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F7F06" w14:textId="6C3EA986" w:rsidR="00FF7560" w:rsidRPr="003E01C0" w:rsidRDefault="00524D63" w:rsidP="00FF7560">
      <w:pPr>
        <w:pStyle w:val="Nagwek3"/>
        <w:ind w:left="5664"/>
        <w:rPr>
          <w:rFonts w:asciiTheme="minorHAnsi" w:hAnsiTheme="minorHAnsi" w:cstheme="minorHAnsi"/>
          <w:sz w:val="22"/>
          <w:szCs w:val="22"/>
          <w:lang w:eastAsia="en-GB"/>
        </w:rPr>
      </w:pPr>
      <w:bookmarkStart w:id="0" w:name="_Hlk41047846"/>
      <w:r>
        <w:rPr>
          <w:rFonts w:asciiTheme="minorHAnsi" w:hAnsiTheme="minorHAnsi" w:cstheme="minorHAnsi"/>
          <w:sz w:val="22"/>
          <w:szCs w:val="22"/>
          <w:lang w:val="pl-PL" w:eastAsia="en-GB"/>
        </w:rPr>
        <w:t>Toruń</w:t>
      </w:r>
      <w:r w:rsidR="00FF7560" w:rsidRPr="003E01C0">
        <w:rPr>
          <w:rFonts w:asciiTheme="minorHAnsi" w:hAnsiTheme="minorHAnsi" w:cstheme="minorHAnsi"/>
          <w:sz w:val="22"/>
          <w:szCs w:val="22"/>
          <w:lang w:eastAsia="en-GB"/>
        </w:rPr>
        <w:t xml:space="preserve">, </w:t>
      </w:r>
      <w:r w:rsidR="006239B5">
        <w:rPr>
          <w:rFonts w:asciiTheme="minorHAnsi" w:hAnsiTheme="minorHAnsi" w:cstheme="minorHAnsi"/>
          <w:sz w:val="22"/>
          <w:szCs w:val="22"/>
          <w:lang w:val="pl-PL" w:eastAsia="en-GB"/>
        </w:rPr>
        <w:t>10.02</w:t>
      </w:r>
      <w:r w:rsidR="00B345D9">
        <w:rPr>
          <w:rFonts w:asciiTheme="minorHAnsi" w:hAnsiTheme="minorHAnsi" w:cstheme="minorHAnsi"/>
          <w:sz w:val="22"/>
          <w:szCs w:val="22"/>
          <w:lang w:val="pl-PL" w:eastAsia="en-GB"/>
        </w:rPr>
        <w:t>.2022</w:t>
      </w:r>
      <w:r w:rsidR="00FF7560" w:rsidRPr="003E01C0">
        <w:rPr>
          <w:rFonts w:asciiTheme="minorHAnsi" w:hAnsiTheme="minorHAnsi" w:cstheme="minorHAnsi"/>
          <w:sz w:val="22"/>
          <w:szCs w:val="22"/>
          <w:lang w:eastAsia="en-GB"/>
        </w:rPr>
        <w:t xml:space="preserve"> r.</w:t>
      </w:r>
      <w:bookmarkEnd w:id="0"/>
    </w:p>
    <w:p w14:paraId="50D8C86B" w14:textId="77777777" w:rsidR="00FF7560" w:rsidRPr="003E01C0" w:rsidRDefault="00FF7560" w:rsidP="00FF7560">
      <w:pPr>
        <w:spacing w:after="0"/>
        <w:rPr>
          <w:rFonts w:asciiTheme="minorHAnsi" w:hAnsiTheme="minorHAnsi" w:cstheme="minorHAnsi"/>
        </w:rPr>
      </w:pPr>
    </w:p>
    <w:p w14:paraId="7DCFA59C" w14:textId="79571B68" w:rsidR="00FF7560" w:rsidRPr="003E01C0" w:rsidRDefault="00FF7560" w:rsidP="00FF7560">
      <w:pPr>
        <w:spacing w:after="0"/>
        <w:jc w:val="center"/>
        <w:rPr>
          <w:rFonts w:asciiTheme="minorHAnsi" w:hAnsiTheme="minorHAnsi" w:cstheme="minorHAnsi"/>
          <w:b/>
        </w:rPr>
      </w:pPr>
      <w:r w:rsidRPr="003E01C0">
        <w:rPr>
          <w:rFonts w:asciiTheme="minorHAnsi" w:hAnsiTheme="minorHAnsi" w:cstheme="minorHAnsi"/>
          <w:b/>
        </w:rPr>
        <w:t xml:space="preserve">Zapytanie ofertowe </w:t>
      </w:r>
      <w:r w:rsidR="00524D63">
        <w:rPr>
          <w:rFonts w:asciiTheme="minorHAnsi" w:hAnsiTheme="minorHAnsi" w:cstheme="minorHAnsi"/>
          <w:b/>
        </w:rPr>
        <w:t xml:space="preserve"> nr </w:t>
      </w:r>
      <w:r w:rsidR="00760690">
        <w:rPr>
          <w:rFonts w:asciiTheme="minorHAnsi" w:hAnsiTheme="minorHAnsi" w:cstheme="minorHAnsi"/>
          <w:b/>
        </w:rPr>
        <w:t>1/2022</w:t>
      </w:r>
      <w:r w:rsidR="00524D63">
        <w:rPr>
          <w:rFonts w:asciiTheme="minorHAnsi" w:hAnsiTheme="minorHAnsi" w:cstheme="minorHAnsi"/>
          <w:b/>
        </w:rPr>
        <w:t xml:space="preserve"> </w:t>
      </w:r>
      <w:r w:rsidRPr="003E01C0">
        <w:rPr>
          <w:rFonts w:asciiTheme="minorHAnsi" w:hAnsiTheme="minorHAnsi" w:cstheme="minorHAnsi"/>
          <w:b/>
        </w:rPr>
        <w:t xml:space="preserve">na zakup </w:t>
      </w:r>
      <w:r w:rsidR="00524D63">
        <w:rPr>
          <w:rFonts w:asciiTheme="minorHAnsi" w:hAnsiTheme="minorHAnsi" w:cstheme="minorHAnsi"/>
          <w:b/>
        </w:rPr>
        <w:t>środków trwałych</w:t>
      </w:r>
    </w:p>
    <w:p w14:paraId="22115AB8" w14:textId="77777777" w:rsidR="00FF7560" w:rsidRPr="003E01C0" w:rsidRDefault="00FF7560" w:rsidP="00FF7560">
      <w:pPr>
        <w:spacing w:after="0"/>
        <w:jc w:val="both"/>
        <w:rPr>
          <w:rFonts w:asciiTheme="minorHAnsi" w:hAnsiTheme="minorHAnsi" w:cstheme="minorHAnsi"/>
        </w:rPr>
      </w:pPr>
    </w:p>
    <w:p w14:paraId="0ED200DD" w14:textId="77777777" w:rsidR="00FF7560" w:rsidRPr="003E01C0" w:rsidRDefault="00FF7560" w:rsidP="00FF7560">
      <w:pPr>
        <w:pStyle w:val="Akapitzlist"/>
        <w:numPr>
          <w:ilvl w:val="0"/>
          <w:numId w:val="1"/>
        </w:numPr>
        <w:spacing w:before="240" w:after="0"/>
        <w:ind w:left="426" w:hanging="426"/>
        <w:contextualSpacing w:val="0"/>
        <w:jc w:val="both"/>
        <w:rPr>
          <w:rFonts w:asciiTheme="minorHAnsi" w:hAnsiTheme="minorHAnsi" w:cstheme="minorHAnsi"/>
          <w:b/>
        </w:rPr>
      </w:pPr>
      <w:r w:rsidRPr="003E01C0">
        <w:rPr>
          <w:rFonts w:asciiTheme="minorHAnsi" w:hAnsiTheme="minorHAnsi" w:cstheme="minorHAnsi"/>
          <w:b/>
        </w:rPr>
        <w:t>Nazwa i adres Zamawiającego</w:t>
      </w:r>
    </w:p>
    <w:p w14:paraId="5B0CFDB1" w14:textId="77777777" w:rsidR="00524D63" w:rsidRPr="00524D63" w:rsidRDefault="00524D63" w:rsidP="00524D63">
      <w:pPr>
        <w:spacing w:after="0"/>
        <w:ind w:left="426"/>
        <w:jc w:val="both"/>
        <w:rPr>
          <w:rFonts w:asciiTheme="minorHAnsi" w:eastAsia="Arial Unicode MS" w:hAnsiTheme="minorHAnsi" w:cstheme="minorHAnsi"/>
        </w:rPr>
      </w:pPr>
      <w:bookmarkStart w:id="1" w:name="_Hlk63335771"/>
      <w:bookmarkStart w:id="2" w:name="_Hlk63335004"/>
      <w:r w:rsidRPr="00524D63">
        <w:rPr>
          <w:rFonts w:asciiTheme="minorHAnsi" w:eastAsia="Arial Unicode MS" w:hAnsiTheme="minorHAnsi" w:cstheme="minorHAnsi"/>
        </w:rPr>
        <w:t>„ADPOL” sp. z o.o.</w:t>
      </w:r>
    </w:p>
    <w:bookmarkEnd w:id="1"/>
    <w:p w14:paraId="1C6D5235" w14:textId="0BD27291" w:rsidR="00524D63" w:rsidRPr="00524D63" w:rsidRDefault="009959CF" w:rsidP="00524D63">
      <w:pPr>
        <w:spacing w:after="0"/>
        <w:ind w:left="426"/>
        <w:jc w:val="both"/>
        <w:rPr>
          <w:rFonts w:asciiTheme="minorHAnsi" w:eastAsia="Arial Unicode MS" w:hAnsiTheme="minorHAnsi" w:cstheme="minorHAnsi"/>
        </w:rPr>
      </w:pPr>
      <w:r>
        <w:rPr>
          <w:rFonts w:asciiTheme="minorHAnsi" w:eastAsia="Arial Unicode MS" w:hAnsiTheme="minorHAnsi" w:cstheme="minorHAnsi"/>
        </w:rPr>
        <w:t>Włocławska 167</w:t>
      </w:r>
    </w:p>
    <w:p w14:paraId="1F669BFF" w14:textId="01A270CE" w:rsidR="00FF7560" w:rsidRDefault="00524D63" w:rsidP="00524D63">
      <w:pPr>
        <w:spacing w:after="0"/>
        <w:ind w:left="426"/>
        <w:jc w:val="both"/>
        <w:rPr>
          <w:rFonts w:asciiTheme="minorHAnsi" w:eastAsia="Arial Unicode MS" w:hAnsiTheme="minorHAnsi" w:cstheme="minorHAnsi"/>
        </w:rPr>
      </w:pPr>
      <w:r w:rsidRPr="00524D63">
        <w:rPr>
          <w:rFonts w:asciiTheme="minorHAnsi" w:eastAsia="Arial Unicode MS" w:hAnsiTheme="minorHAnsi" w:cstheme="minorHAnsi"/>
        </w:rPr>
        <w:t>87-100 Toruń</w:t>
      </w:r>
    </w:p>
    <w:p w14:paraId="4FCE319A" w14:textId="025E2EBA" w:rsidR="00C87CFB" w:rsidRDefault="00C87CFB" w:rsidP="00524D63">
      <w:pPr>
        <w:spacing w:after="0"/>
        <w:ind w:left="426"/>
        <w:jc w:val="both"/>
        <w:rPr>
          <w:rFonts w:asciiTheme="minorHAnsi" w:eastAsia="Arial Unicode MS" w:hAnsiTheme="minorHAnsi" w:cstheme="minorHAnsi"/>
        </w:rPr>
      </w:pPr>
      <w:r>
        <w:rPr>
          <w:rFonts w:asciiTheme="minorHAnsi" w:eastAsia="Arial Unicode MS" w:hAnsiTheme="minorHAnsi" w:cstheme="minorHAnsi"/>
        </w:rPr>
        <w:t xml:space="preserve">NIP: </w:t>
      </w:r>
      <w:r w:rsidRPr="00C87CFB">
        <w:rPr>
          <w:rFonts w:asciiTheme="minorHAnsi" w:eastAsia="Arial Unicode MS" w:hAnsiTheme="minorHAnsi" w:cstheme="minorHAnsi"/>
        </w:rPr>
        <w:t>8883121774</w:t>
      </w:r>
    </w:p>
    <w:p w14:paraId="723345BF" w14:textId="08599638" w:rsidR="00C87CFB" w:rsidRDefault="00C87CFB" w:rsidP="00524D63">
      <w:pPr>
        <w:spacing w:after="0"/>
        <w:ind w:left="426"/>
        <w:jc w:val="both"/>
        <w:rPr>
          <w:rFonts w:asciiTheme="minorHAnsi" w:eastAsia="Arial Unicode MS" w:hAnsiTheme="minorHAnsi" w:cstheme="minorHAnsi"/>
        </w:rPr>
      </w:pPr>
      <w:r>
        <w:rPr>
          <w:rFonts w:asciiTheme="minorHAnsi" w:eastAsia="Arial Unicode MS" w:hAnsiTheme="minorHAnsi" w:cstheme="minorHAnsi"/>
        </w:rPr>
        <w:t xml:space="preserve">REGON: </w:t>
      </w:r>
      <w:r w:rsidRPr="00C87CFB">
        <w:rPr>
          <w:rFonts w:asciiTheme="minorHAnsi" w:eastAsia="Arial Unicode MS" w:hAnsiTheme="minorHAnsi" w:cstheme="minorHAnsi"/>
        </w:rPr>
        <w:t>36068709600000</w:t>
      </w:r>
    </w:p>
    <w:bookmarkEnd w:id="2"/>
    <w:p w14:paraId="4D31B1D6" w14:textId="77777777" w:rsidR="00524D63" w:rsidRPr="003E01C0" w:rsidRDefault="00524D63" w:rsidP="00524D63">
      <w:pPr>
        <w:spacing w:after="0"/>
        <w:ind w:left="426"/>
        <w:jc w:val="both"/>
        <w:rPr>
          <w:rFonts w:asciiTheme="minorHAnsi" w:eastAsia="Arial Unicode MS" w:hAnsiTheme="minorHAnsi" w:cstheme="minorHAnsi"/>
        </w:rPr>
      </w:pPr>
    </w:p>
    <w:p w14:paraId="3E7B4DA5" w14:textId="77777777" w:rsidR="00FF7560" w:rsidRPr="003E01C0" w:rsidRDefault="00FF7560" w:rsidP="00FF7560">
      <w:pPr>
        <w:spacing w:after="0"/>
        <w:ind w:left="426"/>
        <w:jc w:val="both"/>
        <w:rPr>
          <w:rFonts w:asciiTheme="minorHAnsi" w:eastAsia="Arial Unicode MS" w:hAnsiTheme="minorHAnsi" w:cstheme="minorHAnsi"/>
        </w:rPr>
      </w:pPr>
      <w:r w:rsidRPr="003E01C0">
        <w:rPr>
          <w:rFonts w:asciiTheme="minorHAnsi" w:eastAsia="Arial Unicode MS" w:hAnsiTheme="minorHAnsi" w:cstheme="minorHAnsi"/>
        </w:rPr>
        <w:t>Szczegółowych informacji na temat przedmiotu zamówienia udziela:</w:t>
      </w:r>
    </w:p>
    <w:p w14:paraId="1B5E7BC6" w14:textId="6B42E7D2" w:rsidR="00FF7560" w:rsidRPr="003E01C0" w:rsidRDefault="00FF7560" w:rsidP="00FF7560">
      <w:pPr>
        <w:spacing w:after="0"/>
        <w:ind w:left="426"/>
        <w:jc w:val="both"/>
        <w:rPr>
          <w:rFonts w:asciiTheme="minorHAnsi" w:hAnsiTheme="minorHAnsi" w:cstheme="minorHAnsi"/>
          <w:b/>
          <w:lang w:eastAsia="en-GB"/>
        </w:rPr>
      </w:pPr>
      <w:r w:rsidRPr="003E01C0">
        <w:rPr>
          <w:rFonts w:asciiTheme="minorHAnsi" w:eastAsia="Arial Unicode MS" w:hAnsiTheme="minorHAnsi" w:cstheme="minorHAnsi"/>
          <w:b/>
        </w:rPr>
        <w:t xml:space="preserve">Pan </w:t>
      </w:r>
      <w:r w:rsidR="00524D63" w:rsidRPr="00524D63">
        <w:rPr>
          <w:rFonts w:asciiTheme="minorHAnsi" w:eastAsia="Arial Unicode MS" w:hAnsiTheme="minorHAnsi" w:cstheme="minorHAnsi"/>
          <w:b/>
        </w:rPr>
        <w:t>Adam Daszkowski</w:t>
      </w:r>
    </w:p>
    <w:p w14:paraId="49C8D8B9" w14:textId="7DD64530" w:rsidR="00FF7560" w:rsidRPr="003E01C0" w:rsidRDefault="00FF7560" w:rsidP="00FF7560">
      <w:pPr>
        <w:spacing w:after="0"/>
        <w:ind w:firstLine="426"/>
        <w:jc w:val="both"/>
        <w:rPr>
          <w:rFonts w:asciiTheme="minorHAnsi" w:hAnsiTheme="minorHAnsi" w:cstheme="minorHAnsi"/>
          <w:lang w:eastAsia="en-GB"/>
        </w:rPr>
      </w:pPr>
      <w:r w:rsidRPr="003E01C0">
        <w:rPr>
          <w:rFonts w:asciiTheme="minorHAnsi" w:hAnsiTheme="minorHAnsi" w:cstheme="minorHAnsi"/>
          <w:lang w:eastAsia="en-GB"/>
        </w:rPr>
        <w:t xml:space="preserve">e-mail: </w:t>
      </w:r>
      <w:r w:rsidR="00524D63" w:rsidRPr="00524D63">
        <w:rPr>
          <w:rFonts w:asciiTheme="minorHAnsi" w:hAnsiTheme="minorHAnsi" w:cstheme="minorHAnsi"/>
          <w:lang w:eastAsia="en-GB"/>
        </w:rPr>
        <w:t>prezes@adpol.pl</w:t>
      </w:r>
    </w:p>
    <w:p w14:paraId="392F1D7B" w14:textId="77777777" w:rsidR="00FF7560" w:rsidRPr="003E01C0" w:rsidRDefault="00FF7560" w:rsidP="00FF7560">
      <w:pPr>
        <w:spacing w:after="0"/>
        <w:jc w:val="both"/>
        <w:rPr>
          <w:rFonts w:asciiTheme="minorHAnsi" w:hAnsiTheme="minorHAnsi" w:cstheme="minorHAnsi"/>
          <w:lang w:eastAsia="en-GB"/>
        </w:rPr>
      </w:pPr>
    </w:p>
    <w:p w14:paraId="5F8ABD37" w14:textId="77777777" w:rsidR="00FF7560" w:rsidRPr="003E01C0" w:rsidRDefault="00FF7560" w:rsidP="00FF7560">
      <w:pPr>
        <w:pStyle w:val="Akapitzlist"/>
        <w:numPr>
          <w:ilvl w:val="0"/>
          <w:numId w:val="1"/>
        </w:numPr>
        <w:spacing w:after="0"/>
        <w:ind w:left="426" w:hanging="426"/>
        <w:contextualSpacing w:val="0"/>
        <w:jc w:val="both"/>
        <w:rPr>
          <w:rFonts w:asciiTheme="minorHAnsi" w:hAnsiTheme="minorHAnsi" w:cstheme="minorHAnsi"/>
          <w:b/>
        </w:rPr>
      </w:pPr>
      <w:r w:rsidRPr="003E01C0">
        <w:rPr>
          <w:rFonts w:asciiTheme="minorHAnsi" w:hAnsiTheme="minorHAnsi" w:cstheme="minorHAnsi"/>
          <w:b/>
        </w:rPr>
        <w:t>Tryb udzielenia zamówienia</w:t>
      </w:r>
    </w:p>
    <w:p w14:paraId="6889D666" w14:textId="298D7E19" w:rsidR="00FF7560" w:rsidRPr="003E01C0" w:rsidRDefault="00FF7560" w:rsidP="00524D63">
      <w:pPr>
        <w:autoSpaceDE w:val="0"/>
        <w:autoSpaceDN w:val="0"/>
        <w:adjustRightInd w:val="0"/>
        <w:spacing w:after="0" w:line="240" w:lineRule="auto"/>
        <w:ind w:left="426"/>
        <w:jc w:val="both"/>
        <w:rPr>
          <w:rFonts w:asciiTheme="minorHAnsi" w:hAnsiTheme="minorHAnsi" w:cstheme="minorHAnsi"/>
          <w:b/>
          <w:noProof/>
        </w:rPr>
      </w:pPr>
      <w:r w:rsidRPr="003E01C0">
        <w:rPr>
          <w:rFonts w:asciiTheme="minorHAnsi" w:hAnsiTheme="minorHAnsi" w:cstheme="minorHAnsi"/>
        </w:rPr>
        <w:t>Postępowanie o udzielenie zamówienia prowadzone jest w trybie zasady konkurencyjności, zgodnie z </w:t>
      </w:r>
      <w:r w:rsidRPr="003E01C0">
        <w:rPr>
          <w:rFonts w:asciiTheme="minorHAnsi" w:hAnsiTheme="minorHAnsi" w:cstheme="minorHAnsi"/>
          <w:i/>
        </w:rPr>
        <w:t>Wytycznymi w zakresie kwalifikowalności wydatków w ramach Europejskiego Funduszu Rozwoju Regionalnego, Europejskiego Funduszu Społecznego i Funduszu Spójności na lata 2014-2020</w:t>
      </w:r>
      <w:r w:rsidRPr="003E01C0">
        <w:rPr>
          <w:rFonts w:asciiTheme="minorHAnsi" w:hAnsiTheme="minorHAnsi" w:cstheme="minorHAnsi"/>
        </w:rPr>
        <w:t xml:space="preserve">. Zamówienie związane jest z realizacją projektu pn. </w:t>
      </w:r>
      <w:r w:rsidRPr="003E01C0">
        <w:rPr>
          <w:rFonts w:asciiTheme="minorHAnsi" w:hAnsiTheme="minorHAnsi" w:cstheme="minorHAnsi"/>
          <w:b/>
          <w:noProof/>
        </w:rPr>
        <w:t>„</w:t>
      </w:r>
      <w:r w:rsidR="00524D63" w:rsidRPr="00524D63">
        <w:rPr>
          <w:rFonts w:asciiTheme="minorHAnsi" w:hAnsiTheme="minorHAnsi" w:cstheme="minorHAnsi"/>
          <w:b/>
          <w:noProof/>
        </w:rPr>
        <w:t xml:space="preserve">Wdrożenie innowacyjnej technologii </w:t>
      </w:r>
      <w:bookmarkStart w:id="3" w:name="_Hlk63331354"/>
      <w:r w:rsidR="00524D63" w:rsidRPr="00524D63">
        <w:rPr>
          <w:rFonts w:asciiTheme="minorHAnsi" w:hAnsiTheme="minorHAnsi" w:cstheme="minorHAnsi"/>
          <w:b/>
          <w:noProof/>
        </w:rPr>
        <w:t>produkcji ekranów kompozytowych wytwarzanych z</w:t>
      </w:r>
      <w:r w:rsidR="00524D63">
        <w:rPr>
          <w:rFonts w:asciiTheme="minorHAnsi" w:hAnsiTheme="minorHAnsi" w:cstheme="minorHAnsi"/>
          <w:b/>
          <w:noProof/>
        </w:rPr>
        <w:t xml:space="preserve"> </w:t>
      </w:r>
      <w:r w:rsidR="00524D63" w:rsidRPr="00524D63">
        <w:rPr>
          <w:rFonts w:asciiTheme="minorHAnsi" w:hAnsiTheme="minorHAnsi" w:cstheme="minorHAnsi"/>
          <w:b/>
          <w:noProof/>
        </w:rPr>
        <w:t>nowoczesnych materiałów pozwalających na przedłużoną eksploatację</w:t>
      </w:r>
      <w:bookmarkEnd w:id="3"/>
      <w:r w:rsidR="00524D63">
        <w:rPr>
          <w:rFonts w:asciiTheme="minorHAnsi" w:hAnsiTheme="minorHAnsi" w:cstheme="minorHAnsi"/>
          <w:b/>
          <w:noProof/>
        </w:rPr>
        <w:t>”</w:t>
      </w:r>
      <w:r w:rsidR="00231924">
        <w:rPr>
          <w:rFonts w:asciiTheme="minorHAnsi" w:hAnsiTheme="minorHAnsi" w:cstheme="minorHAnsi"/>
          <w:b/>
          <w:noProof/>
        </w:rPr>
        <w:t xml:space="preserve"> </w:t>
      </w:r>
      <w:r w:rsidR="00231924" w:rsidRPr="00231924">
        <w:rPr>
          <w:rFonts w:asciiTheme="minorHAnsi" w:hAnsiTheme="minorHAnsi" w:cstheme="minorHAnsi"/>
          <w:bCs/>
          <w:noProof/>
        </w:rPr>
        <w:t>przez Adpol sp. z o.o.</w:t>
      </w:r>
    </w:p>
    <w:p w14:paraId="0AF2E4B8" w14:textId="77777777" w:rsidR="00FF7560" w:rsidRPr="003E01C0" w:rsidRDefault="00FF7560" w:rsidP="00FF7560">
      <w:pPr>
        <w:spacing w:after="0"/>
        <w:jc w:val="both"/>
        <w:rPr>
          <w:rFonts w:asciiTheme="minorHAnsi" w:hAnsiTheme="minorHAnsi" w:cstheme="minorHAnsi"/>
          <w:b/>
          <w:i/>
        </w:rPr>
      </w:pPr>
    </w:p>
    <w:p w14:paraId="233D1C45" w14:textId="77777777" w:rsidR="00FF7560" w:rsidRPr="003E01C0" w:rsidRDefault="00FF7560" w:rsidP="00FF7560">
      <w:pPr>
        <w:pStyle w:val="Akapitzlist"/>
        <w:numPr>
          <w:ilvl w:val="0"/>
          <w:numId w:val="1"/>
        </w:numPr>
        <w:spacing w:after="0"/>
        <w:ind w:left="426" w:hanging="426"/>
        <w:contextualSpacing w:val="0"/>
        <w:jc w:val="both"/>
        <w:rPr>
          <w:rFonts w:asciiTheme="minorHAnsi" w:hAnsiTheme="minorHAnsi" w:cstheme="minorHAnsi"/>
          <w:b/>
        </w:rPr>
      </w:pPr>
      <w:r w:rsidRPr="003E01C0">
        <w:rPr>
          <w:rFonts w:asciiTheme="minorHAnsi" w:hAnsiTheme="minorHAnsi" w:cstheme="minorHAnsi"/>
          <w:b/>
        </w:rPr>
        <w:t>Opis przedmiotu zamówienia</w:t>
      </w:r>
    </w:p>
    <w:p w14:paraId="7A724A18" w14:textId="619B615B" w:rsidR="00FF7560" w:rsidRDefault="00FF7560" w:rsidP="00C855D4">
      <w:pPr>
        <w:ind w:left="426"/>
        <w:jc w:val="both"/>
        <w:rPr>
          <w:rFonts w:asciiTheme="minorHAnsi" w:hAnsiTheme="minorHAnsi" w:cstheme="minorHAnsi"/>
        </w:rPr>
      </w:pPr>
      <w:r w:rsidRPr="003E01C0">
        <w:rPr>
          <w:rFonts w:asciiTheme="minorHAnsi" w:hAnsiTheme="minorHAnsi" w:cstheme="minorHAnsi"/>
        </w:rPr>
        <w:t xml:space="preserve">Przedmiotem zamówienia jest zakup </w:t>
      </w:r>
      <w:r w:rsidR="00524D63">
        <w:rPr>
          <w:rFonts w:asciiTheme="minorHAnsi" w:hAnsiTheme="minorHAnsi" w:cstheme="minorHAnsi"/>
        </w:rPr>
        <w:t>środków trwałych niezbędnych do wdrożenia w firmie Adpol Sp. z o.o. produkcji</w:t>
      </w:r>
      <w:r w:rsidR="00524D63" w:rsidRPr="00524D63">
        <w:rPr>
          <w:rFonts w:asciiTheme="minorHAnsi" w:hAnsiTheme="minorHAnsi" w:cstheme="minorHAnsi"/>
        </w:rPr>
        <w:t xml:space="preserve"> ekranów kompozytowych wytwarzanych z nowoczesnych materiałów pozwalających na przedłużoną eksploatację</w:t>
      </w:r>
      <w:r w:rsidR="00524D63">
        <w:rPr>
          <w:rFonts w:asciiTheme="minorHAnsi" w:hAnsiTheme="minorHAnsi" w:cstheme="minorHAnsi"/>
        </w:rPr>
        <w:t>. Zamówienie dotyczy następujących środków trwałych:</w:t>
      </w:r>
    </w:p>
    <w:p w14:paraId="6053542E" w14:textId="3D4FED9C" w:rsidR="00524D63" w:rsidRDefault="00524D63" w:rsidP="00C3586B">
      <w:pPr>
        <w:pStyle w:val="Akapitzlist"/>
        <w:numPr>
          <w:ilvl w:val="0"/>
          <w:numId w:val="12"/>
        </w:numPr>
        <w:jc w:val="both"/>
        <w:rPr>
          <w:rFonts w:asciiTheme="minorHAnsi" w:hAnsiTheme="minorHAnsi" w:cstheme="minorHAnsi"/>
        </w:rPr>
      </w:pPr>
      <w:bookmarkStart w:id="4" w:name="_Hlk63331925"/>
      <w:r w:rsidRPr="00524D63">
        <w:rPr>
          <w:rFonts w:asciiTheme="minorHAnsi" w:hAnsiTheme="minorHAnsi" w:cstheme="minorHAnsi"/>
        </w:rPr>
        <w:t>Frezarka</w:t>
      </w:r>
    </w:p>
    <w:p w14:paraId="3E5B3EE8" w14:textId="39103CE7" w:rsidR="00524D63" w:rsidRDefault="00524D63" w:rsidP="00C3586B">
      <w:pPr>
        <w:pStyle w:val="Akapitzlist"/>
        <w:numPr>
          <w:ilvl w:val="0"/>
          <w:numId w:val="12"/>
        </w:numPr>
        <w:jc w:val="both"/>
        <w:rPr>
          <w:rFonts w:asciiTheme="minorHAnsi" w:hAnsiTheme="minorHAnsi" w:cstheme="minorHAnsi"/>
        </w:rPr>
      </w:pPr>
      <w:r w:rsidRPr="00524D63">
        <w:rPr>
          <w:rFonts w:asciiTheme="minorHAnsi" w:hAnsiTheme="minorHAnsi" w:cstheme="minorHAnsi"/>
        </w:rPr>
        <w:t>Czopiarka</w:t>
      </w:r>
    </w:p>
    <w:p w14:paraId="3EFD47F4" w14:textId="2090C295" w:rsidR="00524D63" w:rsidRDefault="002A20AF" w:rsidP="00C3586B">
      <w:pPr>
        <w:pStyle w:val="Akapitzlist"/>
        <w:numPr>
          <w:ilvl w:val="0"/>
          <w:numId w:val="12"/>
        </w:numPr>
        <w:jc w:val="both"/>
        <w:rPr>
          <w:rFonts w:asciiTheme="minorHAnsi" w:hAnsiTheme="minorHAnsi" w:cstheme="minorHAnsi"/>
        </w:rPr>
      </w:pPr>
      <w:r w:rsidRPr="002A20AF">
        <w:rPr>
          <w:rFonts w:asciiTheme="minorHAnsi" w:hAnsiTheme="minorHAnsi" w:cstheme="minorHAnsi"/>
        </w:rPr>
        <w:t>Frezy do strugarki czterostronnej i frezarki</w:t>
      </w:r>
    </w:p>
    <w:p w14:paraId="6C859ED3" w14:textId="5A0526D8" w:rsidR="002A20AF" w:rsidRDefault="002A20AF" w:rsidP="00C3586B">
      <w:pPr>
        <w:pStyle w:val="Akapitzlist"/>
        <w:numPr>
          <w:ilvl w:val="0"/>
          <w:numId w:val="12"/>
        </w:numPr>
        <w:jc w:val="both"/>
        <w:rPr>
          <w:rFonts w:asciiTheme="minorHAnsi" w:hAnsiTheme="minorHAnsi" w:cstheme="minorHAnsi"/>
        </w:rPr>
      </w:pPr>
      <w:r w:rsidRPr="002A20AF">
        <w:rPr>
          <w:rFonts w:asciiTheme="minorHAnsi" w:hAnsiTheme="minorHAnsi" w:cstheme="minorHAnsi"/>
        </w:rPr>
        <w:t>Piła panelowa</w:t>
      </w:r>
    </w:p>
    <w:p w14:paraId="12B00CAE" w14:textId="056F6880" w:rsidR="002A20AF" w:rsidRDefault="002A20AF" w:rsidP="00C3586B">
      <w:pPr>
        <w:pStyle w:val="Akapitzlist"/>
        <w:numPr>
          <w:ilvl w:val="0"/>
          <w:numId w:val="12"/>
        </w:numPr>
        <w:jc w:val="both"/>
        <w:rPr>
          <w:rFonts w:asciiTheme="minorHAnsi" w:hAnsiTheme="minorHAnsi" w:cstheme="minorHAnsi"/>
        </w:rPr>
      </w:pPr>
      <w:r w:rsidRPr="002A20AF">
        <w:rPr>
          <w:rFonts w:asciiTheme="minorHAnsi" w:hAnsiTheme="minorHAnsi" w:cstheme="minorHAnsi"/>
        </w:rPr>
        <w:t>Piła poprzeczna</w:t>
      </w:r>
    </w:p>
    <w:p w14:paraId="1E08ABA0" w14:textId="17334412" w:rsidR="002A20AF" w:rsidRDefault="002A20AF" w:rsidP="00C3586B">
      <w:pPr>
        <w:pStyle w:val="Akapitzlist"/>
        <w:numPr>
          <w:ilvl w:val="0"/>
          <w:numId w:val="12"/>
        </w:numPr>
        <w:jc w:val="both"/>
        <w:rPr>
          <w:rFonts w:asciiTheme="minorHAnsi" w:hAnsiTheme="minorHAnsi" w:cstheme="minorHAnsi"/>
        </w:rPr>
      </w:pPr>
      <w:r w:rsidRPr="002A20AF">
        <w:rPr>
          <w:rFonts w:asciiTheme="minorHAnsi" w:hAnsiTheme="minorHAnsi" w:cstheme="minorHAnsi"/>
        </w:rPr>
        <w:t>Wiertarka wielowrzecionowa</w:t>
      </w:r>
    </w:p>
    <w:p w14:paraId="24C71931" w14:textId="145041C8" w:rsidR="002A20AF" w:rsidRDefault="002A20AF" w:rsidP="00C3586B">
      <w:pPr>
        <w:pStyle w:val="Akapitzlist"/>
        <w:numPr>
          <w:ilvl w:val="0"/>
          <w:numId w:val="12"/>
        </w:numPr>
        <w:jc w:val="both"/>
        <w:rPr>
          <w:rFonts w:asciiTheme="minorHAnsi" w:hAnsiTheme="minorHAnsi" w:cstheme="minorHAnsi"/>
        </w:rPr>
      </w:pPr>
      <w:r w:rsidRPr="002A20AF">
        <w:rPr>
          <w:rFonts w:asciiTheme="minorHAnsi" w:hAnsiTheme="minorHAnsi" w:cstheme="minorHAnsi"/>
        </w:rPr>
        <w:t>Prasa montażowa</w:t>
      </w:r>
    </w:p>
    <w:p w14:paraId="65F83F50" w14:textId="5406F297" w:rsidR="002A20AF" w:rsidRDefault="002A20AF" w:rsidP="00C3586B">
      <w:pPr>
        <w:pStyle w:val="Akapitzlist"/>
        <w:numPr>
          <w:ilvl w:val="0"/>
          <w:numId w:val="12"/>
        </w:numPr>
        <w:jc w:val="both"/>
        <w:rPr>
          <w:rFonts w:asciiTheme="minorHAnsi" w:hAnsiTheme="minorHAnsi" w:cstheme="minorHAnsi"/>
        </w:rPr>
      </w:pPr>
      <w:r w:rsidRPr="002A20AF">
        <w:rPr>
          <w:rFonts w:asciiTheme="minorHAnsi" w:hAnsiTheme="minorHAnsi" w:cstheme="minorHAnsi"/>
        </w:rPr>
        <w:t>Instalacja odpylająca</w:t>
      </w:r>
    </w:p>
    <w:p w14:paraId="29955BC8" w14:textId="70133EA3" w:rsidR="002A20AF" w:rsidRDefault="002A20AF" w:rsidP="00C3586B">
      <w:pPr>
        <w:pStyle w:val="Akapitzlist"/>
        <w:numPr>
          <w:ilvl w:val="0"/>
          <w:numId w:val="12"/>
        </w:numPr>
        <w:jc w:val="both"/>
        <w:rPr>
          <w:rFonts w:asciiTheme="minorHAnsi" w:hAnsiTheme="minorHAnsi" w:cstheme="minorHAnsi"/>
        </w:rPr>
      </w:pPr>
      <w:r w:rsidRPr="002A20AF">
        <w:rPr>
          <w:rFonts w:asciiTheme="minorHAnsi" w:hAnsiTheme="minorHAnsi" w:cstheme="minorHAnsi"/>
        </w:rPr>
        <w:t>Wkrętarki pneumatyczne</w:t>
      </w:r>
      <w:r w:rsidR="00B702F2">
        <w:rPr>
          <w:rFonts w:asciiTheme="minorHAnsi" w:hAnsiTheme="minorHAnsi" w:cstheme="minorHAnsi"/>
        </w:rPr>
        <w:t xml:space="preserve"> – 10 szt</w:t>
      </w:r>
    </w:p>
    <w:p w14:paraId="5924B8BB" w14:textId="6D2B86F4" w:rsidR="002A20AF" w:rsidRPr="00524D63" w:rsidRDefault="002A20AF" w:rsidP="00C3586B">
      <w:pPr>
        <w:pStyle w:val="Akapitzlist"/>
        <w:numPr>
          <w:ilvl w:val="0"/>
          <w:numId w:val="12"/>
        </w:numPr>
        <w:jc w:val="both"/>
        <w:rPr>
          <w:rFonts w:asciiTheme="minorHAnsi" w:hAnsiTheme="minorHAnsi" w:cstheme="minorHAnsi"/>
        </w:rPr>
      </w:pPr>
      <w:r w:rsidRPr="002A20AF">
        <w:rPr>
          <w:rFonts w:asciiTheme="minorHAnsi" w:hAnsiTheme="minorHAnsi" w:cstheme="minorHAnsi"/>
        </w:rPr>
        <w:t>Instalacja do transportu technologicznego</w:t>
      </w:r>
    </w:p>
    <w:bookmarkEnd w:id="4"/>
    <w:p w14:paraId="0159EC40" w14:textId="77777777" w:rsidR="0006110A" w:rsidRPr="003E01C0" w:rsidRDefault="0006110A" w:rsidP="0006110A">
      <w:pPr>
        <w:ind w:left="426"/>
        <w:jc w:val="both"/>
        <w:rPr>
          <w:rFonts w:asciiTheme="minorHAnsi" w:hAnsiTheme="minorHAnsi" w:cstheme="minorHAnsi"/>
        </w:rPr>
      </w:pPr>
    </w:p>
    <w:p w14:paraId="0D91826B" w14:textId="6D7390D0" w:rsidR="00FF7560" w:rsidRPr="006410CF" w:rsidRDefault="00FF7560" w:rsidP="006410CF">
      <w:pPr>
        <w:pStyle w:val="Tekstkomentarza"/>
        <w:rPr>
          <w:sz w:val="22"/>
          <w:szCs w:val="22"/>
        </w:rPr>
      </w:pPr>
      <w:r w:rsidRPr="006410CF">
        <w:rPr>
          <w:rFonts w:asciiTheme="minorHAnsi" w:hAnsiTheme="minorHAnsi" w:cstheme="minorHAnsi"/>
          <w:b/>
          <w:sz w:val="22"/>
          <w:szCs w:val="22"/>
        </w:rPr>
        <w:t xml:space="preserve">Kod CPV zamówienia: </w:t>
      </w:r>
      <w:r w:rsidR="006410CF" w:rsidRPr="006410CF">
        <w:rPr>
          <w:sz w:val="22"/>
          <w:szCs w:val="22"/>
        </w:rPr>
        <w:t>42900000-5</w:t>
      </w:r>
      <w:r w:rsidR="00EA535F">
        <w:rPr>
          <w:sz w:val="22"/>
          <w:szCs w:val="22"/>
        </w:rPr>
        <w:t xml:space="preserve"> - </w:t>
      </w:r>
      <w:r w:rsidR="00EA535F" w:rsidRPr="00EA535F">
        <w:rPr>
          <w:sz w:val="22"/>
          <w:szCs w:val="22"/>
        </w:rPr>
        <w:t>Różne maszyny ogólnego i specjalnego przeznaczenia</w:t>
      </w:r>
    </w:p>
    <w:p w14:paraId="5AA6C060" w14:textId="77777777" w:rsidR="00FF7560" w:rsidRPr="003E01C0" w:rsidRDefault="00FF7560" w:rsidP="00FF7560">
      <w:pPr>
        <w:spacing w:after="120"/>
        <w:ind w:left="426"/>
        <w:jc w:val="both"/>
        <w:rPr>
          <w:rFonts w:asciiTheme="minorHAnsi" w:hAnsiTheme="minorHAnsi" w:cstheme="minorHAnsi"/>
          <w:b/>
          <w:bCs/>
          <w:color w:val="000000"/>
          <w:lang w:eastAsia="pl-PL"/>
        </w:rPr>
      </w:pPr>
      <w:r w:rsidRPr="003E01C0">
        <w:rPr>
          <w:rFonts w:asciiTheme="minorHAnsi" w:hAnsiTheme="minorHAnsi" w:cstheme="minorHAnsi"/>
          <w:b/>
          <w:bCs/>
          <w:color w:val="000000"/>
          <w:lang w:eastAsia="pl-PL"/>
        </w:rPr>
        <w:lastRenderedPageBreak/>
        <w:t>Specyfikacja techniczna:</w:t>
      </w:r>
    </w:p>
    <w:p w14:paraId="4B115524" w14:textId="77777777" w:rsidR="00C3586B" w:rsidRPr="00C3586B" w:rsidRDefault="00C3586B" w:rsidP="00C3586B">
      <w:pPr>
        <w:spacing w:after="160" w:line="256" w:lineRule="auto"/>
      </w:pPr>
    </w:p>
    <w:p w14:paraId="39006362" w14:textId="0BE32084" w:rsidR="002A20AF" w:rsidRPr="00490EE8" w:rsidRDefault="00AC4506" w:rsidP="00C3586B">
      <w:pPr>
        <w:pStyle w:val="Akapitzlist"/>
        <w:numPr>
          <w:ilvl w:val="0"/>
          <w:numId w:val="13"/>
        </w:numPr>
        <w:jc w:val="both"/>
        <w:rPr>
          <w:rFonts w:asciiTheme="minorHAnsi" w:hAnsiTheme="minorHAnsi" w:cstheme="minorHAnsi"/>
          <w:b/>
          <w:bCs/>
          <w:u w:val="single"/>
        </w:rPr>
      </w:pPr>
      <w:r>
        <w:rPr>
          <w:rFonts w:asciiTheme="minorHAnsi" w:hAnsiTheme="minorHAnsi" w:cstheme="minorHAnsi"/>
          <w:b/>
          <w:bCs/>
          <w:u w:val="single"/>
        </w:rPr>
        <w:t>Część „</w:t>
      </w:r>
      <w:r w:rsidR="009959CF">
        <w:rPr>
          <w:rFonts w:asciiTheme="minorHAnsi" w:hAnsiTheme="minorHAnsi" w:cstheme="minorHAnsi"/>
          <w:b/>
          <w:bCs/>
          <w:u w:val="single"/>
        </w:rPr>
        <w:t>A</w:t>
      </w:r>
      <w:r>
        <w:rPr>
          <w:rFonts w:asciiTheme="minorHAnsi" w:hAnsiTheme="minorHAnsi" w:cstheme="minorHAnsi"/>
          <w:b/>
          <w:bCs/>
          <w:u w:val="single"/>
        </w:rPr>
        <w:t xml:space="preserve">” - </w:t>
      </w:r>
      <w:r w:rsidR="002A20AF" w:rsidRPr="00490EE8">
        <w:rPr>
          <w:rFonts w:asciiTheme="minorHAnsi" w:hAnsiTheme="minorHAnsi" w:cstheme="minorHAnsi"/>
          <w:b/>
          <w:bCs/>
          <w:u w:val="single"/>
        </w:rPr>
        <w:t>Frezarka</w:t>
      </w:r>
    </w:p>
    <w:p w14:paraId="58F31F39" w14:textId="77777777" w:rsidR="00C3586B" w:rsidRDefault="00C3586B" w:rsidP="00517CF5">
      <w:pPr>
        <w:pStyle w:val="Akapitzlist"/>
        <w:numPr>
          <w:ilvl w:val="0"/>
          <w:numId w:val="24"/>
        </w:numPr>
        <w:spacing w:after="160" w:line="256" w:lineRule="auto"/>
        <w:rPr>
          <w:rFonts w:asciiTheme="minorHAnsi" w:eastAsiaTheme="minorHAnsi" w:hAnsiTheme="minorHAnsi"/>
        </w:rPr>
      </w:pPr>
      <w:r>
        <w:t xml:space="preserve">Podstawowe parametry </w:t>
      </w:r>
    </w:p>
    <w:p w14:paraId="0201A5D4" w14:textId="77777777" w:rsidR="00C3586B" w:rsidRDefault="00C3586B" w:rsidP="00517CF5">
      <w:pPr>
        <w:pStyle w:val="Akapitzlist"/>
        <w:numPr>
          <w:ilvl w:val="1"/>
          <w:numId w:val="24"/>
        </w:numPr>
        <w:spacing w:after="160" w:line="256" w:lineRule="auto"/>
      </w:pPr>
      <w:r>
        <w:t>Wysokość wrzeciona – maksymalna -minimum 150 mm</w:t>
      </w:r>
    </w:p>
    <w:p w14:paraId="14435A82" w14:textId="77777777" w:rsidR="00C3586B" w:rsidRDefault="00C3586B" w:rsidP="00517CF5">
      <w:pPr>
        <w:pStyle w:val="Akapitzlist"/>
        <w:numPr>
          <w:ilvl w:val="1"/>
          <w:numId w:val="24"/>
        </w:numPr>
        <w:spacing w:after="160" w:line="256" w:lineRule="auto"/>
      </w:pPr>
      <w:r>
        <w:t>Średnica wrzeciona – 40 mm</w:t>
      </w:r>
    </w:p>
    <w:p w14:paraId="76F3F24F" w14:textId="77777777" w:rsidR="00C3586B" w:rsidRDefault="00C3586B" w:rsidP="00517CF5">
      <w:pPr>
        <w:pStyle w:val="Akapitzlist"/>
        <w:numPr>
          <w:ilvl w:val="1"/>
          <w:numId w:val="24"/>
        </w:numPr>
        <w:spacing w:after="160" w:line="256" w:lineRule="auto"/>
      </w:pPr>
      <w:r>
        <w:t>Możliwość zamontowania frezów o średnicy maksymalna -- minimum 120 mm</w:t>
      </w:r>
    </w:p>
    <w:p w14:paraId="07A3C3AD" w14:textId="77777777" w:rsidR="00C3586B" w:rsidRDefault="00C3586B" w:rsidP="00517CF5">
      <w:pPr>
        <w:pStyle w:val="Akapitzlist"/>
        <w:numPr>
          <w:ilvl w:val="1"/>
          <w:numId w:val="24"/>
        </w:numPr>
        <w:spacing w:after="160" w:line="256" w:lineRule="auto"/>
      </w:pPr>
      <w:r>
        <w:t>Automatyczny posuw</w:t>
      </w:r>
    </w:p>
    <w:p w14:paraId="1A57DB34" w14:textId="77777777" w:rsidR="00C3586B" w:rsidRDefault="00C3586B" w:rsidP="00517CF5">
      <w:pPr>
        <w:pStyle w:val="Akapitzlist"/>
        <w:numPr>
          <w:ilvl w:val="1"/>
          <w:numId w:val="24"/>
        </w:numPr>
        <w:spacing w:after="160" w:line="256" w:lineRule="auto"/>
      </w:pPr>
      <w:r>
        <w:t xml:space="preserve">6 prędkości frezowania – Minimum 1200 /min – maksimum 9000 /min </w:t>
      </w:r>
    </w:p>
    <w:p w14:paraId="37810F9D" w14:textId="77777777" w:rsidR="00C3586B" w:rsidRDefault="00C3586B" w:rsidP="00517CF5">
      <w:pPr>
        <w:pStyle w:val="Akapitzlist"/>
        <w:numPr>
          <w:ilvl w:val="1"/>
          <w:numId w:val="24"/>
        </w:numPr>
        <w:spacing w:after="160" w:line="256" w:lineRule="auto"/>
      </w:pPr>
      <w:r>
        <w:t xml:space="preserve">możliwość zmiany sworznia </w:t>
      </w:r>
    </w:p>
    <w:p w14:paraId="6D40DCF0" w14:textId="77777777" w:rsidR="00C3586B" w:rsidRDefault="00C3586B" w:rsidP="00517CF5">
      <w:pPr>
        <w:pStyle w:val="Akapitzlist"/>
        <w:numPr>
          <w:ilvl w:val="1"/>
          <w:numId w:val="24"/>
        </w:numPr>
        <w:spacing w:after="160" w:line="256" w:lineRule="auto"/>
      </w:pPr>
      <w:r>
        <w:t>elektroniczny indykator prędkości</w:t>
      </w:r>
    </w:p>
    <w:p w14:paraId="6C68DA65" w14:textId="77777777" w:rsidR="00C3586B" w:rsidRDefault="00C3586B" w:rsidP="00517CF5">
      <w:pPr>
        <w:pStyle w:val="Akapitzlist"/>
        <w:numPr>
          <w:ilvl w:val="1"/>
          <w:numId w:val="24"/>
        </w:numPr>
        <w:spacing w:after="160" w:line="256" w:lineRule="auto"/>
      </w:pPr>
      <w:r>
        <w:t>blat formatowy o szerokości min  350mm</w:t>
      </w:r>
    </w:p>
    <w:p w14:paraId="0D8F5499" w14:textId="77777777" w:rsidR="00C3586B" w:rsidRDefault="00C3586B" w:rsidP="00517CF5">
      <w:pPr>
        <w:pStyle w:val="Akapitzlist"/>
        <w:numPr>
          <w:ilvl w:val="1"/>
          <w:numId w:val="24"/>
        </w:numPr>
        <w:spacing w:after="160" w:line="256" w:lineRule="auto"/>
      </w:pPr>
      <w:r>
        <w:t>duże pokrętła do regulacji wysokości i nachylenia głowicy</w:t>
      </w:r>
    </w:p>
    <w:p w14:paraId="4EAD2774" w14:textId="77777777" w:rsidR="00C3586B" w:rsidRDefault="00C3586B" w:rsidP="00517CF5">
      <w:pPr>
        <w:pStyle w:val="Akapitzlist"/>
        <w:numPr>
          <w:ilvl w:val="1"/>
          <w:numId w:val="24"/>
        </w:numPr>
        <w:spacing w:after="160" w:line="256" w:lineRule="auto"/>
      </w:pPr>
      <w:r>
        <w:t>wbudowana blokada głowicy</w:t>
      </w:r>
    </w:p>
    <w:p w14:paraId="36F8E726" w14:textId="77777777" w:rsidR="00E6473A" w:rsidRPr="00E6473A" w:rsidRDefault="00E6473A" w:rsidP="00E6473A">
      <w:pPr>
        <w:jc w:val="both"/>
        <w:rPr>
          <w:rFonts w:asciiTheme="minorHAnsi" w:hAnsiTheme="minorHAnsi" w:cstheme="minorHAnsi"/>
        </w:rPr>
      </w:pPr>
    </w:p>
    <w:p w14:paraId="5EF1823D" w14:textId="2E172601" w:rsidR="002A20AF" w:rsidRPr="00490EE8" w:rsidRDefault="00AC4506" w:rsidP="00C3586B">
      <w:pPr>
        <w:pStyle w:val="Akapitzlist"/>
        <w:numPr>
          <w:ilvl w:val="0"/>
          <w:numId w:val="13"/>
        </w:numPr>
        <w:jc w:val="both"/>
        <w:rPr>
          <w:rFonts w:asciiTheme="minorHAnsi" w:hAnsiTheme="minorHAnsi" w:cstheme="minorHAnsi"/>
          <w:b/>
          <w:bCs/>
          <w:u w:val="single"/>
        </w:rPr>
      </w:pPr>
      <w:r>
        <w:rPr>
          <w:rFonts w:asciiTheme="minorHAnsi" w:hAnsiTheme="minorHAnsi" w:cstheme="minorHAnsi"/>
          <w:b/>
          <w:bCs/>
          <w:u w:val="single"/>
        </w:rPr>
        <w:t>Część „</w:t>
      </w:r>
      <w:r w:rsidR="009959CF">
        <w:rPr>
          <w:rFonts w:asciiTheme="minorHAnsi" w:hAnsiTheme="minorHAnsi" w:cstheme="minorHAnsi"/>
          <w:b/>
          <w:bCs/>
          <w:u w:val="single"/>
        </w:rPr>
        <w:t>B</w:t>
      </w:r>
      <w:r>
        <w:rPr>
          <w:rFonts w:asciiTheme="minorHAnsi" w:hAnsiTheme="minorHAnsi" w:cstheme="minorHAnsi"/>
          <w:b/>
          <w:bCs/>
          <w:u w:val="single"/>
        </w:rPr>
        <w:t xml:space="preserve">” - </w:t>
      </w:r>
      <w:r w:rsidR="002A20AF" w:rsidRPr="00490EE8">
        <w:rPr>
          <w:rFonts w:asciiTheme="minorHAnsi" w:hAnsiTheme="minorHAnsi" w:cstheme="minorHAnsi"/>
          <w:b/>
          <w:bCs/>
          <w:u w:val="single"/>
        </w:rPr>
        <w:t>Czopiarka</w:t>
      </w:r>
    </w:p>
    <w:p w14:paraId="6694B95E" w14:textId="77777777" w:rsidR="00C3586B" w:rsidRDefault="00C3586B" w:rsidP="00517CF5">
      <w:pPr>
        <w:pStyle w:val="Akapitzlist"/>
        <w:numPr>
          <w:ilvl w:val="0"/>
          <w:numId w:val="25"/>
        </w:numPr>
        <w:spacing w:after="160" w:line="256" w:lineRule="auto"/>
        <w:rPr>
          <w:rFonts w:asciiTheme="minorHAnsi" w:eastAsiaTheme="minorHAnsi" w:hAnsiTheme="minorHAnsi"/>
        </w:rPr>
      </w:pPr>
      <w:r>
        <w:t xml:space="preserve">Podstawowe parametry </w:t>
      </w:r>
    </w:p>
    <w:p w14:paraId="7298456E" w14:textId="77777777" w:rsidR="00C3586B" w:rsidRDefault="00C3586B" w:rsidP="00517CF5">
      <w:pPr>
        <w:pStyle w:val="Akapitzlist"/>
        <w:numPr>
          <w:ilvl w:val="1"/>
          <w:numId w:val="25"/>
        </w:numPr>
        <w:spacing w:after="160" w:line="256" w:lineRule="auto"/>
      </w:pPr>
      <w:r>
        <w:t>Jednostronna</w:t>
      </w:r>
    </w:p>
    <w:p w14:paraId="56AC7795" w14:textId="77777777" w:rsidR="00C3586B" w:rsidRDefault="00C3586B" w:rsidP="00517CF5">
      <w:pPr>
        <w:pStyle w:val="Akapitzlist"/>
        <w:numPr>
          <w:ilvl w:val="1"/>
          <w:numId w:val="25"/>
        </w:numPr>
        <w:spacing w:after="160" w:line="256" w:lineRule="auto"/>
      </w:pPr>
      <w:r>
        <w:t>Agregat odcinający</w:t>
      </w:r>
    </w:p>
    <w:p w14:paraId="31747B40" w14:textId="77777777" w:rsidR="00C3586B" w:rsidRDefault="00C3586B" w:rsidP="00517CF5">
      <w:pPr>
        <w:pStyle w:val="Akapitzlist"/>
        <w:numPr>
          <w:ilvl w:val="1"/>
          <w:numId w:val="25"/>
        </w:numPr>
        <w:spacing w:after="160" w:line="256" w:lineRule="auto"/>
      </w:pPr>
      <w:r>
        <w:t>Agregat czopujący</w:t>
      </w:r>
    </w:p>
    <w:p w14:paraId="5CA92435" w14:textId="77777777" w:rsidR="00C3586B" w:rsidRDefault="00C3586B" w:rsidP="00517CF5">
      <w:pPr>
        <w:pStyle w:val="Akapitzlist"/>
        <w:numPr>
          <w:ilvl w:val="1"/>
          <w:numId w:val="25"/>
        </w:numPr>
        <w:spacing w:after="160" w:line="256" w:lineRule="auto"/>
      </w:pPr>
      <w:r>
        <w:t>Automatyczny posuw</w:t>
      </w:r>
    </w:p>
    <w:p w14:paraId="089979EC" w14:textId="77777777" w:rsidR="00C3586B" w:rsidRDefault="00C3586B" w:rsidP="00517CF5">
      <w:pPr>
        <w:pStyle w:val="Akapitzlist"/>
        <w:numPr>
          <w:ilvl w:val="1"/>
          <w:numId w:val="25"/>
        </w:numPr>
        <w:spacing w:after="160" w:line="256" w:lineRule="auto"/>
      </w:pPr>
      <w:r>
        <w:t>Agregat odcinający :</w:t>
      </w:r>
    </w:p>
    <w:p w14:paraId="02E70F35" w14:textId="77777777" w:rsidR="00C3586B" w:rsidRDefault="00C3586B" w:rsidP="00517CF5">
      <w:pPr>
        <w:pStyle w:val="Akapitzlist"/>
        <w:numPr>
          <w:ilvl w:val="2"/>
          <w:numId w:val="25"/>
        </w:numPr>
        <w:spacing w:after="160" w:line="256" w:lineRule="auto"/>
      </w:pPr>
      <w:r>
        <w:t>Średnica wrzeciona: 40 mm</w:t>
      </w:r>
    </w:p>
    <w:p w14:paraId="753F07C4" w14:textId="77777777" w:rsidR="00C3586B" w:rsidRDefault="00C3586B" w:rsidP="00517CF5">
      <w:pPr>
        <w:pStyle w:val="Akapitzlist"/>
        <w:numPr>
          <w:ilvl w:val="2"/>
          <w:numId w:val="25"/>
        </w:numPr>
        <w:spacing w:after="160" w:line="256" w:lineRule="auto"/>
      </w:pPr>
      <w:r>
        <w:t>Regulacja boczna: 150 mm</w:t>
      </w:r>
    </w:p>
    <w:p w14:paraId="0E19EE28" w14:textId="77777777" w:rsidR="00C3586B" w:rsidRDefault="00C3586B" w:rsidP="00517CF5">
      <w:pPr>
        <w:pStyle w:val="Akapitzlist"/>
        <w:numPr>
          <w:ilvl w:val="2"/>
          <w:numId w:val="25"/>
        </w:numPr>
        <w:spacing w:after="160" w:line="256" w:lineRule="auto"/>
      </w:pPr>
      <w:r>
        <w:t>Wysokość cięcia: minimum 150 mm</w:t>
      </w:r>
    </w:p>
    <w:p w14:paraId="13D239FE" w14:textId="77777777" w:rsidR="00C3586B" w:rsidRDefault="00C3586B" w:rsidP="00517CF5">
      <w:pPr>
        <w:pStyle w:val="Akapitzlist"/>
        <w:numPr>
          <w:ilvl w:val="1"/>
          <w:numId w:val="25"/>
        </w:numPr>
        <w:spacing w:after="160" w:line="256" w:lineRule="auto"/>
      </w:pPr>
      <w:r>
        <w:t>Agregat  czopujący:</w:t>
      </w:r>
    </w:p>
    <w:p w14:paraId="0307875D" w14:textId="77777777" w:rsidR="00C3586B" w:rsidRDefault="00C3586B" w:rsidP="00517CF5">
      <w:pPr>
        <w:pStyle w:val="Akapitzlist"/>
        <w:numPr>
          <w:ilvl w:val="2"/>
          <w:numId w:val="25"/>
        </w:numPr>
        <w:spacing w:after="160" w:line="256" w:lineRule="auto"/>
      </w:pPr>
      <w:r>
        <w:t>Średnica wrzeciona: 40 mm</w:t>
      </w:r>
    </w:p>
    <w:p w14:paraId="52E0B634" w14:textId="77777777" w:rsidR="00C3586B" w:rsidRDefault="00C3586B" w:rsidP="00517CF5">
      <w:pPr>
        <w:pStyle w:val="Akapitzlist"/>
        <w:numPr>
          <w:ilvl w:val="2"/>
          <w:numId w:val="25"/>
        </w:numPr>
        <w:spacing w:after="160" w:line="256" w:lineRule="auto"/>
      </w:pPr>
      <w:r>
        <w:t>Średnica narzędzia:  minimum 140 mm</w:t>
      </w:r>
    </w:p>
    <w:p w14:paraId="11BAC44F" w14:textId="77777777" w:rsidR="00C3586B" w:rsidRDefault="00C3586B" w:rsidP="00517CF5">
      <w:pPr>
        <w:pStyle w:val="Akapitzlist"/>
        <w:numPr>
          <w:ilvl w:val="2"/>
          <w:numId w:val="25"/>
        </w:numPr>
        <w:spacing w:after="160" w:line="256" w:lineRule="auto"/>
      </w:pPr>
      <w:r>
        <w:t>Długość trzpienia: minimum 150 mm</w:t>
      </w:r>
    </w:p>
    <w:p w14:paraId="4509C5E5" w14:textId="77777777" w:rsidR="00C3586B" w:rsidRDefault="00C3586B" w:rsidP="00517CF5">
      <w:pPr>
        <w:pStyle w:val="Akapitzlist"/>
        <w:numPr>
          <w:ilvl w:val="2"/>
          <w:numId w:val="25"/>
        </w:numPr>
        <w:spacing w:after="160" w:line="256" w:lineRule="auto"/>
      </w:pPr>
      <w:r>
        <w:t>Prędkość obrotowa: minimum  4900 obr. / min.</w:t>
      </w:r>
    </w:p>
    <w:p w14:paraId="22F9A8B3" w14:textId="77777777" w:rsidR="00C3586B" w:rsidRDefault="00C3586B" w:rsidP="00517CF5">
      <w:pPr>
        <w:pStyle w:val="Akapitzlist"/>
        <w:numPr>
          <w:ilvl w:val="1"/>
          <w:numId w:val="25"/>
        </w:numPr>
        <w:spacing w:after="160" w:line="256" w:lineRule="auto"/>
      </w:pPr>
      <w:r>
        <w:t xml:space="preserve">Automatyczny posuw – regulowana prędkość </w:t>
      </w:r>
    </w:p>
    <w:p w14:paraId="17D72AF7" w14:textId="0C0F70C5" w:rsidR="00E6473A" w:rsidRPr="00E6473A" w:rsidRDefault="00E6473A" w:rsidP="00C3586B">
      <w:pPr>
        <w:jc w:val="both"/>
        <w:rPr>
          <w:rFonts w:asciiTheme="minorHAnsi" w:hAnsiTheme="minorHAnsi" w:cstheme="minorHAnsi"/>
        </w:rPr>
      </w:pPr>
    </w:p>
    <w:p w14:paraId="68F56ABA" w14:textId="77777777" w:rsidR="00E6473A" w:rsidRPr="0032430E" w:rsidRDefault="00E6473A" w:rsidP="00E6473A">
      <w:pPr>
        <w:pStyle w:val="Akapitzlist"/>
        <w:ind w:left="1440"/>
        <w:jc w:val="both"/>
        <w:rPr>
          <w:rFonts w:asciiTheme="minorHAnsi" w:hAnsiTheme="minorHAnsi" w:cstheme="minorHAnsi"/>
        </w:rPr>
      </w:pPr>
    </w:p>
    <w:p w14:paraId="721E3D9E" w14:textId="795F883B" w:rsidR="002A20AF" w:rsidRPr="00490EE8" w:rsidRDefault="00AC4506" w:rsidP="00C3586B">
      <w:pPr>
        <w:pStyle w:val="Akapitzlist"/>
        <w:numPr>
          <w:ilvl w:val="0"/>
          <w:numId w:val="13"/>
        </w:numPr>
        <w:jc w:val="both"/>
        <w:rPr>
          <w:rFonts w:asciiTheme="minorHAnsi" w:hAnsiTheme="minorHAnsi" w:cstheme="minorHAnsi"/>
          <w:b/>
          <w:bCs/>
          <w:u w:val="single"/>
        </w:rPr>
      </w:pPr>
      <w:r>
        <w:rPr>
          <w:rFonts w:asciiTheme="minorHAnsi" w:hAnsiTheme="minorHAnsi" w:cstheme="minorHAnsi"/>
          <w:b/>
          <w:bCs/>
          <w:u w:val="single"/>
        </w:rPr>
        <w:t>Część „</w:t>
      </w:r>
      <w:r w:rsidR="009959CF">
        <w:rPr>
          <w:rFonts w:asciiTheme="minorHAnsi" w:hAnsiTheme="minorHAnsi" w:cstheme="minorHAnsi"/>
          <w:b/>
          <w:bCs/>
          <w:u w:val="single"/>
        </w:rPr>
        <w:t>C</w:t>
      </w:r>
      <w:r>
        <w:rPr>
          <w:rFonts w:asciiTheme="minorHAnsi" w:hAnsiTheme="minorHAnsi" w:cstheme="minorHAnsi"/>
          <w:b/>
          <w:bCs/>
          <w:u w:val="single"/>
        </w:rPr>
        <w:t xml:space="preserve">” - </w:t>
      </w:r>
      <w:r w:rsidR="002A20AF" w:rsidRPr="00490EE8">
        <w:rPr>
          <w:rFonts w:asciiTheme="minorHAnsi" w:hAnsiTheme="minorHAnsi" w:cstheme="minorHAnsi"/>
          <w:b/>
          <w:bCs/>
          <w:u w:val="single"/>
        </w:rPr>
        <w:t>Frezy do strugarki czterostronnej i frezarki</w:t>
      </w:r>
    </w:p>
    <w:p w14:paraId="24E315B2" w14:textId="77777777" w:rsidR="00C3586B" w:rsidRDefault="00C3586B" w:rsidP="00517CF5">
      <w:pPr>
        <w:pStyle w:val="Akapitzlist"/>
        <w:numPr>
          <w:ilvl w:val="0"/>
          <w:numId w:val="26"/>
        </w:numPr>
        <w:spacing w:after="160" w:line="256" w:lineRule="auto"/>
        <w:rPr>
          <w:rFonts w:asciiTheme="minorHAnsi" w:eastAsiaTheme="minorHAnsi" w:hAnsiTheme="minorHAnsi"/>
        </w:rPr>
      </w:pPr>
      <w:r>
        <w:t xml:space="preserve">Podstawowe parametry </w:t>
      </w:r>
    </w:p>
    <w:p w14:paraId="36C40F01" w14:textId="77777777" w:rsidR="00C3586B" w:rsidRDefault="00C3586B" w:rsidP="00517CF5">
      <w:pPr>
        <w:pStyle w:val="Akapitzlist"/>
        <w:numPr>
          <w:ilvl w:val="1"/>
          <w:numId w:val="26"/>
        </w:numPr>
        <w:spacing w:after="160" w:line="256" w:lineRule="auto"/>
      </w:pPr>
      <w:bookmarkStart w:id="5" w:name="_Hlk66688416"/>
      <w:r>
        <w:t xml:space="preserve">Frezy z płytkami wymiennymi dostosowane do strugarki czterostronnej </w:t>
      </w:r>
      <w:bookmarkEnd w:id="5"/>
      <w:r>
        <w:t>– 12 szt</w:t>
      </w:r>
    </w:p>
    <w:p w14:paraId="1A805BD4" w14:textId="77777777" w:rsidR="00C3586B" w:rsidRDefault="00C3586B" w:rsidP="00517CF5">
      <w:pPr>
        <w:pStyle w:val="Akapitzlist"/>
        <w:numPr>
          <w:ilvl w:val="1"/>
          <w:numId w:val="26"/>
        </w:numPr>
        <w:spacing w:after="160" w:line="256" w:lineRule="auto"/>
      </w:pPr>
      <w:bookmarkStart w:id="6" w:name="_Hlk66688895"/>
      <w:r>
        <w:t xml:space="preserve">Frezy z płytkami wymiennymi dostosowane do frezarki </w:t>
      </w:r>
      <w:bookmarkEnd w:id="6"/>
      <w:r>
        <w:t>– 4 szt</w:t>
      </w:r>
    </w:p>
    <w:p w14:paraId="494F8BE9" w14:textId="77777777" w:rsidR="00C3586B" w:rsidRDefault="00C3586B" w:rsidP="00517CF5">
      <w:pPr>
        <w:pStyle w:val="Akapitzlist"/>
        <w:numPr>
          <w:ilvl w:val="1"/>
          <w:numId w:val="26"/>
        </w:numPr>
        <w:spacing w:after="160" w:line="256" w:lineRule="auto"/>
      </w:pPr>
      <w:r>
        <w:t xml:space="preserve">Frezy z płytkami wymiennymi dostosowane do czopiarki – 4 szt </w:t>
      </w:r>
    </w:p>
    <w:p w14:paraId="0BB756D2" w14:textId="77777777" w:rsidR="00C3586B" w:rsidRDefault="00C3586B" w:rsidP="00517CF5">
      <w:pPr>
        <w:pStyle w:val="Akapitzlist"/>
        <w:numPr>
          <w:ilvl w:val="1"/>
          <w:numId w:val="26"/>
        </w:numPr>
        <w:spacing w:after="160" w:line="256" w:lineRule="auto"/>
      </w:pPr>
      <w:r>
        <w:t>Wszystkie frezy dostosowane do wrzeciona o średnicy 40 mm</w:t>
      </w:r>
    </w:p>
    <w:p w14:paraId="3E05CD06" w14:textId="77777777" w:rsidR="00C3586B" w:rsidRDefault="00C3586B" w:rsidP="00517CF5">
      <w:pPr>
        <w:pStyle w:val="Akapitzlist"/>
        <w:numPr>
          <w:ilvl w:val="1"/>
          <w:numId w:val="26"/>
        </w:numPr>
        <w:spacing w:after="160" w:line="256" w:lineRule="auto"/>
      </w:pPr>
      <w:r>
        <w:t>Frezy z płytkami wymiennymi dostosowane do strugarki czterostronnej:</w:t>
      </w:r>
    </w:p>
    <w:p w14:paraId="7F974155" w14:textId="1B7274E8" w:rsidR="00C3586B" w:rsidRDefault="00C3586B" w:rsidP="00517CF5">
      <w:pPr>
        <w:pStyle w:val="Akapitzlist"/>
        <w:numPr>
          <w:ilvl w:val="2"/>
          <w:numId w:val="26"/>
        </w:numPr>
        <w:spacing w:after="160" w:line="256" w:lineRule="auto"/>
      </w:pPr>
      <w:r>
        <w:t>Do strugania na tzw</w:t>
      </w:r>
      <w:r w:rsidR="00D66D46">
        <w:t>.</w:t>
      </w:r>
      <w:r>
        <w:t xml:space="preserve"> ZAKLADKĘ  </w:t>
      </w:r>
      <w:bookmarkStart w:id="7" w:name="_Hlk66688706"/>
      <w:r>
        <w:t>– zakładka 10 mm ,  zakres grubości 12 mm – 30 mm , zakres szerokości – od 80 mm do 180 mm</w:t>
      </w:r>
    </w:p>
    <w:bookmarkEnd w:id="7"/>
    <w:p w14:paraId="68B25822" w14:textId="10FBB5AF" w:rsidR="00C3586B" w:rsidRDefault="00C3586B" w:rsidP="00517CF5">
      <w:pPr>
        <w:pStyle w:val="Akapitzlist"/>
        <w:numPr>
          <w:ilvl w:val="2"/>
          <w:numId w:val="26"/>
        </w:numPr>
        <w:spacing w:after="160" w:line="256" w:lineRule="auto"/>
      </w:pPr>
      <w:r>
        <w:lastRenderedPageBreak/>
        <w:t>Do strugania na tzw</w:t>
      </w:r>
      <w:r w:rsidR="00D66D46">
        <w:t>.</w:t>
      </w:r>
      <w:r>
        <w:t xml:space="preserve"> PIÓRO-WPUST – pióro 10 mm ,  zakres grubości 12 mm – 30 mm , zakres szerokości – od 80 mm do 180 mm </w:t>
      </w:r>
    </w:p>
    <w:p w14:paraId="1CEBECBE" w14:textId="77777777" w:rsidR="00C3586B" w:rsidRDefault="00C3586B" w:rsidP="00517CF5">
      <w:pPr>
        <w:pStyle w:val="Akapitzlist"/>
        <w:numPr>
          <w:ilvl w:val="2"/>
          <w:numId w:val="26"/>
        </w:numPr>
        <w:spacing w:after="160" w:line="256" w:lineRule="auto"/>
      </w:pPr>
      <w:r>
        <w:t>Do strugania desek boazeryjnych wg dostarczonej dokumentacji – pióro  8 - 10 mm ,  zakres grubości 12 mm – 30 mm , zakres szerokości – od 60 mm do 180 mm</w:t>
      </w:r>
    </w:p>
    <w:p w14:paraId="21E5E714" w14:textId="77777777" w:rsidR="00C3586B" w:rsidRDefault="00C3586B" w:rsidP="00517CF5">
      <w:pPr>
        <w:pStyle w:val="Akapitzlist"/>
        <w:numPr>
          <w:ilvl w:val="1"/>
          <w:numId w:val="26"/>
        </w:numPr>
        <w:spacing w:after="160" w:line="256" w:lineRule="auto"/>
      </w:pPr>
      <w:r>
        <w:t>Frezy z płytkami wymiennymi dostosowane do frezarki:</w:t>
      </w:r>
    </w:p>
    <w:p w14:paraId="0BDEAAA2" w14:textId="5004B4A8" w:rsidR="00C3586B" w:rsidRDefault="00C3586B" w:rsidP="00517CF5">
      <w:pPr>
        <w:pStyle w:val="Akapitzlist"/>
        <w:numPr>
          <w:ilvl w:val="2"/>
          <w:numId w:val="26"/>
        </w:numPr>
        <w:spacing w:after="160" w:line="256" w:lineRule="auto"/>
      </w:pPr>
      <w:r>
        <w:t>Do frezowania płyt cementowo-wiórowych na tzw</w:t>
      </w:r>
      <w:r w:rsidR="00D66D46">
        <w:t>.</w:t>
      </w:r>
      <w:r>
        <w:t xml:space="preserve"> ZAKLADKĘ  – zakładka 10 mm zakres grubości 12 mm – 30 mm</w:t>
      </w:r>
    </w:p>
    <w:p w14:paraId="7844BD73" w14:textId="5F936EEA" w:rsidR="00C3586B" w:rsidRDefault="00C3586B" w:rsidP="00517CF5">
      <w:pPr>
        <w:pStyle w:val="Akapitzlist"/>
        <w:numPr>
          <w:ilvl w:val="2"/>
          <w:numId w:val="26"/>
        </w:numPr>
        <w:spacing w:after="160" w:line="256" w:lineRule="auto"/>
      </w:pPr>
      <w:r>
        <w:t>Do frezowania płyt cementowo-wiórowych na tzw</w:t>
      </w:r>
      <w:r w:rsidR="00D66D46">
        <w:t>.</w:t>
      </w:r>
      <w:r>
        <w:t xml:space="preserve"> PIÓRO-WPUST – pióro 10 mm ,  zakres grubości 12 mm – 30 mm</w:t>
      </w:r>
    </w:p>
    <w:p w14:paraId="0024D240" w14:textId="3612F7B3" w:rsidR="00C3586B" w:rsidRDefault="00C3586B" w:rsidP="00517CF5">
      <w:pPr>
        <w:pStyle w:val="Akapitzlist"/>
        <w:numPr>
          <w:ilvl w:val="2"/>
          <w:numId w:val="26"/>
        </w:numPr>
        <w:spacing w:after="160" w:line="256" w:lineRule="auto"/>
      </w:pPr>
      <w:r>
        <w:t>Do frezowania płyt cementowo-wiórowych na tzw</w:t>
      </w:r>
      <w:r w:rsidR="00D66D46">
        <w:t>.</w:t>
      </w:r>
      <w:r>
        <w:t xml:space="preserve"> WAŁEK – pióro 10 mm ,  zakres grubości 12 mm – 30 mm</w:t>
      </w:r>
    </w:p>
    <w:p w14:paraId="1FA2A344" w14:textId="10B56F10" w:rsidR="00C3586B" w:rsidRDefault="00C3586B" w:rsidP="00517CF5">
      <w:pPr>
        <w:pStyle w:val="Akapitzlist"/>
        <w:numPr>
          <w:ilvl w:val="2"/>
          <w:numId w:val="26"/>
        </w:numPr>
        <w:spacing w:after="160" w:line="256" w:lineRule="auto"/>
      </w:pPr>
      <w:r>
        <w:t>Do frezowania płyt cementowo-wiórowych na tzw</w:t>
      </w:r>
      <w:r w:rsidR="00D66D46">
        <w:t>.</w:t>
      </w:r>
      <w:r>
        <w:t xml:space="preserve"> PÓŁWAŁEK – pióro 10 mm ,  zakres grubości 12 mm – 30 mm</w:t>
      </w:r>
    </w:p>
    <w:p w14:paraId="3D5E1C28" w14:textId="77777777" w:rsidR="00C3586B" w:rsidRDefault="00C3586B" w:rsidP="00517CF5">
      <w:pPr>
        <w:pStyle w:val="Akapitzlist"/>
        <w:numPr>
          <w:ilvl w:val="1"/>
          <w:numId w:val="26"/>
        </w:numPr>
        <w:spacing w:after="160" w:line="256" w:lineRule="auto"/>
      </w:pPr>
      <w:r>
        <w:t>Frezy z płytkami wymiennymi dostosowane do czopiarki :</w:t>
      </w:r>
    </w:p>
    <w:p w14:paraId="5E6AF216" w14:textId="4B5BAAB4" w:rsidR="00C3586B" w:rsidRDefault="00C3586B" w:rsidP="00517CF5">
      <w:pPr>
        <w:pStyle w:val="Akapitzlist"/>
        <w:numPr>
          <w:ilvl w:val="2"/>
          <w:numId w:val="26"/>
        </w:numPr>
        <w:spacing w:after="160" w:line="256" w:lineRule="auto"/>
      </w:pPr>
      <w:r>
        <w:t>Piła odcinająca do drewna – średnica minimum 400 mm</w:t>
      </w:r>
    </w:p>
    <w:p w14:paraId="47D621BD" w14:textId="77777777" w:rsidR="00C3586B" w:rsidRDefault="00C3586B" w:rsidP="00517CF5">
      <w:pPr>
        <w:pStyle w:val="Akapitzlist"/>
        <w:numPr>
          <w:ilvl w:val="2"/>
          <w:numId w:val="26"/>
        </w:numPr>
        <w:spacing w:after="160" w:line="256" w:lineRule="auto"/>
      </w:pPr>
      <w:r>
        <w:t>Piła odcinająca do płyt cementowo wiórowych - średnica minimum 250 mm</w:t>
      </w:r>
    </w:p>
    <w:p w14:paraId="10D563D8" w14:textId="77777777" w:rsidR="00C3586B" w:rsidRDefault="00C3586B" w:rsidP="00517CF5">
      <w:pPr>
        <w:pStyle w:val="Akapitzlist"/>
        <w:numPr>
          <w:ilvl w:val="2"/>
          <w:numId w:val="26"/>
        </w:numPr>
        <w:spacing w:after="160" w:line="256" w:lineRule="auto"/>
      </w:pPr>
      <w:r>
        <w:t xml:space="preserve">Frez czopujący do drewna wg dostarczonych rysunków – wysokość czopowania do 150 mm </w:t>
      </w:r>
    </w:p>
    <w:p w14:paraId="2E3B9FDB" w14:textId="0E22DEA7" w:rsidR="00C3586B" w:rsidRDefault="00C3586B" w:rsidP="00517CF5">
      <w:pPr>
        <w:pStyle w:val="Akapitzlist"/>
        <w:numPr>
          <w:ilvl w:val="2"/>
          <w:numId w:val="26"/>
        </w:numPr>
        <w:spacing w:after="160" w:line="256" w:lineRule="auto"/>
      </w:pPr>
      <w:r>
        <w:t>Frez czopujący do płyt cementowo-wiórowych wg dostarczonych rysunków – wysokość czopowania do 150 mm</w:t>
      </w:r>
    </w:p>
    <w:p w14:paraId="6AC45F2B" w14:textId="77777777" w:rsidR="00FD1BA9" w:rsidRPr="00C3586B" w:rsidRDefault="00FD1BA9" w:rsidP="00FD1BA9">
      <w:pPr>
        <w:spacing w:after="160" w:line="256" w:lineRule="auto"/>
      </w:pPr>
    </w:p>
    <w:p w14:paraId="0D2EBFFA" w14:textId="78ECDE9D" w:rsidR="002A20AF" w:rsidRDefault="00AC4506" w:rsidP="00C3586B">
      <w:pPr>
        <w:pStyle w:val="Akapitzlist"/>
        <w:numPr>
          <w:ilvl w:val="0"/>
          <w:numId w:val="13"/>
        </w:numPr>
        <w:jc w:val="both"/>
        <w:rPr>
          <w:rFonts w:asciiTheme="minorHAnsi" w:hAnsiTheme="minorHAnsi" w:cstheme="minorHAnsi"/>
          <w:b/>
          <w:bCs/>
          <w:u w:val="single"/>
        </w:rPr>
      </w:pPr>
      <w:r>
        <w:rPr>
          <w:rFonts w:asciiTheme="minorHAnsi" w:hAnsiTheme="minorHAnsi" w:cstheme="minorHAnsi"/>
          <w:b/>
          <w:bCs/>
          <w:u w:val="single"/>
        </w:rPr>
        <w:t>Część „</w:t>
      </w:r>
      <w:r w:rsidR="009959CF">
        <w:rPr>
          <w:rFonts w:asciiTheme="minorHAnsi" w:hAnsiTheme="minorHAnsi" w:cstheme="minorHAnsi"/>
          <w:b/>
          <w:bCs/>
          <w:u w:val="single"/>
        </w:rPr>
        <w:t>D</w:t>
      </w:r>
      <w:r>
        <w:rPr>
          <w:rFonts w:asciiTheme="minorHAnsi" w:hAnsiTheme="minorHAnsi" w:cstheme="minorHAnsi"/>
          <w:b/>
          <w:bCs/>
          <w:u w:val="single"/>
        </w:rPr>
        <w:t xml:space="preserve">” - </w:t>
      </w:r>
      <w:r w:rsidR="002A20AF" w:rsidRPr="00490EE8">
        <w:rPr>
          <w:rFonts w:asciiTheme="minorHAnsi" w:hAnsiTheme="minorHAnsi" w:cstheme="minorHAnsi"/>
          <w:b/>
          <w:bCs/>
          <w:u w:val="single"/>
        </w:rPr>
        <w:t>Piła panelowa</w:t>
      </w:r>
    </w:p>
    <w:p w14:paraId="1140218F" w14:textId="77777777" w:rsidR="00C3586B" w:rsidRDefault="00C3586B" w:rsidP="00517CF5">
      <w:pPr>
        <w:pStyle w:val="Akapitzlist"/>
        <w:numPr>
          <w:ilvl w:val="0"/>
          <w:numId w:val="27"/>
        </w:numPr>
        <w:spacing w:after="160" w:line="256" w:lineRule="auto"/>
        <w:rPr>
          <w:rFonts w:asciiTheme="minorHAnsi" w:eastAsiaTheme="minorHAnsi" w:hAnsiTheme="minorHAnsi"/>
        </w:rPr>
      </w:pPr>
      <w:r>
        <w:t xml:space="preserve">Podstawowe parametry </w:t>
      </w:r>
    </w:p>
    <w:p w14:paraId="645426AA" w14:textId="77777777" w:rsidR="00C3586B" w:rsidRDefault="00C3586B" w:rsidP="00517CF5">
      <w:pPr>
        <w:pStyle w:val="Akapitzlist"/>
        <w:numPr>
          <w:ilvl w:val="1"/>
          <w:numId w:val="27"/>
        </w:numPr>
        <w:spacing w:after="160" w:line="256" w:lineRule="auto"/>
      </w:pPr>
      <w:r>
        <w:t>Pozioma wyposażona w regulowany stół z dwiema pilami</w:t>
      </w:r>
    </w:p>
    <w:p w14:paraId="0B5C3F0C" w14:textId="77777777" w:rsidR="00C3586B" w:rsidRDefault="00C3586B" w:rsidP="00517CF5">
      <w:pPr>
        <w:pStyle w:val="Akapitzlist"/>
        <w:numPr>
          <w:ilvl w:val="1"/>
          <w:numId w:val="27"/>
        </w:numPr>
        <w:spacing w:after="160" w:line="256" w:lineRule="auto"/>
      </w:pPr>
      <w:r>
        <w:t>Szerokość ciecia- maksymalna - min 2 m</w:t>
      </w:r>
    </w:p>
    <w:p w14:paraId="6CEB696D" w14:textId="77777777" w:rsidR="00C3586B" w:rsidRDefault="00C3586B" w:rsidP="00517CF5">
      <w:pPr>
        <w:pStyle w:val="Akapitzlist"/>
        <w:numPr>
          <w:ilvl w:val="1"/>
          <w:numId w:val="27"/>
        </w:numPr>
        <w:spacing w:after="160" w:line="256" w:lineRule="auto"/>
      </w:pPr>
      <w:r>
        <w:t>Grubość przycinanego materiału – minimum 40 mm</w:t>
      </w:r>
    </w:p>
    <w:p w14:paraId="1E387209" w14:textId="77777777" w:rsidR="00C3586B" w:rsidRDefault="00C3586B" w:rsidP="00517CF5">
      <w:pPr>
        <w:pStyle w:val="Akapitzlist"/>
        <w:numPr>
          <w:ilvl w:val="1"/>
          <w:numId w:val="27"/>
        </w:numPr>
        <w:spacing w:after="160" w:line="256" w:lineRule="auto"/>
      </w:pPr>
      <w:r>
        <w:t>Wyposażona w oprzyrządowanie do przycinania płyt cementowo-wiórowych</w:t>
      </w:r>
    </w:p>
    <w:p w14:paraId="7CA0AB5C" w14:textId="77777777" w:rsidR="00C3586B" w:rsidRDefault="00C3586B" w:rsidP="00517CF5">
      <w:pPr>
        <w:pStyle w:val="Akapitzlist"/>
        <w:numPr>
          <w:ilvl w:val="1"/>
          <w:numId w:val="27"/>
        </w:numPr>
        <w:spacing w:after="160" w:line="256" w:lineRule="auto"/>
      </w:pPr>
      <w:r>
        <w:t>Dopuszcza się pracę w układzie pionowym z jedną piłą</w:t>
      </w:r>
    </w:p>
    <w:p w14:paraId="3ADAF5D0" w14:textId="77777777" w:rsidR="00C3586B" w:rsidRDefault="00C3586B" w:rsidP="00517CF5">
      <w:pPr>
        <w:pStyle w:val="Akapitzlist"/>
        <w:numPr>
          <w:ilvl w:val="1"/>
          <w:numId w:val="27"/>
        </w:numPr>
        <w:spacing w:after="160" w:line="256" w:lineRule="auto"/>
      </w:pPr>
      <w:r>
        <w:t>Szerokość cięcia – minimum 1300 mm , maksimum 2000 mm</w:t>
      </w:r>
    </w:p>
    <w:p w14:paraId="7D14FD1B" w14:textId="77777777" w:rsidR="00C3586B" w:rsidRDefault="00C3586B" w:rsidP="00517CF5">
      <w:pPr>
        <w:pStyle w:val="Akapitzlist"/>
        <w:numPr>
          <w:ilvl w:val="1"/>
          <w:numId w:val="27"/>
        </w:numPr>
        <w:spacing w:after="160" w:line="256" w:lineRule="auto"/>
      </w:pPr>
      <w:r>
        <w:t>Długość cięcia – minimum 3200 mm , maksimum 4000 mm</w:t>
      </w:r>
    </w:p>
    <w:p w14:paraId="293EFF21" w14:textId="21803F2F" w:rsidR="00C3586B" w:rsidRDefault="00C3586B" w:rsidP="00517CF5">
      <w:pPr>
        <w:pStyle w:val="Akapitzlist"/>
        <w:numPr>
          <w:ilvl w:val="1"/>
          <w:numId w:val="27"/>
        </w:numPr>
        <w:spacing w:after="160" w:line="256" w:lineRule="auto"/>
      </w:pPr>
      <w:r>
        <w:t>Wyposażona w 2 szt</w:t>
      </w:r>
      <w:r w:rsidR="00D66D46">
        <w:t>.</w:t>
      </w:r>
      <w:r>
        <w:t xml:space="preserve"> pił do ciecia płyt cementowo-wiórowych</w:t>
      </w:r>
    </w:p>
    <w:p w14:paraId="111A35EF" w14:textId="77777777" w:rsidR="00C3586B" w:rsidRPr="00C3586B" w:rsidRDefault="00C3586B" w:rsidP="00C3586B">
      <w:pPr>
        <w:jc w:val="both"/>
        <w:rPr>
          <w:rFonts w:asciiTheme="minorHAnsi" w:hAnsiTheme="minorHAnsi" w:cstheme="minorHAnsi"/>
          <w:b/>
          <w:bCs/>
          <w:u w:val="single"/>
        </w:rPr>
      </w:pPr>
    </w:p>
    <w:p w14:paraId="55878ABF" w14:textId="57CC68E7" w:rsidR="002A20AF" w:rsidRPr="00490EE8" w:rsidRDefault="00AC4506" w:rsidP="00C3586B">
      <w:pPr>
        <w:pStyle w:val="Akapitzlist"/>
        <w:numPr>
          <w:ilvl w:val="0"/>
          <w:numId w:val="13"/>
        </w:numPr>
        <w:jc w:val="both"/>
        <w:rPr>
          <w:rFonts w:asciiTheme="minorHAnsi" w:hAnsiTheme="minorHAnsi" w:cstheme="minorHAnsi"/>
          <w:b/>
          <w:bCs/>
          <w:u w:val="single"/>
        </w:rPr>
      </w:pPr>
      <w:r>
        <w:rPr>
          <w:rFonts w:asciiTheme="minorHAnsi" w:hAnsiTheme="minorHAnsi" w:cstheme="minorHAnsi"/>
          <w:b/>
          <w:bCs/>
          <w:u w:val="single"/>
        </w:rPr>
        <w:t>Część „</w:t>
      </w:r>
      <w:r w:rsidR="009959CF">
        <w:rPr>
          <w:rFonts w:asciiTheme="minorHAnsi" w:hAnsiTheme="minorHAnsi" w:cstheme="minorHAnsi"/>
          <w:b/>
          <w:bCs/>
          <w:u w:val="single"/>
        </w:rPr>
        <w:t>E</w:t>
      </w:r>
      <w:r>
        <w:rPr>
          <w:rFonts w:asciiTheme="minorHAnsi" w:hAnsiTheme="minorHAnsi" w:cstheme="minorHAnsi"/>
          <w:b/>
          <w:bCs/>
          <w:u w:val="single"/>
        </w:rPr>
        <w:t xml:space="preserve">” - </w:t>
      </w:r>
      <w:r w:rsidR="002A20AF" w:rsidRPr="00490EE8">
        <w:rPr>
          <w:rFonts w:asciiTheme="minorHAnsi" w:hAnsiTheme="minorHAnsi" w:cstheme="minorHAnsi"/>
          <w:b/>
          <w:bCs/>
          <w:u w:val="single"/>
        </w:rPr>
        <w:t>Piła poprzeczna</w:t>
      </w:r>
    </w:p>
    <w:p w14:paraId="633B6971" w14:textId="77777777" w:rsidR="00C3586B" w:rsidRDefault="00C3586B" w:rsidP="00517CF5">
      <w:pPr>
        <w:pStyle w:val="Akapitzlist"/>
        <w:numPr>
          <w:ilvl w:val="0"/>
          <w:numId w:val="28"/>
        </w:numPr>
        <w:spacing w:after="160" w:line="256" w:lineRule="auto"/>
        <w:rPr>
          <w:rFonts w:asciiTheme="minorHAnsi" w:eastAsiaTheme="minorHAnsi" w:hAnsiTheme="minorHAnsi"/>
        </w:rPr>
      </w:pPr>
      <w:r>
        <w:t xml:space="preserve">Podstawowe parametry </w:t>
      </w:r>
    </w:p>
    <w:p w14:paraId="7948FFCB" w14:textId="77777777" w:rsidR="00C3586B" w:rsidRDefault="00C3586B" w:rsidP="00517CF5">
      <w:pPr>
        <w:pStyle w:val="Akapitzlist"/>
        <w:numPr>
          <w:ilvl w:val="1"/>
          <w:numId w:val="28"/>
        </w:numPr>
        <w:spacing w:after="160" w:line="256" w:lineRule="auto"/>
      </w:pPr>
      <w:r>
        <w:t>2 regulowane dociski  pneumatyczne</w:t>
      </w:r>
    </w:p>
    <w:p w14:paraId="008A1698" w14:textId="77777777" w:rsidR="00C3586B" w:rsidRDefault="00C3586B" w:rsidP="00517CF5">
      <w:pPr>
        <w:pStyle w:val="Akapitzlist"/>
        <w:numPr>
          <w:ilvl w:val="1"/>
          <w:numId w:val="28"/>
        </w:numPr>
        <w:spacing w:after="160" w:line="256" w:lineRule="auto"/>
      </w:pPr>
      <w:r>
        <w:t>Dociski boczne wysuwające się automatycznie</w:t>
      </w:r>
    </w:p>
    <w:p w14:paraId="4C9184D5" w14:textId="77777777" w:rsidR="00C3586B" w:rsidRDefault="00C3586B" w:rsidP="00517CF5">
      <w:pPr>
        <w:pStyle w:val="Akapitzlist"/>
        <w:numPr>
          <w:ilvl w:val="1"/>
          <w:numId w:val="28"/>
        </w:numPr>
        <w:spacing w:after="160" w:line="256" w:lineRule="auto"/>
      </w:pPr>
      <w:r>
        <w:t>Szerokość cięcia – maksymalna - minimum 200 mm</w:t>
      </w:r>
    </w:p>
    <w:p w14:paraId="05A1C164" w14:textId="77777777" w:rsidR="00C3586B" w:rsidRDefault="00C3586B" w:rsidP="00517CF5">
      <w:pPr>
        <w:pStyle w:val="Akapitzlist"/>
        <w:numPr>
          <w:ilvl w:val="1"/>
          <w:numId w:val="28"/>
        </w:numPr>
        <w:spacing w:after="160" w:line="256" w:lineRule="auto"/>
      </w:pPr>
      <w:r>
        <w:t>Wysokość ciecia – maksymalna -minimum 100 mm</w:t>
      </w:r>
    </w:p>
    <w:p w14:paraId="66083423" w14:textId="77777777" w:rsidR="00C3586B" w:rsidRDefault="00C3586B" w:rsidP="00517CF5">
      <w:pPr>
        <w:pStyle w:val="Akapitzlist"/>
        <w:numPr>
          <w:ilvl w:val="1"/>
          <w:numId w:val="28"/>
        </w:numPr>
        <w:spacing w:after="160" w:line="256" w:lineRule="auto"/>
      </w:pPr>
      <w:r>
        <w:t>Prędkość obrotowa wrzeciona: minimum  4000 rpm</w:t>
      </w:r>
    </w:p>
    <w:p w14:paraId="63C50911" w14:textId="77777777" w:rsidR="00C3586B" w:rsidRDefault="00C3586B" w:rsidP="00517CF5">
      <w:pPr>
        <w:pStyle w:val="Akapitzlist"/>
        <w:numPr>
          <w:ilvl w:val="1"/>
          <w:numId w:val="28"/>
        </w:numPr>
        <w:spacing w:after="160" w:line="256" w:lineRule="auto"/>
      </w:pPr>
      <w:r>
        <w:t xml:space="preserve">Średnica końcówki wrzeciona: </w:t>
      </w:r>
      <w:r>
        <w:rPr>
          <w:rFonts w:ascii="Cambria Math" w:hAnsi="Cambria Math" w:cs="Cambria Math"/>
        </w:rPr>
        <w:t>⌀</w:t>
      </w:r>
      <w:r>
        <w:t xml:space="preserve"> 30 mm</w:t>
      </w:r>
    </w:p>
    <w:p w14:paraId="18F9AFAA" w14:textId="77777777" w:rsidR="00C3586B" w:rsidRDefault="00C3586B" w:rsidP="00517CF5">
      <w:pPr>
        <w:pStyle w:val="Akapitzlist"/>
        <w:numPr>
          <w:ilvl w:val="1"/>
          <w:numId w:val="28"/>
        </w:numPr>
        <w:spacing w:after="160" w:line="256" w:lineRule="auto"/>
      </w:pPr>
      <w:r>
        <w:t>Częstotliwość cykli roboczych: minimum 28 cykli/min</w:t>
      </w:r>
    </w:p>
    <w:p w14:paraId="2E4CE5BB" w14:textId="77777777" w:rsidR="00C3586B" w:rsidRPr="00C3586B" w:rsidRDefault="00C3586B" w:rsidP="00C3586B">
      <w:pPr>
        <w:jc w:val="both"/>
        <w:rPr>
          <w:rFonts w:asciiTheme="minorHAnsi" w:hAnsiTheme="minorHAnsi" w:cstheme="minorHAnsi"/>
        </w:rPr>
      </w:pPr>
    </w:p>
    <w:p w14:paraId="4BE2B2AE" w14:textId="7915531A" w:rsidR="002A20AF" w:rsidRPr="00490EE8" w:rsidRDefault="00AC4506" w:rsidP="00C3586B">
      <w:pPr>
        <w:pStyle w:val="Akapitzlist"/>
        <w:numPr>
          <w:ilvl w:val="0"/>
          <w:numId w:val="13"/>
        </w:numPr>
        <w:jc w:val="both"/>
        <w:rPr>
          <w:rFonts w:asciiTheme="minorHAnsi" w:hAnsiTheme="minorHAnsi" w:cstheme="minorHAnsi"/>
          <w:b/>
          <w:bCs/>
          <w:u w:val="single"/>
        </w:rPr>
      </w:pPr>
      <w:r>
        <w:rPr>
          <w:rFonts w:asciiTheme="minorHAnsi" w:hAnsiTheme="minorHAnsi" w:cstheme="minorHAnsi"/>
          <w:b/>
          <w:bCs/>
          <w:u w:val="single"/>
        </w:rPr>
        <w:lastRenderedPageBreak/>
        <w:t>Część „</w:t>
      </w:r>
      <w:r w:rsidR="009959CF">
        <w:rPr>
          <w:rFonts w:asciiTheme="minorHAnsi" w:hAnsiTheme="minorHAnsi" w:cstheme="minorHAnsi"/>
          <w:b/>
          <w:bCs/>
          <w:u w:val="single"/>
        </w:rPr>
        <w:t>F</w:t>
      </w:r>
      <w:r>
        <w:rPr>
          <w:rFonts w:asciiTheme="minorHAnsi" w:hAnsiTheme="minorHAnsi" w:cstheme="minorHAnsi"/>
          <w:b/>
          <w:bCs/>
          <w:u w:val="single"/>
        </w:rPr>
        <w:t xml:space="preserve">” - </w:t>
      </w:r>
      <w:r w:rsidR="002A20AF" w:rsidRPr="00490EE8">
        <w:rPr>
          <w:rFonts w:asciiTheme="minorHAnsi" w:hAnsiTheme="minorHAnsi" w:cstheme="minorHAnsi"/>
          <w:b/>
          <w:bCs/>
          <w:u w:val="single"/>
        </w:rPr>
        <w:t>Wiertarka wielowrzecionowa</w:t>
      </w:r>
    </w:p>
    <w:p w14:paraId="51076678" w14:textId="77777777" w:rsidR="00C3586B" w:rsidRDefault="00C3586B" w:rsidP="00517CF5">
      <w:pPr>
        <w:pStyle w:val="Akapitzlist"/>
        <w:numPr>
          <w:ilvl w:val="0"/>
          <w:numId w:val="29"/>
        </w:numPr>
        <w:spacing w:after="160" w:line="256" w:lineRule="auto"/>
        <w:rPr>
          <w:rFonts w:asciiTheme="minorHAnsi" w:eastAsiaTheme="minorHAnsi" w:hAnsiTheme="minorHAnsi"/>
        </w:rPr>
      </w:pPr>
      <w:r>
        <w:t xml:space="preserve">Podstawowe parametry </w:t>
      </w:r>
    </w:p>
    <w:p w14:paraId="23F2F57E" w14:textId="1105AB10" w:rsidR="00C3586B" w:rsidRDefault="00C3586B" w:rsidP="00517CF5">
      <w:pPr>
        <w:pStyle w:val="Akapitzlist"/>
        <w:numPr>
          <w:ilvl w:val="1"/>
          <w:numId w:val="29"/>
        </w:numPr>
        <w:spacing w:after="160" w:line="256" w:lineRule="auto"/>
      </w:pPr>
      <w:r>
        <w:t>Ilość wrzecion – maksymalna - minimum 12 szt</w:t>
      </w:r>
      <w:r w:rsidR="00D66D46">
        <w:t>.</w:t>
      </w:r>
    </w:p>
    <w:p w14:paraId="3AC0ABD4" w14:textId="77777777" w:rsidR="00C3586B" w:rsidRDefault="00C3586B" w:rsidP="00517CF5">
      <w:pPr>
        <w:pStyle w:val="Akapitzlist"/>
        <w:numPr>
          <w:ilvl w:val="1"/>
          <w:numId w:val="29"/>
        </w:numPr>
        <w:spacing w:after="160" w:line="256" w:lineRule="auto"/>
      </w:pPr>
      <w:r>
        <w:t>Średnica otworów po nawierceniu - maksymalna – minimum 12 mm</w:t>
      </w:r>
    </w:p>
    <w:p w14:paraId="0C8CC1AE" w14:textId="77777777" w:rsidR="00C3586B" w:rsidRDefault="00C3586B" w:rsidP="00517CF5">
      <w:pPr>
        <w:pStyle w:val="Akapitzlist"/>
        <w:numPr>
          <w:ilvl w:val="1"/>
          <w:numId w:val="29"/>
        </w:numPr>
        <w:spacing w:after="160" w:line="256" w:lineRule="auto"/>
      </w:pPr>
      <w:r>
        <w:t>Szerokość robocza - maksymalna – minimum  1200 mm</w:t>
      </w:r>
    </w:p>
    <w:p w14:paraId="0EEEE5A3" w14:textId="77777777" w:rsidR="00C3586B" w:rsidRDefault="00C3586B" w:rsidP="00517CF5">
      <w:pPr>
        <w:pStyle w:val="Akapitzlist"/>
        <w:numPr>
          <w:ilvl w:val="1"/>
          <w:numId w:val="29"/>
        </w:numPr>
        <w:spacing w:after="160" w:line="256" w:lineRule="auto"/>
      </w:pPr>
      <w:r>
        <w:t>Długość robocza - maksymalna – minimum  3200 mm</w:t>
      </w:r>
    </w:p>
    <w:p w14:paraId="70F50337" w14:textId="59E3BE3A" w:rsidR="00C3586B" w:rsidRDefault="00C3586B" w:rsidP="00517CF5">
      <w:pPr>
        <w:pStyle w:val="Akapitzlist"/>
        <w:numPr>
          <w:ilvl w:val="1"/>
          <w:numId w:val="29"/>
        </w:numPr>
        <w:spacing w:after="160" w:line="256" w:lineRule="auto"/>
      </w:pPr>
      <w:r>
        <w:t>Liczba wrzecion:  minimum 12 szt</w:t>
      </w:r>
      <w:r w:rsidR="00D66D46">
        <w:t>.</w:t>
      </w:r>
      <w:r>
        <w:t xml:space="preserve"> , optymalna </w:t>
      </w:r>
      <w:r w:rsidR="00D66D46">
        <w:t>ilość</w:t>
      </w:r>
      <w:r>
        <w:t xml:space="preserve"> 35 szt</w:t>
      </w:r>
      <w:r w:rsidR="00D66D46">
        <w:t>.</w:t>
      </w:r>
    </w:p>
    <w:p w14:paraId="02895363" w14:textId="77777777" w:rsidR="00C3586B" w:rsidRDefault="00C3586B" w:rsidP="00517CF5">
      <w:pPr>
        <w:pStyle w:val="Akapitzlist"/>
        <w:numPr>
          <w:ilvl w:val="1"/>
          <w:numId w:val="29"/>
        </w:numPr>
        <w:spacing w:after="160" w:line="256" w:lineRule="auto"/>
      </w:pPr>
      <w:r>
        <w:t>Odległość między pierwszym a ostatnim wiertłem: 1088 mm</w:t>
      </w:r>
    </w:p>
    <w:p w14:paraId="6950C0EC" w14:textId="77777777" w:rsidR="00C3586B" w:rsidRDefault="00C3586B" w:rsidP="00517CF5">
      <w:pPr>
        <w:pStyle w:val="Akapitzlist"/>
        <w:numPr>
          <w:ilvl w:val="1"/>
          <w:numId w:val="29"/>
        </w:numPr>
        <w:spacing w:after="160" w:line="256" w:lineRule="auto"/>
      </w:pPr>
      <w:r>
        <w:t>Odległość między środkami poszczególnych wrzecion: 32 mm</w:t>
      </w:r>
    </w:p>
    <w:p w14:paraId="5A061446" w14:textId="77777777" w:rsidR="00C3586B" w:rsidRDefault="00C3586B" w:rsidP="00517CF5">
      <w:pPr>
        <w:pStyle w:val="Akapitzlist"/>
        <w:numPr>
          <w:ilvl w:val="1"/>
          <w:numId w:val="29"/>
        </w:numPr>
        <w:spacing w:after="160" w:line="256" w:lineRule="auto"/>
      </w:pPr>
      <w:r>
        <w:t>Max rozmiar obrabianego elementu: 1335 x 3000 mm</w:t>
      </w:r>
    </w:p>
    <w:p w14:paraId="3644998C" w14:textId="77777777" w:rsidR="00C3586B" w:rsidRDefault="00C3586B" w:rsidP="00517CF5">
      <w:pPr>
        <w:pStyle w:val="Akapitzlist"/>
        <w:numPr>
          <w:ilvl w:val="1"/>
          <w:numId w:val="29"/>
        </w:numPr>
        <w:spacing w:after="160" w:line="256" w:lineRule="auto"/>
      </w:pPr>
      <w:r>
        <w:t>Max grubość elementu: 70 mm</w:t>
      </w:r>
    </w:p>
    <w:p w14:paraId="00C35AB8" w14:textId="77777777" w:rsidR="00C3586B" w:rsidRDefault="00C3586B" w:rsidP="00517CF5">
      <w:pPr>
        <w:pStyle w:val="Akapitzlist"/>
        <w:numPr>
          <w:ilvl w:val="1"/>
          <w:numId w:val="29"/>
        </w:numPr>
        <w:spacing w:after="160" w:line="256" w:lineRule="auto"/>
      </w:pPr>
      <w:r>
        <w:t>Max głębokość wiercenia: 65 mm</w:t>
      </w:r>
    </w:p>
    <w:p w14:paraId="617BE390" w14:textId="77777777" w:rsidR="00C3586B" w:rsidRDefault="00C3586B" w:rsidP="00517CF5">
      <w:pPr>
        <w:pStyle w:val="Akapitzlist"/>
        <w:numPr>
          <w:ilvl w:val="1"/>
          <w:numId w:val="29"/>
        </w:numPr>
        <w:spacing w:after="160" w:line="256" w:lineRule="auto"/>
      </w:pPr>
      <w:r>
        <w:t>Ilość docisków pneumatycznych: 2</w:t>
      </w:r>
    </w:p>
    <w:p w14:paraId="68D5F748" w14:textId="77777777" w:rsidR="00C3586B" w:rsidRDefault="00C3586B" w:rsidP="00517CF5">
      <w:pPr>
        <w:pStyle w:val="Akapitzlist"/>
        <w:numPr>
          <w:ilvl w:val="1"/>
          <w:numId w:val="29"/>
        </w:numPr>
        <w:spacing w:after="160" w:line="256" w:lineRule="auto"/>
      </w:pPr>
      <w:r>
        <w:t xml:space="preserve">Silnik dostosowany do jednoczesnego wiercenia 35 otworów o średnicy 12 mm  w płycie cementowo-wiórowej o grubości 12 mm </w:t>
      </w:r>
    </w:p>
    <w:p w14:paraId="06286E31" w14:textId="77777777" w:rsidR="00C3586B" w:rsidRPr="00C3586B" w:rsidRDefault="00C3586B" w:rsidP="00C3586B">
      <w:pPr>
        <w:jc w:val="both"/>
        <w:rPr>
          <w:rFonts w:asciiTheme="minorHAnsi" w:hAnsiTheme="minorHAnsi" w:cstheme="minorHAnsi"/>
        </w:rPr>
      </w:pPr>
    </w:p>
    <w:p w14:paraId="52ED8943" w14:textId="2B7D99D2" w:rsidR="002A20AF" w:rsidRPr="00490EE8" w:rsidRDefault="00AC4506" w:rsidP="00C3586B">
      <w:pPr>
        <w:pStyle w:val="Akapitzlist"/>
        <w:numPr>
          <w:ilvl w:val="0"/>
          <w:numId w:val="13"/>
        </w:numPr>
        <w:jc w:val="both"/>
        <w:rPr>
          <w:rFonts w:asciiTheme="minorHAnsi" w:hAnsiTheme="minorHAnsi" w:cstheme="minorHAnsi"/>
          <w:b/>
          <w:bCs/>
          <w:u w:val="single"/>
        </w:rPr>
      </w:pPr>
      <w:r>
        <w:rPr>
          <w:rFonts w:asciiTheme="minorHAnsi" w:hAnsiTheme="minorHAnsi" w:cstheme="minorHAnsi"/>
          <w:b/>
          <w:bCs/>
          <w:u w:val="single"/>
        </w:rPr>
        <w:t xml:space="preserve">Część </w:t>
      </w:r>
      <w:r w:rsidR="0095076D">
        <w:rPr>
          <w:rFonts w:asciiTheme="minorHAnsi" w:hAnsiTheme="minorHAnsi" w:cstheme="minorHAnsi"/>
          <w:b/>
          <w:bCs/>
          <w:u w:val="single"/>
        </w:rPr>
        <w:t>„</w:t>
      </w:r>
      <w:r w:rsidR="009959CF">
        <w:rPr>
          <w:rFonts w:asciiTheme="minorHAnsi" w:hAnsiTheme="minorHAnsi" w:cstheme="minorHAnsi"/>
          <w:b/>
          <w:bCs/>
          <w:u w:val="single"/>
        </w:rPr>
        <w:t>G</w:t>
      </w:r>
      <w:r w:rsidR="0095076D">
        <w:rPr>
          <w:rFonts w:asciiTheme="minorHAnsi" w:hAnsiTheme="minorHAnsi" w:cstheme="minorHAnsi"/>
          <w:b/>
          <w:bCs/>
          <w:u w:val="single"/>
        </w:rPr>
        <w:t xml:space="preserve">” - </w:t>
      </w:r>
      <w:r w:rsidR="002A20AF" w:rsidRPr="00490EE8">
        <w:rPr>
          <w:rFonts w:asciiTheme="minorHAnsi" w:hAnsiTheme="minorHAnsi" w:cstheme="minorHAnsi"/>
          <w:b/>
          <w:bCs/>
          <w:u w:val="single"/>
        </w:rPr>
        <w:t>Prasa montażowa</w:t>
      </w:r>
    </w:p>
    <w:p w14:paraId="3FA61B77" w14:textId="77777777" w:rsidR="00C3586B" w:rsidRDefault="00C3586B" w:rsidP="00517CF5">
      <w:pPr>
        <w:pStyle w:val="Akapitzlist"/>
        <w:numPr>
          <w:ilvl w:val="0"/>
          <w:numId w:val="30"/>
        </w:numPr>
        <w:spacing w:after="160" w:line="256" w:lineRule="auto"/>
        <w:rPr>
          <w:rFonts w:asciiTheme="minorHAnsi" w:eastAsiaTheme="minorHAnsi" w:hAnsiTheme="minorHAnsi"/>
        </w:rPr>
      </w:pPr>
      <w:r>
        <w:t xml:space="preserve">Podstawowe parametry </w:t>
      </w:r>
    </w:p>
    <w:p w14:paraId="62787287" w14:textId="77777777" w:rsidR="00C3586B" w:rsidRDefault="00C3586B" w:rsidP="00517CF5">
      <w:pPr>
        <w:pStyle w:val="Akapitzlist"/>
        <w:numPr>
          <w:ilvl w:val="1"/>
          <w:numId w:val="30"/>
        </w:numPr>
        <w:spacing w:after="160" w:line="256" w:lineRule="auto"/>
      </w:pPr>
      <w:r>
        <w:t>Napęd pneumatyczny lub hydrauliczny</w:t>
      </w:r>
    </w:p>
    <w:p w14:paraId="41CE9E21" w14:textId="77777777" w:rsidR="00C3586B" w:rsidRDefault="00C3586B" w:rsidP="00517CF5">
      <w:pPr>
        <w:pStyle w:val="Akapitzlist"/>
        <w:numPr>
          <w:ilvl w:val="1"/>
          <w:numId w:val="30"/>
        </w:numPr>
        <w:spacing w:after="160" w:line="256" w:lineRule="auto"/>
      </w:pPr>
      <w:r>
        <w:t>Szerokość robocza -  minimum  3200 mm</w:t>
      </w:r>
    </w:p>
    <w:p w14:paraId="2E951FD9" w14:textId="77777777" w:rsidR="00C3586B" w:rsidRDefault="00C3586B" w:rsidP="00517CF5">
      <w:pPr>
        <w:pStyle w:val="Akapitzlist"/>
        <w:numPr>
          <w:ilvl w:val="1"/>
          <w:numId w:val="30"/>
        </w:numPr>
        <w:spacing w:after="160" w:line="256" w:lineRule="auto"/>
      </w:pPr>
      <w:r>
        <w:t>Wysokość robocza -  minimum  2200 mm</w:t>
      </w:r>
    </w:p>
    <w:p w14:paraId="7DEAEA90" w14:textId="77777777" w:rsidR="00C3586B" w:rsidRDefault="00C3586B" w:rsidP="00517CF5">
      <w:pPr>
        <w:pStyle w:val="Akapitzlist"/>
        <w:numPr>
          <w:ilvl w:val="1"/>
          <w:numId w:val="30"/>
        </w:numPr>
        <w:spacing w:after="160" w:line="256" w:lineRule="auto"/>
      </w:pPr>
      <w:r>
        <w:t>Przystosowana do pracy w poziomie i pionie</w:t>
      </w:r>
    </w:p>
    <w:p w14:paraId="3835A414" w14:textId="77777777" w:rsidR="00C3586B" w:rsidRDefault="00C3586B" w:rsidP="00517CF5">
      <w:pPr>
        <w:pStyle w:val="Akapitzlist"/>
        <w:numPr>
          <w:ilvl w:val="1"/>
          <w:numId w:val="30"/>
        </w:numPr>
        <w:spacing w:after="160" w:line="256" w:lineRule="auto"/>
      </w:pPr>
      <w:r>
        <w:t>Grubość klejonych elementów – do 150 mm</w:t>
      </w:r>
    </w:p>
    <w:p w14:paraId="7CE46037" w14:textId="77777777" w:rsidR="00C3586B" w:rsidRDefault="00C3586B" w:rsidP="00517CF5">
      <w:pPr>
        <w:pStyle w:val="Akapitzlist"/>
        <w:numPr>
          <w:ilvl w:val="1"/>
          <w:numId w:val="30"/>
        </w:numPr>
        <w:spacing w:after="160" w:line="256" w:lineRule="auto"/>
      </w:pPr>
      <w:r>
        <w:t>Dociski na szerokości – minimum 6</w:t>
      </w:r>
    </w:p>
    <w:p w14:paraId="604C0CB9" w14:textId="77777777" w:rsidR="00C3586B" w:rsidRDefault="00C3586B" w:rsidP="00517CF5">
      <w:pPr>
        <w:pStyle w:val="Akapitzlist"/>
        <w:numPr>
          <w:ilvl w:val="1"/>
          <w:numId w:val="30"/>
        </w:numPr>
        <w:spacing w:after="160" w:line="256" w:lineRule="auto"/>
      </w:pPr>
      <w:r>
        <w:t>Dociski na wysokości – minimum 4</w:t>
      </w:r>
    </w:p>
    <w:p w14:paraId="2EE6A6B2" w14:textId="77777777" w:rsidR="00C3586B" w:rsidRPr="00C3586B" w:rsidRDefault="00C3586B" w:rsidP="00C3586B">
      <w:pPr>
        <w:jc w:val="both"/>
        <w:rPr>
          <w:rFonts w:asciiTheme="minorHAnsi" w:hAnsiTheme="minorHAnsi" w:cstheme="minorHAnsi"/>
        </w:rPr>
      </w:pPr>
    </w:p>
    <w:p w14:paraId="7DB7B730" w14:textId="117CF61C" w:rsidR="002A20AF" w:rsidRPr="00490EE8" w:rsidRDefault="0095076D" w:rsidP="00C3586B">
      <w:pPr>
        <w:pStyle w:val="Akapitzlist"/>
        <w:numPr>
          <w:ilvl w:val="0"/>
          <w:numId w:val="13"/>
        </w:numPr>
        <w:jc w:val="both"/>
        <w:rPr>
          <w:rFonts w:asciiTheme="minorHAnsi" w:hAnsiTheme="minorHAnsi" w:cstheme="minorHAnsi"/>
          <w:b/>
          <w:bCs/>
          <w:u w:val="single"/>
        </w:rPr>
      </w:pPr>
      <w:r>
        <w:rPr>
          <w:rFonts w:asciiTheme="minorHAnsi" w:hAnsiTheme="minorHAnsi" w:cstheme="minorHAnsi"/>
          <w:b/>
          <w:bCs/>
          <w:u w:val="single"/>
        </w:rPr>
        <w:t>Część „</w:t>
      </w:r>
      <w:r w:rsidR="009959CF">
        <w:rPr>
          <w:rFonts w:asciiTheme="minorHAnsi" w:hAnsiTheme="minorHAnsi" w:cstheme="minorHAnsi"/>
          <w:b/>
          <w:bCs/>
          <w:u w:val="single"/>
        </w:rPr>
        <w:t>H</w:t>
      </w:r>
      <w:r>
        <w:rPr>
          <w:rFonts w:asciiTheme="minorHAnsi" w:hAnsiTheme="minorHAnsi" w:cstheme="minorHAnsi"/>
          <w:b/>
          <w:bCs/>
          <w:u w:val="single"/>
        </w:rPr>
        <w:t xml:space="preserve">” - </w:t>
      </w:r>
      <w:r w:rsidR="002A20AF" w:rsidRPr="00490EE8">
        <w:rPr>
          <w:rFonts w:asciiTheme="minorHAnsi" w:hAnsiTheme="minorHAnsi" w:cstheme="minorHAnsi"/>
          <w:b/>
          <w:bCs/>
          <w:u w:val="single"/>
        </w:rPr>
        <w:t>Instalacja odpylająca</w:t>
      </w:r>
    </w:p>
    <w:p w14:paraId="668BCFFA" w14:textId="77777777" w:rsidR="00C3586B" w:rsidRDefault="00C3586B" w:rsidP="00517CF5">
      <w:pPr>
        <w:pStyle w:val="Akapitzlist"/>
        <w:numPr>
          <w:ilvl w:val="0"/>
          <w:numId w:val="31"/>
        </w:numPr>
        <w:spacing w:after="160" w:line="256" w:lineRule="auto"/>
        <w:rPr>
          <w:rFonts w:asciiTheme="minorHAnsi" w:eastAsiaTheme="minorHAnsi" w:hAnsiTheme="minorHAnsi"/>
        </w:rPr>
      </w:pPr>
      <w:r>
        <w:t xml:space="preserve">Podstawowe parametry </w:t>
      </w:r>
    </w:p>
    <w:p w14:paraId="1CB68828" w14:textId="77777777" w:rsidR="00C3586B" w:rsidRDefault="00C3586B" w:rsidP="00517CF5">
      <w:pPr>
        <w:pStyle w:val="Akapitzlist"/>
        <w:numPr>
          <w:ilvl w:val="1"/>
          <w:numId w:val="31"/>
        </w:numPr>
        <w:spacing w:after="160" w:line="256" w:lineRule="auto"/>
      </w:pPr>
      <w:r>
        <w:t>Wydajność –  minimum 15 m3/h</w:t>
      </w:r>
    </w:p>
    <w:p w14:paraId="2192344F" w14:textId="77777777" w:rsidR="00C3586B" w:rsidRDefault="00C3586B" w:rsidP="00517CF5">
      <w:pPr>
        <w:pStyle w:val="Akapitzlist"/>
        <w:numPr>
          <w:ilvl w:val="1"/>
          <w:numId w:val="31"/>
        </w:numPr>
        <w:spacing w:after="160" w:line="256" w:lineRule="auto"/>
      </w:pPr>
      <w:r>
        <w:t>Rury przyłączeniowe – minimum 100 m</w:t>
      </w:r>
    </w:p>
    <w:p w14:paraId="32C7A211" w14:textId="261C75CE" w:rsidR="00C3586B" w:rsidRDefault="00C3586B" w:rsidP="00FD1BA9">
      <w:pPr>
        <w:pStyle w:val="Akapitzlist"/>
        <w:numPr>
          <w:ilvl w:val="1"/>
          <w:numId w:val="31"/>
        </w:numPr>
        <w:spacing w:after="160" w:line="256" w:lineRule="auto"/>
      </w:pPr>
      <w:r>
        <w:t xml:space="preserve">Recyrkulacja powietrza - system odzysku ciepłego powietrza, </w:t>
      </w:r>
      <w:r w:rsidR="00D66D46">
        <w:t>pozwalający</w:t>
      </w:r>
      <w:r>
        <w:t xml:space="preserve"> na jego powrotne wdmuchiwanie na halę - kanał powrotu powietrza na halę produkcyjną z klapą lato / zima .</w:t>
      </w:r>
    </w:p>
    <w:p w14:paraId="58D9AE59" w14:textId="77777777" w:rsidR="00C3586B" w:rsidRDefault="00C3586B" w:rsidP="00517CF5">
      <w:pPr>
        <w:pStyle w:val="Akapitzlist"/>
        <w:numPr>
          <w:ilvl w:val="1"/>
          <w:numId w:val="31"/>
        </w:numPr>
        <w:spacing w:after="160" w:line="256" w:lineRule="auto"/>
      </w:pPr>
      <w:r>
        <w:t>Klapa P.POŻ.</w:t>
      </w:r>
    </w:p>
    <w:p w14:paraId="3202792B" w14:textId="77777777" w:rsidR="00C3586B" w:rsidRDefault="00C3586B" w:rsidP="00517CF5">
      <w:pPr>
        <w:pStyle w:val="Akapitzlist"/>
        <w:numPr>
          <w:ilvl w:val="1"/>
          <w:numId w:val="31"/>
        </w:numPr>
        <w:spacing w:after="160" w:line="256" w:lineRule="auto"/>
      </w:pPr>
      <w:r>
        <w:t>Podajnik ślimakowy trocin (śluzy celkowe, żmijki), których zadaniem jest opróżnianie pojemnika buforowego bez dekompresji, co pozwala na podstawienie pod odciąg kontenera bądź przyczepy na trociny, które nie muszą być szczelnie połączone z odciągiem</w:t>
      </w:r>
    </w:p>
    <w:p w14:paraId="23EF26E9" w14:textId="77777777" w:rsidR="00C3586B" w:rsidRDefault="00C3586B" w:rsidP="00517CF5">
      <w:pPr>
        <w:pStyle w:val="Akapitzlist"/>
        <w:numPr>
          <w:ilvl w:val="1"/>
          <w:numId w:val="31"/>
        </w:numPr>
        <w:spacing w:after="160" w:line="256" w:lineRule="auto"/>
      </w:pPr>
      <w:r>
        <w:t>Instalacja odciągowa łącząca filtr z wentylatorem</w:t>
      </w:r>
    </w:p>
    <w:p w14:paraId="28B48CA4" w14:textId="77777777" w:rsidR="00C3586B" w:rsidRDefault="00C3586B" w:rsidP="00517CF5">
      <w:pPr>
        <w:pStyle w:val="Akapitzlist"/>
        <w:numPr>
          <w:ilvl w:val="1"/>
          <w:numId w:val="31"/>
        </w:numPr>
        <w:spacing w:after="160" w:line="256" w:lineRule="auto"/>
      </w:pPr>
      <w:r>
        <w:t>Szafa sterująca: wyposażona w falownik</w:t>
      </w:r>
    </w:p>
    <w:p w14:paraId="31843ACF" w14:textId="77777777" w:rsidR="00C3586B" w:rsidRDefault="00C3586B" w:rsidP="00517CF5">
      <w:pPr>
        <w:pStyle w:val="Akapitzlist"/>
        <w:numPr>
          <w:ilvl w:val="1"/>
          <w:numId w:val="31"/>
        </w:numPr>
        <w:spacing w:after="160" w:line="256" w:lineRule="auto"/>
      </w:pPr>
      <w:r>
        <w:t>Wentylator o mocy do 30kW</w:t>
      </w:r>
    </w:p>
    <w:p w14:paraId="5DE8F84B" w14:textId="77777777" w:rsidR="00C3586B" w:rsidRPr="00C3586B" w:rsidRDefault="00C3586B" w:rsidP="00C3586B">
      <w:pPr>
        <w:jc w:val="both"/>
        <w:rPr>
          <w:rFonts w:asciiTheme="minorHAnsi" w:hAnsiTheme="minorHAnsi" w:cstheme="minorHAnsi"/>
        </w:rPr>
      </w:pPr>
    </w:p>
    <w:p w14:paraId="0BFBA334" w14:textId="4351F113" w:rsidR="002A20AF" w:rsidRDefault="0095076D" w:rsidP="00C3586B">
      <w:pPr>
        <w:pStyle w:val="Akapitzlist"/>
        <w:numPr>
          <w:ilvl w:val="0"/>
          <w:numId w:val="13"/>
        </w:numPr>
        <w:jc w:val="both"/>
        <w:rPr>
          <w:rFonts w:asciiTheme="minorHAnsi" w:hAnsiTheme="minorHAnsi" w:cstheme="minorHAnsi"/>
          <w:b/>
          <w:bCs/>
          <w:u w:val="single"/>
        </w:rPr>
      </w:pPr>
      <w:r>
        <w:rPr>
          <w:rFonts w:asciiTheme="minorHAnsi" w:hAnsiTheme="minorHAnsi" w:cstheme="minorHAnsi"/>
          <w:b/>
          <w:bCs/>
          <w:u w:val="single"/>
        </w:rPr>
        <w:lastRenderedPageBreak/>
        <w:t>Część „</w:t>
      </w:r>
      <w:r w:rsidR="009959CF">
        <w:rPr>
          <w:rFonts w:asciiTheme="minorHAnsi" w:hAnsiTheme="minorHAnsi" w:cstheme="minorHAnsi"/>
          <w:b/>
          <w:bCs/>
          <w:u w:val="single"/>
        </w:rPr>
        <w:t>I</w:t>
      </w:r>
      <w:r>
        <w:rPr>
          <w:rFonts w:asciiTheme="minorHAnsi" w:hAnsiTheme="minorHAnsi" w:cstheme="minorHAnsi"/>
          <w:b/>
          <w:bCs/>
          <w:u w:val="single"/>
        </w:rPr>
        <w:t xml:space="preserve">” - </w:t>
      </w:r>
      <w:r w:rsidR="002A20AF" w:rsidRPr="00490EE8">
        <w:rPr>
          <w:rFonts w:asciiTheme="minorHAnsi" w:hAnsiTheme="minorHAnsi" w:cstheme="minorHAnsi"/>
          <w:b/>
          <w:bCs/>
          <w:u w:val="single"/>
        </w:rPr>
        <w:t>Wkrętarki pneumatyczne</w:t>
      </w:r>
      <w:r w:rsidR="008B40A0">
        <w:rPr>
          <w:rFonts w:asciiTheme="minorHAnsi" w:hAnsiTheme="minorHAnsi" w:cstheme="minorHAnsi"/>
          <w:b/>
          <w:bCs/>
          <w:u w:val="single"/>
        </w:rPr>
        <w:t xml:space="preserve"> 10 szt.</w:t>
      </w:r>
    </w:p>
    <w:p w14:paraId="2B89E319" w14:textId="77777777" w:rsidR="00C3586B" w:rsidRDefault="00C3586B" w:rsidP="00517CF5">
      <w:pPr>
        <w:pStyle w:val="Akapitzlist"/>
        <w:numPr>
          <w:ilvl w:val="0"/>
          <w:numId w:val="32"/>
        </w:numPr>
        <w:spacing w:after="160" w:line="256" w:lineRule="auto"/>
        <w:rPr>
          <w:rFonts w:asciiTheme="minorHAnsi" w:eastAsiaTheme="minorHAnsi" w:hAnsiTheme="minorHAnsi"/>
        </w:rPr>
      </w:pPr>
      <w:r>
        <w:t xml:space="preserve">Podstawowe parametry </w:t>
      </w:r>
    </w:p>
    <w:p w14:paraId="63D9FE16" w14:textId="77777777" w:rsidR="00C3586B" w:rsidRDefault="00C3586B" w:rsidP="00517CF5">
      <w:pPr>
        <w:pStyle w:val="Akapitzlist"/>
        <w:numPr>
          <w:ilvl w:val="1"/>
          <w:numId w:val="32"/>
        </w:numPr>
        <w:spacing w:after="160" w:line="256" w:lineRule="auto"/>
      </w:pPr>
      <w:r>
        <w:t>Prędkość bez obciążenia: 1800 obr./min</w:t>
      </w:r>
    </w:p>
    <w:p w14:paraId="3CF58130" w14:textId="77777777" w:rsidR="00C3586B" w:rsidRDefault="00C3586B" w:rsidP="00517CF5">
      <w:pPr>
        <w:pStyle w:val="Akapitzlist"/>
        <w:numPr>
          <w:ilvl w:val="1"/>
          <w:numId w:val="32"/>
        </w:numPr>
        <w:spacing w:after="160" w:line="256" w:lineRule="auto"/>
      </w:pPr>
      <w:r>
        <w:t>Dwukierunkowe</w:t>
      </w:r>
    </w:p>
    <w:p w14:paraId="3169D732" w14:textId="77777777" w:rsidR="00C3586B" w:rsidRDefault="00C3586B" w:rsidP="00517CF5">
      <w:pPr>
        <w:pStyle w:val="Akapitzlist"/>
        <w:numPr>
          <w:ilvl w:val="1"/>
          <w:numId w:val="32"/>
        </w:numPr>
        <w:spacing w:after="160" w:line="256" w:lineRule="auto"/>
      </w:pPr>
      <w:r>
        <w:t>Wlot powietrza 1/4"</w:t>
      </w:r>
    </w:p>
    <w:p w14:paraId="44715AF3" w14:textId="77777777" w:rsidR="00C3586B" w:rsidRDefault="00C3586B" w:rsidP="00517CF5">
      <w:pPr>
        <w:pStyle w:val="Akapitzlist"/>
        <w:numPr>
          <w:ilvl w:val="1"/>
          <w:numId w:val="32"/>
        </w:numPr>
        <w:spacing w:after="160" w:line="256" w:lineRule="auto"/>
      </w:pPr>
      <w:r>
        <w:t>Wąż przyłączeniowy 3/8"</w:t>
      </w:r>
    </w:p>
    <w:p w14:paraId="6143CEC1" w14:textId="2C7EE42D" w:rsidR="00C3586B" w:rsidRDefault="00D66D46" w:rsidP="00517CF5">
      <w:pPr>
        <w:pStyle w:val="Akapitzlist"/>
        <w:numPr>
          <w:ilvl w:val="1"/>
          <w:numId w:val="32"/>
        </w:numPr>
        <w:spacing w:after="160" w:line="256" w:lineRule="auto"/>
      </w:pPr>
      <w:r>
        <w:t>Osprzęt</w:t>
      </w:r>
      <w:r w:rsidR="00C3586B">
        <w:t xml:space="preserve"> do pracy jako wkrętarka , zakręcarka i wiertarka</w:t>
      </w:r>
    </w:p>
    <w:p w14:paraId="015FB189" w14:textId="77777777" w:rsidR="00C3586B" w:rsidRDefault="00C3586B" w:rsidP="00517CF5">
      <w:pPr>
        <w:pStyle w:val="Akapitzlist"/>
        <w:numPr>
          <w:ilvl w:val="1"/>
          <w:numId w:val="32"/>
        </w:numPr>
        <w:spacing w:after="160" w:line="256" w:lineRule="auto"/>
      </w:pPr>
      <w:r>
        <w:t>4 sztuki bez magazynka bębnowego</w:t>
      </w:r>
    </w:p>
    <w:p w14:paraId="4F2A8C11" w14:textId="7B93B0A1" w:rsidR="00C3586B" w:rsidRDefault="00C3586B" w:rsidP="00517CF5">
      <w:pPr>
        <w:pStyle w:val="Akapitzlist"/>
        <w:numPr>
          <w:ilvl w:val="1"/>
          <w:numId w:val="32"/>
        </w:numPr>
        <w:spacing w:after="160" w:line="256" w:lineRule="auto"/>
      </w:pPr>
      <w:r>
        <w:t xml:space="preserve">6 sztuk z magazynkiem bębnowym z </w:t>
      </w:r>
      <w:r w:rsidR="00517CF5">
        <w:t>wkrętami</w:t>
      </w:r>
    </w:p>
    <w:p w14:paraId="39E6E76A" w14:textId="77777777" w:rsidR="00C3586B" w:rsidRPr="00C3586B" w:rsidRDefault="00C3586B" w:rsidP="00C3586B">
      <w:pPr>
        <w:jc w:val="both"/>
        <w:rPr>
          <w:rFonts w:asciiTheme="minorHAnsi" w:hAnsiTheme="minorHAnsi" w:cstheme="minorHAnsi"/>
        </w:rPr>
      </w:pPr>
    </w:p>
    <w:p w14:paraId="7ADAAB24" w14:textId="4BE08B2B" w:rsidR="002A20AF" w:rsidRDefault="0095076D" w:rsidP="00C3586B">
      <w:pPr>
        <w:pStyle w:val="Akapitzlist"/>
        <w:numPr>
          <w:ilvl w:val="0"/>
          <w:numId w:val="13"/>
        </w:numPr>
        <w:jc w:val="both"/>
        <w:rPr>
          <w:rFonts w:asciiTheme="minorHAnsi" w:hAnsiTheme="minorHAnsi" w:cstheme="minorHAnsi"/>
          <w:b/>
          <w:bCs/>
          <w:u w:val="single"/>
        </w:rPr>
      </w:pPr>
      <w:r>
        <w:rPr>
          <w:rFonts w:asciiTheme="minorHAnsi" w:hAnsiTheme="minorHAnsi" w:cstheme="minorHAnsi"/>
          <w:b/>
          <w:bCs/>
          <w:u w:val="single"/>
        </w:rPr>
        <w:t>Część „</w:t>
      </w:r>
      <w:r w:rsidR="009959CF">
        <w:rPr>
          <w:rFonts w:asciiTheme="minorHAnsi" w:hAnsiTheme="minorHAnsi" w:cstheme="minorHAnsi"/>
          <w:b/>
          <w:bCs/>
          <w:u w:val="single"/>
        </w:rPr>
        <w:t>J</w:t>
      </w:r>
      <w:r>
        <w:rPr>
          <w:rFonts w:asciiTheme="minorHAnsi" w:hAnsiTheme="minorHAnsi" w:cstheme="minorHAnsi"/>
          <w:b/>
          <w:bCs/>
          <w:u w:val="single"/>
        </w:rPr>
        <w:t xml:space="preserve">” - </w:t>
      </w:r>
      <w:r w:rsidR="002A20AF" w:rsidRPr="00490EE8">
        <w:rPr>
          <w:rFonts w:asciiTheme="minorHAnsi" w:hAnsiTheme="minorHAnsi" w:cstheme="minorHAnsi"/>
          <w:b/>
          <w:bCs/>
          <w:u w:val="single"/>
        </w:rPr>
        <w:t>Instalacja do transportu technologicznego</w:t>
      </w:r>
    </w:p>
    <w:p w14:paraId="0D5CCF70" w14:textId="77777777" w:rsidR="00C3586B" w:rsidRDefault="00C3586B" w:rsidP="00517CF5">
      <w:pPr>
        <w:pStyle w:val="Akapitzlist"/>
        <w:numPr>
          <w:ilvl w:val="0"/>
          <w:numId w:val="35"/>
        </w:numPr>
        <w:spacing w:after="160" w:line="256" w:lineRule="auto"/>
        <w:rPr>
          <w:rFonts w:asciiTheme="minorHAnsi" w:eastAsiaTheme="minorHAnsi" w:hAnsiTheme="minorHAnsi"/>
        </w:rPr>
      </w:pPr>
      <w:r>
        <w:t xml:space="preserve">Podstawowe parametry </w:t>
      </w:r>
    </w:p>
    <w:p w14:paraId="3C8EAB6B" w14:textId="77777777" w:rsidR="00C3586B" w:rsidRDefault="00C3586B" w:rsidP="00517CF5">
      <w:pPr>
        <w:pStyle w:val="Akapitzlist"/>
        <w:numPr>
          <w:ilvl w:val="1"/>
          <w:numId w:val="35"/>
        </w:numPr>
        <w:spacing w:after="160" w:line="256" w:lineRule="auto"/>
      </w:pPr>
      <w:r>
        <w:t>Dwa stoły montażowe o wymiarach długość 4 m , szerokość 3 m</w:t>
      </w:r>
    </w:p>
    <w:p w14:paraId="4852F665" w14:textId="77777777" w:rsidR="00C3586B" w:rsidRDefault="00C3586B" w:rsidP="00517CF5">
      <w:pPr>
        <w:pStyle w:val="Akapitzlist"/>
        <w:numPr>
          <w:ilvl w:val="1"/>
          <w:numId w:val="35"/>
        </w:numPr>
        <w:spacing w:after="160" w:line="256" w:lineRule="auto"/>
      </w:pPr>
      <w:r>
        <w:t>Transport poziomy rolkowy o szerokości 3 m i długości 4 m</w:t>
      </w:r>
    </w:p>
    <w:p w14:paraId="31C36852" w14:textId="77777777" w:rsidR="00C3586B" w:rsidRDefault="00C3586B" w:rsidP="00517CF5">
      <w:pPr>
        <w:pStyle w:val="Akapitzlist"/>
        <w:numPr>
          <w:ilvl w:val="1"/>
          <w:numId w:val="35"/>
        </w:numPr>
        <w:spacing w:after="160" w:line="256" w:lineRule="auto"/>
      </w:pPr>
      <w:r>
        <w:t>Wciągarka bramowa o udźwigu minimum 200 kg</w:t>
      </w:r>
    </w:p>
    <w:p w14:paraId="3085CD49" w14:textId="77777777" w:rsidR="00C3586B" w:rsidRDefault="00C3586B" w:rsidP="00517CF5">
      <w:pPr>
        <w:pStyle w:val="Akapitzlist"/>
        <w:numPr>
          <w:ilvl w:val="1"/>
          <w:numId w:val="35"/>
        </w:numPr>
        <w:spacing w:after="160" w:line="256" w:lineRule="auto"/>
      </w:pPr>
      <w:r>
        <w:t>Wózki transportowe o udźwigu minimum 1500 kg</w:t>
      </w:r>
    </w:p>
    <w:p w14:paraId="4AA9E591" w14:textId="4658FEC5" w:rsidR="00C3586B" w:rsidRDefault="00C3586B" w:rsidP="00517CF5">
      <w:pPr>
        <w:pStyle w:val="Akapitzlist"/>
        <w:numPr>
          <w:ilvl w:val="1"/>
          <w:numId w:val="35"/>
        </w:numPr>
        <w:spacing w:after="160" w:line="256" w:lineRule="auto"/>
      </w:pPr>
      <w:r>
        <w:t>Dopuszczalne zastosowanie w miejsce wciągarki bramowej , wciągarki słupowej o wysięgu do 10m</w:t>
      </w:r>
    </w:p>
    <w:p w14:paraId="54D4912F" w14:textId="5412360B" w:rsidR="00C3586B" w:rsidRPr="00C3586B" w:rsidRDefault="000A1A06" w:rsidP="00C3586B">
      <w:pPr>
        <w:jc w:val="both"/>
        <w:rPr>
          <w:rFonts w:asciiTheme="minorHAnsi" w:hAnsiTheme="minorHAnsi" w:cstheme="minorHAnsi"/>
          <w:b/>
          <w:bCs/>
          <w:u w:val="single"/>
        </w:rPr>
      </w:pPr>
      <w:r>
        <w:rPr>
          <w:rFonts w:asciiTheme="minorHAnsi" w:hAnsiTheme="minorHAnsi" w:cstheme="minorHAnsi"/>
          <w:b/>
          <w:bCs/>
          <w:u w:val="single"/>
        </w:rPr>
        <w:t xml:space="preserve">Wymagania dotyczące wszystkich części zapytania ofertowego </w:t>
      </w:r>
    </w:p>
    <w:p w14:paraId="7D8C5704" w14:textId="490D659C" w:rsidR="00C608C4" w:rsidRPr="004561A7" w:rsidRDefault="00C608C4" w:rsidP="004561A7">
      <w:pPr>
        <w:pStyle w:val="Akapitzlist"/>
        <w:numPr>
          <w:ilvl w:val="0"/>
          <w:numId w:val="22"/>
        </w:numPr>
        <w:jc w:val="both"/>
        <w:rPr>
          <w:rFonts w:asciiTheme="minorHAnsi" w:hAnsiTheme="minorHAnsi" w:cstheme="minorHAnsi"/>
        </w:rPr>
      </w:pPr>
      <w:bookmarkStart w:id="8" w:name="_Hlk65488521"/>
      <w:r w:rsidRPr="004561A7">
        <w:rPr>
          <w:rFonts w:asciiTheme="minorHAnsi" w:hAnsiTheme="minorHAnsi" w:cstheme="minorHAnsi"/>
        </w:rPr>
        <w:t>Wszystkie oferowane środki trwałe muszą  spełniać wymagania dyrektyw tzw. „Nowego Podejścia” Unii Europejskiej (UE), tj.</w:t>
      </w:r>
      <w:r w:rsidR="000D1EBF" w:rsidRPr="004561A7">
        <w:rPr>
          <w:rFonts w:asciiTheme="minorHAnsi" w:hAnsiTheme="minorHAnsi" w:cstheme="minorHAnsi"/>
          <w:b/>
          <w:bCs/>
          <w:u w:val="single"/>
        </w:rPr>
        <w:t xml:space="preserve"> posiadać deklarację zgodności i być oznakowane znakiem</w:t>
      </w:r>
      <w:r w:rsidRPr="004561A7">
        <w:rPr>
          <w:rFonts w:asciiTheme="minorHAnsi" w:hAnsiTheme="minorHAnsi" w:cstheme="minorHAnsi"/>
          <w:b/>
          <w:bCs/>
          <w:u w:val="single"/>
        </w:rPr>
        <w:t xml:space="preserve"> CE</w:t>
      </w:r>
      <w:r w:rsidRPr="004561A7">
        <w:rPr>
          <w:rFonts w:asciiTheme="minorHAnsi" w:hAnsiTheme="minorHAnsi" w:cstheme="minorHAnsi"/>
        </w:rPr>
        <w:t>.</w:t>
      </w:r>
    </w:p>
    <w:bookmarkEnd w:id="8"/>
    <w:p w14:paraId="0184F4EB" w14:textId="26091CCD" w:rsidR="000D1EBF" w:rsidRDefault="000D1EBF" w:rsidP="00C608C4">
      <w:pPr>
        <w:jc w:val="both"/>
        <w:rPr>
          <w:rFonts w:asciiTheme="minorHAnsi" w:hAnsiTheme="minorHAnsi" w:cstheme="minorHAnsi"/>
        </w:rPr>
      </w:pPr>
      <w:r>
        <w:rPr>
          <w:rFonts w:asciiTheme="minorHAnsi" w:hAnsiTheme="minorHAnsi" w:cstheme="minorHAnsi"/>
        </w:rPr>
        <w:t xml:space="preserve">Zamawiający zastrzega, iż stosowanie znaków mogących wprowadzać w błąd co do posiadania certyfikatu CE, </w:t>
      </w:r>
      <w:r w:rsidRPr="000D1EBF">
        <w:rPr>
          <w:rFonts w:asciiTheme="minorHAnsi" w:hAnsiTheme="minorHAnsi" w:cstheme="minorHAnsi"/>
        </w:rPr>
        <w:t>będzie skutkować naruszeniem art. 47 ustawy z dnia 30 sierpnia 2002 r. o systemie oceny zgodności (Dz.U. 2017 poz. 1226 – tekst jednolity), który stanowi, że ,,Kto umieszcza na wyrobie znak podobny do oznakowania zgodności, mogący wprowadzić w błąd użytkownika, konsumenta lub dystrybutora tego wyrobu – podlega grzywnie".</w:t>
      </w:r>
    </w:p>
    <w:p w14:paraId="46A2AD87" w14:textId="35D4F586" w:rsidR="000A1A06" w:rsidRPr="004561A7" w:rsidRDefault="000A1A06" w:rsidP="004561A7">
      <w:pPr>
        <w:pStyle w:val="Akapitzlist"/>
        <w:numPr>
          <w:ilvl w:val="0"/>
          <w:numId w:val="21"/>
        </w:numPr>
        <w:jc w:val="both"/>
        <w:rPr>
          <w:rFonts w:asciiTheme="minorHAnsi" w:hAnsiTheme="minorHAnsi" w:cstheme="minorHAnsi"/>
        </w:rPr>
      </w:pPr>
      <w:r w:rsidRPr="004561A7">
        <w:rPr>
          <w:rFonts w:asciiTheme="minorHAnsi" w:hAnsiTheme="minorHAnsi" w:cstheme="minorHAnsi"/>
        </w:rPr>
        <w:t>Wymagany okres gwarancji – minimum 12 miesięcy</w:t>
      </w:r>
    </w:p>
    <w:p w14:paraId="79F5B061" w14:textId="3A2CBEEE" w:rsidR="004561A7" w:rsidRPr="00E1673D" w:rsidRDefault="004561A7" w:rsidP="004561A7">
      <w:pPr>
        <w:pStyle w:val="Akapitzlist"/>
        <w:numPr>
          <w:ilvl w:val="0"/>
          <w:numId w:val="21"/>
        </w:numPr>
        <w:jc w:val="both"/>
        <w:rPr>
          <w:rFonts w:asciiTheme="minorHAnsi" w:hAnsiTheme="minorHAnsi" w:cstheme="minorHAnsi"/>
        </w:rPr>
      </w:pPr>
      <w:r w:rsidRPr="00034969">
        <w:rPr>
          <w:rFonts w:asciiTheme="minorHAnsi" w:hAnsiTheme="minorHAnsi" w:cstheme="minorHAnsi"/>
        </w:rPr>
        <w:t xml:space="preserve">Dostawa, montaż i uruchomienie </w:t>
      </w:r>
      <w:r w:rsidR="00F671FC" w:rsidRPr="00034969">
        <w:rPr>
          <w:rFonts w:asciiTheme="minorHAnsi" w:hAnsiTheme="minorHAnsi" w:cstheme="minorHAnsi"/>
        </w:rPr>
        <w:t>po stronie Oferenta</w:t>
      </w:r>
      <w:r w:rsidR="00F671FC" w:rsidRPr="00E1673D">
        <w:rPr>
          <w:rFonts w:asciiTheme="minorHAnsi" w:hAnsiTheme="minorHAnsi" w:cstheme="minorHAnsi"/>
        </w:rPr>
        <w:t xml:space="preserve"> </w:t>
      </w:r>
    </w:p>
    <w:p w14:paraId="766F4724" w14:textId="77777777" w:rsidR="000A1A06" w:rsidRPr="00C608C4" w:rsidRDefault="000A1A06" w:rsidP="00C608C4">
      <w:pPr>
        <w:jc w:val="both"/>
        <w:rPr>
          <w:rFonts w:asciiTheme="minorHAnsi" w:hAnsiTheme="minorHAnsi" w:cstheme="minorHAnsi"/>
        </w:rPr>
      </w:pPr>
    </w:p>
    <w:p w14:paraId="10BFAEC8" w14:textId="50736FFF" w:rsidR="0006110A" w:rsidRDefault="006659F7" w:rsidP="0006110A">
      <w:pPr>
        <w:spacing w:after="120"/>
        <w:jc w:val="both"/>
        <w:rPr>
          <w:rFonts w:asciiTheme="minorHAnsi" w:eastAsia="Times New Roman" w:hAnsiTheme="minorHAnsi" w:cstheme="minorHAnsi"/>
          <w:iCs/>
        </w:rPr>
      </w:pPr>
      <w:r>
        <w:rPr>
          <w:rFonts w:asciiTheme="minorHAnsi" w:eastAsia="Times New Roman" w:hAnsiTheme="minorHAnsi" w:cstheme="minorHAnsi"/>
          <w:iCs/>
        </w:rPr>
        <w:t>Istnieje możliwość składania ofert częściowych – tzn. każdy z potencjalnych oferentów może złożyć ofertę na jedną lub więcej</w:t>
      </w:r>
      <w:r w:rsidR="00D0380C">
        <w:rPr>
          <w:rFonts w:asciiTheme="minorHAnsi" w:eastAsia="Times New Roman" w:hAnsiTheme="minorHAnsi" w:cstheme="minorHAnsi"/>
          <w:iCs/>
        </w:rPr>
        <w:t>,</w:t>
      </w:r>
      <w:r w:rsidR="00CA2928">
        <w:rPr>
          <w:rFonts w:asciiTheme="minorHAnsi" w:eastAsia="Times New Roman" w:hAnsiTheme="minorHAnsi" w:cstheme="minorHAnsi"/>
          <w:iCs/>
        </w:rPr>
        <w:t xml:space="preserve"> lub wszystkie</w:t>
      </w:r>
      <w:r>
        <w:rPr>
          <w:rFonts w:asciiTheme="minorHAnsi" w:eastAsia="Times New Roman" w:hAnsiTheme="minorHAnsi" w:cstheme="minorHAnsi"/>
          <w:iCs/>
        </w:rPr>
        <w:t xml:space="preserve"> części zapytania ofertowego zgodnie z podziałem według poniżej wskazanego schematu. Każda z części zapytania tj. </w:t>
      </w:r>
      <w:r w:rsidRPr="00E67550">
        <w:rPr>
          <w:rFonts w:asciiTheme="minorHAnsi" w:eastAsia="Times New Roman" w:hAnsiTheme="minorHAnsi" w:cstheme="minorHAnsi"/>
          <w:iCs/>
        </w:rPr>
        <w:t xml:space="preserve">A, B, </w:t>
      </w:r>
      <w:r w:rsidR="00E67550" w:rsidRPr="00E67550">
        <w:rPr>
          <w:rFonts w:asciiTheme="minorHAnsi" w:eastAsia="Times New Roman" w:hAnsiTheme="minorHAnsi" w:cstheme="minorHAnsi"/>
          <w:iCs/>
        </w:rPr>
        <w:t>C, D,</w:t>
      </w:r>
      <w:r w:rsidR="00E67550">
        <w:rPr>
          <w:rFonts w:asciiTheme="minorHAnsi" w:eastAsia="Times New Roman" w:hAnsiTheme="minorHAnsi" w:cstheme="minorHAnsi"/>
          <w:iCs/>
        </w:rPr>
        <w:t xml:space="preserve"> E, F, G, H, I, J </w:t>
      </w:r>
      <w:r>
        <w:rPr>
          <w:rFonts w:asciiTheme="minorHAnsi" w:eastAsia="Times New Roman" w:hAnsiTheme="minorHAnsi" w:cstheme="minorHAnsi"/>
          <w:iCs/>
        </w:rPr>
        <w:t xml:space="preserve">rozpatrywana będzie osobno zgodnie z opisanymi w punkcie 8 zapytania ofertowego kryteriami wyboru oferty. W każdej części zapytania ofertowego wybrany zostanie oferent który uzyskał największą ilość punktów w danej części. </w:t>
      </w:r>
      <w:r w:rsidRPr="00CA2928">
        <w:rPr>
          <w:rFonts w:asciiTheme="minorHAnsi" w:eastAsia="Times New Roman" w:hAnsiTheme="minorHAnsi" w:cstheme="minorHAnsi"/>
          <w:iCs/>
          <w:u w:val="single"/>
        </w:rPr>
        <w:t xml:space="preserve">Oferenci którzy złożyli ofertę na większą ilość części zapytania </w:t>
      </w:r>
      <w:r w:rsidR="0086701A">
        <w:rPr>
          <w:rFonts w:asciiTheme="minorHAnsi" w:eastAsia="Times New Roman" w:hAnsiTheme="minorHAnsi" w:cstheme="minorHAnsi"/>
          <w:iCs/>
          <w:u w:val="single"/>
        </w:rPr>
        <w:t xml:space="preserve">ofertowego </w:t>
      </w:r>
      <w:r w:rsidRPr="00CA2928">
        <w:rPr>
          <w:rFonts w:asciiTheme="minorHAnsi" w:eastAsia="Times New Roman" w:hAnsiTheme="minorHAnsi" w:cstheme="minorHAnsi"/>
          <w:iCs/>
          <w:u w:val="single"/>
        </w:rPr>
        <w:t>nie będą z tego względu faworyzowani.</w:t>
      </w:r>
      <w:r>
        <w:rPr>
          <w:rFonts w:asciiTheme="minorHAnsi" w:eastAsia="Times New Roman" w:hAnsiTheme="minorHAnsi" w:cstheme="minorHAnsi"/>
          <w:iCs/>
        </w:rPr>
        <w:t xml:space="preserve"> </w:t>
      </w:r>
    </w:p>
    <w:p w14:paraId="0442D7C2" w14:textId="77777777" w:rsidR="0006110A" w:rsidRDefault="0006110A" w:rsidP="0006110A">
      <w:pPr>
        <w:ind w:left="426"/>
        <w:jc w:val="both"/>
        <w:rPr>
          <w:rFonts w:asciiTheme="minorHAnsi" w:hAnsiTheme="minorHAnsi" w:cstheme="minorHAnsi"/>
        </w:rPr>
      </w:pPr>
      <w:r>
        <w:rPr>
          <w:rFonts w:asciiTheme="minorHAnsi" w:hAnsiTheme="minorHAnsi" w:cstheme="minorHAnsi"/>
        </w:rPr>
        <w:t>Istnieje możliwość składania ofert częściowych według poniższego schematu:</w:t>
      </w:r>
    </w:p>
    <w:p w14:paraId="586FE686" w14:textId="490E8DAA" w:rsidR="000B5DB6" w:rsidRPr="000B5DB6" w:rsidRDefault="0006110A" w:rsidP="000B5DB6">
      <w:pPr>
        <w:ind w:left="426"/>
        <w:jc w:val="both"/>
        <w:rPr>
          <w:rFonts w:asciiTheme="minorHAnsi" w:hAnsiTheme="minorHAnsi" w:cstheme="minorHAnsi"/>
          <w:b/>
        </w:rPr>
      </w:pPr>
      <w:r w:rsidRPr="00F11D31">
        <w:rPr>
          <w:rFonts w:asciiTheme="minorHAnsi" w:hAnsiTheme="minorHAnsi" w:cstheme="minorHAnsi"/>
          <w:b/>
        </w:rPr>
        <w:lastRenderedPageBreak/>
        <w:t>Część „</w:t>
      </w:r>
      <w:r w:rsidR="009959CF">
        <w:rPr>
          <w:rFonts w:asciiTheme="minorHAnsi" w:hAnsiTheme="minorHAnsi" w:cstheme="minorHAnsi"/>
          <w:b/>
        </w:rPr>
        <w:t>A</w:t>
      </w:r>
      <w:r w:rsidRPr="00F11D31">
        <w:rPr>
          <w:rFonts w:asciiTheme="minorHAnsi" w:hAnsiTheme="minorHAnsi" w:cstheme="minorHAnsi"/>
          <w:b/>
        </w:rPr>
        <w:t>”</w:t>
      </w:r>
      <w:r w:rsidR="000B5DB6">
        <w:rPr>
          <w:rFonts w:asciiTheme="minorHAnsi" w:hAnsiTheme="minorHAnsi" w:cstheme="minorHAnsi"/>
          <w:b/>
        </w:rPr>
        <w:t xml:space="preserve"> - </w:t>
      </w:r>
      <w:r w:rsidR="006659F7" w:rsidRPr="000B5DB6">
        <w:rPr>
          <w:rFonts w:asciiTheme="minorHAnsi" w:hAnsiTheme="minorHAnsi" w:cstheme="minorHAnsi"/>
          <w:bCs/>
        </w:rPr>
        <w:t>Frezarka</w:t>
      </w:r>
    </w:p>
    <w:p w14:paraId="034DC6E0" w14:textId="773ACBFE" w:rsidR="000B5DB6" w:rsidRPr="000B5DB6" w:rsidRDefault="006659F7" w:rsidP="000B5DB6">
      <w:pPr>
        <w:ind w:left="426"/>
        <w:jc w:val="both"/>
        <w:rPr>
          <w:rFonts w:asciiTheme="minorHAnsi" w:hAnsiTheme="minorHAnsi" w:cstheme="minorHAnsi"/>
          <w:b/>
        </w:rPr>
      </w:pPr>
      <w:r>
        <w:rPr>
          <w:rFonts w:asciiTheme="minorHAnsi" w:hAnsiTheme="minorHAnsi" w:cstheme="minorHAnsi"/>
          <w:b/>
        </w:rPr>
        <w:t>Część „</w:t>
      </w:r>
      <w:r w:rsidR="009959CF">
        <w:rPr>
          <w:rFonts w:asciiTheme="minorHAnsi" w:hAnsiTheme="minorHAnsi" w:cstheme="minorHAnsi"/>
          <w:b/>
        </w:rPr>
        <w:t>B</w:t>
      </w:r>
      <w:r>
        <w:rPr>
          <w:rFonts w:asciiTheme="minorHAnsi" w:hAnsiTheme="minorHAnsi" w:cstheme="minorHAnsi"/>
          <w:b/>
        </w:rPr>
        <w:t>”</w:t>
      </w:r>
      <w:r w:rsidR="000B5DB6">
        <w:rPr>
          <w:rFonts w:asciiTheme="minorHAnsi" w:hAnsiTheme="minorHAnsi" w:cstheme="minorHAnsi"/>
          <w:b/>
        </w:rPr>
        <w:t xml:space="preserve"> - </w:t>
      </w:r>
      <w:r w:rsidRPr="000B5DB6">
        <w:rPr>
          <w:rFonts w:asciiTheme="minorHAnsi" w:hAnsiTheme="minorHAnsi" w:cstheme="minorHAnsi"/>
          <w:bCs/>
        </w:rPr>
        <w:t>Czopiarka</w:t>
      </w:r>
    </w:p>
    <w:p w14:paraId="46D9AECB" w14:textId="07207A98" w:rsidR="006659F7" w:rsidRPr="000B5DB6" w:rsidRDefault="006659F7" w:rsidP="000B5DB6">
      <w:pPr>
        <w:ind w:left="426"/>
        <w:jc w:val="both"/>
        <w:rPr>
          <w:rFonts w:asciiTheme="minorHAnsi" w:hAnsiTheme="minorHAnsi" w:cstheme="minorHAnsi"/>
          <w:b/>
        </w:rPr>
      </w:pPr>
      <w:r>
        <w:rPr>
          <w:rFonts w:asciiTheme="minorHAnsi" w:hAnsiTheme="minorHAnsi" w:cstheme="minorHAnsi"/>
          <w:b/>
        </w:rPr>
        <w:t>Część „</w:t>
      </w:r>
      <w:r w:rsidR="009959CF">
        <w:rPr>
          <w:rFonts w:asciiTheme="minorHAnsi" w:hAnsiTheme="minorHAnsi" w:cstheme="minorHAnsi"/>
          <w:b/>
        </w:rPr>
        <w:t>C</w:t>
      </w:r>
      <w:r>
        <w:rPr>
          <w:rFonts w:asciiTheme="minorHAnsi" w:hAnsiTheme="minorHAnsi" w:cstheme="minorHAnsi"/>
          <w:b/>
        </w:rPr>
        <w:t>”</w:t>
      </w:r>
      <w:r w:rsidR="000B5DB6">
        <w:rPr>
          <w:rFonts w:asciiTheme="minorHAnsi" w:hAnsiTheme="minorHAnsi" w:cstheme="minorHAnsi"/>
          <w:b/>
        </w:rPr>
        <w:t xml:space="preserve"> - </w:t>
      </w:r>
      <w:r w:rsidR="000B5DB6" w:rsidRPr="000B5DB6">
        <w:rPr>
          <w:rFonts w:asciiTheme="minorHAnsi" w:hAnsiTheme="minorHAnsi" w:cstheme="minorHAnsi"/>
          <w:bCs/>
        </w:rPr>
        <w:t>Frezy do strugarki czterostronnej i frezarki</w:t>
      </w:r>
    </w:p>
    <w:p w14:paraId="2B547C85" w14:textId="539EBB80" w:rsidR="000B5DB6" w:rsidRPr="000B5DB6" w:rsidRDefault="000B5DB6" w:rsidP="000B5DB6">
      <w:pPr>
        <w:ind w:left="426"/>
        <w:jc w:val="both"/>
        <w:rPr>
          <w:rFonts w:asciiTheme="minorHAnsi" w:hAnsiTheme="minorHAnsi" w:cstheme="minorHAnsi"/>
          <w:b/>
        </w:rPr>
      </w:pPr>
      <w:r>
        <w:rPr>
          <w:rFonts w:asciiTheme="minorHAnsi" w:hAnsiTheme="minorHAnsi" w:cstheme="minorHAnsi"/>
          <w:b/>
        </w:rPr>
        <w:t>Część „</w:t>
      </w:r>
      <w:r w:rsidR="009959CF">
        <w:rPr>
          <w:rFonts w:asciiTheme="minorHAnsi" w:hAnsiTheme="minorHAnsi" w:cstheme="minorHAnsi"/>
          <w:b/>
        </w:rPr>
        <w:t>D</w:t>
      </w:r>
      <w:r>
        <w:rPr>
          <w:rFonts w:asciiTheme="minorHAnsi" w:hAnsiTheme="minorHAnsi" w:cstheme="minorHAnsi"/>
          <w:b/>
        </w:rPr>
        <w:t xml:space="preserve">” - </w:t>
      </w:r>
      <w:r w:rsidRPr="000B5DB6">
        <w:rPr>
          <w:rFonts w:asciiTheme="minorHAnsi" w:hAnsiTheme="minorHAnsi" w:cstheme="minorHAnsi"/>
          <w:bCs/>
        </w:rPr>
        <w:t>Piła panelowa</w:t>
      </w:r>
    </w:p>
    <w:p w14:paraId="34F28BA4" w14:textId="135A7941" w:rsidR="000B5DB6" w:rsidRPr="000B5DB6" w:rsidRDefault="000B5DB6" w:rsidP="000B5DB6">
      <w:pPr>
        <w:ind w:left="426"/>
        <w:jc w:val="both"/>
        <w:rPr>
          <w:rFonts w:asciiTheme="minorHAnsi" w:hAnsiTheme="minorHAnsi" w:cstheme="minorHAnsi"/>
          <w:b/>
        </w:rPr>
      </w:pPr>
      <w:r>
        <w:rPr>
          <w:rFonts w:asciiTheme="minorHAnsi" w:hAnsiTheme="minorHAnsi" w:cstheme="minorHAnsi"/>
          <w:b/>
        </w:rPr>
        <w:t>Część „</w:t>
      </w:r>
      <w:r w:rsidR="009959CF">
        <w:rPr>
          <w:rFonts w:asciiTheme="minorHAnsi" w:hAnsiTheme="minorHAnsi" w:cstheme="minorHAnsi"/>
          <w:b/>
        </w:rPr>
        <w:t>E</w:t>
      </w:r>
      <w:r>
        <w:rPr>
          <w:rFonts w:asciiTheme="minorHAnsi" w:hAnsiTheme="minorHAnsi" w:cstheme="minorHAnsi"/>
          <w:b/>
        </w:rPr>
        <w:t xml:space="preserve">” - </w:t>
      </w:r>
      <w:r w:rsidRPr="000B5DB6">
        <w:rPr>
          <w:rFonts w:asciiTheme="minorHAnsi" w:hAnsiTheme="minorHAnsi" w:cstheme="minorHAnsi"/>
          <w:bCs/>
        </w:rPr>
        <w:t>Piła poprzeczna</w:t>
      </w:r>
    </w:p>
    <w:p w14:paraId="6334E031" w14:textId="0DFED3A4" w:rsidR="000B5DB6" w:rsidRPr="000B5DB6" w:rsidRDefault="000B5DB6" w:rsidP="000B5DB6">
      <w:pPr>
        <w:ind w:left="426"/>
        <w:jc w:val="both"/>
        <w:rPr>
          <w:rFonts w:asciiTheme="minorHAnsi" w:hAnsiTheme="minorHAnsi" w:cstheme="minorHAnsi"/>
          <w:b/>
        </w:rPr>
      </w:pPr>
      <w:r>
        <w:rPr>
          <w:rFonts w:asciiTheme="minorHAnsi" w:hAnsiTheme="minorHAnsi" w:cstheme="minorHAnsi"/>
          <w:b/>
        </w:rPr>
        <w:t>Część „</w:t>
      </w:r>
      <w:r w:rsidR="009959CF">
        <w:rPr>
          <w:rFonts w:asciiTheme="minorHAnsi" w:hAnsiTheme="minorHAnsi" w:cstheme="minorHAnsi"/>
          <w:b/>
        </w:rPr>
        <w:t>F</w:t>
      </w:r>
      <w:r>
        <w:rPr>
          <w:rFonts w:asciiTheme="minorHAnsi" w:hAnsiTheme="minorHAnsi" w:cstheme="minorHAnsi"/>
          <w:b/>
        </w:rPr>
        <w:t xml:space="preserve">” - </w:t>
      </w:r>
      <w:r w:rsidRPr="000B5DB6">
        <w:rPr>
          <w:rFonts w:asciiTheme="minorHAnsi" w:hAnsiTheme="minorHAnsi" w:cstheme="minorHAnsi"/>
          <w:bCs/>
        </w:rPr>
        <w:t>Wiertarka wielowrzecionowa</w:t>
      </w:r>
    </w:p>
    <w:p w14:paraId="758F20DB" w14:textId="0A85D1B4" w:rsidR="000B5DB6" w:rsidRPr="000B5DB6" w:rsidRDefault="000B5DB6" w:rsidP="000B5DB6">
      <w:pPr>
        <w:ind w:left="426"/>
        <w:jc w:val="both"/>
        <w:rPr>
          <w:rFonts w:asciiTheme="minorHAnsi" w:hAnsiTheme="minorHAnsi" w:cstheme="minorHAnsi"/>
          <w:b/>
        </w:rPr>
      </w:pPr>
      <w:r>
        <w:rPr>
          <w:rFonts w:asciiTheme="minorHAnsi" w:hAnsiTheme="minorHAnsi" w:cstheme="minorHAnsi"/>
          <w:b/>
        </w:rPr>
        <w:t>Część „</w:t>
      </w:r>
      <w:r w:rsidR="009959CF">
        <w:rPr>
          <w:rFonts w:asciiTheme="minorHAnsi" w:hAnsiTheme="minorHAnsi" w:cstheme="minorHAnsi"/>
          <w:b/>
        </w:rPr>
        <w:t>G</w:t>
      </w:r>
      <w:r>
        <w:rPr>
          <w:rFonts w:asciiTheme="minorHAnsi" w:hAnsiTheme="minorHAnsi" w:cstheme="minorHAnsi"/>
          <w:b/>
        </w:rPr>
        <w:t xml:space="preserve">” - </w:t>
      </w:r>
      <w:r w:rsidRPr="000B5DB6">
        <w:rPr>
          <w:rFonts w:asciiTheme="minorHAnsi" w:hAnsiTheme="minorHAnsi" w:cstheme="minorHAnsi"/>
          <w:bCs/>
        </w:rPr>
        <w:t>Prasa montażowa</w:t>
      </w:r>
    </w:p>
    <w:p w14:paraId="2458364C" w14:textId="1B3189A1" w:rsidR="000B5DB6" w:rsidRPr="000B5DB6" w:rsidRDefault="000B5DB6" w:rsidP="000B5DB6">
      <w:pPr>
        <w:ind w:left="426"/>
        <w:jc w:val="both"/>
        <w:rPr>
          <w:rFonts w:asciiTheme="minorHAnsi" w:hAnsiTheme="minorHAnsi" w:cstheme="minorHAnsi"/>
          <w:b/>
        </w:rPr>
      </w:pPr>
      <w:r>
        <w:rPr>
          <w:rFonts w:asciiTheme="minorHAnsi" w:hAnsiTheme="minorHAnsi" w:cstheme="minorHAnsi"/>
          <w:b/>
        </w:rPr>
        <w:t>Część „</w:t>
      </w:r>
      <w:r w:rsidR="009959CF">
        <w:rPr>
          <w:rFonts w:asciiTheme="minorHAnsi" w:hAnsiTheme="minorHAnsi" w:cstheme="minorHAnsi"/>
          <w:b/>
        </w:rPr>
        <w:t>H”</w:t>
      </w:r>
      <w:r>
        <w:rPr>
          <w:rFonts w:asciiTheme="minorHAnsi" w:hAnsiTheme="minorHAnsi" w:cstheme="minorHAnsi"/>
          <w:b/>
        </w:rPr>
        <w:t xml:space="preserve"> - </w:t>
      </w:r>
      <w:r w:rsidRPr="000B5DB6">
        <w:rPr>
          <w:rFonts w:asciiTheme="minorHAnsi" w:hAnsiTheme="minorHAnsi" w:cstheme="minorHAnsi"/>
          <w:bCs/>
        </w:rPr>
        <w:t>Instalacja odpylająca</w:t>
      </w:r>
    </w:p>
    <w:p w14:paraId="73060B78" w14:textId="7A89C523" w:rsidR="000B5DB6" w:rsidRPr="000B5DB6" w:rsidRDefault="000B5DB6" w:rsidP="000B5DB6">
      <w:pPr>
        <w:ind w:left="426"/>
        <w:jc w:val="both"/>
        <w:rPr>
          <w:rFonts w:asciiTheme="minorHAnsi" w:hAnsiTheme="minorHAnsi" w:cstheme="minorHAnsi"/>
          <w:b/>
        </w:rPr>
      </w:pPr>
      <w:r>
        <w:rPr>
          <w:rFonts w:asciiTheme="minorHAnsi" w:hAnsiTheme="minorHAnsi" w:cstheme="minorHAnsi"/>
          <w:b/>
        </w:rPr>
        <w:t>Część „</w:t>
      </w:r>
      <w:r w:rsidR="009959CF">
        <w:rPr>
          <w:rFonts w:asciiTheme="minorHAnsi" w:hAnsiTheme="minorHAnsi" w:cstheme="minorHAnsi"/>
          <w:b/>
        </w:rPr>
        <w:t xml:space="preserve">I” </w:t>
      </w:r>
      <w:r>
        <w:rPr>
          <w:rFonts w:asciiTheme="minorHAnsi" w:hAnsiTheme="minorHAnsi" w:cstheme="minorHAnsi"/>
          <w:b/>
        </w:rPr>
        <w:t xml:space="preserve">- </w:t>
      </w:r>
      <w:r w:rsidRPr="000B5DB6">
        <w:rPr>
          <w:rFonts w:asciiTheme="minorHAnsi" w:hAnsiTheme="minorHAnsi" w:cstheme="minorHAnsi"/>
          <w:bCs/>
        </w:rPr>
        <w:t>Wkrętarki pneumatyczne – 10 sztuk</w:t>
      </w:r>
    </w:p>
    <w:p w14:paraId="02CEDABB" w14:textId="0A8D9F8F" w:rsidR="00921118" w:rsidRPr="00CA2928" w:rsidRDefault="000B5DB6" w:rsidP="00CA2928">
      <w:pPr>
        <w:ind w:left="426"/>
        <w:jc w:val="both"/>
        <w:rPr>
          <w:rFonts w:asciiTheme="minorHAnsi" w:hAnsiTheme="minorHAnsi" w:cstheme="minorHAnsi"/>
          <w:b/>
        </w:rPr>
      </w:pPr>
      <w:r>
        <w:rPr>
          <w:rFonts w:asciiTheme="minorHAnsi" w:hAnsiTheme="minorHAnsi" w:cstheme="minorHAnsi"/>
          <w:b/>
        </w:rPr>
        <w:t>Część „</w:t>
      </w:r>
      <w:r w:rsidR="009959CF">
        <w:rPr>
          <w:rFonts w:asciiTheme="minorHAnsi" w:hAnsiTheme="minorHAnsi" w:cstheme="minorHAnsi"/>
          <w:b/>
        </w:rPr>
        <w:t>J</w:t>
      </w:r>
      <w:r>
        <w:rPr>
          <w:rFonts w:asciiTheme="minorHAnsi" w:hAnsiTheme="minorHAnsi" w:cstheme="minorHAnsi"/>
          <w:b/>
        </w:rPr>
        <w:t xml:space="preserve">” - </w:t>
      </w:r>
      <w:r w:rsidRPr="000B5DB6">
        <w:rPr>
          <w:rFonts w:asciiTheme="minorHAnsi" w:hAnsiTheme="minorHAnsi" w:cstheme="minorHAnsi"/>
          <w:bCs/>
        </w:rPr>
        <w:t>Instalacja do transportu technologicznego</w:t>
      </w:r>
    </w:p>
    <w:p w14:paraId="4F771069" w14:textId="2AD68591" w:rsidR="00FF7560" w:rsidRPr="00921118" w:rsidRDefault="00FF7560" w:rsidP="00921118">
      <w:pPr>
        <w:spacing w:after="120"/>
        <w:jc w:val="both"/>
        <w:rPr>
          <w:rFonts w:asciiTheme="minorHAnsi" w:eastAsia="Times New Roman" w:hAnsiTheme="minorHAnsi" w:cstheme="minorHAnsi"/>
          <w:i/>
          <w:iCs/>
        </w:rPr>
      </w:pPr>
      <w:r w:rsidRPr="00921118">
        <w:rPr>
          <w:rFonts w:asciiTheme="minorHAnsi" w:eastAsia="Times New Roman" w:hAnsiTheme="minorHAnsi" w:cstheme="minorHAnsi"/>
          <w:b/>
          <w:bCs/>
          <w:i/>
          <w:iCs/>
        </w:rPr>
        <w:t>UWAGA!</w:t>
      </w:r>
      <w:r w:rsidRPr="00921118">
        <w:rPr>
          <w:rFonts w:asciiTheme="minorHAnsi" w:eastAsia="Times New Roman" w:hAnsiTheme="minorHAnsi" w:cstheme="minorHAnsi"/>
          <w:i/>
          <w:iCs/>
        </w:rPr>
        <w:t xml:space="preserve"> Jeżeli w jakimkolwiek miejscu opisu przedmiotu zamówienia lub innej części zapytania ofertowego, zostały wskazane nazwy producenta, nazwy własne, znaki towarowe, patenty lub pochodzenie materiałów czy urządzeń służących do wykonania niniejszego zamówienia, które wskazują lub mogłyby wskazywać na konkretnego producenta, nie stanowi to preferowania wyrobu czy materiałów danego producenta, lecz ma na celu wskazanie na cechy - parametry techniczne i jakościowe nie gorsze od podanych w opisie. Zamawiający dopuszcza w takim przypadku składanie ofert równoważnych z zastosowaniem innych materiałów i rozwiązań niż opisane nazwą producenta, nazwą własną, znakiem towarowym, patentem lub pochodzeniem materiałów czy urządzeń służących do wykonania niniejszego zamówienia, pod warunkiem, że zagwarantują one uzyskanie parametr</w:t>
      </w:r>
      <w:r w:rsidRPr="00921118">
        <w:rPr>
          <w:rFonts w:asciiTheme="minorHAnsi" w:eastAsia="Times New Roman" w:hAnsiTheme="minorHAnsi" w:cstheme="minorHAnsi"/>
          <w:i/>
          <w:iCs/>
          <w:lang w:val="es-ES_tradnl"/>
        </w:rPr>
        <w:t>ó</w:t>
      </w:r>
      <w:r w:rsidRPr="00921118">
        <w:rPr>
          <w:rFonts w:asciiTheme="minorHAnsi" w:eastAsia="Times New Roman" w:hAnsiTheme="minorHAnsi" w:cstheme="minorHAnsi"/>
          <w:i/>
          <w:iCs/>
        </w:rPr>
        <w:t>w technicznych, eksploatacyjnych i jakościowych nie gorszych od założonych. Wykonawca, który powołuje się na rozwiązania równoważne jest obowiązany wykazać, że oferowane przez niego materiały spełniają określone wymagania przez Zamawiającego. Ciężar udowodnienia, że wyr</w:t>
      </w:r>
      <w:r w:rsidRPr="00921118">
        <w:rPr>
          <w:rFonts w:asciiTheme="minorHAnsi" w:eastAsia="Times New Roman" w:hAnsiTheme="minorHAnsi" w:cstheme="minorHAnsi"/>
          <w:i/>
          <w:iCs/>
          <w:lang w:val="es-ES_tradnl"/>
        </w:rPr>
        <w:t>ó</w:t>
      </w:r>
      <w:r w:rsidRPr="00921118">
        <w:rPr>
          <w:rFonts w:asciiTheme="minorHAnsi" w:eastAsia="Times New Roman" w:hAnsiTheme="minorHAnsi" w:cstheme="minorHAnsi"/>
          <w:i/>
          <w:iCs/>
        </w:rPr>
        <w:t>b jest równoważny w stosunku do założeń określonych przez Zamawiającego spoczywa na składającym ofertę.</w:t>
      </w:r>
    </w:p>
    <w:p w14:paraId="55E38EA8" w14:textId="77777777" w:rsidR="00282DBF" w:rsidRPr="00E1673D" w:rsidRDefault="00282DBF" w:rsidP="00282DBF">
      <w:pPr>
        <w:pBdr>
          <w:top w:val="nil"/>
          <w:left w:val="nil"/>
          <w:bottom w:val="nil"/>
          <w:right w:val="nil"/>
          <w:between w:val="nil"/>
        </w:pBdr>
        <w:spacing w:before="240"/>
        <w:jc w:val="both"/>
        <w:rPr>
          <w:rFonts w:asciiTheme="minorHAnsi" w:hAnsiTheme="minorHAnsi" w:cstheme="minorHAnsi"/>
          <w:color w:val="000000"/>
        </w:rPr>
      </w:pPr>
      <w:r w:rsidRPr="00E1673D">
        <w:rPr>
          <w:rFonts w:asciiTheme="minorHAnsi" w:hAnsiTheme="minorHAnsi" w:cstheme="minorHAnsi"/>
          <w:b/>
          <w:bCs/>
          <w:color w:val="000000"/>
        </w:rPr>
        <w:t>UWAGA:</w:t>
      </w:r>
      <w:r w:rsidRPr="00E1673D">
        <w:rPr>
          <w:rFonts w:asciiTheme="minorHAnsi" w:hAnsiTheme="minorHAnsi" w:cstheme="minorHAnsi"/>
          <w:color w:val="000000"/>
        </w:rPr>
        <w:t xml:space="preserve"> Oferenci mogą zwrócić się do Zamawiającego z pytaniem w zakresie zapytania ofertowego dotyczącym realizacji planowanej inwestycji oraz spraw formalnych. Pytanie należy zamieścić na bazie konkurencyjności  </w:t>
      </w:r>
      <w:hyperlink r:id="rId8" w:history="1">
        <w:r w:rsidRPr="00E1673D">
          <w:rPr>
            <w:rStyle w:val="Hipercze"/>
            <w:rFonts w:asciiTheme="minorHAnsi" w:hAnsiTheme="minorHAnsi" w:cstheme="minorHAnsi"/>
          </w:rPr>
          <w:t>https://bazakonkurencyjnosci.funduszeeuropejskie.gov.pl/</w:t>
        </w:r>
      </w:hyperlink>
    </w:p>
    <w:p w14:paraId="15E4A604" w14:textId="17C0E1A9" w:rsidR="00282DBF" w:rsidRPr="00E1673D" w:rsidRDefault="00282DBF" w:rsidP="00282DBF">
      <w:pPr>
        <w:pBdr>
          <w:top w:val="nil"/>
          <w:left w:val="nil"/>
          <w:bottom w:val="nil"/>
          <w:right w:val="nil"/>
          <w:between w:val="nil"/>
        </w:pBdr>
        <w:spacing w:before="240"/>
        <w:jc w:val="both"/>
        <w:rPr>
          <w:rFonts w:asciiTheme="minorHAnsi" w:hAnsiTheme="minorHAnsi" w:cstheme="minorHAnsi"/>
          <w:color w:val="000000"/>
        </w:rPr>
      </w:pPr>
      <w:r w:rsidRPr="00E1673D">
        <w:rPr>
          <w:rFonts w:asciiTheme="minorHAnsi" w:hAnsiTheme="minorHAnsi" w:cstheme="minorHAnsi"/>
          <w:color w:val="000000"/>
        </w:rPr>
        <w:t xml:space="preserve">Oferenci mogą zadawać pytania od </w:t>
      </w:r>
      <w:r w:rsidR="007B482E">
        <w:rPr>
          <w:rFonts w:asciiTheme="minorHAnsi" w:hAnsiTheme="minorHAnsi" w:cstheme="minorHAnsi"/>
          <w:color w:val="000000"/>
        </w:rPr>
        <w:t xml:space="preserve"> </w:t>
      </w:r>
      <w:r w:rsidR="006239B5" w:rsidRPr="001138C9">
        <w:rPr>
          <w:rFonts w:asciiTheme="minorHAnsi" w:hAnsiTheme="minorHAnsi" w:cstheme="minorHAnsi"/>
          <w:color w:val="000000"/>
        </w:rPr>
        <w:t>10.02</w:t>
      </w:r>
      <w:r w:rsidR="00094826" w:rsidRPr="001138C9">
        <w:rPr>
          <w:rFonts w:asciiTheme="minorHAnsi" w:hAnsiTheme="minorHAnsi" w:cstheme="minorHAnsi"/>
          <w:color w:val="000000"/>
        </w:rPr>
        <w:t>.2022</w:t>
      </w:r>
      <w:r w:rsidR="007B482E" w:rsidRPr="001138C9">
        <w:rPr>
          <w:rFonts w:asciiTheme="minorHAnsi" w:hAnsiTheme="minorHAnsi" w:cstheme="minorHAnsi"/>
          <w:color w:val="000000"/>
        </w:rPr>
        <w:t xml:space="preserve"> </w:t>
      </w:r>
      <w:r w:rsidRPr="001138C9">
        <w:rPr>
          <w:rFonts w:asciiTheme="minorHAnsi" w:hAnsiTheme="minorHAnsi" w:cstheme="minorHAnsi"/>
          <w:color w:val="000000"/>
        </w:rPr>
        <w:t xml:space="preserve">do </w:t>
      </w:r>
      <w:r w:rsidR="00094826" w:rsidRPr="001138C9">
        <w:rPr>
          <w:rFonts w:asciiTheme="minorHAnsi" w:hAnsiTheme="minorHAnsi" w:cstheme="minorHAnsi"/>
          <w:color w:val="000000"/>
        </w:rPr>
        <w:t>1</w:t>
      </w:r>
      <w:r w:rsidR="006239B5" w:rsidRPr="001138C9">
        <w:rPr>
          <w:rFonts w:asciiTheme="minorHAnsi" w:hAnsiTheme="minorHAnsi" w:cstheme="minorHAnsi"/>
          <w:color w:val="000000"/>
        </w:rPr>
        <w:t>6</w:t>
      </w:r>
      <w:r w:rsidR="00094826" w:rsidRPr="001138C9">
        <w:rPr>
          <w:rFonts w:asciiTheme="minorHAnsi" w:hAnsiTheme="minorHAnsi" w:cstheme="minorHAnsi"/>
          <w:color w:val="000000"/>
        </w:rPr>
        <w:t>.02.2022</w:t>
      </w:r>
    </w:p>
    <w:p w14:paraId="7FC198E7" w14:textId="415557BC" w:rsidR="00282DBF" w:rsidRDefault="00282DBF" w:rsidP="00282DBF">
      <w:pPr>
        <w:pBdr>
          <w:top w:val="nil"/>
          <w:left w:val="nil"/>
          <w:bottom w:val="nil"/>
          <w:right w:val="nil"/>
          <w:between w:val="nil"/>
        </w:pBdr>
        <w:spacing w:before="240" w:after="0"/>
        <w:jc w:val="both"/>
        <w:rPr>
          <w:rFonts w:asciiTheme="minorHAnsi" w:hAnsiTheme="minorHAnsi" w:cstheme="minorHAnsi"/>
          <w:color w:val="000000"/>
        </w:rPr>
      </w:pPr>
      <w:r w:rsidRPr="00E1673D">
        <w:rPr>
          <w:rFonts w:asciiTheme="minorHAnsi" w:hAnsiTheme="minorHAnsi" w:cstheme="minorHAnsi"/>
          <w:color w:val="000000"/>
        </w:rPr>
        <w:t xml:space="preserve">Zamawiający opublikuje treść wyjaśnień na stronie </w:t>
      </w:r>
      <w:hyperlink r:id="rId9" w:history="1">
        <w:r w:rsidRPr="00E1673D">
          <w:rPr>
            <w:rStyle w:val="Hipercze"/>
            <w:rFonts w:asciiTheme="minorHAnsi" w:hAnsiTheme="minorHAnsi" w:cstheme="minorHAnsi"/>
          </w:rPr>
          <w:t>https://bazakonkurencyjnosci.funduszeeuropejskie.gov.pl/</w:t>
        </w:r>
      </w:hyperlink>
      <w:r w:rsidRPr="00E1673D">
        <w:rPr>
          <w:rFonts w:asciiTheme="minorHAnsi" w:hAnsiTheme="minorHAnsi" w:cstheme="minorHAnsi"/>
          <w:color w:val="000000"/>
        </w:rPr>
        <w:t xml:space="preserve"> bez wskazania źródła zapytania, pod warunkiem, że zapytanie zostanie skierowane przed upływem ww. wyznaczonego terminu na składanie pytań.</w:t>
      </w:r>
    </w:p>
    <w:p w14:paraId="0213ACAE" w14:textId="77777777" w:rsidR="00643D6A" w:rsidRPr="00E1673D" w:rsidRDefault="00643D6A" w:rsidP="00282DBF">
      <w:pPr>
        <w:pBdr>
          <w:top w:val="nil"/>
          <w:left w:val="nil"/>
          <w:bottom w:val="nil"/>
          <w:right w:val="nil"/>
          <w:between w:val="nil"/>
        </w:pBdr>
        <w:spacing w:before="240" w:after="0"/>
        <w:jc w:val="both"/>
        <w:rPr>
          <w:rFonts w:asciiTheme="minorHAnsi" w:hAnsiTheme="minorHAnsi" w:cstheme="minorHAnsi"/>
          <w:color w:val="000000"/>
        </w:rPr>
      </w:pPr>
    </w:p>
    <w:p w14:paraId="25BD7412" w14:textId="77777777" w:rsidR="00FF7560" w:rsidRPr="003E01C0" w:rsidRDefault="00FF7560" w:rsidP="00FF7560">
      <w:pPr>
        <w:spacing w:after="120"/>
        <w:ind w:left="426"/>
        <w:jc w:val="both"/>
        <w:rPr>
          <w:rFonts w:asciiTheme="minorHAnsi" w:hAnsiTheme="minorHAnsi" w:cstheme="minorHAnsi"/>
        </w:rPr>
      </w:pPr>
    </w:p>
    <w:p w14:paraId="701AADE7" w14:textId="77777777" w:rsidR="00FF7560" w:rsidRPr="003E01C0" w:rsidRDefault="00FF7560" w:rsidP="00FF7560">
      <w:pPr>
        <w:numPr>
          <w:ilvl w:val="0"/>
          <w:numId w:val="1"/>
        </w:numPr>
        <w:spacing w:after="0"/>
        <w:ind w:left="426" w:hanging="426"/>
        <w:rPr>
          <w:rFonts w:asciiTheme="minorHAnsi" w:hAnsiTheme="minorHAnsi" w:cstheme="minorHAnsi"/>
          <w:b/>
        </w:rPr>
      </w:pPr>
      <w:r w:rsidRPr="003E01C0">
        <w:rPr>
          <w:rFonts w:asciiTheme="minorHAnsi" w:hAnsiTheme="minorHAnsi" w:cstheme="minorHAnsi"/>
          <w:b/>
        </w:rPr>
        <w:t>Miejsce i termin realizacji zamówienia</w:t>
      </w:r>
    </w:p>
    <w:p w14:paraId="2EF0C60E" w14:textId="77777777" w:rsidR="007068E3" w:rsidRDefault="007068E3" w:rsidP="00FF7560">
      <w:pPr>
        <w:pStyle w:val="Akapitzlist"/>
        <w:spacing w:after="0"/>
        <w:ind w:left="426"/>
        <w:contextualSpacing w:val="0"/>
        <w:jc w:val="both"/>
        <w:rPr>
          <w:rFonts w:asciiTheme="minorHAnsi" w:hAnsiTheme="minorHAnsi" w:cstheme="minorHAnsi"/>
        </w:rPr>
      </w:pPr>
    </w:p>
    <w:p w14:paraId="4A8E6F2D" w14:textId="29F4C9DC" w:rsidR="00FF7560" w:rsidRPr="003E01C0" w:rsidRDefault="00FF7560" w:rsidP="00FF7560">
      <w:pPr>
        <w:pStyle w:val="Akapitzlist"/>
        <w:spacing w:after="0"/>
        <w:ind w:left="426"/>
        <w:contextualSpacing w:val="0"/>
        <w:jc w:val="both"/>
        <w:rPr>
          <w:rFonts w:asciiTheme="minorHAnsi" w:hAnsiTheme="minorHAnsi" w:cstheme="minorHAnsi"/>
        </w:rPr>
      </w:pPr>
      <w:r w:rsidRPr="003E01C0">
        <w:rPr>
          <w:rFonts w:asciiTheme="minorHAnsi" w:hAnsiTheme="minorHAnsi" w:cstheme="minorHAnsi"/>
        </w:rPr>
        <w:t>Miejsce realizacji zamówienia</w:t>
      </w:r>
      <w:r w:rsidR="00233893">
        <w:rPr>
          <w:rFonts w:asciiTheme="minorHAnsi" w:hAnsiTheme="minorHAnsi" w:cstheme="minorHAnsi"/>
        </w:rPr>
        <w:t xml:space="preserve">: dla wszystkich części -  </w:t>
      </w:r>
      <w:r w:rsidR="00233893" w:rsidRPr="00FC3C11">
        <w:rPr>
          <w:rFonts w:asciiTheme="minorHAnsi" w:hAnsiTheme="minorHAnsi" w:cstheme="minorHAnsi"/>
          <w:b/>
          <w:bCs/>
        </w:rPr>
        <w:t>Grzywna 174, 87-140 Chełmża</w:t>
      </w:r>
    </w:p>
    <w:p w14:paraId="4161F878" w14:textId="627769A7" w:rsidR="00467586" w:rsidRDefault="00F671FC" w:rsidP="00FF7560">
      <w:pPr>
        <w:pStyle w:val="Akapitzlist"/>
        <w:spacing w:after="0"/>
        <w:ind w:left="426"/>
        <w:contextualSpacing w:val="0"/>
        <w:jc w:val="both"/>
        <w:rPr>
          <w:rFonts w:asciiTheme="minorHAnsi" w:hAnsiTheme="minorHAnsi" w:cstheme="minorHAnsi"/>
        </w:rPr>
      </w:pPr>
      <w:r>
        <w:rPr>
          <w:rFonts w:asciiTheme="minorHAnsi" w:hAnsiTheme="minorHAnsi" w:cstheme="minorHAnsi"/>
        </w:rPr>
        <w:t>Za termin realizacji uznaje się dostawę, montaż i uruchomienie środka trwałego</w:t>
      </w:r>
    </w:p>
    <w:p w14:paraId="554BFFB7" w14:textId="1575FC6F" w:rsidR="00FF7560" w:rsidRDefault="00F671FC" w:rsidP="00FF7560">
      <w:pPr>
        <w:pStyle w:val="Akapitzlist"/>
        <w:spacing w:after="0"/>
        <w:ind w:left="426"/>
        <w:contextualSpacing w:val="0"/>
        <w:jc w:val="both"/>
        <w:rPr>
          <w:rFonts w:asciiTheme="minorHAnsi" w:eastAsia="Arial Unicode MS" w:hAnsiTheme="minorHAnsi" w:cstheme="minorHAnsi"/>
        </w:rPr>
      </w:pPr>
      <w:r>
        <w:rPr>
          <w:rFonts w:asciiTheme="minorHAnsi" w:hAnsiTheme="minorHAnsi" w:cstheme="minorHAnsi"/>
        </w:rPr>
        <w:t>Maksymalny t</w:t>
      </w:r>
      <w:r w:rsidR="00FF7560" w:rsidRPr="003E01C0">
        <w:rPr>
          <w:rFonts w:asciiTheme="minorHAnsi" w:hAnsiTheme="minorHAnsi" w:cstheme="minorHAnsi"/>
        </w:rPr>
        <w:t>ermin realizacji</w:t>
      </w:r>
      <w:r w:rsidR="00D005D6">
        <w:rPr>
          <w:rFonts w:asciiTheme="minorHAnsi" w:hAnsiTheme="minorHAnsi" w:cstheme="minorHAnsi"/>
        </w:rPr>
        <w:t xml:space="preserve"> zamówienia:</w:t>
      </w:r>
      <w:r w:rsidR="00233893">
        <w:rPr>
          <w:rFonts w:asciiTheme="minorHAnsi" w:eastAsia="Arial Unicode MS" w:hAnsiTheme="minorHAnsi" w:cstheme="minorHAnsi"/>
        </w:rPr>
        <w:t xml:space="preserve"> </w:t>
      </w:r>
    </w:p>
    <w:p w14:paraId="6A5DF3CA" w14:textId="09C9042B" w:rsidR="00233893" w:rsidRPr="001138C9" w:rsidRDefault="00233893" w:rsidP="00FF7560">
      <w:pPr>
        <w:pStyle w:val="Akapitzlist"/>
        <w:spacing w:after="0"/>
        <w:ind w:left="426"/>
        <w:contextualSpacing w:val="0"/>
        <w:jc w:val="both"/>
        <w:rPr>
          <w:rFonts w:asciiTheme="minorHAnsi" w:eastAsia="Arial Unicode MS" w:hAnsiTheme="minorHAnsi" w:cstheme="minorHAnsi"/>
        </w:rPr>
      </w:pPr>
      <w:r w:rsidRPr="001138C9">
        <w:rPr>
          <w:rFonts w:asciiTheme="minorHAnsi" w:eastAsia="Arial Unicode MS" w:hAnsiTheme="minorHAnsi" w:cstheme="minorHAnsi"/>
        </w:rPr>
        <w:t xml:space="preserve">Część A – </w:t>
      </w:r>
      <w:bookmarkStart w:id="9" w:name="_Hlk94255347"/>
      <w:r w:rsidR="00094826" w:rsidRPr="001138C9">
        <w:rPr>
          <w:rFonts w:asciiTheme="minorHAnsi" w:eastAsia="Arial Unicode MS" w:hAnsiTheme="minorHAnsi" w:cstheme="minorHAnsi"/>
        </w:rPr>
        <w:t xml:space="preserve">maksymalnie </w:t>
      </w:r>
      <w:r w:rsidRPr="001138C9">
        <w:rPr>
          <w:rFonts w:asciiTheme="minorHAnsi" w:eastAsia="Arial Unicode MS" w:hAnsiTheme="minorHAnsi" w:cstheme="minorHAnsi"/>
        </w:rPr>
        <w:t xml:space="preserve">do dnia </w:t>
      </w:r>
      <w:r w:rsidR="00ED4AEA" w:rsidRPr="001138C9">
        <w:rPr>
          <w:rFonts w:asciiTheme="minorHAnsi" w:eastAsia="Arial Unicode MS" w:hAnsiTheme="minorHAnsi" w:cstheme="minorHAnsi"/>
        </w:rPr>
        <w:t>1</w:t>
      </w:r>
      <w:r w:rsidR="006239B5" w:rsidRPr="001138C9">
        <w:rPr>
          <w:rFonts w:asciiTheme="minorHAnsi" w:eastAsia="Arial Unicode MS" w:hAnsiTheme="minorHAnsi" w:cstheme="minorHAnsi"/>
        </w:rPr>
        <w:t>8</w:t>
      </w:r>
      <w:r w:rsidR="00094826" w:rsidRPr="001138C9">
        <w:rPr>
          <w:rFonts w:asciiTheme="minorHAnsi" w:eastAsia="Arial Unicode MS" w:hAnsiTheme="minorHAnsi" w:cstheme="minorHAnsi"/>
        </w:rPr>
        <w:t>.06.2022</w:t>
      </w:r>
      <w:bookmarkEnd w:id="9"/>
    </w:p>
    <w:p w14:paraId="22AAF386" w14:textId="5BDADF49" w:rsidR="00233893" w:rsidRPr="001138C9" w:rsidRDefault="00233893" w:rsidP="00FF7560">
      <w:pPr>
        <w:pStyle w:val="Akapitzlist"/>
        <w:spacing w:after="0"/>
        <w:ind w:left="426"/>
        <w:contextualSpacing w:val="0"/>
        <w:jc w:val="both"/>
        <w:rPr>
          <w:rFonts w:asciiTheme="minorHAnsi" w:eastAsia="Arial Unicode MS" w:hAnsiTheme="minorHAnsi" w:cstheme="minorHAnsi"/>
        </w:rPr>
      </w:pPr>
      <w:r w:rsidRPr="001138C9">
        <w:rPr>
          <w:rFonts w:asciiTheme="minorHAnsi" w:eastAsia="Arial Unicode MS" w:hAnsiTheme="minorHAnsi" w:cstheme="minorHAnsi"/>
        </w:rPr>
        <w:t xml:space="preserve">Część B – </w:t>
      </w:r>
      <w:r w:rsidR="00094826" w:rsidRPr="001138C9">
        <w:rPr>
          <w:rFonts w:asciiTheme="minorHAnsi" w:eastAsia="Arial Unicode MS" w:hAnsiTheme="minorHAnsi" w:cstheme="minorHAnsi"/>
        </w:rPr>
        <w:t>maksymalnie do dnia 1</w:t>
      </w:r>
      <w:r w:rsidR="006239B5" w:rsidRPr="001138C9">
        <w:rPr>
          <w:rFonts w:asciiTheme="minorHAnsi" w:eastAsia="Arial Unicode MS" w:hAnsiTheme="minorHAnsi" w:cstheme="minorHAnsi"/>
        </w:rPr>
        <w:t>8</w:t>
      </w:r>
      <w:r w:rsidR="00094826" w:rsidRPr="001138C9">
        <w:rPr>
          <w:rFonts w:asciiTheme="minorHAnsi" w:eastAsia="Arial Unicode MS" w:hAnsiTheme="minorHAnsi" w:cstheme="minorHAnsi"/>
        </w:rPr>
        <w:t>.06.2022</w:t>
      </w:r>
    </w:p>
    <w:p w14:paraId="0EE567E6" w14:textId="14C36B3B" w:rsidR="00821B19" w:rsidRPr="001138C9" w:rsidRDefault="00821B19" w:rsidP="00FF7560">
      <w:pPr>
        <w:pStyle w:val="Akapitzlist"/>
        <w:spacing w:after="0"/>
        <w:ind w:left="426"/>
        <w:contextualSpacing w:val="0"/>
        <w:jc w:val="both"/>
        <w:rPr>
          <w:rFonts w:asciiTheme="minorHAnsi" w:eastAsia="Arial Unicode MS" w:hAnsiTheme="minorHAnsi" w:cstheme="minorHAnsi"/>
        </w:rPr>
      </w:pPr>
      <w:r w:rsidRPr="001138C9">
        <w:rPr>
          <w:rFonts w:asciiTheme="minorHAnsi" w:eastAsia="Arial Unicode MS" w:hAnsiTheme="minorHAnsi" w:cstheme="minorHAnsi"/>
        </w:rPr>
        <w:t xml:space="preserve">Część C – </w:t>
      </w:r>
      <w:r w:rsidR="00094826" w:rsidRPr="001138C9">
        <w:rPr>
          <w:rFonts w:asciiTheme="minorHAnsi" w:eastAsia="Arial Unicode MS" w:hAnsiTheme="minorHAnsi" w:cstheme="minorHAnsi"/>
        </w:rPr>
        <w:t>maksymalnie do dnia 1</w:t>
      </w:r>
      <w:r w:rsidR="006239B5" w:rsidRPr="001138C9">
        <w:rPr>
          <w:rFonts w:asciiTheme="minorHAnsi" w:eastAsia="Arial Unicode MS" w:hAnsiTheme="minorHAnsi" w:cstheme="minorHAnsi"/>
        </w:rPr>
        <w:t>8</w:t>
      </w:r>
      <w:r w:rsidR="00094826" w:rsidRPr="001138C9">
        <w:rPr>
          <w:rFonts w:asciiTheme="minorHAnsi" w:eastAsia="Arial Unicode MS" w:hAnsiTheme="minorHAnsi" w:cstheme="minorHAnsi"/>
        </w:rPr>
        <w:t>.06.2022</w:t>
      </w:r>
    </w:p>
    <w:p w14:paraId="5E445918" w14:textId="0D31DE37" w:rsidR="00821B19" w:rsidRPr="001138C9" w:rsidRDefault="00821B19" w:rsidP="00FF7560">
      <w:pPr>
        <w:pStyle w:val="Akapitzlist"/>
        <w:spacing w:after="0"/>
        <w:ind w:left="426"/>
        <w:contextualSpacing w:val="0"/>
        <w:jc w:val="both"/>
        <w:rPr>
          <w:rFonts w:asciiTheme="minorHAnsi" w:eastAsia="Arial Unicode MS" w:hAnsiTheme="minorHAnsi" w:cstheme="minorHAnsi"/>
        </w:rPr>
      </w:pPr>
      <w:r w:rsidRPr="001138C9">
        <w:rPr>
          <w:rFonts w:asciiTheme="minorHAnsi" w:eastAsia="Arial Unicode MS" w:hAnsiTheme="minorHAnsi" w:cstheme="minorHAnsi"/>
        </w:rPr>
        <w:t xml:space="preserve">Część D – </w:t>
      </w:r>
      <w:r w:rsidR="00094826" w:rsidRPr="001138C9">
        <w:rPr>
          <w:rFonts w:asciiTheme="minorHAnsi" w:eastAsia="Arial Unicode MS" w:hAnsiTheme="minorHAnsi" w:cstheme="minorHAnsi"/>
        </w:rPr>
        <w:t>maksymalnie do dnia 1</w:t>
      </w:r>
      <w:r w:rsidR="006239B5" w:rsidRPr="001138C9">
        <w:rPr>
          <w:rFonts w:asciiTheme="minorHAnsi" w:eastAsia="Arial Unicode MS" w:hAnsiTheme="minorHAnsi" w:cstheme="minorHAnsi"/>
        </w:rPr>
        <w:t>8</w:t>
      </w:r>
      <w:r w:rsidR="00094826" w:rsidRPr="001138C9">
        <w:rPr>
          <w:rFonts w:asciiTheme="minorHAnsi" w:eastAsia="Arial Unicode MS" w:hAnsiTheme="minorHAnsi" w:cstheme="minorHAnsi"/>
        </w:rPr>
        <w:t>.06.2022</w:t>
      </w:r>
    </w:p>
    <w:p w14:paraId="069A270B" w14:textId="5EE8DA04" w:rsidR="00821B19" w:rsidRPr="001138C9" w:rsidRDefault="00821B19" w:rsidP="00FF7560">
      <w:pPr>
        <w:pStyle w:val="Akapitzlist"/>
        <w:spacing w:after="0"/>
        <w:ind w:left="426"/>
        <w:contextualSpacing w:val="0"/>
        <w:jc w:val="both"/>
        <w:rPr>
          <w:rFonts w:asciiTheme="minorHAnsi" w:eastAsia="Arial Unicode MS" w:hAnsiTheme="minorHAnsi" w:cstheme="minorHAnsi"/>
        </w:rPr>
      </w:pPr>
      <w:r w:rsidRPr="001138C9">
        <w:rPr>
          <w:rFonts w:asciiTheme="minorHAnsi" w:eastAsia="Arial Unicode MS" w:hAnsiTheme="minorHAnsi" w:cstheme="minorHAnsi"/>
        </w:rPr>
        <w:t xml:space="preserve">Część E – </w:t>
      </w:r>
      <w:r w:rsidR="00094826" w:rsidRPr="001138C9">
        <w:rPr>
          <w:rFonts w:asciiTheme="minorHAnsi" w:eastAsia="Arial Unicode MS" w:hAnsiTheme="minorHAnsi" w:cstheme="minorHAnsi"/>
        </w:rPr>
        <w:t>maksymalnie do dnia 1</w:t>
      </w:r>
      <w:r w:rsidR="006239B5" w:rsidRPr="001138C9">
        <w:rPr>
          <w:rFonts w:asciiTheme="minorHAnsi" w:eastAsia="Arial Unicode MS" w:hAnsiTheme="minorHAnsi" w:cstheme="minorHAnsi"/>
        </w:rPr>
        <w:t>8</w:t>
      </w:r>
      <w:r w:rsidR="00094826" w:rsidRPr="001138C9">
        <w:rPr>
          <w:rFonts w:asciiTheme="minorHAnsi" w:eastAsia="Arial Unicode MS" w:hAnsiTheme="minorHAnsi" w:cstheme="minorHAnsi"/>
        </w:rPr>
        <w:t>.06.2022</w:t>
      </w:r>
    </w:p>
    <w:p w14:paraId="1240A827" w14:textId="044A6378" w:rsidR="00821B19" w:rsidRPr="001138C9" w:rsidRDefault="00821B19" w:rsidP="00FF7560">
      <w:pPr>
        <w:pStyle w:val="Akapitzlist"/>
        <w:spacing w:after="0"/>
        <w:ind w:left="426"/>
        <w:contextualSpacing w:val="0"/>
        <w:jc w:val="both"/>
        <w:rPr>
          <w:rFonts w:asciiTheme="minorHAnsi" w:eastAsia="Arial Unicode MS" w:hAnsiTheme="minorHAnsi" w:cstheme="minorHAnsi"/>
        </w:rPr>
      </w:pPr>
      <w:r w:rsidRPr="001138C9">
        <w:rPr>
          <w:rFonts w:asciiTheme="minorHAnsi" w:eastAsia="Arial Unicode MS" w:hAnsiTheme="minorHAnsi" w:cstheme="minorHAnsi"/>
        </w:rPr>
        <w:t xml:space="preserve">Część F – </w:t>
      </w:r>
      <w:r w:rsidR="00094826" w:rsidRPr="001138C9">
        <w:rPr>
          <w:rFonts w:asciiTheme="minorHAnsi" w:eastAsia="Arial Unicode MS" w:hAnsiTheme="minorHAnsi" w:cstheme="minorHAnsi"/>
        </w:rPr>
        <w:t>maksymalnie do dnia 1</w:t>
      </w:r>
      <w:r w:rsidR="006239B5" w:rsidRPr="001138C9">
        <w:rPr>
          <w:rFonts w:asciiTheme="minorHAnsi" w:eastAsia="Arial Unicode MS" w:hAnsiTheme="minorHAnsi" w:cstheme="minorHAnsi"/>
        </w:rPr>
        <w:t>8</w:t>
      </w:r>
      <w:r w:rsidR="00094826" w:rsidRPr="001138C9">
        <w:rPr>
          <w:rFonts w:asciiTheme="minorHAnsi" w:eastAsia="Arial Unicode MS" w:hAnsiTheme="minorHAnsi" w:cstheme="minorHAnsi"/>
        </w:rPr>
        <w:t>.06.2022</w:t>
      </w:r>
    </w:p>
    <w:p w14:paraId="24329EA8" w14:textId="2BB8FAAD" w:rsidR="00821B19" w:rsidRPr="001138C9" w:rsidRDefault="00821B19" w:rsidP="00FF7560">
      <w:pPr>
        <w:pStyle w:val="Akapitzlist"/>
        <w:spacing w:after="0"/>
        <w:ind w:left="426"/>
        <w:contextualSpacing w:val="0"/>
        <w:jc w:val="both"/>
        <w:rPr>
          <w:rFonts w:asciiTheme="minorHAnsi" w:eastAsia="Arial Unicode MS" w:hAnsiTheme="minorHAnsi" w:cstheme="minorHAnsi"/>
        </w:rPr>
      </w:pPr>
      <w:r w:rsidRPr="001138C9">
        <w:rPr>
          <w:rFonts w:asciiTheme="minorHAnsi" w:eastAsia="Arial Unicode MS" w:hAnsiTheme="minorHAnsi" w:cstheme="minorHAnsi"/>
        </w:rPr>
        <w:t xml:space="preserve">Część G – </w:t>
      </w:r>
      <w:r w:rsidR="00094826" w:rsidRPr="001138C9">
        <w:rPr>
          <w:rFonts w:asciiTheme="minorHAnsi" w:eastAsia="Arial Unicode MS" w:hAnsiTheme="minorHAnsi" w:cstheme="minorHAnsi"/>
        </w:rPr>
        <w:t>maksymalnie do dnia 1</w:t>
      </w:r>
      <w:r w:rsidR="006239B5" w:rsidRPr="001138C9">
        <w:rPr>
          <w:rFonts w:asciiTheme="minorHAnsi" w:eastAsia="Arial Unicode MS" w:hAnsiTheme="minorHAnsi" w:cstheme="minorHAnsi"/>
        </w:rPr>
        <w:t>8</w:t>
      </w:r>
      <w:r w:rsidR="00094826" w:rsidRPr="001138C9">
        <w:rPr>
          <w:rFonts w:asciiTheme="minorHAnsi" w:eastAsia="Arial Unicode MS" w:hAnsiTheme="minorHAnsi" w:cstheme="minorHAnsi"/>
        </w:rPr>
        <w:t>.06.2022</w:t>
      </w:r>
    </w:p>
    <w:p w14:paraId="7277A318" w14:textId="21338EDB" w:rsidR="00821B19" w:rsidRPr="001138C9" w:rsidRDefault="00821B19" w:rsidP="00FF7560">
      <w:pPr>
        <w:pStyle w:val="Akapitzlist"/>
        <w:spacing w:after="0"/>
        <w:ind w:left="426"/>
        <w:contextualSpacing w:val="0"/>
        <w:jc w:val="both"/>
        <w:rPr>
          <w:rFonts w:asciiTheme="minorHAnsi" w:eastAsia="Arial Unicode MS" w:hAnsiTheme="minorHAnsi" w:cstheme="minorHAnsi"/>
        </w:rPr>
      </w:pPr>
      <w:r w:rsidRPr="001138C9">
        <w:rPr>
          <w:rFonts w:asciiTheme="minorHAnsi" w:eastAsia="Arial Unicode MS" w:hAnsiTheme="minorHAnsi" w:cstheme="minorHAnsi"/>
        </w:rPr>
        <w:t xml:space="preserve">Część H – </w:t>
      </w:r>
      <w:r w:rsidR="00094826" w:rsidRPr="001138C9">
        <w:rPr>
          <w:rFonts w:asciiTheme="minorHAnsi" w:eastAsia="Arial Unicode MS" w:hAnsiTheme="minorHAnsi" w:cstheme="minorHAnsi"/>
        </w:rPr>
        <w:t>maksymalnie do dnia 1</w:t>
      </w:r>
      <w:r w:rsidR="006239B5" w:rsidRPr="001138C9">
        <w:rPr>
          <w:rFonts w:asciiTheme="minorHAnsi" w:eastAsia="Arial Unicode MS" w:hAnsiTheme="minorHAnsi" w:cstheme="minorHAnsi"/>
        </w:rPr>
        <w:t>8</w:t>
      </w:r>
      <w:r w:rsidR="00094826" w:rsidRPr="001138C9">
        <w:rPr>
          <w:rFonts w:asciiTheme="minorHAnsi" w:eastAsia="Arial Unicode MS" w:hAnsiTheme="minorHAnsi" w:cstheme="minorHAnsi"/>
        </w:rPr>
        <w:t>.06.2022</w:t>
      </w:r>
    </w:p>
    <w:p w14:paraId="40E3FF9B" w14:textId="3B88EB4B" w:rsidR="00821B19" w:rsidRPr="001138C9" w:rsidRDefault="00821B19" w:rsidP="00FF7560">
      <w:pPr>
        <w:pStyle w:val="Akapitzlist"/>
        <w:spacing w:after="0"/>
        <w:ind w:left="426"/>
        <w:contextualSpacing w:val="0"/>
        <w:jc w:val="both"/>
        <w:rPr>
          <w:rFonts w:asciiTheme="minorHAnsi" w:eastAsia="Arial Unicode MS" w:hAnsiTheme="minorHAnsi" w:cstheme="minorHAnsi"/>
        </w:rPr>
      </w:pPr>
      <w:r w:rsidRPr="001138C9">
        <w:rPr>
          <w:rFonts w:asciiTheme="minorHAnsi" w:eastAsia="Arial Unicode MS" w:hAnsiTheme="minorHAnsi" w:cstheme="minorHAnsi"/>
        </w:rPr>
        <w:t xml:space="preserve">Część I – </w:t>
      </w:r>
      <w:r w:rsidR="00094826" w:rsidRPr="001138C9">
        <w:rPr>
          <w:rFonts w:asciiTheme="minorHAnsi" w:eastAsia="Arial Unicode MS" w:hAnsiTheme="minorHAnsi" w:cstheme="minorHAnsi"/>
        </w:rPr>
        <w:t>maksymalnie do dnia 1</w:t>
      </w:r>
      <w:r w:rsidR="006239B5" w:rsidRPr="001138C9">
        <w:rPr>
          <w:rFonts w:asciiTheme="minorHAnsi" w:eastAsia="Arial Unicode MS" w:hAnsiTheme="minorHAnsi" w:cstheme="minorHAnsi"/>
        </w:rPr>
        <w:t>8.</w:t>
      </w:r>
      <w:r w:rsidR="00094826" w:rsidRPr="001138C9">
        <w:rPr>
          <w:rFonts w:asciiTheme="minorHAnsi" w:eastAsia="Arial Unicode MS" w:hAnsiTheme="minorHAnsi" w:cstheme="minorHAnsi"/>
        </w:rPr>
        <w:t>06.2022</w:t>
      </w:r>
    </w:p>
    <w:p w14:paraId="37F846B5" w14:textId="2EDDFFCE" w:rsidR="00821B19" w:rsidRDefault="00821B19" w:rsidP="00FF7560">
      <w:pPr>
        <w:pStyle w:val="Akapitzlist"/>
        <w:spacing w:after="0"/>
        <w:ind w:left="426"/>
        <w:contextualSpacing w:val="0"/>
        <w:jc w:val="both"/>
        <w:rPr>
          <w:rFonts w:asciiTheme="minorHAnsi" w:eastAsia="Arial Unicode MS" w:hAnsiTheme="minorHAnsi" w:cstheme="minorHAnsi"/>
        </w:rPr>
      </w:pPr>
      <w:r w:rsidRPr="001138C9">
        <w:rPr>
          <w:rFonts w:asciiTheme="minorHAnsi" w:eastAsia="Arial Unicode MS" w:hAnsiTheme="minorHAnsi" w:cstheme="minorHAnsi"/>
        </w:rPr>
        <w:t xml:space="preserve">Część J – </w:t>
      </w:r>
      <w:r w:rsidR="00094826" w:rsidRPr="00094826">
        <w:rPr>
          <w:rFonts w:asciiTheme="minorHAnsi" w:eastAsia="Arial Unicode MS" w:hAnsiTheme="minorHAnsi" w:cstheme="minorHAnsi"/>
        </w:rPr>
        <w:t>maksymalnie do dnia 1</w:t>
      </w:r>
      <w:r w:rsidR="006239B5">
        <w:rPr>
          <w:rFonts w:asciiTheme="minorHAnsi" w:eastAsia="Arial Unicode MS" w:hAnsiTheme="minorHAnsi" w:cstheme="minorHAnsi"/>
        </w:rPr>
        <w:t>8</w:t>
      </w:r>
      <w:r w:rsidR="00094826" w:rsidRPr="00094826">
        <w:rPr>
          <w:rFonts w:asciiTheme="minorHAnsi" w:eastAsia="Arial Unicode MS" w:hAnsiTheme="minorHAnsi" w:cstheme="minorHAnsi"/>
        </w:rPr>
        <w:t>.06.2022</w:t>
      </w:r>
    </w:p>
    <w:p w14:paraId="6B2179A6" w14:textId="0047D388" w:rsidR="00DF1133" w:rsidRPr="003E01C0" w:rsidRDefault="00DF1133" w:rsidP="00233893">
      <w:pPr>
        <w:autoSpaceDE w:val="0"/>
        <w:autoSpaceDN w:val="0"/>
        <w:adjustRightInd w:val="0"/>
        <w:spacing w:after="0" w:line="240" w:lineRule="auto"/>
        <w:jc w:val="both"/>
        <w:rPr>
          <w:rFonts w:asciiTheme="minorHAnsi" w:hAnsiTheme="minorHAnsi" w:cstheme="minorHAnsi"/>
          <w:b/>
        </w:rPr>
      </w:pPr>
    </w:p>
    <w:p w14:paraId="0A5B7BA2" w14:textId="7E44BD60" w:rsidR="00DF1133" w:rsidRPr="003E01C0" w:rsidRDefault="00DF1133" w:rsidP="00FF7560">
      <w:pPr>
        <w:pStyle w:val="Akapitzlist"/>
        <w:spacing w:after="0"/>
        <w:ind w:left="426"/>
        <w:contextualSpacing w:val="0"/>
        <w:jc w:val="both"/>
        <w:rPr>
          <w:rFonts w:asciiTheme="minorHAnsi" w:eastAsia="Arial Unicode MS" w:hAnsiTheme="minorHAnsi" w:cstheme="minorHAnsi"/>
        </w:rPr>
      </w:pPr>
    </w:p>
    <w:p w14:paraId="5F9DFEAC" w14:textId="77777777" w:rsidR="00FF7560" w:rsidRPr="003E01C0" w:rsidRDefault="00FF7560" w:rsidP="00FF7560">
      <w:pPr>
        <w:pStyle w:val="Akapitzlist"/>
        <w:numPr>
          <w:ilvl w:val="0"/>
          <w:numId w:val="1"/>
        </w:numPr>
        <w:spacing w:before="240" w:after="0"/>
        <w:ind w:left="426" w:hanging="426"/>
        <w:contextualSpacing w:val="0"/>
        <w:jc w:val="both"/>
        <w:rPr>
          <w:rFonts w:asciiTheme="minorHAnsi" w:hAnsiTheme="minorHAnsi" w:cstheme="minorHAnsi"/>
          <w:b/>
        </w:rPr>
      </w:pPr>
      <w:r w:rsidRPr="003E01C0">
        <w:rPr>
          <w:rFonts w:asciiTheme="minorHAnsi" w:hAnsiTheme="minorHAnsi" w:cstheme="minorHAnsi"/>
          <w:b/>
        </w:rPr>
        <w:t>Okres związania z ofertą</w:t>
      </w:r>
      <w:r w:rsidRPr="003E01C0">
        <w:rPr>
          <w:rFonts w:asciiTheme="minorHAnsi" w:hAnsiTheme="minorHAnsi" w:cstheme="minorHAnsi"/>
          <w:b/>
        </w:rPr>
        <w:tab/>
      </w:r>
    </w:p>
    <w:p w14:paraId="4B3FFB9A" w14:textId="2D28B960" w:rsidR="00FF7560" w:rsidRPr="003E01C0" w:rsidRDefault="00D005D6" w:rsidP="00FF7560">
      <w:pPr>
        <w:pStyle w:val="Akapitzlist"/>
        <w:spacing w:after="0"/>
        <w:ind w:left="426"/>
        <w:contextualSpacing w:val="0"/>
        <w:jc w:val="both"/>
        <w:rPr>
          <w:rFonts w:asciiTheme="minorHAnsi" w:hAnsiTheme="minorHAnsi" w:cstheme="minorHAnsi"/>
        </w:rPr>
      </w:pPr>
      <w:r w:rsidRPr="00FC3C11">
        <w:rPr>
          <w:rFonts w:asciiTheme="minorHAnsi" w:hAnsiTheme="minorHAnsi" w:cstheme="minorHAnsi"/>
          <w:b/>
          <w:bCs/>
        </w:rPr>
        <w:t>3</w:t>
      </w:r>
      <w:r w:rsidR="0039603E">
        <w:rPr>
          <w:rFonts w:asciiTheme="minorHAnsi" w:hAnsiTheme="minorHAnsi" w:cstheme="minorHAnsi"/>
          <w:b/>
          <w:bCs/>
        </w:rPr>
        <w:t>0 dni</w:t>
      </w:r>
      <w:r w:rsidRPr="00DF1133">
        <w:rPr>
          <w:rFonts w:asciiTheme="minorHAnsi" w:hAnsiTheme="minorHAnsi" w:cstheme="minorHAnsi"/>
        </w:rPr>
        <w:t xml:space="preserve"> </w:t>
      </w:r>
      <w:r w:rsidR="00FF7560" w:rsidRPr="003E01C0">
        <w:rPr>
          <w:rFonts w:asciiTheme="minorHAnsi" w:hAnsiTheme="minorHAnsi" w:cstheme="minorHAnsi"/>
        </w:rPr>
        <w:t>licząc od daty upływu terminu składania ofert, o którym mowa w pkt. 10 niniejszego zapytania.</w:t>
      </w:r>
    </w:p>
    <w:p w14:paraId="70A42B18" w14:textId="77777777" w:rsidR="00FF7560" w:rsidRPr="003E01C0" w:rsidRDefault="00FF7560" w:rsidP="00FF7560">
      <w:pPr>
        <w:pStyle w:val="Akapitzlist"/>
        <w:spacing w:after="0"/>
        <w:ind w:left="426"/>
        <w:contextualSpacing w:val="0"/>
        <w:jc w:val="both"/>
        <w:rPr>
          <w:rFonts w:asciiTheme="minorHAnsi" w:hAnsiTheme="minorHAnsi" w:cstheme="minorHAnsi"/>
        </w:rPr>
      </w:pPr>
      <w:r w:rsidRPr="003E01C0">
        <w:rPr>
          <w:rFonts w:asciiTheme="minorHAnsi" w:eastAsia="Arial Unicode MS" w:hAnsiTheme="minorHAnsi" w:cstheme="minorHAnsi"/>
        </w:rPr>
        <w:t>Bieg terminu związania ofertą rozpoczyna się wraz z upływem terminu składania ofert.</w:t>
      </w:r>
    </w:p>
    <w:p w14:paraId="651623FD" w14:textId="21E1C0D7" w:rsidR="00FF7560" w:rsidRDefault="00FF7560" w:rsidP="00FF7560">
      <w:pPr>
        <w:spacing w:after="0"/>
        <w:ind w:left="426"/>
        <w:jc w:val="both"/>
        <w:rPr>
          <w:rFonts w:asciiTheme="minorHAnsi" w:eastAsia="Arial Unicode MS" w:hAnsiTheme="minorHAnsi" w:cstheme="minorHAnsi"/>
        </w:rPr>
      </w:pPr>
      <w:r w:rsidRPr="003E01C0">
        <w:rPr>
          <w:rFonts w:asciiTheme="minorHAnsi" w:eastAsia="Arial Unicode MS" w:hAnsiTheme="minorHAnsi" w:cstheme="minorHAnsi"/>
        </w:rPr>
        <w:t>Wykonawca samodzielnie lub na wniosek Zamawiającego może przedłużyć termin związania ofertą.</w:t>
      </w:r>
    </w:p>
    <w:p w14:paraId="1D6F8CE2" w14:textId="77777777" w:rsidR="00FF7560" w:rsidRPr="003E01C0" w:rsidRDefault="00FF7560" w:rsidP="00FF7560">
      <w:pPr>
        <w:pStyle w:val="Akapitzlist"/>
        <w:numPr>
          <w:ilvl w:val="0"/>
          <w:numId w:val="1"/>
        </w:numPr>
        <w:spacing w:before="240" w:after="0"/>
        <w:ind w:left="426" w:hanging="426"/>
        <w:contextualSpacing w:val="0"/>
        <w:jc w:val="both"/>
        <w:rPr>
          <w:rFonts w:asciiTheme="minorHAnsi" w:hAnsiTheme="minorHAnsi" w:cstheme="minorHAnsi"/>
          <w:b/>
        </w:rPr>
      </w:pPr>
      <w:r w:rsidRPr="003E01C0">
        <w:rPr>
          <w:rFonts w:asciiTheme="minorHAnsi" w:hAnsiTheme="minorHAnsi" w:cstheme="minorHAnsi"/>
          <w:b/>
        </w:rPr>
        <w:t>Opis warunków udziału w postępowaniu oraz sposobu dokonywania oceny ich spełniania</w:t>
      </w:r>
    </w:p>
    <w:p w14:paraId="5B7C8A20" w14:textId="77777777" w:rsidR="00FF7560" w:rsidRPr="003E01C0" w:rsidRDefault="00FF7560" w:rsidP="00FF7560">
      <w:pPr>
        <w:spacing w:after="0"/>
        <w:ind w:left="426"/>
        <w:jc w:val="both"/>
        <w:rPr>
          <w:rFonts w:asciiTheme="minorHAnsi" w:hAnsiTheme="minorHAnsi" w:cstheme="minorHAnsi"/>
          <w:lang w:eastAsia="pl-PL"/>
        </w:rPr>
      </w:pPr>
      <w:r w:rsidRPr="003E01C0">
        <w:rPr>
          <w:rFonts w:asciiTheme="minorHAnsi" w:hAnsiTheme="minorHAnsi" w:cstheme="minorHAnsi"/>
          <w:lang w:eastAsia="pl-PL"/>
        </w:rPr>
        <w:t>O realizację przedmiotu zamówienia mogą ubiegać się Wykonawcy, którzy:</w:t>
      </w:r>
    </w:p>
    <w:p w14:paraId="53CBC72A" w14:textId="77777777" w:rsidR="00FF7560" w:rsidRPr="003E01C0" w:rsidRDefault="00FF7560" w:rsidP="00C3586B">
      <w:pPr>
        <w:numPr>
          <w:ilvl w:val="0"/>
          <w:numId w:val="11"/>
        </w:numPr>
        <w:spacing w:after="0"/>
        <w:jc w:val="both"/>
        <w:rPr>
          <w:rFonts w:asciiTheme="minorHAnsi" w:hAnsiTheme="minorHAnsi" w:cstheme="minorHAnsi"/>
          <w:lang w:eastAsia="pl-PL"/>
        </w:rPr>
      </w:pPr>
      <w:r w:rsidRPr="003E01C0">
        <w:rPr>
          <w:rFonts w:asciiTheme="minorHAnsi" w:hAnsiTheme="minorHAnsi" w:cstheme="minorHAnsi"/>
          <w:lang w:eastAsia="pl-PL"/>
        </w:rPr>
        <w:t xml:space="preserve">Posiadają uprawnienia do wykonywania działalności lub czynności, jeżeli przepisy prawa nakładają obowiązek posiadania takich uprawnień </w:t>
      </w:r>
      <w:r w:rsidRPr="003E01C0">
        <w:rPr>
          <w:rFonts w:asciiTheme="minorHAnsi" w:hAnsiTheme="minorHAnsi" w:cstheme="minorHAnsi"/>
          <w:b/>
          <w:lang w:eastAsia="pl-PL"/>
        </w:rPr>
        <w:t>– załącznik nr 2.</w:t>
      </w:r>
    </w:p>
    <w:p w14:paraId="4BA4726B" w14:textId="0445A04E" w:rsidR="00FF7560" w:rsidRPr="00410A96" w:rsidRDefault="00FF7560" w:rsidP="00C3586B">
      <w:pPr>
        <w:pStyle w:val="Akapitzlist"/>
        <w:numPr>
          <w:ilvl w:val="0"/>
          <w:numId w:val="11"/>
        </w:numPr>
        <w:autoSpaceDE w:val="0"/>
        <w:spacing w:after="0"/>
        <w:jc w:val="both"/>
        <w:rPr>
          <w:rFonts w:asciiTheme="minorHAnsi" w:hAnsiTheme="minorHAnsi" w:cstheme="minorHAnsi"/>
          <w:color w:val="000000"/>
        </w:rPr>
      </w:pPr>
      <w:r w:rsidRPr="003E01C0">
        <w:rPr>
          <w:rFonts w:asciiTheme="minorHAnsi" w:hAnsiTheme="minorHAnsi" w:cstheme="minorHAnsi"/>
          <w:color w:val="000000"/>
        </w:rPr>
        <w:t xml:space="preserve">Znajdują się w sytuacji ekonomicznej i finansowej zapewniającej wykonanie zamówienia </w:t>
      </w:r>
      <w:r w:rsidRPr="003E01C0">
        <w:rPr>
          <w:rFonts w:asciiTheme="minorHAnsi" w:hAnsiTheme="minorHAnsi" w:cstheme="minorHAnsi"/>
          <w:b/>
          <w:color w:val="000000"/>
        </w:rPr>
        <w:t>– załącznik nr 2.</w:t>
      </w:r>
    </w:p>
    <w:p w14:paraId="7E237C8A" w14:textId="2EB97D0B" w:rsidR="00410A96" w:rsidRPr="00410A96" w:rsidRDefault="00410A96" w:rsidP="00C3586B">
      <w:pPr>
        <w:pStyle w:val="Akapitzlist"/>
        <w:numPr>
          <w:ilvl w:val="0"/>
          <w:numId w:val="11"/>
        </w:numPr>
        <w:autoSpaceDE w:val="0"/>
        <w:spacing w:after="0"/>
        <w:jc w:val="both"/>
        <w:rPr>
          <w:rFonts w:asciiTheme="minorHAnsi" w:hAnsiTheme="minorHAnsi" w:cstheme="minorHAnsi"/>
          <w:color w:val="000000"/>
        </w:rPr>
      </w:pPr>
      <w:r w:rsidRPr="003E01C0">
        <w:rPr>
          <w:rFonts w:asciiTheme="minorHAnsi" w:hAnsiTheme="minorHAnsi" w:cstheme="minorHAnsi"/>
        </w:rPr>
        <w:t>Dysponuj</w:t>
      </w:r>
      <w:r>
        <w:rPr>
          <w:rFonts w:asciiTheme="minorHAnsi" w:hAnsiTheme="minorHAnsi" w:cstheme="minorHAnsi"/>
        </w:rPr>
        <w:t>ą</w:t>
      </w:r>
      <w:r w:rsidRPr="003E01C0">
        <w:rPr>
          <w:rFonts w:asciiTheme="minorHAnsi" w:hAnsiTheme="minorHAnsi" w:cstheme="minorHAnsi"/>
        </w:rPr>
        <w:t xml:space="preserve"> potencjałem technicznym i osobami zdolnymi do wykonania zamówienia</w:t>
      </w:r>
      <w:r>
        <w:rPr>
          <w:rFonts w:asciiTheme="minorHAnsi" w:hAnsiTheme="minorHAnsi" w:cstheme="minorHAnsi"/>
        </w:rPr>
        <w:t xml:space="preserve"> - </w:t>
      </w:r>
      <w:r w:rsidRPr="003E01C0">
        <w:rPr>
          <w:rFonts w:asciiTheme="minorHAnsi" w:hAnsiTheme="minorHAnsi" w:cstheme="minorHAnsi"/>
          <w:b/>
          <w:color w:val="000000"/>
        </w:rPr>
        <w:t>załącznik nr 2.</w:t>
      </w:r>
    </w:p>
    <w:p w14:paraId="7EC65CBE" w14:textId="77777777" w:rsidR="00FF7560" w:rsidRPr="003E01C0" w:rsidRDefault="00FF7560" w:rsidP="00C3586B">
      <w:pPr>
        <w:numPr>
          <w:ilvl w:val="0"/>
          <w:numId w:val="11"/>
        </w:numPr>
        <w:spacing w:after="0"/>
        <w:jc w:val="both"/>
        <w:rPr>
          <w:rFonts w:asciiTheme="minorHAnsi" w:hAnsiTheme="minorHAnsi" w:cstheme="minorHAnsi"/>
          <w:b/>
          <w:lang w:eastAsia="pl-PL"/>
        </w:rPr>
      </w:pPr>
      <w:r w:rsidRPr="003E01C0">
        <w:rPr>
          <w:rFonts w:asciiTheme="minorHAnsi" w:hAnsiTheme="minorHAnsi" w:cstheme="minorHAnsi"/>
          <w:lang w:eastAsia="pl-PL"/>
        </w:rPr>
        <w:t xml:space="preserve">Wyrażają zgodę na przetwarzanie danych osobowych w zakresie niezbędnym do zrealizowania zamówienia – </w:t>
      </w:r>
      <w:r w:rsidRPr="003E01C0">
        <w:rPr>
          <w:rFonts w:asciiTheme="minorHAnsi" w:hAnsiTheme="minorHAnsi" w:cstheme="minorHAnsi"/>
          <w:b/>
          <w:lang w:eastAsia="pl-PL"/>
        </w:rPr>
        <w:t>załącznik nr 2.</w:t>
      </w:r>
    </w:p>
    <w:p w14:paraId="39F3C6C4" w14:textId="77777777" w:rsidR="00797B81" w:rsidRPr="003E01C0" w:rsidRDefault="00797B81" w:rsidP="00797B81">
      <w:pPr>
        <w:spacing w:after="0"/>
        <w:ind w:left="1070"/>
        <w:jc w:val="both"/>
        <w:rPr>
          <w:rFonts w:asciiTheme="minorHAnsi" w:eastAsia="Arial Unicode MS" w:hAnsiTheme="minorHAnsi" w:cstheme="minorHAnsi"/>
        </w:rPr>
      </w:pPr>
    </w:p>
    <w:p w14:paraId="3ECFAA60" w14:textId="77777777" w:rsidR="00FF7560" w:rsidRPr="003E01C0" w:rsidRDefault="00FF7560" w:rsidP="00FF7560">
      <w:pPr>
        <w:spacing w:after="0"/>
        <w:ind w:left="710"/>
        <w:jc w:val="both"/>
        <w:rPr>
          <w:rFonts w:asciiTheme="minorHAnsi" w:eastAsia="Arial Unicode MS" w:hAnsiTheme="minorHAnsi" w:cstheme="minorHAnsi"/>
          <w:highlight w:val="yellow"/>
        </w:rPr>
      </w:pPr>
      <w:r w:rsidRPr="003E01C0">
        <w:rPr>
          <w:rFonts w:asciiTheme="minorHAnsi" w:hAnsiTheme="minorHAnsi" w:cstheme="minorHAnsi"/>
        </w:rPr>
        <w:t>Ocena</w:t>
      </w:r>
      <w:r w:rsidRPr="003E01C0">
        <w:rPr>
          <w:rFonts w:asciiTheme="minorHAnsi" w:hAnsiTheme="minorHAnsi" w:cstheme="minorHAnsi"/>
          <w:lang w:eastAsia="pl-PL"/>
        </w:rPr>
        <w:t xml:space="preserve"> spełnienia warunków udziału w niniejszym postępowaniu dokonana zostanie w oparciu o informacje zawarte w oświadczeniu stanowiącym </w:t>
      </w:r>
      <w:r w:rsidRPr="003E01C0">
        <w:rPr>
          <w:rFonts w:asciiTheme="minorHAnsi" w:hAnsiTheme="minorHAnsi" w:cstheme="minorHAnsi"/>
          <w:b/>
          <w:lang w:eastAsia="pl-PL"/>
        </w:rPr>
        <w:t>załącznik nr 2</w:t>
      </w:r>
      <w:r w:rsidRPr="003E01C0">
        <w:rPr>
          <w:rFonts w:asciiTheme="minorHAnsi" w:hAnsiTheme="minorHAnsi" w:cstheme="minorHAnsi"/>
          <w:lang w:eastAsia="pl-PL"/>
        </w:rPr>
        <w:t xml:space="preserve"> do niniejszego zapytania ofertowego</w:t>
      </w:r>
    </w:p>
    <w:p w14:paraId="3FC7F68C" w14:textId="77777777" w:rsidR="00FF7560" w:rsidRPr="003E01C0" w:rsidRDefault="00FF7560" w:rsidP="00FF7560">
      <w:pPr>
        <w:pStyle w:val="Akapitzlist"/>
        <w:numPr>
          <w:ilvl w:val="0"/>
          <w:numId w:val="1"/>
        </w:numPr>
        <w:spacing w:before="240" w:after="120"/>
        <w:ind w:left="426" w:hanging="426"/>
        <w:contextualSpacing w:val="0"/>
        <w:jc w:val="both"/>
        <w:rPr>
          <w:rFonts w:asciiTheme="minorHAnsi" w:hAnsiTheme="minorHAnsi" w:cstheme="minorHAnsi"/>
          <w:b/>
        </w:rPr>
      </w:pPr>
      <w:r w:rsidRPr="003E01C0">
        <w:rPr>
          <w:rFonts w:asciiTheme="minorHAnsi" w:hAnsiTheme="minorHAnsi" w:cstheme="minorHAnsi"/>
          <w:b/>
        </w:rPr>
        <w:t>Informacje o charakterze prawnym, ekonomicznym, finansowym i technicznym oraz w zakresie wykluczeń</w:t>
      </w:r>
    </w:p>
    <w:p w14:paraId="754A323F" w14:textId="77777777" w:rsidR="00FF7560" w:rsidRPr="003E01C0" w:rsidRDefault="00FF7560" w:rsidP="00FF7560">
      <w:pPr>
        <w:pStyle w:val="Akapitzlist"/>
        <w:numPr>
          <w:ilvl w:val="0"/>
          <w:numId w:val="6"/>
        </w:numPr>
        <w:spacing w:after="0"/>
        <w:contextualSpacing w:val="0"/>
        <w:jc w:val="both"/>
        <w:rPr>
          <w:rFonts w:asciiTheme="minorHAnsi" w:hAnsiTheme="minorHAnsi" w:cstheme="minorHAnsi"/>
        </w:rPr>
      </w:pPr>
      <w:r w:rsidRPr="003E01C0">
        <w:rPr>
          <w:rFonts w:asciiTheme="minorHAnsi" w:hAnsiTheme="minorHAnsi" w:cstheme="minorHAnsi"/>
        </w:rPr>
        <w:lastRenderedPageBreak/>
        <w:t>Z udziału w postępowaniu wykluczone są podmioty powiązane osobowo lub kapitałowo z Zamawiającym.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w:t>
      </w:r>
    </w:p>
    <w:p w14:paraId="3A768F7A" w14:textId="77777777" w:rsidR="00FF7560" w:rsidRPr="003E01C0" w:rsidRDefault="00FF7560" w:rsidP="00FF7560">
      <w:pPr>
        <w:pStyle w:val="Akapitzlist"/>
        <w:numPr>
          <w:ilvl w:val="0"/>
          <w:numId w:val="2"/>
        </w:numPr>
        <w:spacing w:after="0"/>
        <w:contextualSpacing w:val="0"/>
        <w:jc w:val="both"/>
        <w:rPr>
          <w:rFonts w:asciiTheme="minorHAnsi" w:hAnsiTheme="minorHAnsi" w:cstheme="minorHAnsi"/>
        </w:rPr>
      </w:pPr>
      <w:r w:rsidRPr="003E01C0">
        <w:rPr>
          <w:rFonts w:asciiTheme="minorHAnsi" w:hAnsiTheme="minorHAnsi" w:cstheme="minorHAnsi"/>
        </w:rPr>
        <w:t>uczestniczeniu w spółce jako wspólnik spółki cywilnej lub spółki osobowej,</w:t>
      </w:r>
    </w:p>
    <w:p w14:paraId="716B0712" w14:textId="77777777" w:rsidR="00FF7560" w:rsidRPr="003E01C0" w:rsidRDefault="00FF7560" w:rsidP="00FF7560">
      <w:pPr>
        <w:pStyle w:val="Akapitzlist"/>
        <w:numPr>
          <w:ilvl w:val="0"/>
          <w:numId w:val="2"/>
        </w:numPr>
        <w:spacing w:after="0"/>
        <w:contextualSpacing w:val="0"/>
        <w:jc w:val="both"/>
        <w:rPr>
          <w:rFonts w:asciiTheme="minorHAnsi" w:hAnsiTheme="minorHAnsi" w:cstheme="minorHAnsi"/>
        </w:rPr>
      </w:pPr>
      <w:r w:rsidRPr="003E01C0">
        <w:rPr>
          <w:rFonts w:asciiTheme="minorHAnsi" w:hAnsiTheme="minorHAnsi" w:cstheme="minorHAnsi"/>
        </w:rPr>
        <w:t>posiadaniu co najmniej 10% udziałów lub akcji,</w:t>
      </w:r>
    </w:p>
    <w:p w14:paraId="31FB2FE1" w14:textId="77777777" w:rsidR="00FF7560" w:rsidRPr="003E01C0" w:rsidRDefault="00FF7560" w:rsidP="00FF7560">
      <w:pPr>
        <w:pStyle w:val="Akapitzlist"/>
        <w:numPr>
          <w:ilvl w:val="0"/>
          <w:numId w:val="2"/>
        </w:numPr>
        <w:spacing w:after="0"/>
        <w:contextualSpacing w:val="0"/>
        <w:jc w:val="both"/>
        <w:rPr>
          <w:rFonts w:asciiTheme="minorHAnsi" w:hAnsiTheme="minorHAnsi" w:cstheme="minorHAnsi"/>
        </w:rPr>
      </w:pPr>
      <w:r w:rsidRPr="003E01C0">
        <w:rPr>
          <w:rFonts w:asciiTheme="minorHAnsi" w:hAnsiTheme="minorHAnsi" w:cstheme="minorHAnsi"/>
        </w:rPr>
        <w:t xml:space="preserve">pełnieniu funkcji członka organu nadzorczego lub zarządzającego, prokurenta, pełnomocnika, </w:t>
      </w:r>
    </w:p>
    <w:p w14:paraId="0C68ABC6" w14:textId="77777777" w:rsidR="00FF7560" w:rsidRPr="003E01C0" w:rsidRDefault="00FF7560" w:rsidP="00FF7560">
      <w:pPr>
        <w:pStyle w:val="Akapitzlist"/>
        <w:numPr>
          <w:ilvl w:val="0"/>
          <w:numId w:val="2"/>
        </w:numPr>
        <w:spacing w:after="0"/>
        <w:contextualSpacing w:val="0"/>
        <w:jc w:val="both"/>
        <w:rPr>
          <w:rFonts w:asciiTheme="minorHAnsi" w:hAnsiTheme="minorHAnsi" w:cstheme="minorHAnsi"/>
        </w:rPr>
      </w:pPr>
      <w:r w:rsidRPr="003E01C0">
        <w:rPr>
          <w:rFonts w:asciiTheme="minorHAnsi" w:hAnsiTheme="minorHAnsi" w:cstheme="minorHAnsi"/>
        </w:rPr>
        <w:t>pozostawaniu w związku małżeńskim, w stosunku pokrewieństwa lub powinowactwa w linii prostej, pokrewieństwa drugiego stopnia lub powinowactwa drugiego stopnia z linii bocznej lub w stosunku przysposobienia, opieki lub kurateli.</w:t>
      </w:r>
    </w:p>
    <w:p w14:paraId="26928706" w14:textId="5ADC9C4C" w:rsidR="00FF7560" w:rsidRDefault="00FF7560" w:rsidP="00FF7560">
      <w:pPr>
        <w:numPr>
          <w:ilvl w:val="0"/>
          <w:numId w:val="6"/>
        </w:numPr>
        <w:spacing w:after="0"/>
        <w:jc w:val="both"/>
        <w:rPr>
          <w:rFonts w:asciiTheme="minorHAnsi" w:hAnsiTheme="minorHAnsi" w:cstheme="minorHAnsi"/>
        </w:rPr>
      </w:pPr>
      <w:r w:rsidRPr="003E01C0">
        <w:rPr>
          <w:rFonts w:asciiTheme="minorHAnsi" w:hAnsiTheme="minorHAnsi" w:cstheme="minorHAnsi"/>
        </w:rPr>
        <w:t>Z udziału w postępowaniu wykluczone są podmioty, które wpisane są do KRD lub innego rejestru długów lub są w stanie likwidacji lub upadłości.</w:t>
      </w:r>
    </w:p>
    <w:p w14:paraId="5C27E71F" w14:textId="104CEEB8" w:rsidR="00725FE0" w:rsidRPr="00725FE0" w:rsidRDefault="00725FE0" w:rsidP="00725FE0">
      <w:pPr>
        <w:pStyle w:val="Akapitzlist"/>
        <w:numPr>
          <w:ilvl w:val="0"/>
          <w:numId w:val="6"/>
        </w:numPr>
        <w:rPr>
          <w:rFonts w:asciiTheme="minorHAnsi" w:hAnsiTheme="minorHAnsi" w:cstheme="minorHAnsi"/>
        </w:rPr>
      </w:pPr>
      <w:r w:rsidRPr="00725FE0">
        <w:rPr>
          <w:rFonts w:asciiTheme="minorHAnsi" w:hAnsiTheme="minorHAnsi" w:cstheme="minorHAnsi"/>
        </w:rPr>
        <w:t>Z udziału wykluczone są podmioty postawion</w:t>
      </w:r>
      <w:r>
        <w:rPr>
          <w:rFonts w:asciiTheme="minorHAnsi" w:hAnsiTheme="minorHAnsi" w:cstheme="minorHAnsi"/>
        </w:rPr>
        <w:t>e</w:t>
      </w:r>
      <w:r w:rsidRPr="00725FE0">
        <w:rPr>
          <w:rFonts w:asciiTheme="minorHAnsi" w:hAnsiTheme="minorHAnsi" w:cstheme="minorHAnsi"/>
        </w:rPr>
        <w:t xml:space="preserve"> w stan likwidacji lub upadłości.</w:t>
      </w:r>
    </w:p>
    <w:p w14:paraId="5E52BE94" w14:textId="77777777" w:rsidR="00FF7560" w:rsidRPr="00725FE0" w:rsidRDefault="00FF7560" w:rsidP="00725FE0">
      <w:pPr>
        <w:spacing w:after="0"/>
        <w:ind w:left="720"/>
        <w:jc w:val="both"/>
        <w:rPr>
          <w:rFonts w:asciiTheme="minorHAnsi" w:hAnsiTheme="minorHAnsi" w:cstheme="minorHAnsi"/>
        </w:rPr>
      </w:pPr>
    </w:p>
    <w:p w14:paraId="12F4362A" w14:textId="3DCEACC5" w:rsidR="00606FF0" w:rsidRDefault="00FF7560" w:rsidP="00606FF0">
      <w:pPr>
        <w:spacing w:after="120"/>
        <w:ind w:left="426"/>
        <w:jc w:val="both"/>
        <w:rPr>
          <w:rFonts w:asciiTheme="minorHAnsi" w:hAnsiTheme="minorHAnsi" w:cstheme="minorHAnsi"/>
        </w:rPr>
      </w:pPr>
      <w:r w:rsidRPr="003E01C0">
        <w:rPr>
          <w:rFonts w:asciiTheme="minorHAnsi" w:hAnsiTheme="minorHAnsi" w:cstheme="minorHAnsi"/>
        </w:rPr>
        <w:t xml:space="preserve">Oferent zobowiązany jest dołączyć do przygotowanej przez siebie oferty oświadczenie o braku ww. powiązań oraz niewpisaniu do rejestru długów i niepostawieniu go w stanie likwidacji lub upadłości według wzoru stanowiącego </w:t>
      </w:r>
      <w:r w:rsidRPr="003E01C0">
        <w:rPr>
          <w:rFonts w:asciiTheme="minorHAnsi" w:hAnsiTheme="minorHAnsi" w:cstheme="minorHAnsi"/>
          <w:b/>
        </w:rPr>
        <w:t xml:space="preserve">załącznik nr </w:t>
      </w:r>
      <w:r w:rsidR="00A74565" w:rsidRPr="003E01C0">
        <w:rPr>
          <w:rFonts w:asciiTheme="minorHAnsi" w:hAnsiTheme="minorHAnsi" w:cstheme="minorHAnsi"/>
          <w:b/>
        </w:rPr>
        <w:t>3</w:t>
      </w:r>
      <w:r w:rsidRPr="003E01C0">
        <w:rPr>
          <w:rFonts w:asciiTheme="minorHAnsi" w:hAnsiTheme="minorHAnsi" w:cstheme="minorHAnsi"/>
        </w:rPr>
        <w:t xml:space="preserve"> do niniejszego zapytania ofertowego.</w:t>
      </w:r>
    </w:p>
    <w:p w14:paraId="3CC6CE4B" w14:textId="77777777" w:rsidR="00606FF0" w:rsidRPr="00606FF0" w:rsidRDefault="00606FF0" w:rsidP="00606FF0">
      <w:pPr>
        <w:spacing w:after="120"/>
        <w:ind w:left="426"/>
        <w:jc w:val="both"/>
        <w:rPr>
          <w:rFonts w:asciiTheme="minorHAnsi" w:hAnsiTheme="minorHAnsi" w:cstheme="minorHAnsi"/>
        </w:rPr>
      </w:pPr>
    </w:p>
    <w:p w14:paraId="14CAFAF4" w14:textId="5D9F8455" w:rsidR="00FF7560" w:rsidRDefault="00FF7560" w:rsidP="00FF7560">
      <w:pPr>
        <w:pStyle w:val="Akapitzlist"/>
        <w:numPr>
          <w:ilvl w:val="0"/>
          <w:numId w:val="8"/>
        </w:numPr>
        <w:spacing w:before="240" w:after="120"/>
        <w:ind w:left="426" w:hanging="426"/>
        <w:contextualSpacing w:val="0"/>
        <w:jc w:val="both"/>
        <w:rPr>
          <w:rFonts w:asciiTheme="minorHAnsi" w:hAnsiTheme="minorHAnsi" w:cstheme="minorHAnsi"/>
          <w:b/>
        </w:rPr>
      </w:pPr>
      <w:r w:rsidRPr="003E01C0">
        <w:rPr>
          <w:rFonts w:asciiTheme="minorHAnsi" w:hAnsiTheme="minorHAnsi" w:cstheme="minorHAnsi"/>
          <w:b/>
        </w:rPr>
        <w:t>Kryteria oceny ofert wraz z informacją o wagach oraz opisem sposobu przyznawania punktacji w ramach kryteriów</w:t>
      </w:r>
    </w:p>
    <w:p w14:paraId="4BA4A431" w14:textId="702A54A7" w:rsidR="002861A5" w:rsidRPr="002861A5" w:rsidRDefault="002861A5" w:rsidP="002861A5">
      <w:pPr>
        <w:spacing w:before="240" w:after="120"/>
        <w:jc w:val="both"/>
        <w:rPr>
          <w:rFonts w:asciiTheme="minorHAnsi" w:hAnsiTheme="minorHAnsi" w:cstheme="minorHAnsi"/>
          <w:b/>
        </w:rPr>
      </w:pPr>
    </w:p>
    <w:p w14:paraId="4A0A190A" w14:textId="77777777" w:rsidR="00FF7560" w:rsidRPr="003E01C0" w:rsidRDefault="00FF7560" w:rsidP="00FF7560">
      <w:pPr>
        <w:pStyle w:val="Akapitzlist"/>
        <w:spacing w:after="120"/>
        <w:ind w:left="426"/>
        <w:contextualSpacing w:val="0"/>
        <w:jc w:val="both"/>
        <w:rPr>
          <w:rFonts w:asciiTheme="minorHAnsi" w:hAnsiTheme="minorHAnsi" w:cstheme="minorHAnsi"/>
        </w:rPr>
      </w:pPr>
      <w:r w:rsidRPr="003E01C0">
        <w:rPr>
          <w:rFonts w:asciiTheme="minorHAnsi" w:hAnsiTheme="minorHAnsi" w:cstheme="minorHAnsi"/>
        </w:rPr>
        <w:t>Kryteria oceny oferty:</w:t>
      </w:r>
    </w:p>
    <w:p w14:paraId="006F6988" w14:textId="6997C122" w:rsidR="00FF7560" w:rsidRPr="00FB468E" w:rsidRDefault="00FF7560" w:rsidP="00FF7560">
      <w:pPr>
        <w:pStyle w:val="Akapitzlist"/>
        <w:numPr>
          <w:ilvl w:val="0"/>
          <w:numId w:val="4"/>
        </w:numPr>
        <w:spacing w:after="40"/>
        <w:ind w:left="720" w:hanging="294"/>
        <w:contextualSpacing w:val="0"/>
        <w:jc w:val="both"/>
        <w:rPr>
          <w:rFonts w:asciiTheme="minorHAnsi" w:hAnsiTheme="minorHAnsi" w:cstheme="minorHAnsi"/>
        </w:rPr>
      </w:pPr>
      <w:r w:rsidRPr="00FB468E">
        <w:rPr>
          <w:rFonts w:asciiTheme="minorHAnsi" w:hAnsiTheme="minorHAnsi" w:cstheme="minorHAnsi"/>
        </w:rPr>
        <w:t xml:space="preserve">Cena netto (łącznie) – </w:t>
      </w:r>
      <w:r w:rsidR="0065761F">
        <w:rPr>
          <w:rFonts w:asciiTheme="minorHAnsi" w:hAnsiTheme="minorHAnsi" w:cstheme="minorHAnsi"/>
        </w:rPr>
        <w:t>6</w:t>
      </w:r>
      <w:r w:rsidRPr="00FB468E">
        <w:rPr>
          <w:rFonts w:asciiTheme="minorHAnsi" w:hAnsiTheme="minorHAnsi" w:cstheme="minorHAnsi"/>
        </w:rPr>
        <w:t>0 %</w:t>
      </w:r>
    </w:p>
    <w:p w14:paraId="4D30322A" w14:textId="012466D1" w:rsidR="00FF7560" w:rsidRDefault="00FF7560" w:rsidP="00FF7560">
      <w:pPr>
        <w:pStyle w:val="Akapitzlist"/>
        <w:numPr>
          <w:ilvl w:val="0"/>
          <w:numId w:val="4"/>
        </w:numPr>
        <w:spacing w:after="40"/>
        <w:ind w:left="720" w:hanging="294"/>
        <w:contextualSpacing w:val="0"/>
        <w:jc w:val="both"/>
        <w:rPr>
          <w:rFonts w:asciiTheme="minorHAnsi" w:hAnsiTheme="minorHAnsi" w:cstheme="minorHAnsi"/>
        </w:rPr>
      </w:pPr>
      <w:r w:rsidRPr="00FB468E">
        <w:rPr>
          <w:rFonts w:asciiTheme="minorHAnsi" w:hAnsiTheme="minorHAnsi" w:cstheme="minorHAnsi"/>
        </w:rPr>
        <w:t>Gwarancja</w:t>
      </w:r>
      <w:r w:rsidR="0076704B">
        <w:rPr>
          <w:rFonts w:asciiTheme="minorHAnsi" w:hAnsiTheme="minorHAnsi" w:cstheme="minorHAnsi"/>
        </w:rPr>
        <w:t xml:space="preserve"> </w:t>
      </w:r>
      <w:r w:rsidR="00E22E1C">
        <w:rPr>
          <w:rFonts w:asciiTheme="minorHAnsi" w:hAnsiTheme="minorHAnsi" w:cstheme="minorHAnsi"/>
        </w:rPr>
        <w:t xml:space="preserve">ponad wymagane minimum </w:t>
      </w:r>
      <w:r w:rsidR="0076704B">
        <w:rPr>
          <w:rFonts w:asciiTheme="minorHAnsi" w:hAnsiTheme="minorHAnsi" w:cstheme="minorHAnsi"/>
        </w:rPr>
        <w:t xml:space="preserve">(w </w:t>
      </w:r>
      <w:r w:rsidR="006F72C4">
        <w:rPr>
          <w:rFonts w:asciiTheme="minorHAnsi" w:hAnsiTheme="minorHAnsi" w:cstheme="minorHAnsi"/>
        </w:rPr>
        <w:t>miesiącach</w:t>
      </w:r>
      <w:r w:rsidR="0076704B">
        <w:rPr>
          <w:rFonts w:asciiTheme="minorHAnsi" w:hAnsiTheme="minorHAnsi" w:cstheme="minorHAnsi"/>
        </w:rPr>
        <w:t>)</w:t>
      </w:r>
      <w:r w:rsidRPr="00FB468E">
        <w:rPr>
          <w:rFonts w:asciiTheme="minorHAnsi" w:hAnsiTheme="minorHAnsi" w:cstheme="minorHAnsi"/>
        </w:rPr>
        <w:t xml:space="preserve"> </w:t>
      </w:r>
      <w:r w:rsidR="00FB468E">
        <w:rPr>
          <w:rFonts w:asciiTheme="minorHAnsi" w:hAnsiTheme="minorHAnsi" w:cstheme="minorHAnsi"/>
        </w:rPr>
        <w:t>– 2</w:t>
      </w:r>
      <w:r w:rsidRPr="00FB468E">
        <w:rPr>
          <w:rFonts w:asciiTheme="minorHAnsi" w:hAnsiTheme="minorHAnsi" w:cstheme="minorHAnsi"/>
        </w:rPr>
        <w:t>0%</w:t>
      </w:r>
    </w:p>
    <w:p w14:paraId="5E82D939" w14:textId="32E4AC38" w:rsidR="0065761F" w:rsidRPr="0065761F" w:rsidRDefault="0065761F" w:rsidP="0065761F">
      <w:pPr>
        <w:pStyle w:val="Akapitzlist"/>
        <w:numPr>
          <w:ilvl w:val="0"/>
          <w:numId w:val="4"/>
        </w:numPr>
        <w:spacing w:after="40"/>
        <w:ind w:left="720" w:hanging="294"/>
        <w:contextualSpacing w:val="0"/>
        <w:jc w:val="both"/>
        <w:rPr>
          <w:rFonts w:asciiTheme="minorHAnsi" w:hAnsiTheme="minorHAnsi" w:cstheme="minorHAnsi"/>
        </w:rPr>
      </w:pPr>
      <w:bookmarkStart w:id="10" w:name="_Hlk67912388"/>
      <w:r w:rsidRPr="0065761F">
        <w:rPr>
          <w:rFonts w:asciiTheme="minorHAnsi" w:hAnsiTheme="minorHAnsi" w:cstheme="minorHAnsi"/>
        </w:rPr>
        <w:t xml:space="preserve">Termin dostawy – </w:t>
      </w:r>
      <w:r w:rsidR="00D845FA">
        <w:rPr>
          <w:rFonts w:asciiTheme="minorHAnsi" w:hAnsiTheme="minorHAnsi" w:cstheme="minorHAnsi"/>
        </w:rPr>
        <w:t>2</w:t>
      </w:r>
      <w:r w:rsidRPr="0065761F">
        <w:rPr>
          <w:rFonts w:asciiTheme="minorHAnsi" w:hAnsiTheme="minorHAnsi" w:cstheme="minorHAnsi"/>
        </w:rPr>
        <w:t>0%</w:t>
      </w:r>
    </w:p>
    <w:bookmarkEnd w:id="10"/>
    <w:p w14:paraId="7533C07E" w14:textId="77777777" w:rsidR="0065761F" w:rsidRPr="0065761F" w:rsidRDefault="0065761F" w:rsidP="0065761F">
      <w:pPr>
        <w:spacing w:after="40"/>
        <w:jc w:val="both"/>
        <w:rPr>
          <w:rFonts w:asciiTheme="minorHAnsi" w:hAnsiTheme="minorHAnsi" w:cstheme="minorHAnsi"/>
        </w:rPr>
      </w:pPr>
    </w:p>
    <w:p w14:paraId="4D015218" w14:textId="77777777" w:rsidR="00FF7560" w:rsidRPr="003E01C0" w:rsidRDefault="00FF7560" w:rsidP="00FF7560">
      <w:pPr>
        <w:pStyle w:val="Akapitzlist"/>
        <w:spacing w:before="240" w:after="120"/>
        <w:ind w:left="426"/>
        <w:contextualSpacing w:val="0"/>
        <w:jc w:val="both"/>
        <w:rPr>
          <w:rFonts w:asciiTheme="minorHAnsi" w:hAnsiTheme="minorHAnsi" w:cstheme="minorHAnsi"/>
          <w:b/>
        </w:rPr>
      </w:pPr>
      <w:r w:rsidRPr="003E01C0">
        <w:rPr>
          <w:rFonts w:asciiTheme="minorHAnsi" w:hAnsiTheme="minorHAnsi" w:cstheme="minorHAnsi"/>
          <w:b/>
        </w:rPr>
        <w:t>Wartość punktowa wyliczona zostanie następująco:</w:t>
      </w:r>
    </w:p>
    <w:p w14:paraId="46B74A0B" w14:textId="214B83EB" w:rsidR="00FF7560" w:rsidRPr="003E01C0" w:rsidRDefault="00964ABF" w:rsidP="00FF7560">
      <w:pPr>
        <w:pStyle w:val="Akapitzlist"/>
        <w:spacing w:after="120"/>
        <w:ind w:left="426"/>
        <w:contextualSpacing w:val="0"/>
        <w:jc w:val="both"/>
        <w:rPr>
          <w:rFonts w:asciiTheme="minorHAnsi" w:hAnsiTheme="minorHAnsi" w:cstheme="minorHAnsi"/>
        </w:rPr>
      </w:pPr>
      <w:r>
        <w:rPr>
          <w:rFonts w:asciiTheme="minorHAnsi" w:hAnsiTheme="minorHAnsi" w:cstheme="minorHAnsi"/>
          <w:b/>
        </w:rPr>
        <w:t xml:space="preserve">C - </w:t>
      </w:r>
      <w:r w:rsidR="00FF7560" w:rsidRPr="003E01C0">
        <w:rPr>
          <w:rFonts w:asciiTheme="minorHAnsi" w:hAnsiTheme="minorHAnsi" w:cstheme="minorHAnsi"/>
          <w:b/>
        </w:rPr>
        <w:t>Cena</w:t>
      </w:r>
      <w:r w:rsidR="0076704B">
        <w:rPr>
          <w:rFonts w:asciiTheme="minorHAnsi" w:hAnsiTheme="minorHAnsi" w:cstheme="minorHAnsi"/>
          <w:b/>
        </w:rPr>
        <w:t xml:space="preserve"> netto (łącznie)</w:t>
      </w:r>
      <w:r w:rsidR="00FF7560" w:rsidRPr="003E01C0">
        <w:rPr>
          <w:rFonts w:asciiTheme="minorHAnsi" w:hAnsiTheme="minorHAnsi" w:cstheme="minorHAnsi"/>
        </w:rPr>
        <w:t xml:space="preserve">: </w:t>
      </w:r>
      <w:r w:rsidR="0076704B">
        <w:rPr>
          <w:rFonts w:asciiTheme="minorHAnsi" w:hAnsiTheme="minorHAnsi" w:cstheme="minorHAnsi"/>
        </w:rPr>
        <w:t>6</w:t>
      </w:r>
      <w:r w:rsidR="00FF7560" w:rsidRPr="003E01C0">
        <w:rPr>
          <w:rFonts w:asciiTheme="minorHAnsi" w:hAnsiTheme="minorHAnsi" w:cstheme="minorHAnsi"/>
        </w:rPr>
        <w:t xml:space="preserve">0% - wartość punktowa kryterium „cena” (max </w:t>
      </w:r>
      <w:r w:rsidR="0076704B">
        <w:rPr>
          <w:rFonts w:asciiTheme="minorHAnsi" w:hAnsiTheme="minorHAnsi" w:cstheme="minorHAnsi"/>
        </w:rPr>
        <w:t>6</w:t>
      </w:r>
      <w:r w:rsidR="00FF7560" w:rsidRPr="003E01C0">
        <w:rPr>
          <w:rFonts w:asciiTheme="minorHAnsi" w:hAnsiTheme="minorHAnsi" w:cstheme="minorHAnsi"/>
        </w:rPr>
        <w:t xml:space="preserve">0 pkt.) wyliczona według wzoru: </w:t>
      </w:r>
    </w:p>
    <w:p w14:paraId="00A07459" w14:textId="77777777" w:rsidR="00FF7560" w:rsidRPr="003E01C0" w:rsidRDefault="00FF7560" w:rsidP="00FF7560">
      <w:pPr>
        <w:pStyle w:val="Akapitzlist"/>
        <w:spacing w:after="0" w:line="240" w:lineRule="auto"/>
        <w:ind w:left="363"/>
        <w:contextualSpacing w:val="0"/>
        <w:jc w:val="both"/>
        <w:rPr>
          <w:rFonts w:asciiTheme="minorHAnsi" w:hAnsiTheme="minorHAnsi" w:cstheme="minorHAnsi"/>
        </w:rPr>
      </w:pPr>
      <w:bookmarkStart w:id="11" w:name="_Hlk67911970"/>
      <w:r w:rsidRPr="003E01C0">
        <w:rPr>
          <w:rFonts w:asciiTheme="minorHAnsi" w:hAnsiTheme="minorHAnsi" w:cstheme="minorHAnsi"/>
        </w:rPr>
        <w:t xml:space="preserve">    najniższa cena netto wśród otrzymanych ofert </w:t>
      </w:r>
    </w:p>
    <w:p w14:paraId="269C2079" w14:textId="73B48050" w:rsidR="00FF7560" w:rsidRPr="003E01C0" w:rsidRDefault="00FF7560" w:rsidP="00FF7560">
      <w:pPr>
        <w:pStyle w:val="Akapitzlist"/>
        <w:spacing w:after="0" w:line="240" w:lineRule="auto"/>
        <w:ind w:left="426"/>
        <w:contextualSpacing w:val="0"/>
        <w:jc w:val="both"/>
        <w:rPr>
          <w:rFonts w:asciiTheme="minorHAnsi" w:hAnsiTheme="minorHAnsi" w:cstheme="minorHAnsi"/>
        </w:rPr>
      </w:pPr>
      <w:r w:rsidRPr="003E01C0">
        <w:rPr>
          <w:rFonts w:asciiTheme="minorHAnsi" w:hAnsiTheme="minorHAnsi" w:cstheme="minorHAnsi"/>
        </w:rPr>
        <w:t xml:space="preserve">---------------------------------------------------------------  x </w:t>
      </w:r>
      <w:r w:rsidR="0076704B">
        <w:rPr>
          <w:rFonts w:asciiTheme="minorHAnsi" w:hAnsiTheme="minorHAnsi" w:cstheme="minorHAnsi"/>
        </w:rPr>
        <w:t>6</w:t>
      </w:r>
      <w:r w:rsidRPr="003E01C0">
        <w:rPr>
          <w:rFonts w:asciiTheme="minorHAnsi" w:hAnsiTheme="minorHAnsi" w:cstheme="minorHAnsi"/>
        </w:rPr>
        <w:t>0 pkt.</w:t>
      </w:r>
    </w:p>
    <w:p w14:paraId="4E9686E4" w14:textId="77777777" w:rsidR="00FF7560" w:rsidRPr="003E01C0" w:rsidRDefault="00FF7560" w:rsidP="00FF7560">
      <w:pPr>
        <w:pStyle w:val="Akapitzlist"/>
        <w:spacing w:after="0" w:line="240" w:lineRule="auto"/>
        <w:ind w:left="363"/>
        <w:contextualSpacing w:val="0"/>
        <w:jc w:val="both"/>
        <w:rPr>
          <w:rFonts w:asciiTheme="minorHAnsi" w:hAnsiTheme="minorHAnsi" w:cstheme="minorHAnsi"/>
        </w:rPr>
      </w:pPr>
      <w:r w:rsidRPr="003E01C0">
        <w:rPr>
          <w:rFonts w:asciiTheme="minorHAnsi" w:hAnsiTheme="minorHAnsi" w:cstheme="minorHAnsi"/>
        </w:rPr>
        <w:t xml:space="preserve">        cena netto wskazana w badanej ofercie</w:t>
      </w:r>
    </w:p>
    <w:bookmarkEnd w:id="11"/>
    <w:p w14:paraId="7FC1C25C" w14:textId="77777777" w:rsidR="00FF7560" w:rsidRPr="003E01C0" w:rsidRDefault="00FF7560" w:rsidP="00FF7560">
      <w:pPr>
        <w:spacing w:before="240" w:after="120"/>
        <w:ind w:left="426"/>
        <w:jc w:val="both"/>
        <w:rPr>
          <w:rFonts w:asciiTheme="minorHAnsi" w:hAnsiTheme="minorHAnsi" w:cstheme="minorHAnsi"/>
        </w:rPr>
      </w:pPr>
      <w:r w:rsidRPr="003E01C0">
        <w:rPr>
          <w:rFonts w:asciiTheme="minorHAnsi" w:hAnsiTheme="minorHAnsi" w:cstheme="minorHAnsi"/>
        </w:rPr>
        <w:lastRenderedPageBreak/>
        <w:t>W sytuacji, gdy cena podana w ofercie wyrażona zostanie w innej walucie niż PLN, Zamawiający w celu dokonania oceny oferty i przeliczania jej na PLN zastosuje kurs średni NBP notowany w dniu wszczęcia postępowania.</w:t>
      </w:r>
    </w:p>
    <w:p w14:paraId="474A50BD" w14:textId="77777777" w:rsidR="00FF7560" w:rsidRPr="003E01C0" w:rsidRDefault="00FF7560" w:rsidP="00FF7560">
      <w:pPr>
        <w:spacing w:before="240" w:after="120"/>
        <w:ind w:left="426"/>
        <w:jc w:val="both"/>
        <w:rPr>
          <w:rFonts w:asciiTheme="minorHAnsi" w:hAnsiTheme="minorHAnsi" w:cstheme="minorHAnsi"/>
          <w:u w:val="single"/>
        </w:rPr>
      </w:pPr>
      <w:r w:rsidRPr="003E01C0">
        <w:rPr>
          <w:rFonts w:asciiTheme="minorHAnsi" w:hAnsiTheme="minorHAnsi" w:cstheme="minorHAnsi"/>
          <w:u w:val="single"/>
        </w:rPr>
        <w:t>WYMAGANIA DOTYCZĄCE SKŁADNIKÓW CENY KOŃCOWEJ</w:t>
      </w:r>
    </w:p>
    <w:p w14:paraId="09082C51" w14:textId="77777777" w:rsidR="00FF7560" w:rsidRPr="003E01C0" w:rsidRDefault="00FF7560" w:rsidP="00FF7560">
      <w:pPr>
        <w:numPr>
          <w:ilvl w:val="0"/>
          <w:numId w:val="9"/>
        </w:numPr>
        <w:tabs>
          <w:tab w:val="left" w:pos="709"/>
        </w:tabs>
        <w:spacing w:after="0" w:line="240" w:lineRule="auto"/>
        <w:ind w:left="709" w:hanging="283"/>
        <w:jc w:val="both"/>
        <w:rPr>
          <w:rFonts w:asciiTheme="minorHAnsi" w:hAnsiTheme="minorHAnsi" w:cstheme="minorHAnsi"/>
        </w:rPr>
      </w:pPr>
      <w:r w:rsidRPr="003E01C0">
        <w:rPr>
          <w:rFonts w:asciiTheme="minorHAnsi" w:hAnsiTheme="minorHAnsi" w:cstheme="minorHAnsi"/>
        </w:rPr>
        <w:t>Cena powinna obejmować wszystkie koszty niezbędne do wykonania przedmiotu zamówienia.</w:t>
      </w:r>
    </w:p>
    <w:p w14:paraId="1998E81C" w14:textId="082692A3" w:rsidR="00FF7560" w:rsidRDefault="00FF7560" w:rsidP="00FF7560">
      <w:pPr>
        <w:numPr>
          <w:ilvl w:val="0"/>
          <w:numId w:val="9"/>
        </w:numPr>
        <w:tabs>
          <w:tab w:val="left" w:pos="709"/>
        </w:tabs>
        <w:spacing w:after="0" w:line="240" w:lineRule="auto"/>
        <w:ind w:left="709" w:hanging="283"/>
        <w:jc w:val="both"/>
        <w:rPr>
          <w:rFonts w:asciiTheme="minorHAnsi" w:hAnsiTheme="minorHAnsi" w:cstheme="minorHAnsi"/>
        </w:rPr>
      </w:pPr>
      <w:r w:rsidRPr="003E01C0">
        <w:rPr>
          <w:rFonts w:asciiTheme="minorHAnsi" w:hAnsiTheme="minorHAnsi" w:cstheme="minorHAnsi"/>
        </w:rPr>
        <w:t>Wszelkie upusty, rabaty winny być od razu ujęte w cenie, tak aby podana cena za realizację przedmiotu zamówienia była cena ostateczną, bez konieczności dokonywania przez Zamawiającego przeliczeń i innych działań w celu jej określenia.</w:t>
      </w:r>
      <w:r w:rsidR="002861A5">
        <w:rPr>
          <w:rFonts w:asciiTheme="minorHAnsi" w:hAnsiTheme="minorHAnsi" w:cstheme="minorHAnsi"/>
        </w:rPr>
        <w:t xml:space="preserve"> Upusty i rabaty nie mogą być czasowe i powinny obejmować minimalnie okres związania ofertą wskazany w powyższym zapytaniu. </w:t>
      </w:r>
    </w:p>
    <w:p w14:paraId="4AD42BD0" w14:textId="31CE3BF9" w:rsidR="00821B19" w:rsidRPr="003E01C0" w:rsidRDefault="00821B19" w:rsidP="00FF7560">
      <w:pPr>
        <w:numPr>
          <w:ilvl w:val="0"/>
          <w:numId w:val="9"/>
        </w:numPr>
        <w:tabs>
          <w:tab w:val="left" w:pos="709"/>
        </w:tabs>
        <w:spacing w:after="0" w:line="240" w:lineRule="auto"/>
        <w:ind w:left="709" w:hanging="283"/>
        <w:jc w:val="both"/>
        <w:rPr>
          <w:rFonts w:asciiTheme="minorHAnsi" w:hAnsiTheme="minorHAnsi" w:cstheme="minorHAnsi"/>
        </w:rPr>
      </w:pPr>
      <w:r>
        <w:rPr>
          <w:rFonts w:asciiTheme="minorHAnsi" w:hAnsiTheme="minorHAnsi" w:cstheme="minorHAnsi"/>
        </w:rPr>
        <w:t>Cena zaoferowana za każdą część zapytania ofertowego według schematu opisanego w punkcie 3 zapytania ofertowego winna być cena ostateczną za daną cześć zapytania ofertowego</w:t>
      </w:r>
    </w:p>
    <w:p w14:paraId="1A0D34FE" w14:textId="1865FE70" w:rsidR="00FF7560" w:rsidRPr="003E01C0" w:rsidRDefault="00964ABF" w:rsidP="00FF7560">
      <w:pPr>
        <w:pStyle w:val="Akapitzlist"/>
        <w:spacing w:before="240" w:after="120"/>
        <w:ind w:left="426"/>
        <w:contextualSpacing w:val="0"/>
        <w:jc w:val="both"/>
        <w:rPr>
          <w:rFonts w:asciiTheme="minorHAnsi" w:hAnsiTheme="minorHAnsi" w:cstheme="minorHAnsi"/>
        </w:rPr>
      </w:pPr>
      <w:r>
        <w:rPr>
          <w:rFonts w:asciiTheme="minorHAnsi" w:hAnsiTheme="minorHAnsi" w:cstheme="minorHAnsi"/>
          <w:b/>
        </w:rPr>
        <w:t xml:space="preserve">G </w:t>
      </w:r>
      <w:r w:rsidR="00396B9B">
        <w:rPr>
          <w:rFonts w:asciiTheme="minorHAnsi" w:hAnsiTheme="minorHAnsi" w:cstheme="minorHAnsi"/>
          <w:b/>
        </w:rPr>
        <w:t>–</w:t>
      </w:r>
      <w:r>
        <w:rPr>
          <w:rFonts w:asciiTheme="minorHAnsi" w:hAnsiTheme="minorHAnsi" w:cstheme="minorHAnsi"/>
          <w:b/>
        </w:rPr>
        <w:t xml:space="preserve"> </w:t>
      </w:r>
      <w:r w:rsidR="00FF7560" w:rsidRPr="003E01C0">
        <w:rPr>
          <w:rFonts w:asciiTheme="minorHAnsi" w:hAnsiTheme="minorHAnsi" w:cstheme="minorHAnsi"/>
          <w:b/>
        </w:rPr>
        <w:t>Gwarancja</w:t>
      </w:r>
      <w:r w:rsidR="00396B9B">
        <w:rPr>
          <w:rFonts w:asciiTheme="minorHAnsi" w:hAnsiTheme="minorHAnsi" w:cstheme="minorHAnsi"/>
          <w:b/>
        </w:rPr>
        <w:t xml:space="preserve"> ponad wymagane minimum</w:t>
      </w:r>
      <w:r w:rsidR="00FF7560" w:rsidRPr="003E01C0">
        <w:rPr>
          <w:rFonts w:asciiTheme="minorHAnsi" w:hAnsiTheme="minorHAnsi" w:cstheme="minorHAnsi"/>
          <w:b/>
        </w:rPr>
        <w:t xml:space="preserve"> (w miesiącach)</w:t>
      </w:r>
      <w:r w:rsidR="00FF7560" w:rsidRPr="003E01C0">
        <w:rPr>
          <w:rFonts w:asciiTheme="minorHAnsi" w:hAnsiTheme="minorHAnsi" w:cstheme="minorHAnsi"/>
        </w:rPr>
        <w:t xml:space="preserve">: 20% - wartość punktowa kryterium „gwarancja” (max 20 pkt.) wyliczona według wzoru: </w:t>
      </w:r>
    </w:p>
    <w:p w14:paraId="07B6BE4E" w14:textId="77777777" w:rsidR="00FF7560" w:rsidRPr="003E01C0" w:rsidRDefault="00FF7560" w:rsidP="00FF7560">
      <w:pPr>
        <w:pStyle w:val="Akapitzlist"/>
        <w:spacing w:before="240" w:after="120"/>
        <w:ind w:left="426"/>
        <w:contextualSpacing w:val="0"/>
        <w:jc w:val="both"/>
        <w:rPr>
          <w:rFonts w:asciiTheme="minorHAnsi" w:hAnsiTheme="minorHAnsi" w:cstheme="minorHAnsi"/>
        </w:rPr>
      </w:pPr>
    </w:p>
    <w:p w14:paraId="08AF7B80" w14:textId="6340F08C" w:rsidR="00FF7560" w:rsidRPr="003E01C0" w:rsidRDefault="00FF7560" w:rsidP="00FF7560">
      <w:pPr>
        <w:pStyle w:val="Akapitzlist"/>
        <w:spacing w:after="0" w:line="240" w:lineRule="auto"/>
        <w:ind w:left="363"/>
        <w:contextualSpacing w:val="0"/>
        <w:jc w:val="both"/>
        <w:rPr>
          <w:rFonts w:asciiTheme="minorHAnsi" w:hAnsiTheme="minorHAnsi" w:cstheme="minorHAnsi"/>
        </w:rPr>
      </w:pPr>
      <w:r w:rsidRPr="003E01C0">
        <w:rPr>
          <w:rFonts w:asciiTheme="minorHAnsi" w:hAnsiTheme="minorHAnsi" w:cstheme="minorHAnsi"/>
        </w:rPr>
        <w:t xml:space="preserve">     okres gwarancji wskazany w badanej ofercie</w:t>
      </w:r>
    </w:p>
    <w:p w14:paraId="4F2183B6" w14:textId="3C1DC6B6" w:rsidR="00FF7560" w:rsidRPr="003E01C0" w:rsidRDefault="00FF7560" w:rsidP="00FF7560">
      <w:pPr>
        <w:pStyle w:val="Akapitzlist"/>
        <w:spacing w:after="0" w:line="240" w:lineRule="auto"/>
        <w:ind w:left="426"/>
        <w:contextualSpacing w:val="0"/>
        <w:jc w:val="both"/>
        <w:rPr>
          <w:rFonts w:asciiTheme="minorHAnsi" w:hAnsiTheme="minorHAnsi" w:cstheme="minorHAnsi"/>
        </w:rPr>
      </w:pPr>
      <w:r w:rsidRPr="003E01C0">
        <w:rPr>
          <w:rFonts w:asciiTheme="minorHAnsi" w:hAnsiTheme="minorHAnsi" w:cstheme="minorHAnsi"/>
        </w:rPr>
        <w:t>-------------------------------------------------------------------</w:t>
      </w:r>
      <w:r w:rsidR="00E617CD">
        <w:rPr>
          <w:rFonts w:asciiTheme="minorHAnsi" w:hAnsiTheme="minorHAnsi" w:cstheme="minorHAnsi"/>
        </w:rPr>
        <w:t>-------</w:t>
      </w:r>
      <w:r w:rsidRPr="003E01C0">
        <w:rPr>
          <w:rFonts w:asciiTheme="minorHAnsi" w:hAnsiTheme="minorHAnsi" w:cstheme="minorHAnsi"/>
        </w:rPr>
        <w:t>-  x 20 pkt.</w:t>
      </w:r>
    </w:p>
    <w:p w14:paraId="53C6CF62" w14:textId="77777777" w:rsidR="00FF7560" w:rsidRPr="003E01C0" w:rsidRDefault="00FF7560" w:rsidP="00FF7560">
      <w:pPr>
        <w:pStyle w:val="Akapitzlist"/>
        <w:spacing w:after="0"/>
        <w:ind w:left="426"/>
        <w:contextualSpacing w:val="0"/>
        <w:jc w:val="both"/>
        <w:rPr>
          <w:rFonts w:asciiTheme="minorHAnsi" w:hAnsiTheme="minorHAnsi" w:cstheme="minorHAnsi"/>
        </w:rPr>
      </w:pPr>
      <w:r w:rsidRPr="003E01C0">
        <w:rPr>
          <w:rFonts w:asciiTheme="minorHAnsi" w:hAnsiTheme="minorHAnsi" w:cstheme="minorHAnsi"/>
        </w:rPr>
        <w:t xml:space="preserve">   najdłuższy okres gwarancji wśród otrzymanych ofert</w:t>
      </w:r>
    </w:p>
    <w:p w14:paraId="0D0EBC85" w14:textId="6EAB75FF" w:rsidR="00FF7560" w:rsidRDefault="00FF7560" w:rsidP="00FF7560">
      <w:pPr>
        <w:pStyle w:val="Akapitzlist"/>
        <w:spacing w:before="240" w:after="120"/>
        <w:ind w:left="426"/>
        <w:contextualSpacing w:val="0"/>
        <w:jc w:val="both"/>
        <w:rPr>
          <w:rFonts w:asciiTheme="minorHAnsi" w:hAnsiTheme="minorHAnsi" w:cstheme="minorHAnsi"/>
        </w:rPr>
      </w:pPr>
      <w:r w:rsidRPr="003E01C0">
        <w:rPr>
          <w:rFonts w:asciiTheme="minorHAnsi" w:hAnsiTheme="minorHAnsi" w:cstheme="minorHAnsi"/>
        </w:rPr>
        <w:t xml:space="preserve">Gwarancja liczona w miesiącach od dnia podpisania protokołu odbioru urządzenia. </w:t>
      </w:r>
    </w:p>
    <w:p w14:paraId="42DA9812" w14:textId="47D65FE4" w:rsidR="0076704B" w:rsidRDefault="0076704B" w:rsidP="00FF7560">
      <w:pPr>
        <w:pStyle w:val="Akapitzlist"/>
        <w:spacing w:before="240" w:after="120"/>
        <w:ind w:left="426"/>
        <w:contextualSpacing w:val="0"/>
        <w:jc w:val="both"/>
        <w:rPr>
          <w:rFonts w:asciiTheme="minorHAnsi" w:hAnsiTheme="minorHAnsi" w:cstheme="minorHAnsi"/>
        </w:rPr>
      </w:pPr>
      <w:r>
        <w:rPr>
          <w:rFonts w:asciiTheme="minorHAnsi" w:hAnsiTheme="minorHAnsi" w:cstheme="minorHAnsi"/>
        </w:rPr>
        <w:t>Minimalny okres gwarancji wynosi 12 miesięcy</w:t>
      </w:r>
    </w:p>
    <w:p w14:paraId="0629765D" w14:textId="1C356F3C" w:rsidR="00E22E1C" w:rsidRDefault="00E22E1C" w:rsidP="00FF7560">
      <w:pPr>
        <w:pStyle w:val="Akapitzlist"/>
        <w:spacing w:before="240" w:after="120"/>
        <w:ind w:left="426"/>
        <w:contextualSpacing w:val="0"/>
        <w:jc w:val="both"/>
        <w:rPr>
          <w:rFonts w:asciiTheme="minorHAnsi" w:hAnsiTheme="minorHAnsi" w:cstheme="minorHAnsi"/>
        </w:rPr>
      </w:pPr>
      <w:r>
        <w:rPr>
          <w:rFonts w:asciiTheme="minorHAnsi" w:hAnsiTheme="minorHAnsi" w:cstheme="minorHAnsi"/>
        </w:rPr>
        <w:t>Jeżeli oferent zaproponuje gwarancję 12 miesięcy otrzyma 0 pkt.</w:t>
      </w:r>
    </w:p>
    <w:p w14:paraId="14E09AB3" w14:textId="697F25A4" w:rsidR="00E22E1C" w:rsidRPr="00D845FA" w:rsidRDefault="00E22E1C" w:rsidP="00D845FA">
      <w:pPr>
        <w:pStyle w:val="Akapitzlist"/>
        <w:spacing w:before="240" w:after="120"/>
        <w:ind w:left="426"/>
        <w:contextualSpacing w:val="0"/>
        <w:jc w:val="both"/>
        <w:rPr>
          <w:rFonts w:asciiTheme="minorHAnsi" w:hAnsiTheme="minorHAnsi" w:cstheme="minorHAnsi"/>
        </w:rPr>
      </w:pPr>
    </w:p>
    <w:p w14:paraId="30C8EEF1" w14:textId="5BE8F6CB" w:rsidR="00E617CD" w:rsidRPr="00625549" w:rsidRDefault="00964ABF" w:rsidP="00E617CD">
      <w:pPr>
        <w:pStyle w:val="Akapitzlist"/>
        <w:spacing w:before="240" w:after="120"/>
        <w:ind w:left="426"/>
        <w:contextualSpacing w:val="0"/>
        <w:jc w:val="both"/>
        <w:rPr>
          <w:rFonts w:asciiTheme="minorHAnsi" w:hAnsiTheme="minorHAnsi" w:cstheme="minorHAnsi"/>
        </w:rPr>
      </w:pPr>
      <w:r>
        <w:rPr>
          <w:rFonts w:asciiTheme="minorHAnsi" w:hAnsiTheme="minorHAnsi" w:cstheme="minorHAnsi"/>
          <w:b/>
          <w:bCs/>
        </w:rPr>
        <w:t xml:space="preserve">D - </w:t>
      </w:r>
      <w:r w:rsidR="00E617CD" w:rsidRPr="00E617CD">
        <w:rPr>
          <w:rFonts w:asciiTheme="minorHAnsi" w:hAnsiTheme="minorHAnsi" w:cstheme="minorHAnsi"/>
          <w:b/>
          <w:bCs/>
        </w:rPr>
        <w:t xml:space="preserve">Termin dostawy </w:t>
      </w:r>
      <w:r w:rsidR="00E617CD" w:rsidRPr="00E617CD">
        <w:rPr>
          <w:rFonts w:asciiTheme="minorHAnsi" w:hAnsiTheme="minorHAnsi" w:cstheme="minorHAnsi"/>
        </w:rPr>
        <w:t xml:space="preserve"> – </w:t>
      </w:r>
      <w:r w:rsidR="00D845FA">
        <w:rPr>
          <w:rFonts w:asciiTheme="minorHAnsi" w:hAnsiTheme="minorHAnsi" w:cstheme="minorHAnsi"/>
        </w:rPr>
        <w:t>2</w:t>
      </w:r>
      <w:r w:rsidR="00E617CD" w:rsidRPr="00E617CD">
        <w:rPr>
          <w:rFonts w:asciiTheme="minorHAnsi" w:hAnsiTheme="minorHAnsi" w:cstheme="minorHAnsi"/>
        </w:rPr>
        <w:t>0%</w:t>
      </w:r>
      <w:r w:rsidR="00E617CD">
        <w:rPr>
          <w:rFonts w:asciiTheme="minorHAnsi" w:hAnsiTheme="minorHAnsi" w:cstheme="minorHAnsi"/>
        </w:rPr>
        <w:t xml:space="preserve"> - </w:t>
      </w:r>
      <w:r w:rsidR="00E617CD" w:rsidRPr="00E617CD">
        <w:rPr>
          <w:rFonts w:asciiTheme="minorHAnsi" w:hAnsiTheme="minorHAnsi" w:cstheme="minorHAnsi"/>
        </w:rPr>
        <w:t>wartość punktowa kryterium „termi</w:t>
      </w:r>
      <w:r w:rsidR="00E617CD">
        <w:rPr>
          <w:rFonts w:asciiTheme="minorHAnsi" w:hAnsiTheme="minorHAnsi" w:cstheme="minorHAnsi"/>
        </w:rPr>
        <w:t>n dostawy</w:t>
      </w:r>
      <w:r w:rsidR="00E617CD" w:rsidRPr="00E617CD">
        <w:rPr>
          <w:rFonts w:asciiTheme="minorHAnsi" w:hAnsiTheme="minorHAnsi" w:cstheme="minorHAnsi"/>
        </w:rPr>
        <w:t xml:space="preserve">” (max </w:t>
      </w:r>
      <w:r w:rsidR="00D845FA">
        <w:rPr>
          <w:rFonts w:asciiTheme="minorHAnsi" w:hAnsiTheme="minorHAnsi" w:cstheme="minorHAnsi"/>
        </w:rPr>
        <w:t>2</w:t>
      </w:r>
      <w:r w:rsidR="00E617CD" w:rsidRPr="00E617CD">
        <w:rPr>
          <w:rFonts w:asciiTheme="minorHAnsi" w:hAnsiTheme="minorHAnsi" w:cstheme="minorHAnsi"/>
        </w:rPr>
        <w:t xml:space="preserve">0 pkt.) </w:t>
      </w:r>
      <w:r w:rsidR="00E617CD" w:rsidRPr="00625549">
        <w:rPr>
          <w:rFonts w:asciiTheme="minorHAnsi" w:hAnsiTheme="minorHAnsi" w:cstheme="minorHAnsi"/>
        </w:rPr>
        <w:t>wyliczona według wzoru</w:t>
      </w:r>
    </w:p>
    <w:p w14:paraId="769A30FC" w14:textId="4209FE2C" w:rsidR="00964ABF" w:rsidRPr="00625549" w:rsidRDefault="000124B5" w:rsidP="000124B5">
      <w:pPr>
        <w:pStyle w:val="Akapitzlist"/>
        <w:spacing w:before="240" w:after="120"/>
        <w:ind w:left="426"/>
        <w:jc w:val="both"/>
        <w:rPr>
          <w:rFonts w:asciiTheme="minorHAnsi" w:hAnsiTheme="minorHAnsi" w:cstheme="minorHAnsi"/>
        </w:rPr>
      </w:pPr>
      <w:r w:rsidRPr="00625549">
        <w:rPr>
          <w:rFonts w:asciiTheme="minorHAnsi" w:hAnsiTheme="minorHAnsi" w:cstheme="minorHAnsi"/>
        </w:rPr>
        <w:t xml:space="preserve">Termin dostawy do </w:t>
      </w:r>
      <w:r w:rsidR="002116D0" w:rsidRPr="00625549">
        <w:rPr>
          <w:rFonts w:asciiTheme="minorHAnsi" w:hAnsiTheme="minorHAnsi" w:cstheme="minorHAnsi"/>
        </w:rPr>
        <w:t>15.03</w:t>
      </w:r>
      <w:r w:rsidR="00424D24" w:rsidRPr="00625549">
        <w:rPr>
          <w:rFonts w:asciiTheme="minorHAnsi" w:hAnsiTheme="minorHAnsi" w:cstheme="minorHAnsi"/>
        </w:rPr>
        <w:t>.2022</w:t>
      </w:r>
      <w:r w:rsidRPr="00625549">
        <w:rPr>
          <w:rFonts w:asciiTheme="minorHAnsi" w:hAnsiTheme="minorHAnsi" w:cstheme="minorHAnsi"/>
        </w:rPr>
        <w:t xml:space="preserve">  - 20 punktów</w:t>
      </w:r>
    </w:p>
    <w:p w14:paraId="19AD3E79" w14:textId="2C05E6D5" w:rsidR="00F651BD" w:rsidRPr="00625549" w:rsidRDefault="00F651BD" w:rsidP="000124B5">
      <w:pPr>
        <w:pStyle w:val="Akapitzlist"/>
        <w:spacing w:before="240" w:after="120"/>
        <w:ind w:left="426"/>
        <w:jc w:val="both"/>
        <w:rPr>
          <w:rFonts w:asciiTheme="minorHAnsi" w:hAnsiTheme="minorHAnsi" w:cstheme="minorHAnsi"/>
        </w:rPr>
      </w:pPr>
      <w:r w:rsidRPr="00625549">
        <w:rPr>
          <w:rFonts w:asciiTheme="minorHAnsi" w:hAnsiTheme="minorHAnsi" w:cstheme="minorHAnsi"/>
        </w:rPr>
        <w:t xml:space="preserve">Termin dostawy do </w:t>
      </w:r>
      <w:r w:rsidR="00424D24" w:rsidRPr="00625549">
        <w:rPr>
          <w:rFonts w:asciiTheme="minorHAnsi" w:hAnsiTheme="minorHAnsi" w:cstheme="minorHAnsi"/>
        </w:rPr>
        <w:t>31.03.2022</w:t>
      </w:r>
      <w:r w:rsidRPr="00625549">
        <w:rPr>
          <w:rFonts w:asciiTheme="minorHAnsi" w:hAnsiTheme="minorHAnsi" w:cstheme="minorHAnsi"/>
        </w:rPr>
        <w:t xml:space="preserve"> – 15 punktów</w:t>
      </w:r>
    </w:p>
    <w:p w14:paraId="3C04566A" w14:textId="6FDF6C8B" w:rsidR="000124B5" w:rsidRPr="00625549" w:rsidRDefault="000124B5" w:rsidP="000124B5">
      <w:pPr>
        <w:pStyle w:val="Akapitzlist"/>
        <w:spacing w:before="240" w:after="120"/>
        <w:ind w:left="426"/>
        <w:jc w:val="both"/>
        <w:rPr>
          <w:rFonts w:asciiTheme="minorHAnsi" w:hAnsiTheme="minorHAnsi" w:cstheme="minorHAnsi"/>
        </w:rPr>
      </w:pPr>
      <w:r w:rsidRPr="00625549">
        <w:rPr>
          <w:rFonts w:asciiTheme="minorHAnsi" w:hAnsiTheme="minorHAnsi" w:cstheme="minorHAnsi"/>
        </w:rPr>
        <w:t xml:space="preserve">Termin dostawy do </w:t>
      </w:r>
      <w:r w:rsidR="00424D24" w:rsidRPr="00625549">
        <w:rPr>
          <w:rFonts w:asciiTheme="minorHAnsi" w:hAnsiTheme="minorHAnsi" w:cstheme="minorHAnsi"/>
        </w:rPr>
        <w:t>30.04.2022</w:t>
      </w:r>
      <w:r w:rsidRPr="00625549">
        <w:rPr>
          <w:rFonts w:asciiTheme="minorHAnsi" w:hAnsiTheme="minorHAnsi" w:cstheme="minorHAnsi"/>
        </w:rPr>
        <w:t xml:space="preserve"> – 10 punktów</w:t>
      </w:r>
    </w:p>
    <w:p w14:paraId="687E4B29" w14:textId="0CDF1C22" w:rsidR="00F651BD" w:rsidRPr="00625549" w:rsidRDefault="00F651BD" w:rsidP="000124B5">
      <w:pPr>
        <w:pStyle w:val="Akapitzlist"/>
        <w:spacing w:before="240" w:after="120"/>
        <w:ind w:left="426"/>
        <w:jc w:val="both"/>
        <w:rPr>
          <w:rFonts w:asciiTheme="minorHAnsi" w:hAnsiTheme="minorHAnsi" w:cstheme="minorHAnsi"/>
        </w:rPr>
      </w:pPr>
      <w:r w:rsidRPr="00625549">
        <w:rPr>
          <w:rFonts w:asciiTheme="minorHAnsi" w:hAnsiTheme="minorHAnsi" w:cstheme="minorHAnsi"/>
        </w:rPr>
        <w:t xml:space="preserve">Termin dostawy do </w:t>
      </w:r>
      <w:r w:rsidR="00424D24" w:rsidRPr="00625549">
        <w:rPr>
          <w:rFonts w:asciiTheme="minorHAnsi" w:hAnsiTheme="minorHAnsi" w:cstheme="minorHAnsi"/>
        </w:rPr>
        <w:t>31.05.2022</w:t>
      </w:r>
      <w:r w:rsidRPr="00625549">
        <w:rPr>
          <w:rFonts w:asciiTheme="minorHAnsi" w:hAnsiTheme="minorHAnsi" w:cstheme="minorHAnsi"/>
        </w:rPr>
        <w:t xml:space="preserve"> – 5 punktów</w:t>
      </w:r>
    </w:p>
    <w:p w14:paraId="2081F7A4" w14:textId="1795FD2B" w:rsidR="000124B5" w:rsidRDefault="000124B5" w:rsidP="000124B5">
      <w:pPr>
        <w:pStyle w:val="Akapitzlist"/>
        <w:spacing w:before="240" w:after="120"/>
        <w:ind w:left="426"/>
        <w:jc w:val="both"/>
        <w:rPr>
          <w:rFonts w:asciiTheme="minorHAnsi" w:hAnsiTheme="minorHAnsi" w:cstheme="minorHAnsi"/>
        </w:rPr>
      </w:pPr>
      <w:r w:rsidRPr="00625549">
        <w:rPr>
          <w:rFonts w:asciiTheme="minorHAnsi" w:hAnsiTheme="minorHAnsi" w:cstheme="minorHAnsi"/>
        </w:rPr>
        <w:t xml:space="preserve">Termin dostawy do </w:t>
      </w:r>
      <w:r w:rsidR="00424D24" w:rsidRPr="00625549">
        <w:rPr>
          <w:rFonts w:asciiTheme="minorHAnsi" w:hAnsiTheme="minorHAnsi" w:cstheme="minorHAnsi"/>
        </w:rPr>
        <w:t>1</w:t>
      </w:r>
      <w:r w:rsidR="00DE0712" w:rsidRPr="00625549">
        <w:rPr>
          <w:rFonts w:asciiTheme="minorHAnsi" w:hAnsiTheme="minorHAnsi" w:cstheme="minorHAnsi"/>
        </w:rPr>
        <w:t>8</w:t>
      </w:r>
      <w:r w:rsidR="00424D24" w:rsidRPr="00625549">
        <w:rPr>
          <w:rFonts w:asciiTheme="minorHAnsi" w:hAnsiTheme="minorHAnsi" w:cstheme="minorHAnsi"/>
        </w:rPr>
        <w:t>.06.2022</w:t>
      </w:r>
      <w:r w:rsidRPr="00625549">
        <w:rPr>
          <w:rFonts w:asciiTheme="minorHAnsi" w:hAnsiTheme="minorHAnsi" w:cstheme="minorHAnsi"/>
        </w:rPr>
        <w:t xml:space="preserve"> – 0 punktów</w:t>
      </w:r>
    </w:p>
    <w:p w14:paraId="4B1A04DF" w14:textId="65ADD692" w:rsidR="00F671FC" w:rsidRDefault="00F671FC" w:rsidP="00E617CD">
      <w:pPr>
        <w:pStyle w:val="Akapitzlist"/>
        <w:spacing w:before="240" w:after="120"/>
        <w:ind w:left="426"/>
        <w:contextualSpacing w:val="0"/>
        <w:jc w:val="both"/>
        <w:rPr>
          <w:rFonts w:asciiTheme="minorHAnsi" w:hAnsiTheme="minorHAnsi" w:cstheme="minorHAnsi"/>
        </w:rPr>
      </w:pPr>
      <w:r>
        <w:rPr>
          <w:rFonts w:asciiTheme="minorHAnsi" w:hAnsiTheme="minorHAnsi" w:cstheme="minorHAnsi"/>
        </w:rPr>
        <w:t xml:space="preserve">Za termin dostawy uznaje się dostarczenie, montaż i uruchomienie środka trwałego </w:t>
      </w:r>
    </w:p>
    <w:p w14:paraId="590D7C8C" w14:textId="32AE5C81" w:rsidR="00F671FC" w:rsidRDefault="00F671FC" w:rsidP="00E617CD">
      <w:pPr>
        <w:pStyle w:val="Akapitzlist"/>
        <w:spacing w:before="240" w:after="120"/>
        <w:ind w:left="426"/>
        <w:contextualSpacing w:val="0"/>
        <w:jc w:val="both"/>
        <w:rPr>
          <w:rFonts w:asciiTheme="minorHAnsi" w:hAnsiTheme="minorHAnsi" w:cstheme="minorHAnsi"/>
        </w:rPr>
      </w:pPr>
      <w:r>
        <w:rPr>
          <w:rFonts w:asciiTheme="minorHAnsi" w:hAnsiTheme="minorHAnsi" w:cstheme="minorHAnsi"/>
        </w:rPr>
        <w:t>Termin dostawy nie może przekraczać maksymalnego terminu dostawy wskazanego w punkcie 4 Zapytania ofertowego.</w:t>
      </w:r>
    </w:p>
    <w:p w14:paraId="53833FF8" w14:textId="25A4AFEC" w:rsidR="00E617CD" w:rsidRPr="00964ABF" w:rsidRDefault="00964ABF" w:rsidP="00FF7560">
      <w:pPr>
        <w:pStyle w:val="Akapitzlist"/>
        <w:spacing w:before="240" w:after="120"/>
        <w:ind w:left="426"/>
        <w:contextualSpacing w:val="0"/>
        <w:jc w:val="both"/>
        <w:rPr>
          <w:rFonts w:asciiTheme="minorHAnsi" w:hAnsiTheme="minorHAnsi" w:cstheme="minorHAnsi"/>
          <w:b/>
          <w:bCs/>
          <w:u w:val="single"/>
        </w:rPr>
      </w:pPr>
      <w:r w:rsidRPr="00964ABF">
        <w:rPr>
          <w:rFonts w:asciiTheme="minorHAnsi" w:hAnsiTheme="minorHAnsi" w:cstheme="minorHAnsi"/>
          <w:b/>
          <w:bCs/>
          <w:u w:val="single"/>
        </w:rPr>
        <w:t>Ocena kryteriów wyboru Oferty</w:t>
      </w:r>
    </w:p>
    <w:p w14:paraId="6611561F" w14:textId="77777777" w:rsidR="003B784B" w:rsidRDefault="00FF7560" w:rsidP="00C3586B">
      <w:pPr>
        <w:pStyle w:val="Akapitzlist"/>
        <w:numPr>
          <w:ilvl w:val="0"/>
          <w:numId w:val="19"/>
        </w:numPr>
        <w:spacing w:before="240" w:after="120"/>
        <w:ind w:left="709" w:hanging="283"/>
        <w:contextualSpacing w:val="0"/>
        <w:jc w:val="both"/>
        <w:rPr>
          <w:rFonts w:asciiTheme="minorHAnsi" w:hAnsiTheme="minorHAnsi" w:cstheme="minorHAnsi"/>
        </w:rPr>
      </w:pPr>
      <w:r w:rsidRPr="003E01C0">
        <w:rPr>
          <w:rFonts w:asciiTheme="minorHAnsi" w:hAnsiTheme="minorHAnsi" w:cstheme="minorHAnsi"/>
        </w:rPr>
        <w:lastRenderedPageBreak/>
        <w:t xml:space="preserve">Wyniki dokonywanych obliczeń podlegać będą zaokrągleniu do dwóch miejsc po przecinku, przy zachowaniu matematycznej zasady zaokrąglania liczb. </w:t>
      </w:r>
    </w:p>
    <w:p w14:paraId="331B587D" w14:textId="0F9A9B70" w:rsidR="00FF7560" w:rsidRDefault="00FF7560" w:rsidP="00C3586B">
      <w:pPr>
        <w:pStyle w:val="Akapitzlist"/>
        <w:numPr>
          <w:ilvl w:val="0"/>
          <w:numId w:val="19"/>
        </w:numPr>
        <w:spacing w:before="240" w:after="120"/>
        <w:ind w:left="709" w:hanging="283"/>
        <w:contextualSpacing w:val="0"/>
        <w:jc w:val="both"/>
        <w:rPr>
          <w:rFonts w:asciiTheme="minorHAnsi" w:hAnsiTheme="minorHAnsi" w:cstheme="minorHAnsi"/>
        </w:rPr>
      </w:pPr>
      <w:r w:rsidRPr="003B784B">
        <w:rPr>
          <w:rFonts w:asciiTheme="minorHAnsi" w:hAnsiTheme="minorHAnsi" w:cstheme="minorHAnsi"/>
        </w:rPr>
        <w:t>Maksymalna liczba punktów możliwych do uzyskania: 100 pkt.</w:t>
      </w:r>
    </w:p>
    <w:p w14:paraId="3949DC06" w14:textId="07F013CD" w:rsidR="00964ABF" w:rsidRDefault="00964ABF" w:rsidP="00C3586B">
      <w:pPr>
        <w:pStyle w:val="Akapitzlist"/>
        <w:numPr>
          <w:ilvl w:val="0"/>
          <w:numId w:val="19"/>
        </w:numPr>
        <w:spacing w:before="240" w:after="120"/>
        <w:ind w:left="709" w:hanging="283"/>
        <w:contextualSpacing w:val="0"/>
        <w:jc w:val="both"/>
        <w:rPr>
          <w:rFonts w:asciiTheme="minorHAnsi" w:hAnsiTheme="minorHAnsi" w:cstheme="minorHAnsi"/>
        </w:rPr>
      </w:pPr>
      <w:r>
        <w:rPr>
          <w:rFonts w:asciiTheme="minorHAnsi" w:hAnsiTheme="minorHAnsi" w:cstheme="minorHAnsi"/>
        </w:rPr>
        <w:t>Najkorzystniejsza oferta zostanie wybrana na podstawie sumy punktów oferty uzyskanej z wszystkich kryteriów oceny oferty według poniższego wzoru:</w:t>
      </w:r>
    </w:p>
    <w:p w14:paraId="12196B52" w14:textId="5CF07F4E" w:rsidR="00964ABF" w:rsidRPr="003B784B" w:rsidRDefault="00964ABF" w:rsidP="00964ABF">
      <w:pPr>
        <w:pStyle w:val="Akapitzlist"/>
        <w:spacing w:before="240" w:after="120"/>
        <w:ind w:left="709"/>
        <w:contextualSpacing w:val="0"/>
        <w:jc w:val="both"/>
        <w:rPr>
          <w:rFonts w:asciiTheme="minorHAnsi" w:hAnsiTheme="minorHAnsi" w:cstheme="minorHAnsi"/>
        </w:rPr>
      </w:pPr>
      <w:r>
        <w:rPr>
          <w:rFonts w:asciiTheme="minorHAnsi" w:hAnsiTheme="minorHAnsi" w:cstheme="minorHAnsi"/>
        </w:rPr>
        <w:t>Suma punktów= C + G  + D</w:t>
      </w:r>
    </w:p>
    <w:p w14:paraId="4D459C92" w14:textId="1EC4CBFE" w:rsidR="00E933D4" w:rsidRPr="003B784B" w:rsidRDefault="00E933D4" w:rsidP="00FF7560">
      <w:pPr>
        <w:pStyle w:val="Akapitzlist"/>
        <w:spacing w:before="240" w:after="120"/>
        <w:ind w:left="426"/>
        <w:contextualSpacing w:val="0"/>
        <w:jc w:val="both"/>
        <w:rPr>
          <w:rFonts w:asciiTheme="minorHAnsi" w:hAnsiTheme="minorHAnsi" w:cstheme="minorHAnsi"/>
          <w:b/>
          <w:bCs/>
          <w:u w:val="single"/>
        </w:rPr>
      </w:pPr>
      <w:r w:rsidRPr="003B784B">
        <w:rPr>
          <w:rFonts w:asciiTheme="minorHAnsi" w:hAnsiTheme="minorHAnsi" w:cstheme="minorHAnsi"/>
          <w:b/>
          <w:bCs/>
          <w:u w:val="single"/>
        </w:rPr>
        <w:t xml:space="preserve">Kryteria oceny ofert są takie same dla </w:t>
      </w:r>
      <w:r w:rsidR="00821B19" w:rsidRPr="003B784B">
        <w:rPr>
          <w:rFonts w:asciiTheme="minorHAnsi" w:hAnsiTheme="minorHAnsi" w:cstheme="minorHAnsi"/>
          <w:b/>
          <w:bCs/>
          <w:u w:val="single"/>
        </w:rPr>
        <w:t>wszystkich części zamówienia tj. A, B, C, D,</w:t>
      </w:r>
      <w:r w:rsidR="00AE6F42">
        <w:rPr>
          <w:rFonts w:asciiTheme="minorHAnsi" w:hAnsiTheme="minorHAnsi" w:cstheme="minorHAnsi"/>
          <w:b/>
          <w:bCs/>
          <w:u w:val="single"/>
        </w:rPr>
        <w:t xml:space="preserve"> E,</w:t>
      </w:r>
      <w:r w:rsidR="00821B19" w:rsidRPr="003B784B">
        <w:rPr>
          <w:rFonts w:asciiTheme="minorHAnsi" w:hAnsiTheme="minorHAnsi" w:cstheme="minorHAnsi"/>
          <w:b/>
          <w:bCs/>
          <w:u w:val="single"/>
        </w:rPr>
        <w:t xml:space="preserve"> F, G</w:t>
      </w:r>
      <w:r w:rsidR="000D3C9F" w:rsidRPr="003B784B">
        <w:rPr>
          <w:rFonts w:asciiTheme="minorHAnsi" w:hAnsiTheme="minorHAnsi" w:cstheme="minorHAnsi"/>
          <w:b/>
          <w:bCs/>
          <w:u w:val="single"/>
        </w:rPr>
        <w:t xml:space="preserve">, H, I, J, </w:t>
      </w:r>
    </w:p>
    <w:p w14:paraId="3B1E8203" w14:textId="77777777" w:rsidR="00FF7560" w:rsidRPr="003E01C0" w:rsidRDefault="00FF7560" w:rsidP="00FF7560">
      <w:pPr>
        <w:pStyle w:val="Akapitzlist"/>
        <w:spacing w:before="240" w:after="120"/>
        <w:ind w:left="0"/>
        <w:contextualSpacing w:val="0"/>
        <w:jc w:val="both"/>
        <w:rPr>
          <w:rFonts w:asciiTheme="minorHAnsi" w:hAnsiTheme="minorHAnsi" w:cstheme="minorHAnsi"/>
        </w:rPr>
      </w:pPr>
    </w:p>
    <w:p w14:paraId="1C6E7553" w14:textId="77777777" w:rsidR="00FF7560" w:rsidRPr="003E01C0" w:rsidRDefault="00FF7560" w:rsidP="00FF7560">
      <w:pPr>
        <w:pStyle w:val="Akapitzlist"/>
        <w:numPr>
          <w:ilvl w:val="0"/>
          <w:numId w:val="8"/>
        </w:numPr>
        <w:spacing w:before="240" w:after="0"/>
        <w:ind w:left="426" w:hanging="426"/>
        <w:contextualSpacing w:val="0"/>
        <w:jc w:val="both"/>
        <w:rPr>
          <w:rFonts w:asciiTheme="minorHAnsi" w:hAnsiTheme="minorHAnsi" w:cstheme="minorHAnsi"/>
          <w:b/>
        </w:rPr>
      </w:pPr>
      <w:r w:rsidRPr="003E01C0">
        <w:rPr>
          <w:rFonts w:asciiTheme="minorHAnsi" w:hAnsiTheme="minorHAnsi" w:cstheme="minorHAnsi"/>
          <w:b/>
        </w:rPr>
        <w:t>Sposób przygotowania oferty</w:t>
      </w:r>
    </w:p>
    <w:p w14:paraId="5497A886" w14:textId="77777777" w:rsidR="00FF7560" w:rsidRPr="003E01C0" w:rsidRDefault="00FF7560" w:rsidP="00FF7560">
      <w:pPr>
        <w:spacing w:after="120"/>
        <w:ind w:left="426"/>
        <w:jc w:val="both"/>
        <w:rPr>
          <w:rFonts w:asciiTheme="minorHAnsi" w:hAnsiTheme="minorHAnsi" w:cstheme="minorHAnsi"/>
        </w:rPr>
      </w:pPr>
      <w:r w:rsidRPr="003E01C0">
        <w:rPr>
          <w:rFonts w:asciiTheme="minorHAnsi" w:hAnsiTheme="minorHAnsi" w:cstheme="minorHAnsi"/>
        </w:rPr>
        <w:t xml:space="preserve">Ofertę należy sporządzić w języku polskim, w formie pisemnej. Oferta powinna zostać podpisana przez osobę/osoby upoważnione do składania ofert w imieniu Oferenta. </w:t>
      </w:r>
    </w:p>
    <w:p w14:paraId="5928FF6F" w14:textId="77777777" w:rsidR="00FF7560" w:rsidRPr="003E01C0" w:rsidRDefault="00FF7560" w:rsidP="00FF7560">
      <w:pPr>
        <w:spacing w:after="120"/>
        <w:ind w:left="426"/>
        <w:jc w:val="both"/>
        <w:rPr>
          <w:rFonts w:asciiTheme="minorHAnsi" w:hAnsiTheme="minorHAnsi" w:cstheme="minorHAnsi"/>
        </w:rPr>
      </w:pPr>
      <w:r w:rsidRPr="003E01C0">
        <w:rPr>
          <w:rFonts w:asciiTheme="minorHAnsi" w:hAnsiTheme="minorHAnsi" w:cstheme="minorHAnsi"/>
        </w:rPr>
        <w:t>W treści oferty powinny zostać ujęte informacje pozwalające na dokonanie ich porównania w oparciu o opisane w pkt. 8 kryteria wyboru. Jeśli w treści oferty zabraknie ww. informacji lub będzie niejasna dla Zamawiającego, ten ma prawo pisemnie/e-mailowo zwrócić się do Oferenta w celu uzupełnienia oferty lub udzielenia dodatkowych wyjaśnień.</w:t>
      </w:r>
    </w:p>
    <w:p w14:paraId="14DC2E9A" w14:textId="77777777" w:rsidR="00FF7560" w:rsidRPr="003E01C0" w:rsidRDefault="00FF7560" w:rsidP="00FF7560">
      <w:pPr>
        <w:spacing w:after="120"/>
        <w:ind w:left="426"/>
        <w:jc w:val="both"/>
        <w:rPr>
          <w:rFonts w:asciiTheme="minorHAnsi" w:hAnsiTheme="minorHAnsi" w:cstheme="minorHAnsi"/>
        </w:rPr>
      </w:pPr>
      <w:r w:rsidRPr="003E01C0">
        <w:rPr>
          <w:rFonts w:asciiTheme="minorHAnsi" w:hAnsiTheme="minorHAnsi" w:cstheme="minorHAnsi"/>
        </w:rPr>
        <w:t>W ofercie powinien zostać wskazany termin ważności oferty, zgodny z punktem 5 niniejszego zapytania ofertowego.</w:t>
      </w:r>
    </w:p>
    <w:p w14:paraId="5DF48549" w14:textId="53C37ECC" w:rsidR="00FF7560" w:rsidRPr="003E01C0" w:rsidRDefault="00FF7560" w:rsidP="00FF7560">
      <w:pPr>
        <w:spacing w:after="120"/>
        <w:ind w:left="426"/>
        <w:jc w:val="both"/>
        <w:rPr>
          <w:rFonts w:asciiTheme="minorHAnsi" w:hAnsiTheme="minorHAnsi" w:cstheme="minorHAnsi"/>
        </w:rPr>
      </w:pPr>
      <w:r w:rsidRPr="003E01C0">
        <w:rPr>
          <w:rFonts w:asciiTheme="minorHAnsi" w:hAnsiTheme="minorHAnsi" w:cstheme="minorHAnsi"/>
        </w:rPr>
        <w:t xml:space="preserve">Do </w:t>
      </w:r>
      <w:r w:rsidR="00B244E7">
        <w:rPr>
          <w:rFonts w:asciiTheme="minorHAnsi" w:hAnsiTheme="minorHAnsi" w:cstheme="minorHAnsi"/>
        </w:rPr>
        <w:t xml:space="preserve"> formularza </w:t>
      </w:r>
      <w:r w:rsidRPr="003E01C0">
        <w:rPr>
          <w:rFonts w:asciiTheme="minorHAnsi" w:hAnsiTheme="minorHAnsi" w:cstheme="minorHAnsi"/>
        </w:rPr>
        <w:t xml:space="preserve">oferty </w:t>
      </w:r>
      <w:r w:rsidR="00B244E7">
        <w:rPr>
          <w:rFonts w:asciiTheme="minorHAnsi" w:hAnsiTheme="minorHAnsi" w:cstheme="minorHAnsi"/>
        </w:rPr>
        <w:t xml:space="preserve">- </w:t>
      </w:r>
      <w:r w:rsidRPr="00B244E7">
        <w:rPr>
          <w:rFonts w:asciiTheme="minorHAnsi" w:hAnsiTheme="minorHAnsi" w:cstheme="minorHAnsi"/>
          <w:b/>
          <w:bCs/>
        </w:rPr>
        <w:t>Załącznik nr 1</w:t>
      </w:r>
      <w:r w:rsidRPr="003E01C0">
        <w:rPr>
          <w:rFonts w:asciiTheme="minorHAnsi" w:hAnsiTheme="minorHAnsi" w:cstheme="minorHAnsi"/>
        </w:rPr>
        <w:t xml:space="preserve"> należy dołączyć:</w:t>
      </w:r>
    </w:p>
    <w:p w14:paraId="08AA3C55" w14:textId="6B62D456" w:rsidR="00FF7560" w:rsidRPr="003E01C0" w:rsidRDefault="00FF7560" w:rsidP="00FF7560">
      <w:pPr>
        <w:numPr>
          <w:ilvl w:val="0"/>
          <w:numId w:val="7"/>
        </w:numPr>
        <w:spacing w:after="120"/>
        <w:jc w:val="both"/>
        <w:rPr>
          <w:rFonts w:asciiTheme="minorHAnsi" w:hAnsiTheme="minorHAnsi" w:cstheme="minorHAnsi"/>
        </w:rPr>
      </w:pPr>
      <w:r w:rsidRPr="003E01C0">
        <w:rPr>
          <w:rFonts w:asciiTheme="minorHAnsi" w:hAnsiTheme="minorHAnsi" w:cstheme="minorHAnsi"/>
        </w:rPr>
        <w:t xml:space="preserve">Oświadczenie o spełnianiu warunków udziału w postępowaniu </w:t>
      </w:r>
      <w:r w:rsidR="00B244E7">
        <w:rPr>
          <w:rFonts w:asciiTheme="minorHAnsi" w:hAnsiTheme="minorHAnsi" w:cstheme="minorHAnsi"/>
        </w:rPr>
        <w:t xml:space="preserve">- </w:t>
      </w:r>
      <w:r w:rsidRPr="00B244E7">
        <w:rPr>
          <w:rFonts w:asciiTheme="minorHAnsi" w:hAnsiTheme="minorHAnsi" w:cstheme="minorHAnsi"/>
          <w:b/>
          <w:bCs/>
        </w:rPr>
        <w:t>Załącznik nr 2</w:t>
      </w:r>
    </w:p>
    <w:p w14:paraId="05D93132" w14:textId="2E863233" w:rsidR="00FF7560" w:rsidRPr="003E01C0" w:rsidRDefault="00FF7560" w:rsidP="00FF7560">
      <w:pPr>
        <w:numPr>
          <w:ilvl w:val="0"/>
          <w:numId w:val="7"/>
        </w:numPr>
        <w:spacing w:after="120"/>
        <w:jc w:val="both"/>
        <w:rPr>
          <w:rFonts w:asciiTheme="minorHAnsi" w:hAnsiTheme="minorHAnsi" w:cstheme="minorHAnsi"/>
        </w:rPr>
      </w:pPr>
      <w:r w:rsidRPr="003E01C0">
        <w:rPr>
          <w:rFonts w:asciiTheme="minorHAnsi" w:hAnsiTheme="minorHAnsi" w:cstheme="minorHAnsi"/>
        </w:rPr>
        <w:t xml:space="preserve">Oświadczenie o braku powiązań oraz niewpisaniu do rejestru długów i niepostawieniu </w:t>
      </w:r>
      <w:r w:rsidRPr="003E01C0">
        <w:rPr>
          <w:rFonts w:asciiTheme="minorHAnsi" w:hAnsiTheme="minorHAnsi" w:cstheme="minorHAnsi"/>
        </w:rPr>
        <w:br/>
        <w:t xml:space="preserve">w stanie likwidacji lub upadłości </w:t>
      </w:r>
      <w:r w:rsidR="00B244E7">
        <w:rPr>
          <w:rFonts w:asciiTheme="minorHAnsi" w:hAnsiTheme="minorHAnsi" w:cstheme="minorHAnsi"/>
        </w:rPr>
        <w:t xml:space="preserve"> -</w:t>
      </w:r>
      <w:r w:rsidRPr="00B244E7">
        <w:rPr>
          <w:rFonts w:asciiTheme="minorHAnsi" w:hAnsiTheme="minorHAnsi" w:cstheme="minorHAnsi"/>
          <w:b/>
          <w:bCs/>
        </w:rPr>
        <w:t>Załącznik nr 3</w:t>
      </w:r>
    </w:p>
    <w:p w14:paraId="50B9FA35" w14:textId="59B0737E" w:rsidR="003E01C0" w:rsidRPr="00383730" w:rsidRDefault="003E01C0" w:rsidP="00383730">
      <w:pPr>
        <w:numPr>
          <w:ilvl w:val="0"/>
          <w:numId w:val="7"/>
        </w:numPr>
        <w:spacing w:after="0"/>
        <w:jc w:val="both"/>
        <w:rPr>
          <w:rFonts w:asciiTheme="minorHAnsi" w:hAnsiTheme="minorHAnsi" w:cstheme="minorHAnsi"/>
        </w:rPr>
      </w:pPr>
      <w:r w:rsidRPr="003E01C0">
        <w:rPr>
          <w:rFonts w:asciiTheme="minorHAnsi" w:hAnsiTheme="minorHAnsi" w:cstheme="minorHAnsi"/>
        </w:rPr>
        <w:t>W przypadku składania oferty przez Pełnomocnika – pełnomocnictwo w oryginale lub kopię poświadczoną za zgodność z oryginałem przez osobę uprawnioną do reprezentacji Wykonawcy.</w:t>
      </w:r>
    </w:p>
    <w:p w14:paraId="11A2BB20" w14:textId="77777777" w:rsidR="008373FD" w:rsidRPr="003E01C0" w:rsidRDefault="008373FD" w:rsidP="00FF7560">
      <w:pPr>
        <w:spacing w:after="120"/>
        <w:ind w:left="426"/>
        <w:jc w:val="both"/>
        <w:rPr>
          <w:rFonts w:asciiTheme="minorHAnsi" w:hAnsiTheme="minorHAnsi" w:cstheme="minorHAnsi"/>
          <w:highlight w:val="yellow"/>
          <w:u w:val="single"/>
        </w:rPr>
      </w:pPr>
    </w:p>
    <w:p w14:paraId="6EDD7D9D" w14:textId="77777777" w:rsidR="00FF7560" w:rsidRPr="003E01C0" w:rsidRDefault="00FF7560" w:rsidP="00FF7560">
      <w:pPr>
        <w:pStyle w:val="Akapitzlist"/>
        <w:numPr>
          <w:ilvl w:val="0"/>
          <w:numId w:val="8"/>
        </w:numPr>
        <w:spacing w:before="240" w:after="0"/>
        <w:ind w:left="426" w:hanging="426"/>
        <w:contextualSpacing w:val="0"/>
        <w:jc w:val="both"/>
        <w:rPr>
          <w:rFonts w:asciiTheme="minorHAnsi" w:hAnsiTheme="minorHAnsi" w:cstheme="minorHAnsi"/>
          <w:b/>
        </w:rPr>
      </w:pPr>
      <w:r w:rsidRPr="003E01C0">
        <w:rPr>
          <w:rFonts w:asciiTheme="minorHAnsi" w:hAnsiTheme="minorHAnsi" w:cstheme="minorHAnsi"/>
          <w:b/>
        </w:rPr>
        <w:t>Miejsce i termin złożenia oferty</w:t>
      </w:r>
    </w:p>
    <w:p w14:paraId="4228D32A" w14:textId="63002F75" w:rsidR="00FF7560" w:rsidRPr="003E01C0" w:rsidRDefault="00FF7560" w:rsidP="00FF7560">
      <w:pPr>
        <w:pStyle w:val="Akapitzlist"/>
        <w:spacing w:after="120"/>
        <w:ind w:left="426"/>
        <w:contextualSpacing w:val="0"/>
        <w:jc w:val="both"/>
        <w:rPr>
          <w:rFonts w:asciiTheme="minorHAnsi" w:hAnsiTheme="minorHAnsi" w:cstheme="minorHAnsi"/>
        </w:rPr>
      </w:pPr>
      <w:r w:rsidRPr="003E01C0">
        <w:rPr>
          <w:rFonts w:asciiTheme="minorHAnsi" w:hAnsiTheme="minorHAnsi" w:cstheme="minorHAnsi"/>
        </w:rPr>
        <w:t xml:space="preserve">Oferty należy składać w formie elektronicznej (oferta wraz z załącznikami powinna stanowić skan </w:t>
      </w:r>
      <w:r w:rsidR="00821E57">
        <w:rPr>
          <w:rFonts w:asciiTheme="minorHAnsi" w:hAnsiTheme="minorHAnsi" w:cstheme="minorHAnsi"/>
        </w:rPr>
        <w:t xml:space="preserve">dokumentów </w:t>
      </w:r>
      <w:r w:rsidRPr="003E01C0">
        <w:rPr>
          <w:rFonts w:asciiTheme="minorHAnsi" w:hAnsiTheme="minorHAnsi" w:cstheme="minorHAnsi"/>
        </w:rPr>
        <w:t>podpisanych przez osobę/osoby upoważnione do składania ofert w imieniu Oferenta) na adres: e-mail: </w:t>
      </w:r>
      <w:r w:rsidR="00D50EE8" w:rsidRPr="00D50EE8">
        <w:rPr>
          <w:rFonts w:asciiTheme="minorHAnsi" w:hAnsiTheme="minorHAnsi" w:cstheme="minorHAnsi"/>
        </w:rPr>
        <w:t>adpol@adpol.pl</w:t>
      </w:r>
      <w:r w:rsidR="00DF1133">
        <w:rPr>
          <w:rFonts w:asciiTheme="minorHAnsi" w:hAnsiTheme="minorHAnsi" w:cstheme="minorHAnsi"/>
        </w:rPr>
        <w:t xml:space="preserve"> lub za pomocą </w:t>
      </w:r>
      <w:r w:rsidR="00DA138F">
        <w:rPr>
          <w:rFonts w:asciiTheme="minorHAnsi" w:hAnsiTheme="minorHAnsi" w:cstheme="minorHAnsi"/>
        </w:rPr>
        <w:t>platformy Baza Konkurencyjności (</w:t>
      </w:r>
      <w:bookmarkStart w:id="12" w:name="_Hlk67914791"/>
      <w:r w:rsidR="00D0380C">
        <w:fldChar w:fldCharType="begin"/>
      </w:r>
      <w:r w:rsidR="00D0380C">
        <w:instrText xml:space="preserve"> HYPERLINK "https://bazakonkurencyjnosci.funduszeeuropejskie.gov.pl/" </w:instrText>
      </w:r>
      <w:r w:rsidR="00D0380C">
        <w:fldChar w:fldCharType="separate"/>
      </w:r>
      <w:r w:rsidR="00DA138F">
        <w:rPr>
          <w:rStyle w:val="Hipercze"/>
        </w:rPr>
        <w:t>https://bazakonkurencyjnosci.funduszeeuropejskie.gov.pl/</w:t>
      </w:r>
      <w:r w:rsidR="00D0380C">
        <w:rPr>
          <w:rStyle w:val="Hipercze"/>
        </w:rPr>
        <w:fldChar w:fldCharType="end"/>
      </w:r>
      <w:r w:rsidR="00DA138F">
        <w:t>)</w:t>
      </w:r>
      <w:bookmarkEnd w:id="12"/>
    </w:p>
    <w:p w14:paraId="3339D816" w14:textId="77777777" w:rsidR="00FF7560" w:rsidRPr="003E01C0" w:rsidRDefault="00FF7560" w:rsidP="00FF7560">
      <w:pPr>
        <w:pStyle w:val="Akapitzlist"/>
        <w:spacing w:after="120"/>
        <w:ind w:left="426"/>
        <w:contextualSpacing w:val="0"/>
        <w:jc w:val="both"/>
        <w:rPr>
          <w:rFonts w:asciiTheme="minorHAnsi" w:hAnsiTheme="minorHAnsi" w:cstheme="minorHAnsi"/>
        </w:rPr>
      </w:pPr>
      <w:r w:rsidRPr="003E01C0">
        <w:rPr>
          <w:rFonts w:asciiTheme="minorHAnsi" w:hAnsiTheme="minorHAnsi" w:cstheme="minorHAnsi"/>
        </w:rPr>
        <w:t>Terminem złożenia oferty jest termin jej wpływu do Zamawiającego.</w:t>
      </w:r>
    </w:p>
    <w:p w14:paraId="4D239810" w14:textId="4BDE6969" w:rsidR="00FF7560" w:rsidRDefault="00FF7560" w:rsidP="00FF7560">
      <w:pPr>
        <w:pStyle w:val="Akapitzlist"/>
        <w:spacing w:after="0"/>
        <w:ind w:left="426"/>
        <w:contextualSpacing w:val="0"/>
        <w:jc w:val="both"/>
        <w:rPr>
          <w:rFonts w:asciiTheme="minorHAnsi" w:hAnsiTheme="minorHAnsi" w:cstheme="minorHAnsi"/>
        </w:rPr>
      </w:pPr>
      <w:r w:rsidRPr="003E01C0">
        <w:rPr>
          <w:rFonts w:asciiTheme="minorHAnsi" w:hAnsiTheme="minorHAnsi" w:cstheme="minorHAnsi"/>
        </w:rPr>
        <w:t>Oferty można</w:t>
      </w:r>
      <w:r w:rsidR="002810A0">
        <w:rPr>
          <w:rFonts w:asciiTheme="minorHAnsi" w:hAnsiTheme="minorHAnsi" w:cstheme="minorHAnsi"/>
        </w:rPr>
        <w:t xml:space="preserve"> złożyć</w:t>
      </w:r>
      <w:r w:rsidRPr="003E01C0">
        <w:rPr>
          <w:rFonts w:asciiTheme="minorHAnsi" w:hAnsiTheme="minorHAnsi" w:cstheme="minorHAnsi"/>
        </w:rPr>
        <w:t xml:space="preserve"> również w formie papierowej</w:t>
      </w:r>
      <w:r w:rsidR="002810A0">
        <w:rPr>
          <w:rFonts w:asciiTheme="minorHAnsi" w:hAnsiTheme="minorHAnsi" w:cstheme="minorHAnsi"/>
        </w:rPr>
        <w:t xml:space="preserve"> - </w:t>
      </w:r>
      <w:r w:rsidRPr="003E01C0">
        <w:rPr>
          <w:rFonts w:asciiTheme="minorHAnsi" w:hAnsiTheme="minorHAnsi" w:cstheme="minorHAnsi"/>
        </w:rPr>
        <w:t xml:space="preserve"> </w:t>
      </w:r>
      <w:r w:rsidR="00D50EE8">
        <w:rPr>
          <w:rFonts w:asciiTheme="minorHAnsi" w:hAnsiTheme="minorHAnsi" w:cstheme="minorHAnsi"/>
        </w:rPr>
        <w:t xml:space="preserve">osobiście lub </w:t>
      </w:r>
      <w:r w:rsidRPr="003E01C0">
        <w:rPr>
          <w:rFonts w:asciiTheme="minorHAnsi" w:hAnsiTheme="minorHAnsi" w:cstheme="minorHAnsi"/>
        </w:rPr>
        <w:t>za pośrednictwem poczty tradycyjnej lub kuriera, przy czym za termin wpływu oferty uznaje się datę i godzinę wpływu oferty na adres Zamawiającego tj.:</w:t>
      </w:r>
    </w:p>
    <w:p w14:paraId="343AE421" w14:textId="128E5735" w:rsidR="00D50EE8" w:rsidRDefault="00D50EE8" w:rsidP="00FF7560">
      <w:pPr>
        <w:pStyle w:val="Akapitzlist"/>
        <w:spacing w:after="0"/>
        <w:ind w:left="426"/>
        <w:contextualSpacing w:val="0"/>
        <w:jc w:val="both"/>
        <w:rPr>
          <w:rFonts w:asciiTheme="minorHAnsi" w:hAnsiTheme="minorHAnsi" w:cstheme="minorHAnsi"/>
        </w:rPr>
      </w:pPr>
    </w:p>
    <w:p w14:paraId="79B43E9A" w14:textId="77777777" w:rsidR="004F6748" w:rsidRPr="003E01C0" w:rsidRDefault="004F6748" w:rsidP="00FF7560">
      <w:pPr>
        <w:pStyle w:val="Akapitzlist"/>
        <w:spacing w:after="0"/>
        <w:ind w:left="426"/>
        <w:contextualSpacing w:val="0"/>
        <w:jc w:val="both"/>
        <w:rPr>
          <w:rFonts w:asciiTheme="minorHAnsi" w:hAnsiTheme="minorHAnsi" w:cstheme="minorHAnsi"/>
        </w:rPr>
      </w:pPr>
    </w:p>
    <w:p w14:paraId="09403985" w14:textId="77777777" w:rsidR="00D50EE8" w:rsidRPr="00D50EE8" w:rsidRDefault="00D50EE8" w:rsidP="00D50EE8">
      <w:pPr>
        <w:pStyle w:val="Akapitzlist"/>
        <w:spacing w:after="0"/>
        <w:ind w:left="363"/>
        <w:jc w:val="both"/>
        <w:rPr>
          <w:rFonts w:asciiTheme="minorHAnsi" w:hAnsiTheme="minorHAnsi" w:cstheme="minorHAnsi"/>
        </w:rPr>
      </w:pPr>
      <w:r w:rsidRPr="00D50EE8">
        <w:rPr>
          <w:rFonts w:asciiTheme="minorHAnsi" w:hAnsiTheme="minorHAnsi" w:cstheme="minorHAnsi"/>
        </w:rPr>
        <w:t>„ADPOL” sp. z o.o.</w:t>
      </w:r>
    </w:p>
    <w:p w14:paraId="7FEB622D" w14:textId="2347D8DD" w:rsidR="00D50EE8" w:rsidRPr="00D50EE8" w:rsidRDefault="000B5AD2" w:rsidP="00D50EE8">
      <w:pPr>
        <w:pStyle w:val="Akapitzlist"/>
        <w:spacing w:after="0"/>
        <w:ind w:left="363"/>
        <w:jc w:val="both"/>
        <w:rPr>
          <w:rFonts w:asciiTheme="minorHAnsi" w:hAnsiTheme="minorHAnsi" w:cstheme="minorHAnsi"/>
        </w:rPr>
      </w:pPr>
      <w:r>
        <w:rPr>
          <w:rFonts w:asciiTheme="minorHAnsi" w:hAnsiTheme="minorHAnsi" w:cstheme="minorHAnsi"/>
        </w:rPr>
        <w:t>Włocławska 167</w:t>
      </w:r>
    </w:p>
    <w:p w14:paraId="698D7002" w14:textId="042267C4" w:rsidR="00FF7560" w:rsidRPr="003E01C0" w:rsidRDefault="00D50EE8" w:rsidP="00D50EE8">
      <w:pPr>
        <w:pStyle w:val="Akapitzlist"/>
        <w:spacing w:after="0"/>
        <w:ind w:left="363"/>
        <w:contextualSpacing w:val="0"/>
        <w:jc w:val="both"/>
        <w:rPr>
          <w:rFonts w:asciiTheme="minorHAnsi" w:hAnsiTheme="minorHAnsi" w:cstheme="minorHAnsi"/>
        </w:rPr>
      </w:pPr>
      <w:r w:rsidRPr="00D50EE8">
        <w:rPr>
          <w:rFonts w:asciiTheme="minorHAnsi" w:hAnsiTheme="minorHAnsi" w:cstheme="minorHAnsi"/>
        </w:rPr>
        <w:t>87-100 Toruń</w:t>
      </w:r>
    </w:p>
    <w:p w14:paraId="493C200B" w14:textId="77777777" w:rsidR="00FF7560" w:rsidRPr="003E01C0" w:rsidRDefault="00FF7560" w:rsidP="00FF7560">
      <w:pPr>
        <w:autoSpaceDE w:val="0"/>
        <w:autoSpaceDN w:val="0"/>
        <w:adjustRightInd w:val="0"/>
        <w:spacing w:after="0"/>
        <w:ind w:firstLine="426"/>
        <w:jc w:val="both"/>
        <w:rPr>
          <w:rFonts w:asciiTheme="minorHAnsi" w:hAnsiTheme="minorHAnsi" w:cstheme="minorHAnsi"/>
          <w:i/>
          <w:iCs/>
        </w:rPr>
      </w:pPr>
    </w:p>
    <w:p w14:paraId="22A62801" w14:textId="32948BEA" w:rsidR="00FF7560" w:rsidRDefault="00FF7560" w:rsidP="00FF7560">
      <w:pPr>
        <w:pStyle w:val="Akapitzlist"/>
        <w:spacing w:after="120"/>
        <w:ind w:left="426"/>
        <w:contextualSpacing w:val="0"/>
        <w:jc w:val="both"/>
        <w:rPr>
          <w:rFonts w:asciiTheme="minorHAnsi" w:hAnsiTheme="minorHAnsi" w:cstheme="minorHAnsi"/>
        </w:rPr>
      </w:pPr>
      <w:r w:rsidRPr="003E01C0">
        <w:rPr>
          <w:rFonts w:asciiTheme="minorHAnsi" w:hAnsiTheme="minorHAnsi" w:cstheme="minorHAnsi"/>
        </w:rPr>
        <w:t xml:space="preserve">Termin składania ofert </w:t>
      </w:r>
      <w:r w:rsidRPr="00625549">
        <w:rPr>
          <w:rFonts w:asciiTheme="minorHAnsi" w:hAnsiTheme="minorHAnsi" w:cstheme="minorHAnsi"/>
        </w:rPr>
        <w:t xml:space="preserve">upływa dnia </w:t>
      </w:r>
      <w:r w:rsidR="00630A10" w:rsidRPr="00625549">
        <w:rPr>
          <w:rFonts w:asciiTheme="minorHAnsi" w:hAnsiTheme="minorHAnsi" w:cstheme="minorHAnsi"/>
          <w:b/>
        </w:rPr>
        <w:t>1</w:t>
      </w:r>
      <w:r w:rsidR="00AD4A60" w:rsidRPr="00625549">
        <w:rPr>
          <w:rFonts w:asciiTheme="minorHAnsi" w:hAnsiTheme="minorHAnsi" w:cstheme="minorHAnsi"/>
          <w:b/>
        </w:rPr>
        <w:t>8</w:t>
      </w:r>
      <w:r w:rsidR="00630A10" w:rsidRPr="00625549">
        <w:rPr>
          <w:rFonts w:asciiTheme="minorHAnsi" w:hAnsiTheme="minorHAnsi" w:cstheme="minorHAnsi"/>
          <w:b/>
        </w:rPr>
        <w:t>.02.2022</w:t>
      </w:r>
      <w:r w:rsidRPr="00625549">
        <w:rPr>
          <w:rFonts w:asciiTheme="minorHAnsi" w:hAnsiTheme="minorHAnsi" w:cstheme="minorHAnsi"/>
          <w:b/>
        </w:rPr>
        <w:t xml:space="preserve"> r.</w:t>
      </w:r>
      <w:r w:rsidRPr="00625549">
        <w:rPr>
          <w:rFonts w:asciiTheme="minorHAnsi" w:hAnsiTheme="minorHAnsi" w:cstheme="minorHAnsi"/>
        </w:rPr>
        <w:t xml:space="preserve"> do godziny 23:59</w:t>
      </w:r>
      <w:r w:rsidRPr="003E01C0">
        <w:rPr>
          <w:rFonts w:asciiTheme="minorHAnsi" w:hAnsiTheme="minorHAnsi" w:cstheme="minorHAnsi"/>
        </w:rPr>
        <w:t xml:space="preserve"> strefy czasowej, w której funkcjonuje Zamawiający. Oferty złożone po tym terminie nie będą rozpatrywane.</w:t>
      </w:r>
    </w:p>
    <w:p w14:paraId="7A90E993" w14:textId="77777777" w:rsidR="00B93011" w:rsidRPr="003E01C0" w:rsidRDefault="00B93011" w:rsidP="00FF7560">
      <w:pPr>
        <w:pStyle w:val="Akapitzlist"/>
        <w:spacing w:after="120"/>
        <w:ind w:left="426"/>
        <w:contextualSpacing w:val="0"/>
        <w:jc w:val="both"/>
        <w:rPr>
          <w:rFonts w:asciiTheme="minorHAnsi" w:hAnsiTheme="minorHAnsi" w:cstheme="minorHAnsi"/>
        </w:rPr>
      </w:pPr>
    </w:p>
    <w:p w14:paraId="5B597851" w14:textId="77777777" w:rsidR="00FF7560" w:rsidRPr="003E01C0" w:rsidRDefault="00FF7560" w:rsidP="00FF7560">
      <w:pPr>
        <w:pStyle w:val="Akapitzlist"/>
        <w:numPr>
          <w:ilvl w:val="0"/>
          <w:numId w:val="8"/>
        </w:numPr>
        <w:spacing w:after="0"/>
        <w:ind w:left="426" w:hanging="426"/>
        <w:contextualSpacing w:val="0"/>
        <w:jc w:val="both"/>
        <w:rPr>
          <w:rFonts w:asciiTheme="minorHAnsi" w:hAnsiTheme="minorHAnsi" w:cstheme="minorHAnsi"/>
          <w:b/>
        </w:rPr>
      </w:pPr>
      <w:r w:rsidRPr="003E01C0">
        <w:rPr>
          <w:rFonts w:asciiTheme="minorHAnsi" w:hAnsiTheme="minorHAnsi" w:cstheme="minorHAnsi"/>
          <w:b/>
        </w:rPr>
        <w:t>Rozstrzygniecie zamówienia</w:t>
      </w:r>
    </w:p>
    <w:p w14:paraId="12699FFC" w14:textId="237FCE0B" w:rsidR="00FF7560" w:rsidRPr="003E01C0" w:rsidRDefault="00FF7560" w:rsidP="00FF7560">
      <w:pPr>
        <w:pStyle w:val="Akapitzlist"/>
        <w:spacing w:after="120"/>
        <w:ind w:left="426"/>
        <w:contextualSpacing w:val="0"/>
        <w:jc w:val="both"/>
        <w:rPr>
          <w:rFonts w:asciiTheme="minorHAnsi" w:hAnsiTheme="minorHAnsi" w:cstheme="minorHAnsi"/>
        </w:rPr>
      </w:pPr>
      <w:r w:rsidRPr="003E01C0">
        <w:rPr>
          <w:rFonts w:asciiTheme="minorHAnsi" w:hAnsiTheme="minorHAnsi" w:cstheme="minorHAnsi"/>
        </w:rPr>
        <w:t xml:space="preserve">Na stronie internetowej </w:t>
      </w:r>
      <w:hyperlink r:id="rId10" w:history="1">
        <w:r w:rsidR="005C21B7" w:rsidRPr="003F6C2D">
          <w:rPr>
            <w:rStyle w:val="Hipercze"/>
            <w:rFonts w:asciiTheme="minorHAnsi" w:hAnsiTheme="minorHAnsi" w:cstheme="minorHAnsi"/>
          </w:rPr>
          <w:t>https://bazakonkurencyjnosci.funduszeeuropejskie.gov.pl/</w:t>
        </w:r>
      </w:hyperlink>
      <w:r w:rsidR="005C21B7">
        <w:rPr>
          <w:rFonts w:asciiTheme="minorHAnsi" w:hAnsiTheme="minorHAnsi" w:cstheme="minorHAnsi"/>
        </w:rPr>
        <w:t xml:space="preserve"> </w:t>
      </w:r>
      <w:r w:rsidRPr="003E01C0">
        <w:rPr>
          <w:rFonts w:asciiTheme="minorHAnsi" w:hAnsiTheme="minorHAnsi" w:cstheme="minorHAnsi"/>
        </w:rPr>
        <w:t xml:space="preserve">zostanie zamieszczona informacja dotycząca wyboru najkorzystniejszej oferty. </w:t>
      </w:r>
    </w:p>
    <w:p w14:paraId="792B30E1" w14:textId="77777777" w:rsidR="00FF7560" w:rsidRPr="003E01C0" w:rsidRDefault="00FF7560" w:rsidP="00FF7560">
      <w:pPr>
        <w:pStyle w:val="Akapitzlist"/>
        <w:spacing w:before="240" w:after="120"/>
        <w:ind w:left="426"/>
        <w:contextualSpacing w:val="0"/>
        <w:jc w:val="both"/>
        <w:rPr>
          <w:rFonts w:asciiTheme="minorHAnsi" w:hAnsiTheme="minorHAnsi" w:cstheme="minorHAnsi"/>
        </w:rPr>
      </w:pPr>
      <w:r w:rsidRPr="003E01C0">
        <w:rPr>
          <w:rFonts w:asciiTheme="minorHAnsi" w:hAnsiTheme="minorHAnsi" w:cstheme="minorHAnsi"/>
        </w:rPr>
        <w:t xml:space="preserve">Ranking ofert zostanie przeprowadzony w oparciu o kryteria wyboru opisane w pkt. 8 niniejszego zapytania. Jeżeli nie można wybrać oferty najkorzystniejszej z uwagi na to, że dwie lub więcej ofert przedstawia taki sam bilans kryteriów oceny ofert, Zamawiający spośród tych ofert wybiera ofertę z najniższą ceną. W przypadku gdy najkorzystniejsza oferta w całości przekroczy budżet przeznaczony na działania będące przedmiotem zapytania, Zamawiający może podjąć negocjacje z oferentami. </w:t>
      </w:r>
    </w:p>
    <w:p w14:paraId="08FF19A2" w14:textId="0994F4DB" w:rsidR="00FF7560" w:rsidRPr="003E01C0" w:rsidRDefault="00FF7560" w:rsidP="00FF7560">
      <w:pPr>
        <w:pStyle w:val="Akapitzlist"/>
        <w:spacing w:after="120"/>
        <w:ind w:left="426"/>
        <w:contextualSpacing w:val="0"/>
        <w:jc w:val="both"/>
        <w:rPr>
          <w:rFonts w:asciiTheme="minorHAnsi" w:hAnsiTheme="minorHAnsi" w:cstheme="minorHAnsi"/>
        </w:rPr>
      </w:pPr>
      <w:r w:rsidRPr="003E01C0">
        <w:rPr>
          <w:rFonts w:asciiTheme="minorHAnsi" w:hAnsiTheme="minorHAnsi" w:cstheme="minorHAnsi"/>
        </w:rPr>
        <w:t>Po rozstrzygnięciu postępowania</w:t>
      </w:r>
      <w:r w:rsidR="005C21B7">
        <w:rPr>
          <w:rFonts w:asciiTheme="minorHAnsi" w:hAnsiTheme="minorHAnsi" w:cstheme="minorHAnsi"/>
        </w:rPr>
        <w:t>,</w:t>
      </w:r>
      <w:r w:rsidRPr="003E01C0">
        <w:rPr>
          <w:rFonts w:asciiTheme="minorHAnsi" w:hAnsiTheme="minorHAnsi" w:cstheme="minorHAnsi"/>
        </w:rPr>
        <w:t xml:space="preserve"> do podmiot</w:t>
      </w:r>
      <w:r w:rsidR="00F5112F">
        <w:rPr>
          <w:rFonts w:asciiTheme="minorHAnsi" w:hAnsiTheme="minorHAnsi" w:cstheme="minorHAnsi"/>
        </w:rPr>
        <w:t>ów</w:t>
      </w:r>
      <w:r w:rsidRPr="003E01C0">
        <w:rPr>
          <w:rFonts w:asciiTheme="minorHAnsi" w:hAnsiTheme="minorHAnsi" w:cstheme="minorHAnsi"/>
        </w:rPr>
        <w:t>, któr</w:t>
      </w:r>
      <w:r w:rsidR="00F5112F">
        <w:rPr>
          <w:rFonts w:asciiTheme="minorHAnsi" w:hAnsiTheme="minorHAnsi" w:cstheme="minorHAnsi"/>
        </w:rPr>
        <w:t>e</w:t>
      </w:r>
      <w:r w:rsidRPr="003E01C0">
        <w:rPr>
          <w:rFonts w:asciiTheme="minorHAnsi" w:hAnsiTheme="minorHAnsi" w:cstheme="minorHAnsi"/>
        </w:rPr>
        <w:t xml:space="preserve"> złożył</w:t>
      </w:r>
      <w:r w:rsidR="0044352F">
        <w:rPr>
          <w:rFonts w:asciiTheme="minorHAnsi" w:hAnsiTheme="minorHAnsi" w:cstheme="minorHAnsi"/>
        </w:rPr>
        <w:t>y</w:t>
      </w:r>
      <w:r w:rsidRPr="003E01C0">
        <w:rPr>
          <w:rFonts w:asciiTheme="minorHAnsi" w:hAnsiTheme="minorHAnsi" w:cstheme="minorHAnsi"/>
        </w:rPr>
        <w:t xml:space="preserve"> najkorzystniejszą ofertę, zostanie skierowana</w:t>
      </w:r>
      <w:r w:rsidR="00D50EE8">
        <w:rPr>
          <w:rFonts w:asciiTheme="minorHAnsi" w:hAnsiTheme="minorHAnsi" w:cstheme="minorHAnsi"/>
        </w:rPr>
        <w:t xml:space="preserve"> wiadomość odnośnie zawarcia umowy</w:t>
      </w:r>
      <w:r w:rsidRPr="003E01C0">
        <w:rPr>
          <w:rFonts w:asciiTheme="minorHAnsi" w:hAnsiTheme="minorHAnsi" w:cstheme="minorHAnsi"/>
        </w:rPr>
        <w:t>, której treść będzie wynikać z zapisów niniejszego zapytania oraz wygranej oferty.</w:t>
      </w:r>
      <w:r w:rsidR="0044352F">
        <w:rPr>
          <w:rFonts w:asciiTheme="minorHAnsi" w:hAnsiTheme="minorHAnsi" w:cstheme="minorHAnsi"/>
        </w:rPr>
        <w:t xml:space="preserve"> </w:t>
      </w:r>
    </w:p>
    <w:p w14:paraId="3D8712ED" w14:textId="303042FC" w:rsidR="00FF7560" w:rsidRDefault="00FF7560" w:rsidP="00FF7560">
      <w:pPr>
        <w:pStyle w:val="Akapitzlist"/>
        <w:spacing w:after="120"/>
        <w:ind w:left="426"/>
        <w:contextualSpacing w:val="0"/>
        <w:jc w:val="both"/>
        <w:rPr>
          <w:rFonts w:asciiTheme="minorHAnsi" w:hAnsiTheme="minorHAnsi" w:cstheme="minorHAnsi"/>
        </w:rPr>
      </w:pPr>
      <w:r w:rsidRPr="003E01C0">
        <w:rPr>
          <w:rFonts w:asciiTheme="minorHAnsi" w:hAnsiTheme="minorHAnsi" w:cstheme="minorHAnsi"/>
        </w:rPr>
        <w:t>W przypadku, gdy podmiot, który został wybrany, zrezygnuje z podpisania umowy, Zamawiający ma prawo zawrzeć umowę z podmiotem, którego oferta była druga w kolejności najkorzystniejszych ofert.</w:t>
      </w:r>
      <w:r w:rsidRPr="003E01C0">
        <w:rPr>
          <w:rFonts w:asciiTheme="minorHAnsi" w:hAnsiTheme="minorHAnsi" w:cstheme="minorHAnsi"/>
        </w:rPr>
        <w:tab/>
      </w:r>
    </w:p>
    <w:p w14:paraId="46869091" w14:textId="411C9922" w:rsidR="0044352F" w:rsidRPr="003E01C0" w:rsidRDefault="0044352F" w:rsidP="00FF7560">
      <w:pPr>
        <w:pStyle w:val="Akapitzlist"/>
        <w:spacing w:after="120"/>
        <w:ind w:left="426"/>
        <w:contextualSpacing w:val="0"/>
        <w:jc w:val="both"/>
        <w:rPr>
          <w:rFonts w:asciiTheme="minorHAnsi" w:hAnsiTheme="minorHAnsi" w:cstheme="minorHAnsi"/>
        </w:rPr>
      </w:pPr>
      <w:r>
        <w:rPr>
          <w:rFonts w:asciiTheme="minorHAnsi" w:hAnsiTheme="minorHAnsi" w:cstheme="minorHAnsi"/>
        </w:rPr>
        <w:t>Zamawiający wybierze Oferentów dla każdej z części zamówienia najkorzystniejszą ofertę w oparciu o kryteria oceny ofert opisanych w punkcie 8</w:t>
      </w:r>
      <w:r w:rsidR="00E02A91">
        <w:rPr>
          <w:rFonts w:asciiTheme="minorHAnsi" w:hAnsiTheme="minorHAnsi" w:cstheme="minorHAnsi"/>
        </w:rPr>
        <w:t>.</w:t>
      </w:r>
      <w:r>
        <w:rPr>
          <w:rFonts w:asciiTheme="minorHAnsi" w:hAnsiTheme="minorHAnsi" w:cstheme="minorHAnsi"/>
        </w:rPr>
        <w:t xml:space="preserve"> Zapytania ofertowego. </w:t>
      </w:r>
    </w:p>
    <w:p w14:paraId="01EDD4FC" w14:textId="77777777" w:rsidR="00FF7560" w:rsidRPr="003E01C0" w:rsidRDefault="00FF7560" w:rsidP="00FF7560">
      <w:pPr>
        <w:pStyle w:val="Akapitzlist"/>
        <w:numPr>
          <w:ilvl w:val="0"/>
          <w:numId w:val="8"/>
        </w:numPr>
        <w:spacing w:after="0"/>
        <w:ind w:left="426" w:hanging="426"/>
        <w:contextualSpacing w:val="0"/>
        <w:jc w:val="both"/>
        <w:rPr>
          <w:rFonts w:asciiTheme="minorHAnsi" w:hAnsiTheme="minorHAnsi" w:cstheme="minorHAnsi"/>
          <w:b/>
        </w:rPr>
      </w:pPr>
      <w:r w:rsidRPr="003E01C0">
        <w:rPr>
          <w:rFonts w:asciiTheme="minorHAnsi" w:hAnsiTheme="minorHAnsi" w:cstheme="minorHAnsi"/>
          <w:b/>
        </w:rPr>
        <w:t>Warunki zmiany umowy</w:t>
      </w:r>
    </w:p>
    <w:p w14:paraId="1C107495" w14:textId="77777777" w:rsidR="00FF7560" w:rsidRPr="003E01C0" w:rsidRDefault="00FF7560" w:rsidP="00FF7560">
      <w:pPr>
        <w:pStyle w:val="Akapitzlist"/>
        <w:spacing w:after="120"/>
        <w:ind w:left="426"/>
        <w:contextualSpacing w:val="0"/>
        <w:jc w:val="both"/>
        <w:rPr>
          <w:rFonts w:asciiTheme="minorHAnsi" w:hAnsiTheme="minorHAnsi" w:cstheme="minorHAnsi"/>
        </w:rPr>
      </w:pPr>
      <w:r w:rsidRPr="003E01C0">
        <w:rPr>
          <w:rFonts w:asciiTheme="minorHAnsi" w:hAnsiTheme="minorHAnsi" w:cstheme="minorHAnsi"/>
        </w:rPr>
        <w:t>Zamawiający przewiduje możliwość wprowadzenia następujących zmian do umowy, w okolicznościach określonych poniżej:</w:t>
      </w:r>
    </w:p>
    <w:p w14:paraId="3E5531FA" w14:textId="0F32DA06" w:rsidR="00FF7560" w:rsidRPr="003E01C0" w:rsidRDefault="00FF7560" w:rsidP="00FF7560">
      <w:pPr>
        <w:pStyle w:val="Akapitzlist"/>
        <w:numPr>
          <w:ilvl w:val="0"/>
          <w:numId w:val="3"/>
        </w:numPr>
        <w:spacing w:after="120"/>
        <w:ind w:hanging="297"/>
        <w:contextualSpacing w:val="0"/>
        <w:jc w:val="both"/>
        <w:rPr>
          <w:rFonts w:asciiTheme="minorHAnsi" w:hAnsiTheme="minorHAnsi" w:cstheme="minorHAnsi"/>
        </w:rPr>
      </w:pPr>
      <w:r w:rsidRPr="003E01C0">
        <w:rPr>
          <w:rFonts w:asciiTheme="minorHAnsi" w:hAnsiTheme="minorHAnsi" w:cstheme="minorHAnsi"/>
        </w:rPr>
        <w:t>w zakresie wydłużenia terminu wykonania (czasu trwania) Umowy w przypadku zaistnienia okoliczności, niemożliwych do przewidzenia na etapie rozpisywania postępowania ofertowego, a mających wpływ na wydłużenie czasu koniecznego do dokonania czynności będących przedmiotem niniejszej Umowy</w:t>
      </w:r>
      <w:r w:rsidR="00490B16">
        <w:rPr>
          <w:rFonts w:asciiTheme="minorHAnsi" w:hAnsiTheme="minorHAnsi" w:cstheme="minorHAnsi"/>
        </w:rPr>
        <w:t>, np. stan epidemiologiczn</w:t>
      </w:r>
      <w:r w:rsidR="006B2376">
        <w:rPr>
          <w:rFonts w:asciiTheme="minorHAnsi" w:hAnsiTheme="minorHAnsi" w:cstheme="minorHAnsi"/>
        </w:rPr>
        <w:t>y</w:t>
      </w:r>
      <w:r w:rsidR="00490B16">
        <w:rPr>
          <w:rFonts w:asciiTheme="minorHAnsi" w:hAnsiTheme="minorHAnsi" w:cstheme="minorHAnsi"/>
        </w:rPr>
        <w:t xml:space="preserve"> itp.</w:t>
      </w:r>
    </w:p>
    <w:p w14:paraId="656B16FD" w14:textId="77777777" w:rsidR="00FF7560" w:rsidRPr="003E01C0" w:rsidRDefault="00FF7560" w:rsidP="00FF7560">
      <w:pPr>
        <w:pStyle w:val="Akapitzlist"/>
        <w:numPr>
          <w:ilvl w:val="0"/>
          <w:numId w:val="3"/>
        </w:numPr>
        <w:spacing w:after="120"/>
        <w:ind w:hanging="297"/>
        <w:contextualSpacing w:val="0"/>
        <w:jc w:val="both"/>
        <w:rPr>
          <w:rFonts w:asciiTheme="minorHAnsi" w:hAnsiTheme="minorHAnsi" w:cstheme="minorHAnsi"/>
        </w:rPr>
      </w:pPr>
      <w:r w:rsidRPr="003E01C0">
        <w:rPr>
          <w:rFonts w:asciiTheme="minorHAnsi" w:hAnsiTheme="minorHAnsi" w:cstheme="minorHAnsi"/>
        </w:rPr>
        <w:t>zmiana terminu płatności – w przypadku: ograniczenia finansowego po stronie Zamawiającego, z przyczyn od niego niezależnych m.in. w sytuacja odstąpienia jednostki przekazującej dofinansowanie od dofinansowania projektu.</w:t>
      </w:r>
    </w:p>
    <w:p w14:paraId="585DD993" w14:textId="77777777" w:rsidR="00FF7560" w:rsidRPr="003E01C0" w:rsidRDefault="00FF7560" w:rsidP="00FF7560">
      <w:pPr>
        <w:pStyle w:val="Akapitzlist"/>
        <w:numPr>
          <w:ilvl w:val="0"/>
          <w:numId w:val="3"/>
        </w:numPr>
        <w:spacing w:after="120"/>
        <w:ind w:hanging="297"/>
        <w:contextualSpacing w:val="0"/>
        <w:jc w:val="both"/>
        <w:rPr>
          <w:rFonts w:asciiTheme="minorHAnsi" w:hAnsiTheme="minorHAnsi" w:cstheme="minorHAnsi"/>
        </w:rPr>
      </w:pPr>
      <w:r w:rsidRPr="003E01C0">
        <w:rPr>
          <w:rFonts w:asciiTheme="minorHAnsi" w:hAnsiTheme="minorHAnsi" w:cstheme="minorHAnsi"/>
        </w:rPr>
        <w:lastRenderedPageBreak/>
        <w:t>zmiana zapisów umowy innych niż zapisy wynikające z oferty – przypadku: zmiany powszechnie obowiązujących przepisów prawa w zakresie mającym wpływ na realizację przedmiotu umowy.</w:t>
      </w:r>
    </w:p>
    <w:p w14:paraId="28F36227" w14:textId="77777777" w:rsidR="00282DBF" w:rsidRDefault="00FF7560" w:rsidP="00282DBF">
      <w:pPr>
        <w:pStyle w:val="Akapitzlist"/>
        <w:numPr>
          <w:ilvl w:val="0"/>
          <w:numId w:val="3"/>
        </w:numPr>
        <w:spacing w:after="120"/>
        <w:ind w:hanging="297"/>
        <w:contextualSpacing w:val="0"/>
        <w:jc w:val="both"/>
        <w:rPr>
          <w:rFonts w:asciiTheme="minorHAnsi" w:hAnsiTheme="minorHAnsi" w:cstheme="minorHAnsi"/>
        </w:rPr>
      </w:pPr>
      <w:r w:rsidRPr="003E01C0">
        <w:rPr>
          <w:rFonts w:asciiTheme="minorHAnsi" w:hAnsiTheme="minorHAnsi" w:cstheme="minorHAnsi"/>
        </w:rPr>
        <w:t xml:space="preserve">Wystąpienie oczywistych omyłek pisarskich i rachunkowych w treści umowy. </w:t>
      </w:r>
    </w:p>
    <w:p w14:paraId="23290242" w14:textId="3B46DF5A" w:rsidR="00E22E1C" w:rsidRPr="000B5AD2" w:rsidRDefault="00282DBF" w:rsidP="00282DBF">
      <w:pPr>
        <w:pStyle w:val="Akapitzlist"/>
        <w:numPr>
          <w:ilvl w:val="0"/>
          <w:numId w:val="37"/>
        </w:numPr>
        <w:spacing w:after="120"/>
        <w:jc w:val="both"/>
        <w:rPr>
          <w:rFonts w:asciiTheme="minorHAnsi" w:hAnsiTheme="minorHAnsi" w:cstheme="minorHAnsi"/>
        </w:rPr>
      </w:pPr>
      <w:r w:rsidRPr="000B5AD2">
        <w:rPr>
          <w:rFonts w:asciiTheme="minorHAnsi" w:hAnsiTheme="minorHAnsi" w:cstheme="minorHAnsi"/>
        </w:rPr>
        <w:t>Zmiany o których mowa powyżej dopuszczone będą wyłącznie pod warunkiem akceptacji ich przez Zamawiającego, a ich wprowadzenie będzie wymagać formy pisemnej pod rygorem nieważności.</w:t>
      </w:r>
    </w:p>
    <w:p w14:paraId="3933F5DB" w14:textId="77777777" w:rsidR="00FF7560" w:rsidRPr="003E01C0" w:rsidRDefault="00FF7560" w:rsidP="00FF7560">
      <w:pPr>
        <w:pStyle w:val="Akapitzlist"/>
        <w:numPr>
          <w:ilvl w:val="0"/>
          <w:numId w:val="8"/>
        </w:numPr>
        <w:spacing w:before="240" w:after="0"/>
        <w:ind w:left="426" w:hanging="426"/>
        <w:contextualSpacing w:val="0"/>
        <w:jc w:val="both"/>
        <w:rPr>
          <w:rFonts w:asciiTheme="minorHAnsi" w:hAnsiTheme="minorHAnsi" w:cstheme="minorHAnsi"/>
          <w:b/>
        </w:rPr>
      </w:pPr>
      <w:r w:rsidRPr="003E01C0">
        <w:rPr>
          <w:rFonts w:asciiTheme="minorHAnsi" w:hAnsiTheme="minorHAnsi" w:cstheme="minorHAnsi"/>
          <w:b/>
        </w:rPr>
        <w:t>Pozostałe informacje</w:t>
      </w:r>
    </w:p>
    <w:p w14:paraId="54DD732A" w14:textId="77777777" w:rsidR="00E02A91" w:rsidRDefault="00FF7560" w:rsidP="00C3586B">
      <w:pPr>
        <w:pStyle w:val="Akapitzlist"/>
        <w:numPr>
          <w:ilvl w:val="0"/>
          <w:numId w:val="16"/>
        </w:numPr>
        <w:spacing w:after="120"/>
        <w:ind w:left="851" w:hanging="284"/>
        <w:jc w:val="both"/>
        <w:rPr>
          <w:rFonts w:asciiTheme="minorHAnsi" w:hAnsiTheme="minorHAnsi" w:cstheme="minorHAnsi"/>
        </w:rPr>
      </w:pPr>
      <w:r w:rsidRPr="00E02A91">
        <w:rPr>
          <w:rFonts w:asciiTheme="minorHAnsi" w:hAnsiTheme="minorHAnsi" w:cstheme="minorHAnsi"/>
        </w:rPr>
        <w:t>Poprzez złożenie oferty Oferent wyraża zgodę na podanie do wiadomości pozostałych Oferentów szczegółów oferty, w szczególności danych na podstawie, których Zamawiający dokonał wyboru. Oferent ma prawo nie wyrazić zgody na podane do wiadomości szczegółów technicznych przedmiotu zamówienia i powinien zastrzeżenie to przedstawić w ofercie.</w:t>
      </w:r>
    </w:p>
    <w:p w14:paraId="76CE5661" w14:textId="0FB6C64A" w:rsidR="00282DBF" w:rsidRPr="00282DBF" w:rsidRDefault="00FF7560" w:rsidP="00282DBF">
      <w:pPr>
        <w:pStyle w:val="Akapitzlist"/>
        <w:numPr>
          <w:ilvl w:val="0"/>
          <w:numId w:val="16"/>
        </w:numPr>
        <w:spacing w:after="120"/>
        <w:ind w:left="851" w:hanging="284"/>
        <w:jc w:val="both"/>
        <w:rPr>
          <w:rFonts w:asciiTheme="minorHAnsi" w:hAnsiTheme="minorHAnsi" w:cstheme="minorHAnsi"/>
        </w:rPr>
      </w:pPr>
      <w:r w:rsidRPr="00E02A91">
        <w:rPr>
          <w:rFonts w:asciiTheme="minorHAnsi" w:hAnsiTheme="minorHAnsi" w:cstheme="minorHAnsi"/>
        </w:rPr>
        <w:t>Każdy Oferent może złożyć tylko jedną ofertę.</w:t>
      </w:r>
    </w:p>
    <w:p w14:paraId="05178617" w14:textId="71E1B98E" w:rsidR="00E02A91" w:rsidRPr="00034969" w:rsidRDefault="00FF7560" w:rsidP="00282DBF">
      <w:pPr>
        <w:pStyle w:val="Akapitzlist"/>
        <w:numPr>
          <w:ilvl w:val="0"/>
          <w:numId w:val="16"/>
        </w:numPr>
        <w:spacing w:after="120"/>
        <w:ind w:left="851" w:hanging="284"/>
        <w:jc w:val="both"/>
        <w:rPr>
          <w:rFonts w:asciiTheme="minorHAnsi" w:hAnsiTheme="minorHAnsi" w:cstheme="minorHAnsi"/>
        </w:rPr>
      </w:pPr>
      <w:r w:rsidRPr="00282DBF">
        <w:rPr>
          <w:rFonts w:asciiTheme="minorHAnsi" w:hAnsiTheme="minorHAnsi" w:cstheme="minorHAnsi"/>
        </w:rPr>
        <w:t>Oferta powinna być kompletna tzn. do oferty powinny być załączone zał. 2 i 3</w:t>
      </w:r>
      <w:r w:rsidR="00282DBF" w:rsidRPr="00282DBF">
        <w:rPr>
          <w:rFonts w:asciiTheme="minorHAnsi" w:hAnsiTheme="minorHAnsi" w:cstheme="minorHAnsi"/>
        </w:rPr>
        <w:t xml:space="preserve"> W przypadku składania oferty przez Pełnomocnika – pełnomocnictwo w oryginale lub kopię poświadczoną za zgodność z oryginałem przez osobę uprawnioną do reprezentacji Wykonawcy.</w:t>
      </w:r>
    </w:p>
    <w:p w14:paraId="06EDA51E" w14:textId="7516C1D9" w:rsidR="00FF7560" w:rsidRPr="00E02A91" w:rsidRDefault="00FF7560" w:rsidP="00C3586B">
      <w:pPr>
        <w:pStyle w:val="Akapitzlist"/>
        <w:numPr>
          <w:ilvl w:val="0"/>
          <w:numId w:val="16"/>
        </w:numPr>
        <w:spacing w:after="120"/>
        <w:ind w:left="851" w:hanging="284"/>
        <w:jc w:val="both"/>
        <w:rPr>
          <w:rFonts w:asciiTheme="minorHAnsi" w:hAnsiTheme="minorHAnsi" w:cstheme="minorHAnsi"/>
        </w:rPr>
      </w:pPr>
      <w:r w:rsidRPr="00E02A91">
        <w:rPr>
          <w:rFonts w:asciiTheme="minorHAnsi" w:hAnsiTheme="minorHAnsi" w:cstheme="minorHAnsi"/>
        </w:rPr>
        <w:t>Oferta zostanie odrzucona, jeśli:</w:t>
      </w:r>
    </w:p>
    <w:p w14:paraId="65E41FB3" w14:textId="77777777" w:rsidR="00FF7560" w:rsidRPr="003E01C0" w:rsidRDefault="00FF7560" w:rsidP="00FF7560">
      <w:pPr>
        <w:pStyle w:val="Akapitzlist"/>
        <w:numPr>
          <w:ilvl w:val="0"/>
          <w:numId w:val="5"/>
        </w:numPr>
        <w:spacing w:after="120"/>
        <w:jc w:val="both"/>
        <w:rPr>
          <w:rFonts w:asciiTheme="minorHAnsi" w:hAnsiTheme="minorHAnsi" w:cstheme="minorHAnsi"/>
        </w:rPr>
      </w:pPr>
      <w:r w:rsidRPr="003E01C0">
        <w:rPr>
          <w:rFonts w:asciiTheme="minorHAnsi" w:hAnsiTheme="minorHAnsi" w:cstheme="minorHAnsi"/>
        </w:rPr>
        <w:t>jej treść nie odpowiada treści niniejszego zapytania ofertowego,</w:t>
      </w:r>
    </w:p>
    <w:p w14:paraId="7BA111E1" w14:textId="77777777" w:rsidR="00FF7560" w:rsidRPr="003E01C0" w:rsidRDefault="00FF7560" w:rsidP="00FF7560">
      <w:pPr>
        <w:pStyle w:val="Akapitzlist"/>
        <w:numPr>
          <w:ilvl w:val="0"/>
          <w:numId w:val="5"/>
        </w:numPr>
        <w:spacing w:after="120"/>
        <w:jc w:val="both"/>
        <w:rPr>
          <w:rFonts w:asciiTheme="minorHAnsi" w:hAnsiTheme="minorHAnsi" w:cstheme="minorHAnsi"/>
        </w:rPr>
      </w:pPr>
      <w:r w:rsidRPr="003E01C0">
        <w:rPr>
          <w:rFonts w:asciiTheme="minorHAnsi" w:hAnsiTheme="minorHAnsi" w:cstheme="minorHAnsi"/>
        </w:rPr>
        <w:t>jej złożenie stanowi czyn nieuczciwej konkurencji w rozumieniu przepisów o zwalczaniu nieuczciwej konkurencji,</w:t>
      </w:r>
    </w:p>
    <w:p w14:paraId="0D469285" w14:textId="0E640244" w:rsidR="00002AF5" w:rsidRPr="00002AF5" w:rsidRDefault="00FF7560" w:rsidP="00002AF5">
      <w:pPr>
        <w:pStyle w:val="Akapitzlist"/>
        <w:numPr>
          <w:ilvl w:val="0"/>
          <w:numId w:val="5"/>
        </w:numPr>
        <w:spacing w:after="120"/>
        <w:jc w:val="both"/>
        <w:rPr>
          <w:rFonts w:asciiTheme="minorHAnsi" w:hAnsiTheme="minorHAnsi" w:cstheme="minorHAnsi"/>
        </w:rPr>
      </w:pPr>
      <w:r w:rsidRPr="003E01C0">
        <w:rPr>
          <w:rFonts w:asciiTheme="minorHAnsi" w:hAnsiTheme="minorHAnsi" w:cstheme="minorHAnsi"/>
        </w:rPr>
        <w:t xml:space="preserve">Oferent nie załączy </w:t>
      </w:r>
      <w:r w:rsidR="009C3CA5">
        <w:rPr>
          <w:rFonts w:asciiTheme="minorHAnsi" w:hAnsiTheme="minorHAnsi" w:cstheme="minorHAnsi"/>
        </w:rPr>
        <w:t>Załącznika nr 1 – Formularz ofertowy.</w:t>
      </w:r>
    </w:p>
    <w:p w14:paraId="00CBA0FD" w14:textId="0FF57C58" w:rsidR="00F138D5" w:rsidRPr="00282DBF" w:rsidRDefault="00F138D5" w:rsidP="00282DBF">
      <w:pPr>
        <w:pStyle w:val="Akapitzlist"/>
        <w:numPr>
          <w:ilvl w:val="0"/>
          <w:numId w:val="38"/>
        </w:numPr>
        <w:spacing w:after="0"/>
        <w:jc w:val="both"/>
        <w:rPr>
          <w:rFonts w:asciiTheme="minorHAnsi" w:hAnsiTheme="minorHAnsi" w:cstheme="minorHAnsi"/>
        </w:rPr>
      </w:pPr>
      <w:r w:rsidRPr="00282DBF">
        <w:rPr>
          <w:rFonts w:asciiTheme="minorHAnsi" w:hAnsiTheme="minorHAnsi" w:cstheme="minorHAnsi"/>
        </w:rPr>
        <w:t xml:space="preserve">Zamawiający przy wyborze oferty weryfikować będzie wyłącznie dokumenty wskazane w zapytaniu ofertowym jako niezbędne do prawidłowego i skutecznego złożenia oferty tj. Załącznik nr 1 Formularz zapytania ofertowego, Załącznik nr 2 Oświadczenie o spełnianiu warunków udziału w postępowaniu, Załącznik nr 3 Oświadczenie o braku powiązań oraz niewpisaniu do rejestru długów i niepostawieniu w stanie likwidacji lub upadłości, </w:t>
      </w:r>
      <w:r w:rsidR="00282DBF" w:rsidRPr="00282DBF">
        <w:rPr>
          <w:rFonts w:asciiTheme="minorHAnsi" w:hAnsiTheme="minorHAnsi" w:cstheme="minorHAnsi"/>
        </w:rPr>
        <w:t>W przypadku składania oferty przez Pełnomocnika – pełnomocnictwo w oryginale lub kopię poświadczoną za zgodność z oryginałem przez osobę uprawnioną do reprezentacji Wykonawcy.</w:t>
      </w:r>
    </w:p>
    <w:p w14:paraId="397DA062" w14:textId="064E2D7C" w:rsidR="00F138D5" w:rsidRPr="00282DBF" w:rsidRDefault="00F138D5" w:rsidP="00282DBF">
      <w:pPr>
        <w:pStyle w:val="Akapitzlist"/>
        <w:numPr>
          <w:ilvl w:val="0"/>
          <w:numId w:val="17"/>
        </w:numPr>
        <w:ind w:left="851" w:hanging="284"/>
        <w:rPr>
          <w:rFonts w:asciiTheme="minorHAnsi" w:hAnsiTheme="minorHAnsi" w:cstheme="minorHAnsi"/>
        </w:rPr>
      </w:pPr>
      <w:r w:rsidRPr="00F138D5">
        <w:rPr>
          <w:rFonts w:asciiTheme="minorHAnsi" w:hAnsiTheme="minorHAnsi" w:cstheme="minorHAnsi"/>
        </w:rPr>
        <w:t>Zamawiający zastrzega możliwość zwrócenia się do podmiotów składających Ofertę o uzupełnienie dokumentacji ofertowej, jeśli ta zawiera oczywiste omyłki pisarskie lub braki dokumentów będących załącznikami do Oferty (załączniki nr 2,3</w:t>
      </w:r>
      <w:r w:rsidR="00282DBF">
        <w:rPr>
          <w:rFonts w:asciiTheme="minorHAnsi" w:hAnsiTheme="minorHAnsi" w:cstheme="minorHAnsi"/>
        </w:rPr>
        <w:t xml:space="preserve"> </w:t>
      </w:r>
      <w:r w:rsidR="00282DBF" w:rsidRPr="00282DBF">
        <w:rPr>
          <w:rFonts w:asciiTheme="minorHAnsi" w:hAnsiTheme="minorHAnsi" w:cstheme="minorHAnsi"/>
        </w:rPr>
        <w:t>W przypadku składania oferty przez Pełnomocnika – pełnomocnictwo w oryginale lub kopię poświadczoną za zgodność z oryginałem przez osobę uprawnioną do reprezentacji Wykonawcy.</w:t>
      </w:r>
      <w:r w:rsidRPr="00282DBF">
        <w:rPr>
          <w:rFonts w:asciiTheme="minorHAnsi" w:hAnsiTheme="minorHAnsi" w:cstheme="minorHAnsi"/>
        </w:rPr>
        <w:t>)</w:t>
      </w:r>
    </w:p>
    <w:p w14:paraId="3DC78FE0" w14:textId="619202AD" w:rsidR="00E02A91" w:rsidRDefault="00FF7560" w:rsidP="00C3586B">
      <w:pPr>
        <w:pStyle w:val="Akapitzlist"/>
        <w:numPr>
          <w:ilvl w:val="0"/>
          <w:numId w:val="17"/>
        </w:numPr>
        <w:spacing w:after="0"/>
        <w:ind w:left="851" w:hanging="284"/>
        <w:jc w:val="both"/>
        <w:rPr>
          <w:rFonts w:asciiTheme="minorHAnsi" w:hAnsiTheme="minorHAnsi" w:cstheme="minorHAnsi"/>
        </w:rPr>
      </w:pPr>
      <w:r w:rsidRPr="00E02A91">
        <w:rPr>
          <w:rFonts w:asciiTheme="minorHAnsi" w:hAnsiTheme="minorHAnsi" w:cstheme="minorHAnsi"/>
        </w:rPr>
        <w:t>Z tytułu odrzucenia oferty, Oferentom nie przysługują żadne roszczenia przeciw Zamawiającemu.</w:t>
      </w:r>
    </w:p>
    <w:p w14:paraId="184B7F8F" w14:textId="77777777" w:rsidR="00E02A91" w:rsidRDefault="00FF7560" w:rsidP="00C3586B">
      <w:pPr>
        <w:pStyle w:val="Akapitzlist"/>
        <w:numPr>
          <w:ilvl w:val="0"/>
          <w:numId w:val="17"/>
        </w:numPr>
        <w:spacing w:after="0"/>
        <w:ind w:left="851" w:hanging="284"/>
        <w:jc w:val="both"/>
        <w:rPr>
          <w:rFonts w:asciiTheme="minorHAnsi" w:hAnsiTheme="minorHAnsi" w:cstheme="minorHAnsi"/>
        </w:rPr>
      </w:pPr>
      <w:r w:rsidRPr="00E02A91">
        <w:rPr>
          <w:rFonts w:asciiTheme="minorHAnsi" w:hAnsiTheme="minorHAnsi" w:cstheme="minorHAnsi"/>
        </w:rPr>
        <w:t>Złożenie oferty nie stanowi zawarcia umowy.</w:t>
      </w:r>
    </w:p>
    <w:p w14:paraId="742FBA9F" w14:textId="77777777" w:rsidR="00E02A91" w:rsidRDefault="00FF7560" w:rsidP="00C3586B">
      <w:pPr>
        <w:pStyle w:val="Akapitzlist"/>
        <w:numPr>
          <w:ilvl w:val="0"/>
          <w:numId w:val="17"/>
        </w:numPr>
        <w:spacing w:after="0"/>
        <w:ind w:left="851" w:hanging="284"/>
        <w:jc w:val="both"/>
        <w:rPr>
          <w:rFonts w:asciiTheme="minorHAnsi" w:hAnsiTheme="minorHAnsi" w:cstheme="minorHAnsi"/>
        </w:rPr>
      </w:pPr>
      <w:r w:rsidRPr="00E02A91">
        <w:rPr>
          <w:rFonts w:asciiTheme="minorHAnsi" w:hAnsiTheme="minorHAnsi" w:cstheme="minorHAnsi"/>
        </w:rPr>
        <w:t>Oferty, które nie spełniają wymagań określonych w zapytaniu nie będą rozpatrywane.</w:t>
      </w:r>
    </w:p>
    <w:p w14:paraId="06603176" w14:textId="77777777" w:rsidR="00E02A91" w:rsidRDefault="00FF7560" w:rsidP="00C3586B">
      <w:pPr>
        <w:pStyle w:val="Akapitzlist"/>
        <w:numPr>
          <w:ilvl w:val="0"/>
          <w:numId w:val="17"/>
        </w:numPr>
        <w:spacing w:after="0"/>
        <w:ind w:left="851" w:hanging="284"/>
        <w:jc w:val="both"/>
        <w:rPr>
          <w:rFonts w:asciiTheme="minorHAnsi" w:hAnsiTheme="minorHAnsi" w:cstheme="minorHAnsi"/>
        </w:rPr>
      </w:pPr>
      <w:r w:rsidRPr="00E02A91">
        <w:rPr>
          <w:rFonts w:asciiTheme="minorHAnsi" w:hAnsiTheme="minorHAnsi" w:cstheme="minorHAnsi"/>
        </w:rPr>
        <w:t xml:space="preserve">W treści oferty powinny zostać ujęte informacje pozwalające na dokonanie ich porównania w oparciu o opisane w pkt. 8 kryteria wyboru. Jeżeli w treści oferty zabraknie w/w informacji </w:t>
      </w:r>
      <w:r w:rsidRPr="00E02A91">
        <w:rPr>
          <w:rFonts w:asciiTheme="minorHAnsi" w:hAnsiTheme="minorHAnsi" w:cstheme="minorHAnsi"/>
        </w:rPr>
        <w:lastRenderedPageBreak/>
        <w:t>lub będzie niejasna dla Zamawiającego, ten ma prawo pisemnie / e-mailowo zwrócić się do Oferenta w celu uzupełnienia oferty lub udzielenia dodatkowych wyjaśnień.</w:t>
      </w:r>
    </w:p>
    <w:p w14:paraId="2623B2DC" w14:textId="09B1D5B5" w:rsidR="00FF7560" w:rsidRPr="00E02A91" w:rsidRDefault="00FF7560" w:rsidP="00C3586B">
      <w:pPr>
        <w:pStyle w:val="Akapitzlist"/>
        <w:numPr>
          <w:ilvl w:val="0"/>
          <w:numId w:val="17"/>
        </w:numPr>
        <w:spacing w:after="0"/>
        <w:ind w:left="851" w:hanging="284"/>
        <w:jc w:val="both"/>
        <w:rPr>
          <w:rFonts w:asciiTheme="minorHAnsi" w:hAnsiTheme="minorHAnsi" w:cstheme="minorHAnsi"/>
        </w:rPr>
      </w:pPr>
      <w:r w:rsidRPr="00E02A91">
        <w:rPr>
          <w:rFonts w:asciiTheme="minorHAnsi" w:hAnsiTheme="minorHAnsi" w:cstheme="minorHAnsi"/>
        </w:rPr>
        <w:t>Zamawiający zastrzega sobie prawo unieważnienia zapytania ofertowego na każdym etapie jego prowadzenia bez podania przyczyny, a w szczególności gdy:</w:t>
      </w:r>
    </w:p>
    <w:p w14:paraId="42915A91" w14:textId="77777777" w:rsidR="00FF7560" w:rsidRPr="003E01C0" w:rsidRDefault="00FF7560" w:rsidP="00FF7560">
      <w:pPr>
        <w:pStyle w:val="Default"/>
        <w:numPr>
          <w:ilvl w:val="0"/>
          <w:numId w:val="10"/>
        </w:numPr>
        <w:spacing w:line="276" w:lineRule="auto"/>
        <w:jc w:val="both"/>
        <w:rPr>
          <w:rFonts w:asciiTheme="minorHAnsi" w:hAnsiTheme="minorHAnsi" w:cstheme="minorHAnsi"/>
          <w:sz w:val="22"/>
          <w:szCs w:val="22"/>
        </w:rPr>
      </w:pPr>
      <w:r w:rsidRPr="003E01C0">
        <w:rPr>
          <w:rFonts w:asciiTheme="minorHAnsi" w:hAnsiTheme="minorHAnsi" w:cstheme="minorHAnsi"/>
          <w:sz w:val="22"/>
          <w:szCs w:val="22"/>
        </w:rPr>
        <w:t>łączna cena netto najkorzystniejszej oferty przekracza kwotę przeznaczoną na finansowanie zamówienia,</w:t>
      </w:r>
    </w:p>
    <w:p w14:paraId="5411726A" w14:textId="7816A274" w:rsidR="00FF7560" w:rsidRDefault="00FF7560" w:rsidP="007B0373">
      <w:pPr>
        <w:pStyle w:val="Default"/>
        <w:numPr>
          <w:ilvl w:val="0"/>
          <w:numId w:val="10"/>
        </w:numPr>
        <w:spacing w:line="276" w:lineRule="auto"/>
        <w:jc w:val="both"/>
        <w:rPr>
          <w:rFonts w:asciiTheme="minorHAnsi" w:hAnsiTheme="minorHAnsi" w:cstheme="minorHAnsi"/>
          <w:sz w:val="22"/>
          <w:szCs w:val="22"/>
        </w:rPr>
      </w:pPr>
      <w:r w:rsidRPr="003E01C0">
        <w:rPr>
          <w:rFonts w:asciiTheme="minorHAnsi" w:hAnsiTheme="minorHAnsi" w:cstheme="minorHAnsi"/>
          <w:sz w:val="22"/>
          <w:szCs w:val="22"/>
        </w:rPr>
        <w:t>postępowanie obarczone jest niemożliwą do usunięcia wadą.</w:t>
      </w:r>
    </w:p>
    <w:p w14:paraId="17632B3A" w14:textId="42590F5C" w:rsidR="00FD09B1" w:rsidRDefault="00FD09B1" w:rsidP="00C3586B">
      <w:pPr>
        <w:pStyle w:val="Default"/>
        <w:numPr>
          <w:ilvl w:val="0"/>
          <w:numId w:val="18"/>
        </w:numPr>
        <w:spacing w:line="276" w:lineRule="auto"/>
        <w:ind w:left="851" w:hanging="284"/>
        <w:jc w:val="both"/>
        <w:rPr>
          <w:rFonts w:asciiTheme="minorHAnsi" w:hAnsiTheme="minorHAnsi" w:cstheme="minorHAnsi"/>
          <w:sz w:val="22"/>
          <w:szCs w:val="22"/>
        </w:rPr>
      </w:pPr>
      <w:r>
        <w:rPr>
          <w:rFonts w:asciiTheme="minorHAnsi" w:hAnsiTheme="minorHAnsi" w:cstheme="minorHAnsi"/>
          <w:sz w:val="22"/>
          <w:szCs w:val="22"/>
        </w:rPr>
        <w:t>Zamawiający zastrzega sobie możliwość anulowania części zapytania ofertowego na każdym etapie jego prowadzenia bez podania przyczyny, a w szczególności gdy:</w:t>
      </w:r>
    </w:p>
    <w:p w14:paraId="6DAF0793" w14:textId="171F9C2A" w:rsidR="00FD09B1" w:rsidRDefault="00FD09B1" w:rsidP="00E02A91">
      <w:pPr>
        <w:pStyle w:val="Default"/>
        <w:spacing w:line="276" w:lineRule="auto"/>
        <w:ind w:left="426" w:firstLine="283"/>
        <w:jc w:val="both"/>
        <w:rPr>
          <w:rFonts w:asciiTheme="minorHAnsi" w:hAnsiTheme="minorHAnsi" w:cstheme="minorHAnsi"/>
          <w:sz w:val="22"/>
          <w:szCs w:val="22"/>
        </w:rPr>
      </w:pPr>
      <w:r>
        <w:rPr>
          <w:rFonts w:asciiTheme="minorHAnsi" w:hAnsiTheme="minorHAnsi" w:cstheme="minorHAnsi"/>
          <w:sz w:val="22"/>
          <w:szCs w:val="22"/>
        </w:rPr>
        <w:tab/>
        <w:t>- łączna cena netto najkorzystniejszej oferty przekracza kwotę przeznaczoną na finansowanie części zamówienia</w:t>
      </w:r>
    </w:p>
    <w:p w14:paraId="75B68181" w14:textId="701CE577" w:rsidR="00FD09B1" w:rsidRPr="003E01C0" w:rsidRDefault="00FD09B1" w:rsidP="00E02A91">
      <w:pPr>
        <w:pStyle w:val="Default"/>
        <w:spacing w:line="276" w:lineRule="auto"/>
        <w:ind w:left="426" w:firstLine="283"/>
        <w:jc w:val="both"/>
        <w:rPr>
          <w:rFonts w:asciiTheme="minorHAnsi" w:hAnsiTheme="minorHAnsi" w:cstheme="minorHAnsi"/>
          <w:sz w:val="22"/>
          <w:szCs w:val="22"/>
        </w:rPr>
      </w:pPr>
      <w:r>
        <w:rPr>
          <w:rFonts w:asciiTheme="minorHAnsi" w:hAnsiTheme="minorHAnsi" w:cstheme="minorHAnsi"/>
          <w:sz w:val="22"/>
          <w:szCs w:val="22"/>
        </w:rPr>
        <w:tab/>
        <w:t xml:space="preserve">- postepowanie obarczone jest niemożliwą do usunięcia wadą </w:t>
      </w:r>
    </w:p>
    <w:p w14:paraId="0E9EF975" w14:textId="77777777" w:rsidR="00E02A91" w:rsidRPr="00E02A91" w:rsidRDefault="00FF7560" w:rsidP="00C3586B">
      <w:pPr>
        <w:pStyle w:val="Akapitzlist"/>
        <w:numPr>
          <w:ilvl w:val="0"/>
          <w:numId w:val="18"/>
        </w:numPr>
        <w:spacing w:after="120"/>
        <w:ind w:left="851" w:hanging="284"/>
        <w:contextualSpacing w:val="0"/>
        <w:jc w:val="both"/>
        <w:rPr>
          <w:rFonts w:asciiTheme="minorHAnsi" w:hAnsiTheme="minorHAnsi" w:cstheme="minorHAnsi"/>
        </w:rPr>
      </w:pPr>
      <w:r w:rsidRPr="003E01C0">
        <w:rPr>
          <w:rFonts w:asciiTheme="minorHAnsi" w:eastAsia="Arial Unicode MS" w:hAnsiTheme="minorHAnsi" w:cstheme="minorHAnsi"/>
        </w:rPr>
        <w:t xml:space="preserve">Zamawiający </w:t>
      </w:r>
      <w:r w:rsidRPr="003E01C0">
        <w:rPr>
          <w:rFonts w:asciiTheme="minorHAnsi" w:eastAsia="Arial Unicode MS" w:hAnsiTheme="minorHAnsi" w:cstheme="minorHAnsi"/>
          <w:u w:val="single"/>
        </w:rPr>
        <w:t>dopuszcza</w:t>
      </w:r>
      <w:r w:rsidR="007F3729">
        <w:rPr>
          <w:rFonts w:asciiTheme="minorHAnsi" w:eastAsia="Arial Unicode MS" w:hAnsiTheme="minorHAnsi" w:cstheme="minorHAnsi"/>
        </w:rPr>
        <w:t xml:space="preserve"> składanie</w:t>
      </w:r>
      <w:r w:rsidRPr="003E01C0">
        <w:rPr>
          <w:rFonts w:asciiTheme="minorHAnsi" w:eastAsia="Arial Unicode MS" w:hAnsiTheme="minorHAnsi" w:cstheme="minorHAnsi"/>
        </w:rPr>
        <w:t xml:space="preserve"> ofert częściowych.</w:t>
      </w:r>
    </w:p>
    <w:p w14:paraId="74283699" w14:textId="7B987105" w:rsidR="00E02A91" w:rsidRPr="00E02A91" w:rsidRDefault="00FF7560" w:rsidP="00C3586B">
      <w:pPr>
        <w:pStyle w:val="Akapitzlist"/>
        <w:numPr>
          <w:ilvl w:val="0"/>
          <w:numId w:val="18"/>
        </w:numPr>
        <w:spacing w:after="120"/>
        <w:ind w:left="851" w:hanging="284"/>
        <w:contextualSpacing w:val="0"/>
        <w:jc w:val="both"/>
        <w:rPr>
          <w:rFonts w:asciiTheme="minorHAnsi" w:hAnsiTheme="minorHAnsi" w:cstheme="minorHAnsi"/>
        </w:rPr>
      </w:pPr>
      <w:r w:rsidRPr="00E02A91">
        <w:rPr>
          <w:rFonts w:asciiTheme="minorHAnsi" w:eastAsia="Arial Unicode MS" w:hAnsiTheme="minorHAnsi" w:cstheme="minorHAnsi"/>
        </w:rPr>
        <w:t xml:space="preserve">Zamawiający </w:t>
      </w:r>
      <w:r w:rsidR="00FD1BA9" w:rsidRPr="00034969">
        <w:rPr>
          <w:rFonts w:asciiTheme="minorHAnsi" w:eastAsia="Arial Unicode MS" w:hAnsiTheme="minorHAnsi" w:cstheme="minorHAnsi"/>
          <w:u w:val="single"/>
        </w:rPr>
        <w:t>nie</w:t>
      </w:r>
      <w:r w:rsidR="00FD1BA9">
        <w:rPr>
          <w:rFonts w:asciiTheme="minorHAnsi" w:eastAsia="Arial Unicode MS" w:hAnsiTheme="minorHAnsi" w:cstheme="minorHAnsi"/>
        </w:rPr>
        <w:t xml:space="preserve"> </w:t>
      </w:r>
      <w:r w:rsidRPr="00E02A91">
        <w:rPr>
          <w:rFonts w:asciiTheme="minorHAnsi" w:eastAsia="Arial Unicode MS" w:hAnsiTheme="minorHAnsi" w:cstheme="minorHAnsi"/>
          <w:u w:val="single"/>
        </w:rPr>
        <w:t>dopuszcza</w:t>
      </w:r>
      <w:r w:rsidR="007F3729" w:rsidRPr="00E02A91">
        <w:rPr>
          <w:rFonts w:asciiTheme="minorHAnsi" w:eastAsia="Arial Unicode MS" w:hAnsiTheme="minorHAnsi" w:cstheme="minorHAnsi"/>
        </w:rPr>
        <w:t xml:space="preserve"> składani</w:t>
      </w:r>
      <w:r w:rsidR="00FD1BA9">
        <w:rPr>
          <w:rFonts w:asciiTheme="minorHAnsi" w:eastAsia="Arial Unicode MS" w:hAnsiTheme="minorHAnsi" w:cstheme="minorHAnsi"/>
        </w:rPr>
        <w:t>a</w:t>
      </w:r>
      <w:r w:rsidRPr="00E02A91">
        <w:rPr>
          <w:rFonts w:asciiTheme="minorHAnsi" w:eastAsia="Arial Unicode MS" w:hAnsiTheme="minorHAnsi" w:cstheme="minorHAnsi"/>
        </w:rPr>
        <w:t xml:space="preserve"> ofert wariantowych.</w:t>
      </w:r>
    </w:p>
    <w:p w14:paraId="6F896E99" w14:textId="10EC6D0E" w:rsidR="00C608C4" w:rsidRPr="009117AE" w:rsidRDefault="00C608C4" w:rsidP="00C3586B">
      <w:pPr>
        <w:pStyle w:val="Akapitzlist"/>
        <w:numPr>
          <w:ilvl w:val="0"/>
          <w:numId w:val="18"/>
        </w:numPr>
        <w:spacing w:after="120"/>
        <w:ind w:left="851" w:hanging="284"/>
        <w:contextualSpacing w:val="0"/>
        <w:jc w:val="both"/>
        <w:rPr>
          <w:rFonts w:asciiTheme="minorHAnsi" w:hAnsiTheme="minorHAnsi" w:cstheme="minorHAnsi"/>
        </w:rPr>
      </w:pPr>
      <w:r w:rsidRPr="00E02A91">
        <w:rPr>
          <w:rFonts w:asciiTheme="minorHAnsi" w:eastAsia="Arial Unicode MS" w:hAnsiTheme="minorHAnsi" w:cstheme="minorHAnsi"/>
        </w:rPr>
        <w:t xml:space="preserve">Zamawiający </w:t>
      </w:r>
      <w:r w:rsidRPr="009C3CA5">
        <w:rPr>
          <w:rFonts w:asciiTheme="minorHAnsi" w:eastAsia="Arial Unicode MS" w:hAnsiTheme="minorHAnsi" w:cstheme="minorHAnsi"/>
          <w:u w:val="single"/>
        </w:rPr>
        <w:t>dopuszcza</w:t>
      </w:r>
      <w:r w:rsidRPr="00E02A91">
        <w:rPr>
          <w:rFonts w:asciiTheme="minorHAnsi" w:eastAsia="Arial Unicode MS" w:hAnsiTheme="minorHAnsi" w:cstheme="minorHAnsi"/>
        </w:rPr>
        <w:t xml:space="preserve"> możliwość płatności zaliczkowych</w:t>
      </w:r>
    </w:p>
    <w:p w14:paraId="5920736C" w14:textId="77777777" w:rsidR="009117AE" w:rsidRPr="009117AE" w:rsidRDefault="009117AE" w:rsidP="009117AE">
      <w:pPr>
        <w:spacing w:after="120"/>
        <w:jc w:val="both"/>
        <w:rPr>
          <w:rFonts w:asciiTheme="minorHAnsi" w:hAnsiTheme="minorHAnsi" w:cstheme="minorHAnsi"/>
        </w:rPr>
      </w:pPr>
    </w:p>
    <w:p w14:paraId="4B8847C8" w14:textId="77777777" w:rsidR="00F30FAA" w:rsidRPr="003E01C0" w:rsidRDefault="00F30FAA" w:rsidP="00F30FAA">
      <w:pPr>
        <w:pStyle w:val="Akapitzlist"/>
        <w:numPr>
          <w:ilvl w:val="0"/>
          <w:numId w:val="8"/>
        </w:numPr>
        <w:spacing w:before="240" w:after="0"/>
        <w:jc w:val="both"/>
        <w:rPr>
          <w:rFonts w:asciiTheme="minorHAnsi" w:hAnsiTheme="minorHAnsi" w:cstheme="minorHAnsi"/>
          <w:b/>
        </w:rPr>
      </w:pPr>
      <w:r w:rsidRPr="003E01C0">
        <w:rPr>
          <w:rFonts w:asciiTheme="minorHAnsi" w:hAnsiTheme="minorHAnsi" w:cstheme="minorHAnsi"/>
          <w:b/>
        </w:rPr>
        <w:t>Ochrona danych osobowych</w:t>
      </w:r>
    </w:p>
    <w:p w14:paraId="46368FEF" w14:textId="475A7EC6" w:rsidR="00F30FAA" w:rsidRPr="003E01C0" w:rsidRDefault="00E7033F" w:rsidP="00F30FAA">
      <w:pPr>
        <w:suppressAutoHyphens/>
        <w:spacing w:after="0"/>
        <w:ind w:left="425" w:firstLine="709"/>
        <w:jc w:val="both"/>
        <w:rPr>
          <w:rFonts w:asciiTheme="minorHAnsi" w:hAnsiTheme="minorHAnsi" w:cstheme="minorHAnsi"/>
          <w:i/>
        </w:rPr>
      </w:pPr>
      <w:r w:rsidRPr="00E7033F">
        <w:rPr>
          <w:rFonts w:asciiTheme="minorHAnsi" w:hAnsiTheme="minorHAnsi" w:cstheme="minorHAnsi"/>
          <w:b/>
          <w:bCs/>
        </w:rPr>
        <w:t>"</w:t>
      </w:r>
      <w:r w:rsidR="009B6420">
        <w:rPr>
          <w:rFonts w:asciiTheme="minorHAnsi" w:hAnsiTheme="minorHAnsi" w:cstheme="minorHAnsi"/>
          <w:b/>
          <w:bCs/>
        </w:rPr>
        <w:t>Adpol” Sp. z o.o.</w:t>
      </w:r>
      <w:r w:rsidR="00F30FAA" w:rsidRPr="003E01C0">
        <w:rPr>
          <w:rFonts w:asciiTheme="minorHAnsi" w:hAnsiTheme="minorHAnsi" w:cstheme="minorHAnsi"/>
        </w:rPr>
        <w:t xml:space="preserve"> informuje, iż Administratorem danych osobowych </w:t>
      </w:r>
      <w:r w:rsidR="00F30FAA" w:rsidRPr="003E01C0">
        <w:rPr>
          <w:rFonts w:asciiTheme="minorHAnsi" w:hAnsiTheme="minorHAnsi" w:cstheme="minorHAnsi"/>
          <w:i/>
        </w:rPr>
        <w:t xml:space="preserve">(dalej jako: „Dane osobowe”) </w:t>
      </w:r>
      <w:r w:rsidR="00F30FAA" w:rsidRPr="003E01C0">
        <w:rPr>
          <w:rFonts w:asciiTheme="minorHAnsi" w:hAnsiTheme="minorHAnsi" w:cstheme="minorHAnsi"/>
        </w:rPr>
        <w:t xml:space="preserve">pozyskanych od Sprzedawcy w trakcie trwania współpracy między Stronami jest </w:t>
      </w:r>
      <w:r w:rsidR="004117CE" w:rsidRPr="004117CE">
        <w:rPr>
          <w:rFonts w:asciiTheme="minorHAnsi" w:hAnsiTheme="minorHAnsi" w:cstheme="minorHAnsi"/>
          <w:b/>
          <w:bCs/>
        </w:rPr>
        <w:t>"</w:t>
      </w:r>
      <w:r w:rsidR="009B6420" w:rsidRPr="009B6420">
        <w:rPr>
          <w:rFonts w:asciiTheme="minorHAnsi" w:hAnsiTheme="minorHAnsi" w:cstheme="minorHAnsi"/>
          <w:b/>
          <w:bCs/>
        </w:rPr>
        <w:t>„ADPOL” sp. z o.o.</w:t>
      </w:r>
      <w:r w:rsidR="009B6420">
        <w:rPr>
          <w:rFonts w:asciiTheme="minorHAnsi" w:hAnsiTheme="minorHAnsi" w:cstheme="minorHAnsi"/>
          <w:b/>
          <w:bCs/>
        </w:rPr>
        <w:t xml:space="preserve"> z siedzibą w Toruniu, przy ulicy Szosa Bydgoska </w:t>
      </w:r>
      <w:r w:rsidR="008574A3">
        <w:rPr>
          <w:rFonts w:asciiTheme="minorHAnsi" w:hAnsiTheme="minorHAnsi" w:cstheme="minorHAnsi"/>
          <w:b/>
          <w:bCs/>
        </w:rPr>
        <w:t>56, 87-100 Toruń</w:t>
      </w:r>
      <w:r w:rsidR="00F30FAA" w:rsidRPr="003E01C0">
        <w:rPr>
          <w:rFonts w:asciiTheme="minorHAnsi" w:hAnsiTheme="minorHAnsi" w:cstheme="minorHAnsi"/>
          <w:b/>
        </w:rPr>
        <w:t xml:space="preserve">, </w:t>
      </w:r>
      <w:r w:rsidR="008574A3">
        <w:rPr>
          <w:rFonts w:asciiTheme="minorHAnsi" w:hAnsiTheme="minorHAnsi" w:cstheme="minorHAnsi"/>
          <w:b/>
        </w:rPr>
        <w:t>adres mailowy</w:t>
      </w:r>
      <w:r w:rsidR="006410CF">
        <w:rPr>
          <w:rFonts w:asciiTheme="minorHAnsi" w:hAnsiTheme="minorHAnsi" w:cstheme="minorHAnsi"/>
          <w:b/>
        </w:rPr>
        <w:t xml:space="preserve"> </w:t>
      </w:r>
      <w:r w:rsidR="006410CF" w:rsidRPr="006410CF">
        <w:rPr>
          <w:rFonts w:asciiTheme="minorHAnsi" w:hAnsiTheme="minorHAnsi" w:cstheme="minorHAnsi"/>
          <w:b/>
        </w:rPr>
        <w:t>dyrektor@adpol.pl</w:t>
      </w:r>
      <w:r w:rsidR="008574A3">
        <w:rPr>
          <w:rFonts w:asciiTheme="minorHAnsi" w:hAnsiTheme="minorHAnsi" w:cstheme="minorHAnsi"/>
          <w:b/>
        </w:rPr>
        <w:t xml:space="preserve"> </w:t>
      </w:r>
      <w:r w:rsidR="00E03506">
        <w:rPr>
          <w:rFonts w:asciiTheme="minorHAnsi" w:hAnsiTheme="minorHAnsi" w:cstheme="minorHAnsi"/>
          <w:b/>
        </w:rPr>
        <w:t xml:space="preserve"> </w:t>
      </w:r>
      <w:r w:rsidR="00F30FAA" w:rsidRPr="003E01C0">
        <w:rPr>
          <w:rFonts w:asciiTheme="minorHAnsi" w:hAnsiTheme="minorHAnsi" w:cstheme="minorHAnsi"/>
        </w:rPr>
        <w:t>zgodnie z</w:t>
      </w:r>
      <w:r w:rsidR="00F30FAA" w:rsidRPr="003E01C0">
        <w:rPr>
          <w:rFonts w:asciiTheme="minorHAnsi" w:hAnsiTheme="minorHAnsi" w:cstheme="minorHAnsi"/>
          <w:i/>
        </w:rPr>
        <w:t> RODO - Rozporządzenie Parlamentu Europejskiego i Rady (UE) 2016/679 w sprawie ochrony osób fizycznych w związku z przetwarzaniem danych osobowych i w sprawie swobodnego przepływu takich danych oraz uchylenia dyrektywy 95/46/WE (ogólne rozporządzenie o ochronie danych).</w:t>
      </w:r>
    </w:p>
    <w:p w14:paraId="363C9A38" w14:textId="66238774" w:rsidR="00F30FAA" w:rsidRPr="003E01C0" w:rsidRDefault="00F30FAA" w:rsidP="00F30FAA">
      <w:pPr>
        <w:suppressAutoHyphens/>
        <w:spacing w:after="0"/>
        <w:ind w:left="425" w:firstLine="709"/>
        <w:jc w:val="both"/>
        <w:rPr>
          <w:rFonts w:asciiTheme="minorHAnsi" w:hAnsiTheme="minorHAnsi" w:cstheme="minorHAnsi"/>
          <w:i/>
        </w:rPr>
      </w:pPr>
      <w:r w:rsidRPr="003E01C0">
        <w:rPr>
          <w:rFonts w:asciiTheme="minorHAnsi" w:hAnsiTheme="minorHAnsi" w:cstheme="minorHAnsi"/>
        </w:rPr>
        <w:t xml:space="preserve">Dane osobowe pracowników Sprzedawcy przetwarzane są w celu realizacji współpracy na podstawie niniejszej umowy tj. na podstawie art. 6 ust. 1 lit. b) RODO a także w celu realizacji </w:t>
      </w:r>
      <w:r w:rsidRPr="003E01C0">
        <w:rPr>
          <w:rFonts w:asciiTheme="minorHAnsi" w:hAnsiTheme="minorHAnsi" w:cstheme="minorHAnsi"/>
          <w:shd w:val="clear" w:color="auto" w:fill="FFFFFF"/>
        </w:rPr>
        <w:t xml:space="preserve">wypełnienia obowiązku prawnego ciążącego na </w:t>
      </w:r>
      <w:r w:rsidR="00253FB1" w:rsidRPr="004117CE">
        <w:rPr>
          <w:rFonts w:asciiTheme="minorHAnsi" w:hAnsiTheme="minorHAnsi" w:cstheme="minorHAnsi"/>
          <w:b/>
          <w:bCs/>
        </w:rPr>
        <w:t>"</w:t>
      </w:r>
      <w:r w:rsidR="008574A3" w:rsidRPr="008574A3">
        <w:rPr>
          <w:rFonts w:asciiTheme="minorHAnsi" w:hAnsiTheme="minorHAnsi" w:cstheme="minorHAnsi"/>
          <w:b/>
          <w:bCs/>
        </w:rPr>
        <w:t>„ADPOL” sp. z o.o.</w:t>
      </w:r>
      <w:r w:rsidRPr="003E01C0">
        <w:rPr>
          <w:rFonts w:asciiTheme="minorHAnsi" w:hAnsiTheme="minorHAnsi" w:cstheme="minorHAnsi"/>
          <w:shd w:val="clear" w:color="auto" w:fill="FFFFFF"/>
        </w:rPr>
        <w:t xml:space="preserve"> -  </w:t>
      </w:r>
      <w:r w:rsidRPr="003E01C0">
        <w:rPr>
          <w:rFonts w:asciiTheme="minorHAnsi" w:hAnsiTheme="minorHAnsi" w:cstheme="minorHAnsi"/>
        </w:rPr>
        <w:t xml:space="preserve">na podstawie Art. 6 ust. 1 lit. c RODO </w:t>
      </w:r>
    </w:p>
    <w:p w14:paraId="4DF51A61" w14:textId="2C6FE372" w:rsidR="00F30FAA" w:rsidRPr="003E01C0" w:rsidRDefault="00F30FAA" w:rsidP="00F30FAA">
      <w:pPr>
        <w:pStyle w:val="Akapitzlist"/>
        <w:suppressAutoHyphens/>
        <w:spacing w:after="0"/>
        <w:ind w:left="425" w:firstLine="709"/>
        <w:jc w:val="both"/>
        <w:rPr>
          <w:rFonts w:asciiTheme="minorHAnsi" w:hAnsiTheme="minorHAnsi" w:cstheme="minorHAnsi"/>
        </w:rPr>
      </w:pPr>
      <w:r w:rsidRPr="003E01C0">
        <w:rPr>
          <w:rFonts w:asciiTheme="minorHAnsi" w:hAnsiTheme="minorHAnsi" w:cstheme="minorHAnsi"/>
        </w:rPr>
        <w:t>Dane osobowe (imię, nazwisko, nr telefonu, adres e-mail) przetwarzane będą przez okres niezbędny do realizacji celu wskazanego powyżej tj</w:t>
      </w:r>
      <w:r w:rsidR="00200C4E" w:rsidRPr="003E01C0">
        <w:rPr>
          <w:rFonts w:asciiTheme="minorHAnsi" w:hAnsiTheme="minorHAnsi" w:cstheme="minorHAnsi"/>
        </w:rPr>
        <w:t>.</w:t>
      </w:r>
      <w:r w:rsidRPr="003E01C0">
        <w:rPr>
          <w:rFonts w:asciiTheme="minorHAnsi" w:hAnsiTheme="minorHAnsi" w:cstheme="minorHAnsi"/>
        </w:rPr>
        <w:t xml:space="preserve"> czas realizacji umowy wydłużony o okres wynikający z odpowiednich przepisów prawa dotyczących przedawnienia roszczeń oraz terminy przechowywania dokumentacji wynikające z przepisów podatkowych).</w:t>
      </w:r>
    </w:p>
    <w:p w14:paraId="4F01D261" w14:textId="1DE3ED5A" w:rsidR="00F30FAA" w:rsidRPr="003E01C0" w:rsidRDefault="008574A3" w:rsidP="00F30FAA">
      <w:pPr>
        <w:pStyle w:val="Akapitzlist"/>
        <w:suppressAutoHyphens/>
        <w:spacing w:after="0"/>
        <w:ind w:left="425" w:firstLine="709"/>
        <w:jc w:val="both"/>
        <w:rPr>
          <w:rFonts w:asciiTheme="minorHAnsi" w:hAnsiTheme="minorHAnsi" w:cstheme="minorHAnsi"/>
        </w:rPr>
      </w:pPr>
      <w:r w:rsidRPr="008574A3">
        <w:rPr>
          <w:rFonts w:asciiTheme="minorHAnsi" w:hAnsiTheme="minorHAnsi" w:cstheme="minorHAnsi"/>
          <w:b/>
          <w:bCs/>
        </w:rPr>
        <w:t>„ADPOL” sp. z o.o.</w:t>
      </w:r>
      <w:r>
        <w:rPr>
          <w:rFonts w:asciiTheme="minorHAnsi" w:hAnsiTheme="minorHAnsi" w:cstheme="minorHAnsi"/>
        </w:rPr>
        <w:t xml:space="preserve"> </w:t>
      </w:r>
      <w:r w:rsidR="00F30FAA" w:rsidRPr="003E01C0">
        <w:rPr>
          <w:rFonts w:asciiTheme="minorHAnsi" w:hAnsiTheme="minorHAnsi" w:cstheme="minorHAnsi"/>
        </w:rPr>
        <w:t xml:space="preserve">nie zamierza przekazać Danych osobowych do państwa trzeciego/organizacji międzynarodowej, przetwarzać ich w sposób zautomatyzowany czy też profilować. </w:t>
      </w:r>
    </w:p>
    <w:p w14:paraId="13F0B699" w14:textId="3D46C197" w:rsidR="00F30FAA" w:rsidRPr="003E01C0" w:rsidRDefault="00F30FAA" w:rsidP="00F30FAA">
      <w:pPr>
        <w:pStyle w:val="Akapitzlist"/>
        <w:suppressAutoHyphens/>
        <w:spacing w:after="0"/>
        <w:ind w:left="425" w:firstLine="709"/>
        <w:jc w:val="both"/>
        <w:rPr>
          <w:rFonts w:asciiTheme="minorHAnsi" w:hAnsiTheme="minorHAnsi" w:cstheme="minorHAnsi"/>
        </w:rPr>
      </w:pPr>
      <w:r w:rsidRPr="003E01C0">
        <w:rPr>
          <w:rFonts w:asciiTheme="minorHAnsi" w:hAnsiTheme="minorHAnsi" w:cstheme="minorHAnsi"/>
          <w:color w:val="000000"/>
        </w:rPr>
        <w:t xml:space="preserve">Dane osobowe, jeśli będzie to konieczne, mogą być przekazane podmiotom przetwarzającym, </w:t>
      </w:r>
      <w:r w:rsidR="008574A3" w:rsidRPr="008574A3">
        <w:rPr>
          <w:rFonts w:asciiTheme="minorHAnsi" w:hAnsiTheme="minorHAnsi" w:cstheme="minorHAnsi"/>
          <w:b/>
          <w:bCs/>
          <w:color w:val="000000"/>
        </w:rPr>
        <w:t>„ADPOL” sp. z o.o.</w:t>
      </w:r>
      <w:r w:rsidRPr="003E01C0">
        <w:rPr>
          <w:rFonts w:asciiTheme="minorHAnsi" w:hAnsiTheme="minorHAnsi" w:cstheme="minorHAnsi"/>
          <w:color w:val="000000"/>
        </w:rPr>
        <w:t xml:space="preserve"> zleci to zadanie, np. kurierom, ubezpieczycielom, kancelariom prawnym, doradcom finansowym, kancelariom rachunkowym abyśmy mogli wykonywać swoje zobowiązania umowne, wynikające z przepisów prawa oraz dochodzić roszczeń i praw nam przysługujących. </w:t>
      </w:r>
    </w:p>
    <w:p w14:paraId="2C313B74" w14:textId="77777777" w:rsidR="00F30FAA" w:rsidRPr="003E01C0" w:rsidRDefault="00F30FAA" w:rsidP="00FF7560">
      <w:pPr>
        <w:pStyle w:val="Akapitzlist"/>
        <w:spacing w:after="120"/>
        <w:ind w:left="426"/>
        <w:contextualSpacing w:val="0"/>
        <w:jc w:val="both"/>
        <w:rPr>
          <w:rFonts w:asciiTheme="minorHAnsi" w:eastAsia="Arial Unicode MS" w:hAnsiTheme="minorHAnsi" w:cstheme="minorHAnsi"/>
        </w:rPr>
      </w:pPr>
    </w:p>
    <w:p w14:paraId="2D82F4FB" w14:textId="77777777" w:rsidR="00FF7560" w:rsidRPr="003E01C0" w:rsidRDefault="00FF7560" w:rsidP="00FF7560">
      <w:pPr>
        <w:pStyle w:val="Akapitzlist"/>
        <w:numPr>
          <w:ilvl w:val="0"/>
          <w:numId w:val="8"/>
        </w:numPr>
        <w:spacing w:before="240" w:after="0"/>
        <w:ind w:left="426" w:hanging="420"/>
        <w:contextualSpacing w:val="0"/>
        <w:jc w:val="both"/>
        <w:rPr>
          <w:rFonts w:asciiTheme="minorHAnsi" w:hAnsiTheme="minorHAnsi" w:cstheme="minorHAnsi"/>
          <w:b/>
        </w:rPr>
      </w:pPr>
      <w:r w:rsidRPr="003E01C0">
        <w:rPr>
          <w:rFonts w:asciiTheme="minorHAnsi" w:hAnsiTheme="minorHAnsi" w:cstheme="minorHAnsi"/>
          <w:b/>
        </w:rPr>
        <w:t>Wykaz załączników</w:t>
      </w:r>
    </w:p>
    <w:p w14:paraId="13FD09DE" w14:textId="77777777" w:rsidR="00FF7560" w:rsidRPr="003E01C0" w:rsidRDefault="00FF7560" w:rsidP="00FF7560">
      <w:pPr>
        <w:spacing w:after="0"/>
        <w:ind w:left="6"/>
        <w:rPr>
          <w:rFonts w:asciiTheme="minorHAnsi" w:hAnsiTheme="minorHAnsi" w:cstheme="minorHAnsi"/>
        </w:rPr>
      </w:pPr>
      <w:r w:rsidRPr="003E01C0">
        <w:rPr>
          <w:rFonts w:asciiTheme="minorHAnsi" w:hAnsiTheme="minorHAnsi" w:cstheme="minorHAnsi"/>
        </w:rPr>
        <w:t>Załącznik nr 1: Formularz ofertowy</w:t>
      </w:r>
    </w:p>
    <w:p w14:paraId="6D704477" w14:textId="77777777" w:rsidR="00FF7560" w:rsidRPr="003E01C0" w:rsidRDefault="00FF7560" w:rsidP="00FF7560">
      <w:pPr>
        <w:spacing w:after="0"/>
        <w:ind w:left="6"/>
        <w:rPr>
          <w:rFonts w:asciiTheme="minorHAnsi" w:hAnsiTheme="minorHAnsi" w:cstheme="minorHAnsi"/>
        </w:rPr>
      </w:pPr>
      <w:r w:rsidRPr="003E01C0">
        <w:rPr>
          <w:rFonts w:asciiTheme="minorHAnsi" w:hAnsiTheme="minorHAnsi" w:cstheme="minorHAnsi"/>
        </w:rPr>
        <w:t>Załącznik nr 2: Oświadczenie o spełnianiu warunków udziału w postępowaniu</w:t>
      </w:r>
    </w:p>
    <w:p w14:paraId="3735CEF5" w14:textId="6AE5CD88" w:rsidR="00781C04" w:rsidRPr="00216B02" w:rsidRDefault="00FF7560" w:rsidP="00216B02">
      <w:pPr>
        <w:spacing w:after="0"/>
        <w:ind w:left="6"/>
        <w:rPr>
          <w:rFonts w:asciiTheme="minorHAnsi" w:hAnsiTheme="minorHAnsi" w:cstheme="minorHAnsi"/>
        </w:rPr>
        <w:sectPr w:rsidR="00781C04" w:rsidRPr="00216B02">
          <w:headerReference w:type="default" r:id="rId11"/>
          <w:footerReference w:type="default" r:id="rId12"/>
          <w:pgSz w:w="11906" w:h="16838"/>
          <w:pgMar w:top="1417" w:right="1417" w:bottom="1417" w:left="1417" w:header="708" w:footer="708" w:gutter="0"/>
          <w:cols w:space="708"/>
          <w:docGrid w:linePitch="360"/>
        </w:sectPr>
      </w:pPr>
      <w:r w:rsidRPr="003E01C0">
        <w:rPr>
          <w:rFonts w:asciiTheme="minorHAnsi" w:hAnsiTheme="minorHAnsi" w:cstheme="minorHAnsi"/>
        </w:rPr>
        <w:t xml:space="preserve">Załącznik nr 3: Oświadczenie o braku powiązań oraz niewpisaniu do rejestru długów i niepostawieniu w stanie likwidacji lub </w:t>
      </w:r>
      <w:r w:rsidR="009421C6" w:rsidRPr="003E01C0">
        <w:rPr>
          <w:rFonts w:asciiTheme="minorHAnsi" w:hAnsiTheme="minorHAnsi" w:cstheme="minorHAnsi"/>
        </w:rPr>
        <w:t>upadłość</w:t>
      </w:r>
    </w:p>
    <w:p w14:paraId="100E2999" w14:textId="77777777" w:rsidR="004E0DEA" w:rsidRPr="005C28AF" w:rsidRDefault="004E0DEA" w:rsidP="00E00AB6">
      <w:pPr>
        <w:pBdr>
          <w:top w:val="nil"/>
          <w:left w:val="nil"/>
          <w:bottom w:val="nil"/>
          <w:right w:val="nil"/>
          <w:between w:val="nil"/>
        </w:pBdr>
        <w:spacing w:after="0"/>
        <w:jc w:val="right"/>
        <w:rPr>
          <w:rFonts w:asciiTheme="minorHAnsi" w:eastAsia="Times New Roman" w:hAnsiTheme="minorHAnsi" w:cstheme="minorHAnsi"/>
          <w:color w:val="000000"/>
          <w:lang w:eastAsia="pl-PL"/>
        </w:rPr>
      </w:pPr>
      <w:r w:rsidRPr="005C28AF">
        <w:rPr>
          <w:rFonts w:asciiTheme="minorHAnsi" w:eastAsia="Times New Roman" w:hAnsiTheme="minorHAnsi" w:cstheme="minorHAnsi"/>
          <w:b/>
          <w:color w:val="000000"/>
          <w:lang w:eastAsia="pl-PL"/>
        </w:rPr>
        <w:lastRenderedPageBreak/>
        <w:t>Załącznik nr 1 Formularz ofertowy</w:t>
      </w:r>
    </w:p>
    <w:p w14:paraId="0A5E8B62" w14:textId="77777777" w:rsidR="004E0DEA" w:rsidRPr="00741C1D" w:rsidRDefault="004E0DEA" w:rsidP="004E0DEA">
      <w:pPr>
        <w:pBdr>
          <w:top w:val="nil"/>
          <w:left w:val="nil"/>
          <w:bottom w:val="nil"/>
          <w:right w:val="nil"/>
          <w:between w:val="nil"/>
        </w:pBdr>
        <w:jc w:val="both"/>
        <w:rPr>
          <w:rFonts w:asciiTheme="minorHAnsi" w:eastAsia="Times New Roman" w:hAnsiTheme="minorHAnsi" w:cstheme="minorHAnsi"/>
          <w:color w:val="000000"/>
          <w:lang w:eastAsia="pl-PL"/>
        </w:rPr>
      </w:pPr>
      <w:r w:rsidRPr="00741C1D">
        <w:rPr>
          <w:rFonts w:asciiTheme="minorHAnsi" w:eastAsia="Times New Roman" w:hAnsiTheme="minorHAnsi" w:cstheme="minorHAnsi"/>
          <w:color w:val="000000"/>
          <w:lang w:eastAsia="pl-PL"/>
        </w:rPr>
        <w:t>Dane oferenta:</w:t>
      </w:r>
    </w:p>
    <w:p w14:paraId="6815E170" w14:textId="1012D765" w:rsidR="004E0DEA" w:rsidRPr="00741C1D" w:rsidRDefault="004E0DEA" w:rsidP="004E0DEA">
      <w:pPr>
        <w:pBdr>
          <w:top w:val="nil"/>
          <w:left w:val="nil"/>
          <w:bottom w:val="nil"/>
          <w:right w:val="nil"/>
          <w:between w:val="nil"/>
        </w:pBdr>
        <w:spacing w:after="0"/>
        <w:jc w:val="both"/>
        <w:rPr>
          <w:rFonts w:asciiTheme="minorHAnsi" w:eastAsia="Times New Roman" w:hAnsiTheme="minorHAnsi" w:cstheme="minorHAnsi"/>
          <w:color w:val="000000"/>
          <w:lang w:eastAsia="pl-PL"/>
        </w:rPr>
      </w:pPr>
      <w:r w:rsidRPr="00741C1D">
        <w:rPr>
          <w:rFonts w:asciiTheme="minorHAnsi" w:eastAsia="Times New Roman" w:hAnsiTheme="minorHAnsi" w:cstheme="minorHAnsi"/>
          <w:color w:val="000000"/>
          <w:lang w:eastAsia="pl-PL"/>
        </w:rPr>
        <w:t>……………………………………</w:t>
      </w:r>
      <w:r w:rsidR="00E00AB6">
        <w:rPr>
          <w:rFonts w:asciiTheme="minorHAnsi" w:eastAsia="Times New Roman" w:hAnsiTheme="minorHAnsi" w:cstheme="minorHAnsi"/>
          <w:color w:val="000000"/>
          <w:lang w:eastAsia="pl-PL"/>
        </w:rPr>
        <w:t>……………………………….</w:t>
      </w:r>
    </w:p>
    <w:p w14:paraId="2A767C0A" w14:textId="69FB5FF2" w:rsidR="004E0DEA" w:rsidRPr="00741C1D" w:rsidRDefault="004E0DEA" w:rsidP="004E0DEA">
      <w:pPr>
        <w:pBdr>
          <w:top w:val="nil"/>
          <w:left w:val="nil"/>
          <w:bottom w:val="nil"/>
          <w:right w:val="nil"/>
          <w:between w:val="nil"/>
        </w:pBdr>
        <w:spacing w:after="0"/>
        <w:jc w:val="both"/>
        <w:rPr>
          <w:rFonts w:asciiTheme="minorHAnsi" w:eastAsia="Times New Roman" w:hAnsiTheme="minorHAnsi" w:cstheme="minorHAnsi"/>
          <w:color w:val="000000"/>
          <w:lang w:eastAsia="pl-PL"/>
        </w:rPr>
      </w:pPr>
      <w:r w:rsidRPr="00741C1D">
        <w:rPr>
          <w:rFonts w:asciiTheme="minorHAnsi" w:eastAsia="Times New Roman" w:hAnsiTheme="minorHAnsi" w:cstheme="minorHAnsi"/>
          <w:color w:val="000000"/>
          <w:lang w:eastAsia="pl-PL"/>
        </w:rPr>
        <w:t>……………………………………</w:t>
      </w:r>
      <w:r w:rsidR="00E00AB6">
        <w:rPr>
          <w:rFonts w:asciiTheme="minorHAnsi" w:eastAsia="Times New Roman" w:hAnsiTheme="minorHAnsi" w:cstheme="minorHAnsi"/>
          <w:color w:val="000000"/>
          <w:lang w:eastAsia="pl-PL"/>
        </w:rPr>
        <w:t>……………………………….</w:t>
      </w:r>
    </w:p>
    <w:p w14:paraId="1E814E79" w14:textId="6B7C978C" w:rsidR="004E0DEA" w:rsidRPr="00741C1D" w:rsidRDefault="004E0DEA" w:rsidP="004E0DEA">
      <w:pPr>
        <w:pBdr>
          <w:top w:val="nil"/>
          <w:left w:val="nil"/>
          <w:bottom w:val="nil"/>
          <w:right w:val="nil"/>
          <w:between w:val="nil"/>
        </w:pBdr>
        <w:spacing w:after="0"/>
        <w:jc w:val="both"/>
        <w:rPr>
          <w:rFonts w:asciiTheme="minorHAnsi" w:eastAsia="Times New Roman" w:hAnsiTheme="minorHAnsi" w:cstheme="minorHAnsi"/>
          <w:color w:val="000000"/>
          <w:lang w:eastAsia="pl-PL"/>
        </w:rPr>
      </w:pPr>
      <w:r w:rsidRPr="00741C1D">
        <w:rPr>
          <w:rFonts w:asciiTheme="minorHAnsi" w:eastAsia="Times New Roman" w:hAnsiTheme="minorHAnsi" w:cstheme="minorHAnsi"/>
          <w:color w:val="000000"/>
          <w:lang w:eastAsia="pl-PL"/>
        </w:rPr>
        <w:t>……………………………………</w:t>
      </w:r>
      <w:r w:rsidR="00E00AB6">
        <w:rPr>
          <w:rFonts w:asciiTheme="minorHAnsi" w:eastAsia="Times New Roman" w:hAnsiTheme="minorHAnsi" w:cstheme="minorHAnsi"/>
          <w:color w:val="000000"/>
          <w:lang w:eastAsia="pl-PL"/>
        </w:rPr>
        <w:t>……………………………….</w:t>
      </w:r>
    </w:p>
    <w:p w14:paraId="603190B6" w14:textId="4BBD1350" w:rsidR="004E0DEA" w:rsidRDefault="004E0DEA" w:rsidP="00E00AB6">
      <w:pPr>
        <w:pBdr>
          <w:top w:val="nil"/>
          <w:left w:val="nil"/>
          <w:bottom w:val="nil"/>
          <w:right w:val="nil"/>
          <w:between w:val="nil"/>
        </w:pBdr>
        <w:spacing w:after="0"/>
        <w:jc w:val="both"/>
        <w:rPr>
          <w:rFonts w:asciiTheme="minorHAnsi" w:eastAsia="Times New Roman" w:hAnsiTheme="minorHAnsi" w:cstheme="minorHAnsi"/>
          <w:color w:val="000000"/>
          <w:lang w:eastAsia="pl-PL"/>
        </w:rPr>
      </w:pPr>
      <w:r w:rsidRPr="00741C1D">
        <w:rPr>
          <w:rFonts w:asciiTheme="minorHAnsi" w:eastAsia="Times New Roman" w:hAnsiTheme="minorHAnsi" w:cstheme="minorHAnsi"/>
          <w:color w:val="000000"/>
          <w:lang w:eastAsia="pl-PL"/>
        </w:rPr>
        <w:t>(nazwa, adres</w:t>
      </w:r>
      <w:r w:rsidR="007177BB">
        <w:rPr>
          <w:rFonts w:asciiTheme="minorHAnsi" w:eastAsia="Times New Roman" w:hAnsiTheme="minorHAnsi" w:cstheme="minorHAnsi"/>
          <w:color w:val="000000"/>
          <w:lang w:eastAsia="pl-PL"/>
        </w:rPr>
        <w:t>, NIP</w:t>
      </w:r>
      <w:r w:rsidRPr="00741C1D">
        <w:rPr>
          <w:rFonts w:asciiTheme="minorHAnsi" w:eastAsia="Times New Roman" w:hAnsiTheme="minorHAnsi" w:cstheme="minorHAnsi"/>
          <w:color w:val="000000"/>
          <w:lang w:eastAsia="pl-PL"/>
        </w:rPr>
        <w:t>)</w:t>
      </w:r>
    </w:p>
    <w:p w14:paraId="296DA6D5" w14:textId="293EF1E1" w:rsidR="007177BB" w:rsidRDefault="007177BB" w:rsidP="00E00AB6">
      <w:pPr>
        <w:pBdr>
          <w:top w:val="nil"/>
          <w:left w:val="nil"/>
          <w:bottom w:val="nil"/>
          <w:right w:val="nil"/>
          <w:between w:val="nil"/>
        </w:pBdr>
        <w:spacing w:after="0"/>
        <w:jc w:val="both"/>
        <w:rPr>
          <w:rFonts w:asciiTheme="minorHAnsi" w:eastAsia="Times New Roman" w:hAnsiTheme="minorHAnsi" w:cstheme="minorHAnsi"/>
          <w:color w:val="000000"/>
          <w:lang w:eastAsia="pl-PL"/>
        </w:rPr>
      </w:pPr>
      <w:r>
        <w:rPr>
          <w:rFonts w:asciiTheme="minorHAnsi" w:eastAsia="Times New Roman" w:hAnsiTheme="minorHAnsi" w:cstheme="minorHAnsi"/>
          <w:color w:val="000000"/>
          <w:lang w:eastAsia="pl-PL"/>
        </w:rPr>
        <w:t>…………………………………………………………………….</w:t>
      </w:r>
    </w:p>
    <w:p w14:paraId="6ED2052D" w14:textId="2F7C9D2A" w:rsidR="007177BB" w:rsidRPr="00E00AB6" w:rsidRDefault="007177BB" w:rsidP="00E00AB6">
      <w:pPr>
        <w:pBdr>
          <w:top w:val="nil"/>
          <w:left w:val="nil"/>
          <w:bottom w:val="nil"/>
          <w:right w:val="nil"/>
          <w:between w:val="nil"/>
        </w:pBdr>
        <w:spacing w:after="0"/>
        <w:jc w:val="both"/>
        <w:rPr>
          <w:rFonts w:asciiTheme="minorHAnsi" w:eastAsia="Times New Roman" w:hAnsiTheme="minorHAnsi" w:cstheme="minorHAnsi"/>
          <w:color w:val="000000"/>
          <w:lang w:eastAsia="pl-PL"/>
        </w:rPr>
      </w:pPr>
      <w:r>
        <w:rPr>
          <w:rFonts w:asciiTheme="minorHAnsi" w:eastAsia="Times New Roman" w:hAnsiTheme="minorHAnsi" w:cstheme="minorHAnsi"/>
          <w:color w:val="000000"/>
          <w:lang w:eastAsia="pl-PL"/>
        </w:rPr>
        <w:t>(e-mail)</w:t>
      </w:r>
    </w:p>
    <w:p w14:paraId="68898F33" w14:textId="28FF4FBD" w:rsidR="004E0DEA" w:rsidRPr="00741C1D" w:rsidRDefault="004E0DEA" w:rsidP="004E0DEA">
      <w:pPr>
        <w:pBdr>
          <w:top w:val="nil"/>
          <w:left w:val="nil"/>
          <w:bottom w:val="nil"/>
          <w:right w:val="nil"/>
          <w:between w:val="nil"/>
        </w:pBdr>
        <w:jc w:val="center"/>
        <w:rPr>
          <w:rFonts w:asciiTheme="minorHAnsi" w:eastAsia="Times New Roman" w:hAnsiTheme="minorHAnsi" w:cstheme="minorHAnsi"/>
          <w:color w:val="000000"/>
          <w:lang w:eastAsia="pl-PL"/>
        </w:rPr>
      </w:pPr>
      <w:r w:rsidRPr="00741C1D">
        <w:rPr>
          <w:rFonts w:asciiTheme="minorHAnsi" w:eastAsia="Times New Roman" w:hAnsiTheme="minorHAnsi" w:cstheme="minorHAnsi"/>
          <w:b/>
          <w:color w:val="000000"/>
          <w:lang w:eastAsia="pl-PL"/>
        </w:rPr>
        <w:t>OFERTA</w:t>
      </w:r>
      <w:r w:rsidR="00F92468">
        <w:rPr>
          <w:rFonts w:asciiTheme="minorHAnsi" w:eastAsia="Times New Roman" w:hAnsiTheme="minorHAnsi" w:cstheme="minorHAnsi"/>
          <w:b/>
          <w:color w:val="000000"/>
          <w:lang w:eastAsia="pl-PL"/>
        </w:rPr>
        <w:t xml:space="preserve"> *</w:t>
      </w:r>
    </w:p>
    <w:p w14:paraId="004785C0" w14:textId="7D6FB011" w:rsidR="004E0DEA" w:rsidRPr="00741C1D" w:rsidRDefault="004E0DEA" w:rsidP="004E0DEA">
      <w:pPr>
        <w:pBdr>
          <w:top w:val="nil"/>
          <w:left w:val="nil"/>
          <w:bottom w:val="nil"/>
          <w:right w:val="nil"/>
          <w:between w:val="nil"/>
        </w:pBdr>
        <w:spacing w:after="240"/>
        <w:jc w:val="center"/>
        <w:rPr>
          <w:rFonts w:asciiTheme="minorHAnsi" w:eastAsia="Times New Roman" w:hAnsiTheme="minorHAnsi" w:cstheme="minorHAnsi"/>
          <w:color w:val="000000"/>
          <w:lang w:eastAsia="pl-PL"/>
        </w:rPr>
      </w:pPr>
      <w:r w:rsidRPr="00741C1D">
        <w:rPr>
          <w:rFonts w:asciiTheme="minorHAnsi" w:eastAsia="Times New Roman" w:hAnsiTheme="minorHAnsi" w:cstheme="minorHAnsi"/>
          <w:b/>
          <w:color w:val="000000"/>
          <w:lang w:eastAsia="pl-PL"/>
        </w:rPr>
        <w:t xml:space="preserve">w odpowiedzi na zapytanie ofertowe z </w:t>
      </w:r>
      <w:r w:rsidRPr="007B482E">
        <w:rPr>
          <w:rFonts w:asciiTheme="minorHAnsi" w:eastAsia="Times New Roman" w:hAnsiTheme="minorHAnsi" w:cstheme="minorHAnsi"/>
          <w:b/>
          <w:color w:val="000000"/>
          <w:lang w:eastAsia="pl-PL"/>
        </w:rPr>
        <w:t xml:space="preserve">dnia </w:t>
      </w:r>
      <w:r w:rsidR="006109F2">
        <w:rPr>
          <w:rFonts w:asciiTheme="minorHAnsi" w:eastAsia="Times New Roman" w:hAnsiTheme="minorHAnsi" w:cstheme="minorHAnsi"/>
          <w:b/>
          <w:lang w:eastAsia="pl-PL"/>
        </w:rPr>
        <w:t>10.02</w:t>
      </w:r>
      <w:r w:rsidR="00697F5B">
        <w:rPr>
          <w:rFonts w:asciiTheme="minorHAnsi" w:eastAsia="Times New Roman" w:hAnsiTheme="minorHAnsi" w:cstheme="minorHAnsi"/>
          <w:b/>
          <w:lang w:eastAsia="pl-PL"/>
        </w:rPr>
        <w:t>.2022</w:t>
      </w:r>
      <w:r w:rsidRPr="007B482E">
        <w:rPr>
          <w:rFonts w:asciiTheme="minorHAnsi" w:eastAsia="Times New Roman" w:hAnsiTheme="minorHAnsi" w:cstheme="minorHAnsi"/>
          <w:b/>
          <w:color w:val="000000"/>
          <w:lang w:eastAsia="pl-PL"/>
        </w:rPr>
        <w:t xml:space="preserve"> r.</w:t>
      </w:r>
    </w:p>
    <w:tbl>
      <w:tblPr>
        <w:tblW w:w="1204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35"/>
        <w:gridCol w:w="1985"/>
        <w:gridCol w:w="1843"/>
        <w:gridCol w:w="1842"/>
        <w:gridCol w:w="1701"/>
        <w:gridCol w:w="1843"/>
      </w:tblGrid>
      <w:tr w:rsidR="00C3796D" w:rsidRPr="00741C1D" w14:paraId="65843658" w14:textId="7C940727" w:rsidTr="00D31B83">
        <w:trPr>
          <w:trHeight w:val="499"/>
          <w:jc w:val="center"/>
        </w:trPr>
        <w:tc>
          <w:tcPr>
            <w:tcW w:w="2835" w:type="dxa"/>
            <w:shd w:val="clear" w:color="auto" w:fill="92CDDC"/>
            <w:vAlign w:val="center"/>
          </w:tcPr>
          <w:p w14:paraId="52E2D1A5" w14:textId="36F3CC14" w:rsidR="00C3796D" w:rsidRPr="00741C1D" w:rsidRDefault="00C3796D" w:rsidP="004E0DEA">
            <w:pPr>
              <w:pBdr>
                <w:top w:val="nil"/>
                <w:left w:val="nil"/>
                <w:bottom w:val="nil"/>
                <w:right w:val="nil"/>
                <w:between w:val="nil"/>
              </w:pBdr>
              <w:spacing w:after="0"/>
              <w:jc w:val="center"/>
              <w:rPr>
                <w:rFonts w:asciiTheme="minorHAnsi" w:eastAsia="Times New Roman" w:hAnsiTheme="minorHAnsi" w:cstheme="minorHAnsi"/>
                <w:color w:val="000000"/>
                <w:lang w:eastAsia="pl-PL"/>
              </w:rPr>
            </w:pPr>
            <w:r w:rsidRPr="00741C1D">
              <w:rPr>
                <w:rFonts w:asciiTheme="minorHAnsi" w:eastAsia="Times New Roman" w:hAnsiTheme="minorHAnsi" w:cstheme="minorHAnsi"/>
                <w:b/>
                <w:color w:val="000000"/>
                <w:lang w:eastAsia="pl-PL"/>
              </w:rPr>
              <w:t>Przedmiot zamówienia *</w:t>
            </w:r>
          </w:p>
        </w:tc>
        <w:tc>
          <w:tcPr>
            <w:tcW w:w="1985" w:type="dxa"/>
            <w:shd w:val="clear" w:color="auto" w:fill="92CDDC"/>
            <w:vAlign w:val="center"/>
          </w:tcPr>
          <w:p w14:paraId="629177F0" w14:textId="360E7EFA" w:rsidR="00C3796D" w:rsidRPr="00741C1D" w:rsidRDefault="00C3796D" w:rsidP="004E0DEA">
            <w:pPr>
              <w:pBdr>
                <w:top w:val="nil"/>
                <w:left w:val="nil"/>
                <w:bottom w:val="nil"/>
                <w:right w:val="nil"/>
                <w:between w:val="nil"/>
              </w:pBdr>
              <w:spacing w:after="0"/>
              <w:jc w:val="center"/>
              <w:rPr>
                <w:rFonts w:asciiTheme="minorHAnsi" w:eastAsia="Times New Roman" w:hAnsiTheme="minorHAnsi" w:cstheme="minorHAnsi"/>
                <w:color w:val="000000"/>
                <w:lang w:eastAsia="pl-PL"/>
              </w:rPr>
            </w:pPr>
            <w:r w:rsidRPr="00741C1D">
              <w:rPr>
                <w:rFonts w:asciiTheme="minorHAnsi" w:eastAsia="Times New Roman" w:hAnsiTheme="minorHAnsi" w:cstheme="minorHAnsi"/>
                <w:b/>
                <w:color w:val="000000"/>
                <w:lang w:eastAsia="pl-PL"/>
              </w:rPr>
              <w:t>Wartość netto **</w:t>
            </w:r>
            <w:r w:rsidRPr="00741C1D">
              <w:rPr>
                <w:rFonts w:asciiTheme="minorHAnsi" w:eastAsia="Times New Roman" w:hAnsiTheme="minorHAnsi" w:cstheme="minorHAnsi"/>
                <w:b/>
                <w:color w:val="000000"/>
                <w:lang w:eastAsia="pl-PL"/>
              </w:rPr>
              <w:br/>
              <w:t>(…)</w:t>
            </w:r>
          </w:p>
        </w:tc>
        <w:tc>
          <w:tcPr>
            <w:tcW w:w="1843" w:type="dxa"/>
            <w:shd w:val="clear" w:color="auto" w:fill="92CDDC"/>
            <w:vAlign w:val="center"/>
          </w:tcPr>
          <w:p w14:paraId="01B327FB" w14:textId="19E52C61" w:rsidR="00C3796D" w:rsidRPr="00741C1D" w:rsidRDefault="00C3796D" w:rsidP="004E0DEA">
            <w:pPr>
              <w:pBdr>
                <w:top w:val="nil"/>
                <w:left w:val="nil"/>
                <w:bottom w:val="nil"/>
                <w:right w:val="nil"/>
                <w:between w:val="nil"/>
              </w:pBdr>
              <w:spacing w:after="0"/>
              <w:jc w:val="center"/>
              <w:rPr>
                <w:rFonts w:asciiTheme="minorHAnsi" w:eastAsia="Times New Roman" w:hAnsiTheme="minorHAnsi" w:cstheme="minorHAnsi"/>
                <w:color w:val="000000"/>
                <w:lang w:eastAsia="pl-PL"/>
              </w:rPr>
            </w:pPr>
            <w:r w:rsidRPr="00741C1D">
              <w:rPr>
                <w:rFonts w:asciiTheme="minorHAnsi" w:eastAsia="Times New Roman" w:hAnsiTheme="minorHAnsi" w:cstheme="minorHAnsi"/>
                <w:b/>
                <w:color w:val="000000"/>
                <w:lang w:eastAsia="pl-PL"/>
              </w:rPr>
              <w:t>VAT **</w:t>
            </w:r>
          </w:p>
          <w:p w14:paraId="511169FA" w14:textId="77777777" w:rsidR="00C3796D" w:rsidRPr="00741C1D" w:rsidRDefault="00C3796D" w:rsidP="004E0DEA">
            <w:pPr>
              <w:pBdr>
                <w:top w:val="nil"/>
                <w:left w:val="nil"/>
                <w:bottom w:val="nil"/>
                <w:right w:val="nil"/>
                <w:between w:val="nil"/>
              </w:pBdr>
              <w:spacing w:after="0"/>
              <w:jc w:val="center"/>
              <w:rPr>
                <w:rFonts w:asciiTheme="minorHAnsi" w:eastAsia="Times New Roman" w:hAnsiTheme="minorHAnsi" w:cstheme="minorHAnsi"/>
                <w:color w:val="000000"/>
                <w:lang w:eastAsia="pl-PL"/>
              </w:rPr>
            </w:pPr>
            <w:r w:rsidRPr="00741C1D">
              <w:rPr>
                <w:rFonts w:asciiTheme="minorHAnsi" w:eastAsia="Times New Roman" w:hAnsiTheme="minorHAnsi" w:cstheme="minorHAnsi"/>
                <w:b/>
                <w:color w:val="000000"/>
                <w:lang w:eastAsia="pl-PL"/>
              </w:rPr>
              <w:t>(…)</w:t>
            </w:r>
          </w:p>
        </w:tc>
        <w:tc>
          <w:tcPr>
            <w:tcW w:w="1842" w:type="dxa"/>
            <w:shd w:val="clear" w:color="auto" w:fill="92CDDC"/>
            <w:vAlign w:val="center"/>
          </w:tcPr>
          <w:p w14:paraId="241B7297" w14:textId="5D88264D" w:rsidR="00C3796D" w:rsidRPr="00741C1D" w:rsidRDefault="00C3796D" w:rsidP="004E0DEA">
            <w:pPr>
              <w:pBdr>
                <w:top w:val="nil"/>
                <w:left w:val="nil"/>
                <w:bottom w:val="nil"/>
                <w:right w:val="nil"/>
                <w:between w:val="nil"/>
              </w:pBdr>
              <w:spacing w:after="0"/>
              <w:jc w:val="center"/>
              <w:rPr>
                <w:rFonts w:asciiTheme="minorHAnsi" w:eastAsia="Times New Roman" w:hAnsiTheme="minorHAnsi" w:cstheme="minorHAnsi"/>
                <w:color w:val="000000"/>
                <w:lang w:eastAsia="pl-PL"/>
              </w:rPr>
            </w:pPr>
            <w:r w:rsidRPr="00741C1D">
              <w:rPr>
                <w:rFonts w:asciiTheme="minorHAnsi" w:eastAsia="Times New Roman" w:hAnsiTheme="minorHAnsi" w:cstheme="minorHAnsi"/>
                <w:b/>
                <w:color w:val="000000"/>
                <w:lang w:eastAsia="pl-PL"/>
              </w:rPr>
              <w:t>Wartość brutto**</w:t>
            </w:r>
          </w:p>
          <w:p w14:paraId="4C07E25F" w14:textId="77777777" w:rsidR="00C3796D" w:rsidRPr="00741C1D" w:rsidRDefault="00C3796D" w:rsidP="004E0DEA">
            <w:pPr>
              <w:pBdr>
                <w:top w:val="nil"/>
                <w:left w:val="nil"/>
                <w:bottom w:val="nil"/>
                <w:right w:val="nil"/>
                <w:between w:val="nil"/>
              </w:pBdr>
              <w:spacing w:after="0"/>
              <w:jc w:val="center"/>
              <w:rPr>
                <w:rFonts w:asciiTheme="minorHAnsi" w:eastAsia="Times New Roman" w:hAnsiTheme="minorHAnsi" w:cstheme="minorHAnsi"/>
                <w:color w:val="000000"/>
                <w:lang w:eastAsia="pl-PL"/>
              </w:rPr>
            </w:pPr>
            <w:r w:rsidRPr="00741C1D">
              <w:rPr>
                <w:rFonts w:asciiTheme="minorHAnsi" w:eastAsia="Times New Roman" w:hAnsiTheme="minorHAnsi" w:cstheme="minorHAnsi"/>
                <w:b/>
                <w:color w:val="000000"/>
                <w:lang w:eastAsia="pl-PL"/>
              </w:rPr>
              <w:t>(…)</w:t>
            </w:r>
          </w:p>
        </w:tc>
        <w:tc>
          <w:tcPr>
            <w:tcW w:w="1701" w:type="dxa"/>
            <w:shd w:val="clear" w:color="auto" w:fill="92CDDC"/>
          </w:tcPr>
          <w:p w14:paraId="434718DA" w14:textId="77777777" w:rsidR="00C3796D" w:rsidRDefault="00C3796D" w:rsidP="004E0DEA">
            <w:pPr>
              <w:pBdr>
                <w:top w:val="nil"/>
                <w:left w:val="nil"/>
                <w:bottom w:val="nil"/>
                <w:right w:val="nil"/>
                <w:between w:val="nil"/>
              </w:pBdr>
              <w:spacing w:after="0"/>
              <w:jc w:val="center"/>
              <w:rPr>
                <w:rFonts w:asciiTheme="minorHAnsi" w:eastAsia="Times New Roman" w:hAnsiTheme="minorHAnsi" w:cstheme="minorHAnsi"/>
                <w:b/>
                <w:color w:val="000000"/>
                <w:lang w:eastAsia="pl-PL"/>
              </w:rPr>
            </w:pPr>
            <w:r>
              <w:rPr>
                <w:rFonts w:asciiTheme="minorHAnsi" w:eastAsia="Times New Roman" w:hAnsiTheme="minorHAnsi" w:cstheme="minorHAnsi"/>
                <w:b/>
                <w:color w:val="000000"/>
                <w:lang w:eastAsia="pl-PL"/>
              </w:rPr>
              <w:t>Okres gwarancji</w:t>
            </w:r>
          </w:p>
          <w:p w14:paraId="702A940E" w14:textId="2E8CDB24" w:rsidR="00C3796D" w:rsidRPr="00741C1D" w:rsidRDefault="00C3796D" w:rsidP="004E0DEA">
            <w:pPr>
              <w:pBdr>
                <w:top w:val="nil"/>
                <w:left w:val="nil"/>
                <w:bottom w:val="nil"/>
                <w:right w:val="nil"/>
                <w:between w:val="nil"/>
              </w:pBdr>
              <w:spacing w:after="0"/>
              <w:jc w:val="center"/>
              <w:rPr>
                <w:rFonts w:asciiTheme="minorHAnsi" w:eastAsia="Times New Roman" w:hAnsiTheme="minorHAnsi" w:cstheme="minorHAnsi"/>
                <w:b/>
                <w:color w:val="000000"/>
                <w:lang w:eastAsia="pl-PL"/>
              </w:rPr>
            </w:pPr>
            <w:r>
              <w:rPr>
                <w:rFonts w:asciiTheme="minorHAnsi" w:eastAsia="Times New Roman" w:hAnsiTheme="minorHAnsi" w:cstheme="minorHAnsi"/>
                <w:b/>
                <w:color w:val="000000"/>
                <w:lang w:eastAsia="pl-PL"/>
              </w:rPr>
              <w:t>(w miesiącach)</w:t>
            </w:r>
          </w:p>
        </w:tc>
        <w:tc>
          <w:tcPr>
            <w:tcW w:w="1843" w:type="dxa"/>
            <w:shd w:val="clear" w:color="auto" w:fill="92CDDC"/>
          </w:tcPr>
          <w:p w14:paraId="55E3610C" w14:textId="7D8907FD" w:rsidR="00C3796D" w:rsidRDefault="00C3796D" w:rsidP="004E0DEA">
            <w:pPr>
              <w:pBdr>
                <w:top w:val="nil"/>
                <w:left w:val="nil"/>
                <w:bottom w:val="nil"/>
                <w:right w:val="nil"/>
                <w:between w:val="nil"/>
              </w:pBdr>
              <w:spacing w:after="0"/>
              <w:jc w:val="center"/>
              <w:rPr>
                <w:rFonts w:asciiTheme="minorHAnsi" w:eastAsia="Times New Roman" w:hAnsiTheme="minorHAnsi" w:cstheme="minorHAnsi"/>
                <w:b/>
                <w:color w:val="000000"/>
                <w:lang w:eastAsia="pl-PL"/>
              </w:rPr>
            </w:pPr>
            <w:r>
              <w:rPr>
                <w:rFonts w:asciiTheme="minorHAnsi" w:eastAsia="Times New Roman" w:hAnsiTheme="minorHAnsi" w:cstheme="minorHAnsi"/>
                <w:b/>
                <w:color w:val="000000"/>
                <w:lang w:eastAsia="pl-PL"/>
              </w:rPr>
              <w:t>Termin dostawy (</w:t>
            </w:r>
            <w:r w:rsidR="00B76585">
              <w:rPr>
                <w:rFonts w:asciiTheme="minorHAnsi" w:eastAsia="Times New Roman" w:hAnsiTheme="minorHAnsi" w:cstheme="minorHAnsi"/>
                <w:b/>
                <w:color w:val="000000"/>
                <w:lang w:eastAsia="pl-PL"/>
              </w:rPr>
              <w:t>data</w:t>
            </w:r>
            <w:r>
              <w:rPr>
                <w:rFonts w:asciiTheme="minorHAnsi" w:eastAsia="Times New Roman" w:hAnsiTheme="minorHAnsi" w:cstheme="minorHAnsi"/>
                <w:b/>
                <w:color w:val="000000"/>
                <w:lang w:eastAsia="pl-PL"/>
              </w:rPr>
              <w:t xml:space="preserve">) </w:t>
            </w:r>
          </w:p>
        </w:tc>
      </w:tr>
      <w:tr w:rsidR="00C3796D" w:rsidRPr="00741C1D" w14:paraId="2B1963F3" w14:textId="1E4FAE2C" w:rsidTr="00D31B83">
        <w:trPr>
          <w:trHeight w:val="808"/>
          <w:jc w:val="center"/>
        </w:trPr>
        <w:tc>
          <w:tcPr>
            <w:tcW w:w="2835" w:type="dxa"/>
            <w:vAlign w:val="center"/>
          </w:tcPr>
          <w:p w14:paraId="6FF010B4" w14:textId="3C981C47" w:rsidR="00C3796D" w:rsidRPr="003F4522" w:rsidRDefault="00C3796D" w:rsidP="003F4522">
            <w:pPr>
              <w:pBdr>
                <w:top w:val="nil"/>
                <w:left w:val="nil"/>
                <w:bottom w:val="nil"/>
                <w:right w:val="nil"/>
                <w:between w:val="nil"/>
              </w:pBdr>
              <w:tabs>
                <w:tab w:val="left" w:pos="284"/>
              </w:tabs>
              <w:spacing w:after="0" w:line="240" w:lineRule="auto"/>
              <w:rPr>
                <w:rFonts w:asciiTheme="minorHAnsi" w:eastAsia="Times New Roman" w:hAnsiTheme="minorHAnsi" w:cstheme="minorHAnsi"/>
                <w:b/>
                <w:color w:val="000000"/>
                <w:lang w:eastAsia="pl-PL"/>
              </w:rPr>
            </w:pPr>
            <w:r w:rsidRPr="00741C1D">
              <w:rPr>
                <w:rFonts w:asciiTheme="minorHAnsi" w:eastAsia="Times New Roman" w:hAnsiTheme="minorHAnsi" w:cstheme="minorHAnsi"/>
                <w:b/>
                <w:color w:val="000000"/>
                <w:lang w:eastAsia="pl-PL"/>
              </w:rPr>
              <w:t xml:space="preserve">Część </w:t>
            </w:r>
            <w:r w:rsidR="009F4033">
              <w:rPr>
                <w:rFonts w:asciiTheme="minorHAnsi" w:eastAsia="Times New Roman" w:hAnsiTheme="minorHAnsi" w:cstheme="minorHAnsi"/>
                <w:b/>
                <w:color w:val="000000"/>
                <w:lang w:eastAsia="pl-PL"/>
              </w:rPr>
              <w:t>A</w:t>
            </w:r>
            <w:r>
              <w:rPr>
                <w:rFonts w:asciiTheme="minorHAnsi" w:eastAsia="Times New Roman" w:hAnsiTheme="minorHAnsi" w:cstheme="minorHAnsi"/>
                <w:b/>
                <w:color w:val="000000"/>
                <w:lang w:eastAsia="pl-PL"/>
              </w:rPr>
              <w:t xml:space="preserve"> – Frezarka</w:t>
            </w:r>
          </w:p>
        </w:tc>
        <w:tc>
          <w:tcPr>
            <w:tcW w:w="1985" w:type="dxa"/>
            <w:vAlign w:val="center"/>
          </w:tcPr>
          <w:p w14:paraId="67BDAB78" w14:textId="77777777" w:rsidR="00C3796D" w:rsidRPr="00741C1D" w:rsidRDefault="00C3796D" w:rsidP="004E0DEA">
            <w:pPr>
              <w:pBdr>
                <w:top w:val="nil"/>
                <w:left w:val="nil"/>
                <w:bottom w:val="nil"/>
                <w:right w:val="nil"/>
                <w:between w:val="nil"/>
              </w:pBdr>
              <w:spacing w:line="240" w:lineRule="auto"/>
              <w:jc w:val="center"/>
              <w:rPr>
                <w:rFonts w:asciiTheme="minorHAnsi" w:eastAsia="Times New Roman" w:hAnsiTheme="minorHAnsi" w:cstheme="minorHAnsi"/>
                <w:color w:val="000000"/>
                <w:lang w:eastAsia="pl-PL"/>
              </w:rPr>
            </w:pPr>
          </w:p>
        </w:tc>
        <w:tc>
          <w:tcPr>
            <w:tcW w:w="1843" w:type="dxa"/>
            <w:vAlign w:val="center"/>
          </w:tcPr>
          <w:p w14:paraId="726811F4" w14:textId="77777777" w:rsidR="00C3796D" w:rsidRPr="00741C1D" w:rsidRDefault="00C3796D" w:rsidP="004E0DEA">
            <w:pPr>
              <w:pBdr>
                <w:top w:val="nil"/>
                <w:left w:val="nil"/>
                <w:bottom w:val="nil"/>
                <w:right w:val="nil"/>
                <w:between w:val="nil"/>
              </w:pBdr>
              <w:spacing w:line="240" w:lineRule="auto"/>
              <w:jc w:val="center"/>
              <w:rPr>
                <w:rFonts w:asciiTheme="minorHAnsi" w:eastAsia="Times New Roman" w:hAnsiTheme="minorHAnsi" w:cstheme="minorHAnsi"/>
                <w:color w:val="000000"/>
                <w:lang w:eastAsia="pl-PL"/>
              </w:rPr>
            </w:pPr>
          </w:p>
        </w:tc>
        <w:tc>
          <w:tcPr>
            <w:tcW w:w="1842" w:type="dxa"/>
            <w:vAlign w:val="center"/>
          </w:tcPr>
          <w:p w14:paraId="1D85A50B" w14:textId="77777777" w:rsidR="00C3796D" w:rsidRPr="00741C1D" w:rsidRDefault="00C3796D" w:rsidP="004E0DEA">
            <w:pPr>
              <w:pBdr>
                <w:top w:val="nil"/>
                <w:left w:val="nil"/>
                <w:bottom w:val="nil"/>
                <w:right w:val="nil"/>
                <w:between w:val="nil"/>
              </w:pBdr>
              <w:spacing w:line="240" w:lineRule="auto"/>
              <w:jc w:val="center"/>
              <w:rPr>
                <w:rFonts w:asciiTheme="minorHAnsi" w:eastAsia="Times New Roman" w:hAnsiTheme="minorHAnsi" w:cstheme="minorHAnsi"/>
                <w:color w:val="000000"/>
                <w:lang w:eastAsia="pl-PL"/>
              </w:rPr>
            </w:pPr>
          </w:p>
        </w:tc>
        <w:tc>
          <w:tcPr>
            <w:tcW w:w="1701" w:type="dxa"/>
          </w:tcPr>
          <w:p w14:paraId="2BD1EEFD" w14:textId="77777777" w:rsidR="00C3796D" w:rsidRPr="00741C1D" w:rsidRDefault="00C3796D" w:rsidP="004E0DEA">
            <w:pPr>
              <w:pBdr>
                <w:top w:val="nil"/>
                <w:left w:val="nil"/>
                <w:bottom w:val="nil"/>
                <w:right w:val="nil"/>
                <w:between w:val="nil"/>
              </w:pBdr>
              <w:spacing w:line="240" w:lineRule="auto"/>
              <w:jc w:val="center"/>
              <w:rPr>
                <w:rFonts w:asciiTheme="minorHAnsi" w:eastAsia="Times New Roman" w:hAnsiTheme="minorHAnsi" w:cstheme="minorHAnsi"/>
                <w:color w:val="000000"/>
                <w:lang w:eastAsia="pl-PL"/>
              </w:rPr>
            </w:pPr>
          </w:p>
        </w:tc>
        <w:tc>
          <w:tcPr>
            <w:tcW w:w="1843" w:type="dxa"/>
          </w:tcPr>
          <w:p w14:paraId="71D993D1" w14:textId="77777777" w:rsidR="00C3796D" w:rsidRPr="00741C1D" w:rsidRDefault="00C3796D" w:rsidP="004E0DEA">
            <w:pPr>
              <w:pBdr>
                <w:top w:val="nil"/>
                <w:left w:val="nil"/>
                <w:bottom w:val="nil"/>
                <w:right w:val="nil"/>
                <w:between w:val="nil"/>
              </w:pBdr>
              <w:spacing w:line="240" w:lineRule="auto"/>
              <w:jc w:val="center"/>
              <w:rPr>
                <w:rFonts w:asciiTheme="minorHAnsi" w:eastAsia="Times New Roman" w:hAnsiTheme="minorHAnsi" w:cstheme="minorHAnsi"/>
                <w:color w:val="000000"/>
                <w:lang w:eastAsia="pl-PL"/>
              </w:rPr>
            </w:pPr>
          </w:p>
        </w:tc>
      </w:tr>
      <w:tr w:rsidR="00C3796D" w:rsidRPr="00741C1D" w14:paraId="14BFEE75" w14:textId="43089DDB" w:rsidTr="00D31B83">
        <w:trPr>
          <w:trHeight w:val="808"/>
          <w:jc w:val="center"/>
        </w:trPr>
        <w:tc>
          <w:tcPr>
            <w:tcW w:w="2835" w:type="dxa"/>
            <w:vAlign w:val="center"/>
          </w:tcPr>
          <w:p w14:paraId="43FF9332" w14:textId="305E9FAB" w:rsidR="00C3796D" w:rsidRPr="00741C1D" w:rsidRDefault="00C3796D" w:rsidP="004E0DEA">
            <w:pPr>
              <w:pBdr>
                <w:top w:val="nil"/>
                <w:left w:val="nil"/>
                <w:bottom w:val="nil"/>
                <w:right w:val="nil"/>
                <w:between w:val="nil"/>
              </w:pBdr>
              <w:tabs>
                <w:tab w:val="left" w:pos="284"/>
              </w:tabs>
              <w:spacing w:after="0" w:line="240" w:lineRule="auto"/>
              <w:rPr>
                <w:rFonts w:asciiTheme="minorHAnsi" w:eastAsia="Times New Roman" w:hAnsiTheme="minorHAnsi" w:cstheme="minorHAnsi"/>
                <w:b/>
                <w:color w:val="000000"/>
                <w:lang w:eastAsia="pl-PL"/>
              </w:rPr>
            </w:pPr>
            <w:r>
              <w:rPr>
                <w:rFonts w:asciiTheme="minorHAnsi" w:eastAsia="Times New Roman" w:hAnsiTheme="minorHAnsi" w:cstheme="minorHAnsi"/>
                <w:b/>
                <w:color w:val="000000"/>
                <w:lang w:eastAsia="pl-PL"/>
              </w:rPr>
              <w:t xml:space="preserve">Część </w:t>
            </w:r>
            <w:r w:rsidR="009F4033">
              <w:rPr>
                <w:rFonts w:asciiTheme="minorHAnsi" w:eastAsia="Times New Roman" w:hAnsiTheme="minorHAnsi" w:cstheme="minorHAnsi"/>
                <w:b/>
                <w:color w:val="000000"/>
                <w:lang w:eastAsia="pl-PL"/>
              </w:rPr>
              <w:t>B</w:t>
            </w:r>
            <w:r>
              <w:rPr>
                <w:rFonts w:asciiTheme="minorHAnsi" w:eastAsia="Times New Roman" w:hAnsiTheme="minorHAnsi" w:cstheme="minorHAnsi"/>
                <w:b/>
                <w:color w:val="000000"/>
                <w:lang w:eastAsia="pl-PL"/>
              </w:rPr>
              <w:t xml:space="preserve"> - Czopiarka</w:t>
            </w:r>
          </w:p>
        </w:tc>
        <w:tc>
          <w:tcPr>
            <w:tcW w:w="1985" w:type="dxa"/>
            <w:vAlign w:val="center"/>
          </w:tcPr>
          <w:p w14:paraId="3EBECAC4" w14:textId="77777777" w:rsidR="00C3796D" w:rsidRPr="00741C1D" w:rsidRDefault="00C3796D" w:rsidP="004E0DEA">
            <w:pPr>
              <w:pBdr>
                <w:top w:val="nil"/>
                <w:left w:val="nil"/>
                <w:bottom w:val="nil"/>
                <w:right w:val="nil"/>
                <w:between w:val="nil"/>
              </w:pBdr>
              <w:spacing w:line="240" w:lineRule="auto"/>
              <w:jc w:val="center"/>
              <w:rPr>
                <w:rFonts w:asciiTheme="minorHAnsi" w:eastAsia="Times New Roman" w:hAnsiTheme="minorHAnsi" w:cstheme="minorHAnsi"/>
                <w:color w:val="000000"/>
                <w:lang w:eastAsia="pl-PL"/>
              </w:rPr>
            </w:pPr>
          </w:p>
        </w:tc>
        <w:tc>
          <w:tcPr>
            <w:tcW w:w="1843" w:type="dxa"/>
            <w:vAlign w:val="center"/>
          </w:tcPr>
          <w:p w14:paraId="3875A6BB" w14:textId="77777777" w:rsidR="00C3796D" w:rsidRPr="00741C1D" w:rsidRDefault="00C3796D" w:rsidP="004E0DEA">
            <w:pPr>
              <w:pBdr>
                <w:top w:val="nil"/>
                <w:left w:val="nil"/>
                <w:bottom w:val="nil"/>
                <w:right w:val="nil"/>
                <w:between w:val="nil"/>
              </w:pBdr>
              <w:spacing w:line="240" w:lineRule="auto"/>
              <w:jc w:val="center"/>
              <w:rPr>
                <w:rFonts w:asciiTheme="minorHAnsi" w:eastAsia="Times New Roman" w:hAnsiTheme="minorHAnsi" w:cstheme="minorHAnsi"/>
                <w:color w:val="000000"/>
                <w:lang w:eastAsia="pl-PL"/>
              </w:rPr>
            </w:pPr>
          </w:p>
        </w:tc>
        <w:tc>
          <w:tcPr>
            <w:tcW w:w="1842" w:type="dxa"/>
            <w:vAlign w:val="center"/>
          </w:tcPr>
          <w:p w14:paraId="148A327F" w14:textId="77777777" w:rsidR="00C3796D" w:rsidRPr="00741C1D" w:rsidRDefault="00C3796D" w:rsidP="004E0DEA">
            <w:pPr>
              <w:pBdr>
                <w:top w:val="nil"/>
                <w:left w:val="nil"/>
                <w:bottom w:val="nil"/>
                <w:right w:val="nil"/>
                <w:between w:val="nil"/>
              </w:pBdr>
              <w:spacing w:line="240" w:lineRule="auto"/>
              <w:jc w:val="center"/>
              <w:rPr>
                <w:rFonts w:asciiTheme="minorHAnsi" w:eastAsia="Times New Roman" w:hAnsiTheme="minorHAnsi" w:cstheme="minorHAnsi"/>
                <w:color w:val="000000"/>
                <w:lang w:eastAsia="pl-PL"/>
              </w:rPr>
            </w:pPr>
          </w:p>
        </w:tc>
        <w:tc>
          <w:tcPr>
            <w:tcW w:w="1701" w:type="dxa"/>
          </w:tcPr>
          <w:p w14:paraId="7761E29B" w14:textId="77777777" w:rsidR="00C3796D" w:rsidRPr="00741C1D" w:rsidRDefault="00C3796D" w:rsidP="004E0DEA">
            <w:pPr>
              <w:pBdr>
                <w:top w:val="nil"/>
                <w:left w:val="nil"/>
                <w:bottom w:val="nil"/>
                <w:right w:val="nil"/>
                <w:between w:val="nil"/>
              </w:pBdr>
              <w:spacing w:line="240" w:lineRule="auto"/>
              <w:jc w:val="center"/>
              <w:rPr>
                <w:rFonts w:asciiTheme="minorHAnsi" w:eastAsia="Times New Roman" w:hAnsiTheme="minorHAnsi" w:cstheme="minorHAnsi"/>
                <w:color w:val="000000"/>
                <w:lang w:eastAsia="pl-PL"/>
              </w:rPr>
            </w:pPr>
          </w:p>
        </w:tc>
        <w:tc>
          <w:tcPr>
            <w:tcW w:w="1843" w:type="dxa"/>
          </w:tcPr>
          <w:p w14:paraId="3C9CA7CF" w14:textId="77777777" w:rsidR="00C3796D" w:rsidRPr="00741C1D" w:rsidRDefault="00C3796D" w:rsidP="004E0DEA">
            <w:pPr>
              <w:pBdr>
                <w:top w:val="nil"/>
                <w:left w:val="nil"/>
                <w:bottom w:val="nil"/>
                <w:right w:val="nil"/>
                <w:between w:val="nil"/>
              </w:pBdr>
              <w:spacing w:line="240" w:lineRule="auto"/>
              <w:jc w:val="center"/>
              <w:rPr>
                <w:rFonts w:asciiTheme="minorHAnsi" w:eastAsia="Times New Roman" w:hAnsiTheme="minorHAnsi" w:cstheme="minorHAnsi"/>
                <w:color w:val="000000"/>
                <w:lang w:eastAsia="pl-PL"/>
              </w:rPr>
            </w:pPr>
          </w:p>
        </w:tc>
      </w:tr>
      <w:tr w:rsidR="00C3796D" w:rsidRPr="00741C1D" w14:paraId="1C852A11" w14:textId="60DE9474" w:rsidTr="00D31B83">
        <w:trPr>
          <w:trHeight w:val="808"/>
          <w:jc w:val="center"/>
        </w:trPr>
        <w:tc>
          <w:tcPr>
            <w:tcW w:w="2835" w:type="dxa"/>
            <w:vAlign w:val="center"/>
          </w:tcPr>
          <w:p w14:paraId="09926C40" w14:textId="210F663C" w:rsidR="00C3796D" w:rsidRPr="00741C1D" w:rsidRDefault="00C3796D" w:rsidP="004E0DEA">
            <w:pPr>
              <w:pBdr>
                <w:top w:val="nil"/>
                <w:left w:val="nil"/>
                <w:bottom w:val="nil"/>
                <w:right w:val="nil"/>
                <w:between w:val="nil"/>
              </w:pBdr>
              <w:tabs>
                <w:tab w:val="left" w:pos="284"/>
              </w:tabs>
              <w:spacing w:after="0" w:line="240" w:lineRule="auto"/>
              <w:rPr>
                <w:rFonts w:asciiTheme="minorHAnsi" w:eastAsia="Times New Roman" w:hAnsiTheme="minorHAnsi" w:cstheme="minorHAnsi"/>
                <w:b/>
                <w:color w:val="000000"/>
                <w:lang w:eastAsia="pl-PL"/>
              </w:rPr>
            </w:pPr>
            <w:r>
              <w:rPr>
                <w:rFonts w:asciiTheme="minorHAnsi" w:eastAsia="Times New Roman" w:hAnsiTheme="minorHAnsi" w:cstheme="minorHAnsi"/>
                <w:b/>
                <w:color w:val="000000"/>
                <w:lang w:eastAsia="pl-PL"/>
              </w:rPr>
              <w:t xml:space="preserve">Część </w:t>
            </w:r>
            <w:r w:rsidR="009F4033">
              <w:rPr>
                <w:rFonts w:asciiTheme="minorHAnsi" w:eastAsia="Times New Roman" w:hAnsiTheme="minorHAnsi" w:cstheme="minorHAnsi"/>
                <w:b/>
                <w:color w:val="000000"/>
                <w:lang w:eastAsia="pl-PL"/>
              </w:rPr>
              <w:t>C</w:t>
            </w:r>
            <w:r>
              <w:rPr>
                <w:rFonts w:asciiTheme="minorHAnsi" w:eastAsia="Times New Roman" w:hAnsiTheme="minorHAnsi" w:cstheme="minorHAnsi"/>
                <w:b/>
                <w:color w:val="000000"/>
                <w:lang w:eastAsia="pl-PL"/>
              </w:rPr>
              <w:t xml:space="preserve"> – Frezy do strugarki czterostronnej i frezarki</w:t>
            </w:r>
          </w:p>
        </w:tc>
        <w:tc>
          <w:tcPr>
            <w:tcW w:w="1985" w:type="dxa"/>
            <w:vAlign w:val="center"/>
          </w:tcPr>
          <w:p w14:paraId="514F8587" w14:textId="77777777" w:rsidR="00C3796D" w:rsidRPr="00741C1D" w:rsidRDefault="00C3796D" w:rsidP="004E0DEA">
            <w:pPr>
              <w:pBdr>
                <w:top w:val="nil"/>
                <w:left w:val="nil"/>
                <w:bottom w:val="nil"/>
                <w:right w:val="nil"/>
                <w:between w:val="nil"/>
              </w:pBdr>
              <w:spacing w:line="240" w:lineRule="auto"/>
              <w:jc w:val="center"/>
              <w:rPr>
                <w:rFonts w:asciiTheme="minorHAnsi" w:eastAsia="Times New Roman" w:hAnsiTheme="minorHAnsi" w:cstheme="minorHAnsi"/>
                <w:color w:val="000000"/>
                <w:lang w:eastAsia="pl-PL"/>
              </w:rPr>
            </w:pPr>
          </w:p>
        </w:tc>
        <w:tc>
          <w:tcPr>
            <w:tcW w:w="1843" w:type="dxa"/>
            <w:vAlign w:val="center"/>
          </w:tcPr>
          <w:p w14:paraId="72C2614F" w14:textId="77777777" w:rsidR="00C3796D" w:rsidRPr="00741C1D" w:rsidRDefault="00C3796D" w:rsidP="004E0DEA">
            <w:pPr>
              <w:pBdr>
                <w:top w:val="nil"/>
                <w:left w:val="nil"/>
                <w:bottom w:val="nil"/>
                <w:right w:val="nil"/>
                <w:between w:val="nil"/>
              </w:pBdr>
              <w:spacing w:line="240" w:lineRule="auto"/>
              <w:jc w:val="center"/>
              <w:rPr>
                <w:rFonts w:asciiTheme="minorHAnsi" w:eastAsia="Times New Roman" w:hAnsiTheme="minorHAnsi" w:cstheme="minorHAnsi"/>
                <w:color w:val="000000"/>
                <w:lang w:eastAsia="pl-PL"/>
              </w:rPr>
            </w:pPr>
          </w:p>
        </w:tc>
        <w:tc>
          <w:tcPr>
            <w:tcW w:w="1842" w:type="dxa"/>
            <w:vAlign w:val="center"/>
          </w:tcPr>
          <w:p w14:paraId="261C08AA" w14:textId="77777777" w:rsidR="00C3796D" w:rsidRPr="00741C1D" w:rsidRDefault="00C3796D" w:rsidP="004E0DEA">
            <w:pPr>
              <w:pBdr>
                <w:top w:val="nil"/>
                <w:left w:val="nil"/>
                <w:bottom w:val="nil"/>
                <w:right w:val="nil"/>
                <w:between w:val="nil"/>
              </w:pBdr>
              <w:spacing w:line="240" w:lineRule="auto"/>
              <w:jc w:val="center"/>
              <w:rPr>
                <w:rFonts w:asciiTheme="minorHAnsi" w:eastAsia="Times New Roman" w:hAnsiTheme="minorHAnsi" w:cstheme="minorHAnsi"/>
                <w:color w:val="000000"/>
                <w:lang w:eastAsia="pl-PL"/>
              </w:rPr>
            </w:pPr>
          </w:p>
        </w:tc>
        <w:tc>
          <w:tcPr>
            <w:tcW w:w="1701" w:type="dxa"/>
          </w:tcPr>
          <w:p w14:paraId="7597178A" w14:textId="77777777" w:rsidR="00C3796D" w:rsidRPr="00741C1D" w:rsidRDefault="00C3796D" w:rsidP="004E0DEA">
            <w:pPr>
              <w:pBdr>
                <w:top w:val="nil"/>
                <w:left w:val="nil"/>
                <w:bottom w:val="nil"/>
                <w:right w:val="nil"/>
                <w:between w:val="nil"/>
              </w:pBdr>
              <w:spacing w:line="240" w:lineRule="auto"/>
              <w:jc w:val="center"/>
              <w:rPr>
                <w:rFonts w:asciiTheme="minorHAnsi" w:eastAsia="Times New Roman" w:hAnsiTheme="minorHAnsi" w:cstheme="minorHAnsi"/>
                <w:color w:val="000000"/>
                <w:lang w:eastAsia="pl-PL"/>
              </w:rPr>
            </w:pPr>
          </w:p>
        </w:tc>
        <w:tc>
          <w:tcPr>
            <w:tcW w:w="1843" w:type="dxa"/>
          </w:tcPr>
          <w:p w14:paraId="55F20154" w14:textId="77777777" w:rsidR="00C3796D" w:rsidRPr="00741C1D" w:rsidRDefault="00C3796D" w:rsidP="004E0DEA">
            <w:pPr>
              <w:pBdr>
                <w:top w:val="nil"/>
                <w:left w:val="nil"/>
                <w:bottom w:val="nil"/>
                <w:right w:val="nil"/>
                <w:between w:val="nil"/>
              </w:pBdr>
              <w:spacing w:line="240" w:lineRule="auto"/>
              <w:jc w:val="center"/>
              <w:rPr>
                <w:rFonts w:asciiTheme="minorHAnsi" w:eastAsia="Times New Roman" w:hAnsiTheme="minorHAnsi" w:cstheme="minorHAnsi"/>
                <w:color w:val="000000"/>
                <w:lang w:eastAsia="pl-PL"/>
              </w:rPr>
            </w:pPr>
          </w:p>
        </w:tc>
      </w:tr>
      <w:tr w:rsidR="00C3796D" w:rsidRPr="00741C1D" w14:paraId="6D7D08BD" w14:textId="4029CF87" w:rsidTr="00D31B83">
        <w:trPr>
          <w:trHeight w:val="808"/>
          <w:jc w:val="center"/>
        </w:trPr>
        <w:tc>
          <w:tcPr>
            <w:tcW w:w="2835" w:type="dxa"/>
            <w:vAlign w:val="center"/>
          </w:tcPr>
          <w:p w14:paraId="61B2CACF" w14:textId="1C9FF8AF" w:rsidR="00C3796D" w:rsidRPr="00741C1D" w:rsidRDefault="00C3796D" w:rsidP="004E0DEA">
            <w:pPr>
              <w:pBdr>
                <w:top w:val="nil"/>
                <w:left w:val="nil"/>
                <w:bottom w:val="nil"/>
                <w:right w:val="nil"/>
                <w:between w:val="nil"/>
              </w:pBdr>
              <w:tabs>
                <w:tab w:val="left" w:pos="284"/>
              </w:tabs>
              <w:spacing w:after="0" w:line="240" w:lineRule="auto"/>
              <w:rPr>
                <w:rFonts w:asciiTheme="minorHAnsi" w:eastAsia="Times New Roman" w:hAnsiTheme="minorHAnsi" w:cstheme="minorHAnsi"/>
                <w:b/>
                <w:color w:val="000000"/>
                <w:lang w:eastAsia="pl-PL"/>
              </w:rPr>
            </w:pPr>
            <w:r>
              <w:rPr>
                <w:rFonts w:asciiTheme="minorHAnsi" w:eastAsia="Times New Roman" w:hAnsiTheme="minorHAnsi" w:cstheme="minorHAnsi"/>
                <w:b/>
                <w:color w:val="000000"/>
                <w:lang w:eastAsia="pl-PL"/>
              </w:rPr>
              <w:t xml:space="preserve">Część </w:t>
            </w:r>
            <w:r w:rsidR="009F4033">
              <w:rPr>
                <w:rFonts w:asciiTheme="minorHAnsi" w:eastAsia="Times New Roman" w:hAnsiTheme="minorHAnsi" w:cstheme="minorHAnsi"/>
                <w:b/>
                <w:color w:val="000000"/>
                <w:lang w:eastAsia="pl-PL"/>
              </w:rPr>
              <w:t>D</w:t>
            </w:r>
            <w:r>
              <w:rPr>
                <w:rFonts w:asciiTheme="minorHAnsi" w:eastAsia="Times New Roman" w:hAnsiTheme="minorHAnsi" w:cstheme="minorHAnsi"/>
                <w:b/>
                <w:color w:val="000000"/>
                <w:lang w:eastAsia="pl-PL"/>
              </w:rPr>
              <w:t xml:space="preserve"> – Piła panelowa</w:t>
            </w:r>
          </w:p>
        </w:tc>
        <w:tc>
          <w:tcPr>
            <w:tcW w:w="1985" w:type="dxa"/>
            <w:vAlign w:val="center"/>
          </w:tcPr>
          <w:p w14:paraId="231B4FCD" w14:textId="77777777" w:rsidR="00C3796D" w:rsidRPr="00741C1D" w:rsidRDefault="00C3796D" w:rsidP="004E0DEA">
            <w:pPr>
              <w:pBdr>
                <w:top w:val="nil"/>
                <w:left w:val="nil"/>
                <w:bottom w:val="nil"/>
                <w:right w:val="nil"/>
                <w:between w:val="nil"/>
              </w:pBdr>
              <w:spacing w:line="240" w:lineRule="auto"/>
              <w:jc w:val="center"/>
              <w:rPr>
                <w:rFonts w:asciiTheme="minorHAnsi" w:eastAsia="Times New Roman" w:hAnsiTheme="minorHAnsi" w:cstheme="minorHAnsi"/>
                <w:color w:val="000000"/>
                <w:lang w:eastAsia="pl-PL"/>
              </w:rPr>
            </w:pPr>
          </w:p>
        </w:tc>
        <w:tc>
          <w:tcPr>
            <w:tcW w:w="1843" w:type="dxa"/>
            <w:vAlign w:val="center"/>
          </w:tcPr>
          <w:p w14:paraId="69D134D3" w14:textId="77777777" w:rsidR="00C3796D" w:rsidRPr="00741C1D" w:rsidRDefault="00C3796D" w:rsidP="004E0DEA">
            <w:pPr>
              <w:pBdr>
                <w:top w:val="nil"/>
                <w:left w:val="nil"/>
                <w:bottom w:val="nil"/>
                <w:right w:val="nil"/>
                <w:between w:val="nil"/>
              </w:pBdr>
              <w:spacing w:line="240" w:lineRule="auto"/>
              <w:jc w:val="center"/>
              <w:rPr>
                <w:rFonts w:asciiTheme="minorHAnsi" w:eastAsia="Times New Roman" w:hAnsiTheme="minorHAnsi" w:cstheme="minorHAnsi"/>
                <w:color w:val="000000"/>
                <w:lang w:eastAsia="pl-PL"/>
              </w:rPr>
            </w:pPr>
          </w:p>
        </w:tc>
        <w:tc>
          <w:tcPr>
            <w:tcW w:w="1842" w:type="dxa"/>
            <w:vAlign w:val="center"/>
          </w:tcPr>
          <w:p w14:paraId="19E47C30" w14:textId="77777777" w:rsidR="00C3796D" w:rsidRPr="00741C1D" w:rsidRDefault="00C3796D" w:rsidP="004E0DEA">
            <w:pPr>
              <w:pBdr>
                <w:top w:val="nil"/>
                <w:left w:val="nil"/>
                <w:bottom w:val="nil"/>
                <w:right w:val="nil"/>
                <w:between w:val="nil"/>
              </w:pBdr>
              <w:spacing w:line="240" w:lineRule="auto"/>
              <w:jc w:val="center"/>
              <w:rPr>
                <w:rFonts w:asciiTheme="minorHAnsi" w:eastAsia="Times New Roman" w:hAnsiTheme="minorHAnsi" w:cstheme="minorHAnsi"/>
                <w:color w:val="000000"/>
                <w:lang w:eastAsia="pl-PL"/>
              </w:rPr>
            </w:pPr>
          </w:p>
        </w:tc>
        <w:tc>
          <w:tcPr>
            <w:tcW w:w="1701" w:type="dxa"/>
          </w:tcPr>
          <w:p w14:paraId="7BA9C946" w14:textId="77777777" w:rsidR="00C3796D" w:rsidRPr="00741C1D" w:rsidRDefault="00C3796D" w:rsidP="004E0DEA">
            <w:pPr>
              <w:pBdr>
                <w:top w:val="nil"/>
                <w:left w:val="nil"/>
                <w:bottom w:val="nil"/>
                <w:right w:val="nil"/>
                <w:between w:val="nil"/>
              </w:pBdr>
              <w:spacing w:line="240" w:lineRule="auto"/>
              <w:jc w:val="center"/>
              <w:rPr>
                <w:rFonts w:asciiTheme="minorHAnsi" w:eastAsia="Times New Roman" w:hAnsiTheme="minorHAnsi" w:cstheme="minorHAnsi"/>
                <w:color w:val="000000"/>
                <w:lang w:eastAsia="pl-PL"/>
              </w:rPr>
            </w:pPr>
          </w:p>
        </w:tc>
        <w:tc>
          <w:tcPr>
            <w:tcW w:w="1843" w:type="dxa"/>
          </w:tcPr>
          <w:p w14:paraId="1F0B49FB" w14:textId="77777777" w:rsidR="00C3796D" w:rsidRPr="00741C1D" w:rsidRDefault="00C3796D" w:rsidP="004E0DEA">
            <w:pPr>
              <w:pBdr>
                <w:top w:val="nil"/>
                <w:left w:val="nil"/>
                <w:bottom w:val="nil"/>
                <w:right w:val="nil"/>
                <w:between w:val="nil"/>
              </w:pBdr>
              <w:spacing w:line="240" w:lineRule="auto"/>
              <w:jc w:val="center"/>
              <w:rPr>
                <w:rFonts w:asciiTheme="minorHAnsi" w:eastAsia="Times New Roman" w:hAnsiTheme="minorHAnsi" w:cstheme="minorHAnsi"/>
                <w:color w:val="000000"/>
                <w:lang w:eastAsia="pl-PL"/>
              </w:rPr>
            </w:pPr>
          </w:p>
        </w:tc>
      </w:tr>
      <w:tr w:rsidR="00C3796D" w:rsidRPr="00741C1D" w14:paraId="56AA5AF4" w14:textId="0F21F728" w:rsidTr="00D31B83">
        <w:trPr>
          <w:trHeight w:val="808"/>
          <w:jc w:val="center"/>
        </w:trPr>
        <w:tc>
          <w:tcPr>
            <w:tcW w:w="2835" w:type="dxa"/>
            <w:vAlign w:val="center"/>
          </w:tcPr>
          <w:p w14:paraId="11D4218C" w14:textId="5CC1C1FF" w:rsidR="00C3796D" w:rsidRPr="00741C1D" w:rsidRDefault="00C3796D" w:rsidP="004E0DEA">
            <w:pPr>
              <w:pBdr>
                <w:top w:val="nil"/>
                <w:left w:val="nil"/>
                <w:bottom w:val="nil"/>
                <w:right w:val="nil"/>
                <w:between w:val="nil"/>
              </w:pBdr>
              <w:tabs>
                <w:tab w:val="left" w:pos="284"/>
              </w:tabs>
              <w:spacing w:after="0" w:line="240" w:lineRule="auto"/>
              <w:rPr>
                <w:rFonts w:asciiTheme="minorHAnsi" w:eastAsia="Times New Roman" w:hAnsiTheme="minorHAnsi" w:cstheme="minorHAnsi"/>
                <w:b/>
                <w:color w:val="000000"/>
                <w:lang w:eastAsia="pl-PL"/>
              </w:rPr>
            </w:pPr>
            <w:r>
              <w:rPr>
                <w:rFonts w:asciiTheme="minorHAnsi" w:eastAsia="Times New Roman" w:hAnsiTheme="minorHAnsi" w:cstheme="minorHAnsi"/>
                <w:b/>
                <w:color w:val="000000"/>
                <w:lang w:eastAsia="pl-PL"/>
              </w:rPr>
              <w:lastRenderedPageBreak/>
              <w:t xml:space="preserve">Część </w:t>
            </w:r>
            <w:r w:rsidR="009F4033">
              <w:rPr>
                <w:rFonts w:asciiTheme="minorHAnsi" w:eastAsia="Times New Roman" w:hAnsiTheme="minorHAnsi" w:cstheme="minorHAnsi"/>
                <w:b/>
                <w:color w:val="000000"/>
                <w:lang w:eastAsia="pl-PL"/>
              </w:rPr>
              <w:t>E</w:t>
            </w:r>
            <w:r>
              <w:rPr>
                <w:rFonts w:asciiTheme="minorHAnsi" w:eastAsia="Times New Roman" w:hAnsiTheme="minorHAnsi" w:cstheme="minorHAnsi"/>
                <w:b/>
                <w:color w:val="000000"/>
                <w:lang w:eastAsia="pl-PL"/>
              </w:rPr>
              <w:t xml:space="preserve"> – Piła poprzeczna</w:t>
            </w:r>
          </w:p>
        </w:tc>
        <w:tc>
          <w:tcPr>
            <w:tcW w:w="1985" w:type="dxa"/>
            <w:vAlign w:val="center"/>
          </w:tcPr>
          <w:p w14:paraId="1217A7E4" w14:textId="77777777" w:rsidR="00C3796D" w:rsidRPr="00741C1D" w:rsidRDefault="00C3796D" w:rsidP="004E0DEA">
            <w:pPr>
              <w:pBdr>
                <w:top w:val="nil"/>
                <w:left w:val="nil"/>
                <w:bottom w:val="nil"/>
                <w:right w:val="nil"/>
                <w:between w:val="nil"/>
              </w:pBdr>
              <w:spacing w:line="240" w:lineRule="auto"/>
              <w:jc w:val="center"/>
              <w:rPr>
                <w:rFonts w:asciiTheme="minorHAnsi" w:eastAsia="Times New Roman" w:hAnsiTheme="minorHAnsi" w:cstheme="minorHAnsi"/>
                <w:color w:val="000000"/>
                <w:lang w:eastAsia="pl-PL"/>
              </w:rPr>
            </w:pPr>
          </w:p>
        </w:tc>
        <w:tc>
          <w:tcPr>
            <w:tcW w:w="1843" w:type="dxa"/>
            <w:vAlign w:val="center"/>
          </w:tcPr>
          <w:p w14:paraId="309099DD" w14:textId="77777777" w:rsidR="00C3796D" w:rsidRPr="00741C1D" w:rsidRDefault="00C3796D" w:rsidP="004E0DEA">
            <w:pPr>
              <w:pBdr>
                <w:top w:val="nil"/>
                <w:left w:val="nil"/>
                <w:bottom w:val="nil"/>
                <w:right w:val="nil"/>
                <w:between w:val="nil"/>
              </w:pBdr>
              <w:spacing w:line="240" w:lineRule="auto"/>
              <w:jc w:val="center"/>
              <w:rPr>
                <w:rFonts w:asciiTheme="minorHAnsi" w:eastAsia="Times New Roman" w:hAnsiTheme="minorHAnsi" w:cstheme="minorHAnsi"/>
                <w:color w:val="000000"/>
                <w:lang w:eastAsia="pl-PL"/>
              </w:rPr>
            </w:pPr>
          </w:p>
        </w:tc>
        <w:tc>
          <w:tcPr>
            <w:tcW w:w="1842" w:type="dxa"/>
            <w:vAlign w:val="center"/>
          </w:tcPr>
          <w:p w14:paraId="366B8A6D" w14:textId="77777777" w:rsidR="00C3796D" w:rsidRPr="00741C1D" w:rsidRDefault="00C3796D" w:rsidP="004E0DEA">
            <w:pPr>
              <w:pBdr>
                <w:top w:val="nil"/>
                <w:left w:val="nil"/>
                <w:bottom w:val="nil"/>
                <w:right w:val="nil"/>
                <w:between w:val="nil"/>
              </w:pBdr>
              <w:spacing w:line="240" w:lineRule="auto"/>
              <w:jc w:val="center"/>
              <w:rPr>
                <w:rFonts w:asciiTheme="minorHAnsi" w:eastAsia="Times New Roman" w:hAnsiTheme="minorHAnsi" w:cstheme="minorHAnsi"/>
                <w:color w:val="000000"/>
                <w:lang w:eastAsia="pl-PL"/>
              </w:rPr>
            </w:pPr>
          </w:p>
        </w:tc>
        <w:tc>
          <w:tcPr>
            <w:tcW w:w="1701" w:type="dxa"/>
          </w:tcPr>
          <w:p w14:paraId="564E856D" w14:textId="77777777" w:rsidR="00C3796D" w:rsidRPr="00741C1D" w:rsidRDefault="00C3796D" w:rsidP="004E0DEA">
            <w:pPr>
              <w:pBdr>
                <w:top w:val="nil"/>
                <w:left w:val="nil"/>
                <w:bottom w:val="nil"/>
                <w:right w:val="nil"/>
                <w:between w:val="nil"/>
              </w:pBdr>
              <w:spacing w:line="240" w:lineRule="auto"/>
              <w:jc w:val="center"/>
              <w:rPr>
                <w:rFonts w:asciiTheme="minorHAnsi" w:eastAsia="Times New Roman" w:hAnsiTheme="minorHAnsi" w:cstheme="minorHAnsi"/>
                <w:color w:val="000000"/>
                <w:lang w:eastAsia="pl-PL"/>
              </w:rPr>
            </w:pPr>
          </w:p>
        </w:tc>
        <w:tc>
          <w:tcPr>
            <w:tcW w:w="1843" w:type="dxa"/>
          </w:tcPr>
          <w:p w14:paraId="25136C42" w14:textId="77777777" w:rsidR="00C3796D" w:rsidRPr="00741C1D" w:rsidRDefault="00C3796D" w:rsidP="004E0DEA">
            <w:pPr>
              <w:pBdr>
                <w:top w:val="nil"/>
                <w:left w:val="nil"/>
                <w:bottom w:val="nil"/>
                <w:right w:val="nil"/>
                <w:between w:val="nil"/>
              </w:pBdr>
              <w:spacing w:line="240" w:lineRule="auto"/>
              <w:jc w:val="center"/>
              <w:rPr>
                <w:rFonts w:asciiTheme="minorHAnsi" w:eastAsia="Times New Roman" w:hAnsiTheme="minorHAnsi" w:cstheme="minorHAnsi"/>
                <w:color w:val="000000"/>
                <w:lang w:eastAsia="pl-PL"/>
              </w:rPr>
            </w:pPr>
          </w:p>
        </w:tc>
      </w:tr>
      <w:tr w:rsidR="00C3796D" w:rsidRPr="00741C1D" w14:paraId="15C29934" w14:textId="752CF8B0" w:rsidTr="00D31B83">
        <w:trPr>
          <w:trHeight w:val="808"/>
          <w:jc w:val="center"/>
        </w:trPr>
        <w:tc>
          <w:tcPr>
            <w:tcW w:w="2835" w:type="dxa"/>
            <w:vAlign w:val="center"/>
          </w:tcPr>
          <w:p w14:paraId="07B885A3" w14:textId="6EF17B44" w:rsidR="00C3796D" w:rsidRPr="00741C1D" w:rsidRDefault="00C3796D" w:rsidP="004E0DEA">
            <w:pPr>
              <w:pBdr>
                <w:top w:val="nil"/>
                <w:left w:val="nil"/>
                <w:bottom w:val="nil"/>
                <w:right w:val="nil"/>
                <w:between w:val="nil"/>
              </w:pBdr>
              <w:tabs>
                <w:tab w:val="left" w:pos="284"/>
              </w:tabs>
              <w:spacing w:after="0" w:line="240" w:lineRule="auto"/>
              <w:rPr>
                <w:rFonts w:asciiTheme="minorHAnsi" w:eastAsia="Times New Roman" w:hAnsiTheme="minorHAnsi" w:cstheme="minorHAnsi"/>
                <w:b/>
                <w:color w:val="000000"/>
                <w:lang w:eastAsia="pl-PL"/>
              </w:rPr>
            </w:pPr>
            <w:r>
              <w:rPr>
                <w:rFonts w:asciiTheme="minorHAnsi" w:eastAsia="Times New Roman" w:hAnsiTheme="minorHAnsi" w:cstheme="minorHAnsi"/>
                <w:b/>
                <w:color w:val="000000"/>
                <w:lang w:eastAsia="pl-PL"/>
              </w:rPr>
              <w:t xml:space="preserve">Część </w:t>
            </w:r>
            <w:r w:rsidR="009F4033">
              <w:rPr>
                <w:rFonts w:asciiTheme="minorHAnsi" w:eastAsia="Times New Roman" w:hAnsiTheme="minorHAnsi" w:cstheme="minorHAnsi"/>
                <w:b/>
                <w:color w:val="000000"/>
                <w:lang w:eastAsia="pl-PL"/>
              </w:rPr>
              <w:t>F</w:t>
            </w:r>
            <w:r>
              <w:rPr>
                <w:rFonts w:asciiTheme="minorHAnsi" w:eastAsia="Times New Roman" w:hAnsiTheme="minorHAnsi" w:cstheme="minorHAnsi"/>
                <w:b/>
                <w:color w:val="000000"/>
                <w:lang w:eastAsia="pl-PL"/>
              </w:rPr>
              <w:t xml:space="preserve"> – Wiertarka wielowrzecionowa</w:t>
            </w:r>
          </w:p>
        </w:tc>
        <w:tc>
          <w:tcPr>
            <w:tcW w:w="1985" w:type="dxa"/>
            <w:vAlign w:val="center"/>
          </w:tcPr>
          <w:p w14:paraId="4CEB6AB9" w14:textId="77777777" w:rsidR="00C3796D" w:rsidRPr="00741C1D" w:rsidRDefault="00C3796D" w:rsidP="004E0DEA">
            <w:pPr>
              <w:pBdr>
                <w:top w:val="nil"/>
                <w:left w:val="nil"/>
                <w:bottom w:val="nil"/>
                <w:right w:val="nil"/>
                <w:between w:val="nil"/>
              </w:pBdr>
              <w:spacing w:line="240" w:lineRule="auto"/>
              <w:jc w:val="center"/>
              <w:rPr>
                <w:rFonts w:asciiTheme="minorHAnsi" w:eastAsia="Times New Roman" w:hAnsiTheme="minorHAnsi" w:cstheme="minorHAnsi"/>
                <w:color w:val="000000"/>
                <w:lang w:eastAsia="pl-PL"/>
              </w:rPr>
            </w:pPr>
          </w:p>
        </w:tc>
        <w:tc>
          <w:tcPr>
            <w:tcW w:w="1843" w:type="dxa"/>
            <w:vAlign w:val="center"/>
          </w:tcPr>
          <w:p w14:paraId="7E6A10FF" w14:textId="77777777" w:rsidR="00C3796D" w:rsidRPr="00741C1D" w:rsidRDefault="00C3796D" w:rsidP="004E0DEA">
            <w:pPr>
              <w:pBdr>
                <w:top w:val="nil"/>
                <w:left w:val="nil"/>
                <w:bottom w:val="nil"/>
                <w:right w:val="nil"/>
                <w:between w:val="nil"/>
              </w:pBdr>
              <w:spacing w:line="240" w:lineRule="auto"/>
              <w:jc w:val="center"/>
              <w:rPr>
                <w:rFonts w:asciiTheme="minorHAnsi" w:eastAsia="Times New Roman" w:hAnsiTheme="minorHAnsi" w:cstheme="minorHAnsi"/>
                <w:color w:val="000000"/>
                <w:lang w:eastAsia="pl-PL"/>
              </w:rPr>
            </w:pPr>
          </w:p>
        </w:tc>
        <w:tc>
          <w:tcPr>
            <w:tcW w:w="1842" w:type="dxa"/>
            <w:vAlign w:val="center"/>
          </w:tcPr>
          <w:p w14:paraId="461B0604" w14:textId="77777777" w:rsidR="00C3796D" w:rsidRPr="00741C1D" w:rsidRDefault="00C3796D" w:rsidP="004E0DEA">
            <w:pPr>
              <w:pBdr>
                <w:top w:val="nil"/>
                <w:left w:val="nil"/>
                <w:bottom w:val="nil"/>
                <w:right w:val="nil"/>
                <w:between w:val="nil"/>
              </w:pBdr>
              <w:spacing w:line="240" w:lineRule="auto"/>
              <w:jc w:val="center"/>
              <w:rPr>
                <w:rFonts w:asciiTheme="minorHAnsi" w:eastAsia="Times New Roman" w:hAnsiTheme="minorHAnsi" w:cstheme="minorHAnsi"/>
                <w:color w:val="000000"/>
                <w:lang w:eastAsia="pl-PL"/>
              </w:rPr>
            </w:pPr>
          </w:p>
        </w:tc>
        <w:tc>
          <w:tcPr>
            <w:tcW w:w="1701" w:type="dxa"/>
          </w:tcPr>
          <w:p w14:paraId="401EBF25" w14:textId="77777777" w:rsidR="00C3796D" w:rsidRPr="00741C1D" w:rsidRDefault="00C3796D" w:rsidP="004E0DEA">
            <w:pPr>
              <w:pBdr>
                <w:top w:val="nil"/>
                <w:left w:val="nil"/>
                <w:bottom w:val="nil"/>
                <w:right w:val="nil"/>
                <w:between w:val="nil"/>
              </w:pBdr>
              <w:spacing w:line="240" w:lineRule="auto"/>
              <w:jc w:val="center"/>
              <w:rPr>
                <w:rFonts w:asciiTheme="minorHAnsi" w:eastAsia="Times New Roman" w:hAnsiTheme="minorHAnsi" w:cstheme="minorHAnsi"/>
                <w:color w:val="000000"/>
                <w:lang w:eastAsia="pl-PL"/>
              </w:rPr>
            </w:pPr>
          </w:p>
        </w:tc>
        <w:tc>
          <w:tcPr>
            <w:tcW w:w="1843" w:type="dxa"/>
          </w:tcPr>
          <w:p w14:paraId="594D7A89" w14:textId="77777777" w:rsidR="00C3796D" w:rsidRPr="00741C1D" w:rsidRDefault="00C3796D" w:rsidP="004E0DEA">
            <w:pPr>
              <w:pBdr>
                <w:top w:val="nil"/>
                <w:left w:val="nil"/>
                <w:bottom w:val="nil"/>
                <w:right w:val="nil"/>
                <w:between w:val="nil"/>
              </w:pBdr>
              <w:spacing w:line="240" w:lineRule="auto"/>
              <w:jc w:val="center"/>
              <w:rPr>
                <w:rFonts w:asciiTheme="minorHAnsi" w:eastAsia="Times New Roman" w:hAnsiTheme="minorHAnsi" w:cstheme="minorHAnsi"/>
                <w:color w:val="000000"/>
                <w:lang w:eastAsia="pl-PL"/>
              </w:rPr>
            </w:pPr>
          </w:p>
        </w:tc>
      </w:tr>
      <w:tr w:rsidR="00C3796D" w:rsidRPr="00741C1D" w14:paraId="42D830B7" w14:textId="0C62CAB1" w:rsidTr="00D31B83">
        <w:trPr>
          <w:trHeight w:val="808"/>
          <w:jc w:val="center"/>
        </w:trPr>
        <w:tc>
          <w:tcPr>
            <w:tcW w:w="2835" w:type="dxa"/>
            <w:vAlign w:val="center"/>
          </w:tcPr>
          <w:p w14:paraId="4C7BC151" w14:textId="0B5B6216" w:rsidR="00C3796D" w:rsidRPr="00741C1D" w:rsidRDefault="00C3796D" w:rsidP="004E0DEA">
            <w:pPr>
              <w:pBdr>
                <w:top w:val="nil"/>
                <w:left w:val="nil"/>
                <w:bottom w:val="nil"/>
                <w:right w:val="nil"/>
                <w:between w:val="nil"/>
              </w:pBdr>
              <w:tabs>
                <w:tab w:val="left" w:pos="284"/>
              </w:tabs>
              <w:spacing w:after="0" w:line="240" w:lineRule="auto"/>
              <w:rPr>
                <w:rFonts w:asciiTheme="minorHAnsi" w:eastAsia="Times New Roman" w:hAnsiTheme="minorHAnsi" w:cstheme="minorHAnsi"/>
                <w:b/>
                <w:color w:val="000000"/>
                <w:lang w:eastAsia="pl-PL"/>
              </w:rPr>
            </w:pPr>
            <w:r>
              <w:rPr>
                <w:rFonts w:asciiTheme="minorHAnsi" w:eastAsia="Times New Roman" w:hAnsiTheme="minorHAnsi" w:cstheme="minorHAnsi"/>
                <w:b/>
                <w:color w:val="000000"/>
                <w:lang w:eastAsia="pl-PL"/>
              </w:rPr>
              <w:t xml:space="preserve">Część </w:t>
            </w:r>
            <w:r w:rsidR="009F4033">
              <w:rPr>
                <w:rFonts w:asciiTheme="minorHAnsi" w:eastAsia="Times New Roman" w:hAnsiTheme="minorHAnsi" w:cstheme="minorHAnsi"/>
                <w:b/>
                <w:color w:val="000000"/>
                <w:lang w:eastAsia="pl-PL"/>
              </w:rPr>
              <w:t>G</w:t>
            </w:r>
            <w:r>
              <w:rPr>
                <w:rFonts w:asciiTheme="minorHAnsi" w:eastAsia="Times New Roman" w:hAnsiTheme="minorHAnsi" w:cstheme="minorHAnsi"/>
                <w:b/>
                <w:color w:val="000000"/>
                <w:lang w:eastAsia="pl-PL"/>
              </w:rPr>
              <w:t xml:space="preserve"> – Prasa montażowa</w:t>
            </w:r>
          </w:p>
        </w:tc>
        <w:tc>
          <w:tcPr>
            <w:tcW w:w="1985" w:type="dxa"/>
            <w:vAlign w:val="center"/>
          </w:tcPr>
          <w:p w14:paraId="42B40F1A" w14:textId="77777777" w:rsidR="00C3796D" w:rsidRPr="00741C1D" w:rsidRDefault="00C3796D" w:rsidP="004E0DEA">
            <w:pPr>
              <w:pBdr>
                <w:top w:val="nil"/>
                <w:left w:val="nil"/>
                <w:bottom w:val="nil"/>
                <w:right w:val="nil"/>
                <w:between w:val="nil"/>
              </w:pBdr>
              <w:spacing w:line="240" w:lineRule="auto"/>
              <w:jc w:val="center"/>
              <w:rPr>
                <w:rFonts w:asciiTheme="minorHAnsi" w:eastAsia="Times New Roman" w:hAnsiTheme="minorHAnsi" w:cstheme="minorHAnsi"/>
                <w:color w:val="000000"/>
                <w:lang w:eastAsia="pl-PL"/>
              </w:rPr>
            </w:pPr>
          </w:p>
        </w:tc>
        <w:tc>
          <w:tcPr>
            <w:tcW w:w="1843" w:type="dxa"/>
            <w:vAlign w:val="center"/>
          </w:tcPr>
          <w:p w14:paraId="10B427A6" w14:textId="77777777" w:rsidR="00C3796D" w:rsidRPr="00741C1D" w:rsidRDefault="00C3796D" w:rsidP="004E0DEA">
            <w:pPr>
              <w:pBdr>
                <w:top w:val="nil"/>
                <w:left w:val="nil"/>
                <w:bottom w:val="nil"/>
                <w:right w:val="nil"/>
                <w:between w:val="nil"/>
              </w:pBdr>
              <w:spacing w:line="240" w:lineRule="auto"/>
              <w:jc w:val="center"/>
              <w:rPr>
                <w:rFonts w:asciiTheme="minorHAnsi" w:eastAsia="Times New Roman" w:hAnsiTheme="minorHAnsi" w:cstheme="minorHAnsi"/>
                <w:color w:val="000000"/>
                <w:lang w:eastAsia="pl-PL"/>
              </w:rPr>
            </w:pPr>
          </w:p>
        </w:tc>
        <w:tc>
          <w:tcPr>
            <w:tcW w:w="1842" w:type="dxa"/>
            <w:vAlign w:val="center"/>
          </w:tcPr>
          <w:p w14:paraId="6A61BE8E" w14:textId="77777777" w:rsidR="00C3796D" w:rsidRPr="00741C1D" w:rsidRDefault="00C3796D" w:rsidP="004E0DEA">
            <w:pPr>
              <w:pBdr>
                <w:top w:val="nil"/>
                <w:left w:val="nil"/>
                <w:bottom w:val="nil"/>
                <w:right w:val="nil"/>
                <w:between w:val="nil"/>
              </w:pBdr>
              <w:spacing w:line="240" w:lineRule="auto"/>
              <w:jc w:val="center"/>
              <w:rPr>
                <w:rFonts w:asciiTheme="minorHAnsi" w:eastAsia="Times New Roman" w:hAnsiTheme="minorHAnsi" w:cstheme="minorHAnsi"/>
                <w:color w:val="000000"/>
                <w:lang w:eastAsia="pl-PL"/>
              </w:rPr>
            </w:pPr>
          </w:p>
        </w:tc>
        <w:tc>
          <w:tcPr>
            <w:tcW w:w="1701" w:type="dxa"/>
          </w:tcPr>
          <w:p w14:paraId="37B4A649" w14:textId="77777777" w:rsidR="00C3796D" w:rsidRPr="00741C1D" w:rsidRDefault="00C3796D" w:rsidP="004E0DEA">
            <w:pPr>
              <w:pBdr>
                <w:top w:val="nil"/>
                <w:left w:val="nil"/>
                <w:bottom w:val="nil"/>
                <w:right w:val="nil"/>
                <w:between w:val="nil"/>
              </w:pBdr>
              <w:spacing w:line="240" w:lineRule="auto"/>
              <w:jc w:val="center"/>
              <w:rPr>
                <w:rFonts w:asciiTheme="minorHAnsi" w:eastAsia="Times New Roman" w:hAnsiTheme="minorHAnsi" w:cstheme="minorHAnsi"/>
                <w:color w:val="000000"/>
                <w:lang w:eastAsia="pl-PL"/>
              </w:rPr>
            </w:pPr>
          </w:p>
        </w:tc>
        <w:tc>
          <w:tcPr>
            <w:tcW w:w="1843" w:type="dxa"/>
          </w:tcPr>
          <w:p w14:paraId="45069183" w14:textId="77777777" w:rsidR="00C3796D" w:rsidRPr="00741C1D" w:rsidRDefault="00C3796D" w:rsidP="004E0DEA">
            <w:pPr>
              <w:pBdr>
                <w:top w:val="nil"/>
                <w:left w:val="nil"/>
                <w:bottom w:val="nil"/>
                <w:right w:val="nil"/>
                <w:between w:val="nil"/>
              </w:pBdr>
              <w:spacing w:line="240" w:lineRule="auto"/>
              <w:jc w:val="center"/>
              <w:rPr>
                <w:rFonts w:asciiTheme="minorHAnsi" w:eastAsia="Times New Roman" w:hAnsiTheme="minorHAnsi" w:cstheme="minorHAnsi"/>
                <w:color w:val="000000"/>
                <w:lang w:eastAsia="pl-PL"/>
              </w:rPr>
            </w:pPr>
          </w:p>
        </w:tc>
      </w:tr>
      <w:tr w:rsidR="00C3796D" w:rsidRPr="00741C1D" w14:paraId="7CC6D27A" w14:textId="280924AF" w:rsidTr="00D31B83">
        <w:trPr>
          <w:trHeight w:val="808"/>
          <w:jc w:val="center"/>
        </w:trPr>
        <w:tc>
          <w:tcPr>
            <w:tcW w:w="2835" w:type="dxa"/>
            <w:vAlign w:val="center"/>
          </w:tcPr>
          <w:p w14:paraId="4B0FD787" w14:textId="4E1956D4" w:rsidR="00C3796D" w:rsidRPr="00741C1D" w:rsidRDefault="00C3796D" w:rsidP="004E0DEA">
            <w:pPr>
              <w:pBdr>
                <w:top w:val="nil"/>
                <w:left w:val="nil"/>
                <w:bottom w:val="nil"/>
                <w:right w:val="nil"/>
                <w:between w:val="nil"/>
              </w:pBdr>
              <w:tabs>
                <w:tab w:val="left" w:pos="284"/>
              </w:tabs>
              <w:spacing w:after="0" w:line="240" w:lineRule="auto"/>
              <w:rPr>
                <w:rFonts w:asciiTheme="minorHAnsi" w:eastAsia="Times New Roman" w:hAnsiTheme="minorHAnsi" w:cstheme="minorHAnsi"/>
                <w:b/>
                <w:color w:val="000000"/>
                <w:lang w:eastAsia="pl-PL"/>
              </w:rPr>
            </w:pPr>
            <w:r>
              <w:rPr>
                <w:rFonts w:asciiTheme="minorHAnsi" w:eastAsia="Times New Roman" w:hAnsiTheme="minorHAnsi" w:cstheme="minorHAnsi"/>
                <w:b/>
                <w:color w:val="000000"/>
                <w:lang w:eastAsia="pl-PL"/>
              </w:rPr>
              <w:t xml:space="preserve">Część </w:t>
            </w:r>
            <w:r w:rsidR="009F4033">
              <w:rPr>
                <w:rFonts w:asciiTheme="minorHAnsi" w:eastAsia="Times New Roman" w:hAnsiTheme="minorHAnsi" w:cstheme="minorHAnsi"/>
                <w:b/>
                <w:color w:val="000000"/>
                <w:lang w:eastAsia="pl-PL"/>
              </w:rPr>
              <w:t>H</w:t>
            </w:r>
            <w:r>
              <w:rPr>
                <w:rFonts w:asciiTheme="minorHAnsi" w:eastAsia="Times New Roman" w:hAnsiTheme="minorHAnsi" w:cstheme="minorHAnsi"/>
                <w:b/>
                <w:color w:val="000000"/>
                <w:lang w:eastAsia="pl-PL"/>
              </w:rPr>
              <w:t xml:space="preserve"> – Instalacja odpylająca</w:t>
            </w:r>
          </w:p>
        </w:tc>
        <w:tc>
          <w:tcPr>
            <w:tcW w:w="1985" w:type="dxa"/>
            <w:vAlign w:val="center"/>
          </w:tcPr>
          <w:p w14:paraId="39CC26D1" w14:textId="77777777" w:rsidR="00C3796D" w:rsidRPr="00741C1D" w:rsidRDefault="00C3796D" w:rsidP="004E0DEA">
            <w:pPr>
              <w:pBdr>
                <w:top w:val="nil"/>
                <w:left w:val="nil"/>
                <w:bottom w:val="nil"/>
                <w:right w:val="nil"/>
                <w:between w:val="nil"/>
              </w:pBdr>
              <w:spacing w:line="240" w:lineRule="auto"/>
              <w:jc w:val="center"/>
              <w:rPr>
                <w:rFonts w:asciiTheme="minorHAnsi" w:eastAsia="Times New Roman" w:hAnsiTheme="minorHAnsi" w:cstheme="minorHAnsi"/>
                <w:color w:val="000000"/>
                <w:lang w:eastAsia="pl-PL"/>
              </w:rPr>
            </w:pPr>
          </w:p>
        </w:tc>
        <w:tc>
          <w:tcPr>
            <w:tcW w:w="1843" w:type="dxa"/>
            <w:vAlign w:val="center"/>
          </w:tcPr>
          <w:p w14:paraId="67F9F26B" w14:textId="77777777" w:rsidR="00C3796D" w:rsidRPr="00741C1D" w:rsidRDefault="00C3796D" w:rsidP="004E0DEA">
            <w:pPr>
              <w:pBdr>
                <w:top w:val="nil"/>
                <w:left w:val="nil"/>
                <w:bottom w:val="nil"/>
                <w:right w:val="nil"/>
                <w:between w:val="nil"/>
              </w:pBdr>
              <w:spacing w:line="240" w:lineRule="auto"/>
              <w:jc w:val="center"/>
              <w:rPr>
                <w:rFonts w:asciiTheme="minorHAnsi" w:eastAsia="Times New Roman" w:hAnsiTheme="minorHAnsi" w:cstheme="minorHAnsi"/>
                <w:color w:val="000000"/>
                <w:lang w:eastAsia="pl-PL"/>
              </w:rPr>
            </w:pPr>
          </w:p>
        </w:tc>
        <w:tc>
          <w:tcPr>
            <w:tcW w:w="1842" w:type="dxa"/>
            <w:vAlign w:val="center"/>
          </w:tcPr>
          <w:p w14:paraId="7AD5F28C" w14:textId="77777777" w:rsidR="00C3796D" w:rsidRPr="00741C1D" w:rsidRDefault="00C3796D" w:rsidP="004E0DEA">
            <w:pPr>
              <w:pBdr>
                <w:top w:val="nil"/>
                <w:left w:val="nil"/>
                <w:bottom w:val="nil"/>
                <w:right w:val="nil"/>
                <w:between w:val="nil"/>
              </w:pBdr>
              <w:spacing w:line="240" w:lineRule="auto"/>
              <w:jc w:val="center"/>
              <w:rPr>
                <w:rFonts w:asciiTheme="minorHAnsi" w:eastAsia="Times New Roman" w:hAnsiTheme="minorHAnsi" w:cstheme="minorHAnsi"/>
                <w:color w:val="000000"/>
                <w:lang w:eastAsia="pl-PL"/>
              </w:rPr>
            </w:pPr>
          </w:p>
        </w:tc>
        <w:tc>
          <w:tcPr>
            <w:tcW w:w="1701" w:type="dxa"/>
          </w:tcPr>
          <w:p w14:paraId="704D5106" w14:textId="77777777" w:rsidR="00C3796D" w:rsidRPr="00741C1D" w:rsidRDefault="00C3796D" w:rsidP="004E0DEA">
            <w:pPr>
              <w:pBdr>
                <w:top w:val="nil"/>
                <w:left w:val="nil"/>
                <w:bottom w:val="nil"/>
                <w:right w:val="nil"/>
                <w:between w:val="nil"/>
              </w:pBdr>
              <w:spacing w:line="240" w:lineRule="auto"/>
              <w:jc w:val="center"/>
              <w:rPr>
                <w:rFonts w:asciiTheme="minorHAnsi" w:eastAsia="Times New Roman" w:hAnsiTheme="minorHAnsi" w:cstheme="minorHAnsi"/>
                <w:color w:val="000000"/>
                <w:lang w:eastAsia="pl-PL"/>
              </w:rPr>
            </w:pPr>
          </w:p>
        </w:tc>
        <w:tc>
          <w:tcPr>
            <w:tcW w:w="1843" w:type="dxa"/>
          </w:tcPr>
          <w:p w14:paraId="01D11C1A" w14:textId="77777777" w:rsidR="00C3796D" w:rsidRPr="00741C1D" w:rsidRDefault="00C3796D" w:rsidP="004E0DEA">
            <w:pPr>
              <w:pBdr>
                <w:top w:val="nil"/>
                <w:left w:val="nil"/>
                <w:bottom w:val="nil"/>
                <w:right w:val="nil"/>
                <w:between w:val="nil"/>
              </w:pBdr>
              <w:spacing w:line="240" w:lineRule="auto"/>
              <w:jc w:val="center"/>
              <w:rPr>
                <w:rFonts w:asciiTheme="minorHAnsi" w:eastAsia="Times New Roman" w:hAnsiTheme="minorHAnsi" w:cstheme="minorHAnsi"/>
                <w:color w:val="000000"/>
                <w:lang w:eastAsia="pl-PL"/>
              </w:rPr>
            </w:pPr>
          </w:p>
        </w:tc>
      </w:tr>
      <w:tr w:rsidR="00C3796D" w:rsidRPr="00741C1D" w14:paraId="1D0C1255" w14:textId="4E2FD2B5" w:rsidTr="00D31B83">
        <w:trPr>
          <w:trHeight w:val="808"/>
          <w:jc w:val="center"/>
        </w:trPr>
        <w:tc>
          <w:tcPr>
            <w:tcW w:w="2835" w:type="dxa"/>
            <w:vAlign w:val="center"/>
          </w:tcPr>
          <w:p w14:paraId="387E6CC3" w14:textId="660EA6AD" w:rsidR="00C3796D" w:rsidRDefault="00C3796D" w:rsidP="004E0DEA">
            <w:pPr>
              <w:pBdr>
                <w:top w:val="nil"/>
                <w:left w:val="nil"/>
                <w:bottom w:val="nil"/>
                <w:right w:val="nil"/>
                <w:between w:val="nil"/>
              </w:pBdr>
              <w:tabs>
                <w:tab w:val="left" w:pos="284"/>
              </w:tabs>
              <w:spacing w:after="0" w:line="240" w:lineRule="auto"/>
              <w:rPr>
                <w:rFonts w:asciiTheme="minorHAnsi" w:eastAsia="Times New Roman" w:hAnsiTheme="minorHAnsi" w:cstheme="minorHAnsi"/>
                <w:b/>
                <w:color w:val="000000"/>
                <w:lang w:eastAsia="pl-PL"/>
              </w:rPr>
            </w:pPr>
            <w:r>
              <w:rPr>
                <w:rFonts w:asciiTheme="minorHAnsi" w:eastAsia="Times New Roman" w:hAnsiTheme="minorHAnsi" w:cstheme="minorHAnsi"/>
                <w:b/>
                <w:color w:val="000000"/>
                <w:lang w:eastAsia="pl-PL"/>
              </w:rPr>
              <w:t xml:space="preserve">Część </w:t>
            </w:r>
            <w:r w:rsidR="009F4033">
              <w:rPr>
                <w:rFonts w:asciiTheme="minorHAnsi" w:eastAsia="Times New Roman" w:hAnsiTheme="minorHAnsi" w:cstheme="minorHAnsi"/>
                <w:b/>
                <w:color w:val="000000"/>
                <w:lang w:eastAsia="pl-PL"/>
              </w:rPr>
              <w:t>I</w:t>
            </w:r>
            <w:r>
              <w:rPr>
                <w:rFonts w:asciiTheme="minorHAnsi" w:eastAsia="Times New Roman" w:hAnsiTheme="minorHAnsi" w:cstheme="minorHAnsi"/>
                <w:b/>
                <w:color w:val="000000"/>
                <w:lang w:eastAsia="pl-PL"/>
              </w:rPr>
              <w:t xml:space="preserve"> – Wkrętarki pneumatyczne</w:t>
            </w:r>
            <w:r w:rsidR="008B40A0">
              <w:rPr>
                <w:rFonts w:asciiTheme="minorHAnsi" w:eastAsia="Times New Roman" w:hAnsiTheme="minorHAnsi" w:cstheme="minorHAnsi"/>
                <w:b/>
                <w:color w:val="000000"/>
                <w:lang w:eastAsia="pl-PL"/>
              </w:rPr>
              <w:t xml:space="preserve"> 10 szt. </w:t>
            </w:r>
          </w:p>
        </w:tc>
        <w:tc>
          <w:tcPr>
            <w:tcW w:w="1985" w:type="dxa"/>
            <w:vAlign w:val="center"/>
          </w:tcPr>
          <w:p w14:paraId="651F538C" w14:textId="77777777" w:rsidR="00C3796D" w:rsidRPr="00741C1D" w:rsidRDefault="00C3796D" w:rsidP="004E0DEA">
            <w:pPr>
              <w:pBdr>
                <w:top w:val="nil"/>
                <w:left w:val="nil"/>
                <w:bottom w:val="nil"/>
                <w:right w:val="nil"/>
                <w:between w:val="nil"/>
              </w:pBdr>
              <w:spacing w:line="240" w:lineRule="auto"/>
              <w:jc w:val="center"/>
              <w:rPr>
                <w:rFonts w:asciiTheme="minorHAnsi" w:eastAsia="Times New Roman" w:hAnsiTheme="minorHAnsi" w:cstheme="minorHAnsi"/>
                <w:color w:val="000000"/>
                <w:lang w:eastAsia="pl-PL"/>
              </w:rPr>
            </w:pPr>
          </w:p>
        </w:tc>
        <w:tc>
          <w:tcPr>
            <w:tcW w:w="1843" w:type="dxa"/>
            <w:vAlign w:val="center"/>
          </w:tcPr>
          <w:p w14:paraId="7DD51279" w14:textId="77777777" w:rsidR="00C3796D" w:rsidRPr="00741C1D" w:rsidRDefault="00C3796D" w:rsidP="004E0DEA">
            <w:pPr>
              <w:pBdr>
                <w:top w:val="nil"/>
                <w:left w:val="nil"/>
                <w:bottom w:val="nil"/>
                <w:right w:val="nil"/>
                <w:between w:val="nil"/>
              </w:pBdr>
              <w:spacing w:line="240" w:lineRule="auto"/>
              <w:jc w:val="center"/>
              <w:rPr>
                <w:rFonts w:asciiTheme="minorHAnsi" w:eastAsia="Times New Roman" w:hAnsiTheme="minorHAnsi" w:cstheme="minorHAnsi"/>
                <w:color w:val="000000"/>
                <w:lang w:eastAsia="pl-PL"/>
              </w:rPr>
            </w:pPr>
          </w:p>
        </w:tc>
        <w:tc>
          <w:tcPr>
            <w:tcW w:w="1842" w:type="dxa"/>
            <w:vAlign w:val="center"/>
          </w:tcPr>
          <w:p w14:paraId="7232AC62" w14:textId="77777777" w:rsidR="00C3796D" w:rsidRPr="00741C1D" w:rsidRDefault="00C3796D" w:rsidP="004E0DEA">
            <w:pPr>
              <w:pBdr>
                <w:top w:val="nil"/>
                <w:left w:val="nil"/>
                <w:bottom w:val="nil"/>
                <w:right w:val="nil"/>
                <w:between w:val="nil"/>
              </w:pBdr>
              <w:spacing w:line="240" w:lineRule="auto"/>
              <w:jc w:val="center"/>
              <w:rPr>
                <w:rFonts w:asciiTheme="minorHAnsi" w:eastAsia="Times New Roman" w:hAnsiTheme="minorHAnsi" w:cstheme="minorHAnsi"/>
                <w:color w:val="000000"/>
                <w:lang w:eastAsia="pl-PL"/>
              </w:rPr>
            </w:pPr>
          </w:p>
        </w:tc>
        <w:tc>
          <w:tcPr>
            <w:tcW w:w="1701" w:type="dxa"/>
          </w:tcPr>
          <w:p w14:paraId="2B9A98B8" w14:textId="77777777" w:rsidR="00C3796D" w:rsidRPr="00741C1D" w:rsidRDefault="00C3796D" w:rsidP="004E0DEA">
            <w:pPr>
              <w:pBdr>
                <w:top w:val="nil"/>
                <w:left w:val="nil"/>
                <w:bottom w:val="nil"/>
                <w:right w:val="nil"/>
                <w:between w:val="nil"/>
              </w:pBdr>
              <w:spacing w:line="240" w:lineRule="auto"/>
              <w:jc w:val="center"/>
              <w:rPr>
                <w:rFonts w:asciiTheme="minorHAnsi" w:eastAsia="Times New Roman" w:hAnsiTheme="minorHAnsi" w:cstheme="minorHAnsi"/>
                <w:color w:val="000000"/>
                <w:lang w:eastAsia="pl-PL"/>
              </w:rPr>
            </w:pPr>
          </w:p>
        </w:tc>
        <w:tc>
          <w:tcPr>
            <w:tcW w:w="1843" w:type="dxa"/>
          </w:tcPr>
          <w:p w14:paraId="1BB34B9D" w14:textId="77777777" w:rsidR="00C3796D" w:rsidRPr="00741C1D" w:rsidRDefault="00C3796D" w:rsidP="004E0DEA">
            <w:pPr>
              <w:pBdr>
                <w:top w:val="nil"/>
                <w:left w:val="nil"/>
                <w:bottom w:val="nil"/>
                <w:right w:val="nil"/>
                <w:between w:val="nil"/>
              </w:pBdr>
              <w:spacing w:line="240" w:lineRule="auto"/>
              <w:jc w:val="center"/>
              <w:rPr>
                <w:rFonts w:asciiTheme="minorHAnsi" w:eastAsia="Times New Roman" w:hAnsiTheme="minorHAnsi" w:cstheme="minorHAnsi"/>
                <w:color w:val="000000"/>
                <w:lang w:eastAsia="pl-PL"/>
              </w:rPr>
            </w:pPr>
          </w:p>
        </w:tc>
      </w:tr>
      <w:tr w:rsidR="00C3796D" w:rsidRPr="00741C1D" w14:paraId="534DC577" w14:textId="66EB25BC" w:rsidTr="00D31B83">
        <w:trPr>
          <w:trHeight w:val="808"/>
          <w:jc w:val="center"/>
        </w:trPr>
        <w:tc>
          <w:tcPr>
            <w:tcW w:w="2835" w:type="dxa"/>
            <w:vAlign w:val="center"/>
          </w:tcPr>
          <w:p w14:paraId="1B33A3D2" w14:textId="14609AFA" w:rsidR="00C3796D" w:rsidRPr="00741C1D" w:rsidRDefault="00C3796D" w:rsidP="004E0DEA">
            <w:pPr>
              <w:pBdr>
                <w:top w:val="nil"/>
                <w:left w:val="nil"/>
                <w:bottom w:val="nil"/>
                <w:right w:val="nil"/>
                <w:between w:val="nil"/>
              </w:pBdr>
              <w:tabs>
                <w:tab w:val="left" w:pos="284"/>
              </w:tabs>
              <w:spacing w:after="0" w:line="240" w:lineRule="auto"/>
              <w:rPr>
                <w:rFonts w:asciiTheme="minorHAnsi" w:eastAsia="Times New Roman" w:hAnsiTheme="minorHAnsi" w:cstheme="minorHAnsi"/>
                <w:b/>
                <w:color w:val="000000"/>
                <w:lang w:eastAsia="pl-PL"/>
              </w:rPr>
            </w:pPr>
            <w:r>
              <w:rPr>
                <w:rFonts w:asciiTheme="minorHAnsi" w:eastAsia="Times New Roman" w:hAnsiTheme="minorHAnsi" w:cstheme="minorHAnsi"/>
                <w:b/>
                <w:color w:val="000000"/>
                <w:lang w:eastAsia="pl-PL"/>
              </w:rPr>
              <w:t xml:space="preserve">Część </w:t>
            </w:r>
            <w:r w:rsidR="009F4033">
              <w:rPr>
                <w:rFonts w:asciiTheme="minorHAnsi" w:eastAsia="Times New Roman" w:hAnsiTheme="minorHAnsi" w:cstheme="minorHAnsi"/>
                <w:b/>
                <w:color w:val="000000"/>
                <w:lang w:eastAsia="pl-PL"/>
              </w:rPr>
              <w:t>J</w:t>
            </w:r>
            <w:r>
              <w:rPr>
                <w:rFonts w:asciiTheme="minorHAnsi" w:eastAsia="Times New Roman" w:hAnsiTheme="minorHAnsi" w:cstheme="minorHAnsi"/>
                <w:b/>
                <w:color w:val="000000"/>
                <w:lang w:eastAsia="pl-PL"/>
              </w:rPr>
              <w:t xml:space="preserve"> Instalacja do transportu technologicznego</w:t>
            </w:r>
          </w:p>
        </w:tc>
        <w:tc>
          <w:tcPr>
            <w:tcW w:w="1985" w:type="dxa"/>
            <w:vAlign w:val="center"/>
          </w:tcPr>
          <w:p w14:paraId="27207EDD" w14:textId="77777777" w:rsidR="00C3796D" w:rsidRPr="00741C1D" w:rsidRDefault="00C3796D" w:rsidP="004E0DEA">
            <w:pPr>
              <w:pBdr>
                <w:top w:val="nil"/>
                <w:left w:val="nil"/>
                <w:bottom w:val="nil"/>
                <w:right w:val="nil"/>
                <w:between w:val="nil"/>
              </w:pBdr>
              <w:spacing w:line="240" w:lineRule="auto"/>
              <w:jc w:val="center"/>
              <w:rPr>
                <w:rFonts w:asciiTheme="minorHAnsi" w:eastAsia="Times New Roman" w:hAnsiTheme="minorHAnsi" w:cstheme="minorHAnsi"/>
                <w:color w:val="000000"/>
                <w:lang w:eastAsia="pl-PL"/>
              </w:rPr>
            </w:pPr>
          </w:p>
        </w:tc>
        <w:tc>
          <w:tcPr>
            <w:tcW w:w="1843" w:type="dxa"/>
            <w:vAlign w:val="center"/>
          </w:tcPr>
          <w:p w14:paraId="24AFBA61" w14:textId="77777777" w:rsidR="00C3796D" w:rsidRPr="00741C1D" w:rsidRDefault="00C3796D" w:rsidP="004E0DEA">
            <w:pPr>
              <w:pBdr>
                <w:top w:val="nil"/>
                <w:left w:val="nil"/>
                <w:bottom w:val="nil"/>
                <w:right w:val="nil"/>
                <w:between w:val="nil"/>
              </w:pBdr>
              <w:spacing w:line="240" w:lineRule="auto"/>
              <w:jc w:val="center"/>
              <w:rPr>
                <w:rFonts w:asciiTheme="minorHAnsi" w:eastAsia="Times New Roman" w:hAnsiTheme="minorHAnsi" w:cstheme="minorHAnsi"/>
                <w:color w:val="000000"/>
                <w:lang w:eastAsia="pl-PL"/>
              </w:rPr>
            </w:pPr>
          </w:p>
        </w:tc>
        <w:tc>
          <w:tcPr>
            <w:tcW w:w="1842" w:type="dxa"/>
            <w:vAlign w:val="center"/>
          </w:tcPr>
          <w:p w14:paraId="048DE9C4" w14:textId="77777777" w:rsidR="00C3796D" w:rsidRPr="00741C1D" w:rsidRDefault="00C3796D" w:rsidP="004E0DEA">
            <w:pPr>
              <w:pBdr>
                <w:top w:val="nil"/>
                <w:left w:val="nil"/>
                <w:bottom w:val="nil"/>
                <w:right w:val="nil"/>
                <w:between w:val="nil"/>
              </w:pBdr>
              <w:spacing w:line="240" w:lineRule="auto"/>
              <w:jc w:val="center"/>
              <w:rPr>
                <w:rFonts w:asciiTheme="minorHAnsi" w:eastAsia="Times New Roman" w:hAnsiTheme="minorHAnsi" w:cstheme="minorHAnsi"/>
                <w:color w:val="000000"/>
                <w:lang w:eastAsia="pl-PL"/>
              </w:rPr>
            </w:pPr>
          </w:p>
        </w:tc>
        <w:tc>
          <w:tcPr>
            <w:tcW w:w="1701" w:type="dxa"/>
          </w:tcPr>
          <w:p w14:paraId="1752615D" w14:textId="77777777" w:rsidR="00C3796D" w:rsidRPr="00741C1D" w:rsidRDefault="00C3796D" w:rsidP="004E0DEA">
            <w:pPr>
              <w:pBdr>
                <w:top w:val="nil"/>
                <w:left w:val="nil"/>
                <w:bottom w:val="nil"/>
                <w:right w:val="nil"/>
                <w:between w:val="nil"/>
              </w:pBdr>
              <w:spacing w:line="240" w:lineRule="auto"/>
              <w:jc w:val="center"/>
              <w:rPr>
                <w:rFonts w:asciiTheme="minorHAnsi" w:eastAsia="Times New Roman" w:hAnsiTheme="minorHAnsi" w:cstheme="minorHAnsi"/>
                <w:color w:val="000000"/>
                <w:lang w:eastAsia="pl-PL"/>
              </w:rPr>
            </w:pPr>
          </w:p>
        </w:tc>
        <w:tc>
          <w:tcPr>
            <w:tcW w:w="1843" w:type="dxa"/>
          </w:tcPr>
          <w:p w14:paraId="661382AC" w14:textId="77777777" w:rsidR="00C3796D" w:rsidRPr="00741C1D" w:rsidRDefault="00C3796D" w:rsidP="004E0DEA">
            <w:pPr>
              <w:pBdr>
                <w:top w:val="nil"/>
                <w:left w:val="nil"/>
                <w:bottom w:val="nil"/>
                <w:right w:val="nil"/>
                <w:between w:val="nil"/>
              </w:pBdr>
              <w:spacing w:line="240" w:lineRule="auto"/>
              <w:jc w:val="center"/>
              <w:rPr>
                <w:rFonts w:asciiTheme="minorHAnsi" w:eastAsia="Times New Roman" w:hAnsiTheme="minorHAnsi" w:cstheme="minorHAnsi"/>
                <w:color w:val="000000"/>
                <w:lang w:eastAsia="pl-PL"/>
              </w:rPr>
            </w:pPr>
          </w:p>
        </w:tc>
      </w:tr>
    </w:tbl>
    <w:p w14:paraId="118DCC7C" w14:textId="77777777" w:rsidR="00EB6AD4" w:rsidRDefault="00EB6AD4" w:rsidP="007431FB">
      <w:pPr>
        <w:pBdr>
          <w:top w:val="nil"/>
          <w:left w:val="nil"/>
          <w:bottom w:val="nil"/>
          <w:right w:val="nil"/>
          <w:between w:val="nil"/>
        </w:pBdr>
        <w:spacing w:after="0"/>
        <w:jc w:val="both"/>
        <w:rPr>
          <w:rFonts w:asciiTheme="minorHAnsi" w:eastAsia="Times New Roman" w:hAnsiTheme="minorHAnsi" w:cstheme="minorHAnsi"/>
          <w:b/>
          <w:bCs/>
          <w:color w:val="000000"/>
          <w:sz w:val="20"/>
          <w:szCs w:val="20"/>
          <w:lang w:eastAsia="pl-PL"/>
        </w:rPr>
      </w:pPr>
    </w:p>
    <w:p w14:paraId="2BC97AC1" w14:textId="7F3CBC28" w:rsidR="007431FB" w:rsidRPr="00EB6AD4" w:rsidRDefault="007431FB" w:rsidP="007431FB">
      <w:pPr>
        <w:pBdr>
          <w:top w:val="nil"/>
          <w:left w:val="nil"/>
          <w:bottom w:val="nil"/>
          <w:right w:val="nil"/>
          <w:between w:val="nil"/>
        </w:pBdr>
        <w:spacing w:after="0"/>
        <w:jc w:val="both"/>
        <w:rPr>
          <w:rFonts w:asciiTheme="minorHAnsi" w:eastAsia="Times New Roman" w:hAnsiTheme="minorHAnsi" w:cstheme="minorHAnsi"/>
          <w:color w:val="000000"/>
          <w:sz w:val="28"/>
          <w:szCs w:val="28"/>
          <w:u w:val="single"/>
          <w:lang w:eastAsia="pl-PL"/>
        </w:rPr>
      </w:pPr>
      <w:r w:rsidRPr="00EB6AD4">
        <w:rPr>
          <w:rFonts w:asciiTheme="minorHAnsi" w:eastAsia="Times New Roman" w:hAnsiTheme="minorHAnsi" w:cstheme="minorHAnsi"/>
          <w:b/>
          <w:bCs/>
          <w:color w:val="000000"/>
          <w:sz w:val="28"/>
          <w:szCs w:val="28"/>
          <w:u w:val="single"/>
          <w:lang w:eastAsia="pl-PL"/>
        </w:rPr>
        <w:t>* wypełnić jedynie dla części zamówienia dla któr</w:t>
      </w:r>
      <w:r w:rsidR="00EB6AD4">
        <w:rPr>
          <w:rFonts w:asciiTheme="minorHAnsi" w:eastAsia="Times New Roman" w:hAnsiTheme="minorHAnsi" w:cstheme="minorHAnsi"/>
          <w:b/>
          <w:bCs/>
          <w:color w:val="000000"/>
          <w:sz w:val="28"/>
          <w:szCs w:val="28"/>
          <w:u w:val="single"/>
          <w:lang w:eastAsia="pl-PL"/>
        </w:rPr>
        <w:t xml:space="preserve">ego </w:t>
      </w:r>
      <w:r w:rsidRPr="00EB6AD4">
        <w:rPr>
          <w:rFonts w:asciiTheme="minorHAnsi" w:eastAsia="Times New Roman" w:hAnsiTheme="minorHAnsi" w:cstheme="minorHAnsi"/>
          <w:b/>
          <w:bCs/>
          <w:color w:val="000000"/>
          <w:sz w:val="28"/>
          <w:szCs w:val="28"/>
          <w:u w:val="single"/>
          <w:lang w:eastAsia="pl-PL"/>
        </w:rPr>
        <w:t>składana jest oferta</w:t>
      </w:r>
      <w:r w:rsidRPr="00EB6AD4">
        <w:rPr>
          <w:rFonts w:asciiTheme="minorHAnsi" w:eastAsia="Times New Roman" w:hAnsiTheme="minorHAnsi" w:cstheme="minorHAnsi"/>
          <w:color w:val="000000"/>
          <w:sz w:val="28"/>
          <w:szCs w:val="28"/>
          <w:u w:val="single"/>
          <w:lang w:eastAsia="pl-PL"/>
        </w:rPr>
        <w:t xml:space="preserve"> </w:t>
      </w:r>
    </w:p>
    <w:p w14:paraId="44C38101" w14:textId="77777777" w:rsidR="00EB6AD4" w:rsidRPr="005C28AF" w:rsidRDefault="00EB6AD4" w:rsidP="007431FB">
      <w:pPr>
        <w:pBdr>
          <w:top w:val="nil"/>
          <w:left w:val="nil"/>
          <w:bottom w:val="nil"/>
          <w:right w:val="nil"/>
          <w:between w:val="nil"/>
        </w:pBdr>
        <w:spacing w:after="0"/>
        <w:jc w:val="both"/>
        <w:rPr>
          <w:rFonts w:asciiTheme="minorHAnsi" w:eastAsia="Times New Roman" w:hAnsiTheme="minorHAnsi" w:cstheme="minorHAnsi"/>
          <w:color w:val="000000"/>
          <w:sz w:val="24"/>
          <w:szCs w:val="24"/>
          <w:lang w:eastAsia="pl-PL"/>
        </w:rPr>
      </w:pPr>
    </w:p>
    <w:p w14:paraId="4050E4F2" w14:textId="3556EF22" w:rsidR="007431FB" w:rsidRPr="005C28AF" w:rsidRDefault="007431FB" w:rsidP="007431FB">
      <w:pPr>
        <w:pBdr>
          <w:top w:val="nil"/>
          <w:left w:val="nil"/>
          <w:bottom w:val="nil"/>
          <w:right w:val="nil"/>
          <w:between w:val="nil"/>
        </w:pBdr>
        <w:spacing w:after="0"/>
        <w:jc w:val="both"/>
        <w:rPr>
          <w:rFonts w:asciiTheme="minorHAnsi" w:eastAsia="Times New Roman" w:hAnsiTheme="minorHAnsi" w:cstheme="minorHAnsi"/>
          <w:color w:val="000000"/>
          <w:sz w:val="20"/>
          <w:szCs w:val="20"/>
          <w:lang w:eastAsia="pl-PL"/>
        </w:rPr>
      </w:pPr>
      <w:r w:rsidRPr="005C28AF">
        <w:rPr>
          <w:rFonts w:asciiTheme="minorHAnsi" w:eastAsia="Times New Roman" w:hAnsiTheme="minorHAnsi" w:cstheme="minorHAnsi"/>
          <w:color w:val="000000"/>
          <w:sz w:val="20"/>
          <w:szCs w:val="20"/>
          <w:lang w:eastAsia="pl-PL"/>
        </w:rPr>
        <w:t xml:space="preserve">** </w:t>
      </w:r>
      <w:r w:rsidRPr="005C28AF">
        <w:rPr>
          <w:rFonts w:asciiTheme="minorHAnsi" w:eastAsia="Times New Roman" w:hAnsiTheme="minorHAnsi" w:cstheme="minorHAnsi"/>
          <w:b/>
          <w:bCs/>
          <w:color w:val="000000"/>
          <w:sz w:val="20"/>
          <w:szCs w:val="20"/>
          <w:lang w:eastAsia="pl-PL"/>
        </w:rPr>
        <w:t>proszę w tabeli powyżej wskazać walutę oferowanej przez Wykonawcę ceny</w:t>
      </w:r>
      <w:r w:rsidRPr="005C28AF">
        <w:rPr>
          <w:rFonts w:asciiTheme="minorHAnsi" w:eastAsia="Times New Roman" w:hAnsiTheme="minorHAnsi" w:cstheme="minorHAnsi"/>
          <w:color w:val="000000"/>
          <w:sz w:val="20"/>
          <w:szCs w:val="20"/>
          <w:lang w:eastAsia="pl-PL"/>
        </w:rPr>
        <w:t>.</w:t>
      </w:r>
    </w:p>
    <w:p w14:paraId="1F74D0FA" w14:textId="7A6BF4E6" w:rsidR="007431FB" w:rsidRPr="005C28AF" w:rsidRDefault="007431FB" w:rsidP="007431FB">
      <w:pPr>
        <w:pBdr>
          <w:top w:val="nil"/>
          <w:left w:val="nil"/>
          <w:bottom w:val="nil"/>
          <w:right w:val="nil"/>
          <w:between w:val="nil"/>
        </w:pBdr>
        <w:spacing w:after="0"/>
        <w:jc w:val="both"/>
        <w:rPr>
          <w:rFonts w:asciiTheme="minorHAnsi" w:eastAsia="Times New Roman" w:hAnsiTheme="minorHAnsi" w:cstheme="minorHAnsi"/>
          <w:b/>
          <w:bCs/>
          <w:color w:val="000000"/>
          <w:sz w:val="20"/>
          <w:szCs w:val="20"/>
          <w:lang w:eastAsia="pl-PL"/>
        </w:rPr>
      </w:pPr>
    </w:p>
    <w:p w14:paraId="049FB462" w14:textId="77777777" w:rsidR="004E0DEA" w:rsidRPr="00741C1D" w:rsidRDefault="004E0DEA" w:rsidP="004E0DEA">
      <w:pPr>
        <w:pBdr>
          <w:top w:val="nil"/>
          <w:left w:val="nil"/>
          <w:bottom w:val="nil"/>
          <w:right w:val="nil"/>
          <w:between w:val="nil"/>
        </w:pBdr>
        <w:spacing w:before="240"/>
        <w:jc w:val="both"/>
        <w:rPr>
          <w:rFonts w:asciiTheme="minorHAnsi" w:eastAsia="Times New Roman" w:hAnsiTheme="minorHAnsi" w:cstheme="minorHAnsi"/>
          <w:color w:val="000000"/>
          <w:lang w:eastAsia="pl-PL"/>
        </w:rPr>
      </w:pPr>
      <w:r w:rsidRPr="00741C1D">
        <w:rPr>
          <w:rFonts w:asciiTheme="minorHAnsi" w:eastAsia="Times New Roman" w:hAnsiTheme="minorHAnsi" w:cstheme="minorHAnsi"/>
          <w:color w:val="000000"/>
          <w:lang w:eastAsia="pl-PL"/>
        </w:rPr>
        <w:t>W sytuacji, gdy cena podana w ofercie wyrażona zostanie w innej walucie niż PLN, Zamawiający w celu dokonania oceny oferty i przeliczania jej na PLN zastosuje kurs średni NBP notowany w dniu wszczęcia postępowania.</w:t>
      </w:r>
    </w:p>
    <w:p w14:paraId="7DD7C0A1" w14:textId="5F617E60" w:rsidR="004E0DEA" w:rsidRPr="00741C1D" w:rsidRDefault="004E0DEA" w:rsidP="004E0DEA">
      <w:pPr>
        <w:pBdr>
          <w:top w:val="nil"/>
          <w:left w:val="nil"/>
          <w:bottom w:val="nil"/>
          <w:right w:val="nil"/>
          <w:between w:val="nil"/>
        </w:pBdr>
        <w:jc w:val="both"/>
        <w:rPr>
          <w:rFonts w:asciiTheme="minorHAnsi" w:eastAsia="Times New Roman" w:hAnsiTheme="minorHAnsi" w:cstheme="minorHAnsi"/>
          <w:color w:val="000000"/>
          <w:lang w:eastAsia="pl-PL"/>
        </w:rPr>
      </w:pPr>
      <w:r w:rsidRPr="00741C1D">
        <w:rPr>
          <w:rFonts w:asciiTheme="minorHAnsi" w:eastAsia="Times New Roman" w:hAnsiTheme="minorHAnsi" w:cstheme="minorHAnsi"/>
          <w:color w:val="000000"/>
          <w:lang w:eastAsia="pl-PL"/>
        </w:rPr>
        <w:t>Deklarujemy związanie ofertą: 3</w:t>
      </w:r>
      <w:r w:rsidR="00002AF5">
        <w:rPr>
          <w:rFonts w:asciiTheme="minorHAnsi" w:eastAsia="Times New Roman" w:hAnsiTheme="minorHAnsi" w:cstheme="minorHAnsi"/>
          <w:color w:val="000000"/>
          <w:lang w:eastAsia="pl-PL"/>
        </w:rPr>
        <w:t>0 dni</w:t>
      </w:r>
      <w:r w:rsidRPr="00741C1D">
        <w:rPr>
          <w:rFonts w:asciiTheme="minorHAnsi" w:eastAsia="Times New Roman" w:hAnsiTheme="minorHAnsi" w:cstheme="minorHAnsi"/>
          <w:color w:val="000000"/>
          <w:lang w:eastAsia="pl-PL"/>
        </w:rPr>
        <w:t xml:space="preserve"> licząc od daty upływu terminu składania ofert, o którym mowa w pkt. </w:t>
      </w:r>
      <w:r w:rsidR="00275C8E" w:rsidRPr="00741C1D">
        <w:rPr>
          <w:rFonts w:asciiTheme="minorHAnsi" w:eastAsia="Times New Roman" w:hAnsiTheme="minorHAnsi" w:cstheme="minorHAnsi"/>
          <w:color w:val="000000"/>
          <w:lang w:eastAsia="pl-PL"/>
        </w:rPr>
        <w:t>10</w:t>
      </w:r>
      <w:r w:rsidRPr="00741C1D">
        <w:rPr>
          <w:rFonts w:asciiTheme="minorHAnsi" w:eastAsia="Times New Roman" w:hAnsiTheme="minorHAnsi" w:cstheme="minorHAnsi"/>
          <w:color w:val="000000"/>
          <w:lang w:eastAsia="pl-PL"/>
        </w:rPr>
        <w:t xml:space="preserve"> zapytania ofertowego.</w:t>
      </w:r>
    </w:p>
    <w:p w14:paraId="5905E70F" w14:textId="77777777" w:rsidR="004E0DEA" w:rsidRPr="00741C1D" w:rsidRDefault="004E0DEA" w:rsidP="004E0DEA">
      <w:pPr>
        <w:pBdr>
          <w:top w:val="nil"/>
          <w:left w:val="nil"/>
          <w:bottom w:val="nil"/>
          <w:right w:val="nil"/>
          <w:between w:val="nil"/>
        </w:pBdr>
        <w:spacing w:after="0" w:line="240" w:lineRule="auto"/>
        <w:jc w:val="both"/>
        <w:rPr>
          <w:rFonts w:asciiTheme="minorHAnsi" w:eastAsia="Times New Roman" w:hAnsiTheme="minorHAnsi" w:cstheme="minorHAnsi"/>
          <w:color w:val="000000"/>
          <w:lang w:eastAsia="pl-PL"/>
        </w:rPr>
      </w:pPr>
      <w:r w:rsidRPr="00741C1D">
        <w:rPr>
          <w:rFonts w:asciiTheme="minorHAnsi" w:eastAsia="Times New Roman" w:hAnsiTheme="minorHAnsi" w:cstheme="minorHAnsi"/>
          <w:color w:val="000000"/>
          <w:lang w:eastAsia="pl-PL"/>
        </w:rPr>
        <w:lastRenderedPageBreak/>
        <w:t>Oświadczam, że zapoznaliśmy się ze specyfikacją przedmiotu zamówienia i nie wnosimy do nich żadnych zastrzeżeń oraz zdobyliśmy wszystkie konieczne informacje do złożenia oferty.</w:t>
      </w:r>
    </w:p>
    <w:p w14:paraId="527E0CFB" w14:textId="77777777" w:rsidR="004E0DEA" w:rsidRPr="00741C1D" w:rsidRDefault="004E0DEA" w:rsidP="004E0DEA">
      <w:pPr>
        <w:pBdr>
          <w:top w:val="nil"/>
          <w:left w:val="nil"/>
          <w:bottom w:val="nil"/>
          <w:right w:val="nil"/>
          <w:between w:val="nil"/>
        </w:pBdr>
        <w:spacing w:after="0" w:line="240" w:lineRule="auto"/>
        <w:jc w:val="both"/>
        <w:rPr>
          <w:rFonts w:asciiTheme="minorHAnsi" w:eastAsia="Times New Roman" w:hAnsiTheme="minorHAnsi" w:cstheme="minorHAnsi"/>
          <w:color w:val="000000"/>
          <w:lang w:eastAsia="pl-PL"/>
        </w:rPr>
      </w:pPr>
    </w:p>
    <w:p w14:paraId="48C4CD8D" w14:textId="5F3AF441" w:rsidR="004E0DEA" w:rsidRPr="00741C1D" w:rsidRDefault="004E0DEA" w:rsidP="004E0DEA">
      <w:pPr>
        <w:pBdr>
          <w:top w:val="nil"/>
          <w:left w:val="nil"/>
          <w:bottom w:val="nil"/>
          <w:right w:val="nil"/>
          <w:between w:val="nil"/>
        </w:pBdr>
        <w:spacing w:after="0" w:line="240" w:lineRule="auto"/>
        <w:jc w:val="both"/>
        <w:rPr>
          <w:rFonts w:asciiTheme="minorHAnsi" w:eastAsia="Times New Roman" w:hAnsiTheme="minorHAnsi" w:cstheme="minorHAnsi"/>
          <w:color w:val="000000"/>
          <w:lang w:eastAsia="pl-PL"/>
        </w:rPr>
      </w:pPr>
      <w:r w:rsidRPr="00741C1D">
        <w:rPr>
          <w:rFonts w:asciiTheme="minorHAnsi" w:eastAsia="Times New Roman" w:hAnsiTheme="minorHAnsi" w:cstheme="minorHAnsi"/>
          <w:color w:val="000000"/>
          <w:lang w:eastAsia="pl-PL"/>
        </w:rPr>
        <w:t xml:space="preserve">Oświadczamy, że oferowana </w:t>
      </w:r>
      <w:r w:rsidR="00275C8E" w:rsidRPr="00741C1D">
        <w:rPr>
          <w:rFonts w:asciiTheme="minorHAnsi" w:eastAsia="Times New Roman" w:hAnsiTheme="minorHAnsi" w:cstheme="minorHAnsi"/>
          <w:color w:val="000000"/>
          <w:lang w:eastAsia="pl-PL"/>
        </w:rPr>
        <w:t>środki trwałe są fabrycznie nowe, oraz posiadają wszy</w:t>
      </w:r>
      <w:r w:rsidR="00C51959">
        <w:rPr>
          <w:rFonts w:asciiTheme="minorHAnsi" w:eastAsia="Times New Roman" w:hAnsiTheme="minorHAnsi" w:cstheme="minorHAnsi"/>
          <w:color w:val="000000"/>
          <w:lang w:eastAsia="pl-PL"/>
        </w:rPr>
        <w:t>s</w:t>
      </w:r>
      <w:r w:rsidR="00275C8E" w:rsidRPr="00741C1D">
        <w:rPr>
          <w:rFonts w:asciiTheme="minorHAnsi" w:eastAsia="Times New Roman" w:hAnsiTheme="minorHAnsi" w:cstheme="minorHAnsi"/>
          <w:color w:val="000000"/>
          <w:lang w:eastAsia="pl-PL"/>
        </w:rPr>
        <w:t>tkie niezbędne prawem certyfikaty i poświadczenia</w:t>
      </w:r>
      <w:r w:rsidR="00571AB2">
        <w:rPr>
          <w:rFonts w:asciiTheme="minorHAnsi" w:eastAsia="Times New Roman" w:hAnsiTheme="minorHAnsi" w:cstheme="minorHAnsi"/>
          <w:color w:val="000000"/>
          <w:lang w:eastAsia="pl-PL"/>
        </w:rPr>
        <w:t>, w tym certyfikat CE</w:t>
      </w:r>
    </w:p>
    <w:p w14:paraId="410E884B" w14:textId="77777777" w:rsidR="004E0DEA" w:rsidRPr="00741C1D" w:rsidRDefault="004E0DEA" w:rsidP="004E0DEA">
      <w:pPr>
        <w:pBdr>
          <w:top w:val="nil"/>
          <w:left w:val="nil"/>
          <w:bottom w:val="nil"/>
          <w:right w:val="nil"/>
          <w:between w:val="nil"/>
        </w:pBdr>
        <w:spacing w:after="0" w:line="240" w:lineRule="auto"/>
        <w:jc w:val="both"/>
        <w:rPr>
          <w:rFonts w:asciiTheme="minorHAnsi" w:eastAsia="Times New Roman" w:hAnsiTheme="minorHAnsi" w:cstheme="minorHAnsi"/>
          <w:color w:val="000000"/>
          <w:lang w:eastAsia="pl-PL"/>
        </w:rPr>
      </w:pPr>
    </w:p>
    <w:p w14:paraId="658F7890" w14:textId="6E195194" w:rsidR="004E0DEA" w:rsidRDefault="004E0DEA" w:rsidP="004E0DEA">
      <w:pPr>
        <w:pBdr>
          <w:top w:val="nil"/>
          <w:left w:val="nil"/>
          <w:bottom w:val="nil"/>
          <w:right w:val="nil"/>
          <w:between w:val="nil"/>
        </w:pBdr>
        <w:spacing w:after="0" w:line="240" w:lineRule="auto"/>
        <w:jc w:val="both"/>
        <w:rPr>
          <w:rFonts w:asciiTheme="minorHAnsi" w:eastAsia="Times New Roman" w:hAnsiTheme="minorHAnsi" w:cstheme="minorHAnsi"/>
          <w:color w:val="000000"/>
          <w:lang w:eastAsia="pl-PL"/>
        </w:rPr>
      </w:pPr>
      <w:r w:rsidRPr="00741C1D">
        <w:rPr>
          <w:rFonts w:asciiTheme="minorHAnsi" w:eastAsia="Times New Roman" w:hAnsiTheme="minorHAnsi" w:cstheme="minorHAnsi"/>
          <w:color w:val="000000"/>
          <w:lang w:eastAsia="pl-PL"/>
        </w:rPr>
        <w:t>Oświadczamy, że zgadzamy się z zapisami zapytania ofertowego.</w:t>
      </w:r>
    </w:p>
    <w:p w14:paraId="59A97B99" w14:textId="77777777" w:rsidR="00892570" w:rsidRDefault="00892570" w:rsidP="004E0DEA">
      <w:pPr>
        <w:pBdr>
          <w:top w:val="nil"/>
          <w:left w:val="nil"/>
          <w:bottom w:val="nil"/>
          <w:right w:val="nil"/>
          <w:between w:val="nil"/>
        </w:pBdr>
        <w:spacing w:after="0" w:line="240" w:lineRule="auto"/>
        <w:jc w:val="both"/>
        <w:rPr>
          <w:rFonts w:asciiTheme="minorHAnsi" w:eastAsia="Times New Roman" w:hAnsiTheme="minorHAnsi" w:cstheme="minorHAnsi"/>
          <w:color w:val="000000"/>
          <w:lang w:eastAsia="pl-PL"/>
        </w:rPr>
      </w:pPr>
    </w:p>
    <w:p w14:paraId="5C5B7E6B" w14:textId="59923935" w:rsidR="000729F8" w:rsidRPr="00741C1D" w:rsidRDefault="000729F8" w:rsidP="004E0DEA">
      <w:pPr>
        <w:pBdr>
          <w:top w:val="nil"/>
          <w:left w:val="nil"/>
          <w:bottom w:val="nil"/>
          <w:right w:val="nil"/>
          <w:between w:val="nil"/>
        </w:pBdr>
        <w:spacing w:after="0" w:line="240" w:lineRule="auto"/>
        <w:jc w:val="both"/>
        <w:rPr>
          <w:rFonts w:asciiTheme="minorHAnsi" w:eastAsia="Times New Roman" w:hAnsiTheme="minorHAnsi" w:cstheme="minorHAnsi"/>
          <w:color w:val="000000"/>
          <w:lang w:eastAsia="pl-PL"/>
        </w:rPr>
      </w:pPr>
      <w:r>
        <w:rPr>
          <w:rFonts w:asciiTheme="minorHAnsi" w:eastAsia="Times New Roman" w:hAnsiTheme="minorHAnsi" w:cstheme="minorHAnsi"/>
          <w:color w:val="000000"/>
          <w:lang w:eastAsia="pl-PL"/>
        </w:rPr>
        <w:t xml:space="preserve">Oświadczamy, że oferowane urządzenia posiadają cechy wskazane w specyfikacji technicznej i opisie zamówienia z części 3 </w:t>
      </w:r>
      <w:r w:rsidR="00892570">
        <w:rPr>
          <w:rFonts w:asciiTheme="minorHAnsi" w:eastAsia="Times New Roman" w:hAnsiTheme="minorHAnsi" w:cstheme="minorHAnsi"/>
          <w:color w:val="000000"/>
          <w:lang w:eastAsia="pl-PL"/>
        </w:rPr>
        <w:t xml:space="preserve">Zapytania ofertowego </w:t>
      </w:r>
    </w:p>
    <w:p w14:paraId="4C112BEA" w14:textId="77777777" w:rsidR="004E0DEA" w:rsidRPr="00741C1D" w:rsidRDefault="004E0DEA" w:rsidP="004E0DEA">
      <w:pPr>
        <w:pBdr>
          <w:top w:val="nil"/>
          <w:left w:val="nil"/>
          <w:bottom w:val="nil"/>
          <w:right w:val="nil"/>
          <w:between w:val="nil"/>
        </w:pBdr>
        <w:spacing w:after="0" w:line="240" w:lineRule="auto"/>
        <w:jc w:val="both"/>
        <w:rPr>
          <w:rFonts w:asciiTheme="minorHAnsi" w:eastAsia="Times New Roman" w:hAnsiTheme="minorHAnsi" w:cstheme="minorHAnsi"/>
          <w:color w:val="000000"/>
          <w:lang w:eastAsia="pl-PL"/>
        </w:rPr>
      </w:pPr>
    </w:p>
    <w:p w14:paraId="49CE96A9" w14:textId="77777777" w:rsidR="004E0DEA" w:rsidRPr="00741C1D" w:rsidRDefault="004E0DEA" w:rsidP="004E0DEA">
      <w:pPr>
        <w:pBdr>
          <w:top w:val="nil"/>
          <w:left w:val="nil"/>
          <w:bottom w:val="nil"/>
          <w:right w:val="nil"/>
          <w:between w:val="nil"/>
        </w:pBdr>
        <w:spacing w:after="0" w:line="240" w:lineRule="auto"/>
        <w:jc w:val="both"/>
        <w:rPr>
          <w:rFonts w:asciiTheme="minorHAnsi" w:eastAsia="Times New Roman" w:hAnsiTheme="minorHAnsi" w:cstheme="minorHAnsi"/>
          <w:color w:val="000000"/>
          <w:lang w:eastAsia="pl-PL"/>
        </w:rPr>
      </w:pPr>
      <w:r w:rsidRPr="00741C1D">
        <w:rPr>
          <w:rFonts w:asciiTheme="minorHAnsi" w:eastAsia="Times New Roman" w:hAnsiTheme="minorHAnsi" w:cstheme="minorHAnsi"/>
          <w:color w:val="000000"/>
          <w:lang w:eastAsia="pl-PL"/>
        </w:rPr>
        <w:t xml:space="preserve">W przypadku udzielenia zamówienia zobowiązujemy się </w:t>
      </w:r>
      <w:r w:rsidRPr="00741C1D">
        <w:rPr>
          <w:rFonts w:asciiTheme="minorHAnsi" w:eastAsia="Times New Roman" w:hAnsiTheme="minorHAnsi" w:cstheme="minorHAnsi"/>
          <w:b/>
          <w:color w:val="000000"/>
          <w:lang w:eastAsia="pl-PL"/>
        </w:rPr>
        <w:t>do zawarcia pisemnej umowy</w:t>
      </w:r>
      <w:r w:rsidRPr="00741C1D">
        <w:rPr>
          <w:rFonts w:asciiTheme="minorHAnsi" w:eastAsia="Times New Roman" w:hAnsiTheme="minorHAnsi" w:cstheme="minorHAnsi"/>
          <w:color w:val="000000"/>
          <w:lang w:eastAsia="pl-PL"/>
        </w:rPr>
        <w:t xml:space="preserve"> w terminie i miejscu wskazanym przez Zamawiającego.</w:t>
      </w:r>
    </w:p>
    <w:p w14:paraId="1576A564" w14:textId="77777777" w:rsidR="004E0DEA" w:rsidRPr="005C28AF" w:rsidRDefault="004E0DEA" w:rsidP="004E0DEA">
      <w:pPr>
        <w:pBdr>
          <w:top w:val="nil"/>
          <w:left w:val="nil"/>
          <w:bottom w:val="nil"/>
          <w:right w:val="nil"/>
          <w:between w:val="nil"/>
        </w:pBdr>
        <w:rPr>
          <w:rFonts w:asciiTheme="minorHAnsi" w:eastAsia="Times New Roman" w:hAnsiTheme="minorHAnsi" w:cstheme="minorHAnsi"/>
          <w:color w:val="000000"/>
          <w:sz w:val="24"/>
          <w:szCs w:val="24"/>
          <w:lang w:eastAsia="pl-PL"/>
        </w:rPr>
      </w:pPr>
    </w:p>
    <w:p w14:paraId="03B3B88F" w14:textId="77777777" w:rsidR="004E0DEA" w:rsidRPr="005C28AF" w:rsidRDefault="004E0DEA" w:rsidP="004E0DEA">
      <w:pPr>
        <w:pBdr>
          <w:top w:val="nil"/>
          <w:left w:val="nil"/>
          <w:bottom w:val="nil"/>
          <w:right w:val="nil"/>
          <w:between w:val="nil"/>
        </w:pBdr>
        <w:rPr>
          <w:rFonts w:asciiTheme="minorHAnsi" w:eastAsia="Times New Roman" w:hAnsiTheme="minorHAnsi" w:cstheme="minorHAnsi"/>
          <w:color w:val="000000"/>
          <w:sz w:val="20"/>
          <w:szCs w:val="20"/>
          <w:lang w:eastAsia="pl-PL"/>
        </w:rPr>
      </w:pPr>
    </w:p>
    <w:p w14:paraId="20BC0784" w14:textId="3A14A7AA" w:rsidR="004E0DEA" w:rsidRPr="005C28AF" w:rsidRDefault="004E0DEA" w:rsidP="004E0DEA">
      <w:pPr>
        <w:pBdr>
          <w:top w:val="nil"/>
          <w:left w:val="nil"/>
          <w:bottom w:val="nil"/>
          <w:right w:val="nil"/>
          <w:between w:val="nil"/>
        </w:pBdr>
        <w:rPr>
          <w:rFonts w:asciiTheme="minorHAnsi" w:eastAsia="Times New Roman" w:hAnsiTheme="minorHAnsi" w:cstheme="minorHAnsi"/>
          <w:color w:val="000000"/>
          <w:sz w:val="20"/>
          <w:szCs w:val="20"/>
          <w:lang w:eastAsia="pl-PL"/>
        </w:rPr>
      </w:pPr>
      <w:r w:rsidRPr="005C28AF">
        <w:rPr>
          <w:rFonts w:asciiTheme="minorHAnsi" w:eastAsia="Times New Roman" w:hAnsiTheme="minorHAnsi" w:cstheme="minorHAnsi"/>
          <w:b/>
          <w:color w:val="000000"/>
          <w:sz w:val="20"/>
          <w:szCs w:val="20"/>
          <w:lang w:eastAsia="pl-PL"/>
        </w:rPr>
        <w:t xml:space="preserve">…………………………………………        </w:t>
      </w:r>
      <w:r w:rsidRPr="005C28AF">
        <w:rPr>
          <w:rFonts w:asciiTheme="minorHAnsi" w:eastAsia="Times New Roman" w:hAnsiTheme="minorHAnsi" w:cstheme="minorHAnsi"/>
          <w:b/>
          <w:color w:val="000000"/>
          <w:sz w:val="20"/>
          <w:szCs w:val="20"/>
          <w:lang w:eastAsia="pl-PL"/>
        </w:rPr>
        <w:tab/>
      </w:r>
      <w:r w:rsidRPr="005C28AF">
        <w:rPr>
          <w:rFonts w:asciiTheme="minorHAnsi" w:eastAsia="Times New Roman" w:hAnsiTheme="minorHAnsi" w:cstheme="minorHAnsi"/>
          <w:b/>
          <w:color w:val="000000"/>
          <w:sz w:val="20"/>
          <w:szCs w:val="20"/>
          <w:lang w:eastAsia="pl-PL"/>
        </w:rPr>
        <w:tab/>
      </w:r>
      <w:r w:rsidR="00892570">
        <w:rPr>
          <w:rFonts w:asciiTheme="minorHAnsi" w:eastAsia="Times New Roman" w:hAnsiTheme="minorHAnsi" w:cstheme="minorHAnsi"/>
          <w:b/>
          <w:color w:val="000000"/>
          <w:sz w:val="20"/>
          <w:szCs w:val="20"/>
          <w:lang w:eastAsia="pl-PL"/>
        </w:rPr>
        <w:tab/>
      </w:r>
      <w:r w:rsidR="00E00AB6">
        <w:rPr>
          <w:rFonts w:asciiTheme="minorHAnsi" w:eastAsia="Times New Roman" w:hAnsiTheme="minorHAnsi" w:cstheme="minorHAnsi"/>
          <w:b/>
          <w:color w:val="000000"/>
          <w:sz w:val="20"/>
          <w:szCs w:val="20"/>
          <w:lang w:eastAsia="pl-PL"/>
        </w:rPr>
        <w:tab/>
      </w:r>
      <w:r w:rsidR="00E00AB6">
        <w:rPr>
          <w:rFonts w:asciiTheme="minorHAnsi" w:eastAsia="Times New Roman" w:hAnsiTheme="minorHAnsi" w:cstheme="minorHAnsi"/>
          <w:b/>
          <w:color w:val="000000"/>
          <w:sz w:val="20"/>
          <w:szCs w:val="20"/>
          <w:lang w:eastAsia="pl-PL"/>
        </w:rPr>
        <w:tab/>
      </w:r>
      <w:r w:rsidR="00E00AB6">
        <w:rPr>
          <w:rFonts w:asciiTheme="minorHAnsi" w:eastAsia="Times New Roman" w:hAnsiTheme="minorHAnsi" w:cstheme="minorHAnsi"/>
          <w:b/>
          <w:color w:val="000000"/>
          <w:sz w:val="20"/>
          <w:szCs w:val="20"/>
          <w:lang w:eastAsia="pl-PL"/>
        </w:rPr>
        <w:tab/>
      </w:r>
      <w:r w:rsidR="00E00AB6">
        <w:rPr>
          <w:rFonts w:asciiTheme="minorHAnsi" w:eastAsia="Times New Roman" w:hAnsiTheme="minorHAnsi" w:cstheme="minorHAnsi"/>
          <w:b/>
          <w:color w:val="000000"/>
          <w:sz w:val="20"/>
          <w:szCs w:val="20"/>
          <w:lang w:eastAsia="pl-PL"/>
        </w:rPr>
        <w:tab/>
      </w:r>
      <w:r w:rsidR="00E00AB6">
        <w:rPr>
          <w:rFonts w:asciiTheme="minorHAnsi" w:eastAsia="Times New Roman" w:hAnsiTheme="minorHAnsi" w:cstheme="minorHAnsi"/>
          <w:b/>
          <w:color w:val="000000"/>
          <w:sz w:val="20"/>
          <w:szCs w:val="20"/>
          <w:lang w:eastAsia="pl-PL"/>
        </w:rPr>
        <w:tab/>
      </w:r>
      <w:r w:rsidR="00892570">
        <w:rPr>
          <w:rFonts w:asciiTheme="minorHAnsi" w:eastAsia="Times New Roman" w:hAnsiTheme="minorHAnsi" w:cstheme="minorHAnsi"/>
          <w:b/>
          <w:color w:val="000000"/>
          <w:sz w:val="20"/>
          <w:szCs w:val="20"/>
          <w:lang w:eastAsia="pl-PL"/>
        </w:rPr>
        <w:tab/>
      </w:r>
      <w:r w:rsidRPr="005C28AF">
        <w:rPr>
          <w:rFonts w:asciiTheme="minorHAnsi" w:eastAsia="Times New Roman" w:hAnsiTheme="minorHAnsi" w:cstheme="minorHAnsi"/>
          <w:b/>
          <w:color w:val="000000"/>
          <w:sz w:val="20"/>
          <w:szCs w:val="20"/>
          <w:lang w:eastAsia="pl-PL"/>
        </w:rPr>
        <w:t xml:space="preserve"> </w:t>
      </w:r>
      <w:r w:rsidR="00892570">
        <w:rPr>
          <w:rFonts w:asciiTheme="minorHAnsi" w:eastAsia="Times New Roman" w:hAnsiTheme="minorHAnsi" w:cstheme="minorHAnsi"/>
          <w:b/>
          <w:color w:val="000000"/>
          <w:sz w:val="20"/>
          <w:szCs w:val="20"/>
          <w:lang w:eastAsia="pl-PL"/>
        </w:rPr>
        <w:t>……</w:t>
      </w:r>
      <w:r w:rsidRPr="005C28AF">
        <w:rPr>
          <w:rFonts w:asciiTheme="minorHAnsi" w:eastAsia="Times New Roman" w:hAnsiTheme="minorHAnsi" w:cstheme="minorHAnsi"/>
          <w:b/>
          <w:color w:val="000000"/>
          <w:sz w:val="20"/>
          <w:szCs w:val="20"/>
          <w:lang w:eastAsia="pl-PL"/>
        </w:rPr>
        <w:t>………………………………………………..</w:t>
      </w:r>
    </w:p>
    <w:p w14:paraId="687903F4" w14:textId="5BBBC505" w:rsidR="004E0DEA" w:rsidRDefault="004E0DEA" w:rsidP="00E00AB6">
      <w:pPr>
        <w:pBdr>
          <w:top w:val="nil"/>
          <w:left w:val="nil"/>
          <w:bottom w:val="nil"/>
          <w:right w:val="nil"/>
          <w:between w:val="nil"/>
        </w:pBdr>
        <w:ind w:left="5664" w:hanging="5664"/>
        <w:rPr>
          <w:rFonts w:asciiTheme="minorHAnsi" w:eastAsia="Times New Roman" w:hAnsiTheme="minorHAnsi" w:cstheme="minorHAnsi"/>
          <w:color w:val="000000"/>
          <w:sz w:val="20"/>
          <w:szCs w:val="20"/>
          <w:lang w:eastAsia="pl-PL"/>
        </w:rPr>
      </w:pPr>
      <w:r w:rsidRPr="005C28AF">
        <w:rPr>
          <w:rFonts w:asciiTheme="minorHAnsi" w:eastAsia="Times New Roman" w:hAnsiTheme="minorHAnsi" w:cstheme="minorHAnsi"/>
          <w:color w:val="000000"/>
          <w:sz w:val="20"/>
          <w:szCs w:val="20"/>
          <w:lang w:eastAsia="pl-PL"/>
        </w:rPr>
        <w:t xml:space="preserve">Miejscowość i data                                  </w:t>
      </w:r>
      <w:r w:rsidR="00E00AB6">
        <w:rPr>
          <w:rFonts w:asciiTheme="minorHAnsi" w:eastAsia="Times New Roman" w:hAnsiTheme="minorHAnsi" w:cstheme="minorHAnsi"/>
          <w:color w:val="000000"/>
          <w:sz w:val="20"/>
          <w:szCs w:val="20"/>
          <w:lang w:eastAsia="pl-PL"/>
        </w:rPr>
        <w:tab/>
      </w:r>
      <w:r w:rsidRPr="005C28AF">
        <w:rPr>
          <w:rFonts w:asciiTheme="minorHAnsi" w:eastAsia="Times New Roman" w:hAnsiTheme="minorHAnsi" w:cstheme="minorHAnsi"/>
          <w:color w:val="000000"/>
          <w:sz w:val="20"/>
          <w:szCs w:val="20"/>
          <w:lang w:eastAsia="pl-PL"/>
        </w:rPr>
        <w:t xml:space="preserve">                         (podpis i pieczęć osoby/osób upoważnionych o składania ofert w imieniu Oferenta)</w:t>
      </w:r>
    </w:p>
    <w:p w14:paraId="4F52019A" w14:textId="77777777" w:rsidR="00781C04" w:rsidRDefault="00781C04" w:rsidP="004E0DEA">
      <w:pPr>
        <w:pBdr>
          <w:top w:val="nil"/>
          <w:left w:val="nil"/>
          <w:bottom w:val="nil"/>
          <w:right w:val="nil"/>
          <w:between w:val="nil"/>
        </w:pBdr>
        <w:ind w:left="5664" w:hanging="5664"/>
        <w:jc w:val="center"/>
        <w:rPr>
          <w:rFonts w:asciiTheme="minorHAnsi" w:eastAsia="Times New Roman" w:hAnsiTheme="minorHAnsi" w:cstheme="minorHAnsi"/>
          <w:color w:val="000000"/>
          <w:sz w:val="20"/>
          <w:szCs w:val="20"/>
          <w:lang w:eastAsia="pl-PL"/>
        </w:rPr>
        <w:sectPr w:rsidR="00781C04" w:rsidSect="000C015C">
          <w:pgSz w:w="16838" w:h="11906" w:orient="landscape"/>
          <w:pgMar w:top="1417" w:right="1417" w:bottom="1417" w:left="1417" w:header="708" w:footer="708" w:gutter="0"/>
          <w:pgNumType w:start="1"/>
          <w:cols w:space="708"/>
          <w:docGrid w:linePitch="360"/>
        </w:sectPr>
      </w:pPr>
    </w:p>
    <w:p w14:paraId="198117B2" w14:textId="0876C436" w:rsidR="00781C04" w:rsidRPr="005C28AF" w:rsidRDefault="00781C04" w:rsidP="00E00AB6">
      <w:pPr>
        <w:pBdr>
          <w:top w:val="nil"/>
          <w:left w:val="nil"/>
          <w:bottom w:val="nil"/>
          <w:right w:val="nil"/>
          <w:between w:val="nil"/>
        </w:pBdr>
        <w:rPr>
          <w:rFonts w:asciiTheme="minorHAnsi" w:eastAsia="Times New Roman" w:hAnsiTheme="minorHAnsi" w:cstheme="minorHAnsi"/>
          <w:color w:val="000000"/>
          <w:sz w:val="20"/>
          <w:szCs w:val="20"/>
          <w:lang w:eastAsia="pl-PL"/>
        </w:rPr>
      </w:pPr>
    </w:p>
    <w:p w14:paraId="05999FE8" w14:textId="18145910" w:rsidR="004E0DEA" w:rsidRPr="00741C1D" w:rsidRDefault="004E0DEA" w:rsidP="00781C04">
      <w:pPr>
        <w:pBdr>
          <w:top w:val="nil"/>
          <w:left w:val="nil"/>
          <w:bottom w:val="nil"/>
          <w:right w:val="nil"/>
          <w:between w:val="nil"/>
        </w:pBdr>
        <w:spacing w:after="0"/>
        <w:ind w:firstLine="5103"/>
        <w:rPr>
          <w:rFonts w:asciiTheme="minorHAnsi" w:eastAsia="Times New Roman" w:hAnsiTheme="minorHAnsi" w:cstheme="minorHAnsi"/>
          <w:color w:val="000000"/>
          <w:lang w:eastAsia="pl-PL"/>
        </w:rPr>
      </w:pPr>
      <w:r w:rsidRPr="00741C1D">
        <w:rPr>
          <w:rFonts w:asciiTheme="minorHAnsi" w:eastAsia="Times New Roman" w:hAnsiTheme="minorHAnsi" w:cstheme="minorHAnsi"/>
          <w:b/>
          <w:color w:val="000000"/>
          <w:lang w:eastAsia="pl-PL"/>
        </w:rPr>
        <w:t xml:space="preserve">Załącznik nr 2 Oświadczenie o spełnianiu </w:t>
      </w:r>
    </w:p>
    <w:p w14:paraId="719828D9" w14:textId="77777777" w:rsidR="004E0DEA" w:rsidRPr="00741C1D" w:rsidRDefault="004E0DEA" w:rsidP="004E0DEA">
      <w:pPr>
        <w:pBdr>
          <w:top w:val="nil"/>
          <w:left w:val="nil"/>
          <w:bottom w:val="nil"/>
          <w:right w:val="nil"/>
          <w:between w:val="nil"/>
        </w:pBdr>
        <w:spacing w:after="0"/>
        <w:ind w:left="5664" w:hanging="5664"/>
        <w:jc w:val="right"/>
        <w:rPr>
          <w:rFonts w:asciiTheme="minorHAnsi" w:eastAsia="Times New Roman" w:hAnsiTheme="minorHAnsi" w:cstheme="minorHAnsi"/>
          <w:color w:val="000000"/>
          <w:lang w:eastAsia="pl-PL"/>
        </w:rPr>
      </w:pPr>
      <w:r w:rsidRPr="00741C1D">
        <w:rPr>
          <w:rFonts w:asciiTheme="minorHAnsi" w:eastAsia="Times New Roman" w:hAnsiTheme="minorHAnsi" w:cstheme="minorHAnsi"/>
          <w:b/>
          <w:color w:val="000000"/>
          <w:lang w:eastAsia="pl-PL"/>
        </w:rPr>
        <w:t>warunków udziału w postępowaniu</w:t>
      </w:r>
    </w:p>
    <w:p w14:paraId="7563F50E" w14:textId="77777777" w:rsidR="004E0DEA" w:rsidRPr="00741C1D" w:rsidRDefault="004E0DEA" w:rsidP="004E0DEA">
      <w:pPr>
        <w:pBdr>
          <w:top w:val="nil"/>
          <w:left w:val="nil"/>
          <w:bottom w:val="nil"/>
          <w:right w:val="nil"/>
          <w:between w:val="nil"/>
        </w:pBdr>
        <w:tabs>
          <w:tab w:val="left" w:pos="1418"/>
        </w:tabs>
        <w:spacing w:after="0" w:line="240" w:lineRule="auto"/>
        <w:ind w:left="1418" w:hanging="1418"/>
        <w:jc w:val="right"/>
        <w:rPr>
          <w:rFonts w:asciiTheme="minorHAnsi" w:eastAsia="Times New Roman" w:hAnsiTheme="minorHAnsi" w:cstheme="minorHAnsi"/>
          <w:color w:val="000000"/>
          <w:lang w:eastAsia="pl-PL"/>
        </w:rPr>
      </w:pPr>
    </w:p>
    <w:p w14:paraId="16BD0D67" w14:textId="77777777" w:rsidR="004E0DEA" w:rsidRPr="00741C1D" w:rsidRDefault="004E0DEA" w:rsidP="004E0DEA">
      <w:pPr>
        <w:pBdr>
          <w:top w:val="nil"/>
          <w:left w:val="nil"/>
          <w:bottom w:val="nil"/>
          <w:right w:val="nil"/>
          <w:between w:val="nil"/>
        </w:pBdr>
        <w:tabs>
          <w:tab w:val="left" w:pos="1418"/>
        </w:tabs>
        <w:spacing w:after="0" w:line="240" w:lineRule="auto"/>
        <w:ind w:left="1418" w:hanging="1418"/>
        <w:jc w:val="right"/>
        <w:rPr>
          <w:rFonts w:asciiTheme="minorHAnsi" w:eastAsia="Times New Roman" w:hAnsiTheme="minorHAnsi" w:cstheme="minorHAnsi"/>
          <w:color w:val="000000"/>
          <w:lang w:eastAsia="pl-PL"/>
        </w:rPr>
      </w:pPr>
    </w:p>
    <w:p w14:paraId="6DB7F0DF" w14:textId="77777777" w:rsidR="004E0DEA" w:rsidRPr="00741C1D" w:rsidRDefault="004E0DEA" w:rsidP="004E0DEA">
      <w:pPr>
        <w:pBdr>
          <w:top w:val="nil"/>
          <w:left w:val="nil"/>
          <w:bottom w:val="nil"/>
          <w:right w:val="nil"/>
          <w:between w:val="nil"/>
        </w:pBdr>
        <w:tabs>
          <w:tab w:val="left" w:pos="1418"/>
        </w:tabs>
        <w:spacing w:after="0" w:line="240" w:lineRule="auto"/>
        <w:ind w:left="1418" w:hanging="1418"/>
        <w:jc w:val="right"/>
        <w:rPr>
          <w:rFonts w:asciiTheme="minorHAnsi" w:eastAsia="Times New Roman" w:hAnsiTheme="minorHAnsi" w:cstheme="minorHAnsi"/>
          <w:color w:val="000000"/>
          <w:lang w:eastAsia="pl-PL"/>
        </w:rPr>
      </w:pPr>
    </w:p>
    <w:p w14:paraId="44A08DA7" w14:textId="77777777" w:rsidR="004E0DEA" w:rsidRPr="00741C1D" w:rsidRDefault="004E0DEA" w:rsidP="004E0DEA">
      <w:pPr>
        <w:pBdr>
          <w:top w:val="nil"/>
          <w:left w:val="nil"/>
          <w:bottom w:val="nil"/>
          <w:right w:val="nil"/>
          <w:between w:val="nil"/>
        </w:pBdr>
        <w:tabs>
          <w:tab w:val="left" w:pos="1418"/>
        </w:tabs>
        <w:spacing w:after="0" w:line="240" w:lineRule="auto"/>
        <w:ind w:left="1418" w:hanging="1418"/>
        <w:jc w:val="right"/>
        <w:rPr>
          <w:rFonts w:asciiTheme="minorHAnsi" w:eastAsia="Times New Roman" w:hAnsiTheme="minorHAnsi" w:cstheme="minorHAnsi"/>
          <w:color w:val="000000"/>
          <w:lang w:eastAsia="pl-PL"/>
        </w:rPr>
      </w:pPr>
    </w:p>
    <w:p w14:paraId="5E671635" w14:textId="77777777" w:rsidR="004E0DEA" w:rsidRPr="00741C1D" w:rsidRDefault="004E0DEA" w:rsidP="004E0DEA">
      <w:pPr>
        <w:pBdr>
          <w:top w:val="nil"/>
          <w:left w:val="nil"/>
          <w:bottom w:val="nil"/>
          <w:right w:val="nil"/>
          <w:between w:val="nil"/>
        </w:pBdr>
        <w:tabs>
          <w:tab w:val="left" w:pos="1418"/>
        </w:tabs>
        <w:spacing w:after="0" w:line="240" w:lineRule="auto"/>
        <w:ind w:left="1418" w:hanging="1418"/>
        <w:jc w:val="right"/>
        <w:rPr>
          <w:rFonts w:asciiTheme="minorHAnsi" w:eastAsia="Times New Roman" w:hAnsiTheme="minorHAnsi" w:cstheme="minorHAnsi"/>
          <w:color w:val="000000"/>
          <w:lang w:eastAsia="pl-PL"/>
        </w:rPr>
      </w:pPr>
    </w:p>
    <w:p w14:paraId="33CBE797" w14:textId="77777777" w:rsidR="004E0DEA" w:rsidRPr="00741C1D" w:rsidRDefault="004E0DEA" w:rsidP="004E0DEA">
      <w:pPr>
        <w:pBdr>
          <w:top w:val="nil"/>
          <w:left w:val="nil"/>
          <w:bottom w:val="nil"/>
          <w:right w:val="nil"/>
          <w:between w:val="nil"/>
        </w:pBdr>
        <w:tabs>
          <w:tab w:val="left" w:pos="1418"/>
        </w:tabs>
        <w:spacing w:after="0" w:line="240" w:lineRule="auto"/>
        <w:ind w:left="1418" w:hanging="1418"/>
        <w:jc w:val="center"/>
        <w:rPr>
          <w:rFonts w:asciiTheme="minorHAnsi" w:eastAsia="Times New Roman" w:hAnsiTheme="minorHAnsi" w:cstheme="minorHAnsi"/>
          <w:color w:val="000000"/>
          <w:lang w:eastAsia="pl-PL"/>
        </w:rPr>
      </w:pPr>
      <w:r w:rsidRPr="00741C1D">
        <w:rPr>
          <w:rFonts w:asciiTheme="minorHAnsi" w:eastAsia="Times New Roman" w:hAnsiTheme="minorHAnsi" w:cstheme="minorHAnsi"/>
          <w:b/>
          <w:color w:val="000000"/>
          <w:lang w:eastAsia="pl-PL"/>
        </w:rPr>
        <w:t>OŚWIADCZENIE</w:t>
      </w:r>
    </w:p>
    <w:p w14:paraId="30805AC2" w14:textId="77777777" w:rsidR="004E0DEA" w:rsidRPr="00741C1D" w:rsidRDefault="004E0DEA" w:rsidP="004E0DEA">
      <w:pPr>
        <w:pBdr>
          <w:top w:val="nil"/>
          <w:left w:val="nil"/>
          <w:bottom w:val="nil"/>
          <w:right w:val="nil"/>
          <w:between w:val="nil"/>
        </w:pBdr>
        <w:tabs>
          <w:tab w:val="left" w:pos="1418"/>
        </w:tabs>
        <w:spacing w:after="0" w:line="240" w:lineRule="auto"/>
        <w:ind w:left="1418" w:hanging="1418"/>
        <w:jc w:val="both"/>
        <w:rPr>
          <w:rFonts w:asciiTheme="minorHAnsi" w:eastAsia="Times New Roman" w:hAnsiTheme="minorHAnsi" w:cstheme="minorHAnsi"/>
          <w:color w:val="000000"/>
          <w:lang w:eastAsia="pl-PL"/>
        </w:rPr>
      </w:pPr>
    </w:p>
    <w:p w14:paraId="47268238" w14:textId="77777777" w:rsidR="004E0DEA" w:rsidRPr="00741C1D" w:rsidRDefault="004E0DEA" w:rsidP="004E0DEA">
      <w:pPr>
        <w:pBdr>
          <w:top w:val="nil"/>
          <w:left w:val="nil"/>
          <w:bottom w:val="nil"/>
          <w:right w:val="nil"/>
          <w:between w:val="nil"/>
        </w:pBdr>
        <w:tabs>
          <w:tab w:val="left" w:pos="1418"/>
        </w:tabs>
        <w:spacing w:after="0" w:line="240" w:lineRule="auto"/>
        <w:ind w:left="1418" w:hanging="1418"/>
        <w:jc w:val="both"/>
        <w:rPr>
          <w:rFonts w:asciiTheme="minorHAnsi" w:eastAsia="Times New Roman" w:hAnsiTheme="minorHAnsi" w:cstheme="minorHAnsi"/>
          <w:color w:val="000000"/>
          <w:lang w:eastAsia="pl-PL"/>
        </w:rPr>
      </w:pPr>
    </w:p>
    <w:p w14:paraId="2B5E6B99" w14:textId="77777777" w:rsidR="004E0DEA" w:rsidRPr="00741C1D" w:rsidRDefault="004E0DEA" w:rsidP="004E0DEA">
      <w:pPr>
        <w:pBdr>
          <w:top w:val="nil"/>
          <w:left w:val="nil"/>
          <w:bottom w:val="nil"/>
          <w:right w:val="nil"/>
          <w:between w:val="nil"/>
        </w:pBdr>
        <w:tabs>
          <w:tab w:val="left" w:pos="1418"/>
        </w:tabs>
        <w:spacing w:after="0" w:line="240" w:lineRule="auto"/>
        <w:ind w:left="1418" w:hanging="1418"/>
        <w:jc w:val="both"/>
        <w:rPr>
          <w:rFonts w:asciiTheme="minorHAnsi" w:eastAsia="Times New Roman" w:hAnsiTheme="minorHAnsi" w:cstheme="minorHAnsi"/>
          <w:color w:val="000000"/>
          <w:lang w:eastAsia="pl-PL"/>
        </w:rPr>
      </w:pPr>
    </w:p>
    <w:p w14:paraId="60528A79" w14:textId="77777777" w:rsidR="004E0DEA" w:rsidRPr="00741C1D" w:rsidRDefault="004E0DEA" w:rsidP="004E0DEA">
      <w:pPr>
        <w:pBdr>
          <w:top w:val="nil"/>
          <w:left w:val="nil"/>
          <w:bottom w:val="nil"/>
          <w:right w:val="nil"/>
          <w:between w:val="nil"/>
        </w:pBdr>
        <w:spacing w:after="0" w:line="240" w:lineRule="auto"/>
        <w:rPr>
          <w:rFonts w:asciiTheme="minorHAnsi" w:eastAsia="Times New Roman" w:hAnsiTheme="minorHAnsi" w:cstheme="minorHAnsi"/>
          <w:color w:val="000000"/>
          <w:lang w:eastAsia="pl-PL"/>
        </w:rPr>
      </w:pPr>
      <w:r w:rsidRPr="00741C1D">
        <w:rPr>
          <w:rFonts w:asciiTheme="minorHAnsi" w:eastAsia="Times New Roman" w:hAnsiTheme="minorHAnsi" w:cstheme="minorHAnsi"/>
          <w:color w:val="000000"/>
          <w:lang w:eastAsia="pl-PL"/>
        </w:rPr>
        <w:t xml:space="preserve">Ja, niżej podpisany </w:t>
      </w:r>
    </w:p>
    <w:p w14:paraId="59971F25" w14:textId="77777777" w:rsidR="004E0DEA" w:rsidRPr="005C28AF" w:rsidRDefault="004E0DEA" w:rsidP="004E0DEA">
      <w:pPr>
        <w:pBdr>
          <w:top w:val="nil"/>
          <w:left w:val="nil"/>
          <w:bottom w:val="nil"/>
          <w:right w:val="nil"/>
          <w:between w:val="nil"/>
        </w:pBdr>
        <w:spacing w:after="0" w:line="240" w:lineRule="auto"/>
        <w:rPr>
          <w:rFonts w:asciiTheme="minorHAnsi" w:eastAsia="Times New Roman" w:hAnsiTheme="minorHAnsi" w:cstheme="minorHAnsi"/>
          <w:color w:val="000000"/>
          <w:sz w:val="24"/>
          <w:szCs w:val="24"/>
          <w:lang w:eastAsia="pl-PL"/>
        </w:rPr>
      </w:pPr>
    </w:p>
    <w:p w14:paraId="1592AA75" w14:textId="77777777" w:rsidR="004E0DEA" w:rsidRPr="005C28AF" w:rsidRDefault="004E0DEA" w:rsidP="004E0DEA">
      <w:pPr>
        <w:pBdr>
          <w:top w:val="nil"/>
          <w:left w:val="nil"/>
          <w:bottom w:val="nil"/>
          <w:right w:val="nil"/>
          <w:between w:val="nil"/>
        </w:pBdr>
        <w:spacing w:after="0" w:line="240" w:lineRule="auto"/>
        <w:rPr>
          <w:rFonts w:asciiTheme="minorHAnsi" w:eastAsia="Times New Roman" w:hAnsiTheme="minorHAnsi" w:cstheme="minorHAnsi"/>
          <w:color w:val="000000"/>
          <w:sz w:val="24"/>
          <w:szCs w:val="24"/>
          <w:lang w:eastAsia="pl-PL"/>
        </w:rPr>
      </w:pPr>
    </w:p>
    <w:p w14:paraId="36A20014" w14:textId="3576FCB5" w:rsidR="004E0DEA" w:rsidRPr="005C28AF" w:rsidRDefault="004E0DEA" w:rsidP="004E0DEA">
      <w:pPr>
        <w:pBdr>
          <w:top w:val="nil"/>
          <w:left w:val="nil"/>
          <w:bottom w:val="nil"/>
          <w:right w:val="nil"/>
          <w:between w:val="nil"/>
        </w:pBdr>
        <w:spacing w:after="0" w:line="240" w:lineRule="auto"/>
        <w:rPr>
          <w:rFonts w:asciiTheme="minorHAnsi" w:eastAsia="Times New Roman" w:hAnsiTheme="minorHAnsi" w:cstheme="minorHAnsi"/>
          <w:color w:val="000000"/>
          <w:sz w:val="24"/>
          <w:szCs w:val="24"/>
          <w:lang w:eastAsia="pl-PL"/>
        </w:rPr>
      </w:pPr>
      <w:r w:rsidRPr="005C28AF">
        <w:rPr>
          <w:rFonts w:asciiTheme="minorHAnsi" w:eastAsia="Times New Roman" w:hAnsiTheme="minorHAnsi" w:cstheme="minorHAnsi"/>
          <w:color w:val="000000"/>
          <w:sz w:val="24"/>
          <w:szCs w:val="24"/>
          <w:lang w:eastAsia="pl-PL"/>
        </w:rPr>
        <w:t>…………………………………………………………………..………….………………</w:t>
      </w:r>
      <w:r w:rsidR="007E16E1">
        <w:rPr>
          <w:rFonts w:asciiTheme="minorHAnsi" w:eastAsia="Times New Roman" w:hAnsiTheme="minorHAnsi" w:cstheme="minorHAnsi"/>
          <w:color w:val="000000"/>
          <w:sz w:val="24"/>
          <w:szCs w:val="24"/>
          <w:lang w:eastAsia="pl-PL"/>
        </w:rPr>
        <w:t>………………………………………………</w:t>
      </w:r>
    </w:p>
    <w:p w14:paraId="7FE9D43B" w14:textId="77777777" w:rsidR="004E0DEA" w:rsidRPr="005C28AF" w:rsidRDefault="004E0DEA" w:rsidP="004E0DEA">
      <w:pPr>
        <w:pBdr>
          <w:top w:val="nil"/>
          <w:left w:val="nil"/>
          <w:bottom w:val="nil"/>
          <w:right w:val="nil"/>
          <w:between w:val="nil"/>
        </w:pBdr>
        <w:spacing w:after="0" w:line="240" w:lineRule="auto"/>
        <w:ind w:left="1416" w:firstLine="707"/>
        <w:jc w:val="both"/>
        <w:rPr>
          <w:rFonts w:asciiTheme="minorHAnsi" w:eastAsia="Times New Roman" w:hAnsiTheme="minorHAnsi" w:cstheme="minorHAnsi"/>
          <w:color w:val="000000"/>
          <w:sz w:val="20"/>
          <w:szCs w:val="20"/>
          <w:lang w:eastAsia="pl-PL"/>
        </w:rPr>
      </w:pPr>
      <w:r w:rsidRPr="005C28AF">
        <w:rPr>
          <w:rFonts w:asciiTheme="minorHAnsi" w:eastAsia="Times New Roman" w:hAnsiTheme="minorHAnsi" w:cstheme="minorHAnsi"/>
          <w:color w:val="000000"/>
          <w:sz w:val="20"/>
          <w:szCs w:val="20"/>
          <w:lang w:eastAsia="pl-PL"/>
        </w:rPr>
        <w:t>(imię i nazwisko osoby upoważnionej do reprezentowania Oferenta)</w:t>
      </w:r>
    </w:p>
    <w:p w14:paraId="487FDAE3" w14:textId="77777777" w:rsidR="004E0DEA" w:rsidRPr="005C28AF" w:rsidRDefault="004E0DEA" w:rsidP="004E0DEA">
      <w:pPr>
        <w:pBdr>
          <w:top w:val="nil"/>
          <w:left w:val="nil"/>
          <w:bottom w:val="nil"/>
          <w:right w:val="nil"/>
          <w:between w:val="nil"/>
        </w:pBdr>
        <w:spacing w:after="0" w:line="240" w:lineRule="auto"/>
        <w:jc w:val="both"/>
        <w:rPr>
          <w:rFonts w:asciiTheme="minorHAnsi" w:eastAsia="Times New Roman" w:hAnsiTheme="minorHAnsi" w:cstheme="minorHAnsi"/>
          <w:color w:val="000000"/>
          <w:sz w:val="24"/>
          <w:szCs w:val="24"/>
          <w:lang w:eastAsia="pl-PL"/>
        </w:rPr>
      </w:pPr>
    </w:p>
    <w:p w14:paraId="6BFD0F41" w14:textId="77777777" w:rsidR="004E0DEA" w:rsidRPr="005C28AF" w:rsidRDefault="004E0DEA" w:rsidP="004E0DEA">
      <w:pPr>
        <w:pBdr>
          <w:top w:val="nil"/>
          <w:left w:val="nil"/>
          <w:bottom w:val="nil"/>
          <w:right w:val="nil"/>
          <w:between w:val="nil"/>
        </w:pBdr>
        <w:spacing w:after="0" w:line="240" w:lineRule="auto"/>
        <w:jc w:val="both"/>
        <w:rPr>
          <w:rFonts w:asciiTheme="minorHAnsi" w:eastAsia="Times New Roman" w:hAnsiTheme="minorHAnsi" w:cstheme="minorHAnsi"/>
          <w:color w:val="000000"/>
          <w:sz w:val="24"/>
          <w:szCs w:val="24"/>
          <w:lang w:eastAsia="pl-PL"/>
        </w:rPr>
      </w:pPr>
    </w:p>
    <w:p w14:paraId="663F13D1" w14:textId="04BCACC2" w:rsidR="004E0DEA" w:rsidRPr="00741C1D" w:rsidRDefault="004E0DEA" w:rsidP="004E0DEA">
      <w:pPr>
        <w:pBdr>
          <w:top w:val="nil"/>
          <w:left w:val="nil"/>
          <w:bottom w:val="nil"/>
          <w:right w:val="nil"/>
          <w:between w:val="nil"/>
        </w:pBdr>
        <w:spacing w:after="0" w:line="240" w:lineRule="auto"/>
        <w:jc w:val="both"/>
        <w:rPr>
          <w:rFonts w:asciiTheme="minorHAnsi" w:eastAsia="Times New Roman" w:hAnsiTheme="minorHAnsi" w:cstheme="minorHAnsi"/>
          <w:color w:val="000000"/>
          <w:lang w:eastAsia="pl-PL"/>
        </w:rPr>
      </w:pPr>
      <w:r w:rsidRPr="00741C1D">
        <w:rPr>
          <w:rFonts w:asciiTheme="minorHAnsi" w:eastAsia="Times New Roman" w:hAnsiTheme="minorHAnsi" w:cstheme="minorHAnsi"/>
          <w:color w:val="000000"/>
          <w:lang w:eastAsia="pl-PL"/>
        </w:rPr>
        <w:t>działając w imieniu i na rzecz</w:t>
      </w:r>
      <w:r w:rsidR="007E16E1">
        <w:rPr>
          <w:rFonts w:asciiTheme="minorHAnsi" w:eastAsia="Times New Roman" w:hAnsiTheme="minorHAnsi" w:cstheme="minorHAnsi"/>
          <w:color w:val="000000"/>
          <w:lang w:eastAsia="pl-PL"/>
        </w:rPr>
        <w:t>:</w:t>
      </w:r>
    </w:p>
    <w:p w14:paraId="1CE825A6" w14:textId="77777777" w:rsidR="004E0DEA" w:rsidRPr="005C28AF" w:rsidRDefault="004E0DEA" w:rsidP="004E0DEA">
      <w:pPr>
        <w:pBdr>
          <w:top w:val="nil"/>
          <w:left w:val="nil"/>
          <w:bottom w:val="nil"/>
          <w:right w:val="nil"/>
          <w:between w:val="nil"/>
        </w:pBdr>
        <w:spacing w:after="0" w:line="240" w:lineRule="auto"/>
        <w:ind w:left="993"/>
        <w:jc w:val="both"/>
        <w:rPr>
          <w:rFonts w:asciiTheme="minorHAnsi" w:eastAsia="Times New Roman" w:hAnsiTheme="minorHAnsi" w:cstheme="minorHAnsi"/>
          <w:color w:val="000000"/>
          <w:sz w:val="24"/>
          <w:szCs w:val="24"/>
          <w:lang w:eastAsia="pl-PL"/>
        </w:rPr>
      </w:pPr>
    </w:p>
    <w:p w14:paraId="10F91A4A" w14:textId="77777777" w:rsidR="004E0DEA" w:rsidRPr="005C28AF" w:rsidRDefault="004E0DEA" w:rsidP="004E0DEA">
      <w:pPr>
        <w:pBdr>
          <w:top w:val="nil"/>
          <w:left w:val="nil"/>
          <w:bottom w:val="nil"/>
          <w:right w:val="nil"/>
          <w:between w:val="nil"/>
        </w:pBdr>
        <w:spacing w:after="0" w:line="240" w:lineRule="auto"/>
        <w:jc w:val="both"/>
        <w:rPr>
          <w:rFonts w:asciiTheme="minorHAnsi" w:eastAsia="Times New Roman" w:hAnsiTheme="minorHAnsi" w:cstheme="minorHAnsi"/>
          <w:color w:val="000000"/>
          <w:sz w:val="24"/>
          <w:szCs w:val="24"/>
          <w:lang w:eastAsia="pl-PL"/>
        </w:rPr>
      </w:pPr>
    </w:p>
    <w:p w14:paraId="3F723936" w14:textId="77777777" w:rsidR="004E0DEA" w:rsidRPr="005C28AF" w:rsidRDefault="004E0DEA" w:rsidP="004E0DEA">
      <w:pPr>
        <w:pBdr>
          <w:top w:val="nil"/>
          <w:left w:val="nil"/>
          <w:bottom w:val="nil"/>
          <w:right w:val="nil"/>
          <w:between w:val="nil"/>
        </w:pBdr>
        <w:spacing w:after="0" w:line="240" w:lineRule="auto"/>
        <w:jc w:val="both"/>
        <w:rPr>
          <w:rFonts w:asciiTheme="minorHAnsi" w:eastAsia="Times New Roman" w:hAnsiTheme="minorHAnsi" w:cstheme="minorHAnsi"/>
          <w:color w:val="000000"/>
          <w:sz w:val="24"/>
          <w:szCs w:val="24"/>
          <w:lang w:eastAsia="pl-PL"/>
        </w:rPr>
      </w:pPr>
    </w:p>
    <w:p w14:paraId="1C09AC87" w14:textId="3A1F5C7B" w:rsidR="004E0DEA" w:rsidRPr="005C28AF" w:rsidRDefault="004E0DEA" w:rsidP="004E0DEA">
      <w:pPr>
        <w:pBdr>
          <w:top w:val="nil"/>
          <w:left w:val="nil"/>
          <w:bottom w:val="nil"/>
          <w:right w:val="nil"/>
          <w:between w:val="nil"/>
        </w:pBdr>
        <w:spacing w:after="0" w:line="240" w:lineRule="auto"/>
        <w:jc w:val="both"/>
        <w:rPr>
          <w:rFonts w:asciiTheme="minorHAnsi" w:eastAsia="Times New Roman" w:hAnsiTheme="minorHAnsi" w:cstheme="minorHAnsi"/>
          <w:color w:val="000000"/>
          <w:sz w:val="24"/>
          <w:szCs w:val="24"/>
          <w:lang w:eastAsia="pl-PL"/>
        </w:rPr>
      </w:pPr>
      <w:r w:rsidRPr="005C28AF">
        <w:rPr>
          <w:rFonts w:asciiTheme="minorHAnsi" w:eastAsia="Times New Roman" w:hAnsiTheme="minorHAnsi" w:cstheme="minorHAnsi"/>
          <w:color w:val="000000"/>
          <w:sz w:val="24"/>
          <w:szCs w:val="24"/>
          <w:lang w:eastAsia="pl-PL"/>
        </w:rPr>
        <w:t>…………………………………………………………………………………………………</w:t>
      </w:r>
      <w:r w:rsidR="007E16E1">
        <w:rPr>
          <w:rFonts w:asciiTheme="minorHAnsi" w:eastAsia="Times New Roman" w:hAnsiTheme="minorHAnsi" w:cstheme="minorHAnsi"/>
          <w:color w:val="000000"/>
          <w:sz w:val="24"/>
          <w:szCs w:val="24"/>
          <w:lang w:eastAsia="pl-PL"/>
        </w:rPr>
        <w:t>…………………………………………….</w:t>
      </w:r>
    </w:p>
    <w:p w14:paraId="3A2C7DB3" w14:textId="77777777" w:rsidR="004E0DEA" w:rsidRPr="005C28AF" w:rsidRDefault="004E0DEA" w:rsidP="004E0DEA">
      <w:pPr>
        <w:pBdr>
          <w:top w:val="nil"/>
          <w:left w:val="nil"/>
          <w:bottom w:val="nil"/>
          <w:right w:val="nil"/>
          <w:between w:val="nil"/>
        </w:pBdr>
        <w:spacing w:after="0" w:line="240" w:lineRule="auto"/>
        <w:ind w:left="2832" w:firstLine="708"/>
        <w:jc w:val="both"/>
        <w:rPr>
          <w:rFonts w:asciiTheme="minorHAnsi" w:eastAsia="Times New Roman" w:hAnsiTheme="minorHAnsi" w:cstheme="minorHAnsi"/>
          <w:color w:val="000000"/>
          <w:sz w:val="20"/>
          <w:szCs w:val="20"/>
          <w:lang w:eastAsia="pl-PL"/>
        </w:rPr>
      </w:pPr>
      <w:r w:rsidRPr="005C28AF">
        <w:rPr>
          <w:rFonts w:asciiTheme="minorHAnsi" w:eastAsia="Times New Roman" w:hAnsiTheme="minorHAnsi" w:cstheme="minorHAnsi"/>
          <w:color w:val="000000"/>
          <w:sz w:val="20"/>
          <w:szCs w:val="20"/>
          <w:lang w:eastAsia="pl-PL"/>
        </w:rPr>
        <w:t>(nazwa Oferenta)</w:t>
      </w:r>
    </w:p>
    <w:p w14:paraId="57DF20E1" w14:textId="77777777" w:rsidR="004E0DEA" w:rsidRPr="005C28AF" w:rsidRDefault="004E0DEA" w:rsidP="004E0DEA">
      <w:pPr>
        <w:pBdr>
          <w:top w:val="nil"/>
          <w:left w:val="nil"/>
          <w:bottom w:val="nil"/>
          <w:right w:val="nil"/>
          <w:between w:val="nil"/>
        </w:pBdr>
        <w:spacing w:after="0" w:line="240" w:lineRule="auto"/>
        <w:jc w:val="both"/>
        <w:rPr>
          <w:rFonts w:asciiTheme="minorHAnsi" w:eastAsia="Times New Roman" w:hAnsiTheme="minorHAnsi" w:cstheme="minorHAnsi"/>
          <w:color w:val="000000"/>
          <w:sz w:val="24"/>
          <w:szCs w:val="24"/>
          <w:lang w:eastAsia="pl-PL"/>
        </w:rPr>
      </w:pPr>
    </w:p>
    <w:p w14:paraId="25FD4450" w14:textId="77777777" w:rsidR="004E0DEA" w:rsidRPr="00741C1D" w:rsidRDefault="004E0DEA" w:rsidP="007E5C47">
      <w:pPr>
        <w:pBdr>
          <w:top w:val="nil"/>
          <w:left w:val="nil"/>
          <w:bottom w:val="nil"/>
          <w:right w:val="nil"/>
          <w:between w:val="nil"/>
        </w:pBdr>
        <w:spacing w:after="0" w:line="240" w:lineRule="auto"/>
        <w:contextualSpacing/>
        <w:jc w:val="both"/>
        <w:rPr>
          <w:rFonts w:asciiTheme="minorHAnsi" w:eastAsia="Times New Roman" w:hAnsiTheme="minorHAnsi" w:cstheme="minorHAnsi"/>
          <w:color w:val="000000"/>
          <w:lang w:eastAsia="pl-PL"/>
        </w:rPr>
      </w:pPr>
      <w:r w:rsidRPr="00741C1D">
        <w:rPr>
          <w:rFonts w:asciiTheme="minorHAnsi" w:eastAsia="Times New Roman" w:hAnsiTheme="minorHAnsi" w:cstheme="minorHAnsi"/>
          <w:color w:val="000000"/>
          <w:lang w:eastAsia="pl-PL"/>
        </w:rPr>
        <w:t>oświadczam, że:</w:t>
      </w:r>
    </w:p>
    <w:p w14:paraId="00326C1C" w14:textId="77777777" w:rsidR="004E0DEA" w:rsidRPr="00741C1D" w:rsidRDefault="004E0DEA" w:rsidP="004E0DEA">
      <w:pPr>
        <w:pBdr>
          <w:top w:val="nil"/>
          <w:left w:val="nil"/>
          <w:bottom w:val="nil"/>
          <w:right w:val="nil"/>
          <w:between w:val="nil"/>
        </w:pBdr>
        <w:tabs>
          <w:tab w:val="left" w:pos="1418"/>
        </w:tabs>
        <w:spacing w:after="0" w:line="240" w:lineRule="auto"/>
        <w:ind w:left="1418" w:hanging="1418"/>
        <w:jc w:val="right"/>
        <w:rPr>
          <w:rFonts w:asciiTheme="minorHAnsi" w:eastAsia="Times New Roman" w:hAnsiTheme="minorHAnsi" w:cstheme="minorHAnsi"/>
          <w:color w:val="000000"/>
          <w:lang w:eastAsia="pl-PL"/>
        </w:rPr>
      </w:pPr>
    </w:p>
    <w:p w14:paraId="5CE89B09" w14:textId="4EA8E5EF" w:rsidR="00275C8E" w:rsidRPr="00741C1D" w:rsidRDefault="007E5C47" w:rsidP="00275C8E">
      <w:pPr>
        <w:pBdr>
          <w:top w:val="nil"/>
          <w:left w:val="nil"/>
          <w:bottom w:val="nil"/>
          <w:right w:val="nil"/>
          <w:between w:val="nil"/>
        </w:pBdr>
        <w:tabs>
          <w:tab w:val="left" w:pos="1418"/>
        </w:tabs>
        <w:spacing w:after="0" w:line="240" w:lineRule="auto"/>
        <w:ind w:left="1418" w:hanging="1418"/>
        <w:jc w:val="both"/>
        <w:rPr>
          <w:rFonts w:asciiTheme="minorHAnsi" w:eastAsia="Times New Roman" w:hAnsiTheme="minorHAnsi" w:cstheme="minorHAnsi"/>
          <w:color w:val="000000"/>
          <w:lang w:eastAsia="pl-PL"/>
        </w:rPr>
      </w:pPr>
      <w:r w:rsidRPr="00741C1D">
        <w:rPr>
          <w:rFonts w:asciiTheme="minorHAnsi" w:eastAsia="Times New Roman" w:hAnsiTheme="minorHAnsi" w:cstheme="minorHAnsi"/>
          <w:color w:val="000000"/>
          <w:lang w:eastAsia="pl-PL"/>
        </w:rPr>
        <w:t xml:space="preserve">1) </w:t>
      </w:r>
      <w:r w:rsidR="00275C8E" w:rsidRPr="00741C1D">
        <w:rPr>
          <w:rFonts w:asciiTheme="minorHAnsi" w:eastAsia="Times New Roman" w:hAnsiTheme="minorHAnsi" w:cstheme="minorHAnsi"/>
          <w:color w:val="000000"/>
          <w:lang w:eastAsia="pl-PL"/>
        </w:rPr>
        <w:t>Posiadamy uprawnienia do wykonywania działalności lub czynności, jeżeli przepisy prawa</w:t>
      </w:r>
    </w:p>
    <w:p w14:paraId="62909C2F" w14:textId="77777777" w:rsidR="00275C8E" w:rsidRPr="00741C1D" w:rsidRDefault="00275C8E" w:rsidP="00275C8E">
      <w:pPr>
        <w:pBdr>
          <w:top w:val="nil"/>
          <w:left w:val="nil"/>
          <w:bottom w:val="nil"/>
          <w:right w:val="nil"/>
          <w:between w:val="nil"/>
        </w:pBdr>
        <w:tabs>
          <w:tab w:val="left" w:pos="1418"/>
        </w:tabs>
        <w:spacing w:after="0" w:line="240" w:lineRule="auto"/>
        <w:ind w:left="1418" w:hanging="1418"/>
        <w:jc w:val="both"/>
        <w:rPr>
          <w:rFonts w:asciiTheme="minorHAnsi" w:eastAsia="Times New Roman" w:hAnsiTheme="minorHAnsi" w:cstheme="minorHAnsi"/>
          <w:color w:val="000000"/>
          <w:lang w:eastAsia="pl-PL"/>
        </w:rPr>
      </w:pPr>
      <w:r w:rsidRPr="00741C1D">
        <w:rPr>
          <w:rFonts w:asciiTheme="minorHAnsi" w:eastAsia="Times New Roman" w:hAnsiTheme="minorHAnsi" w:cstheme="minorHAnsi"/>
          <w:color w:val="000000"/>
          <w:lang w:eastAsia="pl-PL"/>
        </w:rPr>
        <w:t>nakładają obowiązek posiadania takich uprawnień.</w:t>
      </w:r>
    </w:p>
    <w:p w14:paraId="24AF9AED" w14:textId="77777777" w:rsidR="007E5C47" w:rsidRPr="00741C1D" w:rsidRDefault="007E5C47" w:rsidP="00275C8E">
      <w:pPr>
        <w:pBdr>
          <w:top w:val="nil"/>
          <w:left w:val="nil"/>
          <w:bottom w:val="nil"/>
          <w:right w:val="nil"/>
          <w:between w:val="nil"/>
        </w:pBdr>
        <w:tabs>
          <w:tab w:val="left" w:pos="1418"/>
        </w:tabs>
        <w:spacing w:after="0" w:line="240" w:lineRule="auto"/>
        <w:ind w:left="1418" w:hanging="1418"/>
        <w:jc w:val="both"/>
        <w:rPr>
          <w:rFonts w:asciiTheme="minorHAnsi" w:eastAsia="Times New Roman" w:hAnsiTheme="minorHAnsi" w:cstheme="minorHAnsi"/>
          <w:color w:val="000000"/>
          <w:lang w:eastAsia="pl-PL"/>
        </w:rPr>
      </w:pPr>
    </w:p>
    <w:p w14:paraId="60C490D6" w14:textId="1DFA4180" w:rsidR="00275C8E" w:rsidRPr="00741C1D" w:rsidRDefault="007E5C47" w:rsidP="00275C8E">
      <w:pPr>
        <w:pBdr>
          <w:top w:val="nil"/>
          <w:left w:val="nil"/>
          <w:bottom w:val="nil"/>
          <w:right w:val="nil"/>
          <w:between w:val="nil"/>
        </w:pBdr>
        <w:tabs>
          <w:tab w:val="left" w:pos="1418"/>
        </w:tabs>
        <w:spacing w:after="0" w:line="240" w:lineRule="auto"/>
        <w:ind w:left="1418" w:hanging="1418"/>
        <w:jc w:val="both"/>
        <w:rPr>
          <w:rFonts w:asciiTheme="minorHAnsi" w:eastAsia="Times New Roman" w:hAnsiTheme="minorHAnsi" w:cstheme="minorHAnsi"/>
          <w:color w:val="000000"/>
          <w:lang w:eastAsia="pl-PL"/>
        </w:rPr>
      </w:pPr>
      <w:r w:rsidRPr="00741C1D">
        <w:rPr>
          <w:rFonts w:asciiTheme="minorHAnsi" w:eastAsia="Times New Roman" w:hAnsiTheme="minorHAnsi" w:cstheme="minorHAnsi"/>
          <w:color w:val="000000"/>
          <w:lang w:eastAsia="pl-PL"/>
        </w:rPr>
        <w:t>2)</w:t>
      </w:r>
      <w:r w:rsidR="00275C8E" w:rsidRPr="00741C1D">
        <w:rPr>
          <w:rFonts w:asciiTheme="minorHAnsi" w:eastAsia="Times New Roman" w:hAnsiTheme="minorHAnsi" w:cstheme="minorHAnsi"/>
          <w:color w:val="000000"/>
          <w:lang w:eastAsia="pl-PL"/>
        </w:rPr>
        <w:t xml:space="preserve"> Znajdujemy się w sytuacji ekonomicznej i finansowej zapewniającej wykonanie</w:t>
      </w:r>
    </w:p>
    <w:p w14:paraId="6FF552CE" w14:textId="77777777" w:rsidR="00275C8E" w:rsidRPr="00741C1D" w:rsidRDefault="00275C8E" w:rsidP="00275C8E">
      <w:pPr>
        <w:pBdr>
          <w:top w:val="nil"/>
          <w:left w:val="nil"/>
          <w:bottom w:val="nil"/>
          <w:right w:val="nil"/>
          <w:between w:val="nil"/>
        </w:pBdr>
        <w:tabs>
          <w:tab w:val="left" w:pos="1418"/>
        </w:tabs>
        <w:spacing w:after="0" w:line="240" w:lineRule="auto"/>
        <w:ind w:left="1418" w:hanging="1418"/>
        <w:jc w:val="both"/>
        <w:rPr>
          <w:rFonts w:asciiTheme="minorHAnsi" w:eastAsia="Times New Roman" w:hAnsiTheme="minorHAnsi" w:cstheme="minorHAnsi"/>
          <w:color w:val="000000"/>
          <w:lang w:eastAsia="pl-PL"/>
        </w:rPr>
      </w:pPr>
      <w:r w:rsidRPr="00741C1D">
        <w:rPr>
          <w:rFonts w:asciiTheme="minorHAnsi" w:eastAsia="Times New Roman" w:hAnsiTheme="minorHAnsi" w:cstheme="minorHAnsi"/>
          <w:color w:val="000000"/>
          <w:lang w:eastAsia="pl-PL"/>
        </w:rPr>
        <w:t>zamówienia.</w:t>
      </w:r>
    </w:p>
    <w:p w14:paraId="7F7C1A60" w14:textId="77777777" w:rsidR="007E5C47" w:rsidRPr="00741C1D" w:rsidRDefault="007E5C47" w:rsidP="00275C8E">
      <w:pPr>
        <w:pBdr>
          <w:top w:val="nil"/>
          <w:left w:val="nil"/>
          <w:bottom w:val="nil"/>
          <w:right w:val="nil"/>
          <w:between w:val="nil"/>
        </w:pBdr>
        <w:tabs>
          <w:tab w:val="left" w:pos="1418"/>
        </w:tabs>
        <w:spacing w:after="0" w:line="240" w:lineRule="auto"/>
        <w:ind w:left="1418" w:hanging="1418"/>
        <w:jc w:val="both"/>
        <w:rPr>
          <w:rFonts w:asciiTheme="minorHAnsi" w:eastAsia="Times New Roman" w:hAnsiTheme="minorHAnsi" w:cstheme="minorHAnsi"/>
          <w:color w:val="000000"/>
          <w:lang w:eastAsia="pl-PL"/>
        </w:rPr>
      </w:pPr>
    </w:p>
    <w:p w14:paraId="3176ACB6" w14:textId="7FD73E40" w:rsidR="00275C8E" w:rsidRPr="00741C1D" w:rsidRDefault="00275C8E" w:rsidP="00275C8E">
      <w:pPr>
        <w:pBdr>
          <w:top w:val="nil"/>
          <w:left w:val="nil"/>
          <w:bottom w:val="nil"/>
          <w:right w:val="nil"/>
          <w:between w:val="nil"/>
        </w:pBdr>
        <w:tabs>
          <w:tab w:val="left" w:pos="1418"/>
        </w:tabs>
        <w:spacing w:after="0" w:line="240" w:lineRule="auto"/>
        <w:ind w:left="1418" w:hanging="1418"/>
        <w:jc w:val="both"/>
        <w:rPr>
          <w:rFonts w:asciiTheme="minorHAnsi" w:eastAsia="Times New Roman" w:hAnsiTheme="minorHAnsi" w:cstheme="minorHAnsi"/>
          <w:color w:val="000000"/>
          <w:lang w:eastAsia="pl-PL"/>
        </w:rPr>
      </w:pPr>
      <w:r w:rsidRPr="00741C1D">
        <w:rPr>
          <w:rFonts w:asciiTheme="minorHAnsi" w:eastAsia="Times New Roman" w:hAnsiTheme="minorHAnsi" w:cstheme="minorHAnsi"/>
          <w:color w:val="000000"/>
          <w:lang w:eastAsia="pl-PL"/>
        </w:rPr>
        <w:t>3</w:t>
      </w:r>
      <w:r w:rsidR="007E5C47" w:rsidRPr="00741C1D">
        <w:rPr>
          <w:rFonts w:asciiTheme="minorHAnsi" w:eastAsia="Times New Roman" w:hAnsiTheme="minorHAnsi" w:cstheme="minorHAnsi"/>
          <w:color w:val="000000"/>
          <w:lang w:eastAsia="pl-PL"/>
        </w:rPr>
        <w:t>)</w:t>
      </w:r>
      <w:r w:rsidRPr="00741C1D">
        <w:rPr>
          <w:rFonts w:asciiTheme="minorHAnsi" w:eastAsia="Times New Roman" w:hAnsiTheme="minorHAnsi" w:cstheme="minorHAnsi"/>
          <w:color w:val="000000"/>
          <w:lang w:eastAsia="pl-PL"/>
        </w:rPr>
        <w:t xml:space="preserve"> Posiadam zdolność techniczną lub zawodową niezbędną do prawidłowego wykonania</w:t>
      </w:r>
    </w:p>
    <w:p w14:paraId="30CC8FF8" w14:textId="77777777" w:rsidR="00275C8E" w:rsidRPr="00741C1D" w:rsidRDefault="00275C8E" w:rsidP="00275C8E">
      <w:pPr>
        <w:pBdr>
          <w:top w:val="nil"/>
          <w:left w:val="nil"/>
          <w:bottom w:val="nil"/>
          <w:right w:val="nil"/>
          <w:between w:val="nil"/>
        </w:pBdr>
        <w:tabs>
          <w:tab w:val="left" w:pos="1418"/>
        </w:tabs>
        <w:spacing w:after="0" w:line="240" w:lineRule="auto"/>
        <w:ind w:left="1418" w:hanging="1418"/>
        <w:jc w:val="both"/>
        <w:rPr>
          <w:rFonts w:asciiTheme="minorHAnsi" w:eastAsia="Times New Roman" w:hAnsiTheme="minorHAnsi" w:cstheme="minorHAnsi"/>
          <w:color w:val="000000"/>
          <w:lang w:eastAsia="pl-PL"/>
        </w:rPr>
      </w:pPr>
      <w:r w:rsidRPr="00741C1D">
        <w:rPr>
          <w:rFonts w:asciiTheme="minorHAnsi" w:eastAsia="Times New Roman" w:hAnsiTheme="minorHAnsi" w:cstheme="minorHAnsi"/>
          <w:color w:val="000000"/>
          <w:lang w:eastAsia="pl-PL"/>
        </w:rPr>
        <w:t>zamówienia.</w:t>
      </w:r>
    </w:p>
    <w:p w14:paraId="24511B41" w14:textId="77777777" w:rsidR="007E5C47" w:rsidRPr="00741C1D" w:rsidRDefault="007E5C47" w:rsidP="00275C8E">
      <w:pPr>
        <w:pBdr>
          <w:top w:val="nil"/>
          <w:left w:val="nil"/>
          <w:bottom w:val="nil"/>
          <w:right w:val="nil"/>
          <w:between w:val="nil"/>
        </w:pBdr>
        <w:tabs>
          <w:tab w:val="left" w:pos="1418"/>
        </w:tabs>
        <w:spacing w:after="0" w:line="240" w:lineRule="auto"/>
        <w:ind w:left="1418" w:hanging="1418"/>
        <w:jc w:val="both"/>
        <w:rPr>
          <w:rFonts w:asciiTheme="minorHAnsi" w:eastAsia="Times New Roman" w:hAnsiTheme="minorHAnsi" w:cstheme="minorHAnsi"/>
          <w:color w:val="000000"/>
          <w:lang w:eastAsia="pl-PL"/>
        </w:rPr>
      </w:pPr>
    </w:p>
    <w:p w14:paraId="32BBEC5E" w14:textId="570CE243" w:rsidR="00275C8E" w:rsidRPr="00741C1D" w:rsidRDefault="00275C8E" w:rsidP="00275C8E">
      <w:pPr>
        <w:pBdr>
          <w:top w:val="nil"/>
          <w:left w:val="nil"/>
          <w:bottom w:val="nil"/>
          <w:right w:val="nil"/>
          <w:between w:val="nil"/>
        </w:pBdr>
        <w:tabs>
          <w:tab w:val="left" w:pos="1418"/>
        </w:tabs>
        <w:spacing w:after="0" w:line="240" w:lineRule="auto"/>
        <w:ind w:left="1418" w:hanging="1418"/>
        <w:jc w:val="both"/>
        <w:rPr>
          <w:rFonts w:asciiTheme="minorHAnsi" w:eastAsia="Times New Roman" w:hAnsiTheme="minorHAnsi" w:cstheme="minorHAnsi"/>
          <w:color w:val="000000"/>
          <w:lang w:eastAsia="pl-PL"/>
        </w:rPr>
      </w:pPr>
      <w:r w:rsidRPr="00741C1D">
        <w:rPr>
          <w:rFonts w:asciiTheme="minorHAnsi" w:eastAsia="Times New Roman" w:hAnsiTheme="minorHAnsi" w:cstheme="minorHAnsi"/>
          <w:color w:val="000000"/>
          <w:lang w:eastAsia="pl-PL"/>
        </w:rPr>
        <w:t>4</w:t>
      </w:r>
      <w:r w:rsidR="007E5C47" w:rsidRPr="00741C1D">
        <w:rPr>
          <w:rFonts w:asciiTheme="minorHAnsi" w:eastAsia="Times New Roman" w:hAnsiTheme="minorHAnsi" w:cstheme="minorHAnsi"/>
          <w:color w:val="000000"/>
          <w:lang w:eastAsia="pl-PL"/>
        </w:rPr>
        <w:t>)</w:t>
      </w:r>
      <w:r w:rsidRPr="00741C1D">
        <w:rPr>
          <w:rFonts w:asciiTheme="minorHAnsi" w:eastAsia="Times New Roman" w:hAnsiTheme="minorHAnsi" w:cstheme="minorHAnsi"/>
          <w:color w:val="000000"/>
          <w:lang w:eastAsia="pl-PL"/>
        </w:rPr>
        <w:t xml:space="preserve"> Wyrażamy zgodę na przetwarzanie danych osobowych w zakresie niezbędnym do</w:t>
      </w:r>
    </w:p>
    <w:p w14:paraId="6E67B2BA" w14:textId="422A63DB" w:rsidR="00275C8E" w:rsidRPr="00741C1D" w:rsidRDefault="00275C8E" w:rsidP="00275C8E">
      <w:pPr>
        <w:pBdr>
          <w:top w:val="nil"/>
          <w:left w:val="nil"/>
          <w:bottom w:val="nil"/>
          <w:right w:val="nil"/>
          <w:between w:val="nil"/>
        </w:pBdr>
        <w:tabs>
          <w:tab w:val="left" w:pos="1418"/>
        </w:tabs>
        <w:spacing w:after="0" w:line="240" w:lineRule="auto"/>
        <w:ind w:left="1418" w:hanging="1418"/>
        <w:jc w:val="both"/>
        <w:rPr>
          <w:rFonts w:asciiTheme="minorHAnsi" w:eastAsia="Times New Roman" w:hAnsiTheme="minorHAnsi" w:cstheme="minorHAnsi"/>
          <w:color w:val="000000"/>
          <w:lang w:eastAsia="pl-PL"/>
        </w:rPr>
      </w:pPr>
      <w:r w:rsidRPr="00741C1D">
        <w:rPr>
          <w:rFonts w:asciiTheme="minorHAnsi" w:eastAsia="Times New Roman" w:hAnsiTheme="minorHAnsi" w:cstheme="minorHAnsi"/>
          <w:color w:val="000000"/>
          <w:lang w:eastAsia="pl-PL"/>
        </w:rPr>
        <w:t>zrealizowania zamówienia.</w:t>
      </w:r>
    </w:p>
    <w:p w14:paraId="1FD6DE63" w14:textId="6F45B0A2" w:rsidR="004E0DEA" w:rsidRPr="005C28AF" w:rsidRDefault="004E0DEA" w:rsidP="004E0DEA">
      <w:pPr>
        <w:pBdr>
          <w:top w:val="nil"/>
          <w:left w:val="nil"/>
          <w:bottom w:val="nil"/>
          <w:right w:val="nil"/>
          <w:between w:val="nil"/>
        </w:pBdr>
        <w:tabs>
          <w:tab w:val="left" w:pos="1418"/>
        </w:tabs>
        <w:spacing w:after="0" w:line="240" w:lineRule="auto"/>
        <w:ind w:left="1418" w:hanging="1418"/>
        <w:jc w:val="both"/>
        <w:rPr>
          <w:rFonts w:asciiTheme="minorHAnsi" w:eastAsia="Times New Roman" w:hAnsiTheme="minorHAnsi" w:cstheme="minorHAnsi"/>
          <w:color w:val="000000"/>
          <w:sz w:val="24"/>
          <w:szCs w:val="24"/>
          <w:lang w:eastAsia="pl-PL"/>
        </w:rPr>
      </w:pPr>
    </w:p>
    <w:p w14:paraId="5F961C27" w14:textId="1CC2F430" w:rsidR="007E5C47" w:rsidRPr="005C28AF" w:rsidRDefault="007E5C47" w:rsidP="004E0DEA">
      <w:pPr>
        <w:pBdr>
          <w:top w:val="nil"/>
          <w:left w:val="nil"/>
          <w:bottom w:val="nil"/>
          <w:right w:val="nil"/>
          <w:between w:val="nil"/>
        </w:pBdr>
        <w:tabs>
          <w:tab w:val="left" w:pos="1418"/>
        </w:tabs>
        <w:spacing w:after="0" w:line="240" w:lineRule="auto"/>
        <w:ind w:left="1418" w:hanging="1418"/>
        <w:jc w:val="both"/>
        <w:rPr>
          <w:rFonts w:asciiTheme="minorHAnsi" w:eastAsia="Times New Roman" w:hAnsiTheme="minorHAnsi" w:cstheme="minorHAnsi"/>
          <w:color w:val="000000"/>
          <w:sz w:val="24"/>
          <w:szCs w:val="24"/>
          <w:lang w:eastAsia="pl-PL"/>
        </w:rPr>
      </w:pPr>
    </w:p>
    <w:p w14:paraId="7E1E9E1D" w14:textId="77A4C614" w:rsidR="007E5C47" w:rsidRPr="005C28AF" w:rsidRDefault="007E5C47" w:rsidP="004E0DEA">
      <w:pPr>
        <w:pBdr>
          <w:top w:val="nil"/>
          <w:left w:val="nil"/>
          <w:bottom w:val="nil"/>
          <w:right w:val="nil"/>
          <w:between w:val="nil"/>
        </w:pBdr>
        <w:tabs>
          <w:tab w:val="left" w:pos="1418"/>
        </w:tabs>
        <w:spacing w:after="0" w:line="240" w:lineRule="auto"/>
        <w:ind w:left="1418" w:hanging="1418"/>
        <w:jc w:val="both"/>
        <w:rPr>
          <w:rFonts w:asciiTheme="minorHAnsi" w:eastAsia="Times New Roman" w:hAnsiTheme="minorHAnsi" w:cstheme="minorHAnsi"/>
          <w:color w:val="000000"/>
          <w:sz w:val="24"/>
          <w:szCs w:val="24"/>
          <w:lang w:eastAsia="pl-PL"/>
        </w:rPr>
      </w:pPr>
    </w:p>
    <w:p w14:paraId="074FDDBD" w14:textId="77777777" w:rsidR="007E5C47" w:rsidRPr="005C28AF" w:rsidRDefault="007E5C47" w:rsidP="004E0DEA">
      <w:pPr>
        <w:pBdr>
          <w:top w:val="nil"/>
          <w:left w:val="nil"/>
          <w:bottom w:val="nil"/>
          <w:right w:val="nil"/>
          <w:between w:val="nil"/>
        </w:pBdr>
        <w:tabs>
          <w:tab w:val="left" w:pos="1418"/>
        </w:tabs>
        <w:spacing w:after="0" w:line="240" w:lineRule="auto"/>
        <w:ind w:left="1418" w:hanging="1418"/>
        <w:jc w:val="both"/>
        <w:rPr>
          <w:rFonts w:asciiTheme="minorHAnsi" w:eastAsia="Times New Roman" w:hAnsiTheme="minorHAnsi" w:cstheme="minorHAnsi"/>
          <w:color w:val="000000"/>
          <w:sz w:val="24"/>
          <w:szCs w:val="24"/>
          <w:lang w:eastAsia="pl-PL"/>
        </w:rPr>
      </w:pPr>
    </w:p>
    <w:p w14:paraId="111E3F54" w14:textId="24E7EEDF" w:rsidR="004E0DEA" w:rsidRPr="005C28AF" w:rsidRDefault="004E0DEA" w:rsidP="004E0DEA">
      <w:pPr>
        <w:pBdr>
          <w:top w:val="nil"/>
          <w:left w:val="nil"/>
          <w:bottom w:val="nil"/>
          <w:right w:val="nil"/>
          <w:between w:val="nil"/>
        </w:pBdr>
        <w:spacing w:after="0"/>
        <w:jc w:val="both"/>
        <w:rPr>
          <w:rFonts w:asciiTheme="minorHAnsi" w:eastAsia="Times New Roman" w:hAnsiTheme="minorHAnsi" w:cstheme="minorHAnsi"/>
          <w:color w:val="000000"/>
          <w:sz w:val="20"/>
          <w:szCs w:val="20"/>
          <w:lang w:eastAsia="pl-PL"/>
        </w:rPr>
      </w:pPr>
      <w:r w:rsidRPr="005C28AF">
        <w:rPr>
          <w:rFonts w:asciiTheme="minorHAnsi" w:eastAsia="Times New Roman" w:hAnsiTheme="minorHAnsi" w:cstheme="minorHAnsi"/>
          <w:color w:val="000000"/>
          <w:sz w:val="20"/>
          <w:szCs w:val="20"/>
          <w:lang w:eastAsia="pl-PL"/>
        </w:rPr>
        <w:t xml:space="preserve">…………………………………………… </w:t>
      </w:r>
      <w:r w:rsidRPr="005C28AF">
        <w:rPr>
          <w:rFonts w:asciiTheme="minorHAnsi" w:eastAsia="Times New Roman" w:hAnsiTheme="minorHAnsi" w:cstheme="minorHAnsi"/>
          <w:color w:val="000000"/>
          <w:sz w:val="20"/>
          <w:szCs w:val="20"/>
          <w:lang w:eastAsia="pl-PL"/>
        </w:rPr>
        <w:tab/>
      </w:r>
      <w:r w:rsidRPr="005C28AF">
        <w:rPr>
          <w:rFonts w:asciiTheme="minorHAnsi" w:eastAsia="Times New Roman" w:hAnsiTheme="minorHAnsi" w:cstheme="minorHAnsi"/>
          <w:color w:val="000000"/>
          <w:sz w:val="20"/>
          <w:szCs w:val="20"/>
          <w:lang w:eastAsia="pl-PL"/>
        </w:rPr>
        <w:tab/>
      </w:r>
      <w:r w:rsidRPr="005C28AF">
        <w:rPr>
          <w:rFonts w:asciiTheme="minorHAnsi" w:eastAsia="Times New Roman" w:hAnsiTheme="minorHAnsi" w:cstheme="minorHAnsi"/>
          <w:color w:val="000000"/>
          <w:sz w:val="20"/>
          <w:szCs w:val="20"/>
          <w:lang w:eastAsia="pl-PL"/>
        </w:rPr>
        <w:tab/>
      </w:r>
      <w:r w:rsidR="00741C1D">
        <w:rPr>
          <w:rFonts w:asciiTheme="minorHAnsi" w:eastAsia="Times New Roman" w:hAnsiTheme="minorHAnsi" w:cstheme="minorHAnsi"/>
          <w:color w:val="000000"/>
          <w:sz w:val="20"/>
          <w:szCs w:val="20"/>
          <w:lang w:eastAsia="pl-PL"/>
        </w:rPr>
        <w:tab/>
      </w:r>
      <w:r w:rsidR="00741C1D">
        <w:rPr>
          <w:rFonts w:asciiTheme="minorHAnsi" w:eastAsia="Times New Roman" w:hAnsiTheme="minorHAnsi" w:cstheme="minorHAnsi"/>
          <w:color w:val="000000"/>
          <w:sz w:val="20"/>
          <w:szCs w:val="20"/>
          <w:lang w:eastAsia="pl-PL"/>
        </w:rPr>
        <w:tab/>
      </w:r>
      <w:r w:rsidRPr="005C28AF">
        <w:rPr>
          <w:rFonts w:asciiTheme="minorHAnsi" w:eastAsia="Times New Roman" w:hAnsiTheme="minorHAnsi" w:cstheme="minorHAnsi"/>
          <w:color w:val="000000"/>
          <w:sz w:val="20"/>
          <w:szCs w:val="20"/>
          <w:lang w:eastAsia="pl-PL"/>
        </w:rPr>
        <w:t>……………………………………………</w:t>
      </w:r>
    </w:p>
    <w:p w14:paraId="7C2CEA6A" w14:textId="3D41EB2D" w:rsidR="004E0DEA" w:rsidRPr="005C28AF" w:rsidRDefault="004E0DEA" w:rsidP="00741C1D">
      <w:pPr>
        <w:pBdr>
          <w:top w:val="nil"/>
          <w:left w:val="nil"/>
          <w:bottom w:val="nil"/>
          <w:right w:val="nil"/>
          <w:between w:val="nil"/>
        </w:pBdr>
        <w:spacing w:after="0" w:line="240" w:lineRule="auto"/>
        <w:rPr>
          <w:rFonts w:asciiTheme="minorHAnsi" w:eastAsia="Times New Roman" w:hAnsiTheme="minorHAnsi" w:cstheme="minorHAnsi"/>
          <w:color w:val="000000"/>
          <w:sz w:val="20"/>
          <w:szCs w:val="20"/>
          <w:lang w:eastAsia="pl-PL"/>
        </w:rPr>
      </w:pPr>
      <w:r w:rsidRPr="005C28AF">
        <w:rPr>
          <w:rFonts w:asciiTheme="minorHAnsi" w:eastAsia="Times New Roman" w:hAnsiTheme="minorHAnsi" w:cstheme="minorHAnsi"/>
          <w:color w:val="000000"/>
          <w:sz w:val="20"/>
          <w:szCs w:val="20"/>
          <w:lang w:eastAsia="pl-PL"/>
        </w:rPr>
        <w:t xml:space="preserve">Miejscowość i data                                                           </w:t>
      </w:r>
      <w:r w:rsidRPr="005C28AF">
        <w:rPr>
          <w:rFonts w:asciiTheme="minorHAnsi" w:eastAsia="Times New Roman" w:hAnsiTheme="minorHAnsi" w:cstheme="minorHAnsi"/>
          <w:color w:val="000000"/>
          <w:sz w:val="20"/>
          <w:szCs w:val="20"/>
          <w:lang w:eastAsia="pl-PL"/>
        </w:rPr>
        <w:tab/>
      </w:r>
      <w:r w:rsidRPr="005C28AF">
        <w:rPr>
          <w:rFonts w:asciiTheme="minorHAnsi" w:eastAsia="Times New Roman" w:hAnsiTheme="minorHAnsi" w:cstheme="minorHAnsi"/>
          <w:color w:val="000000"/>
          <w:sz w:val="20"/>
          <w:szCs w:val="20"/>
          <w:lang w:eastAsia="pl-PL"/>
        </w:rPr>
        <w:tab/>
        <w:t>(podpis i pieczęć oso</w:t>
      </w:r>
      <w:r w:rsidR="00741C1D">
        <w:rPr>
          <w:rFonts w:asciiTheme="minorHAnsi" w:eastAsia="Times New Roman" w:hAnsiTheme="minorHAnsi" w:cstheme="minorHAnsi"/>
          <w:color w:val="000000"/>
          <w:sz w:val="20"/>
          <w:szCs w:val="20"/>
          <w:lang w:eastAsia="pl-PL"/>
        </w:rPr>
        <w:t>by/osób</w:t>
      </w:r>
      <w:r w:rsidRPr="005C28AF">
        <w:rPr>
          <w:rFonts w:asciiTheme="minorHAnsi" w:eastAsia="Times New Roman" w:hAnsiTheme="minorHAnsi" w:cstheme="minorHAnsi"/>
          <w:color w:val="000000"/>
          <w:sz w:val="20"/>
          <w:szCs w:val="20"/>
          <w:lang w:eastAsia="pl-PL"/>
        </w:rPr>
        <w:t xml:space="preserve"> upoważnionych do składania ofert </w:t>
      </w:r>
    </w:p>
    <w:p w14:paraId="6DF95C48" w14:textId="12562893" w:rsidR="003D41A7" w:rsidRPr="003D41A7" w:rsidRDefault="004E0DEA" w:rsidP="003D41A7">
      <w:pPr>
        <w:pBdr>
          <w:top w:val="nil"/>
          <w:left w:val="nil"/>
          <w:bottom w:val="nil"/>
          <w:right w:val="nil"/>
          <w:between w:val="nil"/>
        </w:pBdr>
        <w:spacing w:after="0" w:line="240" w:lineRule="auto"/>
        <w:ind w:left="3540" w:firstLine="708"/>
        <w:jc w:val="center"/>
        <w:rPr>
          <w:rFonts w:asciiTheme="minorHAnsi" w:eastAsia="Times New Roman" w:hAnsiTheme="minorHAnsi" w:cstheme="minorHAnsi"/>
          <w:color w:val="000000"/>
          <w:sz w:val="20"/>
          <w:szCs w:val="20"/>
          <w:lang w:eastAsia="pl-PL"/>
        </w:rPr>
      </w:pPr>
      <w:r w:rsidRPr="005C28AF">
        <w:rPr>
          <w:rFonts w:asciiTheme="minorHAnsi" w:eastAsia="Times New Roman" w:hAnsiTheme="minorHAnsi" w:cstheme="minorHAnsi"/>
          <w:color w:val="000000"/>
          <w:sz w:val="20"/>
          <w:szCs w:val="20"/>
          <w:lang w:eastAsia="pl-PL"/>
        </w:rPr>
        <w:t>w imieniu Oferenta)</w:t>
      </w:r>
    </w:p>
    <w:p w14:paraId="45A244C9" w14:textId="57DDAB16" w:rsidR="004E0DEA" w:rsidRPr="004B3471" w:rsidRDefault="004E0DEA" w:rsidP="004E0DEA">
      <w:pPr>
        <w:pBdr>
          <w:top w:val="nil"/>
          <w:left w:val="nil"/>
          <w:bottom w:val="nil"/>
          <w:right w:val="nil"/>
          <w:between w:val="nil"/>
        </w:pBdr>
        <w:spacing w:after="0" w:line="240" w:lineRule="auto"/>
        <w:jc w:val="right"/>
        <w:rPr>
          <w:rFonts w:asciiTheme="minorHAnsi" w:eastAsia="Times New Roman" w:hAnsiTheme="minorHAnsi" w:cstheme="minorHAnsi"/>
          <w:color w:val="000000"/>
          <w:lang w:eastAsia="pl-PL"/>
        </w:rPr>
      </w:pPr>
      <w:r w:rsidRPr="003D41A7">
        <w:rPr>
          <w:rFonts w:asciiTheme="minorHAnsi" w:hAnsiTheme="minorHAnsi" w:cstheme="minorHAnsi"/>
          <w:sz w:val="20"/>
          <w:szCs w:val="20"/>
          <w:lang w:eastAsia="pl-PL"/>
        </w:rPr>
        <w:br w:type="page"/>
      </w:r>
      <w:r w:rsidRPr="004B3471">
        <w:rPr>
          <w:rFonts w:asciiTheme="minorHAnsi" w:eastAsia="Times New Roman" w:hAnsiTheme="minorHAnsi" w:cstheme="minorHAnsi"/>
          <w:b/>
          <w:color w:val="000000"/>
          <w:lang w:eastAsia="pl-PL"/>
        </w:rPr>
        <w:lastRenderedPageBreak/>
        <w:t xml:space="preserve">Załącznik nr 3 Oświadczenie o braku powiązań </w:t>
      </w:r>
    </w:p>
    <w:p w14:paraId="7D359B2C" w14:textId="77777777" w:rsidR="004E0DEA" w:rsidRPr="004B3471" w:rsidRDefault="004E0DEA" w:rsidP="004E0DEA">
      <w:pPr>
        <w:pBdr>
          <w:top w:val="nil"/>
          <w:left w:val="nil"/>
          <w:bottom w:val="nil"/>
          <w:right w:val="nil"/>
          <w:between w:val="nil"/>
        </w:pBdr>
        <w:spacing w:after="0" w:line="240" w:lineRule="auto"/>
        <w:jc w:val="right"/>
        <w:rPr>
          <w:rFonts w:asciiTheme="minorHAnsi" w:eastAsia="Times New Roman" w:hAnsiTheme="minorHAnsi" w:cstheme="minorHAnsi"/>
          <w:color w:val="000000"/>
          <w:lang w:eastAsia="pl-PL"/>
        </w:rPr>
      </w:pPr>
      <w:r w:rsidRPr="004B3471">
        <w:rPr>
          <w:rFonts w:asciiTheme="minorHAnsi" w:eastAsia="Times New Roman" w:hAnsiTheme="minorHAnsi" w:cstheme="minorHAnsi"/>
          <w:b/>
          <w:color w:val="000000"/>
          <w:lang w:eastAsia="pl-PL"/>
        </w:rPr>
        <w:t xml:space="preserve">oraz niewpisaniu do rejestru długów </w:t>
      </w:r>
    </w:p>
    <w:p w14:paraId="0C8EE41E" w14:textId="77777777" w:rsidR="004E0DEA" w:rsidRPr="004B3471" w:rsidRDefault="004E0DEA" w:rsidP="004E0DEA">
      <w:pPr>
        <w:pBdr>
          <w:top w:val="nil"/>
          <w:left w:val="nil"/>
          <w:bottom w:val="nil"/>
          <w:right w:val="nil"/>
          <w:between w:val="nil"/>
        </w:pBdr>
        <w:spacing w:after="0" w:line="240" w:lineRule="auto"/>
        <w:jc w:val="right"/>
        <w:rPr>
          <w:rFonts w:asciiTheme="minorHAnsi" w:eastAsia="Times New Roman" w:hAnsiTheme="minorHAnsi" w:cstheme="minorHAnsi"/>
          <w:color w:val="000000"/>
          <w:lang w:eastAsia="pl-PL"/>
        </w:rPr>
      </w:pPr>
      <w:r w:rsidRPr="004B3471">
        <w:rPr>
          <w:rFonts w:asciiTheme="minorHAnsi" w:eastAsia="Times New Roman" w:hAnsiTheme="minorHAnsi" w:cstheme="minorHAnsi"/>
          <w:b/>
          <w:color w:val="000000"/>
          <w:lang w:eastAsia="pl-PL"/>
        </w:rPr>
        <w:t xml:space="preserve">i niepostawieniu w stanie likwidacji </w:t>
      </w:r>
    </w:p>
    <w:p w14:paraId="60D2138F" w14:textId="77777777" w:rsidR="004E0DEA" w:rsidRPr="004B3471" w:rsidRDefault="004E0DEA" w:rsidP="004E0DEA">
      <w:pPr>
        <w:pBdr>
          <w:top w:val="nil"/>
          <w:left w:val="nil"/>
          <w:bottom w:val="nil"/>
          <w:right w:val="nil"/>
          <w:between w:val="nil"/>
        </w:pBdr>
        <w:spacing w:after="0" w:line="240" w:lineRule="auto"/>
        <w:jc w:val="right"/>
        <w:rPr>
          <w:rFonts w:asciiTheme="minorHAnsi" w:eastAsia="Times New Roman" w:hAnsiTheme="minorHAnsi" w:cstheme="minorHAnsi"/>
          <w:color w:val="000000"/>
          <w:lang w:eastAsia="pl-PL"/>
        </w:rPr>
      </w:pPr>
      <w:r w:rsidRPr="004B3471">
        <w:rPr>
          <w:rFonts w:asciiTheme="minorHAnsi" w:eastAsia="Times New Roman" w:hAnsiTheme="minorHAnsi" w:cstheme="minorHAnsi"/>
          <w:b/>
          <w:color w:val="000000"/>
          <w:lang w:eastAsia="pl-PL"/>
        </w:rPr>
        <w:t>lub upadłości</w:t>
      </w:r>
    </w:p>
    <w:p w14:paraId="76454BC8" w14:textId="77777777" w:rsidR="004E0DEA" w:rsidRPr="004B3471" w:rsidRDefault="004E0DEA" w:rsidP="004E0DEA">
      <w:pPr>
        <w:pBdr>
          <w:top w:val="nil"/>
          <w:left w:val="nil"/>
          <w:bottom w:val="nil"/>
          <w:right w:val="nil"/>
          <w:between w:val="nil"/>
        </w:pBdr>
        <w:spacing w:after="0" w:line="240" w:lineRule="auto"/>
        <w:jc w:val="right"/>
        <w:rPr>
          <w:rFonts w:asciiTheme="minorHAnsi" w:eastAsia="Times New Roman" w:hAnsiTheme="minorHAnsi" w:cstheme="minorHAnsi"/>
          <w:color w:val="000000"/>
          <w:lang w:eastAsia="pl-PL"/>
        </w:rPr>
      </w:pPr>
    </w:p>
    <w:p w14:paraId="5B793B01" w14:textId="77777777" w:rsidR="004E0DEA" w:rsidRPr="004B3471" w:rsidRDefault="004E0DEA" w:rsidP="004E0DEA">
      <w:pPr>
        <w:pBdr>
          <w:top w:val="nil"/>
          <w:left w:val="nil"/>
          <w:bottom w:val="nil"/>
          <w:right w:val="nil"/>
          <w:between w:val="nil"/>
        </w:pBdr>
        <w:spacing w:after="0" w:line="240" w:lineRule="auto"/>
        <w:jc w:val="right"/>
        <w:rPr>
          <w:rFonts w:asciiTheme="minorHAnsi" w:eastAsia="Times New Roman" w:hAnsiTheme="minorHAnsi" w:cstheme="minorHAnsi"/>
          <w:color w:val="000000"/>
          <w:lang w:eastAsia="pl-PL"/>
        </w:rPr>
      </w:pPr>
    </w:p>
    <w:p w14:paraId="54D97F3C" w14:textId="77777777" w:rsidR="004E0DEA" w:rsidRPr="004B3471" w:rsidRDefault="004E0DEA" w:rsidP="004E0DEA">
      <w:pPr>
        <w:pBdr>
          <w:top w:val="nil"/>
          <w:left w:val="nil"/>
          <w:bottom w:val="nil"/>
          <w:right w:val="nil"/>
          <w:between w:val="nil"/>
        </w:pBdr>
        <w:spacing w:after="0" w:line="240" w:lineRule="auto"/>
        <w:rPr>
          <w:rFonts w:asciiTheme="minorHAnsi" w:eastAsia="Times New Roman" w:hAnsiTheme="minorHAnsi" w:cstheme="minorHAnsi"/>
          <w:color w:val="000000"/>
          <w:lang w:eastAsia="pl-PL"/>
        </w:rPr>
      </w:pPr>
      <w:bookmarkStart w:id="13" w:name="_Hlk63062763"/>
    </w:p>
    <w:p w14:paraId="36F313E3" w14:textId="77777777" w:rsidR="004E0DEA" w:rsidRPr="004B3471" w:rsidRDefault="004E0DEA" w:rsidP="004E0DEA">
      <w:pPr>
        <w:pBdr>
          <w:top w:val="nil"/>
          <w:left w:val="nil"/>
          <w:bottom w:val="nil"/>
          <w:right w:val="nil"/>
          <w:between w:val="nil"/>
        </w:pBdr>
        <w:spacing w:after="120"/>
        <w:jc w:val="center"/>
        <w:rPr>
          <w:rFonts w:asciiTheme="minorHAnsi" w:eastAsia="Times New Roman" w:hAnsiTheme="minorHAnsi" w:cstheme="minorHAnsi"/>
          <w:color w:val="000000"/>
          <w:lang w:eastAsia="pl-PL"/>
        </w:rPr>
      </w:pPr>
      <w:r w:rsidRPr="004B3471">
        <w:rPr>
          <w:rFonts w:asciiTheme="minorHAnsi" w:eastAsia="Times New Roman" w:hAnsiTheme="minorHAnsi" w:cstheme="minorHAnsi"/>
          <w:b/>
          <w:color w:val="000000"/>
          <w:lang w:eastAsia="pl-PL"/>
        </w:rPr>
        <w:t>OŚWIADCZENIE</w:t>
      </w:r>
    </w:p>
    <w:p w14:paraId="264EC54E" w14:textId="77777777" w:rsidR="004E0DEA" w:rsidRPr="004B3471" w:rsidRDefault="004E0DEA" w:rsidP="004E0DEA">
      <w:pPr>
        <w:pBdr>
          <w:top w:val="nil"/>
          <w:left w:val="nil"/>
          <w:bottom w:val="nil"/>
          <w:right w:val="nil"/>
          <w:between w:val="nil"/>
        </w:pBdr>
        <w:spacing w:after="120"/>
        <w:jc w:val="center"/>
        <w:rPr>
          <w:rFonts w:asciiTheme="minorHAnsi" w:eastAsia="Times New Roman" w:hAnsiTheme="minorHAnsi" w:cstheme="minorHAnsi"/>
          <w:color w:val="000000"/>
          <w:lang w:eastAsia="pl-PL"/>
        </w:rPr>
      </w:pPr>
    </w:p>
    <w:p w14:paraId="36F41302" w14:textId="77777777" w:rsidR="004E0DEA" w:rsidRPr="005C28AF" w:rsidRDefault="004E0DEA" w:rsidP="004E0DEA">
      <w:pPr>
        <w:pBdr>
          <w:top w:val="nil"/>
          <w:left w:val="nil"/>
          <w:bottom w:val="nil"/>
          <w:right w:val="nil"/>
          <w:between w:val="nil"/>
        </w:pBdr>
        <w:spacing w:after="0" w:line="240" w:lineRule="auto"/>
        <w:jc w:val="both"/>
        <w:rPr>
          <w:rFonts w:asciiTheme="minorHAnsi" w:eastAsia="Times New Roman" w:hAnsiTheme="minorHAnsi" w:cstheme="minorHAnsi"/>
          <w:color w:val="000000"/>
          <w:sz w:val="24"/>
          <w:szCs w:val="24"/>
          <w:lang w:eastAsia="pl-PL"/>
        </w:rPr>
      </w:pPr>
      <w:r w:rsidRPr="004B3471">
        <w:rPr>
          <w:rFonts w:asciiTheme="minorHAnsi" w:eastAsia="Times New Roman" w:hAnsiTheme="minorHAnsi" w:cstheme="minorHAnsi"/>
          <w:color w:val="000000"/>
          <w:lang w:eastAsia="pl-PL"/>
        </w:rPr>
        <w:t>Ja, niżej podpisany</w:t>
      </w:r>
      <w:r w:rsidRPr="005C28AF">
        <w:rPr>
          <w:rFonts w:asciiTheme="minorHAnsi" w:eastAsia="Times New Roman" w:hAnsiTheme="minorHAnsi" w:cstheme="minorHAnsi"/>
          <w:color w:val="000000"/>
          <w:sz w:val="24"/>
          <w:szCs w:val="24"/>
          <w:lang w:eastAsia="pl-PL"/>
        </w:rPr>
        <w:t xml:space="preserve"> </w:t>
      </w:r>
    </w:p>
    <w:p w14:paraId="4C8A0D1E" w14:textId="77777777" w:rsidR="004E0DEA" w:rsidRPr="005C28AF" w:rsidRDefault="004E0DEA" w:rsidP="004E0DEA">
      <w:pPr>
        <w:pBdr>
          <w:top w:val="nil"/>
          <w:left w:val="nil"/>
          <w:bottom w:val="nil"/>
          <w:right w:val="nil"/>
          <w:between w:val="nil"/>
        </w:pBdr>
        <w:spacing w:after="0" w:line="240" w:lineRule="auto"/>
        <w:jc w:val="both"/>
        <w:rPr>
          <w:rFonts w:asciiTheme="minorHAnsi" w:eastAsia="Times New Roman" w:hAnsiTheme="minorHAnsi" w:cstheme="minorHAnsi"/>
          <w:color w:val="000000"/>
          <w:sz w:val="24"/>
          <w:szCs w:val="24"/>
          <w:lang w:eastAsia="pl-PL"/>
        </w:rPr>
      </w:pPr>
    </w:p>
    <w:p w14:paraId="6726061F" w14:textId="2A9A0A1E" w:rsidR="004E0DEA" w:rsidRPr="005C28AF" w:rsidRDefault="004E0DEA" w:rsidP="00F80452">
      <w:pPr>
        <w:pBdr>
          <w:top w:val="nil"/>
          <w:left w:val="nil"/>
          <w:bottom w:val="nil"/>
          <w:right w:val="nil"/>
          <w:between w:val="nil"/>
        </w:pBdr>
        <w:spacing w:after="0" w:line="240" w:lineRule="auto"/>
        <w:jc w:val="center"/>
        <w:rPr>
          <w:rFonts w:asciiTheme="minorHAnsi" w:eastAsia="Times New Roman" w:hAnsiTheme="minorHAnsi" w:cstheme="minorHAnsi"/>
          <w:color w:val="000000"/>
          <w:sz w:val="24"/>
          <w:szCs w:val="24"/>
          <w:lang w:eastAsia="pl-PL"/>
        </w:rPr>
      </w:pPr>
      <w:r w:rsidRPr="005C28AF">
        <w:rPr>
          <w:rFonts w:asciiTheme="minorHAnsi" w:eastAsia="Times New Roman" w:hAnsiTheme="minorHAnsi" w:cstheme="minorHAnsi"/>
          <w:color w:val="000000"/>
          <w:sz w:val="24"/>
          <w:szCs w:val="24"/>
          <w:lang w:eastAsia="pl-PL"/>
        </w:rPr>
        <w:t>…………………………………………</w:t>
      </w:r>
      <w:r w:rsidR="00F80452">
        <w:rPr>
          <w:rFonts w:asciiTheme="minorHAnsi" w:eastAsia="Times New Roman" w:hAnsiTheme="minorHAnsi" w:cstheme="minorHAnsi"/>
          <w:color w:val="000000"/>
          <w:sz w:val="24"/>
          <w:szCs w:val="24"/>
          <w:lang w:eastAsia="pl-PL"/>
        </w:rPr>
        <w:t>…………………………</w:t>
      </w:r>
      <w:r w:rsidRPr="005C28AF">
        <w:rPr>
          <w:rFonts w:asciiTheme="minorHAnsi" w:eastAsia="Times New Roman" w:hAnsiTheme="minorHAnsi" w:cstheme="minorHAnsi"/>
          <w:color w:val="000000"/>
          <w:sz w:val="24"/>
          <w:szCs w:val="24"/>
          <w:lang w:eastAsia="pl-PL"/>
        </w:rPr>
        <w:t>..…………………….…………………….</w:t>
      </w:r>
    </w:p>
    <w:p w14:paraId="38C5C561" w14:textId="77777777" w:rsidR="004E0DEA" w:rsidRPr="005C28AF" w:rsidRDefault="004E0DEA" w:rsidP="004E0DEA">
      <w:pPr>
        <w:pBdr>
          <w:top w:val="nil"/>
          <w:left w:val="nil"/>
          <w:bottom w:val="nil"/>
          <w:right w:val="nil"/>
          <w:between w:val="nil"/>
        </w:pBdr>
        <w:spacing w:after="0" w:line="240" w:lineRule="auto"/>
        <w:ind w:left="1416" w:firstLine="707"/>
        <w:jc w:val="both"/>
        <w:rPr>
          <w:rFonts w:asciiTheme="minorHAnsi" w:eastAsia="Times New Roman" w:hAnsiTheme="minorHAnsi" w:cstheme="minorHAnsi"/>
          <w:color w:val="000000"/>
          <w:sz w:val="20"/>
          <w:szCs w:val="20"/>
          <w:lang w:eastAsia="pl-PL"/>
        </w:rPr>
      </w:pPr>
      <w:r w:rsidRPr="005C28AF">
        <w:rPr>
          <w:rFonts w:asciiTheme="minorHAnsi" w:eastAsia="Times New Roman" w:hAnsiTheme="minorHAnsi" w:cstheme="minorHAnsi"/>
          <w:color w:val="000000"/>
          <w:sz w:val="20"/>
          <w:szCs w:val="20"/>
          <w:lang w:eastAsia="pl-PL"/>
        </w:rPr>
        <w:t>(imię i nazwisko osoby upoważnionej do reprezentowania Oferenta)</w:t>
      </w:r>
    </w:p>
    <w:p w14:paraId="1631E638" w14:textId="77777777" w:rsidR="004E0DEA" w:rsidRPr="004B3471" w:rsidRDefault="004E0DEA" w:rsidP="004E0DEA">
      <w:pPr>
        <w:pBdr>
          <w:top w:val="nil"/>
          <w:left w:val="nil"/>
          <w:bottom w:val="nil"/>
          <w:right w:val="nil"/>
          <w:between w:val="nil"/>
        </w:pBdr>
        <w:spacing w:after="0" w:line="240" w:lineRule="auto"/>
        <w:jc w:val="both"/>
        <w:rPr>
          <w:rFonts w:asciiTheme="minorHAnsi" w:eastAsia="Times New Roman" w:hAnsiTheme="minorHAnsi" w:cstheme="minorHAnsi"/>
          <w:color w:val="000000"/>
          <w:lang w:eastAsia="pl-PL"/>
        </w:rPr>
      </w:pPr>
      <w:r w:rsidRPr="004B3471">
        <w:rPr>
          <w:rFonts w:asciiTheme="minorHAnsi" w:eastAsia="Times New Roman" w:hAnsiTheme="minorHAnsi" w:cstheme="minorHAnsi"/>
          <w:color w:val="000000"/>
          <w:lang w:eastAsia="pl-PL"/>
        </w:rPr>
        <w:t xml:space="preserve">działając w imieniu i na rzecz </w:t>
      </w:r>
    </w:p>
    <w:p w14:paraId="1359ACDE" w14:textId="77777777" w:rsidR="004E0DEA" w:rsidRPr="005C28AF" w:rsidRDefault="004E0DEA" w:rsidP="004E0DEA">
      <w:pPr>
        <w:pBdr>
          <w:top w:val="nil"/>
          <w:left w:val="nil"/>
          <w:bottom w:val="nil"/>
          <w:right w:val="nil"/>
          <w:between w:val="nil"/>
        </w:pBdr>
        <w:spacing w:after="0" w:line="240" w:lineRule="auto"/>
        <w:jc w:val="both"/>
        <w:rPr>
          <w:rFonts w:asciiTheme="minorHAnsi" w:eastAsia="Times New Roman" w:hAnsiTheme="minorHAnsi" w:cstheme="minorHAnsi"/>
          <w:color w:val="000000"/>
          <w:lang w:eastAsia="pl-PL"/>
        </w:rPr>
      </w:pPr>
    </w:p>
    <w:p w14:paraId="72496ECD" w14:textId="3963EF1C" w:rsidR="004E0DEA" w:rsidRPr="005C28AF" w:rsidRDefault="004E0DEA" w:rsidP="00F80452">
      <w:pPr>
        <w:pBdr>
          <w:top w:val="nil"/>
          <w:left w:val="nil"/>
          <w:bottom w:val="nil"/>
          <w:right w:val="nil"/>
          <w:between w:val="nil"/>
        </w:pBdr>
        <w:spacing w:after="0" w:line="240" w:lineRule="auto"/>
        <w:jc w:val="center"/>
        <w:rPr>
          <w:rFonts w:asciiTheme="minorHAnsi" w:eastAsia="Times New Roman" w:hAnsiTheme="minorHAnsi" w:cstheme="minorHAnsi"/>
          <w:color w:val="000000"/>
          <w:lang w:eastAsia="pl-PL"/>
        </w:rPr>
      </w:pPr>
      <w:r w:rsidRPr="005C28AF">
        <w:rPr>
          <w:rFonts w:asciiTheme="minorHAnsi" w:eastAsia="Times New Roman" w:hAnsiTheme="minorHAnsi" w:cstheme="minorHAnsi"/>
          <w:color w:val="000000"/>
          <w:lang w:eastAsia="pl-PL"/>
        </w:rPr>
        <w:t>………………………………………………</w:t>
      </w:r>
      <w:r w:rsidR="00F80452">
        <w:rPr>
          <w:rFonts w:asciiTheme="minorHAnsi" w:eastAsia="Times New Roman" w:hAnsiTheme="minorHAnsi" w:cstheme="minorHAnsi"/>
          <w:color w:val="000000"/>
          <w:lang w:eastAsia="pl-PL"/>
        </w:rPr>
        <w:t>………………….</w:t>
      </w:r>
      <w:r w:rsidRPr="005C28AF">
        <w:rPr>
          <w:rFonts w:asciiTheme="minorHAnsi" w:eastAsia="Times New Roman" w:hAnsiTheme="minorHAnsi" w:cstheme="minorHAnsi"/>
          <w:color w:val="000000"/>
          <w:lang w:eastAsia="pl-PL"/>
        </w:rPr>
        <w:t>……………………………………………………………</w:t>
      </w:r>
    </w:p>
    <w:p w14:paraId="062CAA7C" w14:textId="77777777" w:rsidR="004E0DEA" w:rsidRPr="005C28AF" w:rsidRDefault="004E0DEA" w:rsidP="004E0DEA">
      <w:pPr>
        <w:pBdr>
          <w:top w:val="nil"/>
          <w:left w:val="nil"/>
          <w:bottom w:val="nil"/>
          <w:right w:val="nil"/>
          <w:between w:val="nil"/>
        </w:pBdr>
        <w:spacing w:after="0" w:line="240" w:lineRule="auto"/>
        <w:ind w:left="2832" w:firstLine="708"/>
        <w:jc w:val="both"/>
        <w:rPr>
          <w:rFonts w:asciiTheme="minorHAnsi" w:eastAsia="Times New Roman" w:hAnsiTheme="minorHAnsi" w:cstheme="minorHAnsi"/>
          <w:color w:val="000000"/>
          <w:lang w:eastAsia="pl-PL"/>
        </w:rPr>
      </w:pPr>
      <w:r w:rsidRPr="005C28AF">
        <w:rPr>
          <w:rFonts w:asciiTheme="minorHAnsi" w:eastAsia="Times New Roman" w:hAnsiTheme="minorHAnsi" w:cstheme="minorHAnsi"/>
          <w:color w:val="000000"/>
          <w:sz w:val="20"/>
          <w:szCs w:val="20"/>
          <w:lang w:eastAsia="pl-PL"/>
        </w:rPr>
        <w:t>(nazwa Oferenta)</w:t>
      </w:r>
    </w:p>
    <w:p w14:paraId="7A94FBD5" w14:textId="77777777" w:rsidR="004E0DEA" w:rsidRPr="005C28AF" w:rsidRDefault="004E0DEA" w:rsidP="004E0DEA">
      <w:pPr>
        <w:pBdr>
          <w:top w:val="nil"/>
          <w:left w:val="nil"/>
          <w:bottom w:val="nil"/>
          <w:right w:val="nil"/>
          <w:between w:val="nil"/>
        </w:pBdr>
        <w:spacing w:after="0" w:line="240" w:lineRule="auto"/>
        <w:jc w:val="both"/>
        <w:rPr>
          <w:rFonts w:asciiTheme="minorHAnsi" w:eastAsia="Times New Roman" w:hAnsiTheme="minorHAnsi" w:cstheme="minorHAnsi"/>
          <w:color w:val="000000"/>
          <w:sz w:val="24"/>
          <w:szCs w:val="24"/>
          <w:lang w:eastAsia="pl-PL"/>
        </w:rPr>
      </w:pPr>
    </w:p>
    <w:p w14:paraId="408E21B3" w14:textId="77777777" w:rsidR="004E0DEA" w:rsidRPr="004B3471" w:rsidRDefault="004E0DEA" w:rsidP="004E0DEA">
      <w:pPr>
        <w:pBdr>
          <w:top w:val="nil"/>
          <w:left w:val="nil"/>
          <w:bottom w:val="nil"/>
          <w:right w:val="nil"/>
          <w:between w:val="nil"/>
        </w:pBdr>
        <w:spacing w:after="0" w:line="240" w:lineRule="auto"/>
        <w:jc w:val="both"/>
        <w:rPr>
          <w:rFonts w:asciiTheme="minorHAnsi" w:eastAsia="Times New Roman" w:hAnsiTheme="minorHAnsi" w:cstheme="minorHAnsi"/>
          <w:color w:val="000000"/>
          <w:lang w:eastAsia="pl-PL"/>
        </w:rPr>
      </w:pPr>
      <w:r w:rsidRPr="004B3471">
        <w:rPr>
          <w:rFonts w:asciiTheme="minorHAnsi" w:eastAsia="Times New Roman" w:hAnsiTheme="minorHAnsi" w:cstheme="minorHAnsi"/>
          <w:color w:val="000000"/>
          <w:lang w:eastAsia="pl-PL"/>
        </w:rPr>
        <w:t>oświadczam, że:</w:t>
      </w:r>
    </w:p>
    <w:bookmarkEnd w:id="13"/>
    <w:p w14:paraId="27AFABAB" w14:textId="77777777" w:rsidR="004E0DEA" w:rsidRPr="004B3471" w:rsidRDefault="004E0DEA" w:rsidP="004E0DEA">
      <w:pPr>
        <w:pBdr>
          <w:top w:val="nil"/>
          <w:left w:val="nil"/>
          <w:bottom w:val="nil"/>
          <w:right w:val="nil"/>
          <w:between w:val="nil"/>
        </w:pBdr>
        <w:spacing w:after="0" w:line="240" w:lineRule="auto"/>
        <w:jc w:val="both"/>
        <w:rPr>
          <w:rFonts w:asciiTheme="minorHAnsi" w:eastAsia="Times New Roman" w:hAnsiTheme="minorHAnsi" w:cstheme="minorHAnsi"/>
          <w:color w:val="000000"/>
          <w:lang w:eastAsia="pl-PL"/>
        </w:rPr>
      </w:pPr>
    </w:p>
    <w:p w14:paraId="19597838" w14:textId="77777777" w:rsidR="004E0DEA" w:rsidRPr="004B3471" w:rsidRDefault="004E0DEA" w:rsidP="00C3586B">
      <w:pPr>
        <w:numPr>
          <w:ilvl w:val="0"/>
          <w:numId w:val="14"/>
        </w:numPr>
        <w:pBdr>
          <w:top w:val="nil"/>
          <w:left w:val="nil"/>
          <w:bottom w:val="nil"/>
          <w:right w:val="nil"/>
          <w:between w:val="nil"/>
        </w:pBdr>
        <w:spacing w:after="0" w:line="240" w:lineRule="auto"/>
        <w:ind w:hanging="357"/>
        <w:jc w:val="both"/>
        <w:rPr>
          <w:rFonts w:asciiTheme="minorHAnsi" w:eastAsia="Times New Roman" w:hAnsiTheme="minorHAnsi" w:cstheme="minorHAnsi"/>
          <w:color w:val="000000"/>
          <w:lang w:eastAsia="pl-PL"/>
        </w:rPr>
      </w:pPr>
      <w:r w:rsidRPr="004B3471">
        <w:rPr>
          <w:rFonts w:asciiTheme="minorHAnsi" w:eastAsia="Times New Roman" w:hAnsiTheme="minorHAnsi" w:cstheme="minorHAnsi"/>
          <w:color w:val="000000"/>
          <w:lang w:eastAsia="pl-PL"/>
        </w:rPr>
        <w:t>nie jesteśmy podmiotem powiązanym osobowo lub kapitałowo z Zamawiającym, przy czym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w:t>
      </w:r>
    </w:p>
    <w:p w14:paraId="1865BF8F" w14:textId="77777777" w:rsidR="004E0DEA" w:rsidRPr="004B3471" w:rsidRDefault="004E0DEA" w:rsidP="00C3586B">
      <w:pPr>
        <w:numPr>
          <w:ilvl w:val="0"/>
          <w:numId w:val="15"/>
        </w:numPr>
        <w:pBdr>
          <w:top w:val="nil"/>
          <w:left w:val="nil"/>
          <w:bottom w:val="nil"/>
          <w:right w:val="nil"/>
          <w:between w:val="nil"/>
        </w:pBdr>
        <w:spacing w:after="0" w:line="240" w:lineRule="auto"/>
        <w:ind w:hanging="357"/>
        <w:jc w:val="both"/>
        <w:rPr>
          <w:rFonts w:asciiTheme="minorHAnsi" w:eastAsia="Times New Roman" w:hAnsiTheme="minorHAnsi" w:cstheme="minorHAnsi"/>
          <w:color w:val="000000"/>
          <w:lang w:eastAsia="pl-PL"/>
        </w:rPr>
      </w:pPr>
      <w:r w:rsidRPr="004B3471">
        <w:rPr>
          <w:rFonts w:asciiTheme="minorHAnsi" w:eastAsia="Times New Roman" w:hAnsiTheme="minorHAnsi" w:cstheme="minorHAnsi"/>
          <w:color w:val="000000"/>
          <w:lang w:eastAsia="pl-PL"/>
        </w:rPr>
        <w:t>uczestniczeniu w spółce jako wspólnik spółki cywilnej lub spółki osobowej,</w:t>
      </w:r>
    </w:p>
    <w:p w14:paraId="127281CE" w14:textId="77777777" w:rsidR="004E0DEA" w:rsidRPr="004B3471" w:rsidRDefault="004E0DEA" w:rsidP="00C3586B">
      <w:pPr>
        <w:numPr>
          <w:ilvl w:val="0"/>
          <w:numId w:val="15"/>
        </w:numPr>
        <w:pBdr>
          <w:top w:val="nil"/>
          <w:left w:val="nil"/>
          <w:bottom w:val="nil"/>
          <w:right w:val="nil"/>
          <w:between w:val="nil"/>
        </w:pBdr>
        <w:spacing w:after="0" w:line="240" w:lineRule="auto"/>
        <w:ind w:hanging="357"/>
        <w:jc w:val="both"/>
        <w:rPr>
          <w:rFonts w:asciiTheme="minorHAnsi" w:eastAsia="Times New Roman" w:hAnsiTheme="minorHAnsi" w:cstheme="minorHAnsi"/>
          <w:color w:val="000000"/>
          <w:lang w:eastAsia="pl-PL"/>
        </w:rPr>
      </w:pPr>
      <w:r w:rsidRPr="004B3471">
        <w:rPr>
          <w:rFonts w:asciiTheme="minorHAnsi" w:eastAsia="Times New Roman" w:hAnsiTheme="minorHAnsi" w:cstheme="minorHAnsi"/>
          <w:color w:val="000000"/>
          <w:lang w:eastAsia="pl-PL"/>
        </w:rPr>
        <w:t>posiadaniu co najmniej 10% udziałów lub akcji,</w:t>
      </w:r>
    </w:p>
    <w:p w14:paraId="4DEA7FCC" w14:textId="77777777" w:rsidR="004E0DEA" w:rsidRPr="004B3471" w:rsidRDefault="004E0DEA" w:rsidP="00C3586B">
      <w:pPr>
        <w:numPr>
          <w:ilvl w:val="0"/>
          <w:numId w:val="15"/>
        </w:numPr>
        <w:pBdr>
          <w:top w:val="nil"/>
          <w:left w:val="nil"/>
          <w:bottom w:val="nil"/>
          <w:right w:val="nil"/>
          <w:between w:val="nil"/>
        </w:pBdr>
        <w:spacing w:after="0" w:line="240" w:lineRule="auto"/>
        <w:ind w:hanging="357"/>
        <w:jc w:val="both"/>
        <w:rPr>
          <w:rFonts w:asciiTheme="minorHAnsi" w:eastAsia="Times New Roman" w:hAnsiTheme="minorHAnsi" w:cstheme="minorHAnsi"/>
          <w:color w:val="000000"/>
          <w:lang w:eastAsia="pl-PL"/>
        </w:rPr>
      </w:pPr>
      <w:r w:rsidRPr="004B3471">
        <w:rPr>
          <w:rFonts w:asciiTheme="minorHAnsi" w:eastAsia="Times New Roman" w:hAnsiTheme="minorHAnsi" w:cstheme="minorHAnsi"/>
          <w:color w:val="000000"/>
          <w:lang w:eastAsia="pl-PL"/>
        </w:rPr>
        <w:t xml:space="preserve">pełnieniu funkcji członka organu nadzorczego lub zarządzającego, prokurenta, pełnomocnika, </w:t>
      </w:r>
    </w:p>
    <w:p w14:paraId="38358549" w14:textId="77777777" w:rsidR="004E0DEA" w:rsidRPr="004B3471" w:rsidRDefault="004E0DEA" w:rsidP="00C3586B">
      <w:pPr>
        <w:numPr>
          <w:ilvl w:val="0"/>
          <w:numId w:val="15"/>
        </w:numPr>
        <w:pBdr>
          <w:top w:val="nil"/>
          <w:left w:val="nil"/>
          <w:bottom w:val="nil"/>
          <w:right w:val="nil"/>
          <w:between w:val="nil"/>
        </w:pBdr>
        <w:spacing w:after="0" w:line="240" w:lineRule="auto"/>
        <w:ind w:hanging="357"/>
        <w:jc w:val="both"/>
        <w:rPr>
          <w:rFonts w:asciiTheme="minorHAnsi" w:eastAsia="Times New Roman" w:hAnsiTheme="minorHAnsi" w:cstheme="minorHAnsi"/>
          <w:color w:val="000000"/>
          <w:lang w:eastAsia="pl-PL"/>
        </w:rPr>
      </w:pPr>
      <w:r w:rsidRPr="004B3471">
        <w:rPr>
          <w:rFonts w:asciiTheme="minorHAnsi" w:eastAsia="Times New Roman" w:hAnsiTheme="minorHAnsi" w:cstheme="minorHAnsi"/>
          <w:color w:val="000000"/>
          <w:lang w:eastAsia="pl-PL"/>
        </w:rPr>
        <w:t>pozostawaniu w związku małżeńskim, w stosunku pokrewieństwa lub powinowactwa w linii prostej, pokrewieństwa drugiego stopnia lub powinowactwa drugiego stopnia z linii bocznej lub w stosunku przysposobienia, opieki lub kurateli.</w:t>
      </w:r>
    </w:p>
    <w:p w14:paraId="784702A1" w14:textId="77777777" w:rsidR="004E0DEA" w:rsidRPr="004B3471" w:rsidRDefault="004E0DEA" w:rsidP="00C3586B">
      <w:pPr>
        <w:numPr>
          <w:ilvl w:val="0"/>
          <w:numId w:val="14"/>
        </w:numPr>
        <w:pBdr>
          <w:top w:val="nil"/>
          <w:left w:val="nil"/>
          <w:bottom w:val="nil"/>
          <w:right w:val="nil"/>
          <w:between w:val="nil"/>
        </w:pBdr>
        <w:spacing w:after="0" w:line="240" w:lineRule="auto"/>
        <w:ind w:hanging="357"/>
        <w:jc w:val="both"/>
        <w:rPr>
          <w:rFonts w:asciiTheme="minorHAnsi" w:eastAsia="Times New Roman" w:hAnsiTheme="minorHAnsi" w:cstheme="minorHAnsi"/>
          <w:color w:val="000000"/>
          <w:lang w:eastAsia="pl-PL"/>
        </w:rPr>
      </w:pPr>
      <w:r w:rsidRPr="004B3471">
        <w:rPr>
          <w:rFonts w:asciiTheme="minorHAnsi" w:eastAsia="Times New Roman" w:hAnsiTheme="minorHAnsi" w:cstheme="minorHAnsi"/>
          <w:color w:val="000000"/>
          <w:lang w:eastAsia="pl-PL"/>
        </w:rPr>
        <w:t>nie jesteśmy podmiotem wpisanym do KRD ani żadnego innego rejestru długów</w:t>
      </w:r>
    </w:p>
    <w:p w14:paraId="573CD4C5" w14:textId="77777777" w:rsidR="004E0DEA" w:rsidRPr="004B3471" w:rsidRDefault="004E0DEA" w:rsidP="00C3586B">
      <w:pPr>
        <w:numPr>
          <w:ilvl w:val="0"/>
          <w:numId w:val="14"/>
        </w:numPr>
        <w:pBdr>
          <w:top w:val="nil"/>
          <w:left w:val="nil"/>
          <w:bottom w:val="nil"/>
          <w:right w:val="nil"/>
          <w:between w:val="nil"/>
        </w:pBdr>
        <w:spacing w:after="0" w:line="240" w:lineRule="auto"/>
        <w:ind w:hanging="357"/>
        <w:jc w:val="both"/>
        <w:rPr>
          <w:rFonts w:asciiTheme="minorHAnsi" w:eastAsia="Times New Roman" w:hAnsiTheme="minorHAnsi" w:cstheme="minorHAnsi"/>
          <w:color w:val="000000"/>
          <w:lang w:eastAsia="pl-PL"/>
        </w:rPr>
      </w:pPr>
      <w:bookmarkStart w:id="14" w:name="_Hlk65483972"/>
      <w:r w:rsidRPr="004B3471">
        <w:rPr>
          <w:rFonts w:asciiTheme="minorHAnsi" w:eastAsia="Times New Roman" w:hAnsiTheme="minorHAnsi" w:cstheme="minorHAnsi"/>
          <w:color w:val="000000"/>
          <w:lang w:eastAsia="pl-PL"/>
        </w:rPr>
        <w:t>nie jesteśmy podmiotem postawionym w stan likwidacji lub upadłości.</w:t>
      </w:r>
    </w:p>
    <w:bookmarkEnd w:id="14"/>
    <w:p w14:paraId="53BB7430" w14:textId="77777777" w:rsidR="004E0DEA" w:rsidRPr="004B3471" w:rsidRDefault="004E0DEA" w:rsidP="004E0DEA">
      <w:pPr>
        <w:pBdr>
          <w:top w:val="nil"/>
          <w:left w:val="nil"/>
          <w:bottom w:val="nil"/>
          <w:right w:val="nil"/>
          <w:between w:val="nil"/>
        </w:pBdr>
        <w:spacing w:after="0" w:line="240" w:lineRule="auto"/>
        <w:ind w:left="720"/>
        <w:rPr>
          <w:rFonts w:asciiTheme="minorHAnsi" w:eastAsia="Times New Roman" w:hAnsiTheme="minorHAnsi" w:cstheme="minorHAnsi"/>
          <w:color w:val="000000"/>
          <w:lang w:eastAsia="pl-PL"/>
        </w:rPr>
      </w:pPr>
    </w:p>
    <w:p w14:paraId="5965417C" w14:textId="77777777" w:rsidR="004E0DEA" w:rsidRPr="005C28AF" w:rsidRDefault="004E0DEA" w:rsidP="004E0DEA">
      <w:pPr>
        <w:pBdr>
          <w:top w:val="nil"/>
          <w:left w:val="nil"/>
          <w:bottom w:val="nil"/>
          <w:right w:val="nil"/>
          <w:between w:val="nil"/>
        </w:pBdr>
        <w:spacing w:after="0" w:line="240" w:lineRule="auto"/>
        <w:ind w:left="720"/>
        <w:rPr>
          <w:rFonts w:asciiTheme="minorHAnsi" w:eastAsia="Times New Roman" w:hAnsiTheme="minorHAnsi" w:cstheme="minorHAnsi"/>
          <w:color w:val="000000"/>
          <w:sz w:val="24"/>
          <w:szCs w:val="24"/>
          <w:lang w:eastAsia="pl-PL"/>
        </w:rPr>
      </w:pPr>
    </w:p>
    <w:p w14:paraId="1C8E090B" w14:textId="77777777" w:rsidR="004E0DEA" w:rsidRPr="005C28AF" w:rsidRDefault="004E0DEA" w:rsidP="004E0DEA">
      <w:pPr>
        <w:pBdr>
          <w:top w:val="nil"/>
          <w:left w:val="nil"/>
          <w:bottom w:val="nil"/>
          <w:right w:val="nil"/>
          <w:between w:val="nil"/>
        </w:pBdr>
        <w:spacing w:after="0" w:line="240" w:lineRule="auto"/>
        <w:ind w:left="720"/>
        <w:rPr>
          <w:rFonts w:asciiTheme="minorHAnsi" w:eastAsia="Times New Roman" w:hAnsiTheme="minorHAnsi" w:cstheme="minorHAnsi"/>
          <w:color w:val="000000"/>
          <w:sz w:val="24"/>
          <w:szCs w:val="24"/>
          <w:lang w:eastAsia="pl-PL"/>
        </w:rPr>
      </w:pPr>
    </w:p>
    <w:p w14:paraId="0FFD9A0E" w14:textId="77777777" w:rsidR="004E0DEA" w:rsidRPr="005C28AF" w:rsidRDefault="004E0DEA" w:rsidP="004E0DEA">
      <w:pPr>
        <w:pBdr>
          <w:top w:val="nil"/>
          <w:left w:val="nil"/>
          <w:bottom w:val="nil"/>
          <w:right w:val="nil"/>
          <w:between w:val="nil"/>
        </w:pBdr>
        <w:spacing w:after="0" w:line="240" w:lineRule="auto"/>
        <w:rPr>
          <w:rFonts w:asciiTheme="minorHAnsi" w:eastAsia="Times New Roman" w:hAnsiTheme="minorHAnsi" w:cstheme="minorHAnsi"/>
          <w:color w:val="000000"/>
          <w:lang w:eastAsia="pl-PL"/>
        </w:rPr>
      </w:pPr>
    </w:p>
    <w:p w14:paraId="0F0BC143" w14:textId="3CC5D4D2" w:rsidR="004E0DEA" w:rsidRPr="005C28AF" w:rsidRDefault="004E0DEA" w:rsidP="004E0DEA">
      <w:pPr>
        <w:pBdr>
          <w:top w:val="nil"/>
          <w:left w:val="nil"/>
          <w:bottom w:val="nil"/>
          <w:right w:val="nil"/>
          <w:between w:val="nil"/>
        </w:pBdr>
        <w:spacing w:after="0"/>
        <w:jc w:val="both"/>
        <w:rPr>
          <w:rFonts w:asciiTheme="minorHAnsi" w:eastAsia="Times New Roman" w:hAnsiTheme="minorHAnsi" w:cstheme="minorHAnsi"/>
          <w:color w:val="000000"/>
          <w:lang w:eastAsia="pl-PL"/>
        </w:rPr>
      </w:pPr>
      <w:bookmarkStart w:id="15" w:name="_Hlk63063212"/>
      <w:r w:rsidRPr="005C28AF">
        <w:rPr>
          <w:rFonts w:asciiTheme="minorHAnsi" w:eastAsia="Times New Roman" w:hAnsiTheme="minorHAnsi" w:cstheme="minorHAnsi"/>
          <w:color w:val="000000"/>
          <w:lang w:eastAsia="pl-PL"/>
        </w:rPr>
        <w:t>………………………………………………</w:t>
      </w:r>
      <w:r w:rsidRPr="005C28AF">
        <w:rPr>
          <w:rFonts w:asciiTheme="minorHAnsi" w:eastAsia="Times New Roman" w:hAnsiTheme="minorHAnsi" w:cstheme="minorHAnsi"/>
          <w:color w:val="000000"/>
          <w:lang w:eastAsia="pl-PL"/>
        </w:rPr>
        <w:tab/>
      </w:r>
      <w:r w:rsidRPr="005C28AF">
        <w:rPr>
          <w:rFonts w:asciiTheme="minorHAnsi" w:eastAsia="Times New Roman" w:hAnsiTheme="minorHAnsi" w:cstheme="minorHAnsi"/>
          <w:color w:val="000000"/>
          <w:lang w:eastAsia="pl-PL"/>
        </w:rPr>
        <w:tab/>
      </w:r>
      <w:r w:rsidR="005C28AF">
        <w:rPr>
          <w:rFonts w:asciiTheme="minorHAnsi" w:eastAsia="Times New Roman" w:hAnsiTheme="minorHAnsi" w:cstheme="minorHAnsi"/>
          <w:color w:val="000000"/>
          <w:lang w:eastAsia="pl-PL"/>
        </w:rPr>
        <w:tab/>
      </w:r>
      <w:r w:rsidR="005C28AF">
        <w:rPr>
          <w:rFonts w:asciiTheme="minorHAnsi" w:eastAsia="Times New Roman" w:hAnsiTheme="minorHAnsi" w:cstheme="minorHAnsi"/>
          <w:color w:val="000000"/>
          <w:lang w:eastAsia="pl-PL"/>
        </w:rPr>
        <w:tab/>
      </w:r>
      <w:r w:rsidR="005C28AF">
        <w:rPr>
          <w:rFonts w:asciiTheme="minorHAnsi" w:eastAsia="Times New Roman" w:hAnsiTheme="minorHAnsi" w:cstheme="minorHAnsi"/>
          <w:color w:val="000000"/>
          <w:lang w:eastAsia="pl-PL"/>
        </w:rPr>
        <w:tab/>
      </w:r>
      <w:r w:rsidRPr="005C28AF">
        <w:rPr>
          <w:rFonts w:asciiTheme="minorHAnsi" w:eastAsia="Times New Roman" w:hAnsiTheme="minorHAnsi" w:cstheme="minorHAnsi"/>
          <w:color w:val="000000"/>
          <w:lang w:eastAsia="pl-PL"/>
        </w:rPr>
        <w:t>……………………………………………</w:t>
      </w:r>
    </w:p>
    <w:p w14:paraId="5101E754" w14:textId="77777777" w:rsidR="004E0DEA" w:rsidRPr="005C28AF" w:rsidRDefault="004E0DEA" w:rsidP="004E0DEA">
      <w:pPr>
        <w:pBdr>
          <w:top w:val="nil"/>
          <w:left w:val="nil"/>
          <w:bottom w:val="nil"/>
          <w:right w:val="nil"/>
          <w:between w:val="nil"/>
        </w:pBdr>
        <w:spacing w:after="0" w:line="240" w:lineRule="auto"/>
        <w:rPr>
          <w:rFonts w:asciiTheme="minorHAnsi" w:eastAsia="Times New Roman" w:hAnsiTheme="minorHAnsi" w:cstheme="minorHAnsi"/>
          <w:color w:val="000000"/>
          <w:lang w:eastAsia="pl-PL"/>
        </w:rPr>
      </w:pPr>
      <w:r w:rsidRPr="005C28AF">
        <w:rPr>
          <w:rFonts w:asciiTheme="minorHAnsi" w:eastAsia="Times New Roman" w:hAnsiTheme="minorHAnsi" w:cstheme="minorHAnsi"/>
          <w:color w:val="000000"/>
          <w:lang w:eastAsia="pl-PL"/>
        </w:rPr>
        <w:t xml:space="preserve">Miejscowość i data                                                           </w:t>
      </w:r>
      <w:r w:rsidRPr="005C28AF">
        <w:rPr>
          <w:rFonts w:asciiTheme="minorHAnsi" w:eastAsia="Times New Roman" w:hAnsiTheme="minorHAnsi" w:cstheme="minorHAnsi"/>
          <w:color w:val="000000"/>
          <w:lang w:eastAsia="pl-PL"/>
        </w:rPr>
        <w:tab/>
      </w:r>
      <w:r w:rsidRPr="005C28AF">
        <w:rPr>
          <w:rFonts w:asciiTheme="minorHAnsi" w:eastAsia="Times New Roman" w:hAnsiTheme="minorHAnsi" w:cstheme="minorHAnsi"/>
          <w:color w:val="000000"/>
          <w:lang w:eastAsia="pl-PL"/>
        </w:rPr>
        <w:tab/>
        <w:t xml:space="preserve">(podpis i pieczęć osoby/osób </w:t>
      </w:r>
    </w:p>
    <w:p w14:paraId="51146000" w14:textId="77777777" w:rsidR="004E0DEA" w:rsidRPr="005C28AF" w:rsidRDefault="004E0DEA" w:rsidP="004E0DEA">
      <w:pPr>
        <w:pBdr>
          <w:top w:val="nil"/>
          <w:left w:val="nil"/>
          <w:bottom w:val="nil"/>
          <w:right w:val="nil"/>
          <w:between w:val="nil"/>
        </w:pBdr>
        <w:spacing w:after="0" w:line="240" w:lineRule="auto"/>
        <w:ind w:left="4248" w:firstLine="708"/>
        <w:rPr>
          <w:rFonts w:asciiTheme="minorHAnsi" w:eastAsia="Times New Roman" w:hAnsiTheme="minorHAnsi" w:cstheme="minorHAnsi"/>
          <w:color w:val="000000"/>
          <w:lang w:eastAsia="pl-PL"/>
        </w:rPr>
      </w:pPr>
      <w:r w:rsidRPr="005C28AF">
        <w:rPr>
          <w:rFonts w:asciiTheme="minorHAnsi" w:eastAsia="Times New Roman" w:hAnsiTheme="minorHAnsi" w:cstheme="minorHAnsi"/>
          <w:color w:val="000000"/>
          <w:lang w:eastAsia="pl-PL"/>
        </w:rPr>
        <w:t xml:space="preserve">         upoważnionych do składania ofert </w:t>
      </w:r>
    </w:p>
    <w:p w14:paraId="15B3BBB7" w14:textId="77777777" w:rsidR="004E0DEA" w:rsidRPr="005C28AF" w:rsidRDefault="004E0DEA" w:rsidP="004E0DEA">
      <w:pPr>
        <w:pBdr>
          <w:top w:val="nil"/>
          <w:left w:val="nil"/>
          <w:bottom w:val="nil"/>
          <w:right w:val="nil"/>
          <w:between w:val="nil"/>
        </w:pBdr>
        <w:spacing w:after="0" w:line="240" w:lineRule="auto"/>
        <w:ind w:left="3540" w:firstLine="708"/>
        <w:jc w:val="center"/>
        <w:rPr>
          <w:rFonts w:asciiTheme="minorHAnsi" w:eastAsia="Times New Roman" w:hAnsiTheme="minorHAnsi" w:cstheme="minorHAnsi"/>
          <w:color w:val="000000"/>
          <w:lang w:eastAsia="pl-PL"/>
        </w:rPr>
      </w:pPr>
      <w:r w:rsidRPr="005C28AF">
        <w:rPr>
          <w:rFonts w:asciiTheme="minorHAnsi" w:eastAsia="Times New Roman" w:hAnsiTheme="minorHAnsi" w:cstheme="minorHAnsi"/>
          <w:color w:val="000000"/>
          <w:lang w:eastAsia="pl-PL"/>
        </w:rPr>
        <w:t>w imieniu Oferenta)</w:t>
      </w:r>
    </w:p>
    <w:bookmarkEnd w:id="15"/>
    <w:p w14:paraId="41F02066" w14:textId="1C1E744F" w:rsidR="004E0DEA" w:rsidRPr="005C28AF" w:rsidRDefault="004E0DEA" w:rsidP="00410A96">
      <w:pPr>
        <w:spacing w:after="160" w:line="259" w:lineRule="auto"/>
        <w:rPr>
          <w:rFonts w:asciiTheme="minorHAnsi" w:hAnsiTheme="minorHAnsi" w:cstheme="minorHAnsi"/>
          <w:b/>
        </w:rPr>
      </w:pPr>
    </w:p>
    <w:p w14:paraId="5760B49E" w14:textId="33FDFAE6" w:rsidR="00E8153E" w:rsidRPr="005C28AF" w:rsidRDefault="00E8153E" w:rsidP="00410A96">
      <w:pPr>
        <w:spacing w:after="160" w:line="259" w:lineRule="auto"/>
        <w:rPr>
          <w:rFonts w:asciiTheme="minorHAnsi" w:hAnsiTheme="minorHAnsi" w:cstheme="minorHAnsi"/>
          <w:b/>
        </w:rPr>
      </w:pPr>
    </w:p>
    <w:p w14:paraId="318F19CE" w14:textId="59DDBBEA" w:rsidR="00E8153E" w:rsidRPr="005C28AF" w:rsidRDefault="00E8153E" w:rsidP="00410A96">
      <w:pPr>
        <w:spacing w:after="160" w:line="259" w:lineRule="auto"/>
        <w:rPr>
          <w:rFonts w:asciiTheme="minorHAnsi" w:hAnsiTheme="minorHAnsi" w:cstheme="minorHAnsi"/>
          <w:b/>
        </w:rPr>
      </w:pPr>
    </w:p>
    <w:sectPr w:rsidR="00E8153E" w:rsidRPr="005C28AF" w:rsidSect="000C015C">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B83031" w14:textId="77777777" w:rsidR="000C1A15" w:rsidRDefault="000C1A15">
      <w:pPr>
        <w:spacing w:after="0" w:line="240" w:lineRule="auto"/>
      </w:pPr>
      <w:r>
        <w:separator/>
      </w:r>
    </w:p>
  </w:endnote>
  <w:endnote w:type="continuationSeparator" w:id="0">
    <w:p w14:paraId="56239A94" w14:textId="77777777" w:rsidR="000C1A15" w:rsidRDefault="000C1A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auto"/>
    <w:pitch w:val="variable"/>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1277800"/>
      <w:docPartObj>
        <w:docPartGallery w:val="Page Numbers (Bottom of Page)"/>
        <w:docPartUnique/>
      </w:docPartObj>
    </w:sdtPr>
    <w:sdtEndPr/>
    <w:sdtContent>
      <w:p w14:paraId="68F1572F" w14:textId="66D6822B" w:rsidR="000C015C" w:rsidRDefault="000C015C">
        <w:pPr>
          <w:pStyle w:val="Stopka"/>
          <w:jc w:val="right"/>
        </w:pPr>
        <w:r>
          <w:fldChar w:fldCharType="begin"/>
        </w:r>
        <w:r>
          <w:instrText>PAGE   \* MERGEFORMAT</w:instrText>
        </w:r>
        <w:r>
          <w:fldChar w:fldCharType="separate"/>
        </w:r>
        <w:r>
          <w:t>2</w:t>
        </w:r>
        <w:r>
          <w:fldChar w:fldCharType="end"/>
        </w:r>
      </w:p>
    </w:sdtContent>
  </w:sdt>
  <w:p w14:paraId="71BBF0F6" w14:textId="77777777" w:rsidR="000C015C" w:rsidRDefault="000C015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F4CD25" w14:textId="77777777" w:rsidR="000C1A15" w:rsidRDefault="000C1A15">
      <w:pPr>
        <w:spacing w:after="0" w:line="240" w:lineRule="auto"/>
      </w:pPr>
      <w:r>
        <w:separator/>
      </w:r>
    </w:p>
  </w:footnote>
  <w:footnote w:type="continuationSeparator" w:id="0">
    <w:p w14:paraId="210D196D" w14:textId="77777777" w:rsidR="000C1A15" w:rsidRDefault="000C1A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24391" w14:textId="77777777" w:rsidR="009B4A5B" w:rsidRDefault="009B4A5B" w:rsidP="00B93221">
    <w:pPr>
      <w:pStyle w:val="Nagwek"/>
      <w:rPr>
        <w:lang w:val="pl-PL"/>
      </w:rPr>
    </w:pPr>
  </w:p>
  <w:p w14:paraId="68E70DAE" w14:textId="79D47CEF" w:rsidR="009B4A5B" w:rsidRDefault="009B4A5B" w:rsidP="00B93221">
    <w:pPr>
      <w:pStyle w:val="Nagwek"/>
      <w:jc w:val="center"/>
      <w:rPr>
        <w:lang w:val="pl-PL"/>
      </w:rPr>
    </w:pPr>
    <w:r w:rsidRPr="00A02A12">
      <w:rPr>
        <w:noProof/>
        <w:lang w:val="pl-PL" w:eastAsia="pl-PL"/>
      </w:rPr>
      <w:drawing>
        <wp:inline distT="0" distB="0" distL="0" distR="0" wp14:anchorId="6D048F81" wp14:editId="228C4234">
          <wp:extent cx="5705475" cy="600075"/>
          <wp:effectExtent l="0" t="0" r="9525" b="9525"/>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05475" cy="600075"/>
                  </a:xfrm>
                  <a:prstGeom prst="rect">
                    <a:avLst/>
                  </a:prstGeom>
                  <a:noFill/>
                  <a:ln>
                    <a:noFill/>
                  </a:ln>
                </pic:spPr>
              </pic:pic>
            </a:graphicData>
          </a:graphic>
        </wp:inline>
      </w:drawing>
    </w:r>
  </w:p>
  <w:p w14:paraId="0304BDA8" w14:textId="77777777" w:rsidR="009B4A5B" w:rsidRPr="00634647" w:rsidRDefault="009B4A5B" w:rsidP="00B93221">
    <w:pPr>
      <w:pStyle w:val="Nagwek"/>
      <w:rPr>
        <w:lang w:val="pl-P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decimal"/>
      <w:lvlText w:val="%1."/>
      <w:lvlJc w:val="left"/>
      <w:pPr>
        <w:tabs>
          <w:tab w:val="num" w:pos="502"/>
        </w:tabs>
        <w:ind w:left="502" w:hanging="360"/>
      </w:pPr>
    </w:lvl>
    <w:lvl w:ilvl="1">
      <w:start w:val="1"/>
      <w:numFmt w:val="decimal"/>
      <w:lvlText w:val="%2."/>
      <w:lvlJc w:val="left"/>
      <w:pPr>
        <w:tabs>
          <w:tab w:val="num" w:pos="862"/>
        </w:tabs>
        <w:ind w:left="862" w:hanging="360"/>
      </w:pPr>
    </w:lvl>
    <w:lvl w:ilvl="2">
      <w:start w:val="1"/>
      <w:numFmt w:val="decimal"/>
      <w:lvlText w:val="%3."/>
      <w:lvlJc w:val="left"/>
      <w:pPr>
        <w:tabs>
          <w:tab w:val="num" w:pos="1222"/>
        </w:tabs>
        <w:ind w:left="1222" w:hanging="360"/>
      </w:pPr>
    </w:lvl>
    <w:lvl w:ilvl="3">
      <w:start w:val="1"/>
      <w:numFmt w:val="decimal"/>
      <w:lvlText w:val="%4."/>
      <w:lvlJc w:val="left"/>
      <w:pPr>
        <w:tabs>
          <w:tab w:val="num" w:pos="1582"/>
        </w:tabs>
        <w:ind w:left="1582" w:hanging="360"/>
      </w:pPr>
    </w:lvl>
    <w:lvl w:ilvl="4">
      <w:start w:val="1"/>
      <w:numFmt w:val="decimal"/>
      <w:lvlText w:val="%5."/>
      <w:lvlJc w:val="left"/>
      <w:pPr>
        <w:tabs>
          <w:tab w:val="num" w:pos="1942"/>
        </w:tabs>
        <w:ind w:left="1942" w:hanging="360"/>
      </w:pPr>
    </w:lvl>
    <w:lvl w:ilvl="5">
      <w:start w:val="1"/>
      <w:numFmt w:val="decimal"/>
      <w:lvlText w:val="%6."/>
      <w:lvlJc w:val="left"/>
      <w:pPr>
        <w:tabs>
          <w:tab w:val="num" w:pos="2302"/>
        </w:tabs>
        <w:ind w:left="2302" w:hanging="360"/>
      </w:pPr>
    </w:lvl>
    <w:lvl w:ilvl="6">
      <w:start w:val="1"/>
      <w:numFmt w:val="decimal"/>
      <w:lvlText w:val="%7."/>
      <w:lvlJc w:val="left"/>
      <w:pPr>
        <w:tabs>
          <w:tab w:val="num" w:pos="2662"/>
        </w:tabs>
        <w:ind w:left="2662" w:hanging="360"/>
      </w:pPr>
    </w:lvl>
    <w:lvl w:ilvl="7">
      <w:start w:val="1"/>
      <w:numFmt w:val="decimal"/>
      <w:lvlText w:val="%8."/>
      <w:lvlJc w:val="left"/>
      <w:pPr>
        <w:tabs>
          <w:tab w:val="num" w:pos="3022"/>
        </w:tabs>
        <w:ind w:left="3022" w:hanging="360"/>
      </w:pPr>
    </w:lvl>
    <w:lvl w:ilvl="8">
      <w:start w:val="1"/>
      <w:numFmt w:val="decimal"/>
      <w:lvlText w:val="%9."/>
      <w:lvlJc w:val="left"/>
      <w:pPr>
        <w:tabs>
          <w:tab w:val="num" w:pos="3382"/>
        </w:tabs>
        <w:ind w:left="3382" w:hanging="360"/>
      </w:pPr>
    </w:lvl>
  </w:abstractNum>
  <w:abstractNum w:abstractNumId="1" w15:restartNumberingAfterBreak="0">
    <w:nsid w:val="00CA7360"/>
    <w:multiLevelType w:val="multilevel"/>
    <w:tmpl w:val="1FDE0DAA"/>
    <w:lvl w:ilvl="0">
      <w:start w:val="1"/>
      <w:numFmt w:val="decimal"/>
      <w:lvlText w:val="%1.0."/>
      <w:lvlJc w:val="left"/>
      <w:pPr>
        <w:ind w:left="390" w:hanging="390"/>
      </w:pPr>
    </w:lvl>
    <w:lvl w:ilvl="1">
      <w:start w:val="1"/>
      <w:numFmt w:val="decimal"/>
      <w:lvlText w:val="%1.%2."/>
      <w:lvlJc w:val="left"/>
      <w:pPr>
        <w:ind w:left="1098" w:hanging="390"/>
      </w:pPr>
    </w:lvl>
    <w:lvl w:ilvl="2">
      <w:start w:val="1"/>
      <w:numFmt w:val="decimal"/>
      <w:lvlText w:val="%1.%2.%3."/>
      <w:lvlJc w:val="left"/>
      <w:pPr>
        <w:ind w:left="2136" w:hanging="720"/>
      </w:pPr>
    </w:lvl>
    <w:lvl w:ilvl="3">
      <w:start w:val="1"/>
      <w:numFmt w:val="decimal"/>
      <w:lvlText w:val="%1.%2.%3.%4."/>
      <w:lvlJc w:val="left"/>
      <w:pPr>
        <w:ind w:left="2844" w:hanging="720"/>
      </w:pPr>
    </w:lvl>
    <w:lvl w:ilvl="4">
      <w:start w:val="1"/>
      <w:numFmt w:val="decimal"/>
      <w:lvlText w:val="%1.%2.%3.%4.%5."/>
      <w:lvlJc w:val="left"/>
      <w:pPr>
        <w:ind w:left="3912" w:hanging="1080"/>
      </w:pPr>
    </w:lvl>
    <w:lvl w:ilvl="5">
      <w:start w:val="1"/>
      <w:numFmt w:val="decimal"/>
      <w:lvlText w:val="%1.%2.%3.%4.%5.%6."/>
      <w:lvlJc w:val="left"/>
      <w:pPr>
        <w:ind w:left="4620" w:hanging="1080"/>
      </w:pPr>
    </w:lvl>
    <w:lvl w:ilvl="6">
      <w:start w:val="1"/>
      <w:numFmt w:val="decimal"/>
      <w:lvlText w:val="%1.%2.%3.%4.%5.%6.%7."/>
      <w:lvlJc w:val="left"/>
      <w:pPr>
        <w:ind w:left="5688" w:hanging="1440"/>
      </w:pPr>
    </w:lvl>
    <w:lvl w:ilvl="7">
      <w:start w:val="1"/>
      <w:numFmt w:val="decimal"/>
      <w:lvlText w:val="%1.%2.%3.%4.%5.%6.%7.%8."/>
      <w:lvlJc w:val="left"/>
      <w:pPr>
        <w:ind w:left="6396" w:hanging="1440"/>
      </w:pPr>
    </w:lvl>
    <w:lvl w:ilvl="8">
      <w:start w:val="1"/>
      <w:numFmt w:val="decimal"/>
      <w:lvlText w:val="%1.%2.%3.%4.%5.%6.%7.%8.%9."/>
      <w:lvlJc w:val="left"/>
      <w:pPr>
        <w:ind w:left="7464" w:hanging="1800"/>
      </w:pPr>
    </w:lvl>
  </w:abstractNum>
  <w:abstractNum w:abstractNumId="2" w15:restartNumberingAfterBreak="0">
    <w:nsid w:val="01A722F4"/>
    <w:multiLevelType w:val="hybridMultilevel"/>
    <w:tmpl w:val="5428F3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50D04D9"/>
    <w:multiLevelType w:val="hybridMultilevel"/>
    <w:tmpl w:val="570E2F0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5EF5FFE"/>
    <w:multiLevelType w:val="multilevel"/>
    <w:tmpl w:val="057A5F7E"/>
    <w:lvl w:ilvl="0">
      <w:start w:val="1"/>
      <w:numFmt w:val="decimal"/>
      <w:lvlText w:val="%1."/>
      <w:lvlJc w:val="left"/>
      <w:pPr>
        <w:ind w:left="1146" w:hanging="360"/>
      </w:pPr>
      <w:rPr>
        <w:rFonts w:hint="default"/>
      </w:rPr>
    </w:lvl>
    <w:lvl w:ilvl="1">
      <w:start w:val="1"/>
      <w:numFmt w:val="decimal"/>
      <w:isLgl/>
      <w:lvlText w:val="%1.%2."/>
      <w:lvlJc w:val="left"/>
      <w:pPr>
        <w:ind w:left="1494" w:hanging="708"/>
      </w:pPr>
      <w:rPr>
        <w:rFonts w:hint="default"/>
      </w:rPr>
    </w:lvl>
    <w:lvl w:ilvl="2">
      <w:start w:val="1"/>
      <w:numFmt w:val="decimal"/>
      <w:isLgl/>
      <w:lvlText w:val="%1.%2.%3."/>
      <w:lvlJc w:val="left"/>
      <w:pPr>
        <w:ind w:left="1506" w:hanging="72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1866"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86" w:hanging="1800"/>
      </w:pPr>
      <w:rPr>
        <w:rFonts w:hint="default"/>
      </w:rPr>
    </w:lvl>
  </w:abstractNum>
  <w:abstractNum w:abstractNumId="5" w15:restartNumberingAfterBreak="0">
    <w:nsid w:val="0FD041D7"/>
    <w:multiLevelType w:val="hybridMultilevel"/>
    <w:tmpl w:val="59EAC5DE"/>
    <w:lvl w:ilvl="0" w:tplc="6702189A">
      <w:start w:val="1"/>
      <w:numFmt w:val="decimal"/>
      <w:lvlText w:val="%1."/>
      <w:lvlJc w:val="left"/>
      <w:pPr>
        <w:ind w:left="1070" w:hanging="360"/>
      </w:pPr>
      <w:rPr>
        <w:rFonts w:cs="Times New Roman" w:hint="default"/>
        <w:b w:val="0"/>
      </w:rPr>
    </w:lvl>
    <w:lvl w:ilvl="1" w:tplc="04150019" w:tentative="1">
      <w:start w:val="1"/>
      <w:numFmt w:val="lowerLetter"/>
      <w:lvlText w:val="%2."/>
      <w:lvlJc w:val="left"/>
      <w:pPr>
        <w:ind w:left="1788" w:hanging="360"/>
      </w:pPr>
      <w:rPr>
        <w:rFonts w:cs="Times New Roman"/>
      </w:rPr>
    </w:lvl>
    <w:lvl w:ilvl="2" w:tplc="0415001B" w:tentative="1">
      <w:start w:val="1"/>
      <w:numFmt w:val="lowerRoman"/>
      <w:lvlText w:val="%3."/>
      <w:lvlJc w:val="right"/>
      <w:pPr>
        <w:ind w:left="2508" w:hanging="180"/>
      </w:pPr>
      <w:rPr>
        <w:rFonts w:cs="Times New Roman"/>
      </w:rPr>
    </w:lvl>
    <w:lvl w:ilvl="3" w:tplc="0415000F" w:tentative="1">
      <w:start w:val="1"/>
      <w:numFmt w:val="decimal"/>
      <w:lvlText w:val="%4."/>
      <w:lvlJc w:val="left"/>
      <w:pPr>
        <w:ind w:left="3228" w:hanging="360"/>
      </w:pPr>
      <w:rPr>
        <w:rFonts w:cs="Times New Roman"/>
      </w:rPr>
    </w:lvl>
    <w:lvl w:ilvl="4" w:tplc="04150019" w:tentative="1">
      <w:start w:val="1"/>
      <w:numFmt w:val="lowerLetter"/>
      <w:lvlText w:val="%5."/>
      <w:lvlJc w:val="left"/>
      <w:pPr>
        <w:ind w:left="3948" w:hanging="360"/>
      </w:pPr>
      <w:rPr>
        <w:rFonts w:cs="Times New Roman"/>
      </w:rPr>
    </w:lvl>
    <w:lvl w:ilvl="5" w:tplc="0415001B" w:tentative="1">
      <w:start w:val="1"/>
      <w:numFmt w:val="lowerRoman"/>
      <w:lvlText w:val="%6."/>
      <w:lvlJc w:val="right"/>
      <w:pPr>
        <w:ind w:left="4668" w:hanging="180"/>
      </w:pPr>
      <w:rPr>
        <w:rFonts w:cs="Times New Roman"/>
      </w:rPr>
    </w:lvl>
    <w:lvl w:ilvl="6" w:tplc="0415000F" w:tentative="1">
      <w:start w:val="1"/>
      <w:numFmt w:val="decimal"/>
      <w:lvlText w:val="%7."/>
      <w:lvlJc w:val="left"/>
      <w:pPr>
        <w:ind w:left="5388" w:hanging="360"/>
      </w:pPr>
      <w:rPr>
        <w:rFonts w:cs="Times New Roman"/>
      </w:rPr>
    </w:lvl>
    <w:lvl w:ilvl="7" w:tplc="04150019" w:tentative="1">
      <w:start w:val="1"/>
      <w:numFmt w:val="lowerLetter"/>
      <w:lvlText w:val="%8."/>
      <w:lvlJc w:val="left"/>
      <w:pPr>
        <w:ind w:left="6108" w:hanging="360"/>
      </w:pPr>
      <w:rPr>
        <w:rFonts w:cs="Times New Roman"/>
      </w:rPr>
    </w:lvl>
    <w:lvl w:ilvl="8" w:tplc="0415001B" w:tentative="1">
      <w:start w:val="1"/>
      <w:numFmt w:val="lowerRoman"/>
      <w:lvlText w:val="%9."/>
      <w:lvlJc w:val="right"/>
      <w:pPr>
        <w:ind w:left="6828" w:hanging="180"/>
      </w:pPr>
      <w:rPr>
        <w:rFonts w:cs="Times New Roman"/>
      </w:rPr>
    </w:lvl>
  </w:abstractNum>
  <w:abstractNum w:abstractNumId="6" w15:restartNumberingAfterBreak="0">
    <w:nsid w:val="11813687"/>
    <w:multiLevelType w:val="hybridMultilevel"/>
    <w:tmpl w:val="81AAE2A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 w15:restartNumberingAfterBreak="0">
    <w:nsid w:val="181A4962"/>
    <w:multiLevelType w:val="hybridMultilevel"/>
    <w:tmpl w:val="240A0EFE"/>
    <w:lvl w:ilvl="0" w:tplc="0415000F">
      <w:start w:val="1"/>
      <w:numFmt w:val="decimal"/>
      <w:lvlText w:val="%1."/>
      <w:lvlJc w:val="left"/>
      <w:pPr>
        <w:ind w:left="502" w:hanging="360"/>
      </w:p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8" w15:restartNumberingAfterBreak="0">
    <w:nsid w:val="1CC4331B"/>
    <w:multiLevelType w:val="hybridMultilevel"/>
    <w:tmpl w:val="C506F7A4"/>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9" w15:restartNumberingAfterBreak="0">
    <w:nsid w:val="1DA90758"/>
    <w:multiLevelType w:val="hybridMultilevel"/>
    <w:tmpl w:val="E8AA83B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DA26A25"/>
    <w:multiLevelType w:val="hybridMultilevel"/>
    <w:tmpl w:val="9F88B360"/>
    <w:lvl w:ilvl="0" w:tplc="04150001">
      <w:start w:val="1"/>
      <w:numFmt w:val="bullet"/>
      <w:lvlText w:val=""/>
      <w:lvlJc w:val="left"/>
      <w:pPr>
        <w:ind w:left="1200" w:hanging="360"/>
      </w:pPr>
      <w:rPr>
        <w:rFonts w:ascii="Symbol" w:hAnsi="Symbol" w:hint="default"/>
      </w:rPr>
    </w:lvl>
    <w:lvl w:ilvl="1" w:tplc="04150003" w:tentative="1">
      <w:start w:val="1"/>
      <w:numFmt w:val="bullet"/>
      <w:lvlText w:val="o"/>
      <w:lvlJc w:val="left"/>
      <w:pPr>
        <w:ind w:left="1920" w:hanging="360"/>
      </w:pPr>
      <w:rPr>
        <w:rFonts w:ascii="Courier New" w:hAnsi="Courier New" w:cs="Courier New" w:hint="default"/>
      </w:rPr>
    </w:lvl>
    <w:lvl w:ilvl="2" w:tplc="04150005" w:tentative="1">
      <w:start w:val="1"/>
      <w:numFmt w:val="bullet"/>
      <w:lvlText w:val=""/>
      <w:lvlJc w:val="left"/>
      <w:pPr>
        <w:ind w:left="2640" w:hanging="360"/>
      </w:pPr>
      <w:rPr>
        <w:rFonts w:ascii="Wingdings" w:hAnsi="Wingdings" w:hint="default"/>
      </w:rPr>
    </w:lvl>
    <w:lvl w:ilvl="3" w:tplc="04150001" w:tentative="1">
      <w:start w:val="1"/>
      <w:numFmt w:val="bullet"/>
      <w:lvlText w:val=""/>
      <w:lvlJc w:val="left"/>
      <w:pPr>
        <w:ind w:left="3360" w:hanging="360"/>
      </w:pPr>
      <w:rPr>
        <w:rFonts w:ascii="Symbol" w:hAnsi="Symbol" w:hint="default"/>
      </w:rPr>
    </w:lvl>
    <w:lvl w:ilvl="4" w:tplc="04150003" w:tentative="1">
      <w:start w:val="1"/>
      <w:numFmt w:val="bullet"/>
      <w:lvlText w:val="o"/>
      <w:lvlJc w:val="left"/>
      <w:pPr>
        <w:ind w:left="4080" w:hanging="360"/>
      </w:pPr>
      <w:rPr>
        <w:rFonts w:ascii="Courier New" w:hAnsi="Courier New" w:cs="Courier New" w:hint="default"/>
      </w:rPr>
    </w:lvl>
    <w:lvl w:ilvl="5" w:tplc="04150005" w:tentative="1">
      <w:start w:val="1"/>
      <w:numFmt w:val="bullet"/>
      <w:lvlText w:val=""/>
      <w:lvlJc w:val="left"/>
      <w:pPr>
        <w:ind w:left="4800" w:hanging="360"/>
      </w:pPr>
      <w:rPr>
        <w:rFonts w:ascii="Wingdings" w:hAnsi="Wingdings" w:hint="default"/>
      </w:rPr>
    </w:lvl>
    <w:lvl w:ilvl="6" w:tplc="04150001" w:tentative="1">
      <w:start w:val="1"/>
      <w:numFmt w:val="bullet"/>
      <w:lvlText w:val=""/>
      <w:lvlJc w:val="left"/>
      <w:pPr>
        <w:ind w:left="5520" w:hanging="360"/>
      </w:pPr>
      <w:rPr>
        <w:rFonts w:ascii="Symbol" w:hAnsi="Symbol" w:hint="default"/>
      </w:rPr>
    </w:lvl>
    <w:lvl w:ilvl="7" w:tplc="04150003" w:tentative="1">
      <w:start w:val="1"/>
      <w:numFmt w:val="bullet"/>
      <w:lvlText w:val="o"/>
      <w:lvlJc w:val="left"/>
      <w:pPr>
        <w:ind w:left="6240" w:hanging="360"/>
      </w:pPr>
      <w:rPr>
        <w:rFonts w:ascii="Courier New" w:hAnsi="Courier New" w:cs="Courier New" w:hint="default"/>
      </w:rPr>
    </w:lvl>
    <w:lvl w:ilvl="8" w:tplc="04150005" w:tentative="1">
      <w:start w:val="1"/>
      <w:numFmt w:val="bullet"/>
      <w:lvlText w:val=""/>
      <w:lvlJc w:val="left"/>
      <w:pPr>
        <w:ind w:left="6960" w:hanging="360"/>
      </w:pPr>
      <w:rPr>
        <w:rFonts w:ascii="Wingdings" w:hAnsi="Wingdings" w:hint="default"/>
      </w:rPr>
    </w:lvl>
  </w:abstractNum>
  <w:abstractNum w:abstractNumId="11" w15:restartNumberingAfterBreak="0">
    <w:nsid w:val="2E8723C4"/>
    <w:multiLevelType w:val="hybridMultilevel"/>
    <w:tmpl w:val="25CEBDEE"/>
    <w:lvl w:ilvl="0" w:tplc="0854D56E">
      <w:start w:val="1"/>
      <w:numFmt w:val="lowerLetter"/>
      <w:lvlText w:val="%1)"/>
      <w:lvlJc w:val="left"/>
      <w:pPr>
        <w:ind w:left="723" w:hanging="360"/>
      </w:pPr>
      <w:rPr>
        <w:rFonts w:asciiTheme="minorHAnsi" w:eastAsia="Calibri" w:hAnsiTheme="minorHAnsi" w:cstheme="minorHAnsi"/>
      </w:rPr>
    </w:lvl>
    <w:lvl w:ilvl="1" w:tplc="04150019" w:tentative="1">
      <w:start w:val="1"/>
      <w:numFmt w:val="lowerLetter"/>
      <w:lvlText w:val="%2."/>
      <w:lvlJc w:val="left"/>
      <w:pPr>
        <w:ind w:left="1443" w:hanging="360"/>
      </w:pPr>
      <w:rPr>
        <w:rFonts w:cs="Times New Roman"/>
      </w:rPr>
    </w:lvl>
    <w:lvl w:ilvl="2" w:tplc="0415001B" w:tentative="1">
      <w:start w:val="1"/>
      <w:numFmt w:val="lowerRoman"/>
      <w:lvlText w:val="%3."/>
      <w:lvlJc w:val="right"/>
      <w:pPr>
        <w:ind w:left="2163" w:hanging="180"/>
      </w:pPr>
      <w:rPr>
        <w:rFonts w:cs="Times New Roman"/>
      </w:rPr>
    </w:lvl>
    <w:lvl w:ilvl="3" w:tplc="0415000F" w:tentative="1">
      <w:start w:val="1"/>
      <w:numFmt w:val="decimal"/>
      <w:lvlText w:val="%4."/>
      <w:lvlJc w:val="left"/>
      <w:pPr>
        <w:ind w:left="2883" w:hanging="360"/>
      </w:pPr>
      <w:rPr>
        <w:rFonts w:cs="Times New Roman"/>
      </w:rPr>
    </w:lvl>
    <w:lvl w:ilvl="4" w:tplc="04150019" w:tentative="1">
      <w:start w:val="1"/>
      <w:numFmt w:val="lowerLetter"/>
      <w:lvlText w:val="%5."/>
      <w:lvlJc w:val="left"/>
      <w:pPr>
        <w:ind w:left="3603" w:hanging="360"/>
      </w:pPr>
      <w:rPr>
        <w:rFonts w:cs="Times New Roman"/>
      </w:rPr>
    </w:lvl>
    <w:lvl w:ilvl="5" w:tplc="0415001B" w:tentative="1">
      <w:start w:val="1"/>
      <w:numFmt w:val="lowerRoman"/>
      <w:lvlText w:val="%6."/>
      <w:lvlJc w:val="right"/>
      <w:pPr>
        <w:ind w:left="4323" w:hanging="180"/>
      </w:pPr>
      <w:rPr>
        <w:rFonts w:cs="Times New Roman"/>
      </w:rPr>
    </w:lvl>
    <w:lvl w:ilvl="6" w:tplc="0415000F" w:tentative="1">
      <w:start w:val="1"/>
      <w:numFmt w:val="decimal"/>
      <w:lvlText w:val="%7."/>
      <w:lvlJc w:val="left"/>
      <w:pPr>
        <w:ind w:left="5043" w:hanging="360"/>
      </w:pPr>
      <w:rPr>
        <w:rFonts w:cs="Times New Roman"/>
      </w:rPr>
    </w:lvl>
    <w:lvl w:ilvl="7" w:tplc="04150019" w:tentative="1">
      <w:start w:val="1"/>
      <w:numFmt w:val="lowerLetter"/>
      <w:lvlText w:val="%8."/>
      <w:lvlJc w:val="left"/>
      <w:pPr>
        <w:ind w:left="5763" w:hanging="360"/>
      </w:pPr>
      <w:rPr>
        <w:rFonts w:cs="Times New Roman"/>
      </w:rPr>
    </w:lvl>
    <w:lvl w:ilvl="8" w:tplc="0415001B" w:tentative="1">
      <w:start w:val="1"/>
      <w:numFmt w:val="lowerRoman"/>
      <w:lvlText w:val="%9."/>
      <w:lvlJc w:val="right"/>
      <w:pPr>
        <w:ind w:left="6483" w:hanging="180"/>
      </w:pPr>
      <w:rPr>
        <w:rFonts w:cs="Times New Roman"/>
      </w:rPr>
    </w:lvl>
  </w:abstractNum>
  <w:abstractNum w:abstractNumId="12" w15:restartNumberingAfterBreak="0">
    <w:nsid w:val="2EBC29B9"/>
    <w:multiLevelType w:val="hybridMultilevel"/>
    <w:tmpl w:val="8FF29E6A"/>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3" w15:restartNumberingAfterBreak="0">
    <w:nsid w:val="2F99310B"/>
    <w:multiLevelType w:val="hybridMultilevel"/>
    <w:tmpl w:val="78CA7AD6"/>
    <w:lvl w:ilvl="0" w:tplc="B01CCBD0">
      <w:start w:val="1"/>
      <w:numFmt w:val="bullet"/>
      <w:lvlText w:val=""/>
      <w:lvlJc w:val="left"/>
      <w:pPr>
        <w:ind w:left="1428" w:hanging="360"/>
      </w:pPr>
      <w:rPr>
        <w:rFonts w:ascii="Symbol" w:hAnsi="Symbol" w:hint="default"/>
      </w:rPr>
    </w:lvl>
    <w:lvl w:ilvl="1" w:tplc="04150003" w:tentative="1">
      <w:start w:val="1"/>
      <w:numFmt w:val="bullet"/>
      <w:lvlText w:val="o"/>
      <w:lvlJc w:val="left"/>
      <w:pPr>
        <w:tabs>
          <w:tab w:val="num" w:pos="2148"/>
        </w:tabs>
        <w:ind w:left="2148" w:hanging="360"/>
      </w:pPr>
      <w:rPr>
        <w:rFonts w:ascii="Courier New" w:hAnsi="Courier New" w:cs="Courier New" w:hint="default"/>
      </w:rPr>
    </w:lvl>
    <w:lvl w:ilvl="2" w:tplc="04150005" w:tentative="1">
      <w:start w:val="1"/>
      <w:numFmt w:val="bullet"/>
      <w:lvlText w:val=""/>
      <w:lvlJc w:val="left"/>
      <w:pPr>
        <w:tabs>
          <w:tab w:val="num" w:pos="2868"/>
        </w:tabs>
        <w:ind w:left="2868" w:hanging="360"/>
      </w:pPr>
      <w:rPr>
        <w:rFonts w:ascii="Wingdings" w:hAnsi="Wingdings" w:hint="default"/>
      </w:rPr>
    </w:lvl>
    <w:lvl w:ilvl="3" w:tplc="04150001" w:tentative="1">
      <w:start w:val="1"/>
      <w:numFmt w:val="bullet"/>
      <w:lvlText w:val=""/>
      <w:lvlJc w:val="left"/>
      <w:pPr>
        <w:tabs>
          <w:tab w:val="num" w:pos="3588"/>
        </w:tabs>
        <w:ind w:left="3588" w:hanging="360"/>
      </w:pPr>
      <w:rPr>
        <w:rFonts w:ascii="Symbol" w:hAnsi="Symbol" w:hint="default"/>
      </w:rPr>
    </w:lvl>
    <w:lvl w:ilvl="4" w:tplc="04150003" w:tentative="1">
      <w:start w:val="1"/>
      <w:numFmt w:val="bullet"/>
      <w:lvlText w:val="o"/>
      <w:lvlJc w:val="left"/>
      <w:pPr>
        <w:tabs>
          <w:tab w:val="num" w:pos="4308"/>
        </w:tabs>
        <w:ind w:left="4308" w:hanging="360"/>
      </w:pPr>
      <w:rPr>
        <w:rFonts w:ascii="Courier New" w:hAnsi="Courier New" w:cs="Courier New" w:hint="default"/>
      </w:rPr>
    </w:lvl>
    <w:lvl w:ilvl="5" w:tplc="04150005" w:tentative="1">
      <w:start w:val="1"/>
      <w:numFmt w:val="bullet"/>
      <w:lvlText w:val=""/>
      <w:lvlJc w:val="left"/>
      <w:pPr>
        <w:tabs>
          <w:tab w:val="num" w:pos="5028"/>
        </w:tabs>
        <w:ind w:left="5028" w:hanging="360"/>
      </w:pPr>
      <w:rPr>
        <w:rFonts w:ascii="Wingdings" w:hAnsi="Wingdings" w:hint="default"/>
      </w:rPr>
    </w:lvl>
    <w:lvl w:ilvl="6" w:tplc="04150001" w:tentative="1">
      <w:start w:val="1"/>
      <w:numFmt w:val="bullet"/>
      <w:lvlText w:val=""/>
      <w:lvlJc w:val="left"/>
      <w:pPr>
        <w:tabs>
          <w:tab w:val="num" w:pos="5748"/>
        </w:tabs>
        <w:ind w:left="5748" w:hanging="360"/>
      </w:pPr>
      <w:rPr>
        <w:rFonts w:ascii="Symbol" w:hAnsi="Symbol" w:hint="default"/>
      </w:rPr>
    </w:lvl>
    <w:lvl w:ilvl="7" w:tplc="04150003" w:tentative="1">
      <w:start w:val="1"/>
      <w:numFmt w:val="bullet"/>
      <w:lvlText w:val="o"/>
      <w:lvlJc w:val="left"/>
      <w:pPr>
        <w:tabs>
          <w:tab w:val="num" w:pos="6468"/>
        </w:tabs>
        <w:ind w:left="6468" w:hanging="360"/>
      </w:pPr>
      <w:rPr>
        <w:rFonts w:ascii="Courier New" w:hAnsi="Courier New" w:cs="Courier New" w:hint="default"/>
      </w:rPr>
    </w:lvl>
    <w:lvl w:ilvl="8" w:tplc="04150005" w:tentative="1">
      <w:start w:val="1"/>
      <w:numFmt w:val="bullet"/>
      <w:lvlText w:val=""/>
      <w:lvlJc w:val="left"/>
      <w:pPr>
        <w:tabs>
          <w:tab w:val="num" w:pos="7188"/>
        </w:tabs>
        <w:ind w:left="7188" w:hanging="360"/>
      </w:pPr>
      <w:rPr>
        <w:rFonts w:ascii="Wingdings" w:hAnsi="Wingdings" w:hint="default"/>
      </w:rPr>
    </w:lvl>
  </w:abstractNum>
  <w:abstractNum w:abstractNumId="14" w15:restartNumberingAfterBreak="0">
    <w:nsid w:val="30F902C2"/>
    <w:multiLevelType w:val="hybridMultilevel"/>
    <w:tmpl w:val="EFA068A2"/>
    <w:lvl w:ilvl="0" w:tplc="0415000F">
      <w:start w:val="1"/>
      <w:numFmt w:val="decimal"/>
      <w:lvlText w:val="%1."/>
      <w:lvlJc w:val="left"/>
      <w:pPr>
        <w:ind w:left="1146" w:hanging="360"/>
      </w:pPr>
      <w:rPr>
        <w:rFont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5" w15:restartNumberingAfterBreak="0">
    <w:nsid w:val="354725FE"/>
    <w:multiLevelType w:val="hybridMultilevel"/>
    <w:tmpl w:val="3FBEEBA4"/>
    <w:lvl w:ilvl="0" w:tplc="8E38A2F8">
      <w:start w:val="1"/>
      <w:numFmt w:val="lowerLetter"/>
      <w:lvlText w:val="%1)"/>
      <w:lvlJc w:val="left"/>
      <w:pPr>
        <w:ind w:left="1440" w:hanging="360"/>
      </w:pPr>
      <w:rPr>
        <w:rFonts w:cs="Times New Roman" w:hint="default"/>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16" w15:restartNumberingAfterBreak="0">
    <w:nsid w:val="3AE110EF"/>
    <w:multiLevelType w:val="hybridMultilevel"/>
    <w:tmpl w:val="5896ECD4"/>
    <w:lvl w:ilvl="0" w:tplc="319C7F68">
      <w:start w:val="1"/>
      <w:numFmt w:val="lowerLetter"/>
      <w:lvlText w:val="%1)"/>
      <w:lvlJc w:val="left"/>
      <w:pPr>
        <w:ind w:left="723" w:hanging="360"/>
      </w:pPr>
      <w:rPr>
        <w:rFonts w:cs="Times New Roman" w:hint="default"/>
      </w:rPr>
    </w:lvl>
    <w:lvl w:ilvl="1" w:tplc="04150019" w:tentative="1">
      <w:start w:val="1"/>
      <w:numFmt w:val="lowerLetter"/>
      <w:lvlText w:val="%2."/>
      <w:lvlJc w:val="left"/>
      <w:pPr>
        <w:ind w:left="1443" w:hanging="360"/>
      </w:pPr>
      <w:rPr>
        <w:rFonts w:cs="Times New Roman"/>
      </w:rPr>
    </w:lvl>
    <w:lvl w:ilvl="2" w:tplc="0415001B" w:tentative="1">
      <w:start w:val="1"/>
      <w:numFmt w:val="lowerRoman"/>
      <w:lvlText w:val="%3."/>
      <w:lvlJc w:val="right"/>
      <w:pPr>
        <w:ind w:left="2163" w:hanging="180"/>
      </w:pPr>
      <w:rPr>
        <w:rFonts w:cs="Times New Roman"/>
      </w:rPr>
    </w:lvl>
    <w:lvl w:ilvl="3" w:tplc="0415000F" w:tentative="1">
      <w:start w:val="1"/>
      <w:numFmt w:val="decimal"/>
      <w:lvlText w:val="%4."/>
      <w:lvlJc w:val="left"/>
      <w:pPr>
        <w:ind w:left="2883" w:hanging="360"/>
      </w:pPr>
      <w:rPr>
        <w:rFonts w:cs="Times New Roman"/>
      </w:rPr>
    </w:lvl>
    <w:lvl w:ilvl="4" w:tplc="04150019" w:tentative="1">
      <w:start w:val="1"/>
      <w:numFmt w:val="lowerLetter"/>
      <w:lvlText w:val="%5."/>
      <w:lvlJc w:val="left"/>
      <w:pPr>
        <w:ind w:left="3603" w:hanging="360"/>
      </w:pPr>
      <w:rPr>
        <w:rFonts w:cs="Times New Roman"/>
      </w:rPr>
    </w:lvl>
    <w:lvl w:ilvl="5" w:tplc="0415001B" w:tentative="1">
      <w:start w:val="1"/>
      <w:numFmt w:val="lowerRoman"/>
      <w:lvlText w:val="%6."/>
      <w:lvlJc w:val="right"/>
      <w:pPr>
        <w:ind w:left="4323" w:hanging="180"/>
      </w:pPr>
      <w:rPr>
        <w:rFonts w:cs="Times New Roman"/>
      </w:rPr>
    </w:lvl>
    <w:lvl w:ilvl="6" w:tplc="0415000F" w:tentative="1">
      <w:start w:val="1"/>
      <w:numFmt w:val="decimal"/>
      <w:lvlText w:val="%7."/>
      <w:lvlJc w:val="left"/>
      <w:pPr>
        <w:ind w:left="5043" w:hanging="360"/>
      </w:pPr>
      <w:rPr>
        <w:rFonts w:cs="Times New Roman"/>
      </w:rPr>
    </w:lvl>
    <w:lvl w:ilvl="7" w:tplc="04150019" w:tentative="1">
      <w:start w:val="1"/>
      <w:numFmt w:val="lowerLetter"/>
      <w:lvlText w:val="%8."/>
      <w:lvlJc w:val="left"/>
      <w:pPr>
        <w:ind w:left="5763" w:hanging="360"/>
      </w:pPr>
      <w:rPr>
        <w:rFonts w:cs="Times New Roman"/>
      </w:rPr>
    </w:lvl>
    <w:lvl w:ilvl="8" w:tplc="0415001B" w:tentative="1">
      <w:start w:val="1"/>
      <w:numFmt w:val="lowerRoman"/>
      <w:lvlText w:val="%9."/>
      <w:lvlJc w:val="right"/>
      <w:pPr>
        <w:ind w:left="6483" w:hanging="180"/>
      </w:pPr>
      <w:rPr>
        <w:rFonts w:cs="Times New Roman"/>
      </w:rPr>
    </w:lvl>
  </w:abstractNum>
  <w:abstractNum w:abstractNumId="17" w15:restartNumberingAfterBreak="0">
    <w:nsid w:val="3CB06063"/>
    <w:multiLevelType w:val="hybridMultilevel"/>
    <w:tmpl w:val="A066F5C4"/>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8" w15:restartNumberingAfterBreak="0">
    <w:nsid w:val="3E9A6073"/>
    <w:multiLevelType w:val="hybridMultilevel"/>
    <w:tmpl w:val="DCB48FE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3F0E3268"/>
    <w:multiLevelType w:val="hybridMultilevel"/>
    <w:tmpl w:val="10167AC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3F2651BB"/>
    <w:multiLevelType w:val="hybridMultilevel"/>
    <w:tmpl w:val="81F2BF8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4412364A"/>
    <w:multiLevelType w:val="hybridMultilevel"/>
    <w:tmpl w:val="E67255F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4CAE014F"/>
    <w:multiLevelType w:val="hybridMultilevel"/>
    <w:tmpl w:val="D114A0A2"/>
    <w:lvl w:ilvl="0" w:tplc="699ACF7E">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D1C6428"/>
    <w:multiLevelType w:val="hybridMultilevel"/>
    <w:tmpl w:val="52AE430A"/>
    <w:lvl w:ilvl="0" w:tplc="36862C16">
      <w:start w:val="2"/>
      <w:numFmt w:val="decimal"/>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E4F0190"/>
    <w:multiLevelType w:val="hybridMultilevel"/>
    <w:tmpl w:val="45BCBFB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4F9C4E70"/>
    <w:multiLevelType w:val="multilevel"/>
    <w:tmpl w:val="A28C66DC"/>
    <w:lvl w:ilvl="0">
      <w:start w:val="1"/>
      <w:numFmt w:val="lowerLetter"/>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26" w15:restartNumberingAfterBreak="0">
    <w:nsid w:val="559877EA"/>
    <w:multiLevelType w:val="hybridMultilevel"/>
    <w:tmpl w:val="5F00E84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57D37FC8"/>
    <w:multiLevelType w:val="hybridMultilevel"/>
    <w:tmpl w:val="B2C01962"/>
    <w:lvl w:ilvl="0" w:tplc="04150017">
      <w:start w:val="1"/>
      <w:numFmt w:val="lowerLetter"/>
      <w:lvlText w:val="%1)"/>
      <w:lvlJc w:val="left"/>
      <w:pPr>
        <w:ind w:left="1083" w:hanging="360"/>
      </w:pPr>
      <w:rPr>
        <w:rFonts w:cs="Times New Roman"/>
      </w:rPr>
    </w:lvl>
    <w:lvl w:ilvl="1" w:tplc="04150019" w:tentative="1">
      <w:start w:val="1"/>
      <w:numFmt w:val="lowerLetter"/>
      <w:lvlText w:val="%2."/>
      <w:lvlJc w:val="left"/>
      <w:pPr>
        <w:ind w:left="1803" w:hanging="360"/>
      </w:pPr>
      <w:rPr>
        <w:rFonts w:cs="Times New Roman"/>
      </w:rPr>
    </w:lvl>
    <w:lvl w:ilvl="2" w:tplc="0415001B" w:tentative="1">
      <w:start w:val="1"/>
      <w:numFmt w:val="lowerRoman"/>
      <w:lvlText w:val="%3."/>
      <w:lvlJc w:val="right"/>
      <w:pPr>
        <w:ind w:left="2523" w:hanging="180"/>
      </w:pPr>
      <w:rPr>
        <w:rFonts w:cs="Times New Roman"/>
      </w:rPr>
    </w:lvl>
    <w:lvl w:ilvl="3" w:tplc="0415000F" w:tentative="1">
      <w:start w:val="1"/>
      <w:numFmt w:val="decimal"/>
      <w:lvlText w:val="%4."/>
      <w:lvlJc w:val="left"/>
      <w:pPr>
        <w:ind w:left="3243" w:hanging="360"/>
      </w:pPr>
      <w:rPr>
        <w:rFonts w:cs="Times New Roman"/>
      </w:rPr>
    </w:lvl>
    <w:lvl w:ilvl="4" w:tplc="04150019" w:tentative="1">
      <w:start w:val="1"/>
      <w:numFmt w:val="lowerLetter"/>
      <w:lvlText w:val="%5."/>
      <w:lvlJc w:val="left"/>
      <w:pPr>
        <w:ind w:left="3963" w:hanging="360"/>
      </w:pPr>
      <w:rPr>
        <w:rFonts w:cs="Times New Roman"/>
      </w:rPr>
    </w:lvl>
    <w:lvl w:ilvl="5" w:tplc="0415001B" w:tentative="1">
      <w:start w:val="1"/>
      <w:numFmt w:val="lowerRoman"/>
      <w:lvlText w:val="%6."/>
      <w:lvlJc w:val="right"/>
      <w:pPr>
        <w:ind w:left="4683" w:hanging="180"/>
      </w:pPr>
      <w:rPr>
        <w:rFonts w:cs="Times New Roman"/>
      </w:rPr>
    </w:lvl>
    <w:lvl w:ilvl="6" w:tplc="0415000F" w:tentative="1">
      <w:start w:val="1"/>
      <w:numFmt w:val="decimal"/>
      <w:lvlText w:val="%7."/>
      <w:lvlJc w:val="left"/>
      <w:pPr>
        <w:ind w:left="5403" w:hanging="360"/>
      </w:pPr>
      <w:rPr>
        <w:rFonts w:cs="Times New Roman"/>
      </w:rPr>
    </w:lvl>
    <w:lvl w:ilvl="7" w:tplc="04150019" w:tentative="1">
      <w:start w:val="1"/>
      <w:numFmt w:val="lowerLetter"/>
      <w:lvlText w:val="%8."/>
      <w:lvlJc w:val="left"/>
      <w:pPr>
        <w:ind w:left="6123" w:hanging="360"/>
      </w:pPr>
      <w:rPr>
        <w:rFonts w:cs="Times New Roman"/>
      </w:rPr>
    </w:lvl>
    <w:lvl w:ilvl="8" w:tplc="0415001B" w:tentative="1">
      <w:start w:val="1"/>
      <w:numFmt w:val="lowerRoman"/>
      <w:lvlText w:val="%9."/>
      <w:lvlJc w:val="right"/>
      <w:pPr>
        <w:ind w:left="6843" w:hanging="180"/>
      </w:pPr>
      <w:rPr>
        <w:rFonts w:cs="Times New Roman"/>
      </w:rPr>
    </w:lvl>
  </w:abstractNum>
  <w:abstractNum w:abstractNumId="28" w15:restartNumberingAfterBreak="0">
    <w:nsid w:val="5B040182"/>
    <w:multiLevelType w:val="hybridMultilevel"/>
    <w:tmpl w:val="2BD6269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5F702672"/>
    <w:multiLevelType w:val="hybridMultilevel"/>
    <w:tmpl w:val="50FEA056"/>
    <w:lvl w:ilvl="0" w:tplc="8E38A2F8">
      <w:start w:val="1"/>
      <w:numFmt w:val="lowerLetter"/>
      <w:lvlText w:val="%1)"/>
      <w:lvlJc w:val="left"/>
      <w:pPr>
        <w:ind w:left="1084" w:hanging="360"/>
      </w:pPr>
      <w:rPr>
        <w:rFonts w:cs="Times New Roman" w:hint="default"/>
      </w:rPr>
    </w:lvl>
    <w:lvl w:ilvl="1" w:tplc="04150019" w:tentative="1">
      <w:start w:val="1"/>
      <w:numFmt w:val="lowerLetter"/>
      <w:lvlText w:val="%2."/>
      <w:lvlJc w:val="left"/>
      <w:pPr>
        <w:ind w:left="1804" w:hanging="360"/>
      </w:pPr>
    </w:lvl>
    <w:lvl w:ilvl="2" w:tplc="0415001B" w:tentative="1">
      <w:start w:val="1"/>
      <w:numFmt w:val="lowerRoman"/>
      <w:lvlText w:val="%3."/>
      <w:lvlJc w:val="right"/>
      <w:pPr>
        <w:ind w:left="2524" w:hanging="180"/>
      </w:pPr>
    </w:lvl>
    <w:lvl w:ilvl="3" w:tplc="0415000F" w:tentative="1">
      <w:start w:val="1"/>
      <w:numFmt w:val="decimal"/>
      <w:lvlText w:val="%4."/>
      <w:lvlJc w:val="left"/>
      <w:pPr>
        <w:ind w:left="3244" w:hanging="360"/>
      </w:pPr>
    </w:lvl>
    <w:lvl w:ilvl="4" w:tplc="04150019" w:tentative="1">
      <w:start w:val="1"/>
      <w:numFmt w:val="lowerLetter"/>
      <w:lvlText w:val="%5."/>
      <w:lvlJc w:val="left"/>
      <w:pPr>
        <w:ind w:left="3964" w:hanging="360"/>
      </w:pPr>
    </w:lvl>
    <w:lvl w:ilvl="5" w:tplc="0415001B" w:tentative="1">
      <w:start w:val="1"/>
      <w:numFmt w:val="lowerRoman"/>
      <w:lvlText w:val="%6."/>
      <w:lvlJc w:val="right"/>
      <w:pPr>
        <w:ind w:left="4684" w:hanging="180"/>
      </w:pPr>
    </w:lvl>
    <w:lvl w:ilvl="6" w:tplc="0415000F" w:tentative="1">
      <w:start w:val="1"/>
      <w:numFmt w:val="decimal"/>
      <w:lvlText w:val="%7."/>
      <w:lvlJc w:val="left"/>
      <w:pPr>
        <w:ind w:left="5404" w:hanging="360"/>
      </w:pPr>
    </w:lvl>
    <w:lvl w:ilvl="7" w:tplc="04150019" w:tentative="1">
      <w:start w:val="1"/>
      <w:numFmt w:val="lowerLetter"/>
      <w:lvlText w:val="%8."/>
      <w:lvlJc w:val="left"/>
      <w:pPr>
        <w:ind w:left="6124" w:hanging="360"/>
      </w:pPr>
    </w:lvl>
    <w:lvl w:ilvl="8" w:tplc="0415001B" w:tentative="1">
      <w:start w:val="1"/>
      <w:numFmt w:val="lowerRoman"/>
      <w:lvlText w:val="%9."/>
      <w:lvlJc w:val="right"/>
      <w:pPr>
        <w:ind w:left="6844" w:hanging="180"/>
      </w:pPr>
    </w:lvl>
  </w:abstractNum>
  <w:abstractNum w:abstractNumId="30" w15:restartNumberingAfterBreak="0">
    <w:nsid w:val="601E27AD"/>
    <w:multiLevelType w:val="hybridMultilevel"/>
    <w:tmpl w:val="903006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39B07D6"/>
    <w:multiLevelType w:val="hybridMultilevel"/>
    <w:tmpl w:val="817874C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694E2B39"/>
    <w:multiLevelType w:val="multilevel"/>
    <w:tmpl w:val="ED268B6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3" w15:restartNumberingAfterBreak="0">
    <w:nsid w:val="6BB2556A"/>
    <w:multiLevelType w:val="hybridMultilevel"/>
    <w:tmpl w:val="F1DE868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736D6D70"/>
    <w:multiLevelType w:val="hybridMultilevel"/>
    <w:tmpl w:val="7FFC604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75242F56"/>
    <w:multiLevelType w:val="hybridMultilevel"/>
    <w:tmpl w:val="3070B28C"/>
    <w:lvl w:ilvl="0" w:tplc="50F095A0">
      <w:start w:val="1"/>
      <w:numFmt w:val="decimal"/>
      <w:lvlText w:val="%1."/>
      <w:lvlJc w:val="left"/>
      <w:pPr>
        <w:ind w:left="2062" w:hanging="360"/>
      </w:pPr>
      <w:rPr>
        <w:rFonts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6" w15:restartNumberingAfterBreak="0">
    <w:nsid w:val="75A5071C"/>
    <w:multiLevelType w:val="hybridMultilevel"/>
    <w:tmpl w:val="EEC0DED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78D14EF9"/>
    <w:multiLevelType w:val="hybridMultilevel"/>
    <w:tmpl w:val="1B5024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79632595"/>
    <w:multiLevelType w:val="hybridMultilevel"/>
    <w:tmpl w:val="131A37A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35"/>
  </w:num>
  <w:num w:numId="2">
    <w:abstractNumId w:val="15"/>
  </w:num>
  <w:num w:numId="3">
    <w:abstractNumId w:val="11"/>
  </w:num>
  <w:num w:numId="4">
    <w:abstractNumId w:val="16"/>
  </w:num>
  <w:num w:numId="5">
    <w:abstractNumId w:val="27"/>
  </w:num>
  <w:num w:numId="6">
    <w:abstractNumId w:val="6"/>
  </w:num>
  <w:num w:numId="7">
    <w:abstractNumId w:val="29"/>
  </w:num>
  <w:num w:numId="8">
    <w:abstractNumId w:val="22"/>
  </w:num>
  <w:num w:numId="9">
    <w:abstractNumId w:val="7"/>
  </w:num>
  <w:num w:numId="10">
    <w:abstractNumId w:val="13"/>
  </w:num>
  <w:num w:numId="11">
    <w:abstractNumId w:val="5"/>
  </w:num>
  <w:num w:numId="12">
    <w:abstractNumId w:val="14"/>
  </w:num>
  <w:num w:numId="13">
    <w:abstractNumId w:val="4"/>
  </w:num>
  <w:num w:numId="14">
    <w:abstractNumId w:val="32"/>
  </w:num>
  <w:num w:numId="15">
    <w:abstractNumId w:val="25"/>
  </w:num>
  <w:num w:numId="16">
    <w:abstractNumId w:val="10"/>
  </w:num>
  <w:num w:numId="17">
    <w:abstractNumId w:val="12"/>
  </w:num>
  <w:num w:numId="18">
    <w:abstractNumId w:val="17"/>
  </w:num>
  <w:num w:numId="19">
    <w:abstractNumId w:val="8"/>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7"/>
  </w:num>
  <w:num w:numId="22">
    <w:abstractNumId w:val="33"/>
  </w:num>
  <w:num w:numId="23">
    <w:abstractNumId w:val="34"/>
  </w:num>
  <w:num w:numId="24">
    <w:abstractNumId w:val="3"/>
  </w:num>
  <w:num w:numId="25">
    <w:abstractNumId w:val="19"/>
  </w:num>
  <w:num w:numId="26">
    <w:abstractNumId w:val="18"/>
  </w:num>
  <w:num w:numId="27">
    <w:abstractNumId w:val="26"/>
  </w:num>
  <w:num w:numId="28">
    <w:abstractNumId w:val="28"/>
  </w:num>
  <w:num w:numId="29">
    <w:abstractNumId w:val="38"/>
  </w:num>
  <w:num w:numId="30">
    <w:abstractNumId w:val="24"/>
  </w:num>
  <w:num w:numId="31">
    <w:abstractNumId w:val="31"/>
  </w:num>
  <w:num w:numId="32">
    <w:abstractNumId w:val="36"/>
  </w:num>
  <w:num w:numId="33">
    <w:abstractNumId w:val="21"/>
  </w:num>
  <w:num w:numId="34">
    <w:abstractNumId w:val="20"/>
  </w:num>
  <w:num w:numId="35">
    <w:abstractNumId w:val="9"/>
  </w:num>
  <w:num w:numId="36">
    <w:abstractNumId w:val="30"/>
  </w:num>
  <w:num w:numId="37">
    <w:abstractNumId w:val="23"/>
  </w:num>
  <w:num w:numId="38">
    <w:abstractNumId w:val="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7560"/>
    <w:rsid w:val="00002AF5"/>
    <w:rsid w:val="00005473"/>
    <w:rsid w:val="000124B5"/>
    <w:rsid w:val="00025954"/>
    <w:rsid w:val="00033468"/>
    <w:rsid w:val="00034969"/>
    <w:rsid w:val="00040120"/>
    <w:rsid w:val="0006110A"/>
    <w:rsid w:val="0006773A"/>
    <w:rsid w:val="000729F8"/>
    <w:rsid w:val="00076782"/>
    <w:rsid w:val="00094443"/>
    <w:rsid w:val="00094826"/>
    <w:rsid w:val="000A1A06"/>
    <w:rsid w:val="000B5AD2"/>
    <w:rsid w:val="000B5DB6"/>
    <w:rsid w:val="000B66A7"/>
    <w:rsid w:val="000C015C"/>
    <w:rsid w:val="000C1A15"/>
    <w:rsid w:val="000C59E3"/>
    <w:rsid w:val="000D1EBF"/>
    <w:rsid w:val="000D3C9F"/>
    <w:rsid w:val="000F56C8"/>
    <w:rsid w:val="001036DA"/>
    <w:rsid w:val="00105E10"/>
    <w:rsid w:val="001107C6"/>
    <w:rsid w:val="001138C9"/>
    <w:rsid w:val="00113D6C"/>
    <w:rsid w:val="00175EF7"/>
    <w:rsid w:val="001A4A2D"/>
    <w:rsid w:val="001C11C8"/>
    <w:rsid w:val="001E3616"/>
    <w:rsid w:val="001F3512"/>
    <w:rsid w:val="00200C4E"/>
    <w:rsid w:val="00201D23"/>
    <w:rsid w:val="002116D0"/>
    <w:rsid w:val="00216AA6"/>
    <w:rsid w:val="00216B02"/>
    <w:rsid w:val="00230F58"/>
    <w:rsid w:val="00231924"/>
    <w:rsid w:val="00233893"/>
    <w:rsid w:val="00240A0E"/>
    <w:rsid w:val="00253FB1"/>
    <w:rsid w:val="002707C7"/>
    <w:rsid w:val="00275C8E"/>
    <w:rsid w:val="002769D9"/>
    <w:rsid w:val="00280D7B"/>
    <w:rsid w:val="002810A0"/>
    <w:rsid w:val="00282DBF"/>
    <w:rsid w:val="002861A5"/>
    <w:rsid w:val="002A20AF"/>
    <w:rsid w:val="002A6B0E"/>
    <w:rsid w:val="002E2118"/>
    <w:rsid w:val="002F2976"/>
    <w:rsid w:val="002F48CB"/>
    <w:rsid w:val="00311E34"/>
    <w:rsid w:val="003242EA"/>
    <w:rsid w:val="0032430E"/>
    <w:rsid w:val="00333643"/>
    <w:rsid w:val="0035009E"/>
    <w:rsid w:val="003607CA"/>
    <w:rsid w:val="003713C1"/>
    <w:rsid w:val="00376437"/>
    <w:rsid w:val="00383730"/>
    <w:rsid w:val="0039603E"/>
    <w:rsid w:val="00396B9B"/>
    <w:rsid w:val="003A1DBC"/>
    <w:rsid w:val="003B784B"/>
    <w:rsid w:val="003D41A7"/>
    <w:rsid w:val="003E01C0"/>
    <w:rsid w:val="003F39FF"/>
    <w:rsid w:val="003F4522"/>
    <w:rsid w:val="003F6D89"/>
    <w:rsid w:val="00403322"/>
    <w:rsid w:val="00410A96"/>
    <w:rsid w:val="004117CE"/>
    <w:rsid w:val="00424D24"/>
    <w:rsid w:val="0043558C"/>
    <w:rsid w:val="00440B44"/>
    <w:rsid w:val="0044352F"/>
    <w:rsid w:val="00445039"/>
    <w:rsid w:val="00447D35"/>
    <w:rsid w:val="00447E60"/>
    <w:rsid w:val="004561A7"/>
    <w:rsid w:val="004666CA"/>
    <w:rsid w:val="00467586"/>
    <w:rsid w:val="00481E20"/>
    <w:rsid w:val="00490B16"/>
    <w:rsid w:val="00490EE8"/>
    <w:rsid w:val="004B293C"/>
    <w:rsid w:val="004B3471"/>
    <w:rsid w:val="004C7778"/>
    <w:rsid w:val="004D66DC"/>
    <w:rsid w:val="004E0DEA"/>
    <w:rsid w:val="004F6748"/>
    <w:rsid w:val="00500C32"/>
    <w:rsid w:val="00517CF5"/>
    <w:rsid w:val="00524D63"/>
    <w:rsid w:val="00564FB0"/>
    <w:rsid w:val="00571AB2"/>
    <w:rsid w:val="00576B9C"/>
    <w:rsid w:val="00585589"/>
    <w:rsid w:val="00591E83"/>
    <w:rsid w:val="005952C7"/>
    <w:rsid w:val="00595DED"/>
    <w:rsid w:val="005B189E"/>
    <w:rsid w:val="005B3FF0"/>
    <w:rsid w:val="005C21B7"/>
    <w:rsid w:val="005C28AF"/>
    <w:rsid w:val="00606FF0"/>
    <w:rsid w:val="006109F2"/>
    <w:rsid w:val="006239B5"/>
    <w:rsid w:val="00625549"/>
    <w:rsid w:val="00630A10"/>
    <w:rsid w:val="006410CF"/>
    <w:rsid w:val="00643D6A"/>
    <w:rsid w:val="00654058"/>
    <w:rsid w:val="0065761F"/>
    <w:rsid w:val="0066171A"/>
    <w:rsid w:val="006659F7"/>
    <w:rsid w:val="0067634E"/>
    <w:rsid w:val="00692FC4"/>
    <w:rsid w:val="00697F5B"/>
    <w:rsid w:val="006B1D84"/>
    <w:rsid w:val="006B2376"/>
    <w:rsid w:val="006B557E"/>
    <w:rsid w:val="006C7917"/>
    <w:rsid w:val="006F1661"/>
    <w:rsid w:val="006F72C4"/>
    <w:rsid w:val="00702B5C"/>
    <w:rsid w:val="00705C57"/>
    <w:rsid w:val="007068E3"/>
    <w:rsid w:val="0071513A"/>
    <w:rsid w:val="007177BB"/>
    <w:rsid w:val="00725FE0"/>
    <w:rsid w:val="00731836"/>
    <w:rsid w:val="00732977"/>
    <w:rsid w:val="0073478C"/>
    <w:rsid w:val="00735718"/>
    <w:rsid w:val="00741C1D"/>
    <w:rsid w:val="00742FC4"/>
    <w:rsid w:val="007431FB"/>
    <w:rsid w:val="00752DE3"/>
    <w:rsid w:val="00760690"/>
    <w:rsid w:val="0076704B"/>
    <w:rsid w:val="00781C04"/>
    <w:rsid w:val="0079387F"/>
    <w:rsid w:val="00797B81"/>
    <w:rsid w:val="007B0373"/>
    <w:rsid w:val="007B1D68"/>
    <w:rsid w:val="007B3BD0"/>
    <w:rsid w:val="007B482E"/>
    <w:rsid w:val="007B58CA"/>
    <w:rsid w:val="007B69B8"/>
    <w:rsid w:val="007C09E3"/>
    <w:rsid w:val="007C5B1F"/>
    <w:rsid w:val="007D3127"/>
    <w:rsid w:val="007E16E1"/>
    <w:rsid w:val="007E5C47"/>
    <w:rsid w:val="007F3729"/>
    <w:rsid w:val="00821B19"/>
    <w:rsid w:val="00821E57"/>
    <w:rsid w:val="008373FD"/>
    <w:rsid w:val="008437E4"/>
    <w:rsid w:val="0084665E"/>
    <w:rsid w:val="008574A3"/>
    <w:rsid w:val="0086701A"/>
    <w:rsid w:val="00873972"/>
    <w:rsid w:val="00880F92"/>
    <w:rsid w:val="00883763"/>
    <w:rsid w:val="00886E70"/>
    <w:rsid w:val="00892570"/>
    <w:rsid w:val="008B40A0"/>
    <w:rsid w:val="008E07CD"/>
    <w:rsid w:val="008E79E0"/>
    <w:rsid w:val="009117AE"/>
    <w:rsid w:val="00921118"/>
    <w:rsid w:val="009332BB"/>
    <w:rsid w:val="009333C0"/>
    <w:rsid w:val="009402C0"/>
    <w:rsid w:val="009421C6"/>
    <w:rsid w:val="0094364F"/>
    <w:rsid w:val="0094477B"/>
    <w:rsid w:val="00944C30"/>
    <w:rsid w:val="0095076D"/>
    <w:rsid w:val="00950DE0"/>
    <w:rsid w:val="00963391"/>
    <w:rsid w:val="00964ABF"/>
    <w:rsid w:val="009959CF"/>
    <w:rsid w:val="00995EF1"/>
    <w:rsid w:val="009B2793"/>
    <w:rsid w:val="009B322E"/>
    <w:rsid w:val="009B4A5B"/>
    <w:rsid w:val="009B6420"/>
    <w:rsid w:val="009C3CA5"/>
    <w:rsid w:val="009C6CD8"/>
    <w:rsid w:val="009D4B04"/>
    <w:rsid w:val="009D5EFE"/>
    <w:rsid w:val="009F4033"/>
    <w:rsid w:val="009F5DED"/>
    <w:rsid w:val="00A23741"/>
    <w:rsid w:val="00A74565"/>
    <w:rsid w:val="00AA517C"/>
    <w:rsid w:val="00AC4506"/>
    <w:rsid w:val="00AD4A60"/>
    <w:rsid w:val="00AD4BC0"/>
    <w:rsid w:val="00AE42A5"/>
    <w:rsid w:val="00AE6F42"/>
    <w:rsid w:val="00B244E7"/>
    <w:rsid w:val="00B30DF8"/>
    <w:rsid w:val="00B345D9"/>
    <w:rsid w:val="00B34C73"/>
    <w:rsid w:val="00B37BC2"/>
    <w:rsid w:val="00B42B22"/>
    <w:rsid w:val="00B44CEB"/>
    <w:rsid w:val="00B45CB2"/>
    <w:rsid w:val="00B702F2"/>
    <w:rsid w:val="00B76585"/>
    <w:rsid w:val="00B77978"/>
    <w:rsid w:val="00B80DB5"/>
    <w:rsid w:val="00B93011"/>
    <w:rsid w:val="00B93221"/>
    <w:rsid w:val="00BA5474"/>
    <w:rsid w:val="00BC4398"/>
    <w:rsid w:val="00BC4E41"/>
    <w:rsid w:val="00BD3D59"/>
    <w:rsid w:val="00BF5C07"/>
    <w:rsid w:val="00C25D50"/>
    <w:rsid w:val="00C342F7"/>
    <w:rsid w:val="00C3586B"/>
    <w:rsid w:val="00C3796D"/>
    <w:rsid w:val="00C51698"/>
    <w:rsid w:val="00C51959"/>
    <w:rsid w:val="00C552EC"/>
    <w:rsid w:val="00C608C4"/>
    <w:rsid w:val="00C60B53"/>
    <w:rsid w:val="00C76E3E"/>
    <w:rsid w:val="00C855D4"/>
    <w:rsid w:val="00C87CFB"/>
    <w:rsid w:val="00C91392"/>
    <w:rsid w:val="00CA2928"/>
    <w:rsid w:val="00CB7B49"/>
    <w:rsid w:val="00CE6C85"/>
    <w:rsid w:val="00D005D6"/>
    <w:rsid w:val="00D0380C"/>
    <w:rsid w:val="00D16405"/>
    <w:rsid w:val="00D2538B"/>
    <w:rsid w:val="00D26C44"/>
    <w:rsid w:val="00D276A8"/>
    <w:rsid w:val="00D31B83"/>
    <w:rsid w:val="00D332DC"/>
    <w:rsid w:val="00D50EE8"/>
    <w:rsid w:val="00D66D46"/>
    <w:rsid w:val="00D70062"/>
    <w:rsid w:val="00D769A3"/>
    <w:rsid w:val="00D77C9F"/>
    <w:rsid w:val="00D845FA"/>
    <w:rsid w:val="00DA138F"/>
    <w:rsid w:val="00DA5807"/>
    <w:rsid w:val="00DE0712"/>
    <w:rsid w:val="00DE1AA3"/>
    <w:rsid w:val="00DF1133"/>
    <w:rsid w:val="00E00AB6"/>
    <w:rsid w:val="00E02A91"/>
    <w:rsid w:val="00E03506"/>
    <w:rsid w:val="00E07A3F"/>
    <w:rsid w:val="00E12EF0"/>
    <w:rsid w:val="00E1673D"/>
    <w:rsid w:val="00E22E1C"/>
    <w:rsid w:val="00E234D7"/>
    <w:rsid w:val="00E26A9C"/>
    <w:rsid w:val="00E3709B"/>
    <w:rsid w:val="00E43008"/>
    <w:rsid w:val="00E56B57"/>
    <w:rsid w:val="00E617CD"/>
    <w:rsid w:val="00E6473A"/>
    <w:rsid w:val="00E67550"/>
    <w:rsid w:val="00E70001"/>
    <w:rsid w:val="00E7033F"/>
    <w:rsid w:val="00E8153E"/>
    <w:rsid w:val="00E933D4"/>
    <w:rsid w:val="00EA535F"/>
    <w:rsid w:val="00EB6AD4"/>
    <w:rsid w:val="00EB6FBE"/>
    <w:rsid w:val="00ED4AEA"/>
    <w:rsid w:val="00ED66DD"/>
    <w:rsid w:val="00EE0FA4"/>
    <w:rsid w:val="00EF41AD"/>
    <w:rsid w:val="00F11D31"/>
    <w:rsid w:val="00F138D5"/>
    <w:rsid w:val="00F30FAA"/>
    <w:rsid w:val="00F412F2"/>
    <w:rsid w:val="00F5112F"/>
    <w:rsid w:val="00F557E1"/>
    <w:rsid w:val="00F64529"/>
    <w:rsid w:val="00F651BD"/>
    <w:rsid w:val="00F671FC"/>
    <w:rsid w:val="00F74C90"/>
    <w:rsid w:val="00F80452"/>
    <w:rsid w:val="00F92468"/>
    <w:rsid w:val="00FA193A"/>
    <w:rsid w:val="00FA4152"/>
    <w:rsid w:val="00FB468E"/>
    <w:rsid w:val="00FB4D6F"/>
    <w:rsid w:val="00FB5F5E"/>
    <w:rsid w:val="00FC3C11"/>
    <w:rsid w:val="00FC491F"/>
    <w:rsid w:val="00FD09B1"/>
    <w:rsid w:val="00FD1BA9"/>
    <w:rsid w:val="00FE6BC2"/>
    <w:rsid w:val="00FF756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69648D"/>
  <w15:chartTrackingRefBased/>
  <w15:docId w15:val="{F6ED2C8E-CD98-4367-B5C5-F09FF6D12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F7560"/>
    <w:pPr>
      <w:spacing w:after="200" w:line="276" w:lineRule="auto"/>
    </w:pPr>
    <w:rPr>
      <w:rFonts w:ascii="Calibri" w:eastAsia="Calibri" w:hAnsi="Calibri" w:cs="Times New Roman"/>
    </w:rPr>
  </w:style>
  <w:style w:type="paragraph" w:styleId="Nagwek3">
    <w:name w:val="heading 3"/>
    <w:basedOn w:val="Normalny"/>
    <w:next w:val="Normalny"/>
    <w:link w:val="Nagwek3Znak"/>
    <w:qFormat/>
    <w:rsid w:val="00FF7560"/>
    <w:pPr>
      <w:keepNext/>
      <w:spacing w:before="240" w:after="60"/>
      <w:outlineLvl w:val="2"/>
    </w:pPr>
    <w:rPr>
      <w:rFonts w:ascii="Cambria" w:eastAsia="Times New Roman" w:hAnsi="Cambria"/>
      <w:b/>
      <w:bCs/>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rsid w:val="00FF7560"/>
    <w:rPr>
      <w:rFonts w:ascii="Cambria" w:eastAsia="Times New Roman" w:hAnsi="Cambria" w:cs="Times New Roman"/>
      <w:b/>
      <w:bCs/>
      <w:sz w:val="26"/>
      <w:szCs w:val="26"/>
      <w:lang w:val="x-none"/>
    </w:rPr>
  </w:style>
  <w:style w:type="paragraph" w:styleId="Akapitzlist">
    <w:name w:val="List Paragraph"/>
    <w:aliases w:val="Preambuła,Numerowanie,List Paragraph,Akapit z listą BS,Kolorowa lista — akcent 11,Akapit z listą2"/>
    <w:basedOn w:val="Normalny"/>
    <w:link w:val="AkapitzlistZnak"/>
    <w:uiPriority w:val="34"/>
    <w:qFormat/>
    <w:rsid w:val="00FF7560"/>
    <w:pPr>
      <w:ind w:left="720"/>
      <w:contextualSpacing/>
    </w:pPr>
  </w:style>
  <w:style w:type="paragraph" w:styleId="Nagwek">
    <w:name w:val="header"/>
    <w:basedOn w:val="Normalny"/>
    <w:link w:val="NagwekZnak"/>
    <w:uiPriority w:val="99"/>
    <w:rsid w:val="00FF7560"/>
    <w:pPr>
      <w:tabs>
        <w:tab w:val="center" w:pos="4536"/>
        <w:tab w:val="right" w:pos="9072"/>
      </w:tabs>
      <w:spacing w:after="0" w:line="240" w:lineRule="auto"/>
    </w:pPr>
    <w:rPr>
      <w:sz w:val="20"/>
      <w:szCs w:val="20"/>
      <w:lang w:val="x-none" w:eastAsia="x-none"/>
    </w:rPr>
  </w:style>
  <w:style w:type="character" w:customStyle="1" w:styleId="NagwekZnak">
    <w:name w:val="Nagłówek Znak"/>
    <w:basedOn w:val="Domylnaczcionkaakapitu"/>
    <w:link w:val="Nagwek"/>
    <w:uiPriority w:val="99"/>
    <w:rsid w:val="00FF7560"/>
    <w:rPr>
      <w:rFonts w:ascii="Calibri" w:eastAsia="Calibri" w:hAnsi="Calibri" w:cs="Times New Roman"/>
      <w:sz w:val="20"/>
      <w:szCs w:val="20"/>
      <w:lang w:val="x-none" w:eastAsia="x-none"/>
    </w:rPr>
  </w:style>
  <w:style w:type="character" w:styleId="Hipercze">
    <w:name w:val="Hyperlink"/>
    <w:uiPriority w:val="99"/>
    <w:rsid w:val="00FF7560"/>
    <w:rPr>
      <w:rFonts w:cs="Times New Roman"/>
      <w:color w:val="0000FF"/>
      <w:u w:val="single"/>
    </w:rPr>
  </w:style>
  <w:style w:type="character" w:customStyle="1" w:styleId="AkapitzlistZnak">
    <w:name w:val="Akapit z listą Znak"/>
    <w:aliases w:val="Preambuła Znak,Numerowanie Znak,List Paragraph Znak,Akapit z listą BS Znak,Kolorowa lista — akcent 11 Znak,Akapit z listą2 Znak"/>
    <w:link w:val="Akapitzlist"/>
    <w:uiPriority w:val="34"/>
    <w:locked/>
    <w:rsid w:val="00FF7560"/>
    <w:rPr>
      <w:rFonts w:ascii="Calibri" w:eastAsia="Calibri" w:hAnsi="Calibri" w:cs="Times New Roman"/>
    </w:rPr>
  </w:style>
  <w:style w:type="paragraph" w:customStyle="1" w:styleId="Default">
    <w:name w:val="Default"/>
    <w:rsid w:val="00FF7560"/>
    <w:pPr>
      <w:autoSpaceDE w:val="0"/>
      <w:autoSpaceDN w:val="0"/>
      <w:adjustRightInd w:val="0"/>
      <w:spacing w:after="0" w:line="240" w:lineRule="auto"/>
    </w:pPr>
    <w:rPr>
      <w:rFonts w:ascii="Arial" w:eastAsia="Calibri" w:hAnsi="Arial" w:cs="Arial"/>
      <w:color w:val="000000"/>
      <w:sz w:val="24"/>
      <w:szCs w:val="24"/>
      <w:lang w:eastAsia="pl-PL"/>
    </w:rPr>
  </w:style>
  <w:style w:type="paragraph" w:styleId="NormalnyWeb">
    <w:name w:val="Normal (Web)"/>
    <w:basedOn w:val="Normalny"/>
    <w:uiPriority w:val="99"/>
    <w:unhideWhenUsed/>
    <w:rsid w:val="00216AA6"/>
    <w:pPr>
      <w:spacing w:after="0" w:line="240" w:lineRule="auto"/>
    </w:pPr>
    <w:rPr>
      <w:rFonts w:ascii="Times New Roman" w:hAnsi="Times New Roman"/>
      <w:sz w:val="24"/>
      <w:szCs w:val="24"/>
      <w:lang w:eastAsia="pl-PL"/>
    </w:rPr>
  </w:style>
  <w:style w:type="character" w:styleId="Odwoaniedokomentarza">
    <w:name w:val="annotation reference"/>
    <w:basedOn w:val="Domylnaczcionkaakapitu"/>
    <w:uiPriority w:val="99"/>
    <w:semiHidden/>
    <w:unhideWhenUsed/>
    <w:rsid w:val="00A74565"/>
    <w:rPr>
      <w:sz w:val="16"/>
      <w:szCs w:val="16"/>
    </w:rPr>
  </w:style>
  <w:style w:type="paragraph" w:styleId="Tekstkomentarza">
    <w:name w:val="annotation text"/>
    <w:basedOn w:val="Normalny"/>
    <w:link w:val="TekstkomentarzaZnak"/>
    <w:uiPriority w:val="99"/>
    <w:unhideWhenUsed/>
    <w:rsid w:val="00A74565"/>
    <w:pPr>
      <w:spacing w:line="240" w:lineRule="auto"/>
    </w:pPr>
    <w:rPr>
      <w:sz w:val="20"/>
      <w:szCs w:val="20"/>
    </w:rPr>
  </w:style>
  <w:style w:type="character" w:customStyle="1" w:styleId="TekstkomentarzaZnak">
    <w:name w:val="Tekst komentarza Znak"/>
    <w:basedOn w:val="Domylnaczcionkaakapitu"/>
    <w:link w:val="Tekstkomentarza"/>
    <w:uiPriority w:val="99"/>
    <w:rsid w:val="00A74565"/>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A74565"/>
    <w:rPr>
      <w:b/>
      <w:bCs/>
    </w:rPr>
  </w:style>
  <w:style w:type="character" w:customStyle="1" w:styleId="TematkomentarzaZnak">
    <w:name w:val="Temat komentarza Znak"/>
    <w:basedOn w:val="TekstkomentarzaZnak"/>
    <w:link w:val="Tematkomentarza"/>
    <w:uiPriority w:val="99"/>
    <w:semiHidden/>
    <w:rsid w:val="00A74565"/>
    <w:rPr>
      <w:rFonts w:ascii="Calibri" w:eastAsia="Calibri" w:hAnsi="Calibri" w:cs="Times New Roman"/>
      <w:b/>
      <w:bCs/>
      <w:sz w:val="20"/>
      <w:szCs w:val="20"/>
    </w:rPr>
  </w:style>
  <w:style w:type="paragraph" w:styleId="Tekstdymka">
    <w:name w:val="Balloon Text"/>
    <w:basedOn w:val="Normalny"/>
    <w:link w:val="TekstdymkaZnak"/>
    <w:uiPriority w:val="99"/>
    <w:semiHidden/>
    <w:unhideWhenUsed/>
    <w:rsid w:val="00A7456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74565"/>
    <w:rPr>
      <w:rFonts w:ascii="Segoe UI" w:eastAsia="Calibri" w:hAnsi="Segoe UI" w:cs="Segoe UI"/>
      <w:sz w:val="18"/>
      <w:szCs w:val="18"/>
    </w:rPr>
  </w:style>
  <w:style w:type="character" w:styleId="Nierozpoznanawzmianka">
    <w:name w:val="Unresolved Mention"/>
    <w:basedOn w:val="Domylnaczcionkaakapitu"/>
    <w:uiPriority w:val="99"/>
    <w:semiHidden/>
    <w:unhideWhenUsed/>
    <w:rsid w:val="00DF1133"/>
    <w:rPr>
      <w:color w:val="605E5C"/>
      <w:shd w:val="clear" w:color="auto" w:fill="E1DFDD"/>
    </w:rPr>
  </w:style>
  <w:style w:type="paragraph" w:styleId="Stopka">
    <w:name w:val="footer"/>
    <w:basedOn w:val="Normalny"/>
    <w:link w:val="StopkaZnak"/>
    <w:uiPriority w:val="99"/>
    <w:unhideWhenUsed/>
    <w:rsid w:val="00410A9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10A96"/>
    <w:rPr>
      <w:rFonts w:ascii="Calibri" w:eastAsia="Calibri" w:hAnsi="Calibri" w:cs="Times New Roman"/>
    </w:rPr>
  </w:style>
  <w:style w:type="paragraph" w:styleId="Tekstprzypisudolnego">
    <w:name w:val="footnote text"/>
    <w:basedOn w:val="Normalny"/>
    <w:link w:val="TekstprzypisudolnegoZnak"/>
    <w:uiPriority w:val="99"/>
    <w:semiHidden/>
    <w:unhideWhenUsed/>
    <w:rsid w:val="004E0DEA"/>
    <w:pPr>
      <w:spacing w:after="0" w:line="240" w:lineRule="auto"/>
    </w:pPr>
    <w:rPr>
      <w:rFonts w:cs="Calibri"/>
      <w:sz w:val="20"/>
      <w:szCs w:val="20"/>
      <w:lang w:eastAsia="pl-PL"/>
    </w:rPr>
  </w:style>
  <w:style w:type="character" w:customStyle="1" w:styleId="TekstprzypisudolnegoZnak">
    <w:name w:val="Tekst przypisu dolnego Znak"/>
    <w:basedOn w:val="Domylnaczcionkaakapitu"/>
    <w:link w:val="Tekstprzypisudolnego"/>
    <w:uiPriority w:val="99"/>
    <w:semiHidden/>
    <w:rsid w:val="004E0DEA"/>
    <w:rPr>
      <w:rFonts w:ascii="Calibri" w:eastAsia="Calibri" w:hAnsi="Calibri" w:cs="Calibri"/>
      <w:sz w:val="20"/>
      <w:szCs w:val="20"/>
      <w:lang w:eastAsia="pl-PL"/>
    </w:rPr>
  </w:style>
  <w:style w:type="character" w:styleId="Odwoanieprzypisudolnego">
    <w:name w:val="footnote reference"/>
    <w:basedOn w:val="Domylnaczcionkaakapitu"/>
    <w:uiPriority w:val="99"/>
    <w:semiHidden/>
    <w:unhideWhenUsed/>
    <w:rsid w:val="004E0DEA"/>
    <w:rPr>
      <w:vertAlign w:val="superscript"/>
    </w:rPr>
  </w:style>
  <w:style w:type="table" w:styleId="Tabela-Siatka">
    <w:name w:val="Table Grid"/>
    <w:basedOn w:val="Standardowy"/>
    <w:uiPriority w:val="39"/>
    <w:unhideWhenUsed/>
    <w:rsid w:val="004E0DEA"/>
    <w:pPr>
      <w:spacing w:after="0" w:line="240" w:lineRule="auto"/>
    </w:pPr>
    <w:rPr>
      <w:rFonts w:ascii="Calibri" w:eastAsia="Calibri" w:hAnsi="Calibri" w:cs="Calibri"/>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39"/>
    <w:unhideWhenUsed/>
    <w:rsid w:val="00E8153E"/>
    <w:pPr>
      <w:spacing w:after="0" w:line="240" w:lineRule="auto"/>
    </w:pPr>
    <w:rPr>
      <w:rFonts w:ascii="Calibri" w:eastAsia="Calibri" w:hAnsi="Calibri" w:cs="Calibri"/>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basedOn w:val="Domylnaczcionkaakapitu"/>
    <w:uiPriority w:val="99"/>
    <w:semiHidden/>
    <w:unhideWhenUsed/>
    <w:rsid w:val="005C21B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1373329">
      <w:bodyDiv w:val="1"/>
      <w:marLeft w:val="0"/>
      <w:marRight w:val="0"/>
      <w:marTop w:val="0"/>
      <w:marBottom w:val="0"/>
      <w:divBdr>
        <w:top w:val="none" w:sz="0" w:space="0" w:color="auto"/>
        <w:left w:val="none" w:sz="0" w:space="0" w:color="auto"/>
        <w:bottom w:val="none" w:sz="0" w:space="0" w:color="auto"/>
        <w:right w:val="none" w:sz="0" w:space="0" w:color="auto"/>
      </w:divBdr>
    </w:div>
    <w:div w:id="352998065">
      <w:bodyDiv w:val="1"/>
      <w:marLeft w:val="0"/>
      <w:marRight w:val="0"/>
      <w:marTop w:val="0"/>
      <w:marBottom w:val="0"/>
      <w:divBdr>
        <w:top w:val="none" w:sz="0" w:space="0" w:color="auto"/>
        <w:left w:val="none" w:sz="0" w:space="0" w:color="auto"/>
        <w:bottom w:val="none" w:sz="0" w:space="0" w:color="auto"/>
        <w:right w:val="none" w:sz="0" w:space="0" w:color="auto"/>
      </w:divBdr>
    </w:div>
    <w:div w:id="480512103">
      <w:bodyDiv w:val="1"/>
      <w:marLeft w:val="0"/>
      <w:marRight w:val="0"/>
      <w:marTop w:val="0"/>
      <w:marBottom w:val="0"/>
      <w:divBdr>
        <w:top w:val="none" w:sz="0" w:space="0" w:color="auto"/>
        <w:left w:val="none" w:sz="0" w:space="0" w:color="auto"/>
        <w:bottom w:val="none" w:sz="0" w:space="0" w:color="auto"/>
        <w:right w:val="none" w:sz="0" w:space="0" w:color="auto"/>
      </w:divBdr>
    </w:div>
    <w:div w:id="648244560">
      <w:bodyDiv w:val="1"/>
      <w:marLeft w:val="0"/>
      <w:marRight w:val="0"/>
      <w:marTop w:val="0"/>
      <w:marBottom w:val="0"/>
      <w:divBdr>
        <w:top w:val="none" w:sz="0" w:space="0" w:color="auto"/>
        <w:left w:val="none" w:sz="0" w:space="0" w:color="auto"/>
        <w:bottom w:val="none" w:sz="0" w:space="0" w:color="auto"/>
        <w:right w:val="none" w:sz="0" w:space="0" w:color="auto"/>
      </w:divBdr>
    </w:div>
    <w:div w:id="665480728">
      <w:bodyDiv w:val="1"/>
      <w:marLeft w:val="0"/>
      <w:marRight w:val="0"/>
      <w:marTop w:val="0"/>
      <w:marBottom w:val="0"/>
      <w:divBdr>
        <w:top w:val="none" w:sz="0" w:space="0" w:color="auto"/>
        <w:left w:val="none" w:sz="0" w:space="0" w:color="auto"/>
        <w:bottom w:val="none" w:sz="0" w:space="0" w:color="auto"/>
        <w:right w:val="none" w:sz="0" w:space="0" w:color="auto"/>
      </w:divBdr>
    </w:div>
    <w:div w:id="894972831">
      <w:bodyDiv w:val="1"/>
      <w:marLeft w:val="0"/>
      <w:marRight w:val="0"/>
      <w:marTop w:val="0"/>
      <w:marBottom w:val="0"/>
      <w:divBdr>
        <w:top w:val="none" w:sz="0" w:space="0" w:color="auto"/>
        <w:left w:val="none" w:sz="0" w:space="0" w:color="auto"/>
        <w:bottom w:val="none" w:sz="0" w:space="0" w:color="auto"/>
        <w:right w:val="none" w:sz="0" w:space="0" w:color="auto"/>
      </w:divBdr>
    </w:div>
    <w:div w:id="966474005">
      <w:bodyDiv w:val="1"/>
      <w:marLeft w:val="0"/>
      <w:marRight w:val="0"/>
      <w:marTop w:val="0"/>
      <w:marBottom w:val="0"/>
      <w:divBdr>
        <w:top w:val="none" w:sz="0" w:space="0" w:color="auto"/>
        <w:left w:val="none" w:sz="0" w:space="0" w:color="auto"/>
        <w:bottom w:val="none" w:sz="0" w:space="0" w:color="auto"/>
        <w:right w:val="none" w:sz="0" w:space="0" w:color="auto"/>
      </w:divBdr>
    </w:div>
    <w:div w:id="1028484001">
      <w:bodyDiv w:val="1"/>
      <w:marLeft w:val="0"/>
      <w:marRight w:val="0"/>
      <w:marTop w:val="0"/>
      <w:marBottom w:val="0"/>
      <w:divBdr>
        <w:top w:val="none" w:sz="0" w:space="0" w:color="auto"/>
        <w:left w:val="none" w:sz="0" w:space="0" w:color="auto"/>
        <w:bottom w:val="none" w:sz="0" w:space="0" w:color="auto"/>
        <w:right w:val="none" w:sz="0" w:space="0" w:color="auto"/>
      </w:divBdr>
    </w:div>
    <w:div w:id="1152714416">
      <w:bodyDiv w:val="1"/>
      <w:marLeft w:val="0"/>
      <w:marRight w:val="0"/>
      <w:marTop w:val="0"/>
      <w:marBottom w:val="0"/>
      <w:divBdr>
        <w:top w:val="none" w:sz="0" w:space="0" w:color="auto"/>
        <w:left w:val="none" w:sz="0" w:space="0" w:color="auto"/>
        <w:bottom w:val="none" w:sz="0" w:space="0" w:color="auto"/>
        <w:right w:val="none" w:sz="0" w:space="0" w:color="auto"/>
      </w:divBdr>
    </w:div>
    <w:div w:id="1168712370">
      <w:bodyDiv w:val="1"/>
      <w:marLeft w:val="0"/>
      <w:marRight w:val="0"/>
      <w:marTop w:val="0"/>
      <w:marBottom w:val="0"/>
      <w:divBdr>
        <w:top w:val="none" w:sz="0" w:space="0" w:color="auto"/>
        <w:left w:val="none" w:sz="0" w:space="0" w:color="auto"/>
        <w:bottom w:val="none" w:sz="0" w:space="0" w:color="auto"/>
        <w:right w:val="none" w:sz="0" w:space="0" w:color="auto"/>
      </w:divBdr>
    </w:div>
    <w:div w:id="1282690229">
      <w:bodyDiv w:val="1"/>
      <w:marLeft w:val="0"/>
      <w:marRight w:val="0"/>
      <w:marTop w:val="0"/>
      <w:marBottom w:val="0"/>
      <w:divBdr>
        <w:top w:val="none" w:sz="0" w:space="0" w:color="auto"/>
        <w:left w:val="none" w:sz="0" w:space="0" w:color="auto"/>
        <w:bottom w:val="none" w:sz="0" w:space="0" w:color="auto"/>
        <w:right w:val="none" w:sz="0" w:space="0" w:color="auto"/>
      </w:divBdr>
    </w:div>
    <w:div w:id="1317419304">
      <w:bodyDiv w:val="1"/>
      <w:marLeft w:val="0"/>
      <w:marRight w:val="0"/>
      <w:marTop w:val="0"/>
      <w:marBottom w:val="0"/>
      <w:divBdr>
        <w:top w:val="none" w:sz="0" w:space="0" w:color="auto"/>
        <w:left w:val="none" w:sz="0" w:space="0" w:color="auto"/>
        <w:bottom w:val="none" w:sz="0" w:space="0" w:color="auto"/>
        <w:right w:val="none" w:sz="0" w:space="0" w:color="auto"/>
      </w:divBdr>
    </w:div>
    <w:div w:id="1359353062">
      <w:bodyDiv w:val="1"/>
      <w:marLeft w:val="0"/>
      <w:marRight w:val="0"/>
      <w:marTop w:val="0"/>
      <w:marBottom w:val="0"/>
      <w:divBdr>
        <w:top w:val="none" w:sz="0" w:space="0" w:color="auto"/>
        <w:left w:val="none" w:sz="0" w:space="0" w:color="auto"/>
        <w:bottom w:val="none" w:sz="0" w:space="0" w:color="auto"/>
        <w:right w:val="none" w:sz="0" w:space="0" w:color="auto"/>
      </w:divBdr>
    </w:div>
    <w:div w:id="1652368671">
      <w:bodyDiv w:val="1"/>
      <w:marLeft w:val="0"/>
      <w:marRight w:val="0"/>
      <w:marTop w:val="0"/>
      <w:marBottom w:val="0"/>
      <w:divBdr>
        <w:top w:val="none" w:sz="0" w:space="0" w:color="auto"/>
        <w:left w:val="none" w:sz="0" w:space="0" w:color="auto"/>
        <w:bottom w:val="none" w:sz="0" w:space="0" w:color="auto"/>
        <w:right w:val="none" w:sz="0" w:space="0" w:color="auto"/>
      </w:divBdr>
    </w:div>
    <w:div w:id="1664966528">
      <w:bodyDiv w:val="1"/>
      <w:marLeft w:val="0"/>
      <w:marRight w:val="0"/>
      <w:marTop w:val="0"/>
      <w:marBottom w:val="0"/>
      <w:divBdr>
        <w:top w:val="none" w:sz="0" w:space="0" w:color="auto"/>
        <w:left w:val="none" w:sz="0" w:space="0" w:color="auto"/>
        <w:bottom w:val="none" w:sz="0" w:space="0" w:color="auto"/>
        <w:right w:val="none" w:sz="0" w:space="0" w:color="auto"/>
      </w:divBdr>
    </w:div>
    <w:div w:id="1678579833">
      <w:bodyDiv w:val="1"/>
      <w:marLeft w:val="0"/>
      <w:marRight w:val="0"/>
      <w:marTop w:val="0"/>
      <w:marBottom w:val="0"/>
      <w:divBdr>
        <w:top w:val="none" w:sz="0" w:space="0" w:color="auto"/>
        <w:left w:val="none" w:sz="0" w:space="0" w:color="auto"/>
        <w:bottom w:val="none" w:sz="0" w:space="0" w:color="auto"/>
        <w:right w:val="none" w:sz="0" w:space="0" w:color="auto"/>
      </w:divBdr>
    </w:div>
    <w:div w:id="1685281640">
      <w:bodyDiv w:val="1"/>
      <w:marLeft w:val="0"/>
      <w:marRight w:val="0"/>
      <w:marTop w:val="0"/>
      <w:marBottom w:val="0"/>
      <w:divBdr>
        <w:top w:val="none" w:sz="0" w:space="0" w:color="auto"/>
        <w:left w:val="none" w:sz="0" w:space="0" w:color="auto"/>
        <w:bottom w:val="none" w:sz="0" w:space="0" w:color="auto"/>
        <w:right w:val="none" w:sz="0" w:space="0" w:color="auto"/>
      </w:divBdr>
    </w:div>
    <w:div w:id="1745420603">
      <w:bodyDiv w:val="1"/>
      <w:marLeft w:val="0"/>
      <w:marRight w:val="0"/>
      <w:marTop w:val="0"/>
      <w:marBottom w:val="0"/>
      <w:divBdr>
        <w:top w:val="none" w:sz="0" w:space="0" w:color="auto"/>
        <w:left w:val="none" w:sz="0" w:space="0" w:color="auto"/>
        <w:bottom w:val="none" w:sz="0" w:space="0" w:color="auto"/>
        <w:right w:val="none" w:sz="0" w:space="0" w:color="auto"/>
      </w:divBdr>
    </w:div>
    <w:div w:id="1837499393">
      <w:bodyDiv w:val="1"/>
      <w:marLeft w:val="0"/>
      <w:marRight w:val="0"/>
      <w:marTop w:val="0"/>
      <w:marBottom w:val="0"/>
      <w:divBdr>
        <w:top w:val="none" w:sz="0" w:space="0" w:color="auto"/>
        <w:left w:val="none" w:sz="0" w:space="0" w:color="auto"/>
        <w:bottom w:val="none" w:sz="0" w:space="0" w:color="auto"/>
        <w:right w:val="none" w:sz="0" w:space="0" w:color="auto"/>
      </w:divBdr>
    </w:div>
    <w:div w:id="1913931866">
      <w:bodyDiv w:val="1"/>
      <w:marLeft w:val="0"/>
      <w:marRight w:val="0"/>
      <w:marTop w:val="0"/>
      <w:marBottom w:val="0"/>
      <w:divBdr>
        <w:top w:val="none" w:sz="0" w:space="0" w:color="auto"/>
        <w:left w:val="none" w:sz="0" w:space="0" w:color="auto"/>
        <w:bottom w:val="none" w:sz="0" w:space="0" w:color="auto"/>
        <w:right w:val="none" w:sz="0" w:space="0" w:color="auto"/>
      </w:divBdr>
    </w:div>
    <w:div w:id="1961569783">
      <w:bodyDiv w:val="1"/>
      <w:marLeft w:val="0"/>
      <w:marRight w:val="0"/>
      <w:marTop w:val="0"/>
      <w:marBottom w:val="0"/>
      <w:divBdr>
        <w:top w:val="none" w:sz="0" w:space="0" w:color="auto"/>
        <w:left w:val="none" w:sz="0" w:space="0" w:color="auto"/>
        <w:bottom w:val="none" w:sz="0" w:space="0" w:color="auto"/>
        <w:right w:val="none" w:sz="0" w:space="0" w:color="auto"/>
      </w:divBdr>
    </w:div>
    <w:div w:id="2021614364">
      <w:bodyDiv w:val="1"/>
      <w:marLeft w:val="0"/>
      <w:marRight w:val="0"/>
      <w:marTop w:val="0"/>
      <w:marBottom w:val="0"/>
      <w:divBdr>
        <w:top w:val="none" w:sz="0" w:space="0" w:color="auto"/>
        <w:left w:val="none" w:sz="0" w:space="0" w:color="auto"/>
        <w:bottom w:val="none" w:sz="0" w:space="0" w:color="auto"/>
        <w:right w:val="none" w:sz="0" w:space="0" w:color="auto"/>
      </w:divBdr>
    </w:div>
    <w:div w:id="2073427975">
      <w:bodyDiv w:val="1"/>
      <w:marLeft w:val="0"/>
      <w:marRight w:val="0"/>
      <w:marTop w:val="0"/>
      <w:marBottom w:val="0"/>
      <w:divBdr>
        <w:top w:val="none" w:sz="0" w:space="0" w:color="auto"/>
        <w:left w:val="none" w:sz="0" w:space="0" w:color="auto"/>
        <w:bottom w:val="none" w:sz="0" w:space="0" w:color="auto"/>
        <w:right w:val="none" w:sz="0" w:space="0" w:color="auto"/>
      </w:divBdr>
    </w:div>
    <w:div w:id="2110660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zakonkurencyjnosci.funduszeeuropejskie.gov.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bazakonkurencyjnosci.funduszeeuropejskie.gov.pl/" TargetMode="External"/><Relationship Id="rId4" Type="http://schemas.openxmlformats.org/officeDocument/2006/relationships/settings" Target="settings.xml"/><Relationship Id="rId9" Type="http://schemas.openxmlformats.org/officeDocument/2006/relationships/hyperlink" Target="https://bazakonkurencyjnosci.funduszeeuropejskie.gov.p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84C291-8E6D-410A-8183-9365A96709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19</Pages>
  <Words>4529</Words>
  <Characters>27180</Characters>
  <Application>Microsoft Office Word</Application>
  <DocSecurity>0</DocSecurity>
  <Lines>226</Lines>
  <Paragraphs>63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awojciechowska</dc:creator>
  <cp:keywords/>
  <dc:description/>
  <cp:lastModifiedBy>d.renkel</cp:lastModifiedBy>
  <cp:revision>31</cp:revision>
  <cp:lastPrinted>2021-09-06T12:53:00Z</cp:lastPrinted>
  <dcterms:created xsi:type="dcterms:W3CDTF">2022-01-24T08:41:00Z</dcterms:created>
  <dcterms:modified xsi:type="dcterms:W3CDTF">2022-02-09T13:07:00Z</dcterms:modified>
</cp:coreProperties>
</file>