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A0" w:rsidRDefault="00BD5AA0" w:rsidP="00613081">
      <w:pPr>
        <w:spacing w:line="0" w:lineRule="atLeast"/>
        <w:ind w:right="260"/>
        <w:jc w:val="center"/>
        <w:rPr>
          <w:rFonts w:ascii="Arial Narrow" w:eastAsia="Arial Narrow" w:hAnsi="Arial Narrow"/>
          <w:b/>
          <w:sz w:val="32"/>
        </w:rPr>
      </w:pPr>
    </w:p>
    <w:p w:rsidR="00D34CD7" w:rsidRDefault="00D34CD7" w:rsidP="00D34CD7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</w:rPr>
      </w:pPr>
    </w:p>
    <w:p w:rsidR="00D34CD7" w:rsidRDefault="00D34CD7" w:rsidP="00D34CD7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</w:rPr>
      </w:pPr>
    </w:p>
    <w:p w:rsidR="00D34CD7" w:rsidRDefault="00D34CD7" w:rsidP="00D34CD7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</w:rPr>
      </w:pPr>
    </w:p>
    <w:p w:rsidR="00D34CD7" w:rsidRPr="007C2D61" w:rsidRDefault="00D34CD7" w:rsidP="00D34CD7">
      <w:pPr>
        <w:spacing w:line="0" w:lineRule="atLeast"/>
        <w:ind w:right="20"/>
        <w:jc w:val="center"/>
        <w:rPr>
          <w:rFonts w:ascii="Arial Narrow" w:eastAsia="Arial Narrow" w:hAnsi="Arial Narrow"/>
          <w:b/>
          <w:sz w:val="24"/>
        </w:rPr>
      </w:pPr>
      <w:r w:rsidRPr="007C2D61">
        <w:rPr>
          <w:rFonts w:ascii="Arial Narrow" w:eastAsia="Arial Narrow" w:hAnsi="Arial Narrow"/>
          <w:b/>
          <w:sz w:val="24"/>
        </w:rPr>
        <w:t>ZAPYTANIE OFERTOWE</w:t>
      </w: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356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>Podmiot UNIWERSYTET TRZECIEGO WIEKU W CHODZIEŻY realizujący</w:t>
      </w:r>
      <w:r w:rsidR="008136B0">
        <w:rPr>
          <w:rFonts w:ascii="Arial Narrow" w:eastAsia="Arial Narrow" w:hAnsi="Arial Narrow"/>
          <w:sz w:val="24"/>
        </w:rPr>
        <w:t xml:space="preserve"> wraz z Partnerem Centrum Doskonalenia Kadr Ewa Perlińska</w:t>
      </w:r>
      <w:r w:rsidRPr="007C2D61">
        <w:rPr>
          <w:rFonts w:ascii="Arial Narrow" w:eastAsia="Arial Narrow" w:hAnsi="Arial Narrow"/>
          <w:sz w:val="24"/>
        </w:rPr>
        <w:t xml:space="preserve"> projekt </w:t>
      </w:r>
    </w:p>
    <w:p w:rsidR="008136B0" w:rsidRDefault="00D34CD7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 „PUNKT ROZPOCZĘCIA KARIERY” nr RPDS.09.01.01-02-0129/20 </w:t>
      </w:r>
    </w:p>
    <w:p w:rsidR="008136B0" w:rsidRDefault="00D34CD7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w ramach Regionalnego Programu Operacyjnego Województwa Dolnośląskiego </w:t>
      </w:r>
    </w:p>
    <w:p w:rsidR="008136B0" w:rsidRDefault="008136B0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na lata 2014-2020,</w:t>
      </w:r>
    </w:p>
    <w:p w:rsidR="008136B0" w:rsidRDefault="00D34CD7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Oś priorytetowa 9 Włączenie społeczne, </w:t>
      </w:r>
    </w:p>
    <w:p w:rsidR="008136B0" w:rsidRDefault="00D34CD7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 xml:space="preserve">Działanie 9.1 Aktywna integracja, </w:t>
      </w:r>
    </w:p>
    <w:p w:rsidR="00D34CD7" w:rsidRPr="007C2D61" w:rsidRDefault="00D34CD7" w:rsidP="00D34CD7">
      <w:pPr>
        <w:spacing w:line="239" w:lineRule="auto"/>
        <w:ind w:left="360" w:right="380"/>
        <w:jc w:val="center"/>
        <w:rPr>
          <w:rFonts w:ascii="Arial Narrow" w:eastAsia="Arial Narrow" w:hAnsi="Arial Narrow"/>
          <w:sz w:val="24"/>
        </w:rPr>
      </w:pPr>
      <w:r w:rsidRPr="007C2D61">
        <w:rPr>
          <w:rFonts w:ascii="Arial Narrow" w:eastAsia="Arial Narrow" w:hAnsi="Arial Narrow"/>
          <w:sz w:val="24"/>
        </w:rPr>
        <w:t>Poddziałanie 9.1.1 Aktywna integracja – konkursy horyzontalne</w:t>
      </w:r>
      <w:r w:rsidR="008136B0">
        <w:rPr>
          <w:rFonts w:ascii="Arial Narrow" w:eastAsia="Arial Narrow" w:hAnsi="Arial Narrow"/>
          <w:sz w:val="24"/>
        </w:rPr>
        <w:t>.</w:t>
      </w:r>
    </w:p>
    <w:p w:rsidR="00D34CD7" w:rsidRPr="007C2D61" w:rsidRDefault="00D34CD7" w:rsidP="00D34CD7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0" w:lineRule="atLeast"/>
        <w:jc w:val="center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4"/>
        </w:rPr>
        <w:t>Zaprasza do złożenia oferty na przeprowadzenie</w:t>
      </w: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369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0" w:lineRule="atLeast"/>
        <w:jc w:val="center"/>
        <w:rPr>
          <w:rFonts w:ascii="Arial Narrow" w:eastAsia="Arial Narrow" w:hAnsi="Arial Narrow"/>
          <w:b/>
          <w:sz w:val="22"/>
        </w:rPr>
      </w:pPr>
      <w:r w:rsidRPr="007C2D61">
        <w:rPr>
          <w:rFonts w:ascii="Arial Narrow" w:eastAsia="Arial Narrow" w:hAnsi="Arial Narrow"/>
          <w:b/>
          <w:sz w:val="22"/>
        </w:rPr>
        <w:t xml:space="preserve">Indywidualnego specjalistycznego poradnictwa zawodowego w formie </w:t>
      </w:r>
      <w:proofErr w:type="spellStart"/>
      <w:r w:rsidRPr="007C2D61">
        <w:rPr>
          <w:rFonts w:ascii="Arial Narrow" w:eastAsia="Arial Narrow" w:hAnsi="Arial Narrow"/>
          <w:b/>
          <w:sz w:val="22"/>
        </w:rPr>
        <w:t>jobcoachingu</w:t>
      </w:r>
      <w:proofErr w:type="spellEnd"/>
    </w:p>
    <w:p w:rsidR="00D34CD7" w:rsidRPr="007C2D61" w:rsidRDefault="00D34CD7" w:rsidP="00D34CD7">
      <w:pPr>
        <w:spacing w:line="0" w:lineRule="atLeast"/>
        <w:jc w:val="center"/>
        <w:rPr>
          <w:rFonts w:ascii="Arial Narrow" w:eastAsia="Arial Narrow" w:hAnsi="Arial Narrow"/>
          <w:b/>
          <w:sz w:val="22"/>
        </w:rPr>
      </w:pPr>
      <w:r w:rsidRPr="007C2D61">
        <w:rPr>
          <w:rFonts w:ascii="Arial Narrow" w:eastAsia="Arial Narrow" w:hAnsi="Arial Narrow"/>
          <w:b/>
          <w:sz w:val="22"/>
        </w:rPr>
        <w:t xml:space="preserve"> dla 60 Uczestników/czek </w:t>
      </w:r>
      <w:r w:rsidR="008136B0">
        <w:rPr>
          <w:rFonts w:ascii="Arial Narrow" w:eastAsia="Arial Narrow" w:hAnsi="Arial Narrow"/>
          <w:b/>
          <w:sz w:val="22"/>
        </w:rPr>
        <w:t>Projektu</w:t>
      </w: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34CD7" w:rsidRPr="007C2D61" w:rsidRDefault="00D34CD7" w:rsidP="00D34CD7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7B069B" w:rsidRDefault="004437B7" w:rsidP="00D34CD7">
      <w:pPr>
        <w:spacing w:line="0" w:lineRule="atLeast"/>
        <w:jc w:val="righ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</w:p>
    <w:p w:rsidR="007B069B" w:rsidRDefault="007B069B" w:rsidP="00D34CD7">
      <w:pPr>
        <w:spacing w:line="0" w:lineRule="atLeast"/>
        <w:jc w:val="right"/>
        <w:rPr>
          <w:rFonts w:ascii="Arial Narrow" w:eastAsia="Arial Narrow" w:hAnsi="Arial Narrow"/>
          <w:sz w:val="22"/>
        </w:rPr>
      </w:pPr>
    </w:p>
    <w:p w:rsidR="00D34CD7" w:rsidRPr="007C2D61" w:rsidRDefault="00A154C4" w:rsidP="00D34CD7">
      <w:pPr>
        <w:spacing w:line="0" w:lineRule="atLeast"/>
        <w:jc w:val="righ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Chodzież, 04.02.</w:t>
      </w:r>
      <w:r w:rsidR="004437B7">
        <w:rPr>
          <w:rFonts w:ascii="Arial Narrow" w:eastAsia="Arial Narrow" w:hAnsi="Arial Narrow"/>
          <w:sz w:val="22"/>
        </w:rPr>
        <w:t>2022</w:t>
      </w:r>
      <w:r w:rsidR="00D34CD7" w:rsidRPr="007C2D61">
        <w:rPr>
          <w:rFonts w:ascii="Arial Narrow" w:eastAsia="Arial Narrow" w:hAnsi="Arial Narrow"/>
          <w:sz w:val="22"/>
        </w:rPr>
        <w:t xml:space="preserve"> r.</w:t>
      </w:r>
    </w:p>
    <w:p w:rsidR="00456DA3" w:rsidRPr="009E7DCA" w:rsidRDefault="00456DA3" w:rsidP="00613081">
      <w:pPr>
        <w:spacing w:line="0" w:lineRule="atLeast"/>
        <w:ind w:right="260"/>
        <w:jc w:val="center"/>
        <w:rPr>
          <w:rFonts w:ascii="Arial Narrow" w:eastAsia="Arial Narrow" w:hAnsi="Arial Narrow"/>
          <w:b/>
          <w:sz w:val="32"/>
          <w:highlight w:val="yellow"/>
        </w:rPr>
      </w:pPr>
    </w:p>
    <w:p w:rsidR="009B7407" w:rsidRPr="009E7DCA" w:rsidRDefault="009B7407" w:rsidP="00613081">
      <w:pPr>
        <w:spacing w:line="0" w:lineRule="atLeast"/>
        <w:ind w:right="260"/>
        <w:jc w:val="center"/>
        <w:rPr>
          <w:rFonts w:ascii="Arial Narrow" w:eastAsia="Arial Narrow" w:hAnsi="Arial Narrow"/>
          <w:b/>
          <w:sz w:val="32"/>
          <w:highlight w:val="yellow"/>
        </w:rPr>
      </w:pPr>
    </w:p>
    <w:p w:rsidR="009B7407" w:rsidRPr="009E7DCA" w:rsidRDefault="009B7407" w:rsidP="009B11ED">
      <w:pPr>
        <w:spacing w:line="0" w:lineRule="atLeast"/>
        <w:ind w:right="260"/>
        <w:rPr>
          <w:rFonts w:ascii="Arial Narrow" w:eastAsia="Arial Narrow" w:hAnsi="Arial Narrow"/>
          <w:b/>
          <w:sz w:val="28"/>
          <w:highlight w:val="yellow"/>
        </w:rPr>
      </w:pPr>
    </w:p>
    <w:p w:rsidR="006F23D7" w:rsidRPr="009E7DCA" w:rsidRDefault="006F23D7" w:rsidP="009B11ED">
      <w:pPr>
        <w:spacing w:line="0" w:lineRule="atLeast"/>
        <w:ind w:right="260"/>
        <w:rPr>
          <w:rFonts w:ascii="Arial Narrow" w:eastAsia="Arial Narrow" w:hAnsi="Arial Narrow"/>
          <w:b/>
          <w:sz w:val="28"/>
          <w:highlight w:val="yellow"/>
        </w:rPr>
      </w:pPr>
    </w:p>
    <w:p w:rsidR="006F23D7" w:rsidRPr="009E7DCA" w:rsidRDefault="006F23D7" w:rsidP="009B11ED">
      <w:pPr>
        <w:spacing w:line="0" w:lineRule="atLeast"/>
        <w:ind w:right="260"/>
        <w:rPr>
          <w:rFonts w:ascii="Arial Narrow" w:eastAsia="Arial Narrow" w:hAnsi="Arial Narrow"/>
          <w:b/>
          <w:sz w:val="28"/>
          <w:highlight w:val="yellow"/>
        </w:rPr>
      </w:pPr>
    </w:p>
    <w:p w:rsidR="00613081" w:rsidRPr="009E7DCA" w:rsidRDefault="00613081" w:rsidP="00613081">
      <w:pPr>
        <w:spacing w:line="200" w:lineRule="exact"/>
        <w:rPr>
          <w:rFonts w:ascii="Arial Narrow" w:eastAsia="Times New Roman" w:hAnsi="Arial Narrow"/>
          <w:sz w:val="24"/>
          <w:highlight w:val="yellow"/>
        </w:rPr>
      </w:pPr>
    </w:p>
    <w:p w:rsidR="00D34CD7" w:rsidRPr="009E7DCA" w:rsidRDefault="00D34CD7" w:rsidP="00613081">
      <w:pPr>
        <w:spacing w:line="200" w:lineRule="exact"/>
        <w:rPr>
          <w:rFonts w:ascii="Arial Narrow" w:eastAsia="Times New Roman" w:hAnsi="Arial Narrow"/>
          <w:sz w:val="24"/>
          <w:highlight w:val="yellow"/>
        </w:rPr>
      </w:pPr>
    </w:p>
    <w:p w:rsidR="00613081" w:rsidRPr="009E7DCA" w:rsidRDefault="00613081" w:rsidP="00613081">
      <w:pPr>
        <w:spacing w:line="244" w:lineRule="exact"/>
        <w:rPr>
          <w:rFonts w:ascii="Arial Narrow" w:eastAsia="Times New Roman" w:hAnsi="Arial Narrow"/>
          <w:sz w:val="24"/>
          <w:highlight w:val="yellow"/>
        </w:rPr>
      </w:pPr>
    </w:p>
    <w:p w:rsidR="00461B5F" w:rsidRPr="007C2D61" w:rsidRDefault="00613081" w:rsidP="00DE1B0D">
      <w:pPr>
        <w:pStyle w:val="Akapitzlist"/>
        <w:numPr>
          <w:ilvl w:val="0"/>
          <w:numId w:val="7"/>
        </w:numPr>
        <w:spacing w:line="0" w:lineRule="atLeast"/>
        <w:ind w:left="142"/>
        <w:rPr>
          <w:rFonts w:ascii="Arial Narrow" w:eastAsia="Arial Narrow" w:hAnsi="Arial Narrow"/>
          <w:b/>
          <w:sz w:val="22"/>
        </w:rPr>
      </w:pPr>
      <w:bookmarkStart w:id="0" w:name="page2"/>
      <w:bookmarkEnd w:id="0"/>
      <w:r w:rsidRPr="007C2D61">
        <w:rPr>
          <w:rFonts w:ascii="Arial Narrow" w:eastAsia="Arial Narrow" w:hAnsi="Arial Narrow"/>
          <w:b/>
          <w:sz w:val="22"/>
        </w:rPr>
        <w:t>DANE ZAMAWIAJĄCEGO</w:t>
      </w:r>
      <w:bookmarkStart w:id="1" w:name="_Hlk505586033"/>
    </w:p>
    <w:p w:rsidR="00AE2BF1" w:rsidRPr="007C2D61" w:rsidRDefault="00AE2BF1" w:rsidP="00AE2BF1">
      <w:pPr>
        <w:pStyle w:val="Akapitzlist"/>
        <w:spacing w:line="0" w:lineRule="atLeast"/>
        <w:ind w:left="142"/>
        <w:rPr>
          <w:rFonts w:ascii="Arial Narrow" w:eastAsia="Arial Narrow" w:hAnsi="Arial Narrow"/>
          <w:b/>
          <w:sz w:val="22"/>
        </w:rPr>
      </w:pPr>
    </w:p>
    <w:bookmarkEnd w:id="1"/>
    <w:p w:rsidR="00D34CD7" w:rsidRPr="007C2D61" w:rsidRDefault="00252E28" w:rsidP="00252E28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CD7" w:rsidRPr="007C2D61">
        <w:rPr>
          <w:rFonts w:ascii="Arial Narrow" w:eastAsia="Arial Narrow" w:hAnsi="Arial Narrow"/>
          <w:sz w:val="22"/>
        </w:rPr>
        <w:t>UNIWERSYTET TRZECIEGO WIEKU W CHODZIEŻY</w:t>
      </w:r>
    </w:p>
    <w:p w:rsidR="00D34CD7" w:rsidRPr="007C2D61" w:rsidRDefault="00D34CD7" w:rsidP="00D34CD7">
      <w:pPr>
        <w:spacing w:line="38" w:lineRule="exact"/>
        <w:rPr>
          <w:rFonts w:ascii="Times New Roman" w:eastAsia="Times New Roman" w:hAnsi="Times New Roman"/>
        </w:rPr>
      </w:pPr>
    </w:p>
    <w:p w:rsidR="00D34CD7" w:rsidRPr="007C2D61" w:rsidRDefault="00252E28" w:rsidP="00252E28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CD7" w:rsidRPr="007C2D61">
        <w:rPr>
          <w:rFonts w:ascii="Arial Narrow" w:eastAsia="Arial Narrow" w:hAnsi="Arial Narrow"/>
          <w:sz w:val="22"/>
        </w:rPr>
        <w:t>ul. Dworcowa 1</w:t>
      </w:r>
    </w:p>
    <w:p w:rsidR="00D34CD7" w:rsidRPr="007C2D61" w:rsidRDefault="00D34CD7" w:rsidP="00D34CD7">
      <w:pPr>
        <w:spacing w:line="38" w:lineRule="exact"/>
        <w:rPr>
          <w:rFonts w:ascii="Times New Roman" w:eastAsia="Times New Roman" w:hAnsi="Times New Roman"/>
        </w:rPr>
      </w:pPr>
    </w:p>
    <w:p w:rsidR="00D34CD7" w:rsidRPr="007C2D61" w:rsidRDefault="00252E28" w:rsidP="00252E28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CD7" w:rsidRPr="007C2D61">
        <w:rPr>
          <w:rFonts w:ascii="Arial Narrow" w:eastAsia="Arial Narrow" w:hAnsi="Arial Narrow"/>
          <w:sz w:val="22"/>
        </w:rPr>
        <w:t>64-800 Chodzież</w:t>
      </w:r>
    </w:p>
    <w:p w:rsidR="00D34CD7" w:rsidRPr="007C2D61" w:rsidRDefault="00D34CD7" w:rsidP="00D34CD7">
      <w:pPr>
        <w:spacing w:line="38" w:lineRule="exact"/>
        <w:rPr>
          <w:rFonts w:ascii="Times New Roman" w:eastAsia="Times New Roman" w:hAnsi="Times New Roman"/>
        </w:rPr>
      </w:pPr>
    </w:p>
    <w:p w:rsidR="00D34CD7" w:rsidRPr="007C2D61" w:rsidRDefault="00252E28" w:rsidP="00252E28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CD7" w:rsidRPr="007C2D61">
        <w:rPr>
          <w:rFonts w:ascii="Arial Narrow" w:eastAsia="Arial Narrow" w:hAnsi="Arial Narrow"/>
          <w:sz w:val="22"/>
        </w:rPr>
        <w:t>NIP: 6070045459</w:t>
      </w:r>
    </w:p>
    <w:p w:rsidR="00D34CD7" w:rsidRPr="007C2D61" w:rsidRDefault="00D34CD7" w:rsidP="00D34CD7">
      <w:pPr>
        <w:spacing w:line="38" w:lineRule="exact"/>
        <w:rPr>
          <w:rFonts w:ascii="Times New Roman" w:eastAsia="Times New Roman" w:hAnsi="Times New Roman"/>
        </w:rPr>
      </w:pPr>
    </w:p>
    <w:p w:rsidR="00D34CD7" w:rsidRPr="007C2D61" w:rsidRDefault="00252E28" w:rsidP="00252E28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CD7" w:rsidRPr="007C2D61">
        <w:rPr>
          <w:rFonts w:ascii="Arial Narrow" w:eastAsia="Arial Narrow" w:hAnsi="Arial Narrow"/>
          <w:sz w:val="22"/>
        </w:rPr>
        <w:t>REGON: 300664624</w:t>
      </w:r>
    </w:p>
    <w:p w:rsidR="00D34CD7" w:rsidRPr="007C2D61" w:rsidRDefault="00D34CD7" w:rsidP="00D34CD7">
      <w:pPr>
        <w:spacing w:line="329" w:lineRule="exact"/>
        <w:rPr>
          <w:rFonts w:ascii="Times New Roman" w:eastAsia="Times New Roman" w:hAnsi="Times New Roman"/>
        </w:rPr>
      </w:pPr>
    </w:p>
    <w:p w:rsidR="00D34CD7" w:rsidRPr="007C2D61" w:rsidRDefault="00252E28" w:rsidP="00252E28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</w:t>
      </w:r>
      <w:r w:rsidR="00D34CD7" w:rsidRPr="007C2D61">
        <w:rPr>
          <w:rFonts w:ascii="Arial Narrow" w:eastAsia="Arial Narrow" w:hAnsi="Arial Narrow"/>
          <w:sz w:val="22"/>
        </w:rPr>
        <w:t>Reprezentowany przez Jadwigę Należyty – prezes Stowarzyszenia</w:t>
      </w:r>
    </w:p>
    <w:p w:rsidR="00D34CD7" w:rsidRPr="009E7DCA" w:rsidRDefault="00D34CD7" w:rsidP="00D34CD7">
      <w:pPr>
        <w:spacing w:line="200" w:lineRule="exact"/>
        <w:rPr>
          <w:rFonts w:ascii="Times New Roman" w:eastAsia="Times New Roman" w:hAnsi="Times New Roman"/>
          <w:highlight w:val="yellow"/>
        </w:rPr>
      </w:pPr>
    </w:p>
    <w:p w:rsidR="00AB206F" w:rsidRPr="009E7DCA" w:rsidRDefault="00AB206F" w:rsidP="00613081">
      <w:pPr>
        <w:spacing w:line="0" w:lineRule="atLeast"/>
        <w:rPr>
          <w:rFonts w:ascii="Arial Narrow" w:eastAsia="Arial Narrow" w:hAnsi="Arial Narrow"/>
          <w:sz w:val="22"/>
          <w:highlight w:val="yellow"/>
        </w:rPr>
      </w:pPr>
    </w:p>
    <w:p w:rsidR="00613081" w:rsidRPr="007C2D61" w:rsidRDefault="00613081" w:rsidP="00613081">
      <w:pPr>
        <w:spacing w:line="278" w:lineRule="exact"/>
        <w:rPr>
          <w:rFonts w:ascii="Times New Roman" w:eastAsia="Times New Roman" w:hAnsi="Times New Roman"/>
        </w:rPr>
      </w:pPr>
    </w:p>
    <w:p w:rsidR="00613081" w:rsidRPr="007C2D61" w:rsidRDefault="00613081" w:rsidP="00DE1B0D">
      <w:pPr>
        <w:pStyle w:val="Akapitzlist"/>
        <w:numPr>
          <w:ilvl w:val="0"/>
          <w:numId w:val="7"/>
        </w:numPr>
        <w:spacing w:line="0" w:lineRule="atLeast"/>
        <w:ind w:left="142"/>
        <w:rPr>
          <w:rFonts w:ascii="Arial Narrow" w:eastAsia="Arial Narrow" w:hAnsi="Arial Narrow"/>
          <w:b/>
          <w:sz w:val="22"/>
        </w:rPr>
      </w:pPr>
      <w:r w:rsidRPr="007C2D61">
        <w:rPr>
          <w:rFonts w:ascii="Arial Narrow" w:eastAsia="Arial Narrow" w:hAnsi="Arial Narrow"/>
          <w:b/>
          <w:sz w:val="22"/>
        </w:rPr>
        <w:t>TRYB UDZIELENIA ZAMÓWIENIA</w:t>
      </w:r>
    </w:p>
    <w:p w:rsidR="00613081" w:rsidRPr="007C2D61" w:rsidRDefault="00613081" w:rsidP="00456DA3">
      <w:pPr>
        <w:spacing w:line="330" w:lineRule="exact"/>
        <w:jc w:val="both"/>
        <w:rPr>
          <w:rFonts w:ascii="Times New Roman" w:eastAsia="Times New Roman" w:hAnsi="Times New Roman"/>
        </w:rPr>
      </w:pPr>
    </w:p>
    <w:p w:rsidR="001C2E88" w:rsidRDefault="008B0C89" w:rsidP="00102484">
      <w:p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2"/>
        </w:rPr>
        <w:t>Postępowanie o udzielenie zamówienia w oparciu o zasadę konkurencyjności określoną w „</w:t>
      </w:r>
      <w:r w:rsidR="00D34CD7" w:rsidRPr="007C2D61">
        <w:rPr>
          <w:rFonts w:ascii="Arial Narrow" w:eastAsia="Arial Narrow" w:hAnsi="Arial Narrow"/>
          <w:sz w:val="22"/>
        </w:rPr>
        <w:t xml:space="preserve">Wytycznych </w:t>
      </w:r>
    </w:p>
    <w:p w:rsidR="008B0C89" w:rsidRPr="007C2D61" w:rsidRDefault="00D34CD7" w:rsidP="00102484">
      <w:pPr>
        <w:spacing w:line="273" w:lineRule="auto"/>
        <w:jc w:val="both"/>
        <w:rPr>
          <w:rFonts w:ascii="Times New Roman" w:eastAsia="Times New Roman" w:hAnsi="Times New Roman"/>
        </w:rPr>
      </w:pPr>
      <w:r w:rsidRPr="007C2D61">
        <w:rPr>
          <w:rFonts w:ascii="Arial Narrow" w:eastAsia="Arial Narrow" w:hAnsi="Arial Narrow"/>
          <w:sz w:val="22"/>
        </w:rPr>
        <w:t>w</w:t>
      </w:r>
      <w:r w:rsidR="008B0C89" w:rsidRPr="007C2D61">
        <w:rPr>
          <w:rFonts w:ascii="Arial Narrow" w:eastAsia="Arial Narrow" w:hAnsi="Arial Narrow"/>
          <w:sz w:val="22"/>
        </w:rPr>
        <w:t xml:space="preserve"> zakresie kwalifikowalności wydatków w ramach Europejskiego Funduszu Rozwoju Regionalnego, Europejskiego Funduszu Społecznego oraz Funduszu Spójności na lata 2014-2020” Ministerstwa </w:t>
      </w:r>
      <w:r w:rsidR="00102484" w:rsidRPr="007C2D61">
        <w:rPr>
          <w:rFonts w:ascii="Arial Narrow" w:eastAsia="Arial Narrow" w:hAnsi="Arial Narrow"/>
          <w:sz w:val="22"/>
        </w:rPr>
        <w:t xml:space="preserve">Finansów, </w:t>
      </w:r>
      <w:r w:rsidR="007C2D61" w:rsidRPr="007C2D61">
        <w:rPr>
          <w:rFonts w:ascii="Arial Narrow" w:eastAsia="Arial Narrow" w:hAnsi="Arial Narrow"/>
          <w:sz w:val="22"/>
        </w:rPr>
        <w:t>Funduszy i Polityki Regionalnej (wersja z dn. 21 grudnia 2020 r.)</w:t>
      </w:r>
    </w:p>
    <w:p w:rsidR="008B0C89" w:rsidRPr="007C2D61" w:rsidRDefault="008B0C89" w:rsidP="008B0C89">
      <w:pPr>
        <w:spacing w:line="273" w:lineRule="auto"/>
        <w:ind w:right="20"/>
        <w:jc w:val="both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2"/>
        </w:rPr>
        <w:t>Postępowanie nie jest prowadzone w oparciu o przepisy ustawy z dnia 29 stycznia 2004 roku Prawo zamówień publicznych.</w:t>
      </w:r>
    </w:p>
    <w:p w:rsidR="00613081" w:rsidRPr="009E7DCA" w:rsidRDefault="00613081" w:rsidP="00613081">
      <w:pPr>
        <w:spacing w:line="292" w:lineRule="exact"/>
        <w:rPr>
          <w:rFonts w:ascii="Times New Roman" w:eastAsia="Times New Roman" w:hAnsi="Times New Roman"/>
          <w:highlight w:val="yellow"/>
        </w:rPr>
      </w:pPr>
    </w:p>
    <w:p w:rsidR="00613081" w:rsidRPr="007C2D61" w:rsidRDefault="00613081" w:rsidP="00DE1B0D">
      <w:pPr>
        <w:pStyle w:val="Akapitzlist"/>
        <w:numPr>
          <w:ilvl w:val="0"/>
          <w:numId w:val="7"/>
        </w:numPr>
        <w:tabs>
          <w:tab w:val="left" w:pos="360"/>
        </w:tabs>
        <w:spacing w:line="0" w:lineRule="atLeast"/>
        <w:ind w:left="142" w:hanging="284"/>
        <w:rPr>
          <w:rFonts w:ascii="Arial Narrow" w:eastAsia="Arial Narrow" w:hAnsi="Arial Narrow"/>
          <w:b/>
          <w:sz w:val="22"/>
        </w:rPr>
      </w:pPr>
      <w:r w:rsidRPr="007C2D61">
        <w:rPr>
          <w:rFonts w:ascii="Arial Narrow" w:eastAsia="Arial Narrow" w:hAnsi="Arial Narrow"/>
          <w:b/>
          <w:sz w:val="22"/>
        </w:rPr>
        <w:t>OPIS PRZEDMIOTU ZAMÓWIENIA</w:t>
      </w:r>
    </w:p>
    <w:p w:rsidR="00613081" w:rsidRPr="007C2D61" w:rsidRDefault="00613081" w:rsidP="00613081">
      <w:pPr>
        <w:spacing w:line="328" w:lineRule="exact"/>
        <w:rPr>
          <w:rFonts w:ascii="Times New Roman" w:eastAsia="Times New Roman" w:hAnsi="Times New Roman"/>
        </w:rPr>
      </w:pPr>
    </w:p>
    <w:p w:rsidR="00D34CD7" w:rsidRPr="007C2D61" w:rsidRDefault="00D34CD7" w:rsidP="00D34CD7">
      <w:pPr>
        <w:spacing w:line="0" w:lineRule="atLeast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2"/>
        </w:rPr>
        <w:t>Zamówienie dotyczy:</w:t>
      </w:r>
    </w:p>
    <w:p w:rsidR="00D34CD7" w:rsidRPr="007C2D61" w:rsidRDefault="00D34CD7" w:rsidP="00D34CD7">
      <w:pPr>
        <w:spacing w:line="96" w:lineRule="exact"/>
        <w:rPr>
          <w:rFonts w:ascii="Times New Roman" w:eastAsia="Times New Roman" w:hAnsi="Times New Roman"/>
        </w:rPr>
      </w:pPr>
    </w:p>
    <w:p w:rsidR="00D34CD7" w:rsidRPr="007C2D61" w:rsidRDefault="00D34CD7" w:rsidP="00D34CD7">
      <w:pPr>
        <w:spacing w:line="76" w:lineRule="exact"/>
        <w:rPr>
          <w:rFonts w:ascii="Times New Roman" w:eastAsia="Times New Roman" w:hAnsi="Times New Roman"/>
        </w:rPr>
      </w:pPr>
    </w:p>
    <w:p w:rsidR="00D34CD7" w:rsidRPr="007C2D61" w:rsidRDefault="007C2D61" w:rsidP="00D34CD7">
      <w:pPr>
        <w:spacing w:line="0" w:lineRule="atLeast"/>
        <w:rPr>
          <w:rFonts w:ascii="Arial Narrow" w:eastAsia="Arial Narrow" w:hAnsi="Arial Narrow"/>
          <w:sz w:val="22"/>
        </w:rPr>
      </w:pPr>
      <w:r w:rsidRPr="007C2D61">
        <w:rPr>
          <w:rFonts w:ascii="Arial Narrow" w:eastAsia="Arial Narrow" w:hAnsi="Arial Narrow"/>
          <w:sz w:val="22"/>
        </w:rPr>
        <w:t xml:space="preserve">Kod </w:t>
      </w:r>
      <w:r w:rsidR="00D34CD7" w:rsidRPr="007C2D61">
        <w:rPr>
          <w:rFonts w:ascii="Arial Narrow" w:eastAsia="Arial Narrow" w:hAnsi="Arial Narrow"/>
          <w:sz w:val="22"/>
        </w:rPr>
        <w:t xml:space="preserve">CPV </w:t>
      </w:r>
      <w:r w:rsidRPr="007C2D61">
        <w:rPr>
          <w:rFonts w:ascii="Arial Narrow" w:eastAsia="Arial Narrow" w:hAnsi="Arial Narrow"/>
          <w:sz w:val="22"/>
        </w:rPr>
        <w:t xml:space="preserve">- </w:t>
      </w:r>
      <w:r w:rsidR="00554B17">
        <w:rPr>
          <w:rFonts w:ascii="Arial Narrow" w:eastAsia="Arial Narrow" w:hAnsi="Arial Narrow"/>
          <w:sz w:val="22"/>
        </w:rPr>
        <w:t>85312320-8 – U</w:t>
      </w:r>
      <w:r w:rsidR="00D34CD7" w:rsidRPr="007C2D61">
        <w:rPr>
          <w:rFonts w:ascii="Arial Narrow" w:eastAsia="Arial Narrow" w:hAnsi="Arial Narrow"/>
          <w:sz w:val="22"/>
        </w:rPr>
        <w:t>sługi doradztwa</w:t>
      </w:r>
    </w:p>
    <w:p w:rsidR="00FA4C16" w:rsidRPr="00B47346" w:rsidRDefault="00554B17" w:rsidP="00613081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Kod CPV – 79611000-0 – U</w:t>
      </w:r>
      <w:r w:rsidR="007C2D61" w:rsidRPr="007C2D61">
        <w:rPr>
          <w:rFonts w:ascii="Arial Narrow" w:eastAsia="Arial Narrow" w:hAnsi="Arial Narrow"/>
          <w:sz w:val="22"/>
        </w:rPr>
        <w:t>sługi poszukiwania pracy</w:t>
      </w:r>
    </w:p>
    <w:p w:rsidR="00613081" w:rsidRPr="009E7DCA" w:rsidRDefault="00613081" w:rsidP="00613081">
      <w:pPr>
        <w:tabs>
          <w:tab w:val="left" w:pos="720"/>
        </w:tabs>
        <w:spacing w:line="0" w:lineRule="atLeast"/>
        <w:rPr>
          <w:rFonts w:ascii="Arial Narrow" w:eastAsia="Arial Narrow" w:hAnsi="Arial Narrow"/>
          <w:b/>
          <w:sz w:val="22"/>
          <w:highlight w:val="yellow"/>
        </w:rPr>
      </w:pPr>
    </w:p>
    <w:p w:rsidR="00554B17" w:rsidRDefault="00D34CD7" w:rsidP="00F17D7B">
      <w:pPr>
        <w:tabs>
          <w:tab w:val="left" w:pos="1813"/>
          <w:tab w:val="left" w:pos="3133"/>
          <w:tab w:val="left" w:pos="3773"/>
          <w:tab w:val="left" w:pos="5553"/>
          <w:tab w:val="left" w:pos="6913"/>
          <w:tab w:val="left" w:pos="7893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21EAF">
        <w:rPr>
          <w:rFonts w:ascii="Arial Narrow" w:eastAsia="Arial Narrow" w:hAnsi="Arial Narrow"/>
          <w:sz w:val="22"/>
        </w:rPr>
        <w:t>Przedmiotem</w:t>
      </w:r>
      <w:r w:rsidRPr="00421EAF">
        <w:rPr>
          <w:rFonts w:ascii="Times New Roman" w:eastAsia="Times New Roman" w:hAnsi="Times New Roman"/>
        </w:rPr>
        <w:t xml:space="preserve"> </w:t>
      </w:r>
      <w:r w:rsidRPr="00421EAF">
        <w:rPr>
          <w:rFonts w:ascii="Arial Narrow" w:eastAsia="Arial Narrow" w:hAnsi="Arial Narrow"/>
          <w:sz w:val="22"/>
        </w:rPr>
        <w:t>zamówienia</w:t>
      </w:r>
      <w:r w:rsidRPr="00421EAF">
        <w:rPr>
          <w:rFonts w:ascii="Times New Roman" w:eastAsia="Times New Roman" w:hAnsi="Times New Roman"/>
        </w:rPr>
        <w:t xml:space="preserve"> </w:t>
      </w:r>
      <w:r w:rsidRPr="00421EAF">
        <w:rPr>
          <w:rFonts w:ascii="Arial Narrow" w:eastAsia="Arial Narrow" w:hAnsi="Arial Narrow"/>
          <w:sz w:val="22"/>
        </w:rPr>
        <w:t>jest</w:t>
      </w:r>
      <w:r w:rsidRPr="00421EAF">
        <w:rPr>
          <w:rFonts w:ascii="Times New Roman" w:eastAsia="Times New Roman" w:hAnsi="Times New Roman"/>
        </w:rPr>
        <w:t xml:space="preserve"> </w:t>
      </w:r>
      <w:r w:rsidR="007C2D61" w:rsidRPr="00421EAF">
        <w:rPr>
          <w:rFonts w:ascii="Arial Narrow" w:eastAsia="Arial Narrow" w:hAnsi="Arial Narrow"/>
          <w:sz w:val="22"/>
        </w:rPr>
        <w:t>przeprowadzenie i</w:t>
      </w:r>
      <w:r w:rsidRPr="00421EAF">
        <w:rPr>
          <w:rFonts w:ascii="Arial Narrow" w:eastAsia="Arial Narrow" w:hAnsi="Arial Narrow"/>
          <w:sz w:val="22"/>
        </w:rPr>
        <w:t>ndywidualnego specjalistycznego poradnictwa z</w:t>
      </w:r>
      <w:r w:rsidR="005F2A8A" w:rsidRPr="00421EAF">
        <w:rPr>
          <w:rFonts w:ascii="Arial Narrow" w:eastAsia="Arial Narrow" w:hAnsi="Arial Narrow"/>
          <w:sz w:val="22"/>
        </w:rPr>
        <w:t xml:space="preserve">awodowego </w:t>
      </w:r>
    </w:p>
    <w:p w:rsidR="007C2D61" w:rsidRDefault="005F2A8A" w:rsidP="00F17D7B">
      <w:pPr>
        <w:tabs>
          <w:tab w:val="left" w:pos="1813"/>
          <w:tab w:val="left" w:pos="3133"/>
          <w:tab w:val="left" w:pos="3773"/>
          <w:tab w:val="left" w:pos="5553"/>
          <w:tab w:val="left" w:pos="6913"/>
          <w:tab w:val="left" w:pos="7893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21EAF">
        <w:rPr>
          <w:rFonts w:ascii="Arial Narrow" w:eastAsia="Arial Narrow" w:hAnsi="Arial Narrow"/>
          <w:sz w:val="22"/>
        </w:rPr>
        <w:t xml:space="preserve">w formie </w:t>
      </w:r>
      <w:proofErr w:type="spellStart"/>
      <w:r w:rsidRPr="00421EAF">
        <w:rPr>
          <w:rFonts w:ascii="Arial Narrow" w:eastAsia="Arial Narrow" w:hAnsi="Arial Narrow"/>
          <w:sz w:val="22"/>
        </w:rPr>
        <w:t>jobcoachingu</w:t>
      </w:r>
      <w:proofErr w:type="spellEnd"/>
      <w:r w:rsidRPr="00421EAF">
        <w:rPr>
          <w:rFonts w:ascii="Arial Narrow" w:eastAsia="Arial Narrow" w:hAnsi="Arial Narrow"/>
          <w:sz w:val="22"/>
        </w:rPr>
        <w:t xml:space="preserve"> dla </w:t>
      </w:r>
      <w:r w:rsidR="00D34CD7" w:rsidRPr="00421EAF">
        <w:rPr>
          <w:rFonts w:ascii="Arial Narrow" w:eastAsia="Arial Narrow" w:hAnsi="Arial Narrow"/>
          <w:sz w:val="22"/>
        </w:rPr>
        <w:t>60 Uczestników/czek Projektu</w:t>
      </w:r>
      <w:r w:rsidR="00554B17">
        <w:rPr>
          <w:rFonts w:ascii="Arial Narrow" w:eastAsia="Arial Narrow" w:hAnsi="Arial Narrow"/>
          <w:sz w:val="22"/>
        </w:rPr>
        <w:t xml:space="preserve"> </w:t>
      </w:r>
      <w:r w:rsidR="007C2D61" w:rsidRPr="00421EAF">
        <w:rPr>
          <w:rFonts w:ascii="Arial Narrow" w:eastAsia="Arial Narrow" w:hAnsi="Arial Narrow"/>
          <w:sz w:val="22"/>
        </w:rPr>
        <w:t>– osób bezrobotnych i biernych zawodowo zagrożonych ubóst</w:t>
      </w:r>
      <w:r w:rsidRPr="00421EAF">
        <w:rPr>
          <w:rFonts w:ascii="Arial Narrow" w:eastAsia="Arial Narrow" w:hAnsi="Arial Narrow"/>
          <w:sz w:val="22"/>
        </w:rPr>
        <w:t>wem lub wykluczeniem społecznym.</w:t>
      </w:r>
      <w:r w:rsidR="00F17D7B">
        <w:rPr>
          <w:rFonts w:ascii="Arial Narrow" w:eastAsia="Arial Narrow" w:hAnsi="Arial Narrow"/>
          <w:sz w:val="22"/>
        </w:rPr>
        <w:t xml:space="preserve"> </w:t>
      </w:r>
      <w:r w:rsidRPr="00421EAF">
        <w:rPr>
          <w:rFonts w:ascii="Arial Narrow" w:eastAsia="Arial Narrow" w:hAnsi="Arial Narrow"/>
          <w:sz w:val="22"/>
        </w:rPr>
        <w:t>60 UP</w:t>
      </w:r>
      <w:r w:rsidR="001752CA">
        <w:rPr>
          <w:rFonts w:ascii="Arial Narrow" w:eastAsia="Arial Narrow" w:hAnsi="Arial Narrow"/>
          <w:sz w:val="22"/>
        </w:rPr>
        <w:t xml:space="preserve"> </w:t>
      </w:r>
      <w:r w:rsidR="00D34CD7" w:rsidRPr="00421EAF">
        <w:rPr>
          <w:rFonts w:ascii="Arial Narrow" w:eastAsia="Arial Narrow" w:hAnsi="Arial Narrow"/>
          <w:sz w:val="22"/>
        </w:rPr>
        <w:t>x 8 h/UP (1 godzina = 60 minut).</w:t>
      </w:r>
    </w:p>
    <w:p w:rsidR="00716BC7" w:rsidRDefault="00716BC7" w:rsidP="00421EAF">
      <w:pPr>
        <w:spacing w:line="239" w:lineRule="auto"/>
        <w:ind w:right="380"/>
        <w:jc w:val="both"/>
        <w:rPr>
          <w:rFonts w:ascii="Arial Narrow" w:eastAsia="Arial Narrow" w:hAnsi="Arial Narrow"/>
          <w:sz w:val="22"/>
          <w:szCs w:val="22"/>
        </w:rPr>
      </w:pPr>
    </w:p>
    <w:p w:rsidR="00716BC7" w:rsidRDefault="00716BC7" w:rsidP="00421EAF">
      <w:pPr>
        <w:spacing w:line="239" w:lineRule="auto"/>
        <w:ind w:right="380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 xml:space="preserve">Indywidualnym specjalistycznym poradnictwie zawodowym w formie </w:t>
      </w:r>
      <w:proofErr w:type="spellStart"/>
      <w:r>
        <w:rPr>
          <w:rFonts w:ascii="Arial Narrow" w:eastAsia="Arial Narrow" w:hAnsi="Arial Narrow"/>
          <w:sz w:val="22"/>
          <w:szCs w:val="22"/>
        </w:rPr>
        <w:t>jobcoachingu</w:t>
      </w:r>
      <w:proofErr w:type="spellEnd"/>
      <w:r>
        <w:rPr>
          <w:rFonts w:ascii="Arial Narrow" w:eastAsia="Arial Narrow" w:hAnsi="Arial Narrow"/>
          <w:sz w:val="22"/>
          <w:szCs w:val="22"/>
        </w:rPr>
        <w:t xml:space="preserve"> objętych będzie 60 osób.</w:t>
      </w:r>
    </w:p>
    <w:p w:rsidR="00BA4E4D" w:rsidRDefault="00716BC7" w:rsidP="00421EAF">
      <w:pPr>
        <w:spacing w:line="239" w:lineRule="auto"/>
        <w:ind w:right="380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Indywidualne poradnictwo zawodowe będzie realizowane w wymiarze 8 godzin (1 godzina = 60 minut) dla każdego Uczestnika/</w:t>
      </w:r>
      <w:proofErr w:type="spellStart"/>
      <w:r>
        <w:rPr>
          <w:rFonts w:ascii="Arial Narrow" w:eastAsia="Arial Narrow" w:hAnsi="Arial Narrow"/>
          <w:sz w:val="22"/>
          <w:szCs w:val="22"/>
        </w:rPr>
        <w:t>czki</w:t>
      </w:r>
      <w:proofErr w:type="spellEnd"/>
      <w:r>
        <w:rPr>
          <w:rFonts w:ascii="Arial Narrow" w:eastAsia="Arial Narrow" w:hAnsi="Arial Narrow"/>
          <w:sz w:val="22"/>
          <w:szCs w:val="22"/>
        </w:rPr>
        <w:t xml:space="preserve"> Projektu </w:t>
      </w:r>
      <w:r w:rsidR="00412DF5">
        <w:rPr>
          <w:rFonts w:ascii="Arial Narrow" w:eastAsia="Arial Narrow" w:hAnsi="Arial Narrow"/>
          <w:sz w:val="22"/>
          <w:szCs w:val="22"/>
        </w:rPr>
        <w:t>–</w:t>
      </w:r>
      <w:r>
        <w:rPr>
          <w:rFonts w:ascii="Arial Narrow" w:eastAsia="Arial Narrow" w:hAnsi="Arial Narrow"/>
          <w:sz w:val="22"/>
          <w:szCs w:val="22"/>
        </w:rPr>
        <w:t xml:space="preserve"> </w:t>
      </w:r>
      <w:r w:rsidR="00412DF5">
        <w:rPr>
          <w:rFonts w:ascii="Arial Narrow" w:eastAsia="Arial Narrow" w:hAnsi="Arial Narrow"/>
          <w:sz w:val="22"/>
          <w:szCs w:val="22"/>
        </w:rPr>
        <w:t>4 spotkan</w:t>
      </w:r>
      <w:r w:rsidR="00BD4108">
        <w:rPr>
          <w:rFonts w:ascii="Arial Narrow" w:eastAsia="Arial Narrow" w:hAnsi="Arial Narrow"/>
          <w:sz w:val="22"/>
          <w:szCs w:val="22"/>
        </w:rPr>
        <w:t>ia</w:t>
      </w:r>
      <w:r w:rsidR="004872D9">
        <w:rPr>
          <w:rFonts w:ascii="Arial Narrow" w:eastAsia="Arial Narrow" w:hAnsi="Arial Narrow"/>
          <w:sz w:val="22"/>
          <w:szCs w:val="22"/>
        </w:rPr>
        <w:t xml:space="preserve"> </w:t>
      </w:r>
      <w:r w:rsidR="00BA4E4D">
        <w:rPr>
          <w:rFonts w:ascii="Arial Narrow" w:eastAsia="Arial Narrow" w:hAnsi="Arial Narrow"/>
          <w:sz w:val="22"/>
          <w:szCs w:val="22"/>
        </w:rPr>
        <w:t>w wymiarze 2 godzin dziennie.</w:t>
      </w:r>
    </w:p>
    <w:p w:rsidR="00412DF5" w:rsidRDefault="00412DF5" w:rsidP="00421EAF">
      <w:pPr>
        <w:spacing w:line="239" w:lineRule="auto"/>
        <w:ind w:right="380"/>
        <w:jc w:val="both"/>
        <w:rPr>
          <w:rFonts w:ascii="Arial Narrow" w:eastAsia="Arial Narrow" w:hAnsi="Arial Narrow"/>
          <w:sz w:val="22"/>
          <w:szCs w:val="22"/>
        </w:rPr>
      </w:pPr>
      <w:r w:rsidRPr="00412DF5">
        <w:rPr>
          <w:rFonts w:ascii="Arial Narrow" w:eastAsia="Arial Narrow" w:hAnsi="Arial Narrow"/>
          <w:b/>
          <w:sz w:val="22"/>
          <w:szCs w:val="22"/>
        </w:rPr>
        <w:t>Łącznie nie więcej niż 480 godzin</w:t>
      </w:r>
      <w:r>
        <w:rPr>
          <w:rFonts w:ascii="Arial Narrow" w:eastAsia="Arial Narrow" w:hAnsi="Arial Narrow"/>
          <w:sz w:val="22"/>
          <w:szCs w:val="22"/>
        </w:rPr>
        <w:t>. Do czasu zajęć nie wlicza się przerw.</w:t>
      </w:r>
    </w:p>
    <w:p w:rsidR="001752CA" w:rsidRDefault="001752CA" w:rsidP="00421EAF">
      <w:pPr>
        <w:spacing w:line="239" w:lineRule="auto"/>
        <w:ind w:right="380"/>
        <w:jc w:val="both"/>
        <w:rPr>
          <w:rFonts w:ascii="Arial Narrow" w:eastAsia="Arial Narrow" w:hAnsi="Arial Narrow"/>
          <w:sz w:val="22"/>
          <w:szCs w:val="22"/>
        </w:rPr>
      </w:pPr>
    </w:p>
    <w:p w:rsidR="001752CA" w:rsidRPr="009135BB" w:rsidRDefault="001752CA" w:rsidP="00421EAF">
      <w:pPr>
        <w:spacing w:line="239" w:lineRule="auto"/>
        <w:ind w:right="380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Zajęcia będą organizowane w dni robocze i/lub weekendy w godzinach poran</w:t>
      </w:r>
      <w:r w:rsidR="00BA4E4D">
        <w:rPr>
          <w:rFonts w:ascii="Arial Narrow" w:eastAsia="Arial Narrow" w:hAnsi="Arial Narrow"/>
          <w:sz w:val="22"/>
          <w:szCs w:val="22"/>
        </w:rPr>
        <w:t>nych i/lub popołudniowych od 7:00 do 21:00, zależnie</w:t>
      </w:r>
      <w:r>
        <w:rPr>
          <w:rFonts w:ascii="Arial Narrow" w:eastAsia="Arial Narrow" w:hAnsi="Arial Narrow"/>
          <w:sz w:val="22"/>
          <w:szCs w:val="22"/>
        </w:rPr>
        <w:t xml:space="preserve"> od potrzeb zgłoszonych przez Uczestników</w:t>
      </w:r>
      <w:r w:rsidR="00BD4108">
        <w:rPr>
          <w:rFonts w:ascii="Arial Narrow" w:eastAsia="Arial Narrow" w:hAnsi="Arial Narrow"/>
          <w:sz w:val="22"/>
          <w:szCs w:val="22"/>
        </w:rPr>
        <w:t>/czek</w:t>
      </w:r>
      <w:r>
        <w:rPr>
          <w:rFonts w:ascii="Arial Narrow" w:eastAsia="Arial Narrow" w:hAnsi="Arial Narrow"/>
          <w:sz w:val="22"/>
          <w:szCs w:val="22"/>
        </w:rPr>
        <w:t xml:space="preserve"> Projektu.</w:t>
      </w:r>
    </w:p>
    <w:p w:rsidR="00D34CD7" w:rsidRPr="009E7DCA" w:rsidRDefault="00D34CD7" w:rsidP="00D34CD7">
      <w:pPr>
        <w:spacing w:line="253" w:lineRule="exact"/>
        <w:rPr>
          <w:rFonts w:ascii="Times New Roman" w:eastAsia="Times New Roman" w:hAnsi="Times New Roman"/>
          <w:highlight w:val="yellow"/>
        </w:rPr>
      </w:pPr>
    </w:p>
    <w:p w:rsidR="00602935" w:rsidRDefault="00D34CD7" w:rsidP="00D34CD7">
      <w:pPr>
        <w:spacing w:line="239" w:lineRule="auto"/>
        <w:jc w:val="both"/>
        <w:rPr>
          <w:rFonts w:ascii="Arial Narrow" w:eastAsia="Arial Narrow" w:hAnsi="Arial Narrow"/>
          <w:sz w:val="22"/>
        </w:rPr>
      </w:pPr>
      <w:r w:rsidRPr="001752CA">
        <w:rPr>
          <w:rFonts w:ascii="Arial Narrow" w:eastAsia="Arial Narrow" w:hAnsi="Arial Narrow"/>
          <w:sz w:val="22"/>
        </w:rPr>
        <w:t xml:space="preserve">Projekt skierowany jest do 60 [34K/26M] osób od 18 roku życia zagrożonych ubóstwem lub wykluczeniem społecznym, zamieszkujących w rozumieniu Kodeksu Cywilnego na obszarze woj. dolnośląskiego, pozostających bez zatrudnienia (30 [17K/13M] biernych zawodowo oraz 30 [17K/15M] bezrobotnych), wymagających </w:t>
      </w:r>
    </w:p>
    <w:p w:rsidR="00D34CD7" w:rsidRPr="001752CA" w:rsidRDefault="00D34CD7" w:rsidP="00D34CD7">
      <w:pPr>
        <w:spacing w:line="239" w:lineRule="auto"/>
        <w:jc w:val="both"/>
        <w:rPr>
          <w:rFonts w:ascii="Arial Narrow" w:eastAsia="Arial Narrow" w:hAnsi="Arial Narrow"/>
          <w:sz w:val="22"/>
        </w:rPr>
      </w:pPr>
      <w:r w:rsidRPr="001752CA">
        <w:rPr>
          <w:rFonts w:ascii="Arial Narrow" w:eastAsia="Arial Narrow" w:hAnsi="Arial Narrow"/>
          <w:sz w:val="22"/>
        </w:rPr>
        <w:t xml:space="preserve">w pierwszej kolejności aktywizacji społecznej, w tym min. 6 [3K/3M] osób z niepełnosprawnościami. </w:t>
      </w:r>
    </w:p>
    <w:p w:rsidR="009B7407" w:rsidRPr="009E7DCA" w:rsidRDefault="009B7407" w:rsidP="0050512B">
      <w:pPr>
        <w:rPr>
          <w:highlight w:val="yellow"/>
        </w:rPr>
      </w:pPr>
    </w:p>
    <w:p w:rsidR="00B47346" w:rsidRDefault="00AF2207" w:rsidP="00BB261E">
      <w:pPr>
        <w:spacing w:line="272" w:lineRule="auto"/>
        <w:ind w:right="20"/>
        <w:jc w:val="both"/>
        <w:rPr>
          <w:rFonts w:ascii="Arial Narrow" w:eastAsia="Arial Narrow" w:hAnsi="Arial Narrow"/>
          <w:sz w:val="22"/>
        </w:rPr>
      </w:pPr>
      <w:r w:rsidRPr="00A45404">
        <w:rPr>
          <w:rFonts w:ascii="Arial Narrow" w:eastAsia="Arial Narrow" w:hAnsi="Arial Narrow"/>
          <w:sz w:val="22"/>
        </w:rPr>
        <w:t xml:space="preserve">Celem indywidualnego specjalistycznego poradnictwa zawodowego w formie </w:t>
      </w:r>
      <w:proofErr w:type="spellStart"/>
      <w:r w:rsidRPr="00A45404">
        <w:rPr>
          <w:rFonts w:ascii="Arial Narrow" w:eastAsia="Arial Narrow" w:hAnsi="Arial Narrow"/>
          <w:sz w:val="22"/>
        </w:rPr>
        <w:t>jobcoachingu</w:t>
      </w:r>
      <w:proofErr w:type="spellEnd"/>
      <w:r w:rsidR="00BB261E" w:rsidRPr="00A45404">
        <w:rPr>
          <w:rFonts w:ascii="Arial Narrow" w:eastAsia="Arial Narrow" w:hAnsi="Arial Narrow"/>
          <w:sz w:val="22"/>
        </w:rPr>
        <w:t xml:space="preserve"> jest nauka lepszego radzenia sobie z p</w:t>
      </w:r>
      <w:r w:rsidR="00A870B3">
        <w:rPr>
          <w:rFonts w:ascii="Arial Narrow" w:eastAsia="Arial Narrow" w:hAnsi="Arial Narrow"/>
          <w:sz w:val="22"/>
        </w:rPr>
        <w:t>roblemami zawodowymi. Wszyscy Uczestnicy/</w:t>
      </w:r>
      <w:proofErr w:type="spellStart"/>
      <w:r w:rsidR="00A870B3">
        <w:rPr>
          <w:rFonts w:ascii="Arial Narrow" w:eastAsia="Arial Narrow" w:hAnsi="Arial Narrow"/>
          <w:sz w:val="22"/>
        </w:rPr>
        <w:t>czki</w:t>
      </w:r>
      <w:proofErr w:type="spellEnd"/>
      <w:r w:rsidR="00BB261E" w:rsidRPr="00A45404">
        <w:rPr>
          <w:rFonts w:ascii="Arial Narrow" w:eastAsia="Arial Narrow" w:hAnsi="Arial Narrow"/>
          <w:sz w:val="22"/>
        </w:rPr>
        <w:t xml:space="preserve"> wezmą udział w indywidualnym specjalistycznym poradnictwie zawodowym w formie </w:t>
      </w:r>
      <w:proofErr w:type="spellStart"/>
      <w:r w:rsidR="00BB261E" w:rsidRPr="00A45404">
        <w:rPr>
          <w:rFonts w:ascii="Arial Narrow" w:eastAsia="Arial Narrow" w:hAnsi="Arial Narrow"/>
          <w:sz w:val="22"/>
        </w:rPr>
        <w:t>jobcoachingu</w:t>
      </w:r>
      <w:proofErr w:type="spellEnd"/>
      <w:r w:rsidR="00BB261E" w:rsidRPr="00A45404">
        <w:rPr>
          <w:rFonts w:ascii="Arial Narrow" w:eastAsia="Arial Narrow" w:hAnsi="Arial Narrow"/>
          <w:sz w:val="22"/>
        </w:rPr>
        <w:t>, które wspomoże pr</w:t>
      </w:r>
      <w:r w:rsidR="00A870B3">
        <w:rPr>
          <w:rFonts w:ascii="Arial Narrow" w:eastAsia="Arial Narrow" w:hAnsi="Arial Narrow"/>
          <w:sz w:val="22"/>
        </w:rPr>
        <w:t xml:space="preserve">oces poszukiwania pracy </w:t>
      </w:r>
    </w:p>
    <w:p w:rsidR="00B47346" w:rsidRDefault="00B47346" w:rsidP="00BB261E">
      <w:pPr>
        <w:spacing w:line="272" w:lineRule="auto"/>
        <w:ind w:right="20"/>
        <w:jc w:val="both"/>
        <w:rPr>
          <w:rFonts w:ascii="Arial Narrow" w:eastAsia="Arial Narrow" w:hAnsi="Arial Narrow"/>
          <w:sz w:val="22"/>
        </w:rPr>
      </w:pPr>
    </w:p>
    <w:p w:rsidR="00E25B2D" w:rsidRDefault="00A870B3" w:rsidP="00BB261E">
      <w:pPr>
        <w:spacing w:line="272" w:lineRule="auto"/>
        <w:ind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przez Uczestników/czek</w:t>
      </w:r>
      <w:r w:rsidR="00BB261E" w:rsidRPr="00A45404">
        <w:rPr>
          <w:rFonts w:ascii="Arial Narrow" w:eastAsia="Arial Narrow" w:hAnsi="Arial Narrow"/>
          <w:sz w:val="22"/>
        </w:rPr>
        <w:t xml:space="preserve">. </w:t>
      </w:r>
      <w:proofErr w:type="spellStart"/>
      <w:r w:rsidR="00BB261E" w:rsidRPr="00A45404">
        <w:rPr>
          <w:rFonts w:ascii="Arial Narrow" w:eastAsia="Arial Narrow" w:hAnsi="Arial Narrow"/>
          <w:sz w:val="22"/>
        </w:rPr>
        <w:t>Jobcoaching</w:t>
      </w:r>
      <w:proofErr w:type="spellEnd"/>
      <w:r w:rsidR="00BB261E" w:rsidRPr="00A45404">
        <w:rPr>
          <w:rFonts w:ascii="Arial Narrow" w:eastAsia="Arial Narrow" w:hAnsi="Arial Narrow"/>
          <w:sz w:val="22"/>
        </w:rPr>
        <w:t>, jako skuteczne narzędzie wspierania rozwoju</w:t>
      </w:r>
      <w:r>
        <w:rPr>
          <w:rFonts w:ascii="Arial Narrow" w:eastAsia="Arial Narrow" w:hAnsi="Arial Narrow"/>
          <w:sz w:val="22"/>
        </w:rPr>
        <w:t xml:space="preserve"> personalno-zawodowego pomoże Uczestnikom/</w:t>
      </w:r>
      <w:proofErr w:type="spellStart"/>
      <w:r>
        <w:rPr>
          <w:rFonts w:ascii="Arial Narrow" w:eastAsia="Arial Narrow" w:hAnsi="Arial Narrow"/>
          <w:sz w:val="22"/>
        </w:rPr>
        <w:t>czkom</w:t>
      </w:r>
      <w:proofErr w:type="spellEnd"/>
      <w:r w:rsidR="00BB261E" w:rsidRPr="00A45404">
        <w:rPr>
          <w:rFonts w:ascii="Arial Narrow" w:eastAsia="Arial Narrow" w:hAnsi="Arial Narrow"/>
          <w:sz w:val="22"/>
        </w:rPr>
        <w:t xml:space="preserve"> w trwałym wejściu na rynek pracy. W toku indywidualnych spotkań </w:t>
      </w:r>
      <w:r w:rsidR="003113D7">
        <w:rPr>
          <w:rFonts w:ascii="Arial Narrow" w:eastAsia="Arial Narrow" w:hAnsi="Arial Narrow"/>
          <w:sz w:val="22"/>
        </w:rPr>
        <w:t xml:space="preserve">                                    </w:t>
      </w:r>
      <w:r w:rsidR="00BB261E" w:rsidRPr="00A45404">
        <w:rPr>
          <w:rFonts w:ascii="Arial Narrow" w:eastAsia="Arial Narrow" w:hAnsi="Arial Narrow"/>
          <w:sz w:val="22"/>
        </w:rPr>
        <w:t>z U</w:t>
      </w:r>
      <w:r>
        <w:rPr>
          <w:rFonts w:ascii="Arial Narrow" w:eastAsia="Arial Narrow" w:hAnsi="Arial Narrow"/>
          <w:sz w:val="22"/>
        </w:rPr>
        <w:t>czestnikami/</w:t>
      </w:r>
      <w:proofErr w:type="spellStart"/>
      <w:r>
        <w:rPr>
          <w:rFonts w:ascii="Arial Narrow" w:eastAsia="Arial Narrow" w:hAnsi="Arial Narrow"/>
          <w:sz w:val="22"/>
        </w:rPr>
        <w:t>czkami</w:t>
      </w:r>
      <w:proofErr w:type="spellEnd"/>
      <w:r>
        <w:rPr>
          <w:rFonts w:ascii="Arial Narrow" w:eastAsia="Arial Narrow" w:hAnsi="Arial Narrow"/>
          <w:sz w:val="22"/>
        </w:rPr>
        <w:t xml:space="preserve"> Projektu </w:t>
      </w:r>
      <w:proofErr w:type="spellStart"/>
      <w:r w:rsidR="00BB261E" w:rsidRPr="00A45404">
        <w:rPr>
          <w:rFonts w:ascii="Arial Narrow" w:eastAsia="Arial Narrow" w:hAnsi="Arial Narrow"/>
          <w:sz w:val="22"/>
        </w:rPr>
        <w:t>Coach</w:t>
      </w:r>
      <w:proofErr w:type="spellEnd"/>
      <w:r w:rsidR="00BB261E" w:rsidRPr="00A45404">
        <w:rPr>
          <w:rFonts w:ascii="Arial Narrow" w:eastAsia="Arial Narrow" w:hAnsi="Arial Narrow"/>
          <w:sz w:val="22"/>
        </w:rPr>
        <w:t xml:space="preserve"> będzie pracował nad świadomym i</w:t>
      </w:r>
      <w:r>
        <w:rPr>
          <w:rFonts w:ascii="Arial Narrow" w:eastAsia="Arial Narrow" w:hAnsi="Arial Narrow"/>
          <w:sz w:val="22"/>
        </w:rPr>
        <w:t xml:space="preserve"> samodzielnym podjęciem przez Uczestników/czek</w:t>
      </w:r>
      <w:r w:rsidR="00BB261E" w:rsidRPr="00A45404">
        <w:rPr>
          <w:rFonts w:ascii="Arial Narrow" w:eastAsia="Arial Narrow" w:hAnsi="Arial Narrow"/>
          <w:sz w:val="22"/>
        </w:rPr>
        <w:t xml:space="preserve"> decyzji dotyczących ich drogi rozwoju zawodowego oraz dostosowaniem się do wymogów rynku pracy, m.in. poprzez diagnozę przyczyn pozostawania bez zatrudnienia i pomoc w poszukiwaniu sposobów ich </w:t>
      </w:r>
      <w:r w:rsidR="002236DB" w:rsidRPr="00A45404">
        <w:rPr>
          <w:rFonts w:ascii="Arial Narrow" w:eastAsia="Arial Narrow" w:hAnsi="Arial Narrow"/>
          <w:sz w:val="22"/>
        </w:rPr>
        <w:t xml:space="preserve">rozwiązywania. </w:t>
      </w:r>
      <w:proofErr w:type="spellStart"/>
      <w:r w:rsidR="00BB261E" w:rsidRPr="00A45404">
        <w:rPr>
          <w:rFonts w:ascii="Arial Narrow" w:eastAsia="Arial Narrow" w:hAnsi="Arial Narrow"/>
          <w:sz w:val="22"/>
        </w:rPr>
        <w:t>Coach</w:t>
      </w:r>
      <w:proofErr w:type="spellEnd"/>
      <w:r w:rsidR="002236DB" w:rsidRPr="00A45404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wspólnie z Uczestnikami/</w:t>
      </w:r>
      <w:proofErr w:type="spellStart"/>
      <w:r>
        <w:rPr>
          <w:rFonts w:ascii="Arial Narrow" w:eastAsia="Arial Narrow" w:hAnsi="Arial Narrow"/>
          <w:sz w:val="22"/>
        </w:rPr>
        <w:t>czkami</w:t>
      </w:r>
      <w:proofErr w:type="spellEnd"/>
      <w:r w:rsidR="00BB261E" w:rsidRPr="00A45404">
        <w:rPr>
          <w:rFonts w:ascii="Arial Narrow" w:eastAsia="Arial Narrow" w:hAnsi="Arial Narrow"/>
          <w:sz w:val="22"/>
        </w:rPr>
        <w:t xml:space="preserve"> zaplanuje ich rozwój zawodowy, poprzez pomoc </w:t>
      </w:r>
      <w:r w:rsidR="003113D7">
        <w:rPr>
          <w:rFonts w:ascii="Arial Narrow" w:eastAsia="Arial Narrow" w:hAnsi="Arial Narrow"/>
          <w:sz w:val="22"/>
        </w:rPr>
        <w:t xml:space="preserve">                 </w:t>
      </w:r>
      <w:r w:rsidR="00BB261E" w:rsidRPr="00A45404">
        <w:rPr>
          <w:rFonts w:ascii="Arial Narrow" w:eastAsia="Arial Narrow" w:hAnsi="Arial Narrow"/>
          <w:sz w:val="22"/>
        </w:rPr>
        <w:t>w wyborze zawodu, w samopoznaniu – dzięki badaniu zainteresowań i uzdolnień (rozmowa doradcza, ćwiczenia, testy zainteresowań zawodowych, uzdolnień przedsiębiorczych lub kompetencji zawodowych).</w:t>
      </w:r>
    </w:p>
    <w:p w:rsidR="007E24A3" w:rsidRDefault="007E24A3" w:rsidP="00BB261E">
      <w:pPr>
        <w:spacing w:line="272" w:lineRule="auto"/>
        <w:ind w:right="20"/>
        <w:jc w:val="both"/>
        <w:rPr>
          <w:rFonts w:ascii="Arial Narrow" w:eastAsia="Arial Narrow" w:hAnsi="Arial Narrow"/>
          <w:sz w:val="22"/>
        </w:rPr>
      </w:pPr>
    </w:p>
    <w:p w:rsidR="00E439BD" w:rsidRDefault="00E25B2D" w:rsidP="007E24A3">
      <w:pPr>
        <w:spacing w:line="272" w:lineRule="auto"/>
        <w:ind w:right="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Projekt adaptuje rozwiązanie – model </w:t>
      </w:r>
      <w:proofErr w:type="spellStart"/>
      <w:r>
        <w:rPr>
          <w:rFonts w:ascii="Arial Narrow" w:eastAsia="Arial Narrow" w:hAnsi="Arial Narrow"/>
          <w:sz w:val="22"/>
        </w:rPr>
        <w:t>jobcoachingu</w:t>
      </w:r>
      <w:proofErr w:type="spellEnd"/>
      <w:r>
        <w:rPr>
          <w:rFonts w:ascii="Arial Narrow" w:eastAsia="Arial Narrow" w:hAnsi="Arial Narrow"/>
          <w:sz w:val="22"/>
        </w:rPr>
        <w:t xml:space="preserve"> z bazy KIW, wypracowane w proj. 6.1.1 POKL (nr umowy POKL.06.01.01-30-203/10) Centrum Doradztwa Unijnego Wioletta Piotrowska-</w:t>
      </w:r>
      <w:proofErr w:type="spellStart"/>
      <w:r>
        <w:rPr>
          <w:rFonts w:ascii="Arial Narrow" w:eastAsia="Arial Narrow" w:hAnsi="Arial Narrow"/>
          <w:sz w:val="22"/>
        </w:rPr>
        <w:t>Tarapacz</w:t>
      </w:r>
      <w:proofErr w:type="spellEnd"/>
      <w:r>
        <w:rPr>
          <w:rFonts w:ascii="Arial Narrow" w:eastAsia="Arial Narrow" w:hAnsi="Arial Narrow"/>
          <w:sz w:val="22"/>
        </w:rPr>
        <w:t xml:space="preserve">, Jacek Frankowski </w:t>
      </w:r>
      <w:proofErr w:type="spellStart"/>
      <w:r>
        <w:rPr>
          <w:rFonts w:ascii="Arial Narrow" w:eastAsia="Arial Narrow" w:hAnsi="Arial Narrow"/>
          <w:sz w:val="22"/>
        </w:rPr>
        <w:t>s.c</w:t>
      </w:r>
      <w:proofErr w:type="spellEnd"/>
      <w:r>
        <w:rPr>
          <w:rFonts w:ascii="Arial Narrow" w:eastAsia="Arial Narrow" w:hAnsi="Arial Narrow"/>
          <w:sz w:val="22"/>
        </w:rPr>
        <w:t>). Adaptacja nastąpi zgodnie z przewidzianą w modelu Metodyką – Dostosowaniem programu treningu pracy do potrzeb różnych grup odbiorców (w tym przypadku zagrożonych ubóstwem/</w:t>
      </w:r>
      <w:proofErr w:type="spellStart"/>
      <w:r>
        <w:rPr>
          <w:rFonts w:ascii="Arial Narrow" w:eastAsia="Arial Narrow" w:hAnsi="Arial Narrow"/>
          <w:sz w:val="22"/>
        </w:rPr>
        <w:t>wyklucz.społecznym</w:t>
      </w:r>
      <w:proofErr w:type="spellEnd"/>
      <w:r>
        <w:rPr>
          <w:rFonts w:ascii="Arial Narrow" w:eastAsia="Arial Narrow" w:hAnsi="Arial Narrow"/>
          <w:sz w:val="22"/>
        </w:rPr>
        <w:t xml:space="preserve">, bez pracy, </w:t>
      </w:r>
      <w:r w:rsidR="003113D7">
        <w:rPr>
          <w:rFonts w:ascii="Arial Narrow" w:eastAsia="Arial Narrow" w:hAnsi="Arial Narrow"/>
          <w:sz w:val="22"/>
        </w:rPr>
        <w:t xml:space="preserve">                 </w:t>
      </w:r>
      <w:r>
        <w:rPr>
          <w:rFonts w:ascii="Arial Narrow" w:eastAsia="Arial Narrow" w:hAnsi="Arial Narrow"/>
          <w:sz w:val="22"/>
        </w:rPr>
        <w:t xml:space="preserve">w różnym wieku). </w:t>
      </w:r>
      <w:proofErr w:type="spellStart"/>
      <w:r>
        <w:rPr>
          <w:rFonts w:ascii="Arial Narrow" w:eastAsia="Arial Narrow" w:hAnsi="Arial Narrow"/>
          <w:sz w:val="22"/>
        </w:rPr>
        <w:t>Jobcoaching</w:t>
      </w:r>
      <w:proofErr w:type="spellEnd"/>
      <w:r>
        <w:rPr>
          <w:rFonts w:ascii="Arial Narrow" w:eastAsia="Arial Narrow" w:hAnsi="Arial Narrow"/>
          <w:sz w:val="22"/>
        </w:rPr>
        <w:t xml:space="preserve">, jako skuteczne narzędzie wspierania rozwoju personalno-zawodowego </w:t>
      </w:r>
      <w:r w:rsidR="007E24A3">
        <w:rPr>
          <w:rFonts w:ascii="Arial Narrow" w:eastAsia="Arial Narrow" w:hAnsi="Arial Narrow"/>
          <w:sz w:val="22"/>
        </w:rPr>
        <w:t>pomoże Uczestnikom/</w:t>
      </w:r>
      <w:proofErr w:type="spellStart"/>
      <w:r w:rsidR="007E24A3">
        <w:rPr>
          <w:rFonts w:ascii="Arial Narrow" w:eastAsia="Arial Narrow" w:hAnsi="Arial Narrow"/>
          <w:sz w:val="22"/>
        </w:rPr>
        <w:t>czkom</w:t>
      </w:r>
      <w:proofErr w:type="spellEnd"/>
      <w:r>
        <w:rPr>
          <w:rFonts w:ascii="Arial Narrow" w:eastAsia="Arial Narrow" w:hAnsi="Arial Narrow"/>
          <w:sz w:val="22"/>
        </w:rPr>
        <w:t xml:space="preserve"> w trwałym wejściu na rynek pracy. Metoda ta, będąca uniwersalnym rozwiązaniem, które może być zastosowane wobec różnych grup wiekowych i społecznych w kontekście ich aktywizacji zawodowej, szczególny nacisk kładzie na motywowanie do kształcenia i poszerzania kompetencji osób niechętnych dokształcaniu się. </w:t>
      </w:r>
      <w:r w:rsidR="007E24A3" w:rsidRPr="00A45404">
        <w:rPr>
          <w:rFonts w:ascii="Arial Narrow" w:eastAsia="Arial Narrow" w:hAnsi="Arial Narrow"/>
          <w:sz w:val="22"/>
        </w:rPr>
        <w:t xml:space="preserve">Osoby zmarginalizowane często charakteryzują się takimi cechami jak: brak wiary w siebie </w:t>
      </w:r>
    </w:p>
    <w:p w:rsidR="007E24A3" w:rsidRDefault="007E24A3" w:rsidP="007E24A3">
      <w:pPr>
        <w:spacing w:line="272" w:lineRule="auto"/>
        <w:ind w:right="20"/>
        <w:jc w:val="both"/>
        <w:rPr>
          <w:rFonts w:ascii="Arial Narrow" w:eastAsia="Arial Narrow" w:hAnsi="Arial Narrow"/>
          <w:sz w:val="22"/>
        </w:rPr>
      </w:pPr>
      <w:r w:rsidRPr="00A45404">
        <w:rPr>
          <w:rFonts w:ascii="Arial Narrow" w:eastAsia="Arial Narrow" w:hAnsi="Arial Narrow"/>
          <w:sz w:val="22"/>
        </w:rPr>
        <w:t xml:space="preserve">i motywacji, niska odporność na stres czy wyuczona bezradność wobec nowych, szybko zmieniających się warunków – Indywidualne specjalistyczne poradnictwo zawodowe w formie </w:t>
      </w:r>
      <w:proofErr w:type="spellStart"/>
      <w:r w:rsidRPr="00A45404">
        <w:rPr>
          <w:rFonts w:ascii="Arial Narrow" w:eastAsia="Arial Narrow" w:hAnsi="Arial Narrow"/>
          <w:sz w:val="22"/>
        </w:rPr>
        <w:t>jobcoachingu</w:t>
      </w:r>
      <w:proofErr w:type="spellEnd"/>
      <w:r w:rsidRPr="00A45404">
        <w:rPr>
          <w:rFonts w:ascii="Arial Narrow" w:eastAsia="Arial Narrow" w:hAnsi="Arial Narrow"/>
          <w:sz w:val="22"/>
        </w:rPr>
        <w:t xml:space="preserve"> i </w:t>
      </w:r>
      <w:proofErr w:type="spellStart"/>
      <w:r>
        <w:rPr>
          <w:rFonts w:ascii="Arial Narrow" w:eastAsia="Arial Narrow" w:hAnsi="Arial Narrow"/>
          <w:sz w:val="22"/>
        </w:rPr>
        <w:t>Coach</w:t>
      </w:r>
      <w:proofErr w:type="spellEnd"/>
      <w:r w:rsidRPr="00A45404">
        <w:rPr>
          <w:rFonts w:ascii="Arial Narrow" w:eastAsia="Arial Narrow" w:hAnsi="Arial Narrow"/>
          <w:sz w:val="22"/>
        </w:rPr>
        <w:t xml:space="preserve"> wesprze realizację Indywidualnej Ścieżki Reintegracji </w:t>
      </w:r>
      <w:r>
        <w:rPr>
          <w:rFonts w:ascii="Arial Narrow" w:eastAsia="Arial Narrow" w:hAnsi="Arial Narrow"/>
          <w:sz w:val="22"/>
        </w:rPr>
        <w:t>pomoże Uczestnikom/</w:t>
      </w:r>
      <w:proofErr w:type="spellStart"/>
      <w:r>
        <w:rPr>
          <w:rFonts w:ascii="Arial Narrow" w:eastAsia="Arial Narrow" w:hAnsi="Arial Narrow"/>
          <w:sz w:val="22"/>
        </w:rPr>
        <w:t>czkom</w:t>
      </w:r>
      <w:proofErr w:type="spellEnd"/>
      <w:r w:rsidRPr="00A45404">
        <w:rPr>
          <w:rFonts w:ascii="Arial Narrow" w:eastAsia="Arial Narrow" w:hAnsi="Arial Narrow"/>
          <w:sz w:val="22"/>
        </w:rPr>
        <w:t xml:space="preserve"> rozwiązywać bieżące trudności </w:t>
      </w:r>
      <w:r w:rsidR="003113D7">
        <w:rPr>
          <w:rFonts w:ascii="Arial Narrow" w:eastAsia="Arial Narrow" w:hAnsi="Arial Narrow"/>
          <w:sz w:val="22"/>
        </w:rPr>
        <w:t xml:space="preserve">                     </w:t>
      </w:r>
      <w:r w:rsidRPr="00A45404">
        <w:rPr>
          <w:rFonts w:ascii="Arial Narrow" w:eastAsia="Arial Narrow" w:hAnsi="Arial Narrow"/>
          <w:sz w:val="22"/>
        </w:rPr>
        <w:t xml:space="preserve">w sferze zawodowej, określić własne predyspozycje i zainteresowania zawodowe oraz wzmocnić poczucie własnej wartości, a co za tym idzie – zbuduje motywację </w:t>
      </w:r>
      <w:r>
        <w:rPr>
          <w:rFonts w:ascii="Arial Narrow" w:eastAsia="Arial Narrow" w:hAnsi="Arial Narrow"/>
          <w:sz w:val="22"/>
        </w:rPr>
        <w:t>Uczestników/czek</w:t>
      </w:r>
      <w:r w:rsidRPr="00A45404">
        <w:rPr>
          <w:rFonts w:ascii="Arial Narrow" w:eastAsia="Arial Narrow" w:hAnsi="Arial Narrow"/>
          <w:sz w:val="22"/>
        </w:rPr>
        <w:t xml:space="preserve"> do poszukiwania zatrudnienia, co pozwoli osiągnąć trwałe ef</w:t>
      </w:r>
      <w:r>
        <w:rPr>
          <w:rFonts w:ascii="Arial Narrow" w:eastAsia="Arial Narrow" w:hAnsi="Arial Narrow"/>
          <w:sz w:val="22"/>
        </w:rPr>
        <w:t>ekty zmiany postaw i sytuacji Uczestników/czek</w:t>
      </w:r>
      <w:r w:rsidRPr="00A45404">
        <w:rPr>
          <w:rFonts w:ascii="Arial Narrow" w:eastAsia="Arial Narrow" w:hAnsi="Arial Narrow"/>
          <w:sz w:val="22"/>
        </w:rPr>
        <w:t>.</w:t>
      </w:r>
    </w:p>
    <w:p w:rsidR="00A4540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A4540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  <w:r w:rsidRPr="00A45404">
        <w:rPr>
          <w:rFonts w:ascii="Arial Narrow" w:eastAsia="Arial Narrow" w:hAnsi="Arial Narrow"/>
          <w:b/>
          <w:sz w:val="22"/>
        </w:rPr>
        <w:t xml:space="preserve">Planowany termin realizacji zamówienia: </w:t>
      </w:r>
      <w:r w:rsidRPr="00A45404">
        <w:rPr>
          <w:rFonts w:ascii="Arial Narrow" w:eastAsia="Arial Narrow" w:hAnsi="Arial Narrow"/>
          <w:sz w:val="22"/>
        </w:rPr>
        <w:t>od dnia udzielenia zamówienia do</w:t>
      </w:r>
      <w:r>
        <w:rPr>
          <w:rFonts w:ascii="Arial Narrow" w:eastAsia="Arial Narrow" w:hAnsi="Arial Narrow"/>
          <w:b/>
          <w:sz w:val="22"/>
        </w:rPr>
        <w:t xml:space="preserve"> </w:t>
      </w:r>
      <w:r w:rsidRPr="00A45404">
        <w:rPr>
          <w:rFonts w:ascii="Arial Narrow" w:eastAsia="Arial Narrow" w:hAnsi="Arial Narrow"/>
          <w:sz w:val="22"/>
        </w:rPr>
        <w:t>31.</w:t>
      </w:r>
      <w:r>
        <w:rPr>
          <w:rFonts w:ascii="Arial Narrow" w:eastAsia="Arial Narrow" w:hAnsi="Arial Narrow"/>
          <w:sz w:val="22"/>
        </w:rPr>
        <w:t>10.2022</w:t>
      </w:r>
      <w:r w:rsidR="0071758A">
        <w:rPr>
          <w:rFonts w:ascii="Arial Narrow" w:eastAsia="Arial Narrow" w:hAnsi="Arial Narrow"/>
          <w:sz w:val="22"/>
        </w:rPr>
        <w:t xml:space="preserve"> r.</w:t>
      </w:r>
    </w:p>
    <w:p w:rsidR="00A4540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8A6A4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  <w:r w:rsidRPr="00A45404">
        <w:rPr>
          <w:rFonts w:ascii="Arial Narrow" w:eastAsia="Arial Narrow" w:hAnsi="Arial Narrow"/>
          <w:b/>
          <w:sz w:val="22"/>
        </w:rPr>
        <w:t>Planowane miejsce realizacji zajęć</w:t>
      </w:r>
      <w:r>
        <w:rPr>
          <w:rFonts w:ascii="Arial Narrow" w:eastAsia="Arial Narrow" w:hAnsi="Arial Narrow"/>
          <w:sz w:val="22"/>
        </w:rPr>
        <w:t xml:space="preserve">: obszar województwa dolnośląskiego w miejscowościach położonych </w:t>
      </w:r>
    </w:p>
    <w:p w:rsidR="00A4540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 pobliżu miejsca zamieszkania Uczestników/czek Projektu.</w:t>
      </w:r>
    </w:p>
    <w:p w:rsidR="00A4540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A45404" w:rsidRDefault="00A45404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Szczegółowy harmonogram indywidualnych spotkań z </w:t>
      </w:r>
      <w:proofErr w:type="spellStart"/>
      <w:r w:rsidR="00F779FA">
        <w:rPr>
          <w:rFonts w:ascii="Arial Narrow" w:eastAsia="Arial Narrow" w:hAnsi="Arial Narrow"/>
          <w:sz w:val="22"/>
        </w:rPr>
        <w:t>Coachem</w:t>
      </w:r>
      <w:proofErr w:type="spellEnd"/>
      <w:r w:rsidR="00F779FA">
        <w:rPr>
          <w:rFonts w:ascii="Arial Narrow" w:eastAsia="Arial Narrow" w:hAnsi="Arial Narrow"/>
          <w:sz w:val="22"/>
        </w:rPr>
        <w:t xml:space="preserve"> </w:t>
      </w:r>
      <w:r>
        <w:rPr>
          <w:rFonts w:ascii="Arial Narrow" w:eastAsia="Arial Narrow" w:hAnsi="Arial Narrow"/>
          <w:sz w:val="22"/>
        </w:rPr>
        <w:t>oraz dokładny adres ustalony zostanie po wyłonieniu Wykonawcy</w:t>
      </w:r>
      <w:r w:rsidR="005B32AC">
        <w:rPr>
          <w:rFonts w:ascii="Arial Narrow" w:eastAsia="Arial Narrow" w:hAnsi="Arial Narrow"/>
          <w:sz w:val="22"/>
        </w:rPr>
        <w:t>.</w:t>
      </w:r>
    </w:p>
    <w:p w:rsidR="005B32AC" w:rsidRDefault="005B32AC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976A01" w:rsidRPr="00B47346" w:rsidRDefault="005B32AC" w:rsidP="00495F8E">
      <w:pPr>
        <w:spacing w:line="280" w:lineRule="auto"/>
        <w:jc w:val="both"/>
        <w:rPr>
          <w:rFonts w:ascii="Arial Narrow" w:eastAsia="Arial Narrow" w:hAnsi="Arial Narrow"/>
          <w:b/>
          <w:sz w:val="22"/>
          <w:u w:val="single"/>
        </w:rPr>
      </w:pPr>
      <w:r w:rsidRPr="00A57419">
        <w:rPr>
          <w:rFonts w:ascii="Arial Narrow" w:eastAsia="Arial Narrow" w:hAnsi="Arial Narrow"/>
          <w:b/>
          <w:sz w:val="22"/>
          <w:u w:val="single"/>
        </w:rPr>
        <w:t>Miejsce realizacji zostanie wskazane przez Zamawiającego i będzie zależne od kwestii logistyczno-organizacyjnych i będzie możliwe do określenia po zakończeniu rekrutacji Uczestników/czek do Projektu.</w:t>
      </w:r>
    </w:p>
    <w:p w:rsidR="00976A01" w:rsidRDefault="00976A01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5B32AC" w:rsidRDefault="005B32AC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Wykonawca zobowiązuje się w toku realizacji umowy do bezwzględnego stosowania Wytycznych w zakresie kwalifikowalności wydatków w ramach Europejskiego Funduszu Rozwoju Regionalnego, Europejskiego Funduszu Społecznego oraz Funduszu Spójności na lata 2014-2020.</w:t>
      </w:r>
    </w:p>
    <w:p w:rsidR="00A57419" w:rsidRDefault="00A57419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D03A05" w:rsidRDefault="00A57419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Zamawiający nie dopuszcza prowadzenia indywidualnego specjalistycznego poradnictwa zawodowego w formie </w:t>
      </w:r>
      <w:proofErr w:type="spellStart"/>
      <w:r>
        <w:rPr>
          <w:rFonts w:ascii="Arial Narrow" w:eastAsia="Arial Narrow" w:hAnsi="Arial Narrow"/>
          <w:sz w:val="22"/>
        </w:rPr>
        <w:t>jobcoachingu</w:t>
      </w:r>
      <w:proofErr w:type="spellEnd"/>
      <w:r>
        <w:rPr>
          <w:rFonts w:ascii="Arial Narrow" w:eastAsia="Arial Narrow" w:hAnsi="Arial Narrow"/>
          <w:sz w:val="22"/>
        </w:rPr>
        <w:t xml:space="preserve"> na odległość ani w formie e-learningu. </w:t>
      </w:r>
      <w:r w:rsidRPr="00976A01">
        <w:rPr>
          <w:rFonts w:ascii="Arial Narrow" w:eastAsia="Arial Narrow" w:hAnsi="Arial Narrow"/>
          <w:sz w:val="22"/>
        </w:rPr>
        <w:t>Chyba, że sytuacja panująca w kraju związana z pandemią</w:t>
      </w:r>
      <w:r w:rsidR="00DE60EA" w:rsidRPr="00976A01">
        <w:rPr>
          <w:rFonts w:ascii="Arial Narrow" w:eastAsia="Arial Narrow" w:hAnsi="Arial Narrow"/>
          <w:sz w:val="22"/>
        </w:rPr>
        <w:t xml:space="preserve"> SARS COVID-19 ulegnie zmianie i będzie to jedyna forma, </w:t>
      </w:r>
      <w:r w:rsidR="00BF37B2" w:rsidRPr="00976A01">
        <w:rPr>
          <w:rFonts w:ascii="Arial Narrow" w:eastAsia="Arial Narrow" w:hAnsi="Arial Narrow"/>
          <w:sz w:val="22"/>
        </w:rPr>
        <w:t>która zapewni właściwą realizację zamówienia publicznego</w:t>
      </w:r>
      <w:r w:rsidR="00C517A6" w:rsidRPr="00976A01">
        <w:rPr>
          <w:rFonts w:ascii="Arial Narrow" w:eastAsia="Arial Narrow" w:hAnsi="Arial Narrow"/>
          <w:sz w:val="22"/>
        </w:rPr>
        <w:t>.</w:t>
      </w:r>
    </w:p>
    <w:p w:rsidR="00BF37B2" w:rsidRDefault="00BF37B2" w:rsidP="00495F8E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D03A05" w:rsidRPr="00D03A05" w:rsidRDefault="00D03A05" w:rsidP="00495F8E">
      <w:pPr>
        <w:spacing w:line="280" w:lineRule="auto"/>
        <w:jc w:val="both"/>
        <w:rPr>
          <w:rFonts w:ascii="Arial Narrow" w:eastAsia="Arial Narrow" w:hAnsi="Arial Narrow"/>
          <w:b/>
          <w:sz w:val="22"/>
          <w:u w:val="single"/>
        </w:rPr>
      </w:pPr>
      <w:r w:rsidRPr="00D03A05">
        <w:rPr>
          <w:rFonts w:ascii="Arial Narrow" w:eastAsia="Arial Narrow" w:hAnsi="Arial Narrow"/>
          <w:b/>
          <w:sz w:val="22"/>
          <w:u w:val="single"/>
        </w:rPr>
        <w:t>Zamawiający nie dopuszcza możliwości składania ofert częściowych.</w:t>
      </w:r>
    </w:p>
    <w:p w:rsidR="00715907" w:rsidRDefault="00715907" w:rsidP="00D03A05">
      <w:pPr>
        <w:spacing w:line="273" w:lineRule="auto"/>
        <w:jc w:val="both"/>
        <w:rPr>
          <w:rFonts w:ascii="Arial Narrow" w:eastAsia="Arial Narrow" w:hAnsi="Arial Narrow"/>
          <w:b/>
          <w:sz w:val="22"/>
        </w:rPr>
      </w:pPr>
    </w:p>
    <w:p w:rsidR="00D03A05" w:rsidRPr="004A0BAA" w:rsidRDefault="00D03A05" w:rsidP="00D03A05">
      <w:pPr>
        <w:spacing w:line="273" w:lineRule="auto"/>
        <w:jc w:val="both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W ramach realizacji przedmiotu zamówienia Wykonawca zobowiązany jest w szczególności do: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przeprowadzenia zajęć w ramach indywidualnych spotkań z </w:t>
      </w:r>
      <w:proofErr w:type="spellStart"/>
      <w:r>
        <w:rPr>
          <w:rFonts w:ascii="Arial Narrow" w:eastAsia="Arial Narrow" w:hAnsi="Arial Narrow"/>
          <w:sz w:val="22"/>
        </w:rPr>
        <w:t>Coachem</w:t>
      </w:r>
      <w:proofErr w:type="spellEnd"/>
      <w:r>
        <w:rPr>
          <w:rFonts w:ascii="Arial Narrow" w:eastAsia="Arial Narrow" w:hAnsi="Arial Narrow"/>
          <w:sz w:val="22"/>
        </w:rPr>
        <w:t xml:space="preserve"> </w:t>
      </w:r>
      <w:r w:rsidRPr="004A0BAA">
        <w:rPr>
          <w:rFonts w:ascii="Arial Narrow" w:eastAsia="Arial Narrow" w:hAnsi="Arial Narrow"/>
          <w:sz w:val="22"/>
        </w:rPr>
        <w:t>z zachowaniem należytej staranności oraz dążenia do tego, aby wskaźnik ukończenia udziału w</w:t>
      </w:r>
      <w:r>
        <w:rPr>
          <w:rFonts w:ascii="Arial Narrow" w:eastAsia="Arial Narrow" w:hAnsi="Arial Narrow"/>
          <w:sz w:val="22"/>
        </w:rPr>
        <w:t xml:space="preserve"> poradnictwie zawodowym</w:t>
      </w:r>
      <w:r w:rsidRPr="004A0BAA">
        <w:rPr>
          <w:rFonts w:ascii="Arial Narrow" w:eastAsia="Arial Narrow" w:hAnsi="Arial Narrow"/>
          <w:sz w:val="22"/>
        </w:rPr>
        <w:t xml:space="preserve"> przez Uczestników/</w:t>
      </w:r>
      <w:proofErr w:type="spellStart"/>
      <w:r w:rsidRPr="004A0BAA">
        <w:rPr>
          <w:rFonts w:ascii="Arial Narrow" w:eastAsia="Arial Narrow" w:hAnsi="Arial Narrow"/>
          <w:sz w:val="22"/>
        </w:rPr>
        <w:t>czki</w:t>
      </w:r>
      <w:proofErr w:type="spellEnd"/>
      <w:r w:rsidRPr="004A0BAA">
        <w:rPr>
          <w:rFonts w:ascii="Arial Narrow" w:eastAsia="Arial Narrow" w:hAnsi="Arial Narrow"/>
          <w:sz w:val="22"/>
        </w:rPr>
        <w:t xml:space="preserve"> Projektu osiągnął poziom 100%,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pomocy w dążeniu do wyznaczonych celów zawodowych zawartych w I</w:t>
      </w:r>
      <w:r>
        <w:rPr>
          <w:rFonts w:ascii="Arial Narrow" w:eastAsia="Arial Narrow" w:hAnsi="Arial Narrow"/>
          <w:sz w:val="22"/>
        </w:rPr>
        <w:t>ŚR</w:t>
      </w:r>
      <w:r w:rsidRPr="004A0BAA">
        <w:rPr>
          <w:rFonts w:ascii="Arial Narrow" w:eastAsia="Arial Narrow" w:hAnsi="Arial Narrow"/>
          <w:sz w:val="22"/>
        </w:rPr>
        <w:t>, zwiększenia motywacji Uczestników/czek Projektu do aktywizacji zawodowej,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pomocy Uczestnikom/</w:t>
      </w:r>
      <w:proofErr w:type="spellStart"/>
      <w:r w:rsidRPr="004A0BAA">
        <w:rPr>
          <w:rFonts w:ascii="Arial Narrow" w:eastAsia="Arial Narrow" w:hAnsi="Arial Narrow"/>
          <w:sz w:val="22"/>
        </w:rPr>
        <w:t>czkom</w:t>
      </w:r>
      <w:proofErr w:type="spellEnd"/>
      <w:r w:rsidRPr="004A0BAA">
        <w:rPr>
          <w:rFonts w:ascii="Arial Narrow" w:eastAsia="Arial Narrow" w:hAnsi="Arial Narrow"/>
          <w:sz w:val="22"/>
        </w:rPr>
        <w:t xml:space="preserve"> Projektu w </w:t>
      </w:r>
      <w:r w:rsidRPr="004A0BAA">
        <w:rPr>
          <w:rFonts w:ascii="Arial Narrow" w:eastAsia="Arial Narrow" w:hAnsi="Arial Narrow"/>
          <w:sz w:val="22"/>
          <w:szCs w:val="22"/>
        </w:rPr>
        <w:t>nabyciu/rozwoju umiejętności interpersonalnych, planowaniu drogi zawodowe</w:t>
      </w:r>
      <w:r>
        <w:rPr>
          <w:rFonts w:ascii="Arial Narrow" w:eastAsia="Arial Narrow" w:hAnsi="Arial Narrow"/>
          <w:sz w:val="22"/>
          <w:szCs w:val="22"/>
        </w:rPr>
        <w:t>j</w:t>
      </w:r>
      <w:r w:rsidRPr="004A0BAA">
        <w:rPr>
          <w:rFonts w:ascii="Arial Narrow" w:eastAsia="Arial Narrow" w:hAnsi="Arial Narrow"/>
          <w:sz w:val="22"/>
          <w:szCs w:val="22"/>
        </w:rPr>
        <w:t xml:space="preserve"> oraz przygotowania ich do wejścia na rynek pracy;</w:t>
      </w:r>
    </w:p>
    <w:p w:rsidR="00D03A05" w:rsidRPr="00CF0D84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CF0D84">
        <w:rPr>
          <w:rFonts w:ascii="Arial Narrow" w:eastAsia="Arial Narrow" w:hAnsi="Arial Narrow"/>
          <w:sz w:val="22"/>
        </w:rPr>
        <w:t>bieżącego dokumentowania przeprowadzonych konsultacji indywidualnych oraz przekazania Zamawiającemu dokumentacji Uczestników/czek Projektu w postaci m.in. kart usług doradczych oraz list obecności każdego  Uczestnika/</w:t>
      </w:r>
      <w:proofErr w:type="spellStart"/>
      <w:r w:rsidRPr="00CF0D84">
        <w:rPr>
          <w:rFonts w:ascii="Arial Narrow" w:eastAsia="Arial Narrow" w:hAnsi="Arial Narrow"/>
          <w:sz w:val="22"/>
        </w:rPr>
        <w:t>czki</w:t>
      </w:r>
      <w:proofErr w:type="spellEnd"/>
      <w:r w:rsidRPr="00CF0D84">
        <w:rPr>
          <w:rFonts w:ascii="Arial Narrow" w:eastAsia="Arial Narrow" w:hAnsi="Arial Narrow"/>
          <w:sz w:val="22"/>
        </w:rPr>
        <w:t xml:space="preserve"> Projektu;</w:t>
      </w:r>
    </w:p>
    <w:p w:rsidR="00D03A05" w:rsidRPr="00CF0D84" w:rsidRDefault="009D7DE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  <w:szCs w:val="22"/>
        </w:rPr>
      </w:pPr>
      <w:r>
        <w:rPr>
          <w:rFonts w:ascii="Arial Narrow" w:eastAsia="Arial Narrow" w:hAnsi="Arial Narrow"/>
          <w:sz w:val="22"/>
          <w:szCs w:val="22"/>
        </w:rPr>
        <w:t>wspieranie realizacji IŚR</w:t>
      </w:r>
      <w:r w:rsidR="00D03A05" w:rsidRPr="00CF0D84">
        <w:rPr>
          <w:rFonts w:ascii="Arial Narrow" w:eastAsia="Arial Narrow" w:hAnsi="Arial Narrow"/>
          <w:sz w:val="22"/>
          <w:szCs w:val="22"/>
        </w:rPr>
        <w:t>;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przekazywania Zamawiającemu niezwłocznie informacji, w formie telefonicznej lub e-mail, o każdym Uczestniku/</w:t>
      </w:r>
      <w:proofErr w:type="spellStart"/>
      <w:r w:rsidRPr="004A0BAA">
        <w:rPr>
          <w:rFonts w:ascii="Arial Narrow" w:eastAsia="Arial Narrow" w:hAnsi="Arial Narrow"/>
          <w:sz w:val="22"/>
        </w:rPr>
        <w:t>czce</w:t>
      </w:r>
      <w:proofErr w:type="spellEnd"/>
      <w:r w:rsidRPr="004A0BAA">
        <w:rPr>
          <w:rFonts w:ascii="Arial Narrow" w:eastAsia="Arial Narrow" w:hAnsi="Arial Narrow"/>
          <w:sz w:val="22"/>
        </w:rPr>
        <w:t xml:space="preserve"> Projektu, który opuszcza spotkania lub posiada innego rodzaju zaległości,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wykonywania innych, dodatkowych czynności związanych z bezpośrednią realizacją Projektu, w tym: rozprowadzania wśród Uczestników/czek Projektu materiałów przekazanych przez Zamawiającego, zbierania od Uczestników/czek dokumentów uprawniających do uczestnictwa w Projekcie,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rozpoczęcia zajęć od przekazania Uczestnikom/</w:t>
      </w:r>
      <w:proofErr w:type="spellStart"/>
      <w:r w:rsidRPr="004A0BAA">
        <w:rPr>
          <w:rFonts w:ascii="Arial Narrow" w:eastAsia="Arial Narrow" w:hAnsi="Arial Narrow"/>
          <w:sz w:val="22"/>
        </w:rPr>
        <w:t>czkom</w:t>
      </w:r>
      <w:proofErr w:type="spellEnd"/>
      <w:r w:rsidRPr="004A0BAA">
        <w:rPr>
          <w:rFonts w:ascii="Arial Narrow" w:eastAsia="Arial Narrow" w:hAnsi="Arial Narrow"/>
          <w:sz w:val="22"/>
        </w:rPr>
        <w:t xml:space="preserve"> informacji w zakresie: terminu realizacji zajęć, warunków udziału w Projekcie – jest dobrowolny i bezpłatny, współfinansowania Projektu ze środków Unii Europejskiej w ramach Europejskiego Funduszu Społecznego,</w:t>
      </w:r>
    </w:p>
    <w:p w:rsidR="004F2602" w:rsidRPr="004F2602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przestrzegania „</w:t>
      </w:r>
      <w:r w:rsidRPr="004A0BAA">
        <w:rPr>
          <w:rFonts w:ascii="Arial Narrow" w:eastAsia="Arial Narrow" w:hAnsi="Arial Narrow"/>
          <w:i/>
          <w:sz w:val="22"/>
        </w:rPr>
        <w:t xml:space="preserve">Wytycznych w zakresie realizacji zasady równości szans i niedyskryminacji, w tym dostępności dla osób z niepełnosprawnościami oraz zasady równości szans kobiet i mężczyzn </w:t>
      </w:r>
    </w:p>
    <w:p w:rsidR="00D03A05" w:rsidRPr="004A0BAA" w:rsidRDefault="00D03A05" w:rsidP="004F2602">
      <w:pPr>
        <w:pStyle w:val="Akapitzlist"/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i/>
          <w:sz w:val="22"/>
        </w:rPr>
        <w:t>w ramach funduszy unijnych na lata 2014-2020”</w:t>
      </w:r>
      <w:r w:rsidRPr="004A0BAA">
        <w:rPr>
          <w:rFonts w:ascii="Arial Narrow" w:eastAsia="Arial Narrow" w:hAnsi="Arial Narrow"/>
          <w:sz w:val="22"/>
        </w:rPr>
        <w:t>,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sumiennego i rzetelnego wykonywania obowiązków,</w:t>
      </w:r>
    </w:p>
    <w:p w:rsidR="00D03A05" w:rsidRPr="004A0BAA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informowania Zamawiającego o wszystkich znanych okolicznościach mogących wpłynąć na realizację zadań, do których jest zobowiązany oraz o zauważonych nieprawidłowościach w oznakowaniu sali </w:t>
      </w:r>
      <w:r>
        <w:rPr>
          <w:rFonts w:ascii="Arial Narrow" w:eastAsia="Arial Narrow" w:hAnsi="Arial Narrow"/>
          <w:sz w:val="22"/>
        </w:rPr>
        <w:t>doradcz</w:t>
      </w:r>
      <w:r w:rsidRPr="004A0BAA">
        <w:rPr>
          <w:rFonts w:ascii="Arial Narrow" w:eastAsia="Arial Narrow" w:hAnsi="Arial Narrow"/>
          <w:sz w:val="22"/>
        </w:rPr>
        <w:t>ej,</w:t>
      </w:r>
    </w:p>
    <w:p w:rsidR="00D03A05" w:rsidRDefault="00D03A05" w:rsidP="00D03A05">
      <w:pPr>
        <w:pStyle w:val="Akapitzlist"/>
        <w:numPr>
          <w:ilvl w:val="0"/>
          <w:numId w:val="30"/>
        </w:num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Zamawiający wymaga, aby indywidual</w:t>
      </w:r>
      <w:r>
        <w:rPr>
          <w:rFonts w:ascii="Arial Narrow" w:eastAsia="Arial Narrow" w:hAnsi="Arial Narrow"/>
          <w:sz w:val="22"/>
        </w:rPr>
        <w:t>ne</w:t>
      </w:r>
      <w:r w:rsidR="00997B85">
        <w:rPr>
          <w:rFonts w:ascii="Arial Narrow" w:eastAsia="Arial Narrow" w:hAnsi="Arial Narrow"/>
          <w:sz w:val="22"/>
        </w:rPr>
        <w:t xml:space="preserve"> specjalistyczne</w:t>
      </w:r>
      <w:r>
        <w:rPr>
          <w:rFonts w:ascii="Arial Narrow" w:eastAsia="Arial Narrow" w:hAnsi="Arial Narrow"/>
          <w:sz w:val="22"/>
        </w:rPr>
        <w:t xml:space="preserve"> poradnictwo zawodowe</w:t>
      </w:r>
      <w:r w:rsidR="00997B85">
        <w:rPr>
          <w:rFonts w:ascii="Arial Narrow" w:eastAsia="Arial Narrow" w:hAnsi="Arial Narrow"/>
          <w:sz w:val="22"/>
        </w:rPr>
        <w:t xml:space="preserve"> w formie </w:t>
      </w:r>
      <w:proofErr w:type="spellStart"/>
      <w:r w:rsidR="00997B85">
        <w:rPr>
          <w:rFonts w:ascii="Arial Narrow" w:eastAsia="Arial Narrow" w:hAnsi="Arial Narrow"/>
          <w:sz w:val="22"/>
        </w:rPr>
        <w:t>jobcoachingu</w:t>
      </w:r>
      <w:proofErr w:type="spellEnd"/>
      <w:r>
        <w:rPr>
          <w:rFonts w:ascii="Arial Narrow" w:eastAsia="Arial Narrow" w:hAnsi="Arial Narrow"/>
          <w:sz w:val="22"/>
        </w:rPr>
        <w:t xml:space="preserve"> </w:t>
      </w:r>
      <w:r w:rsidRPr="004A0BAA">
        <w:rPr>
          <w:rFonts w:ascii="Arial Narrow" w:eastAsia="Arial Narrow" w:hAnsi="Arial Narrow"/>
          <w:sz w:val="22"/>
        </w:rPr>
        <w:t>prowadziła wykwalifikowana kadra dydaktyczna o kwalifikacjach i doświadczeniu odpowiednim do zakresu obejmującego podmiot zamówienia</w:t>
      </w:r>
      <w:r>
        <w:rPr>
          <w:rFonts w:ascii="Arial Narrow" w:eastAsia="Arial Narrow" w:hAnsi="Arial Narrow"/>
          <w:sz w:val="22"/>
        </w:rPr>
        <w:t xml:space="preserve">. </w:t>
      </w:r>
    </w:p>
    <w:p w:rsidR="00C035D4" w:rsidRPr="00C035D4" w:rsidRDefault="00C035D4" w:rsidP="00C517A6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:rsidR="00715907" w:rsidRDefault="00C035D4" w:rsidP="003113D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Informacje dodatkowe dotyczące przedmiotu zamówienia:</w:t>
      </w:r>
    </w:p>
    <w:p w:rsidR="003113D7" w:rsidRPr="003113D7" w:rsidRDefault="003113D7" w:rsidP="003113D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b/>
          <w:sz w:val="22"/>
        </w:rPr>
      </w:pPr>
    </w:p>
    <w:p w:rsidR="00976A01" w:rsidRPr="003113D7" w:rsidRDefault="00C035D4" w:rsidP="003113D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Organizację </w:t>
      </w:r>
      <w:r>
        <w:rPr>
          <w:rFonts w:ascii="Arial Narrow" w:eastAsia="Arial Narrow" w:hAnsi="Arial Narrow"/>
          <w:sz w:val="22"/>
        </w:rPr>
        <w:t>indywidualnego</w:t>
      </w:r>
      <w:r w:rsidR="00BF37B2">
        <w:rPr>
          <w:rFonts w:ascii="Arial Narrow" w:eastAsia="Arial Narrow" w:hAnsi="Arial Narrow"/>
          <w:sz w:val="22"/>
        </w:rPr>
        <w:t xml:space="preserve"> specjalistycznego</w:t>
      </w:r>
      <w:r>
        <w:rPr>
          <w:rFonts w:ascii="Arial Narrow" w:eastAsia="Arial Narrow" w:hAnsi="Arial Narrow"/>
          <w:sz w:val="22"/>
        </w:rPr>
        <w:t xml:space="preserve"> poradnictwa zawodowego</w:t>
      </w:r>
      <w:r w:rsidRPr="004A0BAA">
        <w:rPr>
          <w:rFonts w:ascii="Arial Narrow" w:eastAsia="Arial Narrow" w:hAnsi="Arial Narrow"/>
          <w:sz w:val="22"/>
        </w:rPr>
        <w:t xml:space="preserve"> </w:t>
      </w:r>
      <w:r w:rsidR="00BF37B2">
        <w:rPr>
          <w:rFonts w:ascii="Arial Narrow" w:eastAsia="Arial Narrow" w:hAnsi="Arial Narrow"/>
          <w:sz w:val="22"/>
        </w:rPr>
        <w:t xml:space="preserve">w formie </w:t>
      </w:r>
      <w:proofErr w:type="spellStart"/>
      <w:r w:rsidR="00BF37B2">
        <w:rPr>
          <w:rFonts w:ascii="Arial Narrow" w:eastAsia="Arial Narrow" w:hAnsi="Arial Narrow"/>
          <w:sz w:val="22"/>
        </w:rPr>
        <w:t>jobcoachingu</w:t>
      </w:r>
      <w:proofErr w:type="spellEnd"/>
      <w:r w:rsidR="00BF37B2">
        <w:rPr>
          <w:rFonts w:ascii="Arial Narrow" w:eastAsia="Arial Narrow" w:hAnsi="Arial Narrow"/>
          <w:sz w:val="22"/>
        </w:rPr>
        <w:t xml:space="preserve"> </w:t>
      </w:r>
      <w:r w:rsidRPr="004A0BAA">
        <w:rPr>
          <w:rFonts w:ascii="Arial Narrow" w:eastAsia="Arial Narrow" w:hAnsi="Arial Narrow"/>
          <w:sz w:val="22"/>
        </w:rPr>
        <w:t>zapewnia Zamawiający. Koszty administracyjne związane z organizacją zajęć pokrywa Zamawiający.</w:t>
      </w:r>
    </w:p>
    <w:p w:rsidR="00976A01" w:rsidRDefault="00976A01" w:rsidP="00C035D4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</w:p>
    <w:p w:rsidR="00C035D4" w:rsidRPr="004A0BAA" w:rsidRDefault="00C035D4" w:rsidP="00C035D4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Zamawiający zastrzega sobie prawo do zmiany terminu i miejsca realizacji zajęć, z przyczyn uwzględniających potrzeby prawidłowej realizacji Projektu.</w:t>
      </w:r>
    </w:p>
    <w:p w:rsidR="00C035D4" w:rsidRPr="004A0BAA" w:rsidRDefault="00C035D4" w:rsidP="00C035D4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Zamawiający zastrzega sobie możliwość przesunięcia terminu realizacji zamówienia na skutek wystąpienia okoliczności niezależnych i niezawonionych przez Zamawiającego.</w:t>
      </w:r>
    </w:p>
    <w:p w:rsidR="00EE7E63" w:rsidRDefault="00C035D4" w:rsidP="00533EF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Zamawiający zastrzega sobie, że zmiana osób prowadzących zajęcia w trakcie realizacji przedmiotu zamówienia wymaga zgody Zamawiającego i wykazania się przez nową osobę wiedzą i doświadczeniem nie gorszym niż to wymagane w zapytaniu ofertowym.</w:t>
      </w:r>
    </w:p>
    <w:p w:rsidR="003113D7" w:rsidRDefault="003113D7" w:rsidP="00533EF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</w:p>
    <w:p w:rsidR="003113D7" w:rsidRDefault="003113D7" w:rsidP="00533EF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</w:p>
    <w:p w:rsidR="003113D7" w:rsidRDefault="003113D7" w:rsidP="00533EF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</w:p>
    <w:p w:rsidR="003113D7" w:rsidRPr="00533EF7" w:rsidRDefault="003113D7" w:rsidP="00533EF7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</w:p>
    <w:p w:rsidR="00EE7E63" w:rsidRDefault="00EE7E63" w:rsidP="00C035D4">
      <w:pPr>
        <w:pStyle w:val="Akapitzlist"/>
        <w:spacing w:line="273" w:lineRule="auto"/>
        <w:ind w:left="426"/>
        <w:jc w:val="both"/>
        <w:rPr>
          <w:rFonts w:ascii="Arial Narrow" w:eastAsia="Arial Narrow" w:hAnsi="Arial Narrow"/>
          <w:sz w:val="22"/>
        </w:rPr>
      </w:pPr>
    </w:p>
    <w:p w:rsidR="00B47346" w:rsidRPr="003113D7" w:rsidRDefault="00BF37B2" w:rsidP="003113D7">
      <w:pPr>
        <w:pStyle w:val="Akapitzlist"/>
        <w:numPr>
          <w:ilvl w:val="0"/>
          <w:numId w:val="7"/>
        </w:numPr>
        <w:tabs>
          <w:tab w:val="left" w:pos="284"/>
        </w:tabs>
        <w:spacing w:line="273" w:lineRule="auto"/>
        <w:ind w:left="66" w:right="20"/>
        <w:rPr>
          <w:rFonts w:ascii="Arial Narrow" w:eastAsia="Arial Narrow" w:hAnsi="Arial Narrow"/>
          <w:b/>
          <w:sz w:val="22"/>
        </w:rPr>
      </w:pPr>
      <w:r w:rsidRPr="003113D7">
        <w:rPr>
          <w:rFonts w:ascii="Arial Narrow" w:eastAsia="Arial Narrow" w:hAnsi="Arial Narrow"/>
          <w:b/>
          <w:sz w:val="22"/>
        </w:rPr>
        <w:t>OKREŚLENIE WARUNKÓW ZMIANY ZAMÓW</w:t>
      </w:r>
      <w:r w:rsidR="003113D7" w:rsidRPr="003113D7">
        <w:rPr>
          <w:rFonts w:ascii="Arial Narrow" w:eastAsia="Arial Narrow" w:hAnsi="Arial Narrow"/>
          <w:b/>
          <w:sz w:val="22"/>
        </w:rPr>
        <w:t>IENIA</w:t>
      </w:r>
      <w:r w:rsidR="003113D7" w:rsidRPr="003113D7">
        <w:rPr>
          <w:rFonts w:ascii="Arial Narrow" w:eastAsia="Arial Narrow" w:hAnsi="Arial Narrow"/>
          <w:sz w:val="22"/>
        </w:rPr>
        <w:tab/>
      </w:r>
    </w:p>
    <w:p w:rsidR="00BF37B2" w:rsidRPr="003113D7" w:rsidRDefault="00BF37B2" w:rsidP="000373CA">
      <w:pPr>
        <w:numPr>
          <w:ilvl w:val="0"/>
          <w:numId w:val="2"/>
        </w:numPr>
        <w:tabs>
          <w:tab w:val="left" w:pos="440"/>
        </w:tabs>
        <w:spacing w:line="273" w:lineRule="auto"/>
        <w:ind w:left="440" w:hanging="366"/>
        <w:jc w:val="both"/>
        <w:rPr>
          <w:rFonts w:ascii="Arial Narrow" w:eastAsia="Arial Narrow" w:hAnsi="Arial Narrow"/>
          <w:sz w:val="22"/>
        </w:rPr>
      </w:pPr>
      <w:r w:rsidRPr="003113D7">
        <w:rPr>
          <w:rFonts w:ascii="Arial Narrow" w:eastAsia="Arial Narrow" w:hAnsi="Arial Narrow"/>
          <w:sz w:val="22"/>
        </w:rPr>
        <w:t xml:space="preserve">W przypadku zaistnienia sytuacji związanej z potrzebą dokonania stosownych zmian w umowie w celu właściwej realizacji zamówienia publicznego zastrzega się możliwość dokonania niniejszych zmian </w:t>
      </w:r>
      <w:r w:rsidR="003113D7">
        <w:rPr>
          <w:rFonts w:ascii="Arial Narrow" w:eastAsia="Arial Narrow" w:hAnsi="Arial Narrow"/>
          <w:sz w:val="22"/>
        </w:rPr>
        <w:t xml:space="preserve">                      </w:t>
      </w:r>
      <w:r w:rsidRPr="003113D7">
        <w:rPr>
          <w:rFonts w:ascii="Arial Narrow" w:eastAsia="Arial Narrow" w:hAnsi="Arial Narrow"/>
          <w:sz w:val="22"/>
        </w:rPr>
        <w:t>w drodze aneksu do umowy. Zakres zmian może dotyczyć:</w:t>
      </w:r>
    </w:p>
    <w:p w:rsidR="00715907" w:rsidRPr="004A0BAA" w:rsidRDefault="00715907" w:rsidP="00715907">
      <w:pPr>
        <w:tabs>
          <w:tab w:val="left" w:pos="440"/>
        </w:tabs>
        <w:spacing w:line="273" w:lineRule="auto"/>
        <w:ind w:left="440"/>
        <w:jc w:val="both"/>
        <w:rPr>
          <w:rFonts w:ascii="Arial Narrow" w:eastAsia="Arial Narrow" w:hAnsi="Arial Narrow"/>
          <w:sz w:val="22"/>
        </w:rPr>
      </w:pPr>
    </w:p>
    <w:p w:rsidR="00BF37B2" w:rsidRPr="004A0BAA" w:rsidRDefault="00BF37B2" w:rsidP="00BF37B2">
      <w:pPr>
        <w:spacing w:line="2" w:lineRule="exact"/>
        <w:rPr>
          <w:rFonts w:ascii="Arial Narrow" w:eastAsia="Arial Narrow" w:hAnsi="Arial Narrow"/>
          <w:sz w:val="22"/>
        </w:rPr>
      </w:pPr>
    </w:p>
    <w:p w:rsidR="00BF37B2" w:rsidRPr="004A0BAA" w:rsidRDefault="00BF37B2" w:rsidP="00BF37B2">
      <w:pPr>
        <w:numPr>
          <w:ilvl w:val="2"/>
          <w:numId w:val="2"/>
        </w:numPr>
        <w:tabs>
          <w:tab w:val="left" w:pos="1060"/>
        </w:tabs>
        <w:spacing w:line="0" w:lineRule="atLeast"/>
        <w:ind w:left="1060" w:hanging="41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okresu i </w:t>
      </w:r>
      <w:r w:rsidRPr="004A0BAA">
        <w:rPr>
          <w:rFonts w:ascii="Arial Narrow" w:eastAsia="Arial Narrow" w:hAnsi="Arial Narrow"/>
          <w:sz w:val="22"/>
        </w:rPr>
        <w:t>harmonogramu realizacji umowy,</w:t>
      </w:r>
    </w:p>
    <w:p w:rsidR="00BF37B2" w:rsidRPr="004A0BAA" w:rsidRDefault="00BF37B2" w:rsidP="00BF37B2">
      <w:pPr>
        <w:spacing w:line="35" w:lineRule="exact"/>
        <w:rPr>
          <w:rFonts w:ascii="Arial Narrow" w:eastAsia="Arial Narrow" w:hAnsi="Arial Narrow"/>
          <w:sz w:val="22"/>
        </w:rPr>
      </w:pPr>
    </w:p>
    <w:p w:rsidR="00BF37B2" w:rsidRPr="004A0BAA" w:rsidRDefault="00BF37B2" w:rsidP="00BF37B2">
      <w:pPr>
        <w:numPr>
          <w:ilvl w:val="2"/>
          <w:numId w:val="2"/>
        </w:numPr>
        <w:tabs>
          <w:tab w:val="left" w:pos="1060"/>
        </w:tabs>
        <w:spacing w:line="0" w:lineRule="atLeast"/>
        <w:ind w:left="1060" w:hanging="417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ostatecznej ilości godzin do zrealizowania,</w:t>
      </w:r>
    </w:p>
    <w:p w:rsidR="00BF37B2" w:rsidRPr="004A0BAA" w:rsidRDefault="00BF37B2" w:rsidP="00BF37B2">
      <w:pPr>
        <w:spacing w:line="37" w:lineRule="exact"/>
        <w:rPr>
          <w:rFonts w:ascii="Arial Narrow" w:eastAsia="Arial Narrow" w:hAnsi="Arial Narrow"/>
          <w:sz w:val="22"/>
        </w:rPr>
      </w:pPr>
    </w:p>
    <w:p w:rsidR="00BF37B2" w:rsidRPr="004A0BAA" w:rsidRDefault="00533EF7" w:rsidP="00BF37B2">
      <w:pPr>
        <w:numPr>
          <w:ilvl w:val="2"/>
          <w:numId w:val="2"/>
        </w:numPr>
        <w:tabs>
          <w:tab w:val="left" w:pos="1060"/>
        </w:tabs>
        <w:spacing w:line="0" w:lineRule="atLeast"/>
        <w:ind w:left="1060" w:hanging="417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ostatecznej ilości Uczestników/czek,</w:t>
      </w:r>
    </w:p>
    <w:p w:rsidR="00BF37B2" w:rsidRPr="004A0BAA" w:rsidRDefault="00BF37B2" w:rsidP="00BF37B2">
      <w:pPr>
        <w:spacing w:line="39" w:lineRule="exact"/>
        <w:rPr>
          <w:rFonts w:ascii="Arial Narrow" w:eastAsia="Arial Narrow" w:hAnsi="Arial Narrow"/>
          <w:sz w:val="22"/>
        </w:rPr>
      </w:pPr>
    </w:p>
    <w:p w:rsidR="00BF37B2" w:rsidRDefault="00BF37B2" w:rsidP="00BF37B2">
      <w:pPr>
        <w:numPr>
          <w:ilvl w:val="2"/>
          <w:numId w:val="2"/>
        </w:numPr>
        <w:tabs>
          <w:tab w:val="left" w:pos="1060"/>
        </w:tabs>
        <w:spacing w:line="273" w:lineRule="auto"/>
        <w:ind w:left="1060" w:right="320" w:hanging="417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zwiększenia wartości zamówienia w wysokości nie przekraczającej 50% wartości zamówienia publicznego określonego w umowie.</w:t>
      </w:r>
    </w:p>
    <w:p w:rsidR="003113D7" w:rsidRDefault="003113D7" w:rsidP="003113D7">
      <w:pPr>
        <w:tabs>
          <w:tab w:val="left" w:pos="1060"/>
        </w:tabs>
        <w:spacing w:line="273" w:lineRule="auto"/>
        <w:ind w:right="320"/>
        <w:jc w:val="both"/>
        <w:rPr>
          <w:rFonts w:ascii="Arial Narrow" w:eastAsia="Arial Narrow" w:hAnsi="Arial Narrow"/>
          <w:sz w:val="22"/>
        </w:rPr>
      </w:pPr>
    </w:p>
    <w:p w:rsidR="00BF37B2" w:rsidRDefault="00BF37B2" w:rsidP="00BF37B2">
      <w:pPr>
        <w:tabs>
          <w:tab w:val="left" w:pos="142"/>
          <w:tab w:val="left" w:pos="1060"/>
        </w:tabs>
        <w:spacing w:line="273" w:lineRule="auto"/>
        <w:ind w:left="426" w:right="320" w:hanging="42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  </w:t>
      </w:r>
      <w:r w:rsidRPr="00466FBC">
        <w:rPr>
          <w:rFonts w:ascii="Arial Narrow" w:eastAsia="Arial Narrow" w:hAnsi="Arial Narrow"/>
          <w:sz w:val="22"/>
        </w:rPr>
        <w:t xml:space="preserve">2. </w:t>
      </w:r>
      <w:r>
        <w:rPr>
          <w:rFonts w:ascii="Arial Narrow" w:eastAsia="Arial Narrow" w:hAnsi="Arial Narrow"/>
          <w:sz w:val="22"/>
        </w:rPr>
        <w:t xml:space="preserve">Zamawiający zastrzega sobie prawo do zmiany terminu i miejsca realizacji zajęć, z przyczyn uwzględniających potrzeby </w:t>
      </w:r>
      <w:r w:rsidR="00715907">
        <w:rPr>
          <w:rFonts w:ascii="Arial Narrow" w:eastAsia="Arial Narrow" w:hAnsi="Arial Narrow"/>
          <w:sz w:val="22"/>
        </w:rPr>
        <w:t xml:space="preserve">prawidłowej realizacji projektu, </w:t>
      </w:r>
      <w:r w:rsidR="00715907" w:rsidRPr="00D23535">
        <w:rPr>
          <w:rFonts w:ascii="Arial Narrow" w:eastAsia="Arial Narrow" w:hAnsi="Arial Narrow"/>
          <w:sz w:val="22"/>
        </w:rPr>
        <w:t>oraz zmianę formy przeprowadzenia zajęć w przypadku zmiany sytuacji pandemicznej w kraju.</w:t>
      </w:r>
    </w:p>
    <w:p w:rsidR="00715907" w:rsidRPr="00466FBC" w:rsidRDefault="00715907" w:rsidP="00BF37B2">
      <w:pPr>
        <w:tabs>
          <w:tab w:val="left" w:pos="142"/>
          <w:tab w:val="left" w:pos="1060"/>
        </w:tabs>
        <w:spacing w:line="273" w:lineRule="auto"/>
        <w:ind w:left="426" w:right="320" w:hanging="426"/>
        <w:jc w:val="both"/>
        <w:rPr>
          <w:rFonts w:ascii="Arial Narrow" w:eastAsia="Arial Narrow" w:hAnsi="Arial Narrow"/>
          <w:sz w:val="22"/>
        </w:rPr>
      </w:pPr>
    </w:p>
    <w:p w:rsidR="00715907" w:rsidRPr="004A0BAA" w:rsidRDefault="00715907" w:rsidP="00EE7E63">
      <w:pPr>
        <w:pStyle w:val="Akapitzlist"/>
        <w:numPr>
          <w:ilvl w:val="0"/>
          <w:numId w:val="7"/>
        </w:numPr>
        <w:tabs>
          <w:tab w:val="left" w:pos="284"/>
        </w:tabs>
        <w:spacing w:line="273" w:lineRule="auto"/>
        <w:ind w:left="284" w:right="20" w:hanging="284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WARUNKI UDZIAŁU W POSTĘPOWANIU ORAZ OPI</w:t>
      </w:r>
      <w:r w:rsidR="00EE7E63">
        <w:rPr>
          <w:rFonts w:ascii="Arial Narrow" w:eastAsia="Arial Narrow" w:hAnsi="Arial Narrow"/>
          <w:b/>
          <w:sz w:val="22"/>
        </w:rPr>
        <w:t xml:space="preserve">S SPOSOBU DOKONYWANIA OCENY ICH </w:t>
      </w:r>
      <w:r w:rsidRPr="004A0BAA">
        <w:rPr>
          <w:rFonts w:ascii="Arial Narrow" w:eastAsia="Arial Narrow" w:hAnsi="Arial Narrow"/>
          <w:b/>
          <w:sz w:val="22"/>
        </w:rPr>
        <w:t>SPEŁNIENIA</w:t>
      </w:r>
    </w:p>
    <w:p w:rsidR="00715907" w:rsidRPr="004A0BAA" w:rsidRDefault="00715907" w:rsidP="00715907">
      <w:pPr>
        <w:pStyle w:val="Akapitzlist"/>
        <w:tabs>
          <w:tab w:val="left" w:pos="284"/>
        </w:tabs>
        <w:spacing w:line="273" w:lineRule="auto"/>
        <w:ind w:right="20"/>
        <w:rPr>
          <w:rFonts w:ascii="Arial Narrow" w:eastAsia="Arial Narrow" w:hAnsi="Arial Narrow"/>
          <w:b/>
          <w:sz w:val="22"/>
        </w:rPr>
      </w:pPr>
    </w:p>
    <w:p w:rsidR="00F17D7B" w:rsidRDefault="00F17D7B" w:rsidP="00F17D7B">
      <w:pPr>
        <w:numPr>
          <w:ilvl w:val="0"/>
          <w:numId w:val="39"/>
        </w:numPr>
        <w:tabs>
          <w:tab w:val="left" w:pos="566"/>
        </w:tabs>
        <w:spacing w:line="275" w:lineRule="auto"/>
        <w:ind w:left="720" w:right="20" w:hanging="364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 udzielenie zamówienia mogą ubiegać się Wykonawcy, którzy spełniają następujące warunki udziału w postępowaniu dotyczące:</w:t>
      </w:r>
    </w:p>
    <w:p w:rsidR="00F17D7B" w:rsidRDefault="00F17D7B" w:rsidP="00F17D7B">
      <w:pPr>
        <w:tabs>
          <w:tab w:val="left" w:pos="566"/>
        </w:tabs>
        <w:spacing w:line="275" w:lineRule="auto"/>
        <w:ind w:right="20"/>
        <w:rPr>
          <w:rFonts w:ascii="Arial Narrow" w:eastAsia="Arial Narrow" w:hAnsi="Arial Narrow"/>
          <w:sz w:val="22"/>
        </w:rPr>
      </w:pPr>
    </w:p>
    <w:p w:rsidR="00AE0525" w:rsidRDefault="00046264" w:rsidP="00F17D7B">
      <w:pPr>
        <w:pStyle w:val="Akapitzlist"/>
        <w:numPr>
          <w:ilvl w:val="0"/>
          <w:numId w:val="40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p</w:t>
      </w:r>
      <w:r w:rsidR="00F17D7B">
        <w:rPr>
          <w:rFonts w:ascii="Arial Narrow" w:eastAsia="Arial Narrow" w:hAnsi="Arial Narrow"/>
          <w:sz w:val="22"/>
        </w:rPr>
        <w:t>osiadają lub zapewnią kadrę posiadającą doświadczenie zawodow</w:t>
      </w:r>
      <w:r>
        <w:rPr>
          <w:rFonts w:ascii="Arial Narrow" w:eastAsia="Arial Narrow" w:hAnsi="Arial Narrow"/>
          <w:sz w:val="22"/>
        </w:rPr>
        <w:t xml:space="preserve">e umożliwiające przeprowadzenie wsparcia objętego przedmiotem zamówienia, przy czym minimalne doświadczenie zawodowe                        w zakresie przedmiotu zamówienia lub tożsame doświadczenie w pracy z osobami pozostającymi bez zatrudnienia, zagrożonymi ubóstwem lub wykluczeniem społecznym to 2 lata (24 miesiące).                         </w:t>
      </w:r>
      <w:r w:rsidRPr="00AE0525">
        <w:rPr>
          <w:rFonts w:ascii="Arial Narrow" w:eastAsia="Arial Narrow" w:hAnsi="Arial Narrow"/>
          <w:sz w:val="22"/>
          <w:u w:val="single"/>
        </w:rPr>
        <w:t>Na potwierdzenie spełnienia tego warunku Wykonawca zobowiązany jest wypełnić tabelę stanowiącą załącznik nr 3 do Zapytania Ofertowego</w:t>
      </w:r>
      <w:r>
        <w:rPr>
          <w:rFonts w:ascii="Arial Narrow" w:eastAsia="Arial Narrow" w:hAnsi="Arial Narrow"/>
          <w:sz w:val="22"/>
        </w:rPr>
        <w:t xml:space="preserve">. </w:t>
      </w:r>
    </w:p>
    <w:p w:rsidR="00F17D7B" w:rsidRDefault="00046264" w:rsidP="00AE0525">
      <w:pPr>
        <w:pStyle w:val="Akapitzlist"/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Przez pojęcie „2 letniego doświadczenia” Zamawiający rozumie min. 24 miesiące zaangażowania </w:t>
      </w:r>
      <w:r w:rsidR="00AE0525">
        <w:rPr>
          <w:rFonts w:ascii="Arial Narrow" w:eastAsia="Arial Narrow" w:hAnsi="Arial Narrow"/>
          <w:sz w:val="22"/>
        </w:rPr>
        <w:t xml:space="preserve">                    </w:t>
      </w:r>
      <w:r>
        <w:rPr>
          <w:rFonts w:ascii="Arial Narrow" w:eastAsia="Arial Narrow" w:hAnsi="Arial Narrow"/>
          <w:sz w:val="22"/>
        </w:rPr>
        <w:t>w wykonywanie obowiązków zawodowych (bez względu na stosunek pracy, w ramach którego obowiązki te były wykonywane) w zakresie prowadzenia wsparcia objętego przedmiotem zamówienia lub tożsamego na rzecz tożsamej grupy docelowej. Przez zaangażowanie w danym miesiącu rozumie się wykonywanie w danym miesiącu jakichkolwiek obowiązków zawodowych w zakresie prowadzenia wsparcia tożsamego z przedmiotem zamówienia.</w:t>
      </w:r>
    </w:p>
    <w:p w:rsidR="00A154C4" w:rsidRPr="00B47346" w:rsidRDefault="00046264" w:rsidP="00A154C4">
      <w:pPr>
        <w:pStyle w:val="Akapitzlist"/>
        <w:numPr>
          <w:ilvl w:val="0"/>
          <w:numId w:val="40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 w:rsidRPr="00AE0525">
        <w:rPr>
          <w:rFonts w:ascii="Arial Narrow" w:eastAsia="Arial Narrow" w:hAnsi="Arial Narrow"/>
          <w:sz w:val="22"/>
        </w:rPr>
        <w:t xml:space="preserve">posiadają lub zapewnią kadrę </w:t>
      </w:r>
      <w:r w:rsidR="00AE0525" w:rsidRPr="00AE0525">
        <w:rPr>
          <w:rFonts w:ascii="Arial Narrow" w:eastAsia="Arial Narrow" w:hAnsi="Arial Narrow"/>
          <w:sz w:val="22"/>
        </w:rPr>
        <w:t xml:space="preserve">posiadającą doświadczenie w prowadzeniu </w:t>
      </w:r>
      <w:proofErr w:type="spellStart"/>
      <w:r w:rsidR="00AE0525" w:rsidRPr="00AE0525">
        <w:rPr>
          <w:rFonts w:ascii="Arial Narrow" w:eastAsia="Arial Narrow" w:hAnsi="Arial Narrow"/>
          <w:sz w:val="22"/>
        </w:rPr>
        <w:t>jobcoachingu</w:t>
      </w:r>
      <w:proofErr w:type="spellEnd"/>
      <w:r w:rsidR="00AE0525" w:rsidRPr="00AE0525">
        <w:rPr>
          <w:rFonts w:ascii="Arial Narrow" w:eastAsia="Arial Narrow" w:hAnsi="Arial Narrow"/>
          <w:sz w:val="22"/>
        </w:rPr>
        <w:t xml:space="preserve"> polegające na przeprowadzeniu minimum 100 godzin coachingu.</w:t>
      </w:r>
      <w:r w:rsidR="00B47346">
        <w:rPr>
          <w:rFonts w:ascii="Arial Narrow" w:eastAsia="Arial Narrow" w:hAnsi="Arial Narrow"/>
          <w:sz w:val="22"/>
        </w:rPr>
        <w:t xml:space="preserve"> </w:t>
      </w:r>
      <w:r w:rsidR="00AE0525" w:rsidRPr="00AE0525">
        <w:rPr>
          <w:rFonts w:ascii="Arial Narrow" w:eastAsia="Arial Narrow" w:hAnsi="Arial Narrow"/>
          <w:sz w:val="22"/>
          <w:u w:val="single"/>
        </w:rPr>
        <w:t>Na potwierdzenie spełnienia tego warunku Wykonawca zobowiązany jest wypełnić tabelę stanowiącą załącznik nr 3 do Zapytania Ofertowego</w:t>
      </w:r>
      <w:r w:rsidR="00B47346">
        <w:rPr>
          <w:rFonts w:ascii="Arial Narrow" w:eastAsia="Arial Narrow" w:hAnsi="Arial Narrow"/>
          <w:sz w:val="22"/>
        </w:rPr>
        <w:t>.</w:t>
      </w:r>
    </w:p>
    <w:p w:rsidR="00AE0525" w:rsidRDefault="00AE0525" w:rsidP="00473902">
      <w:pPr>
        <w:pStyle w:val="Akapitzlist"/>
        <w:numPr>
          <w:ilvl w:val="0"/>
          <w:numId w:val="40"/>
        </w:numPr>
        <w:spacing w:line="280" w:lineRule="auto"/>
        <w:jc w:val="both"/>
        <w:rPr>
          <w:rFonts w:ascii="Arial Narrow" w:eastAsia="Arial Narrow" w:hAnsi="Arial Narrow"/>
          <w:sz w:val="22"/>
          <w:u w:val="single"/>
        </w:rPr>
      </w:pPr>
      <w:r>
        <w:rPr>
          <w:rFonts w:ascii="Arial Narrow" w:eastAsia="Arial Narrow" w:hAnsi="Arial Narrow"/>
          <w:sz w:val="22"/>
        </w:rPr>
        <w:t xml:space="preserve">Posiadają lub zapewnią kadrę, która posiada wykształcenie wyższe (psychologiczne, w kierunku psychologii, doradztwa zawodowego albo podobne </w:t>
      </w:r>
      <w:r w:rsidR="00A154C4">
        <w:rPr>
          <w:rFonts w:ascii="Arial Narrow" w:eastAsia="Arial Narrow" w:hAnsi="Arial Narrow"/>
          <w:sz w:val="22"/>
        </w:rPr>
        <w:t xml:space="preserve">bądź ukończone odpowiednie studia podyplomowe), zawodowe/lub certyfikaty/zaświadczenia/inne umożliwiające przeprowadzenie wsparcia </w:t>
      </w:r>
      <w:r w:rsidR="00B47346">
        <w:rPr>
          <w:rFonts w:ascii="Arial Narrow" w:eastAsia="Arial Narrow" w:hAnsi="Arial Narrow"/>
          <w:sz w:val="22"/>
        </w:rPr>
        <w:t xml:space="preserve">objętego przedmiotem zamówienia. Osoba wyznaczona do realizacji zamówienia powinna posiadać wszelkie niezbędne uprawnienia doradcy zawodowego wynikające m.in. z przepisów ustawy o promocji zatrudnienia i instytucjach rynku pracy, dopuszczające go do świadczenia usług doradczych zgodnie               z przyjętymi standardami realizacji usług rynku pracy. </w:t>
      </w:r>
      <w:r w:rsidR="00B47346" w:rsidRPr="00B47346">
        <w:rPr>
          <w:rFonts w:ascii="Arial Narrow" w:eastAsia="Arial Narrow" w:hAnsi="Arial Narrow"/>
          <w:sz w:val="22"/>
          <w:u w:val="single"/>
        </w:rPr>
        <w:t>Na potwierdzenie spełnienia warunku Wykonawca zobowiązany jest dołączyć do oferty dyplomy ukończenia studiów/certyfikaty/zaświadczenia/inne (kserokopie).</w:t>
      </w:r>
    </w:p>
    <w:p w:rsidR="003113D7" w:rsidRDefault="003113D7" w:rsidP="003113D7">
      <w:pPr>
        <w:spacing w:line="280" w:lineRule="auto"/>
        <w:jc w:val="both"/>
        <w:rPr>
          <w:rFonts w:ascii="Arial Narrow" w:eastAsia="Arial Narrow" w:hAnsi="Arial Narrow"/>
          <w:sz w:val="22"/>
          <w:u w:val="single"/>
        </w:rPr>
      </w:pPr>
    </w:p>
    <w:p w:rsidR="003113D7" w:rsidRPr="003113D7" w:rsidRDefault="003113D7" w:rsidP="003113D7">
      <w:pPr>
        <w:spacing w:line="280" w:lineRule="auto"/>
        <w:jc w:val="both"/>
        <w:rPr>
          <w:rFonts w:ascii="Arial Narrow" w:eastAsia="Arial Narrow" w:hAnsi="Arial Narrow"/>
          <w:sz w:val="22"/>
          <w:u w:val="single"/>
        </w:rPr>
      </w:pPr>
    </w:p>
    <w:p w:rsidR="00210740" w:rsidRPr="00210740" w:rsidRDefault="00B47346" w:rsidP="00C22444">
      <w:pPr>
        <w:pStyle w:val="Akapitzlist"/>
        <w:numPr>
          <w:ilvl w:val="0"/>
          <w:numId w:val="40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 w:rsidRPr="00B47346">
        <w:rPr>
          <w:rFonts w:ascii="Arial Narrow" w:eastAsia="Arial Narrow" w:hAnsi="Arial Narrow"/>
          <w:sz w:val="22"/>
        </w:rPr>
        <w:t xml:space="preserve">Posiadają </w:t>
      </w:r>
      <w:r>
        <w:rPr>
          <w:rFonts w:ascii="Arial Narrow" w:eastAsia="Arial Narrow" w:hAnsi="Arial Narrow"/>
          <w:sz w:val="22"/>
        </w:rPr>
        <w:t xml:space="preserve">aktualny wpis na dany rok kalendarzowy do Krajowego Rejestru Agencji Zatrudnienia w Wojewódzkim Urzędzie Pracy odpowiedniego </w:t>
      </w:r>
      <w:r w:rsidR="00C02747">
        <w:rPr>
          <w:rFonts w:ascii="Arial Narrow" w:eastAsia="Arial Narrow" w:hAnsi="Arial Narrow"/>
          <w:sz w:val="22"/>
        </w:rPr>
        <w:t xml:space="preserve">dla siedziby Wykonawcy – jeśli dotyczy.                                 </w:t>
      </w:r>
      <w:r w:rsidR="00C02747" w:rsidRPr="00210740">
        <w:rPr>
          <w:rFonts w:ascii="Arial Narrow" w:eastAsia="Arial Narrow" w:hAnsi="Arial Narrow"/>
          <w:sz w:val="22"/>
          <w:u w:val="single"/>
        </w:rPr>
        <w:t xml:space="preserve">Na potwierdzenie spełnienia warunku Wykonawca jest zobowiązany załączyć kopie dokumentów </w:t>
      </w:r>
    </w:p>
    <w:p w:rsidR="00210740" w:rsidRPr="00210740" w:rsidRDefault="00210740" w:rsidP="00210740">
      <w:pPr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AE0525" w:rsidRDefault="00C02747" w:rsidP="00210740">
      <w:pPr>
        <w:pStyle w:val="Akapitzlist"/>
        <w:spacing w:line="280" w:lineRule="auto"/>
        <w:jc w:val="both"/>
        <w:rPr>
          <w:rFonts w:ascii="Arial Narrow" w:eastAsia="Arial Narrow" w:hAnsi="Arial Narrow"/>
          <w:sz w:val="22"/>
        </w:rPr>
      </w:pPr>
      <w:r w:rsidRPr="00210740">
        <w:rPr>
          <w:rFonts w:ascii="Arial Narrow" w:eastAsia="Arial Narrow" w:hAnsi="Arial Narrow"/>
          <w:sz w:val="22"/>
          <w:u w:val="single"/>
        </w:rPr>
        <w:t xml:space="preserve">potwierdzających </w:t>
      </w:r>
      <w:r w:rsidR="00210740" w:rsidRPr="00210740">
        <w:rPr>
          <w:rFonts w:ascii="Arial Narrow" w:eastAsia="Arial Narrow" w:hAnsi="Arial Narrow"/>
          <w:sz w:val="22"/>
          <w:u w:val="single"/>
        </w:rPr>
        <w:t>(np.: aktualny wydruk ze strony internetowej wygenerowany nie wcześniej niż 30 dni przed upływem terminu składania ofert),</w:t>
      </w:r>
    </w:p>
    <w:p w:rsidR="00210740" w:rsidRPr="00210740" w:rsidRDefault="00210740" w:rsidP="00C22444">
      <w:pPr>
        <w:pStyle w:val="Akapitzlist"/>
        <w:numPr>
          <w:ilvl w:val="0"/>
          <w:numId w:val="40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Znajdujący się w sytuacji ekonomicznej i finansowej zapewniającej wykonanie zamówienia.                            </w:t>
      </w:r>
      <w:r w:rsidRPr="00210740">
        <w:rPr>
          <w:rFonts w:ascii="Arial Narrow" w:eastAsia="Arial Narrow" w:hAnsi="Arial Narrow"/>
          <w:sz w:val="22"/>
          <w:u w:val="single"/>
        </w:rPr>
        <w:t>Na potwierdzenie spełnienia warunku Wykonawca jest zobowiązany załączyć oświadczenie będące załącznikiem nr 2 do Zapytania ofertowego.</w:t>
      </w:r>
    </w:p>
    <w:p w:rsidR="00210740" w:rsidRDefault="00210740" w:rsidP="00210740">
      <w:pPr>
        <w:pStyle w:val="Akapitzlist"/>
        <w:numPr>
          <w:ilvl w:val="0"/>
          <w:numId w:val="40"/>
        </w:numPr>
        <w:spacing w:line="280" w:lineRule="auto"/>
        <w:jc w:val="both"/>
        <w:rPr>
          <w:rFonts w:ascii="Arial Narrow" w:eastAsia="Arial Narrow" w:hAnsi="Arial Narrow"/>
          <w:sz w:val="22"/>
        </w:rPr>
      </w:pPr>
      <w:r w:rsidRPr="00210740">
        <w:rPr>
          <w:rFonts w:ascii="Arial Narrow" w:eastAsia="Arial Narrow" w:hAnsi="Arial Narrow"/>
          <w:sz w:val="22"/>
        </w:rPr>
        <w:t xml:space="preserve">Wnieśli wadium zgodnie z </w:t>
      </w:r>
      <w:r>
        <w:rPr>
          <w:rFonts w:ascii="Arial Narrow" w:eastAsia="Arial Narrow" w:hAnsi="Arial Narrow"/>
          <w:sz w:val="22"/>
        </w:rPr>
        <w:t>pkt VII Zapytania ofertowego.</w:t>
      </w:r>
    </w:p>
    <w:p w:rsidR="00210740" w:rsidRPr="00210740" w:rsidRDefault="00210740" w:rsidP="00210740">
      <w:pPr>
        <w:spacing w:line="280" w:lineRule="auto"/>
        <w:ind w:left="708" w:firstLine="36"/>
        <w:jc w:val="both"/>
        <w:rPr>
          <w:rFonts w:ascii="Arial Narrow" w:eastAsia="Arial Narrow" w:hAnsi="Arial Narrow"/>
          <w:sz w:val="22"/>
        </w:rPr>
      </w:pPr>
      <w:r w:rsidRPr="00210740">
        <w:rPr>
          <w:rFonts w:ascii="Arial Narrow" w:eastAsia="Arial Narrow" w:hAnsi="Arial Narrow"/>
          <w:sz w:val="22"/>
          <w:u w:val="single"/>
        </w:rPr>
        <w:t>Na potwierdzenie spełnienia tego warunku do formularza oferty należy załączyć potwierdzenie przelewu.</w:t>
      </w:r>
    </w:p>
    <w:p w:rsidR="00046264" w:rsidRPr="00F17D7B" w:rsidRDefault="00046264" w:rsidP="00AE0525">
      <w:pPr>
        <w:pStyle w:val="Akapitzlist"/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F17D7B" w:rsidRDefault="008208A9" w:rsidP="008208A9">
      <w:pPr>
        <w:pStyle w:val="Akapitzlist"/>
        <w:numPr>
          <w:ilvl w:val="0"/>
          <w:numId w:val="39"/>
        </w:numPr>
        <w:spacing w:line="280" w:lineRule="auto"/>
        <w:ind w:hanging="436"/>
        <w:jc w:val="both"/>
        <w:rPr>
          <w:rFonts w:ascii="Arial Narrow" w:eastAsia="Arial Narrow" w:hAnsi="Arial Narrow"/>
          <w:sz w:val="22"/>
        </w:rPr>
      </w:pPr>
      <w:r w:rsidRPr="008208A9">
        <w:rPr>
          <w:rFonts w:ascii="Arial Narrow" w:eastAsia="Arial Narrow" w:hAnsi="Arial Narrow"/>
          <w:sz w:val="22"/>
        </w:rPr>
        <w:t xml:space="preserve">Ocena </w:t>
      </w:r>
      <w:r>
        <w:rPr>
          <w:rFonts w:ascii="Arial Narrow" w:eastAsia="Arial Narrow" w:hAnsi="Arial Narrow"/>
          <w:sz w:val="22"/>
        </w:rPr>
        <w:t xml:space="preserve">spełnienia warunków udziału w postępowaniu określonych w punktach 1 </w:t>
      </w:r>
      <w:proofErr w:type="spellStart"/>
      <w:r>
        <w:rPr>
          <w:rFonts w:ascii="Arial Narrow" w:eastAsia="Arial Narrow" w:hAnsi="Arial Narrow"/>
          <w:sz w:val="22"/>
        </w:rPr>
        <w:t>ppkt</w:t>
      </w:r>
      <w:proofErr w:type="spellEnd"/>
      <w:r>
        <w:rPr>
          <w:rFonts w:ascii="Arial Narrow" w:eastAsia="Arial Narrow" w:hAnsi="Arial Narrow"/>
          <w:sz w:val="22"/>
        </w:rPr>
        <w:t xml:space="preserve">. a – f zostanie przeprowadzona na podstawie złożonych dokumentów wg. formuły spełnia – nie spełnia. </w:t>
      </w:r>
    </w:p>
    <w:p w:rsidR="008208A9" w:rsidRDefault="008208A9" w:rsidP="008208A9">
      <w:pPr>
        <w:pStyle w:val="Akapitzlist"/>
        <w:numPr>
          <w:ilvl w:val="0"/>
          <w:numId w:val="39"/>
        </w:numPr>
        <w:spacing w:line="280" w:lineRule="auto"/>
        <w:ind w:hanging="43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Niespełnienie warunków określonych przez Zamawiającego skutkuje wykluczeniem Wykonawcy                       z postępowania.</w:t>
      </w:r>
    </w:p>
    <w:p w:rsidR="008208A9" w:rsidRDefault="008208A9" w:rsidP="008208A9">
      <w:pPr>
        <w:pStyle w:val="Akapitzlist"/>
        <w:numPr>
          <w:ilvl w:val="0"/>
          <w:numId w:val="39"/>
        </w:numPr>
        <w:spacing w:line="280" w:lineRule="auto"/>
        <w:ind w:hanging="436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Oferta wykluczonego Wykonawcy zostaje odrzucona.</w:t>
      </w:r>
    </w:p>
    <w:p w:rsidR="008208A9" w:rsidRPr="008208A9" w:rsidRDefault="008208A9" w:rsidP="008208A9">
      <w:pPr>
        <w:pStyle w:val="Akapitzlist"/>
        <w:spacing w:line="280" w:lineRule="auto"/>
        <w:jc w:val="both"/>
        <w:rPr>
          <w:rFonts w:ascii="Arial Narrow" w:eastAsia="Arial Narrow" w:hAnsi="Arial Narrow"/>
          <w:sz w:val="22"/>
        </w:rPr>
      </w:pPr>
    </w:p>
    <w:p w:rsidR="00613081" w:rsidRDefault="00613081" w:rsidP="00963278">
      <w:pPr>
        <w:tabs>
          <w:tab w:val="left" w:pos="426"/>
        </w:tabs>
        <w:spacing w:line="37" w:lineRule="exact"/>
        <w:ind w:left="284" w:hanging="284"/>
        <w:rPr>
          <w:rFonts w:ascii="Arial Narrow" w:eastAsia="Arial Narrow" w:hAnsi="Arial Narrow"/>
          <w:sz w:val="22"/>
        </w:rPr>
      </w:pPr>
    </w:p>
    <w:p w:rsidR="006C5F7C" w:rsidRPr="004A0BAA" w:rsidRDefault="006C5F7C" w:rsidP="006C5F7C">
      <w:pPr>
        <w:pStyle w:val="Akapitzlist"/>
        <w:numPr>
          <w:ilvl w:val="0"/>
          <w:numId w:val="7"/>
        </w:numPr>
        <w:tabs>
          <w:tab w:val="left" w:pos="471"/>
        </w:tabs>
        <w:spacing w:line="0" w:lineRule="atLeast"/>
        <w:ind w:left="0" w:hanging="142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WYKLUCZENIE WYKONAWCY</w:t>
      </w:r>
    </w:p>
    <w:p w:rsidR="006C5F7C" w:rsidRPr="004A0BAA" w:rsidRDefault="006C5F7C" w:rsidP="006C5F7C">
      <w:pPr>
        <w:spacing w:line="288" w:lineRule="exact"/>
        <w:ind w:left="284"/>
        <w:rPr>
          <w:rFonts w:ascii="Arial Narrow" w:eastAsia="Arial Narrow" w:hAnsi="Arial Narrow"/>
          <w:b/>
          <w:sz w:val="22"/>
        </w:rPr>
      </w:pPr>
    </w:p>
    <w:p w:rsidR="006C5F7C" w:rsidRPr="004A0BAA" w:rsidRDefault="006C5F7C" w:rsidP="00EE7E63">
      <w:pPr>
        <w:tabs>
          <w:tab w:val="left" w:pos="501"/>
        </w:tabs>
        <w:spacing w:line="273" w:lineRule="auto"/>
        <w:ind w:left="284"/>
        <w:jc w:val="both"/>
        <w:rPr>
          <w:rFonts w:ascii="Arial Narrow" w:eastAsia="Arial Narrow" w:hAnsi="Arial Narrow"/>
          <w:sz w:val="22"/>
        </w:rPr>
      </w:pPr>
      <w:r w:rsidRPr="006D1251">
        <w:rPr>
          <w:rFonts w:ascii="Arial Narrow" w:eastAsia="Arial Narrow" w:hAnsi="Arial Narrow"/>
          <w:b/>
          <w:sz w:val="22"/>
        </w:rPr>
        <w:t>1</w:t>
      </w:r>
      <w:r w:rsidRPr="004A0BAA">
        <w:rPr>
          <w:rFonts w:ascii="Arial Narrow" w:eastAsia="Arial Narrow" w:hAnsi="Arial Narrow"/>
          <w:sz w:val="22"/>
        </w:rPr>
        <w:t xml:space="preserve">. 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a Wykonawcą, polegające  w szczególności na: </w:t>
      </w:r>
    </w:p>
    <w:p w:rsidR="006C5F7C" w:rsidRPr="004A0BAA" w:rsidRDefault="006C5F7C" w:rsidP="006C5F7C">
      <w:pPr>
        <w:pStyle w:val="Lista2"/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4A0BAA">
        <w:rPr>
          <w:rFonts w:ascii="Arial Narrow" w:hAnsi="Arial Narrow"/>
          <w:sz w:val="22"/>
          <w:szCs w:val="22"/>
        </w:rPr>
        <w:t>uczestniczeniu w spółce jako wspólnik spółki cywilnej lub spółki osobowej;</w:t>
      </w:r>
    </w:p>
    <w:p w:rsidR="006C5F7C" w:rsidRPr="004A0BAA" w:rsidRDefault="006C5F7C" w:rsidP="006C5F7C">
      <w:pPr>
        <w:pStyle w:val="Lista2"/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4A0BAA">
        <w:rPr>
          <w:rFonts w:ascii="Arial Narrow" w:hAnsi="Arial Narrow"/>
          <w:sz w:val="22"/>
          <w:szCs w:val="22"/>
        </w:rPr>
        <w:t>posiadaniu co najmniej 10% udziałów lub akcji, o ile niższy próg nie wynika z przepisów prawa lub nie został określony przez IZ PO;</w:t>
      </w:r>
    </w:p>
    <w:p w:rsidR="006D1251" w:rsidRPr="00E74C15" w:rsidRDefault="006C5F7C" w:rsidP="00E74C15">
      <w:pPr>
        <w:pStyle w:val="Lista2"/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4A0BAA">
        <w:rPr>
          <w:rFonts w:ascii="Arial Narrow" w:hAnsi="Arial Narrow"/>
          <w:sz w:val="22"/>
          <w:szCs w:val="22"/>
        </w:rPr>
        <w:t>pełnieniu funkcji członka organu nadzorczego lub zarządzającego, prokurenta, pełnomocnika;</w:t>
      </w:r>
    </w:p>
    <w:p w:rsidR="006C5F7C" w:rsidRDefault="006C5F7C" w:rsidP="006C5F7C">
      <w:pPr>
        <w:pStyle w:val="Lista2"/>
        <w:numPr>
          <w:ilvl w:val="0"/>
          <w:numId w:val="31"/>
        </w:numPr>
        <w:rPr>
          <w:rFonts w:ascii="Arial Narrow" w:hAnsi="Arial Narrow"/>
          <w:sz w:val="22"/>
          <w:szCs w:val="22"/>
        </w:rPr>
      </w:pPr>
      <w:r w:rsidRPr="004A0BAA">
        <w:rPr>
          <w:rFonts w:ascii="Arial Narrow" w:hAnsi="Arial Narrow"/>
          <w:sz w:val="22"/>
          <w:szCs w:val="22"/>
        </w:rPr>
        <w:t xml:space="preserve">pozostawaniu w związku małżeńskim, w stosunku pokrewieństwa lub powinowactwa w linii prostej, </w:t>
      </w:r>
      <w:r w:rsidRPr="00962E05">
        <w:rPr>
          <w:rFonts w:ascii="Arial Narrow" w:hAnsi="Arial Narrow"/>
          <w:sz w:val="22"/>
          <w:szCs w:val="22"/>
        </w:rPr>
        <w:t>pokrewieństwa drugiego stopnia lub powinowactwa drugiego stopnia w linii bocznej lub w stosunku</w:t>
      </w:r>
      <w:r w:rsidRPr="004A0BAA">
        <w:rPr>
          <w:rFonts w:ascii="Arial Narrow" w:hAnsi="Arial Narrow"/>
          <w:sz w:val="22"/>
          <w:szCs w:val="22"/>
        </w:rPr>
        <w:t xml:space="preserve"> przysposobienia, opieki lub kurateli.</w:t>
      </w:r>
    </w:p>
    <w:p w:rsidR="00366035" w:rsidRDefault="00366035" w:rsidP="00963278">
      <w:pPr>
        <w:ind w:left="5540"/>
        <w:jc w:val="center"/>
        <w:rPr>
          <w:rFonts w:ascii="Arial Narrow" w:eastAsia="Arial Narrow" w:hAnsi="Arial Narrow"/>
          <w:i/>
          <w:sz w:val="13"/>
        </w:rPr>
      </w:pPr>
    </w:p>
    <w:p w:rsidR="00366035" w:rsidRDefault="00366035" w:rsidP="00366035">
      <w:pPr>
        <w:rPr>
          <w:rFonts w:ascii="Arial Narrow" w:eastAsia="Arial Narrow" w:hAnsi="Arial Narrow"/>
          <w:sz w:val="13"/>
        </w:rPr>
      </w:pPr>
    </w:p>
    <w:p w:rsidR="00366035" w:rsidRDefault="00366035" w:rsidP="00366035">
      <w:pPr>
        <w:rPr>
          <w:rFonts w:ascii="Arial Narrow" w:eastAsia="Arial Narrow" w:hAnsi="Arial Narrow"/>
          <w:sz w:val="13"/>
        </w:rPr>
      </w:pPr>
    </w:p>
    <w:p w:rsidR="00366035" w:rsidRPr="002D616D" w:rsidRDefault="00366035" w:rsidP="00366035">
      <w:pPr>
        <w:pStyle w:val="Akapitzlist"/>
        <w:numPr>
          <w:ilvl w:val="0"/>
          <w:numId w:val="7"/>
        </w:numPr>
        <w:ind w:left="0" w:hanging="142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2D616D">
        <w:rPr>
          <w:rFonts w:ascii="Arial Narrow" w:eastAsia="Times New Roman" w:hAnsi="Arial Narrow" w:cs="Times New Roman"/>
          <w:b/>
          <w:bCs/>
          <w:sz w:val="22"/>
          <w:szCs w:val="24"/>
        </w:rPr>
        <w:t xml:space="preserve">WADIUM </w:t>
      </w:r>
    </w:p>
    <w:p w:rsidR="00366035" w:rsidRPr="00F272A0" w:rsidRDefault="00366035" w:rsidP="00366035">
      <w:pPr>
        <w:pStyle w:val="Akapitzlist"/>
        <w:ind w:left="0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</w:p>
    <w:p w:rsidR="00366035" w:rsidRPr="00E74C15" w:rsidRDefault="00366035" w:rsidP="00E74C15">
      <w:pPr>
        <w:numPr>
          <w:ilvl w:val="3"/>
          <w:numId w:val="17"/>
        </w:numPr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 W celu zabezpieczenia przystąpienia do zawarcia umowy i należytego wykonania zamówienia Zamawiający wymaga od Wykonawców wniesienia wadium (wniesionego w pieniądzu) w wysokości </w:t>
      </w:r>
      <w:r w:rsidR="005628B7">
        <w:rPr>
          <w:rFonts w:ascii="Arial Narrow" w:eastAsia="Times New Roman" w:hAnsi="Arial Narrow"/>
          <w:sz w:val="22"/>
          <w:szCs w:val="22"/>
        </w:rPr>
        <w:t>1 728</w:t>
      </w:r>
      <w:r w:rsidRPr="00F272A0">
        <w:rPr>
          <w:rFonts w:ascii="Arial Narrow" w:eastAsia="Times New Roman" w:hAnsi="Arial Narrow"/>
          <w:sz w:val="22"/>
          <w:szCs w:val="22"/>
        </w:rPr>
        <w:t xml:space="preserve">,00 PLN (słownie: </w:t>
      </w:r>
      <w:r>
        <w:rPr>
          <w:rFonts w:ascii="Arial Narrow" w:eastAsia="Times New Roman" w:hAnsi="Arial Narrow"/>
          <w:sz w:val="22"/>
          <w:szCs w:val="22"/>
        </w:rPr>
        <w:t xml:space="preserve">jeden tysiąc </w:t>
      </w:r>
      <w:r w:rsidR="002D616D">
        <w:rPr>
          <w:rFonts w:ascii="Arial Narrow" w:eastAsia="Times New Roman" w:hAnsi="Arial Narrow"/>
          <w:sz w:val="22"/>
          <w:szCs w:val="22"/>
        </w:rPr>
        <w:t>siedemset dwadzieścia</w:t>
      </w:r>
      <w:r>
        <w:rPr>
          <w:rFonts w:ascii="Arial Narrow" w:eastAsia="Times New Roman" w:hAnsi="Arial Narrow"/>
          <w:sz w:val="22"/>
          <w:szCs w:val="22"/>
        </w:rPr>
        <w:t xml:space="preserve"> złote </w:t>
      </w:r>
      <w:r w:rsidRPr="00F272A0">
        <w:rPr>
          <w:rFonts w:ascii="Arial Narrow" w:eastAsia="Times New Roman" w:hAnsi="Arial Narrow"/>
          <w:sz w:val="22"/>
          <w:szCs w:val="22"/>
        </w:rPr>
        <w:t xml:space="preserve">00/100 brutto); </w:t>
      </w:r>
    </w:p>
    <w:p w:rsidR="00366035" w:rsidRPr="00F272A0" w:rsidRDefault="00366035" w:rsidP="00366035">
      <w:pPr>
        <w:numPr>
          <w:ilvl w:val="3"/>
          <w:numId w:val="17"/>
        </w:numPr>
        <w:tabs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Wadium należy wnieść najpóźniej w dniu składania ofert, przy czym wniesienie wadium Zamawiający będzie uważał za skuteczne w dniu wykonania przelewu przez Zamawiającego. Wymaga się dołączenia do oferty potwierdzenia wniesienia wadium. </w:t>
      </w:r>
    </w:p>
    <w:p w:rsidR="00DE0893" w:rsidRPr="00DE0893" w:rsidRDefault="00366035" w:rsidP="00366035">
      <w:pPr>
        <w:numPr>
          <w:ilvl w:val="3"/>
          <w:numId w:val="17"/>
        </w:numPr>
        <w:tabs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Cs/>
          <w:i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Wadium należy wpłacić przelewem na </w:t>
      </w:r>
      <w:r w:rsidRPr="00962E05">
        <w:rPr>
          <w:rFonts w:ascii="Arial Narrow" w:eastAsia="Times New Roman" w:hAnsi="Arial Narrow"/>
          <w:sz w:val="22"/>
          <w:szCs w:val="22"/>
        </w:rPr>
        <w:t xml:space="preserve">rachunek bankowy </w:t>
      </w:r>
      <w:r w:rsidRPr="002D616D">
        <w:rPr>
          <w:rFonts w:ascii="Arial Narrow" w:eastAsia="Times New Roman" w:hAnsi="Arial Narrow"/>
          <w:sz w:val="22"/>
          <w:szCs w:val="22"/>
        </w:rPr>
        <w:t xml:space="preserve">nr </w:t>
      </w:r>
      <w:r w:rsidR="00A13709" w:rsidRPr="002D616D">
        <w:rPr>
          <w:rFonts w:ascii="Arial Narrow" w:eastAsia="Times New Roman" w:hAnsi="Arial Narrow"/>
          <w:sz w:val="22"/>
          <w:szCs w:val="22"/>
        </w:rPr>
        <w:t>92 1600 1462 1019 9346 3000 0007 BNP PARIBAS Bank Polska Spółka</w:t>
      </w:r>
      <w:r w:rsidRPr="002D616D">
        <w:rPr>
          <w:rFonts w:ascii="Arial Narrow" w:eastAsia="Times New Roman" w:hAnsi="Arial Narrow"/>
          <w:sz w:val="22"/>
          <w:szCs w:val="22"/>
        </w:rPr>
        <w:t xml:space="preserve"> </w:t>
      </w:r>
      <w:r w:rsidR="002D616D" w:rsidRPr="002D616D">
        <w:rPr>
          <w:rFonts w:ascii="Arial Narrow" w:eastAsia="Times New Roman" w:hAnsi="Arial Narrow"/>
          <w:sz w:val="22"/>
          <w:szCs w:val="22"/>
        </w:rPr>
        <w:t xml:space="preserve">SA. </w:t>
      </w:r>
      <w:r w:rsidRPr="002D616D">
        <w:rPr>
          <w:rFonts w:ascii="Arial Narrow" w:eastAsia="Times New Roman" w:hAnsi="Arial Narrow"/>
          <w:sz w:val="22"/>
          <w:szCs w:val="22"/>
        </w:rPr>
        <w:t xml:space="preserve">z dopiskiem w tytule wpłaty: </w:t>
      </w:r>
      <w:r w:rsidRPr="002D616D">
        <w:rPr>
          <w:rFonts w:ascii="Arial Narrow" w:eastAsia="Times New Roman" w:hAnsi="Arial Narrow"/>
          <w:b/>
          <w:sz w:val="22"/>
          <w:szCs w:val="22"/>
        </w:rPr>
        <w:t>„</w:t>
      </w:r>
      <w:r w:rsidRPr="00246F59">
        <w:rPr>
          <w:rFonts w:ascii="Arial Narrow" w:eastAsia="Times New Roman" w:hAnsi="Arial Narrow"/>
          <w:i/>
          <w:sz w:val="22"/>
          <w:szCs w:val="22"/>
        </w:rPr>
        <w:t>Wadium–Indywidualne specjalistyczne poradnictwo zawodowe</w:t>
      </w:r>
      <w:r w:rsidR="00246F59">
        <w:rPr>
          <w:rFonts w:ascii="Arial Narrow" w:eastAsia="Times New Roman" w:hAnsi="Arial Narrow"/>
          <w:i/>
          <w:sz w:val="22"/>
          <w:szCs w:val="22"/>
        </w:rPr>
        <w:t xml:space="preserve"> w formie </w:t>
      </w:r>
      <w:proofErr w:type="spellStart"/>
      <w:r w:rsidR="00246F59">
        <w:rPr>
          <w:rFonts w:ascii="Arial Narrow" w:eastAsia="Times New Roman" w:hAnsi="Arial Narrow"/>
          <w:i/>
          <w:sz w:val="22"/>
          <w:szCs w:val="22"/>
        </w:rPr>
        <w:t>jobcoachingu</w:t>
      </w:r>
      <w:proofErr w:type="spellEnd"/>
      <w:r w:rsidR="00246F59">
        <w:rPr>
          <w:rFonts w:ascii="Arial Narrow" w:eastAsia="Times New Roman" w:hAnsi="Arial Narrow"/>
          <w:i/>
          <w:sz w:val="22"/>
          <w:szCs w:val="22"/>
        </w:rPr>
        <w:t xml:space="preserve">. </w:t>
      </w:r>
      <w:r w:rsidRPr="00246F59">
        <w:rPr>
          <w:rFonts w:ascii="Arial Narrow" w:eastAsia="Times New Roman" w:hAnsi="Arial Narrow"/>
          <w:i/>
          <w:sz w:val="22"/>
          <w:szCs w:val="22"/>
        </w:rPr>
        <w:t>Projekt:</w:t>
      </w:r>
      <w:r w:rsidR="00246F59">
        <w:rPr>
          <w:rFonts w:ascii="Arial Narrow" w:eastAsia="Times New Roman" w:hAnsi="Arial Narrow"/>
          <w:i/>
          <w:sz w:val="22"/>
          <w:szCs w:val="22"/>
        </w:rPr>
        <w:t xml:space="preserve"> </w:t>
      </w:r>
      <w:r w:rsidRPr="00246F59">
        <w:rPr>
          <w:rFonts w:ascii="Arial Narrow" w:eastAsia="Times New Roman" w:hAnsi="Arial Narrow"/>
          <w:i/>
          <w:sz w:val="22"/>
          <w:szCs w:val="22"/>
        </w:rPr>
        <w:t>PUNKT ROZPOCZĘCIA KARIERY”</w:t>
      </w:r>
      <w:r w:rsidR="00246F59" w:rsidRPr="00246F59">
        <w:rPr>
          <w:rFonts w:ascii="Arial Narrow" w:eastAsia="Times New Roman" w:hAnsi="Arial Narrow"/>
          <w:i/>
          <w:sz w:val="22"/>
          <w:szCs w:val="22"/>
        </w:rPr>
        <w:t xml:space="preserve"> </w:t>
      </w:r>
    </w:p>
    <w:p w:rsidR="00366035" w:rsidRPr="00246F59" w:rsidRDefault="00246F59" w:rsidP="00DE0893">
      <w:pPr>
        <w:tabs>
          <w:tab w:val="num" w:pos="1440"/>
        </w:tabs>
        <w:ind w:left="284"/>
        <w:jc w:val="both"/>
        <w:rPr>
          <w:rFonts w:ascii="Arial Narrow" w:eastAsia="Times New Roman" w:hAnsi="Arial Narrow" w:cs="Times New Roman"/>
          <w:bCs/>
          <w:i/>
          <w:sz w:val="22"/>
          <w:szCs w:val="24"/>
        </w:rPr>
      </w:pPr>
      <w:r w:rsidRPr="00246F59">
        <w:rPr>
          <w:rFonts w:ascii="Arial Narrow" w:eastAsia="Times New Roman" w:hAnsi="Arial Narrow"/>
          <w:i/>
          <w:sz w:val="22"/>
          <w:szCs w:val="22"/>
        </w:rPr>
        <w:t>nr RPDS</w:t>
      </w:r>
      <w:r w:rsidR="00366035" w:rsidRPr="00246F59">
        <w:rPr>
          <w:rFonts w:ascii="Arial Narrow" w:eastAsia="Times New Roman" w:hAnsi="Arial Narrow"/>
          <w:i/>
          <w:sz w:val="22"/>
          <w:szCs w:val="22"/>
        </w:rPr>
        <w:t>.</w:t>
      </w:r>
      <w:r w:rsidRPr="00246F59">
        <w:rPr>
          <w:rFonts w:ascii="Arial Narrow" w:eastAsia="Times New Roman" w:hAnsi="Arial Narrow"/>
          <w:i/>
          <w:sz w:val="22"/>
          <w:szCs w:val="22"/>
        </w:rPr>
        <w:t>09.01.01-02-0129/20”</w:t>
      </w:r>
    </w:p>
    <w:p w:rsidR="00366035" w:rsidRPr="003113D7" w:rsidRDefault="00366035" w:rsidP="00366035">
      <w:pPr>
        <w:pStyle w:val="Akapitzlist"/>
        <w:numPr>
          <w:ilvl w:val="3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962E05">
        <w:rPr>
          <w:rFonts w:ascii="Arial Narrow" w:eastAsia="Times New Roman" w:hAnsi="Arial Narrow"/>
          <w:sz w:val="22"/>
          <w:szCs w:val="22"/>
        </w:rPr>
        <w:t xml:space="preserve">W przypadku wyłonienia Wykonawcy wpłacone wadium przekształca się w kaucję stanowiącą zabezpieczenie należytego wykonania umowy. </w:t>
      </w:r>
    </w:p>
    <w:p w:rsidR="003113D7" w:rsidRDefault="003113D7" w:rsidP="003113D7">
      <w:pPr>
        <w:pStyle w:val="Akapitzlist"/>
        <w:ind w:left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</w:p>
    <w:p w:rsidR="00366035" w:rsidRPr="00962E05" w:rsidRDefault="00366035" w:rsidP="00366035">
      <w:pPr>
        <w:pStyle w:val="Akapitzlist"/>
        <w:numPr>
          <w:ilvl w:val="3"/>
          <w:numId w:val="17"/>
        </w:numPr>
        <w:tabs>
          <w:tab w:val="clear" w:pos="1440"/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962E05">
        <w:rPr>
          <w:rFonts w:ascii="Arial Narrow" w:eastAsia="Times New Roman" w:hAnsi="Arial Narrow"/>
          <w:sz w:val="22"/>
          <w:szCs w:val="22"/>
        </w:rPr>
        <w:t xml:space="preserve">Zamawiający rozlicza kaucję w ostatniej płatności na rzecz Wykonawcy po uznaniu przez Zamawiającego zamówienia określonego w zapytaniu ofertowym za należycie wykonane. </w:t>
      </w:r>
    </w:p>
    <w:p w:rsidR="00366035" w:rsidRPr="00F272A0" w:rsidRDefault="00366035" w:rsidP="00366035">
      <w:pPr>
        <w:numPr>
          <w:ilvl w:val="3"/>
          <w:numId w:val="17"/>
        </w:numPr>
        <w:tabs>
          <w:tab w:val="num" w:pos="284"/>
        </w:tabs>
        <w:ind w:left="709" w:hanging="709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 xml:space="preserve">Zamawiający zatrzymuje kaucję, jeżeli: </w:t>
      </w:r>
    </w:p>
    <w:p w:rsidR="00366035" w:rsidRPr="00F272A0" w:rsidRDefault="00246F59" w:rsidP="00366035">
      <w:pPr>
        <w:tabs>
          <w:tab w:val="left" w:pos="851"/>
        </w:tabs>
        <w:ind w:left="709" w:hanging="283"/>
        <w:jc w:val="both"/>
        <w:rPr>
          <w:rFonts w:ascii="Arial Narrow" w:eastAsia="Times New Roman" w:hAnsi="Arial Narrow"/>
          <w:sz w:val="22"/>
          <w:szCs w:val="22"/>
        </w:rPr>
      </w:pPr>
      <w:r w:rsidRPr="00F272A0">
        <w:rPr>
          <w:rFonts w:ascii="Arial Narrow" w:eastAsia="Times New Roman" w:hAnsi="Arial Narrow"/>
          <w:sz w:val="22"/>
          <w:szCs w:val="22"/>
        </w:rPr>
        <w:t>1)</w:t>
      </w:r>
      <w:r>
        <w:rPr>
          <w:rFonts w:ascii="Arial Narrow" w:eastAsia="Times New Roman" w:hAnsi="Arial Narrow"/>
          <w:sz w:val="22"/>
          <w:szCs w:val="22"/>
        </w:rPr>
        <w:t xml:space="preserve"> </w:t>
      </w:r>
      <w:r w:rsidRPr="00F272A0">
        <w:rPr>
          <w:rFonts w:ascii="Arial Narrow" w:eastAsia="Times New Roman" w:hAnsi="Arial Narrow"/>
          <w:sz w:val="22"/>
          <w:szCs w:val="22"/>
        </w:rPr>
        <w:t xml:space="preserve"> </w:t>
      </w:r>
      <w:r>
        <w:rPr>
          <w:rFonts w:ascii="Arial Narrow" w:eastAsia="Times New Roman" w:hAnsi="Arial Narrow"/>
          <w:sz w:val="22"/>
          <w:szCs w:val="22"/>
        </w:rPr>
        <w:t>nie</w:t>
      </w:r>
      <w:r w:rsidR="00366035" w:rsidRPr="00F272A0">
        <w:rPr>
          <w:rFonts w:ascii="Arial Narrow" w:eastAsia="Times New Roman" w:hAnsi="Arial Narrow"/>
          <w:sz w:val="22"/>
          <w:szCs w:val="22"/>
        </w:rPr>
        <w:t xml:space="preserve"> uzna umowy za należycie wykonaną; </w:t>
      </w:r>
    </w:p>
    <w:p w:rsidR="00366035" w:rsidRPr="00F272A0" w:rsidRDefault="00424A05" w:rsidP="00366035">
      <w:pPr>
        <w:tabs>
          <w:tab w:val="left" w:pos="851"/>
        </w:tabs>
        <w:ind w:left="709" w:hanging="283"/>
        <w:jc w:val="both"/>
        <w:rPr>
          <w:rFonts w:ascii="Arial Narrow" w:eastAsia="Times New Roman" w:hAnsi="Arial Narrow"/>
          <w:sz w:val="22"/>
          <w:szCs w:val="22"/>
        </w:rPr>
      </w:pPr>
      <w:r>
        <w:rPr>
          <w:rFonts w:ascii="Arial Narrow" w:eastAsia="Times New Roman" w:hAnsi="Arial Narrow"/>
          <w:sz w:val="22"/>
          <w:szCs w:val="22"/>
        </w:rPr>
        <w:t xml:space="preserve">2) </w:t>
      </w:r>
      <w:r w:rsidR="00366035">
        <w:rPr>
          <w:rFonts w:ascii="Arial Narrow" w:eastAsia="Times New Roman" w:hAnsi="Arial Narrow"/>
          <w:sz w:val="22"/>
          <w:szCs w:val="22"/>
        </w:rPr>
        <w:t>W</w:t>
      </w:r>
      <w:r w:rsidR="00366035" w:rsidRPr="00F272A0">
        <w:rPr>
          <w:rFonts w:ascii="Arial Narrow" w:eastAsia="Times New Roman" w:hAnsi="Arial Narrow"/>
          <w:sz w:val="22"/>
          <w:szCs w:val="22"/>
        </w:rPr>
        <w:t xml:space="preserve">ykonawca, którego oferta została wybrana, odmówił lub zwleka z zawarciem umowy w sprawie zamówienia na warunkach określonych w zapytaniu ofertowym; </w:t>
      </w:r>
    </w:p>
    <w:p w:rsidR="00366035" w:rsidRPr="00F272A0" w:rsidRDefault="00366035" w:rsidP="00366035">
      <w:pPr>
        <w:tabs>
          <w:tab w:val="left" w:pos="851"/>
        </w:tabs>
        <w:ind w:left="709" w:hanging="283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>
        <w:rPr>
          <w:rFonts w:ascii="Arial Narrow" w:eastAsia="Times New Roman" w:hAnsi="Arial Narrow"/>
          <w:sz w:val="22"/>
          <w:szCs w:val="22"/>
        </w:rPr>
        <w:t>3) W</w:t>
      </w:r>
      <w:r w:rsidRPr="00F272A0">
        <w:rPr>
          <w:rFonts w:ascii="Arial Narrow" w:eastAsia="Times New Roman" w:hAnsi="Arial Narrow"/>
          <w:sz w:val="22"/>
          <w:szCs w:val="22"/>
        </w:rPr>
        <w:t xml:space="preserve">ykonawca wypowie/zerwie umowę przed jej zakończeniem z pominięciem sytuacji dopuszczonych </w:t>
      </w:r>
      <w:r>
        <w:rPr>
          <w:rFonts w:ascii="Arial Narrow" w:eastAsia="Times New Roman" w:hAnsi="Arial Narrow"/>
          <w:sz w:val="22"/>
          <w:szCs w:val="22"/>
        </w:rPr>
        <w:br/>
      </w:r>
      <w:r w:rsidRPr="00F272A0">
        <w:rPr>
          <w:rFonts w:ascii="Arial Narrow" w:eastAsia="Times New Roman" w:hAnsi="Arial Narrow"/>
          <w:sz w:val="22"/>
          <w:szCs w:val="22"/>
        </w:rPr>
        <w:t>w umowie.</w:t>
      </w:r>
    </w:p>
    <w:p w:rsidR="00366035" w:rsidRPr="00F272A0" w:rsidRDefault="00366035" w:rsidP="00366035">
      <w:pPr>
        <w:numPr>
          <w:ilvl w:val="3"/>
          <w:numId w:val="17"/>
        </w:numPr>
        <w:tabs>
          <w:tab w:val="num" w:pos="284"/>
        </w:tabs>
        <w:ind w:left="284" w:hanging="284"/>
        <w:jc w:val="both"/>
        <w:rPr>
          <w:rFonts w:ascii="Arial Narrow" w:eastAsia="Times New Roman" w:hAnsi="Arial Narrow" w:cs="Times New Roman"/>
          <w:b/>
          <w:bCs/>
          <w:sz w:val="22"/>
          <w:szCs w:val="24"/>
        </w:rPr>
      </w:pPr>
      <w:r w:rsidRPr="00F272A0">
        <w:rPr>
          <w:rFonts w:ascii="Arial Narrow" w:eastAsia="Times New Roman" w:hAnsi="Arial Narrow"/>
          <w:sz w:val="22"/>
          <w:szCs w:val="22"/>
        </w:rPr>
        <w:t>Zamawiający zwraca wniesione wadium Wykonawcom, których oferty nie zostały wybrane, w terminie związania ofertą.</w:t>
      </w: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Pr="00424A05" w:rsidRDefault="00424A05" w:rsidP="00424A05">
      <w:pPr>
        <w:tabs>
          <w:tab w:val="left" w:pos="0"/>
        </w:tabs>
        <w:spacing w:line="0" w:lineRule="atLeast"/>
        <w:ind w:left="-426"/>
        <w:rPr>
          <w:rFonts w:ascii="Arial Narrow" w:eastAsia="Arial Narrow" w:hAnsi="Arial Narrow"/>
          <w:b/>
          <w:sz w:val="22"/>
        </w:rPr>
      </w:pPr>
      <w:r w:rsidRPr="00424A05">
        <w:rPr>
          <w:rFonts w:ascii="Arial Narrow" w:eastAsia="Arial Narrow" w:hAnsi="Arial Narrow"/>
          <w:b/>
          <w:sz w:val="22"/>
        </w:rPr>
        <w:t>VIII.</w:t>
      </w:r>
      <w:r w:rsidRPr="00424A05">
        <w:rPr>
          <w:rFonts w:ascii="Arial Narrow" w:eastAsia="Times New Roman" w:hAnsi="Arial Narrow"/>
        </w:rPr>
        <w:tab/>
      </w:r>
      <w:r w:rsidRPr="00424A05">
        <w:rPr>
          <w:rFonts w:ascii="Arial Narrow" w:eastAsia="Arial Narrow" w:hAnsi="Arial Narrow"/>
          <w:b/>
          <w:sz w:val="22"/>
        </w:rPr>
        <w:t>ODRZUCENIE OFERTY</w:t>
      </w:r>
    </w:p>
    <w:p w:rsidR="00424A05" w:rsidRPr="00424A05" w:rsidRDefault="00424A05" w:rsidP="00424A05">
      <w:pPr>
        <w:tabs>
          <w:tab w:val="left" w:pos="0"/>
        </w:tabs>
        <w:spacing w:line="0" w:lineRule="atLeast"/>
        <w:ind w:left="-426"/>
        <w:rPr>
          <w:rFonts w:ascii="Arial Narrow" w:eastAsia="Arial Narrow" w:hAnsi="Arial Narrow"/>
          <w:b/>
          <w:sz w:val="22"/>
        </w:rPr>
      </w:pPr>
    </w:p>
    <w:p w:rsidR="00424A05" w:rsidRPr="00424A05" w:rsidRDefault="00424A05" w:rsidP="00424A05">
      <w:pPr>
        <w:tabs>
          <w:tab w:val="left" w:pos="0"/>
        </w:tabs>
        <w:spacing w:line="0" w:lineRule="atLeast"/>
        <w:ind w:left="-426"/>
        <w:rPr>
          <w:rFonts w:ascii="Arial Narrow" w:eastAsia="Arial Narrow" w:hAnsi="Arial Narrow"/>
          <w:b/>
          <w:sz w:val="22"/>
        </w:rPr>
      </w:pPr>
      <w:r w:rsidRPr="00424A05">
        <w:rPr>
          <w:rFonts w:ascii="Arial Narrow" w:eastAsia="Arial Narrow" w:hAnsi="Arial Narrow"/>
          <w:sz w:val="22"/>
        </w:rPr>
        <w:tab/>
        <w:t>W niniejszym postępowaniu zostanie odrzucona oferta Wykonawcy, który:</w:t>
      </w:r>
    </w:p>
    <w:p w:rsidR="00424A05" w:rsidRPr="00424A05" w:rsidRDefault="00424A05" w:rsidP="00424A05">
      <w:pPr>
        <w:spacing w:line="37" w:lineRule="exact"/>
        <w:rPr>
          <w:rFonts w:ascii="Arial Narrow" w:eastAsia="Arial Narrow" w:hAnsi="Arial Narrow"/>
          <w:sz w:val="22"/>
        </w:rPr>
      </w:pPr>
    </w:p>
    <w:p w:rsidR="00424A05" w:rsidRPr="00424A05" w:rsidRDefault="00424A05" w:rsidP="00424A05">
      <w:pPr>
        <w:numPr>
          <w:ilvl w:val="0"/>
          <w:numId w:val="9"/>
        </w:numPr>
        <w:tabs>
          <w:tab w:val="left" w:pos="880"/>
        </w:tabs>
        <w:spacing w:line="0" w:lineRule="atLeast"/>
        <w:contextualSpacing/>
        <w:rPr>
          <w:rFonts w:ascii="Arial Narrow" w:eastAsia="Arial Narrow" w:hAnsi="Arial Narrow"/>
          <w:sz w:val="22"/>
        </w:rPr>
      </w:pPr>
      <w:r w:rsidRPr="00424A05">
        <w:rPr>
          <w:rFonts w:ascii="Arial Narrow" w:eastAsia="Arial Narrow" w:hAnsi="Arial Narrow"/>
          <w:sz w:val="22"/>
        </w:rPr>
        <w:t>złoży ofertę niezgodną z treścią niniejszego Zapytania ofertowego pod względem merytorycznym, a niezgodność ma charakter istotny;</w:t>
      </w:r>
    </w:p>
    <w:p w:rsidR="00424A05" w:rsidRPr="00424A05" w:rsidRDefault="00424A05" w:rsidP="00424A05">
      <w:pPr>
        <w:numPr>
          <w:ilvl w:val="0"/>
          <w:numId w:val="9"/>
        </w:numPr>
        <w:tabs>
          <w:tab w:val="left" w:pos="880"/>
        </w:tabs>
        <w:spacing w:line="0" w:lineRule="atLeast"/>
        <w:contextualSpacing/>
        <w:rPr>
          <w:rFonts w:ascii="Arial Narrow" w:eastAsia="Arial Narrow" w:hAnsi="Arial Narrow"/>
          <w:sz w:val="22"/>
        </w:rPr>
      </w:pPr>
      <w:r w:rsidRPr="00424A05">
        <w:rPr>
          <w:rFonts w:ascii="Arial Narrow" w:eastAsia="Arial Narrow" w:hAnsi="Arial Narrow"/>
          <w:sz w:val="22"/>
        </w:rPr>
        <w:t>złoży ofertę niekompletną, tj. nie zawierającą oświadczeń i dokumentów wymaganych przez Zamawiającego;</w:t>
      </w:r>
    </w:p>
    <w:p w:rsidR="00424A05" w:rsidRPr="00424A05" w:rsidRDefault="00424A05" w:rsidP="00424A05">
      <w:pPr>
        <w:numPr>
          <w:ilvl w:val="0"/>
          <w:numId w:val="9"/>
        </w:numPr>
        <w:tabs>
          <w:tab w:val="left" w:pos="880"/>
        </w:tabs>
        <w:spacing w:line="0" w:lineRule="atLeast"/>
        <w:contextualSpacing/>
        <w:rPr>
          <w:rFonts w:ascii="Arial Narrow" w:eastAsia="Arial Narrow" w:hAnsi="Arial Narrow"/>
          <w:sz w:val="22"/>
        </w:rPr>
      </w:pPr>
      <w:r w:rsidRPr="00424A05">
        <w:rPr>
          <w:rFonts w:ascii="Arial Narrow" w:eastAsia="Arial Narrow" w:hAnsi="Arial Narrow"/>
          <w:sz w:val="22"/>
        </w:rPr>
        <w:t>przedstawi nieprawdziwe informacje;</w:t>
      </w:r>
    </w:p>
    <w:p w:rsidR="00424A05" w:rsidRPr="00424A05" w:rsidRDefault="00424A05" w:rsidP="00424A05">
      <w:pPr>
        <w:numPr>
          <w:ilvl w:val="0"/>
          <w:numId w:val="9"/>
        </w:numPr>
        <w:tabs>
          <w:tab w:val="left" w:pos="880"/>
        </w:tabs>
        <w:spacing w:line="0" w:lineRule="atLeast"/>
        <w:contextualSpacing/>
        <w:rPr>
          <w:rFonts w:ascii="Arial Narrow" w:eastAsia="Arial Narrow" w:hAnsi="Arial Narrow"/>
          <w:sz w:val="22"/>
        </w:rPr>
      </w:pPr>
      <w:r w:rsidRPr="00424A05">
        <w:rPr>
          <w:rFonts w:ascii="Arial Narrow" w:eastAsia="Arial Narrow" w:hAnsi="Arial Narrow"/>
          <w:sz w:val="22"/>
        </w:rPr>
        <w:t>nie spełnia warunków udziału w postępowaniu;</w:t>
      </w:r>
    </w:p>
    <w:p w:rsidR="00424A05" w:rsidRPr="00424A05" w:rsidRDefault="00424A05" w:rsidP="00424A05">
      <w:pPr>
        <w:numPr>
          <w:ilvl w:val="0"/>
          <w:numId w:val="9"/>
        </w:numPr>
        <w:tabs>
          <w:tab w:val="left" w:pos="880"/>
        </w:tabs>
        <w:spacing w:line="0" w:lineRule="atLeast"/>
        <w:contextualSpacing/>
        <w:rPr>
          <w:rFonts w:ascii="Arial Narrow" w:eastAsia="Arial Narrow" w:hAnsi="Arial Narrow"/>
          <w:sz w:val="22"/>
        </w:rPr>
      </w:pPr>
      <w:r w:rsidRPr="00424A05">
        <w:rPr>
          <w:rFonts w:ascii="Arial Narrow" w:eastAsia="Arial Narrow" w:hAnsi="Arial Narrow"/>
          <w:sz w:val="22"/>
        </w:rPr>
        <w:t>złożył ofertę, która zawiera rażąco niską cenę (zgo</w:t>
      </w:r>
      <w:r w:rsidR="00AE7375">
        <w:rPr>
          <w:rFonts w:ascii="Arial Narrow" w:eastAsia="Arial Narrow" w:hAnsi="Arial Narrow"/>
          <w:sz w:val="22"/>
        </w:rPr>
        <w:t>dnie z określonymi w Zapytaniu W</w:t>
      </w:r>
      <w:r w:rsidRPr="00424A05">
        <w:rPr>
          <w:rFonts w:ascii="Arial Narrow" w:eastAsia="Arial Narrow" w:hAnsi="Arial Narrow"/>
          <w:sz w:val="22"/>
        </w:rPr>
        <w:t>ytycznymi).</w:t>
      </w:r>
    </w:p>
    <w:p w:rsidR="00424A05" w:rsidRPr="00424A05" w:rsidRDefault="00424A05" w:rsidP="00424A05">
      <w:pPr>
        <w:tabs>
          <w:tab w:val="left" w:pos="880"/>
        </w:tabs>
        <w:spacing w:line="0" w:lineRule="atLeast"/>
        <w:ind w:left="720"/>
        <w:contextualSpacing/>
        <w:rPr>
          <w:rFonts w:ascii="Arial Narrow" w:eastAsia="Arial Narrow" w:hAnsi="Arial Narrow"/>
          <w:sz w:val="22"/>
        </w:rPr>
      </w:pPr>
    </w:p>
    <w:p w:rsidR="00AE7375" w:rsidRDefault="00AE7375" w:rsidP="00424A05">
      <w:pPr>
        <w:tabs>
          <w:tab w:val="left" w:pos="880"/>
        </w:tabs>
        <w:spacing w:line="0" w:lineRule="atLeast"/>
        <w:ind w:left="720"/>
        <w:contextualSpacing/>
        <w:rPr>
          <w:rFonts w:ascii="Arial Narrow" w:eastAsia="Arial Narrow" w:hAnsi="Arial Narrow"/>
          <w:sz w:val="22"/>
        </w:rPr>
      </w:pPr>
    </w:p>
    <w:p w:rsidR="00424A05" w:rsidRPr="00424A05" w:rsidRDefault="00424A05" w:rsidP="00424A05">
      <w:pPr>
        <w:tabs>
          <w:tab w:val="left" w:pos="880"/>
        </w:tabs>
        <w:spacing w:line="0" w:lineRule="atLeast"/>
        <w:ind w:left="720"/>
        <w:contextualSpacing/>
        <w:rPr>
          <w:rFonts w:ascii="Arial Narrow" w:eastAsia="Arial Narrow" w:hAnsi="Arial Narrow"/>
          <w:sz w:val="22"/>
        </w:rPr>
      </w:pPr>
      <w:r w:rsidRPr="00424A05">
        <w:rPr>
          <w:rFonts w:ascii="Arial Narrow" w:eastAsia="Arial Narrow" w:hAnsi="Arial Narrow"/>
          <w:sz w:val="22"/>
        </w:rPr>
        <w:t>W związku z odrzuceniem oferty wykonawcy nie przysługują środki ochrony prawnej.</w:t>
      </w: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Pr="00F272A0" w:rsidRDefault="00424A05" w:rsidP="00424A05">
      <w:pPr>
        <w:pStyle w:val="Akapitzlist"/>
        <w:numPr>
          <w:ilvl w:val="0"/>
          <w:numId w:val="32"/>
        </w:numPr>
        <w:spacing w:line="0" w:lineRule="atLeast"/>
        <w:ind w:left="0" w:hanging="426"/>
        <w:rPr>
          <w:rFonts w:ascii="Arial Narrow" w:eastAsia="Arial Narrow" w:hAnsi="Arial Narrow"/>
          <w:b/>
          <w:sz w:val="22"/>
        </w:rPr>
      </w:pPr>
      <w:r w:rsidRPr="00F272A0">
        <w:rPr>
          <w:rFonts w:ascii="Arial Narrow" w:eastAsia="Arial Narrow" w:hAnsi="Arial Narrow"/>
          <w:b/>
          <w:sz w:val="22"/>
        </w:rPr>
        <w:t>RAŻĄCO NISKA CENA</w:t>
      </w:r>
    </w:p>
    <w:p w:rsidR="00424A05" w:rsidRPr="004A0BAA" w:rsidRDefault="00424A05" w:rsidP="00424A05">
      <w:pPr>
        <w:pStyle w:val="Akapitzlist"/>
        <w:spacing w:line="0" w:lineRule="atLeast"/>
        <w:ind w:left="0"/>
        <w:rPr>
          <w:rFonts w:ascii="Arial Narrow" w:eastAsia="Arial Narrow" w:hAnsi="Arial Narrow"/>
          <w:sz w:val="22"/>
        </w:rPr>
      </w:pPr>
    </w:p>
    <w:p w:rsidR="00424A05" w:rsidRPr="004A0BAA" w:rsidRDefault="00424A05" w:rsidP="00424A05">
      <w:pPr>
        <w:tabs>
          <w:tab w:val="left" w:pos="88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Jeżeli cena oferty wydaje się rażąco niska w stosunku do przedmiotu zamówienia i budzi wątpliwości </w:t>
      </w:r>
      <w:r w:rsidR="00DE0893" w:rsidRPr="004A0BAA">
        <w:rPr>
          <w:rFonts w:ascii="Arial Narrow" w:eastAsia="Arial Narrow" w:hAnsi="Arial Narrow"/>
          <w:sz w:val="22"/>
        </w:rPr>
        <w:t>Zamawiającego, co</w:t>
      </w:r>
      <w:r w:rsidRPr="004A0BAA">
        <w:rPr>
          <w:rFonts w:ascii="Arial Narrow" w:eastAsia="Arial Narrow" w:hAnsi="Arial Narrow"/>
          <w:sz w:val="22"/>
        </w:rPr>
        <w:t xml:space="preserve"> do możliwości wykonania przedmiotu zamówienia zgodnie z wymaganiami określonymi przez Zamawiającego lub wynikającymi z odrębnych przepisów, w szczególności jest niższa o 30% od wartości zamówienia (powiększonej o podatek od towarów i usług) lub średniej arytmetycznej cen wszystkich złożonych ofert, Zamawiający zwraca się do Wykonawcy o udzielenie wyjaśnień.</w:t>
      </w:r>
    </w:p>
    <w:p w:rsidR="00424A05" w:rsidRPr="004A0BAA" w:rsidRDefault="00424A05" w:rsidP="00424A05">
      <w:pPr>
        <w:tabs>
          <w:tab w:val="left" w:pos="88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424A05" w:rsidRPr="004A0BAA" w:rsidRDefault="00424A05" w:rsidP="00424A05">
      <w:p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Zamawiający w celu ustalenia, czy oferta zawiera rażąco niską cenę w stosunku do przedmiotu zamówienia, zwraca się do Wykonawcy o udzielenie w określonym terminie wyjaśnień, w tym złożenie dowodów dotyczących elementów oferty mających wpływ na wysokość ceny. Zamawiający, oceniając wyjaśnienia, bierze pod uwagę obiektywne czynniki.</w:t>
      </w:r>
    </w:p>
    <w:p w:rsidR="00424A05" w:rsidRPr="004A0BAA" w:rsidRDefault="00424A05" w:rsidP="00424A05">
      <w:pPr>
        <w:spacing w:line="273" w:lineRule="auto"/>
        <w:jc w:val="both"/>
        <w:rPr>
          <w:rFonts w:ascii="Arial Narrow" w:eastAsia="Arial Narrow" w:hAnsi="Arial Narrow"/>
          <w:sz w:val="22"/>
        </w:rPr>
      </w:pPr>
    </w:p>
    <w:p w:rsidR="00424A05" w:rsidRPr="004A0BAA" w:rsidRDefault="00424A05" w:rsidP="00424A05">
      <w:pPr>
        <w:spacing w:line="273" w:lineRule="auto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Obowiązek wykazania, że oferta nie zawiera rażąco niskiej ceny, spoczywa na Wykonawcy. Zamawiający odrzuci ofertę Wykonawcy, który nie złożył wyjaśnień, nie złoży ich w wyznaczonym do tego terminie lub jeżeli dokonana ocena wyjaśnień wraz z dostarczonymi dowodami potwierdza, że oferta zawiera rażąco niską cenę w stosunku do przedmiotu zamówienia. </w:t>
      </w: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Default="00424A05" w:rsidP="00424A05">
      <w:pPr>
        <w:rPr>
          <w:rFonts w:ascii="Arial Narrow" w:eastAsia="Arial Narrow" w:hAnsi="Arial Narrow"/>
          <w:sz w:val="13"/>
        </w:rPr>
      </w:pPr>
    </w:p>
    <w:p w:rsidR="00424A05" w:rsidRPr="004A0BAA" w:rsidRDefault="00424A05" w:rsidP="00424A05">
      <w:pPr>
        <w:tabs>
          <w:tab w:val="left" w:pos="0"/>
        </w:tabs>
        <w:spacing w:line="0" w:lineRule="atLeast"/>
        <w:ind w:left="-426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X</w:t>
      </w:r>
      <w:r w:rsidRPr="004A0BAA">
        <w:rPr>
          <w:rFonts w:ascii="Arial Narrow" w:eastAsia="Arial Narrow" w:hAnsi="Arial Narrow"/>
          <w:b/>
          <w:sz w:val="22"/>
        </w:rPr>
        <w:t>.</w:t>
      </w:r>
      <w:r w:rsidRPr="004A0BAA">
        <w:rPr>
          <w:rFonts w:ascii="Arial Narrow" w:eastAsia="Times New Roman" w:hAnsi="Arial Narrow"/>
        </w:rPr>
        <w:tab/>
      </w:r>
      <w:r w:rsidRPr="004A0BAA">
        <w:rPr>
          <w:rFonts w:ascii="Arial Narrow" w:eastAsia="Arial Narrow" w:hAnsi="Arial Narrow"/>
          <w:b/>
          <w:sz w:val="22"/>
        </w:rPr>
        <w:t>KRYTERIA WYBORU OFERTY</w:t>
      </w:r>
    </w:p>
    <w:p w:rsidR="00424A05" w:rsidRPr="004A0BAA" w:rsidRDefault="00424A05" w:rsidP="00424A05">
      <w:pPr>
        <w:tabs>
          <w:tab w:val="left" w:pos="0"/>
        </w:tabs>
        <w:spacing w:line="0" w:lineRule="atLeast"/>
        <w:ind w:left="-426"/>
        <w:rPr>
          <w:rFonts w:ascii="Arial Narrow" w:eastAsia="Arial Narrow" w:hAnsi="Arial Narrow"/>
          <w:b/>
          <w:sz w:val="22"/>
        </w:rPr>
      </w:pPr>
    </w:p>
    <w:p w:rsidR="00424A05" w:rsidRPr="004A0BAA" w:rsidRDefault="00424A05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Ocenie podlegają wyłącznie oferty kompletne, zgodne z treścią i przedmiotem zamówienia oraz spełniające wymagania określone w Zapytaniu ofertowym.</w:t>
      </w:r>
    </w:p>
    <w:p w:rsidR="00424A05" w:rsidRPr="004A0BAA" w:rsidRDefault="00424A05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424A05" w:rsidRDefault="00424A05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W przedmiotowym postępowaniu przy wyborze najkorzystniejszej oferty Zamawiający zastosuje następujące kryteria: cena – waga 70%, doświadczenie osoby wyznaczonej do realizacji zamówienia – waga 30%.</w:t>
      </w:r>
    </w:p>
    <w:p w:rsidR="003113D7" w:rsidRPr="004A0BAA" w:rsidRDefault="003113D7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424A05" w:rsidRPr="004A0BAA" w:rsidRDefault="00424A05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424A05" w:rsidRPr="004A0BAA" w:rsidRDefault="00424A05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Opis sposobu wyliczenia poszczególnych elementów składowych oferty:</w:t>
      </w:r>
    </w:p>
    <w:p w:rsidR="00424A05" w:rsidRPr="004A0BAA" w:rsidRDefault="00424A05" w:rsidP="00424A05">
      <w:p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b/>
          <w:sz w:val="22"/>
        </w:rPr>
      </w:pPr>
    </w:p>
    <w:p w:rsidR="00424A05" w:rsidRPr="004A0BAA" w:rsidRDefault="00424A05" w:rsidP="00424A05">
      <w:pPr>
        <w:pStyle w:val="Akapitzlist"/>
        <w:numPr>
          <w:ilvl w:val="0"/>
          <w:numId w:val="33"/>
        </w:num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Cena – waga 70% (maksymalnie 70 punktów)</w:t>
      </w:r>
    </w:p>
    <w:p w:rsidR="00424A05" w:rsidRPr="004A0BAA" w:rsidRDefault="00424A05" w:rsidP="00424A05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b/>
          <w:sz w:val="22"/>
        </w:rPr>
      </w:pP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Cenę brutto za wykonanie całości zamówienia należy podać w złotych polskich z dokładnością do dwóch miejsc po przecinku. Cena powinna obejmować całkowity koszt zamówienia objętego zapytaniem ofertowym.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Punkty przyznawane za kryterium cena będą liczone wg następującego wzoru: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C = (</w:t>
      </w:r>
      <w:proofErr w:type="spellStart"/>
      <w:r w:rsidRPr="004A0BAA">
        <w:rPr>
          <w:rFonts w:ascii="Arial Narrow" w:eastAsia="Arial Narrow" w:hAnsi="Arial Narrow"/>
          <w:b/>
          <w:sz w:val="22"/>
        </w:rPr>
        <w:t>Cmin</w:t>
      </w:r>
      <w:proofErr w:type="spellEnd"/>
      <w:r w:rsidRPr="004A0BAA">
        <w:rPr>
          <w:rFonts w:ascii="Arial Narrow" w:eastAsia="Arial Narrow" w:hAnsi="Arial Narrow"/>
          <w:b/>
          <w:sz w:val="22"/>
        </w:rPr>
        <w:t xml:space="preserve"> : C0) x 70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b/>
          <w:sz w:val="22"/>
        </w:rPr>
      </w:pP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gdzie: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C – liczba punków przyznana danej ofercie,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  <w:proofErr w:type="spellStart"/>
      <w:r w:rsidRPr="004A0BAA">
        <w:rPr>
          <w:rFonts w:ascii="Arial Narrow" w:eastAsia="Arial Narrow" w:hAnsi="Arial Narrow"/>
          <w:sz w:val="22"/>
        </w:rPr>
        <w:t>Cmin</w:t>
      </w:r>
      <w:proofErr w:type="spellEnd"/>
      <w:r w:rsidRPr="004A0BAA">
        <w:rPr>
          <w:rFonts w:ascii="Arial Narrow" w:eastAsia="Arial Narrow" w:hAnsi="Arial Narrow"/>
          <w:sz w:val="22"/>
        </w:rPr>
        <w:t xml:space="preserve"> – najniższa cena spośród ważnych ofert,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C0 – cena badanej oferty.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</w:p>
    <w:p w:rsidR="00AB73AB" w:rsidRPr="00112D67" w:rsidRDefault="00AB73AB" w:rsidP="00AB73AB">
      <w:pPr>
        <w:tabs>
          <w:tab w:val="left" w:pos="426"/>
          <w:tab w:val="left" w:pos="709"/>
          <w:tab w:val="left" w:pos="2460"/>
          <w:tab w:val="left" w:pos="3020"/>
          <w:tab w:val="left" w:pos="4120"/>
          <w:tab w:val="left" w:pos="4880"/>
          <w:tab w:val="left" w:pos="5640"/>
          <w:tab w:val="left" w:pos="6880"/>
          <w:tab w:val="left" w:pos="7460"/>
          <w:tab w:val="left" w:pos="8820"/>
        </w:tabs>
        <w:spacing w:line="0" w:lineRule="atLeast"/>
        <w:ind w:left="708"/>
        <w:rPr>
          <w:rFonts w:ascii="Arial Narrow" w:eastAsia="Arial Narrow" w:hAnsi="Arial Narrow"/>
          <w:sz w:val="22"/>
        </w:rPr>
      </w:pPr>
      <w:r w:rsidRPr="00112D67">
        <w:rPr>
          <w:rFonts w:ascii="Arial Narrow" w:eastAsia="Arial Narrow" w:hAnsi="Arial Narrow"/>
          <w:sz w:val="22"/>
        </w:rPr>
        <w:t>Punkty</w:t>
      </w:r>
      <w:r w:rsidRPr="00112D67">
        <w:rPr>
          <w:rFonts w:ascii="Times New Roman" w:eastAsia="Times New Roman" w:hAnsi="Times New Roman"/>
        </w:rPr>
        <w:t xml:space="preserve"> </w:t>
      </w:r>
      <w:r w:rsidR="004E4310" w:rsidRPr="00112D67">
        <w:rPr>
          <w:rFonts w:ascii="Arial Narrow" w:eastAsia="Arial Narrow" w:hAnsi="Arial Narrow"/>
          <w:sz w:val="22"/>
        </w:rPr>
        <w:t>przyznane za</w:t>
      </w:r>
      <w:r w:rsidRPr="00112D67">
        <w:rPr>
          <w:rFonts w:ascii="Times New Roman" w:eastAsia="Times New Roman" w:hAnsi="Times New Roman"/>
        </w:rPr>
        <w:t xml:space="preserve"> </w:t>
      </w:r>
      <w:r w:rsidRPr="00112D67">
        <w:rPr>
          <w:rFonts w:ascii="Arial Narrow" w:eastAsia="Arial Narrow" w:hAnsi="Arial Narrow"/>
          <w:sz w:val="22"/>
        </w:rPr>
        <w:t>kryterium cena</w:t>
      </w:r>
      <w:r w:rsidRPr="00112D67">
        <w:rPr>
          <w:rFonts w:ascii="Times New Roman" w:eastAsia="Times New Roman" w:hAnsi="Times New Roman"/>
        </w:rPr>
        <w:t xml:space="preserve"> </w:t>
      </w:r>
      <w:r w:rsidRPr="00112D67">
        <w:rPr>
          <w:rFonts w:ascii="Arial Narrow" w:eastAsia="Arial Narrow" w:hAnsi="Arial Narrow"/>
          <w:sz w:val="22"/>
        </w:rPr>
        <w:t>będą</w:t>
      </w:r>
      <w:r w:rsidRPr="00112D67">
        <w:rPr>
          <w:rFonts w:ascii="Times New Roman" w:eastAsia="Times New Roman" w:hAnsi="Times New Roman"/>
        </w:rPr>
        <w:t xml:space="preserve"> </w:t>
      </w:r>
      <w:r w:rsidRPr="00112D67">
        <w:rPr>
          <w:rFonts w:ascii="Arial Narrow" w:eastAsia="Arial Narrow" w:hAnsi="Arial Narrow"/>
          <w:sz w:val="22"/>
        </w:rPr>
        <w:t>przypisane do wskazanego Wykonawcy. Wartość „C – liczba punktów przyznana danej ofercie” będzie przypisana bezpośrednio do wskazanego Wykonawcy.</w:t>
      </w:r>
      <w:bookmarkStart w:id="2" w:name="page8"/>
      <w:bookmarkEnd w:id="2"/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</w:p>
    <w:p w:rsidR="00AB73AB" w:rsidRPr="004A0BAA" w:rsidRDefault="00AB73AB" w:rsidP="00AB73AB">
      <w:pPr>
        <w:pStyle w:val="Akapitzlist"/>
        <w:numPr>
          <w:ilvl w:val="0"/>
          <w:numId w:val="33"/>
        </w:numPr>
        <w:tabs>
          <w:tab w:val="left" w:pos="0"/>
        </w:tabs>
        <w:spacing w:line="0" w:lineRule="atLeast"/>
        <w:rPr>
          <w:rFonts w:ascii="Arial Narrow" w:eastAsia="Arial Narrow" w:hAnsi="Arial Narrow"/>
          <w:b/>
          <w:sz w:val="22"/>
        </w:rPr>
      </w:pPr>
      <w:r w:rsidRPr="004A0BAA">
        <w:rPr>
          <w:rFonts w:ascii="Arial Narrow" w:eastAsia="Arial Narrow" w:hAnsi="Arial Narrow"/>
          <w:b/>
          <w:sz w:val="22"/>
        </w:rPr>
        <w:t>Doświadczenie osoby wyznaczonej do realizacji zamówienia – waga 30% (maksymalnie 30 punktów).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rPr>
          <w:rFonts w:ascii="Arial Narrow" w:eastAsia="Arial Narrow" w:hAnsi="Arial Narrow"/>
          <w:sz w:val="22"/>
        </w:rPr>
      </w:pPr>
    </w:p>
    <w:p w:rsidR="00ED4582" w:rsidRDefault="00ED4582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AB73AB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Przez „Doświadczenie osoby wyznaczonej do realizacji zamówienia” rozumie się miesięczne zaangażowanie w wykonywaniu obowiązków zawodowych (bez względu na stosunek prawny, </w:t>
      </w:r>
    </w:p>
    <w:p w:rsidR="00AB73AB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w ramach, którego obowiązki te były wykonywane) przez wskazaną przez Wykonawcę osobę 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w obszarze tematycznym to</w:t>
      </w:r>
      <w:r>
        <w:rPr>
          <w:rFonts w:ascii="Arial Narrow" w:eastAsia="Arial Narrow" w:hAnsi="Arial Narrow"/>
          <w:sz w:val="22"/>
        </w:rPr>
        <w:t xml:space="preserve">żsamym z przedmiotem zamówienia </w:t>
      </w:r>
      <w:r>
        <w:rPr>
          <w:rFonts w:ascii="Arial Narrow" w:hAnsi="Arial Narrow"/>
          <w:sz w:val="22"/>
        </w:rPr>
        <w:t>na rzecz tożsamej grupy docelowej.</w:t>
      </w: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AB73AB" w:rsidRPr="004A0BAA" w:rsidRDefault="00AB73AB" w:rsidP="00AB73AB">
      <w:pPr>
        <w:pStyle w:val="Akapitzlist"/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Punkty przyznawane w ramach kryterium będą liczone w przypadku, gdy Wykonawca dysponuje osobą lub osobami posiadającymi doświadczenie polegające na:</w:t>
      </w:r>
    </w:p>
    <w:p w:rsidR="00AB73AB" w:rsidRPr="004A0BAA" w:rsidRDefault="00AB73AB" w:rsidP="00AB73AB">
      <w:pPr>
        <w:pStyle w:val="Akapitzlist"/>
        <w:numPr>
          <w:ilvl w:val="0"/>
          <w:numId w:val="34"/>
        </w:num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posiadaniu minimum 25 – 30 miesięcy doświadczenia zawodowego w </w:t>
      </w:r>
      <w:r>
        <w:rPr>
          <w:rFonts w:ascii="Arial Narrow" w:eastAsia="Arial Narrow" w:hAnsi="Arial Narrow"/>
          <w:sz w:val="22"/>
        </w:rPr>
        <w:t>prowadzeniu wsparcia zgodne</w:t>
      </w:r>
      <w:r w:rsidR="00280000">
        <w:rPr>
          <w:rFonts w:ascii="Arial Narrow" w:eastAsia="Arial Narrow" w:hAnsi="Arial Narrow"/>
          <w:sz w:val="22"/>
        </w:rPr>
        <w:t>go z przedmiotem zamówienia na rzecz tożsamej grupy docelowej – 10 pkt.</w:t>
      </w:r>
    </w:p>
    <w:p w:rsidR="00AB73AB" w:rsidRPr="004A0BAA" w:rsidRDefault="00AB73AB" w:rsidP="00AB73AB">
      <w:pPr>
        <w:pStyle w:val="Akapitzlist"/>
        <w:numPr>
          <w:ilvl w:val="0"/>
          <w:numId w:val="34"/>
        </w:num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posiadaniu od 31 do 35 miesięcy doświadczenia </w:t>
      </w:r>
      <w:r w:rsidRPr="00967CFD">
        <w:rPr>
          <w:rFonts w:ascii="Arial Narrow" w:eastAsia="Arial Narrow" w:hAnsi="Arial Narrow"/>
          <w:sz w:val="22"/>
        </w:rPr>
        <w:t xml:space="preserve">zawodowego w prowadzeniu wsparcia zgodnego </w:t>
      </w:r>
      <w:r>
        <w:rPr>
          <w:rFonts w:ascii="Arial Narrow" w:eastAsia="Arial Narrow" w:hAnsi="Arial Narrow"/>
          <w:sz w:val="22"/>
        </w:rPr>
        <w:br/>
      </w:r>
      <w:r w:rsidRPr="00967CFD">
        <w:rPr>
          <w:rFonts w:ascii="Arial Narrow" w:eastAsia="Arial Narrow" w:hAnsi="Arial Narrow"/>
          <w:sz w:val="22"/>
        </w:rPr>
        <w:t>z przedmiotem zamówienia na rzecz tożsamej grupy docelowej</w:t>
      </w:r>
      <w:r w:rsidRPr="004A0BAA">
        <w:rPr>
          <w:rFonts w:ascii="Arial Narrow" w:eastAsia="Arial Narrow" w:hAnsi="Arial Narrow"/>
          <w:sz w:val="22"/>
        </w:rPr>
        <w:t xml:space="preserve"> – 20 pkt;</w:t>
      </w:r>
    </w:p>
    <w:p w:rsidR="00AB73AB" w:rsidRPr="004A0BAA" w:rsidRDefault="00AB73AB" w:rsidP="00AB73AB">
      <w:pPr>
        <w:pStyle w:val="Akapitzlist"/>
        <w:numPr>
          <w:ilvl w:val="0"/>
          <w:numId w:val="34"/>
        </w:numPr>
        <w:tabs>
          <w:tab w:val="left" w:pos="0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 xml:space="preserve">posiadaniu od 36 i więcej miesięcy doświadczenia </w:t>
      </w:r>
      <w:r w:rsidRPr="00967CFD">
        <w:rPr>
          <w:rFonts w:ascii="Arial Narrow" w:eastAsia="Arial Narrow" w:hAnsi="Arial Narrow"/>
          <w:sz w:val="22"/>
        </w:rPr>
        <w:t>zawodowego w prowadzeniu wsparcia zgodnego z przedmiotem zamówienia na rzecz tożsamej grupy docelowej</w:t>
      </w:r>
      <w:r w:rsidR="00F7448F">
        <w:rPr>
          <w:rFonts w:ascii="Arial Narrow" w:eastAsia="Arial Narrow" w:hAnsi="Arial Narrow"/>
          <w:sz w:val="22"/>
        </w:rPr>
        <w:t xml:space="preserve"> </w:t>
      </w:r>
      <w:r w:rsidRPr="004A0BAA">
        <w:rPr>
          <w:rFonts w:ascii="Arial Narrow" w:eastAsia="Arial Narrow" w:hAnsi="Arial Narrow"/>
          <w:sz w:val="22"/>
        </w:rPr>
        <w:t>– 30 pkt.</w:t>
      </w:r>
    </w:p>
    <w:p w:rsidR="00AB73AB" w:rsidRPr="004A0BAA" w:rsidRDefault="00AB73AB" w:rsidP="00AB73AB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</w:p>
    <w:p w:rsidR="008C101E" w:rsidRDefault="00AB73AB" w:rsidP="00AB73AB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Zamawiający będzie oceniać powyższe informacje na podstawie danych zawartych w załączniku nr 3 do Zapytania</w:t>
      </w:r>
      <w:r w:rsidR="004C3959">
        <w:rPr>
          <w:rFonts w:ascii="Arial Narrow" w:eastAsia="Arial Narrow" w:hAnsi="Arial Narrow"/>
          <w:sz w:val="22"/>
        </w:rPr>
        <w:t xml:space="preserve"> ofertowego: „Doświadczenie osoby/osób</w:t>
      </w:r>
      <w:r w:rsidRPr="004A0BAA">
        <w:rPr>
          <w:rFonts w:ascii="Arial Narrow" w:eastAsia="Arial Narrow" w:hAnsi="Arial Narrow"/>
          <w:sz w:val="22"/>
        </w:rPr>
        <w:t xml:space="preserve"> wyznaczonych do realizacji zamówienia”.</w:t>
      </w:r>
      <w:r>
        <w:rPr>
          <w:rFonts w:ascii="Arial Narrow" w:eastAsia="Arial Narrow" w:hAnsi="Arial Narrow"/>
          <w:sz w:val="22"/>
        </w:rPr>
        <w:t xml:space="preserve"> </w:t>
      </w:r>
    </w:p>
    <w:p w:rsidR="00AB73AB" w:rsidRDefault="00AB73AB" w:rsidP="00AB73AB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Do punktacji wliczone będzie tylko doświadczenie potwierdzone referencjami/innymi dokumentami potwierdzającymi należyte wykonanie usług.</w:t>
      </w:r>
    </w:p>
    <w:p w:rsidR="004E4310" w:rsidRPr="0054150B" w:rsidRDefault="00AB73AB" w:rsidP="0054150B">
      <w:pPr>
        <w:ind w:left="708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112D67">
        <w:rPr>
          <w:rFonts w:ascii="Arial Narrow" w:eastAsia="Times New Roman" w:hAnsi="Arial Narrow" w:cs="Times New Roman"/>
          <w:sz w:val="22"/>
          <w:szCs w:val="22"/>
        </w:rPr>
        <w:t xml:space="preserve">Przez zaangażowanie w danym miesiącu rozumie się wykonywanie w danym miesiącu jakichkolwiek obowiązków zawodowych w zakresie prowadzenia </w:t>
      </w:r>
      <w:r>
        <w:rPr>
          <w:rFonts w:ascii="Arial Narrow" w:eastAsia="Arial Narrow" w:hAnsi="Arial Narrow"/>
          <w:sz w:val="22"/>
        </w:rPr>
        <w:t>wsparcia zgodnego z przedmiotem zamówienia lub tożsamego na rzecz tożsamej grupy docelowej</w:t>
      </w:r>
      <w:r w:rsidRPr="00112D67">
        <w:rPr>
          <w:rFonts w:ascii="Arial Narrow" w:eastAsia="Times New Roman" w:hAnsi="Arial Narrow" w:cs="Times New Roman"/>
          <w:sz w:val="22"/>
          <w:szCs w:val="22"/>
        </w:rPr>
        <w:t>.</w:t>
      </w:r>
    </w:p>
    <w:p w:rsidR="004E4310" w:rsidRDefault="004E4310" w:rsidP="00AB73AB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</w:p>
    <w:p w:rsidR="009C6E5F" w:rsidRPr="004A0BAA" w:rsidRDefault="00AB73AB" w:rsidP="00AB73AB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 w:rsidRPr="004A0BAA">
        <w:rPr>
          <w:rFonts w:ascii="Arial Narrow" w:eastAsia="Arial Narrow" w:hAnsi="Arial Narrow"/>
          <w:sz w:val="22"/>
        </w:rPr>
        <w:t>Dodatkowe punkty będą przyznawane tyl</w:t>
      </w:r>
      <w:r w:rsidR="00520CC9">
        <w:rPr>
          <w:rFonts w:ascii="Arial Narrow" w:eastAsia="Arial Narrow" w:hAnsi="Arial Narrow"/>
          <w:sz w:val="22"/>
        </w:rPr>
        <w:t>ko Wykonawcom dysponującym osobami/osobą posiadającymi/</w:t>
      </w:r>
      <w:proofErr w:type="spellStart"/>
      <w:r w:rsidR="00520CC9">
        <w:rPr>
          <w:rFonts w:ascii="Arial Narrow" w:eastAsia="Arial Narrow" w:hAnsi="Arial Narrow"/>
          <w:sz w:val="22"/>
        </w:rPr>
        <w:t>jącą</w:t>
      </w:r>
      <w:proofErr w:type="spellEnd"/>
      <w:r w:rsidR="00520CC9">
        <w:rPr>
          <w:rFonts w:ascii="Arial Narrow" w:eastAsia="Arial Narrow" w:hAnsi="Arial Narrow"/>
          <w:sz w:val="22"/>
        </w:rPr>
        <w:t xml:space="preserve"> </w:t>
      </w:r>
      <w:r w:rsidRPr="004A0BAA">
        <w:rPr>
          <w:rFonts w:ascii="Arial Narrow" w:eastAsia="Arial Narrow" w:hAnsi="Arial Narrow"/>
          <w:sz w:val="22"/>
        </w:rPr>
        <w:t xml:space="preserve">doświadczenie na </w:t>
      </w:r>
      <w:r w:rsidR="004E4310" w:rsidRPr="004A0BAA">
        <w:rPr>
          <w:rFonts w:ascii="Arial Narrow" w:eastAsia="Arial Narrow" w:hAnsi="Arial Narrow"/>
          <w:sz w:val="22"/>
        </w:rPr>
        <w:t>poziomie, co</w:t>
      </w:r>
      <w:r w:rsidRPr="004A0BAA">
        <w:rPr>
          <w:rFonts w:ascii="Arial Narrow" w:eastAsia="Arial Narrow" w:hAnsi="Arial Narrow"/>
          <w:sz w:val="22"/>
        </w:rPr>
        <w:t xml:space="preserve"> najmniej 25 miesięcy doświadczenia</w:t>
      </w:r>
      <w:r w:rsidR="00520CC9">
        <w:rPr>
          <w:rFonts w:ascii="Arial Narrow" w:eastAsia="Arial Narrow" w:hAnsi="Arial Narrow"/>
          <w:sz w:val="22"/>
        </w:rPr>
        <w:t xml:space="preserve"> </w:t>
      </w:r>
      <w:r w:rsidR="00280000">
        <w:rPr>
          <w:rFonts w:ascii="Arial Narrow" w:eastAsia="Arial Narrow" w:hAnsi="Arial Narrow"/>
          <w:sz w:val="22"/>
        </w:rPr>
        <w:t>zawodowego.</w:t>
      </w:r>
    </w:p>
    <w:p w:rsidR="009C6E5F" w:rsidRDefault="009C6E5F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b/>
          <w:sz w:val="22"/>
        </w:rPr>
      </w:pPr>
      <w:r w:rsidRPr="009C6E5F">
        <w:rPr>
          <w:rFonts w:ascii="Arial Narrow" w:eastAsia="Arial Narrow" w:hAnsi="Arial Narrow"/>
          <w:b/>
          <w:sz w:val="22"/>
        </w:rPr>
        <w:t>Opis sposobu wyliczenia oceny końcowej:</w:t>
      </w:r>
    </w:p>
    <w:p w:rsidR="003113D7" w:rsidRPr="009C6E5F" w:rsidRDefault="003113D7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b/>
          <w:sz w:val="22"/>
        </w:rPr>
      </w:pPr>
    </w:p>
    <w:p w:rsidR="009C6E5F" w:rsidRPr="009C6E5F" w:rsidRDefault="009C6E5F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b/>
          <w:sz w:val="22"/>
        </w:rPr>
      </w:pPr>
      <w:r w:rsidRPr="009C6E5F">
        <w:rPr>
          <w:rFonts w:ascii="Arial Narrow" w:eastAsia="Arial Narrow" w:hAnsi="Arial Narrow"/>
          <w:b/>
          <w:sz w:val="22"/>
        </w:rPr>
        <w:t>OK = C + D</w:t>
      </w:r>
    </w:p>
    <w:p w:rsidR="009C6E5F" w:rsidRDefault="009C6E5F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</w:p>
    <w:p w:rsidR="003113D7" w:rsidRDefault="003113D7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</w:p>
    <w:p w:rsidR="003113D7" w:rsidRPr="009C6E5F" w:rsidRDefault="003113D7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</w:p>
    <w:p w:rsidR="009C6E5F" w:rsidRPr="009C6E5F" w:rsidRDefault="009C6E5F" w:rsidP="003113D7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gdzie:</w:t>
      </w:r>
    </w:p>
    <w:p w:rsidR="009C6E5F" w:rsidRPr="009C6E5F" w:rsidRDefault="009C6E5F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OK (ocena końcowa) – suma punktów przyznanych w poszczególnych kryteriach,</w:t>
      </w:r>
    </w:p>
    <w:p w:rsidR="009C6E5F" w:rsidRPr="009C6E5F" w:rsidRDefault="009C6E5F" w:rsidP="009C6E5F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C – liczba punków przyznanych Wykonawcy za kryterium „cena”,</w:t>
      </w:r>
    </w:p>
    <w:p w:rsidR="009C6E5F" w:rsidRPr="009C6E5F" w:rsidRDefault="009C6E5F" w:rsidP="003113D7">
      <w:pPr>
        <w:tabs>
          <w:tab w:val="left" w:pos="0"/>
        </w:tabs>
        <w:spacing w:line="0" w:lineRule="atLeast"/>
        <w:ind w:left="720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D – liczba punktów przyznanych osobie wyznaczonej do realizacji zamówienia za kryterium „doświadczenie”.</w:t>
      </w:r>
    </w:p>
    <w:p w:rsidR="00280000" w:rsidRDefault="00280000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</w:p>
    <w:p w:rsidR="008B666F" w:rsidRDefault="009C6E5F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 xml:space="preserve">W ramach kryterium „Cena” i „Doświadczenie” łącznie można uzyskać 100 punktów. </w:t>
      </w:r>
    </w:p>
    <w:p w:rsidR="009C6E5F" w:rsidRDefault="009C6E5F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Za najkorzystniejszą zostanie uznana oferta, która uzyska największą liczbę punktów. Oferty zostaną ocenione z dokładnością do dwóch miejsc po przecinku. Na podstawie przyznanych punktów Zamawiający utworzy listę rankingową Wykonawców. Z listy rankingowej do realizacji zamówienia zostanie wyłoniony Wykonawca, który otrzyma największą liczbę punktów.</w:t>
      </w:r>
    </w:p>
    <w:p w:rsidR="00782A85" w:rsidRDefault="00782A85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</w:p>
    <w:p w:rsidR="00782A85" w:rsidRPr="00782A85" w:rsidRDefault="00782A85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 xml:space="preserve">Wykonawca, którego oferta zostanie wybrana będzie wezwany do podpisania umowy – wzór umowy stanowi załącznik do niniejszego zapytania ofertowego </w:t>
      </w:r>
      <w:r w:rsidRPr="00782A85">
        <w:rPr>
          <w:rFonts w:ascii="Arial Narrow" w:eastAsia="Arial Narrow" w:hAnsi="Arial Narrow"/>
          <w:b/>
          <w:sz w:val="22"/>
        </w:rPr>
        <w:t>(załącznik nr 7)</w:t>
      </w:r>
      <w:r w:rsidRPr="00782A85">
        <w:rPr>
          <w:rFonts w:ascii="Arial Narrow" w:eastAsia="Arial Narrow" w:hAnsi="Arial Narrow"/>
          <w:sz w:val="22"/>
        </w:rPr>
        <w:t>. W</w:t>
      </w:r>
      <w:r>
        <w:rPr>
          <w:rFonts w:ascii="Arial Narrow" w:eastAsia="Arial Narrow" w:hAnsi="Arial Narrow"/>
          <w:sz w:val="22"/>
        </w:rPr>
        <w:t>ykonawca składający ofertę oświadcza, że zapoznał się z treścią załączonego wzoru umowy i nie wnosi do jej treści żadnych uwag.</w:t>
      </w:r>
    </w:p>
    <w:p w:rsidR="009C6E5F" w:rsidRDefault="009C6E5F" w:rsidP="00424A05">
      <w:pPr>
        <w:rPr>
          <w:rFonts w:ascii="Arial Narrow" w:eastAsia="Arial Narrow" w:hAnsi="Arial Narrow"/>
          <w:sz w:val="13"/>
        </w:rPr>
      </w:pPr>
    </w:p>
    <w:p w:rsidR="009C6E5F" w:rsidRDefault="009C6E5F" w:rsidP="009C6E5F">
      <w:pPr>
        <w:rPr>
          <w:rFonts w:ascii="Arial Narrow" w:eastAsia="Arial Narrow" w:hAnsi="Arial Narrow"/>
          <w:sz w:val="13"/>
        </w:rPr>
      </w:pPr>
    </w:p>
    <w:p w:rsidR="009C6E5F" w:rsidRPr="009C6E5F" w:rsidRDefault="009C6E5F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Warunkiem podpisania umowy z Wykonawcą będzie przedłożenie podpisanego oświadczenia przez Wykonawcę o braku prawomocnego skazania za przestępstwa przeciwko mieniu, przeciwko obrotowi gospodarczemu, przeciwko działalności instytucji państwowych oraz samorządu terytorialnego, przeciwko wiarygodności dokumentów lub za przestępstwo skarbowe.</w:t>
      </w:r>
    </w:p>
    <w:p w:rsidR="009C6E5F" w:rsidRPr="009C6E5F" w:rsidRDefault="009C6E5F" w:rsidP="009C6E5F">
      <w:pPr>
        <w:tabs>
          <w:tab w:val="left" w:pos="0"/>
        </w:tabs>
        <w:spacing w:line="0" w:lineRule="atLeast"/>
        <w:ind w:left="720"/>
        <w:jc w:val="both"/>
        <w:rPr>
          <w:rFonts w:ascii="Arial Narrow" w:eastAsia="Arial Narrow" w:hAnsi="Arial Narrow"/>
          <w:sz w:val="22"/>
        </w:rPr>
      </w:pPr>
    </w:p>
    <w:p w:rsidR="009C6E5F" w:rsidRPr="009C6E5F" w:rsidRDefault="009C6E5F" w:rsidP="009C6E5F">
      <w:pPr>
        <w:tabs>
          <w:tab w:val="left" w:pos="0"/>
        </w:tabs>
        <w:spacing w:line="0" w:lineRule="atLeast"/>
        <w:ind w:left="284"/>
        <w:jc w:val="both"/>
        <w:rPr>
          <w:rFonts w:ascii="Arial Narrow" w:eastAsia="Arial Narrow" w:hAnsi="Arial Narrow"/>
          <w:sz w:val="22"/>
        </w:rPr>
      </w:pPr>
      <w:r w:rsidRPr="009C6E5F">
        <w:rPr>
          <w:rFonts w:ascii="Arial Narrow" w:eastAsia="Arial Narrow" w:hAnsi="Arial Narrow"/>
          <w:sz w:val="22"/>
        </w:rPr>
        <w:t>Zamawiający nie przewiduje procedury odwoławczej. Termin związania ofertą wynosi 60 dni od ostatecznego terminu składnia ofert.</w:t>
      </w:r>
    </w:p>
    <w:p w:rsidR="009C6E5F" w:rsidRDefault="009C6E5F" w:rsidP="009C6E5F">
      <w:pPr>
        <w:ind w:firstLine="708"/>
        <w:rPr>
          <w:rFonts w:ascii="Arial Narrow" w:eastAsia="Arial Narrow" w:hAnsi="Arial Narrow"/>
          <w:sz w:val="13"/>
        </w:rPr>
      </w:pPr>
    </w:p>
    <w:p w:rsidR="009C6E5F" w:rsidRDefault="009C6E5F" w:rsidP="009C6E5F">
      <w:pPr>
        <w:rPr>
          <w:rFonts w:ascii="Arial Narrow" w:eastAsia="Arial Narrow" w:hAnsi="Arial Narrow"/>
          <w:sz w:val="13"/>
        </w:rPr>
      </w:pPr>
    </w:p>
    <w:p w:rsidR="009C6E5F" w:rsidRPr="009C6E5F" w:rsidRDefault="009C6E5F" w:rsidP="00F47736">
      <w:pPr>
        <w:spacing w:line="0" w:lineRule="atLeast"/>
        <w:ind w:left="-284"/>
        <w:rPr>
          <w:rFonts w:ascii="Arial Narrow" w:eastAsia="Times New Roman" w:hAnsi="Arial Narrow"/>
        </w:rPr>
      </w:pPr>
      <w:r w:rsidRPr="009C6E5F">
        <w:rPr>
          <w:rFonts w:ascii="Arial Narrow" w:eastAsia="Times New Roman" w:hAnsi="Arial Narrow"/>
          <w:b/>
          <w:sz w:val="22"/>
        </w:rPr>
        <w:t xml:space="preserve">XI.  OBOWIĄZKI WYNIKAJĄCE Z ROZPORZĄDZENIA PARTLEMANTU EUROPEJSKIEGO I RADY (UE) 2016/679 Z DNIA 27 KWIETNIA 2016 R. </w:t>
      </w:r>
    </w:p>
    <w:p w:rsidR="009C6E5F" w:rsidRPr="009C6E5F" w:rsidRDefault="009C6E5F" w:rsidP="009C6E5F">
      <w:pPr>
        <w:spacing w:line="276" w:lineRule="auto"/>
        <w:ind w:left="720"/>
        <w:jc w:val="both"/>
        <w:rPr>
          <w:rFonts w:ascii="Arial Narrow" w:eastAsia="Times New Roman" w:hAnsi="Arial Narrow"/>
          <w:b/>
          <w:sz w:val="22"/>
        </w:rPr>
      </w:pPr>
    </w:p>
    <w:p w:rsidR="009C6E5F" w:rsidRPr="009C6E5F" w:rsidRDefault="009C6E5F" w:rsidP="009C6E5F">
      <w:pPr>
        <w:ind w:left="284"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 xml:space="preserve">Wykonawca jest zobowiązany do złożenia oświadczenia odnośnie spełniania wymagań rozporządzenia Parlamentu Europejskiego i Rady (UE) 2016/679 z dnia 27 kwietnia 2016 r. w sprawie ochrony osób fizycznych w związku z przetwarzaniem danych osobowych i w sprawie swobodnego przepływu takich danych oraz uchylenia dyrektywy 95/46/WE (Dz. Urz. UE L 119 z 04.05.2016, str. 1) dalej: RODO: </w:t>
      </w:r>
    </w:p>
    <w:p w:rsidR="009C6E5F" w:rsidRPr="00FB697C" w:rsidRDefault="009C6E5F" w:rsidP="00FB697C">
      <w:pPr>
        <w:numPr>
          <w:ilvl w:val="1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 xml:space="preserve"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lub art.14 RODO, w związku z powyższym Wykonawca jest zobowiązany do </w:t>
      </w:r>
      <w:r w:rsidRPr="009C6E5F">
        <w:rPr>
          <w:rFonts w:ascii="Arial Narrow" w:hAnsi="Arial Narrow"/>
          <w:b/>
          <w:sz w:val="22"/>
        </w:rPr>
        <w:t>złożenia oświadczenia według wzoru stanowiącego załącznik nr 6 do zapytania ofertowego</w:t>
      </w:r>
      <w:r w:rsidRPr="009C6E5F">
        <w:rPr>
          <w:rFonts w:ascii="Arial Narrow" w:hAnsi="Arial Narrow"/>
          <w:sz w:val="22"/>
        </w:rPr>
        <w:t xml:space="preserve">. </w:t>
      </w:r>
    </w:p>
    <w:p w:rsidR="009C6E5F" w:rsidRPr="009C6E5F" w:rsidRDefault="009C6E5F" w:rsidP="009C6E5F">
      <w:pPr>
        <w:numPr>
          <w:ilvl w:val="1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>W przypadku zbierania danych osobowych bezpośrednio od osoby fizycznej, której dane dotyczą, w celu związanym z niniejszym postępowaniem o udzielenie zamówienia Wykonawca będący:</w:t>
      </w:r>
    </w:p>
    <w:p w:rsidR="009C6E5F" w:rsidRPr="009C6E5F" w:rsidRDefault="009C6E5F" w:rsidP="009C6E5F">
      <w:pPr>
        <w:numPr>
          <w:ilvl w:val="0"/>
          <w:numId w:val="18"/>
        </w:numPr>
        <w:spacing w:after="160" w:line="259" w:lineRule="auto"/>
        <w:ind w:hanging="344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 xml:space="preserve">Osobą fizyczną skierowaną do realizacji zamówienia, </w:t>
      </w:r>
    </w:p>
    <w:p w:rsidR="009C6E5F" w:rsidRPr="009C6E5F" w:rsidRDefault="009C6E5F" w:rsidP="009C6E5F">
      <w:pPr>
        <w:numPr>
          <w:ilvl w:val="0"/>
          <w:numId w:val="18"/>
        </w:numPr>
        <w:spacing w:after="160" w:line="259" w:lineRule="auto"/>
        <w:ind w:hanging="344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>Podwykonawcą/ podmiotem trzecim będącym osobą fizyczną,</w:t>
      </w:r>
    </w:p>
    <w:p w:rsidR="009C6E5F" w:rsidRPr="009C6E5F" w:rsidRDefault="009C6E5F" w:rsidP="009C6E5F">
      <w:pPr>
        <w:numPr>
          <w:ilvl w:val="0"/>
          <w:numId w:val="18"/>
        </w:numPr>
        <w:spacing w:after="160" w:line="259" w:lineRule="auto"/>
        <w:ind w:hanging="344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>Podwykonawcą/ podmiotem trzecim będącym osobą fizyczną, prowadzącą jednoosobową działalność gospodarczą,</w:t>
      </w:r>
    </w:p>
    <w:p w:rsidR="009C6E5F" w:rsidRPr="009C6E5F" w:rsidRDefault="009C6E5F" w:rsidP="009C6E5F">
      <w:pPr>
        <w:numPr>
          <w:ilvl w:val="0"/>
          <w:numId w:val="18"/>
        </w:numPr>
        <w:spacing w:after="160" w:line="259" w:lineRule="auto"/>
        <w:ind w:hanging="344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 xml:space="preserve">Pełnomocnikiem podwykonawcy / podmiotu trzeciego będący osobą fizyczną </w:t>
      </w:r>
    </w:p>
    <w:p w:rsidR="009C6E5F" w:rsidRPr="00D9171A" w:rsidRDefault="009C6E5F" w:rsidP="00D9171A">
      <w:pPr>
        <w:numPr>
          <w:ilvl w:val="0"/>
          <w:numId w:val="18"/>
        </w:numPr>
        <w:spacing w:after="160" w:line="259" w:lineRule="auto"/>
        <w:ind w:hanging="344"/>
        <w:contextualSpacing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>Członka organu zarządzającego podwykonawcy / podmiotu trzeciego, będący osobą fizyczną lub Podwykonawca / podmiot trzeci względem osób fizycznych, od których dane bezpośrednio pozyskał (dotyczy to w szczególności osoby fizycznej skierowanej do realizacji zamówienia),</w:t>
      </w:r>
    </w:p>
    <w:p w:rsidR="009C6E5F" w:rsidRPr="009C6E5F" w:rsidRDefault="009C6E5F" w:rsidP="009C6E5F">
      <w:pPr>
        <w:ind w:left="284"/>
        <w:jc w:val="both"/>
        <w:rPr>
          <w:rFonts w:ascii="Arial Narrow" w:hAnsi="Arial Narrow"/>
          <w:b/>
          <w:sz w:val="22"/>
        </w:rPr>
      </w:pPr>
      <w:r w:rsidRPr="009C6E5F">
        <w:rPr>
          <w:rFonts w:ascii="Arial Narrow" w:hAnsi="Arial Narrow"/>
          <w:sz w:val="22"/>
        </w:rPr>
        <w:t xml:space="preserve">zobowiązani są do </w:t>
      </w:r>
      <w:r w:rsidRPr="009C6E5F">
        <w:rPr>
          <w:rFonts w:ascii="Arial Narrow" w:hAnsi="Arial Narrow"/>
          <w:b/>
          <w:sz w:val="22"/>
        </w:rPr>
        <w:t xml:space="preserve">złożenia klauzuli informacyjnej według wzoru stanowiącego załącznik nr 5 do zapytania ofertowego. </w:t>
      </w:r>
    </w:p>
    <w:p w:rsidR="005D70FC" w:rsidRDefault="009C6E5F" w:rsidP="009C6E5F">
      <w:pPr>
        <w:ind w:left="284"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 xml:space="preserve">UWAGA: (Klauzulę informacyjną wg wzoru z załącznika 5 podpisuje każda osoba, która została wskazana w ofercie do wykonania przedmiotu zamówienia a jej dane osobowe zostały wskazane i przetwarzane </w:t>
      </w:r>
    </w:p>
    <w:p w:rsidR="009C6E5F" w:rsidRDefault="009C6E5F" w:rsidP="009C6E5F">
      <w:pPr>
        <w:ind w:left="284"/>
        <w:jc w:val="both"/>
        <w:rPr>
          <w:rFonts w:ascii="Arial Narrow" w:hAnsi="Arial Narrow"/>
          <w:sz w:val="22"/>
        </w:rPr>
      </w:pPr>
      <w:r w:rsidRPr="009C6E5F">
        <w:rPr>
          <w:rFonts w:ascii="Arial Narrow" w:hAnsi="Arial Narrow"/>
          <w:sz w:val="22"/>
        </w:rPr>
        <w:t>w trakcie postępowania o udzielenie zamówienia).</w:t>
      </w:r>
    </w:p>
    <w:p w:rsidR="00F47736" w:rsidRDefault="00F47736" w:rsidP="009C6E5F">
      <w:pPr>
        <w:ind w:left="284"/>
        <w:jc w:val="both"/>
        <w:rPr>
          <w:rFonts w:ascii="Arial Narrow" w:hAnsi="Arial Narrow"/>
          <w:sz w:val="22"/>
        </w:rPr>
      </w:pPr>
    </w:p>
    <w:p w:rsidR="00F47736" w:rsidRPr="00F47736" w:rsidRDefault="00F47736" w:rsidP="00F47736">
      <w:pPr>
        <w:tabs>
          <w:tab w:val="left" w:pos="0"/>
        </w:tabs>
        <w:spacing w:line="0" w:lineRule="atLeast"/>
        <w:ind w:left="-426"/>
        <w:jc w:val="both"/>
        <w:rPr>
          <w:rFonts w:ascii="Arial Narrow" w:eastAsia="Arial Narrow" w:hAnsi="Arial Narrow"/>
          <w:b/>
          <w:sz w:val="22"/>
        </w:rPr>
      </w:pPr>
      <w:r w:rsidRPr="00F47736">
        <w:rPr>
          <w:rFonts w:ascii="Arial Narrow" w:eastAsia="Arial Narrow" w:hAnsi="Arial Narrow"/>
          <w:b/>
          <w:sz w:val="22"/>
        </w:rPr>
        <w:t>XII.</w:t>
      </w:r>
      <w:r w:rsidRPr="00F47736">
        <w:rPr>
          <w:rFonts w:ascii="Arial Narrow" w:eastAsia="Times New Roman" w:hAnsi="Arial Narrow"/>
        </w:rPr>
        <w:tab/>
      </w:r>
      <w:r w:rsidRPr="00F47736">
        <w:rPr>
          <w:rFonts w:ascii="Arial Narrow" w:eastAsia="Arial Narrow" w:hAnsi="Arial Narrow"/>
          <w:b/>
          <w:sz w:val="22"/>
        </w:rPr>
        <w:t>SPOSÓB PRZYGOTOWANIA OFERTY, MIEJSCE I TERMIN DOSTARCZENIA OFERTY</w:t>
      </w:r>
    </w:p>
    <w:p w:rsidR="00F47736" w:rsidRPr="00F47736" w:rsidRDefault="00F47736" w:rsidP="00F47736">
      <w:pPr>
        <w:tabs>
          <w:tab w:val="left" w:pos="0"/>
        </w:tabs>
        <w:spacing w:line="0" w:lineRule="atLeast"/>
        <w:ind w:left="-426"/>
        <w:jc w:val="both"/>
        <w:rPr>
          <w:rFonts w:ascii="Arial Narrow" w:eastAsia="Arial Narrow" w:hAnsi="Arial Narrow"/>
          <w:b/>
          <w:sz w:val="22"/>
        </w:rPr>
      </w:pPr>
    </w:p>
    <w:p w:rsidR="00F47736" w:rsidRPr="00F47736" w:rsidRDefault="00F47736" w:rsidP="00F47736">
      <w:pPr>
        <w:spacing w:line="38" w:lineRule="exact"/>
        <w:jc w:val="both"/>
        <w:rPr>
          <w:rFonts w:ascii="Arial Narrow" w:eastAsia="Times New Roman" w:hAnsi="Arial Narrow"/>
        </w:rPr>
      </w:pPr>
    </w:p>
    <w:p w:rsidR="00F47736" w:rsidRPr="00F47736" w:rsidRDefault="00F47736" w:rsidP="00F47736">
      <w:pPr>
        <w:numPr>
          <w:ilvl w:val="0"/>
          <w:numId w:val="5"/>
        </w:numPr>
        <w:tabs>
          <w:tab w:val="left" w:pos="284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 xml:space="preserve">Wykonawca ma obowiązek dołączenia do oferty: </w:t>
      </w:r>
    </w:p>
    <w:p w:rsidR="00F47736" w:rsidRPr="00F47736" w:rsidRDefault="00F47736" w:rsidP="00F47736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oświadczenie o braku powiązań, stanowiące integralną część Zapytania Ofertowego (</w:t>
      </w:r>
      <w:r w:rsidRPr="00F47736">
        <w:rPr>
          <w:rFonts w:ascii="Arial Narrow" w:eastAsia="Arial Narrow" w:hAnsi="Arial Narrow"/>
          <w:b/>
          <w:sz w:val="22"/>
        </w:rPr>
        <w:t>załącznik nr 1</w:t>
      </w:r>
      <w:r w:rsidRPr="00F47736">
        <w:rPr>
          <w:rFonts w:ascii="Arial Narrow" w:eastAsia="Arial Narrow" w:hAnsi="Arial Narrow"/>
          <w:sz w:val="22"/>
        </w:rPr>
        <w:t xml:space="preserve"> do Zapytania Ofertowego); </w:t>
      </w:r>
    </w:p>
    <w:p w:rsidR="00F47736" w:rsidRPr="00F47736" w:rsidRDefault="00F47736" w:rsidP="00F47736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formularza oferty (</w:t>
      </w:r>
      <w:r w:rsidRPr="00F47736">
        <w:rPr>
          <w:rFonts w:ascii="Arial Narrow" w:eastAsia="Arial Narrow" w:hAnsi="Arial Narrow"/>
          <w:b/>
          <w:sz w:val="22"/>
        </w:rPr>
        <w:t>załącznik nr 2</w:t>
      </w:r>
      <w:r w:rsidRPr="00F47736">
        <w:rPr>
          <w:rFonts w:ascii="Arial Narrow" w:eastAsia="Arial Narrow" w:hAnsi="Arial Narrow"/>
          <w:sz w:val="22"/>
        </w:rPr>
        <w:t xml:space="preserve"> do Zapytania Ofertowego); </w:t>
      </w:r>
    </w:p>
    <w:p w:rsidR="00F47736" w:rsidRPr="00F47736" w:rsidRDefault="00F47736" w:rsidP="00F47736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„Doświadczenie osoby/osób wyznaczonych do realizacji zamówienia” (</w:t>
      </w:r>
      <w:r w:rsidRPr="00F47736">
        <w:rPr>
          <w:rFonts w:ascii="Arial Narrow" w:eastAsia="Arial Narrow" w:hAnsi="Arial Narrow"/>
          <w:b/>
          <w:sz w:val="22"/>
        </w:rPr>
        <w:t>załącznik nr 3</w:t>
      </w:r>
      <w:r w:rsidRPr="00F47736">
        <w:rPr>
          <w:rFonts w:ascii="Arial Narrow" w:eastAsia="Arial Narrow" w:hAnsi="Arial Narrow"/>
          <w:sz w:val="22"/>
        </w:rPr>
        <w:t xml:space="preserve"> do Zapytania Ofertowego); </w:t>
      </w:r>
    </w:p>
    <w:p w:rsidR="00F47736" w:rsidRPr="00F47736" w:rsidRDefault="00F47736" w:rsidP="00F47736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CV doradcy zawodowego na wzorze Zamawiającego lub tożsame (</w:t>
      </w:r>
      <w:r w:rsidRPr="00F47736">
        <w:rPr>
          <w:rFonts w:ascii="Arial Narrow" w:eastAsia="Arial Narrow" w:hAnsi="Arial Narrow"/>
          <w:b/>
          <w:sz w:val="22"/>
        </w:rPr>
        <w:t>załącznik nr 4</w:t>
      </w:r>
      <w:r w:rsidRPr="00F47736">
        <w:rPr>
          <w:rFonts w:ascii="Arial Narrow" w:eastAsia="Arial Narrow" w:hAnsi="Arial Narrow"/>
          <w:sz w:val="22"/>
        </w:rPr>
        <w:t xml:space="preserve"> do Zapytania Ofertowego); </w:t>
      </w:r>
    </w:p>
    <w:p w:rsidR="00F47736" w:rsidRPr="00F47736" w:rsidRDefault="00F47736" w:rsidP="00F47736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klauzula informacyjna z art. 13 RODO do zastosowania przez Zamawiającego w celu związanym z postępowaniem o udzielenie zamówienia (</w:t>
      </w:r>
      <w:r w:rsidRPr="00F47736">
        <w:rPr>
          <w:rFonts w:ascii="Arial Narrow" w:eastAsia="Arial Narrow" w:hAnsi="Arial Narrow"/>
          <w:b/>
          <w:sz w:val="22"/>
        </w:rPr>
        <w:t xml:space="preserve">załącznik nr 5 do </w:t>
      </w:r>
      <w:r w:rsidRPr="00F47736">
        <w:rPr>
          <w:rFonts w:ascii="Arial Narrow" w:eastAsia="Arial Narrow" w:hAnsi="Arial Narrow"/>
          <w:sz w:val="22"/>
        </w:rPr>
        <w:t>Zapytania Ofertowego);</w:t>
      </w:r>
    </w:p>
    <w:p w:rsidR="00F47736" w:rsidRPr="00F47736" w:rsidRDefault="00F47736" w:rsidP="00F47736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oświadczenie Wykonawcy w zakresie wypełniania obowiązków informacyjnych z art. 13 lub 14 RODO (</w:t>
      </w:r>
      <w:r w:rsidRPr="00F47736">
        <w:rPr>
          <w:rFonts w:ascii="Arial Narrow" w:eastAsia="Arial Narrow" w:hAnsi="Arial Narrow"/>
          <w:b/>
          <w:sz w:val="22"/>
        </w:rPr>
        <w:t xml:space="preserve">załącznik nr 6 </w:t>
      </w:r>
      <w:r w:rsidRPr="00F47736">
        <w:rPr>
          <w:rFonts w:ascii="Arial Narrow" w:eastAsia="Arial Narrow" w:hAnsi="Arial Narrow"/>
          <w:sz w:val="22"/>
        </w:rPr>
        <w:t>do Zapytania Ofertowego).</w:t>
      </w:r>
    </w:p>
    <w:p w:rsidR="00E75247" w:rsidRPr="00280000" w:rsidRDefault="00F47736" w:rsidP="00BB61E3">
      <w:pPr>
        <w:numPr>
          <w:ilvl w:val="0"/>
          <w:numId w:val="35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F47736">
        <w:rPr>
          <w:rFonts w:ascii="Arial Narrow" w:eastAsia="Arial Narrow" w:hAnsi="Arial Narrow"/>
          <w:sz w:val="22"/>
        </w:rPr>
        <w:t>zaparafowany wzór umowy (</w:t>
      </w:r>
      <w:r w:rsidRPr="00F47736">
        <w:rPr>
          <w:rFonts w:ascii="Arial Narrow" w:eastAsia="Arial Narrow" w:hAnsi="Arial Narrow"/>
          <w:b/>
          <w:bCs/>
          <w:sz w:val="22"/>
        </w:rPr>
        <w:t>załącznik nr 7</w:t>
      </w:r>
      <w:r w:rsidR="00280000">
        <w:rPr>
          <w:rFonts w:ascii="Arial Narrow" w:eastAsia="Arial Narrow" w:hAnsi="Arial Narrow"/>
          <w:sz w:val="22"/>
        </w:rPr>
        <w:t xml:space="preserve"> do zapytania Ofertowego.</w:t>
      </w:r>
    </w:p>
    <w:p w:rsidR="001165D2" w:rsidRDefault="001165D2" w:rsidP="00BB61E3">
      <w:pPr>
        <w:tabs>
          <w:tab w:val="left" w:pos="284"/>
        </w:tabs>
        <w:spacing w:line="0" w:lineRule="atLeast"/>
        <w:jc w:val="both"/>
        <w:rPr>
          <w:rFonts w:ascii="Arial Narrow" w:eastAsia="Arial Narrow" w:hAnsi="Arial Narrow"/>
          <w:sz w:val="22"/>
        </w:rPr>
      </w:pPr>
    </w:p>
    <w:p w:rsidR="00BB61E3" w:rsidRPr="00BB61E3" w:rsidRDefault="00BB61E3" w:rsidP="00BB61E3">
      <w:pPr>
        <w:tabs>
          <w:tab w:val="left" w:pos="284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Ponadto Wykonawca zobowiązany jest załączyć do oferty:</w:t>
      </w:r>
    </w:p>
    <w:p w:rsidR="00BB61E3" w:rsidRPr="00BB61E3" w:rsidRDefault="00BB61E3" w:rsidP="00BB61E3">
      <w:pPr>
        <w:numPr>
          <w:ilvl w:val="0"/>
          <w:numId w:val="37"/>
        </w:numPr>
        <w:tabs>
          <w:tab w:val="left" w:pos="284"/>
        </w:tabs>
        <w:spacing w:line="0" w:lineRule="atLeast"/>
        <w:ind w:left="709" w:hanging="283"/>
        <w:contextualSpacing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BB61E3">
        <w:rPr>
          <w:rFonts w:ascii="Arial Narrow" w:eastAsia="Arial Narrow" w:hAnsi="Arial Narrow" w:cs="Times New Roman"/>
          <w:sz w:val="22"/>
          <w:szCs w:val="22"/>
        </w:rPr>
        <w:t>dokument potwierdzający wpis posiadanie wpisu KRAZ (</w:t>
      </w:r>
      <w:r w:rsidRPr="00BB61E3">
        <w:rPr>
          <w:rFonts w:ascii="Arial Narrow" w:eastAsia="Times New Roman" w:hAnsi="Arial Narrow"/>
          <w:sz w:val="22"/>
          <w:szCs w:val="22"/>
        </w:rPr>
        <w:t xml:space="preserve">np. aktualny wydruk internetowy </w:t>
      </w:r>
      <w:r w:rsidRPr="00BB61E3">
        <w:rPr>
          <w:rFonts w:ascii="Arial Narrow" w:eastAsia="Times New Roman" w:hAnsi="Arial Narrow" w:cs="Times New Roman"/>
          <w:sz w:val="22"/>
          <w:szCs w:val="24"/>
        </w:rPr>
        <w:t xml:space="preserve">wygenerowany nie wcześniej niż na 30 dni przed upływem terminu składania </w:t>
      </w:r>
      <w:r w:rsidR="00264C4A" w:rsidRPr="00BB61E3">
        <w:rPr>
          <w:rFonts w:ascii="Arial Narrow" w:eastAsia="Times New Roman" w:hAnsi="Arial Narrow" w:cs="Times New Roman"/>
          <w:sz w:val="22"/>
          <w:szCs w:val="24"/>
        </w:rPr>
        <w:t>ofert</w:t>
      </w:r>
      <w:r w:rsidR="00264C4A" w:rsidRPr="00BB61E3">
        <w:rPr>
          <w:rFonts w:ascii="Arial Narrow" w:eastAsia="Times New Roman" w:hAnsi="Arial Narrow"/>
          <w:szCs w:val="22"/>
        </w:rPr>
        <w:t>)</w:t>
      </w:r>
      <w:r w:rsidR="00264C4A" w:rsidRPr="00264C4A">
        <w:rPr>
          <w:rFonts w:ascii="Arial Narrow" w:eastAsia="Arial Narrow" w:hAnsi="Arial Narrow" w:cs="Times New Roman"/>
          <w:sz w:val="22"/>
          <w:szCs w:val="22"/>
        </w:rPr>
        <w:t>,</w:t>
      </w:r>
      <w:r w:rsidR="00264C4A" w:rsidRPr="00BB61E3">
        <w:rPr>
          <w:rFonts w:ascii="Arial Narrow" w:eastAsia="Arial Narrow" w:hAnsi="Arial Narrow" w:cs="Times New Roman"/>
          <w:b/>
          <w:sz w:val="22"/>
          <w:szCs w:val="22"/>
        </w:rPr>
        <w:t xml:space="preserve"> </w:t>
      </w:r>
      <w:r w:rsidR="00264C4A" w:rsidRPr="00264C4A">
        <w:rPr>
          <w:rFonts w:ascii="Arial Narrow" w:eastAsia="Arial Narrow" w:hAnsi="Arial Narrow" w:cs="Times New Roman"/>
          <w:sz w:val="22"/>
          <w:szCs w:val="22"/>
        </w:rPr>
        <w:t>– jeśli</w:t>
      </w:r>
      <w:r w:rsidRPr="00BB61E3">
        <w:rPr>
          <w:rFonts w:ascii="Arial Narrow" w:eastAsia="Arial Narrow" w:hAnsi="Arial Narrow" w:cs="Times New Roman"/>
          <w:sz w:val="22"/>
          <w:szCs w:val="22"/>
        </w:rPr>
        <w:t xml:space="preserve"> dotyczy.</w:t>
      </w:r>
    </w:p>
    <w:p w:rsidR="00BB61E3" w:rsidRPr="00BB61E3" w:rsidRDefault="00BB61E3" w:rsidP="00BB61E3">
      <w:pPr>
        <w:numPr>
          <w:ilvl w:val="0"/>
          <w:numId w:val="37"/>
        </w:numPr>
        <w:tabs>
          <w:tab w:val="left" w:pos="284"/>
        </w:tabs>
        <w:spacing w:line="0" w:lineRule="atLeast"/>
        <w:ind w:left="709" w:hanging="283"/>
        <w:contextualSpacing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BB61E3">
        <w:rPr>
          <w:rFonts w:ascii="Arial Narrow" w:eastAsia="Times New Roman" w:hAnsi="Arial Narrow" w:cs="Times New Roman"/>
          <w:sz w:val="22"/>
          <w:szCs w:val="22"/>
        </w:rPr>
        <w:t>wydruk z CEIDG lub KRS wygenerowany nie wcześniej niż na 30 dni przed upływem terminu składania ofert – jeśli dotyczy.</w:t>
      </w:r>
    </w:p>
    <w:p w:rsidR="00BB61E3" w:rsidRPr="00BB61E3" w:rsidRDefault="00BB61E3" w:rsidP="00BB61E3">
      <w:pPr>
        <w:numPr>
          <w:ilvl w:val="0"/>
          <w:numId w:val="37"/>
        </w:numPr>
        <w:tabs>
          <w:tab w:val="left" w:pos="284"/>
        </w:tabs>
        <w:spacing w:line="0" w:lineRule="atLeast"/>
        <w:ind w:left="709" w:hanging="283"/>
        <w:contextualSpacing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BB61E3">
        <w:rPr>
          <w:rFonts w:ascii="Arial Narrow" w:eastAsia="Times New Roman" w:hAnsi="Arial Narrow" w:cs="Times New Roman"/>
          <w:sz w:val="22"/>
          <w:szCs w:val="22"/>
        </w:rPr>
        <w:t>kopie dokumentów potwierdzających posiadane wykształcenie oraz kwalifikacje osób wyznaczonych do realizacji zamówienia.</w:t>
      </w:r>
    </w:p>
    <w:p w:rsidR="00BB61E3" w:rsidRPr="00BB61E3" w:rsidRDefault="00BB61E3" w:rsidP="00BB61E3">
      <w:pPr>
        <w:numPr>
          <w:ilvl w:val="0"/>
          <w:numId w:val="37"/>
        </w:numPr>
        <w:tabs>
          <w:tab w:val="left" w:pos="284"/>
        </w:tabs>
        <w:spacing w:line="0" w:lineRule="atLeast"/>
        <w:ind w:left="709" w:hanging="283"/>
        <w:contextualSpacing/>
        <w:jc w:val="both"/>
        <w:rPr>
          <w:rFonts w:ascii="Arial Narrow" w:eastAsia="Arial Narrow" w:hAnsi="Arial Narrow" w:cs="Times New Roman"/>
          <w:sz w:val="22"/>
          <w:szCs w:val="22"/>
        </w:rPr>
      </w:pPr>
      <w:r w:rsidRPr="00BB61E3">
        <w:rPr>
          <w:rFonts w:ascii="Arial Narrow" w:eastAsia="Times New Roman" w:hAnsi="Arial Narrow" w:cs="Times New Roman"/>
          <w:sz w:val="22"/>
          <w:szCs w:val="22"/>
        </w:rPr>
        <w:t>kopie referencji/innych dokumentów potwierdzających wykonanie usługi.</w:t>
      </w:r>
    </w:p>
    <w:p w:rsidR="00BB61E3" w:rsidRPr="00280000" w:rsidRDefault="00BB61E3" w:rsidP="00BB61E3">
      <w:pPr>
        <w:numPr>
          <w:ilvl w:val="0"/>
          <w:numId w:val="37"/>
        </w:numPr>
        <w:ind w:left="567" w:hanging="141"/>
        <w:contextualSpacing/>
        <w:rPr>
          <w:rFonts w:ascii="Arial Narrow" w:eastAsia="Arial Narrow" w:hAnsi="Arial Narrow" w:cs="Times New Roman"/>
          <w:sz w:val="22"/>
          <w:szCs w:val="22"/>
        </w:rPr>
      </w:pPr>
      <w:r w:rsidRPr="00280000">
        <w:rPr>
          <w:rFonts w:ascii="Arial Narrow" w:eastAsia="Arial Narrow" w:hAnsi="Arial Narrow" w:cs="Times New Roman"/>
          <w:sz w:val="22"/>
          <w:szCs w:val="22"/>
        </w:rPr>
        <w:t>potwierdzenie wniesienia wadium.</w:t>
      </w:r>
    </w:p>
    <w:p w:rsidR="00BB61E3" w:rsidRPr="00BB61E3" w:rsidRDefault="00BB61E3" w:rsidP="00BB61E3">
      <w:pPr>
        <w:tabs>
          <w:tab w:val="left" w:pos="284"/>
        </w:tabs>
        <w:spacing w:line="0" w:lineRule="atLeast"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2. W ofercie należy podać: </w:t>
      </w:r>
    </w:p>
    <w:p w:rsidR="00BB61E3" w:rsidRPr="00BB61E3" w:rsidRDefault="00BB61E3" w:rsidP="00BB61E3">
      <w:pPr>
        <w:numPr>
          <w:ilvl w:val="0"/>
          <w:numId w:val="36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kwotę jednostkową brutto za 1 h przeprowadzonych indywidualnie konsultacji z</w:t>
      </w:r>
      <w:r w:rsidR="00891575">
        <w:rPr>
          <w:rFonts w:ascii="Arial Narrow" w:eastAsia="Arial Narrow" w:hAnsi="Arial Narrow"/>
          <w:sz w:val="22"/>
        </w:rPr>
        <w:t xml:space="preserve"> </w:t>
      </w:r>
      <w:proofErr w:type="spellStart"/>
      <w:r w:rsidR="00891575">
        <w:rPr>
          <w:rFonts w:ascii="Arial Narrow" w:eastAsia="Arial Narrow" w:hAnsi="Arial Narrow"/>
          <w:sz w:val="22"/>
        </w:rPr>
        <w:t>Coachem</w:t>
      </w:r>
      <w:proofErr w:type="spellEnd"/>
      <w:r w:rsidRPr="00BB61E3">
        <w:rPr>
          <w:rFonts w:ascii="Arial Narrow" w:eastAsia="Arial Narrow" w:hAnsi="Arial Narrow"/>
          <w:sz w:val="22"/>
        </w:rPr>
        <w:t xml:space="preserve">; </w:t>
      </w:r>
    </w:p>
    <w:p w:rsidR="00BB61E3" w:rsidRPr="00BB61E3" w:rsidRDefault="00BB61E3" w:rsidP="00BB61E3">
      <w:pPr>
        <w:numPr>
          <w:ilvl w:val="0"/>
          <w:numId w:val="36"/>
        </w:numPr>
        <w:tabs>
          <w:tab w:val="left" w:pos="284"/>
        </w:tabs>
        <w:spacing w:line="0" w:lineRule="atLeast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kwotę brutto za całość zamówienia, tj. </w:t>
      </w:r>
      <w:r w:rsidR="00891575" w:rsidRPr="00891575">
        <w:rPr>
          <w:rFonts w:ascii="Arial Narrow" w:eastAsia="Arial Narrow" w:hAnsi="Arial Narrow"/>
          <w:sz w:val="22"/>
        </w:rPr>
        <w:t>480</w:t>
      </w:r>
      <w:r w:rsidRPr="00BB61E3">
        <w:rPr>
          <w:rFonts w:ascii="Arial Narrow" w:eastAsia="Arial Narrow" w:hAnsi="Arial Narrow"/>
          <w:sz w:val="22"/>
        </w:rPr>
        <w:t xml:space="preserve"> h. 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Płatność za realizację przedmiotu zamówienia nastąpi z dołu najpóźniej w terminie 30 dni od dnia przedłożenia przez Wykonawcę i zaakceptowanego przez Zamawiającego faktury VAT/rachunku oraz dostarczeniu wszystkich dokumentów potwierdzających wykonanie niniejszej umowy. Strony ustalają, że okresem rozliczeniowym jest miesiąc kalendarzowy. 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Wykonawca składa ofertę w formie pisemnej pod rygorem nieważności. 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Złożona oferta powinna zostać sporządzona w języku polskim czytelną techniką. Wszystkie strony oferty powinny zostać trwale spięte, zaś oferta podpisana przez Wykonawcę. </w:t>
      </w:r>
    </w:p>
    <w:p w:rsidR="00E75247" w:rsidRPr="00E75247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Oferty powinny zostać dostarczone osobiście, pocztą tradycyjną lub kurierem na adres</w:t>
      </w:r>
      <w:r w:rsidR="00D52271">
        <w:rPr>
          <w:rFonts w:ascii="Arial Narrow" w:eastAsia="Arial Narrow" w:hAnsi="Arial Narrow"/>
          <w:sz w:val="22"/>
        </w:rPr>
        <w:t xml:space="preserve"> korespondencyjny</w:t>
      </w:r>
      <w:r w:rsidRPr="00BB61E3">
        <w:rPr>
          <w:rFonts w:ascii="Arial Narrow" w:eastAsia="Arial Narrow" w:hAnsi="Arial Narrow"/>
          <w:sz w:val="22"/>
        </w:rPr>
        <w:t xml:space="preserve"> </w:t>
      </w:r>
      <w:r w:rsidR="00D52271">
        <w:rPr>
          <w:rFonts w:ascii="Arial Narrow" w:eastAsia="Arial Narrow" w:hAnsi="Arial Narrow"/>
          <w:sz w:val="22"/>
        </w:rPr>
        <w:t>biura</w:t>
      </w:r>
      <w:r w:rsidRPr="00BB61E3">
        <w:rPr>
          <w:rFonts w:ascii="Arial Narrow" w:eastAsia="Arial Narrow" w:hAnsi="Arial Narrow"/>
          <w:sz w:val="22"/>
        </w:rPr>
        <w:t xml:space="preserve"> firmy Zamawiającego:</w:t>
      </w:r>
      <w:r w:rsidR="00D52271">
        <w:rPr>
          <w:rFonts w:ascii="Arial Narrow" w:eastAsia="Arial Narrow" w:hAnsi="Arial Narrow"/>
          <w:sz w:val="22"/>
        </w:rPr>
        <w:t xml:space="preserve"> UNIWERSYTET TRZECIEGO WIEKU</w:t>
      </w:r>
      <w:r w:rsidRPr="00BB61E3">
        <w:rPr>
          <w:rFonts w:ascii="Arial Narrow" w:eastAsia="Arial Narrow" w:hAnsi="Arial Narrow"/>
          <w:sz w:val="22"/>
        </w:rPr>
        <w:t xml:space="preserve">, </w:t>
      </w:r>
      <w:r w:rsidRPr="00BB61E3">
        <w:rPr>
          <w:rFonts w:ascii="Arial Narrow" w:hAnsi="Arial Narrow"/>
          <w:sz w:val="22"/>
          <w:szCs w:val="22"/>
        </w:rPr>
        <w:t>ul. Witaszka 6, 64-920 Piła</w:t>
      </w:r>
      <w:r w:rsidRPr="00BB61E3">
        <w:rPr>
          <w:rFonts w:ascii="Arial Narrow" w:eastAsia="Arial Narrow" w:hAnsi="Arial Narrow"/>
          <w:sz w:val="22"/>
        </w:rPr>
        <w:t xml:space="preserve"> (z dopiskiem na kopercie: </w:t>
      </w:r>
      <w:r w:rsidRPr="00BB61E3">
        <w:rPr>
          <w:rFonts w:ascii="Arial Narrow" w:eastAsia="Arial Narrow" w:hAnsi="Arial Narrow"/>
          <w:b/>
          <w:sz w:val="22"/>
        </w:rPr>
        <w:t xml:space="preserve">„Dotyczy projektu </w:t>
      </w:r>
      <w:r w:rsidR="00D52271">
        <w:rPr>
          <w:rFonts w:ascii="Arial Narrow" w:eastAsia="Arial Narrow" w:hAnsi="Arial Narrow"/>
          <w:b/>
          <w:sz w:val="22"/>
        </w:rPr>
        <w:t>0129</w:t>
      </w:r>
      <w:r w:rsidRPr="00BB61E3">
        <w:rPr>
          <w:rFonts w:ascii="Arial Narrow" w:eastAsia="Arial Narrow" w:hAnsi="Arial Narrow"/>
          <w:b/>
          <w:sz w:val="22"/>
        </w:rPr>
        <w:t>/20 – Indywidualn</w:t>
      </w:r>
      <w:r w:rsidR="00D52271">
        <w:rPr>
          <w:rFonts w:ascii="Arial Narrow" w:eastAsia="Arial Narrow" w:hAnsi="Arial Narrow"/>
          <w:b/>
          <w:sz w:val="22"/>
        </w:rPr>
        <w:t xml:space="preserve">e specjalistyczne </w:t>
      </w:r>
      <w:r w:rsidRPr="00BB61E3">
        <w:rPr>
          <w:rFonts w:ascii="Arial Narrow" w:eastAsia="Arial Narrow" w:hAnsi="Arial Narrow"/>
          <w:b/>
          <w:sz w:val="22"/>
        </w:rPr>
        <w:t>poradnictwo zawodowe</w:t>
      </w:r>
      <w:r w:rsidR="00D52271">
        <w:rPr>
          <w:rFonts w:ascii="Arial Narrow" w:eastAsia="Arial Narrow" w:hAnsi="Arial Narrow"/>
          <w:b/>
          <w:sz w:val="22"/>
        </w:rPr>
        <w:t xml:space="preserve"> </w:t>
      </w:r>
    </w:p>
    <w:p w:rsidR="00BB61E3" w:rsidRPr="00BB61E3" w:rsidRDefault="00D52271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w formie </w:t>
      </w:r>
      <w:proofErr w:type="spellStart"/>
      <w:r>
        <w:rPr>
          <w:rFonts w:ascii="Arial Narrow" w:eastAsia="Arial Narrow" w:hAnsi="Arial Narrow"/>
          <w:b/>
          <w:sz w:val="22"/>
        </w:rPr>
        <w:t>jobcoachingu</w:t>
      </w:r>
      <w:proofErr w:type="spellEnd"/>
      <w:r>
        <w:rPr>
          <w:rFonts w:ascii="Arial Narrow" w:eastAsia="Arial Narrow" w:hAnsi="Arial Narrow"/>
          <w:b/>
          <w:sz w:val="22"/>
        </w:rPr>
        <w:t>”</w:t>
      </w:r>
      <w:r w:rsidR="00BB61E3" w:rsidRPr="00BB61E3">
        <w:rPr>
          <w:rFonts w:ascii="Arial Narrow" w:eastAsia="Arial Narrow" w:hAnsi="Arial Narrow"/>
          <w:sz w:val="22"/>
        </w:rPr>
        <w:t xml:space="preserve">, do dnia </w:t>
      </w:r>
      <w:r w:rsidR="00FD7B0B">
        <w:rPr>
          <w:rFonts w:ascii="Arial Narrow" w:eastAsia="Arial Narrow" w:hAnsi="Arial Narrow"/>
          <w:sz w:val="22"/>
        </w:rPr>
        <w:t>14</w:t>
      </w:r>
      <w:r w:rsidR="00A154C4" w:rsidRPr="00A154C4">
        <w:rPr>
          <w:rFonts w:ascii="Arial Narrow" w:eastAsia="Arial Narrow" w:hAnsi="Arial Narrow"/>
          <w:sz w:val="22"/>
        </w:rPr>
        <w:t>.02.2022</w:t>
      </w:r>
      <w:r w:rsidR="00BB61E3" w:rsidRPr="00A154C4">
        <w:rPr>
          <w:rFonts w:ascii="Arial Narrow" w:eastAsia="Arial Narrow" w:hAnsi="Arial Narrow"/>
          <w:sz w:val="22"/>
        </w:rPr>
        <w:t xml:space="preserve"> roku</w:t>
      </w:r>
      <w:r w:rsidR="00A154C4">
        <w:rPr>
          <w:rFonts w:ascii="Arial Narrow" w:eastAsia="Arial Narrow" w:hAnsi="Arial Narrow"/>
          <w:sz w:val="22"/>
        </w:rPr>
        <w:t xml:space="preserve"> do godz. 14</w:t>
      </w:r>
      <w:r w:rsidR="00BB61E3" w:rsidRPr="00BB61E3">
        <w:rPr>
          <w:rFonts w:ascii="Arial Narrow" w:eastAsia="Arial Narrow" w:hAnsi="Arial Narrow"/>
          <w:sz w:val="22"/>
        </w:rPr>
        <w:t xml:space="preserve">.00 (decyduje data i godzina wpływu do siedziby firmy Zamawiającego). </w:t>
      </w:r>
      <w:bookmarkStart w:id="3" w:name="_GoBack"/>
      <w:bookmarkEnd w:id="3"/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Koszty przygotowania oraz dostarczenia oferty ponosi Wykonawca. 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Brak odpowiedzi na złożoną ofertę nie stanowi zawarcia umowy.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Zamawiający zastrzega sobie prawo do przedłużenia terminu składania ofert oraz do unieważnienia Zapytania bez ponoszenia jakichkolwiek skutków prawnych i finansowych.</w:t>
      </w:r>
    </w:p>
    <w:p w:rsidR="002F12AC" w:rsidRPr="00E75247" w:rsidRDefault="00BB61E3" w:rsidP="00E75247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Zamawiający dopuszcza możliwość zadawania pytań do Wykonawców w celu wyjaśnienia treści oferty.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Do upływu terminu składania ofert Zamawiający zastrzega sobie prawo zmiany lub uzupełnienia treści niniejszego Zapytania ofertowego. W tej sytuacji Wykonawcy, którzy złożyli </w:t>
      </w:r>
      <w:r w:rsidR="002F12AC" w:rsidRPr="00BB61E3">
        <w:rPr>
          <w:rFonts w:ascii="Arial Narrow" w:eastAsia="Arial Narrow" w:hAnsi="Arial Narrow"/>
          <w:sz w:val="22"/>
        </w:rPr>
        <w:t>ofertę, zostaną</w:t>
      </w:r>
      <w:r w:rsidRPr="00BB61E3">
        <w:rPr>
          <w:rFonts w:ascii="Arial Narrow" w:eastAsia="Arial Narrow" w:hAnsi="Arial Narrow"/>
          <w:sz w:val="22"/>
        </w:rPr>
        <w:t xml:space="preserve"> poinformowani o nowym terminie składania ofert oraz o dokonanej zmianie treści Zapytania ofertowego.</w:t>
      </w:r>
    </w:p>
    <w:p w:rsidR="00BB61E3" w:rsidRP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Zamawiający przewiduje możliwość wypłaty zaliczki na poczet realizacji zamówienia w wysokości do 30% zamówienia. </w:t>
      </w:r>
    </w:p>
    <w:p w:rsid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 xml:space="preserve">W przypadku, gdy wybrany Wykonawca odstąpi od podpisania umowy z Zamawiającym, możliwe jest podpisanie przez Zamawiającego umowy z kolejnym Wykonawcą, który w postępowaniu uzyskał kolejną najwyższą liczbę punktów.  </w:t>
      </w:r>
    </w:p>
    <w:p w:rsidR="003113D7" w:rsidRPr="00BB61E3" w:rsidRDefault="003113D7" w:rsidP="003113D7">
      <w:p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</w:p>
    <w:p w:rsidR="00280000" w:rsidRPr="003113D7" w:rsidRDefault="00BB61E3" w:rsidP="00280000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Zamawiający zastrzega sobie możliwość negocjowania ceny z Wykonawcą, który złoży ważną najkorzystniejszą ofertę w przypadku, gdy cena tej oferty przekracza budżet projektu, którym dysponuje Zamawiający. W przypadku, gdy negocjacje nie przyniosą efektu, Zamawiający unieważni wybór wyłonionego Wykonawcy i będzie rozpatrywał oferty ko</w:t>
      </w:r>
      <w:r w:rsidR="002F12AC">
        <w:rPr>
          <w:rFonts w:ascii="Arial Narrow" w:eastAsia="Arial Narrow" w:hAnsi="Arial Narrow"/>
          <w:sz w:val="22"/>
        </w:rPr>
        <w:t xml:space="preserve">lejnych Wykonawców wg punktacji </w:t>
      </w:r>
      <w:proofErr w:type="spellStart"/>
      <w:r w:rsidR="002F12AC">
        <w:rPr>
          <w:rFonts w:ascii="Arial Narrow" w:eastAsia="Arial Narrow" w:hAnsi="Arial Narrow"/>
          <w:sz w:val="22"/>
        </w:rPr>
        <w:t>Coachów</w:t>
      </w:r>
      <w:proofErr w:type="spellEnd"/>
      <w:r w:rsidR="002F12AC">
        <w:rPr>
          <w:rFonts w:ascii="Arial Narrow" w:eastAsia="Arial Narrow" w:hAnsi="Arial Narrow"/>
          <w:sz w:val="22"/>
        </w:rPr>
        <w:t xml:space="preserve"> </w:t>
      </w:r>
      <w:r w:rsidRPr="00BB61E3">
        <w:rPr>
          <w:rFonts w:ascii="Arial Narrow" w:eastAsia="Arial Narrow" w:hAnsi="Arial Narrow"/>
          <w:sz w:val="22"/>
        </w:rPr>
        <w:t xml:space="preserve">znajdujących się na liście rankingowej. </w:t>
      </w:r>
    </w:p>
    <w:p w:rsidR="00BB61E3" w:rsidRDefault="00BB61E3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BB61E3">
        <w:rPr>
          <w:rFonts w:ascii="Arial Narrow" w:eastAsia="Arial Narrow" w:hAnsi="Arial Narrow"/>
          <w:sz w:val="22"/>
        </w:rPr>
        <w:t>W przypadku zajęcia takiego samego miejsca na liście rankingowej przez wskazanego Wykonawcę decydować będzie korzystniejsza cena.</w:t>
      </w:r>
    </w:p>
    <w:p w:rsidR="00FB697C" w:rsidRDefault="00FB697C" w:rsidP="00BB61E3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Regułą winny być zajęcia stacjonarne, natomiast w zależności od rozwoju sytuacji epidemiologicznej Wykonawca będzie przygotowany na przejście na zajęcia zdalne w każdym momencie realizacji przedmiotu zamówienia.</w:t>
      </w:r>
    </w:p>
    <w:p w:rsidR="001B5F92" w:rsidRPr="00280000" w:rsidRDefault="00FB697C" w:rsidP="000E3380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280000">
        <w:rPr>
          <w:rFonts w:ascii="Arial Narrow" w:eastAsia="Arial Narrow" w:hAnsi="Arial Narrow"/>
          <w:sz w:val="22"/>
        </w:rPr>
        <w:t>Na każdym etapie realizacji zadania należy pamiętać o zachowaniu wytycznych dotyczących COVID – 19 obowiązujących w okresie realizacji przedmiotu zamówienia (koszty związane z zapewnieniem ewentualnych środków ochronnych i dezynfekują</w:t>
      </w:r>
      <w:r w:rsidR="00280000" w:rsidRPr="00280000">
        <w:rPr>
          <w:rFonts w:ascii="Arial Narrow" w:eastAsia="Arial Narrow" w:hAnsi="Arial Narrow"/>
          <w:sz w:val="22"/>
        </w:rPr>
        <w:t>cych leżą po stronie Wykonawcy).</w:t>
      </w:r>
    </w:p>
    <w:p w:rsidR="001B5F92" w:rsidRPr="00280000" w:rsidRDefault="00FB697C" w:rsidP="00F8623B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280000">
        <w:rPr>
          <w:rFonts w:ascii="Arial Narrow" w:eastAsia="Arial Narrow" w:hAnsi="Arial Narrow"/>
          <w:sz w:val="22"/>
        </w:rPr>
        <w:t>Zamawiający dopuszcza poprawienie błędów formalnych lub oczywistych omyłek pisarskich i rachunkowych w złożonej przez Wykonawcę ofercie. W przypadku stwierdzeni</w:t>
      </w:r>
      <w:r w:rsidR="00280000" w:rsidRPr="00280000">
        <w:rPr>
          <w:rFonts w:ascii="Arial Narrow" w:eastAsia="Arial Narrow" w:hAnsi="Arial Narrow"/>
          <w:sz w:val="22"/>
        </w:rPr>
        <w:t>a oczywistych omyłek pisarskich</w:t>
      </w:r>
      <w:r w:rsidRPr="00280000">
        <w:rPr>
          <w:rFonts w:ascii="Arial Narrow" w:eastAsia="Arial Narrow" w:hAnsi="Arial Narrow"/>
          <w:sz w:val="22"/>
        </w:rPr>
        <w:t xml:space="preserve"> Zamawiający ma prawo</w:t>
      </w:r>
      <w:r w:rsidR="001B5F92" w:rsidRPr="00280000">
        <w:rPr>
          <w:rFonts w:ascii="Arial Narrow" w:eastAsia="Arial Narrow" w:hAnsi="Arial Narrow"/>
          <w:sz w:val="22"/>
        </w:rPr>
        <w:t xml:space="preserve"> wezwać do uzupełnienia ww. braków w ciągu 2 dni roboczych od daty zakończenia przyjmowania ofert. </w:t>
      </w:r>
      <w:r w:rsidR="00280000">
        <w:rPr>
          <w:rFonts w:ascii="Arial Narrow" w:eastAsia="Arial Narrow" w:hAnsi="Arial Narrow"/>
          <w:sz w:val="22"/>
        </w:rPr>
        <w:t xml:space="preserve"> </w:t>
      </w:r>
      <w:r w:rsidR="001B5F92" w:rsidRPr="00280000">
        <w:rPr>
          <w:rFonts w:ascii="Arial Narrow" w:eastAsia="Arial Narrow" w:hAnsi="Arial Narrow"/>
          <w:sz w:val="22"/>
        </w:rPr>
        <w:t>O zaistnieniu takiej konieczności Zamawiający powiadomi Wykonawcę, kontaktując się drogą e-mailową zgodnie z danymi podanymi w ofercie. Niedostarczenie poprawnych dokumentów we wskazanym terminie skutkować będzie odrzuceniem oferty, jako niespełniającej kryteriów formalnych. Uzupełnieniu nie będą podlegać oferty niedostarczone w terminie oraz nieposiadające ceny.</w:t>
      </w:r>
    </w:p>
    <w:p w:rsidR="00BB61E3" w:rsidRPr="00280000" w:rsidRDefault="00BB61E3" w:rsidP="009C6F79">
      <w:pPr>
        <w:numPr>
          <w:ilvl w:val="0"/>
          <w:numId w:val="33"/>
        </w:numPr>
        <w:tabs>
          <w:tab w:val="left" w:pos="284"/>
        </w:tabs>
        <w:spacing w:line="0" w:lineRule="atLeast"/>
        <w:ind w:left="284"/>
        <w:contextualSpacing/>
        <w:jc w:val="both"/>
        <w:rPr>
          <w:rFonts w:ascii="Arial Narrow" w:eastAsia="Arial Narrow" w:hAnsi="Arial Narrow"/>
          <w:sz w:val="22"/>
        </w:rPr>
      </w:pPr>
      <w:r w:rsidRPr="00280000">
        <w:rPr>
          <w:rFonts w:ascii="Arial Narrow" w:eastAsia="Arial Narrow" w:hAnsi="Arial Narrow"/>
          <w:sz w:val="22"/>
        </w:rPr>
        <w:t>W sprawach związanych z zapytaniem ofertowym proszę kontaktować się z Zamawiającym, nr tel.:</w:t>
      </w:r>
      <w:r w:rsidR="00280000" w:rsidRPr="00280000">
        <w:t xml:space="preserve"> </w:t>
      </w:r>
      <w:r w:rsidR="00280000" w:rsidRPr="00280000">
        <w:rPr>
          <w:rFonts w:ascii="Arial Narrow" w:eastAsia="Arial Narrow" w:hAnsi="Arial Narrow"/>
          <w:sz w:val="22"/>
        </w:rPr>
        <w:t xml:space="preserve">570 148 322, </w:t>
      </w:r>
      <w:r w:rsidRPr="00280000">
        <w:rPr>
          <w:rFonts w:ascii="Arial Narrow" w:hAnsi="Arial Narrow"/>
          <w:sz w:val="22"/>
          <w:szCs w:val="22"/>
        </w:rPr>
        <w:t xml:space="preserve">e-mail: </w:t>
      </w:r>
      <w:r w:rsidR="00280000" w:rsidRPr="00280000">
        <w:rPr>
          <w:rFonts w:ascii="Arial Narrow" w:hAnsi="Arial Narrow"/>
          <w:sz w:val="22"/>
          <w:szCs w:val="22"/>
        </w:rPr>
        <w:t>p.miszczak</w:t>
      </w:r>
      <w:r w:rsidR="002F12AC" w:rsidRPr="00280000">
        <w:rPr>
          <w:rFonts w:ascii="Arial Narrow" w:hAnsi="Arial Narrow"/>
          <w:sz w:val="22"/>
          <w:szCs w:val="22"/>
        </w:rPr>
        <w:t>@eprojekty.info</w:t>
      </w:r>
      <w:r w:rsidRPr="00280000">
        <w:rPr>
          <w:rFonts w:ascii="Arial Narrow" w:eastAsia="Arial Narrow" w:hAnsi="Arial Narrow"/>
          <w:sz w:val="22"/>
        </w:rPr>
        <w:t xml:space="preserve">. </w:t>
      </w:r>
    </w:p>
    <w:p w:rsidR="00BB61E3" w:rsidRDefault="00BB61E3" w:rsidP="009C6E5F">
      <w:pPr>
        <w:ind w:firstLine="708"/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Default="00BB61E3" w:rsidP="00BB61E3">
      <w:pPr>
        <w:rPr>
          <w:rFonts w:ascii="Arial Narrow" w:eastAsia="Arial Narrow" w:hAnsi="Arial Narrow"/>
          <w:sz w:val="13"/>
        </w:rPr>
      </w:pPr>
    </w:p>
    <w:p w:rsidR="00BB61E3" w:rsidRPr="00BB61E3" w:rsidRDefault="00BB61E3" w:rsidP="00BB61E3">
      <w:pPr>
        <w:spacing w:line="0" w:lineRule="atLeast"/>
        <w:jc w:val="right"/>
        <w:rPr>
          <w:rFonts w:ascii="Arial Narrow" w:eastAsia="Arial Narrow" w:hAnsi="Arial Narrow"/>
        </w:rPr>
      </w:pPr>
      <w:r>
        <w:rPr>
          <w:rFonts w:ascii="Arial Narrow" w:eastAsia="Arial Narrow" w:hAnsi="Arial Narrow"/>
          <w:sz w:val="13"/>
        </w:rPr>
        <w:tab/>
      </w:r>
      <w:r w:rsidRPr="00BB61E3">
        <w:rPr>
          <w:rFonts w:ascii="Arial Narrow" w:eastAsia="Arial Narrow" w:hAnsi="Arial Narrow"/>
        </w:rPr>
        <w:t>……………………………………………………</w:t>
      </w:r>
    </w:p>
    <w:p w:rsidR="00BB61E3" w:rsidRPr="00BB61E3" w:rsidRDefault="00BB61E3" w:rsidP="00BB61E3">
      <w:pPr>
        <w:ind w:left="5540"/>
        <w:jc w:val="center"/>
        <w:rPr>
          <w:rFonts w:ascii="Arial Narrow" w:eastAsia="Arial Narrow" w:hAnsi="Arial Narrow"/>
          <w:i/>
          <w:sz w:val="13"/>
        </w:rPr>
      </w:pPr>
      <w:r w:rsidRPr="00BB61E3">
        <w:rPr>
          <w:rFonts w:ascii="Arial Narrow" w:eastAsia="Arial Narrow" w:hAnsi="Arial Narrow"/>
          <w:i/>
          <w:sz w:val="13"/>
        </w:rPr>
        <w:t>(Zamawiający lub osoba działająca</w:t>
      </w:r>
    </w:p>
    <w:p w:rsidR="00BB61E3" w:rsidRPr="00BB61E3" w:rsidRDefault="00BB61E3" w:rsidP="00BB61E3">
      <w:pPr>
        <w:ind w:left="5540"/>
        <w:jc w:val="center"/>
        <w:rPr>
          <w:rFonts w:ascii="Arial Narrow" w:eastAsia="Arial Narrow" w:hAnsi="Arial Narrow"/>
          <w:i/>
          <w:sz w:val="13"/>
        </w:rPr>
      </w:pPr>
      <w:r w:rsidRPr="00BB61E3">
        <w:rPr>
          <w:rFonts w:ascii="Arial Narrow" w:eastAsia="Arial Narrow" w:hAnsi="Arial Narrow"/>
          <w:i/>
          <w:sz w:val="13"/>
        </w:rPr>
        <w:t>w imieniu Zamawiającego)</w:t>
      </w:r>
    </w:p>
    <w:p w:rsidR="00613081" w:rsidRPr="00BB61E3" w:rsidRDefault="00613081" w:rsidP="00BB61E3">
      <w:pPr>
        <w:tabs>
          <w:tab w:val="left" w:pos="7770"/>
        </w:tabs>
        <w:rPr>
          <w:rFonts w:ascii="Arial Narrow" w:eastAsia="Arial Narrow" w:hAnsi="Arial Narrow"/>
          <w:sz w:val="13"/>
        </w:rPr>
      </w:pPr>
    </w:p>
    <w:sectPr w:rsidR="00613081" w:rsidRPr="00BB61E3" w:rsidSect="00600C99">
      <w:headerReference w:type="default" r:id="rId8"/>
      <w:pgSz w:w="11906" w:h="16838"/>
      <w:pgMar w:top="1560" w:right="141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8E4" w:rsidRDefault="00AA78E4" w:rsidP="00613081">
      <w:r>
        <w:separator/>
      </w:r>
    </w:p>
  </w:endnote>
  <w:endnote w:type="continuationSeparator" w:id="0">
    <w:p w:rsidR="00AA78E4" w:rsidRDefault="00AA78E4" w:rsidP="0061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8E4" w:rsidRDefault="00AA78E4" w:rsidP="00613081">
      <w:r>
        <w:separator/>
      </w:r>
    </w:p>
  </w:footnote>
  <w:footnote w:type="continuationSeparator" w:id="0">
    <w:p w:rsidR="00AA78E4" w:rsidRDefault="00AA78E4" w:rsidP="0061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1ED" w:rsidRDefault="00D34CD7" w:rsidP="009B11ED">
    <w:pPr>
      <w:pStyle w:val="Nagwek"/>
      <w:ind w:left="-14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CF3F5E" wp14:editId="26BEAEA6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97550" cy="100584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3081" w:rsidRDefault="00613081" w:rsidP="00B6116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A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upperLetter"/>
      <w:lvlText w:val="%2"/>
      <w:lvlJc w:val="left"/>
      <w:pPr>
        <w:ind w:left="0" w:firstLine="0"/>
      </w:pPr>
    </w:lvl>
    <w:lvl w:ilvl="2" w:tplc="FFFFFFFF">
      <w:start w:val="1"/>
      <w:numFmt w:val="lowerLetter"/>
      <w:lvlText w:val="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B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62BBD95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F"/>
    <w:multiLevelType w:val="hybridMultilevel"/>
    <w:tmpl w:val="436C612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22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16"/>
    <w:multiLevelType w:val="hybridMultilevel"/>
    <w:tmpl w:val="75A2A8D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19B3F8B"/>
    <w:multiLevelType w:val="hybridMultilevel"/>
    <w:tmpl w:val="B13017FE"/>
    <w:lvl w:ilvl="0" w:tplc="C228252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72C15"/>
    <w:multiLevelType w:val="hybridMultilevel"/>
    <w:tmpl w:val="63983F9A"/>
    <w:lvl w:ilvl="0" w:tplc="4D7033F4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124C3"/>
    <w:multiLevelType w:val="hybridMultilevel"/>
    <w:tmpl w:val="24123A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80931"/>
    <w:multiLevelType w:val="hybridMultilevel"/>
    <w:tmpl w:val="478C4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53CE4"/>
    <w:multiLevelType w:val="hybridMultilevel"/>
    <w:tmpl w:val="756C0E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361C6"/>
    <w:multiLevelType w:val="hybridMultilevel"/>
    <w:tmpl w:val="D23CF1A0"/>
    <w:lvl w:ilvl="0" w:tplc="043827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236231"/>
    <w:multiLevelType w:val="hybridMultilevel"/>
    <w:tmpl w:val="8F5435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871B4"/>
    <w:multiLevelType w:val="hybridMultilevel"/>
    <w:tmpl w:val="8C9E18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D3F88"/>
    <w:multiLevelType w:val="hybridMultilevel"/>
    <w:tmpl w:val="B67E80B0"/>
    <w:lvl w:ilvl="0" w:tplc="076C17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D7181"/>
    <w:multiLevelType w:val="hybridMultilevel"/>
    <w:tmpl w:val="E8801DE0"/>
    <w:lvl w:ilvl="0" w:tplc="6E3665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50A77"/>
    <w:multiLevelType w:val="hybridMultilevel"/>
    <w:tmpl w:val="4320B3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12D7E"/>
    <w:multiLevelType w:val="hybridMultilevel"/>
    <w:tmpl w:val="039CF18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3511AAA"/>
    <w:multiLevelType w:val="hybridMultilevel"/>
    <w:tmpl w:val="221A8C82"/>
    <w:lvl w:ilvl="0" w:tplc="DF56816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3363C"/>
    <w:multiLevelType w:val="hybridMultilevel"/>
    <w:tmpl w:val="B36CC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60D08"/>
    <w:multiLevelType w:val="hybridMultilevel"/>
    <w:tmpl w:val="621EABB8"/>
    <w:lvl w:ilvl="0" w:tplc="31CCE6FC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1" w15:restartNumberingAfterBreak="0">
    <w:nsid w:val="2B39685C"/>
    <w:multiLevelType w:val="hybridMultilevel"/>
    <w:tmpl w:val="CB8AE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740D6"/>
    <w:multiLevelType w:val="hybridMultilevel"/>
    <w:tmpl w:val="D5A26A4E"/>
    <w:lvl w:ilvl="0" w:tplc="A260E0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D509D"/>
    <w:multiLevelType w:val="hybridMultilevel"/>
    <w:tmpl w:val="E64C8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485"/>
    <w:multiLevelType w:val="hybridMultilevel"/>
    <w:tmpl w:val="43AA61F2"/>
    <w:lvl w:ilvl="0" w:tplc="F07A1C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5323C"/>
    <w:multiLevelType w:val="hybridMultilevel"/>
    <w:tmpl w:val="89109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1A58EE"/>
    <w:multiLevelType w:val="hybridMultilevel"/>
    <w:tmpl w:val="DDAA6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B4C3C"/>
    <w:multiLevelType w:val="hybridMultilevel"/>
    <w:tmpl w:val="0B12F36C"/>
    <w:lvl w:ilvl="0" w:tplc="1700D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39C7D20"/>
    <w:multiLevelType w:val="hybridMultilevel"/>
    <w:tmpl w:val="7272F722"/>
    <w:lvl w:ilvl="0" w:tplc="6CC8AD66">
      <w:start w:val="1"/>
      <w:numFmt w:val="lowerLetter"/>
      <w:lvlText w:val="%1)"/>
      <w:lvlJc w:val="left"/>
      <w:pPr>
        <w:ind w:left="992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CE02FBE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3982A90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112583C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F78B95A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494014C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29EB8AE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DF6B2F0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D4215C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475B3303"/>
    <w:multiLevelType w:val="multilevel"/>
    <w:tmpl w:val="D7C40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8A53661"/>
    <w:multiLevelType w:val="hybridMultilevel"/>
    <w:tmpl w:val="E5BAA9AE"/>
    <w:lvl w:ilvl="0" w:tplc="0DF02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C2147D"/>
    <w:multiLevelType w:val="hybridMultilevel"/>
    <w:tmpl w:val="95FA21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F4B1A"/>
    <w:multiLevelType w:val="hybridMultilevel"/>
    <w:tmpl w:val="F8021F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046C0"/>
    <w:multiLevelType w:val="hybridMultilevel"/>
    <w:tmpl w:val="5CE42098"/>
    <w:lvl w:ilvl="0" w:tplc="AA76FDE8">
      <w:start w:val="1"/>
      <w:numFmt w:val="upperRoman"/>
      <w:lvlText w:val="%1."/>
      <w:lvlJc w:val="right"/>
      <w:pPr>
        <w:ind w:left="786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64E46"/>
    <w:multiLevelType w:val="multilevel"/>
    <w:tmpl w:val="4CAAAF7E"/>
    <w:styleLink w:val="WWNum2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35" w15:restartNumberingAfterBreak="0">
    <w:nsid w:val="659A0C31"/>
    <w:multiLevelType w:val="hybridMultilevel"/>
    <w:tmpl w:val="6F1276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E52F3"/>
    <w:multiLevelType w:val="hybridMultilevel"/>
    <w:tmpl w:val="75D6F3B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D96428B"/>
    <w:multiLevelType w:val="hybridMultilevel"/>
    <w:tmpl w:val="3D508A1C"/>
    <w:lvl w:ilvl="0" w:tplc="CA329A52">
      <w:start w:val="1"/>
      <w:numFmt w:val="lowerLetter"/>
      <w:lvlText w:val="%1."/>
      <w:lvlJc w:val="left"/>
      <w:pPr>
        <w:ind w:left="1245" w:hanging="360"/>
      </w:pPr>
      <w:rPr>
        <w:rFonts w:ascii="Arial Narrow" w:eastAsia="Arial Narrow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E4C0CDC"/>
    <w:multiLevelType w:val="hybridMultilevel"/>
    <w:tmpl w:val="2D880862"/>
    <w:lvl w:ilvl="0" w:tplc="17E281C6">
      <w:start w:val="1"/>
      <w:numFmt w:val="decimal"/>
      <w:lvlText w:val="%1."/>
      <w:lvlJc w:val="left"/>
      <w:pPr>
        <w:ind w:left="77" w:hanging="360"/>
      </w:p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>
      <w:start w:val="1"/>
      <w:numFmt w:val="lowerRoman"/>
      <w:lvlText w:val="%3."/>
      <w:lvlJc w:val="right"/>
      <w:pPr>
        <w:ind w:left="1517" w:hanging="180"/>
      </w:pPr>
    </w:lvl>
    <w:lvl w:ilvl="3" w:tplc="0415000F">
      <w:start w:val="1"/>
      <w:numFmt w:val="decimal"/>
      <w:lvlText w:val="%4."/>
      <w:lvlJc w:val="left"/>
      <w:pPr>
        <w:ind w:left="2237" w:hanging="360"/>
      </w:pPr>
    </w:lvl>
    <w:lvl w:ilvl="4" w:tplc="04150019">
      <w:start w:val="1"/>
      <w:numFmt w:val="lowerLetter"/>
      <w:lvlText w:val="%5."/>
      <w:lvlJc w:val="left"/>
      <w:pPr>
        <w:ind w:left="2957" w:hanging="360"/>
      </w:pPr>
    </w:lvl>
    <w:lvl w:ilvl="5" w:tplc="0415001B">
      <w:start w:val="1"/>
      <w:numFmt w:val="lowerRoman"/>
      <w:lvlText w:val="%6."/>
      <w:lvlJc w:val="right"/>
      <w:pPr>
        <w:ind w:left="3677" w:hanging="180"/>
      </w:pPr>
    </w:lvl>
    <w:lvl w:ilvl="6" w:tplc="0415000F">
      <w:start w:val="1"/>
      <w:numFmt w:val="decimal"/>
      <w:lvlText w:val="%7."/>
      <w:lvlJc w:val="left"/>
      <w:pPr>
        <w:ind w:left="4397" w:hanging="360"/>
      </w:pPr>
    </w:lvl>
    <w:lvl w:ilvl="7" w:tplc="04150019">
      <w:start w:val="1"/>
      <w:numFmt w:val="lowerLetter"/>
      <w:lvlText w:val="%8."/>
      <w:lvlJc w:val="left"/>
      <w:pPr>
        <w:ind w:left="5117" w:hanging="360"/>
      </w:pPr>
    </w:lvl>
    <w:lvl w:ilvl="8" w:tplc="0415001B">
      <w:start w:val="1"/>
      <w:numFmt w:val="lowerRoman"/>
      <w:lvlText w:val="%9."/>
      <w:lvlJc w:val="right"/>
      <w:pPr>
        <w:ind w:left="5837" w:hanging="180"/>
      </w:pPr>
    </w:lvl>
  </w:abstractNum>
  <w:abstractNum w:abstractNumId="39" w15:restartNumberingAfterBreak="0">
    <w:nsid w:val="7F182276"/>
    <w:multiLevelType w:val="hybridMultilevel"/>
    <w:tmpl w:val="F81E4294"/>
    <w:lvl w:ilvl="0" w:tplc="20F6EC0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2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35"/>
  </w:num>
  <w:num w:numId="8">
    <w:abstractNumId w:val="19"/>
  </w:num>
  <w:num w:numId="9">
    <w:abstractNumId w:val="31"/>
  </w:num>
  <w:num w:numId="10">
    <w:abstractNumId w:val="16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3"/>
  </w:num>
  <w:num w:numId="15">
    <w:abstractNumId w:val="33"/>
  </w:num>
  <w:num w:numId="16">
    <w:abstractNumId w:val="21"/>
  </w:num>
  <w:num w:numId="17">
    <w:abstractNumId w:val="29"/>
  </w:num>
  <w:num w:numId="18">
    <w:abstractNumId w:val="20"/>
  </w:num>
  <w:num w:numId="19">
    <w:abstractNumId w:val="10"/>
  </w:num>
  <w:num w:numId="20">
    <w:abstractNumId w:val="13"/>
  </w:num>
  <w:num w:numId="21">
    <w:abstractNumId w:val="18"/>
  </w:num>
  <w:num w:numId="22">
    <w:abstractNumId w:val="39"/>
  </w:num>
  <w:num w:numId="23">
    <w:abstractNumId w:val="34"/>
  </w:num>
  <w:num w:numId="24">
    <w:abstractNumId w:val="36"/>
  </w:num>
  <w:num w:numId="25">
    <w:abstractNumId w:val="12"/>
  </w:num>
  <w:num w:numId="26">
    <w:abstractNumId w:val="22"/>
  </w:num>
  <w:num w:numId="27">
    <w:abstractNumId w:val="11"/>
  </w:num>
  <w:num w:numId="28">
    <w:abstractNumId w:val="14"/>
  </w:num>
  <w:num w:numId="29">
    <w:abstractNumId w:val="26"/>
  </w:num>
  <w:num w:numId="30">
    <w:abstractNumId w:val="15"/>
  </w:num>
  <w:num w:numId="31">
    <w:abstractNumId w:val="24"/>
  </w:num>
  <w:num w:numId="32">
    <w:abstractNumId w:val="7"/>
  </w:num>
  <w:num w:numId="33">
    <w:abstractNumId w:val="25"/>
  </w:num>
  <w:num w:numId="34">
    <w:abstractNumId w:val="30"/>
  </w:num>
  <w:num w:numId="35">
    <w:abstractNumId w:val="32"/>
  </w:num>
  <w:num w:numId="36">
    <w:abstractNumId w:val="8"/>
  </w:num>
  <w:num w:numId="37">
    <w:abstractNumId w:val="37"/>
  </w:num>
  <w:num w:numId="38">
    <w:abstractNumId w:val="27"/>
  </w:num>
  <w:num w:numId="39">
    <w:abstractNumId w:val="2"/>
  </w:num>
  <w:num w:numId="40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081"/>
    <w:rsid w:val="00002894"/>
    <w:rsid w:val="00014548"/>
    <w:rsid w:val="00025AF2"/>
    <w:rsid w:val="00036190"/>
    <w:rsid w:val="00046264"/>
    <w:rsid w:val="00051E23"/>
    <w:rsid w:val="000662FE"/>
    <w:rsid w:val="000677C6"/>
    <w:rsid w:val="000821F5"/>
    <w:rsid w:val="000876A6"/>
    <w:rsid w:val="000B2126"/>
    <w:rsid w:val="000C70C8"/>
    <w:rsid w:val="000E4E6E"/>
    <w:rsid w:val="000E5E7D"/>
    <w:rsid w:val="000E6CD0"/>
    <w:rsid w:val="000F255D"/>
    <w:rsid w:val="000F79A5"/>
    <w:rsid w:val="00102484"/>
    <w:rsid w:val="00102B20"/>
    <w:rsid w:val="0011060B"/>
    <w:rsid w:val="001165D2"/>
    <w:rsid w:val="00124242"/>
    <w:rsid w:val="00125483"/>
    <w:rsid w:val="00147D25"/>
    <w:rsid w:val="001542A5"/>
    <w:rsid w:val="001553AB"/>
    <w:rsid w:val="00165786"/>
    <w:rsid w:val="00170081"/>
    <w:rsid w:val="001752CA"/>
    <w:rsid w:val="001A0063"/>
    <w:rsid w:val="001B305F"/>
    <w:rsid w:val="001B5F92"/>
    <w:rsid w:val="001C2E88"/>
    <w:rsid w:val="001C44A5"/>
    <w:rsid w:val="001D7DDE"/>
    <w:rsid w:val="001E16B2"/>
    <w:rsid w:val="001E33D8"/>
    <w:rsid w:val="001E79AA"/>
    <w:rsid w:val="001F1A41"/>
    <w:rsid w:val="001F69F4"/>
    <w:rsid w:val="00200057"/>
    <w:rsid w:val="0020652A"/>
    <w:rsid w:val="00210740"/>
    <w:rsid w:val="002236DB"/>
    <w:rsid w:val="00243084"/>
    <w:rsid w:val="002455ED"/>
    <w:rsid w:val="00246F59"/>
    <w:rsid w:val="00252E28"/>
    <w:rsid w:val="00263AE1"/>
    <w:rsid w:val="00264C4A"/>
    <w:rsid w:val="00280000"/>
    <w:rsid w:val="00286A0F"/>
    <w:rsid w:val="002932AF"/>
    <w:rsid w:val="002A5E0C"/>
    <w:rsid w:val="002C4541"/>
    <w:rsid w:val="002C71C0"/>
    <w:rsid w:val="002D616D"/>
    <w:rsid w:val="002D6860"/>
    <w:rsid w:val="002F12AC"/>
    <w:rsid w:val="00307E33"/>
    <w:rsid w:val="003113D7"/>
    <w:rsid w:val="00312BD6"/>
    <w:rsid w:val="00315A85"/>
    <w:rsid w:val="0031604E"/>
    <w:rsid w:val="00324913"/>
    <w:rsid w:val="00334590"/>
    <w:rsid w:val="00334C65"/>
    <w:rsid w:val="00346D9D"/>
    <w:rsid w:val="0036179E"/>
    <w:rsid w:val="003650FF"/>
    <w:rsid w:val="00366035"/>
    <w:rsid w:val="00366378"/>
    <w:rsid w:val="00371EDB"/>
    <w:rsid w:val="00372397"/>
    <w:rsid w:val="00380700"/>
    <w:rsid w:val="003816A1"/>
    <w:rsid w:val="003910B6"/>
    <w:rsid w:val="003A14B4"/>
    <w:rsid w:val="003A215A"/>
    <w:rsid w:val="003A6849"/>
    <w:rsid w:val="003B6346"/>
    <w:rsid w:val="003D66FB"/>
    <w:rsid w:val="003E09CB"/>
    <w:rsid w:val="00407261"/>
    <w:rsid w:val="004125EF"/>
    <w:rsid w:val="00412645"/>
    <w:rsid w:val="00412DF5"/>
    <w:rsid w:val="004211E0"/>
    <w:rsid w:val="00421EAF"/>
    <w:rsid w:val="00422ADA"/>
    <w:rsid w:val="00424A05"/>
    <w:rsid w:val="00436721"/>
    <w:rsid w:val="00441723"/>
    <w:rsid w:val="004437B7"/>
    <w:rsid w:val="00446D7D"/>
    <w:rsid w:val="00451F18"/>
    <w:rsid w:val="0045423E"/>
    <w:rsid w:val="00456DA3"/>
    <w:rsid w:val="00461B5F"/>
    <w:rsid w:val="00466F5E"/>
    <w:rsid w:val="00470E6E"/>
    <w:rsid w:val="0047358F"/>
    <w:rsid w:val="00474186"/>
    <w:rsid w:val="004872D9"/>
    <w:rsid w:val="004878A0"/>
    <w:rsid w:val="00493057"/>
    <w:rsid w:val="00495DBE"/>
    <w:rsid w:val="00495F8E"/>
    <w:rsid w:val="00497F23"/>
    <w:rsid w:val="004A06DC"/>
    <w:rsid w:val="004A607C"/>
    <w:rsid w:val="004B4C99"/>
    <w:rsid w:val="004C3959"/>
    <w:rsid w:val="004C3E85"/>
    <w:rsid w:val="004D67E8"/>
    <w:rsid w:val="004E4310"/>
    <w:rsid w:val="004F2602"/>
    <w:rsid w:val="004F48BA"/>
    <w:rsid w:val="0050512B"/>
    <w:rsid w:val="0050667B"/>
    <w:rsid w:val="00512B8E"/>
    <w:rsid w:val="00520CC9"/>
    <w:rsid w:val="0053170C"/>
    <w:rsid w:val="005321F1"/>
    <w:rsid w:val="00533813"/>
    <w:rsid w:val="00533EF7"/>
    <w:rsid w:val="005406DF"/>
    <w:rsid w:val="0054150B"/>
    <w:rsid w:val="0055083E"/>
    <w:rsid w:val="00554B17"/>
    <w:rsid w:val="00554BDB"/>
    <w:rsid w:val="005628B7"/>
    <w:rsid w:val="0057216F"/>
    <w:rsid w:val="00595230"/>
    <w:rsid w:val="005A4CDE"/>
    <w:rsid w:val="005A6C6D"/>
    <w:rsid w:val="005B32AC"/>
    <w:rsid w:val="005B4295"/>
    <w:rsid w:val="005B47CD"/>
    <w:rsid w:val="005C3AE1"/>
    <w:rsid w:val="005C6990"/>
    <w:rsid w:val="005D2C1F"/>
    <w:rsid w:val="005D70FC"/>
    <w:rsid w:val="005E2AEC"/>
    <w:rsid w:val="005F257F"/>
    <w:rsid w:val="005F2A8A"/>
    <w:rsid w:val="00600C99"/>
    <w:rsid w:val="00602935"/>
    <w:rsid w:val="00603F8E"/>
    <w:rsid w:val="00613081"/>
    <w:rsid w:val="006275BC"/>
    <w:rsid w:val="00646BDA"/>
    <w:rsid w:val="00652D08"/>
    <w:rsid w:val="00662D69"/>
    <w:rsid w:val="006776B4"/>
    <w:rsid w:val="00677FC7"/>
    <w:rsid w:val="006858C6"/>
    <w:rsid w:val="00685C52"/>
    <w:rsid w:val="00692F5F"/>
    <w:rsid w:val="00694F52"/>
    <w:rsid w:val="006A4958"/>
    <w:rsid w:val="006A6560"/>
    <w:rsid w:val="006B30CE"/>
    <w:rsid w:val="006C44F0"/>
    <w:rsid w:val="006C5F7C"/>
    <w:rsid w:val="006D1251"/>
    <w:rsid w:val="006D4AB2"/>
    <w:rsid w:val="006E1188"/>
    <w:rsid w:val="006F23D7"/>
    <w:rsid w:val="00700627"/>
    <w:rsid w:val="00705A6B"/>
    <w:rsid w:val="00715907"/>
    <w:rsid w:val="00716BC7"/>
    <w:rsid w:val="0071758A"/>
    <w:rsid w:val="007176A9"/>
    <w:rsid w:val="00727774"/>
    <w:rsid w:val="00730792"/>
    <w:rsid w:val="00731E2F"/>
    <w:rsid w:val="00732ACA"/>
    <w:rsid w:val="00733CD5"/>
    <w:rsid w:val="0075105F"/>
    <w:rsid w:val="00751192"/>
    <w:rsid w:val="007542DD"/>
    <w:rsid w:val="00772B19"/>
    <w:rsid w:val="00782A85"/>
    <w:rsid w:val="00785101"/>
    <w:rsid w:val="00797E7D"/>
    <w:rsid w:val="007A0A32"/>
    <w:rsid w:val="007A7809"/>
    <w:rsid w:val="007B069B"/>
    <w:rsid w:val="007B0AB2"/>
    <w:rsid w:val="007B21B0"/>
    <w:rsid w:val="007B4FC2"/>
    <w:rsid w:val="007C2D61"/>
    <w:rsid w:val="007C463E"/>
    <w:rsid w:val="007D2D7D"/>
    <w:rsid w:val="007D2F1B"/>
    <w:rsid w:val="007D4031"/>
    <w:rsid w:val="007E24A3"/>
    <w:rsid w:val="007E50C5"/>
    <w:rsid w:val="007F719C"/>
    <w:rsid w:val="008048BF"/>
    <w:rsid w:val="008119F8"/>
    <w:rsid w:val="008136B0"/>
    <w:rsid w:val="008208A9"/>
    <w:rsid w:val="00820C94"/>
    <w:rsid w:val="00822E45"/>
    <w:rsid w:val="008372E0"/>
    <w:rsid w:val="00842B70"/>
    <w:rsid w:val="0084545C"/>
    <w:rsid w:val="00845CCC"/>
    <w:rsid w:val="00857BF5"/>
    <w:rsid w:val="00861833"/>
    <w:rsid w:val="00884016"/>
    <w:rsid w:val="008906AE"/>
    <w:rsid w:val="00890FD4"/>
    <w:rsid w:val="00891575"/>
    <w:rsid w:val="008A6A44"/>
    <w:rsid w:val="008B0C89"/>
    <w:rsid w:val="008B4C22"/>
    <w:rsid w:val="008B666F"/>
    <w:rsid w:val="008C101E"/>
    <w:rsid w:val="008C30EE"/>
    <w:rsid w:val="008E2596"/>
    <w:rsid w:val="008E4018"/>
    <w:rsid w:val="008F778E"/>
    <w:rsid w:val="0090419A"/>
    <w:rsid w:val="009123DF"/>
    <w:rsid w:val="009135BB"/>
    <w:rsid w:val="009171AB"/>
    <w:rsid w:val="009202A7"/>
    <w:rsid w:val="00925AD6"/>
    <w:rsid w:val="00937248"/>
    <w:rsid w:val="00940CB9"/>
    <w:rsid w:val="00946429"/>
    <w:rsid w:val="009510E5"/>
    <w:rsid w:val="00955519"/>
    <w:rsid w:val="00963278"/>
    <w:rsid w:val="009704C4"/>
    <w:rsid w:val="009709BF"/>
    <w:rsid w:val="00972BDD"/>
    <w:rsid w:val="009738D2"/>
    <w:rsid w:val="00976A01"/>
    <w:rsid w:val="009829A6"/>
    <w:rsid w:val="009866C2"/>
    <w:rsid w:val="00990394"/>
    <w:rsid w:val="00997B85"/>
    <w:rsid w:val="009A39C0"/>
    <w:rsid w:val="009B007B"/>
    <w:rsid w:val="009B11ED"/>
    <w:rsid w:val="009B3E95"/>
    <w:rsid w:val="009B7407"/>
    <w:rsid w:val="009C556F"/>
    <w:rsid w:val="009C6E5F"/>
    <w:rsid w:val="009D7DE5"/>
    <w:rsid w:val="009E44EC"/>
    <w:rsid w:val="009E7DCA"/>
    <w:rsid w:val="009F0DDD"/>
    <w:rsid w:val="009F3F58"/>
    <w:rsid w:val="00A12502"/>
    <w:rsid w:val="00A13709"/>
    <w:rsid w:val="00A154C4"/>
    <w:rsid w:val="00A17F80"/>
    <w:rsid w:val="00A2543C"/>
    <w:rsid w:val="00A33079"/>
    <w:rsid w:val="00A45404"/>
    <w:rsid w:val="00A469CA"/>
    <w:rsid w:val="00A46BC7"/>
    <w:rsid w:val="00A46C0F"/>
    <w:rsid w:val="00A57419"/>
    <w:rsid w:val="00A709AA"/>
    <w:rsid w:val="00A7219C"/>
    <w:rsid w:val="00A74BDC"/>
    <w:rsid w:val="00A754C5"/>
    <w:rsid w:val="00A77190"/>
    <w:rsid w:val="00A8060E"/>
    <w:rsid w:val="00A854E2"/>
    <w:rsid w:val="00A85582"/>
    <w:rsid w:val="00A870B3"/>
    <w:rsid w:val="00A95592"/>
    <w:rsid w:val="00AA16B4"/>
    <w:rsid w:val="00AA1F6A"/>
    <w:rsid w:val="00AA78E4"/>
    <w:rsid w:val="00AB0036"/>
    <w:rsid w:val="00AB06A1"/>
    <w:rsid w:val="00AB206F"/>
    <w:rsid w:val="00AB62B2"/>
    <w:rsid w:val="00AB73AB"/>
    <w:rsid w:val="00AC0D27"/>
    <w:rsid w:val="00AC1E7D"/>
    <w:rsid w:val="00AC261D"/>
    <w:rsid w:val="00AD0AAA"/>
    <w:rsid w:val="00AD4898"/>
    <w:rsid w:val="00AD56DF"/>
    <w:rsid w:val="00AD7D05"/>
    <w:rsid w:val="00AE0525"/>
    <w:rsid w:val="00AE1BEB"/>
    <w:rsid w:val="00AE2BF1"/>
    <w:rsid w:val="00AE3083"/>
    <w:rsid w:val="00AE7375"/>
    <w:rsid w:val="00AF091D"/>
    <w:rsid w:val="00AF2207"/>
    <w:rsid w:val="00B013CA"/>
    <w:rsid w:val="00B05B25"/>
    <w:rsid w:val="00B06A27"/>
    <w:rsid w:val="00B14B61"/>
    <w:rsid w:val="00B168EA"/>
    <w:rsid w:val="00B2260F"/>
    <w:rsid w:val="00B47346"/>
    <w:rsid w:val="00B61161"/>
    <w:rsid w:val="00B64C4A"/>
    <w:rsid w:val="00B7447C"/>
    <w:rsid w:val="00B765D6"/>
    <w:rsid w:val="00B828C8"/>
    <w:rsid w:val="00B84A89"/>
    <w:rsid w:val="00B915CB"/>
    <w:rsid w:val="00B9586E"/>
    <w:rsid w:val="00B95BE0"/>
    <w:rsid w:val="00B97CB2"/>
    <w:rsid w:val="00BA0760"/>
    <w:rsid w:val="00BA4E4D"/>
    <w:rsid w:val="00BB261E"/>
    <w:rsid w:val="00BB61E3"/>
    <w:rsid w:val="00BC207C"/>
    <w:rsid w:val="00BC691C"/>
    <w:rsid w:val="00BD4108"/>
    <w:rsid w:val="00BD5AA0"/>
    <w:rsid w:val="00BD5C27"/>
    <w:rsid w:val="00BE00DD"/>
    <w:rsid w:val="00BE42B8"/>
    <w:rsid w:val="00BE53E8"/>
    <w:rsid w:val="00BF0D9A"/>
    <w:rsid w:val="00BF2D36"/>
    <w:rsid w:val="00BF37B2"/>
    <w:rsid w:val="00BF77CF"/>
    <w:rsid w:val="00C02747"/>
    <w:rsid w:val="00C035D4"/>
    <w:rsid w:val="00C24E45"/>
    <w:rsid w:val="00C517A6"/>
    <w:rsid w:val="00C71453"/>
    <w:rsid w:val="00C76C9B"/>
    <w:rsid w:val="00CA6B4C"/>
    <w:rsid w:val="00CB3F15"/>
    <w:rsid w:val="00CC5ED2"/>
    <w:rsid w:val="00CD16B1"/>
    <w:rsid w:val="00CD3539"/>
    <w:rsid w:val="00D03A05"/>
    <w:rsid w:val="00D06DBD"/>
    <w:rsid w:val="00D23535"/>
    <w:rsid w:val="00D34CD7"/>
    <w:rsid w:val="00D52271"/>
    <w:rsid w:val="00D72605"/>
    <w:rsid w:val="00D80B03"/>
    <w:rsid w:val="00D9171A"/>
    <w:rsid w:val="00D928F4"/>
    <w:rsid w:val="00DA2D47"/>
    <w:rsid w:val="00DB3853"/>
    <w:rsid w:val="00DC34BC"/>
    <w:rsid w:val="00DD3DA0"/>
    <w:rsid w:val="00DD457A"/>
    <w:rsid w:val="00DE0893"/>
    <w:rsid w:val="00DE1B0D"/>
    <w:rsid w:val="00DE2FB4"/>
    <w:rsid w:val="00DE60EA"/>
    <w:rsid w:val="00DF339E"/>
    <w:rsid w:val="00DF3B33"/>
    <w:rsid w:val="00E00624"/>
    <w:rsid w:val="00E0118D"/>
    <w:rsid w:val="00E03D4E"/>
    <w:rsid w:val="00E25B2D"/>
    <w:rsid w:val="00E423B0"/>
    <w:rsid w:val="00E439BD"/>
    <w:rsid w:val="00E51738"/>
    <w:rsid w:val="00E53A0F"/>
    <w:rsid w:val="00E5525C"/>
    <w:rsid w:val="00E607B7"/>
    <w:rsid w:val="00E624E1"/>
    <w:rsid w:val="00E7322C"/>
    <w:rsid w:val="00E74C15"/>
    <w:rsid w:val="00E75247"/>
    <w:rsid w:val="00E7768E"/>
    <w:rsid w:val="00E8094B"/>
    <w:rsid w:val="00E87B8B"/>
    <w:rsid w:val="00E913A6"/>
    <w:rsid w:val="00E94315"/>
    <w:rsid w:val="00EA7753"/>
    <w:rsid w:val="00EB6573"/>
    <w:rsid w:val="00EC0789"/>
    <w:rsid w:val="00EC6B08"/>
    <w:rsid w:val="00ED4414"/>
    <w:rsid w:val="00ED4582"/>
    <w:rsid w:val="00ED45A5"/>
    <w:rsid w:val="00ED7B57"/>
    <w:rsid w:val="00EE310C"/>
    <w:rsid w:val="00EE7E63"/>
    <w:rsid w:val="00EF7BB4"/>
    <w:rsid w:val="00F1060B"/>
    <w:rsid w:val="00F111BD"/>
    <w:rsid w:val="00F17D7B"/>
    <w:rsid w:val="00F4129F"/>
    <w:rsid w:val="00F47736"/>
    <w:rsid w:val="00F51867"/>
    <w:rsid w:val="00F6693B"/>
    <w:rsid w:val="00F7448F"/>
    <w:rsid w:val="00F779FA"/>
    <w:rsid w:val="00F810F5"/>
    <w:rsid w:val="00F81B85"/>
    <w:rsid w:val="00F83826"/>
    <w:rsid w:val="00F943D6"/>
    <w:rsid w:val="00FA1040"/>
    <w:rsid w:val="00FA4C16"/>
    <w:rsid w:val="00FA4FA0"/>
    <w:rsid w:val="00FB28AD"/>
    <w:rsid w:val="00FB4A75"/>
    <w:rsid w:val="00FB697C"/>
    <w:rsid w:val="00FC621F"/>
    <w:rsid w:val="00FD7B0B"/>
    <w:rsid w:val="00FF26A3"/>
    <w:rsid w:val="00FF2C94"/>
    <w:rsid w:val="00FF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D9B49"/>
  <w15:docId w15:val="{BAE6779C-3869-4A16-B310-9C6C2E0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E8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3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308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3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3081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D5A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C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CD0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B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BDB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BD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D67E8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1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0512B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0627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125483"/>
    <w:rPr>
      <w:rFonts w:ascii="Calibri" w:eastAsia="Calibri" w:hAnsi="Calibri" w:cs="Arial"/>
      <w:sz w:val="20"/>
      <w:szCs w:val="20"/>
      <w:lang w:eastAsia="pl-PL"/>
    </w:rPr>
  </w:style>
  <w:style w:type="numbering" w:customStyle="1" w:styleId="WWNum2">
    <w:name w:val="WWNum2"/>
    <w:basedOn w:val="Bezlisty"/>
    <w:rsid w:val="00002894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3E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3E8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53E8"/>
    <w:rPr>
      <w:vertAlign w:val="superscript"/>
    </w:rPr>
  </w:style>
  <w:style w:type="paragraph" w:styleId="Lista2">
    <w:name w:val="List 2"/>
    <w:basedOn w:val="Normalny"/>
    <w:uiPriority w:val="99"/>
    <w:unhideWhenUsed/>
    <w:rsid w:val="006C5F7C"/>
    <w:pPr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8B80-5FE5-4B7F-BB35-F9BB57C1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11</Pages>
  <Words>4354</Words>
  <Characters>26126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163</cp:revision>
  <cp:lastPrinted>2021-10-08T12:32:00Z</cp:lastPrinted>
  <dcterms:created xsi:type="dcterms:W3CDTF">2020-04-28T07:22:00Z</dcterms:created>
  <dcterms:modified xsi:type="dcterms:W3CDTF">2022-02-03T13:32:00Z</dcterms:modified>
</cp:coreProperties>
</file>