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EB64" w14:textId="07444A49" w:rsidR="00BB13FA" w:rsidRPr="0084418D" w:rsidRDefault="00BB13FA" w:rsidP="008C36D7">
      <w:pPr>
        <w:spacing w:after="0" w:line="360" w:lineRule="auto"/>
        <w:ind w:left="4956" w:firstLine="708"/>
        <w:rPr>
          <w:rFonts w:cs="Calibri"/>
        </w:rPr>
      </w:pPr>
      <w:r>
        <w:rPr>
          <w:rFonts w:cs="Calibri"/>
        </w:rPr>
        <w:t xml:space="preserve">                </w:t>
      </w:r>
      <w:r w:rsidRPr="0084418D">
        <w:rPr>
          <w:rFonts w:cs="Calibri"/>
        </w:rPr>
        <w:t xml:space="preserve">Chrzanów, </w:t>
      </w:r>
      <w:r w:rsidRPr="00881DEF">
        <w:rPr>
          <w:rFonts w:cs="Calibri"/>
        </w:rPr>
        <w:t xml:space="preserve">dnia </w:t>
      </w:r>
      <w:r w:rsidR="00CB4C60">
        <w:rPr>
          <w:rFonts w:cs="Calibri"/>
        </w:rPr>
        <w:t>2</w:t>
      </w:r>
      <w:r w:rsidR="005D5850">
        <w:rPr>
          <w:rFonts w:cs="Calibri"/>
        </w:rPr>
        <w:t>4</w:t>
      </w:r>
      <w:r w:rsidRPr="00881DEF">
        <w:rPr>
          <w:rFonts w:cs="Calibri"/>
        </w:rPr>
        <w:t>.</w:t>
      </w:r>
      <w:r w:rsidR="00635D48">
        <w:rPr>
          <w:rFonts w:cs="Calibri"/>
        </w:rPr>
        <w:t>0</w:t>
      </w:r>
      <w:r w:rsidR="000E5C52">
        <w:rPr>
          <w:rFonts w:cs="Calibri"/>
        </w:rPr>
        <w:t>1</w:t>
      </w:r>
      <w:r w:rsidR="005F3828" w:rsidRPr="00881DEF">
        <w:rPr>
          <w:rFonts w:cs="Calibri"/>
        </w:rPr>
        <w:t>.202</w:t>
      </w:r>
      <w:r w:rsidR="00635D48">
        <w:rPr>
          <w:rFonts w:cs="Calibri"/>
        </w:rPr>
        <w:t>2</w:t>
      </w:r>
      <w:r w:rsidRPr="00881DEF">
        <w:rPr>
          <w:rFonts w:cs="Calibri"/>
        </w:rPr>
        <w:t>r.</w:t>
      </w:r>
    </w:p>
    <w:p w14:paraId="134932C6" w14:textId="77777777" w:rsidR="00BB13FA" w:rsidRPr="00840279" w:rsidRDefault="00BB13FA" w:rsidP="00D3310D">
      <w:pPr>
        <w:spacing w:after="0" w:line="360" w:lineRule="auto"/>
        <w:ind w:left="4956" w:firstLine="708"/>
        <w:rPr>
          <w:rFonts w:cs="Calibri"/>
          <w:b/>
          <w:i/>
          <w:sz w:val="24"/>
          <w:szCs w:val="24"/>
        </w:rPr>
      </w:pPr>
    </w:p>
    <w:p w14:paraId="7A2D886E" w14:textId="28CB7AB2" w:rsidR="00BB13FA" w:rsidRPr="00840279" w:rsidRDefault="005F3828" w:rsidP="00977AC9">
      <w:pPr>
        <w:spacing w:after="0" w:line="360" w:lineRule="auto"/>
        <w:jc w:val="center"/>
        <w:rPr>
          <w:rFonts w:cs="Calibri"/>
          <w:b/>
          <w:sz w:val="24"/>
          <w:szCs w:val="24"/>
        </w:rPr>
      </w:pPr>
      <w:r>
        <w:rPr>
          <w:rFonts w:cs="Calibri"/>
          <w:b/>
          <w:sz w:val="24"/>
          <w:szCs w:val="24"/>
        </w:rPr>
        <w:t xml:space="preserve">ZAPYTANIE OFERTOWE Nr </w:t>
      </w:r>
      <w:r w:rsidR="00A221F5">
        <w:rPr>
          <w:rFonts w:cs="Calibri"/>
          <w:b/>
          <w:sz w:val="24"/>
          <w:szCs w:val="24"/>
        </w:rPr>
        <w:t>01</w:t>
      </w:r>
      <w:r w:rsidR="00BB13FA" w:rsidRPr="00840279">
        <w:rPr>
          <w:rFonts w:cs="Calibri"/>
          <w:b/>
          <w:sz w:val="24"/>
          <w:szCs w:val="24"/>
        </w:rPr>
        <w:t>/202</w:t>
      </w:r>
      <w:r w:rsidR="00A221F5">
        <w:rPr>
          <w:rFonts w:cs="Calibri"/>
          <w:b/>
          <w:sz w:val="24"/>
          <w:szCs w:val="24"/>
        </w:rPr>
        <w:t>2</w:t>
      </w:r>
      <w:r w:rsidR="00BB13FA" w:rsidRPr="00840279">
        <w:rPr>
          <w:rFonts w:cs="Calibri"/>
          <w:b/>
          <w:sz w:val="24"/>
          <w:szCs w:val="24"/>
        </w:rPr>
        <w:t>/RPOWSL</w:t>
      </w:r>
    </w:p>
    <w:p w14:paraId="3FD7CE22" w14:textId="77777777" w:rsidR="00BB13FA" w:rsidRDefault="00BB13FA" w:rsidP="00BF3D55">
      <w:pPr>
        <w:spacing w:after="0" w:line="360" w:lineRule="auto"/>
        <w:rPr>
          <w:rFonts w:cs="Calibri"/>
          <w:b/>
        </w:rPr>
      </w:pPr>
    </w:p>
    <w:p w14:paraId="550BD707" w14:textId="77777777" w:rsidR="00BB13FA" w:rsidRPr="004261B0" w:rsidRDefault="00BB13FA" w:rsidP="00BF3D55">
      <w:pPr>
        <w:spacing w:after="0" w:line="360" w:lineRule="auto"/>
        <w:rPr>
          <w:rFonts w:cs="Calibri"/>
          <w:b/>
        </w:rPr>
      </w:pPr>
      <w:r w:rsidRPr="004261B0">
        <w:rPr>
          <w:rFonts w:cs="Calibri"/>
          <w:b/>
        </w:rPr>
        <w:t>I. ZAMAWIAJĄCY</w:t>
      </w:r>
    </w:p>
    <w:p w14:paraId="4244F7DE" w14:textId="77777777" w:rsidR="00BB13FA" w:rsidRPr="004261B0" w:rsidRDefault="00BB13FA" w:rsidP="00BF3D55">
      <w:pPr>
        <w:spacing w:after="0" w:line="360" w:lineRule="auto"/>
        <w:rPr>
          <w:rFonts w:cs="Calibri"/>
          <w:b/>
        </w:rPr>
      </w:pPr>
    </w:p>
    <w:p w14:paraId="6AE5CEB2" w14:textId="77777777" w:rsidR="00BB13FA" w:rsidRPr="004261B0" w:rsidRDefault="00BB13FA" w:rsidP="00346919">
      <w:pPr>
        <w:pStyle w:val="WW-Tekstpodstawowy2"/>
        <w:tabs>
          <w:tab w:val="center" w:pos="4896"/>
          <w:tab w:val="right" w:pos="9432"/>
        </w:tabs>
        <w:spacing w:line="360" w:lineRule="auto"/>
        <w:rPr>
          <w:rFonts w:ascii="Calibri" w:hAnsi="Calibri" w:cs="Calibri"/>
          <w:bCs/>
          <w:noProof/>
          <w:sz w:val="22"/>
          <w:szCs w:val="22"/>
          <w:lang w:eastAsia="pl-PL"/>
        </w:rPr>
      </w:pPr>
      <w:r w:rsidRPr="004261B0">
        <w:rPr>
          <w:rFonts w:ascii="Calibri" w:hAnsi="Calibri" w:cs="Calibri"/>
          <w:bCs/>
          <w:noProof/>
          <w:sz w:val="22"/>
          <w:szCs w:val="22"/>
          <w:lang w:eastAsia="pl-PL"/>
        </w:rPr>
        <w:t xml:space="preserve">SOLARIS INTERNATIONAL SPÓŁKA Z OGRANICZONĄ ODPOWIEDZIALNOŚCIĄ </w:t>
      </w:r>
    </w:p>
    <w:p w14:paraId="0D3774B5" w14:textId="77777777" w:rsidR="00BB13FA" w:rsidRPr="004261B0" w:rsidRDefault="00BB13FA" w:rsidP="00346919">
      <w:pPr>
        <w:pStyle w:val="WW-Tekstpodstawowy2"/>
        <w:tabs>
          <w:tab w:val="center" w:pos="4896"/>
          <w:tab w:val="right" w:pos="9432"/>
        </w:tabs>
        <w:spacing w:line="360" w:lineRule="auto"/>
        <w:rPr>
          <w:rFonts w:ascii="Calibri" w:hAnsi="Calibri" w:cs="Calibri"/>
          <w:bCs/>
          <w:noProof/>
          <w:sz w:val="22"/>
          <w:szCs w:val="22"/>
          <w:lang w:eastAsia="pl-PL"/>
        </w:rPr>
      </w:pPr>
      <w:r w:rsidRPr="004261B0">
        <w:rPr>
          <w:rFonts w:ascii="Calibri" w:hAnsi="Calibri" w:cs="Calibri"/>
          <w:bCs/>
          <w:noProof/>
          <w:sz w:val="22"/>
          <w:szCs w:val="22"/>
          <w:lang w:eastAsia="pl-PL"/>
        </w:rPr>
        <w:t>32-500 Chrzanów, ul. Henryka Jordana 14A</w:t>
      </w:r>
    </w:p>
    <w:p w14:paraId="238508EA" w14:textId="77777777" w:rsidR="00BB13FA" w:rsidRPr="004261B0" w:rsidRDefault="00BB13FA" w:rsidP="00346919">
      <w:pPr>
        <w:pStyle w:val="WW-Tekstpodstawowy2"/>
        <w:tabs>
          <w:tab w:val="center" w:pos="4896"/>
          <w:tab w:val="right" w:pos="9432"/>
        </w:tabs>
        <w:spacing w:line="360" w:lineRule="auto"/>
        <w:rPr>
          <w:rFonts w:ascii="Calibri" w:hAnsi="Calibri" w:cs="Calibri"/>
          <w:bCs/>
          <w:noProof/>
          <w:sz w:val="22"/>
          <w:szCs w:val="22"/>
          <w:lang w:eastAsia="pl-PL"/>
        </w:rPr>
      </w:pPr>
      <w:r w:rsidRPr="004261B0">
        <w:rPr>
          <w:rFonts w:ascii="Calibri" w:hAnsi="Calibri" w:cs="Calibri"/>
          <w:bCs/>
          <w:noProof/>
          <w:sz w:val="22"/>
          <w:szCs w:val="22"/>
          <w:lang w:eastAsia="pl-PL"/>
        </w:rPr>
        <w:t>NIP 6282074939</w:t>
      </w:r>
    </w:p>
    <w:p w14:paraId="41B3C596" w14:textId="77777777" w:rsidR="00BB13FA" w:rsidRPr="004261B0" w:rsidRDefault="00BB13FA" w:rsidP="00346919">
      <w:pPr>
        <w:pStyle w:val="WW-Tekstpodstawowy2"/>
        <w:tabs>
          <w:tab w:val="center" w:pos="4896"/>
          <w:tab w:val="right" w:pos="9432"/>
        </w:tabs>
        <w:spacing w:line="360" w:lineRule="auto"/>
        <w:jc w:val="left"/>
        <w:rPr>
          <w:rFonts w:ascii="Calibri" w:hAnsi="Calibri" w:cs="Calibri"/>
          <w:bCs/>
          <w:noProof/>
          <w:sz w:val="22"/>
          <w:szCs w:val="22"/>
          <w:lang w:eastAsia="pl-PL"/>
        </w:rPr>
      </w:pPr>
      <w:r w:rsidRPr="004261B0">
        <w:rPr>
          <w:rFonts w:ascii="Calibri" w:hAnsi="Calibri" w:cs="Calibri"/>
          <w:bCs/>
          <w:noProof/>
          <w:sz w:val="22"/>
          <w:szCs w:val="22"/>
          <w:lang w:eastAsia="pl-PL"/>
        </w:rPr>
        <w:t>REGON 356835217</w:t>
      </w:r>
    </w:p>
    <w:p w14:paraId="28AFD765" w14:textId="77777777" w:rsidR="00BB13FA" w:rsidRPr="004261B0" w:rsidRDefault="00BB13FA" w:rsidP="00BF3D55">
      <w:pPr>
        <w:pStyle w:val="WW-Tekstpodstawowy2"/>
        <w:tabs>
          <w:tab w:val="center" w:pos="4896"/>
          <w:tab w:val="right" w:pos="9432"/>
        </w:tabs>
        <w:spacing w:line="360" w:lineRule="auto"/>
        <w:jc w:val="left"/>
        <w:rPr>
          <w:rFonts w:ascii="Calibri" w:hAnsi="Calibri" w:cs="Calibri"/>
          <w:b/>
          <w:sz w:val="22"/>
          <w:szCs w:val="22"/>
        </w:rPr>
      </w:pPr>
    </w:p>
    <w:p w14:paraId="7CE7179A" w14:textId="77777777" w:rsidR="00BB13FA" w:rsidRPr="004261B0" w:rsidRDefault="00BB13FA" w:rsidP="00BF3D55">
      <w:pPr>
        <w:pStyle w:val="WW-Tekstpodstawowy2"/>
        <w:tabs>
          <w:tab w:val="center" w:pos="4896"/>
          <w:tab w:val="right" w:pos="9432"/>
        </w:tabs>
        <w:spacing w:line="360" w:lineRule="auto"/>
        <w:jc w:val="left"/>
        <w:rPr>
          <w:rFonts w:ascii="Calibri" w:hAnsi="Calibri" w:cs="Calibri"/>
          <w:sz w:val="22"/>
          <w:szCs w:val="22"/>
        </w:rPr>
      </w:pPr>
      <w:r w:rsidRPr="004261B0">
        <w:rPr>
          <w:rFonts w:ascii="Calibri" w:hAnsi="Calibri" w:cs="Calibri"/>
          <w:b/>
          <w:sz w:val="22"/>
          <w:szCs w:val="22"/>
        </w:rPr>
        <w:t>II. PRZEDMIOT ZAMÓWIENIA – ROBOTY BUDOWLANE</w:t>
      </w:r>
    </w:p>
    <w:p w14:paraId="48816DF3" w14:textId="77777777" w:rsidR="00BB13FA" w:rsidRPr="004261B0" w:rsidRDefault="00BB13FA" w:rsidP="00FC28F8">
      <w:pPr>
        <w:tabs>
          <w:tab w:val="left" w:pos="1930"/>
        </w:tabs>
        <w:spacing w:after="0" w:line="360" w:lineRule="auto"/>
        <w:jc w:val="both"/>
      </w:pPr>
      <w:bookmarkStart w:id="0" w:name="_Hlk2629015"/>
      <w:r w:rsidRPr="004261B0">
        <w:tab/>
      </w:r>
    </w:p>
    <w:p w14:paraId="2863D89F" w14:textId="77777777" w:rsidR="00BB13FA" w:rsidRPr="004261B0" w:rsidRDefault="00BB13FA" w:rsidP="003D33DD">
      <w:pPr>
        <w:spacing w:after="0" w:line="360" w:lineRule="auto"/>
        <w:jc w:val="both"/>
        <w:rPr>
          <w:rFonts w:cs="Calibri"/>
        </w:rPr>
      </w:pPr>
      <w:r w:rsidRPr="009B73F5">
        <w:rPr>
          <w:rFonts w:cs="Calibri"/>
          <w:b/>
        </w:rPr>
        <w:t xml:space="preserve">Dostawa i instalacja stolarki </w:t>
      </w:r>
      <w:r w:rsidR="005F3828">
        <w:rPr>
          <w:rFonts w:cs="Calibri"/>
          <w:b/>
        </w:rPr>
        <w:t>drzwiowej we</w:t>
      </w:r>
      <w:r>
        <w:rPr>
          <w:rFonts w:cs="Calibri"/>
          <w:b/>
        </w:rPr>
        <w:t xml:space="preserve">wnętrznej </w:t>
      </w:r>
      <w:r w:rsidRPr="004261B0">
        <w:rPr>
          <w:rFonts w:cs="Calibri"/>
        </w:rPr>
        <w:t xml:space="preserve">w </w:t>
      </w:r>
      <w:r>
        <w:rPr>
          <w:rFonts w:cs="Calibri"/>
        </w:rPr>
        <w:t xml:space="preserve">ramach </w:t>
      </w:r>
      <w:r w:rsidRPr="004261B0">
        <w:rPr>
          <w:rFonts w:cs="Calibri"/>
        </w:rPr>
        <w:t xml:space="preserve">projektu „Promowanie włączenia społecznego i aktywizacja społeczno-gospodarcza mieszkańców obszaru rewitalizowanego Gminy Jeleśnia poprzez rewitalizację byłego Ośrodka Wypoczynkowego „Lusia” w Jeleśni z przeznaczeniem na Centrum Zdrowych Innowacji” – nr WND-RPSL.10.03.05-24-07DD/17-003, realizowanego w ramach poddziałania 10.3.5. RPOWŚL. </w:t>
      </w:r>
    </w:p>
    <w:bookmarkEnd w:id="0"/>
    <w:p w14:paraId="197A2155" w14:textId="77777777" w:rsidR="00BB13FA" w:rsidRPr="004261B0" w:rsidRDefault="00BB13FA" w:rsidP="00BF3D55">
      <w:pPr>
        <w:pStyle w:val="WW-Tekstpodstawowy2"/>
        <w:tabs>
          <w:tab w:val="center" w:pos="4896"/>
          <w:tab w:val="right" w:pos="9432"/>
        </w:tabs>
        <w:spacing w:line="360" w:lineRule="auto"/>
        <w:jc w:val="left"/>
        <w:rPr>
          <w:rFonts w:ascii="Calibri" w:hAnsi="Calibri" w:cs="Calibri"/>
          <w:sz w:val="22"/>
          <w:szCs w:val="22"/>
        </w:rPr>
      </w:pPr>
    </w:p>
    <w:p w14:paraId="7D5D7DFC" w14:textId="77777777" w:rsidR="00BB13FA" w:rsidRPr="004261B0" w:rsidRDefault="00BB13FA" w:rsidP="00BF3D55">
      <w:pPr>
        <w:pStyle w:val="WW-Tekstpodstawowy2"/>
        <w:tabs>
          <w:tab w:val="center" w:pos="4896"/>
          <w:tab w:val="right" w:pos="9432"/>
        </w:tabs>
        <w:spacing w:line="360" w:lineRule="auto"/>
        <w:jc w:val="left"/>
        <w:rPr>
          <w:rFonts w:ascii="Calibri" w:hAnsi="Calibri" w:cs="Calibri"/>
          <w:b/>
          <w:sz w:val="22"/>
          <w:szCs w:val="22"/>
        </w:rPr>
      </w:pPr>
      <w:r w:rsidRPr="004261B0">
        <w:rPr>
          <w:rFonts w:ascii="Calibri" w:hAnsi="Calibri" w:cs="Calibri"/>
          <w:b/>
          <w:sz w:val="22"/>
          <w:szCs w:val="22"/>
        </w:rPr>
        <w:t>III. KODY CPV</w:t>
      </w:r>
    </w:p>
    <w:p w14:paraId="06B73106" w14:textId="77777777" w:rsidR="00BB13FA" w:rsidRPr="004261B0" w:rsidRDefault="00BB13FA" w:rsidP="00E76F27">
      <w:pPr>
        <w:pStyle w:val="Akapitzlist"/>
        <w:spacing w:after="0" w:line="360" w:lineRule="auto"/>
        <w:ind w:left="0"/>
        <w:rPr>
          <w:rFonts w:cs="Calibri"/>
        </w:rPr>
      </w:pPr>
      <w:bookmarkStart w:id="1" w:name="_Hlk2629159"/>
    </w:p>
    <w:p w14:paraId="3CE06C0D" w14:textId="77777777" w:rsidR="00BB13FA" w:rsidRPr="00881DEF" w:rsidRDefault="00BB13FA" w:rsidP="00043122">
      <w:pPr>
        <w:pStyle w:val="Akapitzlist"/>
        <w:spacing w:after="0" w:line="360" w:lineRule="auto"/>
        <w:rPr>
          <w:rFonts w:cs="Calibri"/>
        </w:rPr>
      </w:pPr>
      <w:r w:rsidRPr="00881DEF">
        <w:rPr>
          <w:rFonts w:cs="Calibri"/>
          <w:b/>
        </w:rPr>
        <w:t xml:space="preserve">44220000-8 </w:t>
      </w:r>
      <w:r w:rsidRPr="00881DEF">
        <w:rPr>
          <w:rFonts w:cs="Calibri"/>
        </w:rPr>
        <w:t>– Stolarka budowlana</w:t>
      </w:r>
    </w:p>
    <w:p w14:paraId="089E0365" w14:textId="77777777" w:rsidR="00BB13FA" w:rsidRPr="00881DEF" w:rsidRDefault="00BB13FA" w:rsidP="002D76B6">
      <w:pPr>
        <w:pStyle w:val="Akapitzlist"/>
        <w:spacing w:after="0" w:line="360" w:lineRule="auto"/>
        <w:rPr>
          <w:rFonts w:cs="Calibri"/>
        </w:rPr>
      </w:pPr>
      <w:r w:rsidRPr="00B678C1">
        <w:rPr>
          <w:rFonts w:cs="Calibri"/>
          <w:b/>
        </w:rPr>
        <w:t>44221200-7</w:t>
      </w:r>
      <w:r w:rsidRPr="00881DEF">
        <w:rPr>
          <w:rFonts w:cs="Calibri"/>
        </w:rPr>
        <w:t xml:space="preserve"> – Drzwi</w:t>
      </w:r>
    </w:p>
    <w:p w14:paraId="30F4F6E9" w14:textId="77777777" w:rsidR="00BB13FA" w:rsidRPr="00881DEF" w:rsidRDefault="00BB13FA" w:rsidP="00D17087">
      <w:pPr>
        <w:pStyle w:val="Akapitzlist"/>
        <w:spacing w:after="0" w:line="360" w:lineRule="auto"/>
        <w:rPr>
          <w:rFonts w:cs="Calibri"/>
        </w:rPr>
      </w:pPr>
      <w:r w:rsidRPr="00881DEF">
        <w:rPr>
          <w:rFonts w:cs="Calibri"/>
          <w:b/>
        </w:rPr>
        <w:t>45212110-0</w:t>
      </w:r>
      <w:r w:rsidRPr="00881DEF">
        <w:rPr>
          <w:rFonts w:cs="Calibri"/>
        </w:rPr>
        <w:t xml:space="preserve"> – Roboty budowlane w zakresie ośrodków wypoczynkowych</w:t>
      </w:r>
    </w:p>
    <w:p w14:paraId="40B10B7B" w14:textId="77777777" w:rsidR="00BB13FA" w:rsidRPr="00881DEF" w:rsidRDefault="00BB13FA" w:rsidP="00D17087">
      <w:pPr>
        <w:pStyle w:val="Akapitzlist"/>
        <w:spacing w:after="0" w:line="360" w:lineRule="auto"/>
        <w:rPr>
          <w:rFonts w:cs="Calibri"/>
        </w:rPr>
      </w:pPr>
      <w:r w:rsidRPr="00881DEF">
        <w:rPr>
          <w:rFonts w:cs="Calibri"/>
          <w:b/>
        </w:rPr>
        <w:t>45212410-3</w:t>
      </w:r>
      <w:r w:rsidRPr="00881DEF">
        <w:rPr>
          <w:rFonts w:cs="Calibri"/>
        </w:rPr>
        <w:t xml:space="preserve"> – Roboty budowlane w zakresie budowy obiektów budowlanych oferujących miejsca noclegowe</w:t>
      </w:r>
    </w:p>
    <w:p w14:paraId="6312486C" w14:textId="77777777" w:rsidR="00BB13FA" w:rsidRPr="00043122" w:rsidRDefault="00BB13FA" w:rsidP="00D17087">
      <w:pPr>
        <w:pStyle w:val="Akapitzlist"/>
        <w:spacing w:after="0" w:line="360" w:lineRule="auto"/>
        <w:rPr>
          <w:rFonts w:cs="Calibri"/>
        </w:rPr>
      </w:pPr>
      <w:r w:rsidRPr="00881DEF">
        <w:rPr>
          <w:rFonts w:cs="Calibri"/>
          <w:b/>
        </w:rPr>
        <w:t>45212411-0</w:t>
      </w:r>
      <w:r w:rsidRPr="00881DEF">
        <w:rPr>
          <w:rFonts w:cs="Calibri"/>
        </w:rPr>
        <w:t xml:space="preserve"> – Roboty budowlane w zakresie hoteli</w:t>
      </w:r>
    </w:p>
    <w:bookmarkEnd w:id="1"/>
    <w:p w14:paraId="4F712FCD" w14:textId="77777777" w:rsidR="00BB13FA" w:rsidRPr="004261B0" w:rsidRDefault="00BB13FA" w:rsidP="00BF3D55">
      <w:pPr>
        <w:spacing w:after="0" w:line="360" w:lineRule="auto"/>
        <w:rPr>
          <w:rFonts w:cs="Calibri"/>
          <w:b/>
        </w:rPr>
      </w:pPr>
    </w:p>
    <w:p w14:paraId="444399C6" w14:textId="77777777" w:rsidR="00BB13FA" w:rsidRPr="004261B0" w:rsidRDefault="00BB13FA" w:rsidP="00BF3D55">
      <w:pPr>
        <w:spacing w:after="0" w:line="360" w:lineRule="auto"/>
        <w:rPr>
          <w:rFonts w:cs="Calibri"/>
          <w:b/>
        </w:rPr>
      </w:pPr>
      <w:r w:rsidRPr="004261B0">
        <w:rPr>
          <w:rFonts w:cs="Calibri"/>
          <w:b/>
        </w:rPr>
        <w:t>IV. TRYB UDZIELENIA ZAMÓWIENIA</w:t>
      </w:r>
    </w:p>
    <w:p w14:paraId="706F13A6" w14:textId="19514F97" w:rsidR="00BB13FA" w:rsidRDefault="00BB13FA" w:rsidP="00B02627">
      <w:pPr>
        <w:spacing w:after="0" w:line="360" w:lineRule="auto"/>
        <w:jc w:val="both"/>
        <w:rPr>
          <w:rFonts w:cs="Calibri"/>
        </w:rPr>
      </w:pPr>
      <w:r w:rsidRPr="004261B0">
        <w:rPr>
          <w:rFonts w:cs="Calibri"/>
        </w:rPr>
        <w:br/>
        <w:t>Zamówienie prowadzone jest zgodnie z zasadą konkurencyjności, o której mowa w dokumencie „Wytyczne w zakresie kwalifikowalności wydatków w ramach Europejskiego Funduszu Rozwoju Regionalnego, Europejskiego Funduszu Społecznego oraz Funduszu Spójności na lata 2014-</w:t>
      </w:r>
      <w:smartTag w:uri="urn:schemas-microsoft-com:office:smarttags" w:element="metricconverter">
        <w:smartTagPr>
          <w:attr w:name="ProductID" w:val="2020”"/>
        </w:smartTagPr>
        <w:r w:rsidRPr="004261B0">
          <w:rPr>
            <w:rFonts w:cs="Calibri"/>
          </w:rPr>
          <w:t>2020”</w:t>
        </w:r>
      </w:smartTag>
      <w:r w:rsidRPr="004261B0">
        <w:rPr>
          <w:rFonts w:cs="Calibri"/>
        </w:rPr>
        <w:t xml:space="preserve"> </w:t>
      </w:r>
      <w:r w:rsidRPr="004261B0">
        <w:rPr>
          <w:rFonts w:cs="Calibri"/>
        </w:rPr>
        <w:br/>
        <w:t>z dnia 2</w:t>
      </w:r>
      <w:r w:rsidR="004A0A1C">
        <w:rPr>
          <w:rFonts w:cs="Calibri"/>
        </w:rPr>
        <w:t xml:space="preserve">1 grudnia </w:t>
      </w:r>
      <w:r w:rsidRPr="004261B0">
        <w:rPr>
          <w:rFonts w:cs="Calibri"/>
        </w:rPr>
        <w:t>20</w:t>
      </w:r>
      <w:r w:rsidR="004A0A1C">
        <w:rPr>
          <w:rFonts w:cs="Calibri"/>
        </w:rPr>
        <w:t>20</w:t>
      </w:r>
      <w:r w:rsidRPr="004261B0">
        <w:rPr>
          <w:rFonts w:cs="Calibri"/>
        </w:rPr>
        <w:t xml:space="preserve">r. </w:t>
      </w:r>
    </w:p>
    <w:p w14:paraId="3D639D93" w14:textId="77777777" w:rsidR="00170C5F" w:rsidRPr="004261B0" w:rsidRDefault="00170C5F" w:rsidP="00B02627">
      <w:pPr>
        <w:spacing w:after="0" w:line="360" w:lineRule="auto"/>
        <w:jc w:val="both"/>
        <w:rPr>
          <w:rFonts w:cs="Calibri"/>
        </w:rPr>
      </w:pPr>
    </w:p>
    <w:p w14:paraId="7051B586" w14:textId="77777777" w:rsidR="00BB13FA" w:rsidRPr="004261B0" w:rsidRDefault="00BB13FA" w:rsidP="00B02627">
      <w:pPr>
        <w:spacing w:after="0" w:line="360" w:lineRule="auto"/>
        <w:rPr>
          <w:rFonts w:cs="Calibri"/>
          <w:b/>
        </w:rPr>
      </w:pPr>
      <w:r w:rsidRPr="004261B0">
        <w:rPr>
          <w:rFonts w:cs="Calibri"/>
          <w:b/>
        </w:rPr>
        <w:lastRenderedPageBreak/>
        <w:t>V. TERMIN I MIEJSCE REALIZACJI</w:t>
      </w:r>
    </w:p>
    <w:p w14:paraId="09ADB704" w14:textId="77777777" w:rsidR="00BB13FA" w:rsidRPr="004261B0" w:rsidRDefault="00BB13FA" w:rsidP="0084418D">
      <w:pPr>
        <w:spacing w:after="0" w:line="360" w:lineRule="auto"/>
        <w:jc w:val="both"/>
        <w:rPr>
          <w:rFonts w:cs="Calibri"/>
        </w:rPr>
      </w:pPr>
    </w:p>
    <w:p w14:paraId="6852C621" w14:textId="77777777" w:rsidR="005F3828" w:rsidRDefault="00BB13FA" w:rsidP="0084418D">
      <w:pPr>
        <w:spacing w:after="0" w:line="360" w:lineRule="auto"/>
        <w:jc w:val="both"/>
        <w:rPr>
          <w:rFonts w:cs="Calibri"/>
        </w:rPr>
      </w:pPr>
      <w:r w:rsidRPr="004261B0">
        <w:rPr>
          <w:rFonts w:cs="Calibri"/>
        </w:rPr>
        <w:t>Przedmiot zamówienia winien być zrealizowany w okresie od dnia pod</w:t>
      </w:r>
      <w:r>
        <w:rPr>
          <w:rFonts w:cs="Calibri"/>
        </w:rPr>
        <w:t xml:space="preserve">pisania umowy </w:t>
      </w:r>
      <w:r w:rsidRPr="004261B0">
        <w:rPr>
          <w:rFonts w:cs="Calibri"/>
        </w:rPr>
        <w:t>do</w:t>
      </w:r>
      <w:r w:rsidR="005F3828">
        <w:rPr>
          <w:rFonts w:cs="Calibri"/>
        </w:rPr>
        <w:t>:</w:t>
      </w:r>
    </w:p>
    <w:p w14:paraId="4A87CA3C" w14:textId="64DD1E37" w:rsidR="00BB13FA" w:rsidRPr="00166DCC" w:rsidRDefault="005F3828" w:rsidP="0084418D">
      <w:pPr>
        <w:spacing w:after="0" w:line="360" w:lineRule="auto"/>
        <w:jc w:val="both"/>
        <w:rPr>
          <w:rFonts w:cs="Calibri"/>
        </w:rPr>
      </w:pPr>
      <w:r w:rsidRPr="00166DCC">
        <w:rPr>
          <w:rFonts w:cs="Calibri"/>
        </w:rPr>
        <w:t xml:space="preserve">- </w:t>
      </w:r>
      <w:r w:rsidR="00644F32" w:rsidRPr="00166DCC">
        <w:rPr>
          <w:rFonts w:cs="Calibri"/>
        </w:rPr>
        <w:t>15</w:t>
      </w:r>
      <w:r w:rsidR="00BB13FA" w:rsidRPr="00166DCC">
        <w:rPr>
          <w:rFonts w:cs="Calibri"/>
        </w:rPr>
        <w:t>.</w:t>
      </w:r>
      <w:r w:rsidRPr="00166DCC">
        <w:rPr>
          <w:rFonts w:cs="Calibri"/>
        </w:rPr>
        <w:t>0</w:t>
      </w:r>
      <w:r w:rsidR="00CB4C60" w:rsidRPr="00166DCC">
        <w:rPr>
          <w:rFonts w:cs="Calibri"/>
        </w:rPr>
        <w:t>4</w:t>
      </w:r>
      <w:r w:rsidRPr="00166DCC">
        <w:rPr>
          <w:rFonts w:cs="Calibri"/>
        </w:rPr>
        <w:t>.2022</w:t>
      </w:r>
      <w:r w:rsidR="00BB13FA" w:rsidRPr="00166DCC">
        <w:rPr>
          <w:rFonts w:cs="Calibri"/>
        </w:rPr>
        <w:t>r.</w:t>
      </w:r>
      <w:r w:rsidRPr="00166DCC">
        <w:rPr>
          <w:rFonts w:cs="Calibri"/>
        </w:rPr>
        <w:t xml:space="preserve"> – drzwi </w:t>
      </w:r>
      <w:r w:rsidR="00F04D1F" w:rsidRPr="00166DCC">
        <w:rPr>
          <w:rFonts w:cs="Calibri"/>
        </w:rPr>
        <w:t>standardowe</w:t>
      </w:r>
      <w:r w:rsidR="0036421C" w:rsidRPr="00166DCC">
        <w:rPr>
          <w:rFonts w:cs="Calibri"/>
        </w:rPr>
        <w:t>;</w:t>
      </w:r>
    </w:p>
    <w:p w14:paraId="56664F5D" w14:textId="7CB1774D" w:rsidR="00F04D1F" w:rsidRPr="004261B0" w:rsidRDefault="00F04D1F" w:rsidP="0084418D">
      <w:pPr>
        <w:spacing w:after="0" w:line="360" w:lineRule="auto"/>
        <w:jc w:val="both"/>
        <w:rPr>
          <w:rFonts w:cs="Calibri"/>
        </w:rPr>
      </w:pPr>
      <w:r w:rsidRPr="00166DCC">
        <w:rPr>
          <w:rFonts w:cs="Calibri"/>
        </w:rPr>
        <w:t xml:space="preserve">- </w:t>
      </w:r>
      <w:r w:rsidR="00CB4C60" w:rsidRPr="00166DCC">
        <w:rPr>
          <w:rFonts w:cs="Calibri"/>
        </w:rPr>
        <w:t>30</w:t>
      </w:r>
      <w:r w:rsidRPr="00166DCC">
        <w:rPr>
          <w:rFonts w:cs="Calibri"/>
        </w:rPr>
        <w:t>.0</w:t>
      </w:r>
      <w:r w:rsidR="00CB4C60" w:rsidRPr="00166DCC">
        <w:rPr>
          <w:rFonts w:cs="Calibri"/>
        </w:rPr>
        <w:t>4</w:t>
      </w:r>
      <w:r w:rsidRPr="00166DCC">
        <w:rPr>
          <w:rFonts w:cs="Calibri"/>
        </w:rPr>
        <w:t>.2022r. – drzwi</w:t>
      </w:r>
      <w:r>
        <w:rPr>
          <w:rFonts w:cs="Calibri"/>
        </w:rPr>
        <w:t xml:space="preserve"> niestandardowe (wymagające otworowania pod zamek)</w:t>
      </w:r>
      <w:r w:rsidR="0036421C">
        <w:rPr>
          <w:rFonts w:cs="Calibri"/>
        </w:rPr>
        <w:t>.</w:t>
      </w:r>
    </w:p>
    <w:p w14:paraId="2DFF8E62" w14:textId="77777777" w:rsidR="00F04D1F" w:rsidRDefault="00F04D1F" w:rsidP="0084418D">
      <w:pPr>
        <w:spacing w:after="0" w:line="360" w:lineRule="auto"/>
        <w:jc w:val="both"/>
        <w:rPr>
          <w:rFonts w:cs="Calibri"/>
        </w:rPr>
      </w:pPr>
    </w:p>
    <w:p w14:paraId="40061926" w14:textId="77777777" w:rsidR="00BB13FA" w:rsidRPr="004261B0" w:rsidRDefault="00BB13FA" w:rsidP="0084418D">
      <w:pPr>
        <w:spacing w:after="0" w:line="360" w:lineRule="auto"/>
        <w:jc w:val="both"/>
        <w:rPr>
          <w:rFonts w:cs="Calibri"/>
        </w:rPr>
      </w:pPr>
      <w:r w:rsidRPr="004261B0">
        <w:rPr>
          <w:rFonts w:cs="Calibri"/>
        </w:rPr>
        <w:t xml:space="preserve">Miejsce realizacji – ul. Kiełbasów 24, 34-340 Jeleśnia. </w:t>
      </w:r>
    </w:p>
    <w:p w14:paraId="44FF8E96" w14:textId="77777777" w:rsidR="00BB13FA" w:rsidRPr="004261B0" w:rsidRDefault="00BB13FA" w:rsidP="0084418D">
      <w:pPr>
        <w:spacing w:after="0" w:line="360" w:lineRule="auto"/>
        <w:jc w:val="both"/>
        <w:rPr>
          <w:rFonts w:cs="Calibri"/>
        </w:rPr>
      </w:pPr>
    </w:p>
    <w:p w14:paraId="1B0DEAC9" w14:textId="77777777" w:rsidR="00BB13FA" w:rsidRPr="004261B0" w:rsidRDefault="00BB13FA" w:rsidP="00B02627">
      <w:pPr>
        <w:spacing w:after="0" w:line="360" w:lineRule="auto"/>
        <w:rPr>
          <w:rFonts w:cs="Calibri"/>
          <w:b/>
        </w:rPr>
      </w:pPr>
      <w:r w:rsidRPr="004261B0">
        <w:rPr>
          <w:rFonts w:cs="Calibri"/>
          <w:b/>
        </w:rPr>
        <w:t xml:space="preserve">VI.  SZCZEGÓŁOWY OPIS PRZEDMIOTU ZAMÓWIENIA </w:t>
      </w:r>
    </w:p>
    <w:p w14:paraId="7FF4CFC5" w14:textId="77777777" w:rsidR="00BB13FA" w:rsidRDefault="00BB13FA" w:rsidP="001B411C">
      <w:pPr>
        <w:spacing w:after="0" w:line="360" w:lineRule="auto"/>
        <w:jc w:val="both"/>
        <w:rPr>
          <w:rFonts w:cs="Calibri"/>
        </w:rPr>
      </w:pPr>
    </w:p>
    <w:p w14:paraId="6DD3C5F4" w14:textId="77777777" w:rsidR="00BB13FA" w:rsidRPr="008C6E42" w:rsidRDefault="00BB13FA" w:rsidP="001B411C">
      <w:pPr>
        <w:spacing w:after="0" w:line="360" w:lineRule="auto"/>
        <w:jc w:val="both"/>
        <w:rPr>
          <w:rFonts w:cs="Calibri"/>
        </w:rPr>
      </w:pPr>
      <w:r w:rsidRPr="001B411C">
        <w:rPr>
          <w:rFonts w:cs="Calibri"/>
        </w:rPr>
        <w:t>W ram</w:t>
      </w:r>
      <w:r>
        <w:rPr>
          <w:rFonts w:cs="Calibri"/>
        </w:rPr>
        <w:t>ach zadania Wykonawca dostarczy</w:t>
      </w:r>
      <w:r w:rsidRPr="001B411C">
        <w:rPr>
          <w:rFonts w:cs="Calibri"/>
        </w:rPr>
        <w:t xml:space="preserve"> i zamontuje komplet stolarki </w:t>
      </w:r>
      <w:r w:rsidR="00F04D1F">
        <w:rPr>
          <w:rFonts w:cs="Calibri"/>
        </w:rPr>
        <w:t>drzwiowej w</w:t>
      </w:r>
      <w:r>
        <w:rPr>
          <w:rFonts w:cs="Calibri"/>
        </w:rPr>
        <w:t>ewnętrznej</w:t>
      </w:r>
      <w:r w:rsidRPr="001B411C">
        <w:rPr>
          <w:rFonts w:cs="Calibri"/>
        </w:rPr>
        <w:t xml:space="preserve"> </w:t>
      </w:r>
      <w:r>
        <w:rPr>
          <w:rFonts w:cs="Calibri"/>
        </w:rPr>
        <w:t xml:space="preserve">dla </w:t>
      </w:r>
      <w:r w:rsidRPr="008C6E42">
        <w:rPr>
          <w:rFonts w:cs="Calibri"/>
        </w:rPr>
        <w:t>rewitalizowanego obiek</w:t>
      </w:r>
      <w:r>
        <w:rPr>
          <w:rFonts w:cs="Calibri"/>
        </w:rPr>
        <w:t xml:space="preserve">tu </w:t>
      </w:r>
      <w:r w:rsidRPr="001B411C">
        <w:rPr>
          <w:rFonts w:cs="Calibri"/>
        </w:rPr>
        <w:t xml:space="preserve">zgodnie ze specyfikacją </w:t>
      </w:r>
      <w:r w:rsidR="00F04D1F">
        <w:rPr>
          <w:rFonts w:cs="Calibri"/>
        </w:rPr>
        <w:t>przedstawioną w Załączniku nr 5</w:t>
      </w:r>
      <w:r>
        <w:rPr>
          <w:rFonts w:cs="Calibri"/>
        </w:rPr>
        <w:t xml:space="preserve"> </w:t>
      </w:r>
      <w:r w:rsidRPr="001B411C">
        <w:rPr>
          <w:rFonts w:cs="Calibri"/>
        </w:rPr>
        <w:t xml:space="preserve"> do </w:t>
      </w:r>
      <w:r>
        <w:rPr>
          <w:rFonts w:cs="Calibri"/>
        </w:rPr>
        <w:t>niniejszego postępowania.</w:t>
      </w:r>
    </w:p>
    <w:p w14:paraId="705E188D" w14:textId="77777777" w:rsidR="00BB13FA" w:rsidRDefault="00BB13FA" w:rsidP="004C0B69">
      <w:pPr>
        <w:spacing w:after="0" w:line="240" w:lineRule="auto"/>
        <w:jc w:val="both"/>
        <w:rPr>
          <w:rFonts w:cs="Calibri"/>
          <w:b/>
        </w:rPr>
      </w:pPr>
    </w:p>
    <w:p w14:paraId="64E0BD40" w14:textId="77777777" w:rsidR="00BB13FA" w:rsidRDefault="00BB13FA" w:rsidP="004C0B69">
      <w:pPr>
        <w:spacing w:after="0" w:line="240" w:lineRule="auto"/>
        <w:jc w:val="both"/>
        <w:rPr>
          <w:rFonts w:cs="Calibri"/>
          <w:b/>
        </w:rPr>
      </w:pPr>
      <w:r w:rsidRPr="004261B0">
        <w:rPr>
          <w:rFonts w:cs="Calibri"/>
          <w:b/>
        </w:rPr>
        <w:t>Wymagane parametry użytkowe i techniczne dostarczanego rozwiązania:</w:t>
      </w:r>
    </w:p>
    <w:p w14:paraId="1CC92CF9" w14:textId="77777777" w:rsidR="00BB13FA" w:rsidRDefault="00BB13FA" w:rsidP="001B411C">
      <w:pPr>
        <w:spacing w:after="0" w:line="240" w:lineRule="auto"/>
        <w:jc w:val="both"/>
        <w:rPr>
          <w:rFonts w:cs="Calibri"/>
        </w:rPr>
      </w:pPr>
    </w:p>
    <w:p w14:paraId="6CCF156F" w14:textId="77777777" w:rsidR="00BB13FA" w:rsidRDefault="00BB13FA" w:rsidP="002A4C69">
      <w:pPr>
        <w:spacing w:after="0" w:line="360" w:lineRule="auto"/>
        <w:jc w:val="both"/>
        <w:rPr>
          <w:rFonts w:cs="Calibri"/>
        </w:rPr>
      </w:pPr>
      <w:r>
        <w:rPr>
          <w:rFonts w:cs="Calibri"/>
        </w:rPr>
        <w:t>Dokładny opis znajduje się</w:t>
      </w:r>
      <w:r w:rsidRPr="001B411C">
        <w:rPr>
          <w:rFonts w:cs="Calibri"/>
        </w:rPr>
        <w:t xml:space="preserve"> w Załączniku nr </w:t>
      </w:r>
      <w:r w:rsidR="00F04D1F">
        <w:rPr>
          <w:rFonts w:cs="Calibri"/>
        </w:rPr>
        <w:t>5</w:t>
      </w:r>
      <w:r>
        <w:rPr>
          <w:rFonts w:cs="Calibri"/>
        </w:rPr>
        <w:t>.</w:t>
      </w:r>
    </w:p>
    <w:p w14:paraId="5F764061" w14:textId="77777777" w:rsidR="00BB13FA" w:rsidRPr="001B411C" w:rsidRDefault="00BB13FA" w:rsidP="002A4C69">
      <w:pPr>
        <w:spacing w:after="0" w:line="360" w:lineRule="auto"/>
        <w:jc w:val="both"/>
        <w:rPr>
          <w:rFonts w:cs="Calibri"/>
        </w:rPr>
      </w:pPr>
    </w:p>
    <w:p w14:paraId="5690A938" w14:textId="498DCE92" w:rsidR="00BB13FA" w:rsidRPr="001B411C" w:rsidRDefault="00BB13FA" w:rsidP="00602AF3">
      <w:pPr>
        <w:spacing w:after="0" w:line="360" w:lineRule="auto"/>
        <w:jc w:val="both"/>
        <w:rPr>
          <w:rFonts w:cs="Calibri"/>
        </w:rPr>
      </w:pPr>
      <w:r w:rsidRPr="001B411C">
        <w:rPr>
          <w:rFonts w:cs="Calibri"/>
        </w:rPr>
        <w:t>Całość stolarki</w:t>
      </w:r>
      <w:r>
        <w:rPr>
          <w:rFonts w:cs="Calibri"/>
        </w:rPr>
        <w:t xml:space="preserve"> drzwiowej</w:t>
      </w:r>
      <w:r w:rsidRPr="001B411C">
        <w:rPr>
          <w:rFonts w:cs="Calibri"/>
        </w:rPr>
        <w:t xml:space="preserve"> powinna być zamontowana przy użyciu kotew i piany montażowej oraz innych elementów zgodnie z wymaganiami systemowymi producenta stolarki.</w:t>
      </w:r>
      <w:r>
        <w:rPr>
          <w:rFonts w:cs="Calibri"/>
        </w:rPr>
        <w:t xml:space="preserve"> </w:t>
      </w:r>
      <w:r w:rsidRPr="001B411C">
        <w:rPr>
          <w:rFonts w:cs="Calibri"/>
        </w:rPr>
        <w:t xml:space="preserve">Wykonawca zobowiązany jest przed przystąpieniem do produkcji stolarki </w:t>
      </w:r>
      <w:r>
        <w:rPr>
          <w:rFonts w:cs="Calibri"/>
        </w:rPr>
        <w:t xml:space="preserve">drzwiowej </w:t>
      </w:r>
      <w:r w:rsidRPr="001B411C">
        <w:rPr>
          <w:rFonts w:cs="Calibri"/>
        </w:rPr>
        <w:t xml:space="preserve">dokonać pomiaru </w:t>
      </w:r>
      <w:r>
        <w:rPr>
          <w:rFonts w:cs="Calibri"/>
        </w:rPr>
        <w:t xml:space="preserve">wielkości </w:t>
      </w:r>
      <w:r w:rsidRPr="001B411C">
        <w:rPr>
          <w:rFonts w:cs="Calibri"/>
        </w:rPr>
        <w:t>rzeczywistych otworów</w:t>
      </w:r>
      <w:r>
        <w:rPr>
          <w:rFonts w:cs="Calibri"/>
        </w:rPr>
        <w:t xml:space="preserve"> m</w:t>
      </w:r>
      <w:r w:rsidRPr="001B411C">
        <w:rPr>
          <w:rFonts w:cs="Calibri"/>
        </w:rPr>
        <w:t>ontażowych</w:t>
      </w:r>
      <w:r>
        <w:rPr>
          <w:rFonts w:cs="Calibri"/>
        </w:rPr>
        <w:t xml:space="preserve"> </w:t>
      </w:r>
      <w:r w:rsidR="00CB4C60">
        <w:rPr>
          <w:rFonts w:cs="Calibri"/>
        </w:rPr>
        <w:t xml:space="preserve">oraz zweryfikować kierunek otwierania się drzwi </w:t>
      </w:r>
      <w:r w:rsidRPr="001B411C">
        <w:rPr>
          <w:rFonts w:cs="Calibri"/>
        </w:rPr>
        <w:t>w miejscu realizacji.</w:t>
      </w:r>
    </w:p>
    <w:p w14:paraId="06B8BD56" w14:textId="77777777" w:rsidR="00BB13FA" w:rsidRPr="004261B0" w:rsidRDefault="00BB13FA" w:rsidP="004C0B69">
      <w:pPr>
        <w:spacing w:after="0" w:line="240" w:lineRule="auto"/>
        <w:jc w:val="both"/>
        <w:rPr>
          <w:rFonts w:cs="Calibri"/>
        </w:rPr>
      </w:pPr>
    </w:p>
    <w:p w14:paraId="7844469C" w14:textId="77777777" w:rsidR="00BB13FA" w:rsidRPr="004261B0" w:rsidRDefault="00BB13FA" w:rsidP="004C0B69">
      <w:pPr>
        <w:spacing w:after="0" w:line="360" w:lineRule="auto"/>
        <w:jc w:val="both"/>
        <w:rPr>
          <w:rFonts w:cs="Calibri"/>
          <w:b/>
        </w:rPr>
      </w:pPr>
      <w:r w:rsidRPr="004261B0">
        <w:rPr>
          <w:rFonts w:cs="Calibri"/>
          <w:b/>
        </w:rPr>
        <w:t>Dodatkowe informacje techniczne:</w:t>
      </w:r>
    </w:p>
    <w:p w14:paraId="6E55BB9D" w14:textId="77777777" w:rsidR="00BB13FA" w:rsidRPr="00582F46" w:rsidRDefault="00BB13FA" w:rsidP="00582F46">
      <w:pPr>
        <w:numPr>
          <w:ilvl w:val="0"/>
          <w:numId w:val="10"/>
        </w:numPr>
        <w:spacing w:after="0" w:line="360" w:lineRule="auto"/>
        <w:jc w:val="both"/>
        <w:rPr>
          <w:rFonts w:cs="Calibri"/>
        </w:rPr>
      </w:pPr>
      <w:r w:rsidRPr="00582F46">
        <w:rPr>
          <w:rFonts w:cs="Calibri"/>
        </w:rPr>
        <w:t xml:space="preserve">Zaproponowane rozwiązanie produktowe wraz z technologią montażu musi spełniać parametry opisane w specyfikacji technicznej oraz </w:t>
      </w:r>
      <w:r>
        <w:rPr>
          <w:rFonts w:cs="Calibri"/>
        </w:rPr>
        <w:t xml:space="preserve">być zgodne z </w:t>
      </w:r>
      <w:r w:rsidRPr="00582F46">
        <w:rPr>
          <w:rFonts w:cs="Calibri"/>
        </w:rPr>
        <w:t>polskimi normami i przepisami prawa obowiązującymi dla przedmiotu zamówienia, w szczególności z uwzględnieniem publicznej użyteczności obiektu, w którym zamontowana będzie dostarczana stolarka.</w:t>
      </w:r>
    </w:p>
    <w:p w14:paraId="6A0B7A6E" w14:textId="77777777" w:rsidR="00BB13FA" w:rsidRPr="00175B77" w:rsidRDefault="00BB13FA" w:rsidP="00582F46">
      <w:pPr>
        <w:numPr>
          <w:ilvl w:val="0"/>
          <w:numId w:val="10"/>
        </w:numPr>
        <w:spacing w:after="0" w:line="360" w:lineRule="auto"/>
        <w:jc w:val="both"/>
        <w:rPr>
          <w:rFonts w:cs="Calibri"/>
        </w:rPr>
      </w:pPr>
      <w:r w:rsidRPr="00582F46">
        <w:rPr>
          <w:rFonts w:cs="Calibri"/>
        </w:rPr>
        <w:t xml:space="preserve">Każdy z zainstalowanych elementów i materiałów </w:t>
      </w:r>
      <w:r>
        <w:rPr>
          <w:rFonts w:cs="Calibri"/>
        </w:rPr>
        <w:t>musi być fabrycznie nowy, pierwszego gatunku.</w:t>
      </w:r>
    </w:p>
    <w:p w14:paraId="5564CCAA" w14:textId="77777777" w:rsidR="00BB13FA" w:rsidRPr="00175B77" w:rsidRDefault="00F04D1F" w:rsidP="005F3311">
      <w:pPr>
        <w:numPr>
          <w:ilvl w:val="0"/>
          <w:numId w:val="10"/>
        </w:numPr>
        <w:spacing w:after="0" w:line="360" w:lineRule="auto"/>
        <w:jc w:val="both"/>
        <w:rPr>
          <w:rFonts w:cs="Calibri"/>
        </w:rPr>
      </w:pPr>
      <w:r>
        <w:rPr>
          <w:rFonts w:cs="Calibri"/>
        </w:rPr>
        <w:t xml:space="preserve">Drzwi </w:t>
      </w:r>
      <w:r w:rsidR="00386D9E">
        <w:rPr>
          <w:rFonts w:cs="Calibri"/>
        </w:rPr>
        <w:t>przeciwpożarowe</w:t>
      </w:r>
      <w:r w:rsidR="00BB13FA" w:rsidRPr="00175B77">
        <w:rPr>
          <w:rFonts w:cs="Calibri"/>
        </w:rPr>
        <w:t xml:space="preserve"> powinny posiadać certyfikat CNBOP lub równoważny.</w:t>
      </w:r>
    </w:p>
    <w:p w14:paraId="170C7585" w14:textId="77777777" w:rsidR="00BB13FA" w:rsidRPr="004261B0" w:rsidRDefault="00BB13FA" w:rsidP="00FE7071">
      <w:pPr>
        <w:spacing w:after="0" w:line="360" w:lineRule="auto"/>
        <w:jc w:val="both"/>
        <w:rPr>
          <w:rFonts w:cs="Calibri"/>
        </w:rPr>
      </w:pPr>
    </w:p>
    <w:p w14:paraId="54052809" w14:textId="77777777" w:rsidR="00BB13FA" w:rsidRPr="004261B0" w:rsidRDefault="00BB13FA" w:rsidP="004C0B69">
      <w:pPr>
        <w:spacing w:after="0" w:line="240" w:lineRule="auto"/>
        <w:jc w:val="both"/>
        <w:rPr>
          <w:rFonts w:cs="Calibri"/>
          <w:b/>
        </w:rPr>
      </w:pPr>
      <w:r w:rsidRPr="004261B0">
        <w:rPr>
          <w:rFonts w:cs="Calibri"/>
          <w:b/>
        </w:rPr>
        <w:t>Do zadań Wykonawcy będzie należało w szczególności:</w:t>
      </w:r>
    </w:p>
    <w:p w14:paraId="64DDCE5D" w14:textId="77777777" w:rsidR="00BB13FA" w:rsidRPr="004261B0" w:rsidRDefault="00BB13FA" w:rsidP="004C0B69">
      <w:pPr>
        <w:spacing w:after="0" w:line="240" w:lineRule="auto"/>
        <w:jc w:val="both"/>
        <w:rPr>
          <w:rFonts w:cs="Calibri"/>
          <w:b/>
        </w:rPr>
      </w:pPr>
    </w:p>
    <w:p w14:paraId="2C42B19C" w14:textId="0BCC945E" w:rsidR="00BB13FA" w:rsidRPr="002A4C69" w:rsidRDefault="00BB13FA" w:rsidP="00582F46">
      <w:pPr>
        <w:pStyle w:val="Akapitzlist"/>
        <w:widowControl w:val="0"/>
        <w:numPr>
          <w:ilvl w:val="0"/>
          <w:numId w:val="17"/>
        </w:numPr>
        <w:tabs>
          <w:tab w:val="left" w:pos="284"/>
        </w:tabs>
        <w:suppressAutoHyphens/>
        <w:autoSpaceDE w:val="0"/>
        <w:spacing w:after="0" w:line="360" w:lineRule="auto"/>
        <w:jc w:val="both"/>
        <w:rPr>
          <w:rFonts w:cs="Calibri"/>
          <w:bCs/>
        </w:rPr>
      </w:pPr>
      <w:r w:rsidRPr="002A4C69">
        <w:rPr>
          <w:rFonts w:cs="Calibri"/>
          <w:bCs/>
        </w:rPr>
        <w:t xml:space="preserve">Dokonanie pomiarów </w:t>
      </w:r>
      <w:r>
        <w:rPr>
          <w:rFonts w:cs="Calibri"/>
          <w:bCs/>
        </w:rPr>
        <w:t xml:space="preserve">i weryfikacji </w:t>
      </w:r>
      <w:r w:rsidRPr="002A4C69">
        <w:rPr>
          <w:rFonts w:cs="Calibri"/>
          <w:bCs/>
        </w:rPr>
        <w:t>otworów przegoto</w:t>
      </w:r>
      <w:r>
        <w:rPr>
          <w:rFonts w:cs="Calibri"/>
          <w:bCs/>
        </w:rPr>
        <w:t>wanych do zamontowania stolarki drzwiowej</w:t>
      </w:r>
      <w:r w:rsidR="00CB4C60">
        <w:rPr>
          <w:rFonts w:cs="Calibri"/>
          <w:bCs/>
        </w:rPr>
        <w:t xml:space="preserve"> oraz kierunku otwierani się drzwi</w:t>
      </w:r>
      <w:r>
        <w:rPr>
          <w:rFonts w:cs="Calibri"/>
          <w:bCs/>
        </w:rPr>
        <w:t>.</w:t>
      </w:r>
    </w:p>
    <w:p w14:paraId="15A46FC3" w14:textId="46FE869C" w:rsidR="00BB13FA" w:rsidRPr="002A4C69" w:rsidRDefault="00BB13FA" w:rsidP="00582F46">
      <w:pPr>
        <w:pStyle w:val="Akapitzlist"/>
        <w:widowControl w:val="0"/>
        <w:numPr>
          <w:ilvl w:val="0"/>
          <w:numId w:val="17"/>
        </w:numPr>
        <w:tabs>
          <w:tab w:val="left" w:pos="284"/>
        </w:tabs>
        <w:suppressAutoHyphens/>
        <w:autoSpaceDE w:val="0"/>
        <w:spacing w:after="0" w:line="360" w:lineRule="auto"/>
        <w:jc w:val="both"/>
        <w:rPr>
          <w:rFonts w:cs="Calibri"/>
          <w:bCs/>
        </w:rPr>
      </w:pPr>
      <w:r w:rsidRPr="002A4C69">
        <w:rPr>
          <w:rFonts w:cs="Calibri"/>
          <w:bCs/>
        </w:rPr>
        <w:lastRenderedPageBreak/>
        <w:t>Dokonanie uzgodnień z Zamawiającym w zakresie szczegółów nieopis</w:t>
      </w:r>
      <w:r w:rsidR="00386D9E">
        <w:rPr>
          <w:rFonts w:cs="Calibri"/>
          <w:bCs/>
        </w:rPr>
        <w:t>anych w załączonej specyfikacji oraz uzgodnienie kolorystyki i struktury okleiny drzwi</w:t>
      </w:r>
      <w:r w:rsidR="00CB4C60">
        <w:rPr>
          <w:rFonts w:cs="Calibri"/>
          <w:bCs/>
        </w:rPr>
        <w:t xml:space="preserve"> oraz typu i wzoru okuć i zamków drzwiowych,</w:t>
      </w:r>
    </w:p>
    <w:p w14:paraId="60604742" w14:textId="77777777" w:rsidR="00BB13FA" w:rsidRPr="002A4C69" w:rsidRDefault="00BB13FA" w:rsidP="00582F46">
      <w:pPr>
        <w:pStyle w:val="Akapitzlist"/>
        <w:widowControl w:val="0"/>
        <w:numPr>
          <w:ilvl w:val="0"/>
          <w:numId w:val="17"/>
        </w:numPr>
        <w:tabs>
          <w:tab w:val="left" w:pos="284"/>
        </w:tabs>
        <w:suppressAutoHyphens/>
        <w:autoSpaceDE w:val="0"/>
        <w:spacing w:after="0" w:line="360" w:lineRule="auto"/>
        <w:jc w:val="both"/>
        <w:rPr>
          <w:rFonts w:cs="Calibri"/>
          <w:bCs/>
        </w:rPr>
      </w:pPr>
      <w:r w:rsidRPr="002A4C69">
        <w:rPr>
          <w:rFonts w:cs="Calibri"/>
          <w:bCs/>
        </w:rPr>
        <w:t>Dostawa, montaż i regu</w:t>
      </w:r>
      <w:r>
        <w:rPr>
          <w:rFonts w:cs="Calibri"/>
          <w:bCs/>
        </w:rPr>
        <w:t>lacja zamontowanej stolarki.</w:t>
      </w:r>
    </w:p>
    <w:p w14:paraId="689A8A63" w14:textId="77777777" w:rsidR="00BB13FA" w:rsidRPr="002A4C69" w:rsidRDefault="00BB13FA" w:rsidP="00582F46">
      <w:pPr>
        <w:pStyle w:val="Akapitzlist"/>
        <w:widowControl w:val="0"/>
        <w:numPr>
          <w:ilvl w:val="0"/>
          <w:numId w:val="17"/>
        </w:numPr>
        <w:tabs>
          <w:tab w:val="left" w:pos="284"/>
        </w:tabs>
        <w:suppressAutoHyphens/>
        <w:autoSpaceDE w:val="0"/>
        <w:spacing w:after="0" w:line="360" w:lineRule="auto"/>
        <w:jc w:val="both"/>
        <w:rPr>
          <w:rFonts w:cs="Calibri"/>
          <w:bCs/>
        </w:rPr>
      </w:pPr>
      <w:r w:rsidRPr="002A4C69">
        <w:rPr>
          <w:rFonts w:cs="Calibri"/>
          <w:bCs/>
        </w:rPr>
        <w:t xml:space="preserve">Przeprowadzenie odbiorów </w:t>
      </w:r>
      <w:r>
        <w:rPr>
          <w:rFonts w:cs="Calibri"/>
          <w:bCs/>
        </w:rPr>
        <w:t xml:space="preserve">wraz </w:t>
      </w:r>
      <w:r w:rsidRPr="002A4C69">
        <w:rPr>
          <w:rFonts w:cs="Calibri"/>
          <w:bCs/>
        </w:rPr>
        <w:t>z</w:t>
      </w:r>
      <w:r>
        <w:rPr>
          <w:rFonts w:cs="Calibri"/>
          <w:bCs/>
        </w:rPr>
        <w:t xml:space="preserve"> przedstawicielem Zamawiającego.</w:t>
      </w:r>
    </w:p>
    <w:p w14:paraId="0BBBE8E3" w14:textId="77777777" w:rsidR="00BB13FA" w:rsidRDefault="00BB13FA" w:rsidP="00582F46">
      <w:pPr>
        <w:pStyle w:val="Akapitzlist"/>
        <w:widowControl w:val="0"/>
        <w:numPr>
          <w:ilvl w:val="0"/>
          <w:numId w:val="17"/>
        </w:numPr>
        <w:tabs>
          <w:tab w:val="left" w:pos="284"/>
        </w:tabs>
        <w:suppressAutoHyphens/>
        <w:autoSpaceDE w:val="0"/>
        <w:spacing w:after="0" w:line="360" w:lineRule="auto"/>
        <w:jc w:val="both"/>
        <w:rPr>
          <w:rFonts w:cs="Calibri"/>
          <w:bCs/>
        </w:rPr>
      </w:pPr>
      <w:r w:rsidRPr="002A4C69">
        <w:rPr>
          <w:rFonts w:cs="Calibri"/>
          <w:bCs/>
        </w:rPr>
        <w:t>Inne niezbędne do realizacji zamówienia.</w:t>
      </w:r>
    </w:p>
    <w:p w14:paraId="42E1F5AD" w14:textId="77777777" w:rsidR="00BB13FA" w:rsidRPr="002A4C69" w:rsidRDefault="00BB13FA" w:rsidP="00E64D7A">
      <w:pPr>
        <w:pStyle w:val="Akapitzlist"/>
        <w:widowControl w:val="0"/>
        <w:tabs>
          <w:tab w:val="left" w:pos="284"/>
        </w:tabs>
        <w:suppressAutoHyphens/>
        <w:autoSpaceDE w:val="0"/>
        <w:spacing w:after="0" w:line="360" w:lineRule="auto"/>
        <w:ind w:left="284"/>
        <w:jc w:val="both"/>
        <w:rPr>
          <w:rFonts w:cs="Calibri"/>
          <w:bCs/>
        </w:rPr>
      </w:pPr>
    </w:p>
    <w:p w14:paraId="719AC3F0" w14:textId="77777777" w:rsidR="00BB13FA" w:rsidRDefault="00BB13FA" w:rsidP="0030309A">
      <w:pPr>
        <w:widowControl w:val="0"/>
        <w:tabs>
          <w:tab w:val="left" w:pos="284"/>
        </w:tabs>
        <w:suppressAutoHyphens/>
        <w:autoSpaceDE w:val="0"/>
        <w:spacing w:after="0" w:line="360" w:lineRule="auto"/>
        <w:jc w:val="both"/>
        <w:rPr>
          <w:rFonts w:cs="Calibri"/>
          <w:b/>
          <w:bCs/>
        </w:rPr>
      </w:pPr>
      <w:r w:rsidRPr="004261B0">
        <w:rPr>
          <w:rFonts w:cs="Calibri"/>
          <w:b/>
          <w:bCs/>
        </w:rPr>
        <w:t>Inne wytyczne w stosunku do Wykonawcy:</w:t>
      </w:r>
    </w:p>
    <w:p w14:paraId="595BC313" w14:textId="77777777" w:rsidR="00BB13FA" w:rsidRDefault="00BB13FA" w:rsidP="0030309A">
      <w:pPr>
        <w:widowControl w:val="0"/>
        <w:tabs>
          <w:tab w:val="left" w:pos="284"/>
        </w:tabs>
        <w:suppressAutoHyphens/>
        <w:autoSpaceDE w:val="0"/>
        <w:spacing w:after="0" w:line="360" w:lineRule="auto"/>
        <w:jc w:val="both"/>
        <w:rPr>
          <w:rFonts w:cs="Calibri"/>
          <w:b/>
          <w:bCs/>
        </w:rPr>
      </w:pPr>
    </w:p>
    <w:p w14:paraId="30579788" w14:textId="77777777"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 xml:space="preserve">Wykonawca prace będzie prowadził </w:t>
      </w:r>
      <w:r>
        <w:rPr>
          <w:rFonts w:cs="Calibri"/>
          <w:bCs/>
        </w:rPr>
        <w:t>prace zgodnie z</w:t>
      </w:r>
      <w:r w:rsidRPr="004261B0">
        <w:rPr>
          <w:rFonts w:cs="Calibri"/>
          <w:bCs/>
        </w:rPr>
        <w:t xml:space="preserve"> aktualnie obowiązującymi przepisami </w:t>
      </w:r>
      <w:r>
        <w:rPr>
          <w:rFonts w:cs="Calibri"/>
          <w:bCs/>
        </w:rPr>
        <w:br/>
      </w:r>
      <w:r w:rsidRPr="004261B0">
        <w:rPr>
          <w:rFonts w:cs="Calibri"/>
          <w:bCs/>
        </w:rPr>
        <w:t xml:space="preserve">i normami. </w:t>
      </w:r>
    </w:p>
    <w:p w14:paraId="2B5CF7E7" w14:textId="77777777"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 xml:space="preserve">Wykonawca do prac skieruje wykwalifikowanych pracowników ze stosownymi uprawnieniami. Praca musi odbywać się pod nadzorem uprawnionych osób, legitymujących się stosownymi </w:t>
      </w:r>
      <w:r>
        <w:rPr>
          <w:rFonts w:cs="Calibri"/>
          <w:bCs/>
        </w:rPr>
        <w:br/>
      </w:r>
      <w:r w:rsidRPr="004261B0">
        <w:rPr>
          <w:rFonts w:cs="Calibri"/>
          <w:bCs/>
        </w:rPr>
        <w:t xml:space="preserve">i obowiązującymi dokumentami potwierdzającymi kwalifikacje i zdolność nadzorowania prac, za koordynację działań odpowiedzialny jest </w:t>
      </w:r>
      <w:r>
        <w:rPr>
          <w:rFonts w:cs="Calibri"/>
          <w:bCs/>
        </w:rPr>
        <w:t>k</w:t>
      </w:r>
      <w:r w:rsidRPr="004261B0">
        <w:rPr>
          <w:rFonts w:cs="Calibri"/>
          <w:bCs/>
        </w:rPr>
        <w:t>ierownik robót.</w:t>
      </w:r>
    </w:p>
    <w:p w14:paraId="289F14F0" w14:textId="77777777"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Rusztowania używane w pracach muszą być wykonane i wznoszone wg wytycznych producenta, z niezbędnymi zabezpieczeniami, ciągami komunikacyjnymi oraz innymi prawidłami wynikającymi z ogólnych zasad BHP i szczegółowych przepisów.</w:t>
      </w:r>
    </w:p>
    <w:p w14:paraId="79F3019E" w14:textId="77777777"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Prace będą prowadzone przy remontowanym obiekcie, należy je więc prowadzić ze szczególnym uwzględnieniem przepisów BHP w zakresie bezpieczeństwa ludzi i mienia oraz przepisów przeciwpożarowych.</w:t>
      </w:r>
    </w:p>
    <w:p w14:paraId="7A9200B5" w14:textId="77777777"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Przed przystąpieniem do robót Wykonawca wykona prawidłowe (wg aktualnych przepisów) oznakowanie i zabezpieczenie miejsca wykonywania robót.</w:t>
      </w:r>
    </w:p>
    <w:p w14:paraId="4E3218C3" w14:textId="77777777"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 xml:space="preserve">Wszystkie materiały użyte do wykonania przedmiotu zamówienia muszą posiadać odpowiednie dokumenty dopuszczające je do stosowania na terenie Polski (na podstawie aktualnych przepisów prawnych). Wszystkie dokumenty powinny być aktualne, czytelne </w:t>
      </w:r>
      <w:r w:rsidRPr="004261B0">
        <w:rPr>
          <w:rFonts w:cs="Calibri"/>
          <w:bCs/>
        </w:rPr>
        <w:br/>
        <w:t>i kompletne, odbitki kserograficzne powinny być potwierdzone za zgodność z oryginałami.</w:t>
      </w:r>
    </w:p>
    <w:p w14:paraId="72ECD82A" w14:textId="7AC722F2"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Na każdy element (materiał, wykończenie, itp.) wymagający uzgodnienia kolorystycznego</w:t>
      </w:r>
      <w:r w:rsidR="00CB4C60">
        <w:rPr>
          <w:rFonts w:cs="Calibri"/>
          <w:bCs/>
        </w:rPr>
        <w:t xml:space="preserve"> lub wzorniczego </w:t>
      </w:r>
      <w:r w:rsidRPr="004261B0">
        <w:rPr>
          <w:rFonts w:cs="Calibri"/>
          <w:bCs/>
        </w:rPr>
        <w:t>Wykonawca uzyska stosowną akceptację Zamawiającego.</w:t>
      </w:r>
    </w:p>
    <w:p w14:paraId="032DAF9C" w14:textId="77777777"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Zamawiający zabezpiecza Wykonawcy tylko pobór energii elektrycznej i wody</w:t>
      </w:r>
      <w:r>
        <w:rPr>
          <w:rFonts w:cs="Calibri"/>
          <w:bCs/>
        </w:rPr>
        <w:t xml:space="preserve"> </w:t>
      </w:r>
      <w:r w:rsidRPr="004261B0">
        <w:rPr>
          <w:rFonts w:cs="Calibri"/>
          <w:bCs/>
        </w:rPr>
        <w:t>na warunkach ustalonych w protokole przekazania placu robót.</w:t>
      </w:r>
    </w:p>
    <w:p w14:paraId="0AB699F7" w14:textId="77777777" w:rsidR="00BB13FA" w:rsidRPr="004261B0"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Wykonawca ponosi pełną odpowiedzialność za wszystkie szkody powstałe w wyniku prowadzonych przez niego prac.</w:t>
      </w:r>
    </w:p>
    <w:p w14:paraId="1A3D453E" w14:textId="77777777" w:rsidR="00BB13FA" w:rsidRDefault="00BB13FA" w:rsidP="0030309A">
      <w:pPr>
        <w:pStyle w:val="Akapitzlist"/>
        <w:widowControl w:val="0"/>
        <w:numPr>
          <w:ilvl w:val="0"/>
          <w:numId w:val="4"/>
        </w:numPr>
        <w:tabs>
          <w:tab w:val="left" w:pos="284"/>
        </w:tabs>
        <w:suppressAutoHyphens/>
        <w:autoSpaceDE w:val="0"/>
        <w:spacing w:after="0" w:line="360" w:lineRule="auto"/>
        <w:jc w:val="both"/>
        <w:rPr>
          <w:rFonts w:cs="Calibri"/>
          <w:bCs/>
        </w:rPr>
      </w:pPr>
      <w:r w:rsidRPr="004261B0">
        <w:rPr>
          <w:rFonts w:cs="Calibri"/>
          <w:bCs/>
        </w:rPr>
        <w:t xml:space="preserve">Wszystkie zastosowane lub zainstalowane elementy i urządzenia muszą być fabrycznie nowe oraz posiadać niezbędne dokumenty dopuszczające je do stosowania na terenie Polski (na podstawie </w:t>
      </w:r>
      <w:r w:rsidRPr="004261B0">
        <w:rPr>
          <w:rFonts w:cs="Calibri"/>
          <w:bCs/>
        </w:rPr>
        <w:lastRenderedPageBreak/>
        <w:t>aktualnych przepisów prawnych).</w:t>
      </w:r>
    </w:p>
    <w:p w14:paraId="3B9621F2" w14:textId="77777777" w:rsidR="00BB13FA" w:rsidRPr="004261B0" w:rsidRDefault="00BB13FA" w:rsidP="007B617D">
      <w:pPr>
        <w:pStyle w:val="Akapitzlist"/>
        <w:widowControl w:val="0"/>
        <w:tabs>
          <w:tab w:val="left" w:pos="284"/>
        </w:tabs>
        <w:suppressAutoHyphens/>
        <w:autoSpaceDE w:val="0"/>
        <w:spacing w:after="0" w:line="360" w:lineRule="auto"/>
        <w:ind w:left="284"/>
        <w:jc w:val="both"/>
        <w:rPr>
          <w:rFonts w:cs="Calibri"/>
          <w:bCs/>
        </w:rPr>
      </w:pPr>
    </w:p>
    <w:p w14:paraId="09A127FB" w14:textId="77777777" w:rsidR="00BB13FA" w:rsidRPr="004261B0" w:rsidRDefault="00BB13FA" w:rsidP="00A4559F">
      <w:pPr>
        <w:widowControl w:val="0"/>
        <w:tabs>
          <w:tab w:val="left" w:pos="284"/>
        </w:tabs>
        <w:suppressAutoHyphens/>
        <w:autoSpaceDE w:val="0"/>
        <w:spacing w:after="0" w:line="360" w:lineRule="auto"/>
        <w:jc w:val="both"/>
        <w:rPr>
          <w:rFonts w:cs="Calibri"/>
          <w:bCs/>
        </w:rPr>
      </w:pPr>
      <w:r w:rsidRPr="004261B0">
        <w:rPr>
          <w:rFonts w:cs="Calibri"/>
          <w:b/>
          <w:bCs/>
          <w:u w:val="single"/>
        </w:rPr>
        <w:t>UWAGA:</w:t>
      </w:r>
      <w:r w:rsidRPr="004261B0">
        <w:rPr>
          <w:rFonts w:cs="Calibri"/>
          <w:bCs/>
        </w:rPr>
        <w:t xml:space="preserve"> Szczegółowy opis obowiązków wykonawcy znajduje się w §4 umowy, której wzór stanowi załącznik nr 3 do treści niniejszego zapytania. </w:t>
      </w:r>
    </w:p>
    <w:p w14:paraId="068788ED" w14:textId="77777777" w:rsidR="00BB13FA" w:rsidRPr="004261B0" w:rsidRDefault="00BB13FA" w:rsidP="00B02627">
      <w:pPr>
        <w:spacing w:after="0" w:line="360" w:lineRule="auto"/>
        <w:rPr>
          <w:rFonts w:cs="Calibri"/>
          <w:b/>
        </w:rPr>
      </w:pPr>
    </w:p>
    <w:p w14:paraId="189C9D2E" w14:textId="77777777" w:rsidR="00BB13FA" w:rsidRPr="004261B0" w:rsidRDefault="00BB13FA" w:rsidP="00B02627">
      <w:pPr>
        <w:spacing w:after="0" w:line="360" w:lineRule="auto"/>
        <w:rPr>
          <w:rFonts w:cs="Calibri"/>
          <w:b/>
        </w:rPr>
      </w:pPr>
      <w:r w:rsidRPr="004261B0">
        <w:rPr>
          <w:rFonts w:cs="Calibri"/>
          <w:b/>
        </w:rPr>
        <w:t xml:space="preserve">VII. FORMA WSPÓŁPRACY </w:t>
      </w:r>
    </w:p>
    <w:p w14:paraId="4B46A036" w14:textId="77777777" w:rsidR="00BB13FA" w:rsidRPr="004261B0" w:rsidRDefault="00BB13FA" w:rsidP="00E43505">
      <w:pPr>
        <w:spacing w:after="0" w:line="360" w:lineRule="auto"/>
        <w:jc w:val="both"/>
        <w:rPr>
          <w:rFonts w:cs="Calibri"/>
        </w:rPr>
      </w:pPr>
    </w:p>
    <w:p w14:paraId="6F7D21CA" w14:textId="77777777" w:rsidR="00BB13FA" w:rsidRDefault="00BB13FA" w:rsidP="00804730">
      <w:pPr>
        <w:spacing w:after="0" w:line="360" w:lineRule="auto"/>
        <w:jc w:val="both"/>
        <w:rPr>
          <w:rFonts w:cs="Calibri"/>
          <w:b/>
        </w:rPr>
      </w:pPr>
      <w:r w:rsidRPr="004261B0">
        <w:rPr>
          <w:rFonts w:cs="Calibri"/>
        </w:rPr>
        <w:t xml:space="preserve">Wzór umowy stanowi załącznik nr 3 do treści niniejszego zapytania.     </w:t>
      </w:r>
      <w:r w:rsidRPr="004261B0">
        <w:rPr>
          <w:rFonts w:cs="Calibri"/>
          <w:b/>
        </w:rPr>
        <w:t xml:space="preserve">           </w:t>
      </w:r>
    </w:p>
    <w:p w14:paraId="2E862AFC" w14:textId="77777777" w:rsidR="00BB13FA" w:rsidRPr="00804730" w:rsidRDefault="00BB13FA" w:rsidP="00804730">
      <w:pPr>
        <w:spacing w:after="0" w:line="360" w:lineRule="auto"/>
        <w:jc w:val="both"/>
        <w:rPr>
          <w:rFonts w:cs="Calibri"/>
        </w:rPr>
      </w:pPr>
      <w:r w:rsidRPr="004261B0">
        <w:rPr>
          <w:rFonts w:cs="Calibri"/>
          <w:b/>
        </w:rPr>
        <w:t xml:space="preserve">              </w:t>
      </w:r>
    </w:p>
    <w:p w14:paraId="6C2BCEE6" w14:textId="77777777" w:rsidR="00BB13FA" w:rsidRPr="004261B0" w:rsidRDefault="00BB13FA" w:rsidP="00E20B12">
      <w:pPr>
        <w:spacing w:after="0" w:line="360" w:lineRule="auto"/>
        <w:rPr>
          <w:rFonts w:cs="Calibri"/>
          <w:b/>
        </w:rPr>
      </w:pPr>
      <w:r w:rsidRPr="004261B0">
        <w:rPr>
          <w:rFonts w:cs="Calibri"/>
          <w:b/>
        </w:rPr>
        <w:t xml:space="preserve">VIII. </w:t>
      </w:r>
      <w:r>
        <w:rPr>
          <w:rFonts w:cs="Calibri"/>
          <w:b/>
        </w:rPr>
        <w:t xml:space="preserve">WARUNKI UDZIAŁU W POSTĘPOWANIU – </w:t>
      </w:r>
      <w:r w:rsidRPr="004261B0">
        <w:rPr>
          <w:rFonts w:cs="Calibri"/>
          <w:b/>
        </w:rPr>
        <w:t xml:space="preserve">WYMAGANIA WOBEC WYKONAWCY </w:t>
      </w:r>
    </w:p>
    <w:p w14:paraId="67AD4716" w14:textId="77777777" w:rsidR="00BB13FA" w:rsidRPr="004261B0" w:rsidRDefault="00BB13FA" w:rsidP="00E20B12">
      <w:pPr>
        <w:spacing w:after="0" w:line="360" w:lineRule="auto"/>
        <w:jc w:val="both"/>
        <w:rPr>
          <w:rFonts w:cs="Calibri"/>
        </w:rPr>
      </w:pPr>
      <w:r w:rsidRPr="004261B0">
        <w:rPr>
          <w:rFonts w:cs="Calibri"/>
        </w:rPr>
        <w:br/>
        <w:t>1. Wykonawca musi posiadać niezbędne uprawnienia, doświadczenie oraz potencjał organizacyjny umożliwiające  wy</w:t>
      </w:r>
      <w:r>
        <w:rPr>
          <w:rFonts w:cs="Calibri"/>
        </w:rPr>
        <w:t>konanie</w:t>
      </w:r>
      <w:r w:rsidRPr="004261B0">
        <w:rPr>
          <w:rFonts w:cs="Calibri"/>
        </w:rPr>
        <w:t xml:space="preserve"> zamówienia. </w:t>
      </w:r>
    </w:p>
    <w:p w14:paraId="7D8D08CE" w14:textId="77777777" w:rsidR="00BB13FA" w:rsidRPr="004261B0" w:rsidRDefault="00BB13FA" w:rsidP="00E20B12">
      <w:pPr>
        <w:spacing w:after="0" w:line="360" w:lineRule="auto"/>
        <w:jc w:val="both"/>
        <w:rPr>
          <w:rFonts w:cs="Calibri"/>
        </w:rPr>
      </w:pPr>
    </w:p>
    <w:p w14:paraId="2697C3AB" w14:textId="77777777" w:rsidR="00BB13FA" w:rsidRPr="004261B0" w:rsidRDefault="00BB13FA" w:rsidP="00E20B12">
      <w:pPr>
        <w:spacing w:after="0" w:line="360" w:lineRule="auto"/>
        <w:jc w:val="both"/>
        <w:rPr>
          <w:rFonts w:cs="Calibri"/>
        </w:rPr>
      </w:pPr>
      <w:r w:rsidRPr="004261B0">
        <w:rPr>
          <w:rFonts w:cs="Calibri"/>
        </w:rPr>
        <w:t xml:space="preserve">Zamawiający nie precyzuje szczegółowych wymagań w tym zakresie. </w:t>
      </w:r>
    </w:p>
    <w:p w14:paraId="273A4247" w14:textId="77777777" w:rsidR="00BB13FA" w:rsidRPr="004261B0" w:rsidRDefault="00BB13FA" w:rsidP="00E20B12">
      <w:pPr>
        <w:spacing w:after="0" w:line="360" w:lineRule="auto"/>
        <w:jc w:val="both"/>
        <w:rPr>
          <w:rFonts w:cs="Calibri"/>
        </w:rPr>
      </w:pPr>
      <w:r w:rsidRPr="004261B0">
        <w:rPr>
          <w:rFonts w:cs="Calibri"/>
        </w:rPr>
        <w:t>Wykonawca składając ofertę oświadcza, iż posiada niezbędne uprawnienia, doświadczenie oraz potencjał organ</w:t>
      </w:r>
      <w:r>
        <w:rPr>
          <w:rFonts w:cs="Calibri"/>
        </w:rPr>
        <w:t>izacyjny umożliwiające wykonanie</w:t>
      </w:r>
      <w:r w:rsidRPr="004261B0">
        <w:rPr>
          <w:rFonts w:cs="Calibri"/>
        </w:rPr>
        <w:t xml:space="preserve"> zamówienia.</w:t>
      </w:r>
    </w:p>
    <w:p w14:paraId="010D5864" w14:textId="77777777" w:rsidR="00BB13FA" w:rsidRPr="004261B0" w:rsidRDefault="00BB13FA" w:rsidP="00E20B12">
      <w:pPr>
        <w:spacing w:after="0" w:line="360" w:lineRule="auto"/>
        <w:jc w:val="both"/>
        <w:rPr>
          <w:rFonts w:cs="Calibri"/>
        </w:rPr>
      </w:pPr>
    </w:p>
    <w:p w14:paraId="7804A973" w14:textId="77777777" w:rsidR="00BB13FA" w:rsidRPr="004261B0" w:rsidRDefault="00BB13FA" w:rsidP="00742C03">
      <w:pPr>
        <w:spacing w:after="0" w:line="360" w:lineRule="auto"/>
        <w:jc w:val="both"/>
        <w:rPr>
          <w:rFonts w:cs="Calibri"/>
        </w:rPr>
      </w:pPr>
      <w:r w:rsidRPr="004261B0">
        <w:rPr>
          <w:rFonts w:cs="Calibri"/>
        </w:rPr>
        <w:t xml:space="preserve">2. Wykonawca zamówienia dysponuje odpowiednim potencjałem technicznym oraz zasobami zdolnymi do wykonania zamówienia.  </w:t>
      </w:r>
    </w:p>
    <w:p w14:paraId="65E598A9" w14:textId="77777777" w:rsidR="00BB13FA" w:rsidRPr="004261B0" w:rsidRDefault="00BB13FA" w:rsidP="00F41952">
      <w:pPr>
        <w:spacing w:after="0" w:line="360" w:lineRule="auto"/>
        <w:jc w:val="both"/>
        <w:rPr>
          <w:rFonts w:cs="Calibri"/>
        </w:rPr>
      </w:pPr>
    </w:p>
    <w:p w14:paraId="341E88C0" w14:textId="77777777" w:rsidR="00BB13FA" w:rsidRPr="004261B0" w:rsidRDefault="00BB13FA" w:rsidP="00F41952">
      <w:pPr>
        <w:spacing w:after="0" w:line="360" w:lineRule="auto"/>
        <w:jc w:val="both"/>
        <w:rPr>
          <w:rFonts w:cs="Calibri"/>
        </w:rPr>
      </w:pPr>
      <w:r w:rsidRPr="004261B0">
        <w:rPr>
          <w:rFonts w:cs="Calibri"/>
        </w:rPr>
        <w:t>Zamawiający nie precyzuje szczegółowych wymagań w tym zakresie.</w:t>
      </w:r>
    </w:p>
    <w:p w14:paraId="1271032C" w14:textId="77777777" w:rsidR="00BB13FA" w:rsidRPr="004261B0" w:rsidRDefault="00BB13FA" w:rsidP="00E20B12">
      <w:pPr>
        <w:spacing w:after="0" w:line="360" w:lineRule="auto"/>
        <w:jc w:val="both"/>
        <w:rPr>
          <w:rFonts w:cs="Calibri"/>
        </w:rPr>
      </w:pPr>
      <w:r w:rsidRPr="004261B0">
        <w:rPr>
          <w:rFonts w:cs="Calibri"/>
        </w:rPr>
        <w:t xml:space="preserve">Wykonawca składając ofertę oświadcza, iż dysponuje odpowiednim potencjałem technicznym oraz zasobami zdolnymi do wykonania zamówienia.  </w:t>
      </w:r>
    </w:p>
    <w:p w14:paraId="14936529" w14:textId="77777777" w:rsidR="00BB13FA" w:rsidRPr="004261B0" w:rsidRDefault="00BB13FA" w:rsidP="00E20B12">
      <w:pPr>
        <w:spacing w:after="0" w:line="360" w:lineRule="auto"/>
        <w:jc w:val="both"/>
        <w:rPr>
          <w:rFonts w:cs="Calibri"/>
        </w:rPr>
      </w:pPr>
    </w:p>
    <w:p w14:paraId="759C95E1" w14:textId="77777777" w:rsidR="00BB13FA" w:rsidRPr="004261B0" w:rsidRDefault="00BB13FA" w:rsidP="00E20B12">
      <w:pPr>
        <w:spacing w:after="0" w:line="360" w:lineRule="auto"/>
        <w:jc w:val="both"/>
        <w:rPr>
          <w:rFonts w:cs="Calibri"/>
        </w:rPr>
      </w:pPr>
      <w:r w:rsidRPr="004261B0">
        <w:rPr>
          <w:rFonts w:cs="Calibri"/>
        </w:rPr>
        <w:t>3. Sytuacja ekonomiczno-finansowa Wykonawcy powinna być na tyle stabilna, aby zapewnić prawidłowe wykonanie przedmiotu zamówienia.</w:t>
      </w:r>
    </w:p>
    <w:p w14:paraId="132EDD97" w14:textId="77777777" w:rsidR="00BB13FA" w:rsidRPr="004261B0" w:rsidRDefault="00BB13FA" w:rsidP="000B1ADE">
      <w:pPr>
        <w:spacing w:after="0" w:line="360" w:lineRule="auto"/>
        <w:jc w:val="both"/>
        <w:rPr>
          <w:rFonts w:cs="Calibri"/>
        </w:rPr>
      </w:pPr>
    </w:p>
    <w:p w14:paraId="07F79F48" w14:textId="77777777" w:rsidR="00BB13FA" w:rsidRPr="004261B0" w:rsidRDefault="00BB13FA" w:rsidP="000B1ADE">
      <w:pPr>
        <w:spacing w:after="0" w:line="360" w:lineRule="auto"/>
        <w:jc w:val="both"/>
        <w:rPr>
          <w:rFonts w:cs="Calibri"/>
        </w:rPr>
      </w:pPr>
      <w:r w:rsidRPr="004261B0">
        <w:rPr>
          <w:rFonts w:cs="Calibri"/>
        </w:rPr>
        <w:t>Zamawiający nie precyzuje szczegółowych wymagań w tym zakresie.</w:t>
      </w:r>
    </w:p>
    <w:p w14:paraId="41A65430" w14:textId="77777777" w:rsidR="00BB13FA" w:rsidRPr="004261B0" w:rsidRDefault="00BB13FA" w:rsidP="00E20B12">
      <w:pPr>
        <w:spacing w:after="0" w:line="360" w:lineRule="auto"/>
        <w:jc w:val="both"/>
        <w:rPr>
          <w:rFonts w:cs="Calibri"/>
        </w:rPr>
      </w:pPr>
      <w:r w:rsidRPr="004261B0">
        <w:rPr>
          <w:rFonts w:cs="Calibri"/>
        </w:rPr>
        <w:t xml:space="preserve">Wykonawca składając ofertę oświadcza, iż jego sytuacja ekonomiczno-finansowa jest stabilna w stopniu umożliwiającym prawidłowe wykonanie przedmiotu zamówienia. </w:t>
      </w:r>
    </w:p>
    <w:p w14:paraId="24F896C5" w14:textId="77777777" w:rsidR="00BB13FA" w:rsidRPr="004261B0" w:rsidRDefault="00BB13FA" w:rsidP="00E20B12">
      <w:pPr>
        <w:spacing w:after="0" w:line="360" w:lineRule="auto"/>
        <w:jc w:val="both"/>
        <w:rPr>
          <w:rFonts w:cs="Calibri"/>
        </w:rPr>
      </w:pPr>
    </w:p>
    <w:p w14:paraId="6FBCDB88" w14:textId="77777777" w:rsidR="00BB13FA" w:rsidRPr="004261B0" w:rsidRDefault="00BB13FA" w:rsidP="001C6D54">
      <w:pPr>
        <w:spacing w:after="0" w:line="360" w:lineRule="auto"/>
        <w:jc w:val="both"/>
        <w:rPr>
          <w:rFonts w:cs="Calibri"/>
        </w:rPr>
      </w:pPr>
      <w:r w:rsidRPr="004261B0">
        <w:rPr>
          <w:rFonts w:cs="Calibri"/>
        </w:rPr>
        <w:t xml:space="preserve">4. Pomiędzy Wykonawcą a Zamawiającym nie występują powiązania kapitałowe lub osobowe, </w:t>
      </w:r>
      <w:r w:rsidRPr="004261B0">
        <w:rPr>
          <w:rFonts w:cs="Calibri"/>
        </w:rPr>
        <w:br/>
        <w:t xml:space="preserve">o których mowa w Wytycznych w zakresie kwalifikowalności wydatków w ramach Europejskiego </w:t>
      </w:r>
      <w:r w:rsidRPr="004261B0">
        <w:rPr>
          <w:rFonts w:cs="Calibri"/>
        </w:rPr>
        <w:lastRenderedPageBreak/>
        <w:t>Funduszu Rozwoju Regionalnego, Europejskiego Funduszu Społecznego oraz Funduszu Spójności na lata 2014-2020.</w:t>
      </w:r>
    </w:p>
    <w:p w14:paraId="3B3ED3B0" w14:textId="77777777" w:rsidR="00BB13FA" w:rsidRPr="004261B0" w:rsidRDefault="00BB13FA" w:rsidP="00E20B12">
      <w:pPr>
        <w:spacing w:after="0" w:line="360" w:lineRule="auto"/>
        <w:jc w:val="both"/>
        <w:rPr>
          <w:rFonts w:cs="Calibri"/>
        </w:rPr>
      </w:pPr>
      <w:r w:rsidRPr="004261B0">
        <w:rPr>
          <w:rFonts w:cs="Calibri"/>
        </w:rPr>
        <w:t>Wymagania, o których mowa w pkt. 1-4 oceniane będą na podstawie oświadczenia Wykonawcy zawartego w oświadczeniu stanowiącym załącznik nr 2 do niniejszego zaproszenia.</w:t>
      </w:r>
    </w:p>
    <w:p w14:paraId="744BD456" w14:textId="77777777" w:rsidR="00BB13FA" w:rsidRPr="004261B0" w:rsidRDefault="00BB13FA" w:rsidP="00E20B12">
      <w:pPr>
        <w:spacing w:after="0" w:line="360" w:lineRule="auto"/>
        <w:jc w:val="both"/>
        <w:rPr>
          <w:rFonts w:cs="Calibri"/>
        </w:rPr>
      </w:pPr>
    </w:p>
    <w:p w14:paraId="1C1DD96F" w14:textId="77777777" w:rsidR="00BB13FA" w:rsidRPr="004261B0" w:rsidRDefault="00BB13FA" w:rsidP="00E20B12">
      <w:pPr>
        <w:spacing w:after="0" w:line="360" w:lineRule="auto"/>
        <w:rPr>
          <w:rFonts w:cs="Calibri"/>
          <w:b/>
        </w:rPr>
      </w:pPr>
      <w:r w:rsidRPr="004261B0">
        <w:rPr>
          <w:rFonts w:cs="Calibri"/>
          <w:b/>
        </w:rPr>
        <w:t xml:space="preserve">IX. OPIS SPOSOBU PRZYGOTOWANIA OFERTY </w:t>
      </w:r>
    </w:p>
    <w:p w14:paraId="402B4A45" w14:textId="77777777" w:rsidR="00BB13FA" w:rsidRPr="004261B0" w:rsidRDefault="00BB13FA" w:rsidP="00E20B12">
      <w:pPr>
        <w:spacing w:after="0" w:line="360" w:lineRule="auto"/>
        <w:rPr>
          <w:rFonts w:cs="Calibri"/>
          <w:b/>
        </w:rPr>
      </w:pPr>
    </w:p>
    <w:p w14:paraId="57CD15D4" w14:textId="77777777" w:rsidR="00BB13FA" w:rsidRPr="004261B0" w:rsidRDefault="00BB13FA" w:rsidP="0083397F">
      <w:pPr>
        <w:pStyle w:val="Akapitzlist"/>
        <w:numPr>
          <w:ilvl w:val="0"/>
          <w:numId w:val="5"/>
        </w:numPr>
        <w:spacing w:after="0" w:line="360" w:lineRule="auto"/>
        <w:rPr>
          <w:rFonts w:cs="Calibri"/>
        </w:rPr>
      </w:pPr>
      <w:r w:rsidRPr="004261B0">
        <w:rPr>
          <w:rFonts w:cs="Calibri"/>
        </w:rPr>
        <w:t xml:space="preserve">Każdy Wykonawca ma prawo złożyć tylko jedną ofertę. </w:t>
      </w:r>
    </w:p>
    <w:p w14:paraId="71CB3AE8" w14:textId="77777777" w:rsidR="00BB13FA" w:rsidRPr="004261B0" w:rsidRDefault="00BB13FA" w:rsidP="0018406D">
      <w:pPr>
        <w:pStyle w:val="Akapitzlist"/>
        <w:numPr>
          <w:ilvl w:val="0"/>
          <w:numId w:val="5"/>
        </w:numPr>
        <w:spacing w:after="0" w:line="360" w:lineRule="auto"/>
        <w:jc w:val="both"/>
        <w:rPr>
          <w:rFonts w:cs="Calibri"/>
        </w:rPr>
      </w:pPr>
      <w:r w:rsidRPr="004261B0">
        <w:rPr>
          <w:rFonts w:cs="Calibri"/>
        </w:rPr>
        <w:t>Ofertę należy sporządzić na podstawie i przy uwzględnieniu niniejszego zapytania ofertowego oraz ew</w:t>
      </w:r>
      <w:r>
        <w:rPr>
          <w:rFonts w:cs="Calibri"/>
        </w:rPr>
        <w:t>entualnego</w:t>
      </w:r>
      <w:r w:rsidRPr="004261B0">
        <w:rPr>
          <w:rFonts w:cs="Calibri"/>
        </w:rPr>
        <w:t xml:space="preserve"> szczegółowego sprawdzenia w terenie warunków zamówienia, w tym wykonania ewentualnych pomiarów sprawdzających (decyzję o odbyciu wizji lokalnej podejmuje Wykonawca).</w:t>
      </w:r>
      <w:r>
        <w:rPr>
          <w:rFonts w:cs="Calibri"/>
        </w:rPr>
        <w:t xml:space="preserve"> Nie przeprowadzenie wizji oraz ewentualnych pomiarów sprawdzających na miejscu inwestycji nie może być powodem żadnych roszczeń ani innych negatywnych konsekwencji dla Zamawiającego. </w:t>
      </w:r>
    </w:p>
    <w:p w14:paraId="1C9FCEC5" w14:textId="77777777" w:rsidR="00BB13FA" w:rsidRPr="004261B0" w:rsidRDefault="00BB13FA" w:rsidP="0083397F">
      <w:pPr>
        <w:pStyle w:val="Akapitzlist"/>
        <w:numPr>
          <w:ilvl w:val="0"/>
          <w:numId w:val="5"/>
        </w:numPr>
        <w:spacing w:after="0" w:line="360" w:lineRule="auto"/>
        <w:rPr>
          <w:rFonts w:cs="Calibri"/>
          <w:bCs/>
          <w:noProof/>
        </w:rPr>
      </w:pPr>
      <w:r w:rsidRPr="004261B0">
        <w:rPr>
          <w:rFonts w:cs="Calibri"/>
          <w:bCs/>
          <w:noProof/>
        </w:rPr>
        <w:t>Zamawiający nie dopuszcza możliwości składania ofert częściowych.</w:t>
      </w:r>
    </w:p>
    <w:p w14:paraId="39CC120A" w14:textId="77777777" w:rsidR="00BB13FA" w:rsidRPr="004261B0" w:rsidRDefault="00BB13FA" w:rsidP="0083397F">
      <w:pPr>
        <w:pStyle w:val="Akapitzlist"/>
        <w:numPr>
          <w:ilvl w:val="0"/>
          <w:numId w:val="5"/>
        </w:numPr>
        <w:spacing w:after="0" w:line="360" w:lineRule="auto"/>
        <w:rPr>
          <w:rFonts w:cs="Calibri"/>
        </w:rPr>
      </w:pPr>
      <w:r w:rsidRPr="004261B0">
        <w:rPr>
          <w:rFonts w:cs="Calibri"/>
          <w:bCs/>
          <w:noProof/>
        </w:rPr>
        <w:t>Zamawiający nie dopuszcza możliwości składania ofert wariantowych w rozumieniu przepisu art. 2 ust. 7) ustawy Prawo zamówień publicznych.</w:t>
      </w:r>
    </w:p>
    <w:p w14:paraId="64DCE57E" w14:textId="77777777" w:rsidR="00BB13FA" w:rsidRDefault="00BB13FA" w:rsidP="00D50734">
      <w:pPr>
        <w:pStyle w:val="Akapitzlist"/>
        <w:numPr>
          <w:ilvl w:val="0"/>
          <w:numId w:val="5"/>
        </w:numPr>
        <w:spacing w:after="0" w:line="360" w:lineRule="auto"/>
        <w:rPr>
          <w:rFonts w:cs="Calibri"/>
        </w:rPr>
      </w:pPr>
      <w:r w:rsidRPr="004261B0">
        <w:rPr>
          <w:rFonts w:cs="Calibri"/>
        </w:rPr>
        <w:t>Ofertę należy sporządzić na formularzu ofertowym według wzoru stanowiącego załącznik nr 1 do niniejszego zaproszenia wraz z załącznikiem nr 2 do niniejszego zaproszenia.</w:t>
      </w:r>
    </w:p>
    <w:p w14:paraId="095D0724" w14:textId="315BB504" w:rsidR="00BB13FA" w:rsidRPr="00881DEF" w:rsidRDefault="00BB13FA" w:rsidP="000D0E8E">
      <w:pPr>
        <w:pStyle w:val="Akapitzlist"/>
        <w:numPr>
          <w:ilvl w:val="0"/>
          <w:numId w:val="5"/>
        </w:numPr>
        <w:spacing w:after="0" w:line="360" w:lineRule="auto"/>
        <w:rPr>
          <w:rFonts w:cs="Calibri"/>
        </w:rPr>
      </w:pPr>
      <w:r w:rsidRPr="00267539">
        <w:rPr>
          <w:rFonts w:cs="Calibri"/>
        </w:rPr>
        <w:t xml:space="preserve">Do oferty należy załączyć </w:t>
      </w:r>
      <w:r w:rsidRPr="00881DEF">
        <w:rPr>
          <w:rFonts w:cs="Calibri"/>
        </w:rPr>
        <w:t>szczegółową specyfikacją ilościową oraz techniczną oferowanych rozwiązań wraz z cenami jednostkowymi uwzględniającymi kosz</w:t>
      </w:r>
      <w:r w:rsidR="005C74F3">
        <w:rPr>
          <w:rFonts w:cs="Calibri"/>
        </w:rPr>
        <w:t>t</w:t>
      </w:r>
      <w:r w:rsidRPr="00881DEF">
        <w:rPr>
          <w:rFonts w:cs="Calibri"/>
        </w:rPr>
        <w:t>y transportu i montażu</w:t>
      </w:r>
      <w:r w:rsidR="00386D9E" w:rsidRPr="00881DEF">
        <w:rPr>
          <w:rFonts w:cs="Calibri"/>
        </w:rPr>
        <w:t xml:space="preserve"> przygotowaną w oparciu o Załącznik nr 5 (nie należy zmieniać formy i układu załącznika)</w:t>
      </w:r>
      <w:r w:rsidRPr="00881DEF">
        <w:rPr>
          <w:rFonts w:cs="Calibri"/>
        </w:rPr>
        <w:t>.</w:t>
      </w:r>
    </w:p>
    <w:p w14:paraId="50E7A6ED" w14:textId="77777777" w:rsidR="00BB13FA" w:rsidRPr="000F302D" w:rsidRDefault="00BB13FA" w:rsidP="000F302D">
      <w:pPr>
        <w:pStyle w:val="Akapitzlist"/>
        <w:numPr>
          <w:ilvl w:val="0"/>
          <w:numId w:val="5"/>
        </w:numPr>
        <w:spacing w:after="0" w:line="360" w:lineRule="auto"/>
        <w:jc w:val="both"/>
        <w:rPr>
          <w:rFonts w:cs="Calibri"/>
        </w:rPr>
      </w:pPr>
      <w:r w:rsidRPr="00881DEF">
        <w:rPr>
          <w:rFonts w:cs="Calibri"/>
        </w:rPr>
        <w:t>W załączniku nr 1 należy wskazać cenę</w:t>
      </w:r>
      <w:r w:rsidRPr="000F302D">
        <w:rPr>
          <w:rFonts w:cs="Calibri"/>
        </w:rPr>
        <w:t xml:space="preserve"> </w:t>
      </w:r>
      <w:r>
        <w:rPr>
          <w:rFonts w:cs="Calibri"/>
        </w:rPr>
        <w:t>za</w:t>
      </w:r>
      <w:r w:rsidRPr="000F302D">
        <w:rPr>
          <w:rFonts w:cs="Calibri"/>
        </w:rPr>
        <w:t xml:space="preserve"> wykonanie całości przedmiotu umowy netto oraz brutto (netto + podatek VAT). </w:t>
      </w:r>
    </w:p>
    <w:p w14:paraId="61FBAA70" w14:textId="77777777" w:rsidR="00BB13FA" w:rsidRDefault="00BB13FA" w:rsidP="00611DC8">
      <w:pPr>
        <w:pStyle w:val="Akapitzlist"/>
        <w:numPr>
          <w:ilvl w:val="0"/>
          <w:numId w:val="5"/>
        </w:numPr>
        <w:spacing w:after="0" w:line="360" w:lineRule="auto"/>
        <w:rPr>
          <w:rFonts w:cs="Calibri"/>
        </w:rPr>
      </w:pPr>
      <w:r w:rsidRPr="004261B0">
        <w:rPr>
          <w:rFonts w:cs="Calibri"/>
        </w:rPr>
        <w:t xml:space="preserve">Wykonawca uwzględni w cenie wszelkie koszty realizacji przedmiotu zamówienia. </w:t>
      </w:r>
    </w:p>
    <w:p w14:paraId="0EC66A73" w14:textId="77777777" w:rsidR="00BB13FA" w:rsidRPr="004261B0" w:rsidRDefault="00BB13FA" w:rsidP="00611DC8">
      <w:pPr>
        <w:pStyle w:val="Akapitzlist"/>
        <w:numPr>
          <w:ilvl w:val="0"/>
          <w:numId w:val="5"/>
        </w:numPr>
        <w:spacing w:after="0" w:line="360" w:lineRule="auto"/>
        <w:rPr>
          <w:rFonts w:cs="Calibri"/>
        </w:rPr>
      </w:pPr>
      <w:r w:rsidRPr="004261B0">
        <w:rPr>
          <w:rFonts w:cs="Calibri"/>
        </w:rPr>
        <w:t xml:space="preserve">Oferta powinna zostać podpisana przez osobę (osoby) uprawnioną do reprezentowania Wykonawcy. </w:t>
      </w:r>
    </w:p>
    <w:p w14:paraId="6CEE767F" w14:textId="77777777" w:rsidR="00BB13FA" w:rsidRPr="004261B0" w:rsidRDefault="00BB13FA" w:rsidP="00E20B12">
      <w:pPr>
        <w:spacing w:after="0" w:line="360" w:lineRule="auto"/>
        <w:jc w:val="both"/>
        <w:rPr>
          <w:rFonts w:cs="Calibri"/>
          <w:b/>
          <w:bCs/>
          <w:noProof/>
        </w:rPr>
      </w:pPr>
    </w:p>
    <w:p w14:paraId="1344D33C" w14:textId="77777777" w:rsidR="00BB13FA" w:rsidRPr="004261B0" w:rsidRDefault="00BB13FA" w:rsidP="00E20B12">
      <w:pPr>
        <w:spacing w:after="0" w:line="360" w:lineRule="auto"/>
        <w:jc w:val="both"/>
        <w:rPr>
          <w:rFonts w:cs="Calibri"/>
          <w:b/>
          <w:bCs/>
          <w:noProof/>
        </w:rPr>
      </w:pPr>
      <w:r w:rsidRPr="004261B0">
        <w:rPr>
          <w:rFonts w:cs="Calibri"/>
          <w:b/>
          <w:bCs/>
          <w:noProof/>
        </w:rPr>
        <w:t xml:space="preserve">X. MIEJSCE I TERMIN SKŁADANIA OFERT </w:t>
      </w:r>
    </w:p>
    <w:p w14:paraId="52686A41" w14:textId="77777777" w:rsidR="00BB13FA" w:rsidRPr="004261B0" w:rsidRDefault="00BB13FA" w:rsidP="00E20B12">
      <w:pPr>
        <w:spacing w:after="0" w:line="360" w:lineRule="auto"/>
        <w:jc w:val="both"/>
        <w:rPr>
          <w:rFonts w:cs="Calibri"/>
          <w:bCs/>
          <w:noProof/>
        </w:rPr>
      </w:pPr>
      <w:r w:rsidRPr="004261B0">
        <w:rPr>
          <w:rFonts w:cs="Calibri"/>
          <w:bCs/>
          <w:noProof/>
        </w:rPr>
        <w:br/>
        <w:t>1. Ofertę należy dostarczyć w zamkniętej i zaadresowanej kopercie na adres:</w:t>
      </w:r>
    </w:p>
    <w:p w14:paraId="0AC12811" w14:textId="143B2D93" w:rsidR="00BB13FA" w:rsidRPr="004261B0" w:rsidRDefault="00BB13FA" w:rsidP="005D172A">
      <w:pPr>
        <w:pStyle w:val="WW-Tekstpodstawowy2"/>
        <w:tabs>
          <w:tab w:val="center" w:pos="4896"/>
          <w:tab w:val="right" w:pos="9432"/>
        </w:tabs>
        <w:spacing w:line="360" w:lineRule="auto"/>
        <w:rPr>
          <w:rFonts w:ascii="Calibri" w:hAnsi="Calibri" w:cs="Calibri"/>
          <w:bCs/>
          <w:noProof/>
          <w:sz w:val="22"/>
          <w:szCs w:val="22"/>
          <w:lang w:eastAsia="pl-PL"/>
        </w:rPr>
      </w:pPr>
      <w:r w:rsidRPr="004261B0">
        <w:rPr>
          <w:rFonts w:ascii="Calibri" w:hAnsi="Calibri" w:cs="Calibri"/>
          <w:bCs/>
          <w:i/>
          <w:noProof/>
          <w:sz w:val="22"/>
          <w:szCs w:val="22"/>
          <w:lang w:eastAsia="pl-PL"/>
        </w:rPr>
        <w:t xml:space="preserve">Solaris International Sp. z o.o., 32-500 Chrzanów, ul. Henryka Jordana 14A, z dopiskiem „Postępowanie nr </w:t>
      </w:r>
      <w:r w:rsidR="00391FB8">
        <w:rPr>
          <w:rFonts w:ascii="Calibri" w:hAnsi="Calibri" w:cs="Calibri"/>
          <w:bCs/>
          <w:i/>
          <w:noProof/>
          <w:sz w:val="22"/>
          <w:szCs w:val="22"/>
          <w:lang w:eastAsia="pl-PL"/>
        </w:rPr>
        <w:t>01</w:t>
      </w:r>
      <w:r w:rsidRPr="004261B0">
        <w:rPr>
          <w:rFonts w:ascii="Calibri" w:hAnsi="Calibri" w:cs="Calibri"/>
          <w:bCs/>
          <w:i/>
          <w:noProof/>
          <w:sz w:val="22"/>
          <w:szCs w:val="22"/>
          <w:lang w:eastAsia="pl-PL"/>
        </w:rPr>
        <w:t>/202</w:t>
      </w:r>
      <w:r w:rsidR="00391FB8">
        <w:rPr>
          <w:rFonts w:ascii="Calibri" w:hAnsi="Calibri" w:cs="Calibri"/>
          <w:bCs/>
          <w:i/>
          <w:noProof/>
          <w:sz w:val="22"/>
          <w:szCs w:val="22"/>
          <w:lang w:eastAsia="pl-PL"/>
        </w:rPr>
        <w:t>2</w:t>
      </w:r>
      <w:r w:rsidRPr="004261B0">
        <w:rPr>
          <w:rFonts w:ascii="Calibri" w:hAnsi="Calibri" w:cs="Calibri"/>
          <w:bCs/>
          <w:i/>
          <w:noProof/>
          <w:sz w:val="22"/>
          <w:szCs w:val="22"/>
          <w:lang w:eastAsia="pl-PL"/>
        </w:rPr>
        <w:t xml:space="preserve">/RPO” </w:t>
      </w:r>
    </w:p>
    <w:p w14:paraId="2F2ACF98" w14:textId="77777777" w:rsidR="00BB13FA" w:rsidRPr="004261B0" w:rsidRDefault="00BB13FA" w:rsidP="00D70FB9">
      <w:pPr>
        <w:pStyle w:val="WW-Tekstpodstawowy2"/>
        <w:tabs>
          <w:tab w:val="center" w:pos="4896"/>
          <w:tab w:val="right" w:pos="9432"/>
        </w:tabs>
        <w:spacing w:line="360" w:lineRule="auto"/>
        <w:rPr>
          <w:rFonts w:ascii="Calibri" w:hAnsi="Calibri" w:cs="Calibri"/>
          <w:bCs/>
          <w:noProof/>
          <w:sz w:val="22"/>
          <w:szCs w:val="22"/>
          <w:lang w:eastAsia="pl-PL"/>
        </w:rPr>
      </w:pPr>
      <w:r w:rsidRPr="004261B0">
        <w:rPr>
          <w:rFonts w:ascii="Calibri" w:hAnsi="Calibri" w:cs="Calibri"/>
          <w:bCs/>
          <w:noProof/>
          <w:sz w:val="22"/>
          <w:szCs w:val="22"/>
          <w:lang w:eastAsia="pl-PL"/>
        </w:rPr>
        <w:t xml:space="preserve">lub podpisaną i zeskanowaną ofertę wraz z załącznikami należy przesłać drogą mailową na adres: </w:t>
      </w:r>
      <w:hyperlink r:id="rId8" w:history="1">
        <w:r w:rsidRPr="004261B0">
          <w:rPr>
            <w:rFonts w:ascii="Calibri" w:hAnsi="Calibri" w:cs="Calibri"/>
            <w:bCs/>
            <w:noProof/>
            <w:sz w:val="22"/>
            <w:szCs w:val="22"/>
            <w:lang w:eastAsia="pl-PL"/>
          </w:rPr>
          <w:t>grzegorz@olszowski.pl</w:t>
        </w:r>
      </w:hyperlink>
      <w:r w:rsidRPr="004261B0">
        <w:rPr>
          <w:rFonts w:cs="Calibri"/>
          <w:bCs/>
          <w:noProof/>
          <w:sz w:val="22"/>
          <w:szCs w:val="22"/>
        </w:rPr>
        <w:t xml:space="preserve">  </w:t>
      </w:r>
    </w:p>
    <w:p w14:paraId="186AD5A2" w14:textId="4C7FFF2F" w:rsidR="00BB13FA" w:rsidRPr="004261B0" w:rsidRDefault="00BB13FA" w:rsidP="00D70FB9">
      <w:pPr>
        <w:pStyle w:val="WW-Tekstpodstawowy2"/>
        <w:tabs>
          <w:tab w:val="center" w:pos="4896"/>
          <w:tab w:val="right" w:pos="9432"/>
        </w:tabs>
        <w:spacing w:line="360" w:lineRule="auto"/>
        <w:rPr>
          <w:rFonts w:ascii="Calibri" w:hAnsi="Calibri" w:cs="Calibri"/>
          <w:bCs/>
          <w:noProof/>
          <w:sz w:val="22"/>
          <w:szCs w:val="22"/>
          <w:lang w:eastAsia="pl-PL"/>
        </w:rPr>
      </w:pPr>
      <w:r w:rsidRPr="004261B0">
        <w:rPr>
          <w:rFonts w:ascii="Calibri" w:hAnsi="Calibri" w:cs="Calibri"/>
          <w:bCs/>
          <w:noProof/>
          <w:sz w:val="22"/>
          <w:szCs w:val="22"/>
          <w:lang w:eastAsia="pl-PL"/>
        </w:rPr>
        <w:lastRenderedPageBreak/>
        <w:t xml:space="preserve">2. Ofertę należy składać do </w:t>
      </w:r>
      <w:r w:rsidRPr="00166DCC">
        <w:rPr>
          <w:rFonts w:ascii="Calibri" w:hAnsi="Calibri" w:cs="Calibri"/>
          <w:bCs/>
          <w:noProof/>
          <w:sz w:val="22"/>
          <w:szCs w:val="22"/>
          <w:lang w:eastAsia="pl-PL"/>
        </w:rPr>
        <w:t xml:space="preserve">dnia </w:t>
      </w:r>
      <w:r w:rsidR="00CB4C60" w:rsidRPr="00166DCC">
        <w:rPr>
          <w:rFonts w:ascii="Calibri" w:hAnsi="Calibri" w:cs="Calibri"/>
          <w:bCs/>
          <w:noProof/>
          <w:sz w:val="22"/>
          <w:szCs w:val="22"/>
          <w:lang w:eastAsia="pl-PL"/>
        </w:rPr>
        <w:t>0</w:t>
      </w:r>
      <w:r w:rsidR="005D5850">
        <w:rPr>
          <w:rFonts w:ascii="Calibri" w:hAnsi="Calibri" w:cs="Calibri"/>
          <w:bCs/>
          <w:noProof/>
          <w:sz w:val="22"/>
          <w:szCs w:val="22"/>
          <w:lang w:eastAsia="pl-PL"/>
        </w:rPr>
        <w:t>8</w:t>
      </w:r>
      <w:r w:rsidR="00386D9E" w:rsidRPr="00166DCC">
        <w:rPr>
          <w:rFonts w:ascii="Calibri" w:hAnsi="Calibri" w:cs="Calibri"/>
          <w:bCs/>
          <w:noProof/>
          <w:sz w:val="22"/>
          <w:szCs w:val="22"/>
          <w:lang w:eastAsia="pl-PL"/>
        </w:rPr>
        <w:t>.</w:t>
      </w:r>
      <w:r w:rsidR="00635D48" w:rsidRPr="00166DCC">
        <w:rPr>
          <w:rFonts w:ascii="Calibri" w:hAnsi="Calibri" w:cs="Calibri"/>
          <w:bCs/>
          <w:noProof/>
          <w:sz w:val="22"/>
          <w:szCs w:val="22"/>
          <w:lang w:eastAsia="pl-PL"/>
        </w:rPr>
        <w:t>0</w:t>
      </w:r>
      <w:r w:rsidR="00CB4C60" w:rsidRPr="00166DCC">
        <w:rPr>
          <w:rFonts w:ascii="Calibri" w:hAnsi="Calibri" w:cs="Calibri"/>
          <w:bCs/>
          <w:noProof/>
          <w:sz w:val="22"/>
          <w:szCs w:val="22"/>
          <w:lang w:eastAsia="pl-PL"/>
        </w:rPr>
        <w:t>2</w:t>
      </w:r>
      <w:r w:rsidR="00386D9E" w:rsidRPr="00166DCC">
        <w:rPr>
          <w:rFonts w:ascii="Calibri" w:hAnsi="Calibri" w:cs="Calibri"/>
          <w:bCs/>
          <w:noProof/>
          <w:sz w:val="22"/>
          <w:szCs w:val="22"/>
          <w:lang w:eastAsia="pl-PL"/>
        </w:rPr>
        <w:t>.202</w:t>
      </w:r>
      <w:r w:rsidR="00635D48" w:rsidRPr="00166DCC">
        <w:rPr>
          <w:rFonts w:ascii="Calibri" w:hAnsi="Calibri" w:cs="Calibri"/>
          <w:bCs/>
          <w:noProof/>
          <w:sz w:val="22"/>
          <w:szCs w:val="22"/>
          <w:lang w:eastAsia="pl-PL"/>
        </w:rPr>
        <w:t>2</w:t>
      </w:r>
      <w:r w:rsidRPr="00166DCC">
        <w:rPr>
          <w:rFonts w:ascii="Calibri" w:hAnsi="Calibri" w:cs="Calibri"/>
          <w:bCs/>
          <w:noProof/>
          <w:sz w:val="22"/>
          <w:szCs w:val="22"/>
          <w:lang w:eastAsia="pl-PL"/>
        </w:rPr>
        <w:t>r. do godziny</w:t>
      </w:r>
      <w:r w:rsidRPr="004261B0">
        <w:rPr>
          <w:rFonts w:ascii="Calibri" w:hAnsi="Calibri" w:cs="Calibri"/>
          <w:bCs/>
          <w:noProof/>
          <w:sz w:val="22"/>
          <w:szCs w:val="22"/>
          <w:lang w:eastAsia="pl-PL"/>
        </w:rPr>
        <w:t xml:space="preserve"> 1</w:t>
      </w:r>
      <w:r>
        <w:rPr>
          <w:rFonts w:ascii="Calibri" w:hAnsi="Calibri" w:cs="Calibri"/>
          <w:bCs/>
          <w:noProof/>
          <w:sz w:val="22"/>
          <w:szCs w:val="22"/>
          <w:lang w:eastAsia="pl-PL"/>
        </w:rPr>
        <w:t>2</w:t>
      </w:r>
      <w:r w:rsidRPr="004261B0">
        <w:rPr>
          <w:rFonts w:ascii="Calibri" w:hAnsi="Calibri" w:cs="Calibri"/>
          <w:bCs/>
          <w:noProof/>
          <w:sz w:val="22"/>
          <w:szCs w:val="22"/>
          <w:lang w:eastAsia="pl-PL"/>
        </w:rPr>
        <w:t xml:space="preserve">.00. </w:t>
      </w:r>
    </w:p>
    <w:p w14:paraId="55927267" w14:textId="343A5744" w:rsidR="00BB13FA" w:rsidRDefault="00BB13FA" w:rsidP="00E20B12">
      <w:pPr>
        <w:spacing w:after="0" w:line="360" w:lineRule="auto"/>
        <w:jc w:val="both"/>
        <w:rPr>
          <w:rFonts w:cs="Calibri"/>
          <w:bCs/>
          <w:noProof/>
        </w:rPr>
      </w:pPr>
      <w:r w:rsidRPr="004261B0">
        <w:rPr>
          <w:rFonts w:cs="Calibri"/>
          <w:bCs/>
          <w:noProof/>
        </w:rPr>
        <w:t>3. Oferty złożone po terminie nie będą rozpatrywane.</w:t>
      </w:r>
    </w:p>
    <w:p w14:paraId="3D32998E" w14:textId="77777777" w:rsidR="006D57B7" w:rsidRDefault="006D57B7" w:rsidP="00E20B12">
      <w:pPr>
        <w:spacing w:after="0" w:line="360" w:lineRule="auto"/>
        <w:jc w:val="both"/>
        <w:rPr>
          <w:rFonts w:cs="Calibri"/>
          <w:bCs/>
          <w:noProof/>
        </w:rPr>
      </w:pPr>
    </w:p>
    <w:p w14:paraId="01531AD9" w14:textId="77777777" w:rsidR="00BB13FA" w:rsidRPr="004261B0" w:rsidRDefault="00BB13FA" w:rsidP="00E20B12">
      <w:pPr>
        <w:spacing w:after="0" w:line="360" w:lineRule="auto"/>
        <w:jc w:val="both"/>
        <w:rPr>
          <w:rFonts w:cs="Calibri"/>
          <w:b/>
          <w:bCs/>
          <w:noProof/>
        </w:rPr>
      </w:pPr>
      <w:r w:rsidRPr="004261B0">
        <w:rPr>
          <w:rFonts w:cs="Calibri"/>
          <w:b/>
          <w:bCs/>
          <w:noProof/>
        </w:rPr>
        <w:t xml:space="preserve">XI. KRYTERIUM OCENY OFERTY </w:t>
      </w:r>
    </w:p>
    <w:p w14:paraId="6C39B339" w14:textId="77777777" w:rsidR="00BB13FA" w:rsidRPr="004261B0" w:rsidRDefault="00BB13FA" w:rsidP="00E20B12">
      <w:pPr>
        <w:spacing w:after="0" w:line="360" w:lineRule="auto"/>
        <w:jc w:val="both"/>
        <w:rPr>
          <w:rFonts w:cs="Calibri"/>
          <w:bCs/>
          <w:noProof/>
        </w:rPr>
      </w:pPr>
      <w:r w:rsidRPr="004261B0">
        <w:rPr>
          <w:rFonts w:cs="Calibri"/>
          <w:bCs/>
          <w:noProof/>
        </w:rPr>
        <w:br/>
        <w:t xml:space="preserve">Cena – 100%. </w:t>
      </w:r>
    </w:p>
    <w:p w14:paraId="7C9D7AFB" w14:textId="77777777" w:rsidR="00BB13FA" w:rsidRDefault="00BB13FA" w:rsidP="00E20B12">
      <w:pPr>
        <w:spacing w:after="0" w:line="360" w:lineRule="auto"/>
        <w:jc w:val="both"/>
        <w:rPr>
          <w:rFonts w:cs="Calibri"/>
          <w:bCs/>
          <w:noProof/>
        </w:rPr>
      </w:pPr>
    </w:p>
    <w:p w14:paraId="4083DC81" w14:textId="77777777" w:rsidR="00BB13FA" w:rsidRPr="004261B0" w:rsidRDefault="00BB13FA" w:rsidP="00E20B12">
      <w:pPr>
        <w:spacing w:after="0" w:line="360" w:lineRule="auto"/>
        <w:jc w:val="both"/>
        <w:rPr>
          <w:rFonts w:cs="Calibri"/>
          <w:bCs/>
          <w:noProof/>
        </w:rPr>
      </w:pPr>
      <w:r w:rsidRPr="004261B0">
        <w:rPr>
          <w:rFonts w:cs="Calibri"/>
          <w:bCs/>
          <w:noProof/>
        </w:rPr>
        <w:t>Ilość punktów w kryterium zostanie obliczona wg wzoru: Cmin/Cbad x 100.</w:t>
      </w:r>
    </w:p>
    <w:p w14:paraId="1DAF1B4E" w14:textId="77777777" w:rsidR="00BB13FA" w:rsidRPr="004261B0" w:rsidRDefault="00BB13FA" w:rsidP="0051798E">
      <w:pPr>
        <w:spacing w:after="0" w:line="360" w:lineRule="auto"/>
        <w:jc w:val="both"/>
        <w:rPr>
          <w:rFonts w:cs="Calibri"/>
          <w:bCs/>
          <w:noProof/>
        </w:rPr>
      </w:pPr>
      <w:r>
        <w:rPr>
          <w:rFonts w:cs="Calibri"/>
          <w:bCs/>
          <w:noProof/>
        </w:rPr>
        <w:t>Cmin – najniższa c</w:t>
      </w:r>
      <w:r w:rsidRPr="004261B0">
        <w:rPr>
          <w:rFonts w:cs="Calibri"/>
          <w:bCs/>
          <w:noProof/>
        </w:rPr>
        <w:t>ena spośród badanych ofert</w:t>
      </w:r>
    </w:p>
    <w:p w14:paraId="61B73C07" w14:textId="77777777" w:rsidR="00BB13FA" w:rsidRPr="004261B0" w:rsidRDefault="00BB13FA" w:rsidP="0051798E">
      <w:pPr>
        <w:spacing w:after="0" w:line="360" w:lineRule="auto"/>
        <w:rPr>
          <w:rFonts w:cs="Calibri"/>
          <w:bCs/>
          <w:noProof/>
        </w:rPr>
      </w:pPr>
      <w:r>
        <w:rPr>
          <w:rFonts w:cs="Calibri"/>
          <w:bCs/>
          <w:noProof/>
        </w:rPr>
        <w:t>Cbad – c</w:t>
      </w:r>
      <w:r w:rsidRPr="004261B0">
        <w:rPr>
          <w:rFonts w:cs="Calibri"/>
          <w:bCs/>
          <w:noProof/>
        </w:rPr>
        <w:t>ena badanej oferty</w:t>
      </w:r>
      <w:r w:rsidRPr="004261B0">
        <w:rPr>
          <w:rFonts w:cs="Calibri"/>
          <w:bCs/>
          <w:noProof/>
        </w:rPr>
        <w:br/>
      </w:r>
    </w:p>
    <w:p w14:paraId="4D86B754" w14:textId="77777777" w:rsidR="00BB13FA" w:rsidRPr="004261B0" w:rsidRDefault="00BB13FA" w:rsidP="00D435E9">
      <w:pPr>
        <w:spacing w:after="0" w:line="360" w:lineRule="auto"/>
        <w:jc w:val="both"/>
        <w:rPr>
          <w:rFonts w:cs="Calibri"/>
          <w:b/>
          <w:bCs/>
          <w:noProof/>
        </w:rPr>
      </w:pPr>
      <w:r w:rsidRPr="004261B0">
        <w:rPr>
          <w:rFonts w:cs="Calibri"/>
          <w:b/>
          <w:bCs/>
          <w:noProof/>
        </w:rPr>
        <w:t xml:space="preserve">XII. WARUNKI PŁATNOŚCI </w:t>
      </w:r>
    </w:p>
    <w:p w14:paraId="4433E2BD" w14:textId="77777777" w:rsidR="00BB13FA" w:rsidRPr="004261B0" w:rsidRDefault="00BB13FA" w:rsidP="00BA433F">
      <w:pPr>
        <w:spacing w:after="0" w:line="360" w:lineRule="auto"/>
        <w:rPr>
          <w:rFonts w:cs="Calibri"/>
          <w:bCs/>
          <w:noProof/>
        </w:rPr>
      </w:pPr>
    </w:p>
    <w:p w14:paraId="158E429B" w14:textId="77777777" w:rsidR="00BB13FA" w:rsidRDefault="00BB13FA" w:rsidP="00E50415">
      <w:pPr>
        <w:spacing w:after="0" w:line="360" w:lineRule="auto"/>
        <w:jc w:val="both"/>
        <w:rPr>
          <w:noProof/>
        </w:rPr>
      </w:pPr>
      <w:r w:rsidRPr="004261B0">
        <w:rPr>
          <w:noProof/>
        </w:rPr>
        <w:t xml:space="preserve">1. Podstawą do uregulowania płatności za wykonanie umowy będzie podpisany bez zastrzeżeń przez obie </w:t>
      </w:r>
      <w:r w:rsidRPr="00267539">
        <w:rPr>
          <w:noProof/>
        </w:rPr>
        <w:t xml:space="preserve">strony umowy protokół odbioru. </w:t>
      </w:r>
    </w:p>
    <w:p w14:paraId="0D9DF4E6" w14:textId="77777777" w:rsidR="00BB13FA" w:rsidRPr="00267539" w:rsidRDefault="00BB13FA" w:rsidP="00D435E9">
      <w:pPr>
        <w:spacing w:after="0" w:line="360" w:lineRule="auto"/>
        <w:jc w:val="both"/>
        <w:rPr>
          <w:rFonts w:cs="Calibri"/>
          <w:bCs/>
          <w:noProof/>
        </w:rPr>
      </w:pPr>
      <w:r>
        <w:rPr>
          <w:rFonts w:cs="Calibri"/>
          <w:bCs/>
          <w:noProof/>
        </w:rPr>
        <w:t>2</w:t>
      </w:r>
      <w:r w:rsidRPr="00267539">
        <w:rPr>
          <w:rFonts w:cs="Calibri"/>
          <w:bCs/>
          <w:noProof/>
        </w:rPr>
        <w:t>. Płatność zostanie</w:t>
      </w:r>
      <w:r w:rsidRPr="004261B0">
        <w:rPr>
          <w:rFonts w:cs="Calibri"/>
          <w:bCs/>
          <w:noProof/>
        </w:rPr>
        <w:t xml:space="preserve"> uregulowana przelewem na rachunek bankowy wskazany przez Wykonawcę po należytym wykonaniu </w:t>
      </w:r>
      <w:r w:rsidRPr="00267539">
        <w:rPr>
          <w:rFonts w:cs="Calibri"/>
          <w:bCs/>
          <w:noProof/>
        </w:rPr>
        <w:t xml:space="preserve">przedmiotu zamówienia (potwierdzonym odbiorem dokonanym przez uprawnionego przedstawiciela Zamawiajacego) i dostarczeniu do siedziby Zamawiającego przez Wykonawcę prawidłowo wystawionej faktury VAT/rachunku, w terminie 14 dni (od daty doręczenia). </w:t>
      </w:r>
    </w:p>
    <w:p w14:paraId="7FC8E50E" w14:textId="4A16C5CE" w:rsidR="00BB13FA" w:rsidRDefault="00BB13FA" w:rsidP="00D435E9">
      <w:pPr>
        <w:spacing w:after="0" w:line="360" w:lineRule="auto"/>
        <w:jc w:val="both"/>
        <w:rPr>
          <w:rFonts w:cs="Calibri"/>
          <w:bCs/>
          <w:noProof/>
        </w:rPr>
      </w:pPr>
      <w:r>
        <w:rPr>
          <w:rFonts w:cs="Calibri"/>
          <w:bCs/>
          <w:noProof/>
        </w:rPr>
        <w:t>3</w:t>
      </w:r>
      <w:r w:rsidRPr="00267539">
        <w:rPr>
          <w:rFonts w:cs="Calibri"/>
          <w:bCs/>
          <w:noProof/>
        </w:rPr>
        <w:t xml:space="preserve">. Informacje dotyczące </w:t>
      </w:r>
      <w:r>
        <w:rPr>
          <w:rFonts w:cs="Calibri"/>
          <w:bCs/>
          <w:noProof/>
        </w:rPr>
        <w:t xml:space="preserve">odbioru </w:t>
      </w:r>
      <w:r w:rsidRPr="00267539">
        <w:rPr>
          <w:rFonts w:cs="Calibri"/>
          <w:bCs/>
          <w:noProof/>
        </w:rPr>
        <w:t>znajdują się we wzorze umowy z Wykonawcą, która stanowi</w:t>
      </w:r>
      <w:r w:rsidRPr="004261B0">
        <w:rPr>
          <w:rFonts w:cs="Calibri"/>
          <w:bCs/>
          <w:noProof/>
        </w:rPr>
        <w:t xml:space="preserve"> załącznik nr 3 do niniejszego zaproszenia.</w:t>
      </w:r>
    </w:p>
    <w:p w14:paraId="66AF3B96" w14:textId="77777777" w:rsidR="00D22728" w:rsidRPr="004261B0" w:rsidRDefault="00D22728" w:rsidP="00D435E9">
      <w:pPr>
        <w:spacing w:after="0" w:line="360" w:lineRule="auto"/>
        <w:jc w:val="both"/>
        <w:rPr>
          <w:rFonts w:cs="Calibri"/>
          <w:bCs/>
          <w:noProof/>
        </w:rPr>
      </w:pPr>
    </w:p>
    <w:p w14:paraId="0CEB4987" w14:textId="77777777" w:rsidR="00D22728" w:rsidRPr="00840279" w:rsidRDefault="00D22728" w:rsidP="00D22728">
      <w:pPr>
        <w:spacing w:after="0" w:line="360" w:lineRule="auto"/>
        <w:jc w:val="both"/>
        <w:rPr>
          <w:rFonts w:cs="Calibri"/>
          <w:b/>
          <w:bCs/>
          <w:noProof/>
        </w:rPr>
      </w:pPr>
      <w:r w:rsidRPr="00840279">
        <w:rPr>
          <w:rFonts w:cs="Calibri"/>
          <w:b/>
          <w:bCs/>
          <w:noProof/>
        </w:rPr>
        <w:t>X</w:t>
      </w:r>
      <w:r>
        <w:rPr>
          <w:rFonts w:cs="Calibri"/>
          <w:b/>
          <w:bCs/>
          <w:noProof/>
        </w:rPr>
        <w:t>II</w:t>
      </w:r>
      <w:r w:rsidRPr="00840279">
        <w:rPr>
          <w:rFonts w:cs="Calibri"/>
          <w:b/>
          <w:bCs/>
          <w:noProof/>
        </w:rPr>
        <w:t>I</w:t>
      </w:r>
      <w:r>
        <w:rPr>
          <w:rFonts w:cs="Calibri"/>
          <w:b/>
          <w:bCs/>
          <w:noProof/>
        </w:rPr>
        <w:t xml:space="preserve">. SCHEMAT </w:t>
      </w:r>
      <w:r w:rsidRPr="00840279">
        <w:rPr>
          <w:rFonts w:cs="Calibri"/>
          <w:b/>
          <w:bCs/>
          <w:noProof/>
        </w:rPr>
        <w:t xml:space="preserve">PŁATNOŚCI </w:t>
      </w:r>
    </w:p>
    <w:p w14:paraId="397075FE" w14:textId="77777777" w:rsidR="00D22728" w:rsidRDefault="00D22728" w:rsidP="00D22728">
      <w:pPr>
        <w:pStyle w:val="HTML-wstpniesformatowany"/>
        <w:shd w:val="clear" w:color="auto" w:fill="FFFFFF"/>
        <w:spacing w:line="360" w:lineRule="auto"/>
        <w:jc w:val="both"/>
        <w:rPr>
          <w:rFonts w:ascii="Calibri" w:hAnsi="Calibri" w:cs="Calibri"/>
          <w:sz w:val="22"/>
          <w:szCs w:val="22"/>
          <w:lang w:eastAsia="en-US"/>
        </w:rPr>
      </w:pPr>
    </w:p>
    <w:p w14:paraId="2A6B62B9" w14:textId="7D7E1685" w:rsidR="00D22728" w:rsidRDefault="00D22728" w:rsidP="008C0ADA">
      <w:pPr>
        <w:pStyle w:val="HTML-wstpniesformatowany"/>
        <w:numPr>
          <w:ilvl w:val="0"/>
          <w:numId w:val="27"/>
        </w:numPr>
        <w:shd w:val="clear" w:color="auto" w:fill="FFFFFF"/>
        <w:spacing w:line="360" w:lineRule="auto"/>
        <w:jc w:val="both"/>
        <w:rPr>
          <w:rFonts w:ascii="Calibri" w:hAnsi="Calibri" w:cs="Calibri"/>
          <w:sz w:val="22"/>
          <w:szCs w:val="22"/>
          <w:lang w:eastAsia="en-US"/>
        </w:rPr>
      </w:pPr>
      <w:r>
        <w:rPr>
          <w:rFonts w:ascii="Calibri" w:hAnsi="Calibri" w:cs="Calibri"/>
          <w:bCs/>
          <w:noProof/>
          <w:sz w:val="22"/>
          <w:szCs w:val="22"/>
        </w:rPr>
        <w:t xml:space="preserve">Zamawiający przewiduje płatność wynagrodzenia Wykonawcy według </w:t>
      </w:r>
      <w:r>
        <w:rPr>
          <w:rFonts w:ascii="Calibri" w:hAnsi="Calibri" w:cs="Calibri"/>
          <w:sz w:val="22"/>
          <w:szCs w:val="22"/>
          <w:lang w:eastAsia="en-US"/>
        </w:rPr>
        <w:t>następując</w:t>
      </w:r>
      <w:r w:rsidR="0033430F">
        <w:rPr>
          <w:rFonts w:ascii="Calibri" w:hAnsi="Calibri" w:cs="Calibri"/>
          <w:sz w:val="22"/>
          <w:szCs w:val="22"/>
          <w:lang w:eastAsia="en-US"/>
        </w:rPr>
        <w:t>ych</w:t>
      </w:r>
      <w:r>
        <w:rPr>
          <w:rFonts w:ascii="Calibri" w:hAnsi="Calibri" w:cs="Calibri"/>
          <w:sz w:val="22"/>
          <w:szCs w:val="22"/>
          <w:lang w:eastAsia="en-US"/>
        </w:rPr>
        <w:t xml:space="preserve"> schemat</w:t>
      </w:r>
      <w:r w:rsidR="0033430F">
        <w:rPr>
          <w:rFonts w:ascii="Calibri" w:hAnsi="Calibri" w:cs="Calibri"/>
          <w:sz w:val="22"/>
          <w:szCs w:val="22"/>
          <w:lang w:eastAsia="en-US"/>
        </w:rPr>
        <w:t>ów</w:t>
      </w:r>
      <w:r>
        <w:rPr>
          <w:rFonts w:ascii="Calibri" w:hAnsi="Calibri" w:cs="Calibri"/>
          <w:sz w:val="22"/>
          <w:szCs w:val="22"/>
          <w:lang w:eastAsia="en-US"/>
        </w:rPr>
        <w:t>:</w:t>
      </w:r>
    </w:p>
    <w:p w14:paraId="0E0B34EC" w14:textId="77777777" w:rsidR="008C0ADA" w:rsidRDefault="008C0ADA" w:rsidP="00EF78B2">
      <w:pPr>
        <w:pStyle w:val="HTML-wstpniesformatowany"/>
        <w:shd w:val="clear" w:color="auto" w:fill="FFFFFF"/>
        <w:spacing w:line="360" w:lineRule="auto"/>
        <w:jc w:val="both"/>
        <w:rPr>
          <w:rFonts w:ascii="Calibri" w:hAnsi="Calibri" w:cs="Calibri"/>
          <w:b/>
          <w:bCs/>
          <w:sz w:val="22"/>
          <w:szCs w:val="22"/>
          <w:lang w:eastAsia="en-US"/>
        </w:rPr>
      </w:pPr>
    </w:p>
    <w:p w14:paraId="2176580B" w14:textId="32F221E6" w:rsidR="0033430F" w:rsidRPr="0033430F" w:rsidRDefault="0033430F" w:rsidP="00EF78B2">
      <w:pPr>
        <w:pStyle w:val="HTML-wstpniesformatowany"/>
        <w:shd w:val="clear" w:color="auto" w:fill="FFFFFF"/>
        <w:spacing w:line="360" w:lineRule="auto"/>
        <w:jc w:val="both"/>
        <w:rPr>
          <w:rFonts w:ascii="Calibri" w:hAnsi="Calibri" w:cs="Calibri"/>
          <w:b/>
          <w:bCs/>
          <w:sz w:val="22"/>
          <w:szCs w:val="22"/>
          <w:lang w:eastAsia="en-US"/>
        </w:rPr>
      </w:pPr>
      <w:r>
        <w:rPr>
          <w:rFonts w:ascii="Calibri" w:hAnsi="Calibri" w:cs="Calibri"/>
          <w:b/>
          <w:bCs/>
          <w:sz w:val="22"/>
          <w:szCs w:val="22"/>
          <w:lang w:eastAsia="en-US"/>
        </w:rPr>
        <w:t xml:space="preserve">Schemat </w:t>
      </w:r>
      <w:r w:rsidRPr="0033430F">
        <w:rPr>
          <w:rFonts w:ascii="Calibri" w:hAnsi="Calibri" w:cs="Calibri"/>
          <w:b/>
          <w:bCs/>
          <w:sz w:val="22"/>
          <w:szCs w:val="22"/>
          <w:lang w:eastAsia="en-US"/>
        </w:rPr>
        <w:t>A</w:t>
      </w:r>
    </w:p>
    <w:p w14:paraId="6A78DD17" w14:textId="660C7E89" w:rsidR="0033430F" w:rsidRDefault="00D22728" w:rsidP="00EF78B2">
      <w:pPr>
        <w:numPr>
          <w:ilvl w:val="0"/>
          <w:numId w:val="21"/>
        </w:numPr>
        <w:shd w:val="clear" w:color="auto" w:fill="FFFFFF"/>
        <w:spacing w:after="0" w:line="360" w:lineRule="auto"/>
        <w:jc w:val="both"/>
        <w:rPr>
          <w:rFonts w:cs="Calibri"/>
          <w:lang w:eastAsia="en-US"/>
        </w:rPr>
      </w:pPr>
      <w:r w:rsidRPr="0033430F">
        <w:rPr>
          <w:rFonts w:cs="Calibri"/>
          <w:lang w:eastAsia="en-US"/>
        </w:rPr>
        <w:t>90% kwoty wynagrodzenia za dany etap wskazany w przedstawionym przez Wykonawcę zestawieniu rzeczowo-finansowym, w oparciu o przygotowany przez Wykonawcę kosztorys powykonawczy dotyczący rozliczanego etapu oraz podpisaniu bez uwag protokołu odbioru cząstkowego</w:t>
      </w:r>
      <w:r w:rsidR="00EF78B2">
        <w:rPr>
          <w:rFonts w:cs="Calibri"/>
          <w:lang w:eastAsia="en-US"/>
        </w:rPr>
        <w:t>;</w:t>
      </w:r>
    </w:p>
    <w:p w14:paraId="2F14BBE4" w14:textId="4B30BBC6" w:rsidR="00D22728" w:rsidRPr="0033430F" w:rsidRDefault="0033430F" w:rsidP="00873F03">
      <w:pPr>
        <w:numPr>
          <w:ilvl w:val="0"/>
          <w:numId w:val="21"/>
        </w:numPr>
        <w:shd w:val="clear" w:color="auto" w:fill="FFFFFF"/>
        <w:spacing w:after="0" w:line="360" w:lineRule="auto"/>
        <w:jc w:val="both"/>
        <w:rPr>
          <w:rFonts w:cs="Calibri"/>
          <w:lang w:eastAsia="en-US"/>
        </w:rPr>
      </w:pPr>
      <w:r>
        <w:rPr>
          <w:rFonts w:cs="Calibri"/>
          <w:lang w:eastAsia="en-US"/>
        </w:rPr>
        <w:t>1</w:t>
      </w:r>
      <w:r w:rsidR="00D22728" w:rsidRPr="0033430F">
        <w:rPr>
          <w:rFonts w:cs="Calibri"/>
          <w:lang w:eastAsia="en-US"/>
        </w:rPr>
        <w:t xml:space="preserve">0% całkowitej kwoty umowy </w:t>
      </w:r>
      <w:r w:rsidR="00D22728" w:rsidRPr="0033430F">
        <w:rPr>
          <w:rFonts w:cs="Calibri"/>
        </w:rPr>
        <w:t>w oparciu o przygotowany przez Wykonawcę końcowy (całkowity) kosztorys powykonawczy,</w:t>
      </w:r>
      <w:r w:rsidR="00D22728" w:rsidRPr="0033430F">
        <w:rPr>
          <w:rFonts w:cs="Calibri"/>
          <w:lang w:eastAsia="en-US"/>
        </w:rPr>
        <w:t xml:space="preserve"> po pozytywnym zakończeniu wszystkich testów odbiorczych, przekazaniu dokumentacji powykonawczej, podpisaniu bez uwag protokołu odbioru końcowego</w:t>
      </w:r>
      <w:r w:rsidRPr="0033430F">
        <w:rPr>
          <w:rFonts w:cs="Calibri"/>
          <w:lang w:eastAsia="en-US"/>
        </w:rPr>
        <w:t xml:space="preserve"> </w:t>
      </w:r>
    </w:p>
    <w:p w14:paraId="7DDF44A4" w14:textId="2950E445" w:rsidR="0033430F" w:rsidRPr="00652E57" w:rsidRDefault="0033430F" w:rsidP="00D22728">
      <w:pPr>
        <w:pStyle w:val="HTML-wstpniesformatowany"/>
        <w:shd w:val="clear" w:color="auto" w:fill="FFFFFF"/>
        <w:spacing w:line="360" w:lineRule="auto"/>
        <w:jc w:val="both"/>
        <w:rPr>
          <w:rFonts w:ascii="Calibri" w:hAnsi="Calibri" w:cs="Calibri"/>
          <w:sz w:val="22"/>
          <w:szCs w:val="22"/>
          <w:lang w:eastAsia="en-US"/>
        </w:rPr>
      </w:pPr>
    </w:p>
    <w:p w14:paraId="5908518E" w14:textId="0A5B318C" w:rsidR="00BB13FA" w:rsidRPr="00652E57" w:rsidRDefault="0033430F" w:rsidP="00E20B12">
      <w:pPr>
        <w:spacing w:after="0" w:line="360" w:lineRule="auto"/>
        <w:jc w:val="both"/>
        <w:rPr>
          <w:rFonts w:cs="Calibri"/>
          <w:b/>
          <w:bCs/>
          <w:noProof/>
        </w:rPr>
      </w:pPr>
      <w:r w:rsidRPr="00652E57">
        <w:rPr>
          <w:rFonts w:cs="Calibri"/>
          <w:b/>
          <w:bCs/>
          <w:noProof/>
        </w:rPr>
        <w:t>Schemat B</w:t>
      </w:r>
    </w:p>
    <w:p w14:paraId="025716DD" w14:textId="1ECB7998" w:rsidR="0033430F" w:rsidRPr="00652E57" w:rsidRDefault="00E2643A" w:rsidP="00EF78B2">
      <w:pPr>
        <w:numPr>
          <w:ilvl w:val="0"/>
          <w:numId w:val="23"/>
        </w:numPr>
        <w:shd w:val="clear" w:color="auto" w:fill="FFFFFF"/>
        <w:spacing w:after="0" w:line="360" w:lineRule="auto"/>
        <w:ind w:left="357" w:hanging="357"/>
        <w:jc w:val="both"/>
        <w:rPr>
          <w:rFonts w:cs="Calibri"/>
          <w:lang w:eastAsia="en-US"/>
        </w:rPr>
      </w:pPr>
      <w:r w:rsidRPr="00652E57">
        <w:rPr>
          <w:rFonts w:cs="Calibri"/>
          <w:lang w:eastAsia="en-US"/>
        </w:rPr>
        <w:t>z</w:t>
      </w:r>
      <w:r w:rsidR="0033430F" w:rsidRPr="00652E57">
        <w:rPr>
          <w:rFonts w:cs="Calibri"/>
          <w:lang w:eastAsia="en-US"/>
        </w:rPr>
        <w:t>aliczka</w:t>
      </w:r>
      <w:r w:rsidRPr="00652E57">
        <w:rPr>
          <w:rFonts w:cs="Calibri"/>
          <w:lang w:eastAsia="en-US"/>
        </w:rPr>
        <w:t xml:space="preserve"> </w:t>
      </w:r>
      <w:r w:rsidR="00585AD8" w:rsidRPr="00652E57">
        <w:rPr>
          <w:rFonts w:cs="Calibri"/>
          <w:lang w:eastAsia="en-US"/>
        </w:rPr>
        <w:t xml:space="preserve">brutto </w:t>
      </w:r>
      <w:r w:rsidR="00DF5855" w:rsidRPr="00652E57">
        <w:rPr>
          <w:rFonts w:cs="Calibri"/>
          <w:lang w:eastAsia="en-US"/>
        </w:rPr>
        <w:t xml:space="preserve">w </w:t>
      </w:r>
      <w:r w:rsidR="001D14F4" w:rsidRPr="00652E57">
        <w:rPr>
          <w:rFonts w:cs="Calibri"/>
          <w:lang w:eastAsia="en-US"/>
        </w:rPr>
        <w:t>w</w:t>
      </w:r>
      <w:r w:rsidR="00DF5855" w:rsidRPr="00652E57">
        <w:rPr>
          <w:rFonts w:cs="Calibri"/>
          <w:lang w:eastAsia="en-US"/>
        </w:rPr>
        <w:t xml:space="preserve">ysokości </w:t>
      </w:r>
      <w:r w:rsidRPr="00652E57">
        <w:rPr>
          <w:rFonts w:cs="Calibri"/>
          <w:lang w:eastAsia="en-US"/>
        </w:rPr>
        <w:t>4</w:t>
      </w:r>
      <w:r w:rsidR="0033430F" w:rsidRPr="00652E57">
        <w:rPr>
          <w:rFonts w:cs="Calibri"/>
          <w:lang w:eastAsia="en-US"/>
        </w:rPr>
        <w:t xml:space="preserve">0 % łącznej kwoty wynagrodzenia brutto, </w:t>
      </w:r>
      <w:r w:rsidRPr="00652E57">
        <w:rPr>
          <w:rFonts w:cs="Calibri"/>
          <w:lang w:eastAsia="en-US"/>
        </w:rPr>
        <w:t>płatna na żądanie Wykonawcy</w:t>
      </w:r>
      <w:r w:rsidR="005421BF" w:rsidRPr="00652E57">
        <w:rPr>
          <w:rFonts w:cs="Calibri"/>
          <w:lang w:eastAsia="en-US"/>
        </w:rPr>
        <w:t xml:space="preserve"> na podstawie zaliczkowej faktury VAT</w:t>
      </w:r>
      <w:r w:rsidRPr="00652E57">
        <w:rPr>
          <w:rFonts w:cs="Calibri"/>
          <w:lang w:eastAsia="en-US"/>
        </w:rPr>
        <w:t xml:space="preserve">, </w:t>
      </w:r>
      <w:r w:rsidR="0033430F" w:rsidRPr="00652E57">
        <w:rPr>
          <w:rFonts w:cs="Calibri"/>
          <w:lang w:eastAsia="en-US"/>
        </w:rPr>
        <w:t xml:space="preserve">pod warunkiem wniesienia </w:t>
      </w:r>
      <w:r w:rsidR="005421BF" w:rsidRPr="00652E57">
        <w:rPr>
          <w:rFonts w:cs="Calibri"/>
          <w:lang w:eastAsia="en-US"/>
        </w:rPr>
        <w:t xml:space="preserve">przez Wykonawcę </w:t>
      </w:r>
      <w:r w:rsidR="0033430F" w:rsidRPr="00652E57">
        <w:rPr>
          <w:rFonts w:cs="Calibri"/>
          <w:lang w:eastAsia="en-US"/>
        </w:rPr>
        <w:t xml:space="preserve">przed jej zapłatą </w:t>
      </w:r>
      <w:r w:rsidR="005421BF" w:rsidRPr="00652E57">
        <w:rPr>
          <w:rFonts w:cs="Calibri"/>
          <w:lang w:eastAsia="en-US"/>
        </w:rPr>
        <w:t>z</w:t>
      </w:r>
      <w:r w:rsidR="0033430F" w:rsidRPr="00652E57">
        <w:rPr>
          <w:rFonts w:cs="Calibri"/>
          <w:lang w:eastAsia="en-US"/>
        </w:rPr>
        <w:t>abezpieczenia</w:t>
      </w:r>
      <w:r w:rsidR="00EF78B2" w:rsidRPr="00652E57">
        <w:rPr>
          <w:rFonts w:cs="Calibri"/>
          <w:lang w:eastAsia="en-US"/>
        </w:rPr>
        <w:t>; w jednej z określonych w pkt XIV form;</w:t>
      </w:r>
      <w:r w:rsidR="0033430F" w:rsidRPr="00652E57">
        <w:rPr>
          <w:rFonts w:cs="Calibri"/>
          <w:lang w:eastAsia="en-US"/>
        </w:rPr>
        <w:t xml:space="preserve"> o wartości </w:t>
      </w:r>
      <w:r w:rsidRPr="00652E57">
        <w:rPr>
          <w:rFonts w:cs="Calibri"/>
          <w:lang w:eastAsia="en-US"/>
        </w:rPr>
        <w:t>równej 100% zaliczki</w:t>
      </w:r>
      <w:r w:rsidR="00CB4C60" w:rsidRPr="00652E57">
        <w:rPr>
          <w:rFonts w:cs="Calibri"/>
          <w:lang w:eastAsia="en-US"/>
        </w:rPr>
        <w:t xml:space="preserve"> brutto</w:t>
      </w:r>
      <w:r w:rsidR="0033430F" w:rsidRPr="00652E57">
        <w:rPr>
          <w:rFonts w:cs="Calibri"/>
          <w:lang w:eastAsia="en-US"/>
        </w:rPr>
        <w:t>;</w:t>
      </w:r>
    </w:p>
    <w:p w14:paraId="6D403FF0" w14:textId="0B1C603B" w:rsidR="00EF78B2" w:rsidRPr="00652E57" w:rsidRDefault="005421BF" w:rsidP="00EF78B2">
      <w:pPr>
        <w:numPr>
          <w:ilvl w:val="0"/>
          <w:numId w:val="23"/>
        </w:numPr>
        <w:shd w:val="clear" w:color="auto" w:fill="FFFFFF"/>
        <w:spacing w:after="0" w:line="360" w:lineRule="auto"/>
        <w:ind w:left="357" w:hanging="357"/>
        <w:jc w:val="both"/>
        <w:rPr>
          <w:rFonts w:cs="Calibri"/>
          <w:lang w:eastAsia="en-US"/>
        </w:rPr>
      </w:pPr>
      <w:r w:rsidRPr="00652E57">
        <w:rPr>
          <w:rFonts w:cs="Calibri"/>
          <w:lang w:eastAsia="en-US"/>
        </w:rPr>
        <w:t>5</w:t>
      </w:r>
      <w:r w:rsidR="0033430F" w:rsidRPr="00652E57">
        <w:rPr>
          <w:rFonts w:cs="Calibri"/>
          <w:lang w:eastAsia="en-US"/>
        </w:rPr>
        <w:t xml:space="preserve">0% </w:t>
      </w:r>
      <w:r w:rsidR="00EF78B2" w:rsidRPr="00652E57">
        <w:rPr>
          <w:rFonts w:cs="Calibri"/>
          <w:lang w:eastAsia="en-US"/>
        </w:rPr>
        <w:t>wynagrodzenia za dany etap wskazany w przedstawionym przez Wykonawcę zestawieniu rzeczowo-finansowym, w oparciu o przygotowany przez Wykonawcę kosztorys powykonawczy dotyczący rozliczanego etapu oraz podpisaniu bez uwag protokołu odbioru cząstkowego;</w:t>
      </w:r>
    </w:p>
    <w:p w14:paraId="52589CEC" w14:textId="17FBBC79" w:rsidR="0033430F" w:rsidRPr="00652E57" w:rsidRDefault="0033430F" w:rsidP="008C0ADA">
      <w:pPr>
        <w:numPr>
          <w:ilvl w:val="0"/>
          <w:numId w:val="23"/>
        </w:numPr>
        <w:shd w:val="clear" w:color="auto" w:fill="FFFFFF"/>
        <w:spacing w:after="0" w:line="360" w:lineRule="auto"/>
        <w:ind w:left="357" w:hanging="357"/>
        <w:jc w:val="both"/>
        <w:rPr>
          <w:rFonts w:cs="Calibri"/>
          <w:lang w:eastAsia="en-US"/>
        </w:rPr>
      </w:pPr>
      <w:r w:rsidRPr="00652E57">
        <w:rPr>
          <w:rFonts w:cs="Calibri"/>
          <w:lang w:eastAsia="en-US"/>
        </w:rPr>
        <w:t xml:space="preserve">10% </w:t>
      </w:r>
      <w:r w:rsidR="00EF78B2" w:rsidRPr="00652E57">
        <w:rPr>
          <w:rFonts w:cs="Calibri"/>
          <w:lang w:eastAsia="en-US"/>
        </w:rPr>
        <w:t xml:space="preserve">całkowitej kwoty umowy </w:t>
      </w:r>
      <w:r w:rsidR="00EF78B2" w:rsidRPr="00652E57">
        <w:rPr>
          <w:rFonts w:cs="Calibri"/>
        </w:rPr>
        <w:t>w oparciu o przygotowany przez Wykonawcę końcowy (całkowity) kosztorys powykonawczy,</w:t>
      </w:r>
      <w:r w:rsidR="00EF78B2" w:rsidRPr="00652E57">
        <w:rPr>
          <w:rFonts w:cs="Calibri"/>
          <w:lang w:eastAsia="en-US"/>
        </w:rPr>
        <w:t xml:space="preserve"> po pozytywnym zakończeniu wszystkich testów odbiorczych, przekazaniu dokumentacji powykonawczej, podpisaniu bez uwag protokołu odbioru końcowego </w:t>
      </w:r>
      <w:r w:rsidRPr="00652E57">
        <w:rPr>
          <w:rFonts w:cs="Calibri"/>
          <w:lang w:eastAsia="en-US"/>
        </w:rPr>
        <w:t>ceny całej umowy po protokole końcowym całej umowy</w:t>
      </w:r>
      <w:r w:rsidR="00E22416" w:rsidRPr="00652E57">
        <w:rPr>
          <w:rFonts w:cs="Calibri"/>
          <w:lang w:eastAsia="en-US"/>
        </w:rPr>
        <w:t>.</w:t>
      </w:r>
    </w:p>
    <w:p w14:paraId="79D27B6F" w14:textId="48FCB3B5" w:rsidR="0033430F" w:rsidRPr="00652E57" w:rsidRDefault="008C0ADA" w:rsidP="00F40897">
      <w:pPr>
        <w:pStyle w:val="Akapitzlist"/>
        <w:numPr>
          <w:ilvl w:val="0"/>
          <w:numId w:val="27"/>
        </w:numPr>
        <w:shd w:val="clear" w:color="auto" w:fill="FFFFFF"/>
        <w:spacing w:after="0" w:line="360" w:lineRule="auto"/>
        <w:jc w:val="both"/>
        <w:rPr>
          <w:rFonts w:cs="Calibri"/>
          <w:lang w:eastAsia="en-US"/>
        </w:rPr>
      </w:pPr>
      <w:r w:rsidRPr="00652E57">
        <w:rPr>
          <w:rFonts w:cs="Calibri"/>
          <w:lang w:eastAsia="en-US"/>
        </w:rPr>
        <w:t xml:space="preserve">W przypadku wyboru </w:t>
      </w:r>
      <w:r w:rsidR="00F40897" w:rsidRPr="00652E57">
        <w:rPr>
          <w:rFonts w:cs="Calibri"/>
          <w:lang w:eastAsia="en-US"/>
        </w:rPr>
        <w:t>S</w:t>
      </w:r>
      <w:r w:rsidRPr="00652E57">
        <w:rPr>
          <w:rFonts w:cs="Calibri"/>
          <w:lang w:eastAsia="en-US"/>
        </w:rPr>
        <w:t xml:space="preserve">chematu B Wykonawca zobowiązany jest do zabezpieczenia zaliczki na zasadach określonych w punkcie XIII. Brak ustanowienia zabezpieczenia zaliczki </w:t>
      </w:r>
      <w:r w:rsidR="00F40897" w:rsidRPr="00652E57">
        <w:rPr>
          <w:rFonts w:cs="Calibri"/>
          <w:lang w:eastAsia="en-US"/>
        </w:rPr>
        <w:t xml:space="preserve">w określonym </w:t>
      </w:r>
      <w:r w:rsidR="007F11B2" w:rsidRPr="00652E57">
        <w:rPr>
          <w:rFonts w:cs="Calibri"/>
          <w:lang w:eastAsia="en-US"/>
        </w:rPr>
        <w:br/>
      </w:r>
      <w:r w:rsidR="00F40897" w:rsidRPr="00652E57">
        <w:rPr>
          <w:rFonts w:cs="Calibri"/>
          <w:lang w:eastAsia="en-US"/>
        </w:rPr>
        <w:t>w umowie terminie będzie skutkować</w:t>
      </w:r>
      <w:r w:rsidRPr="00652E57">
        <w:rPr>
          <w:rFonts w:cs="Calibri"/>
          <w:lang w:eastAsia="en-US"/>
        </w:rPr>
        <w:t xml:space="preserve"> brakiem możliwości jej wypłaty, natomiast nie </w:t>
      </w:r>
      <w:r w:rsidR="00F40897" w:rsidRPr="00652E57">
        <w:rPr>
          <w:rFonts w:cs="Calibri"/>
          <w:lang w:eastAsia="en-US"/>
        </w:rPr>
        <w:t xml:space="preserve">będzie </w:t>
      </w:r>
      <w:r w:rsidRPr="00652E57">
        <w:rPr>
          <w:rFonts w:cs="Calibri"/>
          <w:lang w:eastAsia="en-US"/>
        </w:rPr>
        <w:t>stanowi</w:t>
      </w:r>
      <w:r w:rsidR="00F40897" w:rsidRPr="00652E57">
        <w:rPr>
          <w:rFonts w:cs="Calibri"/>
          <w:lang w:eastAsia="en-US"/>
        </w:rPr>
        <w:t xml:space="preserve">ć </w:t>
      </w:r>
      <w:r w:rsidRPr="00652E57">
        <w:rPr>
          <w:rFonts w:cs="Calibri"/>
          <w:lang w:eastAsia="en-US"/>
        </w:rPr>
        <w:t xml:space="preserve">przesłanki </w:t>
      </w:r>
      <w:r w:rsidR="00F40897" w:rsidRPr="00652E57">
        <w:rPr>
          <w:rFonts w:cs="Calibri"/>
          <w:lang w:eastAsia="en-US"/>
        </w:rPr>
        <w:t xml:space="preserve">do </w:t>
      </w:r>
      <w:r w:rsidRPr="00652E57">
        <w:rPr>
          <w:rFonts w:cs="Calibri"/>
          <w:lang w:eastAsia="en-US"/>
        </w:rPr>
        <w:t xml:space="preserve">rozwiązania umowy. W takiej sytuacji Wykonawca zobowiązany będzie do realizacji umowy zgodnie ze </w:t>
      </w:r>
      <w:r w:rsidR="00F40897" w:rsidRPr="00652E57">
        <w:rPr>
          <w:rFonts w:cs="Calibri"/>
          <w:lang w:eastAsia="en-US"/>
        </w:rPr>
        <w:t>S</w:t>
      </w:r>
      <w:r w:rsidRPr="00652E57">
        <w:rPr>
          <w:rFonts w:cs="Calibri"/>
          <w:lang w:eastAsia="en-US"/>
        </w:rPr>
        <w:t xml:space="preserve">chematem A. </w:t>
      </w:r>
    </w:p>
    <w:p w14:paraId="2186FF8C" w14:textId="0A93139A" w:rsidR="00E12E5E" w:rsidRPr="00652E57" w:rsidRDefault="00E12E5E" w:rsidP="00F40897">
      <w:pPr>
        <w:pStyle w:val="Akapitzlist"/>
        <w:numPr>
          <w:ilvl w:val="0"/>
          <w:numId w:val="27"/>
        </w:numPr>
        <w:shd w:val="clear" w:color="auto" w:fill="FFFFFF"/>
        <w:spacing w:after="0" w:line="360" w:lineRule="auto"/>
        <w:jc w:val="both"/>
        <w:rPr>
          <w:rFonts w:cs="Calibri"/>
          <w:lang w:eastAsia="en-US"/>
        </w:rPr>
      </w:pPr>
      <w:r w:rsidRPr="00652E57">
        <w:rPr>
          <w:rFonts w:cs="Calibri"/>
          <w:lang w:eastAsia="en-US"/>
        </w:rPr>
        <w:t xml:space="preserve">Udzielona zaliczka będzie rozliczana sukcesywnie, zgodnie ze schematem podanym powyżej. </w:t>
      </w:r>
    </w:p>
    <w:p w14:paraId="6B098456" w14:textId="77777777" w:rsidR="008C0ADA" w:rsidRPr="00652E57" w:rsidRDefault="008C0ADA" w:rsidP="008C0ADA">
      <w:pPr>
        <w:pStyle w:val="Akapitzlist"/>
        <w:shd w:val="clear" w:color="auto" w:fill="FFFFFF"/>
        <w:spacing w:after="0" w:line="240" w:lineRule="auto"/>
        <w:ind w:left="360"/>
        <w:rPr>
          <w:rFonts w:cs="Calibri"/>
          <w:lang w:eastAsia="en-US"/>
        </w:rPr>
      </w:pPr>
    </w:p>
    <w:p w14:paraId="6EA33993" w14:textId="77777777" w:rsidR="008C0ADA" w:rsidRPr="00652E57" w:rsidRDefault="008C0ADA" w:rsidP="008C0ADA">
      <w:pPr>
        <w:shd w:val="clear" w:color="auto" w:fill="FFFFFF"/>
        <w:spacing w:after="0" w:line="240" w:lineRule="auto"/>
        <w:rPr>
          <w:rFonts w:cs="Calibri"/>
          <w:lang w:eastAsia="en-US"/>
        </w:rPr>
      </w:pPr>
    </w:p>
    <w:p w14:paraId="7CDA000D" w14:textId="012D01F7" w:rsidR="00E22416" w:rsidRPr="00652E57" w:rsidRDefault="00BB13FA" w:rsidP="00E20B12">
      <w:pPr>
        <w:spacing w:after="0" w:line="360" w:lineRule="auto"/>
        <w:jc w:val="both"/>
        <w:rPr>
          <w:rFonts w:cs="Calibri"/>
          <w:b/>
          <w:bCs/>
          <w:noProof/>
        </w:rPr>
      </w:pPr>
      <w:r w:rsidRPr="00652E57">
        <w:rPr>
          <w:rFonts w:cs="Calibri"/>
          <w:b/>
          <w:bCs/>
          <w:noProof/>
        </w:rPr>
        <w:t>XI</w:t>
      </w:r>
      <w:r w:rsidR="00D22728" w:rsidRPr="00652E57">
        <w:rPr>
          <w:rFonts w:cs="Calibri"/>
          <w:b/>
          <w:bCs/>
          <w:noProof/>
        </w:rPr>
        <w:t>V</w:t>
      </w:r>
      <w:r w:rsidRPr="00652E57">
        <w:rPr>
          <w:rFonts w:cs="Calibri"/>
          <w:b/>
          <w:bCs/>
          <w:noProof/>
        </w:rPr>
        <w:t>.</w:t>
      </w:r>
      <w:r w:rsidR="00E22416" w:rsidRPr="00652E57">
        <w:rPr>
          <w:rFonts w:cs="Calibri"/>
          <w:b/>
          <w:bCs/>
          <w:noProof/>
        </w:rPr>
        <w:t xml:space="preserve"> ZABEZPIECZENIE </w:t>
      </w:r>
      <w:r w:rsidR="000F1C7A" w:rsidRPr="00652E57">
        <w:rPr>
          <w:rFonts w:cs="Calibri"/>
          <w:b/>
          <w:bCs/>
          <w:noProof/>
        </w:rPr>
        <w:t>ZALICZKI</w:t>
      </w:r>
    </w:p>
    <w:p w14:paraId="36B122F8" w14:textId="77777777" w:rsidR="00C83996" w:rsidRPr="00652E57" w:rsidRDefault="00C83996" w:rsidP="00E20B12">
      <w:pPr>
        <w:spacing w:after="0" w:line="360" w:lineRule="auto"/>
        <w:jc w:val="both"/>
        <w:rPr>
          <w:rFonts w:cs="Calibri"/>
          <w:b/>
          <w:bCs/>
          <w:noProof/>
        </w:rPr>
      </w:pPr>
    </w:p>
    <w:p w14:paraId="737BD27B" w14:textId="77777777" w:rsidR="00C83996" w:rsidRPr="00652E57" w:rsidRDefault="00155AB8" w:rsidP="00C83996">
      <w:pPr>
        <w:numPr>
          <w:ilvl w:val="0"/>
          <w:numId w:val="26"/>
        </w:numPr>
        <w:spacing w:after="0" w:line="360" w:lineRule="auto"/>
        <w:jc w:val="both"/>
        <w:rPr>
          <w:rFonts w:asciiTheme="minorHAnsi" w:hAnsiTheme="minorHAnsi" w:cstheme="minorHAnsi"/>
        </w:rPr>
      </w:pPr>
      <w:r w:rsidRPr="00652E57">
        <w:rPr>
          <w:rFonts w:cs="Calibri"/>
          <w:b/>
          <w:bCs/>
          <w:noProof/>
        </w:rPr>
        <w:t xml:space="preserve"> </w:t>
      </w:r>
      <w:r w:rsidR="00C83996" w:rsidRPr="00652E57">
        <w:rPr>
          <w:rFonts w:asciiTheme="minorHAnsi" w:hAnsiTheme="minorHAnsi" w:cstheme="minorHAnsi"/>
        </w:rPr>
        <w:t xml:space="preserve">W przypadku wyboru przez Wykonawcę płatności wg Schematu B, Wykonawca zobowiązany jest do wniesienia zabezpieczenia w jednej lub kilku następujących formach (według wyboru Wykonawcy): </w:t>
      </w:r>
    </w:p>
    <w:p w14:paraId="7046AF25" w14:textId="77777777" w:rsidR="00C83996" w:rsidRPr="00652E57" w:rsidRDefault="00C83996" w:rsidP="00C83996">
      <w:pPr>
        <w:pStyle w:val="Default"/>
        <w:numPr>
          <w:ilvl w:val="2"/>
          <w:numId w:val="17"/>
        </w:numPr>
        <w:spacing w:line="360" w:lineRule="auto"/>
        <w:jc w:val="both"/>
        <w:rPr>
          <w:rFonts w:asciiTheme="minorHAnsi" w:hAnsiTheme="minorHAnsi" w:cstheme="minorHAnsi"/>
          <w:color w:val="auto"/>
          <w:sz w:val="22"/>
          <w:szCs w:val="22"/>
          <w:lang w:eastAsia="zh-CN"/>
        </w:rPr>
      </w:pPr>
      <w:r w:rsidRPr="00652E57">
        <w:rPr>
          <w:rFonts w:asciiTheme="minorHAnsi" w:hAnsiTheme="minorHAnsi" w:cstheme="minorHAnsi"/>
          <w:color w:val="auto"/>
          <w:sz w:val="22"/>
          <w:szCs w:val="22"/>
          <w:lang w:eastAsia="zh-CN"/>
        </w:rPr>
        <w:t xml:space="preserve">poręczeniach bankowych lub poręczeniach spółdzielczej kasy oszczędnościowo-kredytowej, z tym że zobowiązanie kasy jest zawsze zobowiązaniem pieniężnym; </w:t>
      </w:r>
    </w:p>
    <w:p w14:paraId="62B9FF06" w14:textId="77777777" w:rsidR="00C83996" w:rsidRPr="00652E57" w:rsidRDefault="00C83996" w:rsidP="00C83996">
      <w:pPr>
        <w:pStyle w:val="Default"/>
        <w:numPr>
          <w:ilvl w:val="2"/>
          <w:numId w:val="17"/>
        </w:numPr>
        <w:spacing w:line="360" w:lineRule="auto"/>
        <w:jc w:val="both"/>
        <w:rPr>
          <w:rFonts w:asciiTheme="minorHAnsi" w:hAnsiTheme="minorHAnsi" w:cstheme="minorHAnsi"/>
          <w:color w:val="auto"/>
          <w:sz w:val="22"/>
          <w:szCs w:val="22"/>
          <w:lang w:eastAsia="zh-CN"/>
        </w:rPr>
      </w:pPr>
      <w:r w:rsidRPr="00652E57">
        <w:rPr>
          <w:rFonts w:asciiTheme="minorHAnsi" w:hAnsiTheme="minorHAnsi" w:cstheme="minorHAnsi"/>
          <w:color w:val="auto"/>
          <w:sz w:val="22"/>
          <w:szCs w:val="22"/>
          <w:lang w:eastAsia="zh-CN"/>
        </w:rPr>
        <w:t xml:space="preserve">gwarancjach bankowych; </w:t>
      </w:r>
    </w:p>
    <w:p w14:paraId="14796844" w14:textId="77777777" w:rsidR="00C83996" w:rsidRPr="00652E57" w:rsidRDefault="00C83996" w:rsidP="00C83996">
      <w:pPr>
        <w:pStyle w:val="Default"/>
        <w:numPr>
          <w:ilvl w:val="2"/>
          <w:numId w:val="17"/>
        </w:numPr>
        <w:spacing w:line="360" w:lineRule="auto"/>
        <w:jc w:val="both"/>
        <w:rPr>
          <w:rFonts w:asciiTheme="minorHAnsi" w:hAnsiTheme="minorHAnsi" w:cstheme="minorHAnsi"/>
          <w:color w:val="auto"/>
          <w:sz w:val="22"/>
          <w:szCs w:val="22"/>
          <w:lang w:eastAsia="zh-CN"/>
        </w:rPr>
      </w:pPr>
      <w:r w:rsidRPr="00652E57">
        <w:rPr>
          <w:rFonts w:asciiTheme="minorHAnsi" w:hAnsiTheme="minorHAnsi" w:cstheme="minorHAnsi"/>
          <w:color w:val="auto"/>
          <w:sz w:val="22"/>
          <w:szCs w:val="22"/>
          <w:lang w:eastAsia="zh-CN"/>
        </w:rPr>
        <w:t xml:space="preserve">gwarancjach ubezpieczeniowych; </w:t>
      </w:r>
    </w:p>
    <w:p w14:paraId="10A1BF70" w14:textId="77777777" w:rsidR="00C83996" w:rsidRPr="00652E57" w:rsidRDefault="00C83996" w:rsidP="00C83996">
      <w:pPr>
        <w:pStyle w:val="Default"/>
        <w:numPr>
          <w:ilvl w:val="2"/>
          <w:numId w:val="17"/>
        </w:numPr>
        <w:spacing w:line="360" w:lineRule="auto"/>
        <w:jc w:val="both"/>
        <w:rPr>
          <w:rFonts w:asciiTheme="minorHAnsi" w:hAnsiTheme="minorHAnsi" w:cstheme="minorHAnsi"/>
          <w:color w:val="auto"/>
          <w:sz w:val="22"/>
          <w:szCs w:val="22"/>
          <w:lang w:eastAsia="zh-CN"/>
        </w:rPr>
      </w:pPr>
      <w:r w:rsidRPr="00652E57">
        <w:rPr>
          <w:rFonts w:asciiTheme="minorHAnsi" w:hAnsiTheme="minorHAnsi" w:cstheme="minorHAnsi"/>
          <w:color w:val="auto"/>
          <w:sz w:val="22"/>
          <w:szCs w:val="22"/>
          <w:lang w:eastAsia="zh-CN"/>
        </w:rPr>
        <w:t xml:space="preserve">poręczeniach udzielanych przez podmioty, o których mowa w art. 6b ust. 5 pkt 2 ustawy z dnia </w:t>
      </w:r>
      <w:r w:rsidRPr="00652E57">
        <w:rPr>
          <w:rFonts w:asciiTheme="minorHAnsi" w:hAnsiTheme="minorHAnsi" w:cstheme="minorHAnsi"/>
          <w:color w:val="auto"/>
          <w:sz w:val="22"/>
          <w:szCs w:val="22"/>
          <w:lang w:eastAsia="zh-CN"/>
        </w:rPr>
        <w:br/>
        <w:t xml:space="preserve">9 listopada 2000 r. o utworzeniu Polskiej Agencji Rozwoju Przedsiębiorczości; </w:t>
      </w:r>
    </w:p>
    <w:p w14:paraId="2839F126" w14:textId="77777777" w:rsidR="00C83996" w:rsidRPr="00652E57" w:rsidRDefault="00C83996" w:rsidP="00C83996">
      <w:pPr>
        <w:pStyle w:val="Default"/>
        <w:numPr>
          <w:ilvl w:val="2"/>
          <w:numId w:val="17"/>
        </w:numPr>
        <w:spacing w:line="360" w:lineRule="auto"/>
        <w:ind w:left="357" w:hanging="357"/>
        <w:jc w:val="both"/>
        <w:rPr>
          <w:rFonts w:asciiTheme="minorHAnsi" w:hAnsiTheme="minorHAnsi" w:cstheme="minorHAnsi"/>
          <w:color w:val="auto"/>
          <w:sz w:val="22"/>
          <w:szCs w:val="22"/>
          <w:lang w:eastAsia="zh-CN"/>
        </w:rPr>
      </w:pPr>
      <w:r w:rsidRPr="00652E57">
        <w:rPr>
          <w:rFonts w:asciiTheme="minorHAnsi" w:hAnsiTheme="minorHAnsi" w:cstheme="minorHAnsi"/>
          <w:color w:val="auto"/>
          <w:sz w:val="22"/>
          <w:szCs w:val="22"/>
          <w:lang w:eastAsia="zh-CN"/>
        </w:rPr>
        <w:t xml:space="preserve">w wekslach z poręczeniem wekslowym banku lub spółdzielczej kasy oszczędnościowo-kredytowej; </w:t>
      </w:r>
    </w:p>
    <w:p w14:paraId="51E500E4" w14:textId="77777777" w:rsidR="00C83996" w:rsidRPr="00652E57" w:rsidRDefault="00C83996" w:rsidP="00C83996">
      <w:pPr>
        <w:pStyle w:val="Default"/>
        <w:numPr>
          <w:ilvl w:val="2"/>
          <w:numId w:val="17"/>
        </w:numPr>
        <w:spacing w:line="360" w:lineRule="auto"/>
        <w:ind w:left="357" w:hanging="357"/>
        <w:jc w:val="both"/>
        <w:rPr>
          <w:rFonts w:asciiTheme="minorHAnsi" w:hAnsiTheme="minorHAnsi" w:cstheme="minorHAnsi"/>
          <w:color w:val="auto"/>
          <w:sz w:val="22"/>
          <w:szCs w:val="22"/>
          <w:lang w:eastAsia="zh-CN"/>
        </w:rPr>
      </w:pPr>
      <w:r w:rsidRPr="00652E57">
        <w:rPr>
          <w:rFonts w:asciiTheme="minorHAnsi" w:hAnsiTheme="minorHAnsi" w:cstheme="minorHAnsi"/>
          <w:color w:val="auto"/>
          <w:sz w:val="22"/>
          <w:szCs w:val="22"/>
          <w:lang w:eastAsia="zh-CN"/>
        </w:rPr>
        <w:t>przez ustanowienie zastawu na papierach wartościowych emitowanych przez Skarb Państwa lub jednostkę samorządu terytorialnego.</w:t>
      </w:r>
    </w:p>
    <w:p w14:paraId="59600C9C" w14:textId="3340F52C" w:rsidR="00C83996" w:rsidRPr="00652E57" w:rsidRDefault="00C83996" w:rsidP="00C83996">
      <w:pPr>
        <w:pStyle w:val="Akapitzlist"/>
        <w:widowControl w:val="0"/>
        <w:numPr>
          <w:ilvl w:val="0"/>
          <w:numId w:val="28"/>
        </w:numPr>
        <w:tabs>
          <w:tab w:val="left" w:pos="883"/>
        </w:tabs>
        <w:autoSpaceDE w:val="0"/>
        <w:autoSpaceDN w:val="0"/>
        <w:spacing w:after="0" w:line="360" w:lineRule="auto"/>
        <w:ind w:right="122"/>
        <w:contextualSpacing w:val="0"/>
        <w:jc w:val="both"/>
        <w:rPr>
          <w:rFonts w:asciiTheme="minorHAnsi" w:hAnsiTheme="minorHAnsi" w:cstheme="minorHAnsi"/>
        </w:rPr>
      </w:pPr>
      <w:r w:rsidRPr="00652E57">
        <w:rPr>
          <w:rFonts w:asciiTheme="minorHAnsi" w:hAnsiTheme="minorHAnsi" w:cstheme="minorHAnsi"/>
        </w:rPr>
        <w:lastRenderedPageBreak/>
        <w:t>U</w:t>
      </w:r>
      <w:r w:rsidR="00206E5C" w:rsidRPr="00652E57">
        <w:rPr>
          <w:rFonts w:asciiTheme="minorHAnsi" w:hAnsiTheme="minorHAnsi" w:cstheme="minorHAnsi"/>
        </w:rPr>
        <w:t xml:space="preserve">dzielenie zaliczki nastąpi na podstawie oświadczenia o wyborze schematu płatności złożonego w treści formularza ofertowego, stanowiącego załącznik nr 1 do niniejszego zapytania. </w:t>
      </w:r>
    </w:p>
    <w:p w14:paraId="54D09815" w14:textId="1B5226B6" w:rsidR="00C83996" w:rsidRPr="00652E57" w:rsidRDefault="00C83996" w:rsidP="00C83996">
      <w:pPr>
        <w:pStyle w:val="Akapitzlist"/>
        <w:widowControl w:val="0"/>
        <w:numPr>
          <w:ilvl w:val="0"/>
          <w:numId w:val="28"/>
        </w:numPr>
        <w:tabs>
          <w:tab w:val="left" w:pos="883"/>
        </w:tabs>
        <w:autoSpaceDE w:val="0"/>
        <w:autoSpaceDN w:val="0"/>
        <w:spacing w:after="0" w:line="360" w:lineRule="auto"/>
        <w:ind w:left="357" w:right="112" w:hanging="357"/>
        <w:contextualSpacing w:val="0"/>
        <w:jc w:val="both"/>
        <w:rPr>
          <w:rFonts w:asciiTheme="minorHAnsi" w:hAnsiTheme="minorHAnsi" w:cstheme="minorHAnsi"/>
        </w:rPr>
      </w:pPr>
      <w:r w:rsidRPr="00652E57">
        <w:rPr>
          <w:rFonts w:asciiTheme="minorHAnsi" w:hAnsiTheme="minorHAnsi" w:cstheme="minorHAnsi"/>
        </w:rPr>
        <w:t xml:space="preserve">Wypłata zaliczki następuje po podpisaniu umowy, na podstawie prawidłowo wystawionej faktury </w:t>
      </w:r>
      <w:r w:rsidR="00166DCC" w:rsidRPr="00652E57">
        <w:rPr>
          <w:rFonts w:asciiTheme="minorHAnsi" w:hAnsiTheme="minorHAnsi" w:cstheme="minorHAnsi"/>
        </w:rPr>
        <w:t>zaliczkowej</w:t>
      </w:r>
      <w:r w:rsidRPr="00652E57">
        <w:rPr>
          <w:rFonts w:asciiTheme="minorHAnsi" w:hAnsiTheme="minorHAnsi" w:cstheme="minorHAnsi"/>
        </w:rPr>
        <w:t>, na konto wskazane w niej przez Wykonawcę, w terminie 7 dni od dnia jej otrzymania przez Zamawiającego, po uprzednim wniesieniu przez Wykonawcę zabezpieczenia zaliczki.</w:t>
      </w:r>
    </w:p>
    <w:p w14:paraId="61674E8B" w14:textId="77777777" w:rsidR="00C83996" w:rsidRPr="00652E57" w:rsidRDefault="00C83996" w:rsidP="00C83996">
      <w:pPr>
        <w:pStyle w:val="Akapitzlist"/>
        <w:widowControl w:val="0"/>
        <w:numPr>
          <w:ilvl w:val="0"/>
          <w:numId w:val="28"/>
        </w:numPr>
        <w:tabs>
          <w:tab w:val="left" w:pos="883"/>
        </w:tabs>
        <w:autoSpaceDE w:val="0"/>
        <w:autoSpaceDN w:val="0"/>
        <w:spacing w:before="30" w:after="0" w:line="360" w:lineRule="auto"/>
        <w:ind w:left="357" w:right="123" w:hanging="357"/>
        <w:contextualSpacing w:val="0"/>
        <w:jc w:val="both"/>
        <w:rPr>
          <w:rFonts w:asciiTheme="minorHAnsi" w:hAnsiTheme="minorHAnsi" w:cstheme="minorHAnsi"/>
        </w:rPr>
      </w:pPr>
      <w:r w:rsidRPr="00652E57">
        <w:rPr>
          <w:rFonts w:asciiTheme="minorHAnsi" w:hAnsiTheme="minorHAnsi" w:cstheme="minorHAnsi"/>
        </w:rPr>
        <w:t xml:space="preserve">Udzielenie zaliczki będzie uzależnione od wniesienia przez Wykonawcę zabezpieczenia zaliczki. </w:t>
      </w:r>
    </w:p>
    <w:p w14:paraId="533D206F" w14:textId="77777777" w:rsidR="00C83996" w:rsidRPr="00652E57" w:rsidRDefault="00C83996" w:rsidP="00C83996">
      <w:pPr>
        <w:pStyle w:val="Akapitzlist"/>
        <w:widowControl w:val="0"/>
        <w:numPr>
          <w:ilvl w:val="0"/>
          <w:numId w:val="28"/>
        </w:numPr>
        <w:tabs>
          <w:tab w:val="left" w:pos="883"/>
        </w:tabs>
        <w:autoSpaceDE w:val="0"/>
        <w:autoSpaceDN w:val="0"/>
        <w:spacing w:after="0" w:line="360" w:lineRule="auto"/>
        <w:ind w:left="357" w:right="121" w:hanging="357"/>
        <w:contextualSpacing w:val="0"/>
        <w:jc w:val="both"/>
        <w:rPr>
          <w:rFonts w:asciiTheme="minorHAnsi" w:hAnsiTheme="minorHAnsi" w:cstheme="minorHAnsi"/>
        </w:rPr>
      </w:pPr>
      <w:r w:rsidRPr="00652E57">
        <w:rPr>
          <w:rFonts w:asciiTheme="minorHAnsi" w:hAnsiTheme="minorHAnsi" w:cstheme="minorHAnsi"/>
        </w:rPr>
        <w:t xml:space="preserve">Zabezpieczenie zaliczki musi zostać wniesione na kwotę odpowiadającą 100% przysługującej Wykonawcy zaliczki (40% wartości umownego wynagrodzenia brutto), w terminie do 14 dni, licząc od dnia podpisania umowy przez ostatnią ze stron. </w:t>
      </w:r>
    </w:p>
    <w:p w14:paraId="6B12186A" w14:textId="77777777" w:rsidR="00C83996" w:rsidRPr="00652E57" w:rsidRDefault="00C83996" w:rsidP="00C83996">
      <w:pPr>
        <w:pStyle w:val="Akapitzlist"/>
        <w:widowControl w:val="0"/>
        <w:numPr>
          <w:ilvl w:val="0"/>
          <w:numId w:val="28"/>
        </w:numPr>
        <w:tabs>
          <w:tab w:val="left" w:pos="883"/>
        </w:tabs>
        <w:autoSpaceDE w:val="0"/>
        <w:autoSpaceDN w:val="0"/>
        <w:spacing w:after="0" w:line="360" w:lineRule="auto"/>
        <w:ind w:left="357" w:right="121" w:hanging="357"/>
        <w:contextualSpacing w:val="0"/>
        <w:jc w:val="both"/>
        <w:rPr>
          <w:rFonts w:asciiTheme="minorHAnsi" w:hAnsiTheme="minorHAnsi" w:cstheme="minorHAnsi"/>
        </w:rPr>
      </w:pPr>
      <w:r w:rsidRPr="00652E57">
        <w:rPr>
          <w:rFonts w:asciiTheme="minorHAnsi" w:hAnsiTheme="minorHAnsi" w:cstheme="minorHAnsi"/>
        </w:rPr>
        <w:t xml:space="preserve">Zamawiający nie przewiduje wypłaty zaliczki o mniejszej niż określona w pkt 5 wartości. </w:t>
      </w:r>
    </w:p>
    <w:p w14:paraId="303F8F66" w14:textId="77777777" w:rsidR="00C83996" w:rsidRPr="00652E57" w:rsidRDefault="00C83996" w:rsidP="00C83996">
      <w:pPr>
        <w:pStyle w:val="Akapitzlist"/>
        <w:widowControl w:val="0"/>
        <w:numPr>
          <w:ilvl w:val="0"/>
          <w:numId w:val="28"/>
        </w:numPr>
        <w:tabs>
          <w:tab w:val="left" w:pos="883"/>
        </w:tabs>
        <w:autoSpaceDE w:val="0"/>
        <w:autoSpaceDN w:val="0"/>
        <w:spacing w:after="0" w:line="360" w:lineRule="auto"/>
        <w:ind w:left="357" w:right="121" w:hanging="357"/>
        <w:contextualSpacing w:val="0"/>
        <w:jc w:val="both"/>
        <w:rPr>
          <w:rFonts w:asciiTheme="minorHAnsi" w:hAnsiTheme="minorHAnsi" w:cstheme="minorHAnsi"/>
        </w:rPr>
      </w:pPr>
      <w:r w:rsidRPr="00652E57">
        <w:rPr>
          <w:rFonts w:asciiTheme="minorHAnsi" w:hAnsiTheme="minorHAnsi" w:cstheme="minorHAnsi"/>
        </w:rPr>
        <w:t xml:space="preserve">W przypadku wniesienia zabezpieczenia na kwotę niższą niż określona w pkt 5 zamawiający odmówi wypłaty całości bądź pomniejszonej części zaliczki. </w:t>
      </w:r>
    </w:p>
    <w:p w14:paraId="23530499" w14:textId="03A4E4E6" w:rsidR="00D30C0A" w:rsidRPr="00652E57" w:rsidRDefault="00C83996" w:rsidP="00C83996">
      <w:pPr>
        <w:pStyle w:val="Akapitzlist"/>
        <w:widowControl w:val="0"/>
        <w:numPr>
          <w:ilvl w:val="0"/>
          <w:numId w:val="28"/>
        </w:numPr>
        <w:tabs>
          <w:tab w:val="left" w:pos="883"/>
        </w:tabs>
        <w:autoSpaceDE w:val="0"/>
        <w:autoSpaceDN w:val="0"/>
        <w:spacing w:before="91" w:after="0" w:line="360" w:lineRule="auto"/>
        <w:ind w:left="357" w:right="116" w:hanging="357"/>
        <w:contextualSpacing w:val="0"/>
        <w:jc w:val="both"/>
        <w:rPr>
          <w:rFonts w:asciiTheme="minorHAnsi" w:hAnsiTheme="minorHAnsi" w:cstheme="minorHAnsi"/>
        </w:rPr>
      </w:pPr>
      <w:r w:rsidRPr="00652E57">
        <w:rPr>
          <w:rFonts w:asciiTheme="minorHAnsi" w:hAnsiTheme="minorHAnsi" w:cstheme="minorHAnsi"/>
        </w:rPr>
        <w:t>Zabezpieczenie zaliczki będzie posiadać termin ważności przekraczający, co najmniej o 30 dni określony w</w:t>
      </w:r>
      <w:r w:rsidR="00844AFF">
        <w:rPr>
          <w:rFonts w:asciiTheme="minorHAnsi" w:hAnsiTheme="minorHAnsi" w:cstheme="minorHAnsi"/>
        </w:rPr>
        <w:t xml:space="preserve"> umowie</w:t>
      </w:r>
      <w:r w:rsidRPr="00652E57">
        <w:rPr>
          <w:rFonts w:asciiTheme="minorHAnsi" w:hAnsiTheme="minorHAnsi" w:cstheme="minorHAnsi"/>
        </w:rPr>
        <w:t xml:space="preserve"> termin wykonania przedmiotu zamówienia.</w:t>
      </w:r>
      <w:r w:rsidR="00166DCC" w:rsidRPr="00652E57">
        <w:rPr>
          <w:rFonts w:asciiTheme="minorHAnsi" w:hAnsiTheme="minorHAnsi" w:cstheme="minorHAnsi"/>
        </w:rPr>
        <w:t xml:space="preserve"> </w:t>
      </w:r>
    </w:p>
    <w:p w14:paraId="2648FDCD" w14:textId="1E098465" w:rsidR="00D30C0A" w:rsidRPr="00652E57" w:rsidRDefault="00166DCC" w:rsidP="00D30C0A">
      <w:pPr>
        <w:pStyle w:val="Akapitzlist"/>
        <w:widowControl w:val="0"/>
        <w:numPr>
          <w:ilvl w:val="0"/>
          <w:numId w:val="28"/>
        </w:numPr>
        <w:tabs>
          <w:tab w:val="left" w:pos="883"/>
        </w:tabs>
        <w:autoSpaceDE w:val="0"/>
        <w:autoSpaceDN w:val="0"/>
        <w:spacing w:before="91" w:after="0" w:line="360" w:lineRule="auto"/>
        <w:ind w:left="357" w:right="116" w:hanging="357"/>
        <w:contextualSpacing w:val="0"/>
        <w:jc w:val="both"/>
        <w:rPr>
          <w:rFonts w:asciiTheme="minorHAnsi" w:hAnsiTheme="minorHAnsi" w:cstheme="minorHAnsi"/>
        </w:rPr>
      </w:pPr>
      <w:r w:rsidRPr="00652E57">
        <w:rPr>
          <w:rFonts w:asciiTheme="minorHAnsi" w:hAnsiTheme="minorHAnsi" w:cstheme="minorHAnsi"/>
        </w:rPr>
        <w:t>W przypa</w:t>
      </w:r>
      <w:r w:rsidR="00D30C0A" w:rsidRPr="00652E57">
        <w:rPr>
          <w:rFonts w:asciiTheme="minorHAnsi" w:hAnsiTheme="minorHAnsi" w:cstheme="minorHAnsi"/>
        </w:rPr>
        <w:t>d</w:t>
      </w:r>
      <w:r w:rsidRPr="00652E57">
        <w:rPr>
          <w:rFonts w:asciiTheme="minorHAnsi" w:hAnsiTheme="minorHAnsi" w:cstheme="minorHAnsi"/>
        </w:rPr>
        <w:t>ku niezrealiz</w:t>
      </w:r>
      <w:r w:rsidR="00D30C0A" w:rsidRPr="00652E57">
        <w:rPr>
          <w:rFonts w:asciiTheme="minorHAnsi" w:hAnsiTheme="minorHAnsi" w:cstheme="minorHAnsi"/>
        </w:rPr>
        <w:t>ow</w:t>
      </w:r>
      <w:r w:rsidRPr="00652E57">
        <w:rPr>
          <w:rFonts w:asciiTheme="minorHAnsi" w:hAnsiTheme="minorHAnsi" w:cstheme="minorHAnsi"/>
        </w:rPr>
        <w:t>ania c</w:t>
      </w:r>
      <w:r w:rsidR="00C42FC2" w:rsidRPr="00652E57">
        <w:rPr>
          <w:rFonts w:asciiTheme="minorHAnsi" w:hAnsiTheme="minorHAnsi" w:cstheme="minorHAnsi"/>
        </w:rPr>
        <w:t>ał</w:t>
      </w:r>
      <w:r w:rsidRPr="00652E57">
        <w:rPr>
          <w:rFonts w:asciiTheme="minorHAnsi" w:hAnsiTheme="minorHAnsi" w:cstheme="minorHAnsi"/>
        </w:rPr>
        <w:t>ości</w:t>
      </w:r>
      <w:r w:rsidR="00D30C0A" w:rsidRPr="00652E57">
        <w:rPr>
          <w:rFonts w:asciiTheme="minorHAnsi" w:hAnsiTheme="minorHAnsi" w:cstheme="minorHAnsi"/>
        </w:rPr>
        <w:t xml:space="preserve"> przedmiotu zamówienia</w:t>
      </w:r>
      <w:r w:rsidRPr="00652E57">
        <w:rPr>
          <w:rFonts w:asciiTheme="minorHAnsi" w:hAnsiTheme="minorHAnsi" w:cstheme="minorHAnsi"/>
        </w:rPr>
        <w:t xml:space="preserve"> w ter</w:t>
      </w:r>
      <w:r w:rsidR="00C42FC2" w:rsidRPr="00652E57">
        <w:rPr>
          <w:rFonts w:asciiTheme="minorHAnsi" w:hAnsiTheme="minorHAnsi" w:cstheme="minorHAnsi"/>
        </w:rPr>
        <w:t>m</w:t>
      </w:r>
      <w:r w:rsidRPr="00652E57">
        <w:rPr>
          <w:rFonts w:asciiTheme="minorHAnsi" w:hAnsiTheme="minorHAnsi" w:cstheme="minorHAnsi"/>
        </w:rPr>
        <w:t xml:space="preserve">inie określonym </w:t>
      </w:r>
      <w:r w:rsidR="00D30C0A" w:rsidRPr="00652E57">
        <w:rPr>
          <w:rFonts w:asciiTheme="minorHAnsi" w:hAnsiTheme="minorHAnsi" w:cstheme="minorHAnsi"/>
        </w:rPr>
        <w:br/>
      </w:r>
      <w:r w:rsidRPr="00652E57">
        <w:rPr>
          <w:rFonts w:asciiTheme="minorHAnsi" w:hAnsiTheme="minorHAnsi" w:cstheme="minorHAnsi"/>
        </w:rPr>
        <w:t>w umowie Wykonawca zobowi</w:t>
      </w:r>
      <w:r w:rsidR="00D30C0A" w:rsidRPr="00652E57">
        <w:rPr>
          <w:rFonts w:asciiTheme="minorHAnsi" w:hAnsiTheme="minorHAnsi" w:cstheme="minorHAnsi"/>
        </w:rPr>
        <w:t>ą</w:t>
      </w:r>
      <w:r w:rsidRPr="00652E57">
        <w:rPr>
          <w:rFonts w:asciiTheme="minorHAnsi" w:hAnsiTheme="minorHAnsi" w:cstheme="minorHAnsi"/>
        </w:rPr>
        <w:t>z</w:t>
      </w:r>
      <w:r w:rsidR="00D30C0A" w:rsidRPr="00652E57">
        <w:rPr>
          <w:rFonts w:asciiTheme="minorHAnsi" w:hAnsiTheme="minorHAnsi" w:cstheme="minorHAnsi"/>
        </w:rPr>
        <w:t>a</w:t>
      </w:r>
      <w:r w:rsidRPr="00652E57">
        <w:rPr>
          <w:rFonts w:asciiTheme="minorHAnsi" w:hAnsiTheme="minorHAnsi" w:cstheme="minorHAnsi"/>
        </w:rPr>
        <w:t xml:space="preserve">ny jest </w:t>
      </w:r>
      <w:r w:rsidR="00D30C0A" w:rsidRPr="00652E57">
        <w:rPr>
          <w:rFonts w:asciiTheme="minorHAnsi" w:hAnsiTheme="minorHAnsi" w:cstheme="minorHAnsi"/>
        </w:rPr>
        <w:t xml:space="preserve">w nieprzekraczalnym terminie do 14 dni; licząc od dnia umownego zakończenia realizacji umowy; </w:t>
      </w:r>
      <w:r w:rsidRPr="00652E57">
        <w:rPr>
          <w:rFonts w:asciiTheme="minorHAnsi" w:hAnsiTheme="minorHAnsi" w:cstheme="minorHAnsi"/>
        </w:rPr>
        <w:t>wydłużyć ważnoś</w:t>
      </w:r>
      <w:r w:rsidR="00C42FC2" w:rsidRPr="00652E57">
        <w:rPr>
          <w:rFonts w:asciiTheme="minorHAnsi" w:hAnsiTheme="minorHAnsi" w:cstheme="minorHAnsi"/>
        </w:rPr>
        <w:t>ć</w:t>
      </w:r>
      <w:r w:rsidRPr="00652E57">
        <w:rPr>
          <w:rFonts w:asciiTheme="minorHAnsi" w:hAnsiTheme="minorHAnsi" w:cstheme="minorHAnsi"/>
        </w:rPr>
        <w:t xml:space="preserve"> zabezpiecz</w:t>
      </w:r>
      <w:r w:rsidR="00D30C0A" w:rsidRPr="00652E57">
        <w:rPr>
          <w:rFonts w:asciiTheme="minorHAnsi" w:hAnsiTheme="minorHAnsi" w:cstheme="minorHAnsi"/>
        </w:rPr>
        <w:t>e</w:t>
      </w:r>
      <w:r w:rsidRPr="00652E57">
        <w:rPr>
          <w:rFonts w:asciiTheme="minorHAnsi" w:hAnsiTheme="minorHAnsi" w:cstheme="minorHAnsi"/>
        </w:rPr>
        <w:t>nia o k</w:t>
      </w:r>
      <w:r w:rsidR="00C42FC2" w:rsidRPr="00652E57">
        <w:rPr>
          <w:rFonts w:asciiTheme="minorHAnsi" w:hAnsiTheme="minorHAnsi" w:cstheme="minorHAnsi"/>
        </w:rPr>
        <w:t>o</w:t>
      </w:r>
      <w:r w:rsidRPr="00652E57">
        <w:rPr>
          <w:rFonts w:asciiTheme="minorHAnsi" w:hAnsiTheme="minorHAnsi" w:cstheme="minorHAnsi"/>
        </w:rPr>
        <w:t>lejne 30 dni</w:t>
      </w:r>
      <w:r w:rsidR="00D30C0A" w:rsidRPr="00652E57">
        <w:rPr>
          <w:rFonts w:asciiTheme="minorHAnsi" w:hAnsiTheme="minorHAnsi" w:cstheme="minorHAnsi"/>
        </w:rPr>
        <w:t>.</w:t>
      </w:r>
    </w:p>
    <w:p w14:paraId="116CFD52" w14:textId="0A88343F" w:rsidR="00C83996" w:rsidRPr="00652E57" w:rsidRDefault="00166DCC" w:rsidP="00D30C0A">
      <w:pPr>
        <w:pStyle w:val="Akapitzlist"/>
        <w:widowControl w:val="0"/>
        <w:numPr>
          <w:ilvl w:val="0"/>
          <w:numId w:val="28"/>
        </w:numPr>
        <w:tabs>
          <w:tab w:val="left" w:pos="883"/>
        </w:tabs>
        <w:autoSpaceDE w:val="0"/>
        <w:autoSpaceDN w:val="0"/>
        <w:spacing w:before="91" w:after="0" w:line="360" w:lineRule="auto"/>
        <w:ind w:left="357" w:right="116" w:hanging="357"/>
        <w:contextualSpacing w:val="0"/>
        <w:jc w:val="both"/>
        <w:rPr>
          <w:rFonts w:asciiTheme="minorHAnsi" w:hAnsiTheme="minorHAnsi" w:cstheme="minorHAnsi"/>
        </w:rPr>
      </w:pPr>
      <w:r w:rsidRPr="00652E57">
        <w:rPr>
          <w:rFonts w:asciiTheme="minorHAnsi" w:hAnsiTheme="minorHAnsi" w:cstheme="minorHAnsi"/>
        </w:rPr>
        <w:t>W przypadku braku wydłużenia zabezpiec</w:t>
      </w:r>
      <w:r w:rsidR="00D30C0A" w:rsidRPr="00652E57">
        <w:rPr>
          <w:rFonts w:asciiTheme="minorHAnsi" w:hAnsiTheme="minorHAnsi" w:cstheme="minorHAnsi"/>
        </w:rPr>
        <w:t>ze</w:t>
      </w:r>
      <w:r w:rsidRPr="00652E57">
        <w:rPr>
          <w:rFonts w:asciiTheme="minorHAnsi" w:hAnsiTheme="minorHAnsi" w:cstheme="minorHAnsi"/>
        </w:rPr>
        <w:t>nia we wskaz</w:t>
      </w:r>
      <w:r w:rsidR="00D30C0A" w:rsidRPr="00652E57">
        <w:rPr>
          <w:rFonts w:asciiTheme="minorHAnsi" w:hAnsiTheme="minorHAnsi" w:cstheme="minorHAnsi"/>
        </w:rPr>
        <w:t>a</w:t>
      </w:r>
      <w:r w:rsidRPr="00652E57">
        <w:rPr>
          <w:rFonts w:asciiTheme="minorHAnsi" w:hAnsiTheme="minorHAnsi" w:cstheme="minorHAnsi"/>
        </w:rPr>
        <w:t>nym wyżej terminie lub w przypadku przekroczenia t</w:t>
      </w:r>
      <w:r w:rsidR="00D30C0A" w:rsidRPr="00652E57">
        <w:rPr>
          <w:rFonts w:asciiTheme="minorHAnsi" w:hAnsiTheme="minorHAnsi" w:cstheme="minorHAnsi"/>
        </w:rPr>
        <w:t>e</w:t>
      </w:r>
      <w:r w:rsidRPr="00652E57">
        <w:rPr>
          <w:rFonts w:asciiTheme="minorHAnsi" w:hAnsiTheme="minorHAnsi" w:cstheme="minorHAnsi"/>
        </w:rPr>
        <w:t>rminu r</w:t>
      </w:r>
      <w:r w:rsidR="00D30C0A" w:rsidRPr="00652E57">
        <w:rPr>
          <w:rFonts w:asciiTheme="minorHAnsi" w:hAnsiTheme="minorHAnsi" w:cstheme="minorHAnsi"/>
        </w:rPr>
        <w:t>ealizacji</w:t>
      </w:r>
      <w:r w:rsidRPr="00652E57">
        <w:rPr>
          <w:rFonts w:asciiTheme="minorHAnsi" w:hAnsiTheme="minorHAnsi" w:cstheme="minorHAnsi"/>
        </w:rPr>
        <w:t xml:space="preserve"> umowy o 30 dni ponad termin umowny Zamawiający jest uprawniony do żądania zwrotu zaliczki. </w:t>
      </w:r>
    </w:p>
    <w:p w14:paraId="1D3EEE49" w14:textId="41007DD8" w:rsidR="00C83996" w:rsidRPr="00652E57" w:rsidRDefault="00C83996" w:rsidP="00C83996">
      <w:pPr>
        <w:pStyle w:val="Akapitzlist"/>
        <w:widowControl w:val="0"/>
        <w:numPr>
          <w:ilvl w:val="0"/>
          <w:numId w:val="28"/>
        </w:numPr>
        <w:tabs>
          <w:tab w:val="left" w:pos="883"/>
        </w:tabs>
        <w:autoSpaceDE w:val="0"/>
        <w:autoSpaceDN w:val="0"/>
        <w:spacing w:after="0" w:line="360" w:lineRule="auto"/>
        <w:ind w:left="357" w:right="119" w:hanging="357"/>
        <w:contextualSpacing w:val="0"/>
        <w:jc w:val="both"/>
        <w:rPr>
          <w:rFonts w:asciiTheme="minorHAnsi" w:hAnsiTheme="minorHAnsi" w:cstheme="minorHAnsi"/>
        </w:rPr>
      </w:pPr>
      <w:r w:rsidRPr="00652E57">
        <w:rPr>
          <w:rFonts w:asciiTheme="minorHAnsi" w:hAnsiTheme="minorHAnsi" w:cstheme="minorHAnsi"/>
        </w:rPr>
        <w:t>Złożone poręczenie, gwarancja bankowa czy ubezpieczeniowa muszą być nieodwołalne, bezwarunkowe, zapewniające płatność na rzecz Zamawiającego na każde żądanie bez konieczności przedkładania dodatkowych dokumentów. Zamawiający zastrzega sobie prawo uprzedniej akceptacji treści proponowanych gwarancji i poręczeń.</w:t>
      </w:r>
    </w:p>
    <w:p w14:paraId="1248228A" w14:textId="77777777" w:rsidR="00C83996" w:rsidRPr="00652E57" w:rsidRDefault="00C83996" w:rsidP="00C83996">
      <w:pPr>
        <w:pStyle w:val="Akapitzlist"/>
        <w:widowControl w:val="0"/>
        <w:numPr>
          <w:ilvl w:val="0"/>
          <w:numId w:val="28"/>
        </w:numPr>
        <w:tabs>
          <w:tab w:val="left" w:pos="883"/>
        </w:tabs>
        <w:autoSpaceDE w:val="0"/>
        <w:autoSpaceDN w:val="0"/>
        <w:spacing w:after="0" w:line="360" w:lineRule="auto"/>
        <w:ind w:left="357" w:hanging="357"/>
        <w:contextualSpacing w:val="0"/>
        <w:jc w:val="both"/>
        <w:rPr>
          <w:rFonts w:asciiTheme="minorHAnsi" w:hAnsiTheme="minorHAnsi" w:cstheme="minorHAnsi"/>
        </w:rPr>
      </w:pPr>
      <w:r w:rsidRPr="00652E57">
        <w:rPr>
          <w:rFonts w:asciiTheme="minorHAnsi" w:hAnsiTheme="minorHAnsi" w:cstheme="minorHAnsi"/>
        </w:rPr>
        <w:t>Zamawiający może żądać zwrotu zaliczki w przypadku:</w:t>
      </w:r>
    </w:p>
    <w:p w14:paraId="7461CE90" w14:textId="2CCA625B" w:rsidR="00C83996" w:rsidRPr="00652E57" w:rsidRDefault="00C83996" w:rsidP="00C83996">
      <w:pPr>
        <w:pStyle w:val="Akapitzlist"/>
        <w:widowControl w:val="0"/>
        <w:numPr>
          <w:ilvl w:val="1"/>
          <w:numId w:val="28"/>
        </w:numPr>
        <w:tabs>
          <w:tab w:val="left" w:pos="1169"/>
        </w:tabs>
        <w:autoSpaceDE w:val="0"/>
        <w:autoSpaceDN w:val="0"/>
        <w:spacing w:before="36" w:after="0" w:line="360" w:lineRule="auto"/>
        <w:ind w:left="357" w:right="120" w:hanging="357"/>
        <w:contextualSpacing w:val="0"/>
        <w:jc w:val="both"/>
        <w:rPr>
          <w:rFonts w:asciiTheme="minorHAnsi" w:hAnsiTheme="minorHAnsi" w:cstheme="minorHAnsi"/>
        </w:rPr>
      </w:pPr>
      <w:r w:rsidRPr="00652E57">
        <w:rPr>
          <w:rFonts w:asciiTheme="minorHAnsi" w:hAnsiTheme="minorHAnsi" w:cstheme="minorHAnsi"/>
        </w:rPr>
        <w:t>braku realizacji bądź niewłaściwej realizacji umowy w stosunku do terminu wykonania umowy,</w:t>
      </w:r>
    </w:p>
    <w:p w14:paraId="673E609F" w14:textId="77777777" w:rsidR="00C83996" w:rsidRPr="00652E57" w:rsidRDefault="00C83996" w:rsidP="00C83996">
      <w:pPr>
        <w:pStyle w:val="Akapitzlist"/>
        <w:widowControl w:val="0"/>
        <w:numPr>
          <w:ilvl w:val="1"/>
          <w:numId w:val="28"/>
        </w:numPr>
        <w:tabs>
          <w:tab w:val="left" w:pos="1169"/>
        </w:tabs>
        <w:autoSpaceDE w:val="0"/>
        <w:autoSpaceDN w:val="0"/>
        <w:spacing w:after="0" w:line="360" w:lineRule="auto"/>
        <w:ind w:left="357" w:right="124" w:hanging="357"/>
        <w:contextualSpacing w:val="0"/>
        <w:jc w:val="both"/>
        <w:rPr>
          <w:rFonts w:asciiTheme="minorHAnsi" w:hAnsiTheme="minorHAnsi" w:cstheme="minorHAnsi"/>
        </w:rPr>
      </w:pPr>
      <w:r w:rsidRPr="00652E57">
        <w:rPr>
          <w:rFonts w:asciiTheme="minorHAnsi" w:hAnsiTheme="minorHAnsi" w:cstheme="minorHAnsi"/>
        </w:rPr>
        <w:t>nieprzedstawieniu przez Wykonawcę oświadczeń Podwykonawców o zapłacie na ich rzecz pełnego wynagrodzenia za wykonane przez nich i finansowane w ramach zaliczki roboty.</w:t>
      </w:r>
    </w:p>
    <w:p w14:paraId="5F0DACC5" w14:textId="77777777" w:rsidR="00C83996" w:rsidRPr="00652E57" w:rsidRDefault="00C83996" w:rsidP="00C83996">
      <w:pPr>
        <w:pStyle w:val="Akapitzlist"/>
        <w:widowControl w:val="0"/>
        <w:numPr>
          <w:ilvl w:val="0"/>
          <w:numId w:val="28"/>
        </w:numPr>
        <w:tabs>
          <w:tab w:val="left" w:pos="883"/>
        </w:tabs>
        <w:autoSpaceDE w:val="0"/>
        <w:autoSpaceDN w:val="0"/>
        <w:spacing w:after="0" w:line="360" w:lineRule="auto"/>
        <w:ind w:left="357" w:hanging="357"/>
        <w:contextualSpacing w:val="0"/>
        <w:jc w:val="both"/>
        <w:rPr>
          <w:rFonts w:asciiTheme="minorHAnsi" w:hAnsiTheme="minorHAnsi" w:cstheme="minorHAnsi"/>
        </w:rPr>
      </w:pPr>
      <w:r w:rsidRPr="00652E57">
        <w:rPr>
          <w:rFonts w:asciiTheme="minorHAnsi" w:hAnsiTheme="minorHAnsi" w:cstheme="minorHAnsi"/>
        </w:rPr>
        <w:t>Zamawiający ma prawo zatrzymać lub zrealizować zabezpieczenie zaliczki w przypadku, gdy:</w:t>
      </w:r>
    </w:p>
    <w:p w14:paraId="2AA9E8D2" w14:textId="14B3E707" w:rsidR="00C83996" w:rsidRPr="00652E57" w:rsidRDefault="00C83996" w:rsidP="00C83996">
      <w:pPr>
        <w:pStyle w:val="Akapitzlist"/>
        <w:widowControl w:val="0"/>
        <w:numPr>
          <w:ilvl w:val="1"/>
          <w:numId w:val="28"/>
        </w:numPr>
        <w:tabs>
          <w:tab w:val="left" w:pos="1169"/>
        </w:tabs>
        <w:autoSpaceDE w:val="0"/>
        <w:autoSpaceDN w:val="0"/>
        <w:spacing w:before="36" w:after="0" w:line="360" w:lineRule="auto"/>
        <w:ind w:left="357" w:right="125" w:hanging="357"/>
        <w:contextualSpacing w:val="0"/>
        <w:jc w:val="both"/>
        <w:rPr>
          <w:rFonts w:asciiTheme="minorHAnsi" w:hAnsiTheme="minorHAnsi" w:cstheme="minorHAnsi"/>
        </w:rPr>
      </w:pPr>
      <w:r w:rsidRPr="00652E57">
        <w:rPr>
          <w:rFonts w:asciiTheme="minorHAnsi" w:hAnsiTheme="minorHAnsi" w:cstheme="minorHAnsi"/>
        </w:rPr>
        <w:t xml:space="preserve">Wykonawca nie wykonał lub wykonał nienależycie </w:t>
      </w:r>
      <w:r w:rsidR="00166DCC" w:rsidRPr="00652E57">
        <w:rPr>
          <w:rFonts w:asciiTheme="minorHAnsi" w:hAnsiTheme="minorHAnsi" w:cstheme="minorHAnsi"/>
        </w:rPr>
        <w:t>całości</w:t>
      </w:r>
      <w:r w:rsidRPr="00652E57">
        <w:rPr>
          <w:rFonts w:asciiTheme="minorHAnsi" w:hAnsiTheme="minorHAnsi" w:cstheme="minorHAnsi"/>
        </w:rPr>
        <w:t xml:space="preserve"> zamówienia;</w:t>
      </w:r>
    </w:p>
    <w:p w14:paraId="53557F4E" w14:textId="77777777" w:rsidR="00C83996" w:rsidRPr="00652E57" w:rsidRDefault="00C83996" w:rsidP="00C83996">
      <w:pPr>
        <w:pStyle w:val="Akapitzlist"/>
        <w:widowControl w:val="0"/>
        <w:numPr>
          <w:ilvl w:val="1"/>
          <w:numId w:val="28"/>
        </w:numPr>
        <w:tabs>
          <w:tab w:val="left" w:pos="1169"/>
        </w:tabs>
        <w:autoSpaceDE w:val="0"/>
        <w:autoSpaceDN w:val="0"/>
        <w:spacing w:after="0" w:line="360" w:lineRule="auto"/>
        <w:ind w:left="357" w:hanging="357"/>
        <w:contextualSpacing w:val="0"/>
        <w:jc w:val="both"/>
        <w:rPr>
          <w:rFonts w:asciiTheme="minorHAnsi" w:hAnsiTheme="minorHAnsi" w:cstheme="minorHAnsi"/>
        </w:rPr>
      </w:pPr>
      <w:r w:rsidRPr="00652E57">
        <w:rPr>
          <w:rFonts w:asciiTheme="minorHAnsi" w:hAnsiTheme="minorHAnsi" w:cstheme="minorHAnsi"/>
        </w:rPr>
        <w:t>Zamawiający odstąpił od umowy z przyczyn, za które ponosi odpowiedzialność Wykonawca;</w:t>
      </w:r>
    </w:p>
    <w:p w14:paraId="1201A3F6" w14:textId="1B46FC98" w:rsidR="00C83996" w:rsidRPr="00652E57" w:rsidRDefault="00C83996" w:rsidP="00C83996">
      <w:pPr>
        <w:pStyle w:val="Akapitzlist"/>
        <w:widowControl w:val="0"/>
        <w:numPr>
          <w:ilvl w:val="1"/>
          <w:numId w:val="28"/>
        </w:numPr>
        <w:tabs>
          <w:tab w:val="left" w:pos="1169"/>
        </w:tabs>
        <w:autoSpaceDE w:val="0"/>
        <w:autoSpaceDN w:val="0"/>
        <w:spacing w:before="34" w:after="0" w:line="360" w:lineRule="auto"/>
        <w:ind w:left="357" w:right="125" w:hanging="357"/>
        <w:contextualSpacing w:val="0"/>
        <w:jc w:val="both"/>
        <w:rPr>
          <w:rFonts w:asciiTheme="minorHAnsi" w:hAnsiTheme="minorHAnsi" w:cstheme="minorHAnsi"/>
        </w:rPr>
      </w:pPr>
      <w:r w:rsidRPr="00652E57">
        <w:rPr>
          <w:rFonts w:asciiTheme="minorHAnsi" w:hAnsiTheme="minorHAnsi" w:cstheme="minorHAnsi"/>
        </w:rPr>
        <w:t>umowa uległa rozwiązaniu, a Wykonawca nie zwrócił kwoty zaliczki w terminie 7 dni od dnia jej rozwiązania.</w:t>
      </w:r>
    </w:p>
    <w:p w14:paraId="63FBD8ED" w14:textId="6F45D70A" w:rsidR="00C83996" w:rsidRPr="00652E57" w:rsidRDefault="00C83996" w:rsidP="003F4EB4">
      <w:pPr>
        <w:pStyle w:val="Akapitzlist"/>
        <w:widowControl w:val="0"/>
        <w:numPr>
          <w:ilvl w:val="0"/>
          <w:numId w:val="28"/>
        </w:numPr>
        <w:tabs>
          <w:tab w:val="left" w:pos="883"/>
        </w:tabs>
        <w:autoSpaceDE w:val="0"/>
        <w:autoSpaceDN w:val="0"/>
        <w:spacing w:after="0" w:line="360" w:lineRule="auto"/>
        <w:ind w:left="357" w:right="117" w:hanging="357"/>
        <w:contextualSpacing w:val="0"/>
        <w:jc w:val="both"/>
        <w:rPr>
          <w:rFonts w:asciiTheme="minorHAnsi" w:hAnsiTheme="minorHAnsi" w:cstheme="minorHAnsi"/>
        </w:rPr>
      </w:pPr>
      <w:r w:rsidRPr="00652E57">
        <w:rPr>
          <w:rFonts w:asciiTheme="minorHAnsi" w:hAnsiTheme="minorHAnsi" w:cstheme="minorHAnsi"/>
        </w:rPr>
        <w:lastRenderedPageBreak/>
        <w:t>O ile nie będą zachodzić okoliczności uprawniające do zatrzymania lub zrealizowania zabezpieczenia zaliczki przez Zamawiającego, zwrot</w:t>
      </w:r>
      <w:r w:rsidR="00C02F73" w:rsidRPr="00652E57">
        <w:rPr>
          <w:rFonts w:asciiTheme="minorHAnsi" w:hAnsiTheme="minorHAnsi" w:cstheme="minorHAnsi"/>
        </w:rPr>
        <w:t xml:space="preserve"> zabezpieczenia</w:t>
      </w:r>
      <w:r w:rsidRPr="00652E57">
        <w:rPr>
          <w:rFonts w:asciiTheme="minorHAnsi" w:hAnsiTheme="minorHAnsi" w:cstheme="minorHAnsi"/>
        </w:rPr>
        <w:t xml:space="preserve"> nastąpi na pisemny wniosek Wykonawcy, w terminie 14 dni od daty potwierdzenia przez Zamawiającego</w:t>
      </w:r>
      <w:r w:rsidR="00C02F73" w:rsidRPr="00652E57">
        <w:rPr>
          <w:rFonts w:asciiTheme="minorHAnsi" w:hAnsiTheme="minorHAnsi" w:cstheme="minorHAnsi"/>
        </w:rPr>
        <w:t xml:space="preserve"> przyjętym bez uwag</w:t>
      </w:r>
      <w:r w:rsidRPr="00652E57">
        <w:rPr>
          <w:rFonts w:asciiTheme="minorHAnsi" w:hAnsiTheme="minorHAnsi" w:cstheme="minorHAnsi"/>
        </w:rPr>
        <w:t xml:space="preserve"> protokoł</w:t>
      </w:r>
      <w:r w:rsidR="00C02F73" w:rsidRPr="00652E57">
        <w:rPr>
          <w:rFonts w:asciiTheme="minorHAnsi" w:hAnsiTheme="minorHAnsi" w:cstheme="minorHAnsi"/>
        </w:rPr>
        <w:t>em</w:t>
      </w:r>
      <w:r w:rsidRPr="00652E57">
        <w:rPr>
          <w:rFonts w:asciiTheme="minorHAnsi" w:hAnsiTheme="minorHAnsi" w:cstheme="minorHAnsi"/>
        </w:rPr>
        <w:t xml:space="preserve"> odbioru </w:t>
      </w:r>
      <w:r w:rsidR="009462AB" w:rsidRPr="00652E57">
        <w:rPr>
          <w:rFonts w:asciiTheme="minorHAnsi" w:hAnsiTheme="minorHAnsi" w:cstheme="minorHAnsi"/>
        </w:rPr>
        <w:t xml:space="preserve">końcowego </w:t>
      </w:r>
      <w:r w:rsidRPr="00652E57">
        <w:rPr>
          <w:rFonts w:asciiTheme="minorHAnsi" w:hAnsiTheme="minorHAnsi" w:cstheme="minorHAnsi"/>
        </w:rPr>
        <w:t xml:space="preserve">wykonania </w:t>
      </w:r>
      <w:r w:rsidR="009462AB" w:rsidRPr="00652E57">
        <w:rPr>
          <w:rFonts w:asciiTheme="minorHAnsi" w:hAnsiTheme="minorHAnsi" w:cstheme="minorHAnsi"/>
        </w:rPr>
        <w:t xml:space="preserve">całości </w:t>
      </w:r>
      <w:r w:rsidRPr="00652E57">
        <w:rPr>
          <w:rFonts w:asciiTheme="minorHAnsi" w:hAnsiTheme="minorHAnsi" w:cstheme="minorHAnsi"/>
        </w:rPr>
        <w:t>przedmiotu umowy</w:t>
      </w:r>
      <w:r w:rsidR="005D2D99" w:rsidRPr="00652E57">
        <w:rPr>
          <w:rFonts w:asciiTheme="minorHAnsi" w:hAnsiTheme="minorHAnsi" w:cstheme="minorHAnsi"/>
        </w:rPr>
        <w:t xml:space="preserve">, który będzie odpowiadać co do </w:t>
      </w:r>
      <w:r w:rsidRPr="00652E57">
        <w:rPr>
          <w:rFonts w:asciiTheme="minorHAnsi" w:hAnsiTheme="minorHAnsi" w:cstheme="minorHAnsi"/>
        </w:rPr>
        <w:t>wartości sumie dotychczas zapłaconych faktur i udzielonej zaliczki oraz rozliczeniu jej na poczet wynagrodzenia określonego w §5 ust. 1 umowy</w:t>
      </w:r>
      <w:r w:rsidR="008224C9" w:rsidRPr="00652E57">
        <w:rPr>
          <w:rFonts w:asciiTheme="minorHAnsi" w:hAnsiTheme="minorHAnsi" w:cstheme="minorHAnsi"/>
        </w:rPr>
        <w:t>, której wzór stanowi załącznik nr 3 do niniejszego postępowania</w:t>
      </w:r>
      <w:r w:rsidRPr="00652E57">
        <w:rPr>
          <w:rFonts w:asciiTheme="minorHAnsi" w:hAnsiTheme="minorHAnsi" w:cstheme="minorHAnsi"/>
        </w:rPr>
        <w:t>.</w:t>
      </w:r>
    </w:p>
    <w:p w14:paraId="15648992" w14:textId="77777777" w:rsidR="00E22416" w:rsidRDefault="00E22416" w:rsidP="00E20B12">
      <w:pPr>
        <w:spacing w:after="0" w:line="360" w:lineRule="auto"/>
        <w:jc w:val="both"/>
        <w:rPr>
          <w:rFonts w:cs="Calibri"/>
          <w:b/>
          <w:bCs/>
          <w:noProof/>
        </w:rPr>
      </w:pPr>
    </w:p>
    <w:p w14:paraId="2F2D9E03" w14:textId="5E300ABF" w:rsidR="00BB13FA" w:rsidRPr="004261B0" w:rsidRDefault="00E22416" w:rsidP="00E20B12">
      <w:pPr>
        <w:spacing w:after="0" w:line="360" w:lineRule="auto"/>
        <w:jc w:val="both"/>
        <w:rPr>
          <w:rFonts w:cs="Calibri"/>
          <w:b/>
          <w:bCs/>
          <w:noProof/>
        </w:rPr>
      </w:pPr>
      <w:r>
        <w:rPr>
          <w:rFonts w:cs="Calibri"/>
          <w:b/>
          <w:bCs/>
          <w:noProof/>
        </w:rPr>
        <w:t>XV.</w:t>
      </w:r>
      <w:r w:rsidR="00BB13FA" w:rsidRPr="004261B0">
        <w:rPr>
          <w:rFonts w:cs="Calibri"/>
          <w:b/>
          <w:bCs/>
          <w:noProof/>
        </w:rPr>
        <w:t xml:space="preserve"> INFORMACJE DODATKOWE </w:t>
      </w:r>
    </w:p>
    <w:p w14:paraId="0413A260" w14:textId="77777777" w:rsidR="00BB13FA" w:rsidRPr="004261B0" w:rsidRDefault="00BB13FA" w:rsidP="00E20B12">
      <w:pPr>
        <w:spacing w:after="0" w:line="360" w:lineRule="auto"/>
        <w:jc w:val="both"/>
        <w:rPr>
          <w:rFonts w:cs="Calibri"/>
          <w:bCs/>
          <w:noProof/>
        </w:rPr>
      </w:pPr>
      <w:r w:rsidRPr="004261B0">
        <w:rPr>
          <w:rFonts w:cs="Calibri"/>
          <w:bCs/>
          <w:noProof/>
        </w:rPr>
        <w:br/>
        <w:t>1. Wykonawca ponosi wszelkie koszty własne związane z przygotowaniem i złożeniem oferty, niezależnie od wyniku postępowania. Zamawiający nie odpowiada za koszty poniesione przez Wykonawcę w związku z przygotowaniem i złożeniem oferty.</w:t>
      </w:r>
      <w:r w:rsidRPr="004261B0">
        <w:rPr>
          <w:rFonts w:cs="Calibri"/>
        </w:rPr>
        <w:t xml:space="preserve"> </w:t>
      </w:r>
      <w:r w:rsidRPr="004261B0">
        <w:rPr>
          <w:rFonts w:cs="Calibri"/>
          <w:bCs/>
          <w:noProof/>
        </w:rPr>
        <w:t xml:space="preserve"> </w:t>
      </w:r>
    </w:p>
    <w:p w14:paraId="0048E2B8" w14:textId="77777777" w:rsidR="00BB13FA" w:rsidRPr="004261B0" w:rsidRDefault="00BB13FA" w:rsidP="00E20B12">
      <w:pPr>
        <w:spacing w:after="0" w:line="360" w:lineRule="auto"/>
        <w:jc w:val="both"/>
        <w:rPr>
          <w:rFonts w:cs="Calibri"/>
          <w:bCs/>
          <w:noProof/>
        </w:rPr>
      </w:pPr>
      <w:r w:rsidRPr="004261B0">
        <w:rPr>
          <w:rFonts w:cs="Calibri"/>
          <w:bCs/>
          <w:noProof/>
        </w:rPr>
        <w:t xml:space="preserve">2. Wykonawca może wprowadzić zmiany w złożonej ofercie lub ją wycofać, pod warunkiem, że uczyni to przed upływem terminu składania ofert. Zarówno zmiana, jak i wycofanie oferty wymaga zachowania formy pisemnej. </w:t>
      </w:r>
    </w:p>
    <w:p w14:paraId="072E55E9" w14:textId="77777777" w:rsidR="00BB13FA" w:rsidRPr="004261B0" w:rsidRDefault="00BB13FA" w:rsidP="00E20B12">
      <w:pPr>
        <w:spacing w:after="0" w:line="360" w:lineRule="auto"/>
        <w:jc w:val="both"/>
        <w:rPr>
          <w:rFonts w:cs="Calibri"/>
          <w:bCs/>
          <w:noProof/>
        </w:rPr>
      </w:pPr>
      <w:r w:rsidRPr="004261B0">
        <w:rPr>
          <w:rFonts w:cs="Calibri"/>
          <w:bCs/>
          <w:noProof/>
        </w:rPr>
        <w:t xml:space="preserve">3. Zamawiający zastrzega sobie prawo zwrócenia się do Wykonawcy z prośbą o uzupełnienie złożonej oferty lub udzielenie wyjaśnień. </w:t>
      </w:r>
    </w:p>
    <w:p w14:paraId="17A26D71" w14:textId="77777777" w:rsidR="00BB13FA" w:rsidRPr="004261B0" w:rsidRDefault="00BB13FA" w:rsidP="00E20B12">
      <w:pPr>
        <w:spacing w:after="0" w:line="360" w:lineRule="auto"/>
        <w:jc w:val="both"/>
        <w:rPr>
          <w:rFonts w:cs="Calibri"/>
          <w:bCs/>
          <w:noProof/>
        </w:rPr>
      </w:pPr>
      <w:r w:rsidRPr="004261B0">
        <w:rPr>
          <w:rFonts w:cs="Calibri"/>
          <w:bCs/>
          <w:noProof/>
        </w:rPr>
        <w:t>4. Zamawiający o wyborze najkorzystniejszej oferty poinformuje wszystkich Wykonawców, którzy złożyli ofertę w ramach niniejszego postępowania za pośrednictwem poczty elektronicznej lub pisma przesłanego faksem lub pisma przesłanego pocztą tradycyjną (w przypadku braku skrzynki poczty elektronicznej lub faksu).</w:t>
      </w:r>
    </w:p>
    <w:p w14:paraId="4D4D46D5" w14:textId="77777777" w:rsidR="00BB13FA" w:rsidRPr="004261B0" w:rsidRDefault="00BB13FA" w:rsidP="00E20B12">
      <w:pPr>
        <w:spacing w:after="0" w:line="360" w:lineRule="auto"/>
        <w:jc w:val="both"/>
        <w:rPr>
          <w:rFonts w:cs="Calibri"/>
          <w:bCs/>
          <w:noProof/>
        </w:rPr>
      </w:pPr>
      <w:r w:rsidRPr="004261B0">
        <w:rPr>
          <w:rFonts w:cs="Calibri"/>
          <w:bCs/>
          <w:noProof/>
        </w:rPr>
        <w:t xml:space="preserve">5. Zamawiający zastrzega sobie możliwość wyboru kolejnej wśród najkorzystniejszych złożonych ofert, jeśli Wykonawca, którego oferta zostanie wybrana jako najkorzystniejsza uchyli się od zawarcia umowy dotyczącej realizacji przedmiotu zamówienia. </w:t>
      </w:r>
    </w:p>
    <w:p w14:paraId="28A32C37" w14:textId="77777777" w:rsidR="00BB13FA" w:rsidRPr="004261B0" w:rsidRDefault="00BB13FA" w:rsidP="00E20B12">
      <w:pPr>
        <w:spacing w:after="0" w:line="360" w:lineRule="auto"/>
        <w:jc w:val="both"/>
        <w:rPr>
          <w:rFonts w:cs="Calibri"/>
          <w:bCs/>
          <w:noProof/>
        </w:rPr>
      </w:pPr>
      <w:r w:rsidRPr="004261B0">
        <w:rPr>
          <w:rFonts w:cs="Calibri"/>
          <w:bCs/>
          <w:noProof/>
        </w:rPr>
        <w:t xml:space="preserve">6. Zamawiający zastrzega sobie prawo negocjacji ceny z Wykonawcą, którego oferta uzyskała najwyższą liczbę punktów, w przypadku, gdy cena zaoferowana przez Wykonawcę przekracza kwotę przeznaczoną przez Zamawiającego na realizację zamówienia. W sytuacji, gdyby negocjacje te nie przyniosły efektu do negocjacji zostanie zaproszony kolejny z Wykonawców na liście rankingowej. Procedurę tę można stosować w odniesieniu do wszystkich kolejnych Wykonawców, aż do uzyskania oferty mieszczącej się w budżecie Zamawiającego. </w:t>
      </w:r>
    </w:p>
    <w:p w14:paraId="16E3F913" w14:textId="77777777" w:rsidR="00BB13FA" w:rsidRPr="004261B0" w:rsidRDefault="00BB13FA" w:rsidP="00E20B12">
      <w:pPr>
        <w:spacing w:after="0" w:line="360" w:lineRule="auto"/>
        <w:jc w:val="both"/>
        <w:rPr>
          <w:rFonts w:cs="Calibri"/>
          <w:bCs/>
          <w:noProof/>
        </w:rPr>
      </w:pPr>
      <w:r w:rsidRPr="004261B0">
        <w:rPr>
          <w:rFonts w:cs="Calibri"/>
          <w:bCs/>
          <w:noProof/>
        </w:rPr>
        <w:t xml:space="preserve">7. Zamawiający zastrzega sobie w uzasadnionych przypadkach prawo do dokonania zmian warunków zapytania ofertowego, a także jego odwołania oraz zakończenia postępowania bez wyboru ofert.  Uzasadnionym przypadkiem jest między innymi sytuacja, w której wartość najlepszej oferty przekracza wielkość środków przeznaczonych przez Zamawiającego na sfinansowanie zamówienia, </w:t>
      </w:r>
      <w:r w:rsidRPr="004261B0">
        <w:rPr>
          <w:rFonts w:cs="Calibri"/>
          <w:bCs/>
          <w:noProof/>
        </w:rPr>
        <w:lastRenderedPageBreak/>
        <w:t xml:space="preserve">natomiast przeprowadzone negocjacje nie doprowadziły do uzyskania ceny mieszczącej się w ramach budżetu Zamawiającego. </w:t>
      </w:r>
    </w:p>
    <w:p w14:paraId="42D6FF21" w14:textId="77777777" w:rsidR="00BB13FA" w:rsidRPr="004261B0" w:rsidRDefault="00BB13FA" w:rsidP="00E20B12">
      <w:pPr>
        <w:spacing w:after="0" w:line="360" w:lineRule="auto"/>
        <w:jc w:val="both"/>
        <w:rPr>
          <w:rFonts w:cs="Calibri"/>
          <w:bCs/>
          <w:noProof/>
        </w:rPr>
      </w:pPr>
      <w:r w:rsidRPr="004261B0">
        <w:rPr>
          <w:rFonts w:cs="Calibri"/>
          <w:bCs/>
          <w:noProof/>
        </w:rPr>
        <w:t>8. Zamawiający zastrzega sobie prawo do unieważnienia postępowania na każdym jego etapie.</w:t>
      </w:r>
    </w:p>
    <w:p w14:paraId="4D067BCA" w14:textId="77777777" w:rsidR="00BB13FA" w:rsidRPr="004261B0" w:rsidRDefault="00BB13FA" w:rsidP="00E20B12">
      <w:pPr>
        <w:spacing w:after="0" w:line="360" w:lineRule="auto"/>
        <w:jc w:val="both"/>
        <w:rPr>
          <w:rFonts w:cs="Calibri"/>
          <w:bCs/>
          <w:noProof/>
        </w:rPr>
      </w:pPr>
      <w:r w:rsidRPr="004261B0">
        <w:rPr>
          <w:rFonts w:cs="Calibri"/>
          <w:bCs/>
          <w:noProof/>
        </w:rPr>
        <w:t xml:space="preserve">9. Z wyłonionym Wykonawcą zostanie zawarta umowa uwzględniająca warunki i wymagania określone w niniejszym zapytaniu, zgodnie ze wzorem stanowiącym załącznik nr 3 do niniejszego zaproszenia.  </w:t>
      </w:r>
    </w:p>
    <w:p w14:paraId="0CC7D651" w14:textId="77777777" w:rsidR="00BB13FA" w:rsidRPr="004261B0" w:rsidRDefault="00BB13FA" w:rsidP="00381628">
      <w:pPr>
        <w:spacing w:after="0" w:line="360" w:lineRule="auto"/>
        <w:jc w:val="both"/>
        <w:rPr>
          <w:rFonts w:cs="Calibri"/>
          <w:bCs/>
          <w:noProof/>
        </w:rPr>
      </w:pPr>
      <w:r w:rsidRPr="004261B0">
        <w:rPr>
          <w:rFonts w:cs="Calibri"/>
          <w:bCs/>
          <w:noProof/>
        </w:rPr>
        <w:t>10.  Informacja w zakresie udzielania zamówień dodatkowych: nie przewiduje się.</w:t>
      </w:r>
    </w:p>
    <w:p w14:paraId="6975A469" w14:textId="77777777" w:rsidR="00BB13FA" w:rsidRPr="004261B0" w:rsidRDefault="00BB13FA" w:rsidP="00381628">
      <w:pPr>
        <w:spacing w:after="0" w:line="360" w:lineRule="auto"/>
        <w:jc w:val="both"/>
        <w:rPr>
          <w:rFonts w:cs="Calibri"/>
          <w:bCs/>
          <w:noProof/>
        </w:rPr>
      </w:pPr>
      <w:r w:rsidRPr="004261B0">
        <w:rPr>
          <w:rFonts w:cs="Calibri"/>
          <w:bCs/>
          <w:noProof/>
        </w:rPr>
        <w:t>11. Zamawiający nie pokrywa kosztów podróży i przejazdów związanych z wykonaniem przedmiotu zamówienia.</w:t>
      </w:r>
    </w:p>
    <w:p w14:paraId="613138D1" w14:textId="77777777" w:rsidR="00BB13FA" w:rsidRPr="004261B0" w:rsidRDefault="00BB13FA" w:rsidP="00EB3DC9">
      <w:pPr>
        <w:spacing w:after="0" w:line="360" w:lineRule="auto"/>
        <w:jc w:val="both"/>
        <w:rPr>
          <w:rFonts w:cs="Calibri"/>
          <w:bCs/>
          <w:noProof/>
        </w:rPr>
      </w:pPr>
      <w:r w:rsidRPr="004261B0">
        <w:rPr>
          <w:rFonts w:cs="Calibri"/>
          <w:bCs/>
          <w:noProof/>
        </w:rPr>
        <w:t xml:space="preserve">12.  Zamawiający zastrzega sobie prawo do zmiany warunków umowy w sytuacji gdy okoliczności niezależne od Zamawiającego, a wynikające z realizacji projektu RPO WSL, w ramach którego ogłoszono zapytanie ofertowe,  </w:t>
      </w:r>
      <w:r w:rsidRPr="00990326">
        <w:rPr>
          <w:rFonts w:cs="Calibri"/>
        </w:rPr>
        <w:t>przedmiotu umowy w pierwotnym kształcie</w:t>
      </w:r>
      <w:r w:rsidRPr="004261B0">
        <w:rPr>
          <w:rFonts w:cs="Calibri"/>
          <w:bCs/>
          <w:noProof/>
        </w:rPr>
        <w:t xml:space="preserve">. </w:t>
      </w:r>
    </w:p>
    <w:p w14:paraId="385DA09D" w14:textId="77777777" w:rsidR="00BB13FA" w:rsidRPr="004261B0" w:rsidRDefault="00BB13FA" w:rsidP="00EB3DC9">
      <w:pPr>
        <w:spacing w:after="0" w:line="360" w:lineRule="auto"/>
        <w:jc w:val="both"/>
        <w:rPr>
          <w:rFonts w:cs="Calibri"/>
          <w:bCs/>
          <w:noProof/>
        </w:rPr>
      </w:pPr>
      <w:r w:rsidRPr="004261B0">
        <w:rPr>
          <w:rFonts w:cs="Calibri"/>
          <w:bCs/>
          <w:noProof/>
        </w:rPr>
        <w:t>13. 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7AE77615" w14:textId="77777777" w:rsidR="00BB13FA" w:rsidRPr="004261B0" w:rsidRDefault="00BB13FA" w:rsidP="00EB3DC9">
      <w:pPr>
        <w:spacing w:after="0" w:line="360" w:lineRule="auto"/>
        <w:jc w:val="both"/>
        <w:rPr>
          <w:rFonts w:cs="Calibri"/>
          <w:bCs/>
          <w:noProof/>
        </w:rPr>
      </w:pPr>
      <w:r w:rsidRPr="004261B0">
        <w:rPr>
          <w:rFonts w:cs="Calibri"/>
          <w:bCs/>
          <w:noProof/>
        </w:rPr>
        <w:t>a) ma charakter techniczny, technologiczny, organizacyjny przedsiębiorstwa lub jest to inna informacja mająca wartość gospodarczą,</w:t>
      </w:r>
    </w:p>
    <w:p w14:paraId="1CA9F5AC" w14:textId="77777777" w:rsidR="00BB13FA" w:rsidRPr="004261B0" w:rsidRDefault="00BB13FA" w:rsidP="00EB3DC9">
      <w:pPr>
        <w:spacing w:after="0" w:line="360" w:lineRule="auto"/>
        <w:jc w:val="both"/>
        <w:rPr>
          <w:rFonts w:cs="Calibri"/>
          <w:bCs/>
          <w:noProof/>
        </w:rPr>
      </w:pPr>
      <w:r w:rsidRPr="004261B0">
        <w:rPr>
          <w:rFonts w:cs="Calibri"/>
          <w:bCs/>
          <w:noProof/>
        </w:rPr>
        <w:t>b) nie została ujawniona do wiadomości publicznej,</w:t>
      </w:r>
    </w:p>
    <w:p w14:paraId="3F428CA5" w14:textId="77777777" w:rsidR="00BB13FA" w:rsidRPr="004261B0" w:rsidRDefault="00BB13FA" w:rsidP="00EB3DC9">
      <w:pPr>
        <w:spacing w:after="0" w:line="360" w:lineRule="auto"/>
        <w:jc w:val="both"/>
        <w:rPr>
          <w:rFonts w:cs="Calibri"/>
          <w:bCs/>
          <w:noProof/>
        </w:rPr>
      </w:pPr>
      <w:r w:rsidRPr="004261B0">
        <w:rPr>
          <w:rFonts w:cs="Calibri"/>
          <w:bCs/>
          <w:noProof/>
        </w:rPr>
        <w:t>c)podjęto w stosunku do niej niezbędne działania w celu zachowania poufności.</w:t>
      </w:r>
    </w:p>
    <w:p w14:paraId="771A6284" w14:textId="77777777" w:rsidR="00BB13FA" w:rsidRPr="004261B0" w:rsidRDefault="00BB13FA" w:rsidP="00EB3DC9">
      <w:pPr>
        <w:spacing w:after="0" w:line="360" w:lineRule="auto"/>
        <w:jc w:val="both"/>
        <w:rPr>
          <w:rFonts w:cs="Calibri"/>
          <w:bCs/>
          <w:noProof/>
        </w:rPr>
      </w:pPr>
      <w:r w:rsidRPr="004261B0">
        <w:rPr>
          <w:rFonts w:cs="Calibri"/>
          <w:bCs/>
          <w:noProof/>
        </w:rPr>
        <w:t>Zaleca się, aby informacje stanowiące tajemnicę przedsiębiorstwa były trwale spięte i oddzielone od pozostałej (jawnej) części oferty. Wykonawca nie może zastrzec informacji, o których mowa w art. 86 ust. 4 ustawy Prawo zamówień publicznych.</w:t>
      </w:r>
    </w:p>
    <w:p w14:paraId="4A425438" w14:textId="77777777" w:rsidR="00BB13FA" w:rsidRPr="004261B0" w:rsidRDefault="00BB13FA" w:rsidP="005D211D">
      <w:pPr>
        <w:spacing w:after="0" w:line="360" w:lineRule="auto"/>
        <w:jc w:val="both"/>
        <w:rPr>
          <w:rFonts w:cs="Calibri"/>
        </w:rPr>
      </w:pPr>
      <w:r w:rsidRPr="004261B0">
        <w:rPr>
          <w:rFonts w:cs="Calibri"/>
        </w:rPr>
        <w:t xml:space="preserve">14. Zgodnie z art. 13 ust. 1 i ust. 2 ogólnego rozporządzenia o ochronie danych osobowych z dnia 27 kwietnia 2016r. (dalej: „rozporządzenie 2016/679”) informujemy, że: </w:t>
      </w:r>
    </w:p>
    <w:p w14:paraId="6DA5C255" w14:textId="77777777" w:rsidR="00BB13FA" w:rsidRPr="004261B0" w:rsidRDefault="00BB13FA" w:rsidP="005D211D">
      <w:pPr>
        <w:spacing w:after="0" w:line="360" w:lineRule="auto"/>
        <w:jc w:val="both"/>
        <w:rPr>
          <w:rFonts w:cs="Calibri"/>
        </w:rPr>
      </w:pPr>
      <w:r w:rsidRPr="004261B0">
        <w:rPr>
          <w:rFonts w:cs="Calibri"/>
        </w:rPr>
        <w:t xml:space="preserve">a) Administratorem danych zbieranych i przetwarzanych w celu prowadzenia postępowania, zawarcia umowy oraz realizacji umowy jest Solaris International Sp. z o.o. z siedzibą w Chrzanowie. </w:t>
      </w:r>
    </w:p>
    <w:p w14:paraId="0B1D167E" w14:textId="77777777" w:rsidR="00BB13FA" w:rsidRPr="004261B0" w:rsidRDefault="00BB13FA" w:rsidP="005D211D">
      <w:pPr>
        <w:spacing w:after="0" w:line="360" w:lineRule="auto"/>
        <w:jc w:val="both"/>
        <w:rPr>
          <w:rFonts w:cs="Calibri"/>
        </w:rPr>
      </w:pPr>
      <w:r w:rsidRPr="004261B0">
        <w:rPr>
          <w:rFonts w:cs="Calibri"/>
        </w:rPr>
        <w:t>b) Dane osobowe mogą zostać ujawnione właściwym organom oraz podmiotom (w tym Wykonawcom oraz każdemu kto jest zainteresowany zgodnie z zasadą jawności postępowania), upoważnionym zgodnie z obowiązującym prawem.</w:t>
      </w:r>
    </w:p>
    <w:p w14:paraId="75F48A8E" w14:textId="77777777" w:rsidR="00BB13FA" w:rsidRPr="004261B0" w:rsidRDefault="00BB13FA" w:rsidP="005D211D">
      <w:pPr>
        <w:spacing w:after="0" w:line="360" w:lineRule="auto"/>
        <w:jc w:val="both"/>
        <w:rPr>
          <w:rFonts w:cs="Calibri"/>
        </w:rPr>
      </w:pPr>
      <w:r w:rsidRPr="004261B0">
        <w:rPr>
          <w:rFonts w:cs="Calibri"/>
        </w:rPr>
        <w:lastRenderedPageBreak/>
        <w:t xml:space="preserve">c) Osobom, które w postępowaniu o udzieleniu zamówienia publicznego podały swoje dane osobowe przysługuje prawo wglądu do treści tych danych oraz ich poprawienia. Podanie danych jest dobrowolne, ale konieczne do prowadzenia postępowania, zawarcia umowy oraz realizacji umowy. </w:t>
      </w:r>
    </w:p>
    <w:p w14:paraId="41745EED" w14:textId="77777777" w:rsidR="00BB13FA" w:rsidRPr="004261B0" w:rsidRDefault="00BB13FA" w:rsidP="005D211D">
      <w:pPr>
        <w:spacing w:after="0" w:line="360" w:lineRule="auto"/>
        <w:jc w:val="both"/>
        <w:rPr>
          <w:rFonts w:cs="Calibri"/>
        </w:rPr>
      </w:pPr>
      <w:r w:rsidRPr="004261B0">
        <w:rPr>
          <w:rFonts w:cs="Calibri"/>
        </w:rPr>
        <w:t xml:space="preserve">d) Osobom, które w postępowaniu podały swoje dane osobowe przysługuje prawo do wniesienia sprzeciwu wobec dalszego przetwarzania. </w:t>
      </w:r>
    </w:p>
    <w:p w14:paraId="286A6EF5" w14:textId="77777777" w:rsidR="00BB13FA" w:rsidRPr="004261B0" w:rsidRDefault="00BB13FA" w:rsidP="005D211D">
      <w:pPr>
        <w:spacing w:after="0" w:line="360" w:lineRule="auto"/>
        <w:jc w:val="both"/>
        <w:rPr>
          <w:rFonts w:cs="Calibri"/>
        </w:rPr>
      </w:pPr>
      <w:r w:rsidRPr="004261B0">
        <w:rPr>
          <w:rFonts w:cs="Calibri"/>
        </w:rPr>
        <w:t xml:space="preserve">e) Osobom, które w postępowaniu podały swoje dane osobowe przysługuje prawo wniesienia skargi do organu nadzorczego. </w:t>
      </w:r>
    </w:p>
    <w:p w14:paraId="162F8413" w14:textId="77777777" w:rsidR="00BB13FA" w:rsidRPr="004261B0" w:rsidRDefault="00BB13FA" w:rsidP="005D211D">
      <w:pPr>
        <w:spacing w:after="0" w:line="360" w:lineRule="auto"/>
        <w:jc w:val="both"/>
        <w:rPr>
          <w:rFonts w:cs="Calibri"/>
        </w:rPr>
      </w:pPr>
      <w:r w:rsidRPr="004261B0">
        <w:rPr>
          <w:rFonts w:cs="Calibri"/>
        </w:rPr>
        <w:t xml:space="preserve">f) Dane osobowe są przetwarzane na podstawie przepisów art. 6 ust. 1 lit. c rozporządzenia 2016/679. </w:t>
      </w:r>
    </w:p>
    <w:p w14:paraId="37EA82ED" w14:textId="77777777" w:rsidR="00BB13FA" w:rsidRPr="004261B0" w:rsidRDefault="00BB13FA" w:rsidP="005D211D">
      <w:pPr>
        <w:spacing w:after="0" w:line="360" w:lineRule="auto"/>
        <w:jc w:val="both"/>
        <w:rPr>
          <w:rFonts w:cs="Calibri"/>
        </w:rPr>
      </w:pPr>
      <w:r w:rsidRPr="004261B0">
        <w:rPr>
          <w:rFonts w:cs="Calibri"/>
        </w:rPr>
        <w:t xml:space="preserve">g) Okres przetwarzania danych jest zgodny z kategorią archiwalną dokumentacji postępowania. </w:t>
      </w:r>
    </w:p>
    <w:p w14:paraId="3AAD9684" w14:textId="77777777" w:rsidR="00BB13FA" w:rsidRPr="004261B0" w:rsidRDefault="00BB13FA" w:rsidP="005D211D">
      <w:pPr>
        <w:spacing w:after="0" w:line="360" w:lineRule="auto"/>
        <w:jc w:val="both"/>
        <w:rPr>
          <w:rFonts w:cs="Calibri"/>
        </w:rPr>
      </w:pPr>
      <w:r w:rsidRPr="004261B0">
        <w:rPr>
          <w:rFonts w:cs="Calibri"/>
        </w:rPr>
        <w:t xml:space="preserve">h) W przypadku przekazywania Zamawiającemu danych osobowych w sposób inny niż od osoby, której dane dotyczą, Wykonawca zobowiązany jest do podania osobie, której dane dotyczą informacji, o których mowa w art. 14 rozporządzenia 2016/679. </w:t>
      </w:r>
    </w:p>
    <w:p w14:paraId="30740651" w14:textId="77777777" w:rsidR="00BB13FA" w:rsidRPr="004261B0" w:rsidRDefault="00BB13FA" w:rsidP="005D211D">
      <w:pPr>
        <w:spacing w:after="0" w:line="360" w:lineRule="auto"/>
        <w:jc w:val="both"/>
        <w:rPr>
          <w:rFonts w:cs="Calibri"/>
        </w:rPr>
      </w:pPr>
      <w:r w:rsidRPr="004261B0">
        <w:rPr>
          <w:rFonts w:cs="Calibri"/>
        </w:rPr>
        <w:t xml:space="preserve">i)  W przypadku, gdy wykonanie obowiązku, o którym mowa w art. 15 ust. 1 – 3 rozporządzenia 2016/679, wymagałoby niewspółmiernego wysiłku, Zamawiający może żądać od osoby, której dane dotyczą wskazania dodatkowych informacji mających na celu sprecyzowanie żądania, w szczególności podania daty lub nazwy postępowania o udzielenie zamówienia publicznego lub konkursu. </w:t>
      </w:r>
    </w:p>
    <w:p w14:paraId="6E232C63" w14:textId="77777777" w:rsidR="00BB13FA" w:rsidRPr="004261B0" w:rsidRDefault="00BB13FA" w:rsidP="005D211D">
      <w:pPr>
        <w:spacing w:after="0" w:line="360" w:lineRule="auto"/>
        <w:jc w:val="both"/>
        <w:rPr>
          <w:rFonts w:cs="Calibri"/>
        </w:rPr>
      </w:pPr>
      <w:r w:rsidRPr="004261B0">
        <w:rPr>
          <w:rFonts w:cs="Calibri"/>
        </w:rPr>
        <w:t xml:space="preserve">j) W postępowaniu zgłoszenie żądania ograniczenia przetwarzania, o którym mowa w art. 18 ust. 1 rozporządzenia 2016/679, nie ogranicza przetwarzania danych osobowych do czasu zakończenia tego postępowania lub konkursu. </w:t>
      </w:r>
    </w:p>
    <w:p w14:paraId="566ABF6F" w14:textId="77777777" w:rsidR="00BB13FA" w:rsidRPr="004261B0" w:rsidRDefault="00BB13FA" w:rsidP="005D211D">
      <w:pPr>
        <w:spacing w:after="0" w:line="360" w:lineRule="auto"/>
        <w:jc w:val="both"/>
        <w:rPr>
          <w:rFonts w:cs="Calibri"/>
        </w:rPr>
      </w:pPr>
      <w:r w:rsidRPr="004261B0">
        <w:rPr>
          <w:rFonts w:cs="Calibri"/>
        </w:rPr>
        <w:t>k) W postępowaniu wniesienie sprzeciwu wobec przetwarzania, o którym mowa w art. 21 rozporządzenia 2016/679, nie wstrzymuje przetwarzania danych osobowych do czasu zakończenia tego postępowania lub konkursu.</w:t>
      </w:r>
    </w:p>
    <w:p w14:paraId="583EEDB3" w14:textId="77777777" w:rsidR="00BB13FA" w:rsidRPr="004261B0" w:rsidRDefault="00BB13FA" w:rsidP="00E20B12">
      <w:pPr>
        <w:spacing w:after="0" w:line="360" w:lineRule="auto"/>
        <w:jc w:val="both"/>
        <w:rPr>
          <w:rFonts w:cs="Calibri"/>
          <w:b/>
          <w:bCs/>
          <w:noProof/>
        </w:rPr>
      </w:pPr>
    </w:p>
    <w:p w14:paraId="0131C6D8" w14:textId="54A96A63" w:rsidR="00BB13FA" w:rsidRPr="004261B0" w:rsidRDefault="00BB13FA" w:rsidP="00E20B12">
      <w:pPr>
        <w:spacing w:after="0" w:line="360" w:lineRule="auto"/>
        <w:jc w:val="both"/>
        <w:rPr>
          <w:rFonts w:cs="Calibri"/>
          <w:b/>
          <w:bCs/>
          <w:noProof/>
        </w:rPr>
      </w:pPr>
      <w:r w:rsidRPr="004261B0">
        <w:rPr>
          <w:rFonts w:cs="Calibri"/>
          <w:b/>
          <w:bCs/>
          <w:noProof/>
        </w:rPr>
        <w:t>X</w:t>
      </w:r>
      <w:r>
        <w:rPr>
          <w:rFonts w:cs="Calibri"/>
          <w:b/>
          <w:bCs/>
          <w:noProof/>
        </w:rPr>
        <w:t>V</w:t>
      </w:r>
      <w:r w:rsidR="00E22416">
        <w:rPr>
          <w:rFonts w:cs="Calibri"/>
          <w:b/>
          <w:bCs/>
          <w:noProof/>
        </w:rPr>
        <w:t>I</w:t>
      </w:r>
      <w:r>
        <w:rPr>
          <w:rFonts w:cs="Calibri"/>
          <w:b/>
          <w:bCs/>
          <w:noProof/>
        </w:rPr>
        <w:t>.</w:t>
      </w:r>
      <w:r w:rsidRPr="004261B0">
        <w:rPr>
          <w:rFonts w:cs="Calibri"/>
          <w:b/>
          <w:bCs/>
          <w:noProof/>
        </w:rPr>
        <w:t xml:space="preserve"> KONTAKT Z ZAMAWIAJĄCYM </w:t>
      </w:r>
    </w:p>
    <w:p w14:paraId="6DA605A3" w14:textId="77777777" w:rsidR="00BB13FA" w:rsidRPr="004261B0" w:rsidRDefault="00BB13FA" w:rsidP="00E20B12">
      <w:pPr>
        <w:spacing w:after="0" w:line="360" w:lineRule="auto"/>
        <w:jc w:val="both"/>
        <w:rPr>
          <w:rFonts w:cs="Calibri"/>
          <w:bCs/>
          <w:noProof/>
        </w:rPr>
      </w:pPr>
    </w:p>
    <w:p w14:paraId="15332EC3" w14:textId="77777777" w:rsidR="00BB13FA" w:rsidRPr="004261B0" w:rsidRDefault="00BB13FA" w:rsidP="00E20B12">
      <w:pPr>
        <w:spacing w:after="0" w:line="360" w:lineRule="auto"/>
        <w:jc w:val="both"/>
        <w:rPr>
          <w:rFonts w:cs="Calibri"/>
          <w:bCs/>
          <w:noProof/>
        </w:rPr>
      </w:pPr>
      <w:r w:rsidRPr="004261B0">
        <w:rPr>
          <w:rFonts w:cs="Calibri"/>
          <w:bCs/>
          <w:noProof/>
        </w:rPr>
        <w:t xml:space="preserve">W przypadku pytań związanych z zapytaniem ofertowym należy kontaktować się drogą mailową (pisemna forma kontaktów Wykonawców z Zamawiającym) z p. Grzegorzem Olszowskim: e-mail: </w:t>
      </w:r>
      <w:hyperlink r:id="rId9" w:history="1">
        <w:r w:rsidRPr="004261B0">
          <w:rPr>
            <w:rStyle w:val="Hipercze"/>
            <w:rFonts w:cs="Calibri"/>
            <w:bCs/>
            <w:noProof/>
          </w:rPr>
          <w:t>grzegorz@olszowski.pl</w:t>
        </w:r>
      </w:hyperlink>
      <w:r w:rsidRPr="004261B0">
        <w:rPr>
          <w:rFonts w:cs="Calibri"/>
          <w:bCs/>
          <w:noProof/>
        </w:rPr>
        <w:t xml:space="preserve">  tel. 606-600-888</w:t>
      </w:r>
    </w:p>
    <w:p w14:paraId="54275F55" w14:textId="77777777" w:rsidR="00553645" w:rsidRDefault="00553645" w:rsidP="00E20B12">
      <w:pPr>
        <w:spacing w:after="0" w:line="360" w:lineRule="auto"/>
        <w:jc w:val="both"/>
        <w:rPr>
          <w:rFonts w:cs="Calibri"/>
          <w:b/>
          <w:bCs/>
          <w:noProof/>
        </w:rPr>
      </w:pPr>
    </w:p>
    <w:p w14:paraId="7338C6D1" w14:textId="4F824895" w:rsidR="00BB13FA" w:rsidRPr="004261B0" w:rsidRDefault="00BB13FA" w:rsidP="00E20B12">
      <w:pPr>
        <w:spacing w:after="0" w:line="360" w:lineRule="auto"/>
        <w:jc w:val="both"/>
        <w:rPr>
          <w:rFonts w:cs="Calibri"/>
          <w:b/>
          <w:bCs/>
          <w:noProof/>
        </w:rPr>
      </w:pPr>
      <w:r w:rsidRPr="004261B0">
        <w:rPr>
          <w:rFonts w:cs="Calibri"/>
          <w:b/>
          <w:bCs/>
          <w:noProof/>
        </w:rPr>
        <w:t>XV</w:t>
      </w:r>
      <w:r w:rsidR="00D22728">
        <w:rPr>
          <w:rFonts w:cs="Calibri"/>
          <w:b/>
          <w:bCs/>
          <w:noProof/>
        </w:rPr>
        <w:t>I</w:t>
      </w:r>
      <w:r w:rsidR="00E22416">
        <w:rPr>
          <w:rFonts w:cs="Calibri"/>
          <w:b/>
          <w:bCs/>
          <w:noProof/>
        </w:rPr>
        <w:t>I</w:t>
      </w:r>
      <w:r>
        <w:rPr>
          <w:rFonts w:cs="Calibri"/>
          <w:b/>
          <w:bCs/>
          <w:noProof/>
        </w:rPr>
        <w:t>.</w:t>
      </w:r>
      <w:r w:rsidRPr="004261B0">
        <w:rPr>
          <w:rFonts w:cs="Calibri"/>
          <w:b/>
          <w:bCs/>
          <w:noProof/>
        </w:rPr>
        <w:t xml:space="preserve"> ZAŁĄCZNIKI </w:t>
      </w:r>
    </w:p>
    <w:p w14:paraId="64304479" w14:textId="77777777" w:rsidR="00BB13FA" w:rsidRPr="004261B0" w:rsidRDefault="00BB13FA" w:rsidP="001C6D54">
      <w:pPr>
        <w:spacing w:after="0" w:line="360" w:lineRule="auto"/>
        <w:jc w:val="both"/>
        <w:rPr>
          <w:rFonts w:cs="Calibri"/>
          <w:bCs/>
          <w:noProof/>
        </w:rPr>
      </w:pPr>
    </w:p>
    <w:p w14:paraId="2ABFBC3C" w14:textId="77777777" w:rsidR="00BB13FA" w:rsidRPr="004261B0" w:rsidRDefault="00BB13FA" w:rsidP="001C6D54">
      <w:pPr>
        <w:spacing w:after="0" w:line="360" w:lineRule="auto"/>
        <w:jc w:val="both"/>
        <w:rPr>
          <w:rFonts w:cs="Calibri"/>
          <w:bCs/>
          <w:noProof/>
        </w:rPr>
      </w:pPr>
      <w:r w:rsidRPr="004261B0">
        <w:rPr>
          <w:rFonts w:cs="Calibri"/>
          <w:bCs/>
          <w:noProof/>
        </w:rPr>
        <w:t xml:space="preserve">1. Formularz ofertowy </w:t>
      </w:r>
    </w:p>
    <w:p w14:paraId="18A52151" w14:textId="77777777" w:rsidR="00BB13FA" w:rsidRPr="004261B0" w:rsidRDefault="00BB13FA" w:rsidP="00E20B12">
      <w:pPr>
        <w:spacing w:after="0" w:line="360" w:lineRule="auto"/>
        <w:jc w:val="both"/>
        <w:rPr>
          <w:rFonts w:cs="Calibri"/>
          <w:bCs/>
          <w:noProof/>
        </w:rPr>
      </w:pPr>
      <w:r w:rsidRPr="004261B0">
        <w:rPr>
          <w:rFonts w:cs="Calibri"/>
          <w:bCs/>
          <w:noProof/>
        </w:rPr>
        <w:t xml:space="preserve">2. Oświadczenie Wykonawcy o spełnianiu warunków udziału w postępowaniu oraz braku powiązań </w:t>
      </w:r>
      <w:r w:rsidRPr="004261B0">
        <w:rPr>
          <w:rFonts w:cs="Calibri"/>
          <w:bCs/>
          <w:noProof/>
        </w:rPr>
        <w:br/>
        <w:t>z zamawiającym</w:t>
      </w:r>
    </w:p>
    <w:p w14:paraId="11FBD9E6" w14:textId="77777777" w:rsidR="00BB13FA" w:rsidRPr="004261B0" w:rsidRDefault="00BB13FA" w:rsidP="00E20B12">
      <w:pPr>
        <w:spacing w:after="0" w:line="360" w:lineRule="auto"/>
        <w:jc w:val="both"/>
        <w:rPr>
          <w:rFonts w:cs="Calibri"/>
          <w:bCs/>
          <w:noProof/>
        </w:rPr>
      </w:pPr>
      <w:r w:rsidRPr="004261B0">
        <w:rPr>
          <w:rFonts w:cs="Calibri"/>
          <w:bCs/>
          <w:noProof/>
        </w:rPr>
        <w:lastRenderedPageBreak/>
        <w:t xml:space="preserve">3. Projekt umowy  </w:t>
      </w:r>
    </w:p>
    <w:p w14:paraId="05E30C3F" w14:textId="2CF2F7E0" w:rsidR="00BB13FA" w:rsidRDefault="00BB13FA" w:rsidP="001C6D54">
      <w:pPr>
        <w:spacing w:after="0" w:line="360" w:lineRule="auto"/>
        <w:jc w:val="both"/>
        <w:rPr>
          <w:rFonts w:cs="Calibri"/>
          <w:bCs/>
          <w:noProof/>
        </w:rPr>
      </w:pPr>
      <w:r w:rsidRPr="004261B0">
        <w:rPr>
          <w:rFonts w:cs="Calibri"/>
          <w:bCs/>
          <w:noProof/>
        </w:rPr>
        <w:t xml:space="preserve">4. </w:t>
      </w:r>
      <w:r w:rsidR="00386D9E">
        <w:rPr>
          <w:rFonts w:cs="Calibri"/>
          <w:bCs/>
          <w:noProof/>
        </w:rPr>
        <w:t>Do</w:t>
      </w:r>
      <w:r w:rsidR="00CD5C1D">
        <w:rPr>
          <w:rFonts w:cs="Calibri"/>
          <w:bCs/>
          <w:noProof/>
        </w:rPr>
        <w:t>k</w:t>
      </w:r>
      <w:r w:rsidR="00386D9E">
        <w:rPr>
          <w:rFonts w:cs="Calibri"/>
          <w:bCs/>
          <w:noProof/>
        </w:rPr>
        <w:t>umentacja techniczna</w:t>
      </w:r>
    </w:p>
    <w:p w14:paraId="72598F7F" w14:textId="77777777" w:rsidR="00386D9E" w:rsidRDefault="00386D9E" w:rsidP="001C6D54">
      <w:pPr>
        <w:spacing w:after="0" w:line="360" w:lineRule="auto"/>
        <w:jc w:val="both"/>
        <w:rPr>
          <w:rFonts w:cs="Calibri"/>
          <w:bCs/>
          <w:noProof/>
          <w:sz w:val="20"/>
          <w:szCs w:val="20"/>
        </w:rPr>
      </w:pPr>
      <w:r>
        <w:rPr>
          <w:rFonts w:cs="Calibri"/>
          <w:bCs/>
          <w:noProof/>
        </w:rPr>
        <w:t>5. Zestawienie nakładów</w:t>
      </w:r>
    </w:p>
    <w:p w14:paraId="70E2E755" w14:textId="77777777" w:rsidR="00BB13FA" w:rsidRDefault="00BB13FA" w:rsidP="001C6D54">
      <w:pPr>
        <w:spacing w:after="0" w:line="360" w:lineRule="auto"/>
        <w:jc w:val="both"/>
        <w:rPr>
          <w:rFonts w:cs="Calibri"/>
          <w:bCs/>
          <w:noProof/>
          <w:sz w:val="20"/>
          <w:szCs w:val="20"/>
        </w:rPr>
      </w:pPr>
    </w:p>
    <w:p w14:paraId="4BD18CCF" w14:textId="77777777" w:rsidR="00BB13FA" w:rsidRDefault="00BB13FA" w:rsidP="001C6D54">
      <w:pPr>
        <w:spacing w:after="0" w:line="360" w:lineRule="auto"/>
        <w:jc w:val="both"/>
        <w:rPr>
          <w:rFonts w:cs="Calibri"/>
          <w:bCs/>
          <w:noProof/>
          <w:sz w:val="20"/>
          <w:szCs w:val="20"/>
        </w:rPr>
      </w:pPr>
    </w:p>
    <w:p w14:paraId="4113AE73" w14:textId="77777777" w:rsidR="00BB13FA" w:rsidRDefault="00BB13FA" w:rsidP="001C6D54">
      <w:pPr>
        <w:spacing w:after="0" w:line="360" w:lineRule="auto"/>
        <w:jc w:val="both"/>
        <w:rPr>
          <w:rFonts w:cs="Calibri"/>
          <w:bCs/>
          <w:noProof/>
          <w:sz w:val="20"/>
          <w:szCs w:val="20"/>
        </w:rPr>
      </w:pPr>
    </w:p>
    <w:p w14:paraId="2B185608" w14:textId="77777777" w:rsidR="00BB13FA" w:rsidRDefault="00BB13FA" w:rsidP="001C6D54">
      <w:pPr>
        <w:spacing w:after="0" w:line="360" w:lineRule="auto"/>
        <w:jc w:val="both"/>
        <w:rPr>
          <w:rFonts w:cs="Calibri"/>
          <w:bCs/>
          <w:noProof/>
          <w:sz w:val="20"/>
          <w:szCs w:val="20"/>
        </w:rPr>
      </w:pPr>
    </w:p>
    <w:p w14:paraId="5FA94C18" w14:textId="77777777" w:rsidR="00BB13FA" w:rsidRDefault="00BB13FA" w:rsidP="001C6D54">
      <w:pPr>
        <w:spacing w:after="0" w:line="360" w:lineRule="auto"/>
        <w:jc w:val="both"/>
        <w:rPr>
          <w:rFonts w:cs="Calibri"/>
          <w:bCs/>
          <w:noProof/>
          <w:sz w:val="20"/>
          <w:szCs w:val="20"/>
        </w:rPr>
      </w:pPr>
    </w:p>
    <w:p w14:paraId="7CD910BA" w14:textId="77777777" w:rsidR="00BB13FA" w:rsidRDefault="00BB13FA" w:rsidP="001C6D54">
      <w:pPr>
        <w:spacing w:after="0" w:line="360" w:lineRule="auto"/>
        <w:jc w:val="both"/>
        <w:rPr>
          <w:rFonts w:cs="Calibri"/>
          <w:bCs/>
          <w:noProof/>
          <w:sz w:val="20"/>
          <w:szCs w:val="20"/>
        </w:rPr>
      </w:pPr>
    </w:p>
    <w:p w14:paraId="2E63B1DF" w14:textId="1941EE66" w:rsidR="00BB13FA" w:rsidRDefault="00BB13FA" w:rsidP="001C6D54">
      <w:pPr>
        <w:spacing w:after="0" w:line="360" w:lineRule="auto"/>
        <w:jc w:val="both"/>
        <w:rPr>
          <w:rFonts w:cs="Calibri"/>
          <w:bCs/>
          <w:noProof/>
          <w:sz w:val="20"/>
          <w:szCs w:val="20"/>
        </w:rPr>
      </w:pPr>
    </w:p>
    <w:p w14:paraId="11637CA6" w14:textId="30B1AB9F" w:rsidR="00EF7B32" w:rsidRDefault="00EF7B32" w:rsidP="001C6D54">
      <w:pPr>
        <w:spacing w:after="0" w:line="360" w:lineRule="auto"/>
        <w:jc w:val="both"/>
        <w:rPr>
          <w:rFonts w:cs="Calibri"/>
          <w:bCs/>
          <w:noProof/>
          <w:sz w:val="20"/>
          <w:szCs w:val="20"/>
        </w:rPr>
      </w:pPr>
    </w:p>
    <w:p w14:paraId="2B11B8E5" w14:textId="61EF03A1" w:rsidR="00EF7B32" w:rsidRDefault="00EF7B32" w:rsidP="001C6D54">
      <w:pPr>
        <w:spacing w:after="0" w:line="360" w:lineRule="auto"/>
        <w:jc w:val="both"/>
        <w:rPr>
          <w:rFonts w:cs="Calibri"/>
          <w:bCs/>
          <w:noProof/>
          <w:sz w:val="20"/>
          <w:szCs w:val="20"/>
        </w:rPr>
      </w:pPr>
    </w:p>
    <w:p w14:paraId="296B1A8C" w14:textId="0CE62549" w:rsidR="00EF7B32" w:rsidRDefault="00EF7B32" w:rsidP="001C6D54">
      <w:pPr>
        <w:spacing w:after="0" w:line="360" w:lineRule="auto"/>
        <w:jc w:val="both"/>
        <w:rPr>
          <w:rFonts w:cs="Calibri"/>
          <w:bCs/>
          <w:noProof/>
          <w:sz w:val="20"/>
          <w:szCs w:val="20"/>
        </w:rPr>
      </w:pPr>
    </w:p>
    <w:p w14:paraId="74310C60" w14:textId="18B4BB2F" w:rsidR="00EF7B32" w:rsidRDefault="00EF7B32" w:rsidP="001C6D54">
      <w:pPr>
        <w:spacing w:after="0" w:line="360" w:lineRule="auto"/>
        <w:jc w:val="both"/>
        <w:rPr>
          <w:rFonts w:cs="Calibri"/>
          <w:bCs/>
          <w:noProof/>
          <w:sz w:val="20"/>
          <w:szCs w:val="20"/>
        </w:rPr>
      </w:pPr>
    </w:p>
    <w:p w14:paraId="687DBABC" w14:textId="3A71B522" w:rsidR="00EF7B32" w:rsidRDefault="00EF7B32" w:rsidP="001C6D54">
      <w:pPr>
        <w:spacing w:after="0" w:line="360" w:lineRule="auto"/>
        <w:jc w:val="both"/>
        <w:rPr>
          <w:rFonts w:cs="Calibri"/>
          <w:bCs/>
          <w:noProof/>
          <w:sz w:val="20"/>
          <w:szCs w:val="20"/>
        </w:rPr>
      </w:pPr>
    </w:p>
    <w:p w14:paraId="373EB657" w14:textId="7BE5EB0A" w:rsidR="00EF7B32" w:rsidRDefault="00EF7B32" w:rsidP="001C6D54">
      <w:pPr>
        <w:spacing w:after="0" w:line="360" w:lineRule="auto"/>
        <w:jc w:val="both"/>
        <w:rPr>
          <w:rFonts w:cs="Calibri"/>
          <w:bCs/>
          <w:noProof/>
          <w:sz w:val="20"/>
          <w:szCs w:val="20"/>
        </w:rPr>
      </w:pPr>
    </w:p>
    <w:p w14:paraId="3E76CAC1" w14:textId="6E4D2C25" w:rsidR="00EF7B32" w:rsidRDefault="00EF7B32" w:rsidP="001C6D54">
      <w:pPr>
        <w:spacing w:after="0" w:line="360" w:lineRule="auto"/>
        <w:jc w:val="both"/>
        <w:rPr>
          <w:rFonts w:cs="Calibri"/>
          <w:bCs/>
          <w:noProof/>
          <w:sz w:val="20"/>
          <w:szCs w:val="20"/>
        </w:rPr>
      </w:pPr>
    </w:p>
    <w:p w14:paraId="21A38613" w14:textId="195B397B" w:rsidR="00EF7B32" w:rsidRDefault="00EF7B32" w:rsidP="001C6D54">
      <w:pPr>
        <w:spacing w:after="0" w:line="360" w:lineRule="auto"/>
        <w:jc w:val="both"/>
        <w:rPr>
          <w:rFonts w:cs="Calibri"/>
          <w:bCs/>
          <w:noProof/>
          <w:sz w:val="20"/>
          <w:szCs w:val="20"/>
        </w:rPr>
      </w:pPr>
    </w:p>
    <w:p w14:paraId="5BB8EE76" w14:textId="60A10958" w:rsidR="00EF7B32" w:rsidRDefault="00EF7B32" w:rsidP="001C6D54">
      <w:pPr>
        <w:spacing w:after="0" w:line="360" w:lineRule="auto"/>
        <w:jc w:val="both"/>
        <w:rPr>
          <w:rFonts w:cs="Calibri"/>
          <w:bCs/>
          <w:noProof/>
          <w:sz w:val="20"/>
          <w:szCs w:val="20"/>
        </w:rPr>
      </w:pPr>
    </w:p>
    <w:p w14:paraId="1CF06510" w14:textId="4D61E676" w:rsidR="00EF7B32" w:rsidRDefault="00EF7B32" w:rsidP="001C6D54">
      <w:pPr>
        <w:spacing w:after="0" w:line="360" w:lineRule="auto"/>
        <w:jc w:val="both"/>
        <w:rPr>
          <w:rFonts w:cs="Calibri"/>
          <w:bCs/>
          <w:noProof/>
          <w:sz w:val="20"/>
          <w:szCs w:val="20"/>
        </w:rPr>
      </w:pPr>
    </w:p>
    <w:p w14:paraId="3FD319EE" w14:textId="209689DE" w:rsidR="00EF7B32" w:rsidRDefault="00EF7B32" w:rsidP="001C6D54">
      <w:pPr>
        <w:spacing w:after="0" w:line="360" w:lineRule="auto"/>
        <w:jc w:val="both"/>
        <w:rPr>
          <w:rFonts w:cs="Calibri"/>
          <w:bCs/>
          <w:noProof/>
          <w:sz w:val="20"/>
          <w:szCs w:val="20"/>
        </w:rPr>
      </w:pPr>
    </w:p>
    <w:p w14:paraId="4A33CB49" w14:textId="400A8DDB" w:rsidR="00EF7B32" w:rsidRDefault="00EF7B32" w:rsidP="001C6D54">
      <w:pPr>
        <w:spacing w:after="0" w:line="360" w:lineRule="auto"/>
        <w:jc w:val="both"/>
        <w:rPr>
          <w:rFonts w:cs="Calibri"/>
          <w:bCs/>
          <w:noProof/>
          <w:sz w:val="20"/>
          <w:szCs w:val="20"/>
        </w:rPr>
      </w:pPr>
    </w:p>
    <w:p w14:paraId="6FF0D855" w14:textId="05A8238D" w:rsidR="00EF7B32" w:rsidRDefault="00EF7B32" w:rsidP="001C6D54">
      <w:pPr>
        <w:spacing w:after="0" w:line="360" w:lineRule="auto"/>
        <w:jc w:val="both"/>
        <w:rPr>
          <w:rFonts w:cs="Calibri"/>
          <w:bCs/>
          <w:noProof/>
          <w:sz w:val="20"/>
          <w:szCs w:val="20"/>
        </w:rPr>
      </w:pPr>
    </w:p>
    <w:p w14:paraId="1E6896A4" w14:textId="2D67D0D2" w:rsidR="00EF7B32" w:rsidRDefault="00EF7B32" w:rsidP="001C6D54">
      <w:pPr>
        <w:spacing w:after="0" w:line="360" w:lineRule="auto"/>
        <w:jc w:val="both"/>
        <w:rPr>
          <w:rFonts w:cs="Calibri"/>
          <w:bCs/>
          <w:noProof/>
          <w:sz w:val="20"/>
          <w:szCs w:val="20"/>
        </w:rPr>
      </w:pPr>
    </w:p>
    <w:p w14:paraId="02C2C775" w14:textId="056A8BB4" w:rsidR="00EF7B32" w:rsidRDefault="00EF7B32" w:rsidP="001C6D54">
      <w:pPr>
        <w:spacing w:after="0" w:line="360" w:lineRule="auto"/>
        <w:jc w:val="both"/>
        <w:rPr>
          <w:rFonts w:cs="Calibri"/>
          <w:bCs/>
          <w:noProof/>
          <w:sz w:val="20"/>
          <w:szCs w:val="20"/>
        </w:rPr>
      </w:pPr>
    </w:p>
    <w:p w14:paraId="637E34B5" w14:textId="7BB8FD0D" w:rsidR="00EF7B32" w:rsidRDefault="00EF7B32" w:rsidP="001C6D54">
      <w:pPr>
        <w:spacing w:after="0" w:line="360" w:lineRule="auto"/>
        <w:jc w:val="both"/>
        <w:rPr>
          <w:rFonts w:cs="Calibri"/>
          <w:bCs/>
          <w:noProof/>
          <w:sz w:val="20"/>
          <w:szCs w:val="20"/>
        </w:rPr>
      </w:pPr>
    </w:p>
    <w:p w14:paraId="02D0CF91" w14:textId="1FB79A43" w:rsidR="00EF7B32" w:rsidRDefault="00EF7B32" w:rsidP="001C6D54">
      <w:pPr>
        <w:spacing w:after="0" w:line="360" w:lineRule="auto"/>
        <w:jc w:val="both"/>
        <w:rPr>
          <w:rFonts w:cs="Calibri"/>
          <w:bCs/>
          <w:noProof/>
          <w:sz w:val="20"/>
          <w:szCs w:val="20"/>
        </w:rPr>
      </w:pPr>
    </w:p>
    <w:p w14:paraId="61A5B2BD" w14:textId="2CC6E88F" w:rsidR="00EF7B32" w:rsidRDefault="00EF7B32" w:rsidP="001C6D54">
      <w:pPr>
        <w:spacing w:after="0" w:line="360" w:lineRule="auto"/>
        <w:jc w:val="both"/>
        <w:rPr>
          <w:rFonts w:cs="Calibri"/>
          <w:bCs/>
          <w:noProof/>
          <w:sz w:val="20"/>
          <w:szCs w:val="20"/>
        </w:rPr>
      </w:pPr>
    </w:p>
    <w:p w14:paraId="65D47F01" w14:textId="77777777" w:rsidR="00EF7B32" w:rsidRDefault="00EF7B32" w:rsidP="001C6D54">
      <w:pPr>
        <w:spacing w:after="0" w:line="360" w:lineRule="auto"/>
        <w:jc w:val="both"/>
        <w:rPr>
          <w:rFonts w:cs="Calibri"/>
          <w:bCs/>
          <w:noProof/>
          <w:sz w:val="20"/>
          <w:szCs w:val="20"/>
        </w:rPr>
      </w:pPr>
    </w:p>
    <w:p w14:paraId="41AB8D0E" w14:textId="77777777" w:rsidR="00BB13FA" w:rsidRDefault="00BB13FA" w:rsidP="001C6D54">
      <w:pPr>
        <w:spacing w:after="0" w:line="360" w:lineRule="auto"/>
        <w:jc w:val="both"/>
        <w:rPr>
          <w:rFonts w:cs="Calibri"/>
          <w:bCs/>
          <w:noProof/>
          <w:sz w:val="20"/>
          <w:szCs w:val="20"/>
        </w:rPr>
      </w:pPr>
    </w:p>
    <w:p w14:paraId="73FAECF7" w14:textId="05812C9B" w:rsidR="00EF7B32" w:rsidRDefault="00EF7B32" w:rsidP="004E426E">
      <w:pPr>
        <w:spacing w:after="0"/>
        <w:jc w:val="right"/>
        <w:rPr>
          <w:rFonts w:cs="Calibri"/>
          <w:color w:val="000000"/>
          <w:sz w:val="20"/>
          <w:szCs w:val="20"/>
        </w:rPr>
      </w:pPr>
    </w:p>
    <w:p w14:paraId="4798D8ED" w14:textId="4DC6D2CA" w:rsidR="00553645" w:rsidRDefault="00553645" w:rsidP="004E426E">
      <w:pPr>
        <w:spacing w:after="0"/>
        <w:jc w:val="right"/>
        <w:rPr>
          <w:rFonts w:cs="Calibri"/>
          <w:color w:val="000000"/>
          <w:sz w:val="20"/>
          <w:szCs w:val="20"/>
        </w:rPr>
      </w:pPr>
    </w:p>
    <w:p w14:paraId="5F916F4A" w14:textId="696756E7" w:rsidR="00553645" w:rsidRDefault="00553645" w:rsidP="004E426E">
      <w:pPr>
        <w:spacing w:after="0"/>
        <w:jc w:val="right"/>
        <w:rPr>
          <w:rFonts w:cs="Calibri"/>
          <w:color w:val="000000"/>
          <w:sz w:val="20"/>
          <w:szCs w:val="20"/>
        </w:rPr>
      </w:pPr>
    </w:p>
    <w:p w14:paraId="3C7DC0C6" w14:textId="3F593223" w:rsidR="00553645" w:rsidRDefault="00553645" w:rsidP="004E426E">
      <w:pPr>
        <w:spacing w:after="0"/>
        <w:jc w:val="right"/>
        <w:rPr>
          <w:rFonts w:cs="Calibri"/>
          <w:color w:val="000000"/>
          <w:sz w:val="20"/>
          <w:szCs w:val="20"/>
        </w:rPr>
      </w:pPr>
    </w:p>
    <w:p w14:paraId="5BE54A1F" w14:textId="06596633" w:rsidR="00553645" w:rsidRDefault="00553645" w:rsidP="004E426E">
      <w:pPr>
        <w:spacing w:after="0"/>
        <w:jc w:val="right"/>
        <w:rPr>
          <w:rFonts w:cs="Calibri"/>
          <w:color w:val="000000"/>
          <w:sz w:val="20"/>
          <w:szCs w:val="20"/>
        </w:rPr>
      </w:pPr>
    </w:p>
    <w:p w14:paraId="2EB26B53" w14:textId="0DCC1CDB" w:rsidR="00553645" w:rsidRDefault="00553645" w:rsidP="004E426E">
      <w:pPr>
        <w:spacing w:after="0"/>
        <w:jc w:val="right"/>
        <w:rPr>
          <w:rFonts w:cs="Calibri"/>
          <w:color w:val="000000"/>
          <w:sz w:val="20"/>
          <w:szCs w:val="20"/>
        </w:rPr>
      </w:pPr>
    </w:p>
    <w:p w14:paraId="6A7BBEE5" w14:textId="28574005" w:rsidR="00553645" w:rsidRDefault="00553645" w:rsidP="004E426E">
      <w:pPr>
        <w:spacing w:after="0"/>
        <w:jc w:val="right"/>
        <w:rPr>
          <w:rFonts w:cs="Calibri"/>
          <w:color w:val="000000"/>
          <w:sz w:val="20"/>
          <w:szCs w:val="20"/>
        </w:rPr>
      </w:pPr>
    </w:p>
    <w:p w14:paraId="363FB7B7" w14:textId="4577AE4A" w:rsidR="00553645" w:rsidRDefault="00553645" w:rsidP="004E426E">
      <w:pPr>
        <w:spacing w:after="0"/>
        <w:jc w:val="right"/>
        <w:rPr>
          <w:rFonts w:cs="Calibri"/>
          <w:color w:val="000000"/>
          <w:sz w:val="20"/>
          <w:szCs w:val="20"/>
        </w:rPr>
      </w:pPr>
    </w:p>
    <w:p w14:paraId="1B661950" w14:textId="77777777" w:rsidR="00553645" w:rsidRDefault="00553645" w:rsidP="004E426E">
      <w:pPr>
        <w:spacing w:after="0"/>
        <w:jc w:val="right"/>
        <w:rPr>
          <w:rFonts w:cs="Calibri"/>
          <w:color w:val="000000"/>
          <w:sz w:val="20"/>
          <w:szCs w:val="20"/>
        </w:rPr>
      </w:pPr>
    </w:p>
    <w:p w14:paraId="4A3B85F5" w14:textId="77777777" w:rsidR="00EF7B32" w:rsidRDefault="00EF7B32" w:rsidP="004E426E">
      <w:pPr>
        <w:spacing w:after="0"/>
        <w:jc w:val="right"/>
        <w:rPr>
          <w:rFonts w:cs="Calibri"/>
          <w:color w:val="000000"/>
          <w:sz w:val="20"/>
          <w:szCs w:val="20"/>
        </w:rPr>
      </w:pPr>
    </w:p>
    <w:p w14:paraId="4C35F03E" w14:textId="77777777" w:rsidR="00EF7B32" w:rsidRDefault="00EF7B32" w:rsidP="004E426E">
      <w:pPr>
        <w:spacing w:after="0"/>
        <w:jc w:val="right"/>
        <w:rPr>
          <w:rFonts w:cs="Calibri"/>
          <w:color w:val="000000"/>
          <w:sz w:val="20"/>
          <w:szCs w:val="20"/>
        </w:rPr>
      </w:pPr>
    </w:p>
    <w:p w14:paraId="49FDFE1D" w14:textId="688EE00B" w:rsidR="00BB13FA" w:rsidRPr="007C2D94" w:rsidRDefault="00BB13FA" w:rsidP="004E426E">
      <w:pPr>
        <w:spacing w:after="0"/>
        <w:jc w:val="right"/>
        <w:rPr>
          <w:rFonts w:cs="Calibri"/>
          <w:color w:val="000000"/>
          <w:sz w:val="20"/>
          <w:szCs w:val="20"/>
        </w:rPr>
      </w:pPr>
      <w:r w:rsidRPr="007C2D94">
        <w:rPr>
          <w:rFonts w:cs="Calibri"/>
          <w:color w:val="000000"/>
          <w:sz w:val="20"/>
          <w:szCs w:val="20"/>
        </w:rPr>
        <w:lastRenderedPageBreak/>
        <w:t>Załącznik nr 1</w:t>
      </w:r>
    </w:p>
    <w:p w14:paraId="300A71A2" w14:textId="3625A6F5" w:rsidR="00BB13FA" w:rsidRPr="007C2D94" w:rsidRDefault="00BB13FA" w:rsidP="004E426E">
      <w:pPr>
        <w:autoSpaceDE w:val="0"/>
        <w:autoSpaceDN w:val="0"/>
        <w:adjustRightInd w:val="0"/>
        <w:spacing w:after="0" w:line="240" w:lineRule="auto"/>
        <w:jc w:val="right"/>
        <w:rPr>
          <w:rFonts w:cs="Calibri"/>
          <w:color w:val="000000"/>
          <w:sz w:val="20"/>
          <w:szCs w:val="20"/>
        </w:rPr>
      </w:pPr>
      <w:r w:rsidRPr="007C2D94">
        <w:rPr>
          <w:rFonts w:cs="Calibri"/>
          <w:color w:val="000000"/>
          <w:sz w:val="20"/>
          <w:szCs w:val="20"/>
        </w:rPr>
        <w:t xml:space="preserve">do zapytania ofertowego nr </w:t>
      </w:r>
      <w:r w:rsidR="000A2BCE">
        <w:rPr>
          <w:rFonts w:cs="Calibri"/>
          <w:color w:val="000000"/>
          <w:sz w:val="20"/>
          <w:szCs w:val="20"/>
        </w:rPr>
        <w:t>01</w:t>
      </w:r>
      <w:r>
        <w:rPr>
          <w:rFonts w:cs="Calibri"/>
          <w:sz w:val="20"/>
          <w:szCs w:val="20"/>
        </w:rPr>
        <w:t>/202</w:t>
      </w:r>
      <w:r w:rsidR="000A2BCE">
        <w:rPr>
          <w:rFonts w:cs="Calibri"/>
          <w:sz w:val="20"/>
          <w:szCs w:val="20"/>
        </w:rPr>
        <w:t>2</w:t>
      </w:r>
      <w:r w:rsidR="00386D9E">
        <w:rPr>
          <w:rFonts w:cs="Calibri"/>
          <w:sz w:val="20"/>
          <w:szCs w:val="20"/>
        </w:rPr>
        <w:t>/RPOWSL</w:t>
      </w:r>
    </w:p>
    <w:p w14:paraId="1BB61830" w14:textId="77777777" w:rsidR="00BB13FA" w:rsidRPr="007C2D94" w:rsidRDefault="00BB13FA" w:rsidP="004E426E">
      <w:pPr>
        <w:autoSpaceDE w:val="0"/>
        <w:autoSpaceDN w:val="0"/>
        <w:adjustRightInd w:val="0"/>
        <w:spacing w:after="0" w:line="240" w:lineRule="auto"/>
        <w:jc w:val="both"/>
        <w:rPr>
          <w:rFonts w:cs="Calibri"/>
          <w:b/>
          <w:bCs/>
          <w:color w:val="000000"/>
          <w:sz w:val="20"/>
          <w:szCs w:val="20"/>
        </w:rPr>
      </w:pPr>
    </w:p>
    <w:p w14:paraId="33CAB617" w14:textId="77777777" w:rsidR="00BB13FA" w:rsidRPr="007C2D94" w:rsidRDefault="00BB13FA" w:rsidP="004E426E">
      <w:pPr>
        <w:autoSpaceDE w:val="0"/>
        <w:autoSpaceDN w:val="0"/>
        <w:adjustRightInd w:val="0"/>
        <w:spacing w:after="0" w:line="240" w:lineRule="auto"/>
        <w:jc w:val="both"/>
        <w:rPr>
          <w:rFonts w:cs="Calibri"/>
          <w:b/>
          <w:bCs/>
          <w:color w:val="000000"/>
          <w:sz w:val="20"/>
          <w:szCs w:val="20"/>
        </w:rPr>
      </w:pPr>
    </w:p>
    <w:p w14:paraId="02B8633B" w14:textId="77777777" w:rsidR="00BB13FA" w:rsidRDefault="00BB13FA" w:rsidP="004E426E">
      <w:pPr>
        <w:spacing w:line="240" w:lineRule="auto"/>
        <w:jc w:val="center"/>
        <w:rPr>
          <w:rFonts w:cs="Calibri"/>
          <w:b/>
          <w:sz w:val="28"/>
          <w:szCs w:val="28"/>
        </w:rPr>
      </w:pPr>
      <w:r w:rsidRPr="00392144">
        <w:rPr>
          <w:rFonts w:cs="Calibri"/>
          <w:b/>
          <w:sz w:val="28"/>
          <w:szCs w:val="28"/>
        </w:rPr>
        <w:t>Formularz ofertowy</w:t>
      </w:r>
    </w:p>
    <w:p w14:paraId="76C37DDC" w14:textId="77777777" w:rsidR="00BB13FA" w:rsidRDefault="00BB13FA" w:rsidP="004E426E">
      <w:pPr>
        <w:spacing w:line="240" w:lineRule="auto"/>
        <w:jc w:val="center"/>
        <w:rPr>
          <w:rFonts w:cs="Calibri"/>
          <w:b/>
          <w:sz w:val="28"/>
          <w:szCs w:val="28"/>
        </w:rPr>
      </w:pPr>
    </w:p>
    <w:p w14:paraId="44C0604D" w14:textId="77777777" w:rsidR="00BB13FA" w:rsidRDefault="00BB13FA" w:rsidP="00B772EC">
      <w:pPr>
        <w:spacing w:after="0" w:line="360" w:lineRule="auto"/>
        <w:jc w:val="both"/>
        <w:rPr>
          <w:rFonts w:cs="Calibri"/>
          <w:sz w:val="20"/>
          <w:szCs w:val="20"/>
        </w:rPr>
      </w:pPr>
      <w:r w:rsidRPr="00CE7940">
        <w:rPr>
          <w:rFonts w:cs="Calibri"/>
          <w:sz w:val="20"/>
          <w:szCs w:val="20"/>
        </w:rPr>
        <w:t xml:space="preserve">Dotyczący wyboru Wykonawcy dostawy i instalacji stolarki </w:t>
      </w:r>
      <w:r w:rsidR="00386D9E">
        <w:rPr>
          <w:rFonts w:cs="Calibri"/>
          <w:sz w:val="20"/>
          <w:szCs w:val="20"/>
        </w:rPr>
        <w:t>drzwiowej w</w:t>
      </w:r>
      <w:r>
        <w:rPr>
          <w:rFonts w:cs="Calibri"/>
          <w:sz w:val="20"/>
          <w:szCs w:val="20"/>
        </w:rPr>
        <w:t xml:space="preserve">ewnętrznej </w:t>
      </w:r>
      <w:r w:rsidRPr="00CE7940">
        <w:rPr>
          <w:rFonts w:cs="Calibri"/>
          <w:sz w:val="20"/>
          <w:szCs w:val="20"/>
        </w:rPr>
        <w:t>w ramach projektu „Promowanie włączenia społecznego i aktywizacja społeczno-gospodarcza mieszkańców obszaru</w:t>
      </w:r>
      <w:r w:rsidRPr="00675CFB">
        <w:rPr>
          <w:rFonts w:cs="Calibri"/>
          <w:sz w:val="20"/>
          <w:szCs w:val="20"/>
        </w:rPr>
        <w:t xml:space="preserve"> rewitalizowanego Gminy Jeleśnia poprzez rewitalizację byłego Ośrodka Wypoczynkowego „Lusia” w Jeleśni z przeznaczeniem na Centrum Zdrowych Innowacji”</w:t>
      </w:r>
      <w:r>
        <w:rPr>
          <w:rFonts w:cs="Calibri"/>
          <w:sz w:val="20"/>
          <w:szCs w:val="20"/>
        </w:rPr>
        <w:t xml:space="preserve"> </w:t>
      </w:r>
      <w:r w:rsidRPr="00D86E4C">
        <w:rPr>
          <w:rFonts w:cs="Calibri"/>
          <w:sz w:val="20"/>
          <w:szCs w:val="20"/>
        </w:rPr>
        <w:t>– nr WND-RPSL.10.03.05-24-07DD/17-003, realizowanego w ramach poddziałania 10.3.5. RPOWŚL.</w:t>
      </w:r>
    </w:p>
    <w:p w14:paraId="233B52CD" w14:textId="77777777" w:rsidR="00BB13FA" w:rsidRDefault="00BB13FA" w:rsidP="004E426E">
      <w:pPr>
        <w:autoSpaceDE w:val="0"/>
        <w:autoSpaceDN w:val="0"/>
        <w:adjustRightInd w:val="0"/>
        <w:spacing w:after="0" w:line="240" w:lineRule="auto"/>
        <w:jc w:val="both"/>
        <w:rPr>
          <w:rFonts w:cs="Calibri"/>
          <w:sz w:val="20"/>
          <w:szCs w:val="20"/>
        </w:rPr>
      </w:pPr>
    </w:p>
    <w:p w14:paraId="35E43A5F" w14:textId="77777777" w:rsidR="00BB13FA" w:rsidRPr="007C2D94" w:rsidRDefault="00BB13FA" w:rsidP="004E426E">
      <w:pPr>
        <w:autoSpaceDE w:val="0"/>
        <w:autoSpaceDN w:val="0"/>
        <w:adjustRightInd w:val="0"/>
        <w:spacing w:after="0" w:line="240" w:lineRule="auto"/>
        <w:jc w:val="both"/>
        <w:rPr>
          <w:rFonts w:cs="Calibri"/>
          <w:b/>
          <w:bCs/>
          <w:color w:val="000000"/>
          <w:sz w:val="20"/>
          <w:szCs w:val="20"/>
        </w:rPr>
      </w:pPr>
      <w:r w:rsidRPr="007C2D94">
        <w:rPr>
          <w:rFonts w:cs="Calibri"/>
          <w:b/>
          <w:bCs/>
          <w:color w:val="000000"/>
          <w:sz w:val="20"/>
          <w:szCs w:val="20"/>
        </w:rPr>
        <w:t>Dane dotyczące oferty:</w:t>
      </w:r>
    </w:p>
    <w:p w14:paraId="0FA01552" w14:textId="1E895B2A" w:rsidR="00BB13FA" w:rsidRDefault="00BB13FA" w:rsidP="004E426E">
      <w:pPr>
        <w:autoSpaceDE w:val="0"/>
        <w:autoSpaceDN w:val="0"/>
        <w:adjustRightInd w:val="0"/>
        <w:spacing w:after="0" w:line="240" w:lineRule="auto"/>
        <w:jc w:val="both"/>
        <w:rPr>
          <w:rFonts w:cs="Calibri"/>
          <w:sz w:val="20"/>
          <w:szCs w:val="20"/>
        </w:rPr>
      </w:pPr>
      <w:r w:rsidRPr="007C2D94">
        <w:rPr>
          <w:rFonts w:cs="Calibri"/>
          <w:color w:val="000000"/>
          <w:sz w:val="20"/>
          <w:szCs w:val="20"/>
        </w:rPr>
        <w:t xml:space="preserve">Odpowiedź na zapytanie ofertowe: nr </w:t>
      </w:r>
      <w:r w:rsidR="000A2BCE">
        <w:rPr>
          <w:rFonts w:cs="Calibri"/>
          <w:color w:val="000000"/>
          <w:sz w:val="20"/>
          <w:szCs w:val="20"/>
        </w:rPr>
        <w:t>01</w:t>
      </w:r>
      <w:r>
        <w:rPr>
          <w:rFonts w:cs="Calibri"/>
          <w:sz w:val="20"/>
          <w:szCs w:val="20"/>
        </w:rPr>
        <w:t>/</w:t>
      </w:r>
      <w:r w:rsidR="00386D9E">
        <w:rPr>
          <w:rFonts w:cs="Calibri"/>
          <w:sz w:val="20"/>
          <w:szCs w:val="20"/>
        </w:rPr>
        <w:t>202</w:t>
      </w:r>
      <w:r w:rsidR="000A2BCE">
        <w:rPr>
          <w:rFonts w:cs="Calibri"/>
          <w:sz w:val="20"/>
          <w:szCs w:val="20"/>
        </w:rPr>
        <w:t>2</w:t>
      </w:r>
      <w:r w:rsidR="00386D9E">
        <w:rPr>
          <w:rFonts w:cs="Calibri"/>
          <w:sz w:val="20"/>
          <w:szCs w:val="20"/>
        </w:rPr>
        <w:t>/R</w:t>
      </w:r>
      <w:r>
        <w:rPr>
          <w:rFonts w:cs="Calibri"/>
          <w:sz w:val="20"/>
          <w:szCs w:val="20"/>
        </w:rPr>
        <w:t>POWSL</w:t>
      </w:r>
    </w:p>
    <w:p w14:paraId="0B5EB738" w14:textId="77777777" w:rsidR="00BB13FA" w:rsidRDefault="00BB13FA" w:rsidP="004E426E">
      <w:pPr>
        <w:autoSpaceDE w:val="0"/>
        <w:autoSpaceDN w:val="0"/>
        <w:adjustRightInd w:val="0"/>
        <w:spacing w:after="0" w:line="240" w:lineRule="auto"/>
        <w:jc w:val="both"/>
        <w:rPr>
          <w:rFonts w:cs="Calibri"/>
          <w:sz w:val="20"/>
          <w:szCs w:val="20"/>
        </w:rPr>
      </w:pPr>
    </w:p>
    <w:p w14:paraId="4BA79D4F" w14:textId="77777777" w:rsidR="00BB13FA" w:rsidRPr="007C2D94" w:rsidRDefault="00BB13FA" w:rsidP="004E426E">
      <w:pPr>
        <w:autoSpaceDE w:val="0"/>
        <w:autoSpaceDN w:val="0"/>
        <w:adjustRightInd w:val="0"/>
        <w:spacing w:after="0" w:line="240" w:lineRule="auto"/>
        <w:jc w:val="both"/>
        <w:rPr>
          <w:rFonts w:cs="Calibri"/>
          <w:b/>
          <w:bCs/>
          <w:color w:val="000000"/>
          <w:sz w:val="20"/>
          <w:szCs w:val="20"/>
        </w:rPr>
      </w:pPr>
    </w:p>
    <w:p w14:paraId="784AC1DA" w14:textId="77777777" w:rsidR="00BB13FA" w:rsidRDefault="00BB13FA" w:rsidP="004E426E">
      <w:pPr>
        <w:autoSpaceDE w:val="0"/>
        <w:autoSpaceDN w:val="0"/>
        <w:adjustRightInd w:val="0"/>
        <w:spacing w:after="0" w:line="240" w:lineRule="auto"/>
        <w:jc w:val="both"/>
        <w:rPr>
          <w:rFonts w:cs="Calibri"/>
          <w:b/>
          <w:bCs/>
          <w:color w:val="000000"/>
          <w:sz w:val="20"/>
          <w:szCs w:val="20"/>
        </w:rPr>
      </w:pPr>
      <w:r w:rsidRPr="007C2D94">
        <w:rPr>
          <w:rFonts w:cs="Calibri"/>
          <w:b/>
          <w:bCs/>
          <w:color w:val="000000"/>
          <w:sz w:val="20"/>
          <w:szCs w:val="20"/>
        </w:rPr>
        <w:t>Dane Wykonawcy:</w:t>
      </w:r>
    </w:p>
    <w:p w14:paraId="66FBC673" w14:textId="77777777" w:rsidR="00BB13FA" w:rsidRPr="007C2D94" w:rsidRDefault="00BB13FA" w:rsidP="004E426E">
      <w:pPr>
        <w:autoSpaceDE w:val="0"/>
        <w:autoSpaceDN w:val="0"/>
        <w:adjustRightInd w:val="0"/>
        <w:spacing w:after="0" w:line="240" w:lineRule="auto"/>
        <w:jc w:val="both"/>
        <w:rPr>
          <w:rFonts w:cs="Calibri"/>
          <w:b/>
          <w:bCs/>
          <w:color w:val="000000"/>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6259"/>
      </w:tblGrid>
      <w:tr w:rsidR="00BB13FA" w:rsidRPr="007C2D94" w14:paraId="1A401A37" w14:textId="77777777" w:rsidTr="00E07250">
        <w:trPr>
          <w:trHeight w:val="925"/>
        </w:trPr>
        <w:tc>
          <w:tcPr>
            <w:tcW w:w="2808" w:type="dxa"/>
          </w:tcPr>
          <w:p w14:paraId="63F90629" w14:textId="77777777" w:rsidR="00BB13FA" w:rsidRPr="00C03917" w:rsidRDefault="00BB13FA"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Nazwa Oferenta</w:t>
            </w:r>
          </w:p>
        </w:tc>
        <w:tc>
          <w:tcPr>
            <w:tcW w:w="6259" w:type="dxa"/>
          </w:tcPr>
          <w:p w14:paraId="636E51AC" w14:textId="77777777" w:rsidR="00BB13FA" w:rsidRPr="00E07250" w:rsidRDefault="00BB13FA" w:rsidP="00A86E92">
            <w:pPr>
              <w:autoSpaceDE w:val="0"/>
              <w:autoSpaceDN w:val="0"/>
              <w:adjustRightInd w:val="0"/>
              <w:spacing w:after="0" w:line="240" w:lineRule="auto"/>
              <w:jc w:val="both"/>
              <w:rPr>
                <w:rFonts w:cs="Calibri"/>
                <w:sz w:val="20"/>
                <w:szCs w:val="20"/>
              </w:rPr>
            </w:pPr>
          </w:p>
        </w:tc>
      </w:tr>
      <w:tr w:rsidR="00BB13FA" w:rsidRPr="007C2D94" w14:paraId="7A853918" w14:textId="77777777" w:rsidTr="00A86E92">
        <w:tc>
          <w:tcPr>
            <w:tcW w:w="2808" w:type="dxa"/>
          </w:tcPr>
          <w:p w14:paraId="283A6495" w14:textId="77777777" w:rsidR="00BB13FA" w:rsidRPr="007C2D94" w:rsidRDefault="00BB13FA"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Ulica:</w:t>
            </w:r>
          </w:p>
        </w:tc>
        <w:tc>
          <w:tcPr>
            <w:tcW w:w="6259" w:type="dxa"/>
          </w:tcPr>
          <w:p w14:paraId="63316F3C" w14:textId="77777777" w:rsidR="00BB13FA" w:rsidRPr="00E07250" w:rsidRDefault="00BB13FA" w:rsidP="00A86E92">
            <w:pPr>
              <w:autoSpaceDE w:val="0"/>
              <w:autoSpaceDN w:val="0"/>
              <w:adjustRightInd w:val="0"/>
              <w:spacing w:after="0" w:line="240" w:lineRule="auto"/>
              <w:jc w:val="both"/>
              <w:rPr>
                <w:rFonts w:cs="Calibri"/>
                <w:sz w:val="20"/>
                <w:szCs w:val="20"/>
              </w:rPr>
            </w:pPr>
          </w:p>
        </w:tc>
      </w:tr>
      <w:tr w:rsidR="00BB13FA" w:rsidRPr="007C2D94" w14:paraId="08FABFCB" w14:textId="77777777" w:rsidTr="00A86E92">
        <w:tc>
          <w:tcPr>
            <w:tcW w:w="2808" w:type="dxa"/>
          </w:tcPr>
          <w:p w14:paraId="63EC47ED" w14:textId="77777777" w:rsidR="00BB13FA" w:rsidRPr="007C2D94" w:rsidRDefault="00BB13FA" w:rsidP="00A86E92">
            <w:pPr>
              <w:autoSpaceDE w:val="0"/>
              <w:autoSpaceDN w:val="0"/>
              <w:adjustRightInd w:val="0"/>
              <w:spacing w:after="0" w:line="240" w:lineRule="auto"/>
              <w:jc w:val="both"/>
              <w:rPr>
                <w:rFonts w:cs="Calibri"/>
                <w:color w:val="FFFFFF"/>
                <w:sz w:val="20"/>
                <w:szCs w:val="20"/>
              </w:rPr>
            </w:pPr>
            <w:r w:rsidRPr="007C2D94">
              <w:rPr>
                <w:rFonts w:cs="Calibri"/>
                <w:color w:val="000000"/>
                <w:sz w:val="20"/>
                <w:szCs w:val="20"/>
              </w:rPr>
              <w:t xml:space="preserve">Nr domu, nr lokalu: </w:t>
            </w:r>
          </w:p>
        </w:tc>
        <w:tc>
          <w:tcPr>
            <w:tcW w:w="6259" w:type="dxa"/>
          </w:tcPr>
          <w:p w14:paraId="7A9032D3" w14:textId="77777777" w:rsidR="00BB13FA" w:rsidRPr="00E07250" w:rsidRDefault="00BB13FA" w:rsidP="00A86E92">
            <w:pPr>
              <w:autoSpaceDE w:val="0"/>
              <w:autoSpaceDN w:val="0"/>
              <w:adjustRightInd w:val="0"/>
              <w:spacing w:after="0" w:line="240" w:lineRule="auto"/>
              <w:jc w:val="both"/>
              <w:rPr>
                <w:rFonts w:cs="Calibri"/>
                <w:sz w:val="20"/>
                <w:szCs w:val="20"/>
              </w:rPr>
            </w:pPr>
          </w:p>
        </w:tc>
      </w:tr>
      <w:tr w:rsidR="00BB13FA" w:rsidRPr="007C2D94" w14:paraId="0DFA2B21" w14:textId="77777777" w:rsidTr="00A86E92">
        <w:tc>
          <w:tcPr>
            <w:tcW w:w="2808" w:type="dxa"/>
          </w:tcPr>
          <w:p w14:paraId="169C7B08" w14:textId="77777777" w:rsidR="00BB13FA" w:rsidRPr="007C2D94" w:rsidRDefault="00BB13FA" w:rsidP="00A86E92">
            <w:pPr>
              <w:autoSpaceDE w:val="0"/>
              <w:autoSpaceDN w:val="0"/>
              <w:adjustRightInd w:val="0"/>
              <w:spacing w:after="0" w:line="240" w:lineRule="auto"/>
              <w:jc w:val="both"/>
              <w:rPr>
                <w:rFonts w:cs="Calibri"/>
                <w:color w:val="FFFFFF"/>
                <w:sz w:val="20"/>
                <w:szCs w:val="20"/>
              </w:rPr>
            </w:pPr>
            <w:r w:rsidRPr="007C2D94">
              <w:rPr>
                <w:rFonts w:cs="Calibri"/>
                <w:color w:val="000000"/>
                <w:sz w:val="20"/>
                <w:szCs w:val="20"/>
              </w:rPr>
              <w:t xml:space="preserve">Kod pocztowy: </w:t>
            </w:r>
            <w:r w:rsidRPr="007C2D94">
              <w:rPr>
                <w:rFonts w:cs="Calibri"/>
                <w:color w:val="FFFFFF"/>
                <w:sz w:val="20"/>
                <w:szCs w:val="20"/>
              </w:rPr>
              <w:t>.</w:t>
            </w:r>
          </w:p>
        </w:tc>
        <w:tc>
          <w:tcPr>
            <w:tcW w:w="6259" w:type="dxa"/>
          </w:tcPr>
          <w:p w14:paraId="0C28A2CC" w14:textId="77777777" w:rsidR="00BB13FA" w:rsidRPr="00E07250" w:rsidRDefault="00BB13FA" w:rsidP="00A86E92">
            <w:pPr>
              <w:autoSpaceDE w:val="0"/>
              <w:autoSpaceDN w:val="0"/>
              <w:adjustRightInd w:val="0"/>
              <w:spacing w:after="0" w:line="240" w:lineRule="auto"/>
              <w:jc w:val="both"/>
              <w:rPr>
                <w:rFonts w:cs="Calibri"/>
                <w:sz w:val="20"/>
                <w:szCs w:val="20"/>
              </w:rPr>
            </w:pPr>
          </w:p>
        </w:tc>
      </w:tr>
      <w:tr w:rsidR="00BB13FA" w:rsidRPr="007C2D94" w14:paraId="114748C2" w14:textId="77777777" w:rsidTr="00A86E92">
        <w:tc>
          <w:tcPr>
            <w:tcW w:w="2808" w:type="dxa"/>
          </w:tcPr>
          <w:p w14:paraId="51553B3F" w14:textId="77777777" w:rsidR="00BB13FA" w:rsidRPr="007C2D94" w:rsidRDefault="00BB13FA"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Miejscowość:</w:t>
            </w:r>
          </w:p>
        </w:tc>
        <w:tc>
          <w:tcPr>
            <w:tcW w:w="6259" w:type="dxa"/>
          </w:tcPr>
          <w:p w14:paraId="4DCECACF" w14:textId="77777777" w:rsidR="00BB13FA" w:rsidRPr="00E07250" w:rsidRDefault="00BB13FA" w:rsidP="00A86E92">
            <w:pPr>
              <w:autoSpaceDE w:val="0"/>
              <w:autoSpaceDN w:val="0"/>
              <w:adjustRightInd w:val="0"/>
              <w:spacing w:after="0" w:line="240" w:lineRule="auto"/>
              <w:jc w:val="both"/>
              <w:rPr>
                <w:rFonts w:cs="Calibri"/>
                <w:sz w:val="20"/>
                <w:szCs w:val="20"/>
              </w:rPr>
            </w:pPr>
          </w:p>
        </w:tc>
      </w:tr>
      <w:tr w:rsidR="00BB13FA" w:rsidRPr="007C2D94" w14:paraId="3E5395AE" w14:textId="77777777" w:rsidTr="00A86E92">
        <w:tc>
          <w:tcPr>
            <w:tcW w:w="2808" w:type="dxa"/>
          </w:tcPr>
          <w:p w14:paraId="76BF00FB" w14:textId="77777777" w:rsidR="00BB13FA" w:rsidRPr="007C2D94" w:rsidRDefault="00BB13FA"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Województwo:</w:t>
            </w:r>
          </w:p>
        </w:tc>
        <w:tc>
          <w:tcPr>
            <w:tcW w:w="6259" w:type="dxa"/>
          </w:tcPr>
          <w:p w14:paraId="18959A77" w14:textId="77777777" w:rsidR="00BB13FA" w:rsidRPr="00E07250" w:rsidRDefault="00BB13FA" w:rsidP="00A86E92">
            <w:pPr>
              <w:autoSpaceDE w:val="0"/>
              <w:autoSpaceDN w:val="0"/>
              <w:adjustRightInd w:val="0"/>
              <w:spacing w:after="0" w:line="240" w:lineRule="auto"/>
              <w:jc w:val="both"/>
              <w:rPr>
                <w:rFonts w:cs="Calibri"/>
                <w:sz w:val="20"/>
                <w:szCs w:val="20"/>
              </w:rPr>
            </w:pPr>
          </w:p>
        </w:tc>
      </w:tr>
      <w:tr w:rsidR="00BB13FA" w:rsidRPr="007C2D94" w14:paraId="082BD223" w14:textId="77777777" w:rsidTr="00A86E92">
        <w:tc>
          <w:tcPr>
            <w:tcW w:w="2808" w:type="dxa"/>
          </w:tcPr>
          <w:p w14:paraId="27A214DF" w14:textId="77777777" w:rsidR="00BB13FA" w:rsidRPr="007C2D94" w:rsidRDefault="00BB13FA"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NIP:</w:t>
            </w:r>
          </w:p>
        </w:tc>
        <w:tc>
          <w:tcPr>
            <w:tcW w:w="6259" w:type="dxa"/>
          </w:tcPr>
          <w:p w14:paraId="10076EA1" w14:textId="77777777" w:rsidR="00BB13FA" w:rsidRPr="00E07250" w:rsidRDefault="00BB13FA" w:rsidP="00A86E92">
            <w:pPr>
              <w:autoSpaceDE w:val="0"/>
              <w:autoSpaceDN w:val="0"/>
              <w:adjustRightInd w:val="0"/>
              <w:spacing w:after="0" w:line="240" w:lineRule="auto"/>
              <w:jc w:val="both"/>
              <w:rPr>
                <w:rFonts w:cs="Calibri"/>
                <w:sz w:val="20"/>
                <w:szCs w:val="20"/>
              </w:rPr>
            </w:pPr>
          </w:p>
        </w:tc>
      </w:tr>
      <w:tr w:rsidR="00BB13FA" w:rsidRPr="007C2D94" w14:paraId="26E44B87" w14:textId="77777777" w:rsidTr="00A86E92">
        <w:tc>
          <w:tcPr>
            <w:tcW w:w="2808" w:type="dxa"/>
          </w:tcPr>
          <w:p w14:paraId="14292C4F" w14:textId="77777777" w:rsidR="00BB13FA" w:rsidRPr="007C2D94" w:rsidRDefault="00BB13FA" w:rsidP="00A86E92">
            <w:pPr>
              <w:autoSpaceDE w:val="0"/>
              <w:autoSpaceDN w:val="0"/>
              <w:adjustRightInd w:val="0"/>
              <w:spacing w:after="0" w:line="240" w:lineRule="auto"/>
              <w:jc w:val="both"/>
              <w:rPr>
                <w:rFonts w:cs="Calibri"/>
                <w:color w:val="000000"/>
                <w:sz w:val="20"/>
                <w:szCs w:val="20"/>
              </w:rPr>
            </w:pPr>
            <w:r w:rsidRPr="007C2D94">
              <w:rPr>
                <w:rFonts w:cs="Calibri"/>
                <w:color w:val="000000"/>
                <w:sz w:val="20"/>
                <w:szCs w:val="20"/>
              </w:rPr>
              <w:t>REGON:</w:t>
            </w:r>
          </w:p>
        </w:tc>
        <w:tc>
          <w:tcPr>
            <w:tcW w:w="6259" w:type="dxa"/>
          </w:tcPr>
          <w:p w14:paraId="0A9590E5" w14:textId="77777777" w:rsidR="00BB13FA" w:rsidRPr="00E07250" w:rsidRDefault="00BB13FA" w:rsidP="00A86E92">
            <w:pPr>
              <w:autoSpaceDE w:val="0"/>
              <w:autoSpaceDN w:val="0"/>
              <w:adjustRightInd w:val="0"/>
              <w:spacing w:after="0" w:line="240" w:lineRule="auto"/>
              <w:jc w:val="both"/>
              <w:rPr>
                <w:rFonts w:cs="Calibri"/>
                <w:sz w:val="20"/>
                <w:szCs w:val="20"/>
              </w:rPr>
            </w:pPr>
          </w:p>
        </w:tc>
      </w:tr>
      <w:tr w:rsidR="00BB13FA" w:rsidRPr="007C2D94" w14:paraId="355B4234" w14:textId="77777777" w:rsidTr="00A86E92">
        <w:tc>
          <w:tcPr>
            <w:tcW w:w="2808" w:type="dxa"/>
          </w:tcPr>
          <w:p w14:paraId="1F324593" w14:textId="77777777" w:rsidR="00BB13FA" w:rsidRPr="007C2D94" w:rsidRDefault="00BB13FA" w:rsidP="00A86E92">
            <w:pPr>
              <w:autoSpaceDE w:val="0"/>
              <w:autoSpaceDN w:val="0"/>
              <w:adjustRightInd w:val="0"/>
              <w:spacing w:after="0" w:line="240" w:lineRule="auto"/>
              <w:jc w:val="both"/>
              <w:rPr>
                <w:rFonts w:cs="Calibri"/>
                <w:b/>
                <w:bCs/>
                <w:color w:val="000000"/>
                <w:sz w:val="20"/>
                <w:szCs w:val="20"/>
              </w:rPr>
            </w:pPr>
            <w:r>
              <w:rPr>
                <w:rFonts w:cs="Calibri"/>
                <w:color w:val="000000"/>
                <w:sz w:val="20"/>
                <w:szCs w:val="20"/>
              </w:rPr>
              <w:t>E</w:t>
            </w:r>
            <w:r w:rsidRPr="007C2D94">
              <w:rPr>
                <w:rFonts w:cs="Calibri"/>
                <w:color w:val="000000"/>
                <w:sz w:val="20"/>
                <w:szCs w:val="20"/>
              </w:rPr>
              <w:t>-mail do kontaktu:</w:t>
            </w:r>
          </w:p>
        </w:tc>
        <w:tc>
          <w:tcPr>
            <w:tcW w:w="6259" w:type="dxa"/>
          </w:tcPr>
          <w:p w14:paraId="66A3CF79" w14:textId="77777777" w:rsidR="00BB13FA" w:rsidRPr="00E07250" w:rsidRDefault="00BB13FA" w:rsidP="00A86E92">
            <w:pPr>
              <w:autoSpaceDE w:val="0"/>
              <w:autoSpaceDN w:val="0"/>
              <w:adjustRightInd w:val="0"/>
              <w:spacing w:after="0" w:line="240" w:lineRule="auto"/>
              <w:jc w:val="both"/>
              <w:rPr>
                <w:rFonts w:cs="Calibri"/>
                <w:b/>
                <w:bCs/>
                <w:sz w:val="20"/>
                <w:szCs w:val="20"/>
              </w:rPr>
            </w:pPr>
          </w:p>
        </w:tc>
      </w:tr>
      <w:tr w:rsidR="00BB13FA" w:rsidRPr="007C2D94" w14:paraId="15DDAA1B" w14:textId="77777777" w:rsidTr="00A86E92">
        <w:tc>
          <w:tcPr>
            <w:tcW w:w="2808" w:type="dxa"/>
          </w:tcPr>
          <w:p w14:paraId="0907984A" w14:textId="77777777" w:rsidR="00BB13FA" w:rsidRPr="007C2D94" w:rsidRDefault="00BB13FA" w:rsidP="00A86E92">
            <w:pPr>
              <w:autoSpaceDE w:val="0"/>
              <w:autoSpaceDN w:val="0"/>
              <w:adjustRightInd w:val="0"/>
              <w:spacing w:after="0" w:line="240" w:lineRule="auto"/>
              <w:jc w:val="both"/>
              <w:rPr>
                <w:rFonts w:cs="Calibri"/>
                <w:color w:val="000000"/>
                <w:sz w:val="20"/>
                <w:szCs w:val="20"/>
              </w:rPr>
            </w:pPr>
            <w:r>
              <w:rPr>
                <w:rFonts w:cs="Calibri"/>
                <w:color w:val="000000"/>
                <w:sz w:val="20"/>
                <w:szCs w:val="20"/>
              </w:rPr>
              <w:t>T</w:t>
            </w:r>
            <w:r w:rsidRPr="007C2D94">
              <w:rPr>
                <w:rFonts w:cs="Calibri"/>
                <w:color w:val="000000"/>
                <w:sz w:val="20"/>
                <w:szCs w:val="20"/>
              </w:rPr>
              <w:t>elefon do kontaktu:</w:t>
            </w:r>
          </w:p>
        </w:tc>
        <w:tc>
          <w:tcPr>
            <w:tcW w:w="6259" w:type="dxa"/>
          </w:tcPr>
          <w:p w14:paraId="036A08BB" w14:textId="77777777" w:rsidR="00BB13FA" w:rsidRPr="00E07250" w:rsidRDefault="00BB13FA" w:rsidP="00A86E92">
            <w:pPr>
              <w:autoSpaceDE w:val="0"/>
              <w:autoSpaceDN w:val="0"/>
              <w:adjustRightInd w:val="0"/>
              <w:spacing w:after="0" w:line="240" w:lineRule="auto"/>
              <w:jc w:val="both"/>
              <w:rPr>
                <w:rFonts w:cs="Calibri"/>
                <w:b/>
                <w:bCs/>
                <w:sz w:val="20"/>
                <w:szCs w:val="20"/>
              </w:rPr>
            </w:pPr>
          </w:p>
        </w:tc>
      </w:tr>
      <w:tr w:rsidR="00BB13FA" w:rsidRPr="007C2D94" w14:paraId="5DBAC23F" w14:textId="77777777" w:rsidTr="00A86E92">
        <w:tc>
          <w:tcPr>
            <w:tcW w:w="2808" w:type="dxa"/>
          </w:tcPr>
          <w:p w14:paraId="73D37BD0" w14:textId="77777777" w:rsidR="00BB13FA" w:rsidRPr="007C2D94" w:rsidRDefault="00BB13FA" w:rsidP="00A86E92">
            <w:pPr>
              <w:autoSpaceDE w:val="0"/>
              <w:autoSpaceDN w:val="0"/>
              <w:adjustRightInd w:val="0"/>
              <w:spacing w:after="0" w:line="240" w:lineRule="auto"/>
              <w:rPr>
                <w:rFonts w:cs="Calibri"/>
                <w:color w:val="000000"/>
                <w:sz w:val="20"/>
                <w:szCs w:val="20"/>
              </w:rPr>
            </w:pPr>
            <w:r w:rsidRPr="007C2D94">
              <w:rPr>
                <w:rFonts w:cs="Calibri"/>
                <w:color w:val="000000"/>
                <w:sz w:val="20"/>
                <w:szCs w:val="20"/>
              </w:rPr>
              <w:t>Imię i nazwisko osoby uprawnionej do kontaktu z Zamawiającym:</w:t>
            </w:r>
          </w:p>
        </w:tc>
        <w:tc>
          <w:tcPr>
            <w:tcW w:w="6259" w:type="dxa"/>
          </w:tcPr>
          <w:p w14:paraId="1341C8A3" w14:textId="77777777" w:rsidR="00BB13FA" w:rsidRPr="00E07250" w:rsidRDefault="00BB13FA" w:rsidP="00A86E92">
            <w:pPr>
              <w:autoSpaceDE w:val="0"/>
              <w:autoSpaceDN w:val="0"/>
              <w:adjustRightInd w:val="0"/>
              <w:spacing w:after="0" w:line="240" w:lineRule="auto"/>
              <w:jc w:val="both"/>
              <w:rPr>
                <w:rFonts w:cs="Calibri"/>
                <w:b/>
                <w:bCs/>
                <w:sz w:val="20"/>
                <w:szCs w:val="20"/>
              </w:rPr>
            </w:pPr>
          </w:p>
        </w:tc>
      </w:tr>
    </w:tbl>
    <w:p w14:paraId="60BACB18" w14:textId="77777777" w:rsidR="00BB13FA" w:rsidRPr="007C2D94" w:rsidRDefault="00BB13FA" w:rsidP="004E426E">
      <w:pPr>
        <w:autoSpaceDE w:val="0"/>
        <w:autoSpaceDN w:val="0"/>
        <w:adjustRightInd w:val="0"/>
        <w:spacing w:after="0" w:line="240" w:lineRule="auto"/>
        <w:rPr>
          <w:rFonts w:cs="Calibri"/>
          <w:b/>
          <w:bCs/>
          <w:color w:val="000000"/>
          <w:sz w:val="20"/>
          <w:szCs w:val="20"/>
        </w:rPr>
      </w:pPr>
    </w:p>
    <w:p w14:paraId="790E3A3F" w14:textId="77777777" w:rsidR="00BB13FA" w:rsidRPr="00267539" w:rsidRDefault="00BB13FA" w:rsidP="004E426E">
      <w:pPr>
        <w:rPr>
          <w:rFonts w:cs="Calibri"/>
          <w:spacing w:val="4"/>
          <w:sz w:val="20"/>
          <w:szCs w:val="20"/>
        </w:rPr>
      </w:pPr>
      <w:r>
        <w:rPr>
          <w:rFonts w:cs="Calibri"/>
          <w:sz w:val="20"/>
          <w:szCs w:val="20"/>
        </w:rPr>
        <w:t>S</w:t>
      </w:r>
      <w:r w:rsidRPr="00267539">
        <w:rPr>
          <w:rFonts w:cs="Calibri"/>
          <w:sz w:val="20"/>
          <w:szCs w:val="20"/>
        </w:rPr>
        <w:t>kładam/y niniejszą ofertę na wykonanie zamówienia i o</w:t>
      </w:r>
      <w:r w:rsidRPr="00267539">
        <w:rPr>
          <w:rFonts w:cs="Calibri"/>
          <w:spacing w:val="4"/>
          <w:sz w:val="20"/>
          <w:szCs w:val="20"/>
        </w:rPr>
        <w:t>feruję/my wykonanie zamówienia za cenę</w:t>
      </w:r>
      <w:r>
        <w:rPr>
          <w:rFonts w:cs="Calibri"/>
          <w:spacing w:val="4"/>
          <w:sz w:val="20"/>
          <w:szCs w:val="20"/>
        </w:rPr>
        <w:t xml:space="preserve"> całkowitą w kwocie</w:t>
      </w:r>
      <w:r w:rsidRPr="00267539">
        <w:rPr>
          <w:rFonts w:cs="Calibri"/>
          <w:spacing w:val="4"/>
          <w:sz w:val="20"/>
          <w:szCs w:val="20"/>
        </w:rPr>
        <w:t>:</w:t>
      </w:r>
    </w:p>
    <w:p w14:paraId="31DD7D9F" w14:textId="77777777" w:rsidR="00BB13FA" w:rsidRPr="00267539" w:rsidRDefault="00BB13FA" w:rsidP="00654D34">
      <w:pPr>
        <w:rPr>
          <w:rFonts w:cs="Calibri"/>
          <w:spacing w:val="4"/>
          <w:sz w:val="20"/>
          <w:szCs w:val="20"/>
        </w:rPr>
      </w:pPr>
      <w:r w:rsidRPr="00267539">
        <w:rPr>
          <w:rFonts w:cs="Calibri"/>
          <w:spacing w:val="4"/>
          <w:sz w:val="20"/>
          <w:szCs w:val="20"/>
        </w:rPr>
        <w:t>netto: ........................................... (słownie: ....................................................................................)</w:t>
      </w:r>
      <w:r w:rsidRPr="00267539">
        <w:rPr>
          <w:rFonts w:cs="Calibri"/>
          <w:sz w:val="20"/>
          <w:szCs w:val="20"/>
        </w:rPr>
        <w:t>,</w:t>
      </w:r>
      <w:r w:rsidRPr="00267539">
        <w:rPr>
          <w:rFonts w:cs="Calibri"/>
          <w:spacing w:val="4"/>
          <w:sz w:val="20"/>
          <w:szCs w:val="20"/>
        </w:rPr>
        <w:br/>
        <w:t>brutto: ……................………………….. (słownie: ....................................................................................)</w:t>
      </w:r>
      <w:r w:rsidRPr="00267539">
        <w:rPr>
          <w:rFonts w:cs="Calibri"/>
          <w:sz w:val="20"/>
          <w:szCs w:val="20"/>
        </w:rPr>
        <w:t xml:space="preserve">, </w:t>
      </w:r>
      <w:r w:rsidRPr="00267539">
        <w:rPr>
          <w:rFonts w:cs="Calibri"/>
          <w:spacing w:val="4"/>
          <w:sz w:val="20"/>
          <w:szCs w:val="20"/>
        </w:rPr>
        <w:t>w tym</w:t>
      </w:r>
      <w:r w:rsidRPr="00267539">
        <w:rPr>
          <w:rFonts w:cs="Calibri"/>
          <w:spacing w:val="4"/>
          <w:sz w:val="20"/>
          <w:szCs w:val="20"/>
        </w:rPr>
        <w:br/>
        <w:t>VAT: ............................................. (słownie: ....................................................................................)</w:t>
      </w:r>
      <w:r w:rsidRPr="00267539">
        <w:rPr>
          <w:rFonts w:cs="Calibri"/>
          <w:sz w:val="20"/>
          <w:szCs w:val="20"/>
        </w:rPr>
        <w:t>.</w:t>
      </w:r>
    </w:p>
    <w:p w14:paraId="1929049F" w14:textId="77777777" w:rsidR="00BB13FA" w:rsidRDefault="00BB13FA" w:rsidP="004E426E">
      <w:pPr>
        <w:autoSpaceDE w:val="0"/>
        <w:autoSpaceDN w:val="0"/>
        <w:adjustRightInd w:val="0"/>
        <w:spacing w:after="0" w:line="240" w:lineRule="auto"/>
        <w:rPr>
          <w:rFonts w:cs="Calibri"/>
          <w:b/>
          <w:bCs/>
          <w:color w:val="000000"/>
          <w:sz w:val="20"/>
          <w:szCs w:val="20"/>
        </w:rPr>
      </w:pPr>
    </w:p>
    <w:p w14:paraId="6E3734C9" w14:textId="397EC751" w:rsidR="002C79E0" w:rsidRDefault="002C79E0" w:rsidP="005C1E39">
      <w:pPr>
        <w:autoSpaceDE w:val="0"/>
        <w:autoSpaceDN w:val="0"/>
        <w:adjustRightInd w:val="0"/>
        <w:spacing w:after="0" w:line="240" w:lineRule="auto"/>
        <w:rPr>
          <w:rFonts w:cs="Calibri"/>
          <w:b/>
          <w:bCs/>
          <w:color w:val="000000"/>
          <w:sz w:val="20"/>
          <w:szCs w:val="20"/>
        </w:rPr>
      </w:pPr>
      <w:r w:rsidRPr="00652E57">
        <w:rPr>
          <w:rFonts w:cs="Calibri"/>
          <w:b/>
          <w:bCs/>
          <w:color w:val="000000"/>
          <w:sz w:val="20"/>
          <w:szCs w:val="20"/>
        </w:rPr>
        <w:t xml:space="preserve">Oświadczam, iż wybieram schemat płatności:      A (bez zaliczki)       B (z zaliczką)      </w:t>
      </w:r>
      <w:r w:rsidRPr="00652E57">
        <w:rPr>
          <w:rFonts w:cs="Calibri"/>
          <w:color w:val="000000"/>
          <w:sz w:val="20"/>
          <w:szCs w:val="20"/>
        </w:rPr>
        <w:t>(niepotrzebne skreślić)</w:t>
      </w:r>
    </w:p>
    <w:p w14:paraId="0C6DCFDE" w14:textId="77777777" w:rsidR="00BB13FA" w:rsidRDefault="00BB13FA" w:rsidP="005C1E39">
      <w:pPr>
        <w:autoSpaceDE w:val="0"/>
        <w:autoSpaceDN w:val="0"/>
        <w:adjustRightInd w:val="0"/>
        <w:spacing w:after="0" w:line="240" w:lineRule="auto"/>
        <w:rPr>
          <w:rFonts w:cs="Calibri"/>
          <w:b/>
          <w:bCs/>
          <w:color w:val="000000"/>
          <w:sz w:val="20"/>
          <w:szCs w:val="20"/>
        </w:rPr>
      </w:pPr>
    </w:p>
    <w:p w14:paraId="6BCC4007" w14:textId="6FC31194" w:rsidR="00BB13FA" w:rsidRDefault="00BB13FA" w:rsidP="005C1E39">
      <w:pPr>
        <w:autoSpaceDE w:val="0"/>
        <w:autoSpaceDN w:val="0"/>
        <w:adjustRightInd w:val="0"/>
        <w:spacing w:after="0" w:line="240" w:lineRule="auto"/>
        <w:rPr>
          <w:rFonts w:cs="Calibri"/>
          <w:b/>
          <w:bCs/>
          <w:color w:val="000000"/>
          <w:sz w:val="20"/>
          <w:szCs w:val="20"/>
        </w:rPr>
      </w:pPr>
    </w:p>
    <w:p w14:paraId="29864D1C" w14:textId="4957018A" w:rsidR="002C79E0" w:rsidRDefault="002C79E0" w:rsidP="005C1E39">
      <w:pPr>
        <w:autoSpaceDE w:val="0"/>
        <w:autoSpaceDN w:val="0"/>
        <w:adjustRightInd w:val="0"/>
        <w:spacing w:after="0" w:line="240" w:lineRule="auto"/>
        <w:rPr>
          <w:rFonts w:cs="Calibri"/>
          <w:b/>
          <w:bCs/>
          <w:color w:val="000000"/>
          <w:sz w:val="20"/>
          <w:szCs w:val="20"/>
        </w:rPr>
      </w:pPr>
    </w:p>
    <w:p w14:paraId="29E2DEFB" w14:textId="0374E302" w:rsidR="00DC73FC" w:rsidRDefault="00DC73FC" w:rsidP="005C1E39">
      <w:pPr>
        <w:autoSpaceDE w:val="0"/>
        <w:autoSpaceDN w:val="0"/>
        <w:adjustRightInd w:val="0"/>
        <w:spacing w:after="0" w:line="240" w:lineRule="auto"/>
        <w:rPr>
          <w:rFonts w:cs="Calibri"/>
          <w:b/>
          <w:bCs/>
          <w:color w:val="000000"/>
          <w:sz w:val="20"/>
          <w:szCs w:val="20"/>
        </w:rPr>
      </w:pPr>
    </w:p>
    <w:p w14:paraId="3635631F" w14:textId="39287A39" w:rsidR="0080074F" w:rsidRDefault="0080074F" w:rsidP="005C1E39">
      <w:pPr>
        <w:autoSpaceDE w:val="0"/>
        <w:autoSpaceDN w:val="0"/>
        <w:adjustRightInd w:val="0"/>
        <w:spacing w:after="0" w:line="240" w:lineRule="auto"/>
        <w:rPr>
          <w:rFonts w:cs="Calibri"/>
          <w:b/>
          <w:bCs/>
          <w:color w:val="000000"/>
          <w:sz w:val="20"/>
          <w:szCs w:val="20"/>
        </w:rPr>
      </w:pPr>
    </w:p>
    <w:p w14:paraId="60E5AE01" w14:textId="77777777" w:rsidR="0080074F" w:rsidRDefault="0080074F" w:rsidP="005C1E39">
      <w:pPr>
        <w:autoSpaceDE w:val="0"/>
        <w:autoSpaceDN w:val="0"/>
        <w:adjustRightInd w:val="0"/>
        <w:spacing w:after="0" w:line="240" w:lineRule="auto"/>
        <w:rPr>
          <w:rFonts w:cs="Calibri"/>
          <w:b/>
          <w:bCs/>
          <w:color w:val="000000"/>
          <w:sz w:val="20"/>
          <w:szCs w:val="20"/>
        </w:rPr>
      </w:pPr>
    </w:p>
    <w:p w14:paraId="15C13838" w14:textId="77777777" w:rsidR="00BB13FA" w:rsidRPr="00A21D6C" w:rsidRDefault="00BB13FA" w:rsidP="005C1E39">
      <w:pPr>
        <w:autoSpaceDE w:val="0"/>
        <w:autoSpaceDN w:val="0"/>
        <w:adjustRightInd w:val="0"/>
        <w:spacing w:after="0" w:line="240" w:lineRule="auto"/>
        <w:rPr>
          <w:rFonts w:cs="Calibri"/>
          <w:i/>
          <w:color w:val="000000"/>
          <w:sz w:val="20"/>
          <w:szCs w:val="20"/>
        </w:rPr>
      </w:pPr>
      <w:r w:rsidRPr="00A21D6C">
        <w:rPr>
          <w:rFonts w:cs="Calibri"/>
          <w:i/>
          <w:color w:val="000000"/>
          <w:sz w:val="20"/>
          <w:szCs w:val="20"/>
        </w:rPr>
        <w:t xml:space="preserve">…………………………………………………………… </w:t>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t xml:space="preserve">……………………………………………………….. </w:t>
      </w:r>
    </w:p>
    <w:p w14:paraId="30967092" w14:textId="77777777" w:rsidR="00BB13FA" w:rsidRPr="00AC14EC" w:rsidRDefault="00BB13FA" w:rsidP="005C1E39">
      <w:pPr>
        <w:autoSpaceDE w:val="0"/>
        <w:autoSpaceDN w:val="0"/>
        <w:adjustRightInd w:val="0"/>
        <w:spacing w:after="0" w:line="240" w:lineRule="auto"/>
        <w:ind w:firstLine="708"/>
        <w:rPr>
          <w:rFonts w:cs="Calibri"/>
          <w:i/>
          <w:color w:val="000000"/>
          <w:sz w:val="20"/>
          <w:szCs w:val="20"/>
        </w:rPr>
      </w:pPr>
      <w:r w:rsidRPr="00A21D6C">
        <w:rPr>
          <w:rFonts w:cs="Calibri"/>
          <w:i/>
          <w:color w:val="000000"/>
          <w:sz w:val="20"/>
          <w:szCs w:val="20"/>
        </w:rPr>
        <w:t xml:space="preserve">Miejscowość i data </w:t>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Pr>
          <w:rFonts w:cs="Calibri"/>
          <w:i/>
          <w:color w:val="000000"/>
          <w:sz w:val="20"/>
          <w:szCs w:val="20"/>
        </w:rPr>
        <w:t xml:space="preserve">           Czytelny podpis Wykonawcy</w:t>
      </w:r>
    </w:p>
    <w:p w14:paraId="27AB80D6" w14:textId="6A3422F1" w:rsidR="00BB13FA" w:rsidRPr="007C2D94" w:rsidRDefault="00BB13FA" w:rsidP="00DD5C2B">
      <w:pPr>
        <w:spacing w:after="0"/>
        <w:jc w:val="right"/>
        <w:rPr>
          <w:rFonts w:cs="Calibri"/>
          <w:color w:val="000000"/>
          <w:sz w:val="20"/>
          <w:szCs w:val="20"/>
        </w:rPr>
      </w:pPr>
      <w:r>
        <w:rPr>
          <w:rFonts w:cs="Calibri"/>
          <w:color w:val="000000"/>
          <w:sz w:val="20"/>
          <w:szCs w:val="20"/>
        </w:rPr>
        <w:lastRenderedPageBreak/>
        <w:t>Załącznik nr 2</w:t>
      </w:r>
    </w:p>
    <w:p w14:paraId="797A4F8E" w14:textId="2E3A0430" w:rsidR="00BB13FA" w:rsidRPr="007C2D94" w:rsidRDefault="00BB13FA" w:rsidP="00DD5C2B">
      <w:pPr>
        <w:autoSpaceDE w:val="0"/>
        <w:autoSpaceDN w:val="0"/>
        <w:adjustRightInd w:val="0"/>
        <w:spacing w:after="0" w:line="240" w:lineRule="auto"/>
        <w:jc w:val="right"/>
        <w:rPr>
          <w:rFonts w:cs="Calibri"/>
          <w:color w:val="000000"/>
          <w:sz w:val="20"/>
          <w:szCs w:val="20"/>
        </w:rPr>
      </w:pPr>
      <w:r w:rsidRPr="007C2D94">
        <w:rPr>
          <w:rFonts w:cs="Calibri"/>
          <w:color w:val="000000"/>
          <w:sz w:val="20"/>
          <w:szCs w:val="20"/>
        </w:rPr>
        <w:t>do zapytania ofertowego nr</w:t>
      </w:r>
      <w:r w:rsidR="00386D9E">
        <w:rPr>
          <w:rFonts w:cs="Calibri"/>
          <w:color w:val="000000"/>
          <w:sz w:val="20"/>
          <w:szCs w:val="20"/>
        </w:rPr>
        <w:t xml:space="preserve"> </w:t>
      </w:r>
      <w:r w:rsidR="000A2BCE">
        <w:rPr>
          <w:rFonts w:cs="Calibri"/>
          <w:color w:val="000000"/>
          <w:sz w:val="20"/>
          <w:szCs w:val="20"/>
        </w:rPr>
        <w:t>01</w:t>
      </w:r>
      <w:r w:rsidRPr="007C2D94">
        <w:rPr>
          <w:rFonts w:cs="Calibri"/>
          <w:sz w:val="20"/>
          <w:szCs w:val="20"/>
        </w:rPr>
        <w:t>/</w:t>
      </w:r>
      <w:r w:rsidR="00386D9E">
        <w:rPr>
          <w:rFonts w:cs="Calibri"/>
          <w:sz w:val="20"/>
          <w:szCs w:val="20"/>
        </w:rPr>
        <w:t>202</w:t>
      </w:r>
      <w:r w:rsidR="000A2BCE">
        <w:rPr>
          <w:rFonts w:cs="Calibri"/>
          <w:sz w:val="20"/>
          <w:szCs w:val="20"/>
        </w:rPr>
        <w:t>2</w:t>
      </w:r>
      <w:r w:rsidR="00386D9E">
        <w:rPr>
          <w:rFonts w:cs="Calibri"/>
          <w:sz w:val="20"/>
          <w:szCs w:val="20"/>
        </w:rPr>
        <w:t>/</w:t>
      </w:r>
      <w:r>
        <w:rPr>
          <w:rFonts w:cs="Calibri"/>
          <w:sz w:val="20"/>
          <w:szCs w:val="20"/>
        </w:rPr>
        <w:t>RPOWSL</w:t>
      </w:r>
    </w:p>
    <w:p w14:paraId="644AF52B" w14:textId="77777777" w:rsidR="00BB13FA" w:rsidRDefault="00BB13FA" w:rsidP="004E426E">
      <w:pPr>
        <w:autoSpaceDE w:val="0"/>
        <w:autoSpaceDN w:val="0"/>
        <w:adjustRightInd w:val="0"/>
        <w:spacing w:after="0" w:line="240" w:lineRule="auto"/>
        <w:rPr>
          <w:rFonts w:cs="Calibri"/>
          <w:b/>
          <w:bCs/>
          <w:color w:val="000000"/>
          <w:sz w:val="20"/>
          <w:szCs w:val="20"/>
        </w:rPr>
      </w:pPr>
    </w:p>
    <w:p w14:paraId="2AAC52C1" w14:textId="77777777" w:rsidR="00BB13FA" w:rsidRDefault="00BB13FA" w:rsidP="004E426E">
      <w:pPr>
        <w:autoSpaceDE w:val="0"/>
        <w:autoSpaceDN w:val="0"/>
        <w:adjustRightInd w:val="0"/>
        <w:spacing w:after="0" w:line="240" w:lineRule="auto"/>
        <w:rPr>
          <w:rFonts w:cs="Calibri"/>
          <w:b/>
          <w:bCs/>
          <w:color w:val="000000"/>
          <w:sz w:val="20"/>
          <w:szCs w:val="20"/>
        </w:rPr>
      </w:pPr>
    </w:p>
    <w:p w14:paraId="2FEF91AD" w14:textId="77777777" w:rsidR="00BB13FA" w:rsidRDefault="00BB13FA" w:rsidP="004E426E">
      <w:pPr>
        <w:autoSpaceDE w:val="0"/>
        <w:autoSpaceDN w:val="0"/>
        <w:adjustRightInd w:val="0"/>
        <w:spacing w:after="0" w:line="240" w:lineRule="auto"/>
        <w:rPr>
          <w:rFonts w:cs="Calibri"/>
          <w:b/>
          <w:bCs/>
          <w:color w:val="000000"/>
          <w:sz w:val="20"/>
          <w:szCs w:val="20"/>
        </w:rPr>
      </w:pPr>
    </w:p>
    <w:p w14:paraId="14B47257" w14:textId="77777777" w:rsidR="00BB13FA" w:rsidRPr="00DD5C2B" w:rsidRDefault="00BB13FA" w:rsidP="00DD5C2B">
      <w:pPr>
        <w:spacing w:line="240" w:lineRule="auto"/>
        <w:jc w:val="center"/>
        <w:rPr>
          <w:rFonts w:cs="Calibri"/>
          <w:b/>
          <w:sz w:val="28"/>
          <w:szCs w:val="28"/>
        </w:rPr>
      </w:pPr>
      <w:r w:rsidRPr="00DD5C2B">
        <w:rPr>
          <w:rFonts w:cs="Calibri"/>
          <w:b/>
          <w:sz w:val="28"/>
          <w:szCs w:val="28"/>
        </w:rPr>
        <w:t>Oświadczenie</w:t>
      </w:r>
      <w:r>
        <w:rPr>
          <w:rFonts w:cs="Calibri"/>
          <w:b/>
          <w:sz w:val="28"/>
          <w:szCs w:val="28"/>
        </w:rPr>
        <w:t xml:space="preserve"> Wykonawcy</w:t>
      </w:r>
    </w:p>
    <w:p w14:paraId="69933AEF" w14:textId="77777777" w:rsidR="00BB13FA" w:rsidRDefault="00BB13FA" w:rsidP="004E426E">
      <w:pPr>
        <w:spacing w:after="0" w:line="240" w:lineRule="auto"/>
        <w:jc w:val="both"/>
        <w:rPr>
          <w:rFonts w:cs="Calibri"/>
          <w:b/>
          <w:sz w:val="20"/>
          <w:szCs w:val="20"/>
        </w:rPr>
      </w:pPr>
    </w:p>
    <w:p w14:paraId="5048E007" w14:textId="77777777" w:rsidR="00BB13FA" w:rsidRDefault="00BB13FA" w:rsidP="00DD5C2B">
      <w:pPr>
        <w:spacing w:after="0" w:line="360" w:lineRule="auto"/>
        <w:jc w:val="both"/>
      </w:pPr>
      <w:r w:rsidRPr="002938C6">
        <w:rPr>
          <w:rFonts w:cs="Calibri"/>
          <w:sz w:val="20"/>
          <w:szCs w:val="20"/>
        </w:rPr>
        <w:t>Składając ofertę dotyczącą</w:t>
      </w:r>
      <w:r w:rsidRPr="002938C6">
        <w:rPr>
          <w:b/>
        </w:rPr>
        <w:t xml:space="preserve"> </w:t>
      </w:r>
      <w:r w:rsidRPr="002938C6">
        <w:rPr>
          <w:rFonts w:cs="Calibri"/>
          <w:sz w:val="20"/>
          <w:szCs w:val="20"/>
        </w:rPr>
        <w:t xml:space="preserve">dostawy i instalacji stolarki </w:t>
      </w:r>
      <w:r w:rsidR="00386D9E">
        <w:rPr>
          <w:rFonts w:cs="Calibri"/>
          <w:sz w:val="20"/>
          <w:szCs w:val="20"/>
        </w:rPr>
        <w:t>drzwiowej w</w:t>
      </w:r>
      <w:r>
        <w:rPr>
          <w:rFonts w:cs="Calibri"/>
          <w:sz w:val="20"/>
          <w:szCs w:val="20"/>
        </w:rPr>
        <w:t>ewnętrznej w</w:t>
      </w:r>
      <w:r w:rsidRPr="002938C6">
        <w:rPr>
          <w:rFonts w:cs="Calibri"/>
          <w:sz w:val="20"/>
          <w:szCs w:val="20"/>
        </w:rPr>
        <w:t xml:space="preserve"> ramach</w:t>
      </w:r>
      <w:r>
        <w:rPr>
          <w:rFonts w:cs="Calibri"/>
          <w:sz w:val="20"/>
          <w:szCs w:val="20"/>
        </w:rPr>
        <w:t xml:space="preserve"> projektu </w:t>
      </w:r>
      <w:r w:rsidRPr="00AA6CAD">
        <w:rPr>
          <w:rFonts w:cs="Calibri"/>
          <w:sz w:val="20"/>
          <w:szCs w:val="20"/>
        </w:rPr>
        <w:t>„Promowanie</w:t>
      </w:r>
      <w:r w:rsidRPr="00675CFB">
        <w:rPr>
          <w:rFonts w:cs="Calibri"/>
          <w:sz w:val="20"/>
          <w:szCs w:val="20"/>
        </w:rPr>
        <w:t xml:space="preserve"> włączenia społecznego i aktywizacja społeczno-gospodarcza mieszkańców obszaru rewitalizowanego Gminy Jeleśnia poprzez rewitalizację byłego Ośrodka Wypoczynkowego „Lusia” w Jeleśni z przeznaczeniem na Centrum Zdrowych Innowacji”</w:t>
      </w:r>
      <w:r>
        <w:rPr>
          <w:rFonts w:cs="Calibri"/>
          <w:sz w:val="20"/>
          <w:szCs w:val="20"/>
        </w:rPr>
        <w:t xml:space="preserve">  </w:t>
      </w:r>
      <w:r w:rsidRPr="00D86E4C">
        <w:rPr>
          <w:rFonts w:cs="Calibri"/>
          <w:sz w:val="20"/>
          <w:szCs w:val="20"/>
        </w:rPr>
        <w:t>– nr WND-RPSL.10.03.05-24-07DD/17-003, realizowanego w ram</w:t>
      </w:r>
      <w:r>
        <w:rPr>
          <w:rFonts w:cs="Calibri"/>
          <w:sz w:val="20"/>
          <w:szCs w:val="20"/>
        </w:rPr>
        <w:t xml:space="preserve">ach poddziałania 10.3.5. RPOWŚL oświadczam, </w:t>
      </w:r>
      <w:r w:rsidRPr="00A86574">
        <w:t xml:space="preserve">że </w:t>
      </w:r>
    </w:p>
    <w:p w14:paraId="16C75A64" w14:textId="77777777" w:rsidR="00BB13FA" w:rsidRPr="00BD3F37" w:rsidRDefault="00BB13FA" w:rsidP="00BD3F37">
      <w:pPr>
        <w:pStyle w:val="Akapitzlist"/>
        <w:numPr>
          <w:ilvl w:val="0"/>
          <w:numId w:val="3"/>
        </w:numPr>
        <w:autoSpaceDE w:val="0"/>
        <w:autoSpaceDN w:val="0"/>
        <w:adjustRightInd w:val="0"/>
        <w:spacing w:after="0" w:line="360" w:lineRule="auto"/>
        <w:jc w:val="both"/>
        <w:rPr>
          <w:rFonts w:cs="Calibri"/>
          <w:sz w:val="20"/>
          <w:szCs w:val="20"/>
        </w:rPr>
      </w:pPr>
      <w:r>
        <w:rPr>
          <w:rFonts w:cs="Calibri"/>
          <w:sz w:val="20"/>
          <w:szCs w:val="20"/>
        </w:rPr>
        <w:t>Z</w:t>
      </w:r>
      <w:r w:rsidRPr="00BD3F37">
        <w:rPr>
          <w:rFonts w:cs="Calibri"/>
          <w:sz w:val="20"/>
          <w:szCs w:val="20"/>
        </w:rPr>
        <w:t>apoznałem/am się z opisem przedmiotu zamówienia i wymogami Zamawiającego i nie wnoszę do nich żadnych zastrzeżeń.</w:t>
      </w:r>
    </w:p>
    <w:p w14:paraId="78E36CBE" w14:textId="77777777" w:rsidR="00BB13FA" w:rsidRPr="00BD3F37" w:rsidRDefault="00BB13FA" w:rsidP="00BD3F37">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Zobowiązuje się zrealizować przedmiot zamówienia zgodnie z wymaganiami okr</w:t>
      </w:r>
      <w:r>
        <w:rPr>
          <w:rFonts w:cs="Calibri"/>
          <w:sz w:val="20"/>
          <w:szCs w:val="20"/>
        </w:rPr>
        <w:t xml:space="preserve">eślonymi w zapytaniu ofertowym oraz </w:t>
      </w:r>
      <w:r w:rsidRPr="00BD3F37">
        <w:rPr>
          <w:rFonts w:cs="Calibri"/>
          <w:sz w:val="20"/>
          <w:szCs w:val="20"/>
        </w:rPr>
        <w:t>zgodnie ze złożoną ofertą.</w:t>
      </w:r>
    </w:p>
    <w:p w14:paraId="47CF9AA0" w14:textId="77777777" w:rsidR="00BB13FA" w:rsidRPr="00BD3F37" w:rsidRDefault="00BB13FA" w:rsidP="00BD3F37">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Oświadczam, że spełniam wszystkie wymagania postawione przez Zamawiającego w niniejszym Zapytaniu.</w:t>
      </w:r>
    </w:p>
    <w:p w14:paraId="026BD1A8" w14:textId="77777777" w:rsidR="00BB13FA" w:rsidRPr="00BD3F37" w:rsidRDefault="00BB13FA" w:rsidP="00BD3F37">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Oświadczam, że uważam się za związany/a niniejszą ofertą przez okres 30 dni od terminu składania ofert, a w przypadku wyboru oferty przez cały okres trwania umowy.</w:t>
      </w:r>
    </w:p>
    <w:p w14:paraId="7D56D239" w14:textId="77777777" w:rsidR="00BB13FA" w:rsidRPr="00BD3F37" w:rsidRDefault="00BB13FA" w:rsidP="00BD3F37">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Oświadczam,  że podane przeze mnie/nas dane są zgodne z prawdą i znane  są nam sankcje wynikające z art. 233 par. 1 kodeksu karnego.</w:t>
      </w:r>
    </w:p>
    <w:p w14:paraId="06CBDDC2" w14:textId="77777777" w:rsidR="00BB13FA" w:rsidRDefault="00BB13FA" w:rsidP="00BD3F37">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 xml:space="preserve">Oświadczam, że nie jestem/jestem (niepotrzebne skreślić) zatrudniony w instytucjach uczestniczących w realizacji </w:t>
      </w:r>
      <w:r>
        <w:rPr>
          <w:rFonts w:cs="Calibri"/>
          <w:sz w:val="20"/>
          <w:szCs w:val="20"/>
        </w:rPr>
        <w:t>RPOWSL</w:t>
      </w:r>
      <w:r w:rsidRPr="00BD3F37">
        <w:rPr>
          <w:rFonts w:cs="Calibri"/>
          <w:sz w:val="20"/>
          <w:szCs w:val="20"/>
        </w:rPr>
        <w:t xml:space="preserve">, chyba że nie zachodzi konflikt interesów ani podwójne finansowanie </w:t>
      </w:r>
      <w:r>
        <w:rPr>
          <w:rFonts w:cs="Calibri"/>
          <w:sz w:val="20"/>
          <w:szCs w:val="20"/>
        </w:rPr>
        <w:t>.</w:t>
      </w:r>
    </w:p>
    <w:p w14:paraId="5607080F" w14:textId="77777777" w:rsidR="00BB13FA" w:rsidRPr="00BD3F37" w:rsidRDefault="00BB13FA" w:rsidP="00BD3F37">
      <w:pPr>
        <w:pStyle w:val="Akapitzlist"/>
        <w:numPr>
          <w:ilvl w:val="0"/>
          <w:numId w:val="3"/>
        </w:numPr>
        <w:autoSpaceDE w:val="0"/>
        <w:autoSpaceDN w:val="0"/>
        <w:adjustRightInd w:val="0"/>
        <w:spacing w:after="0" w:line="360" w:lineRule="auto"/>
        <w:jc w:val="both"/>
        <w:rPr>
          <w:rFonts w:cs="Calibri"/>
          <w:sz w:val="20"/>
          <w:szCs w:val="20"/>
        </w:rPr>
      </w:pPr>
      <w:r w:rsidRPr="00BD3F37">
        <w:rPr>
          <w:rFonts w:cs="Calibri"/>
          <w:sz w:val="20"/>
          <w:szCs w:val="20"/>
        </w:rPr>
        <w:t xml:space="preserve">Oświadczam/y, </w:t>
      </w:r>
      <w:r w:rsidRPr="007C2D94">
        <w:rPr>
          <w:rFonts w:cs="Calibri"/>
          <w:sz w:val="20"/>
          <w:szCs w:val="20"/>
        </w:rPr>
        <w:t xml:space="preserve"> że pomiędzy Oferentem, a Zamawiającym  nie istnieją wzajemne powiązania osobowe lub kapitałowe, wykluczające udział w niniejszym postępowaniu. </w:t>
      </w:r>
    </w:p>
    <w:p w14:paraId="66CD0435" w14:textId="77777777" w:rsidR="00BB13FA" w:rsidRPr="00BD3F37" w:rsidRDefault="00BB13FA" w:rsidP="00BD3F37">
      <w:pPr>
        <w:pStyle w:val="Akapitzlist"/>
        <w:autoSpaceDE w:val="0"/>
        <w:autoSpaceDN w:val="0"/>
        <w:adjustRightInd w:val="0"/>
        <w:spacing w:after="0" w:line="360" w:lineRule="auto"/>
        <w:ind w:left="360"/>
        <w:jc w:val="both"/>
        <w:rPr>
          <w:rFonts w:cs="Calibri"/>
          <w:sz w:val="20"/>
          <w:szCs w:val="20"/>
        </w:rPr>
      </w:pPr>
      <w:r w:rsidRPr="007C2D94">
        <w:rPr>
          <w:rFonts w:cs="Calibri"/>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2276082" w14:textId="77777777" w:rsidR="00BB13FA" w:rsidRPr="007C2D94" w:rsidRDefault="00BB13FA" w:rsidP="00BD3F37">
      <w:pPr>
        <w:pStyle w:val="Akapitzlist"/>
        <w:numPr>
          <w:ilvl w:val="0"/>
          <w:numId w:val="2"/>
        </w:numPr>
        <w:spacing w:after="0" w:line="360" w:lineRule="auto"/>
        <w:jc w:val="both"/>
        <w:rPr>
          <w:rFonts w:cs="Calibri"/>
          <w:sz w:val="20"/>
          <w:szCs w:val="20"/>
        </w:rPr>
      </w:pPr>
      <w:r w:rsidRPr="007C2D94">
        <w:rPr>
          <w:rFonts w:cs="Calibri"/>
          <w:sz w:val="20"/>
          <w:szCs w:val="20"/>
        </w:rPr>
        <w:t>uczestniczeniu w spółce jako wspólnik spółki cywilnej lub spółki osobowej,</w:t>
      </w:r>
    </w:p>
    <w:p w14:paraId="1BAE53B7" w14:textId="77777777" w:rsidR="00BB13FA" w:rsidRPr="007C2D94" w:rsidRDefault="00BB13FA" w:rsidP="00BD3F37">
      <w:pPr>
        <w:pStyle w:val="Akapitzlist"/>
        <w:numPr>
          <w:ilvl w:val="0"/>
          <w:numId w:val="2"/>
        </w:numPr>
        <w:spacing w:after="0" w:line="360" w:lineRule="auto"/>
        <w:jc w:val="both"/>
        <w:rPr>
          <w:rFonts w:cs="Calibri"/>
          <w:sz w:val="20"/>
          <w:szCs w:val="20"/>
        </w:rPr>
      </w:pPr>
      <w:r w:rsidRPr="007C2D94">
        <w:rPr>
          <w:rFonts w:cs="Calibri"/>
          <w:sz w:val="20"/>
          <w:szCs w:val="20"/>
        </w:rPr>
        <w:t>posiadaniu co najmniej 10 % udziałów lub akcji,</w:t>
      </w:r>
    </w:p>
    <w:p w14:paraId="09CE49F5" w14:textId="77777777" w:rsidR="00BB13FA" w:rsidRPr="007C2D94" w:rsidRDefault="00BB13FA" w:rsidP="00BD3F37">
      <w:pPr>
        <w:pStyle w:val="Akapitzlist"/>
        <w:numPr>
          <w:ilvl w:val="0"/>
          <w:numId w:val="2"/>
        </w:numPr>
        <w:spacing w:after="0" w:line="360" w:lineRule="auto"/>
        <w:jc w:val="both"/>
        <w:rPr>
          <w:rFonts w:cs="Calibri"/>
          <w:sz w:val="20"/>
          <w:szCs w:val="20"/>
        </w:rPr>
      </w:pPr>
      <w:r w:rsidRPr="007C2D94">
        <w:rPr>
          <w:rFonts w:cs="Calibri"/>
          <w:sz w:val="20"/>
          <w:szCs w:val="20"/>
        </w:rPr>
        <w:t>pełnieniu funkcji członka organu nadzorczego lub zarządzającego, prokurenta, pełnomocnika,</w:t>
      </w:r>
    </w:p>
    <w:p w14:paraId="49F7F181" w14:textId="77777777" w:rsidR="00BB13FA" w:rsidRPr="007C2D94" w:rsidRDefault="00BB13FA" w:rsidP="00BD3F37">
      <w:pPr>
        <w:pStyle w:val="Akapitzlist"/>
        <w:numPr>
          <w:ilvl w:val="0"/>
          <w:numId w:val="2"/>
        </w:numPr>
        <w:spacing w:after="0" w:line="360" w:lineRule="auto"/>
        <w:jc w:val="both"/>
        <w:rPr>
          <w:rFonts w:cs="Calibri"/>
          <w:sz w:val="20"/>
          <w:szCs w:val="20"/>
        </w:rPr>
      </w:pPr>
      <w:r w:rsidRPr="007C2D94">
        <w:rPr>
          <w:rFonts w:cs="Calibri"/>
          <w:sz w:val="20"/>
          <w:szCs w:val="20"/>
        </w:rPr>
        <w:t>pozostawaniu w związku małżeńskim, w stosunku pokrewieństwa lub powinowactwa w linii prostej, pokrewieństwa drugiego stopnia lub powinowactwa drugiego stopnia</w:t>
      </w:r>
    </w:p>
    <w:p w14:paraId="47F8AFDD" w14:textId="77777777" w:rsidR="00BB13FA" w:rsidRPr="007C2D94" w:rsidRDefault="00BB13FA" w:rsidP="00BD3F37">
      <w:pPr>
        <w:pStyle w:val="Akapitzlist"/>
        <w:numPr>
          <w:ilvl w:val="0"/>
          <w:numId w:val="2"/>
        </w:numPr>
        <w:spacing w:after="0" w:line="360" w:lineRule="auto"/>
        <w:jc w:val="both"/>
        <w:rPr>
          <w:rFonts w:cs="Calibri"/>
          <w:sz w:val="20"/>
          <w:szCs w:val="20"/>
        </w:rPr>
      </w:pPr>
      <w:r w:rsidRPr="007C2D94">
        <w:rPr>
          <w:rFonts w:cs="Calibri"/>
          <w:sz w:val="20"/>
          <w:szCs w:val="20"/>
        </w:rPr>
        <w:t>w linii bocznej lub w stosunku przysposobienia, opieki lub kurateli.</w:t>
      </w:r>
    </w:p>
    <w:p w14:paraId="2A7F8E7F" w14:textId="77777777" w:rsidR="00BB13FA" w:rsidRPr="007C2D94" w:rsidRDefault="00BB13FA" w:rsidP="004E426E">
      <w:pPr>
        <w:autoSpaceDE w:val="0"/>
        <w:autoSpaceDN w:val="0"/>
        <w:adjustRightInd w:val="0"/>
        <w:spacing w:after="0" w:line="240" w:lineRule="auto"/>
        <w:jc w:val="both"/>
        <w:rPr>
          <w:rFonts w:cs="Calibri"/>
          <w:b/>
          <w:bCs/>
          <w:color w:val="000000"/>
          <w:sz w:val="20"/>
          <w:szCs w:val="20"/>
        </w:rPr>
      </w:pPr>
    </w:p>
    <w:p w14:paraId="2CF00615" w14:textId="34F29A10" w:rsidR="00BB13FA" w:rsidRDefault="00BB13FA" w:rsidP="004E426E">
      <w:pPr>
        <w:autoSpaceDE w:val="0"/>
        <w:autoSpaceDN w:val="0"/>
        <w:adjustRightInd w:val="0"/>
        <w:spacing w:after="0" w:line="240" w:lineRule="auto"/>
        <w:rPr>
          <w:rFonts w:cs="Calibri"/>
          <w:iCs/>
          <w:color w:val="000000"/>
          <w:sz w:val="20"/>
          <w:szCs w:val="20"/>
        </w:rPr>
      </w:pPr>
    </w:p>
    <w:p w14:paraId="5A0D2A9B" w14:textId="432507FD" w:rsidR="00FA534A" w:rsidRDefault="00FA534A" w:rsidP="004E426E">
      <w:pPr>
        <w:autoSpaceDE w:val="0"/>
        <w:autoSpaceDN w:val="0"/>
        <w:adjustRightInd w:val="0"/>
        <w:spacing w:after="0" w:line="240" w:lineRule="auto"/>
        <w:rPr>
          <w:rFonts w:cs="Calibri"/>
          <w:iCs/>
          <w:color w:val="000000"/>
          <w:sz w:val="20"/>
          <w:szCs w:val="20"/>
        </w:rPr>
      </w:pPr>
    </w:p>
    <w:p w14:paraId="7EB05437" w14:textId="4D9BC3FB" w:rsidR="00783CAA" w:rsidRDefault="00783CAA" w:rsidP="004E426E">
      <w:pPr>
        <w:autoSpaceDE w:val="0"/>
        <w:autoSpaceDN w:val="0"/>
        <w:adjustRightInd w:val="0"/>
        <w:spacing w:after="0" w:line="240" w:lineRule="auto"/>
        <w:rPr>
          <w:rFonts w:cs="Calibri"/>
          <w:iCs/>
          <w:color w:val="000000"/>
          <w:sz w:val="20"/>
          <w:szCs w:val="20"/>
        </w:rPr>
      </w:pPr>
    </w:p>
    <w:p w14:paraId="6BBA53B7" w14:textId="77777777" w:rsidR="00783CAA" w:rsidRDefault="00783CAA" w:rsidP="004E426E">
      <w:pPr>
        <w:autoSpaceDE w:val="0"/>
        <w:autoSpaceDN w:val="0"/>
        <w:adjustRightInd w:val="0"/>
        <w:spacing w:after="0" w:line="240" w:lineRule="auto"/>
        <w:rPr>
          <w:rFonts w:cs="Calibri"/>
          <w:iCs/>
          <w:color w:val="000000"/>
          <w:sz w:val="20"/>
          <w:szCs w:val="20"/>
        </w:rPr>
      </w:pPr>
    </w:p>
    <w:p w14:paraId="0F260C81" w14:textId="77777777" w:rsidR="00BB13FA" w:rsidRPr="00A21D6C" w:rsidRDefault="00BB13FA" w:rsidP="004E426E">
      <w:pPr>
        <w:autoSpaceDE w:val="0"/>
        <w:autoSpaceDN w:val="0"/>
        <w:adjustRightInd w:val="0"/>
        <w:spacing w:after="0" w:line="240" w:lineRule="auto"/>
        <w:rPr>
          <w:rFonts w:cs="Calibri"/>
          <w:i/>
          <w:color w:val="000000"/>
          <w:sz w:val="20"/>
          <w:szCs w:val="20"/>
        </w:rPr>
      </w:pPr>
      <w:r w:rsidRPr="00A21D6C">
        <w:rPr>
          <w:rFonts w:cs="Calibri"/>
          <w:i/>
          <w:color w:val="000000"/>
          <w:sz w:val="20"/>
          <w:szCs w:val="20"/>
        </w:rPr>
        <w:t xml:space="preserve">…………………………………………………………… </w:t>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t xml:space="preserve">……………………………………………………….. </w:t>
      </w:r>
    </w:p>
    <w:p w14:paraId="41BA5F2B" w14:textId="77777777" w:rsidR="00BB13FA" w:rsidRPr="00AC14EC" w:rsidRDefault="00BB13FA" w:rsidP="00AC14EC">
      <w:pPr>
        <w:autoSpaceDE w:val="0"/>
        <w:autoSpaceDN w:val="0"/>
        <w:adjustRightInd w:val="0"/>
        <w:spacing w:after="0" w:line="240" w:lineRule="auto"/>
        <w:ind w:firstLine="708"/>
        <w:rPr>
          <w:rFonts w:cs="Calibri"/>
          <w:i/>
          <w:color w:val="000000"/>
          <w:sz w:val="20"/>
          <w:szCs w:val="20"/>
        </w:rPr>
      </w:pPr>
      <w:r w:rsidRPr="00A21D6C">
        <w:rPr>
          <w:rFonts w:cs="Calibri"/>
          <w:i/>
          <w:color w:val="000000"/>
          <w:sz w:val="20"/>
          <w:szCs w:val="20"/>
        </w:rPr>
        <w:t xml:space="preserve">Miejscowość i data </w:t>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sidRPr="00A21D6C">
        <w:rPr>
          <w:rFonts w:cs="Calibri"/>
          <w:i/>
          <w:color w:val="000000"/>
          <w:sz w:val="20"/>
          <w:szCs w:val="20"/>
        </w:rPr>
        <w:tab/>
      </w:r>
      <w:r>
        <w:rPr>
          <w:rFonts w:cs="Calibri"/>
          <w:i/>
          <w:color w:val="000000"/>
          <w:sz w:val="20"/>
          <w:szCs w:val="20"/>
        </w:rPr>
        <w:t xml:space="preserve">           Czytelny podpis Wykonawcy</w:t>
      </w:r>
    </w:p>
    <w:sectPr w:rsidR="00BB13FA" w:rsidRPr="00AC14EC" w:rsidSect="00DF5090">
      <w:headerReference w:type="default" r:id="rId10"/>
      <w:footerReference w:type="default" r:id="rId11"/>
      <w:pgSz w:w="11906" w:h="16838"/>
      <w:pgMar w:top="993" w:right="1417" w:bottom="1417" w:left="1417" w:header="284" w:footer="2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8D4E" w14:textId="77777777" w:rsidR="00B25E11" w:rsidRDefault="00B25E11" w:rsidP="00402BB3">
      <w:pPr>
        <w:spacing w:after="0" w:line="240" w:lineRule="auto"/>
      </w:pPr>
      <w:r>
        <w:separator/>
      </w:r>
    </w:p>
  </w:endnote>
  <w:endnote w:type="continuationSeparator" w:id="0">
    <w:p w14:paraId="0C435DEB" w14:textId="77777777" w:rsidR="00B25E11" w:rsidRDefault="00B25E11" w:rsidP="0040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2E09" w14:textId="77777777" w:rsidR="00BB13FA" w:rsidRPr="00EF3E9B" w:rsidRDefault="00BB13FA" w:rsidP="00EF3E9B">
    <w:pPr>
      <w:pStyle w:val="Stopka"/>
      <w:pBdr>
        <w:bottom w:val="single" w:sz="12" w:space="1" w:color="auto"/>
      </w:pBdr>
      <w:jc w:val="center"/>
      <w:rPr>
        <w:rFonts w:ascii="Corbel" w:hAnsi="Corbel"/>
        <w:sz w:val="8"/>
        <w:szCs w:val="8"/>
      </w:rPr>
    </w:pPr>
  </w:p>
  <w:p w14:paraId="5918D7B9" w14:textId="77777777" w:rsidR="00BB13FA" w:rsidRPr="00F16DAF" w:rsidRDefault="00BB13FA" w:rsidP="00F16DAF">
    <w:pPr>
      <w:spacing w:after="0" w:line="240" w:lineRule="auto"/>
      <w:jc w:val="center"/>
      <w:rPr>
        <w:rFonts w:ascii="Corbel" w:hAnsi="Corbel"/>
        <w:sz w:val="19"/>
        <w:szCs w:val="19"/>
      </w:rPr>
    </w:pPr>
    <w:r w:rsidRPr="00F16DAF">
      <w:rPr>
        <w:rFonts w:ascii="Corbel" w:hAnsi="Corbel"/>
        <w:sz w:val="19"/>
        <w:szCs w:val="19"/>
      </w:rPr>
      <w:t>Projekt</w:t>
    </w:r>
    <w:r w:rsidRPr="00F16DAF">
      <w:rPr>
        <w:rFonts w:ascii="Corbel" w:hAnsi="Corbel"/>
        <w:b/>
        <w:sz w:val="19"/>
        <w:szCs w:val="19"/>
      </w:rPr>
      <w:t xml:space="preserve"> </w:t>
    </w:r>
    <w:r w:rsidRPr="00F16DAF">
      <w:rPr>
        <w:rFonts w:ascii="Corbel" w:hAnsi="Corbel"/>
        <w:sz w:val="19"/>
        <w:szCs w:val="19"/>
      </w:rPr>
      <w:t>współfinansowany jest przez Unię Europejską ze środków Europejskiego Funduszu Rozwoju Regionalnego</w:t>
    </w:r>
  </w:p>
  <w:p w14:paraId="2918C6D9" w14:textId="77777777" w:rsidR="00BB13FA" w:rsidRPr="00045E34" w:rsidRDefault="00BB13FA" w:rsidP="00C749DE">
    <w:pPr>
      <w:spacing w:after="0" w:line="240" w:lineRule="auto"/>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59A7" w14:textId="77777777" w:rsidR="00B25E11" w:rsidRDefault="00B25E11" w:rsidP="00402BB3">
      <w:pPr>
        <w:spacing w:after="0" w:line="240" w:lineRule="auto"/>
      </w:pPr>
      <w:r>
        <w:separator/>
      </w:r>
    </w:p>
  </w:footnote>
  <w:footnote w:type="continuationSeparator" w:id="0">
    <w:p w14:paraId="57CE88EA" w14:textId="77777777" w:rsidR="00B25E11" w:rsidRDefault="00B25E11" w:rsidP="0040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DE5B" w14:textId="3816AD4F" w:rsidR="00BB13FA" w:rsidRPr="00F858FD" w:rsidRDefault="004671CE" w:rsidP="00F858FD">
    <w:pPr>
      <w:pStyle w:val="Nagwek"/>
      <w:jc w:val="center"/>
    </w:pPr>
    <w:r>
      <w:rPr>
        <w:noProof/>
      </w:rPr>
      <w:drawing>
        <wp:anchor distT="0" distB="0" distL="0" distR="0" simplePos="0" relativeHeight="251657728" behindDoc="0" locked="0" layoutInCell="1" allowOverlap="1" wp14:anchorId="3331B4F4" wp14:editId="15A362EC">
          <wp:simplePos x="0" y="0"/>
          <wp:positionH relativeFrom="margin">
            <wp:align>right</wp:align>
          </wp:positionH>
          <wp:positionV relativeFrom="paragraph">
            <wp:posOffset>19685</wp:posOffset>
          </wp:positionV>
          <wp:extent cx="5760720" cy="581025"/>
          <wp:effectExtent l="0" t="0" r="0" b="9525"/>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15" t="-157" r="-15" b="-157"/>
                  <a:stretch>
                    <a:fillRect/>
                  </a:stretch>
                </pic:blipFill>
                <pic:spPr bwMode="auto">
                  <a:xfrm>
                    <a:off x="0" y="0"/>
                    <a:ext cx="5760720" cy="58102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BB13FA">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Wingdings" w:hAnsi="Wingdings"/>
        <w:sz w:val="20"/>
      </w:rPr>
    </w:lvl>
  </w:abstractNum>
  <w:abstractNum w:abstractNumId="1"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A"/>
    <w:multiLevelType w:val="singleLevel"/>
    <w:tmpl w:val="4AB809DE"/>
    <w:name w:val="WW8Num10"/>
    <w:lvl w:ilvl="0">
      <w:start w:val="1"/>
      <w:numFmt w:val="decimal"/>
      <w:lvlText w:val="%1."/>
      <w:lvlJc w:val="left"/>
      <w:pPr>
        <w:tabs>
          <w:tab w:val="num" w:pos="360"/>
        </w:tabs>
        <w:ind w:left="360" w:hanging="360"/>
      </w:pPr>
      <w:rPr>
        <w:rFonts w:ascii="Calibri" w:eastAsia="Times New Roman" w:hAnsi="Calibri" w:cs="Times New Roman" w:hint="default"/>
        <w:sz w:val="22"/>
        <w:szCs w:val="22"/>
      </w:rPr>
    </w:lvl>
  </w:abstractNum>
  <w:abstractNum w:abstractNumId="3" w15:restartNumberingAfterBreak="0">
    <w:nsid w:val="0134668A"/>
    <w:multiLevelType w:val="hybridMultilevel"/>
    <w:tmpl w:val="2EF25476"/>
    <w:lvl w:ilvl="0" w:tplc="BF0A6786">
      <w:start w:val="1"/>
      <w:numFmt w:val="bullet"/>
      <w:lvlText w:val=""/>
      <w:lvlJc w:val="left"/>
      <w:pPr>
        <w:tabs>
          <w:tab w:val="num" w:pos="397"/>
        </w:tabs>
        <w:ind w:left="360" w:hanging="360"/>
      </w:pPr>
      <w:rPr>
        <w:rFonts w:ascii="Symbol" w:hAnsi="Symbol" w:hint="default"/>
        <w:b w:val="0"/>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3E49EC"/>
    <w:multiLevelType w:val="hybridMultilevel"/>
    <w:tmpl w:val="3AC4F1A2"/>
    <w:lvl w:ilvl="0" w:tplc="D410F6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C72E1F"/>
    <w:multiLevelType w:val="hybridMultilevel"/>
    <w:tmpl w:val="15A0061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B36B52"/>
    <w:multiLevelType w:val="hybridMultilevel"/>
    <w:tmpl w:val="326A92B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9F820BD"/>
    <w:multiLevelType w:val="hybridMultilevel"/>
    <w:tmpl w:val="B9FCA084"/>
    <w:lvl w:ilvl="0" w:tplc="0415000F">
      <w:start w:val="1"/>
      <w:numFmt w:val="decimal"/>
      <w:lvlText w:val="%1."/>
      <w:lvlJc w:val="left"/>
      <w:pPr>
        <w:ind w:left="360" w:hanging="360"/>
      </w:pPr>
      <w:rPr>
        <w:rFonts w:cs="Times New Roman"/>
      </w:rPr>
    </w:lvl>
    <w:lvl w:ilvl="1" w:tplc="603424E6">
      <w:start w:val="1"/>
      <w:numFmt w:val="lowerLetter"/>
      <w:lvlText w:val="%2)"/>
      <w:lvlJc w:val="left"/>
      <w:pPr>
        <w:ind w:left="360" w:hanging="360"/>
      </w:pPr>
      <w:rPr>
        <w:rFonts w:hint="default"/>
      </w:rPr>
    </w:lvl>
    <w:lvl w:ilvl="2" w:tplc="9064BE92">
      <w:start w:val="1"/>
      <w:numFmt w:val="decimal"/>
      <w:lvlText w:val="%3)"/>
      <w:lvlJc w:val="left"/>
      <w:pPr>
        <w:ind w:left="36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BFB5061"/>
    <w:multiLevelType w:val="hybridMultilevel"/>
    <w:tmpl w:val="9CC48AB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C497FEE"/>
    <w:multiLevelType w:val="hybridMultilevel"/>
    <w:tmpl w:val="3EBE58A2"/>
    <w:lvl w:ilvl="0" w:tplc="6618253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4046E7"/>
    <w:multiLevelType w:val="hybridMultilevel"/>
    <w:tmpl w:val="8430BA5E"/>
    <w:lvl w:ilvl="0" w:tplc="360246E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0485077"/>
    <w:multiLevelType w:val="hybridMultilevel"/>
    <w:tmpl w:val="606A259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4CC135F"/>
    <w:multiLevelType w:val="hybridMultilevel"/>
    <w:tmpl w:val="A2868E9C"/>
    <w:name w:val="WW8Num432"/>
    <w:lvl w:ilvl="0" w:tplc="BF0A6786">
      <w:start w:val="1"/>
      <w:numFmt w:val="bullet"/>
      <w:lvlText w:val=""/>
      <w:lvlJc w:val="left"/>
      <w:pPr>
        <w:tabs>
          <w:tab w:val="num" w:pos="397"/>
        </w:tabs>
        <w:ind w:left="360" w:hanging="360"/>
      </w:pPr>
      <w:rPr>
        <w:rFonts w:ascii="Symbol" w:hAnsi="Symbol" w:hint="default"/>
        <w:b w:val="0"/>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3375EF"/>
    <w:multiLevelType w:val="hybridMultilevel"/>
    <w:tmpl w:val="33E4395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BA07D8C"/>
    <w:multiLevelType w:val="hybridMultilevel"/>
    <w:tmpl w:val="C8064A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CA00E8"/>
    <w:multiLevelType w:val="hybridMultilevel"/>
    <w:tmpl w:val="0BC4C3DC"/>
    <w:lvl w:ilvl="0" w:tplc="0415000F">
      <w:start w:val="1"/>
      <w:numFmt w:val="decimal"/>
      <w:pStyle w:val="Nagwek2"/>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2BD5353F"/>
    <w:multiLevelType w:val="hybridMultilevel"/>
    <w:tmpl w:val="D18215B8"/>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7" w15:restartNumberingAfterBreak="0">
    <w:nsid w:val="30555F19"/>
    <w:multiLevelType w:val="hybridMultilevel"/>
    <w:tmpl w:val="078A7BFC"/>
    <w:lvl w:ilvl="0" w:tplc="BF0A6786">
      <w:start w:val="1"/>
      <w:numFmt w:val="bullet"/>
      <w:lvlText w:val=""/>
      <w:lvlJc w:val="left"/>
      <w:pPr>
        <w:tabs>
          <w:tab w:val="num" w:pos="757"/>
        </w:tabs>
        <w:ind w:left="720" w:hanging="360"/>
      </w:pPr>
      <w:rPr>
        <w:rFonts w:ascii="Symbol" w:hAnsi="Symbol"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D6E54DC"/>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AB5773"/>
    <w:multiLevelType w:val="hybridMultilevel"/>
    <w:tmpl w:val="AEB0448C"/>
    <w:lvl w:ilvl="0" w:tplc="D410F6F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31D70E6"/>
    <w:multiLevelType w:val="hybridMultilevel"/>
    <w:tmpl w:val="CFCA21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4C523083"/>
    <w:multiLevelType w:val="hybridMultilevel"/>
    <w:tmpl w:val="8FA67B5A"/>
    <w:lvl w:ilvl="0" w:tplc="9FCE40FC">
      <w:start w:val="2"/>
      <w:numFmt w:val="decimal"/>
      <w:lvlText w:val="%1."/>
      <w:lvlJc w:val="left"/>
      <w:pPr>
        <w:ind w:left="360" w:hanging="360"/>
      </w:pPr>
      <w:rPr>
        <w:rFonts w:cs="Times New Roman" w:hint="default"/>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FF04F0"/>
    <w:multiLevelType w:val="hybridMultilevel"/>
    <w:tmpl w:val="1AE649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8B69D7"/>
    <w:multiLevelType w:val="hybridMultilevel"/>
    <w:tmpl w:val="CFCA216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AA831C5"/>
    <w:multiLevelType w:val="hybridMultilevel"/>
    <w:tmpl w:val="F8DA82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57E552E"/>
    <w:multiLevelType w:val="hybridMultilevel"/>
    <w:tmpl w:val="FC4E03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F2647BD"/>
    <w:multiLevelType w:val="hybridMultilevel"/>
    <w:tmpl w:val="D7B4C912"/>
    <w:lvl w:ilvl="0" w:tplc="0415000F">
      <w:start w:val="1"/>
      <w:numFmt w:val="decimal"/>
      <w:lvlText w:val="%1."/>
      <w:lvlJc w:val="left"/>
      <w:pPr>
        <w:ind w:left="360" w:hanging="360"/>
      </w:pPr>
      <w:rPr>
        <w:rFonts w:cs="Times New Roman" w:hint="default"/>
      </w:rPr>
    </w:lvl>
    <w:lvl w:ilvl="1" w:tplc="122C5F0C">
      <w:start w:val="1"/>
      <w:numFmt w:val="bullet"/>
      <w:lvlText w:val=""/>
      <w:lvlJc w:val="left"/>
      <w:pPr>
        <w:tabs>
          <w:tab w:val="num" w:pos="720"/>
        </w:tabs>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F6B31DA"/>
    <w:multiLevelType w:val="hybridMultilevel"/>
    <w:tmpl w:val="69E60AC4"/>
    <w:lvl w:ilvl="0" w:tplc="0415000F">
      <w:start w:val="1"/>
      <w:numFmt w:val="decimal"/>
      <w:lvlText w:val="%1."/>
      <w:lvlJc w:val="left"/>
      <w:pPr>
        <w:tabs>
          <w:tab w:val="num" w:pos="757"/>
        </w:tabs>
        <w:ind w:left="720" w:hanging="360"/>
      </w:pPr>
      <w:rPr>
        <w:rFonts w:cs="Times New Roman" w:hint="default"/>
        <w:b w:val="0"/>
        <w:i w:val="0"/>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3A679CF"/>
    <w:multiLevelType w:val="hybridMultilevel"/>
    <w:tmpl w:val="081A06CA"/>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8"/>
  </w:num>
  <w:num w:numId="4">
    <w:abstractNumId w:val="8"/>
  </w:num>
  <w:num w:numId="5">
    <w:abstractNumId w:val="20"/>
  </w:num>
  <w:num w:numId="6">
    <w:abstractNumId w:val="6"/>
  </w:num>
  <w:num w:numId="7">
    <w:abstractNumId w:val="26"/>
  </w:num>
  <w:num w:numId="8">
    <w:abstractNumId w:val="25"/>
  </w:num>
  <w:num w:numId="9">
    <w:abstractNumId w:val="17"/>
  </w:num>
  <w:num w:numId="10">
    <w:abstractNumId w:val="13"/>
  </w:num>
  <w:num w:numId="11">
    <w:abstractNumId w:val="3"/>
  </w:num>
  <w:num w:numId="12">
    <w:abstractNumId w:val="12"/>
  </w:num>
  <w:num w:numId="13">
    <w:abstractNumId w:val="11"/>
  </w:num>
  <w:num w:numId="14">
    <w:abstractNumId w:val="24"/>
  </w:num>
  <w:num w:numId="15">
    <w:abstractNumId w:val="23"/>
  </w:num>
  <w:num w:numId="16">
    <w:abstractNumId w:val="27"/>
  </w:num>
  <w:num w:numId="17">
    <w:abstractNumId w:val="7"/>
  </w:num>
  <w:num w:numId="18">
    <w:abstractNumId w:val="18"/>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9">
    <w:abstractNumId w:val="18"/>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0">
    <w:abstractNumId w:val="18"/>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1">
    <w:abstractNumId w:val="5"/>
  </w:num>
  <w:num w:numId="22">
    <w:abstractNumId w:val="22"/>
  </w:num>
  <w:num w:numId="23">
    <w:abstractNumId w:val="9"/>
  </w:num>
  <w:num w:numId="24">
    <w:abstractNumId w:val="19"/>
  </w:num>
  <w:num w:numId="25">
    <w:abstractNumId w:val="4"/>
  </w:num>
  <w:num w:numId="26">
    <w:abstractNumId w:val="10"/>
  </w:num>
  <w:num w:numId="27">
    <w:abstractNumId w:val="14"/>
  </w:num>
  <w:num w:numId="2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1F0"/>
    <w:rsid w:val="000016BC"/>
    <w:rsid w:val="000027BB"/>
    <w:rsid w:val="00011C91"/>
    <w:rsid w:val="000121AF"/>
    <w:rsid w:val="00014529"/>
    <w:rsid w:val="00015A4D"/>
    <w:rsid w:val="00016632"/>
    <w:rsid w:val="00016FAC"/>
    <w:rsid w:val="0002173A"/>
    <w:rsid w:val="000227F3"/>
    <w:rsid w:val="00025BC8"/>
    <w:rsid w:val="00030DA2"/>
    <w:rsid w:val="00035F62"/>
    <w:rsid w:val="000421A1"/>
    <w:rsid w:val="00043122"/>
    <w:rsid w:val="00044F20"/>
    <w:rsid w:val="000457A6"/>
    <w:rsid w:val="00045E34"/>
    <w:rsid w:val="0004688C"/>
    <w:rsid w:val="00046D9D"/>
    <w:rsid w:val="00052A89"/>
    <w:rsid w:val="00053939"/>
    <w:rsid w:val="00054556"/>
    <w:rsid w:val="0005501C"/>
    <w:rsid w:val="00055F0A"/>
    <w:rsid w:val="00061527"/>
    <w:rsid w:val="0007041A"/>
    <w:rsid w:val="00074848"/>
    <w:rsid w:val="000755B5"/>
    <w:rsid w:val="00075D2A"/>
    <w:rsid w:val="000827ED"/>
    <w:rsid w:val="00085D2A"/>
    <w:rsid w:val="00090BD4"/>
    <w:rsid w:val="000932FF"/>
    <w:rsid w:val="00094B6F"/>
    <w:rsid w:val="00094F92"/>
    <w:rsid w:val="0009638D"/>
    <w:rsid w:val="000A2BCE"/>
    <w:rsid w:val="000A588B"/>
    <w:rsid w:val="000B0D74"/>
    <w:rsid w:val="000B1ADE"/>
    <w:rsid w:val="000B251E"/>
    <w:rsid w:val="000C6837"/>
    <w:rsid w:val="000D0E8E"/>
    <w:rsid w:val="000D0EB6"/>
    <w:rsid w:val="000D2F56"/>
    <w:rsid w:val="000D3F77"/>
    <w:rsid w:val="000D69B1"/>
    <w:rsid w:val="000D7334"/>
    <w:rsid w:val="000E28CC"/>
    <w:rsid w:val="000E5A81"/>
    <w:rsid w:val="000E5C52"/>
    <w:rsid w:val="000E62E2"/>
    <w:rsid w:val="000F08B1"/>
    <w:rsid w:val="000F1C7A"/>
    <w:rsid w:val="000F2FE5"/>
    <w:rsid w:val="000F302D"/>
    <w:rsid w:val="000F4FCA"/>
    <w:rsid w:val="00101158"/>
    <w:rsid w:val="0010372E"/>
    <w:rsid w:val="00106F20"/>
    <w:rsid w:val="00111587"/>
    <w:rsid w:val="00111D5A"/>
    <w:rsid w:val="00117106"/>
    <w:rsid w:val="00117942"/>
    <w:rsid w:val="00121555"/>
    <w:rsid w:val="00122D34"/>
    <w:rsid w:val="001232B5"/>
    <w:rsid w:val="00127124"/>
    <w:rsid w:val="00130997"/>
    <w:rsid w:val="00133E7C"/>
    <w:rsid w:val="0013599A"/>
    <w:rsid w:val="00137DF4"/>
    <w:rsid w:val="00143E3D"/>
    <w:rsid w:val="00145584"/>
    <w:rsid w:val="001552A1"/>
    <w:rsid w:val="00155AB8"/>
    <w:rsid w:val="001563BE"/>
    <w:rsid w:val="00165906"/>
    <w:rsid w:val="00166DCC"/>
    <w:rsid w:val="001671A9"/>
    <w:rsid w:val="00170C5F"/>
    <w:rsid w:val="00174786"/>
    <w:rsid w:val="00175B77"/>
    <w:rsid w:val="00177085"/>
    <w:rsid w:val="0017755B"/>
    <w:rsid w:val="00177904"/>
    <w:rsid w:val="0018079E"/>
    <w:rsid w:val="00180C1B"/>
    <w:rsid w:val="001828D3"/>
    <w:rsid w:val="00183C6C"/>
    <w:rsid w:val="0018406D"/>
    <w:rsid w:val="001849A3"/>
    <w:rsid w:val="00194897"/>
    <w:rsid w:val="001A03F5"/>
    <w:rsid w:val="001A31BD"/>
    <w:rsid w:val="001A50B9"/>
    <w:rsid w:val="001A701F"/>
    <w:rsid w:val="001B1148"/>
    <w:rsid w:val="001B335F"/>
    <w:rsid w:val="001B411C"/>
    <w:rsid w:val="001B4DE0"/>
    <w:rsid w:val="001C1F95"/>
    <w:rsid w:val="001C6D54"/>
    <w:rsid w:val="001C7542"/>
    <w:rsid w:val="001D14F4"/>
    <w:rsid w:val="001D1A22"/>
    <w:rsid w:val="001D379A"/>
    <w:rsid w:val="001D5BF7"/>
    <w:rsid w:val="001E2868"/>
    <w:rsid w:val="001F2594"/>
    <w:rsid w:val="001F61C5"/>
    <w:rsid w:val="002031DC"/>
    <w:rsid w:val="0020323D"/>
    <w:rsid w:val="00203E9E"/>
    <w:rsid w:val="00206E5C"/>
    <w:rsid w:val="002123C7"/>
    <w:rsid w:val="0021444E"/>
    <w:rsid w:val="002165FF"/>
    <w:rsid w:val="00225EBF"/>
    <w:rsid w:val="00226CF9"/>
    <w:rsid w:val="00227D06"/>
    <w:rsid w:val="0023278E"/>
    <w:rsid w:val="0023731B"/>
    <w:rsid w:val="00241960"/>
    <w:rsid w:val="0024287B"/>
    <w:rsid w:val="00250F7E"/>
    <w:rsid w:val="00255B68"/>
    <w:rsid w:val="00257865"/>
    <w:rsid w:val="00267539"/>
    <w:rsid w:val="00275278"/>
    <w:rsid w:val="00283E43"/>
    <w:rsid w:val="00285043"/>
    <w:rsid w:val="00290179"/>
    <w:rsid w:val="00290962"/>
    <w:rsid w:val="00291E8C"/>
    <w:rsid w:val="002938C6"/>
    <w:rsid w:val="002953A3"/>
    <w:rsid w:val="002A1A95"/>
    <w:rsid w:val="002A1DDD"/>
    <w:rsid w:val="002A4C69"/>
    <w:rsid w:val="002A4EA4"/>
    <w:rsid w:val="002A6231"/>
    <w:rsid w:val="002A78F1"/>
    <w:rsid w:val="002B3186"/>
    <w:rsid w:val="002B3402"/>
    <w:rsid w:val="002B5574"/>
    <w:rsid w:val="002C0C95"/>
    <w:rsid w:val="002C5D27"/>
    <w:rsid w:val="002C79E0"/>
    <w:rsid w:val="002D1A00"/>
    <w:rsid w:val="002D5188"/>
    <w:rsid w:val="002D633F"/>
    <w:rsid w:val="002D76B6"/>
    <w:rsid w:val="002D78F7"/>
    <w:rsid w:val="002E0E5E"/>
    <w:rsid w:val="002E598B"/>
    <w:rsid w:val="002F0D18"/>
    <w:rsid w:val="002F0EC7"/>
    <w:rsid w:val="002F1302"/>
    <w:rsid w:val="002F18B9"/>
    <w:rsid w:val="002F5A73"/>
    <w:rsid w:val="0030309A"/>
    <w:rsid w:val="0030348E"/>
    <w:rsid w:val="00305E9B"/>
    <w:rsid w:val="00307BCC"/>
    <w:rsid w:val="00312243"/>
    <w:rsid w:val="00313568"/>
    <w:rsid w:val="00317073"/>
    <w:rsid w:val="00322999"/>
    <w:rsid w:val="003325E1"/>
    <w:rsid w:val="0033430F"/>
    <w:rsid w:val="00337743"/>
    <w:rsid w:val="00337C31"/>
    <w:rsid w:val="00340E75"/>
    <w:rsid w:val="0034338B"/>
    <w:rsid w:val="003437EF"/>
    <w:rsid w:val="00344DBD"/>
    <w:rsid w:val="00345DBF"/>
    <w:rsid w:val="00346872"/>
    <w:rsid w:val="00346919"/>
    <w:rsid w:val="003471AC"/>
    <w:rsid w:val="00351855"/>
    <w:rsid w:val="0035334E"/>
    <w:rsid w:val="003601D3"/>
    <w:rsid w:val="00360454"/>
    <w:rsid w:val="00361EF3"/>
    <w:rsid w:val="003637FE"/>
    <w:rsid w:val="0036421C"/>
    <w:rsid w:val="00365071"/>
    <w:rsid w:val="00367B92"/>
    <w:rsid w:val="003805B4"/>
    <w:rsid w:val="003806A8"/>
    <w:rsid w:val="00381628"/>
    <w:rsid w:val="0038278F"/>
    <w:rsid w:val="00384C44"/>
    <w:rsid w:val="0038546B"/>
    <w:rsid w:val="00385EF4"/>
    <w:rsid w:val="00386D9E"/>
    <w:rsid w:val="003879EB"/>
    <w:rsid w:val="00391FB8"/>
    <w:rsid w:val="00392144"/>
    <w:rsid w:val="00394057"/>
    <w:rsid w:val="00397186"/>
    <w:rsid w:val="00397BB5"/>
    <w:rsid w:val="003A1739"/>
    <w:rsid w:val="003A2680"/>
    <w:rsid w:val="003B2DDB"/>
    <w:rsid w:val="003C60B5"/>
    <w:rsid w:val="003C713E"/>
    <w:rsid w:val="003D034F"/>
    <w:rsid w:val="003D04DF"/>
    <w:rsid w:val="003D33DD"/>
    <w:rsid w:val="003D55BF"/>
    <w:rsid w:val="003D5F57"/>
    <w:rsid w:val="003D7A94"/>
    <w:rsid w:val="003E5626"/>
    <w:rsid w:val="003F0C95"/>
    <w:rsid w:val="003F3311"/>
    <w:rsid w:val="003F36B2"/>
    <w:rsid w:val="003F4F3E"/>
    <w:rsid w:val="003F6CCB"/>
    <w:rsid w:val="004012EF"/>
    <w:rsid w:val="00402BB3"/>
    <w:rsid w:val="00412458"/>
    <w:rsid w:val="004133D7"/>
    <w:rsid w:val="00415076"/>
    <w:rsid w:val="00415F4C"/>
    <w:rsid w:val="00417B89"/>
    <w:rsid w:val="00421BC7"/>
    <w:rsid w:val="004246E9"/>
    <w:rsid w:val="004261B0"/>
    <w:rsid w:val="004273A9"/>
    <w:rsid w:val="0042771E"/>
    <w:rsid w:val="00433F12"/>
    <w:rsid w:val="004368A3"/>
    <w:rsid w:val="00436B7F"/>
    <w:rsid w:val="00441FB9"/>
    <w:rsid w:val="00443332"/>
    <w:rsid w:val="00445766"/>
    <w:rsid w:val="00447A42"/>
    <w:rsid w:val="004527B7"/>
    <w:rsid w:val="00456CBB"/>
    <w:rsid w:val="004575A8"/>
    <w:rsid w:val="004649CA"/>
    <w:rsid w:val="0046626F"/>
    <w:rsid w:val="004671CE"/>
    <w:rsid w:val="004723B5"/>
    <w:rsid w:val="00474DD1"/>
    <w:rsid w:val="00482541"/>
    <w:rsid w:val="00482E78"/>
    <w:rsid w:val="004858FB"/>
    <w:rsid w:val="00487593"/>
    <w:rsid w:val="004876E9"/>
    <w:rsid w:val="00492CCA"/>
    <w:rsid w:val="004933D3"/>
    <w:rsid w:val="004949B1"/>
    <w:rsid w:val="00495601"/>
    <w:rsid w:val="00495E2A"/>
    <w:rsid w:val="00496674"/>
    <w:rsid w:val="00496D30"/>
    <w:rsid w:val="004973AB"/>
    <w:rsid w:val="004A0A1C"/>
    <w:rsid w:val="004A0B89"/>
    <w:rsid w:val="004A176D"/>
    <w:rsid w:val="004A7203"/>
    <w:rsid w:val="004B2509"/>
    <w:rsid w:val="004B6776"/>
    <w:rsid w:val="004C0B69"/>
    <w:rsid w:val="004C3F00"/>
    <w:rsid w:val="004D1DDD"/>
    <w:rsid w:val="004D3FAA"/>
    <w:rsid w:val="004E058B"/>
    <w:rsid w:val="004E426E"/>
    <w:rsid w:val="004E52F0"/>
    <w:rsid w:val="004E64CC"/>
    <w:rsid w:val="004E6556"/>
    <w:rsid w:val="004E75A4"/>
    <w:rsid w:val="004F16A0"/>
    <w:rsid w:val="004F549E"/>
    <w:rsid w:val="004F60EB"/>
    <w:rsid w:val="00502E13"/>
    <w:rsid w:val="005034D5"/>
    <w:rsid w:val="00504215"/>
    <w:rsid w:val="0051040B"/>
    <w:rsid w:val="0051649B"/>
    <w:rsid w:val="0051798E"/>
    <w:rsid w:val="0052579B"/>
    <w:rsid w:val="00530FD2"/>
    <w:rsid w:val="00535680"/>
    <w:rsid w:val="005421BF"/>
    <w:rsid w:val="00543B4F"/>
    <w:rsid w:val="00544A61"/>
    <w:rsid w:val="00545E5D"/>
    <w:rsid w:val="00553645"/>
    <w:rsid w:val="005539D6"/>
    <w:rsid w:val="00555DDD"/>
    <w:rsid w:val="0055725B"/>
    <w:rsid w:val="0056388F"/>
    <w:rsid w:val="00567870"/>
    <w:rsid w:val="00570898"/>
    <w:rsid w:val="00571296"/>
    <w:rsid w:val="00576983"/>
    <w:rsid w:val="00580A74"/>
    <w:rsid w:val="00582063"/>
    <w:rsid w:val="00582F46"/>
    <w:rsid w:val="005838A3"/>
    <w:rsid w:val="00585AD8"/>
    <w:rsid w:val="00585FD5"/>
    <w:rsid w:val="00592E95"/>
    <w:rsid w:val="00593BF1"/>
    <w:rsid w:val="005957C4"/>
    <w:rsid w:val="005977DE"/>
    <w:rsid w:val="005A1BC3"/>
    <w:rsid w:val="005A1E25"/>
    <w:rsid w:val="005A59A1"/>
    <w:rsid w:val="005A6EDB"/>
    <w:rsid w:val="005B21FF"/>
    <w:rsid w:val="005B2EB2"/>
    <w:rsid w:val="005B524C"/>
    <w:rsid w:val="005B7660"/>
    <w:rsid w:val="005C13F9"/>
    <w:rsid w:val="005C1E39"/>
    <w:rsid w:val="005C7064"/>
    <w:rsid w:val="005C74F3"/>
    <w:rsid w:val="005D172A"/>
    <w:rsid w:val="005D211D"/>
    <w:rsid w:val="005D2D99"/>
    <w:rsid w:val="005D5850"/>
    <w:rsid w:val="005D7377"/>
    <w:rsid w:val="005E06E4"/>
    <w:rsid w:val="005E09C1"/>
    <w:rsid w:val="005E5B87"/>
    <w:rsid w:val="005E5D1D"/>
    <w:rsid w:val="005E6ACA"/>
    <w:rsid w:val="005F281D"/>
    <w:rsid w:val="005F3311"/>
    <w:rsid w:val="005F3828"/>
    <w:rsid w:val="006025F9"/>
    <w:rsid w:val="00602AF3"/>
    <w:rsid w:val="00607DEF"/>
    <w:rsid w:val="006118C0"/>
    <w:rsid w:val="00611DC8"/>
    <w:rsid w:val="00612371"/>
    <w:rsid w:val="00614DA0"/>
    <w:rsid w:val="006165E2"/>
    <w:rsid w:val="00617FF5"/>
    <w:rsid w:val="00620A14"/>
    <w:rsid w:val="00621AEC"/>
    <w:rsid w:val="00626D99"/>
    <w:rsid w:val="00627046"/>
    <w:rsid w:val="0063189E"/>
    <w:rsid w:val="00632305"/>
    <w:rsid w:val="0063477E"/>
    <w:rsid w:val="00635D48"/>
    <w:rsid w:val="00644991"/>
    <w:rsid w:val="00644F32"/>
    <w:rsid w:val="00652E57"/>
    <w:rsid w:val="006538C3"/>
    <w:rsid w:val="00654B58"/>
    <w:rsid w:val="00654D34"/>
    <w:rsid w:val="00655293"/>
    <w:rsid w:val="00660D49"/>
    <w:rsid w:val="00666993"/>
    <w:rsid w:val="006706C8"/>
    <w:rsid w:val="00671E8C"/>
    <w:rsid w:val="0067243E"/>
    <w:rsid w:val="00673699"/>
    <w:rsid w:val="00675932"/>
    <w:rsid w:val="00675CFB"/>
    <w:rsid w:val="00676DC8"/>
    <w:rsid w:val="006776BA"/>
    <w:rsid w:val="0068149F"/>
    <w:rsid w:val="00686D91"/>
    <w:rsid w:val="00691EEB"/>
    <w:rsid w:val="006949CA"/>
    <w:rsid w:val="00695A87"/>
    <w:rsid w:val="00697A34"/>
    <w:rsid w:val="00697B76"/>
    <w:rsid w:val="006A03C4"/>
    <w:rsid w:val="006A32D8"/>
    <w:rsid w:val="006A4B7A"/>
    <w:rsid w:val="006B4D2B"/>
    <w:rsid w:val="006B63F3"/>
    <w:rsid w:val="006B7761"/>
    <w:rsid w:val="006C1942"/>
    <w:rsid w:val="006C316D"/>
    <w:rsid w:val="006C50B4"/>
    <w:rsid w:val="006D57B7"/>
    <w:rsid w:val="006D7DB2"/>
    <w:rsid w:val="006E4445"/>
    <w:rsid w:val="006E5FD4"/>
    <w:rsid w:val="00702A7E"/>
    <w:rsid w:val="007047BA"/>
    <w:rsid w:val="00707A93"/>
    <w:rsid w:val="00710715"/>
    <w:rsid w:val="007118DE"/>
    <w:rsid w:val="00711E44"/>
    <w:rsid w:val="007146E4"/>
    <w:rsid w:val="00715807"/>
    <w:rsid w:val="00716B9E"/>
    <w:rsid w:val="00720F84"/>
    <w:rsid w:val="0072260F"/>
    <w:rsid w:val="00725F31"/>
    <w:rsid w:val="00727668"/>
    <w:rsid w:val="007277EF"/>
    <w:rsid w:val="0073036E"/>
    <w:rsid w:val="00731642"/>
    <w:rsid w:val="007343D6"/>
    <w:rsid w:val="00742C03"/>
    <w:rsid w:val="00742CAC"/>
    <w:rsid w:val="00745BB5"/>
    <w:rsid w:val="00747E52"/>
    <w:rsid w:val="00750228"/>
    <w:rsid w:val="00751CC5"/>
    <w:rsid w:val="00752445"/>
    <w:rsid w:val="007539D2"/>
    <w:rsid w:val="0075492A"/>
    <w:rsid w:val="00755CAB"/>
    <w:rsid w:val="00772615"/>
    <w:rsid w:val="00783CAA"/>
    <w:rsid w:val="00785BDD"/>
    <w:rsid w:val="007870DA"/>
    <w:rsid w:val="0079186F"/>
    <w:rsid w:val="00791EB6"/>
    <w:rsid w:val="00795305"/>
    <w:rsid w:val="007967F6"/>
    <w:rsid w:val="007A3728"/>
    <w:rsid w:val="007B617D"/>
    <w:rsid w:val="007C0A06"/>
    <w:rsid w:val="007C1BC3"/>
    <w:rsid w:val="007C2D94"/>
    <w:rsid w:val="007C6A96"/>
    <w:rsid w:val="007D194A"/>
    <w:rsid w:val="007D201D"/>
    <w:rsid w:val="007D2102"/>
    <w:rsid w:val="007D5753"/>
    <w:rsid w:val="007D667E"/>
    <w:rsid w:val="007D68E1"/>
    <w:rsid w:val="007D7E0C"/>
    <w:rsid w:val="007E05D8"/>
    <w:rsid w:val="007E0BE7"/>
    <w:rsid w:val="007E21F0"/>
    <w:rsid w:val="007E2241"/>
    <w:rsid w:val="007E25E4"/>
    <w:rsid w:val="007E2F56"/>
    <w:rsid w:val="007E66E6"/>
    <w:rsid w:val="007F11B2"/>
    <w:rsid w:val="0080074F"/>
    <w:rsid w:val="00803A68"/>
    <w:rsid w:val="00804730"/>
    <w:rsid w:val="008048AA"/>
    <w:rsid w:val="00805B07"/>
    <w:rsid w:val="00810CE5"/>
    <w:rsid w:val="008142FF"/>
    <w:rsid w:val="0081539F"/>
    <w:rsid w:val="008224C9"/>
    <w:rsid w:val="00824096"/>
    <w:rsid w:val="00824F80"/>
    <w:rsid w:val="0083397F"/>
    <w:rsid w:val="0083457A"/>
    <w:rsid w:val="00834F6F"/>
    <w:rsid w:val="0083512A"/>
    <w:rsid w:val="00840279"/>
    <w:rsid w:val="00841C8D"/>
    <w:rsid w:val="00842F3D"/>
    <w:rsid w:val="00843DA7"/>
    <w:rsid w:val="0084418D"/>
    <w:rsid w:val="00844AFF"/>
    <w:rsid w:val="0084633F"/>
    <w:rsid w:val="00852E94"/>
    <w:rsid w:val="008565B6"/>
    <w:rsid w:val="00857A47"/>
    <w:rsid w:val="00862D44"/>
    <w:rsid w:val="00871FEC"/>
    <w:rsid w:val="00881DEF"/>
    <w:rsid w:val="00883972"/>
    <w:rsid w:val="00886870"/>
    <w:rsid w:val="00887BDE"/>
    <w:rsid w:val="008908C7"/>
    <w:rsid w:val="00891947"/>
    <w:rsid w:val="00893502"/>
    <w:rsid w:val="008A0DA2"/>
    <w:rsid w:val="008A37EF"/>
    <w:rsid w:val="008A5079"/>
    <w:rsid w:val="008A5992"/>
    <w:rsid w:val="008B0252"/>
    <w:rsid w:val="008B7E61"/>
    <w:rsid w:val="008C08D9"/>
    <w:rsid w:val="008C0ADA"/>
    <w:rsid w:val="008C0EB5"/>
    <w:rsid w:val="008C36D7"/>
    <w:rsid w:val="008C6E42"/>
    <w:rsid w:val="008C772C"/>
    <w:rsid w:val="008D00F2"/>
    <w:rsid w:val="008D16B1"/>
    <w:rsid w:val="008D253D"/>
    <w:rsid w:val="008D5B7B"/>
    <w:rsid w:val="008E0B47"/>
    <w:rsid w:val="008E34A1"/>
    <w:rsid w:val="008E5963"/>
    <w:rsid w:val="008F0925"/>
    <w:rsid w:val="008F10B7"/>
    <w:rsid w:val="008F2644"/>
    <w:rsid w:val="008F5189"/>
    <w:rsid w:val="00900BEC"/>
    <w:rsid w:val="0090626B"/>
    <w:rsid w:val="00907C4A"/>
    <w:rsid w:val="0091671B"/>
    <w:rsid w:val="00924AF4"/>
    <w:rsid w:val="0094208B"/>
    <w:rsid w:val="00944265"/>
    <w:rsid w:val="00945B90"/>
    <w:rsid w:val="009462AB"/>
    <w:rsid w:val="009464FA"/>
    <w:rsid w:val="00947C7F"/>
    <w:rsid w:val="009543FE"/>
    <w:rsid w:val="00954EFF"/>
    <w:rsid w:val="00960A02"/>
    <w:rsid w:val="00962CFB"/>
    <w:rsid w:val="0096518D"/>
    <w:rsid w:val="00971C8C"/>
    <w:rsid w:val="00977AC9"/>
    <w:rsid w:val="00982A1D"/>
    <w:rsid w:val="00985E1E"/>
    <w:rsid w:val="009875D5"/>
    <w:rsid w:val="00990326"/>
    <w:rsid w:val="00993267"/>
    <w:rsid w:val="00994145"/>
    <w:rsid w:val="009972AA"/>
    <w:rsid w:val="009A1887"/>
    <w:rsid w:val="009A2045"/>
    <w:rsid w:val="009A3E79"/>
    <w:rsid w:val="009A569A"/>
    <w:rsid w:val="009B2279"/>
    <w:rsid w:val="009B274F"/>
    <w:rsid w:val="009B73F5"/>
    <w:rsid w:val="009B7EDD"/>
    <w:rsid w:val="009C3B8C"/>
    <w:rsid w:val="009C59A4"/>
    <w:rsid w:val="009C6A4A"/>
    <w:rsid w:val="009D473D"/>
    <w:rsid w:val="009D4C78"/>
    <w:rsid w:val="009D5AF8"/>
    <w:rsid w:val="009D7523"/>
    <w:rsid w:val="009E77BE"/>
    <w:rsid w:val="009F628C"/>
    <w:rsid w:val="009F7B2B"/>
    <w:rsid w:val="009F7EFC"/>
    <w:rsid w:val="00A01851"/>
    <w:rsid w:val="00A03205"/>
    <w:rsid w:val="00A03592"/>
    <w:rsid w:val="00A04486"/>
    <w:rsid w:val="00A1457D"/>
    <w:rsid w:val="00A14EF8"/>
    <w:rsid w:val="00A21740"/>
    <w:rsid w:val="00A21D6C"/>
    <w:rsid w:val="00A21FA6"/>
    <w:rsid w:val="00A221F5"/>
    <w:rsid w:val="00A22E01"/>
    <w:rsid w:val="00A2333C"/>
    <w:rsid w:val="00A235EC"/>
    <w:rsid w:val="00A24245"/>
    <w:rsid w:val="00A26624"/>
    <w:rsid w:val="00A328B8"/>
    <w:rsid w:val="00A34E57"/>
    <w:rsid w:val="00A34F93"/>
    <w:rsid w:val="00A35E8C"/>
    <w:rsid w:val="00A42010"/>
    <w:rsid w:val="00A4559F"/>
    <w:rsid w:val="00A477FF"/>
    <w:rsid w:val="00A509DF"/>
    <w:rsid w:val="00A51396"/>
    <w:rsid w:val="00A51A54"/>
    <w:rsid w:val="00A52275"/>
    <w:rsid w:val="00A52E72"/>
    <w:rsid w:val="00A626E3"/>
    <w:rsid w:val="00A6335F"/>
    <w:rsid w:val="00A643CA"/>
    <w:rsid w:val="00A6756A"/>
    <w:rsid w:val="00A6794A"/>
    <w:rsid w:val="00A77662"/>
    <w:rsid w:val="00A80358"/>
    <w:rsid w:val="00A83254"/>
    <w:rsid w:val="00A86574"/>
    <w:rsid w:val="00A86E92"/>
    <w:rsid w:val="00A91DE5"/>
    <w:rsid w:val="00A9249A"/>
    <w:rsid w:val="00A9707A"/>
    <w:rsid w:val="00A9716F"/>
    <w:rsid w:val="00AA048F"/>
    <w:rsid w:val="00AA2493"/>
    <w:rsid w:val="00AA527A"/>
    <w:rsid w:val="00AA6CAD"/>
    <w:rsid w:val="00AC14EC"/>
    <w:rsid w:val="00AC2E9A"/>
    <w:rsid w:val="00AC3F27"/>
    <w:rsid w:val="00AC4ECB"/>
    <w:rsid w:val="00AD5511"/>
    <w:rsid w:val="00AE082C"/>
    <w:rsid w:val="00AE43AA"/>
    <w:rsid w:val="00AE79F9"/>
    <w:rsid w:val="00AF066C"/>
    <w:rsid w:val="00AF25E1"/>
    <w:rsid w:val="00AF2A15"/>
    <w:rsid w:val="00AF39F6"/>
    <w:rsid w:val="00B02627"/>
    <w:rsid w:val="00B03194"/>
    <w:rsid w:val="00B03F0F"/>
    <w:rsid w:val="00B043FB"/>
    <w:rsid w:val="00B0479E"/>
    <w:rsid w:val="00B12F89"/>
    <w:rsid w:val="00B12FBC"/>
    <w:rsid w:val="00B15CB9"/>
    <w:rsid w:val="00B164B3"/>
    <w:rsid w:val="00B17BCF"/>
    <w:rsid w:val="00B236BA"/>
    <w:rsid w:val="00B24A77"/>
    <w:rsid w:val="00B2521B"/>
    <w:rsid w:val="00B25E11"/>
    <w:rsid w:val="00B32A09"/>
    <w:rsid w:val="00B4354B"/>
    <w:rsid w:val="00B44F73"/>
    <w:rsid w:val="00B454A6"/>
    <w:rsid w:val="00B5049C"/>
    <w:rsid w:val="00B53E5D"/>
    <w:rsid w:val="00B57699"/>
    <w:rsid w:val="00B61E60"/>
    <w:rsid w:val="00B62466"/>
    <w:rsid w:val="00B66364"/>
    <w:rsid w:val="00B678C1"/>
    <w:rsid w:val="00B70477"/>
    <w:rsid w:val="00B70F17"/>
    <w:rsid w:val="00B71074"/>
    <w:rsid w:val="00B71713"/>
    <w:rsid w:val="00B71EFC"/>
    <w:rsid w:val="00B74119"/>
    <w:rsid w:val="00B7461C"/>
    <w:rsid w:val="00B772EC"/>
    <w:rsid w:val="00B835CA"/>
    <w:rsid w:val="00B85B2F"/>
    <w:rsid w:val="00B86FD3"/>
    <w:rsid w:val="00B8765C"/>
    <w:rsid w:val="00B9510C"/>
    <w:rsid w:val="00BA1E4F"/>
    <w:rsid w:val="00BA433F"/>
    <w:rsid w:val="00BB0831"/>
    <w:rsid w:val="00BB13FA"/>
    <w:rsid w:val="00BB18DB"/>
    <w:rsid w:val="00BB300B"/>
    <w:rsid w:val="00BB4B4C"/>
    <w:rsid w:val="00BB5986"/>
    <w:rsid w:val="00BB769B"/>
    <w:rsid w:val="00BD25ED"/>
    <w:rsid w:val="00BD3F37"/>
    <w:rsid w:val="00BD4E5B"/>
    <w:rsid w:val="00BD611D"/>
    <w:rsid w:val="00BE3559"/>
    <w:rsid w:val="00BE5810"/>
    <w:rsid w:val="00BE5940"/>
    <w:rsid w:val="00BF023C"/>
    <w:rsid w:val="00BF3D55"/>
    <w:rsid w:val="00BF4F88"/>
    <w:rsid w:val="00C00FB1"/>
    <w:rsid w:val="00C00FB9"/>
    <w:rsid w:val="00C02053"/>
    <w:rsid w:val="00C02F73"/>
    <w:rsid w:val="00C0373E"/>
    <w:rsid w:val="00C03917"/>
    <w:rsid w:val="00C03A00"/>
    <w:rsid w:val="00C06E09"/>
    <w:rsid w:val="00C11E98"/>
    <w:rsid w:val="00C168DA"/>
    <w:rsid w:val="00C24A5F"/>
    <w:rsid w:val="00C31804"/>
    <w:rsid w:val="00C34218"/>
    <w:rsid w:val="00C42FC2"/>
    <w:rsid w:val="00C44D44"/>
    <w:rsid w:val="00C45692"/>
    <w:rsid w:val="00C46A75"/>
    <w:rsid w:val="00C56245"/>
    <w:rsid w:val="00C57A2E"/>
    <w:rsid w:val="00C61B31"/>
    <w:rsid w:val="00C62150"/>
    <w:rsid w:val="00C62804"/>
    <w:rsid w:val="00C63DC8"/>
    <w:rsid w:val="00C656BC"/>
    <w:rsid w:val="00C66828"/>
    <w:rsid w:val="00C67434"/>
    <w:rsid w:val="00C70D27"/>
    <w:rsid w:val="00C724E1"/>
    <w:rsid w:val="00C74135"/>
    <w:rsid w:val="00C744BF"/>
    <w:rsid w:val="00C749DE"/>
    <w:rsid w:val="00C75160"/>
    <w:rsid w:val="00C80F76"/>
    <w:rsid w:val="00C83996"/>
    <w:rsid w:val="00C8473B"/>
    <w:rsid w:val="00C854F9"/>
    <w:rsid w:val="00C86D0E"/>
    <w:rsid w:val="00C927C2"/>
    <w:rsid w:val="00C93334"/>
    <w:rsid w:val="00C94805"/>
    <w:rsid w:val="00CB0933"/>
    <w:rsid w:val="00CB26AC"/>
    <w:rsid w:val="00CB4C60"/>
    <w:rsid w:val="00CB553C"/>
    <w:rsid w:val="00CC0322"/>
    <w:rsid w:val="00CC27F0"/>
    <w:rsid w:val="00CC4253"/>
    <w:rsid w:val="00CC59DE"/>
    <w:rsid w:val="00CC6405"/>
    <w:rsid w:val="00CC67E1"/>
    <w:rsid w:val="00CD2E17"/>
    <w:rsid w:val="00CD5C1D"/>
    <w:rsid w:val="00CE0AC5"/>
    <w:rsid w:val="00CE2CD7"/>
    <w:rsid w:val="00CE4D46"/>
    <w:rsid w:val="00CE5158"/>
    <w:rsid w:val="00CE53EE"/>
    <w:rsid w:val="00CE7940"/>
    <w:rsid w:val="00CF0E38"/>
    <w:rsid w:val="00CF1DC5"/>
    <w:rsid w:val="00CF210B"/>
    <w:rsid w:val="00D009FC"/>
    <w:rsid w:val="00D01B77"/>
    <w:rsid w:val="00D03E1B"/>
    <w:rsid w:val="00D1020A"/>
    <w:rsid w:val="00D1035C"/>
    <w:rsid w:val="00D1346C"/>
    <w:rsid w:val="00D14CEA"/>
    <w:rsid w:val="00D1688F"/>
    <w:rsid w:val="00D1695F"/>
    <w:rsid w:val="00D17087"/>
    <w:rsid w:val="00D21F9A"/>
    <w:rsid w:val="00D22728"/>
    <w:rsid w:val="00D27EA3"/>
    <w:rsid w:val="00D30C0A"/>
    <w:rsid w:val="00D3310D"/>
    <w:rsid w:val="00D359DB"/>
    <w:rsid w:val="00D35A79"/>
    <w:rsid w:val="00D3619A"/>
    <w:rsid w:val="00D42393"/>
    <w:rsid w:val="00D435E9"/>
    <w:rsid w:val="00D43A3F"/>
    <w:rsid w:val="00D50734"/>
    <w:rsid w:val="00D553E2"/>
    <w:rsid w:val="00D56DC5"/>
    <w:rsid w:val="00D60E48"/>
    <w:rsid w:val="00D638D6"/>
    <w:rsid w:val="00D66F1F"/>
    <w:rsid w:val="00D70FB9"/>
    <w:rsid w:val="00D76416"/>
    <w:rsid w:val="00D77BAE"/>
    <w:rsid w:val="00D808A2"/>
    <w:rsid w:val="00D80D34"/>
    <w:rsid w:val="00D86E4C"/>
    <w:rsid w:val="00D87969"/>
    <w:rsid w:val="00D91616"/>
    <w:rsid w:val="00D94D39"/>
    <w:rsid w:val="00DA0362"/>
    <w:rsid w:val="00DA0619"/>
    <w:rsid w:val="00DA2226"/>
    <w:rsid w:val="00DA3510"/>
    <w:rsid w:val="00DB13C5"/>
    <w:rsid w:val="00DB5C3E"/>
    <w:rsid w:val="00DB6E26"/>
    <w:rsid w:val="00DB73F6"/>
    <w:rsid w:val="00DC0992"/>
    <w:rsid w:val="00DC2399"/>
    <w:rsid w:val="00DC300A"/>
    <w:rsid w:val="00DC48E2"/>
    <w:rsid w:val="00DC4F12"/>
    <w:rsid w:val="00DC73FC"/>
    <w:rsid w:val="00DD5399"/>
    <w:rsid w:val="00DD5C2B"/>
    <w:rsid w:val="00DD66E2"/>
    <w:rsid w:val="00DD6ABD"/>
    <w:rsid w:val="00DE17E0"/>
    <w:rsid w:val="00DE3C9E"/>
    <w:rsid w:val="00DE4E4C"/>
    <w:rsid w:val="00DF30FF"/>
    <w:rsid w:val="00DF5090"/>
    <w:rsid w:val="00DF5855"/>
    <w:rsid w:val="00DF60C3"/>
    <w:rsid w:val="00DF6209"/>
    <w:rsid w:val="00DF7D21"/>
    <w:rsid w:val="00E013DC"/>
    <w:rsid w:val="00E01756"/>
    <w:rsid w:val="00E049DE"/>
    <w:rsid w:val="00E04FD0"/>
    <w:rsid w:val="00E07250"/>
    <w:rsid w:val="00E0750D"/>
    <w:rsid w:val="00E12E5E"/>
    <w:rsid w:val="00E13236"/>
    <w:rsid w:val="00E15754"/>
    <w:rsid w:val="00E2017D"/>
    <w:rsid w:val="00E20B12"/>
    <w:rsid w:val="00E22416"/>
    <w:rsid w:val="00E25CF3"/>
    <w:rsid w:val="00E2643A"/>
    <w:rsid w:val="00E318C8"/>
    <w:rsid w:val="00E35687"/>
    <w:rsid w:val="00E43505"/>
    <w:rsid w:val="00E45206"/>
    <w:rsid w:val="00E45E6E"/>
    <w:rsid w:val="00E4787C"/>
    <w:rsid w:val="00E50415"/>
    <w:rsid w:val="00E531FE"/>
    <w:rsid w:val="00E5338B"/>
    <w:rsid w:val="00E64D7A"/>
    <w:rsid w:val="00E704AD"/>
    <w:rsid w:val="00E73437"/>
    <w:rsid w:val="00E74C8A"/>
    <w:rsid w:val="00E76F27"/>
    <w:rsid w:val="00E83AA7"/>
    <w:rsid w:val="00E872BC"/>
    <w:rsid w:val="00EA07E6"/>
    <w:rsid w:val="00EA2F5B"/>
    <w:rsid w:val="00EA345C"/>
    <w:rsid w:val="00EA3E74"/>
    <w:rsid w:val="00EA710A"/>
    <w:rsid w:val="00EA77BF"/>
    <w:rsid w:val="00EB14B1"/>
    <w:rsid w:val="00EB3DC9"/>
    <w:rsid w:val="00EB7B4F"/>
    <w:rsid w:val="00EC1109"/>
    <w:rsid w:val="00EC1EC8"/>
    <w:rsid w:val="00EC2B7D"/>
    <w:rsid w:val="00EC354D"/>
    <w:rsid w:val="00ED1A61"/>
    <w:rsid w:val="00ED2E95"/>
    <w:rsid w:val="00ED7014"/>
    <w:rsid w:val="00EE0561"/>
    <w:rsid w:val="00EF3E9B"/>
    <w:rsid w:val="00EF6B54"/>
    <w:rsid w:val="00EF7537"/>
    <w:rsid w:val="00EF78B2"/>
    <w:rsid w:val="00EF7B32"/>
    <w:rsid w:val="00F004C5"/>
    <w:rsid w:val="00F01498"/>
    <w:rsid w:val="00F015B1"/>
    <w:rsid w:val="00F03E0E"/>
    <w:rsid w:val="00F044E0"/>
    <w:rsid w:val="00F049AA"/>
    <w:rsid w:val="00F04D1F"/>
    <w:rsid w:val="00F07939"/>
    <w:rsid w:val="00F1043A"/>
    <w:rsid w:val="00F108A7"/>
    <w:rsid w:val="00F1158B"/>
    <w:rsid w:val="00F14B71"/>
    <w:rsid w:val="00F14E77"/>
    <w:rsid w:val="00F156F2"/>
    <w:rsid w:val="00F16DAF"/>
    <w:rsid w:val="00F20604"/>
    <w:rsid w:val="00F20CF3"/>
    <w:rsid w:val="00F23721"/>
    <w:rsid w:val="00F25284"/>
    <w:rsid w:val="00F26F5B"/>
    <w:rsid w:val="00F303D4"/>
    <w:rsid w:val="00F310A4"/>
    <w:rsid w:val="00F31CF8"/>
    <w:rsid w:val="00F32974"/>
    <w:rsid w:val="00F32BB9"/>
    <w:rsid w:val="00F34C5C"/>
    <w:rsid w:val="00F40897"/>
    <w:rsid w:val="00F41952"/>
    <w:rsid w:val="00F47330"/>
    <w:rsid w:val="00F52D4E"/>
    <w:rsid w:val="00F53996"/>
    <w:rsid w:val="00F54C01"/>
    <w:rsid w:val="00F64713"/>
    <w:rsid w:val="00F70CCD"/>
    <w:rsid w:val="00F70D38"/>
    <w:rsid w:val="00F74D98"/>
    <w:rsid w:val="00F77A19"/>
    <w:rsid w:val="00F821EF"/>
    <w:rsid w:val="00F8276A"/>
    <w:rsid w:val="00F84CF3"/>
    <w:rsid w:val="00F858FD"/>
    <w:rsid w:val="00F93D16"/>
    <w:rsid w:val="00F93D7A"/>
    <w:rsid w:val="00F94E68"/>
    <w:rsid w:val="00F97B4F"/>
    <w:rsid w:val="00FA1FAD"/>
    <w:rsid w:val="00FA351B"/>
    <w:rsid w:val="00FA534A"/>
    <w:rsid w:val="00FA606E"/>
    <w:rsid w:val="00FB030C"/>
    <w:rsid w:val="00FB41F4"/>
    <w:rsid w:val="00FB4245"/>
    <w:rsid w:val="00FB6AD1"/>
    <w:rsid w:val="00FC158D"/>
    <w:rsid w:val="00FC28F8"/>
    <w:rsid w:val="00FC2ADE"/>
    <w:rsid w:val="00FC3FBE"/>
    <w:rsid w:val="00FC6A73"/>
    <w:rsid w:val="00FD3DF2"/>
    <w:rsid w:val="00FD537D"/>
    <w:rsid w:val="00FD5FD8"/>
    <w:rsid w:val="00FE0F3D"/>
    <w:rsid w:val="00FE5D79"/>
    <w:rsid w:val="00FE5D9B"/>
    <w:rsid w:val="00FE7071"/>
    <w:rsid w:val="00FF1CBA"/>
    <w:rsid w:val="00FF32CC"/>
    <w:rsid w:val="00FF33D0"/>
    <w:rsid w:val="00FF7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D694803"/>
  <w15:docId w15:val="{102EBAAC-4FC6-457E-A221-CAA0A8EB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1F0"/>
    <w:pPr>
      <w:spacing w:after="200" w:line="276" w:lineRule="auto"/>
    </w:pPr>
    <w:rPr>
      <w:rFonts w:ascii="Calibri" w:hAnsi="Calibri"/>
      <w:sz w:val="22"/>
      <w:szCs w:val="22"/>
    </w:rPr>
  </w:style>
  <w:style w:type="paragraph" w:styleId="Nagwek2">
    <w:name w:val="heading 2"/>
    <w:basedOn w:val="Normalny"/>
    <w:next w:val="Normalny"/>
    <w:link w:val="Nagwek2Znak"/>
    <w:uiPriority w:val="99"/>
    <w:qFormat/>
    <w:rsid w:val="00900BEC"/>
    <w:pPr>
      <w:keepNext/>
      <w:numPr>
        <w:numId w:val="1"/>
      </w:numPr>
      <w:spacing w:after="0" w:line="360" w:lineRule="auto"/>
      <w:jc w:val="both"/>
      <w:outlineLvl w:val="1"/>
    </w:pPr>
    <w:rPr>
      <w:rFonts w:ascii="Times New Roman" w:hAnsi="Times New Roman"/>
      <w:b/>
      <w:sz w:val="24"/>
      <w:szCs w:val="20"/>
    </w:rPr>
  </w:style>
  <w:style w:type="paragraph" w:styleId="Nagwek3">
    <w:name w:val="heading 3"/>
    <w:basedOn w:val="Normalny"/>
    <w:next w:val="Normalny"/>
    <w:link w:val="Nagwek3Znak"/>
    <w:uiPriority w:val="99"/>
    <w:qFormat/>
    <w:rsid w:val="00A9716F"/>
    <w:pPr>
      <w:keepNext/>
      <w:suppressAutoHyphens/>
      <w:spacing w:before="240" w:after="60" w:line="240" w:lineRule="auto"/>
      <w:outlineLvl w:val="2"/>
    </w:pPr>
    <w:rPr>
      <w:rFonts w:ascii="Cambria" w:hAnsi="Cambria"/>
      <w:b/>
      <w:sz w:val="26"/>
      <w:szCs w:val="20"/>
      <w:lang w:eastAsia="ar-SA"/>
    </w:rPr>
  </w:style>
  <w:style w:type="paragraph" w:styleId="Nagwek4">
    <w:name w:val="heading 4"/>
    <w:basedOn w:val="Normalny"/>
    <w:next w:val="Normalny"/>
    <w:link w:val="Nagwek4Znak"/>
    <w:uiPriority w:val="99"/>
    <w:qFormat/>
    <w:rsid w:val="00900BEC"/>
    <w:pPr>
      <w:keepNext/>
      <w:spacing w:after="0" w:line="360" w:lineRule="auto"/>
      <w:ind w:left="720" w:hanging="360"/>
      <w:jc w:val="center"/>
      <w:outlineLvl w:val="3"/>
    </w:pPr>
    <w:rPr>
      <w:rFonts w:ascii="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900BEC"/>
    <w:rPr>
      <w:rFonts w:cs="Times New Roman"/>
      <w:b/>
      <w:sz w:val="24"/>
      <w:lang w:val="pl-PL" w:eastAsia="pl-PL" w:bidi="ar-SA"/>
    </w:rPr>
  </w:style>
  <w:style w:type="character" w:customStyle="1" w:styleId="Nagwek3Znak">
    <w:name w:val="Nagłówek 3 Znak"/>
    <w:link w:val="Nagwek3"/>
    <w:uiPriority w:val="99"/>
    <w:semiHidden/>
    <w:locked/>
    <w:rsid w:val="00A9716F"/>
    <w:rPr>
      <w:rFonts w:ascii="Cambria" w:hAnsi="Cambria" w:cs="Times New Roman"/>
      <w:b/>
      <w:sz w:val="26"/>
      <w:lang w:eastAsia="ar-SA" w:bidi="ar-SA"/>
    </w:rPr>
  </w:style>
  <w:style w:type="character" w:customStyle="1" w:styleId="Nagwek4Znak">
    <w:name w:val="Nagłówek 4 Znak"/>
    <w:link w:val="Nagwek4"/>
    <w:uiPriority w:val="99"/>
    <w:locked/>
    <w:rsid w:val="00900BEC"/>
    <w:rPr>
      <w:rFonts w:cs="Times New Roman"/>
      <w:b/>
      <w:sz w:val="24"/>
    </w:rPr>
  </w:style>
  <w:style w:type="paragraph" w:styleId="Nagwek">
    <w:name w:val="header"/>
    <w:basedOn w:val="Normalny"/>
    <w:link w:val="NagwekZnak"/>
    <w:uiPriority w:val="99"/>
    <w:rsid w:val="007E21F0"/>
    <w:pPr>
      <w:tabs>
        <w:tab w:val="center" w:pos="4536"/>
        <w:tab w:val="right" w:pos="9072"/>
      </w:tabs>
    </w:pPr>
    <w:rPr>
      <w:szCs w:val="20"/>
    </w:rPr>
  </w:style>
  <w:style w:type="character" w:customStyle="1" w:styleId="NagwekZnak">
    <w:name w:val="Nagłówek Znak"/>
    <w:link w:val="Nagwek"/>
    <w:uiPriority w:val="99"/>
    <w:locked/>
    <w:rsid w:val="007E21F0"/>
    <w:rPr>
      <w:rFonts w:ascii="Calibri" w:hAnsi="Calibri" w:cs="Times New Roman"/>
      <w:sz w:val="22"/>
    </w:rPr>
  </w:style>
  <w:style w:type="paragraph" w:styleId="Stopka">
    <w:name w:val="footer"/>
    <w:basedOn w:val="Normalny"/>
    <w:link w:val="StopkaZnak"/>
    <w:uiPriority w:val="99"/>
    <w:rsid w:val="007E21F0"/>
    <w:pPr>
      <w:tabs>
        <w:tab w:val="center" w:pos="4536"/>
        <w:tab w:val="right" w:pos="9072"/>
      </w:tabs>
    </w:pPr>
    <w:rPr>
      <w:szCs w:val="20"/>
    </w:rPr>
  </w:style>
  <w:style w:type="character" w:customStyle="1" w:styleId="StopkaZnak">
    <w:name w:val="Stopka Znak"/>
    <w:link w:val="Stopka"/>
    <w:uiPriority w:val="99"/>
    <w:locked/>
    <w:rsid w:val="007E21F0"/>
    <w:rPr>
      <w:rFonts w:ascii="Calibri" w:hAnsi="Calibri" w:cs="Times New Roman"/>
      <w:sz w:val="22"/>
    </w:rPr>
  </w:style>
  <w:style w:type="character" w:styleId="Hipercze">
    <w:name w:val="Hyperlink"/>
    <w:uiPriority w:val="99"/>
    <w:rsid w:val="007E21F0"/>
    <w:rPr>
      <w:rFonts w:cs="Times New Roman"/>
      <w:color w:val="0000FF"/>
      <w:u w:val="single"/>
    </w:rPr>
  </w:style>
  <w:style w:type="paragraph" w:styleId="Bezodstpw">
    <w:name w:val="No Spacing"/>
    <w:uiPriority w:val="99"/>
    <w:qFormat/>
    <w:rsid w:val="007E21F0"/>
    <w:rPr>
      <w:rFonts w:ascii="Calibri" w:hAnsi="Calibri"/>
      <w:sz w:val="22"/>
      <w:szCs w:val="22"/>
    </w:rPr>
  </w:style>
  <w:style w:type="paragraph" w:styleId="Akapitzlist">
    <w:name w:val="List Paragraph"/>
    <w:basedOn w:val="Normalny"/>
    <w:uiPriority w:val="1"/>
    <w:qFormat/>
    <w:rsid w:val="007E21F0"/>
    <w:pPr>
      <w:ind w:left="720"/>
      <w:contextualSpacing/>
    </w:pPr>
  </w:style>
  <w:style w:type="paragraph" w:styleId="Tekstdymka">
    <w:name w:val="Balloon Text"/>
    <w:basedOn w:val="Normalny"/>
    <w:link w:val="TekstdymkaZnak"/>
    <w:uiPriority w:val="99"/>
    <w:semiHidden/>
    <w:rsid w:val="007E21F0"/>
    <w:pPr>
      <w:spacing w:after="0" w:line="240" w:lineRule="auto"/>
    </w:pPr>
    <w:rPr>
      <w:rFonts w:ascii="Tahoma" w:hAnsi="Tahoma"/>
      <w:sz w:val="16"/>
      <w:szCs w:val="20"/>
    </w:rPr>
  </w:style>
  <w:style w:type="character" w:customStyle="1" w:styleId="TekstdymkaZnak">
    <w:name w:val="Tekst dymka Znak"/>
    <w:link w:val="Tekstdymka"/>
    <w:uiPriority w:val="99"/>
    <w:semiHidden/>
    <w:locked/>
    <w:rsid w:val="007E21F0"/>
    <w:rPr>
      <w:rFonts w:ascii="Tahoma" w:hAnsi="Tahoma" w:cs="Times New Roman"/>
      <w:sz w:val="16"/>
    </w:rPr>
  </w:style>
  <w:style w:type="character" w:styleId="Pogrubienie">
    <w:name w:val="Strong"/>
    <w:uiPriority w:val="99"/>
    <w:qFormat/>
    <w:rsid w:val="007E21F0"/>
    <w:rPr>
      <w:rFonts w:cs="Times New Roman"/>
      <w:b/>
    </w:rPr>
  </w:style>
  <w:style w:type="table" w:styleId="Tabela-Siatka">
    <w:name w:val="Table Grid"/>
    <w:basedOn w:val="Standardowy"/>
    <w:uiPriority w:val="99"/>
    <w:rsid w:val="00E2017D"/>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semiHidden/>
    <w:rsid w:val="00B86FD3"/>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semiHidden/>
    <w:locked/>
    <w:rsid w:val="00B86FD3"/>
    <w:rPr>
      <w:rFonts w:ascii="Calibri" w:hAnsi="Calibri" w:cs="Times New Roman"/>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uiPriority w:val="99"/>
    <w:semiHidden/>
    <w:rsid w:val="00B86FD3"/>
    <w:rPr>
      <w:rFonts w:cs="Times New Roman"/>
      <w:vertAlign w:val="superscript"/>
    </w:rPr>
  </w:style>
  <w:style w:type="paragraph" w:styleId="Tytu">
    <w:name w:val="Title"/>
    <w:basedOn w:val="Normalny"/>
    <w:link w:val="TytuZnak"/>
    <w:uiPriority w:val="99"/>
    <w:qFormat/>
    <w:rsid w:val="00900BEC"/>
    <w:pPr>
      <w:spacing w:after="0" w:line="240" w:lineRule="auto"/>
      <w:jc w:val="center"/>
      <w:outlineLvl w:val="0"/>
    </w:pPr>
    <w:rPr>
      <w:rFonts w:ascii="Times New Roman" w:hAnsi="Times New Roman"/>
      <w:b/>
      <w:kern w:val="28"/>
      <w:sz w:val="32"/>
      <w:szCs w:val="20"/>
    </w:rPr>
  </w:style>
  <w:style w:type="character" w:customStyle="1" w:styleId="TytuZnak">
    <w:name w:val="Tytuł Znak"/>
    <w:link w:val="Tytu"/>
    <w:uiPriority w:val="99"/>
    <w:locked/>
    <w:rsid w:val="00900BEC"/>
    <w:rPr>
      <w:rFonts w:cs="Times New Roman"/>
      <w:b/>
      <w:kern w:val="28"/>
      <w:sz w:val="32"/>
    </w:rPr>
  </w:style>
  <w:style w:type="paragraph" w:styleId="Podtytu">
    <w:name w:val="Subtitle"/>
    <w:basedOn w:val="Normalny"/>
    <w:link w:val="PodtytuZnak"/>
    <w:uiPriority w:val="99"/>
    <w:qFormat/>
    <w:rsid w:val="00900BEC"/>
    <w:pPr>
      <w:spacing w:after="0" w:line="360" w:lineRule="auto"/>
      <w:jc w:val="center"/>
      <w:outlineLvl w:val="0"/>
    </w:pPr>
    <w:rPr>
      <w:rFonts w:ascii="Times New Roman" w:hAnsi="Times New Roman"/>
      <w:b/>
      <w:sz w:val="24"/>
      <w:szCs w:val="20"/>
    </w:rPr>
  </w:style>
  <w:style w:type="character" w:customStyle="1" w:styleId="PodtytuZnak">
    <w:name w:val="Podtytuł Znak"/>
    <w:link w:val="Podtytu"/>
    <w:uiPriority w:val="99"/>
    <w:locked/>
    <w:rsid w:val="00900BEC"/>
    <w:rPr>
      <w:rFonts w:cs="Times New Roman"/>
      <w:b/>
      <w:sz w:val="24"/>
    </w:rPr>
  </w:style>
  <w:style w:type="paragraph" w:styleId="Tekstpodstawowy">
    <w:name w:val="Body Text"/>
    <w:basedOn w:val="Normalny"/>
    <w:link w:val="TekstpodstawowyZnak"/>
    <w:uiPriority w:val="99"/>
    <w:rsid w:val="00900BEC"/>
    <w:pPr>
      <w:autoSpaceDE w:val="0"/>
      <w:autoSpaceDN w:val="0"/>
      <w:adjustRightInd w:val="0"/>
      <w:spacing w:after="0" w:line="360" w:lineRule="auto"/>
      <w:jc w:val="both"/>
    </w:pPr>
    <w:rPr>
      <w:rFonts w:ascii="Times New Roman" w:hAnsi="Times New Roman"/>
      <w:sz w:val="24"/>
      <w:szCs w:val="20"/>
    </w:rPr>
  </w:style>
  <w:style w:type="character" w:customStyle="1" w:styleId="TekstpodstawowyZnak">
    <w:name w:val="Tekst podstawowy Znak"/>
    <w:link w:val="Tekstpodstawowy"/>
    <w:uiPriority w:val="99"/>
    <w:locked/>
    <w:rsid w:val="00900BEC"/>
    <w:rPr>
      <w:rFonts w:cs="Times New Roman"/>
      <w:sz w:val="24"/>
    </w:rPr>
  </w:style>
  <w:style w:type="paragraph" w:styleId="Tekstpodstawowywcity">
    <w:name w:val="Body Text Indent"/>
    <w:basedOn w:val="Normalny"/>
    <w:link w:val="TekstpodstawowywcityZnak"/>
    <w:uiPriority w:val="99"/>
    <w:semiHidden/>
    <w:rsid w:val="001C1F95"/>
    <w:pPr>
      <w:spacing w:after="120"/>
      <w:ind w:left="283"/>
    </w:pPr>
    <w:rPr>
      <w:szCs w:val="20"/>
    </w:rPr>
  </w:style>
  <w:style w:type="character" w:customStyle="1" w:styleId="TekstpodstawowywcityZnak">
    <w:name w:val="Tekst podstawowy wcięty Znak"/>
    <w:link w:val="Tekstpodstawowywcity"/>
    <w:uiPriority w:val="99"/>
    <w:semiHidden/>
    <w:locked/>
    <w:rsid w:val="001C1F95"/>
    <w:rPr>
      <w:rFonts w:ascii="Calibri" w:hAnsi="Calibri" w:cs="Times New Roman"/>
      <w:sz w:val="22"/>
    </w:rPr>
  </w:style>
  <w:style w:type="paragraph" w:styleId="Tekstpodstawowy2">
    <w:name w:val="Body Text 2"/>
    <w:basedOn w:val="Normalny"/>
    <w:link w:val="Tekstpodstawowy2Znak"/>
    <w:uiPriority w:val="99"/>
    <w:semiHidden/>
    <w:rsid w:val="000D2F56"/>
    <w:pPr>
      <w:spacing w:after="120" w:line="480" w:lineRule="auto"/>
    </w:pPr>
    <w:rPr>
      <w:szCs w:val="20"/>
    </w:rPr>
  </w:style>
  <w:style w:type="character" w:customStyle="1" w:styleId="Tekstpodstawowy2Znak">
    <w:name w:val="Tekst podstawowy 2 Znak"/>
    <w:link w:val="Tekstpodstawowy2"/>
    <w:uiPriority w:val="99"/>
    <w:semiHidden/>
    <w:locked/>
    <w:rsid w:val="000D2F56"/>
    <w:rPr>
      <w:rFonts w:ascii="Calibri" w:hAnsi="Calibri" w:cs="Times New Roman"/>
      <w:sz w:val="22"/>
    </w:rPr>
  </w:style>
  <w:style w:type="paragraph" w:customStyle="1" w:styleId="Tekstpodstawowywcity31">
    <w:name w:val="Tekst podstawowy wcięty 31"/>
    <w:basedOn w:val="Normalny"/>
    <w:uiPriority w:val="99"/>
    <w:rsid w:val="000D2F56"/>
    <w:pPr>
      <w:widowControl w:val="0"/>
      <w:tabs>
        <w:tab w:val="left" w:pos="27651"/>
      </w:tabs>
      <w:suppressAutoHyphens/>
      <w:spacing w:after="0" w:line="240" w:lineRule="auto"/>
      <w:ind w:left="709" w:hanging="425"/>
      <w:jc w:val="both"/>
    </w:pPr>
    <w:rPr>
      <w:rFonts w:ascii="Verdana" w:hAnsi="Verdana" w:cs="Tahoma"/>
      <w:color w:val="000000"/>
      <w:szCs w:val="24"/>
      <w:lang w:eastAsia="en-US"/>
    </w:rPr>
  </w:style>
  <w:style w:type="paragraph" w:customStyle="1" w:styleId="Default">
    <w:name w:val="Default"/>
    <w:rsid w:val="00397BB5"/>
    <w:pPr>
      <w:autoSpaceDE w:val="0"/>
      <w:autoSpaceDN w:val="0"/>
      <w:adjustRightInd w:val="0"/>
    </w:pPr>
    <w:rPr>
      <w:color w:val="000000"/>
      <w:sz w:val="24"/>
      <w:szCs w:val="24"/>
    </w:rPr>
  </w:style>
  <w:style w:type="paragraph" w:styleId="NormalnyWeb">
    <w:name w:val="Normal (Web)"/>
    <w:basedOn w:val="Normalny"/>
    <w:uiPriority w:val="99"/>
    <w:rsid w:val="00FA606E"/>
    <w:pPr>
      <w:suppressAutoHyphens/>
      <w:spacing w:before="100" w:after="100" w:line="240" w:lineRule="auto"/>
    </w:pPr>
    <w:rPr>
      <w:rFonts w:ascii="Times New Roman" w:hAnsi="Times New Roman"/>
      <w:sz w:val="24"/>
      <w:szCs w:val="24"/>
      <w:lang w:eastAsia="ar-SA"/>
    </w:rPr>
  </w:style>
  <w:style w:type="character" w:customStyle="1" w:styleId="postal-code">
    <w:name w:val="postal-code"/>
    <w:uiPriority w:val="99"/>
    <w:rsid w:val="000E5A81"/>
  </w:style>
  <w:style w:type="character" w:customStyle="1" w:styleId="locality2">
    <w:name w:val="locality2"/>
    <w:uiPriority w:val="99"/>
    <w:rsid w:val="000E5A81"/>
  </w:style>
  <w:style w:type="paragraph" w:customStyle="1" w:styleId="Tekstwstpniesformatowany">
    <w:name w:val="Tekst wstępnie sformatowany"/>
    <w:basedOn w:val="Normalny"/>
    <w:uiPriority w:val="99"/>
    <w:rsid w:val="000E5A81"/>
    <w:pPr>
      <w:suppressAutoHyphens/>
      <w:spacing w:after="0" w:line="240" w:lineRule="auto"/>
    </w:pPr>
    <w:rPr>
      <w:rFonts w:ascii="Courier New" w:hAnsi="Courier New" w:cs="Courier New"/>
      <w:sz w:val="20"/>
      <w:szCs w:val="20"/>
      <w:lang w:eastAsia="ar-SA"/>
    </w:rPr>
  </w:style>
  <w:style w:type="paragraph" w:customStyle="1" w:styleId="WW-Tekstpodstawowy2">
    <w:name w:val="WW-Tekst podstawowy 2"/>
    <w:basedOn w:val="Normalny"/>
    <w:uiPriority w:val="99"/>
    <w:rsid w:val="003F6CCB"/>
    <w:pPr>
      <w:suppressAutoHyphens/>
      <w:spacing w:after="0" w:line="240" w:lineRule="auto"/>
      <w:jc w:val="both"/>
    </w:pPr>
    <w:rPr>
      <w:rFonts w:ascii="Times New Roman" w:hAnsi="Times New Roman"/>
      <w:sz w:val="24"/>
      <w:szCs w:val="24"/>
      <w:lang w:eastAsia="ar-SA"/>
    </w:rPr>
  </w:style>
  <w:style w:type="paragraph" w:styleId="Tekstprzypisukocowego">
    <w:name w:val="endnote text"/>
    <w:basedOn w:val="Normalny"/>
    <w:link w:val="TekstprzypisukocowegoZnak"/>
    <w:uiPriority w:val="99"/>
    <w:semiHidden/>
    <w:rsid w:val="007C6A96"/>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7C6A96"/>
    <w:rPr>
      <w:rFonts w:ascii="Calibri" w:hAnsi="Calibri" w:cs="Times New Roman"/>
    </w:rPr>
  </w:style>
  <w:style w:type="character" w:styleId="Odwoanieprzypisukocowego">
    <w:name w:val="endnote reference"/>
    <w:uiPriority w:val="99"/>
    <w:semiHidden/>
    <w:rsid w:val="007C6A96"/>
    <w:rPr>
      <w:rFonts w:cs="Times New Roman"/>
      <w:vertAlign w:val="superscript"/>
    </w:rPr>
  </w:style>
  <w:style w:type="character" w:customStyle="1" w:styleId="Nierozpoznanawzmianka1">
    <w:name w:val="Nierozpoznana wzmianka1"/>
    <w:uiPriority w:val="99"/>
    <w:semiHidden/>
    <w:rsid w:val="00BF3D55"/>
    <w:rPr>
      <w:color w:val="808080"/>
      <w:shd w:val="clear" w:color="auto" w:fill="E6E6E6"/>
    </w:rPr>
  </w:style>
  <w:style w:type="character" w:customStyle="1" w:styleId="Nierozpoznanawzmianka2">
    <w:name w:val="Nierozpoznana wzmianka2"/>
    <w:uiPriority w:val="99"/>
    <w:semiHidden/>
    <w:rsid w:val="00A6794A"/>
    <w:rPr>
      <w:color w:val="605E5C"/>
      <w:shd w:val="clear" w:color="auto" w:fill="E1DFDD"/>
    </w:rPr>
  </w:style>
  <w:style w:type="character" w:styleId="Odwoaniedokomentarza">
    <w:name w:val="annotation reference"/>
    <w:uiPriority w:val="99"/>
    <w:semiHidden/>
    <w:locked/>
    <w:rsid w:val="00F821EF"/>
    <w:rPr>
      <w:rFonts w:cs="Times New Roman"/>
      <w:sz w:val="16"/>
    </w:rPr>
  </w:style>
  <w:style w:type="paragraph" w:styleId="Tekstkomentarza">
    <w:name w:val="annotation text"/>
    <w:basedOn w:val="Normalny"/>
    <w:link w:val="TekstkomentarzaZnak"/>
    <w:uiPriority w:val="99"/>
    <w:semiHidden/>
    <w:locked/>
    <w:rsid w:val="00F821EF"/>
    <w:rPr>
      <w:sz w:val="20"/>
      <w:szCs w:val="20"/>
    </w:rPr>
  </w:style>
  <w:style w:type="character" w:customStyle="1" w:styleId="TekstkomentarzaZnak">
    <w:name w:val="Tekst komentarza Znak"/>
    <w:link w:val="Tekstkomentarza"/>
    <w:uiPriority w:val="99"/>
    <w:semiHidden/>
    <w:locked/>
    <w:rsid w:val="00585FD5"/>
    <w:rPr>
      <w:rFonts w:ascii="Calibri" w:hAnsi="Calibri" w:cs="Times New Roman"/>
      <w:sz w:val="20"/>
    </w:rPr>
  </w:style>
  <w:style w:type="paragraph" w:styleId="Tematkomentarza">
    <w:name w:val="annotation subject"/>
    <w:basedOn w:val="Tekstkomentarza"/>
    <w:next w:val="Tekstkomentarza"/>
    <w:link w:val="TematkomentarzaZnak"/>
    <w:uiPriority w:val="99"/>
    <w:semiHidden/>
    <w:locked/>
    <w:rsid w:val="00F821EF"/>
    <w:rPr>
      <w:b/>
    </w:rPr>
  </w:style>
  <w:style w:type="character" w:customStyle="1" w:styleId="TematkomentarzaZnak">
    <w:name w:val="Temat komentarza Znak"/>
    <w:link w:val="Tematkomentarza"/>
    <w:uiPriority w:val="99"/>
    <w:semiHidden/>
    <w:locked/>
    <w:rsid w:val="00585FD5"/>
    <w:rPr>
      <w:rFonts w:ascii="Calibri" w:hAnsi="Calibri" w:cs="Times New Roman"/>
      <w:b/>
      <w:sz w:val="20"/>
    </w:rPr>
  </w:style>
  <w:style w:type="paragraph" w:styleId="HTML-wstpniesformatowany">
    <w:name w:val="HTML Preformatted"/>
    <w:basedOn w:val="Normalny"/>
    <w:link w:val="HTML-wstpniesformatowanyZnak"/>
    <w:uiPriority w:val="99"/>
    <w:locked/>
    <w:rsid w:val="0069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wstpniesformatowanyZnak">
    <w:name w:val="HTML - wstępnie sformatowany Znak"/>
    <w:link w:val="HTML-wstpniesformatowany"/>
    <w:uiPriority w:val="99"/>
    <w:locked/>
    <w:rsid w:val="00DC2399"/>
    <w:rPr>
      <w:rFonts w:ascii="Courier New" w:hAnsi="Courier New" w:cs="Times New Roman"/>
      <w:sz w:val="20"/>
    </w:rPr>
  </w:style>
  <w:style w:type="paragraph" w:styleId="Poprawka">
    <w:name w:val="Revision"/>
    <w:hidden/>
    <w:uiPriority w:val="99"/>
    <w:semiHidden/>
    <w:rsid w:val="001D14F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4055">
      <w:marLeft w:val="0"/>
      <w:marRight w:val="0"/>
      <w:marTop w:val="0"/>
      <w:marBottom w:val="0"/>
      <w:divBdr>
        <w:top w:val="none" w:sz="0" w:space="0" w:color="auto"/>
        <w:left w:val="none" w:sz="0" w:space="0" w:color="auto"/>
        <w:bottom w:val="none" w:sz="0" w:space="0" w:color="auto"/>
        <w:right w:val="none" w:sz="0" w:space="0" w:color="auto"/>
      </w:divBdr>
    </w:div>
    <w:div w:id="765344061">
      <w:marLeft w:val="0"/>
      <w:marRight w:val="0"/>
      <w:marTop w:val="0"/>
      <w:marBottom w:val="0"/>
      <w:divBdr>
        <w:top w:val="none" w:sz="0" w:space="0" w:color="auto"/>
        <w:left w:val="none" w:sz="0" w:space="0" w:color="auto"/>
        <w:bottom w:val="none" w:sz="0" w:space="0" w:color="auto"/>
        <w:right w:val="none" w:sz="0" w:space="0" w:color="auto"/>
      </w:divBdr>
    </w:div>
    <w:div w:id="765344077">
      <w:marLeft w:val="0"/>
      <w:marRight w:val="0"/>
      <w:marTop w:val="0"/>
      <w:marBottom w:val="0"/>
      <w:divBdr>
        <w:top w:val="none" w:sz="0" w:space="0" w:color="auto"/>
        <w:left w:val="none" w:sz="0" w:space="0" w:color="auto"/>
        <w:bottom w:val="none" w:sz="0" w:space="0" w:color="auto"/>
        <w:right w:val="none" w:sz="0" w:space="0" w:color="auto"/>
      </w:divBdr>
      <w:divsChild>
        <w:div w:id="765344042">
          <w:marLeft w:val="0"/>
          <w:marRight w:val="0"/>
          <w:marTop w:val="0"/>
          <w:marBottom w:val="0"/>
          <w:divBdr>
            <w:top w:val="none" w:sz="0" w:space="0" w:color="auto"/>
            <w:left w:val="none" w:sz="0" w:space="0" w:color="auto"/>
            <w:bottom w:val="none" w:sz="0" w:space="0" w:color="auto"/>
            <w:right w:val="none" w:sz="0" w:space="0" w:color="auto"/>
          </w:divBdr>
        </w:div>
        <w:div w:id="765344043">
          <w:marLeft w:val="0"/>
          <w:marRight w:val="0"/>
          <w:marTop w:val="0"/>
          <w:marBottom w:val="0"/>
          <w:divBdr>
            <w:top w:val="none" w:sz="0" w:space="0" w:color="auto"/>
            <w:left w:val="none" w:sz="0" w:space="0" w:color="auto"/>
            <w:bottom w:val="none" w:sz="0" w:space="0" w:color="auto"/>
            <w:right w:val="none" w:sz="0" w:space="0" w:color="auto"/>
          </w:divBdr>
        </w:div>
        <w:div w:id="765344044">
          <w:marLeft w:val="0"/>
          <w:marRight w:val="0"/>
          <w:marTop w:val="0"/>
          <w:marBottom w:val="0"/>
          <w:divBdr>
            <w:top w:val="none" w:sz="0" w:space="0" w:color="auto"/>
            <w:left w:val="none" w:sz="0" w:space="0" w:color="auto"/>
            <w:bottom w:val="none" w:sz="0" w:space="0" w:color="auto"/>
            <w:right w:val="none" w:sz="0" w:space="0" w:color="auto"/>
          </w:divBdr>
        </w:div>
        <w:div w:id="765344045">
          <w:marLeft w:val="0"/>
          <w:marRight w:val="0"/>
          <w:marTop w:val="0"/>
          <w:marBottom w:val="0"/>
          <w:divBdr>
            <w:top w:val="none" w:sz="0" w:space="0" w:color="auto"/>
            <w:left w:val="none" w:sz="0" w:space="0" w:color="auto"/>
            <w:bottom w:val="none" w:sz="0" w:space="0" w:color="auto"/>
            <w:right w:val="none" w:sz="0" w:space="0" w:color="auto"/>
          </w:divBdr>
        </w:div>
        <w:div w:id="765344046">
          <w:marLeft w:val="0"/>
          <w:marRight w:val="0"/>
          <w:marTop w:val="0"/>
          <w:marBottom w:val="0"/>
          <w:divBdr>
            <w:top w:val="none" w:sz="0" w:space="0" w:color="auto"/>
            <w:left w:val="none" w:sz="0" w:space="0" w:color="auto"/>
            <w:bottom w:val="none" w:sz="0" w:space="0" w:color="auto"/>
            <w:right w:val="none" w:sz="0" w:space="0" w:color="auto"/>
          </w:divBdr>
        </w:div>
        <w:div w:id="765344047">
          <w:marLeft w:val="0"/>
          <w:marRight w:val="0"/>
          <w:marTop w:val="0"/>
          <w:marBottom w:val="0"/>
          <w:divBdr>
            <w:top w:val="none" w:sz="0" w:space="0" w:color="auto"/>
            <w:left w:val="none" w:sz="0" w:space="0" w:color="auto"/>
            <w:bottom w:val="none" w:sz="0" w:space="0" w:color="auto"/>
            <w:right w:val="none" w:sz="0" w:space="0" w:color="auto"/>
          </w:divBdr>
        </w:div>
        <w:div w:id="765344048">
          <w:marLeft w:val="0"/>
          <w:marRight w:val="0"/>
          <w:marTop w:val="0"/>
          <w:marBottom w:val="0"/>
          <w:divBdr>
            <w:top w:val="none" w:sz="0" w:space="0" w:color="auto"/>
            <w:left w:val="none" w:sz="0" w:space="0" w:color="auto"/>
            <w:bottom w:val="none" w:sz="0" w:space="0" w:color="auto"/>
            <w:right w:val="none" w:sz="0" w:space="0" w:color="auto"/>
          </w:divBdr>
        </w:div>
        <w:div w:id="765344049">
          <w:marLeft w:val="0"/>
          <w:marRight w:val="0"/>
          <w:marTop w:val="0"/>
          <w:marBottom w:val="0"/>
          <w:divBdr>
            <w:top w:val="none" w:sz="0" w:space="0" w:color="auto"/>
            <w:left w:val="none" w:sz="0" w:space="0" w:color="auto"/>
            <w:bottom w:val="none" w:sz="0" w:space="0" w:color="auto"/>
            <w:right w:val="none" w:sz="0" w:space="0" w:color="auto"/>
          </w:divBdr>
        </w:div>
        <w:div w:id="765344050">
          <w:marLeft w:val="0"/>
          <w:marRight w:val="0"/>
          <w:marTop w:val="0"/>
          <w:marBottom w:val="0"/>
          <w:divBdr>
            <w:top w:val="none" w:sz="0" w:space="0" w:color="auto"/>
            <w:left w:val="none" w:sz="0" w:space="0" w:color="auto"/>
            <w:bottom w:val="none" w:sz="0" w:space="0" w:color="auto"/>
            <w:right w:val="none" w:sz="0" w:space="0" w:color="auto"/>
          </w:divBdr>
        </w:div>
        <w:div w:id="765344051">
          <w:marLeft w:val="0"/>
          <w:marRight w:val="0"/>
          <w:marTop w:val="0"/>
          <w:marBottom w:val="0"/>
          <w:divBdr>
            <w:top w:val="none" w:sz="0" w:space="0" w:color="auto"/>
            <w:left w:val="none" w:sz="0" w:space="0" w:color="auto"/>
            <w:bottom w:val="none" w:sz="0" w:space="0" w:color="auto"/>
            <w:right w:val="none" w:sz="0" w:space="0" w:color="auto"/>
          </w:divBdr>
        </w:div>
        <w:div w:id="765344052">
          <w:marLeft w:val="0"/>
          <w:marRight w:val="0"/>
          <w:marTop w:val="0"/>
          <w:marBottom w:val="0"/>
          <w:divBdr>
            <w:top w:val="none" w:sz="0" w:space="0" w:color="auto"/>
            <w:left w:val="none" w:sz="0" w:space="0" w:color="auto"/>
            <w:bottom w:val="none" w:sz="0" w:space="0" w:color="auto"/>
            <w:right w:val="none" w:sz="0" w:space="0" w:color="auto"/>
          </w:divBdr>
        </w:div>
        <w:div w:id="765344053">
          <w:marLeft w:val="0"/>
          <w:marRight w:val="0"/>
          <w:marTop w:val="0"/>
          <w:marBottom w:val="0"/>
          <w:divBdr>
            <w:top w:val="none" w:sz="0" w:space="0" w:color="auto"/>
            <w:left w:val="none" w:sz="0" w:space="0" w:color="auto"/>
            <w:bottom w:val="none" w:sz="0" w:space="0" w:color="auto"/>
            <w:right w:val="none" w:sz="0" w:space="0" w:color="auto"/>
          </w:divBdr>
        </w:div>
        <w:div w:id="765344054">
          <w:marLeft w:val="0"/>
          <w:marRight w:val="0"/>
          <w:marTop w:val="0"/>
          <w:marBottom w:val="0"/>
          <w:divBdr>
            <w:top w:val="none" w:sz="0" w:space="0" w:color="auto"/>
            <w:left w:val="none" w:sz="0" w:space="0" w:color="auto"/>
            <w:bottom w:val="none" w:sz="0" w:space="0" w:color="auto"/>
            <w:right w:val="none" w:sz="0" w:space="0" w:color="auto"/>
          </w:divBdr>
        </w:div>
        <w:div w:id="765344056">
          <w:marLeft w:val="0"/>
          <w:marRight w:val="0"/>
          <w:marTop w:val="0"/>
          <w:marBottom w:val="0"/>
          <w:divBdr>
            <w:top w:val="none" w:sz="0" w:space="0" w:color="auto"/>
            <w:left w:val="none" w:sz="0" w:space="0" w:color="auto"/>
            <w:bottom w:val="none" w:sz="0" w:space="0" w:color="auto"/>
            <w:right w:val="none" w:sz="0" w:space="0" w:color="auto"/>
          </w:divBdr>
        </w:div>
        <w:div w:id="765344057">
          <w:marLeft w:val="0"/>
          <w:marRight w:val="0"/>
          <w:marTop w:val="0"/>
          <w:marBottom w:val="0"/>
          <w:divBdr>
            <w:top w:val="none" w:sz="0" w:space="0" w:color="auto"/>
            <w:left w:val="none" w:sz="0" w:space="0" w:color="auto"/>
            <w:bottom w:val="none" w:sz="0" w:space="0" w:color="auto"/>
            <w:right w:val="none" w:sz="0" w:space="0" w:color="auto"/>
          </w:divBdr>
        </w:div>
        <w:div w:id="765344058">
          <w:marLeft w:val="0"/>
          <w:marRight w:val="0"/>
          <w:marTop w:val="0"/>
          <w:marBottom w:val="0"/>
          <w:divBdr>
            <w:top w:val="none" w:sz="0" w:space="0" w:color="auto"/>
            <w:left w:val="none" w:sz="0" w:space="0" w:color="auto"/>
            <w:bottom w:val="none" w:sz="0" w:space="0" w:color="auto"/>
            <w:right w:val="none" w:sz="0" w:space="0" w:color="auto"/>
          </w:divBdr>
        </w:div>
        <w:div w:id="765344059">
          <w:marLeft w:val="0"/>
          <w:marRight w:val="0"/>
          <w:marTop w:val="0"/>
          <w:marBottom w:val="0"/>
          <w:divBdr>
            <w:top w:val="none" w:sz="0" w:space="0" w:color="auto"/>
            <w:left w:val="none" w:sz="0" w:space="0" w:color="auto"/>
            <w:bottom w:val="none" w:sz="0" w:space="0" w:color="auto"/>
            <w:right w:val="none" w:sz="0" w:space="0" w:color="auto"/>
          </w:divBdr>
        </w:div>
        <w:div w:id="765344060">
          <w:marLeft w:val="0"/>
          <w:marRight w:val="0"/>
          <w:marTop w:val="0"/>
          <w:marBottom w:val="0"/>
          <w:divBdr>
            <w:top w:val="none" w:sz="0" w:space="0" w:color="auto"/>
            <w:left w:val="none" w:sz="0" w:space="0" w:color="auto"/>
            <w:bottom w:val="none" w:sz="0" w:space="0" w:color="auto"/>
            <w:right w:val="none" w:sz="0" w:space="0" w:color="auto"/>
          </w:divBdr>
        </w:div>
        <w:div w:id="765344062">
          <w:marLeft w:val="0"/>
          <w:marRight w:val="0"/>
          <w:marTop w:val="0"/>
          <w:marBottom w:val="0"/>
          <w:divBdr>
            <w:top w:val="none" w:sz="0" w:space="0" w:color="auto"/>
            <w:left w:val="none" w:sz="0" w:space="0" w:color="auto"/>
            <w:bottom w:val="none" w:sz="0" w:space="0" w:color="auto"/>
            <w:right w:val="none" w:sz="0" w:space="0" w:color="auto"/>
          </w:divBdr>
        </w:div>
        <w:div w:id="765344063">
          <w:marLeft w:val="0"/>
          <w:marRight w:val="0"/>
          <w:marTop w:val="0"/>
          <w:marBottom w:val="0"/>
          <w:divBdr>
            <w:top w:val="none" w:sz="0" w:space="0" w:color="auto"/>
            <w:left w:val="none" w:sz="0" w:space="0" w:color="auto"/>
            <w:bottom w:val="none" w:sz="0" w:space="0" w:color="auto"/>
            <w:right w:val="none" w:sz="0" w:space="0" w:color="auto"/>
          </w:divBdr>
        </w:div>
        <w:div w:id="765344064">
          <w:marLeft w:val="0"/>
          <w:marRight w:val="0"/>
          <w:marTop w:val="0"/>
          <w:marBottom w:val="0"/>
          <w:divBdr>
            <w:top w:val="none" w:sz="0" w:space="0" w:color="auto"/>
            <w:left w:val="none" w:sz="0" w:space="0" w:color="auto"/>
            <w:bottom w:val="none" w:sz="0" w:space="0" w:color="auto"/>
            <w:right w:val="none" w:sz="0" w:space="0" w:color="auto"/>
          </w:divBdr>
        </w:div>
        <w:div w:id="765344065">
          <w:marLeft w:val="0"/>
          <w:marRight w:val="0"/>
          <w:marTop w:val="0"/>
          <w:marBottom w:val="0"/>
          <w:divBdr>
            <w:top w:val="none" w:sz="0" w:space="0" w:color="auto"/>
            <w:left w:val="none" w:sz="0" w:space="0" w:color="auto"/>
            <w:bottom w:val="none" w:sz="0" w:space="0" w:color="auto"/>
            <w:right w:val="none" w:sz="0" w:space="0" w:color="auto"/>
          </w:divBdr>
        </w:div>
        <w:div w:id="765344066">
          <w:marLeft w:val="0"/>
          <w:marRight w:val="0"/>
          <w:marTop w:val="0"/>
          <w:marBottom w:val="0"/>
          <w:divBdr>
            <w:top w:val="none" w:sz="0" w:space="0" w:color="auto"/>
            <w:left w:val="none" w:sz="0" w:space="0" w:color="auto"/>
            <w:bottom w:val="none" w:sz="0" w:space="0" w:color="auto"/>
            <w:right w:val="none" w:sz="0" w:space="0" w:color="auto"/>
          </w:divBdr>
        </w:div>
        <w:div w:id="765344067">
          <w:marLeft w:val="0"/>
          <w:marRight w:val="0"/>
          <w:marTop w:val="0"/>
          <w:marBottom w:val="0"/>
          <w:divBdr>
            <w:top w:val="none" w:sz="0" w:space="0" w:color="auto"/>
            <w:left w:val="none" w:sz="0" w:space="0" w:color="auto"/>
            <w:bottom w:val="none" w:sz="0" w:space="0" w:color="auto"/>
            <w:right w:val="none" w:sz="0" w:space="0" w:color="auto"/>
          </w:divBdr>
        </w:div>
        <w:div w:id="765344068">
          <w:marLeft w:val="0"/>
          <w:marRight w:val="0"/>
          <w:marTop w:val="0"/>
          <w:marBottom w:val="0"/>
          <w:divBdr>
            <w:top w:val="none" w:sz="0" w:space="0" w:color="auto"/>
            <w:left w:val="none" w:sz="0" w:space="0" w:color="auto"/>
            <w:bottom w:val="none" w:sz="0" w:space="0" w:color="auto"/>
            <w:right w:val="none" w:sz="0" w:space="0" w:color="auto"/>
          </w:divBdr>
        </w:div>
        <w:div w:id="765344069">
          <w:marLeft w:val="0"/>
          <w:marRight w:val="0"/>
          <w:marTop w:val="0"/>
          <w:marBottom w:val="0"/>
          <w:divBdr>
            <w:top w:val="none" w:sz="0" w:space="0" w:color="auto"/>
            <w:left w:val="none" w:sz="0" w:space="0" w:color="auto"/>
            <w:bottom w:val="none" w:sz="0" w:space="0" w:color="auto"/>
            <w:right w:val="none" w:sz="0" w:space="0" w:color="auto"/>
          </w:divBdr>
        </w:div>
        <w:div w:id="765344070">
          <w:marLeft w:val="0"/>
          <w:marRight w:val="0"/>
          <w:marTop w:val="0"/>
          <w:marBottom w:val="0"/>
          <w:divBdr>
            <w:top w:val="none" w:sz="0" w:space="0" w:color="auto"/>
            <w:left w:val="none" w:sz="0" w:space="0" w:color="auto"/>
            <w:bottom w:val="none" w:sz="0" w:space="0" w:color="auto"/>
            <w:right w:val="none" w:sz="0" w:space="0" w:color="auto"/>
          </w:divBdr>
        </w:div>
        <w:div w:id="765344071">
          <w:marLeft w:val="0"/>
          <w:marRight w:val="0"/>
          <w:marTop w:val="0"/>
          <w:marBottom w:val="0"/>
          <w:divBdr>
            <w:top w:val="none" w:sz="0" w:space="0" w:color="auto"/>
            <w:left w:val="none" w:sz="0" w:space="0" w:color="auto"/>
            <w:bottom w:val="none" w:sz="0" w:space="0" w:color="auto"/>
            <w:right w:val="none" w:sz="0" w:space="0" w:color="auto"/>
          </w:divBdr>
        </w:div>
        <w:div w:id="765344072">
          <w:marLeft w:val="0"/>
          <w:marRight w:val="0"/>
          <w:marTop w:val="0"/>
          <w:marBottom w:val="0"/>
          <w:divBdr>
            <w:top w:val="none" w:sz="0" w:space="0" w:color="auto"/>
            <w:left w:val="none" w:sz="0" w:space="0" w:color="auto"/>
            <w:bottom w:val="none" w:sz="0" w:space="0" w:color="auto"/>
            <w:right w:val="none" w:sz="0" w:space="0" w:color="auto"/>
          </w:divBdr>
        </w:div>
        <w:div w:id="765344073">
          <w:marLeft w:val="0"/>
          <w:marRight w:val="0"/>
          <w:marTop w:val="0"/>
          <w:marBottom w:val="0"/>
          <w:divBdr>
            <w:top w:val="none" w:sz="0" w:space="0" w:color="auto"/>
            <w:left w:val="none" w:sz="0" w:space="0" w:color="auto"/>
            <w:bottom w:val="none" w:sz="0" w:space="0" w:color="auto"/>
            <w:right w:val="none" w:sz="0" w:space="0" w:color="auto"/>
          </w:divBdr>
        </w:div>
        <w:div w:id="765344074">
          <w:marLeft w:val="0"/>
          <w:marRight w:val="0"/>
          <w:marTop w:val="0"/>
          <w:marBottom w:val="0"/>
          <w:divBdr>
            <w:top w:val="none" w:sz="0" w:space="0" w:color="auto"/>
            <w:left w:val="none" w:sz="0" w:space="0" w:color="auto"/>
            <w:bottom w:val="none" w:sz="0" w:space="0" w:color="auto"/>
            <w:right w:val="none" w:sz="0" w:space="0" w:color="auto"/>
          </w:divBdr>
        </w:div>
        <w:div w:id="765344075">
          <w:marLeft w:val="0"/>
          <w:marRight w:val="0"/>
          <w:marTop w:val="0"/>
          <w:marBottom w:val="0"/>
          <w:divBdr>
            <w:top w:val="none" w:sz="0" w:space="0" w:color="auto"/>
            <w:left w:val="none" w:sz="0" w:space="0" w:color="auto"/>
            <w:bottom w:val="none" w:sz="0" w:space="0" w:color="auto"/>
            <w:right w:val="none" w:sz="0" w:space="0" w:color="auto"/>
          </w:divBdr>
        </w:div>
        <w:div w:id="765344076">
          <w:marLeft w:val="0"/>
          <w:marRight w:val="0"/>
          <w:marTop w:val="0"/>
          <w:marBottom w:val="0"/>
          <w:divBdr>
            <w:top w:val="none" w:sz="0" w:space="0" w:color="auto"/>
            <w:left w:val="none" w:sz="0" w:space="0" w:color="auto"/>
            <w:bottom w:val="none" w:sz="0" w:space="0" w:color="auto"/>
            <w:right w:val="none" w:sz="0" w:space="0" w:color="auto"/>
          </w:divBdr>
        </w:div>
        <w:div w:id="765344078">
          <w:marLeft w:val="0"/>
          <w:marRight w:val="0"/>
          <w:marTop w:val="0"/>
          <w:marBottom w:val="0"/>
          <w:divBdr>
            <w:top w:val="none" w:sz="0" w:space="0" w:color="auto"/>
            <w:left w:val="none" w:sz="0" w:space="0" w:color="auto"/>
            <w:bottom w:val="none" w:sz="0" w:space="0" w:color="auto"/>
            <w:right w:val="none" w:sz="0" w:space="0" w:color="auto"/>
          </w:divBdr>
        </w:div>
        <w:div w:id="765344079">
          <w:marLeft w:val="0"/>
          <w:marRight w:val="0"/>
          <w:marTop w:val="0"/>
          <w:marBottom w:val="0"/>
          <w:divBdr>
            <w:top w:val="none" w:sz="0" w:space="0" w:color="auto"/>
            <w:left w:val="none" w:sz="0" w:space="0" w:color="auto"/>
            <w:bottom w:val="none" w:sz="0" w:space="0" w:color="auto"/>
            <w:right w:val="none" w:sz="0" w:space="0" w:color="auto"/>
          </w:divBdr>
        </w:div>
        <w:div w:id="765344080">
          <w:marLeft w:val="0"/>
          <w:marRight w:val="0"/>
          <w:marTop w:val="0"/>
          <w:marBottom w:val="0"/>
          <w:divBdr>
            <w:top w:val="none" w:sz="0" w:space="0" w:color="auto"/>
            <w:left w:val="none" w:sz="0" w:space="0" w:color="auto"/>
            <w:bottom w:val="none" w:sz="0" w:space="0" w:color="auto"/>
            <w:right w:val="none" w:sz="0" w:space="0" w:color="auto"/>
          </w:divBdr>
        </w:div>
        <w:div w:id="765344081">
          <w:marLeft w:val="0"/>
          <w:marRight w:val="0"/>
          <w:marTop w:val="0"/>
          <w:marBottom w:val="0"/>
          <w:divBdr>
            <w:top w:val="none" w:sz="0" w:space="0" w:color="auto"/>
            <w:left w:val="none" w:sz="0" w:space="0" w:color="auto"/>
            <w:bottom w:val="none" w:sz="0" w:space="0" w:color="auto"/>
            <w:right w:val="none" w:sz="0" w:space="0" w:color="auto"/>
          </w:divBdr>
        </w:div>
        <w:div w:id="765344082">
          <w:marLeft w:val="0"/>
          <w:marRight w:val="0"/>
          <w:marTop w:val="0"/>
          <w:marBottom w:val="0"/>
          <w:divBdr>
            <w:top w:val="none" w:sz="0" w:space="0" w:color="auto"/>
            <w:left w:val="none" w:sz="0" w:space="0" w:color="auto"/>
            <w:bottom w:val="none" w:sz="0" w:space="0" w:color="auto"/>
            <w:right w:val="none" w:sz="0" w:space="0" w:color="auto"/>
          </w:divBdr>
        </w:div>
        <w:div w:id="765344083">
          <w:marLeft w:val="0"/>
          <w:marRight w:val="0"/>
          <w:marTop w:val="0"/>
          <w:marBottom w:val="0"/>
          <w:divBdr>
            <w:top w:val="none" w:sz="0" w:space="0" w:color="auto"/>
            <w:left w:val="none" w:sz="0" w:space="0" w:color="auto"/>
            <w:bottom w:val="none" w:sz="0" w:space="0" w:color="auto"/>
            <w:right w:val="none" w:sz="0" w:space="0" w:color="auto"/>
          </w:divBdr>
        </w:div>
        <w:div w:id="765344084">
          <w:marLeft w:val="0"/>
          <w:marRight w:val="0"/>
          <w:marTop w:val="0"/>
          <w:marBottom w:val="0"/>
          <w:divBdr>
            <w:top w:val="none" w:sz="0" w:space="0" w:color="auto"/>
            <w:left w:val="none" w:sz="0" w:space="0" w:color="auto"/>
            <w:bottom w:val="none" w:sz="0" w:space="0" w:color="auto"/>
            <w:right w:val="none" w:sz="0" w:space="0" w:color="auto"/>
          </w:divBdr>
        </w:div>
        <w:div w:id="765344085">
          <w:marLeft w:val="0"/>
          <w:marRight w:val="0"/>
          <w:marTop w:val="0"/>
          <w:marBottom w:val="0"/>
          <w:divBdr>
            <w:top w:val="none" w:sz="0" w:space="0" w:color="auto"/>
            <w:left w:val="none" w:sz="0" w:space="0" w:color="auto"/>
            <w:bottom w:val="none" w:sz="0" w:space="0" w:color="auto"/>
            <w:right w:val="none" w:sz="0" w:space="0" w:color="auto"/>
          </w:divBdr>
        </w:div>
        <w:div w:id="765344086">
          <w:marLeft w:val="0"/>
          <w:marRight w:val="0"/>
          <w:marTop w:val="0"/>
          <w:marBottom w:val="0"/>
          <w:divBdr>
            <w:top w:val="none" w:sz="0" w:space="0" w:color="auto"/>
            <w:left w:val="none" w:sz="0" w:space="0" w:color="auto"/>
            <w:bottom w:val="none" w:sz="0" w:space="0" w:color="auto"/>
            <w:right w:val="none" w:sz="0" w:space="0" w:color="auto"/>
          </w:divBdr>
        </w:div>
        <w:div w:id="765344087">
          <w:marLeft w:val="0"/>
          <w:marRight w:val="0"/>
          <w:marTop w:val="0"/>
          <w:marBottom w:val="0"/>
          <w:divBdr>
            <w:top w:val="none" w:sz="0" w:space="0" w:color="auto"/>
            <w:left w:val="none" w:sz="0" w:space="0" w:color="auto"/>
            <w:bottom w:val="none" w:sz="0" w:space="0" w:color="auto"/>
            <w:right w:val="none" w:sz="0" w:space="0" w:color="auto"/>
          </w:divBdr>
        </w:div>
        <w:div w:id="765344088">
          <w:marLeft w:val="0"/>
          <w:marRight w:val="0"/>
          <w:marTop w:val="0"/>
          <w:marBottom w:val="0"/>
          <w:divBdr>
            <w:top w:val="none" w:sz="0" w:space="0" w:color="auto"/>
            <w:left w:val="none" w:sz="0" w:space="0" w:color="auto"/>
            <w:bottom w:val="none" w:sz="0" w:space="0" w:color="auto"/>
            <w:right w:val="none" w:sz="0" w:space="0" w:color="auto"/>
          </w:divBdr>
        </w:div>
        <w:div w:id="765344089">
          <w:marLeft w:val="0"/>
          <w:marRight w:val="0"/>
          <w:marTop w:val="0"/>
          <w:marBottom w:val="0"/>
          <w:divBdr>
            <w:top w:val="none" w:sz="0" w:space="0" w:color="auto"/>
            <w:left w:val="none" w:sz="0" w:space="0" w:color="auto"/>
            <w:bottom w:val="none" w:sz="0" w:space="0" w:color="auto"/>
            <w:right w:val="none" w:sz="0" w:space="0" w:color="auto"/>
          </w:divBdr>
        </w:div>
        <w:div w:id="765344090">
          <w:marLeft w:val="0"/>
          <w:marRight w:val="0"/>
          <w:marTop w:val="0"/>
          <w:marBottom w:val="0"/>
          <w:divBdr>
            <w:top w:val="none" w:sz="0" w:space="0" w:color="auto"/>
            <w:left w:val="none" w:sz="0" w:space="0" w:color="auto"/>
            <w:bottom w:val="none" w:sz="0" w:space="0" w:color="auto"/>
            <w:right w:val="none" w:sz="0" w:space="0" w:color="auto"/>
          </w:divBdr>
        </w:div>
        <w:div w:id="765344091">
          <w:marLeft w:val="0"/>
          <w:marRight w:val="0"/>
          <w:marTop w:val="0"/>
          <w:marBottom w:val="0"/>
          <w:divBdr>
            <w:top w:val="none" w:sz="0" w:space="0" w:color="auto"/>
            <w:left w:val="none" w:sz="0" w:space="0" w:color="auto"/>
            <w:bottom w:val="none" w:sz="0" w:space="0" w:color="auto"/>
            <w:right w:val="none" w:sz="0" w:space="0" w:color="auto"/>
          </w:divBdr>
        </w:div>
        <w:div w:id="765344092">
          <w:marLeft w:val="0"/>
          <w:marRight w:val="0"/>
          <w:marTop w:val="0"/>
          <w:marBottom w:val="0"/>
          <w:divBdr>
            <w:top w:val="none" w:sz="0" w:space="0" w:color="auto"/>
            <w:left w:val="none" w:sz="0" w:space="0" w:color="auto"/>
            <w:bottom w:val="none" w:sz="0" w:space="0" w:color="auto"/>
            <w:right w:val="none" w:sz="0" w:space="0" w:color="auto"/>
          </w:divBdr>
        </w:div>
        <w:div w:id="765344093">
          <w:marLeft w:val="0"/>
          <w:marRight w:val="0"/>
          <w:marTop w:val="0"/>
          <w:marBottom w:val="0"/>
          <w:divBdr>
            <w:top w:val="none" w:sz="0" w:space="0" w:color="auto"/>
            <w:left w:val="none" w:sz="0" w:space="0" w:color="auto"/>
            <w:bottom w:val="none" w:sz="0" w:space="0" w:color="auto"/>
            <w:right w:val="none" w:sz="0" w:space="0" w:color="auto"/>
          </w:divBdr>
        </w:div>
        <w:div w:id="765344094">
          <w:marLeft w:val="0"/>
          <w:marRight w:val="0"/>
          <w:marTop w:val="0"/>
          <w:marBottom w:val="0"/>
          <w:divBdr>
            <w:top w:val="none" w:sz="0" w:space="0" w:color="auto"/>
            <w:left w:val="none" w:sz="0" w:space="0" w:color="auto"/>
            <w:bottom w:val="none" w:sz="0" w:space="0" w:color="auto"/>
            <w:right w:val="none" w:sz="0" w:space="0" w:color="auto"/>
          </w:divBdr>
        </w:div>
        <w:div w:id="765344095">
          <w:marLeft w:val="0"/>
          <w:marRight w:val="0"/>
          <w:marTop w:val="0"/>
          <w:marBottom w:val="0"/>
          <w:divBdr>
            <w:top w:val="none" w:sz="0" w:space="0" w:color="auto"/>
            <w:left w:val="none" w:sz="0" w:space="0" w:color="auto"/>
            <w:bottom w:val="none" w:sz="0" w:space="0" w:color="auto"/>
            <w:right w:val="none" w:sz="0" w:space="0" w:color="auto"/>
          </w:divBdr>
        </w:div>
        <w:div w:id="765344096">
          <w:marLeft w:val="0"/>
          <w:marRight w:val="0"/>
          <w:marTop w:val="0"/>
          <w:marBottom w:val="0"/>
          <w:divBdr>
            <w:top w:val="none" w:sz="0" w:space="0" w:color="auto"/>
            <w:left w:val="none" w:sz="0" w:space="0" w:color="auto"/>
            <w:bottom w:val="none" w:sz="0" w:space="0" w:color="auto"/>
            <w:right w:val="none" w:sz="0" w:space="0" w:color="auto"/>
          </w:divBdr>
        </w:div>
        <w:div w:id="765344097">
          <w:marLeft w:val="0"/>
          <w:marRight w:val="0"/>
          <w:marTop w:val="0"/>
          <w:marBottom w:val="0"/>
          <w:divBdr>
            <w:top w:val="none" w:sz="0" w:space="0" w:color="auto"/>
            <w:left w:val="none" w:sz="0" w:space="0" w:color="auto"/>
            <w:bottom w:val="none" w:sz="0" w:space="0" w:color="auto"/>
            <w:right w:val="none" w:sz="0" w:space="0" w:color="auto"/>
          </w:divBdr>
        </w:div>
        <w:div w:id="765344098">
          <w:marLeft w:val="0"/>
          <w:marRight w:val="0"/>
          <w:marTop w:val="0"/>
          <w:marBottom w:val="0"/>
          <w:divBdr>
            <w:top w:val="none" w:sz="0" w:space="0" w:color="auto"/>
            <w:left w:val="none" w:sz="0" w:space="0" w:color="auto"/>
            <w:bottom w:val="none" w:sz="0" w:space="0" w:color="auto"/>
            <w:right w:val="none" w:sz="0" w:space="0" w:color="auto"/>
          </w:divBdr>
        </w:div>
        <w:div w:id="765344099">
          <w:marLeft w:val="0"/>
          <w:marRight w:val="0"/>
          <w:marTop w:val="0"/>
          <w:marBottom w:val="0"/>
          <w:divBdr>
            <w:top w:val="none" w:sz="0" w:space="0" w:color="auto"/>
            <w:left w:val="none" w:sz="0" w:space="0" w:color="auto"/>
            <w:bottom w:val="none" w:sz="0" w:space="0" w:color="auto"/>
            <w:right w:val="none" w:sz="0" w:space="0" w:color="auto"/>
          </w:divBdr>
        </w:div>
        <w:div w:id="765344100">
          <w:marLeft w:val="0"/>
          <w:marRight w:val="0"/>
          <w:marTop w:val="0"/>
          <w:marBottom w:val="0"/>
          <w:divBdr>
            <w:top w:val="none" w:sz="0" w:space="0" w:color="auto"/>
            <w:left w:val="none" w:sz="0" w:space="0" w:color="auto"/>
            <w:bottom w:val="none" w:sz="0" w:space="0" w:color="auto"/>
            <w:right w:val="none" w:sz="0" w:space="0" w:color="auto"/>
          </w:divBdr>
        </w:div>
        <w:div w:id="765344101">
          <w:marLeft w:val="0"/>
          <w:marRight w:val="0"/>
          <w:marTop w:val="0"/>
          <w:marBottom w:val="0"/>
          <w:divBdr>
            <w:top w:val="none" w:sz="0" w:space="0" w:color="auto"/>
            <w:left w:val="none" w:sz="0" w:space="0" w:color="auto"/>
            <w:bottom w:val="none" w:sz="0" w:space="0" w:color="auto"/>
            <w:right w:val="none" w:sz="0" w:space="0" w:color="auto"/>
          </w:divBdr>
        </w:div>
        <w:div w:id="765344102">
          <w:marLeft w:val="0"/>
          <w:marRight w:val="0"/>
          <w:marTop w:val="0"/>
          <w:marBottom w:val="0"/>
          <w:divBdr>
            <w:top w:val="none" w:sz="0" w:space="0" w:color="auto"/>
            <w:left w:val="none" w:sz="0" w:space="0" w:color="auto"/>
            <w:bottom w:val="none" w:sz="0" w:space="0" w:color="auto"/>
            <w:right w:val="none" w:sz="0" w:space="0" w:color="auto"/>
          </w:divBdr>
        </w:div>
        <w:div w:id="765344103">
          <w:marLeft w:val="0"/>
          <w:marRight w:val="0"/>
          <w:marTop w:val="0"/>
          <w:marBottom w:val="0"/>
          <w:divBdr>
            <w:top w:val="none" w:sz="0" w:space="0" w:color="auto"/>
            <w:left w:val="none" w:sz="0" w:space="0" w:color="auto"/>
            <w:bottom w:val="none" w:sz="0" w:space="0" w:color="auto"/>
            <w:right w:val="none" w:sz="0" w:space="0" w:color="auto"/>
          </w:divBdr>
        </w:div>
        <w:div w:id="765344104">
          <w:marLeft w:val="0"/>
          <w:marRight w:val="0"/>
          <w:marTop w:val="0"/>
          <w:marBottom w:val="0"/>
          <w:divBdr>
            <w:top w:val="none" w:sz="0" w:space="0" w:color="auto"/>
            <w:left w:val="none" w:sz="0" w:space="0" w:color="auto"/>
            <w:bottom w:val="none" w:sz="0" w:space="0" w:color="auto"/>
            <w:right w:val="none" w:sz="0" w:space="0" w:color="auto"/>
          </w:divBdr>
        </w:div>
        <w:div w:id="765344105">
          <w:marLeft w:val="0"/>
          <w:marRight w:val="0"/>
          <w:marTop w:val="0"/>
          <w:marBottom w:val="0"/>
          <w:divBdr>
            <w:top w:val="none" w:sz="0" w:space="0" w:color="auto"/>
            <w:left w:val="none" w:sz="0" w:space="0" w:color="auto"/>
            <w:bottom w:val="none" w:sz="0" w:space="0" w:color="auto"/>
            <w:right w:val="none" w:sz="0" w:space="0" w:color="auto"/>
          </w:divBdr>
        </w:div>
        <w:div w:id="765344106">
          <w:marLeft w:val="0"/>
          <w:marRight w:val="0"/>
          <w:marTop w:val="0"/>
          <w:marBottom w:val="0"/>
          <w:divBdr>
            <w:top w:val="none" w:sz="0" w:space="0" w:color="auto"/>
            <w:left w:val="none" w:sz="0" w:space="0" w:color="auto"/>
            <w:bottom w:val="none" w:sz="0" w:space="0" w:color="auto"/>
            <w:right w:val="none" w:sz="0" w:space="0" w:color="auto"/>
          </w:divBdr>
        </w:div>
        <w:div w:id="765344107">
          <w:marLeft w:val="0"/>
          <w:marRight w:val="0"/>
          <w:marTop w:val="0"/>
          <w:marBottom w:val="0"/>
          <w:divBdr>
            <w:top w:val="none" w:sz="0" w:space="0" w:color="auto"/>
            <w:left w:val="none" w:sz="0" w:space="0" w:color="auto"/>
            <w:bottom w:val="none" w:sz="0" w:space="0" w:color="auto"/>
            <w:right w:val="none" w:sz="0" w:space="0" w:color="auto"/>
          </w:divBdr>
        </w:div>
        <w:div w:id="765344108">
          <w:marLeft w:val="0"/>
          <w:marRight w:val="0"/>
          <w:marTop w:val="0"/>
          <w:marBottom w:val="0"/>
          <w:divBdr>
            <w:top w:val="none" w:sz="0" w:space="0" w:color="auto"/>
            <w:left w:val="none" w:sz="0" w:space="0" w:color="auto"/>
            <w:bottom w:val="none" w:sz="0" w:space="0" w:color="auto"/>
            <w:right w:val="none" w:sz="0" w:space="0" w:color="auto"/>
          </w:divBdr>
        </w:div>
        <w:div w:id="765344110">
          <w:marLeft w:val="0"/>
          <w:marRight w:val="0"/>
          <w:marTop w:val="0"/>
          <w:marBottom w:val="0"/>
          <w:divBdr>
            <w:top w:val="none" w:sz="0" w:space="0" w:color="auto"/>
            <w:left w:val="none" w:sz="0" w:space="0" w:color="auto"/>
            <w:bottom w:val="none" w:sz="0" w:space="0" w:color="auto"/>
            <w:right w:val="none" w:sz="0" w:space="0" w:color="auto"/>
          </w:divBdr>
        </w:div>
        <w:div w:id="765344111">
          <w:marLeft w:val="0"/>
          <w:marRight w:val="0"/>
          <w:marTop w:val="0"/>
          <w:marBottom w:val="0"/>
          <w:divBdr>
            <w:top w:val="none" w:sz="0" w:space="0" w:color="auto"/>
            <w:left w:val="none" w:sz="0" w:space="0" w:color="auto"/>
            <w:bottom w:val="none" w:sz="0" w:space="0" w:color="auto"/>
            <w:right w:val="none" w:sz="0" w:space="0" w:color="auto"/>
          </w:divBdr>
        </w:div>
        <w:div w:id="765344112">
          <w:marLeft w:val="0"/>
          <w:marRight w:val="0"/>
          <w:marTop w:val="0"/>
          <w:marBottom w:val="0"/>
          <w:divBdr>
            <w:top w:val="none" w:sz="0" w:space="0" w:color="auto"/>
            <w:left w:val="none" w:sz="0" w:space="0" w:color="auto"/>
            <w:bottom w:val="none" w:sz="0" w:space="0" w:color="auto"/>
            <w:right w:val="none" w:sz="0" w:space="0" w:color="auto"/>
          </w:divBdr>
        </w:div>
        <w:div w:id="765344113">
          <w:marLeft w:val="0"/>
          <w:marRight w:val="0"/>
          <w:marTop w:val="0"/>
          <w:marBottom w:val="0"/>
          <w:divBdr>
            <w:top w:val="none" w:sz="0" w:space="0" w:color="auto"/>
            <w:left w:val="none" w:sz="0" w:space="0" w:color="auto"/>
            <w:bottom w:val="none" w:sz="0" w:space="0" w:color="auto"/>
            <w:right w:val="none" w:sz="0" w:space="0" w:color="auto"/>
          </w:divBdr>
        </w:div>
        <w:div w:id="765344114">
          <w:marLeft w:val="0"/>
          <w:marRight w:val="0"/>
          <w:marTop w:val="0"/>
          <w:marBottom w:val="0"/>
          <w:divBdr>
            <w:top w:val="none" w:sz="0" w:space="0" w:color="auto"/>
            <w:left w:val="none" w:sz="0" w:space="0" w:color="auto"/>
            <w:bottom w:val="none" w:sz="0" w:space="0" w:color="auto"/>
            <w:right w:val="none" w:sz="0" w:space="0" w:color="auto"/>
          </w:divBdr>
        </w:div>
        <w:div w:id="765344115">
          <w:marLeft w:val="0"/>
          <w:marRight w:val="0"/>
          <w:marTop w:val="0"/>
          <w:marBottom w:val="0"/>
          <w:divBdr>
            <w:top w:val="none" w:sz="0" w:space="0" w:color="auto"/>
            <w:left w:val="none" w:sz="0" w:space="0" w:color="auto"/>
            <w:bottom w:val="none" w:sz="0" w:space="0" w:color="auto"/>
            <w:right w:val="none" w:sz="0" w:space="0" w:color="auto"/>
          </w:divBdr>
        </w:div>
        <w:div w:id="765344116">
          <w:marLeft w:val="0"/>
          <w:marRight w:val="0"/>
          <w:marTop w:val="0"/>
          <w:marBottom w:val="0"/>
          <w:divBdr>
            <w:top w:val="none" w:sz="0" w:space="0" w:color="auto"/>
            <w:left w:val="none" w:sz="0" w:space="0" w:color="auto"/>
            <w:bottom w:val="none" w:sz="0" w:space="0" w:color="auto"/>
            <w:right w:val="none" w:sz="0" w:space="0" w:color="auto"/>
          </w:divBdr>
        </w:div>
        <w:div w:id="765344117">
          <w:marLeft w:val="0"/>
          <w:marRight w:val="0"/>
          <w:marTop w:val="0"/>
          <w:marBottom w:val="0"/>
          <w:divBdr>
            <w:top w:val="none" w:sz="0" w:space="0" w:color="auto"/>
            <w:left w:val="none" w:sz="0" w:space="0" w:color="auto"/>
            <w:bottom w:val="none" w:sz="0" w:space="0" w:color="auto"/>
            <w:right w:val="none" w:sz="0" w:space="0" w:color="auto"/>
          </w:divBdr>
        </w:div>
        <w:div w:id="765344118">
          <w:marLeft w:val="0"/>
          <w:marRight w:val="0"/>
          <w:marTop w:val="0"/>
          <w:marBottom w:val="0"/>
          <w:divBdr>
            <w:top w:val="none" w:sz="0" w:space="0" w:color="auto"/>
            <w:left w:val="none" w:sz="0" w:space="0" w:color="auto"/>
            <w:bottom w:val="none" w:sz="0" w:space="0" w:color="auto"/>
            <w:right w:val="none" w:sz="0" w:space="0" w:color="auto"/>
          </w:divBdr>
        </w:div>
        <w:div w:id="765344119">
          <w:marLeft w:val="0"/>
          <w:marRight w:val="0"/>
          <w:marTop w:val="0"/>
          <w:marBottom w:val="0"/>
          <w:divBdr>
            <w:top w:val="none" w:sz="0" w:space="0" w:color="auto"/>
            <w:left w:val="none" w:sz="0" w:space="0" w:color="auto"/>
            <w:bottom w:val="none" w:sz="0" w:space="0" w:color="auto"/>
            <w:right w:val="none" w:sz="0" w:space="0" w:color="auto"/>
          </w:divBdr>
        </w:div>
        <w:div w:id="765344120">
          <w:marLeft w:val="0"/>
          <w:marRight w:val="0"/>
          <w:marTop w:val="0"/>
          <w:marBottom w:val="0"/>
          <w:divBdr>
            <w:top w:val="none" w:sz="0" w:space="0" w:color="auto"/>
            <w:left w:val="none" w:sz="0" w:space="0" w:color="auto"/>
            <w:bottom w:val="none" w:sz="0" w:space="0" w:color="auto"/>
            <w:right w:val="none" w:sz="0" w:space="0" w:color="auto"/>
          </w:divBdr>
        </w:div>
        <w:div w:id="765344121">
          <w:marLeft w:val="0"/>
          <w:marRight w:val="0"/>
          <w:marTop w:val="0"/>
          <w:marBottom w:val="0"/>
          <w:divBdr>
            <w:top w:val="none" w:sz="0" w:space="0" w:color="auto"/>
            <w:left w:val="none" w:sz="0" w:space="0" w:color="auto"/>
            <w:bottom w:val="none" w:sz="0" w:space="0" w:color="auto"/>
            <w:right w:val="none" w:sz="0" w:space="0" w:color="auto"/>
          </w:divBdr>
        </w:div>
        <w:div w:id="765344122">
          <w:marLeft w:val="0"/>
          <w:marRight w:val="0"/>
          <w:marTop w:val="0"/>
          <w:marBottom w:val="0"/>
          <w:divBdr>
            <w:top w:val="none" w:sz="0" w:space="0" w:color="auto"/>
            <w:left w:val="none" w:sz="0" w:space="0" w:color="auto"/>
            <w:bottom w:val="none" w:sz="0" w:space="0" w:color="auto"/>
            <w:right w:val="none" w:sz="0" w:space="0" w:color="auto"/>
          </w:divBdr>
        </w:div>
        <w:div w:id="765344123">
          <w:marLeft w:val="0"/>
          <w:marRight w:val="0"/>
          <w:marTop w:val="0"/>
          <w:marBottom w:val="0"/>
          <w:divBdr>
            <w:top w:val="none" w:sz="0" w:space="0" w:color="auto"/>
            <w:left w:val="none" w:sz="0" w:space="0" w:color="auto"/>
            <w:bottom w:val="none" w:sz="0" w:space="0" w:color="auto"/>
            <w:right w:val="none" w:sz="0" w:space="0" w:color="auto"/>
          </w:divBdr>
        </w:div>
        <w:div w:id="765344124">
          <w:marLeft w:val="0"/>
          <w:marRight w:val="0"/>
          <w:marTop w:val="0"/>
          <w:marBottom w:val="0"/>
          <w:divBdr>
            <w:top w:val="none" w:sz="0" w:space="0" w:color="auto"/>
            <w:left w:val="none" w:sz="0" w:space="0" w:color="auto"/>
            <w:bottom w:val="none" w:sz="0" w:space="0" w:color="auto"/>
            <w:right w:val="none" w:sz="0" w:space="0" w:color="auto"/>
          </w:divBdr>
        </w:div>
        <w:div w:id="765344125">
          <w:marLeft w:val="0"/>
          <w:marRight w:val="0"/>
          <w:marTop w:val="0"/>
          <w:marBottom w:val="0"/>
          <w:divBdr>
            <w:top w:val="none" w:sz="0" w:space="0" w:color="auto"/>
            <w:left w:val="none" w:sz="0" w:space="0" w:color="auto"/>
            <w:bottom w:val="none" w:sz="0" w:space="0" w:color="auto"/>
            <w:right w:val="none" w:sz="0" w:space="0" w:color="auto"/>
          </w:divBdr>
        </w:div>
        <w:div w:id="765344126">
          <w:marLeft w:val="0"/>
          <w:marRight w:val="0"/>
          <w:marTop w:val="0"/>
          <w:marBottom w:val="0"/>
          <w:divBdr>
            <w:top w:val="none" w:sz="0" w:space="0" w:color="auto"/>
            <w:left w:val="none" w:sz="0" w:space="0" w:color="auto"/>
            <w:bottom w:val="none" w:sz="0" w:space="0" w:color="auto"/>
            <w:right w:val="none" w:sz="0" w:space="0" w:color="auto"/>
          </w:divBdr>
        </w:div>
        <w:div w:id="765344127">
          <w:marLeft w:val="0"/>
          <w:marRight w:val="0"/>
          <w:marTop w:val="0"/>
          <w:marBottom w:val="0"/>
          <w:divBdr>
            <w:top w:val="none" w:sz="0" w:space="0" w:color="auto"/>
            <w:left w:val="none" w:sz="0" w:space="0" w:color="auto"/>
            <w:bottom w:val="none" w:sz="0" w:space="0" w:color="auto"/>
            <w:right w:val="none" w:sz="0" w:space="0" w:color="auto"/>
          </w:divBdr>
        </w:div>
        <w:div w:id="765344128">
          <w:marLeft w:val="0"/>
          <w:marRight w:val="0"/>
          <w:marTop w:val="0"/>
          <w:marBottom w:val="0"/>
          <w:divBdr>
            <w:top w:val="none" w:sz="0" w:space="0" w:color="auto"/>
            <w:left w:val="none" w:sz="0" w:space="0" w:color="auto"/>
            <w:bottom w:val="none" w:sz="0" w:space="0" w:color="auto"/>
            <w:right w:val="none" w:sz="0" w:space="0" w:color="auto"/>
          </w:divBdr>
        </w:div>
        <w:div w:id="765344129">
          <w:marLeft w:val="0"/>
          <w:marRight w:val="0"/>
          <w:marTop w:val="0"/>
          <w:marBottom w:val="0"/>
          <w:divBdr>
            <w:top w:val="none" w:sz="0" w:space="0" w:color="auto"/>
            <w:left w:val="none" w:sz="0" w:space="0" w:color="auto"/>
            <w:bottom w:val="none" w:sz="0" w:space="0" w:color="auto"/>
            <w:right w:val="none" w:sz="0" w:space="0" w:color="auto"/>
          </w:divBdr>
        </w:div>
        <w:div w:id="765344130">
          <w:marLeft w:val="0"/>
          <w:marRight w:val="0"/>
          <w:marTop w:val="0"/>
          <w:marBottom w:val="0"/>
          <w:divBdr>
            <w:top w:val="none" w:sz="0" w:space="0" w:color="auto"/>
            <w:left w:val="none" w:sz="0" w:space="0" w:color="auto"/>
            <w:bottom w:val="none" w:sz="0" w:space="0" w:color="auto"/>
            <w:right w:val="none" w:sz="0" w:space="0" w:color="auto"/>
          </w:divBdr>
        </w:div>
        <w:div w:id="765344131">
          <w:marLeft w:val="0"/>
          <w:marRight w:val="0"/>
          <w:marTop w:val="0"/>
          <w:marBottom w:val="0"/>
          <w:divBdr>
            <w:top w:val="none" w:sz="0" w:space="0" w:color="auto"/>
            <w:left w:val="none" w:sz="0" w:space="0" w:color="auto"/>
            <w:bottom w:val="none" w:sz="0" w:space="0" w:color="auto"/>
            <w:right w:val="none" w:sz="0" w:space="0" w:color="auto"/>
          </w:divBdr>
        </w:div>
        <w:div w:id="765344132">
          <w:marLeft w:val="0"/>
          <w:marRight w:val="0"/>
          <w:marTop w:val="0"/>
          <w:marBottom w:val="0"/>
          <w:divBdr>
            <w:top w:val="none" w:sz="0" w:space="0" w:color="auto"/>
            <w:left w:val="none" w:sz="0" w:space="0" w:color="auto"/>
            <w:bottom w:val="none" w:sz="0" w:space="0" w:color="auto"/>
            <w:right w:val="none" w:sz="0" w:space="0" w:color="auto"/>
          </w:divBdr>
        </w:div>
        <w:div w:id="765344133">
          <w:marLeft w:val="0"/>
          <w:marRight w:val="0"/>
          <w:marTop w:val="0"/>
          <w:marBottom w:val="0"/>
          <w:divBdr>
            <w:top w:val="none" w:sz="0" w:space="0" w:color="auto"/>
            <w:left w:val="none" w:sz="0" w:space="0" w:color="auto"/>
            <w:bottom w:val="none" w:sz="0" w:space="0" w:color="auto"/>
            <w:right w:val="none" w:sz="0" w:space="0" w:color="auto"/>
          </w:divBdr>
        </w:div>
        <w:div w:id="765344134">
          <w:marLeft w:val="0"/>
          <w:marRight w:val="0"/>
          <w:marTop w:val="0"/>
          <w:marBottom w:val="0"/>
          <w:divBdr>
            <w:top w:val="none" w:sz="0" w:space="0" w:color="auto"/>
            <w:left w:val="none" w:sz="0" w:space="0" w:color="auto"/>
            <w:bottom w:val="none" w:sz="0" w:space="0" w:color="auto"/>
            <w:right w:val="none" w:sz="0" w:space="0" w:color="auto"/>
          </w:divBdr>
        </w:div>
        <w:div w:id="765344135">
          <w:marLeft w:val="0"/>
          <w:marRight w:val="0"/>
          <w:marTop w:val="0"/>
          <w:marBottom w:val="0"/>
          <w:divBdr>
            <w:top w:val="none" w:sz="0" w:space="0" w:color="auto"/>
            <w:left w:val="none" w:sz="0" w:space="0" w:color="auto"/>
            <w:bottom w:val="none" w:sz="0" w:space="0" w:color="auto"/>
            <w:right w:val="none" w:sz="0" w:space="0" w:color="auto"/>
          </w:divBdr>
        </w:div>
        <w:div w:id="765344136">
          <w:marLeft w:val="0"/>
          <w:marRight w:val="0"/>
          <w:marTop w:val="0"/>
          <w:marBottom w:val="0"/>
          <w:divBdr>
            <w:top w:val="none" w:sz="0" w:space="0" w:color="auto"/>
            <w:left w:val="none" w:sz="0" w:space="0" w:color="auto"/>
            <w:bottom w:val="none" w:sz="0" w:space="0" w:color="auto"/>
            <w:right w:val="none" w:sz="0" w:space="0" w:color="auto"/>
          </w:divBdr>
        </w:div>
      </w:divsChild>
    </w:div>
    <w:div w:id="765344109">
      <w:marLeft w:val="0"/>
      <w:marRight w:val="0"/>
      <w:marTop w:val="0"/>
      <w:marBottom w:val="0"/>
      <w:divBdr>
        <w:top w:val="none" w:sz="0" w:space="0" w:color="auto"/>
        <w:left w:val="none" w:sz="0" w:space="0" w:color="auto"/>
        <w:bottom w:val="none" w:sz="0" w:space="0" w:color="auto"/>
        <w:right w:val="none" w:sz="0" w:space="0" w:color="auto"/>
      </w:divBdr>
    </w:div>
    <w:div w:id="170112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zegorz@olszows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zegorz@olszowsk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B2188-DDAA-4886-9849-BCC3C4DF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3880</Words>
  <Characters>23282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UMOWA UCZESTNICTWA W PROJEKCIE</vt:lpstr>
    </vt:vector>
  </TitlesOfParts>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UCZESTNICTWA W PROJEKCIE</dc:title>
  <dc:creator>Łukasz Matlak</dc:creator>
  <cp:lastModifiedBy>Tomasz Kłys</cp:lastModifiedBy>
  <cp:revision>29</cp:revision>
  <cp:lastPrinted>2016-08-03T10:52:00Z</cp:lastPrinted>
  <dcterms:created xsi:type="dcterms:W3CDTF">2022-01-20T12:57:00Z</dcterms:created>
  <dcterms:modified xsi:type="dcterms:W3CDTF">2022-01-24T18:04:00Z</dcterms:modified>
</cp:coreProperties>
</file>