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910C99" w14:textId="77777777" w:rsidR="00200E66" w:rsidRDefault="00472AC2">
      <w:pPr>
        <w:spacing w:after="0" w:line="288" w:lineRule="auto"/>
        <w:jc w:val="right"/>
        <w:rPr>
          <w:rFonts w:ascii="Arial Narrow" w:hAnsi="Arial Narrow" w:cs="Arial"/>
        </w:rPr>
      </w:pPr>
      <w:r>
        <w:rPr>
          <w:rFonts w:ascii="Arial Narrow" w:hAnsi="Arial Narrow" w:cs="Arial"/>
        </w:rPr>
        <w:t>15.10.2020 r.</w:t>
      </w:r>
    </w:p>
    <w:p w14:paraId="6E9D02E6" w14:textId="77777777" w:rsidR="00200E66" w:rsidRDefault="00200E66">
      <w:pPr>
        <w:spacing w:after="0" w:line="288" w:lineRule="auto"/>
        <w:jc w:val="both"/>
        <w:rPr>
          <w:rFonts w:ascii="Arial Narrow" w:hAnsi="Arial Narrow" w:cs="Arial"/>
          <w:b/>
        </w:rPr>
      </w:pPr>
    </w:p>
    <w:p w14:paraId="18853009" w14:textId="77777777" w:rsidR="00200E66" w:rsidRDefault="00472AC2">
      <w:pPr>
        <w:spacing w:after="0" w:line="288" w:lineRule="auto"/>
        <w:jc w:val="center"/>
        <w:rPr>
          <w:rFonts w:ascii="Arial Narrow" w:hAnsi="Arial Narrow"/>
        </w:rPr>
      </w:pPr>
      <w:r>
        <w:rPr>
          <w:rFonts w:ascii="Arial Narrow" w:hAnsi="Arial Narrow" w:cs="Arial"/>
          <w:b/>
          <w:sz w:val="28"/>
        </w:rPr>
        <w:t>ZAPYTANIE OFERTOWE NR  RPMA.03.03.00-14-C605/19:01/2020</w:t>
      </w:r>
    </w:p>
    <w:p w14:paraId="4890941F" w14:textId="77777777" w:rsidR="00200E66" w:rsidRDefault="00472AC2">
      <w:pPr>
        <w:spacing w:after="0" w:line="288" w:lineRule="auto"/>
        <w:jc w:val="center"/>
        <w:rPr>
          <w:rFonts w:ascii="Arial Narrow" w:hAnsi="Arial Narrow"/>
        </w:rPr>
      </w:pPr>
      <w:r>
        <w:rPr>
          <w:rFonts w:ascii="Arial Narrow" w:hAnsi="Arial Narrow" w:cs="Arial"/>
          <w:b/>
        </w:rPr>
        <w:t>na zakup i dostawę  ZESTAWU  URZĄDZEŃ  SKŁADAJĄCEGO  SIĘ  Z  WYPALARKI  LASEROWEJ,  NAŚWIETLARKI  KOPIORAMY UVA  LED  I  URZĄDZENIA KONTROLNO-POMIAROWEGO</w:t>
      </w:r>
    </w:p>
    <w:p w14:paraId="6D8F54B5" w14:textId="77777777" w:rsidR="00200E66" w:rsidRDefault="00200E66">
      <w:pPr>
        <w:spacing w:after="0" w:line="288" w:lineRule="auto"/>
        <w:jc w:val="center"/>
        <w:rPr>
          <w:rFonts w:ascii="Arial Narrow" w:hAnsi="Arial Narrow" w:cs="Arial"/>
        </w:rPr>
      </w:pPr>
    </w:p>
    <w:p w14:paraId="2EB18FBA" w14:textId="77777777" w:rsidR="00200E66" w:rsidRDefault="00472AC2">
      <w:pPr>
        <w:spacing w:after="0" w:line="288" w:lineRule="auto"/>
        <w:ind w:firstLine="227"/>
        <w:jc w:val="both"/>
      </w:pPr>
      <w:r>
        <w:rPr>
          <w:rFonts w:ascii="Arial Narrow" w:hAnsi="Arial Narrow" w:cs="Arial"/>
        </w:rPr>
        <w:t xml:space="preserve">Firma </w:t>
      </w:r>
      <w:r>
        <w:rPr>
          <w:rFonts w:ascii="Arial Narrow" w:eastAsia="Calibri" w:hAnsi="Arial Narrow"/>
          <w:color w:val="000000"/>
        </w:rPr>
        <w:t>Jolanta Książek-Rowicka</w:t>
      </w:r>
      <w:r>
        <w:rPr>
          <w:rFonts w:ascii="Arial Narrow" w:hAnsi="Arial Narrow"/>
          <w:color w:val="000000"/>
        </w:rPr>
        <w:t xml:space="preserve"> Przygotowalnia Fleksograficzna </w:t>
      </w:r>
      <w:r>
        <w:rPr>
          <w:rFonts w:ascii="Arial Narrow" w:eastAsia="Calibri" w:hAnsi="Arial Narrow"/>
          <w:color w:val="000000"/>
        </w:rPr>
        <w:t>FLEKSAR</w:t>
      </w:r>
      <w:r>
        <w:rPr>
          <w:rFonts w:ascii="Arial Narrow" w:hAnsi="Arial Narrow"/>
          <w:color w:val="000000"/>
        </w:rPr>
        <w:t xml:space="preserve"> </w:t>
      </w:r>
      <w:r>
        <w:rPr>
          <w:rFonts w:ascii="Arial Narrow" w:hAnsi="Arial Narrow" w:cs="Arial"/>
          <w:bCs/>
        </w:rPr>
        <w:t xml:space="preserve">zaprasza do </w:t>
      </w:r>
      <w:r>
        <w:rPr>
          <w:rFonts w:ascii="Arial Narrow" w:hAnsi="Arial Narrow" w:cs="Arial"/>
        </w:rPr>
        <w:t xml:space="preserve">wzięcia udziału w postępowaniu o udzielenie zamówienia na zakup, dostawę i wdrożenie </w:t>
      </w:r>
      <w:r>
        <w:rPr>
          <w:rFonts w:ascii="Arial Narrow" w:hAnsi="Arial Narrow" w:cs="Arial"/>
          <w:b/>
          <w:bCs/>
        </w:rPr>
        <w:t>zestawu urządzeń składającego się z: wypalarki laserowej maski LAMS fleksograficznych płyt fotopolimerowych, naświetlarki – kopioramy do utrwalania obrazu światłem UVA LED fleksograficznych płyt fotopolimerowych i urządzenia do kontroli optycznej 2D/3D i pomiarów powierzchni patteringowej fleksograficznych płyt fotopolimerowych.</w:t>
      </w:r>
    </w:p>
    <w:p w14:paraId="6CE3A2AB" w14:textId="77777777" w:rsidR="00200E66" w:rsidRDefault="00200E66">
      <w:pPr>
        <w:spacing w:after="0" w:line="288" w:lineRule="auto"/>
        <w:jc w:val="both"/>
        <w:rPr>
          <w:rFonts w:ascii="Arial Narrow" w:hAnsi="Arial Narrow" w:cs="Arial"/>
        </w:rPr>
      </w:pPr>
    </w:p>
    <w:p w14:paraId="73E45AA0" w14:textId="77777777" w:rsidR="00200E66" w:rsidRDefault="00472AC2">
      <w:pPr>
        <w:spacing w:after="0" w:line="288" w:lineRule="auto"/>
        <w:ind w:firstLine="227"/>
        <w:jc w:val="both"/>
        <w:rPr>
          <w:rFonts w:ascii="Arial Narrow" w:hAnsi="Arial Narrow"/>
        </w:rPr>
      </w:pPr>
      <w:r>
        <w:rPr>
          <w:rFonts w:ascii="Arial Narrow" w:hAnsi="Arial Narrow" w:cs="Arial"/>
        </w:rPr>
        <w:t xml:space="preserve">Realizacja przedmiotu zamówienia odbywać się będzie w ramach projektu </w:t>
      </w:r>
      <w:r>
        <w:rPr>
          <w:rFonts w:ascii="Arial Narrow" w:hAnsi="Arial Narrow"/>
          <w:color w:val="000000"/>
        </w:rPr>
        <w:t>„</w:t>
      </w:r>
      <w:r>
        <w:rPr>
          <w:rFonts w:ascii="Arial Narrow" w:hAnsi="Arial Narrow"/>
          <w:i/>
        </w:rPr>
        <w:t>Wdrożenie do oferty Wnioskodawcy innowacyjnego rozwiązania – matrycy fleksodrukowej z dedykowanym wzorem powierzchni SURFACE PRO, na podstawie wyników własnych prac B+R”</w:t>
      </w:r>
      <w:r>
        <w:rPr>
          <w:rStyle w:val="Pogrubienie"/>
          <w:rFonts w:ascii="Arial Narrow" w:hAnsi="Arial Narrow" w:cs="Arial"/>
        </w:rPr>
        <w:t xml:space="preserve">, </w:t>
      </w:r>
      <w:r>
        <w:rPr>
          <w:rStyle w:val="Pogrubienie"/>
          <w:rFonts w:ascii="Arial Narrow" w:hAnsi="Arial Narrow" w:cs="Arial"/>
          <w:b w:val="0"/>
        </w:rPr>
        <w:t xml:space="preserve">finansowanego ze środków Unii Europejskiej w ramach </w:t>
      </w:r>
      <w:r>
        <w:rPr>
          <w:rFonts w:ascii="Arial Narrow" w:hAnsi="Arial Narrow"/>
          <w:color w:val="000000"/>
        </w:rPr>
        <w:t xml:space="preserve">Regionalnego Programu Operacyjnego Województwa Mazowieckiego na lata 2014-2020, </w:t>
      </w:r>
      <w:r>
        <w:rPr>
          <w:rFonts w:ascii="Arial Narrow" w:hAnsi="Arial Narrow"/>
        </w:rPr>
        <w:t>Działania RPMA.03.03.00 „Innowacje w MŚP”, w ramach Osi Priorytetowej III „Rozwój potencjału innowacyjnego i przedsiębiorczości”.</w:t>
      </w:r>
    </w:p>
    <w:p w14:paraId="1A75AA88" w14:textId="77777777" w:rsidR="00200E66" w:rsidRDefault="00200E66">
      <w:pPr>
        <w:spacing w:after="0" w:line="288" w:lineRule="auto"/>
        <w:jc w:val="both"/>
        <w:rPr>
          <w:rFonts w:ascii="Arial Narrow" w:hAnsi="Arial Narrow" w:cs="Arial"/>
          <w:highlight w:val="yellow"/>
        </w:rPr>
      </w:pPr>
    </w:p>
    <w:p w14:paraId="2F1BE75E" w14:textId="77777777" w:rsidR="00200E66" w:rsidRDefault="00472AC2">
      <w:pPr>
        <w:tabs>
          <w:tab w:val="left" w:pos="230"/>
        </w:tabs>
        <w:spacing w:after="0" w:line="288" w:lineRule="auto"/>
        <w:ind w:firstLine="227"/>
        <w:jc w:val="both"/>
      </w:pPr>
      <w:r>
        <w:rPr>
          <w:rFonts w:ascii="Arial Narrow" w:hAnsi="Arial Narrow" w:cs="Arial"/>
          <w:bCs/>
        </w:rPr>
        <w:t>Postępowanie jest prowadzone zgodnie z zasadą konkurencyjności określoną w „Wytycznych w zakresie kwalifikowalności wydatków w ramach Europejskiego Funduszu Rozwoju Regionalnego, Europejskiego Funduszu Społecznego oraz Funduszu Spójności na lata 2014-2020.”</w:t>
      </w:r>
    </w:p>
    <w:p w14:paraId="5C87D152" w14:textId="77777777" w:rsidR="00200E66" w:rsidRDefault="00200E66">
      <w:pPr>
        <w:spacing w:after="0" w:line="288" w:lineRule="auto"/>
        <w:jc w:val="both"/>
        <w:rPr>
          <w:rFonts w:ascii="Arial Narrow" w:hAnsi="Arial Narrow" w:cs="Arial"/>
        </w:rPr>
      </w:pPr>
    </w:p>
    <w:p w14:paraId="61761E43" w14:textId="77777777" w:rsidR="00200E66" w:rsidRDefault="00472AC2">
      <w:pPr>
        <w:pStyle w:val="Akapitzlist"/>
        <w:numPr>
          <w:ilvl w:val="0"/>
          <w:numId w:val="2"/>
        </w:numPr>
        <w:spacing w:line="288" w:lineRule="auto"/>
        <w:ind w:left="284" w:hanging="284"/>
        <w:jc w:val="both"/>
        <w:rPr>
          <w:rFonts w:ascii="Arial Narrow" w:hAnsi="Arial Narrow" w:cs="Arial"/>
          <w:b/>
          <w:sz w:val="22"/>
          <w:szCs w:val="22"/>
        </w:rPr>
      </w:pPr>
      <w:r>
        <w:rPr>
          <w:rFonts w:ascii="Arial Narrow" w:hAnsi="Arial Narrow" w:cs="Arial"/>
          <w:b/>
          <w:sz w:val="22"/>
          <w:szCs w:val="22"/>
        </w:rPr>
        <w:t>NAZWA I ADRES ZAMAWIAJĄCEGO</w:t>
      </w:r>
    </w:p>
    <w:p w14:paraId="0B73EAA0" w14:textId="77777777" w:rsidR="00200E66" w:rsidRDefault="00472AC2">
      <w:pPr>
        <w:spacing w:after="0" w:line="288" w:lineRule="auto"/>
        <w:ind w:left="426"/>
        <w:rPr>
          <w:rFonts w:ascii="Arial Narrow" w:hAnsi="Arial Narrow"/>
          <w:color w:val="000000"/>
        </w:rPr>
      </w:pPr>
      <w:r>
        <w:rPr>
          <w:rFonts w:ascii="Arial Narrow" w:hAnsi="Arial Narrow"/>
          <w:b/>
          <w:color w:val="000000"/>
        </w:rPr>
        <w:t>Nazwa:</w:t>
      </w:r>
      <w:r>
        <w:rPr>
          <w:rFonts w:ascii="Arial Narrow" w:hAnsi="Arial Narrow"/>
          <w:b/>
          <w:color w:val="000000"/>
        </w:rPr>
        <w:tab/>
      </w:r>
      <w:r>
        <w:rPr>
          <w:rFonts w:ascii="Arial Narrow" w:eastAsia="Calibri" w:hAnsi="Arial Narrow"/>
          <w:color w:val="000000"/>
        </w:rPr>
        <w:t>Jolanta Książek-Rowicka Przygotowalnia Fleksograficzna FLEKSAR</w:t>
      </w:r>
    </w:p>
    <w:p w14:paraId="78FCC062" w14:textId="77777777" w:rsidR="00200E66" w:rsidRDefault="00472AC2">
      <w:pPr>
        <w:tabs>
          <w:tab w:val="left" w:pos="709"/>
        </w:tabs>
        <w:spacing w:after="0" w:line="288" w:lineRule="auto"/>
        <w:ind w:left="426"/>
        <w:rPr>
          <w:rFonts w:ascii="Arial Narrow" w:hAnsi="Arial Narrow"/>
          <w:color w:val="000000"/>
        </w:rPr>
      </w:pPr>
      <w:r>
        <w:rPr>
          <w:rFonts w:ascii="Arial Narrow" w:hAnsi="Arial Narrow"/>
          <w:b/>
          <w:color w:val="000000"/>
        </w:rPr>
        <w:t>Adres:</w:t>
      </w:r>
      <w:r>
        <w:rPr>
          <w:rFonts w:ascii="Arial Narrow" w:hAnsi="Arial Narrow"/>
          <w:color w:val="000000"/>
        </w:rPr>
        <w:tab/>
        <w:t>ul. Plażowa 1, 05-200 Czarna</w:t>
      </w:r>
    </w:p>
    <w:p w14:paraId="136D5BA7" w14:textId="77777777" w:rsidR="00200E66" w:rsidRDefault="00472AC2">
      <w:pPr>
        <w:spacing w:after="0" w:line="288" w:lineRule="auto"/>
        <w:ind w:left="426"/>
        <w:rPr>
          <w:rFonts w:ascii="Arial Narrow" w:hAnsi="Arial Narrow"/>
          <w:color w:val="000000"/>
        </w:rPr>
      </w:pPr>
      <w:r>
        <w:rPr>
          <w:rFonts w:ascii="Arial Narrow" w:hAnsi="Arial Narrow"/>
          <w:b/>
          <w:color w:val="000000"/>
        </w:rPr>
        <w:t>NIP:</w:t>
      </w:r>
      <w:r>
        <w:rPr>
          <w:rFonts w:ascii="Arial Narrow" w:hAnsi="Arial Narrow"/>
          <w:color w:val="000000"/>
        </w:rPr>
        <w:tab/>
        <w:t>1250</w:t>
      </w:r>
      <w:r>
        <w:rPr>
          <w:rFonts w:ascii="Arial Narrow" w:eastAsia="Calibri" w:hAnsi="Arial Narrow"/>
          <w:color w:val="000000"/>
        </w:rPr>
        <w:t>9751</w:t>
      </w:r>
    </w:p>
    <w:p w14:paraId="6561C672" w14:textId="77777777" w:rsidR="00200E66" w:rsidRDefault="00472AC2">
      <w:pPr>
        <w:spacing w:after="0" w:line="288" w:lineRule="auto"/>
        <w:ind w:left="426"/>
        <w:rPr>
          <w:rFonts w:ascii="Arial Narrow" w:hAnsi="Arial Narrow"/>
          <w:color w:val="000000"/>
          <w:lang w:val="en-US"/>
        </w:rPr>
      </w:pPr>
      <w:r>
        <w:rPr>
          <w:rFonts w:ascii="Arial Narrow" w:hAnsi="Arial Narrow"/>
          <w:b/>
          <w:color w:val="000000"/>
          <w:lang w:val="en-US"/>
        </w:rPr>
        <w:t>REGON:</w:t>
      </w:r>
      <w:r>
        <w:rPr>
          <w:rFonts w:ascii="Arial Narrow" w:hAnsi="Arial Narrow"/>
          <w:color w:val="000000"/>
          <w:lang w:val="en-US"/>
        </w:rPr>
        <w:tab/>
      </w:r>
      <w:r>
        <w:rPr>
          <w:rFonts w:ascii="Arial Narrow" w:eastAsia="Calibri" w:hAnsi="Arial Narrow"/>
          <w:color w:val="000000"/>
          <w:lang w:val="en-US"/>
        </w:rPr>
        <w:t>011976072</w:t>
      </w:r>
    </w:p>
    <w:p w14:paraId="7306E6C4" w14:textId="77777777" w:rsidR="00200E66" w:rsidRDefault="00472AC2">
      <w:pPr>
        <w:spacing w:after="0" w:line="288" w:lineRule="auto"/>
        <w:ind w:left="426"/>
        <w:rPr>
          <w:rFonts w:ascii="Arial Narrow" w:hAnsi="Arial Narrow"/>
          <w:color w:val="000000"/>
          <w:lang w:val="en-US"/>
        </w:rPr>
      </w:pPr>
      <w:r>
        <w:rPr>
          <w:rFonts w:ascii="Arial Narrow" w:hAnsi="Arial Narrow"/>
          <w:b/>
          <w:color w:val="000000"/>
          <w:lang w:val="en-US"/>
        </w:rPr>
        <w:t>Tel.:</w:t>
      </w:r>
      <w:r>
        <w:rPr>
          <w:rFonts w:ascii="Arial Narrow" w:hAnsi="Arial Narrow"/>
          <w:color w:val="000000"/>
          <w:lang w:val="en-US"/>
        </w:rPr>
        <w:tab/>
        <w:t>22 789 66 11</w:t>
      </w:r>
    </w:p>
    <w:p w14:paraId="6ACFE7DC" w14:textId="77777777" w:rsidR="00200E66" w:rsidRDefault="00472AC2">
      <w:pPr>
        <w:spacing w:after="0" w:line="288" w:lineRule="auto"/>
        <w:ind w:left="426"/>
      </w:pPr>
      <w:r>
        <w:rPr>
          <w:rFonts w:ascii="Arial Narrow" w:hAnsi="Arial Narrow"/>
          <w:b/>
          <w:color w:val="000000"/>
          <w:lang w:val="en-US"/>
        </w:rPr>
        <w:t>e-mail:</w:t>
      </w:r>
      <w:r>
        <w:rPr>
          <w:rStyle w:val="st"/>
          <w:rFonts w:ascii="Arial Narrow" w:hAnsi="Arial Narrow"/>
          <w:color w:val="000000"/>
          <w:lang w:val="en-US"/>
        </w:rPr>
        <w:tab/>
      </w:r>
      <w:r>
        <w:rPr>
          <w:rStyle w:val="czeinternetowe"/>
          <w:rFonts w:ascii="Arial Narrow" w:eastAsia="Calibri" w:hAnsi="Arial Narrow" w:cs="ArialRegular"/>
          <w:szCs w:val="20"/>
          <w:lang w:val="en-US"/>
        </w:rPr>
        <w:t>jkr@reproflexo.pl</w:t>
      </w:r>
    </w:p>
    <w:p w14:paraId="44FECA19" w14:textId="77777777" w:rsidR="00200E66" w:rsidRDefault="00200E66">
      <w:pPr>
        <w:spacing w:after="0" w:line="288" w:lineRule="auto"/>
        <w:ind w:left="284"/>
        <w:jc w:val="both"/>
        <w:rPr>
          <w:rFonts w:ascii="Arial Narrow" w:hAnsi="Arial Narrow" w:cs="Arial"/>
          <w:lang w:val="en-US"/>
        </w:rPr>
      </w:pPr>
    </w:p>
    <w:p w14:paraId="7D9BFF90" w14:textId="77777777" w:rsidR="00200E66" w:rsidRDefault="00472AC2">
      <w:pPr>
        <w:pStyle w:val="Akapitzlist"/>
        <w:numPr>
          <w:ilvl w:val="0"/>
          <w:numId w:val="2"/>
        </w:numPr>
        <w:spacing w:line="288" w:lineRule="auto"/>
        <w:ind w:left="284" w:hanging="284"/>
        <w:jc w:val="both"/>
        <w:rPr>
          <w:rFonts w:ascii="Arial Narrow" w:hAnsi="Arial Narrow" w:cs="Arial"/>
          <w:sz w:val="22"/>
          <w:szCs w:val="22"/>
        </w:rPr>
      </w:pPr>
      <w:r>
        <w:rPr>
          <w:rFonts w:ascii="Arial Narrow" w:hAnsi="Arial Narrow" w:cs="Arial"/>
          <w:b/>
          <w:sz w:val="22"/>
          <w:szCs w:val="22"/>
        </w:rPr>
        <w:t>OPIS PRZEDMIOTU ZAMÓWIENIA</w:t>
      </w:r>
    </w:p>
    <w:p w14:paraId="64A83963" w14:textId="77777777" w:rsidR="00200E66" w:rsidRDefault="00472AC2">
      <w:pPr>
        <w:pStyle w:val="Akapitzlist"/>
        <w:numPr>
          <w:ilvl w:val="0"/>
          <w:numId w:val="7"/>
        </w:numPr>
        <w:spacing w:line="264" w:lineRule="auto"/>
        <w:jc w:val="both"/>
        <w:rPr>
          <w:rFonts w:ascii="Arial Narrow" w:eastAsia="Arial Unicode MS" w:hAnsi="Arial Narrow" w:cs="Arial"/>
        </w:rPr>
      </w:pPr>
      <w:r>
        <w:rPr>
          <w:rFonts w:ascii="Arial Narrow" w:hAnsi="Arial Narrow" w:cs="Arial"/>
          <w:sz w:val="22"/>
          <w:szCs w:val="22"/>
        </w:rPr>
        <w:t xml:space="preserve">Przedmiotem zamówienia jest z </w:t>
      </w:r>
      <w:r>
        <w:rPr>
          <w:rFonts w:ascii="Arial Narrow" w:hAnsi="Arial Narrow" w:cs="Calibri"/>
          <w:sz w:val="22"/>
          <w:szCs w:val="22"/>
        </w:rPr>
        <w:t>zakup, dostawa, instalacja, szkolenie personelu i gwarancja</w:t>
      </w:r>
      <w:r>
        <w:rPr>
          <w:rFonts w:ascii="Arial Narrow" w:hAnsi="Arial Narrow" w:cs="Arial"/>
          <w:sz w:val="22"/>
          <w:szCs w:val="22"/>
        </w:rPr>
        <w:t xml:space="preserve"> urządzeń do przetwarzania fleksograficznych płyt fotopolimerowych, w szczególności wytwarzania na ich powierzchni różnych wzorów patteringowych, składającego się z: wypalarki laserowej maski LAMS, naświetlarki – kopioramy UVA LED i urządzenia do kontroli optycznej 2D/3D matryc fleksodrukowych wg szczegółowego opisu zawartego poniżej w Rozdz.II pkt.c).</w:t>
      </w:r>
    </w:p>
    <w:p w14:paraId="24AE7165" w14:textId="77777777" w:rsidR="00200E66" w:rsidRDefault="00472AC2">
      <w:pPr>
        <w:pStyle w:val="Akapitzlist"/>
        <w:numPr>
          <w:ilvl w:val="0"/>
          <w:numId w:val="7"/>
        </w:numPr>
        <w:spacing w:line="288" w:lineRule="auto"/>
        <w:jc w:val="both"/>
        <w:rPr>
          <w:rFonts w:ascii="Arial Narrow" w:hAnsi="Arial Narrow" w:cs="Arial"/>
          <w:b/>
          <w:sz w:val="22"/>
          <w:szCs w:val="22"/>
        </w:rPr>
      </w:pPr>
      <w:r>
        <w:rPr>
          <w:rFonts w:ascii="Arial Narrow" w:hAnsi="Arial Narrow" w:cs="Arial"/>
          <w:b/>
          <w:sz w:val="22"/>
          <w:szCs w:val="22"/>
        </w:rPr>
        <w:t xml:space="preserve">Kod CPV: </w:t>
      </w:r>
      <w:r>
        <w:rPr>
          <w:rFonts w:ascii="Arial Narrow" w:hAnsi="Arial Narrow" w:cs="Arial"/>
          <w:sz w:val="22"/>
          <w:szCs w:val="22"/>
        </w:rPr>
        <w:t>42962000-7 Urządzenia drukujące i graficzne</w:t>
      </w:r>
    </w:p>
    <w:p w14:paraId="5340EEC8" w14:textId="77777777" w:rsidR="00200E66" w:rsidRDefault="00200E66">
      <w:pPr>
        <w:pStyle w:val="Akapitzlist"/>
        <w:spacing w:line="288" w:lineRule="auto"/>
        <w:jc w:val="both"/>
        <w:rPr>
          <w:rFonts w:ascii="Arial Narrow" w:hAnsi="Arial Narrow" w:cs="Arial"/>
          <w:b/>
          <w:sz w:val="22"/>
          <w:szCs w:val="22"/>
        </w:rPr>
      </w:pPr>
    </w:p>
    <w:p w14:paraId="7D15463E" w14:textId="77777777" w:rsidR="00200E66" w:rsidRDefault="00472AC2">
      <w:pPr>
        <w:pStyle w:val="Akapitzlist"/>
        <w:numPr>
          <w:ilvl w:val="0"/>
          <w:numId w:val="7"/>
        </w:numPr>
        <w:spacing w:line="288" w:lineRule="auto"/>
        <w:jc w:val="both"/>
        <w:rPr>
          <w:rFonts w:ascii="Arial Narrow" w:hAnsi="Arial Narrow" w:cs="Arial"/>
          <w:sz w:val="22"/>
          <w:szCs w:val="22"/>
        </w:rPr>
      </w:pPr>
      <w:r>
        <w:rPr>
          <w:rFonts w:ascii="Arial Narrow" w:hAnsi="Arial Narrow" w:cs="Arial"/>
          <w:b/>
          <w:sz w:val="22"/>
          <w:szCs w:val="22"/>
        </w:rPr>
        <w:t xml:space="preserve">Szczegółowy opis przedmiotu zamówienia </w:t>
      </w:r>
    </w:p>
    <w:p w14:paraId="3434C5B0" w14:textId="02151BC2" w:rsidR="00200E66" w:rsidRDefault="00472AC2">
      <w:pPr>
        <w:spacing w:after="0" w:line="288" w:lineRule="auto"/>
        <w:ind w:left="709"/>
        <w:jc w:val="both"/>
        <w:rPr>
          <w:rFonts w:ascii="Arial Narrow" w:eastAsia="Calibri" w:hAnsi="Arial Narrow" w:cs="Arial"/>
          <w:b/>
        </w:rPr>
      </w:pPr>
      <w:r>
        <w:rPr>
          <w:rFonts w:ascii="Arial Narrow" w:hAnsi="Arial Narrow" w:cs="Calibri"/>
          <w:b/>
        </w:rPr>
        <w:t>c.1 Opis</w:t>
      </w:r>
      <w:r>
        <w:rPr>
          <w:rFonts w:ascii="Arial Narrow" w:hAnsi="Arial Narrow" w:cs="Calibri"/>
        </w:rPr>
        <w:t xml:space="preserve"> - Przedmiotem zamówienia jest zakup, dostawa, instalacja, szkolenie personelu i gwarancja  trzech istotnych urządzeń, które umożliwią zrealizowanie Projektu Zamawi</w:t>
      </w:r>
      <w:r w:rsidR="00C503DC">
        <w:rPr>
          <w:rFonts w:ascii="Arial Narrow" w:hAnsi="Arial Narrow" w:cs="Calibri"/>
        </w:rPr>
        <w:t>a</w:t>
      </w:r>
      <w:r>
        <w:rPr>
          <w:rFonts w:ascii="Arial Narrow" w:hAnsi="Arial Narrow" w:cs="Calibri"/>
        </w:rPr>
        <w:t xml:space="preserve">jącego, w zakresie pozwalającym wykonywać fleksograficzne matryce drukowe w taki sposób, by  sterować dawkowaniem ilości farby i sposobem jej rozłożenia na podłożu drukowym. Zamawiający zakłada, że zrealizuje ten cel dzięki wytwarzaniu na powierzchni matryc fleksodrukowych wielu różnych wzorów patteringowych, więc ważne jest by zestaw urządzeń umożliwiał wykonywanie możliwie liczne takie wzory, ponieważ istotą </w:t>
      </w:r>
      <w:r>
        <w:rPr>
          <w:rFonts w:ascii="Arial Narrow" w:hAnsi="Arial Narrow" w:cs="Calibri"/>
        </w:rPr>
        <w:lastRenderedPageBreak/>
        <w:t>innowacyjnego Projektu jest dobór  zestawu parametrów, właściwych dla matrycy fleksodrukowej, do optymalizacji efektów drukowych konkretnego wyrobu fleksograficznego, uwzględniając przy tym możliwości techniczne drukarni-klienta. Miernikiem spełnienia tego warunku jest dostarczenie z określonym urządzeniem kompletu patteringów aktualnie możliwych do wykonania. W projekcie Zamawiający zaplanował zakup urządzenia do kontroli i pomiaru właściwości uzyskanych wzorów patteringowych na powierzchni matryc fleksodrukowych, oraz pomiar  wyników drukowych takich ja np. mottling. Urządzenie to powinno umożliwiać zapisywanie raportów z wykonanych pomiarów i obserwacji w celu prowadzenia kontroli i dokumentacji procesów produkcyjnych.</w:t>
      </w:r>
    </w:p>
    <w:p w14:paraId="6790D2DE" w14:textId="77777777" w:rsidR="00200E66" w:rsidRDefault="00472AC2">
      <w:pPr>
        <w:spacing w:after="0" w:line="288" w:lineRule="auto"/>
        <w:ind w:left="709"/>
        <w:jc w:val="both"/>
        <w:rPr>
          <w:rFonts w:ascii="Arial Narrow" w:eastAsia="Arial" w:hAnsi="Arial Narrow" w:cs="Arial"/>
        </w:rPr>
      </w:pPr>
      <w:r>
        <w:rPr>
          <w:rFonts w:ascii="Arial Narrow" w:eastAsia="Arial" w:hAnsi="Arial Narrow" w:cs="Arial"/>
          <w:b/>
        </w:rPr>
        <w:t>c.2 Specyfikacja techniczna – minimalne wymagania</w:t>
      </w:r>
    </w:p>
    <w:p w14:paraId="39F67800" w14:textId="77777777" w:rsidR="00200E66" w:rsidRDefault="00472AC2">
      <w:pPr>
        <w:spacing w:after="0" w:line="288" w:lineRule="auto"/>
        <w:ind w:left="709"/>
        <w:jc w:val="both"/>
        <w:rPr>
          <w:rFonts w:ascii="Arial Narrow" w:eastAsia="Arial" w:hAnsi="Arial Narrow" w:cs="Arial"/>
        </w:rPr>
      </w:pPr>
      <w:r>
        <w:rPr>
          <w:rFonts w:ascii="Arial Narrow" w:eastAsia="Arial" w:hAnsi="Arial Narrow" w:cs="Arial"/>
          <w:b/>
        </w:rPr>
        <w:t>c.2.1. Wypalarka maski LAMS  fotopolimerowych płyt fleksograficznych nazywana też urządzeniem obrazującym (imagesetter) lub naświetlarką CtP.</w:t>
      </w:r>
    </w:p>
    <w:p w14:paraId="3F665A50" w14:textId="77777777" w:rsidR="00200E66" w:rsidRDefault="00472AC2">
      <w:pPr>
        <w:spacing w:after="0" w:line="288" w:lineRule="auto"/>
        <w:ind w:left="709"/>
        <w:jc w:val="both"/>
        <w:rPr>
          <w:rFonts w:ascii="Arial Narrow" w:eastAsia="Times New Roman" w:hAnsi="Arial Narrow" w:cs="Times New Roman"/>
          <w:b/>
          <w:i/>
          <w:u w:val="single"/>
        </w:rPr>
      </w:pPr>
      <w:r>
        <w:rPr>
          <w:rFonts w:ascii="Arial Narrow" w:eastAsia="Times New Roman" w:hAnsi="Arial Narrow" w:cs="Times New Roman"/>
          <w:b/>
          <w:i/>
          <w:u w:val="single"/>
        </w:rPr>
        <w:t>Kryteria techniczne:</w:t>
      </w:r>
    </w:p>
    <w:p w14:paraId="54A37F62" w14:textId="77777777" w:rsidR="00200E66" w:rsidRDefault="00472AC2">
      <w:pPr>
        <w:pStyle w:val="Akapitzlist"/>
        <w:numPr>
          <w:ilvl w:val="0"/>
          <w:numId w:val="16"/>
        </w:numPr>
        <w:spacing w:line="288" w:lineRule="auto"/>
        <w:ind w:left="1134"/>
        <w:jc w:val="both"/>
      </w:pPr>
      <w:r>
        <w:rPr>
          <w:rFonts w:ascii="Arial Narrow" w:hAnsi="Arial Narrow"/>
          <w:sz w:val="22"/>
          <w:szCs w:val="22"/>
        </w:rPr>
        <w:t>maksymalny format płyt min.: 1270 x 2032 mm lub większy,</w:t>
      </w:r>
    </w:p>
    <w:p w14:paraId="1F5AC804" w14:textId="77777777" w:rsidR="00200E66" w:rsidRDefault="00472AC2">
      <w:pPr>
        <w:numPr>
          <w:ilvl w:val="0"/>
          <w:numId w:val="16"/>
        </w:numPr>
        <w:spacing w:after="0" w:line="288" w:lineRule="auto"/>
        <w:ind w:left="1134"/>
        <w:jc w:val="both"/>
        <w:rPr>
          <w:rFonts w:ascii="Arial Narrow" w:eastAsia="Times New Roman" w:hAnsi="Arial Narrow" w:cs="Times New Roman"/>
        </w:rPr>
      </w:pPr>
      <w:r>
        <w:rPr>
          <w:rFonts w:ascii="Arial Narrow" w:eastAsia="Times New Roman" w:hAnsi="Arial Narrow" w:cs="Times New Roman"/>
        </w:rPr>
        <w:t>minimalna rozdzielczość układu optycznego: 4000 dpi lub więcej,</w:t>
      </w:r>
    </w:p>
    <w:p w14:paraId="78B80D21" w14:textId="77777777" w:rsidR="00200E66" w:rsidRDefault="00472AC2">
      <w:pPr>
        <w:numPr>
          <w:ilvl w:val="0"/>
          <w:numId w:val="16"/>
        </w:numPr>
        <w:spacing w:after="0" w:line="288" w:lineRule="auto"/>
        <w:ind w:left="1134"/>
        <w:jc w:val="both"/>
        <w:rPr>
          <w:rFonts w:ascii="Arial Narrow" w:eastAsia="Times New Roman" w:hAnsi="Arial Narrow" w:cs="Times New Roman"/>
        </w:rPr>
      </w:pPr>
      <w:r>
        <w:rPr>
          <w:rFonts w:ascii="Arial Narrow" w:eastAsia="Times New Roman" w:hAnsi="Arial Narrow" w:cs="Times New Roman"/>
        </w:rPr>
        <w:t>min. wydajność: 4 m2/godz. dla 4000 dpi lub więcej,</w:t>
      </w:r>
    </w:p>
    <w:p w14:paraId="47DC965C" w14:textId="77777777" w:rsidR="00200E66" w:rsidRDefault="00472AC2">
      <w:pPr>
        <w:numPr>
          <w:ilvl w:val="0"/>
          <w:numId w:val="16"/>
        </w:numPr>
        <w:spacing w:after="0" w:line="288" w:lineRule="auto"/>
        <w:ind w:left="1134"/>
        <w:jc w:val="both"/>
        <w:rPr>
          <w:rFonts w:ascii="Arial Narrow" w:eastAsia="Times New Roman" w:hAnsi="Arial Narrow" w:cs="Times New Roman"/>
        </w:rPr>
      </w:pPr>
      <w:r>
        <w:rPr>
          <w:rFonts w:ascii="Arial Narrow" w:eastAsia="Times New Roman" w:hAnsi="Arial Narrow" w:cs="Times New Roman"/>
        </w:rPr>
        <w:t>min. moc lasera 100 W lub więcej,</w:t>
      </w:r>
    </w:p>
    <w:p w14:paraId="74812C7F" w14:textId="77777777" w:rsidR="00200E66" w:rsidRDefault="00472AC2">
      <w:pPr>
        <w:numPr>
          <w:ilvl w:val="0"/>
          <w:numId w:val="16"/>
        </w:numPr>
        <w:spacing w:after="0" w:line="288" w:lineRule="auto"/>
        <w:ind w:left="1134"/>
        <w:jc w:val="both"/>
        <w:rPr>
          <w:rFonts w:ascii="Arial Narrow" w:eastAsia="Times New Roman" w:hAnsi="Arial Narrow" w:cs="Times New Roman"/>
        </w:rPr>
      </w:pPr>
      <w:r>
        <w:rPr>
          <w:rFonts w:ascii="Arial Narrow" w:eastAsia="Times New Roman" w:hAnsi="Arial Narrow" w:cs="Times New Roman"/>
        </w:rPr>
        <w:t>min. grubość płyty: 5,0 mm lub większa,</w:t>
      </w:r>
    </w:p>
    <w:p w14:paraId="1A95059E" w14:textId="77777777" w:rsidR="00200E66" w:rsidRDefault="00472AC2">
      <w:pPr>
        <w:numPr>
          <w:ilvl w:val="0"/>
          <w:numId w:val="16"/>
        </w:numPr>
        <w:spacing w:after="0" w:line="288" w:lineRule="auto"/>
        <w:ind w:left="1134"/>
        <w:jc w:val="both"/>
        <w:rPr>
          <w:rFonts w:ascii="Arial Narrow" w:eastAsia="Times New Roman" w:hAnsi="Arial Narrow" w:cs="Times New Roman"/>
        </w:rPr>
      </w:pPr>
      <w:r>
        <w:rPr>
          <w:rFonts w:ascii="Arial Narrow" w:eastAsia="Times New Roman" w:hAnsi="Arial Narrow" w:cs="Times New Roman"/>
        </w:rPr>
        <w:t>wymagana obsługa plików wykonanych w technice wzmocnienia sygnału lasera dla obiektów 1-pikselowych,</w:t>
      </w:r>
    </w:p>
    <w:p w14:paraId="62052D14" w14:textId="77777777" w:rsidR="00200E66" w:rsidRDefault="00472AC2">
      <w:pPr>
        <w:spacing w:after="0" w:line="288" w:lineRule="auto"/>
        <w:ind w:left="709"/>
        <w:rPr>
          <w:rFonts w:ascii="Arial Narrow" w:eastAsia="Calibri" w:hAnsi="Arial Narrow" w:cs="Arial"/>
          <w:b/>
          <w:i/>
          <w:u w:val="single"/>
        </w:rPr>
      </w:pPr>
      <w:r>
        <w:rPr>
          <w:rFonts w:ascii="Arial Narrow" w:eastAsia="Calibri" w:hAnsi="Arial Narrow" w:cs="Arial"/>
          <w:b/>
          <w:i/>
          <w:u w:val="single"/>
        </w:rPr>
        <w:t>Kryteri</w:t>
      </w:r>
      <w:r>
        <w:rPr>
          <w:rFonts w:ascii="Arial Narrow" w:hAnsi="Arial Narrow" w:cs="Arial"/>
          <w:b/>
          <w:i/>
          <w:u w:val="single"/>
        </w:rPr>
        <w:t>um</w:t>
      </w:r>
      <w:r>
        <w:rPr>
          <w:rFonts w:ascii="Arial Narrow" w:eastAsia="Calibri" w:hAnsi="Arial Narrow" w:cs="Arial"/>
          <w:b/>
          <w:i/>
          <w:u w:val="single"/>
        </w:rPr>
        <w:t xml:space="preserve"> funkcjonalne:</w:t>
      </w:r>
    </w:p>
    <w:p w14:paraId="7B9F3852" w14:textId="77777777" w:rsidR="00200E66" w:rsidRDefault="00472AC2">
      <w:pPr>
        <w:numPr>
          <w:ilvl w:val="0"/>
          <w:numId w:val="16"/>
        </w:numPr>
        <w:spacing w:after="0" w:line="288" w:lineRule="auto"/>
        <w:ind w:left="1134"/>
        <w:jc w:val="both"/>
        <w:rPr>
          <w:rFonts w:ascii="Arial Narrow" w:eastAsia="Times New Roman" w:hAnsi="Arial Narrow" w:cs="Times New Roman"/>
        </w:rPr>
      </w:pPr>
      <w:r>
        <w:rPr>
          <w:rFonts w:ascii="Arial Narrow" w:eastAsia="Times New Roman" w:hAnsi="Arial Narrow" w:cs="Times New Roman"/>
        </w:rPr>
        <w:t>podłączenie urządzenia do serwisu producenta za pomocą internetu w celu diagnostyki i modyfikacji oprogramowania,</w:t>
      </w:r>
    </w:p>
    <w:p w14:paraId="26409CC0" w14:textId="77777777" w:rsidR="00200E66" w:rsidRDefault="00472AC2">
      <w:pPr>
        <w:spacing w:after="0" w:line="288" w:lineRule="auto"/>
        <w:ind w:left="737"/>
        <w:jc w:val="both"/>
        <w:rPr>
          <w:rFonts w:ascii="Arial Narrow" w:eastAsia="Arial" w:hAnsi="Arial Narrow" w:cs="Arial"/>
        </w:rPr>
      </w:pPr>
      <w:r>
        <w:rPr>
          <w:rFonts w:ascii="Arial Narrow" w:eastAsia="Arial" w:hAnsi="Arial Narrow" w:cs="Arial"/>
          <w:b/>
        </w:rPr>
        <w:t>c.2.2. Naświetlarka – kopiorama  do utrwalania obrazu światłem UVA LED</w:t>
      </w:r>
    </w:p>
    <w:p w14:paraId="17CA2813" w14:textId="77777777" w:rsidR="00200E66" w:rsidRDefault="00472AC2">
      <w:pPr>
        <w:spacing w:after="0" w:line="288" w:lineRule="auto"/>
        <w:ind w:left="680"/>
        <w:jc w:val="both"/>
        <w:rPr>
          <w:rFonts w:ascii="Arial Narrow" w:eastAsia="Times New Roman" w:hAnsi="Arial Narrow" w:cs="Times New Roman"/>
          <w:b/>
          <w:i/>
          <w:u w:val="single"/>
        </w:rPr>
      </w:pPr>
      <w:r>
        <w:rPr>
          <w:rFonts w:ascii="Arial Narrow" w:eastAsia="Times New Roman" w:hAnsi="Arial Narrow" w:cs="Times New Roman"/>
          <w:b/>
          <w:i/>
          <w:u w:val="single"/>
        </w:rPr>
        <w:t>Kryteria techniczne:</w:t>
      </w:r>
    </w:p>
    <w:p w14:paraId="41702ED4" w14:textId="77777777" w:rsidR="00200E66" w:rsidRDefault="00472AC2">
      <w:pPr>
        <w:pStyle w:val="Akapitzlist"/>
        <w:numPr>
          <w:ilvl w:val="0"/>
          <w:numId w:val="16"/>
        </w:numPr>
        <w:spacing w:line="288" w:lineRule="auto"/>
        <w:ind w:left="1134"/>
        <w:jc w:val="both"/>
      </w:pPr>
      <w:r>
        <w:rPr>
          <w:rFonts w:ascii="Arial Narrow" w:hAnsi="Arial Narrow"/>
          <w:sz w:val="22"/>
          <w:szCs w:val="22"/>
        </w:rPr>
        <w:t>maksymalny format płyt min.: 1270 x 2032 mm lub większy,</w:t>
      </w:r>
    </w:p>
    <w:p w14:paraId="07C15143" w14:textId="77777777" w:rsidR="00200E66" w:rsidRDefault="00472AC2">
      <w:pPr>
        <w:numPr>
          <w:ilvl w:val="0"/>
          <w:numId w:val="16"/>
        </w:numPr>
        <w:spacing w:after="0" w:line="288" w:lineRule="auto"/>
        <w:ind w:left="1134"/>
        <w:jc w:val="both"/>
        <w:rPr>
          <w:rFonts w:ascii="Arial Narrow" w:eastAsia="Times New Roman" w:hAnsi="Arial Narrow" w:cs="Times New Roman"/>
        </w:rPr>
      </w:pPr>
      <w:r>
        <w:rPr>
          <w:rFonts w:ascii="Arial Narrow" w:eastAsia="Times New Roman" w:hAnsi="Arial Narrow" w:cs="Times New Roman"/>
        </w:rPr>
        <w:t>min. grubość płyty: 5,0 mm lub większa,</w:t>
      </w:r>
    </w:p>
    <w:p w14:paraId="1E572D71" w14:textId="77777777" w:rsidR="00200E66" w:rsidRDefault="00472AC2">
      <w:pPr>
        <w:numPr>
          <w:ilvl w:val="0"/>
          <w:numId w:val="16"/>
        </w:numPr>
        <w:spacing w:after="0" w:line="288" w:lineRule="auto"/>
        <w:ind w:left="1134"/>
        <w:jc w:val="both"/>
      </w:pPr>
      <w:r>
        <w:rPr>
          <w:rFonts w:ascii="Arial Narrow" w:eastAsia="Times New Roman" w:hAnsi="Arial Narrow" w:cs="Times New Roman"/>
        </w:rPr>
        <w:t>min. wydajność  4 m2/ godz. dla płyt 2,84 mm,</w:t>
      </w:r>
    </w:p>
    <w:p w14:paraId="11770113" w14:textId="77777777" w:rsidR="00200E66" w:rsidRDefault="00472AC2">
      <w:pPr>
        <w:spacing w:after="0" w:line="288" w:lineRule="auto"/>
        <w:ind w:left="680"/>
        <w:rPr>
          <w:rFonts w:ascii="Arial Narrow" w:eastAsia="Calibri" w:hAnsi="Arial Narrow" w:cs="Arial"/>
          <w:b/>
          <w:i/>
          <w:u w:val="single"/>
        </w:rPr>
      </w:pPr>
      <w:r>
        <w:rPr>
          <w:rFonts w:ascii="Arial Narrow" w:eastAsia="Calibri" w:hAnsi="Arial Narrow" w:cs="Arial"/>
          <w:b/>
          <w:i/>
          <w:u w:val="single"/>
        </w:rPr>
        <w:t>Kryteria funkcjonalne</w:t>
      </w:r>
    </w:p>
    <w:p w14:paraId="1D70F226" w14:textId="77777777" w:rsidR="00200E66" w:rsidRDefault="00472AC2">
      <w:pPr>
        <w:numPr>
          <w:ilvl w:val="0"/>
          <w:numId w:val="16"/>
        </w:numPr>
        <w:spacing w:after="0" w:line="288" w:lineRule="auto"/>
        <w:ind w:left="1134"/>
        <w:jc w:val="both"/>
        <w:rPr>
          <w:rFonts w:ascii="Arial Narrow" w:eastAsia="Times New Roman" w:hAnsi="Arial Narrow" w:cs="Times New Roman"/>
        </w:rPr>
      </w:pPr>
      <w:r>
        <w:rPr>
          <w:rFonts w:ascii="Arial Narrow" w:eastAsia="Times New Roman" w:hAnsi="Arial Narrow" w:cs="Times New Roman"/>
        </w:rPr>
        <w:t>podłączenie urządzenia do serwisu producenta za pomocą internetu w celu diagnostyki i modyfikacji oprogramowania,</w:t>
      </w:r>
    </w:p>
    <w:p w14:paraId="110650C8" w14:textId="77777777" w:rsidR="00200E66" w:rsidRDefault="00472AC2">
      <w:pPr>
        <w:numPr>
          <w:ilvl w:val="0"/>
          <w:numId w:val="16"/>
        </w:numPr>
        <w:spacing w:after="0" w:line="288" w:lineRule="auto"/>
        <w:ind w:left="1134"/>
        <w:jc w:val="both"/>
        <w:rPr>
          <w:rFonts w:ascii="Arial Narrow" w:eastAsia="Times New Roman" w:hAnsi="Arial Narrow" w:cs="Times New Roman"/>
        </w:rPr>
      </w:pPr>
      <w:r>
        <w:rPr>
          <w:rFonts w:ascii="Arial Narrow" w:eastAsia="Times New Roman" w:hAnsi="Arial Narrow" w:cs="Times New Roman"/>
        </w:rPr>
        <w:t>min 3 programy powinny być udostępnione do własnego ustawiania parametrów mocy UVA LED, szybkości i krotności przebiegów konsoli naświetlającej i zapisywane jako programy własne Zamawiającego,</w:t>
      </w:r>
    </w:p>
    <w:p w14:paraId="3A55CC3E" w14:textId="77777777" w:rsidR="00200E66" w:rsidRDefault="00472AC2">
      <w:pPr>
        <w:numPr>
          <w:ilvl w:val="0"/>
          <w:numId w:val="16"/>
        </w:numPr>
        <w:spacing w:after="0" w:line="288" w:lineRule="auto"/>
        <w:ind w:left="1134"/>
        <w:jc w:val="both"/>
        <w:rPr>
          <w:rFonts w:ascii="Arial Narrow" w:eastAsia="Times New Roman" w:hAnsi="Arial Narrow" w:cs="Times New Roman"/>
        </w:rPr>
      </w:pPr>
      <w:r>
        <w:rPr>
          <w:rFonts w:ascii="Arial Narrow" w:eastAsia="Times New Roman" w:hAnsi="Arial Narrow" w:cs="Times New Roman"/>
        </w:rPr>
        <w:t>możliwość wykonania naświetlania „na relief” jako oddzielny proces,</w:t>
      </w:r>
    </w:p>
    <w:p w14:paraId="08893A39" w14:textId="77777777" w:rsidR="00200E66" w:rsidRDefault="00472AC2">
      <w:pPr>
        <w:numPr>
          <w:ilvl w:val="0"/>
          <w:numId w:val="16"/>
        </w:numPr>
        <w:spacing w:after="0" w:line="288" w:lineRule="auto"/>
        <w:ind w:left="1134"/>
        <w:jc w:val="both"/>
        <w:rPr>
          <w:rFonts w:ascii="Arial Narrow" w:eastAsia="Times New Roman" w:hAnsi="Arial Narrow" w:cs="Times New Roman"/>
        </w:rPr>
      </w:pPr>
      <w:r>
        <w:rPr>
          <w:rFonts w:ascii="Arial Narrow" w:eastAsia="Times New Roman" w:hAnsi="Arial Narrow" w:cs="Times New Roman"/>
        </w:rPr>
        <w:t>możliwość naświetlania głównego bez naświetlania „na relief”,</w:t>
      </w:r>
    </w:p>
    <w:p w14:paraId="138B4C11" w14:textId="77777777" w:rsidR="00200E66" w:rsidRDefault="00472AC2">
      <w:pPr>
        <w:numPr>
          <w:ilvl w:val="0"/>
          <w:numId w:val="16"/>
        </w:numPr>
        <w:spacing w:after="0" w:line="288" w:lineRule="auto"/>
        <w:ind w:left="1134"/>
        <w:jc w:val="both"/>
        <w:rPr>
          <w:rFonts w:ascii="Arial Narrow" w:eastAsia="Times New Roman" w:hAnsi="Arial Narrow" w:cs="Times New Roman"/>
        </w:rPr>
      </w:pPr>
      <w:r>
        <w:rPr>
          <w:rFonts w:ascii="Arial Narrow" w:eastAsia="Times New Roman" w:hAnsi="Arial Narrow" w:cs="Times New Roman"/>
        </w:rPr>
        <w:t xml:space="preserve">dostawa instrukcji w języku polskim, opisującej sposób wykonania samodzielnie testów, pozwalających na wprowadzenie danych do programu własnego dla dowolnych fleksograficznych płyt fotopolimerowych </w:t>
      </w:r>
      <w:r>
        <w:rPr>
          <w:rFonts w:ascii="Arial Narrow" w:eastAsia="Times New Roman" w:hAnsi="Arial Narrow" w:cs="Times New Roman"/>
          <w:b/>
          <w:bCs/>
        </w:rPr>
        <w:t xml:space="preserve">, </w:t>
      </w:r>
    </w:p>
    <w:p w14:paraId="61F1D3DB" w14:textId="77777777" w:rsidR="00200E66" w:rsidRDefault="00472AC2">
      <w:pPr>
        <w:spacing w:after="0" w:line="288" w:lineRule="auto"/>
        <w:ind w:left="680"/>
        <w:jc w:val="both"/>
        <w:rPr>
          <w:rFonts w:ascii="Arial Narrow" w:eastAsia="Arial" w:hAnsi="Arial Narrow" w:cs="Arial"/>
        </w:rPr>
      </w:pPr>
      <w:r>
        <w:rPr>
          <w:rFonts w:ascii="Arial Narrow" w:eastAsia="Arial" w:hAnsi="Arial Narrow" w:cs="Arial"/>
          <w:b/>
        </w:rPr>
        <w:t xml:space="preserve">c.2.3. </w:t>
      </w:r>
      <w:r>
        <w:rPr>
          <w:rFonts w:ascii="Arial Narrow" w:hAnsi="Arial Narrow" w:cs="Arial"/>
          <w:b/>
          <w:bCs/>
        </w:rPr>
        <w:t>Urządzenie do kontroli optycznej 2D/3D i pomiarów powierzchni patteringowej fleksograficznych płyt fotopolimerowych.</w:t>
      </w:r>
      <w:r>
        <w:rPr>
          <w:rFonts w:ascii="Arial Narrow" w:eastAsia="Arial" w:hAnsi="Arial Narrow" w:cs="Arial"/>
          <w:b/>
        </w:rPr>
        <w:t xml:space="preserve"> </w:t>
      </w:r>
    </w:p>
    <w:p w14:paraId="155974CB" w14:textId="77777777" w:rsidR="00200E66" w:rsidRDefault="00472AC2">
      <w:pPr>
        <w:spacing w:after="0" w:line="288" w:lineRule="auto"/>
        <w:ind w:left="680"/>
        <w:jc w:val="both"/>
        <w:rPr>
          <w:rFonts w:ascii="Arial Narrow" w:eastAsia="Times New Roman" w:hAnsi="Arial Narrow" w:cs="Times New Roman"/>
          <w:b/>
          <w:i/>
          <w:u w:val="single"/>
        </w:rPr>
      </w:pPr>
      <w:r>
        <w:rPr>
          <w:rFonts w:ascii="Arial Narrow" w:eastAsia="Times New Roman" w:hAnsi="Arial Narrow" w:cs="Times New Roman"/>
          <w:b/>
          <w:i/>
          <w:u w:val="single"/>
        </w:rPr>
        <w:t>Kryteria techniczne:</w:t>
      </w:r>
    </w:p>
    <w:p w14:paraId="23E2495E" w14:textId="77777777" w:rsidR="00200E66" w:rsidRDefault="00472AC2">
      <w:pPr>
        <w:pStyle w:val="Akapitzlist"/>
        <w:numPr>
          <w:ilvl w:val="0"/>
          <w:numId w:val="16"/>
        </w:numPr>
        <w:spacing w:line="288" w:lineRule="auto"/>
        <w:ind w:left="1134"/>
        <w:jc w:val="both"/>
      </w:pPr>
      <w:r>
        <w:rPr>
          <w:rFonts w:ascii="Arial Narrow" w:hAnsi="Arial Narrow"/>
          <w:sz w:val="22"/>
          <w:szCs w:val="22"/>
        </w:rPr>
        <w:t>minimalna liniatura analizy i pomiaru: 180 lpi,</w:t>
      </w:r>
    </w:p>
    <w:p w14:paraId="3B2568C6" w14:textId="77777777" w:rsidR="00200E66" w:rsidRDefault="00472AC2">
      <w:pPr>
        <w:numPr>
          <w:ilvl w:val="0"/>
          <w:numId w:val="16"/>
        </w:numPr>
        <w:spacing w:after="0" w:line="288" w:lineRule="auto"/>
        <w:ind w:left="1134"/>
        <w:jc w:val="both"/>
      </w:pPr>
      <w:r>
        <w:rPr>
          <w:rFonts w:ascii="Arial Narrow" w:eastAsia="Times New Roman" w:hAnsi="Arial Narrow" w:cs="Times New Roman"/>
        </w:rPr>
        <w:t>odczyt pokrycia powierzchni od 0,5% do 98%, w tym rastrów stohastycznych i hybrydowych,</w:t>
      </w:r>
    </w:p>
    <w:p w14:paraId="253154AA" w14:textId="77777777" w:rsidR="00200E66" w:rsidRDefault="00472AC2">
      <w:pPr>
        <w:numPr>
          <w:ilvl w:val="0"/>
          <w:numId w:val="16"/>
        </w:numPr>
        <w:spacing w:after="0" w:line="288" w:lineRule="auto"/>
        <w:ind w:left="1134"/>
        <w:jc w:val="both"/>
        <w:rPr>
          <w:rFonts w:ascii="Arial Narrow" w:eastAsia="Times New Roman" w:hAnsi="Arial Narrow" w:cs="Times New Roman"/>
        </w:rPr>
      </w:pPr>
      <w:r>
        <w:rPr>
          <w:rFonts w:ascii="Arial Narrow" w:eastAsia="Times New Roman" w:hAnsi="Arial Narrow" w:cs="Times New Roman"/>
        </w:rPr>
        <w:t xml:space="preserve">pomiar szerokości linii min. </w:t>
      </w:r>
      <w:r>
        <w:rPr>
          <w:rFonts w:ascii="Arial Narrow" w:eastAsia="Times New Roman" w:hAnsi="Arial Narrow" w:cs="Times New Roman"/>
          <w:color w:val="000000"/>
        </w:rPr>
        <w:t>1 μm</w:t>
      </w:r>
      <w:r>
        <w:rPr>
          <w:rFonts w:ascii="Arial Narrow" w:eastAsia="Times New Roman" w:hAnsi="Arial Narrow" w:cs="Times New Roman"/>
        </w:rPr>
        <w:t>,</w:t>
      </w:r>
    </w:p>
    <w:p w14:paraId="7089C456" w14:textId="77777777" w:rsidR="00200E66" w:rsidRDefault="00472AC2">
      <w:pPr>
        <w:numPr>
          <w:ilvl w:val="0"/>
          <w:numId w:val="16"/>
        </w:numPr>
        <w:spacing w:after="0" w:line="288" w:lineRule="auto"/>
        <w:ind w:left="1134"/>
        <w:jc w:val="both"/>
        <w:rPr>
          <w:rFonts w:ascii="Arial Narrow" w:eastAsia="Times New Roman" w:hAnsi="Arial Narrow" w:cs="Times New Roman"/>
        </w:rPr>
      </w:pPr>
      <w:r>
        <w:rPr>
          <w:rFonts w:ascii="Arial Narrow" w:eastAsia="Times New Roman" w:hAnsi="Arial Narrow" w:cs="Times New Roman"/>
        </w:rPr>
        <w:lastRenderedPageBreak/>
        <w:t>dokładność pomiarów rastra +/-0,5%,</w:t>
      </w:r>
    </w:p>
    <w:p w14:paraId="703E1B7D" w14:textId="77777777" w:rsidR="00200E66" w:rsidRDefault="00472AC2">
      <w:pPr>
        <w:spacing w:after="0" w:line="288" w:lineRule="auto"/>
        <w:ind w:left="680"/>
        <w:rPr>
          <w:rFonts w:ascii="Arial Narrow" w:eastAsia="Calibri" w:hAnsi="Arial Narrow" w:cs="Arial"/>
          <w:b/>
          <w:i/>
          <w:u w:val="single"/>
        </w:rPr>
      </w:pPr>
      <w:r>
        <w:rPr>
          <w:rFonts w:ascii="Arial Narrow" w:eastAsia="Calibri" w:hAnsi="Arial Narrow" w:cs="Arial"/>
          <w:b/>
          <w:i/>
          <w:u w:val="single"/>
        </w:rPr>
        <w:t>Kryteria funkcjonalne:</w:t>
      </w:r>
    </w:p>
    <w:p w14:paraId="19B17B2E" w14:textId="77777777" w:rsidR="00200E66" w:rsidRDefault="00472AC2">
      <w:pPr>
        <w:pStyle w:val="Akapitzlist"/>
        <w:numPr>
          <w:ilvl w:val="0"/>
          <w:numId w:val="16"/>
        </w:numPr>
        <w:spacing w:line="288" w:lineRule="auto"/>
        <w:ind w:left="1134"/>
        <w:jc w:val="both"/>
        <w:rPr>
          <w:rFonts w:ascii="Arial Narrow" w:hAnsi="Arial Narrow"/>
          <w:sz w:val="22"/>
          <w:szCs w:val="22"/>
        </w:rPr>
      </w:pPr>
      <w:r>
        <w:rPr>
          <w:rFonts w:ascii="Arial Narrow" w:hAnsi="Arial Narrow"/>
          <w:sz w:val="22"/>
          <w:szCs w:val="22"/>
        </w:rPr>
        <w:t>możliwość poddania analizie i wykonanie pomiarów właściwych dla matryc fleksodrukowych, masek LAMS i wydruków,</w:t>
      </w:r>
    </w:p>
    <w:p w14:paraId="48CF556C" w14:textId="77777777" w:rsidR="00200E66" w:rsidRDefault="00472AC2">
      <w:pPr>
        <w:numPr>
          <w:ilvl w:val="0"/>
          <w:numId w:val="16"/>
        </w:numPr>
        <w:spacing w:after="0" w:line="288" w:lineRule="auto"/>
        <w:ind w:left="1134"/>
        <w:jc w:val="both"/>
        <w:rPr>
          <w:rFonts w:ascii="Arial Narrow" w:eastAsia="Times New Roman" w:hAnsi="Arial Narrow" w:cs="Times New Roman"/>
        </w:rPr>
      </w:pPr>
      <w:r>
        <w:rPr>
          <w:rFonts w:ascii="Arial Narrow" w:eastAsia="Times New Roman" w:hAnsi="Arial Narrow" w:cs="Times New Roman"/>
        </w:rPr>
        <w:t>możliwość pomiaru linii pozytywowych i negatywowych,</w:t>
      </w:r>
    </w:p>
    <w:p w14:paraId="550CF589" w14:textId="77777777" w:rsidR="00200E66" w:rsidRDefault="00472AC2">
      <w:pPr>
        <w:numPr>
          <w:ilvl w:val="0"/>
          <w:numId w:val="16"/>
        </w:numPr>
        <w:spacing w:after="0" w:line="288" w:lineRule="auto"/>
        <w:ind w:left="1134"/>
        <w:jc w:val="both"/>
        <w:rPr>
          <w:rFonts w:ascii="Arial Narrow" w:eastAsia="Times New Roman" w:hAnsi="Arial Narrow" w:cs="Times New Roman"/>
        </w:rPr>
      </w:pPr>
      <w:r>
        <w:rPr>
          <w:rFonts w:ascii="Arial Narrow" w:eastAsia="Times New Roman" w:hAnsi="Arial Narrow" w:cs="Times New Roman"/>
        </w:rPr>
        <w:t>generowanie raportów z wykonanych pomiarów w postaci dokumentów,</w:t>
      </w:r>
    </w:p>
    <w:p w14:paraId="6D3478C9" w14:textId="77777777" w:rsidR="00200E66" w:rsidRDefault="00472AC2">
      <w:pPr>
        <w:numPr>
          <w:ilvl w:val="0"/>
          <w:numId w:val="16"/>
        </w:numPr>
        <w:spacing w:after="0" w:line="288" w:lineRule="auto"/>
        <w:ind w:left="1134"/>
        <w:jc w:val="both"/>
        <w:rPr>
          <w:rFonts w:ascii="Arial Narrow" w:eastAsia="Times New Roman" w:hAnsi="Arial Narrow" w:cs="Times New Roman"/>
        </w:rPr>
      </w:pPr>
      <w:r>
        <w:rPr>
          <w:rFonts w:ascii="Arial Narrow" w:eastAsia="Times New Roman" w:hAnsi="Arial Narrow" w:cs="Times New Roman"/>
        </w:rPr>
        <w:t>możliwość wykonania oceny optycznej i pomiarów w technice 2D i 3D,</w:t>
      </w:r>
    </w:p>
    <w:p w14:paraId="110AA611" w14:textId="77777777" w:rsidR="00200E66" w:rsidRDefault="00472AC2">
      <w:pPr>
        <w:numPr>
          <w:ilvl w:val="0"/>
          <w:numId w:val="16"/>
        </w:numPr>
        <w:spacing w:after="0" w:line="288" w:lineRule="auto"/>
        <w:ind w:left="1134"/>
        <w:jc w:val="both"/>
        <w:rPr>
          <w:rFonts w:ascii="Arial Narrow" w:eastAsia="Times New Roman" w:hAnsi="Arial Narrow" w:cs="Times New Roman"/>
        </w:rPr>
      </w:pPr>
      <w:r>
        <w:rPr>
          <w:rFonts w:ascii="Arial Narrow" w:eastAsia="Times New Roman" w:hAnsi="Arial Narrow" w:cs="Times New Roman"/>
        </w:rPr>
        <w:t>możliwość pomiaru mottlingu,</w:t>
      </w:r>
    </w:p>
    <w:p w14:paraId="60919525" w14:textId="77777777" w:rsidR="00200E66" w:rsidRDefault="00200E66">
      <w:pPr>
        <w:spacing w:after="0" w:line="288" w:lineRule="auto"/>
        <w:ind w:left="1134"/>
        <w:jc w:val="both"/>
        <w:rPr>
          <w:rFonts w:ascii="Arial Narrow" w:eastAsia="Times New Roman" w:hAnsi="Arial Narrow" w:cs="Times New Roman"/>
        </w:rPr>
      </w:pPr>
    </w:p>
    <w:p w14:paraId="4C138468" w14:textId="77777777" w:rsidR="00200E66" w:rsidRDefault="00472AC2">
      <w:pPr>
        <w:pStyle w:val="Akapitzlist"/>
        <w:numPr>
          <w:ilvl w:val="0"/>
          <w:numId w:val="7"/>
        </w:numPr>
        <w:spacing w:line="288" w:lineRule="auto"/>
        <w:jc w:val="both"/>
        <w:rPr>
          <w:rFonts w:ascii="Arial Narrow" w:hAnsi="Arial Narrow" w:cs="Arial"/>
          <w:sz w:val="22"/>
          <w:szCs w:val="22"/>
        </w:rPr>
      </w:pPr>
      <w:r>
        <w:rPr>
          <w:rFonts w:ascii="Arial Narrow" w:hAnsi="Arial Narrow" w:cs="Arial"/>
        </w:rPr>
        <w:t xml:space="preserve">W celu potwierdzenia, że oferowany przedmiot zamówienia spełnia wymagania określone przez Zamawiającego, Wykonawca zobowiązany jest przedłożyć wraz z ofertą specyfikację oferowanych urządzeń. Specyfikacja oferowanego urządzenia musi zawierać informację pozwalające na jednoznaczne stwierdzenie czy treść złożonej oferty odpowiada treści zapytania ofertowego. W przypadku oferty wybranej jako najkorzystniejsza zgodnie z kryteriami określonymi w niniejszym zapytaniu ofertowym, kopia złożonej wraz z ofertą specyfikacji oferowanego urządzenia stanowić będzie </w:t>
      </w:r>
      <w:r>
        <w:rPr>
          <w:rFonts w:ascii="Arial Narrow" w:hAnsi="Arial Narrow" w:cs="Arial"/>
          <w:b/>
          <w:bCs/>
        </w:rPr>
        <w:t>Załącznik nr 1</w:t>
      </w:r>
      <w:r>
        <w:rPr>
          <w:rFonts w:ascii="Arial Narrow" w:hAnsi="Arial Narrow" w:cs="Arial"/>
        </w:rPr>
        <w:t xml:space="preserve"> do umowy zawartej z Wykonawcą.</w:t>
      </w:r>
    </w:p>
    <w:p w14:paraId="23CB6D10" w14:textId="77777777" w:rsidR="00200E66" w:rsidRDefault="00472AC2">
      <w:pPr>
        <w:pStyle w:val="Akapitzlist"/>
        <w:numPr>
          <w:ilvl w:val="0"/>
          <w:numId w:val="7"/>
        </w:numPr>
        <w:spacing w:line="288" w:lineRule="auto"/>
        <w:jc w:val="both"/>
        <w:rPr>
          <w:rFonts w:ascii="Arial Narrow" w:hAnsi="Arial Narrow" w:cs="Arial"/>
          <w:sz w:val="22"/>
          <w:szCs w:val="22"/>
        </w:rPr>
      </w:pPr>
      <w:r>
        <w:rPr>
          <w:rFonts w:ascii="Arial Narrow" w:hAnsi="Arial Narrow" w:cs="Arial"/>
        </w:rPr>
        <w:t xml:space="preserve">Wykonawca zobowiązuje się do udzielenia Zamawiającemu co najmniej </w:t>
      </w:r>
      <w:r>
        <w:rPr>
          <w:rFonts w:ascii="Arial Narrow" w:hAnsi="Arial Narrow" w:cs="Arial"/>
          <w:b/>
        </w:rPr>
        <w:t>12-miesięcznej gwarancji</w:t>
      </w:r>
      <w:r>
        <w:rPr>
          <w:rFonts w:ascii="Arial Narrow" w:hAnsi="Arial Narrow" w:cs="Arial"/>
        </w:rPr>
        <w:t xml:space="preserve"> na cały przedmiot zamówienia.</w:t>
      </w:r>
    </w:p>
    <w:p w14:paraId="4E23CC23" w14:textId="77777777" w:rsidR="00200E66" w:rsidRDefault="00472AC2">
      <w:pPr>
        <w:pStyle w:val="Akapitzlist"/>
        <w:numPr>
          <w:ilvl w:val="0"/>
          <w:numId w:val="7"/>
        </w:numPr>
        <w:spacing w:line="288" w:lineRule="auto"/>
        <w:jc w:val="both"/>
        <w:rPr>
          <w:rFonts w:ascii="Arial Narrow" w:hAnsi="Arial Narrow" w:cs="Arial"/>
          <w:sz w:val="22"/>
          <w:szCs w:val="22"/>
        </w:rPr>
      </w:pPr>
      <w:r>
        <w:rPr>
          <w:rFonts w:ascii="Arial Narrow" w:hAnsi="Arial Narrow" w:cs="Arial"/>
        </w:rPr>
        <w:t>Urządzenia  składające  się na  zestaw  muszą  być  fabrycznie  nowe, nieuszkodzone i wolne od wad.</w:t>
      </w:r>
    </w:p>
    <w:p w14:paraId="4E5B45F0" w14:textId="77777777" w:rsidR="00200E66" w:rsidRDefault="00472AC2">
      <w:pPr>
        <w:pStyle w:val="Akapitzlist"/>
        <w:numPr>
          <w:ilvl w:val="0"/>
          <w:numId w:val="7"/>
        </w:numPr>
        <w:spacing w:line="288" w:lineRule="auto"/>
        <w:jc w:val="both"/>
        <w:rPr>
          <w:rFonts w:ascii="Arial Narrow" w:hAnsi="Arial Narrow" w:cs="Arial"/>
          <w:sz w:val="22"/>
          <w:szCs w:val="22"/>
        </w:rPr>
      </w:pPr>
      <w:r>
        <w:rPr>
          <w:rFonts w:ascii="Arial Narrow" w:hAnsi="Arial Narrow" w:cs="Arial"/>
        </w:rPr>
        <w:t>Zaoferowane urządzenia muszą być kompletne i gotowe do użytkowania bez dodatkowych zakupów.</w:t>
      </w:r>
    </w:p>
    <w:p w14:paraId="1E96DF42" w14:textId="718CA1A8" w:rsidR="00200E66" w:rsidRDefault="00472AC2">
      <w:pPr>
        <w:pStyle w:val="Akapitzlist"/>
        <w:numPr>
          <w:ilvl w:val="0"/>
          <w:numId w:val="7"/>
        </w:numPr>
        <w:spacing w:line="288" w:lineRule="auto"/>
        <w:jc w:val="both"/>
        <w:rPr>
          <w:rFonts w:ascii="Arial Narrow" w:hAnsi="Arial Narrow" w:cs="Arial"/>
          <w:sz w:val="22"/>
          <w:szCs w:val="22"/>
        </w:rPr>
      </w:pPr>
      <w:r>
        <w:rPr>
          <w:rFonts w:ascii="Arial Narrow" w:hAnsi="Arial Narrow" w:cs="Arial"/>
        </w:rPr>
        <w:t xml:space="preserve">Urządzenia stanowiące przedmiot zamówienia </w:t>
      </w:r>
      <w:r w:rsidR="00C503DC">
        <w:rPr>
          <w:rFonts w:ascii="Arial Narrow" w:hAnsi="Arial Narrow" w:cs="Arial"/>
        </w:rPr>
        <w:t>powi</w:t>
      </w:r>
      <w:r>
        <w:rPr>
          <w:rFonts w:ascii="Arial Narrow" w:hAnsi="Arial Narrow" w:cs="Arial"/>
        </w:rPr>
        <w:t>nny posiadać Certyfikat Zgodności i być opatrzony Znakiem Zgodności CE.</w:t>
      </w:r>
    </w:p>
    <w:p w14:paraId="1CFF9D01" w14:textId="77777777" w:rsidR="00200E66" w:rsidRDefault="00472AC2">
      <w:pPr>
        <w:pStyle w:val="Akapitzlist"/>
        <w:numPr>
          <w:ilvl w:val="0"/>
          <w:numId w:val="7"/>
        </w:numPr>
        <w:spacing w:line="288" w:lineRule="auto"/>
        <w:jc w:val="both"/>
        <w:rPr>
          <w:rFonts w:ascii="Arial Narrow" w:hAnsi="Arial Narrow" w:cs="Arial"/>
          <w:sz w:val="22"/>
          <w:szCs w:val="22"/>
        </w:rPr>
      </w:pPr>
      <w:r>
        <w:rPr>
          <w:rFonts w:ascii="Arial Narrow" w:hAnsi="Arial Narrow" w:cs="Arial"/>
          <w:b/>
        </w:rPr>
        <w:t>Warunki płatności:</w:t>
      </w:r>
      <w:r>
        <w:rPr>
          <w:rFonts w:ascii="Arial Narrow" w:hAnsi="Arial Narrow" w:cs="Arial"/>
        </w:rPr>
        <w:t xml:space="preserve"> wynagrodzenie należne Wykonawcy z tytułu realizacji zamówienia, płatne będzie w ratach: </w:t>
      </w:r>
    </w:p>
    <w:p w14:paraId="1536E16B" w14:textId="77777777" w:rsidR="00200E66" w:rsidRDefault="00472AC2">
      <w:pPr>
        <w:pStyle w:val="Akapitzlist"/>
        <w:numPr>
          <w:ilvl w:val="0"/>
          <w:numId w:val="15"/>
        </w:numPr>
        <w:spacing w:line="288" w:lineRule="auto"/>
        <w:jc w:val="both"/>
        <w:rPr>
          <w:rFonts w:ascii="Arial Narrow" w:hAnsi="Arial Narrow" w:cs="Arial"/>
        </w:rPr>
      </w:pPr>
      <w:r>
        <w:rPr>
          <w:rFonts w:ascii="Arial Narrow" w:hAnsi="Arial Narrow" w:cs="Arial"/>
        </w:rPr>
        <w:t>I rata (zaliczka) w wysokości do 30% wartości zamówienia płatna po podpisaniu umowy na podstawie wystawionej faktury proforma.</w:t>
      </w:r>
    </w:p>
    <w:p w14:paraId="7572863B" w14:textId="77777777" w:rsidR="00200E66" w:rsidRDefault="00472AC2">
      <w:pPr>
        <w:pStyle w:val="Akapitzlist"/>
        <w:numPr>
          <w:ilvl w:val="0"/>
          <w:numId w:val="15"/>
        </w:numPr>
        <w:spacing w:line="288" w:lineRule="auto"/>
        <w:jc w:val="both"/>
      </w:pPr>
      <w:r>
        <w:rPr>
          <w:rFonts w:ascii="Arial Narrow" w:hAnsi="Arial Narrow" w:cs="Arial"/>
        </w:rPr>
        <w:t>II rata w wysokości do 60% wartości zamówienia płatna</w:t>
      </w:r>
      <w:r>
        <w:rPr>
          <w:rFonts w:ascii="Arial Narrow" w:hAnsi="Arial Narrow" w:cs="Arial"/>
          <w:color w:val="FF0000"/>
        </w:rPr>
        <w:t xml:space="preserve"> </w:t>
      </w:r>
      <w:r>
        <w:rPr>
          <w:rFonts w:ascii="Arial Narrow" w:hAnsi="Arial Narrow" w:cs="Arial"/>
        </w:rPr>
        <w:t xml:space="preserve">po zgłoszeniu gotowości do wysłania urządzenia na wskazany adres </w:t>
      </w:r>
      <w:r>
        <w:rPr>
          <w:rFonts w:ascii="Arial Narrow" w:hAnsi="Arial Narrow" w:cs="Arial"/>
          <w:color w:val="000000"/>
        </w:rPr>
        <w:t>,</w:t>
      </w:r>
      <w:r>
        <w:rPr>
          <w:rFonts w:ascii="Arial Narrow" w:hAnsi="Arial Narrow" w:cs="Arial"/>
          <w:color w:val="FF0000"/>
        </w:rPr>
        <w:t xml:space="preserve"> </w:t>
      </w:r>
      <w:r>
        <w:rPr>
          <w:rFonts w:ascii="Arial Narrow" w:hAnsi="Arial Narrow" w:cs="Arial"/>
        </w:rPr>
        <w:t>na podstawie wystawionej faktury proforma.</w:t>
      </w:r>
    </w:p>
    <w:p w14:paraId="459486C3" w14:textId="77777777" w:rsidR="00200E66" w:rsidRDefault="00472AC2">
      <w:pPr>
        <w:pStyle w:val="Akapitzlist"/>
        <w:numPr>
          <w:ilvl w:val="0"/>
          <w:numId w:val="15"/>
        </w:numPr>
        <w:spacing w:line="288" w:lineRule="auto"/>
        <w:jc w:val="both"/>
        <w:rPr>
          <w:rFonts w:ascii="Arial Narrow" w:hAnsi="Arial Narrow" w:cs="Arial"/>
        </w:rPr>
      </w:pPr>
      <w:r>
        <w:rPr>
          <w:rFonts w:ascii="Arial Narrow" w:hAnsi="Arial Narrow" w:cs="Arial"/>
        </w:rPr>
        <w:t>III rata w wysokości do 10% płatna po prawidłowym uruchomieniu urządzenia, podpisaniu końcowego protokołu odbioru i wystawieniu faktury końcowej.</w:t>
      </w:r>
    </w:p>
    <w:p w14:paraId="6E02AE18" w14:textId="77777777" w:rsidR="00200E66" w:rsidRDefault="00472AC2">
      <w:pPr>
        <w:pStyle w:val="Akapitzlist"/>
        <w:numPr>
          <w:ilvl w:val="0"/>
          <w:numId w:val="7"/>
        </w:numPr>
        <w:spacing w:line="288" w:lineRule="auto"/>
        <w:jc w:val="both"/>
      </w:pPr>
      <w:r>
        <w:rPr>
          <w:rFonts w:ascii="Arial Narrow" w:hAnsi="Arial Narrow" w:cs="Arial"/>
          <w:b/>
          <w:bCs/>
        </w:rPr>
        <w:t>Kary za opóźnienie dostawy:</w:t>
      </w:r>
      <w:r>
        <w:rPr>
          <w:rFonts w:ascii="Arial Narrow" w:hAnsi="Arial Narrow" w:cs="Arial"/>
        </w:rPr>
        <w:t xml:space="preserve"> obowiązująca forma odszkodowania z tytułu niewykonania lub nienależytego wykonania przedmiotu zamówienia – Zamawiający zastrzega wprowadzenie do umowy z Wykonawcą następujących warunków związanych z karami umownymi oraz odstąpieniem od realizacji zawartej umowy w następującym zakresie:</w:t>
      </w:r>
    </w:p>
    <w:p w14:paraId="77DDC4F4" w14:textId="77777777" w:rsidR="00200E66" w:rsidRDefault="00472AC2">
      <w:pPr>
        <w:pStyle w:val="Akapitzlist"/>
        <w:spacing w:line="288" w:lineRule="auto"/>
        <w:jc w:val="both"/>
      </w:pPr>
      <w:r>
        <w:rPr>
          <w:rFonts w:ascii="Arial Narrow" w:hAnsi="Arial Narrow" w:cs="Arial"/>
        </w:rPr>
        <w:t>Wykonawca zapłaci Zamawiającemu kary umowne za opóźnienie w terminie realizacji przedmiotu zamówienia, o którym to terminie mowa Rozdz. III pkt. a) niniejszego zapytania ofertowego w wysokości 0,5% wynagrodzenia wskazanego w złożonej ofercie Wykonawcy stanowiącej odpowiedź na niniejsze zapytanie, za każdy tydzień opóźnienia. Maksymalna kara łączna nie może być wyższa niż 3%. Kara za niewykonanie lub odstąpienie od podpisanej umowy może wynieść 5% wartości umowy.</w:t>
      </w:r>
    </w:p>
    <w:p w14:paraId="11D9B6C2" w14:textId="77777777" w:rsidR="00200E66" w:rsidRDefault="00472AC2">
      <w:pPr>
        <w:pStyle w:val="Akapitzlist"/>
        <w:numPr>
          <w:ilvl w:val="0"/>
          <w:numId w:val="7"/>
        </w:numPr>
        <w:spacing w:line="288" w:lineRule="auto"/>
        <w:jc w:val="both"/>
        <w:rPr>
          <w:rFonts w:ascii="Arial Narrow" w:hAnsi="Arial Narrow" w:cs="Arial"/>
        </w:rPr>
      </w:pPr>
      <w:r>
        <w:rPr>
          <w:rFonts w:ascii="Arial Narrow" w:hAnsi="Arial Narrow" w:cs="Arial"/>
          <w:b/>
        </w:rPr>
        <w:lastRenderedPageBreak/>
        <w:t>Dostawa, montaż i uruchomienie</w:t>
      </w:r>
      <w:r>
        <w:rPr>
          <w:rFonts w:ascii="Arial Narrow" w:hAnsi="Arial Narrow" w:cs="Arial"/>
        </w:rPr>
        <w:t>: Wykonawca dostarczy przedmiot zamówienia pod wskazany adres i uruchomi urządzenie w terminie wskazanym w Rozdz. III Termin realizacji przedmiotu zamówienia niniejszego zapytania. Warunkiem odbioru końcowego będzie podpisanie protokołu odbioru. Koszty dostawy pokrywa Wykonawca.</w:t>
      </w:r>
    </w:p>
    <w:p w14:paraId="6844FC87" w14:textId="77777777" w:rsidR="00200E66" w:rsidRDefault="00472AC2">
      <w:pPr>
        <w:pStyle w:val="Akapitzlist"/>
        <w:numPr>
          <w:ilvl w:val="0"/>
          <w:numId w:val="7"/>
        </w:numPr>
        <w:spacing w:line="288" w:lineRule="auto"/>
        <w:jc w:val="both"/>
        <w:rPr>
          <w:rFonts w:ascii="Arial Narrow" w:hAnsi="Arial Narrow" w:cs="Arial"/>
        </w:rPr>
      </w:pPr>
      <w:r>
        <w:rPr>
          <w:rFonts w:ascii="Arial Narrow" w:hAnsi="Arial Narrow" w:cs="Arial"/>
        </w:rPr>
        <w:t xml:space="preserve">Wykonawca zobowiązany jest dostarczyć Zamawiającemu: dokumentację techniczną; instrukcję użytkowania (w języku polskim) lub w przypadku braku instrukcji oryginalnej w języku polskim wymaga się dostarczenia tłumaczenia instrukcji na język polski poświadczonej przez Wykonawcę z adnotacją „Tłumaczenie instrukcji oryginalnej” – w wersji drukowanej i elektronicznej. </w:t>
      </w:r>
    </w:p>
    <w:p w14:paraId="3998AEE5" w14:textId="77777777" w:rsidR="00200E66" w:rsidRDefault="00472AC2">
      <w:pPr>
        <w:pStyle w:val="Akapitzlist"/>
        <w:numPr>
          <w:ilvl w:val="0"/>
          <w:numId w:val="7"/>
        </w:numPr>
        <w:spacing w:line="288" w:lineRule="auto"/>
        <w:jc w:val="both"/>
        <w:rPr>
          <w:rFonts w:ascii="Arial Narrow" w:hAnsi="Arial Narrow" w:cs="Arial"/>
        </w:rPr>
      </w:pPr>
      <w:r>
        <w:rPr>
          <w:rFonts w:ascii="Arial Narrow" w:hAnsi="Arial Narrow" w:cs="Arial"/>
        </w:rPr>
        <w:t>Wykonawca w ramach przedmiotu zamówienia przeprowadzi wdrożenie polegające na bezpłatnym przeszkoleniu pracowników Zamawiającego z obsługi urządzenia, w siedzibie u Zamawiającego.</w:t>
      </w:r>
    </w:p>
    <w:p w14:paraId="317A5797" w14:textId="77777777" w:rsidR="00200E66" w:rsidRDefault="00200E66">
      <w:pPr>
        <w:spacing w:after="0" w:line="288" w:lineRule="auto"/>
        <w:ind w:left="720"/>
        <w:jc w:val="both"/>
        <w:rPr>
          <w:rFonts w:ascii="Arial Narrow" w:eastAsia="Times New Roman" w:hAnsi="Arial Narrow" w:cs="Arial"/>
          <w:highlight w:val="yellow"/>
          <w:lang w:eastAsia="pl-PL"/>
        </w:rPr>
      </w:pPr>
    </w:p>
    <w:p w14:paraId="3D7F11E0" w14:textId="77777777" w:rsidR="00200E66" w:rsidRDefault="00472AC2">
      <w:pPr>
        <w:pStyle w:val="Akapitzlist"/>
        <w:numPr>
          <w:ilvl w:val="0"/>
          <w:numId w:val="2"/>
        </w:numPr>
        <w:spacing w:line="288" w:lineRule="auto"/>
        <w:ind w:left="284" w:hanging="284"/>
        <w:jc w:val="both"/>
        <w:rPr>
          <w:rFonts w:ascii="Arial Narrow" w:hAnsi="Arial Narrow" w:cs="Arial"/>
          <w:b/>
          <w:sz w:val="22"/>
          <w:szCs w:val="22"/>
        </w:rPr>
      </w:pPr>
      <w:r>
        <w:rPr>
          <w:rFonts w:ascii="Arial Narrow" w:hAnsi="Arial Narrow" w:cs="Arial"/>
          <w:b/>
          <w:sz w:val="22"/>
          <w:szCs w:val="22"/>
        </w:rPr>
        <w:t>TERMIN REALIZACJI PRZEDMIOTU ZAMÓWIENIA</w:t>
      </w:r>
    </w:p>
    <w:p w14:paraId="4EDD85EE" w14:textId="77777777" w:rsidR="00200E66" w:rsidRDefault="00472AC2">
      <w:pPr>
        <w:pStyle w:val="Akapitzlist"/>
        <w:numPr>
          <w:ilvl w:val="0"/>
          <w:numId w:val="4"/>
        </w:numPr>
        <w:spacing w:line="288" w:lineRule="auto"/>
        <w:ind w:left="709"/>
        <w:jc w:val="both"/>
        <w:rPr>
          <w:rFonts w:ascii="Arial Narrow" w:hAnsi="Arial Narrow" w:cs="Arial"/>
          <w:sz w:val="22"/>
          <w:szCs w:val="22"/>
        </w:rPr>
      </w:pPr>
      <w:r>
        <w:rPr>
          <w:rFonts w:ascii="Arial Narrow" w:hAnsi="Arial Narrow" w:cs="Arial"/>
          <w:b/>
          <w:sz w:val="22"/>
          <w:szCs w:val="22"/>
        </w:rPr>
        <w:t xml:space="preserve">Termin realizacji zamówienia: </w:t>
      </w:r>
      <w:r>
        <w:rPr>
          <w:rFonts w:ascii="Arial Narrow" w:hAnsi="Arial Narrow" w:cs="Arial"/>
          <w:sz w:val="22"/>
          <w:szCs w:val="22"/>
        </w:rPr>
        <w:t>do 14 tygodni od podpisania umowy lecz nie dłużej niż 27.02.2021 r.</w:t>
      </w:r>
    </w:p>
    <w:p w14:paraId="2367E736" w14:textId="77777777" w:rsidR="00200E66" w:rsidRDefault="00200E66">
      <w:pPr>
        <w:pStyle w:val="Akapitzlist"/>
        <w:spacing w:line="288" w:lineRule="auto"/>
        <w:ind w:left="709"/>
        <w:jc w:val="both"/>
        <w:rPr>
          <w:rFonts w:ascii="Arial Narrow" w:hAnsi="Arial Narrow" w:cs="Arial"/>
          <w:sz w:val="22"/>
          <w:szCs w:val="22"/>
        </w:rPr>
      </w:pPr>
    </w:p>
    <w:p w14:paraId="641DBDBC" w14:textId="77777777" w:rsidR="00200E66" w:rsidRDefault="00472AC2">
      <w:pPr>
        <w:pStyle w:val="Akapitzlist"/>
        <w:numPr>
          <w:ilvl w:val="0"/>
          <w:numId w:val="4"/>
        </w:numPr>
        <w:spacing w:line="288" w:lineRule="auto"/>
        <w:jc w:val="both"/>
        <w:rPr>
          <w:rFonts w:ascii="Arial Narrow" w:hAnsi="Arial Narrow" w:cs="Arial"/>
          <w:sz w:val="22"/>
          <w:szCs w:val="22"/>
        </w:rPr>
      </w:pPr>
      <w:r>
        <w:rPr>
          <w:rFonts w:ascii="Arial Narrow" w:hAnsi="Arial Narrow" w:cs="Arial"/>
          <w:b/>
          <w:sz w:val="22"/>
          <w:szCs w:val="22"/>
        </w:rPr>
        <w:t xml:space="preserve">Miejsce realizacji zamówienia: </w:t>
      </w:r>
      <w:r>
        <w:rPr>
          <w:rFonts w:ascii="Arial Narrow" w:hAnsi="Arial Narrow" w:cs="Arial"/>
          <w:sz w:val="22"/>
          <w:szCs w:val="22"/>
        </w:rPr>
        <w:t>gmina Józefów, powiat  otwocki.</w:t>
      </w:r>
    </w:p>
    <w:p w14:paraId="6404BB33" w14:textId="77777777" w:rsidR="00200E66" w:rsidRDefault="00200E66">
      <w:pPr>
        <w:pStyle w:val="Akapitzlist"/>
        <w:spacing w:line="288" w:lineRule="auto"/>
        <w:ind w:left="284"/>
        <w:jc w:val="both"/>
        <w:rPr>
          <w:rFonts w:ascii="Arial Narrow" w:hAnsi="Arial Narrow" w:cs="Arial"/>
          <w:sz w:val="22"/>
          <w:szCs w:val="22"/>
        </w:rPr>
      </w:pPr>
    </w:p>
    <w:p w14:paraId="248E6E91" w14:textId="77777777" w:rsidR="00200E66" w:rsidRDefault="00472AC2">
      <w:pPr>
        <w:pStyle w:val="Akapitzlist"/>
        <w:numPr>
          <w:ilvl w:val="0"/>
          <w:numId w:val="2"/>
        </w:numPr>
        <w:spacing w:line="288" w:lineRule="auto"/>
        <w:ind w:left="284" w:hanging="284"/>
        <w:jc w:val="both"/>
        <w:rPr>
          <w:rFonts w:ascii="Arial Narrow" w:hAnsi="Arial Narrow" w:cs="Arial"/>
          <w:b/>
          <w:sz w:val="22"/>
          <w:szCs w:val="22"/>
        </w:rPr>
      </w:pPr>
      <w:r>
        <w:rPr>
          <w:rFonts w:ascii="Arial Narrow" w:hAnsi="Arial Narrow" w:cs="Arial"/>
          <w:b/>
          <w:sz w:val="22"/>
          <w:szCs w:val="22"/>
        </w:rPr>
        <w:t>TERMIN I MIEJSCE ZŁOŻENIA OFERTY</w:t>
      </w:r>
    </w:p>
    <w:p w14:paraId="07347EC1" w14:textId="0777C2C9" w:rsidR="00200E66" w:rsidRDefault="00472AC2">
      <w:pPr>
        <w:pStyle w:val="Akapitzlist"/>
        <w:spacing w:line="288" w:lineRule="auto"/>
        <w:ind w:left="284"/>
        <w:jc w:val="both"/>
        <w:rPr>
          <w:rFonts w:ascii="Arial Narrow" w:hAnsi="Arial Narrow" w:cs="Arial"/>
          <w:sz w:val="22"/>
          <w:szCs w:val="22"/>
        </w:rPr>
      </w:pPr>
      <w:r>
        <w:rPr>
          <w:rFonts w:ascii="Arial Narrow" w:hAnsi="Arial Narrow" w:cs="Arial"/>
          <w:sz w:val="22"/>
          <w:szCs w:val="22"/>
        </w:rPr>
        <w:t xml:space="preserve">Termin złożenia oferty upływa w dniu </w:t>
      </w:r>
      <w:r w:rsidR="00C503DC">
        <w:rPr>
          <w:rFonts w:ascii="Arial Narrow" w:hAnsi="Arial Narrow" w:cs="Arial"/>
          <w:b/>
          <w:sz w:val="22"/>
          <w:szCs w:val="22"/>
        </w:rPr>
        <w:t>1</w:t>
      </w:r>
      <w:r w:rsidR="008D5915">
        <w:rPr>
          <w:rFonts w:ascii="Arial Narrow" w:hAnsi="Arial Narrow" w:cs="Arial"/>
          <w:b/>
          <w:sz w:val="22"/>
          <w:szCs w:val="22"/>
        </w:rPr>
        <w:t>7</w:t>
      </w:r>
      <w:r w:rsidR="00C503DC">
        <w:rPr>
          <w:rFonts w:ascii="Arial Narrow" w:hAnsi="Arial Narrow" w:cs="Arial"/>
          <w:b/>
          <w:sz w:val="22"/>
          <w:szCs w:val="22"/>
        </w:rPr>
        <w:t>.11.2020</w:t>
      </w:r>
      <w:r>
        <w:rPr>
          <w:rFonts w:ascii="Arial Narrow" w:hAnsi="Arial Narrow" w:cs="Arial"/>
          <w:b/>
          <w:sz w:val="22"/>
          <w:szCs w:val="22"/>
        </w:rPr>
        <w:t xml:space="preserve"> r.</w:t>
      </w:r>
    </w:p>
    <w:p w14:paraId="03EF6FEF" w14:textId="77777777" w:rsidR="00200E66" w:rsidRDefault="00472AC2">
      <w:pPr>
        <w:pStyle w:val="Bezodstpw"/>
        <w:spacing w:line="288" w:lineRule="auto"/>
        <w:ind w:left="284"/>
        <w:jc w:val="both"/>
        <w:rPr>
          <w:rFonts w:ascii="Arial Narrow" w:hAnsi="Arial Narrow" w:cs="Arial"/>
          <w:b/>
          <w:bCs/>
        </w:rPr>
      </w:pPr>
      <w:r>
        <w:rPr>
          <w:rStyle w:val="Pogrubienie"/>
          <w:rFonts w:ascii="Arial Narrow" w:hAnsi="Arial Narrow" w:cs="Arial"/>
        </w:rPr>
        <w:t xml:space="preserve">Oferty, które wpłyną po wskazanym terminie nie będą rozpatrywane. </w:t>
      </w:r>
    </w:p>
    <w:p w14:paraId="13A5D1AF" w14:textId="77777777" w:rsidR="00200E66" w:rsidRDefault="00472AC2">
      <w:pPr>
        <w:pStyle w:val="Akapitzlist"/>
        <w:spacing w:line="288" w:lineRule="auto"/>
        <w:ind w:left="284"/>
        <w:jc w:val="both"/>
        <w:rPr>
          <w:rFonts w:ascii="Arial Narrow" w:hAnsi="Arial Narrow" w:cs="Arial"/>
          <w:sz w:val="22"/>
          <w:szCs w:val="22"/>
        </w:rPr>
      </w:pPr>
      <w:r>
        <w:rPr>
          <w:rFonts w:ascii="Arial Narrow" w:hAnsi="Arial Narrow" w:cs="Arial"/>
          <w:sz w:val="22"/>
          <w:szCs w:val="22"/>
        </w:rPr>
        <w:t>Oferty winny być wniesione:</w:t>
      </w:r>
    </w:p>
    <w:p w14:paraId="5B69E058" w14:textId="77777777" w:rsidR="00200E66" w:rsidRDefault="00472AC2">
      <w:pPr>
        <w:pStyle w:val="Akapitzlist"/>
        <w:spacing w:line="288" w:lineRule="auto"/>
        <w:ind w:left="284"/>
        <w:jc w:val="both"/>
        <w:rPr>
          <w:rFonts w:ascii="Arial Narrow" w:hAnsi="Arial Narrow" w:cs="Arial"/>
          <w:sz w:val="22"/>
          <w:szCs w:val="22"/>
        </w:rPr>
      </w:pPr>
      <w:r>
        <w:rPr>
          <w:rFonts w:ascii="Arial Narrow" w:hAnsi="Arial Narrow" w:cs="Arial"/>
          <w:sz w:val="22"/>
          <w:szCs w:val="22"/>
        </w:rPr>
        <w:t>-  za pośrednictwem Bazy Konkurencyjności:</w:t>
      </w:r>
    </w:p>
    <w:p w14:paraId="07D06B89" w14:textId="77777777" w:rsidR="00200E66" w:rsidRDefault="00472AC2">
      <w:pPr>
        <w:pStyle w:val="Akapitzlist"/>
        <w:spacing w:line="288" w:lineRule="auto"/>
        <w:ind w:left="284"/>
        <w:jc w:val="both"/>
        <w:rPr>
          <w:rFonts w:ascii="Arial Narrow" w:hAnsi="Arial Narrow" w:cs="Arial"/>
          <w:sz w:val="22"/>
          <w:szCs w:val="22"/>
        </w:rPr>
      </w:pPr>
      <w:r>
        <w:rPr>
          <w:rFonts w:ascii="Arial Narrow" w:hAnsi="Arial Narrow" w:cs="Arial"/>
          <w:b/>
          <w:bCs/>
          <w:color w:val="0563C1"/>
          <w:sz w:val="22"/>
          <w:szCs w:val="22"/>
          <w:u w:val="single"/>
        </w:rPr>
        <w:t>https://bazakonkurencyjnosci.funduszeeuropejskie.gov.pl/</w:t>
      </w:r>
      <w:r>
        <w:rPr>
          <w:rFonts w:ascii="Arial Narrow" w:hAnsi="Arial Narrow" w:cs="Arial"/>
          <w:sz w:val="22"/>
          <w:szCs w:val="22"/>
        </w:rPr>
        <w:t xml:space="preserve"> </w:t>
      </w:r>
    </w:p>
    <w:p w14:paraId="61BA18E5" w14:textId="77777777" w:rsidR="00200E66" w:rsidRDefault="00472AC2">
      <w:pPr>
        <w:pStyle w:val="Akapitzlist"/>
        <w:spacing w:line="288" w:lineRule="auto"/>
        <w:ind w:left="284"/>
        <w:jc w:val="both"/>
        <w:rPr>
          <w:rFonts w:ascii="Arial Narrow" w:hAnsi="Arial Narrow" w:cs="Arial"/>
          <w:sz w:val="22"/>
          <w:szCs w:val="22"/>
        </w:rPr>
      </w:pPr>
      <w:r>
        <w:rPr>
          <w:rFonts w:ascii="Arial Narrow" w:hAnsi="Arial Narrow" w:cs="Arial"/>
          <w:sz w:val="22"/>
          <w:szCs w:val="22"/>
        </w:rPr>
        <w:t xml:space="preserve">w module Oferty zgodnie z "Podręcznikiem użytkownika dla systemu Baza Konkurencyjności 2021" dostępnym pod adresem: </w:t>
      </w:r>
    </w:p>
    <w:p w14:paraId="3B59F6E3" w14:textId="77777777" w:rsidR="00200E66" w:rsidRDefault="00472AC2">
      <w:pPr>
        <w:pStyle w:val="Akapitzlist"/>
        <w:spacing w:line="288" w:lineRule="auto"/>
        <w:ind w:left="284"/>
        <w:jc w:val="both"/>
        <w:rPr>
          <w:rFonts w:ascii="Arial Narrow" w:hAnsi="Arial Narrow" w:cs="Arial"/>
          <w:sz w:val="22"/>
          <w:szCs w:val="22"/>
        </w:rPr>
      </w:pPr>
      <w:r>
        <w:rPr>
          <w:rStyle w:val="czeinternetowe"/>
          <w:rFonts w:ascii="Arial Narrow" w:hAnsi="Arial Narrow" w:cs="Arial"/>
          <w:b/>
          <w:bCs/>
          <w:sz w:val="22"/>
          <w:szCs w:val="22"/>
        </w:rPr>
        <w:t>https://archiwum-bazakonkurencyjnosci.funduszeeuropejskie.gov.pl/info/web_instruction</w:t>
      </w:r>
    </w:p>
    <w:p w14:paraId="05613950" w14:textId="77777777" w:rsidR="00200E66" w:rsidRDefault="00472AC2">
      <w:pPr>
        <w:pStyle w:val="Akapitzlist"/>
        <w:spacing w:line="288" w:lineRule="auto"/>
        <w:ind w:left="284"/>
        <w:jc w:val="both"/>
        <w:rPr>
          <w:rFonts w:ascii="Arial Narrow" w:hAnsi="Arial Narrow" w:cs="ArialRegular"/>
          <w:sz w:val="22"/>
          <w:szCs w:val="20"/>
        </w:rPr>
      </w:pPr>
      <w:r>
        <w:rPr>
          <w:rStyle w:val="Pogrubienie"/>
          <w:rFonts w:ascii="Arial Narrow" w:hAnsi="Arial Narrow" w:cs="Arial"/>
          <w:b w:val="0"/>
          <w:bCs w:val="0"/>
          <w:sz w:val="22"/>
          <w:szCs w:val="22"/>
        </w:rPr>
        <w:t>- lub za pośrednictwem poczty elektronicznej (skan podpisanych dokumentów) na adres:</w:t>
      </w:r>
      <w:r>
        <w:rPr>
          <w:rStyle w:val="Pogrubienie"/>
          <w:rFonts w:ascii="Arial Narrow" w:hAnsi="Arial Narrow" w:cs="Arial"/>
          <w:sz w:val="22"/>
          <w:szCs w:val="22"/>
        </w:rPr>
        <w:t xml:space="preserve"> </w:t>
      </w:r>
      <w:r>
        <w:rPr>
          <w:rStyle w:val="czeinternetowe"/>
          <w:rFonts w:ascii="Arial Narrow" w:hAnsi="Arial Narrow" w:cs="ArialRegular"/>
          <w:sz w:val="22"/>
          <w:szCs w:val="20"/>
        </w:rPr>
        <w:t>jkr@reproflexo.pl</w:t>
      </w:r>
    </w:p>
    <w:p w14:paraId="5D0DB549" w14:textId="77777777" w:rsidR="00C503DC" w:rsidRDefault="00C503DC">
      <w:pPr>
        <w:spacing w:after="0" w:line="288" w:lineRule="auto"/>
        <w:jc w:val="both"/>
        <w:rPr>
          <w:rFonts w:ascii="Arial Narrow" w:eastAsia="Times New Roman" w:hAnsi="Arial Narrow" w:cs="Arial"/>
          <w:lang w:eastAsia="pl-PL"/>
        </w:rPr>
      </w:pPr>
    </w:p>
    <w:p w14:paraId="408DD117" w14:textId="3D46B800" w:rsidR="00200E66" w:rsidRDefault="00472AC2">
      <w:pPr>
        <w:spacing w:after="0" w:line="288" w:lineRule="auto"/>
        <w:jc w:val="both"/>
        <w:rPr>
          <w:rFonts w:ascii="Arial Narrow" w:hAnsi="Arial Narrow" w:cs="Arial"/>
        </w:rPr>
      </w:pPr>
      <w:r>
        <w:rPr>
          <w:rFonts w:ascii="Arial Narrow" w:eastAsia="Times New Roman" w:hAnsi="Arial Narrow" w:cs="Arial"/>
          <w:lang w:eastAsia="pl-PL"/>
        </w:rPr>
        <w:t xml:space="preserve">Ofertę należy złożyć w siedzibie firmy lub przesłać na podany wyżej adres mailowy, z dopiskiem </w:t>
      </w:r>
      <w:r>
        <w:rPr>
          <w:rFonts w:ascii="Arial Narrow" w:eastAsia="Times New Roman" w:hAnsi="Arial Narrow" w:cs="Arial"/>
          <w:b/>
          <w:i/>
          <w:iCs/>
          <w:lang w:eastAsia="pl-PL"/>
        </w:rPr>
        <w:t>„ZAKUP  I   DOSTAWA  ZESTAWU  URZĄDZEŃ  SKŁADAJĄCEGO  SIĘ  Z  WYPALARKI  LASEROWEJ,  NAŚWIETLARKI-KOPIORAMY UVA  LED  I  URZĄDZENIA KONTROLNO-POMIAROWEGO,  ZAPYTANIE OFERTOWE NR  RPMA.03.03.00-14-C605/19:01/2020</w:t>
      </w:r>
      <w:r>
        <w:rPr>
          <w:rFonts w:ascii="Arial Narrow" w:hAnsi="Arial Narrow" w:cs="Arial"/>
          <w:b/>
          <w:i/>
          <w:iCs/>
        </w:rPr>
        <w:t>”.</w:t>
      </w:r>
    </w:p>
    <w:p w14:paraId="1B9B257E" w14:textId="77777777" w:rsidR="00200E66" w:rsidRDefault="00200E66">
      <w:pPr>
        <w:pStyle w:val="Akapitzlist"/>
        <w:spacing w:line="288" w:lineRule="auto"/>
        <w:ind w:left="644"/>
        <w:jc w:val="both"/>
        <w:rPr>
          <w:rFonts w:ascii="Arial Narrow" w:hAnsi="Arial Narrow" w:cs="Arial"/>
          <w:sz w:val="22"/>
          <w:szCs w:val="22"/>
        </w:rPr>
      </w:pPr>
    </w:p>
    <w:p w14:paraId="29FA06DA" w14:textId="77777777" w:rsidR="00200E66" w:rsidRDefault="00472AC2">
      <w:pPr>
        <w:pStyle w:val="Akapitzlist"/>
        <w:numPr>
          <w:ilvl w:val="0"/>
          <w:numId w:val="2"/>
        </w:numPr>
        <w:spacing w:line="288" w:lineRule="auto"/>
        <w:ind w:left="284" w:hanging="284"/>
        <w:jc w:val="both"/>
        <w:rPr>
          <w:rFonts w:ascii="Arial Narrow" w:hAnsi="Arial Narrow" w:cs="Arial"/>
          <w:b/>
          <w:sz w:val="22"/>
          <w:szCs w:val="22"/>
        </w:rPr>
      </w:pPr>
      <w:r>
        <w:rPr>
          <w:rFonts w:ascii="Arial Narrow" w:hAnsi="Arial Narrow" w:cs="Arial"/>
          <w:b/>
          <w:sz w:val="22"/>
          <w:szCs w:val="22"/>
        </w:rPr>
        <w:t>WARUNKI UDZIAŁU W PROCEDURZE UDZIELENIA ZAMÓWIENIA ORAZ DOKUMENTY POTWIERDZAJĄCE ICH SPEŁNIENIE</w:t>
      </w:r>
    </w:p>
    <w:p w14:paraId="77E595E2" w14:textId="77777777" w:rsidR="00200E66" w:rsidRDefault="00472AC2">
      <w:pPr>
        <w:pStyle w:val="Akapitzlist"/>
        <w:numPr>
          <w:ilvl w:val="0"/>
          <w:numId w:val="8"/>
        </w:numPr>
        <w:spacing w:line="288" w:lineRule="auto"/>
        <w:ind w:left="709" w:hanging="284"/>
        <w:jc w:val="both"/>
        <w:rPr>
          <w:rFonts w:ascii="Arial Narrow" w:hAnsi="Arial Narrow" w:cs="Arial"/>
          <w:sz w:val="22"/>
          <w:szCs w:val="22"/>
        </w:rPr>
      </w:pPr>
      <w:r>
        <w:rPr>
          <w:rFonts w:ascii="Arial Narrow" w:hAnsi="Arial Narrow" w:cs="Arial"/>
          <w:sz w:val="22"/>
          <w:szCs w:val="22"/>
        </w:rPr>
        <w:t>O udzielenie niniejszego zamówienia ubiegać się mogą Wykonawcy, którzy spełniają warunki udziału w postępowaniu w zakresie:</w:t>
      </w:r>
    </w:p>
    <w:p w14:paraId="3DB40440" w14:textId="77777777" w:rsidR="00200E66" w:rsidRDefault="00472AC2">
      <w:pPr>
        <w:pStyle w:val="Akapitzlist"/>
        <w:numPr>
          <w:ilvl w:val="0"/>
          <w:numId w:val="9"/>
        </w:numPr>
        <w:spacing w:line="288" w:lineRule="auto"/>
        <w:ind w:left="993"/>
        <w:jc w:val="both"/>
        <w:rPr>
          <w:rFonts w:ascii="Arial Narrow" w:hAnsi="Arial Narrow" w:cs="Arial"/>
          <w:sz w:val="22"/>
          <w:szCs w:val="22"/>
        </w:rPr>
      </w:pPr>
      <w:r>
        <w:rPr>
          <w:rFonts w:ascii="Arial Narrow" w:hAnsi="Arial Narrow" w:cs="Arial"/>
          <w:sz w:val="22"/>
          <w:szCs w:val="22"/>
        </w:rPr>
        <w:t>posiadania uprawnień do wykonywania określonej działalności lub czynności, jeżeli przepisy prawa nakładają obowiązek ich posiadania,</w:t>
      </w:r>
    </w:p>
    <w:p w14:paraId="3E13DC8C" w14:textId="77777777" w:rsidR="00200E66" w:rsidRDefault="00472AC2">
      <w:pPr>
        <w:pStyle w:val="Akapitzlist"/>
        <w:numPr>
          <w:ilvl w:val="0"/>
          <w:numId w:val="9"/>
        </w:numPr>
        <w:spacing w:line="288" w:lineRule="auto"/>
        <w:ind w:left="993"/>
        <w:jc w:val="both"/>
        <w:rPr>
          <w:rFonts w:ascii="Arial Narrow" w:hAnsi="Arial Narrow" w:cs="Arial"/>
          <w:sz w:val="22"/>
          <w:szCs w:val="22"/>
        </w:rPr>
      </w:pPr>
      <w:r>
        <w:rPr>
          <w:rFonts w:ascii="Arial Narrow" w:hAnsi="Arial Narrow" w:cs="Arial"/>
          <w:sz w:val="22"/>
          <w:szCs w:val="22"/>
        </w:rPr>
        <w:t>posiadania wiedzy i doświadczenia,</w:t>
      </w:r>
    </w:p>
    <w:p w14:paraId="1B00C3C6" w14:textId="77777777" w:rsidR="00200E66" w:rsidRDefault="00472AC2">
      <w:pPr>
        <w:pStyle w:val="Akapitzlist"/>
        <w:numPr>
          <w:ilvl w:val="0"/>
          <w:numId w:val="9"/>
        </w:numPr>
        <w:spacing w:line="288" w:lineRule="auto"/>
        <w:ind w:left="993"/>
        <w:jc w:val="both"/>
        <w:rPr>
          <w:rFonts w:ascii="Arial Narrow" w:hAnsi="Arial Narrow" w:cs="Arial"/>
          <w:sz w:val="22"/>
          <w:szCs w:val="22"/>
        </w:rPr>
      </w:pPr>
      <w:r>
        <w:rPr>
          <w:rFonts w:ascii="Arial Narrow" w:hAnsi="Arial Narrow" w:cs="Arial"/>
          <w:bCs/>
          <w:sz w:val="22"/>
          <w:szCs w:val="22"/>
        </w:rPr>
        <w:t>dysponowania odpowiednim potencjałem technicznym oraz osobami zdolnymi do wykonania zamówienia,</w:t>
      </w:r>
    </w:p>
    <w:p w14:paraId="07633F67" w14:textId="77777777" w:rsidR="00200E66" w:rsidRDefault="00472AC2">
      <w:pPr>
        <w:pStyle w:val="Akapitzlist"/>
        <w:numPr>
          <w:ilvl w:val="0"/>
          <w:numId w:val="9"/>
        </w:numPr>
        <w:spacing w:line="288" w:lineRule="auto"/>
        <w:ind w:left="993"/>
        <w:jc w:val="both"/>
        <w:rPr>
          <w:rFonts w:ascii="Arial Narrow" w:hAnsi="Arial Narrow" w:cs="Arial"/>
          <w:sz w:val="22"/>
          <w:szCs w:val="22"/>
        </w:rPr>
      </w:pPr>
      <w:r>
        <w:rPr>
          <w:rFonts w:ascii="Arial Narrow" w:hAnsi="Arial Narrow" w:cs="Arial"/>
          <w:sz w:val="22"/>
          <w:szCs w:val="22"/>
        </w:rPr>
        <w:t>pozostawania w odpowiedniej sytuacji ekonomicznej i finansowej.</w:t>
      </w:r>
    </w:p>
    <w:p w14:paraId="0583F5F0" w14:textId="77777777" w:rsidR="00200E66" w:rsidRDefault="00472AC2">
      <w:pPr>
        <w:pStyle w:val="Akapitzlist"/>
        <w:numPr>
          <w:ilvl w:val="0"/>
          <w:numId w:val="8"/>
        </w:numPr>
        <w:spacing w:line="288" w:lineRule="auto"/>
        <w:jc w:val="both"/>
        <w:rPr>
          <w:rFonts w:ascii="Arial Narrow" w:hAnsi="Arial Narrow" w:cs="Arial"/>
          <w:sz w:val="22"/>
          <w:szCs w:val="22"/>
        </w:rPr>
      </w:pPr>
      <w:r>
        <w:rPr>
          <w:rFonts w:ascii="Arial Narrow" w:hAnsi="Arial Narrow" w:cs="Arial"/>
          <w:sz w:val="22"/>
          <w:szCs w:val="22"/>
        </w:rPr>
        <w:lastRenderedPageBreak/>
        <w:t xml:space="preserve">Celem wykazania, że Wykonawca spełnia warunki udziału w procedurze udzielenia zamówienia, o których mowa w pkt 1 lit. a-d, Zamawiający żąda, aby Wykonawca złożył w załączeniu do oferty oświadczenie </w:t>
      </w:r>
      <w:r>
        <w:rPr>
          <w:rFonts w:ascii="Arial Narrow" w:hAnsi="Arial Narrow" w:cs="Arial"/>
          <w:b/>
          <w:sz w:val="22"/>
          <w:szCs w:val="22"/>
        </w:rPr>
        <w:t>(Załącznik nr 2),</w:t>
      </w:r>
      <w:r>
        <w:rPr>
          <w:rFonts w:ascii="Arial Narrow" w:hAnsi="Arial Narrow" w:cs="Arial"/>
          <w:sz w:val="22"/>
          <w:szCs w:val="22"/>
        </w:rPr>
        <w:t xml:space="preserve"> iż spełnia on ww. warunki udziału w procedurze udzielenia zamówienia.</w:t>
      </w:r>
    </w:p>
    <w:p w14:paraId="327EAF69" w14:textId="77777777" w:rsidR="00200E66" w:rsidRDefault="00200E66">
      <w:pPr>
        <w:spacing w:after="0" w:line="288" w:lineRule="auto"/>
        <w:rPr>
          <w:rFonts w:ascii="Arial Narrow" w:eastAsia="Times New Roman" w:hAnsi="Arial Narrow" w:cs="Arial"/>
          <w:b/>
          <w:lang w:eastAsia="pl-PL"/>
        </w:rPr>
      </w:pPr>
    </w:p>
    <w:p w14:paraId="411C23F7" w14:textId="77777777" w:rsidR="00200E66" w:rsidRDefault="00472AC2">
      <w:pPr>
        <w:pStyle w:val="Akapitzlist"/>
        <w:numPr>
          <w:ilvl w:val="0"/>
          <w:numId w:val="2"/>
        </w:numPr>
        <w:spacing w:line="288" w:lineRule="auto"/>
        <w:ind w:left="426" w:hanging="426"/>
        <w:jc w:val="both"/>
        <w:rPr>
          <w:rFonts w:ascii="Arial Narrow" w:hAnsi="Arial Narrow" w:cs="Arial"/>
          <w:b/>
          <w:sz w:val="22"/>
          <w:szCs w:val="22"/>
        </w:rPr>
      </w:pPr>
      <w:r>
        <w:rPr>
          <w:rFonts w:ascii="Arial Narrow" w:hAnsi="Arial Narrow" w:cs="Arial"/>
          <w:b/>
          <w:sz w:val="22"/>
          <w:szCs w:val="22"/>
        </w:rPr>
        <w:t>PRZESŁANKI DO WYKLUCZENIA WYKONAWCY Z UDZIAŁU W ZAMÓWIENIU ORAZ DOKUMENTY POTWIERDZAJĄCE BRAK PODSTAWY DO WYKLUCZENIA WYKONAWCY</w:t>
      </w:r>
    </w:p>
    <w:p w14:paraId="6F9C85E2" w14:textId="77777777" w:rsidR="00200E66" w:rsidRDefault="00472AC2">
      <w:pPr>
        <w:spacing w:after="0" w:line="288" w:lineRule="auto"/>
        <w:ind w:left="284"/>
        <w:jc w:val="both"/>
        <w:rPr>
          <w:rFonts w:ascii="Arial Narrow" w:eastAsia="Calibri" w:hAnsi="Arial Narrow" w:cs="Arial"/>
        </w:rPr>
      </w:pPr>
      <w:r>
        <w:rPr>
          <w:rFonts w:ascii="Arial Narrow" w:eastAsia="Calibri" w:hAnsi="Arial Narrow" w:cs="Arial"/>
        </w:rPr>
        <w:t>Z procedury udzielenia zamówienia wykluczony zostanie Wykonawca, który powiązany jest kapitałowo lub osobowo z Zamawiającym. Przez powiązanie kapitałowe lub osobowe rozumie się wzajemne powiązania między Zamawiającym lub osobami upoważnionymi do zaciągania zobowiązań w imieniu Zamawiającego lub osobami wykonującymi w imieniu Zamawiającego czynności związanych z przygotowaniem i przeprowadzeniem procedury wyboru Wykonawcy a Wykonawcą, polegające w szczególności na:</w:t>
      </w:r>
    </w:p>
    <w:p w14:paraId="62C9100F" w14:textId="77777777" w:rsidR="00200E66" w:rsidRDefault="00472AC2">
      <w:pPr>
        <w:numPr>
          <w:ilvl w:val="0"/>
          <w:numId w:val="5"/>
        </w:numPr>
        <w:spacing w:after="0" w:line="288" w:lineRule="auto"/>
        <w:contextualSpacing/>
        <w:jc w:val="both"/>
        <w:rPr>
          <w:rFonts w:ascii="Arial Narrow" w:eastAsia="Calibri" w:hAnsi="Arial Narrow" w:cs="Arial"/>
        </w:rPr>
      </w:pPr>
      <w:r>
        <w:rPr>
          <w:rFonts w:ascii="Arial Narrow" w:eastAsia="Calibri" w:hAnsi="Arial Narrow" w:cs="Arial"/>
        </w:rPr>
        <w:t>uczestniczeniu w spółce jako wspólnik spółki cywilnej lub spółki osobowej,</w:t>
      </w:r>
    </w:p>
    <w:p w14:paraId="5679EB16" w14:textId="77777777" w:rsidR="00200E66" w:rsidRDefault="00472AC2">
      <w:pPr>
        <w:numPr>
          <w:ilvl w:val="0"/>
          <w:numId w:val="5"/>
        </w:numPr>
        <w:spacing w:after="0" w:line="288" w:lineRule="auto"/>
        <w:contextualSpacing/>
        <w:jc w:val="both"/>
        <w:rPr>
          <w:rFonts w:ascii="Arial Narrow" w:eastAsia="Calibri" w:hAnsi="Arial Narrow" w:cs="Arial"/>
        </w:rPr>
      </w:pPr>
      <w:r>
        <w:rPr>
          <w:rFonts w:ascii="Arial Narrow" w:eastAsia="Calibri" w:hAnsi="Arial Narrow" w:cs="Arial"/>
        </w:rPr>
        <w:t>posiadaniu co najmniej 10% udziałów lub akcji,</w:t>
      </w:r>
    </w:p>
    <w:p w14:paraId="1E3C8A74" w14:textId="77777777" w:rsidR="00200E66" w:rsidRDefault="00472AC2">
      <w:pPr>
        <w:numPr>
          <w:ilvl w:val="0"/>
          <w:numId w:val="5"/>
        </w:numPr>
        <w:spacing w:after="0" w:line="288" w:lineRule="auto"/>
        <w:contextualSpacing/>
        <w:jc w:val="both"/>
        <w:rPr>
          <w:rFonts w:ascii="Arial Narrow" w:eastAsia="Calibri" w:hAnsi="Arial Narrow" w:cs="Arial"/>
        </w:rPr>
      </w:pPr>
      <w:r>
        <w:rPr>
          <w:rFonts w:ascii="Arial Narrow" w:eastAsia="Calibri" w:hAnsi="Arial Narrow" w:cs="Arial"/>
        </w:rPr>
        <w:t>pełnieniu funkcji członka organu nadzorczego lub zarządzającego, prokurenta, pełnomocnika,</w:t>
      </w:r>
    </w:p>
    <w:p w14:paraId="1398475B" w14:textId="77777777" w:rsidR="00200E66" w:rsidRDefault="00472AC2">
      <w:pPr>
        <w:numPr>
          <w:ilvl w:val="0"/>
          <w:numId w:val="5"/>
        </w:numPr>
        <w:spacing w:after="0" w:line="288" w:lineRule="auto"/>
        <w:ind w:left="714" w:hanging="357"/>
        <w:jc w:val="both"/>
        <w:rPr>
          <w:rFonts w:ascii="Arial Narrow" w:eastAsia="Calibri" w:hAnsi="Arial Narrow" w:cs="Arial"/>
        </w:rPr>
      </w:pPr>
      <w:r>
        <w:rPr>
          <w:rFonts w:ascii="Arial Narrow" w:eastAsia="Calibri" w:hAnsi="Arial Narrow" w:cs="Arial"/>
        </w:rPr>
        <w:t>pozostawaniu w związku małżeńskim, w stosunku pokrewieństwa lub powinowactwa w linii prostej, pokrewieństwa drugiego stopnia lub powinowactwa drugiego stopnia w linii bocznej lub w stosunku przysposobienia, opieki lub kurateli.</w:t>
      </w:r>
    </w:p>
    <w:p w14:paraId="53F61EE9" w14:textId="77777777" w:rsidR="00200E66" w:rsidRDefault="00472AC2">
      <w:pPr>
        <w:spacing w:after="0" w:line="288" w:lineRule="auto"/>
        <w:ind w:left="284"/>
        <w:jc w:val="both"/>
        <w:rPr>
          <w:rFonts w:ascii="Arial Narrow" w:eastAsia="Calibri" w:hAnsi="Arial Narrow" w:cs="Arial"/>
        </w:rPr>
      </w:pPr>
      <w:r>
        <w:rPr>
          <w:rFonts w:ascii="Arial Narrow" w:eastAsia="Calibri" w:hAnsi="Arial Narrow" w:cs="Arial"/>
        </w:rPr>
        <w:t>Celem wykazania, że Wykonawca nie podlega wykluczeniu z procedury udzielenia zamówienia Zamawiający żąda, aby Wykonawca złożył w załączeniu do oferty oświadczenie, iż nie podlega on wykluczeniu z procedury udzielenia zamówienia (</w:t>
      </w:r>
      <w:r>
        <w:rPr>
          <w:rFonts w:ascii="Arial Narrow" w:eastAsia="Calibri" w:hAnsi="Arial Narrow" w:cs="Arial"/>
          <w:b/>
        </w:rPr>
        <w:t>Załącznik nr 3</w:t>
      </w:r>
      <w:r>
        <w:rPr>
          <w:rFonts w:ascii="Arial Narrow" w:eastAsia="Calibri" w:hAnsi="Arial Narrow" w:cs="Arial"/>
        </w:rPr>
        <w:t>).</w:t>
      </w:r>
    </w:p>
    <w:p w14:paraId="240CBAF8" w14:textId="77777777" w:rsidR="00200E66" w:rsidRDefault="00200E66">
      <w:pPr>
        <w:spacing w:after="0" w:line="288" w:lineRule="auto"/>
        <w:jc w:val="both"/>
        <w:rPr>
          <w:rFonts w:ascii="Arial Narrow" w:eastAsia="Times New Roman" w:hAnsi="Arial Narrow" w:cs="Arial"/>
          <w:lang w:eastAsia="pl-PL"/>
        </w:rPr>
      </w:pPr>
    </w:p>
    <w:p w14:paraId="176D8C45" w14:textId="77777777" w:rsidR="00200E66" w:rsidRDefault="00472AC2">
      <w:pPr>
        <w:pStyle w:val="Bezodstpw"/>
        <w:numPr>
          <w:ilvl w:val="0"/>
          <w:numId w:val="2"/>
        </w:numPr>
        <w:spacing w:line="288" w:lineRule="auto"/>
        <w:ind w:left="426" w:hanging="426"/>
        <w:jc w:val="both"/>
        <w:rPr>
          <w:rFonts w:ascii="Arial Narrow" w:hAnsi="Arial Narrow" w:cs="Arial"/>
          <w:b/>
        </w:rPr>
      </w:pPr>
      <w:r>
        <w:rPr>
          <w:rFonts w:ascii="Arial Narrow" w:hAnsi="Arial Narrow" w:cs="Arial"/>
          <w:b/>
        </w:rPr>
        <w:t>INFORMACJA NA TEMAT ŻĄDANEGO WADIUM</w:t>
      </w:r>
    </w:p>
    <w:p w14:paraId="60AAF42D" w14:textId="77777777" w:rsidR="00200E66" w:rsidRDefault="00472AC2">
      <w:pPr>
        <w:pStyle w:val="Bezodstpw"/>
        <w:spacing w:line="288" w:lineRule="auto"/>
        <w:ind w:left="426"/>
        <w:jc w:val="both"/>
        <w:rPr>
          <w:rFonts w:ascii="Arial Narrow" w:hAnsi="Arial Narrow" w:cs="Arial"/>
        </w:rPr>
      </w:pPr>
      <w:r>
        <w:rPr>
          <w:rFonts w:ascii="Arial Narrow" w:hAnsi="Arial Narrow" w:cs="Arial"/>
        </w:rPr>
        <w:t>Zamawiający nie żąda od Wykonawcy wniesienia wadium.</w:t>
      </w:r>
    </w:p>
    <w:p w14:paraId="19665CA2" w14:textId="77777777" w:rsidR="00200E66" w:rsidRDefault="00200E66">
      <w:pPr>
        <w:pStyle w:val="Bezodstpw"/>
        <w:spacing w:line="288" w:lineRule="auto"/>
        <w:ind w:left="426"/>
        <w:jc w:val="both"/>
        <w:rPr>
          <w:rFonts w:ascii="Arial Narrow" w:hAnsi="Arial Narrow" w:cs="Arial"/>
          <w:b/>
        </w:rPr>
      </w:pPr>
    </w:p>
    <w:p w14:paraId="06FC771D" w14:textId="77777777" w:rsidR="00200E66" w:rsidRDefault="00472AC2">
      <w:pPr>
        <w:pStyle w:val="Bezodstpw"/>
        <w:numPr>
          <w:ilvl w:val="0"/>
          <w:numId w:val="2"/>
        </w:numPr>
        <w:spacing w:line="288" w:lineRule="auto"/>
        <w:ind w:left="567" w:hanging="567"/>
        <w:jc w:val="both"/>
        <w:rPr>
          <w:rFonts w:ascii="Arial Narrow" w:hAnsi="Arial Narrow" w:cs="Arial"/>
          <w:b/>
        </w:rPr>
      </w:pPr>
      <w:r>
        <w:rPr>
          <w:rFonts w:ascii="Arial Narrow" w:hAnsi="Arial Narrow" w:cs="Arial"/>
          <w:b/>
        </w:rPr>
        <w:t>WEZWANIE WYKONAWCY DO UZUPEŁNIENIA OFERTY LUB ZŁOŻENIA WYJASNIEŃ</w:t>
      </w:r>
    </w:p>
    <w:p w14:paraId="1E725939" w14:textId="77777777" w:rsidR="00200E66" w:rsidRDefault="00472AC2">
      <w:pPr>
        <w:pStyle w:val="Akapitzlist"/>
        <w:numPr>
          <w:ilvl w:val="0"/>
          <w:numId w:val="10"/>
        </w:numPr>
        <w:spacing w:line="288" w:lineRule="auto"/>
        <w:ind w:left="709"/>
        <w:jc w:val="both"/>
        <w:rPr>
          <w:rFonts w:ascii="Arial Narrow" w:hAnsi="Arial Narrow" w:cs="Arial"/>
          <w:sz w:val="22"/>
          <w:szCs w:val="22"/>
        </w:rPr>
      </w:pPr>
      <w:r>
        <w:rPr>
          <w:rFonts w:ascii="Arial Narrow" w:hAnsi="Arial Narrow" w:cs="Arial"/>
          <w:sz w:val="22"/>
          <w:szCs w:val="22"/>
        </w:rPr>
        <w:t>Oferty są weryfikowane przez Zamawiającego a w przypadku, w którym oferta zawiera braki lub jej treść jest niejasna, to Wykonawca ją składający wezwany jest, odpowiednio do: jej uzupełnienia lub wyjaśnienia zaistniałej niejasności. W wezwaniu Zamawiający wyznaczy jednocześnie termin odpowiednio do uzupełnienie lub wyjaśnienie oferty, nie krótszy niż 3 dni robocze. Uzupełnieniu lub wyjaśnieniu nie będą podlegały oferty podlegające odrzuceniu.</w:t>
      </w:r>
    </w:p>
    <w:p w14:paraId="23D59056" w14:textId="77777777" w:rsidR="00200E66" w:rsidRDefault="00472AC2">
      <w:pPr>
        <w:pStyle w:val="Akapitzlist"/>
        <w:numPr>
          <w:ilvl w:val="0"/>
          <w:numId w:val="10"/>
        </w:numPr>
        <w:tabs>
          <w:tab w:val="left" w:pos="284"/>
        </w:tabs>
        <w:spacing w:line="288" w:lineRule="auto"/>
        <w:ind w:left="709"/>
        <w:jc w:val="both"/>
        <w:rPr>
          <w:rFonts w:ascii="Arial Narrow" w:hAnsi="Arial Narrow" w:cs="Arial"/>
          <w:sz w:val="22"/>
          <w:szCs w:val="22"/>
        </w:rPr>
      </w:pPr>
      <w:r>
        <w:rPr>
          <w:rFonts w:ascii="Arial Narrow" w:hAnsi="Arial Narrow" w:cs="Arial"/>
          <w:sz w:val="22"/>
          <w:szCs w:val="22"/>
        </w:rPr>
        <w:t xml:space="preserve">Zamawiający odrzuci oferty niezgodne obowiązującymi przepisami prawa, nieodpowiadające opisowi przedmiotu zamówienia, niezgodne z wymaganiami dotyczącymi warunków realizacji zamówienia, zawierające rażąco niską cenę w stosunku do przedmiotu zamówienia, złożone przez wykonawcę, który podlega wykluczeniu z udziału w postępowaniu lub nie wykazał spełniania warunków udziału w postępowaniu.  </w:t>
      </w:r>
    </w:p>
    <w:p w14:paraId="530F08A9" w14:textId="77777777" w:rsidR="00200E66" w:rsidRDefault="00472AC2">
      <w:pPr>
        <w:pStyle w:val="Akapitzlist"/>
        <w:numPr>
          <w:ilvl w:val="0"/>
          <w:numId w:val="10"/>
        </w:numPr>
        <w:tabs>
          <w:tab w:val="left" w:pos="284"/>
        </w:tabs>
        <w:spacing w:line="288" w:lineRule="auto"/>
        <w:ind w:left="709"/>
        <w:jc w:val="both"/>
      </w:pPr>
      <w:r>
        <w:rPr>
          <w:rFonts w:ascii="Arial Narrow" w:hAnsi="Arial Narrow" w:cs="Arial"/>
          <w:sz w:val="22"/>
          <w:szCs w:val="22"/>
        </w:rPr>
        <w:t>Zamawiający wybiera tego wykonawcę, którego oferta otrzyma największą liczbę punktów spośród przedstawionych w ramach niniejszego zapytania ofertowego.</w:t>
      </w:r>
    </w:p>
    <w:p w14:paraId="02CC17EF" w14:textId="77777777" w:rsidR="00200E66" w:rsidRDefault="00200E66">
      <w:pPr>
        <w:pStyle w:val="Akapitzlist"/>
        <w:tabs>
          <w:tab w:val="left" w:pos="284"/>
        </w:tabs>
        <w:spacing w:line="288" w:lineRule="auto"/>
        <w:ind w:left="927"/>
        <w:jc w:val="both"/>
        <w:rPr>
          <w:rFonts w:ascii="Arial Narrow" w:hAnsi="Arial Narrow" w:cs="Arial"/>
          <w:b/>
          <w:sz w:val="22"/>
          <w:szCs w:val="22"/>
          <w:highlight w:val="yellow"/>
        </w:rPr>
      </w:pPr>
    </w:p>
    <w:p w14:paraId="6ABEEBD0" w14:textId="77777777" w:rsidR="00200E66" w:rsidRDefault="00472AC2">
      <w:pPr>
        <w:pStyle w:val="Bezodstpw"/>
        <w:numPr>
          <w:ilvl w:val="0"/>
          <w:numId w:val="2"/>
        </w:numPr>
        <w:spacing w:line="288" w:lineRule="auto"/>
        <w:ind w:left="426" w:hanging="426"/>
        <w:jc w:val="both"/>
        <w:rPr>
          <w:rFonts w:ascii="Arial Narrow" w:hAnsi="Arial Narrow" w:cs="Arial"/>
          <w:b/>
        </w:rPr>
      </w:pPr>
      <w:r>
        <w:rPr>
          <w:rFonts w:ascii="Arial Narrow" w:hAnsi="Arial Narrow" w:cs="Arial"/>
          <w:b/>
        </w:rPr>
        <w:t>KRYTERIA OCENY OFERT:</w:t>
      </w:r>
    </w:p>
    <w:p w14:paraId="3969690D" w14:textId="77777777" w:rsidR="00200E66" w:rsidRDefault="00472AC2">
      <w:pPr>
        <w:pStyle w:val="Akapitzlist"/>
        <w:spacing w:line="288" w:lineRule="auto"/>
        <w:ind w:left="426"/>
        <w:jc w:val="both"/>
        <w:rPr>
          <w:rFonts w:ascii="Arial Narrow" w:hAnsi="Arial Narrow" w:cs="Arial"/>
          <w:sz w:val="22"/>
          <w:szCs w:val="22"/>
        </w:rPr>
      </w:pPr>
      <w:r>
        <w:rPr>
          <w:rFonts w:ascii="Arial Narrow" w:hAnsi="Arial Narrow" w:cs="Arial"/>
          <w:sz w:val="22"/>
          <w:szCs w:val="22"/>
        </w:rPr>
        <w:t>Przy wyborze najkorzystniejszej oferty Zamawiający będzie kierował się następującymi kryteriami:</w:t>
      </w:r>
    </w:p>
    <w:p w14:paraId="1BEFE414" w14:textId="77777777" w:rsidR="00200E66" w:rsidRDefault="00200E66">
      <w:pPr>
        <w:sectPr w:rsidR="00200E66">
          <w:headerReference w:type="default" r:id="rId7"/>
          <w:pgSz w:w="11906" w:h="16838"/>
          <w:pgMar w:top="1417" w:right="1417" w:bottom="1417" w:left="1417" w:header="708" w:footer="0" w:gutter="0"/>
          <w:cols w:space="708"/>
          <w:formProt w:val="0"/>
          <w:docGrid w:linePitch="360"/>
        </w:sectPr>
      </w:pPr>
    </w:p>
    <w:p w14:paraId="5D0D8A43" w14:textId="77777777" w:rsidR="00200E66" w:rsidRDefault="00472AC2">
      <w:pPr>
        <w:pStyle w:val="Bezodstpw"/>
        <w:numPr>
          <w:ilvl w:val="0"/>
          <w:numId w:val="3"/>
        </w:numPr>
        <w:spacing w:line="288" w:lineRule="auto"/>
        <w:ind w:left="993"/>
        <w:jc w:val="both"/>
        <w:rPr>
          <w:rFonts w:ascii="Arial Narrow" w:hAnsi="Arial Narrow" w:cs="Arial"/>
          <w:b/>
        </w:rPr>
      </w:pPr>
      <w:r>
        <w:rPr>
          <w:rFonts w:ascii="Arial Narrow" w:hAnsi="Arial Narrow" w:cs="Arial"/>
          <w:b/>
        </w:rPr>
        <w:t>Cena – 60%</w:t>
      </w:r>
    </w:p>
    <w:p w14:paraId="6B7E129D" w14:textId="77777777" w:rsidR="00200E66" w:rsidRDefault="00472AC2">
      <w:pPr>
        <w:pStyle w:val="Bezodstpw"/>
        <w:numPr>
          <w:ilvl w:val="0"/>
          <w:numId w:val="3"/>
        </w:numPr>
        <w:spacing w:line="288" w:lineRule="auto"/>
        <w:ind w:left="993"/>
        <w:jc w:val="both"/>
        <w:rPr>
          <w:rFonts w:ascii="Arial Narrow" w:hAnsi="Arial Narrow" w:cs="Arial"/>
          <w:b/>
        </w:rPr>
      </w:pPr>
      <w:r>
        <w:rPr>
          <w:rFonts w:ascii="Arial Narrow" w:hAnsi="Arial Narrow" w:cs="Arial"/>
          <w:b/>
        </w:rPr>
        <w:t xml:space="preserve">Termin dostawy – 3% </w:t>
      </w:r>
    </w:p>
    <w:p w14:paraId="5E9D0EEA" w14:textId="77777777" w:rsidR="00200E66" w:rsidRDefault="00472AC2">
      <w:pPr>
        <w:pStyle w:val="Bezodstpw"/>
        <w:numPr>
          <w:ilvl w:val="0"/>
          <w:numId w:val="3"/>
        </w:numPr>
        <w:spacing w:line="288" w:lineRule="auto"/>
        <w:ind w:left="993"/>
        <w:jc w:val="both"/>
        <w:rPr>
          <w:rFonts w:ascii="Arial Narrow" w:hAnsi="Arial Narrow" w:cs="Arial"/>
          <w:b/>
        </w:rPr>
      </w:pPr>
      <w:r>
        <w:rPr>
          <w:rFonts w:ascii="Arial Narrow" w:hAnsi="Arial Narrow" w:cs="Arial"/>
          <w:b/>
        </w:rPr>
        <w:t>Okres gwarancji  – 4%</w:t>
      </w:r>
    </w:p>
    <w:p w14:paraId="4A5206D7" w14:textId="77777777" w:rsidR="00200E66" w:rsidRDefault="00472AC2">
      <w:pPr>
        <w:pStyle w:val="Bezodstpw"/>
        <w:numPr>
          <w:ilvl w:val="0"/>
          <w:numId w:val="3"/>
        </w:numPr>
        <w:spacing w:line="288" w:lineRule="auto"/>
        <w:ind w:left="993"/>
        <w:jc w:val="both"/>
        <w:rPr>
          <w:rFonts w:ascii="Arial Narrow" w:hAnsi="Arial Narrow" w:cs="Arial"/>
          <w:b/>
        </w:rPr>
      </w:pPr>
      <w:r>
        <w:rPr>
          <w:rFonts w:ascii="Arial Narrow" w:hAnsi="Arial Narrow" w:cs="Arial"/>
          <w:b/>
        </w:rPr>
        <w:t>Kryteria techniczne  – 33%</w:t>
      </w:r>
    </w:p>
    <w:p w14:paraId="47DD4C28" w14:textId="77777777" w:rsidR="00200E66" w:rsidRDefault="00200E66">
      <w:pPr>
        <w:sectPr w:rsidR="00200E66">
          <w:type w:val="continuous"/>
          <w:pgSz w:w="11906" w:h="16838"/>
          <w:pgMar w:top="1417" w:right="1417" w:bottom="1417" w:left="1417" w:header="708" w:footer="0" w:gutter="0"/>
          <w:cols w:num="2" w:space="708"/>
          <w:formProt w:val="0"/>
          <w:docGrid w:linePitch="360"/>
        </w:sectPr>
      </w:pPr>
    </w:p>
    <w:p w14:paraId="0FBF8382" w14:textId="77777777" w:rsidR="00200E66" w:rsidRDefault="00200E66">
      <w:pPr>
        <w:pStyle w:val="Bezodstpw"/>
        <w:spacing w:line="288" w:lineRule="auto"/>
        <w:ind w:left="284"/>
        <w:jc w:val="both"/>
        <w:rPr>
          <w:rFonts w:ascii="Arial Narrow" w:hAnsi="Arial Narrow" w:cs="Arial"/>
          <w:b/>
        </w:rPr>
      </w:pPr>
    </w:p>
    <w:p w14:paraId="4124D80F" w14:textId="77777777" w:rsidR="00200E66" w:rsidRDefault="00472AC2">
      <w:pPr>
        <w:pStyle w:val="Bezodstpw"/>
        <w:spacing w:line="288" w:lineRule="auto"/>
        <w:ind w:left="284"/>
        <w:jc w:val="both"/>
        <w:rPr>
          <w:rFonts w:ascii="Arial Narrow" w:hAnsi="Arial Narrow" w:cs="Arial"/>
          <w:b/>
        </w:rPr>
      </w:pPr>
      <w:r>
        <w:rPr>
          <w:rFonts w:ascii="Arial Narrow" w:hAnsi="Arial Narrow" w:cs="Arial"/>
          <w:b/>
        </w:rPr>
        <w:t xml:space="preserve">Ad. A) </w:t>
      </w:r>
    </w:p>
    <w:p w14:paraId="3D819C61" w14:textId="77777777" w:rsidR="00200E66" w:rsidRDefault="00472AC2">
      <w:pPr>
        <w:pStyle w:val="Bezodstpw"/>
        <w:numPr>
          <w:ilvl w:val="0"/>
          <w:numId w:val="11"/>
        </w:numPr>
        <w:spacing w:line="288" w:lineRule="auto"/>
        <w:jc w:val="both"/>
        <w:rPr>
          <w:rFonts w:ascii="Arial Narrow" w:hAnsi="Arial Narrow" w:cs="Arial"/>
        </w:rPr>
      </w:pPr>
      <w:r>
        <w:rPr>
          <w:rFonts w:ascii="Arial Narrow" w:hAnsi="Arial Narrow" w:cs="Arial"/>
        </w:rPr>
        <w:t>W ramach kryterium „</w:t>
      </w:r>
      <w:r>
        <w:rPr>
          <w:rFonts w:ascii="Arial Narrow" w:hAnsi="Arial Narrow" w:cs="Arial"/>
          <w:b/>
          <w:bCs/>
        </w:rPr>
        <w:t>Cena</w:t>
      </w:r>
      <w:r>
        <w:rPr>
          <w:rFonts w:ascii="Arial Narrow" w:hAnsi="Arial Narrow" w:cs="Arial"/>
        </w:rPr>
        <w:t>” Zamawiający przyzna punktację według następującego wzoru:</w:t>
      </w:r>
    </w:p>
    <w:p w14:paraId="3059026A" w14:textId="77777777" w:rsidR="00200E66" w:rsidRDefault="00200E66">
      <w:pPr>
        <w:pStyle w:val="Bezodstpw"/>
        <w:spacing w:line="288" w:lineRule="auto"/>
        <w:jc w:val="both"/>
        <w:rPr>
          <w:rFonts w:ascii="Arial Narrow" w:hAnsi="Arial Narrow" w:cs="Arial"/>
        </w:rPr>
      </w:pPr>
    </w:p>
    <w:p w14:paraId="61BE79CB" w14:textId="77777777" w:rsidR="00200E66" w:rsidRDefault="006B603F">
      <w:pPr>
        <w:pStyle w:val="Bezodstpw"/>
        <w:spacing w:line="288" w:lineRule="auto"/>
        <w:rPr>
          <w:rFonts w:ascii="Arial Narrow" w:hAnsi="Arial Narrow" w:cs="Arial"/>
          <w:b/>
        </w:rPr>
      </w:pPr>
      <m:oMathPara>
        <m:oMathParaPr>
          <m:jc m:val="left"/>
        </m:oMathParaPr>
        <m:oMath>
          <m:sSub>
            <m:sSubPr>
              <m:ctrlPr>
                <w:rPr>
                  <w:rFonts w:ascii="Cambria Math" w:hAnsi="Cambria Math"/>
                </w:rPr>
              </m:ctrlPr>
            </m:sSubPr>
            <m:e>
              <m:r>
                <w:rPr>
                  <w:rFonts w:ascii="Cambria Math" w:hAnsi="Cambria Math"/>
                </w:rPr>
                <m:t>P</m:t>
              </m:r>
            </m:e>
            <m:sub>
              <m:r>
                <w:rPr>
                  <w:rFonts w:ascii="Cambria Math" w:hAnsi="Cambria Math"/>
                </w:rPr>
                <m:t>bad.C</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C</m:t>
                  </m:r>
                </m:e>
                <m:sub>
                  <m:r>
                    <w:rPr>
                      <w:rFonts w:ascii="Cambria Math" w:hAnsi="Cambria Math"/>
                    </w:rPr>
                    <m:t>min.</m:t>
                  </m:r>
                </m:sub>
              </m:sSub>
            </m:num>
            <m:den>
              <m:sSub>
                <m:sSubPr>
                  <m:ctrlPr>
                    <w:rPr>
                      <w:rFonts w:ascii="Cambria Math" w:hAnsi="Cambria Math"/>
                    </w:rPr>
                  </m:ctrlPr>
                </m:sSubPr>
                <m:e>
                  <m:r>
                    <w:rPr>
                      <w:rFonts w:ascii="Cambria Math" w:hAnsi="Cambria Math"/>
                    </w:rPr>
                    <m:t>C</m:t>
                  </m:r>
                </m:e>
                <m:sub>
                  <m:r>
                    <w:rPr>
                      <w:rFonts w:ascii="Cambria Math" w:hAnsi="Cambria Math"/>
                    </w:rPr>
                    <m:t>bad.</m:t>
                  </m:r>
                </m:sub>
              </m:sSub>
            </m:den>
          </m:f>
          <m:r>
            <w:rPr>
              <w:rFonts w:ascii="Cambria Math" w:hAnsi="Cambria Math"/>
            </w:rPr>
            <m:t>x100pktx60</m:t>
          </m:r>
          <m:r>
            <m:rPr>
              <m:lit/>
              <m:nor/>
            </m:rPr>
            <w:rPr>
              <w:rFonts w:ascii="Cambria Math" w:hAnsi="Cambria Math"/>
            </w:rPr>
            <m:t>%</m:t>
          </m:r>
        </m:oMath>
      </m:oMathPara>
    </w:p>
    <w:p w14:paraId="6353400E" w14:textId="77777777" w:rsidR="00200E66" w:rsidRDefault="00472AC2">
      <w:pPr>
        <w:pStyle w:val="Tekstpodstawowy"/>
        <w:spacing w:after="0" w:line="288" w:lineRule="auto"/>
        <w:ind w:left="708"/>
        <w:jc w:val="both"/>
        <w:rPr>
          <w:rFonts w:ascii="Arial Narrow" w:hAnsi="Arial Narrow" w:cs="Arial"/>
          <w:sz w:val="22"/>
          <w:szCs w:val="22"/>
        </w:rPr>
      </w:pPr>
      <w:r>
        <w:rPr>
          <w:rFonts w:ascii="Arial Narrow" w:hAnsi="Arial Narrow" w:cs="Arial"/>
          <w:sz w:val="22"/>
          <w:szCs w:val="22"/>
        </w:rPr>
        <w:t xml:space="preserve">gdzie: </w:t>
      </w:r>
    </w:p>
    <w:p w14:paraId="0BCD34BA" w14:textId="77777777" w:rsidR="00200E66" w:rsidRDefault="00472AC2">
      <w:pPr>
        <w:pStyle w:val="Tekstpodstawowy"/>
        <w:spacing w:after="0" w:line="288" w:lineRule="auto"/>
        <w:ind w:left="1276"/>
        <w:jc w:val="both"/>
        <w:rPr>
          <w:rFonts w:ascii="Arial Narrow" w:hAnsi="Arial Narrow" w:cs="Arial"/>
          <w:sz w:val="22"/>
          <w:szCs w:val="22"/>
        </w:rPr>
      </w:pPr>
      <w:r>
        <w:rPr>
          <w:rFonts w:ascii="Arial Narrow" w:hAnsi="Arial Narrow" w:cs="Arial"/>
          <w:sz w:val="22"/>
          <w:szCs w:val="22"/>
        </w:rPr>
        <w:t xml:space="preserve">P </w:t>
      </w:r>
      <w:r>
        <w:rPr>
          <w:rFonts w:ascii="Arial Narrow" w:hAnsi="Arial Narrow" w:cs="Arial"/>
          <w:sz w:val="22"/>
          <w:szCs w:val="22"/>
          <w:vertAlign w:val="subscript"/>
        </w:rPr>
        <w:t>bad.C</w:t>
      </w:r>
      <w:r>
        <w:rPr>
          <w:rFonts w:ascii="Arial Narrow" w:hAnsi="Arial Narrow" w:cs="Arial"/>
          <w:sz w:val="22"/>
          <w:szCs w:val="22"/>
          <w:vertAlign w:val="subscript"/>
        </w:rPr>
        <w:tab/>
      </w:r>
      <w:r>
        <w:rPr>
          <w:rFonts w:ascii="Arial Narrow" w:hAnsi="Arial Narrow" w:cs="Arial"/>
          <w:sz w:val="22"/>
          <w:szCs w:val="22"/>
        </w:rPr>
        <w:t xml:space="preserve"> – punkty za kryterium „Cena” przyznane badanej ofercie</w:t>
      </w:r>
    </w:p>
    <w:p w14:paraId="5A6C7CAA" w14:textId="77777777" w:rsidR="00200E66" w:rsidRDefault="00472AC2">
      <w:pPr>
        <w:pStyle w:val="Tekstpodstawowy"/>
        <w:spacing w:after="0" w:line="288" w:lineRule="auto"/>
        <w:ind w:left="1276"/>
        <w:jc w:val="both"/>
        <w:rPr>
          <w:rFonts w:ascii="Arial Narrow" w:hAnsi="Arial Narrow" w:cs="Arial"/>
          <w:sz w:val="22"/>
          <w:szCs w:val="22"/>
        </w:rPr>
      </w:pPr>
      <w:r>
        <w:rPr>
          <w:rFonts w:ascii="Arial Narrow" w:hAnsi="Arial Narrow" w:cs="Arial"/>
          <w:sz w:val="22"/>
          <w:szCs w:val="22"/>
        </w:rPr>
        <w:t xml:space="preserve">C </w:t>
      </w:r>
      <w:r>
        <w:rPr>
          <w:rFonts w:ascii="Arial Narrow" w:hAnsi="Arial Narrow" w:cs="Arial"/>
          <w:sz w:val="22"/>
          <w:szCs w:val="22"/>
          <w:vertAlign w:val="subscript"/>
        </w:rPr>
        <w:t>min.</w:t>
      </w:r>
      <w:r>
        <w:rPr>
          <w:rFonts w:ascii="Arial Narrow" w:hAnsi="Arial Narrow" w:cs="Arial"/>
          <w:sz w:val="22"/>
          <w:szCs w:val="22"/>
          <w:vertAlign w:val="subscript"/>
        </w:rPr>
        <w:tab/>
      </w:r>
      <w:r>
        <w:rPr>
          <w:rFonts w:ascii="Arial Narrow" w:hAnsi="Arial Narrow" w:cs="Arial"/>
          <w:sz w:val="22"/>
          <w:szCs w:val="22"/>
        </w:rPr>
        <w:t xml:space="preserve"> – najniższa cena spośród ocenionych ofert</w:t>
      </w:r>
    </w:p>
    <w:p w14:paraId="0EF76F56" w14:textId="77777777" w:rsidR="00200E66" w:rsidRDefault="00472AC2">
      <w:pPr>
        <w:pStyle w:val="Tekstpodstawowy"/>
        <w:spacing w:after="0" w:line="288" w:lineRule="auto"/>
        <w:ind w:left="1276"/>
        <w:jc w:val="both"/>
        <w:rPr>
          <w:rFonts w:ascii="Arial Narrow" w:hAnsi="Arial Narrow" w:cs="Arial"/>
          <w:sz w:val="22"/>
          <w:szCs w:val="22"/>
        </w:rPr>
      </w:pPr>
      <w:r>
        <w:rPr>
          <w:rFonts w:ascii="Arial Narrow" w:hAnsi="Arial Narrow" w:cs="Arial"/>
          <w:sz w:val="22"/>
          <w:szCs w:val="22"/>
        </w:rPr>
        <w:t xml:space="preserve">C </w:t>
      </w:r>
      <w:r>
        <w:rPr>
          <w:rFonts w:ascii="Arial Narrow" w:hAnsi="Arial Narrow" w:cs="Arial"/>
          <w:sz w:val="22"/>
          <w:szCs w:val="22"/>
          <w:vertAlign w:val="subscript"/>
        </w:rPr>
        <w:t>bad.</w:t>
      </w:r>
      <w:r>
        <w:rPr>
          <w:rFonts w:ascii="Arial Narrow" w:hAnsi="Arial Narrow" w:cs="Arial"/>
          <w:sz w:val="22"/>
          <w:szCs w:val="22"/>
          <w:vertAlign w:val="subscript"/>
        </w:rPr>
        <w:tab/>
      </w:r>
      <w:r>
        <w:rPr>
          <w:rFonts w:ascii="Arial Narrow" w:hAnsi="Arial Narrow" w:cs="Arial"/>
          <w:sz w:val="22"/>
          <w:szCs w:val="22"/>
        </w:rPr>
        <w:t xml:space="preserve"> – cena oferty badanej</w:t>
      </w:r>
    </w:p>
    <w:p w14:paraId="4576E718" w14:textId="77777777" w:rsidR="00200E66" w:rsidRDefault="00200E66">
      <w:pPr>
        <w:pStyle w:val="Tekstpodstawowy"/>
        <w:spacing w:after="0" w:line="288" w:lineRule="auto"/>
        <w:ind w:left="708"/>
        <w:jc w:val="both"/>
        <w:rPr>
          <w:rFonts w:ascii="Arial Narrow" w:hAnsi="Arial Narrow" w:cs="Arial"/>
          <w:b/>
          <w:sz w:val="22"/>
          <w:szCs w:val="22"/>
        </w:rPr>
      </w:pPr>
    </w:p>
    <w:p w14:paraId="7D8C6E0A" w14:textId="77777777" w:rsidR="00200E66" w:rsidRDefault="00472AC2">
      <w:pPr>
        <w:pStyle w:val="Style10"/>
        <w:numPr>
          <w:ilvl w:val="0"/>
          <w:numId w:val="12"/>
        </w:numPr>
        <w:spacing w:line="288" w:lineRule="auto"/>
      </w:pPr>
      <w:r>
        <w:rPr>
          <w:rFonts w:ascii="Arial Narrow" w:hAnsi="Arial Narrow"/>
          <w:color w:val="000000"/>
          <w:sz w:val="22"/>
          <w:szCs w:val="22"/>
        </w:rPr>
        <w:t>Ofertowa Cena jest ceną netto, którą stanowi suma wszystkich kosztów związanych z oferowanym przez Wykonawcę przedmiotem zamówienia, zdefiniowanym w Rozdz. II pkt. a), w tym koszty zakupu, gwarancji, dostawy, instalacji i szkolenia personelu. Innymi słowy, Wykonawca nie może w ofercie przedstawiać i wyceniać składowych swojej oferty.</w:t>
      </w:r>
    </w:p>
    <w:p w14:paraId="0F666C2C" w14:textId="4C14357A" w:rsidR="00200E66" w:rsidRPr="000C36E1" w:rsidRDefault="00181A34">
      <w:pPr>
        <w:pStyle w:val="Style10"/>
        <w:numPr>
          <w:ilvl w:val="0"/>
          <w:numId w:val="12"/>
        </w:numPr>
        <w:spacing w:line="288" w:lineRule="auto"/>
      </w:pPr>
      <w:r w:rsidRPr="000C36E1">
        <w:rPr>
          <w:rFonts w:ascii="Arial Narrow" w:hAnsi="Arial Narrow"/>
          <w:color w:val="000000"/>
          <w:sz w:val="22"/>
          <w:szCs w:val="22"/>
        </w:rPr>
        <w:t>Dopuszcza się złożenie oferty z ceną wyrażoną w każdej walucie mieszczącej się w „tabeli A” NBP, w tym również w złotówkach. Dla porównania ofert Zamawiający przeliczy cenę każdej oferty wyrażoną w walucie innej niż polska stosując średni kurs NBP (archiwum kursów średnich – tabela A) z dnia ukazania się ogłoszenia w Bazie Konkurencyjności.</w:t>
      </w:r>
    </w:p>
    <w:p w14:paraId="6750953F" w14:textId="77777777" w:rsidR="00200E66" w:rsidRDefault="00472AC2">
      <w:pPr>
        <w:pStyle w:val="Style10"/>
        <w:numPr>
          <w:ilvl w:val="0"/>
          <w:numId w:val="12"/>
        </w:numPr>
        <w:spacing w:line="288" w:lineRule="auto"/>
        <w:textAlignment w:val="baseline"/>
        <w:rPr>
          <w:rFonts w:ascii="Arial Narrow" w:hAnsi="Arial Narrow"/>
          <w:sz w:val="22"/>
          <w:szCs w:val="22"/>
        </w:rPr>
      </w:pPr>
      <w:r>
        <w:rPr>
          <w:rFonts w:ascii="Arial Narrow" w:hAnsi="Arial Narrow"/>
          <w:sz w:val="22"/>
          <w:szCs w:val="22"/>
        </w:rPr>
        <w:t>Cenę oferty należy podać z dokładnością do dwóch miejsc po przecinku, przy czym końcówki poniżej 0,5 groszy pomniejsza się, a końcówki 0,5 groszy i wyższe zaokrągla się do 1 grosza. Cena musi być podana cyfrowo i słownie. Cena musi być skalkulowana w sposób jednoznaczny i musi zawierać wszelkie koszty związane z realizacją przedmiotu zamówienia.</w:t>
      </w:r>
    </w:p>
    <w:p w14:paraId="197A73BF" w14:textId="77777777" w:rsidR="00200E66" w:rsidRDefault="00472AC2">
      <w:pPr>
        <w:pStyle w:val="Style10"/>
        <w:numPr>
          <w:ilvl w:val="0"/>
          <w:numId w:val="12"/>
        </w:numPr>
        <w:spacing w:line="288" w:lineRule="auto"/>
        <w:rPr>
          <w:rFonts w:ascii="Arial Narrow" w:hAnsi="Arial Narrow"/>
          <w:sz w:val="22"/>
          <w:szCs w:val="22"/>
        </w:rPr>
      </w:pPr>
      <w:r>
        <w:rPr>
          <w:rFonts w:ascii="Arial Narrow" w:hAnsi="Arial Narrow"/>
          <w:sz w:val="22"/>
          <w:szCs w:val="22"/>
        </w:rPr>
        <w:t>Obliczoną ilość punktów zaokrągla się do liczby całkowitej wg zasady: wynik do 0,5 = 0, powyżej 0,5 = 1. Maksymalna liczba punktów P</w:t>
      </w:r>
      <w:r>
        <w:rPr>
          <w:rFonts w:ascii="Arial Narrow" w:hAnsi="Arial Narrow"/>
          <w:sz w:val="22"/>
          <w:szCs w:val="22"/>
          <w:vertAlign w:val="subscript"/>
        </w:rPr>
        <w:t>bad.C</w:t>
      </w:r>
      <w:r>
        <w:rPr>
          <w:rFonts w:ascii="Arial Narrow" w:hAnsi="Arial Narrow"/>
          <w:sz w:val="22"/>
          <w:szCs w:val="22"/>
        </w:rPr>
        <w:t xml:space="preserve"> uzyskanych w ramach kryteriu Cena wynosi: 60 punktów. </w:t>
      </w:r>
    </w:p>
    <w:p w14:paraId="09B72268" w14:textId="77777777" w:rsidR="00200E66" w:rsidRDefault="00472AC2">
      <w:pPr>
        <w:pStyle w:val="Tekstpodstawowy"/>
        <w:spacing w:after="0" w:line="288" w:lineRule="auto"/>
        <w:ind w:left="284"/>
        <w:jc w:val="both"/>
        <w:rPr>
          <w:rFonts w:ascii="Arial Narrow" w:hAnsi="Arial Narrow" w:cs="Arial"/>
          <w:i/>
          <w:iCs/>
          <w:sz w:val="22"/>
          <w:szCs w:val="22"/>
        </w:rPr>
      </w:pPr>
      <w:r>
        <w:rPr>
          <w:rFonts w:ascii="Arial Narrow" w:hAnsi="Arial Narrow" w:cs="Arial"/>
          <w:b/>
          <w:sz w:val="22"/>
          <w:szCs w:val="22"/>
        </w:rPr>
        <w:t xml:space="preserve">Ad. B) </w:t>
      </w:r>
    </w:p>
    <w:p w14:paraId="51AFB637" w14:textId="77777777" w:rsidR="00200E66" w:rsidRDefault="00472AC2">
      <w:pPr>
        <w:pStyle w:val="Bezodstpw"/>
        <w:spacing w:line="288" w:lineRule="auto"/>
        <w:ind w:left="284"/>
        <w:jc w:val="both"/>
        <w:rPr>
          <w:rFonts w:ascii="Arial Narrow" w:hAnsi="Arial Narrow" w:cs="Arial"/>
        </w:rPr>
      </w:pPr>
      <w:r>
        <w:rPr>
          <w:rFonts w:ascii="Arial Narrow" w:hAnsi="Arial Narrow" w:cs="Arial"/>
        </w:rPr>
        <w:t>W ramach kryterium „Termin dostawy” Zamawiający przyzna punktację w sposób następujący. W przypadku zaoferowania przez Wykonawcę krótszego terminu realizacji zamówienia niż wymagany [określony w pkt. III literka a) niniejszego zapytania ofertowego; podany w tygodniach] przez Zamawiającego, Zamawiający przyzna Wykonawcy dodatkowe punkty według następującego schematu:</w:t>
      </w:r>
    </w:p>
    <w:p w14:paraId="5CEE2BED" w14:textId="77777777" w:rsidR="00200E66" w:rsidRDefault="00472AC2">
      <w:pPr>
        <w:pStyle w:val="Bezodstpw"/>
        <w:spacing w:line="288" w:lineRule="auto"/>
        <w:ind w:left="851" w:hanging="284"/>
        <w:jc w:val="both"/>
        <w:rPr>
          <w:rFonts w:ascii="Arial Narrow" w:hAnsi="Arial Narrow" w:cs="Arial"/>
        </w:rPr>
      </w:pPr>
      <w:r>
        <w:rPr>
          <w:rFonts w:ascii="Arial Narrow" w:hAnsi="Arial Narrow" w:cs="Arial"/>
        </w:rPr>
        <w:t>•</w:t>
      </w:r>
      <w:r>
        <w:rPr>
          <w:rFonts w:ascii="Arial Narrow" w:hAnsi="Arial Narrow" w:cs="Arial"/>
        </w:rPr>
        <w:tab/>
        <w:t>3 pkt – dla oferty z 8 do 9-cio tygodniowym terminem dostawy,</w:t>
      </w:r>
    </w:p>
    <w:p w14:paraId="38181C08" w14:textId="77777777" w:rsidR="00200E66" w:rsidRDefault="00472AC2">
      <w:pPr>
        <w:pStyle w:val="Bezodstpw"/>
        <w:spacing w:line="288" w:lineRule="auto"/>
        <w:ind w:left="851" w:hanging="284"/>
        <w:jc w:val="both"/>
        <w:rPr>
          <w:rFonts w:ascii="Arial Narrow" w:hAnsi="Arial Narrow" w:cs="Arial"/>
        </w:rPr>
      </w:pPr>
      <w:r>
        <w:rPr>
          <w:rFonts w:ascii="Arial Narrow" w:hAnsi="Arial Narrow" w:cs="Arial"/>
        </w:rPr>
        <w:t>•</w:t>
      </w:r>
      <w:r>
        <w:rPr>
          <w:rFonts w:ascii="Arial Narrow" w:hAnsi="Arial Narrow" w:cs="Arial"/>
        </w:rPr>
        <w:tab/>
        <w:t>2 pkt – dla oferty z 10 do 11-to tygodniowym terminem dostawy,</w:t>
      </w:r>
    </w:p>
    <w:p w14:paraId="0FF83F31" w14:textId="77777777" w:rsidR="00200E66" w:rsidRDefault="00472AC2">
      <w:pPr>
        <w:pStyle w:val="Bezodstpw"/>
        <w:spacing w:line="288" w:lineRule="auto"/>
        <w:ind w:left="851" w:hanging="284"/>
        <w:jc w:val="both"/>
        <w:rPr>
          <w:rFonts w:ascii="Arial Narrow" w:hAnsi="Arial Narrow" w:cs="Arial"/>
        </w:rPr>
      </w:pPr>
      <w:r>
        <w:rPr>
          <w:rFonts w:ascii="Arial Narrow" w:hAnsi="Arial Narrow" w:cs="Arial"/>
        </w:rPr>
        <w:t>•</w:t>
      </w:r>
      <w:r>
        <w:rPr>
          <w:rFonts w:ascii="Arial Narrow" w:hAnsi="Arial Narrow" w:cs="Arial"/>
        </w:rPr>
        <w:tab/>
        <w:t>1 pkt – dla oferty z 12 do 13-to tygodniowym terminem dostawy,,</w:t>
      </w:r>
    </w:p>
    <w:p w14:paraId="419CFDF0" w14:textId="77777777" w:rsidR="00200E66" w:rsidRDefault="00472AC2">
      <w:pPr>
        <w:pStyle w:val="Bezodstpw"/>
        <w:spacing w:line="288" w:lineRule="auto"/>
        <w:ind w:left="851" w:hanging="284"/>
        <w:jc w:val="both"/>
        <w:rPr>
          <w:rFonts w:ascii="Arial Narrow" w:hAnsi="Arial Narrow" w:cs="Arial"/>
        </w:rPr>
      </w:pPr>
      <w:r>
        <w:rPr>
          <w:rFonts w:ascii="Arial Narrow" w:hAnsi="Arial Narrow" w:cs="Arial"/>
        </w:rPr>
        <w:t>•</w:t>
      </w:r>
      <w:r>
        <w:rPr>
          <w:rFonts w:ascii="Arial Narrow" w:hAnsi="Arial Narrow" w:cs="Arial"/>
        </w:rPr>
        <w:tab/>
        <w:t xml:space="preserve">0 pkt – dla oferty z 14 i  więcej tygodniowym terminem dostawy, </w:t>
      </w:r>
    </w:p>
    <w:p w14:paraId="3EC6B070" w14:textId="77777777" w:rsidR="00200E66" w:rsidRDefault="00472AC2">
      <w:pPr>
        <w:pStyle w:val="Bezodstpw"/>
        <w:spacing w:line="288" w:lineRule="auto"/>
        <w:ind w:left="851" w:hanging="284"/>
        <w:jc w:val="both"/>
        <w:rPr>
          <w:rFonts w:ascii="Arial Narrow" w:hAnsi="Arial Narrow" w:cs="Arial"/>
        </w:rPr>
      </w:pPr>
      <w:r>
        <w:rPr>
          <w:rFonts w:ascii="Arial Narrow" w:hAnsi="Arial Narrow" w:cs="Arial"/>
        </w:rPr>
        <w:t xml:space="preserve">realizacji zamówienia określonym w Rozdz. III pkt a) niniejszego zapytania ofertowego. </w:t>
      </w:r>
    </w:p>
    <w:p w14:paraId="676B80C4" w14:textId="77777777" w:rsidR="00200E66" w:rsidRDefault="00472AC2">
      <w:pPr>
        <w:pStyle w:val="Bezodstpw"/>
        <w:spacing w:line="288" w:lineRule="auto"/>
        <w:ind w:left="284"/>
        <w:jc w:val="both"/>
        <w:rPr>
          <w:rFonts w:ascii="Arial Narrow" w:eastAsia="Times New Roman" w:hAnsi="Arial Narrow" w:cs="Arial"/>
        </w:rPr>
      </w:pPr>
      <w:r>
        <w:rPr>
          <w:rFonts w:ascii="Arial Narrow" w:hAnsi="Arial Narrow" w:cs="Arial"/>
        </w:rPr>
        <w:t xml:space="preserve">      Maksymalna liczba punktów uzyskanych w ramach kryterium Termin dostawy </w:t>
      </w:r>
      <w:r>
        <w:rPr>
          <w:rFonts w:ascii="Arial Narrow" w:hAnsi="Arial Narrow" w:cs="Arial"/>
          <w:sz w:val="30"/>
          <w:szCs w:val="30"/>
        </w:rPr>
        <w:t>P</w:t>
      </w:r>
      <w:r>
        <w:rPr>
          <w:rFonts w:ascii="Arial Narrow" w:hAnsi="Arial Narrow" w:cs="Arial"/>
          <w:sz w:val="30"/>
          <w:szCs w:val="30"/>
          <w:vertAlign w:val="subscript"/>
        </w:rPr>
        <w:t>wyk TD</w:t>
      </w:r>
      <w:r>
        <w:rPr>
          <w:rFonts w:ascii="Arial Narrow" w:hAnsi="Arial Narrow" w:cs="Arial"/>
        </w:rPr>
        <w:t xml:space="preserve">: </w:t>
      </w:r>
      <w:r>
        <w:rPr>
          <w:rFonts w:ascii="Arial Narrow" w:hAnsi="Arial Narrow" w:cs="Arial"/>
          <w:b/>
          <w:bCs/>
        </w:rPr>
        <w:t>3 punkty</w:t>
      </w:r>
      <w:r>
        <w:rPr>
          <w:rFonts w:ascii="Arial Narrow" w:hAnsi="Arial Narrow" w:cs="Arial"/>
        </w:rPr>
        <w:t xml:space="preserve"> . </w:t>
      </w:r>
    </w:p>
    <w:p w14:paraId="2237D55E" w14:textId="77777777" w:rsidR="00200E66" w:rsidRDefault="00472AC2">
      <w:pPr>
        <w:pStyle w:val="Tekstpodstawowy"/>
        <w:spacing w:after="0" w:line="288" w:lineRule="auto"/>
        <w:ind w:left="284"/>
        <w:jc w:val="both"/>
        <w:rPr>
          <w:rFonts w:ascii="Arial Narrow" w:hAnsi="Arial Narrow" w:cs="Arial"/>
          <w:b/>
          <w:sz w:val="22"/>
          <w:szCs w:val="22"/>
        </w:rPr>
      </w:pPr>
      <w:r>
        <w:rPr>
          <w:rFonts w:ascii="Arial Narrow" w:hAnsi="Arial Narrow" w:cs="Arial"/>
          <w:b/>
          <w:sz w:val="22"/>
          <w:szCs w:val="22"/>
        </w:rPr>
        <w:t>Ad. C)</w:t>
      </w:r>
    </w:p>
    <w:p w14:paraId="53013BC8" w14:textId="77777777" w:rsidR="00200E66" w:rsidRDefault="00472AC2">
      <w:pPr>
        <w:pStyle w:val="Bezodstpw"/>
        <w:spacing w:line="288" w:lineRule="auto"/>
        <w:ind w:left="284"/>
        <w:jc w:val="both"/>
      </w:pPr>
      <w:r>
        <w:rPr>
          <w:rFonts w:ascii="Arial Narrow" w:hAnsi="Arial Narrow" w:cs="Times New Roman"/>
          <w:color w:val="000000"/>
        </w:rPr>
        <w:t>W ramach kryterium „Okres gwarancji”, Zamawiający przyzna punktację w sposób następujący</w:t>
      </w:r>
      <w:r>
        <w:t xml:space="preserve"> </w:t>
      </w:r>
      <w:r>
        <w:rPr>
          <w:rFonts w:ascii="Arial Narrow" w:hAnsi="Arial Narrow" w:cs="Times New Roman"/>
          <w:color w:val="000000"/>
        </w:rPr>
        <w:t>W przypadku zaoferowania przez Wykonawcę wydłużenia okresu gwarancji niż wymagany [określony w pkt. II literka e) niniejszego zapytania ofertowego; podany w miesi</w:t>
      </w:r>
      <w:r>
        <w:rPr>
          <w:rFonts w:ascii="Arial Narrow" w:eastAsia="Calibri" w:hAnsi="Arial Narrow" w:cs="Times New Roman"/>
          <w:color w:val="000000"/>
        </w:rPr>
        <w:t>ą</w:t>
      </w:r>
      <w:r>
        <w:rPr>
          <w:rFonts w:ascii="Arial Narrow" w:hAnsi="Arial Narrow" w:cs="Times New Roman"/>
          <w:color w:val="000000"/>
        </w:rPr>
        <w:t>cach] przez Zamawiającego, Zamawiający przyzna Wykonawcy dodatkowe punkty według następującego schematu:</w:t>
      </w:r>
    </w:p>
    <w:p w14:paraId="715F502E" w14:textId="77777777" w:rsidR="00200E66" w:rsidRDefault="00472AC2">
      <w:pPr>
        <w:pStyle w:val="Bezodstpw"/>
        <w:spacing w:line="288" w:lineRule="auto"/>
        <w:ind w:left="709" w:hanging="142"/>
        <w:jc w:val="both"/>
      </w:pPr>
      <w:r>
        <w:rPr>
          <w:rFonts w:ascii="Arial Narrow" w:hAnsi="Arial Narrow" w:cs="Times New Roman"/>
        </w:rPr>
        <w:t>•</w:t>
      </w:r>
      <w:r>
        <w:rPr>
          <w:rFonts w:ascii="Arial Narrow" w:hAnsi="Arial Narrow" w:cs="Times New Roman"/>
        </w:rPr>
        <w:tab/>
        <w:t>4 pkt – dla oferty z 24 miesięcznym okresem gwarancji,</w:t>
      </w:r>
    </w:p>
    <w:p w14:paraId="7093DD75" w14:textId="77777777" w:rsidR="00200E66" w:rsidRDefault="00472AC2">
      <w:pPr>
        <w:pStyle w:val="Bezodstpw"/>
        <w:spacing w:line="288" w:lineRule="auto"/>
        <w:ind w:left="709" w:hanging="142"/>
        <w:jc w:val="both"/>
      </w:pPr>
      <w:r>
        <w:rPr>
          <w:rFonts w:ascii="Arial Narrow" w:hAnsi="Arial Narrow" w:cs="Times New Roman"/>
        </w:rPr>
        <w:t>•</w:t>
      </w:r>
      <w:r>
        <w:rPr>
          <w:rFonts w:ascii="Arial Narrow" w:hAnsi="Arial Narrow" w:cs="Times New Roman"/>
        </w:rPr>
        <w:tab/>
        <w:t>2 pkt – dla oferty z 18 miesięcznym okresem gwarancji,</w:t>
      </w:r>
    </w:p>
    <w:p w14:paraId="73A3CF4E" w14:textId="77777777" w:rsidR="00200E66" w:rsidRDefault="00472AC2">
      <w:pPr>
        <w:pStyle w:val="Bezodstpw"/>
        <w:spacing w:line="288" w:lineRule="auto"/>
        <w:ind w:left="709" w:hanging="142"/>
        <w:jc w:val="both"/>
      </w:pPr>
      <w:r>
        <w:rPr>
          <w:rFonts w:ascii="Arial Narrow" w:hAnsi="Arial Narrow" w:cs="Times New Roman"/>
        </w:rPr>
        <w:t>•</w:t>
      </w:r>
      <w:r>
        <w:rPr>
          <w:rFonts w:ascii="Arial Narrow" w:hAnsi="Arial Narrow" w:cs="Times New Roman"/>
        </w:rPr>
        <w:tab/>
        <w:t>0 pkt – dla oferty z 12 miesięcznym okresem gwarancji,</w:t>
      </w:r>
    </w:p>
    <w:p w14:paraId="6E54E2A3" w14:textId="5369C977" w:rsidR="00200E66" w:rsidRDefault="00472AC2">
      <w:pPr>
        <w:pStyle w:val="Bezodstpw"/>
        <w:spacing w:line="288" w:lineRule="auto"/>
        <w:ind w:left="284"/>
        <w:jc w:val="both"/>
        <w:rPr>
          <w:rFonts w:ascii="Arial Narrow" w:eastAsia="Times New Roman" w:hAnsi="Arial Narrow" w:cs="Arial"/>
        </w:rPr>
      </w:pPr>
      <w:r>
        <w:rPr>
          <w:rFonts w:ascii="Arial Narrow" w:hAnsi="Arial Narrow" w:cs="Arial"/>
        </w:rPr>
        <w:t xml:space="preserve">Maksymalna liczba punktów uzyskanych w ramach kryterium </w:t>
      </w:r>
      <w:r w:rsidR="00136F0B" w:rsidRPr="000C36E1">
        <w:rPr>
          <w:rFonts w:ascii="Arial Narrow" w:hAnsi="Arial Narrow" w:cs="Arial"/>
        </w:rPr>
        <w:t>okres gwarancji</w:t>
      </w:r>
      <w:r>
        <w:rPr>
          <w:rFonts w:ascii="Arial Narrow" w:hAnsi="Arial Narrow" w:cs="Arial"/>
        </w:rPr>
        <w:t xml:space="preserve"> </w:t>
      </w:r>
      <w:r>
        <w:rPr>
          <w:rFonts w:ascii="Arial Narrow" w:hAnsi="Arial Narrow" w:cs="Arial"/>
          <w:sz w:val="30"/>
          <w:szCs w:val="30"/>
        </w:rPr>
        <w:t>P</w:t>
      </w:r>
      <w:r>
        <w:rPr>
          <w:rFonts w:ascii="Arial Narrow" w:hAnsi="Arial Narrow" w:cs="Arial"/>
          <w:sz w:val="30"/>
          <w:szCs w:val="30"/>
          <w:vertAlign w:val="subscript"/>
        </w:rPr>
        <w:t>wyk OG</w:t>
      </w:r>
      <w:r>
        <w:rPr>
          <w:rFonts w:ascii="Arial Narrow" w:hAnsi="Arial Narrow" w:cs="Arial"/>
        </w:rPr>
        <w:t xml:space="preserve">: </w:t>
      </w:r>
      <w:r>
        <w:rPr>
          <w:rFonts w:ascii="Arial Narrow" w:hAnsi="Arial Narrow" w:cs="Arial"/>
          <w:b/>
          <w:bCs/>
        </w:rPr>
        <w:t>4 punkty</w:t>
      </w:r>
      <w:r>
        <w:rPr>
          <w:rFonts w:ascii="Arial Narrow" w:hAnsi="Arial Narrow" w:cs="Arial"/>
        </w:rPr>
        <w:t>.</w:t>
      </w:r>
    </w:p>
    <w:p w14:paraId="4987786E" w14:textId="77777777" w:rsidR="00200E66" w:rsidRDefault="00472AC2">
      <w:pPr>
        <w:pStyle w:val="Bezodstpw"/>
        <w:spacing w:line="288" w:lineRule="auto"/>
        <w:ind w:left="284"/>
        <w:jc w:val="both"/>
        <w:rPr>
          <w:rFonts w:ascii="Arial Narrow" w:hAnsi="Arial Narrow" w:cs="Arial"/>
        </w:rPr>
      </w:pPr>
      <w:r>
        <w:rPr>
          <w:rFonts w:ascii="Arial Narrow" w:hAnsi="Arial Narrow" w:cs="Arial"/>
        </w:rPr>
        <w:t>Wykonawca zobowiązany będzie w okresie gwarancji do realizacji zobowiązań serwisowych w dni robocze w godzinach od 8:00 do 16:00 oraz</w:t>
      </w:r>
    </w:p>
    <w:p w14:paraId="6D23FF7B" w14:textId="77777777" w:rsidR="00200E66" w:rsidRDefault="00472AC2">
      <w:pPr>
        <w:pStyle w:val="Bezodstpw"/>
        <w:spacing w:line="288" w:lineRule="auto"/>
        <w:ind w:left="284"/>
        <w:jc w:val="both"/>
        <w:rPr>
          <w:rFonts w:ascii="Arial Narrow" w:hAnsi="Arial Narrow" w:cs="Arial"/>
        </w:rPr>
      </w:pPr>
      <w:r>
        <w:rPr>
          <w:rFonts w:ascii="Arial Narrow" w:hAnsi="Arial Narrow" w:cs="Arial"/>
        </w:rPr>
        <w:t>1) zapewnienia wsparcia technicznego w przypadku nieprawidłowego działania dostarczonych urządzeń</w:t>
      </w:r>
    </w:p>
    <w:p w14:paraId="190D04A0" w14:textId="77777777" w:rsidR="00200E66" w:rsidRDefault="00472AC2">
      <w:pPr>
        <w:pStyle w:val="Bezodstpw"/>
        <w:spacing w:line="288" w:lineRule="auto"/>
        <w:ind w:left="284"/>
        <w:jc w:val="both"/>
        <w:rPr>
          <w:rFonts w:ascii="Arial Narrow" w:hAnsi="Arial Narrow" w:cs="Arial"/>
        </w:rPr>
      </w:pPr>
      <w:r>
        <w:rPr>
          <w:rFonts w:ascii="Arial Narrow" w:hAnsi="Arial Narrow" w:cs="Arial"/>
        </w:rPr>
        <w:lastRenderedPageBreak/>
        <w:t>- reakcja na zgłoszenie o awarii - w ciągu 4 godzin,</w:t>
      </w:r>
    </w:p>
    <w:p w14:paraId="23773A2E" w14:textId="77777777" w:rsidR="00200E66" w:rsidRDefault="00472AC2">
      <w:pPr>
        <w:pStyle w:val="Bezodstpw"/>
        <w:spacing w:line="288" w:lineRule="auto"/>
        <w:ind w:left="284"/>
        <w:jc w:val="both"/>
        <w:rPr>
          <w:rFonts w:ascii="Arial Narrow" w:hAnsi="Arial Narrow" w:cs="Arial"/>
        </w:rPr>
      </w:pPr>
      <w:r>
        <w:rPr>
          <w:rFonts w:ascii="Arial Narrow" w:hAnsi="Arial Narrow" w:cs="Arial"/>
        </w:rPr>
        <w:t>- określenie zakresu działań serwisowych - w ciągu 24 godzin,</w:t>
      </w:r>
    </w:p>
    <w:p w14:paraId="2FFFB833" w14:textId="77777777" w:rsidR="00200E66" w:rsidRDefault="00472AC2">
      <w:pPr>
        <w:pStyle w:val="Bezodstpw"/>
        <w:spacing w:line="288" w:lineRule="auto"/>
        <w:ind w:left="284"/>
        <w:jc w:val="both"/>
        <w:rPr>
          <w:rFonts w:ascii="Arial Narrow" w:hAnsi="Arial Narrow" w:cs="Arial"/>
        </w:rPr>
      </w:pPr>
      <w:r>
        <w:rPr>
          <w:rFonts w:ascii="Arial Narrow" w:hAnsi="Arial Narrow" w:cs="Arial"/>
        </w:rPr>
        <w:t>- przyjazd serwisu do Zamawiającego – w ciągu 48 godzin,</w:t>
      </w:r>
    </w:p>
    <w:p w14:paraId="004A4CEE" w14:textId="77777777" w:rsidR="00200E66" w:rsidRDefault="00472AC2">
      <w:pPr>
        <w:pStyle w:val="Bezodstpw"/>
        <w:spacing w:line="288" w:lineRule="auto"/>
        <w:ind w:left="284"/>
        <w:jc w:val="both"/>
        <w:rPr>
          <w:rFonts w:ascii="Arial Narrow" w:hAnsi="Arial Narrow" w:cs="Arial"/>
        </w:rPr>
      </w:pPr>
      <w:r>
        <w:rPr>
          <w:rFonts w:ascii="Arial Narrow" w:hAnsi="Arial Narrow" w:cs="Arial"/>
        </w:rPr>
        <w:t>- dostawa i wymiana uszkodzonego elementu urządzenia – wciągu 7 dni</w:t>
      </w:r>
    </w:p>
    <w:p w14:paraId="3D75F61E" w14:textId="77777777" w:rsidR="00200E66" w:rsidRDefault="00472AC2">
      <w:pPr>
        <w:pStyle w:val="Bezodstpw"/>
        <w:spacing w:line="288" w:lineRule="auto"/>
        <w:ind w:left="284"/>
        <w:jc w:val="both"/>
        <w:rPr>
          <w:rFonts w:ascii="Arial Narrow" w:hAnsi="Arial Narrow" w:cs="Arial"/>
        </w:rPr>
      </w:pPr>
      <w:r>
        <w:rPr>
          <w:rFonts w:ascii="Arial Narrow" w:hAnsi="Arial Narrow" w:cs="Arial"/>
        </w:rPr>
        <w:t>2) dokonania przed upływem 12 miesięcy przeglądu konserwacyjno-serwisowego.</w:t>
      </w:r>
    </w:p>
    <w:p w14:paraId="716FA474" w14:textId="77777777" w:rsidR="00200E66" w:rsidRDefault="00472AC2">
      <w:pPr>
        <w:pStyle w:val="Tekstpodstawowy"/>
        <w:spacing w:after="0" w:line="288" w:lineRule="auto"/>
        <w:ind w:left="284"/>
        <w:jc w:val="both"/>
      </w:pPr>
      <w:r>
        <w:rPr>
          <w:rFonts w:ascii="Arial Narrow" w:hAnsi="Arial Narrow" w:cs="Arial"/>
          <w:b/>
          <w:sz w:val="22"/>
          <w:szCs w:val="22"/>
        </w:rPr>
        <w:t xml:space="preserve">Ad. D) </w:t>
      </w:r>
    </w:p>
    <w:p w14:paraId="6304F046" w14:textId="77777777" w:rsidR="00200E66" w:rsidRDefault="00472AC2">
      <w:pPr>
        <w:pStyle w:val="Tekstpodstawowy"/>
        <w:spacing w:after="0" w:line="288" w:lineRule="auto"/>
        <w:ind w:left="284"/>
        <w:jc w:val="both"/>
      </w:pPr>
      <w:r>
        <w:rPr>
          <w:rFonts w:ascii="Arial Narrow" w:hAnsi="Arial Narrow" w:cs="Arial"/>
          <w:b/>
          <w:sz w:val="22"/>
          <w:szCs w:val="22"/>
        </w:rPr>
        <w:t xml:space="preserve">Kryteria techniczne dla  urządzenia, </w:t>
      </w:r>
      <w:r>
        <w:rPr>
          <w:rFonts w:ascii="Arial Narrow" w:eastAsia="Arial" w:hAnsi="Arial Narrow" w:cs="Arial"/>
          <w:b/>
          <w:sz w:val="22"/>
          <w:szCs w:val="22"/>
        </w:rPr>
        <w:t>wypalarka maski LAMS  fotopolimerowych płyt fleksograficznych:</w:t>
      </w:r>
    </w:p>
    <w:p w14:paraId="4F828A44" w14:textId="77777777" w:rsidR="00200E66" w:rsidRDefault="00472AC2">
      <w:pPr>
        <w:pStyle w:val="Bezodstpw"/>
        <w:numPr>
          <w:ilvl w:val="0"/>
          <w:numId w:val="17"/>
        </w:numPr>
        <w:spacing w:line="288" w:lineRule="auto"/>
        <w:ind w:left="284" w:firstLine="0"/>
        <w:jc w:val="both"/>
        <w:rPr>
          <w:rFonts w:ascii="Arial Narrow" w:hAnsi="Arial Narrow" w:cs="Arial"/>
        </w:rPr>
      </w:pPr>
      <w:r>
        <w:rPr>
          <w:rFonts w:ascii="Arial Narrow" w:hAnsi="Arial Narrow" w:cs="Arial"/>
        </w:rPr>
        <w:t xml:space="preserve">Moc lasera/ów zastosowana w układzie </w:t>
      </w:r>
    </w:p>
    <w:p w14:paraId="5DFF2E90" w14:textId="77777777" w:rsidR="00200E66" w:rsidRDefault="00472AC2">
      <w:pPr>
        <w:pStyle w:val="Tekstpodstawowy"/>
        <w:spacing w:after="0" w:line="288" w:lineRule="auto"/>
        <w:ind w:left="1004"/>
        <w:jc w:val="both"/>
      </w:pPr>
      <w:r>
        <w:rPr>
          <w:rFonts w:ascii="Arial Narrow" w:eastAsia="Arial" w:hAnsi="Arial Narrow" w:cs="Arial"/>
          <w:sz w:val="22"/>
          <w:szCs w:val="22"/>
        </w:rPr>
        <w:t>moc lasera – do włącznie 100 W -    0 pkt</w:t>
      </w:r>
    </w:p>
    <w:p w14:paraId="21AA3EAE" w14:textId="3E9466D0" w:rsidR="00200E66" w:rsidRDefault="00472AC2">
      <w:pPr>
        <w:pStyle w:val="Tekstpodstawowy"/>
        <w:spacing w:after="0" w:line="288" w:lineRule="auto"/>
        <w:ind w:left="1004"/>
        <w:jc w:val="both"/>
      </w:pPr>
      <w:r>
        <w:rPr>
          <w:rFonts w:ascii="Arial Narrow" w:eastAsia="Arial" w:hAnsi="Arial Narrow" w:cs="Arial"/>
          <w:sz w:val="22"/>
          <w:szCs w:val="22"/>
        </w:rPr>
        <w:t>moc lasera - od 110 W do 150 W – 2 pkt</w:t>
      </w:r>
    </w:p>
    <w:p w14:paraId="1B335010" w14:textId="77777777" w:rsidR="00200E66" w:rsidRDefault="00472AC2">
      <w:pPr>
        <w:pStyle w:val="Tekstpodstawowy"/>
        <w:spacing w:after="0" w:line="288" w:lineRule="auto"/>
        <w:ind w:left="1004"/>
        <w:jc w:val="both"/>
      </w:pPr>
      <w:r>
        <w:rPr>
          <w:rFonts w:ascii="Arial Narrow" w:eastAsia="Arial" w:hAnsi="Arial Narrow" w:cs="Arial"/>
          <w:sz w:val="22"/>
          <w:szCs w:val="22"/>
        </w:rPr>
        <w:t>moc lasera – od 160 W do 200 W – 4 pkt.</w:t>
      </w:r>
    </w:p>
    <w:p w14:paraId="1A9327CB" w14:textId="77777777" w:rsidR="00200E66" w:rsidRDefault="00472AC2">
      <w:pPr>
        <w:pStyle w:val="Tekstpodstawowy"/>
        <w:numPr>
          <w:ilvl w:val="0"/>
          <w:numId w:val="17"/>
        </w:numPr>
        <w:spacing w:after="0" w:line="288" w:lineRule="auto"/>
        <w:jc w:val="both"/>
      </w:pPr>
      <w:r>
        <w:rPr>
          <w:rFonts w:ascii="Arial Narrow" w:eastAsia="Arial" w:hAnsi="Arial Narrow" w:cs="Arial"/>
          <w:sz w:val="22"/>
          <w:szCs w:val="22"/>
        </w:rPr>
        <w:t xml:space="preserve">Wydajność wypalania maski dla płyty 1,14 mm o energii wypalania LAMS 3,2 J/m2 dla rozdzielczości 2000-2540 dpi </w:t>
      </w:r>
    </w:p>
    <w:p w14:paraId="1A6A5025" w14:textId="77777777" w:rsidR="00200E66" w:rsidRDefault="00472AC2">
      <w:pPr>
        <w:pStyle w:val="Tekstpodstawowy"/>
        <w:spacing w:after="0" w:line="288" w:lineRule="auto"/>
        <w:ind w:left="1004"/>
        <w:jc w:val="both"/>
      </w:pPr>
      <w:r>
        <w:rPr>
          <w:rFonts w:ascii="Arial Narrow" w:eastAsia="Arial" w:hAnsi="Arial Narrow" w:cs="Arial"/>
          <w:sz w:val="22"/>
          <w:szCs w:val="22"/>
        </w:rPr>
        <w:t>12 m2/godz.  - 4 pkt.</w:t>
      </w:r>
    </w:p>
    <w:p w14:paraId="7B915429" w14:textId="77777777" w:rsidR="00200E66" w:rsidRDefault="00472AC2">
      <w:pPr>
        <w:pStyle w:val="Tekstpodstawowy"/>
        <w:spacing w:after="0" w:line="288" w:lineRule="auto"/>
        <w:ind w:left="1004"/>
        <w:jc w:val="both"/>
      </w:pPr>
      <w:r>
        <w:rPr>
          <w:rFonts w:ascii="Arial Narrow" w:eastAsia="Arial" w:hAnsi="Arial Narrow" w:cs="Arial"/>
          <w:sz w:val="22"/>
          <w:szCs w:val="22"/>
        </w:rPr>
        <w:t>08 m2/godz.  - 2 pkt.</w:t>
      </w:r>
    </w:p>
    <w:p w14:paraId="115695FE" w14:textId="77777777" w:rsidR="00200E66" w:rsidRDefault="00472AC2">
      <w:pPr>
        <w:pStyle w:val="Tekstpodstawowy"/>
        <w:spacing w:after="0" w:line="288" w:lineRule="auto"/>
        <w:ind w:left="1004"/>
        <w:jc w:val="both"/>
      </w:pPr>
      <w:r>
        <w:rPr>
          <w:rFonts w:ascii="Arial Narrow" w:eastAsia="Arial" w:hAnsi="Arial Narrow" w:cs="Arial"/>
          <w:sz w:val="22"/>
          <w:szCs w:val="22"/>
        </w:rPr>
        <w:t>06 m2/godz.  - 1 pkt.</w:t>
      </w:r>
    </w:p>
    <w:p w14:paraId="41C4F6BB" w14:textId="77777777" w:rsidR="00200E66" w:rsidRDefault="00472AC2">
      <w:pPr>
        <w:pStyle w:val="Tekstpodstawowy"/>
        <w:spacing w:after="0" w:line="288" w:lineRule="auto"/>
        <w:ind w:left="1004"/>
        <w:jc w:val="both"/>
      </w:pPr>
      <w:r>
        <w:rPr>
          <w:rFonts w:ascii="Arial Narrow" w:eastAsia="Arial" w:hAnsi="Arial Narrow" w:cs="Arial"/>
          <w:sz w:val="22"/>
          <w:szCs w:val="22"/>
        </w:rPr>
        <w:t>04 m2/godz.  - 0 pkt.</w:t>
      </w:r>
    </w:p>
    <w:p w14:paraId="3C3A4C62" w14:textId="77777777" w:rsidR="00200E66" w:rsidRDefault="00472AC2">
      <w:pPr>
        <w:pStyle w:val="Tekstpodstawowy"/>
        <w:numPr>
          <w:ilvl w:val="0"/>
          <w:numId w:val="17"/>
        </w:numPr>
        <w:spacing w:after="0" w:line="288" w:lineRule="auto"/>
        <w:jc w:val="both"/>
      </w:pPr>
      <w:r>
        <w:rPr>
          <w:rFonts w:ascii="Arial Narrow" w:eastAsia="Arial" w:hAnsi="Arial Narrow" w:cs="Arial"/>
          <w:sz w:val="22"/>
          <w:szCs w:val="22"/>
        </w:rPr>
        <w:t xml:space="preserve">Wydajność wypalania maski dla płyty 1,14 mm o energii wypalania LAMS 3,2 J/m2 dla rozdzielczości 4000-4800 dpi </w:t>
      </w:r>
    </w:p>
    <w:p w14:paraId="23912D63" w14:textId="77777777" w:rsidR="00200E66" w:rsidRDefault="00472AC2">
      <w:pPr>
        <w:pStyle w:val="Tekstpodstawowy"/>
        <w:spacing w:after="0" w:line="288" w:lineRule="auto"/>
        <w:ind w:left="1004"/>
        <w:jc w:val="both"/>
      </w:pPr>
      <w:r>
        <w:rPr>
          <w:rFonts w:ascii="Arial Narrow" w:eastAsia="Arial" w:hAnsi="Arial Narrow" w:cs="Arial"/>
          <w:sz w:val="22"/>
          <w:szCs w:val="22"/>
        </w:rPr>
        <w:t>12 m2/godz.  - 6 pkt.</w:t>
      </w:r>
    </w:p>
    <w:p w14:paraId="1386E404" w14:textId="77777777" w:rsidR="00200E66" w:rsidRDefault="00472AC2">
      <w:pPr>
        <w:pStyle w:val="Tekstpodstawowy"/>
        <w:spacing w:after="0" w:line="288" w:lineRule="auto"/>
        <w:ind w:left="1004"/>
        <w:jc w:val="both"/>
      </w:pPr>
      <w:r>
        <w:rPr>
          <w:rFonts w:ascii="Arial Narrow" w:eastAsia="Arial" w:hAnsi="Arial Narrow" w:cs="Arial"/>
          <w:sz w:val="22"/>
          <w:szCs w:val="22"/>
        </w:rPr>
        <w:t>08 m2/godz.  - 4 pkt.</w:t>
      </w:r>
    </w:p>
    <w:p w14:paraId="38E63802" w14:textId="77777777" w:rsidR="00200E66" w:rsidRDefault="00472AC2">
      <w:pPr>
        <w:pStyle w:val="Tekstpodstawowy"/>
        <w:spacing w:after="0" w:line="288" w:lineRule="auto"/>
        <w:ind w:left="1004"/>
        <w:jc w:val="both"/>
      </w:pPr>
      <w:r>
        <w:rPr>
          <w:rFonts w:ascii="Arial Narrow" w:eastAsia="Arial" w:hAnsi="Arial Narrow" w:cs="Arial"/>
          <w:sz w:val="22"/>
          <w:szCs w:val="22"/>
        </w:rPr>
        <w:t>06 m2/godz.  - 2 pkt.</w:t>
      </w:r>
    </w:p>
    <w:p w14:paraId="72FF744C" w14:textId="77777777" w:rsidR="00200E66" w:rsidRDefault="00472AC2">
      <w:pPr>
        <w:pStyle w:val="Tekstpodstawowy"/>
        <w:spacing w:after="0" w:line="288" w:lineRule="auto"/>
        <w:ind w:left="1004"/>
        <w:jc w:val="both"/>
      </w:pPr>
      <w:r>
        <w:rPr>
          <w:rFonts w:ascii="Arial Narrow" w:eastAsia="Arial" w:hAnsi="Arial Narrow" w:cs="Arial"/>
          <w:sz w:val="22"/>
          <w:szCs w:val="22"/>
        </w:rPr>
        <w:t>04 m2/godz.  - 0 pkt.</w:t>
      </w:r>
    </w:p>
    <w:p w14:paraId="4D1D8411" w14:textId="77777777" w:rsidR="00200E66" w:rsidRDefault="00472AC2">
      <w:pPr>
        <w:pStyle w:val="Tekstpodstawowy"/>
        <w:numPr>
          <w:ilvl w:val="0"/>
          <w:numId w:val="17"/>
        </w:numPr>
        <w:spacing w:after="0" w:line="288" w:lineRule="auto"/>
        <w:jc w:val="both"/>
      </w:pPr>
      <w:r>
        <w:rPr>
          <w:rFonts w:ascii="Arial Narrow" w:eastAsia="Arial" w:hAnsi="Arial Narrow" w:cs="Arial"/>
          <w:sz w:val="22"/>
          <w:szCs w:val="22"/>
        </w:rPr>
        <w:t>Zakresy przyjmowanych rozdzielczości plików TIFF lub LEN</w:t>
      </w:r>
    </w:p>
    <w:p w14:paraId="00604EC8" w14:textId="77777777" w:rsidR="00200E66" w:rsidRDefault="00472AC2">
      <w:pPr>
        <w:pStyle w:val="Tekstpodstawowy"/>
        <w:spacing w:after="0" w:line="288" w:lineRule="auto"/>
        <w:ind w:left="1004"/>
        <w:jc w:val="both"/>
      </w:pPr>
      <w:r>
        <w:rPr>
          <w:rFonts w:ascii="Arial Narrow" w:eastAsia="Arial" w:hAnsi="Arial Narrow" w:cs="Arial"/>
          <w:sz w:val="22"/>
          <w:szCs w:val="22"/>
        </w:rPr>
        <w:t>2000 dpi  - 1 pkt.</w:t>
      </w:r>
    </w:p>
    <w:p w14:paraId="09BAF087" w14:textId="77777777" w:rsidR="00200E66" w:rsidRDefault="00472AC2">
      <w:pPr>
        <w:pStyle w:val="Tekstpodstawowy"/>
        <w:spacing w:after="0" w:line="288" w:lineRule="auto"/>
        <w:ind w:left="1004"/>
        <w:jc w:val="both"/>
      </w:pPr>
      <w:r>
        <w:rPr>
          <w:rFonts w:ascii="Arial Narrow" w:eastAsia="Arial" w:hAnsi="Arial Narrow" w:cs="Arial"/>
          <w:sz w:val="22"/>
          <w:szCs w:val="22"/>
        </w:rPr>
        <w:t>2400 dpi  - plus 1 pkt.</w:t>
      </w:r>
    </w:p>
    <w:p w14:paraId="63AA226A" w14:textId="77777777" w:rsidR="00200E66" w:rsidRDefault="00472AC2">
      <w:pPr>
        <w:pStyle w:val="Tekstpodstawowy"/>
        <w:spacing w:after="0" w:line="288" w:lineRule="auto"/>
        <w:ind w:left="1004"/>
        <w:jc w:val="both"/>
      </w:pPr>
      <w:r>
        <w:rPr>
          <w:rFonts w:ascii="Arial Narrow" w:eastAsia="Arial" w:hAnsi="Arial Narrow" w:cs="Arial"/>
          <w:sz w:val="22"/>
          <w:szCs w:val="22"/>
        </w:rPr>
        <w:t>2540 dpi  - plus 1 pkt.</w:t>
      </w:r>
    </w:p>
    <w:p w14:paraId="10F72DA5" w14:textId="77777777" w:rsidR="00200E66" w:rsidRDefault="00472AC2">
      <w:pPr>
        <w:pStyle w:val="Tekstpodstawowy"/>
        <w:spacing w:after="0" w:line="288" w:lineRule="auto"/>
        <w:ind w:left="1004"/>
        <w:jc w:val="both"/>
      </w:pPr>
      <w:r>
        <w:rPr>
          <w:rFonts w:ascii="Arial Narrow" w:eastAsia="Arial" w:hAnsi="Arial Narrow" w:cs="Arial"/>
          <w:sz w:val="22"/>
          <w:szCs w:val="22"/>
        </w:rPr>
        <w:t>4000 dpi  - plus  0 pkt.</w:t>
      </w:r>
    </w:p>
    <w:p w14:paraId="759EC1C5" w14:textId="77777777" w:rsidR="00200E66" w:rsidRDefault="00472AC2">
      <w:pPr>
        <w:pStyle w:val="Tekstpodstawowy"/>
        <w:spacing w:after="0" w:line="288" w:lineRule="auto"/>
        <w:ind w:left="1004"/>
        <w:jc w:val="both"/>
      </w:pPr>
      <w:r>
        <w:rPr>
          <w:rFonts w:ascii="Arial Narrow" w:eastAsia="Arial" w:hAnsi="Arial Narrow" w:cs="Arial"/>
          <w:sz w:val="22"/>
          <w:szCs w:val="22"/>
        </w:rPr>
        <w:t>4800 dpi  - plus  2 pkt.</w:t>
      </w:r>
    </w:p>
    <w:p w14:paraId="667C908F" w14:textId="77777777" w:rsidR="00200E66" w:rsidRDefault="00472AC2">
      <w:pPr>
        <w:pStyle w:val="Tekstpodstawowy"/>
        <w:spacing w:after="0" w:line="288" w:lineRule="auto"/>
        <w:ind w:left="1004"/>
        <w:jc w:val="both"/>
      </w:pPr>
      <w:r>
        <w:rPr>
          <w:rFonts w:ascii="Arial Narrow" w:eastAsia="Arial" w:hAnsi="Arial Narrow" w:cs="Arial"/>
          <w:sz w:val="22"/>
          <w:szCs w:val="22"/>
        </w:rPr>
        <w:t>5080 dpi  - plus  2 pkt.</w:t>
      </w:r>
    </w:p>
    <w:p w14:paraId="53C2B0AA" w14:textId="77777777" w:rsidR="00200E66" w:rsidRDefault="00472AC2">
      <w:pPr>
        <w:pStyle w:val="Tekstpodstawowy"/>
        <w:spacing w:after="0" w:line="288" w:lineRule="auto"/>
        <w:ind w:left="1004"/>
        <w:jc w:val="both"/>
      </w:pPr>
      <w:r>
        <w:rPr>
          <w:rFonts w:ascii="Arial Narrow" w:eastAsia="Arial" w:hAnsi="Arial Narrow" w:cs="Arial"/>
          <w:sz w:val="22"/>
          <w:szCs w:val="22"/>
        </w:rPr>
        <w:t>Maksymalna ilość punktów tego kryterium= 7 pkt.</w:t>
      </w:r>
    </w:p>
    <w:p w14:paraId="6F00471E" w14:textId="77777777" w:rsidR="00200E66" w:rsidRDefault="00472AC2">
      <w:pPr>
        <w:pStyle w:val="Tekstpodstawowy"/>
        <w:numPr>
          <w:ilvl w:val="0"/>
          <w:numId w:val="17"/>
        </w:numPr>
        <w:spacing w:after="0" w:line="288" w:lineRule="auto"/>
        <w:jc w:val="both"/>
      </w:pPr>
      <w:r>
        <w:rPr>
          <w:rFonts w:ascii="Arial Narrow" w:eastAsia="Arial" w:hAnsi="Arial Narrow" w:cs="Arial"/>
          <w:sz w:val="22"/>
          <w:szCs w:val="22"/>
        </w:rPr>
        <w:t>Automatyczny system załadunku/rozładunku płyt o grubości do 6,35 mm:</w:t>
      </w:r>
    </w:p>
    <w:p w14:paraId="78B5302C" w14:textId="77777777" w:rsidR="00200E66" w:rsidRDefault="00472AC2">
      <w:pPr>
        <w:pStyle w:val="Tekstpodstawowy"/>
        <w:spacing w:after="0" w:line="288" w:lineRule="auto"/>
        <w:ind w:left="1004"/>
        <w:jc w:val="both"/>
      </w:pPr>
      <w:r>
        <w:rPr>
          <w:rFonts w:ascii="Arial Narrow" w:eastAsia="Arial" w:hAnsi="Arial Narrow" w:cs="Arial"/>
          <w:sz w:val="22"/>
          <w:szCs w:val="22"/>
        </w:rPr>
        <w:t>jest – 2 pkt.</w:t>
      </w:r>
    </w:p>
    <w:p w14:paraId="5A0605F0" w14:textId="77777777" w:rsidR="00200E66" w:rsidRDefault="00472AC2">
      <w:pPr>
        <w:pStyle w:val="Tekstpodstawowy"/>
        <w:spacing w:after="0" w:line="288" w:lineRule="auto"/>
        <w:ind w:left="1004"/>
        <w:jc w:val="both"/>
      </w:pPr>
      <w:r>
        <w:rPr>
          <w:rFonts w:ascii="Arial Narrow" w:eastAsia="Arial" w:hAnsi="Arial Narrow" w:cs="Arial"/>
          <w:sz w:val="22"/>
          <w:szCs w:val="22"/>
        </w:rPr>
        <w:t>nie ma – 0 pkt.</w:t>
      </w:r>
    </w:p>
    <w:p w14:paraId="341EAF11" w14:textId="77777777" w:rsidR="00200E66" w:rsidRDefault="00472AC2">
      <w:pPr>
        <w:pStyle w:val="Tekstpodstawowy"/>
        <w:numPr>
          <w:ilvl w:val="0"/>
          <w:numId w:val="17"/>
        </w:numPr>
        <w:spacing w:after="0" w:line="288" w:lineRule="auto"/>
        <w:jc w:val="both"/>
      </w:pPr>
      <w:r>
        <w:rPr>
          <w:rFonts w:ascii="Arial Narrow" w:eastAsia="Arial" w:hAnsi="Arial Narrow" w:cs="Arial"/>
          <w:sz w:val="22"/>
          <w:szCs w:val="22"/>
        </w:rPr>
        <w:t>Automatyczne ustawianie ostrości lasera tzw. Autofocus:</w:t>
      </w:r>
    </w:p>
    <w:p w14:paraId="182EE1B7" w14:textId="77777777" w:rsidR="00200E66" w:rsidRDefault="00472AC2">
      <w:pPr>
        <w:pStyle w:val="Tekstpodstawowy"/>
        <w:spacing w:after="0" w:line="288" w:lineRule="auto"/>
        <w:ind w:left="1004"/>
        <w:jc w:val="both"/>
      </w:pPr>
      <w:r>
        <w:rPr>
          <w:rFonts w:ascii="Arial Narrow" w:eastAsia="Arial" w:hAnsi="Arial Narrow" w:cs="Arial"/>
          <w:sz w:val="22"/>
          <w:szCs w:val="22"/>
        </w:rPr>
        <w:t>jest – 2 pkt.</w:t>
      </w:r>
    </w:p>
    <w:p w14:paraId="5995E858" w14:textId="77777777" w:rsidR="00200E66" w:rsidRDefault="00472AC2">
      <w:pPr>
        <w:pStyle w:val="Tekstpodstawowy"/>
        <w:spacing w:after="0" w:line="288" w:lineRule="auto"/>
        <w:ind w:left="1004"/>
        <w:jc w:val="both"/>
      </w:pPr>
      <w:r>
        <w:rPr>
          <w:rFonts w:ascii="Arial Narrow" w:eastAsia="Arial" w:hAnsi="Arial Narrow" w:cs="Arial"/>
          <w:sz w:val="22"/>
          <w:szCs w:val="22"/>
        </w:rPr>
        <w:t>nie ma – 0 pkt.</w:t>
      </w:r>
    </w:p>
    <w:p w14:paraId="66FF6104" w14:textId="77777777" w:rsidR="00200E66" w:rsidRDefault="00472AC2">
      <w:pPr>
        <w:pStyle w:val="Tekstpodstawowy"/>
        <w:numPr>
          <w:ilvl w:val="0"/>
          <w:numId w:val="17"/>
        </w:numPr>
        <w:spacing w:after="0" w:line="288" w:lineRule="auto"/>
        <w:jc w:val="both"/>
      </w:pPr>
      <w:r>
        <w:rPr>
          <w:rFonts w:ascii="Arial Narrow" w:eastAsia="Arial" w:hAnsi="Arial Narrow" w:cs="Arial"/>
          <w:sz w:val="22"/>
          <w:szCs w:val="22"/>
        </w:rPr>
        <w:t>Obsługa plików LEN wykonanych w technologii rastrowania pixel+ lub równoważnej tzn. prowadzącej do powstania podobnych obrazów wypalenia maski LAMS:</w:t>
      </w:r>
    </w:p>
    <w:p w14:paraId="6E39C99E" w14:textId="77777777" w:rsidR="00200E66" w:rsidRDefault="00472AC2">
      <w:pPr>
        <w:pStyle w:val="Tekstpodstawowy"/>
        <w:spacing w:after="0" w:line="288" w:lineRule="auto"/>
        <w:ind w:left="1004"/>
        <w:jc w:val="both"/>
      </w:pPr>
      <w:r>
        <w:rPr>
          <w:rFonts w:ascii="Arial Narrow" w:eastAsia="Arial" w:hAnsi="Arial Narrow" w:cs="Arial"/>
          <w:sz w:val="22"/>
          <w:szCs w:val="22"/>
        </w:rPr>
        <w:t>jest – 2 pkt.</w:t>
      </w:r>
    </w:p>
    <w:p w14:paraId="39F89335" w14:textId="77777777" w:rsidR="00200E66" w:rsidRDefault="00472AC2">
      <w:pPr>
        <w:pStyle w:val="Tekstpodstawowy"/>
        <w:spacing w:after="0" w:line="288" w:lineRule="auto"/>
        <w:ind w:left="1004"/>
        <w:jc w:val="both"/>
      </w:pPr>
      <w:r>
        <w:rPr>
          <w:rFonts w:ascii="Arial Narrow" w:eastAsia="Arial" w:hAnsi="Arial Narrow" w:cs="Arial"/>
          <w:sz w:val="22"/>
          <w:szCs w:val="22"/>
        </w:rPr>
        <w:t>nie ma – 0 pkt.</w:t>
      </w:r>
    </w:p>
    <w:p w14:paraId="103425CF" w14:textId="77777777" w:rsidR="00200E66" w:rsidRDefault="00200E66">
      <w:pPr>
        <w:pStyle w:val="Tekstpodstawowy"/>
        <w:spacing w:after="0" w:line="288" w:lineRule="auto"/>
        <w:ind w:left="1004"/>
        <w:jc w:val="both"/>
        <w:rPr>
          <w:rFonts w:ascii="Arial Narrow" w:eastAsia="Arial" w:hAnsi="Arial Narrow" w:cs="Arial"/>
          <w:sz w:val="22"/>
          <w:szCs w:val="22"/>
        </w:rPr>
      </w:pPr>
    </w:p>
    <w:p w14:paraId="3B9B299A" w14:textId="77777777" w:rsidR="00200E66" w:rsidRDefault="00472AC2">
      <w:pPr>
        <w:pStyle w:val="Tekstpodstawowy"/>
        <w:spacing w:after="0" w:line="288" w:lineRule="auto"/>
        <w:ind w:firstLine="1020"/>
        <w:jc w:val="both"/>
      </w:pPr>
      <w:r>
        <w:rPr>
          <w:rFonts w:ascii="Arial Narrow" w:hAnsi="Arial Narrow" w:cs="Arial"/>
          <w:sz w:val="22"/>
          <w:szCs w:val="22"/>
        </w:rPr>
        <w:t xml:space="preserve">Maksymalna ilość punktów w kryterium technicznym od 1 do 7 wynosi </w:t>
      </w:r>
      <w:r>
        <w:rPr>
          <w:rFonts w:ascii="Arial Narrow" w:hAnsi="Arial Narrow" w:cs="Arial"/>
          <w:b/>
          <w:bCs/>
          <w:sz w:val="22"/>
          <w:szCs w:val="22"/>
        </w:rPr>
        <w:t>27 pkt.</w:t>
      </w:r>
    </w:p>
    <w:p w14:paraId="4A97C3A6" w14:textId="77777777" w:rsidR="00200E66" w:rsidRDefault="00200E66">
      <w:pPr>
        <w:pStyle w:val="Tekstpodstawowy"/>
        <w:spacing w:after="0" w:line="288" w:lineRule="auto"/>
        <w:jc w:val="both"/>
        <w:rPr>
          <w:rFonts w:ascii="Arial Narrow" w:hAnsi="Arial Narrow" w:cs="Arial"/>
          <w:sz w:val="22"/>
          <w:szCs w:val="22"/>
        </w:rPr>
      </w:pPr>
    </w:p>
    <w:p w14:paraId="3B3994D1" w14:textId="77777777" w:rsidR="00200E66" w:rsidRDefault="00472AC2">
      <w:pPr>
        <w:pStyle w:val="Tekstpodstawowy"/>
        <w:spacing w:after="0" w:line="288" w:lineRule="auto"/>
        <w:ind w:firstLine="227"/>
        <w:jc w:val="both"/>
        <w:rPr>
          <w:b/>
          <w:bCs/>
        </w:rPr>
      </w:pPr>
      <w:r>
        <w:rPr>
          <w:rFonts w:ascii="Arial Narrow" w:hAnsi="Arial Narrow" w:cs="Arial"/>
          <w:b/>
          <w:bCs/>
          <w:sz w:val="22"/>
          <w:szCs w:val="22"/>
        </w:rPr>
        <w:t xml:space="preserve">Kryteria techniczne dla urządzenia </w:t>
      </w:r>
      <w:r>
        <w:rPr>
          <w:rFonts w:ascii="Arial Narrow" w:eastAsia="Arial" w:hAnsi="Arial Narrow" w:cs="Arial"/>
          <w:b/>
          <w:bCs/>
          <w:sz w:val="22"/>
          <w:szCs w:val="22"/>
          <w:lang w:eastAsia="en-US"/>
        </w:rPr>
        <w:t>naświetlarka – kopiorama  do utrwalania obrazu światłem UVA LED</w:t>
      </w:r>
    </w:p>
    <w:p w14:paraId="2B0EE3C7" w14:textId="77777777" w:rsidR="00200E66" w:rsidRDefault="00472AC2">
      <w:pPr>
        <w:pStyle w:val="Tekstpodstawowy"/>
        <w:numPr>
          <w:ilvl w:val="0"/>
          <w:numId w:val="18"/>
        </w:numPr>
        <w:spacing w:after="0" w:line="288" w:lineRule="auto"/>
        <w:jc w:val="both"/>
      </w:pPr>
      <w:r>
        <w:rPr>
          <w:rFonts w:ascii="Arial Narrow" w:eastAsia="Arial" w:hAnsi="Arial Narrow" w:cs="Arial"/>
          <w:sz w:val="22"/>
          <w:szCs w:val="22"/>
          <w:lang w:eastAsia="en-US"/>
        </w:rPr>
        <w:lastRenderedPageBreak/>
        <w:t>Wydajność naświetlania płyt fotopolimerowych o grubości 6,35 mm (dobór typu płyty Wykonawcy):</w:t>
      </w:r>
    </w:p>
    <w:p w14:paraId="75451890" w14:textId="77777777" w:rsidR="00200E66" w:rsidRDefault="00472AC2">
      <w:pPr>
        <w:pStyle w:val="Tekstpodstawowy"/>
        <w:spacing w:after="0" w:line="288" w:lineRule="auto"/>
        <w:ind w:left="720"/>
        <w:jc w:val="both"/>
      </w:pPr>
      <w:r>
        <w:rPr>
          <w:rFonts w:ascii="Arial Narrow" w:eastAsia="Arial" w:hAnsi="Arial Narrow" w:cs="Arial"/>
          <w:sz w:val="22"/>
          <w:szCs w:val="22"/>
          <w:lang w:eastAsia="en-US"/>
        </w:rPr>
        <w:t>12 m2/godz. - 4 pkt.</w:t>
      </w:r>
    </w:p>
    <w:p w14:paraId="76CC5341" w14:textId="77777777" w:rsidR="00200E66" w:rsidRDefault="00472AC2">
      <w:pPr>
        <w:pStyle w:val="Tekstpodstawowy"/>
        <w:spacing w:after="0" w:line="288" w:lineRule="auto"/>
        <w:ind w:left="720"/>
        <w:jc w:val="both"/>
      </w:pPr>
      <w:r>
        <w:rPr>
          <w:rFonts w:ascii="Arial Narrow" w:eastAsia="Arial" w:hAnsi="Arial Narrow" w:cs="Arial"/>
          <w:sz w:val="22"/>
          <w:szCs w:val="22"/>
          <w:lang w:eastAsia="en-US"/>
        </w:rPr>
        <w:t>08 m2/godz. - 2 pkt.</w:t>
      </w:r>
    </w:p>
    <w:p w14:paraId="17A2EA10" w14:textId="77777777" w:rsidR="00200E66" w:rsidRDefault="00472AC2">
      <w:pPr>
        <w:pStyle w:val="Tekstpodstawowy"/>
        <w:spacing w:after="0" w:line="288" w:lineRule="auto"/>
        <w:ind w:left="720"/>
        <w:jc w:val="both"/>
      </w:pPr>
      <w:r>
        <w:rPr>
          <w:rFonts w:ascii="Arial Narrow" w:eastAsia="Arial" w:hAnsi="Arial Narrow" w:cs="Arial"/>
          <w:sz w:val="22"/>
          <w:szCs w:val="22"/>
          <w:lang w:eastAsia="en-US"/>
        </w:rPr>
        <w:t>06 m2/godz. - 1 pkt.</w:t>
      </w:r>
    </w:p>
    <w:p w14:paraId="5FFA2E9E" w14:textId="77777777" w:rsidR="00200E66" w:rsidRDefault="00472AC2">
      <w:pPr>
        <w:pStyle w:val="Tekstpodstawowy"/>
        <w:spacing w:after="0" w:line="288" w:lineRule="auto"/>
        <w:ind w:left="720"/>
        <w:jc w:val="both"/>
      </w:pPr>
      <w:r>
        <w:rPr>
          <w:rFonts w:ascii="Arial Narrow" w:eastAsia="Arial" w:hAnsi="Arial Narrow" w:cs="Arial"/>
          <w:sz w:val="22"/>
          <w:szCs w:val="22"/>
          <w:lang w:eastAsia="en-US"/>
        </w:rPr>
        <w:t>04 m2/godz. - 0 pkt.</w:t>
      </w:r>
    </w:p>
    <w:p w14:paraId="1BDB5631" w14:textId="77777777" w:rsidR="00200E66" w:rsidRDefault="00472AC2">
      <w:pPr>
        <w:pStyle w:val="Tekstpodstawowy"/>
        <w:numPr>
          <w:ilvl w:val="0"/>
          <w:numId w:val="18"/>
        </w:numPr>
        <w:spacing w:after="0" w:line="288" w:lineRule="auto"/>
        <w:jc w:val="both"/>
      </w:pPr>
      <w:r>
        <w:rPr>
          <w:rFonts w:ascii="Arial Narrow" w:eastAsia="Arial" w:hAnsi="Arial Narrow" w:cs="Arial"/>
          <w:sz w:val="22"/>
          <w:szCs w:val="22"/>
          <w:lang w:eastAsia="en-US"/>
        </w:rPr>
        <w:t>Wydajność naświetlania płyt fotopolimerowych o grubości 3,94 mm (dobór typu płyty Wykonawcy):</w:t>
      </w:r>
    </w:p>
    <w:p w14:paraId="488653C4" w14:textId="77777777" w:rsidR="00200E66" w:rsidRDefault="00472AC2">
      <w:pPr>
        <w:pStyle w:val="Tekstpodstawowy"/>
        <w:spacing w:after="0" w:line="288" w:lineRule="auto"/>
        <w:ind w:left="720"/>
        <w:jc w:val="both"/>
      </w:pPr>
      <w:r>
        <w:rPr>
          <w:rFonts w:ascii="Arial Narrow" w:eastAsia="Arial" w:hAnsi="Arial Narrow" w:cs="Arial"/>
          <w:sz w:val="22"/>
          <w:szCs w:val="22"/>
          <w:lang w:eastAsia="en-US"/>
        </w:rPr>
        <w:t>12 m2/godz. - 4 pkt.</w:t>
      </w:r>
    </w:p>
    <w:p w14:paraId="6448685B" w14:textId="77777777" w:rsidR="00200E66" w:rsidRDefault="00472AC2">
      <w:pPr>
        <w:pStyle w:val="Tekstpodstawowy"/>
        <w:spacing w:after="0" w:line="288" w:lineRule="auto"/>
        <w:ind w:left="720"/>
        <w:jc w:val="both"/>
      </w:pPr>
      <w:r>
        <w:rPr>
          <w:rFonts w:ascii="Arial Narrow" w:eastAsia="Arial" w:hAnsi="Arial Narrow" w:cs="Arial"/>
          <w:sz w:val="22"/>
          <w:szCs w:val="22"/>
          <w:lang w:eastAsia="en-US"/>
        </w:rPr>
        <w:t>08 m2/godz. - 2 pkt.</w:t>
      </w:r>
    </w:p>
    <w:p w14:paraId="48D86950" w14:textId="77777777" w:rsidR="00200E66" w:rsidRDefault="00472AC2">
      <w:pPr>
        <w:pStyle w:val="Tekstpodstawowy"/>
        <w:spacing w:after="0" w:line="288" w:lineRule="auto"/>
        <w:ind w:left="720"/>
        <w:jc w:val="both"/>
      </w:pPr>
      <w:r>
        <w:rPr>
          <w:rFonts w:ascii="Arial Narrow" w:eastAsia="Arial" w:hAnsi="Arial Narrow" w:cs="Arial"/>
          <w:sz w:val="22"/>
          <w:szCs w:val="22"/>
          <w:lang w:eastAsia="en-US"/>
        </w:rPr>
        <w:t>06 m2/godz. - 1 pkt.</w:t>
      </w:r>
    </w:p>
    <w:p w14:paraId="314CFE60" w14:textId="77777777" w:rsidR="00200E66" w:rsidRDefault="00472AC2">
      <w:pPr>
        <w:pStyle w:val="Tekstpodstawowy"/>
        <w:spacing w:after="0" w:line="288" w:lineRule="auto"/>
        <w:ind w:left="720"/>
        <w:jc w:val="both"/>
      </w:pPr>
      <w:r>
        <w:rPr>
          <w:rFonts w:ascii="Arial Narrow" w:eastAsia="Arial" w:hAnsi="Arial Narrow" w:cs="Arial"/>
          <w:sz w:val="22"/>
          <w:szCs w:val="22"/>
          <w:lang w:eastAsia="en-US"/>
        </w:rPr>
        <w:t>04 m2/godz. - 0 pkt.</w:t>
      </w:r>
    </w:p>
    <w:p w14:paraId="71C77A52" w14:textId="77777777" w:rsidR="00200E66" w:rsidRDefault="00472AC2">
      <w:pPr>
        <w:pStyle w:val="Tekstpodstawowy"/>
        <w:numPr>
          <w:ilvl w:val="0"/>
          <w:numId w:val="18"/>
        </w:numPr>
        <w:spacing w:after="0" w:line="288" w:lineRule="auto"/>
        <w:jc w:val="both"/>
      </w:pPr>
      <w:r>
        <w:rPr>
          <w:rFonts w:ascii="Arial Narrow" w:eastAsia="Arial" w:hAnsi="Arial Narrow" w:cs="Arial"/>
          <w:sz w:val="22"/>
          <w:szCs w:val="22"/>
          <w:lang w:eastAsia="en-US"/>
        </w:rPr>
        <w:t>Wydajność naświetlania płyt fotopolimerowych o grubości 2,84 mm (dobór typu płyty Wykonawcy):</w:t>
      </w:r>
    </w:p>
    <w:p w14:paraId="0CAC86A4" w14:textId="77777777" w:rsidR="00200E66" w:rsidRDefault="00472AC2">
      <w:pPr>
        <w:pStyle w:val="Tekstpodstawowy"/>
        <w:spacing w:after="0" w:line="288" w:lineRule="auto"/>
        <w:ind w:left="720"/>
        <w:jc w:val="both"/>
      </w:pPr>
      <w:r>
        <w:rPr>
          <w:rFonts w:ascii="Arial Narrow" w:eastAsia="Arial" w:hAnsi="Arial Narrow" w:cs="Arial"/>
          <w:sz w:val="22"/>
          <w:szCs w:val="22"/>
          <w:lang w:eastAsia="en-US"/>
        </w:rPr>
        <w:t>12 m2/godz. - 4 pkt.</w:t>
      </w:r>
    </w:p>
    <w:p w14:paraId="51B5F5F4" w14:textId="77777777" w:rsidR="00200E66" w:rsidRDefault="00472AC2">
      <w:pPr>
        <w:pStyle w:val="Tekstpodstawowy"/>
        <w:spacing w:after="0" w:line="288" w:lineRule="auto"/>
        <w:ind w:left="720"/>
        <w:jc w:val="both"/>
      </w:pPr>
      <w:r>
        <w:rPr>
          <w:rFonts w:ascii="Arial Narrow" w:eastAsia="Arial" w:hAnsi="Arial Narrow" w:cs="Arial"/>
          <w:sz w:val="22"/>
          <w:szCs w:val="22"/>
          <w:lang w:eastAsia="en-US"/>
        </w:rPr>
        <w:t>08 m2/godz. - 2 pkt.</w:t>
      </w:r>
    </w:p>
    <w:p w14:paraId="4CA96A35" w14:textId="77777777" w:rsidR="00200E66" w:rsidRDefault="00472AC2">
      <w:pPr>
        <w:pStyle w:val="Tekstpodstawowy"/>
        <w:spacing w:after="0" w:line="288" w:lineRule="auto"/>
        <w:ind w:left="720"/>
        <w:jc w:val="both"/>
      </w:pPr>
      <w:r>
        <w:rPr>
          <w:rFonts w:ascii="Arial Narrow" w:eastAsia="Arial" w:hAnsi="Arial Narrow" w:cs="Arial"/>
          <w:sz w:val="22"/>
          <w:szCs w:val="22"/>
          <w:lang w:eastAsia="en-US"/>
        </w:rPr>
        <w:t>06 m2/godz. - 1 pkt.</w:t>
      </w:r>
    </w:p>
    <w:p w14:paraId="1A5C418E" w14:textId="77777777" w:rsidR="00200E66" w:rsidRDefault="00472AC2">
      <w:pPr>
        <w:pStyle w:val="Tekstpodstawowy"/>
        <w:spacing w:after="0" w:line="288" w:lineRule="auto"/>
        <w:ind w:left="720"/>
        <w:jc w:val="both"/>
      </w:pPr>
      <w:r>
        <w:rPr>
          <w:rFonts w:ascii="Arial Narrow" w:eastAsia="Arial" w:hAnsi="Arial Narrow" w:cs="Arial"/>
          <w:sz w:val="22"/>
          <w:szCs w:val="22"/>
          <w:lang w:eastAsia="en-US"/>
        </w:rPr>
        <w:t>04 m2/godz. - 0 pkt.</w:t>
      </w:r>
    </w:p>
    <w:p w14:paraId="604BB74E" w14:textId="77777777" w:rsidR="00200E66" w:rsidRDefault="00472AC2">
      <w:pPr>
        <w:pStyle w:val="Tekstpodstawowy"/>
        <w:numPr>
          <w:ilvl w:val="0"/>
          <w:numId w:val="18"/>
        </w:numPr>
        <w:spacing w:after="0" w:line="288" w:lineRule="auto"/>
        <w:jc w:val="both"/>
      </w:pPr>
      <w:r>
        <w:rPr>
          <w:rFonts w:ascii="Arial Narrow" w:eastAsia="Arial" w:hAnsi="Arial Narrow" w:cs="Arial"/>
          <w:sz w:val="22"/>
          <w:szCs w:val="22"/>
          <w:lang w:eastAsia="en-US"/>
        </w:rPr>
        <w:t>Wydajność naświetlania płyt fotopolimerowych o grubości 1,14 mm (dobór typu płyty Wykonawcy):</w:t>
      </w:r>
    </w:p>
    <w:p w14:paraId="53C4198E" w14:textId="77777777" w:rsidR="00200E66" w:rsidRDefault="00472AC2">
      <w:pPr>
        <w:pStyle w:val="Tekstpodstawowy"/>
        <w:spacing w:after="0" w:line="288" w:lineRule="auto"/>
        <w:ind w:left="720"/>
        <w:jc w:val="both"/>
      </w:pPr>
      <w:r>
        <w:rPr>
          <w:rFonts w:ascii="Arial Narrow" w:eastAsia="Arial" w:hAnsi="Arial Narrow" w:cs="Arial"/>
          <w:sz w:val="22"/>
          <w:szCs w:val="22"/>
          <w:lang w:eastAsia="en-US"/>
        </w:rPr>
        <w:t>12 m2/godz. - 4 pkt.</w:t>
      </w:r>
    </w:p>
    <w:p w14:paraId="25153DD8" w14:textId="77777777" w:rsidR="00200E66" w:rsidRDefault="00472AC2">
      <w:pPr>
        <w:pStyle w:val="Tekstpodstawowy"/>
        <w:spacing w:after="0" w:line="288" w:lineRule="auto"/>
        <w:ind w:left="720"/>
        <w:jc w:val="both"/>
      </w:pPr>
      <w:r>
        <w:rPr>
          <w:rFonts w:ascii="Arial Narrow" w:eastAsia="Arial" w:hAnsi="Arial Narrow" w:cs="Arial"/>
          <w:sz w:val="22"/>
          <w:szCs w:val="22"/>
          <w:lang w:eastAsia="en-US"/>
        </w:rPr>
        <w:t>08 m2/godz. - 2 pkt.</w:t>
      </w:r>
    </w:p>
    <w:p w14:paraId="3AF25878" w14:textId="77777777" w:rsidR="00200E66" w:rsidRDefault="00472AC2">
      <w:pPr>
        <w:pStyle w:val="Tekstpodstawowy"/>
        <w:spacing w:after="0" w:line="288" w:lineRule="auto"/>
        <w:ind w:left="720"/>
        <w:jc w:val="both"/>
      </w:pPr>
      <w:r>
        <w:rPr>
          <w:rFonts w:ascii="Arial Narrow" w:eastAsia="Arial" w:hAnsi="Arial Narrow" w:cs="Arial"/>
          <w:sz w:val="22"/>
          <w:szCs w:val="22"/>
          <w:lang w:eastAsia="en-US"/>
        </w:rPr>
        <w:t>06 m2/godz. - 1 pkt.</w:t>
      </w:r>
    </w:p>
    <w:p w14:paraId="7E38B4A1" w14:textId="77777777" w:rsidR="00200E66" w:rsidRDefault="00472AC2">
      <w:pPr>
        <w:pStyle w:val="Tekstpodstawowy"/>
        <w:spacing w:after="0" w:line="288" w:lineRule="auto"/>
        <w:ind w:left="720"/>
        <w:jc w:val="both"/>
      </w:pPr>
      <w:r>
        <w:rPr>
          <w:rFonts w:ascii="Arial Narrow" w:eastAsia="Arial" w:hAnsi="Arial Narrow" w:cs="Arial"/>
          <w:sz w:val="22"/>
          <w:szCs w:val="22"/>
          <w:lang w:eastAsia="en-US"/>
        </w:rPr>
        <w:t>04 m2/godz. - 0 pkt.</w:t>
      </w:r>
    </w:p>
    <w:p w14:paraId="607677CD" w14:textId="77777777" w:rsidR="00200E66" w:rsidRDefault="00472AC2">
      <w:pPr>
        <w:pStyle w:val="Tekstpodstawowy"/>
        <w:numPr>
          <w:ilvl w:val="0"/>
          <w:numId w:val="18"/>
        </w:numPr>
        <w:spacing w:after="0" w:line="288" w:lineRule="auto"/>
        <w:jc w:val="both"/>
      </w:pPr>
      <w:r>
        <w:rPr>
          <w:rFonts w:ascii="Arial Narrow" w:eastAsia="Arial" w:hAnsi="Arial Narrow" w:cs="Arial"/>
          <w:sz w:val="22"/>
          <w:szCs w:val="22"/>
          <w:lang w:eastAsia="en-US"/>
        </w:rPr>
        <w:t>Kkalibracja mocy poszczególnych diod UVA LED:</w:t>
      </w:r>
    </w:p>
    <w:p w14:paraId="3BDEE24B" w14:textId="77777777" w:rsidR="00200E66" w:rsidRDefault="00472AC2">
      <w:pPr>
        <w:pStyle w:val="Tekstpodstawowy"/>
        <w:spacing w:after="0" w:line="288" w:lineRule="auto"/>
        <w:ind w:left="720"/>
        <w:jc w:val="both"/>
      </w:pPr>
      <w:r>
        <w:rPr>
          <w:rFonts w:ascii="Arial Narrow" w:eastAsia="Arial" w:hAnsi="Arial Narrow" w:cs="Arial"/>
          <w:sz w:val="22"/>
          <w:szCs w:val="22"/>
          <w:lang w:eastAsia="en-US"/>
        </w:rPr>
        <w:t>autokalibracja– 4 pkt.</w:t>
      </w:r>
    </w:p>
    <w:p w14:paraId="709C2385" w14:textId="77777777" w:rsidR="00200E66" w:rsidRDefault="00472AC2">
      <w:pPr>
        <w:pStyle w:val="Tekstpodstawowy"/>
        <w:spacing w:after="0" w:line="288" w:lineRule="auto"/>
        <w:ind w:left="720"/>
        <w:jc w:val="both"/>
      </w:pPr>
      <w:r>
        <w:rPr>
          <w:rFonts w:ascii="Arial Narrow" w:eastAsia="Arial" w:hAnsi="Arial Narrow" w:cs="Arial"/>
          <w:sz w:val="22"/>
          <w:szCs w:val="22"/>
          <w:lang w:eastAsia="en-US"/>
        </w:rPr>
        <w:t>kalibracja przez serwis producenta - 2</w:t>
      </w:r>
    </w:p>
    <w:p w14:paraId="310BA213" w14:textId="77777777" w:rsidR="00200E66" w:rsidRDefault="00472AC2">
      <w:pPr>
        <w:pStyle w:val="Tekstpodstawowy"/>
        <w:spacing w:after="0" w:line="288" w:lineRule="auto"/>
        <w:ind w:left="720"/>
        <w:jc w:val="both"/>
      </w:pPr>
      <w:r>
        <w:rPr>
          <w:rFonts w:ascii="Arial Narrow" w:eastAsia="Arial" w:hAnsi="Arial Narrow" w:cs="Arial"/>
          <w:sz w:val="22"/>
          <w:szCs w:val="22"/>
          <w:lang w:eastAsia="en-US"/>
        </w:rPr>
        <w:t>nie ma – 0 pkt.</w:t>
      </w:r>
    </w:p>
    <w:p w14:paraId="26557704" w14:textId="77777777" w:rsidR="00200E66" w:rsidRDefault="00472AC2">
      <w:pPr>
        <w:pStyle w:val="Tekstpodstawowy"/>
        <w:numPr>
          <w:ilvl w:val="0"/>
          <w:numId w:val="18"/>
        </w:numPr>
        <w:spacing w:after="0" w:line="288" w:lineRule="auto"/>
        <w:jc w:val="both"/>
      </w:pPr>
      <w:r>
        <w:rPr>
          <w:rFonts w:ascii="Arial Narrow" w:eastAsia="Arial" w:hAnsi="Arial Narrow" w:cs="Arial"/>
          <w:sz w:val="22"/>
          <w:szCs w:val="22"/>
          <w:lang w:eastAsia="en-US"/>
        </w:rPr>
        <w:t>Możliwość samodzielnej wymiany segmentu diod lub pojedynczej diody;</w:t>
      </w:r>
    </w:p>
    <w:p w14:paraId="37C38C33" w14:textId="77777777" w:rsidR="00200E66" w:rsidRDefault="00472AC2">
      <w:pPr>
        <w:spacing w:after="0" w:line="288" w:lineRule="auto"/>
        <w:ind w:left="720"/>
        <w:jc w:val="both"/>
      </w:pPr>
      <w:r>
        <w:rPr>
          <w:rFonts w:ascii="Arial Narrow" w:eastAsia="Arial" w:hAnsi="Arial Narrow" w:cs="Arial"/>
        </w:rPr>
        <w:t>pojedyncza dioda – 4 pkt.</w:t>
      </w:r>
    </w:p>
    <w:p w14:paraId="63E65FC2" w14:textId="77777777" w:rsidR="00200E66" w:rsidRDefault="00472AC2">
      <w:pPr>
        <w:pStyle w:val="Tekstpodstawowy"/>
        <w:spacing w:after="0" w:line="288" w:lineRule="auto"/>
        <w:ind w:left="720"/>
        <w:jc w:val="both"/>
      </w:pPr>
      <w:r>
        <w:rPr>
          <w:rFonts w:ascii="Arial Narrow" w:eastAsia="Arial" w:hAnsi="Arial Narrow" w:cs="Arial"/>
          <w:sz w:val="22"/>
          <w:szCs w:val="22"/>
          <w:lang w:eastAsia="en-US"/>
        </w:rPr>
        <w:t>segment diod – 2 pkt.</w:t>
      </w:r>
    </w:p>
    <w:p w14:paraId="17F49083" w14:textId="77777777" w:rsidR="00200E66" w:rsidRDefault="00472AC2">
      <w:pPr>
        <w:spacing w:after="0" w:line="288" w:lineRule="auto"/>
        <w:ind w:left="720"/>
        <w:jc w:val="both"/>
      </w:pPr>
      <w:r>
        <w:rPr>
          <w:rFonts w:ascii="Arial Narrow" w:eastAsia="Arial" w:hAnsi="Arial Narrow" w:cs="Arial"/>
        </w:rPr>
        <w:t>nie ma  – 0 pkt.</w:t>
      </w:r>
    </w:p>
    <w:p w14:paraId="1C58AECF" w14:textId="77777777" w:rsidR="00200E66" w:rsidRDefault="00472AC2">
      <w:pPr>
        <w:numPr>
          <w:ilvl w:val="0"/>
          <w:numId w:val="18"/>
        </w:numPr>
        <w:spacing w:after="0" w:line="288" w:lineRule="auto"/>
        <w:jc w:val="both"/>
      </w:pPr>
      <w:r>
        <w:rPr>
          <w:rFonts w:ascii="Arial Narrow" w:eastAsia="Arial" w:hAnsi="Arial Narrow" w:cs="Arial"/>
        </w:rPr>
        <w:t>Możliwość zaprogramowania własnych ustawień dla mocy diod, szykości przesuwu karetki i krotności przejazdów bez ingerencji serwisu zewnętrznego – ilość takich programów:</w:t>
      </w:r>
    </w:p>
    <w:p w14:paraId="1136FE0A" w14:textId="77777777" w:rsidR="00200E66" w:rsidRDefault="00472AC2">
      <w:pPr>
        <w:spacing w:after="0" w:line="288" w:lineRule="auto"/>
        <w:ind w:left="720"/>
        <w:jc w:val="both"/>
      </w:pPr>
      <w:r>
        <w:rPr>
          <w:rFonts w:ascii="Arial Narrow" w:eastAsia="Arial" w:hAnsi="Arial Narrow" w:cs="Arial"/>
        </w:rPr>
        <w:t>dowolna – 6 pkt.</w:t>
      </w:r>
    </w:p>
    <w:p w14:paraId="05BC7A03" w14:textId="77777777" w:rsidR="00200E66" w:rsidRDefault="00472AC2">
      <w:pPr>
        <w:spacing w:after="0" w:line="288" w:lineRule="auto"/>
        <w:ind w:left="720"/>
        <w:jc w:val="both"/>
      </w:pPr>
      <w:r>
        <w:rPr>
          <w:rFonts w:ascii="Arial Narrow" w:eastAsia="Arial" w:hAnsi="Arial Narrow" w:cs="Arial"/>
        </w:rPr>
        <w:t>ograniczona  do 10 – 4 pkt.</w:t>
      </w:r>
    </w:p>
    <w:p w14:paraId="2AA1774B" w14:textId="77777777" w:rsidR="00200E66" w:rsidRDefault="00472AC2">
      <w:pPr>
        <w:spacing w:after="0" w:line="288" w:lineRule="auto"/>
        <w:ind w:left="720"/>
        <w:jc w:val="both"/>
      </w:pPr>
      <w:r>
        <w:rPr>
          <w:rFonts w:ascii="Arial Narrow" w:eastAsia="Arial" w:hAnsi="Arial Narrow" w:cs="Arial"/>
        </w:rPr>
        <w:t>ograniczona do 3 – 0 pkt.</w:t>
      </w:r>
    </w:p>
    <w:p w14:paraId="0F6A468D" w14:textId="77777777" w:rsidR="00200E66" w:rsidRDefault="00472AC2">
      <w:pPr>
        <w:numPr>
          <w:ilvl w:val="0"/>
          <w:numId w:val="18"/>
        </w:numPr>
        <w:spacing w:after="0" w:line="288" w:lineRule="auto"/>
        <w:jc w:val="both"/>
      </w:pPr>
      <w:r>
        <w:rPr>
          <w:rFonts w:ascii="Arial Narrow" w:eastAsia="Arial" w:hAnsi="Arial Narrow" w:cs="Arial"/>
        </w:rPr>
        <w:t>Możliwość zastosowania automatycznego spięcia/połaczenia z linią do dalszej obróbki płyty fotopolimerowej (wymywanie, suszenie, hartowanie-doświetlanie światłem UV):</w:t>
      </w:r>
    </w:p>
    <w:p w14:paraId="7B213B94" w14:textId="77777777" w:rsidR="00200E66" w:rsidRDefault="00472AC2">
      <w:pPr>
        <w:spacing w:after="0" w:line="288" w:lineRule="auto"/>
        <w:ind w:left="720"/>
        <w:jc w:val="both"/>
      </w:pPr>
      <w:r>
        <w:rPr>
          <w:rFonts w:ascii="Arial Narrow" w:eastAsia="Arial" w:hAnsi="Arial Narrow" w:cs="Arial"/>
        </w:rPr>
        <w:t>jest – 2 pkt.</w:t>
      </w:r>
    </w:p>
    <w:p w14:paraId="44F78AFC" w14:textId="77777777" w:rsidR="00200E66" w:rsidRDefault="00472AC2">
      <w:pPr>
        <w:spacing w:after="0" w:line="288" w:lineRule="auto"/>
        <w:ind w:left="720"/>
        <w:jc w:val="both"/>
      </w:pPr>
      <w:r>
        <w:rPr>
          <w:rFonts w:ascii="Arial Narrow" w:eastAsia="Arial" w:hAnsi="Arial Narrow" w:cs="Arial"/>
        </w:rPr>
        <w:t>nie ma – 0 pkt.</w:t>
      </w:r>
    </w:p>
    <w:p w14:paraId="679BC6E0" w14:textId="77777777" w:rsidR="00200E66" w:rsidRDefault="00472AC2">
      <w:pPr>
        <w:pStyle w:val="Tekstpodstawowy"/>
        <w:spacing w:after="0" w:line="288" w:lineRule="auto"/>
        <w:jc w:val="both"/>
      </w:pPr>
      <w:r>
        <w:rPr>
          <w:rFonts w:ascii="Arial Narrow" w:eastAsia="Arial" w:hAnsi="Arial Narrow" w:cs="Arial"/>
          <w:sz w:val="22"/>
          <w:szCs w:val="22"/>
          <w:lang w:eastAsia="en-US"/>
        </w:rPr>
        <w:t xml:space="preserve">Maksymalna ilość punktów w kryterium technicznym od 1 do 8 wynosi </w:t>
      </w:r>
      <w:r>
        <w:rPr>
          <w:rFonts w:ascii="Arial Narrow" w:eastAsia="Arial" w:hAnsi="Arial Narrow" w:cs="Arial"/>
          <w:b/>
          <w:bCs/>
          <w:sz w:val="22"/>
          <w:szCs w:val="22"/>
          <w:lang w:eastAsia="en-US"/>
        </w:rPr>
        <w:t>32 pkt</w:t>
      </w:r>
      <w:r>
        <w:rPr>
          <w:rFonts w:ascii="Arial Narrow" w:eastAsia="Arial" w:hAnsi="Arial Narrow" w:cs="Arial"/>
          <w:sz w:val="22"/>
          <w:szCs w:val="22"/>
          <w:lang w:eastAsia="en-US"/>
        </w:rPr>
        <w:t>.</w:t>
      </w:r>
    </w:p>
    <w:p w14:paraId="5E297DB4" w14:textId="77777777" w:rsidR="00200E66" w:rsidRDefault="00200E66">
      <w:pPr>
        <w:pStyle w:val="Tekstpodstawowy"/>
        <w:spacing w:after="0" w:line="288" w:lineRule="auto"/>
        <w:jc w:val="both"/>
        <w:rPr>
          <w:rFonts w:ascii="Arial Narrow" w:eastAsia="Arial" w:hAnsi="Arial Narrow" w:cs="Arial"/>
          <w:sz w:val="22"/>
          <w:szCs w:val="22"/>
          <w:lang w:eastAsia="en-US"/>
        </w:rPr>
      </w:pPr>
    </w:p>
    <w:p w14:paraId="78C845AB" w14:textId="77777777" w:rsidR="00200E66" w:rsidRDefault="00472AC2">
      <w:pPr>
        <w:pStyle w:val="Tekstpodstawowy"/>
        <w:spacing w:after="0" w:line="288" w:lineRule="auto"/>
        <w:jc w:val="both"/>
      </w:pPr>
      <w:r>
        <w:rPr>
          <w:rFonts w:ascii="Arial Narrow" w:eastAsia="Arial" w:hAnsi="Arial Narrow" w:cs="Arial"/>
          <w:b/>
          <w:bCs/>
          <w:sz w:val="22"/>
          <w:szCs w:val="22"/>
          <w:lang w:eastAsia="en-US"/>
        </w:rPr>
        <w:t xml:space="preserve">Kryteria techniczne dla </w:t>
      </w:r>
      <w:r>
        <w:rPr>
          <w:rFonts w:ascii="Arial Narrow" w:eastAsiaTheme="minorHAnsi" w:hAnsi="Arial Narrow" w:cs="Arial"/>
          <w:b/>
          <w:bCs/>
          <w:sz w:val="22"/>
          <w:szCs w:val="22"/>
          <w:lang w:eastAsia="en-US"/>
        </w:rPr>
        <w:t>urządzenia do kontroli optycznej 2D/3D i pomiarów powierzchni patteringowej fleksograficznych płyt fotopolimerowych.</w:t>
      </w:r>
    </w:p>
    <w:p w14:paraId="3625A4D0" w14:textId="77777777" w:rsidR="00200E66" w:rsidRDefault="00472AC2">
      <w:pPr>
        <w:pStyle w:val="Tekstpodstawowy"/>
        <w:numPr>
          <w:ilvl w:val="0"/>
          <w:numId w:val="19"/>
        </w:numPr>
        <w:spacing w:after="0" w:line="288" w:lineRule="auto"/>
        <w:jc w:val="both"/>
      </w:pPr>
      <w:r>
        <w:rPr>
          <w:rFonts w:ascii="Arial Narrow" w:eastAsia="Arial" w:hAnsi="Arial Narrow" w:cs="Arial"/>
          <w:sz w:val="22"/>
          <w:szCs w:val="22"/>
          <w:lang w:eastAsia="en-US"/>
        </w:rPr>
        <w:t>Wykonywanie pomiarów  (liniatura, pokrycie rastrowe, wielkość kropki) masek LAMS matryc fleksodrukowych:</w:t>
      </w:r>
    </w:p>
    <w:p w14:paraId="5D30846C" w14:textId="77777777" w:rsidR="00200E66" w:rsidRDefault="00472AC2">
      <w:pPr>
        <w:pStyle w:val="Tekstpodstawowy"/>
        <w:spacing w:after="0" w:line="288" w:lineRule="auto"/>
        <w:ind w:left="720"/>
        <w:jc w:val="both"/>
      </w:pPr>
      <w:r>
        <w:rPr>
          <w:rFonts w:ascii="Arial Narrow" w:eastAsia="Arial" w:hAnsi="Arial Narrow" w:cs="Arial"/>
          <w:sz w:val="22"/>
          <w:szCs w:val="22"/>
          <w:lang w:eastAsia="en-US"/>
        </w:rPr>
        <w:t>do 180 lpi – 0 pkt.</w:t>
      </w:r>
    </w:p>
    <w:p w14:paraId="2954FA4E" w14:textId="77777777" w:rsidR="00200E66" w:rsidRDefault="00472AC2">
      <w:pPr>
        <w:pStyle w:val="Tekstpodstawowy"/>
        <w:spacing w:after="0" w:line="288" w:lineRule="auto"/>
        <w:ind w:left="720"/>
        <w:jc w:val="both"/>
      </w:pPr>
      <w:r>
        <w:rPr>
          <w:rFonts w:ascii="Arial Narrow" w:eastAsia="Arial" w:hAnsi="Arial Narrow" w:cs="Arial"/>
          <w:sz w:val="22"/>
          <w:szCs w:val="22"/>
          <w:lang w:eastAsia="en-US"/>
        </w:rPr>
        <w:t>od 181 do 250 lpi – plus 1 pkt.</w:t>
      </w:r>
    </w:p>
    <w:p w14:paraId="3C13385C" w14:textId="77777777" w:rsidR="00200E66" w:rsidRDefault="00472AC2">
      <w:pPr>
        <w:pStyle w:val="Tekstpodstawowy"/>
        <w:spacing w:after="0" w:line="288" w:lineRule="auto"/>
        <w:ind w:left="720"/>
        <w:jc w:val="both"/>
      </w:pPr>
      <w:r>
        <w:rPr>
          <w:rFonts w:ascii="Arial Narrow" w:eastAsia="Arial" w:hAnsi="Arial Narrow" w:cs="Arial"/>
          <w:sz w:val="22"/>
          <w:szCs w:val="22"/>
          <w:lang w:eastAsia="en-US"/>
        </w:rPr>
        <w:lastRenderedPageBreak/>
        <w:t>od 251 do 300 lpi – plus 1 pkt.</w:t>
      </w:r>
    </w:p>
    <w:p w14:paraId="4865F9D6" w14:textId="77777777" w:rsidR="00200E66" w:rsidRDefault="00472AC2">
      <w:pPr>
        <w:pStyle w:val="Tekstpodstawowy"/>
        <w:spacing w:after="0" w:line="288" w:lineRule="auto"/>
        <w:ind w:left="720"/>
        <w:jc w:val="both"/>
      </w:pPr>
      <w:r>
        <w:rPr>
          <w:rFonts w:ascii="Arial Narrow" w:eastAsia="Arial" w:hAnsi="Arial Narrow" w:cs="Arial"/>
          <w:sz w:val="22"/>
          <w:szCs w:val="22"/>
          <w:lang w:eastAsia="en-US"/>
        </w:rPr>
        <w:t>maksymalna ilość punktów 2 pkt.</w:t>
      </w:r>
    </w:p>
    <w:p w14:paraId="0B2E6D79" w14:textId="77777777" w:rsidR="00200E66" w:rsidRDefault="00472AC2">
      <w:pPr>
        <w:pStyle w:val="Tekstpodstawowy"/>
        <w:numPr>
          <w:ilvl w:val="0"/>
          <w:numId w:val="19"/>
        </w:numPr>
        <w:spacing w:after="0" w:line="288" w:lineRule="auto"/>
        <w:jc w:val="both"/>
      </w:pPr>
      <w:r>
        <w:rPr>
          <w:rFonts w:ascii="Arial Narrow" w:eastAsia="Arial" w:hAnsi="Arial Narrow" w:cs="Arial"/>
          <w:sz w:val="22"/>
          <w:szCs w:val="22"/>
          <w:lang w:eastAsia="en-US"/>
        </w:rPr>
        <w:t>Wykonywanie pomiarów  (liniatura, pokrycie rastrowe, wielkość kropki) wykonanych matryc fleksodrukowych:</w:t>
      </w:r>
    </w:p>
    <w:p w14:paraId="0F2A6F8F" w14:textId="77777777" w:rsidR="00200E66" w:rsidRDefault="00472AC2">
      <w:pPr>
        <w:pStyle w:val="Tekstpodstawowy"/>
        <w:spacing w:after="0" w:line="288" w:lineRule="auto"/>
        <w:ind w:left="720"/>
        <w:jc w:val="both"/>
      </w:pPr>
      <w:r>
        <w:rPr>
          <w:rFonts w:ascii="Arial Narrow" w:eastAsia="Arial" w:hAnsi="Arial Narrow" w:cs="Arial"/>
          <w:sz w:val="22"/>
          <w:szCs w:val="22"/>
          <w:lang w:eastAsia="en-US"/>
        </w:rPr>
        <w:t>do 180 lpi – 0 pkt.</w:t>
      </w:r>
    </w:p>
    <w:p w14:paraId="6A06880E" w14:textId="77777777" w:rsidR="00200E66" w:rsidRDefault="00472AC2">
      <w:pPr>
        <w:pStyle w:val="Tekstpodstawowy"/>
        <w:spacing w:after="0" w:line="288" w:lineRule="auto"/>
        <w:ind w:left="720"/>
        <w:jc w:val="both"/>
      </w:pPr>
      <w:r>
        <w:rPr>
          <w:rFonts w:ascii="Arial Narrow" w:eastAsia="Arial" w:hAnsi="Arial Narrow" w:cs="Arial"/>
          <w:sz w:val="22"/>
          <w:szCs w:val="22"/>
          <w:lang w:eastAsia="en-US"/>
        </w:rPr>
        <w:t>od 180 do 250 lpi – plus 1 pkt.</w:t>
      </w:r>
    </w:p>
    <w:p w14:paraId="179E6964" w14:textId="77777777" w:rsidR="00200E66" w:rsidRDefault="00472AC2">
      <w:pPr>
        <w:pStyle w:val="Tekstpodstawowy"/>
        <w:spacing w:after="0" w:line="288" w:lineRule="auto"/>
        <w:ind w:left="720"/>
        <w:jc w:val="both"/>
      </w:pPr>
      <w:r>
        <w:rPr>
          <w:rFonts w:ascii="Arial Narrow" w:eastAsia="Arial" w:hAnsi="Arial Narrow" w:cs="Arial"/>
          <w:sz w:val="22"/>
          <w:szCs w:val="22"/>
          <w:lang w:eastAsia="en-US"/>
        </w:rPr>
        <w:t>od 250 do 300 lpi – plus 1 pkt.</w:t>
      </w:r>
    </w:p>
    <w:p w14:paraId="333DCED0" w14:textId="77777777" w:rsidR="00200E66" w:rsidRDefault="00472AC2">
      <w:pPr>
        <w:pStyle w:val="Tekstpodstawowy"/>
        <w:spacing w:after="0" w:line="288" w:lineRule="auto"/>
        <w:ind w:left="720"/>
        <w:jc w:val="both"/>
      </w:pPr>
      <w:r>
        <w:rPr>
          <w:rFonts w:ascii="Arial Narrow" w:eastAsia="Arial" w:hAnsi="Arial Narrow" w:cs="Arial"/>
          <w:sz w:val="22"/>
          <w:szCs w:val="22"/>
          <w:lang w:eastAsia="en-US"/>
        </w:rPr>
        <w:t>maksymalna ilość punktów 2 pkt.</w:t>
      </w:r>
    </w:p>
    <w:p w14:paraId="6533BEDA" w14:textId="77777777" w:rsidR="00200E66" w:rsidRDefault="00472AC2">
      <w:pPr>
        <w:pStyle w:val="Tekstpodstawowy"/>
        <w:numPr>
          <w:ilvl w:val="0"/>
          <w:numId w:val="19"/>
        </w:numPr>
        <w:spacing w:after="0" w:line="288" w:lineRule="auto"/>
        <w:jc w:val="both"/>
      </w:pPr>
      <w:r>
        <w:rPr>
          <w:rFonts w:ascii="Arial Narrow" w:eastAsia="Arial" w:hAnsi="Arial Narrow" w:cs="Arial"/>
          <w:sz w:val="22"/>
          <w:szCs w:val="22"/>
          <w:lang w:eastAsia="en-US"/>
        </w:rPr>
        <w:t>Wykonywanie pomiarów  (liniatura, pokrycie rastrowe, wielkość kropki) wykonanych wydruków fleksograficznych:</w:t>
      </w:r>
    </w:p>
    <w:p w14:paraId="0D2DA15E" w14:textId="77777777" w:rsidR="00200E66" w:rsidRDefault="00472AC2">
      <w:pPr>
        <w:pStyle w:val="Tekstpodstawowy"/>
        <w:spacing w:after="0" w:line="288" w:lineRule="auto"/>
        <w:ind w:left="720"/>
        <w:jc w:val="both"/>
      </w:pPr>
      <w:r>
        <w:rPr>
          <w:rFonts w:ascii="Arial Narrow" w:eastAsia="Arial" w:hAnsi="Arial Narrow" w:cs="Arial"/>
          <w:sz w:val="22"/>
          <w:szCs w:val="22"/>
          <w:lang w:eastAsia="en-US"/>
        </w:rPr>
        <w:t>do 180 lpi – 0 pkt.</w:t>
      </w:r>
    </w:p>
    <w:p w14:paraId="2A944367" w14:textId="77777777" w:rsidR="00200E66" w:rsidRDefault="00472AC2">
      <w:pPr>
        <w:pStyle w:val="Tekstpodstawowy"/>
        <w:spacing w:after="0" w:line="288" w:lineRule="auto"/>
        <w:ind w:left="720"/>
        <w:jc w:val="both"/>
      </w:pPr>
      <w:r>
        <w:rPr>
          <w:rFonts w:ascii="Arial Narrow" w:eastAsia="Arial" w:hAnsi="Arial Narrow" w:cs="Arial"/>
          <w:sz w:val="22"/>
          <w:szCs w:val="22"/>
          <w:lang w:eastAsia="en-US"/>
        </w:rPr>
        <w:t>od 181 do 250 lpi – plus 1 pkt.</w:t>
      </w:r>
    </w:p>
    <w:p w14:paraId="14EA9F5C" w14:textId="77777777" w:rsidR="00200E66" w:rsidRDefault="00472AC2">
      <w:pPr>
        <w:pStyle w:val="Tekstpodstawowy"/>
        <w:spacing w:after="0" w:line="288" w:lineRule="auto"/>
        <w:ind w:left="720"/>
        <w:jc w:val="both"/>
      </w:pPr>
      <w:r>
        <w:rPr>
          <w:rFonts w:ascii="Arial Narrow" w:eastAsia="Arial" w:hAnsi="Arial Narrow" w:cs="Arial"/>
          <w:sz w:val="22"/>
          <w:szCs w:val="22"/>
          <w:lang w:eastAsia="en-US"/>
        </w:rPr>
        <w:t>od 251 do 300 lpi – plus 1 pkt.</w:t>
      </w:r>
    </w:p>
    <w:p w14:paraId="07F05734" w14:textId="77777777" w:rsidR="00200E66" w:rsidRDefault="00472AC2">
      <w:pPr>
        <w:pStyle w:val="Tekstpodstawowy"/>
        <w:spacing w:after="0" w:line="288" w:lineRule="auto"/>
        <w:ind w:left="720"/>
        <w:jc w:val="both"/>
      </w:pPr>
      <w:r>
        <w:rPr>
          <w:rFonts w:ascii="Arial Narrow" w:eastAsia="Arial" w:hAnsi="Arial Narrow" w:cs="Arial"/>
          <w:sz w:val="22"/>
          <w:szCs w:val="22"/>
          <w:lang w:eastAsia="en-US"/>
        </w:rPr>
        <w:t>maksymalna ilość punktów 2 pkt.</w:t>
      </w:r>
    </w:p>
    <w:p w14:paraId="2A4E2402" w14:textId="77777777" w:rsidR="00200E66" w:rsidRDefault="00472AC2">
      <w:pPr>
        <w:pStyle w:val="Tekstpodstawowy"/>
        <w:spacing w:after="0" w:line="288" w:lineRule="auto"/>
        <w:jc w:val="both"/>
      </w:pPr>
      <w:r>
        <w:rPr>
          <w:rFonts w:ascii="Arial Narrow" w:eastAsia="Arial" w:hAnsi="Arial Narrow" w:cs="Arial"/>
          <w:sz w:val="22"/>
          <w:szCs w:val="22"/>
          <w:lang w:eastAsia="en-US"/>
        </w:rPr>
        <w:t xml:space="preserve">Maksymalna ilość punktów w kryterium technicznym od 1 do 3 wynosi: </w:t>
      </w:r>
      <w:r>
        <w:rPr>
          <w:rFonts w:ascii="Arial Narrow" w:eastAsia="Arial" w:hAnsi="Arial Narrow" w:cs="Arial"/>
          <w:b/>
          <w:bCs/>
          <w:sz w:val="22"/>
          <w:szCs w:val="22"/>
          <w:lang w:eastAsia="en-US"/>
        </w:rPr>
        <w:t>6 pkt</w:t>
      </w:r>
      <w:r>
        <w:rPr>
          <w:rFonts w:ascii="Arial Narrow" w:eastAsia="Arial" w:hAnsi="Arial Narrow" w:cs="Arial"/>
          <w:sz w:val="22"/>
          <w:szCs w:val="22"/>
          <w:lang w:eastAsia="en-US"/>
        </w:rPr>
        <w:t>.</w:t>
      </w:r>
    </w:p>
    <w:p w14:paraId="12C82A76" w14:textId="77777777" w:rsidR="00200E66" w:rsidRDefault="00200E66">
      <w:pPr>
        <w:pStyle w:val="Tekstpodstawowy"/>
        <w:spacing w:after="0" w:line="288" w:lineRule="auto"/>
        <w:jc w:val="both"/>
        <w:rPr>
          <w:rFonts w:ascii="Arial Narrow" w:eastAsia="Arial" w:hAnsi="Arial Narrow" w:cs="Arial"/>
          <w:sz w:val="22"/>
          <w:szCs w:val="22"/>
          <w:lang w:eastAsia="en-US"/>
        </w:rPr>
      </w:pPr>
    </w:p>
    <w:p w14:paraId="24119A28" w14:textId="77777777" w:rsidR="00200E66" w:rsidRDefault="00472AC2">
      <w:pPr>
        <w:pStyle w:val="Tekstpodstawowy"/>
        <w:spacing w:after="0" w:line="288" w:lineRule="auto"/>
        <w:jc w:val="both"/>
      </w:pPr>
      <w:r>
        <w:rPr>
          <w:rFonts w:ascii="Arial Narrow" w:eastAsia="Arial" w:hAnsi="Arial Narrow" w:cs="Arial"/>
          <w:sz w:val="22"/>
          <w:szCs w:val="22"/>
          <w:lang w:eastAsia="en-US"/>
        </w:rPr>
        <w:t>Maksymalna łączna ilość punktów dla wszystkich urządzeń w zakresie kryterium technicznego wynosi:</w:t>
      </w:r>
    </w:p>
    <w:p w14:paraId="5253A73A" w14:textId="77777777" w:rsidR="00200E66" w:rsidRDefault="00472AC2">
      <w:pPr>
        <w:pStyle w:val="Tekstpodstawowy"/>
        <w:spacing w:after="0" w:line="288" w:lineRule="auto"/>
        <w:jc w:val="center"/>
      </w:pPr>
      <w:r>
        <w:rPr>
          <w:rFonts w:ascii="Arial Narrow" w:eastAsia="Arial" w:hAnsi="Arial Narrow" w:cs="Arial"/>
          <w:sz w:val="30"/>
          <w:szCs w:val="30"/>
          <w:lang w:eastAsia="en-US"/>
        </w:rPr>
        <w:t xml:space="preserve">P </w:t>
      </w:r>
      <w:r>
        <w:rPr>
          <w:rFonts w:ascii="Arial Narrow" w:eastAsia="Arial" w:hAnsi="Arial Narrow" w:cs="Arial"/>
          <w:sz w:val="30"/>
          <w:szCs w:val="30"/>
          <w:vertAlign w:val="subscript"/>
          <w:lang w:eastAsia="en-US"/>
        </w:rPr>
        <w:t>Wyk-suma  =</w:t>
      </w:r>
      <w:r>
        <w:rPr>
          <w:rFonts w:ascii="Arial Narrow" w:eastAsia="Arial" w:hAnsi="Arial Narrow" w:cs="Arial"/>
          <w:sz w:val="22"/>
          <w:szCs w:val="22"/>
          <w:lang w:eastAsia="en-US"/>
        </w:rPr>
        <w:t>27 pkt. +  32 pkt. + 6 pkt. =  65 pkt.</w:t>
      </w:r>
    </w:p>
    <w:p w14:paraId="6E434CD6" w14:textId="77777777" w:rsidR="00200E66" w:rsidRDefault="00200E66">
      <w:pPr>
        <w:pStyle w:val="Tekstpodstawowy"/>
        <w:spacing w:after="0" w:line="288" w:lineRule="auto"/>
        <w:jc w:val="center"/>
        <w:rPr>
          <w:rFonts w:ascii="Arial Narrow" w:eastAsia="Arial" w:hAnsi="Arial Narrow" w:cs="Arial"/>
          <w:sz w:val="22"/>
          <w:szCs w:val="22"/>
          <w:lang w:eastAsia="en-US"/>
        </w:rPr>
      </w:pPr>
    </w:p>
    <w:p w14:paraId="26E795BF" w14:textId="77777777" w:rsidR="00200E66" w:rsidRDefault="00472AC2">
      <w:pPr>
        <w:pStyle w:val="Tekstpodstawowy"/>
        <w:spacing w:after="0" w:line="288" w:lineRule="auto"/>
      </w:pPr>
      <w:r>
        <w:rPr>
          <w:rFonts w:ascii="Arial Narrow" w:eastAsia="Arial" w:hAnsi="Arial Narrow" w:cs="Arial"/>
          <w:sz w:val="22"/>
          <w:szCs w:val="22"/>
          <w:lang w:eastAsia="en-US"/>
        </w:rPr>
        <w:t xml:space="preserve">Ta wartość jest przeliczana na udział procentowy w skali do </w:t>
      </w:r>
      <w:r>
        <w:rPr>
          <w:rFonts w:ascii="Arial Narrow" w:eastAsia="Arial" w:hAnsi="Arial Narrow" w:cs="Arial"/>
          <w:b/>
          <w:bCs/>
          <w:sz w:val="22"/>
          <w:szCs w:val="22"/>
          <w:lang w:eastAsia="en-US"/>
        </w:rPr>
        <w:t>33% = 33 pkt.</w:t>
      </w:r>
      <w:r>
        <w:rPr>
          <w:rFonts w:ascii="Arial Narrow" w:eastAsia="Arial" w:hAnsi="Arial Narrow" w:cs="Arial"/>
          <w:sz w:val="22"/>
          <w:szCs w:val="22"/>
          <w:lang w:eastAsia="en-US"/>
        </w:rPr>
        <w:t xml:space="preserve"> dla </w:t>
      </w:r>
      <w:r>
        <w:rPr>
          <w:rFonts w:ascii="Arial Narrow" w:eastAsia="Arial" w:hAnsi="Arial Narrow" w:cs="Arial"/>
          <w:b/>
          <w:bCs/>
          <w:sz w:val="22"/>
          <w:szCs w:val="22"/>
          <w:lang w:eastAsia="en-US"/>
        </w:rPr>
        <w:t>punkty kryterium technicznego</w:t>
      </w:r>
      <w:r>
        <w:rPr>
          <w:rFonts w:ascii="Arial Narrow" w:eastAsia="Arial" w:hAnsi="Arial Narrow" w:cs="Arial"/>
          <w:sz w:val="22"/>
          <w:szCs w:val="22"/>
          <w:lang w:eastAsia="en-US"/>
        </w:rPr>
        <w:t xml:space="preserve">           </w:t>
      </w:r>
      <w:r>
        <w:rPr>
          <w:rFonts w:ascii="Arial Narrow" w:eastAsia="Arial" w:hAnsi="Arial Narrow" w:cs="Arial"/>
          <w:sz w:val="30"/>
          <w:szCs w:val="30"/>
          <w:lang w:eastAsia="en-US"/>
        </w:rPr>
        <w:t>P</w:t>
      </w:r>
      <w:r>
        <w:rPr>
          <w:rFonts w:ascii="Arial Narrow" w:eastAsia="Arial" w:hAnsi="Arial Narrow" w:cs="Arial"/>
          <w:sz w:val="30"/>
          <w:szCs w:val="30"/>
          <w:vertAlign w:val="subscript"/>
          <w:lang w:eastAsia="en-US"/>
        </w:rPr>
        <w:t xml:space="preserve">wyk KT  </w:t>
      </w:r>
      <w:r>
        <w:rPr>
          <w:rFonts w:ascii="Arial Narrow" w:eastAsia="Arial" w:hAnsi="Arial Narrow" w:cs="Arial"/>
          <w:sz w:val="22"/>
          <w:szCs w:val="22"/>
          <w:lang w:eastAsia="en-US"/>
        </w:rPr>
        <w:t>poprzez obliczenie z wzoru:</w:t>
      </w:r>
    </w:p>
    <w:p w14:paraId="1D68785C" w14:textId="77777777" w:rsidR="00200E66" w:rsidRDefault="00472AC2">
      <w:pPr>
        <w:pStyle w:val="Tekstpodstawowy"/>
        <w:spacing w:after="0" w:line="288" w:lineRule="auto"/>
      </w:pPr>
      <w:r>
        <w:rPr>
          <w:rFonts w:ascii="Arial Narrow" w:eastAsia="Arial" w:hAnsi="Arial Narrow" w:cs="Arial"/>
          <w:sz w:val="22"/>
          <w:szCs w:val="22"/>
          <w:lang w:eastAsia="en-US"/>
        </w:rPr>
        <w:t xml:space="preserve">        </w:t>
      </w:r>
      <w:r>
        <w:rPr>
          <w:rFonts w:ascii="Arial Narrow" w:eastAsia="Arial" w:hAnsi="Arial Narrow" w:cs="Arial"/>
          <w:sz w:val="30"/>
          <w:szCs w:val="30"/>
          <w:lang w:eastAsia="en-US"/>
        </w:rPr>
        <w:t xml:space="preserve"> P</w:t>
      </w:r>
      <w:r>
        <w:rPr>
          <w:rFonts w:ascii="Arial Narrow" w:eastAsia="Arial" w:hAnsi="Arial Narrow" w:cs="Arial"/>
          <w:sz w:val="30"/>
          <w:szCs w:val="30"/>
          <w:vertAlign w:val="subscript"/>
          <w:lang w:eastAsia="en-US"/>
        </w:rPr>
        <w:t>wyk KT</w:t>
      </w:r>
      <w:r>
        <w:rPr>
          <w:rFonts w:ascii="Arial Narrow" w:eastAsia="Arial" w:hAnsi="Arial Narrow" w:cs="Arial"/>
          <w:sz w:val="30"/>
          <w:szCs w:val="30"/>
          <w:lang w:eastAsia="en-US"/>
        </w:rPr>
        <w:t xml:space="preserve"> = (P </w:t>
      </w:r>
      <w:r>
        <w:rPr>
          <w:rFonts w:ascii="Arial Narrow" w:eastAsia="Arial" w:hAnsi="Arial Narrow" w:cs="Arial"/>
          <w:sz w:val="30"/>
          <w:szCs w:val="30"/>
          <w:vertAlign w:val="subscript"/>
          <w:lang w:eastAsia="en-US"/>
        </w:rPr>
        <w:t>Wyk-suma</w:t>
      </w:r>
      <w:r>
        <w:rPr>
          <w:rFonts w:ascii="Arial Narrow" w:eastAsia="Arial" w:hAnsi="Arial Narrow" w:cs="Arial"/>
          <w:sz w:val="30"/>
          <w:szCs w:val="30"/>
          <w:lang w:eastAsia="en-US"/>
        </w:rPr>
        <w:t xml:space="preserve"> / 65 ) * 33  </w:t>
      </w:r>
      <w:r>
        <w:rPr>
          <w:rFonts w:ascii="Arial Narrow" w:eastAsia="Arial" w:hAnsi="Arial Narrow" w:cs="Arial"/>
          <w:sz w:val="22"/>
          <w:szCs w:val="22"/>
          <w:lang w:eastAsia="en-US"/>
        </w:rPr>
        <w:t>gdzie:</w:t>
      </w:r>
    </w:p>
    <w:p w14:paraId="4BDE2F32" w14:textId="77777777" w:rsidR="00200E66" w:rsidRDefault="00472AC2">
      <w:pPr>
        <w:pStyle w:val="Tekstpodstawowy"/>
        <w:spacing w:after="0" w:line="288" w:lineRule="auto"/>
      </w:pPr>
      <w:r>
        <w:rPr>
          <w:rFonts w:ascii="Arial Narrow" w:eastAsia="Arial" w:hAnsi="Arial Narrow" w:cs="Arial"/>
          <w:sz w:val="22"/>
          <w:szCs w:val="22"/>
          <w:lang w:eastAsia="en-US"/>
        </w:rPr>
        <w:t xml:space="preserve">         </w:t>
      </w:r>
      <w:r>
        <w:rPr>
          <w:rFonts w:ascii="Arial Narrow" w:eastAsia="Arial" w:hAnsi="Arial Narrow" w:cs="Arial"/>
          <w:sz w:val="30"/>
          <w:szCs w:val="30"/>
          <w:lang w:eastAsia="en-US"/>
        </w:rPr>
        <w:t xml:space="preserve">P </w:t>
      </w:r>
      <w:r>
        <w:rPr>
          <w:rFonts w:ascii="Arial Narrow" w:eastAsia="Arial" w:hAnsi="Arial Narrow" w:cs="Arial"/>
          <w:sz w:val="30"/>
          <w:szCs w:val="30"/>
          <w:vertAlign w:val="subscript"/>
          <w:lang w:eastAsia="en-US"/>
        </w:rPr>
        <w:t>Wyk-suma –</w:t>
      </w:r>
      <w:r>
        <w:rPr>
          <w:rFonts w:ascii="Arial Narrow" w:eastAsia="Arial" w:hAnsi="Arial Narrow" w:cs="Arial"/>
          <w:sz w:val="30"/>
          <w:szCs w:val="30"/>
          <w:lang w:eastAsia="en-US"/>
        </w:rPr>
        <w:t xml:space="preserve"> </w:t>
      </w:r>
      <w:r>
        <w:rPr>
          <w:rFonts w:ascii="Arial Narrow" w:eastAsia="Arial" w:hAnsi="Arial Narrow" w:cs="Arial"/>
          <w:sz w:val="22"/>
          <w:szCs w:val="22"/>
          <w:lang w:eastAsia="en-US"/>
        </w:rPr>
        <w:t xml:space="preserve">suma punktów zgromadzona przez </w:t>
      </w:r>
      <w:r>
        <w:rPr>
          <w:rFonts w:ascii="Arial Narrow" w:eastAsia="Arial" w:hAnsi="Arial Narrow" w:cs="Arial"/>
          <w:b/>
          <w:bCs/>
          <w:sz w:val="22"/>
          <w:szCs w:val="22"/>
          <w:lang w:eastAsia="en-US"/>
        </w:rPr>
        <w:t xml:space="preserve">Wykonawcę </w:t>
      </w:r>
      <w:r>
        <w:rPr>
          <w:rFonts w:ascii="Arial Narrow" w:eastAsia="Arial" w:hAnsi="Arial Narrow" w:cs="Arial"/>
          <w:sz w:val="22"/>
          <w:szCs w:val="22"/>
          <w:lang w:eastAsia="en-US"/>
        </w:rPr>
        <w:t>w kryterium technicznym</w:t>
      </w:r>
    </w:p>
    <w:p w14:paraId="25C57FD6" w14:textId="77777777" w:rsidR="00200E66" w:rsidRDefault="00472AC2">
      <w:pPr>
        <w:pStyle w:val="Style10"/>
        <w:spacing w:line="288" w:lineRule="auto"/>
        <w:jc w:val="left"/>
        <w:rPr>
          <w:rFonts w:ascii="Arial Narrow" w:hAnsi="Arial Narrow"/>
          <w:sz w:val="22"/>
          <w:szCs w:val="22"/>
        </w:rPr>
      </w:pPr>
      <w:r>
        <w:rPr>
          <w:rFonts w:ascii="Arial Narrow" w:eastAsia="Arial" w:hAnsi="Arial Narrow"/>
          <w:sz w:val="22"/>
          <w:szCs w:val="22"/>
          <w:lang w:eastAsia="en-US"/>
        </w:rPr>
        <w:t xml:space="preserve">Obliczoną ilość punktów zaokrągla się do liczby całkowitej wg </w:t>
      </w:r>
      <w:r>
        <w:rPr>
          <w:rFonts w:ascii="Arial Narrow" w:hAnsi="Arial Narrow"/>
          <w:sz w:val="22"/>
          <w:szCs w:val="22"/>
        </w:rPr>
        <w:t>zasady</w:t>
      </w:r>
      <w:r>
        <w:rPr>
          <w:rFonts w:ascii="Arial Narrow" w:eastAsia="Arial" w:hAnsi="Arial Narrow"/>
          <w:sz w:val="22"/>
          <w:szCs w:val="22"/>
          <w:lang w:eastAsia="en-US"/>
        </w:rPr>
        <w:t>: wynik do 0,5 = 0, powyżej 0,5 = 1.</w:t>
      </w:r>
    </w:p>
    <w:p w14:paraId="24C5F316" w14:textId="77777777" w:rsidR="00200E66" w:rsidRDefault="00200E66">
      <w:pPr>
        <w:pStyle w:val="Bezodstpw"/>
        <w:spacing w:line="288" w:lineRule="auto"/>
        <w:ind w:left="284"/>
        <w:jc w:val="both"/>
        <w:rPr>
          <w:rFonts w:ascii="Arial Narrow" w:hAnsi="Arial Narrow" w:cs="Arial"/>
        </w:rPr>
      </w:pPr>
    </w:p>
    <w:p w14:paraId="590B4B43" w14:textId="77777777" w:rsidR="00200E66" w:rsidRDefault="00472AC2">
      <w:pPr>
        <w:pStyle w:val="Tekstpodstawowy"/>
        <w:numPr>
          <w:ilvl w:val="0"/>
          <w:numId w:val="3"/>
        </w:numPr>
        <w:tabs>
          <w:tab w:val="left" w:pos="567"/>
        </w:tabs>
        <w:spacing w:after="0" w:line="288" w:lineRule="auto"/>
        <w:ind w:left="426"/>
        <w:jc w:val="both"/>
        <w:rPr>
          <w:rFonts w:ascii="Arial Narrow" w:hAnsi="Arial Narrow" w:cs="Arial"/>
          <w:b/>
          <w:bCs/>
          <w:sz w:val="22"/>
          <w:szCs w:val="22"/>
        </w:rPr>
      </w:pPr>
      <w:r>
        <w:rPr>
          <w:rFonts w:ascii="Arial Narrow" w:hAnsi="Arial Narrow" w:cs="Arial"/>
          <w:sz w:val="22"/>
          <w:szCs w:val="22"/>
        </w:rPr>
        <w:t>Zamawiający dokona wyboru oferty tego z Wykonawców, którego oferta uzyska w wyniku oceny najwyższą liczbę punktów. Przyznanie punktów poszczególnym ofertom odbędzie się w oparciu o następujący wzór:</w:t>
      </w:r>
    </w:p>
    <w:p w14:paraId="215332FE" w14:textId="77777777" w:rsidR="00200E66" w:rsidRDefault="00200E66">
      <w:pPr>
        <w:pStyle w:val="Tekstpodstawowy"/>
        <w:spacing w:after="0" w:line="288" w:lineRule="auto"/>
        <w:ind w:left="426"/>
        <w:jc w:val="both"/>
        <w:rPr>
          <w:rFonts w:ascii="Arial Narrow" w:hAnsi="Arial Narrow" w:cs="Arial"/>
          <w:iCs/>
          <w:sz w:val="22"/>
          <w:szCs w:val="22"/>
        </w:rPr>
      </w:pPr>
    </w:p>
    <w:p w14:paraId="0FD7F219" w14:textId="77777777" w:rsidR="00200E66" w:rsidRDefault="00472AC2">
      <w:pPr>
        <w:pStyle w:val="Tekstpodstawowy"/>
        <w:spacing w:after="0" w:line="288" w:lineRule="auto"/>
        <w:ind w:left="426"/>
        <w:jc w:val="both"/>
        <w:rPr>
          <w:rFonts w:ascii="Arial Narrow" w:hAnsi="Arial Narrow" w:cs="Arial"/>
          <w:iCs/>
          <w:sz w:val="22"/>
          <w:szCs w:val="22"/>
        </w:rPr>
      </w:pPr>
      <w:r>
        <w:rPr>
          <w:rFonts w:ascii="Arial Narrow" w:hAnsi="Arial Narrow" w:cs="Arial"/>
          <w:iCs/>
          <w:sz w:val="30"/>
          <w:szCs w:val="30"/>
        </w:rPr>
        <w:t xml:space="preserve">                       P </w:t>
      </w:r>
      <w:r>
        <w:rPr>
          <w:rFonts w:ascii="Arial Narrow" w:hAnsi="Arial Narrow" w:cs="Arial"/>
          <w:iCs/>
          <w:sz w:val="30"/>
          <w:szCs w:val="30"/>
          <w:vertAlign w:val="subscript"/>
        </w:rPr>
        <w:t>Wyk Suma</w:t>
      </w:r>
      <w:r>
        <w:rPr>
          <w:rFonts w:ascii="Arial Narrow" w:hAnsi="Arial Narrow" w:cs="Arial"/>
          <w:iCs/>
          <w:sz w:val="22"/>
          <w:szCs w:val="22"/>
        </w:rPr>
        <w:t xml:space="preserve"> </w:t>
      </w:r>
      <w:r>
        <w:rPr>
          <w:rFonts w:ascii="Arial Narrow" w:hAnsi="Arial Narrow" w:cs="Arial"/>
          <w:iCs/>
          <w:sz w:val="30"/>
          <w:szCs w:val="30"/>
        </w:rPr>
        <w:t xml:space="preserve">= P </w:t>
      </w:r>
      <w:r>
        <w:rPr>
          <w:rFonts w:ascii="Arial Narrow" w:hAnsi="Arial Narrow" w:cs="Arial"/>
          <w:iCs/>
          <w:sz w:val="30"/>
          <w:szCs w:val="30"/>
          <w:vertAlign w:val="subscript"/>
        </w:rPr>
        <w:t>bad C</w:t>
      </w:r>
      <w:r>
        <w:rPr>
          <w:rFonts w:ascii="Arial Narrow" w:hAnsi="Arial Narrow" w:cs="Arial"/>
          <w:iCs/>
          <w:sz w:val="30"/>
          <w:szCs w:val="30"/>
        </w:rPr>
        <w:t xml:space="preserve"> + P</w:t>
      </w:r>
      <w:r>
        <w:rPr>
          <w:rFonts w:ascii="Arial Narrow" w:hAnsi="Arial Narrow" w:cs="Arial"/>
          <w:iCs/>
          <w:sz w:val="30"/>
          <w:szCs w:val="30"/>
          <w:vertAlign w:val="subscript"/>
        </w:rPr>
        <w:t xml:space="preserve">wyk TD </w:t>
      </w:r>
      <w:r>
        <w:rPr>
          <w:rFonts w:ascii="Arial Narrow" w:hAnsi="Arial Narrow" w:cs="Arial"/>
          <w:iCs/>
          <w:sz w:val="30"/>
          <w:szCs w:val="30"/>
        </w:rPr>
        <w:t>+ P</w:t>
      </w:r>
      <w:r>
        <w:rPr>
          <w:rFonts w:ascii="Arial Narrow" w:hAnsi="Arial Narrow" w:cs="Arial"/>
          <w:iCs/>
          <w:sz w:val="30"/>
          <w:szCs w:val="30"/>
          <w:vertAlign w:val="subscript"/>
        </w:rPr>
        <w:t>wyk OG</w:t>
      </w:r>
      <w:r>
        <w:rPr>
          <w:rFonts w:ascii="Arial Narrow" w:hAnsi="Arial Narrow" w:cs="Arial"/>
          <w:iCs/>
          <w:sz w:val="30"/>
          <w:szCs w:val="30"/>
        </w:rPr>
        <w:t xml:space="preserve"> + P</w:t>
      </w:r>
      <w:r>
        <w:rPr>
          <w:rFonts w:ascii="Arial Narrow" w:hAnsi="Arial Narrow" w:cs="Arial"/>
          <w:iCs/>
          <w:sz w:val="30"/>
          <w:szCs w:val="30"/>
          <w:vertAlign w:val="subscript"/>
        </w:rPr>
        <w:t>wyk KT</w:t>
      </w:r>
      <w:r>
        <w:rPr>
          <w:rFonts w:ascii="Arial Narrow" w:hAnsi="Arial Narrow" w:cs="Arial"/>
          <w:iCs/>
          <w:sz w:val="30"/>
          <w:szCs w:val="30"/>
        </w:rPr>
        <w:t xml:space="preserve">  </w:t>
      </w:r>
      <w:r>
        <w:rPr>
          <w:rFonts w:ascii="Arial Narrow" w:hAnsi="Arial Narrow" w:cs="Arial"/>
          <w:iCs/>
          <w:sz w:val="22"/>
          <w:szCs w:val="22"/>
        </w:rPr>
        <w:t>gdzie:</w:t>
      </w:r>
    </w:p>
    <w:p w14:paraId="6A6F68EB" w14:textId="77777777" w:rsidR="00200E66" w:rsidRDefault="00472AC2">
      <w:pPr>
        <w:pStyle w:val="Tekstpodstawowy"/>
        <w:spacing w:after="0" w:line="288" w:lineRule="auto"/>
        <w:ind w:left="709"/>
        <w:jc w:val="both"/>
        <w:rPr>
          <w:rFonts w:ascii="Arial Narrow" w:hAnsi="Arial Narrow" w:cs="Arial"/>
          <w:iCs/>
          <w:sz w:val="22"/>
          <w:szCs w:val="22"/>
        </w:rPr>
      </w:pPr>
      <w:r>
        <w:rPr>
          <w:rFonts w:ascii="Arial Narrow" w:hAnsi="Arial Narrow" w:cs="Arial"/>
          <w:iCs/>
          <w:sz w:val="30"/>
          <w:szCs w:val="30"/>
        </w:rPr>
        <w:t xml:space="preserve">P </w:t>
      </w:r>
      <w:r>
        <w:rPr>
          <w:rFonts w:ascii="Arial Narrow" w:hAnsi="Arial Narrow" w:cs="Arial"/>
          <w:iCs/>
          <w:sz w:val="30"/>
          <w:szCs w:val="30"/>
          <w:vertAlign w:val="subscript"/>
        </w:rPr>
        <w:t>Wyk Suma</w:t>
      </w:r>
      <w:r>
        <w:rPr>
          <w:rFonts w:ascii="Arial Narrow" w:hAnsi="Arial Narrow" w:cs="Arial"/>
          <w:iCs/>
          <w:sz w:val="22"/>
          <w:szCs w:val="22"/>
          <w:vertAlign w:val="subscript"/>
        </w:rPr>
        <w:tab/>
      </w:r>
      <w:r>
        <w:rPr>
          <w:rFonts w:ascii="Arial Narrow" w:hAnsi="Arial Narrow" w:cs="Arial"/>
          <w:iCs/>
          <w:sz w:val="22"/>
          <w:szCs w:val="22"/>
        </w:rPr>
        <w:t xml:space="preserve">- łączna suma punktów przyznanych ofercie </w:t>
      </w:r>
    </w:p>
    <w:p w14:paraId="4F18F648" w14:textId="77777777" w:rsidR="00200E66" w:rsidRDefault="00472AC2">
      <w:pPr>
        <w:pStyle w:val="Tekstpodstawowy"/>
        <w:spacing w:after="0" w:line="288" w:lineRule="auto"/>
        <w:ind w:left="709"/>
        <w:jc w:val="both"/>
        <w:rPr>
          <w:rFonts w:ascii="Arial Narrow" w:hAnsi="Arial Narrow" w:cs="Arial"/>
          <w:iCs/>
          <w:sz w:val="22"/>
          <w:szCs w:val="22"/>
        </w:rPr>
      </w:pPr>
      <w:r>
        <w:rPr>
          <w:rFonts w:ascii="Arial Narrow" w:hAnsi="Arial Narrow" w:cs="Arial"/>
          <w:iCs/>
          <w:sz w:val="30"/>
          <w:szCs w:val="30"/>
        </w:rPr>
        <w:t xml:space="preserve">P </w:t>
      </w:r>
      <w:r>
        <w:rPr>
          <w:rFonts w:ascii="Arial Narrow" w:hAnsi="Arial Narrow" w:cs="Arial"/>
          <w:iCs/>
          <w:sz w:val="30"/>
          <w:szCs w:val="30"/>
          <w:vertAlign w:val="subscript"/>
        </w:rPr>
        <w:t>bad C</w:t>
      </w:r>
      <w:r>
        <w:rPr>
          <w:rFonts w:ascii="Arial Narrow" w:hAnsi="Arial Narrow" w:cs="Arial"/>
          <w:iCs/>
          <w:sz w:val="22"/>
          <w:szCs w:val="22"/>
          <w:vertAlign w:val="subscript"/>
        </w:rPr>
        <w:tab/>
      </w:r>
      <w:r>
        <w:rPr>
          <w:rFonts w:ascii="Arial Narrow" w:hAnsi="Arial Narrow" w:cs="Arial"/>
          <w:iCs/>
          <w:sz w:val="22"/>
          <w:szCs w:val="22"/>
        </w:rPr>
        <w:t xml:space="preserve"> - liczba punktów uzyskanych z kryterium „Cena” </w:t>
      </w:r>
    </w:p>
    <w:p w14:paraId="0BAD0C1D" w14:textId="77777777" w:rsidR="00200E66" w:rsidRDefault="00472AC2">
      <w:pPr>
        <w:pStyle w:val="Tekstpodstawowy"/>
        <w:spacing w:after="0" w:line="288" w:lineRule="auto"/>
        <w:ind w:left="709"/>
        <w:jc w:val="both"/>
        <w:rPr>
          <w:rFonts w:ascii="Arial Narrow" w:hAnsi="Arial Narrow" w:cs="Arial"/>
          <w:iCs/>
          <w:sz w:val="22"/>
          <w:szCs w:val="22"/>
        </w:rPr>
      </w:pPr>
      <w:r>
        <w:rPr>
          <w:rFonts w:ascii="Arial Narrow" w:hAnsi="Arial Narrow" w:cs="Arial"/>
          <w:iCs/>
          <w:sz w:val="30"/>
          <w:szCs w:val="30"/>
        </w:rPr>
        <w:t>P</w:t>
      </w:r>
      <w:r>
        <w:rPr>
          <w:rFonts w:ascii="Arial Narrow" w:hAnsi="Arial Narrow" w:cs="Arial"/>
          <w:iCs/>
          <w:sz w:val="30"/>
          <w:szCs w:val="30"/>
          <w:vertAlign w:val="subscript"/>
        </w:rPr>
        <w:t>wyk TD</w:t>
      </w:r>
      <w:r>
        <w:rPr>
          <w:rFonts w:ascii="Arial Narrow" w:hAnsi="Arial Narrow" w:cs="Arial"/>
          <w:iCs/>
          <w:sz w:val="22"/>
          <w:szCs w:val="22"/>
          <w:vertAlign w:val="subscript"/>
        </w:rPr>
        <w:tab/>
      </w:r>
      <w:r>
        <w:rPr>
          <w:rFonts w:ascii="Arial Narrow" w:hAnsi="Arial Narrow" w:cs="Arial"/>
          <w:iCs/>
          <w:sz w:val="22"/>
          <w:szCs w:val="22"/>
        </w:rPr>
        <w:t>- liczba punktów uzyskanych z kryterium „</w:t>
      </w:r>
      <w:r>
        <w:rPr>
          <w:rFonts w:ascii="Arial Narrow" w:hAnsi="Arial Narrow" w:cs="Arial"/>
          <w:sz w:val="22"/>
          <w:szCs w:val="22"/>
        </w:rPr>
        <w:t>Termin dostawy</w:t>
      </w:r>
      <w:r>
        <w:rPr>
          <w:rFonts w:ascii="Arial Narrow" w:hAnsi="Arial Narrow" w:cs="Arial"/>
          <w:iCs/>
          <w:sz w:val="22"/>
          <w:szCs w:val="22"/>
        </w:rPr>
        <w:t xml:space="preserve">” </w:t>
      </w:r>
    </w:p>
    <w:p w14:paraId="08B673DA" w14:textId="77777777" w:rsidR="00200E66" w:rsidRDefault="00472AC2">
      <w:pPr>
        <w:pStyle w:val="Tekstpodstawowy"/>
        <w:spacing w:after="0" w:line="288" w:lineRule="auto"/>
        <w:ind w:left="709"/>
        <w:jc w:val="both"/>
        <w:rPr>
          <w:rFonts w:ascii="Arial Narrow" w:hAnsi="Arial Narrow" w:cs="Arial"/>
          <w:iCs/>
          <w:sz w:val="22"/>
          <w:szCs w:val="22"/>
        </w:rPr>
      </w:pPr>
      <w:r>
        <w:rPr>
          <w:rFonts w:ascii="Arial Narrow" w:hAnsi="Arial Narrow" w:cs="Arial"/>
          <w:iCs/>
          <w:sz w:val="30"/>
          <w:szCs w:val="30"/>
        </w:rPr>
        <w:t>P</w:t>
      </w:r>
      <w:r>
        <w:rPr>
          <w:rFonts w:ascii="Arial Narrow" w:hAnsi="Arial Narrow" w:cs="Arial"/>
          <w:iCs/>
          <w:sz w:val="30"/>
          <w:szCs w:val="30"/>
          <w:vertAlign w:val="subscript"/>
        </w:rPr>
        <w:t>wyk OG</w:t>
      </w:r>
      <w:r>
        <w:rPr>
          <w:rFonts w:ascii="Arial Narrow" w:hAnsi="Arial Narrow" w:cs="Arial"/>
          <w:iCs/>
          <w:sz w:val="22"/>
          <w:szCs w:val="22"/>
          <w:vertAlign w:val="subscript"/>
        </w:rPr>
        <w:tab/>
      </w:r>
      <w:r>
        <w:rPr>
          <w:rFonts w:ascii="Arial Narrow" w:hAnsi="Arial Narrow" w:cs="Arial"/>
          <w:iCs/>
          <w:sz w:val="22"/>
          <w:szCs w:val="22"/>
        </w:rPr>
        <w:t>- liczba punktów uzyskanych z kryterium „</w:t>
      </w:r>
      <w:r>
        <w:rPr>
          <w:rFonts w:ascii="Arial Narrow" w:hAnsi="Arial Narrow" w:cs="Arial"/>
          <w:sz w:val="22"/>
          <w:szCs w:val="22"/>
        </w:rPr>
        <w:t>Okres gwarancji</w:t>
      </w:r>
      <w:r>
        <w:rPr>
          <w:rFonts w:ascii="Arial Narrow" w:hAnsi="Arial Narrow" w:cs="Arial"/>
          <w:iCs/>
          <w:sz w:val="22"/>
          <w:szCs w:val="22"/>
        </w:rPr>
        <w:t xml:space="preserve">” </w:t>
      </w:r>
    </w:p>
    <w:p w14:paraId="5A873854" w14:textId="77777777" w:rsidR="00200E66" w:rsidRDefault="00472AC2">
      <w:pPr>
        <w:pStyle w:val="Tekstpodstawowy"/>
        <w:spacing w:after="0" w:line="288" w:lineRule="auto"/>
        <w:ind w:left="709"/>
        <w:jc w:val="both"/>
        <w:rPr>
          <w:rFonts w:ascii="Arial Narrow" w:hAnsi="Arial Narrow" w:cs="Arial"/>
          <w:iCs/>
          <w:sz w:val="22"/>
          <w:szCs w:val="22"/>
        </w:rPr>
      </w:pPr>
      <w:r>
        <w:rPr>
          <w:rFonts w:ascii="Arial Narrow" w:hAnsi="Arial Narrow" w:cs="Arial"/>
          <w:iCs/>
          <w:sz w:val="30"/>
          <w:szCs w:val="30"/>
        </w:rPr>
        <w:t>P</w:t>
      </w:r>
      <w:r>
        <w:rPr>
          <w:rFonts w:ascii="Arial Narrow" w:hAnsi="Arial Narrow" w:cs="Arial"/>
          <w:iCs/>
          <w:sz w:val="30"/>
          <w:szCs w:val="30"/>
          <w:vertAlign w:val="subscript"/>
        </w:rPr>
        <w:t xml:space="preserve">wyk KT </w:t>
      </w:r>
      <w:r>
        <w:rPr>
          <w:rFonts w:ascii="Arial Narrow" w:hAnsi="Arial Narrow" w:cs="Arial"/>
          <w:iCs/>
          <w:sz w:val="22"/>
          <w:szCs w:val="22"/>
          <w:vertAlign w:val="subscript"/>
        </w:rPr>
        <w:t xml:space="preserve">       </w:t>
      </w:r>
      <w:r>
        <w:rPr>
          <w:rFonts w:ascii="Arial Narrow" w:hAnsi="Arial Narrow" w:cs="Arial"/>
          <w:iCs/>
          <w:sz w:val="22"/>
          <w:szCs w:val="22"/>
        </w:rPr>
        <w:t>- liczba punktów uzyskanych z kryterium „</w:t>
      </w:r>
      <w:r>
        <w:rPr>
          <w:rFonts w:ascii="Arial Narrow" w:hAnsi="Arial Narrow"/>
          <w:color w:val="000000"/>
        </w:rPr>
        <w:t>Kryteria techniczne</w:t>
      </w:r>
      <w:r>
        <w:rPr>
          <w:rFonts w:ascii="Arial Narrow" w:hAnsi="Arial Narrow" w:cs="Arial"/>
          <w:iCs/>
          <w:sz w:val="22"/>
          <w:szCs w:val="22"/>
        </w:rPr>
        <w:t>”</w:t>
      </w:r>
    </w:p>
    <w:p w14:paraId="1088C8F5" w14:textId="77777777" w:rsidR="00200E66" w:rsidRDefault="00200E66">
      <w:pPr>
        <w:pStyle w:val="Tekstpodstawowy"/>
        <w:spacing w:after="0" w:line="288" w:lineRule="auto"/>
        <w:jc w:val="both"/>
        <w:rPr>
          <w:rFonts w:ascii="Arial Narrow" w:hAnsi="Arial Narrow" w:cs="Arial"/>
          <w:sz w:val="22"/>
          <w:szCs w:val="22"/>
          <w:highlight w:val="yellow"/>
        </w:rPr>
      </w:pPr>
    </w:p>
    <w:p w14:paraId="6A921BB2" w14:textId="77777777" w:rsidR="00200E66" w:rsidRDefault="00472AC2">
      <w:pPr>
        <w:pStyle w:val="Tekstpodstawowy"/>
        <w:spacing w:after="0" w:line="288" w:lineRule="auto"/>
        <w:jc w:val="both"/>
        <w:rPr>
          <w:rFonts w:ascii="Arial Narrow" w:hAnsi="Arial Narrow" w:cs="Arial"/>
          <w:sz w:val="22"/>
          <w:szCs w:val="22"/>
        </w:rPr>
      </w:pPr>
      <w:r>
        <w:rPr>
          <w:rFonts w:ascii="Arial Narrow" w:hAnsi="Arial Narrow" w:cs="Arial"/>
          <w:sz w:val="22"/>
          <w:szCs w:val="22"/>
        </w:rPr>
        <w:t xml:space="preserve">Łączna możliwa do uzyskania liczba punktów wynosi </w:t>
      </w:r>
      <w:r>
        <w:rPr>
          <w:rFonts w:ascii="Arial Narrow" w:hAnsi="Arial Narrow" w:cs="Arial"/>
          <w:b/>
          <w:bCs/>
          <w:sz w:val="22"/>
          <w:szCs w:val="22"/>
        </w:rPr>
        <w:t>100 pkt.</w:t>
      </w:r>
    </w:p>
    <w:p w14:paraId="023D5A74" w14:textId="77777777" w:rsidR="00200E66" w:rsidRDefault="00200E66">
      <w:pPr>
        <w:pStyle w:val="Tekstpodstawowy"/>
        <w:spacing w:after="0" w:line="288" w:lineRule="auto"/>
        <w:ind w:firstLine="708"/>
        <w:jc w:val="both"/>
        <w:rPr>
          <w:rFonts w:ascii="Arial Narrow" w:hAnsi="Arial Narrow" w:cs="Arial"/>
          <w:sz w:val="22"/>
          <w:szCs w:val="22"/>
        </w:rPr>
      </w:pPr>
    </w:p>
    <w:p w14:paraId="06C3BF01" w14:textId="77777777" w:rsidR="00200E66" w:rsidRDefault="00472AC2">
      <w:pPr>
        <w:pStyle w:val="Akapitzlist"/>
        <w:numPr>
          <w:ilvl w:val="0"/>
          <w:numId w:val="3"/>
        </w:numPr>
        <w:spacing w:line="288" w:lineRule="auto"/>
        <w:ind w:left="425" w:hanging="357"/>
        <w:jc w:val="both"/>
        <w:textAlignment w:val="baseline"/>
        <w:rPr>
          <w:rFonts w:ascii="Arial Narrow" w:hAnsi="Arial Narrow" w:cs="Arial"/>
          <w:sz w:val="22"/>
          <w:szCs w:val="22"/>
        </w:rPr>
      </w:pPr>
      <w:r>
        <w:rPr>
          <w:rFonts w:ascii="Arial Narrow" w:hAnsi="Arial Narrow" w:cs="Arial"/>
          <w:sz w:val="22"/>
          <w:szCs w:val="22"/>
        </w:rPr>
        <w:t>Jeżeli nie będzie można dokonać wyboru oferty najkorzystniejszej ze względu na to, że złożone oferty uzyskały taką samą punktację, Zamawiający wybierze ofertę z niższą ceną.</w:t>
      </w:r>
    </w:p>
    <w:p w14:paraId="1E8338F3" w14:textId="77777777" w:rsidR="00200E66" w:rsidRDefault="00200E66" w:rsidP="00136F0B">
      <w:pPr>
        <w:pStyle w:val="Akapitzlist"/>
        <w:spacing w:line="288" w:lineRule="auto"/>
        <w:ind w:left="425"/>
        <w:jc w:val="both"/>
        <w:textAlignment w:val="baseline"/>
        <w:rPr>
          <w:rFonts w:ascii="Arial Narrow" w:hAnsi="Arial Narrow" w:cs="Arial"/>
          <w:sz w:val="22"/>
          <w:szCs w:val="22"/>
        </w:rPr>
      </w:pPr>
    </w:p>
    <w:p w14:paraId="2B2C737F" w14:textId="77777777" w:rsidR="00200E66" w:rsidRDefault="00472AC2">
      <w:pPr>
        <w:pStyle w:val="Akapitzlist"/>
        <w:numPr>
          <w:ilvl w:val="0"/>
          <w:numId w:val="3"/>
        </w:numPr>
        <w:spacing w:line="288" w:lineRule="auto"/>
        <w:ind w:left="425" w:hanging="357"/>
        <w:jc w:val="both"/>
        <w:textAlignment w:val="baseline"/>
        <w:rPr>
          <w:rFonts w:ascii="Arial Narrow" w:hAnsi="Arial Narrow" w:cs="Arial"/>
          <w:sz w:val="22"/>
          <w:szCs w:val="22"/>
        </w:rPr>
      </w:pPr>
      <w:r>
        <w:rPr>
          <w:rFonts w:ascii="Arial Narrow" w:hAnsi="Arial Narrow" w:cs="Arial"/>
          <w:sz w:val="22"/>
          <w:szCs w:val="22"/>
        </w:rPr>
        <w:t xml:space="preserve">Zamawiający poprawi w ofercie oczywiste omyłki pisarskie, oczywiste omyłki rachunkowe (z uwzględnieniem konsekwencji rachunkowych dokonanych poprawek) oraz inne omyłki polegające na </w:t>
      </w:r>
      <w:r>
        <w:rPr>
          <w:rFonts w:ascii="Arial Narrow" w:hAnsi="Arial Narrow" w:cs="Arial"/>
          <w:sz w:val="22"/>
          <w:szCs w:val="22"/>
        </w:rPr>
        <w:lastRenderedPageBreak/>
        <w:t>niezgodności oferty z treścią niniejszego zapytania niepowodujące istotnych zmian w treści oferty –zawiadamiając o tym Wykonawcę, którego oferta została poprawiona.</w:t>
      </w:r>
    </w:p>
    <w:p w14:paraId="6357A6B0" w14:textId="77777777" w:rsidR="00200E66" w:rsidRDefault="00200E66">
      <w:pPr>
        <w:pStyle w:val="Tekstpodstawowy"/>
        <w:spacing w:after="0" w:line="288" w:lineRule="auto"/>
        <w:ind w:firstLine="708"/>
        <w:jc w:val="both"/>
        <w:rPr>
          <w:rFonts w:ascii="Arial Narrow" w:hAnsi="Arial Narrow" w:cs="Arial"/>
          <w:sz w:val="22"/>
          <w:szCs w:val="22"/>
          <w:highlight w:val="yellow"/>
        </w:rPr>
      </w:pPr>
    </w:p>
    <w:p w14:paraId="34A2A470" w14:textId="77777777" w:rsidR="00200E66" w:rsidRDefault="00472AC2">
      <w:pPr>
        <w:pStyle w:val="Akapitzlist"/>
        <w:numPr>
          <w:ilvl w:val="0"/>
          <w:numId w:val="2"/>
        </w:numPr>
        <w:spacing w:line="288" w:lineRule="auto"/>
        <w:ind w:left="284" w:hanging="284"/>
        <w:jc w:val="both"/>
        <w:rPr>
          <w:rFonts w:ascii="Arial Narrow" w:hAnsi="Arial Narrow" w:cs="Arial"/>
          <w:b/>
          <w:sz w:val="22"/>
          <w:szCs w:val="22"/>
        </w:rPr>
      </w:pPr>
      <w:r>
        <w:rPr>
          <w:rFonts w:ascii="Arial Narrow" w:hAnsi="Arial Narrow" w:cs="Arial"/>
          <w:b/>
          <w:sz w:val="22"/>
          <w:szCs w:val="22"/>
        </w:rPr>
        <w:t>TERMIN ZWIĄZANIA OFERTĄ</w:t>
      </w:r>
    </w:p>
    <w:p w14:paraId="5E8B2D75" w14:textId="77777777" w:rsidR="00200E66" w:rsidRDefault="00472AC2">
      <w:pPr>
        <w:pStyle w:val="Akapitzlist"/>
        <w:numPr>
          <w:ilvl w:val="0"/>
          <w:numId w:val="13"/>
        </w:numPr>
        <w:spacing w:line="288" w:lineRule="auto"/>
        <w:ind w:left="567" w:hanging="283"/>
        <w:jc w:val="both"/>
        <w:rPr>
          <w:rFonts w:ascii="Arial Narrow" w:eastAsia="Calibri" w:hAnsi="Arial Narrow" w:cs="Arial"/>
          <w:sz w:val="22"/>
          <w:szCs w:val="22"/>
        </w:rPr>
      </w:pPr>
      <w:r>
        <w:rPr>
          <w:rFonts w:ascii="Arial Narrow" w:eastAsia="Calibri" w:hAnsi="Arial Narrow" w:cs="Arial"/>
          <w:sz w:val="22"/>
          <w:szCs w:val="22"/>
        </w:rPr>
        <w:t xml:space="preserve">Wykonawca jest związany ofertą przez okres 60 dni. </w:t>
      </w:r>
    </w:p>
    <w:p w14:paraId="1C5BDA5E" w14:textId="77777777" w:rsidR="00200E66" w:rsidRDefault="00472AC2">
      <w:pPr>
        <w:pStyle w:val="Akapitzlist"/>
        <w:numPr>
          <w:ilvl w:val="0"/>
          <w:numId w:val="13"/>
        </w:numPr>
        <w:spacing w:line="288" w:lineRule="auto"/>
        <w:ind w:left="567" w:hanging="283"/>
        <w:jc w:val="both"/>
        <w:rPr>
          <w:rFonts w:ascii="Arial Narrow" w:eastAsia="Calibri" w:hAnsi="Arial Narrow" w:cs="Arial"/>
          <w:sz w:val="22"/>
          <w:szCs w:val="22"/>
        </w:rPr>
      </w:pPr>
      <w:r>
        <w:rPr>
          <w:rFonts w:ascii="Arial Narrow" w:eastAsia="Calibri" w:hAnsi="Arial Narrow" w:cs="Arial"/>
          <w:sz w:val="22"/>
          <w:szCs w:val="22"/>
        </w:rPr>
        <w:t xml:space="preserve">Bieg terminu związania ofertą rozpoczyna się wraz z upływem terminu składania ofert, przy czym za pierwszy dzień ww. okresu uznaje się następny dzień po terminie składania ofert. </w:t>
      </w:r>
    </w:p>
    <w:p w14:paraId="0AD4FB1A" w14:textId="77777777" w:rsidR="00200E66" w:rsidRDefault="00472AC2">
      <w:pPr>
        <w:pStyle w:val="Akapitzlist"/>
        <w:numPr>
          <w:ilvl w:val="0"/>
          <w:numId w:val="13"/>
        </w:numPr>
        <w:spacing w:line="288" w:lineRule="auto"/>
        <w:ind w:left="567" w:hanging="283"/>
        <w:jc w:val="both"/>
        <w:rPr>
          <w:rFonts w:ascii="Arial Narrow" w:eastAsia="Calibri" w:hAnsi="Arial Narrow" w:cs="Arial"/>
          <w:sz w:val="22"/>
          <w:szCs w:val="22"/>
        </w:rPr>
      </w:pPr>
      <w:r>
        <w:rPr>
          <w:rFonts w:ascii="Arial Narrow" w:eastAsia="Calibri" w:hAnsi="Arial Narrow" w:cs="Arial"/>
          <w:sz w:val="22"/>
          <w:szCs w:val="22"/>
        </w:rPr>
        <w:t xml:space="preserve">W uzasadnionych przypadkach, na co najmniej </w:t>
      </w:r>
      <w:r>
        <w:rPr>
          <w:rFonts w:ascii="Arial Narrow" w:eastAsiaTheme="minorHAnsi" w:hAnsi="Arial Narrow" w:cs="Arial"/>
          <w:sz w:val="22"/>
          <w:szCs w:val="22"/>
        </w:rPr>
        <w:t>3</w:t>
      </w:r>
      <w:r>
        <w:rPr>
          <w:rFonts w:ascii="Arial Narrow" w:eastAsia="Calibri" w:hAnsi="Arial Narrow" w:cs="Arial"/>
          <w:sz w:val="22"/>
          <w:szCs w:val="22"/>
        </w:rPr>
        <w:t xml:space="preserve"> dni przed upływem terminu związania ofertą, Zamawiający może zwrócić się do Wykonawców o wyrażenie zgody na przedłużenie tego terminu o oznaczony okres, nie dłuższy jednak niż </w:t>
      </w:r>
      <w:r>
        <w:rPr>
          <w:rFonts w:ascii="Arial Narrow" w:eastAsiaTheme="minorHAnsi" w:hAnsi="Arial Narrow" w:cs="Arial"/>
          <w:sz w:val="22"/>
          <w:szCs w:val="22"/>
        </w:rPr>
        <w:t>6</w:t>
      </w:r>
      <w:r>
        <w:rPr>
          <w:rFonts w:ascii="Arial Narrow" w:eastAsia="Calibri" w:hAnsi="Arial Narrow" w:cs="Arial"/>
          <w:sz w:val="22"/>
          <w:szCs w:val="22"/>
        </w:rPr>
        <w:t>0 dni.</w:t>
      </w:r>
    </w:p>
    <w:p w14:paraId="27B1DBB4" w14:textId="77777777" w:rsidR="00200E66" w:rsidRDefault="00200E66">
      <w:pPr>
        <w:pStyle w:val="Akapitzlist"/>
        <w:spacing w:line="288" w:lineRule="auto"/>
        <w:ind w:left="284" w:hanging="284"/>
        <w:jc w:val="both"/>
        <w:rPr>
          <w:rFonts w:ascii="Arial Narrow" w:hAnsi="Arial Narrow" w:cs="Arial"/>
          <w:b/>
          <w:sz w:val="22"/>
          <w:szCs w:val="22"/>
          <w:highlight w:val="yellow"/>
        </w:rPr>
      </w:pPr>
    </w:p>
    <w:p w14:paraId="6D465843" w14:textId="77777777" w:rsidR="00200E66" w:rsidRDefault="00472AC2">
      <w:pPr>
        <w:pStyle w:val="Akapitzlist"/>
        <w:numPr>
          <w:ilvl w:val="0"/>
          <w:numId w:val="2"/>
        </w:numPr>
        <w:spacing w:line="288" w:lineRule="auto"/>
        <w:ind w:left="426" w:hanging="426"/>
        <w:jc w:val="both"/>
        <w:rPr>
          <w:rFonts w:ascii="Arial Narrow" w:eastAsia="Calibri" w:hAnsi="Arial Narrow" w:cs="Arial"/>
          <w:b/>
          <w:sz w:val="22"/>
          <w:szCs w:val="22"/>
        </w:rPr>
      </w:pPr>
      <w:r>
        <w:rPr>
          <w:rFonts w:ascii="Arial Narrow" w:eastAsia="Calibri" w:hAnsi="Arial Narrow" w:cs="Arial"/>
          <w:b/>
          <w:sz w:val="22"/>
          <w:szCs w:val="22"/>
        </w:rPr>
        <w:t>INFORMACJA W ZAKRESIE MOŻLIWO</w:t>
      </w:r>
      <w:r>
        <w:rPr>
          <w:rFonts w:ascii="Arial Narrow" w:eastAsiaTheme="minorHAnsi" w:hAnsi="Arial Narrow" w:cs="Arial"/>
          <w:b/>
          <w:sz w:val="22"/>
          <w:szCs w:val="22"/>
        </w:rPr>
        <w:t>Ś</w:t>
      </w:r>
      <w:r>
        <w:rPr>
          <w:rFonts w:ascii="Arial Narrow" w:eastAsia="Calibri" w:hAnsi="Arial Narrow" w:cs="Arial"/>
          <w:b/>
          <w:sz w:val="22"/>
          <w:szCs w:val="22"/>
        </w:rPr>
        <w:t xml:space="preserve">CI SKŁADANIA OFERT WARIANTOWYCH </w:t>
      </w:r>
    </w:p>
    <w:p w14:paraId="3EB4F44E" w14:textId="77777777" w:rsidR="00200E66" w:rsidRDefault="00472AC2">
      <w:pPr>
        <w:spacing w:after="0" w:line="288" w:lineRule="auto"/>
        <w:ind w:left="426"/>
        <w:jc w:val="both"/>
        <w:rPr>
          <w:rFonts w:ascii="Arial Narrow" w:eastAsia="Calibri" w:hAnsi="Arial Narrow" w:cs="Arial"/>
        </w:rPr>
      </w:pPr>
      <w:r>
        <w:rPr>
          <w:rFonts w:ascii="Arial Narrow" w:eastAsia="Calibri" w:hAnsi="Arial Narrow" w:cs="Arial"/>
        </w:rPr>
        <w:t>Zamawiający  nie przewiduje możliwości składania ofert wariantowych.</w:t>
      </w:r>
    </w:p>
    <w:p w14:paraId="3F0D38D1" w14:textId="77777777" w:rsidR="00200E66" w:rsidRDefault="00200E66">
      <w:pPr>
        <w:spacing w:after="0" w:line="288" w:lineRule="auto"/>
        <w:ind w:left="426"/>
        <w:jc w:val="both"/>
        <w:rPr>
          <w:rFonts w:ascii="Arial Narrow" w:eastAsia="Calibri" w:hAnsi="Arial Narrow" w:cs="Arial"/>
        </w:rPr>
      </w:pPr>
    </w:p>
    <w:p w14:paraId="794973A7" w14:textId="77777777" w:rsidR="00200E66" w:rsidRDefault="00472AC2">
      <w:pPr>
        <w:numPr>
          <w:ilvl w:val="0"/>
          <w:numId w:val="2"/>
        </w:numPr>
        <w:spacing w:after="0" w:line="288" w:lineRule="auto"/>
        <w:ind w:left="426" w:hanging="426"/>
        <w:jc w:val="both"/>
        <w:rPr>
          <w:rFonts w:ascii="Arial Narrow" w:eastAsia="Calibri" w:hAnsi="Arial Narrow" w:cs="Arial"/>
        </w:rPr>
      </w:pPr>
      <w:r>
        <w:rPr>
          <w:rFonts w:ascii="Arial Narrow" w:eastAsia="Calibri" w:hAnsi="Arial Narrow" w:cs="Arial"/>
          <w:b/>
        </w:rPr>
        <w:t>INFORMACJA W ZAKRESIE MOŻLIWO</w:t>
      </w:r>
      <w:r>
        <w:rPr>
          <w:rFonts w:ascii="Arial Narrow" w:hAnsi="Arial Narrow" w:cs="Arial"/>
          <w:b/>
        </w:rPr>
        <w:t>Ś</w:t>
      </w:r>
      <w:r>
        <w:rPr>
          <w:rFonts w:ascii="Arial Narrow" w:eastAsia="Calibri" w:hAnsi="Arial Narrow" w:cs="Arial"/>
          <w:b/>
        </w:rPr>
        <w:t>CI SKŁADANIA OFERT CZĘŚCIOWYCH</w:t>
      </w:r>
    </w:p>
    <w:p w14:paraId="11E6C3AF" w14:textId="77777777" w:rsidR="00200E66" w:rsidRDefault="00472AC2">
      <w:pPr>
        <w:spacing w:after="0" w:line="288" w:lineRule="auto"/>
        <w:ind w:left="426"/>
        <w:jc w:val="both"/>
        <w:rPr>
          <w:rFonts w:ascii="Arial Narrow" w:eastAsia="Calibri" w:hAnsi="Arial Narrow" w:cs="Arial"/>
        </w:rPr>
      </w:pPr>
      <w:r>
        <w:rPr>
          <w:rFonts w:ascii="Arial Narrow" w:eastAsia="Calibri" w:hAnsi="Arial Narrow" w:cs="Arial"/>
        </w:rPr>
        <w:t>Zamawiający nie przewiduje możliwości składania ofert częściowych, ze względu na tożsamość przedmiotową, podmiotową i czasową, występujące łącznie, wg definicji „</w:t>
      </w:r>
      <w:r>
        <w:rPr>
          <w:rFonts w:ascii="Arial Narrow" w:hAnsi="Arial Narrow"/>
        </w:rPr>
        <w:t>Dyrektywa Parlamentu Europejskiego i Rady nr 2014/24/UE z dnia 26 lutego 2014 r.”</w:t>
      </w:r>
    </w:p>
    <w:p w14:paraId="5CEDC758" w14:textId="77777777" w:rsidR="00200E66" w:rsidRDefault="00200E66">
      <w:pPr>
        <w:spacing w:after="0" w:line="288" w:lineRule="auto"/>
        <w:ind w:left="426"/>
        <w:jc w:val="both"/>
        <w:rPr>
          <w:rFonts w:ascii="Arial Narrow" w:eastAsia="Calibri" w:hAnsi="Arial Narrow" w:cs="Arial"/>
        </w:rPr>
      </w:pPr>
    </w:p>
    <w:p w14:paraId="290572B5" w14:textId="77777777" w:rsidR="00200E66" w:rsidRDefault="00472AC2">
      <w:pPr>
        <w:numPr>
          <w:ilvl w:val="0"/>
          <w:numId w:val="2"/>
        </w:numPr>
        <w:spacing w:after="0" w:line="288" w:lineRule="auto"/>
        <w:ind w:left="426" w:hanging="499"/>
        <w:jc w:val="both"/>
        <w:rPr>
          <w:rFonts w:ascii="Arial Narrow" w:hAnsi="Arial Narrow" w:cs="Arial"/>
        </w:rPr>
      </w:pPr>
      <w:r>
        <w:rPr>
          <w:rFonts w:ascii="Arial Narrow" w:hAnsi="Arial Narrow" w:cs="Arial"/>
          <w:b/>
        </w:rPr>
        <w:t>ZASTRZEŻENIE TAJEMNICY PRZEDSIĘBIORSTWA</w:t>
      </w:r>
    </w:p>
    <w:p w14:paraId="510E4745" w14:textId="77777777" w:rsidR="00200E66" w:rsidRDefault="00472AC2">
      <w:pPr>
        <w:spacing w:after="0" w:line="288" w:lineRule="auto"/>
        <w:ind w:left="426"/>
        <w:jc w:val="both"/>
        <w:rPr>
          <w:rFonts w:ascii="Arial Narrow" w:hAnsi="Arial Narrow" w:cs="Arial"/>
        </w:rPr>
      </w:pPr>
      <w:r>
        <w:rPr>
          <w:rFonts w:ascii="Arial Narrow" w:hAnsi="Arial Narrow" w:cs="Arial"/>
        </w:rPr>
        <w:t>Wykonawca może zastrzec nie później niż w terminie składania ofert, iż część jego oferty stanowi tajemnicę przedsiębiorstwa.</w:t>
      </w:r>
    </w:p>
    <w:p w14:paraId="2BD100C7" w14:textId="77777777" w:rsidR="00200E66" w:rsidRDefault="00200E66">
      <w:pPr>
        <w:spacing w:after="0" w:line="288" w:lineRule="auto"/>
        <w:ind w:left="426"/>
        <w:jc w:val="both"/>
        <w:rPr>
          <w:rFonts w:ascii="Arial Narrow" w:hAnsi="Arial Narrow" w:cs="Arial"/>
          <w:highlight w:val="yellow"/>
        </w:rPr>
      </w:pPr>
    </w:p>
    <w:p w14:paraId="0C179C8D" w14:textId="77777777" w:rsidR="00200E66" w:rsidRDefault="00472AC2">
      <w:pPr>
        <w:pStyle w:val="Akapitzlist"/>
        <w:numPr>
          <w:ilvl w:val="0"/>
          <w:numId w:val="2"/>
        </w:numPr>
        <w:spacing w:line="288" w:lineRule="auto"/>
        <w:ind w:left="567" w:hanging="567"/>
        <w:jc w:val="both"/>
        <w:rPr>
          <w:rFonts w:ascii="Arial Narrow" w:hAnsi="Arial Narrow" w:cs="Arial"/>
          <w:b/>
          <w:sz w:val="22"/>
          <w:szCs w:val="22"/>
        </w:rPr>
      </w:pPr>
      <w:r>
        <w:rPr>
          <w:rFonts w:ascii="Arial Narrow" w:hAnsi="Arial Narrow" w:cs="Arial"/>
          <w:b/>
          <w:sz w:val="22"/>
          <w:szCs w:val="22"/>
        </w:rPr>
        <w:t>INFORMACJA O TERMINIE W KTÓRYM WYKONAWCY MOGĄ ZWRACAĆ SIĘ DO ZAMAWIAJĄCEGO Z WNIOSKAMI O WYJASNIENIE TREŚCI ZAPYTANIA OFERTOWEGO</w:t>
      </w:r>
    </w:p>
    <w:p w14:paraId="00DD80ED" w14:textId="77777777" w:rsidR="00200E66" w:rsidRDefault="00472AC2">
      <w:pPr>
        <w:pStyle w:val="Akapitzlist"/>
        <w:numPr>
          <w:ilvl w:val="0"/>
          <w:numId w:val="14"/>
        </w:numPr>
        <w:spacing w:line="288" w:lineRule="auto"/>
        <w:ind w:left="851"/>
        <w:jc w:val="both"/>
      </w:pPr>
      <w:r>
        <w:rPr>
          <w:rFonts w:ascii="Arial Narrow" w:hAnsi="Arial Narrow" w:cs="Arial"/>
          <w:sz w:val="22"/>
          <w:szCs w:val="22"/>
        </w:rPr>
        <w:t xml:space="preserve">Wykonawcy mogą kierować wnioski o wyjaśnienie treści zapytania ofertowego na adres e-mail: </w:t>
      </w:r>
      <w:r>
        <w:rPr>
          <w:rStyle w:val="czeinternetowe"/>
          <w:rFonts w:ascii="Arial Narrow" w:hAnsi="Arial Narrow"/>
          <w:sz w:val="22"/>
          <w:szCs w:val="22"/>
        </w:rPr>
        <w:t>jkr@reproflexo.pl</w:t>
      </w:r>
    </w:p>
    <w:p w14:paraId="4CA7C450" w14:textId="77777777" w:rsidR="00200E66" w:rsidRDefault="00472AC2">
      <w:pPr>
        <w:pStyle w:val="Akapitzlist"/>
        <w:numPr>
          <w:ilvl w:val="0"/>
          <w:numId w:val="14"/>
        </w:numPr>
        <w:spacing w:line="288" w:lineRule="auto"/>
        <w:ind w:left="851"/>
        <w:jc w:val="both"/>
        <w:rPr>
          <w:rFonts w:ascii="Arial Narrow" w:hAnsi="Arial Narrow" w:cs="Arial"/>
          <w:sz w:val="22"/>
          <w:szCs w:val="22"/>
        </w:rPr>
      </w:pPr>
      <w:r>
        <w:rPr>
          <w:rFonts w:ascii="Arial Narrow" w:hAnsi="Arial Narrow" w:cs="Arial"/>
          <w:sz w:val="22"/>
          <w:szCs w:val="22"/>
        </w:rPr>
        <w:t xml:space="preserve">Osobą upoważnioną przez Zamawiającego do kontaktu z Wykonawcami jest Andrzej Rowicki, adres e-mail: </w:t>
      </w:r>
      <w:hyperlink r:id="rId8">
        <w:r>
          <w:rPr>
            <w:rStyle w:val="czeinternetowe"/>
            <w:rFonts w:ascii="Arial Narrow" w:hAnsi="Arial Narrow" w:cs="Arial"/>
            <w:sz w:val="22"/>
            <w:szCs w:val="22"/>
          </w:rPr>
          <w:t>wistar@home.pl</w:t>
        </w:r>
      </w:hyperlink>
      <w:r>
        <w:rPr>
          <w:rFonts w:ascii="Arial Narrow" w:hAnsi="Arial Narrow" w:cs="Arial"/>
          <w:sz w:val="22"/>
          <w:szCs w:val="22"/>
        </w:rPr>
        <w:t>, tel. 22 789 66 11</w:t>
      </w:r>
    </w:p>
    <w:p w14:paraId="5B22FE17" w14:textId="0DD33722" w:rsidR="00200E66" w:rsidRDefault="00472AC2">
      <w:pPr>
        <w:pStyle w:val="Akapitzlist"/>
        <w:numPr>
          <w:ilvl w:val="0"/>
          <w:numId w:val="14"/>
        </w:numPr>
        <w:spacing w:line="288" w:lineRule="auto"/>
        <w:ind w:left="851"/>
        <w:jc w:val="both"/>
        <w:rPr>
          <w:rFonts w:ascii="Arial Narrow" w:hAnsi="Arial Narrow" w:cs="Arial"/>
          <w:sz w:val="22"/>
          <w:szCs w:val="22"/>
        </w:rPr>
      </w:pPr>
      <w:r>
        <w:rPr>
          <w:rFonts w:ascii="Arial Narrow" w:hAnsi="Arial Narrow" w:cs="Arial"/>
          <w:sz w:val="22"/>
          <w:szCs w:val="22"/>
        </w:rPr>
        <w:t>Zamawiający odpowie na wnioski Wykonawców o wyjaśnienie treści zapytania ofertowego</w:t>
      </w:r>
      <w:r w:rsidR="00136F0B">
        <w:rPr>
          <w:rFonts w:ascii="Arial Narrow" w:hAnsi="Arial Narrow" w:cs="Arial"/>
          <w:sz w:val="22"/>
          <w:szCs w:val="22"/>
        </w:rPr>
        <w:t xml:space="preserve"> w przeciągu </w:t>
      </w:r>
      <w:r w:rsidR="00136F0B" w:rsidRPr="005732A1">
        <w:rPr>
          <w:rFonts w:ascii="Arial Narrow" w:hAnsi="Arial Narrow" w:cs="Arial"/>
          <w:sz w:val="22"/>
          <w:szCs w:val="22"/>
        </w:rPr>
        <w:t>3 dni roboczych</w:t>
      </w:r>
      <w:r w:rsidR="00136F0B">
        <w:rPr>
          <w:rFonts w:ascii="Arial Narrow" w:hAnsi="Arial Narrow" w:cs="Arial"/>
          <w:sz w:val="22"/>
          <w:szCs w:val="22"/>
        </w:rPr>
        <w:t>, jednak</w:t>
      </w:r>
      <w:r>
        <w:rPr>
          <w:rFonts w:ascii="Arial Narrow" w:hAnsi="Arial Narrow" w:cs="Arial"/>
          <w:sz w:val="22"/>
          <w:szCs w:val="22"/>
        </w:rPr>
        <w:t xml:space="preserve"> jeżeli te wpłyną </w:t>
      </w:r>
      <w:r w:rsidR="00136F0B">
        <w:rPr>
          <w:rFonts w:ascii="Arial Narrow" w:hAnsi="Arial Narrow" w:cs="Arial"/>
          <w:sz w:val="22"/>
          <w:szCs w:val="22"/>
        </w:rPr>
        <w:t>nie później niż 10.11.2020 r.</w:t>
      </w:r>
      <w:r>
        <w:rPr>
          <w:rFonts w:ascii="Arial Narrow" w:hAnsi="Arial Narrow" w:cs="Arial"/>
          <w:sz w:val="22"/>
          <w:szCs w:val="22"/>
        </w:rPr>
        <w:t xml:space="preserve"> </w:t>
      </w:r>
    </w:p>
    <w:p w14:paraId="687A932B" w14:textId="77777777" w:rsidR="00200E66" w:rsidRDefault="00200E66">
      <w:pPr>
        <w:pStyle w:val="Akapitzlist"/>
        <w:spacing w:line="288" w:lineRule="auto"/>
        <w:jc w:val="both"/>
        <w:rPr>
          <w:rFonts w:ascii="Arial Narrow" w:hAnsi="Arial Narrow" w:cs="Arial"/>
          <w:b/>
          <w:sz w:val="22"/>
          <w:szCs w:val="22"/>
          <w:highlight w:val="yellow"/>
        </w:rPr>
      </w:pPr>
    </w:p>
    <w:p w14:paraId="416CB828" w14:textId="77777777" w:rsidR="00200E66" w:rsidRDefault="00472AC2">
      <w:pPr>
        <w:pStyle w:val="Akapitzlist"/>
        <w:numPr>
          <w:ilvl w:val="0"/>
          <w:numId w:val="2"/>
        </w:numPr>
        <w:spacing w:line="288" w:lineRule="auto"/>
        <w:ind w:left="567" w:hanging="567"/>
        <w:jc w:val="both"/>
        <w:rPr>
          <w:rFonts w:ascii="Arial Narrow" w:eastAsia="Calibri" w:hAnsi="Arial Narrow" w:cs="Arial"/>
          <w:b/>
          <w:sz w:val="22"/>
          <w:szCs w:val="22"/>
        </w:rPr>
      </w:pPr>
      <w:r>
        <w:rPr>
          <w:rFonts w:ascii="Arial Narrow" w:eastAsia="Calibri" w:hAnsi="Arial Narrow" w:cs="Arial"/>
          <w:b/>
          <w:sz w:val="22"/>
          <w:szCs w:val="22"/>
        </w:rPr>
        <w:t xml:space="preserve">INFORMACJA O WYBORZE OFERTY NAJKORZYSTNIEJSZEJ </w:t>
      </w:r>
    </w:p>
    <w:p w14:paraId="02E1A0B7" w14:textId="77777777" w:rsidR="00200E66" w:rsidRDefault="00472AC2">
      <w:pPr>
        <w:pStyle w:val="Bezodstpw"/>
        <w:numPr>
          <w:ilvl w:val="0"/>
          <w:numId w:val="20"/>
        </w:numPr>
        <w:spacing w:line="288" w:lineRule="auto"/>
        <w:ind w:left="284" w:firstLine="0"/>
        <w:jc w:val="both"/>
      </w:pPr>
      <w:r>
        <w:rPr>
          <w:rStyle w:val="Pogrubienie"/>
          <w:rFonts w:ascii="Arial Narrow" w:hAnsi="Arial Narrow" w:cs="Arial"/>
          <w:b w:val="0"/>
        </w:rPr>
        <w:t xml:space="preserve">Informacje o wyniku naboru umieszczona zostanie na stronie internetowej </w:t>
      </w:r>
      <w:bookmarkStart w:id="0" w:name="__DdeLink__516_1261351121"/>
      <w:bookmarkEnd w:id="0"/>
      <w:r>
        <w:rPr>
          <w:rStyle w:val="czeinternetowe"/>
          <w:rFonts w:ascii="Arial Narrow" w:hAnsi="Arial Narrow" w:cs="Arial"/>
        </w:rPr>
        <w:t>https://bazakonkurencyjnosci.funduszeeuropejskie.gov.pl/</w:t>
      </w:r>
    </w:p>
    <w:p w14:paraId="24DF3937" w14:textId="77777777" w:rsidR="00200E66" w:rsidRDefault="00472AC2">
      <w:pPr>
        <w:pStyle w:val="Akapitzlist"/>
        <w:numPr>
          <w:ilvl w:val="0"/>
          <w:numId w:val="20"/>
        </w:numPr>
        <w:spacing w:line="288" w:lineRule="auto"/>
        <w:ind w:left="567" w:hanging="283"/>
        <w:jc w:val="both"/>
      </w:pPr>
      <w:r>
        <w:rPr>
          <w:rStyle w:val="czeinternetowe"/>
          <w:rFonts w:ascii="Arial Narrow" w:eastAsia="Calibri" w:hAnsi="Arial Narrow" w:cs="Arial"/>
          <w:color w:val="000000"/>
          <w:sz w:val="22"/>
          <w:szCs w:val="22"/>
          <w:u w:val="none"/>
        </w:rPr>
        <w:t>Zamawiający może unieważnić zapytanie ofertowe na każdym jego etapie bez podania przyczyn jego unieważnienia.</w:t>
      </w:r>
    </w:p>
    <w:p w14:paraId="22A2B752" w14:textId="77777777" w:rsidR="00200E66" w:rsidRDefault="00200E66">
      <w:pPr>
        <w:pStyle w:val="Bezodstpw"/>
        <w:spacing w:line="288" w:lineRule="auto"/>
        <w:ind w:left="284"/>
        <w:jc w:val="both"/>
        <w:rPr>
          <w:rStyle w:val="Pogrubienie"/>
          <w:rFonts w:ascii="Arial Narrow" w:hAnsi="Arial Narrow" w:cs="Arial"/>
          <w:b w:val="0"/>
          <w:highlight w:val="yellow"/>
        </w:rPr>
      </w:pPr>
    </w:p>
    <w:p w14:paraId="575F8214" w14:textId="77777777" w:rsidR="00200E66" w:rsidRDefault="00472AC2">
      <w:pPr>
        <w:pStyle w:val="Akapitzlist"/>
        <w:numPr>
          <w:ilvl w:val="0"/>
          <w:numId w:val="2"/>
        </w:numPr>
        <w:spacing w:line="288" w:lineRule="auto"/>
        <w:ind w:left="426" w:hanging="426"/>
        <w:jc w:val="both"/>
        <w:rPr>
          <w:rFonts w:ascii="Arial Narrow" w:eastAsia="Calibri" w:hAnsi="Arial Narrow" w:cs="Arial"/>
          <w:b/>
          <w:sz w:val="22"/>
          <w:szCs w:val="22"/>
        </w:rPr>
      </w:pPr>
      <w:r>
        <w:rPr>
          <w:rFonts w:ascii="Arial Narrow" w:eastAsia="Calibri" w:hAnsi="Arial Narrow" w:cs="Arial"/>
          <w:b/>
          <w:sz w:val="22"/>
          <w:szCs w:val="22"/>
        </w:rPr>
        <w:t>INFORMACJE  DODATKOWE</w:t>
      </w:r>
    </w:p>
    <w:p w14:paraId="060E2970" w14:textId="77777777" w:rsidR="00200E66" w:rsidRDefault="00472AC2">
      <w:pPr>
        <w:pStyle w:val="Akapitzlist"/>
        <w:numPr>
          <w:ilvl w:val="0"/>
          <w:numId w:val="6"/>
        </w:numPr>
        <w:spacing w:line="288" w:lineRule="auto"/>
        <w:ind w:left="567" w:hanging="283"/>
        <w:jc w:val="both"/>
        <w:rPr>
          <w:rFonts w:ascii="Arial Narrow" w:eastAsia="Calibri" w:hAnsi="Arial Narrow" w:cs="Arial"/>
          <w:sz w:val="22"/>
          <w:szCs w:val="22"/>
        </w:rPr>
      </w:pPr>
      <w:r>
        <w:rPr>
          <w:rFonts w:ascii="Arial Narrow" w:eastAsia="Calibri" w:hAnsi="Arial Narrow" w:cs="Arial"/>
          <w:sz w:val="22"/>
          <w:szCs w:val="22"/>
        </w:rPr>
        <w:t>Zamawiający w toku procedury udzielenia zamówienia a najpóźniej do dnia otwarcia ofert ma prawo do zmiany treści zapytania ofertowego. Zamawiający publikuje informacje o zmianie odpowiednio do publikacji zapytania ofertowego.</w:t>
      </w:r>
    </w:p>
    <w:p w14:paraId="68585DF0" w14:textId="77777777" w:rsidR="00200E66" w:rsidRDefault="00472AC2">
      <w:pPr>
        <w:pStyle w:val="Akapitzlist"/>
        <w:numPr>
          <w:ilvl w:val="0"/>
          <w:numId w:val="6"/>
        </w:numPr>
        <w:spacing w:line="288" w:lineRule="auto"/>
        <w:ind w:left="567" w:hanging="283"/>
        <w:jc w:val="both"/>
        <w:rPr>
          <w:rFonts w:ascii="Arial Narrow" w:hAnsi="Arial Narrow" w:cs="Arial"/>
          <w:sz w:val="22"/>
          <w:szCs w:val="22"/>
        </w:rPr>
      </w:pPr>
      <w:r>
        <w:rPr>
          <w:rFonts w:ascii="Arial Narrow" w:hAnsi="Arial Narrow" w:cs="Arial"/>
          <w:sz w:val="22"/>
          <w:szCs w:val="22"/>
        </w:rPr>
        <w:t>Z Wykonawcą, którego oferta zostanie wybrana jako najkorzystniejsza zgodnie z kryteriami oceny określony w pkt. IX niniejszego Zapytania ofertowego, będzie podpisana umowa w miejscu i na warunkach określonych przez Zamawiającego.</w:t>
      </w:r>
    </w:p>
    <w:p w14:paraId="2118BF7E" w14:textId="77777777" w:rsidR="00200E66" w:rsidRDefault="00472AC2">
      <w:pPr>
        <w:pStyle w:val="Akapitzlist"/>
        <w:numPr>
          <w:ilvl w:val="0"/>
          <w:numId w:val="6"/>
        </w:numPr>
        <w:spacing w:line="288" w:lineRule="auto"/>
        <w:ind w:left="567" w:hanging="283"/>
        <w:jc w:val="both"/>
        <w:rPr>
          <w:rFonts w:ascii="Arial Narrow" w:hAnsi="Arial Narrow" w:cs="Arial"/>
          <w:sz w:val="22"/>
          <w:szCs w:val="22"/>
        </w:rPr>
      </w:pPr>
      <w:r>
        <w:rPr>
          <w:rFonts w:ascii="Arial Narrow" w:hAnsi="Arial Narrow" w:cs="Arial"/>
          <w:sz w:val="22"/>
          <w:szCs w:val="22"/>
        </w:rPr>
        <w:lastRenderedPageBreak/>
        <w:t>Wykonawcom nie przysługują środki odwoławcze od wyników ocen ofert.</w:t>
      </w:r>
    </w:p>
    <w:p w14:paraId="4D770F8D" w14:textId="77777777" w:rsidR="00200E66" w:rsidRDefault="00472AC2">
      <w:pPr>
        <w:pStyle w:val="Akapitzlist"/>
        <w:numPr>
          <w:ilvl w:val="0"/>
          <w:numId w:val="6"/>
        </w:numPr>
        <w:spacing w:line="288" w:lineRule="auto"/>
        <w:ind w:left="567" w:hanging="283"/>
        <w:jc w:val="both"/>
        <w:rPr>
          <w:rFonts w:ascii="Arial Narrow" w:hAnsi="Arial Narrow" w:cs="Arial"/>
          <w:sz w:val="22"/>
          <w:szCs w:val="22"/>
        </w:rPr>
      </w:pPr>
      <w:r>
        <w:rPr>
          <w:rFonts w:ascii="Arial Narrow" w:hAnsi="Arial Narrow" w:cs="Arial"/>
          <w:sz w:val="22"/>
          <w:szCs w:val="22"/>
        </w:rPr>
        <w:t>Jeżeli Wykonawca, którego oferta została wybrana, uchyli się od zawarcia umowy, Zamawiający może wybrać ofertę najkorzystniejszą spośród pozostałych ofert.</w:t>
      </w:r>
    </w:p>
    <w:p w14:paraId="6B9C78B3" w14:textId="77777777" w:rsidR="00200E66" w:rsidRDefault="00200E66">
      <w:pPr>
        <w:pStyle w:val="Akapitzlist"/>
        <w:spacing w:line="288" w:lineRule="auto"/>
        <w:ind w:left="1004"/>
        <w:jc w:val="both"/>
        <w:rPr>
          <w:rFonts w:ascii="Arial Narrow" w:hAnsi="Arial Narrow" w:cs="Arial"/>
          <w:sz w:val="22"/>
          <w:szCs w:val="22"/>
        </w:rPr>
      </w:pPr>
    </w:p>
    <w:p w14:paraId="6CCF5B1E" w14:textId="77777777" w:rsidR="00200E66" w:rsidRDefault="00472AC2">
      <w:pPr>
        <w:pStyle w:val="Akapitzlist"/>
        <w:numPr>
          <w:ilvl w:val="0"/>
          <w:numId w:val="2"/>
        </w:numPr>
        <w:spacing w:line="288" w:lineRule="auto"/>
        <w:ind w:left="567" w:hanging="567"/>
        <w:jc w:val="both"/>
        <w:rPr>
          <w:rFonts w:ascii="Arial Narrow" w:hAnsi="Arial Narrow" w:cs="Arial"/>
          <w:b/>
          <w:sz w:val="22"/>
          <w:szCs w:val="22"/>
        </w:rPr>
      </w:pPr>
      <w:r>
        <w:rPr>
          <w:rFonts w:ascii="Arial Narrow" w:hAnsi="Arial Narrow" w:cs="Arial"/>
          <w:b/>
          <w:sz w:val="22"/>
          <w:szCs w:val="22"/>
        </w:rPr>
        <w:t>Zainteresowani wzięciem udziału w postępowaniu Wykonawcy zobowiązani są złożyć ofertę, na którą składają się:</w:t>
      </w:r>
    </w:p>
    <w:p w14:paraId="69E783E9" w14:textId="0E40F749" w:rsidR="00200E66" w:rsidRDefault="00472AC2">
      <w:pPr>
        <w:pStyle w:val="Default"/>
        <w:numPr>
          <w:ilvl w:val="0"/>
          <w:numId w:val="1"/>
        </w:numPr>
        <w:spacing w:line="288" w:lineRule="auto"/>
        <w:ind w:left="993"/>
        <w:jc w:val="both"/>
        <w:rPr>
          <w:rFonts w:ascii="Arial Narrow" w:hAnsi="Arial Narrow" w:cs="Arial"/>
          <w:sz w:val="22"/>
          <w:szCs w:val="22"/>
        </w:rPr>
      </w:pPr>
      <w:r>
        <w:rPr>
          <w:rFonts w:ascii="Arial Narrow" w:hAnsi="Arial Narrow" w:cs="Arial"/>
          <w:sz w:val="22"/>
          <w:szCs w:val="22"/>
        </w:rPr>
        <w:t xml:space="preserve">Wypełniony formularz oferty zgodny ze wzorem określonym w </w:t>
      </w:r>
      <w:r>
        <w:rPr>
          <w:rFonts w:ascii="Arial Narrow" w:hAnsi="Arial Narrow" w:cs="Arial"/>
          <w:b/>
          <w:bCs/>
          <w:sz w:val="22"/>
          <w:szCs w:val="22"/>
        </w:rPr>
        <w:t xml:space="preserve">Załączniku nr 1 </w:t>
      </w:r>
      <w:r>
        <w:rPr>
          <w:rFonts w:ascii="Arial Narrow" w:hAnsi="Arial Narrow" w:cs="Arial"/>
          <w:sz w:val="22"/>
          <w:szCs w:val="22"/>
        </w:rPr>
        <w:t>do Zapytania ofertowego</w:t>
      </w:r>
    </w:p>
    <w:p w14:paraId="71BC5EC7" w14:textId="77777777" w:rsidR="00200E66" w:rsidRDefault="00472AC2">
      <w:pPr>
        <w:pStyle w:val="Default"/>
        <w:numPr>
          <w:ilvl w:val="0"/>
          <w:numId w:val="1"/>
        </w:numPr>
        <w:spacing w:line="288" w:lineRule="auto"/>
        <w:ind w:left="993"/>
        <w:jc w:val="both"/>
        <w:rPr>
          <w:rFonts w:ascii="Arial Narrow" w:hAnsi="Arial Narrow" w:cs="Arial"/>
          <w:sz w:val="22"/>
          <w:szCs w:val="22"/>
        </w:rPr>
      </w:pPr>
      <w:r>
        <w:rPr>
          <w:rFonts w:ascii="Arial Narrow" w:hAnsi="Arial Narrow" w:cs="Arial"/>
          <w:sz w:val="22"/>
          <w:szCs w:val="22"/>
        </w:rPr>
        <w:t xml:space="preserve">Oświadczenie Wykonawcy, zgodne ze wzorem określonym w </w:t>
      </w:r>
      <w:r>
        <w:rPr>
          <w:rFonts w:ascii="Arial Narrow" w:hAnsi="Arial Narrow" w:cs="Arial"/>
          <w:b/>
          <w:bCs/>
          <w:sz w:val="22"/>
          <w:szCs w:val="22"/>
        </w:rPr>
        <w:t xml:space="preserve">Załączniku nr 2 </w:t>
      </w:r>
      <w:r>
        <w:rPr>
          <w:rFonts w:ascii="Arial Narrow" w:hAnsi="Arial Narrow" w:cs="Arial"/>
          <w:sz w:val="22"/>
          <w:szCs w:val="22"/>
        </w:rPr>
        <w:t>do zapytania ofertowego</w:t>
      </w:r>
    </w:p>
    <w:p w14:paraId="628CF007" w14:textId="77777777" w:rsidR="00200E66" w:rsidRDefault="00472AC2">
      <w:pPr>
        <w:pStyle w:val="Default"/>
        <w:numPr>
          <w:ilvl w:val="0"/>
          <w:numId w:val="1"/>
        </w:numPr>
        <w:spacing w:line="288" w:lineRule="auto"/>
        <w:ind w:left="993"/>
        <w:jc w:val="both"/>
        <w:rPr>
          <w:rFonts w:ascii="Arial Narrow" w:hAnsi="Arial Narrow" w:cs="Arial"/>
          <w:sz w:val="22"/>
          <w:szCs w:val="22"/>
        </w:rPr>
      </w:pPr>
      <w:r>
        <w:rPr>
          <w:rFonts w:ascii="Arial Narrow" w:hAnsi="Arial Narrow" w:cs="Arial"/>
          <w:sz w:val="22"/>
          <w:szCs w:val="22"/>
        </w:rPr>
        <w:t>Oświadczenie Wykonawcy o braku powiązań osobowych lub kapitałowych pomiędzy Zamawiającym a Wykonawcą, zgodne ze wzorem określonym w </w:t>
      </w:r>
      <w:r>
        <w:rPr>
          <w:rFonts w:ascii="Arial Narrow" w:hAnsi="Arial Narrow" w:cs="Arial"/>
          <w:b/>
          <w:bCs/>
          <w:sz w:val="22"/>
          <w:szCs w:val="22"/>
        </w:rPr>
        <w:t xml:space="preserve">Załączniku nr 3 </w:t>
      </w:r>
      <w:r>
        <w:rPr>
          <w:rFonts w:ascii="Arial Narrow" w:hAnsi="Arial Narrow" w:cs="Arial"/>
          <w:sz w:val="22"/>
          <w:szCs w:val="22"/>
        </w:rPr>
        <w:t xml:space="preserve">do Zapytania ofertowego. </w:t>
      </w:r>
    </w:p>
    <w:p w14:paraId="15C6B321" w14:textId="2D63E8E2" w:rsidR="00666A44" w:rsidRPr="005732A1" w:rsidRDefault="009F532E" w:rsidP="009F532E">
      <w:pPr>
        <w:pStyle w:val="Default"/>
        <w:numPr>
          <w:ilvl w:val="0"/>
          <w:numId w:val="1"/>
        </w:numPr>
        <w:spacing w:line="288" w:lineRule="auto"/>
        <w:ind w:hanging="153"/>
        <w:jc w:val="both"/>
        <w:rPr>
          <w:rFonts w:ascii="Arial Narrow" w:hAnsi="Arial Narrow" w:cs="Arial"/>
          <w:sz w:val="22"/>
          <w:szCs w:val="22"/>
          <w:shd w:val="clear" w:color="auto" w:fill="FFFFFF"/>
        </w:rPr>
      </w:pPr>
      <w:r>
        <w:rPr>
          <w:rFonts w:ascii="Arial Narrow" w:hAnsi="Arial Narrow" w:cs="Arial"/>
          <w:sz w:val="22"/>
          <w:szCs w:val="22"/>
          <w:shd w:val="clear" w:color="auto" w:fill="FFFFFF"/>
        </w:rPr>
        <w:t xml:space="preserve">     </w:t>
      </w:r>
      <w:r w:rsidR="00666A44" w:rsidRPr="009F532E">
        <w:rPr>
          <w:rFonts w:ascii="Arial Narrow" w:hAnsi="Arial Narrow" w:cs="Arial"/>
          <w:sz w:val="22"/>
          <w:szCs w:val="22"/>
        </w:rPr>
        <w:t>Specyfikacja techniczna oferowanych urządzeń</w:t>
      </w:r>
      <w:r w:rsidR="00666A44" w:rsidRPr="005732A1">
        <w:rPr>
          <w:rFonts w:ascii="Arial Narrow" w:hAnsi="Arial Narrow" w:cs="Arial"/>
          <w:sz w:val="22"/>
          <w:szCs w:val="22"/>
          <w:shd w:val="clear" w:color="auto" w:fill="FFFFFF"/>
        </w:rPr>
        <w:t xml:space="preserve"> </w:t>
      </w:r>
      <w:r>
        <w:rPr>
          <w:rFonts w:ascii="Arial Narrow" w:hAnsi="Arial Narrow" w:cs="Arial"/>
          <w:sz w:val="22"/>
          <w:szCs w:val="22"/>
          <w:shd w:val="clear" w:color="auto" w:fill="FFFFFF"/>
        </w:rPr>
        <w:t>spełniających minimalne wymagania techniczne określone w II niniejszego zapytania ofertowego.</w:t>
      </w:r>
    </w:p>
    <w:p w14:paraId="7EAB6DAE" w14:textId="77777777" w:rsidR="00200E66" w:rsidRDefault="00200E66"/>
    <w:p w14:paraId="119BBAF4" w14:textId="77777777" w:rsidR="00200E66" w:rsidRDefault="00200E66">
      <w:pPr>
        <w:sectPr w:rsidR="00200E66">
          <w:type w:val="continuous"/>
          <w:pgSz w:w="11906" w:h="16838"/>
          <w:pgMar w:top="1417" w:right="1417" w:bottom="1417" w:left="1417" w:header="708" w:footer="0" w:gutter="0"/>
          <w:cols w:space="708"/>
          <w:formProt w:val="0"/>
          <w:docGrid w:linePitch="360"/>
        </w:sectPr>
      </w:pPr>
    </w:p>
    <w:p w14:paraId="1E5FD72B" w14:textId="77777777" w:rsidR="00200E66" w:rsidRDefault="00472AC2" w:rsidP="00CB7AB5">
      <w:pPr>
        <w:jc w:val="right"/>
        <w:rPr>
          <w:rFonts w:ascii="Arial Narrow" w:hAnsi="Arial Narrow"/>
          <w:sz w:val="28"/>
          <w:szCs w:val="28"/>
        </w:rPr>
      </w:pPr>
      <w:r>
        <w:rPr>
          <w:rFonts w:ascii="Arial Narrow" w:hAnsi="Arial Narrow"/>
          <w:sz w:val="28"/>
          <w:szCs w:val="28"/>
        </w:rPr>
        <w:t xml:space="preserve">podpis </w:t>
      </w:r>
    </w:p>
    <w:p w14:paraId="5DCE4CC2" w14:textId="77777777" w:rsidR="00200E66" w:rsidRDefault="00472AC2" w:rsidP="00CB7AB5">
      <w:pPr>
        <w:jc w:val="right"/>
        <w:rPr>
          <w:rFonts w:ascii="Arial Narrow" w:hAnsi="Arial Narrow"/>
          <w:sz w:val="28"/>
          <w:szCs w:val="28"/>
        </w:rPr>
      </w:pPr>
      <w:r>
        <w:rPr>
          <w:rFonts w:ascii="Arial Narrow" w:hAnsi="Arial Narrow"/>
          <w:sz w:val="28"/>
          <w:szCs w:val="28"/>
        </w:rPr>
        <w:t>Jolanta Książek-Rowicka</w:t>
      </w:r>
    </w:p>
    <w:sectPr w:rsidR="00200E66">
      <w:type w:val="continuous"/>
      <w:pgSz w:w="11906" w:h="16838"/>
      <w:pgMar w:top="1417" w:right="1417" w:bottom="1417" w:left="1417" w:header="708"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F892A6" w14:textId="77777777" w:rsidR="006B603F" w:rsidRDefault="006B603F">
      <w:pPr>
        <w:spacing w:after="0" w:line="240" w:lineRule="auto"/>
      </w:pPr>
      <w:r>
        <w:separator/>
      </w:r>
    </w:p>
  </w:endnote>
  <w:endnote w:type="continuationSeparator" w:id="0">
    <w:p w14:paraId="62146F07" w14:textId="77777777" w:rsidR="006B603F" w:rsidRDefault="006B6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Symbol">
    <w:altName w:val="Cambria"/>
    <w:charset w:val="00"/>
    <w:family w:val="auto"/>
    <w:pitch w:val="variable"/>
    <w:sig w:usb0="800000AF" w:usb1="1001ECEA" w:usb2="00000000" w:usb3="00000000" w:csb0="00000001" w:csb1="00000000"/>
  </w:font>
  <w:font w:name="Mangal">
    <w:altName w:val="Mangal"/>
    <w:panose1 w:val="00000400000000000000"/>
    <w:charset w:val="00"/>
    <w:family w:val="roman"/>
    <w:pitch w:val="variable"/>
    <w:sig w:usb0="00008003" w:usb1="00000000" w:usb2="00000000" w:usb3="00000000" w:csb0="00000001" w:csb1="00000000"/>
  </w:font>
  <w:font w:name="ArialRegular">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0EE9B3" w14:textId="77777777" w:rsidR="006B603F" w:rsidRDefault="006B603F">
      <w:pPr>
        <w:spacing w:after="0" w:line="240" w:lineRule="auto"/>
      </w:pPr>
      <w:r>
        <w:separator/>
      </w:r>
    </w:p>
  </w:footnote>
  <w:footnote w:type="continuationSeparator" w:id="0">
    <w:p w14:paraId="0310A366" w14:textId="77777777" w:rsidR="006B603F" w:rsidRDefault="006B60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35C0C" w14:textId="77777777" w:rsidR="00200E66" w:rsidRDefault="00472AC2">
    <w:pPr>
      <w:pStyle w:val="Nagwek"/>
    </w:pPr>
    <w:r>
      <w:rPr>
        <w:noProof/>
      </w:rPr>
      <w:drawing>
        <wp:inline distT="0" distB="0" distL="0" distR="0" wp14:anchorId="627D8126" wp14:editId="03D07982">
          <wp:extent cx="5760720" cy="553085"/>
          <wp:effectExtent l="0" t="0" r="0" b="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2"/>
                  <pic:cNvPicPr>
                    <a:picLocks noChangeAspect="1" noChangeArrowheads="1"/>
                  </pic:cNvPicPr>
                </pic:nvPicPr>
                <pic:blipFill>
                  <a:blip r:embed="rId1"/>
                  <a:stretch>
                    <a:fillRect/>
                  </a:stretch>
                </pic:blipFill>
                <pic:spPr bwMode="auto">
                  <a:xfrm>
                    <a:off x="0" y="0"/>
                    <a:ext cx="5760720" cy="5530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0F3200"/>
    <w:multiLevelType w:val="multilevel"/>
    <w:tmpl w:val="BDB0833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EA32764"/>
    <w:multiLevelType w:val="multilevel"/>
    <w:tmpl w:val="C0DEBDF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8F760F9"/>
    <w:multiLevelType w:val="multilevel"/>
    <w:tmpl w:val="F02A3680"/>
    <w:lvl w:ilvl="0">
      <w:start w:val="1"/>
      <w:numFmt w:val="decimal"/>
      <w:lvlText w:val="%1."/>
      <w:lvlJc w:val="left"/>
      <w:pPr>
        <w:tabs>
          <w:tab w:val="num" w:pos="0"/>
        </w:tabs>
        <w:ind w:left="1146" w:hanging="360"/>
      </w:p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3" w15:restartNumberingAfterBreak="0">
    <w:nsid w:val="1B362951"/>
    <w:multiLevelType w:val="multilevel"/>
    <w:tmpl w:val="61402A7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24FC0A02"/>
    <w:multiLevelType w:val="multilevel"/>
    <w:tmpl w:val="1BD03D1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2D293277"/>
    <w:multiLevelType w:val="multilevel"/>
    <w:tmpl w:val="62F8183A"/>
    <w:lvl w:ilvl="0">
      <w:start w:val="1"/>
      <w:numFmt w:val="upperLetter"/>
      <w:lvlText w:val="%1)"/>
      <w:lvlJc w:val="left"/>
      <w:pPr>
        <w:tabs>
          <w:tab w:val="num" w:pos="0"/>
        </w:tabs>
        <w:ind w:left="928" w:hanging="360"/>
      </w:pPr>
      <w:rPr>
        <w:rFonts w:ascii="Arial Narrow" w:eastAsia="Calibri" w:hAnsi="Arial Narrow" w:cs="Arial"/>
        <w:b/>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2DCD5A81"/>
    <w:multiLevelType w:val="multilevel"/>
    <w:tmpl w:val="B7501D54"/>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7" w15:restartNumberingAfterBreak="0">
    <w:nsid w:val="327039B8"/>
    <w:multiLevelType w:val="multilevel"/>
    <w:tmpl w:val="2222EFBC"/>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387F11A6"/>
    <w:multiLevelType w:val="multilevel"/>
    <w:tmpl w:val="66146C5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3D5A6687"/>
    <w:multiLevelType w:val="multilevel"/>
    <w:tmpl w:val="0698523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45A21CDA"/>
    <w:multiLevelType w:val="multilevel"/>
    <w:tmpl w:val="FCB419D0"/>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1" w15:restartNumberingAfterBreak="0">
    <w:nsid w:val="49F75905"/>
    <w:multiLevelType w:val="multilevel"/>
    <w:tmpl w:val="B71E8AAC"/>
    <w:lvl w:ilvl="0">
      <w:start w:val="1"/>
      <w:numFmt w:val="decimal"/>
      <w:lvlText w:val="%1."/>
      <w:lvlJc w:val="left"/>
      <w:pPr>
        <w:tabs>
          <w:tab w:val="num" w:pos="1004"/>
        </w:tabs>
        <w:ind w:left="1004" w:hanging="360"/>
      </w:pPr>
    </w:lvl>
    <w:lvl w:ilvl="1">
      <w:start w:val="1"/>
      <w:numFmt w:val="decimal"/>
      <w:lvlText w:val="%2."/>
      <w:lvlJc w:val="left"/>
      <w:pPr>
        <w:tabs>
          <w:tab w:val="num" w:pos="1364"/>
        </w:tabs>
        <w:ind w:left="1364" w:hanging="360"/>
      </w:pPr>
    </w:lvl>
    <w:lvl w:ilvl="2">
      <w:start w:val="1"/>
      <w:numFmt w:val="decimal"/>
      <w:lvlText w:val="%3."/>
      <w:lvlJc w:val="left"/>
      <w:pPr>
        <w:tabs>
          <w:tab w:val="num" w:pos="1724"/>
        </w:tabs>
        <w:ind w:left="1724" w:hanging="360"/>
      </w:pPr>
    </w:lvl>
    <w:lvl w:ilvl="3">
      <w:start w:val="1"/>
      <w:numFmt w:val="decimal"/>
      <w:lvlText w:val="%4."/>
      <w:lvlJc w:val="left"/>
      <w:pPr>
        <w:tabs>
          <w:tab w:val="num" w:pos="2084"/>
        </w:tabs>
        <w:ind w:left="2084" w:hanging="360"/>
      </w:pPr>
    </w:lvl>
    <w:lvl w:ilvl="4">
      <w:start w:val="1"/>
      <w:numFmt w:val="decimal"/>
      <w:lvlText w:val="%5."/>
      <w:lvlJc w:val="left"/>
      <w:pPr>
        <w:tabs>
          <w:tab w:val="num" w:pos="2444"/>
        </w:tabs>
        <w:ind w:left="2444" w:hanging="360"/>
      </w:pPr>
    </w:lvl>
    <w:lvl w:ilvl="5">
      <w:start w:val="1"/>
      <w:numFmt w:val="decimal"/>
      <w:lvlText w:val="%6."/>
      <w:lvlJc w:val="left"/>
      <w:pPr>
        <w:tabs>
          <w:tab w:val="num" w:pos="2804"/>
        </w:tabs>
        <w:ind w:left="2804" w:hanging="360"/>
      </w:pPr>
    </w:lvl>
    <w:lvl w:ilvl="6">
      <w:start w:val="1"/>
      <w:numFmt w:val="decimal"/>
      <w:lvlText w:val="%7."/>
      <w:lvlJc w:val="left"/>
      <w:pPr>
        <w:tabs>
          <w:tab w:val="num" w:pos="3164"/>
        </w:tabs>
        <w:ind w:left="3164" w:hanging="360"/>
      </w:pPr>
    </w:lvl>
    <w:lvl w:ilvl="7">
      <w:start w:val="1"/>
      <w:numFmt w:val="decimal"/>
      <w:lvlText w:val="%8."/>
      <w:lvlJc w:val="left"/>
      <w:pPr>
        <w:tabs>
          <w:tab w:val="num" w:pos="3524"/>
        </w:tabs>
        <w:ind w:left="3524" w:hanging="360"/>
      </w:pPr>
    </w:lvl>
    <w:lvl w:ilvl="8">
      <w:start w:val="1"/>
      <w:numFmt w:val="decimal"/>
      <w:lvlText w:val="%9."/>
      <w:lvlJc w:val="left"/>
      <w:pPr>
        <w:tabs>
          <w:tab w:val="num" w:pos="3884"/>
        </w:tabs>
        <w:ind w:left="3884" w:hanging="360"/>
      </w:pPr>
    </w:lvl>
  </w:abstractNum>
  <w:abstractNum w:abstractNumId="12" w15:restartNumberingAfterBreak="0">
    <w:nsid w:val="4A710372"/>
    <w:multiLevelType w:val="multilevel"/>
    <w:tmpl w:val="C47A2DF4"/>
    <w:lvl w:ilvl="0">
      <w:start w:val="1"/>
      <w:numFmt w:val="decimal"/>
      <w:lvlText w:val="%1."/>
      <w:lvlJc w:val="left"/>
      <w:pPr>
        <w:tabs>
          <w:tab w:val="num" w:pos="0"/>
        </w:tabs>
        <w:ind w:left="1080" w:hanging="720"/>
      </w:pPr>
      <w:rPr>
        <w:rFonts w:ascii="Arial Narrow" w:hAnsi="Arial Narrow"/>
        <w:b w:val="0"/>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4DD776B4"/>
    <w:multiLevelType w:val="multilevel"/>
    <w:tmpl w:val="4FEC835C"/>
    <w:lvl w:ilvl="0">
      <w:start w:val="1"/>
      <w:numFmt w:val="decimal"/>
      <w:lvlText w:val="%1."/>
      <w:lvlJc w:val="left"/>
      <w:pPr>
        <w:tabs>
          <w:tab w:val="num" w:pos="0"/>
        </w:tabs>
        <w:ind w:left="720" w:hanging="360"/>
      </w:pPr>
      <w:rPr>
        <w:rFonts w:ascii="Arial Narrow" w:eastAsia="Times New Roman" w:hAnsi="Arial Narrow" w:cs="Arial"/>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54A2151A"/>
    <w:multiLevelType w:val="multilevel"/>
    <w:tmpl w:val="70D631C6"/>
    <w:lvl w:ilvl="0">
      <w:start w:val="1"/>
      <w:numFmt w:val="decimal"/>
      <w:lvlText w:val="%1."/>
      <w:lvlJc w:val="left"/>
      <w:pPr>
        <w:tabs>
          <w:tab w:val="num" w:pos="0"/>
        </w:tabs>
        <w:ind w:left="927" w:hanging="360"/>
      </w:pPr>
      <w:rPr>
        <w:rFonts w:ascii="Arial Narrow" w:hAnsi="Arial Narrow"/>
        <w:b/>
        <w:sz w:val="22"/>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5" w15:restartNumberingAfterBreak="0">
    <w:nsid w:val="63CD6FD8"/>
    <w:multiLevelType w:val="multilevel"/>
    <w:tmpl w:val="14426C04"/>
    <w:lvl w:ilvl="0">
      <w:start w:val="1"/>
      <w:numFmt w:val="upperRoman"/>
      <w:lvlText w:val="%1."/>
      <w:lvlJc w:val="left"/>
      <w:pPr>
        <w:tabs>
          <w:tab w:val="num" w:pos="0"/>
        </w:tabs>
        <w:ind w:left="1080" w:hanging="720"/>
      </w:pPr>
      <w:rPr>
        <w:rFonts w:ascii="Arial Narrow" w:hAnsi="Arial Narrow"/>
        <w:b/>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664C324F"/>
    <w:multiLevelType w:val="multilevel"/>
    <w:tmpl w:val="5CDA873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712E3FB2"/>
    <w:multiLevelType w:val="multilevel"/>
    <w:tmpl w:val="916C5640"/>
    <w:lvl w:ilvl="0">
      <w:start w:val="1"/>
      <w:numFmt w:val="decimal"/>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18" w15:restartNumberingAfterBreak="0">
    <w:nsid w:val="721B5732"/>
    <w:multiLevelType w:val="multilevel"/>
    <w:tmpl w:val="B18493BA"/>
    <w:lvl w:ilvl="0">
      <w:start w:val="1"/>
      <w:numFmt w:val="lowerLetter"/>
      <w:lvlText w:val="%1)"/>
      <w:lvlJc w:val="left"/>
      <w:pPr>
        <w:tabs>
          <w:tab w:val="num" w:pos="0"/>
        </w:tabs>
        <w:ind w:left="720" w:hanging="360"/>
      </w:pPr>
      <w:rPr>
        <w:rFonts w:ascii="Arial Narrow" w:hAnsi="Arial Narrow"/>
        <w:b/>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73F43524"/>
    <w:multiLevelType w:val="multilevel"/>
    <w:tmpl w:val="C6DC6BAC"/>
    <w:lvl w:ilvl="0">
      <w:start w:val="1"/>
      <w:numFmt w:val="lowerLetter"/>
      <w:lvlText w:val="%1)"/>
      <w:lvlJc w:val="left"/>
      <w:pPr>
        <w:tabs>
          <w:tab w:val="num" w:pos="0"/>
        </w:tabs>
        <w:ind w:left="720" w:hanging="360"/>
      </w:pPr>
      <w:rPr>
        <w:rFonts w:ascii="Arial Narrow" w:hAnsi="Arial Narrow"/>
        <w:b/>
        <w:sz w:val="22"/>
      </w:rPr>
    </w:lvl>
    <w:lvl w:ilvl="1">
      <w:start w:val="1"/>
      <w:numFmt w:val="lowerRoman"/>
      <w:lvlText w:val="%2."/>
      <w:lvlJc w:val="righ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75C133F0"/>
    <w:multiLevelType w:val="multilevel"/>
    <w:tmpl w:val="98A6BC9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3"/>
  </w:num>
  <w:num w:numId="2">
    <w:abstractNumId w:val="15"/>
  </w:num>
  <w:num w:numId="3">
    <w:abstractNumId w:val="5"/>
  </w:num>
  <w:num w:numId="4">
    <w:abstractNumId w:val="18"/>
  </w:num>
  <w:num w:numId="5">
    <w:abstractNumId w:val="16"/>
  </w:num>
  <w:num w:numId="6">
    <w:abstractNumId w:val="20"/>
  </w:num>
  <w:num w:numId="7">
    <w:abstractNumId w:val="19"/>
  </w:num>
  <w:num w:numId="8">
    <w:abstractNumId w:val="1"/>
  </w:num>
  <w:num w:numId="9">
    <w:abstractNumId w:val="8"/>
  </w:num>
  <w:num w:numId="10">
    <w:abstractNumId w:val="14"/>
  </w:num>
  <w:num w:numId="11">
    <w:abstractNumId w:val="17"/>
  </w:num>
  <w:num w:numId="12">
    <w:abstractNumId w:val="7"/>
  </w:num>
  <w:num w:numId="13">
    <w:abstractNumId w:val="12"/>
  </w:num>
  <w:num w:numId="14">
    <w:abstractNumId w:val="2"/>
  </w:num>
  <w:num w:numId="15">
    <w:abstractNumId w:val="6"/>
  </w:num>
  <w:num w:numId="16">
    <w:abstractNumId w:val="10"/>
  </w:num>
  <w:num w:numId="17">
    <w:abstractNumId w:val="11"/>
  </w:num>
  <w:num w:numId="18">
    <w:abstractNumId w:val="4"/>
  </w:num>
  <w:num w:numId="19">
    <w:abstractNumId w:val="9"/>
  </w:num>
  <w:num w:numId="20">
    <w:abstractNumId w:val="3"/>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00E66"/>
    <w:rsid w:val="00022411"/>
    <w:rsid w:val="000C36E1"/>
    <w:rsid w:val="00136F0B"/>
    <w:rsid w:val="00181A34"/>
    <w:rsid w:val="00200E66"/>
    <w:rsid w:val="002D2A80"/>
    <w:rsid w:val="002D7DA9"/>
    <w:rsid w:val="00472AC2"/>
    <w:rsid w:val="005732A1"/>
    <w:rsid w:val="00666A44"/>
    <w:rsid w:val="006B603F"/>
    <w:rsid w:val="008944F5"/>
    <w:rsid w:val="008D5915"/>
    <w:rsid w:val="008D6877"/>
    <w:rsid w:val="009F532E"/>
    <w:rsid w:val="00C503DC"/>
    <w:rsid w:val="00CB7AB5"/>
    <w:rsid w:val="00D3276D"/>
    <w:rsid w:val="00D62AC6"/>
    <w:rsid w:val="00FC64C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698D2"/>
  <w15:docId w15:val="{EA9E188A-6540-4469-9FCB-E26BE4CB9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B3C99"/>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3B3C99"/>
  </w:style>
  <w:style w:type="character" w:customStyle="1" w:styleId="StopkaZnak">
    <w:name w:val="Stopka Znak"/>
    <w:basedOn w:val="Domylnaczcionkaakapitu"/>
    <w:link w:val="Stopka"/>
    <w:uiPriority w:val="99"/>
    <w:qFormat/>
    <w:rsid w:val="003B3C99"/>
  </w:style>
  <w:style w:type="character" w:styleId="Pogrubienie">
    <w:name w:val="Strong"/>
    <w:basedOn w:val="Domylnaczcionkaakapitu"/>
    <w:uiPriority w:val="22"/>
    <w:qFormat/>
    <w:rsid w:val="003B3C99"/>
    <w:rPr>
      <w:b/>
      <w:bCs/>
    </w:rPr>
  </w:style>
  <w:style w:type="character" w:customStyle="1" w:styleId="czeinternetowe">
    <w:name w:val="Łącze internetowe"/>
    <w:basedOn w:val="Domylnaczcionkaakapitu"/>
    <w:uiPriority w:val="99"/>
    <w:unhideWhenUsed/>
    <w:rsid w:val="003B3C99"/>
    <w:rPr>
      <w:color w:val="0563C1" w:themeColor="hyperlink"/>
      <w:u w:val="single"/>
    </w:rPr>
  </w:style>
  <w:style w:type="character" w:customStyle="1" w:styleId="TekstpodstawowyZnak">
    <w:name w:val="Tekst podstawowy Znak"/>
    <w:basedOn w:val="Domylnaczcionkaakapitu"/>
    <w:link w:val="Tekstpodstawowy"/>
    <w:uiPriority w:val="99"/>
    <w:semiHidden/>
    <w:qFormat/>
    <w:rsid w:val="003B3C99"/>
    <w:rPr>
      <w:rFonts w:ascii="Times New Roman" w:eastAsia="Times New Roman" w:hAnsi="Times New Roman" w:cs="Times New Roman"/>
      <w:sz w:val="24"/>
      <w:szCs w:val="24"/>
      <w:lang w:eastAsia="ar-SA"/>
    </w:rPr>
  </w:style>
  <w:style w:type="character" w:customStyle="1" w:styleId="AkapitzlistZnak">
    <w:name w:val="Akapit z listą Znak"/>
    <w:link w:val="Akapitzlist"/>
    <w:uiPriority w:val="34"/>
    <w:qFormat/>
    <w:locked/>
    <w:rsid w:val="003B3C99"/>
    <w:rPr>
      <w:rFonts w:ascii="Times New Roman" w:eastAsia="Times New Roman" w:hAnsi="Times New Roman" w:cs="Times New Roman"/>
      <w:sz w:val="24"/>
      <w:szCs w:val="24"/>
      <w:lang w:eastAsia="pl-PL"/>
    </w:rPr>
  </w:style>
  <w:style w:type="character" w:customStyle="1" w:styleId="Style10Znak">
    <w:name w:val="Style10 Znak"/>
    <w:link w:val="Style10"/>
    <w:qFormat/>
    <w:rsid w:val="003B3C99"/>
    <w:rPr>
      <w:rFonts w:ascii="Arial" w:eastAsia="Times New Roman" w:hAnsi="Arial" w:cs="Arial"/>
      <w:sz w:val="24"/>
      <w:szCs w:val="24"/>
      <w:lang w:eastAsia="ar-SA"/>
    </w:rPr>
  </w:style>
  <w:style w:type="character" w:customStyle="1" w:styleId="st">
    <w:name w:val="st"/>
    <w:qFormat/>
    <w:rsid w:val="003B3C99"/>
  </w:style>
  <w:style w:type="character" w:styleId="Odwoaniedokomentarza">
    <w:name w:val="annotation reference"/>
    <w:basedOn w:val="Domylnaczcionkaakapitu"/>
    <w:uiPriority w:val="99"/>
    <w:semiHidden/>
    <w:unhideWhenUsed/>
    <w:qFormat/>
    <w:rsid w:val="00D7720D"/>
    <w:rPr>
      <w:sz w:val="16"/>
      <w:szCs w:val="16"/>
    </w:rPr>
  </w:style>
  <w:style w:type="character" w:customStyle="1" w:styleId="TekstkomentarzaZnak">
    <w:name w:val="Tekst komentarza Znak"/>
    <w:basedOn w:val="Domylnaczcionkaakapitu"/>
    <w:link w:val="Tekstkomentarza"/>
    <w:uiPriority w:val="99"/>
    <w:semiHidden/>
    <w:qFormat/>
    <w:rsid w:val="00D7720D"/>
    <w:rPr>
      <w:sz w:val="20"/>
      <w:szCs w:val="20"/>
    </w:rPr>
  </w:style>
  <w:style w:type="character" w:customStyle="1" w:styleId="TematkomentarzaZnak">
    <w:name w:val="Temat komentarza Znak"/>
    <w:basedOn w:val="TekstkomentarzaZnak"/>
    <w:link w:val="Tematkomentarza"/>
    <w:uiPriority w:val="99"/>
    <w:semiHidden/>
    <w:qFormat/>
    <w:rsid w:val="00D7720D"/>
    <w:rPr>
      <w:b/>
      <w:bCs/>
      <w:sz w:val="20"/>
      <w:szCs w:val="20"/>
    </w:rPr>
  </w:style>
  <w:style w:type="character" w:customStyle="1" w:styleId="TekstdymkaZnak">
    <w:name w:val="Tekst dymka Znak"/>
    <w:basedOn w:val="Domylnaczcionkaakapitu"/>
    <w:link w:val="Tekstdymka"/>
    <w:uiPriority w:val="99"/>
    <w:semiHidden/>
    <w:qFormat/>
    <w:rsid w:val="00D7720D"/>
    <w:rPr>
      <w:rFonts w:ascii="Segoe UI" w:hAnsi="Segoe UI" w:cs="Segoe UI"/>
      <w:sz w:val="18"/>
      <w:szCs w:val="18"/>
    </w:rPr>
  </w:style>
  <w:style w:type="character" w:customStyle="1" w:styleId="Znakiwypunktowania">
    <w:name w:val="Znaki wypunktowania"/>
    <w:qFormat/>
    <w:rPr>
      <w:rFonts w:ascii="OpenSymbol" w:eastAsia="OpenSymbol" w:hAnsi="OpenSymbol" w:cs="OpenSymbol"/>
    </w:rPr>
  </w:style>
  <w:style w:type="character" w:customStyle="1" w:styleId="Znakinumeracji">
    <w:name w:val="Znaki numeracji"/>
    <w:qFormat/>
  </w:style>
  <w:style w:type="character" w:customStyle="1" w:styleId="Odwiedzoneczeinternetowe">
    <w:name w:val="Odwiedzone łącze internetowe"/>
    <w:rPr>
      <w:color w:val="800000"/>
      <w:u w:val="single"/>
    </w:rPr>
  </w:style>
  <w:style w:type="paragraph" w:styleId="Nagwek">
    <w:name w:val="header"/>
    <w:basedOn w:val="Normalny"/>
    <w:next w:val="Tekstpodstawowy"/>
    <w:link w:val="NagwekZnak"/>
    <w:uiPriority w:val="99"/>
    <w:unhideWhenUsed/>
    <w:rsid w:val="003B3C99"/>
    <w:pPr>
      <w:tabs>
        <w:tab w:val="center" w:pos="4536"/>
        <w:tab w:val="right" w:pos="9072"/>
      </w:tabs>
      <w:spacing w:after="0" w:line="240" w:lineRule="auto"/>
    </w:pPr>
  </w:style>
  <w:style w:type="paragraph" w:styleId="Tekstpodstawowy">
    <w:name w:val="Body Text"/>
    <w:basedOn w:val="Normalny"/>
    <w:link w:val="TekstpodstawowyZnak"/>
    <w:uiPriority w:val="99"/>
    <w:semiHidden/>
    <w:unhideWhenUsed/>
    <w:rsid w:val="003B3C99"/>
    <w:pPr>
      <w:spacing w:after="120" w:line="240" w:lineRule="auto"/>
    </w:pPr>
    <w:rPr>
      <w:rFonts w:ascii="Times New Roman" w:eastAsia="Times New Roman" w:hAnsi="Times New Roman" w:cs="Times New Roman"/>
      <w:sz w:val="24"/>
      <w:szCs w:val="24"/>
      <w:lang w:eastAsia="ar-SA"/>
    </w:r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qFormat/>
    <w:pPr>
      <w:suppressLineNumbers/>
    </w:pPr>
    <w:rPr>
      <w:rFonts w:cs="Mangal"/>
    </w:rPr>
  </w:style>
  <w:style w:type="paragraph" w:customStyle="1" w:styleId="Gwkaistopka">
    <w:name w:val="Główka i stopka"/>
    <w:basedOn w:val="Normalny"/>
    <w:qFormat/>
  </w:style>
  <w:style w:type="paragraph" w:styleId="Stopka">
    <w:name w:val="footer"/>
    <w:basedOn w:val="Normalny"/>
    <w:link w:val="StopkaZnak"/>
    <w:uiPriority w:val="99"/>
    <w:unhideWhenUsed/>
    <w:rsid w:val="003B3C99"/>
    <w:pPr>
      <w:tabs>
        <w:tab w:val="center" w:pos="4536"/>
        <w:tab w:val="right" w:pos="9072"/>
      </w:tabs>
      <w:spacing w:after="0" w:line="240" w:lineRule="auto"/>
    </w:pPr>
  </w:style>
  <w:style w:type="paragraph" w:styleId="Akapitzlist">
    <w:name w:val="List Paragraph"/>
    <w:basedOn w:val="Normalny"/>
    <w:link w:val="AkapitzlistZnak"/>
    <w:uiPriority w:val="34"/>
    <w:qFormat/>
    <w:rsid w:val="003B3C99"/>
    <w:pPr>
      <w:spacing w:after="0" w:line="240" w:lineRule="auto"/>
      <w:ind w:left="720"/>
      <w:contextualSpacing/>
    </w:pPr>
    <w:rPr>
      <w:rFonts w:ascii="Times New Roman" w:eastAsia="Times New Roman" w:hAnsi="Times New Roman" w:cs="Times New Roman"/>
      <w:sz w:val="24"/>
      <w:szCs w:val="24"/>
      <w:lang w:eastAsia="pl-PL"/>
    </w:rPr>
  </w:style>
  <w:style w:type="paragraph" w:styleId="Bezodstpw">
    <w:name w:val="No Spacing"/>
    <w:uiPriority w:val="1"/>
    <w:qFormat/>
    <w:rsid w:val="003B3C99"/>
  </w:style>
  <w:style w:type="paragraph" w:customStyle="1" w:styleId="Default">
    <w:name w:val="Default"/>
    <w:qFormat/>
    <w:rsid w:val="003B3C99"/>
    <w:rPr>
      <w:rFonts w:ascii="Calibri" w:eastAsia="Calibri" w:hAnsi="Calibri" w:cs="Calibri"/>
      <w:color w:val="000000"/>
      <w:sz w:val="24"/>
      <w:szCs w:val="24"/>
    </w:rPr>
  </w:style>
  <w:style w:type="paragraph" w:customStyle="1" w:styleId="Style10">
    <w:name w:val="Style10"/>
    <w:basedOn w:val="Normalny"/>
    <w:link w:val="Style10Znak"/>
    <w:qFormat/>
    <w:rsid w:val="003B3C99"/>
    <w:pPr>
      <w:widowControl w:val="0"/>
      <w:spacing w:after="0" w:line="240" w:lineRule="auto"/>
      <w:jc w:val="both"/>
    </w:pPr>
    <w:rPr>
      <w:rFonts w:ascii="Arial" w:eastAsia="Times New Roman" w:hAnsi="Arial" w:cs="Arial"/>
      <w:sz w:val="24"/>
      <w:szCs w:val="24"/>
      <w:lang w:eastAsia="ar-SA"/>
    </w:rPr>
  </w:style>
  <w:style w:type="paragraph" w:styleId="Tekstkomentarza">
    <w:name w:val="annotation text"/>
    <w:basedOn w:val="Normalny"/>
    <w:link w:val="TekstkomentarzaZnak"/>
    <w:uiPriority w:val="99"/>
    <w:semiHidden/>
    <w:unhideWhenUsed/>
    <w:qFormat/>
    <w:rsid w:val="00D7720D"/>
    <w:pPr>
      <w:spacing w:line="240" w:lineRule="auto"/>
    </w:pPr>
    <w:rPr>
      <w:sz w:val="20"/>
      <w:szCs w:val="20"/>
    </w:rPr>
  </w:style>
  <w:style w:type="paragraph" w:styleId="Tematkomentarza">
    <w:name w:val="annotation subject"/>
    <w:basedOn w:val="Tekstkomentarza"/>
    <w:link w:val="TematkomentarzaZnak"/>
    <w:uiPriority w:val="99"/>
    <w:semiHidden/>
    <w:unhideWhenUsed/>
    <w:qFormat/>
    <w:rsid w:val="00D7720D"/>
    <w:rPr>
      <w:b/>
      <w:bCs/>
    </w:rPr>
  </w:style>
  <w:style w:type="paragraph" w:styleId="Tekstdymka">
    <w:name w:val="Balloon Text"/>
    <w:basedOn w:val="Normalny"/>
    <w:link w:val="TekstdymkaZnak"/>
    <w:uiPriority w:val="99"/>
    <w:semiHidden/>
    <w:unhideWhenUsed/>
    <w:qFormat/>
    <w:rsid w:val="00D7720D"/>
    <w:pPr>
      <w:spacing w:after="0" w:line="240" w:lineRule="auto"/>
    </w:pPr>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wistar@home.pl"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11</Pages>
  <Words>3723</Words>
  <Characters>22340</Characters>
  <Application>Microsoft Office Word</Application>
  <DocSecurity>0</DocSecurity>
  <Lines>186</Lines>
  <Paragraphs>52</Paragraphs>
  <ScaleCrop>false</ScaleCrop>
  <HeadingPairs>
    <vt:vector size="2" baseType="variant">
      <vt:variant>
        <vt:lpstr>Tytuł</vt:lpstr>
      </vt:variant>
      <vt:variant>
        <vt:i4>1</vt:i4>
      </vt:variant>
    </vt:vector>
  </HeadingPairs>
  <TitlesOfParts>
    <vt:vector size="1" baseType="lpstr">
      <vt:lpstr>FAG FLEX3</vt:lpstr>
    </vt:vector>
  </TitlesOfParts>
  <Company/>
  <LinksUpToDate>false</LinksUpToDate>
  <CharactersWithSpaces>26011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FAG FLEX3</dc:title>
  <dc:subject>FAG BINGOSCAN</dc:subject>
  <dc:creator>Christine Muller</dc:creator>
  <dc:description/>
  <cp:lastModifiedBy>Renata Nowicka</cp:lastModifiedBy>
  <cp:revision>12</cp:revision>
  <dcterms:created xsi:type="dcterms:W3CDTF">2020-10-15T08:54:00Z</dcterms:created>
  <dcterms:modified xsi:type="dcterms:W3CDTF">2020-10-15T13:15:00Z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