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74F9" w14:textId="70AA07D9" w:rsidR="003F32E0" w:rsidRPr="00B940A5" w:rsidRDefault="00D12C6B" w:rsidP="00CD375B">
      <w:pPr>
        <w:spacing w:after="0"/>
        <w:jc w:val="right"/>
        <w:rPr>
          <w:rFonts w:cstheme="minorHAnsi"/>
        </w:rPr>
      </w:pPr>
      <w:r w:rsidRPr="00BE47F7">
        <w:rPr>
          <w:rFonts w:cstheme="minorHAnsi"/>
        </w:rPr>
        <w:t>Bytom</w:t>
      </w:r>
      <w:r w:rsidR="001A1C99" w:rsidRPr="00BE47F7">
        <w:rPr>
          <w:rFonts w:cstheme="minorHAnsi"/>
        </w:rPr>
        <w:t>,</w:t>
      </w:r>
      <w:r w:rsidR="009B04FB" w:rsidRPr="00BE47F7">
        <w:rPr>
          <w:rFonts w:cstheme="minorHAnsi"/>
        </w:rPr>
        <w:t xml:space="preserve"> </w:t>
      </w:r>
      <w:r w:rsidR="00C53A1B" w:rsidRPr="00BE47F7">
        <w:rPr>
          <w:rFonts w:cstheme="minorHAnsi"/>
        </w:rPr>
        <w:t xml:space="preserve">dnia </w:t>
      </w:r>
      <w:r w:rsidR="00BE47F7" w:rsidRPr="00BE47F7">
        <w:rPr>
          <w:rFonts w:cstheme="minorHAnsi"/>
        </w:rPr>
        <w:t>2</w:t>
      </w:r>
      <w:r w:rsidR="006F03FA">
        <w:rPr>
          <w:rFonts w:cstheme="minorHAnsi"/>
        </w:rPr>
        <w:t>1</w:t>
      </w:r>
      <w:r w:rsidR="00BE47F7" w:rsidRPr="00BE47F7">
        <w:rPr>
          <w:rFonts w:cstheme="minorHAnsi"/>
        </w:rPr>
        <w:t>.12.2021</w:t>
      </w:r>
      <w:r w:rsidR="00184CA5" w:rsidRPr="00BE47F7">
        <w:rPr>
          <w:rFonts w:cstheme="minorHAnsi"/>
        </w:rPr>
        <w:t>.</w:t>
      </w:r>
      <w:r w:rsidR="00184CA5">
        <w:rPr>
          <w:rFonts w:cstheme="minorHAnsi"/>
        </w:rPr>
        <w:t xml:space="preserve"> </w:t>
      </w:r>
      <w:r w:rsidR="00B34E9C">
        <w:rPr>
          <w:rFonts w:cstheme="minorHAnsi"/>
        </w:rPr>
        <w:t xml:space="preserve"> </w:t>
      </w:r>
    </w:p>
    <w:p w14:paraId="7D626232" w14:textId="77777777" w:rsidR="00C33195" w:rsidRPr="00FD7336" w:rsidRDefault="00C33195" w:rsidP="003F32E0">
      <w:pPr>
        <w:spacing w:after="0"/>
        <w:jc w:val="both"/>
        <w:rPr>
          <w:rFonts w:ascii="Arial" w:hAnsi="Arial" w:cs="Arial"/>
        </w:rPr>
      </w:pPr>
    </w:p>
    <w:p w14:paraId="4B2BAD6E" w14:textId="77777777" w:rsidR="00D12C6B" w:rsidRDefault="00D12C6B" w:rsidP="00D12C6B">
      <w:pPr>
        <w:tabs>
          <w:tab w:val="left" w:pos="5355"/>
        </w:tabs>
        <w:spacing w:after="0"/>
        <w:jc w:val="both"/>
        <w:rPr>
          <w:b/>
          <w:bCs/>
        </w:rPr>
      </w:pPr>
      <w:r w:rsidRPr="00D12C6B">
        <w:rPr>
          <w:b/>
          <w:bCs/>
        </w:rPr>
        <w:t>Maxi Wawrzkiewicz i Wawrzkiewicz</w:t>
      </w:r>
    </w:p>
    <w:p w14:paraId="659245EC" w14:textId="65A93A43" w:rsidR="00D12C6B" w:rsidRPr="00D12C6B" w:rsidRDefault="00D12C6B" w:rsidP="00D12C6B">
      <w:pPr>
        <w:tabs>
          <w:tab w:val="left" w:pos="5355"/>
        </w:tabs>
        <w:spacing w:after="0"/>
        <w:jc w:val="both"/>
        <w:rPr>
          <w:b/>
          <w:bCs/>
        </w:rPr>
      </w:pPr>
      <w:r w:rsidRPr="00D12C6B">
        <w:rPr>
          <w:b/>
          <w:bCs/>
        </w:rPr>
        <w:t>Spóła Jawna</w:t>
      </w:r>
    </w:p>
    <w:p w14:paraId="379155FD" w14:textId="77777777" w:rsidR="00D12C6B" w:rsidRDefault="00D12C6B" w:rsidP="00D12C6B">
      <w:pPr>
        <w:tabs>
          <w:tab w:val="left" w:pos="5355"/>
        </w:tabs>
        <w:spacing w:after="0"/>
        <w:jc w:val="both"/>
      </w:pPr>
      <w:r>
        <w:t>Ul. Zabrzańska 5</w:t>
      </w:r>
    </w:p>
    <w:p w14:paraId="425E25DB" w14:textId="5D9C89EC" w:rsidR="00C33195" w:rsidRDefault="00D12C6B" w:rsidP="00D12C6B">
      <w:pPr>
        <w:tabs>
          <w:tab w:val="left" w:pos="5355"/>
        </w:tabs>
        <w:spacing w:after="0"/>
        <w:jc w:val="both"/>
        <w:rPr>
          <w:rFonts w:cstheme="minorHAnsi"/>
        </w:rPr>
      </w:pPr>
      <w:r>
        <w:t>41-907 Bytom</w:t>
      </w:r>
      <w:r w:rsidR="00C10448">
        <w:tab/>
      </w:r>
    </w:p>
    <w:p w14:paraId="51C7E9D5" w14:textId="77777777" w:rsidR="00C33195" w:rsidRPr="00827813" w:rsidRDefault="00C33195" w:rsidP="003F32E0">
      <w:pPr>
        <w:spacing w:after="0"/>
        <w:jc w:val="both"/>
        <w:rPr>
          <w:rFonts w:cstheme="minorHAnsi"/>
        </w:rPr>
      </w:pPr>
    </w:p>
    <w:p w14:paraId="775A68DE" w14:textId="4E8E108C" w:rsidR="00C33195" w:rsidRDefault="009A6E1E" w:rsidP="002B2BB5">
      <w:pPr>
        <w:spacing w:after="0"/>
        <w:jc w:val="center"/>
        <w:rPr>
          <w:rFonts w:cstheme="minorHAnsi"/>
          <w:b/>
        </w:rPr>
      </w:pPr>
      <w:r w:rsidRPr="00827813">
        <w:rPr>
          <w:rFonts w:cstheme="minorHAnsi"/>
          <w:b/>
        </w:rPr>
        <w:t>ZAPYTANIE OFERTOWE NR</w:t>
      </w:r>
      <w:r w:rsidR="00827813">
        <w:rPr>
          <w:rFonts w:cstheme="minorHAnsi"/>
          <w:b/>
        </w:rPr>
        <w:t xml:space="preserve"> </w:t>
      </w:r>
      <w:r w:rsidR="00BE47F7">
        <w:rPr>
          <w:rFonts w:cstheme="minorHAnsi"/>
          <w:b/>
        </w:rPr>
        <w:t>4</w:t>
      </w:r>
      <w:r w:rsidR="00755337">
        <w:rPr>
          <w:rFonts w:cstheme="minorHAnsi"/>
          <w:b/>
        </w:rPr>
        <w:t>/202</w:t>
      </w:r>
      <w:r w:rsidR="00D12C6B">
        <w:rPr>
          <w:rFonts w:cstheme="minorHAnsi"/>
          <w:b/>
        </w:rPr>
        <w:t>1</w:t>
      </w:r>
    </w:p>
    <w:p w14:paraId="38018393" w14:textId="77777777" w:rsidR="002B2BB5" w:rsidRPr="002B2BB5" w:rsidRDefault="002B2BB5" w:rsidP="002B2BB5">
      <w:pPr>
        <w:spacing w:after="0"/>
        <w:jc w:val="center"/>
        <w:rPr>
          <w:rFonts w:cstheme="minorHAnsi"/>
          <w:b/>
        </w:rPr>
      </w:pPr>
    </w:p>
    <w:p w14:paraId="1A027E1A" w14:textId="2F1D8CC7" w:rsidR="00FD7336" w:rsidRPr="00827813" w:rsidRDefault="00F7017B" w:rsidP="000537EF">
      <w:pPr>
        <w:jc w:val="both"/>
        <w:rPr>
          <w:rFonts w:cstheme="minorHAnsi"/>
        </w:rPr>
      </w:pPr>
      <w:r w:rsidRPr="00827813">
        <w:rPr>
          <w:rFonts w:cstheme="minorHAnsi"/>
        </w:rPr>
        <w:t xml:space="preserve">W związku </w:t>
      </w:r>
      <w:r w:rsidR="000537EF">
        <w:rPr>
          <w:rFonts w:cstheme="minorHAnsi"/>
        </w:rPr>
        <w:t xml:space="preserve">z realizacją projektu w ramach </w:t>
      </w:r>
      <w:r w:rsidRPr="000537EF">
        <w:rPr>
          <w:rFonts w:cstheme="minorHAnsi"/>
          <w:b/>
        </w:rPr>
        <w:t xml:space="preserve">Regionalnego Programu Operacyjnego Województwa </w:t>
      </w:r>
      <w:r w:rsidR="009A6E1E" w:rsidRPr="000537EF">
        <w:rPr>
          <w:rFonts w:cstheme="minorHAnsi"/>
          <w:b/>
        </w:rPr>
        <w:t>Śląskiego na lata 2014-2020</w:t>
      </w:r>
      <w:r w:rsidR="000537EF">
        <w:rPr>
          <w:rFonts w:cstheme="minorHAnsi"/>
        </w:rPr>
        <w:t xml:space="preserve"> </w:t>
      </w:r>
      <w:r w:rsidR="000537EF" w:rsidRPr="000537EF">
        <w:rPr>
          <w:rFonts w:cstheme="minorHAnsi"/>
        </w:rPr>
        <w:t>(Europejski Fundusz Rozwoju Regionalnego)</w:t>
      </w:r>
      <w:r w:rsidR="000537EF">
        <w:rPr>
          <w:rFonts w:cstheme="minorHAnsi"/>
        </w:rPr>
        <w:t xml:space="preserve"> </w:t>
      </w:r>
      <w:r w:rsidR="000537EF" w:rsidRPr="000537EF">
        <w:rPr>
          <w:rFonts w:cstheme="minorHAnsi"/>
        </w:rPr>
        <w:t>osi priorytetowej: III. Konkurencyjność MŚP</w:t>
      </w:r>
      <w:r w:rsidR="000537EF">
        <w:rPr>
          <w:rFonts w:cstheme="minorHAnsi"/>
        </w:rPr>
        <w:t>, Działanie</w:t>
      </w:r>
      <w:r w:rsidR="000537EF" w:rsidRPr="000537EF">
        <w:rPr>
          <w:rFonts w:cstheme="minorHAnsi"/>
        </w:rPr>
        <w:t xml:space="preserve"> 3.2. Innowacje w MŚP</w:t>
      </w:r>
      <w:r w:rsidR="000537EF">
        <w:rPr>
          <w:rFonts w:cstheme="minorHAnsi"/>
        </w:rPr>
        <w:t xml:space="preserve">, </w:t>
      </w:r>
      <w:r w:rsidRPr="00827813">
        <w:rPr>
          <w:rFonts w:cstheme="minorHAnsi"/>
        </w:rPr>
        <w:t>zwracamy się z uprzejmą prośbą o przedstawienie oferty handlowej w ramach Projektu</w:t>
      </w:r>
      <w:r w:rsidR="00264CA2" w:rsidRPr="00827813">
        <w:rPr>
          <w:rFonts w:cstheme="minorHAnsi"/>
        </w:rPr>
        <w:t xml:space="preserve"> </w:t>
      </w:r>
      <w:r w:rsidR="00A00C6C" w:rsidRPr="00827813">
        <w:rPr>
          <w:rFonts w:cstheme="minorHAnsi"/>
        </w:rPr>
        <w:t xml:space="preserve">pt.: </w:t>
      </w:r>
    </w:p>
    <w:p w14:paraId="42DD08DA" w14:textId="2F92B6F3" w:rsidR="00F06F9E" w:rsidRPr="00755337" w:rsidRDefault="00FB6779" w:rsidP="00D12C6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„</w:t>
      </w:r>
      <w:r w:rsidR="00D12C6B" w:rsidRPr="00D12C6B">
        <w:rPr>
          <w:rFonts w:cstheme="minorHAnsi"/>
          <w:b/>
        </w:rPr>
        <w:t>Wprowadzenie krajowej innowacji produktowej, procesowej oraz nietechnologicznej do branży materacy i systemów spania za</w:t>
      </w:r>
      <w:r w:rsidR="00D12C6B">
        <w:rPr>
          <w:rFonts w:cstheme="minorHAnsi"/>
          <w:b/>
        </w:rPr>
        <w:t xml:space="preserve"> </w:t>
      </w:r>
      <w:r w:rsidR="00D12C6B" w:rsidRPr="00D12C6B">
        <w:rPr>
          <w:rFonts w:cstheme="minorHAnsi"/>
          <w:b/>
        </w:rPr>
        <w:t>pomocą nowoczesnej linii technologicznej</w:t>
      </w:r>
      <w:r>
        <w:rPr>
          <w:rFonts w:cstheme="minorHAnsi"/>
          <w:b/>
        </w:rPr>
        <w:t>”</w:t>
      </w:r>
    </w:p>
    <w:p w14:paraId="3C28DAF7" w14:textId="77777777" w:rsidR="002B2BB5" w:rsidRDefault="002B2BB5" w:rsidP="00FB6779">
      <w:pPr>
        <w:spacing w:after="0"/>
        <w:jc w:val="both"/>
        <w:rPr>
          <w:rFonts w:cstheme="minorHAnsi"/>
        </w:rPr>
      </w:pPr>
    </w:p>
    <w:p w14:paraId="2CE4A859" w14:textId="34A96432" w:rsidR="0036064B" w:rsidRPr="00827813" w:rsidRDefault="0036064B" w:rsidP="00F06F9E">
      <w:pPr>
        <w:spacing w:after="0"/>
        <w:rPr>
          <w:rFonts w:cstheme="minorHAnsi"/>
          <w:b/>
        </w:rPr>
      </w:pPr>
      <w:r w:rsidRPr="00827813">
        <w:rPr>
          <w:rFonts w:cstheme="minorHAnsi"/>
          <w:b/>
        </w:rPr>
        <w:t>TRYB UDZIELENIA ZAMÓWIENIA</w:t>
      </w:r>
    </w:p>
    <w:p w14:paraId="5B1B1734" w14:textId="77777777" w:rsidR="0036064B" w:rsidRPr="00827813" w:rsidRDefault="0036064B" w:rsidP="00B940A5">
      <w:pPr>
        <w:spacing w:after="0"/>
        <w:jc w:val="both"/>
        <w:rPr>
          <w:rFonts w:cstheme="minorHAnsi"/>
        </w:rPr>
      </w:pPr>
      <w:r w:rsidRPr="00827813">
        <w:rPr>
          <w:rFonts w:cstheme="minorHAnsi"/>
        </w:rPr>
        <w:t xml:space="preserve">Zamówienie zostanie udzielone zgodnie z zasadą konkurencyjności i nie podlega przepisom ustawy Prawo Zamówień Publicznych. </w:t>
      </w:r>
    </w:p>
    <w:p w14:paraId="30DF089E" w14:textId="229929ED" w:rsidR="00C33195" w:rsidRDefault="0036064B" w:rsidP="00FD7336">
      <w:pPr>
        <w:spacing w:after="0"/>
        <w:jc w:val="both"/>
        <w:rPr>
          <w:rFonts w:cstheme="minorHAnsi"/>
          <w:b/>
        </w:rPr>
      </w:pPr>
      <w:r w:rsidRPr="00827813">
        <w:rPr>
          <w:rFonts w:cstheme="minorHAnsi"/>
        </w:rPr>
        <w:t xml:space="preserve">Zamówienie będące przedmiotem niniejszego zapytania jest współfinansowane przez Unię Europejską w ramach </w:t>
      </w:r>
      <w:r w:rsidRPr="00827813">
        <w:rPr>
          <w:rFonts w:cstheme="minorHAnsi"/>
          <w:b/>
        </w:rPr>
        <w:t>Europejskieg</w:t>
      </w:r>
      <w:r w:rsidR="00D22249">
        <w:rPr>
          <w:rFonts w:cstheme="minorHAnsi"/>
          <w:b/>
        </w:rPr>
        <w:t>o Funduszu Rozwoju Regionalnego.</w:t>
      </w:r>
    </w:p>
    <w:p w14:paraId="327A2388" w14:textId="77777777" w:rsidR="00D22249" w:rsidRPr="00827813" w:rsidRDefault="00D22249" w:rsidP="00FD7336">
      <w:pPr>
        <w:spacing w:after="0"/>
        <w:jc w:val="both"/>
        <w:rPr>
          <w:rFonts w:cstheme="minorHAnsi"/>
        </w:rPr>
      </w:pPr>
    </w:p>
    <w:p w14:paraId="718868D2" w14:textId="5DAA85FE" w:rsidR="00CE30EA" w:rsidRPr="00BA67A8" w:rsidRDefault="00ED0A74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Zamawiający</w:t>
      </w:r>
    </w:p>
    <w:p w14:paraId="01F86463" w14:textId="56B124ED" w:rsidR="00D12C6B" w:rsidRPr="00D12C6B" w:rsidRDefault="00D12C6B" w:rsidP="00D12C6B">
      <w:pPr>
        <w:spacing w:after="0"/>
        <w:jc w:val="both"/>
        <w:rPr>
          <w:rFonts w:cstheme="minorHAnsi"/>
        </w:rPr>
      </w:pPr>
      <w:r w:rsidRPr="00D12C6B">
        <w:rPr>
          <w:rFonts w:cstheme="minorHAnsi"/>
        </w:rPr>
        <w:t>Maxi Wawrzkiewicz i Wawrzkiewicz</w:t>
      </w:r>
      <w:r>
        <w:rPr>
          <w:rFonts w:cstheme="minorHAnsi"/>
        </w:rPr>
        <w:t xml:space="preserve"> </w:t>
      </w:r>
      <w:r w:rsidRPr="00D12C6B">
        <w:rPr>
          <w:rFonts w:cstheme="minorHAnsi"/>
        </w:rPr>
        <w:t>Spóła Jawna</w:t>
      </w:r>
    </w:p>
    <w:p w14:paraId="688A5911" w14:textId="67269E6F" w:rsidR="001A1C99" w:rsidRDefault="00D12C6B" w:rsidP="00D12C6B">
      <w:pPr>
        <w:spacing w:after="0"/>
        <w:jc w:val="both"/>
        <w:rPr>
          <w:rFonts w:cstheme="minorHAnsi"/>
        </w:rPr>
      </w:pPr>
      <w:r w:rsidRPr="00D12C6B">
        <w:rPr>
          <w:rFonts w:cstheme="minorHAnsi"/>
        </w:rPr>
        <w:t>Ul. Zabrzańska 5</w:t>
      </w:r>
      <w:r>
        <w:rPr>
          <w:rFonts w:cstheme="minorHAnsi"/>
        </w:rPr>
        <w:t xml:space="preserve">, </w:t>
      </w:r>
      <w:r w:rsidRPr="00D12C6B">
        <w:rPr>
          <w:rFonts w:cstheme="minorHAnsi"/>
        </w:rPr>
        <w:t>41-907 Bytom</w:t>
      </w:r>
    </w:p>
    <w:p w14:paraId="40242F27" w14:textId="63AE9DAC" w:rsidR="0060101F" w:rsidRDefault="001A1C99" w:rsidP="001A1C99">
      <w:pPr>
        <w:spacing w:after="0"/>
        <w:jc w:val="both"/>
        <w:rPr>
          <w:rFonts w:cstheme="minorHAnsi"/>
        </w:rPr>
      </w:pPr>
      <w:r>
        <w:rPr>
          <w:rFonts w:cstheme="minorHAnsi"/>
        </w:rPr>
        <w:t>NIP:</w:t>
      </w:r>
      <w:r w:rsidRPr="001A1C99">
        <w:rPr>
          <w:rFonts w:cstheme="minorHAnsi"/>
        </w:rPr>
        <w:t xml:space="preserve"> </w:t>
      </w:r>
      <w:r w:rsidR="00D12C6B" w:rsidRPr="00D12C6B">
        <w:rPr>
          <w:rFonts w:cstheme="minorHAnsi"/>
        </w:rPr>
        <w:t>6262157881</w:t>
      </w:r>
    </w:p>
    <w:p w14:paraId="7DDB6935" w14:textId="77777777" w:rsidR="001755A8" w:rsidRPr="00827813" w:rsidRDefault="001755A8" w:rsidP="00CE30EA">
      <w:pPr>
        <w:widowControl w:val="0"/>
        <w:spacing w:after="0"/>
        <w:ind w:right="655"/>
        <w:jc w:val="both"/>
        <w:rPr>
          <w:rFonts w:eastAsia="Calibri" w:cstheme="minorHAnsi"/>
        </w:rPr>
      </w:pPr>
    </w:p>
    <w:p w14:paraId="7EFE1E2D" w14:textId="77777777" w:rsidR="00CD375B" w:rsidRPr="00827813" w:rsidRDefault="006F0B79" w:rsidP="005C77D2">
      <w:pPr>
        <w:pStyle w:val="Akapitzlist"/>
        <w:widowControl w:val="0"/>
        <w:numPr>
          <w:ilvl w:val="0"/>
          <w:numId w:val="1"/>
        </w:numPr>
        <w:spacing w:after="0"/>
        <w:ind w:right="655"/>
        <w:jc w:val="both"/>
        <w:rPr>
          <w:rFonts w:eastAsia="Verdana" w:cstheme="minorHAnsi"/>
          <w:b/>
          <w:lang w:val="en-US"/>
        </w:rPr>
      </w:pPr>
      <w:r w:rsidRPr="00827813">
        <w:rPr>
          <w:rFonts w:eastAsia="Verdana" w:cstheme="minorHAnsi"/>
          <w:b/>
          <w:lang w:val="en-US"/>
        </w:rPr>
        <w:t>Przedmiot</w:t>
      </w:r>
      <w:r w:rsidR="00AA002D" w:rsidRPr="00827813">
        <w:rPr>
          <w:rFonts w:eastAsia="Verdana" w:cstheme="minorHAnsi"/>
          <w:b/>
          <w:lang w:val="en-US"/>
        </w:rPr>
        <w:t xml:space="preserve"> </w:t>
      </w:r>
      <w:r w:rsidR="003055A4" w:rsidRPr="00827813">
        <w:rPr>
          <w:rFonts w:eastAsia="Verdana" w:cstheme="minorHAnsi"/>
          <w:b/>
        </w:rPr>
        <w:t>zamówienia</w:t>
      </w:r>
      <w:r w:rsidR="00B2263A" w:rsidRPr="00827813">
        <w:rPr>
          <w:rFonts w:eastAsia="Verdana" w:cstheme="minorHAnsi"/>
          <w:b/>
        </w:rPr>
        <w:t xml:space="preserve"> </w:t>
      </w:r>
    </w:p>
    <w:p w14:paraId="5CC01DAF" w14:textId="3CE36D0D" w:rsidR="002A00E4" w:rsidRDefault="00C10448" w:rsidP="005E719A">
      <w:pPr>
        <w:spacing w:after="160" w:line="240" w:lineRule="auto"/>
        <w:jc w:val="both"/>
        <w:rPr>
          <w:rFonts w:cstheme="minorHAnsi"/>
        </w:rPr>
      </w:pPr>
      <w:r w:rsidRPr="00C10448">
        <w:rPr>
          <w:rFonts w:cstheme="minorHAnsi"/>
        </w:rPr>
        <w:t>Prz</w:t>
      </w:r>
      <w:r w:rsidR="00755337">
        <w:rPr>
          <w:rFonts w:cstheme="minorHAnsi"/>
        </w:rPr>
        <w:t>e</w:t>
      </w:r>
      <w:r w:rsidRPr="00C10448">
        <w:rPr>
          <w:rFonts w:cstheme="minorHAnsi"/>
        </w:rPr>
        <w:t xml:space="preserve">dmiotem zamówienia jest </w:t>
      </w:r>
      <w:r w:rsidR="008154DA">
        <w:rPr>
          <w:rFonts w:cstheme="minorHAnsi"/>
        </w:rPr>
        <w:t xml:space="preserve">zakup i dostawa </w:t>
      </w:r>
      <w:r w:rsidR="009D3577" w:rsidRPr="009D3577">
        <w:rPr>
          <w:rFonts w:cstheme="minorHAnsi"/>
        </w:rPr>
        <w:t>maszyn</w:t>
      </w:r>
      <w:r w:rsidR="009D3577">
        <w:rPr>
          <w:rFonts w:cstheme="minorHAnsi"/>
        </w:rPr>
        <w:t>y</w:t>
      </w:r>
      <w:r w:rsidR="009D3577" w:rsidRPr="009D3577">
        <w:rPr>
          <w:rFonts w:cstheme="minorHAnsi"/>
        </w:rPr>
        <w:t xml:space="preserve"> do produkcji boków pokrowca materaca</w:t>
      </w:r>
      <w:r w:rsidR="00D12C6B">
        <w:rPr>
          <w:rFonts w:cstheme="minorHAnsi"/>
        </w:rPr>
        <w:t xml:space="preserve"> </w:t>
      </w:r>
      <w:r w:rsidR="0084527E">
        <w:rPr>
          <w:rFonts w:cstheme="minorHAnsi"/>
        </w:rPr>
        <w:t xml:space="preserve">wraz z montażem </w:t>
      </w:r>
      <w:r w:rsidR="007B5591">
        <w:rPr>
          <w:rFonts w:cstheme="minorHAnsi"/>
        </w:rPr>
        <w:t>-</w:t>
      </w:r>
      <w:r w:rsidR="00B54B13">
        <w:rPr>
          <w:rFonts w:cstheme="minorHAnsi"/>
        </w:rPr>
        <w:t xml:space="preserve"> 1 sztuka. </w:t>
      </w:r>
    </w:p>
    <w:p w14:paraId="3C1E39A7" w14:textId="77777777" w:rsidR="009D3577" w:rsidRPr="009D3577" w:rsidRDefault="009D3577" w:rsidP="009D3577">
      <w:pPr>
        <w:spacing w:after="0"/>
        <w:rPr>
          <w:rFonts w:cstheme="minorHAnsi"/>
        </w:rPr>
      </w:pPr>
      <w:r w:rsidRPr="009D3577">
        <w:rPr>
          <w:rFonts w:cstheme="minorHAnsi"/>
        </w:rPr>
        <w:t>Zakup urządzenia odpowiadającego za automatyczne wykonanie boków (borderów) materaca. Parametry urządzenia nie gorsze niż:</w:t>
      </w:r>
    </w:p>
    <w:p w14:paraId="6E20F577" w14:textId="77777777" w:rsidR="00BE47F7" w:rsidRDefault="009D3577" w:rsidP="00BE47F7">
      <w:pPr>
        <w:pStyle w:val="Akapitzlist"/>
        <w:numPr>
          <w:ilvl w:val="0"/>
          <w:numId w:val="17"/>
        </w:numPr>
        <w:spacing w:after="0"/>
        <w:ind w:left="567"/>
        <w:rPr>
          <w:rFonts w:cstheme="minorHAnsi"/>
        </w:rPr>
      </w:pPr>
      <w:r w:rsidRPr="009D3577">
        <w:rPr>
          <w:rFonts w:cstheme="minorHAnsi"/>
        </w:rPr>
        <w:t>Automatyczne zabezpieczanie krawędzi za pomocą stebnówek łańcuszkowych i/lub overlocków</w:t>
      </w:r>
    </w:p>
    <w:p w14:paraId="548A0382" w14:textId="77777777" w:rsidR="00BE47F7" w:rsidRDefault="009D3577" w:rsidP="00BE47F7">
      <w:pPr>
        <w:pStyle w:val="Akapitzlist"/>
        <w:numPr>
          <w:ilvl w:val="0"/>
          <w:numId w:val="17"/>
        </w:numPr>
        <w:spacing w:after="0"/>
        <w:ind w:left="567"/>
        <w:rPr>
          <w:rFonts w:cstheme="minorHAnsi"/>
        </w:rPr>
      </w:pPr>
      <w:r w:rsidRPr="00BE47F7">
        <w:rPr>
          <w:rFonts w:cstheme="minorHAnsi"/>
        </w:rPr>
        <w:t>Automatyczne wszywanie uchwytów materaca z możliwością programowania sposobu wszywania (programowanie przebiegu ściegu), automatyczne docinanie i podawanie</w:t>
      </w:r>
      <w:r w:rsidR="00BE47F7" w:rsidRPr="00BE47F7">
        <w:rPr>
          <w:rFonts w:cstheme="minorHAnsi"/>
        </w:rPr>
        <w:t xml:space="preserve"> u</w:t>
      </w:r>
      <w:r w:rsidRPr="00BE47F7">
        <w:rPr>
          <w:rFonts w:cstheme="minorHAnsi"/>
        </w:rPr>
        <w:t>chwytów, możliwość wszywania uchwytów różnej szerokości</w:t>
      </w:r>
    </w:p>
    <w:p w14:paraId="10ABF92E" w14:textId="77777777" w:rsidR="00BE47F7" w:rsidRDefault="009D3577" w:rsidP="00BE47F7">
      <w:pPr>
        <w:pStyle w:val="Akapitzlist"/>
        <w:numPr>
          <w:ilvl w:val="0"/>
          <w:numId w:val="17"/>
        </w:numPr>
        <w:spacing w:after="0"/>
        <w:ind w:left="567"/>
        <w:rPr>
          <w:rFonts w:cstheme="minorHAnsi"/>
        </w:rPr>
      </w:pPr>
      <w:r w:rsidRPr="00BE47F7">
        <w:rPr>
          <w:rFonts w:cstheme="minorHAnsi"/>
        </w:rPr>
        <w:t>Możliwość wykonania zakładki na borderze regulowanej wielkości</w:t>
      </w:r>
    </w:p>
    <w:p w14:paraId="2E3BCA61" w14:textId="77777777" w:rsidR="00BE47F7" w:rsidRDefault="009D3577" w:rsidP="00BE47F7">
      <w:pPr>
        <w:pStyle w:val="Akapitzlist"/>
        <w:numPr>
          <w:ilvl w:val="0"/>
          <w:numId w:val="17"/>
        </w:numPr>
        <w:spacing w:after="0"/>
        <w:ind w:left="567"/>
        <w:rPr>
          <w:rFonts w:cstheme="minorHAnsi"/>
        </w:rPr>
      </w:pPr>
      <w:r w:rsidRPr="00BE47F7">
        <w:rPr>
          <w:rFonts w:cstheme="minorHAnsi"/>
        </w:rPr>
        <w:t>Automatyczne znakowanie punktów kontrolnych dla szwaczki (możliwość zapisania w programie różnych rodzajów borderów i układów znakowań)</w:t>
      </w:r>
    </w:p>
    <w:p w14:paraId="151553A6" w14:textId="35B2FA5E" w:rsidR="009852BB" w:rsidRPr="00BE47F7" w:rsidRDefault="009D3577" w:rsidP="00BE47F7">
      <w:pPr>
        <w:pStyle w:val="Akapitzlist"/>
        <w:numPr>
          <w:ilvl w:val="0"/>
          <w:numId w:val="17"/>
        </w:numPr>
        <w:spacing w:after="0"/>
        <w:ind w:left="567"/>
        <w:rPr>
          <w:rFonts w:cstheme="minorHAnsi"/>
        </w:rPr>
      </w:pPr>
      <w:r w:rsidRPr="00BE47F7">
        <w:rPr>
          <w:rFonts w:cstheme="minorHAnsi"/>
        </w:rPr>
        <w:t>Automatyczne mierzenie długości i krojenie bordera na odpowiednią długość.</w:t>
      </w:r>
    </w:p>
    <w:p w14:paraId="2CAE61A6" w14:textId="77777777" w:rsidR="009D3577" w:rsidRDefault="009D3577" w:rsidP="009852BB">
      <w:pPr>
        <w:spacing w:after="0"/>
        <w:rPr>
          <w:rFonts w:cstheme="minorHAnsi"/>
        </w:rPr>
      </w:pPr>
    </w:p>
    <w:p w14:paraId="5822DBDD" w14:textId="68DDC098" w:rsidR="00B54B13" w:rsidRDefault="007B5591" w:rsidP="00F2626B">
      <w:pPr>
        <w:spacing w:after="0"/>
        <w:rPr>
          <w:rFonts w:cstheme="minorHAnsi"/>
        </w:rPr>
      </w:pPr>
      <w:r w:rsidRPr="007B5591">
        <w:rPr>
          <w:rFonts w:cstheme="minorHAnsi"/>
        </w:rPr>
        <w:t>CPV: 42000000-6 - Maszyny przemysłowe</w:t>
      </w:r>
    </w:p>
    <w:p w14:paraId="2156EBA9" w14:textId="77777777" w:rsidR="00B54B13" w:rsidRDefault="00B54B13" w:rsidP="00F2626B">
      <w:pPr>
        <w:spacing w:after="0"/>
        <w:rPr>
          <w:rFonts w:cstheme="minorHAnsi"/>
        </w:rPr>
      </w:pPr>
    </w:p>
    <w:p w14:paraId="1B91696C" w14:textId="2083D158" w:rsidR="00411557" w:rsidRDefault="00F06F9E" w:rsidP="00F2626B">
      <w:pPr>
        <w:spacing w:after="0"/>
        <w:rPr>
          <w:rFonts w:cstheme="minorHAnsi"/>
          <w:b/>
          <w:u w:val="single"/>
        </w:rPr>
      </w:pPr>
      <w:r w:rsidRPr="00415E59">
        <w:rPr>
          <w:rFonts w:cstheme="minorHAnsi"/>
          <w:b/>
        </w:rPr>
        <w:lastRenderedPageBreak/>
        <w:t>Planowany termin realizacji</w:t>
      </w:r>
      <w:r w:rsidR="00C53A1B">
        <w:rPr>
          <w:rFonts w:cstheme="minorHAnsi"/>
          <w:b/>
        </w:rPr>
        <w:t xml:space="preserve"> </w:t>
      </w:r>
      <w:r w:rsidR="00E63218">
        <w:rPr>
          <w:rFonts w:cstheme="minorHAnsi"/>
          <w:b/>
        </w:rPr>
        <w:t xml:space="preserve">zamówienia </w:t>
      </w:r>
      <w:r w:rsidR="00901C8A">
        <w:rPr>
          <w:rFonts w:cstheme="minorHAnsi"/>
          <w:b/>
        </w:rPr>
        <w:t xml:space="preserve">maksymalnie </w:t>
      </w:r>
      <w:r w:rsidR="00C53A1B">
        <w:rPr>
          <w:rFonts w:cstheme="minorHAnsi"/>
          <w:b/>
        </w:rPr>
        <w:t>do</w:t>
      </w:r>
      <w:r w:rsidRPr="00235AF8">
        <w:rPr>
          <w:rFonts w:cstheme="minorHAnsi"/>
          <w:b/>
        </w:rPr>
        <w:t xml:space="preserve">: </w:t>
      </w:r>
      <w:r w:rsidR="00BE47F7">
        <w:rPr>
          <w:rFonts w:cstheme="minorHAnsi"/>
          <w:b/>
          <w:u w:val="single"/>
        </w:rPr>
        <w:t>31.07.2022</w:t>
      </w:r>
      <w:r w:rsidR="00184CA5">
        <w:rPr>
          <w:rFonts w:cstheme="minorHAnsi"/>
          <w:b/>
          <w:u w:val="single"/>
        </w:rPr>
        <w:t xml:space="preserve"> </w:t>
      </w:r>
      <w:r w:rsidR="007758DE">
        <w:rPr>
          <w:rFonts w:cstheme="minorHAnsi"/>
          <w:b/>
          <w:u w:val="single"/>
        </w:rPr>
        <w:t xml:space="preserve"> </w:t>
      </w:r>
    </w:p>
    <w:p w14:paraId="392C315F" w14:textId="77777777" w:rsidR="005324A9" w:rsidRPr="005324A9" w:rsidRDefault="005324A9" w:rsidP="005324A9">
      <w:pPr>
        <w:spacing w:after="0"/>
        <w:jc w:val="both"/>
        <w:rPr>
          <w:rFonts w:cstheme="minorHAnsi"/>
          <w:b/>
          <w:bCs/>
        </w:rPr>
      </w:pPr>
    </w:p>
    <w:p w14:paraId="57DD99E7" w14:textId="765424E5" w:rsidR="005324A9" w:rsidRPr="00BA67A8" w:rsidRDefault="005324A9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Możliwość podwykonawstwa </w:t>
      </w:r>
    </w:p>
    <w:p w14:paraId="12727293" w14:textId="3080517E" w:rsidR="00142D4A" w:rsidRPr="00827813" w:rsidRDefault="00BE47F7" w:rsidP="00F06F9E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142D4A" w:rsidRPr="00415E59">
        <w:rPr>
          <w:rFonts w:cstheme="minorHAnsi"/>
          <w:bCs/>
        </w:rPr>
        <w:t xml:space="preserve">opuszcza </w:t>
      </w:r>
      <w:r>
        <w:rPr>
          <w:rFonts w:cstheme="minorHAnsi"/>
          <w:bCs/>
        </w:rPr>
        <w:t xml:space="preserve">się </w:t>
      </w:r>
      <w:r w:rsidR="00142D4A" w:rsidRPr="00415E59">
        <w:rPr>
          <w:rFonts w:cstheme="minorHAnsi"/>
          <w:bCs/>
        </w:rPr>
        <w:t>możliwość zlecenia części lub całości zamówienia podwykonawcom.</w:t>
      </w:r>
    </w:p>
    <w:p w14:paraId="31538B39" w14:textId="77777777" w:rsidR="00C02FB1" w:rsidRPr="00827813" w:rsidRDefault="00C02FB1" w:rsidP="003F32E0">
      <w:pPr>
        <w:spacing w:after="0"/>
        <w:ind w:left="360"/>
        <w:jc w:val="both"/>
        <w:rPr>
          <w:rFonts w:cstheme="minorHAnsi"/>
          <w:bCs/>
        </w:rPr>
      </w:pPr>
    </w:p>
    <w:p w14:paraId="735F8D06" w14:textId="26903891" w:rsidR="00677A68" w:rsidRPr="00BA67A8" w:rsidRDefault="00142D4A" w:rsidP="00BA67A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827813">
        <w:rPr>
          <w:rFonts w:cstheme="minorHAnsi"/>
          <w:b/>
          <w:bCs/>
        </w:rPr>
        <w:t>Przygotowanie oferty</w:t>
      </w:r>
    </w:p>
    <w:p w14:paraId="33B21797" w14:textId="6F9CE256" w:rsidR="00142D4A" w:rsidRPr="00827813" w:rsidRDefault="00142D4A" w:rsidP="00F06F9E">
      <w:pPr>
        <w:spacing w:after="0"/>
        <w:jc w:val="both"/>
        <w:rPr>
          <w:rFonts w:cstheme="minorHAnsi"/>
          <w:bCs/>
        </w:rPr>
      </w:pPr>
      <w:r w:rsidRPr="00827813">
        <w:rPr>
          <w:rFonts w:cstheme="minorHAnsi"/>
          <w:bCs/>
        </w:rPr>
        <w:t>Oferta powinna</w:t>
      </w:r>
      <w:r w:rsidR="000C5761">
        <w:rPr>
          <w:rFonts w:cstheme="minorHAnsi"/>
          <w:bCs/>
        </w:rPr>
        <w:t xml:space="preserve"> zawierać</w:t>
      </w:r>
      <w:r w:rsidRPr="00827813">
        <w:rPr>
          <w:rFonts w:cstheme="minorHAnsi"/>
          <w:bCs/>
        </w:rPr>
        <w:t>:</w:t>
      </w:r>
    </w:p>
    <w:p w14:paraId="70A3F5E0" w14:textId="608D66CF" w:rsidR="000C5761" w:rsidRPr="007B5591" w:rsidRDefault="000C5761" w:rsidP="007B559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B5591">
        <w:rPr>
          <w:rFonts w:cstheme="minorHAnsi"/>
          <w:bCs/>
        </w:rPr>
        <w:t>Informację, iż została skierowana do</w:t>
      </w:r>
      <w:r w:rsidR="007B5591" w:rsidRPr="007B5591">
        <w:rPr>
          <w:rFonts w:cstheme="minorHAnsi"/>
          <w:bCs/>
        </w:rPr>
        <w:t xml:space="preserve">: </w:t>
      </w:r>
      <w:r w:rsidR="007B5591" w:rsidRPr="007B5591">
        <w:rPr>
          <w:rFonts w:cstheme="minorHAnsi"/>
        </w:rPr>
        <w:t>Maxi Wawrzkiewicz i Wawrzkiewicz Spóła Jawna</w:t>
      </w:r>
    </w:p>
    <w:p w14:paraId="3D43F980" w14:textId="0AF469FD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Nazwę i numer postępowania ofertowego, którego dotyczy;</w:t>
      </w:r>
    </w:p>
    <w:p w14:paraId="3C0AF20B" w14:textId="73C53FCE" w:rsidR="000C5761" w:rsidRPr="00B72E75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B72E75">
        <w:rPr>
          <w:rFonts w:cstheme="minorHAnsi"/>
          <w:bCs/>
        </w:rPr>
        <w:t>Dane Oferenta: nazwę, adres, NIP;</w:t>
      </w:r>
    </w:p>
    <w:p w14:paraId="6D2BAF51" w14:textId="02A6C558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B72E75">
        <w:rPr>
          <w:rFonts w:cstheme="minorHAnsi"/>
          <w:bCs/>
        </w:rPr>
        <w:t>Cenę netto, brutto zamówienia wraz z jednoznacznym wskazaniem waluty;</w:t>
      </w:r>
    </w:p>
    <w:p w14:paraId="52ED6409" w14:textId="514AD8F6" w:rsidR="0006515D" w:rsidRDefault="0006515D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Termin realizacji;</w:t>
      </w:r>
    </w:p>
    <w:p w14:paraId="3F723C9E" w14:textId="57843F49" w:rsidR="007758DE" w:rsidRPr="00B72E75" w:rsidRDefault="007758DE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Okres gwarancji;</w:t>
      </w:r>
    </w:p>
    <w:p w14:paraId="5ADD9367" w14:textId="47473F68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Dane osoby do kontaktu (imię i nazwisko, numer telefonu, adres e-mail);</w:t>
      </w:r>
    </w:p>
    <w:p w14:paraId="174E2312" w14:textId="1358497B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Datę sporządzenia oferty;</w:t>
      </w:r>
    </w:p>
    <w:p w14:paraId="5C3C4435" w14:textId="3D07BF36" w:rsidR="000C5761" w:rsidRDefault="000C5761" w:rsidP="003F32E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Datę ważności oferty;</w:t>
      </w:r>
    </w:p>
    <w:p w14:paraId="3C122922" w14:textId="415F7657" w:rsidR="000C5761" w:rsidRDefault="000C5761" w:rsidP="00C53A1B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Oświadczenie o spełnieniu parametrów minimalnych wskazanych w</w:t>
      </w:r>
      <w:r w:rsidR="00C53A1B">
        <w:rPr>
          <w:rFonts w:cstheme="minorHAnsi"/>
          <w:bCs/>
        </w:rPr>
        <w:t xml:space="preserve"> niniejszym zapytaniu ofertowym;</w:t>
      </w:r>
    </w:p>
    <w:p w14:paraId="46FD0CBD" w14:textId="0195B073" w:rsidR="00770A4A" w:rsidRDefault="00E202F8" w:rsidP="00770A4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70A4A" w:rsidRPr="00770A4A">
        <w:rPr>
          <w:rFonts w:cstheme="minorHAnsi"/>
          <w:bCs/>
        </w:rPr>
        <w:t>odpis i pieczęć oferenta</w:t>
      </w:r>
      <w:r w:rsidR="00415E59">
        <w:rPr>
          <w:rFonts w:cstheme="minorHAnsi"/>
          <w:bCs/>
        </w:rPr>
        <w:t>.</w:t>
      </w:r>
    </w:p>
    <w:p w14:paraId="0933A478" w14:textId="77777777" w:rsidR="004238FC" w:rsidRDefault="004238FC" w:rsidP="00F06F9E">
      <w:pPr>
        <w:spacing w:after="0"/>
        <w:jc w:val="both"/>
        <w:rPr>
          <w:rFonts w:cstheme="minorHAnsi"/>
          <w:bCs/>
        </w:rPr>
      </w:pPr>
    </w:p>
    <w:p w14:paraId="6E905A5F" w14:textId="6C2398FC" w:rsidR="00142D4A" w:rsidRPr="00827813" w:rsidRDefault="00142D4A" w:rsidP="00F06F9E">
      <w:pPr>
        <w:spacing w:after="0"/>
        <w:jc w:val="both"/>
        <w:rPr>
          <w:rFonts w:cstheme="minorHAnsi"/>
          <w:bCs/>
        </w:rPr>
      </w:pPr>
      <w:r w:rsidRPr="00827813">
        <w:rPr>
          <w:rFonts w:cstheme="minorHAnsi"/>
          <w:bCs/>
        </w:rPr>
        <w:t xml:space="preserve">Oferta powinna być sporządzona na </w:t>
      </w:r>
      <w:r w:rsidRPr="00827813">
        <w:rPr>
          <w:rFonts w:cstheme="minorHAnsi"/>
          <w:b/>
          <w:bCs/>
        </w:rPr>
        <w:t xml:space="preserve">Załączniku nr </w:t>
      </w:r>
      <w:r w:rsidR="00901C8A">
        <w:rPr>
          <w:rFonts w:cstheme="minorHAnsi"/>
          <w:b/>
          <w:bCs/>
        </w:rPr>
        <w:t>1</w:t>
      </w:r>
      <w:r w:rsidR="00960759" w:rsidRPr="00827813">
        <w:rPr>
          <w:rFonts w:cstheme="minorHAnsi"/>
          <w:b/>
          <w:bCs/>
        </w:rPr>
        <w:t xml:space="preserve">. </w:t>
      </w:r>
    </w:p>
    <w:p w14:paraId="32E7EEDD" w14:textId="64276EB2" w:rsidR="0073048C" w:rsidRDefault="0073048C" w:rsidP="00F06F9E">
      <w:pPr>
        <w:spacing w:after="0"/>
        <w:jc w:val="both"/>
        <w:rPr>
          <w:rFonts w:cstheme="minorHAnsi"/>
          <w:bCs/>
        </w:rPr>
      </w:pPr>
      <w:r w:rsidRPr="00827813">
        <w:rPr>
          <w:rFonts w:cstheme="minorHAnsi"/>
          <w:bCs/>
        </w:rPr>
        <w:t xml:space="preserve">Do oferty należy dołączyć </w:t>
      </w:r>
      <w:r w:rsidRPr="00827813">
        <w:rPr>
          <w:rFonts w:cstheme="minorHAnsi"/>
          <w:b/>
          <w:bCs/>
        </w:rPr>
        <w:t xml:space="preserve">Załącznik nr </w:t>
      </w:r>
      <w:r w:rsidR="00901C8A">
        <w:rPr>
          <w:rFonts w:cstheme="minorHAnsi"/>
          <w:b/>
          <w:bCs/>
        </w:rPr>
        <w:t>2</w:t>
      </w:r>
      <w:r w:rsidRPr="00827813">
        <w:rPr>
          <w:rFonts w:cstheme="minorHAnsi"/>
          <w:bCs/>
        </w:rPr>
        <w:t xml:space="preserve"> </w:t>
      </w:r>
      <w:r w:rsidRPr="00C12952">
        <w:rPr>
          <w:rFonts w:cstheme="minorHAnsi"/>
          <w:bCs/>
        </w:rPr>
        <w:t>Oświadczenie o braku powiązań pomiędzy podmiotami</w:t>
      </w:r>
      <w:r w:rsidR="00E63218">
        <w:rPr>
          <w:rFonts w:cstheme="minorHAnsi"/>
          <w:bCs/>
        </w:rPr>
        <w:t xml:space="preserve"> </w:t>
      </w:r>
      <w:r w:rsidRPr="00C12952">
        <w:rPr>
          <w:rFonts w:cstheme="minorHAnsi"/>
          <w:bCs/>
        </w:rPr>
        <w:t>współpracującymi.</w:t>
      </w:r>
    </w:p>
    <w:p w14:paraId="5BDEEB25" w14:textId="77777777" w:rsidR="00322D31" w:rsidRDefault="00322D31" w:rsidP="00F06F9E">
      <w:pPr>
        <w:spacing w:after="0"/>
        <w:jc w:val="both"/>
        <w:rPr>
          <w:rFonts w:cstheme="minorHAnsi"/>
          <w:bCs/>
        </w:rPr>
      </w:pPr>
    </w:p>
    <w:p w14:paraId="11EFD25F" w14:textId="337BED31" w:rsidR="00322D31" w:rsidRPr="00827813" w:rsidRDefault="00322D31" w:rsidP="00F06F9E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W przypadku gdy oferta nie będzie zawierała wszystkich wymaganych elementów oraz załączników, Zamawiający ma prawo do jej odrzucenia z przyczyn formalnych.</w:t>
      </w:r>
    </w:p>
    <w:p w14:paraId="06C373F9" w14:textId="77777777" w:rsidR="00BE6E35" w:rsidRPr="00827813" w:rsidRDefault="00BE6E35" w:rsidP="003F32E0">
      <w:pPr>
        <w:pStyle w:val="Akapitzlist"/>
        <w:spacing w:after="0"/>
        <w:ind w:left="1080"/>
        <w:jc w:val="both"/>
        <w:rPr>
          <w:rFonts w:cstheme="minorHAnsi"/>
        </w:rPr>
      </w:pPr>
    </w:p>
    <w:p w14:paraId="50E7E778" w14:textId="276496A0" w:rsidR="003F32E0" w:rsidRPr="00B72E75" w:rsidRDefault="00142D4A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B72E75">
        <w:rPr>
          <w:rFonts w:cstheme="minorHAnsi"/>
          <w:b/>
        </w:rPr>
        <w:t>Kryteria oceny ofert</w:t>
      </w:r>
    </w:p>
    <w:p w14:paraId="08C14BA9" w14:textId="77777777" w:rsidR="007758DE" w:rsidRPr="00827813" w:rsidRDefault="007758DE" w:rsidP="007758DE">
      <w:pPr>
        <w:spacing w:after="0"/>
        <w:jc w:val="both"/>
        <w:rPr>
          <w:rFonts w:cstheme="minorHAnsi"/>
          <w:lang w:eastAsia="en-GB"/>
        </w:rPr>
      </w:pPr>
      <w:r w:rsidRPr="00827813">
        <w:rPr>
          <w:rFonts w:cstheme="minorHAnsi"/>
          <w:lang w:eastAsia="en-GB"/>
        </w:rPr>
        <w:t>Zamawiający dokona wyboru oferty na podstawie porównania:</w:t>
      </w:r>
    </w:p>
    <w:p w14:paraId="7A80463E" w14:textId="0BE8D860" w:rsidR="007758DE" w:rsidRPr="00F06F9E" w:rsidRDefault="007758DE" w:rsidP="007758DE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lang w:eastAsia="en-GB"/>
        </w:rPr>
      </w:pPr>
      <w:r w:rsidRPr="00850ADA">
        <w:rPr>
          <w:rFonts w:cstheme="minorHAnsi"/>
          <w:b/>
          <w:lang w:eastAsia="en-GB"/>
        </w:rPr>
        <w:t>CEN (netto)</w:t>
      </w:r>
      <w:r>
        <w:rPr>
          <w:rFonts w:cstheme="minorHAnsi"/>
          <w:b/>
          <w:lang w:eastAsia="en-GB"/>
        </w:rPr>
        <w:t xml:space="preserve"> -</w:t>
      </w:r>
      <w:r w:rsidRPr="00F06F9E">
        <w:rPr>
          <w:rFonts w:cstheme="minorHAnsi"/>
          <w:lang w:eastAsia="en-GB"/>
        </w:rPr>
        <w:t xml:space="preserve"> ocena polega na obliczeniu ilorazu ceny najniższej do ceny oferowanej gdzie oferta </w:t>
      </w:r>
      <w:r>
        <w:rPr>
          <w:rFonts w:cstheme="minorHAnsi"/>
          <w:lang w:eastAsia="en-GB"/>
        </w:rPr>
        <w:br/>
      </w:r>
      <w:r w:rsidRPr="00F06F9E">
        <w:rPr>
          <w:rFonts w:cstheme="minorHAnsi"/>
          <w:lang w:eastAsia="en-GB"/>
        </w:rPr>
        <w:t>z najniższą ceną otrzyma 1 punkt, następnie oc</w:t>
      </w:r>
      <w:r>
        <w:rPr>
          <w:rFonts w:cstheme="minorHAnsi"/>
          <w:lang w:eastAsia="en-GB"/>
        </w:rPr>
        <w:t xml:space="preserve">ena jest przemnażana razy wagę </w:t>
      </w:r>
      <w:r w:rsidR="0097135C">
        <w:rPr>
          <w:rFonts w:cstheme="minorHAnsi"/>
          <w:lang w:eastAsia="en-GB"/>
        </w:rPr>
        <w:t>8</w:t>
      </w:r>
      <w:r>
        <w:rPr>
          <w:rFonts w:cstheme="minorHAnsi"/>
          <w:lang w:eastAsia="en-GB"/>
        </w:rPr>
        <w:t>0</w:t>
      </w:r>
      <w:r w:rsidRPr="00F06F9E">
        <w:rPr>
          <w:rFonts w:cstheme="minorHAnsi"/>
          <w:lang w:eastAsia="en-GB"/>
        </w:rPr>
        <w:t>%</w:t>
      </w:r>
      <w:r>
        <w:rPr>
          <w:rFonts w:cstheme="minorHAnsi"/>
          <w:lang w:eastAsia="en-GB"/>
        </w:rPr>
        <w:t>;</w:t>
      </w:r>
    </w:p>
    <w:p w14:paraId="2613AD0A" w14:textId="379F1C12" w:rsidR="007758DE" w:rsidRDefault="007758DE" w:rsidP="007758DE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lang w:eastAsia="en-GB"/>
        </w:rPr>
      </w:pPr>
      <w:r w:rsidRPr="00C53A1B">
        <w:rPr>
          <w:rFonts w:cstheme="minorHAnsi"/>
          <w:b/>
          <w:lang w:eastAsia="en-GB"/>
        </w:rPr>
        <w:t>Udzielonej</w:t>
      </w:r>
      <w:r>
        <w:rPr>
          <w:rFonts w:cstheme="minorHAnsi"/>
          <w:lang w:eastAsia="en-GB"/>
        </w:rPr>
        <w:t xml:space="preserve"> </w:t>
      </w:r>
      <w:r w:rsidRPr="00C53A1B">
        <w:rPr>
          <w:rFonts w:cstheme="minorHAnsi"/>
          <w:b/>
          <w:lang w:eastAsia="en-GB"/>
        </w:rPr>
        <w:t>GWARANCJI</w:t>
      </w:r>
      <w:r>
        <w:rPr>
          <w:rFonts w:cstheme="minorHAnsi"/>
          <w:lang w:eastAsia="en-GB"/>
        </w:rPr>
        <w:t xml:space="preserve"> -</w:t>
      </w:r>
      <w:r w:rsidRPr="00F06F9E">
        <w:rPr>
          <w:rFonts w:cstheme="minorHAnsi"/>
          <w:lang w:eastAsia="en-GB"/>
        </w:rPr>
        <w:t xml:space="preserve"> ocena polega na obliczeniu ilorazu oferowanego terminu gwarancji do terminu najdłuższego, gdzie oferta z najdłuższym terminem otrzyma 1 punkt, następnie oc</w:t>
      </w:r>
      <w:r>
        <w:rPr>
          <w:rFonts w:cstheme="minorHAnsi"/>
          <w:lang w:eastAsia="en-GB"/>
        </w:rPr>
        <w:t>ena jest przemnażana razy wagę 2</w:t>
      </w:r>
      <w:r w:rsidRPr="00F06F9E">
        <w:rPr>
          <w:rFonts w:cstheme="minorHAnsi"/>
          <w:lang w:eastAsia="en-GB"/>
        </w:rPr>
        <w:t>0%</w:t>
      </w:r>
      <w:r>
        <w:rPr>
          <w:rFonts w:cstheme="minorHAnsi"/>
          <w:lang w:eastAsia="en-GB"/>
        </w:rPr>
        <w:t>;</w:t>
      </w:r>
    </w:p>
    <w:p w14:paraId="600C0444" w14:textId="616A2F30" w:rsidR="008D085C" w:rsidRPr="007758DE" w:rsidRDefault="007758DE" w:rsidP="007758DE">
      <w:pPr>
        <w:spacing w:after="0"/>
        <w:jc w:val="both"/>
        <w:rPr>
          <w:rFonts w:cstheme="minorHAnsi"/>
          <w:lang w:eastAsia="en-GB"/>
        </w:rPr>
      </w:pPr>
      <w:r w:rsidRPr="00BA67A8">
        <w:rPr>
          <w:rFonts w:cstheme="minorHAnsi"/>
          <w:lang w:eastAsia="en-GB"/>
        </w:rPr>
        <w:t>Ocena końcowa jest sumą w/w ocen szczątkowych, gdzie ocena maksymalna wynosi 1.</w:t>
      </w:r>
    </w:p>
    <w:p w14:paraId="3F4A58BC" w14:textId="0477D627" w:rsidR="0006515D" w:rsidRDefault="0006515D" w:rsidP="0006515D">
      <w:pPr>
        <w:spacing w:after="0"/>
        <w:jc w:val="both"/>
        <w:rPr>
          <w:rFonts w:cstheme="minorHAnsi"/>
          <w:lang w:eastAsia="en-GB"/>
        </w:rPr>
      </w:pPr>
      <w:r w:rsidRPr="0006515D">
        <w:rPr>
          <w:rFonts w:cstheme="minorHAnsi"/>
          <w:lang w:eastAsia="en-GB"/>
        </w:rPr>
        <w:t xml:space="preserve">Zostanie wybrany oferent, który uzyska największą </w:t>
      </w:r>
      <w:r>
        <w:rPr>
          <w:rFonts w:cstheme="minorHAnsi"/>
          <w:lang w:eastAsia="en-GB"/>
        </w:rPr>
        <w:t>liczbę</w:t>
      </w:r>
      <w:r w:rsidRPr="0006515D">
        <w:rPr>
          <w:rFonts w:cstheme="minorHAnsi"/>
          <w:lang w:eastAsia="en-GB"/>
        </w:rPr>
        <w:t xml:space="preserve"> punktów.</w:t>
      </w:r>
    </w:p>
    <w:p w14:paraId="045F45C0" w14:textId="56039756" w:rsidR="00184016" w:rsidRDefault="00184016" w:rsidP="0006515D">
      <w:pPr>
        <w:spacing w:after="0"/>
        <w:jc w:val="both"/>
        <w:rPr>
          <w:rFonts w:cstheme="minorHAnsi"/>
          <w:lang w:eastAsia="en-GB"/>
        </w:rPr>
      </w:pPr>
    </w:p>
    <w:p w14:paraId="62D1AE1C" w14:textId="60B194A3" w:rsidR="00184016" w:rsidRPr="00184016" w:rsidRDefault="00184016" w:rsidP="0018401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84016">
        <w:rPr>
          <w:rFonts w:cstheme="minorHAnsi"/>
          <w:b/>
        </w:rPr>
        <w:t>VI. Warunki zmiany umowy</w:t>
      </w:r>
    </w:p>
    <w:p w14:paraId="73EE7192" w14:textId="77777777" w:rsidR="00184016" w:rsidRPr="00827813" w:rsidRDefault="00184016" w:rsidP="0018401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827813">
        <w:rPr>
          <w:rFonts w:cstheme="minorHAnsi"/>
        </w:rPr>
        <w:t xml:space="preserve">Zamawiający zastrzega możliwość zmiany umowy z Wykonawcą </w:t>
      </w:r>
      <w:r>
        <w:rPr>
          <w:rFonts w:cstheme="minorHAnsi"/>
        </w:rPr>
        <w:t>w zakresie terminu realizacji w </w:t>
      </w:r>
      <w:r w:rsidRPr="00827813">
        <w:rPr>
          <w:rFonts w:cstheme="minorHAnsi"/>
        </w:rPr>
        <w:t>przypadku, gdy dotrzymanie pierwotnego terminu realizacji u</w:t>
      </w:r>
      <w:r>
        <w:rPr>
          <w:rFonts w:cstheme="minorHAnsi"/>
        </w:rPr>
        <w:t xml:space="preserve">mowy jest niemożliwe i wynika </w:t>
      </w:r>
      <w:r w:rsidRPr="00F52788">
        <w:t>z</w:t>
      </w:r>
      <w:r>
        <w:t> </w:t>
      </w:r>
      <w:r w:rsidRPr="00F52788">
        <w:t>napotkania</w:t>
      </w:r>
      <w:r w:rsidRPr="00827813">
        <w:rPr>
          <w:rFonts w:cstheme="minorHAnsi"/>
        </w:rPr>
        <w:t xml:space="preserve"> przez Wykonawcę lub Zamawiającego okoliczności n</w:t>
      </w:r>
      <w:r>
        <w:rPr>
          <w:rFonts w:cstheme="minorHAnsi"/>
        </w:rPr>
        <w:t>iemożliwych do przewidzenia i </w:t>
      </w:r>
      <w:r w:rsidRPr="00827813">
        <w:rPr>
          <w:rFonts w:cstheme="minorHAnsi"/>
        </w:rPr>
        <w:t>niezależnych</w:t>
      </w:r>
      <w:r>
        <w:rPr>
          <w:rFonts w:cstheme="minorHAnsi"/>
        </w:rPr>
        <w:t xml:space="preserve"> </w:t>
      </w:r>
      <w:r w:rsidRPr="00827813">
        <w:rPr>
          <w:rFonts w:cstheme="minorHAnsi"/>
        </w:rPr>
        <w:t>od ni</w:t>
      </w:r>
      <w:r>
        <w:rPr>
          <w:rFonts w:cstheme="minorHAnsi"/>
        </w:rPr>
        <w:t xml:space="preserve">ch, a także gdy niedotrzymanie </w:t>
      </w:r>
      <w:r w:rsidRPr="00827813">
        <w:rPr>
          <w:rFonts w:cstheme="minorHAnsi"/>
        </w:rPr>
        <w:t xml:space="preserve">pierwotnego terminu realizacji umowy </w:t>
      </w:r>
      <w:r>
        <w:rPr>
          <w:rFonts w:cstheme="minorHAnsi"/>
        </w:rPr>
        <w:t xml:space="preserve">jest </w:t>
      </w:r>
      <w:r w:rsidRPr="00827813">
        <w:rPr>
          <w:rFonts w:cstheme="minorHAnsi"/>
        </w:rPr>
        <w:t>konsekwencją opóźnienia przez Zamawiającego w realizacji</w:t>
      </w:r>
      <w:r>
        <w:rPr>
          <w:rFonts w:cstheme="minorHAnsi"/>
        </w:rPr>
        <w:t xml:space="preserve"> </w:t>
      </w:r>
      <w:r w:rsidRPr="00827813">
        <w:rPr>
          <w:rFonts w:cstheme="minorHAnsi"/>
        </w:rPr>
        <w:t>prac koniecznych do prawidłowego odbioru (przyjęcia) przedmiotu umowy.</w:t>
      </w:r>
    </w:p>
    <w:p w14:paraId="1D87EA6C" w14:textId="77777777" w:rsidR="00184016" w:rsidRDefault="00184016" w:rsidP="00184016">
      <w:pPr>
        <w:pStyle w:val="Akapitzlist"/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lastRenderedPageBreak/>
        <w:t xml:space="preserve">W przypadku wystąpienia powyższych okoliczności, w zakresie mającym wpływ na </w:t>
      </w:r>
      <w:r>
        <w:rPr>
          <w:rFonts w:cstheme="minorHAnsi"/>
        </w:rPr>
        <w:t>przebieg r</w:t>
      </w:r>
      <w:r w:rsidRPr="00827813">
        <w:rPr>
          <w:rFonts w:cstheme="minorHAnsi"/>
        </w:rPr>
        <w:t>ealizacji zamówienia, termin wykonania umowy może ulec odpowiedniemu przedłużeniu o czas niezbędny do zakończenia wykonania przedmiotu umowy w sposób należyty.</w:t>
      </w:r>
    </w:p>
    <w:p w14:paraId="17A01911" w14:textId="77777777" w:rsidR="00184016" w:rsidRPr="0006515D" w:rsidRDefault="00184016" w:rsidP="0006515D">
      <w:pPr>
        <w:spacing w:after="0"/>
        <w:jc w:val="both"/>
        <w:rPr>
          <w:rFonts w:cstheme="minorHAnsi"/>
          <w:lang w:eastAsia="en-GB"/>
        </w:rPr>
      </w:pPr>
    </w:p>
    <w:p w14:paraId="6BE73EC0" w14:textId="71F94FD0" w:rsidR="00980DC8" w:rsidRPr="00BA67A8" w:rsidRDefault="00252BD8" w:rsidP="00BA67A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Warunki</w:t>
      </w:r>
      <w:r w:rsidR="00184016">
        <w:rPr>
          <w:rFonts w:cstheme="minorHAnsi"/>
          <w:b/>
        </w:rPr>
        <w:t xml:space="preserve"> dodatkowe</w:t>
      </w:r>
    </w:p>
    <w:p w14:paraId="6E93C6B7" w14:textId="69C757DF" w:rsidR="00F52788" w:rsidRPr="0092476E" w:rsidRDefault="0060101F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Nie dopuszcza się złożenia oferty częściowej.</w:t>
      </w:r>
    </w:p>
    <w:p w14:paraId="5CDB24E0" w14:textId="646692C5" w:rsidR="00252BD8" w:rsidRPr="00273C2A" w:rsidRDefault="00252BD8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273C2A">
        <w:rPr>
          <w:rFonts w:cstheme="minorHAnsi"/>
        </w:rPr>
        <w:t>Nie dopuszcza się możliwości złożenia oferty wariantowej.</w:t>
      </w:r>
    </w:p>
    <w:p w14:paraId="5E229385" w14:textId="01B1B5FA" w:rsidR="00252BD8" w:rsidRPr="00015B7D" w:rsidRDefault="00252BD8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015B7D">
        <w:rPr>
          <w:rFonts w:cstheme="minorHAnsi"/>
        </w:rPr>
        <w:t xml:space="preserve">Termin związania ofertą: </w:t>
      </w:r>
      <w:r w:rsidRPr="00184016">
        <w:rPr>
          <w:rFonts w:cstheme="minorHAnsi"/>
        </w:rPr>
        <w:t xml:space="preserve">minimum </w:t>
      </w:r>
      <w:r w:rsidR="007758DE" w:rsidRPr="00184016">
        <w:rPr>
          <w:rFonts w:cstheme="minorHAnsi"/>
        </w:rPr>
        <w:t>30</w:t>
      </w:r>
      <w:r w:rsidR="000930B1" w:rsidRPr="00184016">
        <w:rPr>
          <w:rFonts w:cstheme="minorHAnsi"/>
        </w:rPr>
        <w:t xml:space="preserve"> </w:t>
      </w:r>
      <w:r w:rsidRPr="00184016">
        <w:rPr>
          <w:rFonts w:cstheme="minorHAnsi"/>
        </w:rPr>
        <w:t>dni</w:t>
      </w:r>
      <w:r w:rsidR="008D3B53" w:rsidRPr="00184016">
        <w:rPr>
          <w:rFonts w:cstheme="minorHAnsi"/>
        </w:rPr>
        <w:t xml:space="preserve"> </w:t>
      </w:r>
      <w:r w:rsidR="008D3B53">
        <w:rPr>
          <w:rFonts w:cstheme="minorHAnsi"/>
        </w:rPr>
        <w:t>od daty sporządzenia</w:t>
      </w:r>
      <w:r w:rsidRPr="00184016">
        <w:rPr>
          <w:rFonts w:cstheme="minorHAnsi"/>
        </w:rPr>
        <w:t>.</w:t>
      </w:r>
    </w:p>
    <w:p w14:paraId="6F822F9A" w14:textId="77777777" w:rsidR="00E727EE" w:rsidRPr="00827813" w:rsidRDefault="00142D4A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Oferent przed datą wyboru dostawcy może z</w:t>
      </w:r>
      <w:r w:rsidR="00E727EE" w:rsidRPr="00827813">
        <w:rPr>
          <w:rFonts w:cstheme="minorHAnsi"/>
        </w:rPr>
        <w:t>mienić lub wycofać swoją ofertę.</w:t>
      </w:r>
    </w:p>
    <w:p w14:paraId="7069226D" w14:textId="5D66A30D" w:rsidR="002E4B3B" w:rsidRPr="00827813" w:rsidRDefault="002E4B3B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Zamawiający zastrzega sobie prawo do anu</w:t>
      </w:r>
      <w:r w:rsidR="00E727EE" w:rsidRPr="00827813">
        <w:rPr>
          <w:rFonts w:cstheme="minorHAnsi"/>
        </w:rPr>
        <w:t xml:space="preserve">lowania/unieważnienia postępowania ofertowego </w:t>
      </w:r>
      <w:r w:rsidR="00E13822">
        <w:rPr>
          <w:rFonts w:cstheme="minorHAnsi"/>
        </w:rPr>
        <w:t xml:space="preserve">aż </w:t>
      </w:r>
      <w:r w:rsidR="00E727EE" w:rsidRPr="00827813">
        <w:rPr>
          <w:rFonts w:cstheme="minorHAnsi"/>
        </w:rPr>
        <w:t xml:space="preserve">do </w:t>
      </w:r>
      <w:r w:rsidR="00E13822">
        <w:rPr>
          <w:rFonts w:cstheme="minorHAnsi"/>
        </w:rPr>
        <w:t>momentu ostatecznego wyboru oferenta</w:t>
      </w:r>
      <w:r w:rsidR="00E727EE" w:rsidRPr="00827813">
        <w:rPr>
          <w:rFonts w:cstheme="minorHAnsi"/>
        </w:rPr>
        <w:t>.</w:t>
      </w:r>
    </w:p>
    <w:p w14:paraId="0D437514" w14:textId="318B5267" w:rsidR="00C12952" w:rsidRDefault="00C12952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W przypadku, gdy złożona oferta nie będzie zawierała informacji o spełnieniu parametrów minimalnych przedmiotu zamówienia określonych w zapytaniu ofertowym, Zamawiający zastrzega sobie prawo do odrzucenia oferty z przyczyn formalnych.</w:t>
      </w:r>
    </w:p>
    <w:p w14:paraId="240DCF91" w14:textId="3BB5522D" w:rsidR="00127A24" w:rsidRPr="00127A24" w:rsidRDefault="00127A24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127A24">
        <w:rPr>
          <w:rFonts w:cstheme="minorHAnsi"/>
        </w:rPr>
        <w:t xml:space="preserve">Zamawiający dopuszcza rozwiązania równoważne i </w:t>
      </w:r>
      <w:r w:rsidR="009745D5">
        <w:rPr>
          <w:rFonts w:cstheme="minorHAnsi"/>
        </w:rPr>
        <w:t xml:space="preserve">stosowanie </w:t>
      </w:r>
      <w:r w:rsidR="00F52788">
        <w:rPr>
          <w:rFonts w:cstheme="minorHAnsi"/>
        </w:rPr>
        <w:t>rozwiązań technologicznych o </w:t>
      </w:r>
      <w:r w:rsidRPr="00127A24">
        <w:rPr>
          <w:rFonts w:cstheme="minorHAnsi"/>
        </w:rPr>
        <w:t>standardach nie gorszych od zaproponowanych w zapytaniu, z takim zastrzeżeniem, iż zaproponowane rozwiązania muszą spełniać założenia i być zaakceptowane przez Zamawiającego.</w:t>
      </w:r>
    </w:p>
    <w:p w14:paraId="40E0AEA4" w14:textId="48616953" w:rsidR="00127A24" w:rsidRPr="00127A24" w:rsidRDefault="00127A24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127A24">
        <w:rPr>
          <w:rFonts w:cstheme="minorHAnsi"/>
        </w:rPr>
        <w:t>Wszędzie tam, gdzie przy opisie przedmiotu zamówienia powołane są normy, aprobaty, specyfikacje techniczne i systemy odniesienia, bądź wskazane są znaki towarowe, patenty lub źródło pochodzenia (nazwy producentów lub urządzeń), pos</w:t>
      </w:r>
      <w:r w:rsidR="00F52788">
        <w:rPr>
          <w:rFonts w:cstheme="minorHAnsi"/>
        </w:rPr>
        <w:t xml:space="preserve">tanowienia te należy odczytywać </w:t>
      </w:r>
      <w:r w:rsidRPr="00127A24">
        <w:rPr>
          <w:rFonts w:cstheme="minorHAnsi"/>
        </w:rPr>
        <w:t>jako</w:t>
      </w:r>
      <w:r w:rsidR="00F52788">
        <w:rPr>
          <w:rFonts w:cstheme="minorHAnsi"/>
        </w:rPr>
        <w:t xml:space="preserve"> </w:t>
      </w:r>
      <w:r w:rsidRPr="00127A24">
        <w:rPr>
          <w:rFonts w:cstheme="minorHAnsi"/>
        </w:rPr>
        <w:t>przykładowe, a Wykonawca ma każdorazowo prawo zastosowania rozwiązania równoważnego.</w:t>
      </w:r>
    </w:p>
    <w:p w14:paraId="7B3A5E0A" w14:textId="179E1BC5" w:rsidR="00127A24" w:rsidRPr="00C12952" w:rsidRDefault="00127A24" w:rsidP="00F036C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127A24">
        <w:rPr>
          <w:rFonts w:cstheme="minorHAnsi"/>
        </w:rPr>
        <w:t>Dla udowodnienia Zamawiającemu równoważności zaproponowanego rozwiązania Wykonawca zobowiązany jest przedstawić Zamawiającemu dokumenty, które w sposób jednoznaczny potwierdzą, iż zaproponowane rozwiązanie jest rozwiązaniem równoważnym lub lepszym od opisanego w zapytaniu ofertowym jako system odniesienia.</w:t>
      </w:r>
    </w:p>
    <w:p w14:paraId="6B5DD270" w14:textId="77777777" w:rsidR="00992E62" w:rsidRPr="00827813" w:rsidRDefault="00992E62" w:rsidP="003F32E0">
      <w:pPr>
        <w:spacing w:after="0"/>
        <w:jc w:val="both"/>
        <w:rPr>
          <w:rFonts w:cstheme="minorHAnsi"/>
        </w:rPr>
      </w:pPr>
    </w:p>
    <w:p w14:paraId="095EF85E" w14:textId="77777777" w:rsidR="003F32E0" w:rsidRPr="00827813" w:rsidRDefault="008B2D9E" w:rsidP="003F32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Miejsce i termin składania ofert</w:t>
      </w:r>
    </w:p>
    <w:p w14:paraId="1B6AF45C" w14:textId="77777777" w:rsidR="008B2D9E" w:rsidRPr="00827813" w:rsidRDefault="008B2D9E" w:rsidP="00DF3F8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Oferta może być dostarczona za pośrednictwem:</w:t>
      </w:r>
    </w:p>
    <w:p w14:paraId="712D2876" w14:textId="0D55EAA1" w:rsidR="008B2D9E" w:rsidRDefault="008B2D9E" w:rsidP="00DF3F8C">
      <w:pPr>
        <w:pStyle w:val="Akapitzlist"/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Poczty, kurierem lub osobiście</w:t>
      </w:r>
    </w:p>
    <w:p w14:paraId="3330690C" w14:textId="50141F76" w:rsidR="00B637A6" w:rsidRPr="00B637A6" w:rsidRDefault="000930B1" w:rsidP="00B637A6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- Adres: </w:t>
      </w:r>
      <w:r w:rsidR="0014205E">
        <w:rPr>
          <w:rFonts w:cstheme="minorHAnsi"/>
        </w:rPr>
        <w:t xml:space="preserve"> </w:t>
      </w:r>
      <w:r w:rsidR="00184016" w:rsidRPr="00184016">
        <w:rPr>
          <w:rFonts w:cstheme="minorHAnsi"/>
        </w:rPr>
        <w:t>Maxi Wawrzkiewicz i Wawrzkiewicz Spóła Jawna</w:t>
      </w:r>
    </w:p>
    <w:p w14:paraId="6293CC4C" w14:textId="56C5E16F" w:rsidR="000930B1" w:rsidRPr="00B637A6" w:rsidRDefault="00B637A6" w:rsidP="00184016">
      <w:pPr>
        <w:pStyle w:val="Akapitzlist"/>
        <w:spacing w:after="0"/>
        <w:ind w:left="426"/>
        <w:jc w:val="both"/>
        <w:rPr>
          <w:rFonts w:cstheme="minorHAnsi"/>
        </w:rPr>
      </w:pPr>
      <w:r w:rsidRPr="00B637A6">
        <w:rPr>
          <w:rFonts w:cstheme="minorHAnsi"/>
        </w:rPr>
        <w:t xml:space="preserve">ul. </w:t>
      </w:r>
      <w:r w:rsidR="00184016" w:rsidRPr="00184016">
        <w:rPr>
          <w:rFonts w:cstheme="minorHAnsi"/>
        </w:rPr>
        <w:t>Zabrzańska 5</w:t>
      </w:r>
      <w:r w:rsidR="00184016">
        <w:rPr>
          <w:rFonts w:cstheme="minorHAnsi"/>
        </w:rPr>
        <w:t xml:space="preserve">, </w:t>
      </w:r>
      <w:r w:rsidR="00184016" w:rsidRPr="00184016">
        <w:rPr>
          <w:rFonts w:cstheme="minorHAnsi"/>
        </w:rPr>
        <w:t>41-907 Bytom</w:t>
      </w:r>
    </w:p>
    <w:p w14:paraId="00731486" w14:textId="50408DAA" w:rsidR="001713B2" w:rsidRPr="000930B1" w:rsidRDefault="00016743" w:rsidP="00B637A6">
      <w:pPr>
        <w:spacing w:after="0"/>
        <w:ind w:left="426" w:firstLine="42"/>
        <w:jc w:val="both"/>
        <w:rPr>
          <w:rFonts w:cstheme="minorHAnsi"/>
        </w:rPr>
      </w:pPr>
      <w:r w:rsidRPr="000930B1">
        <w:rPr>
          <w:rFonts w:cstheme="minorHAnsi"/>
        </w:rPr>
        <w:t xml:space="preserve">- </w:t>
      </w:r>
      <w:r w:rsidR="008B2D9E" w:rsidRPr="000930B1">
        <w:rPr>
          <w:rFonts w:cstheme="minorHAnsi"/>
        </w:rPr>
        <w:t>Poczty elektronicznej na adres e-mail</w:t>
      </w:r>
      <w:r w:rsidR="008B2D9E" w:rsidRPr="00184016">
        <w:rPr>
          <w:rFonts w:cstheme="minorHAnsi"/>
          <w:b/>
          <w:bCs/>
        </w:rPr>
        <w:t xml:space="preserve">: </w:t>
      </w:r>
      <w:r w:rsidR="00184016" w:rsidRPr="00184016">
        <w:rPr>
          <w:rFonts w:cstheme="minorHAnsi"/>
          <w:b/>
          <w:bCs/>
        </w:rPr>
        <w:t>grzegorz.wawrzkiewicz@maxi.bytom.pl</w:t>
      </w:r>
    </w:p>
    <w:p w14:paraId="59E6F680" w14:textId="240401DD" w:rsidR="008B2D9E" w:rsidRPr="005159C7" w:rsidRDefault="008B2D9E" w:rsidP="00DF3F8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  <w:b/>
        </w:rPr>
      </w:pPr>
      <w:r w:rsidRPr="0095009A">
        <w:rPr>
          <w:rFonts w:cstheme="minorHAnsi"/>
        </w:rPr>
        <w:t xml:space="preserve">Oferty należy składać </w:t>
      </w:r>
      <w:r w:rsidRPr="00B72E75">
        <w:rPr>
          <w:rFonts w:cstheme="minorHAnsi"/>
        </w:rPr>
        <w:t>do dnia</w:t>
      </w:r>
      <w:r w:rsidR="00E13822" w:rsidRPr="00B72E75">
        <w:rPr>
          <w:rFonts w:cstheme="minorHAnsi"/>
        </w:rPr>
        <w:t xml:space="preserve"> </w:t>
      </w:r>
      <w:r w:rsidR="00235AF8">
        <w:rPr>
          <w:rFonts w:cstheme="minorHAnsi"/>
        </w:rPr>
        <w:t xml:space="preserve"> </w:t>
      </w:r>
      <w:r w:rsidR="00BE47F7" w:rsidRPr="00BE47F7">
        <w:rPr>
          <w:rFonts w:cstheme="minorHAnsi"/>
          <w:u w:val="single"/>
        </w:rPr>
        <w:t>2</w:t>
      </w:r>
      <w:r w:rsidR="006F03FA">
        <w:rPr>
          <w:rFonts w:cstheme="minorHAnsi"/>
          <w:u w:val="single"/>
        </w:rPr>
        <w:t>1</w:t>
      </w:r>
      <w:r w:rsidR="00BE47F7" w:rsidRPr="00BE47F7">
        <w:rPr>
          <w:rFonts w:cstheme="minorHAnsi"/>
          <w:u w:val="single"/>
        </w:rPr>
        <w:t>.01.2022</w:t>
      </w:r>
      <w:r w:rsidR="00184016">
        <w:rPr>
          <w:rFonts w:cstheme="minorHAnsi"/>
        </w:rPr>
        <w:t xml:space="preserve"> do końca dnia</w:t>
      </w:r>
      <w:r w:rsidR="00184CA5">
        <w:rPr>
          <w:rFonts w:cstheme="minorHAnsi"/>
        </w:rPr>
        <w:t xml:space="preserve"> </w:t>
      </w:r>
    </w:p>
    <w:p w14:paraId="1810CD1F" w14:textId="5BA02A4F" w:rsidR="001127AB" w:rsidRPr="00184CA5" w:rsidRDefault="008B2D9E" w:rsidP="00184CA5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827813">
        <w:rPr>
          <w:rFonts w:cstheme="minorHAnsi"/>
        </w:rPr>
        <w:t>Oferty złożon</w:t>
      </w:r>
      <w:r w:rsidR="00C12952">
        <w:rPr>
          <w:rFonts w:cstheme="minorHAnsi"/>
        </w:rPr>
        <w:t xml:space="preserve">e po </w:t>
      </w:r>
      <w:r w:rsidR="0014205E">
        <w:rPr>
          <w:rFonts w:cstheme="minorHAnsi"/>
        </w:rPr>
        <w:t xml:space="preserve">wskazanym </w:t>
      </w:r>
      <w:r w:rsidR="00C12952">
        <w:rPr>
          <w:rFonts w:cstheme="minorHAnsi"/>
        </w:rPr>
        <w:t xml:space="preserve">terminie </w:t>
      </w:r>
      <w:r w:rsidRPr="00827813">
        <w:rPr>
          <w:rFonts w:cstheme="minorHAnsi"/>
        </w:rPr>
        <w:t>nie będą rozpatrywane</w:t>
      </w:r>
      <w:r w:rsidR="00184CA5">
        <w:rPr>
          <w:rFonts w:cstheme="minorHAnsi"/>
        </w:rPr>
        <w:t xml:space="preserve">. </w:t>
      </w:r>
    </w:p>
    <w:p w14:paraId="460CAEEE" w14:textId="77777777" w:rsidR="001127AB" w:rsidRPr="00827813" w:rsidRDefault="001127AB" w:rsidP="003F32E0">
      <w:pPr>
        <w:pStyle w:val="Akapitzlist"/>
        <w:spacing w:after="0"/>
        <w:ind w:left="1800"/>
        <w:jc w:val="both"/>
        <w:rPr>
          <w:rFonts w:cstheme="minorHAnsi"/>
          <w:b/>
        </w:rPr>
      </w:pPr>
    </w:p>
    <w:p w14:paraId="6D89FD18" w14:textId="77290632" w:rsidR="00980DC8" w:rsidRPr="00BA67A8" w:rsidRDefault="008B2D9E" w:rsidP="00BA67A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Zakres wykluczenia</w:t>
      </w:r>
    </w:p>
    <w:p w14:paraId="61BF82F8" w14:textId="6CC6FEA6" w:rsidR="008B2D9E" w:rsidRPr="00827813" w:rsidRDefault="008B2D9E" w:rsidP="00DF3F8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W celu uniknięcia konfliktu interesów zamówienia nie mogą być udzie</w:t>
      </w:r>
      <w:r w:rsidR="00DF3F8C">
        <w:rPr>
          <w:rFonts w:asciiTheme="minorHAnsi" w:hAnsiTheme="minorHAnsi" w:cstheme="minorHAnsi"/>
          <w:color w:val="000000" w:themeColor="text1"/>
          <w:sz w:val="22"/>
          <w:szCs w:val="22"/>
        </w:rPr>
        <w:t>lane podmiotom powiązanym z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beneficjentem osobowo lub kapitałowo</w:t>
      </w:r>
      <w:r w:rsidRPr="00827813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827813"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 imieniu Be</w:t>
      </w:r>
      <w:r w:rsidR="00DF3F8C">
        <w:rPr>
          <w:rFonts w:asciiTheme="minorHAnsi" w:hAnsiTheme="minorHAnsi" w:cstheme="minorHAnsi"/>
          <w:color w:val="000000" w:themeColor="text1"/>
          <w:sz w:val="22"/>
          <w:szCs w:val="22"/>
        </w:rPr>
        <w:t>neficjenta czynności związane z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przygotowaniem i przeprowadzeni</w:t>
      </w:r>
      <w:r w:rsidR="00992E62"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em procedury wyboru wykonawcy, a </w:t>
      </w: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wykonawcą, polegające w szczególności na:</w:t>
      </w:r>
    </w:p>
    <w:p w14:paraId="0B104AAD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0B0D7584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posiadaniu co najmniej 10 % udziałów lub akcji,</w:t>
      </w:r>
    </w:p>
    <w:p w14:paraId="1E61F1F1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pełnieniu funkcji członka organu nadzorczego lub zarządzającego, prokurenta, pełnomocnika,</w:t>
      </w:r>
    </w:p>
    <w:p w14:paraId="2E8B6BBD" w14:textId="77777777" w:rsidR="008B2D9E" w:rsidRPr="00827813" w:rsidRDefault="008B2D9E" w:rsidP="009502A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 w stosunku przys</w:t>
      </w:r>
      <w:r w:rsidR="00786829" w:rsidRPr="00827813">
        <w:rPr>
          <w:rFonts w:asciiTheme="minorHAnsi" w:hAnsiTheme="minorHAnsi" w:cstheme="minorHAnsi"/>
          <w:color w:val="000000" w:themeColor="text1"/>
          <w:sz w:val="22"/>
          <w:szCs w:val="22"/>
        </w:rPr>
        <w:t>posobienia, opieki lub kurateli</w:t>
      </w:r>
    </w:p>
    <w:p w14:paraId="0BF1FB91" w14:textId="77777777" w:rsidR="0013730A" w:rsidRPr="00827813" w:rsidRDefault="0013730A" w:rsidP="0043466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3B3D5C" w14:textId="77777777" w:rsidR="00CD375B" w:rsidRPr="00827813" w:rsidRDefault="00357940" w:rsidP="00CD375B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827813">
        <w:rPr>
          <w:rFonts w:cstheme="minorHAnsi"/>
          <w:b/>
        </w:rPr>
        <w:t>Kontakt w sprawie postępowania ofertowego</w:t>
      </w:r>
    </w:p>
    <w:p w14:paraId="4FADDED8" w14:textId="77777777" w:rsidR="00980DC8" w:rsidRPr="00827813" w:rsidRDefault="00980DC8" w:rsidP="006D2C53">
      <w:pPr>
        <w:spacing w:after="0"/>
        <w:ind w:left="360" w:firstLine="348"/>
        <w:jc w:val="both"/>
        <w:rPr>
          <w:rFonts w:cstheme="minorHAnsi"/>
        </w:rPr>
      </w:pPr>
    </w:p>
    <w:p w14:paraId="7817A9E8" w14:textId="29FAE2E8" w:rsidR="00405AE2" w:rsidRPr="00827813" w:rsidRDefault="00357940" w:rsidP="00184016">
      <w:pPr>
        <w:spacing w:after="0"/>
        <w:jc w:val="both"/>
        <w:rPr>
          <w:rFonts w:cstheme="minorHAnsi"/>
          <w:b/>
        </w:rPr>
      </w:pPr>
      <w:r w:rsidRPr="00235AF8">
        <w:rPr>
          <w:rFonts w:cstheme="minorHAnsi"/>
        </w:rPr>
        <w:t xml:space="preserve">Szczegółowych informacji na temat przedmiotu zamówienia udziela </w:t>
      </w:r>
      <w:r w:rsidR="00184016" w:rsidRPr="00184016">
        <w:rPr>
          <w:rFonts w:cstheme="minorHAnsi"/>
          <w:b/>
          <w:bCs/>
          <w:u w:val="single"/>
        </w:rPr>
        <w:t xml:space="preserve">Pan Grzegorz Wawrzkiewicz, tel. 601880081, e-mail: grzegorz.wawrzkiewicz@maxi.bytom.pl </w:t>
      </w:r>
      <w:r w:rsidR="00C12952">
        <w:rPr>
          <w:rFonts w:cstheme="minorHAnsi"/>
          <w:b/>
        </w:rPr>
        <w:br w:type="page"/>
      </w:r>
    </w:p>
    <w:p w14:paraId="3A915101" w14:textId="77777777" w:rsidR="00197EAF" w:rsidRPr="00A0220D" w:rsidRDefault="00197EAF" w:rsidP="00F058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0220D">
        <w:rPr>
          <w:rFonts w:ascii="Arial" w:hAnsi="Arial" w:cs="Arial"/>
          <w:b/>
          <w:sz w:val="20"/>
          <w:szCs w:val="20"/>
        </w:rPr>
        <w:lastRenderedPageBreak/>
        <w:t>ZAŁĄCZNIK nr 1</w:t>
      </w:r>
    </w:p>
    <w:p w14:paraId="73DD6C86" w14:textId="77777777" w:rsidR="00197EAF" w:rsidRPr="00197EAF" w:rsidRDefault="00197EAF" w:rsidP="00184016">
      <w:pPr>
        <w:pStyle w:val="Akapitzlist"/>
        <w:spacing w:after="0" w:line="240" w:lineRule="auto"/>
        <w:ind w:left="5292" w:firstLine="237"/>
        <w:jc w:val="both"/>
        <w:rPr>
          <w:rFonts w:cstheme="minorHAnsi"/>
          <w:b/>
        </w:rPr>
      </w:pPr>
      <w:r w:rsidRPr="00197EAF">
        <w:rPr>
          <w:rFonts w:cstheme="minorHAnsi"/>
          <w:b/>
        </w:rPr>
        <w:t>Skierowane do:</w:t>
      </w:r>
    </w:p>
    <w:p w14:paraId="1C8E69E7" w14:textId="77777777" w:rsidR="00184016" w:rsidRPr="00184016" w:rsidRDefault="00184016" w:rsidP="00184016">
      <w:pPr>
        <w:spacing w:after="0" w:line="240" w:lineRule="auto"/>
        <w:ind w:left="5529"/>
        <w:rPr>
          <w:rFonts w:cstheme="minorHAnsi"/>
        </w:rPr>
      </w:pPr>
      <w:r w:rsidRPr="00184016">
        <w:rPr>
          <w:rFonts w:cstheme="minorHAnsi"/>
        </w:rPr>
        <w:t>Maxi Wawrzkiewicz i Wawrzkiewicz Spóła Jawna</w:t>
      </w:r>
    </w:p>
    <w:p w14:paraId="27CF137B" w14:textId="258B6A64" w:rsidR="0060445A" w:rsidRDefault="00184016" w:rsidP="00184016">
      <w:pPr>
        <w:spacing w:after="0" w:line="240" w:lineRule="auto"/>
        <w:ind w:left="5529"/>
        <w:rPr>
          <w:rFonts w:cstheme="minorHAnsi"/>
        </w:rPr>
      </w:pPr>
      <w:r w:rsidRPr="00184016">
        <w:rPr>
          <w:rFonts w:cstheme="minorHAnsi"/>
        </w:rPr>
        <w:t>Ul. Zabrzańska 5</w:t>
      </w:r>
      <w:r>
        <w:rPr>
          <w:rFonts w:cstheme="minorHAnsi"/>
        </w:rPr>
        <w:t xml:space="preserve">, </w:t>
      </w:r>
      <w:r w:rsidRPr="00184016">
        <w:rPr>
          <w:rFonts w:cstheme="minorHAnsi"/>
        </w:rPr>
        <w:t>41-907 Bytom</w:t>
      </w:r>
    </w:p>
    <w:p w14:paraId="1FC9F000" w14:textId="77777777" w:rsidR="00BE47F7" w:rsidRDefault="00BE47F7" w:rsidP="00265877">
      <w:pPr>
        <w:spacing w:after="0" w:line="240" w:lineRule="auto"/>
        <w:jc w:val="both"/>
        <w:rPr>
          <w:rFonts w:cstheme="minorHAnsi"/>
        </w:rPr>
      </w:pPr>
    </w:p>
    <w:p w14:paraId="76959412" w14:textId="5417B006" w:rsidR="00BA67A8" w:rsidRPr="00BE47F7" w:rsidRDefault="00197EAF" w:rsidP="00265877">
      <w:pPr>
        <w:spacing w:after="0" w:line="240" w:lineRule="auto"/>
        <w:jc w:val="both"/>
        <w:rPr>
          <w:rFonts w:cstheme="minorHAnsi"/>
          <w:b/>
          <w:bCs/>
        </w:rPr>
      </w:pPr>
      <w:r w:rsidRPr="008F55E6">
        <w:rPr>
          <w:rFonts w:cstheme="minorHAnsi"/>
        </w:rPr>
        <w:t>Dotyczy</w:t>
      </w:r>
      <w:r w:rsidR="00BE47F7">
        <w:rPr>
          <w:rFonts w:cstheme="minorHAnsi"/>
        </w:rPr>
        <w:t>:</w:t>
      </w:r>
      <w:r w:rsidRPr="008F55E6">
        <w:rPr>
          <w:rFonts w:cstheme="minorHAnsi"/>
        </w:rPr>
        <w:t xml:space="preserve"> </w:t>
      </w:r>
      <w:r w:rsidRPr="00BE47F7">
        <w:rPr>
          <w:rFonts w:cstheme="minorHAnsi"/>
          <w:b/>
          <w:bCs/>
        </w:rPr>
        <w:t xml:space="preserve">postępowania ofertowego </w:t>
      </w:r>
      <w:r w:rsidR="00736919" w:rsidRPr="00BE47F7">
        <w:rPr>
          <w:rFonts w:cstheme="minorHAnsi"/>
          <w:b/>
          <w:bCs/>
        </w:rPr>
        <w:t xml:space="preserve">nr </w:t>
      </w:r>
      <w:r w:rsidR="00BE47F7">
        <w:rPr>
          <w:rFonts w:cstheme="minorHAnsi"/>
          <w:b/>
          <w:bCs/>
        </w:rPr>
        <w:t>4</w:t>
      </w:r>
      <w:r w:rsidR="00265877" w:rsidRPr="00BE47F7">
        <w:rPr>
          <w:rFonts w:cstheme="minorHAnsi"/>
          <w:b/>
          <w:bCs/>
        </w:rPr>
        <w:t>/202</w:t>
      </w:r>
      <w:r w:rsidR="00184016" w:rsidRPr="00BE47F7">
        <w:rPr>
          <w:rFonts w:cstheme="minorHAnsi"/>
          <w:b/>
          <w:bCs/>
        </w:rPr>
        <w:t>1</w:t>
      </w:r>
      <w:r w:rsidR="00BE47F7" w:rsidRPr="00BE47F7">
        <w:rPr>
          <w:rFonts w:cstheme="minorHAnsi"/>
          <w:b/>
          <w:bCs/>
        </w:rPr>
        <w:t xml:space="preserve"> - zakup i dostawa maszyny do produkcji boków pokrowca materaca wraz z montażem - 1 sztuka</w:t>
      </w:r>
    </w:p>
    <w:p w14:paraId="425A0953" w14:textId="77777777" w:rsidR="00265877" w:rsidRDefault="00265877" w:rsidP="00265877">
      <w:pPr>
        <w:spacing w:after="0" w:line="240" w:lineRule="auto"/>
        <w:jc w:val="both"/>
        <w:rPr>
          <w:rFonts w:cstheme="minorHAnsi"/>
        </w:rPr>
      </w:pPr>
    </w:p>
    <w:p w14:paraId="4419E82C" w14:textId="72CD98EE" w:rsidR="00197EAF" w:rsidRPr="0060445A" w:rsidRDefault="00197EAF" w:rsidP="00F058AD">
      <w:pPr>
        <w:spacing w:after="0" w:line="240" w:lineRule="auto"/>
        <w:jc w:val="both"/>
        <w:rPr>
          <w:rFonts w:cstheme="minorHAnsi"/>
          <w:u w:val="single"/>
        </w:rPr>
      </w:pPr>
      <w:r w:rsidRPr="0060445A">
        <w:rPr>
          <w:rFonts w:cstheme="minorHAnsi"/>
          <w:u w:val="single"/>
        </w:rPr>
        <w:t>Dane oferenta:</w:t>
      </w:r>
    </w:p>
    <w:p w14:paraId="30ECC729" w14:textId="679B7204" w:rsidR="00197EAF" w:rsidRPr="00197EAF" w:rsidRDefault="00197EAF" w:rsidP="00F058A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197EAF">
        <w:rPr>
          <w:rFonts w:cstheme="minorHAnsi"/>
        </w:rPr>
        <w:t>Nazwa oferenta:………………………………………………………………………………...………</w:t>
      </w:r>
      <w:r w:rsidR="0060445A">
        <w:rPr>
          <w:rFonts w:cstheme="minorHAnsi"/>
        </w:rPr>
        <w:t>……</w:t>
      </w:r>
    </w:p>
    <w:p w14:paraId="06A14E4F" w14:textId="4A7672D2" w:rsidR="00197EAF" w:rsidRPr="00197EAF" w:rsidRDefault="00197EAF" w:rsidP="00F058A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197EAF">
        <w:rPr>
          <w:rFonts w:cstheme="minorHAnsi"/>
        </w:rPr>
        <w:t>Adres/ siedziba firmy:……………………………………………………………………………..……</w:t>
      </w:r>
      <w:r w:rsidR="0060445A">
        <w:rPr>
          <w:rFonts w:cstheme="minorHAnsi"/>
        </w:rPr>
        <w:t>….</w:t>
      </w:r>
    </w:p>
    <w:p w14:paraId="7072E711" w14:textId="3D1FC6B2" w:rsidR="00197EAF" w:rsidRPr="00197EAF" w:rsidRDefault="00197EAF" w:rsidP="00F058A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197EAF">
        <w:rPr>
          <w:rFonts w:cstheme="minorHAnsi"/>
        </w:rPr>
        <w:t>NIP:………………………………………………………………………………………………………</w:t>
      </w:r>
      <w:r w:rsidR="00F2626B">
        <w:rPr>
          <w:rFonts w:cstheme="minorHAnsi"/>
        </w:rPr>
        <w:t>………</w:t>
      </w:r>
      <w:r w:rsidR="0060445A">
        <w:rPr>
          <w:rFonts w:cstheme="minorHAnsi"/>
        </w:rPr>
        <w:t>….</w:t>
      </w:r>
    </w:p>
    <w:p w14:paraId="13F278D1" w14:textId="77777777" w:rsidR="00197EAF" w:rsidRPr="00197EAF" w:rsidRDefault="00197EAF" w:rsidP="00197EAF">
      <w:pPr>
        <w:pStyle w:val="Akapitzlist"/>
        <w:spacing w:after="0"/>
        <w:ind w:left="0"/>
        <w:jc w:val="both"/>
        <w:rPr>
          <w:rFonts w:cstheme="minorHAnsi"/>
          <w:sz w:val="8"/>
          <w:szCs w:val="8"/>
        </w:rPr>
      </w:pPr>
    </w:p>
    <w:p w14:paraId="261E977C" w14:textId="77777777" w:rsidR="00F17102" w:rsidRDefault="00F17102" w:rsidP="00197EAF">
      <w:pPr>
        <w:pStyle w:val="Akapitzlist"/>
        <w:spacing w:after="0"/>
        <w:ind w:left="0"/>
        <w:jc w:val="center"/>
        <w:rPr>
          <w:rFonts w:cstheme="minorHAnsi"/>
          <w:b/>
          <w:u w:val="single"/>
        </w:rPr>
      </w:pPr>
    </w:p>
    <w:p w14:paraId="5811A8CA" w14:textId="77777777" w:rsidR="00197EAF" w:rsidRDefault="00197EAF" w:rsidP="00197EAF">
      <w:pPr>
        <w:pStyle w:val="Akapitzlist"/>
        <w:spacing w:after="0"/>
        <w:ind w:left="0"/>
        <w:jc w:val="center"/>
        <w:rPr>
          <w:rFonts w:cstheme="minorHAnsi"/>
          <w:b/>
          <w:u w:val="single"/>
        </w:rPr>
      </w:pPr>
      <w:r w:rsidRPr="00197EAF">
        <w:rPr>
          <w:rFonts w:cstheme="minorHAnsi"/>
          <w:b/>
          <w:u w:val="single"/>
        </w:rPr>
        <w:t>OFERTA I KRYTERIA</w:t>
      </w:r>
    </w:p>
    <w:p w14:paraId="7EA6259E" w14:textId="77777777" w:rsidR="00F17102" w:rsidRPr="00197EAF" w:rsidRDefault="00F17102" w:rsidP="00F058AD">
      <w:pPr>
        <w:pStyle w:val="Akapitzlist"/>
        <w:spacing w:after="0" w:line="240" w:lineRule="auto"/>
        <w:ind w:left="0"/>
        <w:jc w:val="center"/>
        <w:rPr>
          <w:rFonts w:cstheme="minorHAnsi"/>
          <w:b/>
          <w:u w:val="single"/>
        </w:rPr>
      </w:pPr>
    </w:p>
    <w:p w14:paraId="3885366F" w14:textId="1915F1DA" w:rsidR="00197EAF" w:rsidRDefault="00197EAF" w:rsidP="00197EAF">
      <w:pPr>
        <w:spacing w:after="0"/>
        <w:jc w:val="both"/>
        <w:rPr>
          <w:rFonts w:cstheme="minorHAnsi"/>
          <w:b/>
        </w:rPr>
      </w:pPr>
      <w:r w:rsidRPr="00197EAF">
        <w:rPr>
          <w:rFonts w:cstheme="minorHAnsi"/>
          <w:b/>
        </w:rPr>
        <w:t>Cena</w:t>
      </w:r>
      <w:r w:rsidR="00DA2352">
        <w:rPr>
          <w:rFonts w:cstheme="minorHAnsi"/>
          <w:b/>
        </w:rPr>
        <w:t xml:space="preserve"> (kryterium oceny)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5"/>
        <w:gridCol w:w="1559"/>
        <w:gridCol w:w="2688"/>
      </w:tblGrid>
      <w:tr w:rsidR="00EC3CA5" w:rsidRPr="00197EAF" w14:paraId="75783E3F" w14:textId="77777777" w:rsidTr="006351F5">
        <w:trPr>
          <w:trHeight w:val="743"/>
        </w:trPr>
        <w:tc>
          <w:tcPr>
            <w:tcW w:w="2657" w:type="pct"/>
          </w:tcPr>
          <w:p w14:paraId="28947C80" w14:textId="77777777" w:rsidR="00EC3CA5" w:rsidRPr="00197EAF" w:rsidRDefault="00EC3CA5" w:rsidP="00751677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197EAF">
              <w:rPr>
                <w:rFonts w:cstheme="minorHAnsi"/>
                <w:b/>
              </w:rPr>
              <w:t>Wyszczególnienie zadania</w:t>
            </w:r>
          </w:p>
        </w:tc>
        <w:tc>
          <w:tcPr>
            <w:tcW w:w="860" w:type="pct"/>
          </w:tcPr>
          <w:p w14:paraId="6378F1B8" w14:textId="77777777" w:rsidR="00EC3CA5" w:rsidRDefault="00EC3CA5" w:rsidP="00751677">
            <w:pPr>
              <w:pStyle w:val="Akapitzlist"/>
              <w:ind w:left="0"/>
              <w:jc w:val="center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Wartość parametru*</w:t>
            </w:r>
          </w:p>
          <w:p w14:paraId="31DE1B07" w14:textId="77777777" w:rsidR="00EC3CA5" w:rsidRPr="00E13822" w:rsidRDefault="00EC3CA5" w:rsidP="00751677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lang w:val="it-IT"/>
              </w:rPr>
            </w:pPr>
            <w:r>
              <w:rPr>
                <w:rFonts w:cstheme="minorHAnsi"/>
                <w:b/>
                <w:sz w:val="18"/>
                <w:lang w:val="it-IT"/>
              </w:rPr>
              <w:t>[spełnia/nie spełnia]</w:t>
            </w:r>
          </w:p>
        </w:tc>
        <w:tc>
          <w:tcPr>
            <w:tcW w:w="1483" w:type="pct"/>
          </w:tcPr>
          <w:p w14:paraId="30BFA6B3" w14:textId="77777777" w:rsidR="00EC3CA5" w:rsidRPr="00DA2352" w:rsidRDefault="00EC3CA5" w:rsidP="006351F5">
            <w:pPr>
              <w:pStyle w:val="Akapitzlist"/>
              <w:ind w:left="0"/>
              <w:rPr>
                <w:rFonts w:cstheme="minorHAnsi"/>
                <w:b/>
                <w:sz w:val="20"/>
                <w:lang w:val="it-IT"/>
              </w:rPr>
            </w:pPr>
            <w:r w:rsidRPr="00DA2352">
              <w:rPr>
                <w:rFonts w:cstheme="minorHAnsi"/>
                <w:b/>
                <w:sz w:val="20"/>
                <w:lang w:val="it-IT"/>
              </w:rPr>
              <w:t xml:space="preserve">Cena netto </w:t>
            </w:r>
            <w:r w:rsidRPr="006351F5">
              <w:rPr>
                <w:rFonts w:cstheme="minorHAnsi"/>
                <w:b/>
                <w:sz w:val="18"/>
                <w:szCs w:val="20"/>
                <w:lang w:val="it-IT"/>
              </w:rPr>
              <w:t>(PLN / EUR/USD **)</w:t>
            </w:r>
          </w:p>
          <w:p w14:paraId="436ADB9F" w14:textId="77777777" w:rsidR="00EC3CA5" w:rsidRPr="00DA2352" w:rsidRDefault="00EC3CA5" w:rsidP="00751677">
            <w:pPr>
              <w:pStyle w:val="Akapitzlis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F058AD">
              <w:rPr>
                <w:rFonts w:cstheme="minorHAnsi"/>
                <w:sz w:val="16"/>
                <w:lang w:val="it-IT"/>
              </w:rPr>
              <w:t>[podana cena powinna obejmować wszystkie koszty oferenta]</w:t>
            </w:r>
          </w:p>
        </w:tc>
      </w:tr>
      <w:tr w:rsidR="006351F5" w:rsidRPr="00197EAF" w14:paraId="045B9F13" w14:textId="77777777" w:rsidTr="006351F5">
        <w:trPr>
          <w:trHeight w:val="521"/>
        </w:trPr>
        <w:tc>
          <w:tcPr>
            <w:tcW w:w="3517" w:type="pct"/>
            <w:gridSpan w:val="2"/>
            <w:tcBorders>
              <w:bottom w:val="nil"/>
            </w:tcBorders>
          </w:tcPr>
          <w:p w14:paraId="20F8EEC6" w14:textId="477E7D41" w:rsidR="006351F5" w:rsidRPr="00B34E9C" w:rsidRDefault="00BE47F7" w:rsidP="006351F5">
            <w:pPr>
              <w:tabs>
                <w:tab w:val="left" w:pos="2148"/>
              </w:tabs>
              <w:spacing w:after="160"/>
              <w:rPr>
                <w:rFonts w:cstheme="minorHAnsi"/>
              </w:rPr>
            </w:pPr>
            <w:r>
              <w:rPr>
                <w:rFonts w:cstheme="minorHAnsi"/>
              </w:rPr>
              <w:t>Parametry nie gorsze niż:</w:t>
            </w:r>
          </w:p>
        </w:tc>
        <w:tc>
          <w:tcPr>
            <w:tcW w:w="1483" w:type="pct"/>
            <w:vMerge w:val="restart"/>
          </w:tcPr>
          <w:p w14:paraId="08ECED63" w14:textId="77777777" w:rsidR="006351F5" w:rsidRPr="002353AA" w:rsidRDefault="006351F5" w:rsidP="00B54B13">
            <w:pPr>
              <w:jc w:val="both"/>
              <w:rPr>
                <w:rFonts w:cstheme="minorHAnsi"/>
                <w:b/>
              </w:rPr>
            </w:pPr>
          </w:p>
        </w:tc>
      </w:tr>
      <w:tr w:rsidR="006351F5" w:rsidRPr="00197EAF" w14:paraId="01D9886D" w14:textId="77777777" w:rsidTr="006351F5">
        <w:trPr>
          <w:trHeight w:val="382"/>
        </w:trPr>
        <w:tc>
          <w:tcPr>
            <w:tcW w:w="2657" w:type="pct"/>
            <w:tcBorders>
              <w:bottom w:val="nil"/>
            </w:tcBorders>
            <w:shd w:val="clear" w:color="auto" w:fill="D9D9D9" w:themeFill="background1" w:themeFillShade="D9"/>
          </w:tcPr>
          <w:p w14:paraId="49F2408B" w14:textId="6125D212" w:rsidR="00BE47F7" w:rsidRPr="00BE47F7" w:rsidRDefault="00BE47F7" w:rsidP="00BE47F7">
            <w:pPr>
              <w:pStyle w:val="Akapitzlist"/>
              <w:numPr>
                <w:ilvl w:val="0"/>
                <w:numId w:val="7"/>
              </w:numPr>
              <w:tabs>
                <w:tab w:val="left" w:pos="2148"/>
              </w:tabs>
              <w:spacing w:after="160"/>
              <w:ind w:left="457"/>
              <w:rPr>
                <w:rFonts w:cstheme="minorHAnsi"/>
              </w:rPr>
            </w:pPr>
            <w:r w:rsidRPr="009D3577">
              <w:rPr>
                <w:rFonts w:cstheme="minorHAnsi"/>
              </w:rPr>
              <w:t>Automatyczne zabezpieczanie krawędzi za pomocą stebnówek łańcuszkowych i/lub overlocków</w:t>
            </w:r>
          </w:p>
        </w:tc>
        <w:tc>
          <w:tcPr>
            <w:tcW w:w="860" w:type="pct"/>
            <w:tcBorders>
              <w:bottom w:val="nil"/>
            </w:tcBorders>
          </w:tcPr>
          <w:p w14:paraId="6DA2E784" w14:textId="77777777" w:rsidR="006351F5" w:rsidRPr="00933C8C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483" w:type="pct"/>
            <w:vMerge/>
          </w:tcPr>
          <w:p w14:paraId="1D9896AF" w14:textId="77777777" w:rsidR="006351F5" w:rsidRPr="00197EAF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6351F5" w:rsidRPr="00197EAF" w14:paraId="66C33041" w14:textId="77777777" w:rsidTr="006351F5">
        <w:trPr>
          <w:trHeight w:val="415"/>
        </w:trPr>
        <w:tc>
          <w:tcPr>
            <w:tcW w:w="2657" w:type="pct"/>
            <w:tcBorders>
              <w:bottom w:val="nil"/>
            </w:tcBorders>
            <w:shd w:val="clear" w:color="auto" w:fill="D9D9D9" w:themeFill="background1" w:themeFillShade="D9"/>
          </w:tcPr>
          <w:p w14:paraId="115370B4" w14:textId="19369EE1" w:rsidR="006351F5" w:rsidRPr="00BE47F7" w:rsidRDefault="00BE47F7" w:rsidP="00BE47F7">
            <w:pPr>
              <w:pStyle w:val="Akapitzlist"/>
              <w:numPr>
                <w:ilvl w:val="0"/>
                <w:numId w:val="7"/>
              </w:numPr>
              <w:tabs>
                <w:tab w:val="left" w:pos="2148"/>
              </w:tabs>
              <w:spacing w:after="160"/>
              <w:ind w:left="457"/>
              <w:rPr>
                <w:rFonts w:cstheme="minorHAnsi"/>
              </w:rPr>
            </w:pPr>
            <w:r w:rsidRPr="00BE47F7">
              <w:rPr>
                <w:rFonts w:cstheme="minorHAnsi"/>
              </w:rPr>
              <w:t>Automatyczne wszywanie uchwytów materaca z możliwością programowania sposobu wszywania (programowanie przebiegu ściegu), automatyczne docinanie i podawanie uchwytów, możliwość wszywania uchwytów różnej szerokośc</w:t>
            </w:r>
            <w:r>
              <w:rPr>
                <w:rFonts w:cstheme="minorHAnsi"/>
              </w:rPr>
              <w:t>i</w:t>
            </w:r>
          </w:p>
        </w:tc>
        <w:tc>
          <w:tcPr>
            <w:tcW w:w="860" w:type="pct"/>
            <w:tcBorders>
              <w:bottom w:val="nil"/>
            </w:tcBorders>
          </w:tcPr>
          <w:p w14:paraId="49175839" w14:textId="77777777" w:rsidR="006351F5" w:rsidRPr="00933C8C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483" w:type="pct"/>
            <w:vMerge/>
          </w:tcPr>
          <w:p w14:paraId="1FA06158" w14:textId="77777777" w:rsidR="006351F5" w:rsidRPr="00197EAF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6351F5" w:rsidRPr="00197EAF" w14:paraId="1D7BE1AC" w14:textId="77777777" w:rsidTr="006351F5">
        <w:trPr>
          <w:trHeight w:val="415"/>
        </w:trPr>
        <w:tc>
          <w:tcPr>
            <w:tcW w:w="2657" w:type="pct"/>
            <w:tcBorders>
              <w:bottom w:val="nil"/>
            </w:tcBorders>
            <w:shd w:val="clear" w:color="auto" w:fill="D9D9D9" w:themeFill="background1" w:themeFillShade="D9"/>
          </w:tcPr>
          <w:p w14:paraId="71ABFBFB" w14:textId="5DB5A0E9" w:rsidR="006351F5" w:rsidRPr="00BE47F7" w:rsidRDefault="00BE47F7" w:rsidP="00BE47F7">
            <w:pPr>
              <w:pStyle w:val="Akapitzlist"/>
              <w:numPr>
                <w:ilvl w:val="0"/>
                <w:numId w:val="7"/>
              </w:numPr>
              <w:tabs>
                <w:tab w:val="left" w:pos="2148"/>
              </w:tabs>
              <w:spacing w:after="160"/>
              <w:ind w:left="457"/>
              <w:rPr>
                <w:rFonts w:cstheme="minorHAnsi"/>
              </w:rPr>
            </w:pPr>
            <w:r w:rsidRPr="00BE47F7">
              <w:rPr>
                <w:rFonts w:cstheme="minorHAnsi"/>
              </w:rPr>
              <w:t>Możliwość wykonania zakładki na borderze regulowanej wielkoś</w:t>
            </w:r>
            <w:r>
              <w:rPr>
                <w:rFonts w:cstheme="minorHAnsi"/>
              </w:rPr>
              <w:t>ć</w:t>
            </w:r>
          </w:p>
        </w:tc>
        <w:tc>
          <w:tcPr>
            <w:tcW w:w="860" w:type="pct"/>
            <w:tcBorders>
              <w:bottom w:val="nil"/>
            </w:tcBorders>
          </w:tcPr>
          <w:p w14:paraId="6DEEBE99" w14:textId="77777777" w:rsidR="006351F5" w:rsidRPr="00933C8C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483" w:type="pct"/>
            <w:vMerge/>
          </w:tcPr>
          <w:p w14:paraId="7B12DB81" w14:textId="77777777" w:rsidR="006351F5" w:rsidRPr="00197EAF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6351F5" w:rsidRPr="00197EAF" w14:paraId="5E5F348A" w14:textId="77777777" w:rsidTr="006351F5">
        <w:trPr>
          <w:trHeight w:val="415"/>
        </w:trPr>
        <w:tc>
          <w:tcPr>
            <w:tcW w:w="2657" w:type="pct"/>
            <w:tcBorders>
              <w:bottom w:val="nil"/>
            </w:tcBorders>
            <w:shd w:val="clear" w:color="auto" w:fill="D9D9D9" w:themeFill="background1" w:themeFillShade="D9"/>
          </w:tcPr>
          <w:p w14:paraId="5676E344" w14:textId="32D3BD1A" w:rsidR="006351F5" w:rsidRPr="00BE47F7" w:rsidRDefault="00BE47F7" w:rsidP="00F036C0">
            <w:pPr>
              <w:pStyle w:val="Akapitzlist"/>
              <w:numPr>
                <w:ilvl w:val="0"/>
                <w:numId w:val="7"/>
              </w:numPr>
              <w:tabs>
                <w:tab w:val="left" w:pos="2148"/>
              </w:tabs>
              <w:spacing w:after="160"/>
              <w:ind w:left="457"/>
              <w:rPr>
                <w:rFonts w:cstheme="minorHAnsi"/>
              </w:rPr>
            </w:pPr>
            <w:r w:rsidRPr="00BE47F7">
              <w:rPr>
                <w:rFonts w:cstheme="minorHAnsi"/>
              </w:rPr>
              <w:t>Automatyczne znakowanie punktów kontrolnych dla szwaczki (możliwość zapisania w programie różnych rodzajów borderów i układów znakowań</w:t>
            </w:r>
            <w:r>
              <w:rPr>
                <w:rFonts w:cstheme="minorHAnsi"/>
              </w:rPr>
              <w:t>)</w:t>
            </w:r>
          </w:p>
        </w:tc>
        <w:tc>
          <w:tcPr>
            <w:tcW w:w="860" w:type="pct"/>
            <w:tcBorders>
              <w:bottom w:val="nil"/>
            </w:tcBorders>
          </w:tcPr>
          <w:p w14:paraId="29F99C98" w14:textId="77777777" w:rsidR="006351F5" w:rsidRPr="00933C8C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483" w:type="pct"/>
            <w:vMerge/>
          </w:tcPr>
          <w:p w14:paraId="67F9347B" w14:textId="77777777" w:rsidR="006351F5" w:rsidRPr="00197EAF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6351F5" w:rsidRPr="00197EAF" w14:paraId="5B1A4490" w14:textId="77777777" w:rsidTr="006351F5">
        <w:trPr>
          <w:trHeight w:val="415"/>
        </w:trPr>
        <w:tc>
          <w:tcPr>
            <w:tcW w:w="2657" w:type="pct"/>
            <w:tcBorders>
              <w:bottom w:val="nil"/>
            </w:tcBorders>
            <w:shd w:val="clear" w:color="auto" w:fill="D9D9D9" w:themeFill="background1" w:themeFillShade="D9"/>
          </w:tcPr>
          <w:p w14:paraId="5D0DBBF8" w14:textId="402DB506" w:rsidR="006351F5" w:rsidRPr="00BE47F7" w:rsidRDefault="00BE47F7" w:rsidP="00BE47F7">
            <w:pPr>
              <w:pStyle w:val="Akapitzlist"/>
              <w:numPr>
                <w:ilvl w:val="0"/>
                <w:numId w:val="7"/>
              </w:numPr>
              <w:tabs>
                <w:tab w:val="left" w:pos="2148"/>
              </w:tabs>
              <w:spacing w:after="160"/>
              <w:ind w:left="457"/>
              <w:rPr>
                <w:rFonts w:cstheme="minorHAnsi"/>
              </w:rPr>
            </w:pPr>
            <w:r w:rsidRPr="00BE47F7">
              <w:rPr>
                <w:rFonts w:cstheme="minorHAnsi"/>
              </w:rPr>
              <w:t>Automatyczne mierzenie długości i krojenie bordera na odpowiednią długość</w:t>
            </w:r>
            <w:r>
              <w:rPr>
                <w:rFonts w:cstheme="minorHAnsi"/>
              </w:rPr>
              <w:t>.</w:t>
            </w:r>
          </w:p>
        </w:tc>
        <w:tc>
          <w:tcPr>
            <w:tcW w:w="860" w:type="pct"/>
            <w:tcBorders>
              <w:bottom w:val="nil"/>
            </w:tcBorders>
          </w:tcPr>
          <w:p w14:paraId="72F10F1A" w14:textId="77777777" w:rsidR="006351F5" w:rsidRPr="00933C8C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483" w:type="pct"/>
            <w:vMerge/>
          </w:tcPr>
          <w:p w14:paraId="24DD5BDF" w14:textId="77777777" w:rsidR="006351F5" w:rsidRPr="00197EAF" w:rsidRDefault="006351F5" w:rsidP="00B54B13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EC3CA5" w:rsidRPr="00197EAF" w14:paraId="43A50EE7" w14:textId="77777777" w:rsidTr="006351F5">
        <w:trPr>
          <w:trHeight w:val="567"/>
        </w:trPr>
        <w:tc>
          <w:tcPr>
            <w:tcW w:w="3517" w:type="pct"/>
            <w:gridSpan w:val="2"/>
          </w:tcPr>
          <w:p w14:paraId="292F2FA5" w14:textId="77777777" w:rsidR="00EC3CA5" w:rsidRPr="00197EAF" w:rsidRDefault="00EC3CA5" w:rsidP="00751677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Razem </w:t>
            </w:r>
          </w:p>
        </w:tc>
        <w:tc>
          <w:tcPr>
            <w:tcW w:w="1483" w:type="pct"/>
          </w:tcPr>
          <w:p w14:paraId="1243872A" w14:textId="77777777" w:rsidR="00EC3CA5" w:rsidRPr="00197EAF" w:rsidRDefault="00EC3CA5" w:rsidP="00751677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14ABE7D6" w14:textId="66BD67C4" w:rsidR="00197EAF" w:rsidRDefault="00DA2352" w:rsidP="00197EAF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*</w:t>
      </w:r>
      <w:r w:rsidR="00807391">
        <w:rPr>
          <w:rFonts w:cstheme="minorHAnsi"/>
          <w:i/>
        </w:rPr>
        <w:t xml:space="preserve">proszę przy każdym opisie parametru wpisać </w:t>
      </w:r>
      <w:r w:rsidR="00E13822">
        <w:rPr>
          <w:rFonts w:cstheme="minorHAnsi"/>
          <w:i/>
        </w:rPr>
        <w:t>spełnia/nie spełnia</w:t>
      </w:r>
    </w:p>
    <w:p w14:paraId="53F39BD9" w14:textId="537D7D1D" w:rsidR="00807391" w:rsidRDefault="00DA2352" w:rsidP="00807391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**</w:t>
      </w:r>
      <w:r w:rsidR="00807391" w:rsidRPr="00197EAF">
        <w:rPr>
          <w:rFonts w:cstheme="minorHAnsi"/>
          <w:i/>
        </w:rPr>
        <w:t>Niepotrzebne skreślić</w:t>
      </w:r>
    </w:p>
    <w:p w14:paraId="050837AE" w14:textId="77777777" w:rsidR="00197EAF" w:rsidRPr="00197EAF" w:rsidRDefault="00197EAF" w:rsidP="00197EAF">
      <w:pPr>
        <w:spacing w:after="0"/>
        <w:jc w:val="both"/>
        <w:rPr>
          <w:rFonts w:cstheme="minorHAnsi"/>
        </w:rPr>
      </w:pPr>
    </w:p>
    <w:p w14:paraId="1BDB1460" w14:textId="37D5C29D" w:rsid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Łączna cena oferty netto</w:t>
      </w:r>
      <w:r w:rsidR="0076752F">
        <w:rPr>
          <w:rFonts w:cstheme="minorHAnsi"/>
        </w:rPr>
        <w:t xml:space="preserve"> (słownie)</w:t>
      </w:r>
      <w:r w:rsidRPr="00197EAF">
        <w:rPr>
          <w:rFonts w:cstheme="minorHAnsi"/>
        </w:rPr>
        <w:t>:…</w:t>
      </w:r>
      <w:r w:rsidR="0076752F">
        <w:rPr>
          <w:rFonts w:cstheme="minorHAnsi"/>
        </w:rPr>
        <w:t>.</w:t>
      </w:r>
      <w:r w:rsidRPr="00197EAF">
        <w:rPr>
          <w:rFonts w:cstheme="minorHAnsi"/>
        </w:rPr>
        <w:t>………………………………………………………</w:t>
      </w:r>
      <w:r w:rsidR="00BA67A8">
        <w:rPr>
          <w:rFonts w:cstheme="minorHAnsi"/>
        </w:rPr>
        <w:t>..</w:t>
      </w:r>
      <w:r w:rsidRPr="00197EAF">
        <w:rPr>
          <w:rFonts w:cstheme="minorHAnsi"/>
        </w:rPr>
        <w:t>………</w:t>
      </w:r>
      <w:r w:rsidR="00BA67A8">
        <w:rPr>
          <w:rFonts w:cstheme="minorHAnsi"/>
        </w:rPr>
        <w:t>……</w:t>
      </w:r>
      <w:r w:rsidR="00DA2352">
        <w:rPr>
          <w:rFonts w:cstheme="minorHAnsi"/>
        </w:rPr>
        <w:t>…</w:t>
      </w:r>
      <w:r w:rsidR="00B72E75">
        <w:rPr>
          <w:rFonts w:cstheme="minorHAnsi"/>
        </w:rPr>
        <w:t>..</w:t>
      </w:r>
      <w:r w:rsidR="00DA2352">
        <w:rPr>
          <w:rFonts w:cstheme="minorHAnsi"/>
        </w:rPr>
        <w:t>………………</w:t>
      </w:r>
      <w:r w:rsidR="00BA67A8">
        <w:rPr>
          <w:rFonts w:cstheme="minorHAnsi"/>
        </w:rPr>
        <w:t>…</w:t>
      </w:r>
      <w:r w:rsidRPr="00197EAF">
        <w:rPr>
          <w:rFonts w:cstheme="minorHAnsi"/>
        </w:rPr>
        <w:t>……</w:t>
      </w:r>
    </w:p>
    <w:p w14:paraId="4FDDFEA1" w14:textId="6F385510" w:rsidR="00650479" w:rsidRDefault="00650479" w:rsidP="00197EAF">
      <w:pPr>
        <w:spacing w:after="0"/>
        <w:jc w:val="both"/>
        <w:rPr>
          <w:rFonts w:cstheme="minorHAnsi"/>
        </w:rPr>
      </w:pPr>
      <w:r>
        <w:rPr>
          <w:rFonts w:cstheme="minorHAnsi"/>
        </w:rPr>
        <w:t>Łączna cena oferty brutto</w:t>
      </w:r>
      <w:r w:rsidR="00901C8A">
        <w:rPr>
          <w:rFonts w:cstheme="minorHAnsi"/>
        </w:rPr>
        <w:t xml:space="preserve"> (słownie) </w:t>
      </w:r>
      <w:r>
        <w:rPr>
          <w:rFonts w:cstheme="minorHAnsi"/>
        </w:rPr>
        <w:t>:………………………………………………………</w:t>
      </w:r>
      <w:r w:rsidR="00901C8A">
        <w:rPr>
          <w:rFonts w:cstheme="minorHAnsi"/>
        </w:rPr>
        <w:t>…</w:t>
      </w:r>
      <w:r>
        <w:rPr>
          <w:rFonts w:cstheme="minorHAnsi"/>
        </w:rPr>
        <w:t>…</w:t>
      </w:r>
      <w:r w:rsidR="00BA67A8">
        <w:rPr>
          <w:rFonts w:cstheme="minorHAnsi"/>
        </w:rPr>
        <w:t>…..…</w:t>
      </w:r>
      <w:r w:rsidR="00DA2352">
        <w:rPr>
          <w:rFonts w:cstheme="minorHAnsi"/>
        </w:rPr>
        <w:t>…………………</w:t>
      </w:r>
      <w:r w:rsidR="00BA67A8">
        <w:rPr>
          <w:rFonts w:cstheme="minorHAnsi"/>
        </w:rPr>
        <w:t>….</w:t>
      </w:r>
      <w:r>
        <w:rPr>
          <w:rFonts w:cstheme="minorHAnsi"/>
        </w:rPr>
        <w:t>…………</w:t>
      </w:r>
    </w:p>
    <w:p w14:paraId="6C66D00F" w14:textId="77777777" w:rsidR="008D085C" w:rsidRDefault="008D085C" w:rsidP="00197EAF">
      <w:pPr>
        <w:spacing w:after="0"/>
        <w:jc w:val="both"/>
        <w:rPr>
          <w:rFonts w:cstheme="minorHAnsi"/>
        </w:rPr>
      </w:pPr>
    </w:p>
    <w:p w14:paraId="73D40552" w14:textId="77777777" w:rsidR="007758DE" w:rsidRPr="00DA2352" w:rsidRDefault="007758DE" w:rsidP="007758D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Gwarancja (kryterium oceny)</w:t>
      </w:r>
    </w:p>
    <w:p w14:paraId="27DD1227" w14:textId="77777777" w:rsidR="007758DE" w:rsidRDefault="007758DE" w:rsidP="007758D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Udzielona gwarancja (w miesiącach):……………………………………………………………………………………..…..……….</w:t>
      </w:r>
    </w:p>
    <w:p w14:paraId="670E2347" w14:textId="77777777" w:rsidR="007758DE" w:rsidRDefault="007758DE" w:rsidP="007758DE">
      <w:pPr>
        <w:spacing w:after="0"/>
        <w:jc w:val="both"/>
        <w:rPr>
          <w:rFonts w:cstheme="minorHAnsi"/>
        </w:rPr>
      </w:pPr>
    </w:p>
    <w:p w14:paraId="246C5514" w14:textId="77777777" w:rsidR="007758DE" w:rsidRPr="003062CF" w:rsidRDefault="007758DE" w:rsidP="007758DE">
      <w:pPr>
        <w:spacing w:after="0"/>
        <w:jc w:val="both"/>
        <w:rPr>
          <w:rFonts w:cstheme="minorHAnsi"/>
          <w:b/>
          <w:bCs/>
        </w:rPr>
      </w:pPr>
      <w:r w:rsidRPr="003062CF">
        <w:rPr>
          <w:rFonts w:cstheme="minorHAnsi"/>
          <w:b/>
          <w:bCs/>
        </w:rPr>
        <w:t>Termin realizacji (kryterium oceny)</w:t>
      </w:r>
    </w:p>
    <w:p w14:paraId="7E0E1F0B" w14:textId="666F17B8" w:rsidR="00DA2352" w:rsidRDefault="007758DE" w:rsidP="007758DE">
      <w:pPr>
        <w:widowControl w:val="0"/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(</w:t>
      </w:r>
      <w:r w:rsidR="006351F5">
        <w:rPr>
          <w:rFonts w:cstheme="minorHAnsi"/>
        </w:rPr>
        <w:t>dd/mm/rrrr</w:t>
      </w:r>
      <w:r w:rsidR="00184CA5">
        <w:rPr>
          <w:rFonts w:cstheme="minorHAnsi"/>
        </w:rPr>
        <w:t xml:space="preserve">, maksymalnie do </w:t>
      </w:r>
      <w:r w:rsidR="00BE47F7">
        <w:rPr>
          <w:rFonts w:cstheme="minorHAnsi"/>
        </w:rPr>
        <w:t>31.07.2022</w:t>
      </w:r>
      <w:r w:rsidR="00184CA5">
        <w:rPr>
          <w:rFonts w:cstheme="minorHAnsi"/>
        </w:rPr>
        <w:t xml:space="preserve"> </w:t>
      </w:r>
      <w:r>
        <w:rPr>
          <w:rFonts w:cstheme="minorHAnsi"/>
        </w:rPr>
        <w:t>)</w:t>
      </w:r>
      <w:r w:rsidRPr="00197EAF">
        <w:rPr>
          <w:rFonts w:cstheme="minorHAnsi"/>
        </w:rPr>
        <w:t>:</w:t>
      </w:r>
      <w:r>
        <w:rPr>
          <w:rFonts w:cstheme="minorHAnsi"/>
        </w:rPr>
        <w:t>….</w:t>
      </w:r>
      <w:r w:rsidRPr="00197EAF">
        <w:rPr>
          <w:rFonts w:cstheme="minorHAnsi"/>
        </w:rPr>
        <w:t>…</w:t>
      </w:r>
      <w:r>
        <w:rPr>
          <w:rFonts w:cstheme="minorHAnsi"/>
        </w:rPr>
        <w:t>…………………………………….…..…………..……………</w:t>
      </w:r>
    </w:p>
    <w:p w14:paraId="36C66E15" w14:textId="77777777" w:rsidR="006E2543" w:rsidRPr="008D085C" w:rsidRDefault="006E2543" w:rsidP="008D085C">
      <w:pPr>
        <w:widowControl w:val="0"/>
        <w:spacing w:after="0" w:line="360" w:lineRule="auto"/>
        <w:jc w:val="both"/>
        <w:rPr>
          <w:rFonts w:cstheme="minorHAnsi"/>
        </w:rPr>
      </w:pPr>
    </w:p>
    <w:p w14:paraId="01EEC549" w14:textId="77777777" w:rsidR="00197EAF" w:rsidRPr="00197EAF" w:rsidRDefault="00197EAF" w:rsidP="00197EAF">
      <w:pPr>
        <w:widowControl w:val="0"/>
        <w:spacing w:after="0" w:line="360" w:lineRule="auto"/>
        <w:jc w:val="both"/>
        <w:rPr>
          <w:rFonts w:cstheme="minorHAnsi"/>
        </w:rPr>
      </w:pPr>
      <w:r w:rsidRPr="00F058AD">
        <w:rPr>
          <w:rFonts w:cstheme="minorHAnsi"/>
          <w:u w:val="single"/>
        </w:rPr>
        <w:t>Dane osoby do kontaktu w sprawie oferty</w:t>
      </w:r>
      <w:r w:rsidRPr="00197EAF">
        <w:rPr>
          <w:rFonts w:cstheme="minorHAnsi"/>
        </w:rPr>
        <w:t>:</w:t>
      </w:r>
    </w:p>
    <w:p w14:paraId="40133D03" w14:textId="754563AD" w:rsidR="00197EAF" w:rsidRP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Imię, Nazwisko:………………………………………………………………………………………</w:t>
      </w:r>
      <w:r w:rsidR="00BA67A8">
        <w:rPr>
          <w:rFonts w:cstheme="minorHAnsi"/>
        </w:rPr>
        <w:t>……….…….……</w:t>
      </w:r>
      <w:r w:rsidR="00047E6B">
        <w:rPr>
          <w:rFonts w:cstheme="minorHAnsi"/>
        </w:rPr>
        <w:t>.</w:t>
      </w:r>
      <w:r w:rsidR="00BA67A8">
        <w:rPr>
          <w:rFonts w:cstheme="minorHAnsi"/>
        </w:rPr>
        <w:t>……</w:t>
      </w:r>
      <w:r w:rsidR="00047E6B">
        <w:rPr>
          <w:rFonts w:cstheme="minorHAnsi"/>
        </w:rPr>
        <w:t>………………</w:t>
      </w:r>
      <w:r w:rsidRPr="00197EAF">
        <w:rPr>
          <w:rFonts w:cstheme="minorHAnsi"/>
        </w:rPr>
        <w:t>...</w:t>
      </w:r>
    </w:p>
    <w:p w14:paraId="3D187E79" w14:textId="4B1B66D9" w:rsidR="00197EAF" w:rsidRP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Numer telefonu:…………………………………………………………………………………</w:t>
      </w:r>
      <w:r w:rsidR="00BA67A8">
        <w:rPr>
          <w:rFonts w:cstheme="minorHAnsi"/>
        </w:rPr>
        <w:t>………….………</w:t>
      </w:r>
      <w:r w:rsidR="00047E6B">
        <w:rPr>
          <w:rFonts w:cstheme="minorHAnsi"/>
        </w:rPr>
        <w:t>……..…………</w:t>
      </w:r>
      <w:r w:rsidR="00BA67A8">
        <w:rPr>
          <w:rFonts w:cstheme="minorHAnsi"/>
        </w:rPr>
        <w:t>.……</w:t>
      </w:r>
      <w:r w:rsidRPr="00197EAF">
        <w:rPr>
          <w:rFonts w:cstheme="minorHAnsi"/>
        </w:rPr>
        <w:t>…….</w:t>
      </w:r>
    </w:p>
    <w:p w14:paraId="6BD8FC47" w14:textId="7579DCAA" w:rsidR="008D3B53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Adres e-mail:…………………………………………………………………………………</w:t>
      </w:r>
      <w:r w:rsidR="00BA67A8">
        <w:rPr>
          <w:rFonts w:cstheme="minorHAnsi"/>
        </w:rPr>
        <w:t>.</w:t>
      </w:r>
      <w:r w:rsidRPr="00197EAF">
        <w:rPr>
          <w:rFonts w:cstheme="minorHAnsi"/>
        </w:rPr>
        <w:t>…………</w:t>
      </w:r>
      <w:r w:rsidR="00BA67A8">
        <w:rPr>
          <w:rFonts w:cstheme="minorHAnsi"/>
        </w:rPr>
        <w:t>……….…………</w:t>
      </w:r>
      <w:r w:rsidR="00047E6B">
        <w:rPr>
          <w:rFonts w:cstheme="minorHAnsi"/>
        </w:rPr>
        <w:t>……………….</w:t>
      </w:r>
      <w:r w:rsidR="00BA67A8">
        <w:rPr>
          <w:rFonts w:cstheme="minorHAnsi"/>
        </w:rPr>
        <w:t>…….</w:t>
      </w:r>
      <w:r w:rsidRPr="00197EAF">
        <w:rPr>
          <w:rFonts w:cstheme="minorHAnsi"/>
        </w:rPr>
        <w:t>.</w:t>
      </w:r>
    </w:p>
    <w:p w14:paraId="5D89138C" w14:textId="77777777" w:rsidR="00BF6960" w:rsidRDefault="00BF6960" w:rsidP="00197EAF">
      <w:pPr>
        <w:spacing w:after="0"/>
        <w:jc w:val="both"/>
        <w:rPr>
          <w:rFonts w:cstheme="minorHAnsi"/>
        </w:rPr>
      </w:pPr>
    </w:p>
    <w:p w14:paraId="1E797A93" w14:textId="56E04293" w:rsidR="00197EAF" w:rsidRP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>Data sporządzenia:………………………………………</w:t>
      </w:r>
      <w:r w:rsidR="00BA67A8">
        <w:rPr>
          <w:rFonts w:cstheme="minorHAnsi"/>
        </w:rPr>
        <w:t>……………………………………………………</w:t>
      </w:r>
      <w:r w:rsidR="00047E6B">
        <w:rPr>
          <w:rFonts w:cstheme="minorHAnsi"/>
        </w:rPr>
        <w:t>……………..</w:t>
      </w:r>
      <w:r w:rsidR="00BA67A8">
        <w:rPr>
          <w:rFonts w:cstheme="minorHAnsi"/>
        </w:rPr>
        <w:t>.……………..</w:t>
      </w:r>
      <w:r w:rsidRPr="00197EAF">
        <w:rPr>
          <w:rFonts w:cstheme="minorHAnsi"/>
        </w:rPr>
        <w:t>…</w:t>
      </w:r>
    </w:p>
    <w:p w14:paraId="45A92E0F" w14:textId="434B45F2" w:rsidR="00197EAF" w:rsidRDefault="00197EAF" w:rsidP="00197EAF">
      <w:pPr>
        <w:spacing w:after="0"/>
        <w:jc w:val="both"/>
        <w:rPr>
          <w:rFonts w:cstheme="minorHAnsi"/>
        </w:rPr>
      </w:pPr>
      <w:r w:rsidRPr="00197EAF">
        <w:rPr>
          <w:rFonts w:cstheme="minorHAnsi"/>
        </w:rPr>
        <w:t xml:space="preserve">Data ważności </w:t>
      </w:r>
      <w:r w:rsidRPr="00015B7D">
        <w:rPr>
          <w:rFonts w:cstheme="minorHAnsi"/>
        </w:rPr>
        <w:t>oferty</w:t>
      </w:r>
      <w:r w:rsidR="008D3B53">
        <w:rPr>
          <w:rFonts w:cstheme="minorHAnsi"/>
        </w:rPr>
        <w:t xml:space="preserve"> (</w:t>
      </w:r>
      <w:r w:rsidR="00E13822">
        <w:rPr>
          <w:rFonts w:cstheme="minorHAnsi"/>
        </w:rPr>
        <w:t xml:space="preserve">dd/mm/rrrr; </w:t>
      </w:r>
      <w:r w:rsidR="008D3B53">
        <w:rPr>
          <w:rFonts w:cstheme="minorHAnsi"/>
        </w:rPr>
        <w:t>min.</w:t>
      </w:r>
      <w:r w:rsidR="00650479" w:rsidRPr="00015B7D">
        <w:rPr>
          <w:rFonts w:cstheme="minorHAnsi"/>
        </w:rPr>
        <w:t xml:space="preserve"> 30 dni</w:t>
      </w:r>
      <w:r w:rsidR="008D3B53">
        <w:rPr>
          <w:rFonts w:cstheme="minorHAnsi"/>
        </w:rPr>
        <w:t xml:space="preserve"> od daty sporządzenia</w:t>
      </w:r>
      <w:r w:rsidR="00650479" w:rsidRPr="00015B7D">
        <w:rPr>
          <w:rFonts w:cstheme="minorHAnsi"/>
        </w:rPr>
        <w:t>)</w:t>
      </w:r>
      <w:r w:rsidRPr="00015B7D">
        <w:rPr>
          <w:rFonts w:cstheme="minorHAnsi"/>
        </w:rPr>
        <w:t>:…</w:t>
      </w:r>
      <w:r w:rsidR="00E13822">
        <w:rPr>
          <w:rFonts w:cstheme="minorHAnsi"/>
        </w:rPr>
        <w:t>………………</w:t>
      </w:r>
      <w:r w:rsidR="00047E6B">
        <w:rPr>
          <w:rFonts w:cstheme="minorHAnsi"/>
        </w:rPr>
        <w:t>………</w:t>
      </w:r>
      <w:r w:rsidR="00E13822">
        <w:rPr>
          <w:rFonts w:cstheme="minorHAnsi"/>
        </w:rPr>
        <w:t>……………</w:t>
      </w:r>
      <w:r w:rsidRPr="00015B7D">
        <w:rPr>
          <w:rFonts w:cstheme="minorHAnsi"/>
        </w:rPr>
        <w:t>……...</w:t>
      </w:r>
    </w:p>
    <w:p w14:paraId="7E53164B" w14:textId="77777777" w:rsidR="008D3B53" w:rsidRPr="00197EAF" w:rsidRDefault="008D3B53" w:rsidP="00197EAF">
      <w:pPr>
        <w:spacing w:after="0"/>
        <w:jc w:val="both"/>
        <w:rPr>
          <w:rFonts w:cstheme="minorHAnsi"/>
        </w:rPr>
      </w:pPr>
    </w:p>
    <w:p w14:paraId="2494DDCF" w14:textId="77777777" w:rsidR="00DA2352" w:rsidRDefault="00DA2352" w:rsidP="00197EAF">
      <w:pPr>
        <w:spacing w:after="0"/>
        <w:rPr>
          <w:rFonts w:cstheme="minorHAnsi"/>
          <w:b/>
        </w:rPr>
      </w:pPr>
    </w:p>
    <w:p w14:paraId="0658CFBE" w14:textId="3C24D287" w:rsidR="00197EAF" w:rsidRDefault="00F058AD" w:rsidP="00F058A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="00197EAF" w:rsidRPr="00197EAF">
        <w:rPr>
          <w:rFonts w:cstheme="minorHAnsi"/>
          <w:b/>
        </w:rPr>
        <w:t>Niniejszym oświadczam, iż złożona oferta dotyczy sprzętu o parametrach nie gorszych niż wskazane w zapytaniu ofertowym</w:t>
      </w:r>
      <w:r w:rsidR="00736919">
        <w:rPr>
          <w:rFonts w:cstheme="minorHAnsi"/>
          <w:b/>
        </w:rPr>
        <w:t xml:space="preserve"> nr </w:t>
      </w:r>
      <w:r w:rsidR="00BE47F7">
        <w:rPr>
          <w:rFonts w:cstheme="minorHAnsi"/>
          <w:b/>
        </w:rPr>
        <w:t>4/</w:t>
      </w:r>
      <w:r w:rsidR="003E1D7C">
        <w:rPr>
          <w:rFonts w:cstheme="minorHAnsi"/>
          <w:b/>
        </w:rPr>
        <w:t>202</w:t>
      </w:r>
      <w:r w:rsidR="006351F5">
        <w:rPr>
          <w:rFonts w:cstheme="minorHAnsi"/>
          <w:b/>
        </w:rPr>
        <w:t>1</w:t>
      </w:r>
      <w:r w:rsidR="0006515D">
        <w:rPr>
          <w:rFonts w:cstheme="minorHAnsi"/>
          <w:b/>
        </w:rPr>
        <w:t xml:space="preserve"> </w:t>
      </w:r>
      <w:r w:rsidR="001127AB">
        <w:rPr>
          <w:rFonts w:cstheme="minorHAnsi"/>
          <w:b/>
        </w:rPr>
        <w:t xml:space="preserve">oraz, że urządzenie jest fabrycznie nowe. </w:t>
      </w:r>
    </w:p>
    <w:p w14:paraId="20B1ED1D" w14:textId="77777777" w:rsidR="00590947" w:rsidRDefault="00590947" w:rsidP="00197EAF">
      <w:pPr>
        <w:spacing w:after="0"/>
        <w:rPr>
          <w:rFonts w:cstheme="minorHAnsi"/>
          <w:b/>
        </w:rPr>
      </w:pPr>
    </w:p>
    <w:p w14:paraId="64E22250" w14:textId="77777777" w:rsidR="00590947" w:rsidRPr="00197EAF" w:rsidRDefault="00590947" w:rsidP="00197EAF">
      <w:pPr>
        <w:spacing w:after="0"/>
        <w:rPr>
          <w:rFonts w:cstheme="minorHAnsi"/>
          <w:b/>
        </w:rPr>
      </w:pPr>
    </w:p>
    <w:p w14:paraId="18265AC8" w14:textId="77777777" w:rsidR="00197EAF" w:rsidRPr="00197EAF" w:rsidRDefault="00197EAF" w:rsidP="00197EAF">
      <w:pPr>
        <w:spacing w:after="0"/>
        <w:jc w:val="right"/>
        <w:rPr>
          <w:rFonts w:cstheme="minorHAnsi"/>
        </w:rPr>
      </w:pPr>
    </w:p>
    <w:p w14:paraId="12756B53" w14:textId="77777777" w:rsidR="00197EAF" w:rsidRPr="00197EAF" w:rsidRDefault="00197EAF" w:rsidP="00197EAF">
      <w:pPr>
        <w:spacing w:after="0"/>
        <w:ind w:left="6372"/>
        <w:rPr>
          <w:rFonts w:cstheme="minorHAnsi"/>
        </w:rPr>
      </w:pPr>
      <w:r w:rsidRPr="00197EAF">
        <w:rPr>
          <w:rFonts w:cstheme="minorHAnsi"/>
        </w:rPr>
        <w:t>…………………………………….</w:t>
      </w:r>
    </w:p>
    <w:p w14:paraId="31465E26" w14:textId="0A4BA3CC" w:rsidR="00677C39" w:rsidRPr="004238FC" w:rsidRDefault="00197EAF" w:rsidP="004238FC">
      <w:pPr>
        <w:spacing w:after="0" w:line="360" w:lineRule="auto"/>
        <w:ind w:left="6372"/>
        <w:jc w:val="both"/>
        <w:rPr>
          <w:rFonts w:ascii="Arial" w:hAnsi="Arial" w:cs="Arial"/>
          <w:i/>
          <w:sz w:val="12"/>
          <w:szCs w:val="12"/>
        </w:rPr>
      </w:pPr>
      <w:r w:rsidRPr="00197EAF">
        <w:rPr>
          <w:rFonts w:cstheme="minorHAnsi"/>
          <w:i/>
        </w:rPr>
        <w:t>Podpis i pieczęć oferenta</w:t>
      </w:r>
      <w:r w:rsidR="0073048C" w:rsidRPr="00827813">
        <w:rPr>
          <w:rFonts w:cstheme="minorHAnsi"/>
        </w:rPr>
        <w:br w:type="page"/>
      </w:r>
    </w:p>
    <w:p w14:paraId="7396A7AD" w14:textId="77777777" w:rsidR="0073048C" w:rsidRPr="00827813" w:rsidRDefault="0073048C" w:rsidP="0073048C">
      <w:pPr>
        <w:spacing w:line="240" w:lineRule="auto"/>
        <w:rPr>
          <w:rFonts w:cstheme="minorHAnsi"/>
          <w:b/>
        </w:rPr>
      </w:pPr>
      <w:r w:rsidRPr="00827813">
        <w:rPr>
          <w:rFonts w:cstheme="minorHAnsi"/>
          <w:b/>
        </w:rPr>
        <w:lastRenderedPageBreak/>
        <w:t>ZAŁĄCZNIK nr 2 Oświadczenie o bra</w:t>
      </w:r>
      <w:r w:rsidR="00314A24" w:rsidRPr="00827813">
        <w:rPr>
          <w:rFonts w:cstheme="minorHAnsi"/>
          <w:b/>
        </w:rPr>
        <w:t xml:space="preserve">ku powiązań pomiędzy podmiotami </w:t>
      </w:r>
      <w:r w:rsidRPr="00827813">
        <w:rPr>
          <w:rFonts w:cstheme="minorHAnsi"/>
          <w:b/>
        </w:rPr>
        <w:t>współpracującymi</w:t>
      </w:r>
    </w:p>
    <w:p w14:paraId="75AB89D0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50D2D50A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4343D0CD" w14:textId="75DAB18C" w:rsidR="0073048C" w:rsidRPr="00827813" w:rsidRDefault="0073048C" w:rsidP="0073048C">
      <w:pPr>
        <w:spacing w:line="240" w:lineRule="auto"/>
        <w:rPr>
          <w:rFonts w:cstheme="minorHAnsi"/>
        </w:rPr>
      </w:pPr>
      <w:r w:rsidRPr="00827813">
        <w:rPr>
          <w:rFonts w:cstheme="minorHAnsi"/>
        </w:rPr>
        <w:t>………………………………</w:t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6A17B2" w:rsidRPr="00827813">
        <w:rPr>
          <w:rFonts w:cstheme="minorHAnsi"/>
        </w:rPr>
        <w:tab/>
      </w:r>
      <w:r w:rsidR="00F17102">
        <w:rPr>
          <w:rFonts w:cstheme="minorHAnsi"/>
        </w:rPr>
        <w:tab/>
      </w:r>
      <w:r w:rsidR="00265877">
        <w:rPr>
          <w:rFonts w:cstheme="minorHAnsi"/>
        </w:rPr>
        <w:t xml:space="preserve">                </w:t>
      </w:r>
      <w:r w:rsidR="006A17B2" w:rsidRPr="00827813">
        <w:rPr>
          <w:rFonts w:cstheme="minorHAnsi"/>
        </w:rPr>
        <w:t>………………………………</w:t>
      </w:r>
    </w:p>
    <w:p w14:paraId="1BAE1F18" w14:textId="39F089E2" w:rsidR="0073048C" w:rsidRPr="00827813" w:rsidRDefault="0073048C" w:rsidP="0073048C">
      <w:pPr>
        <w:spacing w:line="240" w:lineRule="auto"/>
        <w:rPr>
          <w:rFonts w:cstheme="minorHAnsi"/>
        </w:rPr>
      </w:pPr>
      <w:r w:rsidRPr="00827813">
        <w:rPr>
          <w:rFonts w:cstheme="minorHAnsi"/>
        </w:rPr>
        <w:t>Pieczątka Oferenta</w:t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Pr="00827813">
        <w:rPr>
          <w:rFonts w:cstheme="minorHAnsi"/>
        </w:rPr>
        <w:tab/>
      </w:r>
      <w:r w:rsidR="00265877">
        <w:rPr>
          <w:rFonts w:cstheme="minorHAnsi"/>
        </w:rPr>
        <w:t xml:space="preserve">                   </w:t>
      </w:r>
      <w:r w:rsidR="006A17B2" w:rsidRPr="00827813">
        <w:rPr>
          <w:rFonts w:cstheme="minorHAnsi"/>
        </w:rPr>
        <w:t>Miejscowość</w:t>
      </w:r>
      <w:r w:rsidRPr="00827813">
        <w:rPr>
          <w:rFonts w:cstheme="minorHAnsi"/>
        </w:rPr>
        <w:t>, data</w:t>
      </w:r>
    </w:p>
    <w:p w14:paraId="01EB8E4D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44BEC463" w14:textId="77777777" w:rsidR="0073048C" w:rsidRPr="0006515D" w:rsidRDefault="0073048C" w:rsidP="0006515D">
      <w:pPr>
        <w:spacing w:line="240" w:lineRule="auto"/>
        <w:jc w:val="center"/>
        <w:rPr>
          <w:rFonts w:cstheme="minorHAnsi"/>
          <w:b/>
          <w:bCs/>
        </w:rPr>
      </w:pPr>
      <w:r w:rsidRPr="0006515D">
        <w:rPr>
          <w:rFonts w:cstheme="minorHAnsi"/>
          <w:b/>
          <w:bCs/>
        </w:rPr>
        <w:t>Oświadczenie o braku powiązania pomiędzy podmiotami współpracującymi</w:t>
      </w:r>
    </w:p>
    <w:p w14:paraId="6580EE72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1E486C26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5B69B463" w14:textId="011BF5DD" w:rsidR="0073048C" w:rsidRPr="00827813" w:rsidRDefault="0073048C" w:rsidP="002B2BB5">
      <w:pPr>
        <w:spacing w:line="240" w:lineRule="auto"/>
        <w:jc w:val="both"/>
        <w:rPr>
          <w:rFonts w:cstheme="minorHAnsi"/>
        </w:rPr>
      </w:pPr>
      <w:r w:rsidRPr="00827813">
        <w:rPr>
          <w:rFonts w:cstheme="minorHAnsi"/>
        </w:rPr>
        <w:t xml:space="preserve">Oświadczam, iż podmiot składający ofertę nie jest powiązany osobowo lub kapitałowo </w:t>
      </w:r>
      <w:r w:rsidR="002B2BB5">
        <w:rPr>
          <w:rFonts w:cstheme="minorHAnsi"/>
        </w:rPr>
        <w:br/>
      </w:r>
      <w:r w:rsidRPr="00827813">
        <w:rPr>
          <w:rFonts w:cstheme="minorHAnsi"/>
        </w:rPr>
        <w:t xml:space="preserve">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</w:t>
      </w:r>
      <w:r w:rsidR="002B2BB5">
        <w:rPr>
          <w:rFonts w:cstheme="minorHAnsi"/>
        </w:rPr>
        <w:br/>
      </w:r>
      <w:r w:rsidRPr="00827813">
        <w:rPr>
          <w:rFonts w:cstheme="minorHAnsi"/>
        </w:rPr>
        <w:t>i przeprowadzeniem procedury wyboru wykonawcy a wykonawcą, polegające w szczególności na:</w:t>
      </w:r>
    </w:p>
    <w:p w14:paraId="013A17DB" w14:textId="77777777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a)</w:t>
      </w:r>
      <w:r w:rsidRPr="00827813">
        <w:rPr>
          <w:rFonts w:cstheme="minorHAnsi"/>
        </w:rPr>
        <w:tab/>
        <w:t>uczestniczeniu w spółce jako wspólnik spółki cywilnej lub spółki osobowej,</w:t>
      </w:r>
    </w:p>
    <w:p w14:paraId="2CB1D087" w14:textId="77777777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b)</w:t>
      </w:r>
      <w:r w:rsidRPr="00827813">
        <w:rPr>
          <w:rFonts w:cstheme="minorHAnsi"/>
        </w:rPr>
        <w:tab/>
        <w:t>posiadaniu co najmniej 10 % udziałów lub akcji,</w:t>
      </w:r>
    </w:p>
    <w:p w14:paraId="3C9985B7" w14:textId="77777777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c)</w:t>
      </w:r>
      <w:r w:rsidRPr="00827813">
        <w:rPr>
          <w:rFonts w:cstheme="minorHAnsi"/>
        </w:rPr>
        <w:tab/>
        <w:t>pełnieniu funkcji członka organu nadzorczego lub zarządzającego, prokurenta, pełnomocnika,</w:t>
      </w:r>
    </w:p>
    <w:p w14:paraId="68AB8513" w14:textId="28B3C773" w:rsidR="0073048C" w:rsidRPr="00827813" w:rsidRDefault="0073048C" w:rsidP="00F058AD">
      <w:pPr>
        <w:spacing w:line="240" w:lineRule="auto"/>
        <w:ind w:left="284"/>
        <w:jc w:val="both"/>
        <w:rPr>
          <w:rFonts w:cstheme="minorHAnsi"/>
        </w:rPr>
      </w:pPr>
      <w:r w:rsidRPr="00827813">
        <w:rPr>
          <w:rFonts w:cstheme="minorHAnsi"/>
        </w:rPr>
        <w:t>d)</w:t>
      </w:r>
      <w:r w:rsidRPr="00827813">
        <w:rPr>
          <w:rFonts w:cstheme="minorHAnsi"/>
        </w:rPr>
        <w:tab/>
        <w:t xml:space="preserve">pozostawaniu w związku małżeńskim, w stosunku pokrewieństwa lub powinowactwa w linii prostej, pokrewieństwa drugiego stopnia lub powinowactwa drugiego stopnia w linii bocznej lub </w:t>
      </w:r>
      <w:r w:rsidR="002B2BB5">
        <w:rPr>
          <w:rFonts w:cstheme="minorHAnsi"/>
        </w:rPr>
        <w:br/>
      </w:r>
      <w:r w:rsidRPr="00827813">
        <w:rPr>
          <w:rFonts w:cstheme="minorHAnsi"/>
        </w:rPr>
        <w:t>w stosunku przysposobienia, opieki lub kurateli.</w:t>
      </w:r>
    </w:p>
    <w:p w14:paraId="171D05EB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4F78BDF2" w14:textId="77777777" w:rsidR="0073048C" w:rsidRPr="00827813" w:rsidRDefault="0073048C" w:rsidP="0073048C">
      <w:pPr>
        <w:spacing w:line="240" w:lineRule="auto"/>
        <w:rPr>
          <w:rFonts w:cstheme="minorHAnsi"/>
        </w:rPr>
      </w:pPr>
      <w:r w:rsidRPr="00827813">
        <w:rPr>
          <w:rFonts w:cstheme="minorHAnsi"/>
        </w:rPr>
        <w:t>Pomiędzy Zamawiającym a Oferentem nie istnieją wymienione powyżej powiązania.</w:t>
      </w:r>
    </w:p>
    <w:p w14:paraId="661BC1E1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51E9D431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127E3485" w14:textId="77777777" w:rsidR="0073048C" w:rsidRPr="00827813" w:rsidRDefault="0073048C" w:rsidP="0073048C">
      <w:pPr>
        <w:spacing w:line="240" w:lineRule="auto"/>
        <w:rPr>
          <w:rFonts w:cstheme="minorHAnsi"/>
        </w:rPr>
      </w:pPr>
    </w:p>
    <w:p w14:paraId="0EB18831" w14:textId="77777777" w:rsidR="0073048C" w:rsidRPr="00827813" w:rsidRDefault="0073048C" w:rsidP="002B2BB5">
      <w:pPr>
        <w:spacing w:line="240" w:lineRule="auto"/>
        <w:jc w:val="right"/>
        <w:rPr>
          <w:rFonts w:cstheme="minorHAnsi"/>
        </w:rPr>
      </w:pPr>
      <w:r w:rsidRPr="00827813">
        <w:rPr>
          <w:rFonts w:cstheme="minorHAnsi"/>
        </w:rPr>
        <w:t>……………………..…………………………</w:t>
      </w:r>
    </w:p>
    <w:p w14:paraId="4BC28A47" w14:textId="13F7480B" w:rsidR="0073048C" w:rsidRPr="00827813" w:rsidRDefault="002B2BB5" w:rsidP="002B2BB5">
      <w:pPr>
        <w:spacing w:line="240" w:lineRule="auto"/>
        <w:ind w:left="3540"/>
        <w:jc w:val="center"/>
        <w:rPr>
          <w:rFonts w:cstheme="minorHAnsi"/>
        </w:rPr>
      </w:pPr>
      <w:r>
        <w:rPr>
          <w:rFonts w:cstheme="minorHAnsi"/>
        </w:rPr>
        <w:t xml:space="preserve">        </w:t>
      </w:r>
      <w:r w:rsidR="0073048C" w:rsidRPr="00827813">
        <w:rPr>
          <w:rFonts w:cstheme="minorHAnsi"/>
        </w:rPr>
        <w:t>Podpis</w:t>
      </w:r>
    </w:p>
    <w:p w14:paraId="013FB4C4" w14:textId="68D551BF" w:rsidR="0073048C" w:rsidRDefault="0073048C" w:rsidP="003F32E0">
      <w:pPr>
        <w:spacing w:after="0"/>
        <w:jc w:val="both"/>
        <w:rPr>
          <w:rFonts w:cstheme="minorHAnsi"/>
        </w:rPr>
      </w:pPr>
    </w:p>
    <w:p w14:paraId="5AADF729" w14:textId="5EEFB383" w:rsidR="005F1714" w:rsidRDefault="005F1714" w:rsidP="003F32E0">
      <w:pPr>
        <w:spacing w:after="0"/>
        <w:jc w:val="both"/>
        <w:rPr>
          <w:rFonts w:cstheme="minorHAnsi"/>
        </w:rPr>
      </w:pPr>
    </w:p>
    <w:p w14:paraId="2CC69DB4" w14:textId="5A9CD88F" w:rsidR="005F1714" w:rsidRDefault="005F1714" w:rsidP="003F32E0">
      <w:pPr>
        <w:spacing w:after="0"/>
        <w:jc w:val="both"/>
        <w:rPr>
          <w:rFonts w:cstheme="minorHAnsi"/>
        </w:rPr>
      </w:pPr>
    </w:p>
    <w:p w14:paraId="4E2CBB71" w14:textId="251FC18F" w:rsidR="005F1714" w:rsidRDefault="005F1714" w:rsidP="003F32E0">
      <w:pPr>
        <w:spacing w:after="0"/>
        <w:jc w:val="both"/>
        <w:rPr>
          <w:rFonts w:cstheme="minorHAnsi"/>
        </w:rPr>
      </w:pPr>
    </w:p>
    <w:p w14:paraId="4E5146D1" w14:textId="1F169ECA" w:rsidR="005F1714" w:rsidRDefault="005F1714" w:rsidP="003F32E0">
      <w:pPr>
        <w:spacing w:after="0"/>
        <w:jc w:val="both"/>
        <w:rPr>
          <w:rFonts w:cstheme="minorHAnsi"/>
        </w:rPr>
      </w:pPr>
    </w:p>
    <w:p w14:paraId="41D65D36" w14:textId="57C2B270" w:rsidR="005F1714" w:rsidRDefault="005F1714" w:rsidP="003F32E0">
      <w:pPr>
        <w:spacing w:after="0"/>
        <w:jc w:val="both"/>
        <w:rPr>
          <w:rFonts w:cstheme="minorHAnsi"/>
        </w:rPr>
      </w:pPr>
    </w:p>
    <w:p w14:paraId="782FC230" w14:textId="77777777" w:rsidR="005F1714" w:rsidRPr="00827813" w:rsidRDefault="005F1714" w:rsidP="003F32E0">
      <w:pPr>
        <w:spacing w:after="0"/>
        <w:jc w:val="both"/>
        <w:rPr>
          <w:rFonts w:cstheme="minorHAnsi"/>
        </w:rPr>
      </w:pPr>
    </w:p>
    <w:sectPr w:rsidR="005F1714" w:rsidRPr="00827813" w:rsidSect="00B0442D">
      <w:headerReference w:type="default" r:id="rId8"/>
      <w:footerReference w:type="default" r:id="rId9"/>
      <w:pgSz w:w="11906" w:h="16838"/>
      <w:pgMar w:top="1417" w:right="1417" w:bottom="1135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3066" w14:textId="77777777" w:rsidR="00DC3089" w:rsidRDefault="00DC3089" w:rsidP="009B04FB">
      <w:pPr>
        <w:spacing w:after="0" w:line="240" w:lineRule="auto"/>
      </w:pPr>
      <w:r>
        <w:separator/>
      </w:r>
    </w:p>
  </w:endnote>
  <w:endnote w:type="continuationSeparator" w:id="0">
    <w:p w14:paraId="61C9BAF1" w14:textId="77777777" w:rsidR="00DC3089" w:rsidRDefault="00DC3089" w:rsidP="009B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54195"/>
      <w:docPartObj>
        <w:docPartGallery w:val="Page Numbers (Bottom of Page)"/>
        <w:docPartUnique/>
      </w:docPartObj>
    </w:sdtPr>
    <w:sdtEndPr/>
    <w:sdtContent>
      <w:p w14:paraId="3CC6FC1D" w14:textId="77777777" w:rsidR="00DB4EB4" w:rsidRPr="004A478B" w:rsidRDefault="00DB4EB4" w:rsidP="00F7017B">
        <w:pPr>
          <w:pStyle w:val="Stopka"/>
          <w:pBdr>
            <w:top w:val="thinThickSmallGap" w:sz="24" w:space="0" w:color="622423" w:themeColor="accent2" w:themeShade="7F"/>
          </w:pBdr>
          <w:rPr>
            <w:rFonts w:asciiTheme="majorHAnsi" w:eastAsiaTheme="majorEastAsia" w:hAnsiTheme="majorHAnsi" w:cstheme="majorBidi"/>
            <w:b/>
          </w:rPr>
        </w:pPr>
      </w:p>
      <w:p w14:paraId="38C2BE13" w14:textId="6FB148A3" w:rsidR="00DB4EB4" w:rsidRDefault="00DB4EB4">
        <w:pPr>
          <w:pStyle w:val="Stopka"/>
          <w:jc w:val="right"/>
        </w:pPr>
        <w:r>
          <w:t xml:space="preserve">Strona | </w:t>
        </w:r>
        <w:r w:rsidR="001C12B6">
          <w:fldChar w:fldCharType="begin"/>
        </w:r>
        <w:r w:rsidR="001C12B6">
          <w:instrText>PAGE   \* MERGEFORMAT</w:instrText>
        </w:r>
        <w:r w:rsidR="001C12B6">
          <w:fldChar w:fldCharType="separate"/>
        </w:r>
        <w:r w:rsidR="00235AF8">
          <w:rPr>
            <w:noProof/>
          </w:rPr>
          <w:t>7</w:t>
        </w:r>
        <w:r w:rsidR="001C12B6">
          <w:rPr>
            <w:noProof/>
          </w:rPr>
          <w:fldChar w:fldCharType="end"/>
        </w:r>
        <w:r>
          <w:t xml:space="preserve"> </w:t>
        </w:r>
      </w:p>
    </w:sdtContent>
  </w:sdt>
  <w:p w14:paraId="2202BB11" w14:textId="77777777" w:rsidR="00DB4EB4" w:rsidRDefault="00DB4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094F" w14:textId="77777777" w:rsidR="00DC3089" w:rsidRDefault="00DC3089" w:rsidP="009B04FB">
      <w:pPr>
        <w:spacing w:after="0" w:line="240" w:lineRule="auto"/>
      </w:pPr>
      <w:r>
        <w:separator/>
      </w:r>
    </w:p>
  </w:footnote>
  <w:footnote w:type="continuationSeparator" w:id="0">
    <w:p w14:paraId="30D8C534" w14:textId="77777777" w:rsidR="00DC3089" w:rsidRDefault="00DC3089" w:rsidP="009B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C0AE" w14:textId="0ABCE526" w:rsidR="00C10448" w:rsidRDefault="00435AD9">
    <w:pPr>
      <w:pStyle w:val="Nagwek"/>
    </w:pPr>
    <w:r>
      <w:rPr>
        <w:noProof/>
      </w:rPr>
      <w:drawing>
        <wp:inline distT="0" distB="0" distL="0" distR="0" wp14:anchorId="731814E0" wp14:editId="30A6EFF6">
          <wp:extent cx="5760720" cy="649390"/>
          <wp:effectExtent l="0" t="0" r="0" b="0"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91A"/>
    <w:multiLevelType w:val="hybridMultilevel"/>
    <w:tmpl w:val="575A9B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647E5"/>
    <w:multiLevelType w:val="hybridMultilevel"/>
    <w:tmpl w:val="CDE0B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651C"/>
    <w:multiLevelType w:val="hybridMultilevel"/>
    <w:tmpl w:val="7540B9DC"/>
    <w:lvl w:ilvl="0" w:tplc="4202D5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FB2114"/>
    <w:multiLevelType w:val="hybridMultilevel"/>
    <w:tmpl w:val="7DF46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76855"/>
    <w:multiLevelType w:val="hybridMultilevel"/>
    <w:tmpl w:val="80026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1DC4"/>
    <w:multiLevelType w:val="hybridMultilevel"/>
    <w:tmpl w:val="69ECDC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3D27F44"/>
    <w:multiLevelType w:val="hybridMultilevel"/>
    <w:tmpl w:val="69ECDC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1A5A1F"/>
    <w:multiLevelType w:val="hybridMultilevel"/>
    <w:tmpl w:val="6608B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15E6"/>
    <w:multiLevelType w:val="hybridMultilevel"/>
    <w:tmpl w:val="BC06BBE4"/>
    <w:lvl w:ilvl="0" w:tplc="45702F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0712A"/>
    <w:multiLevelType w:val="hybridMultilevel"/>
    <w:tmpl w:val="3E08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93532"/>
    <w:multiLevelType w:val="hybridMultilevel"/>
    <w:tmpl w:val="EBCC9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2C729E"/>
    <w:multiLevelType w:val="hybridMultilevel"/>
    <w:tmpl w:val="BB367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253B"/>
    <w:multiLevelType w:val="hybridMultilevel"/>
    <w:tmpl w:val="D074A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74022"/>
    <w:multiLevelType w:val="hybridMultilevel"/>
    <w:tmpl w:val="C4464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328C6"/>
    <w:multiLevelType w:val="hybridMultilevel"/>
    <w:tmpl w:val="CAA82BAA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6E3546A4"/>
    <w:multiLevelType w:val="hybridMultilevel"/>
    <w:tmpl w:val="9132B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B701B"/>
    <w:multiLevelType w:val="hybridMultilevel"/>
    <w:tmpl w:val="2958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4"/>
  </w:num>
  <w:num w:numId="5">
    <w:abstractNumId w:val="6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15"/>
  </w:num>
  <w:num w:numId="13">
    <w:abstractNumId w:val="9"/>
  </w:num>
  <w:num w:numId="14">
    <w:abstractNumId w:val="1"/>
  </w:num>
  <w:num w:numId="15">
    <w:abstractNumId w:val="11"/>
  </w:num>
  <w:num w:numId="16">
    <w:abstractNumId w:val="16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51"/>
    <w:rsid w:val="00002858"/>
    <w:rsid w:val="000039C7"/>
    <w:rsid w:val="00004FD4"/>
    <w:rsid w:val="00006560"/>
    <w:rsid w:val="00015B7D"/>
    <w:rsid w:val="00016743"/>
    <w:rsid w:val="000338E9"/>
    <w:rsid w:val="00037051"/>
    <w:rsid w:val="000472C5"/>
    <w:rsid w:val="00047E6B"/>
    <w:rsid w:val="00051040"/>
    <w:rsid w:val="000535DB"/>
    <w:rsid w:val="000537EF"/>
    <w:rsid w:val="00056673"/>
    <w:rsid w:val="000577D0"/>
    <w:rsid w:val="0006515D"/>
    <w:rsid w:val="000679CE"/>
    <w:rsid w:val="00070E4C"/>
    <w:rsid w:val="0007131B"/>
    <w:rsid w:val="00086568"/>
    <w:rsid w:val="000930B1"/>
    <w:rsid w:val="000C2C5E"/>
    <w:rsid w:val="000C5761"/>
    <w:rsid w:val="000E1282"/>
    <w:rsid w:val="000E5B7B"/>
    <w:rsid w:val="000F25B8"/>
    <w:rsid w:val="000F6797"/>
    <w:rsid w:val="001101B4"/>
    <w:rsid w:val="001110C5"/>
    <w:rsid w:val="001127AB"/>
    <w:rsid w:val="001157EC"/>
    <w:rsid w:val="00116EF3"/>
    <w:rsid w:val="00127A24"/>
    <w:rsid w:val="001312C1"/>
    <w:rsid w:val="0013730A"/>
    <w:rsid w:val="0014205E"/>
    <w:rsid w:val="001424EE"/>
    <w:rsid w:val="00142D4A"/>
    <w:rsid w:val="00144CE6"/>
    <w:rsid w:val="00155AF3"/>
    <w:rsid w:val="00167FA5"/>
    <w:rsid w:val="00170C52"/>
    <w:rsid w:val="001713B2"/>
    <w:rsid w:val="001755A8"/>
    <w:rsid w:val="00180641"/>
    <w:rsid w:val="001831D7"/>
    <w:rsid w:val="00184016"/>
    <w:rsid w:val="00184CA5"/>
    <w:rsid w:val="001875EF"/>
    <w:rsid w:val="001924FE"/>
    <w:rsid w:val="00195877"/>
    <w:rsid w:val="00197A3A"/>
    <w:rsid w:val="00197EAF"/>
    <w:rsid w:val="001A1C99"/>
    <w:rsid w:val="001A42CF"/>
    <w:rsid w:val="001A4BD7"/>
    <w:rsid w:val="001A51FC"/>
    <w:rsid w:val="001B47B7"/>
    <w:rsid w:val="001B5EB3"/>
    <w:rsid w:val="001C12B6"/>
    <w:rsid w:val="001C544C"/>
    <w:rsid w:val="001D4168"/>
    <w:rsid w:val="001D6E52"/>
    <w:rsid w:val="001E44F4"/>
    <w:rsid w:val="001E4D4A"/>
    <w:rsid w:val="001F4354"/>
    <w:rsid w:val="001F7712"/>
    <w:rsid w:val="002025A2"/>
    <w:rsid w:val="0020417E"/>
    <w:rsid w:val="00205182"/>
    <w:rsid w:val="00210B81"/>
    <w:rsid w:val="00213DE4"/>
    <w:rsid w:val="00214DF2"/>
    <w:rsid w:val="00216D84"/>
    <w:rsid w:val="00227241"/>
    <w:rsid w:val="002353AA"/>
    <w:rsid w:val="00235AF8"/>
    <w:rsid w:val="002412FB"/>
    <w:rsid w:val="00244D47"/>
    <w:rsid w:val="00245962"/>
    <w:rsid w:val="002464DC"/>
    <w:rsid w:val="00252BD8"/>
    <w:rsid w:val="00254187"/>
    <w:rsid w:val="00254ACD"/>
    <w:rsid w:val="00254B01"/>
    <w:rsid w:val="002611A8"/>
    <w:rsid w:val="00264CA2"/>
    <w:rsid w:val="00265877"/>
    <w:rsid w:val="00273C2A"/>
    <w:rsid w:val="00275C97"/>
    <w:rsid w:val="002849B1"/>
    <w:rsid w:val="002859D6"/>
    <w:rsid w:val="002870FB"/>
    <w:rsid w:val="002871B4"/>
    <w:rsid w:val="0029481E"/>
    <w:rsid w:val="002A00E4"/>
    <w:rsid w:val="002A367A"/>
    <w:rsid w:val="002B045C"/>
    <w:rsid w:val="002B2BB5"/>
    <w:rsid w:val="002B4651"/>
    <w:rsid w:val="002B643D"/>
    <w:rsid w:val="002D2AE3"/>
    <w:rsid w:val="002E1B1B"/>
    <w:rsid w:val="002E4B3B"/>
    <w:rsid w:val="002F0859"/>
    <w:rsid w:val="003055A4"/>
    <w:rsid w:val="00314A24"/>
    <w:rsid w:val="003151C7"/>
    <w:rsid w:val="00322D31"/>
    <w:rsid w:val="003252AC"/>
    <w:rsid w:val="00332348"/>
    <w:rsid w:val="00332391"/>
    <w:rsid w:val="00336E83"/>
    <w:rsid w:val="00345333"/>
    <w:rsid w:val="00352A76"/>
    <w:rsid w:val="00353EA6"/>
    <w:rsid w:val="00357940"/>
    <w:rsid w:val="00357FFC"/>
    <w:rsid w:val="0036064B"/>
    <w:rsid w:val="0037340B"/>
    <w:rsid w:val="0037539D"/>
    <w:rsid w:val="00382ACF"/>
    <w:rsid w:val="003832D1"/>
    <w:rsid w:val="0039194C"/>
    <w:rsid w:val="00396B66"/>
    <w:rsid w:val="00396FE4"/>
    <w:rsid w:val="003A43FF"/>
    <w:rsid w:val="003A512F"/>
    <w:rsid w:val="003B0D2F"/>
    <w:rsid w:val="003B0F58"/>
    <w:rsid w:val="003B4A21"/>
    <w:rsid w:val="003B572C"/>
    <w:rsid w:val="003B5F6A"/>
    <w:rsid w:val="003C3A8A"/>
    <w:rsid w:val="003D47EF"/>
    <w:rsid w:val="003D6FAD"/>
    <w:rsid w:val="003E0EF7"/>
    <w:rsid w:val="003E1D7C"/>
    <w:rsid w:val="003F1926"/>
    <w:rsid w:val="003F265D"/>
    <w:rsid w:val="003F32E0"/>
    <w:rsid w:val="003F4FFF"/>
    <w:rsid w:val="003F614B"/>
    <w:rsid w:val="003F61C8"/>
    <w:rsid w:val="004001E1"/>
    <w:rsid w:val="0040022A"/>
    <w:rsid w:val="0040464D"/>
    <w:rsid w:val="00405AE2"/>
    <w:rsid w:val="00407D23"/>
    <w:rsid w:val="00410296"/>
    <w:rsid w:val="00411557"/>
    <w:rsid w:val="00412CBF"/>
    <w:rsid w:val="00415E22"/>
    <w:rsid w:val="00415E59"/>
    <w:rsid w:val="00417B22"/>
    <w:rsid w:val="00422F33"/>
    <w:rsid w:val="00423167"/>
    <w:rsid w:val="004236B6"/>
    <w:rsid w:val="004238FC"/>
    <w:rsid w:val="004300B3"/>
    <w:rsid w:val="00434666"/>
    <w:rsid w:val="004347D5"/>
    <w:rsid w:val="00435AD9"/>
    <w:rsid w:val="00435E9A"/>
    <w:rsid w:val="00435F66"/>
    <w:rsid w:val="00440F23"/>
    <w:rsid w:val="0044195B"/>
    <w:rsid w:val="004449AB"/>
    <w:rsid w:val="00455208"/>
    <w:rsid w:val="00461C9E"/>
    <w:rsid w:val="004728AF"/>
    <w:rsid w:val="00473197"/>
    <w:rsid w:val="00473B9A"/>
    <w:rsid w:val="00474950"/>
    <w:rsid w:val="00474CEB"/>
    <w:rsid w:val="00474F09"/>
    <w:rsid w:val="00475A0D"/>
    <w:rsid w:val="00482519"/>
    <w:rsid w:val="00483B79"/>
    <w:rsid w:val="00487DDD"/>
    <w:rsid w:val="004A25FF"/>
    <w:rsid w:val="004A51CA"/>
    <w:rsid w:val="004B2421"/>
    <w:rsid w:val="004B2545"/>
    <w:rsid w:val="004B779F"/>
    <w:rsid w:val="004C4C35"/>
    <w:rsid w:val="004C6990"/>
    <w:rsid w:val="004D2B85"/>
    <w:rsid w:val="004E61A1"/>
    <w:rsid w:val="004E798A"/>
    <w:rsid w:val="004F3730"/>
    <w:rsid w:val="004F3DE4"/>
    <w:rsid w:val="004F6322"/>
    <w:rsid w:val="004F7811"/>
    <w:rsid w:val="005001A6"/>
    <w:rsid w:val="0050516F"/>
    <w:rsid w:val="00512318"/>
    <w:rsid w:val="005159C7"/>
    <w:rsid w:val="0051724A"/>
    <w:rsid w:val="00521454"/>
    <w:rsid w:val="0052497F"/>
    <w:rsid w:val="005324A9"/>
    <w:rsid w:val="005351F6"/>
    <w:rsid w:val="00536BE9"/>
    <w:rsid w:val="00542FAF"/>
    <w:rsid w:val="005538B0"/>
    <w:rsid w:val="005538E8"/>
    <w:rsid w:val="005547DA"/>
    <w:rsid w:val="005750EE"/>
    <w:rsid w:val="00575F21"/>
    <w:rsid w:val="00586F02"/>
    <w:rsid w:val="00590947"/>
    <w:rsid w:val="005A24A1"/>
    <w:rsid w:val="005B2F33"/>
    <w:rsid w:val="005B40DC"/>
    <w:rsid w:val="005C6A52"/>
    <w:rsid w:val="005C77D2"/>
    <w:rsid w:val="005D0782"/>
    <w:rsid w:val="005D4516"/>
    <w:rsid w:val="005E719A"/>
    <w:rsid w:val="005F1714"/>
    <w:rsid w:val="005F3D6C"/>
    <w:rsid w:val="005F41EA"/>
    <w:rsid w:val="0060101F"/>
    <w:rsid w:val="0060445A"/>
    <w:rsid w:val="006351F5"/>
    <w:rsid w:val="00645049"/>
    <w:rsid w:val="00650479"/>
    <w:rsid w:val="00661BA0"/>
    <w:rsid w:val="00677A68"/>
    <w:rsid w:val="00677C39"/>
    <w:rsid w:val="00680A3A"/>
    <w:rsid w:val="00690B0A"/>
    <w:rsid w:val="0069338C"/>
    <w:rsid w:val="00696843"/>
    <w:rsid w:val="00697D04"/>
    <w:rsid w:val="006A17B2"/>
    <w:rsid w:val="006B5206"/>
    <w:rsid w:val="006B5F79"/>
    <w:rsid w:val="006B6480"/>
    <w:rsid w:val="006D23DC"/>
    <w:rsid w:val="006D2C53"/>
    <w:rsid w:val="006D3D10"/>
    <w:rsid w:val="006D4545"/>
    <w:rsid w:val="006E0F11"/>
    <w:rsid w:val="006E2543"/>
    <w:rsid w:val="006E5AFA"/>
    <w:rsid w:val="006F03FA"/>
    <w:rsid w:val="006F0B79"/>
    <w:rsid w:val="006F7409"/>
    <w:rsid w:val="007020BA"/>
    <w:rsid w:val="00711030"/>
    <w:rsid w:val="00712656"/>
    <w:rsid w:val="0073048C"/>
    <w:rsid w:val="00732C03"/>
    <w:rsid w:val="00736919"/>
    <w:rsid w:val="00740375"/>
    <w:rsid w:val="00740A31"/>
    <w:rsid w:val="00745A27"/>
    <w:rsid w:val="007460E4"/>
    <w:rsid w:val="0075151C"/>
    <w:rsid w:val="00755337"/>
    <w:rsid w:val="0076752F"/>
    <w:rsid w:val="00770A4A"/>
    <w:rsid w:val="007758DE"/>
    <w:rsid w:val="00780C8A"/>
    <w:rsid w:val="007865FA"/>
    <w:rsid w:val="00786829"/>
    <w:rsid w:val="007879D9"/>
    <w:rsid w:val="00787FE6"/>
    <w:rsid w:val="007920BE"/>
    <w:rsid w:val="007948B9"/>
    <w:rsid w:val="007A1D0B"/>
    <w:rsid w:val="007A3816"/>
    <w:rsid w:val="007B0DD7"/>
    <w:rsid w:val="007B31A6"/>
    <w:rsid w:val="007B4F6C"/>
    <w:rsid w:val="007B5591"/>
    <w:rsid w:val="007C4906"/>
    <w:rsid w:val="007C4E31"/>
    <w:rsid w:val="007C50D0"/>
    <w:rsid w:val="007C5106"/>
    <w:rsid w:val="007D32CF"/>
    <w:rsid w:val="007E4612"/>
    <w:rsid w:val="00803850"/>
    <w:rsid w:val="00803F2B"/>
    <w:rsid w:val="008052B5"/>
    <w:rsid w:val="00806C0B"/>
    <w:rsid w:val="00806FD2"/>
    <w:rsid w:val="00807391"/>
    <w:rsid w:val="008154DA"/>
    <w:rsid w:val="0081686E"/>
    <w:rsid w:val="00816F88"/>
    <w:rsid w:val="0082391A"/>
    <w:rsid w:val="00827813"/>
    <w:rsid w:val="008364D5"/>
    <w:rsid w:val="008439ED"/>
    <w:rsid w:val="0084527E"/>
    <w:rsid w:val="00850AA1"/>
    <w:rsid w:val="00850ADA"/>
    <w:rsid w:val="0085197B"/>
    <w:rsid w:val="0085225F"/>
    <w:rsid w:val="0086444E"/>
    <w:rsid w:val="0087387F"/>
    <w:rsid w:val="00883825"/>
    <w:rsid w:val="0088393F"/>
    <w:rsid w:val="008903D6"/>
    <w:rsid w:val="00892C08"/>
    <w:rsid w:val="0089684C"/>
    <w:rsid w:val="00897B24"/>
    <w:rsid w:val="00897BDA"/>
    <w:rsid w:val="008B2D9E"/>
    <w:rsid w:val="008B442E"/>
    <w:rsid w:val="008D085C"/>
    <w:rsid w:val="008D3B53"/>
    <w:rsid w:val="008E0873"/>
    <w:rsid w:val="008E139E"/>
    <w:rsid w:val="008E21CF"/>
    <w:rsid w:val="008E326B"/>
    <w:rsid w:val="008E5143"/>
    <w:rsid w:val="008F55E6"/>
    <w:rsid w:val="00901C8A"/>
    <w:rsid w:val="009043C9"/>
    <w:rsid w:val="009048F5"/>
    <w:rsid w:val="009109C4"/>
    <w:rsid w:val="00915287"/>
    <w:rsid w:val="00916FEA"/>
    <w:rsid w:val="009220B7"/>
    <w:rsid w:val="0092476E"/>
    <w:rsid w:val="00933C8C"/>
    <w:rsid w:val="00934103"/>
    <w:rsid w:val="009343E1"/>
    <w:rsid w:val="00935D76"/>
    <w:rsid w:val="00945D4A"/>
    <w:rsid w:val="0095009A"/>
    <w:rsid w:val="009502A8"/>
    <w:rsid w:val="00950628"/>
    <w:rsid w:val="009526F3"/>
    <w:rsid w:val="00960759"/>
    <w:rsid w:val="00967827"/>
    <w:rsid w:val="0097135C"/>
    <w:rsid w:val="009745D5"/>
    <w:rsid w:val="00980DC8"/>
    <w:rsid w:val="009852BB"/>
    <w:rsid w:val="009868F8"/>
    <w:rsid w:val="00992E62"/>
    <w:rsid w:val="0099376F"/>
    <w:rsid w:val="009A46C3"/>
    <w:rsid w:val="009A6E1E"/>
    <w:rsid w:val="009B04FB"/>
    <w:rsid w:val="009C4D71"/>
    <w:rsid w:val="009C6452"/>
    <w:rsid w:val="009C7237"/>
    <w:rsid w:val="009D3577"/>
    <w:rsid w:val="009D4777"/>
    <w:rsid w:val="009D5511"/>
    <w:rsid w:val="009E4520"/>
    <w:rsid w:val="009E63CD"/>
    <w:rsid w:val="009F72B2"/>
    <w:rsid w:val="009F7D0D"/>
    <w:rsid w:val="009F7EAE"/>
    <w:rsid w:val="00A00C6C"/>
    <w:rsid w:val="00A11E9A"/>
    <w:rsid w:val="00A13CCA"/>
    <w:rsid w:val="00A15744"/>
    <w:rsid w:val="00A230AE"/>
    <w:rsid w:val="00A25FFB"/>
    <w:rsid w:val="00A27FAE"/>
    <w:rsid w:val="00A41016"/>
    <w:rsid w:val="00A466A3"/>
    <w:rsid w:val="00A47D73"/>
    <w:rsid w:val="00A619CA"/>
    <w:rsid w:val="00A65876"/>
    <w:rsid w:val="00A75550"/>
    <w:rsid w:val="00A80B47"/>
    <w:rsid w:val="00A83421"/>
    <w:rsid w:val="00A969B4"/>
    <w:rsid w:val="00AA002D"/>
    <w:rsid w:val="00AA1945"/>
    <w:rsid w:val="00AA2072"/>
    <w:rsid w:val="00AA7CA6"/>
    <w:rsid w:val="00AB4FB0"/>
    <w:rsid w:val="00AB7208"/>
    <w:rsid w:val="00AC13B7"/>
    <w:rsid w:val="00AC3DA8"/>
    <w:rsid w:val="00AC5D6E"/>
    <w:rsid w:val="00AC7A1D"/>
    <w:rsid w:val="00AF724E"/>
    <w:rsid w:val="00B0442D"/>
    <w:rsid w:val="00B160C3"/>
    <w:rsid w:val="00B2263A"/>
    <w:rsid w:val="00B23A56"/>
    <w:rsid w:val="00B2415E"/>
    <w:rsid w:val="00B2536E"/>
    <w:rsid w:val="00B34E9C"/>
    <w:rsid w:val="00B42988"/>
    <w:rsid w:val="00B50783"/>
    <w:rsid w:val="00B50C4C"/>
    <w:rsid w:val="00B51E0B"/>
    <w:rsid w:val="00B51F5E"/>
    <w:rsid w:val="00B53136"/>
    <w:rsid w:val="00B54B13"/>
    <w:rsid w:val="00B61F14"/>
    <w:rsid w:val="00B637A6"/>
    <w:rsid w:val="00B64098"/>
    <w:rsid w:val="00B64E4F"/>
    <w:rsid w:val="00B64F33"/>
    <w:rsid w:val="00B72E75"/>
    <w:rsid w:val="00B7706F"/>
    <w:rsid w:val="00B80607"/>
    <w:rsid w:val="00B80C30"/>
    <w:rsid w:val="00B867A3"/>
    <w:rsid w:val="00B86ABA"/>
    <w:rsid w:val="00B9360D"/>
    <w:rsid w:val="00B940A5"/>
    <w:rsid w:val="00BA06A5"/>
    <w:rsid w:val="00BA14C3"/>
    <w:rsid w:val="00BA67A8"/>
    <w:rsid w:val="00BC3254"/>
    <w:rsid w:val="00BD2F46"/>
    <w:rsid w:val="00BE1D01"/>
    <w:rsid w:val="00BE47F7"/>
    <w:rsid w:val="00BE6E35"/>
    <w:rsid w:val="00BF16DA"/>
    <w:rsid w:val="00BF6960"/>
    <w:rsid w:val="00C02FB1"/>
    <w:rsid w:val="00C10448"/>
    <w:rsid w:val="00C12952"/>
    <w:rsid w:val="00C30DE0"/>
    <w:rsid w:val="00C33195"/>
    <w:rsid w:val="00C33E21"/>
    <w:rsid w:val="00C51F71"/>
    <w:rsid w:val="00C53A1B"/>
    <w:rsid w:val="00C53ED0"/>
    <w:rsid w:val="00C57B58"/>
    <w:rsid w:val="00C62486"/>
    <w:rsid w:val="00C645D1"/>
    <w:rsid w:val="00C64E99"/>
    <w:rsid w:val="00C76CE7"/>
    <w:rsid w:val="00CA0C49"/>
    <w:rsid w:val="00CA6D21"/>
    <w:rsid w:val="00CB45BF"/>
    <w:rsid w:val="00CB585F"/>
    <w:rsid w:val="00CC04A1"/>
    <w:rsid w:val="00CC1292"/>
    <w:rsid w:val="00CC6765"/>
    <w:rsid w:val="00CD2B80"/>
    <w:rsid w:val="00CD343E"/>
    <w:rsid w:val="00CD375B"/>
    <w:rsid w:val="00CE09B2"/>
    <w:rsid w:val="00CE1967"/>
    <w:rsid w:val="00CE30EA"/>
    <w:rsid w:val="00CE45A6"/>
    <w:rsid w:val="00CF19E6"/>
    <w:rsid w:val="00CF24E8"/>
    <w:rsid w:val="00CF637D"/>
    <w:rsid w:val="00D007D8"/>
    <w:rsid w:val="00D00F37"/>
    <w:rsid w:val="00D12C6B"/>
    <w:rsid w:val="00D17A06"/>
    <w:rsid w:val="00D20598"/>
    <w:rsid w:val="00D22249"/>
    <w:rsid w:val="00D2350A"/>
    <w:rsid w:val="00D245C3"/>
    <w:rsid w:val="00D2777D"/>
    <w:rsid w:val="00D332E5"/>
    <w:rsid w:val="00D53C6F"/>
    <w:rsid w:val="00D6165E"/>
    <w:rsid w:val="00D620E3"/>
    <w:rsid w:val="00D7218A"/>
    <w:rsid w:val="00D74640"/>
    <w:rsid w:val="00D80FF9"/>
    <w:rsid w:val="00D8300C"/>
    <w:rsid w:val="00D84679"/>
    <w:rsid w:val="00D92C02"/>
    <w:rsid w:val="00D93072"/>
    <w:rsid w:val="00D93489"/>
    <w:rsid w:val="00DA2352"/>
    <w:rsid w:val="00DB106B"/>
    <w:rsid w:val="00DB1F7F"/>
    <w:rsid w:val="00DB461E"/>
    <w:rsid w:val="00DB4965"/>
    <w:rsid w:val="00DB4EB4"/>
    <w:rsid w:val="00DC1987"/>
    <w:rsid w:val="00DC3089"/>
    <w:rsid w:val="00DC72F6"/>
    <w:rsid w:val="00DD78AE"/>
    <w:rsid w:val="00DF170E"/>
    <w:rsid w:val="00DF3965"/>
    <w:rsid w:val="00DF3F8C"/>
    <w:rsid w:val="00DF4BDD"/>
    <w:rsid w:val="00E11F4E"/>
    <w:rsid w:val="00E120F7"/>
    <w:rsid w:val="00E13822"/>
    <w:rsid w:val="00E202F8"/>
    <w:rsid w:val="00E216C4"/>
    <w:rsid w:val="00E23DE7"/>
    <w:rsid w:val="00E3005F"/>
    <w:rsid w:val="00E35587"/>
    <w:rsid w:val="00E503E9"/>
    <w:rsid w:val="00E54AF9"/>
    <w:rsid w:val="00E56F18"/>
    <w:rsid w:val="00E63218"/>
    <w:rsid w:val="00E6581D"/>
    <w:rsid w:val="00E701A1"/>
    <w:rsid w:val="00E727EE"/>
    <w:rsid w:val="00E73C5A"/>
    <w:rsid w:val="00E76147"/>
    <w:rsid w:val="00E8090B"/>
    <w:rsid w:val="00E84284"/>
    <w:rsid w:val="00EA3577"/>
    <w:rsid w:val="00EB17B1"/>
    <w:rsid w:val="00EC21E0"/>
    <w:rsid w:val="00EC3CA5"/>
    <w:rsid w:val="00ED0A74"/>
    <w:rsid w:val="00ED4751"/>
    <w:rsid w:val="00ED59F8"/>
    <w:rsid w:val="00ED6E93"/>
    <w:rsid w:val="00EE4CA0"/>
    <w:rsid w:val="00F036C0"/>
    <w:rsid w:val="00F037B3"/>
    <w:rsid w:val="00F058AD"/>
    <w:rsid w:val="00F064DC"/>
    <w:rsid w:val="00F06F9E"/>
    <w:rsid w:val="00F1253B"/>
    <w:rsid w:val="00F17102"/>
    <w:rsid w:val="00F22C7A"/>
    <w:rsid w:val="00F25527"/>
    <w:rsid w:val="00F2626B"/>
    <w:rsid w:val="00F31C86"/>
    <w:rsid w:val="00F450F2"/>
    <w:rsid w:val="00F45523"/>
    <w:rsid w:val="00F45BF6"/>
    <w:rsid w:val="00F50576"/>
    <w:rsid w:val="00F518DF"/>
    <w:rsid w:val="00F526A4"/>
    <w:rsid w:val="00F52788"/>
    <w:rsid w:val="00F637F5"/>
    <w:rsid w:val="00F7017B"/>
    <w:rsid w:val="00F726D6"/>
    <w:rsid w:val="00F9309F"/>
    <w:rsid w:val="00FB2188"/>
    <w:rsid w:val="00FB6779"/>
    <w:rsid w:val="00FC160B"/>
    <w:rsid w:val="00FD581A"/>
    <w:rsid w:val="00FD6E94"/>
    <w:rsid w:val="00FD7336"/>
    <w:rsid w:val="00FE29AB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2CEF7"/>
  <w15:docId w15:val="{379CCA52-185B-42B1-AF99-062ABB40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30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D2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chemat"/>
    <w:basedOn w:val="Normalny"/>
    <w:next w:val="Normalny"/>
    <w:uiPriority w:val="99"/>
    <w:unhideWhenUsed/>
    <w:qFormat/>
    <w:rsid w:val="0044195B"/>
    <w:pPr>
      <w:spacing w:before="120" w:after="0"/>
    </w:pPr>
    <w:rPr>
      <w:rFonts w:asciiTheme="majorHAnsi" w:hAnsiTheme="majorHAns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2AE3"/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FB"/>
  </w:style>
  <w:style w:type="paragraph" w:styleId="Stopka">
    <w:name w:val="footer"/>
    <w:basedOn w:val="Normalny"/>
    <w:link w:val="Stopka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FB"/>
  </w:style>
  <w:style w:type="paragraph" w:styleId="Tekstdymka">
    <w:name w:val="Balloon Text"/>
    <w:basedOn w:val="Normalny"/>
    <w:link w:val="TekstdymkaZnak"/>
    <w:uiPriority w:val="99"/>
    <w:semiHidden/>
    <w:unhideWhenUsed/>
    <w:rsid w:val="009B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0A74"/>
    <w:pPr>
      <w:ind w:left="720"/>
      <w:contextualSpacing/>
    </w:pPr>
  </w:style>
  <w:style w:type="character" w:customStyle="1" w:styleId="WW8Num2z5">
    <w:name w:val="WW8Num2z5"/>
    <w:rsid w:val="007460E4"/>
  </w:style>
  <w:style w:type="paragraph" w:styleId="NormalnyWeb">
    <w:name w:val="Normal (Web)"/>
    <w:basedOn w:val="Normalny"/>
    <w:uiPriority w:val="99"/>
    <w:semiHidden/>
    <w:unhideWhenUsed/>
    <w:rsid w:val="008B2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B2D9E"/>
  </w:style>
  <w:style w:type="character" w:styleId="Pogrubienie">
    <w:name w:val="Strong"/>
    <w:basedOn w:val="Domylnaczcionkaakapitu"/>
    <w:uiPriority w:val="22"/>
    <w:qFormat/>
    <w:rsid w:val="008B2D9E"/>
    <w:rPr>
      <w:b/>
      <w:bCs/>
    </w:rPr>
  </w:style>
  <w:style w:type="table" w:styleId="Tabela-Siatka">
    <w:name w:val="Table Grid"/>
    <w:basedOn w:val="Standardowy"/>
    <w:uiPriority w:val="59"/>
    <w:rsid w:val="0035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8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8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8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13B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1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B4"/>
    <w:rPr>
      <w:b/>
      <w:bCs/>
      <w:sz w:val="20"/>
      <w:szCs w:val="20"/>
    </w:rPr>
  </w:style>
  <w:style w:type="paragraph" w:styleId="Bezodstpw">
    <w:name w:val="No Spacing"/>
    <w:uiPriority w:val="1"/>
    <w:qFormat/>
    <w:rsid w:val="005F171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0968-9C42-43DF-9B02-F50CF731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Węglińska INTERLOGIC</dc:creator>
  <cp:lastModifiedBy>Justyna Welc</cp:lastModifiedBy>
  <cp:revision>19</cp:revision>
  <cp:lastPrinted>2018-01-30T17:15:00Z</cp:lastPrinted>
  <dcterms:created xsi:type="dcterms:W3CDTF">2020-10-20T17:38:00Z</dcterms:created>
  <dcterms:modified xsi:type="dcterms:W3CDTF">2021-12-21T09:26:00Z</dcterms:modified>
</cp:coreProperties>
</file>