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40FD" w14:textId="0CD2F16A" w:rsidR="003E656A" w:rsidRDefault="00631EC4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 nr </w:t>
      </w:r>
      <w:r w:rsidR="00484A54">
        <w:rPr>
          <w:color w:val="000000"/>
          <w:sz w:val="22"/>
          <w:szCs w:val="22"/>
        </w:rPr>
        <w:t>6</w:t>
      </w:r>
    </w:p>
    <w:p w14:paraId="0624C004" w14:textId="47766397" w:rsidR="003E656A" w:rsidRPr="004C1C40" w:rsidRDefault="00631EC4" w:rsidP="004C1C40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[miejscowość……………..], dn. ……….[•] roku</w:t>
      </w:r>
    </w:p>
    <w:tbl>
      <w:tblPr>
        <w:tblStyle w:val="a1"/>
        <w:tblW w:w="32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3E656A" w14:paraId="778BE27A" w14:textId="77777777" w:rsidTr="004C1C40">
        <w:trPr>
          <w:trHeight w:val="1132"/>
        </w:trPr>
        <w:tc>
          <w:tcPr>
            <w:tcW w:w="3240" w:type="dxa"/>
          </w:tcPr>
          <w:p w14:paraId="4AE6FD7E" w14:textId="77777777" w:rsidR="003E656A" w:rsidRDefault="0063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1A97B2C7" w14:textId="77777777" w:rsidR="003E656A" w:rsidRDefault="0063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[Nazwa / adres /nr KRS / NIP / </w:t>
            </w:r>
          </w:p>
          <w:p w14:paraId="48B23444" w14:textId="17D5DF04" w:rsidR="003E656A" w:rsidRDefault="0063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osoba kontaktowa / adres e-mail / telefon</w:t>
            </w:r>
            <w:r w:rsidR="004C1C40">
              <w:rPr>
                <w:color w:val="000000"/>
                <w:sz w:val="22"/>
                <w:szCs w:val="22"/>
              </w:rPr>
              <w:t>]</w:t>
            </w:r>
          </w:p>
        </w:tc>
      </w:tr>
    </w:tbl>
    <w:p w14:paraId="583BDEB0" w14:textId="02D94B36" w:rsidR="003E656A" w:rsidRPr="004C1C40" w:rsidRDefault="00631EC4" w:rsidP="004C1C40">
      <w:pPr>
        <w:pBdr>
          <w:top w:val="nil"/>
          <w:left w:val="nil"/>
          <w:bottom w:val="nil"/>
          <w:right w:val="nil"/>
          <w:between w:val="nil"/>
        </w:pBdr>
        <w:spacing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br/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688AF2A9" w14:textId="27B4F5A2" w:rsidR="003E656A" w:rsidRPr="004C1C40" w:rsidRDefault="00631EC4" w:rsidP="004C1C40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</w:r>
      <w:r w:rsidR="00484A54">
        <w:rPr>
          <w:b/>
          <w:color w:val="000000"/>
          <w:sz w:val="28"/>
          <w:szCs w:val="28"/>
        </w:rPr>
        <w:t>do Zapytania Ofertowego nr MRC-6_21 z dnia 24 listopada 2021 r.</w:t>
      </w:r>
      <w:r>
        <w:rPr>
          <w:b/>
          <w:color w:val="000000"/>
          <w:sz w:val="28"/>
          <w:szCs w:val="28"/>
        </w:rPr>
        <w:t xml:space="preserve"> </w:t>
      </w:r>
    </w:p>
    <w:p w14:paraId="358C1BF4" w14:textId="7735E824" w:rsidR="003E656A" w:rsidRDefault="00631EC4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Ja, niżej podpisany………………………….. [•], uprawniony do reprezentacji</w:t>
      </w:r>
      <w:bookmarkStart w:id="1" w:name="_GoBack"/>
      <w:bookmarkEnd w:id="1"/>
      <w:r>
        <w:rPr>
          <w:color w:val="000000"/>
          <w:sz w:val="22"/>
          <w:szCs w:val="22"/>
        </w:rPr>
        <w:t xml:space="preserve"> Wykonawcy zgodnie z załączoną dokumentacją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484A54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="00484A54">
        <w:rPr>
          <w:sz w:val="22"/>
          <w:szCs w:val="22"/>
        </w:rPr>
        <w:t>listopada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2021 r.  nr </w:t>
      </w:r>
      <w:r>
        <w:rPr>
          <w:sz w:val="22"/>
          <w:szCs w:val="22"/>
        </w:rPr>
        <w:t>MRC-</w:t>
      </w:r>
      <w:r w:rsidR="00484A54"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>_21 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 xml:space="preserve">”), niniejszym składam ofertę na </w:t>
      </w:r>
      <w:r w:rsidR="00484A54">
        <w:rPr>
          <w:color w:val="000000"/>
          <w:sz w:val="22"/>
          <w:szCs w:val="22"/>
        </w:rPr>
        <w:t>wywoływacz,</w:t>
      </w:r>
      <w:r w:rsidR="00C52F29">
        <w:rPr>
          <w:color w:val="000000"/>
          <w:sz w:val="22"/>
          <w:szCs w:val="22"/>
        </w:rPr>
        <w:t xml:space="preserve"> </w:t>
      </w:r>
      <w:r w:rsidR="00484A54">
        <w:rPr>
          <w:color w:val="000000"/>
          <w:sz w:val="22"/>
          <w:szCs w:val="22"/>
        </w:rPr>
        <w:t xml:space="preserve">wytrawiacz, </w:t>
      </w:r>
      <w:r w:rsidR="00484A54">
        <w:rPr>
          <w:color w:val="000000"/>
          <w:sz w:val="22"/>
          <w:szCs w:val="22"/>
        </w:rPr>
        <w:t>wymywacz</w:t>
      </w:r>
      <w:r w:rsidR="00484A54">
        <w:rPr>
          <w:color w:val="000000"/>
          <w:sz w:val="22"/>
          <w:szCs w:val="22"/>
        </w:rPr>
        <w:t xml:space="preserve">, rozpuszczalnik oraz </w:t>
      </w:r>
      <w:proofErr w:type="spellStart"/>
      <w:r w:rsidR="00484A54">
        <w:rPr>
          <w:color w:val="000000"/>
          <w:sz w:val="22"/>
          <w:szCs w:val="22"/>
        </w:rPr>
        <w:t>fotorezysty</w:t>
      </w:r>
      <w:proofErr w:type="spellEnd"/>
      <w:r w:rsidR="00C52F2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 xml:space="preserve">”) projektu </w:t>
      </w:r>
      <w:r>
        <w:rPr>
          <w:sz w:val="22"/>
          <w:szCs w:val="22"/>
        </w:rPr>
        <w:t>“Polska matryca dla zastosowań kosmicznych aktywna w podczerwieni” w ramach Programu Operacyjnego Inteligentny Rozwój 2014 – 2020 współfinansowanego ze środków Europejskiego Funduszu Rozwoju Regionalnego nr wniosku: POIR.01.01.01-00-0185/20-00</w:t>
      </w:r>
    </w:p>
    <w:p w14:paraId="5B194252" w14:textId="77777777" w:rsidR="003E656A" w:rsidRDefault="00631EC4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id="2" w:name="_heading=h.yv93149ulvr1" w:colFirst="0" w:colLast="0"/>
      <w:bookmarkEnd w:id="2"/>
      <w:r>
        <w:rPr>
          <w:color w:val="000000"/>
          <w:sz w:val="22"/>
          <w:szCs w:val="22"/>
        </w:rPr>
        <w:t xml:space="preserve"> – zgodnie z warunkami Zamówienia zawartymi w Zapytaniu Ofertowym.</w:t>
      </w:r>
    </w:p>
    <w:p w14:paraId="73122618" w14:textId="55E60F0F" w:rsidR="003E656A" w:rsidRPr="00484A54" w:rsidRDefault="00631EC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highlight w:val="lightGray"/>
        </w:rPr>
      </w:pPr>
      <w:r w:rsidRPr="00484A54">
        <w:rPr>
          <w:b/>
          <w:color w:val="000000"/>
          <w:highlight w:val="lightGray"/>
        </w:rPr>
        <w:t>Oferowana</w:t>
      </w:r>
      <w:r w:rsidR="00484A54" w:rsidRPr="00484A54">
        <w:rPr>
          <w:b/>
          <w:color w:val="000000"/>
          <w:highlight w:val="lightGray"/>
        </w:rPr>
        <w:t xml:space="preserve"> całkowita</w:t>
      </w:r>
      <w:r w:rsidRPr="00484A54">
        <w:rPr>
          <w:b/>
          <w:color w:val="000000"/>
          <w:highlight w:val="lightGray"/>
        </w:rPr>
        <w:t xml:space="preserve"> cena przedmiotu Zamówienia</w:t>
      </w:r>
    </w:p>
    <w:p w14:paraId="1A4C4C8D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netto: [………………………•] (słownie: [………………………•]</w:t>
      </w:r>
    </w:p>
    <w:p w14:paraId="7C216B00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brutto: [………………………•] (słownie: [………………………•]</w:t>
      </w:r>
    </w:p>
    <w:p w14:paraId="2912DE88" w14:textId="6440157A" w:rsidR="003E656A" w:rsidRDefault="00631EC4" w:rsidP="00484A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8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Wartość podatku VAT: [………………………•] (słownie: [………………………•]</w:t>
      </w:r>
    </w:p>
    <w:p w14:paraId="0984CA0E" w14:textId="77777777" w:rsidR="004C1C40" w:rsidRDefault="004C1C40" w:rsidP="004C1C40">
      <w:pPr>
        <w:pBdr>
          <w:top w:val="nil"/>
          <w:left w:val="nil"/>
          <w:bottom w:val="nil"/>
          <w:right w:val="nil"/>
          <w:between w:val="nil"/>
        </w:pBdr>
        <w:spacing w:after="480" w:line="29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D5A0385" w14:textId="7D590F73" w:rsidR="00484A54" w:rsidRPr="00484A54" w:rsidRDefault="00484A54" w:rsidP="004C1C40">
      <w:pPr>
        <w:pStyle w:val="GJZacznik1"/>
        <w:spacing w:after="240"/>
        <w:ind w:left="0" w:hanging="2"/>
        <w:rPr>
          <w:b/>
          <w:position w:val="0"/>
          <w:highlight w:val="lightGray"/>
          <w:lang w:eastAsia="pl-PL"/>
        </w:rPr>
      </w:pPr>
      <w:r w:rsidRPr="00484A54">
        <w:rPr>
          <w:b/>
          <w:highlight w:val="lightGray"/>
        </w:rPr>
        <w:lastRenderedPageBreak/>
        <w:t xml:space="preserve">Oferowana cena przedmiotu Zamówienia w części </w:t>
      </w:r>
      <w:r>
        <w:rPr>
          <w:b/>
          <w:highlight w:val="lightGray"/>
        </w:rPr>
        <w:t xml:space="preserve">opisanej w załączniku nr 1 do Zapytania Ofertowego </w:t>
      </w:r>
    </w:p>
    <w:p w14:paraId="5145BB90" w14:textId="77777777" w:rsidR="00484A54" w:rsidRDefault="00484A54" w:rsidP="00484A54">
      <w:pPr>
        <w:pStyle w:val="GJZacznik2"/>
        <w:ind w:left="0" w:hanging="2"/>
        <w:rPr>
          <w:b/>
          <w:bCs/>
        </w:rPr>
      </w:pPr>
      <w:r>
        <w:t>Cena netto: [………………………•] (słownie: [………………………•]</w:t>
      </w:r>
    </w:p>
    <w:p w14:paraId="7B3970A1" w14:textId="77777777" w:rsidR="00484A54" w:rsidRDefault="00484A54" w:rsidP="00484A54">
      <w:pPr>
        <w:pStyle w:val="GJZacznik2"/>
        <w:ind w:left="0" w:hanging="2"/>
        <w:rPr>
          <w:b/>
          <w:bCs/>
        </w:rPr>
      </w:pPr>
      <w:r>
        <w:t>Cena brutto: [………………………•] (słownie: [………………………•]</w:t>
      </w:r>
    </w:p>
    <w:p w14:paraId="2A034D75" w14:textId="7785FCA4" w:rsidR="00484A54" w:rsidRPr="00484A54" w:rsidRDefault="00484A54" w:rsidP="004C1C40">
      <w:pPr>
        <w:pStyle w:val="GJZacznik2"/>
        <w:spacing w:after="240"/>
        <w:ind w:left="0" w:hanging="2"/>
        <w:rPr>
          <w:b/>
          <w:bCs/>
        </w:rPr>
      </w:pPr>
      <w:r>
        <w:t>Wartość podatku VAT: [………………………•] (słownie: [………………………•]</w:t>
      </w:r>
    </w:p>
    <w:p w14:paraId="53EFC0E0" w14:textId="14EDE618" w:rsidR="003E656A" w:rsidRDefault="00631EC4" w:rsidP="004C1C40">
      <w:pPr>
        <w:pBdr>
          <w:top w:val="nil"/>
          <w:left w:val="nil"/>
          <w:bottom w:val="nil"/>
          <w:right w:val="nil"/>
          <w:between w:val="nil"/>
        </w:pBdr>
        <w:spacing w:after="240" w:line="290" w:lineRule="auto"/>
        <w:ind w:left="0" w:hanging="2"/>
        <w:jc w:val="both"/>
        <w:rPr>
          <w:b/>
        </w:rPr>
      </w:pPr>
      <w:r>
        <w:rPr>
          <w:b/>
        </w:rPr>
        <w:t>Tabela akceptacji (wpisz tak/nie</w:t>
      </w:r>
      <w:r w:rsidR="00484A54">
        <w:rPr>
          <w:b/>
        </w:rPr>
        <w:t>, opis rozbieżności</w:t>
      </w:r>
      <w:r>
        <w:rPr>
          <w:b/>
        </w:rPr>
        <w:t>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493"/>
        <w:gridCol w:w="4447"/>
        <w:gridCol w:w="2126"/>
      </w:tblGrid>
      <w:tr w:rsidR="00484A54" w:rsidRPr="00484A54" w14:paraId="68023F34" w14:textId="7FC1C078" w:rsidTr="00484A54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3871090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934E1C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128744B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1AACA" w14:textId="355737CF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Tak/nie</w:t>
            </w:r>
          </w:p>
        </w:tc>
      </w:tr>
      <w:tr w:rsidR="00484A54" w:rsidRPr="00484A54" w14:paraId="5B64D7FB" w14:textId="2601D024" w:rsidTr="00484A54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93FA58D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  <w:p w14:paraId="59BEEF22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1. Wywoływacz (developer)</w:t>
            </w:r>
          </w:p>
          <w:p w14:paraId="0CE8CE2F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AAAF4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Właściwości materiału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7BD303B" w14:textId="77777777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Wywoływacz umożliwiający uzyskanie stromych ścian </w:t>
            </w:r>
          </w:p>
          <w:p w14:paraId="4FEFF5E3" w14:textId="77777777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Roztwór </w:t>
            </w: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shd w:val="clear" w:color="auto" w:fill="FFFFFF"/>
                <w:lang w:eastAsia="pl-PL"/>
              </w:rPr>
              <w:t>2.38 % TMAH </w:t>
            </w:r>
          </w:p>
          <w:p w14:paraId="43B8F6FB" w14:textId="77777777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Zawiera środki powierzchniowo czynne w celu szybkiego i jednorodnego zwilżania podłoża </w:t>
            </w:r>
          </w:p>
          <w:p w14:paraId="29E7DC24" w14:textId="77777777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Zawiera dodatki do usuwania resztek maski pozostałych po wywołaniu</w:t>
            </w:r>
          </w:p>
          <w:p w14:paraId="3EF52C91" w14:textId="77777777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Zawiera składnik, który zaatakuje lekko usieciowaną maskę, podczas gdy mocniej usieciowana maska pozostanie nietknięta</w:t>
            </w:r>
          </w:p>
          <w:p w14:paraId="5EBB8832" w14:textId="77777777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Kompatybilny z </w:t>
            </w:r>
            <w:proofErr w:type="spellStart"/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fotorezystem</w:t>
            </w:r>
            <w:proofErr w:type="spellEnd"/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negatywowym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B6DE" w14:textId="4810382E" w:rsidR="00484A54" w:rsidRPr="00484A54" w:rsidRDefault="00484A54" w:rsidP="00484A54">
            <w:pPr>
              <w:numPr>
                <w:ilvl w:val="0"/>
                <w:numId w:val="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484A54" w:rsidRPr="00484A54" w14:paraId="2882AC98" w14:textId="00662890" w:rsidTr="00484A54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8EA7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367AD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Forma materiału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15D0481" w14:textId="77777777" w:rsidR="00484A54" w:rsidRPr="00484A54" w:rsidRDefault="00484A54" w:rsidP="00484A54">
            <w:pPr>
              <w:numPr>
                <w:ilvl w:val="0"/>
                <w:numId w:val="7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Wywoływacz dostarczany w formie jednoskładnikowej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BB7B" w14:textId="77777777" w:rsidR="00484A54" w:rsidRPr="00484A54" w:rsidRDefault="00484A54" w:rsidP="00484A54">
            <w:pPr>
              <w:numPr>
                <w:ilvl w:val="0"/>
                <w:numId w:val="7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84A54" w:rsidRPr="00484A54" w14:paraId="3DE09C5C" w14:textId="1DDB4D1B" w:rsidTr="00484A54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13FE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FC9C5" w14:textId="77777777" w:rsidR="00484A54" w:rsidRPr="00484A54" w:rsidRDefault="00484A54" w:rsidP="00484A5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Pakowanie materiału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D8C63E1" w14:textId="77777777" w:rsidR="00484A54" w:rsidRPr="00484A54" w:rsidRDefault="00484A54" w:rsidP="00484A54">
            <w:pPr>
              <w:numPr>
                <w:ilvl w:val="0"/>
                <w:numId w:val="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84A54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Materiał dostarczany w jednym pojemniku o pojemności 5 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A7F" w14:textId="77777777" w:rsidR="00484A54" w:rsidRPr="00484A54" w:rsidRDefault="00484A54" w:rsidP="00484A54">
            <w:pPr>
              <w:numPr>
                <w:ilvl w:val="0"/>
                <w:numId w:val="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</w:tbl>
    <w:p w14:paraId="4E4CA565" w14:textId="3E931B99" w:rsidR="003E656A" w:rsidRDefault="003E656A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C9694ED" w14:textId="27DC017F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3E321DDC" w14:textId="23B047A8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3CB9BD7E" w14:textId="464841AB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5D0C1B01" w14:textId="3474E60E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3AA881F" w14:textId="4034C95B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41D7576" w14:textId="392FFBB2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0D7AE9D" w14:textId="6D52736E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F233E39" w14:textId="77777777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793C75B3" w14:textId="77777777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A1B0231" w14:textId="2463E4C9" w:rsidR="00484A54" w:rsidRPr="00484A54" w:rsidRDefault="00484A54" w:rsidP="00484A54">
      <w:pPr>
        <w:pStyle w:val="GJZacznik1"/>
        <w:ind w:left="0" w:hanging="2"/>
        <w:rPr>
          <w:b/>
          <w:position w:val="0"/>
          <w:highlight w:val="lightGray"/>
          <w:lang w:eastAsia="pl-PL"/>
        </w:rPr>
      </w:pPr>
      <w:r w:rsidRPr="00484A54">
        <w:rPr>
          <w:b/>
          <w:highlight w:val="lightGray"/>
        </w:rPr>
        <w:lastRenderedPageBreak/>
        <w:t xml:space="preserve">Oferowana cena przedmiotu Zamówienia w części </w:t>
      </w:r>
      <w:r>
        <w:rPr>
          <w:b/>
          <w:highlight w:val="lightGray"/>
        </w:rPr>
        <w:t xml:space="preserve">opisanej w załączniku nr </w:t>
      </w:r>
      <w:r>
        <w:rPr>
          <w:b/>
          <w:highlight w:val="lightGray"/>
        </w:rPr>
        <w:t>2</w:t>
      </w:r>
      <w:r>
        <w:rPr>
          <w:b/>
          <w:highlight w:val="lightGray"/>
        </w:rPr>
        <w:t xml:space="preserve"> do Zapytania Ofertowego </w:t>
      </w:r>
    </w:p>
    <w:p w14:paraId="692FE14C" w14:textId="77777777" w:rsidR="00484A54" w:rsidRDefault="00484A54" w:rsidP="00484A54">
      <w:pPr>
        <w:pStyle w:val="GJZacznik2"/>
        <w:ind w:left="0" w:hanging="2"/>
        <w:rPr>
          <w:b/>
          <w:bCs/>
        </w:rPr>
      </w:pPr>
      <w:r>
        <w:t>Cena netto: [………………………•] (słownie: [………………………•]</w:t>
      </w:r>
    </w:p>
    <w:p w14:paraId="6CE31618" w14:textId="77777777" w:rsidR="00484A54" w:rsidRDefault="00484A54" w:rsidP="00484A54">
      <w:pPr>
        <w:pStyle w:val="GJZacznik2"/>
        <w:ind w:left="0" w:hanging="2"/>
        <w:rPr>
          <w:b/>
          <w:bCs/>
        </w:rPr>
      </w:pPr>
      <w:r>
        <w:t>Cena brutto: [………………………•] (słownie: [………………………•]</w:t>
      </w:r>
    </w:p>
    <w:p w14:paraId="5ED38FBA" w14:textId="77777777" w:rsidR="00484A54" w:rsidRPr="00484A54" w:rsidRDefault="00484A54" w:rsidP="00484A54">
      <w:pPr>
        <w:pStyle w:val="GJZacznik2"/>
        <w:ind w:left="0" w:hanging="2"/>
        <w:rPr>
          <w:b/>
          <w:bCs/>
        </w:rPr>
      </w:pPr>
      <w:r>
        <w:t>Wartość podatku VAT: [………………………•] (słownie: [………………………•]</w:t>
      </w:r>
    </w:p>
    <w:p w14:paraId="753DB9E5" w14:textId="77777777" w:rsidR="00484A54" w:rsidRDefault="00484A54" w:rsidP="00484A5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</w:rPr>
      </w:pPr>
      <w:r>
        <w:rPr>
          <w:b/>
        </w:rPr>
        <w:t>Tabela akceptacji (wpisz tak/nie, opis rozbieżności)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490"/>
        <w:gridCol w:w="4827"/>
        <w:gridCol w:w="1275"/>
      </w:tblGrid>
      <w:tr w:rsidR="00ED1DB0" w:rsidRPr="00ED1DB0" w14:paraId="7F689602" w14:textId="470C7C50" w:rsidTr="00ED1DB0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FFBB41C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9A176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BF41F7C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9DC3C" w14:textId="1652444C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Tak/nie</w:t>
            </w:r>
          </w:p>
        </w:tc>
      </w:tr>
      <w:tr w:rsidR="00ED1DB0" w:rsidRPr="00ED1DB0" w14:paraId="33D56407" w14:textId="2652B51A" w:rsidTr="00ED1DB0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1367EFEE" w14:textId="12008EA5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 </w:t>
            </w:r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Wytrawiacz chromowy (</w:t>
            </w:r>
            <w:proofErr w:type="spellStart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Chromium</w:t>
            </w:r>
            <w:proofErr w:type="spellEnd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Etchant</w:t>
            </w:r>
            <w:proofErr w:type="spellEnd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)</w:t>
            </w:r>
          </w:p>
          <w:p w14:paraId="156C4159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3BC89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Właściwości materiału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134BF5F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FF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Alkaliczny wytrawiacz do Chromu</w:t>
            </w:r>
          </w:p>
          <w:p w14:paraId="2F9E4CB2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Umożliwia usuwanie cienkich warstw Chromu z selektywnością do metali: Au, Sn, Pt, Cu, Ni, Ti, Ta</w:t>
            </w:r>
          </w:p>
          <w:p w14:paraId="66F11071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Stosowany przy produkcji półprzewodników</w:t>
            </w:r>
          </w:p>
          <w:p w14:paraId="4910BFB4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Kompatybilność z materiałami: Si, SiO</w:t>
            </w:r>
            <w:r w:rsidRPr="00ED1DB0">
              <w:rPr>
                <w:rFonts w:eastAsia="Times New Roman"/>
                <w:color w:val="000000"/>
                <w:position w:val="0"/>
                <w:sz w:val="13"/>
                <w:szCs w:val="13"/>
                <w:vertAlign w:val="subscript"/>
                <w:lang w:eastAsia="pl-PL"/>
              </w:rPr>
              <w:t>2</w:t>
            </w: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, Si</w:t>
            </w:r>
            <w:r w:rsidRPr="00ED1DB0">
              <w:rPr>
                <w:rFonts w:eastAsia="Times New Roman"/>
                <w:color w:val="000000"/>
                <w:position w:val="0"/>
                <w:sz w:val="13"/>
                <w:szCs w:val="13"/>
                <w:vertAlign w:val="subscript"/>
                <w:lang w:eastAsia="pl-PL"/>
              </w:rPr>
              <w:t>3</w:t>
            </w: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N</w:t>
            </w:r>
            <w:r w:rsidRPr="00ED1DB0">
              <w:rPr>
                <w:rFonts w:eastAsia="Times New Roman"/>
                <w:color w:val="000000"/>
                <w:position w:val="0"/>
                <w:sz w:val="13"/>
                <w:szCs w:val="13"/>
                <w:vertAlign w:val="subscript"/>
                <w:lang w:eastAsia="pl-PL"/>
              </w:rPr>
              <w:t>4</w:t>
            </w:r>
          </w:p>
          <w:p w14:paraId="22973183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FF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Nie reaguje z: </w:t>
            </w: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shd w:val="clear" w:color="auto" w:fill="FFFFFF"/>
                <w:lang w:eastAsia="pl-PL"/>
              </w:rPr>
              <w:t>Au, Sn, Pt, Cu, Ni, Ti, Ta</w:t>
            </w:r>
          </w:p>
          <w:p w14:paraId="1D532F41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Może być wykorzystany do wytrawienia warstwy maski/bariery Chromu</w:t>
            </w:r>
          </w:p>
          <w:p w14:paraId="1B48A117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Możliwość zwiększenia szybkości trawienia przez podwyższoną temperaturę do 40°C</w:t>
            </w:r>
          </w:p>
          <w:p w14:paraId="4C58A5FA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Niskie podcięcia warstw (w zakresie grubości warstwy), minimalna wielkość cechy &lt;1 </w:t>
            </w:r>
            <w:proofErr w:type="spellStart"/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μm</w:t>
            </w:r>
            <w:proofErr w:type="spellEnd"/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  </w:t>
            </w:r>
          </w:p>
          <w:p w14:paraId="7FE4519E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Selektywność do wielu materiałów m.in. metale nieszlachetne</w:t>
            </w:r>
          </w:p>
          <w:p w14:paraId="751C0684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Szybkość trawienia: około 10 – 15nm/min w temperaturze 40°C i odpowiednio niższa w temperaturze pokojowej</w:t>
            </w:r>
          </w:p>
          <w:p w14:paraId="4F32FA5A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Warstwa 30nm Chromu trawi się w około 180 sekund</w:t>
            </w:r>
          </w:p>
          <w:p w14:paraId="71BB2708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Wytrawiacz stabilny w czasie i może być wykorzystywany wielokrotnie przy danej aplikacji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EFA" w14:textId="77777777" w:rsidR="00ED1DB0" w:rsidRPr="00ED1DB0" w:rsidRDefault="00ED1DB0" w:rsidP="00ED1DB0">
            <w:pPr>
              <w:numPr>
                <w:ilvl w:val="0"/>
                <w:numId w:val="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ED1DB0" w:rsidRPr="00ED1DB0" w14:paraId="4E1E7E1D" w14:textId="1B804011" w:rsidTr="00ED1DB0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3FC8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A89F6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Forma materiału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D0B85F2" w14:textId="77777777" w:rsidR="00ED1DB0" w:rsidRPr="00ED1DB0" w:rsidRDefault="00ED1DB0" w:rsidP="00ED1DB0">
            <w:pPr>
              <w:numPr>
                <w:ilvl w:val="0"/>
                <w:numId w:val="10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Wytrawiacz dostarczany w formie jednoskładnikowej gotowej do użycia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9E73" w14:textId="77777777" w:rsidR="00ED1DB0" w:rsidRPr="00ED1DB0" w:rsidRDefault="00ED1DB0" w:rsidP="00ED1DB0">
            <w:pPr>
              <w:numPr>
                <w:ilvl w:val="0"/>
                <w:numId w:val="10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ED1DB0" w:rsidRPr="00ED1DB0" w14:paraId="4528EEE9" w14:textId="3E996630" w:rsidTr="00ED1DB0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F947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FCAFE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Pakowanie materiału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C7B66F1" w14:textId="77777777" w:rsidR="00ED1DB0" w:rsidRPr="00ED1DB0" w:rsidRDefault="00ED1DB0" w:rsidP="00ED1DB0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Materiał dostarczany w jednym pojemniku o pojemności 5 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30F" w14:textId="77777777" w:rsidR="00ED1DB0" w:rsidRPr="00ED1DB0" w:rsidRDefault="00ED1DB0" w:rsidP="00ED1DB0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</w:tbl>
    <w:p w14:paraId="4ABC0510" w14:textId="0896F53F" w:rsidR="00484A54" w:rsidRDefault="00484A5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24B1EC5" w14:textId="36E83DD7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6992585" w14:textId="3C410C93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68C3227" w14:textId="6B6CD855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5794EEF" w14:textId="77777777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6F6023D0" w14:textId="59721475" w:rsidR="00ED1DB0" w:rsidRPr="00484A54" w:rsidRDefault="00ED1DB0" w:rsidP="00ED1DB0">
      <w:pPr>
        <w:pStyle w:val="GJZacznik1"/>
        <w:ind w:left="0" w:hanging="2"/>
        <w:rPr>
          <w:b/>
          <w:position w:val="0"/>
          <w:highlight w:val="lightGray"/>
          <w:lang w:eastAsia="pl-PL"/>
        </w:rPr>
      </w:pPr>
      <w:r w:rsidRPr="00484A54">
        <w:rPr>
          <w:b/>
          <w:highlight w:val="lightGray"/>
        </w:rPr>
        <w:lastRenderedPageBreak/>
        <w:t xml:space="preserve">Oferowana cena przedmiotu Zamówienia w części </w:t>
      </w:r>
      <w:r>
        <w:rPr>
          <w:b/>
          <w:highlight w:val="lightGray"/>
        </w:rPr>
        <w:t xml:space="preserve">opisanej w załączniku nr </w:t>
      </w:r>
      <w:r>
        <w:rPr>
          <w:b/>
          <w:highlight w:val="lightGray"/>
        </w:rPr>
        <w:t>3</w:t>
      </w:r>
      <w:r>
        <w:rPr>
          <w:b/>
          <w:highlight w:val="lightGray"/>
        </w:rPr>
        <w:t xml:space="preserve"> do Zapytania Ofertowego </w:t>
      </w:r>
    </w:p>
    <w:p w14:paraId="564AE576" w14:textId="77777777" w:rsidR="00ED1DB0" w:rsidRDefault="00ED1DB0" w:rsidP="00ED1DB0">
      <w:pPr>
        <w:pStyle w:val="GJZacznik2"/>
        <w:ind w:left="0" w:hanging="2"/>
        <w:rPr>
          <w:b/>
          <w:bCs/>
        </w:rPr>
      </w:pPr>
      <w:r>
        <w:t>Cena netto: [………………………•] (słownie: [………………………•]</w:t>
      </w:r>
    </w:p>
    <w:p w14:paraId="1251C64C" w14:textId="77777777" w:rsidR="00ED1DB0" w:rsidRDefault="00ED1DB0" w:rsidP="00ED1DB0">
      <w:pPr>
        <w:pStyle w:val="GJZacznik2"/>
        <w:ind w:left="0" w:hanging="2"/>
        <w:rPr>
          <w:b/>
          <w:bCs/>
        </w:rPr>
      </w:pPr>
      <w:r>
        <w:t>Cena brutto: [………………………•] (słownie: [………………………•]</w:t>
      </w:r>
    </w:p>
    <w:p w14:paraId="6BCBE82D" w14:textId="51582BBF" w:rsidR="00ED1DB0" w:rsidRPr="00ED1DB0" w:rsidRDefault="00ED1DB0" w:rsidP="00ED1DB0">
      <w:pPr>
        <w:pStyle w:val="GJZacznik2"/>
        <w:ind w:left="0" w:hanging="2"/>
        <w:rPr>
          <w:b/>
          <w:bCs/>
        </w:rPr>
      </w:pPr>
      <w:r>
        <w:t>Wartość podatku VAT: [………………………•] (słownie: [………………………•]</w:t>
      </w:r>
    </w:p>
    <w:p w14:paraId="035A7A9F" w14:textId="3FA3038C" w:rsidR="00ED1DB0" w:rsidRDefault="00ED1DB0" w:rsidP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</w:rPr>
      </w:pPr>
      <w:r>
        <w:rPr>
          <w:b/>
        </w:rPr>
        <w:t>Tabela akceptacji (wpisz tak/nie, opis rozbieżności)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5103"/>
        <w:gridCol w:w="1984"/>
      </w:tblGrid>
      <w:tr w:rsidR="00ED1DB0" w:rsidRPr="00ED1DB0" w14:paraId="13EE38D6" w14:textId="4BDE73FE" w:rsidTr="00ED1DB0">
        <w:trPr>
          <w:trHeight w:val="40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79AA9B4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D499C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2ADE319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4AF8A" w14:textId="0D7ED1FA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Tak/nie</w:t>
            </w:r>
          </w:p>
        </w:tc>
      </w:tr>
      <w:tr w:rsidR="00ED1DB0" w:rsidRPr="00ED1DB0" w14:paraId="70926287" w14:textId="249F19ED" w:rsidTr="00ED1DB0">
        <w:trPr>
          <w:trHeight w:val="402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5071BDF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  <w:p w14:paraId="6CC50157" w14:textId="42AB809D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Wymywacz (</w:t>
            </w:r>
            <w:proofErr w:type="spellStart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remover</w:t>
            </w:r>
            <w:proofErr w:type="spellEnd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)</w:t>
            </w:r>
          </w:p>
          <w:p w14:paraId="5CD163CF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EEA1E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Właściwości materiału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3986CA5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Wymywacz do fotorezystów negatywowych </w:t>
            </w:r>
          </w:p>
          <w:p w14:paraId="198CD76D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Wysoka wydajność rozpuszczania</w:t>
            </w:r>
          </w:p>
          <w:p w14:paraId="4B313023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Kompatybilność z głównymi materiałami podłoży</w:t>
            </w:r>
          </w:p>
          <w:p w14:paraId="391089C1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Szybkość wymywania: &gt;10µm/min</w:t>
            </w:r>
          </w:p>
          <w:p w14:paraId="4A817F30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Żywotność kąpieli do 72h w 65°C </w:t>
            </w:r>
          </w:p>
          <w:p w14:paraId="64F9389D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Całkowita mieszalność z wodą</w:t>
            </w:r>
          </w:p>
          <w:p w14:paraId="47FDD99E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Nie zawiera hydroksyloaminy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55F1" w14:textId="77777777" w:rsidR="00ED1DB0" w:rsidRPr="00ED1DB0" w:rsidRDefault="00ED1DB0" w:rsidP="00ED1DB0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ED1DB0" w:rsidRPr="00ED1DB0" w14:paraId="5261A66D" w14:textId="0297C4EA" w:rsidTr="00ED1DB0">
        <w:trPr>
          <w:trHeight w:val="402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AD6F8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75C0BB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Forma materiału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86FC190" w14:textId="77777777" w:rsidR="00ED1DB0" w:rsidRPr="00ED1DB0" w:rsidRDefault="00ED1DB0" w:rsidP="00ED1DB0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Wymywacz dostarczany w formie jednoskładnikowej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E7A1" w14:textId="77777777" w:rsidR="00ED1DB0" w:rsidRPr="00ED1DB0" w:rsidRDefault="00ED1DB0" w:rsidP="00ED1DB0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ED1DB0" w:rsidRPr="00ED1DB0" w14:paraId="2E05D4DA" w14:textId="60E7BBD1" w:rsidTr="00ED1DB0">
        <w:trPr>
          <w:trHeight w:val="402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79C5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E29B2" w14:textId="77777777" w:rsidR="00ED1DB0" w:rsidRPr="00ED1DB0" w:rsidRDefault="00ED1DB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Pakowanie materiału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C72752B" w14:textId="77777777" w:rsidR="00ED1DB0" w:rsidRPr="00ED1DB0" w:rsidRDefault="00ED1DB0" w:rsidP="00ED1DB0">
            <w:pPr>
              <w:numPr>
                <w:ilvl w:val="0"/>
                <w:numId w:val="1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Materiał dostarczany w jednym pojemniku o pojemności 5 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7D7" w14:textId="77777777" w:rsidR="00ED1DB0" w:rsidRPr="00ED1DB0" w:rsidRDefault="00ED1DB0" w:rsidP="00ED1DB0">
            <w:pPr>
              <w:numPr>
                <w:ilvl w:val="0"/>
                <w:numId w:val="14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</w:tbl>
    <w:p w14:paraId="676FCF73" w14:textId="5616C814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3068A05" w14:textId="6CE9CB17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6021130F" w14:textId="6FE52141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439AFA7" w14:textId="74146904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E0DA601" w14:textId="7CA64F66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340F07F" w14:textId="3D56F61A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C2C259A" w14:textId="54AB5CD6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D155A0E" w14:textId="472C9C88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57DF842" w14:textId="1CA9B034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34D98585" w14:textId="17E415DD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4276AE5" w14:textId="173CA218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C233077" w14:textId="3D06EC1E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D9D1F27" w14:textId="77777777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7402201C" w14:textId="121830B5" w:rsidR="00ED1DB0" w:rsidRPr="00484A54" w:rsidRDefault="00ED1DB0" w:rsidP="00ED1DB0">
      <w:pPr>
        <w:pStyle w:val="GJZacznik1"/>
        <w:ind w:left="0" w:hanging="2"/>
        <w:rPr>
          <w:b/>
          <w:position w:val="0"/>
          <w:highlight w:val="lightGray"/>
          <w:lang w:eastAsia="pl-PL"/>
        </w:rPr>
      </w:pPr>
      <w:r w:rsidRPr="00484A54">
        <w:rPr>
          <w:b/>
          <w:highlight w:val="lightGray"/>
        </w:rPr>
        <w:lastRenderedPageBreak/>
        <w:t xml:space="preserve">Oferowana cena przedmiotu Zamówienia w części </w:t>
      </w:r>
      <w:r>
        <w:rPr>
          <w:b/>
          <w:highlight w:val="lightGray"/>
        </w:rPr>
        <w:t xml:space="preserve">opisanej w załączniku nr </w:t>
      </w:r>
      <w:r>
        <w:rPr>
          <w:b/>
          <w:highlight w:val="lightGray"/>
        </w:rPr>
        <w:t>4</w:t>
      </w:r>
      <w:r>
        <w:rPr>
          <w:b/>
          <w:highlight w:val="lightGray"/>
        </w:rPr>
        <w:t xml:space="preserve"> do Zapytania Ofertowego </w:t>
      </w:r>
    </w:p>
    <w:p w14:paraId="1096C63D" w14:textId="77777777" w:rsidR="00ED1DB0" w:rsidRDefault="00ED1DB0" w:rsidP="00ED1DB0">
      <w:pPr>
        <w:pStyle w:val="GJZacznik2"/>
        <w:ind w:left="0" w:hanging="2"/>
        <w:rPr>
          <w:b/>
          <w:bCs/>
        </w:rPr>
      </w:pPr>
      <w:r>
        <w:t>Cena netto: [………………………•] (słownie: [………………………•]</w:t>
      </w:r>
    </w:p>
    <w:p w14:paraId="033FD394" w14:textId="77777777" w:rsidR="00ED1DB0" w:rsidRDefault="00ED1DB0" w:rsidP="00ED1DB0">
      <w:pPr>
        <w:pStyle w:val="GJZacznik2"/>
        <w:ind w:left="0" w:hanging="2"/>
        <w:rPr>
          <w:b/>
          <w:bCs/>
        </w:rPr>
      </w:pPr>
      <w:r>
        <w:t>Cena brutto: [………………………•] (słownie: [………………………•]</w:t>
      </w:r>
    </w:p>
    <w:p w14:paraId="42A477D5" w14:textId="77777777" w:rsidR="00ED1DB0" w:rsidRPr="00ED1DB0" w:rsidRDefault="00ED1DB0" w:rsidP="00ED1DB0">
      <w:pPr>
        <w:pStyle w:val="GJZacznik2"/>
        <w:ind w:left="0" w:hanging="2"/>
        <w:rPr>
          <w:b/>
          <w:bCs/>
        </w:rPr>
      </w:pPr>
      <w:r>
        <w:t>Wartość podatku VAT: [………………………•] (słownie: [………………………•]</w:t>
      </w:r>
    </w:p>
    <w:p w14:paraId="3A960085" w14:textId="77777777" w:rsidR="00ED1DB0" w:rsidRDefault="00ED1DB0" w:rsidP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</w:rPr>
      </w:pPr>
      <w:r>
        <w:rPr>
          <w:b/>
        </w:rPr>
        <w:t>Tabela akceptacji (wpisz tak/nie, opis rozbieżności)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237"/>
        <w:gridCol w:w="3467"/>
        <w:gridCol w:w="2271"/>
      </w:tblGrid>
      <w:tr w:rsidR="004C1C40" w:rsidRPr="00ED1DB0" w14:paraId="57DC491E" w14:textId="265F7C22" w:rsidTr="004C1C40">
        <w:trPr>
          <w:trHeight w:val="40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872DB3E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1C6FE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14BE6A7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9E577" w14:textId="1ECD5245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Tak/nie</w:t>
            </w:r>
          </w:p>
        </w:tc>
      </w:tr>
      <w:tr w:rsidR="004C1C40" w:rsidRPr="00ED1DB0" w14:paraId="7E567B1A" w14:textId="3A54DA27" w:rsidTr="004C1C40">
        <w:trPr>
          <w:trHeight w:val="402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8EDE36F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  <w:p w14:paraId="193AEEF8" w14:textId="2872A243" w:rsidR="004C1C40" w:rsidRPr="00ED1DB0" w:rsidRDefault="004C1C40" w:rsidP="00ED1DB0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Rozpuszczalnik </w:t>
            </w:r>
            <w:proofErr w:type="spellStart"/>
            <w:r w:rsidRPr="00ED1DB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fotorezystu</w:t>
            </w:r>
            <w:proofErr w:type="spellEnd"/>
          </w:p>
          <w:p w14:paraId="04EE6B2D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250F9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Właściwości materiału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D394012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Charakteryzuje się niską prężnością par i tłumienia tworzenia się cząstek</w:t>
            </w:r>
          </w:p>
          <w:p w14:paraId="685B9D52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Możliwość stosowania do usuwania krawędzi</w:t>
            </w:r>
          </w:p>
          <w:p w14:paraId="1DAF4821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Gęstość: 0.97 g/cm3</w:t>
            </w:r>
          </w:p>
          <w:p w14:paraId="686EDEB2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Temperatura topnienia: -66°C</w:t>
            </w:r>
          </w:p>
          <w:p w14:paraId="00624229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Temperatura wrzenia: 125°C</w:t>
            </w:r>
          </w:p>
          <w:p w14:paraId="5490DD29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Temperatura zapłonu: 45°C</w:t>
            </w:r>
          </w:p>
          <w:p w14:paraId="54814590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Ciśnienie pary w 20°C: 5 </w:t>
            </w:r>
            <w:proofErr w:type="spellStart"/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hPa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CE6D" w14:textId="77777777" w:rsidR="004C1C40" w:rsidRPr="00ED1DB0" w:rsidRDefault="004C1C40" w:rsidP="00ED1DB0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ED1DB0" w14:paraId="4C8D609D" w14:textId="4B9917A5" w:rsidTr="004C1C40">
        <w:trPr>
          <w:trHeight w:val="402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93D3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DCD766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Forma materiału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0404469" w14:textId="77777777" w:rsidR="004C1C40" w:rsidRPr="00ED1DB0" w:rsidRDefault="004C1C40" w:rsidP="00ED1DB0">
            <w:pPr>
              <w:numPr>
                <w:ilvl w:val="0"/>
                <w:numId w:val="1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Rozpuszczalnik dostarczany w formie jednoskładnikowej 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BEF" w14:textId="77777777" w:rsidR="004C1C40" w:rsidRPr="00ED1DB0" w:rsidRDefault="004C1C40" w:rsidP="00ED1DB0">
            <w:pPr>
              <w:numPr>
                <w:ilvl w:val="0"/>
                <w:numId w:val="16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ED1DB0" w14:paraId="27B02B05" w14:textId="1564053F" w:rsidTr="004C1C40">
        <w:trPr>
          <w:trHeight w:val="402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3329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79AB6" w14:textId="77777777" w:rsidR="004C1C40" w:rsidRPr="00ED1DB0" w:rsidRDefault="004C1C40" w:rsidP="00ED1DB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Pakowanie materiału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5772AC1" w14:textId="77777777" w:rsidR="004C1C40" w:rsidRPr="00ED1DB0" w:rsidRDefault="004C1C40" w:rsidP="00ED1DB0">
            <w:pPr>
              <w:numPr>
                <w:ilvl w:val="0"/>
                <w:numId w:val="17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ED1DB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Materiał dostarczany w jednym pojemniku o pojemności 5 l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F810" w14:textId="77777777" w:rsidR="004C1C40" w:rsidRPr="00ED1DB0" w:rsidRDefault="004C1C40" w:rsidP="00ED1DB0">
            <w:pPr>
              <w:numPr>
                <w:ilvl w:val="0"/>
                <w:numId w:val="17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</w:tbl>
    <w:p w14:paraId="6B13DC95" w14:textId="40727A45" w:rsidR="00ED1DB0" w:rsidRDefault="00ED1DB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2C9859B" w14:textId="08174B4D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0B0811A" w14:textId="0E55686E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7D93EBB3" w14:textId="2EC6291C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323DAFC" w14:textId="1194B7C9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15B6361" w14:textId="7A00440C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773F68F5" w14:textId="56AA6EB9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63668273" w14:textId="6EA76E69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8439CEB" w14:textId="44E7B711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866DCE6" w14:textId="6D350F3C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7966D08" w14:textId="77777777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63EF82B" w14:textId="4BB07D69" w:rsidR="004C1C40" w:rsidRPr="00484A54" w:rsidRDefault="004C1C40" w:rsidP="004C1C40">
      <w:pPr>
        <w:pStyle w:val="GJZacznik1"/>
        <w:ind w:left="0" w:hanging="2"/>
        <w:rPr>
          <w:b/>
          <w:position w:val="0"/>
          <w:highlight w:val="lightGray"/>
          <w:lang w:eastAsia="pl-PL"/>
        </w:rPr>
      </w:pPr>
      <w:r w:rsidRPr="00484A54">
        <w:rPr>
          <w:b/>
          <w:highlight w:val="lightGray"/>
        </w:rPr>
        <w:lastRenderedPageBreak/>
        <w:t xml:space="preserve">Oferowana cena przedmiotu Zamówienia w części </w:t>
      </w:r>
      <w:r>
        <w:rPr>
          <w:b/>
          <w:highlight w:val="lightGray"/>
        </w:rPr>
        <w:t xml:space="preserve">opisanej w załączniku nr </w:t>
      </w:r>
      <w:r>
        <w:rPr>
          <w:b/>
          <w:highlight w:val="lightGray"/>
        </w:rPr>
        <w:t>5</w:t>
      </w:r>
      <w:r>
        <w:rPr>
          <w:b/>
          <w:highlight w:val="lightGray"/>
        </w:rPr>
        <w:t xml:space="preserve"> do Zapytania Ofertowego </w:t>
      </w:r>
    </w:p>
    <w:p w14:paraId="08C356F3" w14:textId="77777777" w:rsidR="004C1C40" w:rsidRDefault="004C1C40" w:rsidP="004C1C40">
      <w:pPr>
        <w:pStyle w:val="GJZacznik2"/>
        <w:ind w:left="0" w:hanging="2"/>
        <w:rPr>
          <w:b/>
          <w:bCs/>
        </w:rPr>
      </w:pPr>
      <w:r>
        <w:t>Cena netto: [………………………•] (słownie: [………………………•]</w:t>
      </w:r>
    </w:p>
    <w:p w14:paraId="48EB6D23" w14:textId="77777777" w:rsidR="004C1C40" w:rsidRDefault="004C1C40" w:rsidP="004C1C40">
      <w:pPr>
        <w:pStyle w:val="GJZacznik2"/>
        <w:ind w:left="0" w:hanging="2"/>
        <w:rPr>
          <w:b/>
          <w:bCs/>
        </w:rPr>
      </w:pPr>
      <w:r>
        <w:t>Cena brutto: [………………………•] (słownie: [………………………•]</w:t>
      </w:r>
    </w:p>
    <w:p w14:paraId="0AC6AEC9" w14:textId="77777777" w:rsidR="004C1C40" w:rsidRPr="00ED1DB0" w:rsidRDefault="004C1C40" w:rsidP="004C1C40">
      <w:pPr>
        <w:pStyle w:val="GJZacznik2"/>
        <w:ind w:left="0" w:hanging="2"/>
        <w:rPr>
          <w:b/>
          <w:bCs/>
        </w:rPr>
      </w:pPr>
      <w:r>
        <w:t>Wartość podatku VAT: [………………………•] (słownie: [………………………•]</w:t>
      </w:r>
    </w:p>
    <w:p w14:paraId="317C5BFB" w14:textId="77777777" w:rsidR="004C1C40" w:rsidRPr="004C1C40" w:rsidRDefault="004C1C40" w:rsidP="004C1C40">
      <w:pPr>
        <w:pStyle w:val="GJZacznik1"/>
        <w:numPr>
          <w:ilvl w:val="0"/>
          <w:numId w:val="0"/>
        </w:numPr>
        <w:rPr>
          <w:b/>
        </w:rPr>
      </w:pPr>
      <w:r w:rsidRPr="004C1C40">
        <w:rPr>
          <w:b/>
        </w:rPr>
        <w:t>Tabela akceptacji (wpisz tak/nie, opis rozbieżności)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305"/>
        <w:gridCol w:w="3482"/>
        <w:gridCol w:w="2203"/>
      </w:tblGrid>
      <w:tr w:rsidR="004C1C40" w:rsidRPr="004C1C40" w14:paraId="246280A6" w14:textId="453321D9" w:rsidTr="004C1C40"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E5A46F8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6165B8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B883B95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66D94" w14:textId="40B4A22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position w:val="0"/>
                <w:sz w:val="18"/>
                <w:szCs w:val="18"/>
                <w:lang w:eastAsia="pl-PL"/>
              </w:rPr>
              <w:t>Tak/nie</w:t>
            </w:r>
          </w:p>
        </w:tc>
      </w:tr>
      <w:tr w:rsidR="004C1C40" w:rsidRPr="004C1C40" w14:paraId="09A6B93D" w14:textId="6CC6A83F" w:rsidTr="004C1C40">
        <w:trPr>
          <w:trHeight w:val="402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71EE18A6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  <w:p w14:paraId="563488EC" w14:textId="67C840F6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proofErr w:type="spellStart"/>
            <w:r w:rsidRPr="004C1C4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 negatywowy</w:t>
            </w:r>
          </w:p>
          <w:p w14:paraId="38759FE0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1B8F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Właściwości materiału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7C505DB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negatywowy</w:t>
            </w:r>
          </w:p>
          <w:p w14:paraId="4C7E7248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Lepkość materiału: 115CPS</w:t>
            </w:r>
          </w:p>
          <w:p w14:paraId="29F31830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Grubość filmu przy jednorazowej aplikacji: 6 µm</w:t>
            </w:r>
          </w:p>
          <w:p w14:paraId="6DF3AFB8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Wygrzewanie: 110°C/120sec.</w:t>
            </w:r>
          </w:p>
          <w:p w14:paraId="38A90E38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Światłoczułość: </w:t>
            </w: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shd w:val="clear" w:color="auto" w:fill="FFFFFF"/>
                <w:lang w:eastAsia="pl-PL"/>
              </w:rPr>
              <w:t xml:space="preserve">Dawka = 300 ± 50 </w:t>
            </w: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shd w:val="clear" w:color="auto" w:fill="FFFFFF"/>
                <w:lang w:eastAsia="pl-PL"/>
              </w:rPr>
              <w:t>mJ</w:t>
            </w:r>
            <w:proofErr w:type="spellEnd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shd w:val="clear" w:color="auto" w:fill="FFFFFF"/>
                <w:lang w:eastAsia="pl-PL"/>
              </w:rPr>
              <w:t>/cm²; Focus: 1 ± 0,5 µm</w:t>
            </w:r>
          </w:p>
          <w:p w14:paraId="4893553B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PEB: 120°C/60sec.</w:t>
            </w:r>
          </w:p>
          <w:p w14:paraId="57399EEF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Pozwala uzyskać boczne strome ściany, które zwężają się od dołu do góry</w:t>
            </w:r>
          </w:p>
          <w:p w14:paraId="5893233F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Doskonała przyczepność, brak potrzeby stosowania podkładu</w:t>
            </w:r>
          </w:p>
          <w:p w14:paraId="1FBBFB5C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Szeroka kompatybilność podłoża: Cu, Au, Ti, </w:t>
            </w: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NiFe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5ECB" w14:textId="77777777" w:rsidR="004C1C40" w:rsidRPr="004C1C40" w:rsidRDefault="004C1C40" w:rsidP="004C1C40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4C1C40" w14:paraId="2C25EF27" w14:textId="2D0E466C" w:rsidTr="004C1C40">
        <w:trPr>
          <w:trHeight w:val="402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1135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9F2FF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Forma materiału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5C0B2E" w14:textId="77777777" w:rsidR="004C1C40" w:rsidRPr="004C1C40" w:rsidRDefault="004C1C40" w:rsidP="004C1C40">
            <w:pPr>
              <w:numPr>
                <w:ilvl w:val="0"/>
                <w:numId w:val="1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dostarczany w formie jednoskładnikowej 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6B50" w14:textId="77777777" w:rsidR="004C1C40" w:rsidRPr="004C1C40" w:rsidRDefault="004C1C40" w:rsidP="004C1C40">
            <w:pPr>
              <w:numPr>
                <w:ilvl w:val="0"/>
                <w:numId w:val="19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4C1C40" w14:paraId="31C1084A" w14:textId="661199E0" w:rsidTr="004C1C40">
        <w:trPr>
          <w:trHeight w:val="402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865B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B32D12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Pakowanie materiału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BD4E779" w14:textId="77777777" w:rsidR="004C1C40" w:rsidRPr="004C1C40" w:rsidRDefault="004C1C40" w:rsidP="004C1C40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Materiał dostarczany w jednej butelce o pojemności 0.25 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20F5" w14:textId="77777777" w:rsidR="004C1C40" w:rsidRPr="004C1C40" w:rsidRDefault="004C1C40" w:rsidP="004C1C40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4C1C40" w14:paraId="38E7F1C8" w14:textId="2C823723" w:rsidTr="004C1C40"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567D81F" w14:textId="520B4FB8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proofErr w:type="spellStart"/>
            <w:r w:rsidRPr="004C1C4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 negatywowy rozcieńczony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B03EB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Właściwości materiału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C31FC00" w14:textId="77777777" w:rsidR="004C1C40" w:rsidRPr="004C1C40" w:rsidRDefault="004C1C40" w:rsidP="004C1C40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negatywowy</w:t>
            </w:r>
          </w:p>
          <w:p w14:paraId="549D7D97" w14:textId="77777777" w:rsidR="004C1C40" w:rsidRPr="004C1C40" w:rsidRDefault="004C1C40" w:rsidP="004C1C40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z pierwszego punktu powyżej, rozcieńczony w stopniu 1: 0.50 – 2 µm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1548" w14:textId="77777777" w:rsidR="004C1C40" w:rsidRPr="004C1C40" w:rsidRDefault="004C1C40" w:rsidP="004C1C40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4C1C40" w14:paraId="3F9FFA64" w14:textId="3E5F1D49" w:rsidTr="004C1C40"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5335D06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48114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Forma materiału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C58A433" w14:textId="77777777" w:rsidR="004C1C40" w:rsidRPr="004C1C40" w:rsidRDefault="004C1C40" w:rsidP="004C1C40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proofErr w:type="spellStart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Fotorezyst</w:t>
            </w:r>
            <w:proofErr w:type="spellEnd"/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 xml:space="preserve"> dostarczany w formie jednoskładnikowej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40D9" w14:textId="77777777" w:rsidR="004C1C40" w:rsidRPr="004C1C40" w:rsidRDefault="004C1C40" w:rsidP="004C1C40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Chars="0" w:left="718" w:firstLineChars="0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  <w:tr w:rsidR="004C1C40" w:rsidRPr="004C1C40" w14:paraId="7B1CC93B" w14:textId="4C0BC209" w:rsidTr="004C1C40">
        <w:trPr>
          <w:trHeight w:val="402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77559B34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001AB" w14:textId="77777777" w:rsidR="004C1C40" w:rsidRPr="004C1C40" w:rsidRDefault="004C1C40" w:rsidP="004C1C40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Pakowanie materiału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EBCC6A1" w14:textId="77777777" w:rsidR="004C1C40" w:rsidRPr="004C1C40" w:rsidRDefault="004C1C40" w:rsidP="004C1C40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2"/>
                <w:szCs w:val="22"/>
                <w:lang w:eastAsia="pl-PL"/>
              </w:rPr>
            </w:pPr>
            <w:r w:rsidRPr="004C1C40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Materiał dostarczany w jednym pojemniku o pojemności 0.25 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C11C" w14:textId="77777777" w:rsidR="004C1C40" w:rsidRPr="004C1C40" w:rsidRDefault="004C1C40" w:rsidP="004C1C40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baseline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</w:p>
        </w:tc>
      </w:tr>
    </w:tbl>
    <w:p w14:paraId="48B7DD12" w14:textId="77777777" w:rsidR="004C1C40" w:rsidRDefault="004C1C4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6D71E882" w14:textId="77777777" w:rsidR="003E656A" w:rsidRDefault="00631EC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Termin związania ofertą</w:t>
      </w:r>
    </w:p>
    <w:p w14:paraId="45F1B4BE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30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dni od upływu ostatecznego terminu składania ofert określonego w Zapytaniu Ofertowym.</w:t>
      </w:r>
    </w:p>
    <w:p w14:paraId="64AFBE0E" w14:textId="77777777" w:rsidR="003E656A" w:rsidRDefault="00631EC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451B018B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[•], telefon [•], e-mail [•].</w:t>
      </w:r>
    </w:p>
    <w:p w14:paraId="3816FEE6" w14:textId="77777777" w:rsidR="003E656A" w:rsidRDefault="00631EC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653D8961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 zapoznał się z Zapytaniem Ofertowym, w tym w szczególności z warunkami realizacji Zamówienia, umową i nie wnosi do niego żadnych zastrzeżeń oraz posiada wszelkie informacje konieczne do przygotowania niniejszej oferty i wykonania Zamówienia.</w:t>
      </w:r>
    </w:p>
    <w:p w14:paraId="04CC478D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podpisania umowy z Zamawiającym w terminie i miejscu wskazanym przez Zamawiającego.</w:t>
      </w:r>
    </w:p>
    <w:p w14:paraId="2BE1A29F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0A2882A9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że:</w:t>
      </w:r>
    </w:p>
    <w:p w14:paraId="4F293927" w14:textId="77777777" w:rsidR="003E656A" w:rsidRDefault="00631E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produkt jest całkowicie zgodny ze specyfikacją określoną w opisie przedmiotu zamówienia,</w:t>
      </w:r>
    </w:p>
    <w:p w14:paraId="7B826A00" w14:textId="77777777" w:rsidR="003E656A" w:rsidRDefault="00631E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produkt w terminie określonym w zapytaniu ofertowym,</w:t>
      </w:r>
    </w:p>
    <w:p w14:paraId="55298439" w14:textId="77777777" w:rsidR="003E656A" w:rsidRDefault="00631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Dokumenty stanowiące załączniki do niniejszej oferty stanowią jej integralną część.</w:t>
      </w:r>
    </w:p>
    <w:p w14:paraId="34C27339" w14:textId="77777777" w:rsidR="003E656A" w:rsidRDefault="003E6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2CB167E" w14:textId="77777777" w:rsidR="003E656A" w:rsidRDefault="00631E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 Wykonawcę</w:t>
      </w:r>
      <w:r>
        <w:rPr>
          <w:color w:val="000000"/>
          <w:sz w:val="22"/>
          <w:szCs w:val="22"/>
        </w:rPr>
        <w:t>:</w:t>
      </w:r>
    </w:p>
    <w:p w14:paraId="642AAFDF" w14:textId="77777777" w:rsidR="003E656A" w:rsidRDefault="003E6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54A9DE85" w14:textId="77777777" w:rsidR="003E656A" w:rsidRDefault="00631E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13CA6C5C" w14:textId="77777777" w:rsidR="003E656A" w:rsidRDefault="00631E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</w:t>
      </w:r>
    </w:p>
    <w:p w14:paraId="57ABC94E" w14:textId="77777777" w:rsidR="003E656A" w:rsidRDefault="00631E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7456A4E7" w14:textId="77777777" w:rsidR="003E656A" w:rsidRDefault="00631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Odpis z KRS Wykonawcy / Odpis z CEIDG Wykonawcy / inny dokument rejestrowy właściwy dla Wykonawcy – wystawiony nie wcześniej niż 3 miesiące przed upływem składania ofert -  pochodzący z organu rejestrowego wskazujący osoby uprawnione do reprezentowania Wykonawcy;</w:t>
      </w:r>
    </w:p>
    <w:p w14:paraId="3B011D84" w14:textId="3E1053DA" w:rsidR="003E656A" w:rsidRDefault="00631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Pełnomocnictwo (jeśli oferta składana jest przez pełnomocnika) Załącznik nr </w:t>
      </w:r>
      <w:r w:rsidR="004C1C40">
        <w:rPr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do zapytania ofertowego;</w:t>
      </w:r>
    </w:p>
    <w:p w14:paraId="34D62480" w14:textId="720BBFD3" w:rsidR="003E656A" w:rsidRDefault="00631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Oświadczenie Wykonawcy o spełnieniu warunków udziału w postępowaniu Załącznik nr </w:t>
      </w:r>
      <w:r w:rsidR="004C1C40"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 xml:space="preserve"> do zapytania ofertowego;</w:t>
      </w:r>
    </w:p>
    <w:p w14:paraId="16430A49" w14:textId="5288DAED" w:rsidR="003E656A" w:rsidRDefault="00631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Oświadczenie Wykonawcy o braku powiązań – Załącznik nr </w:t>
      </w:r>
      <w:r w:rsidR="004C1C40"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 xml:space="preserve"> do zapytania ofertowego;</w:t>
      </w:r>
    </w:p>
    <w:p w14:paraId="24EE4672" w14:textId="77777777" w:rsidR="003E656A" w:rsidRDefault="00631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Opis oferowanego produktu;</w:t>
      </w:r>
    </w:p>
    <w:p w14:paraId="64115888" w14:textId="5FE437EA" w:rsidR="003E656A" w:rsidRDefault="00631E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oświadczenie RODO – Załącznik nr </w:t>
      </w:r>
      <w:r w:rsidR="004C1C40">
        <w:rPr>
          <w:sz w:val="18"/>
          <w:szCs w:val="18"/>
        </w:rPr>
        <w:t>11</w:t>
      </w:r>
      <w:r>
        <w:rPr>
          <w:color w:val="000000"/>
          <w:sz w:val="18"/>
          <w:szCs w:val="18"/>
        </w:rPr>
        <w:t xml:space="preserve"> do zapytania ofertowego</w:t>
      </w:r>
      <w:r w:rsidR="004C1C40">
        <w:rPr>
          <w:color w:val="000000"/>
          <w:sz w:val="18"/>
          <w:szCs w:val="18"/>
        </w:rPr>
        <w:t>.</w:t>
      </w:r>
    </w:p>
    <w:p w14:paraId="087E4070" w14:textId="77777777" w:rsidR="003E656A" w:rsidRDefault="003E656A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3E6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3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E9E8A" w14:textId="77777777" w:rsidR="00B965E8" w:rsidRDefault="00B965E8">
      <w:pPr>
        <w:spacing w:line="240" w:lineRule="auto"/>
        <w:ind w:left="0" w:hanging="2"/>
      </w:pPr>
      <w:r>
        <w:separator/>
      </w:r>
    </w:p>
  </w:endnote>
  <w:endnote w:type="continuationSeparator" w:id="0">
    <w:p w14:paraId="1C081E1B" w14:textId="77777777" w:rsidR="00B965E8" w:rsidRDefault="00B965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BD857" w14:textId="77777777" w:rsidR="003E656A" w:rsidRDefault="003E65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7BC08" w14:textId="77777777" w:rsidR="003E656A" w:rsidRDefault="003E65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4957C69" w14:textId="692C9B37" w:rsidR="003E656A" w:rsidRDefault="00631E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404040"/>
        <w:sz w:val="20"/>
        <w:szCs w:val="20"/>
      </w:rPr>
    </w:pPr>
    <w:r>
      <w:rPr>
        <w:color w:val="404040"/>
        <w:sz w:val="20"/>
        <w:szCs w:val="20"/>
      </w:rPr>
      <w:t>MRC-</w:t>
    </w:r>
    <w:r w:rsidR="004C1C40">
      <w:rPr>
        <w:color w:val="404040"/>
        <w:sz w:val="20"/>
        <w:szCs w:val="20"/>
      </w:rPr>
      <w:t>6</w:t>
    </w:r>
    <w:r>
      <w:rPr>
        <w:color w:val="404040"/>
        <w:sz w:val="20"/>
        <w:szCs w:val="20"/>
      </w:rPr>
      <w:tab/>
    </w:r>
    <w:r>
      <w:rPr>
        <w:color w:val="404040"/>
        <w:sz w:val="20"/>
        <w:szCs w:val="20"/>
      </w:rPr>
      <w:tab/>
    </w:r>
    <w:r>
      <w:rPr>
        <w:color w:val="404040"/>
        <w:sz w:val="20"/>
        <w:szCs w:val="20"/>
      </w:rPr>
      <w:fldChar w:fldCharType="begin"/>
    </w:r>
    <w:r>
      <w:rPr>
        <w:color w:val="404040"/>
        <w:sz w:val="20"/>
        <w:szCs w:val="20"/>
      </w:rPr>
      <w:instrText>PAGE</w:instrText>
    </w:r>
    <w:r>
      <w:rPr>
        <w:color w:val="404040"/>
        <w:sz w:val="20"/>
        <w:szCs w:val="20"/>
      </w:rPr>
      <w:fldChar w:fldCharType="separate"/>
    </w:r>
    <w:r w:rsidR="00C52F29">
      <w:rPr>
        <w:noProof/>
        <w:color w:val="404040"/>
        <w:sz w:val="20"/>
        <w:szCs w:val="20"/>
      </w:rPr>
      <w:t>1</w:t>
    </w:r>
    <w:r>
      <w:rPr>
        <w:color w:val="404040"/>
        <w:sz w:val="20"/>
        <w:szCs w:val="20"/>
      </w:rPr>
      <w:fldChar w:fldCharType="end"/>
    </w:r>
  </w:p>
  <w:p w14:paraId="55D2AB93" w14:textId="77777777" w:rsidR="003E656A" w:rsidRDefault="00631E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6D2D962" wp14:editId="71EA5F56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b="0" l="0" r="0" t="0"/>
              <wp:wrapNone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6F53" w14:textId="77777777" w:rsidR="003E656A" w:rsidRDefault="003E65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334DADA0" w14:textId="77777777" w:rsidR="003E656A" w:rsidRDefault="003E65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35BD7" w14:textId="77777777" w:rsidR="00B965E8" w:rsidRDefault="00B965E8">
      <w:pPr>
        <w:spacing w:line="240" w:lineRule="auto"/>
        <w:ind w:left="0" w:hanging="2"/>
      </w:pPr>
      <w:r>
        <w:separator/>
      </w:r>
    </w:p>
  </w:footnote>
  <w:footnote w:type="continuationSeparator" w:id="0">
    <w:p w14:paraId="6A140250" w14:textId="77777777" w:rsidR="00B965E8" w:rsidRDefault="00B965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0A2EF" w14:textId="77777777" w:rsidR="003E656A" w:rsidRDefault="003E65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9A97" w14:textId="77777777" w:rsidR="003E656A" w:rsidRDefault="00631EC4">
    <w:pPr>
      <w:spacing w:after="160" w:line="259" w:lineRule="auto"/>
      <w:ind w:left="1" w:hanging="3"/>
      <w:jc w:val="both"/>
      <w:rPr>
        <w:color w:val="000000"/>
      </w:rPr>
    </w:pPr>
    <w:r>
      <w:rPr>
        <w:b/>
        <w:noProof/>
        <w:sz w:val="28"/>
        <w:szCs w:val="28"/>
      </w:rPr>
      <w:drawing>
        <wp:inline distT="114300" distB="114300" distL="114300" distR="114300" wp14:anchorId="22DF4994" wp14:editId="6B166FFB">
          <wp:extent cx="5630228" cy="585861"/>
          <wp:effectExtent l="0" t="0" r="0" 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0228" cy="585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B9BD" w14:textId="77777777" w:rsidR="003E656A" w:rsidRDefault="003E656A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AB35F7B" w14:textId="77777777" w:rsidR="003E656A" w:rsidRDefault="003E65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B87"/>
    <w:multiLevelType w:val="multilevel"/>
    <w:tmpl w:val="48BE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68C7"/>
    <w:multiLevelType w:val="multilevel"/>
    <w:tmpl w:val="F4B678C4"/>
    <w:lvl w:ilvl="0">
      <w:start w:val="1"/>
      <w:numFmt w:val="decimal"/>
      <w:pStyle w:val="GJStrony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2F43ED7"/>
    <w:multiLevelType w:val="multilevel"/>
    <w:tmpl w:val="07B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C6004"/>
    <w:multiLevelType w:val="multilevel"/>
    <w:tmpl w:val="7C1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17475"/>
    <w:multiLevelType w:val="multilevel"/>
    <w:tmpl w:val="1CB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A6B16"/>
    <w:multiLevelType w:val="multilevel"/>
    <w:tmpl w:val="25A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E40B3"/>
    <w:multiLevelType w:val="multilevel"/>
    <w:tmpl w:val="98E0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F4878"/>
    <w:multiLevelType w:val="multilevel"/>
    <w:tmpl w:val="B1AA684E"/>
    <w:lvl w:ilvl="0">
      <w:start w:val="1"/>
      <w:numFmt w:val="decimal"/>
      <w:pStyle w:val="GJZacznik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Zaczni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Zacznik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Zaczni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Zaczni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Zaczni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8" w15:restartNumberingAfterBreak="0">
    <w:nsid w:val="40554079"/>
    <w:multiLevelType w:val="multilevel"/>
    <w:tmpl w:val="2D52EA66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0E269B9"/>
    <w:multiLevelType w:val="multilevel"/>
    <w:tmpl w:val="3A5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B0D02"/>
    <w:multiLevelType w:val="multilevel"/>
    <w:tmpl w:val="4C46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85F12"/>
    <w:multiLevelType w:val="multilevel"/>
    <w:tmpl w:val="DED2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E4368"/>
    <w:multiLevelType w:val="multilevel"/>
    <w:tmpl w:val="5E4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52B91"/>
    <w:multiLevelType w:val="multilevel"/>
    <w:tmpl w:val="0E4E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57FBB"/>
    <w:multiLevelType w:val="multilevel"/>
    <w:tmpl w:val="D4EA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1404C"/>
    <w:multiLevelType w:val="multilevel"/>
    <w:tmpl w:val="BC3A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320D0"/>
    <w:multiLevelType w:val="multilevel"/>
    <w:tmpl w:val="07D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F1050"/>
    <w:multiLevelType w:val="multilevel"/>
    <w:tmpl w:val="037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35574"/>
    <w:multiLevelType w:val="multilevel"/>
    <w:tmpl w:val="2E0C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440E9"/>
    <w:multiLevelType w:val="multilevel"/>
    <w:tmpl w:val="B96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F6938"/>
    <w:multiLevelType w:val="multilevel"/>
    <w:tmpl w:val="9EB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02264"/>
    <w:multiLevelType w:val="multilevel"/>
    <w:tmpl w:val="F7E8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0"/>
  </w:num>
  <w:num w:numId="8">
    <w:abstractNumId w:val="13"/>
  </w:num>
  <w:num w:numId="9">
    <w:abstractNumId w:val="5"/>
  </w:num>
  <w:num w:numId="10">
    <w:abstractNumId w:val="12"/>
  </w:num>
  <w:num w:numId="11">
    <w:abstractNumId w:val="15"/>
  </w:num>
  <w:num w:numId="12">
    <w:abstractNumId w:val="3"/>
  </w:num>
  <w:num w:numId="13">
    <w:abstractNumId w:val="11"/>
  </w:num>
  <w:num w:numId="14">
    <w:abstractNumId w:val="21"/>
  </w:num>
  <w:num w:numId="15">
    <w:abstractNumId w:val="6"/>
  </w:num>
  <w:num w:numId="16">
    <w:abstractNumId w:val="10"/>
  </w:num>
  <w:num w:numId="17">
    <w:abstractNumId w:val="4"/>
  </w:num>
  <w:num w:numId="18">
    <w:abstractNumId w:val="19"/>
  </w:num>
  <w:num w:numId="19">
    <w:abstractNumId w:val="16"/>
  </w:num>
  <w:num w:numId="20">
    <w:abstractNumId w:val="18"/>
  </w:num>
  <w:num w:numId="21">
    <w:abstractNumId w:val="20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6A"/>
    <w:rsid w:val="003E656A"/>
    <w:rsid w:val="00484A54"/>
    <w:rsid w:val="004C1C40"/>
    <w:rsid w:val="00631EC4"/>
    <w:rsid w:val="00907982"/>
    <w:rsid w:val="00B965E8"/>
    <w:rsid w:val="00C52F29"/>
    <w:rsid w:val="00DA18FC"/>
    <w:rsid w:val="00E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1770"/>
  <w15:docId w15:val="{0177FBB5-4D54-4882-80DE-D3D0CEFA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3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3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3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3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84A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749">
          <w:marLeft w:val="-7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069">
          <w:marLeft w:val="-7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5636">
          <w:marLeft w:val="-7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251">
          <w:marLeft w:val="-7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884">
          <w:marLeft w:val="-7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9DsLBTk1yDiNX1KtNwvb3yAqyg==">AMUW2mVZeGzGXmkQ8TqybI5YHEheuoltm+xT2fUfd7b5BBOPboCBQtTSc6pjaNQWb9I82IvxK96NqP8psXIBZYvYdwZCCCKgTcjgcWxTqMYyc7rtPj7Q8dhHe5uqYLOnsIOK6f4lM+mh08nKFntGPRKCjdv7z78e8w==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1244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Tomasz Ratajczyk</cp:lastModifiedBy>
  <cp:revision>2</cp:revision>
  <dcterms:created xsi:type="dcterms:W3CDTF">2021-11-24T11:30:00Z</dcterms:created>
  <dcterms:modified xsi:type="dcterms:W3CDTF">2021-11-24T11:30:00Z</dcterms:modified>
</cp:coreProperties>
</file>