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D131C0" w14:textId="03C72ADF" w:rsidR="00C6070C" w:rsidRDefault="00833580" w:rsidP="00833580">
      <w:pPr>
        <w:jc w:val="right"/>
        <w:rPr>
          <w:rFonts w:ascii="Times New Roman" w:hAnsi="Times New Roman" w:cs="Times New Roman"/>
        </w:rPr>
      </w:pPr>
      <w:r w:rsidRPr="00833580">
        <w:rPr>
          <w:rFonts w:ascii="Times New Roman" w:hAnsi="Times New Roman" w:cs="Times New Roman"/>
        </w:rPr>
        <w:t>Załącznik nr 2 do zapytania ofertowego</w:t>
      </w:r>
      <w:bookmarkStart w:id="0" w:name="_GoBack"/>
      <w:bookmarkEnd w:id="0"/>
    </w:p>
    <w:p w14:paraId="34E21564" w14:textId="77777777" w:rsidR="00833580" w:rsidRPr="00833580" w:rsidRDefault="00833580" w:rsidP="00833580">
      <w:pPr>
        <w:jc w:val="right"/>
        <w:rPr>
          <w:rFonts w:ascii="Times New Roman" w:hAnsi="Times New Roman" w:cs="Times New Roman"/>
        </w:rPr>
      </w:pPr>
    </w:p>
    <w:p w14:paraId="6E7AA356" w14:textId="2F1C3EC4" w:rsidR="00833580" w:rsidRPr="00833580" w:rsidRDefault="00833580" w:rsidP="00833580">
      <w:pPr>
        <w:jc w:val="center"/>
        <w:rPr>
          <w:rFonts w:ascii="Times New Roman" w:hAnsi="Times New Roman" w:cs="Times New Roman"/>
          <w:b/>
          <w:sz w:val="28"/>
        </w:rPr>
      </w:pPr>
      <w:r w:rsidRPr="00833580">
        <w:rPr>
          <w:rFonts w:ascii="Times New Roman" w:hAnsi="Times New Roman" w:cs="Times New Roman"/>
          <w:b/>
          <w:sz w:val="28"/>
        </w:rPr>
        <w:t>OŚWIADCZENIE RODO</w:t>
      </w:r>
    </w:p>
    <w:p w14:paraId="7C8D77CE" w14:textId="77777777" w:rsidR="00833580" w:rsidRPr="00833580" w:rsidRDefault="00833580" w:rsidP="00833580">
      <w:pPr>
        <w:spacing w:line="312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33580">
        <w:rPr>
          <w:rFonts w:ascii="Times New Roman" w:hAnsi="Times New Roman" w:cs="Times New Roman"/>
          <w:b/>
          <w:bCs/>
          <w:sz w:val="24"/>
          <w:szCs w:val="24"/>
        </w:rPr>
        <w:t>Zgoda na przetwarzanie danych osobowych</w:t>
      </w:r>
    </w:p>
    <w:p w14:paraId="743F7C8E" w14:textId="7A5D5332" w:rsidR="00833580" w:rsidRPr="00833580" w:rsidRDefault="00833580" w:rsidP="00833580">
      <w:pPr>
        <w:pStyle w:val="Akapitzlist"/>
        <w:numPr>
          <w:ilvl w:val="0"/>
          <w:numId w:val="1"/>
        </w:numPr>
        <w:autoSpaceDE w:val="0"/>
        <w:autoSpaceDN w:val="0"/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>Na podstawie art. 13 ust. 1 i ust.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UE.L Nr 119, str. 1) (dalej: RODO), Szczecińskie Stowarzyszenie „Złoty Wiek”, informuje, że:</w:t>
      </w:r>
    </w:p>
    <w:p w14:paraId="429A4AF3" w14:textId="77777777" w:rsidR="00833580" w:rsidRP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>Administrator danych: Administratorem danych osobowych jest Szczecińskie Stowarzyszenie „Złoty Wiek”, ul. Stanisława Hryniewieckiego 9, kod pocztowy 70-606 Szczecin, kontakt@stowarzyszenie-zlotywiek.pl; tel.: 504265228</w:t>
      </w:r>
    </w:p>
    <w:p w14:paraId="343A2452" w14:textId="77777777" w:rsidR="00833580" w:rsidRP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 xml:space="preserve">Inspektor ochrony danych:  Dane kontaktowe inspektora ochrony danych: </w:t>
      </w:r>
    </w:p>
    <w:p w14:paraId="7568B30D" w14:textId="55152C50" w:rsidR="00833580" w:rsidRPr="00833580" w:rsidRDefault="00833580" w:rsidP="00833580">
      <w:pPr>
        <w:pStyle w:val="Akapitzlist"/>
        <w:numPr>
          <w:ilvl w:val="1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 xml:space="preserve">Anna Budzisz ul. Stanisława Hryniewieckiego 9, 70 – 606 Szczecin, </w:t>
      </w:r>
      <w:r>
        <w:rPr>
          <w:rFonts w:ascii="Times New Roman" w:hAnsi="Times New Roman" w:cs="Times New Roman"/>
          <w:sz w:val="24"/>
          <w:szCs w:val="24"/>
        </w:rPr>
        <w:br/>
      </w:r>
      <w:r w:rsidRPr="00833580">
        <w:rPr>
          <w:rFonts w:ascii="Times New Roman" w:hAnsi="Times New Roman" w:cs="Times New Roman"/>
          <w:sz w:val="24"/>
          <w:szCs w:val="24"/>
          <w:lang w:val="de-DE"/>
        </w:rPr>
        <w:t>e- mail: rodo.inspektor.zlotywiek@wp.pl , tel. 608666522</w:t>
      </w:r>
    </w:p>
    <w:p w14:paraId="4CA9E552" w14:textId="77777777" w:rsidR="00833580" w:rsidRP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 xml:space="preserve">Cele przetwarzania danych osobowych: dane osobowe  będą przetwarzane w celu związanym z postępowaniem o udzielenie zamówienia publicznego w trybie reguły konkurencyjności, natomiast w przypadku wybranego wykonawcy także w celu zawarcia i realizacji umowy. </w:t>
      </w:r>
    </w:p>
    <w:p w14:paraId="2CCF4E56" w14:textId="77777777" w:rsidR="00833580" w:rsidRP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>Przetwarzanie danych osobowych odbywać się będzie na podstawie: art. 6 lit c RODO.</w:t>
      </w:r>
    </w:p>
    <w:p w14:paraId="27FD0106" w14:textId="77777777" w:rsidR="00833580" w:rsidRP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>Konsekwencje niepodania danych osobowych:  podanie danych osobowych jest dobrowolne, jednakże odmowa podania danych może skutkować odmową zawarcia umowy i brakiem jej realizacji.</w:t>
      </w:r>
    </w:p>
    <w:p w14:paraId="301D1D78" w14:textId="77777777" w:rsidR="00833580" w:rsidRP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>Odbiorcy danych: dane pozyskane przez zamawiającego w związku z postępowaniem o udzielenie zamówienia publicznego mogą być przekazywane wszystkim zainteresowanym podmiotom i osobom, ponieważ co do zasady postępowanie o udzielenie zamówienia publicznego jest jawne.</w:t>
      </w:r>
    </w:p>
    <w:p w14:paraId="680059B6" w14:textId="77777777" w:rsidR="00833580" w:rsidRP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>Odbiorcami danych osobowych mogą być w szczególności:</w:t>
      </w:r>
    </w:p>
    <w:p w14:paraId="707E8224" w14:textId="77777777" w:rsidR="00833580" w:rsidRP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>organy i instytucje administracji publicznej,</w:t>
      </w:r>
    </w:p>
    <w:p w14:paraId="405395EA" w14:textId="77777777" w:rsidR="00833580" w:rsidRP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>organy i instytucje uprawnione do pozyskania danych osobowych na podstawie powszechnie obowiązujących przepisów prawa w tym w szczególności sądy, prokuratura, policja,</w:t>
      </w:r>
    </w:p>
    <w:p w14:paraId="61AB0F24" w14:textId="77777777" w:rsidR="00833580" w:rsidRP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>podmioty, którym zostanie udostępniona dokumentacja postępowania.</w:t>
      </w:r>
    </w:p>
    <w:p w14:paraId="7A70CFCF" w14:textId="77777777" w:rsidR="00833580" w:rsidRP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>podmioty lub osoby które uzyskały od wykonawcy zgodę na ich pozyskanie danych.</w:t>
      </w:r>
    </w:p>
    <w:p w14:paraId="54E14271" w14:textId="77777777" w:rsidR="00833580" w:rsidRP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 xml:space="preserve">Okres przechowywania danych: dane pozyskane w związku z postępowaniem o udzielenie zamówienia publicznego będą przechowywane zgodnie z przepisami tj. do czasu zakończenia sprawy, a po jej zakończeniu przez okres obowiązkowej archiwizacji.  </w:t>
      </w:r>
    </w:p>
    <w:p w14:paraId="60BEC7D5" w14:textId="77777777" w:rsidR="00833580" w:rsidRP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>Zautomatyzowane podejmowanie decyzji, profilowanie: decyzje dotyczące danych osobowych nie będą podejmowane w sposób zautomatyzowany ani nie będą profilowane.</w:t>
      </w:r>
    </w:p>
    <w:p w14:paraId="12052DF8" w14:textId="77777777" w:rsidR="00833580" w:rsidRP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 xml:space="preserve">Prawo dostępu do danych osobowych: każdy ma prawo dostępu do swoich danych osobowych, prawo do ich sprostowania, usunięcia lub ograniczenia ich przetwarzania </w:t>
      </w:r>
      <w:r w:rsidRPr="00833580">
        <w:rPr>
          <w:rFonts w:ascii="Times New Roman" w:hAnsi="Times New Roman" w:cs="Times New Roman"/>
          <w:sz w:val="24"/>
          <w:szCs w:val="24"/>
        </w:rPr>
        <w:lastRenderedPageBreak/>
        <w:t>oraz  prawo do wniesienia sprzeciwu wobec przetwarzania danych osobowych, a także o prawo do przenoszenia danych.</w:t>
      </w:r>
    </w:p>
    <w:p w14:paraId="6BC132AC" w14:textId="77777777" w:rsidR="00833580" w:rsidRP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 xml:space="preserve">Osoba której dane osobowe są przetwarzane na podstawie zgody, posiada prawo w dowolnym momencie wycofać zgodę. Wycofanie zgody nie wpływa na zgodność z prawem przetwarzania, którego dokonano na podstawie zgody przed jej wycofaniem. </w:t>
      </w:r>
    </w:p>
    <w:p w14:paraId="6DC1D76F" w14:textId="77ADBEA9" w:rsidR="00833580" w:rsidRDefault="00833580" w:rsidP="00833580">
      <w:pPr>
        <w:numPr>
          <w:ilvl w:val="0"/>
          <w:numId w:val="3"/>
        </w:numPr>
        <w:autoSpaceDE w:val="0"/>
        <w:autoSpaceDN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>Prawo wniesienia skargi do organu nadzorczego: każdej osobie której dane są przetwarzane przysługuje prawo wniesienia skargi do organu nadzorczego, którym jest Prezes Urzędu Ochrony Danych Osobowych, iż przetwarzanie danych osobowych Pani/Pana dotyczących narusza przepisy RODO.</w:t>
      </w:r>
    </w:p>
    <w:p w14:paraId="5F785373" w14:textId="77777777" w:rsidR="00833580" w:rsidRPr="00833580" w:rsidRDefault="00833580" w:rsidP="00833580">
      <w:pPr>
        <w:autoSpaceDE w:val="0"/>
        <w:autoSpaceDN w:val="0"/>
        <w:spacing w:after="6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77EEC1C3" w14:textId="1CBE8878" w:rsidR="00833580" w:rsidRPr="00833580" w:rsidRDefault="00833580" w:rsidP="00833580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>Oświadczam, że wyrażam zgodę na przetwarzanie moich danych osobowych, udostępnionych w złożonych przeze mnie dokumentach, w tym w ofercie, w odpowiedzi na</w:t>
      </w:r>
      <w:bookmarkStart w:id="1" w:name="_Hlk24547731"/>
      <w:r w:rsidRPr="008335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33580">
        <w:rPr>
          <w:rFonts w:ascii="Times New Roman" w:hAnsi="Times New Roman" w:cs="Times New Roman"/>
          <w:sz w:val="24"/>
          <w:szCs w:val="24"/>
        </w:rPr>
        <w:t xml:space="preserve">zapytanie ofertowe nr 1/2021/PPS na </w:t>
      </w:r>
      <w:bookmarkStart w:id="2" w:name="_Hlk42638363"/>
      <w:r w:rsidRPr="00833580">
        <w:rPr>
          <w:rStyle w:val="Domylnaczcionkaakapitu2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pracy socjalnej w projekcie </w:t>
      </w:r>
      <w:r w:rsidRPr="00833580">
        <w:rPr>
          <w:rFonts w:ascii="Times New Roman" w:hAnsi="Times New Roman" w:cs="Times New Roman"/>
          <w:b/>
          <w:sz w:val="24"/>
          <w:szCs w:val="24"/>
        </w:rPr>
        <w:t>Projekt Nr RPZP.07.06.00-32-K007/19 pn. „Podgrodzie – przystań samodzielności”</w:t>
      </w:r>
      <w:r w:rsidRPr="00833580">
        <w:rPr>
          <w:rStyle w:val="Domylnaczcionkaakapitu2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33580">
        <w:rPr>
          <w:rStyle w:val="Domylnaczcionkaakapitu2"/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Nowym Warpnie, 72-011, Podgrodzie 2, </w:t>
      </w:r>
      <w:bookmarkEnd w:id="2"/>
      <w:r w:rsidRPr="00833580">
        <w:rPr>
          <w:rFonts w:ascii="Times New Roman" w:hAnsi="Times New Roman" w:cs="Times New Roman"/>
          <w:bCs/>
          <w:sz w:val="24"/>
          <w:szCs w:val="24"/>
        </w:rPr>
        <w:t>w związku</w:t>
      </w:r>
      <w:r w:rsidRPr="00833580">
        <w:rPr>
          <w:rFonts w:ascii="Times New Roman" w:hAnsi="Times New Roman" w:cs="Times New Roman"/>
          <w:sz w:val="24"/>
          <w:szCs w:val="24"/>
        </w:rPr>
        <w:t xml:space="preserve"> z realizacją projektu współfinansowanego w ramach Regionalnego Programu Operacyjnego Województwa Zachodniopomorskiego 2014-2020 Oś Priorytetowa VII Włączenie społeczne Działanie 7.6 „Wsparcie rozwoju usług społecznych świadczonych w interesie ogólnym”</w:t>
      </w:r>
      <w:bookmarkStart w:id="3" w:name="_Hlk24547668"/>
      <w:bookmarkEnd w:id="1"/>
      <w:r w:rsidRPr="00833580">
        <w:rPr>
          <w:rFonts w:ascii="Times New Roman" w:hAnsi="Times New Roman" w:cs="Times New Roman"/>
          <w:sz w:val="24"/>
          <w:szCs w:val="24"/>
        </w:rPr>
        <w:t>, w celach związanych z przeprowadzeniem procedury wyboru Wykonawcy</w:t>
      </w:r>
      <w:bookmarkEnd w:id="3"/>
      <w:r w:rsidRPr="00833580">
        <w:rPr>
          <w:rFonts w:ascii="Times New Roman" w:hAnsi="Times New Roman" w:cs="Times New Roman"/>
          <w:sz w:val="24"/>
          <w:szCs w:val="24"/>
        </w:rPr>
        <w:t>.</w:t>
      </w:r>
    </w:p>
    <w:p w14:paraId="2914CFD7" w14:textId="77777777" w:rsidR="00833580" w:rsidRDefault="00833580" w:rsidP="00833580">
      <w:pPr>
        <w:pStyle w:val="Akapitzlist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8C4F14" w14:textId="77777777" w:rsidR="00833580" w:rsidRPr="00833580" w:rsidRDefault="00833580" w:rsidP="00833580">
      <w:pPr>
        <w:pStyle w:val="Akapitzlist"/>
        <w:numPr>
          <w:ilvl w:val="0"/>
          <w:numId w:val="1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580">
        <w:rPr>
          <w:rFonts w:ascii="Times New Roman" w:hAnsi="Times New Roman" w:cs="Times New Roman"/>
          <w:sz w:val="24"/>
          <w:szCs w:val="24"/>
        </w:rPr>
        <w:t>Jednocześnie oświadczam, że udzielam zgody dobrowolnie oraz że zostałam/em poinformowana/y o przysługującym mi prawie dostępu do treści moich danych oraz ich poprawiania, jak również wycofania zgody na ich przetwarzanie w każdym czasie.</w:t>
      </w:r>
    </w:p>
    <w:p w14:paraId="4A569DC1" w14:textId="77777777" w:rsidR="00833580" w:rsidRPr="00833580" w:rsidRDefault="00833580" w:rsidP="00833580">
      <w:pPr>
        <w:spacing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19EB02A" w14:textId="26C74C85" w:rsidR="00833580" w:rsidRDefault="00833580" w:rsidP="00833580">
      <w:pPr>
        <w:jc w:val="right"/>
      </w:pPr>
    </w:p>
    <w:p w14:paraId="1D4AC3D1" w14:textId="77777777" w:rsidR="00833580" w:rsidRDefault="00833580" w:rsidP="00833580">
      <w:pPr>
        <w:spacing w:after="0" w:line="312" w:lineRule="auto"/>
        <w:jc w:val="right"/>
        <w:rPr>
          <w:rFonts w:ascii="Times New Roman" w:eastAsia="Trebuchet MS" w:hAnsi="Times New Roman"/>
          <w:sz w:val="24"/>
          <w:szCs w:val="24"/>
          <w:lang w:eastAsia="pl-PL"/>
        </w:rPr>
      </w:pPr>
    </w:p>
    <w:p w14:paraId="5846F5F3" w14:textId="77777777" w:rsidR="00833580" w:rsidRDefault="00833580" w:rsidP="00833580">
      <w:pPr>
        <w:spacing w:after="0" w:line="312" w:lineRule="auto"/>
        <w:jc w:val="right"/>
        <w:rPr>
          <w:rFonts w:ascii="Times New Roman" w:eastAsia="Trebuchet MS" w:hAnsi="Times New Roman"/>
          <w:sz w:val="24"/>
          <w:szCs w:val="24"/>
          <w:lang w:eastAsia="pl-PL"/>
        </w:rPr>
      </w:pPr>
    </w:p>
    <w:p w14:paraId="355660FE" w14:textId="77777777" w:rsidR="00833580" w:rsidRDefault="00833580" w:rsidP="00833580">
      <w:pPr>
        <w:spacing w:after="0" w:line="312" w:lineRule="auto"/>
        <w:jc w:val="right"/>
        <w:rPr>
          <w:rFonts w:ascii="Times New Roman" w:eastAsia="Trebuchet MS" w:hAnsi="Times New Roman"/>
          <w:sz w:val="24"/>
          <w:szCs w:val="24"/>
          <w:lang w:eastAsia="pl-PL"/>
        </w:rPr>
      </w:pPr>
      <w:r>
        <w:rPr>
          <w:rFonts w:ascii="Times New Roman" w:eastAsia="Trebuchet MS" w:hAnsi="Times New Roman"/>
          <w:sz w:val="24"/>
          <w:szCs w:val="24"/>
          <w:lang w:eastAsia="pl-PL"/>
        </w:rPr>
        <w:t>…………………….…………</w:t>
      </w:r>
      <w:r>
        <w:rPr>
          <w:rFonts w:ascii="Times New Roman" w:eastAsia="Trebuchet MS" w:hAnsi="Times New Roman"/>
          <w:sz w:val="24"/>
          <w:szCs w:val="24"/>
          <w:lang w:eastAsia="pl-PL"/>
        </w:rPr>
        <w:tab/>
      </w:r>
      <w:r>
        <w:rPr>
          <w:rFonts w:ascii="Times New Roman" w:eastAsia="Trebuchet MS" w:hAnsi="Times New Roman"/>
          <w:sz w:val="24"/>
          <w:szCs w:val="24"/>
          <w:lang w:eastAsia="pl-PL"/>
        </w:rPr>
        <w:tab/>
      </w:r>
      <w:r>
        <w:rPr>
          <w:rFonts w:ascii="Times New Roman" w:eastAsia="Trebuchet MS" w:hAnsi="Times New Roman"/>
          <w:sz w:val="24"/>
          <w:szCs w:val="24"/>
          <w:lang w:eastAsia="pl-PL"/>
        </w:rPr>
        <w:tab/>
        <w:t xml:space="preserve">           …………………………………</w:t>
      </w:r>
    </w:p>
    <w:p w14:paraId="4DD3B176" w14:textId="77777777" w:rsidR="00833580" w:rsidRDefault="00833580" w:rsidP="00833580">
      <w:pPr>
        <w:spacing w:after="0" w:line="312" w:lineRule="auto"/>
        <w:jc w:val="center"/>
        <w:rPr>
          <w:rFonts w:ascii="Times New Roman" w:eastAsia="Trebuchet MS" w:hAnsi="Times New Roman"/>
          <w:i/>
          <w:iCs/>
          <w:sz w:val="24"/>
          <w:szCs w:val="24"/>
          <w:lang w:eastAsia="pl-PL"/>
        </w:rPr>
      </w:pPr>
      <w:r>
        <w:rPr>
          <w:rFonts w:ascii="Times New Roman" w:eastAsia="Trebuchet MS" w:hAnsi="Times New Roman"/>
          <w:i/>
          <w:iCs/>
          <w:sz w:val="24"/>
          <w:szCs w:val="24"/>
          <w:lang w:eastAsia="pl-PL"/>
        </w:rPr>
        <w:t>(miejscowość</w:t>
      </w:r>
      <w:r>
        <w:rPr>
          <w:rFonts w:ascii="Times New Roman" w:eastAsia="Trebuchet MS" w:hAnsi="Times New Roman"/>
          <w:i/>
          <w:iCs/>
          <w:sz w:val="24"/>
          <w:szCs w:val="24"/>
          <w:lang w:val="nl-NL" w:eastAsia="pl-PL"/>
        </w:rPr>
        <w:t xml:space="preserve">, data) </w:t>
      </w:r>
      <w:r>
        <w:rPr>
          <w:rFonts w:ascii="Times New Roman" w:eastAsia="Trebuchet MS" w:hAnsi="Times New Roman"/>
          <w:i/>
          <w:iCs/>
          <w:sz w:val="24"/>
          <w:szCs w:val="24"/>
          <w:lang w:val="nl-NL" w:eastAsia="pl-PL"/>
        </w:rPr>
        <w:tab/>
      </w:r>
      <w:r>
        <w:rPr>
          <w:rFonts w:ascii="Times New Roman" w:eastAsia="Trebuchet MS" w:hAnsi="Times New Roman"/>
          <w:i/>
          <w:iCs/>
          <w:sz w:val="24"/>
          <w:szCs w:val="24"/>
          <w:lang w:val="nl-NL" w:eastAsia="pl-PL"/>
        </w:rPr>
        <w:tab/>
      </w:r>
      <w:r>
        <w:rPr>
          <w:rFonts w:ascii="Times New Roman" w:eastAsia="Trebuchet MS" w:hAnsi="Times New Roman"/>
          <w:i/>
          <w:iCs/>
          <w:sz w:val="24"/>
          <w:szCs w:val="24"/>
          <w:lang w:val="nl-NL" w:eastAsia="pl-PL"/>
        </w:rPr>
        <w:tab/>
      </w:r>
      <w:r>
        <w:rPr>
          <w:rFonts w:ascii="Times New Roman" w:eastAsia="Trebuchet MS" w:hAnsi="Times New Roman"/>
          <w:i/>
          <w:iCs/>
          <w:sz w:val="24"/>
          <w:szCs w:val="24"/>
          <w:lang w:val="nl-NL" w:eastAsia="pl-PL"/>
        </w:rPr>
        <w:tab/>
      </w:r>
      <w:r>
        <w:rPr>
          <w:rFonts w:ascii="Times New Roman" w:eastAsia="Trebuchet MS" w:hAnsi="Times New Roman"/>
          <w:i/>
          <w:iCs/>
          <w:sz w:val="24"/>
          <w:szCs w:val="24"/>
          <w:lang w:val="nl-NL" w:eastAsia="pl-PL"/>
        </w:rPr>
        <w:tab/>
        <w:t xml:space="preserve">      (podpis </w:t>
      </w:r>
      <w:r>
        <w:rPr>
          <w:rFonts w:ascii="Times New Roman" w:eastAsia="Trebuchet MS" w:hAnsi="Times New Roman"/>
          <w:i/>
          <w:iCs/>
          <w:sz w:val="24"/>
          <w:szCs w:val="24"/>
          <w:lang w:eastAsia="pl-PL"/>
        </w:rPr>
        <w:t>Wykonawcy)</w:t>
      </w:r>
    </w:p>
    <w:p w14:paraId="46CF6461" w14:textId="77777777" w:rsidR="00833580" w:rsidRPr="00833580" w:rsidRDefault="00833580" w:rsidP="00833580">
      <w:pPr>
        <w:jc w:val="right"/>
      </w:pPr>
    </w:p>
    <w:sectPr w:rsidR="00833580" w:rsidRPr="0083358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0A0553" w14:textId="77777777" w:rsidR="008F00C4" w:rsidRDefault="008F00C4" w:rsidP="00833580">
      <w:pPr>
        <w:spacing w:after="0" w:line="240" w:lineRule="auto"/>
      </w:pPr>
      <w:r>
        <w:separator/>
      </w:r>
    </w:p>
  </w:endnote>
  <w:endnote w:type="continuationSeparator" w:id="0">
    <w:p w14:paraId="3070EC51" w14:textId="77777777" w:rsidR="008F00C4" w:rsidRDefault="008F00C4" w:rsidP="00833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C4F3A" w14:textId="1E90F1BE" w:rsidR="00833580" w:rsidRPr="00833580" w:rsidRDefault="00833580">
    <w:pPr>
      <w:pStyle w:val="Stopka"/>
      <w:rPr>
        <w:rFonts w:cstheme="minorHAnsi"/>
      </w:rPr>
    </w:pPr>
    <w:r w:rsidRPr="007A09A7">
      <w:rPr>
        <w:rFonts w:cstheme="minorHAnsi"/>
        <w:noProof/>
      </w:rPr>
      <w:drawing>
        <wp:anchor distT="0" distB="0" distL="114300" distR="114300" simplePos="0" relativeHeight="251660288" behindDoc="0" locked="0" layoutInCell="1" allowOverlap="1" wp14:anchorId="35E541AD" wp14:editId="37156D81">
          <wp:simplePos x="0" y="0"/>
          <wp:positionH relativeFrom="column">
            <wp:posOffset>5414645</wp:posOffset>
          </wp:positionH>
          <wp:positionV relativeFrom="paragraph">
            <wp:posOffset>3810</wp:posOffset>
          </wp:positionV>
          <wp:extent cx="688975" cy="487680"/>
          <wp:effectExtent l="0" t="0" r="0" b="762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A09A7">
      <w:rPr>
        <w:rFonts w:cstheme="minorHAnsi"/>
        <w:sz w:val="16"/>
        <w:szCs w:val="16"/>
      </w:rPr>
      <w:t xml:space="preserve">Projekt współfinansowany w ramach Regionalnego Programu Operacyjnego Województwa Zachodniopomorskiego 2014-2020 </w:t>
    </w:r>
    <w:r w:rsidRPr="007A09A7">
      <w:rPr>
        <w:rFonts w:cstheme="minorHAnsi"/>
        <w:sz w:val="16"/>
        <w:szCs w:val="16"/>
      </w:rPr>
      <w:br/>
      <w:t xml:space="preserve">Oś Priorytetowa VII Włączenie społeczne Działanie 7.6 „Wsparcie rozwoju usług społecznych świadczonych w interesie ogólnym” </w:t>
    </w:r>
    <w:r w:rsidRPr="007A09A7">
      <w:rPr>
        <w:rFonts w:cstheme="minorHAnsi"/>
        <w:sz w:val="16"/>
        <w:szCs w:val="16"/>
      </w:rPr>
      <w:br/>
    </w:r>
    <w:r w:rsidRPr="007A09A7">
      <w:rPr>
        <w:rFonts w:cstheme="minorHAnsi"/>
        <w:b/>
        <w:sz w:val="16"/>
        <w:szCs w:val="16"/>
      </w:rPr>
      <w:t>Projekt Nr RPZP.07.06.00-32-K007/19 pn. „Podgrodzie – przystań samodzielności”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7489F" w14:textId="77777777" w:rsidR="008F00C4" w:rsidRDefault="008F00C4" w:rsidP="00833580">
      <w:pPr>
        <w:spacing w:after="0" w:line="240" w:lineRule="auto"/>
      </w:pPr>
      <w:r>
        <w:separator/>
      </w:r>
    </w:p>
  </w:footnote>
  <w:footnote w:type="continuationSeparator" w:id="0">
    <w:p w14:paraId="25363332" w14:textId="77777777" w:rsidR="008F00C4" w:rsidRDefault="008F00C4" w:rsidP="00833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B3879" w14:textId="53B65528" w:rsidR="00833580" w:rsidRDefault="00833580">
    <w:pPr>
      <w:pStyle w:val="Nagwek"/>
    </w:pPr>
    <w:r w:rsidRPr="00DE107A">
      <w:rPr>
        <w:rFonts w:ascii="Calibri" w:hAnsi="Calibri" w:cs="Calibri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14EDCB35" wp14:editId="06841E9A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5629275" cy="609600"/>
          <wp:effectExtent l="0" t="0" r="9525" b="0"/>
          <wp:wrapNone/>
          <wp:docPr id="3" name="Obraz 3" descr="C:\Users\Funia\Desktop\ciąg logotypów_NSS-UE-EFS_RPO-WZ_14-20_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Funia\Desktop\ciąg logotypów_NSS-UE-EFS_RPO-WZ_14-20_mo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C729A"/>
    <w:multiLevelType w:val="hybridMultilevel"/>
    <w:tmpl w:val="7C30BB0E"/>
    <w:lvl w:ilvl="0" w:tplc="4FB65F48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E2B0C"/>
    <w:multiLevelType w:val="hybridMultilevel"/>
    <w:tmpl w:val="9D9A9046"/>
    <w:lvl w:ilvl="0" w:tplc="F3DAA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B7485F"/>
    <w:multiLevelType w:val="hybridMultilevel"/>
    <w:tmpl w:val="D298BF10"/>
    <w:lvl w:ilvl="0" w:tplc="67F20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2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452B71A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A6C119E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E0C02F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FC1"/>
    <w:rsid w:val="00273765"/>
    <w:rsid w:val="006D2FC1"/>
    <w:rsid w:val="00833580"/>
    <w:rsid w:val="008F00C4"/>
    <w:rsid w:val="00C6070C"/>
    <w:rsid w:val="00D1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6B7AB"/>
  <w15:chartTrackingRefBased/>
  <w15:docId w15:val="{D1E53452-A13A-48E3-B87B-892ED617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580"/>
  </w:style>
  <w:style w:type="paragraph" w:styleId="Stopka">
    <w:name w:val="footer"/>
    <w:basedOn w:val="Normalny"/>
    <w:link w:val="StopkaZnak"/>
    <w:uiPriority w:val="99"/>
    <w:unhideWhenUsed/>
    <w:rsid w:val="008335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580"/>
  </w:style>
  <w:style w:type="character" w:customStyle="1" w:styleId="Domylnaczcionkaakapitu2">
    <w:name w:val="Domyślna czcionka akapitu2"/>
    <w:rsid w:val="00833580"/>
  </w:style>
  <w:style w:type="paragraph" w:styleId="Akapitzlist">
    <w:name w:val="List Paragraph"/>
    <w:basedOn w:val="Normalny"/>
    <w:uiPriority w:val="34"/>
    <w:qFormat/>
    <w:rsid w:val="00833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3717</Characters>
  <Application>Microsoft Office Word</Application>
  <DocSecurity>0</DocSecurity>
  <Lines>30</Lines>
  <Paragraphs>8</Paragraphs>
  <ScaleCrop>false</ScaleCrop>
  <Company>SZCZECINSKIE STOWARZYSZENIE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2021-10-12T10:25:00Z</dcterms:created>
  <dcterms:modified xsi:type="dcterms:W3CDTF">2021-11-02T09:25:00Z</dcterms:modified>
</cp:coreProperties>
</file>