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EF9" w14:textId="133DA37E" w:rsidR="00C771BF" w:rsidRPr="0001190B" w:rsidRDefault="00C771BF" w:rsidP="00C771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90B">
        <w:rPr>
          <w:rFonts w:ascii="Arial" w:hAnsi="Arial" w:cs="Arial"/>
          <w:sz w:val="24"/>
          <w:szCs w:val="24"/>
        </w:rPr>
        <w:t>Zapytanie ofertowe do postępowania „</w:t>
      </w:r>
      <w:bookmarkStart w:id="0" w:name="_Hlk67946028"/>
      <w:r w:rsidR="00BD38DB" w:rsidRPr="0001190B">
        <w:rPr>
          <w:rFonts w:ascii="Arial" w:hAnsi="Arial" w:cs="Arial"/>
          <w:sz w:val="24"/>
          <w:szCs w:val="24"/>
        </w:rPr>
        <w:t xml:space="preserve">Dostawa </w:t>
      </w:r>
      <w:r w:rsidR="00CC4632">
        <w:rPr>
          <w:rFonts w:ascii="Arial" w:hAnsi="Arial" w:cs="Arial"/>
          <w:sz w:val="24"/>
          <w:szCs w:val="24"/>
        </w:rPr>
        <w:t>urządzeń laboratoryjnych</w:t>
      </w:r>
      <w:bookmarkEnd w:id="0"/>
      <w:r w:rsidRPr="0001190B">
        <w:rPr>
          <w:rFonts w:ascii="Arial" w:hAnsi="Arial" w:cs="Arial"/>
          <w:sz w:val="24"/>
          <w:szCs w:val="24"/>
        </w:rPr>
        <w:t xml:space="preserve">” </w:t>
      </w:r>
    </w:p>
    <w:tbl>
      <w:tblPr>
        <w:tblStyle w:val="Tabela-Siatka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51"/>
        <w:gridCol w:w="6638"/>
      </w:tblGrid>
      <w:tr w:rsidR="00C771BF" w:rsidRPr="00697F16" w14:paraId="5A226F9D" w14:textId="77777777" w:rsidTr="00F2261A">
        <w:tc>
          <w:tcPr>
            <w:tcW w:w="562" w:type="dxa"/>
            <w:shd w:val="clear" w:color="auto" w:fill="auto"/>
          </w:tcPr>
          <w:p w14:paraId="2EDA2ECB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1" w:type="dxa"/>
            <w:shd w:val="clear" w:color="auto" w:fill="auto"/>
          </w:tcPr>
          <w:p w14:paraId="0341F0A6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Zamawiający </w:t>
            </w:r>
          </w:p>
        </w:tc>
        <w:tc>
          <w:tcPr>
            <w:tcW w:w="6638" w:type="dxa"/>
            <w:shd w:val="clear" w:color="auto" w:fill="auto"/>
          </w:tcPr>
          <w:p w14:paraId="13B9CE0C" w14:textId="53ABC0A6" w:rsidR="00C771BF" w:rsidRPr="00222EB7" w:rsidRDefault="00BD38DB" w:rsidP="002F5E6D">
            <w:pPr>
              <w:ind w:right="1365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2EB7">
              <w:rPr>
                <w:rFonts w:ascii="Arial" w:hAnsi="Arial" w:cs="Arial"/>
                <w:sz w:val="24"/>
                <w:szCs w:val="24"/>
                <w:lang w:val="en-GB"/>
              </w:rPr>
              <w:t xml:space="preserve">ZUO INTERNATIONAL Sp. z </w:t>
            </w:r>
            <w:proofErr w:type="spellStart"/>
            <w:r w:rsidRPr="00222EB7">
              <w:rPr>
                <w:rFonts w:ascii="Arial" w:hAnsi="Arial" w:cs="Arial"/>
                <w:sz w:val="24"/>
                <w:szCs w:val="24"/>
                <w:lang w:val="en-GB"/>
              </w:rPr>
              <w:t>o.o</w:t>
            </w:r>
            <w:proofErr w:type="spellEnd"/>
            <w:r w:rsidRPr="00222EB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C771BF" w:rsidRPr="0001190B" w14:paraId="194B1198" w14:textId="77777777" w:rsidTr="00F2261A">
        <w:tc>
          <w:tcPr>
            <w:tcW w:w="562" w:type="dxa"/>
            <w:shd w:val="clear" w:color="auto" w:fill="auto"/>
          </w:tcPr>
          <w:p w14:paraId="7620AEED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1" w:type="dxa"/>
            <w:shd w:val="clear" w:color="auto" w:fill="auto"/>
          </w:tcPr>
          <w:p w14:paraId="5EE3B295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Termin składania ofert</w:t>
            </w:r>
          </w:p>
        </w:tc>
        <w:tc>
          <w:tcPr>
            <w:tcW w:w="6638" w:type="dxa"/>
            <w:shd w:val="clear" w:color="auto" w:fill="auto"/>
          </w:tcPr>
          <w:p w14:paraId="6046DAF7" w14:textId="4E58893E" w:rsidR="00C771BF" w:rsidRPr="0001190B" w:rsidRDefault="002F6F70" w:rsidP="001369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15.10.2021 r.</w:t>
            </w:r>
            <w:r w:rsidR="00BD38DB" w:rsidRPr="0001190B">
              <w:rPr>
                <w:rFonts w:ascii="Arial" w:hAnsi="Arial" w:cs="Arial"/>
                <w:sz w:val="24"/>
                <w:szCs w:val="24"/>
              </w:rPr>
              <w:t>, godz. 10.00</w:t>
            </w:r>
          </w:p>
        </w:tc>
      </w:tr>
      <w:tr w:rsidR="00C771BF" w:rsidRPr="0001190B" w14:paraId="54F5B8C9" w14:textId="77777777" w:rsidTr="00F2261A">
        <w:tc>
          <w:tcPr>
            <w:tcW w:w="562" w:type="dxa"/>
            <w:shd w:val="clear" w:color="auto" w:fill="auto"/>
          </w:tcPr>
          <w:p w14:paraId="6FEEC237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1" w:type="dxa"/>
            <w:shd w:val="clear" w:color="auto" w:fill="auto"/>
          </w:tcPr>
          <w:p w14:paraId="359DBB8E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Miejsce i sposób składania ofert</w:t>
            </w:r>
          </w:p>
        </w:tc>
        <w:tc>
          <w:tcPr>
            <w:tcW w:w="6638" w:type="dxa"/>
            <w:shd w:val="clear" w:color="auto" w:fill="auto"/>
          </w:tcPr>
          <w:p w14:paraId="7F310EEC" w14:textId="5DF32DDE" w:rsidR="00C771BF" w:rsidRPr="0001190B" w:rsidRDefault="00C771BF" w:rsidP="008C60AF">
            <w:pPr>
              <w:pStyle w:val="NormalnyWeb"/>
              <w:numPr>
                <w:ilvl w:val="3"/>
                <w:numId w:val="1"/>
              </w:numPr>
              <w:spacing w:after="0" w:afterAutospacing="0"/>
              <w:ind w:left="406" w:hanging="426"/>
              <w:jc w:val="both"/>
              <w:rPr>
                <w:rFonts w:ascii="Arial" w:hAnsi="Arial" w:cs="Arial"/>
              </w:rPr>
            </w:pPr>
            <w:r w:rsidRPr="0001190B">
              <w:rPr>
                <w:rFonts w:ascii="Arial" w:hAnsi="Arial" w:cs="Arial"/>
              </w:rPr>
              <w:t>Wykonawca zobowiązany jest przedstawić ofertę na formularzu oferty, stanowiącym załącznik nr 1 do niniejszego zapytania ofertowego/ogłoszenia wraz z załącznikiem nr 3 do niniejszego zapytania ofertowego</w:t>
            </w:r>
            <w:r w:rsidR="00E961A8">
              <w:rPr>
                <w:rFonts w:ascii="Arial" w:hAnsi="Arial" w:cs="Arial"/>
              </w:rPr>
              <w:t xml:space="preserve"> </w:t>
            </w:r>
            <w:r w:rsidRPr="0001190B">
              <w:rPr>
                <w:rFonts w:ascii="Arial" w:hAnsi="Arial" w:cs="Arial"/>
              </w:rPr>
              <w:t>oświadczeniem o spełnieniu warunków udziału w postępowaniu</w:t>
            </w:r>
            <w:r w:rsidR="000B0979">
              <w:rPr>
                <w:rFonts w:ascii="Arial" w:hAnsi="Arial" w:cs="Arial"/>
              </w:rPr>
              <w:t xml:space="preserve"> oraz specyfikacją techniczną oferowanych urządzeń</w:t>
            </w:r>
            <w:r w:rsidR="001C4F29">
              <w:rPr>
                <w:rFonts w:ascii="Arial" w:hAnsi="Arial" w:cs="Arial"/>
              </w:rPr>
              <w:t xml:space="preserve">, </w:t>
            </w:r>
            <w:r w:rsidRPr="0001190B">
              <w:rPr>
                <w:rFonts w:ascii="Arial" w:hAnsi="Arial" w:cs="Arial"/>
              </w:rPr>
              <w:t xml:space="preserve">tj. dokumentami wskazanymi w pkt. 19 „lista dokumentów/oświadczeń wymaganych od Wykonawcy” w formie elektronicznej na adres e-mail </w:t>
            </w:r>
            <w:r w:rsidR="004A20BC" w:rsidRPr="00347FF3">
              <w:rPr>
                <w:rFonts w:ascii="Arial" w:hAnsi="Arial" w:cs="Arial"/>
                <w:color w:val="212121"/>
              </w:rPr>
              <w:t>b.legosz@zuo-international.pl</w:t>
            </w:r>
            <w:r w:rsidR="00104E96" w:rsidRPr="0001190B">
              <w:rPr>
                <w:rFonts w:ascii="Arial" w:hAnsi="Arial" w:cs="Arial"/>
              </w:rPr>
              <w:t xml:space="preserve"> </w:t>
            </w:r>
            <w:r w:rsidR="00835B05" w:rsidRPr="0001190B">
              <w:rPr>
                <w:rFonts w:ascii="Arial" w:hAnsi="Arial" w:cs="Arial"/>
              </w:rPr>
              <w:t>lub za pośrednictwem Bazy Konkurencyjności BK2021. Wyżej wskazane dokumenty powinny być wypełnione, podpisane przez osobę upoważnioną do reprezentowania Wykonawcy, opieczętowane i załączone do wiadomości e-mail w formie plików .pdf lub .jpg lub .</w:t>
            </w:r>
            <w:proofErr w:type="spellStart"/>
            <w:r w:rsidR="00835B05" w:rsidRPr="0001190B">
              <w:rPr>
                <w:rFonts w:ascii="Arial" w:hAnsi="Arial" w:cs="Arial"/>
              </w:rPr>
              <w:t>jpeg</w:t>
            </w:r>
            <w:proofErr w:type="spellEnd"/>
            <w:r w:rsidR="00835B05" w:rsidRPr="0001190B">
              <w:rPr>
                <w:rFonts w:ascii="Arial" w:hAnsi="Arial" w:cs="Arial"/>
              </w:rPr>
              <w:t xml:space="preserve">. Wykonawca może złożyć ofertę zgodnie z wyżej opisanymi zasadami w Bazie Konkurencyjności, zgodnie z Instrukcją oferenta w BK2021 (instrukcja zamieszczona jest na dole strony </w:t>
            </w:r>
            <w:hyperlink r:id="rId8" w:history="1">
              <w:r w:rsidR="00835B05" w:rsidRPr="0001190B">
                <w:rPr>
                  <w:rStyle w:val="Hipercze"/>
                  <w:rFonts w:ascii="Arial" w:hAnsi="Arial" w:cs="Arial"/>
                </w:rPr>
                <w:t>https://archiwum-bazakonkurencyjnosci.funduszeeuropejskie.gov.pl/info/web_instruction</w:t>
              </w:r>
            </w:hyperlink>
            <w:r w:rsidR="00835B05" w:rsidRPr="0001190B">
              <w:rPr>
                <w:rFonts w:ascii="Arial" w:hAnsi="Arial" w:cs="Arial"/>
              </w:rPr>
              <w:t xml:space="preserve"> jako załącznik).</w:t>
            </w:r>
            <w:r w:rsidRPr="0001190B">
              <w:rPr>
                <w:rFonts w:ascii="Arial" w:hAnsi="Arial" w:cs="Arial"/>
              </w:rPr>
              <w:t xml:space="preserve"> Załączniki </w:t>
            </w:r>
            <w:r w:rsidR="000B0979">
              <w:rPr>
                <w:rFonts w:ascii="Arial" w:hAnsi="Arial" w:cs="Arial"/>
              </w:rPr>
              <w:t xml:space="preserve">nr 1 i 3 </w:t>
            </w:r>
            <w:r w:rsidRPr="0001190B">
              <w:rPr>
                <w:rFonts w:ascii="Arial" w:hAnsi="Arial" w:cs="Arial"/>
              </w:rPr>
              <w:t>powinny być wypełnione, podpisane, opieczętowane</w:t>
            </w:r>
            <w:r w:rsidR="009E1888" w:rsidRPr="0001190B">
              <w:rPr>
                <w:rFonts w:ascii="Arial" w:hAnsi="Arial" w:cs="Arial"/>
              </w:rPr>
              <w:t>, zeskanowane</w:t>
            </w:r>
            <w:r w:rsidRPr="0001190B">
              <w:rPr>
                <w:rFonts w:ascii="Arial" w:hAnsi="Arial" w:cs="Arial"/>
              </w:rPr>
              <w:t xml:space="preserve"> i załączone do</w:t>
            </w:r>
            <w:r w:rsidR="00D26F36" w:rsidRPr="0001190B">
              <w:rPr>
                <w:rFonts w:ascii="Arial" w:hAnsi="Arial" w:cs="Arial"/>
              </w:rPr>
              <w:t> </w:t>
            </w:r>
            <w:r w:rsidR="006D359D">
              <w:rPr>
                <w:rFonts w:ascii="Arial" w:hAnsi="Arial" w:cs="Arial"/>
              </w:rPr>
              <w:t>oferty.</w:t>
            </w:r>
            <w:r w:rsidR="00E961A8">
              <w:rPr>
                <w:rFonts w:ascii="Arial" w:hAnsi="Arial" w:cs="Arial"/>
              </w:rPr>
              <w:t xml:space="preserve"> W przypadku załączenia tłumaczenia dokumentu – winno być podpisane, opieczętowane, zeskanowane, załączone do oferty.</w:t>
            </w:r>
          </w:p>
          <w:p w14:paraId="181679DC" w14:textId="21713C62" w:rsidR="00C771BF" w:rsidRPr="0001190B" w:rsidRDefault="00C771BF" w:rsidP="00C771BF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Nie dopuszcza się możliwości zmiany zapisów formularza przez oferenta, poza wypełnieniem pól niezbędnych do przedstawienia oferty. W przypadku zmiany zapisów wzoru formularza przez Wykonawcę Zamawiający przyjmuje jako wiążące tylko zapisy pierwotne i polegające na wypełnieniu wskazanych do uzupełnienia pól. </w:t>
            </w:r>
          </w:p>
          <w:p w14:paraId="1026311B" w14:textId="79788126" w:rsidR="00835B05" w:rsidRPr="0001190B" w:rsidRDefault="00835B05" w:rsidP="00C771BF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 przypadku niepodpisania oferty, podpisania oferty przez nieupoważnioną osobę, wypełnienia formularza w sposób uniemożliwiający jej ocenę (brak załączonego formularza ofertowego, niewskazanie ceny w formularzu ofertowym</w:t>
            </w:r>
            <w:r w:rsidR="009E1888" w:rsidRPr="0001190B">
              <w:rPr>
                <w:rFonts w:ascii="Arial" w:hAnsi="Arial" w:cs="Arial"/>
                <w:sz w:val="24"/>
                <w:szCs w:val="24"/>
              </w:rPr>
              <w:t>)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- oferta zostanie odrzucona.</w:t>
            </w:r>
          </w:p>
          <w:p w14:paraId="1D46F935" w14:textId="64C00511" w:rsidR="00835B05" w:rsidRPr="0001190B" w:rsidRDefault="00835B05" w:rsidP="00C771BF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W przypadku zapytań do treści zapytania ofertowego w zakresie opisu przedmiotu zamówienia Zamawiający zastrzega, że </w:t>
            </w:r>
            <w:r w:rsidR="00CC4632">
              <w:rPr>
                <w:rFonts w:ascii="Arial" w:hAnsi="Arial" w:cs="Arial"/>
                <w:sz w:val="24"/>
                <w:szCs w:val="24"/>
              </w:rPr>
              <w:t xml:space="preserve">zapytania mogą być formułowane wyłącznie poprzez </w:t>
            </w:r>
            <w:r w:rsidR="00CC4632" w:rsidRPr="0001190B">
              <w:rPr>
                <w:rFonts w:ascii="Arial" w:hAnsi="Arial" w:cs="Arial"/>
                <w:sz w:val="24"/>
                <w:szCs w:val="24"/>
              </w:rPr>
              <w:t>Baz</w:t>
            </w:r>
            <w:r w:rsidR="00CC4632">
              <w:rPr>
                <w:rFonts w:ascii="Arial" w:hAnsi="Arial" w:cs="Arial"/>
                <w:sz w:val="24"/>
                <w:szCs w:val="24"/>
              </w:rPr>
              <w:t>ę</w:t>
            </w:r>
            <w:r w:rsidR="00CC4632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90B">
              <w:rPr>
                <w:rFonts w:ascii="Arial" w:hAnsi="Arial" w:cs="Arial"/>
                <w:sz w:val="24"/>
                <w:szCs w:val="24"/>
              </w:rPr>
              <w:t>konkurencyjności</w:t>
            </w:r>
            <w:r w:rsidR="00CC4632">
              <w:rPr>
                <w:rFonts w:ascii="Arial" w:hAnsi="Arial" w:cs="Arial"/>
                <w:sz w:val="24"/>
                <w:szCs w:val="24"/>
              </w:rPr>
              <w:t xml:space="preserve">. Odpowiedzi na zapytania będą publikowane w Bazie </w:t>
            </w:r>
            <w:r w:rsidR="00CC4632">
              <w:rPr>
                <w:rFonts w:ascii="Arial" w:hAnsi="Arial" w:cs="Arial"/>
                <w:sz w:val="24"/>
                <w:szCs w:val="24"/>
              </w:rPr>
              <w:lastRenderedPageBreak/>
              <w:t xml:space="preserve">konkurencyjności i 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należy </w:t>
            </w:r>
            <w:r w:rsidR="00CC4632">
              <w:rPr>
                <w:rFonts w:ascii="Arial" w:hAnsi="Arial" w:cs="Arial"/>
                <w:sz w:val="24"/>
                <w:szCs w:val="24"/>
              </w:rPr>
              <w:t xml:space="preserve">je </w:t>
            </w:r>
            <w:r w:rsidRPr="0001190B">
              <w:rPr>
                <w:rFonts w:ascii="Arial" w:hAnsi="Arial" w:cs="Arial"/>
                <w:sz w:val="24"/>
                <w:szCs w:val="24"/>
              </w:rPr>
              <w:t>traktować jako uzupełnienie w zakresie opisu przedmiotu zamówienia.</w:t>
            </w:r>
          </w:p>
          <w:p w14:paraId="314DA5CB" w14:textId="77777777" w:rsidR="00C771BF" w:rsidRPr="0001190B" w:rsidRDefault="00C771BF" w:rsidP="00C771BF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Inne dokumenty załączone do oferty niż wymienione w punkcie „lista dokumentów/oświadczeń wymaganych od Wykonawcy” nie będą rozpatrywane.</w:t>
            </w:r>
          </w:p>
          <w:p w14:paraId="091A9317" w14:textId="22BF46CA" w:rsidR="00104E96" w:rsidRPr="00B37739" w:rsidRDefault="00C771BF" w:rsidP="00B37739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7739">
              <w:rPr>
                <w:rFonts w:ascii="Arial" w:hAnsi="Arial" w:cs="Arial"/>
                <w:sz w:val="24"/>
                <w:szCs w:val="24"/>
              </w:rPr>
              <w:t xml:space="preserve">Oferty winny być złożone w języku polskim. </w:t>
            </w:r>
            <w:r w:rsidR="000B0979">
              <w:rPr>
                <w:rFonts w:ascii="Arial" w:hAnsi="Arial" w:cs="Arial"/>
                <w:sz w:val="24"/>
                <w:szCs w:val="24"/>
              </w:rPr>
              <w:t>Wszelkie dokumenty sporządzone w innym języku powinny być uzupełnione o ich tłumaczenie na język polski.</w:t>
            </w:r>
          </w:p>
          <w:p w14:paraId="5B899C31" w14:textId="319B8E5B" w:rsidR="00C771BF" w:rsidRPr="0001190B" w:rsidRDefault="00C771BF" w:rsidP="00C771BF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Zamawiający może w każdym momencie zmienić warunki niniejszego postępowania lub je zakończyć informując o tym Wykonawców w taki sposób w jaki zostało ogłoszone.</w:t>
            </w:r>
          </w:p>
          <w:p w14:paraId="4939DE8A" w14:textId="358F4447" w:rsidR="00C771BF" w:rsidRPr="0001190B" w:rsidRDefault="00C771BF" w:rsidP="00C771BF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Zamawiający przewiduje </w:t>
            </w:r>
            <w:r w:rsidR="00CC4632" w:rsidRPr="0001190B">
              <w:rPr>
                <w:rFonts w:ascii="Arial" w:hAnsi="Arial" w:cs="Arial"/>
                <w:sz w:val="24"/>
                <w:szCs w:val="24"/>
              </w:rPr>
              <w:t>możliwoś</w:t>
            </w:r>
            <w:r w:rsidR="00CC4632">
              <w:rPr>
                <w:rFonts w:ascii="Arial" w:hAnsi="Arial" w:cs="Arial"/>
                <w:sz w:val="24"/>
                <w:szCs w:val="24"/>
              </w:rPr>
              <w:t>ć</w:t>
            </w:r>
            <w:r w:rsidR="00CC4632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90B">
              <w:rPr>
                <w:rFonts w:ascii="Arial" w:hAnsi="Arial" w:cs="Arial"/>
                <w:sz w:val="24"/>
                <w:szCs w:val="24"/>
              </w:rPr>
              <w:t>składania ofert częściowych.</w:t>
            </w:r>
            <w:r w:rsidR="00CC4632">
              <w:rPr>
                <w:rFonts w:ascii="Arial" w:hAnsi="Arial" w:cs="Arial"/>
                <w:sz w:val="24"/>
                <w:szCs w:val="24"/>
              </w:rPr>
              <w:t xml:space="preserve"> Zamawiający nie ogranicza możliwości składania ofert na poszczególne części</w:t>
            </w:r>
            <w:r w:rsidR="007B1F7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8E9D54" w14:textId="4E738AE4" w:rsidR="00C771BF" w:rsidRPr="0001190B" w:rsidRDefault="00C771BF" w:rsidP="00C771BF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Zamawiający dopuszcza możliwość złożenia przez oferenta i podmioty z nim powiązane tylko 1 oferty</w:t>
            </w:r>
            <w:r w:rsidR="00CC4632">
              <w:rPr>
                <w:rFonts w:ascii="Arial" w:hAnsi="Arial" w:cs="Arial"/>
                <w:sz w:val="24"/>
                <w:szCs w:val="24"/>
              </w:rPr>
              <w:t xml:space="preserve"> na daną część</w:t>
            </w:r>
            <w:r w:rsidRPr="0001190B">
              <w:rPr>
                <w:rFonts w:ascii="Arial" w:hAnsi="Arial" w:cs="Arial"/>
                <w:sz w:val="24"/>
                <w:szCs w:val="24"/>
              </w:rPr>
              <w:t>. W przypadku złożenia droższej oferty</w:t>
            </w:r>
            <w:r w:rsidR="00CC4632">
              <w:rPr>
                <w:rFonts w:ascii="Arial" w:hAnsi="Arial" w:cs="Arial"/>
                <w:sz w:val="24"/>
                <w:szCs w:val="24"/>
              </w:rPr>
              <w:t xml:space="preserve"> na daną część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przez </w:t>
            </w:r>
            <w:r w:rsidR="000B0979">
              <w:rPr>
                <w:rFonts w:ascii="Arial" w:hAnsi="Arial" w:cs="Arial"/>
                <w:sz w:val="24"/>
                <w:szCs w:val="24"/>
              </w:rPr>
              <w:t xml:space="preserve">ten sam </w:t>
            </w:r>
            <w:r w:rsidR="00C52898" w:rsidRPr="0001190B">
              <w:rPr>
                <w:rFonts w:ascii="Arial" w:hAnsi="Arial" w:cs="Arial"/>
                <w:sz w:val="24"/>
                <w:szCs w:val="24"/>
              </w:rPr>
              <w:t>podmiot</w:t>
            </w:r>
            <w:r w:rsidR="000B0979">
              <w:rPr>
                <w:rFonts w:ascii="Arial" w:hAnsi="Arial" w:cs="Arial"/>
                <w:sz w:val="24"/>
                <w:szCs w:val="24"/>
              </w:rPr>
              <w:t xml:space="preserve"> lub podmiot</w:t>
            </w:r>
            <w:r w:rsidR="00222E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90B">
              <w:rPr>
                <w:rFonts w:ascii="Arial" w:hAnsi="Arial" w:cs="Arial"/>
                <w:sz w:val="24"/>
                <w:szCs w:val="24"/>
              </w:rPr>
              <w:t>powiązany osobowo lub kapitałowo</w:t>
            </w:r>
            <w:r w:rsidR="00883E83" w:rsidRPr="0001190B">
              <w:rPr>
                <w:rFonts w:ascii="Arial" w:hAnsi="Arial" w:cs="Arial"/>
                <w:sz w:val="24"/>
                <w:szCs w:val="24"/>
              </w:rPr>
              <w:t xml:space="preserve"> z Wykonawcą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oferta taka podlegać będzie odrzuceniu.</w:t>
            </w:r>
          </w:p>
          <w:p w14:paraId="7F36723C" w14:textId="137C5AAD" w:rsidR="00C771BF" w:rsidRPr="0001190B" w:rsidRDefault="00C771BF" w:rsidP="000B5C38">
            <w:pPr>
              <w:pStyle w:val="Akapitzlist"/>
              <w:numPr>
                <w:ilvl w:val="0"/>
                <w:numId w:val="1"/>
              </w:numPr>
              <w:ind w:left="406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Termin związania ofertą wynosi </w:t>
            </w:r>
            <w:r w:rsidR="00BD38DB" w:rsidRPr="0001190B">
              <w:rPr>
                <w:rFonts w:ascii="Arial" w:hAnsi="Arial" w:cs="Arial"/>
                <w:sz w:val="24"/>
                <w:szCs w:val="24"/>
              </w:rPr>
              <w:t xml:space="preserve">60 </w:t>
            </w:r>
            <w:r w:rsidRPr="0001190B">
              <w:rPr>
                <w:rFonts w:ascii="Arial" w:hAnsi="Arial" w:cs="Arial"/>
                <w:sz w:val="24"/>
                <w:szCs w:val="24"/>
              </w:rPr>
              <w:t>dni od upływu terminu składania ofert wyznaczonego w niniejszym postępowaniu</w:t>
            </w:r>
            <w:r w:rsidR="002D169E" w:rsidRPr="000119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C95604" w14:textId="77777777" w:rsidR="001435C9" w:rsidRPr="0001190B" w:rsidRDefault="00143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1BF" w:rsidRPr="0001190B" w14:paraId="44F63AB3" w14:textId="77777777" w:rsidTr="00F2261A">
        <w:tc>
          <w:tcPr>
            <w:tcW w:w="562" w:type="dxa"/>
            <w:shd w:val="clear" w:color="auto" w:fill="auto"/>
          </w:tcPr>
          <w:p w14:paraId="71BECEFC" w14:textId="4A3FF6FB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1" w:type="dxa"/>
            <w:shd w:val="clear" w:color="auto" w:fill="auto"/>
          </w:tcPr>
          <w:p w14:paraId="40177CD4" w14:textId="3BB15B78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Adres</w:t>
            </w:r>
            <w:r w:rsidR="00835B05" w:rsidRPr="0001190B">
              <w:rPr>
                <w:rFonts w:ascii="Arial" w:hAnsi="Arial" w:cs="Arial"/>
                <w:sz w:val="24"/>
                <w:szCs w:val="24"/>
              </w:rPr>
              <w:t>,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na który należy wysłać ofertę</w:t>
            </w:r>
          </w:p>
        </w:tc>
        <w:tc>
          <w:tcPr>
            <w:tcW w:w="6638" w:type="dxa"/>
            <w:shd w:val="clear" w:color="auto" w:fill="auto"/>
          </w:tcPr>
          <w:p w14:paraId="5F73DFD3" w14:textId="77777777" w:rsidR="00874800" w:rsidRPr="009066A7" w:rsidRDefault="00874800" w:rsidP="00874800">
            <w:pPr>
              <w:shd w:val="clear" w:color="auto" w:fill="F5F5F5"/>
              <w:spacing w:after="30" w:line="270" w:lineRule="atLeast"/>
              <w:rPr>
                <w:rFonts w:ascii="Arial" w:eastAsia="Times New Roman" w:hAnsi="Arial" w:cs="Arial"/>
                <w:color w:val="212121"/>
                <w:sz w:val="24"/>
                <w:szCs w:val="24"/>
                <w:lang w:eastAsia="pl-PL"/>
              </w:rPr>
            </w:pPr>
            <w:r w:rsidRPr="009066A7">
              <w:rPr>
                <w:rFonts w:ascii="Arial" w:eastAsia="Times New Roman" w:hAnsi="Arial" w:cs="Arial"/>
                <w:color w:val="212121"/>
                <w:sz w:val="24"/>
                <w:szCs w:val="24"/>
                <w:lang w:eastAsia="pl-PL"/>
              </w:rPr>
              <w:t>b.legosz@zuo-international.pl</w:t>
            </w:r>
          </w:p>
          <w:p w14:paraId="601C9E6A" w14:textId="22AC0467" w:rsidR="00C771BF" w:rsidRPr="0001190B" w:rsidRDefault="00835B05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Style w:val="Hipercze"/>
                <w:rFonts w:ascii="Arial" w:hAnsi="Arial" w:cs="Arial"/>
                <w:sz w:val="24"/>
                <w:szCs w:val="24"/>
              </w:rPr>
              <w:t xml:space="preserve"> lub poprzez Bazę Konkurencyjności</w:t>
            </w:r>
          </w:p>
        </w:tc>
      </w:tr>
      <w:tr w:rsidR="00C771BF" w:rsidRPr="0001190B" w14:paraId="2EE99348" w14:textId="77777777" w:rsidTr="00F2261A">
        <w:tc>
          <w:tcPr>
            <w:tcW w:w="562" w:type="dxa"/>
            <w:shd w:val="clear" w:color="auto" w:fill="auto"/>
          </w:tcPr>
          <w:p w14:paraId="3536B7F9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1" w:type="dxa"/>
            <w:shd w:val="clear" w:color="auto" w:fill="auto"/>
          </w:tcPr>
          <w:p w14:paraId="0F3CA839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Osoba do kontaktu w sprawie ogłoszenia i nr telefonu do osoby upoważnionej </w:t>
            </w:r>
            <w:proofErr w:type="spellStart"/>
            <w:r w:rsidRPr="0001190B">
              <w:rPr>
                <w:rFonts w:ascii="Arial" w:hAnsi="Arial" w:cs="Arial"/>
                <w:sz w:val="24"/>
                <w:szCs w:val="24"/>
              </w:rPr>
              <w:t>ws</w:t>
            </w:r>
            <w:proofErr w:type="spellEnd"/>
            <w:r w:rsidRPr="0001190B">
              <w:rPr>
                <w:rFonts w:ascii="Arial" w:hAnsi="Arial" w:cs="Arial"/>
                <w:sz w:val="24"/>
                <w:szCs w:val="24"/>
              </w:rPr>
              <w:t>. Ogłoszenia</w:t>
            </w:r>
          </w:p>
        </w:tc>
        <w:tc>
          <w:tcPr>
            <w:tcW w:w="6638" w:type="dxa"/>
            <w:shd w:val="clear" w:color="auto" w:fill="auto"/>
          </w:tcPr>
          <w:p w14:paraId="250E413D" w14:textId="4493D0E8" w:rsidR="00C771BF" w:rsidRPr="0001190B" w:rsidRDefault="00874800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80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Bartosz </w:t>
            </w:r>
            <w:proofErr w:type="spellStart"/>
            <w:r w:rsidRPr="0087480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Łęgosz</w:t>
            </w:r>
            <w:proofErr w:type="spellEnd"/>
            <w:r w:rsidRPr="0087480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066A7">
              <w:rPr>
                <w:rFonts w:ascii="Arial" w:hAnsi="Arial" w:cs="Arial"/>
                <w:color w:val="2D2D2D"/>
                <w:sz w:val="24"/>
                <w:szCs w:val="24"/>
                <w:shd w:val="clear" w:color="auto" w:fill="FFFFFF"/>
              </w:rPr>
              <w:t>+48 693 227 229</w:t>
            </w:r>
          </w:p>
        </w:tc>
      </w:tr>
      <w:tr w:rsidR="00C771BF" w:rsidRPr="0001190B" w14:paraId="1FB232B2" w14:textId="77777777" w:rsidTr="00F2261A">
        <w:tc>
          <w:tcPr>
            <w:tcW w:w="562" w:type="dxa"/>
            <w:shd w:val="clear" w:color="auto" w:fill="auto"/>
          </w:tcPr>
          <w:p w14:paraId="51C40DFE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51" w:type="dxa"/>
            <w:shd w:val="clear" w:color="auto" w:fill="auto"/>
          </w:tcPr>
          <w:p w14:paraId="6959A522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Kategoria ogłoszenia</w:t>
            </w:r>
          </w:p>
        </w:tc>
        <w:tc>
          <w:tcPr>
            <w:tcW w:w="6638" w:type="dxa"/>
            <w:shd w:val="clear" w:color="auto" w:fill="auto"/>
          </w:tcPr>
          <w:p w14:paraId="2F20FDB7" w14:textId="653AA0BA" w:rsidR="00C771BF" w:rsidRPr="0001190B" w:rsidRDefault="00CC4632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dostawy</w:t>
            </w:r>
          </w:p>
        </w:tc>
      </w:tr>
      <w:tr w:rsidR="00C771BF" w:rsidRPr="0001190B" w14:paraId="1F5CCA40" w14:textId="77777777" w:rsidTr="00F2261A">
        <w:tc>
          <w:tcPr>
            <w:tcW w:w="562" w:type="dxa"/>
            <w:shd w:val="clear" w:color="auto" w:fill="auto"/>
          </w:tcPr>
          <w:p w14:paraId="124F88A5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51" w:type="dxa"/>
            <w:shd w:val="clear" w:color="auto" w:fill="auto"/>
          </w:tcPr>
          <w:p w14:paraId="1039DB57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Cel zamówienia</w:t>
            </w:r>
          </w:p>
        </w:tc>
        <w:tc>
          <w:tcPr>
            <w:tcW w:w="6638" w:type="dxa"/>
            <w:shd w:val="clear" w:color="auto" w:fill="auto"/>
          </w:tcPr>
          <w:p w14:paraId="16A05154" w14:textId="1A7EA872" w:rsidR="00C771BF" w:rsidRPr="0001190B" w:rsidRDefault="00B56CF2" w:rsidP="002133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Wybór wykonawcy</w:t>
            </w:r>
            <w:r w:rsidR="00BD38DB" w:rsidRPr="0001190B">
              <w:rPr>
                <w:rFonts w:ascii="Arial" w:hAnsi="Arial" w:cs="Arial"/>
                <w:sz w:val="24"/>
                <w:szCs w:val="24"/>
              </w:rPr>
              <w:t xml:space="preserve"> w zakresie dostawy</w:t>
            </w:r>
            <w:r w:rsidR="00CC4632">
              <w:rPr>
                <w:rFonts w:ascii="Arial" w:hAnsi="Arial" w:cs="Arial"/>
                <w:sz w:val="24"/>
                <w:szCs w:val="24"/>
              </w:rPr>
              <w:t xml:space="preserve"> urządzeń laboratoryjnych w zakresie części zamówienia od I do </w:t>
            </w:r>
            <w:r w:rsidR="0021337E">
              <w:rPr>
                <w:rFonts w:ascii="Arial" w:hAnsi="Arial" w:cs="Arial"/>
                <w:sz w:val="24"/>
                <w:szCs w:val="24"/>
              </w:rPr>
              <w:t xml:space="preserve">VI i XI do </w:t>
            </w:r>
            <w:r w:rsidR="00FC00A9">
              <w:rPr>
                <w:rFonts w:ascii="Arial" w:hAnsi="Arial" w:cs="Arial"/>
                <w:sz w:val="24"/>
                <w:szCs w:val="24"/>
              </w:rPr>
              <w:t xml:space="preserve">XV </w:t>
            </w:r>
            <w:r w:rsidR="0021337E">
              <w:rPr>
                <w:rFonts w:ascii="Arial" w:hAnsi="Arial" w:cs="Arial"/>
                <w:sz w:val="24"/>
                <w:szCs w:val="24"/>
              </w:rPr>
              <w:t xml:space="preserve">a w przypadku części od VII do X dostawa urządzeń laboratoryjnych i przeszkolenie personelu </w:t>
            </w:r>
            <w:r w:rsidR="00BD38DB" w:rsidRPr="0001190B">
              <w:rPr>
                <w:rFonts w:ascii="Arial" w:hAnsi="Arial" w:cs="Arial"/>
                <w:sz w:val="24"/>
                <w:szCs w:val="24"/>
              </w:rPr>
              <w:t>ZUO International Sp. z o.o. w Kunowicach (Gmina Słubice)</w:t>
            </w:r>
            <w:r w:rsidR="0001190B">
              <w:rPr>
                <w:rFonts w:ascii="Arial" w:hAnsi="Arial" w:cs="Arial"/>
                <w:sz w:val="24"/>
                <w:szCs w:val="24"/>
              </w:rPr>
              <w:t>.</w:t>
            </w:r>
            <w:r w:rsidR="00BD38DB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71BF" w:rsidRPr="0001190B" w14:paraId="5EDE1BE5" w14:textId="77777777" w:rsidTr="00F2261A">
        <w:tc>
          <w:tcPr>
            <w:tcW w:w="562" w:type="dxa"/>
            <w:shd w:val="clear" w:color="auto" w:fill="auto"/>
          </w:tcPr>
          <w:p w14:paraId="45C7BEB5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51" w:type="dxa"/>
            <w:shd w:val="clear" w:color="auto" w:fill="auto"/>
          </w:tcPr>
          <w:p w14:paraId="1AEC0E35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Opis przedmiotu zamówienia</w:t>
            </w:r>
          </w:p>
        </w:tc>
        <w:tc>
          <w:tcPr>
            <w:tcW w:w="6638" w:type="dxa"/>
            <w:shd w:val="clear" w:color="auto" w:fill="auto"/>
          </w:tcPr>
          <w:p w14:paraId="6CE9C2AB" w14:textId="079AD2F8" w:rsidR="00C771BF" w:rsidRPr="0001190B" w:rsidRDefault="00C771BF" w:rsidP="005858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Opis przedmiotu zamówienia zawarty jest w załączniku nr 2 do niniejszego zapytania ofertowego</w:t>
            </w:r>
            <w:r w:rsidR="0042706D">
              <w:rPr>
                <w:rFonts w:ascii="Arial" w:hAnsi="Arial" w:cs="Arial"/>
                <w:sz w:val="24"/>
                <w:szCs w:val="24"/>
              </w:rPr>
              <w:t xml:space="preserve"> i obejmuje 1</w:t>
            </w:r>
            <w:r w:rsidR="00FC00A9">
              <w:rPr>
                <w:rFonts w:ascii="Arial" w:hAnsi="Arial" w:cs="Arial"/>
                <w:sz w:val="24"/>
                <w:szCs w:val="24"/>
              </w:rPr>
              <w:t>5</w:t>
            </w:r>
            <w:r w:rsidR="0042706D">
              <w:rPr>
                <w:rFonts w:ascii="Arial" w:hAnsi="Arial" w:cs="Arial"/>
                <w:sz w:val="24"/>
                <w:szCs w:val="24"/>
              </w:rPr>
              <w:t xml:space="preserve"> części: 1. Urządzenia do ważenia próbek (waga analityczna, waga techniczna, stół wagowy), 2. Urządzenia do rozdrabniania próbek (młynek laboratoryjny), 3. Urządzenie do przesiewania próbek (przesiewacz wibracyjny z zestawem </w:t>
            </w:r>
            <w:r w:rsidR="0042706D">
              <w:rPr>
                <w:rFonts w:ascii="Arial" w:hAnsi="Arial" w:cs="Arial"/>
                <w:sz w:val="24"/>
                <w:szCs w:val="24"/>
              </w:rPr>
              <w:lastRenderedPageBreak/>
              <w:t>sit), 4. Urządzenie do wytrząsania i wirowania próbek (wytrząsarka orbitalna, wirówka laboratoryjna), 5. Urządzenie do oznaczania wilgotności (</w:t>
            </w:r>
            <w:proofErr w:type="spellStart"/>
            <w:r w:rsidR="0042706D">
              <w:rPr>
                <w:rFonts w:ascii="Arial" w:hAnsi="Arial" w:cs="Arial"/>
                <w:sz w:val="24"/>
                <w:szCs w:val="24"/>
              </w:rPr>
              <w:t>wagosuszarka</w:t>
            </w:r>
            <w:proofErr w:type="spellEnd"/>
            <w:r w:rsidR="0042706D">
              <w:rPr>
                <w:rFonts w:ascii="Arial" w:hAnsi="Arial" w:cs="Arial"/>
                <w:sz w:val="24"/>
                <w:szCs w:val="24"/>
              </w:rPr>
              <w:t xml:space="preserve">), 6. Urządzenie </w:t>
            </w:r>
            <w:r w:rsidR="00416ECD">
              <w:rPr>
                <w:rFonts w:ascii="Arial" w:hAnsi="Arial" w:cs="Arial"/>
                <w:sz w:val="24"/>
                <w:szCs w:val="24"/>
              </w:rPr>
              <w:t xml:space="preserve">pomiarowe </w:t>
            </w:r>
            <w:r w:rsidR="0042706D">
              <w:rPr>
                <w:rFonts w:ascii="Arial" w:hAnsi="Arial" w:cs="Arial"/>
                <w:sz w:val="24"/>
                <w:szCs w:val="24"/>
              </w:rPr>
              <w:t xml:space="preserve">do oznaczania </w:t>
            </w:r>
            <w:proofErr w:type="spellStart"/>
            <w:r w:rsidR="0042706D">
              <w:rPr>
                <w:rFonts w:ascii="Arial" w:hAnsi="Arial" w:cs="Arial"/>
                <w:sz w:val="24"/>
                <w:szCs w:val="24"/>
              </w:rPr>
              <w:t>pH</w:t>
            </w:r>
            <w:proofErr w:type="spellEnd"/>
            <w:r w:rsidR="0042706D">
              <w:rPr>
                <w:rFonts w:ascii="Arial" w:hAnsi="Arial" w:cs="Arial"/>
                <w:sz w:val="24"/>
                <w:szCs w:val="24"/>
              </w:rPr>
              <w:t xml:space="preserve"> i stężenia </w:t>
            </w:r>
            <w:r w:rsidR="00416ECD">
              <w:rPr>
                <w:rFonts w:ascii="Arial" w:hAnsi="Arial" w:cs="Arial"/>
                <w:sz w:val="24"/>
                <w:szCs w:val="24"/>
              </w:rPr>
              <w:t xml:space="preserve">jonów chlorkowych i potencjału redukcyjnego, 7. Urządzenie do oznaczania zawartości węgla, wodoru i siarki (analizator CHS) i szkolenie z obsługi </w:t>
            </w:r>
            <w:r w:rsidR="003A6F2C">
              <w:rPr>
                <w:rFonts w:ascii="Arial" w:hAnsi="Arial" w:cs="Arial"/>
                <w:sz w:val="24"/>
                <w:szCs w:val="24"/>
              </w:rPr>
              <w:t xml:space="preserve">urządzenia </w:t>
            </w:r>
            <w:r w:rsidR="00416ECD">
              <w:rPr>
                <w:rFonts w:ascii="Arial" w:hAnsi="Arial" w:cs="Arial"/>
                <w:sz w:val="24"/>
                <w:szCs w:val="24"/>
              </w:rPr>
              <w:t>dla 2 osób</w:t>
            </w:r>
            <w:r w:rsidR="005858EB">
              <w:rPr>
                <w:rFonts w:ascii="Arial" w:hAnsi="Arial" w:cs="Arial"/>
                <w:sz w:val="24"/>
                <w:szCs w:val="24"/>
              </w:rPr>
              <w:t xml:space="preserve"> oraz</w:t>
            </w:r>
            <w:r w:rsidR="003A6F2C">
              <w:rPr>
                <w:rFonts w:ascii="Arial" w:hAnsi="Arial" w:cs="Arial"/>
                <w:sz w:val="24"/>
                <w:szCs w:val="24"/>
              </w:rPr>
              <w:t xml:space="preserve"> Urządzenie do oznaczania wartości opałowej, ciepła spalania i zawartości chloru (kalorymetr) i szkolenie z obsługi urządzenia dla 2 osób, </w:t>
            </w:r>
            <w:r w:rsidR="005858EB">
              <w:rPr>
                <w:rFonts w:ascii="Arial" w:hAnsi="Arial" w:cs="Arial"/>
                <w:sz w:val="24"/>
                <w:szCs w:val="24"/>
              </w:rPr>
              <w:t>8</w:t>
            </w:r>
            <w:r w:rsidR="003A6F2C">
              <w:rPr>
                <w:rFonts w:ascii="Arial" w:hAnsi="Arial" w:cs="Arial"/>
                <w:sz w:val="24"/>
                <w:szCs w:val="24"/>
              </w:rPr>
              <w:t xml:space="preserve">. Urządzenie do analizy </w:t>
            </w:r>
            <w:proofErr w:type="spellStart"/>
            <w:r w:rsidR="003A6F2C">
              <w:rPr>
                <w:rFonts w:ascii="Arial" w:hAnsi="Arial" w:cs="Arial"/>
                <w:sz w:val="24"/>
                <w:szCs w:val="24"/>
              </w:rPr>
              <w:t>termograwimetrycznej</w:t>
            </w:r>
            <w:proofErr w:type="spellEnd"/>
            <w:r w:rsidR="003A6F2C">
              <w:rPr>
                <w:rFonts w:ascii="Arial" w:hAnsi="Arial" w:cs="Arial"/>
                <w:sz w:val="24"/>
                <w:szCs w:val="24"/>
              </w:rPr>
              <w:t xml:space="preserve"> (analizator TGA) i szkolenie z obsługi urządzenia dla 2 osób, </w:t>
            </w:r>
            <w:r w:rsidR="005858EB">
              <w:rPr>
                <w:rFonts w:ascii="Arial" w:hAnsi="Arial" w:cs="Arial"/>
                <w:sz w:val="24"/>
                <w:szCs w:val="24"/>
              </w:rPr>
              <w:t>9</w:t>
            </w:r>
            <w:r w:rsidR="003A6F2C">
              <w:rPr>
                <w:rFonts w:ascii="Arial" w:hAnsi="Arial" w:cs="Arial"/>
                <w:sz w:val="24"/>
                <w:szCs w:val="24"/>
              </w:rPr>
              <w:t>. Urządzenie do oznaczania zawartości azotu w próbkach ciekłych metodą spektrofotometryczną</w:t>
            </w:r>
            <w:r w:rsidR="00416E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6F2C">
              <w:rPr>
                <w:rFonts w:ascii="Arial" w:hAnsi="Arial" w:cs="Arial"/>
                <w:sz w:val="24"/>
                <w:szCs w:val="24"/>
              </w:rPr>
              <w:t>i szkolenie z obsługi urządzenia dla 2 osób, 1</w:t>
            </w:r>
            <w:r w:rsidR="005858EB">
              <w:rPr>
                <w:rFonts w:ascii="Arial" w:hAnsi="Arial" w:cs="Arial"/>
                <w:sz w:val="24"/>
                <w:szCs w:val="24"/>
              </w:rPr>
              <w:t>0</w:t>
            </w:r>
            <w:r w:rsidR="003A6F2C">
              <w:rPr>
                <w:rFonts w:ascii="Arial" w:hAnsi="Arial" w:cs="Arial"/>
                <w:sz w:val="24"/>
                <w:szCs w:val="24"/>
              </w:rPr>
              <w:t>. Urządzenie do oczyszczania wody do celów laboratoryjnych (</w:t>
            </w:r>
            <w:proofErr w:type="spellStart"/>
            <w:r w:rsidR="003A6F2C">
              <w:rPr>
                <w:rFonts w:ascii="Arial" w:hAnsi="Arial" w:cs="Arial"/>
                <w:sz w:val="24"/>
                <w:szCs w:val="24"/>
              </w:rPr>
              <w:t>demineralizator</w:t>
            </w:r>
            <w:proofErr w:type="spellEnd"/>
            <w:r w:rsidR="003A6F2C">
              <w:rPr>
                <w:rFonts w:ascii="Arial" w:hAnsi="Arial" w:cs="Arial"/>
                <w:sz w:val="24"/>
                <w:szCs w:val="24"/>
              </w:rPr>
              <w:t>/dejonizator), 1</w:t>
            </w:r>
            <w:r w:rsidR="005858EB">
              <w:rPr>
                <w:rFonts w:ascii="Arial" w:hAnsi="Arial" w:cs="Arial"/>
                <w:sz w:val="24"/>
                <w:szCs w:val="24"/>
              </w:rPr>
              <w:t>1</w:t>
            </w:r>
            <w:r w:rsidR="003A6F2C">
              <w:rPr>
                <w:rFonts w:ascii="Arial" w:hAnsi="Arial" w:cs="Arial"/>
                <w:sz w:val="24"/>
                <w:szCs w:val="24"/>
              </w:rPr>
              <w:t>. Stanowisko pracy (dygestorium wolnostojące), 1</w:t>
            </w:r>
            <w:r w:rsidR="005858EB">
              <w:rPr>
                <w:rFonts w:ascii="Arial" w:hAnsi="Arial" w:cs="Arial"/>
                <w:sz w:val="24"/>
                <w:szCs w:val="24"/>
              </w:rPr>
              <w:t>2</w:t>
            </w:r>
            <w:r w:rsidR="003A6F2C">
              <w:rPr>
                <w:rFonts w:ascii="Arial" w:hAnsi="Arial" w:cs="Arial"/>
                <w:sz w:val="24"/>
                <w:szCs w:val="24"/>
              </w:rPr>
              <w:t>. Urządzenie do chłodzenia i przechowywania próbek (zamrażarko-chłodziarka [lodówka] wolnostojąca), 1</w:t>
            </w:r>
            <w:r w:rsidR="005858EB">
              <w:rPr>
                <w:rFonts w:ascii="Arial" w:hAnsi="Arial" w:cs="Arial"/>
                <w:sz w:val="24"/>
                <w:szCs w:val="24"/>
              </w:rPr>
              <w:t>3</w:t>
            </w:r>
            <w:r w:rsidR="003A6F2C">
              <w:rPr>
                <w:rFonts w:ascii="Arial" w:hAnsi="Arial" w:cs="Arial"/>
                <w:sz w:val="24"/>
                <w:szCs w:val="24"/>
              </w:rPr>
              <w:t>. Urządzenie do suszenia (suszarka laboratoryjna)</w:t>
            </w:r>
            <w:r w:rsidR="00FC00A9">
              <w:rPr>
                <w:rFonts w:ascii="Arial" w:hAnsi="Arial" w:cs="Arial"/>
                <w:sz w:val="24"/>
                <w:szCs w:val="24"/>
              </w:rPr>
              <w:t>, 14. Drobny sprzęt laboratoryjny, 15. Termometry</w:t>
            </w:r>
            <w:r w:rsidR="003A6F2C">
              <w:rPr>
                <w:rFonts w:ascii="Arial" w:hAnsi="Arial" w:cs="Arial"/>
                <w:sz w:val="24"/>
                <w:szCs w:val="24"/>
              </w:rPr>
              <w:t>.</w:t>
            </w:r>
            <w:r w:rsidR="00883E83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71BF" w:rsidRPr="0001190B" w14:paraId="3750DC36" w14:textId="77777777" w:rsidTr="00F2261A">
        <w:trPr>
          <w:trHeight w:val="419"/>
        </w:trPr>
        <w:tc>
          <w:tcPr>
            <w:tcW w:w="562" w:type="dxa"/>
            <w:shd w:val="clear" w:color="auto" w:fill="auto"/>
          </w:tcPr>
          <w:p w14:paraId="09E1111D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1" w:type="dxa"/>
            <w:shd w:val="clear" w:color="auto" w:fill="auto"/>
          </w:tcPr>
          <w:p w14:paraId="1A5A2EC0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Termin realizacji umowy</w:t>
            </w:r>
          </w:p>
        </w:tc>
        <w:tc>
          <w:tcPr>
            <w:tcW w:w="6638" w:type="dxa"/>
            <w:shd w:val="clear" w:color="auto" w:fill="auto"/>
          </w:tcPr>
          <w:p w14:paraId="10C02B7C" w14:textId="4593CEE3" w:rsidR="00C771BF" w:rsidRPr="0001190B" w:rsidRDefault="0021337E" w:rsidP="00E961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4E96" w:rsidRPr="0001190B">
              <w:rPr>
                <w:rFonts w:ascii="Arial" w:hAnsi="Arial" w:cs="Arial"/>
                <w:sz w:val="24"/>
                <w:szCs w:val="24"/>
              </w:rPr>
              <w:t>miesi</w:t>
            </w:r>
            <w:r w:rsidR="006D359D">
              <w:rPr>
                <w:rFonts w:ascii="Arial" w:hAnsi="Arial" w:cs="Arial"/>
                <w:sz w:val="24"/>
                <w:szCs w:val="24"/>
              </w:rPr>
              <w:t>ą</w:t>
            </w:r>
            <w:r w:rsidR="00104E96" w:rsidRPr="0001190B">
              <w:rPr>
                <w:rFonts w:ascii="Arial" w:hAnsi="Arial" w:cs="Arial"/>
                <w:sz w:val="24"/>
                <w:szCs w:val="24"/>
              </w:rPr>
              <w:t>c</w:t>
            </w:r>
            <w:r w:rsidR="006D359D">
              <w:rPr>
                <w:rFonts w:ascii="Arial" w:hAnsi="Arial" w:cs="Arial"/>
                <w:sz w:val="24"/>
                <w:szCs w:val="24"/>
              </w:rPr>
              <w:t xml:space="preserve"> od przekazania informacji o wyborze </w:t>
            </w:r>
            <w:r w:rsidR="00C52898">
              <w:rPr>
                <w:rFonts w:ascii="Arial" w:hAnsi="Arial" w:cs="Arial"/>
                <w:sz w:val="24"/>
                <w:szCs w:val="24"/>
              </w:rPr>
              <w:t>wykonawcy,</w:t>
            </w:r>
            <w:r w:rsidR="0060511A">
              <w:rPr>
                <w:rFonts w:ascii="Arial" w:hAnsi="Arial" w:cs="Arial"/>
                <w:sz w:val="24"/>
                <w:szCs w:val="24"/>
              </w:rPr>
              <w:t xml:space="preserve"> ale nie wcześniej niż </w:t>
            </w:r>
            <w:r w:rsidR="002B2B6C">
              <w:rPr>
                <w:rFonts w:ascii="Arial" w:hAnsi="Arial" w:cs="Arial"/>
                <w:sz w:val="24"/>
                <w:szCs w:val="24"/>
              </w:rPr>
              <w:t>30 listopada 2021 r</w:t>
            </w:r>
            <w:r w:rsidR="007B1F7B">
              <w:rPr>
                <w:rFonts w:ascii="Arial" w:hAnsi="Arial" w:cs="Arial"/>
                <w:sz w:val="24"/>
                <w:szCs w:val="24"/>
              </w:rPr>
              <w:t>.</w:t>
            </w:r>
            <w:r w:rsidR="006051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71BF" w:rsidRPr="0001190B" w14:paraId="31693461" w14:textId="77777777" w:rsidTr="00F2261A">
        <w:tc>
          <w:tcPr>
            <w:tcW w:w="562" w:type="dxa"/>
            <w:shd w:val="clear" w:color="auto" w:fill="auto"/>
          </w:tcPr>
          <w:p w14:paraId="341CC4E1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1" w:type="dxa"/>
            <w:shd w:val="clear" w:color="auto" w:fill="auto"/>
          </w:tcPr>
          <w:p w14:paraId="4EB9CD98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Miejsce realizacji zamówienia</w:t>
            </w:r>
          </w:p>
        </w:tc>
        <w:tc>
          <w:tcPr>
            <w:tcW w:w="6638" w:type="dxa"/>
            <w:shd w:val="clear" w:color="auto" w:fill="auto"/>
          </w:tcPr>
          <w:p w14:paraId="49112299" w14:textId="1B48A543" w:rsidR="00C771BF" w:rsidRPr="0001190B" w:rsidRDefault="0021337E" w:rsidP="00F2261A">
            <w:pPr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Kunowice, ul. Słubicka 50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01190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69-100 Słubice</w:t>
            </w:r>
          </w:p>
        </w:tc>
      </w:tr>
      <w:tr w:rsidR="00C771BF" w:rsidRPr="0001190B" w14:paraId="540FE43A" w14:textId="77777777" w:rsidTr="00F2261A">
        <w:tc>
          <w:tcPr>
            <w:tcW w:w="562" w:type="dxa"/>
            <w:shd w:val="clear" w:color="auto" w:fill="auto"/>
          </w:tcPr>
          <w:p w14:paraId="2C0B3D30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51" w:type="dxa"/>
            <w:shd w:val="clear" w:color="auto" w:fill="auto"/>
          </w:tcPr>
          <w:p w14:paraId="46372D02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Kod CPV, nazwa kodu CPV</w:t>
            </w:r>
          </w:p>
        </w:tc>
        <w:tc>
          <w:tcPr>
            <w:tcW w:w="6638" w:type="dxa"/>
            <w:shd w:val="clear" w:color="auto" w:fill="auto"/>
          </w:tcPr>
          <w:p w14:paraId="07EAB674" w14:textId="5A823B5F" w:rsidR="00A31C2D" w:rsidRPr="0015601D" w:rsidRDefault="00A31C2D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 w:rsidRPr="00E31544">
              <w:rPr>
                <w:rFonts w:ascii="Arial" w:hAnsi="Arial" w:cs="Arial"/>
                <w:sz w:val="24"/>
                <w:szCs w:val="24"/>
              </w:rPr>
              <w:t xml:space="preserve">38311100-9 </w:t>
            </w:r>
            <w:r w:rsidR="0015601D">
              <w:rPr>
                <w:rFonts w:ascii="Arial" w:hAnsi="Arial" w:cs="Arial"/>
                <w:sz w:val="24"/>
                <w:szCs w:val="24"/>
              </w:rPr>
              <w:t>e</w:t>
            </w:r>
            <w:r w:rsidRPr="00E31544">
              <w:rPr>
                <w:rFonts w:ascii="Arial" w:hAnsi="Arial" w:cs="Arial"/>
                <w:sz w:val="24"/>
                <w:szCs w:val="24"/>
              </w:rPr>
              <w:t xml:space="preserve">lektroniczne wagi analityczne, </w:t>
            </w:r>
            <w:r w:rsidRPr="0015601D">
              <w:rPr>
                <w:rFonts w:ascii="Arial" w:hAnsi="Arial" w:cs="Arial"/>
                <w:sz w:val="24"/>
                <w:szCs w:val="24"/>
              </w:rPr>
              <w:t xml:space="preserve">38311200-0 </w:t>
            </w:r>
            <w:r w:rsidR="0015601D">
              <w:rPr>
                <w:rFonts w:ascii="Arial" w:hAnsi="Arial" w:cs="Arial"/>
                <w:sz w:val="24"/>
                <w:szCs w:val="24"/>
              </w:rPr>
              <w:t>e</w:t>
            </w:r>
            <w:r w:rsidRPr="0015601D">
              <w:rPr>
                <w:rFonts w:ascii="Arial" w:hAnsi="Arial" w:cs="Arial"/>
                <w:sz w:val="24"/>
                <w:szCs w:val="24"/>
              </w:rPr>
              <w:t>lektroniczne wagi techniczne</w:t>
            </w:r>
          </w:p>
          <w:p w14:paraId="32A8984F" w14:textId="02BBFB03" w:rsidR="000D70C7" w:rsidRPr="00E31544" w:rsidRDefault="001A0348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 w:rsidRPr="00222E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  <w:r w:rsidRPr="00222E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0000</w:t>
            </w:r>
            <w:r w:rsidR="000D70C7" w:rsidRPr="00222E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222E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D70C7" w:rsidRPr="00222E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maszyny i aparatura badawcza i pomiarowa</w:t>
            </w:r>
          </w:p>
          <w:p w14:paraId="5AED5D14" w14:textId="4F8FFAC7" w:rsidR="000D70C7" w:rsidRDefault="00E31544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 w:rsidRPr="00E31544">
              <w:rPr>
                <w:rFonts w:ascii="Arial" w:hAnsi="Arial" w:cs="Arial"/>
                <w:sz w:val="24"/>
                <w:szCs w:val="24"/>
              </w:rPr>
              <w:t xml:space="preserve">43411000-7 </w:t>
            </w:r>
            <w:r w:rsidR="0015601D">
              <w:rPr>
                <w:rFonts w:ascii="Arial" w:hAnsi="Arial" w:cs="Arial"/>
                <w:sz w:val="24"/>
                <w:szCs w:val="24"/>
              </w:rPr>
              <w:t>m</w:t>
            </w:r>
            <w:r w:rsidRPr="00E31544">
              <w:rPr>
                <w:rFonts w:ascii="Arial" w:hAnsi="Arial" w:cs="Arial"/>
                <w:sz w:val="24"/>
                <w:szCs w:val="24"/>
              </w:rPr>
              <w:t>aszyny sortują</w:t>
            </w:r>
            <w:r w:rsidRPr="00D24777">
              <w:rPr>
                <w:rFonts w:ascii="Arial" w:hAnsi="Arial" w:cs="Arial"/>
                <w:sz w:val="24"/>
                <w:szCs w:val="24"/>
              </w:rPr>
              <w:t>ce i przesiewające</w:t>
            </w:r>
          </w:p>
          <w:p w14:paraId="5CF00361" w14:textId="73EAEDDC" w:rsidR="00D24777" w:rsidRDefault="00D24777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38436100-1 wstrząsarki mechaniczne</w:t>
            </w:r>
          </w:p>
          <w:p w14:paraId="16B4018B" w14:textId="1C246895" w:rsidR="00D24777" w:rsidRDefault="00D24777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 w:rsidRPr="00E31544">
              <w:rPr>
                <w:rFonts w:ascii="Arial" w:hAnsi="Arial" w:cs="Arial"/>
                <w:sz w:val="24"/>
                <w:szCs w:val="24"/>
              </w:rPr>
              <w:t xml:space="preserve">38311100-9 </w:t>
            </w:r>
            <w:r w:rsidR="0015601D">
              <w:rPr>
                <w:rFonts w:ascii="Arial" w:hAnsi="Arial" w:cs="Arial"/>
                <w:sz w:val="24"/>
                <w:szCs w:val="24"/>
              </w:rPr>
              <w:t>e</w:t>
            </w:r>
            <w:r w:rsidRPr="00E31544">
              <w:rPr>
                <w:rFonts w:ascii="Arial" w:hAnsi="Arial" w:cs="Arial"/>
                <w:sz w:val="24"/>
                <w:szCs w:val="24"/>
              </w:rPr>
              <w:t>lektroniczne wagi analityczne</w:t>
            </w:r>
          </w:p>
          <w:p w14:paraId="70D77D46" w14:textId="5E7CD739" w:rsidR="00D24777" w:rsidRDefault="00D24777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38416000-4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-metry</w:t>
            </w:r>
          </w:p>
          <w:p w14:paraId="78791252" w14:textId="03F476F8" w:rsidR="0015601D" w:rsidRPr="005858EB" w:rsidRDefault="0015601D" w:rsidP="005858EB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 w:rsidRPr="005858EB">
              <w:rPr>
                <w:rFonts w:ascii="Arial" w:hAnsi="Arial" w:cs="Arial"/>
                <w:sz w:val="24"/>
                <w:szCs w:val="24"/>
              </w:rPr>
              <w:t>38410000-2 przyrządy pomiarowe</w:t>
            </w:r>
            <w:r w:rsidR="005858EB" w:rsidRPr="005858EB">
              <w:rPr>
                <w:rFonts w:ascii="Arial" w:hAnsi="Arial" w:cs="Arial"/>
                <w:sz w:val="24"/>
                <w:szCs w:val="24"/>
              </w:rPr>
              <w:t>,</w:t>
            </w:r>
            <w:r w:rsidR="005858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58EB">
              <w:rPr>
                <w:rFonts w:ascii="Arial" w:hAnsi="Arial" w:cs="Arial"/>
                <w:sz w:val="24"/>
                <w:szCs w:val="24"/>
              </w:rPr>
              <w:t>38418000-8 kalorymetry</w:t>
            </w:r>
          </w:p>
          <w:p w14:paraId="3BCCD839" w14:textId="77777777" w:rsidR="0015601D" w:rsidRDefault="0015601D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38434000-6 analizatory</w:t>
            </w:r>
          </w:p>
          <w:p w14:paraId="3C8FD01C" w14:textId="1EBAE99D" w:rsidR="0015601D" w:rsidRDefault="0015601D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38434000-6 analizatory</w:t>
            </w:r>
          </w:p>
          <w:p w14:paraId="03A0FA0A" w14:textId="77777777" w:rsidR="0015601D" w:rsidRDefault="00D10774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42912300-5 maszyny i aparatura do filtrowania i oczyszczania wody</w:t>
            </w:r>
          </w:p>
          <w:p w14:paraId="0D82820D" w14:textId="2FA4681C" w:rsidR="00D10774" w:rsidRDefault="000D7FCD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39180000-7 meble laboratoryjne</w:t>
            </w:r>
          </w:p>
          <w:p w14:paraId="513AC852" w14:textId="5FD36622" w:rsidR="000D7FCD" w:rsidRDefault="000D7FCD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39711110-3 chłodziarko zamrażarki</w:t>
            </w:r>
          </w:p>
          <w:p w14:paraId="605BB0ED" w14:textId="77598C56" w:rsidR="000D7FCD" w:rsidRDefault="007B1F7B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42716200-0 suszarki</w:t>
            </w:r>
          </w:p>
          <w:p w14:paraId="4169A8AB" w14:textId="5EEC5453" w:rsidR="00FC00A9" w:rsidRPr="004278A1" w:rsidRDefault="00FC00A9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 w:rsidRPr="004278A1">
              <w:rPr>
                <w:rFonts w:ascii="Arial" w:hAnsi="Arial" w:cs="Arial"/>
                <w:color w:val="000000"/>
                <w:sz w:val="24"/>
                <w:szCs w:val="24"/>
                <w:shd w:val="clear" w:color="auto" w:fill="DFE8F6"/>
              </w:rPr>
              <w:t>384</w:t>
            </w:r>
            <w:r w:rsidR="002B2B6C" w:rsidRPr="004278A1">
              <w:rPr>
                <w:rFonts w:ascii="Arial" w:hAnsi="Arial" w:cs="Arial"/>
                <w:color w:val="000000"/>
                <w:sz w:val="24"/>
                <w:szCs w:val="24"/>
                <w:shd w:val="clear" w:color="auto" w:fill="DFE8F6"/>
              </w:rPr>
              <w:t>37000</w:t>
            </w:r>
            <w:r w:rsidRPr="004278A1">
              <w:rPr>
                <w:rFonts w:ascii="Arial" w:hAnsi="Arial" w:cs="Arial"/>
                <w:color w:val="000000"/>
                <w:sz w:val="24"/>
                <w:szCs w:val="24"/>
                <w:shd w:val="clear" w:color="auto" w:fill="DFE8F6"/>
              </w:rPr>
              <w:t>-</w:t>
            </w:r>
            <w:r w:rsidR="002B2B6C" w:rsidRPr="004278A1">
              <w:rPr>
                <w:rFonts w:ascii="Arial" w:hAnsi="Arial" w:cs="Arial"/>
                <w:color w:val="000000"/>
                <w:sz w:val="24"/>
                <w:szCs w:val="24"/>
                <w:shd w:val="clear" w:color="auto" w:fill="DFE8F6"/>
              </w:rPr>
              <w:t>7 Pipety i akcesoria laboratoryjne</w:t>
            </w:r>
          </w:p>
          <w:p w14:paraId="313CF444" w14:textId="78C7345C" w:rsidR="00FC00A9" w:rsidRPr="004278A1" w:rsidRDefault="00FC00A9" w:rsidP="00E31544">
            <w:pPr>
              <w:pStyle w:val="Akapitzlist"/>
              <w:numPr>
                <w:ilvl w:val="0"/>
                <w:numId w:val="10"/>
              </w:numPr>
              <w:ind w:left="576" w:hanging="434"/>
              <w:rPr>
                <w:rFonts w:ascii="Arial" w:hAnsi="Arial" w:cs="Arial"/>
                <w:sz w:val="24"/>
                <w:szCs w:val="24"/>
              </w:rPr>
            </w:pPr>
            <w:r w:rsidRPr="004278A1">
              <w:rPr>
                <w:rFonts w:ascii="Arial" w:hAnsi="Arial" w:cs="Arial"/>
                <w:color w:val="000000"/>
                <w:sz w:val="24"/>
                <w:szCs w:val="24"/>
                <w:shd w:val="clear" w:color="auto" w:fill="DFE8F6"/>
              </w:rPr>
              <w:t>38412000-6 Termometry</w:t>
            </w:r>
          </w:p>
          <w:p w14:paraId="4DC68602" w14:textId="4AE291A0" w:rsidR="00A47F07" w:rsidRPr="0001190B" w:rsidRDefault="00A47F07" w:rsidP="00222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1BF" w:rsidRPr="0001190B" w14:paraId="1A4D86C7" w14:textId="77777777" w:rsidTr="00F2261A">
        <w:tc>
          <w:tcPr>
            <w:tcW w:w="562" w:type="dxa"/>
            <w:shd w:val="clear" w:color="auto" w:fill="auto"/>
          </w:tcPr>
          <w:p w14:paraId="00B35553" w14:textId="4F56E36E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51" w:type="dxa"/>
            <w:shd w:val="clear" w:color="auto" w:fill="auto"/>
          </w:tcPr>
          <w:p w14:paraId="7ADCF2DE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Uprawnienia do wykonywania określonej działalności</w:t>
            </w:r>
          </w:p>
        </w:tc>
        <w:tc>
          <w:tcPr>
            <w:tcW w:w="6638" w:type="dxa"/>
            <w:shd w:val="clear" w:color="auto" w:fill="auto"/>
          </w:tcPr>
          <w:p w14:paraId="5C67EF20" w14:textId="425E2608" w:rsidR="001435C9" w:rsidRPr="0001190B" w:rsidRDefault="00AC3194" w:rsidP="0021337E">
            <w:pPr>
              <w:pStyle w:val="Default"/>
              <w:rPr>
                <w:rFonts w:ascii="Arial" w:hAnsi="Arial" w:cs="Arial"/>
              </w:rPr>
            </w:pPr>
            <w:r w:rsidRPr="0001190B">
              <w:rPr>
                <w:rFonts w:ascii="Arial" w:hAnsi="Arial" w:cs="Arial"/>
              </w:rPr>
              <w:t>Nie dotyczy</w:t>
            </w:r>
            <w:r w:rsidR="0021337E" w:rsidRPr="0001190B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C771BF" w:rsidRPr="0001190B" w14:paraId="37B9CA4E" w14:textId="77777777" w:rsidTr="00F2261A">
        <w:tc>
          <w:tcPr>
            <w:tcW w:w="562" w:type="dxa"/>
            <w:shd w:val="clear" w:color="auto" w:fill="auto"/>
          </w:tcPr>
          <w:p w14:paraId="2B384634" w14:textId="77777777" w:rsidR="00C771BF" w:rsidRPr="0001190B" w:rsidRDefault="00C771BF" w:rsidP="008C60AF">
            <w:pPr>
              <w:ind w:right="-1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1" w:type="dxa"/>
            <w:shd w:val="clear" w:color="auto" w:fill="auto"/>
          </w:tcPr>
          <w:p w14:paraId="28E9FE6D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Wiedza i doświadczenie</w:t>
            </w:r>
          </w:p>
        </w:tc>
        <w:tc>
          <w:tcPr>
            <w:tcW w:w="6638" w:type="dxa"/>
            <w:shd w:val="clear" w:color="auto" w:fill="auto"/>
          </w:tcPr>
          <w:p w14:paraId="33D264A7" w14:textId="3595FF18" w:rsidR="00EF5DA4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67945764"/>
            <w:r w:rsidRPr="0001190B">
              <w:rPr>
                <w:rFonts w:ascii="Arial" w:hAnsi="Arial" w:cs="Arial"/>
                <w:sz w:val="24"/>
                <w:szCs w:val="24"/>
              </w:rPr>
              <w:t>Wykonawca win</w:t>
            </w:r>
            <w:r w:rsidR="00EF5DA4" w:rsidRPr="0001190B">
              <w:rPr>
                <w:rFonts w:ascii="Arial" w:hAnsi="Arial" w:cs="Arial"/>
                <w:sz w:val="24"/>
                <w:szCs w:val="24"/>
              </w:rPr>
              <w:t xml:space="preserve">ien </w:t>
            </w:r>
            <w:r w:rsidR="00233B42" w:rsidRPr="0001190B">
              <w:rPr>
                <w:rFonts w:ascii="Arial" w:hAnsi="Arial" w:cs="Arial"/>
                <w:sz w:val="24"/>
                <w:szCs w:val="24"/>
              </w:rPr>
              <w:t>posiadać</w:t>
            </w:r>
            <w:r w:rsidR="00EF5DA4" w:rsidRPr="0001190B">
              <w:rPr>
                <w:rFonts w:ascii="Arial" w:hAnsi="Arial" w:cs="Arial"/>
                <w:sz w:val="24"/>
                <w:szCs w:val="24"/>
              </w:rPr>
              <w:t xml:space="preserve"> doświadczenie w</w:t>
            </w:r>
            <w:r w:rsidR="00D26F36" w:rsidRPr="0001190B">
              <w:rPr>
                <w:rFonts w:ascii="Arial" w:hAnsi="Arial" w:cs="Arial"/>
                <w:sz w:val="24"/>
                <w:szCs w:val="24"/>
              </w:rPr>
              <w:t> </w:t>
            </w:r>
            <w:r w:rsidR="00EF5DA4" w:rsidRPr="0001190B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  <w:r w:rsidR="00AC3194" w:rsidRPr="0001190B">
              <w:rPr>
                <w:rFonts w:ascii="Arial" w:hAnsi="Arial" w:cs="Arial"/>
                <w:sz w:val="24"/>
                <w:szCs w:val="24"/>
              </w:rPr>
              <w:t xml:space="preserve">2 dostaw </w:t>
            </w:r>
            <w:r w:rsidR="00AD5303">
              <w:rPr>
                <w:rFonts w:ascii="Arial" w:hAnsi="Arial" w:cs="Arial"/>
                <w:sz w:val="24"/>
                <w:szCs w:val="24"/>
              </w:rPr>
              <w:t xml:space="preserve">urządzenia/urządzeń </w:t>
            </w:r>
            <w:r w:rsidR="007E4B23">
              <w:rPr>
                <w:rFonts w:ascii="Arial" w:hAnsi="Arial" w:cs="Arial"/>
                <w:sz w:val="24"/>
                <w:szCs w:val="24"/>
              </w:rPr>
              <w:t xml:space="preserve">wchodzących w zakres danej </w:t>
            </w:r>
            <w:r w:rsidR="004278A1">
              <w:rPr>
                <w:rFonts w:ascii="Arial" w:hAnsi="Arial" w:cs="Arial"/>
                <w:sz w:val="24"/>
                <w:szCs w:val="24"/>
              </w:rPr>
              <w:t>części,</w:t>
            </w:r>
            <w:r w:rsidR="007E4B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303">
              <w:rPr>
                <w:rFonts w:ascii="Arial" w:hAnsi="Arial" w:cs="Arial"/>
                <w:sz w:val="24"/>
                <w:szCs w:val="24"/>
              </w:rPr>
              <w:t xml:space="preserve">na które składa ofertę </w:t>
            </w:r>
            <w:r w:rsidR="005E12C1" w:rsidRPr="0001190B">
              <w:rPr>
                <w:rFonts w:ascii="Arial" w:hAnsi="Arial" w:cs="Arial"/>
                <w:sz w:val="24"/>
                <w:szCs w:val="24"/>
              </w:rPr>
              <w:t xml:space="preserve">w okresie </w:t>
            </w:r>
            <w:r w:rsidR="00AD5303">
              <w:rPr>
                <w:rFonts w:ascii="Arial" w:hAnsi="Arial" w:cs="Arial"/>
                <w:sz w:val="24"/>
                <w:szCs w:val="24"/>
              </w:rPr>
              <w:t>3</w:t>
            </w:r>
            <w:r w:rsidR="00AD5303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2C1" w:rsidRPr="0001190B">
              <w:rPr>
                <w:rFonts w:ascii="Arial" w:hAnsi="Arial" w:cs="Arial"/>
                <w:sz w:val="24"/>
                <w:szCs w:val="24"/>
              </w:rPr>
              <w:t>lat przed upływem terminu składania ofert</w:t>
            </w:r>
            <w:r w:rsidR="00406B0B" w:rsidRPr="0001190B">
              <w:rPr>
                <w:rFonts w:ascii="Arial" w:hAnsi="Arial" w:cs="Arial"/>
                <w:sz w:val="24"/>
                <w:szCs w:val="24"/>
              </w:rPr>
              <w:t>.</w:t>
            </w:r>
            <w:bookmarkEnd w:id="1"/>
            <w:r w:rsidR="00406B0B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3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6C3854" w14:textId="77777777" w:rsidR="00C771BF" w:rsidRPr="0001190B" w:rsidRDefault="00C771BF" w:rsidP="00EF5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Na potwierdzenie powyższego Wykonawca przedstawi </w:t>
            </w:r>
            <w:r w:rsidR="00EF5DA4" w:rsidRPr="0001190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oświadczenie </w:t>
            </w:r>
            <w:r w:rsidRPr="0001190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zgodnie z wzorem stanowiącym załącznik nr 3 do zapytania ofertowego.</w:t>
            </w:r>
          </w:p>
        </w:tc>
      </w:tr>
      <w:tr w:rsidR="00C771BF" w:rsidRPr="0001190B" w14:paraId="4BD63D74" w14:textId="77777777" w:rsidTr="00F2261A">
        <w:tc>
          <w:tcPr>
            <w:tcW w:w="562" w:type="dxa"/>
            <w:shd w:val="clear" w:color="auto" w:fill="auto"/>
          </w:tcPr>
          <w:p w14:paraId="6D92D95E" w14:textId="77777777" w:rsidR="00C771BF" w:rsidRPr="0001190B" w:rsidRDefault="00C771BF" w:rsidP="008C60AF">
            <w:pPr>
              <w:ind w:right="-1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51" w:type="dxa"/>
            <w:shd w:val="clear" w:color="auto" w:fill="auto"/>
          </w:tcPr>
          <w:p w14:paraId="35A9CC7B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Potencjał techniczny</w:t>
            </w:r>
          </w:p>
        </w:tc>
        <w:tc>
          <w:tcPr>
            <w:tcW w:w="6638" w:type="dxa"/>
            <w:shd w:val="clear" w:color="auto" w:fill="auto"/>
          </w:tcPr>
          <w:p w14:paraId="4E1662B9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C771BF" w:rsidRPr="0001190B" w14:paraId="2967274E" w14:textId="77777777" w:rsidTr="00F2261A">
        <w:tc>
          <w:tcPr>
            <w:tcW w:w="562" w:type="dxa"/>
            <w:shd w:val="clear" w:color="auto" w:fill="auto"/>
          </w:tcPr>
          <w:p w14:paraId="75007AB5" w14:textId="77777777" w:rsidR="00C771BF" w:rsidRPr="0001190B" w:rsidRDefault="00C771BF" w:rsidP="008C60AF">
            <w:pPr>
              <w:ind w:right="-1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51" w:type="dxa"/>
            <w:shd w:val="clear" w:color="auto" w:fill="auto"/>
          </w:tcPr>
          <w:p w14:paraId="2E705D5A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Osoby zdolne do wykonania zamówienia</w:t>
            </w:r>
          </w:p>
        </w:tc>
        <w:tc>
          <w:tcPr>
            <w:tcW w:w="6638" w:type="dxa"/>
            <w:shd w:val="clear" w:color="auto" w:fill="auto"/>
          </w:tcPr>
          <w:p w14:paraId="27BA193E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C771BF" w:rsidRPr="0001190B" w14:paraId="4A63CEB2" w14:textId="77777777" w:rsidTr="00F2261A">
        <w:tc>
          <w:tcPr>
            <w:tcW w:w="562" w:type="dxa"/>
            <w:shd w:val="clear" w:color="auto" w:fill="auto"/>
          </w:tcPr>
          <w:p w14:paraId="755BB59F" w14:textId="77777777" w:rsidR="00C771BF" w:rsidRPr="0001190B" w:rsidRDefault="00C771BF" w:rsidP="008C60AF">
            <w:pPr>
              <w:ind w:right="-1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51" w:type="dxa"/>
            <w:shd w:val="clear" w:color="auto" w:fill="auto"/>
          </w:tcPr>
          <w:p w14:paraId="5A53903E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Sytuacja </w:t>
            </w:r>
            <w:proofErr w:type="spellStart"/>
            <w:r w:rsidRPr="0001190B">
              <w:rPr>
                <w:rFonts w:ascii="Arial" w:hAnsi="Arial" w:cs="Arial"/>
                <w:sz w:val="24"/>
                <w:szCs w:val="24"/>
              </w:rPr>
              <w:t>ekonomiczno</w:t>
            </w:r>
            <w:proofErr w:type="spellEnd"/>
            <w:r w:rsidRPr="0001190B">
              <w:rPr>
                <w:rFonts w:ascii="Arial" w:hAnsi="Arial" w:cs="Arial"/>
                <w:sz w:val="24"/>
                <w:szCs w:val="24"/>
              </w:rPr>
              <w:t xml:space="preserve"> finansowa</w:t>
            </w:r>
          </w:p>
        </w:tc>
        <w:tc>
          <w:tcPr>
            <w:tcW w:w="6638" w:type="dxa"/>
            <w:shd w:val="clear" w:color="auto" w:fill="auto"/>
          </w:tcPr>
          <w:p w14:paraId="0080BD12" w14:textId="77777777" w:rsidR="00883E83" w:rsidRPr="0001190B" w:rsidRDefault="00883E83" w:rsidP="00883E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67945878"/>
            <w:r w:rsidRPr="0001190B">
              <w:rPr>
                <w:rFonts w:ascii="Arial" w:hAnsi="Arial" w:cs="Arial"/>
                <w:sz w:val="24"/>
                <w:szCs w:val="24"/>
              </w:rPr>
              <w:t>Wykonawca winien znajdować się w sytuacji ekonomicznej gwarantującej możliwość realizacji zamówienia, tj.:</w:t>
            </w:r>
          </w:p>
          <w:p w14:paraId="52D1818D" w14:textId="0E8EEE3B" w:rsidR="00C771BF" w:rsidRPr="0001190B" w:rsidRDefault="007B1F7B" w:rsidP="00883E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ie </w:t>
            </w:r>
            <w:r w:rsidR="00883E83"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zalegać z opłacaniem podatków i składek na ubezpieczenia społeczne i zdrowotne</w:t>
            </w:r>
            <w:bookmarkEnd w:id="2"/>
            <w:r w:rsidR="00883E83"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- ocena na podstawie oświadczenia sporządzonego zgodnie z wzorem stanowiącym załącznik nr </w:t>
            </w:r>
            <w:r w:rsidR="005E12C1"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883E83"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do zapytania ofertowego</w:t>
            </w:r>
          </w:p>
        </w:tc>
      </w:tr>
      <w:tr w:rsidR="00C771BF" w:rsidRPr="0001190B" w14:paraId="764E4E7F" w14:textId="77777777" w:rsidTr="00F2261A">
        <w:tc>
          <w:tcPr>
            <w:tcW w:w="562" w:type="dxa"/>
            <w:shd w:val="clear" w:color="auto" w:fill="auto"/>
          </w:tcPr>
          <w:p w14:paraId="71FD5FA6" w14:textId="77777777" w:rsidR="00C771BF" w:rsidRPr="0001190B" w:rsidRDefault="00C771BF" w:rsidP="008C60AF">
            <w:pPr>
              <w:ind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51" w:type="dxa"/>
            <w:shd w:val="clear" w:color="auto" w:fill="auto"/>
          </w:tcPr>
          <w:p w14:paraId="204B4D1B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Dodatkowe warunki</w:t>
            </w:r>
          </w:p>
        </w:tc>
        <w:tc>
          <w:tcPr>
            <w:tcW w:w="6638" w:type="dxa"/>
            <w:shd w:val="clear" w:color="auto" w:fill="auto"/>
          </w:tcPr>
          <w:p w14:paraId="03D9CA92" w14:textId="745B1302" w:rsidR="00C771BF" w:rsidRPr="0001190B" w:rsidRDefault="00C771BF" w:rsidP="00C771B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Zamawiający zastrzega sobie możliwość zweryfikowania oświadczenia potwierdzającego spełnienie warunków udziału w postępowaniu poprzez wezwanie do przedłożenia dowodów na potwierdzenie informacji w nim zawartych. W takim przypadku Zamawiający może wezwać wykonawcę, który przedstawił najkorzystniejszą ofertę do przedstawienia dowodów na potwierdzenie </w:t>
            </w:r>
            <w:r w:rsidR="00406B0B" w:rsidRPr="0001190B">
              <w:rPr>
                <w:rFonts w:ascii="Arial" w:hAnsi="Arial" w:cs="Arial"/>
                <w:sz w:val="24"/>
                <w:szCs w:val="24"/>
              </w:rPr>
              <w:t>posiadania doświadczenia o którym mowa w pkt. 13</w:t>
            </w:r>
            <w:r w:rsidR="00883E83" w:rsidRPr="0001190B">
              <w:rPr>
                <w:rFonts w:ascii="Arial" w:hAnsi="Arial" w:cs="Arial"/>
                <w:sz w:val="24"/>
                <w:szCs w:val="24"/>
              </w:rPr>
              <w:t xml:space="preserve"> niniejszego zapytania </w:t>
            </w:r>
            <w:r w:rsidR="00DB7235" w:rsidRPr="0001190B">
              <w:rPr>
                <w:rFonts w:ascii="Arial" w:hAnsi="Arial" w:cs="Arial"/>
                <w:sz w:val="24"/>
                <w:szCs w:val="24"/>
              </w:rPr>
              <w:t>tj.</w:t>
            </w:r>
            <w:r w:rsidR="00883E83" w:rsidRPr="0001190B">
              <w:rPr>
                <w:rFonts w:ascii="Arial" w:hAnsi="Arial" w:cs="Arial"/>
                <w:sz w:val="24"/>
                <w:szCs w:val="24"/>
              </w:rPr>
              <w:t xml:space="preserve"> wykazu wykonanych 2 dostaw</w:t>
            </w:r>
            <w:r w:rsidR="00AD5303">
              <w:rPr>
                <w:rFonts w:ascii="Arial" w:hAnsi="Arial" w:cs="Arial"/>
                <w:sz w:val="24"/>
                <w:szCs w:val="24"/>
              </w:rPr>
              <w:t xml:space="preserve"> urządzenia/urządzeń </w:t>
            </w:r>
            <w:r w:rsidR="007E4B23">
              <w:rPr>
                <w:rFonts w:ascii="Arial" w:hAnsi="Arial" w:cs="Arial"/>
                <w:sz w:val="24"/>
                <w:szCs w:val="24"/>
              </w:rPr>
              <w:t xml:space="preserve">wchodzących w zakres </w:t>
            </w:r>
            <w:r w:rsidR="00F2261A">
              <w:rPr>
                <w:rFonts w:ascii="Arial" w:hAnsi="Arial" w:cs="Arial"/>
                <w:sz w:val="24"/>
                <w:szCs w:val="24"/>
              </w:rPr>
              <w:t xml:space="preserve">danej części </w:t>
            </w:r>
            <w:r w:rsidR="00AD5303">
              <w:rPr>
                <w:rFonts w:ascii="Arial" w:hAnsi="Arial" w:cs="Arial"/>
                <w:sz w:val="24"/>
                <w:szCs w:val="24"/>
              </w:rPr>
              <w:t>na które składa ofertę</w:t>
            </w:r>
            <w:r w:rsidR="00883E83" w:rsidRPr="0001190B">
              <w:rPr>
                <w:rFonts w:ascii="Arial" w:hAnsi="Arial" w:cs="Arial"/>
                <w:sz w:val="24"/>
                <w:szCs w:val="24"/>
              </w:rPr>
              <w:t xml:space="preserve"> oraz dowodów potwierdzających sytuację </w:t>
            </w:r>
            <w:proofErr w:type="spellStart"/>
            <w:r w:rsidR="00883E83" w:rsidRPr="0001190B">
              <w:rPr>
                <w:rFonts w:ascii="Arial" w:hAnsi="Arial" w:cs="Arial"/>
                <w:sz w:val="24"/>
                <w:szCs w:val="24"/>
              </w:rPr>
              <w:t>ekonomiczno</w:t>
            </w:r>
            <w:proofErr w:type="spellEnd"/>
            <w:r w:rsidR="00883E83" w:rsidRPr="0001190B">
              <w:rPr>
                <w:rFonts w:ascii="Arial" w:hAnsi="Arial" w:cs="Arial"/>
                <w:sz w:val="24"/>
                <w:szCs w:val="24"/>
              </w:rPr>
              <w:t xml:space="preserve"> finansową, opisaną w pkt. 16, tj. niezaleganiu z opłaceniem podatków i składek</w:t>
            </w:r>
            <w:r w:rsidR="009E1888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3E83" w:rsidRPr="0001190B">
              <w:rPr>
                <w:rFonts w:ascii="Arial" w:hAnsi="Arial" w:cs="Arial"/>
                <w:sz w:val="24"/>
                <w:szCs w:val="24"/>
              </w:rPr>
              <w:t>na ubezpieczenie społeczne i zdrowotne</w:t>
            </w:r>
            <w:r w:rsidR="009E1888" w:rsidRPr="0001190B">
              <w:rPr>
                <w:rFonts w:ascii="Arial" w:hAnsi="Arial" w:cs="Arial"/>
                <w:sz w:val="24"/>
                <w:szCs w:val="24"/>
              </w:rPr>
              <w:t xml:space="preserve">, tj. zaświadczenie z Urzędu Skarbowego o nie zaleganiu z opłatą podatków oraz zaświadczenie z ZUS o niezaleganiu z opłatą składek na ubezpieczenie społeczne i zdrowotne. </w:t>
            </w:r>
            <w:r w:rsidR="009E1888" w:rsidRPr="0001190B" w:rsidDel="00406B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3CFAA3" w14:textId="7DAA7B19" w:rsidR="00C771BF" w:rsidRPr="0001190B" w:rsidRDefault="00C771BF" w:rsidP="00C771B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Zamawiający zastrzega sobie możliwość odrzucenia oferty Wykonawcy, który pomimo wezwania nie przedstawił </w:t>
            </w:r>
            <w:r w:rsidR="00717602">
              <w:rPr>
                <w:rFonts w:ascii="Arial" w:hAnsi="Arial" w:cs="Arial"/>
                <w:sz w:val="24"/>
                <w:szCs w:val="24"/>
              </w:rPr>
              <w:t xml:space="preserve">w terminie </w:t>
            </w:r>
            <w:r w:rsidRPr="0001190B">
              <w:rPr>
                <w:rFonts w:ascii="Arial" w:hAnsi="Arial" w:cs="Arial"/>
                <w:sz w:val="24"/>
                <w:szCs w:val="24"/>
              </w:rPr>
              <w:t>dokumentów potwierdzających spełnienie warunków uczestnictwa w postępowaniu.</w:t>
            </w:r>
          </w:p>
          <w:p w14:paraId="1F681084" w14:textId="32BCF256" w:rsidR="00C771BF" w:rsidRPr="0001190B" w:rsidRDefault="00C771BF" w:rsidP="008C60A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Zamawiający zastrzega sobie możliwość wyjaśniania treści złożonych ofert, w takim przypadku Wykonawca zobowiązany jest w wyznaczonym terminie, nie </w:t>
            </w:r>
            <w:r w:rsidR="008C60AF" w:rsidRPr="0001190B">
              <w:rPr>
                <w:rFonts w:ascii="Arial" w:hAnsi="Arial" w:cs="Arial"/>
                <w:sz w:val="24"/>
                <w:szCs w:val="24"/>
              </w:rPr>
              <w:t>dłuższym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niż 7 dni przedstawić wyjaśnienia. </w:t>
            </w:r>
            <w:r w:rsidR="009E1888" w:rsidRPr="0001190B">
              <w:rPr>
                <w:rFonts w:ascii="Arial" w:hAnsi="Arial" w:cs="Arial"/>
                <w:sz w:val="24"/>
                <w:szCs w:val="24"/>
              </w:rPr>
              <w:t xml:space="preserve">Jeżeli w wyniku wyjaśnień Wykonawca nie przedstawi dowodów i/lub wyjaśnień niezbędnych do potwierdzenia, że spełnia warunki udziału w postępowaniu </w:t>
            </w:r>
            <w:proofErr w:type="gramStart"/>
            <w:r w:rsidR="009E1888" w:rsidRPr="0001190B">
              <w:rPr>
                <w:rFonts w:ascii="Arial" w:hAnsi="Arial" w:cs="Arial"/>
                <w:sz w:val="24"/>
                <w:szCs w:val="24"/>
              </w:rPr>
              <w:t>lub,</w:t>
            </w:r>
            <w:proofErr w:type="gramEnd"/>
            <w:r w:rsidR="009E1888" w:rsidRPr="0001190B">
              <w:rPr>
                <w:rFonts w:ascii="Arial" w:hAnsi="Arial" w:cs="Arial"/>
                <w:sz w:val="24"/>
                <w:szCs w:val="24"/>
              </w:rPr>
              <w:t xml:space="preserve"> że oferta spełnia opisane w dokumentacji postępowania wymagania Zamawiającego, oferta Wykonawcy zostanie odrzucona.</w:t>
            </w:r>
          </w:p>
        </w:tc>
      </w:tr>
      <w:tr w:rsidR="00C771BF" w:rsidRPr="0001190B" w14:paraId="6BDB63B0" w14:textId="77777777" w:rsidTr="00F2261A">
        <w:tc>
          <w:tcPr>
            <w:tcW w:w="562" w:type="dxa"/>
            <w:shd w:val="clear" w:color="auto" w:fill="auto"/>
          </w:tcPr>
          <w:p w14:paraId="35266755" w14:textId="77777777" w:rsidR="00C771BF" w:rsidRPr="0001190B" w:rsidRDefault="00C771BF" w:rsidP="008C60AF">
            <w:pPr>
              <w:ind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1" w:type="dxa"/>
            <w:shd w:val="clear" w:color="auto" w:fill="auto"/>
          </w:tcPr>
          <w:p w14:paraId="1D56F1D6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Warunki zmiany umowy</w:t>
            </w:r>
          </w:p>
        </w:tc>
        <w:tc>
          <w:tcPr>
            <w:tcW w:w="6638" w:type="dxa"/>
            <w:shd w:val="clear" w:color="auto" w:fill="auto"/>
          </w:tcPr>
          <w:p w14:paraId="7EC1F0E8" w14:textId="77777777" w:rsidR="00BC19D8" w:rsidRDefault="00C771BF" w:rsidP="00C771B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 zakresie ceny oferty, w przypadku</w:t>
            </w:r>
            <w:r w:rsidR="00BC19D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B885CEF" w14:textId="2EDFD6B3" w:rsidR="00C771BF" w:rsidRDefault="00BC19D8" w:rsidP="00BC19D8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1.1. </w:t>
            </w:r>
            <w:r w:rsidR="00C771BF" w:rsidRPr="0001190B">
              <w:rPr>
                <w:rFonts w:ascii="Arial" w:hAnsi="Arial" w:cs="Arial"/>
                <w:sz w:val="24"/>
                <w:szCs w:val="24"/>
              </w:rPr>
              <w:t>zmiany obowiązującej stawki podatku od towarów i usług VAT na zaoferowane elementy zamówienia w wyniku zmiany powszechnie obowiązujących przepisów, mających miejsce po zawarciu umowy a przed jej wykonaniem przez Wykonawcę o ile Wykonawca wywiąże się z terminu realizacji zamówienia. W takim przypadku wynagrodzenie wykonawcy ulegnie odpowiedniemu zwiększeniu/zmniejszeniu zgodnie z obowiązującymi po zmianie stawkami.</w:t>
            </w:r>
          </w:p>
          <w:p w14:paraId="29620D86" w14:textId="420900B1" w:rsidR="00C771BF" w:rsidRPr="0001190B" w:rsidRDefault="00C771BF" w:rsidP="00C771B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W zakresie terminu realizacji umowy (chyba, że będzie to skutkowało możliwością nierozliczenia wydatków spowodowaną upływem okresu kwalifikowalności wydatków rozliczanych w ramach </w:t>
            </w:r>
            <w:r w:rsidR="00B12705" w:rsidRPr="0001190B">
              <w:rPr>
                <w:rFonts w:ascii="Arial" w:hAnsi="Arial" w:cs="Arial"/>
                <w:sz w:val="24"/>
                <w:szCs w:val="24"/>
              </w:rPr>
              <w:t>projektu</w:t>
            </w:r>
            <w:r w:rsidRPr="0001190B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4E5C6B0A" w14:textId="599C355B" w:rsidR="0099556F" w:rsidRPr="0001190B" w:rsidRDefault="00C771BF" w:rsidP="00694354">
            <w:pPr>
              <w:pStyle w:val="Akapitzlist"/>
              <w:numPr>
                <w:ilvl w:val="1"/>
                <w:numId w:val="5"/>
              </w:numPr>
              <w:spacing w:after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 sytuacji</w:t>
            </w:r>
            <w:r w:rsidR="00B12705" w:rsidRPr="0001190B">
              <w:rPr>
                <w:rFonts w:ascii="Arial" w:hAnsi="Arial" w:cs="Arial"/>
                <w:sz w:val="24"/>
                <w:szCs w:val="24"/>
              </w:rPr>
              <w:t>,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gdy z winy Zamawiającego</w:t>
            </w:r>
            <w:r w:rsidR="00233B42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przedłuży się czas </w:t>
            </w:r>
            <w:r w:rsidR="00AD5303">
              <w:rPr>
                <w:rFonts w:ascii="Arial" w:hAnsi="Arial" w:cs="Arial"/>
                <w:sz w:val="24"/>
                <w:szCs w:val="24"/>
              </w:rPr>
              <w:t xml:space="preserve">odebrania przedmiotu </w:t>
            </w:r>
            <w:r w:rsidR="002B2B6C">
              <w:rPr>
                <w:rFonts w:ascii="Arial" w:hAnsi="Arial" w:cs="Arial"/>
                <w:sz w:val="24"/>
                <w:szCs w:val="24"/>
              </w:rPr>
              <w:t>zamówienia</w:t>
            </w:r>
            <w:r w:rsidR="00AD5303">
              <w:rPr>
                <w:rFonts w:ascii="Arial" w:hAnsi="Arial" w:cs="Arial"/>
                <w:sz w:val="24"/>
                <w:szCs w:val="24"/>
              </w:rPr>
              <w:t xml:space="preserve"> lub gdy nie będą dostępne osoby, które powinny zostać przeszkolone w zakresie użytkowania urządzeń określonych dla części od 7 do 10 </w:t>
            </w:r>
            <w:r w:rsidR="00694354">
              <w:rPr>
                <w:rFonts w:ascii="Arial" w:hAnsi="Arial" w:cs="Arial"/>
                <w:sz w:val="24"/>
                <w:szCs w:val="24"/>
              </w:rPr>
              <w:t>-</w:t>
            </w:r>
            <w:r w:rsidR="00B12705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90B">
              <w:rPr>
                <w:rFonts w:ascii="Arial" w:hAnsi="Arial" w:cs="Arial"/>
                <w:sz w:val="24"/>
                <w:szCs w:val="24"/>
              </w:rPr>
              <w:t>Termin będzie mógł być przedłużony o</w:t>
            </w:r>
            <w:r w:rsidR="0099556F" w:rsidRPr="0001190B">
              <w:rPr>
                <w:rFonts w:ascii="Arial" w:hAnsi="Arial" w:cs="Arial"/>
                <w:sz w:val="24"/>
                <w:szCs w:val="24"/>
              </w:rPr>
              <w:t> 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taką ilość dni o jaką Zamawiający </w:t>
            </w:r>
            <w:r w:rsidR="00B12705" w:rsidRPr="0001190B">
              <w:rPr>
                <w:rFonts w:ascii="Arial" w:hAnsi="Arial" w:cs="Arial"/>
                <w:sz w:val="24"/>
                <w:szCs w:val="24"/>
              </w:rPr>
              <w:t xml:space="preserve">przedłużył </w:t>
            </w:r>
            <w:r w:rsidR="00AD5303">
              <w:rPr>
                <w:rFonts w:ascii="Arial" w:hAnsi="Arial" w:cs="Arial"/>
                <w:sz w:val="24"/>
                <w:szCs w:val="24"/>
              </w:rPr>
              <w:t>odebranie przedmiotu zamówienia i/lub braku dostępności osób do przeszkolenia</w:t>
            </w:r>
            <w:r w:rsidR="00B12705" w:rsidRPr="000119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9EFBC8" w14:textId="7A59811F" w:rsidR="00A0776C" w:rsidRDefault="0099556F" w:rsidP="00694354">
            <w:pPr>
              <w:pStyle w:val="Akapitzlist"/>
              <w:numPr>
                <w:ilvl w:val="1"/>
                <w:numId w:val="5"/>
              </w:numPr>
              <w:spacing w:after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 przypadku</w:t>
            </w:r>
            <w:r w:rsidR="00C771BF" w:rsidRPr="00011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2E5">
              <w:rPr>
                <w:rFonts w:ascii="Arial" w:hAnsi="Arial" w:cs="Arial"/>
                <w:sz w:val="24"/>
                <w:szCs w:val="24"/>
              </w:rPr>
              <w:t xml:space="preserve">konieczności wstrzymania </w:t>
            </w:r>
            <w:r w:rsidR="00AD5303">
              <w:rPr>
                <w:rFonts w:ascii="Arial" w:hAnsi="Arial" w:cs="Arial"/>
                <w:sz w:val="24"/>
                <w:szCs w:val="24"/>
              </w:rPr>
              <w:t xml:space="preserve">dostawy </w:t>
            </w:r>
            <w:r w:rsidR="008952E5">
              <w:rPr>
                <w:rFonts w:ascii="Arial" w:hAnsi="Arial" w:cs="Arial"/>
                <w:sz w:val="24"/>
                <w:szCs w:val="24"/>
              </w:rPr>
              <w:t xml:space="preserve">w związku z sytuacją epidemiczną lub inną sytuacją niezależną od Zamawiającego i Wykonawcy – termin zostanie przedłużony o okres wstrzymania </w:t>
            </w:r>
            <w:r w:rsidR="00AD5303">
              <w:rPr>
                <w:rFonts w:ascii="Arial" w:hAnsi="Arial" w:cs="Arial"/>
                <w:sz w:val="24"/>
                <w:szCs w:val="24"/>
              </w:rPr>
              <w:t>dostawy</w:t>
            </w:r>
            <w:r w:rsidR="008952E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1AD9935" w14:textId="2C24F227" w:rsidR="00743F1B" w:rsidRPr="00F2261A" w:rsidRDefault="00743F1B" w:rsidP="00F2261A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1BF" w:rsidRPr="0001190B" w14:paraId="1FF0A0BE" w14:textId="77777777" w:rsidTr="00F2261A">
        <w:tc>
          <w:tcPr>
            <w:tcW w:w="562" w:type="dxa"/>
            <w:shd w:val="clear" w:color="auto" w:fill="auto"/>
          </w:tcPr>
          <w:p w14:paraId="5A8C442F" w14:textId="77777777" w:rsidR="00C771BF" w:rsidRPr="0001190B" w:rsidRDefault="00C771BF" w:rsidP="008C60AF">
            <w:pPr>
              <w:ind w:right="-1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51" w:type="dxa"/>
            <w:shd w:val="clear" w:color="auto" w:fill="auto"/>
          </w:tcPr>
          <w:p w14:paraId="5220929E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Lista dokumentów/oświadczeń wymaganych od Wykonawcy</w:t>
            </w:r>
          </w:p>
        </w:tc>
        <w:tc>
          <w:tcPr>
            <w:tcW w:w="6638" w:type="dxa"/>
            <w:shd w:val="clear" w:color="auto" w:fill="auto"/>
          </w:tcPr>
          <w:p w14:paraId="46A5A58B" w14:textId="77777777" w:rsidR="00C771BF" w:rsidRPr="0001190B" w:rsidRDefault="00C771BF" w:rsidP="00C771B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Formularz oferty – załącznik nr 1</w:t>
            </w:r>
          </w:p>
          <w:p w14:paraId="5BCC9FC9" w14:textId="77777777" w:rsidR="00C771BF" w:rsidRPr="0001190B" w:rsidRDefault="00C771BF" w:rsidP="00C771B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Oświadczenie wykonawcy o spełnieniu warunków udziału w postępowaniu – załącznik nr 3</w:t>
            </w:r>
          </w:p>
          <w:p w14:paraId="1B99374F" w14:textId="6432E420" w:rsidR="00C771BF" w:rsidRDefault="0053121F" w:rsidP="00D26F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Informacja producenta/dystrybutora na temat parametrów technicznych urządzenia/urządzeń – specyfikacja techniczna. Jeśli ww. dokumenty sporządzone są w innym języku powinny być uzupełnione o ich tłumaczenie na język polski.</w:t>
            </w:r>
          </w:p>
          <w:p w14:paraId="104175DB" w14:textId="6C746F6C" w:rsidR="008952E5" w:rsidRDefault="008952E5" w:rsidP="00D26F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Pełnomocnictwo w przypadku podpisania oferty przez inną osobę/osoby niż wynikające z dokumentów rejestrowych</w:t>
            </w:r>
            <w:r w:rsidR="00E961A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1AB723" w14:textId="110739F1" w:rsidR="0053121F" w:rsidRPr="0001190B" w:rsidRDefault="0053121F" w:rsidP="0053121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 xml:space="preserve">W przypadku podjęcia decyzji o weryfikacji oświadczenia o spełnieniu warunków udziału w postępowaniu Zamawiający zastrzega sobie możliwość wezwania Wykonawcy, który złożył </w:t>
            </w:r>
            <w:r w:rsidRPr="0001190B">
              <w:rPr>
                <w:rFonts w:ascii="Arial" w:hAnsi="Arial" w:cs="Arial"/>
                <w:sz w:val="24"/>
                <w:szCs w:val="24"/>
              </w:rPr>
              <w:lastRenderedPageBreak/>
              <w:t xml:space="preserve">najkorzystniejszą ofertę do przedstawienia dowodów potwierdzających zrealizowanie dostaw wskazanych w pkt 13, tj. wykazu wykonanych dostaw wraz z informacjami o podmiotach na rzecz których zostały wykonane i kiedy zostały wykonane i dowodów potwierdzających sytuację </w:t>
            </w:r>
            <w:proofErr w:type="spellStart"/>
            <w:r w:rsidRPr="0001190B">
              <w:rPr>
                <w:rFonts w:ascii="Arial" w:hAnsi="Arial" w:cs="Arial"/>
                <w:sz w:val="24"/>
                <w:szCs w:val="24"/>
              </w:rPr>
              <w:t>ekonomiczno</w:t>
            </w:r>
            <w:proofErr w:type="spellEnd"/>
            <w:r w:rsidRPr="0001190B">
              <w:rPr>
                <w:rFonts w:ascii="Arial" w:hAnsi="Arial" w:cs="Arial"/>
                <w:sz w:val="24"/>
                <w:szCs w:val="24"/>
              </w:rPr>
              <w:t xml:space="preserve"> finansową, opisaną w pkt. 16, tj. niezaleganie z opłaceniem podatków i składek na ubezpieczenie społeczne i zdrowotne, tj. zaświadczenie z Urzędu Skarbowego o nie zaleganiu z opłatą podatków oraz zaświadczenie z ZUS o niezaleganiu z opłatą składek na ubezpieczenie społeczne i zdrowotne. Wykonawca zobowiązany jest do niezwłocznego dostarczenia dokumentów, w terminie nie dłuższym niż 14 dni od prze</w:t>
            </w:r>
            <w:r>
              <w:rPr>
                <w:rFonts w:ascii="Arial" w:hAnsi="Arial" w:cs="Arial"/>
                <w:sz w:val="24"/>
                <w:szCs w:val="24"/>
              </w:rPr>
              <w:t>kazania</w:t>
            </w:r>
            <w:r w:rsidRPr="0001190B">
              <w:rPr>
                <w:rFonts w:ascii="Arial" w:hAnsi="Arial" w:cs="Arial"/>
                <w:sz w:val="24"/>
                <w:szCs w:val="24"/>
              </w:rPr>
              <w:t xml:space="preserve"> wezwania.</w:t>
            </w:r>
          </w:p>
        </w:tc>
      </w:tr>
      <w:tr w:rsidR="00C771BF" w:rsidRPr="0001190B" w14:paraId="1671D872" w14:textId="77777777" w:rsidTr="00F2261A">
        <w:tc>
          <w:tcPr>
            <w:tcW w:w="562" w:type="dxa"/>
            <w:shd w:val="clear" w:color="auto" w:fill="auto"/>
          </w:tcPr>
          <w:p w14:paraId="6D53697E" w14:textId="77777777" w:rsidR="00C771BF" w:rsidRPr="0001190B" w:rsidRDefault="00C771BF" w:rsidP="008C60AF">
            <w:pPr>
              <w:ind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51" w:type="dxa"/>
            <w:shd w:val="clear" w:color="auto" w:fill="auto"/>
          </w:tcPr>
          <w:p w14:paraId="34030A20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Zamówienia uzupełniające</w:t>
            </w:r>
          </w:p>
        </w:tc>
        <w:tc>
          <w:tcPr>
            <w:tcW w:w="6638" w:type="dxa"/>
            <w:shd w:val="clear" w:color="auto" w:fill="auto"/>
          </w:tcPr>
          <w:p w14:paraId="73A83122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C771BF" w:rsidRPr="0001190B" w14:paraId="0779A00F" w14:textId="77777777" w:rsidTr="00F2261A">
        <w:tc>
          <w:tcPr>
            <w:tcW w:w="562" w:type="dxa"/>
            <w:shd w:val="clear" w:color="auto" w:fill="auto"/>
          </w:tcPr>
          <w:p w14:paraId="288940E4" w14:textId="77777777" w:rsidR="00C771BF" w:rsidRPr="0001190B" w:rsidRDefault="00C771BF" w:rsidP="008C60AF">
            <w:pPr>
              <w:ind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51" w:type="dxa"/>
            <w:shd w:val="clear" w:color="auto" w:fill="auto"/>
          </w:tcPr>
          <w:p w14:paraId="348B3C80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Kryteria oceny i opis sposobu przyznawania punktacji</w:t>
            </w:r>
          </w:p>
        </w:tc>
        <w:tc>
          <w:tcPr>
            <w:tcW w:w="6638" w:type="dxa"/>
            <w:shd w:val="clear" w:color="auto" w:fill="auto"/>
          </w:tcPr>
          <w:p w14:paraId="5C9CD3E3" w14:textId="36954B5D" w:rsidR="00C771BF" w:rsidRPr="0001190B" w:rsidRDefault="00C771BF" w:rsidP="008C60A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Cena – waga kryterium = 100 % Zamawiający dokona oceny ofert </w:t>
            </w:r>
            <w:r w:rsidR="003B157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każdej z części </w:t>
            </w:r>
            <w:r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w kryterium „cena” według wzoru:</w:t>
            </w:r>
            <w:r w:rsidRPr="0001190B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ocena punktowa cena = cena brutto najtańszej ze złożonych ofert / cena brutto badanej oferty x 100 pkt.</w:t>
            </w:r>
            <w:r w:rsidRPr="0001190B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01190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Za najkorzystniejszą zostanie uznana oferta, która uzyska najwyższą liczbę punktów w powyższym kryterium.</w:t>
            </w:r>
          </w:p>
        </w:tc>
      </w:tr>
      <w:tr w:rsidR="00C771BF" w:rsidRPr="0001190B" w14:paraId="7E38DC1B" w14:textId="77777777" w:rsidTr="00F2261A">
        <w:tc>
          <w:tcPr>
            <w:tcW w:w="562" w:type="dxa"/>
            <w:shd w:val="clear" w:color="auto" w:fill="auto"/>
          </w:tcPr>
          <w:p w14:paraId="5FFE04D6" w14:textId="77777777" w:rsidR="00C771BF" w:rsidRPr="0001190B" w:rsidRDefault="00C771BF" w:rsidP="008C60AF">
            <w:pPr>
              <w:ind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51" w:type="dxa"/>
            <w:shd w:val="clear" w:color="auto" w:fill="auto"/>
          </w:tcPr>
          <w:p w14:paraId="2F0C7816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Wykluczenia</w:t>
            </w:r>
          </w:p>
        </w:tc>
        <w:tc>
          <w:tcPr>
            <w:tcW w:w="6638" w:type="dxa"/>
            <w:shd w:val="clear" w:color="auto" w:fill="auto"/>
          </w:tcPr>
          <w:p w14:paraId="0C679E84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Z postępowania wykluczy się Wykonawcę, który nie spełnił warunków udziału w postępowaniu.</w:t>
            </w:r>
          </w:p>
        </w:tc>
      </w:tr>
      <w:tr w:rsidR="00C771BF" w:rsidRPr="0001190B" w14:paraId="38945F1D" w14:textId="77777777" w:rsidTr="00F2261A">
        <w:tc>
          <w:tcPr>
            <w:tcW w:w="562" w:type="dxa"/>
            <w:shd w:val="clear" w:color="auto" w:fill="auto"/>
          </w:tcPr>
          <w:p w14:paraId="6660F3D0" w14:textId="77777777" w:rsidR="00C771BF" w:rsidRPr="0001190B" w:rsidRDefault="00C771BF" w:rsidP="008C60AF">
            <w:pPr>
              <w:ind w:right="-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151" w:type="dxa"/>
            <w:shd w:val="clear" w:color="auto" w:fill="auto"/>
          </w:tcPr>
          <w:p w14:paraId="30766415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Konflikt interesów</w:t>
            </w:r>
          </w:p>
        </w:tc>
        <w:tc>
          <w:tcPr>
            <w:tcW w:w="6638" w:type="dxa"/>
            <w:shd w:val="clear" w:color="auto" w:fill="auto"/>
          </w:tcPr>
          <w:p w14:paraId="48EA3439" w14:textId="77777777" w:rsidR="00C771BF" w:rsidRPr="0001190B" w:rsidRDefault="00C771BF" w:rsidP="008C60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Zamawiający wskazuje, że zamówienie nie może być udzielone podmiotom powiązanym z Zamawiającym osobowo lub kapitałowo, poprzez:</w:t>
            </w:r>
          </w:p>
          <w:p w14:paraId="5BE24A31" w14:textId="77777777" w:rsidR="00C771BF" w:rsidRPr="0001190B" w:rsidRDefault="00C771BF" w:rsidP="00C771BF">
            <w:pPr>
              <w:numPr>
                <w:ilvl w:val="0"/>
                <w:numId w:val="7"/>
              </w:numPr>
              <w:ind w:left="1276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uczestniczenie w spółce jako wspólnik spółki cywilnej lub spółki osobowej,</w:t>
            </w:r>
          </w:p>
          <w:p w14:paraId="134531B0" w14:textId="77777777" w:rsidR="00C771BF" w:rsidRPr="0001190B" w:rsidRDefault="00C771BF" w:rsidP="00C771BF">
            <w:pPr>
              <w:numPr>
                <w:ilvl w:val="0"/>
                <w:numId w:val="7"/>
              </w:numPr>
              <w:ind w:left="1276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posiadanie co najmniej 10 % udziałów lub akcji,</w:t>
            </w:r>
          </w:p>
          <w:p w14:paraId="608FF863" w14:textId="77777777" w:rsidR="00C771BF" w:rsidRPr="0001190B" w:rsidRDefault="00C771BF" w:rsidP="00C771BF">
            <w:pPr>
              <w:numPr>
                <w:ilvl w:val="0"/>
                <w:numId w:val="7"/>
              </w:numPr>
              <w:ind w:left="1276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pełnienie funkcji członka organu nadzorczego lub zarządzającego, prokurenta, pełnomocnika,</w:t>
            </w:r>
          </w:p>
          <w:p w14:paraId="0E38EACC" w14:textId="77777777" w:rsidR="00C771BF" w:rsidRPr="0001190B" w:rsidRDefault="00C771BF" w:rsidP="00C771BF">
            <w:pPr>
              <w:numPr>
                <w:ilvl w:val="0"/>
                <w:numId w:val="7"/>
              </w:numPr>
              <w:ind w:left="1276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90B">
              <w:rPr>
                <w:rFonts w:ascii="Arial" w:hAnsi="Arial" w:cs="Arial"/>
                <w:sz w:val="24"/>
                <w:szCs w:val="24"/>
              </w:rPr>
              <w:t>pozostawanie w związku małżeńskim, w stosunku pokrewieństwa lub powinowactwa w linii prostej, pokrewieństwa lub powinowactwa w linii bocznej do drugiego stopnia lub związanie z tytułu przysposobienia, opieki lub kurateli z Zamawiającym.</w:t>
            </w:r>
          </w:p>
        </w:tc>
      </w:tr>
    </w:tbl>
    <w:p w14:paraId="2F11AE8F" w14:textId="77777777" w:rsidR="00C771BF" w:rsidRPr="0001190B" w:rsidRDefault="00C771BF" w:rsidP="00C771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26151" w14:textId="77777777" w:rsidR="00353EAF" w:rsidRPr="0001190B" w:rsidRDefault="00353EAF">
      <w:pPr>
        <w:rPr>
          <w:rFonts w:ascii="Arial" w:hAnsi="Arial" w:cs="Arial"/>
          <w:sz w:val="24"/>
          <w:szCs w:val="24"/>
        </w:rPr>
      </w:pPr>
    </w:p>
    <w:sectPr w:rsidR="00353EAF" w:rsidRPr="0001190B" w:rsidSect="008C6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3DAF" w14:textId="77777777" w:rsidR="00095495" w:rsidRDefault="00095495" w:rsidP="00241E15">
      <w:pPr>
        <w:spacing w:after="0" w:line="240" w:lineRule="auto"/>
      </w:pPr>
      <w:r>
        <w:separator/>
      </w:r>
    </w:p>
  </w:endnote>
  <w:endnote w:type="continuationSeparator" w:id="0">
    <w:p w14:paraId="21131698" w14:textId="77777777" w:rsidR="00095495" w:rsidRDefault="00095495" w:rsidP="002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0785"/>
      <w:docPartObj>
        <w:docPartGallery w:val="Page Numbers (Bottom of Page)"/>
        <w:docPartUnique/>
      </w:docPartObj>
    </w:sdtPr>
    <w:sdtEndPr/>
    <w:sdtContent>
      <w:p w14:paraId="5BD02BBA" w14:textId="7A5878A3" w:rsidR="008C60AF" w:rsidRDefault="00C42E0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F9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C2A6239" w14:textId="18807F35" w:rsidR="008C60AF" w:rsidRDefault="0099556F">
    <w:pPr>
      <w:pStyle w:val="Stopka"/>
    </w:pPr>
    <w:r w:rsidRPr="00C21FEA">
      <w:rPr>
        <w:noProof/>
        <w:lang w:eastAsia="pl-PL"/>
      </w:rPr>
      <w:drawing>
        <wp:inline distT="0" distB="0" distL="0" distR="0" wp14:anchorId="149CD06D" wp14:editId="4549DD64">
          <wp:extent cx="5760720" cy="619760"/>
          <wp:effectExtent l="0" t="0" r="0" b="0"/>
          <wp:docPr id="2" name="Obraz 9" descr="C:\Users\Jacek\AppData\Local\Microsoft\Windows\INetCache\Content.Word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acek\AppData\Local\Microsoft\Windows\INetCache\Content.Word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5CCE" w14:textId="77777777" w:rsidR="00095495" w:rsidRDefault="00095495" w:rsidP="00241E15">
      <w:pPr>
        <w:spacing w:after="0" w:line="240" w:lineRule="auto"/>
      </w:pPr>
      <w:r>
        <w:separator/>
      </w:r>
    </w:p>
  </w:footnote>
  <w:footnote w:type="continuationSeparator" w:id="0">
    <w:p w14:paraId="68AD7839" w14:textId="77777777" w:rsidR="00095495" w:rsidRDefault="00095495" w:rsidP="0024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339"/>
    <w:multiLevelType w:val="hybridMultilevel"/>
    <w:tmpl w:val="E948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FD8"/>
    <w:multiLevelType w:val="hybridMultilevel"/>
    <w:tmpl w:val="87A2F56C"/>
    <w:lvl w:ilvl="0" w:tplc="0415000F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E8E7F62"/>
    <w:multiLevelType w:val="hybridMultilevel"/>
    <w:tmpl w:val="4B22B7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B674D4"/>
    <w:multiLevelType w:val="hybridMultilevel"/>
    <w:tmpl w:val="9BFC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D3B21"/>
    <w:multiLevelType w:val="multilevel"/>
    <w:tmpl w:val="7758E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D5A7D9D"/>
    <w:multiLevelType w:val="hybridMultilevel"/>
    <w:tmpl w:val="2D9E6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B5CE2"/>
    <w:multiLevelType w:val="hybridMultilevel"/>
    <w:tmpl w:val="1E24C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346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A166EE"/>
    <w:multiLevelType w:val="hybridMultilevel"/>
    <w:tmpl w:val="F1BAF7DE"/>
    <w:lvl w:ilvl="0" w:tplc="B574B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26F85"/>
    <w:multiLevelType w:val="hybridMultilevel"/>
    <w:tmpl w:val="924C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BF"/>
    <w:rsid w:val="0001190B"/>
    <w:rsid w:val="00042368"/>
    <w:rsid w:val="00053942"/>
    <w:rsid w:val="0007229F"/>
    <w:rsid w:val="00095495"/>
    <w:rsid w:val="000B0979"/>
    <w:rsid w:val="000B5C38"/>
    <w:rsid w:val="000D70C7"/>
    <w:rsid w:val="000D7FCD"/>
    <w:rsid w:val="00104E96"/>
    <w:rsid w:val="00136944"/>
    <w:rsid w:val="00137F9C"/>
    <w:rsid w:val="001435C9"/>
    <w:rsid w:val="001516E5"/>
    <w:rsid w:val="00152583"/>
    <w:rsid w:val="0015601D"/>
    <w:rsid w:val="00166575"/>
    <w:rsid w:val="001A0348"/>
    <w:rsid w:val="001C4F29"/>
    <w:rsid w:val="00202D32"/>
    <w:rsid w:val="00203EF0"/>
    <w:rsid w:val="00206818"/>
    <w:rsid w:val="0021337E"/>
    <w:rsid w:val="00222EB7"/>
    <w:rsid w:val="00233B42"/>
    <w:rsid w:val="00241E15"/>
    <w:rsid w:val="0025640C"/>
    <w:rsid w:val="00287147"/>
    <w:rsid w:val="002B2B6C"/>
    <w:rsid w:val="002D169E"/>
    <w:rsid w:val="002F5E6D"/>
    <w:rsid w:val="002F6F70"/>
    <w:rsid w:val="00353EAF"/>
    <w:rsid w:val="003A6F2C"/>
    <w:rsid w:val="003B1572"/>
    <w:rsid w:val="003D4369"/>
    <w:rsid w:val="00402F29"/>
    <w:rsid w:val="00406B0B"/>
    <w:rsid w:val="00416ECD"/>
    <w:rsid w:val="00424059"/>
    <w:rsid w:val="0042706D"/>
    <w:rsid w:val="004278A1"/>
    <w:rsid w:val="004A20BC"/>
    <w:rsid w:val="004D4A96"/>
    <w:rsid w:val="00524C3F"/>
    <w:rsid w:val="0053121F"/>
    <w:rsid w:val="00572641"/>
    <w:rsid w:val="005744B6"/>
    <w:rsid w:val="005858EB"/>
    <w:rsid w:val="005E12C1"/>
    <w:rsid w:val="0060511A"/>
    <w:rsid w:val="00672692"/>
    <w:rsid w:val="00694354"/>
    <w:rsid w:val="00697879"/>
    <w:rsid w:val="00697F16"/>
    <w:rsid w:val="006A151C"/>
    <w:rsid w:val="006D359D"/>
    <w:rsid w:val="00700EE6"/>
    <w:rsid w:val="00717602"/>
    <w:rsid w:val="00740EF0"/>
    <w:rsid w:val="00743F1B"/>
    <w:rsid w:val="007B1F7B"/>
    <w:rsid w:val="007B6E17"/>
    <w:rsid w:val="007E4B23"/>
    <w:rsid w:val="00832AFD"/>
    <w:rsid w:val="00835B05"/>
    <w:rsid w:val="0085559C"/>
    <w:rsid w:val="00874800"/>
    <w:rsid w:val="00883E83"/>
    <w:rsid w:val="008952E5"/>
    <w:rsid w:val="008C60AF"/>
    <w:rsid w:val="008F3893"/>
    <w:rsid w:val="008F4C8B"/>
    <w:rsid w:val="0090345B"/>
    <w:rsid w:val="009066A7"/>
    <w:rsid w:val="0091546B"/>
    <w:rsid w:val="00991AC0"/>
    <w:rsid w:val="0099556F"/>
    <w:rsid w:val="009A107C"/>
    <w:rsid w:val="009D366E"/>
    <w:rsid w:val="009E1888"/>
    <w:rsid w:val="009F6C14"/>
    <w:rsid w:val="00A0776C"/>
    <w:rsid w:val="00A31C2D"/>
    <w:rsid w:val="00A47269"/>
    <w:rsid w:val="00A47F07"/>
    <w:rsid w:val="00A57DDC"/>
    <w:rsid w:val="00A82C1E"/>
    <w:rsid w:val="00AC3194"/>
    <w:rsid w:val="00AD21AB"/>
    <w:rsid w:val="00AD5303"/>
    <w:rsid w:val="00B12705"/>
    <w:rsid w:val="00B12F49"/>
    <w:rsid w:val="00B30074"/>
    <w:rsid w:val="00B37739"/>
    <w:rsid w:val="00B56CF2"/>
    <w:rsid w:val="00B97270"/>
    <w:rsid w:val="00BC19D8"/>
    <w:rsid w:val="00BD38DB"/>
    <w:rsid w:val="00C07217"/>
    <w:rsid w:val="00C31440"/>
    <w:rsid w:val="00C42E02"/>
    <w:rsid w:val="00C456F7"/>
    <w:rsid w:val="00C52898"/>
    <w:rsid w:val="00C771BF"/>
    <w:rsid w:val="00C962EE"/>
    <w:rsid w:val="00CC4632"/>
    <w:rsid w:val="00CF2C63"/>
    <w:rsid w:val="00D10774"/>
    <w:rsid w:val="00D217EB"/>
    <w:rsid w:val="00D24777"/>
    <w:rsid w:val="00D26F36"/>
    <w:rsid w:val="00D521C8"/>
    <w:rsid w:val="00D54FC3"/>
    <w:rsid w:val="00DB7235"/>
    <w:rsid w:val="00E31544"/>
    <w:rsid w:val="00E77A49"/>
    <w:rsid w:val="00E86753"/>
    <w:rsid w:val="00E961A8"/>
    <w:rsid w:val="00EA1494"/>
    <w:rsid w:val="00EE08B0"/>
    <w:rsid w:val="00EE17A6"/>
    <w:rsid w:val="00EF5DA4"/>
    <w:rsid w:val="00F2261A"/>
    <w:rsid w:val="00FC00A9"/>
    <w:rsid w:val="00FD59D5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4EBC"/>
  <w15:docId w15:val="{B85C4456-8A5F-41E2-A49E-2DBA9556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BF"/>
  </w:style>
  <w:style w:type="paragraph" w:styleId="Nagwek1">
    <w:name w:val="heading 1"/>
    <w:basedOn w:val="Normalny"/>
    <w:next w:val="Normalny"/>
    <w:link w:val="Nagwek1Znak"/>
    <w:uiPriority w:val="9"/>
    <w:qFormat/>
    <w:rsid w:val="00AC3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C77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771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C77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771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77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1BF"/>
  </w:style>
  <w:style w:type="character" w:styleId="Hipercze">
    <w:name w:val="Hyperlink"/>
    <w:basedOn w:val="Domylnaczcionkaakapitu"/>
    <w:uiPriority w:val="99"/>
    <w:unhideWhenUsed/>
    <w:rsid w:val="00C771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7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1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368"/>
  </w:style>
  <w:style w:type="character" w:styleId="Odwoaniedokomentarza">
    <w:name w:val="annotation reference"/>
    <w:basedOn w:val="Domylnaczcionkaakapitu"/>
    <w:uiPriority w:val="99"/>
    <w:semiHidden/>
    <w:unhideWhenUsed/>
    <w:rsid w:val="009A1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0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0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0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6953">
          <w:marLeft w:val="0"/>
          <w:marRight w:val="9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wum-bazakonkurencyjnosci.funduszeeuropejskie.gov.pl/info/web_instru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000F-988D-4E31-A28D-9DC30CFE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1773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3</cp:revision>
  <dcterms:created xsi:type="dcterms:W3CDTF">2021-10-06T17:28:00Z</dcterms:created>
  <dcterms:modified xsi:type="dcterms:W3CDTF">2021-10-06T17:52:00Z</dcterms:modified>
</cp:coreProperties>
</file>