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12" w:rsidRPr="00346C12" w:rsidRDefault="00C91859" w:rsidP="00F61E08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19528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FA34B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FC460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40512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9A170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D779D9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717B3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0B5F4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530ED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431839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BF4F2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03113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 </w:t>
      </w:r>
    </w:p>
    <w:p w:rsidR="00346C12" w:rsidRPr="00346C12" w:rsidRDefault="00346C12" w:rsidP="00346C12">
      <w:pPr>
        <w:suppressAutoHyphens/>
        <w:spacing w:after="0" w:line="100" w:lineRule="atLeast"/>
        <w:ind w:left="1469" w:firstLine="113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>Okręgowy Inspektorat Służby Więziennej w Rzeszowie</w:t>
      </w:r>
    </w:p>
    <w:p w:rsidR="00346C12" w:rsidRPr="00346C12" w:rsidRDefault="00346C12" w:rsidP="00346C12">
      <w:pPr>
        <w:keepNext/>
        <w:suppressAutoHyphens/>
        <w:spacing w:after="60" w:line="100" w:lineRule="atLeast"/>
        <w:ind w:left="452" w:firstLine="113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>Rzeszów 35-322, ul. Załęska 76; tel. 17 8580780; faks: 17 8520361</w:t>
      </w:r>
    </w:p>
    <w:p w:rsidR="00346C12" w:rsidRPr="00346C12" w:rsidRDefault="00346C12" w:rsidP="00346C12">
      <w:pPr>
        <w:keepNext/>
        <w:suppressAutoHyphens/>
        <w:spacing w:after="60" w:line="100" w:lineRule="atLeast"/>
        <w:ind w:left="2260" w:firstLine="113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val="en-US" w:eastAsia="ar-SA"/>
        </w:rPr>
      </w:pPr>
      <w:r w:rsidRPr="00346C12"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val="en-US" w:eastAsia="ar-SA"/>
        </w:rPr>
        <w:t>e-mail: oisw_rzeszow@sw.gov.pl</w:t>
      </w:r>
    </w:p>
    <w:p w:rsidR="00346C12" w:rsidRPr="00346C12" w:rsidRDefault="00346C12" w:rsidP="00346C12">
      <w:pPr>
        <w:suppressAutoHyphens/>
        <w:spacing w:after="0" w:line="100" w:lineRule="atLeast"/>
        <w:textAlignment w:val="baseline"/>
        <w:rPr>
          <w:rFonts w:ascii="Courier New" w:eastAsia="Times New Roman" w:hAnsi="Courier New" w:cs="Times New Roman"/>
          <w:color w:val="000000"/>
          <w:kern w:val="1"/>
          <w:sz w:val="10"/>
          <w:szCs w:val="10"/>
          <w:lang w:val="en-US" w:eastAsia="ar-SA"/>
        </w:rPr>
      </w:pPr>
    </w:p>
    <w:p w:rsidR="00346C12" w:rsidRPr="00346C12" w:rsidRDefault="00346C12" w:rsidP="00346C12">
      <w:pPr>
        <w:numPr>
          <w:ilvl w:val="0"/>
          <w:numId w:val="1"/>
        </w:numPr>
        <w:suppressAutoHyphens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pl-PL"/>
        </w:rPr>
      </w:pPr>
    </w:p>
    <w:p w:rsidR="00346C12" w:rsidRPr="00346C12" w:rsidRDefault="00346C12" w:rsidP="00346C12">
      <w:pPr>
        <w:numPr>
          <w:ilvl w:val="0"/>
          <w:numId w:val="1"/>
        </w:numPr>
        <w:suppressAutoHyphens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pl-PL"/>
        </w:rPr>
      </w:pPr>
    </w:p>
    <w:p w:rsidR="00346C12" w:rsidRPr="00346C12" w:rsidRDefault="00346C12" w:rsidP="00346C12">
      <w:pPr>
        <w:numPr>
          <w:ilvl w:val="6"/>
          <w:numId w:val="1"/>
        </w:num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pl-PL"/>
        </w:rPr>
      </w:pPr>
    </w:p>
    <w:p w:rsidR="00346C12" w:rsidRPr="00346C12" w:rsidRDefault="00346C12" w:rsidP="00DC5884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0877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Znak sprawy</w:t>
      </w:r>
      <w:r w:rsidR="00792493" w:rsidRPr="000877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: OI/POWER.2230.</w:t>
      </w:r>
      <w:r w:rsidR="00C91A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3</w:t>
      </w:r>
      <w:r w:rsidR="0090055F" w:rsidRPr="000877D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.2021</w:t>
      </w:r>
      <w:r w:rsidR="00740FF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ab/>
      </w:r>
      <w:r w:rsidR="00740FF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ab/>
      </w:r>
      <w:r w:rsidR="00740FF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ab/>
      </w:r>
      <w:r w:rsidR="00740FF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ab/>
      </w:r>
      <w:r w:rsidR="00DC588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 </w:t>
      </w:r>
      <w:r w:rsidRPr="002077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Rzeszów,</w:t>
      </w:r>
      <w:r w:rsidR="00C91A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="002124C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17</w:t>
      </w:r>
      <w:r w:rsidR="007525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</w:t>
      </w:r>
      <w:r w:rsidR="0090055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0</w:t>
      </w:r>
      <w:r w:rsidR="00C91A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9</w:t>
      </w:r>
      <w:r w:rsidR="0090055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.2021</w:t>
      </w:r>
      <w:r w:rsidRPr="002077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r.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1"/>
          <w:sz w:val="16"/>
          <w:szCs w:val="16"/>
          <w:lang w:eastAsia="pl-PL"/>
        </w:rPr>
      </w:pP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pl-PL"/>
        </w:rPr>
      </w:pPr>
    </w:p>
    <w:p w:rsidR="00346C12" w:rsidRDefault="000C2DDB" w:rsidP="00346C12">
      <w:pPr>
        <w:numPr>
          <w:ilvl w:val="0"/>
          <w:numId w:val="1"/>
        </w:num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>SPECYFIKACJA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WARUNKÓW ZAMÓWIENIA </w:t>
      </w:r>
    </w:p>
    <w:p w:rsidR="007F66A1" w:rsidRDefault="007F66A1" w:rsidP="00346C12">
      <w:pPr>
        <w:numPr>
          <w:ilvl w:val="0"/>
          <w:numId w:val="1"/>
        </w:num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>zwana dalej SWZ</w:t>
      </w:r>
    </w:p>
    <w:p w:rsidR="00BF41B1" w:rsidRDefault="00BF41B1" w:rsidP="00346C12">
      <w:pPr>
        <w:numPr>
          <w:ilvl w:val="0"/>
          <w:numId w:val="1"/>
        </w:num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:rsidR="00346C12" w:rsidRDefault="007F66A1" w:rsidP="004C082E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w postępowaniu o udzielenie zamówienia publicznego 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prowadzonego w trybie przetargu nieograniczonego o wartości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przekraczającej progi unijne 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na wykonanie usługi polegającej na zorganizowaniu i przeprowadzeniu 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na rzecz Zamawiającego </w:t>
      </w:r>
      <w:r w:rsidR="00C91A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9</w:t>
      </w:r>
      <w:r w:rsidR="00CC2CA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55349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cykl</w:t>
      </w:r>
      <w:r w:rsidR="001647D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i</w:t>
      </w:r>
      <w:r w:rsidR="0055349A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szkoleniowo – aktywizacyjn</w:t>
      </w:r>
      <w:r w:rsidR="001647D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ych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832B1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F419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dla </w:t>
      </w:r>
      <w:r w:rsidR="00C91A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9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grup skazanych </w:t>
      </w:r>
      <w:r w:rsidR="0079249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po </w:t>
      </w:r>
      <w:r w:rsidR="00C91A7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12 osób każda grupa, łącznie 108</w:t>
      </w:r>
      <w:r w:rsidR="00AF3E6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3E4DF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osób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302D6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br/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ramach realizacji działania 2.7 „Zwiększenie możliwości zatrudnienia osób w</w:t>
      </w:r>
      <w:r w:rsidR="00740FF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szczególnym stopniu zagrożonych wykluczeniem społecznym” Programu Operacyjnego Wiedza Edukacja Rozwój 2014 – 2020, dla skazanych z </w:t>
      </w:r>
      <w:r w:rsidR="0013129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3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jednostek podległych Dyrektorowi Okręgowemu Służby Więziennej w Rzeszowie 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 ramach kursu umożliwiającego uzyskiwanie </w:t>
      </w:r>
      <w:r w:rsidR="00302D6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 uzupełnianie wiedzy, umiejętności i kwalifikacji zawodowych o których mowa w § 3 pkt. 5 rozporządzenia Ministra Edukacji Narodowej z dnia 1</w:t>
      </w:r>
      <w:r w:rsidR="0016658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8 sierpnia 2017 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r. w sprawie kształcenia ustawicznego w formach pozaszkolnych (Dz. U. </w:t>
      </w:r>
      <w:r w:rsidR="00FA318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 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201</w:t>
      </w:r>
      <w:r w:rsidR="0016658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7</w:t>
      </w:r>
      <w:r w:rsidR="00FA318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r.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poz. </w:t>
      </w:r>
      <w:r w:rsidR="0016658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6</w:t>
      </w:r>
      <w:r w:rsidR="0016658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="0016658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6D28C4" w:rsidRDefault="006D28C4" w:rsidP="00302D6E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6D28C4" w:rsidRPr="006D28C4" w:rsidRDefault="006D28C4" w:rsidP="006D28C4">
      <w:pPr>
        <w:tabs>
          <w:tab w:val="left" w:pos="90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2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Użyte w Specyfikacji </w:t>
      </w:r>
      <w:r w:rsidR="003E4D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Warunków Zamówienia </w:t>
      </w:r>
      <w:r w:rsidRPr="006D28C4">
        <w:rPr>
          <w:rFonts w:ascii="Times New Roman" w:hAnsi="Times New Roman" w:cs="Times New Roman"/>
          <w:b/>
          <w:color w:val="000000"/>
          <w:sz w:val="24"/>
          <w:szCs w:val="24"/>
        </w:rPr>
        <w:t>terminy mają następujące znaczenie:</w:t>
      </w:r>
    </w:p>
    <w:p w:rsidR="006D28C4" w:rsidRPr="004C082E" w:rsidRDefault="008F7264" w:rsidP="00926C09">
      <w:pPr>
        <w:pStyle w:val="Akapitzlist"/>
        <w:numPr>
          <w:ilvl w:val="0"/>
          <w:numId w:val="26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 w:rsidRPr="004C082E">
        <w:rPr>
          <w:color w:val="000000"/>
          <w:lang w:eastAsia="pl-PL"/>
        </w:rPr>
        <w:t>Zamawiający</w:t>
      </w:r>
      <w:r w:rsidR="004F3DA1" w:rsidRPr="004C082E">
        <w:rPr>
          <w:color w:val="000000"/>
          <w:lang w:eastAsia="pl-PL"/>
        </w:rPr>
        <w:t xml:space="preserve"> – należy przez to rozumieć </w:t>
      </w:r>
      <w:r w:rsidR="006D28C4" w:rsidRPr="004C082E">
        <w:rPr>
          <w:color w:val="000000"/>
          <w:lang w:eastAsia="pl-PL"/>
        </w:rPr>
        <w:t>Okręgowy Inspektorat</w:t>
      </w:r>
      <w:r w:rsidR="004F3DA1" w:rsidRPr="004C082E">
        <w:rPr>
          <w:color w:val="000000"/>
          <w:lang w:eastAsia="pl-PL"/>
        </w:rPr>
        <w:t xml:space="preserve"> Służby Więziennej </w:t>
      </w:r>
      <w:r w:rsidR="003E4DFD" w:rsidRPr="004C082E">
        <w:rPr>
          <w:color w:val="000000"/>
          <w:lang w:eastAsia="pl-PL"/>
        </w:rPr>
        <w:br/>
      </w:r>
      <w:r w:rsidR="004F3DA1" w:rsidRPr="004C082E">
        <w:rPr>
          <w:color w:val="000000"/>
          <w:lang w:eastAsia="pl-PL"/>
        </w:rPr>
        <w:t xml:space="preserve">w Rzeszowie, który prowadzi niniejsze </w:t>
      </w:r>
      <w:r w:rsidR="00EE68C4" w:rsidRPr="004C082E">
        <w:rPr>
          <w:color w:val="000000"/>
          <w:lang w:eastAsia="pl-PL"/>
        </w:rPr>
        <w:t>postępowanie</w:t>
      </w:r>
      <w:r w:rsidR="004F3DA1" w:rsidRPr="004C082E">
        <w:rPr>
          <w:color w:val="000000"/>
          <w:lang w:eastAsia="pl-PL"/>
        </w:rPr>
        <w:t xml:space="preserve"> w swoim imieniu i na swoją rzecz;</w:t>
      </w:r>
    </w:p>
    <w:p w:rsidR="006D28C4" w:rsidRPr="004C082E" w:rsidRDefault="006D28C4" w:rsidP="00926C09">
      <w:pPr>
        <w:pStyle w:val="Akapitzlist"/>
        <w:numPr>
          <w:ilvl w:val="0"/>
          <w:numId w:val="26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 w:rsidRPr="004C082E">
        <w:rPr>
          <w:color w:val="000000"/>
          <w:lang w:eastAsia="pl-PL"/>
        </w:rPr>
        <w:t xml:space="preserve">„SWZ” </w:t>
      </w:r>
      <w:r w:rsidR="00366E35" w:rsidRPr="004C082E">
        <w:rPr>
          <w:color w:val="000000"/>
          <w:lang w:eastAsia="pl-PL"/>
        </w:rPr>
        <w:t>–</w:t>
      </w:r>
      <w:r w:rsidRPr="004C082E">
        <w:rPr>
          <w:color w:val="000000"/>
          <w:lang w:eastAsia="pl-PL"/>
        </w:rPr>
        <w:t xml:space="preserve"> </w:t>
      </w:r>
      <w:r w:rsidR="00366E35" w:rsidRPr="004C082E">
        <w:rPr>
          <w:color w:val="000000"/>
          <w:lang w:eastAsia="pl-PL"/>
        </w:rPr>
        <w:t xml:space="preserve">należy przez to rozumieć </w:t>
      </w:r>
      <w:r w:rsidRPr="004C082E">
        <w:rPr>
          <w:color w:val="000000"/>
          <w:lang w:eastAsia="pl-PL"/>
        </w:rPr>
        <w:t>n</w:t>
      </w:r>
      <w:r w:rsidR="00366E35" w:rsidRPr="004C082E">
        <w:rPr>
          <w:color w:val="000000"/>
          <w:lang w:eastAsia="pl-PL"/>
        </w:rPr>
        <w:t>iniejszą S</w:t>
      </w:r>
      <w:r w:rsidRPr="004C082E">
        <w:rPr>
          <w:color w:val="000000"/>
          <w:lang w:eastAsia="pl-PL"/>
        </w:rPr>
        <w:t>pecy</w:t>
      </w:r>
      <w:r w:rsidR="00366E35" w:rsidRPr="004C082E">
        <w:rPr>
          <w:color w:val="000000"/>
          <w:lang w:eastAsia="pl-PL"/>
        </w:rPr>
        <w:t>fikację</w:t>
      </w:r>
      <w:r w:rsidRPr="004C082E">
        <w:rPr>
          <w:color w:val="000000"/>
          <w:lang w:eastAsia="pl-PL"/>
        </w:rPr>
        <w:t xml:space="preserve">  Warunków Zamówienia, </w:t>
      </w:r>
      <w:r w:rsidR="00366E35" w:rsidRPr="004C082E">
        <w:rPr>
          <w:color w:val="000000"/>
          <w:lang w:eastAsia="pl-PL"/>
        </w:rPr>
        <w:t xml:space="preserve">składającą się z dokumentów opracowanych przez Zamawiającego oraz innych opracowań, do których Zamawiający się </w:t>
      </w:r>
      <w:r w:rsidR="004F3DA1" w:rsidRPr="004C082E">
        <w:rPr>
          <w:color w:val="000000"/>
          <w:lang w:eastAsia="pl-PL"/>
        </w:rPr>
        <w:t>odwołuje, tworzących funkcjonalną całość, które wraz z ogłoszeniem o zamówieniu oraz przepisami ustawy PZP wyznaczają całokształt warunków zamówienia;</w:t>
      </w:r>
    </w:p>
    <w:p w:rsidR="006D28C4" w:rsidRPr="004C082E" w:rsidRDefault="004F3DA1" w:rsidP="00926C09">
      <w:pPr>
        <w:pStyle w:val="Akapitzlist"/>
        <w:numPr>
          <w:ilvl w:val="0"/>
          <w:numId w:val="26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 w:rsidRPr="004C082E">
        <w:rPr>
          <w:color w:val="000000"/>
          <w:lang w:eastAsia="pl-PL"/>
        </w:rPr>
        <w:t>Ustawie PZP – należy przez to rozumieć ustawę</w:t>
      </w:r>
      <w:r w:rsidR="006D28C4" w:rsidRPr="004C082E">
        <w:rPr>
          <w:color w:val="000000"/>
          <w:lang w:eastAsia="pl-PL"/>
        </w:rPr>
        <w:t xml:space="preserve"> z dnia 11 września 2019 </w:t>
      </w:r>
      <w:r w:rsidR="00366E35" w:rsidRPr="004C082E">
        <w:rPr>
          <w:color w:val="000000"/>
          <w:lang w:eastAsia="pl-PL"/>
        </w:rPr>
        <w:t>r. – Prawo Zamówień P</w:t>
      </w:r>
      <w:r w:rsidR="006D28C4" w:rsidRPr="004C082E">
        <w:rPr>
          <w:color w:val="000000"/>
          <w:lang w:eastAsia="pl-PL"/>
        </w:rPr>
        <w:t xml:space="preserve">ublicznych (Dz. U. z 2019 r. poz. 2019 z </w:t>
      </w:r>
      <w:proofErr w:type="spellStart"/>
      <w:r w:rsidR="006D28C4" w:rsidRPr="004C082E">
        <w:rPr>
          <w:color w:val="000000"/>
          <w:lang w:eastAsia="pl-PL"/>
        </w:rPr>
        <w:t>późn</w:t>
      </w:r>
      <w:proofErr w:type="spellEnd"/>
      <w:r w:rsidR="006D28C4" w:rsidRPr="004C082E">
        <w:rPr>
          <w:color w:val="000000"/>
          <w:lang w:eastAsia="pl-PL"/>
        </w:rPr>
        <w:t xml:space="preserve">. zm.) </w:t>
      </w:r>
    </w:p>
    <w:p w:rsidR="006D28C4" w:rsidRPr="004C082E" w:rsidRDefault="006D28C4" w:rsidP="00926C09">
      <w:pPr>
        <w:pStyle w:val="Akapitzlist"/>
        <w:numPr>
          <w:ilvl w:val="0"/>
          <w:numId w:val="26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 w:rsidRPr="004C082E">
        <w:rPr>
          <w:color w:val="000000"/>
          <w:lang w:eastAsia="pl-PL"/>
        </w:rPr>
        <w:t xml:space="preserve">JEDZ – należy przez to rozumieć formularz Jednolitego Europejskiego Dokumentu Zamówienia, sporządzony zgodnie ze wzorem standardowego formularza określonego </w:t>
      </w:r>
      <w:r w:rsidR="003E4DFD" w:rsidRPr="004C082E">
        <w:rPr>
          <w:color w:val="000000"/>
          <w:lang w:eastAsia="pl-PL"/>
        </w:rPr>
        <w:br/>
      </w:r>
      <w:r w:rsidRPr="004C082E">
        <w:rPr>
          <w:color w:val="000000"/>
          <w:lang w:eastAsia="pl-PL"/>
        </w:rPr>
        <w:t>w rozporządzeniu Wykonawczym Komisji (UE) 2016/7 z dnia 5 stycznia 2016r. ustanawiającym standardowy formularz jednolitego europejskiego dokumentu zamówienia ( Dz. Urz. UE L z 06.01.2016, str. 16);</w:t>
      </w:r>
    </w:p>
    <w:p w:rsidR="006D28C4" w:rsidRPr="004C082E" w:rsidRDefault="006D28C4" w:rsidP="00926C09">
      <w:pPr>
        <w:pStyle w:val="Akapitzlist"/>
        <w:numPr>
          <w:ilvl w:val="0"/>
          <w:numId w:val="26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 w:rsidRPr="004C082E">
        <w:rPr>
          <w:color w:val="000000"/>
          <w:lang w:eastAsia="pl-PL"/>
        </w:rPr>
        <w:t xml:space="preserve">RODO – 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3E4DFD" w:rsidRPr="004C082E">
        <w:rPr>
          <w:color w:val="000000"/>
          <w:lang w:eastAsia="pl-PL"/>
        </w:rPr>
        <w:br/>
      </w:r>
      <w:r w:rsidRPr="004C082E">
        <w:rPr>
          <w:color w:val="000000"/>
          <w:lang w:eastAsia="pl-PL"/>
        </w:rPr>
        <w:t>z 04.05.2016).</w:t>
      </w:r>
    </w:p>
    <w:p w:rsidR="006D28C4" w:rsidRPr="00346C12" w:rsidRDefault="0065029C" w:rsidP="00926C09">
      <w:pPr>
        <w:pStyle w:val="Akapitzlist"/>
        <w:numPr>
          <w:ilvl w:val="0"/>
          <w:numId w:val="26"/>
        </w:numPr>
        <w:ind w:left="357" w:hanging="35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Wykonawca</w:t>
      </w:r>
      <w:r w:rsidR="006D28C4" w:rsidRPr="00346C12">
        <w:rPr>
          <w:color w:val="000000"/>
          <w:lang w:eastAsia="pl-PL"/>
        </w:rPr>
        <w:t xml:space="preserve"> – należy przez to rozumieć osobę fizyczną, osobę prawną albo jednostkę organizacyjną nieposiadającą osobowości prawnej, która ubiega się o</w:t>
      </w:r>
      <w:r w:rsidR="006D28C4">
        <w:rPr>
          <w:color w:val="000000"/>
          <w:lang w:eastAsia="pl-PL"/>
        </w:rPr>
        <w:t> </w:t>
      </w:r>
      <w:r w:rsidR="006D28C4" w:rsidRPr="00346C12">
        <w:rPr>
          <w:color w:val="000000"/>
          <w:lang w:eastAsia="pl-PL"/>
        </w:rPr>
        <w:t xml:space="preserve">udzielenie </w:t>
      </w:r>
      <w:r w:rsidR="006D28C4" w:rsidRPr="00346C12">
        <w:rPr>
          <w:color w:val="000000"/>
          <w:lang w:eastAsia="pl-PL"/>
        </w:rPr>
        <w:lastRenderedPageBreak/>
        <w:t>zamówienia publicznego, złożyła ofertę lub zawarła umowę w</w:t>
      </w:r>
      <w:r w:rsidR="006D28C4">
        <w:rPr>
          <w:color w:val="000000"/>
          <w:lang w:eastAsia="pl-PL"/>
        </w:rPr>
        <w:t xml:space="preserve"> sprawie zamówienia publicznego.</w:t>
      </w:r>
    </w:p>
    <w:p w:rsidR="006D28C4" w:rsidRPr="00346C12" w:rsidRDefault="006D28C4" w:rsidP="00926C09">
      <w:pPr>
        <w:pStyle w:val="Akapitzlist"/>
        <w:numPr>
          <w:ilvl w:val="0"/>
          <w:numId w:val="26"/>
        </w:numPr>
        <w:ind w:left="357" w:hanging="35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D</w:t>
      </w:r>
      <w:r w:rsidRPr="00346C12">
        <w:rPr>
          <w:color w:val="000000"/>
          <w:lang w:eastAsia="pl-PL"/>
        </w:rPr>
        <w:t>y</w:t>
      </w:r>
      <w:r w:rsidR="0065029C">
        <w:rPr>
          <w:color w:val="000000"/>
          <w:lang w:eastAsia="pl-PL"/>
        </w:rPr>
        <w:t>rektor jednostki penitencjarnej</w:t>
      </w:r>
      <w:r w:rsidRPr="00346C12">
        <w:rPr>
          <w:color w:val="000000"/>
          <w:lang w:eastAsia="pl-PL"/>
        </w:rPr>
        <w:t xml:space="preserve"> – dyrektor zakładu karnego</w:t>
      </w:r>
      <w:r>
        <w:rPr>
          <w:color w:val="000000"/>
          <w:lang w:eastAsia="pl-PL"/>
        </w:rPr>
        <w:t xml:space="preserve">, </w:t>
      </w:r>
      <w:r w:rsidRPr="00346C12">
        <w:rPr>
          <w:color w:val="000000"/>
          <w:lang w:eastAsia="pl-PL"/>
        </w:rPr>
        <w:t>w</w:t>
      </w:r>
      <w:r>
        <w:rPr>
          <w:color w:val="000000"/>
          <w:lang w:eastAsia="pl-PL"/>
        </w:rPr>
        <w:t> </w:t>
      </w:r>
      <w:r w:rsidRPr="00346C12">
        <w:rPr>
          <w:color w:val="000000"/>
          <w:lang w:eastAsia="pl-PL"/>
        </w:rPr>
        <w:t>którym przebywają uczestnicy szkolenia i w którym realizowane jest dane szkolenie,</w:t>
      </w:r>
    </w:p>
    <w:p w:rsidR="006D28C4" w:rsidRDefault="006D28C4" w:rsidP="00926C09">
      <w:pPr>
        <w:pStyle w:val="Akapitzlist"/>
        <w:numPr>
          <w:ilvl w:val="0"/>
          <w:numId w:val="26"/>
        </w:numPr>
        <w:ind w:left="357" w:hanging="357"/>
        <w:jc w:val="both"/>
        <w:rPr>
          <w:color w:val="000000"/>
          <w:lang w:eastAsia="pl-PL"/>
        </w:rPr>
      </w:pPr>
      <w:r>
        <w:rPr>
          <w:color w:val="000000"/>
        </w:rPr>
        <w:t>K</w:t>
      </w:r>
      <w:r w:rsidR="0065029C">
        <w:rPr>
          <w:color w:val="000000"/>
        </w:rPr>
        <w:t>urs</w:t>
      </w:r>
      <w:r w:rsidRPr="00346C12">
        <w:rPr>
          <w:color w:val="000000"/>
        </w:rPr>
        <w:t xml:space="preserve"> - cykl </w:t>
      </w:r>
      <w:r w:rsidRPr="00346C12">
        <w:rPr>
          <w:color w:val="000000"/>
          <w:lang w:eastAsia="pl-PL"/>
        </w:rPr>
        <w:t>szkoleniowo-aktywizacyjny składający się ze szkolenia zawodowego i</w:t>
      </w:r>
      <w:r>
        <w:rPr>
          <w:color w:val="000000"/>
          <w:lang w:eastAsia="pl-PL"/>
        </w:rPr>
        <w:t> </w:t>
      </w:r>
      <w:r w:rsidRPr="00346C12">
        <w:rPr>
          <w:color w:val="000000"/>
          <w:lang w:eastAsia="pl-PL"/>
        </w:rPr>
        <w:t>zajęć aktywizacji zawodowej.</w:t>
      </w:r>
    </w:p>
    <w:p w:rsidR="004F3DA1" w:rsidRDefault="004F3DA1" w:rsidP="004F3DA1">
      <w:pPr>
        <w:ind w:left="360"/>
        <w:jc w:val="both"/>
        <w:rPr>
          <w:color w:val="000000"/>
          <w:lang w:eastAsia="pl-PL"/>
        </w:rPr>
      </w:pPr>
    </w:p>
    <w:p w:rsidR="006D28C4" w:rsidRPr="004F0398" w:rsidRDefault="004F3DA1" w:rsidP="004C082E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F3DA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Wszystkie określenia, o ile nie zostały zdefiniowane odrębnie w niniejszej SWZ, należy rozumieć zgodnie z przepisami ustawy PZP oraz aktów wykonawczych wydanych na jej podstawie. Określenia, które nie zostały zdefiniowane w przepisach ustawy PZP oraz aktów wykonawczych wydanych na jej podstawie, należy rozumieć zgodnie z przepisami właściwych </w:t>
      </w:r>
      <w:r w:rsidR="004F03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danym zakresie aktów prawnych.</w:t>
      </w:r>
    </w:p>
    <w:p w:rsidR="006D28C4" w:rsidRPr="00346C12" w:rsidRDefault="006D28C4" w:rsidP="00302D6E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346C12" w:rsidRPr="00346C12" w:rsidRDefault="00FC052C" w:rsidP="00346C12">
      <w:pPr>
        <w:tabs>
          <w:tab w:val="left" w:pos="0"/>
        </w:tabs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FF0000"/>
          <w:kern w:val="1"/>
          <w:sz w:val="24"/>
          <w:szCs w:val="24"/>
          <w:lang w:eastAsia="pl-PL"/>
        </w:rPr>
        <w:pict>
          <v:rect id="Prostokąt 16" o:spid="_x0000_s1026" style="position:absolute;left:0;text-align:left;margin-left:.65pt;margin-top:10.9pt;width:455.25pt;height:15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" filled="f" strokeweight=".26mm">
            <v:stroke joinstyle="round"/>
          </v:rect>
        </w:pict>
      </w:r>
    </w:p>
    <w:p w:rsidR="00346C12" w:rsidRPr="004C082E" w:rsidRDefault="00BB331B" w:rsidP="00346C12">
      <w:pPr>
        <w:tabs>
          <w:tab w:val="left" w:pos="825"/>
        </w:tabs>
        <w:suppressAutoHyphens/>
        <w:spacing w:after="0" w:line="100" w:lineRule="atLeast"/>
        <w:ind w:left="142" w:right="-1"/>
        <w:textAlignment w:val="baseline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</w:pPr>
      <w:r w:rsidRPr="004C082E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  <w:t>I</w:t>
      </w:r>
      <w:r w:rsidR="00346C12" w:rsidRPr="004C082E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  <w:t xml:space="preserve">. </w:t>
      </w:r>
      <w:r w:rsidR="00E12ED4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  <w:t>N</w:t>
      </w:r>
      <w:r w:rsidR="00E12ED4" w:rsidRPr="00E12ED4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  <w:t>azw</w:t>
      </w:r>
      <w:r w:rsidR="00E12ED4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  <w:t>a</w:t>
      </w:r>
      <w:r w:rsidR="00E12ED4" w:rsidRPr="00E12ED4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  <w:t xml:space="preserve"> oraz adres zamawiającego</w:t>
      </w:r>
      <w:r w:rsidR="004F0398" w:rsidRPr="004C082E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eastAsia="ar-SA"/>
        </w:rPr>
        <w:t>. Ogólne dane kontaktowe Zamawiającego.</w:t>
      </w:r>
    </w:p>
    <w:p w:rsidR="00346C12" w:rsidRPr="00346C12" w:rsidRDefault="00346C12" w:rsidP="00346C12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302D6E" w:rsidP="00302D6E">
      <w:pPr>
        <w:tabs>
          <w:tab w:val="left" w:pos="525"/>
          <w:tab w:val="center" w:pos="4566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ab/>
        <w:t xml:space="preserve">Nazwa: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ab/>
      </w:r>
      <w:r w:rsidR="00346C12" w:rsidRPr="008C74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OKRĘGOWY INSPEKTORAT SŁUŻBY WIĘZIENNEJ W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="00346C12" w:rsidRPr="008C74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RZESZOWIE</w:t>
      </w:r>
    </w:p>
    <w:p w:rsidR="00302D6E" w:rsidRDefault="00302D6E" w:rsidP="00302D6E">
      <w:pPr>
        <w:keepNext/>
        <w:tabs>
          <w:tab w:val="num" w:pos="0"/>
        </w:tabs>
        <w:suppressAutoHyphens/>
        <w:spacing w:after="60" w:line="10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</w:pPr>
    </w:p>
    <w:p w:rsidR="00302D6E" w:rsidRPr="00302D6E" w:rsidRDefault="00302D6E" w:rsidP="00302D6E">
      <w:pPr>
        <w:keepNext/>
        <w:tabs>
          <w:tab w:val="num" w:pos="0"/>
        </w:tabs>
        <w:suppressAutoHyphens/>
        <w:spacing w:after="60" w:line="10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ab/>
        <w:t>A</w:t>
      </w:r>
      <w:r w:rsidRPr="00302D6E"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>dres:</w:t>
      </w:r>
      <w:r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 xml:space="preserve"> </w:t>
      </w:r>
      <w:r w:rsidRPr="00346C12">
        <w:rPr>
          <w:rFonts w:ascii="Times New Roman" w:eastAsia="Times New Roman" w:hAnsi="Times New Roman" w:cs="Times New Roman"/>
          <w:color w:val="000000"/>
          <w:spacing w:val="15"/>
          <w:kern w:val="1"/>
          <w:sz w:val="24"/>
          <w:szCs w:val="24"/>
          <w:lang w:eastAsia="ar-SA"/>
        </w:rPr>
        <w:t>Rzeszów 35-322, ul. Załęska 76</w:t>
      </w:r>
    </w:p>
    <w:p w:rsidR="00302D6E" w:rsidRDefault="00302D6E" w:rsidP="00302D6E">
      <w:pPr>
        <w:keepNext/>
        <w:tabs>
          <w:tab w:val="num" w:pos="0"/>
        </w:tabs>
        <w:suppressAutoHyphens/>
        <w:spacing w:after="60" w:line="1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15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>T</w:t>
      </w:r>
      <w:r w:rsidRPr="00302D6E"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 xml:space="preserve">elefon: </w:t>
      </w:r>
      <w:r w:rsidRPr="00346C12">
        <w:rPr>
          <w:rFonts w:ascii="Times New Roman" w:eastAsia="Times New Roman" w:hAnsi="Times New Roman" w:cs="Times New Roman"/>
          <w:color w:val="000000"/>
          <w:spacing w:val="15"/>
          <w:kern w:val="1"/>
          <w:sz w:val="24"/>
          <w:szCs w:val="24"/>
          <w:lang w:eastAsia="ar-SA"/>
        </w:rPr>
        <w:t>17-8580780</w:t>
      </w:r>
    </w:p>
    <w:p w:rsidR="00302D6E" w:rsidRDefault="00302D6E" w:rsidP="00302D6E">
      <w:pPr>
        <w:keepNext/>
        <w:tabs>
          <w:tab w:val="num" w:pos="0"/>
        </w:tabs>
        <w:suppressAutoHyphens/>
        <w:spacing w:after="60" w:line="1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</w:pPr>
      <w:r w:rsidRPr="00302D6E"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>Fax:</w:t>
      </w:r>
      <w:r>
        <w:rPr>
          <w:rFonts w:ascii="Times New Roman" w:eastAsia="Times New Roman" w:hAnsi="Times New Roman" w:cs="Times New Roman"/>
          <w:color w:val="000000"/>
          <w:spacing w:val="15"/>
          <w:kern w:val="1"/>
          <w:sz w:val="24"/>
          <w:szCs w:val="24"/>
          <w:lang w:eastAsia="ar-SA"/>
        </w:rPr>
        <w:t xml:space="preserve"> </w:t>
      </w:r>
      <w:r w:rsidRPr="00346C12">
        <w:rPr>
          <w:rFonts w:ascii="Times New Roman" w:eastAsia="Times New Roman" w:hAnsi="Times New Roman" w:cs="Times New Roman"/>
          <w:color w:val="000000"/>
          <w:spacing w:val="15"/>
          <w:kern w:val="1"/>
          <w:sz w:val="24"/>
          <w:szCs w:val="24"/>
          <w:lang w:eastAsia="ar-SA"/>
        </w:rPr>
        <w:t>17-8520361</w:t>
      </w:r>
    </w:p>
    <w:p w:rsidR="00346C12" w:rsidRDefault="00302D6E" w:rsidP="00C825BD">
      <w:pPr>
        <w:keepNext/>
        <w:tabs>
          <w:tab w:val="num" w:pos="0"/>
        </w:tabs>
        <w:suppressAutoHyphens/>
        <w:spacing w:after="60" w:line="100" w:lineRule="atLeast"/>
        <w:textAlignment w:val="baseline"/>
        <w:outlineLvl w:val="0"/>
        <w:rPr>
          <w:rFonts w:ascii="Times New Roman" w:eastAsia="Times New Roman" w:hAnsi="Times New Roman" w:cs="Tahoma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kern w:val="1"/>
          <w:sz w:val="24"/>
          <w:szCs w:val="24"/>
          <w:lang w:eastAsia="ar-SA"/>
        </w:rPr>
        <w:t xml:space="preserve">Adres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strony internetowej</w:t>
      </w:r>
      <w:r w:rsidR="00346C12"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: </w:t>
      </w:r>
      <w:hyperlink r:id="rId11" w:anchor="_blank" w:history="1">
        <w:r w:rsidR="00346C12" w:rsidRPr="00346C12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ar-SA"/>
          </w:rPr>
          <w:t>www.sw.gov.pl</w:t>
        </w:r>
      </w:hyperlink>
      <w:r w:rsidR="00346C12" w:rsidRPr="00346C12">
        <w:rPr>
          <w:rFonts w:ascii="Times New Roman" w:eastAsia="Times New Roman" w:hAnsi="Times New Roman" w:cs="Tahoma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:rsidR="00BB5092" w:rsidRDefault="00BB5092" w:rsidP="00BB5092">
      <w:pPr>
        <w:keepNext/>
        <w:tabs>
          <w:tab w:val="num" w:pos="0"/>
        </w:tabs>
        <w:suppressAutoHyphens/>
        <w:spacing w:after="60" w:line="100" w:lineRule="atLeast"/>
        <w:jc w:val="center"/>
        <w:textAlignment w:val="baseline"/>
        <w:outlineLvl w:val="0"/>
        <w:rPr>
          <w:rFonts w:ascii="Times New Roman" w:eastAsia="Times New Roman" w:hAnsi="Times New Roman" w:cs="Tahoma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ahoma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Adres strony internetowej, na której udostępniane będą zmiany i wyjaśnienia treści SWZ oraz inne dokumenty zamówienia bezpośrednio związane z postepowaniem o udzielenie zamówienia: </w:t>
      </w:r>
      <w:r w:rsidR="00E12ED4" w:rsidRPr="00E12ED4">
        <w:t>http</w:t>
      </w:r>
      <w:r w:rsidR="00E12ED4">
        <w:t>s</w:t>
      </w:r>
      <w:r w:rsidR="00E12ED4" w:rsidRPr="00E12ED4">
        <w:t>://zp.swnet.sw.gov.pl/</w:t>
      </w:r>
    </w:p>
    <w:p w:rsidR="00C1229D" w:rsidRPr="00C1229D" w:rsidRDefault="00302D6E" w:rsidP="00C825BD">
      <w:pPr>
        <w:keepNext/>
        <w:tabs>
          <w:tab w:val="num" w:pos="0"/>
        </w:tabs>
        <w:suppressAutoHyphens/>
        <w:spacing w:after="60" w:line="1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>poczty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 xml:space="preserve"> </w:t>
      </w:r>
      <w:proofErr w:type="spellStart"/>
      <w:r w:rsidR="008C74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>elektronicznej</w:t>
      </w:r>
      <w:proofErr w:type="spellEnd"/>
      <w:r w:rsidR="008C74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>:</w:t>
      </w:r>
      <w:r w:rsidR="00346C12"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de-DE" w:eastAsia="ar-SA"/>
        </w:rPr>
        <w:t xml:space="preserve"> </w:t>
      </w:r>
      <w:r w:rsidR="00E12ED4" w:rsidRPr="00E12ED4">
        <w:rPr>
          <w:rStyle w:val="Hipercze"/>
        </w:rPr>
        <w:t>zp_</w:t>
      </w:r>
      <w:hyperlink r:id="rId12" w:history="1">
        <w:r w:rsidR="00E12ED4" w:rsidRPr="00725FE3">
          <w:rPr>
            <w:rStyle w:val="Hipercze"/>
            <w:rFonts w:ascii="Times New Roman" w:eastAsia="Times New Roman" w:hAnsi="Times New Roman" w:cs="Times New Roman"/>
            <w:kern w:val="1"/>
            <w:sz w:val="24"/>
            <w:szCs w:val="24"/>
            <w:lang w:eastAsia="ar-SA"/>
          </w:rPr>
          <w:t>oisw_rzeszow@sw.gov.pl</w:t>
        </w:r>
      </w:hyperlink>
    </w:p>
    <w:p w:rsidR="00346C12" w:rsidRPr="006160F0" w:rsidRDefault="00346C12" w:rsidP="00346C12">
      <w:pPr>
        <w:tabs>
          <w:tab w:val="left" w:pos="540"/>
        </w:tabs>
        <w:suppressAutoHyphens/>
        <w:spacing w:after="0" w:line="100" w:lineRule="atLeast"/>
        <w:ind w:right="-1"/>
        <w:textAlignment w:val="baseline"/>
        <w:rPr>
          <w:rFonts w:ascii="Times New Roman" w:eastAsia="Times New Roman" w:hAnsi="Times New Roman" w:cs="Arial"/>
          <w:bCs/>
          <w:color w:val="FF0000"/>
          <w:kern w:val="1"/>
          <w:sz w:val="14"/>
          <w:szCs w:val="14"/>
          <w:lang w:eastAsia="ar-SA"/>
        </w:rPr>
      </w:pPr>
    </w:p>
    <w:p w:rsidR="00C1229D" w:rsidRPr="00C1229D" w:rsidRDefault="008C74CF" w:rsidP="00346C12">
      <w:pPr>
        <w:tabs>
          <w:tab w:val="left" w:pos="540"/>
        </w:tabs>
        <w:suppressAutoHyphens/>
        <w:spacing w:after="0" w:line="100" w:lineRule="atLeast"/>
        <w:ind w:right="-1"/>
        <w:textAlignment w:val="baseline"/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 xml:space="preserve">      </w:t>
      </w:r>
      <w:r w:rsidR="00346C12" w:rsidRPr="00EF65F6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Okręgowy Inspektorat Służby Więziennej w Rzeszowie nie jest płatnikiem podatku VAT.</w:t>
      </w:r>
    </w:p>
    <w:p w:rsidR="00C1229D" w:rsidRDefault="00C1229D" w:rsidP="00346C12">
      <w:pPr>
        <w:tabs>
          <w:tab w:val="left" w:pos="540"/>
        </w:tabs>
        <w:suppressAutoHyphens/>
        <w:spacing w:after="0" w:line="100" w:lineRule="atLeast"/>
        <w:ind w:right="-1"/>
        <w:textAlignment w:val="baseline"/>
        <w:rPr>
          <w:rFonts w:ascii="Times New Roman" w:eastAsia="Times New Roman" w:hAnsi="Times New Roman" w:cs="Arial"/>
          <w:bCs/>
          <w:color w:val="000000"/>
          <w:kern w:val="1"/>
          <w:sz w:val="16"/>
          <w:szCs w:val="16"/>
          <w:u w:val="single"/>
          <w:lang w:eastAsia="ar-SA"/>
        </w:rPr>
      </w:pPr>
    </w:p>
    <w:p w:rsidR="00346C12" w:rsidRPr="00346C12" w:rsidRDefault="00FC052C" w:rsidP="00346C12">
      <w:pPr>
        <w:tabs>
          <w:tab w:val="left" w:pos="540"/>
        </w:tabs>
        <w:suppressAutoHyphens/>
        <w:spacing w:after="0" w:line="100" w:lineRule="atLeast"/>
        <w:ind w:right="-1"/>
        <w:textAlignment w:val="baseline"/>
        <w:rPr>
          <w:rFonts w:ascii="Times New Roman" w:eastAsia="Times New Roman" w:hAnsi="Times New Roman" w:cs="Arial"/>
          <w:bCs/>
          <w:color w:val="000000"/>
          <w:kern w:val="1"/>
          <w:sz w:val="16"/>
          <w:szCs w:val="16"/>
          <w:u w:val="single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l-PL"/>
        </w:rPr>
        <w:pict>
          <v:rect id="Prostokąt 15" o:spid="_x0000_s1039" style="position:absolute;margin-left:2.15pt;margin-top:8.2pt;width:452.25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" filled="f" strokeweight=".26mm">
            <v:stroke joinstyle="round"/>
          </v:rect>
        </w:pict>
      </w:r>
    </w:p>
    <w:p w:rsidR="00346C12" w:rsidRPr="00346C12" w:rsidRDefault="00BB331B" w:rsidP="00346C12">
      <w:pPr>
        <w:keepNext/>
        <w:numPr>
          <w:ilvl w:val="3"/>
          <w:numId w:val="0"/>
        </w:numPr>
        <w:tabs>
          <w:tab w:val="num" w:pos="284"/>
          <w:tab w:val="left" w:pos="900"/>
          <w:tab w:val="left" w:pos="915"/>
          <w:tab w:val="left" w:pos="930"/>
          <w:tab w:val="left" w:pos="1470"/>
        </w:tabs>
        <w:suppressAutoHyphens/>
        <w:spacing w:after="0" w:line="100" w:lineRule="atLeast"/>
        <w:ind w:left="142"/>
        <w:textAlignment w:val="baseline"/>
        <w:outlineLvl w:val="3"/>
        <w:rPr>
          <w:rFonts w:ascii="Times New Roman" w:eastAsia="Times New Roman" w:hAnsi="Times New Roman" w:cs="Arial"/>
          <w:b/>
          <w:bCs/>
          <w:color w:val="000000"/>
          <w:kern w:val="1"/>
          <w:lang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kern w:val="1"/>
          <w:lang w:eastAsia="ar-SA"/>
        </w:rPr>
        <w:t>II</w:t>
      </w:r>
      <w:r w:rsidR="00346C12" w:rsidRPr="00346C12">
        <w:rPr>
          <w:rFonts w:ascii="Times New Roman" w:eastAsia="Times New Roman" w:hAnsi="Times New Roman" w:cs="Arial"/>
          <w:b/>
          <w:bCs/>
          <w:color w:val="000000"/>
          <w:kern w:val="1"/>
          <w:lang w:eastAsia="ar-SA"/>
        </w:rPr>
        <w:t>. Tryb udzielenia zamówienia</w:t>
      </w:r>
    </w:p>
    <w:p w:rsidR="00346C12" w:rsidRPr="00346C12" w:rsidRDefault="00346C12" w:rsidP="00346C12">
      <w:pPr>
        <w:tabs>
          <w:tab w:val="left" w:pos="900"/>
          <w:tab w:val="left" w:pos="915"/>
          <w:tab w:val="left" w:pos="930"/>
          <w:tab w:val="left" w:pos="1470"/>
        </w:tabs>
        <w:suppressAutoHyphens/>
        <w:spacing w:after="0" w:line="100" w:lineRule="atLeast"/>
        <w:ind w:left="15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</w:rPr>
      </w:pPr>
    </w:p>
    <w:p w:rsidR="00346C12" w:rsidRPr="000A50A9" w:rsidRDefault="00C1229D" w:rsidP="00926C09">
      <w:pPr>
        <w:pStyle w:val="Akapitzlist"/>
        <w:numPr>
          <w:ilvl w:val="1"/>
          <w:numId w:val="14"/>
        </w:numPr>
        <w:tabs>
          <w:tab w:val="left" w:pos="900"/>
        </w:tabs>
        <w:spacing w:line="240" w:lineRule="auto"/>
        <w:ind w:left="357" w:hanging="357"/>
        <w:jc w:val="both"/>
        <w:rPr>
          <w:rFonts w:cs="Arial"/>
          <w:b/>
          <w:color w:val="000000"/>
        </w:rPr>
      </w:pPr>
      <w:r w:rsidRPr="000A50A9">
        <w:rPr>
          <w:rFonts w:cs="Arial"/>
          <w:color w:val="000000"/>
        </w:rPr>
        <w:t>Niniejsze p</w:t>
      </w:r>
      <w:r w:rsidR="00346C12" w:rsidRPr="000A50A9">
        <w:rPr>
          <w:rFonts w:cs="Arial"/>
          <w:color w:val="000000"/>
        </w:rPr>
        <w:t xml:space="preserve">ostępowanie prowadzone jest w </w:t>
      </w:r>
      <w:r w:rsidR="00346C12" w:rsidRPr="000A50A9">
        <w:rPr>
          <w:rFonts w:cs="Arial"/>
          <w:color w:val="000000"/>
          <w:u w:val="single"/>
        </w:rPr>
        <w:t>trybie przetargu nieograniczonego</w:t>
      </w:r>
      <w:r w:rsidR="00F5700F" w:rsidRPr="000A50A9">
        <w:rPr>
          <w:rFonts w:cs="Arial"/>
          <w:color w:val="000000"/>
        </w:rPr>
        <w:t xml:space="preserve">, o którym </w:t>
      </w:r>
      <w:r w:rsidR="00F5700F" w:rsidRPr="00752568">
        <w:rPr>
          <w:rFonts w:cs="Arial"/>
          <w:color w:val="000000"/>
        </w:rPr>
        <w:t xml:space="preserve">mowa </w:t>
      </w:r>
      <w:r w:rsidR="00BA7458" w:rsidRPr="00752568">
        <w:rPr>
          <w:rFonts w:cs="Arial"/>
          <w:color w:val="000000"/>
        </w:rPr>
        <w:t>art. 132 w zw. z art. 359 pkt. 1 z zastosowaniem art. 360 pkt. 3</w:t>
      </w:r>
      <w:r w:rsidR="00BA7458">
        <w:rPr>
          <w:rFonts w:cs="Arial"/>
          <w:color w:val="000000"/>
        </w:rPr>
        <w:t xml:space="preserve">  </w:t>
      </w:r>
      <w:r w:rsidR="004E38DE" w:rsidRPr="000A50A9">
        <w:rPr>
          <w:rFonts w:cs="Arial"/>
          <w:color w:val="000000"/>
        </w:rPr>
        <w:t>ustawy z dnia 11 września 2019</w:t>
      </w:r>
      <w:r w:rsidR="00E00988">
        <w:rPr>
          <w:rFonts w:cs="Arial"/>
          <w:color w:val="000000"/>
        </w:rPr>
        <w:t xml:space="preserve"> </w:t>
      </w:r>
      <w:r w:rsidR="004E38DE" w:rsidRPr="000A50A9">
        <w:rPr>
          <w:rFonts w:cs="Arial"/>
          <w:color w:val="000000"/>
        </w:rPr>
        <w:t xml:space="preserve">r. Prawo Zamówień Publicznych </w:t>
      </w:r>
      <w:r w:rsidR="004E38DE" w:rsidRPr="000A50A9">
        <w:rPr>
          <w:color w:val="000000"/>
          <w:lang w:eastAsia="pl-PL"/>
        </w:rPr>
        <w:t xml:space="preserve">(Dz. U. z 2019 r. poz. 2019 z </w:t>
      </w:r>
      <w:proofErr w:type="spellStart"/>
      <w:r w:rsidR="004E38DE" w:rsidRPr="000A50A9">
        <w:rPr>
          <w:color w:val="000000"/>
          <w:lang w:eastAsia="pl-PL"/>
        </w:rPr>
        <w:t>późn</w:t>
      </w:r>
      <w:proofErr w:type="spellEnd"/>
      <w:r w:rsidR="004E38DE" w:rsidRPr="000A50A9">
        <w:rPr>
          <w:color w:val="000000"/>
          <w:lang w:eastAsia="pl-PL"/>
        </w:rPr>
        <w:t>. zm.)</w:t>
      </w:r>
      <w:r w:rsidR="00346C12" w:rsidRPr="000A50A9">
        <w:rPr>
          <w:rFonts w:cs="Arial"/>
          <w:color w:val="000000"/>
        </w:rPr>
        <w:t>, przepisów wykonawczych wydanych na jej podstawie or</w:t>
      </w:r>
      <w:r w:rsidR="000C2DDB" w:rsidRPr="000A50A9">
        <w:rPr>
          <w:rFonts w:cs="Arial"/>
          <w:color w:val="000000"/>
        </w:rPr>
        <w:t>az niniejszej Specyfikacji</w:t>
      </w:r>
      <w:r w:rsidR="00346C12" w:rsidRPr="000A50A9">
        <w:rPr>
          <w:rFonts w:cs="Arial"/>
          <w:color w:val="000000"/>
        </w:rPr>
        <w:t xml:space="preserve"> Warunków Zamówienia.</w:t>
      </w:r>
      <w:r w:rsidR="004B37AC" w:rsidRPr="000A50A9">
        <w:rPr>
          <w:rFonts w:cs="Arial"/>
          <w:color w:val="000000"/>
        </w:rPr>
        <w:t xml:space="preserve"> </w:t>
      </w:r>
    </w:p>
    <w:p w:rsidR="000A50A9" w:rsidRPr="000A50A9" w:rsidRDefault="004E38DE" w:rsidP="00926C09">
      <w:pPr>
        <w:pStyle w:val="Akapitzlist"/>
        <w:numPr>
          <w:ilvl w:val="1"/>
          <w:numId w:val="14"/>
        </w:numPr>
        <w:tabs>
          <w:tab w:val="left" w:pos="900"/>
        </w:tabs>
        <w:spacing w:line="240" w:lineRule="auto"/>
        <w:ind w:left="357" w:hanging="357"/>
        <w:jc w:val="both"/>
        <w:rPr>
          <w:color w:val="000000"/>
        </w:rPr>
      </w:pPr>
      <w:r w:rsidRPr="000A50A9">
        <w:rPr>
          <w:color w:val="000000"/>
        </w:rPr>
        <w:t xml:space="preserve">Zamawiający przewiduje odwróconą kolejność oceny ofert zgodnie z art. 139 ust. 1 ustawy </w:t>
      </w:r>
      <w:r w:rsidR="000A50A9" w:rsidRPr="000A50A9">
        <w:rPr>
          <w:color w:val="000000"/>
        </w:rPr>
        <w:t xml:space="preserve">  </w:t>
      </w:r>
    </w:p>
    <w:p w:rsidR="009C5D84" w:rsidRDefault="004C082E" w:rsidP="001E69CC">
      <w:pPr>
        <w:pStyle w:val="Akapitzlist"/>
        <w:tabs>
          <w:tab w:val="left" w:pos="900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E38DE" w:rsidRPr="000A50A9">
        <w:rPr>
          <w:color w:val="000000"/>
        </w:rPr>
        <w:t xml:space="preserve">PZP, co oznacza, że najpierw dokona badania i oceny ofert, a następnie dokona kwalifikacji </w:t>
      </w:r>
      <w:r w:rsidR="000A50A9" w:rsidRPr="000A50A9">
        <w:rPr>
          <w:color w:val="000000"/>
        </w:rPr>
        <w:t xml:space="preserve">podmiotowej </w:t>
      </w:r>
      <w:r w:rsidR="004E38DE" w:rsidRPr="000A50A9">
        <w:rPr>
          <w:color w:val="000000"/>
        </w:rPr>
        <w:t>wy</w:t>
      </w:r>
      <w:r w:rsidR="000A50A9" w:rsidRPr="000A50A9">
        <w:rPr>
          <w:color w:val="000000"/>
        </w:rPr>
        <w:t xml:space="preserve">konawcy, </w:t>
      </w:r>
      <w:r w:rsidR="004E38DE" w:rsidRPr="000A50A9">
        <w:rPr>
          <w:color w:val="000000"/>
        </w:rPr>
        <w:t>które</w:t>
      </w:r>
      <w:r w:rsidR="000A50A9" w:rsidRPr="000A50A9">
        <w:rPr>
          <w:color w:val="000000"/>
        </w:rPr>
        <w:t xml:space="preserve">go oferta została najwyżej </w:t>
      </w:r>
      <w:r w:rsidR="004E38DE" w:rsidRPr="000A50A9">
        <w:rPr>
          <w:color w:val="000000"/>
        </w:rPr>
        <w:t xml:space="preserve">oceniona, </w:t>
      </w:r>
      <w:r w:rsidR="000A50A9">
        <w:rPr>
          <w:color w:val="000000"/>
        </w:rPr>
        <w:br/>
      </w:r>
      <w:r w:rsidR="004E38DE" w:rsidRPr="000A50A9">
        <w:rPr>
          <w:color w:val="000000"/>
        </w:rPr>
        <w:t>w zak</w:t>
      </w:r>
      <w:r w:rsidR="000A50A9" w:rsidRPr="000A50A9">
        <w:rPr>
          <w:color w:val="000000"/>
        </w:rPr>
        <w:t xml:space="preserve">resie braku podstaw wykluczenia oraz spełniania warunków </w:t>
      </w:r>
      <w:r w:rsidR="004E38DE" w:rsidRPr="000A50A9">
        <w:rPr>
          <w:color w:val="000000"/>
        </w:rPr>
        <w:t xml:space="preserve">udziału </w:t>
      </w:r>
      <w:r>
        <w:rPr>
          <w:color w:val="000000"/>
        </w:rPr>
        <w:br/>
      </w:r>
      <w:r w:rsidR="004E38DE" w:rsidRPr="000A50A9">
        <w:rPr>
          <w:color w:val="000000"/>
        </w:rPr>
        <w:t>w postępowaniu.</w:t>
      </w:r>
    </w:p>
    <w:p w:rsidR="00907D82" w:rsidRPr="00907D82" w:rsidRDefault="00907D82" w:rsidP="00E54CCF">
      <w:pPr>
        <w:pStyle w:val="Akapitzlist"/>
        <w:numPr>
          <w:ilvl w:val="1"/>
          <w:numId w:val="14"/>
        </w:numPr>
        <w:jc w:val="both"/>
        <w:rPr>
          <w:b/>
          <w:color w:val="000000"/>
        </w:rPr>
      </w:pPr>
      <w:r w:rsidRPr="00907D82">
        <w:rPr>
          <w:b/>
          <w:color w:val="000000"/>
        </w:rPr>
        <w:t>Zamawiający informuje, o możliwości unieważnienia postępowania na podstawie art. 257 ustawy PZP.  Zgodnie z art. 257. Ustawy PZP Zamawiający może unieważnić postępowanie o udzielenie zamówienia, jeżeli środki publiczne, które zamawiający zamierzał przeznaczyć na sfinansowanie całości lub części zamówienia, nie zostały mu przyznane.</w:t>
      </w:r>
    </w:p>
    <w:p w:rsidR="001E69CC" w:rsidRPr="00907D82" w:rsidRDefault="001E69CC" w:rsidP="00907D82">
      <w:pPr>
        <w:tabs>
          <w:tab w:val="left" w:pos="900"/>
        </w:tabs>
        <w:spacing w:line="240" w:lineRule="auto"/>
        <w:jc w:val="both"/>
        <w:rPr>
          <w:color w:val="000000"/>
        </w:rPr>
      </w:pPr>
    </w:p>
    <w:p w:rsidR="008F756B" w:rsidRPr="009C5D84" w:rsidRDefault="00FC052C" w:rsidP="009C5D84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noProof/>
          <w:color w:val="FF0000"/>
          <w:lang w:eastAsia="pl-PL"/>
        </w:rPr>
        <w:lastRenderedPageBreak/>
        <w:pict>
          <v:rect id="Prostokąt 14" o:spid="_x0000_s1038" style="position:absolute;left:0;text-align:left;margin-left:-3.1pt;margin-top:22.65pt;width:455.25pt;height:15.75pt;z-index:251661312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" filled="f" strokeweight=".26mm">
            <v:stroke joinstyle="round"/>
          </v:rect>
        </w:pict>
      </w:r>
      <w:r w:rsidR="00C83B0A" w:rsidRPr="009C5D84">
        <w:rPr>
          <w:b/>
          <w:color w:val="000000"/>
        </w:rPr>
        <w:t xml:space="preserve"> </w:t>
      </w:r>
    </w:p>
    <w:p w:rsidR="00346C12" w:rsidRPr="00346C12" w:rsidRDefault="00BB331B" w:rsidP="00346C12">
      <w:pPr>
        <w:tabs>
          <w:tab w:val="right" w:pos="10629"/>
        </w:tabs>
        <w:suppressAutoHyphens/>
        <w:spacing w:after="0" w:line="100" w:lineRule="atLeast"/>
        <w:ind w:left="142"/>
        <w:textAlignment w:val="baseline"/>
        <w:rPr>
          <w:rFonts w:ascii="Times New Roman" w:eastAsia="Times New Roman" w:hAnsi="Times New Roman" w:cs="Arial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III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. Opis przedmiotu zamówienia</w:t>
      </w:r>
    </w:p>
    <w:p w:rsidR="00346C12" w:rsidRPr="00346C12" w:rsidRDefault="00346C12" w:rsidP="00346C12">
      <w:pPr>
        <w:tabs>
          <w:tab w:val="right" w:pos="10629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70C0"/>
          <w:kern w:val="1"/>
          <w:sz w:val="16"/>
          <w:szCs w:val="16"/>
          <w:lang w:eastAsia="ar-SA"/>
        </w:rPr>
      </w:pPr>
    </w:p>
    <w:p w:rsidR="00346C12" w:rsidRDefault="00346C12" w:rsidP="00D03208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Opis przedmiotu zamówienia:</w:t>
      </w:r>
    </w:p>
    <w:p w:rsidR="00D03208" w:rsidRPr="00346C12" w:rsidRDefault="00D03208" w:rsidP="00D03208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346C12" w:rsidRPr="00346C12" w:rsidRDefault="00346C12" w:rsidP="00D0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Przedmiotem zamówienia jest zorganizowanie i przeprowadzenie na rzecz Zamawiającego </w:t>
      </w:r>
      <w:r w:rsidR="00E009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352C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9</w:t>
      </w:r>
      <w:r w:rsidR="00CC2CA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346C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cykli szkoleniowo – aktywizacyjnych dla </w:t>
      </w:r>
      <w:r w:rsidR="00352C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9</w:t>
      </w:r>
      <w:r w:rsidR="00DC24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346C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grup skazanych po 12 osób każda grupa, łącznie </w:t>
      </w:r>
      <w:r w:rsidR="00352C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10</w:t>
      </w:r>
      <w:r w:rsidR="0058050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8</w:t>
      </w:r>
      <w:r w:rsidR="00E0098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osób</w:t>
      </w:r>
      <w:r w:rsidRPr="00346C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346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ramach realizacji działania 2.7 „Zwiększenie możliwości zatrudnienia osób w szczególnym stopniu zagrożonych wykluczeniem społecznym” Programu Operacyj</w:t>
      </w:r>
      <w:r w:rsidR="00F61E0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nego Wiedza Edukacja Rozwój 2014</w:t>
      </w:r>
      <w:r w:rsidRPr="00346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– 2020, dla skazanych z </w:t>
      </w:r>
      <w:r w:rsidR="0013129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Pr="00346C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jednostek podległych Dyrektorowi Okręgowemu Służby Więziennej w Rzeszowie. </w:t>
      </w:r>
    </w:p>
    <w:p w:rsidR="00346C12" w:rsidRPr="00346C12" w:rsidRDefault="00346C12" w:rsidP="00346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Przedmiot zamówienia podzielony jest na </w:t>
      </w:r>
      <w:r w:rsidR="00352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</w:t>
      </w:r>
      <w:r w:rsidR="00E009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poniżej opisanych zadań.</w:t>
      </w:r>
      <w:r w:rsidRPr="00346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Zamawiający dopuszcza składanie ofert częściowych. Wykonawca może złożyć ofertę na dowolną ilość części (zadań od nr 1 do nr </w:t>
      </w:r>
      <w:r w:rsidR="00352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</w:t>
      </w:r>
      <w:r w:rsidRPr="00346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będących przedmiotem </w:t>
      </w:r>
      <w:r w:rsidR="001703C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niniejszego </w:t>
      </w:r>
      <w:r w:rsidRPr="00346C1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zamówienia.</w:t>
      </w:r>
    </w:p>
    <w:p w:rsidR="00346C12" w:rsidRPr="00346C12" w:rsidRDefault="00346C12" w:rsidP="00346C12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Informacje szczegółowe:</w:t>
      </w:r>
    </w:p>
    <w:p w:rsidR="00346C12" w:rsidRPr="00EA51CD" w:rsidRDefault="00346C12" w:rsidP="00926C09">
      <w:pPr>
        <w:pStyle w:val="Akapitzlist"/>
        <w:numPr>
          <w:ilvl w:val="0"/>
          <w:numId w:val="20"/>
        </w:numPr>
        <w:tabs>
          <w:tab w:val="left" w:pos="900"/>
        </w:tabs>
        <w:spacing w:line="240" w:lineRule="auto"/>
        <w:ind w:left="357" w:hanging="357"/>
        <w:jc w:val="both"/>
      </w:pPr>
      <w:r w:rsidRPr="00EA51CD">
        <w:t>Miejsce przeprowadzenia zajęć:</w:t>
      </w:r>
    </w:p>
    <w:p w:rsidR="0004200A" w:rsidRDefault="0004200A" w:rsidP="00926C09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Karny w Uhercach Mineralnych, 38-623 Uherce Mineralne 153, </w:t>
      </w:r>
      <w:r w:rsidRPr="00A8556A">
        <w:rPr>
          <w:rFonts w:ascii="Times New Roman" w:eastAsia="Times New Roman" w:hAnsi="Times New Roman" w:cs="Times New Roman"/>
          <w:sz w:val="24"/>
          <w:szCs w:val="24"/>
          <w:lang w:eastAsia="pl-PL"/>
        </w:rPr>
        <w:t>tel. (13) 461</w:t>
      </w:r>
      <w:r w:rsidR="0023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556A">
        <w:rPr>
          <w:rFonts w:ascii="Times New Roman" w:eastAsia="Times New Roman" w:hAnsi="Times New Roman" w:cs="Times New Roman"/>
          <w:sz w:val="24"/>
          <w:szCs w:val="24"/>
          <w:lang w:eastAsia="pl-PL"/>
        </w:rPr>
        <w:t>83</w:t>
      </w:r>
      <w:r w:rsidR="0023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556A">
        <w:rPr>
          <w:rFonts w:ascii="Times New Roman" w:eastAsia="Times New Roman" w:hAnsi="Times New Roman" w:cs="Times New Roman"/>
          <w:sz w:val="24"/>
          <w:szCs w:val="24"/>
          <w:lang w:eastAsia="pl-PL"/>
        </w:rPr>
        <w:t>46,</w:t>
      </w:r>
    </w:p>
    <w:p w:rsidR="0004200A" w:rsidRDefault="0004200A" w:rsidP="00926C09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00A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Karny w Łupkowie, Łupków 45, 38-543 Komańcza, tel. (13) 467</w:t>
      </w:r>
      <w:r w:rsidR="0023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00A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23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00A">
        <w:rPr>
          <w:rFonts w:ascii="Times New Roman" w:eastAsia="Times New Roman" w:hAnsi="Times New Roman" w:cs="Times New Roman"/>
          <w:sz w:val="24"/>
          <w:szCs w:val="24"/>
          <w:lang w:eastAsia="pl-PL"/>
        </w:rPr>
        <w:t>49,</w:t>
      </w:r>
    </w:p>
    <w:p w:rsidR="00E02D22" w:rsidRDefault="00E02D22" w:rsidP="00926C09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Zewnętrzny w Moszczańcu Zakładu Karnego w Łupkowie, Moszczaniec 14,              </w:t>
      </w:r>
      <w:r w:rsidRPr="0004200A">
        <w:rPr>
          <w:rFonts w:ascii="Times New Roman" w:eastAsia="Times New Roman" w:hAnsi="Times New Roman" w:cs="Times New Roman"/>
          <w:sz w:val="24"/>
          <w:szCs w:val="24"/>
          <w:lang w:eastAsia="pl-PL"/>
        </w:rPr>
        <w:t>38-543 Komańcza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(13) 466 35 14,</w:t>
      </w:r>
    </w:p>
    <w:p w:rsidR="00E02D22" w:rsidRDefault="00E02D22" w:rsidP="00926C09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Karny w Dębicy, ul. Sandomierska 41, 39-200 Dębica, tel. </w:t>
      </w:r>
      <w:r w:rsidRPr="00E02D2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02D22">
        <w:rPr>
          <w:rFonts w:ascii="Times New Roman" w:hAnsi="Times New Roman" w:cs="Times New Roman"/>
          <w:sz w:val="24"/>
          <w:szCs w:val="24"/>
        </w:rPr>
        <w:t>14) 681 56 56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228A8" w:rsidRPr="0058050F" w:rsidRDefault="00F77206" w:rsidP="0058050F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 Zewnętrzny w Chmielowie </w:t>
      </w:r>
      <w:r w:rsidR="001817AC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Karnego w Dębicy, ul. Zaciszna 4, 39-442</w:t>
      </w:r>
      <w:r w:rsidR="00181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Dębica, Tel. (14) </w:t>
      </w:r>
      <w:r w:rsidR="00D130ED">
        <w:rPr>
          <w:rFonts w:ascii="Times New Roman" w:hAnsi="Times New Roman" w:cs="Times New Roman"/>
          <w:sz w:val="24"/>
          <w:szCs w:val="24"/>
        </w:rPr>
        <w:t>681</w:t>
      </w:r>
      <w:r w:rsidR="00233471">
        <w:rPr>
          <w:rFonts w:ascii="Times New Roman" w:hAnsi="Times New Roman" w:cs="Times New Roman"/>
          <w:sz w:val="24"/>
          <w:szCs w:val="24"/>
        </w:rPr>
        <w:t xml:space="preserve"> </w:t>
      </w:r>
      <w:r w:rsidR="00D130ED">
        <w:rPr>
          <w:rFonts w:ascii="Times New Roman" w:hAnsi="Times New Roman" w:cs="Times New Roman"/>
          <w:sz w:val="24"/>
          <w:szCs w:val="24"/>
        </w:rPr>
        <w:t>56</w:t>
      </w:r>
      <w:r w:rsidR="00233471">
        <w:rPr>
          <w:rFonts w:ascii="Times New Roman" w:hAnsi="Times New Roman" w:cs="Times New Roman"/>
          <w:sz w:val="24"/>
          <w:szCs w:val="24"/>
        </w:rPr>
        <w:t xml:space="preserve"> </w:t>
      </w:r>
      <w:r w:rsidR="001817AC" w:rsidRPr="001817AC">
        <w:rPr>
          <w:rFonts w:ascii="Times New Roman" w:hAnsi="Times New Roman" w:cs="Times New Roman"/>
          <w:sz w:val="24"/>
          <w:szCs w:val="24"/>
        </w:rPr>
        <w:t>56</w:t>
      </w:r>
      <w:r w:rsidR="00D130ED">
        <w:rPr>
          <w:rFonts w:ascii="Times New Roman" w:hAnsi="Times New Roman" w:cs="Times New Roman"/>
          <w:sz w:val="24"/>
          <w:szCs w:val="24"/>
        </w:rPr>
        <w:t>,</w:t>
      </w:r>
    </w:p>
    <w:p w:rsidR="00346C12" w:rsidRDefault="00131293" w:rsidP="00131293">
      <w:pPr>
        <w:pStyle w:val="Akapitzlist"/>
        <w:tabs>
          <w:tab w:val="left" w:pos="900"/>
        </w:tabs>
        <w:ind w:left="0"/>
        <w:jc w:val="both"/>
      </w:pPr>
      <w:r>
        <w:t xml:space="preserve">2. </w:t>
      </w:r>
      <w:r w:rsidR="00346C12" w:rsidRPr="00346C12">
        <w:t xml:space="preserve">Zamawiający posługuje się określeniem godzin szkolenia jako godzin dydaktycznych, gdzie </w:t>
      </w:r>
      <w:r w:rsidR="00346C12" w:rsidRPr="00EA3398">
        <w:rPr>
          <w:b/>
        </w:rPr>
        <w:t>1 godzina dydaktyczna to 45 minut</w:t>
      </w:r>
      <w:r w:rsidR="00346C12" w:rsidRPr="00346C12">
        <w:t>. Zajęcia mogą odbywać się od poniedz</w:t>
      </w:r>
      <w:r w:rsidR="00F61E08">
        <w:t xml:space="preserve">iałku do piątku </w:t>
      </w:r>
      <w:r>
        <w:br/>
      </w:r>
      <w:r w:rsidR="00F61E08">
        <w:t>w godzinach od 8</w:t>
      </w:r>
      <w:r w:rsidR="00346C12" w:rsidRPr="00EA3398">
        <w:rPr>
          <w:vertAlign w:val="superscript"/>
        </w:rPr>
        <w:t>00</w:t>
      </w:r>
      <w:r w:rsidR="00F61E08">
        <w:t xml:space="preserve"> do 18</w:t>
      </w:r>
      <w:r w:rsidR="00346C12" w:rsidRPr="00EA3398">
        <w:rPr>
          <w:vertAlign w:val="superscript"/>
        </w:rPr>
        <w:t>00</w:t>
      </w:r>
      <w:r w:rsidR="00346C12" w:rsidRPr="00346C12">
        <w:t>, (zajęcia w sobotę i niedzielę mogą odbywać się jedynie za zgodą dyrektora jednostki</w:t>
      </w:r>
      <w:r w:rsidR="00F61E08">
        <w:t>) w wymiarze nie większym niż 10</w:t>
      </w:r>
      <w:r w:rsidR="00346C12" w:rsidRPr="00346C12">
        <w:t xml:space="preserve"> godzin dziennie z</w:t>
      </w:r>
      <w:r w:rsidR="004B37AC">
        <w:t> </w:t>
      </w:r>
      <w:r w:rsidR="00346C12" w:rsidRPr="00346C12">
        <w:t>uwzględnieniem przerw.</w:t>
      </w:r>
    </w:p>
    <w:p w:rsidR="004B37AC" w:rsidRDefault="00131293" w:rsidP="00131293">
      <w:pPr>
        <w:pStyle w:val="Akapitzlist"/>
        <w:tabs>
          <w:tab w:val="left" w:pos="900"/>
        </w:tabs>
        <w:spacing w:line="240" w:lineRule="auto"/>
        <w:ind w:left="0"/>
        <w:jc w:val="both"/>
      </w:pPr>
      <w:r>
        <w:t>3.</w:t>
      </w:r>
      <w:r w:rsidR="00E02D22">
        <w:t xml:space="preserve"> </w:t>
      </w:r>
      <w:r w:rsidR="00346C12" w:rsidRPr="00EA51CD">
        <w:t xml:space="preserve">Przedmiot zamówienia podzielony jest na </w:t>
      </w:r>
      <w:r w:rsidR="00E02D22">
        <w:t>9</w:t>
      </w:r>
      <w:r w:rsidR="00AF3E67" w:rsidRPr="00EA51CD">
        <w:t xml:space="preserve"> </w:t>
      </w:r>
      <w:r w:rsidR="00E00988">
        <w:t>poniżej opisanych zadań</w:t>
      </w:r>
      <w:r w:rsidR="00346C12" w:rsidRPr="00EA51CD">
        <w:t xml:space="preserve">. </w:t>
      </w:r>
    </w:p>
    <w:p w:rsidR="003600B5" w:rsidRDefault="003600B5" w:rsidP="00131293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31293">
        <w:rPr>
          <w:rFonts w:ascii="Times New Roman" w:hAnsi="Times New Roman" w:cs="Times New Roman"/>
          <w:sz w:val="24"/>
          <w:szCs w:val="24"/>
          <w:lang w:eastAsia="pl-PL"/>
        </w:rPr>
        <w:t xml:space="preserve">Program szkolenia obligatoryjnie powinien uwzględnić programy dla niżej podanych kursów. </w:t>
      </w:r>
    </w:p>
    <w:p w:rsidR="00D228AF" w:rsidRPr="00676CD7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8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Zadania nr 1 – „Kucharz”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liczba godzin: 82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 w:rsidR="00E00988">
        <w:rPr>
          <w:rFonts w:ascii="Times New Roman" w:eastAsia="Times New Roman" w:hAnsi="Times New Roman" w:cs="Times New Roman"/>
          <w:sz w:val="24"/>
          <w:szCs w:val="24"/>
          <w:lang w:eastAsia="pl-PL"/>
        </w:rPr>
        <w:t>y dydaktyczne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każdego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czestnika (w tym: 12 godzin zajęć teoretycznych, 60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przeprowadzone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Zakładzie Karnym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Dębicy.</w:t>
      </w:r>
    </w:p>
    <w:p w:rsidR="00D228AF" w:rsidRPr="00676CD7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realizacji: rozpoczęcie po dniu </w:t>
      </w:r>
      <w:r w:rsidR="000778F4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F3E67" w:rsidRPr="00676CD7" w:rsidRDefault="003600B5" w:rsidP="00AF3E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9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Zadanie nr </w:t>
      </w:r>
      <w:r w:rsidR="00D228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F3E67"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„Technolog robót wykończeniowych w budownictwie” </w:t>
      </w:r>
      <w:r w:rsidR="00AF3E67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F3E6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godzin: 90</w:t>
      </w:r>
      <w:r w:rsidR="00AF3E67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dydaktycznych </w:t>
      </w:r>
      <w:r w:rsidR="00AF3E67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10</w:t>
      </w:r>
      <w:r w:rsidR="00AF3E67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teoretycznych,</w:t>
      </w:r>
      <w:r w:rsidR="00AF3E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</w:t>
      </w:r>
      <w:r w:rsidR="00AF3E67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</w:t>
      </w:r>
      <w:r w:rsidR="00AF3E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zone w </w:t>
      </w:r>
      <w:r w:rsidR="00F77206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Zewnętrzny</w:t>
      </w:r>
      <w:r w:rsidR="001647D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77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w Chmielowie Zakładu Karnego</w:t>
      </w:r>
      <w:r w:rsidR="00AF3E67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Dębicy.</w:t>
      </w: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rozpoczęcie po dniu 1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228AF" w:rsidRPr="00676CD7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8AF" w:rsidRPr="00676CD7" w:rsidRDefault="003600B5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Zadanie nr </w:t>
      </w:r>
      <w:r w:rsidR="00D228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503427934"/>
      <w:r w:rsidR="001D6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28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„Monter ociepleń budynków</w:t>
      </w:r>
      <w:r w:rsidR="007228A8"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bookmarkEnd w:id="0"/>
      <w:r w:rsidR="00D228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godzin: 92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y dydaktyczne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12 godzin zajęć teoretycznych, 70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godzin BHP i zajęć pierwszej pomocy przedmedycznej) + 20 godzin zajęć z aktywizacji zawodowej przeprowadzon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e w Zakładzie Karnym w Łupkowie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8050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rozpoczęcie po dniu 1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8AF" w:rsidRPr="00676CD7" w:rsidRDefault="003600B5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 nr</w:t>
      </w:r>
      <w:r w:rsidR="00C31D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D228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</w:t>
      </w:r>
      <w:r w:rsidR="00C31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28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„Monter ociepleń budynków</w:t>
      </w:r>
      <w:r w:rsidR="00D228AF"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="00D228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godzin: 92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dydaktycznych 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12 godzin zajęć teoretycznych, 70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przeprowadzon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e w Zakładzie Karnym w Łupkowie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D579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rozpoczęcie po dniu 1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8AF" w:rsidRDefault="003600B5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Zadanie nr </w:t>
      </w:r>
      <w:r w:rsidR="00D228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D228AF"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„Technolog robót wykończeniowych w budownictwie” 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godzin: 90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dydaktycznych 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10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teoretycznych,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</w:t>
      </w:r>
      <w:r w:rsidR="00D228AF">
        <w:rPr>
          <w:rFonts w:ascii="Times New Roman" w:eastAsia="Times New Roman" w:hAnsi="Times New Roman" w:cs="Times New Roman"/>
          <w:sz w:val="24"/>
          <w:szCs w:val="24"/>
          <w:lang w:eastAsia="pl-PL"/>
        </w:rPr>
        <w:t>zone w Zakładzie Karnym w Łupkowie</w:t>
      </w:r>
      <w:r w:rsidR="00D228AF"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14987" w:rsidRPr="00676CD7" w:rsidRDefault="00A14987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realizacji: rozpoczęcie po dniu 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1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8AF" w:rsidRPr="00676CD7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 nr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„Monter ociepleń budynków</w:t>
      </w:r>
      <w:r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godzin: 92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dydaktycznych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12 godzin zajęć teoretycznych, 70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 Oddziale Zewnętrznym w Moszczańcu  Zakładu Karnego 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Łupkowie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rozpoczęcie po dniu 1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8AF" w:rsidRPr="00676CD7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„Technolog robót wykończeniowych w budownictwie” 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godzin: 90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dydaktycznych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teoretycznych,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zone w Oddziale Zewnętrznym                          w Moszczańcu Zakładu Karnego w Łupkowie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228AF" w:rsidRDefault="00D228AF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rozpoczęcie po dniu 1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113043" w:rsidRDefault="00113043" w:rsidP="00D2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3043" w:rsidRDefault="00113043" w:rsidP="0011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8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„Technolog robót wykończeniowych w budownictwie” 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godzin: 90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dydaktycznych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teoretycznych,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zone w Zakładzie Karnym w Uhercach Mineralnych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13043" w:rsidRDefault="00113043" w:rsidP="0011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rozpoczęcie po dniu 1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113043" w:rsidRDefault="00113043" w:rsidP="0011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3043" w:rsidRDefault="00113043" w:rsidP="0011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„Brukarz</w:t>
      </w:r>
      <w:r w:rsidRPr="00676C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godzin: 90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dydaktycznych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każdego uczestnika (w tym: 10 godzin zajęć teoretycznych, 70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zajęć praktycznych, 10 godzin BHP i zajęć pierwszej pomocy przedmedycznej) + 20 godzin zajęć z aktywizacji zawodowej przeprowadzone w Zakładzie Karnym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Uhercach Mineralnych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13043" w:rsidRDefault="00113043" w:rsidP="0011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realizacji: rozpoczęcie po dniu 1</w:t>
      </w:r>
      <w:r w:rsidR="00DD2B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-  zakończenie do dnia 30 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676CD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8760F7" w:rsidRPr="002A236B" w:rsidRDefault="008760F7" w:rsidP="00D228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17D37" w:rsidRPr="00D400D8" w:rsidRDefault="00A17D37" w:rsidP="00926C09">
      <w:pPr>
        <w:pStyle w:val="Akapitzlist"/>
        <w:numPr>
          <w:ilvl w:val="0"/>
          <w:numId w:val="27"/>
        </w:numPr>
        <w:tabs>
          <w:tab w:val="left" w:pos="900"/>
        </w:tabs>
        <w:spacing w:line="240" w:lineRule="auto"/>
        <w:ind w:left="357" w:hanging="357"/>
        <w:jc w:val="both"/>
        <w:rPr>
          <w:b/>
          <w:lang w:eastAsia="pl-PL"/>
        </w:rPr>
      </w:pPr>
      <w:r w:rsidRPr="00A17D37">
        <w:rPr>
          <w:lang w:eastAsia="pl-PL"/>
        </w:rPr>
        <w:t>Do każdego przedmio</w:t>
      </w:r>
      <w:r w:rsidR="001B2AE0">
        <w:rPr>
          <w:lang w:eastAsia="pl-PL"/>
        </w:rPr>
        <w:t>towego ku</w:t>
      </w:r>
      <w:r w:rsidR="0058050F">
        <w:rPr>
          <w:lang w:eastAsia="pl-PL"/>
        </w:rPr>
        <w:t xml:space="preserve">rsu (zadanie od 1 do </w:t>
      </w:r>
      <w:r w:rsidR="00113043">
        <w:rPr>
          <w:lang w:eastAsia="pl-PL"/>
        </w:rPr>
        <w:t>9</w:t>
      </w:r>
      <w:r w:rsidRPr="00A17D37">
        <w:rPr>
          <w:lang w:eastAsia="pl-PL"/>
        </w:rPr>
        <w:t xml:space="preserve">) należy przeprowadzić </w:t>
      </w:r>
      <w:r w:rsidRPr="00D400D8">
        <w:rPr>
          <w:b/>
          <w:lang w:eastAsia="pl-PL"/>
        </w:rPr>
        <w:t xml:space="preserve">zajęcia aktywizacyjne – 20 godzin lekcyjnych oraz zajęcia z </w:t>
      </w:r>
      <w:r w:rsidR="00D400D8">
        <w:rPr>
          <w:b/>
          <w:lang w:eastAsia="pl-PL"/>
        </w:rPr>
        <w:t>pierwszej pomocy przedmedycznej</w:t>
      </w:r>
      <w:r w:rsidR="004A4290" w:rsidRPr="00D400D8">
        <w:rPr>
          <w:b/>
          <w:lang w:eastAsia="pl-PL"/>
        </w:rPr>
        <w:t xml:space="preserve"> </w:t>
      </w:r>
      <w:r w:rsidRPr="00D400D8">
        <w:rPr>
          <w:b/>
          <w:lang w:eastAsia="pl-PL"/>
        </w:rPr>
        <w:t xml:space="preserve">i BHP w </w:t>
      </w:r>
      <w:r w:rsidR="0049053C" w:rsidRPr="00D400D8">
        <w:rPr>
          <w:b/>
          <w:lang w:eastAsia="pl-PL"/>
        </w:rPr>
        <w:t xml:space="preserve">łącznym </w:t>
      </w:r>
      <w:r w:rsidRPr="00D400D8">
        <w:rPr>
          <w:b/>
          <w:lang w:eastAsia="pl-PL"/>
        </w:rPr>
        <w:t>wymiarze 10 godzin lekcyjnych.</w:t>
      </w:r>
    </w:p>
    <w:p w:rsidR="00A17D37" w:rsidRPr="00A17D37" w:rsidRDefault="00A17D37" w:rsidP="00D400D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zajęć kompetencyjnych z zakresu aktywizacji zawodowej jest wsparcie w</w:t>
      </w:r>
      <w:r w:rsidR="00740F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aktywnym poszukiwaniu pracy poprzez uzupełnienie wiedzy i niezbędnych umiejętności oraz przygotowanie do lepszego i skuteczniejszego radzenia sobie w</w:t>
      </w:r>
      <w:r w:rsidR="00740F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poszukiwaniu i podejmowaniu zatrudnienia. Program kursu aktywizacji zawodowej powinien obejmować co najmniej następujące zagadnienia: zasady tworzenia dokumentów aplikacyjnych (np. CV, życiorys, list motywacyjny, itp.), rozmowa kwalifikacyjna, komunikacja interpersonalna, rozwiązywanie konfliktów w pracy. </w:t>
      </w:r>
    </w:p>
    <w:p w:rsidR="00A17D37" w:rsidRDefault="00A17D37" w:rsidP="00D400D8">
      <w:pPr>
        <w:spacing w:after="0" w:line="240" w:lineRule="auto"/>
        <w:ind w:left="357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zajęć kompetencyjnych z zakresu pierwszej pomocy przedmedycznej jest zdobycie wiadomości z zakresu udzielania pierwszej pomocy przedmedycznej, w tym: ocena stanu świadomości, bez</w:t>
      </w:r>
      <w:r w:rsidR="000A5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przyrządowe udrażnianie dróg oddechowych, prowadzenie reanimacji krążeniowo-oddechowej, zastosowanie pozycji bocznej bezpiecznej, udzielanie pomocy w</w:t>
      </w:r>
      <w:r w:rsidR="00740F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urazów, krwotoków, poparzeń, omdleń i ataków padaczki oraz poznanie zasad prawidłowego wzywania zespołów ratowniczych. Zajęcia praktyczne udzielania pierwszej pomocy. Zabezpieczenie miejsca wypadku.</w:t>
      </w:r>
    </w:p>
    <w:p w:rsidR="000A50A9" w:rsidRPr="00A17D37" w:rsidRDefault="000A50A9" w:rsidP="0072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6C12" w:rsidRPr="00EA3E12" w:rsidRDefault="00346C12" w:rsidP="00926C09">
      <w:pPr>
        <w:pStyle w:val="Akapitzlist"/>
        <w:numPr>
          <w:ilvl w:val="0"/>
          <w:numId w:val="27"/>
        </w:numPr>
        <w:tabs>
          <w:tab w:val="left" w:pos="900"/>
        </w:tabs>
        <w:spacing w:line="240" w:lineRule="auto"/>
        <w:ind w:left="357" w:hanging="357"/>
        <w:jc w:val="both"/>
        <w:rPr>
          <w:b/>
        </w:rPr>
      </w:pPr>
      <w:r w:rsidRPr="00EA3E12">
        <w:rPr>
          <w:b/>
        </w:rPr>
        <w:t>Opis poszczególnych szkoleń zawodowych dla osadzonych:</w:t>
      </w:r>
    </w:p>
    <w:p w:rsidR="00004495" w:rsidRDefault="00A17D37" w:rsidP="00EA3E12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Technolog robót wykończeniowych w budownictwie</w:t>
      </w: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E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zarys części programowych: maszynoznawstwo  i materiałoznawstwo; kalkulacja kosztów i zużycia materiałów; podstawy glazurnictwa, posadzkarstwa, murarstwa i tynkarstwa; projektowanie pomieszczeń, rysunek techniczny i czytanie dokumentacji technicznej; technologia szpachlowania i malowania pomieszczeń, montażu sufitów podwieszanych, ścianek działowych oraz montażu stolarki okiennej drzwiowej; mocowanie okładzin podłogowych różnego rodzaju materiałów (płytki, płyty, panele);wykonanie okładzin ściennych, remontów i konserwacji pomieszczeń; montaż armatury i osprzętu.  </w:t>
      </w:r>
    </w:p>
    <w:p w:rsidR="007F762A" w:rsidRDefault="00A17D37" w:rsidP="00D400D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D37">
        <w:rPr>
          <w:rFonts w:ascii="Times New Roman" w:eastAsia="Times New Roman" w:hAnsi="Times New Roman" w:cs="Times New Roman"/>
          <w:sz w:val="24"/>
          <w:szCs w:val="24"/>
          <w:lang w:eastAsia="pl-PL"/>
        </w:rPr>
        <w:t>Kod zawodu: 712904.</w:t>
      </w:r>
    </w:p>
    <w:p w:rsidR="00D400D8" w:rsidRPr="000A50A9" w:rsidRDefault="00D400D8" w:rsidP="00725CF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2B0926" w:rsidRDefault="006738B1" w:rsidP="00D400D8">
      <w:pPr>
        <w:tabs>
          <w:tab w:val="left" w:pos="319"/>
        </w:tabs>
        <w:spacing w:after="0" w:line="240" w:lineRule="auto"/>
        <w:ind w:left="31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Monter</w:t>
      </w:r>
      <w:r w:rsidR="00B702D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BF6E5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ociepleń budynków –</w:t>
      </w:r>
      <w:r w:rsidR="00B702D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BF6E5F" w:rsidRPr="00BF6E5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zarys treści programowych:</w:t>
      </w:r>
      <w:r w:rsidR="00BF6E5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materiałoznawstwo; analizowanie rysunków roboczych; ustalenie zakresu robót izolacyjnych, materiałów, narzędzi, środków oraz sprzętu; ocenianie jakości materiałów izolacyjnych; organizowanie miejsca pracy i transportu materiałów; przygotowywanie podłoży pod izolacje budowlane; wykonywanie izolacji wodochronnych, termicznych, akustycznych oraz przeciw</w:t>
      </w:r>
      <w:r w:rsidR="00D400D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BF6E5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drganiowych; konserwacja i naprawa izolacji  budowlanych oraz demontaż starych; sposoby ocieplania budynków; konserwacja</w:t>
      </w:r>
      <w:r w:rsidR="004A429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narzędzi i sprzętu do ręcznego </w:t>
      </w:r>
      <w:r w:rsidR="00D400D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/>
      </w:r>
      <w:r w:rsidR="00BF6E5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 mechanicznego wykonywania robót izolacyjnych; wykonywanie towarzyszących prostych prac blacharskich i antykorozyjnych w zakresie związanym z montażem izolacji; ocenianie jakości wykonywanej pracy i bieżące usuwanie dostrzeżonych usterek.</w:t>
      </w:r>
    </w:p>
    <w:p w:rsidR="00113043" w:rsidRDefault="00D400D8" w:rsidP="003A194D">
      <w:pPr>
        <w:tabs>
          <w:tab w:val="left" w:pos="319"/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="00EA3AE7" w:rsidRPr="000A50A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Kod zawodu: </w:t>
      </w:r>
      <w:r w:rsidR="00EA3AE7" w:rsidRPr="000A50A9">
        <w:rPr>
          <w:rFonts w:ascii="Times New Roman" w:hAnsi="Times New Roman" w:cs="Times New Roman"/>
          <w:sz w:val="24"/>
          <w:szCs w:val="24"/>
        </w:rPr>
        <w:t>712301</w:t>
      </w:r>
    </w:p>
    <w:p w:rsidR="00D865CB" w:rsidRPr="003A194D" w:rsidRDefault="00696EB4" w:rsidP="003A194D">
      <w:pPr>
        <w:tabs>
          <w:tab w:val="left" w:pos="319"/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A9">
        <w:rPr>
          <w:rFonts w:ascii="Times New Roman" w:hAnsi="Times New Roman" w:cs="Times New Roman"/>
          <w:sz w:val="24"/>
          <w:szCs w:val="24"/>
        </w:rPr>
        <w:tab/>
      </w:r>
    </w:p>
    <w:p w:rsidR="00113043" w:rsidRDefault="00113043" w:rsidP="00113043">
      <w:pPr>
        <w:tabs>
          <w:tab w:val="left" w:pos="319"/>
        </w:tabs>
        <w:spacing w:after="0" w:line="240" w:lineRule="auto"/>
        <w:ind w:left="31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2B092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Kucharz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zarys treści programowych: surowce gastronomiczne; maszyny i urządzenia wykonywane w gastronomi; systemy zabezpieczenia jakości potrwa; obróbka wstępna                  i termiczna produktów spożywczych dla zachowania ich walorów i smaku; przestrzeganie zasad sanitarno- epidemiologicznych; ; podstawowe techniki krojenia; techniki sporządzania półproduktów i potraw; podstawy dietetyki; stosowanie zasad prawidłowego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 xml:space="preserve">żywienia; zasady układania jadłospisów i przeliczania receptur, wartości odżywczych </w:t>
      </w:r>
      <w:r w:rsidR="001E69C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 energetycznych potraw; przygotowywanie wywarów, zup, dań wegetariańskich, potraw mięsnych, rybnych, z warzyw i owoców, potraw z jaj, zakąsek zimnych i gorących; zasady porcjowania i dekorowania potraw; przestrzeganie zasad Dobrej Praktyki Higienicznej(GHP), Dobrej Praktyki Produkcyjnej (GHP) oraz wdrażanie systemu  HACCP w gastronomii.</w:t>
      </w:r>
    </w:p>
    <w:p w:rsidR="00113043" w:rsidRDefault="00113043" w:rsidP="00113043">
      <w:pPr>
        <w:tabs>
          <w:tab w:val="left" w:pos="319"/>
        </w:tabs>
        <w:spacing w:after="0" w:line="240" w:lineRule="auto"/>
        <w:ind w:left="319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11304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Kod zawodu: </w:t>
      </w:r>
      <w:r w:rsidRPr="00113043">
        <w:rPr>
          <w:rStyle w:val="st"/>
          <w:rFonts w:ascii="Times New Roman" w:hAnsi="Times New Roman" w:cs="Times New Roman"/>
          <w:sz w:val="24"/>
          <w:szCs w:val="24"/>
        </w:rPr>
        <w:t>512090</w:t>
      </w:r>
    </w:p>
    <w:p w:rsidR="00113043" w:rsidRDefault="00113043" w:rsidP="00113043">
      <w:pPr>
        <w:tabs>
          <w:tab w:val="left" w:pos="319"/>
        </w:tabs>
        <w:spacing w:after="0" w:line="240" w:lineRule="auto"/>
        <w:ind w:left="319"/>
        <w:jc w:val="both"/>
        <w:rPr>
          <w:rStyle w:val="st"/>
          <w:rFonts w:ascii="Times New Roman" w:hAnsi="Times New Roman" w:cs="Times New Roman"/>
          <w:sz w:val="24"/>
          <w:szCs w:val="24"/>
        </w:rPr>
      </w:pPr>
    </w:p>
    <w:p w:rsidR="00113043" w:rsidRDefault="00113043" w:rsidP="00113043">
      <w:pPr>
        <w:tabs>
          <w:tab w:val="left" w:pos="319"/>
        </w:tabs>
        <w:spacing w:after="0" w:line="240" w:lineRule="auto"/>
        <w:ind w:left="31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Brukarz – </w:t>
      </w:r>
      <w:r w:rsidRPr="00B702D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zarys treści programowych: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podstawowe informacje o robotach ziemnych; czytania rysunku technicznego; kosztorysowanie; materiałoznawstwo; wykonanie m.in. wykopów, skarp i nasypów; wykonywanie nawierzchni brukowych kamieni, kostek </w:t>
      </w:r>
      <w:r w:rsidR="001E69C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 płytek betonowych; obsługa maszyn i narzędzi do wykonywania prac ziemnych; układanie krawężników.</w:t>
      </w:r>
    </w:p>
    <w:p w:rsidR="00113043" w:rsidRPr="00113043" w:rsidRDefault="00113043" w:rsidP="00113043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11304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Kod zawodu: </w:t>
      </w:r>
      <w:r w:rsidRPr="00113043">
        <w:rPr>
          <w:rFonts w:ascii="Times New Roman" w:hAnsi="Times New Roman" w:cs="Times New Roman"/>
          <w:sz w:val="24"/>
          <w:szCs w:val="24"/>
        </w:rPr>
        <w:t>711205</w:t>
      </w:r>
    </w:p>
    <w:p w:rsidR="00113043" w:rsidRPr="00113043" w:rsidRDefault="00113043" w:rsidP="00113043">
      <w:pPr>
        <w:tabs>
          <w:tab w:val="left" w:pos="319"/>
        </w:tabs>
        <w:spacing w:after="0" w:line="240" w:lineRule="auto"/>
        <w:ind w:left="31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1B2AE0" w:rsidRPr="00B36E33" w:rsidRDefault="001B2AE0" w:rsidP="001B2AE0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A17D37" w:rsidRPr="00D400D8" w:rsidRDefault="00A17D37" w:rsidP="00926C09">
      <w:pPr>
        <w:pStyle w:val="Akapitzlist"/>
        <w:numPr>
          <w:ilvl w:val="0"/>
          <w:numId w:val="27"/>
        </w:numPr>
        <w:tabs>
          <w:tab w:val="left" w:pos="900"/>
        </w:tabs>
        <w:spacing w:line="240" w:lineRule="auto"/>
        <w:ind w:left="357" w:hanging="357"/>
        <w:jc w:val="both"/>
        <w:rPr>
          <w:b/>
          <w:bCs/>
        </w:rPr>
      </w:pPr>
      <w:r w:rsidRPr="00D400D8">
        <w:rPr>
          <w:b/>
          <w:bCs/>
        </w:rPr>
        <w:t>Zaświadczenia</w:t>
      </w:r>
      <w:r w:rsidR="005B570B" w:rsidRPr="00D400D8">
        <w:rPr>
          <w:b/>
          <w:bCs/>
        </w:rPr>
        <w:t>:</w:t>
      </w:r>
    </w:p>
    <w:p w:rsidR="00A17D37" w:rsidRPr="00760855" w:rsidRDefault="00A17D37" w:rsidP="00D400D8">
      <w:pPr>
        <w:pStyle w:val="Bezodstpw"/>
        <w:ind w:left="357"/>
        <w:jc w:val="both"/>
        <w:rPr>
          <w:szCs w:val="24"/>
        </w:rPr>
      </w:pPr>
      <w:r w:rsidRPr="00760855">
        <w:rPr>
          <w:szCs w:val="24"/>
        </w:rPr>
        <w:t>Po pozytywnym zakończeniu obydwu części cyklu szkoleniowo-aktywizacyjnego Wykonawca zobowiązany jest do wystawienia każdemu z uczestników zaświadczeń potwierdzających ukończenie obydwu części cyklu:</w:t>
      </w:r>
    </w:p>
    <w:p w:rsidR="00A17D37" w:rsidRPr="00760855" w:rsidRDefault="00A17D37" w:rsidP="00926C09">
      <w:pPr>
        <w:pStyle w:val="Bezodstpw"/>
        <w:numPr>
          <w:ilvl w:val="0"/>
          <w:numId w:val="28"/>
        </w:numPr>
        <w:ind w:left="357" w:hanging="357"/>
        <w:jc w:val="both"/>
        <w:rPr>
          <w:szCs w:val="24"/>
        </w:rPr>
      </w:pPr>
      <w:r w:rsidRPr="00760855">
        <w:rPr>
          <w:szCs w:val="24"/>
        </w:rPr>
        <w:t>zaświadczenie o ukończeniu kursu zgodne ze wzorem określonym w załączniku nr</w:t>
      </w:r>
      <w:r w:rsidR="00412E2A">
        <w:rPr>
          <w:szCs w:val="24"/>
        </w:rPr>
        <w:t> </w:t>
      </w:r>
      <w:r w:rsidR="00B36E33">
        <w:rPr>
          <w:szCs w:val="24"/>
        </w:rPr>
        <w:t>2</w:t>
      </w:r>
      <w:r w:rsidRPr="00760855">
        <w:rPr>
          <w:szCs w:val="24"/>
        </w:rPr>
        <w:t xml:space="preserve">, do </w:t>
      </w:r>
      <w:r w:rsidRPr="00F06F24">
        <w:rPr>
          <w:szCs w:val="24"/>
        </w:rPr>
        <w:t>rozporządzenia Minis</w:t>
      </w:r>
      <w:r w:rsidR="00B36E33">
        <w:rPr>
          <w:szCs w:val="24"/>
        </w:rPr>
        <w:t>tra Edukacji Narodowej z dnia 19 marca 2019</w:t>
      </w:r>
      <w:r w:rsidRPr="00F06F24">
        <w:rPr>
          <w:szCs w:val="24"/>
        </w:rPr>
        <w:t>r. w</w:t>
      </w:r>
      <w:r w:rsidR="00412E2A">
        <w:rPr>
          <w:szCs w:val="24"/>
        </w:rPr>
        <w:t> </w:t>
      </w:r>
      <w:r w:rsidRPr="00F06F24">
        <w:rPr>
          <w:szCs w:val="24"/>
        </w:rPr>
        <w:t>sprawie kształcenia ustawicznego w formach pozaszkolnych (Dz.</w:t>
      </w:r>
      <w:r w:rsidR="00AE2E16">
        <w:rPr>
          <w:szCs w:val="24"/>
        </w:rPr>
        <w:t xml:space="preserve"> </w:t>
      </w:r>
      <w:r w:rsidRPr="00F06F24">
        <w:rPr>
          <w:szCs w:val="24"/>
        </w:rPr>
        <w:t xml:space="preserve">U. </w:t>
      </w:r>
      <w:r w:rsidR="00B36E33">
        <w:rPr>
          <w:szCs w:val="24"/>
        </w:rPr>
        <w:t>z 2019r. poz. 652</w:t>
      </w:r>
      <w:r w:rsidRPr="00F06F24">
        <w:rPr>
          <w:szCs w:val="24"/>
        </w:rPr>
        <w:t>),</w:t>
      </w:r>
    </w:p>
    <w:p w:rsidR="00A17D37" w:rsidRPr="00760855" w:rsidRDefault="00A17D37" w:rsidP="00926C09">
      <w:pPr>
        <w:pStyle w:val="Bezodstpw"/>
        <w:numPr>
          <w:ilvl w:val="0"/>
          <w:numId w:val="28"/>
        </w:numPr>
        <w:ind w:left="357" w:hanging="357"/>
        <w:jc w:val="both"/>
        <w:rPr>
          <w:szCs w:val="24"/>
          <w:lang w:eastAsia="en-US"/>
        </w:rPr>
      </w:pPr>
      <w:r w:rsidRPr="00760855">
        <w:rPr>
          <w:szCs w:val="24"/>
          <w:lang w:eastAsia="en-US"/>
        </w:rPr>
        <w:t xml:space="preserve">certyfikat lub zaświadczenie o ukończeniu cyklu szkoleniowo-aktywizującego opatrzony w: logo/dane Wykonawcy oraz logotyp właściwy dla </w:t>
      </w:r>
      <w:r w:rsidRPr="00760855">
        <w:rPr>
          <w:szCs w:val="24"/>
        </w:rPr>
        <w:t>Programu Operacyjnego Wiedza Edukacja Rozwój 2014 - 2020.</w:t>
      </w:r>
      <w:r w:rsidRPr="00760855">
        <w:rPr>
          <w:szCs w:val="24"/>
          <w:lang w:eastAsia="en-US"/>
        </w:rPr>
        <w:t xml:space="preserve">) </w:t>
      </w:r>
    </w:p>
    <w:p w:rsidR="00A17D37" w:rsidRPr="00760855" w:rsidRDefault="00A17D37" w:rsidP="00926C09">
      <w:pPr>
        <w:pStyle w:val="Bezodstpw"/>
        <w:numPr>
          <w:ilvl w:val="0"/>
          <w:numId w:val="28"/>
        </w:numPr>
        <w:ind w:left="357" w:hanging="357"/>
        <w:jc w:val="both"/>
        <w:rPr>
          <w:szCs w:val="24"/>
        </w:rPr>
      </w:pPr>
      <w:r w:rsidRPr="00760855">
        <w:rPr>
          <w:szCs w:val="24"/>
        </w:rPr>
        <w:t xml:space="preserve">zaświadczenie opracowane przez siebie w zakresie ukończenia szkolenia z zakresu aktywizacji zawodowej. </w:t>
      </w:r>
    </w:p>
    <w:p w:rsidR="00A17D37" w:rsidRPr="00760855" w:rsidRDefault="00A17D37" w:rsidP="00D400D8">
      <w:pPr>
        <w:pStyle w:val="Bezodstpw"/>
        <w:ind w:left="357"/>
        <w:jc w:val="both"/>
        <w:rPr>
          <w:szCs w:val="24"/>
          <w:lang w:eastAsia="en-US"/>
        </w:rPr>
      </w:pPr>
      <w:r w:rsidRPr="00760855">
        <w:rPr>
          <w:szCs w:val="24"/>
        </w:rPr>
        <w:t>Zaświadczenia winny zawierać wpisy umożliwiające identyfikację źródeł finansowania.</w:t>
      </w:r>
      <w:r w:rsidR="00A13BE1">
        <w:rPr>
          <w:szCs w:val="24"/>
        </w:rPr>
        <w:t xml:space="preserve"> Informacja</w:t>
      </w:r>
      <w:r w:rsidRPr="00760855">
        <w:rPr>
          <w:szCs w:val="24"/>
        </w:rPr>
        <w:t xml:space="preserve"> z</w:t>
      </w:r>
      <w:r w:rsidR="00412E2A">
        <w:rPr>
          <w:szCs w:val="24"/>
        </w:rPr>
        <w:t> </w:t>
      </w:r>
      <w:r w:rsidRPr="00760855">
        <w:rPr>
          <w:szCs w:val="24"/>
        </w:rPr>
        <w:t xml:space="preserve">którego pochodzi wsparcie oraz nazwę i numer Programu oraz logotyp właściwy dla Programu Operacyjnego Wiedza Edukacja Rozwój 2014 - 2020. Informacje </w:t>
      </w:r>
      <w:r w:rsidR="00053F8E">
        <w:rPr>
          <w:szCs w:val="24"/>
        </w:rPr>
        <w:br/>
      </w:r>
      <w:r w:rsidRPr="00760855">
        <w:rPr>
          <w:szCs w:val="24"/>
        </w:rPr>
        <w:t>i logotyp umieszcza się na dole świadectwa lub zaświadczenia na pierwszej stronie. Informacja winna zawierać wpis: „Szkolenie dofinansowane z Programu Wiedza Edukacj</w:t>
      </w:r>
      <w:r w:rsidR="00D865CB">
        <w:rPr>
          <w:szCs w:val="24"/>
        </w:rPr>
        <w:t>a Rozwój</w:t>
      </w:r>
      <w:r w:rsidRPr="00760855">
        <w:rPr>
          <w:szCs w:val="24"/>
        </w:rPr>
        <w:t xml:space="preserve"> działanie 2.7 „</w:t>
      </w:r>
      <w:r w:rsidRPr="00AE2509">
        <w:rPr>
          <w:i/>
          <w:szCs w:val="24"/>
        </w:rPr>
        <w:t>Zwiększeni</w:t>
      </w:r>
      <w:r>
        <w:rPr>
          <w:i/>
          <w:szCs w:val="24"/>
        </w:rPr>
        <w:t xml:space="preserve">e możliwości zatrudnienia osób </w:t>
      </w:r>
      <w:r w:rsidRPr="00AE2509">
        <w:rPr>
          <w:i/>
          <w:szCs w:val="24"/>
        </w:rPr>
        <w:t>w szczególnym stopniu zagrożonych wykluczeniem społecznym”</w:t>
      </w:r>
      <w:r w:rsidRPr="00760855">
        <w:rPr>
          <w:szCs w:val="24"/>
        </w:rPr>
        <w:t>.</w:t>
      </w:r>
    </w:p>
    <w:p w:rsidR="00A17D37" w:rsidRDefault="00A17D37" w:rsidP="00D400D8">
      <w:pPr>
        <w:pStyle w:val="Bezodstpw"/>
        <w:ind w:left="357"/>
        <w:jc w:val="both"/>
        <w:rPr>
          <w:szCs w:val="24"/>
        </w:rPr>
      </w:pPr>
      <w:r w:rsidRPr="005B17F2">
        <w:rPr>
          <w:szCs w:val="24"/>
        </w:rPr>
        <w:t>Wykonawca zobowiązany jest do udokumentowania odbioru przez uczestnika wyżej wymienionych  zaświadczeń.</w:t>
      </w:r>
    </w:p>
    <w:p w:rsidR="00B219C1" w:rsidRPr="001E4703" w:rsidRDefault="00B219C1" w:rsidP="00A17D37">
      <w:pPr>
        <w:pStyle w:val="Bezodstpw"/>
        <w:jc w:val="both"/>
        <w:rPr>
          <w:sz w:val="16"/>
          <w:szCs w:val="16"/>
        </w:rPr>
      </w:pPr>
    </w:p>
    <w:p w:rsidR="00B219C1" w:rsidRPr="00A23141" w:rsidRDefault="00B219C1" w:rsidP="00926C09">
      <w:pPr>
        <w:pStyle w:val="Akapitzlist"/>
        <w:numPr>
          <w:ilvl w:val="0"/>
          <w:numId w:val="27"/>
        </w:numPr>
        <w:tabs>
          <w:tab w:val="left" w:pos="900"/>
        </w:tabs>
        <w:spacing w:line="240" w:lineRule="auto"/>
        <w:ind w:left="357" w:hanging="357"/>
        <w:jc w:val="both"/>
        <w:rPr>
          <w:b/>
          <w:bCs/>
        </w:rPr>
      </w:pPr>
      <w:r w:rsidRPr="00A23141">
        <w:rPr>
          <w:b/>
          <w:bCs/>
        </w:rPr>
        <w:t>Koszty realizacji zamówienia</w:t>
      </w:r>
      <w:r w:rsidR="00EA3398">
        <w:rPr>
          <w:b/>
          <w:bCs/>
        </w:rPr>
        <w:t>:</w:t>
      </w:r>
    </w:p>
    <w:p w:rsidR="00B219C1" w:rsidRPr="00B219C1" w:rsidRDefault="00B219C1" w:rsidP="00A23141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pokrywa wszystkie koszty związane z realizacją przedmiotu zamówienia, które zostały wliczone w cenę oferty. Do zakresu i kosztów z tym związanych należą:</w:t>
      </w:r>
    </w:p>
    <w:p w:rsidR="00B219C1" w:rsidRPr="00412E2A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412E2A">
        <w:t>koszty niezbędnych materiałów i pomocy dydaktycznych: niezbędne materiały dydaktyczne (w tym podręczniki, skrypty, broszury) oraz piśmiennicze (m.in. notatniki, długopisy) dla każdego uczestnika kursu.</w:t>
      </w:r>
    </w:p>
    <w:p w:rsidR="00B219C1" w:rsidRP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  <w:rPr>
          <w:color w:val="000000"/>
        </w:rPr>
      </w:pPr>
      <w:r w:rsidRPr="00B219C1">
        <w:t xml:space="preserve">koszty zakupionych przez Wykonawcę materiałów niezbędnych do realizacji zajęć praktycznych w ilościach i asortymencie uzgodnionym z Zamawiającym. Materiały te muszą być zakupione wyłącznie na potrzeby kursu i nie mogą pochodzić z odzysku. Ilość materiałów przypadająca na jednego uczestnika musi zapewnić ciągłe, samodzielne wykonywanie czynności związanych z nauką praktyczną przez cały okres trwania kursu. Ilość materiałów wykorzystanych w czasie zajęć praktycznych powinna uwzględniać </w:t>
      </w:r>
      <w:r w:rsidRPr="00B219C1">
        <w:lastRenderedPageBreak/>
        <w:t>wymogi, jakie określa program kursu oraz odpowiadać zakresowi ćwiczeń praktycznych, przewidzianych</w:t>
      </w:r>
      <w:r w:rsidR="00412E2A">
        <w:t xml:space="preserve"> </w:t>
      </w:r>
      <w:r w:rsidRPr="00B219C1">
        <w:t xml:space="preserve">i realizowanych w ramach kursu. Kwota na materiały dydaktyczne </w:t>
      </w:r>
      <w:r w:rsidR="00FD51A4">
        <w:br/>
      </w:r>
      <w:r w:rsidRPr="00B219C1">
        <w:t>i materiały do zajęć praktycznych powinna wynosić nie mniej niż 35% a nie więcej niż 40% ogólnej ceny cyklu szkoleniowego. Materiały zakupione ze środków przeznaczonych na realizację kursu, stają się własnością Zakładu Karnego po zakończeniu kursu,</w:t>
      </w:r>
    </w:p>
    <w:p w:rsidR="00B219C1" w:rsidRP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B219C1">
        <w:t xml:space="preserve">koszty badań lekarskich i wszelkie koszty związane z ich przeprowadzeniem (np. koszt dowozu uczestników na badania) określających zdolność do wykonywania pracy na danym stanowisku dla  kandydatów do szkolenia (12 kandydatów do szkolenia na kursie </w:t>
      </w:r>
      <w:r w:rsidR="00FD51A4">
        <w:br/>
      </w:r>
      <w:r w:rsidRPr="00B219C1">
        <w:t>i 2 osoby z listy rezerwowej),</w:t>
      </w:r>
    </w:p>
    <w:p w:rsidR="00B219C1" w:rsidRP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B219C1">
        <w:t xml:space="preserve">koszty ubezpieczenia uczestników cykli szkoleniowych od następstw nieszczęśliwych wypadków przez cały okres trwania szkolenia. Ubezpieczenie powinno obowiązywać również podczas podróży uczestników  na i ze szkolenia.  </w:t>
      </w:r>
    </w:p>
    <w:p w:rsidR="00B219C1" w:rsidRP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B219C1">
        <w:t>koszty zakupu odzieży ochronnej, roboczej oraz obuwia,</w:t>
      </w:r>
    </w:p>
    <w:p w:rsidR="00B219C1" w:rsidRP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B219C1">
        <w:t>koszty wynajmu sali właściwej ze względu na wymogi bhp do zajęć praktyczn</w:t>
      </w:r>
      <w:r w:rsidR="001F4947">
        <w:t>ych realizowanych poza jednostką</w:t>
      </w:r>
      <w:r w:rsidRPr="00B219C1">
        <w:t>,</w:t>
      </w:r>
    </w:p>
    <w:p w:rsidR="00B219C1" w:rsidRP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B219C1">
        <w:t xml:space="preserve">koszty transportu uczestników kursu (maksymalna odległość od jednostki to </w:t>
      </w:r>
      <w:smartTag w:uri="urn:schemas-microsoft-com:office:smarttags" w:element="metricconverter">
        <w:smartTagPr>
          <w:attr w:name="ProductID" w:val="60 km"/>
        </w:smartTagPr>
        <w:r w:rsidRPr="00B219C1">
          <w:t>60 km</w:t>
        </w:r>
      </w:smartTag>
      <w:r w:rsidRPr="00B219C1">
        <w:t>)</w:t>
      </w:r>
    </w:p>
    <w:p w:rsidR="00B219C1" w:rsidRP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B219C1">
        <w:t>koszty wydania zaświadczeń o ukończeniu szkolenia,</w:t>
      </w:r>
    </w:p>
    <w:p w:rsidR="00B219C1" w:rsidRDefault="00B219C1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 w:rsidRPr="00B219C1">
        <w:t>zapewnienie uczestnikom szkolenia w trakcie prowadzonych zajęć wody</w:t>
      </w:r>
      <w:r w:rsidR="007224B8">
        <w:t xml:space="preserve"> (wg. bieżących potrzeb)</w:t>
      </w:r>
    </w:p>
    <w:p w:rsidR="003A194D" w:rsidRDefault="003A194D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>
        <w:t>koszt zapewnienia sprzętu technicznego niezbędnego do realizacji przedmiotu zamówienia (zajęć praktycznych) spełniającego warunki/normy BHP,</w:t>
      </w:r>
    </w:p>
    <w:p w:rsidR="003A194D" w:rsidRDefault="003A194D" w:rsidP="00926C09">
      <w:pPr>
        <w:pStyle w:val="Akapitzlist"/>
        <w:numPr>
          <w:ilvl w:val="0"/>
          <w:numId w:val="29"/>
        </w:numPr>
        <w:spacing w:line="240" w:lineRule="auto"/>
        <w:ind w:left="357" w:hanging="357"/>
        <w:jc w:val="both"/>
      </w:pPr>
      <w:r>
        <w:t>koszt zapewnienia maseczek</w:t>
      </w:r>
      <w:r w:rsidR="00046610">
        <w:t xml:space="preserve"> i płynów do dezynfekcji rąk niezbędnych do prowadzenia szkoleń w obowiązującym reżimie sanitarnym. </w:t>
      </w:r>
      <w:r w:rsidR="00211824">
        <w:t xml:space="preserve"> </w:t>
      </w:r>
      <w:r w:rsidR="00D8365D">
        <w:t xml:space="preserve"> </w:t>
      </w:r>
      <w:r w:rsidR="00845B44">
        <w:t xml:space="preserve"> </w:t>
      </w:r>
    </w:p>
    <w:p w:rsidR="00A8556A" w:rsidRPr="001E4703" w:rsidRDefault="00A8556A" w:rsidP="0086600A">
      <w:pPr>
        <w:pStyle w:val="Bezodstpw"/>
        <w:jc w:val="both"/>
        <w:rPr>
          <w:sz w:val="16"/>
          <w:szCs w:val="16"/>
        </w:rPr>
      </w:pPr>
    </w:p>
    <w:p w:rsidR="00B219C1" w:rsidRPr="00A23141" w:rsidRDefault="00BB331B" w:rsidP="00A23141">
      <w:pPr>
        <w:pStyle w:val="Akapitzlist"/>
        <w:tabs>
          <w:tab w:val="left" w:pos="900"/>
        </w:tabs>
        <w:spacing w:line="240" w:lineRule="auto"/>
        <w:ind w:left="357" w:hanging="357"/>
        <w:jc w:val="both"/>
        <w:rPr>
          <w:b/>
          <w:bCs/>
        </w:rPr>
      </w:pPr>
      <w:r w:rsidRPr="00A23141">
        <w:rPr>
          <w:b/>
          <w:bCs/>
        </w:rPr>
        <w:t>8.</w:t>
      </w:r>
      <w:r w:rsidR="00C92292" w:rsidRPr="00A23141">
        <w:rPr>
          <w:b/>
          <w:bCs/>
        </w:rPr>
        <w:t xml:space="preserve"> </w:t>
      </w:r>
      <w:r w:rsidR="00B219C1" w:rsidRPr="00A23141">
        <w:rPr>
          <w:b/>
          <w:bCs/>
        </w:rPr>
        <w:t xml:space="preserve">Obowiązki </w:t>
      </w:r>
      <w:r w:rsidR="00D94C74" w:rsidRPr="00A23141">
        <w:rPr>
          <w:b/>
          <w:bCs/>
        </w:rPr>
        <w:t>W</w:t>
      </w:r>
      <w:r w:rsidR="00B219C1" w:rsidRPr="00A23141">
        <w:rPr>
          <w:b/>
          <w:bCs/>
        </w:rPr>
        <w:t>ykonawcy</w:t>
      </w:r>
    </w:p>
    <w:p w:rsidR="00B219C1" w:rsidRPr="00B219C1" w:rsidRDefault="00B219C1" w:rsidP="00EA3E12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do:</w:t>
      </w:r>
    </w:p>
    <w:p w:rsidR="00B219C1" w:rsidRPr="00412E2A" w:rsidRDefault="00B219C1" w:rsidP="00FD51A4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412E2A">
        <w:t>zrealizowania w pełnym zakresie programu szkolenia określonego przez Zamawiającego,</w:t>
      </w:r>
    </w:p>
    <w:p w:rsidR="00E73972" w:rsidRPr="00C94AF5" w:rsidRDefault="00B219C1" w:rsidP="00E73972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 xml:space="preserve">wystawienia skierowań na badania lekarskie, przeprowadzenie badań i pokrycie kosztów badań lekarskich lekarza medycyny pracy określających możliwości pracy na danym stanowisku kandydatów na szkolenie. Badania lekarskie winny być przeprowadzane na terenie  Zakładu Karnego, w którym będą prowadzone zajęcia. Za zgodą Dyrektora jednostki badania można przeprowadzić poza jednostką penitencjarną, nie dotyczy to jednak Zakładów Karnych typu zamkniętego. Badania lekarskie należy przeprowadzić najpóźniej </w:t>
      </w:r>
      <w:r w:rsidRPr="00C94AF5">
        <w:t>3 dni przed rozpoczęciem</w:t>
      </w:r>
      <w:r w:rsidR="00E73972">
        <w:t xml:space="preserve"> szkolenia </w:t>
      </w:r>
      <w:r w:rsidR="00E73972" w:rsidRPr="00C94AF5">
        <w:t>w</w:t>
      </w:r>
      <w:r w:rsidR="00E73972">
        <w:t> </w:t>
      </w:r>
      <w:r w:rsidR="00E73972" w:rsidRPr="00C94AF5">
        <w:t>przypadku realizacji szkolenia „Kucharza”  badania winny być przeprowadzone co najmniej 2 tygodnie przed rozpoczęciem kursu</w:t>
      </w:r>
      <w:r w:rsidR="00E73972">
        <w:t>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C94AF5">
        <w:t xml:space="preserve">zapewnienia </w:t>
      </w:r>
      <w:r w:rsidRPr="00412E2A">
        <w:t>wykwalifikowanych wykładowców, instruktorów posiadających odpowiednie wykształcenie kierunkowe do przeprowadzenia kursu,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>ubezpieczenia uczestników szkoleń od następstw nieszczęśliwych wypadków na czas trwania kursu,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 xml:space="preserve">zapewnienia niezbędnych materiałów dydaktycznych (w tym podręczniki, broszury, skrypty obejmujące tematykę szkolenia) oraz materiałów piśmienniczych (min. notatniki, długopisy), które po zakończeniu szkolenia przejdą w posiadanie uczestników szkolenia, 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412E2A">
        <w:t>udokumentowania przekazania uczestnikom materiałów dydaktycznych i materiałów biurowych poprzez uzyskanie podpisu uczestnika,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412E2A">
        <w:t>oznaczenia materiałów dydaktycznych, programu szkolenia logotypem umożliwiającym identyfikację źródła finansowania,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 xml:space="preserve">zapewnienia nowej i nieużywanej odzieży ochronnej,  roboczej, obuwia i środków ochrony wymaganych przez przepisy BHP dla każdego uczestnika szkolenia według rozmiarów przekazanych przez Zakład Karny wydane najpóźniej w dniu rozpoczęcia pierwszych </w:t>
      </w:r>
      <w:r w:rsidRPr="00B219C1">
        <w:lastRenderedPageBreak/>
        <w:t>zajęć praktycznych. Przekazane koszulki po zakończeniu kursu przejdą na własność uczestników szkolenia. Pozostała odzież ochronna, odzież robocza, obuwie po zakończeniu szkoleń przejdzie na własność Zakładu Karnego,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 xml:space="preserve">zapewnienia materiałów niezbędnych do realizacji zajęć praktycznych </w:t>
      </w:r>
      <w:r w:rsidRPr="00412E2A">
        <w:t xml:space="preserve">w ilości niezbędnej do realizacji praktycznej części szkolenia zakupionych za kwotę stanowiącą </w:t>
      </w:r>
      <w:r w:rsidRPr="00B219C1">
        <w:t>nie mniej niż 35% a</w:t>
      </w:r>
      <w:r w:rsidR="00743960">
        <w:t> </w:t>
      </w:r>
      <w:r w:rsidRPr="00B219C1">
        <w:t>nie więcej niż 40% kwoty stanowiącej wynagrodzenie wykonawcy oraz przekazanie elementów wykonanych podczas zajęć szkoleniowych z zakupionych materiałów na rzecz Zakładu Karnego,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412E2A">
        <w:t>udokumentowania przekazania uczestnikowi szkolenia odzieży ochronnej, roboczej i obuwia poprzez uzyskanie podpisu uczestnika,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>przedstawienia do akceptacji Zamawiającemu harmonogramu i programu nauczania najpóźniej 3 dni</w:t>
      </w:r>
      <w:r w:rsidR="006F786A">
        <w:t xml:space="preserve"> przed rozpoczęciem szkolenia,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>prowadzenia ewidencji obecności uczestników szkolenia na zajęciach kursu (lista obecności na zajęciach każdego dnia szkolenia winna być potwierdzana własnoręcznym podpisem uczestnika) oraz udostępnienia powyższego dokumentu na każde wezwanie Zamawiającego,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412E2A">
        <w:t>Wykonawca zobowiązany jest na własny koszt do wywozu wszelkich odpadów pozostałych po zakończeniu kursów oraz do posprzątania i pozostawienia w stanie nie pogorszonym miejsca w którym odbywały się zajęcia praktyczne w ciągu trzech dni od daty ich zakończenia.</w:t>
      </w:r>
      <w:r w:rsidR="002A1239" w:rsidRPr="00412E2A">
        <w:t xml:space="preserve"> 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>prowadzenia dziennika zajęć zgodnie z wymogami określonymi w rozporządzeniu Ministra Edukacj</w:t>
      </w:r>
      <w:r w:rsidR="00A2485D">
        <w:t>i Narodowej z dnia 19 marca 2019</w:t>
      </w:r>
      <w:r w:rsidRPr="00B219C1">
        <w:t xml:space="preserve">r. w sprawie kształcenia ustawicznego </w:t>
      </w:r>
      <w:r w:rsidR="004A4290">
        <w:t xml:space="preserve">           </w:t>
      </w:r>
      <w:r w:rsidRPr="00B219C1">
        <w:t>w formach pozaszkolnych (Dz.</w:t>
      </w:r>
      <w:r w:rsidR="00A300E3">
        <w:t xml:space="preserve"> </w:t>
      </w:r>
      <w:r w:rsidRPr="00B219C1">
        <w:t>U.</w:t>
      </w:r>
      <w:r w:rsidR="00A300E3">
        <w:t xml:space="preserve"> z </w:t>
      </w:r>
      <w:r w:rsidR="00A2485D">
        <w:t xml:space="preserve"> 2019</w:t>
      </w:r>
      <w:r w:rsidR="00A300E3">
        <w:t>r.</w:t>
      </w:r>
      <w:r w:rsidR="00A2485D">
        <w:t xml:space="preserve"> poz. 652</w:t>
      </w:r>
      <w:r w:rsidRPr="00B219C1">
        <w:t>),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>przeprowadzenia ankiety ewaluacyjnej oceniającej jakość przeprowadzonego szkolenia po zakończeniu szkolenia i przekazanie jej Zamawiającemu;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 xml:space="preserve">zapewnienia stałego nadzoru nad prawidłową realizacją szkolenia w całym okresie jego trwania (Zamawiający zastrzega sobie prawo do sprawowania nadzoru nad przebiegiem i obsługą organizowanego szkolenia przez cały okres jego trwania), </w:t>
      </w:r>
    </w:p>
    <w:p w:rsidR="00B219C1" w:rsidRP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B219C1">
        <w:t xml:space="preserve">samodzielnego gromadzenia danych osobowych uczestników szkolenia oraz ich przetwarzanie zgodnie </w:t>
      </w:r>
      <w:r w:rsidR="00E01B6F">
        <w:t>z ustawą z dnia 10 maja 2018</w:t>
      </w:r>
      <w:r w:rsidRPr="00B219C1">
        <w:t xml:space="preserve">r. o ochronie danych osobowych </w:t>
      </w:r>
      <w:r w:rsidR="00EE6313">
        <w:t>(Dz. U. z 2018</w:t>
      </w:r>
      <w:r w:rsidR="00C71BF1">
        <w:t>r. poz. 1000</w:t>
      </w:r>
      <w:r w:rsidRPr="00B219C1">
        <w:t>)</w:t>
      </w:r>
    </w:p>
    <w:p w:rsidR="00B219C1" w:rsidRDefault="00B219C1" w:rsidP="00926C09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</w:pPr>
      <w:r w:rsidRPr="00A23141">
        <w:t xml:space="preserve">przestrzegania zasad przebywania na terenie jednostki organizacyjnej Służby Więziennej </w:t>
      </w:r>
      <w:r w:rsidR="009E29B3">
        <w:br/>
      </w:r>
      <w:r w:rsidRPr="00A23141">
        <w:t>w szczególności w zakresie bezpieczeństwa i ochrony.</w:t>
      </w:r>
      <w:r w:rsidRPr="00B219C1">
        <w:t xml:space="preserve"> </w:t>
      </w:r>
    </w:p>
    <w:p w:rsidR="000C008B" w:rsidRDefault="000C008B" w:rsidP="00A23141">
      <w:p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A51CD" w:rsidRPr="00A23141" w:rsidRDefault="00EA51CD" w:rsidP="00B219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B219C1" w:rsidRPr="00A23141" w:rsidRDefault="00A23141" w:rsidP="00926C09">
      <w:pPr>
        <w:pStyle w:val="Akapitzlist"/>
        <w:numPr>
          <w:ilvl w:val="0"/>
          <w:numId w:val="21"/>
        </w:numPr>
        <w:tabs>
          <w:tab w:val="left" w:pos="900"/>
        </w:tabs>
        <w:spacing w:line="240" w:lineRule="auto"/>
        <w:ind w:left="357" w:hanging="357"/>
        <w:jc w:val="both"/>
        <w:rPr>
          <w:b/>
          <w:bCs/>
        </w:rPr>
      </w:pPr>
      <w:r>
        <w:rPr>
          <w:b/>
          <w:bCs/>
        </w:rPr>
        <w:t>Obowiązki Z</w:t>
      </w:r>
      <w:r w:rsidR="00B219C1" w:rsidRPr="00A23141">
        <w:rPr>
          <w:b/>
          <w:bCs/>
        </w:rPr>
        <w:t>amawiającego</w:t>
      </w:r>
    </w:p>
    <w:p w:rsidR="00B219C1" w:rsidRPr="00A23141" w:rsidRDefault="00B219C1" w:rsidP="00926C09">
      <w:pPr>
        <w:pStyle w:val="Akapitzlist"/>
        <w:numPr>
          <w:ilvl w:val="0"/>
          <w:numId w:val="31"/>
        </w:numPr>
        <w:spacing w:line="240" w:lineRule="auto"/>
        <w:ind w:left="357" w:hanging="357"/>
        <w:jc w:val="both"/>
        <w:rPr>
          <w:lang w:eastAsia="pl-PL"/>
        </w:rPr>
      </w:pPr>
      <w:r w:rsidRPr="00A23141">
        <w:rPr>
          <w:lang w:eastAsia="pl-PL"/>
        </w:rPr>
        <w:t xml:space="preserve">Zamawiający nieodpłatnie zapewni Wykonawcy sale szkoleniowe do zajęć teoretycznych (wyposażone w sprzęt audiowizualny, komputery, rzutnik), które zostały zakupione ze środków projektu (o ile taka sytuacja wystąpi) oraz sprzętu zakupionego w ramach poprzedniej perspektywy finansowej, a które nie uległy całkowitej amortyzacji, w każdej  z wymienionych jednostek penitencjarnych. </w:t>
      </w:r>
    </w:p>
    <w:p w:rsidR="002B5989" w:rsidRDefault="00B219C1" w:rsidP="002B5989">
      <w:pPr>
        <w:pStyle w:val="Akapitzlist"/>
        <w:numPr>
          <w:ilvl w:val="0"/>
          <w:numId w:val="31"/>
        </w:numPr>
        <w:spacing w:line="240" w:lineRule="auto"/>
        <w:ind w:left="357" w:hanging="357"/>
        <w:jc w:val="both"/>
        <w:rPr>
          <w:lang w:eastAsia="pl-PL"/>
        </w:rPr>
      </w:pPr>
      <w:r w:rsidRPr="00B219C1">
        <w:rPr>
          <w:lang w:eastAsia="pl-PL"/>
        </w:rPr>
        <w:t>W miarę posiadania możliwości Zamawiający udostępni sprzęt do zajęć praktycznych zakupiony ze środków projektu (o ile taka sytuacja wystąpi) oraz sprzętu zakupionego w ramach poprzedniej perspektywy finansowej</w:t>
      </w:r>
      <w:r w:rsidR="009E29B3">
        <w:rPr>
          <w:lang w:eastAsia="pl-PL"/>
        </w:rPr>
        <w:t>,</w:t>
      </w:r>
      <w:r w:rsidRPr="00B219C1">
        <w:rPr>
          <w:lang w:eastAsia="pl-PL"/>
        </w:rPr>
        <w:t xml:space="preserve"> a które nie uległy całkowitej amortyzacji, w każdej  z</w:t>
      </w:r>
      <w:r>
        <w:rPr>
          <w:lang w:eastAsia="pl-PL"/>
        </w:rPr>
        <w:t> </w:t>
      </w:r>
      <w:r w:rsidRPr="00B219C1">
        <w:rPr>
          <w:lang w:eastAsia="pl-PL"/>
        </w:rPr>
        <w:t xml:space="preserve">wymienionych jednostek penitencjarnych. </w:t>
      </w:r>
    </w:p>
    <w:p w:rsidR="009E29B3" w:rsidRDefault="009E29B3" w:rsidP="00C92292">
      <w:pPr>
        <w:pStyle w:val="Akapitzlist"/>
        <w:spacing w:line="240" w:lineRule="auto"/>
        <w:ind w:left="0"/>
        <w:jc w:val="both"/>
        <w:rPr>
          <w:lang w:eastAsia="pl-PL"/>
        </w:rPr>
      </w:pPr>
    </w:p>
    <w:p w:rsidR="00521092" w:rsidRPr="00A23141" w:rsidRDefault="00521092" w:rsidP="00926C09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b/>
          <w:lang w:eastAsia="pl-PL"/>
        </w:rPr>
      </w:pPr>
      <w:r w:rsidRPr="00A23141">
        <w:rPr>
          <w:b/>
          <w:lang w:eastAsia="pl-PL"/>
        </w:rPr>
        <w:t xml:space="preserve"> Logotypy</w:t>
      </w:r>
    </w:p>
    <w:p w:rsidR="00B219C1" w:rsidRPr="00B219C1" w:rsidRDefault="00B219C1" w:rsidP="00EA5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 umieszczenia na dokumentacji szkoleniowej obowiązujących logotypów właściwych dla Programu Operacyjnego Wiedza Edukacja Rozwój 2014-2020 oraz zapisu umożliwiającego identyfikację źródeł finansowania.</w:t>
      </w:r>
    </w:p>
    <w:p w:rsidR="00B219C1" w:rsidRDefault="00B219C1" w:rsidP="00B219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E69CC" w:rsidRDefault="001E69CC" w:rsidP="00B219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E69CC" w:rsidRDefault="001E69CC" w:rsidP="00B219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E69CC" w:rsidRDefault="001E69CC" w:rsidP="00B219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1092" w:rsidRPr="00A23141" w:rsidRDefault="00521092" w:rsidP="00926C09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b/>
        </w:rPr>
      </w:pPr>
      <w:r w:rsidRPr="00A23141">
        <w:rPr>
          <w:b/>
        </w:rPr>
        <w:t xml:space="preserve"> Dokumentacja przebiegu szkolenia</w:t>
      </w:r>
    </w:p>
    <w:p w:rsidR="00B219C1" w:rsidRPr="00C565EA" w:rsidRDefault="00B219C1" w:rsidP="00C922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 prowadzenia zgodnie z zapisami rozporządzenia Ministra Edukacji Narodowej z dnia</w:t>
      </w:r>
      <w:r w:rsidR="00A248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 marca  2019</w:t>
      </w: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>r. w sprawie kształcenia ustawicznego w formach pozaszkolnych (Dz.</w:t>
      </w:r>
      <w:r w:rsidR="00D771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U. </w:t>
      </w:r>
      <w:r w:rsidR="00D771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="00A2485D">
        <w:rPr>
          <w:rFonts w:ascii="Times New Roman" w:eastAsia="Times New Roman" w:hAnsi="Times New Roman" w:cs="Times New Roman"/>
          <w:sz w:val="24"/>
          <w:szCs w:val="24"/>
          <w:lang w:eastAsia="ar-SA"/>
        </w:rPr>
        <w:t>2019</w:t>
      </w:r>
      <w:r w:rsidR="00D771DB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r w:rsidR="00A248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6</w:t>
      </w:r>
      <w:r w:rsidR="00B61482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 w:rsidR="009E2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dokumentacji </w:t>
      </w: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B929F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B219C1">
        <w:rPr>
          <w:rFonts w:ascii="Times New Roman" w:eastAsia="Times New Roman" w:hAnsi="Times New Roman" w:cs="Times New Roman"/>
          <w:sz w:val="24"/>
          <w:szCs w:val="24"/>
          <w:lang w:eastAsia="ar-SA"/>
        </w:rPr>
        <w:t>przebiegu szkolenia, w szczególności:</w:t>
      </w:r>
    </w:p>
    <w:p w:rsidR="00B219C1" w:rsidRPr="00412E2A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412E2A">
        <w:t>program nauczania, który winien zawierać: nazwę formy kształcenia, czas trwania, liczbę godzin kształcenia i sposób jego organizacji, wymagania wstępne dla uczestników i słuchaczy, które w przypadku słuchaczy kwalifikacyjnych kursów zawodowych i uczestników kursów umiejętności zawodowych uwzględniają także szczególne uwarunkowania lub ograniczenia związane z kształceniem w danym zawodzie określone w przepisach w sprawie klasyfikacji zawodów szkolnictwa zawodowego, cele kształcenia i sposoby ich osiągania, z uwzględnieniem możliwości indywidualizacji pracy słuchaczy kwalifikacyjnych kursów zawodowych lub uczestników kształcenia w innych formach pozaszkolnych, w zależności od ich potrzeb i możliwości, plan nauczania określający nazwę zajęć oraz ich wymiar, treści nauczania w zakresie poszczególnych zajęć, opis efektów kształcenia, wykaz literatury oraz niezbędnych środków i materiałów dydaktycznych, sposób i formę zaliczenia.</w:t>
      </w:r>
    </w:p>
    <w:p w:rsidR="00B219C1" w:rsidRPr="00B219C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 xml:space="preserve">dziennik zajęć, zawierającego imiona i nazwiska słuchaczy kwalifikacyjnych kursów zawodowych lub uczestników kształcenia w innych formach pozaszkolnych, liczbę godzin zajęć, tematy zajęć, </w:t>
      </w:r>
    </w:p>
    <w:p w:rsidR="00B219C1" w:rsidRPr="00B219C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>protokół z przeprowadzonego zaliczenia,</w:t>
      </w:r>
    </w:p>
    <w:p w:rsidR="00B219C1" w:rsidRPr="00B219C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>rejestr wydanych zaświadczeń lub innych dokumentów potwierdzających ukończenie szkolenia,</w:t>
      </w:r>
    </w:p>
    <w:p w:rsidR="00B219C1" w:rsidRPr="00B219C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>listy obecności z każdego dnia szkolenia zawierającą: imię, nazwisko i podpis uczestnika,</w:t>
      </w:r>
    </w:p>
    <w:p w:rsidR="00B219C1" w:rsidRPr="00B219C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>wykaz wydanych imiennie za podpisem materiałów dydaktycznych i piśmienniczych;</w:t>
      </w:r>
    </w:p>
    <w:p w:rsidR="00B219C1" w:rsidRPr="00B219C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>wykaz wydanej imiennie za podpisem odzieży ochronnej i/lub roboczej,</w:t>
      </w:r>
    </w:p>
    <w:p w:rsidR="00B219C1" w:rsidRPr="00B219C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>ankiety ewaluacyjne oceniające jakość przeprowadzonego szkolenia.</w:t>
      </w:r>
    </w:p>
    <w:p w:rsidR="009C6BE4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B219C1">
        <w:t>harmonogramu, który winien zawierać: nazwę wykonawcy, nazwę kursu, miejsce prowadzonych zajęć, dni i godziny poszczególnych zajęć, dane osobowe wykładowców poszczególnych zajęć, liczbę godzin kursu i numer umowy.</w:t>
      </w:r>
    </w:p>
    <w:p w:rsidR="00B219C1" w:rsidRPr="00A23141" w:rsidRDefault="00B219C1" w:rsidP="009E29B3">
      <w:pPr>
        <w:pStyle w:val="Akapitzlist"/>
        <w:numPr>
          <w:ilvl w:val="0"/>
          <w:numId w:val="32"/>
        </w:numPr>
        <w:spacing w:line="240" w:lineRule="auto"/>
        <w:ind w:left="357" w:hanging="357"/>
        <w:jc w:val="both"/>
      </w:pPr>
      <w:r w:rsidRPr="00A23141">
        <w:t>Wykonawca zobowiązuje się do przechowania całej dokumentacji związanej z</w:t>
      </w:r>
      <w:r w:rsidR="00B929FA" w:rsidRPr="00A23141">
        <w:t> </w:t>
      </w:r>
      <w:r w:rsidRPr="00A23141">
        <w:t>przedmiotem niniejszej umowy, w sposób zapewniający dostępność, poufność i</w:t>
      </w:r>
      <w:r w:rsidR="00B929FA" w:rsidRPr="00A23141">
        <w:t> </w:t>
      </w:r>
      <w:r w:rsidRPr="00A23141">
        <w:t>bezpieczeństwo, przez okres i zgodnie z przepisami określonymi w porozumieniu o</w:t>
      </w:r>
      <w:r w:rsidR="00B929FA" w:rsidRPr="00A23141">
        <w:t> </w:t>
      </w:r>
      <w:r w:rsidRPr="00A23141">
        <w:t>dofinansowanie projektu w ramach programu Operacyjnego Wiedza Edukacja Rozwój 2014-2020 zawartym w dniu 12 lipca 2016</w:t>
      </w:r>
      <w:r w:rsidR="00E01B6F" w:rsidRPr="00A23141">
        <w:t>r.</w:t>
      </w:r>
      <w:r w:rsidR="00B61482" w:rsidRPr="00A23141">
        <w:t xml:space="preserve"> aneks z dnia 31 października 2018r. </w:t>
      </w:r>
      <w:r w:rsidRPr="00A23141">
        <w:t xml:space="preserve"> pomiędzy Dyrektorem Generalnym Służby Więziennej a Ministrem Rodziny, Pracy </w:t>
      </w:r>
      <w:r w:rsidR="009E29B3">
        <w:br/>
      </w:r>
      <w:r w:rsidRPr="00A23141">
        <w:t>i Polityki Społecznej.</w:t>
      </w:r>
    </w:p>
    <w:p w:rsidR="00B219C1" w:rsidRPr="005E4735" w:rsidRDefault="00B219C1" w:rsidP="00A23141">
      <w:pPr>
        <w:suppressAutoHyphens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219C1" w:rsidRPr="00A23141" w:rsidRDefault="00D63D68" w:rsidP="00926C09">
      <w:pPr>
        <w:pStyle w:val="Akapitzlist"/>
        <w:numPr>
          <w:ilvl w:val="0"/>
          <w:numId w:val="21"/>
        </w:numPr>
        <w:tabs>
          <w:tab w:val="left" w:pos="900"/>
        </w:tabs>
        <w:spacing w:line="240" w:lineRule="auto"/>
        <w:ind w:left="357" w:hanging="357"/>
        <w:jc w:val="both"/>
        <w:rPr>
          <w:b/>
          <w:bCs/>
          <w:color w:val="000000"/>
        </w:rPr>
      </w:pPr>
      <w:r w:rsidRPr="00A23141">
        <w:rPr>
          <w:b/>
          <w:bCs/>
          <w:color w:val="000000"/>
        </w:rPr>
        <w:t xml:space="preserve"> Frekwencja. Zamiana uczestnika.</w:t>
      </w:r>
    </w:p>
    <w:p w:rsidR="00B219C1" w:rsidRPr="009C6BE4" w:rsidRDefault="00B219C1" w:rsidP="00926C09">
      <w:pPr>
        <w:pStyle w:val="Akapitzlist"/>
        <w:numPr>
          <w:ilvl w:val="0"/>
          <w:numId w:val="33"/>
        </w:numPr>
        <w:spacing w:line="240" w:lineRule="auto"/>
        <w:ind w:left="357" w:hanging="357"/>
        <w:jc w:val="both"/>
      </w:pPr>
      <w:r w:rsidRPr="009C6BE4">
        <w:rPr>
          <w:color w:val="000000"/>
        </w:rPr>
        <w:t>Warunkiem ukończenia szkolenia przez uczestnika jest obecność na co najmniej 80 % zajęć w trakcie trwania szkolenia.</w:t>
      </w:r>
    </w:p>
    <w:p w:rsidR="00B219C1" w:rsidRPr="009C6BE4" w:rsidRDefault="00B219C1" w:rsidP="00926C09">
      <w:pPr>
        <w:pStyle w:val="Akapitzlist"/>
        <w:numPr>
          <w:ilvl w:val="0"/>
          <w:numId w:val="33"/>
        </w:numPr>
        <w:spacing w:line="240" w:lineRule="auto"/>
        <w:ind w:left="357" w:hanging="357"/>
        <w:jc w:val="both"/>
      </w:pPr>
      <w:r w:rsidRPr="009C6BE4">
        <w:rPr>
          <w:color w:val="000000"/>
        </w:rPr>
        <w:t>Zamawiający najpóźniej 5 dni przed rozpoczęciem szkolenia przedstawi Wykonawcy kandydatów zakwalifikowanych do szkoleń kursowych wraz z listą rezerwową.</w:t>
      </w:r>
    </w:p>
    <w:p w:rsidR="00B219C1" w:rsidRPr="009C6BE4" w:rsidRDefault="00B219C1" w:rsidP="00926C09">
      <w:pPr>
        <w:pStyle w:val="Akapitzlist"/>
        <w:numPr>
          <w:ilvl w:val="0"/>
          <w:numId w:val="33"/>
        </w:numPr>
        <w:spacing w:line="240" w:lineRule="auto"/>
        <w:ind w:left="357" w:hanging="357"/>
        <w:jc w:val="both"/>
      </w:pPr>
      <w:r w:rsidRPr="009C6BE4">
        <w:t>Zamawiający zastrzega sobie możliwość zastąpienia innym uczestnikiem osoby, która zrezygnowała ze szkolenia przed jego rozpoczęciem lub w jego trakcie. Zastąpienie uczestnika w czasie trwania kursu jest możliwe do czasu przeprowadzenia 20 % zajęć szkoleniowych.</w:t>
      </w:r>
    </w:p>
    <w:p w:rsidR="00B219C1" w:rsidRPr="009C6BE4" w:rsidRDefault="00B219C1" w:rsidP="00926C09">
      <w:pPr>
        <w:pStyle w:val="Akapitzlist"/>
        <w:numPr>
          <w:ilvl w:val="0"/>
          <w:numId w:val="33"/>
        </w:numPr>
        <w:spacing w:line="240" w:lineRule="auto"/>
        <w:ind w:left="357" w:hanging="357"/>
        <w:jc w:val="both"/>
        <w:rPr>
          <w:color w:val="000000"/>
        </w:rPr>
      </w:pPr>
      <w:r w:rsidRPr="009C6BE4">
        <w:rPr>
          <w:color w:val="000000"/>
        </w:rPr>
        <w:lastRenderedPageBreak/>
        <w:t>W przypadku rezygnacji danej osoby ze szkolenia, Wykonawca tego samego dnia powiadomi o tym fakcie Zamawiającego.</w:t>
      </w:r>
    </w:p>
    <w:p w:rsidR="00B219C1" w:rsidRPr="00371AB3" w:rsidRDefault="00B219C1" w:rsidP="00B219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219C1" w:rsidRPr="00A23141" w:rsidRDefault="00D63D68" w:rsidP="00926C09">
      <w:pPr>
        <w:pStyle w:val="Akapitzlist"/>
        <w:numPr>
          <w:ilvl w:val="0"/>
          <w:numId w:val="21"/>
        </w:numPr>
        <w:tabs>
          <w:tab w:val="left" w:pos="900"/>
        </w:tabs>
        <w:spacing w:line="240" w:lineRule="auto"/>
        <w:ind w:left="357" w:hanging="357"/>
        <w:jc w:val="both"/>
        <w:rPr>
          <w:b/>
          <w:bCs/>
          <w:color w:val="000000"/>
        </w:rPr>
      </w:pPr>
      <w:r w:rsidRPr="00A23141">
        <w:rPr>
          <w:b/>
          <w:bCs/>
          <w:color w:val="000000"/>
        </w:rPr>
        <w:t xml:space="preserve"> Obowiązki Wykonawcy po zakończeniu szkolenia</w:t>
      </w:r>
    </w:p>
    <w:p w:rsidR="00B219C1" w:rsidRPr="009C6BE4" w:rsidRDefault="00B219C1" w:rsidP="0093712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</w:pPr>
      <w:r w:rsidRPr="009C6BE4">
        <w:t>Po zakończeniu szkolenia Wykonawca zobowiązany jest w terminie 5 dni od przeprowadzenia ostatnich zajęć dydaktycznych, do sporządzenia protokołu odbioru usługi. Protokół winien podpisać Kierownik Instytucji Szkoleniowej lub osoba przez niego upoważniona oraz Dyrektor Okręgowy Służby Więziennej w Rzeszowie lub inna upoważniona osoba. Przedmiotowy protokół powinien zawierać następujące informacje:</w:t>
      </w:r>
    </w:p>
    <w:p w:rsidR="00B219C1" w:rsidRPr="009C6BE4" w:rsidRDefault="004D4D76" w:rsidP="00937122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</w:pPr>
      <w:r>
        <w:t>nazwę</w:t>
      </w:r>
      <w:r w:rsidR="00B219C1" w:rsidRPr="009C6BE4">
        <w:t xml:space="preserve"> Zamawiającego i Wykonawcy,</w:t>
      </w:r>
    </w:p>
    <w:p w:rsidR="00B219C1" w:rsidRPr="009C6BE4" w:rsidRDefault="00B219C1" w:rsidP="00937122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</w:pPr>
      <w:r w:rsidRPr="009C6BE4">
        <w:t>termin prowadzenia przedmiotowego kursu (od dnia ......... do dnia .........),</w:t>
      </w:r>
    </w:p>
    <w:p w:rsidR="00B219C1" w:rsidRPr="009C6BE4" w:rsidRDefault="00B219C1" w:rsidP="00937122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</w:pPr>
      <w:r w:rsidRPr="009C6BE4">
        <w:t>liczbę godzin lekcyjnych (45 minut),</w:t>
      </w:r>
    </w:p>
    <w:p w:rsidR="00B219C1" w:rsidRPr="009C6BE4" w:rsidRDefault="00B219C1" w:rsidP="00937122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</w:pPr>
      <w:r w:rsidRPr="009C6BE4">
        <w:t>liczbę Beneficjentów Ostatecznych biorących udział w szkoleniu, w tym ilość Beneficjentów Ostatecznych którzy nie przystąpili lub nie ukończyli szkolenia (wraz z podaniem okoliczności oraz przyczyn nie ukończenia szkolenia)</w:t>
      </w:r>
    </w:p>
    <w:p w:rsidR="00B219C1" w:rsidRPr="009C6BE4" w:rsidRDefault="00B219C1" w:rsidP="00937122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</w:pPr>
      <w:r w:rsidRPr="009C6BE4">
        <w:t>dokładną datę zrealizowania przedmiotu zamówienia w całości,</w:t>
      </w:r>
    </w:p>
    <w:p w:rsidR="00B219C1" w:rsidRPr="009C6BE4" w:rsidRDefault="00B219C1" w:rsidP="00937122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</w:pPr>
      <w:r w:rsidRPr="009C6BE4">
        <w:t>liczbę i rodzaj zaświadczeń o ukończeniu szkolenia, wydanych Beneficjentom Ostatecznym.</w:t>
      </w:r>
    </w:p>
    <w:p w:rsidR="00B219C1" w:rsidRPr="009C6BE4" w:rsidRDefault="00B219C1" w:rsidP="00937122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</w:pPr>
      <w:r w:rsidRPr="009C6BE4">
        <w:t>numer umowy której dotyczy</w:t>
      </w:r>
      <w:r w:rsidR="000E2215" w:rsidRPr="009C6BE4">
        <w:t>.</w:t>
      </w:r>
    </w:p>
    <w:p w:rsidR="00B219C1" w:rsidRPr="00B219C1" w:rsidRDefault="00B219C1" w:rsidP="00937122">
      <w:pPr>
        <w:pStyle w:val="Akapitzlist"/>
        <w:numPr>
          <w:ilvl w:val="0"/>
          <w:numId w:val="4"/>
        </w:numPr>
        <w:spacing w:line="240" w:lineRule="auto"/>
        <w:ind w:left="357" w:hanging="357"/>
        <w:jc w:val="both"/>
        <w:rPr>
          <w:lang w:eastAsia="pl-PL"/>
        </w:rPr>
      </w:pPr>
      <w:r w:rsidRPr="00B219C1">
        <w:rPr>
          <w:color w:val="000000"/>
          <w:lang w:eastAsia="pl-PL"/>
        </w:rPr>
        <w:t>Wykonawca zobowiązuje się do umożliwienia uprawnionym instytucjom zewnętrznym kontroli w zakresie szkolenia dofinansowanego ze środków Programu Operacyjnego Wiedza E</w:t>
      </w:r>
      <w:r w:rsidR="004D4D76">
        <w:rPr>
          <w:color w:val="000000"/>
          <w:lang w:eastAsia="pl-PL"/>
        </w:rPr>
        <w:t>dukacja Rozwój 2014-2020</w:t>
      </w:r>
      <w:r w:rsidRPr="00B219C1">
        <w:rPr>
          <w:color w:val="000000"/>
          <w:lang w:eastAsia="pl-PL"/>
        </w:rPr>
        <w:t>. Kontrola może zostać przeprowadzona zarówno w siedzibie Wykonawcy, jak też w miejscu realizacji projektu, Wykonawca zapewni kontrolerom prawo wglądu we wszystkie dokumenty związane z realizacją Projektu przez cały okres ich przechowywania. Podmiotami kontrolującymi może być Dyrektor Generalny Służby Więziennej, Dyrektor Okręgowy Służby Więziennej w  Rzeszowie lub inne podmioty uprawnione do kontroli, określone w przepisach regulujących realizację Projektów dofinansowanych z Programu Operacyjnego Wiedza Edukacja Rozwój 2014</w:t>
      </w:r>
      <w:r w:rsidR="004D4D76">
        <w:rPr>
          <w:color w:val="000000"/>
          <w:lang w:eastAsia="pl-PL"/>
        </w:rPr>
        <w:t xml:space="preserve"> </w:t>
      </w:r>
      <w:r w:rsidRPr="00B219C1">
        <w:rPr>
          <w:color w:val="000000"/>
          <w:lang w:eastAsia="pl-PL"/>
        </w:rPr>
        <w:t>-</w:t>
      </w:r>
      <w:r w:rsidR="004D4D76">
        <w:rPr>
          <w:color w:val="000000"/>
          <w:lang w:eastAsia="pl-PL"/>
        </w:rPr>
        <w:t xml:space="preserve"> </w:t>
      </w:r>
      <w:r w:rsidRPr="00B219C1">
        <w:rPr>
          <w:color w:val="000000"/>
          <w:lang w:eastAsia="pl-PL"/>
        </w:rPr>
        <w:t>2020 oraz innych przepisów dotyczących wdrażania funduszy strukturalnych w Polsce.</w:t>
      </w:r>
    </w:p>
    <w:p w:rsidR="00B219C1" w:rsidRPr="001140DB" w:rsidRDefault="00B219C1" w:rsidP="00C92292">
      <w:pPr>
        <w:pStyle w:val="Bezodstpw"/>
        <w:jc w:val="both"/>
        <w:rPr>
          <w:sz w:val="16"/>
          <w:szCs w:val="16"/>
        </w:rPr>
      </w:pPr>
    </w:p>
    <w:p w:rsidR="00346C12" w:rsidRPr="00937122" w:rsidRDefault="00D63D68" w:rsidP="00937122">
      <w:pPr>
        <w:pStyle w:val="Akapitzlist"/>
        <w:tabs>
          <w:tab w:val="left" w:pos="900"/>
        </w:tabs>
        <w:spacing w:line="240" w:lineRule="auto"/>
        <w:ind w:left="0"/>
        <w:jc w:val="both"/>
        <w:rPr>
          <w:rFonts w:eastAsia="Arial" w:cs="Arial"/>
          <w:b/>
        </w:rPr>
      </w:pPr>
      <w:r w:rsidRPr="00937122">
        <w:rPr>
          <w:rFonts w:eastAsia="Arial" w:cs="Arial"/>
          <w:b/>
        </w:rPr>
        <w:t>14</w:t>
      </w:r>
      <w:r w:rsidR="00BB331B" w:rsidRPr="00937122">
        <w:rPr>
          <w:rFonts w:eastAsia="Arial" w:cs="Arial"/>
          <w:b/>
        </w:rPr>
        <w:t>.</w:t>
      </w:r>
      <w:r w:rsidRPr="00937122">
        <w:rPr>
          <w:rFonts w:eastAsia="Arial" w:cs="Arial"/>
          <w:b/>
        </w:rPr>
        <w:t xml:space="preserve"> </w:t>
      </w:r>
      <w:r w:rsidR="00346C12" w:rsidRPr="00937122">
        <w:rPr>
          <w:rFonts w:eastAsia="Arial" w:cs="Arial"/>
          <w:b/>
        </w:rPr>
        <w:t>Zamawiający żąda wskazania przez Wykonawcę części zamówienia, których wykonanie zamierza powierzyć podwykonawcom, i podania przez Wykonawcę firm podwykonawców.</w:t>
      </w:r>
    </w:p>
    <w:p w:rsidR="00346C12" w:rsidRPr="00346C12" w:rsidRDefault="00346C12" w:rsidP="00346C12">
      <w:pPr>
        <w:tabs>
          <w:tab w:val="right" w:pos="20889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346C12" w:rsidRPr="00346C12" w:rsidRDefault="00346C12" w:rsidP="00346C12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Nazwa i kod według Wspólnego Słownika Zamówień (CPV):</w:t>
      </w:r>
    </w:p>
    <w:p w:rsidR="004D4D76" w:rsidRDefault="00346C12" w:rsidP="00346C12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80000000 - 4 </w:t>
      </w:r>
      <w:hyperlink r:id="rId13" w:history="1">
        <w:r w:rsidRPr="00346C12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ar-SA"/>
          </w:rPr>
          <w:t>Usługi edukacyjne i szkoleniowe</w:t>
        </w:r>
      </w:hyperlink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  <w:t xml:space="preserve">80400000 - 8 </w:t>
      </w:r>
      <w:hyperlink r:id="rId14" w:history="1">
        <w:r w:rsidRPr="00346C12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ar-SA"/>
          </w:rPr>
          <w:t>Usługi edukacji osób dorosłych oraz inne</w:t>
        </w:r>
      </w:hyperlink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  <w:t xml:space="preserve">80500000 - 9 </w:t>
      </w:r>
      <w:hyperlink r:id="rId15" w:history="1">
        <w:r w:rsidRPr="00346C12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ar-SA"/>
          </w:rPr>
          <w:t>Usługi szkoleniowe</w:t>
        </w:r>
      </w:hyperlink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="00E027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:rsidR="00346C12" w:rsidRDefault="00346C12" w:rsidP="00346C12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80530000 - 8 </w:t>
      </w:r>
      <w:hyperlink r:id="rId16" w:history="1">
        <w:r w:rsidRPr="00346C12">
          <w:rPr>
            <w:rFonts w:ascii="Times New Roman" w:eastAsia="Times New Roman" w:hAnsi="Times New Roman" w:cs="Times New Roman"/>
            <w:color w:val="000000"/>
            <w:kern w:val="1"/>
            <w:sz w:val="24"/>
            <w:szCs w:val="24"/>
            <w:lang w:eastAsia="ar-SA"/>
          </w:rPr>
          <w:t>Usługi szkolenia zawodowego</w:t>
        </w:r>
      </w:hyperlink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E2242F" w:rsidRDefault="00E2242F" w:rsidP="00346C12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3"/>
      </w:tblGrid>
      <w:tr w:rsidR="00E2242F" w:rsidTr="00E2242F">
        <w:tc>
          <w:tcPr>
            <w:tcW w:w="9273" w:type="dxa"/>
          </w:tcPr>
          <w:p w:rsidR="00E2242F" w:rsidRPr="00E2242F" w:rsidRDefault="00BB331B" w:rsidP="00346C12">
            <w:pPr>
              <w:suppressAutoHyphens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IV</w:t>
            </w:r>
            <w:r w:rsidR="00E2242F" w:rsidRPr="00E2242F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. Informacja o przedmiotowych środkach dowodowych.</w:t>
            </w:r>
          </w:p>
        </w:tc>
      </w:tr>
    </w:tbl>
    <w:p w:rsidR="00E2242F" w:rsidRDefault="00E2242F" w:rsidP="00346C12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2242F" w:rsidRDefault="00E2242F" w:rsidP="00346C12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Zamawiający nie żąda, by wykonawca złożył wraz z ofertą przedmiotowe środki dowodowe.</w:t>
      </w:r>
    </w:p>
    <w:p w:rsidR="00E2242F" w:rsidRDefault="00E2242F" w:rsidP="00346C12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46C12" w:rsidRPr="00346C12" w:rsidRDefault="00FC052C" w:rsidP="00346C12">
      <w:pPr>
        <w:tabs>
          <w:tab w:val="left" w:pos="540"/>
        </w:tabs>
        <w:suppressAutoHyphens/>
        <w:spacing w:after="0" w:line="100" w:lineRule="atLeast"/>
        <w:jc w:val="both"/>
        <w:textAlignment w:val="baseline"/>
        <w:rPr>
          <w:rFonts w:ascii="Courier New" w:eastAsia="Times New Roman" w:hAnsi="Courier New" w:cs="Times New Roman"/>
          <w:color w:val="FF0000"/>
          <w:kern w:val="1"/>
          <w:sz w:val="20"/>
          <w:szCs w:val="20"/>
          <w:lang w:eastAsia="ar-SA"/>
        </w:rPr>
      </w:pPr>
      <w:r>
        <w:rPr>
          <w:rFonts w:ascii="Courier New" w:eastAsia="Times New Roman" w:hAnsi="Courier New" w:cs="Times New Roman"/>
          <w:noProof/>
          <w:color w:val="FF0000"/>
          <w:kern w:val="1"/>
          <w:sz w:val="20"/>
          <w:szCs w:val="20"/>
          <w:lang w:eastAsia="pl-PL"/>
        </w:rPr>
        <w:pict>
          <v:rect id="Prostokąt 13" o:spid="_x0000_s1037" style="position:absolute;left:0;text-align:left;margin-left:.65pt;margin-top:10.55pt;width:454.5pt;height:17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" filled="f" strokeweight=".26mm">
            <v:stroke joinstyle="round"/>
          </v:rect>
        </w:pict>
      </w:r>
    </w:p>
    <w:p w:rsidR="00346C12" w:rsidRPr="00346C12" w:rsidRDefault="00BB331B" w:rsidP="00E2242F">
      <w:pPr>
        <w:tabs>
          <w:tab w:val="left" w:pos="540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</w:pPr>
      <w:r>
        <w:rPr>
          <w:rFonts w:ascii="Times New Roman" w:eastAsia="Times New Roman" w:hAnsi="Times New Roman" w:cs="Arial"/>
          <w:b/>
          <w:color w:val="000000"/>
          <w:kern w:val="1"/>
          <w:lang w:eastAsia="ar-SA"/>
        </w:rPr>
        <w:t>V</w:t>
      </w:r>
      <w:r w:rsidR="00346C12" w:rsidRPr="00346C12">
        <w:rPr>
          <w:rFonts w:ascii="Times New Roman" w:eastAsia="Times New Roman" w:hAnsi="Times New Roman" w:cs="Arial"/>
          <w:b/>
          <w:color w:val="000000"/>
          <w:kern w:val="1"/>
          <w:lang w:eastAsia="ar-SA"/>
        </w:rPr>
        <w:t xml:space="preserve">. 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Termin wykonania zamówienia</w:t>
      </w:r>
      <w:r w:rsidR="00346C12"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</w:p>
    <w:p w:rsidR="00346C12" w:rsidRPr="00346C12" w:rsidRDefault="00346C12" w:rsidP="00346C12">
      <w:pPr>
        <w:tabs>
          <w:tab w:val="left" w:pos="2090"/>
        </w:tabs>
        <w:suppressAutoHyphens/>
        <w:spacing w:after="0" w:line="100" w:lineRule="atLeast"/>
        <w:jc w:val="both"/>
        <w:textAlignment w:val="baseline"/>
        <w:rPr>
          <w:rFonts w:ascii="Courier New" w:eastAsia="Times New Roman" w:hAnsi="Courier New" w:cs="Times New Roman"/>
          <w:color w:val="FF0000"/>
          <w:kern w:val="1"/>
          <w:sz w:val="20"/>
          <w:szCs w:val="20"/>
          <w:lang w:eastAsia="ar-SA"/>
        </w:rPr>
      </w:pPr>
      <w:r w:rsidRPr="00346C12">
        <w:rPr>
          <w:rFonts w:ascii="Courier New" w:eastAsia="Times New Roman" w:hAnsi="Courier New" w:cs="Times New Roman"/>
          <w:color w:val="FF0000"/>
          <w:kern w:val="1"/>
          <w:sz w:val="20"/>
          <w:szCs w:val="20"/>
          <w:lang w:eastAsia="ar-SA"/>
        </w:rPr>
        <w:tab/>
      </w:r>
    </w:p>
    <w:p w:rsidR="008456B2" w:rsidRPr="00346C12" w:rsidRDefault="008456B2" w:rsidP="00582044">
      <w:pPr>
        <w:tabs>
          <w:tab w:val="left" w:pos="-26656"/>
        </w:tabs>
        <w:suppressAutoHyphens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Termin realizacji zamówienia: </w:t>
      </w:r>
    </w:p>
    <w:p w:rsidR="0018588F" w:rsidRDefault="00346C12" w:rsidP="005820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Zadan</w:t>
      </w:r>
      <w:r w:rsidR="00D1391C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ie nr </w:t>
      </w:r>
      <w:r w:rsidR="001F4947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1 </w:t>
      </w:r>
      <w:r w:rsidR="00B61482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- </w:t>
      </w:r>
      <w:r w:rsidR="00951B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="00B61482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 w:rsidR="00230C3B"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 w:rsidR="00885A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ED3B5B">
        <w:rPr>
          <w:rFonts w:ascii="Times New Roman" w:eastAsia="Times New Roman" w:hAnsi="Times New Roman" w:cs="Times New Roman"/>
          <w:lang w:eastAsia="pl-PL"/>
        </w:rPr>
        <w:t>października</w:t>
      </w:r>
      <w:r w:rsidR="00D865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5A0A">
        <w:rPr>
          <w:rFonts w:ascii="Times New Roman" w:eastAsia="Times New Roman" w:hAnsi="Times New Roman" w:cs="Times New Roman"/>
          <w:lang w:eastAsia="pl-PL"/>
        </w:rPr>
        <w:t>2021</w:t>
      </w:r>
      <w:r w:rsidR="0018588F"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 w:rsidR="00D865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5A0A">
        <w:rPr>
          <w:rFonts w:ascii="Times New Roman" w:eastAsia="Times New Roman" w:hAnsi="Times New Roman" w:cs="Times New Roman"/>
          <w:lang w:eastAsia="pl-PL"/>
        </w:rPr>
        <w:t xml:space="preserve">zakończenie </w:t>
      </w:r>
      <w:r w:rsidR="00ED3B5B">
        <w:rPr>
          <w:rFonts w:ascii="Times New Roman" w:eastAsia="Times New Roman" w:hAnsi="Times New Roman" w:cs="Times New Roman"/>
          <w:lang w:eastAsia="pl-PL"/>
        </w:rPr>
        <w:t>do dnia</w:t>
      </w:r>
      <w:r w:rsidR="00C91F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ED3B5B">
        <w:rPr>
          <w:rFonts w:ascii="Times New Roman" w:eastAsia="Times New Roman" w:hAnsi="Times New Roman" w:cs="Times New Roman"/>
          <w:lang w:eastAsia="pl-PL"/>
        </w:rPr>
        <w:t xml:space="preserve">30 listopada </w:t>
      </w:r>
      <w:r w:rsidR="00885A0A">
        <w:rPr>
          <w:rFonts w:ascii="Times New Roman" w:eastAsia="Times New Roman" w:hAnsi="Times New Roman" w:cs="Times New Roman"/>
          <w:lang w:eastAsia="pl-PL"/>
        </w:rPr>
        <w:t>2021</w:t>
      </w:r>
      <w:r w:rsidR="0018588F"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ED3B5B" w:rsidRDefault="00D1391C" w:rsidP="005820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Zadanie nr </w:t>
      </w:r>
      <w:r w:rsidR="00346C12"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2 - </w:t>
      </w:r>
      <w:r w:rsidR="00ED3B5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 w:rsidR="00ED3B5B"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 w:rsidR="00ED3B5B"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="00ED3B5B"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 w:rsidR="00ED3B5B"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="00ED3B5B"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D85D8B" w:rsidRPr="00885A0A" w:rsidRDefault="00346C12" w:rsidP="005820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Zadanie nr  </w:t>
      </w:r>
      <w:r w:rsidR="000D3C90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3 </w:t>
      </w:r>
      <w:r w:rsidR="00D85D8B"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</w:t>
      </w: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</w:t>
      </w:r>
      <w:r w:rsidR="00ED3B5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 w:rsidR="00ED3B5B"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 w:rsidR="00ED3B5B"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="00ED3B5B"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 w:rsidR="00ED3B5B"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="00ED3B5B"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885A0A" w:rsidRDefault="000D3C90" w:rsidP="005820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lastRenderedPageBreak/>
        <w:t>Zadanie nr  4</w:t>
      </w:r>
      <w:r w:rsidR="00346C12"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</w:t>
      </w:r>
      <w:r w:rsidR="00ED3B5B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 w:rsidR="00ED3B5B"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 w:rsidR="00ED3B5B"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="00ED3B5B"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 w:rsidR="00ED3B5B"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="00ED3B5B"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ED3B5B" w:rsidRDefault="00ED3B5B" w:rsidP="00ED3B5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Zadanie nr  5</w:t>
      </w: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ED3B5B" w:rsidRDefault="00ED3B5B" w:rsidP="00ED3B5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Zadanie nr  6</w:t>
      </w: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ED3B5B" w:rsidRDefault="00ED3B5B" w:rsidP="00ED3B5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Zadanie nr  7</w:t>
      </w: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ED3B5B" w:rsidRDefault="00ED3B5B" w:rsidP="00ED3B5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Zadanie nr  8</w:t>
      </w: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ED3B5B" w:rsidRDefault="00ED3B5B" w:rsidP="00ED3B5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Zadanie nr  9</w:t>
      </w:r>
      <w:r w:rsidRPr="00B929F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rozpoczęcie po dniu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1E69CC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2021</w:t>
      </w:r>
      <w:r w:rsidRPr="00B374BC">
        <w:rPr>
          <w:rFonts w:ascii="Times New Roman" w:eastAsia="Times New Roman" w:hAnsi="Times New Roman" w:cs="Times New Roman"/>
          <w:lang w:eastAsia="pl-PL"/>
        </w:rPr>
        <w:t xml:space="preserve">r. - </w:t>
      </w:r>
      <w:r>
        <w:rPr>
          <w:rFonts w:ascii="Times New Roman" w:eastAsia="Times New Roman" w:hAnsi="Times New Roman" w:cs="Times New Roman"/>
          <w:lang w:eastAsia="pl-PL"/>
        </w:rPr>
        <w:t xml:space="preserve"> zakończenie do dnia 30 listopada 2021</w:t>
      </w:r>
      <w:r w:rsidRPr="00B374BC">
        <w:rPr>
          <w:rFonts w:ascii="Times New Roman" w:eastAsia="Times New Roman" w:hAnsi="Times New Roman" w:cs="Times New Roman"/>
          <w:lang w:eastAsia="pl-PL"/>
        </w:rPr>
        <w:t>r.</w:t>
      </w:r>
    </w:p>
    <w:p w:rsidR="00ED3B5B" w:rsidRDefault="00ED3B5B" w:rsidP="005820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696EB4" w:rsidRDefault="00696EB4" w:rsidP="00696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3"/>
      </w:tblGrid>
      <w:tr w:rsidR="00E2242F" w:rsidTr="00E2242F">
        <w:tc>
          <w:tcPr>
            <w:tcW w:w="9273" w:type="dxa"/>
          </w:tcPr>
          <w:p w:rsidR="00E2242F" w:rsidRPr="00E2242F" w:rsidRDefault="00BB331B" w:rsidP="00696E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ar-SA"/>
              </w:rPr>
              <w:t>VI</w:t>
            </w:r>
            <w:r w:rsidR="00E2242F" w:rsidRPr="00E2242F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ar-SA"/>
              </w:rPr>
              <w:t>. Podstawy wykluczenia, o których mowa w art. 108</w:t>
            </w:r>
          </w:p>
        </w:tc>
      </w:tr>
    </w:tbl>
    <w:p w:rsidR="00E2242F" w:rsidRDefault="00E2242F" w:rsidP="005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E2242F" w:rsidRPr="008F4E57" w:rsidRDefault="00E2242F" w:rsidP="00582044">
      <w:pPr>
        <w:tabs>
          <w:tab w:val="left" w:pos="-3151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F4E5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Zamawiający jako podstawę do wykluczenia Wykonawcy wskazuje warunek o którym mowa w art. </w:t>
      </w:r>
      <w:r w:rsidR="002E0043" w:rsidRPr="008F4E57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108 ust 1 pkt. 3,4 i 6 oraz ust. 2 ustawy PZP</w:t>
      </w:r>
    </w:p>
    <w:p w:rsidR="00346C12" w:rsidRPr="00BE06D8" w:rsidRDefault="00FC052C" w:rsidP="00BE06D8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>
        <w:rPr>
          <w:rFonts w:ascii="Courier New" w:eastAsia="Times New Roman" w:hAnsi="Courier New" w:cs="Times New Roman"/>
          <w:noProof/>
          <w:color w:val="000000"/>
          <w:kern w:val="1"/>
          <w:sz w:val="20"/>
          <w:szCs w:val="20"/>
          <w:lang w:eastAsia="pl-PL"/>
        </w:rPr>
        <w:pict>
          <v:rect id="Prostokąt 12" o:spid="_x0000_s1036" style="position:absolute;left:0;text-align:left;margin-left:-7.45pt;margin-top:11.4pt;width:462.6pt;height:17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" filled="f" strokeweight=".26mm">
            <v:stroke joinstyle="round"/>
          </v:rect>
        </w:pict>
      </w:r>
    </w:p>
    <w:p w:rsidR="00346C12" w:rsidRPr="00346C12" w:rsidRDefault="00BB331B" w:rsidP="00346C12">
      <w:pPr>
        <w:tabs>
          <w:tab w:val="left" w:pos="-31516"/>
        </w:tabs>
        <w:suppressAutoHyphens/>
        <w:spacing w:after="0" w:line="100" w:lineRule="atLeast"/>
        <w:ind w:left="540" w:hanging="398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Arial"/>
          <w:b/>
          <w:color w:val="000000"/>
          <w:kern w:val="1"/>
          <w:lang w:eastAsia="ar-SA"/>
        </w:rPr>
        <w:t>VII</w:t>
      </w:r>
      <w:r w:rsidR="00346C12" w:rsidRPr="00346C12">
        <w:rPr>
          <w:rFonts w:ascii="Times New Roman" w:eastAsia="Times New Roman" w:hAnsi="Times New Roman" w:cs="Arial"/>
          <w:b/>
          <w:color w:val="000000"/>
          <w:kern w:val="1"/>
          <w:lang w:eastAsia="ar-SA"/>
        </w:rPr>
        <w:t xml:space="preserve">. 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Warunki udziału w postępowaniu </w:t>
      </w:r>
      <w:r w:rsidR="00371AB3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o udzielenie zamówienia</w:t>
      </w:r>
    </w:p>
    <w:p w:rsidR="00346C12" w:rsidRPr="00346C12" w:rsidRDefault="00346C12" w:rsidP="00346C12">
      <w:pPr>
        <w:tabs>
          <w:tab w:val="left" w:pos="54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kern w:val="1"/>
          <w:lang w:eastAsia="ar-SA"/>
        </w:rPr>
      </w:pPr>
    </w:p>
    <w:p w:rsidR="00346C12" w:rsidRDefault="00346C12" w:rsidP="00582044">
      <w:pPr>
        <w:tabs>
          <w:tab w:val="left" w:pos="54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>O udzielenie zamówienia mogą ubiegać się Wykonawcy, którzy:</w:t>
      </w:r>
      <w:r w:rsidR="00235F7D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</w:t>
      </w:r>
      <w:r w:rsidR="00EE052D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</w:t>
      </w:r>
      <w:r w:rsidR="005D27B9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</w:t>
      </w:r>
    </w:p>
    <w:p w:rsidR="00023441" w:rsidRPr="00D55D61" w:rsidRDefault="00023441" w:rsidP="00346C12">
      <w:pPr>
        <w:tabs>
          <w:tab w:val="left" w:pos="54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Arial"/>
          <w:color w:val="000000"/>
          <w:kern w:val="1"/>
          <w:sz w:val="16"/>
          <w:szCs w:val="16"/>
          <w:lang w:eastAsia="ar-SA"/>
        </w:rPr>
      </w:pPr>
    </w:p>
    <w:p w:rsidR="00346C12" w:rsidRPr="00BB331B" w:rsidRDefault="00346C12" w:rsidP="00926C09">
      <w:pPr>
        <w:pStyle w:val="Akapitzlist"/>
        <w:numPr>
          <w:ilvl w:val="0"/>
          <w:numId w:val="22"/>
        </w:numPr>
        <w:tabs>
          <w:tab w:val="left" w:pos="540"/>
        </w:tabs>
        <w:spacing w:line="240" w:lineRule="auto"/>
        <w:ind w:left="357" w:hanging="357"/>
        <w:jc w:val="both"/>
        <w:rPr>
          <w:rFonts w:cs="Arial"/>
          <w:b/>
          <w:color w:val="000000"/>
          <w:u w:val="single"/>
        </w:rPr>
      </w:pPr>
      <w:r w:rsidRPr="00BB331B">
        <w:rPr>
          <w:rFonts w:cs="Arial"/>
          <w:b/>
          <w:color w:val="000000"/>
          <w:u w:val="single"/>
        </w:rPr>
        <w:t>Spełniają warunki udziału w postępowaniu:</w:t>
      </w:r>
    </w:p>
    <w:p w:rsidR="00346C12" w:rsidRPr="00371AB3" w:rsidRDefault="00346C12" w:rsidP="00346C12">
      <w:pPr>
        <w:tabs>
          <w:tab w:val="left" w:pos="54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70C0"/>
          <w:kern w:val="1"/>
          <w:sz w:val="16"/>
          <w:szCs w:val="16"/>
          <w:lang w:eastAsia="ar-SA"/>
        </w:rPr>
      </w:pPr>
    </w:p>
    <w:p w:rsidR="00EB4791" w:rsidRPr="004A4290" w:rsidRDefault="00EA51CD" w:rsidP="00582044">
      <w:pPr>
        <w:tabs>
          <w:tab w:val="left" w:pos="540"/>
        </w:tabs>
        <w:spacing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371AB3" w:rsidRPr="00371AB3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5820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46C12" w:rsidRPr="00371A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posiadają kompetencje lub uprawnienia do prow</w:t>
      </w:r>
      <w:r w:rsidR="00582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adzenia określonej działalności </w:t>
      </w:r>
      <w:r w:rsidR="00346C12" w:rsidRPr="00371A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zawodowej, o ile wynika to z odrębnych przepisów;</w:t>
      </w:r>
    </w:p>
    <w:p w:rsidR="00346C12" w:rsidRPr="00EB4791" w:rsidRDefault="00346C12" w:rsidP="00582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EB47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Opis sposobu dokonywania oceny spełniania tego warunku:</w:t>
      </w:r>
      <w:r w:rsidRPr="00EB47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</w:t>
      </w:r>
    </w:p>
    <w:p w:rsidR="00346C12" w:rsidRPr="00874944" w:rsidRDefault="00346C12" w:rsidP="00582044">
      <w:pPr>
        <w:tabs>
          <w:tab w:val="left" w:pos="54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Zamawiający uzna warunek za spełniony, jeżeli Wykonawca wykaże, że jest wpisany do rejestru instytucji szkoleniowych prowadzonego przez wojewódzki urz</w:t>
      </w:r>
      <w:r w:rsidRPr="00346C12">
        <w:rPr>
          <w:rFonts w:ascii="Times New Roman" w:eastAsia="TimesNewRoman" w:hAnsi="Times New Roman" w:cs="Times New Roman"/>
          <w:color w:val="000000"/>
          <w:kern w:val="1"/>
          <w:sz w:val="24"/>
          <w:szCs w:val="24"/>
          <w:lang w:eastAsia="ar-SA"/>
        </w:rPr>
        <w:t>ą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 pracy wła</w:t>
      </w:r>
      <w:r w:rsidRPr="00346C12">
        <w:rPr>
          <w:rFonts w:ascii="Times New Roman" w:eastAsia="TimesNewRoman" w:hAnsi="Times New Roman" w:cs="Times New Roman"/>
          <w:color w:val="000000"/>
          <w:kern w:val="1"/>
          <w:sz w:val="24"/>
          <w:szCs w:val="24"/>
          <w:lang w:eastAsia="ar-SA"/>
        </w:rPr>
        <w:t>ś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ciwy ze wzgl</w:t>
      </w:r>
      <w:r w:rsidRPr="00346C12">
        <w:rPr>
          <w:rFonts w:ascii="Times New Roman" w:eastAsia="TimesNewRoman" w:hAnsi="Times New Roman" w:cs="Times New Roman"/>
          <w:color w:val="000000"/>
          <w:kern w:val="1"/>
          <w:sz w:val="24"/>
          <w:szCs w:val="24"/>
          <w:lang w:eastAsia="ar-SA"/>
        </w:rPr>
        <w:t>ę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du na siedzib</w:t>
      </w:r>
      <w:r w:rsidRPr="00346C12">
        <w:rPr>
          <w:rFonts w:ascii="Times New Roman" w:eastAsia="TimesNewRoman" w:hAnsi="Times New Roman" w:cs="Times New Roman"/>
          <w:color w:val="000000"/>
          <w:kern w:val="1"/>
          <w:sz w:val="24"/>
          <w:szCs w:val="24"/>
          <w:lang w:eastAsia="ar-SA"/>
        </w:rPr>
        <w:t xml:space="preserve">ę 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instytucji szkoleniowej – art. 20 ustawy z dnia 20 kwietnia 2004r.</w:t>
      </w:r>
      <w:r w:rsidR="00B219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o</w:t>
      </w:r>
      <w:r w:rsidR="005A6C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promocji zatrudnienia i instytu</w:t>
      </w:r>
      <w:r w:rsidR="002E09E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cjach rynku pracy (Dz. U. z 2017</w:t>
      </w:r>
      <w:r w:rsidR="007524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r. poz. 1065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z </w:t>
      </w:r>
      <w:proofErr w:type="spellStart"/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pó</w:t>
      </w:r>
      <w:r w:rsidRPr="00346C12">
        <w:rPr>
          <w:rFonts w:ascii="Times New Roman" w:eastAsia="TimesNewRoman" w:hAnsi="Times New Roman" w:cs="Times New Roman"/>
          <w:color w:val="000000"/>
          <w:kern w:val="1"/>
          <w:sz w:val="24"/>
          <w:szCs w:val="24"/>
          <w:lang w:eastAsia="ar-SA"/>
        </w:rPr>
        <w:t>ź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</w:t>
      </w:r>
      <w:proofErr w:type="spellEnd"/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zm.)</w:t>
      </w:r>
      <w:r w:rsidR="00B219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– </w:t>
      </w:r>
      <w:r w:rsidRPr="0087494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składając oświadczenie na załączniku </w:t>
      </w:r>
      <w:r w:rsidRPr="00EA51C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nr </w:t>
      </w:r>
      <w:r w:rsidR="00527078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12</w:t>
      </w:r>
      <w:r w:rsidR="005345CF" w:rsidRPr="00EA51C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9E235E" w:rsidRPr="00EA51C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do S</w:t>
      </w:r>
      <w:r w:rsidRPr="00EA51C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WZ.</w:t>
      </w:r>
    </w:p>
    <w:p w:rsidR="00346C12" w:rsidRPr="00346C12" w:rsidRDefault="00346C12" w:rsidP="00346C12">
      <w:pPr>
        <w:suppressAutoHyphens/>
        <w:autoSpaceDE w:val="0"/>
        <w:spacing w:after="0" w:line="100" w:lineRule="atLeast"/>
        <w:ind w:left="709" w:hanging="283"/>
        <w:jc w:val="both"/>
        <w:textAlignment w:val="baseline"/>
        <w:rPr>
          <w:rFonts w:ascii="Times New Roman" w:eastAsia="Times New Roman" w:hAnsi="Times New Roman" w:cs="Arial"/>
          <w:color w:val="00B0F0"/>
          <w:kern w:val="1"/>
          <w:sz w:val="16"/>
          <w:szCs w:val="16"/>
          <w:lang w:eastAsia="ar-SA"/>
        </w:rPr>
      </w:pPr>
    </w:p>
    <w:p w:rsidR="00346C12" w:rsidRDefault="00346C12" w:rsidP="00926C09">
      <w:pPr>
        <w:pStyle w:val="Akapitzlist"/>
        <w:numPr>
          <w:ilvl w:val="0"/>
          <w:numId w:val="16"/>
        </w:numPr>
        <w:tabs>
          <w:tab w:val="left" w:pos="540"/>
        </w:tabs>
        <w:spacing w:line="0" w:lineRule="atLeast"/>
        <w:ind w:left="0" w:firstLine="0"/>
        <w:jc w:val="both"/>
        <w:rPr>
          <w:b/>
          <w:bCs/>
          <w:color w:val="000000"/>
          <w:lang w:eastAsia="pl-PL"/>
        </w:rPr>
      </w:pPr>
      <w:r w:rsidRPr="00346C12">
        <w:rPr>
          <w:b/>
          <w:bCs/>
          <w:color w:val="000000"/>
          <w:lang w:eastAsia="pl-PL"/>
        </w:rPr>
        <w:t xml:space="preserve">znajdują się w sytuacji ekonomicznej lub finansowej zapewniającej wykonanie zamówienia; </w:t>
      </w:r>
    </w:p>
    <w:p w:rsidR="00EB4791" w:rsidRPr="00346C12" w:rsidRDefault="00EB4791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346C12" w:rsidRPr="00EB4791" w:rsidRDefault="00346C12" w:rsidP="00346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EB47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Opis sposobu dokonywania oceny spełniania tego warunku: </w:t>
      </w:r>
    </w:p>
    <w:p w:rsidR="00580E8E" w:rsidRPr="00580E8E" w:rsidRDefault="00580E8E" w:rsidP="00580E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80E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nie określa warunku w tym zakresie. </w:t>
      </w: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16"/>
          <w:szCs w:val="16"/>
          <w:lang w:eastAsia="pl-PL"/>
        </w:rPr>
      </w:pPr>
    </w:p>
    <w:p w:rsidR="00346C12" w:rsidRPr="00EA51CD" w:rsidRDefault="00346C12" w:rsidP="00926C09">
      <w:pPr>
        <w:pStyle w:val="Akapitzlist"/>
        <w:numPr>
          <w:ilvl w:val="0"/>
          <w:numId w:val="16"/>
        </w:numPr>
        <w:tabs>
          <w:tab w:val="left" w:pos="540"/>
        </w:tabs>
        <w:ind w:left="0" w:firstLine="0"/>
        <w:rPr>
          <w:b/>
          <w:bCs/>
          <w:color w:val="000000"/>
        </w:rPr>
      </w:pPr>
      <w:r w:rsidRPr="00EA51CD">
        <w:rPr>
          <w:b/>
          <w:bCs/>
          <w:color w:val="000000"/>
        </w:rPr>
        <w:t>posiadają zdolność techniczną lub zawodową niezbędną do należytego wykonania zamówienia;</w:t>
      </w:r>
    </w:p>
    <w:p w:rsidR="00EB4791" w:rsidRPr="008148F0" w:rsidRDefault="00EB4791" w:rsidP="00346C12">
      <w:pPr>
        <w:suppressAutoHyphens/>
        <w:autoSpaceDE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16"/>
          <w:szCs w:val="16"/>
          <w:lang w:eastAsia="ar-SA"/>
        </w:rPr>
      </w:pPr>
    </w:p>
    <w:p w:rsidR="00346C12" w:rsidRPr="00023441" w:rsidRDefault="00346C12" w:rsidP="00346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344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Opis sposobu dokonywania oceny spełniania tego warunku: </w:t>
      </w: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nie określa warunku w tym zakresie. 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</w:rPr>
      </w:pPr>
    </w:p>
    <w:p w:rsidR="00346C12" w:rsidRPr="00346C12" w:rsidRDefault="00346C12" w:rsidP="00926C09">
      <w:pPr>
        <w:pStyle w:val="Akapitzlist"/>
        <w:numPr>
          <w:ilvl w:val="0"/>
          <w:numId w:val="16"/>
        </w:numPr>
        <w:tabs>
          <w:tab w:val="left" w:pos="540"/>
        </w:tabs>
        <w:spacing w:line="0" w:lineRule="atLeast"/>
        <w:ind w:left="0" w:firstLine="0"/>
        <w:rPr>
          <w:b/>
          <w:bCs/>
          <w:color w:val="000000"/>
          <w:lang w:eastAsia="pl-PL"/>
        </w:rPr>
      </w:pPr>
      <w:r w:rsidRPr="00346C12">
        <w:rPr>
          <w:b/>
          <w:bCs/>
          <w:color w:val="000000"/>
          <w:lang w:eastAsia="pl-PL"/>
        </w:rPr>
        <w:t xml:space="preserve">klauzula społeczna; </w:t>
      </w:r>
      <w:r w:rsidR="00B91C30">
        <w:rPr>
          <w:b/>
          <w:bCs/>
          <w:color w:val="000000"/>
          <w:lang w:eastAsia="pl-PL"/>
        </w:rPr>
        <w:t xml:space="preserve"> </w:t>
      </w:r>
    </w:p>
    <w:p w:rsid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 mogą ubiegać się wyłącznie</w:t>
      </w:r>
      <w:r w:rsidR="00371A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wykonawcy mający status zakładu 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pracy chronionej</w:t>
      </w:r>
      <w:r w:rsidR="00371A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B14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spółdzielnie socjalne oraz inni wykonawcy, których głównym celem działalności ich wyodrębnionych organizacyjnie jednostek, które będą realizowały zamówienie, jest społeczna i zawodowa integracja osób społecznie marginalizowanych 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tj. osób pozbawionych wolności lub zwalnianych z zakładów karnych, o których mowa </w:t>
      </w:r>
      <w:r w:rsidR="00B14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A5C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ustawie z dnia 6 czerwca 1997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– Kodeks</w:t>
      </w:r>
      <w:r w:rsidR="004D4D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karny</w:t>
      </w:r>
      <w:r w:rsidR="00716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wykonawczy (Dz. U. z 2019r. poz. 676</w:t>
      </w:r>
      <w:r w:rsidR="00B14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679 i 16</w:t>
      </w:r>
      <w:r w:rsidR="0085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VII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mających trudności w</w:t>
      </w:r>
      <w:r w:rsidR="008E0D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integracji ze środowiskiem. </w:t>
      </w:r>
    </w:p>
    <w:p w:rsidR="0026281E" w:rsidRPr="004B3C67" w:rsidRDefault="0026281E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346C12" w:rsidRPr="0026281E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628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UWAGA: </w:t>
      </w: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A861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informuje, że art. 94 ust. 1 pkt 5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</w:t>
      </w:r>
      <w:r w:rsidR="00A861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11 września 2019 </w:t>
      </w:r>
      <w:r w:rsidR="00A8610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r. – Prawo zamówień publicznych (Dz. U. z 201</w:t>
      </w:r>
      <w:r w:rsidR="00A861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9 </w:t>
      </w:r>
      <w:r w:rsidR="00A8610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r. poz. </w:t>
      </w:r>
      <w:r w:rsidR="00A861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2019</w:t>
      </w:r>
      <w:r w:rsidR="00A8610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z </w:t>
      </w:r>
      <w:proofErr w:type="spellStart"/>
      <w:r w:rsidR="00A8610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późn</w:t>
      </w:r>
      <w:proofErr w:type="spellEnd"/>
      <w:r w:rsidR="00A8610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 zm.)</w:t>
      </w:r>
      <w:r w:rsidR="00B14E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 osób pozbawionych 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wolności, których podzielono na dwie kategorie, tj. zwalnianych z zakładu karnego w związku z końcem kary bądź przewidywanym warunkowym zwolnieniem w okresie na 6 miesięcy przed planowanym zwolnieniem do dnia zwolnienia i pozostałych osób pozbawionych wolności.  </w:t>
      </w: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wątpliwości, Zamawiający w celu potwierdzenia powyższego dopuszcza możliwość wezwania Wykonawcy na etapie badania ofert do złożenia stosownych wyjaśnień.</w:t>
      </w:r>
      <w:r w:rsidRPr="00346C1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16"/>
          <w:szCs w:val="16"/>
          <w:lang w:eastAsia="pl-PL"/>
        </w:rPr>
      </w:pP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określa minimalny procentowy wskaźnik zatrudnienia osób pozbawionych wolności lub zwalnianych z zakładów karnych, o których mowa w ustawie z dnia 6 czerwca 199</w:t>
      </w:r>
      <w:r w:rsidR="002165C0"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B53A1E"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– Kodeks Karny Wykonawczy </w:t>
      </w:r>
      <w:r w:rsidR="00716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U. z 2019r. poz. 676</w:t>
      </w:r>
      <w:r w:rsidR="00B14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679 i 1694) </w:t>
      </w:r>
      <w:r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mających trudności w integracji ze środowiskiem, nie mniejszy niż 30%.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346C12" w:rsidRPr="00023441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344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Opis sposobu dokonywania oceny spełniania tego warunku: </w:t>
      </w:r>
    </w:p>
    <w:p w:rsidR="00346C12" w:rsidRPr="00346C12" w:rsidRDefault="00346C12" w:rsidP="00A842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uzna warunek za spełniony, jeżeli Wykonawca złoży pisemne oświadczenie na formularzu ofertowym (stanowiącym ofertę Wykonawcy), że procentowy wskaźnik zatrudnienia </w:t>
      </w:r>
      <w:r w:rsidR="00EB4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niego 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osób pozbawionych wolności lub zwalnianych z zakładów karnych o</w:t>
      </w:r>
      <w:r w:rsidR="005A6C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których mowa w ustawie z dnia 6 czerwca 1997 r. Kodeks karny wykonawczy </w:t>
      </w:r>
      <w:r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(Dz. U. </w:t>
      </w:r>
      <w:r w:rsidR="00D47894"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5A6CC5"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716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2019r. poz. 676</w:t>
      </w:r>
      <w:r w:rsidR="00850D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679 i 1694 </w:t>
      </w:r>
      <w:r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proofErr w:type="spellStart"/>
      <w:r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9557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mających trudności w integracji ze środowiskiem </w:t>
      </w:r>
      <w:r w:rsidRPr="00955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 dzień</w:t>
      </w:r>
      <w:r w:rsidRPr="00346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złożenia</w:t>
      </w:r>
      <w:r w:rsidR="00EB47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46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oferty jest nie mniejszy niż 30%.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46C12" w:rsidRPr="00346C12" w:rsidRDefault="00346C12" w:rsidP="00346C12">
      <w:pPr>
        <w:suppressAutoHyphens/>
        <w:autoSpaceDE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  <w:t>Wykonawcy nie spełniający powyższego warunku zostaną wykluczeni z postępowania.</w:t>
      </w: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Wykonawców wspólnie ubiegających się o udzielenie zamówienia publicznego, </w:t>
      </w:r>
      <w:r w:rsidRPr="00346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wymienione w ust. </w:t>
      </w:r>
      <w:r w:rsidR="000A5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7.1</w:t>
      </w:r>
      <w:r w:rsidRPr="00346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pkt</w:t>
      </w:r>
      <w:r w:rsidR="00F32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0A5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a)</w:t>
      </w:r>
      <w:r w:rsidR="00F1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</w:t>
      </w:r>
      <w:r w:rsidR="000A5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b)</w:t>
      </w:r>
      <w:r w:rsidRPr="00346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</w:t>
      </w:r>
      <w:r w:rsidR="000A5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c)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warunki udziału w postępowaniu winien spełniać co najmniej jeden z Wykonawców lub wszyscy Wykonawcy wspólnie, zaś w przypadku </w:t>
      </w:r>
      <w:r w:rsidR="000A5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warunku d)</w:t>
      </w:r>
      <w:r w:rsidRPr="00346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122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(klauzula 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społeczna) </w:t>
      </w:r>
      <w:r w:rsidR="00F122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liczba 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osadzonych zatrudnionych przez każdego </w:t>
      </w:r>
      <w:r w:rsidR="000234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</w:t>
      </w:r>
      <w:r w:rsidR="005A6C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 </w:t>
      </w:r>
      <w:r w:rsidRPr="00346C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Wykonawców wspólnie ubiegających się o udzielenie zamówienia nie może być mniejsza niż 30% ogółu zatrudnionych.</w:t>
      </w:r>
      <w:r w:rsidR="00F122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:rsidR="00346C12" w:rsidRPr="00346C12" w:rsidRDefault="00346C12" w:rsidP="000A5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62257C" w:rsidRDefault="00BB331B" w:rsidP="00BB331B">
      <w:pPr>
        <w:pStyle w:val="Akapitzlist"/>
        <w:tabs>
          <w:tab w:val="left" w:pos="540"/>
        </w:tabs>
        <w:spacing w:line="240" w:lineRule="auto"/>
        <w:ind w:left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2.</w:t>
      </w:r>
      <w:r w:rsidR="000A5EFA">
        <w:rPr>
          <w:rFonts w:cs="Arial"/>
          <w:b/>
          <w:color w:val="000000"/>
          <w:u w:val="single"/>
        </w:rPr>
        <w:t xml:space="preserve"> </w:t>
      </w:r>
      <w:r w:rsidR="0062257C" w:rsidRPr="00523076">
        <w:rPr>
          <w:rFonts w:cs="Arial"/>
          <w:b/>
          <w:color w:val="000000"/>
          <w:u w:val="single"/>
        </w:rPr>
        <w:t xml:space="preserve">Nie podlegają wykluczeniu z postępowania o udzielenie zamówienia </w:t>
      </w:r>
      <w:r w:rsidR="004179EB" w:rsidRPr="00523076">
        <w:rPr>
          <w:rFonts w:cs="Arial"/>
          <w:b/>
          <w:color w:val="000000"/>
          <w:u w:val="single"/>
        </w:rPr>
        <w:t>publicznego na podstawie art. 108</w:t>
      </w:r>
      <w:r w:rsidR="00781FE5" w:rsidRPr="00523076">
        <w:rPr>
          <w:rFonts w:cs="Arial"/>
          <w:b/>
          <w:color w:val="000000"/>
          <w:u w:val="single"/>
        </w:rPr>
        <w:t xml:space="preserve"> ust. </w:t>
      </w:r>
      <w:r w:rsidR="0062257C" w:rsidRPr="00523076">
        <w:rPr>
          <w:rFonts w:cs="Arial"/>
          <w:b/>
          <w:color w:val="000000"/>
          <w:u w:val="single"/>
        </w:rPr>
        <w:t xml:space="preserve">1 </w:t>
      </w:r>
      <w:r w:rsidR="00E50338" w:rsidRPr="00523076">
        <w:rPr>
          <w:b/>
          <w:color w:val="000000"/>
          <w:u w:val="single"/>
        </w:rPr>
        <w:t>ustawy PZP</w:t>
      </w:r>
      <w:r w:rsidR="00F12272" w:rsidRPr="00523076">
        <w:rPr>
          <w:rFonts w:cs="Arial"/>
          <w:b/>
          <w:color w:val="000000"/>
          <w:u w:val="single"/>
        </w:rPr>
        <w:t>. pkt 1</w:t>
      </w:r>
      <w:r w:rsidR="00E50338" w:rsidRPr="00523076">
        <w:rPr>
          <w:rFonts w:cs="Arial"/>
          <w:b/>
          <w:color w:val="000000"/>
          <w:u w:val="single"/>
        </w:rPr>
        <w:t>,2</w:t>
      </w:r>
      <w:r w:rsidR="00A24162">
        <w:rPr>
          <w:rFonts w:cs="Arial"/>
          <w:b/>
          <w:color w:val="000000"/>
          <w:u w:val="single"/>
        </w:rPr>
        <w:t>,5</w:t>
      </w:r>
      <w:r w:rsidR="00E50338" w:rsidRPr="00523076">
        <w:rPr>
          <w:rFonts w:cs="Arial"/>
          <w:b/>
          <w:color w:val="000000"/>
          <w:u w:val="single"/>
        </w:rPr>
        <w:t xml:space="preserve"> i </w:t>
      </w:r>
      <w:r w:rsidR="00A24162">
        <w:rPr>
          <w:rFonts w:cs="Arial"/>
          <w:b/>
          <w:color w:val="000000"/>
          <w:u w:val="single"/>
        </w:rPr>
        <w:t>6</w:t>
      </w:r>
      <w:r w:rsidR="00E50338" w:rsidRPr="00523076">
        <w:rPr>
          <w:rFonts w:cs="Arial"/>
          <w:b/>
          <w:color w:val="000000"/>
          <w:u w:val="single"/>
        </w:rPr>
        <w:t xml:space="preserve"> jeżeli udowodni Zamawiającemu, że spełnił łącznie przesłanki określone w art. 110 ust. 2 ustawy PZP</w:t>
      </w:r>
      <w:r w:rsidR="0079098B" w:rsidRPr="00523076">
        <w:rPr>
          <w:rFonts w:cs="Arial"/>
          <w:b/>
          <w:color w:val="000000"/>
          <w:u w:val="single"/>
        </w:rPr>
        <w:t xml:space="preserve"> </w:t>
      </w:r>
      <w:r w:rsidR="00AB1885">
        <w:rPr>
          <w:rFonts w:cs="Arial"/>
          <w:b/>
          <w:color w:val="000000"/>
          <w:u w:val="single"/>
        </w:rPr>
        <w:t xml:space="preserve"> tj.:</w:t>
      </w:r>
    </w:p>
    <w:p w:rsidR="00AB1885" w:rsidRDefault="00AB1885" w:rsidP="000A5EFA">
      <w:pPr>
        <w:pStyle w:val="Akapitzlist"/>
        <w:tabs>
          <w:tab w:val="left" w:pos="540"/>
        </w:tabs>
        <w:spacing w:line="240" w:lineRule="auto"/>
        <w:ind w:left="0"/>
        <w:jc w:val="both"/>
        <w:rPr>
          <w:rFonts w:cs="Arial"/>
          <w:b/>
          <w:color w:val="000000"/>
          <w:u w:val="single"/>
        </w:rPr>
      </w:pPr>
    </w:p>
    <w:p w:rsidR="00AB1885" w:rsidRPr="00AB1885" w:rsidRDefault="008B1102" w:rsidP="00926C09">
      <w:pPr>
        <w:pStyle w:val="Akapitzlist"/>
        <w:numPr>
          <w:ilvl w:val="0"/>
          <w:numId w:val="34"/>
        </w:numPr>
        <w:tabs>
          <w:tab w:val="left" w:pos="540"/>
        </w:tabs>
        <w:spacing w:line="240" w:lineRule="auto"/>
        <w:ind w:left="357" w:hanging="357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n</w:t>
      </w:r>
      <w:r w:rsidR="00AB1885">
        <w:rPr>
          <w:rFonts w:cs="Arial"/>
          <w:color w:val="000000"/>
        </w:rPr>
        <w:t xml:space="preserve">aprawił </w:t>
      </w:r>
      <w:r>
        <w:rPr>
          <w:rFonts w:cs="Arial"/>
          <w:color w:val="000000"/>
        </w:rPr>
        <w:t>lub zo</w:t>
      </w:r>
      <w:r w:rsidR="00AB1885">
        <w:rPr>
          <w:rFonts w:cs="Arial"/>
          <w:color w:val="000000"/>
        </w:rPr>
        <w:t>b</w:t>
      </w:r>
      <w:r>
        <w:rPr>
          <w:rFonts w:cs="Arial"/>
          <w:color w:val="000000"/>
        </w:rPr>
        <w:t>owią</w:t>
      </w:r>
      <w:r w:rsidR="00AB1885">
        <w:rPr>
          <w:rFonts w:cs="Arial"/>
          <w:color w:val="000000"/>
        </w:rPr>
        <w:t xml:space="preserve">zał się do naprawienia szkody wyrządzonej przestępstwem, wykroczeniem lub swoim nieprawidłowym postępowaniem, w tym </w:t>
      </w:r>
      <w:r>
        <w:rPr>
          <w:rFonts w:cs="Arial"/>
          <w:color w:val="000000"/>
        </w:rPr>
        <w:t>poprzez zadośćuczynienie pienięż</w:t>
      </w:r>
      <w:r w:rsidR="00AB1885">
        <w:rPr>
          <w:rFonts w:cs="Arial"/>
          <w:color w:val="000000"/>
        </w:rPr>
        <w:t>ne;</w:t>
      </w:r>
    </w:p>
    <w:p w:rsidR="00AB1885" w:rsidRPr="00AB1885" w:rsidRDefault="008B1102" w:rsidP="00926C09">
      <w:pPr>
        <w:pStyle w:val="Akapitzlist"/>
        <w:numPr>
          <w:ilvl w:val="0"/>
          <w:numId w:val="34"/>
        </w:numPr>
        <w:tabs>
          <w:tab w:val="left" w:pos="540"/>
        </w:tabs>
        <w:spacing w:line="240" w:lineRule="auto"/>
        <w:ind w:left="357" w:hanging="357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w</w:t>
      </w:r>
      <w:r w:rsidR="00AB1885">
        <w:rPr>
          <w:rFonts w:cs="Arial"/>
          <w:color w:val="000000"/>
        </w:rPr>
        <w:t>yczerpująco wyjaśnił fakty i okoliczności związane z przestępstwem, wykroczenie</w:t>
      </w:r>
      <w:r w:rsidR="00EC3AAB">
        <w:rPr>
          <w:rFonts w:cs="Arial"/>
          <w:color w:val="000000"/>
        </w:rPr>
        <w:t>m lub swoim nieprawidłowym postę</w:t>
      </w:r>
      <w:r w:rsidR="00AB1885">
        <w:rPr>
          <w:rFonts w:cs="Arial"/>
          <w:color w:val="000000"/>
        </w:rPr>
        <w:t>powaniem oraz spowodowanymi przez nie szkodami, aktywnie współpracując odpowiednio z wła</w:t>
      </w:r>
      <w:r>
        <w:rPr>
          <w:rFonts w:cs="Arial"/>
          <w:color w:val="000000"/>
        </w:rPr>
        <w:t>ś</w:t>
      </w:r>
      <w:r w:rsidR="00AB1885">
        <w:rPr>
          <w:rFonts w:cs="Arial"/>
          <w:color w:val="000000"/>
        </w:rPr>
        <w:t>ciwymi organami, w tym, organami ścigania, lub zamawiającym;</w:t>
      </w:r>
    </w:p>
    <w:p w:rsidR="00AB1885" w:rsidRPr="00AB1885" w:rsidRDefault="008B1102" w:rsidP="00926C09">
      <w:pPr>
        <w:pStyle w:val="Akapitzlist"/>
        <w:numPr>
          <w:ilvl w:val="0"/>
          <w:numId w:val="34"/>
        </w:numPr>
        <w:tabs>
          <w:tab w:val="left" w:pos="540"/>
        </w:tabs>
        <w:spacing w:line="240" w:lineRule="auto"/>
        <w:ind w:left="357" w:hanging="357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podją</w:t>
      </w:r>
      <w:r w:rsidR="00AB1885">
        <w:rPr>
          <w:rFonts w:cs="Arial"/>
          <w:color w:val="000000"/>
        </w:rPr>
        <w:t xml:space="preserve">ł </w:t>
      </w:r>
      <w:r>
        <w:rPr>
          <w:rFonts w:cs="Arial"/>
          <w:color w:val="000000"/>
        </w:rPr>
        <w:t>konkretne ś</w:t>
      </w:r>
      <w:r w:rsidR="00AB1885">
        <w:rPr>
          <w:rFonts w:cs="Arial"/>
          <w:color w:val="000000"/>
        </w:rPr>
        <w:t>rodki techniczne, organizacyjne i kadrowe, odpowiednie dla zapobiegania dalszym przestępstwom, wykrocz</w:t>
      </w:r>
      <w:r>
        <w:rPr>
          <w:rFonts w:cs="Arial"/>
          <w:color w:val="000000"/>
        </w:rPr>
        <w:t>e</w:t>
      </w:r>
      <w:r w:rsidR="00AB1885">
        <w:rPr>
          <w:rFonts w:cs="Arial"/>
          <w:color w:val="000000"/>
        </w:rPr>
        <w:t>niom lub nieprawidłowemu postępowaniu w szczególności :</w:t>
      </w:r>
    </w:p>
    <w:p w:rsidR="00792B36" w:rsidRPr="00792B36" w:rsidRDefault="008B1102" w:rsidP="00926C09">
      <w:pPr>
        <w:pStyle w:val="Akapitzlist"/>
        <w:numPr>
          <w:ilvl w:val="0"/>
          <w:numId w:val="15"/>
        </w:numPr>
        <w:tabs>
          <w:tab w:val="left" w:pos="540"/>
        </w:tabs>
        <w:spacing w:line="240" w:lineRule="auto"/>
        <w:ind w:left="0" w:firstLine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z</w:t>
      </w:r>
      <w:r w:rsidR="00EC3AAB">
        <w:rPr>
          <w:rFonts w:cs="Arial"/>
          <w:color w:val="000000"/>
        </w:rPr>
        <w:t>erwał wszelkie powią</w:t>
      </w:r>
      <w:r w:rsidR="00AB1885">
        <w:rPr>
          <w:rFonts w:cs="Arial"/>
          <w:color w:val="000000"/>
        </w:rPr>
        <w:t xml:space="preserve">zania z osobami lub podmiotami odpowiedzialnymi za </w:t>
      </w:r>
      <w:r w:rsidR="00792B36">
        <w:rPr>
          <w:rFonts w:cs="Arial"/>
          <w:color w:val="000000"/>
        </w:rPr>
        <w:t xml:space="preserve"> </w:t>
      </w:r>
    </w:p>
    <w:p w:rsidR="00AB1885" w:rsidRPr="00792B36" w:rsidRDefault="00792B36" w:rsidP="00792B36">
      <w:pPr>
        <w:pStyle w:val="Akapitzlist"/>
        <w:tabs>
          <w:tab w:val="left" w:pos="540"/>
        </w:tabs>
        <w:spacing w:line="240" w:lineRule="auto"/>
        <w:ind w:left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 xml:space="preserve">         </w:t>
      </w:r>
      <w:r w:rsidR="00AB1885" w:rsidRPr="00792B36">
        <w:rPr>
          <w:rFonts w:cs="Arial"/>
          <w:color w:val="000000"/>
        </w:rPr>
        <w:t>niepra</w:t>
      </w:r>
      <w:r w:rsidR="00EC3AAB">
        <w:rPr>
          <w:rFonts w:cs="Arial"/>
          <w:color w:val="000000"/>
        </w:rPr>
        <w:t>widłowe postę</w:t>
      </w:r>
      <w:r w:rsidR="00AB1885" w:rsidRPr="00792B36">
        <w:rPr>
          <w:rFonts w:cs="Arial"/>
          <w:color w:val="000000"/>
        </w:rPr>
        <w:t>powanie wykonawcy,</w:t>
      </w:r>
    </w:p>
    <w:p w:rsidR="00AB1885" w:rsidRPr="00AB1885" w:rsidRDefault="008B1102" w:rsidP="00926C09">
      <w:pPr>
        <w:pStyle w:val="Akapitzlist"/>
        <w:numPr>
          <w:ilvl w:val="0"/>
          <w:numId w:val="15"/>
        </w:numPr>
        <w:tabs>
          <w:tab w:val="left" w:pos="540"/>
        </w:tabs>
        <w:spacing w:line="240" w:lineRule="auto"/>
        <w:ind w:left="0" w:firstLine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zreorganizował</w:t>
      </w:r>
      <w:r w:rsidR="00AB1885">
        <w:rPr>
          <w:rFonts w:cs="Arial"/>
          <w:color w:val="000000"/>
        </w:rPr>
        <w:t xml:space="preserve"> personel, </w:t>
      </w:r>
    </w:p>
    <w:p w:rsidR="00AB1885" w:rsidRPr="00AB1885" w:rsidRDefault="008B1102" w:rsidP="00926C09">
      <w:pPr>
        <w:pStyle w:val="Akapitzlist"/>
        <w:numPr>
          <w:ilvl w:val="0"/>
          <w:numId w:val="15"/>
        </w:numPr>
        <w:tabs>
          <w:tab w:val="left" w:pos="540"/>
        </w:tabs>
        <w:spacing w:line="240" w:lineRule="auto"/>
        <w:ind w:left="0" w:firstLine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w</w:t>
      </w:r>
      <w:r w:rsidR="00AB1885">
        <w:rPr>
          <w:rFonts w:cs="Arial"/>
          <w:color w:val="000000"/>
        </w:rPr>
        <w:t>drożył system sprawozdawczości i kontroli,</w:t>
      </w:r>
    </w:p>
    <w:p w:rsidR="00792B36" w:rsidRPr="00792B36" w:rsidRDefault="008B1102" w:rsidP="00926C09">
      <w:pPr>
        <w:pStyle w:val="Akapitzlist"/>
        <w:numPr>
          <w:ilvl w:val="0"/>
          <w:numId w:val="15"/>
        </w:numPr>
        <w:tabs>
          <w:tab w:val="left" w:pos="540"/>
        </w:tabs>
        <w:spacing w:line="240" w:lineRule="auto"/>
        <w:ind w:left="0" w:firstLine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u</w:t>
      </w:r>
      <w:r w:rsidR="00AB1885">
        <w:rPr>
          <w:rFonts w:cs="Arial"/>
          <w:color w:val="000000"/>
        </w:rPr>
        <w:t xml:space="preserve">tworzył struktury audytu wewnętrznego do monitorowania przestrzegania przepisów, </w:t>
      </w:r>
      <w:r w:rsidR="00792B36">
        <w:rPr>
          <w:rFonts w:cs="Arial"/>
          <w:color w:val="000000"/>
        </w:rPr>
        <w:t xml:space="preserve"> </w:t>
      </w:r>
    </w:p>
    <w:p w:rsidR="00AB1885" w:rsidRPr="00AB1885" w:rsidRDefault="00792B36" w:rsidP="00792B36">
      <w:pPr>
        <w:pStyle w:val="Akapitzlist"/>
        <w:tabs>
          <w:tab w:val="left" w:pos="540"/>
        </w:tabs>
        <w:spacing w:line="240" w:lineRule="auto"/>
        <w:ind w:left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 xml:space="preserve">         </w:t>
      </w:r>
      <w:r w:rsidR="00AB1885">
        <w:rPr>
          <w:rFonts w:cs="Arial"/>
          <w:color w:val="000000"/>
        </w:rPr>
        <w:t>wewnętrznych regulacji lub standardów,</w:t>
      </w:r>
    </w:p>
    <w:p w:rsidR="00792B36" w:rsidRPr="00792B36" w:rsidRDefault="008B1102" w:rsidP="00926C09">
      <w:pPr>
        <w:pStyle w:val="Akapitzlist"/>
        <w:numPr>
          <w:ilvl w:val="0"/>
          <w:numId w:val="15"/>
        </w:numPr>
        <w:tabs>
          <w:tab w:val="left" w:pos="540"/>
        </w:tabs>
        <w:spacing w:line="240" w:lineRule="auto"/>
        <w:ind w:left="0" w:firstLine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w</w:t>
      </w:r>
      <w:r w:rsidR="00AB1885">
        <w:rPr>
          <w:rFonts w:cs="Arial"/>
          <w:color w:val="000000"/>
        </w:rPr>
        <w:t xml:space="preserve">prowadził wewnętrzne regulacje dotyczące odpowiedzialności i odszkodowań za </w:t>
      </w:r>
      <w:r w:rsidR="00792B36">
        <w:rPr>
          <w:rFonts w:cs="Arial"/>
          <w:color w:val="000000"/>
        </w:rPr>
        <w:t xml:space="preserve"> </w:t>
      </w:r>
    </w:p>
    <w:p w:rsidR="00AB1885" w:rsidRPr="00AB1885" w:rsidRDefault="00792B36" w:rsidP="00792B36">
      <w:pPr>
        <w:pStyle w:val="Akapitzlist"/>
        <w:tabs>
          <w:tab w:val="left" w:pos="540"/>
        </w:tabs>
        <w:spacing w:line="240" w:lineRule="auto"/>
        <w:ind w:left="0"/>
        <w:jc w:val="both"/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 xml:space="preserve">         </w:t>
      </w:r>
      <w:r w:rsidR="00AB1885">
        <w:rPr>
          <w:rFonts w:cs="Arial"/>
          <w:color w:val="000000"/>
        </w:rPr>
        <w:t xml:space="preserve">nieprzestrzeganie przepisów, wewnętrznych </w:t>
      </w:r>
      <w:r w:rsidR="008B1102">
        <w:rPr>
          <w:rFonts w:cs="Arial"/>
          <w:color w:val="000000"/>
        </w:rPr>
        <w:t>regulacji bądź</w:t>
      </w:r>
      <w:r w:rsidR="00AB1885">
        <w:rPr>
          <w:rFonts w:cs="Arial"/>
          <w:color w:val="000000"/>
        </w:rPr>
        <w:t xml:space="preserve"> standardó</w:t>
      </w:r>
      <w:r w:rsidR="008B1102">
        <w:rPr>
          <w:rFonts w:cs="Arial"/>
          <w:color w:val="000000"/>
        </w:rPr>
        <w:t>w</w:t>
      </w:r>
    </w:p>
    <w:p w:rsidR="00523076" w:rsidRDefault="00523076" w:rsidP="00792B36">
      <w:pPr>
        <w:pStyle w:val="Akapitzlist"/>
        <w:tabs>
          <w:tab w:val="left" w:pos="540"/>
        </w:tabs>
        <w:spacing w:line="240" w:lineRule="auto"/>
        <w:ind w:left="360"/>
        <w:jc w:val="both"/>
        <w:rPr>
          <w:rFonts w:cs="Arial"/>
          <w:b/>
          <w:color w:val="000000"/>
          <w:highlight w:val="yellow"/>
          <w:u w:val="single"/>
        </w:rPr>
      </w:pPr>
    </w:p>
    <w:p w:rsidR="0062257C" w:rsidRDefault="0062257C" w:rsidP="0062257C">
      <w:pPr>
        <w:suppressAutoHyphens/>
        <w:spacing w:after="0" w:line="100" w:lineRule="atLeast"/>
        <w:jc w:val="both"/>
        <w:textAlignment w:val="baseline"/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</w:pPr>
      <w:r w:rsidRPr="00EF37E0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W przypadku wykonawców ubiegaj</w:t>
      </w:r>
      <w:r w:rsidRPr="00EF37E0">
        <w:rPr>
          <w:rFonts w:ascii="Times New Roman" w:eastAsia="TT1F4Co00" w:hAnsi="Times New Roman" w:cs="TT1F4Co00"/>
          <w:color w:val="000000"/>
          <w:kern w:val="1"/>
          <w:sz w:val="24"/>
          <w:szCs w:val="24"/>
          <w:lang w:eastAsia="ar-SA"/>
        </w:rPr>
        <w:t>ą</w:t>
      </w:r>
      <w:r w:rsidRPr="00EF37E0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cych si</w:t>
      </w:r>
      <w:r w:rsidRPr="00EF37E0">
        <w:rPr>
          <w:rFonts w:ascii="Times New Roman" w:eastAsia="TT1F4Co00" w:hAnsi="Times New Roman" w:cs="TT1F4Co00"/>
          <w:color w:val="000000"/>
          <w:kern w:val="1"/>
          <w:sz w:val="24"/>
          <w:szCs w:val="24"/>
          <w:lang w:eastAsia="ar-SA"/>
        </w:rPr>
        <w:t xml:space="preserve">ę </w:t>
      </w:r>
      <w:r w:rsidRPr="00EF37E0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wspólnie o udzielenie zamówienia publicznego</w:t>
      </w:r>
      <w:r w:rsidRPr="00346C12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 xml:space="preserve"> (np. konsorcjum, spółka cywilna), warunek okre</w:t>
      </w:r>
      <w:r w:rsidRPr="00346C12">
        <w:rPr>
          <w:rFonts w:ascii="Times New Roman" w:eastAsia="TT1F4Co00" w:hAnsi="Times New Roman" w:cs="TT1F4Co00"/>
          <w:color w:val="000000"/>
          <w:kern w:val="1"/>
          <w:sz w:val="24"/>
          <w:szCs w:val="24"/>
          <w:lang w:eastAsia="ar-SA"/>
        </w:rPr>
        <w:t>ś</w:t>
      </w:r>
      <w:r w:rsidRPr="00346C12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 xml:space="preserve">lony w ust. </w:t>
      </w:r>
      <w:r w:rsidR="000A5EFA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7.2</w:t>
      </w:r>
      <w:r w:rsidRPr="00346C12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 xml:space="preserve"> powinien spełnia</w:t>
      </w:r>
      <w:r w:rsidRPr="00346C12">
        <w:rPr>
          <w:rFonts w:ascii="Times New Roman" w:eastAsia="TT1F4Co00" w:hAnsi="Times New Roman" w:cs="TT1F4Co00"/>
          <w:color w:val="000000"/>
          <w:kern w:val="1"/>
          <w:sz w:val="24"/>
          <w:szCs w:val="24"/>
          <w:lang w:eastAsia="ar-SA"/>
        </w:rPr>
        <w:t xml:space="preserve">ć </w:t>
      </w:r>
      <w:r w:rsidRPr="00346C12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ka</w:t>
      </w:r>
      <w:r w:rsidRPr="00346C12">
        <w:rPr>
          <w:rFonts w:ascii="Times New Roman" w:eastAsia="TT1F4Co00" w:hAnsi="Times New Roman" w:cs="TT1F4Co00"/>
          <w:color w:val="000000"/>
          <w:kern w:val="1"/>
          <w:sz w:val="24"/>
          <w:szCs w:val="24"/>
          <w:lang w:eastAsia="ar-SA"/>
        </w:rPr>
        <w:t>ż</w:t>
      </w:r>
      <w:r w:rsidRPr="00346C12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dy z</w:t>
      </w:r>
      <w:r w:rsidR="005A6CC5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 </w:t>
      </w:r>
      <w:r w:rsidRPr="00346C12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>Wykonawców samodzielnie.</w:t>
      </w:r>
      <w:r w:rsidR="00F12272">
        <w:rPr>
          <w:rFonts w:ascii="Times New Roman" w:eastAsia="Arial" w:hAnsi="Times New Roman" w:cs="Arial"/>
          <w:color w:val="000000"/>
          <w:kern w:val="1"/>
          <w:sz w:val="24"/>
          <w:szCs w:val="24"/>
          <w:lang w:eastAsia="ar-SA"/>
        </w:rPr>
        <w:t xml:space="preserve"> </w:t>
      </w:r>
    </w:p>
    <w:p w:rsidR="00BB331B" w:rsidRDefault="00BB331B" w:rsidP="00BB331B">
      <w:pPr>
        <w:pStyle w:val="Akapitzlist"/>
        <w:spacing w:line="0" w:lineRule="atLeast"/>
        <w:ind w:left="0"/>
        <w:jc w:val="both"/>
        <w:rPr>
          <w:rFonts w:eastAsia="Arial" w:cs="Arial"/>
          <w:color w:val="000000"/>
        </w:rPr>
      </w:pPr>
    </w:p>
    <w:p w:rsidR="00E50338" w:rsidRPr="002E0043" w:rsidRDefault="00792B36" w:rsidP="00792B36">
      <w:pPr>
        <w:spacing w:line="0" w:lineRule="atLeast"/>
        <w:jc w:val="both"/>
        <w:rPr>
          <w:rFonts w:ascii="Times New Roman" w:eastAsia="Arial" w:hAnsi="Times New Roman" w:cs="Times New Roman"/>
        </w:rPr>
      </w:pPr>
      <w:r w:rsidRPr="008F4E57">
        <w:rPr>
          <w:rFonts w:ascii="Times New Roman" w:eastAsia="Arial" w:hAnsi="Times New Roman" w:cs="Times New Roman"/>
        </w:rPr>
        <w:t>3.</w:t>
      </w:r>
      <w:r w:rsidR="00E50338" w:rsidRPr="008F4E57">
        <w:rPr>
          <w:rFonts w:ascii="Times New Roman" w:eastAsia="Arial" w:hAnsi="Times New Roman" w:cs="Times New Roman"/>
        </w:rPr>
        <w:t>Zam</w:t>
      </w:r>
      <w:r w:rsidR="00132061" w:rsidRPr="008F4E57">
        <w:rPr>
          <w:rFonts w:ascii="Times New Roman" w:eastAsia="Arial" w:hAnsi="Times New Roman" w:cs="Times New Roman"/>
        </w:rPr>
        <w:t>awiający przewiduje zastosowanie</w:t>
      </w:r>
      <w:r w:rsidR="00E50338" w:rsidRPr="008F4E57">
        <w:rPr>
          <w:rFonts w:ascii="Times New Roman" w:eastAsia="Arial" w:hAnsi="Times New Roman" w:cs="Times New Roman"/>
        </w:rPr>
        <w:t xml:space="preserve"> przesłanek wykluczenia </w:t>
      </w:r>
      <w:r w:rsidRPr="008F4E57">
        <w:rPr>
          <w:rFonts w:ascii="Times New Roman" w:eastAsia="Arial" w:hAnsi="Times New Roman" w:cs="Times New Roman"/>
        </w:rPr>
        <w:t xml:space="preserve">z postępowania </w:t>
      </w:r>
      <w:r w:rsidR="00E50338" w:rsidRPr="008F4E57">
        <w:rPr>
          <w:rFonts w:ascii="Times New Roman" w:eastAsia="Arial" w:hAnsi="Times New Roman" w:cs="Times New Roman"/>
        </w:rPr>
        <w:t xml:space="preserve">o udzielenie zamówienia publicznego określonego w art. 109 </w:t>
      </w:r>
      <w:r w:rsidR="002E0043" w:rsidRPr="008F4E57">
        <w:rPr>
          <w:rFonts w:ascii="Times New Roman" w:eastAsia="Arial" w:hAnsi="Times New Roman" w:cs="Times New Roman"/>
        </w:rPr>
        <w:t xml:space="preserve">ust. 1 pkt 4 </w:t>
      </w:r>
      <w:r w:rsidR="00E50338" w:rsidRPr="008F4E57">
        <w:rPr>
          <w:rFonts w:ascii="Times New Roman" w:eastAsia="Arial" w:hAnsi="Times New Roman" w:cs="Times New Roman"/>
        </w:rPr>
        <w:t>ustawy PZP</w:t>
      </w:r>
    </w:p>
    <w:p w:rsidR="0062257C" w:rsidRPr="005F2A42" w:rsidRDefault="0062257C" w:rsidP="0062257C">
      <w:pPr>
        <w:suppressAutoHyphens/>
        <w:spacing w:after="0" w:line="100" w:lineRule="atLeast"/>
        <w:jc w:val="both"/>
        <w:textAlignment w:val="baseline"/>
        <w:rPr>
          <w:rFonts w:ascii="Times New Roman" w:eastAsia="Arial" w:hAnsi="Times New Roman" w:cs="Arial"/>
          <w:color w:val="0070C0"/>
          <w:kern w:val="1"/>
          <w:sz w:val="16"/>
          <w:szCs w:val="16"/>
          <w:lang w:eastAsia="ar-SA"/>
        </w:rPr>
      </w:pPr>
    </w:p>
    <w:p w:rsidR="0062257C" w:rsidRPr="00570C0B" w:rsidRDefault="0062257C" w:rsidP="0062257C">
      <w:pPr>
        <w:pStyle w:val="Default"/>
        <w:jc w:val="both"/>
        <w:rPr>
          <w:rFonts w:ascii="Times New Roman" w:hAnsi="Times New Roman" w:cs="Times New Roman"/>
          <w:b/>
        </w:rPr>
      </w:pPr>
      <w:r w:rsidRPr="00570C0B">
        <w:rPr>
          <w:rFonts w:ascii="Times New Roman" w:hAnsi="Times New Roman" w:cs="Times New Roman"/>
          <w:b/>
        </w:rPr>
        <w:t>INFORMACJE DODATKOWE</w:t>
      </w:r>
    </w:p>
    <w:p w:rsidR="00346C12" w:rsidRPr="00792B36" w:rsidRDefault="00346C12" w:rsidP="00D77B0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</w:pPr>
      <w:r w:rsidRPr="00792B3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  <w:t>Poleganie na zasobach innych podmiotów:</w:t>
      </w:r>
    </w:p>
    <w:p w:rsidR="00346C12" w:rsidRPr="00384637" w:rsidRDefault="00346C12" w:rsidP="00926C09">
      <w:pPr>
        <w:pStyle w:val="Akapitzlist"/>
        <w:numPr>
          <w:ilvl w:val="0"/>
          <w:numId w:val="35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84637">
        <w:rPr>
          <w:color w:val="000000"/>
        </w:rPr>
        <w:t>W</w:t>
      </w:r>
      <w:r w:rsidR="00EB7E9F" w:rsidRPr="00384637">
        <w:rPr>
          <w:color w:val="000000"/>
        </w:rPr>
        <w:t>ykonawca</w:t>
      </w:r>
      <w:r w:rsidRPr="00384637">
        <w:rPr>
          <w:color w:val="000000"/>
        </w:rPr>
        <w:t xml:space="preserve"> może w celu potwierdzenia spełniania warunków udziału w postępowaniu,</w:t>
      </w:r>
      <w:r w:rsidR="00384637">
        <w:rPr>
          <w:color w:val="000000"/>
        </w:rPr>
        <w:t xml:space="preserve"> </w:t>
      </w:r>
      <w:r w:rsidRPr="00384637">
        <w:rPr>
          <w:color w:val="000000"/>
        </w:rPr>
        <w:t>w</w:t>
      </w:r>
      <w:r w:rsidR="00384637">
        <w:rPr>
          <w:color w:val="000000"/>
        </w:rPr>
        <w:t> </w:t>
      </w:r>
      <w:r w:rsidRPr="00384637">
        <w:rPr>
          <w:color w:val="000000"/>
        </w:rPr>
        <w:t>stosownych sytuacjach oraz w odniesieniu do niniejszego zamówienia, lub jego części, polegać na zdolnościach technicznych lub zawodowych lub sytuacji finansowej lub ekonomicznej innych podmiotów, niezależnie od charakteru prawnego łączących go z nim stosunków prawnych,</w:t>
      </w:r>
    </w:p>
    <w:p w:rsidR="00346C12" w:rsidRPr="00384637" w:rsidRDefault="00346C12" w:rsidP="00926C09">
      <w:pPr>
        <w:pStyle w:val="Akapitzlist"/>
        <w:numPr>
          <w:ilvl w:val="0"/>
          <w:numId w:val="35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84637">
        <w:rPr>
          <w:color w:val="000000"/>
        </w:rPr>
        <w:t xml:space="preserve"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:rsidR="00346C12" w:rsidRPr="00792B36" w:rsidRDefault="00346C12" w:rsidP="00926C09">
      <w:pPr>
        <w:pStyle w:val="Akapitzlist"/>
        <w:numPr>
          <w:ilvl w:val="0"/>
          <w:numId w:val="35"/>
        </w:numPr>
        <w:spacing w:line="240" w:lineRule="auto"/>
        <w:ind w:left="357" w:hanging="357"/>
        <w:contextualSpacing/>
        <w:jc w:val="both"/>
        <w:rPr>
          <w:color w:val="000000"/>
          <w:u w:val="single"/>
        </w:rPr>
      </w:pPr>
      <w:r w:rsidRPr="00792B36">
        <w:rPr>
          <w:color w:val="000000"/>
          <w:u w:val="single"/>
        </w:rPr>
        <w:t xml:space="preserve">Zobowiązanie Wykonawca składa wraz z ofertą. </w:t>
      </w:r>
    </w:p>
    <w:p w:rsidR="00792B36" w:rsidRPr="00346C12" w:rsidRDefault="00792B36" w:rsidP="00792B36">
      <w:pPr>
        <w:suppressAutoHyphens/>
        <w:spacing w:after="0" w:line="240" w:lineRule="auto"/>
        <w:ind w:left="357" w:hanging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</w:pPr>
    </w:p>
    <w:p w:rsidR="00346C12" w:rsidRPr="00346C12" w:rsidRDefault="00346C12" w:rsidP="00D77B0C">
      <w:pPr>
        <w:suppressAutoHyphens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Zobowiązanie powinno zawierać w szczególności:</w:t>
      </w:r>
    </w:p>
    <w:p w:rsidR="00346C12" w:rsidRPr="00384637" w:rsidRDefault="00346C12" w:rsidP="00926C09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84637">
        <w:rPr>
          <w:color w:val="000000"/>
        </w:rPr>
        <w:t xml:space="preserve">zakres dostępnych wykonawcy zasobów innego podmiotu; </w:t>
      </w:r>
    </w:p>
    <w:p w:rsidR="00346C12" w:rsidRPr="00346C12" w:rsidRDefault="00346C12" w:rsidP="00926C09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sposób wykorzystania zasobów innego podmiotu, przez wykonawcę przy wykonywaniu zamówienia publicznego,</w:t>
      </w:r>
    </w:p>
    <w:p w:rsidR="00346C12" w:rsidRPr="00346C12" w:rsidRDefault="00346C12" w:rsidP="00926C09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 xml:space="preserve">zakres i okres udziału innego podmiotu przy wykonywaniu zamówienia publicznego, </w:t>
      </w:r>
    </w:p>
    <w:p w:rsidR="00346C12" w:rsidRDefault="00346C12" w:rsidP="00926C09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czy podmiot, na zdolnościach którego polega  w odniesieniu do warunków udziału</w:t>
      </w:r>
      <w:r w:rsidR="00023441">
        <w:rPr>
          <w:color w:val="000000"/>
        </w:rPr>
        <w:t xml:space="preserve"> </w:t>
      </w:r>
      <w:r w:rsidRPr="00346C12">
        <w:rPr>
          <w:color w:val="000000"/>
        </w:rPr>
        <w:t>w</w:t>
      </w:r>
      <w:r w:rsidR="00023441">
        <w:rPr>
          <w:color w:val="000000"/>
        </w:rPr>
        <w:t> </w:t>
      </w:r>
      <w:r w:rsidRPr="00346C12">
        <w:rPr>
          <w:color w:val="000000"/>
        </w:rPr>
        <w:t>postępowaniu dotyczących wykształcenia, kwalifikacji zawodowych lub doświadczenia, zrealizuje usługi których wskazane zdolności dotyczą</w:t>
      </w:r>
      <w:r w:rsidR="008368E0">
        <w:rPr>
          <w:color w:val="000000"/>
        </w:rPr>
        <w:t>.</w:t>
      </w:r>
    </w:p>
    <w:p w:rsidR="00792B36" w:rsidRPr="00346C12" w:rsidRDefault="00792B36" w:rsidP="00792B36">
      <w:pPr>
        <w:pStyle w:val="Akapitzlist"/>
        <w:spacing w:line="240" w:lineRule="auto"/>
        <w:ind w:left="357" w:hanging="357"/>
        <w:contextualSpacing/>
        <w:jc w:val="both"/>
        <w:rPr>
          <w:color w:val="000000"/>
        </w:rPr>
      </w:pPr>
    </w:p>
    <w:p w:rsidR="00346C12" w:rsidRPr="00F12272" w:rsidRDefault="00346C12" w:rsidP="00926C09">
      <w:pPr>
        <w:pStyle w:val="Akapitzlist"/>
        <w:numPr>
          <w:ilvl w:val="0"/>
          <w:numId w:val="35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Zamawiający ocenia, czy udostępniane</w:t>
      </w:r>
      <w:r w:rsidR="00864EC1">
        <w:rPr>
          <w:color w:val="000000"/>
        </w:rPr>
        <w:t xml:space="preserve"> </w:t>
      </w:r>
      <w:r w:rsidRPr="00346C12">
        <w:rPr>
          <w:color w:val="000000"/>
        </w:rPr>
        <w:t xml:space="preserve">Wykonawcy przez inne podmioty zdolności techniczne lub zawodowe lub ich sytuacja finansowa lub ekonomiczna, pozwalają na wykazanie przez Wykonawcę spełniania warunków udziału w postępowaniu oraz bada, czy nie zachodzą wobec tego podmiotu podstawy wykluczenia, o których mowa w </w:t>
      </w:r>
      <w:r w:rsidR="00F12272">
        <w:rPr>
          <w:color w:val="000000"/>
        </w:rPr>
        <w:t xml:space="preserve">art. </w:t>
      </w:r>
      <w:r w:rsidR="005A79F6" w:rsidRPr="008F4E57">
        <w:rPr>
          <w:rFonts w:cs="Arial"/>
          <w:color w:val="000000"/>
        </w:rPr>
        <w:t>108</w:t>
      </w:r>
      <w:r w:rsidR="00F12272" w:rsidRPr="008F4E57">
        <w:rPr>
          <w:rFonts w:cs="Arial"/>
          <w:color w:val="000000"/>
        </w:rPr>
        <w:t xml:space="preserve"> </w:t>
      </w:r>
      <w:r w:rsidR="005A79F6" w:rsidRPr="008F4E57">
        <w:rPr>
          <w:rFonts w:cs="Arial"/>
          <w:color w:val="000000"/>
        </w:rPr>
        <w:t xml:space="preserve">ust 1 pkt. 3,4 i 6 oraz ust. 2 </w:t>
      </w:r>
      <w:r w:rsidR="005A79F6" w:rsidRPr="008F4E57">
        <w:rPr>
          <w:color w:val="000000"/>
        </w:rPr>
        <w:t>ustawy PZP</w:t>
      </w:r>
      <w:r w:rsidR="00F12272" w:rsidRPr="008F4E57">
        <w:rPr>
          <w:rFonts w:cs="Arial"/>
          <w:color w:val="000000"/>
        </w:rPr>
        <w:t>.</w:t>
      </w:r>
    </w:p>
    <w:p w:rsidR="00346C12" w:rsidRPr="00346C12" w:rsidRDefault="00384637" w:rsidP="00926C09">
      <w:pPr>
        <w:pStyle w:val="Akapitzlist"/>
        <w:numPr>
          <w:ilvl w:val="0"/>
          <w:numId w:val="35"/>
        </w:numPr>
        <w:spacing w:line="240" w:lineRule="auto"/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W</w:t>
      </w:r>
      <w:r w:rsidR="00346C12" w:rsidRPr="00346C12">
        <w:rPr>
          <w:color w:val="000000"/>
        </w:rPr>
        <w:t xml:space="preserve"> odniesieniu do warunków dotyczących wykształcenia, kwalifikacji zawodowych lub doświadczenia, wykonawcy mogą polegać na zdolnościach innych podmiotów, jeśli podmioty te zrealizują usługi, do realizacji których te zdolności są wymagane,</w:t>
      </w:r>
    </w:p>
    <w:p w:rsidR="00346C12" w:rsidRPr="00346C12" w:rsidRDefault="00184FB7" w:rsidP="00926C09">
      <w:pPr>
        <w:pStyle w:val="Akapitzlist"/>
        <w:numPr>
          <w:ilvl w:val="0"/>
          <w:numId w:val="35"/>
        </w:numPr>
        <w:spacing w:line="240" w:lineRule="auto"/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W</w:t>
      </w:r>
      <w:r w:rsidR="00346C12" w:rsidRPr="00346C12">
        <w:rPr>
          <w:color w:val="000000"/>
        </w:rPr>
        <w:t>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winy,</w:t>
      </w:r>
    </w:p>
    <w:p w:rsidR="00346C12" w:rsidRPr="00346C12" w:rsidRDefault="00384637" w:rsidP="00926C09">
      <w:pPr>
        <w:pStyle w:val="Akapitzlist"/>
        <w:numPr>
          <w:ilvl w:val="0"/>
          <w:numId w:val="35"/>
        </w:numPr>
        <w:spacing w:line="240" w:lineRule="auto"/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J</w:t>
      </w:r>
      <w:r w:rsidR="00346C12" w:rsidRPr="00346C12">
        <w:rPr>
          <w:color w:val="000000"/>
        </w:rPr>
        <w:t xml:space="preserve">eżeli zdolności techniczne lub zawodowe lub sytuacja ekonomiczna lub finansowa, </w:t>
      </w:r>
      <w:r w:rsidR="00884707">
        <w:rPr>
          <w:color w:val="000000"/>
        </w:rPr>
        <w:t>podmiotu, o którym mowa w ust. 3</w:t>
      </w:r>
      <w:r w:rsidR="00346C12" w:rsidRPr="00346C12">
        <w:rPr>
          <w:color w:val="000000"/>
        </w:rPr>
        <w:t xml:space="preserve"> pkt. 1, nie potwierdzają spełnienia przez wykonawcę warunków udziału w postępowaniu lub zachodzą wobec tych podmiotów podstawy wykluczenia, zamawiający żąda, aby wykonawca w terminie określonym przez zamawiającego:</w:t>
      </w:r>
    </w:p>
    <w:p w:rsidR="00346C12" w:rsidRPr="00384637" w:rsidRDefault="00346C12" w:rsidP="00926C09">
      <w:pPr>
        <w:pStyle w:val="Akapitzlist"/>
        <w:numPr>
          <w:ilvl w:val="0"/>
          <w:numId w:val="7"/>
        </w:numPr>
        <w:spacing w:line="240" w:lineRule="auto"/>
        <w:contextualSpacing/>
        <w:jc w:val="both"/>
        <w:rPr>
          <w:color w:val="000000"/>
        </w:rPr>
      </w:pPr>
      <w:r w:rsidRPr="00384637">
        <w:rPr>
          <w:color w:val="000000"/>
        </w:rPr>
        <w:t>zastąpił ten podmiot innym podmiotem lub podmiotami lub</w:t>
      </w:r>
      <w:r w:rsidR="007073E9">
        <w:rPr>
          <w:color w:val="000000"/>
        </w:rPr>
        <w:t xml:space="preserve">  </w:t>
      </w:r>
      <w:r w:rsidRPr="00384637">
        <w:rPr>
          <w:color w:val="000000"/>
        </w:rPr>
        <w:t xml:space="preserve"> </w:t>
      </w:r>
    </w:p>
    <w:p w:rsidR="00346C12" w:rsidRPr="00384637" w:rsidRDefault="00346C12" w:rsidP="00926C09">
      <w:pPr>
        <w:pStyle w:val="Akapitzlist"/>
        <w:numPr>
          <w:ilvl w:val="0"/>
          <w:numId w:val="7"/>
        </w:numPr>
        <w:spacing w:line="240" w:lineRule="auto"/>
        <w:contextualSpacing/>
        <w:jc w:val="both"/>
        <w:rPr>
          <w:color w:val="000000"/>
        </w:rPr>
      </w:pPr>
      <w:r w:rsidRPr="00384637">
        <w:rPr>
          <w:color w:val="000000"/>
        </w:rPr>
        <w:lastRenderedPageBreak/>
        <w:t xml:space="preserve">zobowiązał się do osobistego wykonania odpowiedniej części zamówienia, jeżeli wykaże zdolności techniczne lub zawodowe lub sytuację finansową lub ekonomiczną, o których mowa w ust. </w:t>
      </w:r>
      <w:r w:rsidR="00195EB9" w:rsidRPr="00384637">
        <w:rPr>
          <w:color w:val="000000"/>
        </w:rPr>
        <w:t xml:space="preserve">3 pkt </w:t>
      </w:r>
      <w:r w:rsidRPr="00384637">
        <w:rPr>
          <w:color w:val="000000"/>
        </w:rPr>
        <w:t>1.</w:t>
      </w:r>
    </w:p>
    <w:p w:rsidR="00346C12" w:rsidRPr="00346C12" w:rsidRDefault="00346C12" w:rsidP="00926C09">
      <w:pPr>
        <w:pStyle w:val="Akapitzlist"/>
        <w:numPr>
          <w:ilvl w:val="0"/>
          <w:numId w:val="35"/>
        </w:numPr>
        <w:spacing w:line="240" w:lineRule="auto"/>
        <w:contextualSpacing/>
        <w:jc w:val="both"/>
        <w:rPr>
          <w:color w:val="000000"/>
        </w:rPr>
      </w:pPr>
      <w:r w:rsidRPr="00346C12">
        <w:rPr>
          <w:color w:val="000000"/>
        </w:rPr>
        <w:t>Wykonawca, który powołuje się na zasoby innych podmiotów, w celu wykazania braku istnienia wobec nich podstaw wykluczenia oraz spełniania, w zakresie, w jakim powołuje się na ich zasoby, warunków udziału w postępowaniu - składa także jednolite dokumenty dotyczące tych podmiotów.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1"/>
          <w:sz w:val="16"/>
          <w:szCs w:val="16"/>
          <w:lang w:eastAsia="ar-SA"/>
        </w:rPr>
      </w:pPr>
    </w:p>
    <w:p w:rsidR="00346C12" w:rsidRPr="00346C12" w:rsidRDefault="00346C12" w:rsidP="00346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12"/>
          <w:szCs w:val="12"/>
          <w:lang w:eastAsia="pl-PL"/>
        </w:rPr>
      </w:pPr>
      <w:r w:rsidRPr="00346C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C052C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pict>
          <v:rect id="Prostokąt 11" o:spid="_x0000_s1035" style="position:absolute;left:0;text-align:left;margin-left:.55pt;margin-top:4.15pt;width:453.75pt;height:20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" filled="f" strokeweight=".26mm">
            <v:stroke joinstyle="round"/>
          </v:rect>
        </w:pict>
      </w:r>
    </w:p>
    <w:p w:rsidR="00346C12" w:rsidRPr="00346C12" w:rsidRDefault="00BB331B" w:rsidP="00346C12">
      <w:pPr>
        <w:tabs>
          <w:tab w:val="left" w:pos="-31516"/>
        </w:tabs>
        <w:suppressAutoHyphens/>
        <w:spacing w:after="0" w:line="100" w:lineRule="atLeast"/>
        <w:ind w:left="540" w:hanging="398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VIII</w:t>
      </w:r>
      <w:r w:rsidR="000A5EFA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. </w:t>
      </w:r>
      <w:r w:rsidR="005A79F6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Wykaz podmiotowych środków dowodowych</w:t>
      </w:r>
    </w:p>
    <w:p w:rsidR="005A79F6" w:rsidRDefault="005A79F6" w:rsidP="000B273D">
      <w:pPr>
        <w:tabs>
          <w:tab w:val="left" w:pos="-31516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:rsidR="000B273D" w:rsidRDefault="005A79F6" w:rsidP="00563854">
      <w:pPr>
        <w:tabs>
          <w:tab w:val="left" w:pos="-31516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Wykaz oświadczeń lub dokumentów, potwierdzających spełnianie warunków udziału w</w:t>
      </w: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 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postępowaniu oraz brak podstaw wykluczenia.</w:t>
      </w:r>
    </w:p>
    <w:p w:rsidR="005A79F6" w:rsidRPr="000B273D" w:rsidRDefault="005A79F6" w:rsidP="000B273D">
      <w:pPr>
        <w:tabs>
          <w:tab w:val="left" w:pos="-31516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:rsidR="00346C12" w:rsidRPr="008F4E57" w:rsidRDefault="00346C12" w:rsidP="00926C0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  <w:lang w:eastAsia="pl-PL"/>
        </w:rPr>
      </w:pPr>
      <w:r w:rsidRPr="008F4E57">
        <w:rPr>
          <w:rFonts w:eastAsia="Arial"/>
          <w:color w:val="000000"/>
          <w:u w:val="single"/>
          <w:lang w:eastAsia="pl-PL"/>
        </w:rPr>
        <w:t>Wraz z</w:t>
      </w:r>
      <w:r w:rsidRPr="008F4E57">
        <w:rPr>
          <w:rFonts w:ascii="Arial" w:eastAsia="Arial" w:hAnsi="Arial" w:cs="Arial"/>
          <w:color w:val="0070C0"/>
          <w:u w:val="single"/>
          <w:lang w:eastAsia="pl-PL"/>
        </w:rPr>
        <w:t xml:space="preserve"> </w:t>
      </w:r>
      <w:r w:rsidRPr="008F4E57">
        <w:rPr>
          <w:color w:val="000000"/>
          <w:u w:val="single"/>
          <w:lang w:eastAsia="pl-PL"/>
        </w:rPr>
        <w:t>ofertą  (formularzem ofertowym) Wykonawca składa następujące dokumenty:</w:t>
      </w:r>
    </w:p>
    <w:p w:rsidR="00412874" w:rsidRPr="008F4E57" w:rsidRDefault="003B4126" w:rsidP="00926C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357" w:hanging="357"/>
        <w:jc w:val="both"/>
      </w:pPr>
      <w:r w:rsidRPr="008F4E57">
        <w:rPr>
          <w:color w:val="000000"/>
          <w:lang w:eastAsia="pl-PL"/>
        </w:rPr>
        <w:t>a</w:t>
      </w:r>
      <w:r w:rsidR="00346C12" w:rsidRPr="008F4E57">
        <w:rPr>
          <w:color w:val="000000"/>
          <w:lang w:eastAsia="pl-PL"/>
        </w:rPr>
        <w:t xml:space="preserve">ktualne na dzień składania ofert oświadczenie w zakresie wskazanym przez </w:t>
      </w:r>
      <w:r w:rsidR="009A1D13" w:rsidRPr="008F4E57">
        <w:rPr>
          <w:color w:val="000000"/>
          <w:lang w:eastAsia="pl-PL"/>
        </w:rPr>
        <w:t>Z</w:t>
      </w:r>
      <w:r w:rsidR="00346C12" w:rsidRPr="008F4E57">
        <w:rPr>
          <w:color w:val="000000"/>
          <w:lang w:eastAsia="pl-PL"/>
        </w:rPr>
        <w:t>amawiającego w</w:t>
      </w:r>
      <w:r w:rsidR="00B5724A" w:rsidRPr="008F4E57">
        <w:rPr>
          <w:color w:val="000000"/>
          <w:lang w:eastAsia="pl-PL"/>
        </w:rPr>
        <w:t xml:space="preserve"> </w:t>
      </w:r>
      <w:r w:rsidR="00346C12" w:rsidRPr="008F4E57">
        <w:rPr>
          <w:color w:val="000000"/>
          <w:lang w:eastAsia="pl-PL"/>
        </w:rPr>
        <w:t>niniejszej specyfikacji istotnych warunków</w:t>
      </w:r>
      <w:r w:rsidR="000B7081" w:rsidRPr="008F4E57">
        <w:rPr>
          <w:color w:val="000000"/>
          <w:lang w:eastAsia="pl-PL"/>
        </w:rPr>
        <w:t xml:space="preserve"> zamówienia. Informacje zawarte </w:t>
      </w:r>
      <w:r w:rsidR="00346C12" w:rsidRPr="008F4E57">
        <w:rPr>
          <w:color w:val="000000"/>
          <w:lang w:eastAsia="pl-PL"/>
        </w:rPr>
        <w:t>w</w:t>
      </w:r>
      <w:r w:rsidR="00FB4455" w:rsidRPr="008F4E57">
        <w:rPr>
          <w:color w:val="000000"/>
          <w:lang w:eastAsia="pl-PL"/>
        </w:rPr>
        <w:t> </w:t>
      </w:r>
      <w:r w:rsidR="00346C12" w:rsidRPr="008F4E57">
        <w:rPr>
          <w:color w:val="000000"/>
          <w:lang w:eastAsia="pl-PL"/>
        </w:rPr>
        <w:t xml:space="preserve">oświadczeniu stanowią wstępne potwierdzenie, że </w:t>
      </w:r>
      <w:r w:rsidR="00246BF0" w:rsidRPr="008F4E57">
        <w:rPr>
          <w:color w:val="000000"/>
          <w:lang w:eastAsia="pl-PL"/>
        </w:rPr>
        <w:t>W</w:t>
      </w:r>
      <w:r w:rsidR="00346C12" w:rsidRPr="008F4E57">
        <w:rPr>
          <w:color w:val="000000"/>
          <w:lang w:eastAsia="pl-PL"/>
        </w:rPr>
        <w:t>ykonawca nie podlega wykluczeniu oraz spełnia warunki udziału w postępowaniu. Wykonawca składa ww. oświadczenie w</w:t>
      </w:r>
      <w:r w:rsidR="00B5724A" w:rsidRPr="008F4E57">
        <w:rPr>
          <w:color w:val="000000"/>
          <w:lang w:eastAsia="pl-PL"/>
        </w:rPr>
        <w:t> </w:t>
      </w:r>
      <w:r w:rsidR="00346C12" w:rsidRPr="008F4E57">
        <w:rPr>
          <w:color w:val="000000"/>
          <w:lang w:eastAsia="pl-PL"/>
        </w:rPr>
        <w:t xml:space="preserve">formie </w:t>
      </w:r>
      <w:r w:rsidR="00346C12" w:rsidRPr="008F4E57">
        <w:rPr>
          <w:b/>
          <w:bCs/>
          <w:color w:val="000000"/>
          <w:lang w:eastAsia="pl-PL"/>
        </w:rPr>
        <w:t xml:space="preserve">Jednolitego Europejskiego Dokumentu Zamówienia (JEDZ), </w:t>
      </w:r>
      <w:r w:rsidR="00346C12" w:rsidRPr="008F4E57">
        <w:rPr>
          <w:color w:val="000000"/>
          <w:lang w:eastAsia="pl-PL"/>
        </w:rPr>
        <w:t xml:space="preserve">stanowiącego </w:t>
      </w:r>
      <w:r w:rsidR="00346C12" w:rsidRPr="008F4E57">
        <w:rPr>
          <w:b/>
          <w:bCs/>
          <w:color w:val="000000"/>
          <w:lang w:eastAsia="pl-PL"/>
        </w:rPr>
        <w:t xml:space="preserve">załącznik nr </w:t>
      </w:r>
      <w:r w:rsidR="00527078">
        <w:rPr>
          <w:b/>
          <w:bCs/>
          <w:color w:val="000000"/>
          <w:lang w:eastAsia="pl-PL"/>
        </w:rPr>
        <w:t>10</w:t>
      </w:r>
      <w:r w:rsidR="00A56902" w:rsidRPr="008F4E57">
        <w:rPr>
          <w:b/>
          <w:bCs/>
          <w:color w:val="000000"/>
          <w:lang w:eastAsia="pl-PL"/>
        </w:rPr>
        <w:t xml:space="preserve"> </w:t>
      </w:r>
      <w:r w:rsidR="0020139A" w:rsidRPr="008F4E57">
        <w:rPr>
          <w:b/>
          <w:bCs/>
          <w:color w:val="000000"/>
          <w:lang w:eastAsia="pl-PL"/>
        </w:rPr>
        <w:t>do S</w:t>
      </w:r>
      <w:r w:rsidR="00346C12" w:rsidRPr="008F4E57">
        <w:rPr>
          <w:b/>
          <w:bCs/>
          <w:color w:val="000000"/>
          <w:lang w:eastAsia="pl-PL"/>
        </w:rPr>
        <w:t>WZ</w:t>
      </w:r>
      <w:r w:rsidR="00412874" w:rsidRPr="008F4E57">
        <w:rPr>
          <w:b/>
          <w:bCs/>
          <w:color w:val="000000"/>
          <w:lang w:eastAsia="pl-PL"/>
        </w:rPr>
        <w:t xml:space="preserve"> </w:t>
      </w:r>
      <w:r w:rsidR="00412874" w:rsidRPr="008F4E57">
        <w:t xml:space="preserve">sporządzonego zgodnie z </w:t>
      </w:r>
      <w:r w:rsidR="00132061" w:rsidRPr="008F4E57">
        <w:t xml:space="preserve">wzorem standardowego formularza </w:t>
      </w:r>
      <w:r w:rsidR="00412874" w:rsidRPr="008F4E57">
        <w:t xml:space="preserve">określonego w rozporządzeniu wykonawczym komisji Europejskiej wydanym na podstawie </w:t>
      </w:r>
      <w:r w:rsidR="00553C10" w:rsidRPr="008F4E57">
        <w:t xml:space="preserve"> </w:t>
      </w:r>
      <w:r w:rsidR="00412874" w:rsidRPr="008F4E57">
        <w:t xml:space="preserve"> Jednolity dokument stanowi odpowiednio załącznik</w:t>
      </w:r>
      <w:r w:rsidR="007F2F15" w:rsidRPr="008F4E57">
        <w:t xml:space="preserve"> </w:t>
      </w:r>
      <w:r w:rsidRPr="008F4E57">
        <w:t>do S</w:t>
      </w:r>
      <w:r w:rsidR="00412874" w:rsidRPr="008F4E57">
        <w:t>WZ. Instrukcja wypełniania jednolitego dokumentu za</w:t>
      </w:r>
      <w:r w:rsidRPr="008F4E57">
        <w:t>stała załączona do niniejszej S</w:t>
      </w:r>
      <w:r w:rsidR="00412874" w:rsidRPr="008F4E57">
        <w:t>WZ. Przy wypełnianiu jednolitego dokumentu należy uwzględnić obowiązujące przepisy ustawy P</w:t>
      </w:r>
      <w:r w:rsidRPr="008F4E57">
        <w:t>ZP</w:t>
      </w:r>
      <w:r w:rsidR="00412874" w:rsidRPr="008F4E57">
        <w:t>. jednocześnie Zamawiający informuje, że Komisja Europejska udostępniła narzędzie umożli</w:t>
      </w:r>
      <w:r w:rsidR="00132061" w:rsidRPr="008F4E57">
        <w:t>wi</w:t>
      </w:r>
      <w:r w:rsidR="003128F7">
        <w:t>ające utworzenie, wypełnienie</w:t>
      </w:r>
      <w:r w:rsidR="00553C10" w:rsidRPr="008F4E57">
        <w:t xml:space="preserve"> </w:t>
      </w:r>
      <w:r w:rsidR="00412874" w:rsidRPr="008F4E57">
        <w:t>i ponowne wykorzystanie standardowego formularza Jednolitego Europejskiego Dokumentu Zamówienia (JEDZ/ESPD) w wersji elektronicznej (</w:t>
      </w:r>
      <w:proofErr w:type="spellStart"/>
      <w:r w:rsidR="00412874" w:rsidRPr="008F4E57">
        <w:t>eESPD</w:t>
      </w:r>
      <w:proofErr w:type="spellEnd"/>
      <w:r w:rsidR="00412874" w:rsidRPr="008F4E57">
        <w:t>). Szczegółowe informacje można znaleźć na stronie internetowej Urzędu Zamówień Publicznych</w:t>
      </w:r>
      <w:r w:rsidR="00AC1FA6" w:rsidRPr="008F4E57">
        <w:t xml:space="preserve"> </w:t>
      </w:r>
      <w:hyperlink r:id="rId17" w:history="1">
        <w:r w:rsidR="00412874" w:rsidRPr="008F4E57">
          <w:rPr>
            <w:rStyle w:val="Hipercze"/>
          </w:rPr>
          <w:t>https://www.uzp.gov.pl/baza-wiedzy/jednolity-europejski-dokument-zamowienia</w:t>
        </w:r>
      </w:hyperlink>
    </w:p>
    <w:p w:rsidR="00412874" w:rsidRPr="008F4E57" w:rsidRDefault="00AC1FA6" w:rsidP="00926C0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b/>
          <w:bCs/>
          <w:color w:val="000000"/>
          <w:lang w:eastAsia="pl-PL"/>
        </w:rPr>
      </w:pPr>
      <w:r w:rsidRPr="008F4E57">
        <w:rPr>
          <w:bCs/>
        </w:rPr>
        <w:t>w</w:t>
      </w:r>
      <w:r w:rsidR="00412874" w:rsidRPr="008F4E57">
        <w:rPr>
          <w:bCs/>
        </w:rPr>
        <w:t xml:space="preserve"> przypadku wspólnego ubiegania się o zamówienie przez Wykonawców, jednolity dokument składa każdy z Wykonawców wspólnie ubiegających się o zamówienie. Dokumenty te powinny potwierdzić spełnienie warunków udziału w postępowaniu oraz brak podstaw wykluczenia w zakresie, w którym każdy z Wykonawców wykazuje spełnienie warunków udziału w postępowaniu oraz brak podstaw wykluczenia</w:t>
      </w:r>
      <w:r w:rsidR="00177198" w:rsidRPr="008F4E57">
        <w:rPr>
          <w:bCs/>
        </w:rPr>
        <w:t>,</w:t>
      </w:r>
    </w:p>
    <w:p w:rsidR="00346C12" w:rsidRPr="008F4E57" w:rsidRDefault="00AC1FA6" w:rsidP="00926C09">
      <w:pPr>
        <w:pStyle w:val="Akapitzlist"/>
        <w:numPr>
          <w:ilvl w:val="0"/>
          <w:numId w:val="36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8F4E57">
        <w:rPr>
          <w:color w:val="000000"/>
        </w:rPr>
        <w:t>w</w:t>
      </w:r>
      <w:r w:rsidR="00346C12" w:rsidRPr="008F4E57">
        <w:rPr>
          <w:color w:val="000000"/>
        </w:rPr>
        <w:t>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</w:t>
      </w:r>
      <w:r w:rsidR="00177198" w:rsidRPr="008F4E57">
        <w:rPr>
          <w:color w:val="000000"/>
        </w:rPr>
        <w:t xml:space="preserve"> potrzeby realizacji zamówienia,</w:t>
      </w:r>
    </w:p>
    <w:p w:rsidR="00346C12" w:rsidRPr="008F4E57" w:rsidRDefault="00AC1FA6" w:rsidP="00926C09">
      <w:pPr>
        <w:pStyle w:val="Akapitzlist"/>
        <w:numPr>
          <w:ilvl w:val="0"/>
          <w:numId w:val="36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8F4E57">
        <w:rPr>
          <w:color w:val="000000"/>
        </w:rPr>
        <w:t>w</w:t>
      </w:r>
      <w:r w:rsidR="00346C12" w:rsidRPr="008F4E57">
        <w:rPr>
          <w:color w:val="000000"/>
        </w:rPr>
        <w:t>ykonawca, który powołuje się na zasoby innych podmiotów, w celu wykazania braku istnienia wobec nich podstaw wykluczenia oraz spełniania, w zakresie, w jakim powołuje się na ich zasoby, warunków udziału w postępowaniu - składa także jednolite dok</w:t>
      </w:r>
      <w:r w:rsidR="00177198" w:rsidRPr="008F4E57">
        <w:rPr>
          <w:color w:val="000000"/>
        </w:rPr>
        <w:t>umenty dotyczące tych podmiotów,</w:t>
      </w:r>
    </w:p>
    <w:p w:rsidR="00346C12" w:rsidRPr="008F4E57" w:rsidRDefault="00346C12" w:rsidP="00926C0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40" w:lineRule="auto"/>
        <w:jc w:val="both"/>
        <w:rPr>
          <w:rFonts w:eastAsia="Arial"/>
          <w:color w:val="000000"/>
          <w:u w:val="single"/>
          <w:lang w:eastAsia="pl-PL"/>
        </w:rPr>
      </w:pPr>
      <w:r w:rsidRPr="008F4E57">
        <w:rPr>
          <w:rFonts w:eastAsia="Arial"/>
          <w:color w:val="000000"/>
          <w:u w:val="single"/>
          <w:lang w:eastAsia="pl-PL"/>
        </w:rPr>
        <w:t>Dokumenty składane na wezwanie Zamawiają</w:t>
      </w:r>
      <w:r w:rsidR="00177198" w:rsidRPr="008F4E57">
        <w:rPr>
          <w:rFonts w:eastAsia="Arial"/>
          <w:color w:val="000000"/>
          <w:u w:val="single"/>
          <w:lang w:eastAsia="pl-PL"/>
        </w:rPr>
        <w:t>cego</w:t>
      </w:r>
    </w:p>
    <w:p w:rsidR="00346C12" w:rsidRPr="008F4E57" w:rsidRDefault="00792B36" w:rsidP="00792B36">
      <w:p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</w:t>
      </w:r>
      <w:r w:rsidR="00346C12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Zamawiający przed </w:t>
      </w:r>
      <w:r w:rsidR="00563854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wyborem najkorzystniejszej oferty</w:t>
      </w:r>
      <w:r w:rsidR="00346C12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zgodnie z art. </w:t>
      </w:r>
      <w:r w:rsidR="0096055D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="00346C12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26 ust. 1 </w:t>
      </w:r>
      <w:r w:rsidR="00346C12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ustawy </w:t>
      </w:r>
      <w:r w:rsidR="00563854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PZP </w:t>
      </w:r>
      <w:r w:rsidR="00346C12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wezwie Wykonawcę, którego oferta została najwyżej oceniona, do złożenia </w:t>
      </w:r>
      <w:r w:rsidR="00BE2BD4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="00346C12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wyznaczonym</w:t>
      </w:r>
      <w:r w:rsidR="00563854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terminie</w:t>
      </w:r>
      <w:r w:rsidR="00346C12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nie krótszym niż 10 dni, </w:t>
      </w:r>
      <w:r w:rsidR="00563854" w:rsidRPr="008F4E5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aktualnych na dzień złożenia podmiotowych środków dowodowych:</w:t>
      </w:r>
    </w:p>
    <w:p w:rsidR="00346C12" w:rsidRPr="008F4E57" w:rsidRDefault="00346C12" w:rsidP="00926C09">
      <w:pPr>
        <w:pStyle w:val="Akapitzlist"/>
        <w:numPr>
          <w:ilvl w:val="0"/>
          <w:numId w:val="8"/>
        </w:numPr>
        <w:tabs>
          <w:tab w:val="left" w:pos="28620"/>
        </w:tabs>
        <w:spacing w:line="240" w:lineRule="auto"/>
        <w:ind w:left="357" w:hanging="357"/>
        <w:jc w:val="both"/>
        <w:rPr>
          <w:rFonts w:eastAsia="TimesNewRoman" w:cs="TimesNewRoman"/>
          <w:color w:val="000000"/>
        </w:rPr>
      </w:pPr>
      <w:r w:rsidRPr="008F4E57">
        <w:rPr>
          <w:rFonts w:eastAsia="TimesNewRoman" w:cs="TimesNewRoman"/>
          <w:color w:val="000000"/>
        </w:rPr>
        <w:t xml:space="preserve">pisemne oświadczenie o </w:t>
      </w:r>
      <w:r w:rsidRPr="008F4E57">
        <w:rPr>
          <w:color w:val="000000"/>
        </w:rPr>
        <w:t xml:space="preserve">wpisie do rejestru instytucji szkoleniowych </w:t>
      </w:r>
      <w:r w:rsidRPr="008F4E57">
        <w:rPr>
          <w:rFonts w:eastAsia="TimesNewRoman" w:cs="TimesNewRoman"/>
          <w:color w:val="000000"/>
        </w:rPr>
        <w:t xml:space="preserve">– wzór dokumentu stanowi załącznik nr </w:t>
      </w:r>
      <w:r w:rsidR="00527078">
        <w:rPr>
          <w:rFonts w:eastAsia="TimesNewRoman" w:cs="TimesNewRoman"/>
          <w:color w:val="000000"/>
        </w:rPr>
        <w:t>12</w:t>
      </w:r>
      <w:r w:rsidR="001E69CC">
        <w:rPr>
          <w:rFonts w:eastAsia="TimesNewRoman" w:cs="TimesNewRoman"/>
          <w:color w:val="000000"/>
        </w:rPr>
        <w:t xml:space="preserve"> do S</w:t>
      </w:r>
      <w:r w:rsidRPr="008F4E57">
        <w:rPr>
          <w:rFonts w:eastAsia="TimesNewRoman" w:cs="TimesNewRoman"/>
          <w:color w:val="000000"/>
        </w:rPr>
        <w:t>WZ.</w:t>
      </w:r>
    </w:p>
    <w:p w:rsidR="00346C12" w:rsidRPr="008F4E57" w:rsidRDefault="00346C12" w:rsidP="00926C09">
      <w:pPr>
        <w:pStyle w:val="Akapitzlist"/>
        <w:numPr>
          <w:ilvl w:val="0"/>
          <w:numId w:val="8"/>
        </w:numPr>
        <w:tabs>
          <w:tab w:val="left" w:pos="28620"/>
        </w:tabs>
        <w:spacing w:line="240" w:lineRule="auto"/>
        <w:ind w:left="357" w:hanging="357"/>
        <w:jc w:val="both"/>
        <w:rPr>
          <w:rFonts w:eastAsia="TimesNewRoman" w:cs="TimesNewRoman"/>
          <w:color w:val="000000"/>
        </w:rPr>
      </w:pPr>
      <w:r w:rsidRPr="008F4E57">
        <w:rPr>
          <w:color w:val="000000"/>
        </w:rPr>
        <w:lastRenderedPageBreak/>
        <w:t>decyzję w sprawie przyznania statusu zakładu pracy chronionej lub zakładu aktywności zawodowej, o której mowa w ustawie z dnia 27 sierpnia 1997 roku o</w:t>
      </w:r>
      <w:r w:rsidR="00B929FA" w:rsidRPr="008F4E57">
        <w:rPr>
          <w:color w:val="000000"/>
        </w:rPr>
        <w:t> </w:t>
      </w:r>
      <w:r w:rsidRPr="008F4E57">
        <w:rPr>
          <w:color w:val="000000"/>
        </w:rPr>
        <w:t>rehabilitacji zawodowej  i</w:t>
      </w:r>
      <w:r w:rsidR="00B5724A" w:rsidRPr="008F4E57">
        <w:rPr>
          <w:color w:val="000000"/>
        </w:rPr>
        <w:t> </w:t>
      </w:r>
      <w:r w:rsidRPr="008F4E57">
        <w:rPr>
          <w:color w:val="000000"/>
        </w:rPr>
        <w:t>społecznej oraz zatrudnianiu osób niepełnosprawnych (Dz. U. z 201</w:t>
      </w:r>
      <w:r w:rsidR="00CC4998" w:rsidRPr="008F4E57">
        <w:rPr>
          <w:color w:val="000000"/>
        </w:rPr>
        <w:t>6</w:t>
      </w:r>
      <w:r w:rsidRPr="008F4E57">
        <w:rPr>
          <w:color w:val="000000"/>
        </w:rPr>
        <w:t xml:space="preserve"> r. poz. </w:t>
      </w:r>
      <w:r w:rsidR="00CC4998" w:rsidRPr="008F4E57">
        <w:rPr>
          <w:color w:val="000000"/>
        </w:rPr>
        <w:t>2046</w:t>
      </w:r>
      <w:r w:rsidRPr="008F4E57">
        <w:rPr>
          <w:color w:val="000000"/>
        </w:rPr>
        <w:t xml:space="preserve"> z </w:t>
      </w:r>
      <w:proofErr w:type="spellStart"/>
      <w:r w:rsidRPr="008F4E57">
        <w:rPr>
          <w:color w:val="000000"/>
        </w:rPr>
        <w:t>późn</w:t>
      </w:r>
      <w:proofErr w:type="spellEnd"/>
      <w:r w:rsidRPr="008F4E57">
        <w:rPr>
          <w:color w:val="000000"/>
        </w:rPr>
        <w:t xml:space="preserve">. </w:t>
      </w:r>
      <w:r w:rsidRPr="008F4E57">
        <w:rPr>
          <w:rFonts w:eastAsia="TimesNewRoman" w:cs="TimesNewRoman"/>
          <w:color w:val="000000"/>
        </w:rPr>
        <w:t xml:space="preserve">zm.), lub innych dokumentów potwierdzających status wykonawcy jako zakładu pracy chronionej lub potwierdzających prowadzenie przez wykonawcę, lub przez jego wyodrębnioną organizacyjnie jednostkę, która będzie </w:t>
      </w:r>
      <w:r w:rsidR="0096055D" w:rsidRPr="008F4E57">
        <w:rPr>
          <w:rFonts w:eastAsia="TimesNewRoman" w:cs="TimesNewRoman"/>
          <w:color w:val="000000"/>
        </w:rPr>
        <w:t>realizowała zamówienie</w:t>
      </w:r>
      <w:r w:rsidRPr="008F4E57">
        <w:rPr>
          <w:rFonts w:eastAsia="TimesNewRoman" w:cs="TimesNewRoman"/>
          <w:color w:val="000000"/>
        </w:rPr>
        <w:t xml:space="preserve">, działalności </w:t>
      </w:r>
      <w:r w:rsidR="0096055D" w:rsidRPr="008F4E57">
        <w:rPr>
          <w:rFonts w:eastAsia="TimesNewRoman" w:cs="TimesNewRoman"/>
          <w:color w:val="000000"/>
        </w:rPr>
        <w:t>której głównym celem jest społeczna i zawodowa integracja osób</w:t>
      </w:r>
      <w:r w:rsidRPr="008F4E57">
        <w:rPr>
          <w:rFonts w:eastAsia="TimesNewRoman" w:cs="TimesNewRoman"/>
          <w:color w:val="000000"/>
        </w:rPr>
        <w:t xml:space="preserve"> społecznie marginalizowanej, o której mowa w </w:t>
      </w:r>
      <w:r w:rsidR="0096055D" w:rsidRPr="008F4E57">
        <w:rPr>
          <w:rFonts w:eastAsia="TimesNewRoman" w:cs="TimesNewRoman"/>
          <w:color w:val="000000"/>
        </w:rPr>
        <w:t>art. 94 ust. 2 ustawy PZP</w:t>
      </w:r>
      <w:r w:rsidRPr="008F4E57">
        <w:rPr>
          <w:rFonts w:eastAsia="TimesNewRoman" w:cs="TimesNewRoman"/>
          <w:color w:val="000000"/>
        </w:rPr>
        <w:t xml:space="preserve">., </w:t>
      </w:r>
    </w:p>
    <w:p w:rsidR="00346C12" w:rsidRPr="008F4E57" w:rsidRDefault="00346C12" w:rsidP="00926C09">
      <w:pPr>
        <w:pStyle w:val="Akapitzlist"/>
        <w:numPr>
          <w:ilvl w:val="0"/>
          <w:numId w:val="8"/>
        </w:numPr>
        <w:tabs>
          <w:tab w:val="left" w:pos="28620"/>
        </w:tabs>
        <w:spacing w:line="240" w:lineRule="auto"/>
        <w:ind w:left="357" w:hanging="357"/>
        <w:jc w:val="both"/>
        <w:rPr>
          <w:rFonts w:eastAsia="TimesNewRoman" w:cs="TimesNewRoman"/>
          <w:color w:val="000000"/>
        </w:rPr>
      </w:pPr>
      <w:r w:rsidRPr="008F4E57">
        <w:rPr>
          <w:rFonts w:eastAsia="TimesNewRoman" w:cs="TimesNewRoman"/>
          <w:color w:val="000000"/>
        </w:rPr>
        <w:t>informacji z Krajowego Rejestru Karnego</w:t>
      </w:r>
      <w:r w:rsidR="002E55A7" w:rsidRPr="008F4E57">
        <w:rPr>
          <w:rFonts w:eastAsia="TimesNewRoman" w:cs="TimesNewRoman"/>
          <w:color w:val="000000"/>
        </w:rPr>
        <w:t xml:space="preserve"> w zakresie określonym w art. </w:t>
      </w:r>
      <w:r w:rsidR="00DF4C82" w:rsidRPr="008F4E57">
        <w:rPr>
          <w:rFonts w:eastAsia="TimesNewRoman" w:cs="TimesNewRoman"/>
          <w:color w:val="000000"/>
        </w:rPr>
        <w:t xml:space="preserve">108 ust. 1 pkt 1,2 </w:t>
      </w:r>
      <w:r w:rsidR="00792B36" w:rsidRPr="008F4E57">
        <w:rPr>
          <w:rFonts w:eastAsia="TimesNewRoman" w:cs="TimesNewRoman"/>
          <w:color w:val="000000"/>
        </w:rPr>
        <w:br/>
      </w:r>
      <w:r w:rsidR="00DF4C82" w:rsidRPr="008F4E57">
        <w:rPr>
          <w:rFonts w:eastAsia="TimesNewRoman" w:cs="TimesNewRoman"/>
          <w:color w:val="000000"/>
        </w:rPr>
        <w:t>i 4</w:t>
      </w:r>
      <w:r w:rsidRPr="008F4E57">
        <w:rPr>
          <w:rFonts w:eastAsia="TimesNewRoman" w:cs="TimesNewRoman"/>
          <w:color w:val="000000"/>
        </w:rPr>
        <w:t xml:space="preserve"> ustawy, wystawionej nie wcześniej niż 6 miesięcy przed upływem terminu składania ofert; </w:t>
      </w:r>
    </w:p>
    <w:p w:rsidR="00346C12" w:rsidRPr="008F4E57" w:rsidRDefault="00346C12" w:rsidP="00926C09">
      <w:pPr>
        <w:pStyle w:val="Akapitzlist"/>
        <w:numPr>
          <w:ilvl w:val="0"/>
          <w:numId w:val="8"/>
        </w:numPr>
        <w:tabs>
          <w:tab w:val="left" w:pos="28620"/>
        </w:tabs>
        <w:spacing w:line="240" w:lineRule="auto"/>
        <w:ind w:left="357" w:hanging="357"/>
        <w:jc w:val="both"/>
        <w:rPr>
          <w:rFonts w:eastAsia="TimesNewRoman" w:cs="TimesNewRoman"/>
          <w:color w:val="000000"/>
        </w:rPr>
      </w:pPr>
      <w:r w:rsidRPr="008F4E57">
        <w:rPr>
          <w:rFonts w:eastAsia="TimesNewRoman" w:cs="TimesNewRoman"/>
          <w:color w:val="000000"/>
        </w:rPr>
        <w:t>odpisu z właściwego rejestru lub z centralnej ewidencji i informacji o działalności gospodarczej, jeżeli odrębne przepisy wymagają wpisu do rejestru lub ewidencji, w</w:t>
      </w:r>
      <w:r w:rsidR="00B929FA" w:rsidRPr="008F4E57">
        <w:rPr>
          <w:rFonts w:eastAsia="TimesNewRoman" w:cs="TimesNewRoman"/>
          <w:color w:val="000000"/>
        </w:rPr>
        <w:t> </w:t>
      </w:r>
      <w:r w:rsidRPr="008F4E57">
        <w:rPr>
          <w:rFonts w:eastAsia="TimesNewRoman" w:cs="TimesNewRoman"/>
          <w:color w:val="000000"/>
        </w:rPr>
        <w:t xml:space="preserve">celu potwierdzenia braku podstaw </w:t>
      </w:r>
      <w:r w:rsidR="00DF4C82" w:rsidRPr="008F4E57">
        <w:rPr>
          <w:rFonts w:eastAsia="TimesNewRoman" w:cs="TimesNewRoman"/>
          <w:color w:val="000000"/>
        </w:rPr>
        <w:t>wykluczenia na podstawie art. 109</w:t>
      </w:r>
      <w:r w:rsidRPr="008F4E57">
        <w:rPr>
          <w:rFonts w:eastAsia="TimesNewRoman" w:cs="TimesNewRoman"/>
          <w:color w:val="000000"/>
        </w:rPr>
        <w:t xml:space="preserve"> ust.</w:t>
      </w:r>
      <w:r w:rsidR="00003B35" w:rsidRPr="008F4E57">
        <w:rPr>
          <w:rFonts w:eastAsia="TimesNewRoman" w:cs="TimesNewRoman"/>
          <w:color w:val="000000"/>
        </w:rPr>
        <w:t xml:space="preserve"> 1 pkt 4</w:t>
      </w:r>
      <w:r w:rsidRPr="008F4E57">
        <w:rPr>
          <w:rFonts w:eastAsia="TimesNewRoman" w:cs="TimesNewRoman"/>
          <w:color w:val="000000"/>
        </w:rPr>
        <w:t xml:space="preserve"> ustawy </w:t>
      </w:r>
      <w:proofErr w:type="spellStart"/>
      <w:r w:rsidRPr="008F4E57">
        <w:rPr>
          <w:rFonts w:eastAsia="TimesNewRoman" w:cs="TimesNewRoman"/>
          <w:color w:val="000000"/>
        </w:rPr>
        <w:t>Pzp</w:t>
      </w:r>
      <w:proofErr w:type="spellEnd"/>
      <w:r w:rsidRPr="008F4E57">
        <w:rPr>
          <w:rFonts w:eastAsia="TimesNewRoman" w:cs="TimesNewRoman"/>
          <w:color w:val="000000"/>
        </w:rPr>
        <w:t>,</w:t>
      </w:r>
    </w:p>
    <w:p w:rsidR="00346C12" w:rsidRPr="008F4E57" w:rsidRDefault="00346C12" w:rsidP="00926C09">
      <w:pPr>
        <w:pStyle w:val="Akapitzlist"/>
        <w:numPr>
          <w:ilvl w:val="0"/>
          <w:numId w:val="8"/>
        </w:numPr>
        <w:tabs>
          <w:tab w:val="left" w:pos="28620"/>
        </w:tabs>
        <w:spacing w:line="240" w:lineRule="auto"/>
        <w:ind w:left="357" w:hanging="357"/>
        <w:jc w:val="both"/>
        <w:rPr>
          <w:rFonts w:eastAsia="TimesNewRoman" w:cs="TimesNewRoman"/>
          <w:color w:val="000000"/>
        </w:rPr>
      </w:pPr>
      <w:r w:rsidRPr="008F4E57">
        <w:rPr>
          <w:rFonts w:eastAsia="TimesNewRoman" w:cs="TimesNewRoman"/>
          <w:color w:val="000000"/>
        </w:rPr>
        <w:t xml:space="preserve">oświadczenia 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</w:t>
      </w:r>
      <w:r w:rsidR="00792B36" w:rsidRPr="008F4E57">
        <w:rPr>
          <w:rFonts w:eastAsia="TimesNewRoman" w:cs="TimesNewRoman"/>
          <w:color w:val="000000"/>
        </w:rPr>
        <w:t xml:space="preserve">płatności tych należności wraz </w:t>
      </w:r>
      <w:r w:rsidRPr="008F4E57">
        <w:rPr>
          <w:rFonts w:eastAsia="TimesNewRoman" w:cs="TimesNewRoman"/>
          <w:color w:val="000000"/>
        </w:rPr>
        <w:t xml:space="preserve">z ewentualnymi odsetkami lub grzywnami lub zawarcie wiążącego porozumienia </w:t>
      </w:r>
      <w:r w:rsidR="00792B36" w:rsidRPr="008F4E57">
        <w:rPr>
          <w:rFonts w:eastAsia="TimesNewRoman" w:cs="TimesNewRoman"/>
          <w:color w:val="000000"/>
        </w:rPr>
        <w:br/>
      </w:r>
      <w:r w:rsidRPr="008F4E57">
        <w:rPr>
          <w:rFonts w:eastAsia="TimesNewRoman" w:cs="TimesNewRoman"/>
          <w:color w:val="000000"/>
        </w:rPr>
        <w:t>w sprawie spłat tych należności,</w:t>
      </w:r>
    </w:p>
    <w:p w:rsidR="00346C12" w:rsidRPr="008F4E57" w:rsidRDefault="00346C12" w:rsidP="00926C09">
      <w:pPr>
        <w:pStyle w:val="Akapitzlist"/>
        <w:numPr>
          <w:ilvl w:val="0"/>
          <w:numId w:val="8"/>
        </w:numPr>
        <w:tabs>
          <w:tab w:val="left" w:pos="28620"/>
        </w:tabs>
        <w:spacing w:line="240" w:lineRule="auto"/>
        <w:ind w:left="357" w:hanging="357"/>
        <w:jc w:val="both"/>
        <w:rPr>
          <w:b/>
          <w:bCs/>
        </w:rPr>
      </w:pPr>
      <w:r w:rsidRPr="008F4E57">
        <w:rPr>
          <w:rFonts w:eastAsia="TimesNewRoman" w:cs="TimesNewRoman"/>
          <w:color w:val="000000"/>
        </w:rPr>
        <w:t>oświadczenie</w:t>
      </w:r>
      <w:r w:rsidRPr="008F4E57">
        <w:rPr>
          <w:bCs/>
        </w:rPr>
        <w:t xml:space="preserve"> Wykonawcy o braku orzeczenia wobec niego tytułem środka zapobiegawczego zakazu ubiegania się </w:t>
      </w:r>
      <w:r w:rsidR="00034EAF" w:rsidRPr="008F4E57">
        <w:rPr>
          <w:bCs/>
        </w:rPr>
        <w:t>o zamówienia publicznie,</w:t>
      </w:r>
    </w:p>
    <w:p w:rsidR="00034EAF" w:rsidRPr="008F4E57" w:rsidRDefault="00034EAF" w:rsidP="00926C09">
      <w:pPr>
        <w:pStyle w:val="Akapitzlist"/>
        <w:numPr>
          <w:ilvl w:val="0"/>
          <w:numId w:val="8"/>
        </w:numPr>
        <w:tabs>
          <w:tab w:val="left" w:pos="28620"/>
        </w:tabs>
        <w:spacing w:line="240" w:lineRule="auto"/>
        <w:ind w:left="357" w:hanging="357"/>
        <w:jc w:val="both"/>
        <w:rPr>
          <w:b/>
          <w:bCs/>
        </w:rPr>
      </w:pPr>
      <w:r w:rsidRPr="008F4E57">
        <w:rPr>
          <w:bCs/>
        </w:rPr>
        <w:t>oświadczenie Wykonawcy, w zakresie art. 108 ust. 1 pkt. 5 ustawy, o braku przynależności do tej samej grypy kapitałowej w rozumieniu ustawy z dnia 16 lutego 2007r. o ochro</w:t>
      </w:r>
      <w:r w:rsidR="00527078">
        <w:rPr>
          <w:bCs/>
        </w:rPr>
        <w:t xml:space="preserve">nie konkurencji i konsumentów </w:t>
      </w:r>
      <w:r w:rsidR="00553C10" w:rsidRPr="008F4E57">
        <w:rPr>
          <w:bCs/>
        </w:rPr>
        <w:t>(</w:t>
      </w:r>
      <w:r w:rsidR="00527078">
        <w:rPr>
          <w:bCs/>
        </w:rPr>
        <w:t xml:space="preserve">Dz. U z 2020r. poz. 1076 i 1086), </w:t>
      </w:r>
      <w:r w:rsidRPr="008F4E57">
        <w:rPr>
          <w:bCs/>
        </w:rPr>
        <w:t>z innym wykonawcą, który złożył odrębną ofertę, albo oświadczenia o przynależności do tej samej grupy kapitałowej wraz z dokumentami lub informacjami potwierdzającymi przygotowanie oferty niezależnie od innego wykonawcy należącego do tej samej grupy kapitałowej.</w:t>
      </w:r>
    </w:p>
    <w:p w:rsidR="00346C12" w:rsidRPr="009A26C1" w:rsidRDefault="00346C12" w:rsidP="00AC1FA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B0F0"/>
          <w:kern w:val="1"/>
          <w:sz w:val="16"/>
          <w:szCs w:val="16"/>
          <w:lang w:eastAsia="pl-PL"/>
        </w:rPr>
      </w:pPr>
    </w:p>
    <w:p w:rsidR="00346C12" w:rsidRDefault="00792B36" w:rsidP="00792B36">
      <w:pPr>
        <w:pStyle w:val="Akapitzlist"/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3. </w:t>
      </w:r>
      <w:r w:rsidR="00346C12" w:rsidRPr="00792B36">
        <w:rPr>
          <w:color w:val="000000"/>
          <w:u w:val="single"/>
        </w:rPr>
        <w:t>Jeżeli wykonawca ma siedzibę lub miej</w:t>
      </w:r>
      <w:r w:rsidR="00842E2F" w:rsidRPr="00792B36">
        <w:rPr>
          <w:color w:val="000000"/>
          <w:u w:val="single"/>
        </w:rPr>
        <w:t>sce zamieszkania poza terytorium</w:t>
      </w:r>
      <w:r w:rsidR="00346C12" w:rsidRPr="00792B36">
        <w:rPr>
          <w:color w:val="000000"/>
          <w:u w:val="single"/>
        </w:rPr>
        <w:t xml:space="preserve"> Rzeczypospolit</w:t>
      </w:r>
      <w:r w:rsidR="00842E2F" w:rsidRPr="00792B36">
        <w:rPr>
          <w:color w:val="000000"/>
          <w:u w:val="single"/>
        </w:rPr>
        <w:t>ej Polskiej, zamiast dokumentów, o których mowa w rozdziale</w:t>
      </w:r>
      <w:r w:rsidR="00346C12" w:rsidRPr="00792B36">
        <w:rPr>
          <w:color w:val="000000"/>
          <w:u w:val="single"/>
        </w:rPr>
        <w:t xml:space="preserve"> VII</w:t>
      </w:r>
      <w:r w:rsidR="005A024B" w:rsidRPr="00792B36">
        <w:rPr>
          <w:color w:val="000000"/>
          <w:u w:val="single"/>
        </w:rPr>
        <w:t>I</w:t>
      </w:r>
      <w:r w:rsidR="00346C12" w:rsidRPr="00792B36">
        <w:rPr>
          <w:color w:val="000000"/>
          <w:u w:val="single"/>
        </w:rPr>
        <w:t xml:space="preserve"> </w:t>
      </w:r>
      <w:r w:rsidR="00034EAF" w:rsidRPr="00792B36">
        <w:rPr>
          <w:color w:val="000000"/>
          <w:u w:val="single"/>
        </w:rPr>
        <w:t>składa:</w:t>
      </w:r>
    </w:p>
    <w:p w:rsidR="00034EAF" w:rsidRDefault="00034EAF" w:rsidP="00926C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>informacje z odpowiedniego rejes</w:t>
      </w:r>
      <w:r w:rsidR="00932ED3">
        <w:rPr>
          <w:color w:val="000000"/>
        </w:rPr>
        <w:t xml:space="preserve">tru </w:t>
      </w:r>
      <w:r>
        <w:rPr>
          <w:color w:val="000000"/>
        </w:rPr>
        <w:t>albo, w przypadku braku takiego rejestru, inny równoważny dokument wydany przez właściwy organ sądowy lub administracyjny kraju, w którym wykonawca ma siedzibę lub miejsce zamieszkania</w:t>
      </w:r>
      <w:r w:rsidR="00932ED3">
        <w:rPr>
          <w:color w:val="000000"/>
        </w:rPr>
        <w:t xml:space="preserve"> lub miejsce zamiesz</w:t>
      </w:r>
      <w:r>
        <w:rPr>
          <w:color w:val="000000"/>
        </w:rPr>
        <w:t xml:space="preserve">kania ma osoba, której dotyczy informacja albo dokument, w zakresie określonym w art. 108 ust. 1 pkt. 1,2 i 4, </w:t>
      </w:r>
    </w:p>
    <w:p w:rsidR="00034EAF" w:rsidRDefault="00034EAF" w:rsidP="00926C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dokument lub dokumenty wystawione w kraju, w którym wykonawca ma siedzibę lub miejsce zamieszkania, potwierdzające odpowiednio, że nie otwarto jego likwidacji, nie ogłoszono upadłości, jego aktywami nie zarządza likwidator ani sad, nie zawarł układu </w:t>
      </w:r>
      <w:r w:rsidR="00553C10">
        <w:rPr>
          <w:color w:val="000000"/>
        </w:rPr>
        <w:t xml:space="preserve">                    </w:t>
      </w:r>
      <w:r>
        <w:rPr>
          <w:color w:val="000000"/>
        </w:rPr>
        <w:t>z wierzycielami, jego działalność gospodarcza nie jest zawieszona ani nie znajduje się w innej tego rodzaju sytuacji wynikającej z podobnej procedury przewidzianej w przepisach miejsca wszczęcia tej procedury.</w:t>
      </w:r>
    </w:p>
    <w:p w:rsidR="00034EAF" w:rsidRDefault="00034EAF" w:rsidP="00AC1FA6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color w:val="000000"/>
        </w:rPr>
      </w:pPr>
    </w:p>
    <w:p w:rsidR="00BE2BD4" w:rsidRPr="0030698B" w:rsidRDefault="00034EAF" w:rsidP="0030698B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color w:val="000000"/>
        </w:rPr>
      </w:pPr>
      <w:r>
        <w:rPr>
          <w:color w:val="000000"/>
        </w:rPr>
        <w:t>Podmiotowe śr</w:t>
      </w:r>
      <w:r w:rsidR="00932ED3">
        <w:rPr>
          <w:color w:val="000000"/>
        </w:rPr>
        <w:t>odki dowodowe sporządzone w języ</w:t>
      </w:r>
      <w:r>
        <w:rPr>
          <w:color w:val="000000"/>
        </w:rPr>
        <w:t xml:space="preserve">ku obcym musza być złożone wraz </w:t>
      </w:r>
      <w:r w:rsidR="00932ED3">
        <w:rPr>
          <w:color w:val="000000"/>
        </w:rPr>
        <w:br/>
      </w:r>
      <w:r>
        <w:rPr>
          <w:color w:val="000000"/>
        </w:rPr>
        <w:t>z tłumaczeniem na język polski</w:t>
      </w:r>
      <w:r w:rsidR="00932ED3">
        <w:rPr>
          <w:color w:val="000000"/>
        </w:rPr>
        <w:t>.</w:t>
      </w:r>
    </w:p>
    <w:p w:rsidR="00BE2BD4" w:rsidRDefault="00BE2BD4" w:rsidP="00EA3E12">
      <w:pPr>
        <w:pStyle w:val="Akapitzlist"/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</w:rPr>
      </w:pPr>
    </w:p>
    <w:p w:rsidR="00932ED3" w:rsidRPr="00932ED3" w:rsidRDefault="00932ED3" w:rsidP="00EA3E12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color w:val="000000"/>
          <w:u w:val="single"/>
        </w:rPr>
      </w:pPr>
      <w:r w:rsidRPr="00932ED3">
        <w:rPr>
          <w:color w:val="000000"/>
          <w:u w:val="single"/>
        </w:rPr>
        <w:t>Wymagana forma:</w:t>
      </w:r>
    </w:p>
    <w:p w:rsidR="00932ED3" w:rsidRDefault="00932ED3" w:rsidP="00EA3E12">
      <w:pPr>
        <w:pStyle w:val="Akapitzlist"/>
        <w:autoSpaceDE w:val="0"/>
        <w:autoSpaceDN w:val="0"/>
        <w:adjustRightInd w:val="0"/>
        <w:spacing w:line="240" w:lineRule="auto"/>
        <w:ind w:left="357"/>
        <w:jc w:val="both"/>
        <w:rPr>
          <w:color w:val="000000"/>
        </w:rPr>
      </w:pPr>
      <w:r>
        <w:rPr>
          <w:color w:val="000000"/>
        </w:rPr>
        <w:t>Podmiotowe środki dowodowe oraz inne dokumenty lub oświadczenia należy przekazać zamawiającemu w oryginale w postaci dokumentu elektroni</w:t>
      </w:r>
      <w:r w:rsidR="00EA3E12">
        <w:rPr>
          <w:color w:val="000000"/>
        </w:rPr>
        <w:t>cznego lub elektronicznej kopi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dokumentu lub oświadczenia poświadczonej za zgodność z oryginałem przy użyciu kwalifikowanego podpisu elektronicznego.</w:t>
      </w:r>
    </w:p>
    <w:p w:rsidR="00932ED3" w:rsidRDefault="00932ED3" w:rsidP="00034EAF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color w:val="000000"/>
        </w:rPr>
      </w:pPr>
    </w:p>
    <w:p w:rsidR="00346C12" w:rsidRPr="00024A1D" w:rsidRDefault="00346C12" w:rsidP="00926C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bCs/>
          <w:color w:val="000000"/>
        </w:rPr>
      </w:pPr>
      <w:r w:rsidRPr="00024A1D">
        <w:rPr>
          <w:bCs/>
          <w:color w:val="000000"/>
        </w:rPr>
        <w:t>Do</w:t>
      </w:r>
      <w:r w:rsidR="00842E2F" w:rsidRPr="00024A1D">
        <w:rPr>
          <w:bCs/>
          <w:color w:val="000000"/>
        </w:rPr>
        <w:t xml:space="preserve">kumenty o których mowa w  </w:t>
      </w:r>
      <w:r w:rsidR="00523076" w:rsidRPr="00024A1D">
        <w:rPr>
          <w:bCs/>
          <w:color w:val="000000"/>
        </w:rPr>
        <w:t>rozdziale VIII</w:t>
      </w:r>
      <w:r w:rsidR="0087574A" w:rsidRPr="00024A1D">
        <w:rPr>
          <w:bCs/>
        </w:rPr>
        <w:t xml:space="preserve"> </w:t>
      </w:r>
      <w:r w:rsidRPr="00024A1D">
        <w:rPr>
          <w:bCs/>
          <w:color w:val="000000"/>
        </w:rPr>
        <w:t>powinny być wystawio</w:t>
      </w:r>
      <w:r w:rsidR="00842E2F" w:rsidRPr="00024A1D">
        <w:rPr>
          <w:bCs/>
          <w:color w:val="000000"/>
        </w:rPr>
        <w:t>ne nie wcześniej niż  6 miesięcy</w:t>
      </w:r>
      <w:r w:rsidRPr="00024A1D">
        <w:rPr>
          <w:bCs/>
          <w:color w:val="000000"/>
        </w:rPr>
        <w:t xml:space="preserve"> przed upł</w:t>
      </w:r>
      <w:r w:rsidR="00842E2F" w:rsidRPr="00024A1D">
        <w:rPr>
          <w:bCs/>
          <w:color w:val="000000"/>
        </w:rPr>
        <w:t>ywem terminu składania ofert</w:t>
      </w:r>
      <w:r w:rsidRPr="00024A1D">
        <w:rPr>
          <w:bCs/>
          <w:color w:val="000000"/>
        </w:rPr>
        <w:t xml:space="preserve">. </w:t>
      </w:r>
    </w:p>
    <w:p w:rsidR="00780250" w:rsidRDefault="00346C12" w:rsidP="00926C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bCs/>
          <w:color w:val="000000"/>
        </w:rPr>
      </w:pPr>
      <w:r w:rsidRPr="00346C12">
        <w:rPr>
          <w:bCs/>
          <w:color w:val="000000"/>
        </w:rPr>
        <w:t>Jeżeli jest to niezbędne do zapewnienia odpowiedniego przebiegu postępowania o</w:t>
      </w:r>
      <w:r w:rsidR="005A6CC5">
        <w:rPr>
          <w:bCs/>
          <w:color w:val="000000"/>
        </w:rPr>
        <w:t> </w:t>
      </w:r>
      <w:r w:rsidRPr="00346C12">
        <w:rPr>
          <w:bCs/>
          <w:color w:val="000000"/>
        </w:rPr>
        <w:t>udzielenie zamówienia, Zamawiający może na każdym etapie postępowania wezwać Wykonawców do złożenia wszystkich lub niektórych oświadczeń  lub dokumentów potwierdzających, że nie po</w:t>
      </w:r>
      <w:r w:rsidR="008B1102">
        <w:rPr>
          <w:bCs/>
          <w:color w:val="000000"/>
        </w:rPr>
        <w:t>d</w:t>
      </w:r>
      <w:r w:rsidRPr="00346C12">
        <w:rPr>
          <w:bCs/>
          <w:color w:val="000000"/>
        </w:rPr>
        <w:t>legają wykluczeniu, spełniają warunki udziału w</w:t>
      </w:r>
      <w:r w:rsidR="00812BB9">
        <w:rPr>
          <w:bCs/>
          <w:color w:val="000000"/>
        </w:rPr>
        <w:t> </w:t>
      </w:r>
      <w:r w:rsidRPr="00346C12">
        <w:rPr>
          <w:bCs/>
          <w:color w:val="000000"/>
        </w:rPr>
        <w:t>postępowaniu, a jeżeli zachodzą uzasadnione podstawy do uznania, że złożone uprzednio oświadczenia lub dokumenty nie są już aktualne, do złożenia aktualnych oświadczeń lub dokumentów.</w:t>
      </w:r>
    </w:p>
    <w:p w:rsidR="00BC144F" w:rsidRPr="00780250" w:rsidRDefault="00346C12" w:rsidP="00926C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bCs/>
          <w:color w:val="000000"/>
        </w:rPr>
      </w:pPr>
      <w:r w:rsidRPr="00780250">
        <w:rPr>
          <w:rFonts w:cs="Arial"/>
          <w:color w:val="000000"/>
        </w:rPr>
        <w:t>Wszystkie dokumenty winny być złożone w form</w:t>
      </w:r>
      <w:r w:rsidR="00C0755F" w:rsidRPr="00780250">
        <w:rPr>
          <w:rFonts w:cs="Arial"/>
          <w:color w:val="000000"/>
        </w:rPr>
        <w:t xml:space="preserve">ie oryginału lub </w:t>
      </w:r>
      <w:r w:rsidRPr="00780250">
        <w:rPr>
          <w:rFonts w:cs="Arial"/>
          <w:color w:val="000000"/>
        </w:rPr>
        <w:t>kopii</w:t>
      </w:r>
      <w:r w:rsidR="00C0755F" w:rsidRPr="00780250">
        <w:rPr>
          <w:rFonts w:cs="Arial"/>
          <w:color w:val="000000"/>
        </w:rPr>
        <w:t xml:space="preserve"> za pośrednictwem dedykowanego formularza dostępnego na </w:t>
      </w:r>
      <w:proofErr w:type="spellStart"/>
      <w:r w:rsidR="00C0755F" w:rsidRPr="00780250">
        <w:rPr>
          <w:rFonts w:cs="Arial"/>
          <w:color w:val="000000"/>
        </w:rPr>
        <w:t>ePUAP</w:t>
      </w:r>
      <w:proofErr w:type="spellEnd"/>
      <w:r w:rsidR="002E117B" w:rsidRPr="00780250">
        <w:rPr>
          <w:rFonts w:cs="Arial"/>
          <w:color w:val="000000"/>
        </w:rPr>
        <w:t xml:space="preserve"> https://epuap.gov.pl/wps/portal</w:t>
      </w:r>
      <w:r w:rsidR="00C0755F" w:rsidRPr="00780250">
        <w:rPr>
          <w:rFonts w:cs="Arial"/>
          <w:color w:val="000000"/>
        </w:rPr>
        <w:t xml:space="preserve"> oraz udostępnionego przez </w:t>
      </w:r>
      <w:proofErr w:type="spellStart"/>
      <w:r w:rsidR="00C0755F" w:rsidRPr="00780250">
        <w:rPr>
          <w:rFonts w:cs="Arial"/>
          <w:color w:val="000000"/>
        </w:rPr>
        <w:t>miniPortal</w:t>
      </w:r>
      <w:proofErr w:type="spellEnd"/>
      <w:r w:rsidR="00C0755F" w:rsidRPr="00780250">
        <w:rPr>
          <w:rFonts w:cs="Arial"/>
          <w:color w:val="000000"/>
        </w:rPr>
        <w:t xml:space="preserve"> </w:t>
      </w:r>
      <w:hyperlink r:id="rId18" w:history="1">
        <w:r w:rsidR="002E117B" w:rsidRPr="00780250">
          <w:rPr>
            <w:rStyle w:val="Hipercze"/>
            <w:rFonts w:cs="Arial"/>
          </w:rPr>
          <w:t>https://miniportal.uzp.gov.pl/</w:t>
        </w:r>
      </w:hyperlink>
      <w:r w:rsidR="002E117B" w:rsidRPr="00780250">
        <w:rPr>
          <w:rFonts w:cs="Arial"/>
          <w:color w:val="000000"/>
        </w:rPr>
        <w:t xml:space="preserve"> </w:t>
      </w:r>
      <w:r w:rsidR="00C0755F" w:rsidRPr="00780250">
        <w:rPr>
          <w:rFonts w:cs="Arial"/>
          <w:color w:val="000000"/>
        </w:rPr>
        <w:t>(Formularz do komunikacji)</w:t>
      </w:r>
      <w:r w:rsidRPr="00780250">
        <w:rPr>
          <w:rFonts w:cs="Arial"/>
          <w:color w:val="000000"/>
        </w:rPr>
        <w:t xml:space="preserve">. </w:t>
      </w:r>
      <w:r w:rsidR="00C0755F" w:rsidRPr="00780250">
        <w:rPr>
          <w:rFonts w:cs="Arial"/>
          <w:color w:val="000000"/>
        </w:rPr>
        <w:t>Zamawiający</w:t>
      </w:r>
      <w:r w:rsidR="008F22A9" w:rsidRPr="00780250">
        <w:rPr>
          <w:rFonts w:cs="Arial"/>
          <w:color w:val="000000"/>
        </w:rPr>
        <w:t xml:space="preserve"> dopuszcza również możliwość składania dokumentów elektronicznych, oświadczeń lub elektronicznych kopii dokumentów lub oświadczeń za pomocą poczty elektronicznej, na wskazany adres email</w:t>
      </w:r>
      <w:r w:rsidR="00BC144F" w:rsidRPr="00780250">
        <w:rPr>
          <w:rFonts w:cs="Arial"/>
          <w:color w:val="000000"/>
        </w:rPr>
        <w:t xml:space="preserve">: </w:t>
      </w:r>
      <w:r w:rsidR="00BC144F" w:rsidRPr="00F22409">
        <w:rPr>
          <w:rFonts w:cs="Arial"/>
          <w:b/>
          <w:color w:val="000000"/>
        </w:rPr>
        <w:t>zp_oisw_rzeszow@sw.gov.pl</w:t>
      </w:r>
    </w:p>
    <w:p w:rsidR="00346C12" w:rsidRPr="00780250" w:rsidRDefault="008F22A9" w:rsidP="00926C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cs="Arial"/>
          <w:color w:val="000000"/>
        </w:rPr>
      </w:pPr>
      <w:r w:rsidRPr="00780250">
        <w:rPr>
          <w:rFonts w:cs="Arial"/>
          <w:color w:val="000000"/>
        </w:rPr>
        <w:t xml:space="preserve">Sposób sporządzenia dokumentów elektronicznych, oświadczeń lub elektronicznych kopii dokumentów lub oświadczeń musi być zgodny z wymaganiami określonymi </w:t>
      </w:r>
      <w:r w:rsidR="00482F4D" w:rsidRPr="00780250">
        <w:rPr>
          <w:rFonts w:cs="Arial"/>
          <w:color w:val="000000"/>
        </w:rPr>
        <w:t xml:space="preserve">                                </w:t>
      </w:r>
      <w:r w:rsidRPr="00780250">
        <w:rPr>
          <w:rFonts w:cs="Arial"/>
          <w:color w:val="000000"/>
        </w:rPr>
        <w:t>w rozporządzeniu Prezesa Rady Ministrów z dnia 27 czerwca 2017r</w:t>
      </w:r>
      <w:r w:rsidR="002E117B" w:rsidRPr="00780250">
        <w:rPr>
          <w:rFonts w:cs="Arial"/>
          <w:color w:val="000000"/>
        </w:rPr>
        <w:t>.</w:t>
      </w:r>
      <w:r w:rsidRPr="00780250">
        <w:rPr>
          <w:rFonts w:cs="Arial"/>
          <w:color w:val="000000"/>
        </w:rPr>
        <w:t xml:space="preserve"> w sprawie użycia środków komunikacji elektronicznej w postępowaniu o udzielenie zamówienia publicznego oraz udostępniania przechowyw</w:t>
      </w:r>
      <w:r w:rsidR="00482F4D" w:rsidRPr="00780250">
        <w:rPr>
          <w:rFonts w:cs="Arial"/>
          <w:color w:val="000000"/>
        </w:rPr>
        <w:t>ania dokumentów elektronicznych.</w:t>
      </w:r>
      <w:r w:rsidRPr="00780250">
        <w:rPr>
          <w:rFonts w:cs="Arial"/>
          <w:color w:val="000000"/>
        </w:rPr>
        <w:t xml:space="preserve"> </w:t>
      </w:r>
      <w:r w:rsidR="00C0755F" w:rsidRPr="00780250">
        <w:rPr>
          <w:rFonts w:cs="Arial"/>
          <w:color w:val="000000"/>
        </w:rPr>
        <w:t xml:space="preserve"> </w:t>
      </w:r>
      <w:r w:rsidR="00346C12" w:rsidRPr="00780250">
        <w:rPr>
          <w:rFonts w:cs="Arial"/>
          <w:color w:val="000000"/>
          <w:u w:val="single"/>
        </w:rPr>
        <w:t>Oświadczenia składane są w formie oryginału.</w:t>
      </w:r>
      <w:r w:rsidR="00346C12" w:rsidRPr="00780250">
        <w:rPr>
          <w:rFonts w:cs="Arial"/>
          <w:color w:val="000000"/>
        </w:rPr>
        <w:t xml:space="preserve"> </w:t>
      </w:r>
    </w:p>
    <w:p w:rsidR="00346C12" w:rsidRPr="00346C12" w:rsidRDefault="00346C12" w:rsidP="00926C0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cs="Arial"/>
          <w:color w:val="000000"/>
        </w:rPr>
      </w:pPr>
      <w:r w:rsidRPr="00346C12">
        <w:rPr>
          <w:rFonts w:cs="Arial"/>
          <w:color w:val="000000"/>
        </w:rPr>
        <w:t>W przypadku wątpliwości interpretacyjnych dotyczących rodzajów dokumentów oraz formy ich składania w niniejszym postępowaniu, rozstrzygającym jest rozporządzenie Ministra Rozwoju z dnia 26 lipca 2016r. w sprawie rodzajów dokumentów, jakich może żądać zamawiający od wykonawcy w postępowaniu o udzielenie zamówienia (Dz. U. z</w:t>
      </w:r>
      <w:r w:rsidR="00812BB9">
        <w:rPr>
          <w:rFonts w:cs="Arial"/>
          <w:color w:val="000000"/>
        </w:rPr>
        <w:t> </w:t>
      </w:r>
      <w:r w:rsidRPr="00346C12">
        <w:rPr>
          <w:rFonts w:cs="Arial"/>
          <w:color w:val="000000"/>
        </w:rPr>
        <w:t>2016r. poz. 1126).</w:t>
      </w:r>
    </w:p>
    <w:p w:rsidR="00346C12" w:rsidRPr="00346C12" w:rsidRDefault="00FC052C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kern w:val="1"/>
          <w:lang w:eastAsia="ar-SA"/>
        </w:rPr>
      </w:pPr>
      <w:r>
        <w:rPr>
          <w:rFonts w:ascii="Courier New" w:eastAsia="Times New Roman" w:hAnsi="Courier New" w:cs="Times New Roman"/>
          <w:noProof/>
          <w:color w:val="FF0000"/>
          <w:kern w:val="1"/>
          <w:sz w:val="20"/>
          <w:szCs w:val="20"/>
          <w:lang w:eastAsia="pl-PL"/>
        </w:rPr>
        <w:pict>
          <v:rect id="Prostokąt 9" o:spid="_x0000_s1034" style="position:absolute;left:0;text-align:left;margin-left:-11.95pt;margin-top:6.35pt;width:468.9pt;height:90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" filled="f" strokeweight=".26mm">
            <v:stroke joinstyle="round"/>
          </v:rect>
        </w:pict>
      </w:r>
    </w:p>
    <w:p w:rsidR="003603CC" w:rsidRDefault="006F4368" w:rsidP="00024A1D">
      <w:pPr>
        <w:tabs>
          <w:tab w:val="left" w:pos="-31516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IX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. </w:t>
      </w:r>
      <w:r w:rsidR="006404C9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Informacje </w:t>
      </w:r>
      <w:r w:rsidR="003603CC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o środkach komunikacji elektronicznej, przy użyciu których zamawiający będzie komunikował się z wykonawcami, oraz informacje o wymaganiach technicznych </w:t>
      </w:r>
    </w:p>
    <w:p w:rsidR="00132C07" w:rsidRPr="00346C12" w:rsidRDefault="003603CC" w:rsidP="00024A1D">
      <w:pPr>
        <w:tabs>
          <w:tab w:val="left" w:pos="-31516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       i organizacyjnych sporządzania, wysyłania i odbierania korespondencji elektronicznej</w:t>
      </w:r>
      <w:r w:rsidR="00132C07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oraz </w:t>
      </w:r>
      <w:r w:rsidR="00132C07" w:rsidRPr="00C45C83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informacje o sposobie komunikowania się zamawiającego z wykonawcami w inny sposób niż przy użyciu środków komunikacji elektronicznej, w tym w przypadku zaistnienia jednej </w:t>
      </w:r>
      <w:r w:rsidR="00BE2BD4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br/>
      </w:r>
      <w:r w:rsidR="00132C07" w:rsidRPr="00C45C83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z sytuacji określonych w </w:t>
      </w:r>
      <w:hyperlink r:id="rId19" w:history="1">
        <w:r w:rsidR="00132C07" w:rsidRPr="00C45C83">
          <w:rPr>
            <w:rFonts w:ascii="Times New Roman" w:eastAsia="Times New Roman" w:hAnsi="Times New Roman" w:cs="Times New Roman"/>
            <w:b/>
            <w:color w:val="000000"/>
            <w:kern w:val="1"/>
            <w:lang w:eastAsia="ar-SA"/>
          </w:rPr>
          <w:t>art. 65 ust. 1</w:t>
        </w:r>
      </w:hyperlink>
      <w:r w:rsidR="00132C07" w:rsidRPr="00C45C83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, </w:t>
      </w:r>
      <w:hyperlink r:id="rId20" w:history="1">
        <w:r w:rsidR="00132C07" w:rsidRPr="00C45C83">
          <w:rPr>
            <w:rFonts w:ascii="Times New Roman" w:eastAsia="Times New Roman" w:hAnsi="Times New Roman" w:cs="Times New Roman"/>
            <w:b/>
            <w:color w:val="000000"/>
            <w:kern w:val="1"/>
            <w:lang w:eastAsia="ar-SA"/>
          </w:rPr>
          <w:t>art. 66</w:t>
        </w:r>
      </w:hyperlink>
      <w:r w:rsidR="00132C07" w:rsidRPr="00C45C83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 i </w:t>
      </w:r>
      <w:hyperlink r:id="rId21" w:history="1">
        <w:r w:rsidR="00132C07" w:rsidRPr="00C45C83">
          <w:rPr>
            <w:rFonts w:ascii="Times New Roman" w:eastAsia="Times New Roman" w:hAnsi="Times New Roman" w:cs="Times New Roman"/>
            <w:b/>
            <w:color w:val="000000"/>
            <w:kern w:val="1"/>
            <w:lang w:eastAsia="ar-SA"/>
          </w:rPr>
          <w:t>art. 69</w:t>
        </w:r>
      </w:hyperlink>
      <w:r w:rsidR="00132C07" w:rsidRPr="00C45C83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;</w:t>
      </w:r>
    </w:p>
    <w:p w:rsidR="00346C12" w:rsidRDefault="00346C12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:rsidR="00B121A2" w:rsidRDefault="00B121A2" w:rsidP="00024A1D">
      <w:pPr>
        <w:tabs>
          <w:tab w:val="left" w:pos="-31516"/>
        </w:tabs>
        <w:suppressAutoHyphens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Informacje ogólne</w:t>
      </w:r>
      <w:r w:rsidR="0063559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:</w:t>
      </w:r>
    </w:p>
    <w:p w:rsidR="00B121A2" w:rsidRDefault="00B121A2" w:rsidP="00EA7424">
      <w:pPr>
        <w:tabs>
          <w:tab w:val="left" w:pos="-3151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:rsidR="00EB4696" w:rsidRPr="00EA7424" w:rsidRDefault="00EA7424" w:rsidP="00926C09">
      <w:pPr>
        <w:pStyle w:val="Akapitzlist"/>
        <w:numPr>
          <w:ilvl w:val="0"/>
          <w:numId w:val="38"/>
        </w:numPr>
        <w:tabs>
          <w:tab w:val="left" w:pos="-31516"/>
        </w:tabs>
        <w:spacing w:line="240" w:lineRule="auto"/>
        <w:ind w:left="357" w:hanging="357"/>
        <w:jc w:val="both"/>
      </w:pPr>
      <w:r w:rsidRPr="00EA7424">
        <w:t xml:space="preserve"> </w:t>
      </w:r>
      <w:r w:rsidR="00B121A2" w:rsidRPr="00EA7424">
        <w:t xml:space="preserve">W postępowaniu o udzielenie zamówienia komunikacja między Zamawiającym </w:t>
      </w:r>
      <w:r w:rsidR="00EB4696" w:rsidRPr="00EA7424">
        <w:br/>
      </w:r>
      <w:r w:rsidR="00B121A2" w:rsidRPr="00EA7424">
        <w:t xml:space="preserve">a Wykonawcami odbywa się przy użyciu </w:t>
      </w:r>
      <w:proofErr w:type="spellStart"/>
      <w:r w:rsidR="00B121A2" w:rsidRPr="00EA7424">
        <w:t>miniPortalu</w:t>
      </w:r>
      <w:proofErr w:type="spellEnd"/>
      <w:r w:rsidR="00B121A2" w:rsidRPr="00EA7424">
        <w:t xml:space="preserve">, który dostępny jest pod adresem: </w:t>
      </w:r>
      <w:r w:rsidR="00EB4696" w:rsidRPr="00EA7424">
        <w:rPr>
          <w:b/>
        </w:rPr>
        <w:t>https://miniportal.uzp.gov.pl</w:t>
      </w:r>
      <w:r w:rsidR="00EB4696" w:rsidRPr="00EA7424">
        <w:t xml:space="preserve">/, </w:t>
      </w:r>
      <w:proofErr w:type="spellStart"/>
      <w:r w:rsidR="00EB4696" w:rsidRPr="00EA7424">
        <w:t>ePUAPu</w:t>
      </w:r>
      <w:proofErr w:type="spellEnd"/>
      <w:r w:rsidR="00EB4696" w:rsidRPr="00EA7424">
        <w:t xml:space="preserve">, dostępnego pod </w:t>
      </w:r>
      <w:r w:rsidR="00B121A2" w:rsidRPr="00EA7424">
        <w:t xml:space="preserve">adresem: </w:t>
      </w:r>
      <w:r w:rsidR="00B121A2" w:rsidRPr="00EA7424">
        <w:rPr>
          <w:b/>
        </w:rPr>
        <w:t>https://epuap.gov.pl/wps/p</w:t>
      </w:r>
      <w:r w:rsidR="00EB4696" w:rsidRPr="00EA7424">
        <w:rPr>
          <w:b/>
        </w:rPr>
        <w:t>ortal</w:t>
      </w:r>
      <w:r w:rsidR="00EB4696" w:rsidRPr="00EA7424">
        <w:t xml:space="preserve"> oraz </w:t>
      </w:r>
      <w:r w:rsidR="00EB4696" w:rsidRPr="00635592">
        <w:t>poczty elektronicznej</w:t>
      </w:r>
      <w:r w:rsidR="00635592">
        <w:t xml:space="preserve"> </w:t>
      </w:r>
      <w:r w:rsidR="00635592" w:rsidRPr="00635592">
        <w:rPr>
          <w:rFonts w:cs="Arial"/>
          <w:b/>
          <w:color w:val="000000"/>
        </w:rPr>
        <w:t>zp_oisw_rzeszow@sw.gov.pl</w:t>
      </w:r>
      <w:r w:rsidR="00635592" w:rsidRPr="008C3627">
        <w:t xml:space="preserve">  </w:t>
      </w:r>
    </w:p>
    <w:p w:rsidR="00EB4696" w:rsidRPr="00024A1D" w:rsidRDefault="00EA7424" w:rsidP="00926C09">
      <w:pPr>
        <w:pStyle w:val="Akapitzlist"/>
        <w:numPr>
          <w:ilvl w:val="0"/>
          <w:numId w:val="38"/>
        </w:numPr>
        <w:tabs>
          <w:tab w:val="left" w:pos="-31516"/>
        </w:tabs>
        <w:spacing w:line="240" w:lineRule="auto"/>
        <w:ind w:left="357" w:hanging="357"/>
        <w:jc w:val="both"/>
      </w:pPr>
      <w:r w:rsidRPr="00024A1D">
        <w:t xml:space="preserve"> </w:t>
      </w:r>
      <w:r w:rsidR="00B121A2" w:rsidRPr="00024A1D">
        <w:t xml:space="preserve">Zamawiający wyznacza następujące osoby do kontaktu z Wykonawcami: </w:t>
      </w:r>
    </w:p>
    <w:p w:rsidR="00EB4696" w:rsidRPr="00456036" w:rsidRDefault="00EB4696" w:rsidP="00926C09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 w:rsidRPr="00456036">
        <w:rPr>
          <w:color w:val="000000"/>
          <w:lang w:eastAsia="pl-PL"/>
        </w:rPr>
        <w:t xml:space="preserve">Marek Czudec     </w:t>
      </w:r>
      <w:r w:rsidRPr="00456036">
        <w:rPr>
          <w:color w:val="000000"/>
          <w:lang w:eastAsia="pl-PL"/>
        </w:rPr>
        <w:tab/>
      </w:r>
      <w:r w:rsidR="00BE2BD4">
        <w:rPr>
          <w:color w:val="000000"/>
          <w:lang w:eastAsia="pl-PL"/>
        </w:rPr>
        <w:t xml:space="preserve">       </w:t>
      </w:r>
      <w:r w:rsidR="00BE2BD4">
        <w:rPr>
          <w:color w:val="000000"/>
          <w:lang w:eastAsia="pl-PL"/>
        </w:rPr>
        <w:tab/>
      </w:r>
      <w:r w:rsidRPr="00456036">
        <w:rPr>
          <w:color w:val="000000"/>
          <w:lang w:eastAsia="pl-PL"/>
        </w:rPr>
        <w:t>17 858 07 96,</w:t>
      </w:r>
      <w:r>
        <w:rPr>
          <w:color w:val="000000"/>
          <w:lang w:eastAsia="pl-PL"/>
        </w:rPr>
        <w:t xml:space="preserve"> e-mail:</w:t>
      </w:r>
      <w:r w:rsidRPr="00EB4696">
        <w:rPr>
          <w:rFonts w:cs="Arial"/>
          <w:color w:val="000000"/>
        </w:rPr>
        <w:t xml:space="preserve"> </w:t>
      </w:r>
      <w:r w:rsidRPr="005178CC">
        <w:rPr>
          <w:rFonts w:cs="Arial"/>
          <w:color w:val="000000"/>
        </w:rPr>
        <w:t>zp_oisw_rzeszow@sw.gov.pl</w:t>
      </w:r>
      <w:r w:rsidRPr="008C3627">
        <w:t xml:space="preserve">  </w:t>
      </w:r>
    </w:p>
    <w:p w:rsidR="00EB4696" w:rsidRDefault="00EB4696" w:rsidP="00926C09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 w:rsidRPr="00456036">
        <w:rPr>
          <w:color w:val="000000"/>
          <w:lang w:eastAsia="pl-PL"/>
        </w:rPr>
        <w:t>Marzena Zamorska</w:t>
      </w:r>
      <w:r>
        <w:rPr>
          <w:color w:val="000000"/>
          <w:lang w:eastAsia="pl-PL"/>
        </w:rPr>
        <w:tab/>
      </w:r>
      <w:r w:rsidRPr="00456036">
        <w:rPr>
          <w:color w:val="000000"/>
          <w:lang w:eastAsia="pl-PL"/>
        </w:rPr>
        <w:t xml:space="preserve">17 858 07 68, </w:t>
      </w:r>
      <w:r>
        <w:rPr>
          <w:color w:val="000000"/>
          <w:lang w:eastAsia="pl-PL"/>
        </w:rPr>
        <w:t>e-mail:</w:t>
      </w:r>
      <w:r w:rsidRPr="00EB4696">
        <w:rPr>
          <w:rFonts w:cs="Arial"/>
          <w:color w:val="000000"/>
        </w:rPr>
        <w:t xml:space="preserve"> </w:t>
      </w:r>
      <w:r w:rsidRPr="005178CC">
        <w:rPr>
          <w:rFonts w:cs="Arial"/>
          <w:color w:val="000000"/>
        </w:rPr>
        <w:t>zp_oisw_rzeszow@sw.gov.pl</w:t>
      </w:r>
      <w:r w:rsidRPr="008C3627">
        <w:t xml:space="preserve">  </w:t>
      </w:r>
    </w:p>
    <w:p w:rsidR="00EB4696" w:rsidRPr="00456036" w:rsidRDefault="00EB4696" w:rsidP="00926C09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Anna Jakubiec           </w:t>
      </w:r>
      <w:r w:rsidR="00BE2BD4">
        <w:rPr>
          <w:color w:val="000000"/>
          <w:lang w:eastAsia="pl-PL"/>
        </w:rPr>
        <w:tab/>
      </w:r>
      <w:r>
        <w:rPr>
          <w:color w:val="000000"/>
          <w:lang w:eastAsia="pl-PL"/>
        </w:rPr>
        <w:t>17 858 07 69,</w:t>
      </w:r>
      <w:r w:rsidRPr="00EB4696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>e-mail:</w:t>
      </w:r>
      <w:r w:rsidRPr="00EB4696">
        <w:rPr>
          <w:rFonts w:cs="Arial"/>
          <w:color w:val="000000"/>
        </w:rPr>
        <w:t xml:space="preserve"> </w:t>
      </w:r>
      <w:r w:rsidRPr="005178CC">
        <w:rPr>
          <w:rFonts w:cs="Arial"/>
          <w:color w:val="000000"/>
        </w:rPr>
        <w:t>zp_oisw_rzeszow@sw.gov.pl</w:t>
      </w:r>
      <w:r w:rsidRPr="008C3627">
        <w:t xml:space="preserve">  </w:t>
      </w:r>
    </w:p>
    <w:p w:rsidR="00EB4696" w:rsidRPr="00024A1D" w:rsidRDefault="00B121A2" w:rsidP="00926C09">
      <w:pPr>
        <w:pStyle w:val="Akapitzlist"/>
        <w:numPr>
          <w:ilvl w:val="0"/>
          <w:numId w:val="38"/>
        </w:numPr>
        <w:tabs>
          <w:tab w:val="left" w:pos="-31516"/>
        </w:tabs>
        <w:spacing w:line="240" w:lineRule="auto"/>
        <w:ind w:left="357" w:hanging="357"/>
        <w:jc w:val="both"/>
        <w:rPr>
          <w:b/>
        </w:rPr>
      </w:pPr>
      <w:r w:rsidRPr="00024A1D">
        <w:t xml:space="preserve">Wykonawca zamierzający wziąć udział w postępowaniu o udzielenie zamówienia publicznego, musi posiadać konto na </w:t>
      </w:r>
      <w:proofErr w:type="spellStart"/>
      <w:r w:rsidRPr="00024A1D">
        <w:rPr>
          <w:b/>
        </w:rPr>
        <w:t>ePUAP</w:t>
      </w:r>
      <w:proofErr w:type="spellEnd"/>
      <w:r w:rsidRPr="00024A1D">
        <w:rPr>
          <w:b/>
        </w:rPr>
        <w:t>.</w:t>
      </w:r>
      <w:r w:rsidRPr="00024A1D">
        <w:t xml:space="preserve"> Wykonawca posiadający konto na </w:t>
      </w:r>
      <w:proofErr w:type="spellStart"/>
      <w:r w:rsidRPr="00024A1D">
        <w:rPr>
          <w:b/>
        </w:rPr>
        <w:t>ePUAP</w:t>
      </w:r>
      <w:proofErr w:type="spellEnd"/>
      <w:r w:rsidRPr="00024A1D">
        <w:t xml:space="preserve"> </w:t>
      </w:r>
      <w:r w:rsidRPr="00024A1D">
        <w:lastRenderedPageBreak/>
        <w:t xml:space="preserve">ma dostęp do następujących formularzy: </w:t>
      </w:r>
      <w:r w:rsidRPr="00024A1D">
        <w:rPr>
          <w:b/>
        </w:rPr>
        <w:t xml:space="preserve">„Formularz do złożenia, zmiany, wycofania oferty lub wniosku” </w:t>
      </w:r>
      <w:r w:rsidRPr="00024A1D">
        <w:t xml:space="preserve">oraz do </w:t>
      </w:r>
      <w:r w:rsidRPr="00024A1D">
        <w:rPr>
          <w:b/>
        </w:rPr>
        <w:t xml:space="preserve">„Formularza do komunikacji”. </w:t>
      </w:r>
    </w:p>
    <w:p w:rsidR="00EB4696" w:rsidRDefault="00635592" w:rsidP="00024A1D">
      <w:pPr>
        <w:tabs>
          <w:tab w:val="left" w:pos="-31516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B121A2" w:rsidRPr="00B121A2">
        <w:rPr>
          <w:rFonts w:ascii="Times New Roman" w:hAnsi="Times New Roman" w:cs="Times New Roman"/>
          <w:sz w:val="24"/>
          <w:szCs w:val="24"/>
        </w:rPr>
        <w:t xml:space="preserve">Wymagania techniczne i organizacyjne wysyłania i odbierania dokumentów elektronicznych, elektronicznych kopii dokumentów i oświadczeń oraz informacji przekazywanych przy ich użyciu opisane zostały w </w:t>
      </w:r>
      <w:r w:rsidR="00B121A2" w:rsidRPr="00EA7424">
        <w:rPr>
          <w:rFonts w:ascii="Times New Roman" w:hAnsi="Times New Roman" w:cs="Times New Roman"/>
          <w:b/>
          <w:sz w:val="24"/>
          <w:szCs w:val="24"/>
        </w:rPr>
        <w:t xml:space="preserve">Regulaminie korzystania z systemu </w:t>
      </w:r>
      <w:proofErr w:type="spellStart"/>
      <w:r w:rsidR="00B121A2" w:rsidRPr="00EA7424">
        <w:rPr>
          <w:rFonts w:ascii="Times New Roman" w:hAnsi="Times New Roman" w:cs="Times New Roman"/>
          <w:b/>
          <w:sz w:val="24"/>
          <w:szCs w:val="24"/>
        </w:rPr>
        <w:t>miniPortal</w:t>
      </w:r>
      <w:proofErr w:type="spellEnd"/>
      <w:r w:rsidR="00B121A2" w:rsidRPr="00B121A2">
        <w:rPr>
          <w:rFonts w:ascii="Times New Roman" w:hAnsi="Times New Roman" w:cs="Times New Roman"/>
          <w:sz w:val="24"/>
          <w:szCs w:val="24"/>
        </w:rPr>
        <w:t xml:space="preserve"> oraz </w:t>
      </w:r>
      <w:r w:rsidR="00B121A2" w:rsidRPr="00EA7424">
        <w:rPr>
          <w:rFonts w:ascii="Times New Roman" w:hAnsi="Times New Roman" w:cs="Times New Roman"/>
          <w:b/>
          <w:sz w:val="24"/>
          <w:szCs w:val="24"/>
        </w:rPr>
        <w:t>Warunkach korzystania z elektronicznej platformy usług administracji publicznej (</w:t>
      </w:r>
      <w:proofErr w:type="spellStart"/>
      <w:r w:rsidR="00B121A2" w:rsidRPr="00EA7424">
        <w:rPr>
          <w:rFonts w:ascii="Times New Roman" w:hAnsi="Times New Roman" w:cs="Times New Roman"/>
          <w:b/>
          <w:sz w:val="24"/>
          <w:szCs w:val="24"/>
        </w:rPr>
        <w:t>ePUAP</w:t>
      </w:r>
      <w:proofErr w:type="spellEnd"/>
      <w:r w:rsidR="00B121A2" w:rsidRPr="00EA7424">
        <w:rPr>
          <w:rFonts w:ascii="Times New Roman" w:hAnsi="Times New Roman" w:cs="Times New Roman"/>
          <w:b/>
          <w:sz w:val="24"/>
          <w:szCs w:val="24"/>
        </w:rPr>
        <w:t>).</w:t>
      </w:r>
      <w:r w:rsidR="00B121A2" w:rsidRPr="00B12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696" w:rsidRDefault="00EA7424" w:rsidP="00024A1D">
      <w:pPr>
        <w:tabs>
          <w:tab w:val="left" w:pos="-31516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21A2" w:rsidRPr="00B121A2">
        <w:rPr>
          <w:rFonts w:ascii="Times New Roman" w:hAnsi="Times New Roman" w:cs="Times New Roman"/>
          <w:sz w:val="24"/>
          <w:szCs w:val="24"/>
        </w:rPr>
        <w:t xml:space="preserve"> Maksymalny rozmiar plików przesyłanych za pośrednictwem dedykowanych formularzy: „Formularz złożenia, zmiany, wycofania oferty lub wniosku” i „Formularza do komunikacji” wynosi 150 MB. </w:t>
      </w:r>
    </w:p>
    <w:p w:rsidR="00EB4696" w:rsidRDefault="00635592" w:rsidP="00024A1D">
      <w:pPr>
        <w:tabs>
          <w:tab w:val="left" w:pos="-31516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21A2" w:rsidRPr="00B121A2">
        <w:rPr>
          <w:rFonts w:ascii="Times New Roman" w:hAnsi="Times New Roman" w:cs="Times New Roman"/>
          <w:sz w:val="24"/>
          <w:szCs w:val="24"/>
        </w:rPr>
        <w:t xml:space="preserve"> 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B121A2" w:rsidRPr="00B121A2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B121A2" w:rsidRPr="00B12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368" w:rsidRPr="00024A1D" w:rsidRDefault="00635592" w:rsidP="00024A1D">
      <w:pPr>
        <w:tabs>
          <w:tab w:val="left" w:pos="-31516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370517">
        <w:rPr>
          <w:rFonts w:ascii="Times New Roman" w:hAnsi="Times New Roman" w:cs="Times New Roman"/>
          <w:sz w:val="24"/>
          <w:szCs w:val="24"/>
        </w:rPr>
        <w:t>7</w:t>
      </w:r>
      <w:r w:rsidR="00B121A2" w:rsidRPr="00370517">
        <w:rPr>
          <w:rFonts w:ascii="Times New Roman" w:hAnsi="Times New Roman" w:cs="Times New Roman"/>
          <w:sz w:val="24"/>
          <w:szCs w:val="24"/>
        </w:rPr>
        <w:t xml:space="preserve"> Zamawiający przekazuje link do postępowania oraz ID postępowania jako załącznik do niniejszej SWZ. Dane postępowanie można wyszukać również na Liście wszystkich postępowań w </w:t>
      </w:r>
      <w:proofErr w:type="spellStart"/>
      <w:r w:rsidR="00B121A2" w:rsidRPr="00370517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="00B121A2" w:rsidRPr="00370517">
        <w:rPr>
          <w:rFonts w:ascii="Times New Roman" w:hAnsi="Times New Roman" w:cs="Times New Roman"/>
          <w:sz w:val="24"/>
          <w:szCs w:val="24"/>
        </w:rPr>
        <w:t xml:space="preserve"> klikając wcześniej opcję „Dla Wykonawców” lub ze strony głównej z zakładki Postępowania.</w:t>
      </w:r>
    </w:p>
    <w:p w:rsidR="006F4368" w:rsidRDefault="006F4368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:rsidR="00B121A2" w:rsidRPr="00EB4696" w:rsidRDefault="00EB4696" w:rsidP="00EB4696">
      <w:pPr>
        <w:tabs>
          <w:tab w:val="left" w:pos="-31516"/>
        </w:tabs>
        <w:suppressAutoHyphens/>
        <w:spacing w:after="0" w:line="100" w:lineRule="atLeast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lang w:eastAsia="ar-SA"/>
        </w:rPr>
      </w:pPr>
      <w:r w:rsidRPr="00EB4696">
        <w:rPr>
          <w:rFonts w:ascii="Times New Roman" w:hAnsi="Times New Roman" w:cs="Times New Roman"/>
          <w:b/>
          <w:sz w:val="24"/>
        </w:rPr>
        <w:t xml:space="preserve">Sposób komunikowania </w:t>
      </w:r>
      <w:r>
        <w:rPr>
          <w:rFonts w:ascii="Times New Roman" w:hAnsi="Times New Roman" w:cs="Times New Roman"/>
          <w:b/>
          <w:sz w:val="24"/>
        </w:rPr>
        <w:t>się Zamawiającego z Wykonawcami</w:t>
      </w:r>
      <w:r w:rsidR="00635592">
        <w:rPr>
          <w:rFonts w:ascii="Times New Roman" w:hAnsi="Times New Roman" w:cs="Times New Roman"/>
          <w:b/>
          <w:sz w:val="24"/>
        </w:rPr>
        <w:t>:</w:t>
      </w:r>
    </w:p>
    <w:p w:rsidR="00B121A2" w:rsidRDefault="00B121A2" w:rsidP="00EB4696">
      <w:pPr>
        <w:tabs>
          <w:tab w:val="left" w:pos="-31516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:rsidR="008C3627" w:rsidRDefault="006404C9" w:rsidP="00926C09">
      <w:pPr>
        <w:pStyle w:val="Akapitzlist"/>
        <w:numPr>
          <w:ilvl w:val="1"/>
          <w:numId w:val="18"/>
        </w:numPr>
        <w:tabs>
          <w:tab w:val="left" w:pos="-31516"/>
        </w:tabs>
        <w:spacing w:line="240" w:lineRule="auto"/>
        <w:jc w:val="both"/>
      </w:pPr>
      <w:r w:rsidRPr="008C3627">
        <w:t xml:space="preserve">W postępowaniu o udzielenie zamówienia komunikacja pomiędzy Zamawiającym </w:t>
      </w:r>
      <w:r w:rsidR="008C3627">
        <w:br/>
      </w:r>
      <w:r w:rsidRPr="008C3627">
        <w:t>a Wykonawcami w szczególności składanie oświadczeń, wniosków</w:t>
      </w:r>
      <w:r w:rsidR="008C3627">
        <w:t>,</w:t>
      </w:r>
      <w:r w:rsidRPr="008C3627">
        <w:t xml:space="preserve"> zawiadomień oraz przekazywanie informacji odbywa się elektronicznie za pośrednictwem dedykowanego formularza: </w:t>
      </w:r>
      <w:r w:rsidRPr="008C3627">
        <w:rPr>
          <w:b/>
        </w:rPr>
        <w:t>„Formularz do komunikacji”</w:t>
      </w:r>
      <w:r w:rsidRPr="008C3627">
        <w:t xml:space="preserve"> dostępnego na </w:t>
      </w:r>
      <w:proofErr w:type="spellStart"/>
      <w:r w:rsidRPr="00635592">
        <w:rPr>
          <w:b/>
        </w:rPr>
        <w:t>ePUAP</w:t>
      </w:r>
      <w:proofErr w:type="spellEnd"/>
      <w:r w:rsidRPr="00635592">
        <w:rPr>
          <w:b/>
        </w:rPr>
        <w:t xml:space="preserve"> </w:t>
      </w:r>
      <w:r w:rsidRPr="008C3627">
        <w:t xml:space="preserve">oraz udostępnionego przez </w:t>
      </w:r>
      <w:proofErr w:type="spellStart"/>
      <w:r w:rsidRPr="00635592">
        <w:rPr>
          <w:b/>
        </w:rPr>
        <w:t>miniPortal</w:t>
      </w:r>
      <w:proofErr w:type="spellEnd"/>
      <w:r w:rsidRPr="008C3627">
        <w:t>.</w:t>
      </w:r>
      <w:r w:rsidR="008C3627">
        <w:t xml:space="preserve"> We wszelkiej korespondencji </w:t>
      </w:r>
      <w:r w:rsidRPr="008C3627">
        <w:t>związanej z niniejszym postępowaniem</w:t>
      </w:r>
      <w:r w:rsidR="008C3627">
        <w:t>.</w:t>
      </w:r>
    </w:p>
    <w:p w:rsidR="008C3627" w:rsidRDefault="006404C9" w:rsidP="00926C09">
      <w:pPr>
        <w:pStyle w:val="Akapitzlist"/>
        <w:numPr>
          <w:ilvl w:val="1"/>
          <w:numId w:val="18"/>
        </w:numPr>
        <w:tabs>
          <w:tab w:val="left" w:pos="-31516"/>
        </w:tabs>
        <w:spacing w:line="240" w:lineRule="auto"/>
        <w:jc w:val="both"/>
      </w:pPr>
      <w:r w:rsidRPr="008C3627">
        <w:t xml:space="preserve">Zamawiający i Wykonawcy posługują się numerem ogłoszenia </w:t>
      </w:r>
      <w:r w:rsidRPr="00635592">
        <w:rPr>
          <w:b/>
        </w:rPr>
        <w:t>(BZP, TED lub ID postępowania)</w:t>
      </w:r>
      <w:r w:rsidRPr="008C3627">
        <w:t>. Zamawiający może również komunikować się z Wykonawcami za pomocą poczty elektronicznej, email</w:t>
      </w:r>
      <w:r w:rsidR="00635592">
        <w:t>:</w:t>
      </w:r>
      <w:r w:rsidRPr="008C3627">
        <w:t xml:space="preserve"> </w:t>
      </w:r>
      <w:r w:rsidR="008C3627" w:rsidRPr="00635592">
        <w:rPr>
          <w:rFonts w:cs="Arial"/>
          <w:b/>
          <w:color w:val="000000"/>
        </w:rPr>
        <w:t>zp_oisw_rzeszow@sw.gov.pl</w:t>
      </w:r>
      <w:r w:rsidR="008C3627" w:rsidRPr="008C3627">
        <w:t xml:space="preserve"> </w:t>
      </w:r>
      <w:r w:rsidRPr="008C3627">
        <w:t xml:space="preserve"> </w:t>
      </w:r>
    </w:p>
    <w:p w:rsidR="00FE67EB" w:rsidRDefault="006404C9" w:rsidP="00926C09">
      <w:pPr>
        <w:pStyle w:val="Akapitzlist"/>
        <w:numPr>
          <w:ilvl w:val="1"/>
          <w:numId w:val="18"/>
        </w:numPr>
        <w:tabs>
          <w:tab w:val="left" w:pos="-31516"/>
        </w:tabs>
        <w:spacing w:line="240" w:lineRule="auto"/>
        <w:jc w:val="both"/>
      </w:pPr>
      <w:r w:rsidRPr="008C3627">
        <w:t xml:space="preserve">Dokumenty elektroniczne, składane są przez Wykonawcę za pośrednictwem </w:t>
      </w:r>
      <w:r w:rsidRPr="00635592">
        <w:rPr>
          <w:b/>
        </w:rPr>
        <w:t>„Formularza do komunikacji”</w:t>
      </w:r>
      <w:r w:rsidRPr="008C3627">
        <w:t xml:space="preserve"> jako załączniki. Zamawiający dopuszcza również możliwość składania dokumentów elektronicznych za pomocą poczty elektronicznej, na wskazany w pkt 2 adres email.</w:t>
      </w:r>
      <w:r w:rsidR="008C3627">
        <w:t xml:space="preserve"> </w:t>
      </w:r>
      <w:r w:rsidRPr="008C3627">
        <w:t xml:space="preserve">Sposób sporządzenia dokumentów elektronicznych musi być zgody </w:t>
      </w:r>
      <w:r w:rsidR="00635592">
        <w:br/>
      </w:r>
      <w:r w:rsidRPr="008C3627">
        <w:t>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</w:t>
      </w:r>
      <w:r w:rsidR="008C3627">
        <w:t xml:space="preserve"> podmiotowych środków dowodowych oraz innych dokumentów lub oświadczeń, jakich może żądać zamawiający od wykonawcy (Dz. U. z 2020 poz. 2415).</w:t>
      </w:r>
    </w:p>
    <w:p w:rsidR="00132C07" w:rsidRDefault="00132C07" w:rsidP="00132C07">
      <w:pPr>
        <w:pStyle w:val="Akapitzlist"/>
        <w:tabs>
          <w:tab w:val="left" w:pos="-31516"/>
        </w:tabs>
        <w:spacing w:line="240" w:lineRule="auto"/>
        <w:ind w:left="360"/>
        <w:jc w:val="both"/>
      </w:pPr>
    </w:p>
    <w:p w:rsidR="00132C07" w:rsidRPr="00370517" w:rsidRDefault="00132C07" w:rsidP="00132C07">
      <w:pPr>
        <w:pStyle w:val="Akapitzlist"/>
        <w:tabs>
          <w:tab w:val="left" w:pos="-31516"/>
        </w:tabs>
        <w:spacing w:line="240" w:lineRule="auto"/>
        <w:ind w:left="360"/>
        <w:jc w:val="both"/>
      </w:pPr>
      <w:r w:rsidRPr="00370517">
        <w:t>W przypadku zaistnienia jednej z sytuacji określonej w sytuacji określo</w:t>
      </w:r>
      <w:r w:rsidR="003128F7">
        <w:t>nych w art. 65 ust. 1 ustawy PZP</w:t>
      </w:r>
      <w:r w:rsidRPr="00370517">
        <w:t>, Zamawiający przewiduje inne niż przy użyciu środków komunikacji elektronicznej, następujące sposoby komunikowania się z Wykonawcami:</w:t>
      </w:r>
    </w:p>
    <w:p w:rsidR="00132C07" w:rsidRPr="00370517" w:rsidRDefault="00132C07" w:rsidP="00132C07">
      <w:pPr>
        <w:pStyle w:val="Akapitzlist"/>
        <w:tabs>
          <w:tab w:val="left" w:pos="-31516"/>
        </w:tabs>
        <w:spacing w:line="240" w:lineRule="auto"/>
        <w:ind w:left="360"/>
        <w:jc w:val="both"/>
      </w:pPr>
      <w:r w:rsidRPr="00370517">
        <w:t>1. telefonicznie na wskazane w SWZ numery telefonów Zamawiającego, w tym numery</w:t>
      </w:r>
    </w:p>
    <w:p w:rsidR="00132C07" w:rsidRPr="00370517" w:rsidRDefault="00132C07" w:rsidP="00132C07">
      <w:pPr>
        <w:pStyle w:val="Akapitzlist"/>
        <w:tabs>
          <w:tab w:val="left" w:pos="-31516"/>
        </w:tabs>
        <w:spacing w:line="240" w:lineRule="auto"/>
        <w:ind w:left="360"/>
        <w:jc w:val="both"/>
      </w:pPr>
      <w:r w:rsidRPr="00370517">
        <w:t>telefonów osób udzielających wyjaśnień w sprawach merytorycznych i formalnych;</w:t>
      </w:r>
    </w:p>
    <w:p w:rsidR="00132C07" w:rsidRPr="00370517" w:rsidRDefault="00132C07" w:rsidP="00132C07">
      <w:pPr>
        <w:pStyle w:val="Akapitzlist"/>
        <w:tabs>
          <w:tab w:val="left" w:pos="-31516"/>
        </w:tabs>
        <w:spacing w:line="240" w:lineRule="auto"/>
        <w:ind w:left="360"/>
        <w:jc w:val="both"/>
      </w:pPr>
      <w:r w:rsidRPr="00370517">
        <w:t>2. za pośrednictwem operatora pocztowego w rozumieniu ustawy z dnia 23 listopada 2012r.</w:t>
      </w:r>
    </w:p>
    <w:p w:rsidR="00132C07" w:rsidRPr="00370517" w:rsidRDefault="00132C07" w:rsidP="00132C07">
      <w:pPr>
        <w:pStyle w:val="Akapitzlist"/>
        <w:tabs>
          <w:tab w:val="left" w:pos="-31516"/>
        </w:tabs>
        <w:spacing w:line="240" w:lineRule="auto"/>
        <w:ind w:left="360"/>
        <w:jc w:val="both"/>
      </w:pPr>
      <w:r w:rsidRPr="00370517">
        <w:t>Prawo pocztowe (tekst jednolity: Dz. U. z 2017 r. poz. 1481 ze zm.);</w:t>
      </w:r>
    </w:p>
    <w:p w:rsidR="00132C07" w:rsidRPr="00370517" w:rsidRDefault="00132C07" w:rsidP="00132C07">
      <w:pPr>
        <w:pStyle w:val="Akapitzlist"/>
        <w:tabs>
          <w:tab w:val="left" w:pos="-31516"/>
        </w:tabs>
        <w:spacing w:line="240" w:lineRule="auto"/>
        <w:ind w:left="360"/>
        <w:jc w:val="both"/>
      </w:pPr>
      <w:r w:rsidRPr="00370517">
        <w:lastRenderedPageBreak/>
        <w:t>3. osobiście, ale tylko w sytuacji niezbędności i konieczności bezpośredniego spotkania, po jego wcześniejszym telefonicznym umówieniu co do terminu i miejsca oraz z zachowaniem powszechnych oraz obowiązujących u Zamawiającego zasad sanitarnych.</w:t>
      </w:r>
    </w:p>
    <w:p w:rsidR="006E77FF" w:rsidRPr="006E77FF" w:rsidRDefault="006E77FF" w:rsidP="00635592">
      <w:pPr>
        <w:pStyle w:val="Akapitzlist"/>
        <w:tabs>
          <w:tab w:val="left" w:pos="-31516"/>
        </w:tabs>
        <w:spacing w:line="240" w:lineRule="auto"/>
        <w:ind w:left="0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349"/>
      </w:tblGrid>
      <w:tr w:rsidR="00FE67EB" w:rsidTr="00635592">
        <w:tc>
          <w:tcPr>
            <w:tcW w:w="5000" w:type="pct"/>
            <w:vAlign w:val="center"/>
          </w:tcPr>
          <w:p w:rsidR="00635592" w:rsidRDefault="00635592" w:rsidP="00635592">
            <w:pPr>
              <w:tabs>
                <w:tab w:val="left" w:pos="-31516"/>
              </w:tabs>
              <w:suppressAutoHyphens/>
              <w:spacing w:line="100" w:lineRule="atLeast"/>
              <w:ind w:left="540" w:hanging="398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ar-SA"/>
              </w:rPr>
            </w:pPr>
          </w:p>
          <w:p w:rsidR="00FE67EB" w:rsidRPr="00346C12" w:rsidRDefault="00447665" w:rsidP="00635592">
            <w:pPr>
              <w:tabs>
                <w:tab w:val="left" w:pos="-31516"/>
              </w:tabs>
              <w:suppressAutoHyphens/>
              <w:spacing w:line="100" w:lineRule="atLeast"/>
              <w:ind w:left="540" w:hanging="398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ar-SA"/>
              </w:rPr>
              <w:t>X</w:t>
            </w:r>
            <w:r w:rsidR="00FE67EB" w:rsidRPr="00FE67EB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eastAsia="ar-SA"/>
              </w:rPr>
              <w:t>. Termin związania ofertą</w:t>
            </w:r>
          </w:p>
          <w:p w:rsidR="00FE67EB" w:rsidRDefault="00FE67EB" w:rsidP="00635592">
            <w:pPr>
              <w:rPr>
                <w:color w:val="000000"/>
                <w:lang w:eastAsia="pl-PL"/>
              </w:rPr>
            </w:pPr>
          </w:p>
        </w:tc>
      </w:tr>
    </w:tbl>
    <w:p w:rsidR="00635592" w:rsidRDefault="00635592" w:rsidP="000E48B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635592" w:rsidRPr="00DC72F0" w:rsidRDefault="000E48B4" w:rsidP="00BE2BD4">
      <w:pPr>
        <w:numPr>
          <w:ilvl w:val="0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Wykonawca będzie związany z ofertą</w:t>
      </w:r>
      <w:r w:rsidR="00F3360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od dnia upływu terminu składania ofert, przy czym</w:t>
      </w:r>
      <w:r w:rsidR="00DC72F0"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pierwszym dniem terminu związania ofertą jest dzień, w którym upływa termin składania</w:t>
      </w:r>
      <w:r w:rsid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ofert </w:t>
      </w:r>
      <w:r w:rsidR="005B3BC5"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</w:t>
      </w: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051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dnia </w:t>
      </w:r>
      <w:r w:rsidR="004E544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27</w:t>
      </w:r>
      <w:r w:rsidR="00D656FA" w:rsidRPr="00D656F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.12</w:t>
      </w:r>
      <w:r w:rsidR="00527078" w:rsidRPr="00D656F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  <w:r w:rsidR="00223308" w:rsidRPr="00D656F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2021r.</w:t>
      </w:r>
    </w:p>
    <w:p w:rsidR="00FE67EB" w:rsidRPr="00DC72F0" w:rsidRDefault="000E48B4" w:rsidP="00BE2BD4">
      <w:pPr>
        <w:numPr>
          <w:ilvl w:val="0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przypadku gdy wybór najkorzystniejszej oferty nie nastąpi, przed upływem terminu związania ofertą określonego w SWZ, zamawiający przed upływem terminu związania ofertą zwróci się jednokrotnie do wykonawców o wyrażenie zgody na przedłużenie tego terminu o wskazany przez niego okres, nie dłuższy niż 60 dni.</w:t>
      </w:r>
    </w:p>
    <w:p w:rsidR="00DC72F0" w:rsidRDefault="005B3BC5" w:rsidP="00BE2BD4">
      <w:pPr>
        <w:numPr>
          <w:ilvl w:val="0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Przedłu</w:t>
      </w:r>
      <w:r w:rsidR="00FA3A1B"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żenie terminu związania z ofertą</w:t>
      </w:r>
      <w:r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 którym mowa powyżej, wymaga złożenia przez wykonawcę pisemnego oświadczenia o wyrażeniu zgody na przedłużenie terminu związania ofertą.</w:t>
      </w:r>
    </w:p>
    <w:p w:rsidR="005B3BC5" w:rsidRPr="00DC72F0" w:rsidRDefault="00926C09" w:rsidP="00BE2BD4">
      <w:pPr>
        <w:numPr>
          <w:ilvl w:val="0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="00762554" w:rsidRPr="00DC72F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rzedłużenie terminu związania ofertą, następuje wraz z przedłużeniem okresu ważności wadium albo, jeżeli nie jest to możliwe, z wniesieniem nowego wadium na przedłużony okres związania ofertą.</w:t>
      </w:r>
    </w:p>
    <w:p w:rsidR="00B21AA9" w:rsidRPr="00372660" w:rsidRDefault="00B21AA9" w:rsidP="00032C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FC052C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kern w:val="1"/>
          <w:lang w:eastAsia="ar-SA"/>
        </w:rPr>
      </w:pPr>
      <w:r>
        <w:rPr>
          <w:rFonts w:ascii="Courier New" w:eastAsia="Times New Roman" w:hAnsi="Courier New" w:cs="Times New Roman"/>
          <w:noProof/>
          <w:color w:val="FF0000"/>
          <w:kern w:val="1"/>
          <w:sz w:val="20"/>
          <w:szCs w:val="20"/>
          <w:lang w:eastAsia="pl-PL"/>
        </w:rPr>
        <w:pict>
          <v:rect id="Prostokąt 8" o:spid="_x0000_s1033" style="position:absolute;left:0;text-align:left;margin-left:-.25pt;margin-top:4.05pt;width:456.3pt;height:27.5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" filled="f" strokeweight=".26mm">
            <v:stroke joinstyle="round"/>
          </v:rect>
        </w:pict>
      </w:r>
    </w:p>
    <w:p w:rsidR="00346C12" w:rsidRPr="00346C12" w:rsidRDefault="00447665" w:rsidP="00346C12">
      <w:pPr>
        <w:tabs>
          <w:tab w:val="left" w:pos="-31516"/>
        </w:tabs>
        <w:suppressAutoHyphens/>
        <w:spacing w:after="0" w:line="100" w:lineRule="atLeast"/>
        <w:ind w:left="540" w:hanging="398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XI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. Wymagania dotyczące wadium </w:t>
      </w:r>
    </w:p>
    <w:p w:rsidR="00346C12" w:rsidRPr="00346C12" w:rsidRDefault="00346C12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:rsidR="00346C12" w:rsidRPr="006F4368" w:rsidRDefault="00122D68" w:rsidP="00BE2BD4">
      <w:pPr>
        <w:pStyle w:val="Akapitzlist"/>
        <w:numPr>
          <w:ilvl w:val="0"/>
          <w:numId w:val="25"/>
        </w:numPr>
        <w:tabs>
          <w:tab w:val="left" w:pos="-1843"/>
        </w:tabs>
        <w:ind w:left="357" w:hanging="357"/>
        <w:jc w:val="both"/>
        <w:rPr>
          <w:color w:val="000000"/>
          <w:lang w:eastAsia="pl-PL"/>
        </w:rPr>
      </w:pPr>
      <w:r w:rsidRPr="006F4368">
        <w:rPr>
          <w:color w:val="000000"/>
          <w:lang w:eastAsia="pl-PL"/>
        </w:rPr>
        <w:t>Na podstawie art. 97</w:t>
      </w:r>
      <w:r w:rsidR="00346C12" w:rsidRPr="006F4368">
        <w:rPr>
          <w:color w:val="000000"/>
          <w:lang w:eastAsia="pl-PL"/>
        </w:rPr>
        <w:t xml:space="preserve"> ust. 1 Zamawiający żąda wniesienia wadium: </w:t>
      </w:r>
    </w:p>
    <w:p w:rsidR="00346C12" w:rsidRPr="00346C12" w:rsidRDefault="00FA3A1B" w:rsidP="00BE2BD4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="00346C12"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każde z zadań od Zadania nr 1 do Zadania nr </w:t>
      </w:r>
      <w:r w:rsidR="005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D13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46C12"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wnosi wadium w kwocie </w:t>
      </w:r>
      <w:r w:rsidR="006C1153" w:rsidRPr="00BF2C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46C12" w:rsidRPr="00BF2C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00,00 zł</w:t>
      </w:r>
      <w:r w:rsidR="00346C12"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jedno zadanie. W  przypadku złożenia oferty na większą ilość zadań wnoszona kwota ulega zwielokrotnieniu.</w:t>
      </w:r>
      <w:r w:rsidR="001658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46C12" w:rsidRPr="00FA3A1B" w:rsidRDefault="00FA3A1B" w:rsidP="00BE2BD4">
      <w:pPr>
        <w:pStyle w:val="Akapitzlist"/>
        <w:numPr>
          <w:ilvl w:val="0"/>
          <w:numId w:val="25"/>
        </w:numPr>
        <w:tabs>
          <w:tab w:val="left" w:pos="-1843"/>
        </w:tabs>
        <w:spacing w:line="240" w:lineRule="auto"/>
        <w:ind w:left="357" w:hanging="35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</w:t>
      </w:r>
      <w:r w:rsidR="00346C12" w:rsidRPr="00FA3A1B">
        <w:rPr>
          <w:color w:val="000000"/>
          <w:lang w:eastAsia="pl-PL"/>
        </w:rPr>
        <w:t xml:space="preserve">Wadium wnosi się przed </w:t>
      </w:r>
      <w:r w:rsidR="00B01D5A" w:rsidRPr="00FA3A1B">
        <w:rPr>
          <w:color w:val="000000"/>
          <w:lang w:eastAsia="pl-PL"/>
        </w:rPr>
        <w:t>upływem terminu składania ofert i utrzymuje nieprzerwanie do dnia upływu terminu związania ofertą, z wyjątkiem przypadków o których mowa w art. 98 ust. 1 pkt. 2 i</w:t>
      </w:r>
      <w:r w:rsidR="003128F7">
        <w:rPr>
          <w:color w:val="000000"/>
          <w:lang w:eastAsia="pl-PL"/>
        </w:rPr>
        <w:t xml:space="preserve"> </w:t>
      </w:r>
      <w:r w:rsidR="00B01D5A" w:rsidRPr="00FA3A1B">
        <w:rPr>
          <w:color w:val="000000"/>
          <w:lang w:eastAsia="pl-PL"/>
        </w:rPr>
        <w:t>3 oraz ust. 2</w:t>
      </w:r>
    </w:p>
    <w:p w:rsidR="00B01D5A" w:rsidRPr="00FA3A1B" w:rsidRDefault="00FA3A1B" w:rsidP="00024A1D">
      <w:pPr>
        <w:tabs>
          <w:tab w:val="left" w:pos="-1843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3 </w:t>
      </w:r>
      <w:r w:rsidR="00024A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46C12" w:rsidRPr="00FA3A1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Wadium może być wnoszone </w:t>
      </w:r>
      <w:r w:rsidR="00B01D5A" w:rsidRPr="00FA3A1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według wyboru wykonawcy </w:t>
      </w:r>
      <w:r w:rsidR="00346C12" w:rsidRPr="00FA3A1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jednej lub kilku następujących formach: </w:t>
      </w:r>
    </w:p>
    <w:p w:rsidR="00B01D5A" w:rsidRDefault="00346C12" w:rsidP="00926C09">
      <w:pPr>
        <w:pStyle w:val="Akapitzlist"/>
        <w:numPr>
          <w:ilvl w:val="0"/>
          <w:numId w:val="19"/>
        </w:numPr>
        <w:tabs>
          <w:tab w:val="left" w:pos="-1843"/>
        </w:tabs>
        <w:spacing w:line="240" w:lineRule="auto"/>
        <w:ind w:left="357" w:hanging="357"/>
        <w:jc w:val="both"/>
        <w:rPr>
          <w:color w:val="000000"/>
          <w:lang w:eastAsia="pl-PL"/>
        </w:rPr>
      </w:pPr>
      <w:r w:rsidRPr="00B01D5A">
        <w:rPr>
          <w:color w:val="000000"/>
          <w:lang w:eastAsia="pl-PL"/>
        </w:rPr>
        <w:t xml:space="preserve">pieniądzu; </w:t>
      </w:r>
    </w:p>
    <w:p w:rsidR="00B01D5A" w:rsidRDefault="00AB4D4E" w:rsidP="00926C09">
      <w:pPr>
        <w:pStyle w:val="Akapitzlist"/>
        <w:numPr>
          <w:ilvl w:val="0"/>
          <w:numId w:val="19"/>
        </w:numPr>
        <w:tabs>
          <w:tab w:val="left" w:pos="-1843"/>
        </w:tabs>
        <w:spacing w:line="240" w:lineRule="auto"/>
        <w:ind w:left="357" w:hanging="35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gwarancjach bankowych;</w:t>
      </w:r>
    </w:p>
    <w:p w:rsidR="00AB4D4E" w:rsidRDefault="00AB4D4E" w:rsidP="00926C09">
      <w:pPr>
        <w:pStyle w:val="Akapitzlist"/>
        <w:numPr>
          <w:ilvl w:val="0"/>
          <w:numId w:val="19"/>
        </w:numPr>
        <w:tabs>
          <w:tab w:val="left" w:pos="-1843"/>
        </w:tabs>
        <w:spacing w:line="240" w:lineRule="auto"/>
        <w:ind w:left="357" w:hanging="35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gwarancjach ubezpieczeniowych;</w:t>
      </w:r>
    </w:p>
    <w:p w:rsidR="00AB4D4E" w:rsidRPr="00B01D5A" w:rsidRDefault="00AB4D4E" w:rsidP="00926C09">
      <w:pPr>
        <w:pStyle w:val="Akapitzlist"/>
        <w:numPr>
          <w:ilvl w:val="0"/>
          <w:numId w:val="19"/>
        </w:numPr>
        <w:tabs>
          <w:tab w:val="left" w:pos="-1843"/>
        </w:tabs>
        <w:spacing w:line="240" w:lineRule="auto"/>
        <w:ind w:left="357" w:hanging="35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poręczeniach udzielanych przez podmioty, o których mowa w art. 6b ust. 5 pkt 2 ustawy z dnia 9 listopada 2000r. o utworzeniu Polskiej Agencji Rozwoju Przedsiębiorczości (Dz. U. z 2019 r. poz. 310, 836 i 1572)</w:t>
      </w:r>
    </w:p>
    <w:p w:rsidR="00346C12" w:rsidRPr="00FA3A1B" w:rsidRDefault="00FE094F" w:rsidP="00024A1D">
      <w:pPr>
        <w:pStyle w:val="Akapitzlist"/>
        <w:tabs>
          <w:tab w:val="left" w:pos="-1843"/>
        </w:tabs>
        <w:spacing w:line="240" w:lineRule="auto"/>
        <w:ind w:left="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FA3A1B">
        <w:rPr>
          <w:color w:val="000000"/>
        </w:rPr>
        <w:t xml:space="preserve">4 </w:t>
      </w:r>
      <w:r w:rsidR="00346C12" w:rsidRPr="00FA3A1B">
        <w:rPr>
          <w:color w:val="000000"/>
        </w:rPr>
        <w:t xml:space="preserve">Wadium wnoszone w pieniądzu należy wpłacić przelewem na rachunek bankowy </w:t>
      </w:r>
      <w:r w:rsidR="00FA3A1B">
        <w:rPr>
          <w:color w:val="000000"/>
        </w:rPr>
        <w:br/>
      </w:r>
      <w:r>
        <w:rPr>
          <w:color w:val="000000"/>
        </w:rPr>
        <w:t xml:space="preserve">      </w:t>
      </w:r>
      <w:r w:rsidR="00346C12" w:rsidRPr="00FA3A1B">
        <w:rPr>
          <w:color w:val="000000"/>
        </w:rPr>
        <w:t xml:space="preserve">w banku NBP O/Rzeszów, nr rachunku: </w:t>
      </w:r>
      <w:r w:rsidR="00346C12" w:rsidRPr="00FA3A1B">
        <w:rPr>
          <w:b/>
          <w:color w:val="000000"/>
        </w:rPr>
        <w:t>14 1010 1528 0006 4813 9120 0000.</w:t>
      </w:r>
    </w:p>
    <w:p w:rsidR="00C80A19" w:rsidRDefault="00FE094F" w:rsidP="00024A1D">
      <w:pPr>
        <w:tabs>
          <w:tab w:val="left" w:pos="-31516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 tytule przelewu należy wpisać: znak sprawy </w:t>
      </w:r>
      <w:r w:rsidR="0052707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OI/POWER.2230.3</w:t>
      </w:r>
      <w:r w:rsidR="00122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.2021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oraz numer zadania (zadań) na które wnoszone jest wadium.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346C12" w:rsidRPr="00346C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Wniesienie wadium w formie pieniężnej będzie skuteczne, jeżeli przed upływem terminu składania ofert znajdzie się na rachunku bankowym Zamawiającego. </w:t>
      </w:r>
    </w:p>
    <w:p w:rsidR="00346C12" w:rsidRPr="00C80A19" w:rsidRDefault="006F4368" w:rsidP="00024A1D">
      <w:pPr>
        <w:pStyle w:val="Akapitzlist"/>
        <w:tabs>
          <w:tab w:val="left" w:pos="-3151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  <w:lang w:eastAsia="pl-PL"/>
        </w:rPr>
        <w:t xml:space="preserve">5. </w:t>
      </w:r>
      <w:r w:rsidR="00024A1D">
        <w:rPr>
          <w:color w:val="000000"/>
          <w:lang w:eastAsia="pl-PL"/>
        </w:rPr>
        <w:t xml:space="preserve"> </w:t>
      </w:r>
      <w:r w:rsidR="00346C12" w:rsidRPr="00C80A19">
        <w:rPr>
          <w:color w:val="000000"/>
          <w:lang w:eastAsia="pl-PL"/>
        </w:rPr>
        <w:t>Wadium wnoszone w formie innej niż pieniężna Wykonawca składa wraz z ofertą.</w:t>
      </w:r>
    </w:p>
    <w:p w:rsidR="00C80A19" w:rsidRDefault="00AB4D4E" w:rsidP="00926C09">
      <w:pPr>
        <w:pStyle w:val="Akapitzlist"/>
        <w:numPr>
          <w:ilvl w:val="0"/>
          <w:numId w:val="24"/>
        </w:numPr>
        <w:tabs>
          <w:tab w:val="left" w:pos="-31516"/>
        </w:tabs>
        <w:ind w:left="357" w:hanging="357"/>
        <w:jc w:val="both"/>
      </w:pPr>
      <w:r>
        <w:lastRenderedPageBreak/>
        <w:t>Jeżeli w</w:t>
      </w:r>
      <w:r w:rsidR="00346C12" w:rsidRPr="00AB4D4E">
        <w:t>adium</w:t>
      </w:r>
      <w:r>
        <w:t xml:space="preserve"> jest</w:t>
      </w:r>
      <w:r w:rsidR="00346C12" w:rsidRPr="00AB4D4E">
        <w:t xml:space="preserve"> wnoszone w formie </w:t>
      </w:r>
      <w:r>
        <w:t>gwarancji lub poręczenia</w:t>
      </w:r>
      <w:r w:rsidR="00346C12" w:rsidRPr="00AB4D4E">
        <w:t xml:space="preserve">, </w:t>
      </w:r>
      <w:r w:rsidR="00622280" w:rsidRPr="00AB4D4E">
        <w:t>o którym mowa w</w:t>
      </w:r>
      <w:r>
        <w:t xml:space="preserve"> art. 97</w:t>
      </w:r>
      <w:r w:rsidR="00622280" w:rsidRPr="00AB4D4E">
        <w:t xml:space="preserve"> ust. 7 pkt. </w:t>
      </w:r>
      <w:r>
        <w:t>2-</w:t>
      </w:r>
      <w:r w:rsidR="00622280" w:rsidRPr="00AB4D4E">
        <w:t>4</w:t>
      </w:r>
      <w:r w:rsidR="00346C12" w:rsidRPr="00AB4D4E">
        <w:t xml:space="preserve"> ustawy </w:t>
      </w:r>
      <w:r>
        <w:t>PZP, wykonawca przekazuje zamawiającemu oryginał gwarancji lub poręczenia, w postaci elektronicznej.</w:t>
      </w:r>
    </w:p>
    <w:p w:rsidR="00346C12" w:rsidRPr="00C80A19" w:rsidRDefault="00346C12" w:rsidP="00926C09">
      <w:pPr>
        <w:pStyle w:val="Akapitzlist"/>
        <w:numPr>
          <w:ilvl w:val="0"/>
          <w:numId w:val="24"/>
        </w:numPr>
        <w:tabs>
          <w:tab w:val="left" w:pos="-31516"/>
        </w:tabs>
        <w:ind w:left="357" w:hanging="357"/>
        <w:jc w:val="both"/>
      </w:pPr>
      <w:r w:rsidRPr="00FA3A1B">
        <w:t>Sposób postępowania ze złożonym wa</w:t>
      </w:r>
      <w:r w:rsidR="00AB4D4E" w:rsidRPr="00FA3A1B">
        <w:t xml:space="preserve">dium określa art. </w:t>
      </w:r>
      <w:r w:rsidR="000331DF" w:rsidRPr="00FA3A1B">
        <w:t>98</w:t>
      </w:r>
      <w:r w:rsidR="00AB4D4E" w:rsidRPr="00FA3A1B">
        <w:t xml:space="preserve"> ustawy P</w:t>
      </w:r>
      <w:r w:rsidR="000331DF" w:rsidRPr="00FA3A1B">
        <w:t>ZP.</w:t>
      </w:r>
    </w:p>
    <w:p w:rsidR="00ED0F33" w:rsidRPr="00ED0F33" w:rsidRDefault="00ED0F33" w:rsidP="00ED0F33">
      <w:pPr>
        <w:tabs>
          <w:tab w:val="left" w:pos="-1843"/>
        </w:tabs>
        <w:suppressAutoHyphens/>
        <w:spacing w:after="0" w:line="100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ED0F33" w:rsidRDefault="00FC052C" w:rsidP="00ED0F33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Courier New" w:eastAsia="Times New Roman" w:hAnsi="Courier New" w:cs="Times New Roman"/>
          <w:noProof/>
          <w:color w:val="FF0000"/>
          <w:kern w:val="1"/>
          <w:sz w:val="20"/>
          <w:szCs w:val="20"/>
          <w:lang w:eastAsia="pl-PL"/>
        </w:rPr>
        <w:pict>
          <v:rect id="Prostokąt 6" o:spid="_x0000_s1032" style="position:absolute;left:0;text-align:left;margin-left:-6.95pt;margin-top:3.4pt;width:456.3pt;height:27.5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" filled="f" strokeweight=".26mm">
            <v:stroke joinstyle="round"/>
          </v:rect>
        </w:pict>
      </w:r>
    </w:p>
    <w:p w:rsidR="00346C12" w:rsidRPr="00346C12" w:rsidRDefault="00447665" w:rsidP="00ED0F33">
      <w:pPr>
        <w:tabs>
          <w:tab w:val="left" w:pos="-31516"/>
        </w:tabs>
        <w:suppressAutoHyphens/>
        <w:spacing w:after="0" w:line="100" w:lineRule="atLeast"/>
        <w:ind w:left="540" w:hanging="540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XII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. Opis sposobu przygoto</w:t>
      </w:r>
      <w:r w:rsidR="000331D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wywania 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ofert</w:t>
      </w:r>
    </w:p>
    <w:p w:rsidR="00346C12" w:rsidRPr="00346C12" w:rsidRDefault="00346C12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kern w:val="1"/>
          <w:lang w:eastAsia="ar-SA"/>
        </w:rPr>
      </w:pPr>
    </w:p>
    <w:p w:rsidR="00346C12" w:rsidRPr="00642D82" w:rsidRDefault="00346C12" w:rsidP="00926C09">
      <w:pPr>
        <w:numPr>
          <w:ilvl w:val="0"/>
          <w:numId w:val="39"/>
        </w:numPr>
        <w:tabs>
          <w:tab w:val="left" w:pos="-1843"/>
        </w:tabs>
        <w:suppressAutoHyphens/>
        <w:spacing w:after="0" w:line="100" w:lineRule="atLeast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może złożyć ofertę na dowolną ilość części (zadań od nr 1 do nr </w:t>
      </w:r>
      <w:r w:rsidR="005270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będących przedmiotem zamówienia. </w:t>
      </w:r>
    </w:p>
    <w:p w:rsidR="00346C12" w:rsidRPr="00642D82" w:rsidRDefault="00346C12" w:rsidP="00926C09">
      <w:pPr>
        <w:numPr>
          <w:ilvl w:val="0"/>
          <w:numId w:val="39"/>
        </w:numPr>
        <w:tabs>
          <w:tab w:val="left" w:pos="-1843"/>
        </w:tabs>
        <w:suppressAutoHyphens/>
        <w:spacing w:after="0" w:line="100" w:lineRule="atLeast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poprawnego przygotowania oferty Wykonawcy powinni zapoznać się dokładnie z</w:t>
      </w:r>
      <w:r w:rsid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1375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informacjami zawartymi w S</w:t>
      </w:r>
      <w:r w:rsidRP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 wraz z jej załącznikami i przygotować ofertę zgodnie z</w:t>
      </w:r>
      <w:r w:rsid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wymaganiami określonymi w tym dokumencie.</w:t>
      </w:r>
    </w:p>
    <w:p w:rsidR="00346C12" w:rsidRPr="00642D82" w:rsidRDefault="00346C12" w:rsidP="00926C09">
      <w:pPr>
        <w:numPr>
          <w:ilvl w:val="0"/>
          <w:numId w:val="39"/>
        </w:numPr>
        <w:tabs>
          <w:tab w:val="left" w:pos="-1843"/>
        </w:tabs>
        <w:suppressAutoHyphens/>
        <w:spacing w:after="0" w:line="100" w:lineRule="atLeast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 ponoszą wszelkie koszty związane z przygotowaniem i złożeniem oferty.</w:t>
      </w:r>
    </w:p>
    <w:p w:rsidR="00346C12" w:rsidRPr="00642D82" w:rsidRDefault="00346C12" w:rsidP="00926C09">
      <w:pPr>
        <w:numPr>
          <w:ilvl w:val="0"/>
          <w:numId w:val="39"/>
        </w:numPr>
        <w:tabs>
          <w:tab w:val="left" w:pos="-1843"/>
        </w:tabs>
        <w:suppressAutoHyphens/>
        <w:spacing w:after="0" w:line="100" w:lineRule="atLeast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2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musi być sporządzona czytelnie, w języku polskim.</w:t>
      </w:r>
    </w:p>
    <w:p w:rsidR="00024A1D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ind w:left="357" w:hanging="357"/>
        <w:jc w:val="both"/>
      </w:pPr>
      <w:r w:rsidRPr="00024A1D">
        <w:t xml:space="preserve">Wykonawca składa ofertę/wniosek o dopuszczenie do udziału w postępowaniu, dalej </w:t>
      </w:r>
      <w:r w:rsidR="00024A1D" w:rsidRPr="00024A1D">
        <w:t xml:space="preserve"> </w:t>
      </w:r>
    </w:p>
    <w:p w:rsidR="00625372" w:rsidRPr="00024A1D" w:rsidRDefault="0016436C" w:rsidP="00F83D6A">
      <w:pPr>
        <w:pStyle w:val="Akapitzlist"/>
        <w:tabs>
          <w:tab w:val="left" w:pos="-1843"/>
        </w:tabs>
        <w:spacing w:line="240" w:lineRule="auto"/>
        <w:ind w:left="357"/>
        <w:jc w:val="both"/>
        <w:rPr>
          <w:color w:val="000000"/>
          <w:highlight w:val="yellow"/>
          <w:lang w:eastAsia="pl-PL"/>
        </w:rPr>
      </w:pPr>
      <w:r w:rsidRPr="00024A1D">
        <w:t xml:space="preserve">„wniosek” za pośrednictwem „Formularza do złożenia, zmiany, wycofania oferty lub wniosku” dostępnego na </w:t>
      </w:r>
      <w:proofErr w:type="spellStart"/>
      <w:r w:rsidRPr="00024A1D">
        <w:t>ePUAP</w:t>
      </w:r>
      <w:proofErr w:type="spellEnd"/>
      <w:r w:rsidRPr="00024A1D">
        <w:t xml:space="preserve"> i udostępnionego również na </w:t>
      </w:r>
      <w:proofErr w:type="spellStart"/>
      <w:r w:rsidRPr="00024A1D">
        <w:t>miniPortalu</w:t>
      </w:r>
      <w:proofErr w:type="spellEnd"/>
      <w:r w:rsidRPr="00024A1D">
        <w:t xml:space="preserve">. Funkcjonalność do zaszyfrowania oferty przez Wykonawcę jest dostępna dla wykonawców </w:t>
      </w:r>
      <w:r w:rsidR="00ED02A9">
        <w:t>na</w:t>
      </w:r>
      <w:r w:rsidR="00397997">
        <w:t xml:space="preserve"> </w:t>
      </w:r>
      <w:r w:rsidRPr="00024A1D">
        <w:t>mini</w:t>
      </w:r>
      <w:r w:rsidR="00ED02A9">
        <w:t xml:space="preserve"> </w:t>
      </w:r>
      <w:r w:rsidRPr="00024A1D">
        <w:t>Portalu, w szczegółach danego postępowan</w:t>
      </w:r>
      <w:r w:rsidR="00625372" w:rsidRPr="00024A1D">
        <w:t>ia. W formularzu oferty/wniosku</w:t>
      </w:r>
      <w:r w:rsidRPr="00024A1D">
        <w:t xml:space="preserve"> Wykonawca zobowiązany jest podać adres skrzynki </w:t>
      </w:r>
      <w:proofErr w:type="spellStart"/>
      <w:r w:rsidRPr="00024A1D">
        <w:t>ePUAP</w:t>
      </w:r>
      <w:proofErr w:type="spellEnd"/>
      <w:r w:rsidRPr="00024A1D">
        <w:t>, na którym p</w:t>
      </w:r>
      <w:r w:rsidR="00ED02A9">
        <w:t xml:space="preserve">rowadzona będzie korespondencja </w:t>
      </w:r>
      <w:r w:rsidRPr="00024A1D">
        <w:t xml:space="preserve">związana z postępowaniem. </w:t>
      </w:r>
    </w:p>
    <w:p w:rsidR="00625372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</w:pPr>
      <w:r w:rsidRPr="00024A1D">
        <w:t>Ofertę/wniosek o dopuszczenie do udziału w postępowaniu składa się, pod rygorem nieważ</w:t>
      </w:r>
      <w:r w:rsidR="00625372" w:rsidRPr="00024A1D">
        <w:t>ności, w formie elektronicznej.</w:t>
      </w:r>
      <w:r w:rsidRPr="00024A1D">
        <w:t xml:space="preserve"> Ofertę, wniosek o dopuszczenie do udziału </w:t>
      </w:r>
      <w:r w:rsidR="00D91AE4" w:rsidRPr="00024A1D">
        <w:br/>
      </w:r>
      <w:r w:rsidRPr="00024A1D">
        <w:t xml:space="preserve">w postępowaniu składa się, pod rygorem nieważności, w formie elektronicznej lub </w:t>
      </w:r>
      <w:r w:rsidR="00ED02A9">
        <w:br/>
      </w:r>
      <w:r w:rsidRPr="00024A1D">
        <w:t>w postaci elektroniczn</w:t>
      </w:r>
      <w:r w:rsidR="00625372" w:rsidRPr="00024A1D">
        <w:t>ej opatrzonej podpisem zaufanym.</w:t>
      </w:r>
    </w:p>
    <w:p w:rsidR="00625372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</w:pPr>
      <w:r w:rsidRPr="00024A1D">
        <w:t xml:space="preserve">Sposób złożenia oferty, w tym zaszyfrowania oferty opisany został w </w:t>
      </w:r>
      <w:r w:rsidRPr="00024A1D">
        <w:rPr>
          <w:b/>
        </w:rPr>
        <w:t>„Instrukcji użytkownika”</w:t>
      </w:r>
      <w:r w:rsidRPr="00024A1D">
        <w:t xml:space="preserve">, dostępnej na stronie: https://miniportal.uzp.gov.pl/ </w:t>
      </w:r>
    </w:p>
    <w:p w:rsidR="00D91AE4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</w:pPr>
      <w:r w:rsidRPr="00024A1D"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 </w:t>
      </w:r>
    </w:p>
    <w:p w:rsidR="00625372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</w:pPr>
      <w:r w:rsidRPr="00024A1D">
        <w:t xml:space="preserve">Do oferty należy dołączyć </w:t>
      </w:r>
      <w:r w:rsidRPr="00024A1D">
        <w:rPr>
          <w:b/>
        </w:rPr>
        <w:t>Jednolity Europejski Dokument Zamówienia</w:t>
      </w:r>
      <w:r w:rsidRPr="00024A1D">
        <w:t xml:space="preserve"> formie elektronicznej, a następnie zaszyfrować wraz</w:t>
      </w:r>
      <w:r w:rsidR="00625372" w:rsidRPr="00024A1D">
        <w:t xml:space="preserve"> z plikami stanowiącymi ofertę. </w:t>
      </w:r>
      <w:r w:rsidRPr="00024A1D">
        <w:t xml:space="preserve">Do oferty należy dołączyć oświadczenie o niepodleganiu wykluczeniu, spełnianiu </w:t>
      </w:r>
      <w:r w:rsidR="00D91AE4" w:rsidRPr="00024A1D">
        <w:t xml:space="preserve">warunków udziału </w:t>
      </w:r>
      <w:r w:rsidR="00D91AE4" w:rsidRPr="00024A1D">
        <w:br/>
        <w:t xml:space="preserve">w postępowaniu lub kryteriów </w:t>
      </w:r>
      <w:r w:rsidRPr="00024A1D">
        <w:t xml:space="preserve">selekcji, w zakresie wskazanym w </w:t>
      </w:r>
      <w:r w:rsidR="00625372" w:rsidRPr="00024A1D">
        <w:t>SWZ,</w:t>
      </w:r>
      <w:r w:rsidRPr="00024A1D">
        <w:t xml:space="preserve"> w formie elektronicznej lub w postaci elektronicznej opatrzonej podpisem</w:t>
      </w:r>
      <w:r w:rsidR="00625372" w:rsidRPr="00024A1D">
        <w:t xml:space="preserve"> </w:t>
      </w:r>
      <w:r w:rsidRPr="00024A1D">
        <w:t>zaufanym lub podpisem osobistym, a następnie zaszyfrować wraz</w:t>
      </w:r>
      <w:r w:rsidR="00625372" w:rsidRPr="00024A1D">
        <w:t xml:space="preserve"> z plikami stanowiącymi ofertę</w:t>
      </w:r>
      <w:r w:rsidRPr="00024A1D">
        <w:t xml:space="preserve"> . </w:t>
      </w:r>
    </w:p>
    <w:p w:rsidR="00625372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</w:pPr>
      <w:r w:rsidRPr="00024A1D">
        <w:t xml:space="preserve">Oferta może być złożona tylko do upływu terminu składania ofert. </w:t>
      </w:r>
    </w:p>
    <w:p w:rsidR="00D91AE4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</w:pPr>
      <w:r w:rsidRPr="00024A1D"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024A1D">
        <w:t>ePUAP</w:t>
      </w:r>
      <w:proofErr w:type="spellEnd"/>
      <w:r w:rsidRPr="00024A1D">
        <w:t xml:space="preserve"> i udostępnionego również na </w:t>
      </w:r>
      <w:proofErr w:type="spellStart"/>
      <w:r w:rsidRPr="00024A1D">
        <w:t>miniPortalu</w:t>
      </w:r>
      <w:proofErr w:type="spellEnd"/>
      <w:r w:rsidRPr="00024A1D">
        <w:t xml:space="preserve">. Sposób wycofania oferty został opisany w „Instrukcji użytkownika” dostępnej na </w:t>
      </w:r>
      <w:proofErr w:type="spellStart"/>
      <w:r w:rsidRPr="00024A1D">
        <w:t>miniPortalu</w:t>
      </w:r>
      <w:proofErr w:type="spellEnd"/>
      <w:r w:rsidRPr="00024A1D">
        <w:t xml:space="preserve"> </w:t>
      </w:r>
    </w:p>
    <w:p w:rsidR="00B121A2" w:rsidRPr="00024A1D" w:rsidRDefault="0016436C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</w:pPr>
      <w:r w:rsidRPr="00024A1D">
        <w:t>Wykonawca po upływie terminu do składania ofert nie może skutecznie dokonać zmiany ani wycofać złożonej oferty.</w:t>
      </w:r>
    </w:p>
    <w:p w:rsidR="00346C12" w:rsidRPr="00024A1D" w:rsidRDefault="00346C12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  <w:rPr>
          <w:color w:val="000000"/>
          <w:lang w:eastAsia="pl-PL"/>
        </w:rPr>
      </w:pPr>
      <w:r w:rsidRPr="00024A1D">
        <w:rPr>
          <w:color w:val="000000"/>
          <w:lang w:eastAsia="pl-PL"/>
        </w:rPr>
        <w:t>Wszystkie wymagane dokumenty i załączniki wymagają podpisu Wykonawcy zgodnie</w:t>
      </w:r>
      <w:r w:rsidR="00642D82" w:rsidRPr="00024A1D">
        <w:rPr>
          <w:color w:val="000000"/>
          <w:lang w:eastAsia="pl-PL"/>
        </w:rPr>
        <w:t xml:space="preserve"> </w:t>
      </w:r>
      <w:r w:rsidRPr="00024A1D">
        <w:rPr>
          <w:color w:val="000000"/>
          <w:lang w:eastAsia="pl-PL"/>
        </w:rPr>
        <w:t>z</w:t>
      </w:r>
      <w:r w:rsidR="00642D82" w:rsidRPr="00024A1D">
        <w:rPr>
          <w:color w:val="000000"/>
          <w:lang w:eastAsia="pl-PL"/>
        </w:rPr>
        <w:t> </w:t>
      </w:r>
      <w:r w:rsidRPr="00024A1D">
        <w:rPr>
          <w:color w:val="000000"/>
          <w:lang w:eastAsia="pl-PL"/>
        </w:rPr>
        <w:t xml:space="preserve">zasadami reprezentacji wskazanymi we właściwym rejestrze. Jeżeli oferta i załączniki </w:t>
      </w:r>
      <w:r w:rsidRPr="00024A1D">
        <w:rPr>
          <w:color w:val="000000"/>
          <w:lang w:eastAsia="pl-PL"/>
        </w:rPr>
        <w:lastRenderedPageBreak/>
        <w:t>zostaną podpisane przez upoważnionego przedstawiciela Wykonawcy należy dołączyć do oferty właściwe umocowanie prawne np. stosowne pełnomocnictwo. Kopia pełnomocnictwa powinna zostać poświadczona za zgodność z oryginałem przez Wykonawcę lub osobę  uprawnioną  do podejmowania czynności w imieniu Wykonawcy.</w:t>
      </w:r>
    </w:p>
    <w:p w:rsidR="00346C12" w:rsidRPr="00024A1D" w:rsidRDefault="00346C12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  <w:rPr>
          <w:color w:val="000000"/>
          <w:lang w:eastAsia="pl-PL"/>
        </w:rPr>
      </w:pPr>
      <w:r w:rsidRPr="00024A1D">
        <w:rPr>
          <w:color w:val="000000"/>
          <w:lang w:eastAsia="pl-PL"/>
        </w:rPr>
        <w:t>Oferta Wykonawców wspólnie ubiegających się o udzielenia zamówienia musi spełniać</w:t>
      </w:r>
      <w:r w:rsidR="00B121A2" w:rsidRPr="00024A1D">
        <w:rPr>
          <w:color w:val="000000"/>
        </w:rPr>
        <w:t xml:space="preserve"> następujące wymagania:</w:t>
      </w:r>
    </w:p>
    <w:p w:rsidR="00346C12" w:rsidRPr="00642D82" w:rsidRDefault="00D02CD3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642D82">
        <w:rPr>
          <w:color w:val="000000"/>
        </w:rPr>
        <w:t>W</w:t>
      </w:r>
      <w:r w:rsidR="00137539">
        <w:rPr>
          <w:color w:val="000000"/>
        </w:rPr>
        <w:t>ykonawcy wspólnie ubiegający</w:t>
      </w:r>
      <w:r w:rsidR="00346C12" w:rsidRPr="00642D82">
        <w:rPr>
          <w:color w:val="000000"/>
        </w:rPr>
        <w:t xml:space="preserve"> się o udzielenie zamówienia muszą ustanowić pełnomocnika</w:t>
      </w:r>
      <w:r w:rsidR="00137539">
        <w:rPr>
          <w:color w:val="000000"/>
        </w:rPr>
        <w:t xml:space="preserve"> do</w:t>
      </w:r>
      <w:r w:rsidR="00346C12" w:rsidRPr="00642D82">
        <w:rPr>
          <w:color w:val="000000"/>
        </w:rPr>
        <w:t xml:space="preserve">  reprezentowania ich w postępowaniu i zawarcia umowy w sprawie zamówienia publicznego;</w:t>
      </w:r>
    </w:p>
    <w:p w:rsidR="00346C12" w:rsidRPr="00346C12" w:rsidRDefault="00346C12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pełnomocnictwo musi być udzielone w formie pisemnej, wskazywać w</w:t>
      </w:r>
      <w:r w:rsidR="00B2737F">
        <w:rPr>
          <w:color w:val="000000"/>
        </w:rPr>
        <w:t> </w:t>
      </w:r>
      <w:r w:rsidRPr="00346C12">
        <w:rPr>
          <w:color w:val="000000"/>
        </w:rPr>
        <w:t>szczególności:</w:t>
      </w:r>
    </w:p>
    <w:p w:rsidR="00346C12" w:rsidRPr="00642D82" w:rsidRDefault="00346C12" w:rsidP="00926C09">
      <w:pPr>
        <w:pStyle w:val="Akapitzlist"/>
        <w:numPr>
          <w:ilvl w:val="0"/>
          <w:numId w:val="4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642D82">
        <w:rPr>
          <w:color w:val="000000"/>
        </w:rPr>
        <w:t>postępowanie o zamówienie publiczne, którego dotyczy;</w:t>
      </w:r>
    </w:p>
    <w:p w:rsidR="00346C12" w:rsidRPr="00642D82" w:rsidRDefault="00346C12" w:rsidP="00926C09">
      <w:pPr>
        <w:pStyle w:val="Akapitzlist"/>
        <w:numPr>
          <w:ilvl w:val="0"/>
          <w:numId w:val="4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642D82">
        <w:rPr>
          <w:color w:val="000000"/>
        </w:rPr>
        <w:t>Wykonawców ubiegających się wspólnie o udzielenie zamówienia;</w:t>
      </w:r>
    </w:p>
    <w:p w:rsidR="00346C12" w:rsidRPr="00642D82" w:rsidRDefault="00346C12" w:rsidP="00926C09">
      <w:pPr>
        <w:pStyle w:val="Akapitzlist"/>
        <w:numPr>
          <w:ilvl w:val="0"/>
          <w:numId w:val="4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642D82">
        <w:rPr>
          <w:color w:val="000000"/>
        </w:rPr>
        <w:t>ustanowionego pełnomocnika;</w:t>
      </w:r>
    </w:p>
    <w:p w:rsidR="00346C12" w:rsidRPr="00642D82" w:rsidRDefault="00346C12" w:rsidP="00926C09">
      <w:pPr>
        <w:pStyle w:val="Akapitzlist"/>
        <w:numPr>
          <w:ilvl w:val="0"/>
          <w:numId w:val="4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642D82">
        <w:rPr>
          <w:color w:val="000000"/>
        </w:rPr>
        <w:t>zakres jego umocowania;</w:t>
      </w:r>
    </w:p>
    <w:p w:rsidR="00346C12" w:rsidRPr="00346C12" w:rsidRDefault="00346C12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pełnomocnictwo może być udzielone w szczególności:</w:t>
      </w:r>
    </w:p>
    <w:p w:rsidR="00346C12" w:rsidRPr="00346C12" w:rsidRDefault="00346C12" w:rsidP="00926C09">
      <w:pPr>
        <w:pStyle w:val="Akapitzlist"/>
        <w:numPr>
          <w:ilvl w:val="0"/>
          <w:numId w:val="11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łącznie przez wszystkich Wykonawców (jeden dokument);</w:t>
      </w:r>
    </w:p>
    <w:p w:rsidR="00346C12" w:rsidRPr="00346C12" w:rsidRDefault="00346C12" w:rsidP="00926C09">
      <w:pPr>
        <w:pStyle w:val="Akapitzlist"/>
        <w:numPr>
          <w:ilvl w:val="0"/>
          <w:numId w:val="11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oddzielnie przez każdego z nich (tyle dokumentów ilu Wykonawców);</w:t>
      </w:r>
    </w:p>
    <w:p w:rsidR="00346C12" w:rsidRPr="00346C12" w:rsidRDefault="00346C12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pełnomocnictwo w formie pisemnej;</w:t>
      </w:r>
    </w:p>
    <w:p w:rsidR="00346C12" w:rsidRPr="00346C12" w:rsidRDefault="00346C12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pełnomocnictwo musi być podpisane przez osoby uprawnione do składania  oświadczeń woli wymienione w aktualnym odpisie z właściwego rejestru lub z</w:t>
      </w:r>
      <w:r w:rsidR="00B2737F">
        <w:rPr>
          <w:color w:val="000000"/>
        </w:rPr>
        <w:t> </w:t>
      </w:r>
      <w:r w:rsidRPr="00346C12">
        <w:rPr>
          <w:color w:val="000000"/>
        </w:rPr>
        <w:t>centralnej ewidencji i</w:t>
      </w:r>
      <w:r w:rsidR="00B5724A">
        <w:rPr>
          <w:color w:val="000000"/>
        </w:rPr>
        <w:t> </w:t>
      </w:r>
      <w:r w:rsidRPr="00346C12">
        <w:rPr>
          <w:color w:val="000000"/>
        </w:rPr>
        <w:t>informacji o działalności gospodarczej;</w:t>
      </w:r>
      <w:r w:rsidR="001A3CB3">
        <w:rPr>
          <w:color w:val="000000"/>
        </w:rPr>
        <w:t xml:space="preserve"> </w:t>
      </w:r>
    </w:p>
    <w:p w:rsidR="00642D82" w:rsidRDefault="00346C12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346C12">
        <w:rPr>
          <w:color w:val="000000"/>
        </w:rPr>
        <w:t>oferta Wykonawców wspólnie ubiegających się o udzielenie zamówienia musi być podpisana w taki sposób, by prawnie zobowiązywała wszystkich Wykonawców. Winna być podpisana przez każdego z Wykonawców występujących wspólnie lub pełnomocnika;</w:t>
      </w:r>
    </w:p>
    <w:p w:rsidR="00346C12" w:rsidRPr="00642D82" w:rsidRDefault="00642D82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>w</w:t>
      </w:r>
      <w:r w:rsidR="00346C12" w:rsidRPr="00642D82">
        <w:rPr>
          <w:color w:val="000000"/>
        </w:rPr>
        <w:t>szelka korespondencja prowadzona będzie wyłącznie z pełnomocnikiem;</w:t>
      </w:r>
    </w:p>
    <w:p w:rsidR="00642D82" w:rsidRDefault="00ED0F33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>
        <w:rPr>
          <w:color w:val="000000"/>
        </w:rPr>
        <w:t xml:space="preserve">wypełniając formularz ofertowy </w:t>
      </w:r>
      <w:r w:rsidR="00346C12" w:rsidRPr="00346C12">
        <w:rPr>
          <w:color w:val="000000"/>
        </w:rPr>
        <w:t>jak również inne dokumenty, w miejscach odwołujących się do Wykonawcy, np. „nazwa i adres Wykonawcy” należy wpisać dane Wykonawców wspólnie ubiegających się o zamówienie;</w:t>
      </w:r>
    </w:p>
    <w:p w:rsidR="00346C12" w:rsidRPr="00642D82" w:rsidRDefault="00346C12" w:rsidP="00926C09">
      <w:pPr>
        <w:pStyle w:val="Akapitzlist"/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color w:val="000000"/>
        </w:rPr>
      </w:pPr>
      <w:r w:rsidRPr="00642D82">
        <w:rPr>
          <w:color w:val="000000"/>
        </w:rPr>
        <w:t>Wykonawcy wspólnie ubiegający się o udzielenie zamówienia solidarnie odpowiadają za podpisanie i wykonanie umowy.</w:t>
      </w:r>
    </w:p>
    <w:p w:rsidR="00346C12" w:rsidRPr="00346C12" w:rsidRDefault="00346C12" w:rsidP="00346C12">
      <w:pPr>
        <w:tabs>
          <w:tab w:val="left" w:pos="900"/>
        </w:tabs>
        <w:suppressAutoHyphens/>
        <w:spacing w:after="0" w:line="100" w:lineRule="atLeast"/>
        <w:ind w:left="720"/>
        <w:jc w:val="both"/>
        <w:textAlignment w:val="baseline"/>
        <w:rPr>
          <w:rFonts w:ascii="Times New Roman" w:eastAsia="Times New Roman" w:hAnsi="Times New Roman" w:cs="Arial"/>
          <w:color w:val="0070C0"/>
          <w:kern w:val="1"/>
          <w:sz w:val="16"/>
          <w:szCs w:val="16"/>
          <w:lang w:eastAsia="ar-SA"/>
        </w:rPr>
      </w:pPr>
    </w:p>
    <w:p w:rsidR="00346C12" w:rsidRPr="00447665" w:rsidRDefault="00346C12" w:rsidP="00926C09">
      <w:pPr>
        <w:pStyle w:val="Akapitzlist"/>
        <w:numPr>
          <w:ilvl w:val="0"/>
          <w:numId w:val="39"/>
        </w:numPr>
        <w:tabs>
          <w:tab w:val="left" w:pos="-1843"/>
        </w:tabs>
        <w:spacing w:line="240" w:lineRule="auto"/>
        <w:ind w:left="357" w:hanging="357"/>
        <w:jc w:val="both"/>
        <w:rPr>
          <w:rFonts w:cs="Arial"/>
          <w:color w:val="000000"/>
        </w:rPr>
      </w:pPr>
      <w:r w:rsidRPr="00447665">
        <w:rPr>
          <w:rFonts w:cs="Arial"/>
          <w:color w:val="000000"/>
        </w:rPr>
        <w:t>Ofertę i załączniki do oferty stanowią następujące dokumenty:</w:t>
      </w:r>
    </w:p>
    <w:p w:rsidR="00346C12" w:rsidRPr="00346C12" w:rsidRDefault="00346C12" w:rsidP="00926C09">
      <w:pPr>
        <w:pStyle w:val="Akapitzlist"/>
        <w:numPr>
          <w:ilvl w:val="0"/>
          <w:numId w:val="12"/>
        </w:numPr>
        <w:spacing w:line="240" w:lineRule="auto"/>
        <w:ind w:left="357" w:hanging="357"/>
        <w:contextualSpacing/>
        <w:jc w:val="both"/>
        <w:rPr>
          <w:rFonts w:cs="Arial"/>
          <w:color w:val="000000"/>
        </w:rPr>
      </w:pPr>
      <w:r w:rsidRPr="00346C12">
        <w:rPr>
          <w:rFonts w:cs="Arial"/>
          <w:bCs/>
          <w:color w:val="000000"/>
        </w:rPr>
        <w:t>formularz ofertowy</w:t>
      </w:r>
      <w:r w:rsidR="00622280">
        <w:rPr>
          <w:rFonts w:cs="Arial"/>
          <w:color w:val="000000"/>
        </w:rPr>
        <w:t xml:space="preserve"> (załączniki do S</w:t>
      </w:r>
      <w:r w:rsidRPr="00346C12">
        <w:rPr>
          <w:rFonts w:cs="Arial"/>
          <w:color w:val="000000"/>
        </w:rPr>
        <w:t xml:space="preserve">WZ -  od nr 1 do nr </w:t>
      </w:r>
      <w:r w:rsidR="0043543D">
        <w:rPr>
          <w:rFonts w:cs="Arial"/>
          <w:color w:val="000000"/>
        </w:rPr>
        <w:t>9</w:t>
      </w:r>
      <w:r w:rsidRPr="00346C12">
        <w:rPr>
          <w:rFonts w:cs="Arial"/>
          <w:color w:val="000000"/>
        </w:rPr>
        <w:t>);</w:t>
      </w:r>
    </w:p>
    <w:p w:rsidR="00346C12" w:rsidRPr="00346C12" w:rsidRDefault="00AA543E" w:rsidP="00926C09">
      <w:pPr>
        <w:pStyle w:val="Akapitzlist"/>
        <w:numPr>
          <w:ilvl w:val="0"/>
          <w:numId w:val="12"/>
        </w:numPr>
        <w:spacing w:line="240" w:lineRule="auto"/>
        <w:ind w:left="357" w:hanging="357"/>
        <w:contextualSpacing/>
        <w:jc w:val="both"/>
        <w:rPr>
          <w:rFonts w:cs="Arial"/>
          <w:color w:val="000000"/>
        </w:rPr>
      </w:pPr>
      <w:r>
        <w:rPr>
          <w:bCs/>
          <w:color w:val="000000"/>
        </w:rPr>
        <w:t>Jednolity Europejski Dokument</w:t>
      </w:r>
      <w:r w:rsidR="00346C12" w:rsidRPr="00114620">
        <w:rPr>
          <w:bCs/>
          <w:color w:val="000000"/>
        </w:rPr>
        <w:t xml:space="preserve"> Zamówienia (JEDZ)</w:t>
      </w:r>
      <w:r w:rsidR="00346C12" w:rsidRPr="007F1ED6">
        <w:rPr>
          <w:b/>
          <w:bCs/>
          <w:color w:val="000000"/>
        </w:rPr>
        <w:t xml:space="preserve"> - </w:t>
      </w:r>
      <w:r w:rsidR="00622280">
        <w:rPr>
          <w:rFonts w:cs="Arial"/>
          <w:color w:val="000000"/>
        </w:rPr>
        <w:t xml:space="preserve">załącznik nr </w:t>
      </w:r>
      <w:r w:rsidR="0043543D">
        <w:rPr>
          <w:rFonts w:cs="Arial"/>
          <w:color w:val="000000"/>
        </w:rPr>
        <w:t>10</w:t>
      </w:r>
      <w:r w:rsidR="00C5085B">
        <w:rPr>
          <w:rFonts w:cs="Arial"/>
          <w:color w:val="000000"/>
        </w:rPr>
        <w:t xml:space="preserve"> </w:t>
      </w:r>
      <w:r w:rsidR="00622280">
        <w:rPr>
          <w:rFonts w:cs="Arial"/>
          <w:color w:val="000000"/>
        </w:rPr>
        <w:t>do S</w:t>
      </w:r>
      <w:r>
        <w:rPr>
          <w:rFonts w:cs="Arial"/>
          <w:color w:val="000000"/>
        </w:rPr>
        <w:t>WZ</w:t>
      </w:r>
      <w:r w:rsidR="00346C12" w:rsidRPr="007F1ED6">
        <w:rPr>
          <w:rFonts w:cs="Arial"/>
          <w:color w:val="000000"/>
        </w:rPr>
        <w:t>;</w:t>
      </w:r>
    </w:p>
    <w:p w:rsidR="00346C12" w:rsidRPr="00346C12" w:rsidRDefault="00346C12" w:rsidP="00926C09">
      <w:pPr>
        <w:pStyle w:val="Akapitzlist"/>
        <w:numPr>
          <w:ilvl w:val="0"/>
          <w:numId w:val="12"/>
        </w:numPr>
        <w:spacing w:line="240" w:lineRule="auto"/>
        <w:ind w:left="357" w:hanging="357"/>
        <w:contextualSpacing/>
        <w:jc w:val="both"/>
        <w:rPr>
          <w:color w:val="000000"/>
          <w:lang w:eastAsia="pl-PL"/>
        </w:rPr>
      </w:pPr>
      <w:r w:rsidRPr="00642D82">
        <w:rPr>
          <w:color w:val="000000"/>
        </w:rPr>
        <w:t>informacja Wykonawcy o części zamówienia, których wykonanie zamierza powierzyć</w:t>
      </w:r>
      <w:r w:rsidRPr="00346C12">
        <w:rPr>
          <w:color w:val="000000"/>
          <w:lang w:eastAsia="pl-PL"/>
        </w:rPr>
        <w:t xml:space="preserve"> podwykonawcom i firmach podwykonawców (o ile dotyczy Wykonawcy składającego ofertę);</w:t>
      </w:r>
    </w:p>
    <w:p w:rsidR="00346C12" w:rsidRPr="00346C12" w:rsidRDefault="00346C12" w:rsidP="00926C09">
      <w:pPr>
        <w:pStyle w:val="Akapitzlist"/>
        <w:numPr>
          <w:ilvl w:val="0"/>
          <w:numId w:val="12"/>
        </w:numPr>
        <w:spacing w:line="240" w:lineRule="auto"/>
        <w:ind w:left="357" w:hanging="357"/>
        <w:contextualSpacing/>
        <w:jc w:val="both"/>
        <w:rPr>
          <w:rFonts w:eastAsia="TimesNewRoman" w:cs="TimesNewRoman"/>
          <w:color w:val="000000"/>
        </w:rPr>
      </w:pPr>
      <w:r w:rsidRPr="00346C12">
        <w:rPr>
          <w:rFonts w:eastAsia="TimesNewRoman" w:cs="TimesNewRoman"/>
          <w:color w:val="000000"/>
        </w:rPr>
        <w:t xml:space="preserve">oświadczenie potwierdzające procentowy wskaźnik, nie mniejszy niż 30%, </w:t>
      </w:r>
      <w:r w:rsidRPr="00346C12">
        <w:rPr>
          <w:color w:val="000000"/>
        </w:rPr>
        <w:t>zatrudnienia</w:t>
      </w:r>
      <w:r w:rsidRPr="00346C12">
        <w:rPr>
          <w:rFonts w:eastAsia="TimesNewRoman" w:cs="TimesNewRoman"/>
          <w:color w:val="000000"/>
        </w:rPr>
        <w:t xml:space="preserve"> osób pozbawionych wolności lub </w:t>
      </w:r>
      <w:r w:rsidR="00390CD2">
        <w:rPr>
          <w:rFonts w:eastAsia="TimesNewRoman" w:cs="TimesNewRoman"/>
          <w:color w:val="000000"/>
        </w:rPr>
        <w:t xml:space="preserve">zwalnianych z zakładów karnych, </w:t>
      </w:r>
      <w:r w:rsidRPr="00346C12">
        <w:rPr>
          <w:rFonts w:eastAsia="TimesNewRoman" w:cs="TimesNewRoman"/>
          <w:color w:val="000000"/>
        </w:rPr>
        <w:t>o których mowa w</w:t>
      </w:r>
      <w:r w:rsidR="00B5724A">
        <w:rPr>
          <w:rFonts w:eastAsia="TimesNewRoman" w:cs="TimesNewRoman"/>
          <w:color w:val="000000"/>
        </w:rPr>
        <w:t> </w:t>
      </w:r>
      <w:r w:rsidRPr="00346C12">
        <w:rPr>
          <w:rFonts w:eastAsia="TimesNewRoman" w:cs="TimesNewRoman"/>
          <w:color w:val="000000"/>
        </w:rPr>
        <w:t xml:space="preserve">ustawie z dnia 6 czerwca 1997 roku – Kodeks Karny Wykonawczy (Dz. U. </w:t>
      </w:r>
      <w:r w:rsidRPr="00346C12">
        <w:rPr>
          <w:color w:val="000000"/>
        </w:rPr>
        <w:t xml:space="preserve">z </w:t>
      </w:r>
      <w:r w:rsidR="00E20FBE">
        <w:rPr>
          <w:color w:val="000000"/>
        </w:rPr>
        <w:t>2019</w:t>
      </w:r>
      <w:r w:rsidRPr="00346C12">
        <w:rPr>
          <w:color w:val="000000"/>
        </w:rPr>
        <w:t>r.</w:t>
      </w:r>
      <w:r w:rsidRPr="00346C12">
        <w:rPr>
          <w:color w:val="000000"/>
          <w:sz w:val="20"/>
          <w:szCs w:val="20"/>
        </w:rPr>
        <w:t xml:space="preserve"> </w:t>
      </w:r>
      <w:r w:rsidRPr="00346C12">
        <w:rPr>
          <w:rFonts w:eastAsia="TimesNewRoman" w:cs="TimesNewRoman"/>
          <w:color w:val="000000"/>
        </w:rPr>
        <w:t xml:space="preserve">poz. </w:t>
      </w:r>
      <w:r w:rsidR="00E20FBE">
        <w:rPr>
          <w:rFonts w:eastAsia="TimesNewRoman" w:cs="TimesNewRoman"/>
          <w:color w:val="000000"/>
        </w:rPr>
        <w:t>676</w:t>
      </w:r>
      <w:r w:rsidR="00EA7343">
        <w:rPr>
          <w:rFonts w:eastAsia="TimesNewRoman" w:cs="TimesNewRoman"/>
          <w:color w:val="000000"/>
        </w:rPr>
        <w:t xml:space="preserve"> </w:t>
      </w:r>
      <w:r w:rsidRPr="00346C12">
        <w:rPr>
          <w:rFonts w:eastAsia="TimesNewRoman" w:cs="TimesNewRoman"/>
          <w:color w:val="000000"/>
        </w:rPr>
        <w:t xml:space="preserve">z </w:t>
      </w:r>
      <w:proofErr w:type="spellStart"/>
      <w:r w:rsidRPr="00346C12">
        <w:rPr>
          <w:rFonts w:eastAsia="TimesNewRoman" w:cs="TimesNewRoman"/>
          <w:color w:val="000000"/>
        </w:rPr>
        <w:t>późn</w:t>
      </w:r>
      <w:proofErr w:type="spellEnd"/>
      <w:r w:rsidRPr="00346C12">
        <w:rPr>
          <w:rFonts w:eastAsia="TimesNewRoman" w:cs="TimesNewRoman"/>
          <w:color w:val="000000"/>
        </w:rPr>
        <w:t xml:space="preserve">. zm.) mających trudności w integracji ze środowiskiem – sporządzone na </w:t>
      </w:r>
      <w:r w:rsidRPr="00346C12">
        <w:rPr>
          <w:color w:val="000000"/>
        </w:rPr>
        <w:t>formularzu ofertowym (stanowiącym ofertę Wykonawcy)</w:t>
      </w:r>
      <w:r w:rsidRPr="00346C12">
        <w:rPr>
          <w:rFonts w:eastAsia="TimesNewRoman" w:cs="TimesNewRoman"/>
          <w:color w:val="000000"/>
        </w:rPr>
        <w:t>;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0331DF" w:rsidRPr="000331DF" w:rsidRDefault="00346C12" w:rsidP="00926C09">
      <w:pPr>
        <w:numPr>
          <w:ilvl w:val="0"/>
          <w:numId w:val="39"/>
        </w:numPr>
        <w:tabs>
          <w:tab w:val="left" w:pos="-1843"/>
        </w:tabs>
        <w:suppressAutoHyphens/>
        <w:spacing w:after="0" w:line="10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0331D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Dokumenty składane na wezwanie Zamawiającego.</w:t>
      </w:r>
    </w:p>
    <w:p w:rsidR="00B2737F" w:rsidRDefault="00346C12" w:rsidP="004A02FD">
      <w:pPr>
        <w:suppressAutoHyphens/>
        <w:spacing w:after="0" w:line="100" w:lineRule="atLeast"/>
        <w:ind w:left="426" w:right="1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Zamawiający przed udzieleniem zamówienia, zgodnie z art. </w:t>
      </w:r>
      <w:r w:rsidR="00BF38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26 ust. 1 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ustawy P</w:t>
      </w:r>
      <w:r w:rsidR="00AA54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ZP 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wezwie Wykonawcę, którego oferta została najwyżej oceniona, do złożenia </w:t>
      </w:r>
      <w:r w:rsidR="00AA54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br/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wyznaczonym</w:t>
      </w:r>
      <w:r w:rsidR="00AA54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terminie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nie krótszym niż 10 dni, </w:t>
      </w:r>
      <w:r w:rsidR="00AA54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aktualnych na dzień złożenia podmiotowych środków dowodowych 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wymienionych w rozdziale VII</w:t>
      </w:r>
      <w:r w:rsidR="0056385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I.</w:t>
      </w:r>
    </w:p>
    <w:p w:rsidR="00447665" w:rsidRDefault="00447665" w:rsidP="004A02FD">
      <w:pPr>
        <w:suppressAutoHyphens/>
        <w:spacing w:after="0" w:line="100" w:lineRule="atLeast"/>
        <w:ind w:left="426" w:right="1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BE2BD4" w:rsidRPr="00346C12" w:rsidRDefault="00BE2BD4" w:rsidP="004A02FD">
      <w:pPr>
        <w:suppressAutoHyphens/>
        <w:spacing w:after="0" w:line="100" w:lineRule="atLeast"/>
        <w:ind w:left="426" w:right="1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46C12" w:rsidRPr="00346C12" w:rsidRDefault="00FC052C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kern w:val="1"/>
          <w:lang w:eastAsia="ar-SA"/>
        </w:rPr>
      </w:pPr>
      <w:r>
        <w:rPr>
          <w:rFonts w:ascii="Courier New" w:eastAsia="Times New Roman" w:hAnsi="Courier New" w:cs="Times New Roman"/>
          <w:noProof/>
          <w:color w:val="0070C0"/>
          <w:kern w:val="1"/>
          <w:sz w:val="20"/>
          <w:szCs w:val="20"/>
          <w:lang w:eastAsia="pl-PL"/>
        </w:rPr>
        <w:lastRenderedPageBreak/>
        <w:pict>
          <v:rect id="Prostokąt 5" o:spid="_x0000_s1031" style="position:absolute;left:0;text-align:left;margin-left:.65pt;margin-top:4.85pt;width:453.2pt;height:26.15pt;z-index:-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" strokeweight=".26mm"/>
        </w:pict>
      </w:r>
    </w:p>
    <w:p w:rsidR="00346C12" w:rsidRDefault="00447665" w:rsidP="00346C12">
      <w:pPr>
        <w:tabs>
          <w:tab w:val="left" w:pos="-31516"/>
        </w:tabs>
        <w:suppressAutoHyphens/>
        <w:spacing w:after="0" w:line="100" w:lineRule="atLeast"/>
        <w:ind w:left="540" w:hanging="398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XIII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. </w:t>
      </w:r>
      <w:r w:rsidR="000331D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Sposób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oraz termin składania</w:t>
      </w:r>
      <w:r w:rsidR="00551CF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i otwarcia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</w:t>
      </w:r>
      <w:r w:rsidR="000331DF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ofert</w:t>
      </w:r>
    </w:p>
    <w:p w:rsidR="00DC72F0" w:rsidRDefault="00DC72F0" w:rsidP="00DC72F0">
      <w:pPr>
        <w:ind w:right="17"/>
        <w:jc w:val="both"/>
        <w:rPr>
          <w:color w:val="000000"/>
        </w:rPr>
      </w:pPr>
    </w:p>
    <w:p w:rsidR="006009C0" w:rsidRPr="006009C0" w:rsidRDefault="006009C0" w:rsidP="00BE2BD4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1.</w:t>
      </w: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132BD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Ofertę należy złożyć w terminie do dnia </w:t>
      </w:r>
      <w:r w:rsidR="004E5442" w:rsidRPr="00D10E0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28</w:t>
      </w:r>
      <w:r w:rsidR="00132BD2" w:rsidRPr="00D10E0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4E5442" w:rsidRPr="00D10E0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09</w:t>
      </w:r>
      <w:r w:rsidR="0080199D" w:rsidRPr="00D10E0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132BD2" w:rsidRPr="00D10E0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2021r. do godz. 11:00.</w:t>
      </w:r>
      <w:r w:rsidR="00132BD2" w:rsidRPr="00EB39C8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 w:rsidR="00132BD2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br/>
      </w:r>
      <w:r w:rsidR="00EA743D" w:rsidRPr="00EA743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Oferty należy składać </w:t>
      </w:r>
      <w:r w:rsidR="00EA743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</w:t>
      </w:r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pośrednictwem „Formularza do złożenia, zmiany, wycofania oferty lub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wniosku” dostępnego na </w:t>
      </w:r>
      <w:proofErr w:type="spellStart"/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ePUAP</w:t>
      </w:r>
      <w:proofErr w:type="spellEnd"/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i udostępnionego również na </w:t>
      </w:r>
      <w:proofErr w:type="spellStart"/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miniPortalu</w:t>
      </w:r>
      <w:proofErr w:type="spellEnd"/>
      <w:r w:rsidR="00132BD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Funkcjonalność do zaszyfrowania oferty przez Wykonawcę jest dostępna dla wykonawców na mini Portalu, w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szczegółach postępowania. W formularzu oferty</w:t>
      </w:r>
      <w:r w:rsidR="00EA743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Wykonawca zobowiązany jest podać adres skrzynki </w:t>
      </w:r>
      <w:proofErr w:type="spellStart"/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ePUAP</w:t>
      </w:r>
      <w:proofErr w:type="spellEnd"/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na którym prowadzona będzie korespondencja związana z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Pr="00F83D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postępowaniem. </w:t>
      </w:r>
      <w:r w:rsidRPr="00DC72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Ofertę, w postępowaniu składa się, pod rygorem nieważności, w formie elektronicznej lub </w:t>
      </w:r>
      <w:r w:rsidRPr="00DC72F0">
        <w:rPr>
          <w:color w:val="000000"/>
        </w:rPr>
        <w:t xml:space="preserve"> </w:t>
      </w:r>
      <w:r w:rsidRPr="00DC72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postaci elektronicznej opatrzonej podpisem zaufanym.</w:t>
      </w:r>
      <w:r w:rsidRPr="00DC72F0">
        <w:rPr>
          <w:color w:val="000000"/>
        </w:rPr>
        <w:t xml:space="preserve"> </w:t>
      </w:r>
      <w:r w:rsidRPr="00DC72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Sposób złożenia oferty, w tym zaszyfrowania oferty opisany został w</w:t>
      </w:r>
      <w:r>
        <w:rPr>
          <w:color w:val="000000"/>
        </w:rPr>
        <w:t> </w:t>
      </w:r>
      <w:r w:rsidRPr="00DC72F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„Instrukcji użytkownika”, dostępnej na stronie: </w:t>
      </w:r>
      <w:hyperlink r:id="rId22" w:history="1">
        <w:r w:rsidRPr="00725FE3">
          <w:rPr>
            <w:rStyle w:val="Hipercze"/>
            <w:rFonts w:ascii="Times New Roman" w:eastAsia="Times New Roman" w:hAnsi="Times New Roman" w:cs="Times New Roman"/>
            <w:kern w:val="1"/>
            <w:sz w:val="24"/>
            <w:szCs w:val="24"/>
            <w:lang w:eastAsia="ar-SA"/>
          </w:rPr>
          <w:t>https://miniportal.uzp.gov.pl/</w:t>
        </w:r>
      </w:hyperlink>
      <w:r w:rsidR="009756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27500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:rsidR="006009C0" w:rsidRPr="006009C0" w:rsidRDefault="006009C0" w:rsidP="00BE2BD4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2.</w:t>
      </w: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>Zamawiający najpóźniej przed otwarciem ofert, udostępni na stronie internetowej przeprowadzonego postępowania informacje o kwocie, jaką zamierza przeznaczyć na sfinansowanie zamówienia.</w:t>
      </w:r>
    </w:p>
    <w:p w:rsidR="003846F6" w:rsidRPr="00BE2BD4" w:rsidRDefault="006009C0" w:rsidP="00BE2BD4">
      <w:pPr>
        <w:spacing w:after="0" w:line="240" w:lineRule="auto"/>
        <w:ind w:left="357" w:hanging="357"/>
        <w:jc w:val="both"/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</w:pP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3.</w:t>
      </w: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  <w:t xml:space="preserve">Otwarcie ofert nastąpi w dniu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składania ofert </w:t>
      </w: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 godz. 1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00</w:t>
      </w: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 siedzibie Zamawiającego, tj. Okręgowy Inspektorat Służby Więziennej w Rzeszowie, Rzeszów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6009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35-322, ul. Załęska 76. </w:t>
      </w:r>
      <w:r w:rsidR="00B3679A" w:rsidRPr="00DC72F0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Otwarcie ofert następuje poprzez użycie me</w:t>
      </w:r>
      <w:r w:rsidR="00BE2BD4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 xml:space="preserve">chanizmu do odszyfrowania ofert </w:t>
      </w:r>
      <w:r w:rsidR="00B3679A" w:rsidRPr="00DC72F0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 xml:space="preserve">dostępnego po zalogowaniu w zakładce Deszyfrowanie na </w:t>
      </w:r>
      <w:proofErr w:type="spellStart"/>
      <w:r w:rsidR="00B3679A" w:rsidRPr="00DC72F0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miniPortalu</w:t>
      </w:r>
      <w:proofErr w:type="spellEnd"/>
      <w:r w:rsidR="00B3679A" w:rsidRPr="00DC72F0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 xml:space="preserve"> i następuje</w:t>
      </w:r>
      <w:r w:rsidR="00B3679A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 xml:space="preserve"> </w:t>
      </w:r>
      <w:r w:rsidR="00B3679A" w:rsidRPr="00DC72F0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poprzez wskazanie pliku do odszyfrowania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w przypadku awarii tego systemu, która powoduje brak możliwości otwarcia ofert w terminie określonym przez zamawiającego, otwarcie ofert nast</w:t>
      </w:r>
      <w:r w:rsid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ą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</w:t>
      </w:r>
      <w:r w:rsid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i 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niezwłocznie po usunięciu awarii.</w:t>
      </w:r>
    </w:p>
    <w:p w:rsidR="003846F6" w:rsidRDefault="00B3679A" w:rsidP="00BE2BD4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4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Zamawiający </w:t>
      </w:r>
      <w:r w:rsid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informuje o zmianie terminu otwarcia ofert na stronie internetowej prowadzonego postępowania</w:t>
      </w:r>
      <w:r w:rsid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3846F6" w:rsidRPr="003846F6" w:rsidRDefault="00B3679A" w:rsidP="00BE2BD4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5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 Zamawiający, niezwłocznie po otwarciu ofert, udostępni</w:t>
      </w:r>
      <w:r w:rsid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na stronie internetowej prowadzonego postępowania informacje o:</w:t>
      </w:r>
    </w:p>
    <w:p w:rsidR="003846F6" w:rsidRPr="003846F6" w:rsidRDefault="00BF10E1" w:rsidP="00BE2BD4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 nazwach albo imionach i nazwiskach oraz siedzibach lub miejscach prowadzonej działalności gospodarczej albo miejscach zamieszkania wykonawców, których oferty zostały otwarte;</w:t>
      </w:r>
    </w:p>
    <w:p w:rsidR="006009C0" w:rsidRPr="006009C0" w:rsidRDefault="00BF10E1" w:rsidP="00BE2BD4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b</w:t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3846F6" w:rsidRPr="003846F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cenach lub kosztach zawartych w ofertach.</w:t>
      </w:r>
    </w:p>
    <w:p w:rsidR="00A841B3" w:rsidRPr="00346C12" w:rsidRDefault="00A841B3" w:rsidP="00A841B3">
      <w:pPr>
        <w:tabs>
          <w:tab w:val="left" w:pos="-31516"/>
        </w:tabs>
        <w:suppressAutoHyphens/>
        <w:spacing w:after="0" w:line="100" w:lineRule="atLeast"/>
        <w:ind w:left="540" w:hanging="540"/>
        <w:textAlignment w:val="baseline"/>
        <w:rPr>
          <w:rFonts w:ascii="Times New Roman" w:eastAsia="Times New Roman" w:hAnsi="Times New Roman" w:cs="Times New Roman"/>
          <w:b/>
          <w:color w:val="0070C0"/>
          <w:kern w:val="1"/>
          <w:sz w:val="16"/>
          <w:szCs w:val="16"/>
          <w:lang w:eastAsia="ar-SA"/>
        </w:rPr>
      </w:pPr>
    </w:p>
    <w:p w:rsidR="00346C12" w:rsidRPr="00346C12" w:rsidRDefault="00346C12" w:rsidP="00346C1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tabs>
          <w:tab w:val="left" w:pos="-31516"/>
        </w:tabs>
        <w:suppressAutoHyphens/>
        <w:spacing w:after="0" w:line="100" w:lineRule="atLeast"/>
        <w:ind w:left="540" w:hanging="540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  </w:t>
      </w:r>
      <w:r w:rsidR="0044766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XIV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. </w:t>
      </w:r>
      <w:r w:rsidR="00A85396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Sposób obliczenia ceny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</w:t>
      </w:r>
    </w:p>
    <w:p w:rsidR="00346C12" w:rsidRPr="00346C12" w:rsidRDefault="00346C12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ar-SA"/>
        </w:rPr>
      </w:pPr>
    </w:p>
    <w:p w:rsidR="00346C12" w:rsidRDefault="00346C12" w:rsidP="00447665">
      <w:pPr>
        <w:tabs>
          <w:tab w:val="left" w:pos="191"/>
          <w:tab w:val="left" w:pos="90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Cena brutto oferty uwzględniająca wszystkie zobowiązania, musi być podana w PLN słownie i</w:t>
      </w:r>
      <w:r w:rsidR="000235CB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 </w:t>
      </w:r>
      <w:r w:rsidRPr="00346C12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liczbą. Cena podana w ofercie powinna obejmować wszystkie koszty i składniki związane z</w:t>
      </w:r>
      <w:r w:rsidR="000235CB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 </w:t>
      </w:r>
      <w:r w:rsidRPr="00346C12">
        <w:rPr>
          <w:rFonts w:ascii="Times New Roman" w:eastAsia="Times New Roman" w:hAnsi="Times New Roman" w:cs="Arial"/>
          <w:bCs/>
          <w:color w:val="000000"/>
          <w:kern w:val="1"/>
          <w:sz w:val="24"/>
          <w:szCs w:val="24"/>
          <w:lang w:eastAsia="ar-SA"/>
        </w:rPr>
        <w:t>wykonaniem zamówienia.</w:t>
      </w:r>
    </w:p>
    <w:p w:rsidR="00E16A97" w:rsidRPr="00DE07B8" w:rsidRDefault="00E16A97" w:rsidP="00346C12">
      <w:pPr>
        <w:tabs>
          <w:tab w:val="left" w:pos="191"/>
          <w:tab w:val="left" w:pos="900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Arial"/>
          <w:bCs/>
          <w:color w:val="000000"/>
          <w:kern w:val="1"/>
          <w:sz w:val="16"/>
          <w:szCs w:val="16"/>
          <w:lang w:eastAsia="ar-SA"/>
        </w:rPr>
      </w:pPr>
    </w:p>
    <w:p w:rsidR="00346C12" w:rsidRPr="00346C12" w:rsidRDefault="00FC052C" w:rsidP="00346C12">
      <w:pPr>
        <w:tabs>
          <w:tab w:val="left" w:pos="-31516"/>
        </w:tabs>
        <w:suppressAutoHyphens/>
        <w:spacing w:after="0" w:line="100" w:lineRule="atLeast"/>
        <w:ind w:left="540" w:hanging="5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1"/>
          <w:lang w:eastAsia="pl-PL"/>
        </w:rPr>
        <w:pict>
          <v:rect id="Prostokąt 4" o:spid="_x0000_s1030" style="position:absolute;left:0;text-align:left;margin-left:-.7pt;margin-top:6.5pt;width:461.8pt;height:36.6pt;z-index:-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" strokeweight=".26mm"/>
        </w:pict>
      </w:r>
    </w:p>
    <w:p w:rsidR="00346C12" w:rsidRPr="00346C12" w:rsidRDefault="00A85396" w:rsidP="00346C12">
      <w:pPr>
        <w:tabs>
          <w:tab w:val="left" w:pos="-31516"/>
        </w:tabs>
        <w:suppressAutoHyphens/>
        <w:spacing w:after="0" w:line="100" w:lineRule="atLeast"/>
        <w:ind w:left="540" w:right="61" w:hanging="54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</w:t>
      </w:r>
      <w:r w:rsidR="00447665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XV</w:t>
      </w:r>
      <w:r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. Opis kryteriów oceny oferty wraz 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z</w:t>
      </w:r>
      <w:r w:rsidR="000235CB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 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podaniem wag tych kryteriów i sposobu oceny ofert.</w:t>
      </w:r>
    </w:p>
    <w:p w:rsidR="00346C12" w:rsidRPr="00346C12" w:rsidRDefault="00346C12" w:rsidP="00346C12">
      <w:pPr>
        <w:tabs>
          <w:tab w:val="left" w:pos="-31516"/>
        </w:tabs>
        <w:suppressAutoHyphens/>
        <w:spacing w:after="0" w:line="100" w:lineRule="atLeast"/>
        <w:ind w:left="540" w:right="61" w:hanging="54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p w:rsidR="00A85396" w:rsidRDefault="00A85396" w:rsidP="00346C12">
      <w:pPr>
        <w:tabs>
          <w:tab w:val="left" w:pos="284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46C12" w:rsidRPr="00346C12" w:rsidRDefault="00346C12" w:rsidP="00447665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Przy wyborze oferty Zamawiający będzie się kierował następującymi kryteriami:</w:t>
      </w:r>
    </w:p>
    <w:p w:rsidR="00346C12" w:rsidRPr="00346C12" w:rsidRDefault="00346C12" w:rsidP="00346C12">
      <w:pPr>
        <w:tabs>
          <w:tab w:val="left" w:pos="284"/>
        </w:tabs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</w:rPr>
      </w:pPr>
    </w:p>
    <w:p w:rsidR="00346C12" w:rsidRPr="000235CB" w:rsidRDefault="00346C12" w:rsidP="00926C09">
      <w:pPr>
        <w:pStyle w:val="Akapitzlist"/>
        <w:numPr>
          <w:ilvl w:val="0"/>
          <w:numId w:val="13"/>
        </w:numPr>
        <w:spacing w:line="240" w:lineRule="auto"/>
        <w:ind w:left="357" w:hanging="357"/>
        <w:jc w:val="both"/>
        <w:rPr>
          <w:color w:val="000000"/>
        </w:rPr>
      </w:pPr>
      <w:r w:rsidRPr="000235CB">
        <w:rPr>
          <w:b/>
          <w:bCs/>
          <w:color w:val="000000"/>
          <w:spacing w:val="2"/>
        </w:rPr>
        <w:t>Cena zamówienia brutto - ranga 60</w:t>
      </w:r>
      <w:r w:rsidRPr="000235CB">
        <w:rPr>
          <w:b/>
          <w:color w:val="000000"/>
          <w:spacing w:val="2"/>
        </w:rPr>
        <w:t>%</w:t>
      </w:r>
    </w:p>
    <w:p w:rsidR="00346C12" w:rsidRPr="00346C12" w:rsidRDefault="00447665" w:rsidP="00447665">
      <w:pPr>
        <w:shd w:val="clear" w:color="auto" w:fill="FFFFFF"/>
        <w:suppressAutoHyphens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       </w:t>
      </w:r>
      <w:r w:rsidR="00346C12" w:rsidRPr="00346C12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Wartość punktowa ceny zamówienia będzie obliczona według poniższego wzoru.</w:t>
      </w:r>
      <w:r w:rsidR="000235CB">
        <w:rPr>
          <w:rFonts w:ascii="Times New Roman" w:eastAsia="Times New Roman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r w:rsidR="00346C12" w:rsidRPr="00346C12">
        <w:rPr>
          <w:rFonts w:ascii="Times New Roman" w:eastAsia="Times New Roman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 xml:space="preserve">Wartość punktowa = (C min / C of.) x 100 x 60% </w:t>
      </w:r>
      <w:r w:rsidR="00346C12" w:rsidRPr="00346C12"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gdzie:   </w:t>
      </w:r>
    </w:p>
    <w:p w:rsidR="00346C12" w:rsidRPr="00346C12" w:rsidRDefault="00447665" w:rsidP="00447665">
      <w:pPr>
        <w:shd w:val="clear" w:color="auto" w:fill="FFFFFF"/>
        <w:suppressAutoHyphens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       </w:t>
      </w:r>
      <w:r w:rsidR="00346C12" w:rsidRPr="00346C12"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C min. - najniższa proponowana cena zamówienia, </w:t>
      </w:r>
    </w:p>
    <w:p w:rsidR="00346C12" w:rsidRDefault="00447665" w:rsidP="00447665">
      <w:pPr>
        <w:shd w:val="clear" w:color="auto" w:fill="FFFFFF"/>
        <w:suppressAutoHyphens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       </w:t>
      </w:r>
      <w:r w:rsidR="00346C12" w:rsidRPr="00346C12">
        <w:rPr>
          <w:rFonts w:ascii="Times New Roman" w:eastAsia="Times New Roman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C of. - cena oferty ocenianej.</w:t>
      </w:r>
    </w:p>
    <w:p w:rsidR="003F27E8" w:rsidRPr="003F27E8" w:rsidRDefault="003F27E8" w:rsidP="00346C12">
      <w:pPr>
        <w:shd w:val="clear" w:color="auto" w:fill="FFFFFF"/>
        <w:suppressAutoHyphens/>
        <w:spacing w:after="0" w:line="100" w:lineRule="atLeast"/>
        <w:ind w:right="1383" w:firstLine="426"/>
        <w:textAlignment w:val="baseline"/>
        <w:rPr>
          <w:rFonts w:ascii="Times New Roman" w:eastAsia="Times New Roman" w:hAnsi="Times New Roman" w:cs="Times New Roman"/>
          <w:color w:val="000000"/>
          <w:spacing w:val="-1"/>
          <w:kern w:val="1"/>
          <w:sz w:val="16"/>
          <w:szCs w:val="16"/>
          <w:lang w:eastAsia="ar-SA"/>
        </w:rPr>
      </w:pPr>
    </w:p>
    <w:p w:rsidR="001A3CB3" w:rsidRDefault="00346C12" w:rsidP="001A3CB3">
      <w:pPr>
        <w:pStyle w:val="Akapitzlist"/>
        <w:ind w:left="360"/>
        <w:jc w:val="both"/>
        <w:rPr>
          <w:color w:val="000000"/>
        </w:rPr>
      </w:pPr>
      <w:r w:rsidRPr="00346C12">
        <w:rPr>
          <w:color w:val="000000"/>
        </w:rPr>
        <w:t xml:space="preserve"> </w:t>
      </w:r>
    </w:p>
    <w:p w:rsidR="00346C12" w:rsidRPr="00CF2F63" w:rsidRDefault="00346C12" w:rsidP="00926C09">
      <w:pPr>
        <w:pStyle w:val="Akapitzlist"/>
        <w:numPr>
          <w:ilvl w:val="0"/>
          <w:numId w:val="13"/>
        </w:numPr>
        <w:jc w:val="both"/>
        <w:rPr>
          <w:b/>
          <w:color w:val="000000"/>
        </w:rPr>
      </w:pPr>
      <w:r w:rsidRPr="00CF2F63">
        <w:rPr>
          <w:b/>
          <w:color w:val="000000"/>
        </w:rPr>
        <w:t xml:space="preserve">Aspekty społeczne </w:t>
      </w:r>
      <w:r w:rsidR="00580D31" w:rsidRPr="00CF2F63">
        <w:rPr>
          <w:b/>
          <w:color w:val="000000"/>
        </w:rPr>
        <w:t>I</w:t>
      </w:r>
      <w:r w:rsidRPr="00CF2F63">
        <w:rPr>
          <w:b/>
          <w:color w:val="000000"/>
        </w:rPr>
        <w:t>–</w:t>
      </w:r>
      <w:r w:rsidRPr="00CF2F63">
        <w:rPr>
          <w:b/>
          <w:color w:val="000000"/>
          <w:lang w:eastAsia="pl-PL"/>
        </w:rPr>
        <w:t xml:space="preserve"> ranga </w:t>
      </w:r>
      <w:r w:rsidR="00580D31" w:rsidRPr="00CF2F63">
        <w:rPr>
          <w:b/>
          <w:color w:val="000000"/>
          <w:lang w:eastAsia="pl-PL"/>
        </w:rPr>
        <w:t>2</w:t>
      </w:r>
      <w:r w:rsidRPr="00CF2F63">
        <w:rPr>
          <w:b/>
          <w:color w:val="000000"/>
          <w:lang w:eastAsia="pl-PL"/>
        </w:rPr>
        <w:t>0%</w:t>
      </w:r>
    </w:p>
    <w:p w:rsidR="00D359C1" w:rsidRDefault="005165C3" w:rsidP="005165C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16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Zatrudnienie osób pozbawionych wolności lub zwalnianych z zakładów karnych do realizacji zamówienia. Zamawiający wymaga zatrudnienia, lub oddelegowania zatrudnionych dotychczas osób pozbawionych wolności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r w:rsidR="008F4E57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okres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krótszy niż czas</w:t>
      </w:r>
      <w:r w:rsidR="008F4E57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 szkolenia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E7C10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określony w harmonogramie i programie nauczania zgodnie z </w:t>
      </w:r>
      <w:bookmarkStart w:id="1" w:name="_Hlk71020614"/>
      <w:r w:rsidR="00EE7C10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</w:t>
      </w:r>
      <w:r w:rsidR="00450F53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</w:t>
      </w:r>
      <w:r w:rsidR="00EE7C10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12</w:t>
      </w:r>
      <w:bookmarkEnd w:id="1"/>
      <w:r w:rsidR="00EE7C10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B82B12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</w:t>
      </w:r>
      <w:r w:rsidR="00EE7C10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Zamawiający wymaga, aby każda zadeklarowana w tym kryterium osoba była zatrudniona zgodnie z art. 121 § 2 Ko</w:t>
      </w:r>
      <w:r w:rsidRPr="00516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deksu Karnego Wykonawczego, tj.: na podstawie skierowania do pracy albo umożliwienia skazanemu wykonywanie pracy zarobkowej w ramach umowy o pracę, umowy zlecenia, umowy o dzieło, umowy o pracę nakładczą lub na innej podstawie prawnej. Zamawiający poprzez ZATRUDNIENIE rozumie: zatrudnienie/oddelegowanie ww. osoby/osób do wykonywania czynności powierzonych przy realizacji zamówienia publicznego, tj. do prac administracyjno-biurowych, porządkowych, organizacyjnych, czy też pomocniczych podczas realizacji zamówienia w siedzibie Wykonawcy, lub na terenie jednostek, 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516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których realizowane będzie zamówienie. Zamawiający dopuszcza wykonywanie także innych czynności związanych z realizacją zamówienia.</w:t>
      </w:r>
      <w:r w:rsidR="00817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516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Ocena oferty w tym kryterium dokonana zostanie </w:t>
      </w:r>
      <w:r w:rsidR="00312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</w:t>
      </w:r>
      <w:r w:rsidRPr="00516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oparciu o oświadczenie Wykonawcy złożone w</w:t>
      </w:r>
      <w:r w:rsidR="00EE7C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516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Formularzu ofertowym.</w:t>
      </w:r>
      <w:r w:rsidR="00817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D359C1" w:rsidRDefault="00D359C1" w:rsidP="005165C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346C12" w:rsidRDefault="005165C3" w:rsidP="005165C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16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trakcie oceny ofert, kolejno ocenianym ofertom zostaną przyznane punkty według następującej skali punktacji:</w:t>
      </w:r>
    </w:p>
    <w:p w:rsidR="008734A9" w:rsidRDefault="008734A9" w:rsidP="005165C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24AF8" w:rsidRDefault="008734A9" w:rsidP="00C24AF8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Zatrudnienie </w:t>
      </w:r>
      <w:r w:rsidR="00C24AF8"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 osób</w:t>
      </w:r>
      <w:r w:rsid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pozbawionych wolności lub zwalnianych z</w:t>
      </w:r>
      <w:r w:rsidR="00817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zakładów karnych do realizacji zamówienia</w:t>
      </w:r>
      <w:r w:rsid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-   </w:t>
      </w:r>
      <w:r w:rsidR="00C24AF8"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Ilość przyznanych punktów</w:t>
      </w:r>
      <w:r w:rsid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-</w:t>
      </w:r>
      <w:r w:rsidR="00D35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24AF8"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 pkt</w:t>
      </w:r>
    </w:p>
    <w:p w:rsidR="00C24AF8" w:rsidRDefault="00C24AF8" w:rsidP="008734A9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8734A9" w:rsidRPr="008734A9" w:rsidRDefault="00C24AF8" w:rsidP="008734A9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Zatrudnienie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 </w:t>
      </w: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pozbawion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ej </w:t>
      </w: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wolności lub zwalnian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ej </w:t>
      </w: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zakład</w:t>
      </w:r>
      <w:r w:rsidR="00D35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 </w:t>
      </w: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karn</w:t>
      </w:r>
      <w:r w:rsidR="00D35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ego </w:t>
      </w: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realizacji zamówienia </w:t>
      </w:r>
      <w:r w:rsid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</w:t>
      </w:r>
      <w:r w:rsidR="008734A9"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Ilość przyznanych punktów </w:t>
      </w:r>
      <w:r w:rsid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</w:t>
      </w:r>
      <w:r w:rsidR="00E432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="008734A9" w:rsidRPr="008734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 pkt</w:t>
      </w:r>
    </w:p>
    <w:p w:rsidR="00C24AF8" w:rsidRDefault="00C24AF8" w:rsidP="008172B4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8172B4" w:rsidRPr="008F4E57" w:rsidRDefault="008172B4" w:rsidP="008172B4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Proponowaną liczbę zatrudnionych przez wykonawcę osób, należy wpisać w formularzu ofertowym wykonawcy</w:t>
      </w:r>
      <w:r w:rsidR="00EC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(Zadanie od Nr 1 – do Nr </w:t>
      </w:r>
      <w:r w:rsidR="004354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56495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="00EC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Zał. od Nr 1 – do Nr </w:t>
      </w:r>
      <w:r w:rsidR="004354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56495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450F53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SWZ.</w:t>
      </w:r>
    </w:p>
    <w:p w:rsidR="009F18C5" w:rsidRDefault="009F18C5" w:rsidP="008734A9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F18C5" w:rsidRPr="008F4E57" w:rsidRDefault="009F18C5" w:rsidP="009F18C5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Wykonawca nie zadeklaruje w Formularzu ofertowym zatrudnienia osób pozbawionych wolności do realizacji zamówienia, Zamawiający uzna, że Wykonawca nie zamierza zatrudnić osób, o których mowa powyżej i przyzna wówczas Wykonawcy 0 pkt. (%)</w:t>
      </w:r>
      <w:r w:rsidR="008172B4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Wykonawca zaoferuje większą liczbę osób</w:t>
      </w:r>
      <w:r w:rsidR="0056495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niż jedna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Zamawiający przyjmie, że Wykonawca zaoferował zatrudnienie </w:t>
      </w:r>
      <w:r w:rsidR="0056495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jednej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</w:t>
      </w:r>
      <w:r w:rsidR="0056495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56495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przyzna wówczas </w:t>
      </w:r>
      <w:r w:rsidR="001D5B04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 pkt. (%)</w:t>
      </w:r>
      <w:r w:rsidR="008172B4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zobowiązuje się do utrzymania w zatrudnieniu deklarowanej liczby</w:t>
      </w:r>
      <w:r w:rsidR="008172B4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osób pozbawionych wolności </w:t>
      </w:r>
      <w:r w:rsidR="00B67BD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5 ust. 3 pkt </w:t>
      </w:r>
      <w:r w:rsidR="00AC4B3A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wzoru umowy – Załącznik nr </w:t>
      </w:r>
      <w:r w:rsidR="00AC4B3A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SWZ.</w:t>
      </w:r>
      <w:r w:rsidR="008172B4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80D31" w:rsidRDefault="00580D31" w:rsidP="009F18C5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80D31" w:rsidRPr="008F4E57" w:rsidRDefault="00580D31" w:rsidP="00E432D3">
      <w:pPr>
        <w:pStyle w:val="Akapitzlist"/>
        <w:numPr>
          <w:ilvl w:val="0"/>
          <w:numId w:val="13"/>
        </w:numPr>
        <w:tabs>
          <w:tab w:val="right" w:pos="9739"/>
        </w:tabs>
        <w:jc w:val="both"/>
        <w:rPr>
          <w:b/>
          <w:color w:val="000000"/>
          <w:lang w:eastAsia="pl-PL"/>
        </w:rPr>
      </w:pPr>
      <w:r w:rsidRPr="008F4E57">
        <w:rPr>
          <w:b/>
          <w:color w:val="000000"/>
          <w:lang w:eastAsia="pl-PL"/>
        </w:rPr>
        <w:t>Aspekty społeczne II– ranga 20%</w:t>
      </w:r>
    </w:p>
    <w:p w:rsidR="00D359C1" w:rsidRPr="00D359C1" w:rsidRDefault="00D359C1" w:rsidP="00D359C1">
      <w:pPr>
        <w:pStyle w:val="Akapitzlist"/>
        <w:tabs>
          <w:tab w:val="right" w:pos="9739"/>
        </w:tabs>
        <w:ind w:left="360"/>
        <w:jc w:val="both"/>
        <w:rPr>
          <w:color w:val="000000"/>
          <w:sz w:val="16"/>
          <w:szCs w:val="16"/>
        </w:rPr>
      </w:pPr>
      <w:r w:rsidRPr="008F4E57">
        <w:rPr>
          <w:bCs/>
          <w:color w:val="000000"/>
          <w:lang w:eastAsia="pl-PL"/>
        </w:rPr>
        <w:t xml:space="preserve">Liczba osób zatrudnionych przez Wykonawcę (na dzień złożenia oferty) - pozbawionych wolności lub zwalnianych z zakładów karnych, o których mowa w ustawie z dnia 6 czerwca 1997 roku – Kodeks Karny Wykonawczy (Dz. U. z 2019r. poz. 676 z </w:t>
      </w:r>
      <w:proofErr w:type="spellStart"/>
      <w:r w:rsidRPr="008F4E57">
        <w:rPr>
          <w:bCs/>
          <w:color w:val="000000"/>
          <w:lang w:eastAsia="pl-PL"/>
        </w:rPr>
        <w:t>późn</w:t>
      </w:r>
      <w:proofErr w:type="spellEnd"/>
      <w:r w:rsidRPr="008F4E57">
        <w:rPr>
          <w:bCs/>
          <w:color w:val="000000"/>
          <w:lang w:eastAsia="pl-PL"/>
        </w:rPr>
        <w:t>. zm.) mających trudności w integracji ze środowiskiem.</w:t>
      </w:r>
    </w:p>
    <w:p w:rsidR="00D359C1" w:rsidRDefault="00D359C1" w:rsidP="00C24AF8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24AF8" w:rsidRDefault="00C24AF8" w:rsidP="00C24AF8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24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trakcie oceny ofert, kolejno ocenianym ofertom zostaną przyznane punkty według następującej skali punktacji:</w:t>
      </w:r>
    </w:p>
    <w:p w:rsidR="00E432D3" w:rsidRPr="008F4E57" w:rsidRDefault="00E432D3" w:rsidP="00C24AF8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zatrudnieniu od 1 do 10 osób –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przyznanych punktów</w:t>
      </w:r>
      <w:r w:rsidR="00D54159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   </w:t>
      </w:r>
      <w:r w:rsidR="00D54159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D359C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</w:t>
      </w:r>
    </w:p>
    <w:p w:rsidR="00E432D3" w:rsidRPr="008F4E57" w:rsidRDefault="00E432D3" w:rsidP="00CF2F6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Przy zatrudnieniu od 11 do 20 osób –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przyznanych punktów</w:t>
      </w:r>
      <w:r w:rsidR="00D54159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  </w:t>
      </w:r>
      <w:r w:rsidR="00C24AF8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2F63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D359C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</w:t>
      </w:r>
    </w:p>
    <w:p w:rsidR="00E432D3" w:rsidRPr="008F4E57" w:rsidRDefault="00E432D3" w:rsidP="00CF2F6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zatrudnieniu od 21 do 30 osób –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przyznanych punktów</w:t>
      </w:r>
      <w:r w:rsidR="00D54159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  </w:t>
      </w:r>
      <w:r w:rsidR="00D54159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2F63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D359C1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</w:t>
      </w:r>
    </w:p>
    <w:p w:rsidR="00E432D3" w:rsidRPr="008F4E57" w:rsidRDefault="00E432D3" w:rsidP="00CF2F6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zatrudnieniu powyżej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31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 –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przyznanych punktów</w:t>
      </w:r>
      <w:r w:rsidR="00D54159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7626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   20 pkt</w:t>
      </w:r>
    </w:p>
    <w:p w:rsidR="00D359C1" w:rsidRDefault="00D359C1" w:rsidP="00CF2F6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pl-PL"/>
        </w:rPr>
      </w:pPr>
    </w:p>
    <w:p w:rsidR="00D359C1" w:rsidRPr="008F4E57" w:rsidRDefault="00D359C1" w:rsidP="00D359C1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Liczbę osób zatrudnionych przez wykonawcę ( na dzień złożenia oferty), należy wpisać w formularzu ofertowym wykonawcy </w:t>
      </w:r>
      <w:r w:rsidR="00450F53"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(Zadanie</w:t>
      </w:r>
      <w:r w:rsidR="004354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Nr 1 – do Nr 9</w:t>
      </w:r>
      <w:r w:rsidR="00EC3A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  – Zał. od Nr 1 – do Nr </w:t>
      </w:r>
      <w:r w:rsidR="004354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255A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F4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SWZ. W przypadku wykonawców wspólnie ubiegających się o zamówienie do punktacji uwzględnia się łączną liczbę zatrudnionych osób pozbawionych wolności przez wszystkich wykonawców wspólnie ubiegających się o udzielenie zamówienia.</w:t>
      </w:r>
    </w:p>
    <w:p w:rsidR="00D359C1" w:rsidRPr="00CF2F63" w:rsidRDefault="00D359C1" w:rsidP="00CF2F63">
      <w:pPr>
        <w:tabs>
          <w:tab w:val="right" w:pos="9739"/>
        </w:tabs>
        <w:suppressAutoHyphens/>
        <w:spacing w:after="0" w:line="1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pl-PL"/>
        </w:rPr>
      </w:pPr>
    </w:p>
    <w:p w:rsidR="00346C12" w:rsidRPr="000235CB" w:rsidRDefault="00346C12" w:rsidP="005165C3">
      <w:pPr>
        <w:tabs>
          <w:tab w:val="left" w:pos="8244"/>
        </w:tabs>
        <w:suppressAutoHyphens/>
        <w:spacing w:after="0" w:line="10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 wybierze ofertę tego Wykonawcy, który uzyska największą liczbę punktów po zsumowaniu wyżej wymienionych kryteriów: „cena zamówienia brutto</w:t>
      </w:r>
      <w:r w:rsidR="001D5B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– 60 pkt.</w:t>
      </w:r>
      <w:r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” + „aspekty społeczne</w:t>
      </w:r>
      <w:r w:rsidR="001D5B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– 20 pkt. </w:t>
      </w:r>
      <w:r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” </w:t>
      </w:r>
      <w:r w:rsidR="001D5B04"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+ „aspekty społeczne</w:t>
      </w:r>
      <w:r w:rsidR="001D5B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II – 20 pkt.  </w:t>
      </w:r>
      <w:r w:rsidR="001D5B04"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”</w:t>
      </w:r>
      <w:r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= suma kryteriów - maksymalnie oferta może uzyskać w sumie 100 pkt. (100% = 100 pkt.).</w:t>
      </w:r>
    </w:p>
    <w:p w:rsidR="00346C12" w:rsidRPr="000235CB" w:rsidRDefault="00346C12" w:rsidP="005165C3">
      <w:pPr>
        <w:tabs>
          <w:tab w:val="left" w:pos="8244"/>
        </w:tabs>
        <w:suppressAutoHyphens/>
        <w:spacing w:after="0" w:line="10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uwagi na określenie kryterium oceny ofert wzorem matematycznym, ocena złożonych ofert sporządzona zostanie w „zbiorczym zestawieniu złożonych ofert”.</w:t>
      </w:r>
    </w:p>
    <w:p w:rsidR="00346C12" w:rsidRPr="00346C12" w:rsidRDefault="00346C12" w:rsidP="005165C3">
      <w:pPr>
        <w:tabs>
          <w:tab w:val="left" w:pos="8244"/>
        </w:tabs>
        <w:suppressAutoHyphens/>
        <w:spacing w:after="0" w:line="10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235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Obliczenia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dokonywane będą z dokładnością do dwóch miejsc po przecinku.</w:t>
      </w:r>
    </w:p>
    <w:p w:rsidR="00346C12" w:rsidRPr="00346C12" w:rsidRDefault="00346C12" w:rsidP="00346C12">
      <w:pPr>
        <w:suppressAutoHyphens/>
        <w:spacing w:after="0" w:line="100" w:lineRule="atLeast"/>
        <w:ind w:left="339" w:hanging="339"/>
        <w:jc w:val="both"/>
        <w:textAlignment w:val="baseline"/>
        <w:rPr>
          <w:rFonts w:ascii="Times New Roman" w:eastAsia="Times New Roman" w:hAnsi="Times New Roman" w:cs="Times New Roman"/>
          <w:color w:val="0070C0"/>
          <w:kern w:val="1"/>
          <w:sz w:val="16"/>
          <w:szCs w:val="16"/>
          <w:lang w:eastAsia="ar-SA"/>
        </w:rPr>
      </w:pPr>
    </w:p>
    <w:p w:rsidR="00346C12" w:rsidRPr="00346C12" w:rsidRDefault="00447665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XVI</w:t>
      </w:r>
      <w:r w:rsidR="00A85396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. Informacje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 o formalnościach, jakie </w:t>
      </w:r>
      <w:r w:rsidR="00A85396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muszą zostać dopełnione po wyborze oferty w celu zawarcia umowy w sprawie zamówienia publicznego </w:t>
      </w:r>
    </w:p>
    <w:p w:rsidR="00346C12" w:rsidRPr="00346C12" w:rsidRDefault="00346C12" w:rsidP="00346C12">
      <w:pPr>
        <w:suppressAutoHyphens/>
        <w:spacing w:after="0" w:line="100" w:lineRule="atLeast"/>
        <w:ind w:left="339" w:hanging="33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</w:rPr>
      </w:pPr>
    </w:p>
    <w:p w:rsidR="002424BE" w:rsidRDefault="00390CD2" w:rsidP="00390CD2">
      <w:pPr>
        <w:tabs>
          <w:tab w:val="right" w:pos="9739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2424BE" w:rsidRPr="002424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 podpisaniem umowy Wykonawca powinien złożyć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zabezpieczenie należytego </w:t>
      </w:r>
      <w:r w:rsidR="002424BE" w:rsidRPr="002424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wykonania umowy w miejscu i terminie wyznaczonym przez Zamawiającego.</w:t>
      </w:r>
    </w:p>
    <w:p w:rsidR="00346C12" w:rsidRPr="00346C12" w:rsidRDefault="00FC052C" w:rsidP="00346C12">
      <w:pPr>
        <w:tabs>
          <w:tab w:val="right" w:pos="9739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70C0"/>
          <w:kern w:val="1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70C0"/>
          <w:kern w:val="1"/>
          <w:szCs w:val="20"/>
          <w:lang w:eastAsia="pl-PL"/>
        </w:rPr>
        <w:pict>
          <v:rect id="Prostokąt 3" o:spid="_x0000_s1029" style="position:absolute;margin-left:-5.85pt;margin-top:9.75pt;width:473.35pt;height:18.5pt;z-index:-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" strokeweight=".26mm"/>
        </w:pict>
      </w:r>
    </w:p>
    <w:p w:rsidR="00346C12" w:rsidRPr="00346C12" w:rsidRDefault="00346C12" w:rsidP="00346C12">
      <w:pPr>
        <w:tabs>
          <w:tab w:val="right" w:pos="9739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</w:pPr>
      <w:r w:rsidRPr="00346C12">
        <w:rPr>
          <w:rFonts w:ascii="Times New Roman" w:eastAsia="Times New Roman" w:hAnsi="Times New Roman" w:cs="Times New Roman"/>
          <w:b/>
          <w:color w:val="0070C0"/>
          <w:kern w:val="1"/>
          <w:szCs w:val="20"/>
          <w:lang w:eastAsia="ar-SA"/>
        </w:rPr>
        <w:t xml:space="preserve"> </w:t>
      </w:r>
      <w:r w:rsidR="00447665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XVII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. Wymagania dotyczące zabezpieczenia należytego wykonania umowy</w:t>
      </w:r>
    </w:p>
    <w:p w:rsidR="00346C12" w:rsidRPr="00346C12" w:rsidRDefault="00346C12" w:rsidP="00346C12">
      <w:pPr>
        <w:tabs>
          <w:tab w:val="right" w:pos="9739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FF0000"/>
          <w:kern w:val="1"/>
          <w:szCs w:val="20"/>
          <w:lang w:eastAsia="ar-SA"/>
        </w:rPr>
      </w:pPr>
    </w:p>
    <w:p w:rsidR="00346C12" w:rsidRPr="000235CB" w:rsidRDefault="00346C12" w:rsidP="00447665">
      <w:pPr>
        <w:pStyle w:val="Akapitzlist"/>
        <w:spacing w:line="240" w:lineRule="auto"/>
        <w:ind w:left="357"/>
        <w:jc w:val="both"/>
        <w:rPr>
          <w:color w:val="000000"/>
        </w:rPr>
      </w:pPr>
      <w:r w:rsidRPr="000235CB">
        <w:rPr>
          <w:color w:val="000000"/>
        </w:rPr>
        <w:t>Przed podpisaniem umowy Wykonawca powinien złożyć zabezpieczenie należytego wykonania umowy w miejscu i terminie wyznaczonym przez Zamawiającego.</w:t>
      </w:r>
    </w:p>
    <w:p w:rsidR="00346C12" w:rsidRPr="00346C12" w:rsidRDefault="00346C12" w:rsidP="00447665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Zabezpieczenie może być wnoszone według wyboru Wykonawcy w jednej lub w kilku następujących formach:</w:t>
      </w:r>
    </w:p>
    <w:p w:rsidR="00346C12" w:rsidRPr="000235CB" w:rsidRDefault="00346C12" w:rsidP="00926C09">
      <w:pPr>
        <w:pStyle w:val="Akapitzlist"/>
        <w:numPr>
          <w:ilvl w:val="0"/>
          <w:numId w:val="41"/>
        </w:numPr>
        <w:jc w:val="both"/>
        <w:rPr>
          <w:color w:val="000000"/>
        </w:rPr>
      </w:pPr>
      <w:r w:rsidRPr="000235CB">
        <w:rPr>
          <w:color w:val="000000"/>
        </w:rPr>
        <w:t>pieniądzu,</w:t>
      </w:r>
    </w:p>
    <w:p w:rsidR="00346C12" w:rsidRPr="000235CB" w:rsidRDefault="00346C12" w:rsidP="00926C09">
      <w:pPr>
        <w:pStyle w:val="Akapitzlist"/>
        <w:numPr>
          <w:ilvl w:val="0"/>
          <w:numId w:val="41"/>
        </w:numPr>
        <w:jc w:val="both"/>
        <w:rPr>
          <w:color w:val="000000"/>
        </w:rPr>
      </w:pPr>
      <w:r w:rsidRPr="000235CB">
        <w:rPr>
          <w:color w:val="000000"/>
        </w:rPr>
        <w:t>poręczeniach bankowych lub poręczeniach spółdzielczej kasy oszczędnościowo-                 kredytowej, z tym że zobowiązanie kasy jest zawsze zobowiązaniem pieniężnym,</w:t>
      </w:r>
    </w:p>
    <w:p w:rsidR="00346C12" w:rsidRPr="000235CB" w:rsidRDefault="00346C12" w:rsidP="00926C09">
      <w:pPr>
        <w:pStyle w:val="Akapitzlist"/>
        <w:numPr>
          <w:ilvl w:val="0"/>
          <w:numId w:val="41"/>
        </w:numPr>
        <w:jc w:val="both"/>
        <w:rPr>
          <w:color w:val="000000"/>
        </w:rPr>
      </w:pPr>
      <w:r w:rsidRPr="000235CB">
        <w:rPr>
          <w:color w:val="000000"/>
        </w:rPr>
        <w:t>gwarancjach bankowych,</w:t>
      </w:r>
    </w:p>
    <w:p w:rsidR="00346C12" w:rsidRPr="000235CB" w:rsidRDefault="00346C12" w:rsidP="00926C09">
      <w:pPr>
        <w:pStyle w:val="Akapitzlist"/>
        <w:numPr>
          <w:ilvl w:val="0"/>
          <w:numId w:val="41"/>
        </w:numPr>
        <w:jc w:val="both"/>
        <w:rPr>
          <w:color w:val="000000"/>
        </w:rPr>
      </w:pPr>
      <w:r w:rsidRPr="000235CB">
        <w:rPr>
          <w:color w:val="000000"/>
        </w:rPr>
        <w:t>gwarancjach ubezpieczeniowych,</w:t>
      </w:r>
    </w:p>
    <w:p w:rsidR="00346C12" w:rsidRPr="000235CB" w:rsidRDefault="00346C12" w:rsidP="00926C09">
      <w:pPr>
        <w:pStyle w:val="Akapitzlist"/>
        <w:numPr>
          <w:ilvl w:val="0"/>
          <w:numId w:val="41"/>
        </w:numPr>
        <w:jc w:val="both"/>
        <w:rPr>
          <w:color w:val="000000"/>
        </w:rPr>
      </w:pPr>
      <w:r w:rsidRPr="000235CB">
        <w:rPr>
          <w:color w:val="000000"/>
        </w:rPr>
        <w:t>poręczeniach udzielanych przez podmioty, o których mowa w art. 6b ust. 5 pkt 2 ustawy z</w:t>
      </w:r>
      <w:r w:rsidR="000235CB">
        <w:rPr>
          <w:color w:val="000000"/>
        </w:rPr>
        <w:t> </w:t>
      </w:r>
      <w:r w:rsidRPr="000235CB">
        <w:rPr>
          <w:color w:val="000000"/>
        </w:rPr>
        <w:t>dnia 9 listopada 2000 r. o utworzeniu Polskiej Agencji Rozwoju Przedsiębiorczości.</w:t>
      </w:r>
    </w:p>
    <w:p w:rsidR="00346C12" w:rsidRPr="00346C12" w:rsidRDefault="00346C12" w:rsidP="00346C12">
      <w:pPr>
        <w:suppressAutoHyphens/>
        <w:spacing w:after="0" w:line="100" w:lineRule="atLeast"/>
        <w:ind w:left="540"/>
        <w:jc w:val="both"/>
        <w:textAlignment w:val="baseline"/>
        <w:rPr>
          <w:rFonts w:ascii="Times New Roman" w:eastAsia="Times New Roman" w:hAnsi="Times New Roman" w:cs="Times New Roman"/>
          <w:color w:val="0070C0"/>
          <w:kern w:val="1"/>
          <w:sz w:val="16"/>
          <w:szCs w:val="16"/>
          <w:lang w:eastAsia="ar-SA"/>
        </w:rPr>
      </w:pPr>
    </w:p>
    <w:p w:rsidR="00346C12" w:rsidRPr="00346C12" w:rsidRDefault="00346C12" w:rsidP="00447665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Zabezpieczenie wnoszone w pieniądzu Wykonawca wpłaca przelewem na rachunek bankowy wskazany przez Zamawiającego. W trakcie realizacji umowy Wykonawca może dokonać zmiany formy zabezpieczenia na jedną lub kilka form, o których mowa w</w:t>
      </w:r>
      <w:r w:rsidR="00B5724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="00AA317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art. 450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ust. 1 ustawy z dnia </w:t>
      </w:r>
      <w:r w:rsidR="001D551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11 września 2019 </w:t>
      </w:r>
      <w:r w:rsidR="001D551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r. – Prawo zamówień publicznych (Dz. U. z 201</w:t>
      </w:r>
      <w:r w:rsidR="001D551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9 </w:t>
      </w:r>
      <w:r w:rsidR="001D551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r. poz. </w:t>
      </w:r>
      <w:r w:rsidR="001D551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2019</w:t>
      </w:r>
      <w:r w:rsidR="001D551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z </w:t>
      </w:r>
      <w:proofErr w:type="spellStart"/>
      <w:r w:rsidR="001D551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późn</w:t>
      </w:r>
      <w:proofErr w:type="spellEnd"/>
      <w:r w:rsidR="001D551C"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 zm.)</w:t>
      </w:r>
    </w:p>
    <w:p w:rsidR="00346C12" w:rsidRPr="00346C12" w:rsidRDefault="00346C12" w:rsidP="00447665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Zabezpieczenie ustala si</w:t>
      </w:r>
      <w:r w:rsidRPr="00346C12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ę</w:t>
      </w:r>
      <w:r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w wysoko</w:t>
      </w:r>
      <w:r w:rsidRPr="00346C12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ś</w:t>
      </w:r>
      <w:r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ci 5% ceny całkowitej podanej w ofercie.</w:t>
      </w:r>
    </w:p>
    <w:p w:rsidR="00773879" w:rsidRPr="00346C12" w:rsidRDefault="00346C12" w:rsidP="00447665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Zamawiający zwróci Wykonawcy zabezpieczenie w terminie 30 dni od dnia wykonania zamówienia i uznania przez Zamawiającego że zamówienie zostało należycie wykonane.</w:t>
      </w:r>
    </w:p>
    <w:p w:rsidR="00773879" w:rsidRDefault="00FC052C" w:rsidP="00773879">
      <w:pPr>
        <w:rPr>
          <w:rFonts w:ascii="Times New Roman" w:eastAsia="Times New Roman" w:hAnsi="Times New Roman" w:cs="Times New Roman"/>
          <w:b/>
          <w:color w:val="FF0000"/>
          <w:kern w:val="1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FF0000"/>
          <w:kern w:val="1"/>
          <w:szCs w:val="20"/>
          <w:lang w:eastAsia="pl-PL"/>
        </w:rPr>
        <w:pict>
          <v:rect id="Prostokąt 2" o:spid="_x0000_s1028" style="position:absolute;margin-left:-7.75pt;margin-top:20.4pt;width:473.15pt;height:34.55pt;z-index:-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" strokeweight=".26mm"/>
        </w:pict>
      </w:r>
    </w:p>
    <w:p w:rsidR="00346C12" w:rsidRPr="00773879" w:rsidRDefault="00447665" w:rsidP="00773879">
      <w:pPr>
        <w:rPr>
          <w:rFonts w:ascii="Times New Roman" w:eastAsia="Times New Roman" w:hAnsi="Times New Roman" w:cs="Times New Roman"/>
          <w:b/>
          <w:color w:val="FF0000"/>
          <w:kern w:val="1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XVIII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 xml:space="preserve">. </w:t>
      </w:r>
      <w:r w:rsidR="008579C6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>Projektowane postanowienia umowy w sprawie zamówienia publicznego, które zostaną wprowadzone do umowy w sprawie zamówienia publicznego</w:t>
      </w:r>
      <w:r w:rsidR="00346C12"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</w:p>
    <w:p w:rsidR="00346C12" w:rsidRPr="00346C12" w:rsidRDefault="00346C12" w:rsidP="00996869">
      <w:pPr>
        <w:tabs>
          <w:tab w:val="right" w:pos="9739"/>
        </w:tabs>
        <w:suppressAutoHyphens/>
        <w:spacing w:after="0" w:line="240" w:lineRule="auto"/>
        <w:ind w:hanging="357"/>
        <w:jc w:val="right"/>
        <w:textAlignment w:val="baseline"/>
        <w:rPr>
          <w:rFonts w:ascii="Times New Roman" w:eastAsia="Times New Roman" w:hAnsi="Times New Roman" w:cs="Times New Roman"/>
          <w:color w:val="0070C0"/>
          <w:kern w:val="1"/>
          <w:szCs w:val="20"/>
          <w:lang w:eastAsia="ar-SA"/>
        </w:rPr>
      </w:pPr>
    </w:p>
    <w:p w:rsidR="00346C12" w:rsidRPr="00346C12" w:rsidRDefault="00346C12" w:rsidP="00390CD2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5178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 xml:space="preserve">Wzór umowy realizacji stanowi załącznik </w:t>
      </w:r>
      <w:r w:rsidRPr="00CF65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nr </w:t>
      </w:r>
      <w:r w:rsidR="0043543D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>11</w:t>
      </w:r>
      <w:r w:rsidR="00114620" w:rsidRPr="00CF6519"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  <w:t xml:space="preserve"> </w:t>
      </w:r>
      <w:r w:rsidR="00405CB3" w:rsidRPr="00CF65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do S</w:t>
      </w:r>
      <w:r w:rsidRPr="00CF65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WZ.</w:t>
      </w: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</w:p>
    <w:p w:rsidR="00346C12" w:rsidRPr="00346C12" w:rsidRDefault="00346C12" w:rsidP="00390CD2">
      <w:pPr>
        <w:suppressAutoHyphens/>
        <w:spacing w:after="0" w:line="24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</w:rPr>
      </w:pPr>
    </w:p>
    <w:p w:rsidR="00346C12" w:rsidRPr="00346C12" w:rsidRDefault="00FC052C" w:rsidP="00346C12">
      <w:pPr>
        <w:tabs>
          <w:tab w:val="right" w:pos="9739"/>
        </w:tabs>
        <w:suppressAutoHyphens/>
        <w:spacing w:after="0" w:line="100" w:lineRule="atLeast"/>
        <w:jc w:val="right"/>
        <w:textAlignment w:val="baseline"/>
        <w:rPr>
          <w:rFonts w:ascii="Times New Roman" w:eastAsia="Times New Roman" w:hAnsi="Times New Roman" w:cs="Times New Roman"/>
          <w:color w:val="FF0000"/>
          <w:kern w:val="1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color w:val="FF0000"/>
          <w:kern w:val="1"/>
          <w:szCs w:val="20"/>
          <w:lang w:eastAsia="pl-PL"/>
        </w:rPr>
        <w:pict>
          <v:rect id="Prostokąt 1" o:spid="_x0000_s1027" style="position:absolute;left:0;text-align:left;margin-left:-7.75pt;margin-top:5.7pt;width:474.45pt;height:42.55pt;z-index:-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" strokeweight=".26mm"/>
        </w:pict>
      </w:r>
    </w:p>
    <w:p w:rsidR="00346C12" w:rsidRPr="00346C12" w:rsidRDefault="00447665" w:rsidP="00346C12">
      <w:pPr>
        <w:tabs>
          <w:tab w:val="left" w:pos="3982"/>
          <w:tab w:val="right" w:pos="9739"/>
        </w:tabs>
        <w:suppressAutoHyphens/>
        <w:spacing w:after="0" w:line="10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XIX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.</w:t>
      </w:r>
      <w:r w:rsidR="00346C12" w:rsidRPr="00346C12">
        <w:rPr>
          <w:rFonts w:ascii="Times New Roman" w:eastAsia="Times New Roman" w:hAnsi="Times New Roman" w:cs="Times New Roman"/>
          <w:color w:val="000000"/>
          <w:kern w:val="1"/>
          <w:szCs w:val="20"/>
          <w:lang w:eastAsia="ar-SA"/>
        </w:rPr>
        <w:t xml:space="preserve"> </w:t>
      </w:r>
      <w:r w:rsidR="00346C12" w:rsidRPr="00346C12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Pouczenie o środkach ochrony prawnej przysługujących wykonawcy </w:t>
      </w:r>
    </w:p>
    <w:p w:rsidR="008579C6" w:rsidRDefault="008579C6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BA016B" w:rsidRDefault="00BA016B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447665" w:rsidRDefault="00447665" w:rsidP="00447665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346C12" w:rsidRPr="00346C12" w:rsidRDefault="00346C12" w:rsidP="00447665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Wykonawcom, </w:t>
      </w:r>
      <w:r w:rsidR="008579C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a także innemu podmiotowi, jeżeli ma lub miał interes w uzyskaniu zamówienia oraz poniósł lub może ponieść szkodę w wyniku naruszenia przez zamawiającego przepisów ustawy, przysługują środki ochrony prawnej na zasadach przewidzianych w dziale IX ustawy PZP art. 505-590. </w:t>
      </w:r>
    </w:p>
    <w:p w:rsidR="00346C12" w:rsidRPr="00346C12" w:rsidRDefault="00346C12" w:rsidP="00346C12">
      <w:pPr>
        <w:tabs>
          <w:tab w:val="center" w:pos="456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FF0000"/>
          <w:kern w:val="1"/>
          <w:szCs w:val="20"/>
          <w:lang w:eastAsia="ar-SA"/>
        </w:rPr>
      </w:pPr>
    </w:p>
    <w:p w:rsidR="00346C12" w:rsidRPr="00B125B1" w:rsidRDefault="00346C12" w:rsidP="00B1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 </w:t>
      </w:r>
      <w:r w:rsidR="00447665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XX</w:t>
      </w:r>
      <w:r w:rsidRPr="00B125B1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 xml:space="preserve">. </w:t>
      </w:r>
      <w:r w:rsidR="00B125B1" w:rsidRPr="00B125B1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Informacja</w:t>
      </w:r>
      <w:r w:rsidR="00B125B1" w:rsidRPr="00B125B1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o przewidywanych zamówieniach, o któr</w:t>
      </w:r>
      <w:r w:rsidR="00B125B1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ych mowa w </w:t>
      </w:r>
      <w:r w:rsidR="00B03563" w:rsidRPr="008579C6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art. </w:t>
      </w:r>
      <w:r w:rsidR="008579C6" w:rsidRPr="008579C6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>214 ust. 1 pkt 7-8</w:t>
      </w:r>
      <w:r w:rsidR="001037F9" w:rsidRPr="008579C6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  <w:r w:rsidR="005B3ADE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  <w:r w:rsidR="00B125B1" w:rsidRPr="00B125B1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  <w:r w:rsidR="00901054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</w:p>
    <w:p w:rsidR="005B3AE8" w:rsidRPr="005B3AE8" w:rsidRDefault="005B3AE8" w:rsidP="005B3AE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1.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ab/>
        <w:t>Zamawiający przewiduje możliwość udzielenia zamówień, o których mowa w art. 214 ust. 1 pkt 7 PZP, w okresie 3 lat od dnia udzielenia zamówienia podstawowego. Zamówienia te polegać będą na powtórzeniu usług podobnych do usług stanowiących przedmiot niniejszego zamówienia.</w:t>
      </w:r>
    </w:p>
    <w:p w:rsidR="00CC57AF" w:rsidRDefault="005B3AE8" w:rsidP="005B3AE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2.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ab/>
        <w:t xml:space="preserve">Zamówienia, o których mowa w pkt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XX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.1. będą polegały na powtórzeniu usług zgodnych z usługami stanowiącymi przedmiot niniejszego zamówienia. Zakresem rzeczowym usług stanowiących przedmiot zamówień, o których mowa w pkt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XX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.1. objęte będą prace z zakresu przeprowadzenia cykli szkoleniowo – aktywizacyjnych dla osób osadzonych w jednostkach penitencjarnych okręgu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rzeszowskiego 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wskazane w Formularzu ofertowym stanowiącym załącznik nr 1</w:t>
      </w:r>
      <w:r w:rsidR="00CC57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,3,5,</w:t>
      </w:r>
      <w:r w:rsidR="004663E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9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do SWZ</w:t>
      </w:r>
      <w:r w:rsidR="004663E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.  </w:t>
      </w:r>
    </w:p>
    <w:p w:rsidR="005B3AE8" w:rsidRPr="005B3AE8" w:rsidRDefault="005B3AE8" w:rsidP="005B3AE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3.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ab/>
        <w:t xml:space="preserve">Zamówienia, o których mowa w pkt </w:t>
      </w:r>
      <w:r w:rsidR="004663E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XX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.1. będą udzielane po przeprowadzeniu odrębnego postępowania o udzielenie zamówienia publicznego w trybie zamówienia z</w:t>
      </w:r>
      <w:r w:rsidR="004663E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 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wolnej ręki.</w:t>
      </w:r>
    </w:p>
    <w:p w:rsidR="007E014F" w:rsidRDefault="005B3AE8" w:rsidP="005B3AE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4.  Miejscem realizacji zamówień, o których mowa w pkt </w:t>
      </w:r>
      <w:r w:rsidR="004663E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XX.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1. będą jednostki penitencjarne podlegające Okręgowemu Inspektoratowi Służby Więziennej w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Rzeszowie</w:t>
      </w:r>
      <w:r w:rsidRPr="005B3AE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.</w:t>
      </w:r>
    </w:p>
    <w:p w:rsidR="005B3AE8" w:rsidRDefault="005B3AE8" w:rsidP="005B3AE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7E014F" w:rsidRPr="00B125B1" w:rsidRDefault="007E014F" w:rsidP="007E0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XXI</w:t>
      </w:r>
      <w:r w:rsidRPr="00B125B1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 xml:space="preserve">. </w:t>
      </w:r>
      <w:r w:rsidR="00390CD2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I</w:t>
      </w:r>
      <w:r w:rsidRPr="007E014F">
        <w:rPr>
          <w:rFonts w:ascii="Times New Roman" w:eastAsia="Times New Roman" w:hAnsi="Times New Roman" w:cs="Times New Roman"/>
          <w:b/>
          <w:color w:val="000000"/>
          <w:kern w:val="1"/>
          <w:szCs w:val="20"/>
          <w:lang w:eastAsia="ar-SA"/>
        </w:rPr>
        <w:t>nformacje dotyczące przeprowadzenia przez wykonawcę wizji lokalnej lub sprawdzenia przez niego dokumentów niezbędnych do realizacji zamówienia, o których mowa w art. 131 ust. 2, jeżeli zamawiający przewiduje możliwość albo wymaga złożenia oferty po odbyciu wizji lokalnej lub sprawdzeniu tych dokumentów;</w:t>
      </w:r>
    </w:p>
    <w:p w:rsidR="00447665" w:rsidRDefault="007E014F" w:rsidP="007E014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7E01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Zamawiający nie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wymaga </w:t>
      </w:r>
      <w:r w:rsidRPr="007E01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 złożenia oferty po odbyciu wizji lokalnej lub sprawdzeniu  dokumentów.</w:t>
      </w:r>
    </w:p>
    <w:p w:rsidR="00447665" w:rsidRPr="00D166DE" w:rsidRDefault="00447665" w:rsidP="0044766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346C12" w:rsidRPr="00346C12" w:rsidRDefault="00447665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XXI</w:t>
      </w:r>
      <w:r w:rsidR="00D867C4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. Umowa ramowa.</w:t>
      </w:r>
    </w:p>
    <w:p w:rsidR="00346C12" w:rsidRPr="00346C12" w:rsidRDefault="00346C12" w:rsidP="00447665">
      <w:p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pl-PL"/>
        </w:rPr>
      </w:pPr>
    </w:p>
    <w:p w:rsidR="00346C12" w:rsidRPr="00346C12" w:rsidRDefault="00346C12" w:rsidP="00996869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Zamawiający nie przewiduje możliwości zawarcia umowy ramowej.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447665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XXI</w:t>
      </w:r>
      <w:r w:rsidR="00D867C4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. Oferty wariantowe.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Default="00346C12" w:rsidP="00996869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Zamawiający nie dopuszcza składania ofert wariantowych.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447665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XXI</w:t>
      </w:r>
      <w:r w:rsidR="00D867C4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V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. Adres poczty elektronicznej, adres strony internetowej niezbędny do porozumiewania się</w:t>
      </w:r>
    </w:p>
    <w:p w:rsidR="00346C12" w:rsidRPr="00346C12" w:rsidRDefault="00346C12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            drogą elektroniczną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D867C4" w:rsidRDefault="00D867C4" w:rsidP="00996869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</w:p>
    <w:p w:rsidR="00346C12" w:rsidRPr="005178CC" w:rsidRDefault="00346C12" w:rsidP="00996869">
      <w:pPr>
        <w:suppressAutoHyphens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5178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Zamawiający dopuszcza możliwość porozumiewania się drogą elektroniczną.</w:t>
      </w:r>
    </w:p>
    <w:p w:rsidR="00346C12" w:rsidRDefault="00346C12" w:rsidP="00996869">
      <w:pPr>
        <w:suppressAutoHyphens/>
        <w:spacing w:after="0" w:line="240" w:lineRule="auto"/>
        <w:ind w:left="357"/>
        <w:jc w:val="both"/>
        <w:textAlignment w:val="baseline"/>
        <w:rPr>
          <w:rFonts w:cs="Arial"/>
          <w:color w:val="000000"/>
          <w:lang w:val="en-US"/>
        </w:rPr>
      </w:pPr>
      <w:r w:rsidRPr="005178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pl-PL"/>
        </w:rPr>
        <w:t xml:space="preserve">e-mail: </w:t>
      </w:r>
      <w:hyperlink r:id="rId23" w:history="1">
        <w:r w:rsidR="00BA0268" w:rsidRPr="005178CC">
          <w:rPr>
            <w:rStyle w:val="Hipercze"/>
            <w:rFonts w:cs="Arial"/>
            <w:lang w:val="en-US"/>
          </w:rPr>
          <w:t>zp_oisw_rzeszow@sw.gov.pl</w:t>
        </w:r>
      </w:hyperlink>
      <w:r w:rsidR="00BA0268">
        <w:rPr>
          <w:rFonts w:cs="Arial"/>
          <w:color w:val="000000"/>
          <w:lang w:val="en-US"/>
        </w:rPr>
        <w:t xml:space="preserve"> </w:t>
      </w:r>
    </w:p>
    <w:p w:rsidR="00447665" w:rsidRPr="002949C8" w:rsidRDefault="00447665" w:rsidP="00447665">
      <w:p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FF0000"/>
          <w:kern w:val="1"/>
          <w:sz w:val="16"/>
          <w:szCs w:val="16"/>
          <w:lang w:val="en-US" w:eastAsia="pl-PL"/>
        </w:rPr>
      </w:pPr>
    </w:p>
    <w:p w:rsidR="00346C12" w:rsidRPr="00346C12" w:rsidRDefault="00346C12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 w:rsidRPr="0065029C">
        <w:rPr>
          <w:rFonts w:ascii="Times New Roman" w:eastAsia="Times New Roman" w:hAnsi="Times New Roman" w:cs="Times New Roman"/>
          <w:b/>
          <w:color w:val="000000"/>
          <w:kern w:val="1"/>
          <w:lang w:val="en-US" w:eastAsia="pl-PL"/>
        </w:rPr>
        <w:t xml:space="preserve"> </w:t>
      </w:r>
      <w:r w:rsidR="00447665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XXV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. Informacje dotyczące walut obcych, w jakich mogą być prowadzone rozliczenia między</w:t>
      </w:r>
    </w:p>
    <w:p w:rsidR="00346C12" w:rsidRPr="00346C12" w:rsidRDefault="00346C12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            </w:t>
      </w:r>
      <w:r w:rsidR="000235CB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 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zamawiającym a wykonawcą</w:t>
      </w:r>
    </w:p>
    <w:p w:rsidR="00346C12" w:rsidRPr="00346C12" w:rsidRDefault="00346C12" w:rsidP="00346C12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346C12" w:rsidP="00996869">
      <w:pPr>
        <w:suppressAutoHyphens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Zamawiający nie dopuszcza rozliczeń w walutach obcych.</w:t>
      </w:r>
    </w:p>
    <w:p w:rsidR="00346C12" w:rsidRPr="00346C12" w:rsidRDefault="00346C12" w:rsidP="00346C12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447665" w:rsidP="00447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XXV</w:t>
      </w:r>
      <w:r w:rsidR="00D867C4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. </w:t>
      </w:r>
      <w:r w:rsidR="003E4DFD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Informacja o przewidywanym wyborze najkorzystniejszej ofert z zastosowaniem aukcji elektronicznej wraz z informacjami, o których mowa w art. 230 </w:t>
      </w:r>
    </w:p>
    <w:p w:rsidR="00346C12" w:rsidRPr="00346C12" w:rsidRDefault="00346C12" w:rsidP="00346C12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346C12" w:rsidP="00996869">
      <w:pPr>
        <w:suppressAutoHyphens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Zamawiający nie przewiduje przeprowadzenia aukcji elektronicznej.</w:t>
      </w:r>
    </w:p>
    <w:p w:rsidR="00346C12" w:rsidRPr="00346C12" w:rsidRDefault="00346C12" w:rsidP="00346C12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pl-PL"/>
        </w:rPr>
      </w:pPr>
    </w:p>
    <w:p w:rsidR="00346C12" w:rsidRPr="00346C12" w:rsidRDefault="00346C12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 </w:t>
      </w:r>
      <w:r w:rsidR="00447665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XXV</w:t>
      </w:r>
      <w:r w:rsidR="00D867C4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</w:t>
      </w:r>
      <w:r w:rsidR="00447665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. Koszty udziału w postępowaniu o zamówienie publiczne.</w:t>
      </w:r>
    </w:p>
    <w:p w:rsidR="00346C12" w:rsidRPr="00346C12" w:rsidRDefault="00346C12" w:rsidP="00346C12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B2737F" w:rsidRDefault="00584BFF" w:rsidP="009968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Zamawiający przewiduje zwrot kosztów udziału w postępowaniu zgodnie z art. 93 ust. 4 ustawy </w:t>
      </w:r>
      <w:proofErr w:type="spellStart"/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Pzp</w:t>
      </w:r>
      <w:proofErr w:type="spellEnd"/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.</w:t>
      </w:r>
    </w:p>
    <w:p w:rsidR="00EC3009" w:rsidRDefault="00EC3009" w:rsidP="009968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EC3009" w:rsidRPr="00346C12" w:rsidRDefault="00EC3009" w:rsidP="00EC3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bookmarkStart w:id="2" w:name="_Hlk67060568"/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XXVIII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. </w:t>
      </w:r>
      <w:r w:rsidR="00150E6A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W</w:t>
      </w:r>
      <w:r w:rsidR="00150E6A" w:rsidRPr="00150E6A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ymagania w zakresie zatrudnienia na podstawie stosunku pracy, w okolicznościach, o których mowa w art. 95, jeżeli zamawiający przewiduje takie wymagania</w:t>
      </w:r>
    </w:p>
    <w:p w:rsidR="00EC3009" w:rsidRPr="00346C12" w:rsidRDefault="00EC3009" w:rsidP="00EC3009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EC3009" w:rsidRDefault="00EC3009" w:rsidP="00EC300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Zamawiający </w:t>
      </w:r>
      <w:r w:rsidR="00150E6A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nie wymaga zatrudnienia na podstawie stosunku pracy,</w:t>
      </w:r>
      <w:r w:rsidR="00150E6A" w:rsidRPr="00150E6A">
        <w:t xml:space="preserve"> </w:t>
      </w:r>
      <w:r w:rsidR="00150E6A" w:rsidRPr="00150E6A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w okolicznościach, o</w:t>
      </w:r>
      <w:r w:rsidR="00150E6A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 </w:t>
      </w:r>
      <w:r w:rsidR="00150E6A" w:rsidRPr="00150E6A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których mowa w art. 95</w:t>
      </w:r>
      <w:r w:rsidR="00150E6A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  </w:t>
      </w:r>
      <w:bookmarkEnd w:id="2"/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.</w:t>
      </w:r>
    </w:p>
    <w:p w:rsidR="00EC3009" w:rsidRDefault="00EC3009" w:rsidP="009968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B520C1" w:rsidRPr="00346C12" w:rsidRDefault="00B520C1" w:rsidP="00B52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XXIX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W</w:t>
      </w:r>
      <w:r w:rsidRPr="00B520C1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ymagania w zakresie zatrudnienia osób, o których mowa w art. 96 ust. 2 pkt 2, jeżeli zamawiający przewiduje takie wymagania</w:t>
      </w:r>
    </w:p>
    <w:p w:rsidR="00B520C1" w:rsidRDefault="00B520C1" w:rsidP="00B520C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B520C1" w:rsidRDefault="00B520C1" w:rsidP="00B520C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Zamawiający 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nie przewiduje  </w:t>
      </w:r>
      <w:r w:rsidRPr="00B520C1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zatrudnienia osób, o których mowa w art. 96 ust. 2 pkt 2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.</w:t>
      </w:r>
      <w:r w:rsidRPr="00B520C1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 </w:t>
      </w:r>
    </w:p>
    <w:p w:rsidR="00B520C1" w:rsidRDefault="00B520C1" w:rsidP="009968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8507E5" w:rsidRPr="00346C12" w:rsidRDefault="008507E5" w:rsidP="00850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XXX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</w:t>
      </w:r>
      <w:r w:rsidRPr="008507E5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nformację o obowiązku osobistego wykonania przez wykonawcę kluczowych zadań, jeżeli zamawiający dokonuje takiego zastrzeżenia zgodnie z art. 60 i art. 121;</w:t>
      </w:r>
    </w:p>
    <w:p w:rsidR="008507E5" w:rsidRDefault="008507E5" w:rsidP="008507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8507E5" w:rsidRDefault="008507E5" w:rsidP="008507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Zamawiający 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nie dokonuje zastrzeżenia </w:t>
      </w:r>
      <w:r w:rsidRPr="008507E5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obowiązku osobistego wykonania przez wykonawcę kluczowych zadań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.</w:t>
      </w:r>
      <w:r w:rsidRPr="00B520C1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 </w:t>
      </w:r>
    </w:p>
    <w:p w:rsidR="00A34F6C" w:rsidRDefault="00A34F6C" w:rsidP="008507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A34F6C" w:rsidRPr="00346C12" w:rsidRDefault="00A34F6C" w:rsidP="00A34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XXXI</w:t>
      </w:r>
      <w:r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W</w:t>
      </w:r>
      <w:r w:rsidRPr="00A34F6C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ymóg lub możliwość złożenia ofert w postaci katalogów elektronicznych lub dołączenia katalogów elektronicznych do oferty, w sytuacji określonej w art. 93.</w:t>
      </w:r>
    </w:p>
    <w:p w:rsidR="00A34F6C" w:rsidRDefault="00A34F6C" w:rsidP="00A34F6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B520C1" w:rsidRDefault="00A34F6C" w:rsidP="00A34F6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  <w:r w:rsidRPr="00584BFF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Zamawiający 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nie wymaga </w:t>
      </w:r>
      <w:r w:rsidRPr="00A34F6C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złożenia ofert w postaci katalogów elektronicznych lub dołączenia katalogów elektronicznych do oferty</w:t>
      </w:r>
      <w:r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.</w:t>
      </w:r>
    </w:p>
    <w:p w:rsidR="00B520C1" w:rsidRDefault="00B520C1" w:rsidP="00996869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FC2C23" w:rsidRPr="00346C12" w:rsidRDefault="00CD4148" w:rsidP="00FC2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</w:t>
      </w:r>
      <w:r w:rsidR="00A34F6C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XII</w:t>
      </w:r>
      <w:r w:rsidR="00FC2C23"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. </w:t>
      </w:r>
      <w:r w:rsidR="009223AB" w:rsidRPr="009223AB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Ochrona danych osobowych – RODO.</w:t>
      </w:r>
    </w:p>
    <w:p w:rsidR="00011920" w:rsidRPr="00011920" w:rsidRDefault="00011920" w:rsidP="00011920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9223AB" w:rsidRPr="009223AB" w:rsidRDefault="009223AB" w:rsidP="00CD4148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922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Zgodnie z art. 13 ust. 1 i 2 rozporządzenia Parlamentu Europejskiego i Rady (UE) 2016/679 z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 </w:t>
      </w:r>
      <w:r w:rsidRPr="00922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> </w:t>
      </w:r>
      <w:r w:rsidRPr="009223A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04.05.2016, str. 1), dalej „RODO”, informuje się, że: </w:t>
      </w:r>
    </w:p>
    <w:p w:rsidR="009223AB" w:rsidRPr="009223AB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 xml:space="preserve">administratorem Pani/Pana danych osobowych jest Dyrektor </w:t>
      </w:r>
      <w:r>
        <w:rPr>
          <w:color w:val="000000"/>
          <w:lang w:eastAsia="pl-PL"/>
        </w:rPr>
        <w:t>Okręgo</w:t>
      </w:r>
      <w:r w:rsidR="000235CB">
        <w:rPr>
          <w:color w:val="000000"/>
          <w:lang w:eastAsia="pl-PL"/>
        </w:rPr>
        <w:t>w</w:t>
      </w:r>
      <w:r>
        <w:rPr>
          <w:color w:val="000000"/>
          <w:lang w:eastAsia="pl-PL"/>
        </w:rPr>
        <w:t>y</w:t>
      </w:r>
      <w:r w:rsidRPr="009223AB">
        <w:rPr>
          <w:color w:val="000000"/>
          <w:lang w:eastAsia="pl-PL"/>
        </w:rPr>
        <w:t xml:space="preserve"> Służby Więziennej, z siedzibą w </w:t>
      </w:r>
      <w:r>
        <w:rPr>
          <w:color w:val="000000"/>
          <w:lang w:eastAsia="pl-PL"/>
        </w:rPr>
        <w:t>Rzeszowie przy ul. Załęskiej 76.</w:t>
      </w:r>
    </w:p>
    <w:p w:rsidR="009223AB" w:rsidRPr="009223AB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 xml:space="preserve">dane kontaktowe Inspektora Ochrony Danych Osobowych: e-mail </w:t>
      </w:r>
      <w:r w:rsidR="00112914">
        <w:rPr>
          <w:color w:val="000000"/>
          <w:lang w:eastAsia="pl-PL"/>
        </w:rPr>
        <w:t>iod_oisw_rzeszow</w:t>
      </w:r>
      <w:r w:rsidRPr="009223AB">
        <w:rPr>
          <w:color w:val="000000"/>
          <w:lang w:eastAsia="pl-PL"/>
        </w:rPr>
        <w:t>@</w:t>
      </w:r>
      <w:r w:rsidR="00112914">
        <w:rPr>
          <w:color w:val="000000"/>
          <w:lang w:eastAsia="pl-PL"/>
        </w:rPr>
        <w:t>sw.</w:t>
      </w:r>
      <w:r w:rsidRPr="009223AB">
        <w:rPr>
          <w:color w:val="000000"/>
          <w:lang w:eastAsia="pl-PL"/>
        </w:rPr>
        <w:t xml:space="preserve">gov.pl, telefon </w:t>
      </w:r>
      <w:r>
        <w:rPr>
          <w:color w:val="000000"/>
          <w:lang w:eastAsia="pl-PL"/>
        </w:rPr>
        <w:t>17 858 07 95</w:t>
      </w:r>
      <w:r w:rsidRPr="009223AB">
        <w:rPr>
          <w:color w:val="000000"/>
          <w:lang w:eastAsia="pl-PL"/>
        </w:rPr>
        <w:t xml:space="preserve">, fax </w:t>
      </w:r>
      <w:r w:rsidR="00112914">
        <w:rPr>
          <w:color w:val="000000"/>
          <w:lang w:eastAsia="pl-PL"/>
        </w:rPr>
        <w:t>15 852 03 61</w:t>
      </w:r>
      <w:r w:rsidRPr="009223AB">
        <w:rPr>
          <w:color w:val="000000"/>
          <w:lang w:eastAsia="pl-PL"/>
        </w:rPr>
        <w:t>;</w:t>
      </w:r>
    </w:p>
    <w:p w:rsidR="009223AB" w:rsidRPr="009223AB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lastRenderedPageBreak/>
        <w:t xml:space="preserve">Pani/Pana dane osobowe przetwarzane będą na podstawie art. 6 ust. 1 lit. c RODO w celu związanym z postępowaniem o udzielenie zamówienia publicznego na </w:t>
      </w:r>
      <w:r w:rsidR="00985F3A" w:rsidRPr="00346C12">
        <w:rPr>
          <w:color w:val="000000"/>
          <w:lang w:eastAsia="pl-PL"/>
        </w:rPr>
        <w:t xml:space="preserve">wykonanie usługi polegającej na zorganizowaniu i przeprowadzeniu </w:t>
      </w:r>
      <w:r w:rsidR="00985F3A" w:rsidRPr="00346C12">
        <w:rPr>
          <w:color w:val="000000"/>
        </w:rPr>
        <w:t xml:space="preserve">na rzecz Zamawiającego </w:t>
      </w:r>
      <w:r w:rsidR="0043543D">
        <w:rPr>
          <w:b/>
          <w:color w:val="000000"/>
        </w:rPr>
        <w:t>9</w:t>
      </w:r>
      <w:r w:rsidR="00A56902">
        <w:rPr>
          <w:b/>
          <w:color w:val="000000"/>
        </w:rPr>
        <w:t xml:space="preserve"> </w:t>
      </w:r>
      <w:r w:rsidR="00985F3A" w:rsidRPr="00346C12">
        <w:rPr>
          <w:b/>
          <w:color w:val="000000"/>
        </w:rPr>
        <w:t>cyk</w:t>
      </w:r>
      <w:r w:rsidR="0080255B">
        <w:rPr>
          <w:b/>
          <w:color w:val="000000"/>
        </w:rPr>
        <w:t xml:space="preserve">li szkoleniowo – aktywizacyjnych </w:t>
      </w:r>
      <w:r w:rsidR="00985F3A" w:rsidRPr="00346C12">
        <w:rPr>
          <w:b/>
          <w:color w:val="000000"/>
        </w:rPr>
        <w:t xml:space="preserve">dla </w:t>
      </w:r>
      <w:r w:rsidR="0043543D">
        <w:rPr>
          <w:b/>
          <w:color w:val="000000"/>
        </w:rPr>
        <w:t>9</w:t>
      </w:r>
      <w:r w:rsidR="0080255B">
        <w:rPr>
          <w:b/>
          <w:color w:val="000000"/>
        </w:rPr>
        <w:t xml:space="preserve"> grup skazanych</w:t>
      </w:r>
      <w:r w:rsidR="00985F3A" w:rsidRPr="009223AB">
        <w:rPr>
          <w:color w:val="000000"/>
          <w:lang w:eastAsia="pl-PL"/>
        </w:rPr>
        <w:t xml:space="preserve"> </w:t>
      </w:r>
      <w:r w:rsidRPr="009223AB">
        <w:rPr>
          <w:color w:val="000000"/>
          <w:lang w:eastAsia="pl-PL"/>
        </w:rPr>
        <w:t>prowadzonym w trybie przetargu nieograniczonego</w:t>
      </w:r>
      <w:r w:rsidR="00985F3A">
        <w:rPr>
          <w:color w:val="000000"/>
          <w:lang w:eastAsia="pl-PL"/>
        </w:rPr>
        <w:t xml:space="preserve"> (</w:t>
      </w:r>
      <w:r w:rsidR="00985F3A" w:rsidRPr="00346C12">
        <w:rPr>
          <w:color w:val="000000"/>
          <w:lang w:eastAsia="pl-PL"/>
        </w:rPr>
        <w:t>Znak sprawy</w:t>
      </w:r>
      <w:r w:rsidR="00D37CF7">
        <w:rPr>
          <w:color w:val="000000"/>
          <w:lang w:eastAsia="pl-PL"/>
        </w:rPr>
        <w:t xml:space="preserve">: </w:t>
      </w:r>
      <w:r w:rsidR="00A56902">
        <w:rPr>
          <w:color w:val="000000"/>
          <w:lang w:eastAsia="pl-PL"/>
        </w:rPr>
        <w:t>OI/POWER.2230.</w:t>
      </w:r>
      <w:r w:rsidR="0043543D">
        <w:rPr>
          <w:color w:val="000000"/>
          <w:lang w:eastAsia="pl-PL"/>
        </w:rPr>
        <w:t>3</w:t>
      </w:r>
      <w:r w:rsidR="00D37CF7">
        <w:rPr>
          <w:color w:val="000000"/>
          <w:lang w:eastAsia="pl-PL"/>
        </w:rPr>
        <w:t>.202</w:t>
      </w:r>
      <w:r w:rsidR="00CF6519">
        <w:rPr>
          <w:color w:val="000000"/>
          <w:lang w:eastAsia="pl-PL"/>
        </w:rPr>
        <w:t>1</w:t>
      </w:r>
      <w:r w:rsidR="00985F3A">
        <w:rPr>
          <w:color w:val="000000"/>
          <w:lang w:eastAsia="pl-PL"/>
        </w:rPr>
        <w:t>)</w:t>
      </w:r>
      <w:r w:rsidRPr="009223AB">
        <w:rPr>
          <w:color w:val="000000"/>
          <w:lang w:eastAsia="pl-PL"/>
        </w:rPr>
        <w:t>;</w:t>
      </w:r>
    </w:p>
    <w:p w:rsidR="009223AB" w:rsidRPr="002C3E32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2C3E32">
        <w:rPr>
          <w:color w:val="000000"/>
          <w:lang w:eastAsia="pl-PL"/>
        </w:rPr>
        <w:t xml:space="preserve">odbiorcami Pani/Pana danych osobowych będą osoby lub podmioty, którym udostępniona zostanie dokumentacja postępowania w oparciu o art. </w:t>
      </w:r>
      <w:r w:rsidR="002C3E32" w:rsidRPr="002C3E32">
        <w:rPr>
          <w:color w:val="000000"/>
          <w:lang w:eastAsia="pl-PL"/>
        </w:rPr>
        <w:t>1</w:t>
      </w:r>
      <w:r w:rsidRPr="002C3E32">
        <w:rPr>
          <w:color w:val="000000"/>
          <w:lang w:eastAsia="pl-PL"/>
        </w:rPr>
        <w:t xml:space="preserve">8 </w:t>
      </w:r>
      <w:r w:rsidR="002C3E32" w:rsidRPr="002C3E32">
        <w:rPr>
          <w:color w:val="000000"/>
          <w:lang w:eastAsia="pl-PL"/>
        </w:rPr>
        <w:t xml:space="preserve">ust.1 </w:t>
      </w:r>
      <w:r w:rsidRPr="002C3E32">
        <w:rPr>
          <w:color w:val="000000"/>
          <w:lang w:eastAsia="pl-PL"/>
        </w:rPr>
        <w:t xml:space="preserve">oraz art. </w:t>
      </w:r>
      <w:r w:rsidR="002C3E32" w:rsidRPr="002C3E32">
        <w:rPr>
          <w:color w:val="000000"/>
          <w:lang w:eastAsia="pl-PL"/>
        </w:rPr>
        <w:t>74</w:t>
      </w:r>
      <w:r w:rsidRPr="002C3E32">
        <w:rPr>
          <w:color w:val="000000"/>
          <w:lang w:eastAsia="pl-PL"/>
        </w:rPr>
        <w:t xml:space="preserve"> ust. </w:t>
      </w:r>
      <w:r w:rsidR="002C3E32" w:rsidRPr="002C3E32">
        <w:rPr>
          <w:color w:val="000000"/>
          <w:lang w:eastAsia="pl-PL"/>
        </w:rPr>
        <w:t>1 i 2 pkt 1</w:t>
      </w:r>
      <w:r w:rsidRPr="002C3E32">
        <w:rPr>
          <w:color w:val="000000"/>
          <w:lang w:eastAsia="pl-PL"/>
        </w:rPr>
        <w:t xml:space="preserve"> ustawy z dnia </w:t>
      </w:r>
      <w:r w:rsidR="002C3E32" w:rsidRPr="002C3E32">
        <w:rPr>
          <w:color w:val="000000"/>
          <w:lang w:eastAsia="pl-PL"/>
        </w:rPr>
        <w:t>11</w:t>
      </w:r>
      <w:r w:rsidRPr="002C3E32">
        <w:rPr>
          <w:color w:val="000000"/>
          <w:lang w:eastAsia="pl-PL"/>
        </w:rPr>
        <w:t xml:space="preserve"> </w:t>
      </w:r>
      <w:r w:rsidR="002C3E32" w:rsidRPr="002C3E32">
        <w:rPr>
          <w:color w:val="000000"/>
          <w:lang w:eastAsia="pl-PL"/>
        </w:rPr>
        <w:t>września</w:t>
      </w:r>
      <w:r w:rsidR="0080255B" w:rsidRPr="002C3E32">
        <w:rPr>
          <w:color w:val="000000"/>
          <w:lang w:eastAsia="pl-PL"/>
        </w:rPr>
        <w:t xml:space="preserve"> 20</w:t>
      </w:r>
      <w:r w:rsidR="002C3E32" w:rsidRPr="002C3E32">
        <w:rPr>
          <w:color w:val="000000"/>
          <w:lang w:eastAsia="pl-PL"/>
        </w:rPr>
        <w:t>19</w:t>
      </w:r>
      <w:r w:rsidR="0080255B" w:rsidRPr="002C3E32">
        <w:rPr>
          <w:color w:val="000000"/>
          <w:lang w:eastAsia="pl-PL"/>
        </w:rPr>
        <w:t xml:space="preserve"> r. – Prawo zamówień publicznych</w:t>
      </w:r>
      <w:r w:rsidR="00E20FBE" w:rsidRPr="002C3E32">
        <w:rPr>
          <w:color w:val="000000"/>
          <w:lang w:eastAsia="pl-PL"/>
        </w:rPr>
        <w:t xml:space="preserve"> (Dz. U. z 2019</w:t>
      </w:r>
      <w:r w:rsidRPr="002C3E32">
        <w:rPr>
          <w:color w:val="000000"/>
          <w:lang w:eastAsia="pl-PL"/>
        </w:rPr>
        <w:t xml:space="preserve"> r. poz.</w:t>
      </w:r>
      <w:r w:rsidR="00E20FBE" w:rsidRPr="002C3E32">
        <w:rPr>
          <w:color w:val="000000"/>
          <w:lang w:eastAsia="pl-PL"/>
        </w:rPr>
        <w:t xml:space="preserve"> </w:t>
      </w:r>
      <w:r w:rsidR="002C3E32" w:rsidRPr="002C3E32">
        <w:rPr>
          <w:color w:val="000000"/>
          <w:lang w:eastAsia="pl-PL"/>
        </w:rPr>
        <w:t xml:space="preserve">2019 z </w:t>
      </w:r>
      <w:proofErr w:type="spellStart"/>
      <w:r w:rsidR="002C3E32" w:rsidRPr="002C3E32">
        <w:rPr>
          <w:color w:val="000000"/>
          <w:lang w:eastAsia="pl-PL"/>
        </w:rPr>
        <w:t>późn</w:t>
      </w:r>
      <w:proofErr w:type="spellEnd"/>
      <w:r w:rsidR="002C3E32" w:rsidRPr="002C3E32">
        <w:rPr>
          <w:color w:val="000000"/>
          <w:lang w:eastAsia="pl-PL"/>
        </w:rPr>
        <w:t xml:space="preserve">. </w:t>
      </w:r>
      <w:proofErr w:type="spellStart"/>
      <w:r w:rsidR="002C3E32" w:rsidRPr="002C3E32">
        <w:rPr>
          <w:color w:val="000000"/>
          <w:lang w:eastAsia="pl-PL"/>
        </w:rPr>
        <w:t>zm</w:t>
      </w:r>
      <w:proofErr w:type="spellEnd"/>
      <w:r w:rsidR="0080255B" w:rsidRPr="002C3E32">
        <w:rPr>
          <w:color w:val="000000"/>
          <w:lang w:eastAsia="pl-PL"/>
        </w:rPr>
        <w:t>), dalej „ustawa P</w:t>
      </w:r>
      <w:r w:rsidR="002C3E32" w:rsidRPr="002C3E32">
        <w:rPr>
          <w:color w:val="000000"/>
          <w:lang w:eastAsia="pl-PL"/>
        </w:rPr>
        <w:t>ZP</w:t>
      </w:r>
      <w:r w:rsidRPr="002C3E32">
        <w:rPr>
          <w:color w:val="000000"/>
          <w:lang w:eastAsia="pl-PL"/>
        </w:rPr>
        <w:t xml:space="preserve">”;  </w:t>
      </w:r>
    </w:p>
    <w:p w:rsidR="009223AB" w:rsidRPr="009223AB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 xml:space="preserve">Pani/Pana dane osobowe będą przechowywane, zgodnie z art. </w:t>
      </w:r>
      <w:r w:rsidR="002C3E32">
        <w:rPr>
          <w:color w:val="000000"/>
          <w:lang w:eastAsia="pl-PL"/>
        </w:rPr>
        <w:t>78</w:t>
      </w:r>
      <w:r w:rsidRPr="009223AB">
        <w:rPr>
          <w:color w:val="000000"/>
          <w:lang w:eastAsia="pl-PL"/>
        </w:rPr>
        <w:t xml:space="preserve"> ustawy P</w:t>
      </w:r>
      <w:r w:rsidR="002C3E32">
        <w:rPr>
          <w:color w:val="000000"/>
          <w:lang w:eastAsia="pl-PL"/>
        </w:rPr>
        <w:t>ZP</w:t>
      </w:r>
      <w:r w:rsidRPr="009223AB">
        <w:rPr>
          <w:color w:val="00000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9223AB" w:rsidRPr="009223AB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23AB">
        <w:rPr>
          <w:color w:val="000000"/>
          <w:lang w:eastAsia="pl-PL"/>
        </w:rPr>
        <w:t>Pzp</w:t>
      </w:r>
      <w:proofErr w:type="spellEnd"/>
      <w:r w:rsidRPr="009223AB">
        <w:rPr>
          <w:color w:val="00000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223AB">
        <w:rPr>
          <w:color w:val="000000"/>
          <w:lang w:eastAsia="pl-PL"/>
        </w:rPr>
        <w:t>Pzp</w:t>
      </w:r>
      <w:proofErr w:type="spellEnd"/>
      <w:r w:rsidRPr="009223AB">
        <w:rPr>
          <w:color w:val="000000"/>
          <w:lang w:eastAsia="pl-PL"/>
        </w:rPr>
        <w:t xml:space="preserve">; </w:t>
      </w:r>
    </w:p>
    <w:p w:rsidR="009223AB" w:rsidRPr="009223AB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>w odniesieniu do Pani/Pana danych osobowych decyzje nie będą podejmowane w sposób zautomatyzowany, stosowanie do art. 22 RODO;</w:t>
      </w:r>
    </w:p>
    <w:p w:rsidR="009223AB" w:rsidRPr="009223AB" w:rsidRDefault="009223AB" w:rsidP="00926C09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>posiada Pani/Pan:</w:t>
      </w:r>
    </w:p>
    <w:p w:rsidR="009223AB" w:rsidRPr="009223AB" w:rsidRDefault="009223AB" w:rsidP="00926C0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>na podstawie art. 15 RODO prawo dostępu do danych osobowych Pani/Pana dotyczących;</w:t>
      </w:r>
    </w:p>
    <w:p w:rsidR="009223AB" w:rsidRPr="009223AB" w:rsidRDefault="009223AB" w:rsidP="00926C0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>na podstawie art. 16 RODO prawo do sprostowania Pani/Pana danych osobowych  ;</w:t>
      </w:r>
    </w:p>
    <w:p w:rsidR="009223AB" w:rsidRPr="009223AB" w:rsidRDefault="009223AB" w:rsidP="00926C0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 xml:space="preserve">na podstawie art. </w:t>
      </w:r>
      <w:r w:rsidR="005C7E18">
        <w:rPr>
          <w:color w:val="000000"/>
          <w:lang w:eastAsia="pl-PL"/>
        </w:rPr>
        <w:t xml:space="preserve"> </w:t>
      </w:r>
      <w:r w:rsidRPr="009223AB">
        <w:rPr>
          <w:color w:val="000000"/>
          <w:lang w:eastAsia="pl-PL"/>
        </w:rPr>
        <w:t xml:space="preserve">18 RODO prawo żądania od administratora ograniczenia przetwarzania danych osobowych z zastrzeżeniem przypadków, o których mowa w art. 18 ust. 2 RODO  ;  </w:t>
      </w:r>
    </w:p>
    <w:p w:rsidR="009223AB" w:rsidRPr="009223AB" w:rsidRDefault="009223AB" w:rsidP="00926C0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223AB" w:rsidRPr="0080199D" w:rsidRDefault="009223AB" w:rsidP="0080199D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80199D">
        <w:rPr>
          <w:color w:val="000000"/>
          <w:lang w:eastAsia="pl-PL"/>
        </w:rPr>
        <w:t>nie przysługuje Pani/Panu:</w:t>
      </w:r>
    </w:p>
    <w:p w:rsidR="009223AB" w:rsidRPr="009223AB" w:rsidRDefault="009223AB" w:rsidP="00926C0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>w związku z art. 17 ust. 3 lit. b, d lub e RODO prawo do usunięcia danych osobowych;</w:t>
      </w:r>
    </w:p>
    <w:p w:rsidR="009223AB" w:rsidRPr="009223AB" w:rsidRDefault="009223AB" w:rsidP="00926C0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color w:val="000000"/>
          <w:lang w:eastAsia="pl-PL"/>
        </w:rPr>
      </w:pPr>
      <w:r w:rsidRPr="009223AB">
        <w:rPr>
          <w:color w:val="000000"/>
          <w:lang w:eastAsia="pl-PL"/>
        </w:rPr>
        <w:t>prawo do przenoszenia danych osobowych, o którym mowa w art. 20 RODO;</w:t>
      </w:r>
    </w:p>
    <w:p w:rsidR="00C8313A" w:rsidRDefault="009223AB" w:rsidP="00926C0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bCs/>
          <w:color w:val="000000"/>
        </w:rPr>
      </w:pPr>
      <w:r w:rsidRPr="009223AB">
        <w:rPr>
          <w:color w:val="00000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011920" w:rsidRPr="009223AB">
        <w:rPr>
          <w:bCs/>
          <w:color w:val="000000"/>
        </w:rPr>
        <w:t>.</w:t>
      </w:r>
    </w:p>
    <w:p w:rsidR="00676CD7" w:rsidRPr="00676CD7" w:rsidRDefault="00CD4148" w:rsidP="00CD4148">
      <w:pPr>
        <w:tabs>
          <w:tab w:val="left" w:pos="3555"/>
          <w:tab w:val="right" w:pos="9215"/>
          <w:tab w:val="right" w:pos="9739"/>
        </w:tabs>
        <w:spacing w:after="0" w:line="240" w:lineRule="auto"/>
        <w:ind w:left="357" w:hanging="357"/>
        <w:rPr>
          <w:rFonts w:ascii="Times New Roman" w:hAnsi="Times New Roman" w:cs="Times New Roman"/>
          <w:i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ab/>
      </w:r>
      <w:r w:rsidR="00676CD7" w:rsidRPr="00676CD7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Wykonawca zobowiązany jest do złożenia oświadczenia wymaganego od wykonawcy  </w:t>
      </w:r>
      <w:r w:rsidR="00676CD7" w:rsidRPr="00676CD7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br/>
        <w:t xml:space="preserve">w zakresie wypełnienia obowiązków informacyjnych przewidzianych w art. 13 lub art. 14 RODO. </w:t>
      </w:r>
    </w:p>
    <w:p w:rsidR="00EF6C97" w:rsidRPr="00EF6C97" w:rsidRDefault="00EF6C97" w:rsidP="00EF6C97">
      <w:pPr>
        <w:suppressAutoHyphens/>
        <w:autoSpaceDE w:val="0"/>
        <w:autoSpaceDN w:val="0"/>
        <w:adjustRightInd w:val="0"/>
        <w:spacing w:after="0" w:line="100" w:lineRule="atLeast"/>
        <w:textAlignment w:val="baseline"/>
        <w:rPr>
          <w:color w:val="000000"/>
          <w:sz w:val="16"/>
          <w:szCs w:val="16"/>
          <w:lang w:eastAsia="pl-PL"/>
        </w:rPr>
      </w:pPr>
    </w:p>
    <w:p w:rsidR="00346C12" w:rsidRPr="00346C12" w:rsidRDefault="00CD4148" w:rsidP="0034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XX</w:t>
      </w:r>
      <w:r w:rsidR="00A34F6C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X</w:t>
      </w:r>
      <w:r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>III</w:t>
      </w:r>
      <w:r w:rsidR="00346C12" w:rsidRPr="00346C12">
        <w:rPr>
          <w:rFonts w:ascii="Times New Roman" w:eastAsia="Times New Roman" w:hAnsi="Times New Roman" w:cs="Times New Roman"/>
          <w:b/>
          <w:color w:val="000000"/>
          <w:kern w:val="1"/>
          <w:lang w:eastAsia="pl-PL"/>
        </w:rPr>
        <w:t xml:space="preserve">. ZAŁĄCZNIKI </w:t>
      </w:r>
    </w:p>
    <w:p w:rsidR="00346C12" w:rsidRPr="00346C12" w:rsidRDefault="00346C12" w:rsidP="00346C1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pl-PL"/>
        </w:rPr>
      </w:pPr>
    </w:p>
    <w:p w:rsidR="00346C12" w:rsidRPr="00346C12" w:rsidRDefault="00346C12" w:rsidP="00CD4148">
      <w:p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</w:pPr>
      <w:r w:rsidRPr="00346C1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</w:rPr>
        <w:t xml:space="preserve">Następujące załączniki stanowią integralną część specyfikacji: </w:t>
      </w:r>
    </w:p>
    <w:p w:rsidR="00346C12" w:rsidRPr="00346C12" w:rsidRDefault="00346C12" w:rsidP="00CD4148">
      <w:pPr>
        <w:numPr>
          <w:ilvl w:val="0"/>
          <w:numId w:val="3"/>
        </w:numPr>
        <w:tabs>
          <w:tab w:val="left" w:pos="284"/>
          <w:tab w:val="num" w:pos="567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Formularz ofertowy - (Zadanie od Nr 1 – do Nr </w:t>
      </w:r>
      <w:r w:rsidR="00ED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346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)  – Zał. od Nr 1 – do Nr </w:t>
      </w:r>
      <w:r w:rsidR="00ED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346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864859" w:rsidRPr="005F7167" w:rsidRDefault="00346C12" w:rsidP="00F77206">
      <w:pPr>
        <w:numPr>
          <w:ilvl w:val="0"/>
          <w:numId w:val="3"/>
        </w:numPr>
        <w:tabs>
          <w:tab w:val="left" w:pos="284"/>
          <w:tab w:val="num" w:pos="567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F71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Jednolity Europejski Dokument Zamówienia (JEDZ) - </w:t>
      </w:r>
      <w:r w:rsidRPr="005F7167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Zał. Nr </w:t>
      </w:r>
      <w:r w:rsidR="00ED3B5B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10</w:t>
      </w:r>
      <w:r w:rsidRPr="005F7167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.</w:t>
      </w:r>
      <w:r w:rsidR="00CD4148">
        <w:t xml:space="preserve">      </w:t>
      </w:r>
    </w:p>
    <w:p w:rsidR="00346C12" w:rsidRPr="00346C12" w:rsidRDefault="00346C12" w:rsidP="00CD4148">
      <w:pPr>
        <w:numPr>
          <w:ilvl w:val="0"/>
          <w:numId w:val="3"/>
        </w:numPr>
        <w:tabs>
          <w:tab w:val="left" w:pos="284"/>
          <w:tab w:val="num" w:pos="567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346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Umowa - projekt – Zał. Nr </w:t>
      </w:r>
      <w:r w:rsidR="00ED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11</w:t>
      </w:r>
      <w:r w:rsidRPr="00346C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</w:t>
      </w:r>
      <w:r w:rsidR="00294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346C12" w:rsidRDefault="00346C12" w:rsidP="00CD4148">
      <w:pPr>
        <w:numPr>
          <w:ilvl w:val="0"/>
          <w:numId w:val="3"/>
        </w:numPr>
        <w:tabs>
          <w:tab w:val="left" w:pos="284"/>
          <w:tab w:val="num" w:pos="567"/>
        </w:tabs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  <w:r w:rsidRPr="00346C12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 xml:space="preserve">Oświadczenie Wykonawcy o wpisie do rejestru instytucji szkoleniowych - Zał. Nr </w:t>
      </w:r>
      <w:r w:rsidR="00ED3B5B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12</w:t>
      </w:r>
      <w:r w:rsidRPr="00346C12"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  <w:t>.</w:t>
      </w:r>
    </w:p>
    <w:p w:rsidR="00D10E0B" w:rsidRPr="00346C12" w:rsidRDefault="00D10E0B" w:rsidP="00D10E0B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lang w:eastAsia="ar-SA"/>
        </w:rPr>
      </w:pPr>
    </w:p>
    <w:p w:rsidR="00346C12" w:rsidRPr="00346C12" w:rsidRDefault="00346C12" w:rsidP="00346C12">
      <w:pPr>
        <w:suppressAutoHyphens/>
        <w:spacing w:after="0" w:line="100" w:lineRule="atLeast"/>
        <w:ind w:hanging="3"/>
        <w:textAlignment w:val="baseline"/>
        <w:rPr>
          <w:rFonts w:ascii="Times New Roman" w:eastAsia="Times New Roman" w:hAnsi="Times New Roman" w:cs="Times New Roman"/>
          <w:kern w:val="1"/>
          <w:sz w:val="24"/>
          <w:lang w:eastAsia="pl-PL"/>
        </w:rPr>
      </w:pPr>
      <w:r w:rsidRPr="00346C12">
        <w:rPr>
          <w:rFonts w:ascii="Times New Roman" w:eastAsia="Times New Roman" w:hAnsi="Times New Roman" w:cs="Times New Roman"/>
          <w:kern w:val="1"/>
          <w:sz w:val="32"/>
          <w:szCs w:val="24"/>
          <w:lang w:eastAsia="ar-SA"/>
        </w:rPr>
        <w:t xml:space="preserve"> </w:t>
      </w:r>
      <w:r w:rsidR="00955799">
        <w:rPr>
          <w:rFonts w:ascii="Times New Roman" w:eastAsia="Times New Roman" w:hAnsi="Times New Roman" w:cs="Times New Roman"/>
          <w:kern w:val="1"/>
          <w:sz w:val="24"/>
          <w:lang w:eastAsia="pl-PL"/>
        </w:rPr>
        <w:t xml:space="preserve">Rzeszów, </w:t>
      </w:r>
      <w:r w:rsidR="00955799" w:rsidRPr="00D10E0B">
        <w:rPr>
          <w:rFonts w:ascii="Times New Roman" w:eastAsia="Times New Roman" w:hAnsi="Times New Roman" w:cs="Times New Roman"/>
          <w:kern w:val="1"/>
          <w:sz w:val="24"/>
          <w:lang w:eastAsia="pl-PL"/>
        </w:rPr>
        <w:t>202</w:t>
      </w:r>
      <w:r w:rsidR="0069482A" w:rsidRPr="00D10E0B">
        <w:rPr>
          <w:rFonts w:ascii="Times New Roman" w:eastAsia="Times New Roman" w:hAnsi="Times New Roman" w:cs="Times New Roman"/>
          <w:kern w:val="1"/>
          <w:sz w:val="24"/>
          <w:lang w:eastAsia="pl-PL"/>
        </w:rPr>
        <w:t>1</w:t>
      </w:r>
      <w:r w:rsidR="00801312" w:rsidRPr="00D10E0B">
        <w:rPr>
          <w:rFonts w:ascii="Times New Roman" w:eastAsia="Times New Roman" w:hAnsi="Times New Roman" w:cs="Times New Roman"/>
          <w:kern w:val="1"/>
          <w:sz w:val="24"/>
          <w:lang w:eastAsia="pl-PL"/>
        </w:rPr>
        <w:t>-0</w:t>
      </w:r>
      <w:r w:rsidR="00F3360D" w:rsidRPr="00D10E0B">
        <w:rPr>
          <w:rFonts w:ascii="Times New Roman" w:eastAsia="Times New Roman" w:hAnsi="Times New Roman" w:cs="Times New Roman"/>
          <w:kern w:val="1"/>
          <w:sz w:val="24"/>
          <w:lang w:eastAsia="pl-PL"/>
        </w:rPr>
        <w:t>9</w:t>
      </w:r>
      <w:r w:rsidRPr="00D10E0B">
        <w:rPr>
          <w:rFonts w:ascii="Times New Roman" w:eastAsia="Times New Roman" w:hAnsi="Times New Roman" w:cs="Times New Roman"/>
          <w:kern w:val="1"/>
          <w:sz w:val="24"/>
          <w:lang w:eastAsia="pl-PL"/>
        </w:rPr>
        <w:t>-</w:t>
      </w:r>
      <w:r w:rsidR="00D10E0B">
        <w:rPr>
          <w:rFonts w:ascii="Times New Roman" w:eastAsia="Times New Roman" w:hAnsi="Times New Roman" w:cs="Times New Roman"/>
          <w:kern w:val="1"/>
          <w:sz w:val="24"/>
          <w:lang w:eastAsia="pl-PL"/>
        </w:rPr>
        <w:t>17</w:t>
      </w:r>
    </w:p>
    <w:p w:rsidR="00346C12" w:rsidRPr="00346C12" w:rsidRDefault="00346C12" w:rsidP="00346C12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1"/>
          <w:sz w:val="18"/>
          <w:lang w:eastAsia="pl-PL"/>
        </w:rPr>
      </w:pPr>
      <w:r w:rsidRPr="00346C12">
        <w:rPr>
          <w:rFonts w:ascii="Times New Roman" w:eastAsia="Times New Roman" w:hAnsi="Times New Roman" w:cs="Times New Roman"/>
          <w:kern w:val="1"/>
          <w:lang w:eastAsia="pl-PL"/>
        </w:rPr>
        <w:t xml:space="preserve">                                                                                                    </w:t>
      </w:r>
      <w:r w:rsidRPr="00346C12">
        <w:rPr>
          <w:rFonts w:ascii="Times New Roman" w:eastAsia="Times New Roman" w:hAnsi="Times New Roman" w:cs="Times New Roman"/>
          <w:kern w:val="1"/>
          <w:sz w:val="18"/>
          <w:lang w:eastAsia="pl-PL"/>
        </w:rPr>
        <w:t>Zatwierdził:</w:t>
      </w:r>
    </w:p>
    <w:p w:rsidR="00346C12" w:rsidRDefault="00FC052C" w:rsidP="00FC052C">
      <w:pPr>
        <w:suppressAutoHyphens/>
        <w:spacing w:after="0" w:line="100" w:lineRule="atLeast"/>
        <w:ind w:left="5245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FF0000"/>
          <w:kern w:val="1"/>
          <w:sz w:val="18"/>
          <w:lang w:eastAsia="pl-PL"/>
        </w:rPr>
        <w:t xml:space="preserve">W zastępstwie Dyrektora Okręgowego </w:t>
      </w:r>
      <w:r>
        <w:rPr>
          <w:rFonts w:ascii="Times New Roman" w:eastAsia="Times New Roman" w:hAnsi="Times New Roman" w:cs="Times New Roman"/>
          <w:color w:val="FF0000"/>
          <w:kern w:val="1"/>
          <w:sz w:val="18"/>
          <w:lang w:eastAsia="pl-PL"/>
        </w:rPr>
        <w:br/>
        <w:t xml:space="preserve">Służby Więziennej w Rzeszowie </w:t>
      </w:r>
      <w:r>
        <w:rPr>
          <w:rFonts w:ascii="Times New Roman" w:eastAsia="Times New Roman" w:hAnsi="Times New Roman" w:cs="Times New Roman"/>
          <w:color w:val="FF0000"/>
          <w:kern w:val="1"/>
          <w:sz w:val="18"/>
          <w:lang w:eastAsia="pl-PL"/>
        </w:rPr>
        <w:br/>
        <w:t>mjr Jarosław Wójtowicz</w:t>
      </w:r>
    </w:p>
    <w:p w:rsidR="00F63ABA" w:rsidRDefault="00FC052C" w:rsidP="00FC052C">
      <w:pPr>
        <w:suppressAutoHyphens/>
        <w:spacing w:after="0" w:line="100" w:lineRule="atLeast"/>
        <w:ind w:left="5245"/>
        <w:jc w:val="center"/>
        <w:textAlignment w:val="baseline"/>
      </w:pPr>
      <w:r>
        <w:rPr>
          <w:rFonts w:ascii="Times New Roman" w:eastAsia="Times New Roman" w:hAnsi="Times New Roman" w:cs="Times New Roman"/>
          <w:color w:val="FF0000"/>
          <w:kern w:val="1"/>
          <w:sz w:val="18"/>
          <w:lang w:eastAsia="pl-PL"/>
        </w:rPr>
        <w:t>specjalista Okręgowego Inspektoratu</w:t>
      </w:r>
      <w:r>
        <w:rPr>
          <w:rFonts w:ascii="Times New Roman" w:eastAsia="Times New Roman" w:hAnsi="Times New Roman" w:cs="Times New Roman"/>
          <w:color w:val="FF0000"/>
          <w:kern w:val="1"/>
          <w:sz w:val="18"/>
          <w:lang w:eastAsia="pl-PL"/>
        </w:rPr>
        <w:br/>
      </w:r>
      <w:bookmarkStart w:id="3" w:name="_GoBack"/>
      <w:bookmarkEnd w:id="3"/>
      <w:r>
        <w:rPr>
          <w:rFonts w:ascii="Times New Roman" w:eastAsia="Times New Roman" w:hAnsi="Times New Roman" w:cs="Times New Roman"/>
          <w:color w:val="FF0000"/>
          <w:kern w:val="1"/>
          <w:sz w:val="18"/>
          <w:lang w:eastAsia="pl-PL"/>
        </w:rPr>
        <w:t xml:space="preserve"> Służby Więziennej w Rzeszowie </w:t>
      </w:r>
    </w:p>
    <w:sectPr w:rsidR="00F63ABA" w:rsidSect="00740FF9">
      <w:headerReference w:type="default" r:id="rId24"/>
      <w:footerReference w:type="default" r:id="rId25"/>
      <w:pgSz w:w="11906" w:h="16838"/>
      <w:pgMar w:top="675" w:right="1469" w:bottom="1135" w:left="1304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87" w:rsidRDefault="00A14987">
      <w:pPr>
        <w:spacing w:after="0" w:line="240" w:lineRule="auto"/>
      </w:pPr>
      <w:r>
        <w:separator/>
      </w:r>
    </w:p>
  </w:endnote>
  <w:endnote w:type="continuationSeparator" w:id="0">
    <w:p w:rsidR="00A14987" w:rsidRDefault="00A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TT1F4Co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87" w:rsidRDefault="00A14987">
    <w:pPr>
      <w:pStyle w:val="Stopka"/>
      <w:jc w:val="center"/>
    </w:pPr>
    <w:r>
      <w:rPr>
        <w:rStyle w:val="WW-Domylnaczcionkaakapitu"/>
        <w:rFonts w:ascii="Arial" w:hAnsi="Arial"/>
        <w:sz w:val="18"/>
      </w:rPr>
      <w:t xml:space="preserve">Strona </w:t>
    </w:r>
    <w:r>
      <w:rPr>
        <w:rStyle w:val="Numerstrony"/>
        <w:sz w:val="18"/>
      </w:rPr>
      <w:fldChar w:fldCharType="begin"/>
    </w:r>
    <w:r>
      <w:rPr>
        <w:rStyle w:val="Numerstrony"/>
        <w:sz w:val="18"/>
      </w:rPr>
      <w:instrText xml:space="preserve"> PAGE </w:instrText>
    </w:r>
    <w:r>
      <w:rPr>
        <w:rStyle w:val="Numerstrony"/>
        <w:sz w:val="18"/>
      </w:rPr>
      <w:fldChar w:fldCharType="separate"/>
    </w:r>
    <w:r w:rsidR="00D10E0B">
      <w:rPr>
        <w:rStyle w:val="Numerstrony"/>
        <w:noProof/>
        <w:sz w:val="18"/>
      </w:rPr>
      <w:t>26</w:t>
    </w:r>
    <w:r>
      <w:rPr>
        <w:rStyle w:val="Numerstrony"/>
        <w:sz w:val="18"/>
      </w:rPr>
      <w:fldChar w:fldCharType="end"/>
    </w:r>
  </w:p>
  <w:p w:rsidR="00A14987" w:rsidRDefault="00A14987" w:rsidP="001D62E4">
    <w:pPr>
      <w:pStyle w:val="Stopka"/>
      <w:tabs>
        <w:tab w:val="clear" w:pos="4536"/>
        <w:tab w:val="clear" w:pos="9072"/>
        <w:tab w:val="left" w:pos="25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87" w:rsidRDefault="00A14987">
      <w:pPr>
        <w:spacing w:after="0" w:line="240" w:lineRule="auto"/>
      </w:pPr>
      <w:r>
        <w:separator/>
      </w:r>
    </w:p>
  </w:footnote>
  <w:footnote w:type="continuationSeparator" w:id="0">
    <w:p w:rsidR="00A14987" w:rsidRDefault="00A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87" w:rsidRPr="00C4603F" w:rsidRDefault="00A14987" w:rsidP="003600B5">
    <w:pPr>
      <w:pStyle w:val="Nagwek"/>
      <w:jc w:val="center"/>
      <w:rPr>
        <w:color w:val="999999"/>
        <w:sz w:val="16"/>
        <w:szCs w:val="16"/>
      </w:rPr>
    </w:pPr>
    <w:r w:rsidRPr="0027016F">
      <w:rPr>
        <w:noProof/>
        <w:lang w:eastAsia="pl-PL"/>
      </w:rPr>
      <w:drawing>
        <wp:inline distT="0" distB="0" distL="0" distR="0">
          <wp:extent cx="5800725" cy="78105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B97C3D42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 w15:restartNumberingAfterBreak="0">
    <w:nsid w:val="00000007"/>
    <w:multiLevelType w:val="singleLevel"/>
    <w:tmpl w:val="00000007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hd w:val="clear" w:color="auto" w:fill="FFFFFF"/>
        <w:lang w:eastAsia="en-US"/>
      </w:rPr>
    </w:lvl>
  </w:abstractNum>
  <w:abstractNum w:abstractNumId="3" w15:restartNumberingAfterBreak="0">
    <w:nsid w:val="0000000E"/>
    <w:multiLevelType w:val="multilevel"/>
    <w:tmpl w:val="892A8D1E"/>
    <w:name w:val="WW8Num36"/>
    <w:lvl w:ilvl="0">
      <w:start w:val="3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67856"/>
    <w:multiLevelType w:val="hybridMultilevel"/>
    <w:tmpl w:val="9A1E1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ED1"/>
    <w:multiLevelType w:val="multilevel"/>
    <w:tmpl w:val="AB3C98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B10485"/>
    <w:multiLevelType w:val="hybridMultilevel"/>
    <w:tmpl w:val="1D164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550A6"/>
    <w:multiLevelType w:val="hybridMultilevel"/>
    <w:tmpl w:val="3D7C15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2CDE8EA4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A471F3"/>
    <w:multiLevelType w:val="hybridMultilevel"/>
    <w:tmpl w:val="937EF3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735EB5"/>
    <w:multiLevelType w:val="hybridMultilevel"/>
    <w:tmpl w:val="6284B6E6"/>
    <w:lvl w:ilvl="0" w:tplc="CB3C51E0">
      <w:start w:val="1"/>
      <w:numFmt w:val="lowerLetter"/>
      <w:lvlText w:val="%1)"/>
      <w:lvlJc w:val="left"/>
      <w:pPr>
        <w:ind w:left="2508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0" w15:restartNumberingAfterBreak="0">
    <w:nsid w:val="18BB6FA1"/>
    <w:multiLevelType w:val="hybridMultilevel"/>
    <w:tmpl w:val="DBE2F2FA"/>
    <w:lvl w:ilvl="0" w:tplc="C59A2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D67CF"/>
    <w:multiLevelType w:val="hybridMultilevel"/>
    <w:tmpl w:val="868C1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56C3A"/>
    <w:multiLevelType w:val="hybridMultilevel"/>
    <w:tmpl w:val="7818A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9113C"/>
    <w:multiLevelType w:val="hybridMultilevel"/>
    <w:tmpl w:val="AA40E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25588C"/>
    <w:multiLevelType w:val="hybridMultilevel"/>
    <w:tmpl w:val="F064AB48"/>
    <w:lvl w:ilvl="0" w:tplc="02B667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FD9785A"/>
    <w:multiLevelType w:val="hybridMultilevel"/>
    <w:tmpl w:val="EA5C64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AF67EE"/>
    <w:multiLevelType w:val="hybridMultilevel"/>
    <w:tmpl w:val="DE1EBDC2"/>
    <w:lvl w:ilvl="0" w:tplc="6DEEC6F6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8F5D17"/>
    <w:multiLevelType w:val="hybridMultilevel"/>
    <w:tmpl w:val="F1E46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F552E"/>
    <w:multiLevelType w:val="hybridMultilevel"/>
    <w:tmpl w:val="E4EEF9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0D6601"/>
    <w:multiLevelType w:val="hybridMultilevel"/>
    <w:tmpl w:val="DC8C8C6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4B2686"/>
    <w:multiLevelType w:val="hybridMultilevel"/>
    <w:tmpl w:val="F4B8B84E"/>
    <w:lvl w:ilvl="0" w:tplc="FF3A202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30A9D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27B73"/>
    <w:multiLevelType w:val="hybridMultilevel"/>
    <w:tmpl w:val="664E199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0BE2B5C"/>
    <w:multiLevelType w:val="hybridMultilevel"/>
    <w:tmpl w:val="32D0E662"/>
    <w:lvl w:ilvl="0" w:tplc="010EC33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C40FB"/>
    <w:multiLevelType w:val="hybridMultilevel"/>
    <w:tmpl w:val="55900DC0"/>
    <w:lvl w:ilvl="0" w:tplc="3176F5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566F0"/>
    <w:multiLevelType w:val="hybridMultilevel"/>
    <w:tmpl w:val="CAAEE9D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1D0C"/>
    <w:multiLevelType w:val="hybridMultilevel"/>
    <w:tmpl w:val="F1002756"/>
    <w:lvl w:ilvl="0" w:tplc="79067100">
      <w:start w:val="1"/>
      <w:numFmt w:val="lowerRoman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E20AFBE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30B3C"/>
    <w:multiLevelType w:val="hybridMultilevel"/>
    <w:tmpl w:val="4E6E29F6"/>
    <w:lvl w:ilvl="0" w:tplc="019073A0">
      <w:start w:val="20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4636"/>
    <w:multiLevelType w:val="hybridMultilevel"/>
    <w:tmpl w:val="7BC6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449C0"/>
    <w:multiLevelType w:val="hybridMultilevel"/>
    <w:tmpl w:val="3A86AC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0D957A1"/>
    <w:multiLevelType w:val="hybridMultilevel"/>
    <w:tmpl w:val="A6D6D8B4"/>
    <w:lvl w:ilvl="0" w:tplc="9DFEC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4E7573"/>
    <w:multiLevelType w:val="hybridMultilevel"/>
    <w:tmpl w:val="F828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D7AC0"/>
    <w:multiLevelType w:val="hybridMultilevel"/>
    <w:tmpl w:val="EBBC3B38"/>
    <w:lvl w:ilvl="0" w:tplc="4F50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22E2B"/>
    <w:multiLevelType w:val="multilevel"/>
    <w:tmpl w:val="3D2C3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2CA55D7"/>
    <w:multiLevelType w:val="hybridMultilevel"/>
    <w:tmpl w:val="35B821C8"/>
    <w:lvl w:ilvl="0" w:tplc="08388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62FF7"/>
    <w:multiLevelType w:val="hybridMultilevel"/>
    <w:tmpl w:val="C37E6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76E4C"/>
    <w:multiLevelType w:val="hybridMultilevel"/>
    <w:tmpl w:val="76B6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112C4"/>
    <w:multiLevelType w:val="hybridMultilevel"/>
    <w:tmpl w:val="A40869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A0FA4262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FF34323"/>
    <w:multiLevelType w:val="hybridMultilevel"/>
    <w:tmpl w:val="D09A4D7C"/>
    <w:lvl w:ilvl="0" w:tplc="C59A2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A6779"/>
    <w:multiLevelType w:val="hybridMultilevel"/>
    <w:tmpl w:val="C37E6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64AC1"/>
    <w:multiLevelType w:val="hybridMultilevel"/>
    <w:tmpl w:val="28B409B0"/>
    <w:lvl w:ilvl="0" w:tplc="04150011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 w15:restartNumberingAfterBreak="0">
    <w:nsid w:val="65D0166C"/>
    <w:multiLevelType w:val="hybridMultilevel"/>
    <w:tmpl w:val="AB40323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42E9F"/>
    <w:multiLevelType w:val="hybridMultilevel"/>
    <w:tmpl w:val="95682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E20AFBE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385FAB"/>
    <w:multiLevelType w:val="hybridMultilevel"/>
    <w:tmpl w:val="C64CE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B6383"/>
    <w:multiLevelType w:val="hybridMultilevel"/>
    <w:tmpl w:val="D428A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652E6"/>
    <w:multiLevelType w:val="hybridMultilevel"/>
    <w:tmpl w:val="4782B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9A28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B7743"/>
    <w:multiLevelType w:val="hybridMultilevel"/>
    <w:tmpl w:val="D332A91E"/>
    <w:lvl w:ilvl="0" w:tplc="8C9E0B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B471A"/>
    <w:multiLevelType w:val="hybridMultilevel"/>
    <w:tmpl w:val="EBD6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A2A13"/>
    <w:multiLevelType w:val="hybridMultilevel"/>
    <w:tmpl w:val="BA1A0F2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D7C4CDB"/>
    <w:multiLevelType w:val="hybridMultilevel"/>
    <w:tmpl w:val="7B9EB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44"/>
  </w:num>
  <w:num w:numId="5">
    <w:abstractNumId w:val="7"/>
  </w:num>
  <w:num w:numId="6">
    <w:abstractNumId w:val="34"/>
  </w:num>
  <w:num w:numId="7">
    <w:abstractNumId w:val="38"/>
  </w:num>
  <w:num w:numId="8">
    <w:abstractNumId w:val="45"/>
  </w:num>
  <w:num w:numId="9">
    <w:abstractNumId w:val="25"/>
  </w:num>
  <w:num w:numId="10">
    <w:abstractNumId w:val="39"/>
  </w:num>
  <w:num w:numId="11">
    <w:abstractNumId w:val="21"/>
  </w:num>
  <w:num w:numId="12">
    <w:abstractNumId w:val="36"/>
  </w:num>
  <w:num w:numId="13">
    <w:abstractNumId w:val="13"/>
  </w:num>
  <w:num w:numId="14">
    <w:abstractNumId w:val="32"/>
  </w:num>
  <w:num w:numId="15">
    <w:abstractNumId w:val="9"/>
  </w:num>
  <w:num w:numId="16">
    <w:abstractNumId w:val="40"/>
  </w:num>
  <w:num w:numId="17">
    <w:abstractNumId w:val="12"/>
  </w:num>
  <w:num w:numId="18">
    <w:abstractNumId w:val="5"/>
  </w:num>
  <w:num w:numId="19">
    <w:abstractNumId w:val="8"/>
  </w:num>
  <w:num w:numId="20">
    <w:abstractNumId w:val="29"/>
  </w:num>
  <w:num w:numId="21">
    <w:abstractNumId w:val="23"/>
  </w:num>
  <w:num w:numId="22">
    <w:abstractNumId w:val="33"/>
  </w:num>
  <w:num w:numId="23">
    <w:abstractNumId w:val="16"/>
  </w:num>
  <w:num w:numId="24">
    <w:abstractNumId w:val="37"/>
  </w:num>
  <w:num w:numId="25">
    <w:abstractNumId w:val="10"/>
  </w:num>
  <w:num w:numId="26">
    <w:abstractNumId w:val="18"/>
  </w:num>
  <w:num w:numId="27">
    <w:abstractNumId w:val="20"/>
  </w:num>
  <w:num w:numId="28">
    <w:abstractNumId w:val="28"/>
  </w:num>
  <w:num w:numId="29">
    <w:abstractNumId w:val="43"/>
  </w:num>
  <w:num w:numId="30">
    <w:abstractNumId w:val="4"/>
  </w:num>
  <w:num w:numId="31">
    <w:abstractNumId w:val="48"/>
  </w:num>
  <w:num w:numId="32">
    <w:abstractNumId w:val="47"/>
  </w:num>
  <w:num w:numId="33">
    <w:abstractNumId w:val="11"/>
  </w:num>
  <w:num w:numId="34">
    <w:abstractNumId w:val="46"/>
  </w:num>
  <w:num w:numId="35">
    <w:abstractNumId w:val="30"/>
  </w:num>
  <w:num w:numId="36">
    <w:abstractNumId w:val="24"/>
  </w:num>
  <w:num w:numId="37">
    <w:abstractNumId w:val="6"/>
  </w:num>
  <w:num w:numId="38">
    <w:abstractNumId w:val="31"/>
  </w:num>
  <w:num w:numId="39">
    <w:abstractNumId w:val="35"/>
  </w:num>
  <w:num w:numId="40">
    <w:abstractNumId w:val="19"/>
  </w:num>
  <w:num w:numId="41">
    <w:abstractNumId w:val="15"/>
  </w:num>
  <w:num w:numId="42">
    <w:abstractNumId w:val="41"/>
  </w:num>
  <w:num w:numId="43">
    <w:abstractNumId w:val="27"/>
  </w:num>
  <w:num w:numId="44">
    <w:abstractNumId w:val="14"/>
  </w:num>
  <w:num w:numId="45">
    <w:abstractNumId w:val="42"/>
  </w:num>
  <w:num w:numId="46">
    <w:abstractNumId w:val="22"/>
  </w:num>
  <w:num w:numId="47">
    <w:abstractNumId w:val="26"/>
  </w:num>
  <w:num w:numId="48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C12"/>
    <w:rsid w:val="00003B35"/>
    <w:rsid w:val="00003ED1"/>
    <w:rsid w:val="00004495"/>
    <w:rsid w:val="00004951"/>
    <w:rsid w:val="00011920"/>
    <w:rsid w:val="00011AED"/>
    <w:rsid w:val="0001510F"/>
    <w:rsid w:val="00016861"/>
    <w:rsid w:val="00017AE4"/>
    <w:rsid w:val="00020762"/>
    <w:rsid w:val="00023441"/>
    <w:rsid w:val="000234A7"/>
    <w:rsid w:val="000235CB"/>
    <w:rsid w:val="00024A1D"/>
    <w:rsid w:val="00025B8C"/>
    <w:rsid w:val="00030245"/>
    <w:rsid w:val="00031131"/>
    <w:rsid w:val="00032C7F"/>
    <w:rsid w:val="000331DF"/>
    <w:rsid w:val="00033FC3"/>
    <w:rsid w:val="00034EAF"/>
    <w:rsid w:val="00036A4D"/>
    <w:rsid w:val="000370CF"/>
    <w:rsid w:val="00037716"/>
    <w:rsid w:val="00040202"/>
    <w:rsid w:val="0004045B"/>
    <w:rsid w:val="0004200A"/>
    <w:rsid w:val="000447D5"/>
    <w:rsid w:val="000461D7"/>
    <w:rsid w:val="00046610"/>
    <w:rsid w:val="000470E7"/>
    <w:rsid w:val="00050972"/>
    <w:rsid w:val="00052B2B"/>
    <w:rsid w:val="00053F8E"/>
    <w:rsid w:val="0005468B"/>
    <w:rsid w:val="0005587C"/>
    <w:rsid w:val="00057648"/>
    <w:rsid w:val="000618DC"/>
    <w:rsid w:val="00061BA8"/>
    <w:rsid w:val="000648DC"/>
    <w:rsid w:val="000653B3"/>
    <w:rsid w:val="00065627"/>
    <w:rsid w:val="00066BC3"/>
    <w:rsid w:val="000732C4"/>
    <w:rsid w:val="000734B9"/>
    <w:rsid w:val="000737EB"/>
    <w:rsid w:val="00074653"/>
    <w:rsid w:val="00075A48"/>
    <w:rsid w:val="00077270"/>
    <w:rsid w:val="000778F4"/>
    <w:rsid w:val="00082546"/>
    <w:rsid w:val="00082C38"/>
    <w:rsid w:val="000835C6"/>
    <w:rsid w:val="00084AF2"/>
    <w:rsid w:val="0008543F"/>
    <w:rsid w:val="000867AD"/>
    <w:rsid w:val="000877D3"/>
    <w:rsid w:val="00091E2D"/>
    <w:rsid w:val="00095B72"/>
    <w:rsid w:val="000A10A6"/>
    <w:rsid w:val="000A47FB"/>
    <w:rsid w:val="000A50A9"/>
    <w:rsid w:val="000A5A9F"/>
    <w:rsid w:val="000A5EFA"/>
    <w:rsid w:val="000B0DD8"/>
    <w:rsid w:val="000B273D"/>
    <w:rsid w:val="000B3588"/>
    <w:rsid w:val="000B42E5"/>
    <w:rsid w:val="000B5F41"/>
    <w:rsid w:val="000B7081"/>
    <w:rsid w:val="000C008B"/>
    <w:rsid w:val="000C2DDB"/>
    <w:rsid w:val="000C45A5"/>
    <w:rsid w:val="000C5083"/>
    <w:rsid w:val="000C5436"/>
    <w:rsid w:val="000C55A6"/>
    <w:rsid w:val="000C6572"/>
    <w:rsid w:val="000C6A59"/>
    <w:rsid w:val="000C7FE2"/>
    <w:rsid w:val="000D2665"/>
    <w:rsid w:val="000D3C90"/>
    <w:rsid w:val="000D3FF2"/>
    <w:rsid w:val="000D6528"/>
    <w:rsid w:val="000D7379"/>
    <w:rsid w:val="000E2215"/>
    <w:rsid w:val="000E48B4"/>
    <w:rsid w:val="000E5551"/>
    <w:rsid w:val="000E63E9"/>
    <w:rsid w:val="000F07E9"/>
    <w:rsid w:val="000F2559"/>
    <w:rsid w:val="000F3B26"/>
    <w:rsid w:val="001037F9"/>
    <w:rsid w:val="00103839"/>
    <w:rsid w:val="00106EF1"/>
    <w:rsid w:val="00107755"/>
    <w:rsid w:val="00111074"/>
    <w:rsid w:val="00111688"/>
    <w:rsid w:val="00112914"/>
    <w:rsid w:val="00113043"/>
    <w:rsid w:val="001137D6"/>
    <w:rsid w:val="0011396E"/>
    <w:rsid w:val="00114035"/>
    <w:rsid w:val="001140DB"/>
    <w:rsid w:val="00114620"/>
    <w:rsid w:val="0012268E"/>
    <w:rsid w:val="00122D68"/>
    <w:rsid w:val="001270CE"/>
    <w:rsid w:val="00131293"/>
    <w:rsid w:val="00132061"/>
    <w:rsid w:val="001320E6"/>
    <w:rsid w:val="00132AF7"/>
    <w:rsid w:val="00132BD2"/>
    <w:rsid w:val="00132C07"/>
    <w:rsid w:val="00134A9F"/>
    <w:rsid w:val="00134E58"/>
    <w:rsid w:val="00136832"/>
    <w:rsid w:val="00137539"/>
    <w:rsid w:val="001376FE"/>
    <w:rsid w:val="00140BE9"/>
    <w:rsid w:val="00142904"/>
    <w:rsid w:val="0014570E"/>
    <w:rsid w:val="00145746"/>
    <w:rsid w:val="0014673D"/>
    <w:rsid w:val="0015087B"/>
    <w:rsid w:val="00150E6A"/>
    <w:rsid w:val="00151609"/>
    <w:rsid w:val="00153984"/>
    <w:rsid w:val="0015677F"/>
    <w:rsid w:val="00157901"/>
    <w:rsid w:val="00161124"/>
    <w:rsid w:val="001619DB"/>
    <w:rsid w:val="00162B8C"/>
    <w:rsid w:val="0016436C"/>
    <w:rsid w:val="001647DE"/>
    <w:rsid w:val="0016584A"/>
    <w:rsid w:val="0016644A"/>
    <w:rsid w:val="0016658E"/>
    <w:rsid w:val="00167194"/>
    <w:rsid w:val="001703C5"/>
    <w:rsid w:val="0017211E"/>
    <w:rsid w:val="00177160"/>
    <w:rsid w:val="00177198"/>
    <w:rsid w:val="00181777"/>
    <w:rsid w:val="001817AC"/>
    <w:rsid w:val="00184FB7"/>
    <w:rsid w:val="00185828"/>
    <w:rsid w:val="0018588F"/>
    <w:rsid w:val="00186F05"/>
    <w:rsid w:val="00187CEB"/>
    <w:rsid w:val="00195286"/>
    <w:rsid w:val="00195CED"/>
    <w:rsid w:val="00195EB9"/>
    <w:rsid w:val="00196923"/>
    <w:rsid w:val="00197663"/>
    <w:rsid w:val="001A0100"/>
    <w:rsid w:val="001A0B7C"/>
    <w:rsid w:val="001A230A"/>
    <w:rsid w:val="001A2F1B"/>
    <w:rsid w:val="001A3CB3"/>
    <w:rsid w:val="001A4544"/>
    <w:rsid w:val="001A5CBC"/>
    <w:rsid w:val="001A748E"/>
    <w:rsid w:val="001A75A7"/>
    <w:rsid w:val="001B1370"/>
    <w:rsid w:val="001B2351"/>
    <w:rsid w:val="001B2AE0"/>
    <w:rsid w:val="001B2C68"/>
    <w:rsid w:val="001B377D"/>
    <w:rsid w:val="001B543D"/>
    <w:rsid w:val="001C5653"/>
    <w:rsid w:val="001C57A2"/>
    <w:rsid w:val="001C6EE1"/>
    <w:rsid w:val="001D3739"/>
    <w:rsid w:val="001D4669"/>
    <w:rsid w:val="001D4E3F"/>
    <w:rsid w:val="001D551C"/>
    <w:rsid w:val="001D5B04"/>
    <w:rsid w:val="001D62E4"/>
    <w:rsid w:val="001E4703"/>
    <w:rsid w:val="001E69CC"/>
    <w:rsid w:val="001F4947"/>
    <w:rsid w:val="001F6282"/>
    <w:rsid w:val="001F76F0"/>
    <w:rsid w:val="0020139A"/>
    <w:rsid w:val="002013A4"/>
    <w:rsid w:val="0020355D"/>
    <w:rsid w:val="002059C3"/>
    <w:rsid w:val="002077DD"/>
    <w:rsid w:val="00207BF8"/>
    <w:rsid w:val="00210715"/>
    <w:rsid w:val="00211824"/>
    <w:rsid w:val="002124BE"/>
    <w:rsid w:val="002124C8"/>
    <w:rsid w:val="002136CD"/>
    <w:rsid w:val="002165C0"/>
    <w:rsid w:val="00216F1F"/>
    <w:rsid w:val="002170B8"/>
    <w:rsid w:val="00220226"/>
    <w:rsid w:val="002220A6"/>
    <w:rsid w:val="00223308"/>
    <w:rsid w:val="002248A2"/>
    <w:rsid w:val="0022531F"/>
    <w:rsid w:val="002256D9"/>
    <w:rsid w:val="00230C3B"/>
    <w:rsid w:val="00233471"/>
    <w:rsid w:val="00233821"/>
    <w:rsid w:val="002354C9"/>
    <w:rsid w:val="00235F7D"/>
    <w:rsid w:val="00236110"/>
    <w:rsid w:val="002368C9"/>
    <w:rsid w:val="002424BE"/>
    <w:rsid w:val="002430BF"/>
    <w:rsid w:val="00245C13"/>
    <w:rsid w:val="00246BF0"/>
    <w:rsid w:val="00250B33"/>
    <w:rsid w:val="00252D2D"/>
    <w:rsid w:val="00252E8C"/>
    <w:rsid w:val="0025394A"/>
    <w:rsid w:val="00254840"/>
    <w:rsid w:val="00255AF9"/>
    <w:rsid w:val="00256284"/>
    <w:rsid w:val="0025794E"/>
    <w:rsid w:val="0026281E"/>
    <w:rsid w:val="00262B07"/>
    <w:rsid w:val="00264399"/>
    <w:rsid w:val="002668E8"/>
    <w:rsid w:val="00266EBE"/>
    <w:rsid w:val="002719EA"/>
    <w:rsid w:val="0027500F"/>
    <w:rsid w:val="002751C7"/>
    <w:rsid w:val="00276653"/>
    <w:rsid w:val="00283578"/>
    <w:rsid w:val="002949C8"/>
    <w:rsid w:val="00296A36"/>
    <w:rsid w:val="00296E8F"/>
    <w:rsid w:val="002A0521"/>
    <w:rsid w:val="002A0A78"/>
    <w:rsid w:val="002A0C71"/>
    <w:rsid w:val="002A1239"/>
    <w:rsid w:val="002A19A4"/>
    <w:rsid w:val="002A236B"/>
    <w:rsid w:val="002A52FE"/>
    <w:rsid w:val="002A5778"/>
    <w:rsid w:val="002A5F81"/>
    <w:rsid w:val="002B0926"/>
    <w:rsid w:val="002B5989"/>
    <w:rsid w:val="002B60B7"/>
    <w:rsid w:val="002B774D"/>
    <w:rsid w:val="002C2933"/>
    <w:rsid w:val="002C3E32"/>
    <w:rsid w:val="002D00C2"/>
    <w:rsid w:val="002D0857"/>
    <w:rsid w:val="002D21D3"/>
    <w:rsid w:val="002D476A"/>
    <w:rsid w:val="002D539A"/>
    <w:rsid w:val="002D68CB"/>
    <w:rsid w:val="002D6BBF"/>
    <w:rsid w:val="002E0043"/>
    <w:rsid w:val="002E09E7"/>
    <w:rsid w:val="002E117B"/>
    <w:rsid w:val="002E55A7"/>
    <w:rsid w:val="002F0BFC"/>
    <w:rsid w:val="002F65E7"/>
    <w:rsid w:val="00302B07"/>
    <w:rsid w:val="00302D6E"/>
    <w:rsid w:val="003036BB"/>
    <w:rsid w:val="00303878"/>
    <w:rsid w:val="00303BE7"/>
    <w:rsid w:val="0030698B"/>
    <w:rsid w:val="00306F5D"/>
    <w:rsid w:val="0031094A"/>
    <w:rsid w:val="00310979"/>
    <w:rsid w:val="00310F22"/>
    <w:rsid w:val="003128F7"/>
    <w:rsid w:val="00312CB7"/>
    <w:rsid w:val="0031509B"/>
    <w:rsid w:val="00315178"/>
    <w:rsid w:val="00321AFA"/>
    <w:rsid w:val="00324301"/>
    <w:rsid w:val="00325016"/>
    <w:rsid w:val="00325439"/>
    <w:rsid w:val="00327479"/>
    <w:rsid w:val="0033343C"/>
    <w:rsid w:val="003338EF"/>
    <w:rsid w:val="00337C1D"/>
    <w:rsid w:val="0034365A"/>
    <w:rsid w:val="00344167"/>
    <w:rsid w:val="00345FD1"/>
    <w:rsid w:val="00346487"/>
    <w:rsid w:val="00346C12"/>
    <w:rsid w:val="00347D04"/>
    <w:rsid w:val="00350014"/>
    <w:rsid w:val="00351480"/>
    <w:rsid w:val="003528A2"/>
    <w:rsid w:val="00352CE7"/>
    <w:rsid w:val="00354A47"/>
    <w:rsid w:val="003600B5"/>
    <w:rsid w:val="003603CC"/>
    <w:rsid w:val="00360799"/>
    <w:rsid w:val="00362CAB"/>
    <w:rsid w:val="00366E35"/>
    <w:rsid w:val="00370517"/>
    <w:rsid w:val="00371AB3"/>
    <w:rsid w:val="00372660"/>
    <w:rsid w:val="00374FC9"/>
    <w:rsid w:val="00375531"/>
    <w:rsid w:val="00380A7F"/>
    <w:rsid w:val="00381AD0"/>
    <w:rsid w:val="003834FC"/>
    <w:rsid w:val="00384637"/>
    <w:rsid w:val="003846F6"/>
    <w:rsid w:val="003877F7"/>
    <w:rsid w:val="00390CD2"/>
    <w:rsid w:val="00395722"/>
    <w:rsid w:val="00397997"/>
    <w:rsid w:val="003A1027"/>
    <w:rsid w:val="003A194D"/>
    <w:rsid w:val="003A1D5B"/>
    <w:rsid w:val="003A3558"/>
    <w:rsid w:val="003A54D1"/>
    <w:rsid w:val="003A669F"/>
    <w:rsid w:val="003B0482"/>
    <w:rsid w:val="003B1BC3"/>
    <w:rsid w:val="003B297B"/>
    <w:rsid w:val="003B4126"/>
    <w:rsid w:val="003B45D9"/>
    <w:rsid w:val="003C29B0"/>
    <w:rsid w:val="003C595A"/>
    <w:rsid w:val="003C5AE5"/>
    <w:rsid w:val="003C7426"/>
    <w:rsid w:val="003D3980"/>
    <w:rsid w:val="003D5C3C"/>
    <w:rsid w:val="003D798F"/>
    <w:rsid w:val="003D7CA4"/>
    <w:rsid w:val="003E0307"/>
    <w:rsid w:val="003E10E9"/>
    <w:rsid w:val="003E3531"/>
    <w:rsid w:val="003E3E26"/>
    <w:rsid w:val="003E4DFD"/>
    <w:rsid w:val="003E643C"/>
    <w:rsid w:val="003E7208"/>
    <w:rsid w:val="003F1594"/>
    <w:rsid w:val="003F1A51"/>
    <w:rsid w:val="003F27E4"/>
    <w:rsid w:val="003F27E8"/>
    <w:rsid w:val="003F4393"/>
    <w:rsid w:val="003F44B4"/>
    <w:rsid w:val="003F77E6"/>
    <w:rsid w:val="00402012"/>
    <w:rsid w:val="0040250F"/>
    <w:rsid w:val="00402A56"/>
    <w:rsid w:val="00403A50"/>
    <w:rsid w:val="00403EE7"/>
    <w:rsid w:val="00404286"/>
    <w:rsid w:val="00404D15"/>
    <w:rsid w:val="0040512E"/>
    <w:rsid w:val="00405CB3"/>
    <w:rsid w:val="00411542"/>
    <w:rsid w:val="00412874"/>
    <w:rsid w:val="00412E2A"/>
    <w:rsid w:val="00413BA4"/>
    <w:rsid w:val="0041429E"/>
    <w:rsid w:val="00416168"/>
    <w:rsid w:val="004179EB"/>
    <w:rsid w:val="004211C2"/>
    <w:rsid w:val="00421AC1"/>
    <w:rsid w:val="00422871"/>
    <w:rsid w:val="00422C85"/>
    <w:rsid w:val="00426C73"/>
    <w:rsid w:val="00430E8F"/>
    <w:rsid w:val="00431839"/>
    <w:rsid w:val="0043543D"/>
    <w:rsid w:val="004406B2"/>
    <w:rsid w:val="00443E97"/>
    <w:rsid w:val="00444FDB"/>
    <w:rsid w:val="00445511"/>
    <w:rsid w:val="00445CD5"/>
    <w:rsid w:val="00446A11"/>
    <w:rsid w:val="00446EC5"/>
    <w:rsid w:val="00447665"/>
    <w:rsid w:val="00450F53"/>
    <w:rsid w:val="00451B2B"/>
    <w:rsid w:val="00456036"/>
    <w:rsid w:val="004615FF"/>
    <w:rsid w:val="00463D97"/>
    <w:rsid w:val="00465CC2"/>
    <w:rsid w:val="00466268"/>
    <w:rsid w:val="004663E4"/>
    <w:rsid w:val="00470D2B"/>
    <w:rsid w:val="0047292E"/>
    <w:rsid w:val="00472AAF"/>
    <w:rsid w:val="00473DE3"/>
    <w:rsid w:val="004748B8"/>
    <w:rsid w:val="00475A83"/>
    <w:rsid w:val="00477E63"/>
    <w:rsid w:val="00481E34"/>
    <w:rsid w:val="00482F4D"/>
    <w:rsid w:val="00487AE8"/>
    <w:rsid w:val="0049053C"/>
    <w:rsid w:val="00492588"/>
    <w:rsid w:val="00494CC3"/>
    <w:rsid w:val="00495105"/>
    <w:rsid w:val="0049676C"/>
    <w:rsid w:val="004A02FD"/>
    <w:rsid w:val="004A17E4"/>
    <w:rsid w:val="004A3CC5"/>
    <w:rsid w:val="004A4290"/>
    <w:rsid w:val="004A6F61"/>
    <w:rsid w:val="004A73FB"/>
    <w:rsid w:val="004B37AC"/>
    <w:rsid w:val="004B3C67"/>
    <w:rsid w:val="004B4DC0"/>
    <w:rsid w:val="004B58B1"/>
    <w:rsid w:val="004B624D"/>
    <w:rsid w:val="004B62B2"/>
    <w:rsid w:val="004C082E"/>
    <w:rsid w:val="004C1B72"/>
    <w:rsid w:val="004C2161"/>
    <w:rsid w:val="004C2432"/>
    <w:rsid w:val="004C4340"/>
    <w:rsid w:val="004C59B4"/>
    <w:rsid w:val="004D04DD"/>
    <w:rsid w:val="004D1998"/>
    <w:rsid w:val="004D3ACB"/>
    <w:rsid w:val="004D4D76"/>
    <w:rsid w:val="004D686F"/>
    <w:rsid w:val="004D6A31"/>
    <w:rsid w:val="004E0B99"/>
    <w:rsid w:val="004E389F"/>
    <w:rsid w:val="004E38DE"/>
    <w:rsid w:val="004E4FEE"/>
    <w:rsid w:val="004E52A7"/>
    <w:rsid w:val="004E5442"/>
    <w:rsid w:val="004F0398"/>
    <w:rsid w:val="004F372F"/>
    <w:rsid w:val="004F3DA1"/>
    <w:rsid w:val="004F3EC7"/>
    <w:rsid w:val="004F5C1F"/>
    <w:rsid w:val="00500B3D"/>
    <w:rsid w:val="00502442"/>
    <w:rsid w:val="0051028A"/>
    <w:rsid w:val="005118F3"/>
    <w:rsid w:val="00511DFE"/>
    <w:rsid w:val="00515061"/>
    <w:rsid w:val="005165C3"/>
    <w:rsid w:val="005178CC"/>
    <w:rsid w:val="00521092"/>
    <w:rsid w:val="0052253B"/>
    <w:rsid w:val="00523076"/>
    <w:rsid w:val="00526236"/>
    <w:rsid w:val="00527078"/>
    <w:rsid w:val="00530ED6"/>
    <w:rsid w:val="00532C26"/>
    <w:rsid w:val="00533C50"/>
    <w:rsid w:val="005345CF"/>
    <w:rsid w:val="005410EC"/>
    <w:rsid w:val="0054256E"/>
    <w:rsid w:val="00551533"/>
    <w:rsid w:val="00551CF2"/>
    <w:rsid w:val="0055263C"/>
    <w:rsid w:val="0055349A"/>
    <w:rsid w:val="00553C10"/>
    <w:rsid w:val="00555438"/>
    <w:rsid w:val="00556CD3"/>
    <w:rsid w:val="00557C47"/>
    <w:rsid w:val="00563854"/>
    <w:rsid w:val="00564951"/>
    <w:rsid w:val="005651A9"/>
    <w:rsid w:val="0056604B"/>
    <w:rsid w:val="005663BC"/>
    <w:rsid w:val="005704FB"/>
    <w:rsid w:val="00570C0B"/>
    <w:rsid w:val="0057165D"/>
    <w:rsid w:val="00573384"/>
    <w:rsid w:val="00574E84"/>
    <w:rsid w:val="00576523"/>
    <w:rsid w:val="0058050F"/>
    <w:rsid w:val="00580D31"/>
    <w:rsid w:val="00580E8E"/>
    <w:rsid w:val="005812A9"/>
    <w:rsid w:val="00581848"/>
    <w:rsid w:val="00582044"/>
    <w:rsid w:val="00584BFF"/>
    <w:rsid w:val="00585D91"/>
    <w:rsid w:val="00595957"/>
    <w:rsid w:val="0059625D"/>
    <w:rsid w:val="00597626"/>
    <w:rsid w:val="005A024B"/>
    <w:rsid w:val="005A15B3"/>
    <w:rsid w:val="005A1BE8"/>
    <w:rsid w:val="005A214E"/>
    <w:rsid w:val="005A6CC5"/>
    <w:rsid w:val="005A79F6"/>
    <w:rsid w:val="005B17F2"/>
    <w:rsid w:val="005B3ADE"/>
    <w:rsid w:val="005B3AE8"/>
    <w:rsid w:val="005B3BC5"/>
    <w:rsid w:val="005B570B"/>
    <w:rsid w:val="005B7039"/>
    <w:rsid w:val="005C02E2"/>
    <w:rsid w:val="005C32C3"/>
    <w:rsid w:val="005C7E18"/>
    <w:rsid w:val="005D062E"/>
    <w:rsid w:val="005D0DD9"/>
    <w:rsid w:val="005D1B69"/>
    <w:rsid w:val="005D25A1"/>
    <w:rsid w:val="005D27B9"/>
    <w:rsid w:val="005D4B25"/>
    <w:rsid w:val="005D4B7E"/>
    <w:rsid w:val="005D56AA"/>
    <w:rsid w:val="005E1ECB"/>
    <w:rsid w:val="005E4735"/>
    <w:rsid w:val="005E797B"/>
    <w:rsid w:val="005E7E9D"/>
    <w:rsid w:val="005F2A10"/>
    <w:rsid w:val="005F2A42"/>
    <w:rsid w:val="005F6F27"/>
    <w:rsid w:val="005F7167"/>
    <w:rsid w:val="006009C0"/>
    <w:rsid w:val="006048A7"/>
    <w:rsid w:val="00605557"/>
    <w:rsid w:val="006057D8"/>
    <w:rsid w:val="00606304"/>
    <w:rsid w:val="00606337"/>
    <w:rsid w:val="006128FB"/>
    <w:rsid w:val="00614FFF"/>
    <w:rsid w:val="006160F0"/>
    <w:rsid w:val="0061676C"/>
    <w:rsid w:val="006221EA"/>
    <w:rsid w:val="00622280"/>
    <w:rsid w:val="0062257C"/>
    <w:rsid w:val="00623FCD"/>
    <w:rsid w:val="00625372"/>
    <w:rsid w:val="00625F54"/>
    <w:rsid w:val="00626137"/>
    <w:rsid w:val="00633FB1"/>
    <w:rsid w:val="00635592"/>
    <w:rsid w:val="00636CC8"/>
    <w:rsid w:val="00636DBB"/>
    <w:rsid w:val="006404C9"/>
    <w:rsid w:val="00642D82"/>
    <w:rsid w:val="00646C97"/>
    <w:rsid w:val="0065029C"/>
    <w:rsid w:val="00653039"/>
    <w:rsid w:val="0065395C"/>
    <w:rsid w:val="00660080"/>
    <w:rsid w:val="006618B6"/>
    <w:rsid w:val="00661D5B"/>
    <w:rsid w:val="0066426D"/>
    <w:rsid w:val="00667137"/>
    <w:rsid w:val="00671AB3"/>
    <w:rsid w:val="006738B1"/>
    <w:rsid w:val="00674F3D"/>
    <w:rsid w:val="00676CD7"/>
    <w:rsid w:val="00681922"/>
    <w:rsid w:val="00682724"/>
    <w:rsid w:val="0068272C"/>
    <w:rsid w:val="00683F1F"/>
    <w:rsid w:val="00687B20"/>
    <w:rsid w:val="0069482A"/>
    <w:rsid w:val="00696EB4"/>
    <w:rsid w:val="006A0470"/>
    <w:rsid w:val="006A1423"/>
    <w:rsid w:val="006A442E"/>
    <w:rsid w:val="006B10CA"/>
    <w:rsid w:val="006B46A2"/>
    <w:rsid w:val="006B57C1"/>
    <w:rsid w:val="006C1153"/>
    <w:rsid w:val="006C2C25"/>
    <w:rsid w:val="006C3258"/>
    <w:rsid w:val="006C3DF2"/>
    <w:rsid w:val="006C571B"/>
    <w:rsid w:val="006D28C4"/>
    <w:rsid w:val="006D3FA4"/>
    <w:rsid w:val="006D43D3"/>
    <w:rsid w:val="006D6837"/>
    <w:rsid w:val="006E41AC"/>
    <w:rsid w:val="006E6989"/>
    <w:rsid w:val="006E6992"/>
    <w:rsid w:val="006E77FF"/>
    <w:rsid w:val="006F3607"/>
    <w:rsid w:val="006F3AAE"/>
    <w:rsid w:val="006F4368"/>
    <w:rsid w:val="006F786A"/>
    <w:rsid w:val="00702CF4"/>
    <w:rsid w:val="00704FC3"/>
    <w:rsid w:val="007073E9"/>
    <w:rsid w:val="00711BAA"/>
    <w:rsid w:val="007141F2"/>
    <w:rsid w:val="0071685D"/>
    <w:rsid w:val="0071723D"/>
    <w:rsid w:val="00717B32"/>
    <w:rsid w:val="007221CA"/>
    <w:rsid w:val="007224B8"/>
    <w:rsid w:val="007228A8"/>
    <w:rsid w:val="00722F0E"/>
    <w:rsid w:val="00724656"/>
    <w:rsid w:val="00724F36"/>
    <w:rsid w:val="00725CF0"/>
    <w:rsid w:val="00731195"/>
    <w:rsid w:val="007326B7"/>
    <w:rsid w:val="007345ED"/>
    <w:rsid w:val="00740FF9"/>
    <w:rsid w:val="00743960"/>
    <w:rsid w:val="007440BB"/>
    <w:rsid w:val="00745829"/>
    <w:rsid w:val="00745E21"/>
    <w:rsid w:val="00752160"/>
    <w:rsid w:val="0075229C"/>
    <w:rsid w:val="00752432"/>
    <w:rsid w:val="00752568"/>
    <w:rsid w:val="00752A32"/>
    <w:rsid w:val="007564AF"/>
    <w:rsid w:val="00756860"/>
    <w:rsid w:val="00757115"/>
    <w:rsid w:val="0075799A"/>
    <w:rsid w:val="00757B2B"/>
    <w:rsid w:val="00757BD9"/>
    <w:rsid w:val="00760216"/>
    <w:rsid w:val="0076029D"/>
    <w:rsid w:val="00761723"/>
    <w:rsid w:val="00761A43"/>
    <w:rsid w:val="00762554"/>
    <w:rsid w:val="00772BF1"/>
    <w:rsid w:val="00773879"/>
    <w:rsid w:val="00780250"/>
    <w:rsid w:val="0078127C"/>
    <w:rsid w:val="00781FE5"/>
    <w:rsid w:val="007831B8"/>
    <w:rsid w:val="00786037"/>
    <w:rsid w:val="007901BB"/>
    <w:rsid w:val="0079098B"/>
    <w:rsid w:val="00792493"/>
    <w:rsid w:val="00792B36"/>
    <w:rsid w:val="007934CF"/>
    <w:rsid w:val="00794FAD"/>
    <w:rsid w:val="007A135F"/>
    <w:rsid w:val="007A61EB"/>
    <w:rsid w:val="007B1326"/>
    <w:rsid w:val="007B54E2"/>
    <w:rsid w:val="007C6225"/>
    <w:rsid w:val="007C6711"/>
    <w:rsid w:val="007D51D2"/>
    <w:rsid w:val="007D58D8"/>
    <w:rsid w:val="007D7C65"/>
    <w:rsid w:val="007E0123"/>
    <w:rsid w:val="007E014F"/>
    <w:rsid w:val="007E7EC8"/>
    <w:rsid w:val="007E7ECD"/>
    <w:rsid w:val="007F1241"/>
    <w:rsid w:val="007F1ED6"/>
    <w:rsid w:val="007F2F15"/>
    <w:rsid w:val="007F563C"/>
    <w:rsid w:val="007F58F0"/>
    <w:rsid w:val="007F66A1"/>
    <w:rsid w:val="007F7000"/>
    <w:rsid w:val="007F762A"/>
    <w:rsid w:val="00801312"/>
    <w:rsid w:val="0080199D"/>
    <w:rsid w:val="0080255B"/>
    <w:rsid w:val="00803B7E"/>
    <w:rsid w:val="008043AF"/>
    <w:rsid w:val="0080483D"/>
    <w:rsid w:val="00807BC1"/>
    <w:rsid w:val="00812BB9"/>
    <w:rsid w:val="00812CCE"/>
    <w:rsid w:val="008148F0"/>
    <w:rsid w:val="008172B4"/>
    <w:rsid w:val="008206FE"/>
    <w:rsid w:val="00822F35"/>
    <w:rsid w:val="0082516A"/>
    <w:rsid w:val="0082526C"/>
    <w:rsid w:val="00825B59"/>
    <w:rsid w:val="00826BFC"/>
    <w:rsid w:val="00830375"/>
    <w:rsid w:val="00832B0E"/>
    <w:rsid w:val="00832B1E"/>
    <w:rsid w:val="00832E0D"/>
    <w:rsid w:val="00833C1D"/>
    <w:rsid w:val="00833DF2"/>
    <w:rsid w:val="00833FCF"/>
    <w:rsid w:val="008368E0"/>
    <w:rsid w:val="00836D0B"/>
    <w:rsid w:val="008415DF"/>
    <w:rsid w:val="00842E2F"/>
    <w:rsid w:val="00843AAB"/>
    <w:rsid w:val="008456B2"/>
    <w:rsid w:val="00845B44"/>
    <w:rsid w:val="008507E5"/>
    <w:rsid w:val="00850DC0"/>
    <w:rsid w:val="00852F82"/>
    <w:rsid w:val="008579C6"/>
    <w:rsid w:val="00861A78"/>
    <w:rsid w:val="00861CD2"/>
    <w:rsid w:val="00864859"/>
    <w:rsid w:val="00864EC1"/>
    <w:rsid w:val="0086600A"/>
    <w:rsid w:val="0086774A"/>
    <w:rsid w:val="00867D1C"/>
    <w:rsid w:val="008734A9"/>
    <w:rsid w:val="00874944"/>
    <w:rsid w:val="0087574A"/>
    <w:rsid w:val="008760F7"/>
    <w:rsid w:val="00880A63"/>
    <w:rsid w:val="008810B6"/>
    <w:rsid w:val="00882751"/>
    <w:rsid w:val="00884707"/>
    <w:rsid w:val="00885A0A"/>
    <w:rsid w:val="00885BBB"/>
    <w:rsid w:val="008925EF"/>
    <w:rsid w:val="00894D93"/>
    <w:rsid w:val="00895D40"/>
    <w:rsid w:val="00896F4C"/>
    <w:rsid w:val="008A151E"/>
    <w:rsid w:val="008A24B1"/>
    <w:rsid w:val="008A3CFA"/>
    <w:rsid w:val="008A5B4D"/>
    <w:rsid w:val="008A6781"/>
    <w:rsid w:val="008B1102"/>
    <w:rsid w:val="008B41C0"/>
    <w:rsid w:val="008B4BC6"/>
    <w:rsid w:val="008B6259"/>
    <w:rsid w:val="008C0795"/>
    <w:rsid w:val="008C32D2"/>
    <w:rsid w:val="008C3627"/>
    <w:rsid w:val="008C41BD"/>
    <w:rsid w:val="008C74CF"/>
    <w:rsid w:val="008E03C5"/>
    <w:rsid w:val="008E0B40"/>
    <w:rsid w:val="008E0D65"/>
    <w:rsid w:val="008E2EE6"/>
    <w:rsid w:val="008E6374"/>
    <w:rsid w:val="008E66BE"/>
    <w:rsid w:val="008E752D"/>
    <w:rsid w:val="008E7D06"/>
    <w:rsid w:val="008E7DED"/>
    <w:rsid w:val="008F00EB"/>
    <w:rsid w:val="008F0B7C"/>
    <w:rsid w:val="008F19D2"/>
    <w:rsid w:val="008F22A9"/>
    <w:rsid w:val="008F2745"/>
    <w:rsid w:val="008F4E57"/>
    <w:rsid w:val="008F6452"/>
    <w:rsid w:val="008F7264"/>
    <w:rsid w:val="008F756B"/>
    <w:rsid w:val="008F7D7D"/>
    <w:rsid w:val="0090055F"/>
    <w:rsid w:val="00901054"/>
    <w:rsid w:val="00901563"/>
    <w:rsid w:val="0090289D"/>
    <w:rsid w:val="009048D5"/>
    <w:rsid w:val="00904B3B"/>
    <w:rsid w:val="009061E3"/>
    <w:rsid w:val="00907D82"/>
    <w:rsid w:val="00907E00"/>
    <w:rsid w:val="00916D33"/>
    <w:rsid w:val="00920A34"/>
    <w:rsid w:val="009223AB"/>
    <w:rsid w:val="00922794"/>
    <w:rsid w:val="00922961"/>
    <w:rsid w:val="00922E45"/>
    <w:rsid w:val="00923CBC"/>
    <w:rsid w:val="00926C09"/>
    <w:rsid w:val="00926D29"/>
    <w:rsid w:val="00932ED3"/>
    <w:rsid w:val="0093363A"/>
    <w:rsid w:val="00934975"/>
    <w:rsid w:val="0093565E"/>
    <w:rsid w:val="00935AB7"/>
    <w:rsid w:val="00937122"/>
    <w:rsid w:val="00941F0D"/>
    <w:rsid w:val="00942483"/>
    <w:rsid w:val="00942BCA"/>
    <w:rsid w:val="009443FC"/>
    <w:rsid w:val="009517F5"/>
    <w:rsid w:val="00951B29"/>
    <w:rsid w:val="00954100"/>
    <w:rsid w:val="009544E6"/>
    <w:rsid w:val="00955799"/>
    <w:rsid w:val="009603E3"/>
    <w:rsid w:val="0096055D"/>
    <w:rsid w:val="009619AA"/>
    <w:rsid w:val="009623E0"/>
    <w:rsid w:val="00963FE2"/>
    <w:rsid w:val="00967B86"/>
    <w:rsid w:val="00970058"/>
    <w:rsid w:val="00970138"/>
    <w:rsid w:val="0097098F"/>
    <w:rsid w:val="00971C00"/>
    <w:rsid w:val="009754BD"/>
    <w:rsid w:val="009756D8"/>
    <w:rsid w:val="00975A9C"/>
    <w:rsid w:val="00982CE1"/>
    <w:rsid w:val="00983E32"/>
    <w:rsid w:val="0098510F"/>
    <w:rsid w:val="00985F3A"/>
    <w:rsid w:val="00985FC4"/>
    <w:rsid w:val="00987583"/>
    <w:rsid w:val="00991AF8"/>
    <w:rsid w:val="00991F37"/>
    <w:rsid w:val="00993762"/>
    <w:rsid w:val="00994076"/>
    <w:rsid w:val="00994738"/>
    <w:rsid w:val="00996294"/>
    <w:rsid w:val="00996869"/>
    <w:rsid w:val="00997BDD"/>
    <w:rsid w:val="009A0F1F"/>
    <w:rsid w:val="009A0FFA"/>
    <w:rsid w:val="009A170C"/>
    <w:rsid w:val="009A1D13"/>
    <w:rsid w:val="009A26C1"/>
    <w:rsid w:val="009A667F"/>
    <w:rsid w:val="009A7B2B"/>
    <w:rsid w:val="009B0286"/>
    <w:rsid w:val="009B4F64"/>
    <w:rsid w:val="009B6240"/>
    <w:rsid w:val="009B7678"/>
    <w:rsid w:val="009C3ACC"/>
    <w:rsid w:val="009C5D84"/>
    <w:rsid w:val="009C5D87"/>
    <w:rsid w:val="009C6BE4"/>
    <w:rsid w:val="009D1FA3"/>
    <w:rsid w:val="009D468F"/>
    <w:rsid w:val="009D63CD"/>
    <w:rsid w:val="009D657A"/>
    <w:rsid w:val="009E235E"/>
    <w:rsid w:val="009E29B3"/>
    <w:rsid w:val="009E36B4"/>
    <w:rsid w:val="009E7B1B"/>
    <w:rsid w:val="009F18C5"/>
    <w:rsid w:val="009F1B98"/>
    <w:rsid w:val="009F2DC3"/>
    <w:rsid w:val="009F3874"/>
    <w:rsid w:val="009F40DA"/>
    <w:rsid w:val="009F422F"/>
    <w:rsid w:val="009F537B"/>
    <w:rsid w:val="00A00181"/>
    <w:rsid w:val="00A011CC"/>
    <w:rsid w:val="00A0218F"/>
    <w:rsid w:val="00A04194"/>
    <w:rsid w:val="00A0589A"/>
    <w:rsid w:val="00A13BE1"/>
    <w:rsid w:val="00A13DE0"/>
    <w:rsid w:val="00A14987"/>
    <w:rsid w:val="00A17D37"/>
    <w:rsid w:val="00A17DD4"/>
    <w:rsid w:val="00A23141"/>
    <w:rsid w:val="00A24162"/>
    <w:rsid w:val="00A241CE"/>
    <w:rsid w:val="00A2485D"/>
    <w:rsid w:val="00A26016"/>
    <w:rsid w:val="00A26BFD"/>
    <w:rsid w:val="00A26EB3"/>
    <w:rsid w:val="00A300B2"/>
    <w:rsid w:val="00A300E3"/>
    <w:rsid w:val="00A31B50"/>
    <w:rsid w:val="00A3222E"/>
    <w:rsid w:val="00A34F6C"/>
    <w:rsid w:val="00A4375D"/>
    <w:rsid w:val="00A460A6"/>
    <w:rsid w:val="00A52914"/>
    <w:rsid w:val="00A5328B"/>
    <w:rsid w:val="00A53756"/>
    <w:rsid w:val="00A56697"/>
    <w:rsid w:val="00A56902"/>
    <w:rsid w:val="00A56F17"/>
    <w:rsid w:val="00A621FD"/>
    <w:rsid w:val="00A62DF9"/>
    <w:rsid w:val="00A63A99"/>
    <w:rsid w:val="00A6434C"/>
    <w:rsid w:val="00A64714"/>
    <w:rsid w:val="00A64D3A"/>
    <w:rsid w:val="00A6688D"/>
    <w:rsid w:val="00A67FD8"/>
    <w:rsid w:val="00A70695"/>
    <w:rsid w:val="00A71380"/>
    <w:rsid w:val="00A72675"/>
    <w:rsid w:val="00A733AC"/>
    <w:rsid w:val="00A76D1E"/>
    <w:rsid w:val="00A81977"/>
    <w:rsid w:val="00A841B3"/>
    <w:rsid w:val="00A84248"/>
    <w:rsid w:val="00A85396"/>
    <w:rsid w:val="00A8556A"/>
    <w:rsid w:val="00A85C8F"/>
    <w:rsid w:val="00A8610C"/>
    <w:rsid w:val="00A86499"/>
    <w:rsid w:val="00A91D8A"/>
    <w:rsid w:val="00AA16D4"/>
    <w:rsid w:val="00AA2B46"/>
    <w:rsid w:val="00AA3170"/>
    <w:rsid w:val="00AA317D"/>
    <w:rsid w:val="00AA543E"/>
    <w:rsid w:val="00AA6D13"/>
    <w:rsid w:val="00AB1885"/>
    <w:rsid w:val="00AB334B"/>
    <w:rsid w:val="00AB4D4E"/>
    <w:rsid w:val="00AB53BE"/>
    <w:rsid w:val="00AB739D"/>
    <w:rsid w:val="00AB75F1"/>
    <w:rsid w:val="00AC16C1"/>
    <w:rsid w:val="00AC1FA6"/>
    <w:rsid w:val="00AC2168"/>
    <w:rsid w:val="00AC4B3A"/>
    <w:rsid w:val="00AD16E2"/>
    <w:rsid w:val="00AD6D53"/>
    <w:rsid w:val="00AD7E40"/>
    <w:rsid w:val="00AE2E16"/>
    <w:rsid w:val="00AE3786"/>
    <w:rsid w:val="00AE3CC2"/>
    <w:rsid w:val="00AE5CC6"/>
    <w:rsid w:val="00AF0095"/>
    <w:rsid w:val="00AF0559"/>
    <w:rsid w:val="00AF0FFF"/>
    <w:rsid w:val="00AF2B72"/>
    <w:rsid w:val="00AF3E67"/>
    <w:rsid w:val="00AF4B80"/>
    <w:rsid w:val="00AF5FE7"/>
    <w:rsid w:val="00AF77C4"/>
    <w:rsid w:val="00AF7822"/>
    <w:rsid w:val="00B00139"/>
    <w:rsid w:val="00B01D5A"/>
    <w:rsid w:val="00B03563"/>
    <w:rsid w:val="00B075C4"/>
    <w:rsid w:val="00B07BDA"/>
    <w:rsid w:val="00B10E18"/>
    <w:rsid w:val="00B121A2"/>
    <w:rsid w:val="00B125B1"/>
    <w:rsid w:val="00B14E25"/>
    <w:rsid w:val="00B21438"/>
    <w:rsid w:val="00B219C1"/>
    <w:rsid w:val="00B21AA9"/>
    <w:rsid w:val="00B2276D"/>
    <w:rsid w:val="00B23F56"/>
    <w:rsid w:val="00B242A6"/>
    <w:rsid w:val="00B256BE"/>
    <w:rsid w:val="00B25C88"/>
    <w:rsid w:val="00B26CFF"/>
    <w:rsid w:val="00B26FC8"/>
    <w:rsid w:val="00B2737F"/>
    <w:rsid w:val="00B3018D"/>
    <w:rsid w:val="00B3056B"/>
    <w:rsid w:val="00B30BA5"/>
    <w:rsid w:val="00B3233E"/>
    <w:rsid w:val="00B3442E"/>
    <w:rsid w:val="00B348D5"/>
    <w:rsid w:val="00B3679A"/>
    <w:rsid w:val="00B36DFE"/>
    <w:rsid w:val="00B36E33"/>
    <w:rsid w:val="00B37047"/>
    <w:rsid w:val="00B374BC"/>
    <w:rsid w:val="00B412BD"/>
    <w:rsid w:val="00B4199A"/>
    <w:rsid w:val="00B41A14"/>
    <w:rsid w:val="00B502F8"/>
    <w:rsid w:val="00B520C1"/>
    <w:rsid w:val="00B53A1E"/>
    <w:rsid w:val="00B53A52"/>
    <w:rsid w:val="00B55751"/>
    <w:rsid w:val="00B5724A"/>
    <w:rsid w:val="00B57577"/>
    <w:rsid w:val="00B57A7F"/>
    <w:rsid w:val="00B61482"/>
    <w:rsid w:val="00B61EF5"/>
    <w:rsid w:val="00B633A3"/>
    <w:rsid w:val="00B633B7"/>
    <w:rsid w:val="00B6623F"/>
    <w:rsid w:val="00B67BD1"/>
    <w:rsid w:val="00B702D8"/>
    <w:rsid w:val="00B7233D"/>
    <w:rsid w:val="00B73A4B"/>
    <w:rsid w:val="00B743C7"/>
    <w:rsid w:val="00B75CBB"/>
    <w:rsid w:val="00B770DD"/>
    <w:rsid w:val="00B82B12"/>
    <w:rsid w:val="00B84169"/>
    <w:rsid w:val="00B867FB"/>
    <w:rsid w:val="00B91C30"/>
    <w:rsid w:val="00B929AB"/>
    <w:rsid w:val="00B929FA"/>
    <w:rsid w:val="00B92A2C"/>
    <w:rsid w:val="00B92D79"/>
    <w:rsid w:val="00B9752E"/>
    <w:rsid w:val="00B97F6D"/>
    <w:rsid w:val="00BA016B"/>
    <w:rsid w:val="00BA0268"/>
    <w:rsid w:val="00BA0BEB"/>
    <w:rsid w:val="00BA14CA"/>
    <w:rsid w:val="00BA4499"/>
    <w:rsid w:val="00BA5648"/>
    <w:rsid w:val="00BA5A6A"/>
    <w:rsid w:val="00BA6E85"/>
    <w:rsid w:val="00BA7458"/>
    <w:rsid w:val="00BB331B"/>
    <w:rsid w:val="00BB5092"/>
    <w:rsid w:val="00BB678C"/>
    <w:rsid w:val="00BB799D"/>
    <w:rsid w:val="00BB7D24"/>
    <w:rsid w:val="00BC144F"/>
    <w:rsid w:val="00BC65DC"/>
    <w:rsid w:val="00BD19CF"/>
    <w:rsid w:val="00BD41DE"/>
    <w:rsid w:val="00BD6D49"/>
    <w:rsid w:val="00BE06D8"/>
    <w:rsid w:val="00BE2BD4"/>
    <w:rsid w:val="00BE2E35"/>
    <w:rsid w:val="00BE7273"/>
    <w:rsid w:val="00BE7298"/>
    <w:rsid w:val="00BF10E1"/>
    <w:rsid w:val="00BF2130"/>
    <w:rsid w:val="00BF2C6E"/>
    <w:rsid w:val="00BF385B"/>
    <w:rsid w:val="00BF41B1"/>
    <w:rsid w:val="00BF4F2C"/>
    <w:rsid w:val="00BF5B83"/>
    <w:rsid w:val="00BF6E5F"/>
    <w:rsid w:val="00C00140"/>
    <w:rsid w:val="00C050E6"/>
    <w:rsid w:val="00C05145"/>
    <w:rsid w:val="00C0558D"/>
    <w:rsid w:val="00C0755F"/>
    <w:rsid w:val="00C1229D"/>
    <w:rsid w:val="00C13E0E"/>
    <w:rsid w:val="00C149E5"/>
    <w:rsid w:val="00C1608B"/>
    <w:rsid w:val="00C162AC"/>
    <w:rsid w:val="00C16673"/>
    <w:rsid w:val="00C17A8D"/>
    <w:rsid w:val="00C21812"/>
    <w:rsid w:val="00C22EED"/>
    <w:rsid w:val="00C24AF8"/>
    <w:rsid w:val="00C25A9A"/>
    <w:rsid w:val="00C31DCA"/>
    <w:rsid w:val="00C33DB3"/>
    <w:rsid w:val="00C343BF"/>
    <w:rsid w:val="00C40C99"/>
    <w:rsid w:val="00C4663B"/>
    <w:rsid w:val="00C5085B"/>
    <w:rsid w:val="00C55FD3"/>
    <w:rsid w:val="00C565EA"/>
    <w:rsid w:val="00C61E14"/>
    <w:rsid w:val="00C62206"/>
    <w:rsid w:val="00C62D6C"/>
    <w:rsid w:val="00C65B89"/>
    <w:rsid w:val="00C66827"/>
    <w:rsid w:val="00C66E3F"/>
    <w:rsid w:val="00C71BF1"/>
    <w:rsid w:val="00C73FBA"/>
    <w:rsid w:val="00C74969"/>
    <w:rsid w:val="00C74A6B"/>
    <w:rsid w:val="00C80292"/>
    <w:rsid w:val="00C80A19"/>
    <w:rsid w:val="00C80EF8"/>
    <w:rsid w:val="00C825BD"/>
    <w:rsid w:val="00C8313A"/>
    <w:rsid w:val="00C83B0A"/>
    <w:rsid w:val="00C8459B"/>
    <w:rsid w:val="00C869DB"/>
    <w:rsid w:val="00C91859"/>
    <w:rsid w:val="00C91A70"/>
    <w:rsid w:val="00C91F1D"/>
    <w:rsid w:val="00C92292"/>
    <w:rsid w:val="00C94867"/>
    <w:rsid w:val="00C94AF5"/>
    <w:rsid w:val="00C979CB"/>
    <w:rsid w:val="00C97DAD"/>
    <w:rsid w:val="00CA0FC3"/>
    <w:rsid w:val="00CB0120"/>
    <w:rsid w:val="00CB3DAE"/>
    <w:rsid w:val="00CB6789"/>
    <w:rsid w:val="00CC14B9"/>
    <w:rsid w:val="00CC2CAB"/>
    <w:rsid w:val="00CC4998"/>
    <w:rsid w:val="00CC57AF"/>
    <w:rsid w:val="00CC6012"/>
    <w:rsid w:val="00CC70AA"/>
    <w:rsid w:val="00CD0935"/>
    <w:rsid w:val="00CD0C53"/>
    <w:rsid w:val="00CD2B89"/>
    <w:rsid w:val="00CD30B8"/>
    <w:rsid w:val="00CD4148"/>
    <w:rsid w:val="00CD4C6A"/>
    <w:rsid w:val="00CD579F"/>
    <w:rsid w:val="00CE5D33"/>
    <w:rsid w:val="00CF2B41"/>
    <w:rsid w:val="00CF2F63"/>
    <w:rsid w:val="00CF4E31"/>
    <w:rsid w:val="00CF5686"/>
    <w:rsid w:val="00CF6519"/>
    <w:rsid w:val="00CF66D8"/>
    <w:rsid w:val="00CF7C2A"/>
    <w:rsid w:val="00D02CD3"/>
    <w:rsid w:val="00D03208"/>
    <w:rsid w:val="00D0356A"/>
    <w:rsid w:val="00D05368"/>
    <w:rsid w:val="00D10E0B"/>
    <w:rsid w:val="00D123A1"/>
    <w:rsid w:val="00D130ED"/>
    <w:rsid w:val="00D1391C"/>
    <w:rsid w:val="00D158D5"/>
    <w:rsid w:val="00D15A85"/>
    <w:rsid w:val="00D166DE"/>
    <w:rsid w:val="00D174B0"/>
    <w:rsid w:val="00D175AD"/>
    <w:rsid w:val="00D177C1"/>
    <w:rsid w:val="00D2239E"/>
    <w:rsid w:val="00D228AF"/>
    <w:rsid w:val="00D22A2A"/>
    <w:rsid w:val="00D2701D"/>
    <w:rsid w:val="00D275B1"/>
    <w:rsid w:val="00D3175F"/>
    <w:rsid w:val="00D31E72"/>
    <w:rsid w:val="00D34890"/>
    <w:rsid w:val="00D3583A"/>
    <w:rsid w:val="00D359C1"/>
    <w:rsid w:val="00D37CF7"/>
    <w:rsid w:val="00D400D8"/>
    <w:rsid w:val="00D44648"/>
    <w:rsid w:val="00D47178"/>
    <w:rsid w:val="00D47894"/>
    <w:rsid w:val="00D54159"/>
    <w:rsid w:val="00D55D61"/>
    <w:rsid w:val="00D569E5"/>
    <w:rsid w:val="00D60E6D"/>
    <w:rsid w:val="00D6116F"/>
    <w:rsid w:val="00D61E6C"/>
    <w:rsid w:val="00D625F3"/>
    <w:rsid w:val="00D63D68"/>
    <w:rsid w:val="00D64788"/>
    <w:rsid w:val="00D656D7"/>
    <w:rsid w:val="00D656FA"/>
    <w:rsid w:val="00D670F4"/>
    <w:rsid w:val="00D74C53"/>
    <w:rsid w:val="00D755DE"/>
    <w:rsid w:val="00D75C3C"/>
    <w:rsid w:val="00D771DB"/>
    <w:rsid w:val="00D779D9"/>
    <w:rsid w:val="00D77B0C"/>
    <w:rsid w:val="00D8140C"/>
    <w:rsid w:val="00D8365D"/>
    <w:rsid w:val="00D85D45"/>
    <w:rsid w:val="00D85D8B"/>
    <w:rsid w:val="00D865CB"/>
    <w:rsid w:val="00D867C4"/>
    <w:rsid w:val="00D87359"/>
    <w:rsid w:val="00D91AE4"/>
    <w:rsid w:val="00D94C74"/>
    <w:rsid w:val="00DA00C2"/>
    <w:rsid w:val="00DA6874"/>
    <w:rsid w:val="00DA6955"/>
    <w:rsid w:val="00DB10F8"/>
    <w:rsid w:val="00DB347C"/>
    <w:rsid w:val="00DB42DF"/>
    <w:rsid w:val="00DB4ADF"/>
    <w:rsid w:val="00DC007A"/>
    <w:rsid w:val="00DC218F"/>
    <w:rsid w:val="00DC2412"/>
    <w:rsid w:val="00DC2D36"/>
    <w:rsid w:val="00DC4EEF"/>
    <w:rsid w:val="00DC5884"/>
    <w:rsid w:val="00DC609A"/>
    <w:rsid w:val="00DC7086"/>
    <w:rsid w:val="00DC72F0"/>
    <w:rsid w:val="00DD1F69"/>
    <w:rsid w:val="00DD2607"/>
    <w:rsid w:val="00DD2B05"/>
    <w:rsid w:val="00DD4F35"/>
    <w:rsid w:val="00DE074D"/>
    <w:rsid w:val="00DE07B8"/>
    <w:rsid w:val="00DE0A10"/>
    <w:rsid w:val="00DF06CB"/>
    <w:rsid w:val="00DF4A0D"/>
    <w:rsid w:val="00DF4C82"/>
    <w:rsid w:val="00DF546A"/>
    <w:rsid w:val="00DF6707"/>
    <w:rsid w:val="00DF7D6C"/>
    <w:rsid w:val="00E00988"/>
    <w:rsid w:val="00E01B6F"/>
    <w:rsid w:val="00E027C5"/>
    <w:rsid w:val="00E02D22"/>
    <w:rsid w:val="00E06483"/>
    <w:rsid w:val="00E074AE"/>
    <w:rsid w:val="00E10EF8"/>
    <w:rsid w:val="00E12ED4"/>
    <w:rsid w:val="00E16A97"/>
    <w:rsid w:val="00E20FBE"/>
    <w:rsid w:val="00E2242F"/>
    <w:rsid w:val="00E240CB"/>
    <w:rsid w:val="00E31721"/>
    <w:rsid w:val="00E317ED"/>
    <w:rsid w:val="00E338E0"/>
    <w:rsid w:val="00E362D7"/>
    <w:rsid w:val="00E36E04"/>
    <w:rsid w:val="00E37FC5"/>
    <w:rsid w:val="00E42FFD"/>
    <w:rsid w:val="00E432D3"/>
    <w:rsid w:val="00E440F0"/>
    <w:rsid w:val="00E451C7"/>
    <w:rsid w:val="00E46E7F"/>
    <w:rsid w:val="00E479D0"/>
    <w:rsid w:val="00E50338"/>
    <w:rsid w:val="00E527A3"/>
    <w:rsid w:val="00E52898"/>
    <w:rsid w:val="00E5344E"/>
    <w:rsid w:val="00E54CCF"/>
    <w:rsid w:val="00E551F7"/>
    <w:rsid w:val="00E55AA6"/>
    <w:rsid w:val="00E5701B"/>
    <w:rsid w:val="00E5761B"/>
    <w:rsid w:val="00E617F8"/>
    <w:rsid w:val="00E642B8"/>
    <w:rsid w:val="00E64A30"/>
    <w:rsid w:val="00E65203"/>
    <w:rsid w:val="00E665CC"/>
    <w:rsid w:val="00E66DC9"/>
    <w:rsid w:val="00E67BF3"/>
    <w:rsid w:val="00E7030D"/>
    <w:rsid w:val="00E73972"/>
    <w:rsid w:val="00E81E82"/>
    <w:rsid w:val="00E84755"/>
    <w:rsid w:val="00E84F8B"/>
    <w:rsid w:val="00E85B95"/>
    <w:rsid w:val="00E940DB"/>
    <w:rsid w:val="00E945CA"/>
    <w:rsid w:val="00E950F7"/>
    <w:rsid w:val="00EA203D"/>
    <w:rsid w:val="00EA3398"/>
    <w:rsid w:val="00EA3AE7"/>
    <w:rsid w:val="00EA3E12"/>
    <w:rsid w:val="00EA4367"/>
    <w:rsid w:val="00EA51CD"/>
    <w:rsid w:val="00EA5488"/>
    <w:rsid w:val="00EA6707"/>
    <w:rsid w:val="00EA7343"/>
    <w:rsid w:val="00EA7424"/>
    <w:rsid w:val="00EA743D"/>
    <w:rsid w:val="00EB39C8"/>
    <w:rsid w:val="00EB3CBD"/>
    <w:rsid w:val="00EB4086"/>
    <w:rsid w:val="00EB4696"/>
    <w:rsid w:val="00EB4791"/>
    <w:rsid w:val="00EB57F3"/>
    <w:rsid w:val="00EB5BEB"/>
    <w:rsid w:val="00EB6E49"/>
    <w:rsid w:val="00EB735C"/>
    <w:rsid w:val="00EB7E9F"/>
    <w:rsid w:val="00EC14C4"/>
    <w:rsid w:val="00EC3009"/>
    <w:rsid w:val="00EC392D"/>
    <w:rsid w:val="00EC3AAB"/>
    <w:rsid w:val="00EC7A8E"/>
    <w:rsid w:val="00ED02A9"/>
    <w:rsid w:val="00ED0ABB"/>
    <w:rsid w:val="00ED0F33"/>
    <w:rsid w:val="00ED3B5B"/>
    <w:rsid w:val="00ED6199"/>
    <w:rsid w:val="00ED674C"/>
    <w:rsid w:val="00EE052D"/>
    <w:rsid w:val="00EE2A24"/>
    <w:rsid w:val="00EE4810"/>
    <w:rsid w:val="00EE6313"/>
    <w:rsid w:val="00EE68C4"/>
    <w:rsid w:val="00EE77EB"/>
    <w:rsid w:val="00EE7C10"/>
    <w:rsid w:val="00EF10ED"/>
    <w:rsid w:val="00EF3277"/>
    <w:rsid w:val="00EF37E0"/>
    <w:rsid w:val="00EF41BE"/>
    <w:rsid w:val="00EF48FA"/>
    <w:rsid w:val="00EF65F6"/>
    <w:rsid w:val="00EF6C97"/>
    <w:rsid w:val="00F12272"/>
    <w:rsid w:val="00F12FD6"/>
    <w:rsid w:val="00F15886"/>
    <w:rsid w:val="00F20612"/>
    <w:rsid w:val="00F22409"/>
    <w:rsid w:val="00F23681"/>
    <w:rsid w:val="00F24A5D"/>
    <w:rsid w:val="00F26CF4"/>
    <w:rsid w:val="00F3003B"/>
    <w:rsid w:val="00F3023D"/>
    <w:rsid w:val="00F32A42"/>
    <w:rsid w:val="00F3360D"/>
    <w:rsid w:val="00F41926"/>
    <w:rsid w:val="00F46848"/>
    <w:rsid w:val="00F47952"/>
    <w:rsid w:val="00F5700F"/>
    <w:rsid w:val="00F61386"/>
    <w:rsid w:val="00F61BFE"/>
    <w:rsid w:val="00F61E08"/>
    <w:rsid w:val="00F63ABA"/>
    <w:rsid w:val="00F643DA"/>
    <w:rsid w:val="00F64775"/>
    <w:rsid w:val="00F65AB3"/>
    <w:rsid w:val="00F66A04"/>
    <w:rsid w:val="00F66AF4"/>
    <w:rsid w:val="00F7060B"/>
    <w:rsid w:val="00F72A12"/>
    <w:rsid w:val="00F739A9"/>
    <w:rsid w:val="00F74A6B"/>
    <w:rsid w:val="00F75419"/>
    <w:rsid w:val="00F77206"/>
    <w:rsid w:val="00F773B0"/>
    <w:rsid w:val="00F8306F"/>
    <w:rsid w:val="00F83D6A"/>
    <w:rsid w:val="00F85DF2"/>
    <w:rsid w:val="00F861A9"/>
    <w:rsid w:val="00F87715"/>
    <w:rsid w:val="00F87DA9"/>
    <w:rsid w:val="00F908FC"/>
    <w:rsid w:val="00F955EB"/>
    <w:rsid w:val="00F96842"/>
    <w:rsid w:val="00FA2C2B"/>
    <w:rsid w:val="00FA3180"/>
    <w:rsid w:val="00FA34B6"/>
    <w:rsid w:val="00FA3A1B"/>
    <w:rsid w:val="00FA549D"/>
    <w:rsid w:val="00FA5980"/>
    <w:rsid w:val="00FA5A24"/>
    <w:rsid w:val="00FA5E38"/>
    <w:rsid w:val="00FA64D7"/>
    <w:rsid w:val="00FA68B9"/>
    <w:rsid w:val="00FA72CA"/>
    <w:rsid w:val="00FB074D"/>
    <w:rsid w:val="00FB0CAD"/>
    <w:rsid w:val="00FB10A8"/>
    <w:rsid w:val="00FB153A"/>
    <w:rsid w:val="00FB4455"/>
    <w:rsid w:val="00FC052C"/>
    <w:rsid w:val="00FC2C23"/>
    <w:rsid w:val="00FC4237"/>
    <w:rsid w:val="00FC460E"/>
    <w:rsid w:val="00FC58A4"/>
    <w:rsid w:val="00FD2F65"/>
    <w:rsid w:val="00FD51A4"/>
    <w:rsid w:val="00FD6939"/>
    <w:rsid w:val="00FD6FCA"/>
    <w:rsid w:val="00FD7E6D"/>
    <w:rsid w:val="00FE094F"/>
    <w:rsid w:val="00FE259F"/>
    <w:rsid w:val="00FE67EB"/>
    <w:rsid w:val="00FF1EA4"/>
    <w:rsid w:val="00FF396F"/>
    <w:rsid w:val="00FF4511"/>
    <w:rsid w:val="00FF6239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ocId w14:val="202EBE69"/>
  <w15:docId w15:val="{7DC7E70E-2E07-4532-9D47-DB7E3B3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0C1"/>
  </w:style>
  <w:style w:type="paragraph" w:styleId="Nagwek1">
    <w:name w:val="heading 1"/>
    <w:basedOn w:val="Normalny"/>
    <w:next w:val="Normalny"/>
    <w:link w:val="Nagwek1Znak"/>
    <w:qFormat/>
    <w:rsid w:val="00346C12"/>
    <w:pPr>
      <w:keepNext/>
      <w:numPr>
        <w:numId w:val="1"/>
      </w:numPr>
      <w:suppressAutoHyphens/>
      <w:spacing w:after="0" w:line="100" w:lineRule="atLeast"/>
      <w:textAlignment w:val="baseline"/>
      <w:outlineLvl w:val="0"/>
    </w:pPr>
    <w:rPr>
      <w:rFonts w:ascii="Arial" w:eastAsia="Times New Roman" w:hAnsi="Arial" w:cs="Times New Roman"/>
      <w:b/>
      <w:spacing w:val="15"/>
      <w:kern w:val="1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46C12"/>
    <w:pPr>
      <w:keepNext/>
      <w:numPr>
        <w:ilvl w:val="1"/>
        <w:numId w:val="1"/>
      </w:numPr>
      <w:suppressAutoHyphens/>
      <w:spacing w:after="0" w:line="100" w:lineRule="atLeast"/>
      <w:ind w:right="-1"/>
      <w:jc w:val="both"/>
      <w:textAlignment w:val="baseline"/>
      <w:outlineLvl w:val="1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46C12"/>
    <w:pPr>
      <w:keepNext/>
      <w:numPr>
        <w:ilvl w:val="2"/>
        <w:numId w:val="1"/>
      </w:numPr>
      <w:suppressAutoHyphens/>
      <w:spacing w:after="0" w:line="100" w:lineRule="atLeast"/>
      <w:jc w:val="center"/>
      <w:textAlignment w:val="baseline"/>
      <w:outlineLvl w:val="2"/>
    </w:pPr>
    <w:rPr>
      <w:rFonts w:ascii="Arial" w:eastAsia="Times New Roman" w:hAnsi="Arial" w:cs="Arial"/>
      <w:b/>
      <w:bCs/>
      <w:kern w:val="1"/>
      <w:sz w:val="20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46C12"/>
    <w:pPr>
      <w:keepNext/>
      <w:numPr>
        <w:ilvl w:val="3"/>
        <w:numId w:val="1"/>
      </w:numPr>
      <w:tabs>
        <w:tab w:val="left" w:pos="1620"/>
      </w:tabs>
      <w:suppressAutoHyphens/>
      <w:spacing w:after="0" w:line="100" w:lineRule="atLeast"/>
      <w:textAlignment w:val="baseline"/>
      <w:outlineLvl w:val="3"/>
    </w:pPr>
    <w:rPr>
      <w:rFonts w:ascii="Arial" w:eastAsia="Times New Roman" w:hAnsi="Arial" w:cs="Arial"/>
      <w:b/>
      <w:bCs/>
      <w:kern w:val="1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46C12"/>
    <w:pPr>
      <w:keepNext/>
      <w:numPr>
        <w:ilvl w:val="4"/>
        <w:numId w:val="1"/>
      </w:numPr>
      <w:suppressAutoHyphens/>
      <w:spacing w:after="0" w:line="100" w:lineRule="atLeast"/>
      <w:jc w:val="center"/>
      <w:textAlignment w:val="baseline"/>
      <w:outlineLvl w:val="4"/>
    </w:pPr>
    <w:rPr>
      <w:rFonts w:ascii="Arial" w:eastAsia="Times New Roman" w:hAnsi="Arial" w:cs="Arial"/>
      <w:b/>
      <w:kern w:val="1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346C12"/>
    <w:pPr>
      <w:keepNext/>
      <w:numPr>
        <w:ilvl w:val="5"/>
        <w:numId w:val="1"/>
      </w:numPr>
      <w:suppressAutoHyphens/>
      <w:spacing w:after="0" w:line="100" w:lineRule="atLeast"/>
      <w:ind w:right="-1"/>
      <w:jc w:val="center"/>
      <w:textAlignment w:val="baseline"/>
      <w:outlineLvl w:val="5"/>
    </w:pPr>
    <w:rPr>
      <w:rFonts w:ascii="Arial" w:eastAsia="Times New Roman" w:hAnsi="Arial" w:cs="Times New Roman"/>
      <w:b/>
      <w:bCs/>
      <w:kern w:val="1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346C12"/>
    <w:pPr>
      <w:keepNext/>
      <w:numPr>
        <w:ilvl w:val="6"/>
        <w:numId w:val="1"/>
      </w:numPr>
      <w:suppressAutoHyphens/>
      <w:spacing w:after="0" w:line="100" w:lineRule="atLeast"/>
      <w:jc w:val="center"/>
      <w:textAlignment w:val="baseline"/>
      <w:outlineLvl w:val="6"/>
    </w:pPr>
    <w:rPr>
      <w:rFonts w:ascii="Arial" w:eastAsia="Times New Roman" w:hAnsi="Arial" w:cs="Arial"/>
      <w:b/>
      <w:bCs/>
      <w:kern w:val="1"/>
      <w:sz w:val="18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46C12"/>
    <w:pPr>
      <w:keepNext/>
      <w:numPr>
        <w:ilvl w:val="7"/>
        <w:numId w:val="1"/>
      </w:numPr>
      <w:suppressAutoHyphens/>
      <w:spacing w:after="0" w:line="100" w:lineRule="atLeast"/>
      <w:jc w:val="both"/>
      <w:textAlignment w:val="baseline"/>
      <w:outlineLvl w:val="7"/>
    </w:pPr>
    <w:rPr>
      <w:rFonts w:ascii="Arial" w:eastAsia="Times New Roman" w:hAnsi="Arial" w:cs="Times New Roman"/>
      <w:b/>
      <w:kern w:val="1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346C12"/>
    <w:pPr>
      <w:keepNext/>
      <w:numPr>
        <w:ilvl w:val="8"/>
        <w:numId w:val="1"/>
      </w:numPr>
      <w:tabs>
        <w:tab w:val="left" w:pos="900"/>
        <w:tab w:val="right" w:pos="9009"/>
      </w:tabs>
      <w:suppressAutoHyphens/>
      <w:spacing w:after="0" w:line="100" w:lineRule="atLeast"/>
      <w:jc w:val="both"/>
      <w:textAlignment w:val="baseline"/>
      <w:outlineLvl w:val="8"/>
    </w:pPr>
    <w:rPr>
      <w:rFonts w:ascii="Arial" w:eastAsia="Times New Roman" w:hAnsi="Arial" w:cs="Arial"/>
      <w:b/>
      <w:kern w:val="1"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C12"/>
    <w:rPr>
      <w:rFonts w:ascii="Arial" w:eastAsia="Times New Roman" w:hAnsi="Arial" w:cs="Times New Roman"/>
      <w:b/>
      <w:spacing w:val="15"/>
      <w:kern w:val="1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46C12"/>
    <w:rPr>
      <w:rFonts w:ascii="Arial" w:eastAsia="Times New Roman" w:hAnsi="Arial" w:cs="Times New Roman"/>
      <w:b/>
      <w:kern w:val="1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6C12"/>
    <w:rPr>
      <w:rFonts w:ascii="Arial" w:eastAsia="Times New Roman" w:hAnsi="Arial" w:cs="Arial"/>
      <w:b/>
      <w:bCs/>
      <w:kern w:val="1"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346C12"/>
    <w:rPr>
      <w:rFonts w:ascii="Arial" w:eastAsia="Times New Roman" w:hAnsi="Arial" w:cs="Arial"/>
      <w:b/>
      <w:bCs/>
      <w:kern w:val="1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6C12"/>
    <w:rPr>
      <w:rFonts w:ascii="Arial" w:eastAsia="Times New Roman" w:hAnsi="Arial" w:cs="Arial"/>
      <w:b/>
      <w:kern w:val="1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346C12"/>
    <w:rPr>
      <w:rFonts w:ascii="Arial" w:eastAsia="Times New Roman" w:hAnsi="Arial" w:cs="Times New Roman"/>
      <w:b/>
      <w:bCs/>
      <w:kern w:val="1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46C12"/>
    <w:rPr>
      <w:rFonts w:ascii="Arial" w:eastAsia="Times New Roman" w:hAnsi="Arial" w:cs="Arial"/>
      <w:b/>
      <w:bCs/>
      <w:kern w:val="1"/>
      <w:sz w:val="1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346C12"/>
    <w:rPr>
      <w:rFonts w:ascii="Arial" w:eastAsia="Times New Roman" w:hAnsi="Arial" w:cs="Times New Roman"/>
      <w:b/>
      <w:kern w:val="1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6C12"/>
    <w:rPr>
      <w:rFonts w:ascii="Arial" w:eastAsia="Times New Roman" w:hAnsi="Arial" w:cs="Arial"/>
      <w:b/>
      <w:kern w:val="1"/>
      <w:sz w:val="16"/>
      <w:szCs w:val="24"/>
      <w:lang w:eastAsia="ar-SA"/>
    </w:rPr>
  </w:style>
  <w:style w:type="numbering" w:customStyle="1" w:styleId="Bezlisty1">
    <w:name w:val="Bez listy1"/>
    <w:next w:val="Bezlisty"/>
    <w:semiHidden/>
    <w:unhideWhenUsed/>
    <w:rsid w:val="00346C12"/>
  </w:style>
  <w:style w:type="character" w:customStyle="1" w:styleId="WW8Num2z0">
    <w:name w:val="WW8Num2z0"/>
    <w:rsid w:val="00346C12"/>
    <w:rPr>
      <w:rFonts w:cs="Arial"/>
    </w:rPr>
  </w:style>
  <w:style w:type="character" w:customStyle="1" w:styleId="WW8Num2z1">
    <w:name w:val="WW8Num2z1"/>
    <w:rsid w:val="00346C1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346C12"/>
  </w:style>
  <w:style w:type="character" w:customStyle="1" w:styleId="WW-Absatz-Standardschriftart">
    <w:name w:val="WW-Absatz-Standardschriftart"/>
    <w:rsid w:val="00346C12"/>
  </w:style>
  <w:style w:type="character" w:customStyle="1" w:styleId="WW-Absatz-Standardschriftart1">
    <w:name w:val="WW-Absatz-Standardschriftart1"/>
    <w:rsid w:val="00346C12"/>
  </w:style>
  <w:style w:type="character" w:customStyle="1" w:styleId="WW-Absatz-Standardschriftart11">
    <w:name w:val="WW-Absatz-Standardschriftart11"/>
    <w:rsid w:val="00346C12"/>
  </w:style>
  <w:style w:type="character" w:customStyle="1" w:styleId="WW-Absatz-Standardschriftart111">
    <w:name w:val="WW-Absatz-Standardschriftart111"/>
    <w:rsid w:val="00346C12"/>
  </w:style>
  <w:style w:type="character" w:customStyle="1" w:styleId="WW-Absatz-Standardschriftart1111">
    <w:name w:val="WW-Absatz-Standardschriftart1111"/>
    <w:rsid w:val="00346C12"/>
  </w:style>
  <w:style w:type="character" w:customStyle="1" w:styleId="WW-Absatz-Standardschriftart11111">
    <w:name w:val="WW-Absatz-Standardschriftart11111"/>
    <w:rsid w:val="00346C12"/>
  </w:style>
  <w:style w:type="character" w:customStyle="1" w:styleId="WW-Absatz-Standardschriftart111111">
    <w:name w:val="WW-Absatz-Standardschriftart111111"/>
    <w:rsid w:val="00346C12"/>
  </w:style>
  <w:style w:type="character" w:customStyle="1" w:styleId="WW-Absatz-Standardschriftart1111111">
    <w:name w:val="WW-Absatz-Standardschriftart1111111"/>
    <w:rsid w:val="00346C12"/>
  </w:style>
  <w:style w:type="character" w:customStyle="1" w:styleId="WW-Absatz-Standardschriftart11111111">
    <w:name w:val="WW-Absatz-Standardschriftart11111111"/>
    <w:rsid w:val="00346C12"/>
  </w:style>
  <w:style w:type="character" w:customStyle="1" w:styleId="WW-Absatz-Standardschriftart111111111">
    <w:name w:val="WW-Absatz-Standardschriftart111111111"/>
    <w:rsid w:val="00346C12"/>
  </w:style>
  <w:style w:type="character" w:customStyle="1" w:styleId="WW-Absatz-Standardschriftart1111111111">
    <w:name w:val="WW-Absatz-Standardschriftart1111111111"/>
    <w:rsid w:val="00346C12"/>
  </w:style>
  <w:style w:type="character" w:customStyle="1" w:styleId="WW-Absatz-Standardschriftart11111111111">
    <w:name w:val="WW-Absatz-Standardschriftart11111111111"/>
    <w:rsid w:val="00346C12"/>
  </w:style>
  <w:style w:type="character" w:customStyle="1" w:styleId="WW-Absatz-Standardschriftart111111111111">
    <w:name w:val="WW-Absatz-Standardschriftart111111111111"/>
    <w:rsid w:val="00346C12"/>
  </w:style>
  <w:style w:type="character" w:customStyle="1" w:styleId="WW-Absatz-Standardschriftart1111111111111">
    <w:name w:val="WW-Absatz-Standardschriftart1111111111111"/>
    <w:rsid w:val="00346C12"/>
  </w:style>
  <w:style w:type="character" w:customStyle="1" w:styleId="WW-Absatz-Standardschriftart11111111111111">
    <w:name w:val="WW-Absatz-Standardschriftart11111111111111"/>
    <w:rsid w:val="00346C12"/>
  </w:style>
  <w:style w:type="character" w:customStyle="1" w:styleId="WW-Absatz-Standardschriftart111111111111111">
    <w:name w:val="WW-Absatz-Standardschriftart111111111111111"/>
    <w:rsid w:val="00346C12"/>
  </w:style>
  <w:style w:type="character" w:customStyle="1" w:styleId="WW-Absatz-Standardschriftart1111111111111111">
    <w:name w:val="WW-Absatz-Standardschriftart1111111111111111"/>
    <w:rsid w:val="00346C12"/>
  </w:style>
  <w:style w:type="character" w:customStyle="1" w:styleId="WW-Absatz-Standardschriftart11111111111111111">
    <w:name w:val="WW-Absatz-Standardschriftart11111111111111111"/>
    <w:rsid w:val="00346C12"/>
  </w:style>
  <w:style w:type="character" w:customStyle="1" w:styleId="WW-Absatz-Standardschriftart111111111111111111">
    <w:name w:val="WW-Absatz-Standardschriftart111111111111111111"/>
    <w:rsid w:val="00346C12"/>
  </w:style>
  <w:style w:type="character" w:customStyle="1" w:styleId="WW-Absatz-Standardschriftart1111111111111111111">
    <w:name w:val="WW-Absatz-Standardschriftart1111111111111111111"/>
    <w:rsid w:val="00346C12"/>
  </w:style>
  <w:style w:type="character" w:customStyle="1" w:styleId="WW-Absatz-Standardschriftart11111111111111111111">
    <w:name w:val="WW-Absatz-Standardschriftart11111111111111111111"/>
    <w:rsid w:val="00346C12"/>
  </w:style>
  <w:style w:type="character" w:customStyle="1" w:styleId="WW-Absatz-Standardschriftart111111111111111111111">
    <w:name w:val="WW-Absatz-Standardschriftart111111111111111111111"/>
    <w:rsid w:val="00346C12"/>
  </w:style>
  <w:style w:type="character" w:customStyle="1" w:styleId="WW-Absatz-Standardschriftart1111111111111111111111">
    <w:name w:val="WW-Absatz-Standardschriftart1111111111111111111111"/>
    <w:rsid w:val="00346C12"/>
  </w:style>
  <w:style w:type="character" w:customStyle="1" w:styleId="WW-Absatz-Standardschriftart11111111111111111111111">
    <w:name w:val="WW-Absatz-Standardschriftart11111111111111111111111"/>
    <w:rsid w:val="00346C12"/>
  </w:style>
  <w:style w:type="character" w:customStyle="1" w:styleId="WW-Absatz-Standardschriftart111111111111111111111111">
    <w:name w:val="WW-Absatz-Standardschriftart111111111111111111111111"/>
    <w:rsid w:val="00346C12"/>
  </w:style>
  <w:style w:type="character" w:customStyle="1" w:styleId="WW-Absatz-Standardschriftart1111111111111111111111111">
    <w:name w:val="WW-Absatz-Standardschriftart1111111111111111111111111"/>
    <w:rsid w:val="00346C12"/>
  </w:style>
  <w:style w:type="character" w:customStyle="1" w:styleId="WW8Num6z0">
    <w:name w:val="WW8Num6z0"/>
    <w:rsid w:val="00346C12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46C12"/>
    <w:rPr>
      <w:rFonts w:cs="Arial"/>
    </w:rPr>
  </w:style>
  <w:style w:type="character" w:customStyle="1" w:styleId="WW8Num7z1">
    <w:name w:val="WW8Num7z1"/>
    <w:rsid w:val="00346C12"/>
    <w:rPr>
      <w:rFonts w:ascii="Arial" w:eastAsia="Times New Roman" w:hAnsi="Arial" w:cs="Arial"/>
    </w:rPr>
  </w:style>
  <w:style w:type="character" w:customStyle="1" w:styleId="WW-Absatz-Standardschriftart11111111111111111111111111">
    <w:name w:val="WW-Absatz-Standardschriftart11111111111111111111111111"/>
    <w:rsid w:val="00346C12"/>
  </w:style>
  <w:style w:type="character" w:customStyle="1" w:styleId="WW-Absatz-Standardschriftart111111111111111111111111111">
    <w:name w:val="WW-Absatz-Standardschriftart111111111111111111111111111"/>
    <w:rsid w:val="00346C12"/>
  </w:style>
  <w:style w:type="character" w:customStyle="1" w:styleId="WW-Absatz-Standardschriftart1111111111111111111111111111">
    <w:name w:val="WW-Absatz-Standardschriftart1111111111111111111111111111"/>
    <w:rsid w:val="00346C12"/>
  </w:style>
  <w:style w:type="character" w:customStyle="1" w:styleId="WW-Absatz-Standardschriftart11111111111111111111111111111">
    <w:name w:val="WW-Absatz-Standardschriftart11111111111111111111111111111"/>
    <w:rsid w:val="00346C12"/>
  </w:style>
  <w:style w:type="character" w:customStyle="1" w:styleId="WW-Absatz-Standardschriftart111111111111111111111111111111">
    <w:name w:val="WW-Absatz-Standardschriftart111111111111111111111111111111"/>
    <w:rsid w:val="00346C12"/>
  </w:style>
  <w:style w:type="character" w:customStyle="1" w:styleId="WW-Absatz-Standardschriftart1111111111111111111111111111111">
    <w:name w:val="WW-Absatz-Standardschriftart1111111111111111111111111111111"/>
    <w:rsid w:val="00346C12"/>
  </w:style>
  <w:style w:type="character" w:customStyle="1" w:styleId="WW-Absatz-Standardschriftart11111111111111111111111111111111">
    <w:name w:val="WW-Absatz-Standardschriftart11111111111111111111111111111111"/>
    <w:rsid w:val="00346C12"/>
  </w:style>
  <w:style w:type="character" w:customStyle="1" w:styleId="WW-Absatz-Standardschriftart111111111111111111111111111111111">
    <w:name w:val="WW-Absatz-Standardschriftart111111111111111111111111111111111"/>
    <w:rsid w:val="00346C12"/>
  </w:style>
  <w:style w:type="character" w:customStyle="1" w:styleId="WW-Absatz-Standardschriftart1111111111111111111111111111111111">
    <w:name w:val="WW-Absatz-Standardschriftart1111111111111111111111111111111111"/>
    <w:rsid w:val="00346C12"/>
  </w:style>
  <w:style w:type="character" w:customStyle="1" w:styleId="WW-Absatz-Standardschriftart11111111111111111111111111111111111">
    <w:name w:val="WW-Absatz-Standardschriftart11111111111111111111111111111111111"/>
    <w:rsid w:val="00346C12"/>
  </w:style>
  <w:style w:type="character" w:customStyle="1" w:styleId="WW-Absatz-Standardschriftart111111111111111111111111111111111111">
    <w:name w:val="WW-Absatz-Standardschriftart111111111111111111111111111111111111"/>
    <w:rsid w:val="00346C12"/>
  </w:style>
  <w:style w:type="character" w:customStyle="1" w:styleId="WW-Absatz-Standardschriftart1111111111111111111111111111111111111">
    <w:name w:val="WW-Absatz-Standardschriftart1111111111111111111111111111111111111"/>
    <w:rsid w:val="00346C12"/>
  </w:style>
  <w:style w:type="character" w:customStyle="1" w:styleId="WW-Absatz-Standardschriftart11111111111111111111111111111111111111">
    <w:name w:val="WW-Absatz-Standardschriftart11111111111111111111111111111111111111"/>
    <w:rsid w:val="00346C12"/>
  </w:style>
  <w:style w:type="character" w:customStyle="1" w:styleId="WW-Absatz-Standardschriftart111111111111111111111111111111111111111">
    <w:name w:val="WW-Absatz-Standardschriftart111111111111111111111111111111111111111"/>
    <w:rsid w:val="00346C12"/>
  </w:style>
  <w:style w:type="character" w:customStyle="1" w:styleId="Domylnaczcionkaakapitu2">
    <w:name w:val="Domyślna czcionka akapitu2"/>
    <w:rsid w:val="00346C12"/>
  </w:style>
  <w:style w:type="character" w:customStyle="1" w:styleId="WW-Absatz-Standardschriftart1111111111111111111111111111111111111111">
    <w:name w:val="WW-Absatz-Standardschriftart1111111111111111111111111111111111111111"/>
    <w:rsid w:val="00346C12"/>
  </w:style>
  <w:style w:type="character" w:customStyle="1" w:styleId="WW-Absatz-Standardschriftart11111111111111111111111111111111111111111">
    <w:name w:val="WW-Absatz-Standardschriftart11111111111111111111111111111111111111111"/>
    <w:rsid w:val="00346C12"/>
  </w:style>
  <w:style w:type="character" w:customStyle="1" w:styleId="WW-Absatz-Standardschriftart111111111111111111111111111111111111111111">
    <w:name w:val="WW-Absatz-Standardschriftart111111111111111111111111111111111111111111"/>
    <w:rsid w:val="00346C12"/>
  </w:style>
  <w:style w:type="character" w:customStyle="1" w:styleId="WW-Absatz-Standardschriftart1111111111111111111111111111111111111111111">
    <w:name w:val="WW-Absatz-Standardschriftart1111111111111111111111111111111111111111111"/>
    <w:rsid w:val="00346C12"/>
  </w:style>
  <w:style w:type="character" w:customStyle="1" w:styleId="WW-Absatz-Standardschriftart11111111111111111111111111111111111111111111">
    <w:name w:val="WW-Absatz-Standardschriftart11111111111111111111111111111111111111111111"/>
    <w:rsid w:val="00346C12"/>
  </w:style>
  <w:style w:type="character" w:customStyle="1" w:styleId="WW-Absatz-Standardschriftart111111111111111111111111111111111111111111111">
    <w:name w:val="WW-Absatz-Standardschriftart111111111111111111111111111111111111111111111"/>
    <w:rsid w:val="00346C12"/>
  </w:style>
  <w:style w:type="character" w:customStyle="1" w:styleId="WW-Absatz-Standardschriftart1111111111111111111111111111111111111111111111">
    <w:name w:val="WW-Absatz-Standardschriftart1111111111111111111111111111111111111111111111"/>
    <w:rsid w:val="00346C12"/>
  </w:style>
  <w:style w:type="character" w:customStyle="1" w:styleId="WW-Absatz-Standardschriftart11111111111111111111111111111111111111111111111">
    <w:name w:val="WW-Absatz-Standardschriftart11111111111111111111111111111111111111111111111"/>
    <w:rsid w:val="00346C12"/>
  </w:style>
  <w:style w:type="character" w:customStyle="1" w:styleId="WW-Absatz-Standardschriftart111111111111111111111111111111111111111111111111">
    <w:name w:val="WW-Absatz-Standardschriftart111111111111111111111111111111111111111111111111"/>
    <w:rsid w:val="00346C12"/>
  </w:style>
  <w:style w:type="character" w:customStyle="1" w:styleId="WW-Absatz-Standardschriftart1111111111111111111111111111111111111111111111111">
    <w:name w:val="WW-Absatz-Standardschriftart1111111111111111111111111111111111111111111111111"/>
    <w:rsid w:val="00346C1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46C1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46C1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46C1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46C1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46C1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46C1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46C1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46C1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46C1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46C1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46C1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46C1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46C1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46C12"/>
  </w:style>
  <w:style w:type="character" w:customStyle="1" w:styleId="WW8Num3z3">
    <w:name w:val="WW8Num3z3"/>
    <w:rsid w:val="00346C12"/>
    <w:rPr>
      <w:b w:val="0"/>
    </w:rPr>
  </w:style>
  <w:style w:type="character" w:customStyle="1" w:styleId="WW8Num3z5">
    <w:name w:val="WW8Num3z5"/>
    <w:rsid w:val="00346C12"/>
    <w:rPr>
      <w:rFonts w:ascii="Arial" w:eastAsia="Times New Roman" w:hAnsi="Arial" w:cs="Arial"/>
    </w:rPr>
  </w:style>
  <w:style w:type="character" w:customStyle="1" w:styleId="WW8Num3z6">
    <w:name w:val="WW8Num3z6"/>
    <w:rsid w:val="00346C12"/>
    <w:rPr>
      <w:rFonts w:ascii="Arial" w:hAnsi="Arial" w:cs="Arial"/>
      <w:sz w:val="22"/>
      <w:szCs w:val="22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46C1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46C1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46C1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46C1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46C12"/>
  </w:style>
  <w:style w:type="character" w:customStyle="1" w:styleId="WW8Num4z0">
    <w:name w:val="WW8Num4z0"/>
    <w:rsid w:val="00346C12"/>
    <w:rPr>
      <w:rFonts w:ascii="Symbol" w:hAnsi="Symbol"/>
      <w:b w:val="0"/>
    </w:rPr>
  </w:style>
  <w:style w:type="character" w:customStyle="1" w:styleId="WW8Num5z0">
    <w:name w:val="WW8Num5z0"/>
    <w:rsid w:val="00346C12"/>
    <w:rPr>
      <w:b w:val="0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46C12"/>
  </w:style>
  <w:style w:type="character" w:customStyle="1" w:styleId="WW8Num3z0">
    <w:name w:val="WW8Num3z0"/>
    <w:rsid w:val="00346C12"/>
    <w:rPr>
      <w:rFonts w:cs="Arial"/>
    </w:rPr>
  </w:style>
  <w:style w:type="character" w:customStyle="1" w:styleId="WW8Num3z1">
    <w:name w:val="WW8Num3z1"/>
    <w:rsid w:val="00346C12"/>
    <w:rPr>
      <w:rFonts w:ascii="Arial" w:eastAsia="Times New Roman" w:hAnsi="Arial" w:cs="Arial"/>
    </w:rPr>
  </w:style>
  <w:style w:type="character" w:customStyle="1" w:styleId="WW8Num4z3">
    <w:name w:val="WW8Num4z3"/>
    <w:rsid w:val="00346C12"/>
    <w:rPr>
      <w:b w:val="0"/>
    </w:rPr>
  </w:style>
  <w:style w:type="character" w:customStyle="1" w:styleId="WW8Num4z5">
    <w:name w:val="WW8Num4z5"/>
    <w:rsid w:val="00346C12"/>
    <w:rPr>
      <w:rFonts w:ascii="Arial" w:eastAsia="Times New Roman" w:hAnsi="Arial" w:cs="Arial"/>
    </w:rPr>
  </w:style>
  <w:style w:type="character" w:customStyle="1" w:styleId="WW8Num4z6">
    <w:name w:val="WW8Num4z6"/>
    <w:rsid w:val="00346C12"/>
    <w:rPr>
      <w:rFonts w:ascii="Arial" w:hAnsi="Arial" w:cs="Arial"/>
      <w:sz w:val="22"/>
      <w:szCs w:val="22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46C12"/>
  </w:style>
  <w:style w:type="character" w:customStyle="1" w:styleId="WW-Domylnaczcionkaakapitu">
    <w:name w:val="WW-Domyślna czcionka akapitu"/>
    <w:rsid w:val="00346C12"/>
  </w:style>
  <w:style w:type="character" w:customStyle="1" w:styleId="WW8Num8z1">
    <w:name w:val="WW8Num8z1"/>
    <w:rsid w:val="00346C12"/>
    <w:rPr>
      <w:rFonts w:ascii="Symbol" w:hAnsi="Symbol"/>
    </w:rPr>
  </w:style>
  <w:style w:type="character" w:customStyle="1" w:styleId="WW8Num8z2">
    <w:name w:val="WW8Num8z2"/>
    <w:rsid w:val="00346C12"/>
    <w:rPr>
      <w:rFonts w:ascii="Arial" w:eastAsia="Times New Roman" w:hAnsi="Arial" w:cs="Arial"/>
      <w:color w:val="000000"/>
    </w:rPr>
  </w:style>
  <w:style w:type="character" w:customStyle="1" w:styleId="WW8Num9z0">
    <w:name w:val="WW8Num9z0"/>
    <w:rsid w:val="00346C12"/>
    <w:rPr>
      <w:rFonts w:ascii="Arial" w:eastAsia="Times New Roman" w:hAnsi="Arial" w:cs="Arial"/>
    </w:rPr>
  </w:style>
  <w:style w:type="character" w:customStyle="1" w:styleId="WW8Num9z4">
    <w:name w:val="WW8Num9z4"/>
    <w:rsid w:val="00346C12"/>
    <w:rPr>
      <w:rFonts w:cs="Times New Roman"/>
      <w:color w:val="000000"/>
    </w:rPr>
  </w:style>
  <w:style w:type="character" w:customStyle="1" w:styleId="WW8Num9z6">
    <w:name w:val="WW8Num9z6"/>
    <w:rsid w:val="00346C12"/>
    <w:rPr>
      <w:sz w:val="22"/>
      <w:szCs w:val="22"/>
    </w:rPr>
  </w:style>
  <w:style w:type="character" w:customStyle="1" w:styleId="WW8Num10z3">
    <w:name w:val="WW8Num10z3"/>
    <w:rsid w:val="00346C12"/>
    <w:rPr>
      <w:color w:val="000000"/>
    </w:rPr>
  </w:style>
  <w:style w:type="character" w:customStyle="1" w:styleId="WW8Num10z5">
    <w:name w:val="WW8Num10z5"/>
    <w:rsid w:val="00346C12"/>
    <w:rPr>
      <w:rFonts w:ascii="Arial" w:eastAsia="Times New Roman" w:hAnsi="Arial" w:cs="Arial"/>
    </w:rPr>
  </w:style>
  <w:style w:type="character" w:customStyle="1" w:styleId="WW8Num10z6">
    <w:name w:val="WW8Num10z6"/>
    <w:rsid w:val="00346C12"/>
    <w:rPr>
      <w:sz w:val="16"/>
      <w:szCs w:val="16"/>
    </w:rPr>
  </w:style>
  <w:style w:type="character" w:customStyle="1" w:styleId="WW8Num12z0">
    <w:name w:val="WW8Num12z0"/>
    <w:rsid w:val="00346C12"/>
    <w:rPr>
      <w:rFonts w:cs="Arial"/>
      <w:sz w:val="21"/>
      <w:szCs w:val="21"/>
    </w:rPr>
  </w:style>
  <w:style w:type="character" w:customStyle="1" w:styleId="WW8Num13z1">
    <w:name w:val="WW8Num13z1"/>
    <w:rsid w:val="00346C12"/>
    <w:rPr>
      <w:rFonts w:ascii="Symbol" w:hAnsi="Symbol"/>
    </w:rPr>
  </w:style>
  <w:style w:type="character" w:customStyle="1" w:styleId="WW8Num13z3">
    <w:name w:val="WW8Num13z3"/>
    <w:rsid w:val="00346C12"/>
    <w:rPr>
      <w:sz w:val="18"/>
      <w:szCs w:val="18"/>
    </w:rPr>
  </w:style>
  <w:style w:type="character" w:customStyle="1" w:styleId="WW8Num13z4">
    <w:name w:val="WW8Num13z4"/>
    <w:rsid w:val="00346C12"/>
    <w:rPr>
      <w:rFonts w:cs="Times New Roman"/>
      <w:color w:val="000000"/>
    </w:rPr>
  </w:style>
  <w:style w:type="character" w:customStyle="1" w:styleId="WW8Num13z5">
    <w:name w:val="WW8Num13z5"/>
    <w:rsid w:val="00346C12"/>
    <w:rPr>
      <w:b w:val="0"/>
    </w:rPr>
  </w:style>
  <w:style w:type="character" w:customStyle="1" w:styleId="WW8Num15z0">
    <w:name w:val="WW8Num15z0"/>
    <w:rsid w:val="00346C12"/>
    <w:rPr>
      <w:rFonts w:ascii="Symbol" w:hAnsi="Symbol"/>
    </w:rPr>
  </w:style>
  <w:style w:type="character" w:customStyle="1" w:styleId="WW8Num16z0">
    <w:name w:val="WW8Num16z0"/>
    <w:rsid w:val="00346C12"/>
    <w:rPr>
      <w:color w:val="000000"/>
      <w:u w:val="none"/>
    </w:rPr>
  </w:style>
  <w:style w:type="character" w:customStyle="1" w:styleId="WW8Num17z0">
    <w:name w:val="WW8Num17z0"/>
    <w:rsid w:val="00346C12"/>
    <w:rPr>
      <w:rFonts w:cs="Arial"/>
      <w:sz w:val="21"/>
      <w:szCs w:val="21"/>
    </w:rPr>
  </w:style>
  <w:style w:type="character" w:customStyle="1" w:styleId="WW8Num18z0">
    <w:name w:val="WW8Num18z0"/>
    <w:rsid w:val="00346C12"/>
    <w:rPr>
      <w:b w:val="0"/>
      <w:color w:val="000000"/>
    </w:rPr>
  </w:style>
  <w:style w:type="character" w:customStyle="1" w:styleId="WW8Num19z5">
    <w:name w:val="WW8Num19z5"/>
    <w:rsid w:val="00346C12"/>
    <w:rPr>
      <w:b w:val="0"/>
    </w:rPr>
  </w:style>
  <w:style w:type="character" w:customStyle="1" w:styleId="WW8Num21z3">
    <w:name w:val="WW8Num21z3"/>
    <w:rsid w:val="00346C12"/>
    <w:rPr>
      <w:color w:val="000000"/>
    </w:rPr>
  </w:style>
  <w:style w:type="character" w:customStyle="1" w:styleId="WW8Num21z5">
    <w:name w:val="WW8Num21z5"/>
    <w:rsid w:val="00346C12"/>
    <w:rPr>
      <w:rFonts w:ascii="Arial" w:eastAsia="Times New Roman" w:hAnsi="Arial" w:cs="Arial"/>
    </w:rPr>
  </w:style>
  <w:style w:type="character" w:customStyle="1" w:styleId="WW8Num21z6">
    <w:name w:val="WW8Num21z6"/>
    <w:rsid w:val="00346C12"/>
    <w:rPr>
      <w:sz w:val="16"/>
      <w:szCs w:val="16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46C12"/>
  </w:style>
  <w:style w:type="character" w:customStyle="1" w:styleId="WW8Num6z3">
    <w:name w:val="WW8Num6z3"/>
    <w:rsid w:val="00346C12"/>
    <w:rPr>
      <w:b w:val="0"/>
    </w:rPr>
  </w:style>
  <w:style w:type="character" w:customStyle="1" w:styleId="WW8Num6z6">
    <w:name w:val="WW8Num6z6"/>
    <w:rsid w:val="00346C12"/>
    <w:rPr>
      <w:rFonts w:ascii="Arial" w:hAnsi="Arial" w:cs="Arial"/>
      <w:sz w:val="22"/>
      <w:szCs w:val="22"/>
    </w:rPr>
  </w:style>
  <w:style w:type="character" w:customStyle="1" w:styleId="WW8Num8z0">
    <w:name w:val="WW8Num8z0"/>
    <w:rsid w:val="00346C12"/>
    <w:rPr>
      <w:b w:val="0"/>
    </w:rPr>
  </w:style>
  <w:style w:type="character" w:customStyle="1" w:styleId="WW8Num10z0">
    <w:name w:val="WW8Num10z0"/>
    <w:rsid w:val="00346C12"/>
    <w:rPr>
      <w:rFonts w:cs="Arial"/>
    </w:rPr>
  </w:style>
  <w:style w:type="character" w:customStyle="1" w:styleId="WW8Num10z1">
    <w:name w:val="WW8Num10z1"/>
    <w:rsid w:val="00346C12"/>
    <w:rPr>
      <w:rFonts w:ascii="Arial" w:eastAsia="Times New Roman" w:hAnsi="Arial" w:cs="Arial"/>
    </w:rPr>
  </w:style>
  <w:style w:type="character" w:customStyle="1" w:styleId="WW8Num11z0">
    <w:name w:val="WW8Num11z0"/>
    <w:rsid w:val="00346C12"/>
    <w:rPr>
      <w:color w:val="000000"/>
    </w:rPr>
  </w:style>
  <w:style w:type="character" w:customStyle="1" w:styleId="WW8Num12z1">
    <w:name w:val="WW8Num12z1"/>
    <w:rsid w:val="00346C12"/>
    <w:rPr>
      <w:b w:val="0"/>
    </w:rPr>
  </w:style>
  <w:style w:type="character" w:customStyle="1" w:styleId="WW8Num12z2">
    <w:name w:val="WW8Num12z2"/>
    <w:rsid w:val="00346C12"/>
    <w:rPr>
      <w:rFonts w:ascii="Arial" w:eastAsia="Times New Roman" w:hAnsi="Arial" w:cs="Arial"/>
      <w:color w:val="000000"/>
    </w:rPr>
  </w:style>
  <w:style w:type="character" w:customStyle="1" w:styleId="WW8Num13z0">
    <w:name w:val="WW8Num13z0"/>
    <w:rsid w:val="00346C12"/>
    <w:rPr>
      <w:color w:val="000000"/>
    </w:rPr>
  </w:style>
  <w:style w:type="character" w:customStyle="1" w:styleId="WW8Num13z6">
    <w:name w:val="WW8Num13z6"/>
    <w:rsid w:val="00346C12"/>
    <w:rPr>
      <w:sz w:val="22"/>
      <w:szCs w:val="22"/>
    </w:rPr>
  </w:style>
  <w:style w:type="character" w:customStyle="1" w:styleId="WW8Num15z3">
    <w:name w:val="WW8Num15z3"/>
    <w:rsid w:val="00346C12"/>
    <w:rPr>
      <w:color w:val="000000"/>
    </w:rPr>
  </w:style>
  <w:style w:type="character" w:customStyle="1" w:styleId="WW8Num15z5">
    <w:name w:val="WW8Num15z5"/>
    <w:rsid w:val="00346C12"/>
    <w:rPr>
      <w:rFonts w:ascii="Arial" w:eastAsia="Times New Roman" w:hAnsi="Arial" w:cs="Arial"/>
    </w:rPr>
  </w:style>
  <w:style w:type="character" w:customStyle="1" w:styleId="WW8Num15z6">
    <w:name w:val="WW8Num15z6"/>
    <w:rsid w:val="00346C12"/>
    <w:rPr>
      <w:sz w:val="16"/>
      <w:szCs w:val="16"/>
    </w:rPr>
  </w:style>
  <w:style w:type="character" w:customStyle="1" w:styleId="WW8Num19z1">
    <w:name w:val="WW8Num19z1"/>
    <w:rsid w:val="00346C12"/>
    <w:rPr>
      <w:rFonts w:ascii="Symbol" w:hAnsi="Symbol"/>
    </w:rPr>
  </w:style>
  <w:style w:type="character" w:customStyle="1" w:styleId="WW8Num19z3">
    <w:name w:val="WW8Num19z3"/>
    <w:rsid w:val="00346C12"/>
    <w:rPr>
      <w:sz w:val="18"/>
      <w:szCs w:val="18"/>
    </w:rPr>
  </w:style>
  <w:style w:type="character" w:customStyle="1" w:styleId="WW8Num19z4">
    <w:name w:val="WW8Num19z4"/>
    <w:rsid w:val="00346C12"/>
    <w:rPr>
      <w:rFonts w:ascii="Arial" w:hAnsi="Arial" w:cs="Arial"/>
      <w:b w:val="0"/>
      <w:sz w:val="22"/>
      <w:szCs w:val="22"/>
    </w:rPr>
  </w:style>
  <w:style w:type="character" w:customStyle="1" w:styleId="WW8Num21z0">
    <w:name w:val="WW8Num21z0"/>
    <w:rsid w:val="00346C12"/>
    <w:rPr>
      <w:rFonts w:ascii="Symbol" w:hAnsi="Symbol"/>
    </w:rPr>
  </w:style>
  <w:style w:type="character" w:customStyle="1" w:styleId="WW8Num23z0">
    <w:name w:val="WW8Num23z0"/>
    <w:rsid w:val="00346C12"/>
    <w:rPr>
      <w:color w:val="000000"/>
      <w:u w:val="none"/>
    </w:rPr>
  </w:style>
  <w:style w:type="character" w:customStyle="1" w:styleId="WW8Num24z0">
    <w:name w:val="WW8Num24z0"/>
    <w:rsid w:val="00346C12"/>
    <w:rPr>
      <w:rFonts w:ascii="Symbol" w:hAnsi="Symbol"/>
    </w:rPr>
  </w:style>
  <w:style w:type="character" w:customStyle="1" w:styleId="WW8Num25z0">
    <w:name w:val="WW8Num25z0"/>
    <w:rsid w:val="00346C12"/>
    <w:rPr>
      <w:sz w:val="20"/>
      <w:szCs w:val="20"/>
    </w:rPr>
  </w:style>
  <w:style w:type="character" w:customStyle="1" w:styleId="WW8Num26z5">
    <w:name w:val="WW8Num26z5"/>
    <w:rsid w:val="00346C12"/>
    <w:rPr>
      <w:rFonts w:ascii="Arial" w:eastAsia="Times New Roman" w:hAnsi="Arial" w:cs="Arial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46C12"/>
  </w:style>
  <w:style w:type="character" w:customStyle="1" w:styleId="WW8Num1z1">
    <w:name w:val="WW8Num1z1"/>
    <w:rsid w:val="00346C12"/>
    <w:rPr>
      <w:rFonts w:ascii="Symbol" w:hAnsi="Symbol"/>
    </w:rPr>
  </w:style>
  <w:style w:type="character" w:customStyle="1" w:styleId="WW8Num17z1">
    <w:name w:val="WW8Num17z1"/>
    <w:rsid w:val="00346C12"/>
    <w:rPr>
      <w:rFonts w:ascii="Arial" w:eastAsia="Times New Roman" w:hAnsi="Arial" w:cs="Arial"/>
      <w:b w:val="0"/>
      <w:color w:val="000000"/>
    </w:rPr>
  </w:style>
  <w:style w:type="character" w:customStyle="1" w:styleId="WW8Num18z1">
    <w:name w:val="WW8Num18z1"/>
    <w:rsid w:val="00346C12"/>
    <w:rPr>
      <w:rFonts w:ascii="Arial" w:hAnsi="Arial" w:cs="Arial"/>
      <w:color w:val="000000"/>
    </w:rPr>
  </w:style>
  <w:style w:type="character" w:customStyle="1" w:styleId="WW8Num20z1">
    <w:name w:val="WW8Num20z1"/>
    <w:rsid w:val="00346C12"/>
    <w:rPr>
      <w:rFonts w:ascii="Arial" w:eastAsia="Times New Roman" w:hAnsi="Arial" w:cs="Arial"/>
    </w:rPr>
  </w:style>
  <w:style w:type="character" w:customStyle="1" w:styleId="WW8Num24z3">
    <w:name w:val="WW8Num24z3"/>
    <w:rsid w:val="00346C12"/>
    <w:rPr>
      <w:b w:val="0"/>
    </w:rPr>
  </w:style>
  <w:style w:type="character" w:customStyle="1" w:styleId="WW8Num24z6">
    <w:name w:val="WW8Num24z6"/>
    <w:rsid w:val="00346C12"/>
    <w:rPr>
      <w:rFonts w:ascii="Arial" w:hAnsi="Arial" w:cs="Arial"/>
      <w:sz w:val="22"/>
      <w:szCs w:val="22"/>
    </w:rPr>
  </w:style>
  <w:style w:type="character" w:customStyle="1" w:styleId="WW8Num27z0">
    <w:name w:val="WW8Num27z0"/>
    <w:rsid w:val="00346C12"/>
    <w:rPr>
      <w:color w:val="000000"/>
    </w:rPr>
  </w:style>
  <w:style w:type="character" w:customStyle="1" w:styleId="WW8Num30z1">
    <w:name w:val="WW8Num30z1"/>
    <w:rsid w:val="00346C12"/>
    <w:rPr>
      <w:b w:val="0"/>
    </w:rPr>
  </w:style>
  <w:style w:type="character" w:customStyle="1" w:styleId="WW8Num32z0">
    <w:name w:val="WW8Num32z0"/>
    <w:rsid w:val="00346C12"/>
    <w:rPr>
      <w:b w:val="0"/>
    </w:rPr>
  </w:style>
  <w:style w:type="character" w:customStyle="1" w:styleId="WW8Num33z0">
    <w:name w:val="WW8Num33z0"/>
    <w:rsid w:val="00346C12"/>
    <w:rPr>
      <w:color w:val="000000"/>
    </w:rPr>
  </w:style>
  <w:style w:type="character" w:customStyle="1" w:styleId="WW8Num33z1">
    <w:name w:val="WW8Num33z1"/>
    <w:rsid w:val="00346C12"/>
    <w:rPr>
      <w:b/>
    </w:rPr>
  </w:style>
  <w:style w:type="character" w:customStyle="1" w:styleId="WW8Num33z2">
    <w:name w:val="WW8Num33z2"/>
    <w:rsid w:val="00346C12"/>
    <w:rPr>
      <w:rFonts w:ascii="Arial" w:eastAsia="Times New Roman" w:hAnsi="Arial" w:cs="Arial"/>
      <w:b w:val="0"/>
      <w:color w:val="000000"/>
    </w:rPr>
  </w:style>
  <w:style w:type="character" w:customStyle="1" w:styleId="WW8Num33z3">
    <w:name w:val="WW8Num33z3"/>
    <w:rsid w:val="00346C12"/>
    <w:rPr>
      <w:rFonts w:ascii="Arial" w:eastAsia="Times New Roman" w:hAnsi="Arial" w:cs="Arial"/>
    </w:rPr>
  </w:style>
  <w:style w:type="character" w:customStyle="1" w:styleId="WW8Num34z0">
    <w:name w:val="WW8Num34z0"/>
    <w:rsid w:val="00346C12"/>
    <w:rPr>
      <w:b w:val="0"/>
    </w:rPr>
  </w:style>
  <w:style w:type="character" w:customStyle="1" w:styleId="WW8Num35z0">
    <w:name w:val="WW8Num35z0"/>
    <w:rsid w:val="00346C12"/>
    <w:rPr>
      <w:rFonts w:ascii="Arial" w:eastAsia="Times New Roman" w:hAnsi="Arial" w:cs="Arial"/>
    </w:rPr>
  </w:style>
  <w:style w:type="character" w:customStyle="1" w:styleId="WW8Num38z0">
    <w:name w:val="WW8Num38z0"/>
    <w:rsid w:val="00346C12"/>
    <w:rPr>
      <w:rFonts w:cs="Arial"/>
    </w:rPr>
  </w:style>
  <w:style w:type="character" w:customStyle="1" w:styleId="WW8Num38z1">
    <w:name w:val="WW8Num38z1"/>
    <w:rsid w:val="00346C12"/>
    <w:rPr>
      <w:rFonts w:ascii="Arial" w:eastAsia="Times New Roman" w:hAnsi="Arial" w:cs="Arial"/>
    </w:rPr>
  </w:style>
  <w:style w:type="character" w:customStyle="1" w:styleId="WW8Num39z0">
    <w:name w:val="WW8Num39z0"/>
    <w:rsid w:val="00346C12"/>
    <w:rPr>
      <w:color w:val="000000"/>
    </w:rPr>
  </w:style>
  <w:style w:type="character" w:customStyle="1" w:styleId="WW8Num39z2">
    <w:name w:val="WW8Num39z2"/>
    <w:rsid w:val="00346C12"/>
    <w:rPr>
      <w:rFonts w:ascii="Arial" w:eastAsia="Times New Roman" w:hAnsi="Arial" w:cs="Arial"/>
    </w:rPr>
  </w:style>
  <w:style w:type="character" w:customStyle="1" w:styleId="WW8Num41z0">
    <w:name w:val="WW8Num41z0"/>
    <w:rsid w:val="00346C12"/>
    <w:rPr>
      <w:rFonts w:ascii="Symbol" w:hAnsi="Symbol"/>
    </w:rPr>
  </w:style>
  <w:style w:type="character" w:customStyle="1" w:styleId="WW8Num41z2">
    <w:name w:val="WW8Num41z2"/>
    <w:rsid w:val="00346C12"/>
    <w:rPr>
      <w:rFonts w:ascii="Wingdings" w:hAnsi="Wingdings"/>
    </w:rPr>
  </w:style>
  <w:style w:type="character" w:customStyle="1" w:styleId="WW8Num41z4">
    <w:name w:val="WW8Num41z4"/>
    <w:rsid w:val="00346C12"/>
    <w:rPr>
      <w:rFonts w:ascii="Courier New" w:hAnsi="Courier New"/>
    </w:rPr>
  </w:style>
  <w:style w:type="character" w:customStyle="1" w:styleId="WW8Num42z1">
    <w:name w:val="WW8Num42z1"/>
    <w:rsid w:val="00346C12"/>
    <w:rPr>
      <w:b w:val="0"/>
    </w:rPr>
  </w:style>
  <w:style w:type="character" w:customStyle="1" w:styleId="WW8Num42z2">
    <w:name w:val="WW8Num42z2"/>
    <w:rsid w:val="00346C12"/>
    <w:rPr>
      <w:rFonts w:ascii="Arial" w:eastAsia="Times New Roman" w:hAnsi="Arial" w:cs="Arial"/>
      <w:color w:val="000000"/>
    </w:rPr>
  </w:style>
  <w:style w:type="character" w:customStyle="1" w:styleId="WW8Num44z0">
    <w:name w:val="WW8Num44z0"/>
    <w:rsid w:val="00346C12"/>
    <w:rPr>
      <w:color w:val="000000"/>
    </w:rPr>
  </w:style>
  <w:style w:type="character" w:customStyle="1" w:styleId="WW8Num44z4">
    <w:name w:val="WW8Num44z4"/>
    <w:rsid w:val="00346C12"/>
    <w:rPr>
      <w:rFonts w:cs="Times New Roman"/>
      <w:color w:val="000000"/>
    </w:rPr>
  </w:style>
  <w:style w:type="character" w:customStyle="1" w:styleId="WW8Num44z6">
    <w:name w:val="WW8Num44z6"/>
    <w:rsid w:val="00346C12"/>
    <w:rPr>
      <w:sz w:val="22"/>
      <w:szCs w:val="22"/>
    </w:rPr>
  </w:style>
  <w:style w:type="character" w:customStyle="1" w:styleId="WW8Num49z3">
    <w:name w:val="WW8Num49z3"/>
    <w:rsid w:val="00346C12"/>
    <w:rPr>
      <w:color w:val="000000"/>
    </w:rPr>
  </w:style>
  <w:style w:type="character" w:customStyle="1" w:styleId="WW8Num49z5">
    <w:name w:val="WW8Num49z5"/>
    <w:rsid w:val="00346C12"/>
    <w:rPr>
      <w:rFonts w:ascii="Arial" w:eastAsia="Times New Roman" w:hAnsi="Arial" w:cs="Arial"/>
    </w:rPr>
  </w:style>
  <w:style w:type="character" w:customStyle="1" w:styleId="WW8Num49z6">
    <w:name w:val="WW8Num49z6"/>
    <w:rsid w:val="00346C12"/>
    <w:rPr>
      <w:sz w:val="16"/>
      <w:szCs w:val="16"/>
    </w:rPr>
  </w:style>
  <w:style w:type="character" w:customStyle="1" w:styleId="WW8Num53z0">
    <w:name w:val="WW8Num53z0"/>
    <w:rsid w:val="00346C12"/>
    <w:rPr>
      <w:b w:val="0"/>
    </w:rPr>
  </w:style>
  <w:style w:type="character" w:customStyle="1" w:styleId="WW8Num56z0">
    <w:name w:val="WW8Num56z0"/>
    <w:rsid w:val="00346C12"/>
    <w:rPr>
      <w:rFonts w:cs="Arial"/>
      <w:sz w:val="21"/>
      <w:szCs w:val="21"/>
    </w:rPr>
  </w:style>
  <w:style w:type="character" w:customStyle="1" w:styleId="WW8Num58z0">
    <w:name w:val="WW8Num58z0"/>
    <w:rsid w:val="00346C12"/>
    <w:rPr>
      <w:b w:val="0"/>
      <w:color w:val="000000"/>
    </w:rPr>
  </w:style>
  <w:style w:type="character" w:customStyle="1" w:styleId="WW8Num60z1">
    <w:name w:val="WW8Num60z1"/>
    <w:rsid w:val="00346C12"/>
    <w:rPr>
      <w:rFonts w:ascii="Symbol" w:hAnsi="Symbol"/>
    </w:rPr>
  </w:style>
  <w:style w:type="character" w:customStyle="1" w:styleId="WW8Num60z3">
    <w:name w:val="WW8Num60z3"/>
    <w:rsid w:val="00346C12"/>
    <w:rPr>
      <w:sz w:val="18"/>
      <w:szCs w:val="18"/>
    </w:rPr>
  </w:style>
  <w:style w:type="character" w:customStyle="1" w:styleId="WW8Num60z4">
    <w:name w:val="WW8Num60z4"/>
    <w:rsid w:val="00346C12"/>
    <w:rPr>
      <w:rFonts w:ascii="Arial" w:hAnsi="Arial" w:cs="Arial"/>
      <w:b w:val="0"/>
      <w:sz w:val="22"/>
      <w:szCs w:val="22"/>
    </w:rPr>
  </w:style>
  <w:style w:type="character" w:customStyle="1" w:styleId="WW8Num60z5">
    <w:name w:val="WW8Num60z5"/>
    <w:rsid w:val="00346C12"/>
    <w:rPr>
      <w:b w:val="0"/>
    </w:rPr>
  </w:style>
  <w:style w:type="character" w:customStyle="1" w:styleId="WW8Num61z0">
    <w:name w:val="WW8Num61z0"/>
    <w:rsid w:val="00346C12"/>
    <w:rPr>
      <w:u w:val="none"/>
    </w:rPr>
  </w:style>
  <w:style w:type="character" w:customStyle="1" w:styleId="WW8Num64z0">
    <w:name w:val="WW8Num64z0"/>
    <w:rsid w:val="00346C12"/>
    <w:rPr>
      <w:rFonts w:ascii="Symbol" w:hAnsi="Symbol"/>
    </w:rPr>
  </w:style>
  <w:style w:type="character" w:customStyle="1" w:styleId="WW8Num64z1">
    <w:name w:val="WW8Num64z1"/>
    <w:rsid w:val="00346C12"/>
    <w:rPr>
      <w:rFonts w:ascii="Courier New" w:hAnsi="Courier New" w:cs="Courier New"/>
    </w:rPr>
  </w:style>
  <w:style w:type="character" w:customStyle="1" w:styleId="WW8Num64z2">
    <w:name w:val="WW8Num64z2"/>
    <w:rsid w:val="00346C12"/>
    <w:rPr>
      <w:rFonts w:ascii="Wingdings" w:hAnsi="Wingdings"/>
    </w:rPr>
  </w:style>
  <w:style w:type="character" w:customStyle="1" w:styleId="WW8Num65z0">
    <w:name w:val="WW8Num65z0"/>
    <w:rsid w:val="00346C12"/>
    <w:rPr>
      <w:b w:val="0"/>
    </w:rPr>
  </w:style>
  <w:style w:type="character" w:customStyle="1" w:styleId="WW8Num65z1">
    <w:name w:val="WW8Num65z1"/>
    <w:rsid w:val="00346C12"/>
    <w:rPr>
      <w:i w:val="0"/>
    </w:rPr>
  </w:style>
  <w:style w:type="character" w:customStyle="1" w:styleId="WW8Num68z0">
    <w:name w:val="WW8Num68z0"/>
    <w:rsid w:val="00346C12"/>
    <w:rPr>
      <w:rFonts w:ascii="Arial" w:eastAsia="Times New Roman" w:hAnsi="Arial" w:cs="Arial"/>
    </w:rPr>
  </w:style>
  <w:style w:type="character" w:customStyle="1" w:styleId="WW8Num69z0">
    <w:name w:val="WW8Num69z0"/>
    <w:rsid w:val="00346C12"/>
    <w:rPr>
      <w:rFonts w:ascii="Symbol" w:hAnsi="Symbol"/>
    </w:rPr>
  </w:style>
  <w:style w:type="character" w:customStyle="1" w:styleId="WW8Num69z1">
    <w:name w:val="WW8Num69z1"/>
    <w:rsid w:val="00346C12"/>
    <w:rPr>
      <w:rFonts w:ascii="Courier New" w:hAnsi="Courier New" w:cs="Courier New"/>
    </w:rPr>
  </w:style>
  <w:style w:type="character" w:customStyle="1" w:styleId="WW8Num69z2">
    <w:name w:val="WW8Num69z2"/>
    <w:rsid w:val="00346C12"/>
    <w:rPr>
      <w:rFonts w:ascii="Wingdings" w:hAnsi="Wingdings"/>
    </w:rPr>
  </w:style>
  <w:style w:type="character" w:customStyle="1" w:styleId="WW8Num70z0">
    <w:name w:val="WW8Num70z0"/>
    <w:rsid w:val="00346C12"/>
    <w:rPr>
      <w:b w:val="0"/>
    </w:rPr>
  </w:style>
  <w:style w:type="character" w:customStyle="1" w:styleId="WW8Num71z5">
    <w:name w:val="WW8Num71z5"/>
    <w:rsid w:val="00346C12"/>
    <w:rPr>
      <w:rFonts w:ascii="Arial" w:eastAsia="Times New Roman" w:hAnsi="Arial" w:cs="Arial"/>
    </w:rPr>
  </w:style>
  <w:style w:type="character" w:customStyle="1" w:styleId="WW8Num76z0">
    <w:name w:val="WW8Num76z0"/>
    <w:rsid w:val="00346C12"/>
    <w:rPr>
      <w:sz w:val="20"/>
      <w:szCs w:val="20"/>
    </w:rPr>
  </w:style>
  <w:style w:type="character" w:customStyle="1" w:styleId="WW8Num77z0">
    <w:name w:val="WW8Num77z0"/>
    <w:rsid w:val="00346C12"/>
    <w:rPr>
      <w:color w:val="000000"/>
    </w:rPr>
  </w:style>
  <w:style w:type="character" w:styleId="Numerstrony">
    <w:name w:val="page number"/>
    <w:basedOn w:val="WW-Domylnaczcionkaakapitu"/>
    <w:rsid w:val="00346C12"/>
  </w:style>
  <w:style w:type="character" w:styleId="Hipercze">
    <w:name w:val="Hyperlink"/>
    <w:rsid w:val="00346C12"/>
    <w:rPr>
      <w:color w:val="0000FF"/>
      <w:u w:val="single"/>
    </w:rPr>
  </w:style>
  <w:style w:type="character" w:styleId="UyteHipercze">
    <w:name w:val="FollowedHyperlink"/>
    <w:rsid w:val="00346C12"/>
    <w:rPr>
      <w:color w:val="800080"/>
      <w:u w:val="single"/>
    </w:rPr>
  </w:style>
  <w:style w:type="character" w:customStyle="1" w:styleId="WW8Num3z2">
    <w:name w:val="WW8Num3z2"/>
    <w:rsid w:val="00346C12"/>
    <w:rPr>
      <w:color w:val="000000"/>
    </w:rPr>
  </w:style>
  <w:style w:type="character" w:styleId="Pogrubienie">
    <w:name w:val="Strong"/>
    <w:qFormat/>
    <w:rsid w:val="00346C12"/>
    <w:rPr>
      <w:b/>
      <w:bCs/>
    </w:rPr>
  </w:style>
  <w:style w:type="character" w:customStyle="1" w:styleId="szary2">
    <w:name w:val="szary2"/>
    <w:rsid w:val="00346C12"/>
    <w:rPr>
      <w:color w:val="666666"/>
      <w:sz w:val="22"/>
      <w:szCs w:val="22"/>
    </w:rPr>
  </w:style>
  <w:style w:type="character" w:customStyle="1" w:styleId="Znakinumeracji">
    <w:name w:val="Znaki numeracji"/>
    <w:rsid w:val="00346C12"/>
  </w:style>
  <w:style w:type="character" w:customStyle="1" w:styleId="Symbolewypunktowania">
    <w:name w:val="Symbole wypunktowania"/>
    <w:rsid w:val="00346C12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46C12"/>
    <w:rPr>
      <w:rFonts w:ascii="Times New Roman" w:eastAsia="Times New Roman" w:hAnsi="Times New Roman" w:cs="Times New Roman"/>
    </w:rPr>
  </w:style>
  <w:style w:type="character" w:customStyle="1" w:styleId="WWCharLFO4LVL4">
    <w:name w:val="WW_CharLFO4LVL4"/>
    <w:rsid w:val="00346C12"/>
    <w:rPr>
      <w:b w:val="0"/>
    </w:rPr>
  </w:style>
  <w:style w:type="character" w:customStyle="1" w:styleId="WWCharLFO4LVL7">
    <w:name w:val="WW_CharLFO4LVL7"/>
    <w:rsid w:val="00346C12"/>
    <w:rPr>
      <w:rFonts w:ascii="Arial" w:hAnsi="Arial" w:cs="Arial"/>
      <w:sz w:val="22"/>
      <w:szCs w:val="22"/>
    </w:rPr>
  </w:style>
  <w:style w:type="character" w:customStyle="1" w:styleId="WWCharLFO5LVL1">
    <w:name w:val="WW_CharLFO5LVL1"/>
    <w:rsid w:val="00346C12"/>
    <w:rPr>
      <w:b w:val="0"/>
    </w:rPr>
  </w:style>
  <w:style w:type="character" w:customStyle="1" w:styleId="WWCharLFO6LVL1">
    <w:name w:val="WW_CharLFO6LVL1"/>
    <w:rsid w:val="00346C12"/>
    <w:rPr>
      <w:rFonts w:ascii="Times New Roman" w:eastAsia="Times New Roman" w:hAnsi="Times New Roman" w:cs="Times New Roman"/>
    </w:rPr>
  </w:style>
  <w:style w:type="character" w:customStyle="1" w:styleId="WWCharLFO7LVL1">
    <w:name w:val="WW_CharLFO7LVL1"/>
    <w:rsid w:val="00346C12"/>
    <w:rPr>
      <w:rFonts w:cs="Arial"/>
    </w:rPr>
  </w:style>
  <w:style w:type="character" w:customStyle="1" w:styleId="WWCharLFO7LVL2">
    <w:name w:val="WW_CharLFO7LVL2"/>
    <w:rsid w:val="00346C12"/>
    <w:rPr>
      <w:rFonts w:ascii="Arial" w:eastAsia="Times New Roman" w:hAnsi="Arial" w:cs="Arial"/>
    </w:rPr>
  </w:style>
  <w:style w:type="character" w:customStyle="1" w:styleId="WWCharLFO8LVL2">
    <w:name w:val="WW_CharLFO8LVL2"/>
    <w:rsid w:val="00346C12"/>
    <w:rPr>
      <w:rFonts w:ascii="Symbol" w:hAnsi="Symbol"/>
    </w:rPr>
  </w:style>
  <w:style w:type="character" w:customStyle="1" w:styleId="WWCharLFO8LVL3">
    <w:name w:val="WW_CharLFO8LVL3"/>
    <w:rsid w:val="00346C12"/>
    <w:rPr>
      <w:rFonts w:ascii="Arial" w:eastAsia="Times New Roman" w:hAnsi="Arial" w:cs="Arial"/>
      <w:color w:val="000000"/>
    </w:rPr>
  </w:style>
  <w:style w:type="character" w:customStyle="1" w:styleId="WWCharLFO9LVL1">
    <w:name w:val="WW_CharLFO9LVL1"/>
    <w:rsid w:val="00346C12"/>
    <w:rPr>
      <w:rFonts w:ascii="Arial" w:eastAsia="Times New Roman" w:hAnsi="Arial" w:cs="Arial"/>
    </w:rPr>
  </w:style>
  <w:style w:type="character" w:customStyle="1" w:styleId="WWCharLFO9LVL4">
    <w:name w:val="WW_CharLFO9LVL4"/>
    <w:rsid w:val="00346C12"/>
    <w:rPr>
      <w:rFonts w:ascii="Arial" w:eastAsia="Times New Roman" w:hAnsi="Arial" w:cs="Arial"/>
    </w:rPr>
  </w:style>
  <w:style w:type="character" w:customStyle="1" w:styleId="WWCharLFO9LVL5">
    <w:name w:val="WW_CharLFO9LVL5"/>
    <w:rsid w:val="00346C12"/>
    <w:rPr>
      <w:rFonts w:cs="Times New Roman"/>
      <w:color w:val="000000"/>
    </w:rPr>
  </w:style>
  <w:style w:type="character" w:customStyle="1" w:styleId="WWCharLFO9LVL7">
    <w:name w:val="WW_CharLFO9LVL7"/>
    <w:rsid w:val="00346C12"/>
    <w:rPr>
      <w:sz w:val="22"/>
      <w:szCs w:val="22"/>
    </w:rPr>
  </w:style>
  <w:style w:type="character" w:customStyle="1" w:styleId="WWCharLFO10LVL4">
    <w:name w:val="WW_CharLFO10LVL4"/>
    <w:rsid w:val="00346C12"/>
    <w:rPr>
      <w:color w:val="000000"/>
    </w:rPr>
  </w:style>
  <w:style w:type="character" w:customStyle="1" w:styleId="WWCharLFO10LVL6">
    <w:name w:val="WW_CharLFO10LVL6"/>
    <w:rsid w:val="00346C12"/>
    <w:rPr>
      <w:rFonts w:ascii="Arial" w:eastAsia="Times New Roman" w:hAnsi="Arial" w:cs="Arial"/>
    </w:rPr>
  </w:style>
  <w:style w:type="character" w:customStyle="1" w:styleId="WWCharLFO10LVL7">
    <w:name w:val="WW_CharLFO10LVL7"/>
    <w:rsid w:val="00346C12"/>
    <w:rPr>
      <w:sz w:val="16"/>
      <w:szCs w:val="16"/>
    </w:rPr>
  </w:style>
  <w:style w:type="character" w:customStyle="1" w:styleId="WWCharLFO12LVL1">
    <w:name w:val="WW_CharLFO12LVL1"/>
    <w:rsid w:val="00346C12"/>
    <w:rPr>
      <w:rFonts w:cs="Arial"/>
      <w:sz w:val="21"/>
      <w:szCs w:val="21"/>
    </w:rPr>
  </w:style>
  <w:style w:type="character" w:customStyle="1" w:styleId="WWCharLFO13LVL2">
    <w:name w:val="WW_CharLFO13LVL2"/>
    <w:rsid w:val="00346C12"/>
    <w:rPr>
      <w:rFonts w:ascii="Symbol" w:hAnsi="Symbol"/>
    </w:rPr>
  </w:style>
  <w:style w:type="character" w:customStyle="1" w:styleId="WWCharLFO13LVL4">
    <w:name w:val="WW_CharLFO13LVL4"/>
    <w:rsid w:val="00346C12"/>
    <w:rPr>
      <w:sz w:val="18"/>
      <w:szCs w:val="18"/>
    </w:rPr>
  </w:style>
  <w:style w:type="character" w:customStyle="1" w:styleId="WWCharLFO13LVL5">
    <w:name w:val="WW_CharLFO13LVL5"/>
    <w:rsid w:val="00346C12"/>
    <w:rPr>
      <w:rFonts w:cs="Times New Roman"/>
      <w:color w:val="000000"/>
    </w:rPr>
  </w:style>
  <w:style w:type="character" w:customStyle="1" w:styleId="WWCharLFO13LVL6">
    <w:name w:val="WW_CharLFO13LVL6"/>
    <w:rsid w:val="00346C12"/>
    <w:rPr>
      <w:b w:val="0"/>
    </w:rPr>
  </w:style>
  <w:style w:type="character" w:customStyle="1" w:styleId="WWCharLFO13LVL7">
    <w:name w:val="WW_CharLFO13LVL7"/>
    <w:rsid w:val="00346C12"/>
    <w:rPr>
      <w:rFonts w:ascii="Symbol" w:hAnsi="Symbol"/>
    </w:rPr>
  </w:style>
  <w:style w:type="character" w:customStyle="1" w:styleId="WWCharLFO15LVL1">
    <w:name w:val="WW_CharLFO15LVL1"/>
    <w:rsid w:val="00346C12"/>
    <w:rPr>
      <w:rFonts w:ascii="Symbol" w:hAnsi="Symbol"/>
    </w:rPr>
  </w:style>
  <w:style w:type="character" w:customStyle="1" w:styleId="WWCharLFO16LVL1">
    <w:name w:val="WW_CharLFO16LVL1"/>
    <w:rsid w:val="00346C12"/>
    <w:rPr>
      <w:color w:val="000000"/>
      <w:u w:val="none"/>
    </w:rPr>
  </w:style>
  <w:style w:type="character" w:customStyle="1" w:styleId="WWCharLFO17LVL1">
    <w:name w:val="WW_CharLFO17LVL1"/>
    <w:rsid w:val="00346C12"/>
    <w:rPr>
      <w:rFonts w:ascii="Symbol" w:hAnsi="Symbol" w:cs="Arial"/>
      <w:sz w:val="21"/>
      <w:szCs w:val="21"/>
    </w:rPr>
  </w:style>
  <w:style w:type="character" w:customStyle="1" w:styleId="WWCharLFO18LVL1">
    <w:name w:val="WW_CharLFO18LVL1"/>
    <w:rsid w:val="00346C12"/>
    <w:rPr>
      <w:b w:val="0"/>
      <w:color w:val="000000"/>
    </w:rPr>
  </w:style>
  <w:style w:type="character" w:customStyle="1" w:styleId="WWCharLFO19LVL6">
    <w:name w:val="WW_CharLFO19LVL6"/>
    <w:rsid w:val="00346C12"/>
    <w:rPr>
      <w:b w:val="0"/>
    </w:rPr>
  </w:style>
  <w:style w:type="character" w:customStyle="1" w:styleId="WWCharLFO21LVL4">
    <w:name w:val="WW_CharLFO21LVL4"/>
    <w:rsid w:val="00346C12"/>
    <w:rPr>
      <w:color w:val="000000"/>
    </w:rPr>
  </w:style>
  <w:style w:type="character" w:customStyle="1" w:styleId="WWCharLFO21LVL6">
    <w:name w:val="WW_CharLFO21LVL6"/>
    <w:rsid w:val="00346C12"/>
    <w:rPr>
      <w:rFonts w:ascii="Arial" w:eastAsia="Times New Roman" w:hAnsi="Arial" w:cs="Arial"/>
    </w:rPr>
  </w:style>
  <w:style w:type="character" w:customStyle="1" w:styleId="WWCharLFO21LVL7">
    <w:name w:val="WW_CharLFO21LVL7"/>
    <w:rsid w:val="00346C12"/>
    <w:rPr>
      <w:sz w:val="16"/>
      <w:szCs w:val="16"/>
    </w:rPr>
  </w:style>
  <w:style w:type="character" w:customStyle="1" w:styleId="NagwekZnak">
    <w:name w:val="Nagłówek Znak"/>
    <w:basedOn w:val="WW-Domylnaczcionkaakapitu"/>
    <w:rsid w:val="00346C12"/>
  </w:style>
  <w:style w:type="character" w:customStyle="1" w:styleId="StopkaZnak">
    <w:name w:val="Stopka Znak"/>
    <w:basedOn w:val="WW-Domylnaczcionkaakapitu"/>
    <w:rsid w:val="00346C12"/>
  </w:style>
  <w:style w:type="character" w:customStyle="1" w:styleId="WW8Num65z3">
    <w:name w:val="WW8Num65z3"/>
    <w:rsid w:val="00346C12"/>
    <w:rPr>
      <w:sz w:val="18"/>
      <w:szCs w:val="18"/>
    </w:rPr>
  </w:style>
  <w:style w:type="character" w:customStyle="1" w:styleId="WW8Num65z4">
    <w:name w:val="WW8Num65z4"/>
    <w:rsid w:val="00346C12"/>
    <w:rPr>
      <w:rFonts w:ascii="Arial" w:hAnsi="Arial" w:cs="Arial"/>
      <w:b w:val="0"/>
      <w:color w:val="000000"/>
      <w:sz w:val="22"/>
      <w:szCs w:val="22"/>
    </w:rPr>
  </w:style>
  <w:style w:type="character" w:customStyle="1" w:styleId="WW8Num65z5">
    <w:name w:val="WW8Num65z5"/>
    <w:rsid w:val="00346C12"/>
    <w:rPr>
      <w:b w:val="0"/>
    </w:rPr>
  </w:style>
  <w:style w:type="character" w:customStyle="1" w:styleId="WW8Num53z3">
    <w:name w:val="WW8Num53z3"/>
    <w:rsid w:val="00346C12"/>
    <w:rPr>
      <w:color w:val="000000"/>
    </w:rPr>
  </w:style>
  <w:style w:type="character" w:customStyle="1" w:styleId="WW8Num53z5">
    <w:name w:val="WW8Num53z5"/>
    <w:rsid w:val="00346C12"/>
    <w:rPr>
      <w:rFonts w:ascii="Arial" w:eastAsia="Times New Roman" w:hAnsi="Arial" w:cs="Arial"/>
    </w:rPr>
  </w:style>
  <w:style w:type="character" w:customStyle="1" w:styleId="WW8Num53z6">
    <w:name w:val="WW8Num53z6"/>
    <w:rsid w:val="00346C12"/>
    <w:rPr>
      <w:sz w:val="16"/>
      <w:szCs w:val="16"/>
    </w:rPr>
  </w:style>
  <w:style w:type="character" w:customStyle="1" w:styleId="WW8Num75z0">
    <w:name w:val="WW8Num75z0"/>
    <w:rsid w:val="00346C12"/>
    <w:rPr>
      <w:rFonts w:ascii="Arial" w:eastAsia="Times New Roman" w:hAnsi="Arial" w:cs="Arial"/>
    </w:rPr>
  </w:style>
  <w:style w:type="character" w:customStyle="1" w:styleId="WW8Num48z0">
    <w:name w:val="WW8Num48z0"/>
    <w:rsid w:val="00346C12"/>
    <w:rPr>
      <w:color w:val="000000"/>
    </w:rPr>
  </w:style>
  <w:style w:type="character" w:customStyle="1" w:styleId="WW8Num48z4">
    <w:name w:val="WW8Num48z4"/>
    <w:rsid w:val="00346C12"/>
    <w:rPr>
      <w:rFonts w:cs="Times New Roman"/>
      <w:color w:val="000000"/>
    </w:rPr>
  </w:style>
  <w:style w:type="character" w:customStyle="1" w:styleId="WW8Num48z6">
    <w:name w:val="WW8Num48z6"/>
    <w:rsid w:val="00346C12"/>
    <w:rPr>
      <w:sz w:val="22"/>
      <w:szCs w:val="22"/>
    </w:rPr>
  </w:style>
  <w:style w:type="character" w:customStyle="1" w:styleId="yes">
    <w:name w:val="yes"/>
    <w:rsid w:val="00346C12"/>
    <w:rPr>
      <w:rFonts w:cs="Times New Roman"/>
    </w:rPr>
  </w:style>
  <w:style w:type="character" w:customStyle="1" w:styleId="Domylnaczcionkaakapitu1">
    <w:name w:val="Domyślna czcionka akapitu1"/>
    <w:rsid w:val="00346C12"/>
  </w:style>
  <w:style w:type="character" w:customStyle="1" w:styleId="WW8Num28z0">
    <w:name w:val="WW8Num28z0"/>
    <w:rsid w:val="00346C12"/>
    <w:rPr>
      <w:color w:val="000000"/>
    </w:rPr>
  </w:style>
  <w:style w:type="character" w:customStyle="1" w:styleId="WW8Num9z1">
    <w:name w:val="WW8Num9z1"/>
    <w:rsid w:val="00346C12"/>
    <w:rPr>
      <w:rFonts w:ascii="Arial" w:hAnsi="Arial" w:cs="Arial"/>
      <w:b/>
      <w:bCs/>
      <w:sz w:val="22"/>
      <w:szCs w:val="22"/>
    </w:rPr>
  </w:style>
  <w:style w:type="character" w:customStyle="1" w:styleId="WW8Num11z1">
    <w:name w:val="WW8Num11z1"/>
    <w:rsid w:val="00346C12"/>
    <w:rPr>
      <w:rFonts w:ascii="Arial" w:hAnsi="Arial"/>
      <w:b w:val="0"/>
    </w:rPr>
  </w:style>
  <w:style w:type="character" w:customStyle="1" w:styleId="WW8Num11z4">
    <w:name w:val="WW8Num11z4"/>
    <w:rsid w:val="00346C12"/>
    <w:rPr>
      <w:rFonts w:ascii="Arial" w:eastAsia="Times New Roman" w:hAnsi="Arial" w:cs="Arial"/>
      <w:sz w:val="20"/>
      <w:szCs w:val="20"/>
    </w:rPr>
  </w:style>
  <w:style w:type="character" w:customStyle="1" w:styleId="WW8Num11z5">
    <w:name w:val="WW8Num11z5"/>
    <w:rsid w:val="00346C12"/>
    <w:rPr>
      <w:rFonts w:ascii="Arial" w:eastAsia="Times New Roman" w:hAnsi="Arial" w:cs="Arial"/>
    </w:rPr>
  </w:style>
  <w:style w:type="character" w:customStyle="1" w:styleId="WW8Num5z1">
    <w:name w:val="WW8Num5z1"/>
    <w:rsid w:val="00346C12"/>
    <w:rPr>
      <w:rFonts w:ascii="Courier New" w:hAnsi="Courier New" w:cs="Courier New"/>
    </w:rPr>
  </w:style>
  <w:style w:type="character" w:customStyle="1" w:styleId="WW8Num5z2">
    <w:name w:val="WW8Num5z2"/>
    <w:rsid w:val="00346C12"/>
    <w:rPr>
      <w:rFonts w:ascii="Wingdings" w:hAnsi="Wingdings"/>
    </w:rPr>
  </w:style>
  <w:style w:type="character" w:customStyle="1" w:styleId="WW8Num11z2">
    <w:name w:val="WW8Num11z2"/>
    <w:rsid w:val="00346C12"/>
    <w:rPr>
      <w:rFonts w:ascii="Wingdings" w:hAnsi="Wingdings"/>
    </w:rPr>
  </w:style>
  <w:style w:type="character" w:customStyle="1" w:styleId="WW8Num7z2">
    <w:name w:val="WW8Num7z2"/>
    <w:rsid w:val="00346C12"/>
    <w:rPr>
      <w:rFonts w:ascii="Wingdings" w:hAnsi="Wingdings"/>
    </w:rPr>
  </w:style>
  <w:style w:type="paragraph" w:customStyle="1" w:styleId="Nagwek10">
    <w:name w:val="Nagłówek1"/>
    <w:basedOn w:val="Normalny"/>
    <w:next w:val="Tekstpodstawowy"/>
    <w:rsid w:val="00346C12"/>
    <w:pPr>
      <w:keepNext/>
      <w:suppressAutoHyphens/>
      <w:spacing w:before="240" w:after="120" w:line="100" w:lineRule="atLeast"/>
      <w:textAlignment w:val="baseline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46C12"/>
    <w:pPr>
      <w:tabs>
        <w:tab w:val="right" w:pos="9739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6C12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Lista">
    <w:name w:val="List"/>
    <w:basedOn w:val="Tekstpodstawowy"/>
    <w:rsid w:val="00346C12"/>
    <w:rPr>
      <w:rFonts w:cs="Tahoma"/>
    </w:rPr>
  </w:style>
  <w:style w:type="paragraph" w:customStyle="1" w:styleId="Podpis1">
    <w:name w:val="Podpis1"/>
    <w:basedOn w:val="Normalny"/>
    <w:rsid w:val="00346C12"/>
    <w:pPr>
      <w:suppressLineNumbers/>
      <w:suppressAutoHyphens/>
      <w:spacing w:before="120" w:after="120" w:line="100" w:lineRule="atLeast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Indeks">
    <w:name w:val="Indeks"/>
    <w:basedOn w:val="Normalny"/>
    <w:rsid w:val="00346C12"/>
    <w:pPr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styleId="Podpis">
    <w:name w:val="Signature"/>
    <w:basedOn w:val="Normalny"/>
    <w:link w:val="PodpisZnak"/>
    <w:rsid w:val="00346C12"/>
    <w:pPr>
      <w:suppressLineNumbers/>
      <w:suppressAutoHyphens/>
      <w:spacing w:before="120" w:after="120" w:line="100" w:lineRule="atLeast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346C12"/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1"/>
    <w:rsid w:val="00346C12"/>
    <w:pPr>
      <w:keepNext/>
      <w:suppressAutoHyphens/>
      <w:spacing w:before="240" w:after="120" w:line="100" w:lineRule="atLeast"/>
      <w:textAlignment w:val="baseline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character" w:customStyle="1" w:styleId="NagwekZnak1">
    <w:name w:val="Nagłówek Znak1"/>
    <w:basedOn w:val="Domylnaczcionkaakapitu"/>
    <w:link w:val="Nagwek"/>
    <w:rsid w:val="00346C12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Normalny1">
    <w:name w:val="Normalny1"/>
    <w:rsid w:val="00346C12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346C12"/>
    <w:pPr>
      <w:suppressAutoHyphens/>
      <w:spacing w:after="0" w:line="100" w:lineRule="atLeast"/>
      <w:jc w:val="center"/>
      <w:textAlignment w:val="baseline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46C12"/>
    <w:pPr>
      <w:tabs>
        <w:tab w:val="right" w:pos="-30634"/>
        <w:tab w:val="left" w:pos="26271"/>
      </w:tabs>
      <w:suppressAutoHyphens/>
      <w:spacing w:after="0" w:line="100" w:lineRule="atLeast"/>
      <w:ind w:left="417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6C12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customStyle="1" w:styleId="Zwykytekst4">
    <w:name w:val="Zwykły tekst4"/>
    <w:basedOn w:val="Normalny"/>
    <w:rsid w:val="00346C12"/>
    <w:pPr>
      <w:suppressAutoHyphens/>
      <w:spacing w:after="0" w:line="100" w:lineRule="atLeast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346C12"/>
    <w:pPr>
      <w:suppressAutoHyphens/>
      <w:spacing w:after="0" w:line="100" w:lineRule="atLeast"/>
      <w:ind w:left="851" w:hanging="284"/>
      <w:jc w:val="both"/>
      <w:textAlignment w:val="baseline"/>
    </w:pPr>
    <w:rPr>
      <w:rFonts w:ascii="Arial" w:eastAsia="Times New Roman" w:hAnsi="Arial" w:cs="Arial"/>
      <w:iCs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46C12"/>
    <w:pPr>
      <w:tabs>
        <w:tab w:val="right" w:pos="-29723"/>
        <w:tab w:val="left" w:pos="26798"/>
        <w:tab w:val="left" w:pos="27216"/>
      </w:tabs>
      <w:suppressAutoHyphens/>
      <w:spacing w:after="0" w:line="100" w:lineRule="atLeast"/>
      <w:ind w:left="432" w:hanging="418"/>
      <w:jc w:val="both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customStyle="1" w:styleId="Tekstpodstawowy22">
    <w:name w:val="Tekst podstawowy 22"/>
    <w:basedOn w:val="Normalny"/>
    <w:rsid w:val="00346C12"/>
    <w:pPr>
      <w:suppressAutoHyphens/>
      <w:spacing w:after="0" w:line="360" w:lineRule="atLeast"/>
      <w:jc w:val="both"/>
      <w:textAlignment w:val="baseline"/>
    </w:pPr>
    <w:rPr>
      <w:rFonts w:ascii="Arial" w:eastAsia="Times New Roman" w:hAnsi="Arial" w:cs="Times New Roman"/>
      <w:spacing w:val="15"/>
      <w:kern w:val="1"/>
      <w:sz w:val="24"/>
      <w:szCs w:val="20"/>
      <w:lang w:eastAsia="ar-SA"/>
    </w:rPr>
  </w:style>
  <w:style w:type="paragraph" w:styleId="Stopka">
    <w:name w:val="footer"/>
    <w:basedOn w:val="Normalny1"/>
    <w:link w:val="StopkaZnak1"/>
    <w:rsid w:val="00346C1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346C12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46C12"/>
    <w:pPr>
      <w:tabs>
        <w:tab w:val="left" w:pos="22680"/>
      </w:tabs>
      <w:suppressAutoHyphens/>
      <w:spacing w:after="0" w:line="100" w:lineRule="atLeast"/>
      <w:ind w:left="360" w:right="-113" w:hanging="360"/>
      <w:jc w:val="both"/>
      <w:textAlignment w:val="baseline"/>
    </w:pPr>
    <w:rPr>
      <w:rFonts w:ascii="Arial" w:eastAsia="Times New Roman" w:hAnsi="Arial" w:cs="Arial"/>
      <w:kern w:val="1"/>
      <w:szCs w:val="24"/>
      <w:lang w:eastAsia="ar-SA"/>
    </w:rPr>
  </w:style>
  <w:style w:type="paragraph" w:styleId="Tekstdymka">
    <w:name w:val="Balloon Text"/>
    <w:basedOn w:val="Normalny"/>
    <w:link w:val="TekstdymkaZnak"/>
    <w:rsid w:val="00346C12"/>
    <w:pPr>
      <w:suppressAutoHyphens/>
      <w:spacing w:after="0" w:line="100" w:lineRule="atLeast"/>
      <w:textAlignment w:val="baseline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46C12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WW-Zwykytekst">
    <w:name w:val="WW-Zwykły tekst"/>
    <w:basedOn w:val="Normalny"/>
    <w:rsid w:val="00346C12"/>
    <w:pPr>
      <w:suppressAutoHyphens/>
      <w:spacing w:after="0" w:line="100" w:lineRule="atLeast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WW-Zwykytekst1">
    <w:name w:val="WW-Zwykły tekst1"/>
    <w:basedOn w:val="Normalny"/>
    <w:rsid w:val="00346C12"/>
    <w:pPr>
      <w:suppressAutoHyphens/>
      <w:spacing w:after="0" w:line="100" w:lineRule="atLeast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346C12"/>
    <w:pPr>
      <w:suppressAutoHyphens/>
      <w:spacing w:after="0" w:line="100" w:lineRule="atLeast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346C12"/>
    <w:pPr>
      <w:suppressAutoHyphens/>
      <w:spacing w:before="280" w:after="119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346C12"/>
    <w:pPr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46C12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46C12"/>
    <w:pPr>
      <w:suppressAutoHyphens/>
      <w:spacing w:after="0" w:line="100" w:lineRule="atLeast"/>
      <w:ind w:left="720"/>
      <w:jc w:val="both"/>
      <w:textAlignment w:val="baseline"/>
    </w:pPr>
    <w:rPr>
      <w:rFonts w:ascii="Times New Roman" w:eastAsia="Times New Roman" w:hAnsi="Times New Roman" w:cs="Times New Roman"/>
      <w:b/>
      <w:bCs/>
      <w:kern w:val="1"/>
      <w:sz w:val="24"/>
      <w:szCs w:val="24"/>
      <w:u w:val="single"/>
      <w:lang w:eastAsia="ar-SA"/>
    </w:rPr>
  </w:style>
  <w:style w:type="paragraph" w:customStyle="1" w:styleId="Tekstpodstawowy21">
    <w:name w:val="Tekst podstawowy 21"/>
    <w:basedOn w:val="Normalny"/>
    <w:rsid w:val="00346C12"/>
    <w:pPr>
      <w:suppressAutoHyphens/>
      <w:spacing w:after="0" w:line="100" w:lineRule="atLeast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346C12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wykytekst2">
    <w:name w:val="Zwykły tekst2"/>
    <w:basedOn w:val="Normalny"/>
    <w:rsid w:val="00346C12"/>
    <w:pPr>
      <w:suppressAutoHyphens/>
      <w:spacing w:after="0" w:line="100" w:lineRule="atLeast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346C12"/>
  </w:style>
  <w:style w:type="paragraph" w:customStyle="1" w:styleId="Zwykytekst3">
    <w:name w:val="Zwykły tekst3"/>
    <w:basedOn w:val="Normalny"/>
    <w:rsid w:val="00346C12"/>
    <w:pPr>
      <w:suppressAutoHyphens/>
      <w:spacing w:after="0" w:line="100" w:lineRule="atLeast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WW-Zawartotabeli111111">
    <w:name w:val="WW-Zawartość tabeli111111"/>
    <w:basedOn w:val="Tekstpodstawowy"/>
    <w:rsid w:val="00346C12"/>
  </w:style>
  <w:style w:type="paragraph" w:customStyle="1" w:styleId="WW-Nagwektabeli111111">
    <w:name w:val="WW-Nagłówek tabeli111111"/>
    <w:basedOn w:val="WW-Zawartotabeli111111"/>
    <w:rsid w:val="00346C12"/>
    <w:pPr>
      <w:suppressLineNumbers/>
      <w:jc w:val="center"/>
    </w:pPr>
    <w:rPr>
      <w:b/>
      <w:i/>
    </w:rPr>
  </w:style>
  <w:style w:type="paragraph" w:customStyle="1" w:styleId="Default">
    <w:name w:val="Default"/>
    <w:rsid w:val="00346C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46C12"/>
    <w:pPr>
      <w:suppressAutoHyphens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46C1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346C1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Styl1">
    <w:name w:val="Styl1"/>
    <w:basedOn w:val="Normalny"/>
    <w:rsid w:val="00346C12"/>
    <w:pPr>
      <w:numPr>
        <w:numId w:val="2"/>
      </w:numPr>
      <w:tabs>
        <w:tab w:val="left" w:pos="284"/>
      </w:tabs>
      <w:suppressAutoHyphens/>
      <w:spacing w:after="0" w:line="240" w:lineRule="auto"/>
      <w:ind w:left="287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WW-Textbody">
    <w:name w:val="WW-Text body"/>
    <w:basedOn w:val="Normalny"/>
    <w:rsid w:val="00346C12"/>
    <w:pPr>
      <w:suppressAutoHyphens/>
      <w:spacing w:after="0" w:line="360" w:lineRule="auto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Bezodstpw">
    <w:name w:val="No Spacing"/>
    <w:uiPriority w:val="99"/>
    <w:qFormat/>
    <w:rsid w:val="00346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zodstpw1">
    <w:name w:val="Bez odstępów1"/>
    <w:rsid w:val="00346C1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46C12"/>
  </w:style>
  <w:style w:type="paragraph" w:styleId="Tekstprzypisukocowego">
    <w:name w:val="endnote text"/>
    <w:basedOn w:val="Normalny"/>
    <w:link w:val="TekstprzypisukocowegoZnak"/>
    <w:semiHidden/>
    <w:rsid w:val="00346C12"/>
    <w:pPr>
      <w:spacing w:after="0" w:line="240" w:lineRule="auto"/>
    </w:p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46C1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A9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2874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004495"/>
  </w:style>
  <w:style w:type="table" w:styleId="Tabela-Siatka">
    <w:name w:val="Table Grid"/>
    <w:basedOn w:val="Standardowy"/>
    <w:uiPriority w:val="39"/>
    <w:unhideWhenUsed/>
    <w:rsid w:val="00C1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//Uslugi-edukacyjne-i-szkoleniowe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ip.legalis.pl/document-view.seam?documentId=mfrxilrtg4ytimjzhe4tiltqmfyc4njrga4damrzg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oisw_rzeszow@sw.gov.pl" TargetMode="External"/><Relationship Id="rId17" Type="http://schemas.openxmlformats.org/officeDocument/2006/relationships/hyperlink" Target="https://www.uzp.gov.pl/baza-wiedzy/jednolity-europejski-dokument-zamowieni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//Uslugi-szkolenia-zawodowego" TargetMode="External"/><Relationship Id="rId20" Type="http://schemas.openxmlformats.org/officeDocument/2006/relationships/hyperlink" Target="https://sip.legalis.pl/document-view.seam?documentId=mfrxilrtg4ytimjzhe4tiltqmfyc4njrga4damryg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w.gov.pl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//Uslugi-szkoleniowe" TargetMode="External"/><Relationship Id="rId23" Type="http://schemas.openxmlformats.org/officeDocument/2006/relationships/hyperlink" Target="mailto:zp_oisw_rzeszow@sw.gov.p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ip.legalis.pl/document-view.seam?documentId=mfrxilrtg4ytimjzhe4tiltqmfyc4njrga4damrx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//Uslugi-edukacji-osob-doroslych-oraz-inne" TargetMode="External"/><Relationship Id="rId22" Type="http://schemas.openxmlformats.org/officeDocument/2006/relationships/hyperlink" Target="https://miniportal.uzp.gov.pl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CA02A-7B34-416B-B4D8-672024E4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8852B-38E3-4A2F-8DF3-CAA62FA8E403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D784F0-CD66-434B-965E-F61DDB8E2B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EB599-5BE8-42D1-B35B-05D5AB6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26</Pages>
  <Words>11181</Words>
  <Characters>67086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Dutko</dc:creator>
  <cp:lastModifiedBy>Marek Czudec</cp:lastModifiedBy>
  <cp:revision>44</cp:revision>
  <cp:lastPrinted>2021-05-04T09:39:00Z</cp:lastPrinted>
  <dcterms:created xsi:type="dcterms:W3CDTF">2021-05-05T06:17:00Z</dcterms:created>
  <dcterms:modified xsi:type="dcterms:W3CDTF">2021-09-22T09:22:00Z</dcterms:modified>
</cp:coreProperties>
</file>