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2C2B" w14:textId="77777777" w:rsidR="004257E1" w:rsidRDefault="004257E1">
      <w:pPr>
        <w:rPr>
          <w:rFonts w:ascii="Arial" w:hAnsi="Arial" w:cs="Arial"/>
        </w:rPr>
      </w:pPr>
    </w:p>
    <w:p w14:paraId="77FD2753" w14:textId="77777777" w:rsidR="004257E1" w:rsidRDefault="004257E1">
      <w:pPr>
        <w:rPr>
          <w:rFonts w:ascii="Arial" w:hAnsi="Arial" w:cs="Arial"/>
        </w:rPr>
      </w:pPr>
    </w:p>
    <w:p w14:paraId="483D7A3F" w14:textId="54023CF3" w:rsidR="004257E1" w:rsidRPr="002C73AC" w:rsidRDefault="004257E1" w:rsidP="004257E1">
      <w:pPr>
        <w:spacing w:after="120"/>
        <w:rPr>
          <w:rFonts w:ascii="Tahoma" w:hAnsi="Tahoma" w:cs="Tahoma"/>
          <w:b/>
          <w:sz w:val="19"/>
          <w:szCs w:val="19"/>
          <w:u w:val="single"/>
          <w:lang w:val="pl-PL"/>
        </w:rPr>
      </w:pPr>
      <w:r w:rsidRPr="002C73AC">
        <w:rPr>
          <w:rFonts w:ascii="Tahoma" w:hAnsi="Tahoma" w:cs="Tahoma"/>
          <w:b/>
          <w:sz w:val="19"/>
          <w:szCs w:val="19"/>
          <w:u w:val="single"/>
          <w:lang w:val="pl-PL"/>
        </w:rPr>
        <w:t>Załącznik nr 3 –</w:t>
      </w:r>
      <w:r w:rsidRPr="004257E1">
        <w:rPr>
          <w:rFonts w:ascii="Tahoma" w:hAnsi="Tahoma" w:cs="Tahoma"/>
          <w:b/>
          <w:sz w:val="19"/>
          <w:szCs w:val="19"/>
          <w:u w:val="single"/>
          <w:lang w:val="pl-PL"/>
        </w:rPr>
        <w:t xml:space="preserve"> Specyfikacja</w:t>
      </w:r>
      <w:r w:rsidRPr="002C73AC">
        <w:rPr>
          <w:rFonts w:ascii="Tahoma" w:hAnsi="Tahoma" w:cs="Tahoma"/>
          <w:b/>
          <w:sz w:val="19"/>
          <w:szCs w:val="19"/>
          <w:u w:val="single"/>
          <w:lang w:val="pl-PL"/>
        </w:rPr>
        <w:t xml:space="preserve"> techniczna wyposażenia gabinetów fizjoterapeutycznych</w:t>
      </w:r>
    </w:p>
    <w:p w14:paraId="6E0289C0" w14:textId="001A4240" w:rsidR="004257E1" w:rsidRPr="002C73AC" w:rsidRDefault="004257E1">
      <w:pPr>
        <w:rPr>
          <w:rFonts w:ascii="Arial" w:hAnsi="Arial" w:cs="Arial"/>
          <w:lang w:val="pl-PL"/>
        </w:rPr>
      </w:pPr>
    </w:p>
    <w:p w14:paraId="0A6C47E1" w14:textId="770E36CE" w:rsidR="004257E1" w:rsidRPr="002C73AC" w:rsidRDefault="004257E1">
      <w:pPr>
        <w:rPr>
          <w:rFonts w:ascii="Arial" w:hAnsi="Arial" w:cs="Arial"/>
          <w:lang w:val="pl-PL"/>
        </w:rPr>
      </w:pPr>
    </w:p>
    <w:p w14:paraId="77597600" w14:textId="77777777" w:rsidR="004257E1" w:rsidRPr="002C73AC" w:rsidRDefault="004257E1">
      <w:pPr>
        <w:rPr>
          <w:rFonts w:ascii="Arial" w:hAnsi="Arial" w:cs="Arial"/>
          <w:lang w:val="pl-PL"/>
        </w:rPr>
      </w:pPr>
    </w:p>
    <w:p w14:paraId="15F1DF46" w14:textId="4A4F76F2" w:rsidR="004257E1" w:rsidRPr="0042247F" w:rsidRDefault="004257E1" w:rsidP="004257E1">
      <w:pPr>
        <w:pStyle w:val="Nagwek5"/>
        <w:spacing w:line="276" w:lineRule="auto"/>
        <w:rPr>
          <w:rFonts w:ascii="Tahoma" w:hAnsi="Tahoma" w:cs="Tahoma"/>
          <w:sz w:val="22"/>
          <w:szCs w:val="22"/>
        </w:rPr>
      </w:pPr>
      <w:r w:rsidRPr="007F3366">
        <w:rPr>
          <w:rFonts w:ascii="Tahoma" w:hAnsi="Tahoma" w:cs="Tahoma"/>
          <w:sz w:val="22"/>
          <w:szCs w:val="22"/>
        </w:rPr>
        <w:t>ZAPYTANIE OFERTOWE</w:t>
      </w:r>
      <w:r>
        <w:rPr>
          <w:rFonts w:ascii="Tahoma" w:hAnsi="Tahoma" w:cs="Tahoma"/>
          <w:sz w:val="22"/>
          <w:szCs w:val="22"/>
        </w:rPr>
        <w:t xml:space="preserve"> nr </w:t>
      </w:r>
      <w:r w:rsidR="00233EF5">
        <w:rPr>
          <w:rFonts w:ascii="Tahoma" w:hAnsi="Tahoma" w:cs="Tahoma"/>
          <w:sz w:val="22"/>
          <w:szCs w:val="22"/>
        </w:rPr>
        <w:t>ZO.</w:t>
      </w:r>
      <w:r w:rsidR="00E859FB">
        <w:rPr>
          <w:rFonts w:ascii="Tahoma" w:hAnsi="Tahoma" w:cs="Tahoma"/>
          <w:sz w:val="22"/>
          <w:szCs w:val="22"/>
        </w:rPr>
        <w:t>7</w:t>
      </w:r>
      <w:r w:rsidR="00233EF5">
        <w:rPr>
          <w:rFonts w:ascii="Tahoma" w:hAnsi="Tahoma" w:cs="Tahoma"/>
          <w:sz w:val="22"/>
          <w:szCs w:val="22"/>
        </w:rPr>
        <w:t>.REH.21</w:t>
      </w:r>
    </w:p>
    <w:p w14:paraId="7B0F30D5" w14:textId="73E1CC31" w:rsidR="004257E1" w:rsidRPr="0034036D" w:rsidRDefault="008C726F" w:rsidP="004257E1">
      <w:pPr>
        <w:pStyle w:val="Nagwek5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 dn. </w:t>
      </w:r>
      <w:r w:rsidR="00E859FB">
        <w:rPr>
          <w:rFonts w:ascii="Tahoma" w:hAnsi="Tahoma" w:cs="Tahoma"/>
          <w:sz w:val="22"/>
          <w:szCs w:val="22"/>
        </w:rPr>
        <w:t>03</w:t>
      </w:r>
      <w:r>
        <w:rPr>
          <w:rFonts w:ascii="Tahoma" w:hAnsi="Tahoma" w:cs="Tahoma"/>
          <w:sz w:val="22"/>
          <w:szCs w:val="22"/>
        </w:rPr>
        <w:t xml:space="preserve"> </w:t>
      </w:r>
      <w:r w:rsidR="00E859FB">
        <w:rPr>
          <w:rFonts w:ascii="Tahoma" w:hAnsi="Tahoma" w:cs="Tahoma"/>
          <w:sz w:val="22"/>
          <w:szCs w:val="22"/>
        </w:rPr>
        <w:t>sierpni</w:t>
      </w:r>
      <w:r>
        <w:rPr>
          <w:rFonts w:ascii="Tahoma" w:hAnsi="Tahoma" w:cs="Tahoma"/>
          <w:sz w:val="22"/>
          <w:szCs w:val="22"/>
        </w:rPr>
        <w:t>a</w:t>
      </w:r>
      <w:r w:rsidR="004257E1">
        <w:rPr>
          <w:rFonts w:ascii="Tahoma" w:hAnsi="Tahoma" w:cs="Tahoma"/>
          <w:sz w:val="22"/>
          <w:szCs w:val="22"/>
        </w:rPr>
        <w:t xml:space="preserve"> 2021</w:t>
      </w:r>
      <w:r w:rsidR="004257E1" w:rsidRPr="007937D0">
        <w:rPr>
          <w:rFonts w:ascii="Tahoma" w:hAnsi="Tahoma" w:cs="Tahoma"/>
          <w:sz w:val="22"/>
          <w:szCs w:val="22"/>
        </w:rPr>
        <w:t xml:space="preserve"> R.</w:t>
      </w:r>
    </w:p>
    <w:p w14:paraId="10D14242" w14:textId="77777777" w:rsidR="004257E1" w:rsidRPr="002C73AC" w:rsidRDefault="004257E1" w:rsidP="004257E1">
      <w:pPr>
        <w:shd w:val="clear" w:color="auto" w:fill="FFFFFF"/>
        <w:spacing w:after="120" w:line="276" w:lineRule="auto"/>
        <w:jc w:val="center"/>
        <w:rPr>
          <w:rFonts w:ascii="Tahoma" w:hAnsi="Tahoma" w:cs="Tahoma"/>
          <w:sz w:val="19"/>
          <w:szCs w:val="19"/>
          <w:lang w:val="pl-PL"/>
        </w:rPr>
      </w:pPr>
    </w:p>
    <w:p w14:paraId="46E7A096" w14:textId="77777777" w:rsidR="004257E1" w:rsidRPr="002C73AC" w:rsidRDefault="004257E1" w:rsidP="004257E1">
      <w:pPr>
        <w:shd w:val="clear" w:color="auto" w:fill="FFFFFF"/>
        <w:spacing w:after="120" w:line="276" w:lineRule="auto"/>
        <w:jc w:val="center"/>
        <w:rPr>
          <w:rFonts w:ascii="Tahoma" w:hAnsi="Tahoma" w:cs="Tahoma"/>
          <w:sz w:val="19"/>
          <w:szCs w:val="19"/>
          <w:lang w:val="pl-PL"/>
        </w:rPr>
      </w:pPr>
      <w:r w:rsidRPr="002C73AC">
        <w:rPr>
          <w:rFonts w:ascii="Tahoma" w:hAnsi="Tahoma" w:cs="Tahoma"/>
          <w:sz w:val="19"/>
          <w:szCs w:val="19"/>
          <w:lang w:val="pl-PL"/>
        </w:rPr>
        <w:t>Zamówienie pn.:</w:t>
      </w:r>
    </w:p>
    <w:p w14:paraId="3F0886B0" w14:textId="0D091BB4" w:rsidR="004257E1" w:rsidRPr="002C73AC" w:rsidRDefault="004257E1" w:rsidP="004257E1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  <w:lang w:val="pl-PL"/>
        </w:rPr>
      </w:pPr>
      <w:r w:rsidRPr="004257E1">
        <w:rPr>
          <w:rFonts w:ascii="Tahoma" w:hAnsi="Tahoma" w:cs="Tahoma"/>
          <w:b/>
          <w:sz w:val="19"/>
          <w:szCs w:val="19"/>
          <w:lang w:val="pl-PL"/>
        </w:rPr>
        <w:t>„</w:t>
      </w:r>
      <w:r w:rsidR="00233EF5">
        <w:rPr>
          <w:rFonts w:ascii="Tahoma" w:hAnsi="Tahoma" w:cs="Tahoma"/>
          <w:b/>
          <w:sz w:val="19"/>
          <w:szCs w:val="19"/>
          <w:lang w:val="pl-PL"/>
        </w:rPr>
        <w:t>Wyposażenie gabinetów fizjoterapeutycznych</w:t>
      </w:r>
      <w:r w:rsidRPr="002C73AC">
        <w:rPr>
          <w:rFonts w:ascii="Tahoma" w:hAnsi="Tahoma" w:cs="Tahoma"/>
          <w:b/>
          <w:sz w:val="19"/>
          <w:szCs w:val="19"/>
          <w:lang w:val="pl-PL"/>
        </w:rPr>
        <w:t>”</w:t>
      </w:r>
      <w:r w:rsidRPr="002C73AC">
        <w:rPr>
          <w:rFonts w:ascii="Tahoma" w:hAnsi="Tahoma" w:cs="Tahoma"/>
          <w:sz w:val="19"/>
          <w:szCs w:val="19"/>
          <w:u w:val="single"/>
          <w:lang w:val="pl-PL"/>
        </w:rPr>
        <w:t xml:space="preserve"> </w:t>
      </w:r>
      <w:r w:rsidRPr="002C73AC">
        <w:rPr>
          <w:rFonts w:ascii="Tahoma" w:hAnsi="Tahoma" w:cs="Tahoma"/>
          <w:sz w:val="19"/>
          <w:szCs w:val="19"/>
          <w:u w:val="single"/>
          <w:lang w:val="pl-PL"/>
        </w:rPr>
        <w:br/>
      </w:r>
    </w:p>
    <w:p w14:paraId="4523F2DE" w14:textId="77777777" w:rsidR="004257E1" w:rsidRPr="002C73AC" w:rsidRDefault="004257E1" w:rsidP="004257E1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  <w:lang w:val="pl-PL"/>
        </w:rPr>
      </w:pPr>
      <w:r w:rsidRPr="002C73AC">
        <w:rPr>
          <w:rFonts w:ascii="Tahoma" w:hAnsi="Tahoma" w:cs="Tahoma"/>
          <w:b/>
          <w:sz w:val="19"/>
          <w:szCs w:val="19"/>
          <w:lang w:val="pl-PL"/>
        </w:rPr>
        <w:t>związane z realizacją projektu pn. „Rehabilitacja pacjentów onkologicznych w wieku 18-64 lata, z terenu Wielkopolski, realizowana przez OPEN S.A. w latach 2021-2023”</w:t>
      </w:r>
    </w:p>
    <w:p w14:paraId="23625CF1" w14:textId="1D2FE07D" w:rsidR="004257E1" w:rsidRPr="002C73AC" w:rsidRDefault="004257E1">
      <w:pPr>
        <w:rPr>
          <w:rFonts w:ascii="Arial" w:hAnsi="Arial" w:cs="Arial"/>
          <w:lang w:val="pl-PL"/>
        </w:rPr>
      </w:pPr>
    </w:p>
    <w:p w14:paraId="50C3CDD6" w14:textId="77777777" w:rsidR="008C726F" w:rsidRPr="002C73AC" w:rsidRDefault="008C726F">
      <w:pPr>
        <w:rPr>
          <w:rFonts w:ascii="Arial" w:hAnsi="Arial" w:cs="Arial"/>
          <w:lang w:val="pl-PL"/>
        </w:rPr>
      </w:pPr>
    </w:p>
    <w:p w14:paraId="578A5079" w14:textId="649EB47A" w:rsidR="004257E1" w:rsidRPr="002C73AC" w:rsidRDefault="004257E1">
      <w:pPr>
        <w:rPr>
          <w:rFonts w:ascii="Arial" w:hAnsi="Arial" w:cs="Arial"/>
          <w:lang w:val="pl-PL"/>
        </w:rPr>
      </w:pPr>
    </w:p>
    <w:p w14:paraId="377EA8DA" w14:textId="77777777" w:rsidR="00A239B0" w:rsidRPr="002C73AC" w:rsidRDefault="00A239B0">
      <w:pPr>
        <w:rPr>
          <w:rFonts w:ascii="Arial" w:hAnsi="Arial" w:cs="Arial"/>
          <w:lang w:val="pl-PL"/>
        </w:rPr>
      </w:pPr>
    </w:p>
    <w:p w14:paraId="19B027C1" w14:textId="7569C159" w:rsidR="004257E1" w:rsidRPr="00A239B0" w:rsidRDefault="00BC5E61" w:rsidP="00A239B0">
      <w:pPr>
        <w:shd w:val="clear" w:color="auto" w:fill="A6A6A6" w:themeFill="background1" w:themeFillShade="A6"/>
        <w:spacing w:before="120" w:after="120"/>
        <w:rPr>
          <w:rFonts w:ascii="Tahoma" w:hAnsi="Tahoma" w:cs="Tahoma"/>
          <w:b/>
          <w:sz w:val="19"/>
          <w:szCs w:val="19"/>
        </w:rPr>
      </w:pPr>
      <w:proofErr w:type="spellStart"/>
      <w:r>
        <w:rPr>
          <w:rFonts w:ascii="Tahoma" w:hAnsi="Tahoma" w:cs="Tahoma"/>
          <w:b/>
          <w:sz w:val="19"/>
          <w:szCs w:val="19"/>
        </w:rPr>
        <w:t>Wyposażenie</w:t>
      </w:r>
      <w:proofErr w:type="spellEnd"/>
      <w:r w:rsidR="008C726F" w:rsidRPr="00A239B0">
        <w:rPr>
          <w:rFonts w:ascii="Tahoma" w:hAnsi="Tahoma" w:cs="Tahoma"/>
          <w:b/>
          <w:sz w:val="19"/>
          <w:szCs w:val="19"/>
        </w:rPr>
        <w:t xml:space="preserve"> </w:t>
      </w:r>
      <w:proofErr w:type="spellStart"/>
      <w:r w:rsidR="008C726F" w:rsidRPr="00A239B0">
        <w:rPr>
          <w:rFonts w:ascii="Tahoma" w:hAnsi="Tahoma" w:cs="Tahoma"/>
          <w:b/>
          <w:sz w:val="19"/>
          <w:szCs w:val="19"/>
        </w:rPr>
        <w:t>gabinetów</w:t>
      </w:r>
      <w:proofErr w:type="spellEnd"/>
      <w:r w:rsidR="008C726F" w:rsidRPr="00A239B0">
        <w:rPr>
          <w:rFonts w:ascii="Tahoma" w:hAnsi="Tahoma" w:cs="Tahoma"/>
          <w:b/>
          <w:sz w:val="19"/>
          <w:szCs w:val="19"/>
        </w:rPr>
        <w:t xml:space="preserve"> </w:t>
      </w:r>
      <w:proofErr w:type="spellStart"/>
      <w:r w:rsidR="008C726F" w:rsidRPr="00A239B0">
        <w:rPr>
          <w:rFonts w:ascii="Tahoma" w:hAnsi="Tahoma" w:cs="Tahoma"/>
          <w:b/>
          <w:sz w:val="19"/>
          <w:szCs w:val="19"/>
        </w:rPr>
        <w:t>fizjoterapeutycznych</w:t>
      </w:r>
      <w:proofErr w:type="spellEnd"/>
      <w:r w:rsidR="008C726F" w:rsidRPr="00A239B0">
        <w:rPr>
          <w:rFonts w:ascii="Tahoma" w:hAnsi="Tahoma" w:cs="Tahoma"/>
          <w:b/>
          <w:sz w:val="19"/>
          <w:szCs w:val="19"/>
        </w:rPr>
        <w:t xml:space="preserve"> – </w:t>
      </w:r>
      <w:proofErr w:type="spellStart"/>
      <w:r w:rsidR="008C726F" w:rsidRPr="00A239B0">
        <w:rPr>
          <w:rFonts w:ascii="Tahoma" w:hAnsi="Tahoma" w:cs="Tahoma"/>
          <w:b/>
          <w:sz w:val="19"/>
          <w:szCs w:val="19"/>
        </w:rPr>
        <w:t>Pakiet</w:t>
      </w:r>
      <w:proofErr w:type="spellEnd"/>
      <w:r w:rsidR="008C726F" w:rsidRPr="00A239B0">
        <w:rPr>
          <w:rFonts w:ascii="Tahoma" w:hAnsi="Tahoma" w:cs="Tahoma"/>
          <w:b/>
          <w:sz w:val="19"/>
          <w:szCs w:val="19"/>
        </w:rPr>
        <w:t xml:space="preserve"> 1</w:t>
      </w:r>
    </w:p>
    <w:p w14:paraId="5D43EE1A" w14:textId="77777777" w:rsidR="00B914B1" w:rsidRDefault="00B914B1"/>
    <w:tbl>
      <w:tblPr>
        <w:tblStyle w:val="TableNormal"/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82"/>
        <w:gridCol w:w="4144"/>
      </w:tblGrid>
      <w:tr w:rsidR="00B914B1" w:rsidRPr="008C726F" w14:paraId="60F77327" w14:textId="77777777" w:rsidTr="0054391C">
        <w:trPr>
          <w:trHeight w:val="713"/>
          <w:jc w:val="center"/>
        </w:trPr>
        <w:tc>
          <w:tcPr>
            <w:tcW w:w="952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826B0" w14:textId="77777777" w:rsidR="008C726F" w:rsidRPr="008C726F" w:rsidRDefault="00B914B1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</w:pPr>
            <w:r w:rsidRPr="008C726F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 xml:space="preserve">Aparat do terapii uciskowej </w:t>
            </w:r>
            <w:r w:rsidR="00C05DCF" w:rsidRPr="008C726F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 xml:space="preserve">ze stolikiem, </w:t>
            </w:r>
            <w:r w:rsidRPr="008C726F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zestawem mankiet</w:t>
            </w:r>
            <w:r w:rsidRPr="008C726F">
              <w:rPr>
                <w:rFonts w:ascii="Tahoma" w:hAnsi="Tahoma" w:cs="Tahoma"/>
                <w:b/>
                <w:bCs/>
                <w:sz w:val="19"/>
                <w:szCs w:val="19"/>
                <w:u w:color="000000"/>
                <w:lang w:val="es-ES_tradnl"/>
              </w:rPr>
              <w:t>ó</w:t>
            </w:r>
            <w:r w:rsidRPr="008C726F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 xml:space="preserve">w </w:t>
            </w:r>
            <w:r w:rsidR="00C05DCF" w:rsidRPr="008C726F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i spodni uciskowych</w:t>
            </w:r>
          </w:p>
          <w:p w14:paraId="77781E4C" w14:textId="77777777" w:rsid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</w:pPr>
          </w:p>
          <w:p w14:paraId="655B0E84" w14:textId="5EE16F11" w:rsidR="00B914B1" w:rsidRPr="008C726F" w:rsidRDefault="00BC5E61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Liczba zestawów</w:t>
            </w:r>
            <w:r w:rsidR="00E67C66"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="00B914B1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</w:t>
            </w:r>
            <w:r w:rsidR="008C726F" w:rsidRPr="008C726F">
              <w:rPr>
                <w:rFonts w:ascii="Tahoma" w:hAnsi="Tahoma" w:cs="Tahoma"/>
                <w:sz w:val="18"/>
                <w:szCs w:val="18"/>
                <w:u w:color="000000"/>
              </w:rPr>
              <w:t>4</w:t>
            </w:r>
            <w:r w:rsidR="00B914B1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szt.</w:t>
            </w:r>
          </w:p>
          <w:p w14:paraId="138E676C" w14:textId="77777777" w:rsid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Rok produkcji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nie wcześniej niż 2020 r.</w:t>
            </w:r>
          </w:p>
          <w:p w14:paraId="12123E94" w14:textId="21389A91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yrób fabrycznie nowy.</w:t>
            </w:r>
          </w:p>
        </w:tc>
      </w:tr>
      <w:tr w:rsidR="008C726F" w:rsidRPr="00FB3E2B" w14:paraId="30FFBC46" w14:textId="77777777" w:rsidTr="00803A47">
        <w:trPr>
          <w:trHeight w:val="483"/>
          <w:jc w:val="center"/>
        </w:trPr>
        <w:tc>
          <w:tcPr>
            <w:tcW w:w="538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F9F87" w14:textId="7DB0C83A" w:rsidR="008C726F" w:rsidRPr="008C726F" w:rsidRDefault="008C726F" w:rsidP="008C726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Pozycja asortymentowa oraz parametry </w:t>
            </w:r>
            <w:r w:rsidR="0054391C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/ 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funkcje</w:t>
            </w:r>
            <w:r w:rsidR="0054391C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 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wymagane (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warunek graniczny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)</w:t>
            </w:r>
          </w:p>
        </w:tc>
        <w:tc>
          <w:tcPr>
            <w:tcW w:w="4144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42E44" w14:textId="7A6BA136" w:rsidR="008C726F" w:rsidRPr="008C726F" w:rsidRDefault="008C726F" w:rsidP="008C726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</w:pP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Opis dokonany przez Wykonawcę – </w:t>
            </w:r>
            <w:r w:rsidR="0054391C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br/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w</w:t>
            </w:r>
            <w:r w:rsidR="0054391C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ielkość</w:t>
            </w:r>
            <w:r w:rsidR="00BC5E61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ofer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owana</w:t>
            </w:r>
          </w:p>
        </w:tc>
      </w:tr>
      <w:tr w:rsidR="008A40E7" w:rsidRPr="008C726F" w14:paraId="6C2467EC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B2D87" w14:textId="334D2C45" w:rsidR="008A40E7" w:rsidRPr="008A40E7" w:rsidRDefault="008A40E7" w:rsidP="008A40E7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b/>
                <w:bCs/>
                <w:sz w:val="18"/>
                <w:szCs w:val="18"/>
                <w:highlight w:val="lightGray"/>
                <w:u w:color="000000"/>
              </w:rPr>
            </w:pPr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Nazwa, typ,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producent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E80EB" w14:textId="77777777" w:rsidR="008A40E7" w:rsidRPr="008A40E7" w:rsidRDefault="008A40E7" w:rsidP="004257E1">
            <w:pPr>
              <w:rPr>
                <w:rFonts w:ascii="Tahoma" w:hAnsi="Tahoma" w:cs="Tahoma"/>
                <w:sz w:val="18"/>
                <w:szCs w:val="18"/>
                <w:highlight w:val="lightGray"/>
              </w:rPr>
            </w:pPr>
          </w:p>
        </w:tc>
      </w:tr>
      <w:tr w:rsidR="008C726F" w:rsidRPr="008C726F" w14:paraId="4529A484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F43E5" w14:textId="77777777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System min.12 komorowy.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A6D23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26F" w:rsidRPr="00FB3E2B" w14:paraId="253C036D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93CC2" w14:textId="77777777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Możliwość podłączenia min. 3 mankietów jednocześnie.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02019" w14:textId="0AE80F3F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8C726F" w:rsidRPr="008C726F" w14:paraId="784D0DE7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C23C0" w14:textId="77777777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Stopniowane ciśnienie.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F076F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26F" w:rsidRPr="00FB3E2B" w14:paraId="13E4C533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B5C4A" w14:textId="77777777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Wyświetlacz ciekłokrystaliczny i powlekane przyciski.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961AB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8C726F" w:rsidRPr="008C726F" w14:paraId="38CA7FCB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DF478" w14:textId="77777777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Oddzielne ustawianie parametr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  <w:lang w:val="es-ES_tradnl"/>
              </w:rPr>
              <w:t>ó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w zabiegu.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A84EF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26F" w:rsidRPr="008C726F" w14:paraId="72FBA175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566B6" w14:textId="77777777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Dwustopniowe tempo uciskania.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41162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26F" w:rsidRPr="00FB3E2B" w14:paraId="017CFC6B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E02EF" w14:textId="77777777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Ustawianie przerwy między cyklami w zakresie co najmniej od 5 do 90 sec.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11AC6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8C726F" w:rsidRPr="008C726F" w14:paraId="0ED83E8F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C4A39" w14:textId="77777777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Wbudowany zegar / automatyczne wyłączanie.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A7285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26F" w:rsidRPr="00FB3E2B" w14:paraId="5EA4BD06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4B4D7" w14:textId="77777777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Przełącznik dla pacjenta (pilot przewodowy).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684E2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8C726F" w:rsidRPr="00FB3E2B" w14:paraId="1BD55588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470BC" w14:textId="12324481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Ustawienie ciśnienia w zakresie od 20 do 120 mmHg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4D9D" w14:textId="530E6AFB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8C726F" w:rsidRPr="00FB3E2B" w14:paraId="5C3B032B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EFF8C" w14:textId="16173680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lastRenderedPageBreak/>
              <w:t xml:space="preserve">Max. </w:t>
            </w:r>
            <w:r w:rsidR="00A239B0" w:rsidRPr="008C726F"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ymiary: szerokość 40 cm, wysokość 20 cm, głębokość 25 cm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4D136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8C726F" w:rsidRPr="008C726F" w14:paraId="4CE13A06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580CE" w14:textId="76E5643F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Max. </w:t>
            </w:r>
            <w:r w:rsidR="00A239B0" w:rsidRPr="008C726F"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aga: 6,5 kg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F7F3E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26F" w:rsidRPr="00FB3E2B" w14:paraId="3E431CD0" w14:textId="77777777" w:rsidTr="00E67C66">
        <w:trPr>
          <w:trHeight w:val="96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BE379" w14:textId="17C496EA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Wyposażenie: mankiet uciskowy z min. 12 komorami powietrznymi na kończynę g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  <w:lang w:val="es-ES_tradnl"/>
              </w:rPr>
              <w:t>ó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rn</w:t>
            </w:r>
            <w:r w:rsidR="0054391C">
              <w:rPr>
                <w:rFonts w:ascii="Tahoma" w:hAnsi="Tahoma" w:cs="Tahoma"/>
                <w:sz w:val="18"/>
                <w:szCs w:val="18"/>
                <w:u w:color="000000"/>
              </w:rPr>
              <w:t>ą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wraz z przewodem powietrznym, obwód ramienia ≥ 75 cm, długość ≥ 71 cm </w:t>
            </w:r>
            <w:r w:rsidR="00A239B0">
              <w:rPr>
                <w:rFonts w:ascii="Tahoma" w:hAnsi="Tahoma" w:cs="Tahoma"/>
                <w:sz w:val="18"/>
                <w:szCs w:val="18"/>
                <w:u w:color="000000"/>
              </w:rPr>
              <w:t>–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2 szt.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B8466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8C726F" w:rsidRPr="00FB3E2B" w14:paraId="461298CE" w14:textId="77777777" w:rsidTr="00E67C66">
        <w:trPr>
          <w:trHeight w:val="96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536A6" w14:textId="77777777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Wyposażenie: mankiet uciskowy z min. 12 komorami powietrznymi na kończynę dolną wraz z przewodem powietrznym, obwód uda ≥ 75 cm, długość ≥ 85 cm      - 1 szt.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B5618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8C726F" w:rsidRPr="00FB3E2B" w14:paraId="66D54C78" w14:textId="77777777" w:rsidTr="00E67C66">
        <w:trPr>
          <w:trHeight w:val="96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CF89E" w14:textId="4C89141A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Wyposażenie: mankiet uciskowy z min. 12 komorami powietrznymi na kończynę dolną wraz z przewodem powietrznym, obwód uda ≥ 88 cm, długość ≥ 85 cm </w:t>
            </w:r>
            <w:r w:rsidR="00A239B0">
              <w:rPr>
                <w:rFonts w:ascii="Tahoma" w:hAnsi="Tahoma" w:cs="Tahoma"/>
                <w:sz w:val="18"/>
                <w:szCs w:val="18"/>
                <w:u w:color="000000"/>
              </w:rPr>
              <w:t>–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1 szt.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8161D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8C726F" w:rsidRPr="00FB3E2B" w14:paraId="530B88ED" w14:textId="77777777" w:rsidTr="00E67C66">
        <w:trPr>
          <w:trHeight w:val="72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39434" w14:textId="23845DD9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Wyposażenie: spodnie uciskowe z min. 24 komorami powietrznymi, obwód bioder ≥ 150 cm, obwód uda ≥ 83 cm </w:t>
            </w:r>
            <w:r w:rsidR="00A239B0">
              <w:rPr>
                <w:rFonts w:ascii="Tahoma" w:hAnsi="Tahoma" w:cs="Tahoma"/>
                <w:sz w:val="18"/>
                <w:szCs w:val="18"/>
                <w:u w:color="000000"/>
              </w:rPr>
              <w:t>–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1 szt.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87D4A" w14:textId="77777777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8C726F" w:rsidRPr="008C726F" w14:paraId="1C573F74" w14:textId="77777777" w:rsidTr="00E67C66">
        <w:trPr>
          <w:trHeight w:val="72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D674D" w14:textId="34570CBA" w:rsidR="008C726F" w:rsidRPr="008C726F" w:rsidRDefault="008C726F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Wyposażenie: stolik pod aparat, konstrukcja metalowa, lakierowana, 2 półki, kółka </w:t>
            </w:r>
            <w:r w:rsidR="00A239B0">
              <w:rPr>
                <w:rFonts w:ascii="Tahoma" w:hAnsi="Tahoma" w:cs="Tahoma"/>
                <w:sz w:val="18"/>
                <w:szCs w:val="18"/>
                <w:u w:color="000000"/>
              </w:rPr>
              <w:t>–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1 szt. Z funkcją blokady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4C8C6" w14:textId="70470ED5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8C726F" w:rsidRPr="008C726F" w14:paraId="3C705067" w14:textId="77777777" w:rsidTr="00E67C66">
        <w:trPr>
          <w:trHeight w:val="72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CE7A" w14:textId="33FD79E6" w:rsidR="008C726F" w:rsidRPr="008C726F" w:rsidRDefault="00BB2C4F" w:rsidP="00BB2C4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Gwarancja </w:t>
            </w:r>
            <w:r w:rsidR="008C726F" w:rsidRPr="008C726F">
              <w:rPr>
                <w:rFonts w:ascii="Tahoma" w:hAnsi="Tahoma" w:cs="Tahoma"/>
                <w:sz w:val="18"/>
                <w:szCs w:val="18"/>
              </w:rPr>
              <w:t>min. 24 miesiące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D4DD8" w14:textId="24F18C33" w:rsidR="008C726F" w:rsidRPr="008C726F" w:rsidRDefault="008C726F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</w:tbl>
    <w:p w14:paraId="3BC95FDA" w14:textId="5DE5F75F" w:rsidR="00B914B1" w:rsidRDefault="00B914B1" w:rsidP="009E7C1B">
      <w:pPr>
        <w:pStyle w:val="Tre"/>
        <w:rPr>
          <w:rFonts w:ascii="Tahoma" w:hAnsi="Tahoma" w:cs="Tahoma"/>
          <w:sz w:val="18"/>
          <w:szCs w:val="18"/>
        </w:rPr>
      </w:pPr>
    </w:p>
    <w:p w14:paraId="5A4FE654" w14:textId="77777777" w:rsidR="00A239B0" w:rsidRPr="008C726F" w:rsidRDefault="00A239B0" w:rsidP="009E7C1B">
      <w:pPr>
        <w:pStyle w:val="Tre"/>
        <w:rPr>
          <w:rFonts w:ascii="Tahoma" w:hAnsi="Tahoma" w:cs="Tahoma"/>
          <w:sz w:val="18"/>
          <w:szCs w:val="18"/>
        </w:rPr>
      </w:pPr>
    </w:p>
    <w:p w14:paraId="3843C213" w14:textId="710CFF68" w:rsidR="00B914B1" w:rsidRDefault="00B914B1" w:rsidP="009E7C1B">
      <w:pPr>
        <w:pStyle w:val="Tre"/>
        <w:rPr>
          <w:rFonts w:ascii="Tahoma" w:hAnsi="Tahoma" w:cs="Tahoma"/>
          <w:sz w:val="18"/>
          <w:szCs w:val="18"/>
        </w:rPr>
      </w:pPr>
    </w:p>
    <w:p w14:paraId="4F0A4EA4" w14:textId="25DB3254" w:rsidR="00A239B0" w:rsidRPr="00A239B0" w:rsidRDefault="00BB2C4F" w:rsidP="00A239B0">
      <w:pPr>
        <w:shd w:val="clear" w:color="auto" w:fill="A6A6A6" w:themeFill="background1" w:themeFillShade="A6"/>
        <w:spacing w:before="120" w:after="120"/>
        <w:rPr>
          <w:rFonts w:ascii="Tahoma" w:hAnsi="Tahoma" w:cs="Tahoma"/>
          <w:b/>
          <w:sz w:val="19"/>
          <w:szCs w:val="19"/>
        </w:rPr>
      </w:pPr>
      <w:proofErr w:type="spellStart"/>
      <w:r>
        <w:rPr>
          <w:rFonts w:ascii="Tahoma" w:hAnsi="Tahoma" w:cs="Tahoma"/>
          <w:b/>
          <w:sz w:val="19"/>
          <w:szCs w:val="19"/>
        </w:rPr>
        <w:t>Wyposażenie</w:t>
      </w:r>
      <w:proofErr w:type="spellEnd"/>
      <w:r w:rsidR="00A239B0" w:rsidRPr="00A239B0">
        <w:rPr>
          <w:rFonts w:ascii="Tahoma" w:hAnsi="Tahoma" w:cs="Tahoma"/>
          <w:b/>
          <w:sz w:val="19"/>
          <w:szCs w:val="19"/>
        </w:rPr>
        <w:t xml:space="preserve"> </w:t>
      </w:r>
      <w:proofErr w:type="spellStart"/>
      <w:r w:rsidR="00A239B0" w:rsidRPr="00A239B0">
        <w:rPr>
          <w:rFonts w:ascii="Tahoma" w:hAnsi="Tahoma" w:cs="Tahoma"/>
          <w:b/>
          <w:sz w:val="19"/>
          <w:szCs w:val="19"/>
        </w:rPr>
        <w:t>gabinetów</w:t>
      </w:r>
      <w:proofErr w:type="spellEnd"/>
      <w:r w:rsidR="00A239B0" w:rsidRPr="00A239B0">
        <w:rPr>
          <w:rFonts w:ascii="Tahoma" w:hAnsi="Tahoma" w:cs="Tahoma"/>
          <w:b/>
          <w:sz w:val="19"/>
          <w:szCs w:val="19"/>
        </w:rPr>
        <w:t xml:space="preserve"> </w:t>
      </w:r>
      <w:proofErr w:type="spellStart"/>
      <w:r w:rsidR="00A239B0" w:rsidRPr="00A239B0">
        <w:rPr>
          <w:rFonts w:ascii="Tahoma" w:hAnsi="Tahoma" w:cs="Tahoma"/>
          <w:b/>
          <w:sz w:val="19"/>
          <w:szCs w:val="19"/>
        </w:rPr>
        <w:t>fizjoterapeutycznych</w:t>
      </w:r>
      <w:proofErr w:type="spellEnd"/>
      <w:r w:rsidR="00A239B0" w:rsidRPr="00A239B0">
        <w:rPr>
          <w:rFonts w:ascii="Tahoma" w:hAnsi="Tahoma" w:cs="Tahoma"/>
          <w:b/>
          <w:sz w:val="19"/>
          <w:szCs w:val="19"/>
        </w:rPr>
        <w:t xml:space="preserve"> – </w:t>
      </w:r>
      <w:proofErr w:type="spellStart"/>
      <w:r w:rsidR="00A239B0" w:rsidRPr="00A239B0">
        <w:rPr>
          <w:rFonts w:ascii="Tahoma" w:hAnsi="Tahoma" w:cs="Tahoma"/>
          <w:b/>
          <w:sz w:val="19"/>
          <w:szCs w:val="19"/>
        </w:rPr>
        <w:t>Pakiet</w:t>
      </w:r>
      <w:proofErr w:type="spellEnd"/>
      <w:r w:rsidR="00A239B0" w:rsidRPr="00A239B0">
        <w:rPr>
          <w:rFonts w:ascii="Tahoma" w:hAnsi="Tahoma" w:cs="Tahoma"/>
          <w:b/>
          <w:sz w:val="19"/>
          <w:szCs w:val="19"/>
        </w:rPr>
        <w:t xml:space="preserve"> </w:t>
      </w:r>
      <w:r w:rsidR="00A239B0">
        <w:rPr>
          <w:rFonts w:ascii="Tahoma" w:hAnsi="Tahoma" w:cs="Tahoma"/>
          <w:b/>
          <w:sz w:val="19"/>
          <w:szCs w:val="19"/>
        </w:rPr>
        <w:t>2</w:t>
      </w:r>
    </w:p>
    <w:p w14:paraId="543632F4" w14:textId="77777777" w:rsidR="00A239B0" w:rsidRPr="00A239B0" w:rsidRDefault="00A239B0" w:rsidP="00A239B0"/>
    <w:tbl>
      <w:tblPr>
        <w:tblStyle w:val="TableNormal"/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82"/>
        <w:gridCol w:w="4144"/>
      </w:tblGrid>
      <w:tr w:rsidR="00B914B1" w:rsidRPr="008C726F" w14:paraId="7EC2B9B5" w14:textId="77777777" w:rsidTr="0054391C">
        <w:trPr>
          <w:trHeight w:val="713"/>
          <w:jc w:val="center"/>
        </w:trPr>
        <w:tc>
          <w:tcPr>
            <w:tcW w:w="952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388B0F" w14:textId="6A81A7D2" w:rsidR="0054391C" w:rsidRDefault="0054391C" w:rsidP="00A239B0">
            <w:pPr>
              <w:pStyle w:val="Domylne"/>
              <w:numPr>
                <w:ilvl w:val="0"/>
                <w:numId w:val="3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ind w:left="338"/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</w:pPr>
            <w:r w:rsidRPr="0054391C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Stół do masażu i rehabilitacji</w:t>
            </w:r>
          </w:p>
          <w:p w14:paraId="036DFEA0" w14:textId="77777777" w:rsidR="0054391C" w:rsidRDefault="0054391C" w:rsidP="0054391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</w:p>
          <w:p w14:paraId="393BA51A" w14:textId="71E264A6" w:rsidR="0054391C" w:rsidRPr="008C726F" w:rsidRDefault="00BB2C4F" w:rsidP="0054391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Liczba sztuk</w:t>
            </w:r>
            <w:r w:rsidR="00E67C66"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="0054391C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</w:t>
            </w:r>
            <w:r w:rsidR="00FB7D0D">
              <w:rPr>
                <w:rFonts w:ascii="Tahoma" w:hAnsi="Tahoma" w:cs="Tahoma"/>
                <w:sz w:val="18"/>
                <w:szCs w:val="18"/>
                <w:u w:color="000000"/>
              </w:rPr>
              <w:t>8</w:t>
            </w:r>
            <w:r w:rsidR="0054391C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szt.</w:t>
            </w:r>
          </w:p>
          <w:p w14:paraId="4039AA71" w14:textId="77777777" w:rsidR="0054391C" w:rsidRDefault="0054391C" w:rsidP="0054391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Rok produkcji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nie wcześniej niż 2020 r.</w:t>
            </w:r>
          </w:p>
          <w:p w14:paraId="12EF3B4D" w14:textId="4F917D6E" w:rsidR="0054391C" w:rsidRPr="0054391C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yrób fabrycznie nowy.</w:t>
            </w:r>
          </w:p>
        </w:tc>
      </w:tr>
      <w:tr w:rsidR="0054391C" w:rsidRPr="00FB3E2B" w14:paraId="1C44E31F" w14:textId="77777777" w:rsidTr="00803A47">
        <w:trPr>
          <w:trHeight w:val="483"/>
          <w:jc w:val="center"/>
        </w:trPr>
        <w:tc>
          <w:tcPr>
            <w:tcW w:w="538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4A21D" w14:textId="6D1676FE" w:rsidR="0054391C" w:rsidRPr="008C726F" w:rsidRDefault="0054391C" w:rsidP="0054391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Pozycja asortymentowa oraz parametry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/ 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funkcje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 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wymagane (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warunek graniczny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)</w:t>
            </w:r>
          </w:p>
        </w:tc>
        <w:tc>
          <w:tcPr>
            <w:tcW w:w="4144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CA223" w14:textId="0FE7F33F" w:rsidR="0054391C" w:rsidRPr="008C726F" w:rsidRDefault="0054391C" w:rsidP="0054391C">
            <w:pPr>
              <w:jc w:val="center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Opis dokonany przez Wykonawcę 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br/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w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ielkość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ofer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owana</w:t>
            </w:r>
          </w:p>
        </w:tc>
      </w:tr>
      <w:tr w:rsidR="008A40E7" w:rsidRPr="008C726F" w14:paraId="20B95A5E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AAA3" w14:textId="01CC88AA" w:rsidR="008A40E7" w:rsidRPr="008C726F" w:rsidRDefault="008A40E7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Nazwa, typ,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producent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4157D" w14:textId="77777777" w:rsidR="008A40E7" w:rsidRPr="008C726F" w:rsidRDefault="008A40E7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FB3E2B" w14:paraId="59EDE41D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0B37B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4-segmentowy stół stacjonarny wyposażony w ramę sterującą i system jezdny.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D5F4E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FB3E2B" w14:paraId="16CD253B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50FE5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Zagłówek z wycięciem na twarz i dwoma regulowanymi podłokietnikami.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F65C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FB3E2B" w14:paraId="3BF46CB8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9FB02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System jezdny wyposażony w 4 skrętne kółka.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6521" w14:textId="6377D44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8C726F" w14:paraId="4492A371" w14:textId="77777777" w:rsidTr="00E67C66">
        <w:trPr>
          <w:trHeight w:val="72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B9E7E" w14:textId="00F493A9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Wyłącznik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bezpieczeństwa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- po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przekręceniu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kluczyka do pozycji blokady zostaje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wyłączony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dopływ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prądu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do stołu. </w:t>
            </w:r>
            <w:r w:rsidR="004D7219">
              <w:rPr>
                <w:rFonts w:ascii="Tahoma" w:hAnsi="Tahoma" w:cs="Tahoma"/>
                <w:sz w:val="18"/>
                <w:szCs w:val="18"/>
                <w:u w:color="000000"/>
              </w:rPr>
              <w:t>Dopuszczalny system bezpieczeństwa w postaci klucza magnetycznego.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DF026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FB3E2B" w14:paraId="07CF2739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50463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lastRenderedPageBreak/>
              <w:t>2 uchwyty pod blatem, każdy o długości ≥ 35 cm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99C55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FB3E2B" w14:paraId="56CD0E7E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06DFB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Zakres regulacji wysokości co najmniej 50-95 cm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A4EC7" w14:textId="07179544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FB3E2B" w14:paraId="44798A57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1EEB0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Sterowanie wysokością za pomocą ramy sterującej,  wykonanej ze stali nierdzewnej.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E87B9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8C726F" w14:paraId="0E77E874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060C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Zagłówek regulowany sprężyną gazową.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44C82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391C" w:rsidRPr="008C726F" w14:paraId="7A9D3524" w14:textId="77777777" w:rsidTr="00E67C66">
        <w:trPr>
          <w:trHeight w:val="680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D59B9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Regulacja podłokietników poprzez zwolnienie blokady i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przesunięcie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jej na wybraną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wysokośc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́. Podnoszenie podłokietników bez konieczności zwalniania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dźwigni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. 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5319D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391C" w:rsidRPr="008C726F" w14:paraId="1556C721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C8F80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Regulowane stopki.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36498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391C" w:rsidRPr="00FB3E2B" w14:paraId="3B27B3C0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20166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Wieszak na podkład w rolce.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4B098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8C726F" w14:paraId="6BE2A902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7A264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Grubość pianki ≥ 4 cm.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5AAB4" w14:textId="2EC613A4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8C726F" w14:paraId="72AE943E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AA809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Gęstość pianki ≥ 30 kg/m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  <w:vertAlign w:val="superscript"/>
              </w:rPr>
              <w:t>3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D3D1F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391C" w:rsidRPr="008C726F" w14:paraId="18957B09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A0164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Dopuszczalne obciążenie ≥ 200 kg.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CAE3E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391C" w:rsidRPr="008C726F" w14:paraId="45AD4C81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DBB12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Długość leżyska ≥ 198 cm.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03FD2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391C" w:rsidRPr="008C726F" w14:paraId="170FC0F9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CDC63" w14:textId="66E093AD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Szerokość leżyska ≥ </w:t>
            </w:r>
            <w:r w:rsidR="004D7219">
              <w:rPr>
                <w:rFonts w:ascii="Tahoma" w:hAnsi="Tahoma" w:cs="Tahoma"/>
                <w:sz w:val="18"/>
                <w:szCs w:val="18"/>
                <w:u w:color="000000"/>
              </w:rPr>
              <w:t>69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cm.</w:t>
            </w:r>
          </w:p>
        </w:tc>
        <w:tc>
          <w:tcPr>
            <w:tcW w:w="4144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C3666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391C" w:rsidRPr="00FB3E2B" w14:paraId="588DC406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AC2BC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W części stóp leżysko zwężane, do 63 cm ± 2 cm 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A3846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54391C" w14:paraId="39903334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1B889" w14:textId="54214F08" w:rsidR="0054391C" w:rsidRPr="008C726F" w:rsidRDefault="00BB2C4F" w:rsidP="00BB2C4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 xml:space="preserve">Gwarancja </w:t>
            </w:r>
            <w:r w:rsidR="0054391C" w:rsidRPr="0054391C">
              <w:rPr>
                <w:rFonts w:ascii="Tahoma" w:hAnsi="Tahoma" w:cs="Tahoma"/>
                <w:sz w:val="18"/>
                <w:szCs w:val="18"/>
                <w:u w:color="000000"/>
              </w:rPr>
              <w:t>min. 24 miesiące</w:t>
            </w:r>
          </w:p>
        </w:tc>
        <w:tc>
          <w:tcPr>
            <w:tcW w:w="41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12AB5" w14:textId="7FEC4E6B" w:rsidR="0054391C" w:rsidRPr="0054391C" w:rsidRDefault="0054391C" w:rsidP="0054391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</w:p>
        </w:tc>
      </w:tr>
    </w:tbl>
    <w:p w14:paraId="51A5F7EA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p w14:paraId="1CAE323E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B914B1" w:rsidRPr="008C726F" w14:paraId="285E20C5" w14:textId="77777777" w:rsidTr="0054391C">
        <w:trPr>
          <w:trHeight w:val="713"/>
          <w:jc w:val="center"/>
        </w:trPr>
        <w:tc>
          <w:tcPr>
            <w:tcW w:w="949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8BCCCA" w14:textId="2AB13E38" w:rsidR="0054391C" w:rsidRPr="00A239B0" w:rsidRDefault="0054391C" w:rsidP="00A239B0">
            <w:pPr>
              <w:pStyle w:val="Domylne"/>
              <w:numPr>
                <w:ilvl w:val="0"/>
                <w:numId w:val="3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ind w:left="338"/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</w:pPr>
            <w:r w:rsidRPr="0054391C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Taboret dla terapeuty do pracy przy stole terapeutycznym</w:t>
            </w:r>
          </w:p>
          <w:p w14:paraId="7E3C32E7" w14:textId="77777777" w:rsidR="0054391C" w:rsidRDefault="0054391C" w:rsidP="0054391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</w:p>
          <w:p w14:paraId="6679B9BB" w14:textId="40D58B2A" w:rsidR="0054391C" w:rsidRPr="008C726F" w:rsidRDefault="00BB2C4F" w:rsidP="0054391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Liczba</w:t>
            </w:r>
            <w:r w:rsidR="0054391C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sztuk</w:t>
            </w:r>
            <w:r w:rsidR="00E67C66"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="0054391C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</w:t>
            </w:r>
            <w:r w:rsidR="00FB7D0D">
              <w:rPr>
                <w:rFonts w:ascii="Tahoma" w:hAnsi="Tahoma" w:cs="Tahoma"/>
                <w:sz w:val="18"/>
                <w:szCs w:val="18"/>
                <w:u w:color="000000"/>
              </w:rPr>
              <w:t>8</w:t>
            </w:r>
            <w:r w:rsidR="0054391C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szt.</w:t>
            </w:r>
          </w:p>
          <w:p w14:paraId="66D737D6" w14:textId="77777777" w:rsidR="0054391C" w:rsidRDefault="0054391C" w:rsidP="0054391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Rok produkcji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nie wcześniej niż 2020 r.</w:t>
            </w:r>
          </w:p>
          <w:p w14:paraId="61CA48F7" w14:textId="69860513" w:rsidR="0054391C" w:rsidRPr="008C726F" w:rsidRDefault="0054391C" w:rsidP="0054391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yrób fabrycznie nowy.</w:t>
            </w:r>
          </w:p>
        </w:tc>
      </w:tr>
      <w:tr w:rsidR="0054391C" w:rsidRPr="00FB3E2B" w14:paraId="3DA1B7BF" w14:textId="77777777" w:rsidTr="00803A47">
        <w:trPr>
          <w:trHeight w:val="483"/>
          <w:jc w:val="center"/>
        </w:trPr>
        <w:tc>
          <w:tcPr>
            <w:tcW w:w="538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B3435" w14:textId="0DFD3032" w:rsidR="0054391C" w:rsidRPr="008C726F" w:rsidRDefault="0054391C" w:rsidP="0054391C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Pozycja asortymentowa oraz parametry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/ 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funkcje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 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wymagane (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warunek graniczny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)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BC357" w14:textId="4B237C82" w:rsidR="0054391C" w:rsidRPr="008C726F" w:rsidRDefault="0054391C" w:rsidP="0054391C">
            <w:pPr>
              <w:jc w:val="center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Opis dokonany przez Wykonawcę 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br/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w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ielkość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ofer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owana</w:t>
            </w:r>
          </w:p>
        </w:tc>
      </w:tr>
      <w:tr w:rsidR="004D7219" w:rsidRPr="008C726F" w14:paraId="6B540DE6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B4A66" w14:textId="12A61543" w:rsidR="004D7219" w:rsidRPr="008C726F" w:rsidRDefault="004D7219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Nazwa, typ,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producent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1D277" w14:textId="77777777" w:rsidR="004D7219" w:rsidRPr="008C726F" w:rsidRDefault="004D7219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FB3E2B" w14:paraId="1F8A017F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CC831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Konstrukcja chromowana: stelaż i sprężyna gazowa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964BB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8C726F" w14:paraId="0728BCC1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83B62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Podgumowane kółka</w:t>
            </w:r>
          </w:p>
        </w:tc>
        <w:tc>
          <w:tcPr>
            <w:tcW w:w="4111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EB669" w14:textId="7AD78AFC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391C" w:rsidRPr="008C726F" w14:paraId="7DFC119A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DED16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Grubość pianki siedziska ≥ 4 cm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A473E" w14:textId="39FBE4C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391C" w:rsidRPr="008C726F" w14:paraId="6DD80625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C395B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Średnica siedziska ≥ 34 cm</w:t>
            </w:r>
          </w:p>
        </w:tc>
        <w:tc>
          <w:tcPr>
            <w:tcW w:w="4111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E9CF4" w14:textId="0F846A42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391C" w:rsidRPr="00FB3E2B" w14:paraId="2EB2BFAD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9A8D" w14:textId="77777777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Regulacja wysokości za pomocą sprężyny gazowej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A77CD" w14:textId="77777777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8C726F" w14:paraId="4C8FFFDA" w14:textId="77777777" w:rsidTr="00E67C66">
        <w:trPr>
          <w:trHeight w:val="243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01F46" w14:textId="7D0C416B" w:rsidR="0054391C" w:rsidRPr="008C726F" w:rsidRDefault="0054391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Zakres regulacji wysokości 45-</w:t>
            </w:r>
            <w:r w:rsidR="004D7219">
              <w:rPr>
                <w:rFonts w:ascii="Tahoma" w:hAnsi="Tahoma" w:cs="Tahoma"/>
                <w:sz w:val="18"/>
                <w:szCs w:val="18"/>
                <w:u w:color="000000"/>
              </w:rPr>
              <w:t>72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cm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0B943" w14:textId="4D72C566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54391C" w:rsidRPr="008C726F" w14:paraId="40CFDE44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C3C4A" w14:textId="19118066" w:rsidR="0054391C" w:rsidRPr="008C726F" w:rsidRDefault="00BB2C4F" w:rsidP="00BB2C4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Gwarancja </w:t>
            </w:r>
            <w:r w:rsidR="0054391C" w:rsidRPr="008C726F">
              <w:rPr>
                <w:rFonts w:ascii="Tahoma" w:hAnsi="Tahoma" w:cs="Tahoma"/>
                <w:sz w:val="18"/>
                <w:szCs w:val="18"/>
              </w:rPr>
              <w:t>min. 24 miesiące</w:t>
            </w:r>
          </w:p>
        </w:tc>
        <w:tc>
          <w:tcPr>
            <w:tcW w:w="411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ABCF4" w14:textId="1F063D84" w:rsidR="0054391C" w:rsidRPr="008C726F" w:rsidRDefault="0054391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</w:tbl>
    <w:p w14:paraId="4B573718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p w14:paraId="76D1C4F6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B914B1" w:rsidRPr="008C726F" w14:paraId="45867608" w14:textId="77777777" w:rsidTr="00E67C66">
        <w:trPr>
          <w:trHeight w:val="345"/>
          <w:jc w:val="center"/>
        </w:trPr>
        <w:tc>
          <w:tcPr>
            <w:tcW w:w="949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822261" w14:textId="7FD7DAC6" w:rsidR="00B914B1" w:rsidRPr="00E67C66" w:rsidRDefault="00B914B1" w:rsidP="00A239B0">
            <w:pPr>
              <w:pStyle w:val="Domylne"/>
              <w:numPr>
                <w:ilvl w:val="0"/>
                <w:numId w:val="3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ind w:left="338"/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</w:pPr>
            <w:r w:rsidRPr="00E67C66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 xml:space="preserve">Zestaw </w:t>
            </w:r>
            <w:r w:rsidR="007E56FF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 xml:space="preserve">ze stolikiem </w:t>
            </w:r>
            <w:r w:rsidRPr="00E67C66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do laseroterapii, ultradźwięk</w:t>
            </w:r>
            <w:r w:rsidRPr="00A239B0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ó</w:t>
            </w:r>
            <w:r w:rsidRPr="00E67C66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w, elektroterapii</w:t>
            </w:r>
          </w:p>
          <w:p w14:paraId="5A14FBE4" w14:textId="77777777" w:rsidR="00E67C66" w:rsidRDefault="00E67C66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</w:p>
          <w:p w14:paraId="0D86B3B2" w14:textId="791A8A93" w:rsidR="00E67C66" w:rsidRPr="008C726F" w:rsidRDefault="00BB2C4F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Liczba zestawów</w:t>
            </w:r>
            <w:r w:rsidR="00E67C66"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="00E67C66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4 szt.</w:t>
            </w:r>
          </w:p>
          <w:p w14:paraId="03A87EF9" w14:textId="77777777" w:rsidR="00E67C66" w:rsidRDefault="00E67C66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Rok produkcji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nie wcześniej niż 2020 r.</w:t>
            </w:r>
          </w:p>
          <w:p w14:paraId="687E04AE" w14:textId="4B0CD326" w:rsidR="00FA731B" w:rsidRPr="00E67C66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yrób fabrycznie nowy.</w:t>
            </w:r>
          </w:p>
        </w:tc>
      </w:tr>
      <w:tr w:rsidR="00E67C66" w:rsidRPr="00FB3E2B" w14:paraId="7F911CFD" w14:textId="77777777" w:rsidTr="00803A47">
        <w:trPr>
          <w:trHeight w:val="483"/>
          <w:jc w:val="center"/>
        </w:trPr>
        <w:tc>
          <w:tcPr>
            <w:tcW w:w="5382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87D7" w14:textId="5787330B" w:rsidR="00E67C66" w:rsidRPr="008C726F" w:rsidRDefault="00E67C66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Pozycja asortymentowa oraz parametry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/ 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funkcje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 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wymagane (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warunek graniczny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)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E48F1" w14:textId="4E0D2C24" w:rsidR="00E67C66" w:rsidRPr="008C726F" w:rsidRDefault="00E67C66" w:rsidP="00E67C66">
            <w:pPr>
              <w:jc w:val="center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Opis dokonany przez Wykonawcę 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br/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w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ielkość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ofer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owana</w:t>
            </w:r>
          </w:p>
        </w:tc>
      </w:tr>
      <w:tr w:rsidR="008A40E7" w:rsidRPr="008C726F" w14:paraId="4D265E49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F4002" w14:textId="53FBE3FF" w:rsidR="008A40E7" w:rsidRPr="00E67C66" w:rsidRDefault="008A40E7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Nazwa, typ,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producent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76D4" w14:textId="77777777" w:rsidR="008A40E7" w:rsidRPr="008C726F" w:rsidRDefault="008A40E7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FB3E2B" w14:paraId="5382EC00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221E0" w14:textId="23728A4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67C66">
              <w:rPr>
                <w:rFonts w:ascii="Tahoma" w:hAnsi="Tahoma" w:cs="Tahoma"/>
                <w:sz w:val="18"/>
                <w:szCs w:val="18"/>
                <w:u w:color="000000"/>
              </w:rPr>
              <w:t>Aparat do dwukanałowej elektroterapii, laseroterapii i ultradźwięków</w:t>
            </w:r>
            <w:r w:rsidR="00DD6EA1">
              <w:rPr>
                <w:rFonts w:ascii="Tahoma" w:hAnsi="Tahoma" w:cs="Tahoma"/>
                <w:sz w:val="18"/>
                <w:szCs w:val="18"/>
                <w:u w:color="000000"/>
              </w:rPr>
              <w:t xml:space="preserve"> wraz ze stolikiem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F5C41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FB3E2B" w14:paraId="6390C882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F09B2" w14:textId="63EA6C0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Możliwość wykonywania dwóch zabiegów jednocześnie.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3C9C8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FB3E2B" w14:paraId="728679E7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4934A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Możliwość wykonywania zabiegów terapii skojarzonej.</w:t>
            </w:r>
          </w:p>
        </w:tc>
        <w:tc>
          <w:tcPr>
            <w:tcW w:w="4111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CDD67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FB3E2B" w14:paraId="625F438C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F89AE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Kolorowy ekran graficzny z panelem dotykowym.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8B4DD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FB3E2B" w14:paraId="642E53A9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F33B6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Obsługa przyciskami oraz ekranem dotykowym.</w:t>
            </w:r>
          </w:p>
        </w:tc>
        <w:tc>
          <w:tcPr>
            <w:tcW w:w="4111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C45CA" w14:textId="27FE3429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8C726F" w14:paraId="3A3E89D8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C6F35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Gotowe programy zabiegowe.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BE49F" w14:textId="5E23CFED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FB3E2B" w14:paraId="1CDD9E04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AF465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Programy własne – panel zapisu przez terapeutę (klawiatura ekranowa).</w:t>
            </w:r>
          </w:p>
        </w:tc>
        <w:tc>
          <w:tcPr>
            <w:tcW w:w="4111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E89EA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FB3E2B" w14:paraId="792BD3E8" w14:textId="77777777" w:rsidTr="00E67C66">
        <w:trPr>
          <w:trHeight w:val="48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3C848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Indywidualna regulacja wszystkich parametrów zabiegowych.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BA2A8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8C726F" w14:paraId="1B957CD0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D530F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Funkcja sterowania pracą wentylatora.</w:t>
            </w:r>
          </w:p>
        </w:tc>
        <w:tc>
          <w:tcPr>
            <w:tcW w:w="4111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484C0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7C66" w:rsidRPr="00FB3E2B" w14:paraId="5B33CDCD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200D7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Liczniki czasu i liczby wykonanych zabiegów.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CD7E9" w14:textId="1EEC986F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FB3E2B" w14:paraId="76C9A6C5" w14:textId="77777777" w:rsidTr="00E67C66">
        <w:trPr>
          <w:trHeight w:val="1424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7F30A" w14:textId="3BC34E8C" w:rsidR="00E67C66" w:rsidRPr="008C726F" w:rsidRDefault="00E67C66" w:rsidP="00BA6E67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Elektroterapia: dwa w pełni niezależne obwody zabiegowe, tryb pracy CC lub CV,  tryb mikroprądów,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elektrogimnastyki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, ustawianie sekwencji prądów diadynamicznych, funkcja testowania elektrod, bezpieczna reakcja na zanik napięcia sieci, wykrywanie przerwy w obwodzie zabiegowym.</w:t>
            </w:r>
          </w:p>
        </w:tc>
        <w:tc>
          <w:tcPr>
            <w:tcW w:w="4111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4FBB9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FB3E2B" w14:paraId="1F7927F7" w14:textId="77777777" w:rsidTr="00E67C66">
        <w:trPr>
          <w:trHeight w:val="1660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FC71B" w14:textId="5D8873DB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Rodzaje prądów, co najmniej: interferencyjne, diadynamiczne (z ustawianiem sekwencji), prądy średniej częstotliwości, modulowane w kształcie trójkąta, prostokąta, trapezu i sinusoidy – każdy unipolarny i bipolarny, stymulacja porażeń spastycznych w systemie dwukanałowym stymulacja TENS, HV,  wg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Kotz’a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, prąd 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Träberta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, mikroprądy, prądy faradyczne i 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neofaradyczne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, jonoforeza, galwanizacja.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F1BC6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FB3E2B" w14:paraId="1AE6AFDF" w14:textId="77777777" w:rsidTr="00E67C66">
        <w:trPr>
          <w:trHeight w:val="723"/>
          <w:jc w:val="center"/>
        </w:trPr>
        <w:tc>
          <w:tcPr>
            <w:tcW w:w="5382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EE894" w14:textId="0F9EA224" w:rsidR="00E67C66" w:rsidRPr="002C73AC" w:rsidRDefault="00E67C66" w:rsidP="0053182B">
            <w:pPr>
              <w:ind w:left="54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2C73AC">
              <w:rPr>
                <w:rFonts w:ascii="Tahoma" w:hAnsi="Tahoma" w:cs="Tahoma"/>
                <w:sz w:val="18"/>
                <w:szCs w:val="18"/>
                <w:u w:color="000000"/>
                <w:lang w:val="pl-PL"/>
              </w:rPr>
              <w:t>Laseroterapia: praca ciągła i impulsowa, funkcja powtórzeń dawki, czujnik do pomiaru mocy lasera, sonda laserowa - 1 szt., okulary ochronne - 2 pary.</w:t>
            </w:r>
            <w:r w:rsidR="00DD6EA1" w:rsidRPr="002C73AC">
              <w:rPr>
                <w:rFonts w:ascii="Tahoma" w:hAnsi="Tahoma" w:cs="Tahoma"/>
                <w:sz w:val="18"/>
                <w:szCs w:val="18"/>
                <w:u w:color="000000"/>
                <w:lang w:val="pl-PL"/>
              </w:rPr>
              <w:t xml:space="preserve"> </w:t>
            </w:r>
            <w:r w:rsidR="00DD6EA1" w:rsidRPr="000530CE">
              <w:rPr>
                <w:rFonts w:ascii="Tahoma" w:eastAsia="Calibri" w:hAnsi="Tahoma" w:cs="Tahoma"/>
                <w:sz w:val="18"/>
                <w:szCs w:val="18"/>
                <w:bdr w:val="none" w:sz="0" w:space="0" w:color="auto"/>
                <w:lang w:val="pl-PL"/>
              </w:rPr>
              <w:t xml:space="preserve">Sonda laserowa o parametrach: długość fali 808 </w:t>
            </w:r>
            <w:proofErr w:type="spellStart"/>
            <w:r w:rsidR="00DD6EA1" w:rsidRPr="000530CE">
              <w:rPr>
                <w:rFonts w:ascii="Tahoma" w:eastAsia="Calibri" w:hAnsi="Tahoma" w:cs="Tahoma"/>
                <w:sz w:val="18"/>
                <w:szCs w:val="18"/>
                <w:bdr w:val="none" w:sz="0" w:space="0" w:color="auto"/>
                <w:lang w:val="pl-PL"/>
              </w:rPr>
              <w:t>nm</w:t>
            </w:r>
            <w:proofErr w:type="spellEnd"/>
            <w:r w:rsidR="00DD6EA1" w:rsidRPr="000530CE">
              <w:rPr>
                <w:rFonts w:ascii="Tahoma" w:eastAsia="Calibri" w:hAnsi="Tahoma" w:cs="Tahoma"/>
                <w:sz w:val="18"/>
                <w:szCs w:val="18"/>
                <w:bdr w:val="none" w:sz="0" w:space="0" w:color="auto"/>
                <w:lang w:val="pl-PL"/>
              </w:rPr>
              <w:t xml:space="preserve"> ±20 </w:t>
            </w:r>
            <w:proofErr w:type="spellStart"/>
            <w:r w:rsidR="00DD6EA1" w:rsidRPr="000530CE">
              <w:rPr>
                <w:rFonts w:ascii="Tahoma" w:eastAsia="Calibri" w:hAnsi="Tahoma" w:cs="Tahoma"/>
                <w:sz w:val="18"/>
                <w:szCs w:val="18"/>
                <w:bdr w:val="none" w:sz="0" w:space="0" w:color="auto"/>
                <w:lang w:val="pl-PL"/>
              </w:rPr>
              <w:t>nm</w:t>
            </w:r>
            <w:proofErr w:type="spellEnd"/>
            <w:r w:rsidR="00DD6EA1" w:rsidRPr="000530CE">
              <w:rPr>
                <w:rFonts w:ascii="Tahoma" w:eastAsia="Calibri" w:hAnsi="Tahoma" w:cs="Tahoma"/>
                <w:sz w:val="18"/>
                <w:szCs w:val="18"/>
                <w:bdr w:val="none" w:sz="0" w:space="0" w:color="auto"/>
                <w:lang w:val="pl-PL"/>
              </w:rPr>
              <w:t xml:space="preserve"> %, moc impulsu co najmniej 400 </w:t>
            </w:r>
            <w:proofErr w:type="spellStart"/>
            <w:r w:rsidR="00DD6EA1" w:rsidRPr="000530CE">
              <w:rPr>
                <w:rFonts w:ascii="Tahoma" w:eastAsia="Calibri" w:hAnsi="Tahoma" w:cs="Tahoma"/>
                <w:sz w:val="18"/>
                <w:szCs w:val="18"/>
                <w:bdr w:val="none" w:sz="0" w:space="0" w:color="auto"/>
                <w:lang w:val="pl-PL"/>
              </w:rPr>
              <w:t>mW</w:t>
            </w:r>
            <w:proofErr w:type="spellEnd"/>
            <w:r w:rsidR="00DD6EA1" w:rsidRPr="000530CE">
              <w:rPr>
                <w:rFonts w:ascii="Tahoma" w:eastAsia="Calibri" w:hAnsi="Tahoma" w:cs="Tahoma"/>
                <w:sz w:val="18"/>
                <w:szCs w:val="18"/>
                <w:bdr w:val="none" w:sz="0" w:space="0" w:color="auto"/>
                <w:lang w:val="pl-PL"/>
              </w:rPr>
              <w:t>, praca ciągła i impulsowa z regulacją mocy.</w:t>
            </w:r>
          </w:p>
        </w:tc>
        <w:tc>
          <w:tcPr>
            <w:tcW w:w="4111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17232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FB3E2B" w14:paraId="035B8139" w14:textId="77777777" w:rsidTr="00E67C66">
        <w:trPr>
          <w:trHeight w:val="767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5D156" w14:textId="7E268828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lastRenderedPageBreak/>
              <w:t>Ultradźwięki: praca ciągła i impulsowa, wodoszczelna głowica dwuczęstotliwościowa: 1MHz i 3,3MHz - 1 szt., sygnalizacja świetlna i dźwiękowa sprzęgania głowicy, regulacja czułości kontaktu głowicy.</w:t>
            </w:r>
            <w:r w:rsidR="00DD6EA1">
              <w:rPr>
                <w:rFonts w:ascii="Tahoma" w:hAnsi="Tahoma" w:cs="Tahoma"/>
                <w:sz w:val="18"/>
                <w:szCs w:val="18"/>
                <w:u w:color="000000"/>
              </w:rPr>
              <w:t xml:space="preserve"> </w:t>
            </w:r>
            <w:r w:rsidR="00DD6EA1" w:rsidRPr="00BA6E67">
              <w:rPr>
                <w:rFonts w:ascii="Tahoma" w:eastAsia="Calibri" w:hAnsi="Tahoma" w:cs="Tahoma"/>
                <w:sz w:val="18"/>
                <w:szCs w:val="18"/>
                <w:bdr w:val="none" w:sz="0" w:space="0" w:color="auto"/>
              </w:rPr>
              <w:t>Głowica ultradźwiękowa o parametrach: powierzchnia terapeutyczna 5 cm2, maks. moc średnia 12,5W, szczytowa moc impulsu 15W, częstotliwość ultradźwięków 1MHz lub 3,3MHz</w:t>
            </w:r>
            <w:r w:rsidR="00DD6EA1" w:rsidRPr="00BA6E67">
              <w:rPr>
                <w:rFonts w:ascii="Tahoma" w:hAnsi="Tahoma" w:cs="Tahoma"/>
                <w:sz w:val="18"/>
                <w:szCs w:val="18"/>
                <w:u w:color="000000"/>
              </w:rPr>
              <w:t>.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   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EFC8C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A330FC" w:rsidRPr="002C73AC" w14:paraId="3272E64F" w14:textId="77777777" w:rsidTr="00E67C66">
        <w:trPr>
          <w:trHeight w:val="767"/>
          <w:jc w:val="center"/>
        </w:trPr>
        <w:tc>
          <w:tcPr>
            <w:tcW w:w="53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0EB95" w14:textId="6846BED6" w:rsidR="00A330FC" w:rsidRPr="008C726F" w:rsidRDefault="00A330FC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7E56FF">
              <w:rPr>
                <w:rFonts w:ascii="Tahoma" w:hAnsi="Tahoma" w:cs="Tahoma"/>
                <w:color w:val="auto"/>
                <w:sz w:val="18"/>
                <w:szCs w:val="18"/>
                <w:u w:color="000000"/>
              </w:rPr>
              <w:t>Wyposażenie: stolik pod aparat, konstrukcja metalowa, lakierowana, 2 półki, kółka – 1 szt. Z funkcją blokady</w:t>
            </w:r>
          </w:p>
        </w:tc>
        <w:tc>
          <w:tcPr>
            <w:tcW w:w="411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A9716" w14:textId="77777777" w:rsidR="00A330FC" w:rsidRPr="008C726F" w:rsidRDefault="00A330FC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8C726F" w14:paraId="19AFB42F" w14:textId="77777777" w:rsidTr="00E67C66">
        <w:trPr>
          <w:trHeight w:val="243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90CA5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Zasilanie 230 V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158FC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7C66" w:rsidRPr="008C726F" w14:paraId="4A913EA7" w14:textId="77777777" w:rsidTr="00E67C66">
        <w:trPr>
          <w:trHeight w:val="243"/>
          <w:jc w:val="center"/>
        </w:trPr>
        <w:tc>
          <w:tcPr>
            <w:tcW w:w="538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D78F1" w14:textId="18401378" w:rsidR="00E67C66" w:rsidRPr="008C726F" w:rsidRDefault="00BB2C4F" w:rsidP="00BB2C4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Gwarancja </w:t>
            </w:r>
            <w:r w:rsidR="00E67C66" w:rsidRPr="008C726F">
              <w:rPr>
                <w:rFonts w:ascii="Tahoma" w:hAnsi="Tahoma" w:cs="Tahoma"/>
                <w:sz w:val="18"/>
                <w:szCs w:val="18"/>
              </w:rPr>
              <w:t>min. 24 miesiące</w:t>
            </w:r>
          </w:p>
        </w:tc>
        <w:tc>
          <w:tcPr>
            <w:tcW w:w="411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BED1" w14:textId="3A9E3368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A0337D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p w14:paraId="07E1DE2F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6"/>
        <w:gridCol w:w="4157"/>
      </w:tblGrid>
      <w:tr w:rsidR="00B914B1" w:rsidRPr="008C726F" w14:paraId="72188E65" w14:textId="77777777" w:rsidTr="00E67C66">
        <w:trPr>
          <w:trHeight w:val="713"/>
          <w:jc w:val="center"/>
        </w:trPr>
        <w:tc>
          <w:tcPr>
            <w:tcW w:w="949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F9E38" w14:textId="5F2F9B23" w:rsidR="00B914B1" w:rsidRPr="00E67C66" w:rsidRDefault="00B914B1" w:rsidP="00A239B0">
            <w:pPr>
              <w:pStyle w:val="Domylne"/>
              <w:numPr>
                <w:ilvl w:val="0"/>
                <w:numId w:val="3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ind w:left="338"/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</w:pPr>
            <w:r w:rsidRPr="00E67C66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 xml:space="preserve">Lampa do </w:t>
            </w:r>
            <w:r w:rsidR="00FB34C2" w:rsidRPr="00A239B0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naświetlań światłem spolaryzowanym ze statywem</w:t>
            </w:r>
          </w:p>
          <w:p w14:paraId="6743B32C" w14:textId="77777777" w:rsidR="00E67C66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</w:p>
          <w:p w14:paraId="26558DC8" w14:textId="48436ED3" w:rsidR="00E67C66" w:rsidRPr="008C726F" w:rsidRDefault="00BB2C4F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Liczba zestawów</w:t>
            </w:r>
            <w:r w:rsidR="00E67C66"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="00E67C66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4 szt.</w:t>
            </w:r>
          </w:p>
          <w:p w14:paraId="3B2CF76B" w14:textId="77777777" w:rsidR="00E67C66" w:rsidRDefault="00E67C66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Rok produkcji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nie wcześniej niż 2020 r.</w:t>
            </w:r>
          </w:p>
          <w:p w14:paraId="7F156033" w14:textId="471C9279" w:rsidR="00E67C66" w:rsidRPr="008C726F" w:rsidRDefault="00E67C66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yrób fabrycznie nowy.</w:t>
            </w:r>
          </w:p>
        </w:tc>
      </w:tr>
      <w:tr w:rsidR="00E67C66" w:rsidRPr="00C56C78" w14:paraId="6B5B921A" w14:textId="77777777" w:rsidTr="00803A47">
        <w:trPr>
          <w:trHeight w:val="483"/>
          <w:jc w:val="center"/>
        </w:trPr>
        <w:tc>
          <w:tcPr>
            <w:tcW w:w="533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63143" w14:textId="1A6CAA56" w:rsidR="00E67C66" w:rsidRPr="008C726F" w:rsidRDefault="00E67C66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Pozycja asortymentowa oraz parametry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/ 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funkcje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 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wymagane (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warunek graniczny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)</w:t>
            </w:r>
          </w:p>
        </w:tc>
        <w:tc>
          <w:tcPr>
            <w:tcW w:w="415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2BBC" w14:textId="29925CB7" w:rsidR="00E67C66" w:rsidRPr="008C726F" w:rsidRDefault="00E67C66" w:rsidP="00E67C66">
            <w:pPr>
              <w:jc w:val="center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Opis dokonany przez Wykonawcę 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br/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w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ielkość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ofer</w:t>
            </w:r>
            <w:r w:rsidRPr="008C726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owana</w:t>
            </w:r>
          </w:p>
        </w:tc>
      </w:tr>
      <w:tr w:rsidR="008A40E7" w:rsidRPr="008C726F" w14:paraId="3473B6D4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51BF2" w14:textId="5639B104" w:rsidR="008A40E7" w:rsidRPr="008C726F" w:rsidRDefault="008A40E7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Nazwa, typ,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producent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DC964" w14:textId="77777777" w:rsidR="008A40E7" w:rsidRPr="008C726F" w:rsidRDefault="008A40E7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7E732338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D282C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Lampa do naświetlań światłem spolaryzowanym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F6C1C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8C726F" w14:paraId="4014A5DD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B0C43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Średnica filtra ≥ 11 cm</w:t>
            </w:r>
          </w:p>
        </w:tc>
        <w:tc>
          <w:tcPr>
            <w:tcW w:w="4157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E07FA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7C66" w:rsidRPr="008C726F" w14:paraId="5B069410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E7EA" w14:textId="02A8FACF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Stopien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́ polaryzacji : ≥ 95% (590-1550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nm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) 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AB7B6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7C66" w:rsidRPr="008C726F" w14:paraId="0863FDC6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B0693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Regulacja czasu zabiegu</w:t>
            </w:r>
          </w:p>
        </w:tc>
        <w:tc>
          <w:tcPr>
            <w:tcW w:w="4157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FD7BB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7C66" w:rsidRPr="008C726F" w14:paraId="08BE3B0E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B4A6D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Statyw podłogowy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A59A8" w14:textId="45867106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8C726F" w14:paraId="0BC929F0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D5D91" w14:textId="6EFBB218" w:rsidR="00E67C66" w:rsidRPr="008C726F" w:rsidRDefault="00E67C66" w:rsidP="00BB2C4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</w:rPr>
              <w:t>Gwarancja min. 24 miesiące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FF3CE" w14:textId="51AAC394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EC4455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p w14:paraId="797A5CEE" w14:textId="77777777" w:rsidR="00E67C66" w:rsidRPr="008C726F" w:rsidRDefault="00E67C66" w:rsidP="004257E1">
      <w:pPr>
        <w:pStyle w:val="Tre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6"/>
        <w:gridCol w:w="4157"/>
      </w:tblGrid>
      <w:tr w:rsidR="00B914B1" w:rsidRPr="008C726F" w14:paraId="66F64126" w14:textId="77777777" w:rsidTr="00E67C66">
        <w:trPr>
          <w:trHeight w:val="713"/>
          <w:jc w:val="center"/>
        </w:trPr>
        <w:tc>
          <w:tcPr>
            <w:tcW w:w="949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9E1DC" w14:textId="77777777" w:rsidR="00B914B1" w:rsidRPr="00E67C66" w:rsidRDefault="00F342D2" w:rsidP="00A239B0">
            <w:pPr>
              <w:pStyle w:val="Domylne"/>
              <w:numPr>
                <w:ilvl w:val="0"/>
                <w:numId w:val="3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ind w:left="338"/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</w:pPr>
            <w:r w:rsidRPr="00E67C66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 xml:space="preserve">Akcesoria </w:t>
            </w:r>
            <w:r w:rsidR="00B914B1" w:rsidRPr="00E67C66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do ćwiczeń</w:t>
            </w:r>
          </w:p>
          <w:p w14:paraId="64E4580A" w14:textId="77777777" w:rsidR="00E67C66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</w:p>
          <w:p w14:paraId="27126D59" w14:textId="2329CA7B" w:rsidR="00E67C66" w:rsidRPr="008C726F" w:rsidRDefault="00BB2C4F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Liczba zestawów</w:t>
            </w:r>
            <w:r w:rsidR="00E67C66"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="00E67C66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4 szt.</w:t>
            </w:r>
          </w:p>
          <w:p w14:paraId="08F9B086" w14:textId="77777777" w:rsidR="00E67C66" w:rsidRDefault="00E67C66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Rok produkcji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nie wcześniej niż 2020 r.</w:t>
            </w:r>
          </w:p>
          <w:p w14:paraId="72B00D2C" w14:textId="6DF5B934" w:rsidR="00E67C66" w:rsidRPr="008C726F" w:rsidRDefault="00E67C66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yrób fabrycznie nowy.</w:t>
            </w:r>
          </w:p>
        </w:tc>
      </w:tr>
      <w:tr w:rsidR="00E67C66" w:rsidRPr="00C56C78" w14:paraId="7C4693E1" w14:textId="77777777" w:rsidTr="00803A47">
        <w:trPr>
          <w:trHeight w:val="483"/>
          <w:jc w:val="center"/>
        </w:trPr>
        <w:tc>
          <w:tcPr>
            <w:tcW w:w="533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947D4" w14:textId="757FDA8E" w:rsidR="00E67C66" w:rsidRPr="00E67C66" w:rsidRDefault="00E67C66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Pozycja asortymentowa oraz parametry / funkcje wymagane (warunek graniczny)</w:t>
            </w:r>
          </w:p>
        </w:tc>
        <w:tc>
          <w:tcPr>
            <w:tcW w:w="415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E47E" w14:textId="411DA208" w:rsidR="00E67C66" w:rsidRPr="00E67C66" w:rsidRDefault="00E67C66" w:rsidP="00E67C6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Opis dokonany przez Wykonawcę – </w:t>
            </w: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br/>
              <w:t xml:space="preserve">wielkość 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ofer</w:t>
            </w: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owana</w:t>
            </w:r>
          </w:p>
        </w:tc>
      </w:tr>
      <w:tr w:rsidR="00E67C66" w:rsidRPr="00C56C78" w14:paraId="77F078CA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D6B39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Drabinka gimnastyczna 225x90 cm z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okuciami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montażowymi - 2 szt.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F2BCF" w14:textId="2B2C523E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34A65708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6E05B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Ławeczka gimnastyczna długość 200 cm - 2 szt.</w:t>
            </w:r>
          </w:p>
        </w:tc>
        <w:tc>
          <w:tcPr>
            <w:tcW w:w="4157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7939B" w14:textId="5E5BDC3A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24B882BD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5B0CF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Duży trener równowagi  40 cm x 50 cm x 6 cm - 5 szt.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651B0" w14:textId="051C96C2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0B294AB0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C502C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Mały trener równowagi 42 cm x 25 cm x 5 cm niebieski - 5 szt.</w:t>
            </w:r>
          </w:p>
        </w:tc>
        <w:tc>
          <w:tcPr>
            <w:tcW w:w="4157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E2B20" w14:textId="34D0435B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7016E879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2F02B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lastRenderedPageBreak/>
              <w:t>Taśma lateksowa rolka 45,5 m - kolor czerwony - opór średni - 2 szt.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B8AC1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4F872660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16C68" w14:textId="397019AC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Taśma lateksowa rolka 45,5 m- kolor zielony -opór mocny - 2 szt.</w:t>
            </w:r>
          </w:p>
        </w:tc>
        <w:tc>
          <w:tcPr>
            <w:tcW w:w="4157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B74A8" w14:textId="698E1CCE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159B8D9F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80672" w14:textId="35062D64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Pętla lateksowa do ćwiczeń oporowych o wymiarach 7,6 x 30,5 cm - kolor czerwony - opór średni - 5 szt.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97DCB" w14:textId="49082E91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503284FB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4BB12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Mata gimnastyczna, materiał PE (bez PVC), 190 cm x 60 cm x 1,5 cm - 5 szt.</w:t>
            </w:r>
          </w:p>
        </w:tc>
        <w:tc>
          <w:tcPr>
            <w:tcW w:w="4157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E3777" w14:textId="59EF5754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265DF5BE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4663A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Piłka do ćwiczeń średnica 55 cm - 5 szt.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F8996" w14:textId="4DF60582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500E538F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940FA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Piłka do ćwiczeń średnica 65 cm - 5 szt.</w:t>
            </w:r>
          </w:p>
        </w:tc>
        <w:tc>
          <w:tcPr>
            <w:tcW w:w="4157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45218" w14:textId="723E3DD1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6A938ECC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883EB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Półwałek terapeutyczny wypełniony powietrzem, wykonany z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rutonu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, 50 cm x 7,5 cm - 5 szt.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550A5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66D6EDA9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A258A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Wałek do masażu wypełniony powietrzem, wykonany z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rutonu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, 80 x 18 cm - 5 szt.</w:t>
            </w:r>
          </w:p>
        </w:tc>
        <w:tc>
          <w:tcPr>
            <w:tcW w:w="4157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3F5BC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7E858103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852DA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Mała piłka lekarska 1 kg średnica ≤ 12 cm - 5 szt.</w:t>
            </w:r>
          </w:p>
        </w:tc>
        <w:tc>
          <w:tcPr>
            <w:tcW w:w="41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72FE8" w14:textId="58D662DA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31C1471D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356F5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Mała piłka lekarska 2 kg średnica ≤ 12 cm - 5 szt.</w:t>
            </w:r>
          </w:p>
        </w:tc>
        <w:tc>
          <w:tcPr>
            <w:tcW w:w="4157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5C707" w14:textId="339B1CA3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8C726F" w14:paraId="141D1249" w14:textId="77777777" w:rsidTr="00E67C66">
        <w:trPr>
          <w:trHeight w:val="478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7FC57" w14:textId="76B4AAC9" w:rsidR="00E67C66" w:rsidRPr="008C726F" w:rsidRDefault="00BB2C4F" w:rsidP="00BB2C4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Gwarancja </w:t>
            </w:r>
            <w:r w:rsidR="00E67C66" w:rsidRPr="008C726F">
              <w:rPr>
                <w:rFonts w:ascii="Tahoma" w:hAnsi="Tahoma" w:cs="Tahoma"/>
                <w:sz w:val="18"/>
                <w:szCs w:val="18"/>
              </w:rPr>
              <w:t>min. 24 miesiące</w:t>
            </w:r>
          </w:p>
        </w:tc>
        <w:tc>
          <w:tcPr>
            <w:tcW w:w="4157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233E1" w14:textId="60A67214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</w:tbl>
    <w:p w14:paraId="5ED1E8D8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p w14:paraId="1727884F" w14:textId="46441728" w:rsidR="005635C0" w:rsidRDefault="005635C0" w:rsidP="004257E1">
      <w:pPr>
        <w:pStyle w:val="Tre"/>
        <w:rPr>
          <w:rFonts w:ascii="Tahoma" w:hAnsi="Tahoma" w:cs="Tahoma"/>
          <w:sz w:val="18"/>
          <w:szCs w:val="18"/>
        </w:rPr>
      </w:pPr>
    </w:p>
    <w:p w14:paraId="3D392FED" w14:textId="77777777" w:rsidR="00A239B0" w:rsidRDefault="00A239B0" w:rsidP="004257E1">
      <w:pPr>
        <w:pStyle w:val="Tre"/>
        <w:rPr>
          <w:rFonts w:ascii="Tahoma" w:hAnsi="Tahoma" w:cs="Tahoma"/>
          <w:sz w:val="18"/>
          <w:szCs w:val="18"/>
        </w:rPr>
      </w:pPr>
    </w:p>
    <w:p w14:paraId="0BC7D679" w14:textId="51E7B87B" w:rsidR="00A239B0" w:rsidRDefault="00A239B0" w:rsidP="00A239B0">
      <w:pPr>
        <w:shd w:val="clear" w:color="auto" w:fill="A6A6A6" w:themeFill="background1" w:themeFillShade="A6"/>
        <w:spacing w:before="120" w:after="120"/>
        <w:rPr>
          <w:rFonts w:ascii="Tahoma" w:hAnsi="Tahoma" w:cs="Tahoma"/>
          <w:b/>
          <w:sz w:val="19"/>
          <w:szCs w:val="19"/>
        </w:rPr>
      </w:pPr>
      <w:proofErr w:type="spellStart"/>
      <w:r w:rsidRPr="00A239B0">
        <w:rPr>
          <w:rFonts w:ascii="Tahoma" w:hAnsi="Tahoma" w:cs="Tahoma"/>
          <w:b/>
          <w:sz w:val="19"/>
          <w:szCs w:val="19"/>
        </w:rPr>
        <w:t>Wyposażeni</w:t>
      </w:r>
      <w:r>
        <w:rPr>
          <w:rFonts w:ascii="Tahoma" w:hAnsi="Tahoma" w:cs="Tahoma"/>
          <w:b/>
          <w:sz w:val="19"/>
          <w:szCs w:val="19"/>
        </w:rPr>
        <w:t>e</w:t>
      </w:r>
      <w:proofErr w:type="spellEnd"/>
      <w:r w:rsidRPr="00A239B0">
        <w:rPr>
          <w:rFonts w:ascii="Tahoma" w:hAnsi="Tahoma" w:cs="Tahoma"/>
          <w:b/>
          <w:sz w:val="19"/>
          <w:szCs w:val="19"/>
        </w:rPr>
        <w:t xml:space="preserve"> </w:t>
      </w:r>
      <w:proofErr w:type="spellStart"/>
      <w:r w:rsidRPr="00A239B0">
        <w:rPr>
          <w:rFonts w:ascii="Tahoma" w:hAnsi="Tahoma" w:cs="Tahoma"/>
          <w:b/>
          <w:sz w:val="19"/>
          <w:szCs w:val="19"/>
        </w:rPr>
        <w:t>gabinetów</w:t>
      </w:r>
      <w:proofErr w:type="spellEnd"/>
      <w:r w:rsidRPr="00A239B0">
        <w:rPr>
          <w:rFonts w:ascii="Tahoma" w:hAnsi="Tahoma" w:cs="Tahoma"/>
          <w:b/>
          <w:sz w:val="19"/>
          <w:szCs w:val="19"/>
        </w:rPr>
        <w:t xml:space="preserve"> </w:t>
      </w:r>
      <w:proofErr w:type="spellStart"/>
      <w:r w:rsidRPr="00A239B0">
        <w:rPr>
          <w:rFonts w:ascii="Tahoma" w:hAnsi="Tahoma" w:cs="Tahoma"/>
          <w:b/>
          <w:sz w:val="19"/>
          <w:szCs w:val="19"/>
        </w:rPr>
        <w:t>fizjoterapeutycznych</w:t>
      </w:r>
      <w:proofErr w:type="spellEnd"/>
      <w:r w:rsidRPr="00A239B0">
        <w:rPr>
          <w:rFonts w:ascii="Tahoma" w:hAnsi="Tahoma" w:cs="Tahoma"/>
          <w:b/>
          <w:sz w:val="19"/>
          <w:szCs w:val="19"/>
        </w:rPr>
        <w:t xml:space="preserve"> – </w:t>
      </w:r>
      <w:proofErr w:type="spellStart"/>
      <w:r w:rsidRPr="00A239B0">
        <w:rPr>
          <w:rFonts w:ascii="Tahoma" w:hAnsi="Tahoma" w:cs="Tahoma"/>
          <w:b/>
          <w:sz w:val="19"/>
          <w:szCs w:val="19"/>
        </w:rPr>
        <w:t>Pakiet</w:t>
      </w:r>
      <w:proofErr w:type="spellEnd"/>
      <w:r w:rsidRPr="00A239B0">
        <w:rPr>
          <w:rFonts w:ascii="Tahoma" w:hAnsi="Tahoma" w:cs="Tahoma"/>
          <w:b/>
          <w:sz w:val="19"/>
          <w:szCs w:val="19"/>
        </w:rPr>
        <w:t xml:space="preserve"> </w:t>
      </w:r>
      <w:r>
        <w:rPr>
          <w:rFonts w:ascii="Tahoma" w:hAnsi="Tahoma" w:cs="Tahoma"/>
          <w:b/>
          <w:sz w:val="19"/>
          <w:szCs w:val="19"/>
        </w:rPr>
        <w:t>3</w:t>
      </w:r>
    </w:p>
    <w:p w14:paraId="2607940F" w14:textId="77777777" w:rsidR="00A239B0" w:rsidRPr="008C726F" w:rsidRDefault="00A239B0" w:rsidP="004257E1">
      <w:pPr>
        <w:pStyle w:val="Tre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6"/>
        <w:gridCol w:w="4049"/>
      </w:tblGrid>
      <w:tr w:rsidR="00B914B1" w:rsidRPr="008C726F" w14:paraId="06059BC6" w14:textId="77777777" w:rsidTr="00E67C66">
        <w:trPr>
          <w:trHeight w:val="713"/>
          <w:jc w:val="center"/>
        </w:trPr>
        <w:tc>
          <w:tcPr>
            <w:tcW w:w="938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61B5ED" w14:textId="7BEDDC61" w:rsidR="00B914B1" w:rsidRPr="00E67C66" w:rsidRDefault="00B914B1" w:rsidP="00A239B0">
            <w:pPr>
              <w:pStyle w:val="Domylne"/>
              <w:numPr>
                <w:ilvl w:val="0"/>
                <w:numId w:val="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ind w:left="338"/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</w:pPr>
            <w:r w:rsidRPr="00E67C66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Ergometr eliptyczny</w:t>
            </w:r>
          </w:p>
          <w:p w14:paraId="075BA9B1" w14:textId="77777777" w:rsidR="00E67C66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</w:p>
          <w:p w14:paraId="62899316" w14:textId="0A0098BE" w:rsidR="00E67C66" w:rsidRPr="008C726F" w:rsidRDefault="00BB2C4F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Liczba</w:t>
            </w:r>
            <w:r w:rsidR="00E67C66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sztuk</w:t>
            </w:r>
            <w:r w:rsidR="00E67C66"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="00E67C66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4 szt.</w:t>
            </w:r>
          </w:p>
          <w:p w14:paraId="52DC9E24" w14:textId="77777777" w:rsidR="00E67C66" w:rsidRDefault="00E67C66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Rok produkcji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nie wcześniej niż 2020 r.</w:t>
            </w:r>
          </w:p>
          <w:p w14:paraId="15B2C393" w14:textId="74AB9B2C" w:rsidR="00E67C66" w:rsidRPr="008C726F" w:rsidRDefault="00E67C66" w:rsidP="00E67C66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yrób fabrycznie nowy.</w:t>
            </w:r>
          </w:p>
        </w:tc>
      </w:tr>
      <w:tr w:rsidR="009E7C1B" w:rsidRPr="00C56C78" w14:paraId="4D4DAC06" w14:textId="77777777" w:rsidTr="00803A47">
        <w:trPr>
          <w:trHeight w:val="483"/>
          <w:jc w:val="center"/>
        </w:trPr>
        <w:tc>
          <w:tcPr>
            <w:tcW w:w="533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BDF5" w14:textId="6EBED2F8" w:rsidR="009E7C1B" w:rsidRPr="008C726F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Pozycja asortymentowa oraz parametry / funkcje wymagane (warunek graniczny)</w:t>
            </w:r>
          </w:p>
        </w:tc>
        <w:tc>
          <w:tcPr>
            <w:tcW w:w="4049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47D74" w14:textId="461EAD43" w:rsidR="009E7C1B" w:rsidRPr="008C726F" w:rsidRDefault="009E7C1B" w:rsidP="009E7C1B">
            <w:pPr>
              <w:jc w:val="center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Opis dokonany p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rzez Wykonawcę – 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br/>
              <w:t>wielkość ofer</w:t>
            </w: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owana</w:t>
            </w:r>
          </w:p>
        </w:tc>
      </w:tr>
      <w:tr w:rsidR="008A40E7" w:rsidRPr="008C726F" w14:paraId="4E83BE6C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083EB" w14:textId="2F2D216F" w:rsidR="008A40E7" w:rsidRPr="008C726F" w:rsidRDefault="008A40E7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Nazwa, typ,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producent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18E10" w14:textId="77777777" w:rsidR="008A40E7" w:rsidRPr="008C726F" w:rsidRDefault="008A40E7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44BEFF7A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C96A7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Elektromagnetyczny system oporu z generatorem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prądotwórczym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. 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013A8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3AEEEE79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BD74A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Czujniki pomiaru pulsu w uchwytach.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8B89B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8C726F" w14:paraId="53A07829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F5B77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Telemetryczny system pomiaru pulsu. 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53EA0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7C66" w:rsidRPr="008C726F" w14:paraId="429BCC89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E966F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Łożyskowane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połączenia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C0AED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7C66" w:rsidRPr="00C56C78" w14:paraId="78AB9272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28493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Koło zamachowe umieszczone z tyłu przyrządu.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DD043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5F2D5F1B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E2622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Elektroniczna regulacja oporu w zakresie minimum 10 - 350 W, co najmniej 30 stopni.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8C228" w14:textId="54D3407F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8C726F" w14:paraId="054FDDC9" w14:textId="77777777" w:rsidTr="00E67C66">
        <w:trPr>
          <w:trHeight w:val="72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68232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Wyświetlane parametry, co najmniej: czas, dystans,</w:t>
            </w:r>
          </w:p>
          <w:p w14:paraId="10DDADE1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prędkość, RPM, puls, kalorie, Watt,</w:t>
            </w:r>
          </w:p>
          <w:p w14:paraId="236451EE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12 programów treningowych.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9690C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7C66" w:rsidRPr="00C56C78" w14:paraId="4837AC0C" w14:textId="77777777" w:rsidTr="00E67C66">
        <w:trPr>
          <w:trHeight w:val="120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1533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lastRenderedPageBreak/>
              <w:t>Co najmniej 10 zróżnicowanych programów treningowych, programy sterowane tętnem, funkcja automatycznej regulacji oporu w sposób, utrzymujący wydatek energetyczny na stałym i z góry ustawionym poziomie, programy użytkownika.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927C6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4F75E248" w14:textId="77777777" w:rsidTr="00E67C66">
        <w:trPr>
          <w:trHeight w:val="48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02F63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Długość kroku 51 cm ± 1 cm, rozstaw pedałów 11 cm  ± 1 cm.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4DAAC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C56C78" w14:paraId="26DD5ACD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6D046" w14:textId="3C576438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Dopuszczalna waga użytkownika co najmniej 150 kg.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2EA8F" w14:textId="7FAC94A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67C66" w:rsidRPr="008C726F" w14:paraId="4E750A9A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2A3D" w14:textId="77777777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Kółka transportowe.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A4DBD" w14:textId="77777777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7C66" w:rsidRPr="008C726F" w14:paraId="6F43831D" w14:textId="77777777" w:rsidTr="00E67C66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49697" w14:textId="07ED1D1D" w:rsidR="00E67C66" w:rsidRPr="008C726F" w:rsidRDefault="00E67C66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Gwarancja min. 24 m-ce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599A0" w14:textId="1ACFC27B" w:rsidR="00E67C66" w:rsidRPr="008C726F" w:rsidRDefault="00E67C66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09D045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p w14:paraId="6F87ADB9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6"/>
        <w:gridCol w:w="4049"/>
      </w:tblGrid>
      <w:tr w:rsidR="00B914B1" w:rsidRPr="008C726F" w14:paraId="75B9A424" w14:textId="77777777" w:rsidTr="009E7C1B">
        <w:trPr>
          <w:trHeight w:val="713"/>
          <w:jc w:val="center"/>
        </w:trPr>
        <w:tc>
          <w:tcPr>
            <w:tcW w:w="938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5709BF" w14:textId="77777777" w:rsidR="00B914B1" w:rsidRPr="009E7C1B" w:rsidRDefault="00B914B1" w:rsidP="00A239B0">
            <w:pPr>
              <w:pStyle w:val="Domylne"/>
              <w:numPr>
                <w:ilvl w:val="0"/>
                <w:numId w:val="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ind w:left="338"/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</w:pPr>
            <w:r w:rsidRPr="009E7C1B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Bieżnia</w:t>
            </w:r>
          </w:p>
          <w:p w14:paraId="7B40A07A" w14:textId="77777777" w:rsidR="009E7C1B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</w:p>
          <w:p w14:paraId="79597389" w14:textId="2A22A59D" w:rsidR="009E7C1B" w:rsidRPr="008C726F" w:rsidRDefault="00BB2C4F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Liczba</w:t>
            </w:r>
            <w:r w:rsidR="009E7C1B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sztuk</w:t>
            </w:r>
            <w:r w:rsidR="009E7C1B"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="009E7C1B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4 szt.</w:t>
            </w:r>
          </w:p>
          <w:p w14:paraId="77B23B7D" w14:textId="77777777" w:rsidR="009E7C1B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Rok produkcji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nie wcześniej niż 2020 r.</w:t>
            </w:r>
          </w:p>
          <w:p w14:paraId="597B996C" w14:textId="0BA119D5" w:rsidR="009E7C1B" w:rsidRPr="008C726F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yrób fabrycznie nowy.</w:t>
            </w:r>
          </w:p>
        </w:tc>
      </w:tr>
      <w:tr w:rsidR="009E7C1B" w:rsidRPr="00C56C78" w14:paraId="44261D4F" w14:textId="77777777" w:rsidTr="00803A47">
        <w:trPr>
          <w:trHeight w:val="483"/>
          <w:jc w:val="center"/>
        </w:trPr>
        <w:tc>
          <w:tcPr>
            <w:tcW w:w="533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13D1D" w14:textId="1EF58A45" w:rsidR="009E7C1B" w:rsidRPr="008C726F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Pozycja asortymentowa oraz parametry / funkcje wymagane (warunek graniczny)</w:t>
            </w:r>
          </w:p>
        </w:tc>
        <w:tc>
          <w:tcPr>
            <w:tcW w:w="4049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FCF72" w14:textId="20BB3AC8" w:rsidR="009E7C1B" w:rsidRPr="008C726F" w:rsidRDefault="009E7C1B" w:rsidP="009E7C1B">
            <w:pPr>
              <w:jc w:val="center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Opis dokonany p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rzez Wykonawcę – 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br/>
              <w:t>wielkość ofer</w:t>
            </w: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owana</w:t>
            </w:r>
          </w:p>
        </w:tc>
      </w:tr>
      <w:tr w:rsidR="008A40E7" w:rsidRPr="008C726F" w14:paraId="5979B99A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720CC" w14:textId="2DD23717" w:rsidR="008A40E7" w:rsidRPr="008C726F" w:rsidRDefault="008A40E7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Nazwa, typ,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producent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21F5B" w14:textId="77777777" w:rsidR="008A40E7" w:rsidRPr="008C726F" w:rsidRDefault="008A40E7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C56C78" w14:paraId="7692E8A5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2275C" w14:textId="63C58B49" w:rsidR="009E7C1B" w:rsidRPr="008C726F" w:rsidRDefault="00DD6EA1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Moc 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 xml:space="preserve">szczytowa 5 KM i moc 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ciągła ≥ 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2,5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KM.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876D0" w14:textId="77777777" w:rsidR="009E7C1B" w:rsidRPr="002C73AC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C56C78" w14:paraId="201C2A7E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3EF09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Zakres prędkości co najmniej 0,8 - 18 km/h.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712E2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C56C78" w14:paraId="69E6C907" w14:textId="77777777" w:rsidTr="009E7C1B">
        <w:trPr>
          <w:trHeight w:val="48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6D4B3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Regulacja nachylenia w zakresie co najmniej 0 - 15 %.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3BDD8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C56C78" w14:paraId="504875A3" w14:textId="77777777" w:rsidTr="009E7C1B">
        <w:trPr>
          <w:trHeight w:val="48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B0F46" w14:textId="73EA7A64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Funkcje</w:t>
            </w:r>
            <w:r w:rsidR="007E56FF">
              <w:rPr>
                <w:rFonts w:ascii="Tahoma" w:hAnsi="Tahoma" w:cs="Tahoma"/>
                <w:sz w:val="18"/>
                <w:szCs w:val="18"/>
                <w:u w:color="000000"/>
              </w:rPr>
              <w:t xml:space="preserve"> co najmniej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: czas, dystans, kalorie, puls,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prędkośc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́, kąt nachylenia.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CD873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C56C78" w14:paraId="24AE450C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5E176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Pomiar tętna za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pomoca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̨ czujników na uchwytach.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3A71A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8C726F" w14:paraId="26DA54E8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BA477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Powierzchnia pasa ≥ 50 x 145 cm.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1A240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8C726F" w14:paraId="2E08B338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8123D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Amortyzowany blat.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98965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8C726F" w14:paraId="7E57573F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048C8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Co najmniej 4 programy treningowe.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36C88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C56C78" w14:paraId="1C74C47F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B14C7" w14:textId="52CDBEA4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Dopuszczalna waga użytkownika co najmniej 150 kg.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C8D47" w14:textId="3A17840D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8C726F" w14:paraId="70943A4B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2FE99" w14:textId="443C684B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Gwarancja min. 24 m-ce.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F5247" w14:textId="3331C4D5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18D3A8C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p w14:paraId="387F6DAC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6"/>
        <w:gridCol w:w="4049"/>
      </w:tblGrid>
      <w:tr w:rsidR="00B914B1" w:rsidRPr="008C726F" w14:paraId="77F7F4D1" w14:textId="77777777" w:rsidTr="009E7C1B">
        <w:trPr>
          <w:trHeight w:val="713"/>
          <w:jc w:val="center"/>
        </w:trPr>
        <w:tc>
          <w:tcPr>
            <w:tcW w:w="938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658EF5" w14:textId="77777777" w:rsidR="00B914B1" w:rsidRPr="009E7C1B" w:rsidRDefault="00B914B1" w:rsidP="00A239B0">
            <w:pPr>
              <w:pStyle w:val="Domylne"/>
              <w:numPr>
                <w:ilvl w:val="0"/>
                <w:numId w:val="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ind w:left="338"/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</w:pPr>
            <w:r w:rsidRPr="009E7C1B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Ergometr pionowy</w:t>
            </w:r>
          </w:p>
          <w:p w14:paraId="2F5E607C" w14:textId="77777777" w:rsidR="009E7C1B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</w:p>
          <w:p w14:paraId="52A8528E" w14:textId="6B1A72F2" w:rsidR="009E7C1B" w:rsidRPr="008C726F" w:rsidRDefault="00BB2C4F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Liczba</w:t>
            </w:r>
            <w:r w:rsidR="009E7C1B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sztuk</w:t>
            </w:r>
            <w:r w:rsidR="009E7C1B"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="009E7C1B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4 szt.</w:t>
            </w:r>
          </w:p>
          <w:p w14:paraId="1E7405CD" w14:textId="77777777" w:rsidR="009E7C1B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Rok produkcji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nie wcześniej niż 2020 r.</w:t>
            </w:r>
          </w:p>
          <w:p w14:paraId="0B9F43C8" w14:textId="640F58BF" w:rsidR="009E7C1B" w:rsidRPr="008C726F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yrób fabrycznie nowy.</w:t>
            </w:r>
          </w:p>
        </w:tc>
      </w:tr>
      <w:tr w:rsidR="009E7C1B" w:rsidRPr="00C56C78" w14:paraId="5CED665F" w14:textId="77777777" w:rsidTr="00803A47">
        <w:trPr>
          <w:trHeight w:val="483"/>
          <w:jc w:val="center"/>
        </w:trPr>
        <w:tc>
          <w:tcPr>
            <w:tcW w:w="533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6A272" w14:textId="3BAD82D6" w:rsidR="009E7C1B" w:rsidRPr="008C726F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Pozycja asortymentowa oraz parametry / funkcje wymagane (warunek graniczny)</w:t>
            </w:r>
          </w:p>
        </w:tc>
        <w:tc>
          <w:tcPr>
            <w:tcW w:w="4049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7E308" w14:textId="737EBA5F" w:rsidR="009E7C1B" w:rsidRPr="008C726F" w:rsidRDefault="009E7C1B" w:rsidP="009E7C1B">
            <w:pPr>
              <w:jc w:val="center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Opis dokonany p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rzez Wykonawcę – 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br/>
              <w:t>wielkość ofer</w:t>
            </w: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owana</w:t>
            </w:r>
          </w:p>
        </w:tc>
      </w:tr>
      <w:tr w:rsidR="008A40E7" w:rsidRPr="008C726F" w14:paraId="6C5098E1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8D879" w14:textId="4C62E044" w:rsidR="008A40E7" w:rsidRPr="008C726F" w:rsidRDefault="008A40E7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Nazwa, typ,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producent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590CB" w14:textId="77777777" w:rsidR="008A40E7" w:rsidRPr="008C726F" w:rsidRDefault="008A40E7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8C726F" w14:paraId="66BAF52E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ABD82" w14:textId="0DE9D61E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System hamowania magnetyczny</w:t>
            </w:r>
            <w:r w:rsidR="00A330FC">
              <w:rPr>
                <w:rFonts w:ascii="Tahoma" w:hAnsi="Tahoma" w:cs="Tahoma"/>
                <w:sz w:val="18"/>
                <w:szCs w:val="18"/>
                <w:u w:color="000000"/>
              </w:rPr>
              <w:t xml:space="preserve"> </w:t>
            </w:r>
            <w:r w:rsidR="007E56FF">
              <w:rPr>
                <w:rFonts w:ascii="Tahoma" w:hAnsi="Tahoma" w:cs="Tahoma"/>
                <w:sz w:val="18"/>
                <w:szCs w:val="18"/>
                <w:u w:color="000000"/>
              </w:rPr>
              <w:t>lub indukcyjny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32338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8C726F" w14:paraId="5CFC6311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CDDBF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lastRenderedPageBreak/>
              <w:t>Koło zamachowe ≥ 14 kg.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DBD85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8C726F" w14:paraId="36D59EFC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17584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Otwarte wejście - niska rama.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FCB44" w14:textId="75EEE9D5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C56C78" w14:paraId="32F6EC97" w14:textId="77777777" w:rsidTr="009E7C1B">
        <w:trPr>
          <w:trHeight w:val="48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0F4A0" w14:textId="66141949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Funkcje</w:t>
            </w:r>
            <w:r w:rsidR="007E56FF">
              <w:rPr>
                <w:rFonts w:ascii="Tahoma" w:hAnsi="Tahoma" w:cs="Tahoma"/>
                <w:sz w:val="18"/>
                <w:szCs w:val="18"/>
                <w:u w:color="000000"/>
              </w:rPr>
              <w:t xml:space="preserve"> co najmniej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: czas,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prędkośc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́, RPM, dystans, Watt, kalorie, puls. 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DD025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C56C78" w14:paraId="24C0EFAD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F2BD4" w14:textId="7FE6D6A5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Dopuszczalna waga użytkownika co najmniej 130 kg.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3EE7C" w14:textId="55C586AE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C56C78" w14:paraId="4E3FA628" w14:textId="77777777" w:rsidTr="009E7C1B">
        <w:trPr>
          <w:trHeight w:val="72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79784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Co najmniej 10 zróżnicowanych programów treningowych, programy sterowane tętnem, programy użytkownika.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9293B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C56C78" w14:paraId="10A961F2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631AE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Regulacja siodełka w pionie i w poziomie.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64607" w14:textId="15CC9C1A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8C726F" w14:paraId="787DE67E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F4DDD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Kółka transportowe.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32636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8C726F" w14:paraId="23C2695B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059CD" w14:textId="3BACE6A1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Gwarancja min. 24 m-ce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67A65" w14:textId="658D5195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4509ADA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p w14:paraId="7B6996BC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6"/>
        <w:gridCol w:w="4049"/>
      </w:tblGrid>
      <w:tr w:rsidR="00B914B1" w:rsidRPr="008C726F" w14:paraId="1DB3ED79" w14:textId="77777777" w:rsidTr="009E7C1B">
        <w:trPr>
          <w:trHeight w:val="203"/>
          <w:jc w:val="center"/>
        </w:trPr>
        <w:tc>
          <w:tcPr>
            <w:tcW w:w="938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12BFC" w14:textId="77777777" w:rsidR="00B914B1" w:rsidRPr="009E7C1B" w:rsidRDefault="00B914B1" w:rsidP="00A239B0">
            <w:pPr>
              <w:pStyle w:val="Domylne"/>
              <w:numPr>
                <w:ilvl w:val="0"/>
                <w:numId w:val="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ind w:left="338"/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</w:pPr>
            <w:r w:rsidRPr="009E7C1B">
              <w:rPr>
                <w:rFonts w:ascii="Tahoma" w:hAnsi="Tahoma" w:cs="Tahoma"/>
                <w:b/>
                <w:bCs/>
                <w:sz w:val="19"/>
                <w:szCs w:val="19"/>
                <w:u w:color="000000"/>
              </w:rPr>
              <w:t>Ergometr poziomy</w:t>
            </w:r>
          </w:p>
          <w:p w14:paraId="64AFD618" w14:textId="77777777" w:rsidR="009E7C1B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</w:p>
          <w:p w14:paraId="48B531C2" w14:textId="2E2D9D8F" w:rsidR="009E7C1B" w:rsidRPr="008C726F" w:rsidRDefault="00BB2C4F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Liczba</w:t>
            </w:r>
            <w:r w:rsidR="009E7C1B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sztuk</w:t>
            </w:r>
            <w:r w:rsidR="009E7C1B"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="009E7C1B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4 szt.</w:t>
            </w:r>
          </w:p>
          <w:p w14:paraId="6A42AD8D" w14:textId="77777777" w:rsidR="009E7C1B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Rok produkcji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nie wcześniej niż 2020 r.</w:t>
            </w:r>
          </w:p>
          <w:p w14:paraId="57FCF0EF" w14:textId="1B08DE68" w:rsidR="009E7C1B" w:rsidRPr="008C726F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yrób fabrycznie nowy.</w:t>
            </w:r>
          </w:p>
        </w:tc>
      </w:tr>
      <w:tr w:rsidR="009E7C1B" w:rsidRPr="00C56C78" w14:paraId="5AD608AB" w14:textId="77777777" w:rsidTr="00803A47">
        <w:trPr>
          <w:trHeight w:val="483"/>
          <w:jc w:val="center"/>
        </w:trPr>
        <w:tc>
          <w:tcPr>
            <w:tcW w:w="533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1D5E8" w14:textId="1496CDAA" w:rsidR="009E7C1B" w:rsidRPr="008C726F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Pozycja asortymentowa oraz parametry / funkcje wymagane (warunek graniczny)</w:t>
            </w:r>
          </w:p>
        </w:tc>
        <w:tc>
          <w:tcPr>
            <w:tcW w:w="4049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A1F0C" w14:textId="1AD195E0" w:rsidR="009E7C1B" w:rsidRPr="008C726F" w:rsidRDefault="009E7C1B" w:rsidP="009E7C1B">
            <w:pPr>
              <w:jc w:val="center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Opis dokonany p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rzez Wykonawcę – 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br/>
              <w:t>wielkość ofer</w:t>
            </w: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owana</w:t>
            </w:r>
          </w:p>
        </w:tc>
      </w:tr>
      <w:tr w:rsidR="008A40E7" w:rsidRPr="008C726F" w14:paraId="249CAA15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889A2" w14:textId="3556ACBD" w:rsidR="008A40E7" w:rsidRPr="008C726F" w:rsidRDefault="008A40E7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Nazwa, typ,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producent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4D282" w14:textId="77777777" w:rsidR="008A40E7" w:rsidRPr="008C726F" w:rsidRDefault="008A40E7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8C726F" w14:paraId="1529FCE2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9C92A" w14:textId="59E71B38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System hamowania magnetyczny</w:t>
            </w:r>
            <w:r w:rsidR="00A330FC">
              <w:rPr>
                <w:rFonts w:ascii="Tahoma" w:hAnsi="Tahoma" w:cs="Tahoma"/>
                <w:sz w:val="18"/>
                <w:szCs w:val="18"/>
                <w:u w:color="000000"/>
              </w:rPr>
              <w:t xml:space="preserve"> </w:t>
            </w:r>
            <w:r w:rsidR="007E56FF">
              <w:rPr>
                <w:rFonts w:ascii="Tahoma" w:hAnsi="Tahoma" w:cs="Tahoma"/>
                <w:sz w:val="18"/>
                <w:szCs w:val="18"/>
                <w:u w:color="000000"/>
              </w:rPr>
              <w:t>lub indukcyjny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BCFA7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8C726F" w14:paraId="65097864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71AF5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Koło zamachowe ≥ 12 kg.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C8FE7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8C726F" w14:paraId="0691A264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C8E9D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Otwarte wejście - niska rama.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AE64C" w14:textId="0485FDE1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C56C78" w14:paraId="65C9A65F" w14:textId="77777777" w:rsidTr="009E7C1B">
        <w:trPr>
          <w:trHeight w:val="48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F9353" w14:textId="5929E26E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Funkcje</w:t>
            </w:r>
            <w:r w:rsidR="007E56FF">
              <w:rPr>
                <w:rFonts w:ascii="Tahoma" w:hAnsi="Tahoma" w:cs="Tahoma"/>
                <w:sz w:val="18"/>
                <w:szCs w:val="18"/>
                <w:u w:color="000000"/>
              </w:rPr>
              <w:t xml:space="preserve"> co najmniej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: czas, </w:t>
            </w:r>
            <w:proofErr w:type="spellStart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prędkośc</w:t>
            </w:r>
            <w:proofErr w:type="spellEnd"/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́, RPM, dystans, Watt, kalorie, puls. 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55DBA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C56C78" w14:paraId="1483D68B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089BE" w14:textId="0CB81214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Dopuszczalna waga użytkownika co najmniej 130 kg.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030FA" w14:textId="23695F61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C56C78" w14:paraId="337E3F6B" w14:textId="77777777" w:rsidTr="009E7C1B">
        <w:trPr>
          <w:trHeight w:val="72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A3F4E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Co najmniej 10 zróżnicowanych programów treningowych, programy sterowane tętnem, programy użytkownika.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A821C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8C726F" w14:paraId="3B2CA3AD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3BE25" w14:textId="1C959BC6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Regulacja siodełka w poziomie.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45FD1" w14:textId="0C9A540C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8C726F" w14:paraId="2FA3561A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FFA04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Siedzisko z oparciem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3676B" w14:textId="17970E7A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9E7C1B" w:rsidRPr="008C726F" w14:paraId="4109339D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B024E" w14:textId="77777777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Kółka transportowe.</w:t>
            </w:r>
          </w:p>
        </w:tc>
        <w:tc>
          <w:tcPr>
            <w:tcW w:w="40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906DD" w14:textId="77777777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7C1B" w:rsidRPr="008C726F" w14:paraId="643ABD3D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DD405" w14:textId="0EF44A60" w:rsidR="009E7C1B" w:rsidRPr="008C726F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Gwarancja min. 24 m-ce</w:t>
            </w:r>
          </w:p>
        </w:tc>
        <w:tc>
          <w:tcPr>
            <w:tcW w:w="4049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C5EB8" w14:textId="1913280D" w:rsidR="009E7C1B" w:rsidRPr="008C726F" w:rsidRDefault="009E7C1B" w:rsidP="004257E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7ACBDD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p w14:paraId="4DEBBD0B" w14:textId="2F1F2087" w:rsidR="00B914B1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p w14:paraId="582F9A35" w14:textId="353BC1D0" w:rsidR="00D14B16" w:rsidRDefault="00D14B16" w:rsidP="004257E1">
      <w:pPr>
        <w:pStyle w:val="Tre"/>
        <w:rPr>
          <w:rFonts w:ascii="Tahoma" w:hAnsi="Tahoma" w:cs="Tahoma"/>
          <w:sz w:val="18"/>
          <w:szCs w:val="18"/>
        </w:rPr>
      </w:pPr>
    </w:p>
    <w:p w14:paraId="50872B3E" w14:textId="6C92CBD4" w:rsidR="00D14B16" w:rsidRDefault="00D14B16" w:rsidP="004257E1">
      <w:pPr>
        <w:pStyle w:val="Tre"/>
        <w:rPr>
          <w:rFonts w:ascii="Tahoma" w:hAnsi="Tahoma" w:cs="Tahoma"/>
          <w:sz w:val="18"/>
          <w:szCs w:val="18"/>
        </w:rPr>
      </w:pPr>
    </w:p>
    <w:p w14:paraId="56A269D8" w14:textId="2FC3579D" w:rsidR="00D14B16" w:rsidRDefault="00D14B16" w:rsidP="004257E1">
      <w:pPr>
        <w:pStyle w:val="Tre"/>
        <w:rPr>
          <w:rFonts w:ascii="Tahoma" w:hAnsi="Tahoma" w:cs="Tahoma"/>
          <w:sz w:val="18"/>
          <w:szCs w:val="18"/>
        </w:rPr>
      </w:pPr>
    </w:p>
    <w:p w14:paraId="7404FB32" w14:textId="7E25B335" w:rsidR="00D14B16" w:rsidRDefault="00D14B16" w:rsidP="004257E1">
      <w:pPr>
        <w:pStyle w:val="Tre"/>
        <w:rPr>
          <w:rFonts w:ascii="Tahoma" w:hAnsi="Tahoma" w:cs="Tahoma"/>
          <w:sz w:val="18"/>
          <w:szCs w:val="18"/>
        </w:rPr>
      </w:pPr>
    </w:p>
    <w:p w14:paraId="0758F6D0" w14:textId="7B013518" w:rsidR="00D14B16" w:rsidRDefault="00D14B16" w:rsidP="004257E1">
      <w:pPr>
        <w:pStyle w:val="Tre"/>
        <w:rPr>
          <w:rFonts w:ascii="Tahoma" w:hAnsi="Tahoma" w:cs="Tahoma"/>
          <w:sz w:val="18"/>
          <w:szCs w:val="18"/>
        </w:rPr>
      </w:pPr>
    </w:p>
    <w:p w14:paraId="785EC803" w14:textId="672C0350" w:rsidR="00D14B16" w:rsidRDefault="00D14B16" w:rsidP="004257E1">
      <w:pPr>
        <w:pStyle w:val="Tre"/>
        <w:rPr>
          <w:rFonts w:ascii="Tahoma" w:hAnsi="Tahoma" w:cs="Tahoma"/>
          <w:sz w:val="18"/>
          <w:szCs w:val="18"/>
        </w:rPr>
      </w:pPr>
    </w:p>
    <w:p w14:paraId="1E880761" w14:textId="77777777" w:rsidR="00D14B16" w:rsidRDefault="00D14B16" w:rsidP="004257E1">
      <w:pPr>
        <w:pStyle w:val="Tre"/>
        <w:rPr>
          <w:rFonts w:ascii="Tahoma" w:hAnsi="Tahoma" w:cs="Tahoma"/>
          <w:sz w:val="18"/>
          <w:szCs w:val="18"/>
        </w:rPr>
      </w:pPr>
    </w:p>
    <w:p w14:paraId="67C02E14" w14:textId="2437787E" w:rsidR="00B914B1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p w14:paraId="7F164BAB" w14:textId="7688FE2F" w:rsidR="00A239B0" w:rsidRPr="00A239B0" w:rsidRDefault="00BB2C4F" w:rsidP="00A239B0">
      <w:pPr>
        <w:shd w:val="clear" w:color="auto" w:fill="A6A6A6" w:themeFill="background1" w:themeFillShade="A6"/>
        <w:spacing w:before="120" w:after="120"/>
        <w:rPr>
          <w:rFonts w:ascii="Tahoma" w:hAnsi="Tahoma" w:cs="Tahoma"/>
          <w:b/>
          <w:sz w:val="19"/>
          <w:szCs w:val="19"/>
        </w:rPr>
      </w:pPr>
      <w:proofErr w:type="spellStart"/>
      <w:r>
        <w:rPr>
          <w:rFonts w:ascii="Tahoma" w:hAnsi="Tahoma" w:cs="Tahoma"/>
          <w:b/>
          <w:sz w:val="19"/>
          <w:szCs w:val="19"/>
        </w:rPr>
        <w:lastRenderedPageBreak/>
        <w:t>Wyposażenie</w:t>
      </w:r>
      <w:proofErr w:type="spellEnd"/>
      <w:r w:rsidR="00A239B0" w:rsidRPr="00A239B0">
        <w:rPr>
          <w:rFonts w:ascii="Tahoma" w:hAnsi="Tahoma" w:cs="Tahoma"/>
          <w:b/>
          <w:sz w:val="19"/>
          <w:szCs w:val="19"/>
        </w:rPr>
        <w:t xml:space="preserve"> </w:t>
      </w:r>
      <w:proofErr w:type="spellStart"/>
      <w:r w:rsidR="00A239B0" w:rsidRPr="00A239B0">
        <w:rPr>
          <w:rFonts w:ascii="Tahoma" w:hAnsi="Tahoma" w:cs="Tahoma"/>
          <w:b/>
          <w:sz w:val="19"/>
          <w:szCs w:val="19"/>
        </w:rPr>
        <w:t>gabinetów</w:t>
      </w:r>
      <w:proofErr w:type="spellEnd"/>
      <w:r w:rsidR="00A239B0" w:rsidRPr="00A239B0">
        <w:rPr>
          <w:rFonts w:ascii="Tahoma" w:hAnsi="Tahoma" w:cs="Tahoma"/>
          <w:b/>
          <w:sz w:val="19"/>
          <w:szCs w:val="19"/>
        </w:rPr>
        <w:t xml:space="preserve"> </w:t>
      </w:r>
      <w:proofErr w:type="spellStart"/>
      <w:r w:rsidR="00A239B0" w:rsidRPr="00A239B0">
        <w:rPr>
          <w:rFonts w:ascii="Tahoma" w:hAnsi="Tahoma" w:cs="Tahoma"/>
          <w:b/>
          <w:sz w:val="19"/>
          <w:szCs w:val="19"/>
        </w:rPr>
        <w:t>fizjoterapeutycznych</w:t>
      </w:r>
      <w:proofErr w:type="spellEnd"/>
      <w:r w:rsidR="00A239B0" w:rsidRPr="00A239B0">
        <w:rPr>
          <w:rFonts w:ascii="Tahoma" w:hAnsi="Tahoma" w:cs="Tahoma"/>
          <w:b/>
          <w:sz w:val="19"/>
          <w:szCs w:val="19"/>
        </w:rPr>
        <w:t xml:space="preserve"> – </w:t>
      </w:r>
      <w:proofErr w:type="spellStart"/>
      <w:r w:rsidR="00A239B0" w:rsidRPr="00A239B0">
        <w:rPr>
          <w:rFonts w:ascii="Tahoma" w:hAnsi="Tahoma" w:cs="Tahoma"/>
          <w:b/>
          <w:sz w:val="19"/>
          <w:szCs w:val="19"/>
        </w:rPr>
        <w:t>Pakiet</w:t>
      </w:r>
      <w:proofErr w:type="spellEnd"/>
      <w:r w:rsidR="00A239B0" w:rsidRPr="00A239B0">
        <w:rPr>
          <w:rFonts w:ascii="Tahoma" w:hAnsi="Tahoma" w:cs="Tahoma"/>
          <w:b/>
          <w:sz w:val="19"/>
          <w:szCs w:val="19"/>
        </w:rPr>
        <w:t xml:space="preserve"> </w:t>
      </w:r>
      <w:r w:rsidR="00A239B0">
        <w:rPr>
          <w:rFonts w:ascii="Tahoma" w:hAnsi="Tahoma" w:cs="Tahoma"/>
          <w:b/>
          <w:sz w:val="19"/>
          <w:szCs w:val="19"/>
        </w:rPr>
        <w:t>4</w:t>
      </w:r>
    </w:p>
    <w:p w14:paraId="52B4A25C" w14:textId="77777777" w:rsidR="00B914B1" w:rsidRPr="008C726F" w:rsidRDefault="00B914B1" w:rsidP="004257E1">
      <w:pPr>
        <w:pStyle w:val="Tre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6"/>
        <w:gridCol w:w="4015"/>
      </w:tblGrid>
      <w:tr w:rsidR="00B914B1" w:rsidRPr="008C726F" w14:paraId="141525FA" w14:textId="77777777" w:rsidTr="009E7C1B">
        <w:trPr>
          <w:trHeight w:val="713"/>
          <w:jc w:val="center"/>
        </w:trPr>
        <w:tc>
          <w:tcPr>
            <w:tcW w:w="9351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7F25A" w14:textId="77777777" w:rsidR="00B914B1" w:rsidRPr="009E7C1B" w:rsidRDefault="00B914B1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9E7C1B">
              <w:rPr>
                <w:rFonts w:ascii="Tahoma" w:hAnsi="Tahoma" w:cs="Tahoma"/>
                <w:b/>
                <w:bCs/>
                <w:sz w:val="19"/>
                <w:szCs w:val="19"/>
              </w:rPr>
              <w:t>Medyczna platforma do analizy składu ciała i oceny stanu zdrowia metodą spektroskopii impedancyjnej</w:t>
            </w:r>
          </w:p>
          <w:p w14:paraId="5C8FF8AE" w14:textId="77777777" w:rsidR="009E7C1B" w:rsidRDefault="009E7C1B" w:rsidP="004257E1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A4418E9" w14:textId="19388D6D" w:rsidR="009E7C1B" w:rsidRPr="008C726F" w:rsidRDefault="00BB2C4F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Liczba</w:t>
            </w:r>
            <w:r w:rsidR="009E7C1B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zestawów</w:t>
            </w:r>
            <w:r w:rsidR="009E7C1B"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="009E7C1B"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4 szt.</w:t>
            </w:r>
          </w:p>
          <w:p w14:paraId="417C5320" w14:textId="77777777" w:rsidR="009E7C1B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  <w:u w:color="000000"/>
              </w:rPr>
            </w:pP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Rok produkcji</w:t>
            </w:r>
            <w:r>
              <w:rPr>
                <w:rFonts w:ascii="Tahoma" w:hAnsi="Tahoma" w:cs="Tahoma"/>
                <w:sz w:val="18"/>
                <w:szCs w:val="18"/>
                <w:u w:color="000000"/>
              </w:rPr>
              <w:t>: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 xml:space="preserve"> nie wcześniej niż 2020 r.</w:t>
            </w:r>
          </w:p>
          <w:p w14:paraId="76C58F3E" w14:textId="598DBA1B" w:rsidR="009E7C1B" w:rsidRPr="008C726F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u w:color="000000"/>
              </w:rPr>
              <w:t>W</w:t>
            </w:r>
            <w:r w:rsidRPr="008C726F">
              <w:rPr>
                <w:rFonts w:ascii="Tahoma" w:hAnsi="Tahoma" w:cs="Tahoma"/>
                <w:sz w:val="18"/>
                <w:szCs w:val="18"/>
                <w:u w:color="000000"/>
              </w:rPr>
              <w:t>yrób fabrycznie nowy.</w:t>
            </w:r>
          </w:p>
        </w:tc>
      </w:tr>
      <w:tr w:rsidR="009E7C1B" w:rsidRPr="00C56C78" w14:paraId="68DD29B4" w14:textId="77777777" w:rsidTr="00803A47">
        <w:trPr>
          <w:trHeight w:val="483"/>
          <w:jc w:val="center"/>
        </w:trPr>
        <w:tc>
          <w:tcPr>
            <w:tcW w:w="533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A6778" w14:textId="27CA9D7C" w:rsidR="009E7C1B" w:rsidRPr="008C726F" w:rsidRDefault="009E7C1B" w:rsidP="009E7C1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Pozycja asortymentowa oraz parametry / funkcje wymagane (warunek graniczny)</w:t>
            </w:r>
          </w:p>
        </w:tc>
        <w:tc>
          <w:tcPr>
            <w:tcW w:w="4015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7538D" w14:textId="076E422D" w:rsidR="009E7C1B" w:rsidRPr="008C726F" w:rsidRDefault="009E7C1B" w:rsidP="009E7C1B">
            <w:pPr>
              <w:jc w:val="center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Opis dokonany p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rzez Wykonawcę – </w:t>
            </w:r>
            <w:r w:rsidR="00BB2C4F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br/>
              <w:t>wielkość ofer</w:t>
            </w:r>
            <w:r w:rsidRPr="00E67C66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owana</w:t>
            </w:r>
          </w:p>
        </w:tc>
      </w:tr>
      <w:tr w:rsidR="008A40E7" w:rsidRPr="009E7C1B" w14:paraId="74021A65" w14:textId="77777777" w:rsidTr="009E7C1B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BB79C" w14:textId="530A5551" w:rsidR="008A40E7" w:rsidRPr="008C726F" w:rsidRDefault="008A40E7" w:rsidP="00425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</w:pPr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Nazwa, </w:t>
            </w:r>
            <w:proofErr w:type="spellStart"/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typ</w:t>
            </w:r>
            <w:proofErr w:type="spellEnd"/>
            <w:r w:rsidRPr="008A40E7"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producent</w:t>
            </w:r>
          </w:p>
        </w:tc>
        <w:tc>
          <w:tcPr>
            <w:tcW w:w="40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FC480" w14:textId="77777777" w:rsidR="008A40E7" w:rsidRPr="009E7C1B" w:rsidRDefault="008A40E7" w:rsidP="004257E1">
            <w:pPr>
              <w:rPr>
                <w:rFonts w:ascii="Tahoma" w:hAnsi="Tahoma" w:cs="Tahoma"/>
                <w:sz w:val="18"/>
                <w:szCs w:val="18"/>
                <w:highlight w:val="yellow"/>
                <w:lang w:val="pl-PL"/>
              </w:rPr>
            </w:pPr>
          </w:p>
        </w:tc>
      </w:tr>
      <w:tr w:rsidR="00B47719" w:rsidRPr="00C56C78" w14:paraId="23A75D66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C44C" w14:textId="67333087" w:rsidR="00B47719" w:rsidRPr="00B47719" w:rsidRDefault="00B47719" w:rsidP="00B47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/>
                <w:lang w:val="pl-PL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analiza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składu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ciała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oraz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ocena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stanu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zdrowia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0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5A98" w14:textId="2C2899B6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  <w:lang w:val="pl-PL"/>
              </w:rPr>
            </w:pPr>
          </w:p>
        </w:tc>
      </w:tr>
      <w:tr w:rsidR="00B47719" w:rsidRPr="008C726F" w14:paraId="726E3FDD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6E646" w14:textId="058E6CF1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nieinwazyjny</w:t>
            </w:r>
            <w:proofErr w:type="spellEnd"/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5CEE0" w14:textId="77777777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  <w:lang w:val="pl-PL"/>
              </w:rPr>
            </w:pPr>
          </w:p>
        </w:tc>
      </w:tr>
      <w:tr w:rsidR="00B47719" w:rsidRPr="008C726F" w14:paraId="5BA588F5" w14:textId="77777777" w:rsidTr="00930DB8">
        <w:trPr>
          <w:trHeight w:val="48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EEFC" w14:textId="53E839FC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metoda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pomiaru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bioimpedancja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spektroskopowa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(BIS),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ośmioelektrodowa</w:t>
            </w:r>
            <w:proofErr w:type="spellEnd"/>
          </w:p>
        </w:tc>
        <w:tc>
          <w:tcPr>
            <w:tcW w:w="40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ED606" w14:textId="77777777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  <w:lang w:val="pl-PL"/>
              </w:rPr>
            </w:pPr>
          </w:p>
        </w:tc>
      </w:tr>
      <w:tr w:rsidR="00B47719" w:rsidRPr="00C56C78" w14:paraId="0B01E79A" w14:textId="77777777" w:rsidTr="00930DB8">
        <w:trPr>
          <w:trHeight w:val="48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4049B" w14:textId="5E4CC28F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częstotliwości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pomiaru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w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zakresie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od 3 do 1000 kHz (256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częstotliwości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) 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15760" w14:textId="0C40AB74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  <w:lang w:val="pl-PL"/>
              </w:rPr>
            </w:pPr>
          </w:p>
        </w:tc>
      </w:tr>
      <w:tr w:rsidR="00B47719" w:rsidRPr="00C56C78" w14:paraId="52326654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EBDBC" w14:textId="05C03958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prędkość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skanowania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~30 s</w:t>
            </w:r>
          </w:p>
        </w:tc>
        <w:tc>
          <w:tcPr>
            <w:tcW w:w="40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D52A" w14:textId="3AAFFB18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  <w:lang w:val="pl-PL"/>
              </w:rPr>
            </w:pPr>
          </w:p>
        </w:tc>
      </w:tr>
      <w:tr w:rsidR="00B47719" w:rsidRPr="00C56C78" w14:paraId="3CC60386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C7596" w14:textId="5F190E40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oprogramowanie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jednostką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sterującą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w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języku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polskim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lub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angielskim</w:t>
            </w:r>
            <w:proofErr w:type="spellEnd"/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38C31" w14:textId="77777777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  <w:lang w:val="pl-PL"/>
              </w:rPr>
            </w:pPr>
          </w:p>
        </w:tc>
      </w:tr>
      <w:tr w:rsidR="00B47719" w:rsidRPr="00C56C78" w14:paraId="5530DAD9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20FB6" w14:textId="00965C8A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analiza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segmentowa</w:t>
            </w:r>
            <w:proofErr w:type="spellEnd"/>
          </w:p>
        </w:tc>
        <w:tc>
          <w:tcPr>
            <w:tcW w:w="40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546D" w14:textId="77777777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  <w:lang w:val="pl-PL"/>
              </w:rPr>
            </w:pPr>
          </w:p>
        </w:tc>
      </w:tr>
      <w:tr w:rsidR="00B47719" w:rsidRPr="008C726F" w14:paraId="0D0FB16F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89D69" w14:textId="08AA1412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analiza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płynów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ustrojowych</w:t>
            </w:r>
            <w:proofErr w:type="spellEnd"/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37155" w14:textId="77777777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47719" w:rsidRPr="008C726F" w14:paraId="64F1F471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6A3DA" w14:textId="02D0C04C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wskaźnika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do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analizy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obrzęków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limfatycznych</w:t>
            </w:r>
            <w:proofErr w:type="spellEnd"/>
          </w:p>
        </w:tc>
        <w:tc>
          <w:tcPr>
            <w:tcW w:w="40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8834D" w14:textId="77777777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47719" w:rsidRPr="008C726F" w14:paraId="74644025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B7A3A" w14:textId="1A9370A7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wody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całkowitej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[l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%] 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3006E" w14:textId="77777777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47719" w:rsidRPr="008C726F" w14:paraId="4F971E50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DB085" w14:textId="586B83E6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płynu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pozakomórkowego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[l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%] 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65E1" w14:textId="77777777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47719" w:rsidRPr="00C56C78" w14:paraId="6B06E6CD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B807" w14:textId="0A3C9ED3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płynu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wewnątrzkomórkowego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[l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%] 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9866E" w14:textId="77777777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  <w:lang w:val="pl-PL"/>
              </w:rPr>
            </w:pPr>
          </w:p>
        </w:tc>
      </w:tr>
      <w:tr w:rsidR="00B47719" w:rsidRPr="00C56C78" w14:paraId="54D6D127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13333" w14:textId="3AC0B9B9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masy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beztłuszczowej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[kg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%] 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51802" w14:textId="77777777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  <w:lang w:val="pl-PL"/>
              </w:rPr>
            </w:pPr>
          </w:p>
        </w:tc>
      </w:tr>
      <w:tr w:rsidR="00B47719" w:rsidRPr="008C726F" w14:paraId="6775C306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A97F" w14:textId="6BEF4F49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masy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tłuszczowej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[kg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%] 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7C823" w14:textId="77777777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B47719" w:rsidRPr="008C726F" w14:paraId="7B6B67CD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7B4FE" w14:textId="596B934D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masy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mięśni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szkieletowych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[kg] 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4511" w14:textId="604C0B04" w:rsidR="00B47719" w:rsidRPr="009E7C1B" w:rsidRDefault="00B47719" w:rsidP="00B47719">
            <w:pPr>
              <w:rPr>
                <w:rFonts w:ascii="Tahoma" w:hAnsi="Tahoma" w:cs="Tahoma"/>
                <w:sz w:val="18"/>
                <w:szCs w:val="18"/>
                <w:highlight w:val="yellow"/>
                <w:lang w:val="pl-PL"/>
              </w:rPr>
            </w:pPr>
          </w:p>
        </w:tc>
      </w:tr>
      <w:tr w:rsidR="00B47719" w:rsidRPr="00C56C78" w14:paraId="0F2EB6F4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A2060" w14:textId="61526CBD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zawartości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protein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minerałów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[kg] 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F563" w14:textId="77777777" w:rsidR="00B47719" w:rsidRPr="008C726F" w:rsidRDefault="00B47719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B47719" w:rsidRPr="00C56C78" w14:paraId="2674803B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A71EC" w14:textId="70AA7EA8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podstawowej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przemiany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materii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[kcal/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dzień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] 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10973" w14:textId="77777777" w:rsidR="00B47719" w:rsidRPr="008C726F" w:rsidRDefault="00B47719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B47719" w:rsidRPr="00C56C78" w14:paraId="3FE96568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532C2" w14:textId="76ADD756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val="pl-PL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masy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tkanki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aktywnej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[kg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%] 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49086" w14:textId="77777777" w:rsidR="00B47719" w:rsidRPr="008C726F" w:rsidRDefault="00B47719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B47719" w:rsidRPr="008C726F" w14:paraId="335EB376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D6CE9" w14:textId="37BB6C67" w:rsidR="00B47719" w:rsidRPr="00B47719" w:rsidRDefault="00B47719" w:rsidP="00B47719">
            <w:pPr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val="pl-PL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masy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pozakomórkowej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[kg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%] 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44CAF" w14:textId="77777777" w:rsidR="00B47719" w:rsidRPr="008C726F" w:rsidRDefault="00B47719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B47719" w:rsidRPr="008C726F" w14:paraId="56A60ADF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3DAE" w14:textId="6FE9D857" w:rsidR="00B47719" w:rsidRPr="00B47719" w:rsidRDefault="00B47719" w:rsidP="00B477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kąta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fazowego</w:t>
            </w:r>
            <w:proofErr w:type="spellEnd"/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AFE98" w14:textId="77777777" w:rsidR="00B47719" w:rsidRPr="008C726F" w:rsidRDefault="00B47719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B47719" w:rsidRPr="008C726F" w14:paraId="7B688668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A1B4" w14:textId="791D7A3D" w:rsidR="00B47719" w:rsidRPr="00B47719" w:rsidRDefault="00B47719" w:rsidP="00B477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wskaźnika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masy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ciała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[kg/m2]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6D9A" w14:textId="77777777" w:rsidR="00B47719" w:rsidRPr="008C726F" w:rsidRDefault="00B47719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B47719" w:rsidRPr="008C726F" w14:paraId="0D4DC4A7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53475" w14:textId="7AE76114" w:rsidR="00B47719" w:rsidRPr="00B47719" w:rsidRDefault="00B47719" w:rsidP="00B477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możliwa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pozycja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podczas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pomiaru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stojąca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siedząca</w:t>
            </w:r>
            <w:proofErr w:type="spellEnd"/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A4CB6" w14:textId="77777777" w:rsidR="00B47719" w:rsidRPr="008C726F" w:rsidRDefault="00B47719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E859FB" w:rsidRPr="008C726F" w14:paraId="2306C61F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B7CA4" w14:textId="37B6697E" w:rsidR="00E859FB" w:rsidRPr="00B47719" w:rsidRDefault="00E859FB" w:rsidP="00B477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raport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dane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badania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przesyłane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wyłącznie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komputera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Zamawiajacego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znajdując</w:t>
            </w:r>
            <w:r>
              <w:rPr>
                <w:rFonts w:ascii="Tahoma" w:hAnsi="Tahoma" w:cs="Tahoma"/>
                <w:sz w:val="18"/>
                <w:szCs w:val="18"/>
              </w:rPr>
              <w:t>ego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się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pobliżu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analizatora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Wykonawca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zainstaluje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oprogramowanie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komputerach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Zamawiającego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umożliwiające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odczyt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analizę</w:t>
            </w:r>
            <w:proofErr w:type="spellEnd"/>
            <w:r w:rsidR="00D14B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14B16">
              <w:rPr>
                <w:rFonts w:ascii="Tahoma" w:hAnsi="Tahoma" w:cs="Tahoma"/>
                <w:sz w:val="18"/>
                <w:szCs w:val="18"/>
              </w:rPr>
              <w:t>danych</w:t>
            </w:r>
            <w:proofErr w:type="spellEnd"/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959CD" w14:textId="77777777" w:rsidR="00E859FB" w:rsidRPr="008C726F" w:rsidRDefault="00E859FB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D14B16" w:rsidRPr="008C726F" w14:paraId="76215080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9A84" w14:textId="3FBC1FDC" w:rsidR="00D14B16" w:rsidRDefault="00D14B16" w:rsidP="00B477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lastRenderedPageBreak/>
              <w:t>możliwość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anonimizacji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danych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badania</w:t>
            </w:r>
            <w:proofErr w:type="spellEnd"/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49F55" w14:textId="77777777" w:rsidR="00D14B16" w:rsidRPr="008C726F" w:rsidRDefault="00D14B16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B47719" w:rsidRPr="008C726F" w14:paraId="767D9DDB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A6FB" w14:textId="19844443" w:rsidR="00B47719" w:rsidRPr="00B47719" w:rsidRDefault="00B47719" w:rsidP="00B4771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instrukcja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użytkowania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oraz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warunki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korzystania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usług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ochrony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prywatności</w:t>
            </w:r>
            <w:proofErr w:type="spellEnd"/>
            <w:r w:rsidRPr="00B47719">
              <w:rPr>
                <w:rFonts w:ascii="Tahoma" w:hAnsi="Tahoma" w:cs="Tahoma"/>
                <w:sz w:val="18"/>
                <w:szCs w:val="18"/>
              </w:rPr>
              <w:t xml:space="preserve"> w j. </w:t>
            </w:r>
            <w:proofErr w:type="spellStart"/>
            <w:r w:rsidRPr="00B47719">
              <w:rPr>
                <w:rFonts w:ascii="Tahoma" w:hAnsi="Tahoma" w:cs="Tahoma"/>
                <w:sz w:val="18"/>
                <w:szCs w:val="18"/>
              </w:rPr>
              <w:t>polskim</w:t>
            </w:r>
            <w:proofErr w:type="spellEnd"/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ECB64" w14:textId="77777777" w:rsidR="00B47719" w:rsidRPr="008C726F" w:rsidRDefault="00B47719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B47719" w:rsidRPr="008C726F" w14:paraId="6C53935D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D4B4" w14:textId="49260D30" w:rsidR="00B47719" w:rsidRPr="00B47719" w:rsidRDefault="00B47719" w:rsidP="00B477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  <w:t>udzielona licencja na oprogramowanie i podłączenie do systemu informatycznego nie wygasa po okresie gwarancji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DCE64" w14:textId="77777777" w:rsidR="00B47719" w:rsidRPr="008C726F" w:rsidRDefault="00B47719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B47719" w:rsidRPr="008C726F" w14:paraId="708FBB0E" w14:textId="77777777" w:rsidTr="00930DB8">
        <w:trPr>
          <w:trHeight w:val="243"/>
          <w:jc w:val="center"/>
        </w:trPr>
        <w:tc>
          <w:tcPr>
            <w:tcW w:w="5336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95D31" w14:textId="0C6650F5" w:rsidR="00B47719" w:rsidRPr="00B47719" w:rsidRDefault="00B47719" w:rsidP="00B4771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  <w:t>g</w:t>
            </w:r>
            <w:r w:rsidRPr="00CC6DC4"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  <w:t>warancja min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  <w:t>.</w:t>
            </w:r>
            <w:r w:rsidRPr="00CC6DC4"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  <w:t xml:space="preserve"> 24 m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pl-PL"/>
              </w:rPr>
              <w:t>-ce</w:t>
            </w:r>
          </w:p>
        </w:tc>
        <w:tc>
          <w:tcPr>
            <w:tcW w:w="40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91D8F" w14:textId="77777777" w:rsidR="00B47719" w:rsidRPr="008C726F" w:rsidRDefault="00B47719" w:rsidP="00B47719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</w:tbl>
    <w:p w14:paraId="53178032" w14:textId="77777777" w:rsidR="00B914B1" w:rsidRDefault="00B914B1" w:rsidP="004257E1">
      <w:pPr>
        <w:pStyle w:val="Tre"/>
        <w:rPr>
          <w:rFonts w:hint="eastAsia"/>
        </w:rPr>
      </w:pPr>
    </w:p>
    <w:p w14:paraId="5E744F15" w14:textId="6A068B6F" w:rsidR="00B914B1" w:rsidRPr="0078667A" w:rsidRDefault="00B914B1" w:rsidP="008F7189">
      <w:pPr>
        <w:rPr>
          <w:lang w:val="pl-PL"/>
        </w:rPr>
      </w:pPr>
    </w:p>
    <w:sectPr w:rsidR="00B914B1" w:rsidRPr="0078667A" w:rsidSect="004257E1">
      <w:footerReference w:type="default" r:id="rId8"/>
      <w:headerReference w:type="first" r:id="rId9"/>
      <w:pgSz w:w="11906" w:h="16838"/>
      <w:pgMar w:top="1417" w:right="1417" w:bottom="1417" w:left="1417" w:header="7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0334" w14:textId="77777777" w:rsidR="002C47FD" w:rsidRDefault="002C47FD" w:rsidP="004257E1">
      <w:r>
        <w:separator/>
      </w:r>
    </w:p>
  </w:endnote>
  <w:endnote w:type="continuationSeparator" w:id="0">
    <w:p w14:paraId="3143C999" w14:textId="77777777" w:rsidR="002C47FD" w:rsidRDefault="002C47FD" w:rsidP="0042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723828"/>
      <w:docPartObj>
        <w:docPartGallery w:val="Page Numbers (Bottom of Page)"/>
        <w:docPartUnique/>
      </w:docPartObj>
    </w:sdtPr>
    <w:sdtEndPr/>
    <w:sdtContent>
      <w:p w14:paraId="75CDEEB4" w14:textId="025AFCA8" w:rsidR="00A239B0" w:rsidRDefault="00A239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E0F" w:rsidRPr="00DE7E0F">
          <w:rPr>
            <w:noProof/>
            <w:lang w:val="pl-PL"/>
          </w:rPr>
          <w:t>9</w:t>
        </w:r>
        <w:r>
          <w:fldChar w:fldCharType="end"/>
        </w:r>
      </w:p>
    </w:sdtContent>
  </w:sdt>
  <w:p w14:paraId="76D8FAA9" w14:textId="77777777" w:rsidR="00A239B0" w:rsidRDefault="00A23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379F" w14:textId="77777777" w:rsidR="002C47FD" w:rsidRDefault="002C47FD" w:rsidP="004257E1">
      <w:r>
        <w:separator/>
      </w:r>
    </w:p>
  </w:footnote>
  <w:footnote w:type="continuationSeparator" w:id="0">
    <w:p w14:paraId="016A3B63" w14:textId="77777777" w:rsidR="002C47FD" w:rsidRDefault="002C47FD" w:rsidP="0042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54A" w14:textId="1E6CBF97" w:rsidR="004257E1" w:rsidRDefault="004257E1" w:rsidP="004257E1">
    <w:pPr>
      <w:pStyle w:val="Nagwek"/>
      <w:ind w:left="-284"/>
    </w:pPr>
    <w:r>
      <w:rPr>
        <w:noProof/>
        <w:lang w:val="pl-PL" w:eastAsia="pl-PL"/>
      </w:rPr>
      <w:drawing>
        <wp:inline distT="0" distB="0" distL="0" distR="0" wp14:anchorId="4CFED693" wp14:editId="5A4D4B1E">
          <wp:extent cx="6321014" cy="626524"/>
          <wp:effectExtent l="0" t="0" r="381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266" cy="63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490D"/>
    <w:multiLevelType w:val="hybridMultilevel"/>
    <w:tmpl w:val="87A40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0AC1"/>
    <w:multiLevelType w:val="hybridMultilevel"/>
    <w:tmpl w:val="7DB28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591F"/>
    <w:multiLevelType w:val="hybridMultilevel"/>
    <w:tmpl w:val="7AB040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A5369"/>
    <w:multiLevelType w:val="hybridMultilevel"/>
    <w:tmpl w:val="6EF887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B1"/>
    <w:rsid w:val="00036234"/>
    <w:rsid w:val="000819F6"/>
    <w:rsid w:val="000836D3"/>
    <w:rsid w:val="000B1CA8"/>
    <w:rsid w:val="000F4B6A"/>
    <w:rsid w:val="00172845"/>
    <w:rsid w:val="001A29B7"/>
    <w:rsid w:val="001E2413"/>
    <w:rsid w:val="00200C5E"/>
    <w:rsid w:val="002035F3"/>
    <w:rsid w:val="002261DF"/>
    <w:rsid w:val="00233EF5"/>
    <w:rsid w:val="00242BA2"/>
    <w:rsid w:val="00280897"/>
    <w:rsid w:val="002822E7"/>
    <w:rsid w:val="002B705D"/>
    <w:rsid w:val="002C47FD"/>
    <w:rsid w:val="002C73AC"/>
    <w:rsid w:val="002F1FE2"/>
    <w:rsid w:val="004257E1"/>
    <w:rsid w:val="004306AC"/>
    <w:rsid w:val="004A76DA"/>
    <w:rsid w:val="004B496C"/>
    <w:rsid w:val="004D7219"/>
    <w:rsid w:val="0053182B"/>
    <w:rsid w:val="0054391C"/>
    <w:rsid w:val="005635C0"/>
    <w:rsid w:val="0058627D"/>
    <w:rsid w:val="00654627"/>
    <w:rsid w:val="006650A5"/>
    <w:rsid w:val="006C6CDA"/>
    <w:rsid w:val="006D478F"/>
    <w:rsid w:val="007431D8"/>
    <w:rsid w:val="00762326"/>
    <w:rsid w:val="00777C13"/>
    <w:rsid w:val="00783666"/>
    <w:rsid w:val="0078667A"/>
    <w:rsid w:val="00790006"/>
    <w:rsid w:val="007E56FF"/>
    <w:rsid w:val="007E61F3"/>
    <w:rsid w:val="00803A47"/>
    <w:rsid w:val="00866854"/>
    <w:rsid w:val="008A14E9"/>
    <w:rsid w:val="008A40E7"/>
    <w:rsid w:val="008C726F"/>
    <w:rsid w:val="008F7189"/>
    <w:rsid w:val="00927CCF"/>
    <w:rsid w:val="00945CEE"/>
    <w:rsid w:val="009814AC"/>
    <w:rsid w:val="009B5A9E"/>
    <w:rsid w:val="009E7C1B"/>
    <w:rsid w:val="00A217F1"/>
    <w:rsid w:val="00A239B0"/>
    <w:rsid w:val="00A330FC"/>
    <w:rsid w:val="00AA5E3E"/>
    <w:rsid w:val="00AC2B8F"/>
    <w:rsid w:val="00AF2D40"/>
    <w:rsid w:val="00B1644A"/>
    <w:rsid w:val="00B20597"/>
    <w:rsid w:val="00B44919"/>
    <w:rsid w:val="00B47719"/>
    <w:rsid w:val="00B914B1"/>
    <w:rsid w:val="00BA6E67"/>
    <w:rsid w:val="00BB2C4F"/>
    <w:rsid w:val="00BC5E61"/>
    <w:rsid w:val="00BE119F"/>
    <w:rsid w:val="00C05DCF"/>
    <w:rsid w:val="00C56C78"/>
    <w:rsid w:val="00CB5E5E"/>
    <w:rsid w:val="00CC6DC4"/>
    <w:rsid w:val="00D14B16"/>
    <w:rsid w:val="00D81E2E"/>
    <w:rsid w:val="00D92B85"/>
    <w:rsid w:val="00DD6EA1"/>
    <w:rsid w:val="00DD7EEA"/>
    <w:rsid w:val="00DE6207"/>
    <w:rsid w:val="00DE7E0F"/>
    <w:rsid w:val="00E51202"/>
    <w:rsid w:val="00E67C66"/>
    <w:rsid w:val="00E82AC1"/>
    <w:rsid w:val="00E859FB"/>
    <w:rsid w:val="00E87ACB"/>
    <w:rsid w:val="00EC7E10"/>
    <w:rsid w:val="00F337B4"/>
    <w:rsid w:val="00F342D2"/>
    <w:rsid w:val="00F6466D"/>
    <w:rsid w:val="00FA731B"/>
    <w:rsid w:val="00FB34C2"/>
    <w:rsid w:val="00FB3E2B"/>
    <w:rsid w:val="00FB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C0F3"/>
  <w15:docId w15:val="{FF7E3955-769B-4E01-8ECE-FF6E67E8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4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257E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4"/>
    </w:pPr>
    <w:rPr>
      <w:rFonts w:ascii="Arial" w:eastAsia="Times New Roman" w:hAnsi="Arial"/>
      <w:b/>
      <w:bCs/>
      <w:sz w:val="28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914B1"/>
    <w:rPr>
      <w:u w:val="single"/>
    </w:rPr>
  </w:style>
  <w:style w:type="table" w:customStyle="1" w:styleId="TableNormal">
    <w:name w:val="Table Normal"/>
    <w:rsid w:val="00B914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B914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B914B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5D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5DC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D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DC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C1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4257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7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257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7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4257E1"/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3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C5DB7-1B98-467F-95D7-3D9BE3D1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1862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Doś</dc:creator>
  <cp:lastModifiedBy>open</cp:lastModifiedBy>
  <cp:revision>5</cp:revision>
  <cp:lastPrinted>2021-07-15T09:05:00Z</cp:lastPrinted>
  <dcterms:created xsi:type="dcterms:W3CDTF">2021-08-03T11:25:00Z</dcterms:created>
  <dcterms:modified xsi:type="dcterms:W3CDTF">2021-08-03T12:56:00Z</dcterms:modified>
</cp:coreProperties>
</file>