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63DD" w14:textId="77777777" w:rsidR="007B271C" w:rsidRPr="007B271C" w:rsidRDefault="00C80664" w:rsidP="007B271C">
      <w:r>
        <w:tab/>
      </w:r>
      <w:r>
        <w:tab/>
      </w:r>
      <w:r>
        <w:tab/>
      </w:r>
      <w:r>
        <w:tab/>
      </w:r>
      <w:r>
        <w:tab/>
      </w:r>
      <w:r>
        <w:tab/>
      </w:r>
      <w:r>
        <w:tab/>
      </w:r>
      <w:r>
        <w:tab/>
      </w:r>
      <w:r>
        <w:tab/>
      </w:r>
      <w:r w:rsidR="007B271C" w:rsidRPr="007B271C">
        <w:rPr>
          <w:rFonts w:ascii="Times New Roman" w:eastAsia="SimSun" w:hAnsi="Times New Roman" w:cs="Times New Roman"/>
          <w:sz w:val="24"/>
          <w:szCs w:val="24"/>
          <w:lang w:eastAsia="zh-CN"/>
        </w:rPr>
        <w:t xml:space="preserve">        Kłodzko</w:t>
      </w:r>
      <w:r w:rsidR="0093014A">
        <w:rPr>
          <w:rFonts w:ascii="Times New Roman" w:eastAsia="SimSun" w:hAnsi="Times New Roman" w:cs="Times New Roman"/>
          <w:sz w:val="24"/>
          <w:szCs w:val="24"/>
          <w:lang w:eastAsia="zh-CN"/>
        </w:rPr>
        <w:t xml:space="preserve"> </w:t>
      </w:r>
      <w:r w:rsidR="008568C4">
        <w:rPr>
          <w:rFonts w:ascii="Times New Roman" w:eastAsia="SimSun" w:hAnsi="Times New Roman" w:cs="Times New Roman"/>
          <w:sz w:val="24"/>
          <w:szCs w:val="24"/>
          <w:lang w:eastAsia="zh-CN"/>
        </w:rPr>
        <w:t>1</w:t>
      </w:r>
      <w:r w:rsidR="00A95A6B">
        <w:rPr>
          <w:rFonts w:ascii="Times New Roman" w:eastAsia="SimSun" w:hAnsi="Times New Roman" w:cs="Times New Roman"/>
          <w:sz w:val="24"/>
          <w:szCs w:val="24"/>
          <w:lang w:eastAsia="zh-CN"/>
        </w:rPr>
        <w:t>2</w:t>
      </w:r>
      <w:r w:rsidR="0093014A">
        <w:rPr>
          <w:rFonts w:ascii="Times New Roman" w:eastAsia="SimSun" w:hAnsi="Times New Roman" w:cs="Times New Roman"/>
          <w:sz w:val="24"/>
          <w:szCs w:val="24"/>
          <w:lang w:eastAsia="zh-CN"/>
        </w:rPr>
        <w:t>.0</w:t>
      </w:r>
      <w:r w:rsidR="008568C4">
        <w:rPr>
          <w:rFonts w:ascii="Times New Roman" w:eastAsia="SimSun" w:hAnsi="Times New Roman" w:cs="Times New Roman"/>
          <w:sz w:val="24"/>
          <w:szCs w:val="24"/>
          <w:lang w:eastAsia="zh-CN"/>
        </w:rPr>
        <w:t>7</w:t>
      </w:r>
      <w:r w:rsidR="0093014A">
        <w:rPr>
          <w:rFonts w:ascii="Times New Roman" w:eastAsia="SimSun" w:hAnsi="Times New Roman" w:cs="Times New Roman"/>
          <w:sz w:val="24"/>
          <w:szCs w:val="24"/>
          <w:lang w:eastAsia="zh-CN"/>
        </w:rPr>
        <w:t>.</w:t>
      </w:r>
      <w:r w:rsidR="007B271C" w:rsidRPr="007B271C">
        <w:rPr>
          <w:rFonts w:ascii="Times New Roman" w:eastAsia="SimSun" w:hAnsi="Times New Roman" w:cs="Times New Roman"/>
          <w:sz w:val="24"/>
          <w:szCs w:val="24"/>
          <w:lang w:eastAsia="zh-CN"/>
        </w:rPr>
        <w:t>2021r.</w:t>
      </w:r>
    </w:p>
    <w:p w14:paraId="482CE934" w14:textId="77777777" w:rsidR="007B271C" w:rsidRPr="007B271C" w:rsidRDefault="007B271C" w:rsidP="007B271C">
      <w:pPr>
        <w:tabs>
          <w:tab w:val="left" w:pos="5856"/>
        </w:tabs>
        <w:suppressAutoHyphens/>
        <w:spacing w:after="0" w:line="240" w:lineRule="auto"/>
        <w:jc w:val="right"/>
        <w:rPr>
          <w:rFonts w:ascii="Arial" w:eastAsia="Times New Roman" w:hAnsi="Arial" w:cs="Arial"/>
          <w:sz w:val="20"/>
          <w:szCs w:val="20"/>
          <w:lang w:eastAsia="zh-CN"/>
        </w:rPr>
      </w:pPr>
    </w:p>
    <w:p w14:paraId="7DFB5A83" w14:textId="77777777" w:rsidR="007B271C" w:rsidRPr="007B271C" w:rsidRDefault="007B271C" w:rsidP="007B271C">
      <w:pPr>
        <w:suppressAutoHyphens/>
        <w:spacing w:after="0" w:line="240" w:lineRule="auto"/>
        <w:jc w:val="center"/>
        <w:rPr>
          <w:rFonts w:ascii="Calibri" w:eastAsia="Times New Roman" w:hAnsi="Calibri" w:cs="Arial"/>
          <w:sz w:val="24"/>
          <w:szCs w:val="24"/>
          <w:lang w:eastAsia="zh-CN"/>
        </w:rPr>
      </w:pPr>
    </w:p>
    <w:p w14:paraId="2ECC3FA3" w14:textId="77777777" w:rsidR="007B271C" w:rsidRPr="007B271C" w:rsidRDefault="007B271C" w:rsidP="007B271C">
      <w:pPr>
        <w:suppressAutoHyphens/>
        <w:spacing w:after="0" w:line="240" w:lineRule="auto"/>
        <w:jc w:val="center"/>
        <w:rPr>
          <w:rFonts w:ascii="Calibri" w:eastAsia="Times New Roman" w:hAnsi="Calibri" w:cs="Arial"/>
          <w:sz w:val="24"/>
          <w:szCs w:val="24"/>
          <w:lang w:eastAsia="zh-CN"/>
        </w:rPr>
      </w:pPr>
      <w:r w:rsidRPr="007B271C">
        <w:rPr>
          <w:rFonts w:ascii="Calibri" w:eastAsia="Times New Roman" w:hAnsi="Calibri" w:cs="Arial"/>
          <w:sz w:val="24"/>
          <w:szCs w:val="24"/>
          <w:lang w:eastAsia="zh-CN"/>
        </w:rPr>
        <w:t>Wyższa Szkoła Medyczna w Kłodzku</w:t>
      </w:r>
    </w:p>
    <w:p w14:paraId="6CB2275B" w14:textId="77777777" w:rsidR="007B271C" w:rsidRPr="007B271C" w:rsidRDefault="007B271C" w:rsidP="007B271C">
      <w:pPr>
        <w:suppressAutoHyphens/>
        <w:spacing w:after="0" w:line="240" w:lineRule="auto"/>
        <w:jc w:val="center"/>
        <w:rPr>
          <w:rFonts w:ascii="Calibri" w:eastAsia="Times New Roman" w:hAnsi="Calibri" w:cs="Arial"/>
          <w:sz w:val="24"/>
          <w:szCs w:val="24"/>
          <w:lang w:eastAsia="zh-CN"/>
        </w:rPr>
      </w:pPr>
      <w:r w:rsidRPr="007B271C">
        <w:rPr>
          <w:rFonts w:ascii="Calibri" w:eastAsia="Times New Roman" w:hAnsi="Calibri" w:cs="Arial"/>
          <w:sz w:val="24"/>
          <w:szCs w:val="24"/>
          <w:lang w:eastAsia="zh-CN"/>
        </w:rPr>
        <w:t>z siedzibą  w Kłodzku, ul. Warty 21 w ramach realizowanego projektu :</w:t>
      </w:r>
    </w:p>
    <w:p w14:paraId="099CB16B" w14:textId="77777777" w:rsidR="007B271C" w:rsidRPr="007B271C" w:rsidRDefault="007B271C" w:rsidP="007B271C">
      <w:pPr>
        <w:suppressAutoHyphens/>
        <w:spacing w:after="0" w:line="240" w:lineRule="auto"/>
        <w:jc w:val="both"/>
        <w:rPr>
          <w:rFonts w:ascii="Calibri" w:eastAsia="Times New Roman" w:hAnsi="Calibri" w:cs="Arial"/>
          <w:color w:val="000000"/>
          <w:sz w:val="24"/>
          <w:szCs w:val="24"/>
          <w:lang w:eastAsia="zh-CN"/>
        </w:rPr>
      </w:pPr>
    </w:p>
    <w:p w14:paraId="5B4F03F3" w14:textId="77777777" w:rsidR="007B271C" w:rsidRPr="007B271C" w:rsidRDefault="007B271C" w:rsidP="007B271C">
      <w:pPr>
        <w:suppressAutoHyphens/>
        <w:spacing w:after="0" w:line="240" w:lineRule="auto"/>
        <w:jc w:val="center"/>
        <w:rPr>
          <w:rFonts w:ascii="Calibri" w:eastAsia="Times New Roman" w:hAnsi="Calibri" w:cs="Arial"/>
          <w:b/>
          <w:i/>
          <w:color w:val="000000"/>
          <w:sz w:val="28"/>
          <w:szCs w:val="28"/>
          <w:lang w:eastAsia="zh-CN"/>
        </w:rPr>
      </w:pPr>
      <w:bookmarkStart w:id="0" w:name="_Hlk73292635"/>
      <w:r w:rsidRPr="007B271C">
        <w:rPr>
          <w:rFonts w:ascii="Calibri" w:eastAsia="Times New Roman" w:hAnsi="Calibri" w:cs="Arial"/>
          <w:b/>
          <w:i/>
          <w:color w:val="000000"/>
          <w:sz w:val="28"/>
          <w:szCs w:val="28"/>
          <w:lang w:eastAsia="zh-CN"/>
        </w:rPr>
        <w:t xml:space="preserve"> </w:t>
      </w:r>
      <w:bookmarkStart w:id="1" w:name="_Hlk73468486"/>
      <w:r w:rsidRPr="007B271C">
        <w:rPr>
          <w:rFonts w:ascii="Calibri" w:eastAsia="Times New Roman" w:hAnsi="Calibri" w:cs="Arial"/>
          <w:b/>
          <w:i/>
          <w:color w:val="000000"/>
          <w:sz w:val="28"/>
          <w:szCs w:val="28"/>
          <w:lang w:eastAsia="zh-CN"/>
        </w:rPr>
        <w:t>„</w:t>
      </w:r>
      <w:r>
        <w:rPr>
          <w:rFonts w:ascii="Calibri" w:eastAsia="Times New Roman" w:hAnsi="Calibri" w:cs="Arial"/>
          <w:b/>
          <w:i/>
          <w:color w:val="000000"/>
          <w:sz w:val="28"/>
          <w:szCs w:val="28"/>
          <w:lang w:eastAsia="zh-CN"/>
        </w:rPr>
        <w:t xml:space="preserve">Wdrożenie programu rozwojowego i utworzenie </w:t>
      </w:r>
      <w:proofErr w:type="spellStart"/>
      <w:r>
        <w:rPr>
          <w:rFonts w:ascii="Calibri" w:eastAsia="Times New Roman" w:hAnsi="Calibri" w:cs="Arial"/>
          <w:b/>
          <w:i/>
          <w:color w:val="000000"/>
          <w:sz w:val="28"/>
          <w:szCs w:val="28"/>
          <w:lang w:eastAsia="zh-CN"/>
        </w:rPr>
        <w:t>Monoprofilowego</w:t>
      </w:r>
      <w:proofErr w:type="spellEnd"/>
      <w:r>
        <w:rPr>
          <w:rFonts w:ascii="Calibri" w:eastAsia="Times New Roman" w:hAnsi="Calibri" w:cs="Arial"/>
          <w:b/>
          <w:i/>
          <w:color w:val="000000"/>
          <w:sz w:val="28"/>
          <w:szCs w:val="28"/>
          <w:lang w:eastAsia="zh-CN"/>
        </w:rPr>
        <w:t xml:space="preserve"> Centrum Symulacji</w:t>
      </w:r>
      <w:r w:rsidR="008A770E">
        <w:rPr>
          <w:rFonts w:ascii="Calibri" w:eastAsia="Times New Roman" w:hAnsi="Calibri" w:cs="Arial"/>
          <w:b/>
          <w:i/>
          <w:color w:val="000000"/>
          <w:sz w:val="28"/>
          <w:szCs w:val="28"/>
          <w:lang w:eastAsia="zh-CN"/>
        </w:rPr>
        <w:t xml:space="preserve"> Medycznej</w:t>
      </w:r>
      <w:r>
        <w:rPr>
          <w:rFonts w:ascii="Calibri" w:eastAsia="Times New Roman" w:hAnsi="Calibri" w:cs="Arial"/>
          <w:b/>
          <w:i/>
          <w:color w:val="000000"/>
          <w:sz w:val="28"/>
          <w:szCs w:val="28"/>
          <w:lang w:eastAsia="zh-CN"/>
        </w:rPr>
        <w:t xml:space="preserve"> w Wyższej Szkole Medycznej w Kłodzku</w:t>
      </w:r>
      <w:r w:rsidRPr="007B271C">
        <w:rPr>
          <w:rFonts w:ascii="Calibri" w:eastAsia="Times New Roman" w:hAnsi="Calibri" w:cs="Arial"/>
          <w:b/>
          <w:i/>
          <w:color w:val="000000"/>
          <w:sz w:val="28"/>
          <w:szCs w:val="28"/>
          <w:lang w:eastAsia="zh-CN"/>
        </w:rPr>
        <w:t xml:space="preserve">" </w:t>
      </w:r>
      <w:bookmarkEnd w:id="0"/>
      <w:bookmarkEnd w:id="1"/>
      <w:r w:rsidRPr="007B271C">
        <w:rPr>
          <w:rFonts w:ascii="Calibri" w:eastAsia="Times New Roman" w:hAnsi="Calibri" w:cs="Arial"/>
          <w:b/>
          <w:i/>
          <w:color w:val="000000"/>
          <w:sz w:val="28"/>
          <w:szCs w:val="28"/>
          <w:lang w:eastAsia="zh-CN"/>
        </w:rPr>
        <w:t xml:space="preserve">współfinansowany jest przez Unię Europejską </w:t>
      </w:r>
      <w:r>
        <w:rPr>
          <w:rFonts w:ascii="Calibri" w:eastAsia="Times New Roman" w:hAnsi="Calibri" w:cs="Arial"/>
          <w:b/>
          <w:i/>
          <w:color w:val="000000"/>
          <w:sz w:val="28"/>
          <w:szCs w:val="28"/>
          <w:lang w:eastAsia="zh-CN"/>
        </w:rPr>
        <w:t xml:space="preserve"> </w:t>
      </w:r>
      <w:r w:rsidRPr="007B271C">
        <w:rPr>
          <w:rFonts w:ascii="Calibri" w:eastAsia="Times New Roman" w:hAnsi="Calibri" w:cs="Arial"/>
          <w:b/>
          <w:i/>
          <w:color w:val="000000"/>
          <w:sz w:val="28"/>
          <w:szCs w:val="28"/>
          <w:lang w:eastAsia="zh-CN"/>
        </w:rPr>
        <w:t>ze środków Europejskiego Funduszu Społecznego w ramach Programu Operacyjnego Wiedza Edukacja Rozwój 2014-2020</w:t>
      </w:r>
    </w:p>
    <w:p w14:paraId="01577652" w14:textId="77777777" w:rsidR="007B271C" w:rsidRPr="007B271C" w:rsidRDefault="007B271C" w:rsidP="007B271C">
      <w:pPr>
        <w:suppressAutoHyphens/>
        <w:spacing w:after="0" w:line="240" w:lineRule="auto"/>
        <w:rPr>
          <w:rFonts w:ascii="Calibri" w:eastAsia="Times New Roman" w:hAnsi="Calibri" w:cs="Arial"/>
          <w:b/>
          <w:i/>
          <w:sz w:val="24"/>
          <w:szCs w:val="24"/>
          <w:lang w:eastAsia="zh-CN"/>
        </w:rPr>
      </w:pPr>
    </w:p>
    <w:p w14:paraId="1362D0A1" w14:textId="77777777" w:rsidR="007B271C" w:rsidRPr="007B271C" w:rsidRDefault="007B271C" w:rsidP="007B271C">
      <w:pPr>
        <w:suppressAutoHyphens/>
        <w:spacing w:after="0" w:line="240" w:lineRule="auto"/>
        <w:rPr>
          <w:rFonts w:ascii="Calibri" w:eastAsia="Times New Roman" w:hAnsi="Calibri" w:cs="Arial"/>
          <w:i/>
          <w:sz w:val="24"/>
          <w:szCs w:val="24"/>
          <w:lang w:eastAsia="zh-CN"/>
        </w:rPr>
      </w:pPr>
      <w:r w:rsidRPr="007B271C">
        <w:rPr>
          <w:rFonts w:ascii="Calibri" w:eastAsia="Times New Roman" w:hAnsi="Calibri" w:cs="Arial"/>
          <w:i/>
          <w:sz w:val="24"/>
          <w:szCs w:val="24"/>
          <w:lang w:eastAsia="zh-CN"/>
        </w:rPr>
        <w:t xml:space="preserve">Działanie:  </w:t>
      </w:r>
      <w:r>
        <w:rPr>
          <w:rFonts w:ascii="Calibri" w:eastAsia="Times New Roman" w:hAnsi="Calibri" w:cs="Arial"/>
          <w:i/>
          <w:sz w:val="24"/>
          <w:szCs w:val="24"/>
          <w:lang w:eastAsia="zh-CN"/>
        </w:rPr>
        <w:t xml:space="preserve">5.3 </w:t>
      </w:r>
      <w:r w:rsidRPr="007B271C">
        <w:rPr>
          <w:rFonts w:ascii="Calibri" w:eastAsia="Times New Roman" w:hAnsi="Calibri" w:cs="Arial"/>
          <w:i/>
          <w:sz w:val="24"/>
          <w:szCs w:val="24"/>
          <w:lang w:eastAsia="zh-CN"/>
        </w:rPr>
        <w:t xml:space="preserve"> </w:t>
      </w:r>
      <w:r>
        <w:rPr>
          <w:rFonts w:ascii="Calibri" w:eastAsia="Times New Roman" w:hAnsi="Calibri" w:cs="Arial"/>
          <w:i/>
          <w:sz w:val="24"/>
          <w:szCs w:val="24"/>
          <w:lang w:eastAsia="zh-CN"/>
        </w:rPr>
        <w:t xml:space="preserve">Wysoka jakość kształcenia na kierunkach medycznych </w:t>
      </w:r>
    </w:p>
    <w:p w14:paraId="50EA63BD" w14:textId="77777777" w:rsidR="007B271C" w:rsidRPr="007B271C" w:rsidRDefault="007B271C" w:rsidP="007B271C">
      <w:pPr>
        <w:suppressAutoHyphens/>
        <w:spacing w:after="0" w:line="240" w:lineRule="auto"/>
        <w:rPr>
          <w:rFonts w:ascii="Calibri" w:eastAsia="Times New Roman" w:hAnsi="Calibri" w:cs="Arial"/>
          <w:i/>
          <w:sz w:val="24"/>
          <w:szCs w:val="24"/>
          <w:lang w:eastAsia="zh-CN"/>
        </w:rPr>
      </w:pPr>
    </w:p>
    <w:p w14:paraId="4B01384B" w14:textId="77777777" w:rsidR="007B271C" w:rsidRPr="007B271C" w:rsidRDefault="007B271C" w:rsidP="007B271C">
      <w:pPr>
        <w:suppressAutoHyphens/>
        <w:spacing w:after="0" w:line="240" w:lineRule="auto"/>
        <w:jc w:val="center"/>
        <w:rPr>
          <w:rFonts w:ascii="Calibri" w:eastAsia="Times New Roman" w:hAnsi="Calibri" w:cs="Arial"/>
          <w:b/>
          <w:i/>
          <w:sz w:val="24"/>
          <w:szCs w:val="24"/>
          <w:lang w:eastAsia="zh-CN"/>
        </w:rPr>
      </w:pPr>
      <w:r w:rsidRPr="007B271C">
        <w:rPr>
          <w:rFonts w:ascii="Calibri" w:eastAsia="Times New Roman" w:hAnsi="Calibri" w:cs="Arial"/>
          <w:b/>
          <w:i/>
          <w:sz w:val="24"/>
          <w:szCs w:val="24"/>
          <w:lang w:eastAsia="zh-CN"/>
        </w:rPr>
        <w:t>celem zachowania zasady konkurencyjności ogłasza</w:t>
      </w:r>
    </w:p>
    <w:p w14:paraId="08D96353" w14:textId="77777777" w:rsidR="007B271C" w:rsidRPr="007B271C" w:rsidRDefault="007B271C" w:rsidP="007B271C">
      <w:pPr>
        <w:tabs>
          <w:tab w:val="left" w:pos="8060"/>
        </w:tabs>
        <w:suppressAutoHyphens/>
        <w:spacing w:after="0" w:line="240" w:lineRule="auto"/>
        <w:rPr>
          <w:rFonts w:ascii="Times New Roman" w:eastAsia="Times New Roman" w:hAnsi="Times New Roman" w:cs="Times New Roman"/>
          <w:b/>
          <w:bCs/>
          <w:lang w:eastAsia="zh-CN"/>
        </w:rPr>
      </w:pPr>
    </w:p>
    <w:p w14:paraId="16C424F9" w14:textId="56E1BA1E" w:rsidR="007B271C" w:rsidRPr="007B271C" w:rsidRDefault="007B271C" w:rsidP="007B271C">
      <w:pPr>
        <w:suppressAutoHyphens/>
        <w:autoSpaceDE w:val="0"/>
        <w:spacing w:after="0" w:line="240" w:lineRule="auto"/>
        <w:jc w:val="center"/>
        <w:rPr>
          <w:rFonts w:ascii="Calibri" w:eastAsia="Calibri" w:hAnsi="Calibri" w:cs="Calibri"/>
          <w:b/>
          <w:bCs/>
          <w:color w:val="000000"/>
          <w:sz w:val="28"/>
          <w:szCs w:val="28"/>
          <w:lang w:eastAsia="pl-PL"/>
        </w:rPr>
      </w:pPr>
      <w:r w:rsidRPr="007B271C">
        <w:rPr>
          <w:rFonts w:ascii="Calibri" w:eastAsia="Calibri" w:hAnsi="Calibri" w:cs="Calibri"/>
          <w:b/>
          <w:bCs/>
          <w:color w:val="000000"/>
          <w:sz w:val="28"/>
          <w:szCs w:val="28"/>
          <w:lang w:eastAsia="zh-CN"/>
        </w:rPr>
        <w:t xml:space="preserve">Zapytanie ofertowe </w:t>
      </w:r>
      <w:r w:rsidRPr="007B271C">
        <w:rPr>
          <w:rFonts w:ascii="Calibri" w:eastAsia="Times New Roman" w:hAnsi="Calibri" w:cs="Times New Roman"/>
          <w:b/>
          <w:bCs/>
          <w:color w:val="000000"/>
          <w:sz w:val="24"/>
          <w:szCs w:val="24"/>
          <w:lang w:eastAsia="zh-CN"/>
        </w:rPr>
        <w:t xml:space="preserve">nr </w:t>
      </w:r>
      <w:r>
        <w:rPr>
          <w:rFonts w:ascii="Calibri" w:eastAsia="Times New Roman" w:hAnsi="Calibri" w:cs="Times New Roman"/>
          <w:b/>
          <w:bCs/>
          <w:color w:val="000000"/>
          <w:sz w:val="24"/>
          <w:szCs w:val="24"/>
          <w:lang w:eastAsia="zh-CN"/>
        </w:rPr>
        <w:t>1</w:t>
      </w:r>
      <w:r w:rsidRPr="007B271C">
        <w:rPr>
          <w:rFonts w:ascii="Calibri" w:eastAsia="Times New Roman" w:hAnsi="Calibri" w:cs="Times New Roman"/>
          <w:b/>
          <w:bCs/>
          <w:color w:val="000000"/>
          <w:sz w:val="24"/>
          <w:szCs w:val="24"/>
          <w:lang w:eastAsia="zh-CN"/>
        </w:rPr>
        <w:t>/</w:t>
      </w:r>
      <w:r>
        <w:rPr>
          <w:rFonts w:ascii="Calibri" w:eastAsia="Times New Roman" w:hAnsi="Calibri" w:cs="Times New Roman"/>
          <w:b/>
          <w:bCs/>
          <w:color w:val="000000"/>
          <w:sz w:val="24"/>
          <w:szCs w:val="24"/>
          <w:lang w:eastAsia="zh-CN"/>
        </w:rPr>
        <w:t>MCS</w:t>
      </w:r>
      <w:r w:rsidR="005340F5">
        <w:rPr>
          <w:rFonts w:ascii="Calibri" w:eastAsia="Times New Roman" w:hAnsi="Calibri" w:cs="Times New Roman"/>
          <w:b/>
          <w:bCs/>
          <w:color w:val="000000"/>
          <w:sz w:val="24"/>
          <w:szCs w:val="24"/>
          <w:lang w:eastAsia="zh-CN"/>
        </w:rPr>
        <w:t>M</w:t>
      </w:r>
      <w:r>
        <w:rPr>
          <w:rFonts w:ascii="Calibri" w:eastAsia="Times New Roman" w:hAnsi="Calibri" w:cs="Times New Roman"/>
          <w:b/>
          <w:bCs/>
          <w:color w:val="000000"/>
          <w:sz w:val="24"/>
          <w:szCs w:val="24"/>
          <w:lang w:eastAsia="zh-CN"/>
        </w:rPr>
        <w:t>WSM</w:t>
      </w:r>
      <w:r w:rsidRPr="007B271C">
        <w:rPr>
          <w:rFonts w:ascii="Calibri" w:eastAsia="Times New Roman" w:hAnsi="Calibri" w:cs="Times New Roman"/>
          <w:b/>
          <w:bCs/>
          <w:color w:val="000000"/>
          <w:sz w:val="24"/>
          <w:szCs w:val="24"/>
          <w:lang w:eastAsia="zh-CN"/>
        </w:rPr>
        <w:t>/2021/EFS z dnia</w:t>
      </w:r>
      <w:r w:rsidR="00917BA9">
        <w:rPr>
          <w:rFonts w:ascii="Calibri" w:eastAsia="Times New Roman" w:hAnsi="Calibri" w:cs="Times New Roman"/>
          <w:b/>
          <w:bCs/>
          <w:color w:val="000000"/>
          <w:sz w:val="24"/>
          <w:szCs w:val="24"/>
          <w:lang w:eastAsia="zh-CN"/>
        </w:rPr>
        <w:t xml:space="preserve"> 29.06.2021 aktualizacja </w:t>
      </w:r>
      <w:r w:rsidR="0093014A">
        <w:rPr>
          <w:rFonts w:ascii="Calibri" w:eastAsia="Calibri" w:hAnsi="Calibri" w:cs="Calibri"/>
          <w:b/>
          <w:bCs/>
          <w:color w:val="000000"/>
          <w:sz w:val="28"/>
          <w:szCs w:val="28"/>
          <w:lang w:eastAsia="zh-CN"/>
        </w:rPr>
        <w:t xml:space="preserve"> </w:t>
      </w:r>
      <w:r w:rsidR="008568C4">
        <w:rPr>
          <w:rFonts w:ascii="Calibri" w:eastAsia="Calibri" w:hAnsi="Calibri" w:cs="Calibri"/>
          <w:b/>
          <w:bCs/>
          <w:color w:val="000000"/>
          <w:sz w:val="28"/>
          <w:szCs w:val="28"/>
          <w:lang w:eastAsia="zh-CN"/>
        </w:rPr>
        <w:t>1</w:t>
      </w:r>
      <w:r w:rsidR="00917BA9">
        <w:rPr>
          <w:rFonts w:ascii="Calibri" w:eastAsia="Calibri" w:hAnsi="Calibri" w:cs="Calibri"/>
          <w:b/>
          <w:bCs/>
          <w:color w:val="000000"/>
          <w:sz w:val="28"/>
          <w:szCs w:val="28"/>
          <w:lang w:eastAsia="zh-CN"/>
        </w:rPr>
        <w:t>2</w:t>
      </w:r>
      <w:r w:rsidR="0093014A">
        <w:rPr>
          <w:rFonts w:ascii="Calibri" w:eastAsia="Calibri" w:hAnsi="Calibri" w:cs="Calibri"/>
          <w:b/>
          <w:bCs/>
          <w:color w:val="000000"/>
          <w:sz w:val="28"/>
          <w:szCs w:val="28"/>
          <w:lang w:eastAsia="zh-CN"/>
        </w:rPr>
        <w:t>.0</w:t>
      </w:r>
      <w:r w:rsidR="008568C4">
        <w:rPr>
          <w:rFonts w:ascii="Calibri" w:eastAsia="Calibri" w:hAnsi="Calibri" w:cs="Calibri"/>
          <w:b/>
          <w:bCs/>
          <w:color w:val="000000"/>
          <w:sz w:val="28"/>
          <w:szCs w:val="28"/>
          <w:lang w:eastAsia="zh-CN"/>
        </w:rPr>
        <w:t>7</w:t>
      </w:r>
      <w:r w:rsidR="0093014A">
        <w:rPr>
          <w:rFonts w:ascii="Calibri" w:eastAsia="Calibri" w:hAnsi="Calibri" w:cs="Calibri"/>
          <w:b/>
          <w:bCs/>
          <w:color w:val="000000"/>
          <w:sz w:val="28"/>
          <w:szCs w:val="28"/>
          <w:lang w:eastAsia="zh-CN"/>
        </w:rPr>
        <w:t>.</w:t>
      </w:r>
      <w:r w:rsidRPr="007B271C">
        <w:rPr>
          <w:rFonts w:ascii="Calibri" w:eastAsia="Calibri" w:hAnsi="Calibri" w:cs="Calibri"/>
          <w:b/>
          <w:bCs/>
          <w:color w:val="000000"/>
          <w:sz w:val="28"/>
          <w:szCs w:val="28"/>
          <w:lang w:eastAsia="zh-CN"/>
        </w:rPr>
        <w:t>2021r.</w:t>
      </w:r>
    </w:p>
    <w:p w14:paraId="7DCB124F" w14:textId="77777777" w:rsidR="007B271C" w:rsidRPr="007B271C" w:rsidRDefault="007B271C" w:rsidP="007B271C">
      <w:pPr>
        <w:suppressAutoHyphens/>
        <w:autoSpaceDE w:val="0"/>
        <w:spacing w:after="0" w:line="240" w:lineRule="auto"/>
        <w:jc w:val="center"/>
        <w:rPr>
          <w:rFonts w:ascii="Calibri" w:eastAsia="Calibri" w:hAnsi="Calibri" w:cs="Calibri"/>
          <w:color w:val="000000"/>
          <w:sz w:val="28"/>
          <w:szCs w:val="28"/>
          <w:lang w:eastAsia="zh-CN"/>
        </w:rPr>
      </w:pPr>
      <w:r w:rsidRPr="007B271C">
        <w:rPr>
          <w:rFonts w:ascii="Calibri" w:eastAsia="Calibri" w:hAnsi="Calibri" w:cs="Calibri"/>
          <w:color w:val="000000"/>
          <w:sz w:val="28"/>
          <w:szCs w:val="28"/>
          <w:lang w:eastAsia="zh-CN"/>
        </w:rPr>
        <w:t xml:space="preserve">na </w:t>
      </w:r>
    </w:p>
    <w:p w14:paraId="728A6731" w14:textId="77777777" w:rsidR="007B271C" w:rsidRDefault="007B271C" w:rsidP="00845380">
      <w:pPr>
        <w:suppressAutoHyphens/>
        <w:autoSpaceDE w:val="0"/>
        <w:spacing w:after="0" w:line="240" w:lineRule="auto"/>
        <w:jc w:val="center"/>
        <w:rPr>
          <w:rFonts w:ascii="Calibri" w:eastAsia="Calibri" w:hAnsi="Calibri" w:cs="Calibri"/>
          <w:color w:val="000000"/>
          <w:sz w:val="28"/>
          <w:szCs w:val="28"/>
          <w:lang w:eastAsia="zh-CN"/>
        </w:rPr>
      </w:pPr>
      <w:r w:rsidRPr="007B271C">
        <w:rPr>
          <w:rFonts w:ascii="Calibri" w:eastAsia="Calibri" w:hAnsi="Calibri" w:cs="Calibri"/>
          <w:color w:val="000000"/>
          <w:sz w:val="28"/>
          <w:szCs w:val="28"/>
          <w:lang w:eastAsia="zh-CN"/>
        </w:rPr>
        <w:t>poprawę jakości kształcenia</w:t>
      </w:r>
      <w:r w:rsidR="00845380">
        <w:rPr>
          <w:rFonts w:ascii="Calibri" w:eastAsia="Calibri" w:hAnsi="Calibri" w:cs="Calibri"/>
          <w:color w:val="000000"/>
          <w:sz w:val="28"/>
          <w:szCs w:val="28"/>
          <w:lang w:eastAsia="zh-CN"/>
        </w:rPr>
        <w:t xml:space="preserve"> kadry dydaktycznej</w:t>
      </w:r>
      <w:r w:rsidRPr="007B271C">
        <w:rPr>
          <w:rFonts w:ascii="Calibri" w:eastAsia="Calibri" w:hAnsi="Calibri" w:cs="Calibri"/>
          <w:color w:val="000000"/>
          <w:sz w:val="28"/>
          <w:szCs w:val="28"/>
          <w:lang w:eastAsia="zh-CN"/>
        </w:rPr>
        <w:t xml:space="preserve"> w Wyższej Szkoły Medycznej w Kłodzku</w:t>
      </w:r>
      <w:r w:rsidR="00845380">
        <w:rPr>
          <w:rFonts w:ascii="Calibri" w:eastAsia="Calibri" w:hAnsi="Calibri" w:cs="Calibri"/>
          <w:color w:val="000000"/>
          <w:sz w:val="28"/>
          <w:szCs w:val="28"/>
          <w:lang w:eastAsia="zh-CN"/>
        </w:rPr>
        <w:t xml:space="preserve"> </w:t>
      </w:r>
      <w:r w:rsidRPr="007B271C">
        <w:rPr>
          <w:rFonts w:ascii="Calibri" w:eastAsia="Calibri" w:hAnsi="Calibri" w:cs="Calibri"/>
          <w:color w:val="000000"/>
          <w:sz w:val="28"/>
          <w:szCs w:val="28"/>
          <w:lang w:eastAsia="zh-CN"/>
        </w:rPr>
        <w:t>poprzez realizację szkoleń.</w:t>
      </w:r>
    </w:p>
    <w:p w14:paraId="42A5C4CD" w14:textId="77777777" w:rsidR="007B271C" w:rsidRPr="007B271C" w:rsidRDefault="007B271C" w:rsidP="007B271C">
      <w:pPr>
        <w:suppressAutoHyphens/>
        <w:autoSpaceDE w:val="0"/>
        <w:spacing w:after="0" w:line="240" w:lineRule="auto"/>
        <w:jc w:val="center"/>
        <w:rPr>
          <w:rFonts w:ascii="Calibri" w:eastAsia="Calibri" w:hAnsi="Calibri" w:cs="Calibri"/>
          <w:color w:val="000000"/>
          <w:sz w:val="28"/>
          <w:szCs w:val="28"/>
          <w:lang w:eastAsia="zh-CN"/>
        </w:rPr>
      </w:pPr>
    </w:p>
    <w:p w14:paraId="6C7BCC01" w14:textId="77777777" w:rsidR="007B271C" w:rsidRPr="007B271C" w:rsidRDefault="007B271C" w:rsidP="007B271C">
      <w:pPr>
        <w:suppressAutoHyphens/>
        <w:autoSpaceDE w:val="0"/>
        <w:spacing w:after="0" w:line="240" w:lineRule="auto"/>
        <w:rPr>
          <w:rFonts w:ascii="Calibri" w:eastAsia="Times New Roman" w:hAnsi="Calibri" w:cs="Arial"/>
          <w:sz w:val="24"/>
          <w:szCs w:val="24"/>
          <w:lang w:eastAsia="zh-CN"/>
        </w:rPr>
      </w:pPr>
    </w:p>
    <w:p w14:paraId="644E32E7" w14:textId="77777777" w:rsidR="007B271C" w:rsidRPr="007B271C" w:rsidRDefault="007B271C" w:rsidP="007B271C">
      <w:pPr>
        <w:suppressAutoHyphens/>
        <w:autoSpaceDE w:val="0"/>
        <w:spacing w:after="0" w:line="240" w:lineRule="auto"/>
        <w:rPr>
          <w:rFonts w:ascii="Times New Roman" w:eastAsia="Times New Roman" w:hAnsi="Times New Roman" w:cs="Times New Roman"/>
          <w:b/>
          <w:bCs/>
          <w:sz w:val="24"/>
          <w:szCs w:val="24"/>
          <w:lang w:eastAsia="zh-CN"/>
        </w:rPr>
      </w:pPr>
    </w:p>
    <w:p w14:paraId="2703C187" w14:textId="77777777" w:rsidR="007B271C" w:rsidRPr="007B271C" w:rsidRDefault="007B271C" w:rsidP="007B271C">
      <w:pPr>
        <w:suppressAutoHyphens/>
        <w:spacing w:before="96" w:after="0" w:line="240" w:lineRule="auto"/>
        <w:ind w:left="80"/>
        <w:jc w:val="both"/>
        <w:rPr>
          <w:rFonts w:ascii="Calibri" w:eastAsia="Times New Roman" w:hAnsi="Calibri" w:cs="Arial"/>
          <w:b/>
          <w:color w:val="222222"/>
          <w:sz w:val="24"/>
          <w:szCs w:val="24"/>
          <w:lang w:eastAsia="zh-CN"/>
        </w:rPr>
      </w:pPr>
      <w:r w:rsidRPr="007B271C">
        <w:rPr>
          <w:rFonts w:ascii="Calibri" w:eastAsia="Times New Roman" w:hAnsi="Calibri" w:cs="Arial"/>
          <w:color w:val="222222"/>
          <w:sz w:val="24"/>
          <w:szCs w:val="24"/>
          <w:lang w:eastAsia="zh-CN"/>
        </w:rPr>
        <w:t xml:space="preserve">Zapytanie zgodne jest z Wytycznymi w zakresie kwalifikowania wydatków w ramach Europejskiego Funduszu Rozwoju Regionalnego, Europejskiego Funduszu Społecznego oraz Funduszu Spójności na lata 2014-2020 i wynikającej zasady konkurencyjności </w:t>
      </w:r>
      <w:r w:rsidRPr="007B271C">
        <w:rPr>
          <w:rFonts w:ascii="Calibri" w:eastAsia="Times New Roman" w:hAnsi="Calibri" w:cs="Arial"/>
          <w:b/>
          <w:color w:val="222222"/>
          <w:sz w:val="24"/>
          <w:szCs w:val="24"/>
          <w:lang w:eastAsia="zh-CN"/>
        </w:rPr>
        <w:t xml:space="preserve"> </w:t>
      </w:r>
    </w:p>
    <w:p w14:paraId="56242A50" w14:textId="77777777" w:rsidR="007B271C" w:rsidRPr="007B271C" w:rsidRDefault="007B271C" w:rsidP="007B271C">
      <w:pPr>
        <w:shd w:val="clear" w:color="auto" w:fill="D9D9D9"/>
        <w:suppressAutoHyphens/>
        <w:autoSpaceDE w:val="0"/>
        <w:spacing w:after="0" w:line="240" w:lineRule="auto"/>
        <w:rPr>
          <w:rFonts w:ascii="Calibri" w:eastAsia="Times New Roman" w:hAnsi="Calibri" w:cs="Times New Roman"/>
          <w:b/>
          <w:bCs/>
          <w:color w:val="000000"/>
          <w:sz w:val="28"/>
          <w:szCs w:val="28"/>
          <w:lang w:eastAsia="zh-CN"/>
        </w:rPr>
      </w:pPr>
      <w:r w:rsidRPr="007B271C">
        <w:rPr>
          <w:rFonts w:ascii="Calibri" w:eastAsia="Times New Roman" w:hAnsi="Calibri" w:cs="Times New Roman"/>
          <w:b/>
          <w:bCs/>
          <w:color w:val="000000"/>
          <w:sz w:val="28"/>
          <w:szCs w:val="28"/>
          <w:lang w:eastAsia="zh-CN"/>
        </w:rPr>
        <w:t>I. Zamawiaj</w:t>
      </w:r>
      <w:r w:rsidRPr="007B271C">
        <w:rPr>
          <w:rFonts w:ascii="Calibri" w:eastAsia="TimesNewRoman" w:hAnsi="Calibri" w:cs="Times New Roman"/>
          <w:b/>
          <w:bCs/>
          <w:color w:val="000000"/>
          <w:sz w:val="28"/>
          <w:szCs w:val="28"/>
          <w:lang w:eastAsia="zh-CN"/>
        </w:rPr>
        <w:t>ą</w:t>
      </w:r>
      <w:r w:rsidRPr="007B271C">
        <w:rPr>
          <w:rFonts w:ascii="Calibri" w:eastAsia="Times New Roman" w:hAnsi="Calibri" w:cs="Times New Roman"/>
          <w:b/>
          <w:bCs/>
          <w:color w:val="000000"/>
          <w:sz w:val="28"/>
          <w:szCs w:val="28"/>
          <w:lang w:eastAsia="zh-CN"/>
        </w:rPr>
        <w:t>cy:</w:t>
      </w:r>
    </w:p>
    <w:p w14:paraId="447829D6" w14:textId="77777777" w:rsidR="007B271C" w:rsidRPr="007B271C" w:rsidRDefault="007B271C" w:rsidP="007B271C">
      <w:pPr>
        <w:suppressAutoHyphens/>
        <w:autoSpaceDE w:val="0"/>
        <w:spacing w:after="0" w:line="240" w:lineRule="auto"/>
        <w:ind w:left="357"/>
        <w:jc w:val="center"/>
        <w:rPr>
          <w:rFonts w:ascii="Calibri" w:eastAsia="Times New Roman" w:hAnsi="Calibri" w:cs="Times New Roman"/>
          <w:b/>
          <w:bCs/>
          <w:sz w:val="24"/>
          <w:szCs w:val="24"/>
          <w:lang w:eastAsia="zh-CN"/>
        </w:rPr>
      </w:pPr>
      <w:r w:rsidRPr="007B271C">
        <w:rPr>
          <w:rFonts w:ascii="Calibri" w:eastAsia="Times New Roman" w:hAnsi="Calibri" w:cs="Times New Roman"/>
          <w:b/>
          <w:bCs/>
          <w:sz w:val="24"/>
          <w:szCs w:val="24"/>
          <w:lang w:eastAsia="zh-CN"/>
        </w:rPr>
        <w:t>Wyższa Szkoła Medyczna w Kłodzku</w:t>
      </w:r>
    </w:p>
    <w:p w14:paraId="50E9CA5D" w14:textId="77777777" w:rsidR="007B271C" w:rsidRPr="007B271C" w:rsidRDefault="007B271C" w:rsidP="007B271C">
      <w:pPr>
        <w:suppressAutoHyphens/>
        <w:autoSpaceDE w:val="0"/>
        <w:spacing w:after="0" w:line="240" w:lineRule="auto"/>
        <w:ind w:left="357"/>
        <w:jc w:val="center"/>
        <w:rPr>
          <w:rFonts w:ascii="Calibri" w:eastAsia="Times New Roman" w:hAnsi="Calibri" w:cs="Times New Roman"/>
          <w:b/>
          <w:bCs/>
          <w:sz w:val="24"/>
          <w:szCs w:val="24"/>
          <w:lang w:eastAsia="zh-CN"/>
        </w:rPr>
      </w:pPr>
      <w:r w:rsidRPr="007B271C">
        <w:rPr>
          <w:rFonts w:ascii="Calibri" w:eastAsia="Times New Roman" w:hAnsi="Calibri" w:cs="Times New Roman"/>
          <w:b/>
          <w:bCs/>
          <w:sz w:val="24"/>
          <w:szCs w:val="24"/>
          <w:lang w:eastAsia="zh-CN"/>
        </w:rPr>
        <w:t>ul. Warty 21</w:t>
      </w:r>
    </w:p>
    <w:p w14:paraId="34052089" w14:textId="77777777" w:rsidR="007B271C" w:rsidRPr="007B271C" w:rsidRDefault="007B271C" w:rsidP="007B271C">
      <w:pPr>
        <w:suppressAutoHyphens/>
        <w:autoSpaceDE w:val="0"/>
        <w:spacing w:after="0" w:line="240" w:lineRule="auto"/>
        <w:ind w:left="357"/>
        <w:jc w:val="center"/>
        <w:rPr>
          <w:rFonts w:ascii="Calibri" w:eastAsia="Times New Roman" w:hAnsi="Calibri" w:cs="Times New Roman"/>
          <w:b/>
          <w:bCs/>
          <w:color w:val="000000"/>
          <w:sz w:val="24"/>
          <w:szCs w:val="24"/>
          <w:lang w:eastAsia="zh-CN"/>
        </w:rPr>
      </w:pPr>
      <w:r w:rsidRPr="007B271C">
        <w:rPr>
          <w:rFonts w:ascii="Calibri" w:eastAsia="Times New Roman" w:hAnsi="Calibri" w:cs="Times New Roman"/>
          <w:b/>
          <w:bCs/>
          <w:sz w:val="24"/>
          <w:szCs w:val="24"/>
          <w:lang w:eastAsia="zh-CN"/>
        </w:rPr>
        <w:t xml:space="preserve">57-300 Kłodzko </w:t>
      </w:r>
    </w:p>
    <w:p w14:paraId="43BDFDF0" w14:textId="77777777" w:rsidR="007B271C" w:rsidRPr="007B271C" w:rsidRDefault="007B271C" w:rsidP="007B271C">
      <w:pPr>
        <w:shd w:val="clear" w:color="auto" w:fill="D9D9D9"/>
        <w:suppressAutoHyphens/>
        <w:autoSpaceDE w:val="0"/>
        <w:spacing w:after="0" w:line="240" w:lineRule="auto"/>
        <w:rPr>
          <w:rFonts w:ascii="Calibri" w:eastAsia="Times New Roman" w:hAnsi="Calibri" w:cs="Times New Roman"/>
          <w:b/>
          <w:bCs/>
          <w:color w:val="000000"/>
          <w:sz w:val="24"/>
          <w:szCs w:val="24"/>
          <w:lang w:eastAsia="zh-CN"/>
        </w:rPr>
      </w:pPr>
      <w:r w:rsidRPr="007B271C">
        <w:rPr>
          <w:rFonts w:ascii="Calibri" w:eastAsia="Times New Roman" w:hAnsi="Calibri" w:cs="Times New Roman"/>
          <w:b/>
          <w:bCs/>
          <w:color w:val="000000"/>
          <w:sz w:val="24"/>
          <w:szCs w:val="24"/>
          <w:lang w:eastAsia="zh-CN"/>
        </w:rPr>
        <w:t>II. Przedmiot zamówienia:</w:t>
      </w:r>
    </w:p>
    <w:p w14:paraId="6AC3B5AE" w14:textId="77777777" w:rsidR="007B271C" w:rsidRPr="007B271C" w:rsidRDefault="007B271C" w:rsidP="007B271C">
      <w:pPr>
        <w:suppressAutoHyphens/>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1. Oznaczenie wg Wspólnego Słownika Zamówień CPV:</w:t>
      </w:r>
    </w:p>
    <w:p w14:paraId="711DB7B7" w14:textId="77777777" w:rsidR="007B271C" w:rsidRPr="007B271C" w:rsidRDefault="007B271C" w:rsidP="007B271C">
      <w:pPr>
        <w:suppressAutoHyphens/>
        <w:spacing w:after="0" w:line="240" w:lineRule="auto"/>
        <w:jc w:val="both"/>
        <w:rPr>
          <w:rFonts w:ascii="Calibri" w:eastAsia="Times New Roman" w:hAnsi="Calibri" w:cs="Calibri"/>
          <w:b/>
          <w:bCs/>
          <w:sz w:val="24"/>
          <w:szCs w:val="24"/>
          <w:lang w:eastAsia="zh-CN"/>
        </w:rPr>
      </w:pPr>
      <w:r w:rsidRPr="007B271C">
        <w:rPr>
          <w:rFonts w:ascii="Calibri" w:eastAsia="Times New Roman" w:hAnsi="Calibri" w:cs="Calibri"/>
          <w:b/>
          <w:bCs/>
          <w:sz w:val="24"/>
          <w:szCs w:val="24"/>
          <w:lang w:eastAsia="zh-CN"/>
        </w:rPr>
        <w:t xml:space="preserve">Kod CPV: </w:t>
      </w:r>
    </w:p>
    <w:p w14:paraId="1C1DC9B7" w14:textId="77777777" w:rsidR="0077186A" w:rsidRPr="0077186A" w:rsidRDefault="0077186A" w:rsidP="0077186A">
      <w:pPr>
        <w:suppressAutoHyphens/>
        <w:spacing w:after="0" w:line="240" w:lineRule="auto"/>
        <w:jc w:val="both"/>
        <w:rPr>
          <w:rFonts w:ascii="Calibri" w:eastAsia="Times New Roman" w:hAnsi="Calibri" w:cs="Calibri"/>
          <w:sz w:val="24"/>
          <w:szCs w:val="24"/>
          <w:lang w:eastAsia="zh-CN"/>
        </w:rPr>
      </w:pPr>
      <w:r w:rsidRPr="0077186A">
        <w:rPr>
          <w:rFonts w:ascii="Calibri" w:eastAsia="Times New Roman" w:hAnsi="Calibri" w:cs="Calibri"/>
          <w:sz w:val="24"/>
          <w:szCs w:val="24"/>
          <w:lang w:eastAsia="zh-CN"/>
        </w:rPr>
        <w:t>79632000-3 - Szkolenie pracowników</w:t>
      </w:r>
    </w:p>
    <w:p w14:paraId="3DD02A0D" w14:textId="77777777" w:rsidR="0077186A" w:rsidRDefault="0077186A" w:rsidP="0077186A">
      <w:pPr>
        <w:suppressAutoHyphens/>
        <w:spacing w:after="0" w:line="240" w:lineRule="auto"/>
        <w:jc w:val="both"/>
        <w:rPr>
          <w:rFonts w:ascii="Calibri" w:eastAsia="Times New Roman" w:hAnsi="Calibri" w:cs="Calibri"/>
          <w:sz w:val="24"/>
          <w:szCs w:val="24"/>
          <w:lang w:eastAsia="zh-CN"/>
        </w:rPr>
      </w:pPr>
      <w:r w:rsidRPr="0077186A">
        <w:rPr>
          <w:rFonts w:ascii="Calibri" w:eastAsia="Times New Roman" w:hAnsi="Calibri" w:cs="Calibri"/>
          <w:sz w:val="24"/>
          <w:szCs w:val="24"/>
          <w:lang w:eastAsia="zh-CN"/>
        </w:rPr>
        <w:t>80510000-2 – Usługi szkolenia specjalistycznego</w:t>
      </w:r>
    </w:p>
    <w:p w14:paraId="75EA13E1" w14:textId="77777777" w:rsidR="0077186A" w:rsidRDefault="0077186A" w:rsidP="0077186A">
      <w:pPr>
        <w:suppressAutoHyphens/>
        <w:spacing w:after="0" w:line="240" w:lineRule="auto"/>
        <w:jc w:val="both"/>
        <w:rPr>
          <w:rFonts w:ascii="Calibri" w:eastAsia="Times New Roman" w:hAnsi="Calibri" w:cs="Calibri"/>
          <w:sz w:val="24"/>
          <w:szCs w:val="24"/>
          <w:lang w:eastAsia="zh-CN"/>
        </w:rPr>
      </w:pPr>
    </w:p>
    <w:p w14:paraId="300992CE" w14:textId="77777777" w:rsidR="007B271C" w:rsidRPr="00F97BB1" w:rsidRDefault="00E17806" w:rsidP="007B271C">
      <w:pPr>
        <w:suppressAutoHyphens/>
        <w:spacing w:after="0" w:line="240" w:lineRule="auto"/>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2. </w:t>
      </w:r>
      <w:r w:rsidRPr="00E17806">
        <w:rPr>
          <w:rFonts w:ascii="Calibri" w:eastAsia="Times New Roman" w:hAnsi="Calibri" w:cs="Calibri"/>
          <w:sz w:val="24"/>
          <w:szCs w:val="24"/>
          <w:lang w:eastAsia="zh-CN"/>
        </w:rPr>
        <w:t xml:space="preserve">W związku z realizacją projektu </w:t>
      </w:r>
      <w:r w:rsidR="005340F5" w:rsidRPr="005340F5">
        <w:rPr>
          <w:rFonts w:ascii="Calibri" w:eastAsia="Times New Roman" w:hAnsi="Calibri" w:cs="Calibri"/>
          <w:sz w:val="24"/>
          <w:szCs w:val="24"/>
          <w:lang w:eastAsia="zh-CN"/>
        </w:rPr>
        <w:t xml:space="preserve">„Wdrożenie programu rozwojowego i utworzenie </w:t>
      </w:r>
      <w:proofErr w:type="spellStart"/>
      <w:r w:rsidR="005340F5" w:rsidRPr="005340F5">
        <w:rPr>
          <w:rFonts w:ascii="Calibri" w:eastAsia="Times New Roman" w:hAnsi="Calibri" w:cs="Calibri"/>
          <w:sz w:val="24"/>
          <w:szCs w:val="24"/>
          <w:lang w:eastAsia="zh-CN"/>
        </w:rPr>
        <w:t>Monoprofilowego</w:t>
      </w:r>
      <w:proofErr w:type="spellEnd"/>
      <w:r w:rsidR="005340F5" w:rsidRPr="005340F5">
        <w:rPr>
          <w:rFonts w:ascii="Calibri" w:eastAsia="Times New Roman" w:hAnsi="Calibri" w:cs="Calibri"/>
          <w:sz w:val="24"/>
          <w:szCs w:val="24"/>
          <w:lang w:eastAsia="zh-CN"/>
        </w:rPr>
        <w:t xml:space="preserve"> Centrum Symulacji  w Wyższej Szkole Medycznej w Kłodzku" </w:t>
      </w:r>
      <w:r w:rsidRPr="00E17806">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 xml:space="preserve"> </w:t>
      </w:r>
      <w:r w:rsidRPr="00E17806">
        <w:rPr>
          <w:rFonts w:ascii="Calibri" w:eastAsia="Times New Roman" w:hAnsi="Calibri" w:cs="Calibri"/>
          <w:sz w:val="24"/>
          <w:szCs w:val="24"/>
          <w:lang w:eastAsia="zh-CN"/>
        </w:rPr>
        <w:t xml:space="preserve">współfinansowanego przez Unię Europejską w ramach Europejskiego Funduszu Społecznego, w ramach: Osi Priorytetowej: </w:t>
      </w:r>
      <w:r>
        <w:rPr>
          <w:rFonts w:ascii="Calibri" w:eastAsia="Times New Roman" w:hAnsi="Calibri" w:cs="Calibri"/>
          <w:sz w:val="24"/>
          <w:szCs w:val="24"/>
          <w:lang w:eastAsia="zh-CN"/>
        </w:rPr>
        <w:t>V</w:t>
      </w:r>
      <w:r w:rsidRPr="00E17806">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Wsparcie dla obszaru zdrowia</w:t>
      </w:r>
      <w:r w:rsidRPr="00E17806">
        <w:rPr>
          <w:rFonts w:ascii="Calibri" w:eastAsia="Times New Roman" w:hAnsi="Calibri" w:cs="Calibri"/>
          <w:sz w:val="24"/>
          <w:szCs w:val="24"/>
          <w:lang w:eastAsia="zh-CN"/>
        </w:rPr>
        <w:t xml:space="preserve">, Działania </w:t>
      </w:r>
      <w:r>
        <w:rPr>
          <w:rFonts w:ascii="Calibri" w:eastAsia="Times New Roman" w:hAnsi="Calibri" w:cs="Calibri"/>
          <w:sz w:val="24"/>
          <w:szCs w:val="24"/>
          <w:lang w:eastAsia="zh-CN"/>
        </w:rPr>
        <w:t>5.3</w:t>
      </w:r>
      <w:r w:rsidRPr="00E17806">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Wysoka jakość kształcenia na kierunkach medycznych</w:t>
      </w:r>
      <w:r w:rsidRPr="00E17806">
        <w:rPr>
          <w:rFonts w:ascii="Calibri" w:eastAsia="Times New Roman" w:hAnsi="Calibri" w:cs="Calibri"/>
          <w:sz w:val="24"/>
          <w:szCs w:val="24"/>
          <w:lang w:eastAsia="zh-CN"/>
        </w:rPr>
        <w:t xml:space="preserve">, Programu Operacyjnego Wiedza Edukacja Rozwój 2014-2020, Wyższa Szkoła Medyczna w Kłodzku ogłasza wszczęcie postępowania o udzielenie zamówienia zgodnie z procedurą zasady konkurencyjności na wyłonienie </w:t>
      </w:r>
      <w:r w:rsidRPr="00E17806">
        <w:rPr>
          <w:rFonts w:ascii="Calibri" w:eastAsia="Times New Roman" w:hAnsi="Calibri" w:cs="Calibri"/>
          <w:sz w:val="24"/>
          <w:szCs w:val="24"/>
          <w:lang w:eastAsia="zh-CN"/>
        </w:rPr>
        <w:lastRenderedPageBreak/>
        <w:t>Wykonaw</w:t>
      </w:r>
      <w:r>
        <w:rPr>
          <w:rFonts w:ascii="Calibri" w:eastAsia="Times New Roman" w:hAnsi="Calibri" w:cs="Calibri"/>
          <w:sz w:val="24"/>
          <w:szCs w:val="24"/>
          <w:lang w:eastAsia="zh-CN"/>
        </w:rPr>
        <w:t>cę</w:t>
      </w:r>
      <w:r w:rsidRPr="00E17806">
        <w:rPr>
          <w:rFonts w:ascii="Calibri" w:eastAsia="Times New Roman" w:hAnsi="Calibri" w:cs="Calibri"/>
          <w:sz w:val="24"/>
          <w:szCs w:val="24"/>
          <w:lang w:eastAsia="zh-CN"/>
        </w:rPr>
        <w:t xml:space="preserve"> szkoleń</w:t>
      </w:r>
      <w:r w:rsidR="0041523A">
        <w:rPr>
          <w:rFonts w:ascii="Calibri" w:eastAsia="Times New Roman" w:hAnsi="Calibri" w:cs="Calibri"/>
          <w:sz w:val="24"/>
          <w:szCs w:val="24"/>
          <w:lang w:eastAsia="zh-CN"/>
        </w:rPr>
        <w:t xml:space="preserve"> zawartych w szczegółowym opisie przedmiotu zamówienia</w:t>
      </w:r>
      <w:r>
        <w:rPr>
          <w:rFonts w:ascii="Calibri" w:eastAsia="Times New Roman" w:hAnsi="Calibri" w:cs="Calibri"/>
          <w:sz w:val="24"/>
          <w:szCs w:val="24"/>
          <w:lang w:eastAsia="zh-CN"/>
        </w:rPr>
        <w:t xml:space="preserve"> dla kadry dydaktycznej Wyższej Szkoły Medycznej w Kłodzku</w:t>
      </w:r>
      <w:r w:rsidRPr="00E17806">
        <w:rPr>
          <w:rFonts w:ascii="Calibri" w:eastAsia="Times New Roman" w:hAnsi="Calibri" w:cs="Calibri"/>
          <w:sz w:val="24"/>
          <w:szCs w:val="24"/>
          <w:lang w:eastAsia="zh-CN"/>
        </w:rPr>
        <w:t>.</w:t>
      </w:r>
    </w:p>
    <w:p w14:paraId="7A51AA3F" w14:textId="77777777" w:rsidR="007B271C" w:rsidRPr="0093014A" w:rsidRDefault="008C14B9" w:rsidP="007B271C">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93014A">
        <w:rPr>
          <w:rFonts w:ascii="Calibri" w:eastAsia="Times New Roman" w:hAnsi="Calibri" w:cs="Calibri"/>
          <w:color w:val="000000"/>
          <w:sz w:val="24"/>
          <w:szCs w:val="24"/>
          <w:lang w:eastAsia="pl-PL"/>
        </w:rPr>
        <w:t>3. Szczegółowy opis przedmiotu zamówienia:</w:t>
      </w:r>
    </w:p>
    <w:p w14:paraId="29FD22AE" w14:textId="77777777" w:rsidR="008C14B9" w:rsidRPr="0093014A" w:rsidRDefault="008C14B9" w:rsidP="007B271C">
      <w:pPr>
        <w:autoSpaceDE w:val="0"/>
        <w:autoSpaceDN w:val="0"/>
        <w:adjustRightInd w:val="0"/>
        <w:spacing w:after="0" w:line="240" w:lineRule="auto"/>
        <w:jc w:val="both"/>
        <w:rPr>
          <w:rFonts w:ascii="Calibri" w:eastAsia="Times New Roman" w:hAnsi="Calibri" w:cs="Calibri"/>
          <w:color w:val="000000"/>
          <w:sz w:val="24"/>
          <w:szCs w:val="24"/>
          <w:u w:val="single"/>
          <w:lang w:eastAsia="pl-PL"/>
        </w:rPr>
      </w:pPr>
    </w:p>
    <w:p w14:paraId="6F284759" w14:textId="77777777" w:rsidR="007B271C" w:rsidRPr="0093014A" w:rsidRDefault="007B271C" w:rsidP="007B271C">
      <w:pPr>
        <w:autoSpaceDE w:val="0"/>
        <w:autoSpaceDN w:val="0"/>
        <w:adjustRightInd w:val="0"/>
        <w:spacing w:after="0" w:line="240" w:lineRule="auto"/>
        <w:jc w:val="both"/>
        <w:rPr>
          <w:rFonts w:ascii="Calibri" w:eastAsia="Times New Roman" w:hAnsi="Calibri" w:cs="Calibri"/>
          <w:color w:val="000000"/>
          <w:sz w:val="24"/>
          <w:szCs w:val="24"/>
          <w:u w:val="single"/>
          <w:lang w:eastAsia="pl-PL"/>
        </w:rPr>
      </w:pPr>
      <w:r w:rsidRPr="0093014A">
        <w:rPr>
          <w:rFonts w:ascii="Calibri" w:eastAsia="Times New Roman" w:hAnsi="Calibri" w:cs="Calibri"/>
          <w:color w:val="000000"/>
          <w:sz w:val="24"/>
          <w:szCs w:val="24"/>
          <w:u w:val="single"/>
          <w:lang w:eastAsia="pl-PL"/>
        </w:rPr>
        <w:t xml:space="preserve">Wykaz </w:t>
      </w:r>
      <w:r w:rsidR="0077186A" w:rsidRPr="0093014A">
        <w:rPr>
          <w:rFonts w:ascii="Calibri" w:eastAsia="Times New Roman" w:hAnsi="Calibri" w:cs="Calibri"/>
          <w:color w:val="000000"/>
          <w:sz w:val="24"/>
          <w:szCs w:val="24"/>
          <w:u w:val="single"/>
          <w:lang w:eastAsia="pl-PL"/>
        </w:rPr>
        <w:t xml:space="preserve">szkoleń dla kadry dydaktycznej </w:t>
      </w:r>
      <w:r w:rsidRPr="0093014A">
        <w:rPr>
          <w:rFonts w:ascii="Calibri" w:eastAsia="Times New Roman" w:hAnsi="Calibri" w:cs="Calibri"/>
          <w:color w:val="000000"/>
          <w:sz w:val="24"/>
          <w:szCs w:val="24"/>
          <w:u w:val="single"/>
          <w:lang w:eastAsia="pl-PL"/>
        </w:rPr>
        <w:t xml:space="preserve"> Wyższ</w:t>
      </w:r>
      <w:r w:rsidR="0077186A" w:rsidRPr="0093014A">
        <w:rPr>
          <w:rFonts w:ascii="Calibri" w:eastAsia="Times New Roman" w:hAnsi="Calibri" w:cs="Calibri"/>
          <w:color w:val="000000"/>
          <w:sz w:val="24"/>
          <w:szCs w:val="24"/>
          <w:u w:val="single"/>
          <w:lang w:eastAsia="pl-PL"/>
        </w:rPr>
        <w:t>ej</w:t>
      </w:r>
      <w:r w:rsidRPr="0093014A">
        <w:rPr>
          <w:rFonts w:ascii="Calibri" w:eastAsia="Times New Roman" w:hAnsi="Calibri" w:cs="Calibri"/>
          <w:color w:val="000000"/>
          <w:sz w:val="24"/>
          <w:szCs w:val="24"/>
          <w:u w:val="single"/>
          <w:lang w:eastAsia="pl-PL"/>
        </w:rPr>
        <w:t xml:space="preserve"> Szko</w:t>
      </w:r>
      <w:r w:rsidR="0077186A" w:rsidRPr="0093014A">
        <w:rPr>
          <w:rFonts w:ascii="Calibri" w:eastAsia="Times New Roman" w:hAnsi="Calibri" w:cs="Calibri"/>
          <w:color w:val="000000"/>
          <w:sz w:val="24"/>
          <w:szCs w:val="24"/>
          <w:u w:val="single"/>
          <w:lang w:eastAsia="pl-PL"/>
        </w:rPr>
        <w:t>le</w:t>
      </w:r>
      <w:r w:rsidRPr="0093014A">
        <w:rPr>
          <w:rFonts w:ascii="Calibri" w:eastAsia="Times New Roman" w:hAnsi="Calibri" w:cs="Calibri"/>
          <w:color w:val="000000"/>
          <w:sz w:val="24"/>
          <w:szCs w:val="24"/>
          <w:u w:val="single"/>
          <w:lang w:eastAsia="pl-PL"/>
        </w:rPr>
        <w:t xml:space="preserve"> Medyczn</w:t>
      </w:r>
      <w:r w:rsidR="0077186A" w:rsidRPr="0093014A">
        <w:rPr>
          <w:rFonts w:ascii="Calibri" w:eastAsia="Times New Roman" w:hAnsi="Calibri" w:cs="Calibri"/>
          <w:color w:val="000000"/>
          <w:sz w:val="24"/>
          <w:szCs w:val="24"/>
          <w:u w:val="single"/>
          <w:lang w:eastAsia="pl-PL"/>
        </w:rPr>
        <w:t>ej</w:t>
      </w:r>
      <w:r w:rsidRPr="0093014A">
        <w:rPr>
          <w:rFonts w:ascii="Calibri" w:eastAsia="Times New Roman" w:hAnsi="Calibri" w:cs="Calibri"/>
          <w:color w:val="000000"/>
          <w:sz w:val="24"/>
          <w:szCs w:val="24"/>
          <w:u w:val="single"/>
          <w:lang w:eastAsia="pl-PL"/>
        </w:rPr>
        <w:t xml:space="preserve"> w Kłodzku,  ul. Watry 21, 57-300 Kłodzko .</w:t>
      </w:r>
    </w:p>
    <w:p w14:paraId="77460EE0" w14:textId="77777777" w:rsidR="007B271C" w:rsidRPr="007B271C" w:rsidRDefault="007B271C" w:rsidP="007B271C">
      <w:pPr>
        <w:autoSpaceDE w:val="0"/>
        <w:autoSpaceDN w:val="0"/>
        <w:adjustRightInd w:val="0"/>
        <w:spacing w:after="0" w:line="240" w:lineRule="auto"/>
        <w:rPr>
          <w:rFonts w:ascii="Calibri" w:eastAsia="Times New Roman" w:hAnsi="Calibri" w:cs="Calibri"/>
          <w:b/>
          <w:sz w:val="24"/>
          <w:szCs w:val="24"/>
          <w:lang w:eastAsia="zh-CN"/>
        </w:rPr>
      </w:pPr>
      <w:r w:rsidRPr="007B271C">
        <w:rPr>
          <w:rFonts w:ascii="Calibri" w:eastAsia="Times New Roman" w:hAnsi="Calibri" w:cs="Calibri"/>
          <w:b/>
          <w:sz w:val="24"/>
          <w:szCs w:val="24"/>
          <w:lang w:eastAsia="zh-CN"/>
        </w:rPr>
        <w:t xml:space="preserve"> </w:t>
      </w:r>
    </w:p>
    <w:p w14:paraId="55B596CB" w14:textId="77777777" w:rsidR="007B271C" w:rsidRPr="0093014A" w:rsidRDefault="00F97BB1"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bookmarkStart w:id="2" w:name="_Hlk71560617"/>
      <w:bookmarkStart w:id="3" w:name="_Hlk71571973"/>
      <w:bookmarkStart w:id="4" w:name="_Hlk54633669"/>
      <w:r w:rsidRPr="0093014A">
        <w:rPr>
          <w:rFonts w:ascii="Calibri" w:eastAsia="Times New Roman" w:hAnsi="Calibri" w:cs="Calibri"/>
          <w:b/>
          <w:sz w:val="24"/>
          <w:szCs w:val="24"/>
          <w:u w:val="single"/>
          <w:lang w:eastAsia="pl-PL"/>
        </w:rPr>
        <w:t>Szkolenie</w:t>
      </w:r>
      <w:r w:rsidR="007B271C" w:rsidRPr="0093014A">
        <w:rPr>
          <w:rFonts w:ascii="Calibri" w:eastAsia="Times New Roman" w:hAnsi="Calibri" w:cs="Calibri"/>
          <w:b/>
          <w:sz w:val="24"/>
          <w:szCs w:val="24"/>
          <w:u w:val="single"/>
          <w:lang w:eastAsia="pl-PL"/>
        </w:rPr>
        <w:t xml:space="preserve"> 1</w:t>
      </w:r>
    </w:p>
    <w:bookmarkEnd w:id="2"/>
    <w:p w14:paraId="3266C77C" w14:textId="77777777" w:rsidR="0077186A" w:rsidRPr="0093014A" w:rsidRDefault="0077186A" w:rsidP="007F6656">
      <w:pPr>
        <w:pStyle w:val="Akapitzlist"/>
        <w:numPr>
          <w:ilvl w:val="0"/>
          <w:numId w:val="6"/>
        </w:numPr>
        <w:jc w:val="both"/>
        <w:rPr>
          <w:b/>
          <w:sz w:val="24"/>
          <w:szCs w:val="24"/>
        </w:rPr>
      </w:pPr>
      <w:r w:rsidRPr="0093014A">
        <w:rPr>
          <w:b/>
          <w:sz w:val="24"/>
          <w:szCs w:val="24"/>
        </w:rPr>
        <w:t>"</w:t>
      </w:r>
      <w:bookmarkStart w:id="5" w:name="_Hlk75788711"/>
      <w:r w:rsidRPr="0093014A">
        <w:rPr>
          <w:b/>
          <w:sz w:val="24"/>
          <w:szCs w:val="24"/>
        </w:rPr>
        <w:t>Zajęcia symulacyjne w ośrodku symulacji medycznej</w:t>
      </w:r>
      <w:bookmarkEnd w:id="5"/>
      <w:r w:rsidRPr="0093014A">
        <w:rPr>
          <w:b/>
          <w:sz w:val="24"/>
          <w:szCs w:val="24"/>
        </w:rPr>
        <w:t xml:space="preserve">" </w:t>
      </w:r>
    </w:p>
    <w:p w14:paraId="2BFF9C71" w14:textId="77777777" w:rsidR="0077186A" w:rsidRPr="0093014A" w:rsidRDefault="0077186A" w:rsidP="00F97BB1">
      <w:pPr>
        <w:contextualSpacing/>
        <w:jc w:val="both"/>
        <w:rPr>
          <w:sz w:val="24"/>
          <w:szCs w:val="24"/>
        </w:rPr>
      </w:pPr>
      <w:r w:rsidRPr="0093014A">
        <w:rPr>
          <w:sz w:val="24"/>
          <w:szCs w:val="24"/>
        </w:rPr>
        <w:t xml:space="preserve">1. Wymagania dot. osoby prowadzącej zajęcia - Instruktor/trener symulacji medycznej posiadający prawo wykonywania zawodu w zawodach : lekarz, pielęgniarka, położna, ratownik medyczny. Instruktor/trener symulacji medycznej będący wykładowca akademickim na kierunkach lekarskich i pielęgniarskich posiadający specjalizacje lekarskie lub będący w jej trakcie w dziedzinie </w:t>
      </w:r>
    </w:p>
    <w:p w14:paraId="08215DF7" w14:textId="77777777" w:rsidR="0077186A" w:rsidRPr="0093014A" w:rsidRDefault="0077186A" w:rsidP="00F97BB1">
      <w:pPr>
        <w:contextualSpacing/>
        <w:jc w:val="both"/>
        <w:rPr>
          <w:sz w:val="24"/>
          <w:szCs w:val="24"/>
        </w:rPr>
      </w:pPr>
      <w:r w:rsidRPr="0093014A">
        <w:rPr>
          <w:sz w:val="24"/>
          <w:szCs w:val="24"/>
        </w:rPr>
        <w:t>2. Forma rozliczenia - faktura VAT lub umowa cywilnoprawna</w:t>
      </w:r>
    </w:p>
    <w:p w14:paraId="031E8814" w14:textId="77777777" w:rsidR="0077186A" w:rsidRPr="0093014A" w:rsidRDefault="0077186A" w:rsidP="00F97BB1">
      <w:pPr>
        <w:contextualSpacing/>
        <w:jc w:val="both"/>
        <w:rPr>
          <w:sz w:val="24"/>
          <w:szCs w:val="24"/>
        </w:rPr>
      </w:pPr>
      <w:r w:rsidRPr="0093014A">
        <w:rPr>
          <w:sz w:val="24"/>
          <w:szCs w:val="24"/>
        </w:rPr>
        <w:t>3. Liczebność grupy - do 10 osób , szkolenie dla dwóch grup po I- 7osób, II -8osób</w:t>
      </w:r>
    </w:p>
    <w:p w14:paraId="45571559" w14:textId="77777777" w:rsidR="0077186A" w:rsidRPr="0093014A" w:rsidRDefault="0077186A" w:rsidP="00F97BB1">
      <w:pPr>
        <w:contextualSpacing/>
        <w:jc w:val="both"/>
        <w:rPr>
          <w:sz w:val="24"/>
          <w:szCs w:val="24"/>
        </w:rPr>
      </w:pPr>
      <w:r w:rsidRPr="0093014A">
        <w:rPr>
          <w:sz w:val="24"/>
          <w:szCs w:val="24"/>
        </w:rPr>
        <w:t xml:space="preserve">4. Liczba osób biorących udział w szkoleniu - 15 </w:t>
      </w:r>
    </w:p>
    <w:p w14:paraId="38DAC603" w14:textId="77777777" w:rsidR="0077186A" w:rsidRPr="0093014A" w:rsidRDefault="0077186A" w:rsidP="00F97BB1">
      <w:pPr>
        <w:contextualSpacing/>
        <w:jc w:val="both"/>
        <w:rPr>
          <w:sz w:val="24"/>
          <w:szCs w:val="24"/>
        </w:rPr>
      </w:pPr>
      <w:r w:rsidRPr="0093014A">
        <w:rPr>
          <w:sz w:val="24"/>
          <w:szCs w:val="24"/>
        </w:rPr>
        <w:t>5. Forma szkolenia - 24 h dydaktyczne, w tym: wykłady (max. 20% czasu szkolenia), prezentacje (max.10% czasu szkolenia) i symulacje medyczne (min. 70% czasu szkolenia z podziałem na min. 4 grupy ćwiczebne ćwiczące jednoczasowo.</w:t>
      </w:r>
    </w:p>
    <w:p w14:paraId="3BEB20EE" w14:textId="77777777" w:rsidR="0077186A" w:rsidRPr="0093014A" w:rsidRDefault="0077186A" w:rsidP="0077186A">
      <w:pPr>
        <w:jc w:val="both"/>
        <w:rPr>
          <w:sz w:val="24"/>
          <w:szCs w:val="24"/>
        </w:rPr>
      </w:pPr>
      <w:r w:rsidRPr="0093014A">
        <w:rPr>
          <w:sz w:val="24"/>
          <w:szCs w:val="24"/>
        </w:rPr>
        <w:t xml:space="preserve"> Szkolenie powinno zawierać w swojej ofercie</w:t>
      </w:r>
      <w:r w:rsidRPr="0093014A">
        <w:rPr>
          <w:color w:val="FF0000"/>
          <w:sz w:val="24"/>
          <w:szCs w:val="24"/>
        </w:rPr>
        <w:t xml:space="preserve"> </w:t>
      </w:r>
      <w:r w:rsidRPr="0093014A">
        <w:rPr>
          <w:sz w:val="24"/>
          <w:szCs w:val="24"/>
        </w:rPr>
        <w:t>udział uczestników w symulacjach medycznych z użyciem technik symulacji niskie wierności (min.</w:t>
      </w:r>
      <w:r w:rsidRPr="0093014A">
        <w:rPr>
          <w:color w:val="FF0000"/>
          <w:sz w:val="24"/>
          <w:szCs w:val="24"/>
        </w:rPr>
        <w:t xml:space="preserve"> </w:t>
      </w:r>
      <w:r w:rsidRPr="0093014A">
        <w:rPr>
          <w:sz w:val="24"/>
          <w:szCs w:val="24"/>
        </w:rPr>
        <w:t>podstawy pielęgniarstwa, umiejętności techniczne), pośredniej wierności (przedmioty specjalistyczne w pielęgniarstwie min. - pediatria, neurologia, geriatria, choroby wewnętrzne), wysokiej wierności (min. postępowanie w stanach nagłych w kardiologii , choroby wewnętrzne, chirurgia, położnictwo, noworodki)oraz symulacje z zakresu podstawowych czynności ratunkowych i zaawansowanych czynności ratunkowych.</w:t>
      </w:r>
    </w:p>
    <w:p w14:paraId="465B1B02" w14:textId="77777777" w:rsidR="0077186A" w:rsidRPr="0093014A" w:rsidRDefault="0077186A" w:rsidP="0077186A">
      <w:pPr>
        <w:contextualSpacing/>
        <w:jc w:val="both"/>
        <w:rPr>
          <w:sz w:val="24"/>
          <w:szCs w:val="24"/>
        </w:rPr>
      </w:pPr>
      <w:r w:rsidRPr="0093014A">
        <w:rPr>
          <w:sz w:val="24"/>
          <w:szCs w:val="24"/>
        </w:rPr>
        <w:t>6. Opis efektów uczenia się i rezultatów dydaktycznych pod kątem potrzeb uczelni</w:t>
      </w:r>
    </w:p>
    <w:p w14:paraId="3027FFAF" w14:textId="77777777" w:rsidR="0077186A" w:rsidRPr="0093014A" w:rsidRDefault="0077186A" w:rsidP="0077186A">
      <w:pPr>
        <w:contextualSpacing/>
        <w:jc w:val="both"/>
        <w:rPr>
          <w:sz w:val="24"/>
          <w:szCs w:val="24"/>
        </w:rPr>
      </w:pPr>
      <w:r w:rsidRPr="0093014A">
        <w:rPr>
          <w:sz w:val="24"/>
          <w:szCs w:val="24"/>
        </w:rPr>
        <w:t>Etap I - kadra dydaktyczna WSM Kłodzko</w:t>
      </w:r>
    </w:p>
    <w:p w14:paraId="09889BE4" w14:textId="77777777" w:rsidR="0077186A" w:rsidRPr="0093014A" w:rsidRDefault="0077186A" w:rsidP="0077186A">
      <w:pPr>
        <w:contextualSpacing/>
        <w:jc w:val="both"/>
        <w:rPr>
          <w:sz w:val="24"/>
          <w:szCs w:val="24"/>
        </w:rPr>
      </w:pPr>
      <w:r w:rsidRPr="0093014A">
        <w:rPr>
          <w:sz w:val="24"/>
          <w:szCs w:val="24"/>
        </w:rPr>
        <w:t xml:space="preserve">Etap II - zakres </w:t>
      </w:r>
    </w:p>
    <w:p w14:paraId="58D13FF6" w14:textId="77777777" w:rsidR="0077186A" w:rsidRPr="0093014A" w:rsidRDefault="0077186A" w:rsidP="0077186A">
      <w:pPr>
        <w:contextualSpacing/>
        <w:jc w:val="both"/>
        <w:rPr>
          <w:sz w:val="24"/>
          <w:szCs w:val="24"/>
        </w:rPr>
      </w:pPr>
      <w:r w:rsidRPr="0093014A">
        <w:rPr>
          <w:sz w:val="24"/>
          <w:szCs w:val="24"/>
        </w:rPr>
        <w:t>Udział uczestników w symulacjach medycznych z użyciem technik symulacji niskie wierności (min.</w:t>
      </w:r>
    </w:p>
    <w:p w14:paraId="6E8F9ACE" w14:textId="77777777" w:rsidR="0077186A" w:rsidRPr="0093014A" w:rsidRDefault="0077186A" w:rsidP="0077186A">
      <w:pPr>
        <w:contextualSpacing/>
        <w:jc w:val="both"/>
        <w:rPr>
          <w:sz w:val="24"/>
          <w:szCs w:val="24"/>
        </w:rPr>
      </w:pPr>
      <w:r w:rsidRPr="0093014A">
        <w:rPr>
          <w:sz w:val="24"/>
          <w:szCs w:val="24"/>
        </w:rPr>
        <w:t>podstawy pielęgniarstwa, umiejętności techniczne), pośredniej wierności (przedmioty specjalistyczne w pielęgniarstwie min. - pediatria, neurologia, geriatria, choroby wewnętrzne, wysokiej wierności (min. postępowanie w stanach nagłych w kardiologii , choroby wewnętrzne, chirurgia, położnictwo, noworodki)oraz symulacje z zakresu podstawowych czynności ratunkowych i zaawansowanych czynności ratunkowych.</w:t>
      </w:r>
    </w:p>
    <w:p w14:paraId="1632B3E5" w14:textId="77777777" w:rsidR="0077186A" w:rsidRPr="0093014A" w:rsidRDefault="0077186A" w:rsidP="0077186A">
      <w:pPr>
        <w:contextualSpacing/>
        <w:jc w:val="both"/>
        <w:rPr>
          <w:sz w:val="24"/>
          <w:szCs w:val="24"/>
        </w:rPr>
      </w:pPr>
      <w:r w:rsidRPr="0093014A">
        <w:rPr>
          <w:sz w:val="24"/>
          <w:szCs w:val="24"/>
        </w:rPr>
        <w:t xml:space="preserve">Etap III ocena - </w:t>
      </w:r>
      <w:proofErr w:type="spellStart"/>
      <w:r w:rsidRPr="0093014A">
        <w:rPr>
          <w:sz w:val="24"/>
          <w:szCs w:val="24"/>
        </w:rPr>
        <w:t>pre</w:t>
      </w:r>
      <w:proofErr w:type="spellEnd"/>
      <w:r w:rsidRPr="0093014A">
        <w:rPr>
          <w:sz w:val="24"/>
          <w:szCs w:val="24"/>
        </w:rPr>
        <w:t xml:space="preserve"> test i post test wiedzy</w:t>
      </w:r>
    </w:p>
    <w:p w14:paraId="322C10C3" w14:textId="77777777" w:rsidR="0077186A" w:rsidRPr="0093014A" w:rsidRDefault="0077186A" w:rsidP="0077186A">
      <w:pPr>
        <w:contextualSpacing/>
        <w:jc w:val="both"/>
        <w:rPr>
          <w:sz w:val="24"/>
          <w:szCs w:val="24"/>
        </w:rPr>
      </w:pPr>
      <w:r w:rsidRPr="0093014A">
        <w:rPr>
          <w:sz w:val="24"/>
          <w:szCs w:val="24"/>
        </w:rPr>
        <w:t>Etap IV porównanie - porównanie uzyskanych wyników etapu III (ocena) z przyjętymi</w:t>
      </w:r>
    </w:p>
    <w:p w14:paraId="5F8BE7FF" w14:textId="77777777" w:rsidR="00E63E9A" w:rsidRPr="00E63E9A" w:rsidRDefault="0077186A" w:rsidP="00E63E9A">
      <w:pPr>
        <w:contextualSpacing/>
        <w:jc w:val="both"/>
        <w:rPr>
          <w:sz w:val="24"/>
          <w:szCs w:val="24"/>
        </w:rPr>
      </w:pPr>
      <w:r w:rsidRPr="0093014A">
        <w:rPr>
          <w:sz w:val="24"/>
          <w:szCs w:val="24"/>
        </w:rPr>
        <w:t>wymaganiami (określonymi na etapie II uczenia się) po zakończeniu wsparcia udzielanego danej osobie</w:t>
      </w:r>
      <w:r w:rsidR="00F97BB1" w:rsidRPr="0093014A">
        <w:rPr>
          <w:sz w:val="24"/>
          <w:szCs w:val="24"/>
        </w:rPr>
        <w:t xml:space="preserve">. </w:t>
      </w:r>
      <w:r w:rsidR="00E63E9A" w:rsidRPr="00E63E9A">
        <w:rPr>
          <w:sz w:val="24"/>
          <w:szCs w:val="24"/>
        </w:rPr>
        <w:t>Zamawiający wymaga aby szkolenie z zakresu „</w:t>
      </w:r>
      <w:r w:rsidR="00E63E9A" w:rsidRPr="0093014A">
        <w:rPr>
          <w:b/>
          <w:sz w:val="24"/>
          <w:szCs w:val="24"/>
        </w:rPr>
        <w:t>Zajęcia symulacyjne w ośrodku symulacji medycznej</w:t>
      </w:r>
      <w:r w:rsidR="00E63E9A" w:rsidRPr="00E63E9A">
        <w:rPr>
          <w:sz w:val="24"/>
          <w:szCs w:val="24"/>
        </w:rPr>
        <w:t>” było przeprowadzono  w Wyższej Szkole Medycznej w Kłodzku, ul Warty 21.</w:t>
      </w:r>
    </w:p>
    <w:p w14:paraId="155015B4" w14:textId="77777777" w:rsidR="00E63E9A" w:rsidRPr="00E63E9A" w:rsidRDefault="00E63E9A" w:rsidP="00E63E9A">
      <w:pPr>
        <w:contextualSpacing/>
        <w:jc w:val="both"/>
        <w:rPr>
          <w:sz w:val="24"/>
          <w:szCs w:val="24"/>
        </w:rPr>
      </w:pPr>
      <w:r w:rsidRPr="00E63E9A">
        <w:rPr>
          <w:sz w:val="24"/>
          <w:szCs w:val="24"/>
        </w:rPr>
        <w:lastRenderedPageBreak/>
        <w:t>Zamawiający wymaga aby wykonawca zapewnił materiały szkoleniowe, biurowe</w:t>
      </w:r>
      <w:r w:rsidRPr="0093014A">
        <w:rPr>
          <w:sz w:val="24"/>
          <w:szCs w:val="24"/>
        </w:rPr>
        <w:t xml:space="preserve"> oraz przerwę kawową w każdym dniu szkolenia. </w:t>
      </w:r>
    </w:p>
    <w:p w14:paraId="3C5D5BBB" w14:textId="77777777" w:rsidR="00E63E9A" w:rsidRPr="00E63E9A" w:rsidRDefault="00E63E9A" w:rsidP="00E63E9A">
      <w:pPr>
        <w:contextualSpacing/>
        <w:jc w:val="both"/>
        <w:rPr>
          <w:sz w:val="24"/>
          <w:szCs w:val="24"/>
        </w:rPr>
      </w:pPr>
      <w:r w:rsidRPr="00E63E9A">
        <w:rPr>
          <w:sz w:val="24"/>
          <w:szCs w:val="24"/>
        </w:rPr>
        <w:t xml:space="preserve">Termin </w:t>
      </w:r>
      <w:r w:rsidRPr="0093014A">
        <w:rPr>
          <w:sz w:val="24"/>
          <w:szCs w:val="24"/>
        </w:rPr>
        <w:t xml:space="preserve">szkolenia do ustalenia z zamawiającym w dniu podpisania umowy,  jednak nie później niż do 31.03.2022r. </w:t>
      </w:r>
    </w:p>
    <w:p w14:paraId="6494D765" w14:textId="77777777" w:rsidR="00E63E9A" w:rsidRPr="00E63E9A" w:rsidRDefault="00E63E9A" w:rsidP="00E63E9A">
      <w:pPr>
        <w:contextualSpacing/>
        <w:jc w:val="both"/>
        <w:rPr>
          <w:color w:val="FF0000"/>
          <w:sz w:val="24"/>
          <w:szCs w:val="24"/>
        </w:rPr>
      </w:pPr>
    </w:p>
    <w:p w14:paraId="3D181BF4" w14:textId="77777777" w:rsidR="007B271C" w:rsidRPr="0093014A" w:rsidRDefault="00F97BB1"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r w:rsidRPr="0093014A">
        <w:rPr>
          <w:rFonts w:ascii="Calibri" w:eastAsia="Times New Roman" w:hAnsi="Calibri" w:cs="Calibri"/>
          <w:b/>
          <w:sz w:val="24"/>
          <w:szCs w:val="24"/>
          <w:u w:val="single"/>
          <w:lang w:eastAsia="pl-PL"/>
        </w:rPr>
        <w:t xml:space="preserve">Szkolenie </w:t>
      </w:r>
      <w:r w:rsidR="007B271C" w:rsidRPr="0093014A">
        <w:rPr>
          <w:rFonts w:ascii="Calibri" w:eastAsia="Times New Roman" w:hAnsi="Calibri" w:cs="Calibri"/>
          <w:b/>
          <w:sz w:val="24"/>
          <w:szCs w:val="24"/>
          <w:u w:val="single"/>
          <w:lang w:eastAsia="pl-PL"/>
        </w:rPr>
        <w:t>2</w:t>
      </w:r>
    </w:p>
    <w:p w14:paraId="60F52672" w14:textId="77777777" w:rsidR="0077186A" w:rsidRPr="0093014A" w:rsidRDefault="0077186A" w:rsidP="007F6656">
      <w:pPr>
        <w:pStyle w:val="Akapitzlist"/>
        <w:numPr>
          <w:ilvl w:val="0"/>
          <w:numId w:val="6"/>
        </w:numPr>
        <w:jc w:val="both"/>
        <w:rPr>
          <w:b/>
          <w:sz w:val="24"/>
          <w:szCs w:val="24"/>
        </w:rPr>
      </w:pPr>
      <w:r w:rsidRPr="0093014A">
        <w:rPr>
          <w:b/>
          <w:sz w:val="24"/>
          <w:szCs w:val="24"/>
        </w:rPr>
        <w:t>"Stosowane techniki psychologiczne w kształceniu symulacyjnym"</w:t>
      </w:r>
    </w:p>
    <w:p w14:paraId="37D0D634" w14:textId="77777777" w:rsidR="0077186A" w:rsidRPr="0093014A" w:rsidRDefault="0077186A" w:rsidP="00F97BB1">
      <w:pPr>
        <w:contextualSpacing/>
        <w:jc w:val="both"/>
        <w:rPr>
          <w:sz w:val="24"/>
          <w:szCs w:val="24"/>
        </w:rPr>
      </w:pPr>
      <w:r w:rsidRPr="0093014A">
        <w:rPr>
          <w:sz w:val="24"/>
          <w:szCs w:val="24"/>
        </w:rPr>
        <w:t>1. Wymagania dot. osoby prowadzącej zajęcia - wykształcenie wyższe kierunkowe np. psychologiczne</w:t>
      </w:r>
    </w:p>
    <w:p w14:paraId="61B66D38" w14:textId="77777777" w:rsidR="00D77BC5" w:rsidRPr="0093014A" w:rsidRDefault="0077186A" w:rsidP="00F97BB1">
      <w:pPr>
        <w:contextualSpacing/>
        <w:jc w:val="both"/>
        <w:rPr>
          <w:sz w:val="24"/>
          <w:szCs w:val="24"/>
        </w:rPr>
      </w:pPr>
      <w:r w:rsidRPr="0093014A">
        <w:rPr>
          <w:sz w:val="24"/>
          <w:szCs w:val="24"/>
        </w:rPr>
        <w:t>2. Forma rozliczenia - faktura VAT lub umowa cywilnoprawna</w:t>
      </w:r>
    </w:p>
    <w:p w14:paraId="2E88DF80" w14:textId="77777777" w:rsidR="0077186A" w:rsidRPr="0093014A" w:rsidRDefault="0077186A" w:rsidP="00F97BB1">
      <w:pPr>
        <w:contextualSpacing/>
        <w:jc w:val="both"/>
        <w:rPr>
          <w:sz w:val="24"/>
          <w:szCs w:val="24"/>
        </w:rPr>
      </w:pPr>
      <w:r w:rsidRPr="0093014A">
        <w:rPr>
          <w:sz w:val="24"/>
          <w:szCs w:val="24"/>
        </w:rPr>
        <w:t xml:space="preserve">3. Liczebność grupy - do 15 osób </w:t>
      </w:r>
    </w:p>
    <w:p w14:paraId="53F30964" w14:textId="77777777" w:rsidR="0077186A" w:rsidRPr="0093014A" w:rsidRDefault="0077186A" w:rsidP="00F97BB1">
      <w:pPr>
        <w:contextualSpacing/>
        <w:jc w:val="both"/>
        <w:rPr>
          <w:sz w:val="24"/>
          <w:szCs w:val="24"/>
        </w:rPr>
      </w:pPr>
      <w:r w:rsidRPr="0093014A">
        <w:rPr>
          <w:sz w:val="24"/>
          <w:szCs w:val="24"/>
        </w:rPr>
        <w:t>4. Liczba osób biorących udział w szkoleniu - 15</w:t>
      </w:r>
    </w:p>
    <w:p w14:paraId="2DBC1DA4" w14:textId="77777777" w:rsidR="0077186A" w:rsidRPr="0093014A" w:rsidRDefault="0077186A" w:rsidP="00F97BB1">
      <w:pPr>
        <w:contextualSpacing/>
        <w:jc w:val="both"/>
        <w:rPr>
          <w:sz w:val="24"/>
          <w:szCs w:val="24"/>
        </w:rPr>
      </w:pPr>
      <w:r w:rsidRPr="0093014A">
        <w:rPr>
          <w:sz w:val="24"/>
          <w:szCs w:val="24"/>
        </w:rPr>
        <w:t>5. Forma szkolenia - 8 h dydaktycznych, w tym: wykłady 50% czasu szkolenia oraz 50% czasu zajęcia praktyczne.</w:t>
      </w:r>
    </w:p>
    <w:p w14:paraId="24C9EE07" w14:textId="77777777" w:rsidR="0077186A" w:rsidRPr="0093014A" w:rsidRDefault="0077186A" w:rsidP="0077186A">
      <w:pPr>
        <w:contextualSpacing/>
        <w:jc w:val="both"/>
        <w:rPr>
          <w:sz w:val="24"/>
          <w:szCs w:val="24"/>
        </w:rPr>
      </w:pPr>
      <w:r w:rsidRPr="0093014A">
        <w:rPr>
          <w:sz w:val="24"/>
          <w:szCs w:val="24"/>
        </w:rPr>
        <w:t xml:space="preserve">Szkolenie powinno zawierać w swojej ofercie zapoznanie się ze stosowanymi technikami psychologicznymi, praca w zespole, grupie, techniki prowadzenia dyskusji, rozmów motywacyjnych z użyciem nowoczesnych technik przekazywania informacji. Nauka motywowania uczestników, konstruowanie materiałów zawierających nowoczesne treści przekazywania informacji zwrotnej, </w:t>
      </w:r>
      <w:r w:rsidR="005B441F" w:rsidRPr="0093014A">
        <w:rPr>
          <w:sz w:val="24"/>
          <w:szCs w:val="24"/>
        </w:rPr>
        <w:t xml:space="preserve"> </w:t>
      </w:r>
      <w:proofErr w:type="spellStart"/>
      <w:r w:rsidRPr="0093014A">
        <w:rPr>
          <w:sz w:val="24"/>
          <w:szCs w:val="24"/>
        </w:rPr>
        <w:t>debriefingu</w:t>
      </w:r>
      <w:proofErr w:type="spellEnd"/>
      <w:r w:rsidRPr="0093014A">
        <w:rPr>
          <w:sz w:val="24"/>
          <w:szCs w:val="24"/>
        </w:rPr>
        <w:t xml:space="preserve">. </w:t>
      </w:r>
    </w:p>
    <w:p w14:paraId="71BD4706" w14:textId="77777777" w:rsidR="0077186A" w:rsidRPr="0093014A" w:rsidRDefault="0077186A" w:rsidP="0077186A">
      <w:pPr>
        <w:contextualSpacing/>
        <w:jc w:val="both"/>
        <w:rPr>
          <w:sz w:val="24"/>
          <w:szCs w:val="24"/>
        </w:rPr>
      </w:pPr>
    </w:p>
    <w:p w14:paraId="055AB223" w14:textId="77777777" w:rsidR="0077186A" w:rsidRPr="0093014A" w:rsidRDefault="0077186A" w:rsidP="0077186A">
      <w:pPr>
        <w:contextualSpacing/>
        <w:jc w:val="both"/>
        <w:rPr>
          <w:sz w:val="24"/>
          <w:szCs w:val="24"/>
        </w:rPr>
      </w:pPr>
      <w:r w:rsidRPr="0093014A">
        <w:rPr>
          <w:sz w:val="24"/>
          <w:szCs w:val="24"/>
        </w:rPr>
        <w:t>6. Opis efektów uczenia się i rezultatów dydaktycznych pod kątem potrzeb uczelni</w:t>
      </w:r>
    </w:p>
    <w:p w14:paraId="03708D0F" w14:textId="77777777" w:rsidR="0077186A" w:rsidRPr="0093014A" w:rsidRDefault="0077186A" w:rsidP="0077186A">
      <w:pPr>
        <w:contextualSpacing/>
        <w:jc w:val="both"/>
        <w:rPr>
          <w:sz w:val="24"/>
          <w:szCs w:val="24"/>
        </w:rPr>
      </w:pPr>
      <w:r w:rsidRPr="0093014A">
        <w:rPr>
          <w:sz w:val="24"/>
          <w:szCs w:val="24"/>
        </w:rPr>
        <w:t>Etap I - kadra dydaktyczna WSM Kłodzko</w:t>
      </w:r>
    </w:p>
    <w:p w14:paraId="0FE02F9A" w14:textId="77777777" w:rsidR="0077186A" w:rsidRPr="0093014A" w:rsidRDefault="0077186A" w:rsidP="0077186A">
      <w:pPr>
        <w:contextualSpacing/>
        <w:jc w:val="both"/>
        <w:rPr>
          <w:sz w:val="24"/>
          <w:szCs w:val="24"/>
        </w:rPr>
      </w:pPr>
      <w:r w:rsidRPr="0093014A">
        <w:rPr>
          <w:sz w:val="24"/>
          <w:szCs w:val="24"/>
        </w:rPr>
        <w:t xml:space="preserve">Etap II - Zapoznanie się ze stosowanymi technikami psychologicznymi, praca w zespole, grupie, techniki prowadzenia dyskusji, rozmów motywacyjnych z użyciem nowoczesnych technik przekazywania informacji. Nauka motywowania uczestników, konstruowanie materiałów zawierających nowoczesne treści przekazywania informacji zwrotnej, </w:t>
      </w:r>
      <w:proofErr w:type="spellStart"/>
      <w:r w:rsidRPr="0093014A">
        <w:rPr>
          <w:sz w:val="24"/>
          <w:szCs w:val="24"/>
        </w:rPr>
        <w:t>debriefingu</w:t>
      </w:r>
      <w:proofErr w:type="spellEnd"/>
      <w:r w:rsidRPr="0093014A">
        <w:rPr>
          <w:sz w:val="24"/>
          <w:szCs w:val="24"/>
        </w:rPr>
        <w:t>.</w:t>
      </w:r>
    </w:p>
    <w:p w14:paraId="268ECE6F" w14:textId="77777777" w:rsidR="0077186A" w:rsidRPr="0093014A" w:rsidRDefault="0077186A" w:rsidP="0077186A">
      <w:pPr>
        <w:contextualSpacing/>
        <w:jc w:val="both"/>
        <w:rPr>
          <w:sz w:val="24"/>
          <w:szCs w:val="24"/>
        </w:rPr>
      </w:pPr>
      <w:r w:rsidRPr="0093014A">
        <w:rPr>
          <w:sz w:val="24"/>
          <w:szCs w:val="24"/>
        </w:rPr>
        <w:t xml:space="preserve">Etap III ocena - </w:t>
      </w:r>
      <w:proofErr w:type="spellStart"/>
      <w:r w:rsidRPr="0093014A">
        <w:rPr>
          <w:sz w:val="24"/>
          <w:szCs w:val="24"/>
        </w:rPr>
        <w:t>pre</w:t>
      </w:r>
      <w:proofErr w:type="spellEnd"/>
      <w:r w:rsidRPr="0093014A">
        <w:rPr>
          <w:sz w:val="24"/>
          <w:szCs w:val="24"/>
        </w:rPr>
        <w:t xml:space="preserve"> test i post test wiedzy</w:t>
      </w:r>
    </w:p>
    <w:p w14:paraId="4F924799" w14:textId="77777777" w:rsidR="0077186A" w:rsidRPr="0093014A" w:rsidRDefault="0077186A" w:rsidP="0077186A">
      <w:pPr>
        <w:contextualSpacing/>
        <w:jc w:val="both"/>
        <w:rPr>
          <w:sz w:val="24"/>
          <w:szCs w:val="24"/>
        </w:rPr>
      </w:pPr>
      <w:r w:rsidRPr="0093014A">
        <w:rPr>
          <w:sz w:val="24"/>
          <w:szCs w:val="24"/>
        </w:rPr>
        <w:t>Etap IV porównanie - porównanie uzyskanych wyników etapu III (ocena) z przyjętymi</w:t>
      </w:r>
    </w:p>
    <w:p w14:paraId="39D1992A" w14:textId="77777777" w:rsidR="0077186A" w:rsidRPr="0093014A" w:rsidRDefault="0077186A" w:rsidP="0077186A">
      <w:pPr>
        <w:contextualSpacing/>
        <w:jc w:val="both"/>
        <w:rPr>
          <w:sz w:val="24"/>
          <w:szCs w:val="24"/>
        </w:rPr>
      </w:pPr>
      <w:r w:rsidRPr="0093014A">
        <w:rPr>
          <w:sz w:val="24"/>
          <w:szCs w:val="24"/>
        </w:rPr>
        <w:t>wymaganiami (określonymi na etapie II uczenia się) po zakończeniu wsparcia udzielanego danej osobie.</w:t>
      </w:r>
    </w:p>
    <w:p w14:paraId="38EDBF45" w14:textId="77777777" w:rsidR="0077186A" w:rsidRPr="0093014A" w:rsidRDefault="0077186A" w:rsidP="0077186A">
      <w:pPr>
        <w:contextualSpacing/>
        <w:jc w:val="both"/>
        <w:rPr>
          <w:sz w:val="24"/>
          <w:szCs w:val="24"/>
        </w:rPr>
      </w:pPr>
      <w:r w:rsidRPr="0093014A">
        <w:rPr>
          <w:sz w:val="24"/>
          <w:szCs w:val="24"/>
        </w:rPr>
        <w:t>Zamawiający wymaga aby szkolenie z zakresu „Stosowane techniki psychologiczne w kształceniu symulacyjnym” było przeprowadzono  w Wyższej Szkole Medycznej w Kłodzku, ul Warty 21.</w:t>
      </w:r>
    </w:p>
    <w:p w14:paraId="13CF79D5" w14:textId="77777777" w:rsidR="005B283E" w:rsidRPr="00E63E9A" w:rsidRDefault="0077186A" w:rsidP="005B283E">
      <w:pPr>
        <w:contextualSpacing/>
        <w:jc w:val="both"/>
        <w:rPr>
          <w:sz w:val="24"/>
          <w:szCs w:val="24"/>
        </w:rPr>
      </w:pPr>
      <w:r w:rsidRPr="0093014A">
        <w:rPr>
          <w:sz w:val="24"/>
          <w:szCs w:val="24"/>
        </w:rPr>
        <w:t>Zamawiający wymaga aby wykonawca zapewnił materiały szkoleniowe, biurowe</w:t>
      </w:r>
      <w:r w:rsidR="005B283E" w:rsidRPr="0093014A">
        <w:rPr>
          <w:sz w:val="24"/>
          <w:szCs w:val="24"/>
        </w:rPr>
        <w:t xml:space="preserve"> </w:t>
      </w:r>
      <w:bookmarkStart w:id="6" w:name="_Hlk75789965"/>
      <w:r w:rsidR="005B283E" w:rsidRPr="0093014A">
        <w:rPr>
          <w:sz w:val="24"/>
          <w:szCs w:val="24"/>
        </w:rPr>
        <w:t xml:space="preserve">oraz przerwę kawową w  dniu szkolenia. </w:t>
      </w:r>
    </w:p>
    <w:p w14:paraId="1981A9F6" w14:textId="77777777" w:rsidR="005B283E" w:rsidRPr="00E63E9A" w:rsidRDefault="005B283E" w:rsidP="005B283E">
      <w:pPr>
        <w:contextualSpacing/>
        <w:jc w:val="both"/>
        <w:rPr>
          <w:sz w:val="24"/>
          <w:szCs w:val="24"/>
        </w:rPr>
      </w:pPr>
      <w:r w:rsidRPr="00E63E9A">
        <w:rPr>
          <w:sz w:val="24"/>
          <w:szCs w:val="24"/>
        </w:rPr>
        <w:t xml:space="preserve">Termin </w:t>
      </w:r>
      <w:r w:rsidRPr="0093014A">
        <w:rPr>
          <w:sz w:val="24"/>
          <w:szCs w:val="24"/>
        </w:rPr>
        <w:t xml:space="preserve">szkolenia do ustalenia z zamawiającym w dniu podpisania umowy,  jednak nie później niż do 31.03.2022r. </w:t>
      </w:r>
    </w:p>
    <w:bookmarkEnd w:id="6"/>
    <w:p w14:paraId="1E620415" w14:textId="77777777" w:rsidR="0077186A" w:rsidRPr="0093014A" w:rsidRDefault="0077186A" w:rsidP="0077186A">
      <w:pPr>
        <w:contextualSpacing/>
        <w:jc w:val="both"/>
        <w:rPr>
          <w:sz w:val="24"/>
          <w:szCs w:val="24"/>
        </w:rPr>
      </w:pPr>
    </w:p>
    <w:p w14:paraId="31435892" w14:textId="77777777" w:rsidR="0077186A" w:rsidRPr="0093014A" w:rsidRDefault="0077186A"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p>
    <w:p w14:paraId="7FA9A2B1" w14:textId="77777777" w:rsidR="007B271C" w:rsidRPr="0093014A" w:rsidRDefault="00F97BB1"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r w:rsidRPr="0093014A">
        <w:rPr>
          <w:rFonts w:ascii="Calibri" w:eastAsia="Times New Roman" w:hAnsi="Calibri" w:cs="Calibri"/>
          <w:b/>
          <w:sz w:val="24"/>
          <w:szCs w:val="24"/>
          <w:u w:val="single"/>
          <w:lang w:eastAsia="pl-PL"/>
        </w:rPr>
        <w:t>Szkolenie</w:t>
      </w:r>
      <w:r w:rsidR="007B271C" w:rsidRPr="0093014A">
        <w:rPr>
          <w:rFonts w:ascii="Calibri" w:eastAsia="Times New Roman" w:hAnsi="Calibri" w:cs="Calibri"/>
          <w:b/>
          <w:sz w:val="24"/>
          <w:szCs w:val="24"/>
          <w:u w:val="single"/>
          <w:lang w:eastAsia="pl-PL"/>
        </w:rPr>
        <w:t xml:space="preserve"> 3</w:t>
      </w:r>
    </w:p>
    <w:p w14:paraId="29D34F59" w14:textId="77777777" w:rsidR="0077186A" w:rsidRPr="0093014A" w:rsidRDefault="0077186A" w:rsidP="0077186A">
      <w:pPr>
        <w:contextualSpacing/>
        <w:jc w:val="both"/>
        <w:rPr>
          <w:b/>
          <w:sz w:val="24"/>
          <w:szCs w:val="24"/>
        </w:rPr>
      </w:pPr>
      <w:r w:rsidRPr="0093014A">
        <w:rPr>
          <w:b/>
          <w:bCs/>
          <w:sz w:val="24"/>
          <w:szCs w:val="24"/>
        </w:rPr>
        <w:t>3.</w:t>
      </w:r>
      <w:r w:rsidRPr="0093014A">
        <w:rPr>
          <w:b/>
          <w:sz w:val="24"/>
          <w:szCs w:val="24"/>
        </w:rPr>
        <w:t>"Instruktor symulacji wysokiej wierności"</w:t>
      </w:r>
    </w:p>
    <w:p w14:paraId="2A97C44D" w14:textId="77777777" w:rsidR="0077186A" w:rsidRPr="0093014A" w:rsidRDefault="0077186A" w:rsidP="0077186A">
      <w:pPr>
        <w:contextualSpacing/>
        <w:jc w:val="both"/>
        <w:rPr>
          <w:b/>
          <w:sz w:val="24"/>
          <w:szCs w:val="24"/>
        </w:rPr>
      </w:pPr>
    </w:p>
    <w:p w14:paraId="1B5295F1" w14:textId="77777777" w:rsidR="0077186A" w:rsidRPr="0093014A" w:rsidRDefault="0077186A" w:rsidP="0077186A">
      <w:pPr>
        <w:contextualSpacing/>
        <w:jc w:val="both"/>
        <w:rPr>
          <w:sz w:val="24"/>
          <w:szCs w:val="24"/>
        </w:rPr>
      </w:pPr>
      <w:r w:rsidRPr="0093014A">
        <w:rPr>
          <w:sz w:val="24"/>
          <w:szCs w:val="24"/>
        </w:rPr>
        <w:lastRenderedPageBreak/>
        <w:t>1. Wymagania dot. osoby prowadzącej zajęcia - Instruktor/trener symulacji medycznej posiadający prawo wykonywania zawodu w zawodach : lekarz, pielęgniarka, położna, ratownik medyczny. Instruktor/trener symulacji medycznej będący wykładowca akademickim na kierunkach lekarskich i pielęgniarskich posiadający specjalizacje lekarskie lub będący w jej trakcie w dziedzinie.</w:t>
      </w:r>
    </w:p>
    <w:p w14:paraId="4A4EFB78" w14:textId="77777777" w:rsidR="0077186A" w:rsidRPr="0093014A" w:rsidRDefault="0077186A" w:rsidP="00F97BB1">
      <w:pPr>
        <w:contextualSpacing/>
        <w:jc w:val="both"/>
        <w:rPr>
          <w:sz w:val="24"/>
          <w:szCs w:val="24"/>
        </w:rPr>
      </w:pPr>
      <w:r w:rsidRPr="0093014A">
        <w:rPr>
          <w:sz w:val="24"/>
          <w:szCs w:val="24"/>
        </w:rPr>
        <w:t>2.Forma rozliczenia - faktura VAT lub umowa cywilnoprawna</w:t>
      </w:r>
    </w:p>
    <w:p w14:paraId="5311F7EB" w14:textId="77777777" w:rsidR="0077186A" w:rsidRPr="0093014A" w:rsidRDefault="0077186A" w:rsidP="00F97BB1">
      <w:pPr>
        <w:contextualSpacing/>
        <w:jc w:val="both"/>
        <w:rPr>
          <w:sz w:val="24"/>
          <w:szCs w:val="24"/>
        </w:rPr>
      </w:pPr>
      <w:r w:rsidRPr="0093014A">
        <w:rPr>
          <w:sz w:val="24"/>
          <w:szCs w:val="24"/>
        </w:rPr>
        <w:t>3. Liczebność grupy - 5 osób w grupie, grupa I, II, III powinna zawierać po 5osób</w:t>
      </w:r>
    </w:p>
    <w:p w14:paraId="7360DD97" w14:textId="77777777" w:rsidR="0077186A" w:rsidRPr="0093014A" w:rsidRDefault="0077186A" w:rsidP="00F97BB1">
      <w:pPr>
        <w:contextualSpacing/>
        <w:jc w:val="both"/>
        <w:rPr>
          <w:sz w:val="24"/>
          <w:szCs w:val="24"/>
        </w:rPr>
      </w:pPr>
      <w:r w:rsidRPr="0093014A">
        <w:rPr>
          <w:sz w:val="24"/>
          <w:szCs w:val="24"/>
        </w:rPr>
        <w:t>4. Liczba osób biorących udział w szkoleniu - 15</w:t>
      </w:r>
    </w:p>
    <w:p w14:paraId="6621E749" w14:textId="77777777" w:rsidR="0077186A" w:rsidRPr="0093014A" w:rsidRDefault="0077186A" w:rsidP="00F97BB1">
      <w:pPr>
        <w:contextualSpacing/>
        <w:jc w:val="both"/>
        <w:rPr>
          <w:sz w:val="24"/>
          <w:szCs w:val="24"/>
        </w:rPr>
      </w:pPr>
      <w:r w:rsidRPr="0093014A">
        <w:rPr>
          <w:sz w:val="24"/>
          <w:szCs w:val="24"/>
        </w:rPr>
        <w:t xml:space="preserve">5. Forma szkolenia - część teoretyczna - 16 h </w:t>
      </w:r>
      <w:proofErr w:type="spellStart"/>
      <w:r w:rsidRPr="0093014A">
        <w:rPr>
          <w:sz w:val="24"/>
          <w:szCs w:val="24"/>
        </w:rPr>
        <w:t>dyd</w:t>
      </w:r>
      <w:proofErr w:type="spellEnd"/>
      <w:r w:rsidRPr="0093014A">
        <w:rPr>
          <w:sz w:val="24"/>
          <w:szCs w:val="24"/>
        </w:rPr>
        <w:t xml:space="preserve">., część </w:t>
      </w:r>
      <w:proofErr w:type="spellStart"/>
      <w:r w:rsidRPr="0093014A">
        <w:rPr>
          <w:sz w:val="24"/>
          <w:szCs w:val="24"/>
        </w:rPr>
        <w:t>konsultacjna</w:t>
      </w:r>
      <w:proofErr w:type="spellEnd"/>
      <w:r w:rsidRPr="0093014A">
        <w:rPr>
          <w:sz w:val="24"/>
          <w:szCs w:val="24"/>
        </w:rPr>
        <w:t xml:space="preserve"> 40 h </w:t>
      </w:r>
      <w:proofErr w:type="spellStart"/>
      <w:r w:rsidRPr="0093014A">
        <w:rPr>
          <w:sz w:val="24"/>
          <w:szCs w:val="24"/>
        </w:rPr>
        <w:t>dyd</w:t>
      </w:r>
      <w:proofErr w:type="spellEnd"/>
      <w:r w:rsidRPr="0093014A">
        <w:rPr>
          <w:sz w:val="24"/>
          <w:szCs w:val="24"/>
        </w:rPr>
        <w:t>., część praktyczna 24 h</w:t>
      </w:r>
    </w:p>
    <w:p w14:paraId="3DB2B80E" w14:textId="77777777" w:rsidR="0077186A" w:rsidRPr="0093014A" w:rsidRDefault="0077186A" w:rsidP="00F97BB1">
      <w:pPr>
        <w:contextualSpacing/>
        <w:jc w:val="both"/>
        <w:rPr>
          <w:sz w:val="24"/>
          <w:szCs w:val="24"/>
        </w:rPr>
      </w:pPr>
      <w:proofErr w:type="spellStart"/>
      <w:r w:rsidRPr="0093014A">
        <w:rPr>
          <w:sz w:val="24"/>
          <w:szCs w:val="24"/>
        </w:rPr>
        <w:t>dyd</w:t>
      </w:r>
      <w:proofErr w:type="spellEnd"/>
      <w:r w:rsidRPr="0093014A">
        <w:rPr>
          <w:sz w:val="24"/>
          <w:szCs w:val="24"/>
        </w:rPr>
        <w:t>.</w:t>
      </w:r>
    </w:p>
    <w:p w14:paraId="0C4BD771" w14:textId="77777777" w:rsidR="0077186A" w:rsidRPr="0093014A" w:rsidRDefault="0077186A" w:rsidP="0077186A">
      <w:pPr>
        <w:contextualSpacing/>
        <w:jc w:val="both"/>
        <w:rPr>
          <w:sz w:val="24"/>
          <w:szCs w:val="24"/>
        </w:rPr>
      </w:pPr>
      <w:r w:rsidRPr="0093014A">
        <w:rPr>
          <w:sz w:val="24"/>
          <w:szCs w:val="24"/>
        </w:rPr>
        <w:t>Szkolenie powinno zawierać w swojej ofercie</w:t>
      </w:r>
      <w:r w:rsidRPr="0093014A">
        <w:rPr>
          <w:color w:val="FF0000"/>
          <w:sz w:val="24"/>
          <w:szCs w:val="24"/>
        </w:rPr>
        <w:t xml:space="preserve"> </w:t>
      </w:r>
      <w:r w:rsidRPr="0093014A">
        <w:rPr>
          <w:sz w:val="24"/>
          <w:szCs w:val="24"/>
        </w:rPr>
        <w:t xml:space="preserve">przygotowanie uczestników do prowadzenia zajęć z użyciem technik symulacji medycznej wysokiej wierności w przedmiotach specjalistycznych, zabiegowych, procesie pielęgnowania w pielęgniarstwach specjalistycznych w tym zajęć interdyscyplinarnych np.: pielęgniarka, ratownik medyczny, psycholog, rehabilitant. Zakres-podstawy symulacji (SWW) wysokiej wierności, nauka tworzenia i prowadzenia scenariuszy wysokiej wierności dopasowanych do efektów kształcenia wraz z tworzeniem list sprawdzających dla potrzeb egzaminów w przedmiotach specjalistycznych, zabiegowych, procesie pielęgnowania w pielęgniarstwach specjalistycznych w tym zajęć interdyscyplinarnych. Zapoznanie z technikami prowadzenia zajęć, przekazywania informacji zwrotnej, </w:t>
      </w:r>
      <w:proofErr w:type="spellStart"/>
      <w:r w:rsidRPr="0093014A">
        <w:rPr>
          <w:sz w:val="24"/>
          <w:szCs w:val="24"/>
        </w:rPr>
        <w:t>prebriefingu</w:t>
      </w:r>
      <w:proofErr w:type="spellEnd"/>
      <w:r w:rsidRPr="0093014A">
        <w:rPr>
          <w:sz w:val="24"/>
          <w:szCs w:val="24"/>
        </w:rPr>
        <w:t xml:space="preserve"> i </w:t>
      </w:r>
      <w:proofErr w:type="spellStart"/>
      <w:r w:rsidRPr="0093014A">
        <w:rPr>
          <w:sz w:val="24"/>
          <w:szCs w:val="24"/>
        </w:rPr>
        <w:t>debriefingu</w:t>
      </w:r>
      <w:proofErr w:type="spellEnd"/>
      <w:r w:rsidRPr="0093014A">
        <w:rPr>
          <w:sz w:val="24"/>
          <w:szCs w:val="24"/>
        </w:rPr>
        <w:t xml:space="preserve"> w różnych formach; tworzenie scenariuszy symulacyjnych wysokiej wierności zgodnej z programem kształcenia kierunku pielęgniarstwo; nabywanie umiejętności prowadzenia zajęć dydaktycznych metodą symulacji medycznej wysokiej wierności z użyciem trenażerów, fantomów niskiej wierność (umiejętności techniczne, badania fizykalne) oraz symulatorów medycznych pośredniej i wysokiej wierności.</w:t>
      </w:r>
      <w:r w:rsidR="005B283E" w:rsidRPr="0093014A">
        <w:rPr>
          <w:sz w:val="24"/>
          <w:szCs w:val="24"/>
        </w:rPr>
        <w:t xml:space="preserve"> </w:t>
      </w:r>
      <w:bookmarkStart w:id="7" w:name="_Hlk75790921"/>
      <w:r w:rsidR="005B283E" w:rsidRPr="0093014A">
        <w:rPr>
          <w:sz w:val="24"/>
          <w:szCs w:val="24"/>
        </w:rPr>
        <w:t xml:space="preserve">Część konsultacyjna powinna zawierać indywidualne opracowanie scenariusza symulacyjnego przez każdego uczestnika. Każdy scenariusz </w:t>
      </w:r>
      <w:r w:rsidR="00790361" w:rsidRPr="0093014A">
        <w:rPr>
          <w:sz w:val="24"/>
          <w:szCs w:val="24"/>
        </w:rPr>
        <w:t>uczestnika szkolenia powinien</w:t>
      </w:r>
      <w:r w:rsidR="005B283E" w:rsidRPr="0093014A">
        <w:rPr>
          <w:sz w:val="24"/>
          <w:szCs w:val="24"/>
        </w:rPr>
        <w:t xml:space="preserve"> być sprawdzony i omówiony </w:t>
      </w:r>
      <w:r w:rsidR="00790361" w:rsidRPr="0093014A">
        <w:rPr>
          <w:sz w:val="24"/>
          <w:szCs w:val="24"/>
        </w:rPr>
        <w:t>przez wykonawcę w części konsultacyjnej.</w:t>
      </w:r>
    </w:p>
    <w:bookmarkEnd w:id="7"/>
    <w:p w14:paraId="5494C22C" w14:textId="77777777" w:rsidR="00F97BB1" w:rsidRPr="0093014A" w:rsidRDefault="00F97BB1" w:rsidP="0077186A">
      <w:pPr>
        <w:contextualSpacing/>
        <w:jc w:val="both"/>
        <w:rPr>
          <w:sz w:val="24"/>
          <w:szCs w:val="24"/>
        </w:rPr>
      </w:pPr>
    </w:p>
    <w:p w14:paraId="69E9EDB2" w14:textId="77777777" w:rsidR="0077186A" w:rsidRPr="0093014A" w:rsidRDefault="0077186A" w:rsidP="0077186A">
      <w:pPr>
        <w:contextualSpacing/>
        <w:jc w:val="both"/>
        <w:rPr>
          <w:sz w:val="24"/>
          <w:szCs w:val="24"/>
        </w:rPr>
      </w:pPr>
      <w:r w:rsidRPr="0093014A">
        <w:rPr>
          <w:sz w:val="24"/>
          <w:szCs w:val="24"/>
        </w:rPr>
        <w:t>6. Opis efektów uczenia się i rezultatów dydaktycznych pod kątem potrzeb uczelni</w:t>
      </w:r>
    </w:p>
    <w:p w14:paraId="4E50AC17" w14:textId="77777777" w:rsidR="0077186A" w:rsidRPr="0093014A" w:rsidRDefault="0077186A" w:rsidP="0077186A">
      <w:pPr>
        <w:contextualSpacing/>
        <w:jc w:val="both"/>
        <w:rPr>
          <w:sz w:val="24"/>
          <w:szCs w:val="24"/>
        </w:rPr>
      </w:pPr>
      <w:r w:rsidRPr="0093014A">
        <w:rPr>
          <w:sz w:val="24"/>
          <w:szCs w:val="24"/>
        </w:rPr>
        <w:t>Etap I - kadra dydaktyczna WSM Kłodzko</w:t>
      </w:r>
    </w:p>
    <w:p w14:paraId="07E6D3D0" w14:textId="77777777" w:rsidR="0077186A" w:rsidRPr="0093014A" w:rsidRDefault="0077186A" w:rsidP="0077186A">
      <w:pPr>
        <w:contextualSpacing/>
        <w:jc w:val="both"/>
        <w:rPr>
          <w:sz w:val="24"/>
          <w:szCs w:val="24"/>
        </w:rPr>
      </w:pPr>
      <w:r w:rsidRPr="0093014A">
        <w:rPr>
          <w:sz w:val="24"/>
          <w:szCs w:val="24"/>
        </w:rPr>
        <w:t>Etap II - zakres</w:t>
      </w:r>
    </w:p>
    <w:p w14:paraId="3D5883CA" w14:textId="77777777" w:rsidR="0077186A" w:rsidRPr="0093014A" w:rsidRDefault="0077186A" w:rsidP="0077186A">
      <w:pPr>
        <w:contextualSpacing/>
        <w:jc w:val="both"/>
        <w:rPr>
          <w:sz w:val="24"/>
          <w:szCs w:val="24"/>
        </w:rPr>
      </w:pPr>
      <w:r w:rsidRPr="0093014A">
        <w:rPr>
          <w:sz w:val="24"/>
          <w:szCs w:val="24"/>
        </w:rPr>
        <w:t>podstawy symulacji (SWW) wysokiej wierności, nauka tworzenia i prowadzenia scenariuszy wysokiej</w:t>
      </w:r>
    </w:p>
    <w:p w14:paraId="07C4C330" w14:textId="77777777" w:rsidR="0077186A" w:rsidRPr="0093014A" w:rsidRDefault="0077186A" w:rsidP="0077186A">
      <w:pPr>
        <w:contextualSpacing/>
        <w:jc w:val="both"/>
        <w:rPr>
          <w:sz w:val="24"/>
          <w:szCs w:val="24"/>
        </w:rPr>
      </w:pPr>
      <w:r w:rsidRPr="0093014A">
        <w:rPr>
          <w:sz w:val="24"/>
          <w:szCs w:val="24"/>
        </w:rPr>
        <w:t>wierności dopasowanych do efektów kształcenia wraz z tworzeniem list sprawdzających dla potrzeb</w:t>
      </w:r>
    </w:p>
    <w:p w14:paraId="2280C402" w14:textId="77777777" w:rsidR="0077186A" w:rsidRPr="0093014A" w:rsidRDefault="0077186A" w:rsidP="0077186A">
      <w:pPr>
        <w:contextualSpacing/>
        <w:jc w:val="both"/>
        <w:rPr>
          <w:sz w:val="24"/>
          <w:szCs w:val="24"/>
        </w:rPr>
      </w:pPr>
      <w:r w:rsidRPr="0093014A">
        <w:rPr>
          <w:sz w:val="24"/>
          <w:szCs w:val="24"/>
        </w:rPr>
        <w:t xml:space="preserve">egzaminów w przedmiotach specjalistycznych, zabiegowych, procesie pielęgnowania w pielęgniarstwach specjalistycznych w tym zajęć interdyscyplinarnych. Zapoznanie z technikami prowadzenia zajęć, przekazywania informacji zwrotnej, </w:t>
      </w:r>
      <w:proofErr w:type="spellStart"/>
      <w:r w:rsidRPr="0093014A">
        <w:rPr>
          <w:sz w:val="24"/>
          <w:szCs w:val="24"/>
        </w:rPr>
        <w:t>prebriefingu</w:t>
      </w:r>
      <w:proofErr w:type="spellEnd"/>
      <w:r w:rsidRPr="0093014A">
        <w:rPr>
          <w:sz w:val="24"/>
          <w:szCs w:val="24"/>
        </w:rPr>
        <w:t xml:space="preserve"> i </w:t>
      </w:r>
      <w:proofErr w:type="spellStart"/>
      <w:r w:rsidRPr="0093014A">
        <w:rPr>
          <w:sz w:val="24"/>
          <w:szCs w:val="24"/>
        </w:rPr>
        <w:t>debriefingu</w:t>
      </w:r>
      <w:proofErr w:type="spellEnd"/>
      <w:r w:rsidRPr="0093014A">
        <w:rPr>
          <w:sz w:val="24"/>
          <w:szCs w:val="24"/>
        </w:rPr>
        <w:t xml:space="preserve"> w różnych formach; tworzenie scenariuszy symulacyjnych wysokiej wierności zgodnej z programem kształcenia kierunku pielęgniarstwo; nabywanie umiejętności prowadzenia zajęć dydaktycznych metodą symulacji medycznej wysokiej wierności z użyciem trenażerów, </w:t>
      </w:r>
      <w:r w:rsidRPr="0093014A">
        <w:rPr>
          <w:sz w:val="24"/>
          <w:szCs w:val="24"/>
        </w:rPr>
        <w:lastRenderedPageBreak/>
        <w:t>fantomów niskiej wierność (umiejętności techniczne, badania fizykalne) oraz symulatorów medycznych pośredniej i wysokiej wierności.</w:t>
      </w:r>
    </w:p>
    <w:p w14:paraId="40EC43B6" w14:textId="77777777" w:rsidR="0077186A" w:rsidRPr="0093014A" w:rsidRDefault="0077186A" w:rsidP="0077186A">
      <w:pPr>
        <w:contextualSpacing/>
        <w:jc w:val="both"/>
        <w:rPr>
          <w:sz w:val="24"/>
          <w:szCs w:val="24"/>
        </w:rPr>
      </w:pPr>
      <w:r w:rsidRPr="0093014A">
        <w:rPr>
          <w:sz w:val="24"/>
          <w:szCs w:val="24"/>
        </w:rPr>
        <w:t xml:space="preserve">Etap III ocena - </w:t>
      </w:r>
      <w:proofErr w:type="spellStart"/>
      <w:r w:rsidRPr="0093014A">
        <w:rPr>
          <w:sz w:val="24"/>
          <w:szCs w:val="24"/>
        </w:rPr>
        <w:t>pre</w:t>
      </w:r>
      <w:proofErr w:type="spellEnd"/>
      <w:r w:rsidRPr="0093014A">
        <w:rPr>
          <w:sz w:val="24"/>
          <w:szCs w:val="24"/>
        </w:rPr>
        <w:t xml:space="preserve"> test i post test wiedzy</w:t>
      </w:r>
    </w:p>
    <w:p w14:paraId="42EE85CB" w14:textId="77777777" w:rsidR="0077186A" w:rsidRPr="0093014A" w:rsidRDefault="0077186A" w:rsidP="0077186A">
      <w:pPr>
        <w:contextualSpacing/>
        <w:jc w:val="both"/>
        <w:rPr>
          <w:sz w:val="24"/>
          <w:szCs w:val="24"/>
        </w:rPr>
      </w:pPr>
      <w:r w:rsidRPr="0093014A">
        <w:rPr>
          <w:sz w:val="24"/>
          <w:szCs w:val="24"/>
        </w:rPr>
        <w:t>Etap IV porównanie - porównanie uzyskanych wyników etapu III (ocena) z przyjętymi wymaganiami (określonymi na etapie II uczenia się) po zakończeniu wsparcia udzielanego danej osobie</w:t>
      </w:r>
    </w:p>
    <w:p w14:paraId="538F8D11" w14:textId="77777777" w:rsidR="00790361" w:rsidRPr="00E63E9A" w:rsidRDefault="0077186A" w:rsidP="00790361">
      <w:pPr>
        <w:contextualSpacing/>
        <w:jc w:val="both"/>
        <w:rPr>
          <w:sz w:val="24"/>
          <w:szCs w:val="24"/>
        </w:rPr>
      </w:pPr>
      <w:r w:rsidRPr="0093014A">
        <w:rPr>
          <w:sz w:val="24"/>
          <w:szCs w:val="24"/>
        </w:rPr>
        <w:t xml:space="preserve">Zamawiający wymaga aby szkolenie z zakresu „Instruktor symulacji wysokiej wierności” było przeprowadzone w  Wyższej Szkole Medycznej w Kłodzku, ul Warty 21 w </w:t>
      </w:r>
      <w:proofErr w:type="spellStart"/>
      <w:r w:rsidRPr="0093014A">
        <w:rPr>
          <w:sz w:val="24"/>
          <w:szCs w:val="24"/>
        </w:rPr>
        <w:t>Monoprofilowym</w:t>
      </w:r>
      <w:proofErr w:type="spellEnd"/>
      <w:r w:rsidRPr="0093014A">
        <w:rPr>
          <w:sz w:val="24"/>
          <w:szCs w:val="24"/>
        </w:rPr>
        <w:t xml:space="preserve"> Centrum Symulacji.  Zamawiający wymaga aby wykonawca zapewnił materiały szkoleniowe, biurowe</w:t>
      </w:r>
      <w:r w:rsidR="00790361" w:rsidRPr="0093014A">
        <w:rPr>
          <w:sz w:val="24"/>
          <w:szCs w:val="24"/>
        </w:rPr>
        <w:t xml:space="preserve"> oraz przerwę kawową w  dniu szkolenia. </w:t>
      </w:r>
    </w:p>
    <w:p w14:paraId="4523BA97" w14:textId="77777777" w:rsidR="00790361" w:rsidRPr="00E63E9A" w:rsidRDefault="00790361" w:rsidP="00790361">
      <w:pPr>
        <w:contextualSpacing/>
        <w:jc w:val="both"/>
        <w:rPr>
          <w:sz w:val="24"/>
          <w:szCs w:val="24"/>
        </w:rPr>
      </w:pPr>
      <w:r w:rsidRPr="00E63E9A">
        <w:rPr>
          <w:sz w:val="24"/>
          <w:szCs w:val="24"/>
        </w:rPr>
        <w:t xml:space="preserve">Termin </w:t>
      </w:r>
      <w:r w:rsidRPr="0093014A">
        <w:rPr>
          <w:sz w:val="24"/>
          <w:szCs w:val="24"/>
        </w:rPr>
        <w:t xml:space="preserve">szkolenia do ustalenia z zamawiającym w dniu podpisania umowy,  jednak nie później niż do 31.03.2022r. </w:t>
      </w:r>
    </w:p>
    <w:p w14:paraId="06B9FE89" w14:textId="77777777" w:rsidR="0077186A" w:rsidRPr="0093014A" w:rsidRDefault="0077186A" w:rsidP="0077186A">
      <w:pPr>
        <w:contextualSpacing/>
        <w:jc w:val="both"/>
        <w:rPr>
          <w:sz w:val="24"/>
          <w:szCs w:val="24"/>
        </w:rPr>
      </w:pPr>
    </w:p>
    <w:p w14:paraId="286692C8" w14:textId="77777777" w:rsidR="007B271C" w:rsidRPr="0093014A" w:rsidRDefault="007B271C" w:rsidP="007B271C">
      <w:pPr>
        <w:autoSpaceDE w:val="0"/>
        <w:autoSpaceDN w:val="0"/>
        <w:adjustRightInd w:val="0"/>
        <w:spacing w:after="0" w:line="240" w:lineRule="auto"/>
        <w:rPr>
          <w:rFonts w:ascii="Calibri" w:eastAsia="Times New Roman" w:hAnsi="Calibri" w:cs="Calibri"/>
          <w:sz w:val="24"/>
          <w:szCs w:val="24"/>
          <w:lang w:eastAsia="zh-CN"/>
        </w:rPr>
      </w:pPr>
    </w:p>
    <w:p w14:paraId="0219C14D" w14:textId="77777777" w:rsidR="007B271C" w:rsidRPr="0093014A" w:rsidRDefault="00F97BB1"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r w:rsidRPr="0093014A">
        <w:rPr>
          <w:rFonts w:ascii="Calibri" w:eastAsia="Times New Roman" w:hAnsi="Calibri" w:cs="Calibri"/>
          <w:b/>
          <w:sz w:val="24"/>
          <w:szCs w:val="24"/>
          <w:u w:val="single"/>
          <w:lang w:eastAsia="pl-PL"/>
        </w:rPr>
        <w:t>Szkolenie</w:t>
      </w:r>
      <w:r w:rsidR="007B271C" w:rsidRPr="0093014A">
        <w:rPr>
          <w:rFonts w:ascii="Calibri" w:eastAsia="Times New Roman" w:hAnsi="Calibri" w:cs="Calibri"/>
          <w:b/>
          <w:sz w:val="24"/>
          <w:szCs w:val="24"/>
          <w:u w:val="single"/>
          <w:lang w:eastAsia="pl-PL"/>
        </w:rPr>
        <w:t xml:space="preserve"> 4</w:t>
      </w:r>
    </w:p>
    <w:p w14:paraId="311954C1" w14:textId="77777777" w:rsidR="0077186A" w:rsidRPr="0093014A" w:rsidRDefault="0077186A" w:rsidP="0077186A">
      <w:pPr>
        <w:contextualSpacing/>
        <w:jc w:val="both"/>
        <w:rPr>
          <w:b/>
          <w:sz w:val="24"/>
          <w:szCs w:val="24"/>
        </w:rPr>
      </w:pPr>
      <w:r w:rsidRPr="0093014A">
        <w:rPr>
          <w:b/>
          <w:sz w:val="24"/>
          <w:szCs w:val="24"/>
        </w:rPr>
        <w:t>4."Szkolenie dla nauczycieli przedmiotów uczelni pielęgniarskiej chcących wprowadzić metody symulacji medycznej" – dla pozostałych wykładowców uczelni"</w:t>
      </w:r>
    </w:p>
    <w:p w14:paraId="33D54948" w14:textId="77777777" w:rsidR="0077186A" w:rsidRPr="0093014A" w:rsidRDefault="0077186A" w:rsidP="0077186A">
      <w:pPr>
        <w:contextualSpacing/>
        <w:jc w:val="both"/>
        <w:rPr>
          <w:b/>
          <w:sz w:val="24"/>
          <w:szCs w:val="24"/>
        </w:rPr>
      </w:pPr>
    </w:p>
    <w:p w14:paraId="18691F7B" w14:textId="77777777" w:rsidR="0077186A" w:rsidRPr="0093014A" w:rsidRDefault="0077186A" w:rsidP="0077186A">
      <w:pPr>
        <w:contextualSpacing/>
        <w:jc w:val="both"/>
        <w:rPr>
          <w:sz w:val="24"/>
          <w:szCs w:val="24"/>
        </w:rPr>
      </w:pPr>
      <w:r w:rsidRPr="0093014A">
        <w:rPr>
          <w:sz w:val="24"/>
          <w:szCs w:val="24"/>
        </w:rPr>
        <w:t>1. Wymagania dot. osoby prowadzącej zajęcia - Instruktor/trener symulacji medycznej posiadający prawo wykonywania zawodu w zawodach : lekarz, pielęgniarka, położna, ratownik medyczny. Instruktor/trener symulacji medycznej będący wykładowca akademickim na kierunkach lekarskich i pielęgniarskich posiadający specjalizacje lekarskie lub będący w jej trakcie w dziedzinie</w:t>
      </w:r>
    </w:p>
    <w:p w14:paraId="13E980BC" w14:textId="77777777" w:rsidR="0077186A" w:rsidRPr="0093014A" w:rsidRDefault="0077186A" w:rsidP="0077186A">
      <w:pPr>
        <w:contextualSpacing/>
        <w:jc w:val="both"/>
        <w:rPr>
          <w:sz w:val="24"/>
          <w:szCs w:val="24"/>
        </w:rPr>
      </w:pPr>
      <w:r w:rsidRPr="0093014A">
        <w:rPr>
          <w:sz w:val="24"/>
          <w:szCs w:val="24"/>
        </w:rPr>
        <w:t>2. Forma rozliczenia - faktura VAT lub umowa cywilnoprawna</w:t>
      </w:r>
    </w:p>
    <w:p w14:paraId="7FFC77F9" w14:textId="77777777" w:rsidR="0077186A" w:rsidRPr="0093014A" w:rsidRDefault="0077186A" w:rsidP="0077186A">
      <w:pPr>
        <w:contextualSpacing/>
        <w:jc w:val="both"/>
        <w:rPr>
          <w:sz w:val="24"/>
          <w:szCs w:val="24"/>
        </w:rPr>
      </w:pPr>
      <w:r w:rsidRPr="0093014A">
        <w:rPr>
          <w:sz w:val="24"/>
          <w:szCs w:val="24"/>
        </w:rPr>
        <w:t xml:space="preserve">3. Liczebność grupy - max </w:t>
      </w:r>
      <w:r w:rsidR="00BF7016" w:rsidRPr="0093014A">
        <w:rPr>
          <w:sz w:val="24"/>
          <w:szCs w:val="24"/>
        </w:rPr>
        <w:t>5</w:t>
      </w:r>
      <w:r w:rsidRPr="0093014A">
        <w:rPr>
          <w:sz w:val="24"/>
          <w:szCs w:val="24"/>
        </w:rPr>
        <w:t xml:space="preserve"> osób, </w:t>
      </w:r>
      <w:r w:rsidR="00BF7016" w:rsidRPr="0093014A">
        <w:rPr>
          <w:sz w:val="24"/>
          <w:szCs w:val="24"/>
        </w:rPr>
        <w:t xml:space="preserve">grupa </w:t>
      </w:r>
      <w:r w:rsidRPr="0093014A">
        <w:rPr>
          <w:sz w:val="24"/>
          <w:szCs w:val="24"/>
        </w:rPr>
        <w:t>I, II, III, IV  po 5osób</w:t>
      </w:r>
    </w:p>
    <w:p w14:paraId="139376D5" w14:textId="77777777" w:rsidR="0077186A" w:rsidRPr="0093014A" w:rsidRDefault="0077186A" w:rsidP="0077186A">
      <w:pPr>
        <w:contextualSpacing/>
        <w:jc w:val="both"/>
        <w:rPr>
          <w:sz w:val="24"/>
          <w:szCs w:val="24"/>
        </w:rPr>
      </w:pPr>
      <w:r w:rsidRPr="0093014A">
        <w:rPr>
          <w:sz w:val="24"/>
          <w:szCs w:val="24"/>
        </w:rPr>
        <w:t>4. Liczba osób biorących udział w szkoleniu - 20 osób</w:t>
      </w:r>
    </w:p>
    <w:p w14:paraId="1B428819" w14:textId="77777777" w:rsidR="0077186A" w:rsidRPr="0093014A" w:rsidRDefault="0077186A" w:rsidP="0077186A">
      <w:pPr>
        <w:contextualSpacing/>
        <w:jc w:val="both"/>
        <w:rPr>
          <w:sz w:val="24"/>
          <w:szCs w:val="24"/>
        </w:rPr>
      </w:pPr>
      <w:r w:rsidRPr="0093014A">
        <w:rPr>
          <w:sz w:val="24"/>
          <w:szCs w:val="24"/>
        </w:rPr>
        <w:t xml:space="preserve">5. Forma szkolenia - 8 h </w:t>
      </w:r>
      <w:proofErr w:type="spellStart"/>
      <w:r w:rsidRPr="0093014A">
        <w:rPr>
          <w:sz w:val="24"/>
          <w:szCs w:val="24"/>
        </w:rPr>
        <w:t>dyd</w:t>
      </w:r>
      <w:proofErr w:type="spellEnd"/>
      <w:r w:rsidRPr="0093014A">
        <w:rPr>
          <w:sz w:val="24"/>
          <w:szCs w:val="24"/>
        </w:rPr>
        <w:t>. 50% wykłady, 50% zajęcia praktyczne.</w:t>
      </w:r>
    </w:p>
    <w:p w14:paraId="626BDBD4" w14:textId="77777777" w:rsidR="0077186A" w:rsidRPr="0093014A" w:rsidRDefault="0077186A" w:rsidP="0077186A">
      <w:pPr>
        <w:contextualSpacing/>
        <w:jc w:val="both"/>
        <w:rPr>
          <w:sz w:val="24"/>
          <w:szCs w:val="24"/>
        </w:rPr>
      </w:pPr>
      <w:r w:rsidRPr="0093014A">
        <w:rPr>
          <w:sz w:val="24"/>
          <w:szCs w:val="24"/>
        </w:rPr>
        <w:t xml:space="preserve">Szkolenie powinno zawierać w swojej ofercie metodykę nauczania przedmiotów medycznych z uwzględnieniem metody symulacji, metodykę tworzenia scenariuszy, zajęcia praktyczne z użyciem symulatorów medycznych, technikę prowadzenia </w:t>
      </w:r>
      <w:proofErr w:type="spellStart"/>
      <w:r w:rsidRPr="0093014A">
        <w:rPr>
          <w:sz w:val="24"/>
          <w:szCs w:val="24"/>
        </w:rPr>
        <w:t>debriefingu</w:t>
      </w:r>
      <w:proofErr w:type="spellEnd"/>
      <w:r w:rsidRPr="0093014A">
        <w:rPr>
          <w:sz w:val="24"/>
          <w:szCs w:val="24"/>
        </w:rPr>
        <w:t xml:space="preserve">, zgodnie z wprowadzonymi w uczelni do nauczania scenariuszami symulacji na różnych etapach zaawansowania. Zapoznanie z technikami prowadzenia zajęć stosowanymi w symulacji medycznej. Udział uczestników w symulacjach medycznych z użyciem technik symulacji niskie wierności (min. podstawy pielęgniarstwa, umiejętności techniczne), pośredniej wierności (przedmioty specjalistyczne w pielęgniarstwie min. - pediatria, neurologia, geriatria, choroby wewnętrzne), wysokiej wierności (min. postępowanie w stanach nagłych w kardiologii , choroby wewnętrzne, chirurgia, położnictwo, noworodki) oraz symulacje z zakresu podstawowych czynności ratunkowych i zaawansowanych czynności ratunkowych. </w:t>
      </w:r>
    </w:p>
    <w:p w14:paraId="5EDD4F6C" w14:textId="77777777" w:rsidR="0077186A" w:rsidRPr="0093014A" w:rsidRDefault="0077186A" w:rsidP="0077186A">
      <w:pPr>
        <w:contextualSpacing/>
        <w:jc w:val="both"/>
        <w:rPr>
          <w:sz w:val="24"/>
          <w:szCs w:val="24"/>
        </w:rPr>
      </w:pPr>
      <w:r w:rsidRPr="0093014A">
        <w:rPr>
          <w:sz w:val="24"/>
          <w:szCs w:val="24"/>
        </w:rPr>
        <w:t>6. Opis efektów uczenia się i rezultatów dydaktycznych pod kątem potrzeb uczelni</w:t>
      </w:r>
    </w:p>
    <w:p w14:paraId="6B3CC24A" w14:textId="77777777" w:rsidR="0077186A" w:rsidRPr="0093014A" w:rsidRDefault="0077186A" w:rsidP="0077186A">
      <w:pPr>
        <w:contextualSpacing/>
        <w:jc w:val="both"/>
        <w:rPr>
          <w:sz w:val="24"/>
          <w:szCs w:val="24"/>
        </w:rPr>
      </w:pPr>
      <w:r w:rsidRPr="0093014A">
        <w:rPr>
          <w:sz w:val="24"/>
          <w:szCs w:val="24"/>
        </w:rPr>
        <w:t>Etap I - kadra dydaktyczna WSM Kłodzko</w:t>
      </w:r>
    </w:p>
    <w:p w14:paraId="14F68BD8" w14:textId="77777777" w:rsidR="0077186A" w:rsidRPr="0093014A" w:rsidRDefault="0077186A" w:rsidP="0077186A">
      <w:pPr>
        <w:contextualSpacing/>
        <w:jc w:val="both"/>
        <w:rPr>
          <w:sz w:val="24"/>
          <w:szCs w:val="24"/>
        </w:rPr>
      </w:pPr>
      <w:r w:rsidRPr="0093014A">
        <w:rPr>
          <w:sz w:val="24"/>
          <w:szCs w:val="24"/>
        </w:rPr>
        <w:t>Etap II - zakres</w:t>
      </w:r>
    </w:p>
    <w:p w14:paraId="515F93CB" w14:textId="77777777" w:rsidR="0077186A" w:rsidRPr="0093014A" w:rsidRDefault="0077186A" w:rsidP="0077186A">
      <w:pPr>
        <w:contextualSpacing/>
        <w:jc w:val="both"/>
        <w:rPr>
          <w:sz w:val="24"/>
          <w:szCs w:val="24"/>
        </w:rPr>
      </w:pPr>
      <w:r w:rsidRPr="0093014A">
        <w:rPr>
          <w:sz w:val="24"/>
          <w:szCs w:val="24"/>
        </w:rPr>
        <w:t xml:space="preserve">Metodyka nauczania przedmiotów medycznych z uwzględnieniem metody symulacji, metodyka tworzenia scenariuszy, zajęcia praktyczne z użyciem symulatorów medycznych, technika prowadzenia </w:t>
      </w:r>
      <w:proofErr w:type="spellStart"/>
      <w:r w:rsidRPr="0093014A">
        <w:rPr>
          <w:sz w:val="24"/>
          <w:szCs w:val="24"/>
        </w:rPr>
        <w:t>debriefingu</w:t>
      </w:r>
      <w:proofErr w:type="spellEnd"/>
      <w:r w:rsidRPr="0093014A">
        <w:rPr>
          <w:sz w:val="24"/>
          <w:szCs w:val="24"/>
        </w:rPr>
        <w:t xml:space="preserve">, zgodnie z wprowadzonymi w uczelni do nauczania </w:t>
      </w:r>
      <w:r w:rsidRPr="0093014A">
        <w:rPr>
          <w:sz w:val="24"/>
          <w:szCs w:val="24"/>
        </w:rPr>
        <w:lastRenderedPageBreak/>
        <w:t>scenariuszami symulacji na różnych etapach zaawansowania. Zapoznanie z technikami prowadzenia zajęć stosowanymi w symulacji medycznej. Udział uczestników w symulacjach medycznych z użyciem technik symulacji niskie wierności (min. podstawy pielęgniarstwa, umiejętności techniczne), pośredniej wierności (przedmioty specjalistyczne w pielęgniarstwie min. - pediatria, neurologia, geriatria, choroby wewnętrzne), wysokiej wierności (min. postępowanie w stanach nagłych w kardiologii , choroby wewnętrzne, chirurgia, położnictwo, noworodki) oraz symulacje z zakresu podstawowych czynności ratunkowych i zaawansowanych czynności ratunkowych.</w:t>
      </w:r>
    </w:p>
    <w:p w14:paraId="5AB5A0AC" w14:textId="77777777" w:rsidR="0077186A" w:rsidRPr="0093014A" w:rsidRDefault="0077186A" w:rsidP="0077186A">
      <w:pPr>
        <w:contextualSpacing/>
        <w:jc w:val="both"/>
        <w:rPr>
          <w:sz w:val="24"/>
          <w:szCs w:val="24"/>
        </w:rPr>
      </w:pPr>
      <w:r w:rsidRPr="0093014A">
        <w:rPr>
          <w:sz w:val="24"/>
          <w:szCs w:val="24"/>
        </w:rPr>
        <w:t xml:space="preserve">Etap III ocena - </w:t>
      </w:r>
      <w:proofErr w:type="spellStart"/>
      <w:r w:rsidRPr="0093014A">
        <w:rPr>
          <w:sz w:val="24"/>
          <w:szCs w:val="24"/>
        </w:rPr>
        <w:t>pre</w:t>
      </w:r>
      <w:proofErr w:type="spellEnd"/>
      <w:r w:rsidRPr="0093014A">
        <w:rPr>
          <w:sz w:val="24"/>
          <w:szCs w:val="24"/>
        </w:rPr>
        <w:t xml:space="preserve"> test i post test wiedzy</w:t>
      </w:r>
    </w:p>
    <w:p w14:paraId="04E1BCBB" w14:textId="77777777" w:rsidR="0077186A" w:rsidRPr="0093014A" w:rsidRDefault="0077186A" w:rsidP="0077186A">
      <w:pPr>
        <w:contextualSpacing/>
        <w:jc w:val="both"/>
        <w:rPr>
          <w:sz w:val="24"/>
          <w:szCs w:val="24"/>
        </w:rPr>
      </w:pPr>
      <w:r w:rsidRPr="0093014A">
        <w:rPr>
          <w:sz w:val="24"/>
          <w:szCs w:val="24"/>
        </w:rPr>
        <w:t>Etap IV porównanie - porównanie uzyskanych wyników etapu III (ocena) z przyjętymi</w:t>
      </w:r>
    </w:p>
    <w:p w14:paraId="63120808" w14:textId="77777777" w:rsidR="0077186A" w:rsidRPr="0093014A" w:rsidRDefault="0077186A" w:rsidP="0077186A">
      <w:pPr>
        <w:contextualSpacing/>
        <w:jc w:val="both"/>
        <w:rPr>
          <w:sz w:val="24"/>
          <w:szCs w:val="24"/>
        </w:rPr>
      </w:pPr>
      <w:r w:rsidRPr="0093014A">
        <w:rPr>
          <w:sz w:val="24"/>
          <w:szCs w:val="24"/>
        </w:rPr>
        <w:t>wymaganiami (określonymi na etapie II uczenia się) po zakończeniu wsparcia udzielanego danej osobie.</w:t>
      </w:r>
    </w:p>
    <w:p w14:paraId="45CAFA4A" w14:textId="77777777" w:rsidR="00790361" w:rsidRPr="00E63E9A" w:rsidRDefault="0077186A" w:rsidP="00790361">
      <w:pPr>
        <w:contextualSpacing/>
        <w:jc w:val="both"/>
        <w:rPr>
          <w:sz w:val="24"/>
          <w:szCs w:val="24"/>
        </w:rPr>
      </w:pPr>
      <w:r w:rsidRPr="0093014A">
        <w:rPr>
          <w:sz w:val="24"/>
          <w:szCs w:val="24"/>
        </w:rPr>
        <w:t xml:space="preserve">Zamawiający wymaga aby szkolenie z zakresu „Szkolenie dla nauczycieli przedmiotów uczelni pielęgniarskiej chcących wprowadzić metody symulacji medycznej" – dla pozostałych wykładowców uczelni” było przeprowadzone  Wyższej Szkole Medycznej w Kłodzku, ul Warty 21 w </w:t>
      </w:r>
      <w:proofErr w:type="spellStart"/>
      <w:r w:rsidRPr="0093014A">
        <w:rPr>
          <w:sz w:val="24"/>
          <w:szCs w:val="24"/>
        </w:rPr>
        <w:t>Monoprofilowym</w:t>
      </w:r>
      <w:proofErr w:type="spellEnd"/>
      <w:r w:rsidRPr="0093014A">
        <w:rPr>
          <w:sz w:val="24"/>
          <w:szCs w:val="24"/>
        </w:rPr>
        <w:t xml:space="preserve"> Centrum Symulacji.  Zamawiający wymaga aby wykonawca zapewnił materiały szkoleniowe, biurowe</w:t>
      </w:r>
      <w:r w:rsidR="00790361" w:rsidRPr="0093014A">
        <w:rPr>
          <w:sz w:val="24"/>
          <w:szCs w:val="24"/>
        </w:rPr>
        <w:t xml:space="preserve"> oraz przerwę kawową w  dniu szkolenia. </w:t>
      </w:r>
    </w:p>
    <w:p w14:paraId="16F0CB7E" w14:textId="77777777" w:rsidR="00790361" w:rsidRPr="00E63E9A" w:rsidRDefault="00790361" w:rsidP="00790361">
      <w:pPr>
        <w:contextualSpacing/>
        <w:jc w:val="both"/>
        <w:rPr>
          <w:sz w:val="24"/>
          <w:szCs w:val="24"/>
        </w:rPr>
      </w:pPr>
      <w:r w:rsidRPr="00E63E9A">
        <w:rPr>
          <w:sz w:val="24"/>
          <w:szCs w:val="24"/>
        </w:rPr>
        <w:t xml:space="preserve">Termin </w:t>
      </w:r>
      <w:r w:rsidRPr="0093014A">
        <w:rPr>
          <w:sz w:val="24"/>
          <w:szCs w:val="24"/>
        </w:rPr>
        <w:t xml:space="preserve">szkolenia do ustalenia z zamawiającym w dniu podpisania umowy,  jednak nie później niż do 31.03.2022r. </w:t>
      </w:r>
    </w:p>
    <w:p w14:paraId="2EBB55C0" w14:textId="77777777" w:rsidR="0077186A" w:rsidRPr="0093014A" w:rsidRDefault="0077186A" w:rsidP="007B271C">
      <w:pPr>
        <w:autoSpaceDE w:val="0"/>
        <w:autoSpaceDN w:val="0"/>
        <w:adjustRightInd w:val="0"/>
        <w:spacing w:after="0" w:line="240" w:lineRule="auto"/>
        <w:rPr>
          <w:rFonts w:ascii="Calibri" w:eastAsia="Times New Roman" w:hAnsi="Calibri" w:cs="Calibri"/>
          <w:sz w:val="24"/>
          <w:szCs w:val="24"/>
          <w:u w:val="single"/>
          <w:lang w:eastAsia="zh-CN"/>
        </w:rPr>
      </w:pPr>
    </w:p>
    <w:p w14:paraId="63D56A55" w14:textId="77777777" w:rsidR="007B271C" w:rsidRPr="0093014A" w:rsidRDefault="00F97BB1"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r w:rsidRPr="0093014A">
        <w:rPr>
          <w:rFonts w:ascii="Calibri" w:eastAsia="Times New Roman" w:hAnsi="Calibri" w:cs="Calibri"/>
          <w:b/>
          <w:sz w:val="24"/>
          <w:szCs w:val="24"/>
          <w:u w:val="single"/>
          <w:lang w:eastAsia="pl-PL"/>
        </w:rPr>
        <w:t>Szkolenie</w:t>
      </w:r>
      <w:r w:rsidR="007B271C" w:rsidRPr="0093014A">
        <w:rPr>
          <w:rFonts w:ascii="Calibri" w:eastAsia="Times New Roman" w:hAnsi="Calibri" w:cs="Calibri"/>
          <w:b/>
          <w:sz w:val="24"/>
          <w:szCs w:val="24"/>
          <w:u w:val="single"/>
          <w:lang w:eastAsia="pl-PL"/>
        </w:rPr>
        <w:t xml:space="preserve"> 5</w:t>
      </w:r>
    </w:p>
    <w:p w14:paraId="0D5D38F1" w14:textId="77777777" w:rsidR="00BF7016" w:rsidRPr="0093014A" w:rsidRDefault="00BF7016" w:rsidP="00BF7016">
      <w:pPr>
        <w:contextualSpacing/>
        <w:jc w:val="both"/>
        <w:rPr>
          <w:b/>
          <w:sz w:val="24"/>
          <w:szCs w:val="24"/>
        </w:rPr>
      </w:pPr>
      <w:r w:rsidRPr="0093014A">
        <w:rPr>
          <w:b/>
          <w:bCs/>
          <w:sz w:val="24"/>
          <w:szCs w:val="24"/>
        </w:rPr>
        <w:t xml:space="preserve">5. </w:t>
      </w:r>
      <w:r w:rsidRPr="0093014A">
        <w:rPr>
          <w:b/>
          <w:sz w:val="24"/>
          <w:szCs w:val="24"/>
        </w:rPr>
        <w:t>"Zarządzanie centrum symulacji w praktyce"</w:t>
      </w:r>
    </w:p>
    <w:p w14:paraId="4C5E24E8" w14:textId="77777777" w:rsidR="00BF7016" w:rsidRPr="0093014A" w:rsidRDefault="00BF7016" w:rsidP="00BF7016">
      <w:pPr>
        <w:contextualSpacing/>
        <w:jc w:val="both"/>
        <w:rPr>
          <w:b/>
          <w:sz w:val="24"/>
          <w:szCs w:val="24"/>
        </w:rPr>
      </w:pPr>
    </w:p>
    <w:p w14:paraId="52BAAA54" w14:textId="77777777" w:rsidR="00BF7016" w:rsidRPr="0093014A" w:rsidRDefault="00BF7016" w:rsidP="00F97BB1">
      <w:pPr>
        <w:contextualSpacing/>
        <w:jc w:val="both"/>
        <w:rPr>
          <w:sz w:val="24"/>
          <w:szCs w:val="24"/>
        </w:rPr>
      </w:pPr>
      <w:r w:rsidRPr="0093014A">
        <w:rPr>
          <w:sz w:val="24"/>
          <w:szCs w:val="24"/>
        </w:rPr>
        <w:t>1. Wymagania dot. osoby prowadzącej zajęcia - Instruktor/trener symulacji medycznej posiadający prawo wykonywania zawodu w zawodach : lekarz, pielęgniarka, położna, ratownik medyczny. Instruktor/trener symulacji medycznej będący wykładowca akademickim na kierunkach lekarskich i pielęgniarskich posiadający specjalizacje lekarskie lub będący w jej trakcie w dziedzinie</w:t>
      </w:r>
    </w:p>
    <w:p w14:paraId="5E252E62" w14:textId="77777777" w:rsidR="00BF7016" w:rsidRPr="0093014A" w:rsidRDefault="00BF7016" w:rsidP="00F97BB1">
      <w:pPr>
        <w:contextualSpacing/>
        <w:jc w:val="both"/>
        <w:rPr>
          <w:sz w:val="24"/>
          <w:szCs w:val="24"/>
        </w:rPr>
      </w:pPr>
      <w:r w:rsidRPr="0093014A">
        <w:rPr>
          <w:sz w:val="24"/>
          <w:szCs w:val="24"/>
        </w:rPr>
        <w:t>2. Forma rozliczenia - faktura VAT lub umowa cywilnoprawna</w:t>
      </w:r>
    </w:p>
    <w:p w14:paraId="53714595" w14:textId="77777777" w:rsidR="00BF7016" w:rsidRPr="008C3877" w:rsidRDefault="00BF7016" w:rsidP="00F97BB1">
      <w:pPr>
        <w:contextualSpacing/>
        <w:jc w:val="both"/>
        <w:rPr>
          <w:b/>
          <w:bCs/>
          <w:sz w:val="24"/>
          <w:szCs w:val="24"/>
        </w:rPr>
      </w:pPr>
      <w:r w:rsidRPr="008C3877">
        <w:rPr>
          <w:b/>
          <w:bCs/>
          <w:sz w:val="24"/>
          <w:szCs w:val="24"/>
        </w:rPr>
        <w:t xml:space="preserve">3. Liczebność grupy -  </w:t>
      </w:r>
      <w:r w:rsidR="008C3877">
        <w:rPr>
          <w:b/>
          <w:bCs/>
          <w:sz w:val="24"/>
          <w:szCs w:val="24"/>
        </w:rPr>
        <w:t xml:space="preserve">3 </w:t>
      </w:r>
      <w:r w:rsidRPr="008C3877">
        <w:rPr>
          <w:b/>
          <w:bCs/>
          <w:sz w:val="24"/>
          <w:szCs w:val="24"/>
        </w:rPr>
        <w:t>os</w:t>
      </w:r>
      <w:r w:rsidR="008C3877">
        <w:rPr>
          <w:b/>
          <w:bCs/>
          <w:sz w:val="24"/>
          <w:szCs w:val="24"/>
        </w:rPr>
        <w:t>oby</w:t>
      </w:r>
      <w:r w:rsidRPr="008C3877">
        <w:rPr>
          <w:b/>
          <w:bCs/>
          <w:sz w:val="24"/>
          <w:szCs w:val="24"/>
        </w:rPr>
        <w:t>, grupa I, II, III</w:t>
      </w:r>
      <w:r w:rsidR="008C3877">
        <w:rPr>
          <w:b/>
          <w:bCs/>
          <w:sz w:val="24"/>
          <w:szCs w:val="24"/>
        </w:rPr>
        <w:t>, IV, V</w:t>
      </w:r>
      <w:r w:rsidRPr="008C3877">
        <w:rPr>
          <w:b/>
          <w:bCs/>
          <w:sz w:val="24"/>
          <w:szCs w:val="24"/>
        </w:rPr>
        <w:t xml:space="preserve"> po </w:t>
      </w:r>
      <w:r w:rsidR="008C3877">
        <w:rPr>
          <w:b/>
          <w:bCs/>
          <w:sz w:val="24"/>
          <w:szCs w:val="24"/>
        </w:rPr>
        <w:t xml:space="preserve">3 </w:t>
      </w:r>
      <w:r w:rsidRPr="008C3877">
        <w:rPr>
          <w:b/>
          <w:bCs/>
          <w:sz w:val="24"/>
          <w:szCs w:val="24"/>
        </w:rPr>
        <w:t>os</w:t>
      </w:r>
      <w:r w:rsidR="008C3877">
        <w:rPr>
          <w:b/>
          <w:bCs/>
          <w:sz w:val="24"/>
          <w:szCs w:val="24"/>
        </w:rPr>
        <w:t>o</w:t>
      </w:r>
      <w:r w:rsidRPr="008C3877">
        <w:rPr>
          <w:b/>
          <w:bCs/>
          <w:sz w:val="24"/>
          <w:szCs w:val="24"/>
        </w:rPr>
        <w:t>b</w:t>
      </w:r>
      <w:r w:rsidR="008C3877">
        <w:rPr>
          <w:b/>
          <w:bCs/>
          <w:sz w:val="24"/>
          <w:szCs w:val="24"/>
        </w:rPr>
        <w:t>y</w:t>
      </w:r>
    </w:p>
    <w:p w14:paraId="3B87591E" w14:textId="77777777" w:rsidR="00BF7016" w:rsidRPr="0093014A" w:rsidRDefault="00BF7016" w:rsidP="00F97BB1">
      <w:pPr>
        <w:contextualSpacing/>
        <w:jc w:val="both"/>
        <w:rPr>
          <w:sz w:val="24"/>
          <w:szCs w:val="24"/>
        </w:rPr>
      </w:pPr>
      <w:r w:rsidRPr="0093014A">
        <w:rPr>
          <w:sz w:val="24"/>
          <w:szCs w:val="24"/>
        </w:rPr>
        <w:t>4. Liczba osób biorących udział w szkoleniu - 15</w:t>
      </w:r>
    </w:p>
    <w:p w14:paraId="5272B4A1" w14:textId="77777777" w:rsidR="00BF7016" w:rsidRPr="0093014A" w:rsidRDefault="00BF7016" w:rsidP="00F97BB1">
      <w:pPr>
        <w:contextualSpacing/>
        <w:jc w:val="both"/>
        <w:rPr>
          <w:sz w:val="24"/>
          <w:szCs w:val="24"/>
        </w:rPr>
      </w:pPr>
      <w:r w:rsidRPr="0093014A">
        <w:rPr>
          <w:sz w:val="24"/>
          <w:szCs w:val="24"/>
        </w:rPr>
        <w:t>5. Forma szkolenia - zajęcia 24 h, 50% wykłady, 50% zajęcia praktyczne.</w:t>
      </w:r>
    </w:p>
    <w:p w14:paraId="15887170" w14:textId="77777777" w:rsidR="00BF7016" w:rsidRPr="0093014A" w:rsidRDefault="00BF7016" w:rsidP="00F97BB1">
      <w:pPr>
        <w:contextualSpacing/>
        <w:jc w:val="both"/>
        <w:rPr>
          <w:color w:val="FF0000"/>
          <w:sz w:val="24"/>
          <w:szCs w:val="24"/>
        </w:rPr>
      </w:pPr>
      <w:r w:rsidRPr="0093014A">
        <w:rPr>
          <w:sz w:val="24"/>
          <w:szCs w:val="24"/>
        </w:rPr>
        <w:t>Zakres zarządzanie ośrodkiem symulacji medycznej, praktyczne wprowadzanie do symulacji medycznej, praktyczny udział w symulacjach medycznych jako uczestnicy grup szkoleniowych, zapoznanie z funkcjonalnością symulatorów medycznych, praktyczny udział w zaplanowanych zajęciach i zapoznanie z organizacją centrum symulacji medycznej.</w:t>
      </w:r>
      <w:r w:rsidRPr="0093014A">
        <w:rPr>
          <w:color w:val="FF0000"/>
          <w:sz w:val="24"/>
          <w:szCs w:val="24"/>
        </w:rPr>
        <w:t xml:space="preserve"> </w:t>
      </w:r>
    </w:p>
    <w:p w14:paraId="2E748D36" w14:textId="77777777" w:rsidR="00BF7016" w:rsidRPr="0093014A" w:rsidRDefault="00BF7016" w:rsidP="00BF7016">
      <w:pPr>
        <w:contextualSpacing/>
        <w:jc w:val="both"/>
        <w:rPr>
          <w:sz w:val="24"/>
          <w:szCs w:val="24"/>
        </w:rPr>
      </w:pPr>
      <w:r w:rsidRPr="0093014A">
        <w:rPr>
          <w:sz w:val="24"/>
          <w:szCs w:val="24"/>
        </w:rPr>
        <w:t>6. Opis efektów uczenia się i rezultatów dydaktycznych pod kątem potrzeb uczelni</w:t>
      </w:r>
    </w:p>
    <w:p w14:paraId="485A1AF2" w14:textId="77777777" w:rsidR="00BF7016" w:rsidRPr="0093014A" w:rsidRDefault="00BF7016" w:rsidP="00BF7016">
      <w:pPr>
        <w:contextualSpacing/>
        <w:jc w:val="both"/>
        <w:rPr>
          <w:sz w:val="24"/>
          <w:szCs w:val="24"/>
        </w:rPr>
      </w:pPr>
      <w:r w:rsidRPr="0093014A">
        <w:rPr>
          <w:sz w:val="24"/>
          <w:szCs w:val="24"/>
        </w:rPr>
        <w:t>Etap I - kadra dydaktyczna WSM Kłodzko</w:t>
      </w:r>
    </w:p>
    <w:p w14:paraId="43C896F2" w14:textId="77777777" w:rsidR="00BF7016" w:rsidRPr="0093014A" w:rsidRDefault="00BF7016" w:rsidP="00BF7016">
      <w:pPr>
        <w:contextualSpacing/>
        <w:jc w:val="both"/>
        <w:rPr>
          <w:sz w:val="24"/>
          <w:szCs w:val="24"/>
        </w:rPr>
      </w:pPr>
      <w:r w:rsidRPr="0093014A">
        <w:rPr>
          <w:sz w:val="24"/>
          <w:szCs w:val="24"/>
        </w:rPr>
        <w:t>Etap II – zakres zarządzanie ośrodkiem symulacji medycznej, praktyczne wprowadzanie do symulacji medycznej, praktyczny udział w symulacjach medycznych jako uczestnicy grup szkoleniowych, zapoznanie z funkcjonalnością symulatorów medycznych, praktyczny udział w zaplanowanych zajęciach i zapoznanie z organizacją centrum symulacji medycznej.</w:t>
      </w:r>
    </w:p>
    <w:p w14:paraId="0153A460" w14:textId="77777777" w:rsidR="00BF7016" w:rsidRPr="0093014A" w:rsidRDefault="00BF7016" w:rsidP="00BF7016">
      <w:pPr>
        <w:contextualSpacing/>
        <w:jc w:val="both"/>
        <w:rPr>
          <w:sz w:val="24"/>
          <w:szCs w:val="24"/>
        </w:rPr>
      </w:pPr>
      <w:r w:rsidRPr="0093014A">
        <w:rPr>
          <w:sz w:val="24"/>
          <w:szCs w:val="24"/>
        </w:rPr>
        <w:t xml:space="preserve">Etap III ocena - </w:t>
      </w:r>
      <w:proofErr w:type="spellStart"/>
      <w:r w:rsidRPr="0093014A">
        <w:rPr>
          <w:sz w:val="24"/>
          <w:szCs w:val="24"/>
        </w:rPr>
        <w:t>pre</w:t>
      </w:r>
      <w:proofErr w:type="spellEnd"/>
      <w:r w:rsidRPr="0093014A">
        <w:rPr>
          <w:sz w:val="24"/>
          <w:szCs w:val="24"/>
        </w:rPr>
        <w:t xml:space="preserve"> test i post test wiedzy</w:t>
      </w:r>
    </w:p>
    <w:p w14:paraId="00D59DEB" w14:textId="77777777" w:rsidR="00BF7016" w:rsidRPr="0093014A" w:rsidRDefault="00BF7016" w:rsidP="00BF7016">
      <w:pPr>
        <w:contextualSpacing/>
        <w:jc w:val="both"/>
        <w:rPr>
          <w:sz w:val="24"/>
          <w:szCs w:val="24"/>
        </w:rPr>
      </w:pPr>
      <w:r w:rsidRPr="0093014A">
        <w:rPr>
          <w:sz w:val="24"/>
          <w:szCs w:val="24"/>
        </w:rPr>
        <w:lastRenderedPageBreak/>
        <w:t>Etap IV porównanie - porównanie uzyskanych wyników etapu III (ocena) z przyjętymi wymaganiami</w:t>
      </w:r>
    </w:p>
    <w:p w14:paraId="1E17E5D7" w14:textId="77777777" w:rsidR="00BF7016" w:rsidRPr="0093014A" w:rsidRDefault="00BF7016" w:rsidP="00BF7016">
      <w:pPr>
        <w:contextualSpacing/>
        <w:jc w:val="both"/>
        <w:rPr>
          <w:sz w:val="24"/>
          <w:szCs w:val="24"/>
        </w:rPr>
      </w:pPr>
      <w:r w:rsidRPr="0093014A">
        <w:rPr>
          <w:sz w:val="24"/>
          <w:szCs w:val="24"/>
        </w:rPr>
        <w:t>(określonymi na etapie II uczenia się) po zakończeniu wsparcia udzielanego danej osobie</w:t>
      </w:r>
    </w:p>
    <w:p w14:paraId="15D92131" w14:textId="77777777" w:rsidR="00790361" w:rsidRPr="00790361" w:rsidRDefault="00790361" w:rsidP="00EB4089">
      <w:pPr>
        <w:contextualSpacing/>
        <w:jc w:val="both"/>
        <w:rPr>
          <w:sz w:val="24"/>
          <w:szCs w:val="24"/>
        </w:rPr>
      </w:pPr>
      <w:r w:rsidRPr="00790361">
        <w:rPr>
          <w:sz w:val="24"/>
          <w:szCs w:val="24"/>
        </w:rPr>
        <w:t>Zamawiający wymaga aby szkolenie z zakresu „</w:t>
      </w:r>
      <w:r w:rsidRPr="00790361">
        <w:rPr>
          <w:b/>
          <w:sz w:val="24"/>
          <w:szCs w:val="24"/>
        </w:rPr>
        <w:t>Zarządzanie centrum symulacji w praktyce</w:t>
      </w:r>
      <w:r w:rsidRPr="00790361">
        <w:rPr>
          <w:sz w:val="24"/>
          <w:szCs w:val="24"/>
        </w:rPr>
        <w:t>” było przeprowadzone w Ośrodku Symulacji Medycznej. Termin szkolenia oraz miejsce szkolenia do ustalenia z zamawiającym</w:t>
      </w:r>
      <w:r w:rsidR="00EB4089" w:rsidRPr="0093014A">
        <w:rPr>
          <w:sz w:val="24"/>
          <w:szCs w:val="24"/>
        </w:rPr>
        <w:t xml:space="preserve"> w dniu podpisania umowy,  jednak nie później niż do 31.03.2022r.</w:t>
      </w:r>
      <w:r w:rsidRPr="00790361">
        <w:rPr>
          <w:sz w:val="24"/>
          <w:szCs w:val="24"/>
        </w:rPr>
        <w:t xml:space="preserve"> Zamawiający wymaga aby wykonawca na okres szkolenia zapewnił </w:t>
      </w:r>
      <w:r w:rsidR="00EB4089" w:rsidRPr="0093014A">
        <w:rPr>
          <w:sz w:val="24"/>
          <w:szCs w:val="24"/>
        </w:rPr>
        <w:t xml:space="preserve">wszystkim </w:t>
      </w:r>
      <w:r w:rsidRPr="00790361">
        <w:rPr>
          <w:sz w:val="24"/>
          <w:szCs w:val="24"/>
        </w:rPr>
        <w:t xml:space="preserve">uczestnikom </w:t>
      </w:r>
      <w:r w:rsidRPr="0093014A">
        <w:rPr>
          <w:sz w:val="24"/>
          <w:szCs w:val="24"/>
        </w:rPr>
        <w:t>transport z siedziby WSM w Kłodzku do miejsca szkolenia w Ośrodku Symulacji Medycznej z powrotem do WSM w Kłodzku, zakwaterowanie</w:t>
      </w:r>
      <w:r w:rsidRPr="00790361">
        <w:rPr>
          <w:sz w:val="24"/>
          <w:szCs w:val="24"/>
        </w:rPr>
        <w:t xml:space="preserve"> oraz pełne wyżywienie.</w:t>
      </w:r>
      <w:r w:rsidRPr="0093014A">
        <w:rPr>
          <w:sz w:val="24"/>
          <w:szCs w:val="24"/>
        </w:rPr>
        <w:t xml:space="preserve"> Zamawiający wymaga aby wykonawca zapewnił materiały szkoleniowe, biurowe oraz przerwę kawową w </w:t>
      </w:r>
      <w:r w:rsidR="00EB4089" w:rsidRPr="0093014A">
        <w:rPr>
          <w:sz w:val="24"/>
          <w:szCs w:val="24"/>
        </w:rPr>
        <w:t xml:space="preserve">każdym </w:t>
      </w:r>
      <w:r w:rsidRPr="0093014A">
        <w:rPr>
          <w:sz w:val="24"/>
          <w:szCs w:val="24"/>
        </w:rPr>
        <w:t xml:space="preserve">dniu szkolenia. </w:t>
      </w:r>
    </w:p>
    <w:p w14:paraId="45DB02D8" w14:textId="77777777" w:rsidR="00790361" w:rsidRPr="0093014A" w:rsidRDefault="00790361"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p>
    <w:p w14:paraId="7E08F6D6" w14:textId="77777777" w:rsidR="007B271C" w:rsidRPr="0093014A" w:rsidRDefault="00F97BB1"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r w:rsidRPr="0093014A">
        <w:rPr>
          <w:rFonts w:ascii="Calibri" w:eastAsia="Times New Roman" w:hAnsi="Calibri" w:cs="Calibri"/>
          <w:b/>
          <w:sz w:val="24"/>
          <w:szCs w:val="24"/>
          <w:u w:val="single"/>
          <w:lang w:eastAsia="pl-PL"/>
        </w:rPr>
        <w:t xml:space="preserve">Szkolenie </w:t>
      </w:r>
      <w:r w:rsidR="007B271C" w:rsidRPr="0093014A">
        <w:rPr>
          <w:rFonts w:ascii="Calibri" w:eastAsia="Times New Roman" w:hAnsi="Calibri" w:cs="Calibri"/>
          <w:b/>
          <w:sz w:val="24"/>
          <w:szCs w:val="24"/>
          <w:u w:val="single"/>
          <w:lang w:eastAsia="pl-PL"/>
        </w:rPr>
        <w:t>6</w:t>
      </w:r>
    </w:p>
    <w:p w14:paraId="38F27A83" w14:textId="77777777" w:rsidR="00BF7016" w:rsidRPr="0093014A" w:rsidRDefault="00BF7016" w:rsidP="00BF7016">
      <w:pPr>
        <w:contextualSpacing/>
        <w:jc w:val="both"/>
        <w:rPr>
          <w:b/>
          <w:sz w:val="24"/>
          <w:szCs w:val="24"/>
        </w:rPr>
      </w:pPr>
      <w:r w:rsidRPr="0093014A">
        <w:rPr>
          <w:b/>
          <w:bCs/>
          <w:sz w:val="24"/>
          <w:szCs w:val="24"/>
        </w:rPr>
        <w:t>6.</w:t>
      </w:r>
      <w:r w:rsidRPr="0093014A">
        <w:rPr>
          <w:b/>
          <w:sz w:val="24"/>
          <w:szCs w:val="24"/>
        </w:rPr>
        <w:t>"Praktyczne zastosowanie technik informatycznych w centrum symulacji medycznej"</w:t>
      </w:r>
    </w:p>
    <w:p w14:paraId="4952B65A" w14:textId="77777777" w:rsidR="00BF7016" w:rsidRPr="0093014A" w:rsidRDefault="00BF7016" w:rsidP="00BF7016">
      <w:pPr>
        <w:contextualSpacing/>
        <w:jc w:val="both"/>
        <w:rPr>
          <w:sz w:val="24"/>
          <w:szCs w:val="24"/>
        </w:rPr>
      </w:pPr>
      <w:r w:rsidRPr="0093014A">
        <w:rPr>
          <w:sz w:val="24"/>
          <w:szCs w:val="24"/>
        </w:rPr>
        <w:t xml:space="preserve">1. Wymagania dot. osoby prowadzącej zajęcia - Instruktor/trener symulacji medycznej posiadający prawo wykonywania zawodu w zawodach : lekarz, pielęgniarka, położna, ratownik medyczny. Instruktor/trener symulacji medycznej będący wykładowca akademickim na kierunkach lekarskich i pielęgniarskich posiadający specjalizacje lekarskie lub będący w jej trakcie </w:t>
      </w:r>
    </w:p>
    <w:p w14:paraId="052A6E78" w14:textId="77777777" w:rsidR="00BF7016" w:rsidRPr="0093014A" w:rsidRDefault="00BF7016" w:rsidP="00BF7016">
      <w:pPr>
        <w:contextualSpacing/>
        <w:jc w:val="both"/>
        <w:rPr>
          <w:sz w:val="24"/>
          <w:szCs w:val="24"/>
        </w:rPr>
      </w:pPr>
      <w:r w:rsidRPr="0093014A">
        <w:rPr>
          <w:sz w:val="24"/>
          <w:szCs w:val="24"/>
        </w:rPr>
        <w:t>2. Forma rozliczenia - faktura VAT lub umowa cywilnoprawna</w:t>
      </w:r>
    </w:p>
    <w:p w14:paraId="47DCA7EB" w14:textId="77777777" w:rsidR="00BF7016" w:rsidRPr="0093014A" w:rsidRDefault="00BF7016" w:rsidP="00BF7016">
      <w:pPr>
        <w:contextualSpacing/>
        <w:jc w:val="both"/>
        <w:rPr>
          <w:sz w:val="24"/>
          <w:szCs w:val="24"/>
        </w:rPr>
      </w:pPr>
      <w:r w:rsidRPr="0093014A">
        <w:rPr>
          <w:sz w:val="24"/>
          <w:szCs w:val="24"/>
        </w:rPr>
        <w:t xml:space="preserve">3. Liczebność grupy - do 10 osób, szkolenie dla dwóch grup po I- 7osób, II -8osób </w:t>
      </w:r>
    </w:p>
    <w:p w14:paraId="7722B04B" w14:textId="77777777" w:rsidR="00BF7016" w:rsidRPr="0093014A" w:rsidRDefault="00BF7016" w:rsidP="00BF7016">
      <w:pPr>
        <w:contextualSpacing/>
        <w:jc w:val="both"/>
        <w:rPr>
          <w:sz w:val="24"/>
          <w:szCs w:val="24"/>
        </w:rPr>
      </w:pPr>
      <w:r w:rsidRPr="0093014A">
        <w:rPr>
          <w:sz w:val="24"/>
          <w:szCs w:val="24"/>
        </w:rPr>
        <w:t>4. Liczba osób biorących udział w szkoleniu - 15</w:t>
      </w:r>
    </w:p>
    <w:p w14:paraId="08D229DB" w14:textId="77777777" w:rsidR="00BF7016" w:rsidRPr="0093014A" w:rsidRDefault="00BF7016" w:rsidP="00BF7016">
      <w:pPr>
        <w:contextualSpacing/>
        <w:jc w:val="both"/>
        <w:rPr>
          <w:sz w:val="24"/>
          <w:szCs w:val="24"/>
        </w:rPr>
      </w:pPr>
      <w:r w:rsidRPr="0093014A">
        <w:rPr>
          <w:sz w:val="24"/>
          <w:szCs w:val="24"/>
        </w:rPr>
        <w:t>5. Forma szkolenia - zajęcia 16 h, 50% wykłady, 50% zajęcia praktyczne.</w:t>
      </w:r>
    </w:p>
    <w:p w14:paraId="019C6CBC" w14:textId="77777777" w:rsidR="00BF7016" w:rsidRPr="0093014A" w:rsidRDefault="00BF7016" w:rsidP="00BF7016">
      <w:pPr>
        <w:contextualSpacing/>
        <w:jc w:val="both"/>
        <w:rPr>
          <w:sz w:val="24"/>
          <w:szCs w:val="24"/>
        </w:rPr>
      </w:pPr>
      <w:r w:rsidRPr="0093014A">
        <w:rPr>
          <w:sz w:val="24"/>
          <w:szCs w:val="24"/>
        </w:rPr>
        <w:t xml:space="preserve">Szkolenie powinno zawierać w swojej ofercie praktyczne zapoznanie z funkcjonowaniem Ośrodka Symulacji Medycznych pod względem informatycznym; zapoznanie z systemem informatycznym ośrodka, naukę obsługi i sterowania symulatorami medycznymi, systemami kamer i rejestratorami video, przygotowanie materiałów do </w:t>
      </w:r>
      <w:proofErr w:type="spellStart"/>
      <w:r w:rsidRPr="0093014A">
        <w:rPr>
          <w:sz w:val="24"/>
          <w:szCs w:val="24"/>
        </w:rPr>
        <w:t>debriefingu</w:t>
      </w:r>
      <w:proofErr w:type="spellEnd"/>
      <w:r w:rsidRPr="0093014A">
        <w:rPr>
          <w:sz w:val="24"/>
          <w:szCs w:val="24"/>
        </w:rPr>
        <w:t>, zarządzanie i konfiguracja sieci i serwerów audio-video itp., drobne naprawy i konserwacja sprzętu i symulatorów medycznych pod względem informatycznym, zarządzanie przepływem danych w ramach symulacji medycznej i egzaminu OSCE.</w:t>
      </w:r>
    </w:p>
    <w:p w14:paraId="69042849" w14:textId="77777777" w:rsidR="00BF7016" w:rsidRPr="0093014A" w:rsidRDefault="00BF7016" w:rsidP="00BF7016">
      <w:pPr>
        <w:contextualSpacing/>
        <w:jc w:val="both"/>
        <w:rPr>
          <w:sz w:val="24"/>
          <w:szCs w:val="24"/>
        </w:rPr>
      </w:pPr>
      <w:r w:rsidRPr="0093014A">
        <w:rPr>
          <w:sz w:val="24"/>
          <w:szCs w:val="24"/>
        </w:rPr>
        <w:t>6. Opis efektów uczenia się i rezultatów dydaktycznych pod kątem potrzeb uczelni</w:t>
      </w:r>
    </w:p>
    <w:p w14:paraId="5F8A5701" w14:textId="77777777" w:rsidR="00BF7016" w:rsidRPr="0093014A" w:rsidRDefault="00BF7016" w:rsidP="00BF7016">
      <w:pPr>
        <w:contextualSpacing/>
        <w:jc w:val="both"/>
        <w:rPr>
          <w:sz w:val="24"/>
          <w:szCs w:val="24"/>
        </w:rPr>
      </w:pPr>
      <w:r w:rsidRPr="0093014A">
        <w:rPr>
          <w:sz w:val="24"/>
          <w:szCs w:val="24"/>
        </w:rPr>
        <w:t>Etap I - kadra dydaktyczna WSM Kłodzko</w:t>
      </w:r>
    </w:p>
    <w:p w14:paraId="5938A88A" w14:textId="77777777" w:rsidR="00BF7016" w:rsidRPr="0093014A" w:rsidRDefault="00BF7016" w:rsidP="00BF7016">
      <w:pPr>
        <w:contextualSpacing/>
        <w:jc w:val="both"/>
        <w:rPr>
          <w:sz w:val="24"/>
          <w:szCs w:val="24"/>
        </w:rPr>
      </w:pPr>
      <w:r w:rsidRPr="0093014A">
        <w:rPr>
          <w:sz w:val="24"/>
          <w:szCs w:val="24"/>
        </w:rPr>
        <w:t>Etap II - zakres</w:t>
      </w:r>
    </w:p>
    <w:p w14:paraId="6DA6948A" w14:textId="77777777" w:rsidR="00BF7016" w:rsidRPr="0093014A" w:rsidRDefault="00BF7016" w:rsidP="00BF7016">
      <w:pPr>
        <w:contextualSpacing/>
        <w:jc w:val="both"/>
        <w:rPr>
          <w:sz w:val="24"/>
          <w:szCs w:val="24"/>
        </w:rPr>
      </w:pPr>
      <w:r w:rsidRPr="0093014A">
        <w:rPr>
          <w:sz w:val="24"/>
          <w:szCs w:val="24"/>
        </w:rPr>
        <w:t>praktyczne zapoznanie z funkcjonowaniem Ośrodka Symulacji Medycznych pod względem</w:t>
      </w:r>
    </w:p>
    <w:p w14:paraId="2A9D6D3E" w14:textId="77777777" w:rsidR="00BF7016" w:rsidRPr="0093014A" w:rsidRDefault="00BF7016" w:rsidP="00BF7016">
      <w:pPr>
        <w:contextualSpacing/>
        <w:jc w:val="both"/>
        <w:rPr>
          <w:sz w:val="24"/>
          <w:szCs w:val="24"/>
        </w:rPr>
      </w:pPr>
      <w:r w:rsidRPr="0093014A">
        <w:rPr>
          <w:sz w:val="24"/>
          <w:szCs w:val="24"/>
        </w:rPr>
        <w:t>informatycznym; zapoznanie z systemem informatycznym ośrodka, naukę obsługi i sterowania</w:t>
      </w:r>
    </w:p>
    <w:p w14:paraId="7474A7C8" w14:textId="77777777" w:rsidR="00BF7016" w:rsidRPr="0093014A" w:rsidRDefault="00BF7016" w:rsidP="00BF7016">
      <w:pPr>
        <w:contextualSpacing/>
        <w:jc w:val="both"/>
        <w:rPr>
          <w:sz w:val="24"/>
          <w:szCs w:val="24"/>
        </w:rPr>
      </w:pPr>
      <w:r w:rsidRPr="0093014A">
        <w:rPr>
          <w:sz w:val="24"/>
          <w:szCs w:val="24"/>
        </w:rPr>
        <w:t>symulatorami medycznymi, systemami kamer i rejestratorami video, przygotowanie materiałów do</w:t>
      </w:r>
    </w:p>
    <w:p w14:paraId="3A558FB4" w14:textId="77777777" w:rsidR="00BF7016" w:rsidRPr="0093014A" w:rsidRDefault="00BF7016" w:rsidP="00BF7016">
      <w:pPr>
        <w:contextualSpacing/>
        <w:jc w:val="both"/>
        <w:rPr>
          <w:sz w:val="24"/>
          <w:szCs w:val="24"/>
        </w:rPr>
      </w:pPr>
      <w:proofErr w:type="spellStart"/>
      <w:r w:rsidRPr="0093014A">
        <w:rPr>
          <w:sz w:val="24"/>
          <w:szCs w:val="24"/>
        </w:rPr>
        <w:t>debriefingu</w:t>
      </w:r>
      <w:proofErr w:type="spellEnd"/>
      <w:r w:rsidRPr="0093014A">
        <w:rPr>
          <w:sz w:val="24"/>
          <w:szCs w:val="24"/>
        </w:rPr>
        <w:t>, zarządzanie i konfiguracja sieci i serwerów audio-video itp., drobne naprawy i konserwacja sprzętu i symulatorów medycznych pod względem informatycznym, zarządzanie przepływem danych w ramach symulacji medycznej i egzaminu OSCE</w:t>
      </w:r>
    </w:p>
    <w:p w14:paraId="7F76C387" w14:textId="77777777" w:rsidR="00BF7016" w:rsidRPr="0093014A" w:rsidRDefault="00BF7016" w:rsidP="00BF7016">
      <w:pPr>
        <w:contextualSpacing/>
        <w:jc w:val="both"/>
        <w:rPr>
          <w:sz w:val="24"/>
          <w:szCs w:val="24"/>
        </w:rPr>
      </w:pPr>
      <w:r w:rsidRPr="0093014A">
        <w:rPr>
          <w:sz w:val="24"/>
          <w:szCs w:val="24"/>
        </w:rPr>
        <w:t xml:space="preserve">Etap III ocena - </w:t>
      </w:r>
      <w:proofErr w:type="spellStart"/>
      <w:r w:rsidRPr="0093014A">
        <w:rPr>
          <w:sz w:val="24"/>
          <w:szCs w:val="24"/>
        </w:rPr>
        <w:t>pre</w:t>
      </w:r>
      <w:proofErr w:type="spellEnd"/>
      <w:r w:rsidRPr="0093014A">
        <w:rPr>
          <w:sz w:val="24"/>
          <w:szCs w:val="24"/>
        </w:rPr>
        <w:t xml:space="preserve"> test i post test wiedzy</w:t>
      </w:r>
    </w:p>
    <w:p w14:paraId="0A381BC4" w14:textId="77777777" w:rsidR="00BF7016" w:rsidRPr="0093014A" w:rsidRDefault="00BF7016" w:rsidP="00BF7016">
      <w:pPr>
        <w:contextualSpacing/>
        <w:jc w:val="both"/>
        <w:rPr>
          <w:sz w:val="24"/>
          <w:szCs w:val="24"/>
        </w:rPr>
      </w:pPr>
      <w:r w:rsidRPr="0093014A">
        <w:rPr>
          <w:sz w:val="24"/>
          <w:szCs w:val="24"/>
        </w:rPr>
        <w:t>Etap IV porównanie - porównanie uzyskanych wyników etapu III (ocena) z przyjętymi wymaganiami</w:t>
      </w:r>
    </w:p>
    <w:p w14:paraId="258DDC49" w14:textId="77777777" w:rsidR="00BF7016" w:rsidRPr="0093014A" w:rsidRDefault="00BF7016" w:rsidP="00BF7016">
      <w:pPr>
        <w:contextualSpacing/>
        <w:jc w:val="both"/>
        <w:rPr>
          <w:sz w:val="24"/>
          <w:szCs w:val="24"/>
        </w:rPr>
      </w:pPr>
      <w:r w:rsidRPr="0093014A">
        <w:rPr>
          <w:sz w:val="24"/>
          <w:szCs w:val="24"/>
        </w:rPr>
        <w:lastRenderedPageBreak/>
        <w:t>(określonymi na etapie II uczenia się) po zakończeniu wsparcia udzielanego danej osobie</w:t>
      </w:r>
    </w:p>
    <w:p w14:paraId="4E48AB32" w14:textId="77777777" w:rsidR="00EB4089" w:rsidRPr="00E63E9A" w:rsidRDefault="00BF7016" w:rsidP="00EB4089">
      <w:pPr>
        <w:contextualSpacing/>
        <w:jc w:val="both"/>
        <w:rPr>
          <w:sz w:val="24"/>
          <w:szCs w:val="24"/>
        </w:rPr>
      </w:pPr>
      <w:r w:rsidRPr="0093014A">
        <w:rPr>
          <w:sz w:val="24"/>
          <w:szCs w:val="24"/>
        </w:rPr>
        <w:t xml:space="preserve">Zamawiający wymaga aby szkolenie z zakresu „Praktyczne zastosowanie technik informatycznych w centrum symulacji medycznej” było przeprowadzono  Wyższej Szkole Medycznej w Kłodzku, ul Warty 21 w </w:t>
      </w:r>
      <w:proofErr w:type="spellStart"/>
      <w:r w:rsidRPr="0093014A">
        <w:rPr>
          <w:sz w:val="24"/>
          <w:szCs w:val="24"/>
        </w:rPr>
        <w:t>Monoprofilowym</w:t>
      </w:r>
      <w:proofErr w:type="spellEnd"/>
      <w:r w:rsidRPr="0093014A">
        <w:rPr>
          <w:sz w:val="24"/>
          <w:szCs w:val="24"/>
        </w:rPr>
        <w:t xml:space="preserve"> Centrum Medycznym. Zamawiający wymaga aby wykonawca zapewnił materiały szkoleniowe, biurowe</w:t>
      </w:r>
      <w:r w:rsidR="00EB4089" w:rsidRPr="0093014A">
        <w:rPr>
          <w:sz w:val="24"/>
          <w:szCs w:val="24"/>
        </w:rPr>
        <w:t xml:space="preserve"> oraz przerwę kawową w  dniu szkolenia. </w:t>
      </w:r>
    </w:p>
    <w:p w14:paraId="54DC6C5D" w14:textId="77777777" w:rsidR="00EB4089" w:rsidRPr="00E63E9A" w:rsidRDefault="00EB4089" w:rsidP="00EB4089">
      <w:pPr>
        <w:contextualSpacing/>
        <w:jc w:val="both"/>
        <w:rPr>
          <w:sz w:val="24"/>
          <w:szCs w:val="24"/>
        </w:rPr>
      </w:pPr>
      <w:r w:rsidRPr="00E63E9A">
        <w:rPr>
          <w:sz w:val="24"/>
          <w:szCs w:val="24"/>
        </w:rPr>
        <w:t xml:space="preserve">Termin </w:t>
      </w:r>
      <w:r w:rsidRPr="0093014A">
        <w:rPr>
          <w:sz w:val="24"/>
          <w:szCs w:val="24"/>
        </w:rPr>
        <w:t xml:space="preserve">szkolenia do ustalenia z zamawiającym w dniu podpisania umowy,  jednak nie później niż do 31.03.2022r. </w:t>
      </w:r>
    </w:p>
    <w:p w14:paraId="27360567" w14:textId="77777777" w:rsidR="00BF7016" w:rsidRPr="0093014A" w:rsidRDefault="00BF7016" w:rsidP="00BF7016">
      <w:pPr>
        <w:contextualSpacing/>
        <w:jc w:val="both"/>
        <w:rPr>
          <w:sz w:val="24"/>
          <w:szCs w:val="24"/>
        </w:rPr>
      </w:pPr>
    </w:p>
    <w:p w14:paraId="5E79FD2F" w14:textId="77777777" w:rsidR="007B271C" w:rsidRPr="0093014A" w:rsidRDefault="007B271C"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p>
    <w:p w14:paraId="08F2D9D5" w14:textId="77777777" w:rsidR="007B271C" w:rsidRPr="0093014A" w:rsidRDefault="00F97BB1"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r w:rsidRPr="0093014A">
        <w:rPr>
          <w:rFonts w:ascii="Calibri" w:eastAsia="Times New Roman" w:hAnsi="Calibri" w:cs="Calibri"/>
          <w:b/>
          <w:sz w:val="24"/>
          <w:szCs w:val="24"/>
          <w:u w:val="single"/>
          <w:lang w:eastAsia="pl-PL"/>
        </w:rPr>
        <w:t>Szkolenie</w:t>
      </w:r>
      <w:r w:rsidR="007B271C" w:rsidRPr="0093014A">
        <w:rPr>
          <w:rFonts w:ascii="Calibri" w:eastAsia="Times New Roman" w:hAnsi="Calibri" w:cs="Calibri"/>
          <w:b/>
          <w:sz w:val="24"/>
          <w:szCs w:val="24"/>
          <w:u w:val="single"/>
          <w:lang w:eastAsia="pl-PL"/>
        </w:rPr>
        <w:t xml:space="preserve"> 7</w:t>
      </w:r>
    </w:p>
    <w:p w14:paraId="679B671D" w14:textId="77777777" w:rsidR="00BF7016" w:rsidRPr="0093014A" w:rsidRDefault="00BF7016" w:rsidP="00BF7016">
      <w:pPr>
        <w:contextualSpacing/>
        <w:jc w:val="both"/>
        <w:rPr>
          <w:b/>
          <w:sz w:val="24"/>
          <w:szCs w:val="24"/>
        </w:rPr>
      </w:pPr>
      <w:r w:rsidRPr="0093014A">
        <w:rPr>
          <w:b/>
          <w:bCs/>
          <w:sz w:val="24"/>
          <w:szCs w:val="24"/>
        </w:rPr>
        <w:t xml:space="preserve">7. </w:t>
      </w:r>
      <w:r w:rsidRPr="0093014A">
        <w:rPr>
          <w:b/>
          <w:sz w:val="24"/>
          <w:szCs w:val="24"/>
        </w:rPr>
        <w:t>"Technik symulacji medycznej"</w:t>
      </w:r>
    </w:p>
    <w:p w14:paraId="4FCFC037" w14:textId="77777777" w:rsidR="00BF7016" w:rsidRPr="0093014A" w:rsidRDefault="00BF7016" w:rsidP="00BF7016">
      <w:pPr>
        <w:contextualSpacing/>
        <w:rPr>
          <w:sz w:val="24"/>
          <w:szCs w:val="24"/>
        </w:rPr>
      </w:pPr>
      <w:r w:rsidRPr="0093014A">
        <w:rPr>
          <w:sz w:val="24"/>
          <w:szCs w:val="24"/>
        </w:rPr>
        <w:t>1. Wymagania dot. osoby prowadzącej zajęcia - Instruktor/trener symulacji medycznej posiadający prawo wykonywania zawodu w zawodach : lekarz, pielęgniarka, położna, ratownik medyczny. Instruktor/trener symulacji medycznej będący wykładowca akademickim na kierunkach lekarskich i pielęgniarskich posiadający specjalizacje lekarskie lub będący w jej trakcie</w:t>
      </w:r>
    </w:p>
    <w:p w14:paraId="700DE168" w14:textId="77777777" w:rsidR="00BF7016" w:rsidRPr="0093014A" w:rsidRDefault="00BF7016" w:rsidP="00BF7016">
      <w:pPr>
        <w:contextualSpacing/>
        <w:rPr>
          <w:sz w:val="24"/>
          <w:szCs w:val="24"/>
        </w:rPr>
      </w:pPr>
      <w:r w:rsidRPr="0093014A">
        <w:rPr>
          <w:sz w:val="24"/>
          <w:szCs w:val="24"/>
        </w:rPr>
        <w:t>2. Forma rozliczenia - faktura VAT lub umowa cywilnoprawna</w:t>
      </w:r>
    </w:p>
    <w:p w14:paraId="5F8D5468" w14:textId="77777777" w:rsidR="00BF7016" w:rsidRPr="0093014A" w:rsidRDefault="00BF7016" w:rsidP="00BF7016">
      <w:pPr>
        <w:contextualSpacing/>
        <w:jc w:val="both"/>
        <w:rPr>
          <w:sz w:val="24"/>
          <w:szCs w:val="24"/>
        </w:rPr>
      </w:pPr>
      <w:r w:rsidRPr="0093014A">
        <w:rPr>
          <w:sz w:val="24"/>
          <w:szCs w:val="24"/>
        </w:rPr>
        <w:t xml:space="preserve">3. Liczebność grupy - do </w:t>
      </w:r>
      <w:r w:rsidR="00EB4089" w:rsidRPr="0093014A">
        <w:rPr>
          <w:sz w:val="24"/>
          <w:szCs w:val="24"/>
        </w:rPr>
        <w:t>2</w:t>
      </w:r>
      <w:r w:rsidRPr="0093014A">
        <w:rPr>
          <w:sz w:val="24"/>
          <w:szCs w:val="24"/>
        </w:rPr>
        <w:t xml:space="preserve"> osób</w:t>
      </w:r>
    </w:p>
    <w:p w14:paraId="4BEBFCE9" w14:textId="77777777" w:rsidR="00BF7016" w:rsidRPr="0093014A" w:rsidRDefault="00BF7016" w:rsidP="00BF7016">
      <w:pPr>
        <w:contextualSpacing/>
        <w:jc w:val="both"/>
        <w:rPr>
          <w:sz w:val="24"/>
          <w:szCs w:val="24"/>
        </w:rPr>
      </w:pPr>
      <w:r w:rsidRPr="0093014A">
        <w:rPr>
          <w:sz w:val="24"/>
          <w:szCs w:val="24"/>
        </w:rPr>
        <w:t>4. Liczba osób biorących udział w szkoleniu - 2</w:t>
      </w:r>
    </w:p>
    <w:p w14:paraId="37525C66" w14:textId="77777777" w:rsidR="00BF7016" w:rsidRPr="0093014A" w:rsidRDefault="00BF7016" w:rsidP="00BF7016">
      <w:pPr>
        <w:contextualSpacing/>
        <w:jc w:val="both"/>
        <w:rPr>
          <w:sz w:val="24"/>
          <w:szCs w:val="24"/>
        </w:rPr>
      </w:pPr>
      <w:r w:rsidRPr="0093014A">
        <w:rPr>
          <w:sz w:val="24"/>
          <w:szCs w:val="24"/>
        </w:rPr>
        <w:t>5. Forma szkolenia - zajęcia 40 h, 50% wykłady, 50% zajęcia praktyczne.</w:t>
      </w:r>
    </w:p>
    <w:p w14:paraId="6DAF8227" w14:textId="77777777" w:rsidR="00BF7016" w:rsidRPr="0093014A" w:rsidRDefault="00BF7016" w:rsidP="00BF7016">
      <w:pPr>
        <w:contextualSpacing/>
        <w:jc w:val="both"/>
        <w:rPr>
          <w:sz w:val="24"/>
          <w:szCs w:val="24"/>
        </w:rPr>
      </w:pPr>
      <w:r w:rsidRPr="0093014A">
        <w:rPr>
          <w:sz w:val="24"/>
          <w:szCs w:val="24"/>
        </w:rPr>
        <w:t xml:space="preserve">Szkolenie powinno zawierać w swojej zapoznanie z systemem informatycznym ośrodka, naukę obsługi i sterowania symulatorami medycznymi, systemami kamer i rejestratorami video, przygotowanie materiałów do </w:t>
      </w:r>
      <w:proofErr w:type="spellStart"/>
      <w:r w:rsidRPr="0093014A">
        <w:rPr>
          <w:sz w:val="24"/>
          <w:szCs w:val="24"/>
        </w:rPr>
        <w:t>debriefingu</w:t>
      </w:r>
      <w:proofErr w:type="spellEnd"/>
      <w:r w:rsidRPr="0093014A">
        <w:rPr>
          <w:sz w:val="24"/>
          <w:szCs w:val="24"/>
        </w:rPr>
        <w:t xml:space="preserve">, zarządzanie i konfiguracja symulatorów i systemu audio-video itp., drobne naprawy i konserwacja sprzętu i symulatorów medycznych pod względem informatycznym, zarządzanie przepływem danych w ramach symulacji medycznej i egzaminu OSCE, udział w symulacjach medycznych z trenerami symulacji medycznej. </w:t>
      </w:r>
    </w:p>
    <w:p w14:paraId="01210EDA" w14:textId="77777777" w:rsidR="00EB4089" w:rsidRPr="0093014A" w:rsidRDefault="00EB4089" w:rsidP="00BF7016">
      <w:pPr>
        <w:contextualSpacing/>
        <w:jc w:val="both"/>
        <w:rPr>
          <w:sz w:val="24"/>
          <w:szCs w:val="24"/>
        </w:rPr>
      </w:pPr>
    </w:p>
    <w:p w14:paraId="6C437E42" w14:textId="77777777" w:rsidR="00BF7016" w:rsidRPr="0093014A" w:rsidRDefault="00BF7016" w:rsidP="00BF7016">
      <w:pPr>
        <w:contextualSpacing/>
        <w:rPr>
          <w:sz w:val="24"/>
          <w:szCs w:val="24"/>
        </w:rPr>
      </w:pPr>
      <w:r w:rsidRPr="0093014A">
        <w:rPr>
          <w:sz w:val="24"/>
          <w:szCs w:val="24"/>
        </w:rPr>
        <w:t>6. Opis efektów uczenia się i rezultatów dydaktycznych pod kątem potrzeb uczelni</w:t>
      </w:r>
    </w:p>
    <w:p w14:paraId="744FAB9A" w14:textId="77777777" w:rsidR="00BF7016" w:rsidRPr="0093014A" w:rsidRDefault="00BF7016" w:rsidP="00BF7016">
      <w:pPr>
        <w:contextualSpacing/>
        <w:rPr>
          <w:sz w:val="24"/>
          <w:szCs w:val="24"/>
        </w:rPr>
      </w:pPr>
      <w:r w:rsidRPr="0093014A">
        <w:rPr>
          <w:sz w:val="24"/>
          <w:szCs w:val="24"/>
        </w:rPr>
        <w:t>Etap I - kadra dydaktyczna WSM Kłodzko</w:t>
      </w:r>
    </w:p>
    <w:p w14:paraId="2F772177" w14:textId="77777777" w:rsidR="00BF7016" w:rsidRPr="0093014A" w:rsidRDefault="00BF7016" w:rsidP="00BF7016">
      <w:pPr>
        <w:contextualSpacing/>
        <w:rPr>
          <w:sz w:val="24"/>
          <w:szCs w:val="24"/>
        </w:rPr>
      </w:pPr>
      <w:r w:rsidRPr="0093014A">
        <w:rPr>
          <w:sz w:val="24"/>
          <w:szCs w:val="24"/>
        </w:rPr>
        <w:t>Etap II - zakres</w:t>
      </w:r>
    </w:p>
    <w:p w14:paraId="084BA913" w14:textId="77777777" w:rsidR="00BF7016" w:rsidRPr="0093014A" w:rsidRDefault="00BF7016" w:rsidP="00BF7016">
      <w:pPr>
        <w:contextualSpacing/>
        <w:rPr>
          <w:sz w:val="24"/>
          <w:szCs w:val="24"/>
        </w:rPr>
      </w:pPr>
      <w:r w:rsidRPr="0093014A">
        <w:rPr>
          <w:sz w:val="24"/>
          <w:szCs w:val="24"/>
        </w:rPr>
        <w:t xml:space="preserve">zapoznanie z systemem informatycznym ośrodka, naukę obsługi i sterowania symulatorami medycznymi, systemami kamer i rejestratorami video, przygotowanie materiałów do </w:t>
      </w:r>
      <w:proofErr w:type="spellStart"/>
      <w:r w:rsidRPr="0093014A">
        <w:rPr>
          <w:sz w:val="24"/>
          <w:szCs w:val="24"/>
        </w:rPr>
        <w:t>debriefingu</w:t>
      </w:r>
      <w:proofErr w:type="spellEnd"/>
      <w:r w:rsidRPr="0093014A">
        <w:rPr>
          <w:sz w:val="24"/>
          <w:szCs w:val="24"/>
        </w:rPr>
        <w:t>, zarządzanie i konfiguracja symulatorów i systemu audio-video itp., drobne naprawy i konserwacja sprzętu i symulatorów medycznych pod względem informatycznym, zarządzanie przepływem danych w ramach symulacji medycznej i egzaminu OSCE, udział w symulacjach medycznych z trenerami symulacji medycznej.</w:t>
      </w:r>
    </w:p>
    <w:p w14:paraId="59A20562" w14:textId="77777777" w:rsidR="00BF7016" w:rsidRPr="0093014A" w:rsidRDefault="00BF7016" w:rsidP="00BF7016">
      <w:pPr>
        <w:contextualSpacing/>
        <w:rPr>
          <w:sz w:val="24"/>
          <w:szCs w:val="24"/>
        </w:rPr>
      </w:pPr>
      <w:r w:rsidRPr="0093014A">
        <w:rPr>
          <w:sz w:val="24"/>
          <w:szCs w:val="24"/>
        </w:rPr>
        <w:t xml:space="preserve">Etap III ocena - </w:t>
      </w:r>
      <w:proofErr w:type="spellStart"/>
      <w:r w:rsidRPr="0093014A">
        <w:rPr>
          <w:sz w:val="24"/>
          <w:szCs w:val="24"/>
        </w:rPr>
        <w:t>pre</w:t>
      </w:r>
      <w:proofErr w:type="spellEnd"/>
      <w:r w:rsidRPr="0093014A">
        <w:rPr>
          <w:sz w:val="24"/>
          <w:szCs w:val="24"/>
        </w:rPr>
        <w:t xml:space="preserve"> test i post test wiedzy</w:t>
      </w:r>
    </w:p>
    <w:p w14:paraId="37B56562" w14:textId="77777777" w:rsidR="00BF7016" w:rsidRPr="0093014A" w:rsidRDefault="00BF7016" w:rsidP="00BF7016">
      <w:pPr>
        <w:contextualSpacing/>
        <w:rPr>
          <w:sz w:val="24"/>
          <w:szCs w:val="24"/>
        </w:rPr>
      </w:pPr>
      <w:r w:rsidRPr="0093014A">
        <w:rPr>
          <w:sz w:val="24"/>
          <w:szCs w:val="24"/>
        </w:rPr>
        <w:t>Etap IV porównanie - porównanie uzyskanych wyników etapu III (ocena) z przyjętymi wymaganiami</w:t>
      </w:r>
    </w:p>
    <w:p w14:paraId="44FF1FD7" w14:textId="77777777" w:rsidR="00EB4089" w:rsidRPr="00E63E9A" w:rsidRDefault="00BF7016" w:rsidP="00EB4089">
      <w:pPr>
        <w:contextualSpacing/>
        <w:jc w:val="both"/>
        <w:rPr>
          <w:sz w:val="24"/>
          <w:szCs w:val="24"/>
        </w:rPr>
      </w:pPr>
      <w:r w:rsidRPr="0093014A">
        <w:rPr>
          <w:sz w:val="24"/>
          <w:szCs w:val="24"/>
        </w:rPr>
        <w:t>(określonymi na etapie II uczenia się) po zakończeniu wsparcia udzielanego danej osobie</w:t>
      </w:r>
      <w:r w:rsidRPr="0093014A">
        <w:rPr>
          <w:sz w:val="24"/>
          <w:szCs w:val="24"/>
        </w:rPr>
        <w:cr/>
        <w:t xml:space="preserve">Zamawiający wymaga aby szkolenie z zakresu „Technik symulacji medycznej” było przeprowadzono  w Wyższej Szkole Medycznej w Kłodzku, ul Warty 21 w </w:t>
      </w:r>
      <w:proofErr w:type="spellStart"/>
      <w:r w:rsidRPr="0093014A">
        <w:rPr>
          <w:sz w:val="24"/>
          <w:szCs w:val="24"/>
        </w:rPr>
        <w:t>Monoprofilowym</w:t>
      </w:r>
      <w:proofErr w:type="spellEnd"/>
      <w:r w:rsidRPr="0093014A">
        <w:rPr>
          <w:sz w:val="24"/>
          <w:szCs w:val="24"/>
        </w:rPr>
        <w:t xml:space="preserve"> </w:t>
      </w:r>
      <w:r w:rsidRPr="0093014A">
        <w:rPr>
          <w:sz w:val="24"/>
          <w:szCs w:val="24"/>
        </w:rPr>
        <w:lastRenderedPageBreak/>
        <w:t>Centrum Medycznym. Zamawiający wymaga aby wykonawca zapewnił materiały szkoleniowe, biurowe</w:t>
      </w:r>
      <w:bookmarkStart w:id="8" w:name="_Hlk75791265"/>
      <w:r w:rsidR="00F97BB1" w:rsidRPr="0093014A">
        <w:rPr>
          <w:sz w:val="24"/>
          <w:szCs w:val="24"/>
        </w:rPr>
        <w:t xml:space="preserve"> </w:t>
      </w:r>
      <w:r w:rsidR="00EB4089" w:rsidRPr="0093014A">
        <w:rPr>
          <w:sz w:val="24"/>
          <w:szCs w:val="24"/>
        </w:rPr>
        <w:t xml:space="preserve">oraz przerwę kawową w  dniu szkolenia. </w:t>
      </w:r>
    </w:p>
    <w:p w14:paraId="0A7560A3" w14:textId="77777777" w:rsidR="00EB4089" w:rsidRPr="00E63E9A" w:rsidRDefault="00EB4089" w:rsidP="00EB4089">
      <w:pPr>
        <w:contextualSpacing/>
        <w:jc w:val="both"/>
        <w:rPr>
          <w:sz w:val="24"/>
          <w:szCs w:val="24"/>
        </w:rPr>
      </w:pPr>
      <w:r w:rsidRPr="00E63E9A">
        <w:rPr>
          <w:sz w:val="24"/>
          <w:szCs w:val="24"/>
        </w:rPr>
        <w:t xml:space="preserve">Termin </w:t>
      </w:r>
      <w:r w:rsidRPr="0093014A">
        <w:rPr>
          <w:sz w:val="24"/>
          <w:szCs w:val="24"/>
        </w:rPr>
        <w:t xml:space="preserve">szkolenia do ustalenia z zamawiającym w dniu podpisania umowy,  jednak nie później niż do 31.03.2022r. </w:t>
      </w:r>
    </w:p>
    <w:bookmarkEnd w:id="8"/>
    <w:p w14:paraId="54090569" w14:textId="77777777" w:rsidR="00BF7016" w:rsidRPr="0093014A" w:rsidRDefault="00BF7016" w:rsidP="00BF7016">
      <w:pPr>
        <w:contextualSpacing/>
        <w:jc w:val="both"/>
        <w:rPr>
          <w:sz w:val="24"/>
          <w:szCs w:val="24"/>
        </w:rPr>
      </w:pPr>
    </w:p>
    <w:p w14:paraId="79216FD2" w14:textId="77777777" w:rsidR="007B271C" w:rsidRPr="0093014A" w:rsidRDefault="007B271C" w:rsidP="007B271C">
      <w:pPr>
        <w:autoSpaceDE w:val="0"/>
        <w:autoSpaceDN w:val="0"/>
        <w:adjustRightInd w:val="0"/>
        <w:spacing w:after="0" w:line="240" w:lineRule="auto"/>
        <w:rPr>
          <w:rFonts w:ascii="Calibri" w:eastAsia="Times New Roman" w:hAnsi="Calibri" w:cs="Calibri"/>
          <w:sz w:val="24"/>
          <w:szCs w:val="24"/>
          <w:lang w:eastAsia="zh-CN"/>
        </w:rPr>
      </w:pPr>
    </w:p>
    <w:p w14:paraId="12CBD3F6" w14:textId="77777777" w:rsidR="007B271C" w:rsidRPr="0093014A" w:rsidRDefault="00F97BB1" w:rsidP="007B271C">
      <w:pPr>
        <w:autoSpaceDE w:val="0"/>
        <w:autoSpaceDN w:val="0"/>
        <w:adjustRightInd w:val="0"/>
        <w:spacing w:after="0" w:line="240" w:lineRule="auto"/>
        <w:jc w:val="both"/>
        <w:rPr>
          <w:rFonts w:ascii="Calibri" w:eastAsia="Times New Roman" w:hAnsi="Calibri" w:cs="Calibri"/>
          <w:b/>
          <w:sz w:val="24"/>
          <w:szCs w:val="24"/>
          <w:u w:val="single"/>
          <w:lang w:eastAsia="pl-PL"/>
        </w:rPr>
      </w:pPr>
      <w:r w:rsidRPr="0093014A">
        <w:rPr>
          <w:rFonts w:ascii="Calibri" w:eastAsia="Times New Roman" w:hAnsi="Calibri" w:cs="Calibri"/>
          <w:b/>
          <w:sz w:val="24"/>
          <w:szCs w:val="24"/>
          <w:u w:val="single"/>
          <w:lang w:eastAsia="pl-PL"/>
        </w:rPr>
        <w:t>Szkolenie</w:t>
      </w:r>
      <w:r w:rsidR="007B271C" w:rsidRPr="0093014A">
        <w:rPr>
          <w:rFonts w:ascii="Calibri" w:eastAsia="Times New Roman" w:hAnsi="Calibri" w:cs="Calibri"/>
          <w:b/>
          <w:sz w:val="24"/>
          <w:szCs w:val="24"/>
          <w:u w:val="single"/>
          <w:lang w:eastAsia="pl-PL"/>
        </w:rPr>
        <w:t xml:space="preserve"> 8</w:t>
      </w:r>
    </w:p>
    <w:p w14:paraId="308F43D5" w14:textId="77777777" w:rsidR="00BF7016" w:rsidRPr="0093014A" w:rsidRDefault="00BF7016" w:rsidP="00BF7016">
      <w:pPr>
        <w:contextualSpacing/>
        <w:jc w:val="both"/>
        <w:rPr>
          <w:b/>
          <w:sz w:val="24"/>
          <w:szCs w:val="24"/>
        </w:rPr>
      </w:pPr>
      <w:r w:rsidRPr="0093014A">
        <w:rPr>
          <w:b/>
          <w:sz w:val="24"/>
          <w:szCs w:val="24"/>
        </w:rPr>
        <w:t>8. "Przygotowanie i prowadzenie egzaminu OSCE"</w:t>
      </w:r>
    </w:p>
    <w:p w14:paraId="032A1674" w14:textId="77777777" w:rsidR="00BF7016" w:rsidRPr="0093014A" w:rsidRDefault="00BF7016" w:rsidP="00BF7016">
      <w:pPr>
        <w:contextualSpacing/>
        <w:rPr>
          <w:sz w:val="24"/>
          <w:szCs w:val="24"/>
        </w:rPr>
      </w:pPr>
      <w:r w:rsidRPr="0093014A">
        <w:rPr>
          <w:sz w:val="24"/>
          <w:szCs w:val="24"/>
        </w:rPr>
        <w:t xml:space="preserve">1. Wymagania dot. osoby prowadzącej zajęcia - Instruktor/trener symulacji medycznej posiadający prawo wykonywania zawodu w zawodach : lekarz, pielęgniarka, położna, ratownik medyczny. Instruktor/trener symulacji medycznej będący wykładowca akademickim na kierunkach lekarskich i pielęgniarskich posiadający specjalizacje lekarskie lub będący w jej trakcie </w:t>
      </w:r>
    </w:p>
    <w:p w14:paraId="00AC0BFA" w14:textId="77777777" w:rsidR="00BF7016" w:rsidRPr="0093014A" w:rsidRDefault="00BF7016" w:rsidP="00BF7016">
      <w:pPr>
        <w:contextualSpacing/>
        <w:rPr>
          <w:sz w:val="24"/>
          <w:szCs w:val="24"/>
        </w:rPr>
      </w:pPr>
      <w:r w:rsidRPr="0093014A">
        <w:rPr>
          <w:sz w:val="24"/>
          <w:szCs w:val="24"/>
        </w:rPr>
        <w:t>2. Forma rozliczenia - faktura VAT lub umowa cywilnoprawna</w:t>
      </w:r>
    </w:p>
    <w:p w14:paraId="63543343" w14:textId="77777777" w:rsidR="00BF7016" w:rsidRPr="0093014A" w:rsidRDefault="008C14B9" w:rsidP="00BF7016">
      <w:pPr>
        <w:contextualSpacing/>
        <w:jc w:val="both"/>
        <w:rPr>
          <w:sz w:val="24"/>
          <w:szCs w:val="24"/>
        </w:rPr>
      </w:pPr>
      <w:r w:rsidRPr="0093014A">
        <w:rPr>
          <w:sz w:val="24"/>
          <w:szCs w:val="24"/>
        </w:rPr>
        <w:t>3</w:t>
      </w:r>
      <w:r w:rsidR="00BF7016" w:rsidRPr="0093014A">
        <w:rPr>
          <w:sz w:val="24"/>
          <w:szCs w:val="24"/>
        </w:rPr>
        <w:t>. Liczebność grupy - do 10 osób, szkolenie dla dwóch grup po I- 7osób, II -8osób</w:t>
      </w:r>
    </w:p>
    <w:p w14:paraId="303F8014" w14:textId="77777777" w:rsidR="00BF7016" w:rsidRPr="0093014A" w:rsidRDefault="008C14B9" w:rsidP="00BF7016">
      <w:pPr>
        <w:contextualSpacing/>
        <w:jc w:val="both"/>
        <w:rPr>
          <w:sz w:val="24"/>
          <w:szCs w:val="24"/>
        </w:rPr>
      </w:pPr>
      <w:r w:rsidRPr="0093014A">
        <w:rPr>
          <w:sz w:val="24"/>
          <w:szCs w:val="24"/>
        </w:rPr>
        <w:t>4</w:t>
      </w:r>
      <w:r w:rsidR="00BF7016" w:rsidRPr="0093014A">
        <w:rPr>
          <w:sz w:val="24"/>
          <w:szCs w:val="24"/>
        </w:rPr>
        <w:t>. Liczba osób biorących udział w szkoleniu - 15</w:t>
      </w:r>
    </w:p>
    <w:p w14:paraId="0F2157D6" w14:textId="77777777" w:rsidR="00BF7016" w:rsidRPr="0093014A" w:rsidRDefault="008C14B9" w:rsidP="00BF7016">
      <w:pPr>
        <w:contextualSpacing/>
        <w:jc w:val="both"/>
        <w:rPr>
          <w:sz w:val="24"/>
          <w:szCs w:val="24"/>
        </w:rPr>
      </w:pPr>
      <w:r w:rsidRPr="0093014A">
        <w:rPr>
          <w:sz w:val="24"/>
          <w:szCs w:val="24"/>
        </w:rPr>
        <w:t>5</w:t>
      </w:r>
      <w:r w:rsidR="00BF7016" w:rsidRPr="0093014A">
        <w:rPr>
          <w:sz w:val="24"/>
          <w:szCs w:val="24"/>
        </w:rPr>
        <w:t xml:space="preserve">. Forma szkolenia - etap teoretyczny - 16 h </w:t>
      </w:r>
      <w:proofErr w:type="spellStart"/>
      <w:r w:rsidR="00BF7016" w:rsidRPr="0093014A">
        <w:rPr>
          <w:sz w:val="24"/>
          <w:szCs w:val="24"/>
        </w:rPr>
        <w:t>dyd</w:t>
      </w:r>
      <w:proofErr w:type="spellEnd"/>
      <w:r w:rsidR="00BF7016" w:rsidRPr="0093014A">
        <w:rPr>
          <w:sz w:val="24"/>
          <w:szCs w:val="24"/>
        </w:rPr>
        <w:t xml:space="preserve">.,etap konsultacyjny - 40 h </w:t>
      </w:r>
      <w:proofErr w:type="spellStart"/>
      <w:r w:rsidR="00BF7016" w:rsidRPr="0093014A">
        <w:rPr>
          <w:sz w:val="24"/>
          <w:szCs w:val="24"/>
        </w:rPr>
        <w:t>dyd</w:t>
      </w:r>
      <w:proofErr w:type="spellEnd"/>
      <w:r w:rsidR="00BF7016" w:rsidRPr="0093014A">
        <w:rPr>
          <w:sz w:val="24"/>
          <w:szCs w:val="24"/>
        </w:rPr>
        <w:t>., etap praktyczny 24 h</w:t>
      </w:r>
    </w:p>
    <w:p w14:paraId="0D3354AF" w14:textId="77777777" w:rsidR="00BF7016" w:rsidRPr="0093014A" w:rsidRDefault="00BF7016" w:rsidP="00BF7016">
      <w:pPr>
        <w:contextualSpacing/>
        <w:jc w:val="both"/>
        <w:rPr>
          <w:sz w:val="24"/>
          <w:szCs w:val="24"/>
        </w:rPr>
      </w:pPr>
      <w:proofErr w:type="spellStart"/>
      <w:r w:rsidRPr="0093014A">
        <w:rPr>
          <w:sz w:val="24"/>
          <w:szCs w:val="24"/>
        </w:rPr>
        <w:t>dyd</w:t>
      </w:r>
      <w:proofErr w:type="spellEnd"/>
      <w:r w:rsidRPr="0093014A">
        <w:rPr>
          <w:sz w:val="24"/>
          <w:szCs w:val="24"/>
        </w:rPr>
        <w:t>.; 50% wykłady, 50% zajęcia praktyczne.</w:t>
      </w:r>
    </w:p>
    <w:p w14:paraId="054469F0" w14:textId="77777777" w:rsidR="00EB4089" w:rsidRPr="0093014A" w:rsidRDefault="00BF7016" w:rsidP="00EB4089">
      <w:pPr>
        <w:contextualSpacing/>
        <w:jc w:val="both"/>
        <w:rPr>
          <w:sz w:val="24"/>
          <w:szCs w:val="24"/>
        </w:rPr>
      </w:pPr>
      <w:r w:rsidRPr="0093014A">
        <w:rPr>
          <w:sz w:val="24"/>
          <w:szCs w:val="24"/>
        </w:rPr>
        <w:t>Szkolenie powinno zawierać w swojej</w:t>
      </w:r>
      <w:r w:rsidRPr="0093014A">
        <w:rPr>
          <w:color w:val="FF0000"/>
          <w:sz w:val="24"/>
          <w:szCs w:val="24"/>
        </w:rPr>
        <w:t xml:space="preserve"> </w:t>
      </w:r>
      <w:r w:rsidRPr="0093014A">
        <w:rPr>
          <w:sz w:val="24"/>
          <w:szCs w:val="24"/>
        </w:rPr>
        <w:t xml:space="preserve">nabycie umiejętności organizacji egzaminów OSCE z użyciem metod symulacji medycznej niskiej, pośredniej i wysokiej wierności z użyciem trenażerów, fantomów, oraz symulatorów medycznych, pacjentów standaryzowanych. Prowadzenia stacjonarnych egzaminów OSCE. Organizacji stanowisk symulacyjnych, szkolenia egzaminatorów OSCE, tworzenie list kontrolnych, kart oceny, obsługę i sterowanie symulatorami wysokiej wierności podczas egzaminów testowych, wykorzystanie kamer, rejestracji audio/video do prowadzenia egzaminu. Prowadzenie egzaminu ćwiczebnego. </w:t>
      </w:r>
      <w:r w:rsidR="00EB4089" w:rsidRPr="0093014A">
        <w:rPr>
          <w:sz w:val="24"/>
          <w:szCs w:val="24"/>
        </w:rPr>
        <w:t>Etap konsultacyjn</w:t>
      </w:r>
      <w:r w:rsidR="00EE500D" w:rsidRPr="0093014A">
        <w:rPr>
          <w:sz w:val="24"/>
          <w:szCs w:val="24"/>
        </w:rPr>
        <w:t>y</w:t>
      </w:r>
      <w:r w:rsidR="00EB4089" w:rsidRPr="0093014A">
        <w:rPr>
          <w:sz w:val="24"/>
          <w:szCs w:val="24"/>
        </w:rPr>
        <w:t xml:space="preserve"> </w:t>
      </w:r>
      <w:r w:rsidR="00EE500D" w:rsidRPr="0093014A">
        <w:rPr>
          <w:sz w:val="24"/>
          <w:szCs w:val="24"/>
        </w:rPr>
        <w:t>powinien</w:t>
      </w:r>
      <w:r w:rsidR="00EB4089" w:rsidRPr="0093014A">
        <w:rPr>
          <w:sz w:val="24"/>
          <w:szCs w:val="24"/>
        </w:rPr>
        <w:t xml:space="preserve"> zawierać indywidualn</w:t>
      </w:r>
      <w:r w:rsidR="00EE500D" w:rsidRPr="0093014A">
        <w:rPr>
          <w:sz w:val="24"/>
          <w:szCs w:val="24"/>
        </w:rPr>
        <w:t>i</w:t>
      </w:r>
      <w:r w:rsidR="00EB4089" w:rsidRPr="0093014A">
        <w:rPr>
          <w:sz w:val="24"/>
          <w:szCs w:val="24"/>
        </w:rPr>
        <w:t>e opracowan</w:t>
      </w:r>
      <w:r w:rsidR="00EE500D" w:rsidRPr="0093014A">
        <w:rPr>
          <w:sz w:val="24"/>
          <w:szCs w:val="24"/>
        </w:rPr>
        <w:t>e</w:t>
      </w:r>
      <w:r w:rsidR="00EB4089" w:rsidRPr="0093014A">
        <w:rPr>
          <w:sz w:val="24"/>
          <w:szCs w:val="24"/>
        </w:rPr>
        <w:t xml:space="preserve"> scenarius</w:t>
      </w:r>
      <w:r w:rsidR="00EE500D" w:rsidRPr="0093014A">
        <w:rPr>
          <w:sz w:val="24"/>
          <w:szCs w:val="24"/>
        </w:rPr>
        <w:t>ze egzaminacyjne OSCE</w:t>
      </w:r>
      <w:r w:rsidR="00EB4089" w:rsidRPr="0093014A">
        <w:rPr>
          <w:sz w:val="24"/>
          <w:szCs w:val="24"/>
        </w:rPr>
        <w:t xml:space="preserve"> przez każdego uczestnik</w:t>
      </w:r>
      <w:r w:rsidR="00EE500D" w:rsidRPr="0093014A">
        <w:rPr>
          <w:sz w:val="24"/>
          <w:szCs w:val="24"/>
        </w:rPr>
        <w:t>a, które będą wykorzystywane do przeprowadzenia egzaminów OSCE w WSM w Kłodzku</w:t>
      </w:r>
      <w:r w:rsidR="00EB4089" w:rsidRPr="0093014A">
        <w:rPr>
          <w:sz w:val="24"/>
          <w:szCs w:val="24"/>
        </w:rPr>
        <w:t>. Każdy scenariusz uczestnika szkolenia powinien być sprawdzony i omówiony przez wykonawcę w części konsultacyjnej.</w:t>
      </w:r>
    </w:p>
    <w:p w14:paraId="2CA0BDAF" w14:textId="77777777" w:rsidR="00BF7016" w:rsidRPr="0093014A" w:rsidRDefault="00BF7016" w:rsidP="00BF7016">
      <w:pPr>
        <w:contextualSpacing/>
        <w:jc w:val="both"/>
        <w:rPr>
          <w:sz w:val="24"/>
          <w:szCs w:val="24"/>
        </w:rPr>
      </w:pPr>
    </w:p>
    <w:p w14:paraId="2D999D78" w14:textId="77777777" w:rsidR="00BF7016" w:rsidRPr="0093014A" w:rsidRDefault="008C14B9" w:rsidP="00BF7016">
      <w:pPr>
        <w:contextualSpacing/>
        <w:rPr>
          <w:sz w:val="24"/>
          <w:szCs w:val="24"/>
        </w:rPr>
      </w:pPr>
      <w:r w:rsidRPr="0093014A">
        <w:rPr>
          <w:sz w:val="24"/>
          <w:szCs w:val="24"/>
        </w:rPr>
        <w:t>6</w:t>
      </w:r>
      <w:r w:rsidR="00BF7016" w:rsidRPr="0093014A">
        <w:rPr>
          <w:sz w:val="24"/>
          <w:szCs w:val="24"/>
        </w:rPr>
        <w:t>. Opis efektów uczenia się i rezultatów dydaktycznych pod kątem potrzeb uczelni</w:t>
      </w:r>
    </w:p>
    <w:p w14:paraId="793AD597" w14:textId="77777777" w:rsidR="00BF7016" w:rsidRPr="0093014A" w:rsidRDefault="00BF7016" w:rsidP="00BF7016">
      <w:pPr>
        <w:contextualSpacing/>
        <w:rPr>
          <w:sz w:val="24"/>
          <w:szCs w:val="24"/>
        </w:rPr>
      </w:pPr>
      <w:r w:rsidRPr="0093014A">
        <w:rPr>
          <w:sz w:val="24"/>
          <w:szCs w:val="24"/>
        </w:rPr>
        <w:t>Etap I - kadra dydaktyczna WSM Kłodzko</w:t>
      </w:r>
    </w:p>
    <w:p w14:paraId="6120E941" w14:textId="77777777" w:rsidR="00BF7016" w:rsidRPr="0093014A" w:rsidRDefault="00BF7016" w:rsidP="00BF7016">
      <w:pPr>
        <w:contextualSpacing/>
        <w:rPr>
          <w:sz w:val="24"/>
          <w:szCs w:val="24"/>
        </w:rPr>
      </w:pPr>
      <w:r w:rsidRPr="0093014A">
        <w:rPr>
          <w:sz w:val="24"/>
          <w:szCs w:val="24"/>
        </w:rPr>
        <w:t>Etap II - zakres</w:t>
      </w:r>
    </w:p>
    <w:p w14:paraId="46A155EE" w14:textId="77777777" w:rsidR="00BF7016" w:rsidRPr="0093014A" w:rsidRDefault="00BF7016" w:rsidP="00BF7016">
      <w:pPr>
        <w:contextualSpacing/>
        <w:rPr>
          <w:sz w:val="24"/>
          <w:szCs w:val="24"/>
        </w:rPr>
      </w:pPr>
      <w:r w:rsidRPr="0093014A">
        <w:rPr>
          <w:sz w:val="24"/>
          <w:szCs w:val="24"/>
        </w:rPr>
        <w:t>Nabycie umiejętności organizacji egzaminów OSCE z użyciem metod symulacji medycznej niskiej,</w:t>
      </w:r>
    </w:p>
    <w:p w14:paraId="366A53D8" w14:textId="77777777" w:rsidR="00BF7016" w:rsidRPr="0093014A" w:rsidRDefault="00BF7016" w:rsidP="00BF7016">
      <w:pPr>
        <w:contextualSpacing/>
        <w:rPr>
          <w:sz w:val="24"/>
          <w:szCs w:val="24"/>
        </w:rPr>
      </w:pPr>
      <w:r w:rsidRPr="0093014A">
        <w:rPr>
          <w:sz w:val="24"/>
          <w:szCs w:val="24"/>
        </w:rPr>
        <w:t>pośredniej i wysokiej wierności z użyciem trenażerów, fantomów, oraz symulatorów medycznych,</w:t>
      </w:r>
    </w:p>
    <w:p w14:paraId="281F4AC7" w14:textId="77777777" w:rsidR="00BF7016" w:rsidRPr="0093014A" w:rsidRDefault="00BF7016" w:rsidP="00BF7016">
      <w:pPr>
        <w:contextualSpacing/>
        <w:rPr>
          <w:sz w:val="24"/>
          <w:szCs w:val="24"/>
        </w:rPr>
      </w:pPr>
      <w:r w:rsidRPr="0093014A">
        <w:rPr>
          <w:sz w:val="24"/>
          <w:szCs w:val="24"/>
        </w:rPr>
        <w:t>pacjentów standaryzowanych. Prowadzenia stacjonarnych egzaminów OSCE. Organizacji stanowisk</w:t>
      </w:r>
    </w:p>
    <w:p w14:paraId="53848ECE" w14:textId="77777777" w:rsidR="00BF7016" w:rsidRPr="0093014A" w:rsidRDefault="00BF7016" w:rsidP="00BF7016">
      <w:pPr>
        <w:contextualSpacing/>
        <w:rPr>
          <w:sz w:val="24"/>
          <w:szCs w:val="24"/>
        </w:rPr>
      </w:pPr>
      <w:r w:rsidRPr="0093014A">
        <w:rPr>
          <w:sz w:val="24"/>
          <w:szCs w:val="24"/>
        </w:rPr>
        <w:t>symulacyjnych, szkolenia egzaminatorów OSCE, tworzenie list kontrolnych, kart oceny, obsługę i</w:t>
      </w:r>
    </w:p>
    <w:p w14:paraId="1F675EDD" w14:textId="77777777" w:rsidR="00BF7016" w:rsidRPr="0093014A" w:rsidRDefault="00BF7016" w:rsidP="00BF7016">
      <w:pPr>
        <w:contextualSpacing/>
        <w:rPr>
          <w:sz w:val="24"/>
          <w:szCs w:val="24"/>
        </w:rPr>
      </w:pPr>
      <w:r w:rsidRPr="0093014A">
        <w:rPr>
          <w:sz w:val="24"/>
          <w:szCs w:val="24"/>
        </w:rPr>
        <w:t>sterowanie symulatorami wysokiej wierności podczas egzaminów testowych, wykorzystanie kamer,</w:t>
      </w:r>
    </w:p>
    <w:p w14:paraId="5BAEF895" w14:textId="77777777" w:rsidR="00BF7016" w:rsidRPr="0093014A" w:rsidRDefault="00BF7016" w:rsidP="00BF7016">
      <w:pPr>
        <w:contextualSpacing/>
        <w:rPr>
          <w:sz w:val="24"/>
          <w:szCs w:val="24"/>
        </w:rPr>
      </w:pPr>
      <w:r w:rsidRPr="0093014A">
        <w:rPr>
          <w:sz w:val="24"/>
          <w:szCs w:val="24"/>
        </w:rPr>
        <w:lastRenderedPageBreak/>
        <w:t>rejestracji audio/video do prowadzenia egzaminu. Prowadzenie egzaminu ćwiczebnego.</w:t>
      </w:r>
    </w:p>
    <w:p w14:paraId="62836416" w14:textId="77777777" w:rsidR="00BF7016" w:rsidRPr="0093014A" w:rsidRDefault="00BF7016" w:rsidP="00BF7016">
      <w:pPr>
        <w:contextualSpacing/>
        <w:rPr>
          <w:sz w:val="24"/>
          <w:szCs w:val="24"/>
        </w:rPr>
      </w:pPr>
      <w:r w:rsidRPr="0093014A">
        <w:rPr>
          <w:sz w:val="24"/>
          <w:szCs w:val="24"/>
        </w:rPr>
        <w:t xml:space="preserve">Etap III ocena - </w:t>
      </w:r>
      <w:proofErr w:type="spellStart"/>
      <w:r w:rsidRPr="0093014A">
        <w:rPr>
          <w:sz w:val="24"/>
          <w:szCs w:val="24"/>
        </w:rPr>
        <w:t>pre</w:t>
      </w:r>
      <w:proofErr w:type="spellEnd"/>
      <w:r w:rsidRPr="0093014A">
        <w:rPr>
          <w:sz w:val="24"/>
          <w:szCs w:val="24"/>
        </w:rPr>
        <w:t xml:space="preserve"> test i post test wiedzy</w:t>
      </w:r>
    </w:p>
    <w:p w14:paraId="65A398C6" w14:textId="77777777" w:rsidR="00BF7016" w:rsidRPr="0093014A" w:rsidRDefault="00BF7016" w:rsidP="00BF7016">
      <w:pPr>
        <w:contextualSpacing/>
        <w:rPr>
          <w:sz w:val="24"/>
          <w:szCs w:val="24"/>
        </w:rPr>
      </w:pPr>
      <w:r w:rsidRPr="0093014A">
        <w:rPr>
          <w:sz w:val="24"/>
          <w:szCs w:val="24"/>
        </w:rPr>
        <w:t>Etap IV porównanie - porównanie uzyskanych wyników etapu III (ocena) z przyjętymi wymaganiami</w:t>
      </w:r>
    </w:p>
    <w:p w14:paraId="5028DCA3" w14:textId="77777777" w:rsidR="00BF7016" w:rsidRPr="0093014A" w:rsidRDefault="00BF7016" w:rsidP="00BF7016">
      <w:pPr>
        <w:contextualSpacing/>
        <w:rPr>
          <w:sz w:val="24"/>
          <w:szCs w:val="24"/>
        </w:rPr>
      </w:pPr>
      <w:r w:rsidRPr="0093014A">
        <w:rPr>
          <w:sz w:val="24"/>
          <w:szCs w:val="24"/>
        </w:rPr>
        <w:t>(określonymi na etapie II uczenia się) po zakończeniu wsparcia udzielanego danej osobie.</w:t>
      </w:r>
    </w:p>
    <w:p w14:paraId="4AA54AF5" w14:textId="77777777" w:rsidR="0066054B" w:rsidRPr="0093014A" w:rsidRDefault="00BF7016" w:rsidP="00BF7016">
      <w:pPr>
        <w:contextualSpacing/>
        <w:jc w:val="both"/>
        <w:rPr>
          <w:sz w:val="24"/>
          <w:szCs w:val="24"/>
        </w:rPr>
      </w:pPr>
      <w:r w:rsidRPr="0093014A">
        <w:rPr>
          <w:sz w:val="24"/>
          <w:szCs w:val="24"/>
        </w:rPr>
        <w:t xml:space="preserve">Zamawiający wymaga aby szkolenie z zakresu „Przygotowanie i prowadzenie egzaminu OSCE” było przeprowadzono w  Wyższej Szkole Medycznej </w:t>
      </w:r>
    </w:p>
    <w:p w14:paraId="42396881" w14:textId="77777777" w:rsidR="00EE500D" w:rsidRPr="00E63E9A" w:rsidRDefault="00BF7016" w:rsidP="00EE500D">
      <w:pPr>
        <w:contextualSpacing/>
        <w:jc w:val="both"/>
        <w:rPr>
          <w:sz w:val="24"/>
          <w:szCs w:val="24"/>
        </w:rPr>
      </w:pPr>
      <w:r w:rsidRPr="0093014A">
        <w:rPr>
          <w:sz w:val="24"/>
          <w:szCs w:val="24"/>
        </w:rPr>
        <w:t xml:space="preserve">w Kłodzku, ul Warty 21 w </w:t>
      </w:r>
      <w:proofErr w:type="spellStart"/>
      <w:r w:rsidRPr="0093014A">
        <w:rPr>
          <w:sz w:val="24"/>
          <w:szCs w:val="24"/>
        </w:rPr>
        <w:t>Monoprofilowym</w:t>
      </w:r>
      <w:proofErr w:type="spellEnd"/>
      <w:r w:rsidRPr="0093014A">
        <w:rPr>
          <w:sz w:val="24"/>
          <w:szCs w:val="24"/>
        </w:rPr>
        <w:t xml:space="preserve"> Centrum Medycznym. Zamawiający wymaga aby wykonawca zapewnił materiały szkoleniowe i biurowe</w:t>
      </w:r>
      <w:r w:rsidR="00EE500D" w:rsidRPr="0093014A">
        <w:rPr>
          <w:sz w:val="24"/>
          <w:szCs w:val="24"/>
        </w:rPr>
        <w:t xml:space="preserve"> </w:t>
      </w:r>
      <w:r w:rsidRPr="0093014A">
        <w:rPr>
          <w:sz w:val="24"/>
          <w:szCs w:val="24"/>
        </w:rPr>
        <w:t xml:space="preserve"> </w:t>
      </w:r>
      <w:r w:rsidR="00EE500D" w:rsidRPr="0093014A">
        <w:rPr>
          <w:sz w:val="24"/>
          <w:szCs w:val="24"/>
        </w:rPr>
        <w:t xml:space="preserve">oraz przerwę kawową w  dniu szkolenia. </w:t>
      </w:r>
    </w:p>
    <w:p w14:paraId="2F6AEBFD" w14:textId="77777777" w:rsidR="00EE500D" w:rsidRPr="00E63E9A" w:rsidRDefault="00EE500D" w:rsidP="00EE500D">
      <w:pPr>
        <w:contextualSpacing/>
        <w:jc w:val="both"/>
        <w:rPr>
          <w:sz w:val="24"/>
          <w:szCs w:val="24"/>
        </w:rPr>
      </w:pPr>
      <w:r w:rsidRPr="00E63E9A">
        <w:rPr>
          <w:sz w:val="24"/>
          <w:szCs w:val="24"/>
        </w:rPr>
        <w:t xml:space="preserve">Termin </w:t>
      </w:r>
      <w:r w:rsidRPr="0093014A">
        <w:rPr>
          <w:sz w:val="24"/>
          <w:szCs w:val="24"/>
        </w:rPr>
        <w:t xml:space="preserve">szkolenia do ustalenia z zamawiającym w dniu podpisania umowy,  jednak nie później niż do 31.03.2022r. </w:t>
      </w:r>
    </w:p>
    <w:p w14:paraId="33EC1B8F" w14:textId="77777777" w:rsidR="00BF7016" w:rsidRPr="00BF7016" w:rsidRDefault="00BF7016" w:rsidP="00BF7016">
      <w:pPr>
        <w:contextualSpacing/>
        <w:jc w:val="both"/>
      </w:pPr>
    </w:p>
    <w:p w14:paraId="03E9FDD7" w14:textId="77777777" w:rsidR="00BF7016" w:rsidRPr="00BF7016" w:rsidRDefault="00BF7016" w:rsidP="00BF7016">
      <w:pPr>
        <w:contextualSpacing/>
        <w:jc w:val="both"/>
      </w:pPr>
    </w:p>
    <w:bookmarkEnd w:id="3"/>
    <w:p w14:paraId="42BBE01F" w14:textId="77777777" w:rsidR="007B271C" w:rsidRPr="007B271C" w:rsidRDefault="007B271C" w:rsidP="007B271C">
      <w:pPr>
        <w:autoSpaceDE w:val="0"/>
        <w:autoSpaceDN w:val="0"/>
        <w:adjustRightInd w:val="0"/>
        <w:spacing w:after="0" w:line="240" w:lineRule="auto"/>
        <w:rPr>
          <w:rFonts w:ascii="Calibri" w:eastAsia="Times New Roman" w:hAnsi="Calibri" w:cs="Calibri"/>
          <w:b/>
          <w:sz w:val="24"/>
          <w:szCs w:val="24"/>
          <w:lang w:eastAsia="zh-CN"/>
        </w:rPr>
      </w:pPr>
    </w:p>
    <w:bookmarkEnd w:id="4"/>
    <w:p w14:paraId="3C91D5E3" w14:textId="77777777" w:rsidR="007436F3" w:rsidRDefault="007B271C" w:rsidP="007B271C">
      <w:pPr>
        <w:suppressAutoHyphens/>
        <w:spacing w:after="0" w:line="240" w:lineRule="auto"/>
        <w:jc w:val="both"/>
        <w:rPr>
          <w:rFonts w:ascii="Calibri" w:eastAsia="Times New Roman" w:hAnsi="Calibri" w:cs="Times New Roman"/>
          <w:b/>
          <w:bCs/>
          <w:color w:val="000000"/>
          <w:sz w:val="28"/>
          <w:szCs w:val="28"/>
          <w:highlight w:val="lightGray"/>
          <w:lang w:eastAsia="zh-CN"/>
        </w:rPr>
      </w:pPr>
      <w:r w:rsidRPr="007B271C">
        <w:rPr>
          <w:rFonts w:ascii="Calibri" w:eastAsia="Times New Roman" w:hAnsi="Calibri" w:cs="Times New Roman"/>
          <w:b/>
          <w:bCs/>
          <w:color w:val="000000"/>
          <w:sz w:val="28"/>
          <w:szCs w:val="28"/>
          <w:highlight w:val="lightGray"/>
          <w:lang w:eastAsia="zh-CN"/>
        </w:rPr>
        <w:t>III. Warunki udziału w post</w:t>
      </w:r>
      <w:r w:rsidRPr="007B271C">
        <w:rPr>
          <w:rFonts w:ascii="Calibri" w:eastAsia="TimesNewRoman" w:hAnsi="Calibri" w:cs="TimesNewRoman"/>
          <w:b/>
          <w:bCs/>
          <w:color w:val="000000"/>
          <w:sz w:val="28"/>
          <w:szCs w:val="28"/>
          <w:highlight w:val="lightGray"/>
          <w:lang w:eastAsia="zh-CN"/>
        </w:rPr>
        <w:t>ę</w:t>
      </w:r>
      <w:r w:rsidRPr="007B271C">
        <w:rPr>
          <w:rFonts w:ascii="Calibri" w:eastAsia="Times New Roman" w:hAnsi="Calibri" w:cs="Times New Roman"/>
          <w:b/>
          <w:bCs/>
          <w:color w:val="000000"/>
          <w:sz w:val="28"/>
          <w:szCs w:val="28"/>
          <w:highlight w:val="lightGray"/>
          <w:lang w:eastAsia="zh-CN"/>
        </w:rPr>
        <w:t>powani</w:t>
      </w:r>
      <w:r w:rsidR="007436F3">
        <w:rPr>
          <w:rFonts w:ascii="Calibri" w:eastAsia="Times New Roman" w:hAnsi="Calibri" w:cs="Times New Roman"/>
          <w:b/>
          <w:bCs/>
          <w:color w:val="000000"/>
          <w:sz w:val="28"/>
          <w:szCs w:val="28"/>
          <w:highlight w:val="lightGray"/>
          <w:lang w:eastAsia="zh-CN"/>
        </w:rPr>
        <w:t xml:space="preserve">u          </w:t>
      </w:r>
    </w:p>
    <w:p w14:paraId="41C72A06" w14:textId="77777777" w:rsidR="007B271C" w:rsidRPr="007B271C" w:rsidRDefault="007436F3" w:rsidP="007B271C">
      <w:pPr>
        <w:suppressAutoHyphens/>
        <w:spacing w:after="0" w:line="240" w:lineRule="auto"/>
        <w:jc w:val="both"/>
        <w:rPr>
          <w:rFonts w:ascii="Calibri" w:eastAsia="Times New Roman" w:hAnsi="Calibri" w:cs="Times New Roman"/>
          <w:b/>
          <w:bCs/>
          <w:color w:val="000000"/>
          <w:sz w:val="28"/>
          <w:szCs w:val="28"/>
          <w:lang w:eastAsia="zh-CN"/>
        </w:rPr>
      </w:pPr>
      <w:r>
        <w:rPr>
          <w:rFonts w:ascii="Calibri" w:eastAsia="Times New Roman" w:hAnsi="Calibri" w:cs="Times New Roman"/>
          <w:b/>
          <w:bCs/>
          <w:color w:val="000000"/>
          <w:sz w:val="28"/>
          <w:szCs w:val="28"/>
          <w:highlight w:val="lightGray"/>
          <w:lang w:eastAsia="zh-CN"/>
        </w:rPr>
        <w:t xml:space="preserve">                                                                </w:t>
      </w:r>
      <w:r>
        <w:rPr>
          <w:rFonts w:ascii="Calibri" w:eastAsia="Times New Roman" w:hAnsi="Calibri" w:cs="Times New Roman"/>
          <w:b/>
          <w:bCs/>
          <w:color w:val="000000"/>
          <w:sz w:val="28"/>
          <w:szCs w:val="28"/>
          <w:lang w:eastAsia="zh-CN"/>
        </w:rPr>
        <w:t xml:space="preserve">            </w:t>
      </w:r>
    </w:p>
    <w:p w14:paraId="10A409BD" w14:textId="77777777" w:rsidR="00EE500D" w:rsidRPr="0093014A" w:rsidRDefault="007B271C" w:rsidP="00EE500D">
      <w:pPr>
        <w:spacing w:after="0" w:line="276"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Zamawiający stawia szcz</w:t>
      </w:r>
      <w:r w:rsidR="00EE500D" w:rsidRPr="0093014A">
        <w:rPr>
          <w:rFonts w:ascii="Calibri" w:eastAsia="Times New Roman" w:hAnsi="Calibri" w:cs="Calibri"/>
          <w:b/>
          <w:bCs/>
          <w:sz w:val="24"/>
          <w:szCs w:val="24"/>
          <w:lang w:eastAsia="pl-PL"/>
        </w:rPr>
        <w:t>ególne</w:t>
      </w:r>
      <w:r w:rsidRPr="0093014A">
        <w:rPr>
          <w:rFonts w:ascii="Calibri" w:eastAsia="Times New Roman" w:hAnsi="Calibri" w:cs="Calibri"/>
          <w:b/>
          <w:bCs/>
          <w:sz w:val="24"/>
          <w:szCs w:val="24"/>
          <w:lang w:eastAsia="pl-PL"/>
        </w:rPr>
        <w:t xml:space="preserve"> wymaga</w:t>
      </w:r>
      <w:r w:rsidR="00EE500D" w:rsidRPr="0093014A">
        <w:rPr>
          <w:rFonts w:ascii="Calibri" w:eastAsia="Times New Roman" w:hAnsi="Calibri" w:cs="Calibri"/>
          <w:b/>
          <w:bCs/>
          <w:sz w:val="24"/>
          <w:szCs w:val="24"/>
          <w:lang w:eastAsia="pl-PL"/>
        </w:rPr>
        <w:t>nia</w:t>
      </w:r>
      <w:r w:rsidRPr="0093014A">
        <w:rPr>
          <w:rFonts w:ascii="Calibri" w:eastAsia="Times New Roman" w:hAnsi="Calibri" w:cs="Calibri"/>
          <w:b/>
          <w:bCs/>
          <w:sz w:val="24"/>
          <w:szCs w:val="24"/>
          <w:lang w:eastAsia="pl-PL"/>
        </w:rPr>
        <w:t xml:space="preserve"> w zakresie udziału w Zapytaniu</w:t>
      </w:r>
      <w:r w:rsidR="0093014A" w:rsidRPr="0093014A">
        <w:rPr>
          <w:rFonts w:ascii="Calibri" w:eastAsia="Times New Roman" w:hAnsi="Calibri" w:cs="Calibri"/>
          <w:b/>
          <w:bCs/>
          <w:sz w:val="24"/>
          <w:szCs w:val="24"/>
          <w:lang w:eastAsia="pl-PL"/>
        </w:rPr>
        <w:t xml:space="preserve"> ofertowym</w:t>
      </w:r>
      <w:r w:rsidR="00EE500D" w:rsidRPr="0093014A">
        <w:rPr>
          <w:rFonts w:ascii="Calibri" w:eastAsia="Times New Roman" w:hAnsi="Calibri" w:cs="Calibri"/>
          <w:b/>
          <w:bCs/>
          <w:sz w:val="24"/>
          <w:szCs w:val="24"/>
          <w:lang w:eastAsia="pl-PL"/>
        </w:rPr>
        <w:t>.</w:t>
      </w:r>
    </w:p>
    <w:p w14:paraId="00165E2C" w14:textId="77777777" w:rsidR="00697368" w:rsidRPr="0093014A" w:rsidRDefault="00697368" w:rsidP="00697368">
      <w:pPr>
        <w:pStyle w:val="Akapitzlist"/>
        <w:numPr>
          <w:ilvl w:val="0"/>
          <w:numId w:val="19"/>
        </w:numPr>
        <w:spacing w:after="0" w:line="276" w:lineRule="auto"/>
        <w:rPr>
          <w:rFonts w:ascii="Calibri" w:eastAsia="Times New Roman" w:hAnsi="Calibri" w:cs="Calibri"/>
          <w:color w:val="FF0000"/>
          <w:sz w:val="24"/>
          <w:szCs w:val="24"/>
          <w:lang w:eastAsia="pl-PL"/>
        </w:rPr>
      </w:pPr>
      <w:r w:rsidRPr="0093014A">
        <w:rPr>
          <w:rFonts w:eastAsia="Times New Roman" w:cstheme="minorHAnsi"/>
          <w:b/>
          <w:sz w:val="24"/>
          <w:szCs w:val="24"/>
        </w:rPr>
        <w:t>Wiedza i doświadczenie kadry szkoleniowej</w:t>
      </w:r>
    </w:p>
    <w:p w14:paraId="75276E89" w14:textId="77777777" w:rsidR="00EE500D" w:rsidRPr="0093014A" w:rsidRDefault="00EE500D" w:rsidP="00697368">
      <w:pPr>
        <w:spacing w:after="0" w:line="276" w:lineRule="auto"/>
        <w:ind w:left="360"/>
        <w:rPr>
          <w:rFonts w:ascii="Calibri" w:eastAsia="Times New Roman" w:hAnsi="Calibri" w:cs="Calibri"/>
          <w:color w:val="FF0000"/>
          <w:sz w:val="24"/>
          <w:szCs w:val="24"/>
          <w:lang w:eastAsia="pl-PL"/>
        </w:rPr>
      </w:pPr>
      <w:r w:rsidRPr="0093014A">
        <w:rPr>
          <w:rFonts w:eastAsia="Times New Roman" w:cstheme="minorHAnsi"/>
          <w:b/>
          <w:sz w:val="24"/>
          <w:szCs w:val="24"/>
        </w:rPr>
        <w:t>Wykonawca powinien posiadać</w:t>
      </w:r>
      <w:r w:rsidR="00697368" w:rsidRPr="0093014A">
        <w:rPr>
          <w:rFonts w:eastAsia="Times New Roman" w:cstheme="minorHAnsi"/>
          <w:b/>
          <w:sz w:val="24"/>
          <w:szCs w:val="24"/>
        </w:rPr>
        <w:t>:</w:t>
      </w:r>
    </w:p>
    <w:p w14:paraId="04C87297" w14:textId="78495CD6" w:rsidR="00EE500D" w:rsidRPr="00EE500D" w:rsidRDefault="00EE500D" w:rsidP="00EE500D">
      <w:pPr>
        <w:numPr>
          <w:ilvl w:val="0"/>
          <w:numId w:val="9"/>
        </w:numPr>
        <w:spacing w:before="240" w:after="240" w:line="276" w:lineRule="auto"/>
        <w:contextualSpacing/>
        <w:jc w:val="both"/>
        <w:rPr>
          <w:rFonts w:eastAsia="Times New Roman" w:cstheme="minorHAnsi"/>
          <w:bCs/>
          <w:sz w:val="24"/>
          <w:szCs w:val="24"/>
        </w:rPr>
      </w:pPr>
      <w:r w:rsidRPr="00EE500D">
        <w:rPr>
          <w:rFonts w:eastAsia="Times New Roman" w:cstheme="minorHAnsi"/>
          <w:bCs/>
          <w:sz w:val="24"/>
          <w:szCs w:val="24"/>
        </w:rPr>
        <w:t>doświadczenie w prowadzeniu szkoleń z zakresu symulacji medycznej, przeprowadził co najmniej 15 szkoleń dla nauczycieli akademickich i/lub instruktorów/techników symulacji medycznej w ciągu ostatnich 3 lat przed terminem składania ofert</w:t>
      </w:r>
      <w:r w:rsidR="008C3877">
        <w:rPr>
          <w:rFonts w:eastAsia="Times New Roman" w:cstheme="minorHAnsi"/>
          <w:bCs/>
          <w:sz w:val="24"/>
          <w:szCs w:val="24"/>
        </w:rPr>
        <w:t xml:space="preserve"> i potwierdzi to referencjami </w:t>
      </w:r>
      <w:r w:rsidR="00917BA9">
        <w:rPr>
          <w:rFonts w:eastAsia="Times New Roman" w:cstheme="minorHAnsi"/>
          <w:bCs/>
          <w:sz w:val="24"/>
          <w:szCs w:val="24"/>
        </w:rPr>
        <w:t xml:space="preserve"> bądź innymi dokumentami potwierdzającymi należycie wykonaną usługę.</w:t>
      </w:r>
    </w:p>
    <w:p w14:paraId="18E0AC80" w14:textId="77777777" w:rsidR="00EE500D" w:rsidRPr="00EE500D" w:rsidRDefault="00EE500D" w:rsidP="00EE500D">
      <w:pPr>
        <w:numPr>
          <w:ilvl w:val="0"/>
          <w:numId w:val="9"/>
        </w:numPr>
        <w:spacing w:after="0" w:line="276" w:lineRule="auto"/>
        <w:contextualSpacing/>
        <w:jc w:val="both"/>
        <w:rPr>
          <w:rFonts w:eastAsia="Times New Roman" w:cstheme="minorHAnsi"/>
          <w:bCs/>
          <w:sz w:val="24"/>
          <w:szCs w:val="24"/>
        </w:rPr>
      </w:pPr>
      <w:r w:rsidRPr="00EE500D">
        <w:rPr>
          <w:rFonts w:eastAsia="Times New Roman" w:cstheme="minorHAnsi"/>
          <w:bCs/>
          <w:sz w:val="24"/>
          <w:szCs w:val="24"/>
        </w:rPr>
        <w:t>dysponuje osobami skierowanymi do realizacji szkolenia,</w:t>
      </w:r>
      <w:r w:rsidR="00697368" w:rsidRPr="0093014A">
        <w:rPr>
          <w:rFonts w:eastAsia="Times New Roman" w:cstheme="minorHAnsi"/>
          <w:bCs/>
          <w:sz w:val="24"/>
          <w:szCs w:val="24"/>
        </w:rPr>
        <w:t xml:space="preserve"> przedstawi dokumenty potwierdzające wymagania stawiane przez zamawiającego, </w:t>
      </w:r>
      <w:r w:rsidRPr="00EE500D">
        <w:rPr>
          <w:rFonts w:eastAsia="Times New Roman" w:cstheme="minorHAnsi"/>
          <w:bCs/>
          <w:sz w:val="24"/>
          <w:szCs w:val="24"/>
        </w:rPr>
        <w:t>które przeprowadzą szkolenia wraz z egzaminem, tj. co najmniej:</w:t>
      </w:r>
    </w:p>
    <w:p w14:paraId="7E467354" w14:textId="77777777" w:rsidR="00EE500D" w:rsidRPr="00EE500D" w:rsidRDefault="00EE500D" w:rsidP="00EE500D">
      <w:pPr>
        <w:numPr>
          <w:ilvl w:val="0"/>
          <w:numId w:val="10"/>
        </w:numPr>
        <w:spacing w:before="240" w:after="240" w:line="276" w:lineRule="auto"/>
        <w:contextualSpacing/>
        <w:jc w:val="both"/>
        <w:rPr>
          <w:rFonts w:eastAsia="Times New Roman" w:cstheme="minorHAnsi"/>
          <w:b/>
          <w:sz w:val="24"/>
          <w:szCs w:val="24"/>
        </w:rPr>
      </w:pPr>
      <w:r w:rsidRPr="00EE500D">
        <w:rPr>
          <w:rFonts w:eastAsia="Times New Roman" w:cstheme="minorHAnsi"/>
          <w:b/>
          <w:sz w:val="24"/>
          <w:szCs w:val="24"/>
        </w:rPr>
        <w:t>Kierownikiem szkoleń oraz instruktorem/szkoleniowcem, który:</w:t>
      </w:r>
    </w:p>
    <w:p w14:paraId="6FC34CA2"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posiada doświadczenie jako kierownik szkoleń z zakresu symulacji medycznej oraz posiada doświadczenie jako kierownik kursów z zakresu symulacji medycznej dla kadry dydaktycznej</w:t>
      </w:r>
    </w:p>
    <w:p w14:paraId="325FCB14"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posiada wykształcenie wyższe medyczne (kierunek: ratownictwo medyczne i/lub będącym lekarzem medycyny);</w:t>
      </w:r>
    </w:p>
    <w:p w14:paraId="1FFE8B38"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posiada tytuł naukowy co najmniej: dr nauk medycznych lub dr nauk o zdrowiu</w:t>
      </w:r>
    </w:p>
    <w:p w14:paraId="032FABBB"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 xml:space="preserve">posiada kwalifikację instruktora symulacji medycznej (ukończone szkolenia co najmniej: </w:t>
      </w:r>
      <w:r w:rsidRPr="00EE500D">
        <w:rPr>
          <w:rFonts w:cstheme="minorHAnsi"/>
          <w:color w:val="000000" w:themeColor="text1"/>
          <w:sz w:val="24"/>
          <w:szCs w:val="24"/>
        </w:rPr>
        <w:t xml:space="preserve">EUSIM 1, EUSIM 2,) </w:t>
      </w:r>
      <w:r w:rsidRPr="00EE500D">
        <w:rPr>
          <w:rFonts w:cstheme="minorHAnsi"/>
          <w:sz w:val="24"/>
          <w:szCs w:val="24"/>
        </w:rPr>
        <w:t>– potwierdzone certyfikatami (Europejskie Towarzystwo Symulacji Medycznej) lub równoważne tj. certyfikat wydany przez ośrodek szkoleniowy certyfikowany przez SESAM (</w:t>
      </w:r>
      <w:proofErr w:type="spellStart"/>
      <w:r w:rsidRPr="00EE500D">
        <w:rPr>
          <w:rFonts w:cstheme="minorHAnsi"/>
          <w:sz w:val="24"/>
          <w:szCs w:val="24"/>
        </w:rPr>
        <w:t>Society</w:t>
      </w:r>
      <w:proofErr w:type="spellEnd"/>
      <w:r w:rsidRPr="00EE500D">
        <w:rPr>
          <w:rFonts w:cstheme="minorHAnsi"/>
          <w:sz w:val="24"/>
          <w:szCs w:val="24"/>
        </w:rPr>
        <w:t xml:space="preserve"> in Europe for </w:t>
      </w:r>
      <w:proofErr w:type="spellStart"/>
      <w:r w:rsidRPr="00EE500D">
        <w:rPr>
          <w:rFonts w:cstheme="minorHAnsi"/>
          <w:sz w:val="24"/>
          <w:szCs w:val="24"/>
        </w:rPr>
        <w:t>Simulation</w:t>
      </w:r>
      <w:proofErr w:type="spellEnd"/>
      <w:r w:rsidRPr="00EE500D">
        <w:rPr>
          <w:rFonts w:cstheme="minorHAnsi"/>
          <w:sz w:val="24"/>
          <w:szCs w:val="24"/>
        </w:rPr>
        <w:t xml:space="preserve"> Applied to </w:t>
      </w:r>
      <w:proofErr w:type="spellStart"/>
      <w:r w:rsidRPr="00EE500D">
        <w:rPr>
          <w:rFonts w:cstheme="minorHAnsi"/>
          <w:sz w:val="24"/>
          <w:szCs w:val="24"/>
        </w:rPr>
        <w:t>Medicine</w:t>
      </w:r>
      <w:proofErr w:type="spellEnd"/>
      <w:r w:rsidRPr="00EE500D">
        <w:rPr>
          <w:rFonts w:cstheme="minorHAnsi"/>
          <w:sz w:val="24"/>
          <w:szCs w:val="24"/>
        </w:rPr>
        <w:t>)</w:t>
      </w:r>
    </w:p>
    <w:p w14:paraId="56DBC3E1" w14:textId="77777777" w:rsidR="00EE500D" w:rsidRPr="00EE500D" w:rsidRDefault="00EE500D" w:rsidP="00EE500D">
      <w:pPr>
        <w:numPr>
          <w:ilvl w:val="0"/>
          <w:numId w:val="11"/>
        </w:numPr>
        <w:spacing w:after="0" w:line="276" w:lineRule="auto"/>
        <w:contextualSpacing/>
        <w:jc w:val="both"/>
        <w:rPr>
          <w:rFonts w:cstheme="minorHAnsi"/>
          <w:sz w:val="24"/>
          <w:szCs w:val="24"/>
        </w:rPr>
      </w:pPr>
      <w:r w:rsidRPr="00EE500D">
        <w:rPr>
          <w:rFonts w:cstheme="minorHAnsi"/>
          <w:sz w:val="24"/>
          <w:szCs w:val="24"/>
        </w:rPr>
        <w:t xml:space="preserve">posiada kwalifikację instruktora ACLS (Advanced </w:t>
      </w:r>
      <w:proofErr w:type="spellStart"/>
      <w:r w:rsidRPr="00EE500D">
        <w:rPr>
          <w:rFonts w:cstheme="minorHAnsi"/>
          <w:sz w:val="24"/>
          <w:szCs w:val="24"/>
        </w:rPr>
        <w:t>Cardiovascular</w:t>
      </w:r>
      <w:proofErr w:type="spellEnd"/>
      <w:r w:rsidRPr="00EE500D">
        <w:rPr>
          <w:rFonts w:cstheme="minorHAnsi"/>
          <w:sz w:val="24"/>
          <w:szCs w:val="24"/>
        </w:rPr>
        <w:t xml:space="preserve"> Life </w:t>
      </w:r>
      <w:proofErr w:type="spellStart"/>
      <w:r w:rsidRPr="00EE500D">
        <w:rPr>
          <w:rFonts w:cstheme="minorHAnsi"/>
          <w:sz w:val="24"/>
          <w:szCs w:val="24"/>
        </w:rPr>
        <w:t>Support</w:t>
      </w:r>
      <w:proofErr w:type="spellEnd"/>
      <w:r w:rsidRPr="00EE500D">
        <w:rPr>
          <w:rFonts w:cstheme="minorHAnsi"/>
          <w:sz w:val="24"/>
          <w:szCs w:val="24"/>
        </w:rPr>
        <w:t xml:space="preserve"> - Zaawansowane czynności resuscytacyjne) - certyfikat wydany przez American </w:t>
      </w:r>
      <w:proofErr w:type="spellStart"/>
      <w:r w:rsidRPr="00EE500D">
        <w:rPr>
          <w:rFonts w:cstheme="minorHAnsi"/>
          <w:sz w:val="24"/>
          <w:szCs w:val="24"/>
        </w:rPr>
        <w:t>Heart</w:t>
      </w:r>
      <w:proofErr w:type="spellEnd"/>
      <w:r w:rsidRPr="00EE500D">
        <w:rPr>
          <w:rFonts w:cstheme="minorHAnsi"/>
          <w:sz w:val="24"/>
          <w:szCs w:val="24"/>
        </w:rPr>
        <w:t xml:space="preserve"> </w:t>
      </w:r>
      <w:proofErr w:type="spellStart"/>
      <w:r w:rsidRPr="00EE500D">
        <w:rPr>
          <w:rFonts w:cstheme="minorHAnsi"/>
          <w:sz w:val="24"/>
          <w:szCs w:val="24"/>
        </w:rPr>
        <w:lastRenderedPageBreak/>
        <w:t>Association</w:t>
      </w:r>
      <w:proofErr w:type="spellEnd"/>
      <w:r w:rsidRPr="00EE500D">
        <w:rPr>
          <w:rFonts w:cstheme="minorHAnsi"/>
          <w:sz w:val="24"/>
          <w:szCs w:val="24"/>
        </w:rPr>
        <w:t xml:space="preserve"> (AHA) lub placówkę/instytucję posiadającą uprawnienia do wydania certyfikatu AHA lub równoważne tj. ALS (Advanced Life </w:t>
      </w:r>
      <w:proofErr w:type="spellStart"/>
      <w:r w:rsidRPr="00EE500D">
        <w:rPr>
          <w:rFonts w:cstheme="minorHAnsi"/>
          <w:sz w:val="24"/>
          <w:szCs w:val="24"/>
        </w:rPr>
        <w:t>Support</w:t>
      </w:r>
      <w:proofErr w:type="spellEnd"/>
      <w:r w:rsidRPr="00EE500D">
        <w:rPr>
          <w:rFonts w:cstheme="minorHAnsi"/>
          <w:sz w:val="24"/>
          <w:szCs w:val="24"/>
        </w:rPr>
        <w:t xml:space="preserve"> - Zaawansowane zabiegi resuscytacyjne u dorosłych) – certyfikat wydany przez Europejską Radę Resuscytacji (ERC) lub placówkę/instytucję posiadającą uprawnienia do wydania certyfikatu ERC</w:t>
      </w:r>
    </w:p>
    <w:p w14:paraId="47F66941" w14:textId="77777777" w:rsidR="00EE500D" w:rsidRPr="00EE500D" w:rsidRDefault="00EE500D" w:rsidP="00EE500D">
      <w:pPr>
        <w:numPr>
          <w:ilvl w:val="0"/>
          <w:numId w:val="11"/>
        </w:numPr>
        <w:contextualSpacing/>
        <w:jc w:val="both"/>
        <w:rPr>
          <w:rFonts w:eastAsia="Times New Roman" w:cstheme="minorHAnsi"/>
          <w:bCs/>
          <w:sz w:val="24"/>
          <w:szCs w:val="24"/>
        </w:rPr>
      </w:pPr>
      <w:r w:rsidRPr="00EE500D">
        <w:rPr>
          <w:rFonts w:cstheme="minorHAnsi"/>
          <w:sz w:val="24"/>
          <w:szCs w:val="24"/>
        </w:rPr>
        <w:t>posiada kwalifikację instruktora</w:t>
      </w:r>
      <w:r w:rsidRPr="00EE500D">
        <w:rPr>
          <w:rFonts w:eastAsia="Times New Roman" w:cstheme="minorHAnsi"/>
          <w:bCs/>
          <w:sz w:val="24"/>
          <w:szCs w:val="24"/>
        </w:rPr>
        <w:t xml:space="preserve"> BLS jest certyfikowanym instruktorem  BLS (Basic Life </w:t>
      </w:r>
      <w:proofErr w:type="spellStart"/>
      <w:r w:rsidRPr="00EE500D">
        <w:rPr>
          <w:rFonts w:eastAsia="Times New Roman" w:cstheme="minorHAnsi"/>
          <w:bCs/>
          <w:sz w:val="24"/>
          <w:szCs w:val="24"/>
        </w:rPr>
        <w:t>Support</w:t>
      </w:r>
      <w:proofErr w:type="spellEnd"/>
      <w:r w:rsidRPr="00EE500D">
        <w:rPr>
          <w:rFonts w:eastAsia="Times New Roman" w:cstheme="minorHAnsi"/>
          <w:bCs/>
          <w:sz w:val="24"/>
          <w:szCs w:val="24"/>
        </w:rPr>
        <w:t xml:space="preserve">, tłum. Podstawowe czynności resuscytacyjne) – certyfikat wydany przez American </w:t>
      </w:r>
      <w:proofErr w:type="spellStart"/>
      <w:r w:rsidRPr="00EE500D">
        <w:rPr>
          <w:rFonts w:eastAsia="Times New Roman" w:cstheme="minorHAnsi"/>
          <w:bCs/>
          <w:sz w:val="24"/>
          <w:szCs w:val="24"/>
        </w:rPr>
        <w:t>Heart</w:t>
      </w:r>
      <w:proofErr w:type="spellEnd"/>
      <w:r w:rsidRPr="00EE500D">
        <w:rPr>
          <w:rFonts w:eastAsia="Times New Roman" w:cstheme="minorHAnsi"/>
          <w:bCs/>
          <w:sz w:val="24"/>
          <w:szCs w:val="24"/>
        </w:rPr>
        <w:t xml:space="preserve"> </w:t>
      </w:r>
      <w:proofErr w:type="spellStart"/>
      <w:r w:rsidRPr="00EE500D">
        <w:rPr>
          <w:rFonts w:eastAsia="Times New Roman" w:cstheme="minorHAnsi"/>
          <w:bCs/>
          <w:sz w:val="24"/>
          <w:szCs w:val="24"/>
        </w:rPr>
        <w:t>Associaton</w:t>
      </w:r>
      <w:proofErr w:type="spellEnd"/>
      <w:r w:rsidRPr="00EE500D">
        <w:rPr>
          <w:rFonts w:eastAsia="Times New Roman" w:cstheme="minorHAnsi"/>
          <w:bCs/>
          <w:sz w:val="24"/>
          <w:szCs w:val="24"/>
        </w:rPr>
        <w:t xml:space="preserve"> (AHA)</w:t>
      </w:r>
      <w:r w:rsidRPr="00EE500D">
        <w:rPr>
          <w:rFonts w:cstheme="minorHAnsi"/>
          <w:sz w:val="24"/>
          <w:szCs w:val="24"/>
        </w:rPr>
        <w:t xml:space="preserve"> lub placówkę/instytucję posiadającą uprawnienia do wydania certyfikatu AHA</w:t>
      </w:r>
      <w:r w:rsidRPr="00EE500D">
        <w:rPr>
          <w:rFonts w:eastAsia="Times New Roman" w:cstheme="minorHAnsi"/>
          <w:bCs/>
          <w:sz w:val="24"/>
          <w:szCs w:val="24"/>
        </w:rPr>
        <w:t xml:space="preserve"> lub równoważne </w:t>
      </w:r>
      <w:proofErr w:type="spellStart"/>
      <w:r w:rsidRPr="00EE500D">
        <w:rPr>
          <w:rFonts w:eastAsia="Times New Roman" w:cstheme="minorHAnsi"/>
          <w:bCs/>
          <w:sz w:val="24"/>
          <w:szCs w:val="24"/>
        </w:rPr>
        <w:t>tj</w:t>
      </w:r>
      <w:proofErr w:type="spellEnd"/>
      <w:r w:rsidRPr="00EE500D">
        <w:rPr>
          <w:rFonts w:eastAsia="Times New Roman" w:cstheme="minorHAnsi"/>
          <w:bCs/>
          <w:sz w:val="24"/>
          <w:szCs w:val="24"/>
        </w:rPr>
        <w:t xml:space="preserve">; przez Europejską Radę Resuscytacji (ERC) </w:t>
      </w:r>
      <w:r w:rsidRPr="00EE500D">
        <w:rPr>
          <w:rFonts w:cstheme="minorHAnsi"/>
          <w:sz w:val="24"/>
          <w:szCs w:val="24"/>
        </w:rPr>
        <w:t>lub placówkę/instytucję posiadającą uprawnienia do wydania certyfikatu ERC</w:t>
      </w:r>
    </w:p>
    <w:p w14:paraId="5330BD47"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przeprowadził/a w ciągu ostatnich 3 lat min. 10 szkoleń z  BLS</w:t>
      </w:r>
    </w:p>
    <w:p w14:paraId="0FDA1E65"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posiada co najmniej 4 letnie doświadczenie w prowadzeniu kursów lub szkoleń z zakresu Symulacji Medycznej dla kadry dydaktycznej;</w:t>
      </w:r>
    </w:p>
    <w:p w14:paraId="3DCCB4C0"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 xml:space="preserve">posiada doświadczenie w pracy w CSM z wykorzystaniem symulacji medycznej dla studentów kierunku pielęgniarstwa, ratownictwa medycznego, lekarskiego w polskiej uczelni prowadzącej kształcenie na kierunkach medycznych </w:t>
      </w:r>
      <w:r w:rsidRPr="00EE500D">
        <w:rPr>
          <w:rFonts w:cstheme="minorHAnsi"/>
          <w:color w:val="000000" w:themeColor="text1"/>
          <w:sz w:val="24"/>
          <w:szCs w:val="24"/>
        </w:rPr>
        <w:t>min. 8 lat.</w:t>
      </w:r>
    </w:p>
    <w:p w14:paraId="713EFC18"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w ciągu ostatnich 3 lat przed składaniem ofert, przeprowadził/a co najmniej 1000 godzin zajęć praktycznych z wykorzystaniem symulacji medycznej w Centrum Symulacji Medycznej dla studentów łącznie kierunków pielęgniarstwo, ratownictwo medyczne, lekarskiego na polskiej uczelni wyższej;</w:t>
      </w:r>
    </w:p>
    <w:p w14:paraId="185A1676"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posiada doświadczenie w przygotowaniu i przeprowadzaniu mistrzostw symulacji medycznej, przynajmniej dwie edycje polskie oraz dwie edycje zagraniczne;</w:t>
      </w:r>
    </w:p>
    <w:p w14:paraId="531C7C84"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 xml:space="preserve">posiada doświadczenie w prowadzeniu egzaminów OSCE na wyższej uczelni (członek komisji egzaminacyjnej) minimum 2 egzaminy, łącznie dla co najmniej 150 osób </w:t>
      </w:r>
    </w:p>
    <w:p w14:paraId="06E1B105"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 xml:space="preserve">jest autorem publikacji naukowych medycznych lub monografii medycznych w obszarze symulacji medycznej (minimum 20) </w:t>
      </w:r>
    </w:p>
    <w:p w14:paraId="1B50B0DC" w14:textId="77777777" w:rsidR="00EE500D" w:rsidRPr="00EE500D" w:rsidRDefault="00EE500D" w:rsidP="00EE500D">
      <w:pPr>
        <w:numPr>
          <w:ilvl w:val="0"/>
          <w:numId w:val="11"/>
        </w:numPr>
        <w:contextualSpacing/>
        <w:jc w:val="both"/>
        <w:rPr>
          <w:rFonts w:cstheme="minorHAnsi"/>
          <w:sz w:val="24"/>
          <w:szCs w:val="24"/>
        </w:rPr>
      </w:pPr>
      <w:r w:rsidRPr="00EE500D">
        <w:rPr>
          <w:rFonts w:cstheme="minorHAnsi"/>
          <w:sz w:val="24"/>
          <w:szCs w:val="24"/>
        </w:rPr>
        <w:t>posiada doświadczenie w prowadzeniu kursów lub szkoleń – przeprowadził co najmniej 20 kursów/szkoleń z zakresu symulacji medycznej dla nauczycieli akademickich</w:t>
      </w:r>
    </w:p>
    <w:p w14:paraId="019DA990" w14:textId="77777777" w:rsidR="00EE500D" w:rsidRPr="00EE500D" w:rsidRDefault="00EE500D" w:rsidP="00EE500D">
      <w:pPr>
        <w:ind w:left="720"/>
        <w:contextualSpacing/>
        <w:jc w:val="both"/>
        <w:rPr>
          <w:rFonts w:cstheme="minorHAnsi"/>
          <w:sz w:val="24"/>
          <w:szCs w:val="24"/>
        </w:rPr>
      </w:pPr>
    </w:p>
    <w:p w14:paraId="187EB149" w14:textId="77777777" w:rsidR="00EE500D" w:rsidRPr="00EE500D" w:rsidRDefault="00EE500D" w:rsidP="00EE500D">
      <w:pPr>
        <w:numPr>
          <w:ilvl w:val="0"/>
          <w:numId w:val="10"/>
        </w:numPr>
        <w:contextualSpacing/>
        <w:jc w:val="both"/>
        <w:rPr>
          <w:rFonts w:cstheme="minorHAnsi"/>
          <w:b/>
          <w:bCs/>
          <w:sz w:val="24"/>
          <w:szCs w:val="24"/>
        </w:rPr>
      </w:pPr>
      <w:r w:rsidRPr="00EE500D">
        <w:rPr>
          <w:rFonts w:cstheme="minorHAnsi"/>
          <w:b/>
          <w:bCs/>
          <w:sz w:val="24"/>
          <w:szCs w:val="24"/>
        </w:rPr>
        <w:t>co najmniej jednym instruktorem/szkoleniowcem, który:</w:t>
      </w:r>
    </w:p>
    <w:p w14:paraId="4F640B4C" w14:textId="77777777" w:rsidR="00EE500D" w:rsidRPr="00EE500D" w:rsidRDefault="00EE500D" w:rsidP="00EE500D">
      <w:pPr>
        <w:numPr>
          <w:ilvl w:val="0"/>
          <w:numId w:val="16"/>
        </w:numPr>
        <w:contextualSpacing/>
        <w:jc w:val="both"/>
        <w:rPr>
          <w:rFonts w:cstheme="minorHAnsi"/>
          <w:sz w:val="24"/>
          <w:szCs w:val="24"/>
        </w:rPr>
      </w:pPr>
      <w:r w:rsidRPr="00EE500D">
        <w:rPr>
          <w:rFonts w:cstheme="minorHAnsi"/>
          <w:sz w:val="24"/>
          <w:szCs w:val="24"/>
        </w:rPr>
        <w:t xml:space="preserve">jest osobą kierującą (tj. Kierownikiem lub Zastępcą Kierownika lub Dyrektorem lub Zastępcą Dyrektora) Centrum Symulacji Medycznej na polskiej uczelni prowadzącej kształcenie na kierunkach medycznych w Polsce (uczelnia prowadząca co najmniej dwa kierunki z: lekarski, pielęgniarstwo, położnictwo) </w:t>
      </w:r>
    </w:p>
    <w:p w14:paraId="4C12366B" w14:textId="77777777" w:rsidR="00EE500D" w:rsidRPr="00EE500D" w:rsidRDefault="00EE500D" w:rsidP="00EE500D">
      <w:pPr>
        <w:numPr>
          <w:ilvl w:val="0"/>
          <w:numId w:val="16"/>
        </w:numPr>
        <w:contextualSpacing/>
        <w:jc w:val="both"/>
        <w:rPr>
          <w:rFonts w:cstheme="minorHAnsi"/>
          <w:sz w:val="24"/>
          <w:szCs w:val="24"/>
        </w:rPr>
      </w:pPr>
      <w:r w:rsidRPr="00EE500D">
        <w:rPr>
          <w:rFonts w:cstheme="minorHAnsi"/>
          <w:sz w:val="24"/>
          <w:szCs w:val="24"/>
        </w:rPr>
        <w:t>posiada wykształcenie wyższe magisterskie</w:t>
      </w:r>
    </w:p>
    <w:p w14:paraId="71BE73E5" w14:textId="77777777" w:rsidR="00EE500D" w:rsidRPr="00EE500D" w:rsidRDefault="00EE500D" w:rsidP="00EE500D">
      <w:pPr>
        <w:numPr>
          <w:ilvl w:val="0"/>
          <w:numId w:val="16"/>
        </w:numPr>
        <w:contextualSpacing/>
        <w:jc w:val="both"/>
        <w:rPr>
          <w:rFonts w:cstheme="minorHAnsi"/>
          <w:sz w:val="24"/>
          <w:szCs w:val="24"/>
        </w:rPr>
      </w:pPr>
      <w:r w:rsidRPr="00EE500D">
        <w:rPr>
          <w:rFonts w:cstheme="minorHAnsi"/>
          <w:sz w:val="24"/>
          <w:szCs w:val="24"/>
        </w:rPr>
        <w:t xml:space="preserve">posiada ukończone studia podyplomowe w zakresie Zarządzania z uwzględnieniem tematyki Zarządzania w służbie zdrowia </w:t>
      </w:r>
    </w:p>
    <w:p w14:paraId="32710DE8" w14:textId="77777777" w:rsidR="00EE500D" w:rsidRPr="00EE500D" w:rsidRDefault="00EE500D" w:rsidP="00EE500D">
      <w:pPr>
        <w:numPr>
          <w:ilvl w:val="0"/>
          <w:numId w:val="16"/>
        </w:numPr>
        <w:contextualSpacing/>
        <w:jc w:val="both"/>
        <w:rPr>
          <w:rFonts w:cstheme="minorHAnsi"/>
          <w:sz w:val="24"/>
          <w:szCs w:val="24"/>
        </w:rPr>
      </w:pPr>
      <w:r w:rsidRPr="00EE500D">
        <w:rPr>
          <w:rFonts w:cstheme="minorHAnsi"/>
          <w:sz w:val="24"/>
          <w:szCs w:val="24"/>
        </w:rPr>
        <w:t xml:space="preserve">posiada doświadczenie jako technik symulacji medycznej co najmniej trzy [ 3 ] lata w okresie ośmiu [ 8 ] lat przed terminem składania ofert </w:t>
      </w:r>
    </w:p>
    <w:p w14:paraId="362F3E8B" w14:textId="77777777" w:rsidR="00EE500D" w:rsidRPr="00EE500D" w:rsidRDefault="00EE500D" w:rsidP="00EE500D">
      <w:pPr>
        <w:numPr>
          <w:ilvl w:val="0"/>
          <w:numId w:val="16"/>
        </w:numPr>
        <w:contextualSpacing/>
        <w:jc w:val="both"/>
        <w:rPr>
          <w:rFonts w:cstheme="minorHAnsi"/>
          <w:sz w:val="24"/>
          <w:szCs w:val="24"/>
        </w:rPr>
      </w:pPr>
      <w:r w:rsidRPr="00EE500D">
        <w:rPr>
          <w:rFonts w:cstheme="minorHAnsi"/>
          <w:sz w:val="24"/>
          <w:szCs w:val="24"/>
        </w:rPr>
        <w:t xml:space="preserve">współorganizował (w tym co najmniej organizowanie zadań z wykorzystaniem symulacji medycznej będących konkurencjami dla uczestników – zawodników, organizacja w zakresie administracyjnym i marketingowym) co najmniej dwukrotnie </w:t>
      </w:r>
      <w:r w:rsidRPr="00EE500D">
        <w:rPr>
          <w:rFonts w:cstheme="minorHAnsi"/>
          <w:sz w:val="24"/>
          <w:szCs w:val="24"/>
        </w:rPr>
        <w:lastRenderedPageBreak/>
        <w:t xml:space="preserve">krajowe zawody symulacyjne oraz co najmniej dwukrotnie zagraniczne zawody symulacyjne w okresie ostatnich ośmiu [ 8 ] lat przed terminem składania ofert </w:t>
      </w:r>
    </w:p>
    <w:p w14:paraId="4D7F3C5A" w14:textId="77777777" w:rsidR="00EE500D" w:rsidRPr="00EE500D" w:rsidRDefault="00EE500D" w:rsidP="00EE500D">
      <w:pPr>
        <w:numPr>
          <w:ilvl w:val="0"/>
          <w:numId w:val="16"/>
        </w:numPr>
        <w:contextualSpacing/>
        <w:jc w:val="both"/>
        <w:rPr>
          <w:rFonts w:cstheme="minorHAnsi"/>
          <w:sz w:val="24"/>
          <w:szCs w:val="24"/>
        </w:rPr>
      </w:pPr>
      <w:r w:rsidRPr="00EE500D">
        <w:rPr>
          <w:rFonts w:cstheme="minorHAnsi"/>
          <w:sz w:val="24"/>
          <w:szCs w:val="24"/>
        </w:rPr>
        <w:t xml:space="preserve">przeprowadził co najmniej cztery [ 4 ] wykłady lub prelekcje dla kadry zarządzającej Centrum Symulacji Medycznej (CSM) lub techników Centrum Symulacji Medycznej (CSM) z zakresu symulacji medycznej w okresie ostatnich sześciu [ 6 ] lat przed terminem składania ofert </w:t>
      </w:r>
    </w:p>
    <w:p w14:paraId="253B2B14" w14:textId="77777777" w:rsidR="00EE500D" w:rsidRPr="00EE500D" w:rsidRDefault="00EE500D" w:rsidP="00EE500D">
      <w:pPr>
        <w:numPr>
          <w:ilvl w:val="0"/>
          <w:numId w:val="16"/>
        </w:numPr>
        <w:contextualSpacing/>
        <w:jc w:val="both"/>
        <w:rPr>
          <w:rFonts w:cstheme="minorHAnsi"/>
          <w:sz w:val="24"/>
          <w:szCs w:val="24"/>
        </w:rPr>
      </w:pPr>
      <w:r w:rsidRPr="00EE500D">
        <w:rPr>
          <w:rFonts w:cstheme="minorHAnsi"/>
          <w:sz w:val="24"/>
          <w:szCs w:val="24"/>
        </w:rPr>
        <w:t xml:space="preserve">odbył minimum cztery [ 4 ] wizyty stażowe (spotkania specjalistów z różnych placówek, pracujących na co dzień w podobnych obszarach edukacji w celu wymiany doświadczeń) w centrach symulacji medycznej w Polsce oraz zagranicą w okresie ostatnich sześciu [ 6 ] lat przed terminem składania ofert </w:t>
      </w:r>
    </w:p>
    <w:p w14:paraId="69F064B2" w14:textId="77777777" w:rsidR="00EE500D" w:rsidRPr="00EE500D" w:rsidRDefault="00EE500D" w:rsidP="00EE500D">
      <w:pPr>
        <w:numPr>
          <w:ilvl w:val="0"/>
          <w:numId w:val="16"/>
        </w:numPr>
        <w:contextualSpacing/>
        <w:jc w:val="both"/>
        <w:rPr>
          <w:rFonts w:cstheme="minorHAnsi"/>
          <w:sz w:val="24"/>
          <w:szCs w:val="24"/>
        </w:rPr>
      </w:pPr>
      <w:r w:rsidRPr="00EE500D">
        <w:rPr>
          <w:rFonts w:cstheme="minorHAnsi"/>
          <w:sz w:val="24"/>
          <w:szCs w:val="24"/>
        </w:rPr>
        <w:t xml:space="preserve">przeprowadził co najmniej pięć [ 5 ] szkoleń dla kadry zarządzającej, technicznej lub dydaktycznej Centrum Symulacji Medycznej (CSM) w zakresie symulacji medycznej w okresie ostatnich sześciu [ 6 ] lat przed terminem składania ofert </w:t>
      </w:r>
    </w:p>
    <w:p w14:paraId="4653F6FA" w14:textId="77777777" w:rsidR="00EE500D" w:rsidRPr="00EE500D" w:rsidRDefault="00EE500D" w:rsidP="00EE500D">
      <w:pPr>
        <w:numPr>
          <w:ilvl w:val="0"/>
          <w:numId w:val="16"/>
        </w:numPr>
        <w:contextualSpacing/>
        <w:jc w:val="both"/>
        <w:rPr>
          <w:rFonts w:cstheme="minorHAnsi"/>
          <w:sz w:val="24"/>
          <w:szCs w:val="24"/>
        </w:rPr>
      </w:pPr>
      <w:r w:rsidRPr="00EE500D">
        <w:rPr>
          <w:rFonts w:cstheme="minorHAnsi"/>
          <w:sz w:val="24"/>
          <w:szCs w:val="24"/>
        </w:rPr>
        <w:t xml:space="preserve">jest współautorem co najmniej dwóch [ 2 ] prac naukowych w zakresie symulacji medycznej </w:t>
      </w:r>
    </w:p>
    <w:p w14:paraId="1E36A765" w14:textId="77777777" w:rsidR="00EE500D" w:rsidRPr="00EE500D" w:rsidRDefault="00EE500D" w:rsidP="00EE500D">
      <w:pPr>
        <w:numPr>
          <w:ilvl w:val="0"/>
          <w:numId w:val="16"/>
        </w:numPr>
        <w:contextualSpacing/>
        <w:jc w:val="both"/>
        <w:rPr>
          <w:rFonts w:cstheme="minorHAnsi"/>
          <w:sz w:val="24"/>
          <w:szCs w:val="24"/>
        </w:rPr>
      </w:pPr>
      <w:r w:rsidRPr="00EE500D">
        <w:rPr>
          <w:rFonts w:cstheme="minorHAnsi"/>
          <w:sz w:val="24"/>
          <w:szCs w:val="24"/>
        </w:rPr>
        <w:t>zorganizował co najmniej dwa [ 2 ] egzaminy OSCE (</w:t>
      </w:r>
      <w:proofErr w:type="spellStart"/>
      <w:r w:rsidRPr="00EE500D">
        <w:rPr>
          <w:rFonts w:cstheme="minorHAnsi"/>
          <w:sz w:val="24"/>
          <w:szCs w:val="24"/>
        </w:rPr>
        <w:t>Objective</w:t>
      </w:r>
      <w:proofErr w:type="spellEnd"/>
      <w:r w:rsidRPr="00EE500D">
        <w:rPr>
          <w:rFonts w:cstheme="minorHAnsi"/>
          <w:sz w:val="24"/>
          <w:szCs w:val="24"/>
        </w:rPr>
        <w:t xml:space="preserve"> </w:t>
      </w:r>
      <w:proofErr w:type="spellStart"/>
      <w:r w:rsidRPr="00EE500D">
        <w:rPr>
          <w:rFonts w:cstheme="minorHAnsi"/>
          <w:sz w:val="24"/>
          <w:szCs w:val="24"/>
        </w:rPr>
        <w:t>Structured</w:t>
      </w:r>
      <w:proofErr w:type="spellEnd"/>
      <w:r w:rsidRPr="00EE500D">
        <w:rPr>
          <w:rFonts w:cstheme="minorHAnsi"/>
          <w:sz w:val="24"/>
          <w:szCs w:val="24"/>
        </w:rPr>
        <w:t xml:space="preserve"> </w:t>
      </w:r>
      <w:proofErr w:type="spellStart"/>
      <w:r w:rsidRPr="00EE500D">
        <w:rPr>
          <w:rFonts w:cstheme="minorHAnsi"/>
          <w:sz w:val="24"/>
          <w:szCs w:val="24"/>
        </w:rPr>
        <w:t>Clinical</w:t>
      </w:r>
      <w:proofErr w:type="spellEnd"/>
      <w:r w:rsidRPr="00EE500D">
        <w:rPr>
          <w:rFonts w:cstheme="minorHAnsi"/>
          <w:sz w:val="24"/>
          <w:szCs w:val="24"/>
        </w:rPr>
        <w:t xml:space="preserve"> </w:t>
      </w:r>
      <w:proofErr w:type="spellStart"/>
      <w:r w:rsidRPr="00EE500D">
        <w:rPr>
          <w:rFonts w:cstheme="minorHAnsi"/>
          <w:sz w:val="24"/>
          <w:szCs w:val="24"/>
        </w:rPr>
        <w:t>Examination</w:t>
      </w:r>
      <w:proofErr w:type="spellEnd"/>
      <w:r w:rsidRPr="00EE500D">
        <w:rPr>
          <w:rFonts w:cstheme="minorHAnsi"/>
          <w:sz w:val="24"/>
          <w:szCs w:val="24"/>
        </w:rPr>
        <w:t xml:space="preserve"> – wolne tłum. Obiektywny Ustrukturyzowany Egzamin Kliniczny) – (współtworzenie planu i struktury egzaminu, przygotowanie sal, sprzętu, koordynowanie ruchu studentów podczas egzaminu) na wyższej uczelni, łącznie dla co najmniej stu [ 100 ] osób z udziałem standaryzowanych pacjentów.</w:t>
      </w:r>
    </w:p>
    <w:p w14:paraId="31C0879D" w14:textId="77777777" w:rsidR="00EE500D" w:rsidRPr="00EE500D" w:rsidRDefault="00EE500D" w:rsidP="00EE500D">
      <w:pPr>
        <w:ind w:left="720"/>
        <w:contextualSpacing/>
        <w:jc w:val="both"/>
        <w:rPr>
          <w:rFonts w:cstheme="minorHAnsi"/>
          <w:sz w:val="24"/>
          <w:szCs w:val="24"/>
        </w:rPr>
      </w:pPr>
    </w:p>
    <w:p w14:paraId="421F552C" w14:textId="77777777" w:rsidR="00EE500D" w:rsidRPr="00EE500D" w:rsidRDefault="00EE500D" w:rsidP="00EE500D">
      <w:pPr>
        <w:numPr>
          <w:ilvl w:val="0"/>
          <w:numId w:val="10"/>
        </w:numPr>
        <w:contextualSpacing/>
        <w:jc w:val="both"/>
        <w:rPr>
          <w:rFonts w:cstheme="minorHAnsi"/>
          <w:b/>
          <w:bCs/>
          <w:sz w:val="24"/>
          <w:szCs w:val="24"/>
        </w:rPr>
      </w:pPr>
      <w:r w:rsidRPr="00EE500D">
        <w:rPr>
          <w:rFonts w:cstheme="minorHAnsi"/>
          <w:b/>
          <w:bCs/>
          <w:sz w:val="24"/>
          <w:szCs w:val="24"/>
        </w:rPr>
        <w:t>co najmniej jednym instruktorem/szkoleniowcem, który:</w:t>
      </w:r>
    </w:p>
    <w:p w14:paraId="4713493C" w14:textId="77777777" w:rsidR="00EE500D" w:rsidRPr="00EE500D" w:rsidRDefault="00EE500D" w:rsidP="00EE500D">
      <w:pPr>
        <w:numPr>
          <w:ilvl w:val="0"/>
          <w:numId w:val="17"/>
        </w:numPr>
        <w:spacing w:after="0" w:line="240" w:lineRule="auto"/>
        <w:contextualSpacing/>
        <w:jc w:val="both"/>
        <w:rPr>
          <w:rFonts w:cstheme="minorHAnsi"/>
          <w:bCs/>
          <w:sz w:val="24"/>
          <w:szCs w:val="24"/>
        </w:rPr>
      </w:pPr>
      <w:r w:rsidRPr="00EE500D">
        <w:rPr>
          <w:rFonts w:cstheme="minorHAnsi"/>
          <w:bCs/>
          <w:sz w:val="24"/>
          <w:szCs w:val="24"/>
        </w:rPr>
        <w:t>posiada tytuł naukowy: co najmniej dr nauk medycznych lub dr nauk o zdrowiu</w:t>
      </w:r>
    </w:p>
    <w:p w14:paraId="49ED4AE1" w14:textId="77777777" w:rsidR="00EE500D" w:rsidRPr="00EE500D" w:rsidRDefault="00EE500D" w:rsidP="00EE500D">
      <w:pPr>
        <w:numPr>
          <w:ilvl w:val="0"/>
          <w:numId w:val="17"/>
        </w:numPr>
        <w:spacing w:after="0" w:line="240" w:lineRule="auto"/>
        <w:contextualSpacing/>
        <w:jc w:val="both"/>
        <w:rPr>
          <w:rFonts w:cstheme="minorHAnsi"/>
          <w:bCs/>
          <w:sz w:val="24"/>
          <w:szCs w:val="24"/>
        </w:rPr>
      </w:pPr>
      <w:r w:rsidRPr="00EE500D">
        <w:rPr>
          <w:rFonts w:cstheme="minorHAnsi"/>
          <w:bCs/>
          <w:sz w:val="24"/>
          <w:szCs w:val="24"/>
        </w:rPr>
        <w:t>jest magistrem pielęgniarstwa</w:t>
      </w:r>
    </w:p>
    <w:p w14:paraId="2F5E698A" w14:textId="77777777" w:rsidR="00EE500D" w:rsidRPr="00EE500D" w:rsidRDefault="00EE500D" w:rsidP="00EE500D">
      <w:pPr>
        <w:numPr>
          <w:ilvl w:val="0"/>
          <w:numId w:val="17"/>
        </w:numPr>
        <w:spacing w:after="0" w:line="240" w:lineRule="auto"/>
        <w:contextualSpacing/>
        <w:jc w:val="both"/>
        <w:rPr>
          <w:rFonts w:cstheme="minorHAnsi"/>
          <w:bCs/>
          <w:sz w:val="24"/>
          <w:szCs w:val="24"/>
        </w:rPr>
      </w:pPr>
      <w:r w:rsidRPr="00EE500D">
        <w:rPr>
          <w:rFonts w:cstheme="minorHAnsi"/>
          <w:bCs/>
          <w:sz w:val="24"/>
          <w:szCs w:val="24"/>
        </w:rPr>
        <w:t xml:space="preserve">jest kierownikiem </w:t>
      </w:r>
      <w:proofErr w:type="spellStart"/>
      <w:r w:rsidRPr="00EE500D">
        <w:rPr>
          <w:rFonts w:cstheme="minorHAnsi"/>
          <w:bCs/>
          <w:sz w:val="24"/>
          <w:szCs w:val="24"/>
        </w:rPr>
        <w:t>Monoprofilowego</w:t>
      </w:r>
      <w:proofErr w:type="spellEnd"/>
      <w:r w:rsidRPr="00EE500D">
        <w:rPr>
          <w:rFonts w:cstheme="minorHAnsi"/>
          <w:bCs/>
          <w:sz w:val="24"/>
          <w:szCs w:val="24"/>
        </w:rPr>
        <w:t xml:space="preserve"> Centrum Symulacji Medycznej na polskiej Uczelni </w:t>
      </w:r>
    </w:p>
    <w:p w14:paraId="540397C4" w14:textId="77777777" w:rsidR="00EE500D" w:rsidRPr="00EE500D" w:rsidRDefault="00EE500D" w:rsidP="00EE500D">
      <w:pPr>
        <w:numPr>
          <w:ilvl w:val="0"/>
          <w:numId w:val="17"/>
        </w:numPr>
        <w:spacing w:after="0" w:line="240" w:lineRule="auto"/>
        <w:contextualSpacing/>
        <w:jc w:val="both"/>
        <w:rPr>
          <w:rFonts w:cstheme="minorHAnsi"/>
          <w:bCs/>
          <w:sz w:val="24"/>
          <w:szCs w:val="24"/>
        </w:rPr>
      </w:pPr>
      <w:r w:rsidRPr="00EE500D">
        <w:rPr>
          <w:rFonts w:cstheme="minorHAnsi"/>
          <w:bCs/>
          <w:sz w:val="24"/>
          <w:szCs w:val="24"/>
        </w:rPr>
        <w:t xml:space="preserve">jest instruktorem symulacji medycznej </w:t>
      </w:r>
    </w:p>
    <w:p w14:paraId="28E222BB" w14:textId="77777777" w:rsidR="00EE500D" w:rsidRPr="00EE500D" w:rsidRDefault="00EE500D" w:rsidP="00EE500D">
      <w:pPr>
        <w:numPr>
          <w:ilvl w:val="0"/>
          <w:numId w:val="17"/>
        </w:numPr>
        <w:spacing w:after="0" w:line="240" w:lineRule="auto"/>
        <w:contextualSpacing/>
        <w:jc w:val="both"/>
        <w:rPr>
          <w:rFonts w:cstheme="minorHAnsi"/>
          <w:bCs/>
          <w:sz w:val="24"/>
          <w:szCs w:val="24"/>
        </w:rPr>
      </w:pPr>
      <w:r w:rsidRPr="00EE500D">
        <w:rPr>
          <w:rFonts w:cstheme="minorHAnsi"/>
          <w:bCs/>
          <w:sz w:val="24"/>
          <w:szCs w:val="24"/>
        </w:rPr>
        <w:t>posiada co najmniej roczne doświadczenie w realizacji zajęć dydaktycznych dla studentów jako instruktor z wykorzystaniem symulacji medycznej w warunkach centrum symulacji medycznej na polskiej uczelni medycznej(co najmniej 3  lata przed terminem składania ofert)</w:t>
      </w:r>
    </w:p>
    <w:p w14:paraId="065B2253" w14:textId="77777777" w:rsidR="00697368" w:rsidRPr="00EE500D" w:rsidRDefault="00EE500D" w:rsidP="00697368">
      <w:pPr>
        <w:numPr>
          <w:ilvl w:val="0"/>
          <w:numId w:val="17"/>
        </w:numPr>
        <w:spacing w:after="0" w:line="240" w:lineRule="auto"/>
        <w:contextualSpacing/>
        <w:jc w:val="both"/>
        <w:rPr>
          <w:rFonts w:cstheme="minorHAnsi"/>
          <w:bCs/>
          <w:sz w:val="24"/>
          <w:szCs w:val="24"/>
        </w:rPr>
      </w:pPr>
      <w:r w:rsidRPr="00EE500D">
        <w:rPr>
          <w:rFonts w:cstheme="minorHAnsi"/>
          <w:bCs/>
          <w:sz w:val="24"/>
          <w:szCs w:val="24"/>
        </w:rPr>
        <w:t>brał czynny udział  w przeprowadzeniu  egzaminu/egzaminów dyplomowego/dyplomowych OSCE dla co najmniej 80 studentów kierunku pielęgniarstwa i/lub położnictwa i/lub lekarskiego w polskim Centrum Symulacji Medycznej w ciągu ostatnich 3 lat.</w:t>
      </w:r>
    </w:p>
    <w:p w14:paraId="71407B14" w14:textId="77777777" w:rsidR="00EE500D" w:rsidRPr="00EE500D" w:rsidRDefault="00EE500D" w:rsidP="00EE500D">
      <w:pPr>
        <w:numPr>
          <w:ilvl w:val="0"/>
          <w:numId w:val="10"/>
        </w:numPr>
        <w:contextualSpacing/>
        <w:jc w:val="both"/>
        <w:rPr>
          <w:rFonts w:cstheme="minorHAnsi"/>
          <w:b/>
          <w:bCs/>
          <w:sz w:val="24"/>
          <w:szCs w:val="24"/>
        </w:rPr>
      </w:pPr>
      <w:r w:rsidRPr="00EE500D">
        <w:rPr>
          <w:rFonts w:cstheme="minorHAnsi"/>
          <w:b/>
          <w:bCs/>
          <w:sz w:val="24"/>
          <w:szCs w:val="24"/>
        </w:rPr>
        <w:t>co najmniej jednym instruktorem/szkoleniowcem, który:</w:t>
      </w:r>
    </w:p>
    <w:p w14:paraId="51BE9F8E" w14:textId="77777777" w:rsidR="00EE500D" w:rsidRPr="00EE500D" w:rsidRDefault="00EE500D" w:rsidP="00EE500D">
      <w:pPr>
        <w:numPr>
          <w:ilvl w:val="0"/>
          <w:numId w:val="13"/>
        </w:numPr>
        <w:autoSpaceDE w:val="0"/>
        <w:autoSpaceDN w:val="0"/>
        <w:adjustRightInd w:val="0"/>
        <w:spacing w:after="23" w:line="240" w:lineRule="auto"/>
        <w:ind w:left="709" w:hanging="283"/>
        <w:jc w:val="both"/>
        <w:rPr>
          <w:rFonts w:cstheme="minorHAnsi"/>
          <w:color w:val="000000"/>
          <w:sz w:val="24"/>
          <w:szCs w:val="24"/>
        </w:rPr>
      </w:pPr>
      <w:r w:rsidRPr="00EE500D">
        <w:rPr>
          <w:rFonts w:cstheme="minorHAnsi"/>
          <w:color w:val="000000"/>
          <w:sz w:val="24"/>
          <w:szCs w:val="24"/>
        </w:rPr>
        <w:t>posiada wykształcenie wyższe medyczne: mgr pielęgniarstwa</w:t>
      </w:r>
    </w:p>
    <w:p w14:paraId="18FBFD01" w14:textId="77777777" w:rsidR="00EE500D" w:rsidRPr="00EE500D" w:rsidRDefault="00EE500D" w:rsidP="00EE500D">
      <w:pPr>
        <w:numPr>
          <w:ilvl w:val="0"/>
          <w:numId w:val="13"/>
        </w:numPr>
        <w:autoSpaceDE w:val="0"/>
        <w:autoSpaceDN w:val="0"/>
        <w:adjustRightInd w:val="0"/>
        <w:spacing w:after="23" w:line="240" w:lineRule="auto"/>
        <w:ind w:left="709" w:hanging="283"/>
        <w:jc w:val="both"/>
        <w:rPr>
          <w:rFonts w:cstheme="minorHAnsi"/>
          <w:color w:val="000000"/>
          <w:sz w:val="24"/>
          <w:szCs w:val="24"/>
        </w:rPr>
      </w:pPr>
      <w:r w:rsidRPr="00EE500D">
        <w:rPr>
          <w:rFonts w:cstheme="minorHAnsi"/>
          <w:color w:val="000000"/>
          <w:sz w:val="24"/>
          <w:szCs w:val="24"/>
        </w:rPr>
        <w:t>jest instruktorem symulacji medycznej,</w:t>
      </w:r>
    </w:p>
    <w:p w14:paraId="1625D0DA" w14:textId="77777777" w:rsidR="00EE500D" w:rsidRPr="00EE500D" w:rsidRDefault="00EE500D" w:rsidP="00EE500D">
      <w:pPr>
        <w:numPr>
          <w:ilvl w:val="0"/>
          <w:numId w:val="12"/>
        </w:numPr>
        <w:autoSpaceDE w:val="0"/>
        <w:autoSpaceDN w:val="0"/>
        <w:adjustRightInd w:val="0"/>
        <w:spacing w:after="23" w:line="240" w:lineRule="auto"/>
        <w:ind w:left="709" w:hanging="283"/>
        <w:jc w:val="both"/>
        <w:rPr>
          <w:rFonts w:cstheme="minorHAnsi"/>
          <w:color w:val="000000"/>
          <w:sz w:val="24"/>
          <w:szCs w:val="24"/>
        </w:rPr>
      </w:pPr>
      <w:r w:rsidRPr="00EE500D">
        <w:rPr>
          <w:rFonts w:cstheme="minorHAnsi"/>
          <w:color w:val="000000"/>
          <w:sz w:val="24"/>
          <w:szCs w:val="24"/>
        </w:rPr>
        <w:t>wykładowca na polskiej uczelni medycznej,</w:t>
      </w:r>
    </w:p>
    <w:p w14:paraId="43CA0B98" w14:textId="77777777" w:rsidR="00EE500D" w:rsidRPr="00EE500D" w:rsidRDefault="00EE500D" w:rsidP="00EE500D">
      <w:pPr>
        <w:numPr>
          <w:ilvl w:val="0"/>
          <w:numId w:val="12"/>
        </w:numPr>
        <w:autoSpaceDE w:val="0"/>
        <w:autoSpaceDN w:val="0"/>
        <w:adjustRightInd w:val="0"/>
        <w:spacing w:after="23" w:line="240" w:lineRule="auto"/>
        <w:ind w:left="709" w:hanging="283"/>
        <w:jc w:val="both"/>
        <w:rPr>
          <w:rFonts w:cstheme="minorHAnsi"/>
          <w:color w:val="000000"/>
          <w:sz w:val="24"/>
          <w:szCs w:val="24"/>
        </w:rPr>
      </w:pPr>
      <w:r w:rsidRPr="00EE500D">
        <w:rPr>
          <w:rFonts w:cstheme="minorHAnsi"/>
          <w:color w:val="000000"/>
          <w:sz w:val="24"/>
          <w:szCs w:val="24"/>
        </w:rPr>
        <w:t>posiada co najmniej 2 lata doświadczenia w realizacji zajęć dydaktycznych z wykorzystaniem symulacji medycznej jako instruktor symulacji medycznej dla kierunków lekarskiego oraz pielęgniarstwo i/lub ratownictwo medyczne (w ciągu ostatnich 4 lat)</w:t>
      </w:r>
    </w:p>
    <w:p w14:paraId="392B9C3D" w14:textId="77777777" w:rsidR="00EE500D" w:rsidRPr="00EE500D" w:rsidRDefault="00EE500D" w:rsidP="00EE500D">
      <w:pPr>
        <w:numPr>
          <w:ilvl w:val="0"/>
          <w:numId w:val="12"/>
        </w:numPr>
        <w:autoSpaceDE w:val="0"/>
        <w:autoSpaceDN w:val="0"/>
        <w:adjustRightInd w:val="0"/>
        <w:spacing w:after="23" w:line="240" w:lineRule="auto"/>
        <w:ind w:left="709" w:hanging="283"/>
        <w:jc w:val="both"/>
        <w:rPr>
          <w:rFonts w:cstheme="minorHAnsi"/>
          <w:color w:val="000000"/>
          <w:sz w:val="24"/>
          <w:szCs w:val="24"/>
        </w:rPr>
      </w:pPr>
      <w:r w:rsidRPr="00EE500D">
        <w:rPr>
          <w:rFonts w:cstheme="minorHAnsi"/>
          <w:color w:val="000000"/>
          <w:sz w:val="24"/>
          <w:szCs w:val="24"/>
        </w:rPr>
        <w:lastRenderedPageBreak/>
        <w:t xml:space="preserve">posiada co najmniej 5 lat doświadczenia w pracy jako ratownik medyczny i/lub pielęgniarka/pielęgniarz i/lub lekarz medycyny </w:t>
      </w:r>
      <w:r w:rsidRPr="00EE500D">
        <w:rPr>
          <w:rFonts w:eastAsia="Times New Roman" w:cstheme="minorHAnsi"/>
          <w:bCs/>
          <w:color w:val="000000"/>
          <w:sz w:val="24"/>
          <w:szCs w:val="24"/>
        </w:rPr>
        <w:t>w polskim Zakładzie Opieki Zdrowotnej w ciągu ostatnich 6 lat</w:t>
      </w:r>
    </w:p>
    <w:p w14:paraId="591597B7" w14:textId="77777777" w:rsidR="00EE500D" w:rsidRPr="00EE500D" w:rsidRDefault="00EE500D" w:rsidP="00EE500D">
      <w:pPr>
        <w:numPr>
          <w:ilvl w:val="0"/>
          <w:numId w:val="12"/>
        </w:numPr>
        <w:autoSpaceDE w:val="0"/>
        <w:autoSpaceDN w:val="0"/>
        <w:adjustRightInd w:val="0"/>
        <w:spacing w:after="23" w:line="240" w:lineRule="auto"/>
        <w:ind w:left="709" w:hanging="283"/>
        <w:jc w:val="both"/>
        <w:rPr>
          <w:rFonts w:cstheme="minorHAnsi"/>
          <w:color w:val="000000"/>
          <w:sz w:val="24"/>
          <w:szCs w:val="24"/>
        </w:rPr>
      </w:pPr>
      <w:r w:rsidRPr="00EE500D">
        <w:rPr>
          <w:rFonts w:cstheme="minorHAnsi"/>
          <w:color w:val="000000"/>
          <w:sz w:val="24"/>
          <w:szCs w:val="24"/>
        </w:rPr>
        <w:t>przeprowadzenie co najmniej jednego egzaminu dyplomowego OSCE dla kierunku pielęgniarstwo na polskiej uczelni medycznej w centrum symulacji medycznej</w:t>
      </w:r>
    </w:p>
    <w:p w14:paraId="2C6A333B" w14:textId="77777777" w:rsidR="00EE500D" w:rsidRPr="00EE500D" w:rsidRDefault="00EE500D" w:rsidP="00EE500D">
      <w:pPr>
        <w:numPr>
          <w:ilvl w:val="0"/>
          <w:numId w:val="12"/>
        </w:numPr>
        <w:autoSpaceDE w:val="0"/>
        <w:autoSpaceDN w:val="0"/>
        <w:adjustRightInd w:val="0"/>
        <w:spacing w:after="23" w:line="240" w:lineRule="auto"/>
        <w:ind w:left="709" w:hanging="283"/>
        <w:jc w:val="both"/>
        <w:rPr>
          <w:rFonts w:cstheme="minorHAnsi"/>
          <w:color w:val="000000"/>
          <w:sz w:val="24"/>
          <w:szCs w:val="24"/>
        </w:rPr>
      </w:pPr>
      <w:r w:rsidRPr="00EE500D">
        <w:rPr>
          <w:rFonts w:cstheme="minorHAnsi"/>
          <w:color w:val="000000"/>
          <w:sz w:val="24"/>
          <w:szCs w:val="24"/>
        </w:rPr>
        <w:t>posiada co najmniej roczne doświadczenie, zatrudnienie na polskiej uczelni medycznej jako pacjent symulowany/standaryzowany (przepracowane co najmniej 20 godzin dydaktycznych)</w:t>
      </w:r>
    </w:p>
    <w:p w14:paraId="013C198E" w14:textId="77777777" w:rsidR="00EE500D" w:rsidRPr="00EE500D" w:rsidRDefault="00EE500D" w:rsidP="00EE500D">
      <w:pPr>
        <w:numPr>
          <w:ilvl w:val="0"/>
          <w:numId w:val="12"/>
        </w:numPr>
        <w:autoSpaceDE w:val="0"/>
        <w:autoSpaceDN w:val="0"/>
        <w:adjustRightInd w:val="0"/>
        <w:spacing w:after="23" w:line="240" w:lineRule="auto"/>
        <w:ind w:left="709" w:hanging="283"/>
        <w:jc w:val="both"/>
        <w:rPr>
          <w:rFonts w:cstheme="minorHAnsi"/>
          <w:color w:val="000000"/>
          <w:sz w:val="24"/>
          <w:szCs w:val="24"/>
        </w:rPr>
      </w:pPr>
      <w:r w:rsidRPr="00EE500D">
        <w:rPr>
          <w:rFonts w:cstheme="minorHAnsi"/>
          <w:color w:val="000000"/>
          <w:sz w:val="24"/>
          <w:szCs w:val="24"/>
        </w:rPr>
        <w:t xml:space="preserve">przeprowadził co najmniej 2 szkolenia w roli instruktora symulacji wysokiej wierności z wykorzystaniem symulowanych pacjentów (2 x 16 godzin dydaktycznych) </w:t>
      </w:r>
    </w:p>
    <w:p w14:paraId="79AD1C1F" w14:textId="77777777" w:rsidR="00EE500D" w:rsidRPr="00EE500D" w:rsidRDefault="00EE500D" w:rsidP="00EE500D">
      <w:pPr>
        <w:numPr>
          <w:ilvl w:val="0"/>
          <w:numId w:val="12"/>
        </w:numPr>
        <w:autoSpaceDE w:val="0"/>
        <w:autoSpaceDN w:val="0"/>
        <w:adjustRightInd w:val="0"/>
        <w:spacing w:after="23" w:line="240" w:lineRule="auto"/>
        <w:ind w:left="709" w:hanging="283"/>
        <w:jc w:val="both"/>
        <w:rPr>
          <w:rFonts w:cstheme="minorHAnsi"/>
          <w:color w:val="000000"/>
          <w:sz w:val="24"/>
          <w:szCs w:val="24"/>
        </w:rPr>
      </w:pPr>
      <w:r w:rsidRPr="00EE500D">
        <w:rPr>
          <w:rFonts w:eastAsia="Times New Roman" w:cstheme="minorHAnsi"/>
          <w:bCs/>
          <w:color w:val="000000"/>
          <w:sz w:val="24"/>
          <w:szCs w:val="24"/>
        </w:rPr>
        <w:t xml:space="preserve">posiada co najmniej 2 lata doświadczenia w koordynowaniu praktyki pielęgniarskiej dla studentów kierunku lekarskiego i/lub pielęgniarskiego </w:t>
      </w:r>
    </w:p>
    <w:p w14:paraId="011CD2AB" w14:textId="77777777" w:rsidR="00EE500D" w:rsidRPr="00EE500D" w:rsidRDefault="00EE500D" w:rsidP="00EE500D">
      <w:pPr>
        <w:numPr>
          <w:ilvl w:val="0"/>
          <w:numId w:val="10"/>
        </w:numPr>
        <w:spacing w:before="240" w:after="240" w:line="276" w:lineRule="auto"/>
        <w:contextualSpacing/>
        <w:jc w:val="both"/>
        <w:rPr>
          <w:rFonts w:eastAsia="Times New Roman" w:cstheme="minorHAnsi"/>
          <w:b/>
          <w:sz w:val="24"/>
          <w:szCs w:val="24"/>
        </w:rPr>
      </w:pPr>
      <w:r w:rsidRPr="00EE500D">
        <w:rPr>
          <w:rFonts w:eastAsia="Times New Roman" w:cstheme="minorHAnsi"/>
          <w:b/>
          <w:sz w:val="24"/>
          <w:szCs w:val="24"/>
        </w:rPr>
        <w:t>co najmniej jednym instruktorem/szkoleniowcem, który:</w:t>
      </w:r>
    </w:p>
    <w:p w14:paraId="49CA9D72" w14:textId="77777777" w:rsidR="00EE500D" w:rsidRPr="00EE500D" w:rsidRDefault="00EE500D" w:rsidP="00EE500D">
      <w:pPr>
        <w:numPr>
          <w:ilvl w:val="0"/>
          <w:numId w:val="14"/>
        </w:numPr>
        <w:autoSpaceDE w:val="0"/>
        <w:autoSpaceDN w:val="0"/>
        <w:adjustRightInd w:val="0"/>
        <w:spacing w:after="23" w:line="240" w:lineRule="auto"/>
        <w:jc w:val="both"/>
        <w:rPr>
          <w:rFonts w:cstheme="minorHAnsi"/>
          <w:color w:val="000000"/>
          <w:sz w:val="24"/>
          <w:szCs w:val="24"/>
        </w:rPr>
      </w:pPr>
      <w:r w:rsidRPr="00EE500D">
        <w:rPr>
          <w:rFonts w:cstheme="minorHAnsi"/>
          <w:color w:val="000000"/>
          <w:sz w:val="24"/>
          <w:szCs w:val="24"/>
        </w:rPr>
        <w:t>posiada wykształcenie wyższe medyczne 2 kierunków: co najmniej psychologia oraz ratownictwo medyczne i/lub pielęgniarstwo;</w:t>
      </w:r>
    </w:p>
    <w:p w14:paraId="7D070883" w14:textId="77777777" w:rsidR="00EE500D" w:rsidRPr="00EE500D" w:rsidRDefault="00EE500D" w:rsidP="00EE500D">
      <w:pPr>
        <w:numPr>
          <w:ilvl w:val="0"/>
          <w:numId w:val="14"/>
        </w:numPr>
        <w:autoSpaceDE w:val="0"/>
        <w:autoSpaceDN w:val="0"/>
        <w:adjustRightInd w:val="0"/>
        <w:spacing w:after="23" w:line="240" w:lineRule="auto"/>
        <w:jc w:val="both"/>
        <w:rPr>
          <w:rFonts w:cstheme="minorHAnsi"/>
          <w:color w:val="000000"/>
          <w:sz w:val="24"/>
          <w:szCs w:val="24"/>
        </w:rPr>
      </w:pPr>
      <w:r w:rsidRPr="00EE500D">
        <w:rPr>
          <w:rFonts w:cstheme="minorHAnsi"/>
          <w:color w:val="000000"/>
          <w:sz w:val="24"/>
          <w:szCs w:val="24"/>
        </w:rPr>
        <w:t xml:space="preserve">jest instruktorem symulacji medycznej EUSIM lub równoważny, czyli certyfikat wydany przez ośrodek szkoleniowy posiadający akredytację SESAM (the </w:t>
      </w:r>
      <w:proofErr w:type="spellStart"/>
      <w:r w:rsidRPr="00EE500D">
        <w:rPr>
          <w:rFonts w:cstheme="minorHAnsi"/>
          <w:color w:val="000000"/>
          <w:sz w:val="24"/>
          <w:szCs w:val="24"/>
        </w:rPr>
        <w:t>Society</w:t>
      </w:r>
      <w:proofErr w:type="spellEnd"/>
      <w:r w:rsidRPr="00EE500D">
        <w:rPr>
          <w:rFonts w:cstheme="minorHAnsi"/>
          <w:color w:val="000000"/>
          <w:sz w:val="24"/>
          <w:szCs w:val="24"/>
        </w:rPr>
        <w:t xml:space="preserve"> in Europe for </w:t>
      </w:r>
      <w:proofErr w:type="spellStart"/>
      <w:r w:rsidRPr="00EE500D">
        <w:rPr>
          <w:rFonts w:cstheme="minorHAnsi"/>
          <w:color w:val="000000"/>
          <w:sz w:val="24"/>
          <w:szCs w:val="24"/>
        </w:rPr>
        <w:t>Simulation</w:t>
      </w:r>
      <w:proofErr w:type="spellEnd"/>
      <w:r w:rsidRPr="00EE500D">
        <w:rPr>
          <w:rFonts w:cstheme="minorHAnsi"/>
          <w:color w:val="000000"/>
          <w:sz w:val="24"/>
          <w:szCs w:val="24"/>
        </w:rPr>
        <w:t xml:space="preserve"> Applied to </w:t>
      </w:r>
      <w:proofErr w:type="spellStart"/>
      <w:r w:rsidRPr="00EE500D">
        <w:rPr>
          <w:rFonts w:cstheme="minorHAnsi"/>
          <w:color w:val="000000"/>
          <w:sz w:val="24"/>
          <w:szCs w:val="24"/>
        </w:rPr>
        <w:t>Medicine</w:t>
      </w:r>
      <w:proofErr w:type="spellEnd"/>
      <w:r w:rsidRPr="00EE500D">
        <w:rPr>
          <w:rFonts w:cstheme="minorHAnsi"/>
          <w:color w:val="000000"/>
          <w:sz w:val="24"/>
          <w:szCs w:val="24"/>
        </w:rPr>
        <w:t>)</w:t>
      </w:r>
      <w:r w:rsidRPr="00EE500D">
        <w:rPr>
          <w:rFonts w:cstheme="minorHAnsi"/>
          <w:b/>
          <w:bCs/>
          <w:color w:val="000000"/>
          <w:sz w:val="24"/>
          <w:szCs w:val="24"/>
        </w:rPr>
        <w:t xml:space="preserve"> </w:t>
      </w:r>
    </w:p>
    <w:p w14:paraId="11DE76B0" w14:textId="77777777" w:rsidR="00EE500D" w:rsidRPr="00EE500D" w:rsidRDefault="00EE500D" w:rsidP="00EE500D">
      <w:pPr>
        <w:numPr>
          <w:ilvl w:val="0"/>
          <w:numId w:val="14"/>
        </w:numPr>
        <w:autoSpaceDE w:val="0"/>
        <w:autoSpaceDN w:val="0"/>
        <w:adjustRightInd w:val="0"/>
        <w:spacing w:after="23" w:line="240" w:lineRule="auto"/>
        <w:jc w:val="both"/>
        <w:rPr>
          <w:rFonts w:cstheme="minorHAnsi"/>
          <w:color w:val="000000"/>
          <w:sz w:val="24"/>
          <w:szCs w:val="24"/>
        </w:rPr>
      </w:pPr>
      <w:r w:rsidRPr="00EE500D">
        <w:rPr>
          <w:rFonts w:cstheme="minorHAnsi"/>
          <w:color w:val="000000"/>
          <w:sz w:val="24"/>
          <w:szCs w:val="24"/>
        </w:rPr>
        <w:t>posiada co najmniej 2 letnie doświadczenie w prowadzeniu zajęć z wykorzystaniem symulacji medycznej jako instruktor symulacji medycznej w przeciągu ostatnich 3 lat;</w:t>
      </w:r>
    </w:p>
    <w:p w14:paraId="1E7C0366" w14:textId="77777777" w:rsidR="00EE500D" w:rsidRPr="00EE500D" w:rsidRDefault="00EE500D" w:rsidP="00697368">
      <w:pPr>
        <w:numPr>
          <w:ilvl w:val="0"/>
          <w:numId w:val="14"/>
        </w:numPr>
        <w:autoSpaceDE w:val="0"/>
        <w:autoSpaceDN w:val="0"/>
        <w:adjustRightInd w:val="0"/>
        <w:spacing w:after="23" w:line="240" w:lineRule="auto"/>
        <w:jc w:val="both"/>
        <w:rPr>
          <w:rFonts w:cstheme="minorHAnsi"/>
          <w:color w:val="000000"/>
          <w:sz w:val="24"/>
          <w:szCs w:val="24"/>
        </w:rPr>
      </w:pPr>
      <w:r w:rsidRPr="00EE500D">
        <w:rPr>
          <w:rFonts w:eastAsia="Times New Roman" w:cstheme="minorHAnsi"/>
          <w:bCs/>
          <w:color w:val="000000"/>
          <w:sz w:val="24"/>
          <w:szCs w:val="24"/>
        </w:rPr>
        <w:t>posiada co najmniej roczne doświadczenie jako wykładowca akademicki w okresie ostatnich 3 lat.</w:t>
      </w:r>
    </w:p>
    <w:p w14:paraId="169B2225" w14:textId="77777777" w:rsidR="00EE500D" w:rsidRPr="00EE500D" w:rsidRDefault="00EE500D" w:rsidP="00EE500D">
      <w:pPr>
        <w:numPr>
          <w:ilvl w:val="0"/>
          <w:numId w:val="10"/>
        </w:numPr>
        <w:spacing w:before="240" w:after="240" w:line="276" w:lineRule="auto"/>
        <w:contextualSpacing/>
        <w:jc w:val="both"/>
        <w:rPr>
          <w:rFonts w:eastAsia="Times New Roman" w:cstheme="minorHAnsi"/>
          <w:b/>
          <w:sz w:val="24"/>
          <w:szCs w:val="24"/>
        </w:rPr>
      </w:pPr>
      <w:r w:rsidRPr="00EE500D">
        <w:rPr>
          <w:rFonts w:eastAsia="Times New Roman" w:cstheme="minorHAnsi"/>
          <w:b/>
          <w:sz w:val="24"/>
          <w:szCs w:val="24"/>
        </w:rPr>
        <w:t>co najmniej dwoma instruktorami/szkoleniowcami, którzy (każdy):</w:t>
      </w:r>
    </w:p>
    <w:p w14:paraId="5879A0DC" w14:textId="77777777" w:rsidR="00EE500D" w:rsidRPr="00EE500D" w:rsidRDefault="00EE500D" w:rsidP="00EE500D">
      <w:pPr>
        <w:numPr>
          <w:ilvl w:val="0"/>
          <w:numId w:val="15"/>
        </w:numPr>
        <w:spacing w:after="0" w:line="276" w:lineRule="auto"/>
        <w:contextualSpacing/>
        <w:jc w:val="both"/>
        <w:rPr>
          <w:rFonts w:eastAsia="Times New Roman" w:cstheme="minorHAnsi"/>
          <w:bCs/>
          <w:sz w:val="24"/>
          <w:szCs w:val="24"/>
        </w:rPr>
      </w:pPr>
      <w:r w:rsidRPr="00EE500D">
        <w:rPr>
          <w:rFonts w:eastAsia="Times New Roman" w:cstheme="minorHAnsi"/>
          <w:bCs/>
          <w:sz w:val="24"/>
          <w:szCs w:val="24"/>
        </w:rPr>
        <w:t>posiada wykształcenie medyczne wyższe: mgr. pielęgniarstwa i/lub ratownictwo medyczne;</w:t>
      </w:r>
    </w:p>
    <w:p w14:paraId="4D1CF355" w14:textId="77777777" w:rsidR="00EE500D" w:rsidRPr="00EE500D" w:rsidRDefault="00EE500D" w:rsidP="00EE500D">
      <w:pPr>
        <w:ind w:left="360"/>
        <w:jc w:val="both"/>
        <w:rPr>
          <w:rFonts w:eastAsia="Times New Roman" w:cstheme="minorHAnsi"/>
          <w:bCs/>
          <w:sz w:val="24"/>
          <w:szCs w:val="24"/>
        </w:rPr>
      </w:pPr>
      <w:r w:rsidRPr="00EE500D">
        <w:rPr>
          <w:rFonts w:eastAsia="Times New Roman" w:cstheme="minorHAnsi"/>
          <w:bCs/>
          <w:sz w:val="24"/>
          <w:szCs w:val="24"/>
        </w:rPr>
        <w:t>•</w:t>
      </w:r>
      <w:r w:rsidRPr="00EE500D">
        <w:rPr>
          <w:rFonts w:eastAsia="Times New Roman" w:cstheme="minorHAnsi"/>
          <w:bCs/>
          <w:sz w:val="24"/>
          <w:szCs w:val="24"/>
        </w:rPr>
        <w:tab/>
        <w:t>instruktor symulacji medycznej;</w:t>
      </w:r>
    </w:p>
    <w:p w14:paraId="6AAFF4CB" w14:textId="77777777" w:rsidR="00EE500D" w:rsidRPr="00EE500D" w:rsidRDefault="00EE500D" w:rsidP="00EE500D">
      <w:pPr>
        <w:ind w:left="360"/>
        <w:jc w:val="both"/>
        <w:rPr>
          <w:rFonts w:eastAsia="Times New Roman" w:cstheme="minorHAnsi"/>
          <w:bCs/>
          <w:sz w:val="24"/>
          <w:szCs w:val="24"/>
        </w:rPr>
      </w:pPr>
      <w:r w:rsidRPr="00EE500D">
        <w:rPr>
          <w:rFonts w:eastAsia="Times New Roman" w:cstheme="minorHAnsi"/>
          <w:bCs/>
          <w:sz w:val="24"/>
          <w:szCs w:val="24"/>
        </w:rPr>
        <w:t>•</w:t>
      </w:r>
      <w:r w:rsidRPr="00EE500D">
        <w:rPr>
          <w:rFonts w:eastAsia="Times New Roman" w:cstheme="minorHAnsi"/>
          <w:bCs/>
          <w:sz w:val="24"/>
          <w:szCs w:val="24"/>
        </w:rPr>
        <w:tab/>
        <w:t>posiada co najmniej 5 letnie doświadczenie w pracy jako pielęgniarka i/lub pielęgniarz i/lub ratownik medyczny w Specjalistycznym Zakładzie Opieki Zdrowotnej;</w:t>
      </w:r>
    </w:p>
    <w:p w14:paraId="7B4F05AE" w14:textId="77777777" w:rsidR="00EE500D" w:rsidRPr="00EE500D" w:rsidRDefault="00EE500D" w:rsidP="00EE500D">
      <w:pPr>
        <w:ind w:left="360"/>
        <w:jc w:val="both"/>
        <w:rPr>
          <w:rFonts w:eastAsia="Times New Roman" w:cstheme="minorHAnsi"/>
          <w:bCs/>
          <w:sz w:val="24"/>
          <w:szCs w:val="24"/>
        </w:rPr>
      </w:pPr>
      <w:r w:rsidRPr="00EE500D">
        <w:rPr>
          <w:rFonts w:eastAsia="Times New Roman" w:cstheme="minorHAnsi"/>
          <w:bCs/>
          <w:sz w:val="24"/>
          <w:szCs w:val="24"/>
        </w:rPr>
        <w:t>•</w:t>
      </w:r>
      <w:r w:rsidRPr="00EE500D">
        <w:rPr>
          <w:rFonts w:eastAsia="Times New Roman" w:cstheme="minorHAnsi"/>
          <w:bCs/>
          <w:sz w:val="24"/>
          <w:szCs w:val="24"/>
        </w:rPr>
        <w:tab/>
        <w:t>posiada doświadczenie w pracy w Centrum Symulacji Medycznej z wykorzystaniem symulacji medycznej dla studentów kierunków pielęgniarstwa, ratownictwa medycznego w polskiej wyższej uczelni prowadzącej kształcenie na kierunkach medycznych min. 1 rok;</w:t>
      </w:r>
    </w:p>
    <w:p w14:paraId="2199E0AB" w14:textId="77777777" w:rsidR="00EE500D" w:rsidRPr="00EE500D" w:rsidRDefault="00EE500D" w:rsidP="00EE500D">
      <w:pPr>
        <w:ind w:left="360"/>
        <w:jc w:val="both"/>
        <w:rPr>
          <w:rFonts w:eastAsia="Times New Roman" w:cstheme="minorHAnsi"/>
          <w:bCs/>
          <w:sz w:val="24"/>
          <w:szCs w:val="24"/>
        </w:rPr>
      </w:pPr>
      <w:r w:rsidRPr="00EE500D">
        <w:rPr>
          <w:rFonts w:eastAsia="Times New Roman" w:cstheme="minorHAnsi"/>
          <w:bCs/>
          <w:sz w:val="24"/>
          <w:szCs w:val="24"/>
        </w:rPr>
        <w:t>• brał czynny udział w przeprowadzeniu egzaminu dyplomowego dla co najmniej 80 studentów pielęgniarstwa i/lub położnictwa i/lub lekarskiego każdy na warunkach OSCE w centrum symulacji medycznej na polskiej uczelni medycznej</w:t>
      </w:r>
    </w:p>
    <w:p w14:paraId="274CCEB9" w14:textId="77777777" w:rsidR="00EE500D" w:rsidRPr="00EE500D" w:rsidRDefault="00EE500D" w:rsidP="00EE500D">
      <w:pPr>
        <w:numPr>
          <w:ilvl w:val="0"/>
          <w:numId w:val="10"/>
        </w:numPr>
        <w:spacing w:before="240" w:after="240" w:line="276" w:lineRule="auto"/>
        <w:contextualSpacing/>
        <w:jc w:val="both"/>
        <w:rPr>
          <w:rFonts w:eastAsia="Times New Roman" w:cstheme="minorHAnsi"/>
          <w:b/>
          <w:color w:val="000000" w:themeColor="text1"/>
          <w:sz w:val="24"/>
          <w:szCs w:val="24"/>
        </w:rPr>
      </w:pPr>
      <w:bookmarkStart w:id="9" w:name="_Hlk68767366"/>
      <w:r w:rsidRPr="00EE500D">
        <w:rPr>
          <w:rFonts w:eastAsia="Times New Roman" w:cstheme="minorHAnsi"/>
          <w:b/>
          <w:color w:val="000000" w:themeColor="text1"/>
          <w:sz w:val="24"/>
          <w:szCs w:val="24"/>
        </w:rPr>
        <w:t>co najmniej dwoma instruktorami/szkoleniowcami, którzy (każdy):</w:t>
      </w:r>
    </w:p>
    <w:bookmarkEnd w:id="9"/>
    <w:p w14:paraId="48A35770" w14:textId="77777777" w:rsidR="00EE500D" w:rsidRPr="00EE500D" w:rsidRDefault="00EE500D" w:rsidP="00EE500D">
      <w:pPr>
        <w:numPr>
          <w:ilvl w:val="0"/>
          <w:numId w:val="18"/>
        </w:numPr>
        <w:spacing w:before="240" w:after="240" w:line="276" w:lineRule="auto"/>
        <w:contextualSpacing/>
        <w:jc w:val="both"/>
        <w:rPr>
          <w:rFonts w:cstheme="minorHAnsi"/>
          <w:color w:val="000000" w:themeColor="text1"/>
          <w:sz w:val="24"/>
          <w:szCs w:val="24"/>
        </w:rPr>
      </w:pPr>
      <w:r w:rsidRPr="00EE500D">
        <w:rPr>
          <w:rFonts w:cstheme="minorHAnsi"/>
          <w:color w:val="000000" w:themeColor="text1"/>
          <w:sz w:val="24"/>
          <w:szCs w:val="24"/>
        </w:rPr>
        <w:t>posiada wykształcenie wyższe</w:t>
      </w:r>
    </w:p>
    <w:p w14:paraId="3D5E416C" w14:textId="77777777" w:rsidR="00EE500D" w:rsidRPr="0093014A" w:rsidRDefault="00EE500D" w:rsidP="00697368">
      <w:pPr>
        <w:numPr>
          <w:ilvl w:val="0"/>
          <w:numId w:val="18"/>
        </w:numPr>
        <w:spacing w:before="240" w:after="240" w:line="276" w:lineRule="auto"/>
        <w:contextualSpacing/>
        <w:jc w:val="both"/>
        <w:rPr>
          <w:rFonts w:cstheme="minorHAnsi"/>
          <w:color w:val="000000" w:themeColor="text1"/>
          <w:sz w:val="24"/>
          <w:szCs w:val="24"/>
        </w:rPr>
      </w:pPr>
      <w:r w:rsidRPr="00EE500D">
        <w:rPr>
          <w:rFonts w:cstheme="minorHAnsi"/>
          <w:color w:val="000000" w:themeColor="text1"/>
          <w:sz w:val="24"/>
          <w:szCs w:val="24"/>
        </w:rPr>
        <w:t>posiada co najmniej 2-letnie doświadczenie w pracy w Centrum Symulacji Medycznej (CSM) z wykorzystaniem symulacji medycznej dla studentów jako technik symulacji medycznej, w polskiej uczelni prowadzącej kształcenie na kierunkach medycznych w okresie ostatnich dwóch [ 2 ] lat przed terminem składania ofert</w:t>
      </w:r>
    </w:p>
    <w:p w14:paraId="6400AEFD" w14:textId="77777777" w:rsidR="007B271C" w:rsidRPr="0093014A" w:rsidRDefault="00697368" w:rsidP="007B271C">
      <w:pPr>
        <w:spacing w:after="0" w:line="276" w:lineRule="auto"/>
        <w:rPr>
          <w:rFonts w:ascii="Calibri" w:eastAsia="Times New Roman" w:hAnsi="Calibri" w:cs="Calibri"/>
          <w:sz w:val="24"/>
          <w:szCs w:val="24"/>
          <w:lang w:eastAsia="pl-PL"/>
        </w:rPr>
      </w:pPr>
      <w:r w:rsidRPr="0093014A">
        <w:rPr>
          <w:rFonts w:ascii="Calibri" w:eastAsia="Times New Roman" w:hAnsi="Calibri" w:cs="Calibri"/>
          <w:sz w:val="24"/>
          <w:szCs w:val="24"/>
          <w:lang w:eastAsia="pl-PL"/>
        </w:rPr>
        <w:lastRenderedPageBreak/>
        <w:t>P</w:t>
      </w:r>
      <w:r w:rsidR="007B271C" w:rsidRPr="0093014A">
        <w:rPr>
          <w:rFonts w:ascii="Calibri" w:eastAsia="Times New Roman" w:hAnsi="Calibri" w:cs="Calibri"/>
          <w:sz w:val="24"/>
          <w:szCs w:val="24"/>
          <w:lang w:eastAsia="pl-PL"/>
        </w:rPr>
        <w:t>oza tym,  zamówienie może zostać jedynie udzielone Wykonawcy, który nie jest powiązan</w:t>
      </w:r>
      <w:r w:rsidR="0093014A" w:rsidRPr="0093014A">
        <w:rPr>
          <w:rFonts w:ascii="Calibri" w:eastAsia="Times New Roman" w:hAnsi="Calibri" w:cs="Calibri"/>
          <w:sz w:val="24"/>
          <w:szCs w:val="24"/>
          <w:lang w:eastAsia="pl-PL"/>
        </w:rPr>
        <w:t xml:space="preserve">y </w:t>
      </w:r>
      <w:r w:rsidR="007B271C" w:rsidRPr="0093014A">
        <w:rPr>
          <w:rFonts w:ascii="Calibri" w:eastAsia="Times New Roman" w:hAnsi="Calibri" w:cs="Calibri"/>
          <w:sz w:val="24"/>
          <w:szCs w:val="24"/>
          <w:lang w:eastAsia="pl-PL"/>
        </w:rPr>
        <w:t>kapitałowo lub osobowo z Zamawiającym – zgodnie z treścią zawartą w formularzu ofertowym  załącznik nr 1</w:t>
      </w:r>
      <w:r w:rsidR="005340F5" w:rsidRPr="0093014A">
        <w:rPr>
          <w:rFonts w:ascii="Calibri" w:eastAsia="Times New Roman" w:hAnsi="Calibri" w:cs="Calibri"/>
          <w:sz w:val="24"/>
          <w:szCs w:val="24"/>
          <w:lang w:eastAsia="pl-PL"/>
        </w:rPr>
        <w:t xml:space="preserve"> oraz posiadaniu niezbędnej kadry osób szkolących określonych </w:t>
      </w:r>
      <w:r w:rsidRPr="0093014A">
        <w:rPr>
          <w:rFonts w:ascii="Calibri" w:eastAsia="Times New Roman" w:hAnsi="Calibri" w:cs="Calibri"/>
          <w:sz w:val="24"/>
          <w:szCs w:val="24"/>
          <w:lang w:eastAsia="pl-PL"/>
        </w:rPr>
        <w:t>w zamówieniu.</w:t>
      </w:r>
    </w:p>
    <w:p w14:paraId="09460930" w14:textId="77777777" w:rsidR="005340F5" w:rsidRPr="0093014A" w:rsidRDefault="005340F5" w:rsidP="007B271C">
      <w:pPr>
        <w:spacing w:after="0" w:line="276" w:lineRule="auto"/>
        <w:rPr>
          <w:rFonts w:ascii="Calibri" w:eastAsia="Times New Roman" w:hAnsi="Calibri" w:cs="Calibri"/>
          <w:sz w:val="24"/>
          <w:szCs w:val="24"/>
          <w:lang w:eastAsia="pl-PL"/>
        </w:rPr>
      </w:pPr>
    </w:p>
    <w:p w14:paraId="5EDB31C7" w14:textId="77777777" w:rsidR="007B271C" w:rsidRPr="0093014A" w:rsidRDefault="007B271C" w:rsidP="007B271C">
      <w:pPr>
        <w:spacing w:after="0" w:line="276" w:lineRule="auto"/>
        <w:rPr>
          <w:rFonts w:ascii="Times New Roman" w:eastAsia="Times New Roman" w:hAnsi="Times New Roman" w:cs="Times New Roman"/>
          <w:sz w:val="24"/>
          <w:szCs w:val="24"/>
          <w:lang w:eastAsia="zh-CN"/>
        </w:rPr>
      </w:pPr>
      <w:r w:rsidRPr="0093014A">
        <w:rPr>
          <w:rFonts w:ascii="Calibri" w:eastAsia="Times New Roman" w:hAnsi="Calibri" w:cs="Calibri"/>
          <w:sz w:val="24"/>
          <w:szCs w:val="24"/>
          <w:lang w:eastAsia="pl-PL"/>
        </w:rPr>
        <w:t xml:space="preserve"> </w:t>
      </w:r>
      <w:r w:rsidR="005340F5" w:rsidRPr="0093014A">
        <w:rPr>
          <w:rFonts w:ascii="Calibri" w:eastAsia="Times New Roman" w:hAnsi="Calibri" w:cs="Times New Roman"/>
          <w:kern w:val="1"/>
          <w:sz w:val="24"/>
          <w:szCs w:val="24"/>
          <w:lang w:eastAsia="hi-IN" w:bidi="hi-IN"/>
        </w:rPr>
        <w:t>O</w:t>
      </w:r>
      <w:r w:rsidRPr="0093014A">
        <w:rPr>
          <w:rFonts w:ascii="Calibri" w:eastAsia="Times New Roman" w:hAnsi="Calibri" w:cs="Times New Roman"/>
          <w:kern w:val="1"/>
          <w:sz w:val="24"/>
          <w:szCs w:val="24"/>
          <w:lang w:eastAsia="hi-IN" w:bidi="hi-IN"/>
        </w:rPr>
        <w:t xml:space="preserve">świadczenie o braku powiązań kapitałowych i osobowych z zamawiającym  załącznik nr 2, </w:t>
      </w:r>
      <w:r w:rsidR="005340F5" w:rsidRPr="0093014A">
        <w:rPr>
          <w:rFonts w:ascii="Calibri" w:eastAsia="Times New Roman" w:hAnsi="Calibri" w:cs="Times New Roman"/>
          <w:kern w:val="1"/>
          <w:sz w:val="24"/>
          <w:szCs w:val="24"/>
          <w:lang w:eastAsia="hi-IN" w:bidi="hi-IN"/>
        </w:rPr>
        <w:t>O</w:t>
      </w:r>
      <w:r w:rsidRPr="0093014A">
        <w:rPr>
          <w:rFonts w:ascii="Calibri" w:eastAsia="Times New Roman" w:hAnsi="Calibri" w:cs="Times New Roman"/>
          <w:kern w:val="1"/>
          <w:sz w:val="24"/>
          <w:szCs w:val="24"/>
          <w:lang w:eastAsia="hi-IN" w:bidi="hi-IN"/>
        </w:rPr>
        <w:t>świadczenie o spełnianiu warunków udziału w postępowaniu załącznik nr 3</w:t>
      </w:r>
      <w:r w:rsidRPr="0093014A">
        <w:rPr>
          <w:rFonts w:ascii="Times New Roman" w:eastAsia="Times New Roman" w:hAnsi="Times New Roman" w:cs="Times New Roman"/>
          <w:sz w:val="24"/>
          <w:szCs w:val="24"/>
          <w:lang w:eastAsia="zh-CN"/>
        </w:rPr>
        <w:t>.</w:t>
      </w:r>
    </w:p>
    <w:p w14:paraId="1A119A1A" w14:textId="77777777" w:rsidR="00697368" w:rsidRPr="0041523A" w:rsidRDefault="00697368" w:rsidP="00697368">
      <w:pPr>
        <w:pStyle w:val="Akapitzlist"/>
        <w:numPr>
          <w:ilvl w:val="0"/>
          <w:numId w:val="19"/>
        </w:numPr>
        <w:spacing w:after="0" w:line="276" w:lineRule="auto"/>
        <w:rPr>
          <w:rFonts w:ascii="Calibri" w:eastAsia="Times New Roman" w:hAnsi="Calibri" w:cs="Calibri"/>
          <w:b/>
          <w:bCs/>
          <w:sz w:val="24"/>
          <w:szCs w:val="24"/>
          <w:lang w:eastAsia="pl-PL"/>
        </w:rPr>
      </w:pPr>
      <w:r w:rsidRPr="0041523A">
        <w:rPr>
          <w:rFonts w:ascii="Calibri" w:eastAsia="Times New Roman" w:hAnsi="Calibri" w:cs="Calibri"/>
          <w:b/>
          <w:bCs/>
          <w:sz w:val="24"/>
          <w:szCs w:val="24"/>
          <w:lang w:eastAsia="pl-PL"/>
        </w:rPr>
        <w:t xml:space="preserve">Wymagania zamawiającego dotyczące </w:t>
      </w:r>
      <w:r w:rsidR="00B92879" w:rsidRPr="0041523A">
        <w:rPr>
          <w:rFonts w:ascii="Calibri" w:eastAsia="Times New Roman" w:hAnsi="Calibri" w:cs="Calibri"/>
          <w:b/>
          <w:bCs/>
          <w:sz w:val="24"/>
          <w:szCs w:val="24"/>
          <w:lang w:eastAsia="pl-PL"/>
        </w:rPr>
        <w:t>miejsca szkolenia Centrum Symulacji Medycznej</w:t>
      </w:r>
    </w:p>
    <w:p w14:paraId="3051A61F" w14:textId="77777777" w:rsidR="00697368" w:rsidRPr="00697368" w:rsidRDefault="00697368" w:rsidP="00697368">
      <w:pPr>
        <w:widowControl w:val="0"/>
        <w:suppressAutoHyphens/>
        <w:autoSpaceDN w:val="0"/>
        <w:spacing w:after="0" w:line="240" w:lineRule="auto"/>
        <w:jc w:val="both"/>
        <w:rPr>
          <w:rFonts w:eastAsia="Times New Roman" w:cstheme="minorHAnsi"/>
          <w:b/>
          <w:kern w:val="3"/>
          <w:lang w:eastAsia="pl-PL"/>
        </w:rPr>
      </w:pPr>
      <w:r w:rsidRPr="00697368">
        <w:rPr>
          <w:rFonts w:eastAsia="Times New Roman" w:cstheme="minorHAnsi"/>
          <w:b/>
          <w:kern w:val="3"/>
          <w:lang w:eastAsia="pl-PL"/>
        </w:rPr>
        <w:t xml:space="preserve">Miejsce szkolenia: </w:t>
      </w:r>
    </w:p>
    <w:p w14:paraId="475EC276" w14:textId="77777777" w:rsidR="00697368" w:rsidRPr="00697368" w:rsidRDefault="00697368" w:rsidP="00697368">
      <w:pPr>
        <w:widowControl w:val="0"/>
        <w:suppressAutoHyphens/>
        <w:autoSpaceDN w:val="0"/>
        <w:spacing w:after="0" w:line="240" w:lineRule="auto"/>
        <w:jc w:val="both"/>
        <w:rPr>
          <w:rFonts w:eastAsia="Times New Roman" w:cstheme="minorHAnsi"/>
          <w:kern w:val="3"/>
          <w:lang w:eastAsia="pl-PL"/>
        </w:rPr>
      </w:pPr>
      <w:r w:rsidRPr="00697368">
        <w:rPr>
          <w:rFonts w:eastAsia="Times New Roman" w:cstheme="minorHAnsi"/>
          <w:bCs/>
          <w:iCs/>
          <w:kern w:val="3"/>
          <w:lang w:eastAsia="pl-PL"/>
        </w:rPr>
        <w:t>Wykonawca będzie dysponować na czas prowadzenia szkolenia Centrum Symulacji Medycznej, które co najmniej:</w:t>
      </w:r>
    </w:p>
    <w:p w14:paraId="1957027C" w14:textId="77777777" w:rsidR="00697368" w:rsidRPr="00697368" w:rsidRDefault="00697368" w:rsidP="00697368">
      <w:pPr>
        <w:widowControl w:val="0"/>
        <w:numPr>
          <w:ilvl w:val="0"/>
          <w:numId w:val="21"/>
        </w:numPr>
        <w:suppressAutoHyphens/>
        <w:autoSpaceDN w:val="0"/>
        <w:spacing w:after="0" w:line="240" w:lineRule="auto"/>
        <w:jc w:val="both"/>
        <w:textAlignment w:val="baseline"/>
        <w:rPr>
          <w:rFonts w:eastAsia="Times New Roman" w:cstheme="minorHAnsi"/>
          <w:kern w:val="3"/>
          <w:lang w:eastAsia="pl-PL"/>
        </w:rPr>
      </w:pPr>
      <w:r w:rsidRPr="00697368">
        <w:rPr>
          <w:rFonts w:eastAsia="Times New Roman" w:cstheme="minorHAnsi"/>
          <w:kern w:val="3"/>
          <w:lang w:eastAsia="pl-PL"/>
        </w:rPr>
        <w:t xml:space="preserve">posiada min. </w:t>
      </w:r>
      <w:r w:rsidR="008C3877">
        <w:rPr>
          <w:rFonts w:eastAsia="Times New Roman" w:cstheme="minorHAnsi"/>
          <w:kern w:val="3"/>
          <w:lang w:eastAsia="pl-PL"/>
        </w:rPr>
        <w:t>5</w:t>
      </w:r>
      <w:r w:rsidRPr="00697368">
        <w:rPr>
          <w:rFonts w:eastAsia="Times New Roman" w:cstheme="minorHAnsi"/>
          <w:kern w:val="3"/>
          <w:lang w:eastAsia="pl-PL"/>
        </w:rPr>
        <w:t xml:space="preserve"> sal z możliwością realizacji zajęć jednoczasowo na wszystkich salach. Co najmniej mają to być: sale symulacyjne wysokiej wierności (w tym m.in. sale Intensywnej Terapii,  sale szpitalnego oddziału ratunkowego, sala operacyjna, sale pielęgniarskie wysokiej wierności, sala porodowa), sale ćwiczeń z pacjentami standaryzowanymi,  sala egzaminu OSCE, pracownia rzeczywistości wirtualnej, Pracownia nauki umiejętności technicznych, sale do ćwiczeń umiejętności pielęgniarskich, sale do ćwiczeń umiejętności położniczych, sala do nauki umiejętności chirurgicznych, sala laboratoryjnego nauczania umiejętności klinicznych, sale symulacji z zakresu ALS, sala symulacji z zakresu BLS, symulator karetki. Wszystkie sale mają być wyposażone w system audio-video zapewniający rejestrację obrazu, dźwięku i poszczególnych danych z symulatorów służący przeprowadzeniu wysokojakościowego </w:t>
      </w:r>
      <w:proofErr w:type="spellStart"/>
      <w:r w:rsidRPr="00697368">
        <w:rPr>
          <w:rFonts w:eastAsia="Times New Roman" w:cstheme="minorHAnsi"/>
          <w:kern w:val="3"/>
          <w:lang w:eastAsia="pl-PL"/>
        </w:rPr>
        <w:t>debriefiengu</w:t>
      </w:r>
      <w:proofErr w:type="spellEnd"/>
      <w:r w:rsidRPr="00697368">
        <w:rPr>
          <w:rFonts w:eastAsia="Times New Roman" w:cstheme="minorHAnsi"/>
          <w:kern w:val="3"/>
          <w:lang w:eastAsia="pl-PL"/>
        </w:rPr>
        <w:t>.  </w:t>
      </w:r>
    </w:p>
    <w:p w14:paraId="3A070BD0" w14:textId="77777777" w:rsidR="00697368" w:rsidRPr="00697368" w:rsidRDefault="00697368" w:rsidP="00697368">
      <w:pPr>
        <w:numPr>
          <w:ilvl w:val="0"/>
          <w:numId w:val="21"/>
        </w:numPr>
        <w:spacing w:line="254" w:lineRule="auto"/>
        <w:contextualSpacing/>
        <w:jc w:val="both"/>
        <w:rPr>
          <w:rFonts w:cstheme="minorHAnsi"/>
        </w:rPr>
      </w:pPr>
      <w:r w:rsidRPr="00697368">
        <w:rPr>
          <w:rFonts w:cstheme="minorHAnsi"/>
        </w:rPr>
        <w:t xml:space="preserve">posiada wyposażenie składające się z symulatorów pacjenta wysokiej wierności w tym co najmniej </w:t>
      </w:r>
      <w:r w:rsidR="008C3877">
        <w:rPr>
          <w:rFonts w:cstheme="minorHAnsi"/>
        </w:rPr>
        <w:t>1</w:t>
      </w:r>
      <w:r w:rsidRPr="00697368">
        <w:rPr>
          <w:rFonts w:cstheme="minorHAnsi"/>
        </w:rPr>
        <w:t xml:space="preserve"> symulator porodow</w:t>
      </w:r>
      <w:r w:rsidR="008C3877">
        <w:rPr>
          <w:rFonts w:cstheme="minorHAnsi"/>
        </w:rPr>
        <w:t>y, 4</w:t>
      </w:r>
      <w:r w:rsidRPr="00697368">
        <w:rPr>
          <w:rFonts w:cstheme="minorHAnsi"/>
        </w:rPr>
        <w:t xml:space="preserve"> symulatorów pacjenta dorosłego, 3 symulatory dziecka, </w:t>
      </w:r>
      <w:r w:rsidR="008C3877">
        <w:rPr>
          <w:rFonts w:cstheme="minorHAnsi"/>
        </w:rPr>
        <w:t>3</w:t>
      </w:r>
      <w:r w:rsidRPr="00697368">
        <w:rPr>
          <w:rFonts w:cstheme="minorHAnsi"/>
        </w:rPr>
        <w:t xml:space="preserve"> symulatorów pacjentów wieku wczesnodziecięcego oraz fantomy wcześniaków. Pozostałe wyposażenie składające się z dedykowanych masek do symulatorów odzwierciedlające wiek i płeć pacjenta (osoba otyła, osoba starsza z plamami wątrobowymi na twarzy), manekinów BLS i ALS umożliwiające w warunkach kontrolowanych ćwiczenie procedur ratowniczych dla grup nawet 12-osobowych, symulator osłuchowy z możliwością jednoczesnego, bezprzewodowego odsłuchu dźwięków pacjenta (min. 50) przez 10 uczestników. Trenażery i fantomy pielęgnacyjne oraz wykorzystywane do ćwiczenia konkretnych procedur np.: badanie ginekologiczne, badanie per </w:t>
      </w:r>
      <w:proofErr w:type="spellStart"/>
      <w:r w:rsidRPr="00697368">
        <w:rPr>
          <w:rFonts w:cstheme="minorHAnsi"/>
        </w:rPr>
        <w:t>rectum</w:t>
      </w:r>
      <w:proofErr w:type="spellEnd"/>
      <w:r w:rsidRPr="00697368">
        <w:rPr>
          <w:rFonts w:cstheme="minorHAnsi"/>
        </w:rPr>
        <w:t xml:space="preserve">, badanie ucha, cewnikowanie, dostęp </w:t>
      </w:r>
      <w:proofErr w:type="spellStart"/>
      <w:r w:rsidRPr="00697368">
        <w:rPr>
          <w:rFonts w:cstheme="minorHAnsi"/>
        </w:rPr>
        <w:t>doszpikowy</w:t>
      </w:r>
      <w:proofErr w:type="spellEnd"/>
      <w:r w:rsidRPr="00697368">
        <w:rPr>
          <w:rFonts w:cstheme="minorHAnsi"/>
        </w:rPr>
        <w:t xml:space="preserve">, dostęp centralny, dostępy naczyniowe, iniekcje domięśniowe i śródskórne, ocena postępu porodu, konikotomia, nauka zabezpieczania dróg oddechowych, pielęgnacja ran </w:t>
      </w:r>
      <w:proofErr w:type="spellStart"/>
      <w:r w:rsidRPr="00697368">
        <w:rPr>
          <w:rFonts w:cstheme="minorHAnsi"/>
        </w:rPr>
        <w:t>odleżynowych</w:t>
      </w:r>
      <w:proofErr w:type="spellEnd"/>
      <w:r w:rsidRPr="00697368">
        <w:rPr>
          <w:rFonts w:cstheme="minorHAnsi"/>
        </w:rPr>
        <w:t xml:space="preserve"> oraz </w:t>
      </w:r>
      <w:proofErr w:type="spellStart"/>
      <w:r w:rsidRPr="00697368">
        <w:rPr>
          <w:rFonts w:cstheme="minorHAnsi"/>
        </w:rPr>
        <w:t>stomii</w:t>
      </w:r>
      <w:proofErr w:type="spellEnd"/>
      <w:r w:rsidRPr="00697368">
        <w:rPr>
          <w:rFonts w:cstheme="minorHAnsi"/>
        </w:rPr>
        <w:t xml:space="preserve">, fantomy pielęgnacyjne. </w:t>
      </w:r>
    </w:p>
    <w:p w14:paraId="3B5D1051" w14:textId="77777777" w:rsidR="00697368" w:rsidRPr="00697368" w:rsidRDefault="00697368" w:rsidP="00697368">
      <w:pPr>
        <w:numPr>
          <w:ilvl w:val="0"/>
          <w:numId w:val="21"/>
        </w:numPr>
        <w:spacing w:line="254" w:lineRule="auto"/>
        <w:contextualSpacing/>
        <w:jc w:val="both"/>
        <w:rPr>
          <w:rFonts w:cstheme="minorHAnsi"/>
        </w:rPr>
      </w:pPr>
      <w:r w:rsidRPr="00697368">
        <w:rPr>
          <w:rFonts w:cstheme="minorHAnsi"/>
        </w:rPr>
        <w:t xml:space="preserve">posiada wyposażenie medyczne składające się z medycznych jednostek zasilających wyposażonych w reduktory tlenowe. Dodatkowo sale wyposażone mają być w: wózki anestezjologiczne, defibrylatory, defibrylatory AED, aparaty EKG, ssaki, inkubatory, kardiomonitory, respiratory, lampy zabiegowe, pompy infuzyjne objętościowe i </w:t>
      </w:r>
      <w:proofErr w:type="spellStart"/>
      <w:r w:rsidRPr="00697368">
        <w:rPr>
          <w:rFonts w:cstheme="minorHAnsi"/>
        </w:rPr>
        <w:t>strzykawkowe</w:t>
      </w:r>
      <w:proofErr w:type="spellEnd"/>
      <w:r w:rsidRPr="00697368">
        <w:rPr>
          <w:rFonts w:cstheme="minorHAnsi"/>
        </w:rPr>
        <w:t>, szafki przyłóżkowe. Wyposażenie obejmuje również aparat KTG, detektor tętna płodu, profesjonalne łóżka pacjentów.</w:t>
      </w:r>
    </w:p>
    <w:p w14:paraId="7C47C086" w14:textId="77777777" w:rsidR="00697368" w:rsidRPr="00697368" w:rsidRDefault="00697368" w:rsidP="00697368">
      <w:pPr>
        <w:numPr>
          <w:ilvl w:val="0"/>
          <w:numId w:val="21"/>
        </w:numPr>
        <w:spacing w:line="254" w:lineRule="auto"/>
        <w:contextualSpacing/>
        <w:jc w:val="both"/>
        <w:rPr>
          <w:rFonts w:cstheme="minorHAnsi"/>
        </w:rPr>
      </w:pPr>
      <w:r w:rsidRPr="00697368">
        <w:rPr>
          <w:rFonts w:cstheme="minorHAnsi"/>
        </w:rPr>
        <w:t xml:space="preserve">posiada w pełni wyposażoną salę operacyjną wraz z aparatem do znieczulenia, lampą operacyjna, umywalnią chirurgiczną i dedykowaną szatnią pozwalającą wiernie odwzorować procedury pracy w tym środowisku. </w:t>
      </w:r>
    </w:p>
    <w:p w14:paraId="67B1D15C" w14:textId="77777777" w:rsidR="00697368" w:rsidRPr="00697368" w:rsidRDefault="00697368" w:rsidP="00697368">
      <w:pPr>
        <w:numPr>
          <w:ilvl w:val="0"/>
          <w:numId w:val="21"/>
        </w:numPr>
        <w:spacing w:line="254" w:lineRule="auto"/>
        <w:contextualSpacing/>
        <w:jc w:val="both"/>
        <w:rPr>
          <w:rFonts w:cstheme="minorHAnsi"/>
        </w:rPr>
      </w:pPr>
      <w:r w:rsidRPr="00697368">
        <w:rPr>
          <w:rFonts w:cstheme="minorHAnsi"/>
        </w:rPr>
        <w:t xml:space="preserve">każda sala jest wyposażona w zestawy niezbędne do prowadzenia zajęć w tym drobny sprzęt medyczny i sprzęt jednorazowy. </w:t>
      </w:r>
    </w:p>
    <w:p w14:paraId="2BB999DA" w14:textId="77777777" w:rsidR="00697368" w:rsidRDefault="00697368" w:rsidP="00697368">
      <w:pPr>
        <w:numPr>
          <w:ilvl w:val="0"/>
          <w:numId w:val="21"/>
        </w:numPr>
        <w:spacing w:line="254" w:lineRule="auto"/>
        <w:contextualSpacing/>
        <w:jc w:val="both"/>
        <w:rPr>
          <w:rFonts w:cstheme="minorHAnsi"/>
        </w:rPr>
      </w:pPr>
      <w:r w:rsidRPr="00697368">
        <w:rPr>
          <w:rFonts w:cstheme="minorHAnsi"/>
        </w:rPr>
        <w:lastRenderedPageBreak/>
        <w:t xml:space="preserve">posiada wydzielone piętro (co najmniej </w:t>
      </w:r>
      <w:r w:rsidR="008C3877">
        <w:rPr>
          <w:rFonts w:cstheme="minorHAnsi"/>
        </w:rPr>
        <w:t>5</w:t>
      </w:r>
      <w:r w:rsidRPr="00697368">
        <w:rPr>
          <w:rFonts w:cstheme="minorHAnsi"/>
        </w:rPr>
        <w:t xml:space="preserve"> pok</w:t>
      </w:r>
      <w:r w:rsidR="008C3877">
        <w:rPr>
          <w:rFonts w:cstheme="minorHAnsi"/>
        </w:rPr>
        <w:t>oi</w:t>
      </w:r>
      <w:r w:rsidRPr="00697368">
        <w:rPr>
          <w:rFonts w:cstheme="minorHAnsi"/>
        </w:rPr>
        <w:t xml:space="preserve"> do egzaminowania OSCE) dla programu Standaryzowanego Pacjenta i egzaminu OSCE objętym dedykowanym systemem AV, który pozwala rejestrować przebieg zajęć i egzaminów z wykorzystaniem metod symulacyjnych</w:t>
      </w:r>
    </w:p>
    <w:p w14:paraId="0A501B76" w14:textId="77777777" w:rsidR="002D350F" w:rsidRPr="00697368" w:rsidRDefault="002D350F" w:rsidP="002D350F">
      <w:pPr>
        <w:spacing w:line="254" w:lineRule="auto"/>
        <w:ind w:left="720"/>
        <w:contextualSpacing/>
        <w:jc w:val="both"/>
        <w:rPr>
          <w:rFonts w:cstheme="minorHAnsi"/>
        </w:rPr>
      </w:pPr>
      <w:r w:rsidRPr="002D350F">
        <w:rPr>
          <w:rFonts w:ascii="Calibri" w:eastAsia="Times New Roman" w:hAnsi="Calibri" w:cs="Calibri"/>
          <w:b/>
          <w:bCs/>
          <w:sz w:val="24"/>
          <w:szCs w:val="24"/>
          <w:lang w:eastAsia="pl-PL"/>
        </w:rPr>
        <w:t xml:space="preserve">Zamawiający wymaga w celu określania spełniania warunków przez Wykonawcę dostarczyć wraz z formularzem ofertowym </w:t>
      </w:r>
      <w:r>
        <w:rPr>
          <w:rFonts w:ascii="Calibri" w:eastAsia="Times New Roman" w:hAnsi="Calibri" w:cs="Calibri"/>
          <w:b/>
          <w:bCs/>
          <w:sz w:val="24"/>
          <w:szCs w:val="24"/>
          <w:lang w:eastAsia="pl-PL"/>
        </w:rPr>
        <w:t>dokumenty potwierdzające doświadczenie kierownika szkoleń – wykazem szkoleń przeprowadzonych w ciągu ostatnich 15 lat oraz kopiami certyfikatów poświadczonych za zgodność z oryginałem</w:t>
      </w:r>
      <w:r w:rsidR="008C3877">
        <w:rPr>
          <w:rFonts w:ascii="Calibri" w:eastAsia="Times New Roman" w:hAnsi="Calibri" w:cs="Calibri"/>
          <w:b/>
          <w:bCs/>
          <w:sz w:val="24"/>
          <w:szCs w:val="24"/>
          <w:lang w:eastAsia="pl-PL"/>
        </w:rPr>
        <w:t xml:space="preserve"> oraz referencjami potwierdzającymi wymagane doświadczenie.</w:t>
      </w:r>
    </w:p>
    <w:p w14:paraId="3E3A3A7C" w14:textId="77777777" w:rsidR="007B271C" w:rsidRPr="007B271C" w:rsidRDefault="007B271C" w:rsidP="007B271C">
      <w:pPr>
        <w:suppressAutoHyphens/>
        <w:autoSpaceDE w:val="0"/>
        <w:autoSpaceDN w:val="0"/>
        <w:adjustRightInd w:val="0"/>
        <w:spacing w:after="0" w:line="240" w:lineRule="auto"/>
        <w:jc w:val="both"/>
        <w:rPr>
          <w:rFonts w:ascii="Calibri" w:eastAsia="Times New Roman" w:hAnsi="Calibri" w:cs="Calibri"/>
          <w:color w:val="000000"/>
          <w:sz w:val="24"/>
          <w:szCs w:val="24"/>
          <w:lang w:eastAsia="pl-PL"/>
        </w:rPr>
      </w:pPr>
    </w:p>
    <w:p w14:paraId="5AE27EDD" w14:textId="77777777" w:rsidR="007B271C" w:rsidRPr="007B271C" w:rsidRDefault="007B271C" w:rsidP="007B271C">
      <w:pPr>
        <w:suppressAutoHyphens/>
        <w:spacing w:after="0" w:line="240" w:lineRule="auto"/>
        <w:jc w:val="both"/>
        <w:rPr>
          <w:rFonts w:ascii="Calibri" w:eastAsia="Times New Roman" w:hAnsi="Calibri" w:cs="Times New Roman"/>
          <w:color w:val="000000"/>
          <w:sz w:val="24"/>
          <w:szCs w:val="24"/>
          <w:u w:val="single"/>
          <w:lang w:eastAsia="zh-CN"/>
        </w:rPr>
      </w:pPr>
      <w:r w:rsidRPr="007B271C">
        <w:rPr>
          <w:rFonts w:ascii="Calibri" w:eastAsia="Times New Roman" w:hAnsi="Calibri" w:cs="Times New Roman"/>
          <w:color w:val="000000"/>
          <w:sz w:val="24"/>
          <w:szCs w:val="24"/>
          <w:u w:val="single"/>
          <w:lang w:eastAsia="zh-CN"/>
        </w:rPr>
        <w:t xml:space="preserve">Dodatkowo złożenie oferty jest równoznaczne z akceptacją i potwierdzeniem dodatkowych minimalnych wymagań, </w:t>
      </w:r>
      <w:proofErr w:type="spellStart"/>
      <w:r w:rsidRPr="007B271C">
        <w:rPr>
          <w:rFonts w:ascii="Calibri" w:eastAsia="Times New Roman" w:hAnsi="Calibri" w:cs="Times New Roman"/>
          <w:color w:val="000000"/>
          <w:sz w:val="24"/>
          <w:szCs w:val="24"/>
          <w:u w:val="single"/>
          <w:lang w:eastAsia="zh-CN"/>
        </w:rPr>
        <w:t>tj</w:t>
      </w:r>
      <w:proofErr w:type="spellEnd"/>
      <w:r w:rsidRPr="007B271C">
        <w:rPr>
          <w:rFonts w:ascii="Calibri" w:eastAsia="Times New Roman" w:hAnsi="Calibri" w:cs="Times New Roman"/>
          <w:color w:val="000000"/>
          <w:sz w:val="24"/>
          <w:szCs w:val="24"/>
          <w:u w:val="single"/>
          <w:lang w:eastAsia="zh-CN"/>
        </w:rPr>
        <w:t>:</w:t>
      </w:r>
    </w:p>
    <w:p w14:paraId="3E29B9A1" w14:textId="77777777" w:rsidR="007B271C" w:rsidRPr="007B271C" w:rsidRDefault="007B271C" w:rsidP="007B271C">
      <w:pPr>
        <w:spacing w:after="0" w:line="240" w:lineRule="auto"/>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 Posiadania uprawnień do wykonywania określonej działalności lub czynności, jeżeli przepisy prawa nakładają obowiązek ich posiadania </w:t>
      </w:r>
      <w:r w:rsidR="00D77BC5">
        <w:rPr>
          <w:rFonts w:ascii="Calibri" w:eastAsia="Times New Roman" w:hAnsi="Calibri" w:cs="Times New Roman"/>
          <w:color w:val="000000"/>
          <w:sz w:val="24"/>
          <w:szCs w:val="24"/>
          <w:lang w:eastAsia="pl-PL"/>
        </w:rPr>
        <w:t xml:space="preserve">wiedzę, doświadczenie </w:t>
      </w:r>
      <w:r w:rsidRPr="007B271C">
        <w:rPr>
          <w:rFonts w:ascii="Calibri" w:eastAsia="Times New Roman" w:hAnsi="Calibri" w:cs="Times New Roman"/>
          <w:color w:val="000000"/>
          <w:sz w:val="24"/>
          <w:szCs w:val="24"/>
          <w:lang w:eastAsia="pl-PL"/>
        </w:rPr>
        <w:t>oraz niezbędnego potencjału technicznego w zakresie składanej oferty;</w:t>
      </w:r>
    </w:p>
    <w:p w14:paraId="61C32B0E" w14:textId="77777777" w:rsidR="007B271C" w:rsidRPr="007B271C" w:rsidRDefault="007B271C" w:rsidP="007B271C">
      <w:pPr>
        <w:spacing w:after="0" w:line="240" w:lineRule="auto"/>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 Nie jestem powiązany z Zamawiającym osobowo lub kapitałowo,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757A290" w14:textId="77777777" w:rsidR="007B271C" w:rsidRPr="007B271C" w:rsidRDefault="007B271C" w:rsidP="007B271C">
      <w:pPr>
        <w:spacing w:after="0" w:line="240" w:lineRule="auto"/>
        <w:ind w:left="426"/>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a) uczestniczeniu w spółce jako wspólnik spółki cywilnej lub spółki osobowej;</w:t>
      </w:r>
    </w:p>
    <w:p w14:paraId="18042610" w14:textId="77777777" w:rsidR="007B271C" w:rsidRPr="007B271C" w:rsidRDefault="007B271C" w:rsidP="007B271C">
      <w:pPr>
        <w:spacing w:after="0" w:line="240" w:lineRule="auto"/>
        <w:ind w:left="426"/>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b) posiadaniu co najmniej 10 % udziałów lub akcji; </w:t>
      </w:r>
    </w:p>
    <w:p w14:paraId="7234ECAE" w14:textId="77777777" w:rsidR="007B271C" w:rsidRPr="007B271C" w:rsidRDefault="007B271C" w:rsidP="007B271C">
      <w:pPr>
        <w:spacing w:after="0" w:line="240" w:lineRule="auto"/>
        <w:ind w:left="426"/>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c) pełnieniu funkcji członka organu nadzorczego lub zarządzającego, prokurenta, pełnomocnika;</w:t>
      </w:r>
    </w:p>
    <w:p w14:paraId="7368CA3E" w14:textId="77777777" w:rsidR="007B271C" w:rsidRPr="007B271C" w:rsidRDefault="007B271C" w:rsidP="007B271C">
      <w:pPr>
        <w:spacing w:after="0" w:line="240" w:lineRule="auto"/>
        <w:ind w:left="426"/>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d) pozostawaniu w związku małżeńskim, w stosunku pokrewieństwa lub powinowactwa w linii prostej, pokrewieństwa drugiego stopnia lub powinowactwa drugiego stopnia </w:t>
      </w:r>
      <w:r w:rsidRPr="007B271C">
        <w:rPr>
          <w:rFonts w:ascii="Calibri" w:eastAsia="Times New Roman" w:hAnsi="Calibri" w:cs="Times New Roman"/>
          <w:color w:val="000000"/>
          <w:sz w:val="24"/>
          <w:szCs w:val="24"/>
          <w:lang w:eastAsia="pl-PL"/>
        </w:rPr>
        <w:br/>
        <w:t>w linii bocznej lub w stosunku przysposobienia, opieki lub kurateli;</w:t>
      </w:r>
    </w:p>
    <w:p w14:paraId="16239042" w14:textId="77777777" w:rsidR="007B271C" w:rsidRPr="007B271C" w:rsidRDefault="007B271C" w:rsidP="007B271C">
      <w:pPr>
        <w:spacing w:after="0" w:line="240" w:lineRule="auto"/>
        <w:contextualSpacing/>
        <w:jc w:val="both"/>
        <w:rPr>
          <w:rFonts w:ascii="Calibri" w:eastAsia="Calibri"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 Jednocześnie, wyraża zgodę na przetwarzanie danych osobowych zawartych </w:t>
      </w:r>
      <w:r w:rsidRPr="007B271C">
        <w:rPr>
          <w:rFonts w:ascii="Calibri" w:eastAsia="Times New Roman" w:hAnsi="Calibri" w:cs="Times New Roman"/>
          <w:color w:val="000000"/>
          <w:sz w:val="24"/>
          <w:szCs w:val="24"/>
          <w:lang w:eastAsia="pl-PL"/>
        </w:rPr>
        <w:br/>
        <w:t xml:space="preserve">w ofercie dla potrzeb niezbędnych do realizacji przez Zamawiającego w/w projektu </w:t>
      </w:r>
      <w:r w:rsidRPr="007B271C">
        <w:rPr>
          <w:rFonts w:ascii="Calibri" w:eastAsia="Times New Roman" w:hAnsi="Calibri" w:cs="Times New Roman"/>
          <w:color w:val="000000"/>
          <w:sz w:val="24"/>
          <w:szCs w:val="24"/>
          <w:lang w:eastAsia="pl-PL"/>
        </w:rPr>
        <w:br/>
        <w:t xml:space="preserve">i realizacji niniejszego przedmiotu zamówienia (zapytania ofertowego) </w:t>
      </w:r>
      <w:r w:rsidRPr="007B271C">
        <w:rPr>
          <w:rFonts w:ascii="Calibri" w:eastAsia="Calibri" w:hAnsi="Calibri" w:cs="Times New Roman"/>
          <w:color w:val="000000"/>
          <w:sz w:val="24"/>
          <w:szCs w:val="24"/>
          <w:lang w:eastAsia="pl-PL"/>
        </w:rPr>
        <w:t xml:space="preserve">zgodnie z ustawą z dnia 10 maja 2018 roku o ochronie danych osobowych (Dz. Ustaw z 2018, poz. 1000) oraz zgodnie </w:t>
      </w:r>
      <w:r w:rsidRPr="007B271C">
        <w:rPr>
          <w:rFonts w:ascii="Calibri" w:eastAsia="Calibri" w:hAnsi="Calibri" w:cs="Times New Roman"/>
          <w:color w:val="000000"/>
          <w:sz w:val="24"/>
          <w:szCs w:val="24"/>
          <w:lang w:eastAsia="pl-PL"/>
        </w:rPr>
        <w:br/>
        <w:t>z Rozporządzeniem Parlamentu Europejskiego i Rady (UE) 2016/679 z dnia 27 kwietnia 2016 r. w sprawie ochrony osób fizycznych w związku z przetwarzaniem danych osobowych i w sprawie swobodnego przepływu takich danych oraz uchylenia dyrektywy 95/46/WE (RODO);</w:t>
      </w:r>
    </w:p>
    <w:p w14:paraId="6D61DE75" w14:textId="77777777" w:rsidR="007B271C" w:rsidRPr="007B271C" w:rsidRDefault="007B271C" w:rsidP="007B271C">
      <w:pPr>
        <w:spacing w:after="0" w:line="240" w:lineRule="auto"/>
        <w:contextualSpacing/>
        <w:jc w:val="both"/>
        <w:rPr>
          <w:rFonts w:ascii="Calibri" w:eastAsia="Times New Roman" w:hAnsi="Calibri" w:cs="Times New Roman"/>
          <w:color w:val="000000"/>
          <w:sz w:val="24"/>
          <w:szCs w:val="24"/>
          <w:lang w:eastAsia="pl-PL"/>
        </w:rPr>
      </w:pPr>
      <w:r w:rsidRPr="007B271C">
        <w:rPr>
          <w:rFonts w:ascii="Calibri" w:eastAsia="Calibri" w:hAnsi="Calibri" w:cs="Times New Roman"/>
          <w:color w:val="000000"/>
          <w:sz w:val="24"/>
          <w:szCs w:val="24"/>
          <w:lang w:eastAsia="pl-PL"/>
        </w:rPr>
        <w:t xml:space="preserve">- </w:t>
      </w:r>
      <w:r w:rsidRPr="007B271C">
        <w:rPr>
          <w:rFonts w:ascii="Calibri" w:eastAsia="Times New Roman" w:hAnsi="Calibri" w:cs="Times New Roman"/>
          <w:color w:val="000000"/>
          <w:sz w:val="24"/>
          <w:szCs w:val="24"/>
          <w:lang w:eastAsia="pl-PL"/>
        </w:rPr>
        <w:t>Oświadczy, że znajduję się w sytuacji ekonomicznej i finansowej zapewniającej wykonanie zamówienia;</w:t>
      </w:r>
    </w:p>
    <w:p w14:paraId="5EA02E54" w14:textId="77777777" w:rsidR="007B271C" w:rsidRPr="007B271C" w:rsidRDefault="007B271C" w:rsidP="007B271C">
      <w:pPr>
        <w:spacing w:after="0" w:line="240" w:lineRule="auto"/>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Posiada pełną zdolność do czynności prawnych oraz korzystam z pełni praw publicznych;</w:t>
      </w:r>
    </w:p>
    <w:p w14:paraId="421E4839" w14:textId="77777777" w:rsidR="007B271C" w:rsidRPr="007B271C" w:rsidRDefault="007B271C" w:rsidP="007B271C">
      <w:pPr>
        <w:spacing w:after="0" w:line="240" w:lineRule="auto"/>
        <w:contextualSpacing/>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Uprzedzony o odpowiedzialności karnej za oświadczenie  nieprawdy lub jej zatajenie i zapoznany z treścią art. 233 par. 1 Kodeksu Karnego oświadczy, że posiada możliwości techniczne i osobowe, których dotyczy oferta, a dane zawarte w ofercie wraz z załącznikami są zgodne z prawdą.</w:t>
      </w:r>
    </w:p>
    <w:p w14:paraId="1EC58847" w14:textId="77777777" w:rsidR="007B271C" w:rsidRPr="007B271C" w:rsidRDefault="007B271C" w:rsidP="007B271C">
      <w:pPr>
        <w:autoSpaceDE w:val="0"/>
        <w:autoSpaceDN w:val="0"/>
        <w:adjustRightInd w:val="0"/>
        <w:spacing w:after="0" w:line="240" w:lineRule="auto"/>
        <w:rPr>
          <w:rFonts w:ascii="Calibri" w:eastAsia="Times New Roman" w:hAnsi="Calibri" w:cs="Calibri"/>
          <w:b/>
          <w:bCs/>
          <w:color w:val="FF0000"/>
          <w:sz w:val="24"/>
          <w:szCs w:val="24"/>
          <w:lang w:eastAsia="pl-PL"/>
        </w:rPr>
      </w:pPr>
    </w:p>
    <w:p w14:paraId="1B09CFE8" w14:textId="77777777" w:rsidR="007B271C" w:rsidRPr="0093014A" w:rsidRDefault="007B271C" w:rsidP="007B271C">
      <w:pPr>
        <w:autoSpaceDE w:val="0"/>
        <w:autoSpaceDN w:val="0"/>
        <w:adjustRightInd w:val="0"/>
        <w:spacing w:after="0"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 xml:space="preserve">Wykonawca w ofercie winien oświadczyć i zobowiązać się wobec poniższych stwierdzeń (Załącznik nr 3 do zapytania ofertowego): </w:t>
      </w:r>
    </w:p>
    <w:p w14:paraId="6279AF07" w14:textId="77777777" w:rsidR="007B271C" w:rsidRPr="0093014A" w:rsidRDefault="007B271C" w:rsidP="007B271C">
      <w:pPr>
        <w:autoSpaceDE w:val="0"/>
        <w:autoSpaceDN w:val="0"/>
        <w:adjustRightInd w:val="0"/>
        <w:spacing w:after="18"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1. Zapoznałem/-liśmy się z treścią ww. zapytania ofertowego i nie wnoszę/-</w:t>
      </w:r>
      <w:proofErr w:type="spellStart"/>
      <w:r w:rsidRPr="0093014A">
        <w:rPr>
          <w:rFonts w:ascii="Calibri" w:eastAsia="Times New Roman" w:hAnsi="Calibri" w:cs="Calibri"/>
          <w:b/>
          <w:bCs/>
          <w:sz w:val="24"/>
          <w:szCs w:val="24"/>
          <w:lang w:eastAsia="pl-PL"/>
        </w:rPr>
        <w:t>imy</w:t>
      </w:r>
      <w:proofErr w:type="spellEnd"/>
      <w:r w:rsidRPr="0093014A">
        <w:rPr>
          <w:rFonts w:ascii="Calibri" w:eastAsia="Times New Roman" w:hAnsi="Calibri" w:cs="Calibri"/>
          <w:b/>
          <w:bCs/>
          <w:sz w:val="24"/>
          <w:szCs w:val="24"/>
          <w:lang w:eastAsia="pl-PL"/>
        </w:rPr>
        <w:t xml:space="preserve"> do niego żadnych zastrzeżeń oraz przyjmuję/-my warunki w nim zawarte. </w:t>
      </w:r>
    </w:p>
    <w:p w14:paraId="713C7EC6" w14:textId="77777777" w:rsidR="007B271C" w:rsidRPr="0093014A" w:rsidRDefault="007B271C" w:rsidP="007B271C">
      <w:pPr>
        <w:autoSpaceDE w:val="0"/>
        <w:autoSpaceDN w:val="0"/>
        <w:adjustRightInd w:val="0"/>
        <w:spacing w:after="18"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lastRenderedPageBreak/>
        <w:t xml:space="preserve">2. Oferowany Przedmiot Zamówienia spełnia wymagania </w:t>
      </w:r>
      <w:r w:rsidR="00D77BC5" w:rsidRPr="0093014A">
        <w:rPr>
          <w:rFonts w:ascii="Calibri" w:eastAsia="Times New Roman" w:hAnsi="Calibri" w:cs="Calibri"/>
          <w:b/>
          <w:bCs/>
          <w:sz w:val="24"/>
          <w:szCs w:val="24"/>
          <w:lang w:eastAsia="pl-PL"/>
        </w:rPr>
        <w:t xml:space="preserve">dotyczące wiedzy, doświadczenia </w:t>
      </w:r>
      <w:r w:rsidRPr="0093014A">
        <w:rPr>
          <w:rFonts w:ascii="Calibri" w:eastAsia="Times New Roman" w:hAnsi="Calibri" w:cs="Calibri"/>
          <w:b/>
          <w:bCs/>
          <w:sz w:val="24"/>
          <w:szCs w:val="24"/>
          <w:lang w:eastAsia="pl-PL"/>
        </w:rPr>
        <w:t>określone</w:t>
      </w:r>
      <w:r w:rsidR="00D77BC5" w:rsidRPr="0093014A">
        <w:rPr>
          <w:rFonts w:ascii="Calibri" w:eastAsia="Times New Roman" w:hAnsi="Calibri" w:cs="Calibri"/>
          <w:b/>
          <w:bCs/>
          <w:sz w:val="24"/>
          <w:szCs w:val="24"/>
          <w:lang w:eastAsia="pl-PL"/>
        </w:rPr>
        <w:t>go w</w:t>
      </w:r>
      <w:r w:rsidRPr="0093014A">
        <w:rPr>
          <w:rFonts w:ascii="Calibri" w:eastAsia="Times New Roman" w:hAnsi="Calibri" w:cs="Calibri"/>
          <w:b/>
          <w:bCs/>
          <w:sz w:val="24"/>
          <w:szCs w:val="24"/>
          <w:lang w:eastAsia="pl-PL"/>
        </w:rPr>
        <w:t xml:space="preserve"> </w:t>
      </w:r>
      <w:r w:rsidR="0041523A" w:rsidRPr="0093014A">
        <w:rPr>
          <w:rFonts w:ascii="Calibri" w:eastAsia="Times New Roman" w:hAnsi="Calibri" w:cs="Calibri"/>
          <w:b/>
          <w:bCs/>
          <w:sz w:val="24"/>
          <w:szCs w:val="24"/>
          <w:lang w:eastAsia="pl-PL"/>
        </w:rPr>
        <w:t>przedmiocie</w:t>
      </w:r>
      <w:r w:rsidRPr="0093014A">
        <w:rPr>
          <w:rFonts w:ascii="Calibri" w:eastAsia="Times New Roman" w:hAnsi="Calibri" w:cs="Calibri"/>
          <w:b/>
          <w:bCs/>
          <w:sz w:val="24"/>
          <w:szCs w:val="24"/>
          <w:lang w:eastAsia="pl-PL"/>
        </w:rPr>
        <w:t xml:space="preserve"> ww. zapytania ofertowego. </w:t>
      </w:r>
    </w:p>
    <w:p w14:paraId="38D86CF6" w14:textId="77777777" w:rsidR="007B271C" w:rsidRPr="0093014A" w:rsidRDefault="007B271C" w:rsidP="007B271C">
      <w:pPr>
        <w:autoSpaceDE w:val="0"/>
        <w:autoSpaceDN w:val="0"/>
        <w:adjustRightInd w:val="0"/>
        <w:spacing w:after="18"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 xml:space="preserve">3. Podejmuję/-my się wykonania Przedmiotu Zamówienia opisanego w ww. zapytaniu ofertowym, zgodnie z wymogami zapytania ofertowego, obowiązującymi przepisami i należytą starannością. </w:t>
      </w:r>
    </w:p>
    <w:p w14:paraId="61D8FD18" w14:textId="77777777" w:rsidR="007B271C" w:rsidRPr="0093014A" w:rsidRDefault="007B271C" w:rsidP="007B271C">
      <w:pPr>
        <w:autoSpaceDE w:val="0"/>
        <w:autoSpaceDN w:val="0"/>
        <w:adjustRightInd w:val="0"/>
        <w:spacing w:after="0"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 xml:space="preserve">4. Oświadczam, że w stosunku do Wykonawcy nie ogłoszono upadłości, nie złożono wniosku o upadłość Wykonawcy, nie otwarto w stosunku do Wykonawcy postępowania likwidacyjnego. </w:t>
      </w:r>
    </w:p>
    <w:p w14:paraId="5C7278DA" w14:textId="77777777" w:rsidR="007B271C" w:rsidRPr="0093014A" w:rsidRDefault="007B271C" w:rsidP="007B271C">
      <w:pPr>
        <w:autoSpaceDE w:val="0"/>
        <w:autoSpaceDN w:val="0"/>
        <w:adjustRightInd w:val="0"/>
        <w:spacing w:after="0" w:line="240" w:lineRule="auto"/>
        <w:rPr>
          <w:rFonts w:ascii="Calibri" w:eastAsia="Times New Roman" w:hAnsi="Calibri" w:cs="Calibri"/>
          <w:b/>
          <w:bCs/>
          <w:sz w:val="24"/>
          <w:szCs w:val="24"/>
          <w:lang w:eastAsia="pl-PL"/>
        </w:rPr>
      </w:pPr>
      <w:r w:rsidRPr="0093014A">
        <w:rPr>
          <w:rFonts w:ascii="Calibri" w:eastAsia="Times New Roman" w:hAnsi="Calibri" w:cs="Calibri"/>
          <w:b/>
          <w:bCs/>
          <w:sz w:val="24"/>
          <w:szCs w:val="24"/>
          <w:lang w:eastAsia="pl-PL"/>
        </w:rPr>
        <w:t xml:space="preserve">5. Oświadczam, iż Wykonawca znajduje się w sytuacji ekonomicznej i finansowej zapewniającej wykonanie zamówienia we wskazanych terminach. </w:t>
      </w:r>
    </w:p>
    <w:p w14:paraId="2E933C0E" w14:textId="77777777" w:rsidR="007B271C" w:rsidRPr="0093014A" w:rsidRDefault="007B271C" w:rsidP="007B271C">
      <w:pPr>
        <w:autoSpaceDE w:val="0"/>
        <w:autoSpaceDN w:val="0"/>
        <w:adjustRightInd w:val="0"/>
        <w:spacing w:after="0" w:line="240" w:lineRule="auto"/>
        <w:rPr>
          <w:rFonts w:ascii="Calibri" w:eastAsia="Times New Roman" w:hAnsi="Calibri" w:cs="Calibri"/>
          <w:b/>
          <w:bCs/>
          <w:sz w:val="24"/>
          <w:szCs w:val="24"/>
          <w:lang w:eastAsia="pl-PL"/>
        </w:rPr>
      </w:pPr>
    </w:p>
    <w:p w14:paraId="6173BE66" w14:textId="77777777" w:rsidR="007B271C" w:rsidRPr="0041523A" w:rsidRDefault="007B271C" w:rsidP="007B271C">
      <w:pPr>
        <w:spacing w:after="0" w:line="240" w:lineRule="auto"/>
        <w:contextualSpacing/>
        <w:jc w:val="both"/>
        <w:rPr>
          <w:rFonts w:ascii="Calibri" w:eastAsia="Times New Roman" w:hAnsi="Calibri" w:cs="Calibri"/>
          <w:b/>
          <w:bCs/>
          <w:sz w:val="24"/>
          <w:szCs w:val="24"/>
          <w:lang w:eastAsia="pl-PL"/>
        </w:rPr>
      </w:pPr>
      <w:r w:rsidRPr="0041523A">
        <w:rPr>
          <w:rFonts w:ascii="Calibri" w:eastAsia="Times New Roman" w:hAnsi="Calibri" w:cs="Calibri"/>
          <w:b/>
          <w:bCs/>
          <w:sz w:val="24"/>
          <w:szCs w:val="24"/>
          <w:lang w:eastAsia="pl-PL"/>
        </w:rPr>
        <w:t>Potwierdzeniem spełnienia warunków udziału wskazanych powyżej jest złożenie przez Wykonawcę oświadczenia o spełnieniu warunków udziału. Wzór oświadczenia znajduje się w załączniku nr 3. Zamawiający dokona oceny spełniania przez Wykonawcę wyżej wskazanych warunków udziału w postępowaniu według formuły spełnia/nie spełnia – na podstawie złożonego przez Wykonawcę oświadczenia znajdującego się w załączniku nr 1 Formularz ofertowy</w:t>
      </w:r>
      <w:r w:rsidR="0041523A">
        <w:rPr>
          <w:rFonts w:ascii="Calibri" w:eastAsia="Times New Roman" w:hAnsi="Calibri" w:cs="Calibri"/>
          <w:b/>
          <w:bCs/>
          <w:sz w:val="24"/>
          <w:szCs w:val="24"/>
          <w:lang w:eastAsia="pl-PL"/>
        </w:rPr>
        <w:t xml:space="preserve"> wraz z dokumentami potwierdzającymi doświadczenie kierownika szkoleń – wykazem szkoleń przeprowadzonych w ciągu ostatnich </w:t>
      </w:r>
      <w:r w:rsidR="002D350F">
        <w:rPr>
          <w:rFonts w:ascii="Calibri" w:eastAsia="Times New Roman" w:hAnsi="Calibri" w:cs="Calibri"/>
          <w:b/>
          <w:bCs/>
          <w:sz w:val="24"/>
          <w:szCs w:val="24"/>
          <w:lang w:eastAsia="pl-PL"/>
        </w:rPr>
        <w:t>15</w:t>
      </w:r>
      <w:r w:rsidR="0041523A">
        <w:rPr>
          <w:rFonts w:ascii="Calibri" w:eastAsia="Times New Roman" w:hAnsi="Calibri" w:cs="Calibri"/>
          <w:b/>
          <w:bCs/>
          <w:sz w:val="24"/>
          <w:szCs w:val="24"/>
          <w:lang w:eastAsia="pl-PL"/>
        </w:rPr>
        <w:t xml:space="preserve"> lat</w:t>
      </w:r>
      <w:r w:rsidR="008C3877">
        <w:rPr>
          <w:rFonts w:ascii="Calibri" w:eastAsia="Times New Roman" w:hAnsi="Calibri" w:cs="Calibri"/>
          <w:b/>
          <w:bCs/>
          <w:sz w:val="24"/>
          <w:szCs w:val="24"/>
          <w:lang w:eastAsia="pl-PL"/>
        </w:rPr>
        <w:t xml:space="preserve">, referencjami potwierdzającymi doświadczenie </w:t>
      </w:r>
      <w:r w:rsidR="0041523A">
        <w:rPr>
          <w:rFonts w:ascii="Calibri" w:eastAsia="Times New Roman" w:hAnsi="Calibri" w:cs="Calibri"/>
          <w:b/>
          <w:bCs/>
          <w:sz w:val="24"/>
          <w:szCs w:val="24"/>
          <w:lang w:eastAsia="pl-PL"/>
        </w:rPr>
        <w:t xml:space="preserve"> oraz kopiami certyfikatów </w:t>
      </w:r>
      <w:r w:rsidR="002D350F">
        <w:rPr>
          <w:rFonts w:ascii="Calibri" w:eastAsia="Times New Roman" w:hAnsi="Calibri" w:cs="Calibri"/>
          <w:b/>
          <w:bCs/>
          <w:sz w:val="24"/>
          <w:szCs w:val="24"/>
          <w:lang w:eastAsia="pl-PL"/>
        </w:rPr>
        <w:t>poświadczonych za zgodność z oryginałem</w:t>
      </w:r>
      <w:r w:rsidRPr="0041523A">
        <w:rPr>
          <w:rFonts w:ascii="Calibri" w:eastAsia="Times New Roman" w:hAnsi="Calibri" w:cs="Calibri"/>
          <w:b/>
          <w:bCs/>
          <w:sz w:val="24"/>
          <w:szCs w:val="24"/>
          <w:lang w:eastAsia="pl-PL"/>
        </w:rPr>
        <w:t>, Załączniku nr 2 oraz Załączniku nr 3.</w:t>
      </w:r>
    </w:p>
    <w:p w14:paraId="305C3CAD" w14:textId="77777777" w:rsidR="007B271C" w:rsidRPr="0093014A" w:rsidRDefault="007B271C" w:rsidP="007B271C">
      <w:pPr>
        <w:suppressAutoHyphens/>
        <w:autoSpaceDE w:val="0"/>
        <w:autoSpaceDN w:val="0"/>
        <w:adjustRightInd w:val="0"/>
        <w:spacing w:after="0" w:line="240" w:lineRule="auto"/>
        <w:jc w:val="both"/>
        <w:rPr>
          <w:rFonts w:ascii="Calibri" w:eastAsia="Times New Roman" w:hAnsi="Calibri" w:cs="Calibri"/>
          <w:color w:val="000000"/>
          <w:sz w:val="24"/>
          <w:szCs w:val="24"/>
          <w:lang w:eastAsia="pl-PL"/>
        </w:rPr>
      </w:pPr>
    </w:p>
    <w:p w14:paraId="5D9088B8" w14:textId="77777777" w:rsidR="007B271C" w:rsidRPr="007B271C" w:rsidRDefault="007B271C" w:rsidP="007B271C">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lang w:eastAsia="pl-PL"/>
        </w:rPr>
        <w:t>IV. Termin realizacji zamówienia :</w:t>
      </w:r>
    </w:p>
    <w:p w14:paraId="0CD9ECD0" w14:textId="77777777" w:rsidR="007B271C" w:rsidRPr="007B271C" w:rsidRDefault="007B271C" w:rsidP="007B271C">
      <w:pPr>
        <w:widowControl w:val="0"/>
        <w:suppressAutoHyphens/>
        <w:autoSpaceDE w:val="0"/>
        <w:spacing w:after="0" w:line="240" w:lineRule="auto"/>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 xml:space="preserve">Biorąc pod uwagę okres realizacji projektu </w:t>
      </w:r>
      <w:r w:rsidR="007436F3">
        <w:rPr>
          <w:rFonts w:ascii="Calibri" w:eastAsia="Times New Roman" w:hAnsi="Calibri" w:cs="Calibri"/>
          <w:color w:val="000000"/>
          <w:sz w:val="24"/>
          <w:szCs w:val="24"/>
          <w:lang w:eastAsia="pl-PL"/>
        </w:rPr>
        <w:t>–</w:t>
      </w:r>
      <w:r w:rsidRPr="007B271C">
        <w:rPr>
          <w:rFonts w:ascii="Calibri" w:eastAsia="Times New Roman" w:hAnsi="Calibri" w:cs="Calibri"/>
          <w:color w:val="000000"/>
          <w:sz w:val="24"/>
          <w:szCs w:val="24"/>
          <w:lang w:eastAsia="pl-PL"/>
        </w:rPr>
        <w:t xml:space="preserve"> </w:t>
      </w:r>
      <w:r w:rsidR="007436F3">
        <w:rPr>
          <w:rFonts w:ascii="Calibri" w:eastAsia="Times New Roman" w:hAnsi="Calibri" w:cs="Calibri"/>
          <w:color w:val="000000"/>
          <w:sz w:val="24"/>
          <w:szCs w:val="24"/>
          <w:u w:val="single"/>
          <w:lang w:eastAsia="pl-PL"/>
        </w:rPr>
        <w:t xml:space="preserve">w terminie od </w:t>
      </w:r>
      <w:r w:rsidR="00B92879">
        <w:rPr>
          <w:rFonts w:ascii="Calibri" w:eastAsia="Times New Roman" w:hAnsi="Calibri" w:cs="Calibri"/>
          <w:color w:val="000000"/>
          <w:sz w:val="24"/>
          <w:szCs w:val="24"/>
          <w:u w:val="single"/>
          <w:lang w:eastAsia="pl-PL"/>
        </w:rPr>
        <w:t>1.08.2021 – 31.03.2022r.</w:t>
      </w:r>
    </w:p>
    <w:p w14:paraId="1F5EA59B" w14:textId="77777777" w:rsidR="007B271C" w:rsidRPr="007B271C" w:rsidRDefault="007B271C" w:rsidP="007B271C">
      <w:pPr>
        <w:widowControl w:val="0"/>
        <w:suppressAutoHyphens/>
        <w:autoSpaceDE w:val="0"/>
        <w:spacing w:after="0" w:line="240" w:lineRule="auto"/>
        <w:rPr>
          <w:rFonts w:ascii="Calibri" w:eastAsia="Times New Roman" w:hAnsi="Calibri" w:cs="Times New Roman"/>
          <w:color w:val="000000"/>
          <w:sz w:val="24"/>
          <w:szCs w:val="24"/>
          <w:lang w:eastAsia="pl-PL"/>
        </w:rPr>
      </w:pPr>
    </w:p>
    <w:p w14:paraId="0D03EE13" w14:textId="77777777" w:rsidR="007B271C" w:rsidRPr="007B271C" w:rsidRDefault="007B271C" w:rsidP="007B271C">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lang w:eastAsia="pl-PL"/>
        </w:rPr>
        <w:t>V.  Termin  i sposób zło</w:t>
      </w:r>
      <w:r w:rsidRPr="007B271C">
        <w:rPr>
          <w:rFonts w:ascii="Calibri" w:eastAsia="TimesNewRoman" w:hAnsi="Calibri" w:cs="TimesNewRoman"/>
          <w:b/>
          <w:bCs/>
          <w:color w:val="000000"/>
          <w:sz w:val="28"/>
          <w:szCs w:val="28"/>
          <w:lang w:eastAsia="pl-PL"/>
        </w:rPr>
        <w:t>ż</w:t>
      </w:r>
      <w:r w:rsidRPr="007B271C">
        <w:rPr>
          <w:rFonts w:ascii="Calibri" w:eastAsia="Times New Roman" w:hAnsi="Calibri" w:cs="Times New Roman"/>
          <w:b/>
          <w:bCs/>
          <w:color w:val="000000"/>
          <w:sz w:val="28"/>
          <w:szCs w:val="28"/>
          <w:lang w:eastAsia="pl-PL"/>
        </w:rPr>
        <w:t>enia oferty:</w:t>
      </w:r>
    </w:p>
    <w:p w14:paraId="6AD0FC4E" w14:textId="16D9C9C6" w:rsidR="007B271C" w:rsidRPr="007B271C" w:rsidRDefault="007B271C" w:rsidP="007B271C">
      <w:pPr>
        <w:widowControl w:val="0"/>
        <w:tabs>
          <w:tab w:val="left" w:pos="-5"/>
          <w:tab w:val="left" w:pos="7"/>
          <w:tab w:val="left" w:pos="19"/>
          <w:tab w:val="left" w:pos="43"/>
          <w:tab w:val="left" w:pos="67"/>
        </w:tabs>
        <w:suppressAutoHyphens/>
        <w:autoSpaceDE w:val="0"/>
        <w:spacing w:before="102" w:after="102" w:line="100" w:lineRule="atLeast"/>
        <w:ind w:left="283" w:hanging="283"/>
        <w:jc w:val="both"/>
        <w:rPr>
          <w:rFonts w:ascii="Calibri" w:eastAsia="Times New Roman" w:hAnsi="Calibri" w:cs="Times New Roman"/>
          <w:kern w:val="1"/>
          <w:sz w:val="24"/>
          <w:szCs w:val="24"/>
          <w:lang w:eastAsia="hi-IN" w:bidi="hi-IN"/>
        </w:rPr>
      </w:pPr>
      <w:r w:rsidRPr="007B271C">
        <w:rPr>
          <w:rFonts w:ascii="Calibri" w:eastAsia="Times New Roman" w:hAnsi="Calibri" w:cs="Times New Roman"/>
          <w:kern w:val="1"/>
          <w:sz w:val="24"/>
          <w:szCs w:val="24"/>
          <w:lang w:eastAsia="hi-IN" w:bidi="hi-IN"/>
        </w:rPr>
        <w:t xml:space="preserve">Termin: </w:t>
      </w:r>
      <w:r w:rsidRPr="007B271C">
        <w:rPr>
          <w:rFonts w:ascii="Calibri" w:eastAsia="Times New Roman" w:hAnsi="Calibri" w:cs="Times New Roman"/>
          <w:b/>
          <w:kern w:val="1"/>
          <w:sz w:val="24"/>
          <w:szCs w:val="24"/>
          <w:lang w:eastAsia="hi-IN" w:bidi="hi-IN"/>
        </w:rPr>
        <w:t xml:space="preserve">do </w:t>
      </w:r>
      <w:r w:rsidR="00917BA9">
        <w:rPr>
          <w:rFonts w:ascii="Calibri" w:eastAsia="Times New Roman" w:hAnsi="Calibri" w:cs="Times New Roman"/>
          <w:b/>
          <w:kern w:val="1"/>
          <w:sz w:val="24"/>
          <w:szCs w:val="24"/>
          <w:lang w:eastAsia="hi-IN" w:bidi="hi-IN"/>
        </w:rPr>
        <w:t>15</w:t>
      </w:r>
      <w:r w:rsidR="0093014A">
        <w:rPr>
          <w:rFonts w:ascii="Calibri" w:eastAsia="Times New Roman" w:hAnsi="Calibri" w:cs="Times New Roman"/>
          <w:b/>
          <w:kern w:val="1"/>
          <w:sz w:val="24"/>
          <w:szCs w:val="24"/>
          <w:lang w:eastAsia="hi-IN" w:bidi="hi-IN"/>
        </w:rPr>
        <w:t>.07.</w:t>
      </w:r>
      <w:r w:rsidRPr="007B271C">
        <w:rPr>
          <w:rFonts w:ascii="Calibri" w:eastAsia="Times New Roman" w:hAnsi="Calibri" w:cs="Times New Roman"/>
          <w:b/>
          <w:kern w:val="1"/>
          <w:sz w:val="24"/>
          <w:szCs w:val="24"/>
          <w:lang w:eastAsia="hi-IN" w:bidi="hi-IN"/>
        </w:rPr>
        <w:t>2021 r. godz. 15.00</w:t>
      </w:r>
      <w:r w:rsidRPr="007B271C">
        <w:rPr>
          <w:rFonts w:ascii="Calibri" w:eastAsia="Times New Roman" w:hAnsi="Calibri" w:cs="Times New Roman"/>
          <w:kern w:val="1"/>
          <w:sz w:val="24"/>
          <w:szCs w:val="24"/>
          <w:lang w:eastAsia="hi-IN" w:bidi="hi-IN"/>
        </w:rPr>
        <w:t xml:space="preserve"> (decyduje data wpływu)</w:t>
      </w:r>
    </w:p>
    <w:p w14:paraId="6E6C3F62" w14:textId="77777777" w:rsidR="00845380" w:rsidRDefault="007B271C" w:rsidP="00845380">
      <w:pPr>
        <w:pStyle w:val="Akapitzlist"/>
        <w:spacing w:after="0" w:line="240" w:lineRule="auto"/>
        <w:ind w:left="426"/>
        <w:rPr>
          <w:rFonts w:ascii="Calibri" w:eastAsia="Times New Roman" w:hAnsi="Calibri" w:cs="Times New Roman"/>
          <w:kern w:val="1"/>
          <w:sz w:val="24"/>
          <w:szCs w:val="24"/>
          <w:lang w:eastAsia="hi-IN" w:bidi="hi-IN"/>
        </w:rPr>
      </w:pPr>
      <w:r w:rsidRPr="007B271C">
        <w:rPr>
          <w:rFonts w:ascii="Calibri" w:eastAsia="Times New Roman" w:hAnsi="Calibri" w:cs="Times New Roman"/>
          <w:kern w:val="1"/>
          <w:sz w:val="24"/>
          <w:szCs w:val="24"/>
          <w:lang w:eastAsia="hi-IN" w:bidi="hi-IN"/>
        </w:rPr>
        <w:t xml:space="preserve">Sposób: </w:t>
      </w:r>
    </w:p>
    <w:p w14:paraId="49C886F7" w14:textId="77777777" w:rsidR="00845380" w:rsidRPr="00845380" w:rsidRDefault="007B271C" w:rsidP="007F6656">
      <w:pPr>
        <w:pStyle w:val="Akapitzlist"/>
        <w:numPr>
          <w:ilvl w:val="0"/>
          <w:numId w:val="7"/>
        </w:numPr>
        <w:spacing w:after="0" w:line="240" w:lineRule="auto"/>
        <w:rPr>
          <w:rFonts w:ascii="Calibri" w:hAnsi="Calibri" w:cs="Calibri"/>
          <w:color w:val="000000"/>
          <w:sz w:val="24"/>
          <w:szCs w:val="24"/>
        </w:rPr>
      </w:pPr>
      <w:r w:rsidRPr="007B271C">
        <w:rPr>
          <w:rFonts w:ascii="Calibri" w:eastAsia="Times New Roman" w:hAnsi="Calibri" w:cs="Times New Roman"/>
          <w:kern w:val="1"/>
          <w:sz w:val="24"/>
          <w:szCs w:val="24"/>
          <w:lang w:eastAsia="hi-IN" w:bidi="hi-IN"/>
        </w:rPr>
        <w:t xml:space="preserve">pocztą tradycyjną, kurierem lub osobiście na adres: </w:t>
      </w:r>
      <w:r w:rsidRPr="007B271C">
        <w:rPr>
          <w:rFonts w:ascii="Calibri" w:eastAsia="Times New Roman" w:hAnsi="Calibri" w:cs="Calibri"/>
          <w:b/>
          <w:color w:val="000000"/>
          <w:sz w:val="24"/>
          <w:szCs w:val="24"/>
          <w:lang w:eastAsia="zh-CN"/>
        </w:rPr>
        <w:t xml:space="preserve">Wyższa Szkoła Medyczna w Kłodzku, </w:t>
      </w:r>
      <w:r w:rsidRPr="007B271C">
        <w:rPr>
          <w:rFonts w:ascii="Calibri" w:eastAsia="Times New Roman" w:hAnsi="Calibri" w:cs="Calibri"/>
          <w:color w:val="000000"/>
          <w:sz w:val="24"/>
          <w:szCs w:val="24"/>
          <w:lang w:eastAsia="zh-CN"/>
        </w:rPr>
        <w:t xml:space="preserve">ul. Warty 21, 57-300 Kłodzko </w:t>
      </w:r>
    </w:p>
    <w:p w14:paraId="2CEE8F05" w14:textId="77777777" w:rsidR="00845380" w:rsidRPr="00845380" w:rsidRDefault="007B271C" w:rsidP="007F6656">
      <w:pPr>
        <w:pStyle w:val="Akapitzlist"/>
        <w:numPr>
          <w:ilvl w:val="0"/>
          <w:numId w:val="7"/>
        </w:numPr>
        <w:spacing w:after="0" w:line="240" w:lineRule="auto"/>
        <w:rPr>
          <w:rFonts w:ascii="Calibri" w:hAnsi="Calibri" w:cs="Calibri"/>
          <w:color w:val="000000"/>
          <w:sz w:val="24"/>
          <w:szCs w:val="24"/>
        </w:rPr>
      </w:pPr>
      <w:r w:rsidRPr="007B271C">
        <w:rPr>
          <w:rFonts w:ascii="Calibri" w:eastAsia="Times New Roman" w:hAnsi="Calibri" w:cs="Calibri"/>
          <w:color w:val="000000"/>
          <w:sz w:val="24"/>
          <w:szCs w:val="24"/>
          <w:lang w:eastAsia="zh-CN"/>
        </w:rPr>
        <w:t xml:space="preserve"> </w:t>
      </w:r>
      <w:r w:rsidRPr="007B271C">
        <w:rPr>
          <w:rFonts w:ascii="Calibri" w:eastAsia="Times New Roman" w:hAnsi="Calibri" w:cs="Times New Roman"/>
          <w:kern w:val="1"/>
          <w:sz w:val="24"/>
          <w:szCs w:val="24"/>
          <w:lang w:eastAsia="hi-IN" w:bidi="hi-IN"/>
        </w:rPr>
        <w:t>pocztą elektroniczną (mailem) - należy przesłać podpisany skan oferty zgodnie ze wzorem stanowiącym Załącznik nr 1 oraz załącznikami nr 2 i 3 do niniejszego zapytania</w:t>
      </w:r>
      <w:r w:rsidR="0093014A">
        <w:rPr>
          <w:rFonts w:ascii="Calibri" w:eastAsia="Times New Roman" w:hAnsi="Calibri" w:cs="Times New Roman"/>
          <w:kern w:val="1"/>
          <w:sz w:val="24"/>
          <w:szCs w:val="24"/>
          <w:lang w:eastAsia="hi-IN" w:bidi="hi-IN"/>
        </w:rPr>
        <w:t>.</w:t>
      </w:r>
    </w:p>
    <w:p w14:paraId="56F16BC3" w14:textId="77777777" w:rsidR="00845380" w:rsidRPr="00845380" w:rsidRDefault="007B271C" w:rsidP="007F6656">
      <w:pPr>
        <w:pStyle w:val="Akapitzlist"/>
        <w:numPr>
          <w:ilvl w:val="0"/>
          <w:numId w:val="7"/>
        </w:numPr>
        <w:spacing w:after="0" w:line="240" w:lineRule="auto"/>
        <w:rPr>
          <w:rFonts w:ascii="Calibri" w:hAnsi="Calibri" w:cs="Calibri"/>
          <w:color w:val="000000"/>
          <w:sz w:val="24"/>
          <w:szCs w:val="24"/>
        </w:rPr>
      </w:pPr>
      <w:r w:rsidRPr="007B271C">
        <w:rPr>
          <w:rFonts w:ascii="Calibri" w:eastAsia="Times New Roman" w:hAnsi="Calibri" w:cs="Calibri"/>
          <w:color w:val="000000"/>
          <w:sz w:val="24"/>
          <w:szCs w:val="24"/>
          <w:lang w:eastAsia="zh-CN"/>
        </w:rPr>
        <w:t xml:space="preserve">na adres e-mail: </w:t>
      </w:r>
      <w:hyperlink r:id="rId11" w:history="1">
        <w:r w:rsidRPr="007B271C">
          <w:rPr>
            <w:rFonts w:ascii="Calibri" w:eastAsia="Times New Roman" w:hAnsi="Calibri" w:cs="Times New Roman"/>
            <w:bCs/>
            <w:color w:val="0563C1"/>
            <w:sz w:val="24"/>
            <w:szCs w:val="24"/>
            <w:u w:val="single"/>
            <w:lang w:eastAsia="pl-PL"/>
          </w:rPr>
          <w:t>monitoring.powr@wsm.klodzko.pl</w:t>
        </w:r>
      </w:hyperlink>
      <w:r w:rsidRPr="007B271C">
        <w:rPr>
          <w:rFonts w:ascii="Calibri" w:eastAsia="Times New Roman" w:hAnsi="Calibri" w:cs="Times New Roman"/>
          <w:bCs/>
          <w:color w:val="548DD4"/>
          <w:sz w:val="24"/>
          <w:szCs w:val="24"/>
          <w:lang w:eastAsia="pl-PL"/>
        </w:rPr>
        <w:t xml:space="preserve"> </w:t>
      </w:r>
      <w:r w:rsidRPr="007B271C">
        <w:rPr>
          <w:rFonts w:ascii="Calibri" w:eastAsia="Times New Roman" w:hAnsi="Calibri" w:cs="Calibri"/>
          <w:color w:val="000000"/>
          <w:sz w:val="24"/>
          <w:szCs w:val="24"/>
          <w:lang w:eastAsia="zh-CN"/>
        </w:rPr>
        <w:t xml:space="preserve">lub przez bazę konkurencyjności </w:t>
      </w:r>
      <w:hyperlink r:id="rId12" w:history="1">
        <w:r w:rsidR="00845380" w:rsidRPr="007B271C">
          <w:rPr>
            <w:rStyle w:val="Hipercze"/>
            <w:rFonts w:ascii="Calibri" w:eastAsia="Times New Roman" w:hAnsi="Calibri" w:cs="Calibri"/>
            <w:sz w:val="24"/>
            <w:szCs w:val="24"/>
            <w:lang w:eastAsia="zh-CN"/>
          </w:rPr>
          <w:t>https://bazakonkurencyjnosci.funduszeeuropejskie.gov.pl/</w:t>
        </w:r>
      </w:hyperlink>
    </w:p>
    <w:p w14:paraId="06BFF37B" w14:textId="77777777" w:rsidR="00845380" w:rsidRDefault="00845380" w:rsidP="007F6656">
      <w:pPr>
        <w:pStyle w:val="Akapitzlist"/>
        <w:numPr>
          <w:ilvl w:val="0"/>
          <w:numId w:val="7"/>
        </w:numPr>
        <w:spacing w:after="0" w:line="240" w:lineRule="auto"/>
        <w:rPr>
          <w:rFonts w:ascii="Calibri" w:hAnsi="Calibri" w:cs="Calibri"/>
          <w:color w:val="000000"/>
          <w:sz w:val="24"/>
          <w:szCs w:val="24"/>
        </w:rPr>
      </w:pPr>
      <w:r w:rsidRPr="00845380">
        <w:rPr>
          <w:rFonts w:ascii="Calibri" w:hAnsi="Calibri" w:cs="Calibri"/>
          <w:color w:val="000000"/>
          <w:sz w:val="24"/>
          <w:szCs w:val="24"/>
        </w:rPr>
        <w:t>O terminie złożenia oferty decyduje data wpływu oferty do siedziby Zamawiającego, tj. Wyższej Szkoły Medycznej w Kłodzku, ul. Warty 21, 57-300 Kłodzko bądź na podany powyżej adres poczty elektronicznej i bazę konkurencyjności.</w:t>
      </w:r>
    </w:p>
    <w:p w14:paraId="0CEC6EC8" w14:textId="77777777" w:rsidR="00845380" w:rsidRDefault="00845380" w:rsidP="007F6656">
      <w:pPr>
        <w:pStyle w:val="Akapitzlist"/>
        <w:numPr>
          <w:ilvl w:val="0"/>
          <w:numId w:val="7"/>
        </w:numPr>
        <w:spacing w:after="0" w:line="240" w:lineRule="auto"/>
        <w:rPr>
          <w:rFonts w:ascii="Calibri" w:hAnsi="Calibri" w:cs="Calibri"/>
          <w:color w:val="000000"/>
          <w:sz w:val="24"/>
          <w:szCs w:val="24"/>
        </w:rPr>
      </w:pPr>
      <w:r w:rsidRPr="00845380">
        <w:rPr>
          <w:rFonts w:ascii="Calibri" w:hAnsi="Calibri" w:cs="Calibri"/>
          <w:color w:val="000000"/>
          <w:sz w:val="24"/>
          <w:szCs w:val="24"/>
        </w:rPr>
        <w:t>Oferty złożone po terminie zostaną zwrócone Wykonawcy bez jej otwierania.</w:t>
      </w:r>
    </w:p>
    <w:p w14:paraId="6562B1DD" w14:textId="77777777" w:rsidR="00845380" w:rsidRDefault="00845380" w:rsidP="007F6656">
      <w:pPr>
        <w:pStyle w:val="Akapitzlist"/>
        <w:numPr>
          <w:ilvl w:val="0"/>
          <w:numId w:val="7"/>
        </w:numPr>
        <w:spacing w:after="0" w:line="240" w:lineRule="auto"/>
        <w:rPr>
          <w:rFonts w:ascii="Calibri" w:hAnsi="Calibri" w:cs="Calibri"/>
          <w:color w:val="000000"/>
          <w:sz w:val="24"/>
          <w:szCs w:val="24"/>
        </w:rPr>
      </w:pPr>
      <w:r w:rsidRPr="00845380">
        <w:rPr>
          <w:rFonts w:ascii="Calibri" w:hAnsi="Calibri" w:cs="Calibri"/>
          <w:color w:val="000000"/>
          <w:sz w:val="24"/>
          <w:szCs w:val="24"/>
        </w:rPr>
        <w:t>Wykonawca może, przed upływem terminu przesyłania ofert, zmienić lub wycofać ofertę.</w:t>
      </w:r>
    </w:p>
    <w:p w14:paraId="164E68DE" w14:textId="77777777" w:rsidR="00845380" w:rsidRDefault="00845380" w:rsidP="007F6656">
      <w:pPr>
        <w:pStyle w:val="Akapitzlist"/>
        <w:numPr>
          <w:ilvl w:val="0"/>
          <w:numId w:val="7"/>
        </w:numPr>
        <w:spacing w:after="0" w:line="240" w:lineRule="auto"/>
        <w:rPr>
          <w:rFonts w:ascii="Calibri" w:hAnsi="Calibri" w:cs="Calibri"/>
          <w:color w:val="000000"/>
          <w:sz w:val="24"/>
          <w:szCs w:val="24"/>
        </w:rPr>
      </w:pPr>
      <w:r w:rsidRPr="00845380">
        <w:rPr>
          <w:rFonts w:ascii="Calibri" w:hAnsi="Calibri" w:cs="Calibri"/>
          <w:color w:val="000000"/>
          <w:sz w:val="24"/>
          <w:szCs w:val="24"/>
        </w:rPr>
        <w:t>Oferty należy składać wyłącznie na załączonym wzorze oferty</w:t>
      </w:r>
      <w:r w:rsidR="00D77BC5">
        <w:rPr>
          <w:rFonts w:ascii="Calibri" w:hAnsi="Calibri" w:cs="Calibri"/>
          <w:color w:val="000000"/>
          <w:sz w:val="24"/>
          <w:szCs w:val="24"/>
        </w:rPr>
        <w:t>, wraz z załącznikami</w:t>
      </w:r>
      <w:r w:rsidR="0093014A">
        <w:rPr>
          <w:rFonts w:ascii="Calibri" w:hAnsi="Calibri" w:cs="Calibri"/>
          <w:color w:val="000000"/>
          <w:sz w:val="24"/>
          <w:szCs w:val="24"/>
        </w:rPr>
        <w:t xml:space="preserve"> zawartymi w niniejszym postępowaniu.</w:t>
      </w:r>
    </w:p>
    <w:p w14:paraId="5919D09B" w14:textId="77777777" w:rsidR="00845380" w:rsidRPr="00845380" w:rsidRDefault="00845380" w:rsidP="007F6656">
      <w:pPr>
        <w:pStyle w:val="Akapitzlist"/>
        <w:numPr>
          <w:ilvl w:val="0"/>
          <w:numId w:val="7"/>
        </w:numPr>
        <w:spacing w:after="0" w:line="240" w:lineRule="auto"/>
        <w:rPr>
          <w:rFonts w:ascii="Calibri" w:hAnsi="Calibri" w:cs="Calibri"/>
          <w:color w:val="000000"/>
          <w:sz w:val="24"/>
          <w:szCs w:val="24"/>
        </w:rPr>
      </w:pPr>
      <w:r w:rsidRPr="00845380">
        <w:rPr>
          <w:rFonts w:ascii="Calibri" w:hAnsi="Calibri" w:cs="Calibri"/>
          <w:color w:val="000000"/>
          <w:sz w:val="24"/>
          <w:szCs w:val="24"/>
        </w:rPr>
        <w:t xml:space="preserve">W toku badania i oceny ofert Zamawiający może zażądać od wykonawców wyjaśnień dotyczących treści złożonych ofert. </w:t>
      </w:r>
    </w:p>
    <w:p w14:paraId="4E64C0D8" w14:textId="77777777" w:rsidR="00845380" w:rsidRPr="007B271C" w:rsidRDefault="00845380" w:rsidP="007B271C">
      <w:pPr>
        <w:suppressAutoHyphens/>
        <w:spacing w:after="0" w:line="240" w:lineRule="auto"/>
        <w:rPr>
          <w:rFonts w:ascii="Calibri" w:eastAsia="Times New Roman" w:hAnsi="Calibri" w:cs="Calibri"/>
          <w:color w:val="000000"/>
          <w:sz w:val="24"/>
          <w:szCs w:val="24"/>
          <w:lang w:eastAsia="zh-CN"/>
        </w:rPr>
      </w:pPr>
    </w:p>
    <w:p w14:paraId="0A4705F3" w14:textId="77777777" w:rsidR="007B271C" w:rsidRPr="007B271C" w:rsidRDefault="007B271C" w:rsidP="007B271C">
      <w:pPr>
        <w:suppressAutoHyphens/>
        <w:spacing w:after="0" w:line="240" w:lineRule="auto"/>
        <w:rPr>
          <w:rFonts w:ascii="Calibri" w:eastAsia="Times New Roman" w:hAnsi="Calibri" w:cs="Times New Roman"/>
          <w:kern w:val="1"/>
          <w:sz w:val="24"/>
          <w:szCs w:val="24"/>
          <w:lang w:eastAsia="hi-IN" w:bidi="hi-IN"/>
        </w:rPr>
      </w:pPr>
    </w:p>
    <w:p w14:paraId="61BBE8D5" w14:textId="77777777" w:rsidR="007B271C" w:rsidRPr="007B271C" w:rsidRDefault="007B271C" w:rsidP="007B271C">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shd w:val="clear" w:color="auto" w:fill="D9D9D9"/>
          <w:lang w:eastAsia="pl-PL"/>
        </w:rPr>
        <w:lastRenderedPageBreak/>
        <w:t>VI. Termin otwarcia ofert:</w:t>
      </w:r>
      <w:r w:rsidRPr="007B271C">
        <w:rPr>
          <w:rFonts w:ascii="Calibri" w:eastAsia="Times New Roman" w:hAnsi="Calibri" w:cs="Times New Roman"/>
          <w:b/>
          <w:bCs/>
          <w:color w:val="000000"/>
          <w:sz w:val="28"/>
          <w:szCs w:val="28"/>
          <w:lang w:eastAsia="pl-PL"/>
        </w:rPr>
        <w:t xml:space="preserve"> </w:t>
      </w:r>
      <w:r w:rsidRPr="007B271C">
        <w:rPr>
          <w:rFonts w:ascii="Calibri" w:eastAsia="Times New Roman" w:hAnsi="Calibri" w:cs="Times New Roman"/>
          <w:b/>
          <w:bCs/>
          <w:color w:val="000000"/>
          <w:sz w:val="28"/>
          <w:szCs w:val="28"/>
          <w:lang w:eastAsia="pl-PL"/>
        </w:rPr>
        <w:tab/>
      </w:r>
    </w:p>
    <w:p w14:paraId="00E01E02" w14:textId="77777777" w:rsidR="007B271C" w:rsidRPr="007B271C" w:rsidRDefault="007B271C" w:rsidP="007B271C">
      <w:pPr>
        <w:autoSpaceDE w:val="0"/>
        <w:spacing w:after="0" w:line="240" w:lineRule="auto"/>
        <w:rPr>
          <w:rFonts w:ascii="Calibri" w:eastAsia="Times New Roman" w:hAnsi="Calibri" w:cs="Times New Roman"/>
          <w:bCs/>
          <w:color w:val="000000"/>
          <w:sz w:val="24"/>
          <w:szCs w:val="24"/>
          <w:lang w:eastAsia="pl-PL"/>
        </w:rPr>
      </w:pPr>
      <w:r w:rsidRPr="007B271C">
        <w:rPr>
          <w:rFonts w:ascii="Calibri" w:eastAsia="Times New Roman" w:hAnsi="Calibri" w:cs="Times New Roman"/>
          <w:bCs/>
          <w:color w:val="000000"/>
          <w:sz w:val="24"/>
          <w:szCs w:val="24"/>
          <w:lang w:eastAsia="pl-PL"/>
        </w:rPr>
        <w:t>Elektroniczna – w momencie wpływu na adres mailowy:</w:t>
      </w:r>
      <w:r w:rsidRPr="007B271C">
        <w:rPr>
          <w:rFonts w:ascii="Calibri" w:eastAsia="Times New Roman" w:hAnsi="Calibri" w:cs="Times New Roman"/>
          <w:sz w:val="24"/>
          <w:szCs w:val="24"/>
          <w:lang w:eastAsia="pl-PL"/>
        </w:rPr>
        <w:t xml:space="preserve"> </w:t>
      </w:r>
      <w:hyperlink r:id="rId13" w:history="1">
        <w:r w:rsidRPr="007B271C">
          <w:rPr>
            <w:rFonts w:ascii="Calibri" w:eastAsia="Times New Roman" w:hAnsi="Calibri" w:cs="Times New Roman"/>
            <w:bCs/>
            <w:color w:val="0563C1"/>
            <w:sz w:val="24"/>
            <w:szCs w:val="24"/>
            <w:u w:val="single"/>
            <w:lang w:eastAsia="pl-PL"/>
          </w:rPr>
          <w:t>monitoring.powr@wsm.klodzko.pl</w:t>
        </w:r>
      </w:hyperlink>
      <w:r w:rsidRPr="007B271C">
        <w:rPr>
          <w:rFonts w:ascii="Calibri" w:eastAsia="Times New Roman" w:hAnsi="Calibri" w:cs="Times New Roman"/>
          <w:bCs/>
          <w:color w:val="548DD4"/>
          <w:sz w:val="24"/>
          <w:szCs w:val="24"/>
          <w:lang w:eastAsia="pl-PL"/>
        </w:rPr>
        <w:t xml:space="preserve"> </w:t>
      </w:r>
    </w:p>
    <w:p w14:paraId="30EBD20C" w14:textId="781DD77F" w:rsidR="007B271C" w:rsidRPr="007B271C" w:rsidRDefault="007B271C" w:rsidP="007B271C">
      <w:pPr>
        <w:suppressAutoHyphens/>
        <w:spacing w:after="0" w:line="240" w:lineRule="auto"/>
        <w:rPr>
          <w:rFonts w:ascii="Calibri" w:eastAsia="Times New Roman" w:hAnsi="Calibri" w:cs="Calibri"/>
          <w:color w:val="000000"/>
          <w:sz w:val="24"/>
          <w:szCs w:val="24"/>
          <w:lang w:eastAsia="zh-CN"/>
        </w:rPr>
      </w:pPr>
      <w:r w:rsidRPr="007B271C">
        <w:rPr>
          <w:rFonts w:ascii="Calibri" w:eastAsia="Times New Roman" w:hAnsi="Calibri" w:cs="Times New Roman"/>
          <w:bCs/>
          <w:color w:val="000000"/>
          <w:sz w:val="24"/>
          <w:szCs w:val="24"/>
          <w:lang w:eastAsia="pl-PL"/>
        </w:rPr>
        <w:t xml:space="preserve">Pisemna – w dniu wpływu, nie później niż </w:t>
      </w:r>
      <w:r w:rsidR="008C3877">
        <w:rPr>
          <w:rFonts w:ascii="Calibri" w:eastAsia="Times New Roman" w:hAnsi="Calibri" w:cs="Times New Roman"/>
          <w:bCs/>
          <w:color w:val="000000"/>
          <w:sz w:val="24"/>
          <w:szCs w:val="24"/>
          <w:lang w:eastAsia="pl-PL"/>
        </w:rPr>
        <w:t>1</w:t>
      </w:r>
      <w:r w:rsidR="00917BA9">
        <w:rPr>
          <w:rFonts w:ascii="Calibri" w:eastAsia="Times New Roman" w:hAnsi="Calibri" w:cs="Times New Roman"/>
          <w:bCs/>
          <w:color w:val="000000"/>
          <w:sz w:val="24"/>
          <w:szCs w:val="24"/>
          <w:lang w:eastAsia="pl-PL"/>
        </w:rPr>
        <w:t>5</w:t>
      </w:r>
      <w:r w:rsidR="0093014A">
        <w:rPr>
          <w:rFonts w:ascii="Calibri" w:eastAsia="Times New Roman" w:hAnsi="Calibri" w:cs="Times New Roman"/>
          <w:bCs/>
          <w:color w:val="000000"/>
          <w:sz w:val="24"/>
          <w:szCs w:val="24"/>
          <w:lang w:eastAsia="pl-PL"/>
        </w:rPr>
        <w:t>.07.</w:t>
      </w:r>
      <w:r w:rsidRPr="007B271C">
        <w:rPr>
          <w:rFonts w:ascii="Calibri" w:eastAsia="Times New Roman" w:hAnsi="Calibri" w:cs="Times New Roman"/>
          <w:bCs/>
          <w:color w:val="000000"/>
          <w:sz w:val="24"/>
          <w:szCs w:val="24"/>
          <w:lang w:eastAsia="pl-PL"/>
        </w:rPr>
        <w:t>2021</w:t>
      </w:r>
      <w:r w:rsidRPr="007B271C">
        <w:rPr>
          <w:rFonts w:ascii="Calibri" w:eastAsia="Times New Roman" w:hAnsi="Calibri" w:cs="Times New Roman"/>
          <w:sz w:val="24"/>
          <w:szCs w:val="24"/>
          <w:lang w:eastAsia="pl-PL"/>
        </w:rPr>
        <w:t xml:space="preserve"> roku, do godziny 15.00 (otwarcie ofert godz. 15.15) w siedzibie </w:t>
      </w:r>
      <w:r w:rsidRPr="007B271C">
        <w:rPr>
          <w:rFonts w:ascii="Calibri" w:eastAsia="Times New Roman" w:hAnsi="Calibri" w:cs="Calibri"/>
          <w:b/>
          <w:color w:val="000000"/>
          <w:sz w:val="24"/>
          <w:szCs w:val="24"/>
          <w:lang w:eastAsia="zh-CN"/>
        </w:rPr>
        <w:t xml:space="preserve">Wyższa Szkoła Medyczna w Kłodzku, </w:t>
      </w:r>
      <w:r w:rsidRPr="007B271C">
        <w:rPr>
          <w:rFonts w:ascii="Calibri" w:eastAsia="Times New Roman" w:hAnsi="Calibri" w:cs="Calibri"/>
          <w:color w:val="000000"/>
          <w:sz w:val="24"/>
          <w:szCs w:val="24"/>
          <w:lang w:eastAsia="zh-CN"/>
        </w:rPr>
        <w:t xml:space="preserve">ul. Warty 21, 57-300 Kłodzko </w:t>
      </w:r>
    </w:p>
    <w:p w14:paraId="61E5ED5A" w14:textId="77777777" w:rsidR="007B271C" w:rsidRPr="007B271C" w:rsidRDefault="007B271C" w:rsidP="007B271C">
      <w:pPr>
        <w:autoSpaceDE w:val="0"/>
        <w:spacing w:after="0" w:line="240" w:lineRule="auto"/>
        <w:rPr>
          <w:rFonts w:ascii="Calibri" w:eastAsia="Times New Roman" w:hAnsi="Calibri" w:cs="Times New Roman"/>
          <w:sz w:val="24"/>
          <w:szCs w:val="24"/>
          <w:lang w:eastAsia="pl-PL"/>
        </w:rPr>
      </w:pPr>
    </w:p>
    <w:p w14:paraId="4CCF769D" w14:textId="77777777" w:rsidR="007B271C" w:rsidRPr="007B271C" w:rsidRDefault="007B271C" w:rsidP="007B271C">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lang w:eastAsia="pl-PL"/>
        </w:rPr>
        <w:t>VII. Osoba upowa</w:t>
      </w:r>
      <w:r w:rsidRPr="007B271C">
        <w:rPr>
          <w:rFonts w:ascii="Calibri" w:eastAsia="TimesNewRoman" w:hAnsi="Calibri" w:cs="TimesNewRoman"/>
          <w:b/>
          <w:bCs/>
          <w:color w:val="000000"/>
          <w:sz w:val="28"/>
          <w:szCs w:val="28"/>
          <w:lang w:eastAsia="pl-PL"/>
        </w:rPr>
        <w:t>ż</w:t>
      </w:r>
      <w:r w:rsidRPr="007B271C">
        <w:rPr>
          <w:rFonts w:ascii="Calibri" w:eastAsia="Times New Roman" w:hAnsi="Calibri" w:cs="Times New Roman"/>
          <w:b/>
          <w:bCs/>
          <w:color w:val="000000"/>
          <w:sz w:val="28"/>
          <w:szCs w:val="28"/>
          <w:lang w:eastAsia="pl-PL"/>
        </w:rPr>
        <w:t xml:space="preserve">niona do kontaktu z wykonawcami: </w:t>
      </w:r>
    </w:p>
    <w:p w14:paraId="4E06502F" w14:textId="0B3E5B52" w:rsidR="007B271C" w:rsidRPr="007B271C" w:rsidRDefault="007B271C" w:rsidP="007B271C">
      <w:pPr>
        <w:autoSpaceDE w:val="0"/>
        <w:spacing w:after="0" w:line="240" w:lineRule="auto"/>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Kinga Wnętrzak, </w:t>
      </w:r>
      <w:hyperlink r:id="rId14" w:history="1">
        <w:r w:rsidR="00845380" w:rsidRPr="0004276E">
          <w:rPr>
            <w:rStyle w:val="Hipercze"/>
            <w:rFonts w:ascii="Calibri" w:eastAsia="Times New Roman" w:hAnsi="Calibri" w:cs="Times New Roman"/>
            <w:sz w:val="24"/>
            <w:szCs w:val="24"/>
            <w:lang w:eastAsia="pl-PL"/>
          </w:rPr>
          <w:t>monitoring.powr@wsm.klodzko.pl</w:t>
        </w:r>
      </w:hyperlink>
      <w:r w:rsidR="00845380">
        <w:rPr>
          <w:rFonts w:ascii="Calibri" w:eastAsia="Times New Roman" w:hAnsi="Calibri" w:cs="Times New Roman"/>
          <w:color w:val="000000"/>
          <w:sz w:val="24"/>
          <w:szCs w:val="24"/>
          <w:lang w:eastAsia="pl-PL"/>
        </w:rPr>
        <w:t xml:space="preserve"> </w:t>
      </w:r>
      <w:r w:rsidR="0093014A">
        <w:rPr>
          <w:rFonts w:ascii="Calibri" w:eastAsia="Times New Roman" w:hAnsi="Calibri" w:cs="Times New Roman"/>
          <w:color w:val="000000"/>
          <w:sz w:val="24"/>
          <w:szCs w:val="24"/>
          <w:lang w:eastAsia="pl-PL"/>
        </w:rPr>
        <w:t xml:space="preserve">Pytania do zapytania ofertowego można składać do dnia </w:t>
      </w:r>
      <w:r w:rsidR="008C3877">
        <w:rPr>
          <w:rFonts w:ascii="Calibri" w:eastAsia="Times New Roman" w:hAnsi="Calibri" w:cs="Times New Roman"/>
          <w:color w:val="000000"/>
          <w:sz w:val="24"/>
          <w:szCs w:val="24"/>
          <w:lang w:eastAsia="pl-PL"/>
        </w:rPr>
        <w:t>1</w:t>
      </w:r>
      <w:r w:rsidR="00917BA9">
        <w:rPr>
          <w:rFonts w:ascii="Calibri" w:eastAsia="Times New Roman" w:hAnsi="Calibri" w:cs="Times New Roman"/>
          <w:color w:val="000000"/>
          <w:sz w:val="24"/>
          <w:szCs w:val="24"/>
          <w:lang w:eastAsia="pl-PL"/>
        </w:rPr>
        <w:t xml:space="preserve">4. </w:t>
      </w:r>
      <w:r w:rsidR="0093014A">
        <w:rPr>
          <w:rFonts w:ascii="Calibri" w:eastAsia="Times New Roman" w:hAnsi="Calibri" w:cs="Times New Roman"/>
          <w:color w:val="000000"/>
          <w:sz w:val="24"/>
          <w:szCs w:val="24"/>
          <w:lang w:eastAsia="pl-PL"/>
        </w:rPr>
        <w:t xml:space="preserve">07.2021r. do godziny 15:00 za pośrednictwem poczty mailowej </w:t>
      </w:r>
      <w:hyperlink r:id="rId15" w:history="1">
        <w:r w:rsidR="008C3877" w:rsidRPr="005C320D">
          <w:rPr>
            <w:rStyle w:val="Hipercze"/>
            <w:rFonts w:ascii="Calibri" w:eastAsia="Times New Roman" w:hAnsi="Calibri" w:cs="Times New Roman"/>
            <w:sz w:val="24"/>
            <w:szCs w:val="24"/>
            <w:lang w:eastAsia="pl-PL"/>
          </w:rPr>
          <w:t>monitoring.powr@wsm.klodzko.pl</w:t>
        </w:r>
      </w:hyperlink>
      <w:r w:rsidR="008C3877">
        <w:rPr>
          <w:rFonts w:ascii="Calibri" w:eastAsia="Times New Roman" w:hAnsi="Calibri" w:cs="Times New Roman"/>
          <w:color w:val="000000"/>
          <w:sz w:val="24"/>
          <w:szCs w:val="24"/>
          <w:lang w:eastAsia="pl-PL"/>
        </w:rPr>
        <w:t xml:space="preserve"> </w:t>
      </w:r>
    </w:p>
    <w:p w14:paraId="633EEB2C" w14:textId="77777777" w:rsidR="007B271C" w:rsidRPr="007B271C" w:rsidRDefault="007B271C" w:rsidP="007B271C">
      <w:pPr>
        <w:autoSpaceDE w:val="0"/>
        <w:spacing w:after="0" w:line="240" w:lineRule="auto"/>
        <w:rPr>
          <w:rFonts w:ascii="Calibri" w:eastAsia="Times New Roman" w:hAnsi="Calibri" w:cs="Times New Roman"/>
          <w:color w:val="000000"/>
          <w:sz w:val="24"/>
          <w:szCs w:val="24"/>
          <w:lang w:eastAsia="pl-PL"/>
        </w:rPr>
      </w:pPr>
    </w:p>
    <w:p w14:paraId="7FD0D77D" w14:textId="77777777" w:rsidR="007B271C" w:rsidRPr="007B271C" w:rsidRDefault="007B271C" w:rsidP="007B271C">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shd w:val="clear" w:color="auto" w:fill="D9D9D9"/>
          <w:lang w:eastAsia="pl-PL"/>
        </w:rPr>
        <w:t>VIII. Miejsce składania ofert</w:t>
      </w:r>
    </w:p>
    <w:p w14:paraId="09E7D4D1" w14:textId="27CA96E0" w:rsidR="007B271C" w:rsidRPr="0093014A" w:rsidRDefault="007B271C" w:rsidP="007B271C">
      <w:pPr>
        <w:autoSpaceDE w:val="0"/>
        <w:spacing w:after="0" w:line="240" w:lineRule="auto"/>
        <w:rPr>
          <w:rFonts w:ascii="Calibri" w:eastAsia="Times New Roman" w:hAnsi="Calibri" w:cs="Times New Roman"/>
          <w:kern w:val="1"/>
          <w:sz w:val="24"/>
          <w:szCs w:val="24"/>
          <w:lang w:eastAsia="hi-IN" w:bidi="hi-IN"/>
        </w:rPr>
      </w:pPr>
      <w:r w:rsidRPr="007B271C">
        <w:rPr>
          <w:rFonts w:ascii="Calibri" w:eastAsia="Times New Roman" w:hAnsi="Calibri" w:cs="Times New Roman"/>
          <w:color w:val="000000"/>
          <w:sz w:val="24"/>
          <w:szCs w:val="24"/>
          <w:lang w:eastAsia="pl-PL"/>
        </w:rPr>
        <w:t>1. Ofert</w:t>
      </w:r>
      <w:r w:rsidRPr="007B271C">
        <w:rPr>
          <w:rFonts w:ascii="Calibri" w:eastAsia="TimesNewRoman" w:hAnsi="Calibri" w:cs="TimesNewRoman"/>
          <w:color w:val="000000"/>
          <w:sz w:val="24"/>
          <w:szCs w:val="24"/>
          <w:lang w:eastAsia="pl-PL"/>
        </w:rPr>
        <w:t xml:space="preserve">ę </w:t>
      </w:r>
      <w:r w:rsidRPr="007B271C">
        <w:rPr>
          <w:rFonts w:ascii="Calibri" w:eastAsia="Times New Roman" w:hAnsi="Calibri" w:cs="Times New Roman"/>
          <w:color w:val="000000"/>
          <w:sz w:val="24"/>
          <w:szCs w:val="24"/>
          <w:lang w:eastAsia="pl-PL"/>
        </w:rPr>
        <w:t>cenow</w:t>
      </w:r>
      <w:r w:rsidRPr="007B271C">
        <w:rPr>
          <w:rFonts w:ascii="Calibri" w:eastAsia="TimesNewRoman" w:hAnsi="Calibri" w:cs="TimesNewRoman"/>
          <w:color w:val="000000"/>
          <w:sz w:val="24"/>
          <w:szCs w:val="24"/>
          <w:lang w:eastAsia="pl-PL"/>
        </w:rPr>
        <w:t xml:space="preserve">ą </w:t>
      </w:r>
      <w:r w:rsidRPr="007B271C">
        <w:rPr>
          <w:rFonts w:ascii="Calibri" w:eastAsia="Times New Roman" w:hAnsi="Calibri" w:cs="Times New Roman"/>
          <w:color w:val="000000"/>
          <w:sz w:val="24"/>
          <w:szCs w:val="24"/>
          <w:lang w:eastAsia="pl-PL"/>
        </w:rPr>
        <w:t>nale</w:t>
      </w:r>
      <w:r w:rsidRPr="007B271C">
        <w:rPr>
          <w:rFonts w:ascii="Calibri" w:eastAsia="TimesNewRoman" w:hAnsi="Calibri" w:cs="TimesNewRoman"/>
          <w:color w:val="000000"/>
          <w:sz w:val="24"/>
          <w:szCs w:val="24"/>
          <w:lang w:eastAsia="pl-PL"/>
        </w:rPr>
        <w:t>ż</w:t>
      </w:r>
      <w:r w:rsidRPr="007B271C">
        <w:rPr>
          <w:rFonts w:ascii="Calibri" w:eastAsia="Times New Roman" w:hAnsi="Calibri" w:cs="Times New Roman"/>
          <w:color w:val="000000"/>
          <w:sz w:val="24"/>
          <w:szCs w:val="24"/>
          <w:lang w:eastAsia="pl-PL"/>
        </w:rPr>
        <w:t xml:space="preserve">y przesłać na adres mailowy </w:t>
      </w:r>
      <w:hyperlink r:id="rId16" w:history="1">
        <w:r w:rsidRPr="007B271C">
          <w:rPr>
            <w:rFonts w:ascii="Calibri" w:eastAsia="Times New Roman" w:hAnsi="Calibri" w:cs="Times New Roman"/>
            <w:bCs/>
            <w:color w:val="0563C1"/>
            <w:sz w:val="24"/>
            <w:szCs w:val="24"/>
            <w:u w:val="single"/>
            <w:lang w:eastAsia="pl-PL"/>
          </w:rPr>
          <w:t>monitoring.powr@wsm.klodzko.pl</w:t>
        </w:r>
      </w:hyperlink>
      <w:r w:rsidRPr="007B271C">
        <w:rPr>
          <w:rFonts w:ascii="Calibri" w:eastAsia="Times New Roman" w:hAnsi="Calibri" w:cs="Times New Roman"/>
          <w:color w:val="000000"/>
          <w:sz w:val="24"/>
          <w:szCs w:val="24"/>
          <w:lang w:eastAsia="pl-PL"/>
        </w:rPr>
        <w:t>, bądź poprzez Bazę Konkurencyjności  lub złożyć w zamkniętej kopercie</w:t>
      </w:r>
      <w:r w:rsidRPr="007B271C">
        <w:rPr>
          <w:rFonts w:ascii="Calibri" w:eastAsia="Times New Roman" w:hAnsi="Calibri" w:cs="Times New Roman"/>
          <w:bCs/>
          <w:color w:val="000000"/>
          <w:sz w:val="24"/>
          <w:szCs w:val="24"/>
          <w:lang w:eastAsia="pl-PL"/>
        </w:rPr>
        <w:t xml:space="preserve"> </w:t>
      </w:r>
      <w:r w:rsidRPr="007B271C">
        <w:rPr>
          <w:rFonts w:ascii="Calibri" w:eastAsia="Times New Roman" w:hAnsi="Calibri" w:cs="Times New Roman"/>
          <w:color w:val="000000"/>
          <w:sz w:val="24"/>
          <w:szCs w:val="24"/>
          <w:lang w:eastAsia="pl-PL"/>
        </w:rPr>
        <w:t>(</w:t>
      </w:r>
      <w:r w:rsidRPr="007B271C">
        <w:rPr>
          <w:rFonts w:ascii="Calibri" w:eastAsia="Times New Roman" w:hAnsi="Calibri" w:cs="Times New Roman"/>
          <w:kern w:val="1"/>
          <w:sz w:val="24"/>
          <w:szCs w:val="24"/>
          <w:lang w:eastAsia="hi-IN" w:bidi="hi-IN"/>
        </w:rPr>
        <w:t>ul. Warty 21, 57-300 Kłodzko</w:t>
      </w:r>
      <w:r w:rsidRPr="007B271C">
        <w:rPr>
          <w:rFonts w:ascii="Calibri" w:eastAsia="Times New Roman" w:hAnsi="Calibri" w:cs="Times New Roman"/>
          <w:bCs/>
          <w:color w:val="000000"/>
          <w:sz w:val="24"/>
          <w:szCs w:val="24"/>
          <w:lang w:eastAsia="pl-PL"/>
        </w:rPr>
        <w:t>) z dopiskiem</w:t>
      </w:r>
      <w:r w:rsidRPr="007B271C">
        <w:rPr>
          <w:rFonts w:ascii="Calibri" w:eastAsia="Times New Roman" w:hAnsi="Calibri" w:cs="Times New Roman"/>
          <w:b/>
          <w:bCs/>
          <w:color w:val="000000"/>
          <w:sz w:val="24"/>
          <w:szCs w:val="24"/>
          <w:lang w:eastAsia="pl-PL"/>
        </w:rPr>
        <w:t xml:space="preserve"> </w:t>
      </w:r>
      <w:r w:rsidRPr="007B271C">
        <w:rPr>
          <w:rFonts w:ascii="Calibri" w:eastAsia="Times New Roman" w:hAnsi="Calibri" w:cs="Times New Roman"/>
          <w:b/>
          <w:bCs/>
          <w:i/>
          <w:color w:val="000000"/>
          <w:sz w:val="24"/>
          <w:szCs w:val="24"/>
          <w:lang w:eastAsia="pl-PL"/>
        </w:rPr>
        <w:t xml:space="preserve">„Odpowiedź na zapytanie ofertowe nr </w:t>
      </w:r>
      <w:r w:rsidR="00845380">
        <w:rPr>
          <w:rFonts w:ascii="Calibri" w:eastAsia="Times New Roman" w:hAnsi="Calibri" w:cs="Times New Roman"/>
          <w:b/>
          <w:bCs/>
          <w:color w:val="000000"/>
          <w:sz w:val="24"/>
          <w:szCs w:val="24"/>
          <w:lang w:eastAsia="zh-CN"/>
        </w:rPr>
        <w:t>1</w:t>
      </w:r>
      <w:r w:rsidR="00845380" w:rsidRPr="007B271C">
        <w:rPr>
          <w:rFonts w:ascii="Calibri" w:eastAsia="Times New Roman" w:hAnsi="Calibri" w:cs="Times New Roman"/>
          <w:b/>
          <w:bCs/>
          <w:color w:val="000000"/>
          <w:sz w:val="24"/>
          <w:szCs w:val="24"/>
          <w:lang w:eastAsia="zh-CN"/>
        </w:rPr>
        <w:t>/</w:t>
      </w:r>
      <w:r w:rsidR="00845380">
        <w:rPr>
          <w:rFonts w:ascii="Calibri" w:eastAsia="Times New Roman" w:hAnsi="Calibri" w:cs="Times New Roman"/>
          <w:b/>
          <w:bCs/>
          <w:color w:val="000000"/>
          <w:sz w:val="24"/>
          <w:szCs w:val="24"/>
          <w:lang w:eastAsia="zh-CN"/>
        </w:rPr>
        <w:t>MCS</w:t>
      </w:r>
      <w:r w:rsidR="005340F5">
        <w:rPr>
          <w:rFonts w:ascii="Calibri" w:eastAsia="Times New Roman" w:hAnsi="Calibri" w:cs="Times New Roman"/>
          <w:b/>
          <w:bCs/>
          <w:color w:val="000000"/>
          <w:sz w:val="24"/>
          <w:szCs w:val="24"/>
          <w:lang w:eastAsia="zh-CN"/>
        </w:rPr>
        <w:t>M</w:t>
      </w:r>
      <w:r w:rsidR="00845380">
        <w:rPr>
          <w:rFonts w:ascii="Calibri" w:eastAsia="Times New Roman" w:hAnsi="Calibri" w:cs="Times New Roman"/>
          <w:b/>
          <w:bCs/>
          <w:color w:val="000000"/>
          <w:sz w:val="24"/>
          <w:szCs w:val="24"/>
          <w:lang w:eastAsia="zh-CN"/>
        </w:rPr>
        <w:t>WSM</w:t>
      </w:r>
      <w:r w:rsidR="00845380" w:rsidRPr="007B271C">
        <w:rPr>
          <w:rFonts w:ascii="Calibri" w:eastAsia="Times New Roman" w:hAnsi="Calibri" w:cs="Times New Roman"/>
          <w:b/>
          <w:bCs/>
          <w:color w:val="000000"/>
          <w:sz w:val="24"/>
          <w:szCs w:val="24"/>
          <w:lang w:eastAsia="zh-CN"/>
        </w:rPr>
        <w:t xml:space="preserve">/2021/EFS </w:t>
      </w:r>
      <w:r w:rsidRPr="007B271C">
        <w:rPr>
          <w:rFonts w:ascii="Calibri" w:eastAsia="Calibri" w:hAnsi="Calibri" w:cs="Calibri"/>
          <w:b/>
          <w:bCs/>
          <w:color w:val="000000"/>
          <w:sz w:val="24"/>
          <w:szCs w:val="24"/>
          <w:lang w:eastAsia="pl-PL"/>
        </w:rPr>
        <w:t xml:space="preserve">z dnia </w:t>
      </w:r>
      <w:r w:rsidR="00917BA9">
        <w:rPr>
          <w:rFonts w:ascii="Calibri" w:eastAsia="Calibri" w:hAnsi="Calibri" w:cs="Calibri"/>
          <w:b/>
          <w:bCs/>
          <w:sz w:val="24"/>
          <w:szCs w:val="24"/>
          <w:lang w:eastAsia="pl-PL"/>
        </w:rPr>
        <w:t>29</w:t>
      </w:r>
      <w:r w:rsidR="0093014A" w:rsidRPr="0093014A">
        <w:rPr>
          <w:rFonts w:ascii="Calibri" w:eastAsia="Calibri" w:hAnsi="Calibri" w:cs="Calibri"/>
          <w:b/>
          <w:bCs/>
          <w:sz w:val="24"/>
          <w:szCs w:val="24"/>
          <w:lang w:eastAsia="pl-PL"/>
        </w:rPr>
        <w:t>.0</w:t>
      </w:r>
      <w:r w:rsidR="00917BA9">
        <w:rPr>
          <w:rFonts w:ascii="Calibri" w:eastAsia="Calibri" w:hAnsi="Calibri" w:cs="Calibri"/>
          <w:b/>
          <w:bCs/>
          <w:sz w:val="24"/>
          <w:szCs w:val="24"/>
          <w:lang w:eastAsia="pl-PL"/>
        </w:rPr>
        <w:t>6</w:t>
      </w:r>
      <w:r w:rsidR="0093014A" w:rsidRPr="0093014A">
        <w:rPr>
          <w:rFonts w:ascii="Calibri" w:eastAsia="Calibri" w:hAnsi="Calibri" w:cs="Calibri"/>
          <w:b/>
          <w:bCs/>
          <w:sz w:val="24"/>
          <w:szCs w:val="24"/>
          <w:lang w:eastAsia="pl-PL"/>
        </w:rPr>
        <w:t>.</w:t>
      </w:r>
      <w:r w:rsidRPr="0093014A">
        <w:rPr>
          <w:rFonts w:ascii="Calibri" w:eastAsia="Calibri" w:hAnsi="Calibri" w:cs="Calibri"/>
          <w:b/>
          <w:bCs/>
          <w:sz w:val="24"/>
          <w:szCs w:val="24"/>
          <w:lang w:eastAsia="pl-PL"/>
        </w:rPr>
        <w:t>2021</w:t>
      </w:r>
      <w:r w:rsidRPr="007B271C">
        <w:rPr>
          <w:rFonts w:ascii="Calibri" w:eastAsia="Calibri" w:hAnsi="Calibri" w:cs="Calibri"/>
          <w:b/>
          <w:bCs/>
          <w:sz w:val="24"/>
          <w:szCs w:val="24"/>
          <w:lang w:eastAsia="pl-PL"/>
        </w:rPr>
        <w:t xml:space="preserve"> r</w:t>
      </w:r>
      <w:r w:rsidR="00917BA9">
        <w:rPr>
          <w:rFonts w:ascii="Calibri" w:eastAsia="Calibri" w:hAnsi="Calibri" w:cs="Calibri"/>
          <w:b/>
          <w:bCs/>
          <w:sz w:val="24"/>
          <w:szCs w:val="24"/>
          <w:lang w:eastAsia="pl-PL"/>
        </w:rPr>
        <w:t xml:space="preserve"> – aktualizacja z dn. 12.07.2021r</w:t>
      </w:r>
      <w:r w:rsidRPr="007B271C">
        <w:rPr>
          <w:rFonts w:ascii="Calibri" w:eastAsia="Calibri" w:hAnsi="Calibri" w:cs="Calibri"/>
          <w:b/>
          <w:bCs/>
          <w:sz w:val="24"/>
          <w:szCs w:val="24"/>
          <w:lang w:eastAsia="pl-PL"/>
        </w:rPr>
        <w:t>.</w:t>
      </w:r>
      <w:r w:rsidRPr="007B271C">
        <w:rPr>
          <w:rFonts w:ascii="Calibri" w:eastAsia="Calibri" w:hAnsi="Calibri" w:cs="Times New Roman"/>
          <w:b/>
          <w:color w:val="000000"/>
          <w:sz w:val="24"/>
          <w:szCs w:val="24"/>
          <w:lang w:eastAsia="zh-CN"/>
        </w:rPr>
        <w:t>”</w:t>
      </w:r>
      <w:r w:rsidRPr="007B271C">
        <w:rPr>
          <w:rFonts w:ascii="Calibri" w:eastAsia="Times New Roman" w:hAnsi="Calibri" w:cs="Times New Roman"/>
          <w:kern w:val="1"/>
          <w:sz w:val="24"/>
          <w:szCs w:val="24"/>
          <w:lang w:eastAsia="hi-IN" w:bidi="hi-IN"/>
        </w:rPr>
        <w:t xml:space="preserve"> opatrzonej napisem nie</w:t>
      </w:r>
      <w:r w:rsidR="0093014A">
        <w:rPr>
          <w:rFonts w:ascii="Calibri" w:eastAsia="Times New Roman" w:hAnsi="Calibri" w:cs="Times New Roman"/>
          <w:kern w:val="1"/>
          <w:sz w:val="24"/>
          <w:szCs w:val="24"/>
          <w:lang w:eastAsia="hi-IN" w:bidi="hi-IN"/>
        </w:rPr>
        <w:t xml:space="preserve"> </w:t>
      </w:r>
      <w:r w:rsidRPr="007B271C">
        <w:rPr>
          <w:rFonts w:ascii="Calibri" w:eastAsia="Times New Roman" w:hAnsi="Calibri" w:cs="Times New Roman"/>
          <w:kern w:val="1"/>
          <w:sz w:val="24"/>
          <w:szCs w:val="24"/>
          <w:lang w:eastAsia="hi-IN" w:bidi="hi-IN"/>
        </w:rPr>
        <w:t xml:space="preserve">otwierać przed dn. </w:t>
      </w:r>
      <w:r w:rsidR="008C3877">
        <w:rPr>
          <w:rFonts w:ascii="Calibri" w:eastAsia="Times New Roman" w:hAnsi="Calibri" w:cs="Times New Roman"/>
          <w:kern w:val="1"/>
          <w:sz w:val="24"/>
          <w:szCs w:val="24"/>
          <w:lang w:eastAsia="hi-IN" w:bidi="hi-IN"/>
        </w:rPr>
        <w:t>1</w:t>
      </w:r>
      <w:r w:rsidR="00917BA9">
        <w:rPr>
          <w:rFonts w:ascii="Calibri" w:eastAsia="Times New Roman" w:hAnsi="Calibri" w:cs="Times New Roman"/>
          <w:kern w:val="1"/>
          <w:sz w:val="24"/>
          <w:szCs w:val="24"/>
          <w:lang w:eastAsia="hi-IN" w:bidi="hi-IN"/>
        </w:rPr>
        <w:t>5</w:t>
      </w:r>
      <w:r w:rsidR="0093014A">
        <w:rPr>
          <w:rFonts w:ascii="Calibri" w:eastAsia="Times New Roman" w:hAnsi="Calibri" w:cs="Times New Roman"/>
          <w:kern w:val="1"/>
          <w:sz w:val="24"/>
          <w:szCs w:val="24"/>
          <w:lang w:eastAsia="hi-IN" w:bidi="hi-IN"/>
        </w:rPr>
        <w:t>.07</w:t>
      </w:r>
      <w:r w:rsidRPr="007B271C">
        <w:rPr>
          <w:rFonts w:ascii="Calibri" w:eastAsia="Times New Roman" w:hAnsi="Calibri" w:cs="Times New Roman"/>
          <w:kern w:val="1"/>
          <w:sz w:val="24"/>
          <w:szCs w:val="24"/>
          <w:lang w:eastAsia="hi-IN" w:bidi="hi-IN"/>
        </w:rPr>
        <w:t>.2021r. godz. 15:00</w:t>
      </w:r>
      <w:r w:rsidRPr="007B271C">
        <w:rPr>
          <w:rFonts w:ascii="Calibri" w:eastAsia="Times New Roman" w:hAnsi="Calibri" w:cs="Times New Roman"/>
          <w:i/>
          <w:color w:val="000000"/>
          <w:sz w:val="24"/>
          <w:szCs w:val="24"/>
          <w:lang w:eastAsia="pl-PL"/>
        </w:rPr>
        <w:t xml:space="preserve"> </w:t>
      </w:r>
      <w:r w:rsidRPr="007B271C">
        <w:rPr>
          <w:rFonts w:ascii="Calibri" w:eastAsia="Times New Roman" w:hAnsi="Calibri" w:cs="Times New Roman"/>
          <w:color w:val="000000"/>
          <w:sz w:val="24"/>
          <w:szCs w:val="24"/>
          <w:lang w:eastAsia="pl-PL"/>
        </w:rPr>
        <w:t xml:space="preserve">Na kopercie </w:t>
      </w:r>
      <w:r w:rsidRPr="007B271C">
        <w:rPr>
          <w:rFonts w:ascii="Calibri" w:eastAsia="Times New Roman" w:hAnsi="Calibri" w:cs="Times New Roman"/>
          <w:b/>
          <w:color w:val="000000"/>
          <w:sz w:val="24"/>
          <w:szCs w:val="24"/>
          <w:lang w:eastAsia="pl-PL"/>
        </w:rPr>
        <w:t>nie należy</w:t>
      </w:r>
      <w:r w:rsidRPr="007B271C">
        <w:rPr>
          <w:rFonts w:ascii="Calibri" w:eastAsia="Times New Roman" w:hAnsi="Calibri" w:cs="Times New Roman"/>
          <w:color w:val="000000"/>
          <w:sz w:val="24"/>
          <w:szCs w:val="24"/>
          <w:lang w:eastAsia="pl-PL"/>
        </w:rPr>
        <w:t xml:space="preserve"> umieszczać danych Wykonawcy.</w:t>
      </w:r>
    </w:p>
    <w:p w14:paraId="1DDC19E3" w14:textId="77777777" w:rsidR="007B271C" w:rsidRPr="007B271C" w:rsidRDefault="007B271C" w:rsidP="007B271C">
      <w:pPr>
        <w:autoSpaceDE w:val="0"/>
        <w:spacing w:after="0" w:line="240" w:lineRule="auto"/>
        <w:jc w:val="both"/>
        <w:rPr>
          <w:rFonts w:ascii="Calibri" w:eastAsia="Times New Roman" w:hAnsi="Calibri" w:cs="Times New Roman"/>
          <w:color w:val="000000"/>
          <w:sz w:val="24"/>
          <w:szCs w:val="24"/>
          <w:lang w:eastAsia="pl-PL"/>
        </w:rPr>
      </w:pPr>
      <w:r w:rsidRPr="007B271C">
        <w:rPr>
          <w:rFonts w:ascii="Calibri" w:eastAsia="Times New Roman" w:hAnsi="Calibri" w:cs="Times New Roman"/>
          <w:color w:val="000000"/>
          <w:sz w:val="24"/>
          <w:szCs w:val="24"/>
          <w:lang w:eastAsia="pl-PL"/>
        </w:rPr>
        <w:t xml:space="preserve">2. Wykonawca może złożyć tylko jedną ofertę na wybraną część zamówienia (jedną bądź więcej), w ramach której będzie w stanie zrealizować zamówienie. </w:t>
      </w:r>
    </w:p>
    <w:p w14:paraId="1FD9E9A4" w14:textId="77777777" w:rsidR="007B271C" w:rsidRPr="007B271C" w:rsidRDefault="007B271C" w:rsidP="007B271C">
      <w:pPr>
        <w:autoSpaceDE w:val="0"/>
        <w:spacing w:after="0" w:line="240" w:lineRule="auto"/>
        <w:jc w:val="both"/>
        <w:rPr>
          <w:rFonts w:ascii="Calibri" w:eastAsia="Times New Roman" w:hAnsi="Calibri" w:cs="Times New Roman"/>
          <w:i/>
          <w:color w:val="000000"/>
          <w:sz w:val="24"/>
          <w:szCs w:val="24"/>
          <w:lang w:eastAsia="pl-PL"/>
        </w:rPr>
      </w:pPr>
    </w:p>
    <w:p w14:paraId="05E4F9B2" w14:textId="77777777" w:rsidR="007B271C" w:rsidRPr="007B271C" w:rsidRDefault="007B271C" w:rsidP="007B271C">
      <w:pPr>
        <w:shd w:val="clear" w:color="auto" w:fill="D9D9D9"/>
        <w:tabs>
          <w:tab w:val="left" w:pos="284"/>
        </w:tabs>
        <w:autoSpaceDE w:val="0"/>
        <w:autoSpaceDN w:val="0"/>
        <w:adjustRightInd w:val="0"/>
        <w:spacing w:after="0" w:line="240" w:lineRule="auto"/>
        <w:jc w:val="both"/>
        <w:rPr>
          <w:rFonts w:ascii="Calibri" w:eastAsia="Times New Roman" w:hAnsi="Calibri" w:cs="Times New Roman"/>
          <w:b/>
          <w:bCs/>
          <w:color w:val="000000"/>
          <w:sz w:val="28"/>
          <w:szCs w:val="28"/>
          <w:shd w:val="clear" w:color="auto" w:fill="D9D9D9"/>
          <w:lang w:eastAsia="pl-PL"/>
        </w:rPr>
      </w:pPr>
      <w:r w:rsidRPr="007B271C">
        <w:rPr>
          <w:rFonts w:ascii="Calibri" w:eastAsia="Times New Roman" w:hAnsi="Calibri" w:cs="Times New Roman"/>
          <w:b/>
          <w:bCs/>
          <w:color w:val="000000"/>
          <w:sz w:val="28"/>
          <w:szCs w:val="28"/>
          <w:shd w:val="clear" w:color="auto" w:fill="D9D9D9"/>
          <w:lang w:eastAsia="pl-PL"/>
        </w:rPr>
        <w:t xml:space="preserve">IX. Sposób przygotowania oferty </w:t>
      </w:r>
    </w:p>
    <w:p w14:paraId="3C4BCF39" w14:textId="77777777" w:rsidR="007B271C" w:rsidRPr="007B271C" w:rsidRDefault="007B271C" w:rsidP="007B271C">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 xml:space="preserve">1. Oferta powinna zostać złożona na formularzu ofertowym stanowiącym </w:t>
      </w:r>
      <w:r w:rsidRPr="007B271C">
        <w:rPr>
          <w:rFonts w:ascii="Calibri" w:eastAsia="Times New Roman" w:hAnsi="Calibri" w:cs="Calibri"/>
          <w:b/>
          <w:bCs/>
          <w:color w:val="000000"/>
          <w:sz w:val="24"/>
          <w:szCs w:val="24"/>
          <w:lang w:eastAsia="pl-PL"/>
        </w:rPr>
        <w:t>załącznik nr 1</w:t>
      </w:r>
      <w:r w:rsidR="0093014A">
        <w:rPr>
          <w:rFonts w:ascii="Calibri" w:eastAsia="Times New Roman" w:hAnsi="Calibri" w:cs="Calibri"/>
          <w:b/>
          <w:bCs/>
          <w:color w:val="000000"/>
          <w:sz w:val="24"/>
          <w:szCs w:val="24"/>
          <w:lang w:eastAsia="pl-PL"/>
        </w:rPr>
        <w:t xml:space="preserve">, </w:t>
      </w:r>
      <w:r w:rsidRPr="007B271C">
        <w:rPr>
          <w:rFonts w:ascii="Calibri" w:eastAsia="Times New Roman" w:hAnsi="Calibri" w:cs="Calibri"/>
          <w:b/>
          <w:bCs/>
          <w:color w:val="000000"/>
          <w:sz w:val="24"/>
          <w:szCs w:val="24"/>
          <w:lang w:eastAsia="pl-PL"/>
        </w:rPr>
        <w:t xml:space="preserve"> </w:t>
      </w:r>
      <w:r w:rsidR="0093014A">
        <w:rPr>
          <w:rFonts w:ascii="Calibri" w:eastAsia="Times New Roman" w:hAnsi="Calibri" w:cs="Calibri"/>
          <w:b/>
          <w:bCs/>
          <w:color w:val="000000"/>
          <w:sz w:val="24"/>
          <w:szCs w:val="24"/>
          <w:lang w:eastAsia="pl-PL"/>
        </w:rPr>
        <w:t>wraz z załącznikami 2 i 3 oraz wymaganymi dokumentami poświadcz</w:t>
      </w:r>
      <w:r w:rsidR="00DE01AB">
        <w:rPr>
          <w:rFonts w:ascii="Calibri" w:eastAsia="Times New Roman" w:hAnsi="Calibri" w:cs="Calibri"/>
          <w:b/>
          <w:bCs/>
          <w:color w:val="000000"/>
          <w:sz w:val="24"/>
          <w:szCs w:val="24"/>
          <w:lang w:eastAsia="pl-PL"/>
        </w:rPr>
        <w:t>ającego posiadane doświadczenie</w:t>
      </w:r>
      <w:r w:rsidR="0093014A">
        <w:rPr>
          <w:rFonts w:ascii="Calibri" w:eastAsia="Times New Roman" w:hAnsi="Calibri" w:cs="Calibri"/>
          <w:b/>
          <w:bCs/>
          <w:color w:val="000000"/>
          <w:sz w:val="24"/>
          <w:szCs w:val="24"/>
          <w:lang w:eastAsia="pl-PL"/>
        </w:rPr>
        <w:t xml:space="preserve"> </w:t>
      </w:r>
      <w:r w:rsidR="002D350F">
        <w:rPr>
          <w:rFonts w:ascii="Calibri" w:eastAsia="Times New Roman" w:hAnsi="Calibri" w:cs="Calibri"/>
          <w:b/>
          <w:bCs/>
          <w:color w:val="000000"/>
          <w:sz w:val="24"/>
          <w:szCs w:val="24"/>
          <w:lang w:eastAsia="pl-PL"/>
        </w:rPr>
        <w:t xml:space="preserve">i certyfikaty </w:t>
      </w:r>
      <w:r w:rsidRPr="007B271C">
        <w:rPr>
          <w:rFonts w:ascii="Calibri" w:eastAsia="Times New Roman" w:hAnsi="Calibri" w:cs="Calibri"/>
          <w:color w:val="000000"/>
          <w:sz w:val="24"/>
          <w:szCs w:val="24"/>
          <w:lang w:eastAsia="pl-PL"/>
        </w:rPr>
        <w:t xml:space="preserve">do niniejszego zapytania. </w:t>
      </w:r>
    </w:p>
    <w:p w14:paraId="435981F8" w14:textId="77777777" w:rsidR="007B271C" w:rsidRPr="007B271C" w:rsidRDefault="007B271C" w:rsidP="007B271C">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2. Oferta powinna być sporządzona w języku polskim w formie pisemnej; na komputerze lub odręcznie pismem czytelnym (najlepiej drukowanymi literami), niebieskim lub granatowym kolorem oraz powinna zawierać datę sporządzenia oraz czytelny podpis Oferenta.</w:t>
      </w:r>
    </w:p>
    <w:p w14:paraId="5BDBCCC7" w14:textId="77777777" w:rsidR="007B271C" w:rsidRPr="007B271C" w:rsidRDefault="007B271C" w:rsidP="007B271C">
      <w:pPr>
        <w:autoSpaceDE w:val="0"/>
        <w:spacing w:after="0" w:line="240" w:lineRule="auto"/>
        <w:jc w:val="both"/>
        <w:rPr>
          <w:rFonts w:ascii="Calibri" w:eastAsia="Times New Roman" w:hAnsi="Calibri" w:cs="Times New Roman"/>
          <w:i/>
          <w:color w:val="000000"/>
          <w:sz w:val="24"/>
          <w:szCs w:val="24"/>
          <w:lang w:eastAsia="pl-PL"/>
        </w:rPr>
      </w:pPr>
      <w:r w:rsidRPr="007B271C">
        <w:rPr>
          <w:rFonts w:ascii="Calibri" w:eastAsia="Times New Roman" w:hAnsi="Calibri" w:cs="Times New Roman"/>
          <w:i/>
          <w:color w:val="000000"/>
          <w:sz w:val="24"/>
          <w:szCs w:val="24"/>
          <w:lang w:eastAsia="pl-PL"/>
        </w:rPr>
        <w:t xml:space="preserve">3. </w:t>
      </w:r>
      <w:r w:rsidRPr="007B271C">
        <w:rPr>
          <w:rFonts w:ascii="Calibri" w:eastAsia="Times New Roman" w:hAnsi="Calibri" w:cs="Calibri"/>
          <w:color w:val="000000"/>
          <w:sz w:val="24"/>
          <w:szCs w:val="24"/>
          <w:lang w:eastAsia="pl-PL"/>
        </w:rPr>
        <w:t>Oferty złożone po terminie, niekompletne lub zawierające błędy nie będą rozpatrywane.</w:t>
      </w:r>
    </w:p>
    <w:p w14:paraId="1A4BC54A" w14:textId="77777777" w:rsidR="007B271C" w:rsidRPr="007B271C" w:rsidRDefault="007B271C" w:rsidP="007B271C">
      <w:pPr>
        <w:autoSpaceDE w:val="0"/>
        <w:spacing w:after="0" w:line="240" w:lineRule="auto"/>
        <w:jc w:val="both"/>
        <w:rPr>
          <w:rFonts w:ascii="Calibri" w:eastAsia="Times New Roman" w:hAnsi="Calibri" w:cs="Times New Roman"/>
          <w:i/>
          <w:color w:val="000000"/>
          <w:sz w:val="24"/>
          <w:szCs w:val="24"/>
          <w:lang w:eastAsia="pl-PL"/>
        </w:rPr>
      </w:pPr>
      <w:r w:rsidRPr="007B271C">
        <w:rPr>
          <w:rFonts w:ascii="Calibri" w:eastAsia="Times New Roman" w:hAnsi="Calibri" w:cs="Times New Roman"/>
          <w:i/>
          <w:color w:val="000000"/>
          <w:sz w:val="24"/>
          <w:szCs w:val="24"/>
          <w:lang w:eastAsia="pl-PL"/>
        </w:rPr>
        <w:t xml:space="preserve">4. </w:t>
      </w:r>
      <w:r w:rsidRPr="007B271C">
        <w:rPr>
          <w:rFonts w:ascii="Calibri" w:eastAsia="Times New Roman" w:hAnsi="Calibri" w:cs="Calibri"/>
          <w:color w:val="000000"/>
          <w:sz w:val="24"/>
          <w:szCs w:val="24"/>
          <w:lang w:eastAsia="pl-PL"/>
        </w:rPr>
        <w:t>Wykonawca ponosi wszelkie koszty związane z przygotowaniem i złożeniem oferty. Zamawiający nie odpowiada za koszty poniesione przez Oferenta w związku z przygotowaniem i złożeniem oferty.</w:t>
      </w:r>
    </w:p>
    <w:p w14:paraId="67DC56F0" w14:textId="77777777" w:rsidR="007B271C" w:rsidRPr="007B271C" w:rsidRDefault="007B271C" w:rsidP="007B271C">
      <w:pPr>
        <w:autoSpaceDE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Times New Roman"/>
          <w:i/>
          <w:color w:val="000000"/>
          <w:sz w:val="24"/>
          <w:szCs w:val="24"/>
          <w:lang w:eastAsia="pl-PL"/>
        </w:rPr>
        <w:t xml:space="preserve">5. </w:t>
      </w:r>
      <w:r w:rsidRPr="007B271C">
        <w:rPr>
          <w:rFonts w:ascii="Calibri" w:eastAsia="Times New Roman" w:hAnsi="Calibri" w:cs="Calibri"/>
          <w:color w:val="000000"/>
          <w:sz w:val="24"/>
          <w:szCs w:val="24"/>
          <w:lang w:eastAsia="pl-PL"/>
        </w:rPr>
        <w:t>Okres związania z ofertą wynosi 30 dni od dnia upływu terminu składania ofert.</w:t>
      </w:r>
    </w:p>
    <w:p w14:paraId="0B0011BA" w14:textId="77777777" w:rsidR="007B271C" w:rsidRPr="007B271C" w:rsidRDefault="007B271C" w:rsidP="007B271C">
      <w:pPr>
        <w:autoSpaceDE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 xml:space="preserve">6. </w:t>
      </w:r>
      <w:r w:rsidRPr="007B271C">
        <w:rPr>
          <w:rFonts w:ascii="Calibri" w:eastAsia="Times New Roman" w:hAnsi="Calibri" w:cs="Times New Roman"/>
          <w:kern w:val="1"/>
          <w:sz w:val="24"/>
          <w:szCs w:val="24"/>
          <w:lang w:eastAsia="hi-IN" w:bidi="hi-IN"/>
        </w:rPr>
        <w:t>Zamawiający</w:t>
      </w:r>
      <w:r w:rsidR="008C3877">
        <w:rPr>
          <w:rFonts w:ascii="Calibri" w:eastAsia="Times New Roman" w:hAnsi="Calibri" w:cs="Times New Roman"/>
          <w:kern w:val="1"/>
          <w:sz w:val="24"/>
          <w:szCs w:val="24"/>
          <w:lang w:eastAsia="hi-IN" w:bidi="hi-IN"/>
        </w:rPr>
        <w:t xml:space="preserve"> nie</w:t>
      </w:r>
      <w:r w:rsidRPr="007B271C">
        <w:rPr>
          <w:rFonts w:ascii="Calibri" w:eastAsia="Times New Roman" w:hAnsi="Calibri" w:cs="Times New Roman"/>
          <w:kern w:val="1"/>
          <w:sz w:val="24"/>
          <w:szCs w:val="24"/>
          <w:lang w:eastAsia="hi-IN" w:bidi="hi-IN"/>
        </w:rPr>
        <w:t xml:space="preserve"> dopuszcza składanie ofert częściowych.</w:t>
      </w:r>
    </w:p>
    <w:p w14:paraId="1CB4CC90" w14:textId="77777777" w:rsidR="007B271C" w:rsidRPr="007B271C" w:rsidRDefault="007B271C" w:rsidP="007B271C">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7. Cena w ofercie powinna zostać podana cyfrowo i słownie. Wykonawca musi podać cenę dla każdej składanej oferty siebie części zamówienia i oddzielnie każda część zamówienia jest sprawdzana zgodnie z kryteriami oceny oferty.</w:t>
      </w:r>
    </w:p>
    <w:p w14:paraId="5F18686F" w14:textId="77777777" w:rsidR="007B271C" w:rsidRPr="007B271C" w:rsidRDefault="007B271C" w:rsidP="007B271C">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8. Zamawiający zastrzega sobie prawo do wyboru tylko tych ofert, których wartość nie przekroczy kwoty możliwej do zakontraktowania określonej we wniosku o dofinansowanie projektu.</w:t>
      </w:r>
    </w:p>
    <w:p w14:paraId="466B4609" w14:textId="77777777" w:rsidR="007B271C" w:rsidRPr="007B271C" w:rsidRDefault="007B271C" w:rsidP="007B271C">
      <w:pPr>
        <w:autoSpaceDE w:val="0"/>
        <w:autoSpaceDN w:val="0"/>
        <w:adjustRightInd w:val="0"/>
        <w:spacing w:after="0" w:line="240" w:lineRule="auto"/>
        <w:jc w:val="both"/>
        <w:rPr>
          <w:rFonts w:ascii="Calibri" w:eastAsia="Times New Roman" w:hAnsi="Calibri" w:cs="Calibri"/>
          <w:color w:val="000000"/>
          <w:sz w:val="24"/>
          <w:szCs w:val="24"/>
          <w:lang w:eastAsia="pl-PL"/>
        </w:rPr>
      </w:pPr>
      <w:r w:rsidRPr="007B271C">
        <w:rPr>
          <w:rFonts w:ascii="Calibri" w:eastAsia="Times New Roman" w:hAnsi="Calibri" w:cs="Calibri"/>
          <w:color w:val="000000"/>
          <w:sz w:val="24"/>
          <w:szCs w:val="24"/>
          <w:lang w:eastAsia="pl-PL"/>
        </w:rPr>
        <w:t>9. Podana Cena musi uwzględniać wykonanie wszystkich prac i czynności oraz zawierać wszelkie koszty związane z realizacją przedmiotu zamówienia.</w:t>
      </w:r>
    </w:p>
    <w:p w14:paraId="1C6AADB3" w14:textId="77777777" w:rsidR="007B271C" w:rsidRPr="007B271C" w:rsidRDefault="007B271C" w:rsidP="007B271C">
      <w:pPr>
        <w:autoSpaceDE w:val="0"/>
        <w:autoSpaceDN w:val="0"/>
        <w:adjustRightInd w:val="0"/>
        <w:spacing w:after="0" w:line="240" w:lineRule="auto"/>
        <w:ind w:left="284"/>
        <w:jc w:val="both"/>
        <w:rPr>
          <w:rFonts w:ascii="Calibri" w:eastAsia="Times New Roman" w:hAnsi="Calibri" w:cs="Calibri"/>
          <w:sz w:val="24"/>
          <w:szCs w:val="24"/>
          <w:lang w:eastAsia="pl-PL"/>
        </w:rPr>
      </w:pPr>
    </w:p>
    <w:p w14:paraId="43966B1E" w14:textId="77777777" w:rsidR="007B271C" w:rsidRPr="007B271C" w:rsidRDefault="007B271C" w:rsidP="007B271C">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lang w:eastAsia="pl-PL"/>
        </w:rPr>
        <w:t>X. Kryteria oceny ofert, ich znaczenie, opis sposobu obliczenia ceny:</w:t>
      </w:r>
    </w:p>
    <w:p w14:paraId="7C98357C" w14:textId="77777777" w:rsidR="007B271C" w:rsidRPr="007B271C" w:rsidRDefault="007B271C" w:rsidP="007B271C">
      <w:pPr>
        <w:suppressAutoHyphens/>
        <w:autoSpaceDE w:val="0"/>
        <w:autoSpaceDN w:val="0"/>
        <w:adjustRightInd w:val="0"/>
        <w:spacing w:after="0" w:line="240" w:lineRule="auto"/>
        <w:jc w:val="both"/>
        <w:textAlignment w:val="baseline"/>
        <w:rPr>
          <w:rFonts w:ascii="Calibri" w:eastAsia="SimSun" w:hAnsi="Calibri" w:cs="Calibri"/>
          <w:color w:val="000000"/>
          <w:kern w:val="3"/>
          <w:sz w:val="24"/>
          <w:szCs w:val="24"/>
        </w:rPr>
      </w:pPr>
      <w:r w:rsidRPr="007B271C">
        <w:rPr>
          <w:rFonts w:ascii="Calibri" w:eastAsia="SimSun" w:hAnsi="Calibri" w:cs="Calibri"/>
          <w:color w:val="000000"/>
          <w:kern w:val="3"/>
          <w:sz w:val="24"/>
          <w:szCs w:val="24"/>
        </w:rPr>
        <w:t xml:space="preserve">1) Za ofertę najkorzystniejszą zostanie uznana oferta zawierająca najkorzystniejszy </w:t>
      </w:r>
      <w:r w:rsidR="008568C4">
        <w:rPr>
          <w:rFonts w:ascii="Calibri" w:eastAsia="SimSun" w:hAnsi="Calibri" w:cs="Calibri"/>
          <w:color w:val="000000"/>
          <w:kern w:val="3"/>
          <w:sz w:val="24"/>
          <w:szCs w:val="24"/>
        </w:rPr>
        <w:t>cenę.</w:t>
      </w:r>
    </w:p>
    <w:p w14:paraId="7648E335" w14:textId="77777777" w:rsidR="008A770E" w:rsidRPr="00B92879" w:rsidRDefault="00B92879" w:rsidP="00B92879">
      <w:pPr>
        <w:suppressAutoHyphens/>
        <w:autoSpaceDN w:val="0"/>
        <w:spacing w:after="0" w:line="240" w:lineRule="auto"/>
        <w:jc w:val="both"/>
        <w:textAlignment w:val="baseline"/>
        <w:rPr>
          <w:rFonts w:ascii="Calibri" w:eastAsia="Times New Roman" w:hAnsi="Calibri" w:cs="Calibri"/>
          <w:b/>
          <w:color w:val="000000"/>
          <w:sz w:val="24"/>
          <w:szCs w:val="24"/>
          <w:lang w:eastAsia="zh-CN"/>
        </w:rPr>
      </w:pPr>
      <w:r w:rsidRPr="00B92879">
        <w:rPr>
          <w:rFonts w:ascii="Calibri" w:eastAsia="Times New Roman" w:hAnsi="Calibri" w:cs="Calibri"/>
          <w:b/>
          <w:color w:val="000000"/>
          <w:sz w:val="24"/>
          <w:szCs w:val="24"/>
          <w:lang w:eastAsia="zh-CN"/>
        </w:rPr>
        <w:t>Kryteria oceny:</w:t>
      </w:r>
    </w:p>
    <w:p w14:paraId="6541708C" w14:textId="77777777" w:rsidR="00B92879" w:rsidRPr="00B92879" w:rsidRDefault="00B92879" w:rsidP="008568C4">
      <w:pPr>
        <w:suppressAutoHyphens/>
        <w:autoSpaceDN w:val="0"/>
        <w:spacing w:after="0" w:line="240" w:lineRule="auto"/>
        <w:jc w:val="both"/>
        <w:textAlignment w:val="baseline"/>
        <w:rPr>
          <w:rFonts w:ascii="Calibri" w:eastAsia="Times New Roman" w:hAnsi="Calibri" w:cs="Calibri"/>
          <w:sz w:val="24"/>
          <w:szCs w:val="24"/>
          <w:lang w:eastAsia="zh-CN"/>
        </w:rPr>
      </w:pPr>
      <w:r w:rsidRPr="00B92879">
        <w:rPr>
          <w:rFonts w:ascii="Calibri" w:eastAsia="Times New Roman" w:hAnsi="Calibri" w:cs="Calibri"/>
          <w:sz w:val="24"/>
          <w:szCs w:val="24"/>
          <w:lang w:eastAsia="zh-CN"/>
        </w:rPr>
        <w:t xml:space="preserve">Cena – </w:t>
      </w:r>
      <w:r w:rsidR="008C3877">
        <w:rPr>
          <w:rFonts w:ascii="Calibri" w:eastAsia="Times New Roman" w:hAnsi="Calibri" w:cs="Calibri"/>
          <w:sz w:val="24"/>
          <w:szCs w:val="24"/>
          <w:lang w:eastAsia="zh-CN"/>
        </w:rPr>
        <w:t>10</w:t>
      </w:r>
      <w:r w:rsidRPr="00B92879">
        <w:rPr>
          <w:rFonts w:ascii="Calibri" w:eastAsia="Times New Roman" w:hAnsi="Calibri" w:cs="Calibri"/>
          <w:sz w:val="24"/>
          <w:szCs w:val="24"/>
          <w:lang w:eastAsia="zh-CN"/>
        </w:rPr>
        <w:t>0%</w:t>
      </w:r>
    </w:p>
    <w:p w14:paraId="1A879449" w14:textId="77777777" w:rsidR="00DE01AB" w:rsidRPr="00CE3B7F" w:rsidRDefault="00DE01AB" w:rsidP="00DE01AB">
      <w:pPr>
        <w:suppressAutoHyphens/>
        <w:autoSpaceDN w:val="0"/>
        <w:spacing w:after="0" w:line="240" w:lineRule="auto"/>
        <w:ind w:left="502"/>
        <w:jc w:val="both"/>
        <w:textAlignment w:val="baseline"/>
        <w:rPr>
          <w:rFonts w:ascii="Calibri" w:eastAsia="Times New Roman" w:hAnsi="Calibri" w:cs="Calibri"/>
          <w:sz w:val="24"/>
          <w:szCs w:val="24"/>
          <w:lang w:eastAsia="zh-CN"/>
        </w:rPr>
      </w:pPr>
    </w:p>
    <w:p w14:paraId="5E507DCC" w14:textId="77777777" w:rsidR="007B271C" w:rsidRPr="00CE3B7F" w:rsidRDefault="007B271C" w:rsidP="008A770E">
      <w:pPr>
        <w:suppressAutoHyphens/>
        <w:autoSpaceDE w:val="0"/>
        <w:adjustRightInd w:val="0"/>
        <w:spacing w:after="0" w:line="240" w:lineRule="auto"/>
        <w:jc w:val="both"/>
        <w:rPr>
          <w:rFonts w:ascii="Calibri" w:eastAsia="Times New Roman" w:hAnsi="Calibri" w:cs="Calibri"/>
          <w:sz w:val="24"/>
          <w:szCs w:val="24"/>
          <w:lang w:eastAsia="zh-CN"/>
        </w:rPr>
      </w:pPr>
      <w:r w:rsidRPr="00CE3B7F">
        <w:rPr>
          <w:rFonts w:ascii="Calibri" w:eastAsia="Times New Roman" w:hAnsi="Calibri" w:cs="Calibri"/>
          <w:sz w:val="24"/>
          <w:szCs w:val="24"/>
          <w:lang w:eastAsia="zh-CN"/>
        </w:rPr>
        <w:lastRenderedPageBreak/>
        <w:t xml:space="preserve">Kryterium </w:t>
      </w:r>
      <w:r w:rsidR="008C3877">
        <w:rPr>
          <w:rFonts w:ascii="Calibri" w:eastAsia="Times New Roman" w:hAnsi="Calibri" w:cs="Calibri"/>
          <w:sz w:val="24"/>
          <w:szCs w:val="24"/>
          <w:lang w:eastAsia="zh-CN"/>
        </w:rPr>
        <w:t xml:space="preserve">cena </w:t>
      </w:r>
      <w:r w:rsidRPr="00CE3B7F">
        <w:rPr>
          <w:rFonts w:ascii="Calibri" w:eastAsia="Times New Roman" w:hAnsi="Calibri" w:cs="Calibri"/>
          <w:sz w:val="24"/>
          <w:szCs w:val="24"/>
          <w:lang w:eastAsia="zh-CN"/>
        </w:rPr>
        <w:t>– będzie obliczone wg poniższego wzoru:</w:t>
      </w:r>
    </w:p>
    <w:p w14:paraId="50F6EDAD" w14:textId="77777777" w:rsidR="007B271C" w:rsidRPr="00CE3B7F" w:rsidRDefault="007B271C" w:rsidP="007B271C">
      <w:pPr>
        <w:shd w:val="clear" w:color="auto" w:fill="D9D9D9"/>
        <w:suppressAutoHyphens/>
        <w:autoSpaceDE w:val="0"/>
        <w:adjustRightInd w:val="0"/>
        <w:spacing w:after="0" w:line="240" w:lineRule="auto"/>
        <w:ind w:left="851" w:firstLine="769"/>
        <w:jc w:val="both"/>
        <w:rPr>
          <w:rFonts w:ascii="Calibri" w:eastAsia="Times New Roman" w:hAnsi="Calibri" w:cs="Calibri"/>
          <w:sz w:val="24"/>
          <w:szCs w:val="24"/>
          <w:lang w:eastAsia="zh-CN"/>
        </w:rPr>
      </w:pPr>
      <w:r w:rsidRPr="00CE3B7F">
        <w:rPr>
          <w:rFonts w:ascii="Calibri" w:eastAsia="Times New Roman" w:hAnsi="Calibri" w:cs="Calibri"/>
          <w:sz w:val="24"/>
          <w:szCs w:val="24"/>
          <w:lang w:eastAsia="zh-CN"/>
        </w:rPr>
        <w:t>najniższa cena brutto z badanych ofert</w:t>
      </w:r>
    </w:p>
    <w:p w14:paraId="2C08D546" w14:textId="77777777" w:rsidR="007B271C" w:rsidRPr="00CE3B7F" w:rsidRDefault="007B271C" w:rsidP="007B271C">
      <w:pPr>
        <w:shd w:val="clear" w:color="auto" w:fill="D9D9D9"/>
        <w:suppressAutoHyphens/>
        <w:autoSpaceDE w:val="0"/>
        <w:adjustRightInd w:val="0"/>
        <w:spacing w:after="0" w:line="240" w:lineRule="auto"/>
        <w:ind w:left="851" w:firstLine="142"/>
        <w:jc w:val="both"/>
        <w:outlineLvl w:val="0"/>
        <w:rPr>
          <w:rFonts w:ascii="Calibri" w:eastAsia="Times New Roman" w:hAnsi="Calibri" w:cs="Calibri"/>
          <w:sz w:val="24"/>
          <w:szCs w:val="24"/>
          <w:lang w:eastAsia="zh-CN"/>
        </w:rPr>
      </w:pPr>
      <w:r w:rsidRPr="00CE3B7F">
        <w:rPr>
          <w:rFonts w:ascii="Calibri" w:eastAsia="Times New Roman" w:hAnsi="Calibri" w:cs="Calibri"/>
          <w:sz w:val="24"/>
          <w:szCs w:val="24"/>
          <w:lang w:eastAsia="zh-CN"/>
        </w:rPr>
        <w:t xml:space="preserve">C = ---------------------------------------------------------- x </w:t>
      </w:r>
      <w:r w:rsidR="008C3877">
        <w:rPr>
          <w:rFonts w:ascii="Calibri" w:eastAsia="Times New Roman" w:hAnsi="Calibri" w:cs="Calibri"/>
          <w:sz w:val="24"/>
          <w:szCs w:val="24"/>
          <w:lang w:eastAsia="zh-CN"/>
        </w:rPr>
        <w:t>10</w:t>
      </w:r>
      <w:r w:rsidR="008A770E" w:rsidRPr="00CE3B7F">
        <w:rPr>
          <w:rFonts w:ascii="Calibri" w:eastAsia="Times New Roman" w:hAnsi="Calibri" w:cs="Calibri"/>
          <w:sz w:val="24"/>
          <w:szCs w:val="24"/>
          <w:lang w:eastAsia="zh-CN"/>
        </w:rPr>
        <w:t>0</w:t>
      </w:r>
      <w:r w:rsidRPr="00CE3B7F">
        <w:rPr>
          <w:rFonts w:ascii="Calibri" w:eastAsia="Times New Roman" w:hAnsi="Calibri" w:cs="Calibri"/>
          <w:sz w:val="24"/>
          <w:szCs w:val="24"/>
          <w:lang w:eastAsia="zh-CN"/>
        </w:rPr>
        <w:t xml:space="preserve"> </w:t>
      </w:r>
      <w:r w:rsidR="00CE3B7F" w:rsidRPr="00CE3B7F">
        <w:rPr>
          <w:rFonts w:ascii="Calibri" w:eastAsia="Times New Roman" w:hAnsi="Calibri" w:cs="Calibri"/>
          <w:sz w:val="24"/>
          <w:szCs w:val="24"/>
          <w:lang w:eastAsia="zh-CN"/>
        </w:rPr>
        <w:t xml:space="preserve">% </w:t>
      </w:r>
      <w:r w:rsidRPr="00CE3B7F">
        <w:rPr>
          <w:rFonts w:ascii="Calibri" w:eastAsia="Times New Roman" w:hAnsi="Calibri" w:cs="Calibri"/>
          <w:sz w:val="24"/>
          <w:szCs w:val="24"/>
          <w:lang w:eastAsia="zh-CN"/>
        </w:rPr>
        <w:t>pkt.</w:t>
      </w:r>
    </w:p>
    <w:p w14:paraId="69EAA695" w14:textId="77777777" w:rsidR="007B271C" w:rsidRPr="00CE3B7F" w:rsidRDefault="007B271C" w:rsidP="007B271C">
      <w:pPr>
        <w:shd w:val="clear" w:color="auto" w:fill="D9D9D9"/>
        <w:suppressAutoHyphens/>
        <w:autoSpaceDE w:val="0"/>
        <w:adjustRightInd w:val="0"/>
        <w:spacing w:after="0" w:line="240" w:lineRule="auto"/>
        <w:ind w:left="851" w:firstLine="769"/>
        <w:jc w:val="both"/>
        <w:rPr>
          <w:rFonts w:ascii="Calibri" w:eastAsia="Times New Roman" w:hAnsi="Calibri" w:cs="Calibri"/>
          <w:sz w:val="24"/>
          <w:szCs w:val="24"/>
          <w:lang w:eastAsia="zh-CN"/>
        </w:rPr>
      </w:pPr>
      <w:r w:rsidRPr="00CE3B7F">
        <w:rPr>
          <w:rFonts w:ascii="Calibri" w:eastAsia="Times New Roman" w:hAnsi="Calibri" w:cs="Calibri"/>
          <w:sz w:val="24"/>
          <w:szCs w:val="24"/>
          <w:lang w:eastAsia="zh-CN"/>
        </w:rPr>
        <w:t>cena brutto oferty badanej</w:t>
      </w:r>
    </w:p>
    <w:p w14:paraId="6A059F42" w14:textId="77777777" w:rsidR="00DE01AB" w:rsidRPr="00CE3B7F" w:rsidRDefault="00DE01AB" w:rsidP="007B271C">
      <w:pPr>
        <w:suppressAutoHyphens/>
        <w:autoSpaceDN w:val="0"/>
        <w:spacing w:after="0" w:line="240" w:lineRule="auto"/>
        <w:ind w:left="851"/>
        <w:jc w:val="both"/>
        <w:textAlignment w:val="baseline"/>
        <w:rPr>
          <w:rFonts w:ascii="Calibri" w:eastAsia="Times New Roman" w:hAnsi="Calibri" w:cs="Calibri"/>
          <w:sz w:val="24"/>
          <w:szCs w:val="24"/>
          <w:lang w:eastAsia="zh-CN"/>
        </w:rPr>
      </w:pPr>
    </w:p>
    <w:p w14:paraId="74BB8DDA" w14:textId="77777777" w:rsidR="00B92879" w:rsidRPr="00B92879" w:rsidRDefault="00B92879" w:rsidP="00B92879">
      <w:pPr>
        <w:suppressAutoHyphens/>
        <w:autoSpaceDN w:val="0"/>
        <w:spacing w:after="0" w:line="240" w:lineRule="auto"/>
        <w:jc w:val="both"/>
        <w:textAlignment w:val="baseline"/>
        <w:rPr>
          <w:rFonts w:ascii="Calibri" w:eastAsia="Times New Roman" w:hAnsi="Calibri" w:cs="Calibri"/>
          <w:sz w:val="24"/>
          <w:szCs w:val="24"/>
          <w:lang w:eastAsia="zh-CN"/>
        </w:rPr>
      </w:pPr>
    </w:p>
    <w:p w14:paraId="5A3DCD18" w14:textId="77777777" w:rsidR="007B271C" w:rsidRPr="008A770E" w:rsidRDefault="007B271C" w:rsidP="007B271C">
      <w:pPr>
        <w:autoSpaceDE w:val="0"/>
        <w:spacing w:after="0" w:line="240" w:lineRule="auto"/>
        <w:rPr>
          <w:rFonts w:ascii="Calibri" w:eastAsia="Calibri" w:hAnsi="Calibri" w:cs="Calibri"/>
          <w:color w:val="FF0000"/>
          <w:sz w:val="28"/>
          <w:szCs w:val="28"/>
          <w:lang w:eastAsia="pl-PL"/>
        </w:rPr>
      </w:pPr>
    </w:p>
    <w:p w14:paraId="0FF1F6F3" w14:textId="77777777" w:rsidR="007B271C" w:rsidRPr="007B271C" w:rsidRDefault="007B271C" w:rsidP="007B271C">
      <w:pPr>
        <w:shd w:val="clear" w:color="auto" w:fill="D9D9D9"/>
        <w:autoSpaceDE w:val="0"/>
        <w:spacing w:after="0" w:line="240" w:lineRule="auto"/>
        <w:rPr>
          <w:rFonts w:ascii="Calibri" w:eastAsia="Times New Roman" w:hAnsi="Calibri" w:cs="Times New Roman"/>
          <w:b/>
          <w:bCs/>
          <w:color w:val="000000"/>
          <w:sz w:val="28"/>
          <w:szCs w:val="28"/>
          <w:lang w:eastAsia="pl-PL"/>
        </w:rPr>
      </w:pPr>
      <w:r w:rsidRPr="007B271C">
        <w:rPr>
          <w:rFonts w:ascii="Calibri" w:eastAsia="Times New Roman" w:hAnsi="Calibri" w:cs="Times New Roman"/>
          <w:b/>
          <w:bCs/>
          <w:color w:val="000000"/>
          <w:sz w:val="28"/>
          <w:szCs w:val="28"/>
          <w:lang w:eastAsia="pl-PL"/>
        </w:rPr>
        <w:t>XI. Pozostałe informacje:</w:t>
      </w:r>
    </w:p>
    <w:p w14:paraId="509B8AF6" w14:textId="77777777" w:rsidR="007B271C" w:rsidRPr="007B271C" w:rsidRDefault="007B271C" w:rsidP="00845380">
      <w:pPr>
        <w:widowControl w:val="0"/>
        <w:suppressAutoHyphens/>
        <w:spacing w:after="0" w:line="100" w:lineRule="atLeast"/>
        <w:rPr>
          <w:rFonts w:ascii="Calibri" w:eastAsia="Arial Unicode MS" w:hAnsi="Calibri" w:cs="Mangal"/>
          <w:kern w:val="1"/>
          <w:sz w:val="24"/>
          <w:szCs w:val="24"/>
          <w:lang w:eastAsia="hi-IN" w:bidi="hi-IN"/>
        </w:rPr>
      </w:pPr>
      <w:r w:rsidRPr="007B271C">
        <w:rPr>
          <w:rFonts w:ascii="Calibri" w:eastAsia="Arial Unicode MS" w:hAnsi="Calibri" w:cs="Mangal"/>
          <w:kern w:val="1"/>
          <w:sz w:val="24"/>
          <w:szCs w:val="24"/>
          <w:lang w:eastAsia="hi-IN" w:bidi="hi-IN"/>
        </w:rPr>
        <w:t>1. O zamówienie mo</w:t>
      </w:r>
      <w:r w:rsidR="002D350F">
        <w:rPr>
          <w:rFonts w:ascii="Calibri" w:eastAsia="Arial Unicode MS" w:hAnsi="Calibri" w:cs="Mangal"/>
          <w:kern w:val="1"/>
          <w:sz w:val="24"/>
          <w:szCs w:val="24"/>
          <w:lang w:eastAsia="hi-IN" w:bidi="hi-IN"/>
        </w:rPr>
        <w:t>że</w:t>
      </w:r>
      <w:r w:rsidRPr="007B271C">
        <w:rPr>
          <w:rFonts w:ascii="Calibri" w:eastAsia="Arial Unicode MS" w:hAnsi="Calibri" w:cs="Mangal"/>
          <w:kern w:val="1"/>
          <w:sz w:val="24"/>
          <w:szCs w:val="24"/>
          <w:lang w:eastAsia="hi-IN" w:bidi="hi-IN"/>
        </w:rPr>
        <w:t xml:space="preserve"> ubiegać się Wykonawc</w:t>
      </w:r>
      <w:r w:rsidR="002D350F">
        <w:rPr>
          <w:rFonts w:ascii="Calibri" w:eastAsia="Arial Unicode MS" w:hAnsi="Calibri" w:cs="Mangal"/>
          <w:kern w:val="1"/>
          <w:sz w:val="24"/>
          <w:szCs w:val="24"/>
          <w:lang w:eastAsia="hi-IN" w:bidi="hi-IN"/>
        </w:rPr>
        <w:t>a</w:t>
      </w:r>
      <w:r w:rsidRPr="007B271C">
        <w:rPr>
          <w:rFonts w:ascii="Calibri" w:eastAsia="Arial Unicode MS" w:hAnsi="Calibri" w:cs="Mangal"/>
          <w:kern w:val="1"/>
          <w:sz w:val="24"/>
          <w:szCs w:val="24"/>
          <w:lang w:eastAsia="hi-IN" w:bidi="hi-IN"/>
        </w:rPr>
        <w:t>, którzy zaoferuj</w:t>
      </w:r>
      <w:r w:rsidR="002D350F">
        <w:rPr>
          <w:rFonts w:ascii="Calibri" w:eastAsia="Arial Unicode MS" w:hAnsi="Calibri" w:cs="Mangal"/>
          <w:kern w:val="1"/>
          <w:sz w:val="24"/>
          <w:szCs w:val="24"/>
          <w:lang w:eastAsia="hi-IN" w:bidi="hi-IN"/>
        </w:rPr>
        <w:t>e</w:t>
      </w:r>
      <w:r w:rsidRPr="007B271C">
        <w:rPr>
          <w:rFonts w:ascii="Calibri" w:eastAsia="Arial Unicode MS" w:hAnsi="Calibri" w:cs="Mangal"/>
          <w:kern w:val="1"/>
          <w:sz w:val="24"/>
          <w:szCs w:val="24"/>
          <w:lang w:eastAsia="hi-IN" w:bidi="hi-IN"/>
        </w:rPr>
        <w:t xml:space="preserve"> przedmiot zamówienia zgodny</w:t>
      </w:r>
      <w:r w:rsidR="00845380">
        <w:rPr>
          <w:rFonts w:ascii="Calibri" w:eastAsia="Arial Unicode MS" w:hAnsi="Calibri" w:cs="Mangal"/>
          <w:kern w:val="1"/>
          <w:sz w:val="24"/>
          <w:szCs w:val="24"/>
          <w:lang w:eastAsia="hi-IN" w:bidi="hi-IN"/>
        </w:rPr>
        <w:t xml:space="preserve"> </w:t>
      </w:r>
      <w:r w:rsidRPr="007B271C">
        <w:rPr>
          <w:rFonts w:ascii="Calibri" w:eastAsia="Arial Unicode MS" w:hAnsi="Calibri" w:cs="Mangal"/>
          <w:kern w:val="1"/>
          <w:sz w:val="24"/>
          <w:szCs w:val="24"/>
          <w:lang w:eastAsia="hi-IN" w:bidi="hi-IN"/>
        </w:rPr>
        <w:t>z wymogami Zamawiającego określonymi w niniejszym zapytaniu ofertowym.</w:t>
      </w:r>
    </w:p>
    <w:p w14:paraId="7A2EF287" w14:textId="77777777" w:rsidR="007B271C" w:rsidRPr="007B271C" w:rsidRDefault="007B271C" w:rsidP="007B271C">
      <w:pPr>
        <w:widowControl w:val="0"/>
        <w:suppressAutoHyphens/>
        <w:spacing w:after="0" w:line="100" w:lineRule="atLeast"/>
        <w:jc w:val="both"/>
        <w:rPr>
          <w:rFonts w:ascii="Calibri" w:eastAsia="Arial Unicode MS" w:hAnsi="Calibri" w:cs="Mangal"/>
          <w:kern w:val="1"/>
          <w:sz w:val="24"/>
          <w:szCs w:val="24"/>
          <w:lang w:eastAsia="hi-IN" w:bidi="hi-IN"/>
        </w:rPr>
      </w:pPr>
      <w:r w:rsidRPr="007B271C">
        <w:rPr>
          <w:rFonts w:ascii="Calibri" w:eastAsia="Arial Unicode MS" w:hAnsi="Calibri" w:cs="Mangal"/>
          <w:kern w:val="1"/>
          <w:sz w:val="24"/>
          <w:szCs w:val="24"/>
          <w:lang w:eastAsia="hi-IN" w:bidi="hi-IN"/>
        </w:rPr>
        <w:t>2. Oferty niespełniające któregokolwiek z wymagań zostaną odrzucone.</w:t>
      </w:r>
    </w:p>
    <w:p w14:paraId="761B2C36" w14:textId="77777777" w:rsidR="007B271C" w:rsidRPr="007B271C" w:rsidRDefault="007B271C" w:rsidP="007B271C">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 xml:space="preserve">3.Zamawiający zastrzega sobie prawo do unieważnienia postępowania na każdym jego etapie bez podania przyczyny.  </w:t>
      </w:r>
    </w:p>
    <w:p w14:paraId="0B7C0789" w14:textId="77777777" w:rsidR="007B271C" w:rsidRPr="007B271C" w:rsidRDefault="007B271C" w:rsidP="007B271C">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 xml:space="preserve">4. Zamawiający zastrzega sobie możliwość zmiany lub uzupełnienia treści zapytania ofertowego przed upływem  terminu składania ofert. </w:t>
      </w:r>
    </w:p>
    <w:p w14:paraId="3039C63F" w14:textId="77777777" w:rsidR="007B271C" w:rsidRPr="007B271C" w:rsidRDefault="007B271C" w:rsidP="007B271C">
      <w:pPr>
        <w:suppressAutoHyphens/>
        <w:spacing w:after="0" w:line="240" w:lineRule="auto"/>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5. O wyborze najkorzystniejsz</w:t>
      </w:r>
      <w:r w:rsidR="002D350F">
        <w:rPr>
          <w:rFonts w:ascii="Calibri" w:eastAsia="Times New Roman" w:hAnsi="Calibri" w:cs="Times New Roman"/>
          <w:color w:val="000000"/>
          <w:kern w:val="1"/>
          <w:sz w:val="24"/>
          <w:szCs w:val="24"/>
          <w:lang w:eastAsia="hi-IN" w:bidi="hi-IN"/>
        </w:rPr>
        <w:t>ej</w:t>
      </w:r>
      <w:r w:rsidRPr="007B271C">
        <w:rPr>
          <w:rFonts w:ascii="Calibri" w:eastAsia="Times New Roman" w:hAnsi="Calibri" w:cs="Times New Roman"/>
          <w:color w:val="000000"/>
          <w:kern w:val="1"/>
          <w:sz w:val="24"/>
          <w:szCs w:val="24"/>
          <w:lang w:eastAsia="hi-IN" w:bidi="hi-IN"/>
        </w:rPr>
        <w:t xml:space="preserve"> ofert</w:t>
      </w:r>
      <w:r w:rsidR="002D350F">
        <w:rPr>
          <w:rFonts w:ascii="Calibri" w:eastAsia="Times New Roman" w:hAnsi="Calibri" w:cs="Times New Roman"/>
          <w:color w:val="000000"/>
          <w:kern w:val="1"/>
          <w:sz w:val="24"/>
          <w:szCs w:val="24"/>
          <w:lang w:eastAsia="hi-IN" w:bidi="hi-IN"/>
        </w:rPr>
        <w:t>y</w:t>
      </w:r>
      <w:r w:rsidRPr="007B271C">
        <w:rPr>
          <w:rFonts w:ascii="Calibri" w:eastAsia="Times New Roman" w:hAnsi="Calibri" w:cs="Times New Roman"/>
          <w:color w:val="000000"/>
          <w:kern w:val="1"/>
          <w:sz w:val="24"/>
          <w:szCs w:val="24"/>
          <w:lang w:eastAsia="hi-IN" w:bidi="hi-IN"/>
        </w:rPr>
        <w:t xml:space="preserve"> Zamawiający zawiadomi niezwłocznie Wykonawc</w:t>
      </w:r>
      <w:r w:rsidR="002D350F">
        <w:rPr>
          <w:rFonts w:ascii="Calibri" w:eastAsia="Times New Roman" w:hAnsi="Calibri" w:cs="Times New Roman"/>
          <w:color w:val="000000"/>
          <w:kern w:val="1"/>
          <w:sz w:val="24"/>
          <w:szCs w:val="24"/>
          <w:lang w:eastAsia="hi-IN" w:bidi="hi-IN"/>
        </w:rPr>
        <w:t>ę</w:t>
      </w:r>
      <w:r w:rsidRPr="007B271C">
        <w:rPr>
          <w:rFonts w:ascii="Calibri" w:eastAsia="Times New Roman" w:hAnsi="Calibri" w:cs="Times New Roman"/>
          <w:color w:val="000000"/>
          <w:kern w:val="1"/>
          <w:sz w:val="24"/>
          <w:szCs w:val="24"/>
          <w:lang w:eastAsia="hi-IN" w:bidi="hi-IN"/>
        </w:rPr>
        <w:t>, któr</w:t>
      </w:r>
      <w:r w:rsidR="002D350F">
        <w:rPr>
          <w:rFonts w:ascii="Calibri" w:eastAsia="Times New Roman" w:hAnsi="Calibri" w:cs="Times New Roman"/>
          <w:color w:val="000000"/>
          <w:kern w:val="1"/>
          <w:sz w:val="24"/>
          <w:szCs w:val="24"/>
          <w:lang w:eastAsia="hi-IN" w:bidi="hi-IN"/>
        </w:rPr>
        <w:t>y</w:t>
      </w:r>
      <w:r w:rsidRPr="007B271C">
        <w:rPr>
          <w:rFonts w:ascii="Calibri" w:eastAsia="Times New Roman" w:hAnsi="Calibri" w:cs="Times New Roman"/>
          <w:color w:val="000000"/>
          <w:kern w:val="1"/>
          <w:sz w:val="24"/>
          <w:szCs w:val="24"/>
          <w:lang w:eastAsia="hi-IN" w:bidi="hi-IN"/>
        </w:rPr>
        <w:t xml:space="preserve"> złoży</w:t>
      </w:r>
      <w:r w:rsidR="002D350F">
        <w:rPr>
          <w:rFonts w:ascii="Calibri" w:eastAsia="Times New Roman" w:hAnsi="Calibri" w:cs="Times New Roman"/>
          <w:color w:val="000000"/>
          <w:kern w:val="1"/>
          <w:sz w:val="24"/>
          <w:szCs w:val="24"/>
          <w:lang w:eastAsia="hi-IN" w:bidi="hi-IN"/>
        </w:rPr>
        <w:t>ł</w:t>
      </w:r>
      <w:r w:rsidRPr="007B271C">
        <w:rPr>
          <w:rFonts w:ascii="Calibri" w:eastAsia="Times New Roman" w:hAnsi="Calibri" w:cs="Times New Roman"/>
          <w:color w:val="000000"/>
          <w:kern w:val="1"/>
          <w:sz w:val="24"/>
          <w:szCs w:val="24"/>
          <w:lang w:eastAsia="hi-IN" w:bidi="hi-IN"/>
        </w:rPr>
        <w:t xml:space="preserve"> ważn</w:t>
      </w:r>
      <w:r w:rsidR="002D350F">
        <w:rPr>
          <w:rFonts w:ascii="Calibri" w:eastAsia="Times New Roman" w:hAnsi="Calibri" w:cs="Times New Roman"/>
          <w:color w:val="000000"/>
          <w:kern w:val="1"/>
          <w:sz w:val="24"/>
          <w:szCs w:val="24"/>
          <w:lang w:eastAsia="hi-IN" w:bidi="hi-IN"/>
        </w:rPr>
        <w:t>ą</w:t>
      </w:r>
      <w:r w:rsidRPr="007B271C">
        <w:rPr>
          <w:rFonts w:ascii="Calibri" w:eastAsia="Times New Roman" w:hAnsi="Calibri" w:cs="Times New Roman"/>
          <w:color w:val="000000"/>
          <w:kern w:val="1"/>
          <w:sz w:val="24"/>
          <w:szCs w:val="24"/>
          <w:lang w:eastAsia="hi-IN" w:bidi="hi-IN"/>
        </w:rPr>
        <w:t xml:space="preserve"> ofert</w:t>
      </w:r>
      <w:r w:rsidR="002D350F">
        <w:rPr>
          <w:rFonts w:ascii="Calibri" w:eastAsia="Times New Roman" w:hAnsi="Calibri" w:cs="Times New Roman"/>
          <w:color w:val="000000"/>
          <w:kern w:val="1"/>
          <w:sz w:val="24"/>
          <w:szCs w:val="24"/>
          <w:lang w:eastAsia="hi-IN" w:bidi="hi-IN"/>
        </w:rPr>
        <w:t>ę</w:t>
      </w:r>
      <w:r w:rsidRPr="007B271C">
        <w:rPr>
          <w:rFonts w:ascii="Calibri" w:eastAsia="Times New Roman" w:hAnsi="Calibri" w:cs="Times New Roman"/>
          <w:color w:val="000000"/>
          <w:kern w:val="1"/>
          <w:sz w:val="24"/>
          <w:szCs w:val="24"/>
          <w:lang w:eastAsia="hi-IN" w:bidi="hi-IN"/>
        </w:rPr>
        <w:t xml:space="preserve">. </w:t>
      </w:r>
    </w:p>
    <w:p w14:paraId="3377308F" w14:textId="77777777" w:rsidR="007B271C" w:rsidRPr="007B271C" w:rsidRDefault="007B271C" w:rsidP="007B271C">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6. Zamawiający zastrzega sobie prawo wezwania Wykonawców złożenia dodatkowych wyjaśnień lub uzupełnień.</w:t>
      </w:r>
    </w:p>
    <w:p w14:paraId="7E8EB756" w14:textId="77777777" w:rsidR="007B271C" w:rsidRPr="007B271C" w:rsidRDefault="007B271C" w:rsidP="007B271C">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 xml:space="preserve">7. Zamawiający </w:t>
      </w:r>
      <w:r w:rsidR="002D350F">
        <w:rPr>
          <w:rFonts w:ascii="Calibri" w:eastAsia="Times New Roman" w:hAnsi="Calibri" w:cs="Times New Roman"/>
          <w:color w:val="000000"/>
          <w:kern w:val="1"/>
          <w:sz w:val="24"/>
          <w:szCs w:val="24"/>
          <w:lang w:eastAsia="hi-IN" w:bidi="hi-IN"/>
        </w:rPr>
        <w:t xml:space="preserve">nie </w:t>
      </w:r>
      <w:r w:rsidRPr="007B271C">
        <w:rPr>
          <w:rFonts w:ascii="Calibri" w:eastAsia="Times New Roman" w:hAnsi="Calibri" w:cs="Times New Roman"/>
          <w:color w:val="000000"/>
          <w:kern w:val="1"/>
          <w:sz w:val="24"/>
          <w:szCs w:val="24"/>
          <w:lang w:eastAsia="hi-IN" w:bidi="hi-IN"/>
        </w:rPr>
        <w:t>dopuszcza składanie ofert częściowych</w:t>
      </w:r>
    </w:p>
    <w:p w14:paraId="441C52D5" w14:textId="77777777" w:rsidR="007B271C" w:rsidRPr="007B271C" w:rsidRDefault="007B271C" w:rsidP="007B271C">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8. Zamawiający nie dopuszcza składanie ofert wariantowych.</w:t>
      </w:r>
    </w:p>
    <w:p w14:paraId="0DA28123" w14:textId="77777777" w:rsidR="007B271C" w:rsidRPr="007B271C" w:rsidRDefault="007B271C" w:rsidP="007B271C">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9. Wykonawca ponosi wszelkie koszty związane z przygotowaniem i złożeniem oferty.</w:t>
      </w:r>
    </w:p>
    <w:p w14:paraId="2E40C155" w14:textId="77777777" w:rsidR="007B271C" w:rsidRPr="007B271C" w:rsidRDefault="007B271C" w:rsidP="007B271C">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10. Zamawiający informuje, że w niniejszym postępowaniu Wykonawcom nie przysługują środki ochrony prawnej określone w ustawie z dnia 11 września 2019r.  – Prawo zamówień publicznych (DZ. U. z 2019, poz. 2019).</w:t>
      </w:r>
    </w:p>
    <w:p w14:paraId="05459467" w14:textId="77777777" w:rsidR="007B271C" w:rsidRPr="007B271C" w:rsidRDefault="007B271C" w:rsidP="007B271C">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11. Zamawiający zastrzega sobie prawo podjęcia negocjacji w zakresie oferowanej ceny z Oferentem, którego oferta została wybrana jako najkorzystniejsza, w przypadku, gdy cena podana przez Oferenta przekracza  wysokość  środków  przeznaczonych  w  budżecie  projektu  na  usługę  objętą  niniejszym postępowaniem.  W  przypadku  nieuzyskania  porozumienia  w  toku  prowadzonych  negocjacji Zamawiający  zastrzega  sobie  prawo  do  odstąpienia  od  udzielenia  zamówienia  Oferentowi,  którego  oferta została wybrana jako najkorzystniejsza, oraz do podjęcia negocjacji z Oferentem, którego oferta  została uznana za kolejną najkorzystniejszą</w:t>
      </w:r>
      <w:r w:rsidR="00CC6E3C">
        <w:rPr>
          <w:rFonts w:ascii="Calibri" w:eastAsia="Times New Roman" w:hAnsi="Calibri" w:cs="Times New Roman"/>
          <w:color w:val="000000"/>
          <w:kern w:val="1"/>
          <w:sz w:val="24"/>
          <w:szCs w:val="24"/>
          <w:lang w:eastAsia="hi-IN" w:bidi="hi-IN"/>
        </w:rPr>
        <w:t>.</w:t>
      </w:r>
    </w:p>
    <w:p w14:paraId="595AE193" w14:textId="77777777" w:rsidR="007B271C" w:rsidRPr="007B271C" w:rsidRDefault="007B271C" w:rsidP="007B271C">
      <w:pPr>
        <w:widowControl w:val="0"/>
        <w:suppressAutoHyphens/>
        <w:autoSpaceDE w:val="0"/>
        <w:spacing w:after="0" w:line="100" w:lineRule="atLeast"/>
        <w:jc w:val="both"/>
        <w:rPr>
          <w:rFonts w:ascii="Calibri" w:eastAsia="Times New Roman" w:hAnsi="Calibri" w:cs="Times New Roman"/>
          <w:color w:val="000000"/>
          <w:kern w:val="1"/>
          <w:sz w:val="24"/>
          <w:szCs w:val="24"/>
          <w:lang w:eastAsia="hi-IN" w:bidi="hi-IN"/>
        </w:rPr>
      </w:pPr>
      <w:r w:rsidRPr="007B271C">
        <w:rPr>
          <w:rFonts w:ascii="Calibri" w:eastAsia="Times New Roman" w:hAnsi="Calibri" w:cs="Times New Roman"/>
          <w:color w:val="000000"/>
          <w:kern w:val="1"/>
          <w:sz w:val="24"/>
          <w:szCs w:val="24"/>
          <w:lang w:eastAsia="hi-IN" w:bidi="hi-IN"/>
        </w:rPr>
        <w:t>12. Zamawiający może w toku badania i oceny ofert żądać od Oferentów wyjaśnień dotyczących treści  złożonych ofert.</w:t>
      </w:r>
    </w:p>
    <w:p w14:paraId="0E8C9A0C" w14:textId="77777777" w:rsidR="007B271C" w:rsidRPr="007B271C" w:rsidRDefault="007B271C" w:rsidP="007B271C">
      <w:pPr>
        <w:autoSpaceDE w:val="0"/>
        <w:spacing w:after="0" w:line="240" w:lineRule="auto"/>
        <w:rPr>
          <w:rFonts w:ascii="Calibri" w:eastAsia="Calibri" w:hAnsi="Calibri" w:cs="Calibri"/>
          <w:color w:val="000000"/>
          <w:sz w:val="28"/>
          <w:szCs w:val="28"/>
          <w:lang w:eastAsia="pl-PL"/>
        </w:rPr>
      </w:pPr>
    </w:p>
    <w:p w14:paraId="42FE8970" w14:textId="77777777" w:rsidR="007B271C" w:rsidRPr="007B271C" w:rsidRDefault="007B271C" w:rsidP="007B271C">
      <w:pPr>
        <w:widowControl w:val="0"/>
        <w:shd w:val="clear" w:color="auto" w:fill="D9D9D9"/>
        <w:suppressAutoHyphens/>
        <w:spacing w:before="102" w:after="102" w:line="100" w:lineRule="atLeast"/>
        <w:rPr>
          <w:rFonts w:ascii="Calibri" w:eastAsia="Times New Roman" w:hAnsi="Calibri" w:cs="Times New Roman"/>
          <w:color w:val="000000"/>
          <w:kern w:val="1"/>
          <w:sz w:val="28"/>
          <w:szCs w:val="28"/>
          <w:lang w:eastAsia="hi-IN" w:bidi="hi-IN"/>
        </w:rPr>
      </w:pPr>
      <w:r w:rsidRPr="007B271C">
        <w:rPr>
          <w:rFonts w:ascii="Calibri" w:eastAsia="Arial Unicode MS" w:hAnsi="Calibri" w:cs="Mangal"/>
          <w:b/>
          <w:bCs/>
          <w:kern w:val="1"/>
          <w:sz w:val="28"/>
          <w:szCs w:val="28"/>
          <w:shd w:val="clear" w:color="auto" w:fill="D9D9D9"/>
          <w:lang w:eastAsia="hi-IN" w:bidi="hi-IN"/>
        </w:rPr>
        <w:t>XII</w:t>
      </w:r>
      <w:r w:rsidRPr="007B271C">
        <w:rPr>
          <w:rFonts w:ascii="Calibri" w:eastAsia="Arial Unicode MS" w:hAnsi="Calibri" w:cs="Mangal"/>
          <w:b/>
          <w:kern w:val="1"/>
          <w:sz w:val="28"/>
          <w:szCs w:val="28"/>
          <w:shd w:val="clear" w:color="auto" w:fill="D9D9D9"/>
          <w:lang w:eastAsia="hi-IN" w:bidi="hi-IN"/>
        </w:rPr>
        <w:t xml:space="preserve">.  </w:t>
      </w:r>
      <w:r w:rsidRPr="007B271C">
        <w:rPr>
          <w:rFonts w:ascii="Calibri" w:eastAsia="Times New Roman" w:hAnsi="Calibri" w:cs="Times New Roman"/>
          <w:b/>
          <w:bCs/>
          <w:color w:val="000000"/>
          <w:kern w:val="1"/>
          <w:sz w:val="28"/>
          <w:szCs w:val="28"/>
          <w:shd w:val="clear" w:color="auto" w:fill="D9D9D9"/>
          <w:lang w:eastAsia="hi-IN" w:bidi="hi-IN"/>
        </w:rPr>
        <w:t>Zał</w:t>
      </w:r>
      <w:r w:rsidRPr="007B271C">
        <w:rPr>
          <w:rFonts w:ascii="Calibri" w:eastAsia="TimesNewRoman" w:hAnsi="Calibri" w:cs="TimesNewRoman"/>
          <w:b/>
          <w:bCs/>
          <w:color w:val="000000"/>
          <w:kern w:val="1"/>
          <w:sz w:val="28"/>
          <w:szCs w:val="28"/>
          <w:shd w:val="clear" w:color="auto" w:fill="D9D9D9"/>
          <w:lang w:eastAsia="hi-IN" w:bidi="hi-IN"/>
        </w:rPr>
        <w:t>ą</w:t>
      </w:r>
      <w:r w:rsidRPr="007B271C">
        <w:rPr>
          <w:rFonts w:ascii="Calibri" w:eastAsia="Times New Roman" w:hAnsi="Calibri" w:cs="Times New Roman"/>
          <w:b/>
          <w:bCs/>
          <w:color w:val="000000"/>
          <w:kern w:val="1"/>
          <w:sz w:val="28"/>
          <w:szCs w:val="28"/>
          <w:shd w:val="clear" w:color="auto" w:fill="D9D9D9"/>
          <w:lang w:eastAsia="hi-IN" w:bidi="hi-IN"/>
        </w:rPr>
        <w:t>czniki</w:t>
      </w:r>
      <w:r w:rsidRPr="007B271C">
        <w:rPr>
          <w:rFonts w:ascii="Calibri" w:eastAsia="Times New Roman" w:hAnsi="Calibri" w:cs="Times New Roman"/>
          <w:color w:val="000000"/>
          <w:kern w:val="1"/>
          <w:sz w:val="28"/>
          <w:szCs w:val="28"/>
          <w:lang w:eastAsia="hi-IN" w:bidi="hi-IN"/>
        </w:rPr>
        <w:t>:</w:t>
      </w:r>
    </w:p>
    <w:p w14:paraId="39EB67AD" w14:textId="77777777" w:rsidR="007B271C" w:rsidRPr="007B271C" w:rsidRDefault="007B271C" w:rsidP="007B271C">
      <w:pPr>
        <w:widowControl w:val="0"/>
        <w:suppressAutoHyphens/>
        <w:spacing w:after="0" w:line="240" w:lineRule="auto"/>
        <w:rPr>
          <w:rFonts w:ascii="Calibri" w:eastAsia="Calibri" w:hAnsi="Calibri" w:cs="Calibri"/>
          <w:bCs/>
          <w:color w:val="000000"/>
          <w:kern w:val="1"/>
          <w:sz w:val="24"/>
          <w:szCs w:val="24"/>
          <w:lang w:eastAsia="hi-IN" w:bidi="hi-IN"/>
        </w:rPr>
      </w:pPr>
      <w:r w:rsidRPr="007B271C">
        <w:rPr>
          <w:rFonts w:ascii="Calibri" w:eastAsia="Calibri" w:hAnsi="Calibri" w:cs="Calibri"/>
          <w:bCs/>
          <w:color w:val="000000"/>
          <w:kern w:val="1"/>
          <w:sz w:val="24"/>
          <w:szCs w:val="24"/>
          <w:lang w:eastAsia="hi-IN" w:bidi="hi-IN"/>
        </w:rPr>
        <w:t>Załącznik nr 1 - formularz ofertowy</w:t>
      </w:r>
    </w:p>
    <w:p w14:paraId="16F53776" w14:textId="77777777" w:rsidR="007B271C" w:rsidRPr="007B271C" w:rsidRDefault="007B271C" w:rsidP="007B271C">
      <w:pPr>
        <w:spacing w:after="0" w:line="276" w:lineRule="auto"/>
        <w:rPr>
          <w:rFonts w:ascii="Calibri" w:eastAsia="Times New Roman" w:hAnsi="Calibri" w:cs="Times New Roman"/>
          <w:lang w:eastAsia="pl-PL"/>
        </w:rPr>
      </w:pPr>
      <w:r w:rsidRPr="007B271C">
        <w:rPr>
          <w:rFonts w:ascii="Calibri" w:eastAsia="Times New Roman" w:hAnsi="Calibri" w:cs="Times New Roman"/>
          <w:color w:val="000000"/>
          <w:kern w:val="1"/>
          <w:sz w:val="24"/>
          <w:szCs w:val="24"/>
          <w:lang w:eastAsia="hi-IN" w:bidi="hi-IN"/>
        </w:rPr>
        <w:t xml:space="preserve">Załącznik nr 2 – Oświadczenie o braku powiązań kapitałowych i osobowych z zamawiającym </w:t>
      </w:r>
    </w:p>
    <w:p w14:paraId="585D54A6" w14:textId="77777777" w:rsidR="007B271C" w:rsidRPr="007B271C" w:rsidRDefault="007B271C" w:rsidP="007B271C">
      <w:pPr>
        <w:spacing w:after="0" w:line="276" w:lineRule="auto"/>
        <w:rPr>
          <w:rFonts w:ascii="Calibri" w:eastAsia="Times New Roman" w:hAnsi="Calibri" w:cs="Times New Roman"/>
          <w:lang w:eastAsia="pl-PL"/>
        </w:rPr>
      </w:pPr>
      <w:r w:rsidRPr="007B271C">
        <w:rPr>
          <w:rFonts w:ascii="Calibri" w:eastAsia="Times New Roman" w:hAnsi="Calibri" w:cs="Times New Roman"/>
          <w:color w:val="000000"/>
          <w:kern w:val="1"/>
          <w:sz w:val="24"/>
          <w:szCs w:val="24"/>
          <w:lang w:eastAsia="hi-IN" w:bidi="hi-IN"/>
        </w:rPr>
        <w:t>Załącznik nr 3 -  Oświadczenie o spełnianiu warunków udziału w postępowaniu.</w:t>
      </w:r>
      <w:r w:rsidRPr="007B271C">
        <w:rPr>
          <w:rFonts w:ascii="Calibri" w:eastAsia="Times New Roman" w:hAnsi="Calibri" w:cs="Times New Roman"/>
          <w:lang w:eastAsia="pl-PL"/>
        </w:rPr>
        <w:t xml:space="preserve"> </w:t>
      </w:r>
    </w:p>
    <w:p w14:paraId="0F8559A5"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09CCD3A7"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11E076CD"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6B3A54BC"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37D1AE54"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02199414"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2A52624A"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35916C01"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26E938E8"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5C38EE40"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0F190284"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4D823FB2"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18D25CEB" w14:textId="77777777" w:rsidR="007B271C" w:rsidRPr="007B271C" w:rsidRDefault="007B271C" w:rsidP="007B271C">
      <w:pPr>
        <w:autoSpaceDE w:val="0"/>
        <w:spacing w:after="0" w:line="240" w:lineRule="auto"/>
        <w:rPr>
          <w:rFonts w:ascii="Times New Roman" w:eastAsia="Times New Roman" w:hAnsi="Times New Roman" w:cs="Times New Roman"/>
          <w:b/>
          <w:bCs/>
          <w:lang w:eastAsia="zh-CN"/>
        </w:rPr>
      </w:pPr>
    </w:p>
    <w:p w14:paraId="59436143" w14:textId="77777777" w:rsidR="00CE3B7F" w:rsidRDefault="00CE3B7F" w:rsidP="007B271C">
      <w:pPr>
        <w:autoSpaceDE w:val="0"/>
        <w:spacing w:after="0" w:line="240" w:lineRule="auto"/>
        <w:rPr>
          <w:rFonts w:ascii="Times New Roman" w:eastAsia="Times New Roman" w:hAnsi="Times New Roman" w:cs="Times New Roman"/>
          <w:b/>
          <w:bCs/>
          <w:lang w:eastAsia="zh-CN"/>
        </w:rPr>
      </w:pPr>
    </w:p>
    <w:p w14:paraId="08F72288" w14:textId="77777777" w:rsidR="00CE3B7F" w:rsidRDefault="00CE3B7F" w:rsidP="007B271C">
      <w:pPr>
        <w:autoSpaceDE w:val="0"/>
        <w:spacing w:after="0" w:line="240" w:lineRule="auto"/>
        <w:rPr>
          <w:rFonts w:ascii="Times New Roman" w:eastAsia="Times New Roman" w:hAnsi="Times New Roman" w:cs="Times New Roman"/>
          <w:b/>
          <w:bCs/>
          <w:lang w:eastAsia="zh-CN"/>
        </w:rPr>
      </w:pPr>
    </w:p>
    <w:p w14:paraId="0BF4710F" w14:textId="77777777" w:rsidR="00CE3B7F" w:rsidRDefault="00CE3B7F" w:rsidP="007B271C">
      <w:pPr>
        <w:autoSpaceDE w:val="0"/>
        <w:spacing w:after="0" w:line="240" w:lineRule="auto"/>
        <w:rPr>
          <w:rFonts w:ascii="Times New Roman" w:eastAsia="Times New Roman" w:hAnsi="Times New Roman" w:cs="Times New Roman"/>
          <w:b/>
          <w:bCs/>
          <w:lang w:eastAsia="zh-CN"/>
        </w:rPr>
      </w:pPr>
    </w:p>
    <w:p w14:paraId="3BA20206" w14:textId="77777777" w:rsidR="007B271C" w:rsidRDefault="007B271C" w:rsidP="00DE01AB">
      <w:pPr>
        <w:suppressAutoHyphens/>
        <w:spacing w:after="120" w:line="240" w:lineRule="auto"/>
        <w:rPr>
          <w:rFonts w:ascii="Times New Roman" w:eastAsia="Times New Roman" w:hAnsi="Times New Roman" w:cs="Times New Roman"/>
          <w:b/>
          <w:bCs/>
          <w:lang w:eastAsia="zh-CN"/>
        </w:rPr>
      </w:pPr>
    </w:p>
    <w:p w14:paraId="51347526" w14:textId="77777777" w:rsidR="00CC6E3C" w:rsidRPr="007B271C" w:rsidRDefault="00CC6E3C" w:rsidP="00DE01AB">
      <w:pPr>
        <w:suppressAutoHyphens/>
        <w:spacing w:after="120" w:line="240" w:lineRule="auto"/>
        <w:rPr>
          <w:rFonts w:ascii="Times New Roman" w:eastAsia="Times New Roman" w:hAnsi="Times New Roman" w:cs="Times New Roman"/>
          <w:b/>
          <w:bCs/>
          <w:lang w:eastAsia="zh-CN"/>
        </w:rPr>
      </w:pPr>
    </w:p>
    <w:p w14:paraId="647F0BE4" w14:textId="77777777" w:rsidR="007B271C" w:rsidRPr="007B271C" w:rsidRDefault="007B271C" w:rsidP="007B271C">
      <w:pPr>
        <w:autoSpaceDE w:val="0"/>
        <w:spacing w:after="0" w:line="240" w:lineRule="auto"/>
        <w:jc w:val="right"/>
        <w:rPr>
          <w:rFonts w:ascii="Calibri" w:eastAsia="Calibri" w:hAnsi="Calibri" w:cs="Calibri"/>
          <w:b/>
          <w:bCs/>
          <w:color w:val="000000"/>
          <w:sz w:val="20"/>
          <w:szCs w:val="20"/>
          <w:lang w:eastAsia="pl-PL"/>
        </w:rPr>
      </w:pPr>
      <w:r w:rsidRPr="007B271C">
        <w:rPr>
          <w:rFonts w:ascii="Calibri" w:eastAsia="Calibri" w:hAnsi="Calibri" w:cs="Calibri"/>
          <w:b/>
          <w:bCs/>
          <w:color w:val="000000"/>
          <w:sz w:val="20"/>
          <w:szCs w:val="20"/>
          <w:lang w:eastAsia="pl-PL"/>
        </w:rPr>
        <w:t>Załącznik nr 1.</w:t>
      </w:r>
    </w:p>
    <w:p w14:paraId="78F828E7" w14:textId="77777777" w:rsidR="007B271C" w:rsidRPr="007B271C" w:rsidRDefault="007B271C" w:rsidP="007B271C">
      <w:pPr>
        <w:autoSpaceDE w:val="0"/>
        <w:spacing w:after="0" w:line="240" w:lineRule="auto"/>
        <w:jc w:val="center"/>
        <w:rPr>
          <w:rFonts w:ascii="Calibri" w:eastAsia="Calibri" w:hAnsi="Calibri" w:cs="Calibri"/>
          <w:b/>
          <w:bCs/>
          <w:color w:val="000000"/>
          <w:sz w:val="28"/>
          <w:szCs w:val="28"/>
          <w:lang w:eastAsia="pl-PL"/>
        </w:rPr>
      </w:pPr>
      <w:r w:rsidRPr="007B271C">
        <w:rPr>
          <w:rFonts w:ascii="Calibri" w:eastAsia="Calibri" w:hAnsi="Calibri" w:cs="Calibri"/>
          <w:b/>
          <w:bCs/>
          <w:color w:val="000000"/>
          <w:sz w:val="28"/>
          <w:szCs w:val="28"/>
          <w:lang w:eastAsia="pl-PL"/>
        </w:rPr>
        <w:t>FORMULARZ OFERTY</w:t>
      </w:r>
    </w:p>
    <w:p w14:paraId="63462884" w14:textId="77777777" w:rsidR="007B271C" w:rsidRPr="007B271C" w:rsidRDefault="006A460B" w:rsidP="007B271C">
      <w:pPr>
        <w:autoSpaceDE w:val="0"/>
        <w:spacing w:after="0" w:line="240" w:lineRule="auto"/>
        <w:rPr>
          <w:rFonts w:ascii="Calibri" w:eastAsia="Calibri" w:hAnsi="Calibri" w:cs="Times New Roman"/>
          <w:bCs/>
          <w:color w:val="000000"/>
          <w:sz w:val="24"/>
          <w:szCs w:val="24"/>
          <w:lang w:eastAsia="pl-PL"/>
        </w:rPr>
      </w:pPr>
      <w:r w:rsidRPr="006A460B">
        <w:rPr>
          <w:rFonts w:ascii="Calibri" w:eastAsia="Calibri" w:hAnsi="Calibri" w:cs="Times New Roman"/>
          <w:b/>
          <w:bCs/>
          <w:color w:val="000000"/>
          <w:sz w:val="24"/>
          <w:szCs w:val="24"/>
          <w:lang w:eastAsia="pl-PL"/>
        </w:rPr>
        <w:t>poprawę jakości kształcenia kadry dydaktycznej w Wyższej Szkoły Medycznej w Kłodzku poprzez realizację szkoleń</w:t>
      </w:r>
      <w:r w:rsidR="007B271C" w:rsidRPr="007B271C">
        <w:rPr>
          <w:rFonts w:ascii="Calibri" w:eastAsia="Calibri" w:hAnsi="Calibri" w:cs="Times New Roman"/>
          <w:bCs/>
          <w:color w:val="000000"/>
          <w:sz w:val="24"/>
          <w:szCs w:val="24"/>
          <w:lang w:eastAsia="pl-PL"/>
        </w:rPr>
        <w:br/>
        <w:t>w ramach projektu:</w:t>
      </w:r>
    </w:p>
    <w:p w14:paraId="158D40DF" w14:textId="77777777" w:rsidR="007B271C" w:rsidRPr="007B271C" w:rsidRDefault="006A460B" w:rsidP="007B271C">
      <w:pPr>
        <w:suppressAutoHyphens/>
        <w:spacing w:after="0" w:line="240" w:lineRule="auto"/>
        <w:jc w:val="center"/>
        <w:rPr>
          <w:rFonts w:ascii="Calibri" w:eastAsia="Times New Roman" w:hAnsi="Calibri" w:cs="Arial"/>
          <w:i/>
          <w:sz w:val="24"/>
          <w:szCs w:val="24"/>
          <w:lang w:eastAsia="zh-CN"/>
        </w:rPr>
      </w:pPr>
      <w:r w:rsidRPr="006A460B">
        <w:rPr>
          <w:rFonts w:ascii="Calibri" w:eastAsia="Times New Roman" w:hAnsi="Calibri" w:cs="Arial"/>
          <w:b/>
          <w:i/>
          <w:sz w:val="24"/>
          <w:szCs w:val="24"/>
          <w:lang w:eastAsia="zh-CN"/>
        </w:rPr>
        <w:t xml:space="preserve">„Wdrożenie programu rozwojowego i utworzenie </w:t>
      </w:r>
      <w:proofErr w:type="spellStart"/>
      <w:r w:rsidRPr="006A460B">
        <w:rPr>
          <w:rFonts w:ascii="Calibri" w:eastAsia="Times New Roman" w:hAnsi="Calibri" w:cs="Arial"/>
          <w:b/>
          <w:i/>
          <w:sz w:val="24"/>
          <w:szCs w:val="24"/>
          <w:lang w:eastAsia="zh-CN"/>
        </w:rPr>
        <w:t>Monoprofilowego</w:t>
      </w:r>
      <w:proofErr w:type="spellEnd"/>
      <w:r w:rsidRPr="006A460B">
        <w:rPr>
          <w:rFonts w:ascii="Calibri" w:eastAsia="Times New Roman" w:hAnsi="Calibri" w:cs="Arial"/>
          <w:b/>
          <w:i/>
          <w:sz w:val="24"/>
          <w:szCs w:val="24"/>
          <w:lang w:eastAsia="zh-CN"/>
        </w:rPr>
        <w:t xml:space="preserve"> Centrum Symulacji</w:t>
      </w:r>
      <w:r w:rsidR="008A770E">
        <w:rPr>
          <w:rFonts w:ascii="Calibri" w:eastAsia="Times New Roman" w:hAnsi="Calibri" w:cs="Arial"/>
          <w:b/>
          <w:i/>
          <w:sz w:val="24"/>
          <w:szCs w:val="24"/>
          <w:lang w:eastAsia="zh-CN"/>
        </w:rPr>
        <w:t xml:space="preserve"> Medycznej</w:t>
      </w:r>
      <w:r w:rsidRPr="006A460B">
        <w:rPr>
          <w:rFonts w:ascii="Calibri" w:eastAsia="Times New Roman" w:hAnsi="Calibri" w:cs="Arial"/>
          <w:b/>
          <w:i/>
          <w:sz w:val="24"/>
          <w:szCs w:val="24"/>
          <w:lang w:eastAsia="zh-CN"/>
        </w:rPr>
        <w:t xml:space="preserve"> w Wyższej Szkole Medycznej w Kłodzku"</w:t>
      </w:r>
      <w:r>
        <w:rPr>
          <w:rFonts w:ascii="Calibri" w:eastAsia="Times New Roman" w:hAnsi="Calibri" w:cs="Arial"/>
          <w:b/>
          <w:i/>
          <w:sz w:val="24"/>
          <w:szCs w:val="24"/>
          <w:lang w:eastAsia="zh-CN"/>
        </w:rPr>
        <w:t xml:space="preserve"> </w:t>
      </w:r>
      <w:r w:rsidR="007B271C" w:rsidRPr="007B271C">
        <w:rPr>
          <w:rFonts w:ascii="Calibri" w:eastAsia="Times New Roman" w:hAnsi="Calibri" w:cs="Arial"/>
          <w:i/>
          <w:sz w:val="24"/>
          <w:szCs w:val="24"/>
          <w:lang w:eastAsia="zh-CN"/>
        </w:rPr>
        <w:t xml:space="preserve">współfinansowany jest przez Unię Europejską </w:t>
      </w:r>
      <w:r w:rsidR="007B271C" w:rsidRPr="007B271C">
        <w:rPr>
          <w:rFonts w:ascii="Calibri" w:eastAsia="Times New Roman" w:hAnsi="Calibri" w:cs="Arial"/>
          <w:i/>
          <w:sz w:val="24"/>
          <w:szCs w:val="24"/>
          <w:lang w:eastAsia="zh-CN"/>
        </w:rPr>
        <w:br/>
        <w:t>ze środków Europejskiego Funduszu Społecznego w ramach Programu Operacyjnego Wiedza Edukacja Rozwój 2014-2020</w:t>
      </w:r>
    </w:p>
    <w:p w14:paraId="66FE7A95" w14:textId="77777777" w:rsidR="007B271C" w:rsidRPr="007B271C" w:rsidRDefault="007B271C" w:rsidP="007B271C">
      <w:pPr>
        <w:suppressAutoHyphens/>
        <w:spacing w:after="0" w:line="240" w:lineRule="auto"/>
        <w:jc w:val="center"/>
        <w:rPr>
          <w:rFonts w:ascii="Calibri" w:eastAsia="Times New Roman" w:hAnsi="Calibri" w:cs="Arial"/>
          <w:b/>
          <w:i/>
          <w:sz w:val="24"/>
          <w:szCs w:val="24"/>
          <w:lang w:eastAsia="zh-CN"/>
        </w:rPr>
      </w:pPr>
    </w:p>
    <w:p w14:paraId="4BB1A296" w14:textId="77777777" w:rsidR="007B271C" w:rsidRPr="007B271C" w:rsidRDefault="007B271C" w:rsidP="007B271C">
      <w:pPr>
        <w:suppressAutoHyphens/>
        <w:spacing w:after="0" w:line="240" w:lineRule="auto"/>
        <w:rPr>
          <w:rFonts w:ascii="Calibri" w:eastAsia="Times New Roman" w:hAnsi="Calibri" w:cs="Arial"/>
          <w:i/>
          <w:sz w:val="18"/>
          <w:szCs w:val="18"/>
          <w:lang w:eastAsia="zh-CN"/>
        </w:rPr>
      </w:pPr>
      <w:r w:rsidRPr="007B271C">
        <w:rPr>
          <w:rFonts w:ascii="Calibri" w:eastAsia="Times New Roman" w:hAnsi="Calibri" w:cs="Arial"/>
          <w:i/>
          <w:sz w:val="18"/>
          <w:szCs w:val="18"/>
          <w:lang w:eastAsia="zh-CN"/>
        </w:rPr>
        <w:t xml:space="preserve">Działanie:  </w:t>
      </w:r>
      <w:r w:rsidR="006A460B">
        <w:rPr>
          <w:rFonts w:ascii="Calibri" w:eastAsia="Times New Roman" w:hAnsi="Calibri" w:cs="Arial"/>
          <w:i/>
          <w:sz w:val="18"/>
          <w:szCs w:val="18"/>
          <w:lang w:eastAsia="zh-CN"/>
        </w:rPr>
        <w:t>5.3 Wysoka jakość kształcenia na kierunkach medycznych</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5"/>
        <w:gridCol w:w="5155"/>
      </w:tblGrid>
      <w:tr w:rsidR="007B271C" w:rsidRPr="007B271C" w14:paraId="24C73815" w14:textId="77777777" w:rsidTr="00C64FCE">
        <w:trPr>
          <w:trHeight w:val="280"/>
          <w:jc w:val="center"/>
        </w:trPr>
        <w:tc>
          <w:tcPr>
            <w:tcW w:w="1049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B72304" w14:textId="77777777" w:rsidR="007B271C" w:rsidRPr="007B271C" w:rsidRDefault="007B271C" w:rsidP="007B271C">
            <w:pPr>
              <w:suppressAutoHyphens/>
              <w:spacing w:after="0" w:line="240" w:lineRule="auto"/>
              <w:jc w:val="center"/>
              <w:rPr>
                <w:rFonts w:ascii="Calibri" w:eastAsia="Times New Roman" w:hAnsi="Calibri" w:cs="Calibri"/>
                <w:b/>
                <w:sz w:val="18"/>
                <w:szCs w:val="18"/>
                <w:lang w:eastAsia="zh-CN"/>
              </w:rPr>
            </w:pPr>
            <w:r w:rsidRPr="007B271C">
              <w:rPr>
                <w:rFonts w:ascii="Calibri" w:eastAsia="Times New Roman" w:hAnsi="Calibri" w:cs="Calibri"/>
                <w:b/>
                <w:sz w:val="18"/>
                <w:szCs w:val="18"/>
                <w:lang w:eastAsia="zh-CN"/>
              </w:rPr>
              <w:t>Dane Oferenta</w:t>
            </w:r>
          </w:p>
        </w:tc>
      </w:tr>
      <w:tr w:rsidR="007B271C" w:rsidRPr="007B271C" w14:paraId="540CB644" w14:textId="77777777" w:rsidTr="00C64FCE">
        <w:trPr>
          <w:trHeight w:val="38"/>
          <w:jc w:val="center"/>
        </w:trPr>
        <w:tc>
          <w:tcPr>
            <w:tcW w:w="5601" w:type="dxa"/>
            <w:tcBorders>
              <w:top w:val="single" w:sz="4" w:space="0" w:color="auto"/>
              <w:left w:val="single" w:sz="4" w:space="0" w:color="auto"/>
              <w:bottom w:val="single" w:sz="4" w:space="0" w:color="auto"/>
              <w:right w:val="single" w:sz="4" w:space="0" w:color="auto"/>
            </w:tcBorders>
            <w:vAlign w:val="center"/>
            <w:hideMark/>
          </w:tcPr>
          <w:p w14:paraId="09BF3933" w14:textId="77777777" w:rsidR="007B271C" w:rsidRPr="007B271C" w:rsidRDefault="007B271C" w:rsidP="007B271C">
            <w:pPr>
              <w:suppressAutoHyphens/>
              <w:spacing w:after="0" w:line="240" w:lineRule="auto"/>
              <w:jc w:val="both"/>
              <w:rPr>
                <w:rFonts w:ascii="Calibri" w:eastAsia="Times New Roman" w:hAnsi="Calibri" w:cs="Calibri"/>
                <w:i/>
                <w:sz w:val="18"/>
                <w:szCs w:val="18"/>
                <w:lang w:eastAsia="zh-CN"/>
              </w:rPr>
            </w:pPr>
            <w:r w:rsidRPr="007B271C">
              <w:rPr>
                <w:rFonts w:ascii="Calibri" w:eastAsia="Calibri" w:hAnsi="Calibri" w:cs="Calibri"/>
                <w:sz w:val="18"/>
                <w:szCs w:val="18"/>
              </w:rPr>
              <w:t xml:space="preserve">Prowadzę działalność gospodarczą, której zakres działania pokrywa się z przedmiotem zamówienia </w:t>
            </w:r>
            <w:r w:rsidRPr="007B271C">
              <w:rPr>
                <w:rFonts w:ascii="Calibri" w:eastAsia="Calibri" w:hAnsi="Calibri" w:cs="Calibri"/>
                <w:i/>
                <w:sz w:val="18"/>
                <w:szCs w:val="18"/>
              </w:rPr>
              <w:t>– należy zaznaczyć właściwą odpowiedź</w:t>
            </w:r>
          </w:p>
        </w:tc>
        <w:tc>
          <w:tcPr>
            <w:tcW w:w="4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021C84" w14:textId="77777777" w:rsidR="007B271C" w:rsidRPr="007B271C" w:rsidRDefault="007B271C" w:rsidP="007B271C">
            <w:pPr>
              <w:suppressAutoHyphens/>
              <w:spacing w:after="0" w:line="240" w:lineRule="auto"/>
              <w:jc w:val="center"/>
              <w:rPr>
                <w:rFonts w:ascii="Calibri" w:eastAsia="Times New Roman" w:hAnsi="Calibri" w:cs="Calibri"/>
                <w:i/>
                <w:sz w:val="24"/>
                <w:szCs w:val="24"/>
                <w:lang w:eastAsia="zh-CN"/>
              </w:rPr>
            </w:pPr>
            <w:r w:rsidRPr="007B271C">
              <w:rPr>
                <w:rFonts w:ascii="Calibri" w:eastAsia="Times New Roman" w:hAnsi="Calibri" w:cs="Calibri"/>
                <w:i/>
                <w:sz w:val="24"/>
                <w:szCs w:val="24"/>
                <w:lang w:eastAsia="zh-CN"/>
              </w:rPr>
              <w:sym w:font="Symbol" w:char="F090"/>
            </w:r>
            <w:r w:rsidRPr="007B271C">
              <w:rPr>
                <w:rFonts w:ascii="Calibri" w:eastAsia="Times New Roman" w:hAnsi="Calibri" w:cs="Calibri"/>
                <w:i/>
                <w:sz w:val="24"/>
                <w:szCs w:val="24"/>
                <w:lang w:eastAsia="zh-CN"/>
              </w:rPr>
              <w:t xml:space="preserve"> </w:t>
            </w:r>
            <w:r w:rsidRPr="007B271C">
              <w:rPr>
                <w:rFonts w:ascii="Calibri" w:eastAsia="Times New Roman" w:hAnsi="Calibri" w:cs="Calibri"/>
                <w:bCs/>
                <w:i/>
                <w:sz w:val="24"/>
                <w:szCs w:val="24"/>
                <w:lang w:eastAsia="zh-CN"/>
              </w:rPr>
              <w:t xml:space="preserve">TAK       </w:t>
            </w:r>
            <w:r w:rsidRPr="007B271C">
              <w:rPr>
                <w:rFonts w:ascii="Calibri" w:eastAsia="Times New Roman" w:hAnsi="Calibri" w:cs="Calibri"/>
                <w:bCs/>
                <w:i/>
                <w:sz w:val="24"/>
                <w:szCs w:val="24"/>
                <w:lang w:eastAsia="zh-CN"/>
              </w:rPr>
              <w:sym w:font="Symbol" w:char="F090"/>
            </w:r>
            <w:r w:rsidRPr="007B271C">
              <w:rPr>
                <w:rFonts w:ascii="Calibri" w:eastAsia="Times New Roman" w:hAnsi="Calibri" w:cs="Calibri"/>
                <w:bCs/>
                <w:i/>
                <w:sz w:val="24"/>
                <w:szCs w:val="24"/>
                <w:lang w:eastAsia="zh-CN"/>
              </w:rPr>
              <w:t xml:space="preserve"> NIE</w:t>
            </w:r>
          </w:p>
        </w:tc>
      </w:tr>
      <w:tr w:rsidR="007B271C" w:rsidRPr="007B271C" w14:paraId="31B3E7E3" w14:textId="77777777" w:rsidTr="00C64FCE">
        <w:trPr>
          <w:trHeight w:val="38"/>
          <w:jc w:val="center"/>
        </w:trPr>
        <w:tc>
          <w:tcPr>
            <w:tcW w:w="5601" w:type="dxa"/>
            <w:tcBorders>
              <w:top w:val="single" w:sz="4" w:space="0" w:color="auto"/>
              <w:left w:val="single" w:sz="4" w:space="0" w:color="auto"/>
              <w:bottom w:val="single" w:sz="4" w:space="0" w:color="auto"/>
              <w:right w:val="single" w:sz="4" w:space="0" w:color="auto"/>
            </w:tcBorders>
            <w:vAlign w:val="center"/>
            <w:hideMark/>
          </w:tcPr>
          <w:p w14:paraId="06B91F08" w14:textId="77777777" w:rsidR="007B271C" w:rsidRPr="007B271C" w:rsidRDefault="007B271C" w:rsidP="007B271C">
            <w:pPr>
              <w:autoSpaceDE w:val="0"/>
              <w:spacing w:after="0" w:line="276" w:lineRule="auto"/>
              <w:jc w:val="center"/>
              <w:rPr>
                <w:rFonts w:ascii="Calibri" w:eastAsia="Times New Roman" w:hAnsi="Calibri" w:cs="Calibri"/>
                <w:color w:val="000000"/>
                <w:lang w:eastAsia="pl-PL"/>
              </w:rPr>
            </w:pPr>
            <w:r w:rsidRPr="007B271C">
              <w:rPr>
                <w:rFonts w:ascii="Calibri" w:eastAsia="Times New Roman" w:hAnsi="Calibri" w:cs="Calibri"/>
                <w:color w:val="000000"/>
                <w:lang w:eastAsia="pl-PL"/>
              </w:rPr>
              <w:t>OFERTA na:</w:t>
            </w:r>
          </w:p>
          <w:p w14:paraId="06E81E99" w14:textId="77777777" w:rsidR="006A460B" w:rsidRDefault="006A460B" w:rsidP="007B271C">
            <w:pPr>
              <w:autoSpaceDE w:val="0"/>
              <w:spacing w:after="0" w:line="276" w:lineRule="auto"/>
              <w:jc w:val="center"/>
              <w:rPr>
                <w:rFonts w:ascii="Calibri" w:eastAsia="Times New Roman" w:hAnsi="Calibri" w:cs="Calibri"/>
                <w:b/>
                <w:bCs/>
                <w:sz w:val="20"/>
                <w:szCs w:val="20"/>
                <w:lang w:eastAsia="zh-CN"/>
              </w:rPr>
            </w:pPr>
            <w:r w:rsidRPr="006A460B">
              <w:rPr>
                <w:rFonts w:ascii="Calibri" w:eastAsia="Times New Roman" w:hAnsi="Calibri" w:cs="Calibri"/>
                <w:b/>
                <w:bCs/>
                <w:sz w:val="20"/>
                <w:szCs w:val="20"/>
                <w:lang w:eastAsia="zh-CN"/>
              </w:rPr>
              <w:t>poprawę jakości kształcenia kadry dydaktycznej w Wyższej Szkoły Medycznej w Kłodzku poprzez realizację szkoleń</w:t>
            </w:r>
          </w:p>
          <w:p w14:paraId="11EA78E6" w14:textId="77777777" w:rsidR="007B271C" w:rsidRPr="007B271C" w:rsidRDefault="007B271C" w:rsidP="007B271C">
            <w:pPr>
              <w:autoSpaceDE w:val="0"/>
              <w:spacing w:after="0" w:line="276" w:lineRule="auto"/>
              <w:jc w:val="center"/>
              <w:rPr>
                <w:rFonts w:ascii="Calibri" w:eastAsia="Times New Roman" w:hAnsi="Calibri" w:cs="Calibri"/>
                <w:b/>
                <w:color w:val="000000"/>
                <w:sz w:val="20"/>
                <w:szCs w:val="20"/>
                <w:lang w:eastAsia="pl-PL"/>
              </w:rPr>
            </w:pPr>
            <w:r w:rsidRPr="007B271C">
              <w:rPr>
                <w:rFonts w:ascii="Calibri" w:eastAsia="Times New Roman" w:hAnsi="Calibri" w:cs="Calibri"/>
                <w:color w:val="000000"/>
                <w:sz w:val="20"/>
                <w:szCs w:val="20"/>
                <w:lang w:eastAsia="pl-PL"/>
              </w:rPr>
              <w:t>w ramach</w:t>
            </w:r>
            <w:r w:rsidRPr="007B271C">
              <w:rPr>
                <w:rFonts w:ascii="Calibri" w:eastAsia="Times New Roman" w:hAnsi="Calibri" w:cs="Calibri"/>
                <w:color w:val="000000"/>
                <w:sz w:val="20"/>
                <w:szCs w:val="20"/>
                <w:u w:val="single"/>
                <w:lang w:eastAsia="pl-PL"/>
              </w:rPr>
              <w:t xml:space="preserve"> </w:t>
            </w:r>
            <w:r w:rsidRPr="007B271C">
              <w:rPr>
                <w:rFonts w:ascii="Calibri" w:eastAsia="Times New Roman" w:hAnsi="Calibri" w:cs="Calibri"/>
                <w:color w:val="000000"/>
                <w:sz w:val="20"/>
                <w:szCs w:val="20"/>
                <w:lang w:eastAsia="pl-PL"/>
              </w:rPr>
              <w:t xml:space="preserve">projektu </w:t>
            </w:r>
            <w:r w:rsidR="006A460B" w:rsidRPr="007B271C">
              <w:rPr>
                <w:rFonts w:ascii="Calibri" w:eastAsia="Times New Roman" w:hAnsi="Calibri" w:cs="Arial"/>
                <w:b/>
                <w:i/>
                <w:color w:val="000000"/>
                <w:sz w:val="28"/>
                <w:szCs w:val="28"/>
                <w:lang w:eastAsia="zh-CN"/>
              </w:rPr>
              <w:t xml:space="preserve"> </w:t>
            </w:r>
            <w:r w:rsidR="006A460B" w:rsidRPr="007B271C">
              <w:rPr>
                <w:rFonts w:ascii="Calibri" w:eastAsia="Times New Roman" w:hAnsi="Calibri" w:cs="Arial"/>
                <w:b/>
                <w:i/>
                <w:color w:val="000000"/>
                <w:sz w:val="20"/>
                <w:szCs w:val="20"/>
                <w:lang w:eastAsia="zh-CN"/>
              </w:rPr>
              <w:t>„</w:t>
            </w:r>
            <w:r w:rsidR="006A460B" w:rsidRPr="006A460B">
              <w:rPr>
                <w:rFonts w:ascii="Calibri" w:eastAsia="Times New Roman" w:hAnsi="Calibri" w:cs="Arial"/>
                <w:b/>
                <w:i/>
                <w:color w:val="000000"/>
                <w:sz w:val="20"/>
                <w:szCs w:val="20"/>
                <w:lang w:eastAsia="zh-CN"/>
              </w:rPr>
              <w:t xml:space="preserve">Wdrożenie programu rozwojowego i utworzenie </w:t>
            </w:r>
            <w:proofErr w:type="spellStart"/>
            <w:r w:rsidR="006A460B" w:rsidRPr="006A460B">
              <w:rPr>
                <w:rFonts w:ascii="Calibri" w:eastAsia="Times New Roman" w:hAnsi="Calibri" w:cs="Arial"/>
                <w:b/>
                <w:i/>
                <w:color w:val="000000"/>
                <w:sz w:val="20"/>
                <w:szCs w:val="20"/>
                <w:lang w:eastAsia="zh-CN"/>
              </w:rPr>
              <w:t>Monoprofilowego</w:t>
            </w:r>
            <w:proofErr w:type="spellEnd"/>
            <w:r w:rsidR="006A460B" w:rsidRPr="006A460B">
              <w:rPr>
                <w:rFonts w:ascii="Calibri" w:eastAsia="Times New Roman" w:hAnsi="Calibri" w:cs="Arial"/>
                <w:b/>
                <w:i/>
                <w:color w:val="000000"/>
                <w:sz w:val="20"/>
                <w:szCs w:val="20"/>
                <w:lang w:eastAsia="zh-CN"/>
              </w:rPr>
              <w:t xml:space="preserve"> Centrum Symulacji</w:t>
            </w:r>
            <w:r w:rsidR="008A770E">
              <w:rPr>
                <w:rFonts w:ascii="Calibri" w:eastAsia="Times New Roman" w:hAnsi="Calibri" w:cs="Arial"/>
                <w:b/>
                <w:i/>
                <w:color w:val="000000"/>
                <w:sz w:val="20"/>
                <w:szCs w:val="20"/>
                <w:lang w:eastAsia="zh-CN"/>
              </w:rPr>
              <w:t xml:space="preserve"> Medycznej</w:t>
            </w:r>
            <w:r w:rsidR="006A460B" w:rsidRPr="006A460B">
              <w:rPr>
                <w:rFonts w:ascii="Calibri" w:eastAsia="Times New Roman" w:hAnsi="Calibri" w:cs="Arial"/>
                <w:b/>
                <w:i/>
                <w:color w:val="000000"/>
                <w:sz w:val="20"/>
                <w:szCs w:val="20"/>
                <w:lang w:eastAsia="zh-CN"/>
              </w:rPr>
              <w:t xml:space="preserve"> w Wyższej Szkole Medycznej w Kłodzku</w:t>
            </w:r>
            <w:r w:rsidR="006A460B" w:rsidRPr="007B271C">
              <w:rPr>
                <w:rFonts w:ascii="Calibri" w:eastAsia="Times New Roman" w:hAnsi="Calibri" w:cs="Arial"/>
                <w:b/>
                <w:i/>
                <w:color w:val="000000"/>
                <w:sz w:val="20"/>
                <w:szCs w:val="20"/>
                <w:lang w:eastAsia="zh-CN"/>
              </w:rPr>
              <w:t>"</w:t>
            </w:r>
          </w:p>
        </w:tc>
        <w:tc>
          <w:tcPr>
            <w:tcW w:w="4889" w:type="dxa"/>
            <w:tcBorders>
              <w:top w:val="single" w:sz="4" w:space="0" w:color="auto"/>
              <w:left w:val="single" w:sz="4" w:space="0" w:color="auto"/>
              <w:bottom w:val="single" w:sz="4" w:space="0" w:color="auto"/>
              <w:right w:val="single" w:sz="4" w:space="0" w:color="auto"/>
            </w:tcBorders>
            <w:shd w:val="clear" w:color="auto" w:fill="F2F2F2"/>
            <w:vAlign w:val="center"/>
          </w:tcPr>
          <w:p w14:paraId="6B2CD490" w14:textId="77777777" w:rsidR="007B271C" w:rsidRPr="007B271C" w:rsidRDefault="007B271C" w:rsidP="007B271C">
            <w:pPr>
              <w:suppressAutoHyphens/>
              <w:spacing w:after="0" w:line="240" w:lineRule="auto"/>
              <w:rPr>
                <w:rFonts w:ascii="Calibri" w:eastAsia="Times New Roman" w:hAnsi="Calibri" w:cs="Calibri"/>
                <w:i/>
                <w:lang w:eastAsia="zh-CN"/>
              </w:rPr>
            </w:pPr>
          </w:p>
          <w:p w14:paraId="31E37D51" w14:textId="77777777" w:rsidR="007B271C" w:rsidRPr="007B271C" w:rsidRDefault="007B271C" w:rsidP="007B271C">
            <w:pPr>
              <w:suppressAutoHyphens/>
              <w:spacing w:after="0" w:line="240" w:lineRule="auto"/>
              <w:rPr>
                <w:rFonts w:ascii="Calibri" w:eastAsia="Times New Roman" w:hAnsi="Calibri" w:cs="Calibri"/>
                <w:i/>
                <w:lang w:eastAsia="zh-CN"/>
              </w:rPr>
            </w:pPr>
            <w:r w:rsidRPr="007B271C">
              <w:rPr>
                <w:rFonts w:ascii="Calibri" w:eastAsia="Times New Roman" w:hAnsi="Calibri" w:cs="Calibri"/>
                <w:i/>
                <w:lang w:eastAsia="zh-CN"/>
              </w:rPr>
              <w:t>Nazwa……………………………………………………………………………</w:t>
            </w:r>
          </w:p>
          <w:p w14:paraId="7F4B6091" w14:textId="77777777" w:rsidR="007B271C" w:rsidRPr="007B271C" w:rsidRDefault="007B271C" w:rsidP="007B271C">
            <w:pPr>
              <w:suppressAutoHyphens/>
              <w:spacing w:after="0" w:line="240" w:lineRule="auto"/>
              <w:rPr>
                <w:rFonts w:ascii="Calibri" w:eastAsia="Times New Roman" w:hAnsi="Calibri" w:cs="Calibri"/>
                <w:i/>
                <w:lang w:eastAsia="zh-CN"/>
              </w:rPr>
            </w:pPr>
          </w:p>
          <w:p w14:paraId="09C49A35" w14:textId="77777777" w:rsidR="007B271C" w:rsidRPr="007B271C" w:rsidRDefault="007B271C" w:rsidP="007B271C">
            <w:pPr>
              <w:suppressAutoHyphens/>
              <w:spacing w:after="0" w:line="240" w:lineRule="auto"/>
              <w:rPr>
                <w:rFonts w:ascii="Calibri" w:eastAsia="Times New Roman" w:hAnsi="Calibri" w:cs="Calibri"/>
                <w:i/>
                <w:lang w:eastAsia="zh-CN"/>
              </w:rPr>
            </w:pPr>
            <w:r w:rsidRPr="007B271C">
              <w:rPr>
                <w:rFonts w:ascii="Calibri" w:eastAsia="Times New Roman" w:hAnsi="Calibri" w:cs="Calibri"/>
                <w:i/>
                <w:lang w:eastAsia="zh-CN"/>
              </w:rPr>
              <w:t>Adres: …………………………………………………………………………</w:t>
            </w:r>
          </w:p>
          <w:p w14:paraId="565C9CB9" w14:textId="77777777" w:rsidR="007B271C" w:rsidRPr="007B271C" w:rsidRDefault="007B271C" w:rsidP="007B271C">
            <w:pPr>
              <w:suppressAutoHyphens/>
              <w:spacing w:after="0" w:line="240" w:lineRule="auto"/>
              <w:rPr>
                <w:rFonts w:ascii="Calibri" w:eastAsia="Times New Roman" w:hAnsi="Calibri" w:cs="Calibri"/>
                <w:i/>
                <w:lang w:eastAsia="zh-CN"/>
              </w:rPr>
            </w:pPr>
          </w:p>
          <w:p w14:paraId="39F54B43" w14:textId="77777777" w:rsidR="007B271C" w:rsidRPr="007B271C" w:rsidRDefault="007B271C" w:rsidP="007B271C">
            <w:pPr>
              <w:suppressAutoHyphens/>
              <w:spacing w:after="0" w:line="240" w:lineRule="auto"/>
              <w:rPr>
                <w:rFonts w:ascii="Calibri" w:eastAsia="Times New Roman" w:hAnsi="Calibri" w:cs="Open Sans"/>
                <w:lang w:eastAsia="zh-CN"/>
              </w:rPr>
            </w:pPr>
            <w:r w:rsidRPr="007B271C">
              <w:rPr>
                <w:rFonts w:ascii="Calibri" w:eastAsia="Times New Roman" w:hAnsi="Calibri" w:cs="Calibri"/>
                <w:i/>
                <w:lang w:eastAsia="zh-CN"/>
              </w:rPr>
              <w:t xml:space="preserve">NIP  …………………………..  REGON </w:t>
            </w:r>
            <w:r w:rsidRPr="007B271C">
              <w:rPr>
                <w:rFonts w:ascii="Calibri" w:eastAsia="Times New Roman" w:hAnsi="Calibri" w:cs="Open Sans"/>
                <w:lang w:eastAsia="zh-CN"/>
              </w:rPr>
              <w:t>…………………………………..</w:t>
            </w:r>
          </w:p>
          <w:p w14:paraId="12550BF4" w14:textId="77777777" w:rsidR="007B271C" w:rsidRPr="007B271C" w:rsidRDefault="007B271C" w:rsidP="007B271C">
            <w:pPr>
              <w:suppressAutoHyphens/>
              <w:spacing w:after="0" w:line="240" w:lineRule="auto"/>
              <w:rPr>
                <w:rFonts w:ascii="Calibri" w:eastAsia="Times New Roman" w:hAnsi="Calibri" w:cs="Calibri"/>
                <w:i/>
                <w:lang w:eastAsia="zh-CN"/>
              </w:rPr>
            </w:pPr>
            <w:r w:rsidRPr="007B271C">
              <w:rPr>
                <w:rFonts w:ascii="Calibri" w:eastAsia="Times New Roman" w:hAnsi="Calibri" w:cs="Calibri"/>
                <w:i/>
                <w:lang w:eastAsia="zh-CN"/>
              </w:rPr>
              <w:t>Nr tel. ………………………………………</w:t>
            </w:r>
          </w:p>
          <w:p w14:paraId="63B85579" w14:textId="77777777" w:rsidR="007B271C" w:rsidRPr="007B271C" w:rsidRDefault="007B271C" w:rsidP="007B271C">
            <w:pPr>
              <w:suppressAutoHyphens/>
              <w:spacing w:after="0" w:line="240" w:lineRule="auto"/>
              <w:rPr>
                <w:rFonts w:ascii="Calibri" w:eastAsia="Times New Roman" w:hAnsi="Calibri" w:cs="Calibri"/>
                <w:i/>
                <w:sz w:val="18"/>
                <w:szCs w:val="18"/>
                <w:lang w:val="en-US" w:eastAsia="zh-CN"/>
              </w:rPr>
            </w:pPr>
            <w:r w:rsidRPr="007B271C">
              <w:rPr>
                <w:rFonts w:ascii="Calibri" w:eastAsia="Times New Roman" w:hAnsi="Calibri" w:cs="Calibri"/>
                <w:i/>
                <w:lang w:val="en-US" w:eastAsia="zh-CN"/>
              </w:rPr>
              <w:t>e-mail: ……………………………………</w:t>
            </w:r>
          </w:p>
        </w:tc>
      </w:tr>
    </w:tbl>
    <w:p w14:paraId="5DD3BCA4" w14:textId="77777777" w:rsidR="007B271C" w:rsidRPr="007B271C" w:rsidRDefault="007B271C" w:rsidP="007B271C">
      <w:pPr>
        <w:suppressAutoHyphens/>
        <w:spacing w:after="0" w:line="240" w:lineRule="auto"/>
        <w:rPr>
          <w:rFonts w:ascii="Calibri" w:eastAsia="Calibri" w:hAnsi="Calibri" w:cs="Calibri"/>
          <w:color w:val="000000"/>
          <w:sz w:val="24"/>
          <w:szCs w:val="24"/>
          <w:lang w:eastAsia="pl-PL"/>
        </w:rPr>
      </w:pPr>
    </w:p>
    <w:p w14:paraId="1EF8BCDE" w14:textId="0F16072F" w:rsidR="007B271C" w:rsidRPr="007B271C" w:rsidRDefault="007B271C" w:rsidP="007B271C">
      <w:pPr>
        <w:suppressAutoHyphens/>
        <w:spacing w:after="0" w:line="240" w:lineRule="auto"/>
        <w:rPr>
          <w:rFonts w:ascii="Calibri" w:eastAsia="Calibri" w:hAnsi="Calibri" w:cs="Times New Roman"/>
          <w:bCs/>
          <w:color w:val="000000"/>
          <w:sz w:val="24"/>
          <w:szCs w:val="24"/>
          <w:lang w:eastAsia="pl-PL"/>
        </w:rPr>
      </w:pPr>
      <w:r w:rsidRPr="007B271C">
        <w:rPr>
          <w:rFonts w:ascii="Calibri" w:eastAsia="Calibri" w:hAnsi="Calibri" w:cs="Calibri"/>
          <w:color w:val="000000"/>
          <w:sz w:val="24"/>
          <w:szCs w:val="24"/>
          <w:lang w:eastAsia="pl-PL"/>
        </w:rPr>
        <w:t xml:space="preserve">Odpowiadając na zapytanie ofertowe  </w:t>
      </w:r>
      <w:bookmarkStart w:id="10" w:name="_Hlk76975089"/>
      <w:r w:rsidR="006A460B" w:rsidRPr="00917BA9">
        <w:rPr>
          <w:rFonts w:ascii="Calibri" w:eastAsia="Times New Roman" w:hAnsi="Calibri" w:cs="Times New Roman"/>
          <w:b/>
          <w:bCs/>
          <w:sz w:val="24"/>
          <w:szCs w:val="24"/>
          <w:lang w:eastAsia="zh-CN"/>
        </w:rPr>
        <w:t>1/MCS</w:t>
      </w:r>
      <w:r w:rsidR="005340F5" w:rsidRPr="00917BA9">
        <w:rPr>
          <w:rFonts w:ascii="Calibri" w:eastAsia="Times New Roman" w:hAnsi="Calibri" w:cs="Times New Roman"/>
          <w:b/>
          <w:bCs/>
          <w:sz w:val="24"/>
          <w:szCs w:val="24"/>
          <w:lang w:eastAsia="zh-CN"/>
        </w:rPr>
        <w:t>M</w:t>
      </w:r>
      <w:r w:rsidRPr="00917BA9">
        <w:rPr>
          <w:rFonts w:ascii="Calibri" w:eastAsia="Times New Roman" w:hAnsi="Calibri" w:cs="Times New Roman"/>
          <w:b/>
          <w:bCs/>
          <w:sz w:val="24"/>
          <w:szCs w:val="24"/>
          <w:lang w:eastAsia="zh-CN"/>
        </w:rPr>
        <w:t>WSM/2021/EFS</w:t>
      </w:r>
      <w:r w:rsidRPr="00917BA9">
        <w:rPr>
          <w:rFonts w:ascii="Calibri" w:eastAsia="Calibri" w:hAnsi="Calibri" w:cs="Calibri"/>
          <w:b/>
          <w:bCs/>
          <w:sz w:val="24"/>
          <w:szCs w:val="24"/>
          <w:lang w:eastAsia="pl-PL"/>
        </w:rPr>
        <w:t xml:space="preserve"> z dnia </w:t>
      </w:r>
      <w:r w:rsidR="00917BA9" w:rsidRPr="00917BA9">
        <w:rPr>
          <w:rFonts w:ascii="Calibri" w:eastAsia="Calibri" w:hAnsi="Calibri" w:cs="Calibri"/>
          <w:b/>
          <w:bCs/>
          <w:sz w:val="24"/>
          <w:szCs w:val="24"/>
          <w:lang w:eastAsia="pl-PL"/>
        </w:rPr>
        <w:t>29.06</w:t>
      </w:r>
      <w:r w:rsidR="006A460B" w:rsidRPr="00917BA9">
        <w:rPr>
          <w:rFonts w:ascii="Calibri" w:eastAsia="Calibri" w:hAnsi="Calibri" w:cs="Calibri"/>
          <w:b/>
          <w:bCs/>
          <w:sz w:val="24"/>
          <w:szCs w:val="24"/>
          <w:lang w:eastAsia="pl-PL"/>
        </w:rPr>
        <w:t>.</w:t>
      </w:r>
      <w:r w:rsidRPr="00917BA9">
        <w:rPr>
          <w:rFonts w:ascii="Calibri" w:eastAsia="Calibri" w:hAnsi="Calibri" w:cs="Calibri"/>
          <w:b/>
          <w:bCs/>
          <w:sz w:val="24"/>
          <w:szCs w:val="24"/>
          <w:lang w:eastAsia="pl-PL"/>
        </w:rPr>
        <w:t>2021 r.</w:t>
      </w:r>
      <w:r w:rsidR="00917BA9" w:rsidRPr="00917BA9">
        <w:rPr>
          <w:rFonts w:ascii="Calibri" w:eastAsia="Calibri" w:hAnsi="Calibri" w:cs="Calibri"/>
          <w:b/>
          <w:bCs/>
          <w:sz w:val="24"/>
          <w:szCs w:val="24"/>
          <w:lang w:eastAsia="pl-PL"/>
        </w:rPr>
        <w:t>- aktualizacja z dn. 12.07.2021r.</w:t>
      </w:r>
      <w:r w:rsidRPr="00917BA9">
        <w:rPr>
          <w:rFonts w:ascii="Calibri" w:eastAsia="Calibri" w:hAnsi="Calibri" w:cs="Calibri"/>
          <w:b/>
          <w:bCs/>
          <w:sz w:val="24"/>
          <w:szCs w:val="24"/>
          <w:lang w:eastAsia="pl-PL"/>
        </w:rPr>
        <w:t xml:space="preserve"> na </w:t>
      </w:r>
      <w:bookmarkEnd w:id="10"/>
      <w:r w:rsidR="006A460B" w:rsidRPr="006A460B">
        <w:rPr>
          <w:rFonts w:ascii="Calibri" w:eastAsia="Calibri" w:hAnsi="Calibri" w:cs="Calibri"/>
          <w:b/>
          <w:bCs/>
          <w:color w:val="000000"/>
          <w:sz w:val="24"/>
          <w:szCs w:val="24"/>
          <w:lang w:eastAsia="pl-PL"/>
        </w:rPr>
        <w:t>poprawę jakości kształcenia kadry dydaktycznej w Wyższej Szkoły Medycznej w Kłodzku poprzez realizację szkoleń</w:t>
      </w:r>
      <w:r w:rsidRPr="007B271C">
        <w:rPr>
          <w:rFonts w:ascii="Calibri" w:eastAsia="Times New Roman" w:hAnsi="Calibri" w:cs="Calibri"/>
          <w:sz w:val="24"/>
          <w:szCs w:val="24"/>
          <w:lang w:eastAsia="zh-CN"/>
        </w:rPr>
        <w:t>, zgłaszam przystąpienie do udziału w niniejszym postępowaniu:</w:t>
      </w:r>
    </w:p>
    <w:p w14:paraId="47724998" w14:textId="77777777" w:rsidR="007B271C" w:rsidRPr="007B271C" w:rsidRDefault="007B271C" w:rsidP="007B271C">
      <w:pPr>
        <w:autoSpaceDE w:val="0"/>
        <w:autoSpaceDN w:val="0"/>
        <w:adjustRightInd w:val="0"/>
        <w:spacing w:after="0" w:line="240" w:lineRule="auto"/>
        <w:jc w:val="both"/>
        <w:rPr>
          <w:rFonts w:ascii="Calibri" w:eastAsia="Times New Roman" w:hAnsi="Calibri" w:cs="Calibri"/>
          <w:color w:val="000000"/>
          <w:lang w:eastAsia="pl-PL"/>
        </w:rPr>
      </w:pPr>
    </w:p>
    <w:p w14:paraId="067E27DC" w14:textId="77777777" w:rsidR="00CC6E3C" w:rsidRDefault="00CC6E3C" w:rsidP="007B271C">
      <w:pPr>
        <w:autoSpaceDE w:val="0"/>
        <w:spacing w:after="0" w:line="276" w:lineRule="auto"/>
        <w:rPr>
          <w:rFonts w:ascii="Calibri" w:eastAsia="Times New Roman" w:hAnsi="Calibri" w:cs="Calibri"/>
          <w:b/>
          <w:bCs/>
          <w:sz w:val="24"/>
          <w:szCs w:val="24"/>
          <w:lang w:eastAsia="zh-CN"/>
        </w:rPr>
      </w:pPr>
    </w:p>
    <w:p w14:paraId="30CBDC05" w14:textId="77777777" w:rsidR="007B271C" w:rsidRPr="00CC6E3C" w:rsidRDefault="007B271C" w:rsidP="007B271C">
      <w:pPr>
        <w:autoSpaceDE w:val="0"/>
        <w:spacing w:after="0" w:line="276" w:lineRule="auto"/>
        <w:rPr>
          <w:rFonts w:ascii="Calibri" w:eastAsia="Times New Roman" w:hAnsi="Calibri" w:cs="Calibri"/>
          <w:b/>
          <w:bCs/>
          <w:sz w:val="24"/>
          <w:szCs w:val="24"/>
          <w:lang w:eastAsia="zh-CN"/>
        </w:rPr>
      </w:pPr>
      <w:r w:rsidRPr="00CC6E3C">
        <w:rPr>
          <w:rFonts w:ascii="Calibri" w:eastAsia="Times New Roman" w:hAnsi="Calibri" w:cs="Calibri"/>
          <w:b/>
          <w:bCs/>
          <w:sz w:val="24"/>
          <w:szCs w:val="24"/>
          <w:lang w:eastAsia="zh-CN"/>
        </w:rPr>
        <w:t>Proponuję łączną kwotę brutto za</w:t>
      </w:r>
      <w:r w:rsidR="00CC6E3C">
        <w:rPr>
          <w:rFonts w:ascii="Calibri" w:eastAsia="Times New Roman" w:hAnsi="Calibri" w:cs="Calibri"/>
          <w:b/>
          <w:bCs/>
          <w:sz w:val="24"/>
          <w:szCs w:val="24"/>
          <w:lang w:eastAsia="zh-CN"/>
        </w:rPr>
        <w:t xml:space="preserve"> całość</w:t>
      </w:r>
      <w:r w:rsidRPr="00CC6E3C">
        <w:rPr>
          <w:rFonts w:ascii="Calibri" w:eastAsia="Times New Roman" w:hAnsi="Calibri" w:cs="Calibri"/>
          <w:b/>
          <w:bCs/>
          <w:sz w:val="24"/>
          <w:szCs w:val="24"/>
          <w:lang w:eastAsia="zh-CN"/>
        </w:rPr>
        <w:t xml:space="preserve"> zamów</w:t>
      </w:r>
      <w:r w:rsidR="00CC6E3C">
        <w:rPr>
          <w:rFonts w:ascii="Calibri" w:eastAsia="Times New Roman" w:hAnsi="Calibri" w:cs="Calibri"/>
          <w:b/>
          <w:bCs/>
          <w:sz w:val="24"/>
          <w:szCs w:val="24"/>
          <w:lang w:eastAsia="zh-CN"/>
        </w:rPr>
        <w:t xml:space="preserve">ienia </w:t>
      </w:r>
      <w:r w:rsidRPr="00CC6E3C">
        <w:rPr>
          <w:rFonts w:ascii="Calibri" w:eastAsia="Times New Roman" w:hAnsi="Calibri" w:cs="Calibri"/>
          <w:b/>
          <w:bCs/>
          <w:sz w:val="24"/>
          <w:szCs w:val="24"/>
          <w:lang w:eastAsia="zh-CN"/>
        </w:rPr>
        <w:t>………………</w:t>
      </w:r>
      <w:r w:rsidR="00CE3B7F" w:rsidRPr="00CC6E3C">
        <w:rPr>
          <w:rFonts w:ascii="Calibri" w:eastAsia="Times New Roman" w:hAnsi="Calibri" w:cs="Calibri"/>
          <w:b/>
          <w:bCs/>
          <w:sz w:val="24"/>
          <w:szCs w:val="24"/>
          <w:lang w:eastAsia="zh-CN"/>
        </w:rPr>
        <w:t>……………………………………</w:t>
      </w:r>
      <w:r w:rsidR="00CC6E3C">
        <w:rPr>
          <w:rFonts w:ascii="Calibri" w:eastAsia="Times New Roman" w:hAnsi="Calibri" w:cs="Calibri"/>
          <w:b/>
          <w:bCs/>
          <w:sz w:val="24"/>
          <w:szCs w:val="24"/>
          <w:lang w:eastAsia="zh-CN"/>
        </w:rPr>
        <w:t>…</w:t>
      </w:r>
    </w:p>
    <w:p w14:paraId="17C46F08" w14:textId="77777777" w:rsidR="007B271C" w:rsidRPr="00CC6E3C" w:rsidRDefault="007B271C" w:rsidP="007B271C">
      <w:pPr>
        <w:autoSpaceDE w:val="0"/>
        <w:spacing w:after="0" w:line="240" w:lineRule="auto"/>
        <w:rPr>
          <w:rFonts w:ascii="Calibri" w:eastAsia="Times New Roman" w:hAnsi="Calibri" w:cs="Calibri"/>
          <w:b/>
          <w:bCs/>
          <w:sz w:val="24"/>
          <w:szCs w:val="24"/>
          <w:lang w:eastAsia="zh-CN"/>
        </w:rPr>
      </w:pPr>
    </w:p>
    <w:p w14:paraId="65E436C2" w14:textId="77777777" w:rsidR="00CE3B7F" w:rsidRPr="00CC6E3C" w:rsidRDefault="00CE3B7F" w:rsidP="007B271C">
      <w:pPr>
        <w:autoSpaceDE w:val="0"/>
        <w:spacing w:after="0" w:line="240" w:lineRule="auto"/>
        <w:rPr>
          <w:rFonts w:ascii="Times New Roman" w:eastAsia="Times New Roman" w:hAnsi="Times New Roman" w:cs="Times New Roman"/>
          <w:b/>
          <w:bCs/>
          <w:color w:val="FF0000"/>
          <w:sz w:val="18"/>
          <w:szCs w:val="18"/>
          <w:lang w:eastAsia="zh-CN"/>
        </w:rPr>
      </w:pPr>
    </w:p>
    <w:p w14:paraId="7F159ACC" w14:textId="16006685" w:rsidR="007B271C" w:rsidRPr="00CE3B7F" w:rsidRDefault="007B271C" w:rsidP="007B271C">
      <w:pPr>
        <w:autoSpaceDE w:val="0"/>
        <w:spacing w:after="0" w:line="240" w:lineRule="auto"/>
        <w:jc w:val="both"/>
        <w:rPr>
          <w:rFonts w:ascii="Calibri" w:eastAsia="Times New Roman" w:hAnsi="Calibri" w:cs="Times New Roman"/>
          <w:b/>
          <w:sz w:val="24"/>
          <w:szCs w:val="24"/>
          <w:lang w:eastAsia="pl-PL"/>
        </w:rPr>
      </w:pPr>
      <w:r w:rsidRPr="00CE3B7F">
        <w:rPr>
          <w:rFonts w:ascii="Calibri" w:eastAsia="Times New Roman" w:hAnsi="Calibri" w:cs="Times New Roman"/>
          <w:b/>
          <w:sz w:val="24"/>
          <w:szCs w:val="24"/>
          <w:lang w:eastAsia="zh-CN"/>
        </w:rPr>
        <w:t xml:space="preserve">Oświadczam, że </w:t>
      </w:r>
      <w:r w:rsidR="00CC6E3C">
        <w:rPr>
          <w:rFonts w:ascii="Calibri" w:eastAsia="Times New Roman" w:hAnsi="Calibri" w:cs="Times New Roman"/>
          <w:b/>
          <w:sz w:val="24"/>
          <w:szCs w:val="24"/>
          <w:lang w:eastAsia="pl-PL"/>
        </w:rPr>
        <w:t xml:space="preserve">oferta szkoleń </w:t>
      </w:r>
      <w:r w:rsidRPr="00CE3B7F">
        <w:rPr>
          <w:rFonts w:ascii="Calibri" w:eastAsia="Times New Roman" w:hAnsi="Calibri" w:cs="Times New Roman"/>
          <w:b/>
          <w:sz w:val="24"/>
          <w:szCs w:val="24"/>
          <w:lang w:eastAsia="pl-PL"/>
        </w:rPr>
        <w:t xml:space="preserve">spełnia wymagania Zamawiającego zawarte w zapytaniu ofertowym nr </w:t>
      </w:r>
      <w:r w:rsidR="006A460B" w:rsidRPr="00CE3B7F">
        <w:rPr>
          <w:rFonts w:ascii="Calibri" w:eastAsia="Times New Roman" w:hAnsi="Calibri" w:cs="Times New Roman"/>
          <w:b/>
          <w:sz w:val="24"/>
          <w:szCs w:val="24"/>
          <w:lang w:eastAsia="pl-PL"/>
        </w:rPr>
        <w:t>1</w:t>
      </w:r>
      <w:r w:rsidR="00917BA9" w:rsidRPr="00917BA9">
        <w:rPr>
          <w:rFonts w:ascii="Calibri" w:eastAsia="Times New Roman" w:hAnsi="Calibri" w:cs="Times New Roman"/>
          <w:b/>
          <w:bCs/>
          <w:sz w:val="24"/>
          <w:szCs w:val="24"/>
          <w:lang w:eastAsia="zh-CN"/>
        </w:rPr>
        <w:t>1/MCSMWSM/2021/EFS</w:t>
      </w:r>
      <w:r w:rsidR="00917BA9" w:rsidRPr="00917BA9">
        <w:rPr>
          <w:rFonts w:ascii="Calibri" w:eastAsia="Calibri" w:hAnsi="Calibri" w:cs="Calibri"/>
          <w:b/>
          <w:bCs/>
          <w:sz w:val="24"/>
          <w:szCs w:val="24"/>
          <w:lang w:eastAsia="pl-PL"/>
        </w:rPr>
        <w:t xml:space="preserve"> z dnia 29.06.2021 r.- aktualizacja z dn. 12.07.2021r. </w:t>
      </w:r>
      <w:r w:rsidR="00917BA9" w:rsidRPr="00CE3B7F">
        <w:rPr>
          <w:rFonts w:ascii="Calibri" w:eastAsia="Times New Roman" w:hAnsi="Calibri" w:cs="Times New Roman"/>
          <w:b/>
          <w:sz w:val="24"/>
          <w:szCs w:val="24"/>
          <w:lang w:eastAsia="pl-PL"/>
        </w:rPr>
        <w:t xml:space="preserve"> </w:t>
      </w:r>
    </w:p>
    <w:tbl>
      <w:tblPr>
        <w:tblpPr w:leftFromText="141" w:rightFromText="141" w:vertAnchor="text" w:horzAnchor="margin" w:tblpXSpec="center" w:tblpY="391"/>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383"/>
        <w:gridCol w:w="727"/>
        <w:gridCol w:w="1559"/>
        <w:gridCol w:w="1276"/>
        <w:gridCol w:w="2835"/>
      </w:tblGrid>
      <w:tr w:rsidR="005340F5" w:rsidRPr="007B271C" w14:paraId="1AD9581B" w14:textId="77777777" w:rsidTr="005340F5">
        <w:trPr>
          <w:trHeight w:val="487"/>
        </w:trPr>
        <w:tc>
          <w:tcPr>
            <w:tcW w:w="532" w:type="dxa"/>
            <w:vMerge w:val="restart"/>
            <w:shd w:val="clear" w:color="auto" w:fill="auto"/>
          </w:tcPr>
          <w:p w14:paraId="7AE07AA5"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lastRenderedPageBreak/>
              <w:t>Lp.</w:t>
            </w:r>
          </w:p>
        </w:tc>
        <w:tc>
          <w:tcPr>
            <w:tcW w:w="3383" w:type="dxa"/>
            <w:shd w:val="clear" w:color="auto" w:fill="E7E6E6"/>
          </w:tcPr>
          <w:p w14:paraId="10CDF392"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Przedmiot zamówienia* (uzupełnić w ramach składanej części)</w:t>
            </w:r>
          </w:p>
        </w:tc>
        <w:tc>
          <w:tcPr>
            <w:tcW w:w="727" w:type="dxa"/>
            <w:shd w:val="clear" w:color="auto" w:fill="E7E6E6"/>
          </w:tcPr>
          <w:p w14:paraId="4805E39B"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Ilość</w:t>
            </w:r>
          </w:p>
        </w:tc>
        <w:tc>
          <w:tcPr>
            <w:tcW w:w="1559" w:type="dxa"/>
            <w:shd w:val="clear" w:color="auto" w:fill="E7E6E6"/>
          </w:tcPr>
          <w:p w14:paraId="24F99AA9"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Wartość netto za całość</w:t>
            </w:r>
          </w:p>
        </w:tc>
        <w:tc>
          <w:tcPr>
            <w:tcW w:w="1276" w:type="dxa"/>
            <w:shd w:val="clear" w:color="auto" w:fill="E7E6E6"/>
          </w:tcPr>
          <w:p w14:paraId="16AF07B5"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Podatek VAT [zł]</w:t>
            </w:r>
          </w:p>
        </w:tc>
        <w:tc>
          <w:tcPr>
            <w:tcW w:w="2835" w:type="dxa"/>
            <w:shd w:val="clear" w:color="auto" w:fill="E7E6E6"/>
          </w:tcPr>
          <w:p w14:paraId="53C77B13"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 xml:space="preserve">Całkowita wartość brutto zł </w:t>
            </w:r>
          </w:p>
          <w:p w14:paraId="26C97D51"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r w:rsidRPr="007B271C">
              <w:rPr>
                <w:rFonts w:ascii="Calibri" w:eastAsia="Calibri" w:hAnsi="Calibri" w:cs="Calibri"/>
                <w:b/>
                <w:color w:val="000000"/>
                <w:sz w:val="24"/>
                <w:szCs w:val="24"/>
                <w:lang w:eastAsia="pl-PL"/>
              </w:rPr>
              <w:t>[</w:t>
            </w:r>
            <w:r>
              <w:rPr>
                <w:rFonts w:ascii="Calibri" w:eastAsia="Calibri" w:hAnsi="Calibri" w:cs="Calibri"/>
                <w:b/>
                <w:color w:val="000000"/>
                <w:sz w:val="24"/>
                <w:szCs w:val="24"/>
                <w:lang w:eastAsia="pl-PL"/>
              </w:rPr>
              <w:t>E</w:t>
            </w:r>
            <w:r w:rsidRPr="007B271C">
              <w:rPr>
                <w:rFonts w:ascii="Calibri" w:eastAsia="Calibri" w:hAnsi="Calibri" w:cs="Calibri"/>
                <w:b/>
                <w:color w:val="000000"/>
                <w:sz w:val="24"/>
                <w:szCs w:val="24"/>
                <w:lang w:eastAsia="pl-PL"/>
              </w:rPr>
              <w:t>=</w:t>
            </w:r>
            <w:r>
              <w:rPr>
                <w:rFonts w:ascii="Calibri" w:eastAsia="Calibri" w:hAnsi="Calibri" w:cs="Calibri"/>
                <w:b/>
                <w:color w:val="000000"/>
                <w:sz w:val="24"/>
                <w:szCs w:val="24"/>
                <w:lang w:eastAsia="pl-PL"/>
              </w:rPr>
              <w:t>C</w:t>
            </w:r>
            <w:r w:rsidRPr="007B271C">
              <w:rPr>
                <w:rFonts w:ascii="Calibri" w:eastAsia="Calibri" w:hAnsi="Calibri" w:cs="Calibri"/>
                <w:b/>
                <w:color w:val="000000"/>
                <w:sz w:val="24"/>
                <w:szCs w:val="24"/>
                <w:lang w:eastAsia="pl-PL"/>
              </w:rPr>
              <w:t>+</w:t>
            </w:r>
            <w:r>
              <w:rPr>
                <w:rFonts w:ascii="Calibri" w:eastAsia="Calibri" w:hAnsi="Calibri" w:cs="Calibri"/>
                <w:b/>
                <w:color w:val="000000"/>
                <w:sz w:val="24"/>
                <w:szCs w:val="24"/>
                <w:lang w:eastAsia="pl-PL"/>
              </w:rPr>
              <w:t>D</w:t>
            </w:r>
            <w:r w:rsidRPr="007B271C">
              <w:rPr>
                <w:rFonts w:ascii="Calibri" w:eastAsia="Calibri" w:hAnsi="Calibri" w:cs="Calibri"/>
                <w:b/>
                <w:color w:val="000000"/>
                <w:sz w:val="24"/>
                <w:szCs w:val="24"/>
                <w:lang w:eastAsia="pl-PL"/>
              </w:rPr>
              <w:t>]</w:t>
            </w:r>
          </w:p>
        </w:tc>
      </w:tr>
      <w:tr w:rsidR="005340F5" w:rsidRPr="007B271C" w14:paraId="3FC1E285" w14:textId="77777777" w:rsidTr="005340F5">
        <w:trPr>
          <w:trHeight w:val="71"/>
        </w:trPr>
        <w:tc>
          <w:tcPr>
            <w:tcW w:w="532" w:type="dxa"/>
            <w:vMerge/>
            <w:tcBorders>
              <w:bottom w:val="single" w:sz="4" w:space="0" w:color="auto"/>
            </w:tcBorders>
            <w:shd w:val="clear" w:color="auto" w:fill="auto"/>
          </w:tcPr>
          <w:p w14:paraId="1F15C8D2"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3383" w:type="dxa"/>
            <w:tcBorders>
              <w:bottom w:val="single" w:sz="4" w:space="0" w:color="auto"/>
            </w:tcBorders>
            <w:shd w:val="clear" w:color="auto" w:fill="auto"/>
          </w:tcPr>
          <w:p w14:paraId="21C5DEEE"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A</w:t>
            </w:r>
          </w:p>
        </w:tc>
        <w:tc>
          <w:tcPr>
            <w:tcW w:w="727" w:type="dxa"/>
            <w:shd w:val="clear" w:color="auto" w:fill="auto"/>
          </w:tcPr>
          <w:p w14:paraId="3F06249B"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B</w:t>
            </w:r>
          </w:p>
        </w:tc>
        <w:tc>
          <w:tcPr>
            <w:tcW w:w="1559" w:type="dxa"/>
            <w:shd w:val="clear" w:color="auto" w:fill="auto"/>
          </w:tcPr>
          <w:p w14:paraId="69B72779"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Pr>
                <w:rFonts w:ascii="Calibri" w:eastAsia="Calibri" w:hAnsi="Calibri" w:cs="Calibri"/>
                <w:color w:val="000000"/>
                <w:sz w:val="24"/>
                <w:szCs w:val="24"/>
                <w:lang w:eastAsia="pl-PL"/>
              </w:rPr>
              <w:t>C</w:t>
            </w:r>
          </w:p>
        </w:tc>
        <w:tc>
          <w:tcPr>
            <w:tcW w:w="1276" w:type="dxa"/>
          </w:tcPr>
          <w:p w14:paraId="32722CA4"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Pr>
                <w:rFonts w:ascii="Calibri" w:eastAsia="Calibri" w:hAnsi="Calibri" w:cs="Calibri"/>
                <w:color w:val="000000"/>
                <w:sz w:val="24"/>
                <w:szCs w:val="24"/>
                <w:lang w:eastAsia="pl-PL"/>
              </w:rPr>
              <w:t>D</w:t>
            </w:r>
          </w:p>
        </w:tc>
        <w:tc>
          <w:tcPr>
            <w:tcW w:w="2835" w:type="dxa"/>
          </w:tcPr>
          <w:p w14:paraId="612767B1"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Pr>
                <w:rFonts w:ascii="Calibri" w:eastAsia="Calibri" w:hAnsi="Calibri" w:cs="Calibri"/>
                <w:color w:val="000000"/>
                <w:sz w:val="24"/>
                <w:szCs w:val="24"/>
                <w:lang w:eastAsia="pl-PL"/>
              </w:rPr>
              <w:t>E</w:t>
            </w:r>
          </w:p>
        </w:tc>
      </w:tr>
      <w:tr w:rsidR="005340F5" w:rsidRPr="007B271C" w14:paraId="33A0B35E" w14:textId="77777777" w:rsidTr="005340F5">
        <w:trPr>
          <w:trHeight w:val="71"/>
        </w:trPr>
        <w:tc>
          <w:tcPr>
            <w:tcW w:w="532" w:type="dxa"/>
            <w:tcBorders>
              <w:top w:val="single" w:sz="4" w:space="0" w:color="auto"/>
              <w:left w:val="single" w:sz="4" w:space="0" w:color="auto"/>
              <w:bottom w:val="single" w:sz="4" w:space="0" w:color="auto"/>
              <w:right w:val="single" w:sz="4" w:space="0" w:color="auto"/>
            </w:tcBorders>
            <w:shd w:val="clear" w:color="auto" w:fill="auto"/>
          </w:tcPr>
          <w:p w14:paraId="0C1BCD67"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3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3AE07" w14:textId="77777777" w:rsidR="005340F5" w:rsidRPr="007B271C" w:rsidRDefault="00CE3B7F" w:rsidP="007B271C">
            <w:pPr>
              <w:autoSpaceDE w:val="0"/>
              <w:spacing w:after="0" w:line="276" w:lineRule="auto"/>
              <w:rPr>
                <w:rFonts w:ascii="Calibri" w:eastAsia="Calibri" w:hAnsi="Calibri" w:cs="Calibri"/>
                <w:color w:val="000000"/>
                <w:sz w:val="24"/>
                <w:szCs w:val="24"/>
                <w:lang w:eastAsia="pl-PL"/>
              </w:rPr>
            </w:pPr>
            <w:r>
              <w:rPr>
                <w:rFonts w:ascii="Calibri" w:eastAsia="Calibri" w:hAnsi="Calibri" w:cs="Calibri"/>
                <w:color w:val="000000"/>
                <w:sz w:val="24"/>
                <w:szCs w:val="24"/>
                <w:lang w:eastAsia="pl-PL"/>
              </w:rPr>
              <w:t>Szkolenie</w:t>
            </w:r>
            <w:r w:rsidR="005340F5" w:rsidRPr="007B271C">
              <w:rPr>
                <w:rFonts w:ascii="Calibri" w:eastAsia="Calibri" w:hAnsi="Calibri" w:cs="Calibri"/>
                <w:color w:val="000000"/>
                <w:sz w:val="24"/>
                <w:szCs w:val="24"/>
                <w:lang w:eastAsia="pl-PL"/>
              </w:rPr>
              <w:t xml:space="preserve">  1</w:t>
            </w:r>
          </w:p>
        </w:tc>
        <w:tc>
          <w:tcPr>
            <w:tcW w:w="727" w:type="dxa"/>
            <w:tcBorders>
              <w:left w:val="single" w:sz="4" w:space="0" w:color="auto"/>
            </w:tcBorders>
            <w:shd w:val="clear" w:color="auto" w:fill="BFBFBF" w:themeFill="background1" w:themeFillShade="BF"/>
          </w:tcPr>
          <w:p w14:paraId="1F581292"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1559" w:type="dxa"/>
            <w:shd w:val="clear" w:color="auto" w:fill="BFBFBF" w:themeFill="background1" w:themeFillShade="BF"/>
          </w:tcPr>
          <w:p w14:paraId="10CD1E38"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1276" w:type="dxa"/>
            <w:shd w:val="clear" w:color="auto" w:fill="BFBFBF" w:themeFill="background1" w:themeFillShade="BF"/>
          </w:tcPr>
          <w:p w14:paraId="280D0025"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2835" w:type="dxa"/>
            <w:shd w:val="clear" w:color="auto" w:fill="BFBFBF" w:themeFill="background1" w:themeFillShade="BF"/>
          </w:tcPr>
          <w:p w14:paraId="15CB4EF4"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r>
      <w:tr w:rsidR="005340F5" w:rsidRPr="007B271C" w14:paraId="524EB6F4" w14:textId="77777777" w:rsidTr="005340F5">
        <w:trPr>
          <w:trHeight w:val="511"/>
        </w:trPr>
        <w:tc>
          <w:tcPr>
            <w:tcW w:w="532" w:type="dxa"/>
            <w:tcBorders>
              <w:top w:val="single" w:sz="4" w:space="0" w:color="auto"/>
            </w:tcBorders>
            <w:shd w:val="clear" w:color="auto" w:fill="auto"/>
          </w:tcPr>
          <w:p w14:paraId="370DF6FD"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1</w:t>
            </w:r>
          </w:p>
        </w:tc>
        <w:tc>
          <w:tcPr>
            <w:tcW w:w="3383" w:type="dxa"/>
            <w:tcBorders>
              <w:top w:val="single" w:sz="4" w:space="0" w:color="auto"/>
            </w:tcBorders>
            <w:shd w:val="clear" w:color="auto" w:fill="auto"/>
            <w:vAlign w:val="center"/>
          </w:tcPr>
          <w:p w14:paraId="2DC91995" w14:textId="77777777" w:rsidR="005340F5" w:rsidRPr="007B271C" w:rsidRDefault="005340F5" w:rsidP="0097537D">
            <w:pPr>
              <w:autoSpaceDE w:val="0"/>
              <w:spacing w:after="0" w:line="276" w:lineRule="auto"/>
              <w:rPr>
                <w:rFonts w:ascii="Calibri" w:eastAsia="Times New Roman" w:hAnsi="Calibri" w:cs="Calibri"/>
                <w:sz w:val="24"/>
                <w:szCs w:val="24"/>
                <w:lang w:eastAsia="zh-CN"/>
              </w:rPr>
            </w:pPr>
            <w:r w:rsidRPr="0097537D">
              <w:rPr>
                <w:rFonts w:ascii="Calibri" w:eastAsia="Times New Roman" w:hAnsi="Calibri" w:cs="Calibri"/>
                <w:sz w:val="24"/>
                <w:szCs w:val="24"/>
                <w:lang w:eastAsia="zh-CN"/>
              </w:rPr>
              <w:t xml:space="preserve">"Zajęcia symulacyjne w ośrodku symulacji medycznej" </w:t>
            </w:r>
          </w:p>
        </w:tc>
        <w:tc>
          <w:tcPr>
            <w:tcW w:w="727" w:type="dxa"/>
            <w:shd w:val="clear" w:color="auto" w:fill="auto"/>
          </w:tcPr>
          <w:p w14:paraId="16E74285"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 xml:space="preserve">1           </w:t>
            </w:r>
          </w:p>
        </w:tc>
        <w:tc>
          <w:tcPr>
            <w:tcW w:w="1559" w:type="dxa"/>
            <w:shd w:val="clear" w:color="auto" w:fill="auto"/>
          </w:tcPr>
          <w:p w14:paraId="40EFB68B"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tcPr>
          <w:p w14:paraId="473ABE40"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tcPr>
          <w:p w14:paraId="33A1693A"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37EF014B" w14:textId="77777777" w:rsidTr="005340F5">
        <w:trPr>
          <w:trHeight w:val="511"/>
        </w:trPr>
        <w:tc>
          <w:tcPr>
            <w:tcW w:w="532" w:type="dxa"/>
            <w:tcBorders>
              <w:top w:val="single" w:sz="4" w:space="0" w:color="auto"/>
            </w:tcBorders>
            <w:shd w:val="clear" w:color="auto" w:fill="auto"/>
          </w:tcPr>
          <w:p w14:paraId="30CD8329"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3383" w:type="dxa"/>
            <w:tcBorders>
              <w:top w:val="single" w:sz="4" w:space="0" w:color="auto"/>
            </w:tcBorders>
            <w:shd w:val="clear" w:color="auto" w:fill="BFBFBF" w:themeFill="background1" w:themeFillShade="BF"/>
            <w:vAlign w:val="center"/>
          </w:tcPr>
          <w:p w14:paraId="572D9189" w14:textId="77777777" w:rsidR="005340F5" w:rsidRPr="007B271C" w:rsidRDefault="00CE3B7F" w:rsidP="007B271C">
            <w:pPr>
              <w:autoSpaceDE w:val="0"/>
              <w:spacing w:after="0" w:line="276" w:lineRule="auto"/>
              <w:rPr>
                <w:rFonts w:ascii="Calibri" w:eastAsia="Calibri" w:hAnsi="Calibri" w:cs="Calibri"/>
                <w:color w:val="000000"/>
                <w:sz w:val="24"/>
                <w:szCs w:val="24"/>
                <w:highlight w:val="lightGray"/>
                <w:lang w:eastAsia="pl-PL"/>
              </w:rPr>
            </w:pPr>
            <w:r>
              <w:rPr>
                <w:rFonts w:ascii="Calibri" w:eastAsia="Calibri" w:hAnsi="Calibri" w:cs="Calibri"/>
                <w:color w:val="000000"/>
                <w:sz w:val="24"/>
                <w:szCs w:val="24"/>
                <w:lang w:eastAsia="pl-PL"/>
              </w:rPr>
              <w:t>Szkolenie</w:t>
            </w:r>
            <w:r w:rsidR="005340F5" w:rsidRPr="007B271C">
              <w:rPr>
                <w:rFonts w:ascii="Calibri" w:eastAsia="Calibri" w:hAnsi="Calibri" w:cs="Calibri"/>
                <w:color w:val="000000"/>
                <w:sz w:val="24"/>
                <w:szCs w:val="24"/>
                <w:lang w:eastAsia="pl-PL"/>
              </w:rPr>
              <w:t xml:space="preserve"> 2</w:t>
            </w:r>
          </w:p>
        </w:tc>
        <w:tc>
          <w:tcPr>
            <w:tcW w:w="727" w:type="dxa"/>
            <w:shd w:val="clear" w:color="auto" w:fill="BFBFBF" w:themeFill="background1" w:themeFillShade="BF"/>
          </w:tcPr>
          <w:p w14:paraId="0A352637" w14:textId="77777777" w:rsidR="005340F5" w:rsidRPr="007B271C" w:rsidRDefault="005340F5" w:rsidP="007B271C">
            <w:pPr>
              <w:autoSpaceDE w:val="0"/>
              <w:spacing w:after="0" w:line="276" w:lineRule="auto"/>
              <w:rPr>
                <w:rFonts w:ascii="Calibri" w:eastAsia="Calibri" w:hAnsi="Calibri" w:cs="Calibri"/>
                <w:color w:val="000000"/>
                <w:sz w:val="24"/>
                <w:szCs w:val="24"/>
                <w:highlight w:val="lightGray"/>
                <w:lang w:eastAsia="pl-PL"/>
              </w:rPr>
            </w:pPr>
          </w:p>
        </w:tc>
        <w:tc>
          <w:tcPr>
            <w:tcW w:w="1559" w:type="dxa"/>
            <w:shd w:val="clear" w:color="auto" w:fill="BFBFBF" w:themeFill="background1" w:themeFillShade="BF"/>
          </w:tcPr>
          <w:p w14:paraId="3407BF9B" w14:textId="77777777" w:rsidR="005340F5" w:rsidRPr="007B271C" w:rsidRDefault="005340F5" w:rsidP="007B271C">
            <w:pPr>
              <w:autoSpaceDE w:val="0"/>
              <w:spacing w:after="0" w:line="276" w:lineRule="auto"/>
              <w:rPr>
                <w:rFonts w:ascii="Calibri" w:eastAsia="Calibri" w:hAnsi="Calibri" w:cs="Calibri"/>
                <w:color w:val="000000"/>
                <w:sz w:val="24"/>
                <w:szCs w:val="24"/>
                <w:highlight w:val="lightGray"/>
                <w:lang w:eastAsia="pl-PL"/>
              </w:rPr>
            </w:pPr>
          </w:p>
        </w:tc>
        <w:tc>
          <w:tcPr>
            <w:tcW w:w="1276" w:type="dxa"/>
            <w:shd w:val="clear" w:color="auto" w:fill="BFBFBF" w:themeFill="background1" w:themeFillShade="BF"/>
          </w:tcPr>
          <w:p w14:paraId="284E7CEB" w14:textId="77777777" w:rsidR="005340F5" w:rsidRPr="007B271C" w:rsidRDefault="005340F5" w:rsidP="007B271C">
            <w:pPr>
              <w:autoSpaceDE w:val="0"/>
              <w:spacing w:after="0" w:line="276" w:lineRule="auto"/>
              <w:rPr>
                <w:rFonts w:ascii="Calibri" w:eastAsia="Calibri" w:hAnsi="Calibri" w:cs="Calibri"/>
                <w:color w:val="000000"/>
                <w:sz w:val="24"/>
                <w:szCs w:val="24"/>
                <w:highlight w:val="lightGray"/>
                <w:lang w:eastAsia="pl-PL"/>
              </w:rPr>
            </w:pPr>
          </w:p>
        </w:tc>
        <w:tc>
          <w:tcPr>
            <w:tcW w:w="2835" w:type="dxa"/>
            <w:shd w:val="clear" w:color="auto" w:fill="BFBFBF" w:themeFill="background1" w:themeFillShade="BF"/>
          </w:tcPr>
          <w:p w14:paraId="661B1484" w14:textId="77777777" w:rsidR="005340F5" w:rsidRPr="007B271C" w:rsidRDefault="005340F5" w:rsidP="007B271C">
            <w:pPr>
              <w:autoSpaceDE w:val="0"/>
              <w:spacing w:after="0" w:line="276" w:lineRule="auto"/>
              <w:rPr>
                <w:rFonts w:ascii="Calibri" w:eastAsia="Calibri" w:hAnsi="Calibri" w:cs="Calibri"/>
                <w:color w:val="000000"/>
                <w:sz w:val="24"/>
                <w:szCs w:val="24"/>
                <w:highlight w:val="lightGray"/>
                <w:lang w:eastAsia="pl-PL"/>
              </w:rPr>
            </w:pPr>
          </w:p>
        </w:tc>
      </w:tr>
      <w:tr w:rsidR="005340F5" w:rsidRPr="007B271C" w14:paraId="2D6B92D7" w14:textId="77777777" w:rsidTr="005340F5">
        <w:trPr>
          <w:trHeight w:val="274"/>
        </w:trPr>
        <w:tc>
          <w:tcPr>
            <w:tcW w:w="532" w:type="dxa"/>
            <w:shd w:val="clear" w:color="auto" w:fill="auto"/>
          </w:tcPr>
          <w:p w14:paraId="67115EF4"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2</w:t>
            </w:r>
          </w:p>
        </w:tc>
        <w:tc>
          <w:tcPr>
            <w:tcW w:w="3383" w:type="dxa"/>
            <w:shd w:val="clear" w:color="auto" w:fill="auto"/>
            <w:vAlign w:val="center"/>
          </w:tcPr>
          <w:p w14:paraId="2074A623" w14:textId="77777777" w:rsidR="005340F5" w:rsidRPr="007B271C" w:rsidRDefault="005340F5" w:rsidP="0097537D">
            <w:pPr>
              <w:rPr>
                <w:rFonts w:ascii="Calibri" w:eastAsia="Times New Roman" w:hAnsi="Calibri" w:cs="Calibri"/>
                <w:sz w:val="24"/>
                <w:szCs w:val="24"/>
                <w:lang w:eastAsia="zh-CN"/>
              </w:rPr>
            </w:pPr>
            <w:r w:rsidRPr="0097537D">
              <w:rPr>
                <w:rFonts w:ascii="Calibri" w:eastAsia="Times New Roman" w:hAnsi="Calibri" w:cs="Calibri"/>
                <w:b/>
                <w:sz w:val="24"/>
                <w:szCs w:val="24"/>
                <w:lang w:eastAsia="zh-CN"/>
              </w:rPr>
              <w:t xml:space="preserve"> </w:t>
            </w:r>
            <w:r w:rsidRPr="0097537D">
              <w:rPr>
                <w:rFonts w:ascii="Calibri" w:eastAsia="Times New Roman" w:hAnsi="Calibri" w:cs="Calibri"/>
                <w:sz w:val="24"/>
                <w:szCs w:val="24"/>
                <w:lang w:eastAsia="zh-CN"/>
              </w:rPr>
              <w:t>"Stosowane techniki psychologiczne w kształceniu</w:t>
            </w:r>
            <w:r w:rsidRPr="0097537D">
              <w:rPr>
                <w:b/>
                <w:sz w:val="24"/>
                <w:szCs w:val="24"/>
              </w:rPr>
              <w:t xml:space="preserve"> </w:t>
            </w:r>
            <w:r w:rsidRPr="0097537D">
              <w:rPr>
                <w:rFonts w:ascii="Calibri" w:eastAsia="Times New Roman" w:hAnsi="Calibri" w:cs="Calibri"/>
                <w:sz w:val="24"/>
                <w:szCs w:val="24"/>
                <w:lang w:eastAsia="zh-CN"/>
              </w:rPr>
              <w:t>symulacyjnym"</w:t>
            </w:r>
            <w:r w:rsidRPr="007B271C">
              <w:rPr>
                <w:rFonts w:ascii="Calibri" w:eastAsia="Times New Roman" w:hAnsi="Calibri" w:cs="Calibri"/>
                <w:b/>
                <w:sz w:val="24"/>
                <w:szCs w:val="24"/>
                <w:lang w:eastAsia="zh-CN"/>
              </w:rPr>
              <w:t xml:space="preserve"> </w:t>
            </w:r>
          </w:p>
        </w:tc>
        <w:tc>
          <w:tcPr>
            <w:tcW w:w="727" w:type="dxa"/>
            <w:shd w:val="clear" w:color="auto" w:fill="auto"/>
          </w:tcPr>
          <w:p w14:paraId="36164AFB"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1</w:t>
            </w:r>
          </w:p>
        </w:tc>
        <w:tc>
          <w:tcPr>
            <w:tcW w:w="1559" w:type="dxa"/>
            <w:shd w:val="clear" w:color="auto" w:fill="auto"/>
          </w:tcPr>
          <w:p w14:paraId="104756DA"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tcPr>
          <w:p w14:paraId="1BDBB09B"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tcPr>
          <w:p w14:paraId="5612E1C1"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78266B1E" w14:textId="77777777" w:rsidTr="005340F5">
        <w:trPr>
          <w:trHeight w:val="567"/>
        </w:trPr>
        <w:tc>
          <w:tcPr>
            <w:tcW w:w="532" w:type="dxa"/>
            <w:shd w:val="clear" w:color="auto" w:fill="auto"/>
          </w:tcPr>
          <w:p w14:paraId="12ED00E6"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3383" w:type="dxa"/>
            <w:shd w:val="clear" w:color="auto" w:fill="BFBFBF" w:themeFill="background1" w:themeFillShade="BF"/>
            <w:vAlign w:val="center"/>
          </w:tcPr>
          <w:p w14:paraId="29483346" w14:textId="77777777" w:rsidR="005340F5" w:rsidRPr="007B271C" w:rsidRDefault="00CE3B7F" w:rsidP="007B271C">
            <w:pPr>
              <w:autoSpaceDE w:val="0"/>
              <w:spacing w:after="0" w:line="276" w:lineRule="auto"/>
              <w:rPr>
                <w:rFonts w:ascii="Calibri" w:eastAsia="Times New Roman" w:hAnsi="Calibri" w:cs="Calibri"/>
                <w:bCs/>
                <w:sz w:val="24"/>
                <w:szCs w:val="24"/>
                <w:lang w:eastAsia="zh-CN"/>
              </w:rPr>
            </w:pPr>
            <w:r>
              <w:rPr>
                <w:rFonts w:ascii="Calibri" w:eastAsia="Times New Roman" w:hAnsi="Calibri" w:cs="Calibri"/>
                <w:bCs/>
                <w:sz w:val="24"/>
                <w:szCs w:val="24"/>
                <w:lang w:eastAsia="zh-CN"/>
              </w:rPr>
              <w:t xml:space="preserve">Szkolenie </w:t>
            </w:r>
            <w:r w:rsidR="005340F5" w:rsidRPr="007B271C">
              <w:rPr>
                <w:rFonts w:ascii="Calibri" w:eastAsia="Times New Roman" w:hAnsi="Calibri" w:cs="Calibri"/>
                <w:bCs/>
                <w:sz w:val="24"/>
                <w:szCs w:val="24"/>
                <w:lang w:eastAsia="zh-CN"/>
              </w:rPr>
              <w:t>3</w:t>
            </w:r>
          </w:p>
        </w:tc>
        <w:tc>
          <w:tcPr>
            <w:tcW w:w="727" w:type="dxa"/>
            <w:shd w:val="clear" w:color="auto" w:fill="BFBFBF" w:themeFill="background1" w:themeFillShade="BF"/>
          </w:tcPr>
          <w:p w14:paraId="51E3D55A" w14:textId="77777777" w:rsidR="005340F5" w:rsidRPr="007B271C" w:rsidRDefault="005340F5" w:rsidP="007B271C">
            <w:pPr>
              <w:autoSpaceDE w:val="0"/>
              <w:spacing w:after="0" w:line="276" w:lineRule="auto"/>
              <w:rPr>
                <w:rFonts w:ascii="Calibri" w:eastAsia="Calibri" w:hAnsi="Calibri" w:cs="Calibri"/>
                <w:bCs/>
                <w:color w:val="000000"/>
                <w:sz w:val="24"/>
                <w:szCs w:val="24"/>
                <w:lang w:eastAsia="pl-PL"/>
              </w:rPr>
            </w:pPr>
          </w:p>
        </w:tc>
        <w:tc>
          <w:tcPr>
            <w:tcW w:w="1559" w:type="dxa"/>
            <w:shd w:val="clear" w:color="auto" w:fill="BFBFBF" w:themeFill="background1" w:themeFillShade="BF"/>
          </w:tcPr>
          <w:p w14:paraId="2C7CBE21" w14:textId="77777777" w:rsidR="005340F5" w:rsidRPr="007B271C" w:rsidRDefault="005340F5" w:rsidP="007B271C">
            <w:pPr>
              <w:autoSpaceDE w:val="0"/>
              <w:spacing w:after="0" w:line="276" w:lineRule="auto"/>
              <w:rPr>
                <w:rFonts w:ascii="Calibri" w:eastAsia="Calibri" w:hAnsi="Calibri" w:cs="Calibri"/>
                <w:bCs/>
                <w:color w:val="000000"/>
                <w:sz w:val="24"/>
                <w:szCs w:val="24"/>
                <w:lang w:eastAsia="pl-PL"/>
              </w:rPr>
            </w:pPr>
          </w:p>
        </w:tc>
        <w:tc>
          <w:tcPr>
            <w:tcW w:w="1276" w:type="dxa"/>
            <w:shd w:val="clear" w:color="auto" w:fill="BFBFBF" w:themeFill="background1" w:themeFillShade="BF"/>
          </w:tcPr>
          <w:p w14:paraId="4896C90F" w14:textId="77777777" w:rsidR="005340F5" w:rsidRPr="007B271C" w:rsidRDefault="005340F5" w:rsidP="007B271C">
            <w:pPr>
              <w:autoSpaceDE w:val="0"/>
              <w:spacing w:after="0" w:line="276" w:lineRule="auto"/>
              <w:rPr>
                <w:rFonts w:ascii="Calibri" w:eastAsia="Calibri" w:hAnsi="Calibri" w:cs="Calibri"/>
                <w:bCs/>
                <w:color w:val="000000"/>
                <w:sz w:val="24"/>
                <w:szCs w:val="24"/>
                <w:lang w:eastAsia="pl-PL"/>
              </w:rPr>
            </w:pPr>
          </w:p>
        </w:tc>
        <w:tc>
          <w:tcPr>
            <w:tcW w:w="2835" w:type="dxa"/>
            <w:shd w:val="clear" w:color="auto" w:fill="BFBFBF" w:themeFill="background1" w:themeFillShade="BF"/>
          </w:tcPr>
          <w:p w14:paraId="5BAC32D1" w14:textId="77777777" w:rsidR="005340F5" w:rsidRPr="007B271C" w:rsidRDefault="005340F5" w:rsidP="007B271C">
            <w:pPr>
              <w:autoSpaceDE w:val="0"/>
              <w:spacing w:after="0" w:line="276" w:lineRule="auto"/>
              <w:rPr>
                <w:rFonts w:ascii="Calibri" w:eastAsia="Calibri" w:hAnsi="Calibri" w:cs="Calibri"/>
                <w:bCs/>
                <w:color w:val="000000"/>
                <w:sz w:val="24"/>
                <w:szCs w:val="24"/>
                <w:lang w:eastAsia="pl-PL"/>
              </w:rPr>
            </w:pPr>
          </w:p>
        </w:tc>
      </w:tr>
      <w:tr w:rsidR="005340F5" w:rsidRPr="007B271C" w14:paraId="2F0A2FB7" w14:textId="77777777" w:rsidTr="005340F5">
        <w:trPr>
          <w:trHeight w:val="547"/>
        </w:trPr>
        <w:tc>
          <w:tcPr>
            <w:tcW w:w="532" w:type="dxa"/>
            <w:shd w:val="clear" w:color="auto" w:fill="auto"/>
          </w:tcPr>
          <w:p w14:paraId="74E84D04"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3</w:t>
            </w:r>
          </w:p>
        </w:tc>
        <w:tc>
          <w:tcPr>
            <w:tcW w:w="3383" w:type="dxa"/>
            <w:shd w:val="clear" w:color="auto" w:fill="auto"/>
            <w:vAlign w:val="center"/>
          </w:tcPr>
          <w:p w14:paraId="0EDF7AAF" w14:textId="77777777" w:rsidR="005340F5" w:rsidRPr="007B271C" w:rsidRDefault="005340F5" w:rsidP="007B271C">
            <w:pPr>
              <w:autoSpaceDE w:val="0"/>
              <w:spacing w:after="0" w:line="276" w:lineRule="auto"/>
              <w:rPr>
                <w:rFonts w:ascii="Calibri" w:eastAsia="Times New Roman" w:hAnsi="Calibri" w:cs="Calibri"/>
                <w:bCs/>
                <w:sz w:val="24"/>
                <w:szCs w:val="24"/>
                <w:lang w:eastAsia="zh-CN"/>
              </w:rPr>
            </w:pPr>
            <w:r w:rsidRPr="0097537D">
              <w:rPr>
                <w:bCs/>
              </w:rPr>
              <w:t>"Instruktor symulacji wysokiej wierności"</w:t>
            </w:r>
          </w:p>
        </w:tc>
        <w:tc>
          <w:tcPr>
            <w:tcW w:w="727" w:type="dxa"/>
            <w:shd w:val="clear" w:color="auto" w:fill="auto"/>
          </w:tcPr>
          <w:p w14:paraId="2E72322A"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1</w:t>
            </w:r>
          </w:p>
        </w:tc>
        <w:tc>
          <w:tcPr>
            <w:tcW w:w="1559" w:type="dxa"/>
            <w:shd w:val="clear" w:color="auto" w:fill="auto"/>
          </w:tcPr>
          <w:p w14:paraId="6DFB3DA3"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tcPr>
          <w:p w14:paraId="5A7881E3"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tcPr>
          <w:p w14:paraId="5C1BBC0D"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4890AABC" w14:textId="77777777" w:rsidTr="005340F5">
        <w:trPr>
          <w:trHeight w:val="547"/>
        </w:trPr>
        <w:tc>
          <w:tcPr>
            <w:tcW w:w="532" w:type="dxa"/>
            <w:shd w:val="clear" w:color="auto" w:fill="auto"/>
          </w:tcPr>
          <w:p w14:paraId="34D55606"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3383" w:type="dxa"/>
            <w:shd w:val="clear" w:color="auto" w:fill="BFBFBF" w:themeFill="background1" w:themeFillShade="BF"/>
            <w:vAlign w:val="center"/>
          </w:tcPr>
          <w:p w14:paraId="7751F626" w14:textId="77777777" w:rsidR="005340F5" w:rsidRPr="007B271C" w:rsidRDefault="00CE3B7F" w:rsidP="007B271C">
            <w:pPr>
              <w:autoSpaceDE w:val="0"/>
              <w:spacing w:after="0" w:line="276" w:lineRule="auto"/>
              <w:rPr>
                <w:rFonts w:ascii="Calibri" w:eastAsia="Times New Roman" w:hAnsi="Calibri" w:cs="Calibri"/>
                <w:bCs/>
                <w:sz w:val="24"/>
                <w:szCs w:val="24"/>
                <w:lang w:eastAsia="zh-CN"/>
              </w:rPr>
            </w:pPr>
            <w:r>
              <w:rPr>
                <w:rFonts w:ascii="Calibri" w:eastAsia="Times New Roman" w:hAnsi="Calibri" w:cs="Calibri"/>
                <w:bCs/>
                <w:sz w:val="24"/>
                <w:szCs w:val="24"/>
                <w:lang w:eastAsia="zh-CN"/>
              </w:rPr>
              <w:t>Szkolenie</w:t>
            </w:r>
            <w:r w:rsidR="005340F5" w:rsidRPr="007B271C">
              <w:rPr>
                <w:rFonts w:ascii="Calibri" w:eastAsia="Times New Roman" w:hAnsi="Calibri" w:cs="Calibri"/>
                <w:bCs/>
                <w:sz w:val="24"/>
                <w:szCs w:val="24"/>
                <w:lang w:eastAsia="zh-CN"/>
              </w:rPr>
              <w:t xml:space="preserve"> 4</w:t>
            </w:r>
          </w:p>
        </w:tc>
        <w:tc>
          <w:tcPr>
            <w:tcW w:w="727" w:type="dxa"/>
            <w:shd w:val="clear" w:color="auto" w:fill="BFBFBF" w:themeFill="background1" w:themeFillShade="BF"/>
          </w:tcPr>
          <w:p w14:paraId="1E5D0512"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1559" w:type="dxa"/>
            <w:shd w:val="clear" w:color="auto" w:fill="BFBFBF" w:themeFill="background1" w:themeFillShade="BF"/>
          </w:tcPr>
          <w:p w14:paraId="7198415A"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shd w:val="clear" w:color="auto" w:fill="BFBFBF" w:themeFill="background1" w:themeFillShade="BF"/>
          </w:tcPr>
          <w:p w14:paraId="79101446"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shd w:val="clear" w:color="auto" w:fill="BFBFBF" w:themeFill="background1" w:themeFillShade="BF"/>
          </w:tcPr>
          <w:p w14:paraId="78E6C7EC"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6DE6A54F" w14:textId="77777777" w:rsidTr="005340F5">
        <w:trPr>
          <w:trHeight w:val="547"/>
        </w:trPr>
        <w:tc>
          <w:tcPr>
            <w:tcW w:w="532" w:type="dxa"/>
            <w:shd w:val="clear" w:color="auto" w:fill="auto"/>
          </w:tcPr>
          <w:p w14:paraId="70F2CDD4"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4</w:t>
            </w:r>
          </w:p>
        </w:tc>
        <w:tc>
          <w:tcPr>
            <w:tcW w:w="3383" w:type="dxa"/>
            <w:shd w:val="clear" w:color="auto" w:fill="auto"/>
            <w:vAlign w:val="center"/>
          </w:tcPr>
          <w:p w14:paraId="2DCF2E8F" w14:textId="77777777" w:rsidR="005340F5" w:rsidRPr="007B271C" w:rsidRDefault="005340F5" w:rsidP="007B271C">
            <w:pPr>
              <w:autoSpaceDE w:val="0"/>
              <w:spacing w:after="0" w:line="276" w:lineRule="auto"/>
              <w:rPr>
                <w:rFonts w:ascii="Calibri" w:eastAsia="Times New Roman" w:hAnsi="Calibri" w:cs="Calibri"/>
                <w:bCs/>
                <w:sz w:val="24"/>
                <w:szCs w:val="24"/>
                <w:lang w:eastAsia="zh-CN"/>
              </w:rPr>
            </w:pPr>
            <w:r w:rsidRPr="0097537D">
              <w:rPr>
                <w:bCs/>
              </w:rPr>
              <w:t>"Szkolenie dla nauczycieli przedmiotów uczelni pielęgniarskiej chcących wprowadzić metody symulacji medycznej" – dla pozostałych wykładowców uczelni"</w:t>
            </w:r>
          </w:p>
        </w:tc>
        <w:tc>
          <w:tcPr>
            <w:tcW w:w="727" w:type="dxa"/>
            <w:shd w:val="clear" w:color="auto" w:fill="auto"/>
          </w:tcPr>
          <w:p w14:paraId="0039F733"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1</w:t>
            </w:r>
          </w:p>
        </w:tc>
        <w:tc>
          <w:tcPr>
            <w:tcW w:w="1559" w:type="dxa"/>
            <w:shd w:val="clear" w:color="auto" w:fill="auto"/>
          </w:tcPr>
          <w:p w14:paraId="4ACD0B6F"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tcPr>
          <w:p w14:paraId="373C8C19"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tcPr>
          <w:p w14:paraId="28D77D17"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1298CAB3" w14:textId="77777777" w:rsidTr="005340F5">
        <w:trPr>
          <w:trHeight w:val="547"/>
        </w:trPr>
        <w:tc>
          <w:tcPr>
            <w:tcW w:w="532" w:type="dxa"/>
            <w:shd w:val="clear" w:color="auto" w:fill="auto"/>
          </w:tcPr>
          <w:p w14:paraId="4460AC41"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3383" w:type="dxa"/>
            <w:shd w:val="clear" w:color="auto" w:fill="BFBFBF" w:themeFill="background1" w:themeFillShade="BF"/>
            <w:vAlign w:val="center"/>
          </w:tcPr>
          <w:p w14:paraId="4BBD0A76" w14:textId="77777777" w:rsidR="005340F5" w:rsidRPr="007B271C" w:rsidRDefault="00CE3B7F" w:rsidP="007B271C">
            <w:pPr>
              <w:autoSpaceDE w:val="0"/>
              <w:spacing w:after="0" w:line="276" w:lineRule="auto"/>
              <w:rPr>
                <w:rFonts w:ascii="Calibri" w:eastAsia="Calibri" w:hAnsi="Calibri" w:cs="Calibri"/>
                <w:bCs/>
                <w:color w:val="000000"/>
                <w:sz w:val="24"/>
                <w:szCs w:val="24"/>
                <w:lang w:eastAsia="pl-PL"/>
              </w:rPr>
            </w:pPr>
            <w:r>
              <w:rPr>
                <w:rFonts w:ascii="Calibri" w:eastAsia="Calibri" w:hAnsi="Calibri" w:cs="Calibri"/>
                <w:bCs/>
                <w:color w:val="000000"/>
                <w:sz w:val="24"/>
                <w:szCs w:val="24"/>
                <w:lang w:eastAsia="pl-PL"/>
              </w:rPr>
              <w:t>Szkolenie</w:t>
            </w:r>
            <w:r w:rsidR="005340F5" w:rsidRPr="007B271C">
              <w:rPr>
                <w:rFonts w:ascii="Calibri" w:eastAsia="Calibri" w:hAnsi="Calibri" w:cs="Calibri"/>
                <w:bCs/>
                <w:color w:val="000000"/>
                <w:sz w:val="24"/>
                <w:szCs w:val="24"/>
                <w:lang w:eastAsia="pl-PL"/>
              </w:rPr>
              <w:t xml:space="preserve"> 5</w:t>
            </w:r>
          </w:p>
        </w:tc>
        <w:tc>
          <w:tcPr>
            <w:tcW w:w="727" w:type="dxa"/>
            <w:shd w:val="clear" w:color="auto" w:fill="BFBFBF" w:themeFill="background1" w:themeFillShade="BF"/>
          </w:tcPr>
          <w:p w14:paraId="2E472A55"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1559" w:type="dxa"/>
            <w:shd w:val="clear" w:color="auto" w:fill="BFBFBF" w:themeFill="background1" w:themeFillShade="BF"/>
          </w:tcPr>
          <w:p w14:paraId="7B2FD412"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shd w:val="clear" w:color="auto" w:fill="BFBFBF" w:themeFill="background1" w:themeFillShade="BF"/>
          </w:tcPr>
          <w:p w14:paraId="74E7A488"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shd w:val="clear" w:color="auto" w:fill="BFBFBF" w:themeFill="background1" w:themeFillShade="BF"/>
          </w:tcPr>
          <w:p w14:paraId="759FE81E"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3C816F19" w14:textId="77777777" w:rsidTr="005340F5">
        <w:trPr>
          <w:trHeight w:val="547"/>
        </w:trPr>
        <w:tc>
          <w:tcPr>
            <w:tcW w:w="532" w:type="dxa"/>
            <w:shd w:val="clear" w:color="auto" w:fill="auto"/>
          </w:tcPr>
          <w:p w14:paraId="0AA4FBFD"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5</w:t>
            </w:r>
          </w:p>
        </w:tc>
        <w:tc>
          <w:tcPr>
            <w:tcW w:w="3383" w:type="dxa"/>
            <w:shd w:val="clear" w:color="auto" w:fill="auto"/>
            <w:vAlign w:val="center"/>
          </w:tcPr>
          <w:p w14:paraId="7663CCE8" w14:textId="77777777" w:rsidR="005340F5" w:rsidRPr="007B271C" w:rsidRDefault="005340F5" w:rsidP="0097537D">
            <w:pPr>
              <w:contextualSpacing/>
              <w:jc w:val="both"/>
              <w:rPr>
                <w:bCs/>
              </w:rPr>
            </w:pPr>
            <w:r w:rsidRPr="0097537D">
              <w:rPr>
                <w:bCs/>
              </w:rPr>
              <w:t>"Zarządzanie centrum symulacji w praktyce"</w:t>
            </w:r>
          </w:p>
        </w:tc>
        <w:tc>
          <w:tcPr>
            <w:tcW w:w="727" w:type="dxa"/>
            <w:shd w:val="clear" w:color="auto" w:fill="auto"/>
          </w:tcPr>
          <w:p w14:paraId="6DB8E2BB"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Pr>
                <w:rFonts w:ascii="Calibri" w:eastAsia="Calibri" w:hAnsi="Calibri" w:cs="Calibri"/>
                <w:color w:val="000000"/>
                <w:sz w:val="24"/>
                <w:szCs w:val="24"/>
                <w:lang w:eastAsia="pl-PL"/>
              </w:rPr>
              <w:t>1</w:t>
            </w:r>
          </w:p>
        </w:tc>
        <w:tc>
          <w:tcPr>
            <w:tcW w:w="1559" w:type="dxa"/>
            <w:shd w:val="clear" w:color="auto" w:fill="auto"/>
          </w:tcPr>
          <w:p w14:paraId="68DF02E9"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tcPr>
          <w:p w14:paraId="4E7FA2E6"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tcPr>
          <w:p w14:paraId="11992DDF"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3112E646" w14:textId="77777777" w:rsidTr="005340F5">
        <w:trPr>
          <w:trHeight w:val="547"/>
        </w:trPr>
        <w:tc>
          <w:tcPr>
            <w:tcW w:w="532" w:type="dxa"/>
            <w:shd w:val="clear" w:color="auto" w:fill="auto"/>
          </w:tcPr>
          <w:p w14:paraId="4C8FD691"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3383" w:type="dxa"/>
            <w:shd w:val="clear" w:color="auto" w:fill="BFBFBF" w:themeFill="background1" w:themeFillShade="BF"/>
            <w:vAlign w:val="center"/>
          </w:tcPr>
          <w:p w14:paraId="45275344" w14:textId="77777777" w:rsidR="005340F5" w:rsidRPr="007B271C" w:rsidRDefault="00CE3B7F" w:rsidP="007B271C">
            <w:pPr>
              <w:autoSpaceDE w:val="0"/>
              <w:spacing w:after="0" w:line="276" w:lineRule="auto"/>
              <w:rPr>
                <w:rFonts w:ascii="Calibri" w:eastAsia="Times New Roman" w:hAnsi="Calibri" w:cs="Calibri"/>
                <w:b/>
                <w:sz w:val="24"/>
                <w:szCs w:val="24"/>
                <w:lang w:eastAsia="zh-CN"/>
              </w:rPr>
            </w:pPr>
            <w:r>
              <w:rPr>
                <w:rFonts w:ascii="Calibri" w:eastAsia="Calibri" w:hAnsi="Calibri" w:cs="Calibri"/>
                <w:bCs/>
                <w:color w:val="000000"/>
                <w:sz w:val="24"/>
                <w:szCs w:val="24"/>
                <w:lang w:eastAsia="pl-PL"/>
              </w:rPr>
              <w:t>Szkolenie</w:t>
            </w:r>
            <w:r w:rsidR="005340F5" w:rsidRPr="007B271C">
              <w:rPr>
                <w:rFonts w:ascii="Calibri" w:eastAsia="Calibri" w:hAnsi="Calibri" w:cs="Calibri"/>
                <w:bCs/>
                <w:color w:val="000000"/>
                <w:sz w:val="24"/>
                <w:szCs w:val="24"/>
                <w:lang w:eastAsia="pl-PL"/>
              </w:rPr>
              <w:t xml:space="preserve"> 6</w:t>
            </w:r>
          </w:p>
        </w:tc>
        <w:tc>
          <w:tcPr>
            <w:tcW w:w="727" w:type="dxa"/>
            <w:shd w:val="clear" w:color="auto" w:fill="BFBFBF" w:themeFill="background1" w:themeFillShade="BF"/>
          </w:tcPr>
          <w:p w14:paraId="10B22256"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1559" w:type="dxa"/>
            <w:shd w:val="clear" w:color="auto" w:fill="BFBFBF" w:themeFill="background1" w:themeFillShade="BF"/>
          </w:tcPr>
          <w:p w14:paraId="1CDBED6C"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shd w:val="clear" w:color="auto" w:fill="BFBFBF" w:themeFill="background1" w:themeFillShade="BF"/>
          </w:tcPr>
          <w:p w14:paraId="3C301A35"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shd w:val="clear" w:color="auto" w:fill="BFBFBF" w:themeFill="background1" w:themeFillShade="BF"/>
          </w:tcPr>
          <w:p w14:paraId="1C6A3228"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3410B250" w14:textId="77777777" w:rsidTr="005340F5">
        <w:trPr>
          <w:trHeight w:val="547"/>
        </w:trPr>
        <w:tc>
          <w:tcPr>
            <w:tcW w:w="532" w:type="dxa"/>
            <w:shd w:val="clear" w:color="auto" w:fill="auto"/>
          </w:tcPr>
          <w:p w14:paraId="3D18D8AE"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6</w:t>
            </w:r>
          </w:p>
        </w:tc>
        <w:tc>
          <w:tcPr>
            <w:tcW w:w="3383" w:type="dxa"/>
            <w:shd w:val="clear" w:color="auto" w:fill="auto"/>
            <w:vAlign w:val="center"/>
          </w:tcPr>
          <w:p w14:paraId="7D3D6F76" w14:textId="77777777" w:rsidR="005340F5" w:rsidRPr="007B271C" w:rsidRDefault="005340F5" w:rsidP="007B271C">
            <w:pPr>
              <w:autoSpaceDE w:val="0"/>
              <w:spacing w:after="0" w:line="276" w:lineRule="auto"/>
              <w:rPr>
                <w:rFonts w:ascii="Calibri" w:eastAsia="Times New Roman" w:hAnsi="Calibri" w:cs="Calibri"/>
                <w:bCs/>
                <w:sz w:val="24"/>
                <w:szCs w:val="24"/>
                <w:lang w:eastAsia="zh-CN"/>
              </w:rPr>
            </w:pPr>
            <w:r w:rsidRPr="0097537D">
              <w:rPr>
                <w:bCs/>
              </w:rPr>
              <w:t>"Praktyczne zastosowanie technik informatycznych w centrum symulacji medycznej"</w:t>
            </w:r>
          </w:p>
        </w:tc>
        <w:tc>
          <w:tcPr>
            <w:tcW w:w="727" w:type="dxa"/>
            <w:shd w:val="clear" w:color="auto" w:fill="auto"/>
          </w:tcPr>
          <w:p w14:paraId="38EA036B"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1</w:t>
            </w:r>
          </w:p>
        </w:tc>
        <w:tc>
          <w:tcPr>
            <w:tcW w:w="1559" w:type="dxa"/>
            <w:shd w:val="clear" w:color="auto" w:fill="auto"/>
          </w:tcPr>
          <w:p w14:paraId="0491FBF6"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tcPr>
          <w:p w14:paraId="6F7BC8E8"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tcPr>
          <w:p w14:paraId="7AD7637D"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1605027D" w14:textId="77777777" w:rsidTr="005340F5">
        <w:trPr>
          <w:trHeight w:val="547"/>
        </w:trPr>
        <w:tc>
          <w:tcPr>
            <w:tcW w:w="532" w:type="dxa"/>
            <w:shd w:val="clear" w:color="auto" w:fill="auto"/>
          </w:tcPr>
          <w:p w14:paraId="7F95834C"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3383" w:type="dxa"/>
            <w:shd w:val="clear" w:color="auto" w:fill="BFBFBF" w:themeFill="background1" w:themeFillShade="BF"/>
            <w:vAlign w:val="center"/>
          </w:tcPr>
          <w:p w14:paraId="25DAEB74" w14:textId="77777777" w:rsidR="005340F5" w:rsidRPr="007B271C" w:rsidRDefault="00CE3B7F" w:rsidP="007B271C">
            <w:pPr>
              <w:autoSpaceDE w:val="0"/>
              <w:spacing w:after="0" w:line="276" w:lineRule="auto"/>
              <w:rPr>
                <w:rFonts w:ascii="Calibri" w:eastAsia="Times New Roman" w:hAnsi="Calibri" w:cs="Calibri"/>
                <w:b/>
                <w:sz w:val="24"/>
                <w:szCs w:val="24"/>
                <w:lang w:eastAsia="zh-CN"/>
              </w:rPr>
            </w:pPr>
            <w:r>
              <w:rPr>
                <w:rFonts w:ascii="Calibri" w:eastAsia="Calibri" w:hAnsi="Calibri" w:cs="Calibri"/>
                <w:bCs/>
                <w:color w:val="000000"/>
                <w:sz w:val="24"/>
                <w:szCs w:val="24"/>
                <w:lang w:eastAsia="pl-PL"/>
              </w:rPr>
              <w:t>Szkolenie</w:t>
            </w:r>
            <w:r w:rsidR="005340F5" w:rsidRPr="007B271C">
              <w:rPr>
                <w:rFonts w:ascii="Calibri" w:eastAsia="Calibri" w:hAnsi="Calibri" w:cs="Calibri"/>
                <w:bCs/>
                <w:color w:val="000000"/>
                <w:sz w:val="24"/>
                <w:szCs w:val="24"/>
                <w:lang w:eastAsia="pl-PL"/>
              </w:rPr>
              <w:t xml:space="preserve"> 7</w:t>
            </w:r>
          </w:p>
        </w:tc>
        <w:tc>
          <w:tcPr>
            <w:tcW w:w="727" w:type="dxa"/>
            <w:shd w:val="clear" w:color="auto" w:fill="BFBFBF" w:themeFill="background1" w:themeFillShade="BF"/>
          </w:tcPr>
          <w:p w14:paraId="5A8789E5"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1559" w:type="dxa"/>
            <w:shd w:val="clear" w:color="auto" w:fill="BFBFBF" w:themeFill="background1" w:themeFillShade="BF"/>
          </w:tcPr>
          <w:p w14:paraId="1CC1FE58"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shd w:val="clear" w:color="auto" w:fill="BFBFBF" w:themeFill="background1" w:themeFillShade="BF"/>
          </w:tcPr>
          <w:p w14:paraId="59473BE0"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shd w:val="clear" w:color="auto" w:fill="BFBFBF" w:themeFill="background1" w:themeFillShade="BF"/>
          </w:tcPr>
          <w:p w14:paraId="1CD0EC46"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295C282F" w14:textId="77777777" w:rsidTr="005340F5">
        <w:trPr>
          <w:trHeight w:val="547"/>
        </w:trPr>
        <w:tc>
          <w:tcPr>
            <w:tcW w:w="532" w:type="dxa"/>
            <w:shd w:val="clear" w:color="auto" w:fill="auto"/>
          </w:tcPr>
          <w:p w14:paraId="593D2CB5"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7</w:t>
            </w:r>
          </w:p>
        </w:tc>
        <w:tc>
          <w:tcPr>
            <w:tcW w:w="3383" w:type="dxa"/>
            <w:shd w:val="clear" w:color="auto" w:fill="auto"/>
            <w:vAlign w:val="center"/>
          </w:tcPr>
          <w:p w14:paraId="1AE8F78B" w14:textId="77777777" w:rsidR="005340F5" w:rsidRPr="007B271C" w:rsidRDefault="005340F5" w:rsidP="007B271C">
            <w:pPr>
              <w:autoSpaceDE w:val="0"/>
              <w:spacing w:after="0" w:line="276" w:lineRule="auto"/>
              <w:rPr>
                <w:rFonts w:ascii="Calibri" w:eastAsia="Times New Roman" w:hAnsi="Calibri" w:cs="Calibri"/>
                <w:bCs/>
                <w:sz w:val="24"/>
                <w:szCs w:val="24"/>
                <w:lang w:eastAsia="zh-CN"/>
              </w:rPr>
            </w:pPr>
            <w:r w:rsidRPr="0097537D">
              <w:rPr>
                <w:bCs/>
              </w:rPr>
              <w:t>"Technik symulacji medycznej"</w:t>
            </w:r>
          </w:p>
        </w:tc>
        <w:tc>
          <w:tcPr>
            <w:tcW w:w="727" w:type="dxa"/>
            <w:shd w:val="clear" w:color="auto" w:fill="auto"/>
          </w:tcPr>
          <w:p w14:paraId="766D5686"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1</w:t>
            </w:r>
          </w:p>
        </w:tc>
        <w:tc>
          <w:tcPr>
            <w:tcW w:w="1559" w:type="dxa"/>
            <w:shd w:val="clear" w:color="auto" w:fill="auto"/>
          </w:tcPr>
          <w:p w14:paraId="5B9D5A60"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tcPr>
          <w:p w14:paraId="3EA0ECEB"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tcPr>
          <w:p w14:paraId="3EADB742"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6C37CA82" w14:textId="77777777" w:rsidTr="005340F5">
        <w:trPr>
          <w:trHeight w:val="547"/>
        </w:trPr>
        <w:tc>
          <w:tcPr>
            <w:tcW w:w="532" w:type="dxa"/>
            <w:shd w:val="clear" w:color="auto" w:fill="auto"/>
          </w:tcPr>
          <w:p w14:paraId="4F7E584F"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3383" w:type="dxa"/>
            <w:shd w:val="clear" w:color="auto" w:fill="BFBFBF" w:themeFill="background1" w:themeFillShade="BF"/>
            <w:vAlign w:val="center"/>
          </w:tcPr>
          <w:p w14:paraId="3D0EA23F" w14:textId="77777777" w:rsidR="005340F5" w:rsidRPr="007B271C" w:rsidRDefault="00CE3B7F" w:rsidP="007B271C">
            <w:pPr>
              <w:autoSpaceDE w:val="0"/>
              <w:spacing w:after="0" w:line="276" w:lineRule="auto"/>
              <w:rPr>
                <w:rFonts w:ascii="Calibri" w:eastAsia="Times New Roman" w:hAnsi="Calibri" w:cs="Calibri"/>
                <w:b/>
                <w:sz w:val="24"/>
                <w:szCs w:val="24"/>
                <w:lang w:eastAsia="zh-CN"/>
              </w:rPr>
            </w:pPr>
            <w:r>
              <w:rPr>
                <w:rFonts w:ascii="Calibri" w:eastAsia="Calibri" w:hAnsi="Calibri" w:cs="Calibri"/>
                <w:bCs/>
                <w:color w:val="000000"/>
                <w:sz w:val="24"/>
                <w:szCs w:val="24"/>
                <w:lang w:eastAsia="pl-PL"/>
              </w:rPr>
              <w:t>Szkolenie</w:t>
            </w:r>
            <w:r w:rsidR="005340F5" w:rsidRPr="007B271C">
              <w:rPr>
                <w:rFonts w:ascii="Calibri" w:eastAsia="Calibri" w:hAnsi="Calibri" w:cs="Calibri"/>
                <w:bCs/>
                <w:color w:val="000000"/>
                <w:sz w:val="24"/>
                <w:szCs w:val="24"/>
                <w:lang w:eastAsia="pl-PL"/>
              </w:rPr>
              <w:t xml:space="preserve"> 8</w:t>
            </w:r>
          </w:p>
        </w:tc>
        <w:tc>
          <w:tcPr>
            <w:tcW w:w="727" w:type="dxa"/>
            <w:shd w:val="clear" w:color="auto" w:fill="BFBFBF" w:themeFill="background1" w:themeFillShade="BF"/>
          </w:tcPr>
          <w:p w14:paraId="757312AA"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p>
        </w:tc>
        <w:tc>
          <w:tcPr>
            <w:tcW w:w="1559" w:type="dxa"/>
            <w:shd w:val="clear" w:color="auto" w:fill="BFBFBF" w:themeFill="background1" w:themeFillShade="BF"/>
          </w:tcPr>
          <w:p w14:paraId="5AA00469"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shd w:val="clear" w:color="auto" w:fill="BFBFBF" w:themeFill="background1" w:themeFillShade="BF"/>
          </w:tcPr>
          <w:p w14:paraId="47D60556"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shd w:val="clear" w:color="auto" w:fill="BFBFBF" w:themeFill="background1" w:themeFillShade="BF"/>
          </w:tcPr>
          <w:p w14:paraId="7897A23C"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5340F5" w:rsidRPr="007B271C" w14:paraId="72A2524F" w14:textId="77777777" w:rsidTr="005340F5">
        <w:trPr>
          <w:trHeight w:val="547"/>
        </w:trPr>
        <w:tc>
          <w:tcPr>
            <w:tcW w:w="532" w:type="dxa"/>
            <w:shd w:val="clear" w:color="auto" w:fill="auto"/>
          </w:tcPr>
          <w:p w14:paraId="3360E107"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8</w:t>
            </w:r>
          </w:p>
        </w:tc>
        <w:tc>
          <w:tcPr>
            <w:tcW w:w="3383" w:type="dxa"/>
            <w:shd w:val="clear" w:color="auto" w:fill="auto"/>
            <w:vAlign w:val="center"/>
          </w:tcPr>
          <w:p w14:paraId="26A59080" w14:textId="77777777" w:rsidR="005340F5" w:rsidRPr="007B271C" w:rsidRDefault="005340F5" w:rsidP="0097537D">
            <w:pPr>
              <w:contextualSpacing/>
              <w:jc w:val="both"/>
              <w:rPr>
                <w:bCs/>
              </w:rPr>
            </w:pPr>
            <w:r w:rsidRPr="0097537D">
              <w:rPr>
                <w:bCs/>
              </w:rPr>
              <w:t>"Przygotowanie i prowadzenie egzaminu OSCE"</w:t>
            </w:r>
          </w:p>
        </w:tc>
        <w:tc>
          <w:tcPr>
            <w:tcW w:w="727" w:type="dxa"/>
            <w:shd w:val="clear" w:color="auto" w:fill="auto"/>
          </w:tcPr>
          <w:p w14:paraId="38A558DD" w14:textId="77777777" w:rsidR="005340F5" w:rsidRPr="007B271C" w:rsidRDefault="005340F5" w:rsidP="007B271C">
            <w:pPr>
              <w:autoSpaceDE w:val="0"/>
              <w:spacing w:after="0" w:line="276" w:lineRule="auto"/>
              <w:rPr>
                <w:rFonts w:ascii="Calibri" w:eastAsia="Calibri" w:hAnsi="Calibri" w:cs="Calibri"/>
                <w:color w:val="000000"/>
                <w:sz w:val="24"/>
                <w:szCs w:val="24"/>
                <w:lang w:eastAsia="pl-PL"/>
              </w:rPr>
            </w:pPr>
            <w:r w:rsidRPr="007B271C">
              <w:rPr>
                <w:rFonts w:ascii="Calibri" w:eastAsia="Calibri" w:hAnsi="Calibri" w:cs="Calibri"/>
                <w:color w:val="000000"/>
                <w:sz w:val="24"/>
                <w:szCs w:val="24"/>
                <w:lang w:eastAsia="pl-PL"/>
              </w:rPr>
              <w:t>1</w:t>
            </w:r>
          </w:p>
        </w:tc>
        <w:tc>
          <w:tcPr>
            <w:tcW w:w="1559" w:type="dxa"/>
            <w:shd w:val="clear" w:color="auto" w:fill="auto"/>
          </w:tcPr>
          <w:p w14:paraId="3A4EF25F"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1276" w:type="dxa"/>
          </w:tcPr>
          <w:p w14:paraId="01B5096C"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c>
          <w:tcPr>
            <w:tcW w:w="2835" w:type="dxa"/>
          </w:tcPr>
          <w:p w14:paraId="19371EB9" w14:textId="77777777" w:rsidR="005340F5" w:rsidRPr="007B271C" w:rsidRDefault="005340F5" w:rsidP="007B271C">
            <w:pPr>
              <w:autoSpaceDE w:val="0"/>
              <w:spacing w:after="0" w:line="276" w:lineRule="auto"/>
              <w:rPr>
                <w:rFonts w:ascii="Calibri" w:eastAsia="Calibri" w:hAnsi="Calibri" w:cs="Calibri"/>
                <w:b/>
                <w:color w:val="000000"/>
                <w:sz w:val="24"/>
                <w:szCs w:val="24"/>
                <w:lang w:eastAsia="pl-PL"/>
              </w:rPr>
            </w:pPr>
          </w:p>
        </w:tc>
      </w:tr>
      <w:tr w:rsidR="008A770E" w:rsidRPr="007B271C" w14:paraId="1503A6CA" w14:textId="77777777" w:rsidTr="00BE1B13">
        <w:trPr>
          <w:trHeight w:val="547"/>
        </w:trPr>
        <w:tc>
          <w:tcPr>
            <w:tcW w:w="532" w:type="dxa"/>
            <w:shd w:val="clear" w:color="auto" w:fill="auto"/>
          </w:tcPr>
          <w:p w14:paraId="583C8CE5" w14:textId="77777777" w:rsidR="008A770E" w:rsidRPr="007B271C" w:rsidRDefault="008A770E" w:rsidP="007B271C">
            <w:pPr>
              <w:autoSpaceDE w:val="0"/>
              <w:spacing w:after="0" w:line="276" w:lineRule="auto"/>
              <w:rPr>
                <w:rFonts w:ascii="Calibri" w:eastAsia="Calibri" w:hAnsi="Calibri" w:cs="Calibri"/>
                <w:color w:val="000000"/>
                <w:sz w:val="24"/>
                <w:szCs w:val="24"/>
                <w:lang w:eastAsia="pl-PL"/>
              </w:rPr>
            </w:pPr>
          </w:p>
        </w:tc>
        <w:tc>
          <w:tcPr>
            <w:tcW w:w="4110" w:type="dxa"/>
            <w:gridSpan w:val="2"/>
            <w:shd w:val="clear" w:color="auto" w:fill="auto"/>
            <w:vAlign w:val="center"/>
          </w:tcPr>
          <w:p w14:paraId="25F6121F" w14:textId="77777777" w:rsidR="008A770E" w:rsidRPr="008A770E" w:rsidRDefault="008A770E" w:rsidP="007B271C">
            <w:pPr>
              <w:autoSpaceDE w:val="0"/>
              <w:spacing w:after="0" w:line="276" w:lineRule="auto"/>
              <w:rPr>
                <w:rFonts w:ascii="Calibri" w:eastAsia="Calibri" w:hAnsi="Calibri" w:cs="Calibri"/>
                <w:b/>
                <w:bCs/>
                <w:color w:val="000000"/>
                <w:sz w:val="24"/>
                <w:szCs w:val="24"/>
                <w:lang w:eastAsia="pl-PL"/>
              </w:rPr>
            </w:pPr>
            <w:r w:rsidRPr="008A770E">
              <w:rPr>
                <w:rFonts w:ascii="Calibri" w:eastAsia="Calibri" w:hAnsi="Calibri" w:cs="Calibri"/>
                <w:b/>
                <w:bCs/>
                <w:color w:val="000000"/>
                <w:sz w:val="24"/>
                <w:szCs w:val="24"/>
                <w:lang w:eastAsia="pl-PL"/>
              </w:rPr>
              <w:t>Razem:</w:t>
            </w:r>
          </w:p>
        </w:tc>
        <w:tc>
          <w:tcPr>
            <w:tcW w:w="1559" w:type="dxa"/>
            <w:shd w:val="clear" w:color="auto" w:fill="auto"/>
          </w:tcPr>
          <w:p w14:paraId="6C21FC6F" w14:textId="77777777" w:rsidR="008A770E" w:rsidRPr="007B271C" w:rsidRDefault="008A770E" w:rsidP="007B271C">
            <w:pPr>
              <w:autoSpaceDE w:val="0"/>
              <w:spacing w:after="0" w:line="276" w:lineRule="auto"/>
              <w:rPr>
                <w:rFonts w:ascii="Calibri" w:eastAsia="Calibri" w:hAnsi="Calibri" w:cs="Calibri"/>
                <w:b/>
                <w:color w:val="000000"/>
                <w:sz w:val="24"/>
                <w:szCs w:val="24"/>
                <w:lang w:eastAsia="pl-PL"/>
              </w:rPr>
            </w:pPr>
          </w:p>
        </w:tc>
        <w:tc>
          <w:tcPr>
            <w:tcW w:w="1276" w:type="dxa"/>
          </w:tcPr>
          <w:p w14:paraId="6EDE31F8" w14:textId="77777777" w:rsidR="008A770E" w:rsidRPr="007B271C" w:rsidRDefault="008A770E" w:rsidP="007B271C">
            <w:pPr>
              <w:autoSpaceDE w:val="0"/>
              <w:spacing w:after="0" w:line="276" w:lineRule="auto"/>
              <w:rPr>
                <w:rFonts w:ascii="Calibri" w:eastAsia="Calibri" w:hAnsi="Calibri" w:cs="Calibri"/>
                <w:b/>
                <w:color w:val="000000"/>
                <w:sz w:val="24"/>
                <w:szCs w:val="24"/>
                <w:lang w:eastAsia="pl-PL"/>
              </w:rPr>
            </w:pPr>
          </w:p>
        </w:tc>
        <w:tc>
          <w:tcPr>
            <w:tcW w:w="2835" w:type="dxa"/>
          </w:tcPr>
          <w:p w14:paraId="5D2FFCD7" w14:textId="77777777" w:rsidR="008A770E" w:rsidRPr="007B271C" w:rsidRDefault="008A770E" w:rsidP="007B271C">
            <w:pPr>
              <w:autoSpaceDE w:val="0"/>
              <w:spacing w:after="0" w:line="276" w:lineRule="auto"/>
              <w:rPr>
                <w:rFonts w:ascii="Calibri" w:eastAsia="Calibri" w:hAnsi="Calibri" w:cs="Calibri"/>
                <w:b/>
                <w:color w:val="000000"/>
                <w:sz w:val="24"/>
                <w:szCs w:val="24"/>
                <w:lang w:eastAsia="pl-PL"/>
              </w:rPr>
            </w:pPr>
          </w:p>
        </w:tc>
      </w:tr>
    </w:tbl>
    <w:p w14:paraId="48224F53" w14:textId="77777777" w:rsidR="007B271C" w:rsidRPr="007B271C" w:rsidRDefault="007B271C" w:rsidP="007B271C">
      <w:pPr>
        <w:autoSpaceDE w:val="0"/>
        <w:spacing w:after="0" w:line="276" w:lineRule="auto"/>
        <w:ind w:left="720"/>
        <w:contextualSpacing/>
        <w:rPr>
          <w:rFonts w:ascii="Calibri" w:eastAsia="Calibri" w:hAnsi="Calibri" w:cs="Calibri"/>
          <w:b/>
          <w:color w:val="000000"/>
          <w:sz w:val="16"/>
          <w:szCs w:val="16"/>
          <w:lang w:eastAsia="pl-PL"/>
        </w:rPr>
      </w:pPr>
    </w:p>
    <w:p w14:paraId="674A08FA" w14:textId="77777777" w:rsidR="007B271C" w:rsidRPr="007B271C" w:rsidRDefault="007B271C" w:rsidP="007B271C">
      <w:pPr>
        <w:autoSpaceDE w:val="0"/>
        <w:spacing w:after="0" w:line="276" w:lineRule="auto"/>
        <w:rPr>
          <w:rFonts w:ascii="Calibri" w:eastAsia="Calibri" w:hAnsi="Calibri" w:cs="Calibri"/>
          <w:b/>
          <w:color w:val="000000"/>
          <w:sz w:val="16"/>
          <w:szCs w:val="16"/>
          <w:lang w:eastAsia="pl-PL"/>
        </w:rPr>
      </w:pPr>
      <w:r w:rsidRPr="007B271C">
        <w:rPr>
          <w:rFonts w:ascii="Calibri" w:eastAsia="Calibri" w:hAnsi="Calibri" w:cs="Calibri"/>
          <w:b/>
          <w:color w:val="000000"/>
          <w:sz w:val="16"/>
          <w:szCs w:val="16"/>
          <w:lang w:eastAsia="pl-PL"/>
        </w:rPr>
        <w:t>załączniki do formularza:</w:t>
      </w:r>
    </w:p>
    <w:p w14:paraId="1E475941" w14:textId="77777777" w:rsidR="007B271C" w:rsidRPr="007B271C" w:rsidRDefault="007B271C" w:rsidP="007B271C">
      <w:pPr>
        <w:autoSpaceDE w:val="0"/>
        <w:spacing w:after="0" w:line="276" w:lineRule="auto"/>
        <w:rPr>
          <w:rFonts w:ascii="Calibri" w:eastAsia="Calibri" w:hAnsi="Calibri" w:cs="Calibri"/>
          <w:b/>
          <w:color w:val="000000"/>
          <w:sz w:val="16"/>
          <w:szCs w:val="16"/>
          <w:lang w:eastAsia="pl-PL"/>
        </w:rPr>
      </w:pPr>
      <w:r w:rsidRPr="007B271C">
        <w:rPr>
          <w:rFonts w:ascii="Calibri" w:eastAsia="Calibri" w:hAnsi="Calibri" w:cs="Calibri"/>
          <w:b/>
          <w:color w:val="000000"/>
          <w:sz w:val="16"/>
          <w:szCs w:val="16"/>
          <w:lang w:eastAsia="pl-PL"/>
        </w:rPr>
        <w:lastRenderedPageBreak/>
        <w:t>- brak.</w:t>
      </w:r>
    </w:p>
    <w:p w14:paraId="3237E4D0" w14:textId="77777777" w:rsidR="007B271C" w:rsidRPr="007B271C" w:rsidRDefault="007B271C" w:rsidP="007B271C">
      <w:pPr>
        <w:suppressAutoHyphens/>
        <w:spacing w:after="0" w:line="240" w:lineRule="auto"/>
        <w:jc w:val="both"/>
        <w:rPr>
          <w:rFonts w:ascii="Calibri" w:eastAsia="Times New Roman" w:hAnsi="Calibri" w:cs="Calibri"/>
          <w:sz w:val="20"/>
          <w:szCs w:val="20"/>
          <w:u w:val="single"/>
          <w:lang w:eastAsia="pl-PL"/>
        </w:rPr>
      </w:pPr>
      <w:r w:rsidRPr="007B271C">
        <w:rPr>
          <w:rFonts w:ascii="Calibri" w:eastAsia="Times New Roman" w:hAnsi="Calibri" w:cs="Calibri"/>
          <w:sz w:val="20"/>
          <w:szCs w:val="20"/>
          <w:lang w:eastAsia="pl-PL"/>
        </w:rPr>
        <w:t xml:space="preserve">1. </w:t>
      </w:r>
      <w:r w:rsidRPr="007B271C">
        <w:rPr>
          <w:rFonts w:ascii="Calibri" w:eastAsia="Times New Roman" w:hAnsi="Calibri" w:cs="Calibri"/>
          <w:sz w:val="20"/>
          <w:szCs w:val="20"/>
          <w:lang w:eastAsia="pl-PL"/>
        </w:rPr>
        <w:tab/>
      </w:r>
      <w:r w:rsidRPr="007B271C">
        <w:rPr>
          <w:rFonts w:ascii="Calibri" w:eastAsia="Times New Roman" w:hAnsi="Calibri" w:cs="Calibri"/>
          <w:sz w:val="20"/>
          <w:szCs w:val="20"/>
          <w:u w:val="single"/>
          <w:lang w:eastAsia="pl-PL"/>
        </w:rPr>
        <w:t xml:space="preserve">Oświadczam, że nie jestem powiązani z Zamawiającym osobowo lub kapitałowo. </w:t>
      </w:r>
    </w:p>
    <w:p w14:paraId="2551BD01" w14:textId="77777777" w:rsidR="007B271C" w:rsidRPr="007B271C" w:rsidRDefault="007B271C" w:rsidP="007B271C">
      <w:pPr>
        <w:suppressAutoHyphens/>
        <w:spacing w:after="0" w:line="240" w:lineRule="auto"/>
        <w:jc w:val="both"/>
        <w:rPr>
          <w:rFonts w:ascii="Calibri" w:eastAsia="Times New Roman" w:hAnsi="Calibri" w:cs="Calibri"/>
          <w:bCs/>
          <w:sz w:val="20"/>
          <w:szCs w:val="20"/>
          <w:lang w:eastAsia="zh-CN"/>
        </w:rPr>
      </w:pPr>
      <w:r w:rsidRPr="007B271C">
        <w:rPr>
          <w:rFonts w:ascii="Calibri" w:eastAsia="Times New Roman" w:hAnsi="Calibri" w:cs="Calibri"/>
          <w:sz w:val="20"/>
          <w:szCs w:val="20"/>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4BCCA71B" w14:textId="77777777" w:rsidR="007B271C" w:rsidRPr="007B271C" w:rsidRDefault="007B271C" w:rsidP="007B271C">
      <w:pPr>
        <w:spacing w:after="0" w:line="240" w:lineRule="auto"/>
        <w:jc w:val="both"/>
        <w:rPr>
          <w:rFonts w:ascii="Calibri" w:eastAsia="Times New Roman" w:hAnsi="Calibri" w:cs="Calibri"/>
          <w:sz w:val="20"/>
          <w:szCs w:val="20"/>
          <w:lang w:eastAsia="pl-PL"/>
        </w:rPr>
      </w:pPr>
      <w:r w:rsidRPr="007B271C">
        <w:rPr>
          <w:rFonts w:ascii="Calibri" w:eastAsia="Times New Roman" w:hAnsi="Calibri" w:cs="Calibri"/>
          <w:sz w:val="20"/>
          <w:szCs w:val="20"/>
          <w:lang w:eastAsia="pl-PL"/>
        </w:rPr>
        <w:t>1) Uczestniczeniu w spółce jako wspólnik spółki cywilnej lub spółki osobowej;</w:t>
      </w:r>
    </w:p>
    <w:p w14:paraId="05338530" w14:textId="77777777" w:rsidR="007B271C" w:rsidRPr="007B271C" w:rsidRDefault="007B271C" w:rsidP="007B271C">
      <w:pPr>
        <w:spacing w:after="0" w:line="240" w:lineRule="auto"/>
        <w:jc w:val="both"/>
        <w:rPr>
          <w:rFonts w:ascii="Calibri" w:eastAsia="Times New Roman" w:hAnsi="Calibri" w:cs="Calibri"/>
          <w:sz w:val="20"/>
          <w:szCs w:val="20"/>
          <w:lang w:eastAsia="pl-PL"/>
        </w:rPr>
      </w:pPr>
      <w:r w:rsidRPr="007B271C">
        <w:rPr>
          <w:rFonts w:ascii="Calibri" w:eastAsia="Times New Roman" w:hAnsi="Calibri" w:cs="Calibri"/>
          <w:sz w:val="20"/>
          <w:szCs w:val="20"/>
          <w:lang w:eastAsia="pl-PL"/>
        </w:rPr>
        <w:t>2) Posiadaniu co najmniej 10 % udziałów lub akcji;</w:t>
      </w:r>
    </w:p>
    <w:p w14:paraId="248935C4" w14:textId="77777777" w:rsidR="007B271C" w:rsidRPr="007B271C" w:rsidRDefault="007B271C" w:rsidP="007B271C">
      <w:pPr>
        <w:spacing w:after="0" w:line="240" w:lineRule="auto"/>
        <w:jc w:val="both"/>
        <w:rPr>
          <w:rFonts w:ascii="Calibri" w:eastAsia="Times New Roman" w:hAnsi="Calibri" w:cs="Calibri"/>
          <w:sz w:val="20"/>
          <w:szCs w:val="20"/>
          <w:lang w:eastAsia="pl-PL"/>
        </w:rPr>
      </w:pPr>
      <w:r w:rsidRPr="007B271C">
        <w:rPr>
          <w:rFonts w:ascii="Calibri" w:eastAsia="Times New Roman" w:hAnsi="Calibri" w:cs="Calibri"/>
          <w:sz w:val="20"/>
          <w:szCs w:val="20"/>
          <w:lang w:eastAsia="pl-PL"/>
        </w:rPr>
        <w:t>3) Pełnieniu funkcji członka organu nadzorczego lub zarządzającego, prokurenta, pełnomocnika;</w:t>
      </w:r>
    </w:p>
    <w:p w14:paraId="3EE063F0" w14:textId="77777777" w:rsidR="007B271C" w:rsidRPr="007B271C" w:rsidRDefault="007B271C" w:rsidP="007B271C">
      <w:pPr>
        <w:spacing w:after="0" w:line="240" w:lineRule="auto"/>
        <w:jc w:val="both"/>
        <w:rPr>
          <w:rFonts w:ascii="Calibri" w:eastAsia="Times New Roman" w:hAnsi="Calibri" w:cs="Calibri"/>
          <w:sz w:val="20"/>
          <w:szCs w:val="20"/>
          <w:lang w:eastAsia="pl-PL"/>
        </w:rPr>
      </w:pPr>
      <w:r w:rsidRPr="007B271C">
        <w:rPr>
          <w:rFonts w:ascii="Calibri" w:eastAsia="Times New Roman" w:hAnsi="Calibri" w:cs="Calibri"/>
          <w:sz w:val="20"/>
          <w:szCs w:val="20"/>
          <w:lang w:eastAsia="pl-PL"/>
        </w:rPr>
        <w:t>4) Pozostawaniu w związku małżeńskim, w stosunku pokrewieństwa lub powinowactwa w linii prostej, pokrewieństwa lub powinowactwa w linii bocznej do drugiego stopnia lub w stosunku przysposobienia, opieki lub kurateli.</w:t>
      </w:r>
    </w:p>
    <w:p w14:paraId="4166CFD2" w14:textId="77777777" w:rsidR="007B271C" w:rsidRPr="007B271C" w:rsidRDefault="007B271C" w:rsidP="007B271C">
      <w:pPr>
        <w:spacing w:after="0" w:line="240" w:lineRule="auto"/>
        <w:jc w:val="both"/>
        <w:rPr>
          <w:rFonts w:ascii="Calibri" w:eastAsia="Times New Roman" w:hAnsi="Calibri" w:cs="Calibri"/>
          <w:sz w:val="20"/>
          <w:szCs w:val="20"/>
          <w:lang w:eastAsia="pl-PL"/>
        </w:rPr>
      </w:pPr>
      <w:r w:rsidRPr="007B271C">
        <w:rPr>
          <w:rFonts w:ascii="Calibri" w:eastAsia="Calibri" w:hAnsi="Calibri" w:cs="Calibri"/>
          <w:color w:val="000000"/>
          <w:sz w:val="20"/>
          <w:szCs w:val="20"/>
          <w:lang w:eastAsia="pl-PL"/>
        </w:rPr>
        <w:t xml:space="preserve">2. </w:t>
      </w:r>
      <w:r w:rsidRPr="007B271C">
        <w:rPr>
          <w:rFonts w:ascii="Calibri" w:eastAsia="Calibri" w:hAnsi="Calibri" w:cs="Times New Roman"/>
          <w:color w:val="000000"/>
          <w:sz w:val="20"/>
          <w:szCs w:val="20"/>
        </w:rPr>
        <w:t>Wyrażam zgodę na przetwarzanie danych zawartych w niniejszym dokumencie (o ile występuje taka konieczność/sytuacja) do realizacji procesu rekrutacji (realizacji zapytania ofertowego)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203F78C4" w14:textId="77777777" w:rsidR="007B271C" w:rsidRPr="007B271C" w:rsidRDefault="007B271C" w:rsidP="007B271C">
      <w:pPr>
        <w:autoSpaceDE w:val="0"/>
        <w:spacing w:after="0" w:line="276" w:lineRule="auto"/>
        <w:rPr>
          <w:rFonts w:ascii="Calibri" w:eastAsia="Calibri" w:hAnsi="Calibri" w:cs="Calibri"/>
          <w:color w:val="000000"/>
          <w:sz w:val="20"/>
          <w:szCs w:val="20"/>
          <w:lang w:eastAsia="pl-PL"/>
        </w:rPr>
      </w:pPr>
    </w:p>
    <w:p w14:paraId="3E08CA00" w14:textId="77777777" w:rsidR="007B271C" w:rsidRPr="007B271C" w:rsidRDefault="007B271C" w:rsidP="007B271C">
      <w:pPr>
        <w:autoSpaceDE w:val="0"/>
        <w:spacing w:after="0" w:line="276" w:lineRule="auto"/>
        <w:rPr>
          <w:rFonts w:ascii="Calibri" w:eastAsia="Calibri" w:hAnsi="Calibri" w:cs="Calibri"/>
          <w:color w:val="000000"/>
          <w:sz w:val="20"/>
          <w:szCs w:val="20"/>
          <w:lang w:eastAsia="pl-PL"/>
        </w:rPr>
      </w:pPr>
    </w:p>
    <w:p w14:paraId="723A30D2" w14:textId="77777777" w:rsidR="007B271C" w:rsidRPr="007B271C" w:rsidRDefault="007B271C" w:rsidP="007B271C">
      <w:pPr>
        <w:autoSpaceDE w:val="0"/>
        <w:spacing w:after="0" w:line="276" w:lineRule="auto"/>
        <w:rPr>
          <w:rFonts w:ascii="Calibri" w:eastAsia="Calibri" w:hAnsi="Calibri" w:cs="Calibri"/>
          <w:color w:val="000000"/>
          <w:sz w:val="20"/>
          <w:szCs w:val="20"/>
          <w:lang w:eastAsia="pl-PL"/>
        </w:rPr>
      </w:pPr>
    </w:p>
    <w:p w14:paraId="3D6FEBCA" w14:textId="77777777" w:rsidR="007B271C" w:rsidRPr="007B271C" w:rsidRDefault="007B271C" w:rsidP="007B271C">
      <w:pPr>
        <w:autoSpaceDE w:val="0"/>
        <w:spacing w:after="0" w:line="276" w:lineRule="auto"/>
        <w:rPr>
          <w:rFonts w:ascii="Calibri" w:eastAsia="Calibri" w:hAnsi="Calibri" w:cs="Calibri"/>
          <w:color w:val="000000"/>
          <w:sz w:val="20"/>
          <w:szCs w:val="20"/>
          <w:lang w:eastAsia="pl-PL"/>
        </w:rPr>
      </w:pPr>
    </w:p>
    <w:p w14:paraId="09B575D5" w14:textId="77777777" w:rsidR="007B271C" w:rsidRPr="007B271C" w:rsidRDefault="007B271C" w:rsidP="007B271C">
      <w:pPr>
        <w:autoSpaceDE w:val="0"/>
        <w:spacing w:after="0" w:line="276" w:lineRule="auto"/>
        <w:rPr>
          <w:rFonts w:ascii="Calibri" w:eastAsia="Calibri" w:hAnsi="Calibri" w:cs="Calibri"/>
          <w:color w:val="000000"/>
          <w:sz w:val="20"/>
          <w:szCs w:val="20"/>
          <w:lang w:eastAsia="pl-PL"/>
        </w:rPr>
      </w:pPr>
      <w:r w:rsidRPr="007B271C">
        <w:rPr>
          <w:rFonts w:ascii="Calibri" w:eastAsia="Calibri" w:hAnsi="Calibri" w:cs="Calibri"/>
          <w:color w:val="000000"/>
          <w:sz w:val="20"/>
          <w:szCs w:val="20"/>
          <w:lang w:eastAsia="pl-PL"/>
        </w:rPr>
        <w:t xml:space="preserve">………………………………………………...        </w:t>
      </w:r>
      <w:r w:rsidRPr="007B271C">
        <w:rPr>
          <w:rFonts w:ascii="Calibri" w:eastAsia="Calibri" w:hAnsi="Calibri" w:cs="Calibri"/>
          <w:color w:val="000000"/>
          <w:sz w:val="20"/>
          <w:szCs w:val="20"/>
          <w:lang w:eastAsia="pl-PL"/>
        </w:rPr>
        <w:tab/>
      </w:r>
      <w:r w:rsidRPr="007B271C">
        <w:rPr>
          <w:rFonts w:ascii="Calibri" w:eastAsia="Calibri" w:hAnsi="Calibri" w:cs="Calibri"/>
          <w:color w:val="000000"/>
          <w:sz w:val="20"/>
          <w:szCs w:val="20"/>
          <w:lang w:eastAsia="pl-PL"/>
        </w:rPr>
        <w:tab/>
      </w:r>
      <w:r w:rsidRPr="007B271C">
        <w:rPr>
          <w:rFonts w:ascii="Calibri" w:eastAsia="Calibri" w:hAnsi="Calibri" w:cs="Calibri"/>
          <w:color w:val="000000"/>
          <w:sz w:val="20"/>
          <w:szCs w:val="20"/>
          <w:lang w:eastAsia="pl-PL"/>
        </w:rPr>
        <w:tab/>
      </w:r>
      <w:r w:rsidRPr="007B271C">
        <w:rPr>
          <w:rFonts w:ascii="Calibri" w:eastAsia="Calibri" w:hAnsi="Calibri" w:cs="Calibri"/>
          <w:color w:val="000000"/>
          <w:sz w:val="20"/>
          <w:szCs w:val="20"/>
          <w:lang w:eastAsia="pl-PL"/>
        </w:rPr>
        <w:tab/>
        <w:t xml:space="preserve">...................................................................    Miejscowość data                                                    </w:t>
      </w:r>
      <w:r w:rsidRPr="007B271C">
        <w:rPr>
          <w:rFonts w:ascii="Calibri" w:eastAsia="Calibri" w:hAnsi="Calibri" w:cs="Calibri"/>
          <w:color w:val="000000"/>
          <w:sz w:val="20"/>
          <w:szCs w:val="20"/>
          <w:lang w:eastAsia="pl-PL"/>
        </w:rPr>
        <w:tab/>
      </w:r>
      <w:r w:rsidRPr="007B271C">
        <w:rPr>
          <w:rFonts w:ascii="Calibri" w:eastAsia="Calibri" w:hAnsi="Calibri" w:cs="Calibri"/>
          <w:color w:val="000000"/>
          <w:sz w:val="20"/>
          <w:szCs w:val="20"/>
          <w:lang w:eastAsia="pl-PL"/>
        </w:rPr>
        <w:tab/>
        <w:t>Podpis i pieczęć osoby upoważnionej do wyceny</w:t>
      </w:r>
    </w:p>
    <w:p w14:paraId="117630DE"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7E3D68DF"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14ED2402"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688B10E7"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3A146641"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3BA39A83"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0E6B77B3"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4BDBB4EA"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46B85943"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29453A87"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5FE3290E"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28AADA06"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3D7AED26"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2FE8A3E5"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0AE460E9"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76668084"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555D38CB"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7458B2DD"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09D2B070"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72C77EBE"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6A5638DB"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08D010E3"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31249A73"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6445FA47"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6B9F6117"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5C5C8D64"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65A90DAB"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217E38E2" w14:textId="77777777" w:rsidR="007B271C" w:rsidRDefault="007B271C" w:rsidP="007B271C">
      <w:pPr>
        <w:autoSpaceDE w:val="0"/>
        <w:spacing w:after="0" w:line="240" w:lineRule="auto"/>
        <w:rPr>
          <w:rFonts w:ascii="Calibri" w:eastAsia="Calibri" w:hAnsi="Calibri" w:cs="Calibri"/>
          <w:color w:val="000000"/>
          <w:sz w:val="20"/>
          <w:szCs w:val="20"/>
          <w:lang w:eastAsia="pl-PL"/>
        </w:rPr>
      </w:pPr>
    </w:p>
    <w:p w14:paraId="0258EED4" w14:textId="77777777" w:rsidR="0097537D" w:rsidRDefault="0097537D" w:rsidP="007B271C">
      <w:pPr>
        <w:autoSpaceDE w:val="0"/>
        <w:spacing w:after="0" w:line="240" w:lineRule="auto"/>
        <w:rPr>
          <w:rFonts w:ascii="Calibri" w:eastAsia="Calibri" w:hAnsi="Calibri" w:cs="Calibri"/>
          <w:color w:val="000000"/>
          <w:sz w:val="20"/>
          <w:szCs w:val="20"/>
          <w:lang w:eastAsia="pl-PL"/>
        </w:rPr>
      </w:pPr>
    </w:p>
    <w:p w14:paraId="28CEDB63" w14:textId="77777777" w:rsidR="0097537D" w:rsidRDefault="0097537D" w:rsidP="007B271C">
      <w:pPr>
        <w:autoSpaceDE w:val="0"/>
        <w:spacing w:after="0" w:line="240" w:lineRule="auto"/>
        <w:rPr>
          <w:rFonts w:ascii="Calibri" w:eastAsia="Calibri" w:hAnsi="Calibri" w:cs="Calibri"/>
          <w:color w:val="000000"/>
          <w:sz w:val="20"/>
          <w:szCs w:val="20"/>
          <w:lang w:eastAsia="pl-PL"/>
        </w:rPr>
      </w:pPr>
    </w:p>
    <w:p w14:paraId="22C32A6E" w14:textId="77777777" w:rsidR="0097537D" w:rsidRDefault="0097537D" w:rsidP="007B271C">
      <w:pPr>
        <w:autoSpaceDE w:val="0"/>
        <w:spacing w:after="0" w:line="240" w:lineRule="auto"/>
        <w:rPr>
          <w:rFonts w:ascii="Calibri" w:eastAsia="Calibri" w:hAnsi="Calibri" w:cs="Calibri"/>
          <w:color w:val="000000"/>
          <w:sz w:val="20"/>
          <w:szCs w:val="20"/>
          <w:lang w:eastAsia="pl-PL"/>
        </w:rPr>
      </w:pPr>
    </w:p>
    <w:p w14:paraId="343F70B0" w14:textId="77777777" w:rsidR="0097537D" w:rsidRDefault="0097537D" w:rsidP="007B271C">
      <w:pPr>
        <w:autoSpaceDE w:val="0"/>
        <w:spacing w:after="0" w:line="240" w:lineRule="auto"/>
        <w:rPr>
          <w:rFonts w:ascii="Calibri" w:eastAsia="Calibri" w:hAnsi="Calibri" w:cs="Calibri"/>
          <w:color w:val="000000"/>
          <w:sz w:val="20"/>
          <w:szCs w:val="20"/>
          <w:lang w:eastAsia="pl-PL"/>
        </w:rPr>
      </w:pPr>
    </w:p>
    <w:p w14:paraId="00D2E8A8" w14:textId="77777777" w:rsidR="00CE3B7F" w:rsidRDefault="00CE3B7F" w:rsidP="007B271C">
      <w:pPr>
        <w:autoSpaceDE w:val="0"/>
        <w:spacing w:after="0" w:line="240" w:lineRule="auto"/>
        <w:rPr>
          <w:rFonts w:ascii="Calibri" w:eastAsia="Calibri" w:hAnsi="Calibri" w:cs="Calibri"/>
          <w:color w:val="000000"/>
          <w:sz w:val="20"/>
          <w:szCs w:val="20"/>
          <w:lang w:eastAsia="pl-PL"/>
        </w:rPr>
      </w:pPr>
    </w:p>
    <w:p w14:paraId="36342AE8" w14:textId="77777777" w:rsidR="00CE3B7F" w:rsidRDefault="00CE3B7F" w:rsidP="007B271C">
      <w:pPr>
        <w:autoSpaceDE w:val="0"/>
        <w:spacing w:after="0" w:line="240" w:lineRule="auto"/>
        <w:rPr>
          <w:rFonts w:ascii="Calibri" w:eastAsia="Calibri" w:hAnsi="Calibri" w:cs="Calibri"/>
          <w:color w:val="000000"/>
          <w:sz w:val="20"/>
          <w:szCs w:val="20"/>
          <w:lang w:eastAsia="pl-PL"/>
        </w:rPr>
      </w:pPr>
    </w:p>
    <w:p w14:paraId="0A5ED0C4" w14:textId="77777777" w:rsidR="00CE3B7F" w:rsidRDefault="00CE3B7F" w:rsidP="007B271C">
      <w:pPr>
        <w:autoSpaceDE w:val="0"/>
        <w:spacing w:after="0" w:line="240" w:lineRule="auto"/>
        <w:rPr>
          <w:rFonts w:ascii="Calibri" w:eastAsia="Calibri" w:hAnsi="Calibri" w:cs="Calibri"/>
          <w:color w:val="000000"/>
          <w:sz w:val="20"/>
          <w:szCs w:val="20"/>
          <w:lang w:eastAsia="pl-PL"/>
        </w:rPr>
      </w:pPr>
    </w:p>
    <w:p w14:paraId="727B9CE8" w14:textId="77777777" w:rsidR="00CE3B7F" w:rsidRDefault="00CE3B7F" w:rsidP="007B271C">
      <w:pPr>
        <w:autoSpaceDE w:val="0"/>
        <w:spacing w:after="0" w:line="240" w:lineRule="auto"/>
        <w:rPr>
          <w:rFonts w:ascii="Calibri" w:eastAsia="Calibri" w:hAnsi="Calibri" w:cs="Calibri"/>
          <w:color w:val="000000"/>
          <w:sz w:val="20"/>
          <w:szCs w:val="20"/>
          <w:lang w:eastAsia="pl-PL"/>
        </w:rPr>
      </w:pPr>
    </w:p>
    <w:p w14:paraId="0B3F68D8" w14:textId="77777777" w:rsidR="00CE3B7F" w:rsidRDefault="00CE3B7F" w:rsidP="007B271C">
      <w:pPr>
        <w:autoSpaceDE w:val="0"/>
        <w:spacing w:after="0" w:line="240" w:lineRule="auto"/>
        <w:rPr>
          <w:rFonts w:ascii="Calibri" w:eastAsia="Calibri" w:hAnsi="Calibri" w:cs="Calibri"/>
          <w:color w:val="000000"/>
          <w:sz w:val="20"/>
          <w:szCs w:val="20"/>
          <w:lang w:eastAsia="pl-PL"/>
        </w:rPr>
      </w:pPr>
    </w:p>
    <w:p w14:paraId="1AA5E3FD" w14:textId="77777777" w:rsidR="0097537D" w:rsidRDefault="0097537D" w:rsidP="007B271C">
      <w:pPr>
        <w:autoSpaceDE w:val="0"/>
        <w:spacing w:after="0" w:line="240" w:lineRule="auto"/>
        <w:rPr>
          <w:rFonts w:ascii="Calibri" w:eastAsia="Calibri" w:hAnsi="Calibri" w:cs="Calibri"/>
          <w:color w:val="000000"/>
          <w:sz w:val="20"/>
          <w:szCs w:val="20"/>
          <w:lang w:eastAsia="pl-PL"/>
        </w:rPr>
      </w:pPr>
    </w:p>
    <w:p w14:paraId="69281941" w14:textId="77777777" w:rsidR="0097537D" w:rsidRDefault="0097537D" w:rsidP="007B271C">
      <w:pPr>
        <w:autoSpaceDE w:val="0"/>
        <w:spacing w:after="0" w:line="240" w:lineRule="auto"/>
        <w:rPr>
          <w:rFonts w:ascii="Calibri" w:eastAsia="Calibri" w:hAnsi="Calibri" w:cs="Calibri"/>
          <w:color w:val="000000"/>
          <w:sz w:val="20"/>
          <w:szCs w:val="20"/>
          <w:lang w:eastAsia="pl-PL"/>
        </w:rPr>
      </w:pPr>
    </w:p>
    <w:p w14:paraId="425DC33B" w14:textId="77777777" w:rsidR="0097537D" w:rsidRDefault="0097537D" w:rsidP="007B271C">
      <w:pPr>
        <w:autoSpaceDE w:val="0"/>
        <w:spacing w:after="0" w:line="240" w:lineRule="auto"/>
        <w:rPr>
          <w:rFonts w:ascii="Calibri" w:eastAsia="Calibri" w:hAnsi="Calibri" w:cs="Calibri"/>
          <w:color w:val="000000"/>
          <w:sz w:val="20"/>
          <w:szCs w:val="20"/>
          <w:lang w:eastAsia="pl-PL"/>
        </w:rPr>
      </w:pPr>
    </w:p>
    <w:p w14:paraId="22178880" w14:textId="77777777" w:rsidR="00CC6E3C" w:rsidRDefault="00CC6E3C" w:rsidP="007B271C">
      <w:pPr>
        <w:autoSpaceDE w:val="0"/>
        <w:spacing w:after="0" w:line="240" w:lineRule="auto"/>
        <w:rPr>
          <w:rFonts w:ascii="Calibri" w:eastAsia="Calibri" w:hAnsi="Calibri" w:cs="Calibri"/>
          <w:color w:val="000000"/>
          <w:sz w:val="20"/>
          <w:szCs w:val="20"/>
          <w:lang w:eastAsia="pl-PL"/>
        </w:rPr>
      </w:pPr>
    </w:p>
    <w:p w14:paraId="7BDC56B6" w14:textId="77777777" w:rsidR="00CC6E3C" w:rsidRDefault="00CC6E3C" w:rsidP="007B271C">
      <w:pPr>
        <w:autoSpaceDE w:val="0"/>
        <w:spacing w:after="0" w:line="240" w:lineRule="auto"/>
        <w:rPr>
          <w:rFonts w:ascii="Calibri" w:eastAsia="Calibri" w:hAnsi="Calibri" w:cs="Calibri"/>
          <w:color w:val="000000"/>
          <w:sz w:val="20"/>
          <w:szCs w:val="20"/>
          <w:lang w:eastAsia="pl-PL"/>
        </w:rPr>
      </w:pPr>
    </w:p>
    <w:p w14:paraId="4EF77782" w14:textId="77777777" w:rsidR="00CC6E3C" w:rsidRDefault="00CC6E3C" w:rsidP="007B271C">
      <w:pPr>
        <w:autoSpaceDE w:val="0"/>
        <w:spacing w:after="0" w:line="240" w:lineRule="auto"/>
        <w:rPr>
          <w:rFonts w:ascii="Calibri" w:eastAsia="Calibri" w:hAnsi="Calibri" w:cs="Calibri"/>
          <w:color w:val="000000"/>
          <w:sz w:val="20"/>
          <w:szCs w:val="20"/>
          <w:lang w:eastAsia="pl-PL"/>
        </w:rPr>
      </w:pPr>
    </w:p>
    <w:p w14:paraId="06B08594" w14:textId="77777777" w:rsidR="0097537D" w:rsidRPr="007B271C" w:rsidRDefault="0097537D" w:rsidP="007B271C">
      <w:pPr>
        <w:autoSpaceDE w:val="0"/>
        <w:spacing w:after="0" w:line="240" w:lineRule="auto"/>
        <w:rPr>
          <w:rFonts w:ascii="Calibri" w:eastAsia="Calibri" w:hAnsi="Calibri" w:cs="Calibri"/>
          <w:color w:val="000000"/>
          <w:sz w:val="20"/>
          <w:szCs w:val="20"/>
          <w:lang w:eastAsia="pl-PL"/>
        </w:rPr>
      </w:pPr>
    </w:p>
    <w:p w14:paraId="3D013FF4"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73FF4E87" w14:textId="77777777" w:rsidR="007B271C" w:rsidRPr="007B271C" w:rsidRDefault="007B271C" w:rsidP="007B271C">
      <w:pPr>
        <w:autoSpaceDE w:val="0"/>
        <w:spacing w:after="0" w:line="240" w:lineRule="auto"/>
        <w:rPr>
          <w:rFonts w:ascii="Calibri" w:eastAsia="Calibri" w:hAnsi="Calibri" w:cs="Calibri"/>
          <w:color w:val="000000"/>
          <w:sz w:val="20"/>
          <w:szCs w:val="20"/>
          <w:lang w:eastAsia="pl-PL"/>
        </w:rPr>
      </w:pPr>
    </w:p>
    <w:p w14:paraId="2474778C" w14:textId="77777777" w:rsidR="007B271C" w:rsidRPr="007B271C" w:rsidRDefault="007B271C" w:rsidP="005B441F">
      <w:pPr>
        <w:autoSpaceDE w:val="0"/>
        <w:spacing w:after="0" w:line="240" w:lineRule="auto"/>
        <w:jc w:val="right"/>
        <w:rPr>
          <w:rFonts w:ascii="Calibri" w:eastAsia="Calibri" w:hAnsi="Calibri" w:cs="Calibri"/>
          <w:sz w:val="24"/>
          <w:szCs w:val="24"/>
          <w:lang w:eastAsia="pl-PL"/>
        </w:rPr>
      </w:pPr>
      <w:r w:rsidRPr="007B271C">
        <w:rPr>
          <w:rFonts w:ascii="Calibri" w:eastAsia="Calibri" w:hAnsi="Calibri" w:cs="Calibri"/>
          <w:sz w:val="24"/>
          <w:szCs w:val="24"/>
          <w:lang w:eastAsia="pl-PL"/>
        </w:rPr>
        <w:t>Załącznik nr 2</w:t>
      </w:r>
    </w:p>
    <w:p w14:paraId="231AFBEB" w14:textId="77777777" w:rsidR="007B271C" w:rsidRPr="007B271C" w:rsidRDefault="007B271C" w:rsidP="007B271C">
      <w:pPr>
        <w:spacing w:after="0" w:line="276" w:lineRule="auto"/>
        <w:jc w:val="center"/>
        <w:rPr>
          <w:rFonts w:ascii="Calibri" w:eastAsia="Times New Roman" w:hAnsi="Calibri" w:cs="Times New Roman"/>
          <w:lang w:eastAsia="pl-PL"/>
        </w:rPr>
      </w:pPr>
      <w:r w:rsidRPr="007B271C">
        <w:rPr>
          <w:rFonts w:ascii="Calibri" w:eastAsia="Times New Roman" w:hAnsi="Calibri" w:cs="Times New Roman"/>
          <w:b/>
          <w:lang w:eastAsia="pl-PL"/>
        </w:rPr>
        <w:t>OŚWIADCZENIE O BRAKU POWIĄZAŃ KAPITAŁOWYCH I OSOBOWYCH Z ZAMAWIAJĄCYM</w:t>
      </w:r>
    </w:p>
    <w:p w14:paraId="5D3F39D7" w14:textId="77777777" w:rsidR="007B271C" w:rsidRPr="007B271C" w:rsidRDefault="007B271C" w:rsidP="007B271C">
      <w:pPr>
        <w:spacing w:after="0" w:line="276" w:lineRule="auto"/>
        <w:jc w:val="both"/>
        <w:rPr>
          <w:rFonts w:ascii="Calibri" w:eastAsia="Times New Roman" w:hAnsi="Calibri" w:cs="Times New Roman"/>
          <w:lang w:eastAsia="pl-PL"/>
        </w:rPr>
      </w:pPr>
    </w:p>
    <w:p w14:paraId="5D9AD448" w14:textId="77777777" w:rsidR="007B271C" w:rsidRPr="007B271C" w:rsidRDefault="007B271C" w:rsidP="007B271C">
      <w:pPr>
        <w:spacing w:after="0" w:line="276" w:lineRule="auto"/>
        <w:jc w:val="both"/>
        <w:rPr>
          <w:rFonts w:ascii="Calibri" w:eastAsia="Times New Roman" w:hAnsi="Calibri" w:cs="Times New Roman"/>
          <w:lang w:eastAsia="pl-PL"/>
        </w:rPr>
      </w:pPr>
    </w:p>
    <w:p w14:paraId="17CEAC92" w14:textId="77777777" w:rsidR="007B271C" w:rsidRPr="007B271C" w:rsidRDefault="007B271C" w:rsidP="007B271C">
      <w:pPr>
        <w:spacing w:after="0" w:line="276" w:lineRule="auto"/>
        <w:jc w:val="both"/>
        <w:rPr>
          <w:rFonts w:ascii="Calibri" w:eastAsia="Times New Roman" w:hAnsi="Calibri" w:cs="Times New Roman"/>
          <w:lang w:eastAsia="pl-PL"/>
        </w:rPr>
      </w:pPr>
      <w:r w:rsidRPr="007B271C">
        <w:rPr>
          <w:rFonts w:ascii="Calibri" w:eastAsia="Times New Roman" w:hAnsi="Calibri" w:cs="Times New Roman"/>
          <w:lang w:eastAsia="pl-PL"/>
        </w:rPr>
        <w:t>W imieniu wykonawcy oświadczam, iż pomiędzy Zamawiającym a Wykonawcą</w:t>
      </w:r>
    </w:p>
    <w:p w14:paraId="6EBF0B6B" w14:textId="77777777" w:rsidR="007B271C" w:rsidRPr="007B271C" w:rsidRDefault="007B271C" w:rsidP="007B271C">
      <w:pPr>
        <w:spacing w:after="0" w:line="276" w:lineRule="auto"/>
        <w:jc w:val="both"/>
        <w:rPr>
          <w:rFonts w:ascii="Calibri" w:eastAsia="Times New Roman" w:hAnsi="Calibri" w:cs="Times New Roman"/>
          <w:lang w:eastAsia="pl-PL"/>
        </w:rPr>
      </w:pPr>
    </w:p>
    <w:p w14:paraId="3225F26C" w14:textId="77777777" w:rsidR="007B271C" w:rsidRPr="007B271C" w:rsidRDefault="007B271C" w:rsidP="007B271C">
      <w:pPr>
        <w:spacing w:after="0" w:line="276" w:lineRule="auto"/>
        <w:jc w:val="center"/>
        <w:rPr>
          <w:rFonts w:ascii="Calibri" w:eastAsia="Times New Roman" w:hAnsi="Calibri" w:cs="Times New Roman"/>
          <w:i/>
          <w:lang w:eastAsia="pl-PL"/>
        </w:rPr>
      </w:pPr>
      <w:r w:rsidRPr="007B271C">
        <w:rPr>
          <w:rFonts w:ascii="Calibri" w:eastAsia="Times New Roman" w:hAnsi="Calibri" w:cs="Times New Roman"/>
          <w:lang w:eastAsia="pl-PL"/>
        </w:rPr>
        <w:br/>
      </w:r>
      <w:r w:rsidRPr="007B271C">
        <w:rPr>
          <w:rFonts w:ascii="Calibri" w:eastAsia="Times New Roman" w:hAnsi="Calibri" w:cs="Times New Roman"/>
          <w:i/>
          <w:lang w:eastAsia="pl-PL"/>
        </w:rPr>
        <w:t>…………………………………………………………………………………………………………</w:t>
      </w:r>
    </w:p>
    <w:p w14:paraId="74D1D819" w14:textId="77777777" w:rsidR="007B271C" w:rsidRPr="007B271C" w:rsidRDefault="007B271C" w:rsidP="007B271C">
      <w:pPr>
        <w:spacing w:after="0" w:line="276" w:lineRule="auto"/>
        <w:jc w:val="center"/>
        <w:rPr>
          <w:rFonts w:ascii="Calibri" w:eastAsia="Times New Roman" w:hAnsi="Calibri" w:cs="Times New Roman"/>
          <w:i/>
          <w:lang w:eastAsia="pl-PL"/>
        </w:rPr>
      </w:pPr>
      <w:r w:rsidRPr="007B271C">
        <w:rPr>
          <w:rFonts w:ascii="Calibri" w:eastAsia="Times New Roman" w:hAnsi="Calibri" w:cs="Times New Roman"/>
          <w:i/>
          <w:lang w:eastAsia="pl-PL"/>
        </w:rPr>
        <w:t>(nazwa wykonawcy)</w:t>
      </w:r>
    </w:p>
    <w:p w14:paraId="315C2022" w14:textId="77777777" w:rsidR="007B271C" w:rsidRPr="007B271C" w:rsidRDefault="007B271C" w:rsidP="007B271C">
      <w:pPr>
        <w:spacing w:after="0" w:line="276" w:lineRule="auto"/>
        <w:jc w:val="both"/>
        <w:rPr>
          <w:rFonts w:ascii="Calibri" w:eastAsia="Times New Roman" w:hAnsi="Calibri" w:cs="Times New Roman"/>
          <w:lang w:eastAsia="pl-PL"/>
        </w:rPr>
      </w:pPr>
      <w:r w:rsidRPr="007B271C">
        <w:rPr>
          <w:rFonts w:ascii="Calibri" w:eastAsia="Times New Roman" w:hAnsi="Calibri" w:cs="Times New Roman"/>
          <w:lang w:eastAsia="pl-PL"/>
        </w:rPr>
        <w:t>nie istnieją powiązania kapitałowe lub osobowe.</w:t>
      </w:r>
    </w:p>
    <w:p w14:paraId="3649854E" w14:textId="77777777" w:rsidR="007B271C" w:rsidRPr="007B271C" w:rsidRDefault="007B271C" w:rsidP="007B271C">
      <w:pPr>
        <w:tabs>
          <w:tab w:val="center" w:pos="4536"/>
          <w:tab w:val="right" w:pos="9072"/>
        </w:tabs>
        <w:spacing w:after="0" w:line="276" w:lineRule="auto"/>
        <w:jc w:val="both"/>
        <w:rPr>
          <w:rFonts w:ascii="Calibri" w:eastAsia="Times New Roman" w:hAnsi="Calibri" w:cs="Times New Roman"/>
          <w:lang w:eastAsia="pl-PL"/>
        </w:rPr>
      </w:pPr>
    </w:p>
    <w:p w14:paraId="3D8BC9B8" w14:textId="77777777" w:rsidR="007B271C" w:rsidRPr="007B271C" w:rsidRDefault="007B271C" w:rsidP="007B271C">
      <w:pPr>
        <w:spacing w:after="0" w:line="276" w:lineRule="auto"/>
        <w:jc w:val="both"/>
        <w:rPr>
          <w:rFonts w:ascii="Calibri" w:eastAsia="Times New Roman" w:hAnsi="Calibri" w:cs="Times New Roman"/>
          <w:lang w:eastAsia="pl-PL"/>
        </w:rPr>
      </w:pPr>
      <w:r w:rsidRPr="007B271C">
        <w:rPr>
          <w:rFonts w:ascii="Calibri" w:eastAsia="Times New Roman" w:hAnsi="Calibri" w:cs="Times New Roman"/>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36C65D27" w14:textId="77777777" w:rsidR="007B271C" w:rsidRPr="007B271C" w:rsidRDefault="007B271C" w:rsidP="007F6656">
      <w:pPr>
        <w:numPr>
          <w:ilvl w:val="0"/>
          <w:numId w:val="4"/>
        </w:numPr>
        <w:suppressAutoHyphens/>
        <w:spacing w:after="0" w:line="276" w:lineRule="auto"/>
        <w:contextualSpacing/>
        <w:jc w:val="both"/>
        <w:rPr>
          <w:rFonts w:ascii="Calibri" w:eastAsia="Times New Roman" w:hAnsi="Calibri" w:cs="Times New Roman"/>
          <w:lang w:eastAsia="pl-PL"/>
        </w:rPr>
      </w:pPr>
      <w:r w:rsidRPr="007B271C">
        <w:rPr>
          <w:rFonts w:ascii="Calibri" w:eastAsia="Times New Roman" w:hAnsi="Calibri" w:cs="Times New Roman"/>
          <w:lang w:eastAsia="pl-PL"/>
        </w:rPr>
        <w:t xml:space="preserve">uczestniczeniu w spółce jako wspólnik spółki cywilnej lub spółki osobowej, </w:t>
      </w:r>
    </w:p>
    <w:p w14:paraId="72F07BAE" w14:textId="77777777" w:rsidR="007B271C" w:rsidRPr="007B271C" w:rsidRDefault="007B271C" w:rsidP="007F6656">
      <w:pPr>
        <w:numPr>
          <w:ilvl w:val="0"/>
          <w:numId w:val="4"/>
        </w:numPr>
        <w:suppressAutoHyphens/>
        <w:spacing w:after="0" w:line="276" w:lineRule="auto"/>
        <w:contextualSpacing/>
        <w:jc w:val="both"/>
        <w:rPr>
          <w:rFonts w:ascii="Calibri" w:eastAsia="Times New Roman" w:hAnsi="Calibri" w:cs="Times New Roman"/>
          <w:lang w:eastAsia="pl-PL"/>
        </w:rPr>
      </w:pPr>
      <w:r w:rsidRPr="007B271C">
        <w:rPr>
          <w:rFonts w:ascii="Calibri" w:eastAsia="Times New Roman" w:hAnsi="Calibri" w:cs="Times New Roman"/>
          <w:lang w:eastAsia="pl-PL"/>
        </w:rPr>
        <w:t>posiadaniu co najmniej 10% udziałów lub akcji, o ile niższy próg nie wynika z przepisów prawa, lub nie został określony przez IZPO,</w:t>
      </w:r>
    </w:p>
    <w:p w14:paraId="0EC5AC3D" w14:textId="77777777" w:rsidR="007B271C" w:rsidRPr="007B271C" w:rsidRDefault="007B271C" w:rsidP="007F6656">
      <w:pPr>
        <w:numPr>
          <w:ilvl w:val="0"/>
          <w:numId w:val="4"/>
        </w:numPr>
        <w:suppressAutoHyphens/>
        <w:spacing w:after="0" w:line="276" w:lineRule="auto"/>
        <w:contextualSpacing/>
        <w:jc w:val="both"/>
        <w:rPr>
          <w:rFonts w:ascii="Calibri" w:eastAsia="Times New Roman" w:hAnsi="Calibri" w:cs="Times New Roman"/>
          <w:lang w:eastAsia="pl-PL"/>
        </w:rPr>
      </w:pPr>
      <w:r w:rsidRPr="007B271C">
        <w:rPr>
          <w:rFonts w:ascii="Calibri" w:eastAsia="Times New Roman" w:hAnsi="Calibri" w:cs="Times New Roman"/>
          <w:lang w:eastAsia="pl-PL"/>
        </w:rPr>
        <w:t xml:space="preserve">pełnieniu funkcji członka organu nadzorczego lub zarządzającego, prokurenta, pełnomocnika, </w:t>
      </w:r>
    </w:p>
    <w:p w14:paraId="506D5489" w14:textId="77777777" w:rsidR="007B271C" w:rsidRPr="007B271C" w:rsidRDefault="007B271C" w:rsidP="007F6656">
      <w:pPr>
        <w:numPr>
          <w:ilvl w:val="0"/>
          <w:numId w:val="4"/>
        </w:numPr>
        <w:suppressAutoHyphens/>
        <w:spacing w:after="0" w:line="276" w:lineRule="auto"/>
        <w:contextualSpacing/>
        <w:jc w:val="both"/>
        <w:rPr>
          <w:rFonts w:ascii="Calibri" w:eastAsia="Times New Roman" w:hAnsi="Calibri" w:cs="Times New Roman"/>
          <w:lang w:eastAsia="pl-PL"/>
        </w:rPr>
      </w:pPr>
      <w:r w:rsidRPr="007B271C">
        <w:rPr>
          <w:rFonts w:ascii="Calibri" w:eastAsia="Times New Roman" w:hAnsi="Calibri"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0D50E457" w14:textId="77777777" w:rsidR="007B271C" w:rsidRPr="007B271C" w:rsidRDefault="007B271C" w:rsidP="007B271C">
      <w:pPr>
        <w:spacing w:after="0" w:line="276" w:lineRule="auto"/>
        <w:jc w:val="both"/>
        <w:rPr>
          <w:rFonts w:ascii="Calibri" w:eastAsia="Times New Roman" w:hAnsi="Calibri" w:cs="Times New Roman"/>
          <w:lang w:eastAsia="pl-PL"/>
        </w:rPr>
      </w:pPr>
    </w:p>
    <w:p w14:paraId="7354858A" w14:textId="77777777" w:rsidR="007B271C" w:rsidRPr="007B271C" w:rsidRDefault="007B271C" w:rsidP="007B271C">
      <w:pPr>
        <w:spacing w:after="0" w:line="276" w:lineRule="auto"/>
        <w:jc w:val="center"/>
        <w:rPr>
          <w:rFonts w:ascii="Calibri" w:eastAsia="Times New Roman" w:hAnsi="Calibri" w:cs="Times New Roman"/>
          <w:i/>
          <w:lang w:eastAsia="pl-PL"/>
        </w:rPr>
      </w:pPr>
    </w:p>
    <w:tbl>
      <w:tblPr>
        <w:tblW w:w="0" w:type="auto"/>
        <w:jc w:val="center"/>
        <w:tblLook w:val="04A0" w:firstRow="1" w:lastRow="0" w:firstColumn="1" w:lastColumn="0" w:noHBand="0" w:noVBand="1"/>
      </w:tblPr>
      <w:tblGrid>
        <w:gridCol w:w="4106"/>
        <w:gridCol w:w="4956"/>
      </w:tblGrid>
      <w:tr w:rsidR="007B271C" w:rsidRPr="007B271C" w14:paraId="3C9339C9" w14:textId="77777777" w:rsidTr="00C64FCE">
        <w:trPr>
          <w:trHeight w:val="1099"/>
          <w:jc w:val="center"/>
        </w:trPr>
        <w:tc>
          <w:tcPr>
            <w:tcW w:w="4106" w:type="dxa"/>
            <w:vAlign w:val="bottom"/>
            <w:hideMark/>
          </w:tcPr>
          <w:p w14:paraId="0C93F838" w14:textId="77777777" w:rsidR="007B271C" w:rsidRPr="007B271C" w:rsidRDefault="007B271C" w:rsidP="007B271C">
            <w:pPr>
              <w:spacing w:after="0" w:line="276" w:lineRule="auto"/>
              <w:jc w:val="center"/>
              <w:rPr>
                <w:rFonts w:ascii="Calibri" w:eastAsia="Times New Roman" w:hAnsi="Calibri" w:cs="Calibri"/>
              </w:rPr>
            </w:pPr>
            <w:r w:rsidRPr="007B271C">
              <w:rPr>
                <w:rFonts w:ascii="Calibri" w:eastAsia="Times New Roman" w:hAnsi="Calibri" w:cs="Times New Roman"/>
              </w:rPr>
              <w:t>……………………………………………</w:t>
            </w:r>
          </w:p>
        </w:tc>
        <w:tc>
          <w:tcPr>
            <w:tcW w:w="4956" w:type="dxa"/>
            <w:vAlign w:val="bottom"/>
            <w:hideMark/>
          </w:tcPr>
          <w:p w14:paraId="23A64434" w14:textId="77777777" w:rsidR="007B271C" w:rsidRPr="007B271C" w:rsidRDefault="007B271C" w:rsidP="007B271C">
            <w:pPr>
              <w:spacing w:after="0" w:line="276" w:lineRule="auto"/>
              <w:jc w:val="center"/>
              <w:rPr>
                <w:rFonts w:ascii="Calibri" w:eastAsia="Times New Roman" w:hAnsi="Calibri" w:cs="Calibri"/>
              </w:rPr>
            </w:pPr>
            <w:r w:rsidRPr="007B271C">
              <w:rPr>
                <w:rFonts w:ascii="Calibri" w:eastAsia="Times New Roman" w:hAnsi="Calibri" w:cs="Calibri"/>
              </w:rPr>
              <w:t>…………………………………………………….</w:t>
            </w:r>
          </w:p>
        </w:tc>
      </w:tr>
      <w:tr w:rsidR="007B271C" w:rsidRPr="007B271C" w14:paraId="3663AB83" w14:textId="77777777" w:rsidTr="00C64FCE">
        <w:trPr>
          <w:jc w:val="center"/>
        </w:trPr>
        <w:tc>
          <w:tcPr>
            <w:tcW w:w="4106" w:type="dxa"/>
            <w:hideMark/>
          </w:tcPr>
          <w:p w14:paraId="771CA504" w14:textId="77777777" w:rsidR="007B271C" w:rsidRPr="007B271C" w:rsidRDefault="007B271C" w:rsidP="007B271C">
            <w:pPr>
              <w:spacing w:after="0" w:line="276" w:lineRule="auto"/>
              <w:jc w:val="center"/>
              <w:rPr>
                <w:rFonts w:ascii="Calibri" w:eastAsia="Times New Roman" w:hAnsi="Calibri" w:cs="Calibri"/>
              </w:rPr>
            </w:pPr>
            <w:r w:rsidRPr="007B271C">
              <w:rPr>
                <w:rFonts w:ascii="Calibri" w:eastAsia="Times New Roman" w:hAnsi="Calibri" w:cs="Times New Roman"/>
                <w:i/>
              </w:rPr>
              <w:t>Miejscowość, data</w:t>
            </w:r>
          </w:p>
        </w:tc>
        <w:tc>
          <w:tcPr>
            <w:tcW w:w="4956" w:type="dxa"/>
            <w:hideMark/>
          </w:tcPr>
          <w:p w14:paraId="20F371DB" w14:textId="77777777" w:rsidR="007B271C" w:rsidRPr="007B271C" w:rsidRDefault="007B271C" w:rsidP="007B271C">
            <w:pPr>
              <w:spacing w:after="0" w:line="276" w:lineRule="auto"/>
              <w:ind w:left="29"/>
              <w:jc w:val="center"/>
              <w:rPr>
                <w:rFonts w:ascii="Calibri" w:eastAsia="Times New Roman" w:hAnsi="Calibri" w:cs="Times New Roman"/>
                <w:i/>
              </w:rPr>
            </w:pPr>
            <w:r w:rsidRPr="007B271C">
              <w:rPr>
                <w:rFonts w:ascii="Calibri" w:eastAsia="Times New Roman" w:hAnsi="Calibri" w:cs="Times New Roman"/>
                <w:i/>
              </w:rPr>
              <w:t xml:space="preserve">podpis osoby/osób uprawnionych </w:t>
            </w:r>
            <w:r w:rsidRPr="007B271C">
              <w:rPr>
                <w:rFonts w:ascii="Calibri" w:eastAsia="Times New Roman" w:hAnsi="Calibri" w:cs="Times New Roman"/>
                <w:i/>
              </w:rPr>
              <w:br/>
              <w:t>do reprezentowania Wykonawcy</w:t>
            </w:r>
          </w:p>
        </w:tc>
      </w:tr>
    </w:tbl>
    <w:p w14:paraId="28B788F9" w14:textId="77777777" w:rsidR="007B271C" w:rsidRPr="007B271C" w:rsidRDefault="007B271C" w:rsidP="007B271C">
      <w:pPr>
        <w:spacing w:after="0" w:line="276" w:lineRule="auto"/>
        <w:jc w:val="center"/>
        <w:rPr>
          <w:rFonts w:ascii="Calibri" w:eastAsia="Times New Roman" w:hAnsi="Calibri" w:cs="Times New Roman"/>
          <w:i/>
          <w:lang w:eastAsia="pl-PL"/>
        </w:rPr>
      </w:pPr>
    </w:p>
    <w:p w14:paraId="240E7DC5" w14:textId="77777777" w:rsidR="007B271C" w:rsidRPr="007B271C" w:rsidRDefault="007B271C" w:rsidP="007B271C">
      <w:pPr>
        <w:autoSpaceDE w:val="0"/>
        <w:spacing w:after="0" w:line="240" w:lineRule="auto"/>
        <w:rPr>
          <w:rFonts w:ascii="Calibri" w:eastAsia="Calibri" w:hAnsi="Calibri" w:cs="Calibri"/>
          <w:sz w:val="20"/>
          <w:szCs w:val="20"/>
          <w:lang w:eastAsia="pl-PL"/>
        </w:rPr>
      </w:pPr>
    </w:p>
    <w:p w14:paraId="5AFBA2B7" w14:textId="77777777" w:rsidR="0097537D" w:rsidRDefault="0097537D" w:rsidP="007B271C">
      <w:pPr>
        <w:autoSpaceDE w:val="0"/>
        <w:spacing w:after="0" w:line="240" w:lineRule="auto"/>
        <w:rPr>
          <w:rFonts w:ascii="Calibri" w:eastAsia="Calibri" w:hAnsi="Calibri" w:cs="Calibri"/>
          <w:sz w:val="20"/>
          <w:szCs w:val="20"/>
          <w:lang w:eastAsia="pl-PL"/>
        </w:rPr>
      </w:pPr>
    </w:p>
    <w:p w14:paraId="029E3082" w14:textId="77777777" w:rsidR="005B441F" w:rsidRDefault="005B441F" w:rsidP="007B271C">
      <w:pPr>
        <w:autoSpaceDE w:val="0"/>
        <w:spacing w:after="0" w:line="240" w:lineRule="auto"/>
        <w:rPr>
          <w:rFonts w:ascii="Calibri" w:eastAsia="Calibri" w:hAnsi="Calibri" w:cs="Calibri"/>
          <w:sz w:val="20"/>
          <w:szCs w:val="20"/>
          <w:lang w:eastAsia="pl-PL"/>
        </w:rPr>
      </w:pPr>
    </w:p>
    <w:p w14:paraId="09B79F88" w14:textId="77777777" w:rsidR="005B441F" w:rsidRDefault="005B441F" w:rsidP="007B271C">
      <w:pPr>
        <w:autoSpaceDE w:val="0"/>
        <w:spacing w:after="0" w:line="240" w:lineRule="auto"/>
        <w:rPr>
          <w:rFonts w:ascii="Calibri" w:eastAsia="Calibri" w:hAnsi="Calibri" w:cs="Calibri"/>
          <w:sz w:val="20"/>
          <w:szCs w:val="20"/>
          <w:lang w:eastAsia="pl-PL"/>
        </w:rPr>
      </w:pPr>
    </w:p>
    <w:p w14:paraId="646FCFA4" w14:textId="77777777" w:rsidR="005B441F" w:rsidRDefault="005B441F" w:rsidP="007B271C">
      <w:pPr>
        <w:autoSpaceDE w:val="0"/>
        <w:spacing w:after="0" w:line="240" w:lineRule="auto"/>
        <w:rPr>
          <w:rFonts w:ascii="Calibri" w:eastAsia="Calibri" w:hAnsi="Calibri" w:cs="Calibri"/>
          <w:sz w:val="20"/>
          <w:szCs w:val="20"/>
          <w:lang w:eastAsia="pl-PL"/>
        </w:rPr>
      </w:pPr>
    </w:p>
    <w:p w14:paraId="307DAFFE" w14:textId="77777777" w:rsidR="005B441F" w:rsidRDefault="005B441F" w:rsidP="007B271C">
      <w:pPr>
        <w:autoSpaceDE w:val="0"/>
        <w:spacing w:after="0" w:line="240" w:lineRule="auto"/>
        <w:rPr>
          <w:rFonts w:ascii="Calibri" w:eastAsia="Calibri" w:hAnsi="Calibri" w:cs="Calibri"/>
          <w:sz w:val="20"/>
          <w:szCs w:val="20"/>
          <w:lang w:eastAsia="pl-PL"/>
        </w:rPr>
      </w:pPr>
    </w:p>
    <w:p w14:paraId="60D583A1" w14:textId="77777777" w:rsidR="005B441F" w:rsidRDefault="005B441F" w:rsidP="007B271C">
      <w:pPr>
        <w:autoSpaceDE w:val="0"/>
        <w:spacing w:after="0" w:line="240" w:lineRule="auto"/>
        <w:rPr>
          <w:rFonts w:ascii="Calibri" w:eastAsia="Calibri" w:hAnsi="Calibri" w:cs="Calibri"/>
          <w:sz w:val="20"/>
          <w:szCs w:val="20"/>
          <w:lang w:eastAsia="pl-PL"/>
        </w:rPr>
      </w:pPr>
    </w:p>
    <w:p w14:paraId="7A27A7F4" w14:textId="77777777" w:rsidR="005B441F" w:rsidRDefault="005B441F" w:rsidP="007B271C">
      <w:pPr>
        <w:autoSpaceDE w:val="0"/>
        <w:spacing w:after="0" w:line="240" w:lineRule="auto"/>
        <w:rPr>
          <w:rFonts w:ascii="Calibri" w:eastAsia="Calibri" w:hAnsi="Calibri" w:cs="Calibri"/>
          <w:sz w:val="20"/>
          <w:szCs w:val="20"/>
          <w:lang w:eastAsia="pl-PL"/>
        </w:rPr>
      </w:pPr>
    </w:p>
    <w:p w14:paraId="5E632E21" w14:textId="77777777" w:rsidR="005B441F" w:rsidRDefault="005B441F" w:rsidP="007B271C">
      <w:pPr>
        <w:autoSpaceDE w:val="0"/>
        <w:spacing w:after="0" w:line="240" w:lineRule="auto"/>
        <w:rPr>
          <w:rFonts w:ascii="Calibri" w:eastAsia="Calibri" w:hAnsi="Calibri" w:cs="Calibri"/>
          <w:sz w:val="20"/>
          <w:szCs w:val="20"/>
          <w:lang w:eastAsia="pl-PL"/>
        </w:rPr>
      </w:pPr>
    </w:p>
    <w:p w14:paraId="1DED96CF" w14:textId="77777777" w:rsidR="005B441F" w:rsidRDefault="005B441F" w:rsidP="007B271C">
      <w:pPr>
        <w:autoSpaceDE w:val="0"/>
        <w:spacing w:after="0" w:line="240" w:lineRule="auto"/>
        <w:rPr>
          <w:rFonts w:ascii="Calibri" w:eastAsia="Calibri" w:hAnsi="Calibri" w:cs="Calibri"/>
          <w:sz w:val="20"/>
          <w:szCs w:val="20"/>
          <w:lang w:eastAsia="pl-PL"/>
        </w:rPr>
      </w:pPr>
    </w:p>
    <w:p w14:paraId="3EBF4F7A" w14:textId="77777777" w:rsidR="005B441F" w:rsidRDefault="005B441F" w:rsidP="007B271C">
      <w:pPr>
        <w:autoSpaceDE w:val="0"/>
        <w:spacing w:after="0" w:line="240" w:lineRule="auto"/>
        <w:rPr>
          <w:rFonts w:ascii="Calibri" w:eastAsia="Calibri" w:hAnsi="Calibri" w:cs="Calibri"/>
          <w:sz w:val="20"/>
          <w:szCs w:val="20"/>
          <w:lang w:eastAsia="pl-PL"/>
        </w:rPr>
      </w:pPr>
    </w:p>
    <w:p w14:paraId="4C58D1B6" w14:textId="77777777" w:rsidR="005B441F" w:rsidRDefault="005B441F" w:rsidP="007B271C">
      <w:pPr>
        <w:autoSpaceDE w:val="0"/>
        <w:spacing w:after="0" w:line="240" w:lineRule="auto"/>
        <w:rPr>
          <w:rFonts w:ascii="Calibri" w:eastAsia="Calibri" w:hAnsi="Calibri" w:cs="Calibri"/>
          <w:sz w:val="20"/>
          <w:szCs w:val="20"/>
          <w:lang w:eastAsia="pl-PL"/>
        </w:rPr>
      </w:pPr>
    </w:p>
    <w:p w14:paraId="06721D85" w14:textId="77777777" w:rsidR="0097537D" w:rsidRPr="007B271C" w:rsidRDefault="0097537D" w:rsidP="007B271C">
      <w:pPr>
        <w:autoSpaceDE w:val="0"/>
        <w:spacing w:after="0" w:line="240" w:lineRule="auto"/>
        <w:rPr>
          <w:rFonts w:ascii="Calibri" w:eastAsia="Calibri" w:hAnsi="Calibri" w:cs="Calibri"/>
          <w:sz w:val="20"/>
          <w:szCs w:val="20"/>
          <w:lang w:eastAsia="pl-PL"/>
        </w:rPr>
      </w:pPr>
    </w:p>
    <w:p w14:paraId="62E32818" w14:textId="77777777" w:rsidR="007B271C" w:rsidRPr="007B271C" w:rsidRDefault="007B271C" w:rsidP="007B271C">
      <w:pPr>
        <w:autoSpaceDE w:val="0"/>
        <w:spacing w:after="0" w:line="240" w:lineRule="auto"/>
        <w:rPr>
          <w:rFonts w:ascii="Calibri" w:eastAsia="Calibri" w:hAnsi="Calibri" w:cs="Calibri"/>
          <w:color w:val="FF0000"/>
          <w:sz w:val="20"/>
          <w:szCs w:val="20"/>
          <w:lang w:eastAsia="pl-PL"/>
        </w:rPr>
      </w:pPr>
    </w:p>
    <w:p w14:paraId="3F860413" w14:textId="77777777" w:rsidR="00CE3B7F" w:rsidRDefault="00CE3B7F" w:rsidP="007B271C">
      <w:pPr>
        <w:spacing w:after="0" w:line="276" w:lineRule="auto"/>
        <w:jc w:val="right"/>
        <w:rPr>
          <w:rFonts w:ascii="Calibri" w:eastAsia="Calibri" w:hAnsi="Calibri" w:cs="Times New Roman"/>
          <w:b/>
          <w:u w:val="single"/>
        </w:rPr>
      </w:pPr>
    </w:p>
    <w:p w14:paraId="13572133" w14:textId="77777777" w:rsidR="00CE3B7F" w:rsidRDefault="00CE3B7F" w:rsidP="007B271C">
      <w:pPr>
        <w:spacing w:after="0" w:line="276" w:lineRule="auto"/>
        <w:jc w:val="right"/>
        <w:rPr>
          <w:rFonts w:ascii="Calibri" w:eastAsia="Calibri" w:hAnsi="Calibri" w:cs="Times New Roman"/>
          <w:b/>
          <w:u w:val="single"/>
        </w:rPr>
      </w:pPr>
    </w:p>
    <w:p w14:paraId="10A16245" w14:textId="77777777" w:rsidR="00CE3B7F" w:rsidRDefault="00CE3B7F" w:rsidP="007B271C">
      <w:pPr>
        <w:spacing w:after="0" w:line="276" w:lineRule="auto"/>
        <w:jc w:val="right"/>
        <w:rPr>
          <w:rFonts w:ascii="Calibri" w:eastAsia="Calibri" w:hAnsi="Calibri" w:cs="Times New Roman"/>
          <w:b/>
          <w:u w:val="single"/>
        </w:rPr>
      </w:pPr>
    </w:p>
    <w:p w14:paraId="1A43A226" w14:textId="77777777" w:rsidR="007B271C" w:rsidRPr="007B271C" w:rsidRDefault="007B271C" w:rsidP="007B271C">
      <w:pPr>
        <w:spacing w:after="0" w:line="276" w:lineRule="auto"/>
        <w:jc w:val="right"/>
        <w:rPr>
          <w:rFonts w:ascii="Calibri" w:eastAsia="Calibri" w:hAnsi="Calibri" w:cs="Times New Roman"/>
          <w:b/>
          <w:u w:val="single"/>
        </w:rPr>
      </w:pPr>
      <w:r w:rsidRPr="007B271C">
        <w:rPr>
          <w:rFonts w:ascii="Calibri" w:eastAsia="Calibri" w:hAnsi="Calibri" w:cs="Times New Roman"/>
          <w:b/>
          <w:u w:val="single"/>
        </w:rPr>
        <w:t xml:space="preserve">Załącznik  nr 3 </w:t>
      </w:r>
    </w:p>
    <w:p w14:paraId="2FB03E4F" w14:textId="77777777" w:rsidR="007B271C" w:rsidRPr="007B271C" w:rsidRDefault="007B271C" w:rsidP="007B271C">
      <w:pPr>
        <w:spacing w:after="0" w:line="276" w:lineRule="auto"/>
        <w:jc w:val="both"/>
        <w:rPr>
          <w:rFonts w:ascii="Calibri" w:eastAsia="Calibri" w:hAnsi="Calibri" w:cs="Times New Roman"/>
          <w:b/>
          <w:u w:val="single"/>
        </w:rPr>
      </w:pPr>
    </w:p>
    <w:p w14:paraId="17532083" w14:textId="77777777" w:rsidR="007B271C" w:rsidRPr="007B271C" w:rsidRDefault="007B271C" w:rsidP="007B271C">
      <w:pPr>
        <w:tabs>
          <w:tab w:val="left" w:pos="1843"/>
        </w:tabs>
        <w:spacing w:after="0" w:line="276" w:lineRule="auto"/>
        <w:ind w:right="7087"/>
        <w:jc w:val="center"/>
        <w:rPr>
          <w:rFonts w:ascii="Calibri" w:eastAsia="Times New Roman" w:hAnsi="Calibri" w:cs="Times New Roman"/>
          <w:bCs/>
          <w:lang w:eastAsia="pl-PL"/>
        </w:rPr>
      </w:pPr>
    </w:p>
    <w:p w14:paraId="6B1303D3" w14:textId="77777777" w:rsidR="007B271C" w:rsidRPr="007B271C" w:rsidRDefault="007B271C" w:rsidP="007B271C">
      <w:pPr>
        <w:tabs>
          <w:tab w:val="left" w:pos="1843"/>
        </w:tabs>
        <w:spacing w:after="0" w:line="276" w:lineRule="auto"/>
        <w:ind w:right="7087"/>
        <w:jc w:val="both"/>
        <w:rPr>
          <w:rFonts w:ascii="Calibri" w:eastAsia="Times New Roman" w:hAnsi="Calibri" w:cs="Times New Roman"/>
          <w:bCs/>
          <w:lang w:eastAsia="pl-PL"/>
        </w:rPr>
      </w:pPr>
      <w:r w:rsidRPr="007B271C">
        <w:rPr>
          <w:rFonts w:ascii="Calibri" w:eastAsia="Times New Roman" w:hAnsi="Calibri" w:cs="Times New Roman"/>
          <w:bCs/>
          <w:lang w:eastAsia="pl-PL"/>
        </w:rPr>
        <w:t>……………………………………….……..……………………………..…..…………..</w:t>
      </w:r>
    </w:p>
    <w:p w14:paraId="5386A55F" w14:textId="77777777" w:rsidR="007B271C" w:rsidRPr="007B271C" w:rsidRDefault="007B271C" w:rsidP="007B271C">
      <w:pPr>
        <w:tabs>
          <w:tab w:val="left" w:pos="1843"/>
        </w:tabs>
        <w:spacing w:after="0" w:line="276" w:lineRule="auto"/>
        <w:ind w:right="7087"/>
        <w:jc w:val="both"/>
        <w:rPr>
          <w:rFonts w:ascii="Calibri" w:eastAsia="Times New Roman" w:hAnsi="Calibri" w:cs="Times New Roman"/>
          <w:bCs/>
          <w:lang w:eastAsia="pl-PL"/>
        </w:rPr>
      </w:pPr>
      <w:r w:rsidRPr="007B271C">
        <w:rPr>
          <w:rFonts w:ascii="Calibri" w:eastAsia="Times New Roman" w:hAnsi="Calibri" w:cs="Times New Roman"/>
          <w:bCs/>
          <w:lang w:eastAsia="pl-PL"/>
        </w:rPr>
        <w:t>……………………………………….…</w:t>
      </w:r>
    </w:p>
    <w:p w14:paraId="6F8300C1" w14:textId="77777777" w:rsidR="007B271C" w:rsidRPr="007B271C" w:rsidRDefault="007B271C" w:rsidP="007B271C">
      <w:pPr>
        <w:spacing w:after="0" w:line="276" w:lineRule="auto"/>
        <w:ind w:right="7087"/>
        <w:jc w:val="center"/>
        <w:rPr>
          <w:rFonts w:ascii="Calibri" w:eastAsia="Times New Roman" w:hAnsi="Calibri" w:cs="Times New Roman"/>
          <w:bCs/>
          <w:lang w:eastAsia="pl-PL"/>
        </w:rPr>
      </w:pPr>
      <w:r w:rsidRPr="007B271C">
        <w:rPr>
          <w:rFonts w:ascii="Calibri" w:eastAsia="Times New Roman" w:hAnsi="Calibri" w:cs="Times New Roman"/>
          <w:bCs/>
          <w:lang w:eastAsia="pl-PL"/>
        </w:rPr>
        <w:t>Pieczęć firmowa / dane Firmy (nazwa, adres, NIP)</w:t>
      </w:r>
    </w:p>
    <w:p w14:paraId="0FC0E4C0" w14:textId="77777777" w:rsidR="007B271C" w:rsidRPr="007B271C" w:rsidRDefault="007B271C" w:rsidP="007B271C">
      <w:pPr>
        <w:spacing w:after="0" w:line="276" w:lineRule="auto"/>
        <w:jc w:val="both"/>
        <w:rPr>
          <w:rFonts w:ascii="Calibri" w:eastAsia="Calibri" w:hAnsi="Calibri" w:cs="Times New Roman"/>
          <w:b/>
          <w:u w:val="single"/>
        </w:rPr>
      </w:pPr>
    </w:p>
    <w:p w14:paraId="76145E4E" w14:textId="77777777" w:rsidR="007B271C" w:rsidRPr="007B271C" w:rsidRDefault="007B271C" w:rsidP="007B271C">
      <w:pPr>
        <w:spacing w:after="0" w:line="276" w:lineRule="auto"/>
        <w:jc w:val="both"/>
        <w:rPr>
          <w:rFonts w:ascii="Calibri" w:eastAsia="Calibri" w:hAnsi="Calibri" w:cs="Times New Roman"/>
          <w:b/>
          <w:u w:val="single"/>
        </w:rPr>
      </w:pPr>
    </w:p>
    <w:p w14:paraId="0672DE42" w14:textId="77777777" w:rsidR="007B271C" w:rsidRPr="007B271C" w:rsidRDefault="007B271C" w:rsidP="007B271C">
      <w:pPr>
        <w:spacing w:after="0" w:line="276" w:lineRule="auto"/>
        <w:jc w:val="center"/>
        <w:rPr>
          <w:rFonts w:ascii="Calibri" w:eastAsia="Times New Roman" w:hAnsi="Calibri" w:cs="Times New Roman"/>
          <w:b/>
          <w:lang w:eastAsia="pl-PL"/>
        </w:rPr>
      </w:pPr>
      <w:r w:rsidRPr="007B271C">
        <w:rPr>
          <w:rFonts w:ascii="Calibri" w:eastAsia="Times New Roman" w:hAnsi="Calibri" w:cs="Times New Roman"/>
          <w:b/>
          <w:lang w:eastAsia="pl-PL"/>
        </w:rPr>
        <w:t>OŚWIADCZENIE O SPEŁNIANIU WARUNKU UDZIAŁU W POSTĘPOWANIU</w:t>
      </w:r>
    </w:p>
    <w:p w14:paraId="7FC550A1" w14:textId="77777777" w:rsidR="007B271C" w:rsidRPr="007B271C" w:rsidRDefault="007B271C" w:rsidP="007B271C">
      <w:pPr>
        <w:spacing w:after="0" w:line="276" w:lineRule="auto"/>
        <w:jc w:val="center"/>
        <w:rPr>
          <w:rFonts w:ascii="Calibri" w:eastAsia="Times New Roman" w:hAnsi="Calibri" w:cs="Times New Roman"/>
          <w:b/>
          <w:lang w:eastAsia="pl-PL"/>
        </w:rPr>
      </w:pPr>
    </w:p>
    <w:p w14:paraId="4FB33BB4" w14:textId="77777777" w:rsidR="007B271C" w:rsidRPr="007B271C" w:rsidRDefault="007B271C" w:rsidP="007B271C">
      <w:pPr>
        <w:spacing w:after="0" w:line="276" w:lineRule="auto"/>
        <w:jc w:val="center"/>
        <w:rPr>
          <w:rFonts w:ascii="Calibri" w:eastAsia="Times New Roman" w:hAnsi="Calibri" w:cs="Times New Roman"/>
          <w:b/>
          <w:lang w:eastAsia="pl-PL"/>
        </w:rPr>
      </w:pPr>
    </w:p>
    <w:p w14:paraId="2A06551D" w14:textId="77777777" w:rsidR="007B271C" w:rsidRPr="007B271C" w:rsidRDefault="007B271C" w:rsidP="007B271C">
      <w:pPr>
        <w:spacing w:after="240" w:line="276" w:lineRule="auto"/>
        <w:jc w:val="both"/>
        <w:rPr>
          <w:rFonts w:ascii="Calibri" w:eastAsia="Times New Roman" w:hAnsi="Calibri" w:cs="Times New Roman"/>
          <w:lang w:eastAsia="pl-PL"/>
        </w:rPr>
      </w:pPr>
      <w:r w:rsidRPr="007B271C">
        <w:rPr>
          <w:rFonts w:ascii="Calibri" w:eastAsia="Times New Roman" w:hAnsi="Calibri" w:cs="Times New Roman"/>
          <w:lang w:eastAsia="pl-PL"/>
        </w:rPr>
        <w:t>W imieniu Wykonawcy oświadczam, iż:</w:t>
      </w:r>
    </w:p>
    <w:p w14:paraId="4FFC0284" w14:textId="77777777" w:rsidR="007B271C" w:rsidRPr="007B271C" w:rsidRDefault="007B271C" w:rsidP="007F6656">
      <w:pPr>
        <w:numPr>
          <w:ilvl w:val="0"/>
          <w:numId w:val="5"/>
        </w:numPr>
        <w:suppressAutoHyphens/>
        <w:spacing w:after="0" w:line="276" w:lineRule="auto"/>
        <w:contextualSpacing/>
        <w:jc w:val="both"/>
        <w:rPr>
          <w:rFonts w:ascii="Calibri" w:eastAsia="Times New Roman" w:hAnsi="Calibri" w:cs="Calibri"/>
          <w:lang w:eastAsia="pl-PL"/>
        </w:rPr>
      </w:pPr>
      <w:r w:rsidRPr="007B271C">
        <w:rPr>
          <w:rFonts w:ascii="Calibri" w:eastAsia="Times New Roman" w:hAnsi="Calibri" w:cs="Calibri"/>
          <w:lang w:eastAsia="pl-PL"/>
        </w:rPr>
        <w:t>Zapoznałem/-liśmy się z treścią ww. zapytania ofertowego i nie wnoszę/-</w:t>
      </w:r>
      <w:proofErr w:type="spellStart"/>
      <w:r w:rsidRPr="007B271C">
        <w:rPr>
          <w:rFonts w:ascii="Calibri" w:eastAsia="Times New Roman" w:hAnsi="Calibri" w:cs="Calibri"/>
          <w:lang w:eastAsia="pl-PL"/>
        </w:rPr>
        <w:t>imy</w:t>
      </w:r>
      <w:proofErr w:type="spellEnd"/>
      <w:r w:rsidRPr="007B271C">
        <w:rPr>
          <w:rFonts w:ascii="Calibri" w:eastAsia="Times New Roman" w:hAnsi="Calibri" w:cs="Calibri"/>
          <w:lang w:eastAsia="pl-PL"/>
        </w:rPr>
        <w:t xml:space="preserve"> do niego żadnych zastrzeżeń oraz przyjmuję/-my warunki w nim zawarte. </w:t>
      </w:r>
    </w:p>
    <w:p w14:paraId="11F958A6" w14:textId="77777777" w:rsidR="007B271C" w:rsidRPr="007B271C" w:rsidRDefault="007B271C" w:rsidP="007F6656">
      <w:pPr>
        <w:numPr>
          <w:ilvl w:val="0"/>
          <w:numId w:val="5"/>
        </w:numPr>
        <w:suppressAutoHyphens/>
        <w:spacing w:after="0" w:line="276" w:lineRule="auto"/>
        <w:contextualSpacing/>
        <w:jc w:val="both"/>
        <w:rPr>
          <w:rFonts w:ascii="Calibri" w:eastAsia="Times New Roman" w:hAnsi="Calibri" w:cs="Calibri"/>
          <w:lang w:eastAsia="pl-PL"/>
        </w:rPr>
      </w:pPr>
      <w:r w:rsidRPr="007B271C">
        <w:rPr>
          <w:rFonts w:ascii="Calibri" w:eastAsia="Times New Roman" w:hAnsi="Calibri" w:cs="Calibri"/>
          <w:lang w:eastAsia="pl-PL"/>
        </w:rPr>
        <w:t>Oferowany Przedmiot Zamówienia spełnia wymagania techniczne</w:t>
      </w:r>
      <w:r w:rsidR="00CC6E3C">
        <w:rPr>
          <w:rFonts w:ascii="Calibri" w:eastAsia="Times New Roman" w:hAnsi="Calibri" w:cs="Calibri"/>
          <w:lang w:eastAsia="pl-PL"/>
        </w:rPr>
        <w:t xml:space="preserve">, dysponuje kadrą,  wiedzą i doświadczeniem </w:t>
      </w:r>
      <w:r w:rsidRPr="007B271C">
        <w:rPr>
          <w:rFonts w:ascii="Calibri" w:eastAsia="Times New Roman" w:hAnsi="Calibri" w:cs="Calibri"/>
          <w:lang w:eastAsia="pl-PL"/>
        </w:rPr>
        <w:t xml:space="preserve"> określon</w:t>
      </w:r>
      <w:r w:rsidR="00CC6E3C">
        <w:rPr>
          <w:rFonts w:ascii="Calibri" w:eastAsia="Times New Roman" w:hAnsi="Calibri" w:cs="Calibri"/>
          <w:lang w:eastAsia="pl-PL"/>
        </w:rPr>
        <w:t xml:space="preserve">ym w </w:t>
      </w:r>
      <w:r w:rsidRPr="007B271C">
        <w:rPr>
          <w:rFonts w:ascii="Calibri" w:eastAsia="Times New Roman" w:hAnsi="Calibri" w:cs="Calibri"/>
          <w:lang w:eastAsia="pl-PL"/>
        </w:rPr>
        <w:t xml:space="preserve"> przedmio</w:t>
      </w:r>
      <w:r w:rsidR="00CC6E3C">
        <w:rPr>
          <w:rFonts w:ascii="Calibri" w:eastAsia="Times New Roman" w:hAnsi="Calibri" w:cs="Calibri"/>
          <w:lang w:eastAsia="pl-PL"/>
        </w:rPr>
        <w:t>cie</w:t>
      </w:r>
      <w:r w:rsidRPr="007B271C">
        <w:rPr>
          <w:rFonts w:ascii="Calibri" w:eastAsia="Times New Roman" w:hAnsi="Calibri" w:cs="Calibri"/>
          <w:lang w:eastAsia="pl-PL"/>
        </w:rPr>
        <w:t xml:space="preserve"> ww. zapytania ofertowego. </w:t>
      </w:r>
    </w:p>
    <w:p w14:paraId="25CA91DA" w14:textId="77777777" w:rsidR="007B271C" w:rsidRPr="007B271C" w:rsidRDefault="007B271C" w:rsidP="007F6656">
      <w:pPr>
        <w:numPr>
          <w:ilvl w:val="0"/>
          <w:numId w:val="5"/>
        </w:numPr>
        <w:suppressAutoHyphens/>
        <w:spacing w:after="0" w:line="276" w:lineRule="auto"/>
        <w:contextualSpacing/>
        <w:jc w:val="both"/>
        <w:rPr>
          <w:rFonts w:ascii="Calibri" w:eastAsia="Times New Roman" w:hAnsi="Calibri" w:cs="Calibri"/>
          <w:lang w:eastAsia="pl-PL"/>
        </w:rPr>
      </w:pPr>
      <w:r w:rsidRPr="007B271C">
        <w:rPr>
          <w:rFonts w:ascii="Calibri" w:eastAsia="Times New Roman" w:hAnsi="Calibri" w:cs="Calibri"/>
          <w:lang w:eastAsia="pl-PL"/>
        </w:rPr>
        <w:t xml:space="preserve">Podejmuję/-my się wykonania Przedmiotu Zamówienia opisanego w ww. zapytaniu ofertowym, zgodnie z wymogami zapytania ofertowego, obowiązującymi przepisami i należytą starannością. </w:t>
      </w:r>
    </w:p>
    <w:p w14:paraId="674A1EDA" w14:textId="77777777" w:rsidR="007B271C" w:rsidRPr="007B271C" w:rsidRDefault="007B271C" w:rsidP="007F6656">
      <w:pPr>
        <w:numPr>
          <w:ilvl w:val="0"/>
          <w:numId w:val="5"/>
        </w:numPr>
        <w:suppressAutoHyphens/>
        <w:spacing w:after="0" w:line="276" w:lineRule="auto"/>
        <w:contextualSpacing/>
        <w:jc w:val="both"/>
        <w:rPr>
          <w:rFonts w:ascii="Calibri" w:eastAsia="Times New Roman" w:hAnsi="Calibri" w:cs="Calibri"/>
          <w:lang w:eastAsia="pl-PL"/>
        </w:rPr>
      </w:pPr>
      <w:r w:rsidRPr="007B271C">
        <w:rPr>
          <w:rFonts w:ascii="Calibri" w:eastAsia="Times New Roman" w:hAnsi="Calibri" w:cs="Calibri"/>
          <w:lang w:eastAsia="pl-PL"/>
        </w:rPr>
        <w:t xml:space="preserve">Oświadczam, że w stosunku do Wykonawcy nie ogłoszono upadłości, nie złożono wniosku o upadłość Wykonawcy, nie otwarto w stosunku do Wykonawcy postępowania likwidacyjnego. </w:t>
      </w:r>
    </w:p>
    <w:p w14:paraId="218E760D" w14:textId="77777777" w:rsidR="007B271C" w:rsidRPr="007B271C" w:rsidRDefault="007B271C" w:rsidP="007F6656">
      <w:pPr>
        <w:numPr>
          <w:ilvl w:val="0"/>
          <w:numId w:val="5"/>
        </w:numPr>
        <w:suppressAutoHyphens/>
        <w:spacing w:after="240" w:line="276" w:lineRule="auto"/>
        <w:contextualSpacing/>
        <w:jc w:val="both"/>
        <w:rPr>
          <w:rFonts w:ascii="Calibri" w:eastAsia="Times New Roman" w:hAnsi="Calibri" w:cs="Calibri"/>
          <w:lang w:eastAsia="pl-PL"/>
        </w:rPr>
      </w:pPr>
      <w:r w:rsidRPr="007B271C">
        <w:rPr>
          <w:rFonts w:ascii="Calibri" w:eastAsia="Times New Roman" w:hAnsi="Calibri" w:cs="Calibri"/>
          <w:lang w:eastAsia="pl-PL"/>
        </w:rPr>
        <w:t xml:space="preserve">Oświadczam, iż Wykonawca znajduje się w sytuacji ekonomicznej i finansowej zapewniającej wykonanie zamówienia we wskazanych terminach. </w:t>
      </w:r>
    </w:p>
    <w:p w14:paraId="715396EE" w14:textId="77777777" w:rsidR="007B271C" w:rsidRPr="007B271C" w:rsidRDefault="007B271C" w:rsidP="007B271C">
      <w:pPr>
        <w:spacing w:after="0" w:line="276" w:lineRule="auto"/>
        <w:rPr>
          <w:rFonts w:ascii="Calibri" w:eastAsia="Times New Roman" w:hAnsi="Calibri" w:cs="Times New Roman"/>
          <w:lang w:eastAsia="pl-PL"/>
        </w:rPr>
      </w:pPr>
    </w:p>
    <w:tbl>
      <w:tblPr>
        <w:tblW w:w="0" w:type="auto"/>
        <w:jc w:val="center"/>
        <w:tblLook w:val="04A0" w:firstRow="1" w:lastRow="0" w:firstColumn="1" w:lastColumn="0" w:noHBand="0" w:noVBand="1"/>
      </w:tblPr>
      <w:tblGrid>
        <w:gridCol w:w="4106"/>
        <w:gridCol w:w="4956"/>
      </w:tblGrid>
      <w:tr w:rsidR="007B271C" w:rsidRPr="007B271C" w14:paraId="5EA5FB49" w14:textId="77777777" w:rsidTr="00C64FCE">
        <w:trPr>
          <w:trHeight w:val="1099"/>
          <w:jc w:val="center"/>
        </w:trPr>
        <w:tc>
          <w:tcPr>
            <w:tcW w:w="4106" w:type="dxa"/>
            <w:vAlign w:val="bottom"/>
            <w:hideMark/>
          </w:tcPr>
          <w:p w14:paraId="2ED209DE" w14:textId="77777777" w:rsidR="007B271C" w:rsidRPr="007B271C" w:rsidRDefault="007B271C" w:rsidP="007B271C">
            <w:pPr>
              <w:spacing w:after="0" w:line="276" w:lineRule="auto"/>
              <w:jc w:val="center"/>
              <w:rPr>
                <w:rFonts w:ascii="Calibri" w:eastAsia="Times New Roman" w:hAnsi="Calibri" w:cs="Calibri"/>
              </w:rPr>
            </w:pPr>
            <w:r w:rsidRPr="007B271C">
              <w:rPr>
                <w:rFonts w:ascii="Calibri" w:eastAsia="Times New Roman" w:hAnsi="Calibri" w:cs="Times New Roman"/>
              </w:rPr>
              <w:t>………………………………………………</w:t>
            </w:r>
          </w:p>
        </w:tc>
        <w:tc>
          <w:tcPr>
            <w:tcW w:w="4956" w:type="dxa"/>
            <w:vAlign w:val="bottom"/>
            <w:hideMark/>
          </w:tcPr>
          <w:p w14:paraId="4AD16895" w14:textId="77777777" w:rsidR="007B271C" w:rsidRPr="007B271C" w:rsidRDefault="007B271C" w:rsidP="007B271C">
            <w:pPr>
              <w:spacing w:after="0" w:line="276" w:lineRule="auto"/>
              <w:jc w:val="center"/>
              <w:rPr>
                <w:rFonts w:ascii="Calibri" w:eastAsia="Times New Roman" w:hAnsi="Calibri" w:cs="Calibri"/>
              </w:rPr>
            </w:pPr>
            <w:r w:rsidRPr="007B271C">
              <w:rPr>
                <w:rFonts w:ascii="Calibri" w:eastAsia="Times New Roman" w:hAnsi="Calibri" w:cs="Calibri"/>
              </w:rPr>
              <w:t>…………………………………………………….</w:t>
            </w:r>
          </w:p>
        </w:tc>
      </w:tr>
      <w:tr w:rsidR="007B271C" w:rsidRPr="007B271C" w14:paraId="1D2707D8" w14:textId="77777777" w:rsidTr="00C64FCE">
        <w:trPr>
          <w:jc w:val="center"/>
        </w:trPr>
        <w:tc>
          <w:tcPr>
            <w:tcW w:w="4106" w:type="dxa"/>
            <w:hideMark/>
          </w:tcPr>
          <w:p w14:paraId="20A61396" w14:textId="77777777" w:rsidR="007B271C" w:rsidRPr="007B271C" w:rsidRDefault="007B271C" w:rsidP="007B271C">
            <w:pPr>
              <w:spacing w:after="0" w:line="276" w:lineRule="auto"/>
              <w:jc w:val="center"/>
              <w:rPr>
                <w:rFonts w:ascii="Calibri" w:eastAsia="Times New Roman" w:hAnsi="Calibri" w:cs="Calibri"/>
              </w:rPr>
            </w:pPr>
            <w:r w:rsidRPr="007B271C">
              <w:rPr>
                <w:rFonts w:ascii="Calibri" w:eastAsia="Times New Roman" w:hAnsi="Calibri" w:cs="Times New Roman"/>
                <w:i/>
              </w:rPr>
              <w:lastRenderedPageBreak/>
              <w:t>Miejscowość, data</w:t>
            </w:r>
          </w:p>
        </w:tc>
        <w:tc>
          <w:tcPr>
            <w:tcW w:w="4956" w:type="dxa"/>
            <w:hideMark/>
          </w:tcPr>
          <w:p w14:paraId="1E4A22D5" w14:textId="77777777" w:rsidR="007B271C" w:rsidRPr="007B271C" w:rsidRDefault="007B271C" w:rsidP="007B271C">
            <w:pPr>
              <w:spacing w:after="0" w:line="276" w:lineRule="auto"/>
              <w:ind w:left="29"/>
              <w:jc w:val="center"/>
              <w:rPr>
                <w:rFonts w:ascii="Calibri" w:eastAsia="Times New Roman" w:hAnsi="Calibri" w:cs="Times New Roman"/>
                <w:i/>
              </w:rPr>
            </w:pPr>
            <w:r w:rsidRPr="007B271C">
              <w:rPr>
                <w:rFonts w:ascii="Calibri" w:eastAsia="Times New Roman" w:hAnsi="Calibri" w:cs="Times New Roman"/>
                <w:i/>
              </w:rPr>
              <w:t xml:space="preserve">podpis osoby/osób uprawnionych </w:t>
            </w:r>
            <w:r w:rsidRPr="007B271C">
              <w:rPr>
                <w:rFonts w:ascii="Calibri" w:eastAsia="Times New Roman" w:hAnsi="Calibri" w:cs="Times New Roman"/>
                <w:i/>
              </w:rPr>
              <w:br/>
              <w:t>do reprezentowania Wykonawcy</w:t>
            </w:r>
          </w:p>
        </w:tc>
      </w:tr>
    </w:tbl>
    <w:p w14:paraId="7D64A15D" w14:textId="77777777" w:rsidR="007B271C" w:rsidRPr="007B271C" w:rsidRDefault="007B271C" w:rsidP="007F720D">
      <w:pPr>
        <w:autoSpaceDE w:val="0"/>
        <w:spacing w:after="0" w:line="240" w:lineRule="auto"/>
        <w:rPr>
          <w:rFonts w:ascii="Calibri" w:eastAsia="Calibri" w:hAnsi="Calibri" w:cs="Calibri"/>
          <w:sz w:val="20"/>
          <w:szCs w:val="20"/>
          <w:lang w:eastAsia="pl-PL"/>
        </w:rPr>
      </w:pPr>
    </w:p>
    <w:sectPr w:rsidR="007B271C" w:rsidRPr="007B271C" w:rsidSect="00BA05A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FA4B7" w14:textId="77777777" w:rsidR="00EA6A68" w:rsidRDefault="00EA6A68" w:rsidP="00BE70FE">
      <w:pPr>
        <w:spacing w:after="0" w:line="240" w:lineRule="auto"/>
      </w:pPr>
      <w:r>
        <w:separator/>
      </w:r>
    </w:p>
  </w:endnote>
  <w:endnote w:type="continuationSeparator" w:id="0">
    <w:p w14:paraId="605E5199" w14:textId="77777777" w:rsidR="00EA6A68" w:rsidRDefault="00EA6A68" w:rsidP="00BE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libri-Ligh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Bureau TT EFN">
    <w:altName w:val="Times New Roman"/>
    <w:charset w:val="EE"/>
    <w:family w:val="auto"/>
    <w:pitch w:val="variable"/>
    <w:sig w:usb0="8000002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EE"/>
    <w:family w:val="auto"/>
    <w:notTrueType/>
    <w:pitch w:val="default"/>
    <w:sig w:usb0="00000005" w:usb1="00000000" w:usb2="00000000" w:usb3="00000000" w:csb0="00000002" w:csb1="00000000"/>
  </w:font>
  <w:font w:name="Open Sans">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D9752" w14:textId="77777777" w:rsidR="00BE1B13" w:rsidRPr="005F3E23" w:rsidRDefault="00BE1B13" w:rsidP="005F3E23">
    <w:pPr>
      <w:pStyle w:val="Stopka"/>
      <w:jc w:val="center"/>
      <w:rPr>
        <w:rFonts w:ascii="Calibri" w:hAnsi="Calibri"/>
        <w:sz w:val="16"/>
        <w:szCs w:val="16"/>
      </w:rPr>
    </w:pPr>
    <w:r w:rsidRPr="005F3E23">
      <w:rPr>
        <w:rStyle w:val="fontstyle01"/>
        <w:rFonts w:ascii="Calibri" w:hAnsi="Calibri"/>
        <w:color w:val="auto"/>
      </w:rPr>
      <w:t>Projekt pn. „</w:t>
    </w:r>
    <w:r>
      <w:rPr>
        <w:rFonts w:ascii="Calibri" w:hAnsi="Calibri"/>
        <w:sz w:val="16"/>
        <w:szCs w:val="16"/>
      </w:rPr>
      <w:t xml:space="preserve">Wdrożenie programu rozwojowego i utworzenie </w:t>
    </w:r>
    <w:proofErr w:type="spellStart"/>
    <w:r>
      <w:rPr>
        <w:rFonts w:ascii="Calibri" w:hAnsi="Calibri"/>
        <w:sz w:val="16"/>
        <w:szCs w:val="16"/>
      </w:rPr>
      <w:t>Monoprofilowego</w:t>
    </w:r>
    <w:proofErr w:type="spellEnd"/>
    <w:r>
      <w:rPr>
        <w:rFonts w:ascii="Calibri" w:hAnsi="Calibri"/>
        <w:sz w:val="16"/>
        <w:szCs w:val="16"/>
      </w:rPr>
      <w:t xml:space="preserve"> Centrum Symulacji Medycznej w </w:t>
    </w:r>
    <w:r w:rsidRPr="005F3E23">
      <w:rPr>
        <w:rFonts w:ascii="Calibri" w:hAnsi="Calibri"/>
        <w:sz w:val="16"/>
        <w:szCs w:val="16"/>
      </w:rPr>
      <w:t xml:space="preserve"> Wyż</w:t>
    </w:r>
    <w:r>
      <w:rPr>
        <w:rFonts w:ascii="Calibri" w:hAnsi="Calibri"/>
        <w:sz w:val="16"/>
        <w:szCs w:val="16"/>
      </w:rPr>
      <w:t>szej Szkole Medycznej w Kłodzku</w:t>
    </w:r>
    <w:r w:rsidRPr="005F3E23">
      <w:rPr>
        <w:rStyle w:val="fontstyle01"/>
        <w:rFonts w:ascii="Calibri" w:hAnsi="Calibri"/>
        <w:color w:val="auto"/>
      </w:rPr>
      <w:t xml:space="preserve">" współfinansowany jest przez Unię Europejską </w:t>
    </w:r>
    <w:r>
      <w:rPr>
        <w:rStyle w:val="fontstyle01"/>
        <w:rFonts w:ascii="Calibri" w:hAnsi="Calibri"/>
        <w:color w:val="auto"/>
      </w:rPr>
      <w:br/>
    </w:r>
    <w:r w:rsidRPr="005F3E23">
      <w:rPr>
        <w:rStyle w:val="fontstyle01"/>
        <w:rFonts w:ascii="Calibri" w:hAnsi="Calibri"/>
        <w:color w:val="auto"/>
      </w:rPr>
      <w:t>ze środków Europejskiego Funduszu Społecznego w ramach Programu Operacyjnego Wiedza Edukacja Rozwój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C3886" w14:textId="77777777" w:rsidR="00EA6A68" w:rsidRDefault="00EA6A68" w:rsidP="00BE70FE">
      <w:pPr>
        <w:spacing w:after="0" w:line="240" w:lineRule="auto"/>
      </w:pPr>
      <w:r>
        <w:separator/>
      </w:r>
    </w:p>
  </w:footnote>
  <w:footnote w:type="continuationSeparator" w:id="0">
    <w:p w14:paraId="29D3706E" w14:textId="77777777" w:rsidR="00EA6A68" w:rsidRDefault="00EA6A68" w:rsidP="00BE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D6897" w14:textId="77777777" w:rsidR="00BE1B13" w:rsidRDefault="00BE1B13">
    <w:pPr>
      <w:pStyle w:val="Nagwek"/>
    </w:pPr>
    <w:r w:rsidRPr="000D231A">
      <w:rPr>
        <w:rFonts w:ascii="Calibri" w:eastAsia="Calibri" w:hAnsi="Calibri" w:cs="Calibri"/>
        <w:noProof/>
        <w:spacing w:val="4"/>
        <w:lang w:eastAsia="pl-PL"/>
      </w:rPr>
      <w:drawing>
        <wp:inline distT="0" distB="0" distL="0" distR="0" wp14:anchorId="7DB8AB50" wp14:editId="3091245C">
          <wp:extent cx="5760720" cy="524838"/>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48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7.8pt;height:7.8pt" o:bullet="t">
        <v:imagedata r:id="rId1" o:title=""/>
      </v:shape>
    </w:pict>
  </w:numPicBullet>
  <w:abstractNum w:abstractNumId="0" w15:restartNumberingAfterBreak="0">
    <w:nsid w:val="00000003"/>
    <w:multiLevelType w:val="multilevel"/>
    <w:tmpl w:val="00000003"/>
    <w:name w:val="WW8Num2"/>
    <w:lvl w:ilvl="0">
      <w:start w:val="1"/>
      <w:numFmt w:val="decimal"/>
      <w:lvlText w:val="%1."/>
      <w:lvlJc w:val="left"/>
      <w:pPr>
        <w:tabs>
          <w:tab w:val="num" w:pos="708"/>
        </w:tabs>
        <w:ind w:left="708" w:hanging="360"/>
      </w:pPr>
      <w:rPr>
        <w:b/>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 w15:restartNumberingAfterBreak="0">
    <w:nsid w:val="00000004"/>
    <w:multiLevelType w:val="multilevel"/>
    <w:tmpl w:val="00000004"/>
    <w:name w:val="WW8Num3"/>
    <w:lvl w:ilvl="0">
      <w:start w:val="1"/>
      <w:numFmt w:val="decimal"/>
      <w:lvlText w:val="%1."/>
      <w:lvlJc w:val="left"/>
      <w:pPr>
        <w:tabs>
          <w:tab w:val="num" w:pos="360"/>
        </w:tabs>
        <w:ind w:left="360" w:hanging="360"/>
      </w:pPr>
      <w:rPr>
        <w:rFonts w:ascii="Arial" w:hAnsi="Arial" w:cs="Arial"/>
        <w:b/>
        <w:sz w:val="20"/>
        <w:szCs w:val="20"/>
      </w:rPr>
    </w:lvl>
    <w:lvl w:ilvl="1">
      <w:start w:val="1"/>
      <w:numFmt w:val="lowerLetter"/>
      <w:lvlText w:val="%2."/>
      <w:lvlJc w:val="left"/>
      <w:pPr>
        <w:tabs>
          <w:tab w:val="num" w:pos="360"/>
        </w:tabs>
        <w:ind w:left="36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7834E52"/>
    <w:multiLevelType w:val="hybridMultilevel"/>
    <w:tmpl w:val="F8685048"/>
    <w:lvl w:ilvl="0" w:tplc="2B1C4A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DF2E04"/>
    <w:multiLevelType w:val="hybridMultilevel"/>
    <w:tmpl w:val="722A5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2E5A6C"/>
    <w:multiLevelType w:val="hybridMultilevel"/>
    <w:tmpl w:val="5D201F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BF64E5"/>
    <w:multiLevelType w:val="hybridMultilevel"/>
    <w:tmpl w:val="D32CF5A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D027FB"/>
    <w:multiLevelType w:val="hybridMultilevel"/>
    <w:tmpl w:val="6C72C47A"/>
    <w:lvl w:ilvl="0" w:tplc="08DC5572">
      <w:start w:val="1"/>
      <w:numFmt w:val="decimal"/>
      <w:lvlText w:val="%1."/>
      <w:lvlJc w:val="left"/>
      <w:pPr>
        <w:ind w:left="502"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15:restartNumberingAfterBreak="0">
    <w:nsid w:val="21173689"/>
    <w:multiLevelType w:val="hybridMultilevel"/>
    <w:tmpl w:val="DED670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363048"/>
    <w:multiLevelType w:val="hybridMultilevel"/>
    <w:tmpl w:val="E9EA7508"/>
    <w:lvl w:ilvl="0" w:tplc="37AE99A6">
      <w:start w:val="1"/>
      <w:numFmt w:val="decimal"/>
      <w:lvlText w:val="%1."/>
      <w:lvlJc w:val="left"/>
      <w:pPr>
        <w:ind w:left="786" w:hanging="360"/>
      </w:pPr>
      <w:rPr>
        <w:rFonts w:eastAsia="Times New Roman"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50018CB"/>
    <w:multiLevelType w:val="multilevel"/>
    <w:tmpl w:val="B8EE1DF4"/>
    <w:lvl w:ilvl="0">
      <w:numFmt w:val="bullet"/>
      <w:lvlText w:val=""/>
      <w:lvlPicBulletId w:val="0"/>
      <w:lvlJc w:val="left"/>
      <w:pPr>
        <w:ind w:left="720" w:hanging="360"/>
      </w:pPr>
      <w:rPr>
        <w:rFonts w:hAnsi="Symbol" w:hint="default"/>
        <w:sz w:val="15"/>
      </w:rPr>
    </w:lvl>
    <w:lvl w:ilvl="1">
      <w:numFmt w:val="bullet"/>
      <w:pStyle w:val="Punktacjaczarnakropka"/>
      <w:lvlText w:val=""/>
      <w:lvlJc w:val="left"/>
      <w:pPr>
        <w:ind w:left="1080" w:hanging="360"/>
      </w:pPr>
      <w:rPr>
        <w:rFonts w:ascii="Symbol" w:hAnsi="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Wingdings 2" w:hAnsi="Wingdings 2"/>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Wingdings 2" w:hAnsi="Wingdings 2"/>
      </w:rPr>
    </w:lvl>
    <w:lvl w:ilvl="8">
      <w:numFmt w:val="bullet"/>
      <w:lvlText w:val="■"/>
      <w:lvlJc w:val="left"/>
      <w:pPr>
        <w:ind w:left="3600" w:hanging="360"/>
      </w:pPr>
      <w:rPr>
        <w:rFonts w:ascii="StarSymbol" w:hAnsi="StarSymbol"/>
      </w:rPr>
    </w:lvl>
  </w:abstractNum>
  <w:abstractNum w:abstractNumId="10" w15:restartNumberingAfterBreak="0">
    <w:nsid w:val="28812164"/>
    <w:multiLevelType w:val="hybridMultilevel"/>
    <w:tmpl w:val="6EDEA3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A73352F"/>
    <w:multiLevelType w:val="hybridMultilevel"/>
    <w:tmpl w:val="F9F4CBF0"/>
    <w:lvl w:ilvl="0" w:tplc="04150001">
      <w:start w:val="1"/>
      <w:numFmt w:val="bullet"/>
      <w:lvlText w:val=""/>
      <w:lvlJc w:val="left"/>
      <w:pPr>
        <w:ind w:left="1555" w:hanging="360"/>
      </w:pPr>
      <w:rPr>
        <w:rFonts w:ascii="Symbol" w:hAnsi="Symbol" w:hint="default"/>
      </w:rPr>
    </w:lvl>
    <w:lvl w:ilvl="1" w:tplc="04150003" w:tentative="1">
      <w:start w:val="1"/>
      <w:numFmt w:val="bullet"/>
      <w:lvlText w:val="o"/>
      <w:lvlJc w:val="left"/>
      <w:pPr>
        <w:ind w:left="2275" w:hanging="360"/>
      </w:pPr>
      <w:rPr>
        <w:rFonts w:ascii="Courier New" w:hAnsi="Courier New" w:cs="Courier New" w:hint="default"/>
      </w:rPr>
    </w:lvl>
    <w:lvl w:ilvl="2" w:tplc="04150005" w:tentative="1">
      <w:start w:val="1"/>
      <w:numFmt w:val="bullet"/>
      <w:lvlText w:val=""/>
      <w:lvlJc w:val="left"/>
      <w:pPr>
        <w:ind w:left="2995" w:hanging="360"/>
      </w:pPr>
      <w:rPr>
        <w:rFonts w:ascii="Wingdings" w:hAnsi="Wingdings" w:hint="default"/>
      </w:rPr>
    </w:lvl>
    <w:lvl w:ilvl="3" w:tplc="04150001" w:tentative="1">
      <w:start w:val="1"/>
      <w:numFmt w:val="bullet"/>
      <w:lvlText w:val=""/>
      <w:lvlJc w:val="left"/>
      <w:pPr>
        <w:ind w:left="3715" w:hanging="360"/>
      </w:pPr>
      <w:rPr>
        <w:rFonts w:ascii="Symbol" w:hAnsi="Symbol" w:hint="default"/>
      </w:rPr>
    </w:lvl>
    <w:lvl w:ilvl="4" w:tplc="04150003" w:tentative="1">
      <w:start w:val="1"/>
      <w:numFmt w:val="bullet"/>
      <w:lvlText w:val="o"/>
      <w:lvlJc w:val="left"/>
      <w:pPr>
        <w:ind w:left="4435" w:hanging="360"/>
      </w:pPr>
      <w:rPr>
        <w:rFonts w:ascii="Courier New" w:hAnsi="Courier New" w:cs="Courier New" w:hint="default"/>
      </w:rPr>
    </w:lvl>
    <w:lvl w:ilvl="5" w:tplc="04150005" w:tentative="1">
      <w:start w:val="1"/>
      <w:numFmt w:val="bullet"/>
      <w:lvlText w:val=""/>
      <w:lvlJc w:val="left"/>
      <w:pPr>
        <w:ind w:left="5155" w:hanging="360"/>
      </w:pPr>
      <w:rPr>
        <w:rFonts w:ascii="Wingdings" w:hAnsi="Wingdings" w:hint="default"/>
      </w:rPr>
    </w:lvl>
    <w:lvl w:ilvl="6" w:tplc="04150001" w:tentative="1">
      <w:start w:val="1"/>
      <w:numFmt w:val="bullet"/>
      <w:lvlText w:val=""/>
      <w:lvlJc w:val="left"/>
      <w:pPr>
        <w:ind w:left="5875" w:hanging="360"/>
      </w:pPr>
      <w:rPr>
        <w:rFonts w:ascii="Symbol" w:hAnsi="Symbol" w:hint="default"/>
      </w:rPr>
    </w:lvl>
    <w:lvl w:ilvl="7" w:tplc="04150003" w:tentative="1">
      <w:start w:val="1"/>
      <w:numFmt w:val="bullet"/>
      <w:lvlText w:val="o"/>
      <w:lvlJc w:val="left"/>
      <w:pPr>
        <w:ind w:left="6595" w:hanging="360"/>
      </w:pPr>
      <w:rPr>
        <w:rFonts w:ascii="Courier New" w:hAnsi="Courier New" w:cs="Courier New" w:hint="default"/>
      </w:rPr>
    </w:lvl>
    <w:lvl w:ilvl="8" w:tplc="04150005" w:tentative="1">
      <w:start w:val="1"/>
      <w:numFmt w:val="bullet"/>
      <w:lvlText w:val=""/>
      <w:lvlJc w:val="left"/>
      <w:pPr>
        <w:ind w:left="7315" w:hanging="360"/>
      </w:pPr>
      <w:rPr>
        <w:rFonts w:ascii="Wingdings" w:hAnsi="Wingdings" w:hint="default"/>
      </w:rPr>
    </w:lvl>
  </w:abstractNum>
  <w:abstractNum w:abstractNumId="12" w15:restartNumberingAfterBreak="0">
    <w:nsid w:val="3D44277E"/>
    <w:multiLevelType w:val="hybridMultilevel"/>
    <w:tmpl w:val="7E4CD1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465D04"/>
    <w:multiLevelType w:val="hybridMultilevel"/>
    <w:tmpl w:val="F26A730C"/>
    <w:lvl w:ilvl="0" w:tplc="D8640C72">
      <w:start w:val="1"/>
      <w:numFmt w:val="decimal"/>
      <w:lvlText w:val="%1."/>
      <w:lvlJc w:val="left"/>
      <w:pPr>
        <w:ind w:left="720" w:hanging="360"/>
      </w:pPr>
      <w:rPr>
        <w:rFonts w:asciiTheme="minorHAnsi" w:hAnsiTheme="minorHAnsi" w:cstheme="minorHAns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EB765D"/>
    <w:multiLevelType w:val="multilevel"/>
    <w:tmpl w:val="C3A2B092"/>
    <w:lvl w:ilvl="0">
      <w:numFmt w:val="bullet"/>
      <w:pStyle w:val="Punktacjaniebieskakropka"/>
      <w:lvlText w:val=""/>
      <w:lvlPicBulletId w:val="0"/>
      <w:lvlJc w:val="left"/>
      <w:pPr>
        <w:ind w:left="720" w:hanging="360"/>
      </w:pPr>
      <w:rPr>
        <w:rFonts w:hAnsi="Symbol" w:hint="default"/>
        <w:sz w:val="15"/>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5" w15:restartNumberingAfterBreak="0">
    <w:nsid w:val="46D634FC"/>
    <w:multiLevelType w:val="hybridMultilevel"/>
    <w:tmpl w:val="D32239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2033C8"/>
    <w:multiLevelType w:val="multilevel"/>
    <w:tmpl w:val="81341188"/>
    <w:lvl w:ilvl="0">
      <w:start w:val="1"/>
      <w:numFmt w:val="decimal"/>
      <w:lvlText w:val="§%1."/>
      <w:lvlJc w:val="left"/>
      <w:pPr>
        <w:tabs>
          <w:tab w:val="num" w:pos="720"/>
        </w:tabs>
      </w:pPr>
      <w:rPr>
        <w:rFonts w:cs="Times New Roman"/>
      </w:rPr>
    </w:lvl>
    <w:lvl w:ilvl="1">
      <w:start w:val="1"/>
      <w:numFmt w:val="decimal"/>
      <w:pStyle w:val="tekst"/>
      <w:suff w:val="space"/>
      <w:lvlText w:val="%2."/>
      <w:lvlJc w:val="left"/>
      <w:pPr>
        <w:ind w:left="454" w:hanging="454"/>
      </w:pPr>
      <w:rPr>
        <w:rFonts w:ascii="Minion Pro" w:eastAsia="Times New Roman" w:hAnsi="Minion Pro" w:cs="Times New Roman"/>
        <w:b w:val="0"/>
        <w:i w:val="0"/>
      </w:rPr>
    </w:lvl>
    <w:lvl w:ilvl="2">
      <w:start w:val="1"/>
      <w:numFmt w:val="lowerLetter"/>
      <w:pStyle w:val="Ustp"/>
      <w:suff w:val="space"/>
      <w:lvlText w:val="%3."/>
      <w:lvlJc w:val="left"/>
      <w:pPr>
        <w:ind w:left="568"/>
      </w:pPr>
      <w:rPr>
        <w:rFonts w:ascii="Times New Roman" w:eastAsia="Times New Roman" w:hAnsi="Times New Roman" w:cs="Times New Roman"/>
        <w:b w:val="0"/>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508A1527"/>
    <w:multiLevelType w:val="hybridMultilevel"/>
    <w:tmpl w:val="79C614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12D56BE"/>
    <w:multiLevelType w:val="hybridMultilevel"/>
    <w:tmpl w:val="6CAC6D76"/>
    <w:lvl w:ilvl="0" w:tplc="D1CAACE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7514F6"/>
    <w:multiLevelType w:val="hybridMultilevel"/>
    <w:tmpl w:val="A6D26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B530E5"/>
    <w:multiLevelType w:val="hybridMultilevel"/>
    <w:tmpl w:val="05C4B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3A30A1"/>
    <w:multiLevelType w:val="hybridMultilevel"/>
    <w:tmpl w:val="92BE1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1632C28"/>
    <w:multiLevelType w:val="hybridMultilevel"/>
    <w:tmpl w:val="8FB46C18"/>
    <w:lvl w:ilvl="0" w:tplc="561CD1CA">
      <w:start w:val="1"/>
      <w:numFmt w:val="bullet"/>
      <w:lvlText w:val=""/>
      <w:lvlJc w:val="left"/>
      <w:pPr>
        <w:ind w:left="720" w:hanging="360"/>
      </w:pPr>
      <w:rPr>
        <w:rFonts w:ascii="Symbol" w:hAnsi="Symbol" w:hint="default"/>
        <w:b w:val="0"/>
        <w:bCs/>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4DA2C10"/>
    <w:multiLevelType w:val="hybridMultilevel"/>
    <w:tmpl w:val="38EC3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18"/>
  </w:num>
  <w:num w:numId="9">
    <w:abstractNumId w:val="23"/>
  </w:num>
  <w:num w:numId="10">
    <w:abstractNumId w:val="5"/>
  </w:num>
  <w:num w:numId="11">
    <w:abstractNumId w:val="21"/>
  </w:num>
  <w:num w:numId="12">
    <w:abstractNumId w:val="11"/>
  </w:num>
  <w:num w:numId="13">
    <w:abstractNumId w:val="10"/>
  </w:num>
  <w:num w:numId="14">
    <w:abstractNumId w:val="12"/>
  </w:num>
  <w:num w:numId="15">
    <w:abstractNumId w:val="22"/>
  </w:num>
  <w:num w:numId="16">
    <w:abstractNumId w:val="7"/>
  </w:num>
  <w:num w:numId="17">
    <w:abstractNumId w:val="19"/>
  </w:num>
  <w:num w:numId="18">
    <w:abstractNumId w:val="20"/>
  </w:num>
  <w:num w:numId="19">
    <w:abstractNumId w:val="13"/>
  </w:num>
  <w:num w:numId="20">
    <w:abstractNumId w:val="2"/>
  </w:num>
  <w:num w:numId="21">
    <w:abstractNumId w:val="3"/>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0664"/>
    <w:rsid w:val="00011A0A"/>
    <w:rsid w:val="0001438F"/>
    <w:rsid w:val="00020DA7"/>
    <w:rsid w:val="000321AB"/>
    <w:rsid w:val="00033E9B"/>
    <w:rsid w:val="00050CB1"/>
    <w:rsid w:val="00051791"/>
    <w:rsid w:val="00060206"/>
    <w:rsid w:val="00072AD2"/>
    <w:rsid w:val="000737C1"/>
    <w:rsid w:val="000830BA"/>
    <w:rsid w:val="000959F7"/>
    <w:rsid w:val="000A47B1"/>
    <w:rsid w:val="000C3E3E"/>
    <w:rsid w:val="000C45A0"/>
    <w:rsid w:val="000F2CA2"/>
    <w:rsid w:val="00112BC0"/>
    <w:rsid w:val="00114A93"/>
    <w:rsid w:val="0012397D"/>
    <w:rsid w:val="00144567"/>
    <w:rsid w:val="00175DA3"/>
    <w:rsid w:val="001A5880"/>
    <w:rsid w:val="001B403E"/>
    <w:rsid w:val="001C190E"/>
    <w:rsid w:val="001C416F"/>
    <w:rsid w:val="001C7235"/>
    <w:rsid w:val="001D1739"/>
    <w:rsid w:val="001F6340"/>
    <w:rsid w:val="00202290"/>
    <w:rsid w:val="00242E1F"/>
    <w:rsid w:val="002440B6"/>
    <w:rsid w:val="00264551"/>
    <w:rsid w:val="00271461"/>
    <w:rsid w:val="002745E7"/>
    <w:rsid w:val="002A164C"/>
    <w:rsid w:val="002B4968"/>
    <w:rsid w:val="002C091A"/>
    <w:rsid w:val="002D01EC"/>
    <w:rsid w:val="002D350F"/>
    <w:rsid w:val="002F0BCD"/>
    <w:rsid w:val="00301EAF"/>
    <w:rsid w:val="00302390"/>
    <w:rsid w:val="003309BB"/>
    <w:rsid w:val="003324ED"/>
    <w:rsid w:val="00335CD7"/>
    <w:rsid w:val="00361E8D"/>
    <w:rsid w:val="00365193"/>
    <w:rsid w:val="00383CE1"/>
    <w:rsid w:val="0038612B"/>
    <w:rsid w:val="00394BDA"/>
    <w:rsid w:val="00395F71"/>
    <w:rsid w:val="003B4C19"/>
    <w:rsid w:val="003B695C"/>
    <w:rsid w:val="003F0B38"/>
    <w:rsid w:val="003F18F7"/>
    <w:rsid w:val="0041523A"/>
    <w:rsid w:val="00431821"/>
    <w:rsid w:val="0044378A"/>
    <w:rsid w:val="00445C92"/>
    <w:rsid w:val="00477BAA"/>
    <w:rsid w:val="00496750"/>
    <w:rsid w:val="004B00B1"/>
    <w:rsid w:val="004C0E2D"/>
    <w:rsid w:val="004C3C04"/>
    <w:rsid w:val="004D20F1"/>
    <w:rsid w:val="004D6095"/>
    <w:rsid w:val="00520749"/>
    <w:rsid w:val="00524D94"/>
    <w:rsid w:val="005278FD"/>
    <w:rsid w:val="0053008C"/>
    <w:rsid w:val="005340F5"/>
    <w:rsid w:val="0054083E"/>
    <w:rsid w:val="00561CC4"/>
    <w:rsid w:val="00561E01"/>
    <w:rsid w:val="00562C12"/>
    <w:rsid w:val="00564E65"/>
    <w:rsid w:val="00574159"/>
    <w:rsid w:val="005936AD"/>
    <w:rsid w:val="00593BC4"/>
    <w:rsid w:val="00597A31"/>
    <w:rsid w:val="005A1B55"/>
    <w:rsid w:val="005A4D3C"/>
    <w:rsid w:val="005B2489"/>
    <w:rsid w:val="005B283E"/>
    <w:rsid w:val="005B441F"/>
    <w:rsid w:val="005B4D12"/>
    <w:rsid w:val="005C3E35"/>
    <w:rsid w:val="005D6A48"/>
    <w:rsid w:val="005E4372"/>
    <w:rsid w:val="005E5203"/>
    <w:rsid w:val="005E5ECF"/>
    <w:rsid w:val="005F0601"/>
    <w:rsid w:val="005F3E23"/>
    <w:rsid w:val="00613776"/>
    <w:rsid w:val="00615E34"/>
    <w:rsid w:val="0066054B"/>
    <w:rsid w:val="00673569"/>
    <w:rsid w:val="00674356"/>
    <w:rsid w:val="0068252F"/>
    <w:rsid w:val="00685BF5"/>
    <w:rsid w:val="006901C9"/>
    <w:rsid w:val="00691B11"/>
    <w:rsid w:val="00697368"/>
    <w:rsid w:val="006A460B"/>
    <w:rsid w:val="006F0D54"/>
    <w:rsid w:val="006F5C3A"/>
    <w:rsid w:val="006F6DF7"/>
    <w:rsid w:val="00710DE1"/>
    <w:rsid w:val="007154D3"/>
    <w:rsid w:val="007170DD"/>
    <w:rsid w:val="007347CD"/>
    <w:rsid w:val="007436F3"/>
    <w:rsid w:val="00753AFF"/>
    <w:rsid w:val="00761037"/>
    <w:rsid w:val="0077186A"/>
    <w:rsid w:val="00775108"/>
    <w:rsid w:val="00781C9B"/>
    <w:rsid w:val="00790361"/>
    <w:rsid w:val="007A6FA4"/>
    <w:rsid w:val="007B271C"/>
    <w:rsid w:val="007F6656"/>
    <w:rsid w:val="007F720D"/>
    <w:rsid w:val="00801355"/>
    <w:rsid w:val="0082267B"/>
    <w:rsid w:val="00833C5A"/>
    <w:rsid w:val="00845380"/>
    <w:rsid w:val="00847F23"/>
    <w:rsid w:val="00853C11"/>
    <w:rsid w:val="008568C4"/>
    <w:rsid w:val="00860A25"/>
    <w:rsid w:val="00862103"/>
    <w:rsid w:val="00872CF4"/>
    <w:rsid w:val="00885C9E"/>
    <w:rsid w:val="008A5F43"/>
    <w:rsid w:val="008A6A7F"/>
    <w:rsid w:val="008A770E"/>
    <w:rsid w:val="008C14B9"/>
    <w:rsid w:val="008C3877"/>
    <w:rsid w:val="008D069C"/>
    <w:rsid w:val="00907BDB"/>
    <w:rsid w:val="009166CF"/>
    <w:rsid w:val="00917BA9"/>
    <w:rsid w:val="009205DE"/>
    <w:rsid w:val="0093014A"/>
    <w:rsid w:val="00951F08"/>
    <w:rsid w:val="0097537D"/>
    <w:rsid w:val="009765C4"/>
    <w:rsid w:val="00976A1D"/>
    <w:rsid w:val="009803E7"/>
    <w:rsid w:val="009910B9"/>
    <w:rsid w:val="009A3355"/>
    <w:rsid w:val="009A7832"/>
    <w:rsid w:val="009B27F1"/>
    <w:rsid w:val="009F4E30"/>
    <w:rsid w:val="00A04FA7"/>
    <w:rsid w:val="00A1394F"/>
    <w:rsid w:val="00A51EFA"/>
    <w:rsid w:val="00A655D0"/>
    <w:rsid w:val="00A95A6B"/>
    <w:rsid w:val="00AA6080"/>
    <w:rsid w:val="00AC0212"/>
    <w:rsid w:val="00AC20BD"/>
    <w:rsid w:val="00AD7D26"/>
    <w:rsid w:val="00AF3FB5"/>
    <w:rsid w:val="00B3759B"/>
    <w:rsid w:val="00B72D69"/>
    <w:rsid w:val="00B92879"/>
    <w:rsid w:val="00BA05A7"/>
    <w:rsid w:val="00BD1821"/>
    <w:rsid w:val="00BE1B13"/>
    <w:rsid w:val="00BE6ED0"/>
    <w:rsid w:val="00BE70FE"/>
    <w:rsid w:val="00BF1E99"/>
    <w:rsid w:val="00BF5155"/>
    <w:rsid w:val="00BF7016"/>
    <w:rsid w:val="00BF7864"/>
    <w:rsid w:val="00BF7BE5"/>
    <w:rsid w:val="00C07858"/>
    <w:rsid w:val="00C11CB4"/>
    <w:rsid w:val="00C13C1E"/>
    <w:rsid w:val="00C2512C"/>
    <w:rsid w:val="00C3572A"/>
    <w:rsid w:val="00C45902"/>
    <w:rsid w:val="00C45FED"/>
    <w:rsid w:val="00C64FCE"/>
    <w:rsid w:val="00C65E16"/>
    <w:rsid w:val="00C7089B"/>
    <w:rsid w:val="00C80664"/>
    <w:rsid w:val="00C85BD5"/>
    <w:rsid w:val="00C91E18"/>
    <w:rsid w:val="00C92175"/>
    <w:rsid w:val="00C927EE"/>
    <w:rsid w:val="00C96F7F"/>
    <w:rsid w:val="00CA713F"/>
    <w:rsid w:val="00CB261D"/>
    <w:rsid w:val="00CC1311"/>
    <w:rsid w:val="00CC652F"/>
    <w:rsid w:val="00CC6E3C"/>
    <w:rsid w:val="00CE3B7F"/>
    <w:rsid w:val="00CF3940"/>
    <w:rsid w:val="00CF64B3"/>
    <w:rsid w:val="00D100EC"/>
    <w:rsid w:val="00D36603"/>
    <w:rsid w:val="00D367DE"/>
    <w:rsid w:val="00D36D55"/>
    <w:rsid w:val="00D517F3"/>
    <w:rsid w:val="00D52C27"/>
    <w:rsid w:val="00D60F0E"/>
    <w:rsid w:val="00D77BC5"/>
    <w:rsid w:val="00D87C99"/>
    <w:rsid w:val="00D94131"/>
    <w:rsid w:val="00DA13CF"/>
    <w:rsid w:val="00DA5C7C"/>
    <w:rsid w:val="00DD0A01"/>
    <w:rsid w:val="00DE01AB"/>
    <w:rsid w:val="00DE35EA"/>
    <w:rsid w:val="00E17806"/>
    <w:rsid w:val="00E429A3"/>
    <w:rsid w:val="00E506DE"/>
    <w:rsid w:val="00E55FD4"/>
    <w:rsid w:val="00E63E9A"/>
    <w:rsid w:val="00E8260E"/>
    <w:rsid w:val="00EA6A68"/>
    <w:rsid w:val="00EB4089"/>
    <w:rsid w:val="00EC6F89"/>
    <w:rsid w:val="00EE500D"/>
    <w:rsid w:val="00F176A4"/>
    <w:rsid w:val="00F275EC"/>
    <w:rsid w:val="00F3290C"/>
    <w:rsid w:val="00F51E93"/>
    <w:rsid w:val="00F97BB1"/>
    <w:rsid w:val="00FA442A"/>
    <w:rsid w:val="00FA49F8"/>
    <w:rsid w:val="00FB604E"/>
    <w:rsid w:val="00FE71A0"/>
    <w:rsid w:val="00FF2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57E55"/>
  <w15:docId w15:val="{23591D2A-542F-4059-8D8A-B9CCCE6E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0361"/>
  </w:style>
  <w:style w:type="paragraph" w:styleId="Nagwek1">
    <w:name w:val="heading 1"/>
    <w:basedOn w:val="Normalny"/>
    <w:next w:val="Normalny"/>
    <w:link w:val="Nagwek1Znak"/>
    <w:qFormat/>
    <w:rsid w:val="00BE70FE"/>
    <w:pPr>
      <w:keepNext/>
      <w:spacing w:after="0" w:line="24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3309BB"/>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qFormat/>
    <w:rsid w:val="003309BB"/>
    <w:pPr>
      <w:keepNext/>
      <w:spacing w:before="240" w:after="60" w:line="240" w:lineRule="auto"/>
      <w:outlineLvl w:val="2"/>
    </w:pPr>
    <w:rPr>
      <w:rFonts w:ascii="Arial" w:eastAsia="Times New Roman" w:hAnsi="Arial" w:cs="Times New Roman"/>
      <w:b/>
      <w:bCs/>
      <w:sz w:val="26"/>
      <w:szCs w:val="26"/>
      <w:lang w:eastAsia="pl-PL"/>
    </w:rPr>
  </w:style>
  <w:style w:type="paragraph" w:styleId="Nagwek4">
    <w:name w:val="heading 4"/>
    <w:basedOn w:val="Normalny"/>
    <w:next w:val="Normalny"/>
    <w:link w:val="Nagwek4Znak"/>
    <w:qFormat/>
    <w:rsid w:val="003309BB"/>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6">
    <w:name w:val="heading 6"/>
    <w:basedOn w:val="Normalny"/>
    <w:next w:val="Normalny"/>
    <w:link w:val="Nagwek6Znak"/>
    <w:qFormat/>
    <w:rsid w:val="003309BB"/>
    <w:pPr>
      <w:spacing w:before="240" w:after="60" w:line="240" w:lineRule="auto"/>
      <w:outlineLvl w:val="5"/>
    </w:pPr>
    <w:rPr>
      <w:rFonts w:ascii="Times New Roman" w:eastAsia="Times New Roman" w:hAnsi="Times New Roman" w:cs="Times New Roman"/>
      <w:b/>
      <w:bCs/>
      <w:sz w:val="20"/>
      <w:szCs w:val="20"/>
      <w:lang w:eastAsia="pl-PL"/>
    </w:rPr>
  </w:style>
  <w:style w:type="paragraph" w:styleId="Nagwek8">
    <w:name w:val="heading 8"/>
    <w:basedOn w:val="Normalny"/>
    <w:next w:val="Normalny"/>
    <w:link w:val="Nagwek8Znak"/>
    <w:qFormat/>
    <w:rsid w:val="003309BB"/>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BulletC,L1,2 heading,A_wyliczenie,K-P_odwolanie,Akapit z listą5,maz_wyliczenie,opis dzialania,normalny tekst,Akapit z listą4,Podsis rysunku,T_SZ_List Paragraph,Wyliczanie,Obiekt,CW_Lista"/>
    <w:basedOn w:val="Normalny"/>
    <w:link w:val="AkapitzlistZnak"/>
    <w:uiPriority w:val="34"/>
    <w:qFormat/>
    <w:rsid w:val="00C80664"/>
    <w:pPr>
      <w:ind w:left="720"/>
      <w:contextualSpacing/>
    </w:pPr>
  </w:style>
  <w:style w:type="character" w:styleId="Hipercze">
    <w:name w:val="Hyperlink"/>
    <w:basedOn w:val="Domylnaczcionkaakapitu"/>
    <w:uiPriority w:val="99"/>
    <w:unhideWhenUsed/>
    <w:rsid w:val="00C80664"/>
    <w:rPr>
      <w:color w:val="0563C1" w:themeColor="hyperlink"/>
      <w:u w:val="single"/>
    </w:rPr>
  </w:style>
  <w:style w:type="character" w:customStyle="1" w:styleId="Nagwek1Znak">
    <w:name w:val="Nagłówek 1 Znak"/>
    <w:basedOn w:val="Domylnaczcionkaakapitu"/>
    <w:link w:val="Nagwek1"/>
    <w:rsid w:val="00BE70FE"/>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uiPriority w:val="99"/>
    <w:semiHidden/>
    <w:unhideWhenUsed/>
    <w:rsid w:val="00BE70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70FE"/>
    <w:rPr>
      <w:sz w:val="20"/>
      <w:szCs w:val="20"/>
    </w:rPr>
  </w:style>
  <w:style w:type="character" w:styleId="Odwoanieprzypisukocowego">
    <w:name w:val="endnote reference"/>
    <w:basedOn w:val="Domylnaczcionkaakapitu"/>
    <w:uiPriority w:val="99"/>
    <w:semiHidden/>
    <w:unhideWhenUsed/>
    <w:rsid w:val="00BE70FE"/>
    <w:rPr>
      <w:vertAlign w:val="superscript"/>
    </w:rPr>
  </w:style>
  <w:style w:type="table" w:styleId="Tabela-Siatka">
    <w:name w:val="Table Grid"/>
    <w:basedOn w:val="Standardowy"/>
    <w:uiPriority w:val="39"/>
    <w:rsid w:val="00033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54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F3E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3E23"/>
  </w:style>
  <w:style w:type="paragraph" w:styleId="Stopka">
    <w:name w:val="footer"/>
    <w:basedOn w:val="Normalny"/>
    <w:link w:val="StopkaZnak"/>
    <w:uiPriority w:val="99"/>
    <w:unhideWhenUsed/>
    <w:rsid w:val="005F3E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3E23"/>
  </w:style>
  <w:style w:type="paragraph" w:styleId="Tekstdymka">
    <w:name w:val="Balloon Text"/>
    <w:basedOn w:val="Normalny"/>
    <w:link w:val="TekstdymkaZnak"/>
    <w:uiPriority w:val="99"/>
    <w:semiHidden/>
    <w:unhideWhenUsed/>
    <w:rsid w:val="005F3E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3E23"/>
    <w:rPr>
      <w:rFonts w:ascii="Tahoma" w:hAnsi="Tahoma" w:cs="Tahoma"/>
      <w:sz w:val="16"/>
      <w:szCs w:val="16"/>
    </w:rPr>
  </w:style>
  <w:style w:type="character" w:customStyle="1" w:styleId="fontstyle01">
    <w:name w:val="fontstyle01"/>
    <w:basedOn w:val="Domylnaczcionkaakapitu"/>
    <w:rsid w:val="005F3E23"/>
    <w:rPr>
      <w:rFonts w:ascii="Calibri-Light" w:hAnsi="Calibri-Light" w:hint="default"/>
      <w:b w:val="0"/>
      <w:bCs w:val="0"/>
      <w:i w:val="0"/>
      <w:iCs w:val="0"/>
      <w:color w:val="000000"/>
      <w:sz w:val="16"/>
      <w:szCs w:val="16"/>
    </w:rPr>
  </w:style>
  <w:style w:type="character" w:customStyle="1" w:styleId="fontstyle21">
    <w:name w:val="fontstyle21"/>
    <w:basedOn w:val="Domylnaczcionkaakapitu"/>
    <w:rsid w:val="00847F23"/>
    <w:rPr>
      <w:rFonts w:ascii="TimesNewRomanPSMT" w:hAnsi="TimesNewRomanPSMT" w:hint="default"/>
      <w:b w:val="0"/>
      <w:bCs w:val="0"/>
      <w:i w:val="0"/>
      <w:iCs w:val="0"/>
      <w:color w:val="000000"/>
      <w:sz w:val="24"/>
      <w:szCs w:val="24"/>
    </w:rPr>
  </w:style>
  <w:style w:type="character" w:customStyle="1" w:styleId="fontstyle31">
    <w:name w:val="fontstyle31"/>
    <w:basedOn w:val="Domylnaczcionkaakapitu"/>
    <w:rsid w:val="00847F23"/>
    <w:rPr>
      <w:rFonts w:ascii="Calibri-Light" w:hAnsi="Calibri-Light" w:hint="default"/>
      <w:b w:val="0"/>
      <w:bCs w:val="0"/>
      <w:i w:val="0"/>
      <w:iCs w:val="0"/>
      <w:color w:val="000000"/>
      <w:sz w:val="16"/>
      <w:szCs w:val="16"/>
    </w:rPr>
  </w:style>
  <w:style w:type="character" w:styleId="Odwoaniedokomentarza">
    <w:name w:val="annotation reference"/>
    <w:basedOn w:val="Domylnaczcionkaakapitu"/>
    <w:uiPriority w:val="99"/>
    <w:unhideWhenUsed/>
    <w:rsid w:val="00C07858"/>
    <w:rPr>
      <w:sz w:val="16"/>
      <w:szCs w:val="16"/>
    </w:rPr>
  </w:style>
  <w:style w:type="paragraph" w:styleId="Tekstkomentarza">
    <w:name w:val="annotation text"/>
    <w:basedOn w:val="Normalny"/>
    <w:link w:val="TekstkomentarzaZnak"/>
    <w:uiPriority w:val="99"/>
    <w:semiHidden/>
    <w:unhideWhenUsed/>
    <w:rsid w:val="00C078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7858"/>
    <w:rPr>
      <w:sz w:val="20"/>
      <w:szCs w:val="20"/>
    </w:rPr>
  </w:style>
  <w:style w:type="paragraph" w:styleId="Tematkomentarza">
    <w:name w:val="annotation subject"/>
    <w:basedOn w:val="Tekstkomentarza"/>
    <w:next w:val="Tekstkomentarza"/>
    <w:link w:val="TematkomentarzaZnak"/>
    <w:uiPriority w:val="99"/>
    <w:semiHidden/>
    <w:unhideWhenUsed/>
    <w:rsid w:val="00C07858"/>
    <w:rPr>
      <w:b/>
      <w:bCs/>
    </w:rPr>
  </w:style>
  <w:style w:type="character" w:customStyle="1" w:styleId="TematkomentarzaZnak">
    <w:name w:val="Temat komentarza Znak"/>
    <w:basedOn w:val="TekstkomentarzaZnak"/>
    <w:link w:val="Tematkomentarza"/>
    <w:uiPriority w:val="99"/>
    <w:semiHidden/>
    <w:rsid w:val="00C07858"/>
    <w:rPr>
      <w:b/>
      <w:bCs/>
      <w:sz w:val="20"/>
      <w:szCs w:val="20"/>
    </w:rPr>
  </w:style>
  <w:style w:type="character" w:customStyle="1" w:styleId="Nagwek2Znak">
    <w:name w:val="Nagłówek 2 Znak"/>
    <w:basedOn w:val="Domylnaczcionkaakapitu"/>
    <w:link w:val="Nagwek2"/>
    <w:rsid w:val="003309BB"/>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3309BB"/>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3309BB"/>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3309BB"/>
    <w:rPr>
      <w:rFonts w:ascii="Times New Roman" w:eastAsia="Times New Roman" w:hAnsi="Times New Roman" w:cs="Times New Roman"/>
      <w:b/>
      <w:bCs/>
      <w:sz w:val="20"/>
      <w:szCs w:val="20"/>
      <w:lang w:eastAsia="pl-PL"/>
    </w:rPr>
  </w:style>
  <w:style w:type="character" w:customStyle="1" w:styleId="Nagwek8Znak">
    <w:name w:val="Nagłówek 8 Znak"/>
    <w:basedOn w:val="Domylnaczcionkaakapitu"/>
    <w:link w:val="Nagwek8"/>
    <w:rsid w:val="003309BB"/>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3309BB"/>
    <w:pPr>
      <w:spacing w:after="0" w:line="240" w:lineRule="auto"/>
    </w:pPr>
    <w:rPr>
      <w:rFonts w:ascii="Times New Roman" w:eastAsia="Times New Roman" w:hAnsi="Times New Roman" w:cs="Times New Roman"/>
      <w:b/>
      <w:sz w:val="28"/>
      <w:szCs w:val="20"/>
      <w:lang w:eastAsia="pl-PL"/>
    </w:rPr>
  </w:style>
  <w:style w:type="character" w:customStyle="1" w:styleId="TekstpodstawowywcityZnak">
    <w:name w:val="Tekst podstawowy wcięty Znak"/>
    <w:basedOn w:val="Domylnaczcionkaakapitu"/>
    <w:link w:val="Tekstpodstawowywcity"/>
    <w:uiPriority w:val="99"/>
    <w:rsid w:val="003309BB"/>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rsid w:val="003309BB"/>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3309B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309BB"/>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rsid w:val="003309BB"/>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rsid w:val="003309BB"/>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309BB"/>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3309BB"/>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3309BB"/>
    <w:rPr>
      <w:rFonts w:ascii="Times New Roman" w:eastAsia="Times New Roman" w:hAnsi="Times New Roman" w:cs="Times New Roman"/>
      <w:sz w:val="20"/>
      <w:szCs w:val="20"/>
      <w:lang w:eastAsia="pl-PL"/>
    </w:rPr>
  </w:style>
  <w:style w:type="paragraph" w:styleId="NormalnyWeb">
    <w:name w:val="Normal (Web)"/>
    <w:basedOn w:val="Normalny"/>
    <w:uiPriority w:val="99"/>
    <w:rsid w:val="003309BB"/>
    <w:pPr>
      <w:spacing w:before="100" w:after="100" w:line="240" w:lineRule="auto"/>
    </w:pPr>
    <w:rPr>
      <w:rFonts w:ascii="Arial Unicode MS" w:eastAsia="Arial Unicode MS" w:hAnsi="Arial Unicode MS" w:cs="Times New Roman"/>
      <w:sz w:val="24"/>
      <w:szCs w:val="20"/>
      <w:lang w:eastAsia="pl-PL"/>
    </w:rPr>
  </w:style>
  <w:style w:type="paragraph" w:customStyle="1" w:styleId="xl26">
    <w:name w:val="xl26"/>
    <w:basedOn w:val="Normalny"/>
    <w:rsid w:val="003309BB"/>
    <w:pPr>
      <w:spacing w:before="100" w:after="100" w:line="240" w:lineRule="auto"/>
      <w:jc w:val="center"/>
    </w:pPr>
    <w:rPr>
      <w:rFonts w:ascii="Arial Unicode MS" w:eastAsia="Arial Unicode MS" w:hAnsi="Arial Unicode MS" w:cs="Times New Roman"/>
      <w:sz w:val="24"/>
      <w:szCs w:val="20"/>
      <w:lang w:eastAsia="pl-PL"/>
    </w:rPr>
  </w:style>
  <w:style w:type="paragraph" w:customStyle="1" w:styleId="xl24">
    <w:name w:val="xl24"/>
    <w:basedOn w:val="Normalny"/>
    <w:rsid w:val="003309BB"/>
    <w:pPr>
      <w:spacing w:before="100" w:after="100" w:line="240" w:lineRule="auto"/>
    </w:pPr>
    <w:rPr>
      <w:rFonts w:ascii="Arial" w:eastAsia="Arial Unicode MS" w:hAnsi="Arial" w:cs="Times New Roman"/>
      <w:b/>
      <w:sz w:val="24"/>
      <w:szCs w:val="20"/>
      <w:lang w:eastAsia="pl-PL"/>
    </w:rPr>
  </w:style>
  <w:style w:type="character" w:styleId="Numerstrony">
    <w:name w:val="page number"/>
    <w:rsid w:val="003309BB"/>
  </w:style>
  <w:style w:type="paragraph" w:customStyle="1" w:styleId="Standardowywlewo">
    <w:name w:val="Standardowy w lewo"/>
    <w:basedOn w:val="Normalny"/>
    <w:rsid w:val="003309BB"/>
    <w:pPr>
      <w:spacing w:after="0" w:line="240" w:lineRule="auto"/>
      <w:jc w:val="both"/>
    </w:pPr>
    <w:rPr>
      <w:rFonts w:ascii="Times New Roman" w:eastAsia="Times New Roman" w:hAnsi="Times New Roman" w:cs="Times New Roman"/>
      <w:sz w:val="20"/>
      <w:szCs w:val="20"/>
      <w:lang w:eastAsia="pl-PL"/>
    </w:rPr>
  </w:style>
  <w:style w:type="character" w:styleId="Uwydatnienie">
    <w:name w:val="Emphasis"/>
    <w:qFormat/>
    <w:rsid w:val="003309BB"/>
    <w:rPr>
      <w:i/>
      <w:iCs/>
    </w:rPr>
  </w:style>
  <w:style w:type="character" w:styleId="Pogrubienie">
    <w:name w:val="Strong"/>
    <w:uiPriority w:val="22"/>
    <w:qFormat/>
    <w:rsid w:val="003309BB"/>
    <w:rPr>
      <w:b/>
      <w:bCs/>
    </w:rPr>
  </w:style>
  <w:style w:type="paragraph" w:customStyle="1" w:styleId="Zawartotabeli">
    <w:name w:val="Zawarto?? tabeli"/>
    <w:basedOn w:val="Normalny"/>
    <w:rsid w:val="003309BB"/>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pl-PL"/>
    </w:rPr>
  </w:style>
  <w:style w:type="character" w:customStyle="1" w:styleId="cechykoment">
    <w:name w:val="cechy_koment"/>
    <w:rsid w:val="003309BB"/>
    <w:rPr>
      <w:rFonts w:ascii="Arial" w:hAnsi="Arial" w:cs="Arial" w:hint="default"/>
      <w:i w:val="0"/>
      <w:iCs w:val="0"/>
      <w:color w:val="666666"/>
      <w:sz w:val="10"/>
      <w:szCs w:val="10"/>
    </w:rPr>
  </w:style>
  <w:style w:type="paragraph" w:customStyle="1" w:styleId="zasoby1">
    <w:name w:val="zasoby1"/>
    <w:basedOn w:val="Normalny"/>
    <w:rsid w:val="003309BB"/>
    <w:pPr>
      <w:spacing w:after="0" w:line="240" w:lineRule="auto"/>
      <w:jc w:val="both"/>
    </w:pPr>
    <w:rPr>
      <w:rFonts w:ascii="Arial" w:eastAsia="Times New Roman" w:hAnsi="Arial" w:cs="Arial"/>
      <w:b/>
      <w:bCs/>
      <w:color w:val="CC0000"/>
      <w:sz w:val="13"/>
      <w:szCs w:val="13"/>
      <w:lang w:eastAsia="pl-PL"/>
    </w:rPr>
  </w:style>
  <w:style w:type="character" w:customStyle="1" w:styleId="produkt1">
    <w:name w:val="produkt1"/>
    <w:rsid w:val="003309BB"/>
    <w:rPr>
      <w:rFonts w:ascii="Verdana" w:hAnsi="Verdana" w:cs="Times New Roman"/>
      <w:b/>
      <w:bCs/>
      <w:color w:val="FFFFFF"/>
      <w:sz w:val="22"/>
      <w:szCs w:val="22"/>
    </w:rPr>
  </w:style>
  <w:style w:type="paragraph" w:customStyle="1" w:styleId="Default">
    <w:name w:val="Default"/>
    <w:rsid w:val="003309BB"/>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
    <w:name w:val="List"/>
    <w:basedOn w:val="Normalny"/>
    <w:rsid w:val="003309BB"/>
    <w:pPr>
      <w:widowControl w:val="0"/>
      <w:autoSpaceDN w:val="0"/>
      <w:adjustRightInd w:val="0"/>
      <w:spacing w:after="120" w:line="240" w:lineRule="auto"/>
    </w:pPr>
    <w:rPr>
      <w:rFonts w:ascii="Tahoma" w:eastAsia="Times New Roman" w:hAnsi="Tahoma" w:cs="Tahoma"/>
      <w:sz w:val="24"/>
      <w:szCs w:val="24"/>
      <w:lang w:eastAsia="pl-PL"/>
    </w:rPr>
  </w:style>
  <w:style w:type="paragraph" w:customStyle="1" w:styleId="TableContents">
    <w:name w:val="Table Contents"/>
    <w:basedOn w:val="Normalny"/>
    <w:rsid w:val="003309BB"/>
    <w:pPr>
      <w:widowControl w:val="0"/>
      <w:autoSpaceDN w:val="0"/>
      <w:adjustRightInd w:val="0"/>
      <w:spacing w:after="0" w:line="240" w:lineRule="auto"/>
    </w:pPr>
    <w:rPr>
      <w:rFonts w:ascii="Arial" w:eastAsia="Times New Roman" w:hAnsi="Arial" w:cs="Arial"/>
      <w:sz w:val="24"/>
      <w:szCs w:val="24"/>
      <w:lang w:eastAsia="pl-PL"/>
    </w:rPr>
  </w:style>
  <w:style w:type="paragraph" w:customStyle="1" w:styleId="Normal">
    <w:name w:val="[Normal]"/>
    <w:next w:val="Normalny"/>
    <w:rsid w:val="003309BB"/>
    <w:pPr>
      <w:widowControl w:val="0"/>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customStyle="1" w:styleId="Akapitzlist1">
    <w:name w:val="Akapit z listą1"/>
    <w:basedOn w:val="Normalny"/>
    <w:rsid w:val="003309BB"/>
    <w:pPr>
      <w:spacing w:after="0" w:line="240" w:lineRule="auto"/>
      <w:ind w:left="720"/>
    </w:pPr>
    <w:rPr>
      <w:rFonts w:ascii="Times New Roman" w:eastAsia="Times New Roman" w:hAnsi="Times New Roman" w:cs="Times New Roman"/>
      <w:sz w:val="24"/>
      <w:szCs w:val="24"/>
      <w:lang w:eastAsia="pl-PL"/>
    </w:rPr>
  </w:style>
  <w:style w:type="paragraph" w:customStyle="1" w:styleId="Wypunktowanie2">
    <w:name w:val="Wypunktowanie 2"/>
    <w:basedOn w:val="Normalny"/>
    <w:rsid w:val="003309BB"/>
    <w:pPr>
      <w:tabs>
        <w:tab w:val="left" w:pos="9823"/>
      </w:tabs>
      <w:suppressAutoHyphens/>
      <w:spacing w:after="0" w:line="240" w:lineRule="auto"/>
      <w:ind w:left="1486" w:firstLine="96"/>
      <w:jc w:val="both"/>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3309BB"/>
    <w:pPr>
      <w:suppressAutoHyphens/>
      <w:spacing w:after="0" w:line="240" w:lineRule="auto"/>
    </w:pPr>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3309BB"/>
    <w:pPr>
      <w:suppressAutoHyphens/>
      <w:spacing w:after="0" w:line="240" w:lineRule="auto"/>
      <w:jc w:val="both"/>
    </w:pPr>
    <w:rPr>
      <w:rFonts w:ascii="Times New Roman" w:eastAsia="Times New Roman" w:hAnsi="Times New Roman" w:cs="Times New Roman"/>
      <w:b/>
      <w:i/>
      <w:sz w:val="24"/>
      <w:szCs w:val="20"/>
      <w:lang w:eastAsia="ar-SA"/>
    </w:rPr>
  </w:style>
  <w:style w:type="paragraph" w:customStyle="1" w:styleId="tekst">
    <w:name w:val="tekst"/>
    <w:basedOn w:val="Normalny"/>
    <w:rsid w:val="003309BB"/>
    <w:pPr>
      <w:numPr>
        <w:ilvl w:val="1"/>
        <w:numId w:val="1"/>
      </w:numPr>
      <w:suppressAutoHyphens/>
      <w:spacing w:before="240" w:after="120" w:line="240" w:lineRule="auto"/>
      <w:ind w:left="284" w:firstLine="0"/>
      <w:jc w:val="both"/>
    </w:pPr>
    <w:rPr>
      <w:rFonts w:ascii="Arial" w:eastAsia="Times New Roman" w:hAnsi="Arial" w:cs="Arial"/>
      <w:lang w:eastAsia="ar-SA"/>
    </w:rPr>
  </w:style>
  <w:style w:type="paragraph" w:customStyle="1" w:styleId="Ustp">
    <w:name w:val="Ustęp"/>
    <w:basedOn w:val="Nagwek2"/>
    <w:rsid w:val="003309BB"/>
    <w:pPr>
      <w:keepNext w:val="0"/>
      <w:numPr>
        <w:ilvl w:val="2"/>
        <w:numId w:val="1"/>
      </w:numPr>
      <w:tabs>
        <w:tab w:val="num" w:pos="360"/>
      </w:tabs>
      <w:spacing w:before="60" w:after="60"/>
      <w:ind w:left="0"/>
      <w:jc w:val="both"/>
    </w:pPr>
    <w:rPr>
      <w:rFonts w:ascii="Minion Pro" w:hAnsi="Minion Pro"/>
    </w:rPr>
  </w:style>
  <w:style w:type="paragraph" w:customStyle="1" w:styleId="Punkt">
    <w:name w:val="Punkt"/>
    <w:basedOn w:val="Ustp"/>
    <w:rsid w:val="003309BB"/>
    <w:pPr>
      <w:ind w:left="568"/>
      <w:outlineLvl w:val="2"/>
    </w:pPr>
  </w:style>
  <w:style w:type="paragraph" w:styleId="Tytu">
    <w:name w:val="Title"/>
    <w:basedOn w:val="Normalny"/>
    <w:next w:val="Normalny"/>
    <w:link w:val="TytuZnak"/>
    <w:autoRedefine/>
    <w:qFormat/>
    <w:rsid w:val="003309BB"/>
    <w:pPr>
      <w:spacing w:after="0" w:line="240" w:lineRule="auto"/>
      <w:ind w:left="709"/>
      <w:jc w:val="both"/>
      <w:outlineLvl w:val="0"/>
    </w:pPr>
    <w:rPr>
      <w:rFonts w:ascii="Times New Roman" w:eastAsia="Times New Roman" w:hAnsi="Times New Roman" w:cs="Times New Roman"/>
      <w:bCs/>
      <w:kern w:val="28"/>
      <w:sz w:val="20"/>
      <w:szCs w:val="32"/>
      <w:u w:val="single"/>
    </w:rPr>
  </w:style>
  <w:style w:type="character" w:customStyle="1" w:styleId="TytuZnak">
    <w:name w:val="Tytuł Znak"/>
    <w:basedOn w:val="Domylnaczcionkaakapitu"/>
    <w:link w:val="Tytu"/>
    <w:rsid w:val="003309BB"/>
    <w:rPr>
      <w:rFonts w:ascii="Times New Roman" w:eastAsia="Times New Roman" w:hAnsi="Times New Roman" w:cs="Times New Roman"/>
      <w:bCs/>
      <w:kern w:val="28"/>
      <w:sz w:val="20"/>
      <w:szCs w:val="32"/>
      <w:u w:val="single"/>
    </w:rPr>
  </w:style>
  <w:style w:type="paragraph" w:customStyle="1" w:styleId="StylStandardowaTrescAkapituPierwszywiersz15ch">
    <w:name w:val="Styl Standardowa_Tresc_Akapitu + Pierwszy wiersz:  15 ch"/>
    <w:basedOn w:val="Normalny"/>
    <w:rsid w:val="003309BB"/>
    <w:pPr>
      <w:suppressAutoHyphens/>
      <w:spacing w:after="0" w:line="360" w:lineRule="auto"/>
      <w:ind w:firstLine="567"/>
      <w:jc w:val="both"/>
    </w:pPr>
    <w:rPr>
      <w:rFonts w:ascii="Times New Roman" w:eastAsia="Times New Roman" w:hAnsi="Times New Roman" w:cs="Times New Roman"/>
      <w:sz w:val="24"/>
      <w:szCs w:val="24"/>
      <w:lang w:eastAsia="ar-SA"/>
    </w:rPr>
  </w:style>
  <w:style w:type="paragraph" w:customStyle="1" w:styleId="Standard">
    <w:name w:val="Standard"/>
    <w:rsid w:val="003309B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pl-PL"/>
    </w:rPr>
  </w:style>
  <w:style w:type="paragraph" w:customStyle="1" w:styleId="WW-Domylnie">
    <w:name w:val="WW-Domyślnie"/>
    <w:rsid w:val="003309BB"/>
    <w:pPr>
      <w:suppressAutoHyphens/>
      <w:spacing w:after="0" w:line="240" w:lineRule="auto"/>
    </w:pPr>
    <w:rPr>
      <w:rFonts w:ascii="Times New Roman" w:eastAsia="Times New Roman" w:hAnsi="Times New Roman" w:cs="Courier New"/>
      <w:sz w:val="24"/>
      <w:szCs w:val="20"/>
      <w:lang w:eastAsia="ar-SA"/>
    </w:rPr>
  </w:style>
  <w:style w:type="paragraph" w:customStyle="1" w:styleId="Tekstkomentarza1">
    <w:name w:val="Tekst komentarza1"/>
    <w:basedOn w:val="Normalny"/>
    <w:rsid w:val="003309BB"/>
    <w:pPr>
      <w:suppressAutoHyphens/>
      <w:spacing w:after="200" w:line="276" w:lineRule="auto"/>
    </w:pPr>
    <w:rPr>
      <w:rFonts w:ascii="Arial" w:eastAsia="Times New Roman" w:hAnsi="Arial" w:cs="Arial"/>
      <w:sz w:val="20"/>
      <w:lang w:eastAsia="ar-SA"/>
    </w:rPr>
  </w:style>
  <w:style w:type="character" w:styleId="UyteHipercze">
    <w:name w:val="FollowedHyperlink"/>
    <w:rsid w:val="003309BB"/>
    <w:rPr>
      <w:color w:val="800080"/>
      <w:u w:val="single"/>
    </w:rPr>
  </w:style>
  <w:style w:type="paragraph" w:customStyle="1" w:styleId="Punktacjaniebieskakropka">
    <w:name w:val="Punktacja niebieska kropka"/>
    <w:basedOn w:val="Normalny"/>
    <w:link w:val="PunktacjaniebieskakropkaZnak"/>
    <w:qFormat/>
    <w:rsid w:val="003309BB"/>
    <w:pPr>
      <w:widowControl w:val="0"/>
      <w:numPr>
        <w:numId w:val="2"/>
      </w:numPr>
      <w:tabs>
        <w:tab w:val="left" w:pos="735"/>
      </w:tabs>
      <w:suppressAutoHyphens/>
      <w:autoSpaceDE w:val="0"/>
      <w:autoSpaceDN w:val="0"/>
      <w:spacing w:after="0" w:line="360" w:lineRule="auto"/>
      <w:ind w:right="11"/>
      <w:jc w:val="both"/>
      <w:textAlignment w:val="baseline"/>
    </w:pPr>
    <w:rPr>
      <w:rFonts w:ascii="Bureau TT EFN" w:eastAsia="Times New Roman" w:hAnsi="Bureau TT EFN" w:cs="Times New Roman"/>
      <w:kern w:val="3"/>
      <w:sz w:val="26"/>
      <w:szCs w:val="26"/>
    </w:rPr>
  </w:style>
  <w:style w:type="character" w:customStyle="1" w:styleId="PunktacjaniebieskakropkaZnak">
    <w:name w:val="Punktacja niebieska kropka Znak"/>
    <w:link w:val="Punktacjaniebieskakropka"/>
    <w:rsid w:val="003309BB"/>
    <w:rPr>
      <w:rFonts w:ascii="Bureau TT EFN" w:eastAsia="Times New Roman" w:hAnsi="Bureau TT EFN" w:cs="Times New Roman"/>
      <w:kern w:val="3"/>
      <w:sz w:val="26"/>
      <w:szCs w:val="26"/>
    </w:rPr>
  </w:style>
  <w:style w:type="paragraph" w:customStyle="1" w:styleId="Punktacjaczarnakropka">
    <w:name w:val="Punktacja czarna kropka"/>
    <w:basedOn w:val="Normalny"/>
    <w:link w:val="PunktacjaczarnakropkaZnak"/>
    <w:qFormat/>
    <w:rsid w:val="003309BB"/>
    <w:pPr>
      <w:widowControl w:val="0"/>
      <w:numPr>
        <w:ilvl w:val="1"/>
        <w:numId w:val="3"/>
      </w:numPr>
      <w:tabs>
        <w:tab w:val="left" w:pos="-360"/>
      </w:tabs>
      <w:suppressAutoHyphens/>
      <w:autoSpaceDE w:val="0"/>
      <w:autoSpaceDN w:val="0"/>
      <w:spacing w:after="0" w:line="360" w:lineRule="auto"/>
      <w:jc w:val="both"/>
      <w:textAlignment w:val="baseline"/>
    </w:pPr>
    <w:rPr>
      <w:rFonts w:ascii="Bureau TT EFN" w:eastAsia="Times New Roman" w:hAnsi="Bureau TT EFN" w:cs="Times New Roman"/>
      <w:kern w:val="3"/>
      <w:sz w:val="26"/>
      <w:szCs w:val="26"/>
    </w:rPr>
  </w:style>
  <w:style w:type="character" w:customStyle="1" w:styleId="PunktacjaczarnakropkaZnak">
    <w:name w:val="Punktacja czarna kropka Znak"/>
    <w:link w:val="Punktacjaczarnakropka"/>
    <w:rsid w:val="003309BB"/>
    <w:rPr>
      <w:rFonts w:ascii="Bureau TT EFN" w:eastAsia="Times New Roman" w:hAnsi="Bureau TT EFN" w:cs="Times New Roman"/>
      <w:kern w:val="3"/>
      <w:sz w:val="26"/>
      <w:szCs w:val="26"/>
    </w:rPr>
  </w:style>
  <w:style w:type="paragraph" w:styleId="Poprawka">
    <w:name w:val="Revision"/>
    <w:hidden/>
    <w:uiPriority w:val="99"/>
    <w:semiHidden/>
    <w:rsid w:val="003309BB"/>
    <w:pPr>
      <w:spacing w:after="0" w:line="240" w:lineRule="auto"/>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3309BB"/>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3309BB"/>
    <w:pPr>
      <w:spacing w:after="100" w:line="240" w:lineRule="auto"/>
    </w:pPr>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166CF"/>
    <w:rPr>
      <w:color w:val="605E5C"/>
      <w:shd w:val="clear" w:color="auto" w:fill="E1DFDD"/>
    </w:rPr>
  </w:style>
  <w:style w:type="character" w:customStyle="1" w:styleId="AkapitzlistZnak">
    <w:name w:val="Akapit z listą Znak"/>
    <w:aliases w:val="Numerowanie Znak,Akapit z listą BS Znak,List Paragraph Znak,BulletC Znak,L1 Znak,2 heading Znak,A_wyliczenie Znak,K-P_odwolanie Znak,Akapit z listą5 Znak,maz_wyliczenie Znak,opis dzialania Znak,normalny tekst Znak,Podsis rysunku Znak"/>
    <w:link w:val="Akapitzlist"/>
    <w:uiPriority w:val="34"/>
    <w:qFormat/>
    <w:locked/>
    <w:rsid w:val="000C3E3E"/>
  </w:style>
  <w:style w:type="paragraph" w:customStyle="1" w:styleId="Style8">
    <w:name w:val="Style8"/>
    <w:basedOn w:val="Normalny"/>
    <w:uiPriority w:val="99"/>
    <w:rsid w:val="000C3E3E"/>
    <w:pPr>
      <w:widowControl w:val="0"/>
      <w:autoSpaceDE w:val="0"/>
      <w:autoSpaceDN w:val="0"/>
      <w:adjustRightInd w:val="0"/>
      <w:spacing w:after="0" w:line="293" w:lineRule="exact"/>
      <w:ind w:hanging="362"/>
      <w:jc w:val="both"/>
    </w:pPr>
    <w:rPr>
      <w:rFonts w:ascii="Arial Unicode MS" w:eastAsia="Arial Unicode MS" w:hAnsi="Calibri" w:cs="Arial Unicode MS"/>
      <w:sz w:val="24"/>
      <w:szCs w:val="24"/>
      <w:lang w:eastAsia="pl-PL"/>
    </w:rPr>
  </w:style>
  <w:style w:type="character" w:customStyle="1" w:styleId="Nierozpoznanawzmianka2">
    <w:name w:val="Nierozpoznana wzmianka2"/>
    <w:basedOn w:val="Domylnaczcionkaakapitu"/>
    <w:uiPriority w:val="99"/>
    <w:semiHidden/>
    <w:unhideWhenUsed/>
    <w:rsid w:val="00691B11"/>
    <w:rPr>
      <w:color w:val="605E5C"/>
      <w:shd w:val="clear" w:color="auto" w:fill="E1DFDD"/>
    </w:rPr>
  </w:style>
  <w:style w:type="numbering" w:customStyle="1" w:styleId="Bezlisty1">
    <w:name w:val="Bez listy1"/>
    <w:next w:val="Bezlisty"/>
    <w:uiPriority w:val="99"/>
    <w:semiHidden/>
    <w:unhideWhenUsed/>
    <w:rsid w:val="007B271C"/>
  </w:style>
  <w:style w:type="character" w:customStyle="1" w:styleId="Domylnaczcionkaakapitu1">
    <w:name w:val="Domyślna czcionka akapitu1"/>
    <w:rsid w:val="007B271C"/>
  </w:style>
  <w:style w:type="paragraph" w:customStyle="1" w:styleId="Nagwek10">
    <w:name w:val="Nagłówek1"/>
    <w:basedOn w:val="Normalny"/>
    <w:next w:val="Tekstpodstawowy"/>
    <w:rsid w:val="007B271C"/>
    <w:pPr>
      <w:keepNext/>
      <w:suppressAutoHyphens/>
      <w:spacing w:before="240" w:after="120" w:line="240" w:lineRule="auto"/>
    </w:pPr>
    <w:rPr>
      <w:rFonts w:ascii="Arial" w:eastAsia="Microsoft YaHei" w:hAnsi="Arial" w:cs="Mangal"/>
      <w:sz w:val="28"/>
      <w:szCs w:val="28"/>
      <w:lang w:eastAsia="zh-CN"/>
    </w:rPr>
  </w:style>
  <w:style w:type="paragraph" w:styleId="Legenda">
    <w:name w:val="caption"/>
    <w:basedOn w:val="Normalny"/>
    <w:qFormat/>
    <w:rsid w:val="007B271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7B271C"/>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WW-Tekstpodstawowy2">
    <w:name w:val="WW-Tekst podstawowy 2"/>
    <w:basedOn w:val="Normalny"/>
    <w:rsid w:val="007B271C"/>
    <w:pPr>
      <w:widowControl w:val="0"/>
      <w:suppressAutoHyphens/>
      <w:spacing w:after="0" w:line="240" w:lineRule="auto"/>
      <w:jc w:val="both"/>
    </w:pPr>
    <w:rPr>
      <w:rFonts w:ascii="Arial" w:eastAsia="Lucida Sans Unicode" w:hAnsi="Arial" w:cs="Arial"/>
      <w:bCs/>
      <w:szCs w:val="20"/>
      <w:lang w:eastAsia="pl-PL"/>
    </w:rPr>
  </w:style>
  <w:style w:type="table" w:customStyle="1" w:styleId="Tabela-Siatka2">
    <w:name w:val="Tabela - Siatka2"/>
    <w:basedOn w:val="Standardowy"/>
    <w:next w:val="Tabela-Siatka"/>
    <w:uiPriority w:val="59"/>
    <w:rsid w:val="007B271C"/>
    <w:pPr>
      <w:spacing w:after="0" w:line="240" w:lineRule="auto"/>
    </w:pPr>
    <w:rPr>
      <w:rFonts w:ascii="Cambria" w:eastAsia="MS Mincho" w:hAnsi="Cambria"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B271C"/>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character" w:customStyle="1" w:styleId="Nierozpoznanawzmianka3">
    <w:name w:val="Nierozpoznana wzmianka3"/>
    <w:basedOn w:val="Domylnaczcionkaakapitu"/>
    <w:uiPriority w:val="99"/>
    <w:semiHidden/>
    <w:unhideWhenUsed/>
    <w:rsid w:val="00845380"/>
    <w:rPr>
      <w:color w:val="605E5C"/>
      <w:shd w:val="clear" w:color="auto" w:fill="E1DFDD"/>
    </w:rPr>
  </w:style>
  <w:style w:type="character" w:customStyle="1" w:styleId="Nierozpoznanawzmianka4">
    <w:name w:val="Nierozpoznana wzmianka4"/>
    <w:basedOn w:val="Domylnaczcionkaakapitu"/>
    <w:uiPriority w:val="99"/>
    <w:semiHidden/>
    <w:unhideWhenUsed/>
    <w:rsid w:val="008C3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497647">
      <w:bodyDiv w:val="1"/>
      <w:marLeft w:val="0"/>
      <w:marRight w:val="0"/>
      <w:marTop w:val="0"/>
      <w:marBottom w:val="0"/>
      <w:divBdr>
        <w:top w:val="none" w:sz="0" w:space="0" w:color="auto"/>
        <w:left w:val="none" w:sz="0" w:space="0" w:color="auto"/>
        <w:bottom w:val="none" w:sz="0" w:space="0" w:color="auto"/>
        <w:right w:val="none" w:sz="0" w:space="0" w:color="auto"/>
      </w:divBdr>
    </w:div>
    <w:div w:id="1044525540">
      <w:bodyDiv w:val="1"/>
      <w:marLeft w:val="0"/>
      <w:marRight w:val="0"/>
      <w:marTop w:val="0"/>
      <w:marBottom w:val="0"/>
      <w:divBdr>
        <w:top w:val="none" w:sz="0" w:space="0" w:color="auto"/>
        <w:left w:val="none" w:sz="0" w:space="0" w:color="auto"/>
        <w:bottom w:val="none" w:sz="0" w:space="0" w:color="auto"/>
        <w:right w:val="none" w:sz="0" w:space="0" w:color="auto"/>
      </w:divBdr>
      <w:divsChild>
        <w:div w:id="1083457385">
          <w:marLeft w:val="0"/>
          <w:marRight w:val="0"/>
          <w:marTop w:val="0"/>
          <w:marBottom w:val="0"/>
          <w:divBdr>
            <w:top w:val="none" w:sz="0" w:space="0" w:color="auto"/>
            <w:left w:val="none" w:sz="0" w:space="0" w:color="auto"/>
            <w:bottom w:val="none" w:sz="0" w:space="0" w:color="auto"/>
            <w:right w:val="none" w:sz="0" w:space="0" w:color="auto"/>
          </w:divBdr>
        </w:div>
      </w:divsChild>
    </w:div>
    <w:div w:id="12168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toring.powr@wsm.klodzko.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nitoring.powr@wsm.klodzko.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toring.powr@wsm.klodzko.pl" TargetMode="External"/><Relationship Id="rId5" Type="http://schemas.openxmlformats.org/officeDocument/2006/relationships/numbering" Target="numbering.xml"/><Relationship Id="rId15" Type="http://schemas.openxmlformats.org/officeDocument/2006/relationships/hyperlink" Target="mailto:monitoring.powr@wsm.klodzko.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toring.powr@wsm.klodzk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96785E70940A4DBC2998A80682AAF6" ma:contentTypeVersion="0" ma:contentTypeDescription="Utwórz nowy dokument." ma:contentTypeScope="" ma:versionID="da75d500823baf14fed1ae219f8e447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97249-9952-48BA-BC75-7BE3EDAB53C2}">
  <ds:schemaRefs>
    <ds:schemaRef ds:uri="http://schemas.openxmlformats.org/officeDocument/2006/bibliography"/>
  </ds:schemaRefs>
</ds:datastoreItem>
</file>

<file path=customXml/itemProps2.xml><?xml version="1.0" encoding="utf-8"?>
<ds:datastoreItem xmlns:ds="http://schemas.openxmlformats.org/officeDocument/2006/customXml" ds:itemID="{C606609C-4CE5-422F-B3D7-89DF704C4B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A70C6C-6002-4680-8F80-83EB6FEBA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D821DF-23C2-409C-92B1-8878FB538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7911</Words>
  <Characters>47471</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Uczen</dc:creator>
  <cp:keywords/>
  <dc:description/>
  <cp:lastModifiedBy>Kinga Wnętrzak</cp:lastModifiedBy>
  <cp:revision>2</cp:revision>
  <cp:lastPrinted>2021-03-22T10:48:00Z</cp:lastPrinted>
  <dcterms:created xsi:type="dcterms:W3CDTF">2021-07-12T07:38:00Z</dcterms:created>
  <dcterms:modified xsi:type="dcterms:W3CDTF">2021-07-12T07:38:00Z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0x0101007E96785E70940A4DBC2998A80682AAF6</vt:lpwstr>
  </property>
</Properties>
</file>