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15D27" w14:textId="77777777" w:rsidR="003F60FD" w:rsidRDefault="003F60FD" w:rsidP="00162223">
      <w:pPr>
        <w:tabs>
          <w:tab w:val="left" w:pos="1530"/>
          <w:tab w:val="num" w:pos="1843"/>
        </w:tabs>
        <w:ind w:left="360"/>
        <w:rPr>
          <w:rFonts w:ascii="Tahoma" w:hAnsi="Tahoma" w:cs="Tahoma"/>
          <w:sz w:val="22"/>
          <w:szCs w:val="22"/>
        </w:rPr>
      </w:pPr>
    </w:p>
    <w:p w14:paraId="12EF892C" w14:textId="77777777" w:rsidR="00D67DB2" w:rsidRPr="004A1BF3" w:rsidRDefault="002B0E04" w:rsidP="00D67DB2">
      <w:pPr>
        <w:pStyle w:val="Default"/>
        <w:suppressAutoHyphens w:val="0"/>
        <w:autoSpaceDN w:val="0"/>
        <w:adjustRightInd w:val="0"/>
        <w:ind w:left="4956"/>
        <w:jc w:val="both"/>
        <w:rPr>
          <w:b/>
          <w:iCs/>
          <w:sz w:val="22"/>
          <w:szCs w:val="22"/>
        </w:rPr>
      </w:pPr>
      <w:r w:rsidRPr="002B0E04">
        <w:rPr>
          <w:b/>
          <w:iCs/>
          <w:sz w:val="22"/>
          <w:szCs w:val="22"/>
        </w:rPr>
        <w:t xml:space="preserve"> </w:t>
      </w:r>
      <w:r w:rsidR="00D67DB2" w:rsidRPr="004A1BF3">
        <w:rPr>
          <w:b/>
          <w:iCs/>
          <w:sz w:val="22"/>
          <w:szCs w:val="22"/>
        </w:rPr>
        <w:t>Załącznik nr 1 do Zapytania ofertowego</w:t>
      </w:r>
    </w:p>
    <w:p w14:paraId="0A6E14F6" w14:textId="77777777" w:rsidR="000315A2" w:rsidRPr="004A1BF3" w:rsidRDefault="00D67DB2" w:rsidP="009270D1">
      <w:pPr>
        <w:pStyle w:val="Default"/>
        <w:suppressAutoHyphens w:val="0"/>
        <w:autoSpaceDN w:val="0"/>
        <w:adjustRightInd w:val="0"/>
        <w:ind w:left="4956"/>
        <w:jc w:val="both"/>
        <w:rPr>
          <w:b/>
          <w:iCs/>
          <w:sz w:val="22"/>
          <w:szCs w:val="22"/>
        </w:rPr>
      </w:pPr>
      <w:r w:rsidRPr="004A1BF3">
        <w:rPr>
          <w:b/>
          <w:iCs/>
          <w:sz w:val="22"/>
          <w:szCs w:val="22"/>
        </w:rPr>
        <w:t xml:space="preserve"> Szczegółowy opis przedmiotu zamówienia</w:t>
      </w:r>
      <w:r w:rsidR="009270D1" w:rsidRPr="004A1BF3">
        <w:rPr>
          <w:b/>
          <w:iCs/>
          <w:sz w:val="22"/>
          <w:szCs w:val="22"/>
        </w:rPr>
        <w:t xml:space="preserve"> </w:t>
      </w:r>
    </w:p>
    <w:p w14:paraId="3C26C8C8" w14:textId="77777777" w:rsidR="009270D1" w:rsidRPr="004A1BF3" w:rsidRDefault="009270D1" w:rsidP="009270D1">
      <w:pPr>
        <w:pStyle w:val="Default"/>
        <w:suppressAutoHyphens w:val="0"/>
        <w:autoSpaceDN w:val="0"/>
        <w:adjustRightInd w:val="0"/>
        <w:ind w:left="4956"/>
        <w:jc w:val="both"/>
        <w:rPr>
          <w:i/>
          <w:iCs/>
          <w:sz w:val="22"/>
          <w:szCs w:val="22"/>
        </w:rPr>
      </w:pPr>
    </w:p>
    <w:p w14:paraId="36F168F7" w14:textId="77777777" w:rsidR="00D67DB2" w:rsidRPr="004A1BF3" w:rsidRDefault="0049778A" w:rsidP="004A5942">
      <w:pPr>
        <w:rPr>
          <w:b/>
        </w:rPr>
      </w:pPr>
      <w:r w:rsidRPr="004A1BF3">
        <w:t xml:space="preserve"> </w:t>
      </w:r>
    </w:p>
    <w:p w14:paraId="66548A12" w14:textId="77777777" w:rsidR="001D161D" w:rsidRPr="004A1BF3" w:rsidRDefault="001D161D" w:rsidP="001D161D">
      <w:pPr>
        <w:tabs>
          <w:tab w:val="left" w:pos="360"/>
          <w:tab w:val="left" w:pos="540"/>
        </w:tabs>
        <w:jc w:val="both"/>
        <w:rPr>
          <w:sz w:val="24"/>
          <w:szCs w:val="24"/>
        </w:rPr>
      </w:pPr>
      <w:r w:rsidRPr="004A1BF3">
        <w:rPr>
          <w:b/>
          <w:sz w:val="24"/>
          <w:szCs w:val="24"/>
        </w:rPr>
        <w:t>ZAKRES USŁUGI OBEJMUJE</w:t>
      </w:r>
    </w:p>
    <w:p w14:paraId="3217A434" w14:textId="77777777" w:rsidR="00E2584B" w:rsidRPr="004A1BF3" w:rsidRDefault="00921A2F" w:rsidP="001C0F93">
      <w:pPr>
        <w:tabs>
          <w:tab w:val="left" w:pos="180"/>
          <w:tab w:val="left" w:pos="540"/>
        </w:tabs>
        <w:suppressAutoHyphens/>
        <w:autoSpaceDE/>
        <w:jc w:val="both"/>
        <w:rPr>
          <w:sz w:val="24"/>
          <w:szCs w:val="24"/>
        </w:rPr>
      </w:pPr>
      <w:r w:rsidRPr="004A1BF3">
        <w:rPr>
          <w:sz w:val="24"/>
          <w:szCs w:val="24"/>
        </w:rPr>
        <w:t>S</w:t>
      </w:r>
      <w:r w:rsidR="001D161D" w:rsidRPr="004A1BF3">
        <w:rPr>
          <w:sz w:val="24"/>
          <w:szCs w:val="24"/>
        </w:rPr>
        <w:t xml:space="preserve">przątanie i dezynfekcja powierzchni w </w:t>
      </w:r>
      <w:r w:rsidR="00DB4DB6" w:rsidRPr="004A1BF3">
        <w:rPr>
          <w:sz w:val="24"/>
          <w:szCs w:val="24"/>
        </w:rPr>
        <w:t xml:space="preserve">Dziennym Domu Opieki Medycznej </w:t>
      </w:r>
      <w:r w:rsidR="00FF154D" w:rsidRPr="004A1BF3">
        <w:rPr>
          <w:sz w:val="24"/>
          <w:szCs w:val="24"/>
        </w:rPr>
        <w:t>Centrum Medycy</w:t>
      </w:r>
      <w:r w:rsidR="001C0F93" w:rsidRPr="004A1BF3">
        <w:rPr>
          <w:sz w:val="24"/>
          <w:szCs w:val="24"/>
        </w:rPr>
        <w:t>ny</w:t>
      </w:r>
      <w:r w:rsidR="00FF154D" w:rsidRPr="004A1BF3">
        <w:rPr>
          <w:sz w:val="24"/>
          <w:szCs w:val="24"/>
        </w:rPr>
        <w:t xml:space="preserve"> Profilaktycznej Sp. z o.o. </w:t>
      </w:r>
      <w:r w:rsidR="00DB4DB6" w:rsidRPr="004A1BF3">
        <w:rPr>
          <w:sz w:val="24"/>
          <w:szCs w:val="24"/>
        </w:rPr>
        <w:t>w Krakowie</w:t>
      </w:r>
      <w:r w:rsidR="002B0E04" w:rsidRPr="004A1BF3">
        <w:rPr>
          <w:sz w:val="24"/>
          <w:szCs w:val="24"/>
        </w:rPr>
        <w:t xml:space="preserve">, w obiekcie </w:t>
      </w:r>
      <w:r w:rsidR="00DB4DB6" w:rsidRPr="004A1BF3">
        <w:rPr>
          <w:sz w:val="24"/>
          <w:szCs w:val="24"/>
        </w:rPr>
        <w:t xml:space="preserve"> przy ul. Olsza</w:t>
      </w:r>
      <w:r w:rsidR="00FF154D" w:rsidRPr="004A1BF3">
        <w:rPr>
          <w:sz w:val="24"/>
          <w:szCs w:val="24"/>
        </w:rPr>
        <w:t>ń</w:t>
      </w:r>
      <w:r w:rsidR="00DB4DB6" w:rsidRPr="004A1BF3">
        <w:rPr>
          <w:sz w:val="24"/>
          <w:szCs w:val="24"/>
        </w:rPr>
        <w:t>skiej 5</w:t>
      </w:r>
      <w:r w:rsidR="002B0E04" w:rsidRPr="004A1BF3">
        <w:rPr>
          <w:sz w:val="24"/>
          <w:szCs w:val="24"/>
        </w:rPr>
        <w:t>, w</w:t>
      </w:r>
      <w:r w:rsidR="00E2584B" w:rsidRPr="004A1BF3">
        <w:rPr>
          <w:sz w:val="24"/>
          <w:szCs w:val="24"/>
        </w:rPr>
        <w:t> </w:t>
      </w:r>
    </w:p>
    <w:p w14:paraId="5441B32C" w14:textId="67D00333" w:rsidR="001C0F93" w:rsidRPr="004A1BF3" w:rsidRDefault="002B0E04" w:rsidP="001C0F93">
      <w:pPr>
        <w:tabs>
          <w:tab w:val="left" w:pos="180"/>
          <w:tab w:val="left" w:pos="540"/>
        </w:tabs>
        <w:suppressAutoHyphens/>
        <w:autoSpaceDE/>
        <w:jc w:val="both"/>
        <w:rPr>
          <w:sz w:val="24"/>
          <w:szCs w:val="24"/>
        </w:rPr>
      </w:pPr>
      <w:r w:rsidRPr="004A1BF3">
        <w:rPr>
          <w:sz w:val="24"/>
          <w:szCs w:val="24"/>
        </w:rPr>
        <w:t>pomieszczeniach</w:t>
      </w:r>
      <w:r w:rsidR="00DB4DB6" w:rsidRPr="004A1BF3">
        <w:rPr>
          <w:sz w:val="24"/>
          <w:szCs w:val="24"/>
        </w:rPr>
        <w:t xml:space="preserve">  </w:t>
      </w:r>
      <w:r w:rsidR="00763AD3" w:rsidRPr="004A1BF3">
        <w:rPr>
          <w:sz w:val="24"/>
          <w:szCs w:val="24"/>
        </w:rPr>
        <w:t xml:space="preserve">o powierzchni </w:t>
      </w:r>
      <w:r w:rsidR="00763AD3" w:rsidRPr="004A1BF3">
        <w:rPr>
          <w:b/>
          <w:sz w:val="24"/>
          <w:szCs w:val="24"/>
        </w:rPr>
        <w:t xml:space="preserve">177 m </w:t>
      </w:r>
      <w:proofErr w:type="spellStart"/>
      <w:r w:rsidR="00763AD3" w:rsidRPr="004A1BF3">
        <w:rPr>
          <w:b/>
          <w:sz w:val="24"/>
          <w:szCs w:val="24"/>
        </w:rPr>
        <w:t>kw</w:t>
      </w:r>
      <w:proofErr w:type="spellEnd"/>
    </w:p>
    <w:p w14:paraId="778388A1" w14:textId="77777777" w:rsidR="00CB08ED" w:rsidRPr="004A1BF3" w:rsidRDefault="00562FDB" w:rsidP="00CB08ED">
      <w:pPr>
        <w:numPr>
          <w:ilvl w:val="1"/>
          <w:numId w:val="19"/>
        </w:numPr>
        <w:tabs>
          <w:tab w:val="left" w:pos="180"/>
          <w:tab w:val="left" w:pos="540"/>
        </w:tabs>
        <w:suppressAutoHyphens/>
        <w:autoSpaceDE/>
        <w:jc w:val="both"/>
        <w:rPr>
          <w:sz w:val="24"/>
          <w:szCs w:val="24"/>
        </w:rPr>
      </w:pPr>
      <w:r w:rsidRPr="004A1BF3">
        <w:rPr>
          <w:sz w:val="24"/>
          <w:szCs w:val="24"/>
        </w:rPr>
        <w:t xml:space="preserve">sprzątanie bieżące </w:t>
      </w:r>
      <w:r w:rsidR="002B0E04" w:rsidRPr="004A1BF3">
        <w:rPr>
          <w:sz w:val="24"/>
          <w:szCs w:val="24"/>
        </w:rPr>
        <w:t>–</w:t>
      </w:r>
      <w:r w:rsidRPr="004A1BF3">
        <w:rPr>
          <w:sz w:val="24"/>
          <w:szCs w:val="24"/>
        </w:rPr>
        <w:t xml:space="preserve"> codzienne</w:t>
      </w:r>
      <w:r w:rsidR="009A22B9" w:rsidRPr="004A1BF3">
        <w:rPr>
          <w:sz w:val="24"/>
          <w:szCs w:val="24"/>
        </w:rPr>
        <w:t>, tj. od poniedziałku do piątku oraz w jedną sobotę w miesiącu</w:t>
      </w:r>
      <w:r w:rsidR="00C63C83" w:rsidRPr="004A1BF3">
        <w:rPr>
          <w:sz w:val="24"/>
          <w:szCs w:val="24"/>
        </w:rPr>
        <w:t xml:space="preserve">, wykonywane stale przez </w:t>
      </w:r>
      <w:r w:rsidR="00C63C83" w:rsidRPr="004A1BF3">
        <w:rPr>
          <w:b/>
          <w:sz w:val="24"/>
          <w:szCs w:val="24"/>
        </w:rPr>
        <w:t>1 osobę</w:t>
      </w:r>
      <w:r w:rsidR="001E5380" w:rsidRPr="004A1BF3">
        <w:rPr>
          <w:b/>
          <w:sz w:val="24"/>
          <w:szCs w:val="24"/>
        </w:rPr>
        <w:t xml:space="preserve"> </w:t>
      </w:r>
      <w:r w:rsidR="001E5380" w:rsidRPr="004A1BF3">
        <w:rPr>
          <w:sz w:val="24"/>
          <w:szCs w:val="24"/>
        </w:rPr>
        <w:t>przez 3 godziny dziennie.</w:t>
      </w:r>
    </w:p>
    <w:p w14:paraId="0C1D8D0A" w14:textId="77777777" w:rsidR="001D161D" w:rsidRPr="004A1BF3" w:rsidRDefault="001D161D" w:rsidP="00562FDB">
      <w:pPr>
        <w:tabs>
          <w:tab w:val="left" w:pos="180"/>
          <w:tab w:val="left" w:pos="540"/>
        </w:tabs>
        <w:suppressAutoHyphens/>
        <w:autoSpaceDE/>
        <w:jc w:val="both"/>
        <w:rPr>
          <w:sz w:val="24"/>
          <w:szCs w:val="24"/>
        </w:rPr>
      </w:pPr>
    </w:p>
    <w:p w14:paraId="64B8788B" w14:textId="77777777" w:rsidR="005B1F4F" w:rsidRPr="004A1BF3" w:rsidRDefault="005B1F4F" w:rsidP="00562FDB">
      <w:pPr>
        <w:tabs>
          <w:tab w:val="left" w:pos="180"/>
          <w:tab w:val="left" w:pos="540"/>
        </w:tabs>
        <w:suppressAutoHyphens/>
        <w:autoSpaceDE/>
        <w:jc w:val="both"/>
        <w:rPr>
          <w:b/>
          <w:color w:val="0F243E" w:themeColor="text2" w:themeShade="80"/>
          <w:sz w:val="24"/>
          <w:szCs w:val="24"/>
        </w:rPr>
      </w:pPr>
      <w:r w:rsidRPr="004A1BF3">
        <w:rPr>
          <w:b/>
          <w:color w:val="0F243E" w:themeColor="text2" w:themeShade="80"/>
          <w:sz w:val="24"/>
          <w:szCs w:val="24"/>
        </w:rPr>
        <w:t>ZGODNIE Z</w:t>
      </w:r>
      <w:r w:rsidR="00D34FF8" w:rsidRPr="004A1BF3">
        <w:rPr>
          <w:b/>
          <w:color w:val="0F243E" w:themeColor="text2" w:themeShade="80"/>
          <w:sz w:val="24"/>
          <w:szCs w:val="24"/>
        </w:rPr>
        <w:t xml:space="preserve"> ZAAKCEPTOWANYM</w:t>
      </w:r>
      <w:r w:rsidRPr="004A1BF3">
        <w:rPr>
          <w:b/>
          <w:color w:val="0F243E" w:themeColor="text2" w:themeShade="80"/>
          <w:sz w:val="24"/>
          <w:szCs w:val="24"/>
        </w:rPr>
        <w:t xml:space="preserve"> PLANEM</w:t>
      </w:r>
      <w:r w:rsidR="00D34FF8" w:rsidRPr="004A1BF3">
        <w:rPr>
          <w:b/>
          <w:color w:val="0F243E" w:themeColor="text2" w:themeShade="80"/>
          <w:sz w:val="24"/>
          <w:szCs w:val="24"/>
        </w:rPr>
        <w:t xml:space="preserve"> BĘDĄ WYKONYWNE:</w:t>
      </w:r>
    </w:p>
    <w:p w14:paraId="13F56A61" w14:textId="77777777" w:rsidR="001D161D" w:rsidRPr="004A1BF3" w:rsidRDefault="005E4DC9" w:rsidP="001D161D">
      <w:pPr>
        <w:numPr>
          <w:ilvl w:val="0"/>
          <w:numId w:val="18"/>
        </w:numPr>
        <w:tabs>
          <w:tab w:val="left" w:pos="180"/>
          <w:tab w:val="left" w:pos="540"/>
        </w:tabs>
        <w:suppressAutoHyphens/>
        <w:autoSpaceDE/>
        <w:jc w:val="both"/>
        <w:rPr>
          <w:sz w:val="24"/>
          <w:szCs w:val="24"/>
        </w:rPr>
      </w:pPr>
      <w:r w:rsidRPr="004A1BF3">
        <w:rPr>
          <w:sz w:val="24"/>
          <w:szCs w:val="24"/>
        </w:rPr>
        <w:t xml:space="preserve"> </w:t>
      </w:r>
      <w:r w:rsidR="001D161D" w:rsidRPr="004A1BF3">
        <w:rPr>
          <w:sz w:val="24"/>
          <w:szCs w:val="24"/>
        </w:rPr>
        <w:t>Profesjonalne doczyszczanie zabrudzonych powierzchni (podłogi, ściany, posadzki) w</w:t>
      </w:r>
      <w:r w:rsidR="00AE44F8" w:rsidRPr="004A1BF3">
        <w:rPr>
          <w:sz w:val="24"/>
          <w:szCs w:val="24"/>
        </w:rPr>
        <w:t> </w:t>
      </w:r>
      <w:r w:rsidR="001D161D" w:rsidRPr="004A1BF3">
        <w:rPr>
          <w:sz w:val="24"/>
          <w:szCs w:val="24"/>
        </w:rPr>
        <w:t>zależności od rodzaju powierzch</w:t>
      </w:r>
      <w:r w:rsidR="00562FDB" w:rsidRPr="004A1BF3">
        <w:rPr>
          <w:sz w:val="24"/>
          <w:szCs w:val="24"/>
        </w:rPr>
        <w:t>ni (terakota, panele</w:t>
      </w:r>
      <w:r w:rsidR="001D161D" w:rsidRPr="004A1BF3">
        <w:rPr>
          <w:sz w:val="24"/>
          <w:szCs w:val="24"/>
        </w:rPr>
        <w:t xml:space="preserve"> itp.)</w:t>
      </w:r>
      <w:r w:rsidR="00AE44F8" w:rsidRPr="004A1BF3">
        <w:rPr>
          <w:sz w:val="24"/>
          <w:szCs w:val="24"/>
        </w:rPr>
        <w:t>, a także</w:t>
      </w:r>
      <w:r w:rsidR="001D161D" w:rsidRPr="004A1BF3">
        <w:rPr>
          <w:sz w:val="24"/>
          <w:szCs w:val="24"/>
        </w:rPr>
        <w:t xml:space="preserve"> ich konserwacja – zabezpieczenie powłokami ochronnymi akrylowymi, polimerowymi o właściwościach antypoślizgowych. Częstotliwość w zależności od potrzeb</w:t>
      </w:r>
      <w:r w:rsidR="00AE44F8" w:rsidRPr="004A1BF3">
        <w:rPr>
          <w:sz w:val="24"/>
          <w:szCs w:val="24"/>
        </w:rPr>
        <w:t>,</w:t>
      </w:r>
      <w:r w:rsidR="001D161D" w:rsidRPr="004A1BF3">
        <w:rPr>
          <w:sz w:val="24"/>
          <w:szCs w:val="24"/>
        </w:rPr>
        <w:t xml:space="preserve"> ale nie rzadziej niż co 3 m – ce .</w:t>
      </w:r>
    </w:p>
    <w:p w14:paraId="48FEC4B5" w14:textId="77777777" w:rsidR="001D161D" w:rsidRPr="004A1BF3" w:rsidRDefault="00AE44F8" w:rsidP="001D161D">
      <w:pPr>
        <w:numPr>
          <w:ilvl w:val="0"/>
          <w:numId w:val="18"/>
        </w:numPr>
        <w:tabs>
          <w:tab w:val="left" w:pos="180"/>
          <w:tab w:val="left" w:pos="540"/>
        </w:tabs>
        <w:suppressAutoHyphens/>
        <w:autoSpaceDE/>
        <w:jc w:val="both"/>
        <w:rPr>
          <w:sz w:val="24"/>
          <w:szCs w:val="24"/>
        </w:rPr>
      </w:pPr>
      <w:r w:rsidRPr="004A1BF3">
        <w:rPr>
          <w:sz w:val="24"/>
          <w:szCs w:val="24"/>
        </w:rPr>
        <w:t xml:space="preserve"> </w:t>
      </w:r>
      <w:r w:rsidR="001D161D" w:rsidRPr="004A1BF3">
        <w:rPr>
          <w:sz w:val="24"/>
          <w:szCs w:val="24"/>
        </w:rPr>
        <w:t>Sprzątanie powierzchni z dezynfekcją w zależności od zagrożenia epidemiologicznego:</w:t>
      </w:r>
    </w:p>
    <w:p w14:paraId="70CD39CE" w14:textId="77777777" w:rsidR="001D161D" w:rsidRPr="004A1BF3" w:rsidRDefault="00B4785C" w:rsidP="001D161D">
      <w:pPr>
        <w:numPr>
          <w:ilvl w:val="1"/>
          <w:numId w:val="20"/>
        </w:numPr>
        <w:tabs>
          <w:tab w:val="left" w:pos="180"/>
          <w:tab w:val="left" w:pos="540"/>
        </w:tabs>
        <w:suppressAutoHyphens/>
        <w:autoSpaceDE/>
        <w:jc w:val="both"/>
        <w:rPr>
          <w:sz w:val="24"/>
          <w:szCs w:val="24"/>
        </w:rPr>
      </w:pPr>
      <w:r w:rsidRPr="004A1BF3">
        <w:rPr>
          <w:sz w:val="24"/>
          <w:szCs w:val="24"/>
        </w:rPr>
        <w:t xml:space="preserve"> </w:t>
      </w:r>
      <w:r w:rsidR="001D161D" w:rsidRPr="004A1BF3">
        <w:rPr>
          <w:sz w:val="24"/>
          <w:szCs w:val="24"/>
        </w:rPr>
        <w:t>strefa II – ogólnej czystości medycznej (gabinety lekarskie, korytarze)</w:t>
      </w:r>
    </w:p>
    <w:p w14:paraId="0C2F7CD0" w14:textId="77777777" w:rsidR="001D161D" w:rsidRPr="004A1BF3" w:rsidRDefault="001D161D" w:rsidP="001D161D">
      <w:pPr>
        <w:numPr>
          <w:ilvl w:val="1"/>
          <w:numId w:val="20"/>
        </w:numPr>
        <w:tabs>
          <w:tab w:val="left" w:pos="180"/>
          <w:tab w:val="left" w:pos="540"/>
        </w:tabs>
        <w:suppressAutoHyphens/>
        <w:autoSpaceDE/>
        <w:jc w:val="both"/>
        <w:rPr>
          <w:sz w:val="24"/>
          <w:szCs w:val="24"/>
        </w:rPr>
      </w:pPr>
      <w:r w:rsidRPr="004A1BF3">
        <w:rPr>
          <w:sz w:val="24"/>
          <w:szCs w:val="24"/>
        </w:rPr>
        <w:t>strefa III – czystości zmienne (gabinety zabiegowe)</w:t>
      </w:r>
    </w:p>
    <w:p w14:paraId="14D3FD79" w14:textId="77777777" w:rsidR="001D161D" w:rsidRPr="004A1BF3" w:rsidRDefault="001D161D" w:rsidP="001D161D">
      <w:pPr>
        <w:numPr>
          <w:ilvl w:val="1"/>
          <w:numId w:val="20"/>
        </w:numPr>
        <w:tabs>
          <w:tab w:val="left" w:pos="180"/>
          <w:tab w:val="left" w:pos="540"/>
        </w:tabs>
        <w:suppressAutoHyphens/>
        <w:autoSpaceDE/>
        <w:jc w:val="both"/>
        <w:rPr>
          <w:sz w:val="24"/>
          <w:szCs w:val="24"/>
        </w:rPr>
      </w:pPr>
      <w:r w:rsidRPr="004A1BF3">
        <w:rPr>
          <w:sz w:val="24"/>
          <w:szCs w:val="24"/>
        </w:rPr>
        <w:t xml:space="preserve">strefa IV – ciągłego skażenia (WC-toalety, </w:t>
      </w:r>
      <w:r w:rsidR="009A22B9" w:rsidRPr="004A1BF3">
        <w:rPr>
          <w:sz w:val="24"/>
          <w:szCs w:val="24"/>
        </w:rPr>
        <w:t>ł</w:t>
      </w:r>
      <w:r w:rsidRPr="004A1BF3">
        <w:rPr>
          <w:sz w:val="24"/>
          <w:szCs w:val="24"/>
        </w:rPr>
        <w:t>azienki)</w:t>
      </w:r>
    </w:p>
    <w:p w14:paraId="23AFD07E" w14:textId="77777777" w:rsidR="00235F30" w:rsidRPr="004A1BF3" w:rsidRDefault="00235F30" w:rsidP="009A22B9">
      <w:pPr>
        <w:tabs>
          <w:tab w:val="left" w:pos="180"/>
          <w:tab w:val="left" w:pos="540"/>
        </w:tabs>
        <w:suppressAutoHyphens/>
        <w:autoSpaceDE/>
        <w:jc w:val="both"/>
        <w:rPr>
          <w:sz w:val="24"/>
          <w:szCs w:val="24"/>
        </w:rPr>
      </w:pPr>
    </w:p>
    <w:p w14:paraId="2ADE3AD5" w14:textId="77777777" w:rsidR="001D161D" w:rsidRPr="004A1BF3" w:rsidRDefault="00AE44F8" w:rsidP="001D161D">
      <w:pPr>
        <w:numPr>
          <w:ilvl w:val="0"/>
          <w:numId w:val="18"/>
        </w:numPr>
        <w:tabs>
          <w:tab w:val="left" w:pos="180"/>
          <w:tab w:val="left" w:pos="540"/>
        </w:tabs>
        <w:suppressAutoHyphens/>
        <w:autoSpaceDE/>
        <w:jc w:val="both"/>
        <w:rPr>
          <w:sz w:val="24"/>
          <w:szCs w:val="24"/>
        </w:rPr>
      </w:pPr>
      <w:r w:rsidRPr="004A1BF3">
        <w:rPr>
          <w:sz w:val="24"/>
          <w:szCs w:val="24"/>
        </w:rPr>
        <w:t xml:space="preserve"> </w:t>
      </w:r>
      <w:r w:rsidR="001D161D" w:rsidRPr="004A1BF3">
        <w:rPr>
          <w:sz w:val="24"/>
          <w:szCs w:val="24"/>
        </w:rPr>
        <w:t xml:space="preserve">Usuwanie odpadów i transport do punktu zbiorczego wg procedury </w:t>
      </w:r>
    </w:p>
    <w:p w14:paraId="2A83B4AD" w14:textId="77777777" w:rsidR="001D161D" w:rsidRPr="004A1BF3" w:rsidRDefault="00AE44F8" w:rsidP="001D161D">
      <w:pPr>
        <w:numPr>
          <w:ilvl w:val="0"/>
          <w:numId w:val="18"/>
        </w:numPr>
        <w:tabs>
          <w:tab w:val="left" w:pos="180"/>
          <w:tab w:val="left" w:pos="540"/>
        </w:tabs>
        <w:suppressAutoHyphens/>
        <w:autoSpaceDE/>
        <w:jc w:val="both"/>
        <w:rPr>
          <w:sz w:val="24"/>
          <w:szCs w:val="24"/>
        </w:rPr>
      </w:pPr>
      <w:r w:rsidRPr="004A1BF3">
        <w:rPr>
          <w:sz w:val="24"/>
          <w:szCs w:val="24"/>
        </w:rPr>
        <w:t xml:space="preserve"> </w:t>
      </w:r>
      <w:r w:rsidR="001D161D" w:rsidRPr="004A1BF3">
        <w:rPr>
          <w:sz w:val="24"/>
          <w:szCs w:val="24"/>
        </w:rPr>
        <w:t>Mycie okien i ram okiennych we wszystkich pomieszczeniach wymienionych w załączniku – wewnętrzne, zewnętrzne, przeszkleń miedzy pomieszczeniami, mycie ścian, drzwi (zgodnie z wymogami BHP praca na wysokości).</w:t>
      </w:r>
    </w:p>
    <w:p w14:paraId="19B72CA3" w14:textId="77777777" w:rsidR="001D161D" w:rsidRPr="004A1BF3" w:rsidRDefault="00AE44F8" w:rsidP="001D161D">
      <w:pPr>
        <w:numPr>
          <w:ilvl w:val="0"/>
          <w:numId w:val="18"/>
        </w:numPr>
        <w:tabs>
          <w:tab w:val="left" w:pos="180"/>
          <w:tab w:val="left" w:pos="540"/>
        </w:tabs>
        <w:suppressAutoHyphens/>
        <w:autoSpaceDE/>
        <w:jc w:val="both"/>
        <w:rPr>
          <w:sz w:val="24"/>
          <w:szCs w:val="24"/>
        </w:rPr>
      </w:pPr>
      <w:r w:rsidRPr="004A1BF3">
        <w:rPr>
          <w:sz w:val="24"/>
          <w:szCs w:val="24"/>
        </w:rPr>
        <w:t xml:space="preserve"> </w:t>
      </w:r>
      <w:r w:rsidR="001D161D" w:rsidRPr="004A1BF3">
        <w:rPr>
          <w:sz w:val="24"/>
          <w:szCs w:val="24"/>
        </w:rPr>
        <w:t>Mycie osłon lamp oświetleniowych, sufitowych i przyścien</w:t>
      </w:r>
      <w:r w:rsidR="00571D61" w:rsidRPr="004A1BF3">
        <w:rPr>
          <w:sz w:val="24"/>
          <w:szCs w:val="24"/>
        </w:rPr>
        <w:t>nych.</w:t>
      </w:r>
    </w:p>
    <w:p w14:paraId="23383040" w14:textId="77777777" w:rsidR="001D161D" w:rsidRPr="004A1BF3" w:rsidRDefault="001D161D" w:rsidP="001D161D">
      <w:pPr>
        <w:numPr>
          <w:ilvl w:val="0"/>
          <w:numId w:val="18"/>
        </w:numPr>
        <w:tabs>
          <w:tab w:val="left" w:pos="180"/>
          <w:tab w:val="left" w:pos="540"/>
        </w:tabs>
        <w:suppressAutoHyphens/>
        <w:autoSpaceDE/>
        <w:jc w:val="both"/>
        <w:rPr>
          <w:sz w:val="24"/>
          <w:szCs w:val="24"/>
        </w:rPr>
      </w:pPr>
      <w:r w:rsidRPr="004A1BF3">
        <w:rPr>
          <w:sz w:val="24"/>
          <w:szCs w:val="24"/>
        </w:rPr>
        <w:t xml:space="preserve">  Personel, podczas wykonywania czynności, zobowiązany będzie do stosowania ściereczek w trzech kolorach (żółty, niebieski, czerwony), przyporządkowanych do rodzaju sprzątanej powierzchni.</w:t>
      </w:r>
    </w:p>
    <w:p w14:paraId="3D9FC238" w14:textId="77777777" w:rsidR="001D161D" w:rsidRPr="004A1BF3" w:rsidRDefault="00AE44F8" w:rsidP="001D161D">
      <w:pPr>
        <w:numPr>
          <w:ilvl w:val="0"/>
          <w:numId w:val="18"/>
        </w:numPr>
        <w:tabs>
          <w:tab w:val="left" w:pos="180"/>
          <w:tab w:val="left" w:pos="540"/>
        </w:tabs>
        <w:suppressAutoHyphens/>
        <w:autoSpaceDE/>
        <w:jc w:val="both"/>
        <w:rPr>
          <w:sz w:val="24"/>
          <w:szCs w:val="24"/>
        </w:rPr>
      </w:pPr>
      <w:r w:rsidRPr="004A1BF3">
        <w:rPr>
          <w:sz w:val="24"/>
          <w:szCs w:val="24"/>
        </w:rPr>
        <w:t xml:space="preserve"> </w:t>
      </w:r>
      <w:r w:rsidR="00571D61" w:rsidRPr="004A1BF3">
        <w:rPr>
          <w:sz w:val="24"/>
          <w:szCs w:val="24"/>
        </w:rPr>
        <w:t>Utrzymanie w czystości rolet</w:t>
      </w:r>
      <w:r w:rsidR="001D161D" w:rsidRPr="004A1BF3">
        <w:rPr>
          <w:sz w:val="24"/>
          <w:szCs w:val="24"/>
        </w:rPr>
        <w:t xml:space="preserve"> – pranie, mycie, czyszczenie wraz z ich demontażem i montażem.</w:t>
      </w:r>
    </w:p>
    <w:p w14:paraId="34EAB650" w14:textId="77777777" w:rsidR="001D161D" w:rsidRPr="004A1BF3" w:rsidRDefault="00571D61" w:rsidP="001D161D">
      <w:pPr>
        <w:numPr>
          <w:ilvl w:val="0"/>
          <w:numId w:val="18"/>
        </w:numPr>
        <w:tabs>
          <w:tab w:val="left" w:pos="180"/>
          <w:tab w:val="left" w:pos="540"/>
        </w:tabs>
        <w:suppressAutoHyphens/>
        <w:autoSpaceDE/>
        <w:jc w:val="both"/>
        <w:rPr>
          <w:sz w:val="24"/>
          <w:szCs w:val="24"/>
        </w:rPr>
      </w:pPr>
      <w:r w:rsidRPr="004A1BF3">
        <w:rPr>
          <w:sz w:val="24"/>
          <w:szCs w:val="24"/>
        </w:rPr>
        <w:t xml:space="preserve"> Utrzymanie w czystości mat antypoślizgowych.</w:t>
      </w:r>
    </w:p>
    <w:p w14:paraId="2B60D7FB" w14:textId="77777777" w:rsidR="001D161D" w:rsidRPr="004A1BF3" w:rsidRDefault="001D161D" w:rsidP="001D161D">
      <w:pPr>
        <w:numPr>
          <w:ilvl w:val="0"/>
          <w:numId w:val="18"/>
        </w:numPr>
        <w:tabs>
          <w:tab w:val="left" w:pos="360"/>
        </w:tabs>
        <w:suppressAutoHyphens/>
        <w:autoSpaceDE/>
        <w:jc w:val="both"/>
        <w:rPr>
          <w:sz w:val="24"/>
          <w:szCs w:val="24"/>
        </w:rPr>
      </w:pPr>
      <w:r w:rsidRPr="004A1BF3">
        <w:rPr>
          <w:sz w:val="24"/>
          <w:szCs w:val="24"/>
        </w:rPr>
        <w:t>Mycie i dezynfekcja kratek wentylacyjnych, kratek ściekowych.</w:t>
      </w:r>
    </w:p>
    <w:p w14:paraId="3D4A8583" w14:textId="77777777" w:rsidR="001D161D" w:rsidRPr="004A1BF3" w:rsidRDefault="001D161D" w:rsidP="001D161D">
      <w:pPr>
        <w:numPr>
          <w:ilvl w:val="0"/>
          <w:numId w:val="18"/>
        </w:numPr>
        <w:tabs>
          <w:tab w:val="left" w:pos="360"/>
        </w:tabs>
        <w:suppressAutoHyphens/>
        <w:autoSpaceDE/>
        <w:jc w:val="both"/>
        <w:rPr>
          <w:sz w:val="24"/>
          <w:szCs w:val="24"/>
        </w:rPr>
      </w:pPr>
      <w:r w:rsidRPr="004A1BF3">
        <w:rPr>
          <w:sz w:val="24"/>
          <w:szCs w:val="24"/>
        </w:rPr>
        <w:t>Wykonywanie czynności porządkowych po pracach remontowych, konserwacyjnych, modernizacyjnych, dezynfekcyjnych w zakładzie.</w:t>
      </w:r>
    </w:p>
    <w:p w14:paraId="6EF0B772" w14:textId="77777777" w:rsidR="001D161D" w:rsidRPr="004A1BF3" w:rsidRDefault="001D161D" w:rsidP="001D161D">
      <w:pPr>
        <w:numPr>
          <w:ilvl w:val="0"/>
          <w:numId w:val="18"/>
        </w:numPr>
        <w:tabs>
          <w:tab w:val="left" w:pos="360"/>
        </w:tabs>
        <w:suppressAutoHyphens/>
        <w:autoSpaceDE/>
        <w:jc w:val="both"/>
        <w:rPr>
          <w:sz w:val="24"/>
          <w:szCs w:val="24"/>
        </w:rPr>
      </w:pPr>
      <w:r w:rsidRPr="004A1BF3">
        <w:rPr>
          <w:sz w:val="24"/>
          <w:szCs w:val="24"/>
        </w:rPr>
        <w:t>Dezynfekcja i</w:t>
      </w:r>
      <w:r w:rsidR="00571D61" w:rsidRPr="004A1BF3">
        <w:rPr>
          <w:sz w:val="24"/>
          <w:szCs w:val="24"/>
        </w:rPr>
        <w:t xml:space="preserve"> mycie szafek, kozetek, szaf i in. </w:t>
      </w:r>
      <w:r w:rsidRPr="004A1BF3">
        <w:rPr>
          <w:sz w:val="24"/>
          <w:szCs w:val="24"/>
        </w:rPr>
        <w:t>mebli – zewnętrznych powierzchni.</w:t>
      </w:r>
    </w:p>
    <w:p w14:paraId="23BA8DD9" w14:textId="77777777" w:rsidR="001D161D" w:rsidRPr="004A1BF3" w:rsidRDefault="001D161D" w:rsidP="001D161D">
      <w:pPr>
        <w:numPr>
          <w:ilvl w:val="0"/>
          <w:numId w:val="18"/>
        </w:numPr>
        <w:tabs>
          <w:tab w:val="left" w:pos="360"/>
        </w:tabs>
        <w:suppressAutoHyphens/>
        <w:autoSpaceDE/>
        <w:jc w:val="both"/>
        <w:rPr>
          <w:sz w:val="24"/>
          <w:szCs w:val="24"/>
        </w:rPr>
      </w:pPr>
      <w:r w:rsidRPr="004A1BF3">
        <w:rPr>
          <w:sz w:val="24"/>
          <w:szCs w:val="24"/>
        </w:rPr>
        <w:t>Opróżnianie zawartości pojemników na odpady komunalne, medyczne i makulaturę, mycie pojemników na odpady, zakładanie odpowiedniego koloru worka na pojemnik w zależności od specyfiki odpadów.</w:t>
      </w:r>
    </w:p>
    <w:p w14:paraId="46E07401" w14:textId="77777777" w:rsidR="001D161D" w:rsidRPr="004A1BF3" w:rsidRDefault="001D161D" w:rsidP="001D161D">
      <w:pPr>
        <w:numPr>
          <w:ilvl w:val="0"/>
          <w:numId w:val="18"/>
        </w:numPr>
        <w:tabs>
          <w:tab w:val="left" w:pos="360"/>
        </w:tabs>
        <w:suppressAutoHyphens/>
        <w:autoSpaceDE/>
        <w:jc w:val="both"/>
        <w:rPr>
          <w:sz w:val="24"/>
          <w:szCs w:val="24"/>
        </w:rPr>
      </w:pPr>
      <w:r w:rsidRPr="004A1BF3">
        <w:rPr>
          <w:sz w:val="24"/>
          <w:szCs w:val="24"/>
        </w:rPr>
        <w:t>Transport odpadów do kontenerów odpadów komunalnych, do kontenerów odpadów medycznych i na makulaturę odpowiednio zabezpieczonych przed wysypaniem zawartości i oznaczonych skąd pochodzą.</w:t>
      </w:r>
    </w:p>
    <w:p w14:paraId="2BCF30B8" w14:textId="77777777" w:rsidR="001D161D" w:rsidRPr="004A1BF3" w:rsidRDefault="00971DE8" w:rsidP="001D161D">
      <w:pPr>
        <w:numPr>
          <w:ilvl w:val="0"/>
          <w:numId w:val="18"/>
        </w:numPr>
        <w:tabs>
          <w:tab w:val="left" w:pos="360"/>
        </w:tabs>
        <w:suppressAutoHyphens/>
        <w:autoSpaceDE/>
        <w:jc w:val="both"/>
        <w:rPr>
          <w:sz w:val="24"/>
          <w:szCs w:val="24"/>
        </w:rPr>
      </w:pPr>
      <w:r w:rsidRPr="004A1BF3">
        <w:rPr>
          <w:sz w:val="24"/>
          <w:szCs w:val="24"/>
        </w:rPr>
        <w:t>Plan utrzymania higieny pomieszczeń i sprzętu - m</w:t>
      </w:r>
      <w:r w:rsidR="001D161D" w:rsidRPr="004A1BF3">
        <w:rPr>
          <w:sz w:val="24"/>
          <w:szCs w:val="24"/>
        </w:rPr>
        <w:t>ycie i dezynfekcja: podłóg, ścian, drzwi, okien, grzejników, kratek wentylacyjnych, ściekowych, osłon i lamp, sanitari</w:t>
      </w:r>
      <w:r w:rsidR="00EF2B38" w:rsidRPr="004A1BF3">
        <w:rPr>
          <w:sz w:val="24"/>
          <w:szCs w:val="24"/>
        </w:rPr>
        <w:t>at</w:t>
      </w:r>
      <w:r w:rsidR="001D161D" w:rsidRPr="004A1BF3">
        <w:rPr>
          <w:sz w:val="24"/>
          <w:szCs w:val="24"/>
        </w:rPr>
        <w:t>ów, mebli, kozetek, koszy, wózków, stojaków, stolików i taboretów wg szczegółowego zakresu dla grup pomieszczeń</w:t>
      </w:r>
      <w:r w:rsidR="00E71477" w:rsidRPr="004A1BF3">
        <w:rPr>
          <w:sz w:val="24"/>
          <w:szCs w:val="24"/>
        </w:rPr>
        <w:t>.</w:t>
      </w:r>
    </w:p>
    <w:p w14:paraId="468CBAF7" w14:textId="77777777" w:rsidR="001D161D" w:rsidRPr="004A1BF3" w:rsidRDefault="001D161D" w:rsidP="001D161D">
      <w:pPr>
        <w:tabs>
          <w:tab w:val="left" w:pos="180"/>
          <w:tab w:val="left" w:pos="540"/>
        </w:tabs>
        <w:jc w:val="both"/>
        <w:rPr>
          <w:sz w:val="24"/>
          <w:szCs w:val="24"/>
        </w:rPr>
      </w:pPr>
    </w:p>
    <w:p w14:paraId="1FED7172" w14:textId="77777777" w:rsidR="001D161D" w:rsidRPr="004A1BF3" w:rsidRDefault="001D161D" w:rsidP="001D161D">
      <w:pPr>
        <w:tabs>
          <w:tab w:val="left" w:pos="180"/>
          <w:tab w:val="left" w:pos="540"/>
        </w:tabs>
        <w:jc w:val="both"/>
        <w:rPr>
          <w:sz w:val="24"/>
          <w:szCs w:val="24"/>
        </w:rPr>
      </w:pPr>
      <w:r w:rsidRPr="004A1BF3">
        <w:rPr>
          <w:b/>
          <w:sz w:val="24"/>
          <w:szCs w:val="24"/>
        </w:rPr>
        <w:lastRenderedPageBreak/>
        <w:t>WYMAGANIA STAWIANE PERSONELOWI ZATRUDNIONEMU DO WYKONANIA ZADANIA.</w:t>
      </w:r>
    </w:p>
    <w:p w14:paraId="7325E27A" w14:textId="77777777" w:rsidR="001D161D" w:rsidRPr="004A1BF3" w:rsidRDefault="001D161D" w:rsidP="001D161D">
      <w:pPr>
        <w:tabs>
          <w:tab w:val="left" w:pos="180"/>
          <w:tab w:val="left" w:pos="540"/>
        </w:tabs>
        <w:jc w:val="both"/>
        <w:rPr>
          <w:sz w:val="24"/>
          <w:szCs w:val="24"/>
        </w:rPr>
      </w:pPr>
      <w:r w:rsidRPr="004A1BF3">
        <w:rPr>
          <w:sz w:val="24"/>
          <w:szCs w:val="24"/>
        </w:rPr>
        <w:t>Wykonawca zapewni:</w:t>
      </w:r>
    </w:p>
    <w:p w14:paraId="0F6E47C7" w14:textId="77777777" w:rsidR="001D161D" w:rsidRPr="004A1BF3" w:rsidRDefault="001D161D" w:rsidP="001D161D">
      <w:pPr>
        <w:numPr>
          <w:ilvl w:val="0"/>
          <w:numId w:val="21"/>
        </w:numPr>
        <w:tabs>
          <w:tab w:val="left" w:pos="540"/>
        </w:tabs>
        <w:suppressAutoHyphens/>
        <w:autoSpaceDE/>
        <w:jc w:val="both"/>
        <w:rPr>
          <w:sz w:val="24"/>
          <w:szCs w:val="24"/>
        </w:rPr>
      </w:pPr>
      <w:r w:rsidRPr="004A1BF3">
        <w:rPr>
          <w:sz w:val="24"/>
          <w:szCs w:val="24"/>
        </w:rPr>
        <w:t>W okresie wykonywania usługi wykwalifikowaną osobę do nadzoru nad wykonywanymi pracami i kontaktu ze zleceniodawcą, przeszkoloną w zakresie:</w:t>
      </w:r>
    </w:p>
    <w:p w14:paraId="14C44EAC" w14:textId="77777777" w:rsidR="001D161D" w:rsidRPr="004A1BF3" w:rsidRDefault="001D161D" w:rsidP="001D161D">
      <w:pPr>
        <w:numPr>
          <w:ilvl w:val="1"/>
          <w:numId w:val="22"/>
        </w:numPr>
        <w:tabs>
          <w:tab w:val="clear" w:pos="1080"/>
          <w:tab w:val="num" w:pos="1440"/>
        </w:tabs>
        <w:suppressAutoHyphens/>
        <w:autoSpaceDE/>
        <w:ind w:left="1440"/>
        <w:jc w:val="both"/>
        <w:rPr>
          <w:sz w:val="24"/>
          <w:szCs w:val="24"/>
        </w:rPr>
      </w:pPr>
      <w:r w:rsidRPr="004A1BF3">
        <w:rPr>
          <w:sz w:val="24"/>
          <w:szCs w:val="24"/>
        </w:rPr>
        <w:t>zagrożeń epidemiologicznych,</w:t>
      </w:r>
    </w:p>
    <w:p w14:paraId="4A0AEADC" w14:textId="77777777" w:rsidR="00C6023C" w:rsidRPr="004A1BF3" w:rsidRDefault="001D161D" w:rsidP="00043A7C">
      <w:pPr>
        <w:numPr>
          <w:ilvl w:val="1"/>
          <w:numId w:val="22"/>
        </w:numPr>
        <w:tabs>
          <w:tab w:val="clear" w:pos="1080"/>
          <w:tab w:val="num" w:pos="1440"/>
        </w:tabs>
        <w:suppressAutoHyphens/>
        <w:autoSpaceDE/>
        <w:ind w:left="1440"/>
        <w:jc w:val="both"/>
        <w:rPr>
          <w:sz w:val="24"/>
          <w:szCs w:val="24"/>
        </w:rPr>
      </w:pPr>
      <w:r w:rsidRPr="004A1BF3">
        <w:rPr>
          <w:sz w:val="24"/>
          <w:szCs w:val="24"/>
        </w:rPr>
        <w:t>z wiedzą z zakresu technologii sprzątania, oddziaływania środków myjących i dezynfekujących na powierzchnie, technologii nakładania powłok polimerowych na powierzchnie podłogowe</w:t>
      </w:r>
      <w:r w:rsidR="00F606EF" w:rsidRPr="004A1BF3">
        <w:rPr>
          <w:sz w:val="24"/>
          <w:szCs w:val="24"/>
        </w:rPr>
        <w:t>,</w:t>
      </w:r>
    </w:p>
    <w:p w14:paraId="1FE0D39D" w14:textId="77777777" w:rsidR="001D161D" w:rsidRPr="004A1BF3" w:rsidRDefault="001D161D" w:rsidP="00043A7C">
      <w:pPr>
        <w:numPr>
          <w:ilvl w:val="1"/>
          <w:numId w:val="22"/>
        </w:numPr>
        <w:tabs>
          <w:tab w:val="clear" w:pos="1080"/>
          <w:tab w:val="num" w:pos="1440"/>
        </w:tabs>
        <w:suppressAutoHyphens/>
        <w:autoSpaceDE/>
        <w:ind w:left="1440"/>
        <w:jc w:val="both"/>
        <w:rPr>
          <w:sz w:val="24"/>
          <w:szCs w:val="24"/>
        </w:rPr>
      </w:pPr>
      <w:r w:rsidRPr="004A1BF3">
        <w:rPr>
          <w:sz w:val="24"/>
          <w:szCs w:val="24"/>
        </w:rPr>
        <w:t>pl</w:t>
      </w:r>
      <w:r w:rsidR="00B3001A" w:rsidRPr="004A1BF3">
        <w:rPr>
          <w:sz w:val="24"/>
          <w:szCs w:val="24"/>
        </w:rPr>
        <w:t>anu utrzymania higieny</w:t>
      </w:r>
      <w:r w:rsidRPr="004A1BF3">
        <w:rPr>
          <w:sz w:val="24"/>
          <w:szCs w:val="24"/>
        </w:rPr>
        <w:t>.</w:t>
      </w:r>
    </w:p>
    <w:p w14:paraId="0F22F1C6" w14:textId="77777777" w:rsidR="001D161D" w:rsidRPr="004A1BF3" w:rsidRDefault="001D161D" w:rsidP="001D161D">
      <w:pPr>
        <w:numPr>
          <w:ilvl w:val="0"/>
          <w:numId w:val="21"/>
        </w:numPr>
        <w:suppressAutoHyphens/>
        <w:autoSpaceDE/>
        <w:jc w:val="both"/>
        <w:rPr>
          <w:sz w:val="24"/>
          <w:szCs w:val="24"/>
        </w:rPr>
      </w:pPr>
      <w:r w:rsidRPr="004A1BF3">
        <w:rPr>
          <w:sz w:val="24"/>
          <w:szCs w:val="24"/>
        </w:rPr>
        <w:t>W przypadku nieobecności w pracy pracownika (zwolnienie lekarskie, urlop, itp.) zastępstwa mają być na stałe uregulowane. Osoba zastępująca ma znać zakres prac do wykonania na zastępstwie i musi wiedzieć kogo zastępuje i gdzie.</w:t>
      </w:r>
    </w:p>
    <w:p w14:paraId="4AA1F433" w14:textId="77777777" w:rsidR="001D161D" w:rsidRPr="004A1BF3" w:rsidRDefault="001D161D" w:rsidP="001D161D">
      <w:pPr>
        <w:numPr>
          <w:ilvl w:val="0"/>
          <w:numId w:val="21"/>
        </w:numPr>
        <w:suppressAutoHyphens/>
        <w:autoSpaceDE/>
        <w:jc w:val="both"/>
        <w:rPr>
          <w:sz w:val="24"/>
          <w:szCs w:val="24"/>
        </w:rPr>
      </w:pPr>
      <w:r w:rsidRPr="004A1BF3">
        <w:rPr>
          <w:sz w:val="24"/>
          <w:szCs w:val="24"/>
        </w:rPr>
        <w:t>Wykonawca zapewni swoim pracownikom środki ochrony osobistej: fartuchy, maseczki, czepki, obuwie ochronne jednorazowe, rękawiczki jednorazowe ochronne lateksowe, identyfikatory.</w:t>
      </w:r>
    </w:p>
    <w:p w14:paraId="42221601" w14:textId="77777777" w:rsidR="001D161D" w:rsidRPr="004A1BF3" w:rsidRDefault="001D161D" w:rsidP="001D161D">
      <w:pPr>
        <w:numPr>
          <w:ilvl w:val="0"/>
          <w:numId w:val="21"/>
        </w:numPr>
        <w:suppressAutoHyphens/>
        <w:autoSpaceDE/>
        <w:jc w:val="both"/>
        <w:rPr>
          <w:sz w:val="24"/>
          <w:szCs w:val="24"/>
        </w:rPr>
      </w:pPr>
      <w:r w:rsidRPr="004A1BF3">
        <w:rPr>
          <w:sz w:val="24"/>
          <w:szCs w:val="24"/>
        </w:rPr>
        <w:t>Wykonawca zapewni swoim pracownikom jednolity statyczny ubiór oraz w przypadku zabrudzenia – dodatkowy ubiór.</w:t>
      </w:r>
    </w:p>
    <w:p w14:paraId="30B2F729" w14:textId="77777777" w:rsidR="001D161D" w:rsidRPr="004A1BF3" w:rsidRDefault="001D161D" w:rsidP="001D161D">
      <w:pPr>
        <w:numPr>
          <w:ilvl w:val="0"/>
          <w:numId w:val="21"/>
        </w:numPr>
        <w:suppressAutoHyphens/>
        <w:autoSpaceDE/>
        <w:jc w:val="both"/>
        <w:rPr>
          <w:sz w:val="24"/>
          <w:szCs w:val="24"/>
        </w:rPr>
      </w:pPr>
      <w:r w:rsidRPr="004A1BF3">
        <w:rPr>
          <w:sz w:val="24"/>
          <w:szCs w:val="24"/>
        </w:rPr>
        <w:t xml:space="preserve">Pracownika wykonawcy obowiązuje zachowanie tajemnicy zawodowej, kulturalna postawa w stosunku do pacjentów, ich rodzin oraz personelu przychodni. </w:t>
      </w:r>
    </w:p>
    <w:p w14:paraId="5CC0AEB8" w14:textId="77777777" w:rsidR="001D161D" w:rsidRPr="004A1BF3" w:rsidRDefault="001D161D" w:rsidP="001D161D">
      <w:pPr>
        <w:numPr>
          <w:ilvl w:val="0"/>
          <w:numId w:val="21"/>
        </w:numPr>
        <w:suppressAutoHyphens/>
        <w:autoSpaceDE/>
        <w:jc w:val="both"/>
        <w:rPr>
          <w:sz w:val="24"/>
          <w:szCs w:val="24"/>
        </w:rPr>
      </w:pPr>
      <w:r w:rsidRPr="004A1BF3">
        <w:rPr>
          <w:sz w:val="24"/>
          <w:szCs w:val="24"/>
        </w:rPr>
        <w:t xml:space="preserve">Pracownicy wykonawcy muszą posiadać aktualne zaświadczenia badań okresowych, aktualne książeczki, zaświadczenia do celów </w:t>
      </w:r>
      <w:proofErr w:type="spellStart"/>
      <w:r w:rsidRPr="004A1BF3">
        <w:rPr>
          <w:sz w:val="24"/>
          <w:szCs w:val="24"/>
        </w:rPr>
        <w:t>sanitarno</w:t>
      </w:r>
      <w:proofErr w:type="spellEnd"/>
      <w:r w:rsidRPr="004A1BF3">
        <w:rPr>
          <w:sz w:val="24"/>
          <w:szCs w:val="24"/>
        </w:rPr>
        <w:t xml:space="preserve"> – epidemiologicznych i muszą być obowiązkowo zaszczepieni przeciw WZW typu B oraz być sprawni </w:t>
      </w:r>
      <w:proofErr w:type="spellStart"/>
      <w:r w:rsidRPr="004A1BF3">
        <w:rPr>
          <w:sz w:val="24"/>
          <w:szCs w:val="24"/>
        </w:rPr>
        <w:t>psycho</w:t>
      </w:r>
      <w:proofErr w:type="spellEnd"/>
      <w:r w:rsidRPr="004A1BF3">
        <w:rPr>
          <w:sz w:val="24"/>
          <w:szCs w:val="24"/>
        </w:rPr>
        <w:t>-fizycznie.</w:t>
      </w:r>
    </w:p>
    <w:p w14:paraId="66FBA5FA" w14:textId="77777777" w:rsidR="001D161D" w:rsidRPr="004A1BF3" w:rsidRDefault="001D161D" w:rsidP="001D161D">
      <w:pPr>
        <w:numPr>
          <w:ilvl w:val="0"/>
          <w:numId w:val="21"/>
        </w:numPr>
        <w:suppressAutoHyphens/>
        <w:autoSpaceDE/>
        <w:jc w:val="both"/>
        <w:rPr>
          <w:sz w:val="24"/>
          <w:szCs w:val="24"/>
        </w:rPr>
      </w:pPr>
      <w:r w:rsidRPr="004A1BF3">
        <w:rPr>
          <w:sz w:val="24"/>
          <w:szCs w:val="24"/>
        </w:rPr>
        <w:t>Pracownik wykonawcy nie może odmówić wykonania prac objętych przedmiotem umowy.</w:t>
      </w:r>
    </w:p>
    <w:p w14:paraId="5F1B5F8E" w14:textId="77777777" w:rsidR="008B3984" w:rsidRPr="004A1BF3" w:rsidRDefault="001D161D" w:rsidP="006B2CF5">
      <w:pPr>
        <w:numPr>
          <w:ilvl w:val="0"/>
          <w:numId w:val="21"/>
        </w:numPr>
        <w:suppressAutoHyphens/>
        <w:autoSpaceDE/>
        <w:jc w:val="both"/>
        <w:rPr>
          <w:sz w:val="24"/>
          <w:szCs w:val="24"/>
        </w:rPr>
      </w:pPr>
      <w:r w:rsidRPr="004A1BF3">
        <w:rPr>
          <w:sz w:val="24"/>
          <w:szCs w:val="24"/>
        </w:rPr>
        <w:t xml:space="preserve">Pracownik wykonawcy musi być przeszkolony na bieżąco w zakresie zasad sprzątania w </w:t>
      </w:r>
      <w:r w:rsidR="00EA5BC2" w:rsidRPr="004A1BF3">
        <w:rPr>
          <w:sz w:val="24"/>
          <w:szCs w:val="24"/>
        </w:rPr>
        <w:t>CMP Sp. z</w:t>
      </w:r>
      <w:r w:rsidR="005C7434" w:rsidRPr="004A1BF3">
        <w:rPr>
          <w:sz w:val="24"/>
          <w:szCs w:val="24"/>
        </w:rPr>
        <w:t xml:space="preserve"> </w:t>
      </w:r>
      <w:r w:rsidR="00EA5BC2" w:rsidRPr="004A1BF3">
        <w:rPr>
          <w:sz w:val="24"/>
          <w:szCs w:val="24"/>
        </w:rPr>
        <w:t>o.o.</w:t>
      </w:r>
      <w:r w:rsidRPr="004A1BF3">
        <w:rPr>
          <w:sz w:val="24"/>
          <w:szCs w:val="24"/>
        </w:rPr>
        <w:t>, technologii sprzątania, obsługi specjalistycznego sprzętu,</w:t>
      </w:r>
      <w:r w:rsidR="00F606EF" w:rsidRPr="004A1BF3">
        <w:rPr>
          <w:sz w:val="24"/>
          <w:szCs w:val="24"/>
        </w:rPr>
        <w:t xml:space="preserve"> używanych środków chemicznych.</w:t>
      </w:r>
    </w:p>
    <w:p w14:paraId="382DAE77" w14:textId="77777777" w:rsidR="001D161D" w:rsidRPr="004A1BF3" w:rsidRDefault="001D161D" w:rsidP="006B2CF5">
      <w:pPr>
        <w:numPr>
          <w:ilvl w:val="0"/>
          <w:numId w:val="21"/>
        </w:numPr>
        <w:suppressAutoHyphens/>
        <w:autoSpaceDE/>
        <w:jc w:val="both"/>
        <w:rPr>
          <w:sz w:val="24"/>
          <w:szCs w:val="24"/>
        </w:rPr>
      </w:pPr>
      <w:r w:rsidRPr="004A1BF3">
        <w:rPr>
          <w:sz w:val="24"/>
          <w:szCs w:val="24"/>
        </w:rPr>
        <w:t>Osoba nadzorująca prowadzi bezpośredni nadzór nad pracownikami, planuje cykl pracy, prowadzi kontrole wykonawstwa prac, odpowiada za jakość świadczonej pracy.</w:t>
      </w:r>
    </w:p>
    <w:p w14:paraId="4B8AE9F0" w14:textId="77777777" w:rsidR="001D161D" w:rsidRPr="004A1BF3" w:rsidRDefault="001D161D" w:rsidP="001D161D">
      <w:pPr>
        <w:numPr>
          <w:ilvl w:val="0"/>
          <w:numId w:val="21"/>
        </w:numPr>
        <w:suppressAutoHyphens/>
        <w:autoSpaceDE/>
        <w:jc w:val="both"/>
        <w:rPr>
          <w:sz w:val="24"/>
          <w:szCs w:val="24"/>
        </w:rPr>
      </w:pPr>
      <w:r w:rsidRPr="004A1BF3">
        <w:rPr>
          <w:sz w:val="24"/>
          <w:szCs w:val="24"/>
        </w:rPr>
        <w:t>Personel musi zapoznać się z procedurami i stosować się do procedur obowiązujących w zakładzie.</w:t>
      </w:r>
    </w:p>
    <w:p w14:paraId="2B3D8CCE" w14:textId="77777777" w:rsidR="001D161D" w:rsidRPr="004A1BF3" w:rsidRDefault="001D161D" w:rsidP="001D161D">
      <w:pPr>
        <w:numPr>
          <w:ilvl w:val="0"/>
          <w:numId w:val="21"/>
        </w:numPr>
        <w:suppressAutoHyphens/>
        <w:autoSpaceDE/>
        <w:jc w:val="both"/>
        <w:rPr>
          <w:sz w:val="24"/>
          <w:szCs w:val="24"/>
        </w:rPr>
      </w:pPr>
      <w:r w:rsidRPr="004A1BF3">
        <w:rPr>
          <w:sz w:val="24"/>
          <w:szCs w:val="24"/>
        </w:rPr>
        <w:t>Personel wykonawcy odpowiada materialnie za powierzone mienie na zajmowanym stanowisku.</w:t>
      </w:r>
    </w:p>
    <w:p w14:paraId="734F94E6" w14:textId="77777777" w:rsidR="001D161D" w:rsidRPr="004A1BF3" w:rsidRDefault="001D161D" w:rsidP="001D161D">
      <w:pPr>
        <w:tabs>
          <w:tab w:val="left" w:pos="360"/>
        </w:tabs>
        <w:jc w:val="both"/>
        <w:rPr>
          <w:sz w:val="24"/>
          <w:szCs w:val="24"/>
        </w:rPr>
      </w:pPr>
    </w:p>
    <w:p w14:paraId="4F102222" w14:textId="77777777" w:rsidR="001D161D" w:rsidRPr="004A1BF3" w:rsidRDefault="001D161D" w:rsidP="001D161D">
      <w:pPr>
        <w:tabs>
          <w:tab w:val="left" w:pos="360"/>
        </w:tabs>
        <w:jc w:val="both"/>
        <w:rPr>
          <w:sz w:val="24"/>
          <w:szCs w:val="24"/>
        </w:rPr>
      </w:pPr>
      <w:r w:rsidRPr="004A1BF3">
        <w:rPr>
          <w:b/>
          <w:sz w:val="24"/>
          <w:szCs w:val="24"/>
        </w:rPr>
        <w:t>WYMAGANIA STAWIANE WYKONAWCY W ZAKRESIE WYKONANIA USŁUGI</w:t>
      </w:r>
    </w:p>
    <w:p w14:paraId="38FA3F74" w14:textId="77777777" w:rsidR="001D161D" w:rsidRPr="004A1BF3" w:rsidRDefault="001D161D" w:rsidP="001D161D">
      <w:pPr>
        <w:numPr>
          <w:ilvl w:val="0"/>
          <w:numId w:val="23"/>
        </w:numPr>
        <w:tabs>
          <w:tab w:val="left" w:pos="360"/>
        </w:tabs>
        <w:suppressAutoHyphens/>
        <w:autoSpaceDE/>
        <w:jc w:val="both"/>
        <w:rPr>
          <w:sz w:val="24"/>
          <w:szCs w:val="24"/>
        </w:rPr>
      </w:pPr>
      <w:r w:rsidRPr="004A1BF3">
        <w:rPr>
          <w:sz w:val="24"/>
          <w:szCs w:val="24"/>
        </w:rPr>
        <w:t>Wykonawca zapewni zgodnie z pro</w:t>
      </w:r>
      <w:r w:rsidR="00C31079" w:rsidRPr="004A1BF3">
        <w:rPr>
          <w:sz w:val="24"/>
          <w:szCs w:val="24"/>
        </w:rPr>
        <w:t>cedurą</w:t>
      </w:r>
      <w:r w:rsidR="00902696" w:rsidRPr="004A1BF3">
        <w:rPr>
          <w:sz w:val="24"/>
          <w:szCs w:val="24"/>
        </w:rPr>
        <w:t xml:space="preserve"> worki foliowe</w:t>
      </w:r>
      <w:r w:rsidR="008B3984" w:rsidRPr="004A1BF3">
        <w:rPr>
          <w:sz w:val="24"/>
          <w:szCs w:val="24"/>
        </w:rPr>
        <w:t xml:space="preserve"> o pojemności </w:t>
      </w:r>
      <w:r w:rsidRPr="004A1BF3">
        <w:rPr>
          <w:sz w:val="24"/>
          <w:szCs w:val="24"/>
        </w:rPr>
        <w:t xml:space="preserve"> </w:t>
      </w:r>
    </w:p>
    <w:p w14:paraId="73611B75" w14:textId="50032F37" w:rsidR="001D161D" w:rsidRPr="004A1BF3" w:rsidRDefault="00E46F40" w:rsidP="00E71477">
      <w:pPr>
        <w:tabs>
          <w:tab w:val="left" w:pos="360"/>
        </w:tabs>
        <w:ind w:left="360"/>
        <w:jc w:val="both"/>
        <w:rPr>
          <w:sz w:val="24"/>
          <w:szCs w:val="24"/>
        </w:rPr>
      </w:pPr>
      <w:r w:rsidRPr="004A1BF3">
        <w:rPr>
          <w:sz w:val="24"/>
          <w:szCs w:val="24"/>
        </w:rPr>
        <w:t xml:space="preserve">    </w:t>
      </w:r>
      <w:r w:rsidR="001D161D" w:rsidRPr="004A1BF3">
        <w:rPr>
          <w:sz w:val="24"/>
          <w:szCs w:val="24"/>
        </w:rPr>
        <w:t xml:space="preserve">   35 l</w:t>
      </w:r>
      <w:r w:rsidR="003B707C" w:rsidRPr="004A1BF3">
        <w:rPr>
          <w:sz w:val="24"/>
          <w:szCs w:val="24"/>
        </w:rPr>
        <w:t xml:space="preserve"> , 60 l,</w:t>
      </w:r>
      <w:r w:rsidR="001D161D" w:rsidRPr="004A1BF3">
        <w:rPr>
          <w:sz w:val="24"/>
          <w:szCs w:val="24"/>
        </w:rPr>
        <w:t xml:space="preserve"> </w:t>
      </w:r>
      <w:r w:rsidR="009F5B09" w:rsidRPr="004A1BF3">
        <w:rPr>
          <w:sz w:val="24"/>
          <w:szCs w:val="24"/>
        </w:rPr>
        <w:t>120 l, w kolorach</w:t>
      </w:r>
      <w:r w:rsidR="008B3984" w:rsidRPr="004A1BF3">
        <w:rPr>
          <w:sz w:val="24"/>
          <w:szCs w:val="24"/>
        </w:rPr>
        <w:t xml:space="preserve"> </w:t>
      </w:r>
      <w:r w:rsidR="009F5B09" w:rsidRPr="004A1BF3">
        <w:rPr>
          <w:sz w:val="24"/>
          <w:szCs w:val="24"/>
        </w:rPr>
        <w:t>niebieskim, czerwonym i czarny</w:t>
      </w:r>
      <w:r w:rsidR="00C31079" w:rsidRPr="004A1BF3">
        <w:rPr>
          <w:sz w:val="24"/>
          <w:szCs w:val="24"/>
        </w:rPr>
        <w:t>m</w:t>
      </w:r>
      <w:r w:rsidR="009F5B09" w:rsidRPr="004A1BF3">
        <w:rPr>
          <w:sz w:val="24"/>
          <w:szCs w:val="24"/>
        </w:rPr>
        <w:t>.</w:t>
      </w:r>
      <w:r w:rsidR="001D161D" w:rsidRPr="004A1BF3">
        <w:rPr>
          <w:sz w:val="24"/>
          <w:szCs w:val="24"/>
        </w:rPr>
        <w:t xml:space="preserve">      </w:t>
      </w:r>
    </w:p>
    <w:p w14:paraId="6F673AEE" w14:textId="77777777" w:rsidR="001D161D" w:rsidRPr="004A1BF3" w:rsidRDefault="001D161D" w:rsidP="001D161D">
      <w:pPr>
        <w:numPr>
          <w:ilvl w:val="0"/>
          <w:numId w:val="23"/>
        </w:numPr>
        <w:tabs>
          <w:tab w:val="left" w:pos="360"/>
        </w:tabs>
        <w:suppressAutoHyphens/>
        <w:autoSpaceDE/>
        <w:jc w:val="both"/>
        <w:rPr>
          <w:sz w:val="24"/>
          <w:szCs w:val="24"/>
        </w:rPr>
      </w:pPr>
      <w:r w:rsidRPr="004A1BF3">
        <w:rPr>
          <w:sz w:val="24"/>
          <w:szCs w:val="24"/>
        </w:rPr>
        <w:t xml:space="preserve">Wykonawca zobowiązany jest do stosowania własnego profesjonalnego sprzętu do sprzątania wraz z urządzeniami do doczyszczania, konserwacji powierzchni, zapewnienia odpowiedniej ilości </w:t>
      </w:r>
      <w:proofErr w:type="spellStart"/>
      <w:r w:rsidRPr="004A1BF3">
        <w:rPr>
          <w:sz w:val="24"/>
          <w:szCs w:val="24"/>
        </w:rPr>
        <w:t>mopów</w:t>
      </w:r>
      <w:proofErr w:type="spellEnd"/>
      <w:r w:rsidRPr="004A1BF3">
        <w:rPr>
          <w:sz w:val="24"/>
          <w:szCs w:val="24"/>
        </w:rPr>
        <w:t>, nakładek, ścierek, środków chemicznych i innego sprzętu niezbędnego do wykonania usługi, oznakowanie podłóg mokrych tablicami informującymi o śliskiej, mokrej powierzchni.</w:t>
      </w:r>
    </w:p>
    <w:p w14:paraId="664CBE29" w14:textId="77777777" w:rsidR="001D161D" w:rsidRPr="004A1BF3" w:rsidRDefault="001D161D" w:rsidP="001D161D">
      <w:pPr>
        <w:numPr>
          <w:ilvl w:val="0"/>
          <w:numId w:val="23"/>
        </w:numPr>
        <w:tabs>
          <w:tab w:val="left" w:pos="360"/>
        </w:tabs>
        <w:suppressAutoHyphens/>
        <w:autoSpaceDE/>
        <w:jc w:val="both"/>
        <w:rPr>
          <w:sz w:val="24"/>
          <w:szCs w:val="24"/>
        </w:rPr>
      </w:pPr>
      <w:r w:rsidRPr="004A1BF3">
        <w:rPr>
          <w:sz w:val="24"/>
          <w:szCs w:val="24"/>
        </w:rPr>
        <w:t xml:space="preserve">Wykonawca zobowiązany jest do prania i dezynfekowania </w:t>
      </w:r>
      <w:proofErr w:type="spellStart"/>
      <w:r w:rsidRPr="004A1BF3">
        <w:rPr>
          <w:sz w:val="24"/>
          <w:szCs w:val="24"/>
        </w:rPr>
        <w:t>mopów</w:t>
      </w:r>
      <w:proofErr w:type="spellEnd"/>
      <w:r w:rsidRPr="004A1BF3">
        <w:rPr>
          <w:sz w:val="24"/>
          <w:szCs w:val="24"/>
        </w:rPr>
        <w:t xml:space="preserve"> we własnym zakresie.</w:t>
      </w:r>
    </w:p>
    <w:p w14:paraId="292814EB" w14:textId="4ED49E95" w:rsidR="00F6736E" w:rsidRPr="004A1BF3" w:rsidRDefault="001D161D" w:rsidP="00B31316">
      <w:pPr>
        <w:numPr>
          <w:ilvl w:val="0"/>
          <w:numId w:val="23"/>
        </w:numPr>
        <w:tabs>
          <w:tab w:val="left" w:pos="360"/>
        </w:tabs>
        <w:suppressAutoHyphens/>
        <w:autoSpaceDE/>
        <w:jc w:val="both"/>
        <w:rPr>
          <w:sz w:val="24"/>
          <w:szCs w:val="24"/>
        </w:rPr>
      </w:pPr>
      <w:r w:rsidRPr="004A1BF3">
        <w:rPr>
          <w:sz w:val="24"/>
          <w:szCs w:val="24"/>
        </w:rPr>
        <w:t>Wykonawca deklaruje używanie chemii specjalistycznej dopuszczonej do użycia w</w:t>
      </w:r>
      <w:r w:rsidR="00E2584B" w:rsidRPr="004A1BF3">
        <w:rPr>
          <w:sz w:val="24"/>
          <w:szCs w:val="24"/>
        </w:rPr>
        <w:t> </w:t>
      </w:r>
      <w:r w:rsidRPr="004A1BF3">
        <w:rPr>
          <w:sz w:val="24"/>
          <w:szCs w:val="24"/>
        </w:rPr>
        <w:t xml:space="preserve">zakładzie zgodnie z zaleceniami bakteriobójczymi wymienionymi w Planie utrzymania higieny pomieszczeń i sprzętu. </w:t>
      </w:r>
    </w:p>
    <w:p w14:paraId="01B7560A" w14:textId="71DE0480" w:rsidR="001D161D" w:rsidRPr="004A1BF3" w:rsidRDefault="001D161D" w:rsidP="00B31316">
      <w:pPr>
        <w:numPr>
          <w:ilvl w:val="0"/>
          <w:numId w:val="23"/>
        </w:numPr>
        <w:tabs>
          <w:tab w:val="left" w:pos="360"/>
        </w:tabs>
        <w:suppressAutoHyphens/>
        <w:autoSpaceDE/>
        <w:jc w:val="both"/>
        <w:rPr>
          <w:sz w:val="24"/>
          <w:szCs w:val="24"/>
        </w:rPr>
      </w:pPr>
      <w:r w:rsidRPr="004A1BF3">
        <w:rPr>
          <w:sz w:val="24"/>
          <w:szCs w:val="24"/>
        </w:rPr>
        <w:lastRenderedPageBreak/>
        <w:t xml:space="preserve">Zaproponowane przez </w:t>
      </w:r>
      <w:r w:rsidR="006E7813" w:rsidRPr="004A1BF3">
        <w:rPr>
          <w:sz w:val="24"/>
          <w:szCs w:val="24"/>
        </w:rPr>
        <w:t>W</w:t>
      </w:r>
      <w:r w:rsidRPr="004A1BF3">
        <w:rPr>
          <w:sz w:val="24"/>
          <w:szCs w:val="24"/>
        </w:rPr>
        <w:t>ykonawcę preparaty chemiczne do utrzymania czystości i</w:t>
      </w:r>
      <w:r w:rsidR="00E2584B" w:rsidRPr="004A1BF3">
        <w:rPr>
          <w:sz w:val="24"/>
          <w:szCs w:val="24"/>
        </w:rPr>
        <w:t> </w:t>
      </w:r>
      <w:r w:rsidRPr="004A1BF3">
        <w:rPr>
          <w:sz w:val="24"/>
          <w:szCs w:val="24"/>
        </w:rPr>
        <w:t>konserwacji, muszą być zaakceptowane przez Zamawiającego, muszą posiadać odpowiednie znaki i dokumenty wymagane przepisami obowiązującymi tym zakresie.</w:t>
      </w:r>
    </w:p>
    <w:p w14:paraId="716C68DD" w14:textId="77777777" w:rsidR="001D161D" w:rsidRPr="004A1BF3" w:rsidRDefault="001D161D" w:rsidP="001D161D">
      <w:pPr>
        <w:tabs>
          <w:tab w:val="left" w:pos="360"/>
        </w:tabs>
        <w:jc w:val="both"/>
        <w:rPr>
          <w:sz w:val="24"/>
          <w:szCs w:val="24"/>
        </w:rPr>
      </w:pPr>
    </w:p>
    <w:p w14:paraId="66FFDF12" w14:textId="77777777" w:rsidR="001D161D" w:rsidRPr="004A1BF3" w:rsidRDefault="001D161D" w:rsidP="001D161D">
      <w:pPr>
        <w:tabs>
          <w:tab w:val="left" w:pos="1080"/>
        </w:tabs>
        <w:ind w:left="720"/>
        <w:jc w:val="both"/>
        <w:rPr>
          <w:b/>
          <w:sz w:val="24"/>
          <w:szCs w:val="24"/>
          <w:u w:val="single"/>
        </w:rPr>
      </w:pPr>
      <w:r w:rsidRPr="004A1BF3">
        <w:rPr>
          <w:b/>
          <w:sz w:val="24"/>
          <w:szCs w:val="24"/>
          <w:u w:val="single"/>
        </w:rPr>
        <w:t>Kryteria doboru preparatów myjących oraz środków dezynfekcyjnych.</w:t>
      </w:r>
    </w:p>
    <w:p w14:paraId="011D9EF8" w14:textId="77777777" w:rsidR="001D161D" w:rsidRPr="004A1BF3" w:rsidRDefault="001D161D" w:rsidP="001D161D">
      <w:pPr>
        <w:ind w:left="720"/>
        <w:jc w:val="both"/>
        <w:rPr>
          <w:sz w:val="24"/>
          <w:szCs w:val="24"/>
          <w:u w:val="single"/>
        </w:rPr>
      </w:pPr>
    </w:p>
    <w:p w14:paraId="68683302" w14:textId="77777777" w:rsidR="001D161D" w:rsidRPr="004A1BF3" w:rsidRDefault="001D161D" w:rsidP="001D161D">
      <w:pPr>
        <w:numPr>
          <w:ilvl w:val="4"/>
          <w:numId w:val="24"/>
        </w:numPr>
        <w:tabs>
          <w:tab w:val="left" w:pos="1440"/>
        </w:tabs>
        <w:suppressAutoHyphens/>
        <w:autoSpaceDE/>
        <w:ind w:left="1440"/>
        <w:jc w:val="both"/>
        <w:rPr>
          <w:sz w:val="24"/>
          <w:szCs w:val="24"/>
        </w:rPr>
      </w:pPr>
      <w:r w:rsidRPr="004A1BF3">
        <w:rPr>
          <w:sz w:val="24"/>
          <w:szCs w:val="24"/>
        </w:rPr>
        <w:t>Preparaty myjące powinny spełniać następujące warunki:</w:t>
      </w:r>
    </w:p>
    <w:p w14:paraId="0079C64C" w14:textId="77777777" w:rsidR="001D161D" w:rsidRPr="004A1BF3" w:rsidRDefault="001D161D" w:rsidP="001D161D">
      <w:pPr>
        <w:ind w:left="1418"/>
        <w:jc w:val="both"/>
        <w:rPr>
          <w:sz w:val="24"/>
          <w:szCs w:val="24"/>
        </w:rPr>
      </w:pPr>
      <w:r w:rsidRPr="004A1BF3">
        <w:rPr>
          <w:sz w:val="24"/>
          <w:szCs w:val="24"/>
        </w:rPr>
        <w:t>a)</w:t>
      </w:r>
      <w:r w:rsidR="006E7813" w:rsidRPr="004A1BF3">
        <w:rPr>
          <w:sz w:val="24"/>
          <w:szCs w:val="24"/>
        </w:rPr>
        <w:t xml:space="preserve"> </w:t>
      </w:r>
      <w:r w:rsidRPr="004A1BF3">
        <w:rPr>
          <w:sz w:val="24"/>
          <w:szCs w:val="24"/>
        </w:rPr>
        <w:t>łatwość  wypłukiwania pozostałości preparatu z mytej powierzchni,</w:t>
      </w:r>
    </w:p>
    <w:p w14:paraId="5AB90622" w14:textId="77777777" w:rsidR="001D161D" w:rsidRPr="004A1BF3" w:rsidRDefault="001D161D" w:rsidP="001D161D">
      <w:pPr>
        <w:ind w:left="1418"/>
        <w:jc w:val="both"/>
        <w:rPr>
          <w:sz w:val="24"/>
          <w:szCs w:val="24"/>
        </w:rPr>
      </w:pPr>
      <w:r w:rsidRPr="004A1BF3">
        <w:rPr>
          <w:sz w:val="24"/>
          <w:szCs w:val="24"/>
        </w:rPr>
        <w:t>b)</w:t>
      </w:r>
      <w:r w:rsidR="006E7813" w:rsidRPr="004A1BF3">
        <w:rPr>
          <w:sz w:val="24"/>
          <w:szCs w:val="24"/>
        </w:rPr>
        <w:t xml:space="preserve"> </w:t>
      </w:r>
      <w:r w:rsidRPr="004A1BF3">
        <w:rPr>
          <w:sz w:val="24"/>
          <w:szCs w:val="24"/>
        </w:rPr>
        <w:t>wysoka skuteczność działania (zdolność szybkiego usuwania brudu) przy niskim stężeniu użytkowym,</w:t>
      </w:r>
    </w:p>
    <w:p w14:paraId="072D2CDC" w14:textId="77777777" w:rsidR="001D161D" w:rsidRPr="004A1BF3" w:rsidRDefault="001D161D" w:rsidP="001D161D">
      <w:pPr>
        <w:tabs>
          <w:tab w:val="num" w:pos="1800"/>
        </w:tabs>
        <w:ind w:left="1418"/>
        <w:jc w:val="both"/>
        <w:rPr>
          <w:sz w:val="24"/>
          <w:szCs w:val="24"/>
        </w:rPr>
      </w:pPr>
      <w:r w:rsidRPr="004A1BF3">
        <w:rPr>
          <w:sz w:val="24"/>
          <w:szCs w:val="24"/>
        </w:rPr>
        <w:t>c) brak ujemnego wpływu na myte powierzchnie,</w:t>
      </w:r>
    </w:p>
    <w:p w14:paraId="6B1E9F14" w14:textId="77777777" w:rsidR="001D161D" w:rsidRPr="004A1BF3" w:rsidRDefault="001D161D" w:rsidP="001D161D">
      <w:pPr>
        <w:tabs>
          <w:tab w:val="num" w:pos="1800"/>
        </w:tabs>
        <w:ind w:left="1418"/>
        <w:jc w:val="both"/>
        <w:rPr>
          <w:sz w:val="24"/>
          <w:szCs w:val="24"/>
        </w:rPr>
      </w:pPr>
      <w:r w:rsidRPr="004A1BF3">
        <w:rPr>
          <w:sz w:val="24"/>
          <w:szCs w:val="24"/>
        </w:rPr>
        <w:t>d) brak ujemnego wpływu na środowisko naturalne,</w:t>
      </w:r>
    </w:p>
    <w:p w14:paraId="10C9B416" w14:textId="77777777" w:rsidR="001D161D" w:rsidRPr="004A1BF3" w:rsidRDefault="001D161D" w:rsidP="001D161D">
      <w:pPr>
        <w:tabs>
          <w:tab w:val="num" w:pos="1800"/>
        </w:tabs>
        <w:ind w:left="1418"/>
        <w:jc w:val="both"/>
        <w:rPr>
          <w:sz w:val="24"/>
          <w:szCs w:val="24"/>
        </w:rPr>
      </w:pPr>
      <w:r w:rsidRPr="004A1BF3">
        <w:rPr>
          <w:sz w:val="24"/>
          <w:szCs w:val="24"/>
        </w:rPr>
        <w:t>e) roztwory myjące  nie powinny mieć niekorzystnego wpływu na zdrowie pacjentów i personelu,</w:t>
      </w:r>
    </w:p>
    <w:p w14:paraId="250E602C" w14:textId="77777777" w:rsidR="001D161D" w:rsidRPr="004A1BF3" w:rsidRDefault="001D161D" w:rsidP="001D161D">
      <w:pPr>
        <w:tabs>
          <w:tab w:val="num" w:pos="1134"/>
        </w:tabs>
        <w:ind w:firstLine="360"/>
        <w:jc w:val="both"/>
        <w:rPr>
          <w:sz w:val="24"/>
          <w:szCs w:val="24"/>
        </w:rPr>
      </w:pPr>
      <w:r w:rsidRPr="004A1BF3">
        <w:rPr>
          <w:sz w:val="24"/>
          <w:szCs w:val="24"/>
        </w:rPr>
        <w:tab/>
        <w:t>2) Preparaty do konserwacji powierzchni powinny posiadać:</w:t>
      </w:r>
    </w:p>
    <w:p w14:paraId="338C49F5" w14:textId="77777777" w:rsidR="001D161D" w:rsidRPr="004A1BF3" w:rsidRDefault="001D161D" w:rsidP="001D161D">
      <w:pPr>
        <w:ind w:firstLine="1418"/>
        <w:jc w:val="both"/>
        <w:rPr>
          <w:sz w:val="24"/>
          <w:szCs w:val="24"/>
        </w:rPr>
      </w:pPr>
      <w:r w:rsidRPr="004A1BF3">
        <w:rPr>
          <w:sz w:val="24"/>
          <w:szCs w:val="24"/>
        </w:rPr>
        <w:t>- atest PZH – dopuszczający je do stosowania w placówkach służby zdrowia,</w:t>
      </w:r>
    </w:p>
    <w:p w14:paraId="27FE0AE8" w14:textId="77777777" w:rsidR="001D161D" w:rsidRPr="004A1BF3" w:rsidRDefault="001D161D" w:rsidP="001D161D">
      <w:pPr>
        <w:ind w:firstLine="1418"/>
        <w:jc w:val="both"/>
        <w:rPr>
          <w:sz w:val="24"/>
          <w:szCs w:val="24"/>
        </w:rPr>
      </w:pPr>
      <w:r w:rsidRPr="004A1BF3">
        <w:rPr>
          <w:sz w:val="24"/>
          <w:szCs w:val="24"/>
        </w:rPr>
        <w:t>- właściwości antypoślizgowe,</w:t>
      </w:r>
    </w:p>
    <w:p w14:paraId="57F52405" w14:textId="77777777" w:rsidR="001D161D" w:rsidRPr="004A1BF3" w:rsidRDefault="001D161D" w:rsidP="001D161D">
      <w:pPr>
        <w:tabs>
          <w:tab w:val="num" w:pos="1800"/>
        </w:tabs>
        <w:ind w:left="1418"/>
        <w:jc w:val="both"/>
        <w:rPr>
          <w:sz w:val="24"/>
          <w:szCs w:val="24"/>
        </w:rPr>
      </w:pPr>
      <w:r w:rsidRPr="004A1BF3">
        <w:rPr>
          <w:sz w:val="24"/>
          <w:szCs w:val="24"/>
        </w:rPr>
        <w:t>-</w:t>
      </w:r>
      <w:r w:rsidR="006E7813" w:rsidRPr="004A1BF3">
        <w:rPr>
          <w:sz w:val="24"/>
          <w:szCs w:val="24"/>
        </w:rPr>
        <w:t xml:space="preserve"> </w:t>
      </w:r>
      <w:r w:rsidRPr="004A1BF3">
        <w:rPr>
          <w:sz w:val="24"/>
          <w:szCs w:val="24"/>
        </w:rPr>
        <w:t>dobrą tolerancję na substancje chemiczne zawarte w środkach do dezynfekcji  powierzchni.</w:t>
      </w:r>
    </w:p>
    <w:p w14:paraId="7273C76E" w14:textId="77777777" w:rsidR="001D161D" w:rsidRPr="004A1BF3" w:rsidRDefault="001D161D" w:rsidP="001D161D">
      <w:pPr>
        <w:tabs>
          <w:tab w:val="num" w:pos="1800"/>
        </w:tabs>
        <w:ind w:left="426"/>
        <w:jc w:val="both"/>
        <w:rPr>
          <w:sz w:val="24"/>
          <w:szCs w:val="24"/>
        </w:rPr>
      </w:pPr>
      <w:r w:rsidRPr="004A1BF3">
        <w:rPr>
          <w:sz w:val="24"/>
          <w:szCs w:val="24"/>
        </w:rPr>
        <w:t xml:space="preserve">           3)  </w:t>
      </w:r>
      <w:r w:rsidRPr="004A1BF3">
        <w:rPr>
          <w:rFonts w:eastAsia="Arial"/>
          <w:sz w:val="24"/>
          <w:szCs w:val="24"/>
        </w:rPr>
        <w:t xml:space="preserve"> </w:t>
      </w:r>
      <w:r w:rsidRPr="004A1BF3">
        <w:rPr>
          <w:sz w:val="24"/>
          <w:szCs w:val="24"/>
        </w:rPr>
        <w:t>Preparaty dezynfekcyjne:</w:t>
      </w:r>
    </w:p>
    <w:p w14:paraId="5EB6AB37" w14:textId="77777777" w:rsidR="001D161D" w:rsidRPr="004A1BF3" w:rsidRDefault="001D161D" w:rsidP="001D161D">
      <w:pPr>
        <w:ind w:left="1440"/>
        <w:jc w:val="both"/>
        <w:rPr>
          <w:sz w:val="24"/>
          <w:szCs w:val="24"/>
        </w:rPr>
      </w:pPr>
      <w:r w:rsidRPr="004A1BF3">
        <w:rPr>
          <w:sz w:val="24"/>
          <w:szCs w:val="24"/>
        </w:rPr>
        <w:t xml:space="preserve">-żaden z preparatów przeznaczonych do dezynfekcji powierzchni nie może zawierać formaldehydów, glioksalu, aldehydu </w:t>
      </w:r>
      <w:proofErr w:type="spellStart"/>
      <w:r w:rsidRPr="004A1BF3">
        <w:rPr>
          <w:sz w:val="24"/>
          <w:szCs w:val="24"/>
        </w:rPr>
        <w:t>glutarowego</w:t>
      </w:r>
      <w:proofErr w:type="spellEnd"/>
      <w:r w:rsidRPr="004A1BF3">
        <w:rPr>
          <w:sz w:val="24"/>
          <w:szCs w:val="24"/>
        </w:rPr>
        <w:t xml:space="preserve">. </w:t>
      </w:r>
    </w:p>
    <w:p w14:paraId="20D33852" w14:textId="77777777" w:rsidR="001D161D" w:rsidRPr="004A1BF3" w:rsidRDefault="001D161D" w:rsidP="001D161D">
      <w:pPr>
        <w:ind w:left="1440"/>
        <w:jc w:val="both"/>
        <w:rPr>
          <w:sz w:val="24"/>
          <w:szCs w:val="24"/>
        </w:rPr>
      </w:pPr>
      <w:r w:rsidRPr="004A1BF3">
        <w:rPr>
          <w:sz w:val="24"/>
          <w:szCs w:val="24"/>
        </w:rPr>
        <w:t>-w przypadku zabrudzenia substancją organiczną powierzchni konieczne jest użycie środków na bazie chloru. Czas działania nie może być dłuższy niż 15 minut.</w:t>
      </w:r>
    </w:p>
    <w:p w14:paraId="6224655F" w14:textId="77777777" w:rsidR="001D161D" w:rsidRPr="004A1BF3" w:rsidRDefault="001D161D" w:rsidP="001D161D">
      <w:pPr>
        <w:numPr>
          <w:ilvl w:val="0"/>
          <w:numId w:val="25"/>
        </w:numPr>
        <w:tabs>
          <w:tab w:val="left" w:pos="1440"/>
        </w:tabs>
        <w:suppressAutoHyphens/>
        <w:autoSpaceDE/>
        <w:ind w:hanging="2607"/>
        <w:jc w:val="both"/>
        <w:rPr>
          <w:sz w:val="24"/>
          <w:szCs w:val="24"/>
        </w:rPr>
      </w:pPr>
      <w:r w:rsidRPr="004A1BF3">
        <w:rPr>
          <w:sz w:val="24"/>
          <w:szCs w:val="24"/>
        </w:rPr>
        <w:t>Środki dezynfekcyjne do:</w:t>
      </w:r>
    </w:p>
    <w:p w14:paraId="2951E792" w14:textId="77777777" w:rsidR="001D161D" w:rsidRPr="004A1BF3" w:rsidRDefault="001D161D" w:rsidP="001D161D">
      <w:pPr>
        <w:ind w:left="1440"/>
        <w:jc w:val="both"/>
        <w:rPr>
          <w:sz w:val="24"/>
          <w:szCs w:val="24"/>
        </w:rPr>
      </w:pPr>
      <w:r w:rsidRPr="004A1BF3">
        <w:rPr>
          <w:sz w:val="24"/>
          <w:szCs w:val="24"/>
        </w:rPr>
        <w:t>- dezynfekcji małych powierzchni – bez zawart</w:t>
      </w:r>
      <w:r w:rsidR="00186EB1" w:rsidRPr="004A1BF3">
        <w:rPr>
          <w:sz w:val="24"/>
          <w:szCs w:val="24"/>
        </w:rPr>
        <w:t xml:space="preserve">ości chloru i kwasu nadoctowego, posiadające pełne spektrum </w:t>
      </w:r>
      <w:proofErr w:type="spellStart"/>
      <w:r w:rsidR="00186EB1" w:rsidRPr="004A1BF3">
        <w:rPr>
          <w:sz w:val="24"/>
          <w:szCs w:val="24"/>
        </w:rPr>
        <w:t>bójcze</w:t>
      </w:r>
      <w:proofErr w:type="spellEnd"/>
      <w:r w:rsidR="00186EB1" w:rsidRPr="004A1BF3">
        <w:rPr>
          <w:sz w:val="24"/>
          <w:szCs w:val="24"/>
        </w:rPr>
        <w:t>,</w:t>
      </w:r>
    </w:p>
    <w:p w14:paraId="462DA1C2" w14:textId="77777777" w:rsidR="00186EB1" w:rsidRPr="004A1BF3" w:rsidRDefault="001D161D" w:rsidP="00B36D09">
      <w:pPr>
        <w:ind w:left="1440"/>
        <w:jc w:val="both"/>
        <w:rPr>
          <w:sz w:val="24"/>
          <w:szCs w:val="24"/>
        </w:rPr>
      </w:pPr>
      <w:r w:rsidRPr="004A1BF3">
        <w:rPr>
          <w:sz w:val="24"/>
          <w:szCs w:val="24"/>
        </w:rPr>
        <w:t xml:space="preserve">- dezynfekcji dużych powierzchni – bez zawartości chloru i kwasu nadoctowego, </w:t>
      </w:r>
      <w:r w:rsidR="00186EB1" w:rsidRPr="004A1BF3">
        <w:rPr>
          <w:sz w:val="24"/>
          <w:szCs w:val="24"/>
        </w:rPr>
        <w:t xml:space="preserve">posiadające pełne spektrum </w:t>
      </w:r>
      <w:proofErr w:type="spellStart"/>
      <w:r w:rsidR="00186EB1" w:rsidRPr="004A1BF3">
        <w:rPr>
          <w:sz w:val="24"/>
          <w:szCs w:val="24"/>
        </w:rPr>
        <w:t>bójcze</w:t>
      </w:r>
      <w:proofErr w:type="spellEnd"/>
      <w:r w:rsidR="00186EB1" w:rsidRPr="004A1BF3">
        <w:rPr>
          <w:sz w:val="24"/>
          <w:szCs w:val="24"/>
        </w:rPr>
        <w:t xml:space="preserve">, </w:t>
      </w:r>
    </w:p>
    <w:p w14:paraId="5FA36185" w14:textId="77777777" w:rsidR="001D161D" w:rsidRPr="004A1BF3" w:rsidRDefault="001D161D" w:rsidP="00B36D09">
      <w:pPr>
        <w:ind w:left="1440"/>
        <w:jc w:val="both"/>
        <w:rPr>
          <w:sz w:val="24"/>
          <w:szCs w:val="24"/>
        </w:rPr>
      </w:pPr>
      <w:r w:rsidRPr="004A1BF3">
        <w:rPr>
          <w:sz w:val="24"/>
          <w:szCs w:val="24"/>
        </w:rPr>
        <w:t>powinny posiadać właściwości myjąco – dezynfekujące.</w:t>
      </w:r>
    </w:p>
    <w:p w14:paraId="19E1278D" w14:textId="77777777" w:rsidR="001D161D" w:rsidRPr="004A1BF3" w:rsidRDefault="001D161D" w:rsidP="001D161D">
      <w:pPr>
        <w:numPr>
          <w:ilvl w:val="0"/>
          <w:numId w:val="25"/>
        </w:numPr>
        <w:tabs>
          <w:tab w:val="left" w:pos="1440"/>
        </w:tabs>
        <w:suppressAutoHyphens/>
        <w:autoSpaceDE/>
        <w:ind w:hanging="2607"/>
        <w:jc w:val="both"/>
        <w:rPr>
          <w:sz w:val="24"/>
          <w:szCs w:val="24"/>
        </w:rPr>
      </w:pPr>
      <w:r w:rsidRPr="004A1BF3">
        <w:rPr>
          <w:sz w:val="24"/>
          <w:szCs w:val="24"/>
        </w:rPr>
        <w:t>Preparaty do dezynfekcji powinny charakteryzować się:</w:t>
      </w:r>
    </w:p>
    <w:p w14:paraId="6DB705D7" w14:textId="77777777" w:rsidR="001D161D" w:rsidRPr="004A1BF3" w:rsidRDefault="001D161D" w:rsidP="001D161D">
      <w:pPr>
        <w:numPr>
          <w:ilvl w:val="0"/>
          <w:numId w:val="26"/>
        </w:numPr>
        <w:tabs>
          <w:tab w:val="clear" w:pos="720"/>
          <w:tab w:val="num" w:pos="1843"/>
        </w:tabs>
        <w:suppressAutoHyphens/>
        <w:autoSpaceDE/>
        <w:ind w:left="1843" w:hanging="425"/>
        <w:jc w:val="both"/>
        <w:rPr>
          <w:sz w:val="24"/>
          <w:szCs w:val="24"/>
        </w:rPr>
      </w:pPr>
      <w:r w:rsidRPr="004A1BF3">
        <w:rPr>
          <w:sz w:val="24"/>
          <w:szCs w:val="24"/>
        </w:rPr>
        <w:t>właściwym przystosowanym spektrum działania w zależności od strefy obszaru stosowania i dezynfekowanych przedmiotów,</w:t>
      </w:r>
    </w:p>
    <w:p w14:paraId="2167FD19" w14:textId="77777777" w:rsidR="001D161D" w:rsidRPr="004A1BF3" w:rsidRDefault="001D161D" w:rsidP="001D161D">
      <w:pPr>
        <w:numPr>
          <w:ilvl w:val="0"/>
          <w:numId w:val="26"/>
        </w:numPr>
        <w:tabs>
          <w:tab w:val="clear" w:pos="720"/>
          <w:tab w:val="num" w:pos="1800"/>
        </w:tabs>
        <w:suppressAutoHyphens/>
        <w:autoSpaceDE/>
        <w:ind w:left="1800"/>
        <w:jc w:val="both"/>
        <w:rPr>
          <w:sz w:val="24"/>
          <w:szCs w:val="24"/>
        </w:rPr>
      </w:pPr>
      <w:r w:rsidRPr="004A1BF3">
        <w:rPr>
          <w:sz w:val="24"/>
          <w:szCs w:val="24"/>
        </w:rPr>
        <w:t>wysoką skutecznością wobec drobnoustrojów,</w:t>
      </w:r>
    </w:p>
    <w:p w14:paraId="2D656274" w14:textId="77777777" w:rsidR="001D161D" w:rsidRPr="004A1BF3" w:rsidRDefault="001D161D" w:rsidP="001D161D">
      <w:pPr>
        <w:numPr>
          <w:ilvl w:val="0"/>
          <w:numId w:val="26"/>
        </w:numPr>
        <w:tabs>
          <w:tab w:val="clear" w:pos="720"/>
          <w:tab w:val="num" w:pos="1800"/>
        </w:tabs>
        <w:suppressAutoHyphens/>
        <w:autoSpaceDE/>
        <w:ind w:left="1800"/>
        <w:jc w:val="both"/>
        <w:rPr>
          <w:sz w:val="24"/>
          <w:szCs w:val="24"/>
        </w:rPr>
      </w:pPr>
      <w:r w:rsidRPr="004A1BF3">
        <w:rPr>
          <w:sz w:val="24"/>
          <w:szCs w:val="24"/>
        </w:rPr>
        <w:t>kompatybilnością w odniesieniu do dezynfekowanych powierzchni i przedmiotów,</w:t>
      </w:r>
    </w:p>
    <w:p w14:paraId="257EC2BA" w14:textId="77777777" w:rsidR="001D161D" w:rsidRPr="004A1BF3" w:rsidRDefault="001D161D" w:rsidP="001D161D">
      <w:pPr>
        <w:numPr>
          <w:ilvl w:val="0"/>
          <w:numId w:val="26"/>
        </w:numPr>
        <w:tabs>
          <w:tab w:val="clear" w:pos="720"/>
          <w:tab w:val="num" w:pos="1800"/>
        </w:tabs>
        <w:suppressAutoHyphens/>
        <w:autoSpaceDE/>
        <w:ind w:left="1800"/>
        <w:jc w:val="both"/>
        <w:rPr>
          <w:sz w:val="24"/>
          <w:szCs w:val="24"/>
        </w:rPr>
      </w:pPr>
      <w:r w:rsidRPr="004A1BF3">
        <w:rPr>
          <w:sz w:val="24"/>
          <w:szCs w:val="24"/>
        </w:rPr>
        <w:t>brakiem niekorzystnego wpływu na ludzi (brak właściwości drażniących, uczulających),</w:t>
      </w:r>
    </w:p>
    <w:p w14:paraId="0B011119" w14:textId="77777777" w:rsidR="00E71477" w:rsidRPr="004A1BF3" w:rsidRDefault="001D161D" w:rsidP="00DF30E1">
      <w:pPr>
        <w:numPr>
          <w:ilvl w:val="0"/>
          <w:numId w:val="26"/>
        </w:numPr>
        <w:tabs>
          <w:tab w:val="clear" w:pos="720"/>
          <w:tab w:val="num" w:pos="1800"/>
        </w:tabs>
        <w:suppressAutoHyphens/>
        <w:autoSpaceDE/>
        <w:ind w:left="1800"/>
        <w:jc w:val="both"/>
        <w:rPr>
          <w:sz w:val="24"/>
          <w:szCs w:val="24"/>
        </w:rPr>
      </w:pPr>
      <w:r w:rsidRPr="004A1BF3">
        <w:rPr>
          <w:sz w:val="24"/>
          <w:szCs w:val="24"/>
        </w:rPr>
        <w:t>jak najniższym stopniem toksyczności,</w:t>
      </w:r>
    </w:p>
    <w:p w14:paraId="42F9900C" w14:textId="77777777" w:rsidR="001D161D" w:rsidRPr="004A1BF3" w:rsidRDefault="001D161D" w:rsidP="001D161D">
      <w:pPr>
        <w:numPr>
          <w:ilvl w:val="0"/>
          <w:numId w:val="26"/>
        </w:numPr>
        <w:tabs>
          <w:tab w:val="clear" w:pos="720"/>
          <w:tab w:val="num" w:pos="1800"/>
        </w:tabs>
        <w:suppressAutoHyphens/>
        <w:autoSpaceDE/>
        <w:ind w:left="1800"/>
        <w:jc w:val="both"/>
        <w:rPr>
          <w:sz w:val="24"/>
          <w:szCs w:val="24"/>
        </w:rPr>
      </w:pPr>
      <w:r w:rsidRPr="004A1BF3">
        <w:rPr>
          <w:sz w:val="24"/>
          <w:szCs w:val="24"/>
        </w:rPr>
        <w:t>brakiem uciążliwego zapachu i wysokim stopniem biodegradacji.</w:t>
      </w:r>
    </w:p>
    <w:p w14:paraId="7B17FD63" w14:textId="77777777" w:rsidR="001D161D" w:rsidRPr="004A1BF3" w:rsidRDefault="001D161D" w:rsidP="001D161D">
      <w:pPr>
        <w:ind w:left="1440"/>
        <w:jc w:val="both"/>
        <w:rPr>
          <w:sz w:val="24"/>
          <w:szCs w:val="24"/>
        </w:rPr>
      </w:pPr>
    </w:p>
    <w:p w14:paraId="6260C7C8" w14:textId="69079E00" w:rsidR="001D161D" w:rsidRPr="004A1BF3" w:rsidRDefault="00E2584B" w:rsidP="001D161D">
      <w:pPr>
        <w:ind w:left="1440" w:hanging="731"/>
        <w:jc w:val="both"/>
        <w:rPr>
          <w:b/>
          <w:sz w:val="24"/>
          <w:szCs w:val="24"/>
          <w:u w:val="single"/>
        </w:rPr>
      </w:pPr>
      <w:r w:rsidRPr="004A1BF3">
        <w:rPr>
          <w:b/>
          <w:sz w:val="24"/>
          <w:szCs w:val="24"/>
        </w:rPr>
        <w:t xml:space="preserve">            </w:t>
      </w:r>
      <w:r w:rsidR="001D161D" w:rsidRPr="004A1BF3">
        <w:rPr>
          <w:b/>
          <w:sz w:val="24"/>
          <w:szCs w:val="24"/>
          <w:u w:val="single"/>
        </w:rPr>
        <w:t>Środki dezynfekcyjne muszą spełniać wymagania określone w niżej wymienionych aktach prawnych:</w:t>
      </w:r>
    </w:p>
    <w:p w14:paraId="35DD3792" w14:textId="77777777" w:rsidR="001D161D" w:rsidRPr="004A1BF3" w:rsidRDefault="001D161D" w:rsidP="001D161D">
      <w:pPr>
        <w:widowControl w:val="0"/>
        <w:numPr>
          <w:ilvl w:val="2"/>
          <w:numId w:val="27"/>
        </w:numPr>
        <w:tabs>
          <w:tab w:val="left" w:pos="1800"/>
          <w:tab w:val="num" w:pos="1843"/>
        </w:tabs>
        <w:suppressAutoHyphens/>
        <w:ind w:left="1843" w:hanging="283"/>
        <w:jc w:val="both"/>
        <w:rPr>
          <w:sz w:val="24"/>
          <w:szCs w:val="24"/>
        </w:rPr>
      </w:pPr>
      <w:r w:rsidRPr="004A1BF3">
        <w:rPr>
          <w:sz w:val="24"/>
          <w:szCs w:val="24"/>
        </w:rPr>
        <w:t>ustawie z dnia 6 września 2001 r. Prawo farmaceutyczne (Dz. U</w:t>
      </w:r>
      <w:r w:rsidR="00946B13" w:rsidRPr="004A1BF3">
        <w:rPr>
          <w:sz w:val="24"/>
          <w:szCs w:val="24"/>
        </w:rPr>
        <w:t>.</w:t>
      </w:r>
      <w:r w:rsidRPr="004A1BF3">
        <w:rPr>
          <w:sz w:val="24"/>
          <w:szCs w:val="24"/>
        </w:rPr>
        <w:t xml:space="preserve"> z 20</w:t>
      </w:r>
      <w:r w:rsidR="00FD6F56" w:rsidRPr="004A1BF3">
        <w:rPr>
          <w:sz w:val="24"/>
          <w:szCs w:val="24"/>
        </w:rPr>
        <w:t>21</w:t>
      </w:r>
      <w:r w:rsidR="00946B13" w:rsidRPr="004A1BF3">
        <w:rPr>
          <w:sz w:val="24"/>
          <w:szCs w:val="24"/>
        </w:rPr>
        <w:t xml:space="preserve">  </w:t>
      </w:r>
      <w:r w:rsidRPr="004A1BF3">
        <w:rPr>
          <w:sz w:val="24"/>
          <w:szCs w:val="24"/>
        </w:rPr>
        <w:t xml:space="preserve">r. </w:t>
      </w:r>
      <w:r w:rsidR="00D41E19" w:rsidRPr="004A1BF3">
        <w:rPr>
          <w:sz w:val="24"/>
          <w:szCs w:val="24"/>
        </w:rPr>
        <w:t xml:space="preserve">poz. </w:t>
      </w:r>
      <w:r w:rsidR="00FD6F56" w:rsidRPr="004A1BF3">
        <w:rPr>
          <w:sz w:val="24"/>
          <w:szCs w:val="24"/>
        </w:rPr>
        <w:t xml:space="preserve">974,  981 </w:t>
      </w:r>
      <w:r w:rsidR="00D41E19" w:rsidRPr="004A1BF3">
        <w:rPr>
          <w:sz w:val="24"/>
          <w:szCs w:val="24"/>
        </w:rPr>
        <w:t>)</w:t>
      </w:r>
      <w:r w:rsidRPr="004A1BF3">
        <w:rPr>
          <w:sz w:val="24"/>
          <w:szCs w:val="24"/>
        </w:rPr>
        <w:t>;</w:t>
      </w:r>
    </w:p>
    <w:p w14:paraId="02A9B5CF" w14:textId="77777777" w:rsidR="001D161D" w:rsidRPr="004A1BF3" w:rsidRDefault="001D161D" w:rsidP="001D161D">
      <w:pPr>
        <w:widowControl w:val="0"/>
        <w:numPr>
          <w:ilvl w:val="2"/>
          <w:numId w:val="27"/>
        </w:numPr>
        <w:tabs>
          <w:tab w:val="left" w:pos="1800"/>
          <w:tab w:val="num" w:pos="1843"/>
        </w:tabs>
        <w:suppressAutoHyphens/>
        <w:ind w:left="1843" w:hanging="283"/>
        <w:jc w:val="both"/>
        <w:rPr>
          <w:sz w:val="24"/>
          <w:szCs w:val="24"/>
        </w:rPr>
      </w:pPr>
      <w:r w:rsidRPr="004A1BF3">
        <w:rPr>
          <w:sz w:val="24"/>
          <w:szCs w:val="24"/>
        </w:rPr>
        <w:t>ustawie z dni</w:t>
      </w:r>
      <w:r w:rsidR="00B7376F" w:rsidRPr="004A1BF3">
        <w:rPr>
          <w:sz w:val="24"/>
          <w:szCs w:val="24"/>
        </w:rPr>
        <w:t>a 9</w:t>
      </w:r>
      <w:r w:rsidRPr="004A1BF3">
        <w:rPr>
          <w:sz w:val="24"/>
          <w:szCs w:val="24"/>
        </w:rPr>
        <w:t xml:space="preserve"> października 2015</w:t>
      </w:r>
      <w:r w:rsidR="00946B13" w:rsidRPr="004A1BF3">
        <w:rPr>
          <w:sz w:val="24"/>
          <w:szCs w:val="24"/>
        </w:rPr>
        <w:t xml:space="preserve"> </w:t>
      </w:r>
      <w:r w:rsidRPr="004A1BF3">
        <w:rPr>
          <w:sz w:val="24"/>
          <w:szCs w:val="24"/>
        </w:rPr>
        <w:t>r. o produktach biobójczych (Dz.U</w:t>
      </w:r>
      <w:r w:rsidR="00946B13" w:rsidRPr="004A1BF3">
        <w:rPr>
          <w:sz w:val="24"/>
          <w:szCs w:val="24"/>
        </w:rPr>
        <w:t>.</w:t>
      </w:r>
      <w:r w:rsidRPr="004A1BF3">
        <w:rPr>
          <w:sz w:val="24"/>
          <w:szCs w:val="24"/>
        </w:rPr>
        <w:t xml:space="preserve"> z 20</w:t>
      </w:r>
      <w:r w:rsidR="00FD6F56" w:rsidRPr="004A1BF3">
        <w:rPr>
          <w:sz w:val="24"/>
          <w:szCs w:val="24"/>
        </w:rPr>
        <w:t>2</w:t>
      </w:r>
      <w:r w:rsidRPr="004A1BF3">
        <w:rPr>
          <w:sz w:val="24"/>
          <w:szCs w:val="24"/>
        </w:rPr>
        <w:t>1</w:t>
      </w:r>
      <w:r w:rsidR="00B7376F" w:rsidRPr="004A1BF3">
        <w:rPr>
          <w:sz w:val="24"/>
          <w:szCs w:val="24"/>
        </w:rPr>
        <w:t xml:space="preserve"> </w:t>
      </w:r>
      <w:r w:rsidRPr="004A1BF3">
        <w:rPr>
          <w:sz w:val="24"/>
          <w:szCs w:val="24"/>
        </w:rPr>
        <w:t>r</w:t>
      </w:r>
      <w:r w:rsidR="00FD6F56" w:rsidRPr="004A1BF3">
        <w:rPr>
          <w:sz w:val="24"/>
          <w:szCs w:val="24"/>
        </w:rPr>
        <w:t>.,</w:t>
      </w:r>
      <w:proofErr w:type="spellStart"/>
      <w:r w:rsidRPr="004A1BF3">
        <w:rPr>
          <w:sz w:val="24"/>
          <w:szCs w:val="24"/>
        </w:rPr>
        <w:t>poz</w:t>
      </w:r>
      <w:proofErr w:type="spellEnd"/>
      <w:r w:rsidRPr="004A1BF3">
        <w:rPr>
          <w:sz w:val="24"/>
          <w:szCs w:val="24"/>
        </w:rPr>
        <w:t xml:space="preserve">. </w:t>
      </w:r>
      <w:r w:rsidR="00FD6F56" w:rsidRPr="004A1BF3">
        <w:rPr>
          <w:sz w:val="24"/>
          <w:szCs w:val="24"/>
        </w:rPr>
        <w:t>4</w:t>
      </w:r>
      <w:r w:rsidR="00B7376F" w:rsidRPr="004A1BF3">
        <w:rPr>
          <w:sz w:val="24"/>
          <w:szCs w:val="24"/>
        </w:rPr>
        <w:t>)</w:t>
      </w:r>
      <w:r w:rsidRPr="004A1BF3">
        <w:rPr>
          <w:sz w:val="24"/>
          <w:szCs w:val="24"/>
        </w:rPr>
        <w:t>;</w:t>
      </w:r>
    </w:p>
    <w:p w14:paraId="43B06A8A" w14:textId="77777777" w:rsidR="001D161D" w:rsidRPr="004A1BF3" w:rsidRDefault="001D161D" w:rsidP="001D161D">
      <w:pPr>
        <w:widowControl w:val="0"/>
        <w:numPr>
          <w:ilvl w:val="2"/>
          <w:numId w:val="27"/>
        </w:numPr>
        <w:tabs>
          <w:tab w:val="left" w:pos="1800"/>
          <w:tab w:val="num" w:pos="1843"/>
        </w:tabs>
        <w:suppressAutoHyphens/>
        <w:ind w:left="1843" w:hanging="283"/>
        <w:jc w:val="both"/>
        <w:rPr>
          <w:sz w:val="24"/>
          <w:szCs w:val="24"/>
        </w:rPr>
      </w:pPr>
      <w:r w:rsidRPr="004A1BF3">
        <w:rPr>
          <w:sz w:val="24"/>
          <w:szCs w:val="24"/>
        </w:rPr>
        <w:t>ustawie z dnia 20 maja 2010 r. o wyrobach medycznych (Dz.U. z 20</w:t>
      </w:r>
      <w:r w:rsidR="00FD6F56" w:rsidRPr="004A1BF3">
        <w:rPr>
          <w:sz w:val="24"/>
          <w:szCs w:val="24"/>
        </w:rPr>
        <w:t>20</w:t>
      </w:r>
      <w:r w:rsidRPr="004A1BF3">
        <w:rPr>
          <w:sz w:val="24"/>
          <w:szCs w:val="24"/>
        </w:rPr>
        <w:t xml:space="preserve">r. </w:t>
      </w:r>
      <w:r w:rsidRPr="004A1BF3">
        <w:rPr>
          <w:sz w:val="24"/>
          <w:szCs w:val="24"/>
        </w:rPr>
        <w:lastRenderedPageBreak/>
        <w:t xml:space="preserve">poz. </w:t>
      </w:r>
      <w:r w:rsidR="00FD6F56" w:rsidRPr="004A1BF3">
        <w:rPr>
          <w:sz w:val="24"/>
          <w:szCs w:val="24"/>
        </w:rPr>
        <w:t>186 z póź.zm.),</w:t>
      </w:r>
    </w:p>
    <w:p w14:paraId="61F40DA5" w14:textId="77777777" w:rsidR="001D161D" w:rsidRPr="004A1BF3" w:rsidRDefault="001D161D" w:rsidP="001D161D">
      <w:pPr>
        <w:widowControl w:val="0"/>
        <w:numPr>
          <w:ilvl w:val="2"/>
          <w:numId w:val="27"/>
        </w:numPr>
        <w:tabs>
          <w:tab w:val="left" w:pos="1800"/>
          <w:tab w:val="num" w:pos="1843"/>
        </w:tabs>
        <w:suppressAutoHyphens/>
        <w:ind w:left="1843" w:hanging="283"/>
        <w:jc w:val="both"/>
        <w:rPr>
          <w:sz w:val="24"/>
          <w:szCs w:val="24"/>
        </w:rPr>
      </w:pPr>
      <w:r w:rsidRPr="004A1BF3">
        <w:rPr>
          <w:sz w:val="24"/>
          <w:szCs w:val="24"/>
        </w:rPr>
        <w:t>rozporządzeniu Ministra Zdrowia z dnia  5 listopada 2010</w:t>
      </w:r>
      <w:r w:rsidR="00A5362D" w:rsidRPr="004A1BF3">
        <w:rPr>
          <w:sz w:val="24"/>
          <w:szCs w:val="24"/>
        </w:rPr>
        <w:t xml:space="preserve"> </w:t>
      </w:r>
      <w:r w:rsidRPr="004A1BF3">
        <w:rPr>
          <w:sz w:val="24"/>
          <w:szCs w:val="24"/>
        </w:rPr>
        <w:t>r. w sprawie sposobu</w:t>
      </w:r>
      <w:r w:rsidR="00E05E4E" w:rsidRPr="004A1BF3">
        <w:rPr>
          <w:sz w:val="24"/>
          <w:szCs w:val="24"/>
        </w:rPr>
        <w:t xml:space="preserve"> </w:t>
      </w:r>
      <w:r w:rsidRPr="004A1BF3">
        <w:rPr>
          <w:sz w:val="24"/>
          <w:szCs w:val="24"/>
        </w:rPr>
        <w:t xml:space="preserve">klasyfikowania wyrobów medycznych (Dz.U. Nr 215, poz.1416 z </w:t>
      </w:r>
      <w:proofErr w:type="spellStart"/>
      <w:r w:rsidRPr="004A1BF3">
        <w:rPr>
          <w:sz w:val="24"/>
          <w:szCs w:val="24"/>
        </w:rPr>
        <w:t>późn</w:t>
      </w:r>
      <w:proofErr w:type="spellEnd"/>
      <w:r w:rsidR="00E71477" w:rsidRPr="004A1BF3">
        <w:rPr>
          <w:sz w:val="24"/>
          <w:szCs w:val="24"/>
        </w:rPr>
        <w:t>.</w:t>
      </w:r>
      <w:r w:rsidRPr="004A1BF3">
        <w:rPr>
          <w:sz w:val="24"/>
          <w:szCs w:val="24"/>
        </w:rPr>
        <w:t xml:space="preserve"> zm.).</w:t>
      </w:r>
    </w:p>
    <w:p w14:paraId="6ABC57CB" w14:textId="07CF42DE" w:rsidR="001D161D" w:rsidRPr="004A1BF3" w:rsidRDefault="001D161D" w:rsidP="001D161D">
      <w:pPr>
        <w:numPr>
          <w:ilvl w:val="0"/>
          <w:numId w:val="23"/>
        </w:numPr>
        <w:tabs>
          <w:tab w:val="left" w:pos="360"/>
        </w:tabs>
        <w:suppressAutoHyphens/>
        <w:autoSpaceDE/>
        <w:jc w:val="both"/>
        <w:rPr>
          <w:sz w:val="24"/>
          <w:szCs w:val="24"/>
        </w:rPr>
      </w:pPr>
      <w:r w:rsidRPr="004A1BF3">
        <w:rPr>
          <w:sz w:val="24"/>
          <w:szCs w:val="24"/>
        </w:rPr>
        <w:t>Wykonawca zapewni we własnym zakresie swoim pracownikom pranie odzieży ochronnej – zgodnie z zasadą, że ochronna odzież personelu nie może być prana w</w:t>
      </w:r>
      <w:r w:rsidR="000C3987" w:rsidRPr="004A1BF3">
        <w:rPr>
          <w:sz w:val="24"/>
          <w:szCs w:val="24"/>
        </w:rPr>
        <w:t> </w:t>
      </w:r>
      <w:r w:rsidRPr="004A1BF3">
        <w:rPr>
          <w:sz w:val="24"/>
          <w:szCs w:val="24"/>
        </w:rPr>
        <w:t>domach personelu /zagrożenie epidemiologiczne!/.</w:t>
      </w:r>
    </w:p>
    <w:p w14:paraId="5680F351" w14:textId="77777777" w:rsidR="001D161D" w:rsidRPr="004A1BF3" w:rsidRDefault="001D161D" w:rsidP="001D161D">
      <w:pPr>
        <w:numPr>
          <w:ilvl w:val="0"/>
          <w:numId w:val="23"/>
        </w:numPr>
        <w:tabs>
          <w:tab w:val="left" w:pos="360"/>
        </w:tabs>
        <w:suppressAutoHyphens/>
        <w:autoSpaceDE/>
        <w:jc w:val="both"/>
        <w:rPr>
          <w:sz w:val="24"/>
          <w:szCs w:val="24"/>
        </w:rPr>
      </w:pPr>
      <w:r w:rsidRPr="004A1BF3">
        <w:rPr>
          <w:sz w:val="24"/>
          <w:szCs w:val="24"/>
        </w:rPr>
        <w:t>Wykonawca musi mieć ustaloną procedurę postępowania w stosunku do swoich pracowników w przypadku ekspozycji na krew i inny potencjalnie infekcyjn</w:t>
      </w:r>
      <w:r w:rsidR="006A7E2E" w:rsidRPr="004A1BF3">
        <w:rPr>
          <w:sz w:val="24"/>
          <w:szCs w:val="24"/>
        </w:rPr>
        <w:t>y</w:t>
      </w:r>
      <w:r w:rsidRPr="004A1BF3">
        <w:rPr>
          <w:sz w:val="24"/>
          <w:szCs w:val="24"/>
        </w:rPr>
        <w:t xml:space="preserve"> materiał.</w:t>
      </w:r>
    </w:p>
    <w:p w14:paraId="2C034BD6" w14:textId="77777777" w:rsidR="001D161D" w:rsidRPr="004A1BF3" w:rsidRDefault="001D161D" w:rsidP="001D161D">
      <w:pPr>
        <w:numPr>
          <w:ilvl w:val="0"/>
          <w:numId w:val="23"/>
        </w:numPr>
        <w:tabs>
          <w:tab w:val="left" w:pos="360"/>
        </w:tabs>
        <w:suppressAutoHyphens/>
        <w:autoSpaceDE/>
        <w:jc w:val="both"/>
        <w:rPr>
          <w:sz w:val="24"/>
          <w:szCs w:val="24"/>
        </w:rPr>
      </w:pPr>
      <w:r w:rsidRPr="004A1BF3">
        <w:rPr>
          <w:sz w:val="24"/>
          <w:szCs w:val="24"/>
        </w:rPr>
        <w:t>Za wszelkie nieprawidłowości związane z wykonywaniem usługi odpowiedzialność ponosi Wykonawca.</w:t>
      </w:r>
    </w:p>
    <w:p w14:paraId="15810951" w14:textId="77777777" w:rsidR="001D161D" w:rsidRPr="004A1BF3" w:rsidRDefault="001D161D" w:rsidP="001D161D">
      <w:pPr>
        <w:numPr>
          <w:ilvl w:val="0"/>
          <w:numId w:val="23"/>
        </w:numPr>
        <w:tabs>
          <w:tab w:val="left" w:pos="360"/>
        </w:tabs>
        <w:suppressAutoHyphens/>
        <w:autoSpaceDE/>
        <w:jc w:val="both"/>
        <w:rPr>
          <w:sz w:val="24"/>
          <w:szCs w:val="24"/>
        </w:rPr>
      </w:pPr>
      <w:r w:rsidRPr="004A1BF3">
        <w:rPr>
          <w:sz w:val="24"/>
          <w:szCs w:val="24"/>
        </w:rPr>
        <w:t>Wykonawca ponosi odpowiedzialność przed organami kontroli sanitarnej, Zamawiającym i innymi jednostkami kontroli.</w:t>
      </w:r>
    </w:p>
    <w:p w14:paraId="124F2139" w14:textId="1F57AABC" w:rsidR="001D161D" w:rsidRPr="004A1BF3" w:rsidRDefault="001D161D" w:rsidP="001D161D">
      <w:pPr>
        <w:numPr>
          <w:ilvl w:val="0"/>
          <w:numId w:val="23"/>
        </w:numPr>
        <w:tabs>
          <w:tab w:val="left" w:pos="360"/>
        </w:tabs>
        <w:suppressAutoHyphens/>
        <w:autoSpaceDE/>
        <w:jc w:val="both"/>
        <w:rPr>
          <w:sz w:val="24"/>
          <w:szCs w:val="24"/>
        </w:rPr>
      </w:pPr>
      <w:r w:rsidRPr="004A1BF3">
        <w:rPr>
          <w:sz w:val="24"/>
          <w:szCs w:val="24"/>
        </w:rPr>
        <w:t>Wykonawca zobowiązany jest do przedstawienia harmonogramu: mycia okien wewnętrznych i zewnętrznych, mycia osłon lamp oświetleniowych, cz</w:t>
      </w:r>
      <w:r w:rsidR="00CA0BD3" w:rsidRPr="004A1BF3">
        <w:rPr>
          <w:sz w:val="24"/>
          <w:szCs w:val="24"/>
        </w:rPr>
        <w:t xml:space="preserve">yszczenia, prania, mycia </w:t>
      </w:r>
      <w:r w:rsidR="00095276" w:rsidRPr="004A1BF3">
        <w:rPr>
          <w:sz w:val="24"/>
          <w:szCs w:val="24"/>
        </w:rPr>
        <w:t xml:space="preserve">rolet, </w:t>
      </w:r>
      <w:r w:rsidR="0048372D" w:rsidRPr="004A1BF3">
        <w:rPr>
          <w:sz w:val="24"/>
          <w:szCs w:val="24"/>
        </w:rPr>
        <w:t>polimeryzacji</w:t>
      </w:r>
      <w:r w:rsidR="00095276" w:rsidRPr="004A1BF3">
        <w:rPr>
          <w:sz w:val="24"/>
          <w:szCs w:val="24"/>
        </w:rPr>
        <w:t xml:space="preserve"> podłóg.</w:t>
      </w:r>
      <w:r w:rsidR="00E2584B" w:rsidRPr="004A1BF3">
        <w:rPr>
          <w:sz w:val="24"/>
          <w:szCs w:val="24"/>
        </w:rPr>
        <w:t xml:space="preserve"> </w:t>
      </w:r>
      <w:r w:rsidR="00095276" w:rsidRPr="004A1BF3">
        <w:rPr>
          <w:sz w:val="24"/>
          <w:szCs w:val="24"/>
        </w:rPr>
        <w:t>N</w:t>
      </w:r>
      <w:r w:rsidRPr="004A1BF3">
        <w:rPr>
          <w:sz w:val="24"/>
          <w:szCs w:val="24"/>
        </w:rPr>
        <w:t>iniejsze musi być uję</w:t>
      </w:r>
      <w:r w:rsidR="00095276" w:rsidRPr="004A1BF3">
        <w:rPr>
          <w:sz w:val="24"/>
          <w:szCs w:val="24"/>
        </w:rPr>
        <w:t>te</w:t>
      </w:r>
      <w:r w:rsidR="00E2584B" w:rsidRPr="004A1BF3">
        <w:rPr>
          <w:sz w:val="24"/>
          <w:szCs w:val="24"/>
        </w:rPr>
        <w:t xml:space="preserve"> </w:t>
      </w:r>
      <w:r w:rsidR="00095276" w:rsidRPr="004A1BF3">
        <w:rPr>
          <w:sz w:val="24"/>
          <w:szCs w:val="24"/>
        </w:rPr>
        <w:t xml:space="preserve">w </w:t>
      </w:r>
      <w:r w:rsidR="009E2360" w:rsidRPr="004A1BF3">
        <w:rPr>
          <w:b/>
          <w:sz w:val="24"/>
          <w:szCs w:val="24"/>
        </w:rPr>
        <w:t>Planie utrzymania higieny</w:t>
      </w:r>
      <w:r w:rsidR="009E2360" w:rsidRPr="004A1BF3">
        <w:rPr>
          <w:sz w:val="24"/>
          <w:szCs w:val="24"/>
        </w:rPr>
        <w:t xml:space="preserve"> </w:t>
      </w:r>
      <w:r w:rsidR="009E2360" w:rsidRPr="004A1BF3">
        <w:rPr>
          <w:b/>
          <w:sz w:val="24"/>
          <w:szCs w:val="24"/>
        </w:rPr>
        <w:t>pomieszczeń i sprzętu,</w:t>
      </w:r>
    </w:p>
    <w:p w14:paraId="00BA5569" w14:textId="77777777" w:rsidR="001D161D" w:rsidRPr="004A1BF3" w:rsidRDefault="001D161D" w:rsidP="0006740F">
      <w:pPr>
        <w:numPr>
          <w:ilvl w:val="0"/>
          <w:numId w:val="23"/>
        </w:numPr>
        <w:tabs>
          <w:tab w:val="left" w:pos="360"/>
        </w:tabs>
        <w:suppressAutoHyphens/>
        <w:autoSpaceDE/>
        <w:jc w:val="both"/>
        <w:rPr>
          <w:sz w:val="24"/>
          <w:szCs w:val="24"/>
        </w:rPr>
      </w:pPr>
      <w:r w:rsidRPr="004A1BF3">
        <w:rPr>
          <w:sz w:val="24"/>
          <w:szCs w:val="24"/>
        </w:rPr>
        <w:t xml:space="preserve">Wszystkie wykonywane w zakładzie czynności, w tym czynności dezynfekcji, muszą </w:t>
      </w:r>
      <w:r w:rsidR="00095276" w:rsidRPr="004A1BF3">
        <w:rPr>
          <w:sz w:val="24"/>
          <w:szCs w:val="24"/>
        </w:rPr>
        <w:t>być dokumentowane w kontrolkach.</w:t>
      </w:r>
    </w:p>
    <w:p w14:paraId="076B5E7C" w14:textId="77777777" w:rsidR="00095276" w:rsidRPr="004A1BF3" w:rsidRDefault="00095276" w:rsidP="00095276">
      <w:pPr>
        <w:tabs>
          <w:tab w:val="left" w:pos="360"/>
        </w:tabs>
        <w:suppressAutoHyphens/>
        <w:autoSpaceDE/>
        <w:ind w:left="720"/>
        <w:jc w:val="both"/>
        <w:rPr>
          <w:sz w:val="24"/>
          <w:szCs w:val="24"/>
        </w:rPr>
      </w:pPr>
    </w:p>
    <w:p w14:paraId="3D147D83" w14:textId="3D0D9440" w:rsidR="001D161D" w:rsidRPr="004A1BF3" w:rsidRDefault="001D161D" w:rsidP="001D161D">
      <w:pPr>
        <w:tabs>
          <w:tab w:val="left" w:pos="360"/>
        </w:tabs>
        <w:jc w:val="both"/>
        <w:rPr>
          <w:b/>
          <w:bCs/>
          <w:sz w:val="24"/>
          <w:szCs w:val="24"/>
        </w:rPr>
      </w:pPr>
      <w:r w:rsidRPr="004A1BF3">
        <w:rPr>
          <w:b/>
          <w:bCs/>
          <w:sz w:val="24"/>
          <w:szCs w:val="24"/>
        </w:rPr>
        <w:t>ZLECENIODAWCA</w:t>
      </w:r>
      <w:r w:rsidR="000C3987" w:rsidRPr="004A1BF3">
        <w:rPr>
          <w:b/>
          <w:bCs/>
          <w:sz w:val="24"/>
          <w:szCs w:val="24"/>
        </w:rPr>
        <w:t>:</w:t>
      </w:r>
    </w:p>
    <w:p w14:paraId="561FCDFD" w14:textId="64276763" w:rsidR="001D161D" w:rsidRPr="004A1BF3" w:rsidRDefault="000C3987" w:rsidP="000C3987">
      <w:pPr>
        <w:tabs>
          <w:tab w:val="left" w:pos="360"/>
        </w:tabs>
        <w:suppressAutoHyphens/>
        <w:autoSpaceDE/>
        <w:ind w:left="360"/>
        <w:jc w:val="both"/>
        <w:rPr>
          <w:sz w:val="24"/>
          <w:szCs w:val="24"/>
        </w:rPr>
      </w:pPr>
      <w:r w:rsidRPr="004A1BF3">
        <w:rPr>
          <w:sz w:val="24"/>
          <w:szCs w:val="24"/>
        </w:rPr>
        <w:t xml:space="preserve">a) </w:t>
      </w:r>
      <w:r w:rsidR="001D161D" w:rsidRPr="004A1BF3">
        <w:rPr>
          <w:sz w:val="24"/>
          <w:szCs w:val="24"/>
        </w:rPr>
        <w:t xml:space="preserve">Zastrzega sobie prawo do bieżącej kontroli właściwego wykonania usługi przez </w:t>
      </w:r>
      <w:r w:rsidRPr="004A1BF3">
        <w:rPr>
          <w:sz w:val="24"/>
          <w:szCs w:val="24"/>
        </w:rPr>
        <w:t xml:space="preserve">  </w:t>
      </w:r>
      <w:r w:rsidR="001D161D" w:rsidRPr="004A1BF3">
        <w:rPr>
          <w:sz w:val="24"/>
          <w:szCs w:val="24"/>
        </w:rPr>
        <w:t xml:space="preserve">wyznaczony personel </w:t>
      </w:r>
      <w:r w:rsidR="00AB74E4" w:rsidRPr="004A1BF3">
        <w:rPr>
          <w:sz w:val="24"/>
          <w:szCs w:val="24"/>
        </w:rPr>
        <w:t xml:space="preserve">CMP </w:t>
      </w:r>
      <w:r w:rsidR="001D161D" w:rsidRPr="004A1BF3">
        <w:rPr>
          <w:sz w:val="24"/>
          <w:szCs w:val="24"/>
        </w:rPr>
        <w:t xml:space="preserve">SP </w:t>
      </w:r>
      <w:r w:rsidR="00AB74E4" w:rsidRPr="004A1BF3">
        <w:rPr>
          <w:sz w:val="24"/>
          <w:szCs w:val="24"/>
        </w:rPr>
        <w:t>z o.o.</w:t>
      </w:r>
    </w:p>
    <w:p w14:paraId="1D2E3855" w14:textId="72FE2E7D" w:rsidR="001D161D" w:rsidRPr="004A1BF3" w:rsidRDefault="001D161D" w:rsidP="000C3987">
      <w:pPr>
        <w:pStyle w:val="Akapitzlist"/>
        <w:numPr>
          <w:ilvl w:val="0"/>
          <w:numId w:val="27"/>
        </w:numPr>
        <w:tabs>
          <w:tab w:val="left" w:pos="36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A1BF3">
        <w:rPr>
          <w:rFonts w:ascii="Times New Roman" w:hAnsi="Times New Roman"/>
          <w:sz w:val="24"/>
          <w:szCs w:val="24"/>
        </w:rPr>
        <w:t xml:space="preserve">Zastrzega sobie, że rytm pracy musi być dostosowany do specyfiki pracy </w:t>
      </w:r>
      <w:r w:rsidR="00054D76" w:rsidRPr="004A1BF3">
        <w:rPr>
          <w:rFonts w:ascii="Times New Roman" w:hAnsi="Times New Roman"/>
          <w:sz w:val="24"/>
          <w:szCs w:val="24"/>
        </w:rPr>
        <w:t>DDOM</w:t>
      </w:r>
      <w:r w:rsidRPr="004A1BF3">
        <w:rPr>
          <w:rFonts w:ascii="Times New Roman" w:hAnsi="Times New Roman"/>
          <w:sz w:val="24"/>
          <w:szCs w:val="24"/>
        </w:rPr>
        <w:t>.</w:t>
      </w:r>
    </w:p>
    <w:p w14:paraId="1133CB0E" w14:textId="77777777" w:rsidR="001D161D" w:rsidRPr="004A1BF3" w:rsidRDefault="001D161D" w:rsidP="000C3987">
      <w:pPr>
        <w:numPr>
          <w:ilvl w:val="0"/>
          <w:numId w:val="27"/>
        </w:numPr>
        <w:tabs>
          <w:tab w:val="left" w:pos="360"/>
        </w:tabs>
        <w:suppressAutoHyphens/>
        <w:autoSpaceDE/>
        <w:jc w:val="both"/>
        <w:rPr>
          <w:sz w:val="24"/>
          <w:szCs w:val="24"/>
        </w:rPr>
      </w:pPr>
      <w:r w:rsidRPr="004A1BF3">
        <w:rPr>
          <w:sz w:val="24"/>
          <w:szCs w:val="24"/>
        </w:rPr>
        <w:t>Zastrzega sobie, że w przypadku remontów, przebudowy, modernizacji rodzaj i ilość powierzchni do utrzymania czystości może ulec zmianie.</w:t>
      </w:r>
    </w:p>
    <w:p w14:paraId="0B019814" w14:textId="77777777" w:rsidR="001D161D" w:rsidRPr="004A1BF3" w:rsidRDefault="001D161D" w:rsidP="000C3987">
      <w:pPr>
        <w:numPr>
          <w:ilvl w:val="0"/>
          <w:numId w:val="27"/>
        </w:numPr>
        <w:tabs>
          <w:tab w:val="left" w:pos="360"/>
        </w:tabs>
        <w:suppressAutoHyphens/>
        <w:autoSpaceDE/>
        <w:jc w:val="both"/>
        <w:rPr>
          <w:sz w:val="24"/>
          <w:szCs w:val="24"/>
        </w:rPr>
      </w:pPr>
      <w:r w:rsidRPr="004A1BF3">
        <w:rPr>
          <w:sz w:val="24"/>
          <w:szCs w:val="24"/>
        </w:rPr>
        <w:t>Zastrzega sobie prawo zlecania dodatkowych czynności związanych z przedmiotem zamówienia wynikających z awarii technicznych, zdarzeń losowych bez dodatkowej odpłatności.</w:t>
      </w:r>
    </w:p>
    <w:p w14:paraId="5733EF63" w14:textId="77777777" w:rsidR="001D161D" w:rsidRPr="004A1BF3" w:rsidRDefault="001D161D" w:rsidP="000C3987">
      <w:pPr>
        <w:numPr>
          <w:ilvl w:val="0"/>
          <w:numId w:val="27"/>
        </w:numPr>
        <w:tabs>
          <w:tab w:val="left" w:pos="360"/>
        </w:tabs>
        <w:suppressAutoHyphens/>
        <w:autoSpaceDE/>
        <w:jc w:val="both"/>
        <w:rPr>
          <w:sz w:val="24"/>
          <w:szCs w:val="24"/>
        </w:rPr>
      </w:pPr>
      <w:r w:rsidRPr="004A1BF3">
        <w:rPr>
          <w:sz w:val="24"/>
          <w:szCs w:val="24"/>
        </w:rPr>
        <w:t>Zastrzega sobie, że w wypadku stwierdzenia przez Państwową Powiatową Inspekcję Sanitarną uchybień, dotyczących przedmiotu zamówienia i stwierdzenia flory chorobotwórczej w pobranych podczas kontroli wymazach czystościowych z powierzchni, obciąży kosztami badań Wykonawcę.</w:t>
      </w:r>
    </w:p>
    <w:p w14:paraId="7E7384AC" w14:textId="77777777" w:rsidR="000679AC" w:rsidRPr="004A1BF3" w:rsidRDefault="001D161D" w:rsidP="000C3987">
      <w:pPr>
        <w:numPr>
          <w:ilvl w:val="0"/>
          <w:numId w:val="27"/>
        </w:numPr>
        <w:tabs>
          <w:tab w:val="left" w:pos="360"/>
        </w:tabs>
        <w:suppressAutoHyphens/>
        <w:autoSpaceDE/>
        <w:jc w:val="both"/>
        <w:rPr>
          <w:sz w:val="24"/>
          <w:szCs w:val="24"/>
        </w:rPr>
      </w:pPr>
      <w:r w:rsidRPr="004A1BF3">
        <w:rPr>
          <w:sz w:val="24"/>
          <w:szCs w:val="24"/>
        </w:rPr>
        <w:t xml:space="preserve">Zastrzega sobie prawo do kontroli aktualności książeczek do celów </w:t>
      </w:r>
      <w:proofErr w:type="spellStart"/>
      <w:r w:rsidRPr="004A1BF3">
        <w:rPr>
          <w:sz w:val="24"/>
          <w:szCs w:val="24"/>
        </w:rPr>
        <w:t>sanitarno</w:t>
      </w:r>
      <w:proofErr w:type="spellEnd"/>
      <w:r w:rsidRPr="004A1BF3">
        <w:rPr>
          <w:sz w:val="24"/>
          <w:szCs w:val="24"/>
        </w:rPr>
        <w:t xml:space="preserve"> – epidemiologicznych, wymaganych szczepień ochronnych, prawo do akceptacji przy zatrudnian</w:t>
      </w:r>
      <w:r w:rsidR="00674893" w:rsidRPr="004A1BF3">
        <w:rPr>
          <w:sz w:val="24"/>
          <w:szCs w:val="24"/>
        </w:rPr>
        <w:t>iu personelu do pracy w przychodni Zleceniodawcy.</w:t>
      </w:r>
    </w:p>
    <w:sectPr w:rsidR="000679AC" w:rsidRPr="004A1BF3" w:rsidSect="00B025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731E4" w14:textId="77777777" w:rsidR="00C879FA" w:rsidRDefault="00C879FA" w:rsidP="00D67DB2">
      <w:r>
        <w:separator/>
      </w:r>
    </w:p>
  </w:endnote>
  <w:endnote w:type="continuationSeparator" w:id="0">
    <w:p w14:paraId="4B2320A9" w14:textId="77777777" w:rsidR="00C879FA" w:rsidRDefault="00C879FA" w:rsidP="00D6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891C8" w14:textId="77777777" w:rsidR="00C879FA" w:rsidRDefault="00C879FA" w:rsidP="00D67DB2">
      <w:r>
        <w:separator/>
      </w:r>
    </w:p>
  </w:footnote>
  <w:footnote w:type="continuationSeparator" w:id="0">
    <w:p w14:paraId="6D102528" w14:textId="77777777" w:rsidR="00C879FA" w:rsidRDefault="00C879FA" w:rsidP="00D67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02811" w14:textId="77777777" w:rsidR="00D67DB2" w:rsidRDefault="007A2763" w:rsidP="00D67DB2">
    <w:pPr>
      <w:pStyle w:val="Nagwek"/>
      <w:jc w:val="center"/>
    </w:pPr>
    <w:r>
      <w:rPr>
        <w:rFonts w:ascii="Arial" w:hAnsi="Arial" w:cs="Arial"/>
        <w:noProof/>
        <w:lang w:eastAsia="pl-PL"/>
      </w:rPr>
      <w:drawing>
        <wp:inline distT="0" distB="0" distL="0" distR="0" wp14:anchorId="31E99519" wp14:editId="6909A3D1">
          <wp:extent cx="5686425" cy="657225"/>
          <wp:effectExtent l="0" t="0" r="9525" b="9525"/>
          <wp:docPr id="1" name="Picture 4" descr="EFS_mono-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FS_mono-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2"/>
    <w:multiLevelType w:val="singleLevel"/>
    <w:tmpl w:val="0415001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17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7" w15:restartNumberingAfterBreak="0">
    <w:nsid w:val="00000009"/>
    <w:multiLevelType w:val="multilevel"/>
    <w:tmpl w:val="00000009"/>
    <w:name w:val="WW8Num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34F0D4D"/>
    <w:multiLevelType w:val="hybridMultilevel"/>
    <w:tmpl w:val="C706EA06"/>
    <w:name w:val="WW8Num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DA3DE6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5B24C3"/>
    <w:multiLevelType w:val="hybridMultilevel"/>
    <w:tmpl w:val="71F2E2FA"/>
    <w:lvl w:ilvl="0" w:tplc="A548530C">
      <w:start w:val="1"/>
      <w:numFmt w:val="decimal"/>
      <w:lvlText w:val="%1)"/>
      <w:lvlJc w:val="left"/>
      <w:pPr>
        <w:tabs>
          <w:tab w:val="num" w:pos="2325"/>
        </w:tabs>
        <w:ind w:left="23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10" w15:restartNumberingAfterBreak="0">
    <w:nsid w:val="11080635"/>
    <w:multiLevelType w:val="hybridMultilevel"/>
    <w:tmpl w:val="D71AA2CC"/>
    <w:lvl w:ilvl="0" w:tplc="C5AE4F8A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8120B0"/>
    <w:multiLevelType w:val="multilevel"/>
    <w:tmpl w:val="7E5C10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7EF3315"/>
    <w:multiLevelType w:val="hybridMultilevel"/>
    <w:tmpl w:val="A1443A8E"/>
    <w:lvl w:ilvl="0" w:tplc="C71C1428">
      <w:start w:val="1"/>
      <w:numFmt w:val="decimal"/>
      <w:lvlText w:val="%1)"/>
      <w:lvlJc w:val="left"/>
      <w:pPr>
        <w:ind w:left="19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6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4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1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8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5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2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0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725" w:hanging="180"/>
      </w:pPr>
      <w:rPr>
        <w:rFonts w:cs="Times New Roman"/>
      </w:rPr>
    </w:lvl>
  </w:abstractNum>
  <w:abstractNum w:abstractNumId="13" w15:restartNumberingAfterBreak="0">
    <w:nsid w:val="2BBF7CB7"/>
    <w:multiLevelType w:val="hybridMultilevel"/>
    <w:tmpl w:val="57107162"/>
    <w:lvl w:ilvl="0" w:tplc="25F20C12">
      <w:start w:val="1"/>
      <w:numFmt w:val="decimal"/>
      <w:lvlText w:val="%1)"/>
      <w:lvlJc w:val="left"/>
      <w:pPr>
        <w:tabs>
          <w:tab w:val="num" w:pos="2325"/>
        </w:tabs>
        <w:ind w:left="23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14" w15:restartNumberingAfterBreak="0">
    <w:nsid w:val="2BFD47A4"/>
    <w:multiLevelType w:val="multilevel"/>
    <w:tmpl w:val="3C8C1BB0"/>
    <w:lvl w:ilvl="0">
      <w:start w:val="5"/>
      <w:numFmt w:val="decimal"/>
      <w:lvlText w:val="%1)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15" w15:restartNumberingAfterBreak="0">
    <w:nsid w:val="390777A0"/>
    <w:multiLevelType w:val="hybridMultilevel"/>
    <w:tmpl w:val="260AB136"/>
    <w:lvl w:ilvl="0" w:tplc="0415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6" w15:restartNumberingAfterBreak="0">
    <w:nsid w:val="4A3805EA"/>
    <w:multiLevelType w:val="hybridMultilevel"/>
    <w:tmpl w:val="A2B6B7E0"/>
    <w:lvl w:ilvl="0" w:tplc="9008F3D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E7460FB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96C8E832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51990E9F"/>
    <w:multiLevelType w:val="hybridMultilevel"/>
    <w:tmpl w:val="2E96BA28"/>
    <w:lvl w:ilvl="0" w:tplc="9008F3D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65E26B9"/>
    <w:multiLevelType w:val="hybridMultilevel"/>
    <w:tmpl w:val="FD8EFA4C"/>
    <w:lvl w:ilvl="0" w:tplc="C108CA9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EE1355"/>
    <w:multiLevelType w:val="multilevel"/>
    <w:tmpl w:val="7E5C10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EE25C0F"/>
    <w:multiLevelType w:val="hybridMultilevel"/>
    <w:tmpl w:val="4B94D390"/>
    <w:lvl w:ilvl="0" w:tplc="BF4C8194">
      <w:start w:val="5"/>
      <w:numFmt w:val="decimal"/>
      <w:lvlText w:val="%1)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21" w15:restartNumberingAfterBreak="0">
    <w:nsid w:val="67C07488"/>
    <w:multiLevelType w:val="hybridMultilevel"/>
    <w:tmpl w:val="99E8D85E"/>
    <w:lvl w:ilvl="0" w:tplc="8C4A9D42">
      <w:start w:val="4"/>
      <w:numFmt w:val="decimal"/>
      <w:lvlText w:val="%1)"/>
      <w:lvlJc w:val="left"/>
      <w:pPr>
        <w:tabs>
          <w:tab w:val="num" w:pos="3600"/>
        </w:tabs>
        <w:ind w:left="36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0"/>
  </w:num>
  <w:num w:numId="5">
    <w:abstractNumId w:val="16"/>
  </w:num>
  <w:num w:numId="6">
    <w:abstractNumId w:val="10"/>
  </w:num>
  <w:num w:numId="7">
    <w:abstractNumId w:val="17"/>
  </w:num>
  <w:num w:numId="8">
    <w:abstractNumId w:val="9"/>
  </w:num>
  <w:num w:numId="9">
    <w:abstractNumId w:val="13"/>
  </w:num>
  <w:num w:numId="10">
    <w:abstractNumId w:val="14"/>
  </w:num>
  <w:num w:numId="11">
    <w:abstractNumId w:val="11"/>
  </w:num>
  <w:num w:numId="12">
    <w:abstractNumId w:val="15"/>
  </w:num>
  <w:num w:numId="13">
    <w:abstractNumId w:val="19"/>
  </w:num>
  <w:num w:numId="14">
    <w:abstractNumId w:val="0"/>
  </w:num>
  <w:num w:numId="15">
    <w:abstractNumId w:val="2"/>
  </w:num>
  <w:num w:numId="16">
    <w:abstractNumId w:val="2"/>
  </w:num>
  <w:num w:numId="17">
    <w:abstractNumId w:val="18"/>
  </w:num>
  <w:num w:numId="18">
    <w:abstractNumId w:val="4"/>
    <w:lvlOverride w:ilvl="0">
      <w:startOverride w:val="1"/>
    </w:lvlOverride>
  </w:num>
  <w:num w:numId="1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</w:num>
  <w:num w:numId="2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2AD"/>
    <w:rsid w:val="000145DC"/>
    <w:rsid w:val="000315A2"/>
    <w:rsid w:val="00054D76"/>
    <w:rsid w:val="000679AC"/>
    <w:rsid w:val="00095238"/>
    <w:rsid w:val="00095276"/>
    <w:rsid w:val="000A2F9F"/>
    <w:rsid w:val="000A7A95"/>
    <w:rsid w:val="000C0892"/>
    <w:rsid w:val="000C3987"/>
    <w:rsid w:val="000C6A0A"/>
    <w:rsid w:val="00122D7A"/>
    <w:rsid w:val="00152AC2"/>
    <w:rsid w:val="00162223"/>
    <w:rsid w:val="00167240"/>
    <w:rsid w:val="001679DD"/>
    <w:rsid w:val="001754C3"/>
    <w:rsid w:val="00180A89"/>
    <w:rsid w:val="00180D2A"/>
    <w:rsid w:val="00186DFF"/>
    <w:rsid w:val="00186EB1"/>
    <w:rsid w:val="001A3031"/>
    <w:rsid w:val="001A3472"/>
    <w:rsid w:val="001A4960"/>
    <w:rsid w:val="001A55DA"/>
    <w:rsid w:val="001C0F93"/>
    <w:rsid w:val="001D161D"/>
    <w:rsid w:val="001E5380"/>
    <w:rsid w:val="001F64F2"/>
    <w:rsid w:val="00207C2C"/>
    <w:rsid w:val="00230DCB"/>
    <w:rsid w:val="00235F30"/>
    <w:rsid w:val="00273BD4"/>
    <w:rsid w:val="002A0399"/>
    <w:rsid w:val="002B0E04"/>
    <w:rsid w:val="002B613E"/>
    <w:rsid w:val="002D640E"/>
    <w:rsid w:val="002F1A04"/>
    <w:rsid w:val="00303198"/>
    <w:rsid w:val="00334231"/>
    <w:rsid w:val="003526EA"/>
    <w:rsid w:val="00383896"/>
    <w:rsid w:val="003B4339"/>
    <w:rsid w:val="003B707C"/>
    <w:rsid w:val="003F60FD"/>
    <w:rsid w:val="003F7E28"/>
    <w:rsid w:val="004051FE"/>
    <w:rsid w:val="004401E1"/>
    <w:rsid w:val="00440636"/>
    <w:rsid w:val="00454CEF"/>
    <w:rsid w:val="00463063"/>
    <w:rsid w:val="0048372D"/>
    <w:rsid w:val="0049279E"/>
    <w:rsid w:val="00495FB8"/>
    <w:rsid w:val="0049778A"/>
    <w:rsid w:val="004A1BF3"/>
    <w:rsid w:val="004A5942"/>
    <w:rsid w:val="004D3567"/>
    <w:rsid w:val="004E5B47"/>
    <w:rsid w:val="005161AB"/>
    <w:rsid w:val="005443CA"/>
    <w:rsid w:val="00562FDB"/>
    <w:rsid w:val="00571D61"/>
    <w:rsid w:val="005A283D"/>
    <w:rsid w:val="005B1F4F"/>
    <w:rsid w:val="005B61E2"/>
    <w:rsid w:val="005C2F1F"/>
    <w:rsid w:val="005C7434"/>
    <w:rsid w:val="005D25E5"/>
    <w:rsid w:val="005D33B5"/>
    <w:rsid w:val="005D6428"/>
    <w:rsid w:val="005E4DC9"/>
    <w:rsid w:val="00633AA2"/>
    <w:rsid w:val="0064164E"/>
    <w:rsid w:val="00656B39"/>
    <w:rsid w:val="00671BF7"/>
    <w:rsid w:val="00674893"/>
    <w:rsid w:val="00696E87"/>
    <w:rsid w:val="006A7E2E"/>
    <w:rsid w:val="006E6969"/>
    <w:rsid w:val="006E7813"/>
    <w:rsid w:val="006F7C3E"/>
    <w:rsid w:val="00713908"/>
    <w:rsid w:val="00752782"/>
    <w:rsid w:val="00763AD3"/>
    <w:rsid w:val="0077151F"/>
    <w:rsid w:val="00771BF9"/>
    <w:rsid w:val="00782B71"/>
    <w:rsid w:val="00795267"/>
    <w:rsid w:val="007A2763"/>
    <w:rsid w:val="007C6B92"/>
    <w:rsid w:val="007D44CC"/>
    <w:rsid w:val="00820650"/>
    <w:rsid w:val="00823A3F"/>
    <w:rsid w:val="00893957"/>
    <w:rsid w:val="008A54E5"/>
    <w:rsid w:val="008B0468"/>
    <w:rsid w:val="008B3586"/>
    <w:rsid w:val="008B3984"/>
    <w:rsid w:val="008C2669"/>
    <w:rsid w:val="008F03D1"/>
    <w:rsid w:val="008F471E"/>
    <w:rsid w:val="008F4FCE"/>
    <w:rsid w:val="00902696"/>
    <w:rsid w:val="00905940"/>
    <w:rsid w:val="00907BEA"/>
    <w:rsid w:val="00913DE9"/>
    <w:rsid w:val="00921A2F"/>
    <w:rsid w:val="0092455C"/>
    <w:rsid w:val="009270D1"/>
    <w:rsid w:val="009358A7"/>
    <w:rsid w:val="00943E5C"/>
    <w:rsid w:val="00945831"/>
    <w:rsid w:val="00946B13"/>
    <w:rsid w:val="00971DE8"/>
    <w:rsid w:val="009A22B9"/>
    <w:rsid w:val="009B54DB"/>
    <w:rsid w:val="009B7EA6"/>
    <w:rsid w:val="009C29BD"/>
    <w:rsid w:val="009E2360"/>
    <w:rsid w:val="009F5B09"/>
    <w:rsid w:val="00A06239"/>
    <w:rsid w:val="00A062F7"/>
    <w:rsid w:val="00A51F40"/>
    <w:rsid w:val="00A5362D"/>
    <w:rsid w:val="00A604A9"/>
    <w:rsid w:val="00A6708D"/>
    <w:rsid w:val="00A744DE"/>
    <w:rsid w:val="00A74FA0"/>
    <w:rsid w:val="00A753CF"/>
    <w:rsid w:val="00AB74E4"/>
    <w:rsid w:val="00AE2A9B"/>
    <w:rsid w:val="00AE44F8"/>
    <w:rsid w:val="00B0257D"/>
    <w:rsid w:val="00B1084F"/>
    <w:rsid w:val="00B173B4"/>
    <w:rsid w:val="00B25B2D"/>
    <w:rsid w:val="00B3001A"/>
    <w:rsid w:val="00B36D09"/>
    <w:rsid w:val="00B372CE"/>
    <w:rsid w:val="00B4785C"/>
    <w:rsid w:val="00B7376F"/>
    <w:rsid w:val="00B97186"/>
    <w:rsid w:val="00BD2447"/>
    <w:rsid w:val="00BD546D"/>
    <w:rsid w:val="00C03FC6"/>
    <w:rsid w:val="00C31079"/>
    <w:rsid w:val="00C55364"/>
    <w:rsid w:val="00C6023C"/>
    <w:rsid w:val="00C63C83"/>
    <w:rsid w:val="00C81C2C"/>
    <w:rsid w:val="00C879FA"/>
    <w:rsid w:val="00C92219"/>
    <w:rsid w:val="00CA0BD3"/>
    <w:rsid w:val="00CB08ED"/>
    <w:rsid w:val="00D22675"/>
    <w:rsid w:val="00D337AD"/>
    <w:rsid w:val="00D34FF8"/>
    <w:rsid w:val="00D41E19"/>
    <w:rsid w:val="00D438A8"/>
    <w:rsid w:val="00D643D9"/>
    <w:rsid w:val="00D67DB2"/>
    <w:rsid w:val="00D93A33"/>
    <w:rsid w:val="00DA3D41"/>
    <w:rsid w:val="00DB4DB6"/>
    <w:rsid w:val="00DD3591"/>
    <w:rsid w:val="00DF1CCB"/>
    <w:rsid w:val="00DF30E1"/>
    <w:rsid w:val="00DF57D1"/>
    <w:rsid w:val="00E031B9"/>
    <w:rsid w:val="00E05E4E"/>
    <w:rsid w:val="00E2584B"/>
    <w:rsid w:val="00E3670C"/>
    <w:rsid w:val="00E46F40"/>
    <w:rsid w:val="00E71477"/>
    <w:rsid w:val="00EA5BC2"/>
    <w:rsid w:val="00EC1FF0"/>
    <w:rsid w:val="00ED2CE5"/>
    <w:rsid w:val="00EF2B38"/>
    <w:rsid w:val="00F0093C"/>
    <w:rsid w:val="00F02296"/>
    <w:rsid w:val="00F206BE"/>
    <w:rsid w:val="00F606EF"/>
    <w:rsid w:val="00F612AD"/>
    <w:rsid w:val="00F6736E"/>
    <w:rsid w:val="00F91690"/>
    <w:rsid w:val="00F953E2"/>
    <w:rsid w:val="00FB1C1D"/>
    <w:rsid w:val="00FB5DC1"/>
    <w:rsid w:val="00FD6F56"/>
    <w:rsid w:val="00FE55CD"/>
    <w:rsid w:val="00FF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AABD6D"/>
  <w15:docId w15:val="{297BA730-572B-4BFD-8970-A8F8061D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C2C"/>
    <w:pPr>
      <w:autoSpaceDE w:val="0"/>
    </w:pPr>
    <w:rPr>
      <w:rFonts w:ascii="Times New Roman" w:eastAsia="Times New Roman" w:hAnsi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207C2C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semiHidden/>
    <w:locked/>
    <w:rsid w:val="00207C2C"/>
    <w:rPr>
      <w:rFonts w:ascii="Times New Roman" w:hAnsi="Times New Roman" w:cs="Times New Roman"/>
      <w:sz w:val="20"/>
      <w:lang w:eastAsia="ar-SA" w:bidi="ar-SA"/>
    </w:rPr>
  </w:style>
  <w:style w:type="paragraph" w:customStyle="1" w:styleId="Default">
    <w:name w:val="Default"/>
    <w:rsid w:val="00207C2C"/>
    <w:pPr>
      <w:suppressAutoHyphens/>
      <w:autoSpaceDE w:val="0"/>
    </w:pPr>
    <w:rPr>
      <w:rFonts w:ascii="Times New Roman" w:hAnsi="Times New Roman"/>
      <w:color w:val="000000"/>
      <w:sz w:val="24"/>
      <w:szCs w:val="24"/>
      <w:lang w:val="pl-PL" w:eastAsia="ar-SA"/>
    </w:rPr>
  </w:style>
  <w:style w:type="paragraph" w:styleId="Stopka">
    <w:name w:val="footer"/>
    <w:basedOn w:val="Normalny"/>
    <w:link w:val="StopkaZnak"/>
    <w:uiPriority w:val="99"/>
    <w:unhideWhenUsed/>
    <w:rsid w:val="00D67DB2"/>
    <w:pPr>
      <w:tabs>
        <w:tab w:val="center" w:pos="4703"/>
        <w:tab w:val="right" w:pos="9406"/>
      </w:tabs>
    </w:pPr>
  </w:style>
  <w:style w:type="character" w:customStyle="1" w:styleId="StopkaZnak">
    <w:name w:val="Stopka Znak"/>
    <w:link w:val="Stopka"/>
    <w:uiPriority w:val="99"/>
    <w:rsid w:val="00D67DB2"/>
    <w:rPr>
      <w:rFonts w:ascii="Times New Roman" w:eastAsia="Times New Roman" w:hAnsi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67DB2"/>
    <w:pPr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5D25E5"/>
    <w:pPr>
      <w:suppressAutoHyphens/>
      <w:autoSpaceDE/>
      <w:spacing w:after="120"/>
    </w:pPr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5D25E5"/>
    <w:rPr>
      <w:rFonts w:ascii="Times New Roman" w:eastAsia="Times New Roman" w:hAnsi="Times New Roman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7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763"/>
    <w:rPr>
      <w:rFonts w:ascii="Segoe UI" w:eastAsia="Times New Roman" w:hAnsi="Segoe UI" w:cs="Segoe UI"/>
      <w:sz w:val="18"/>
      <w:szCs w:val="18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1438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ATC</Company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CMP</dc:creator>
  <cp:keywords/>
  <dc:description/>
  <cp:lastModifiedBy>Tomasz Kaczmarczyk</cp:lastModifiedBy>
  <cp:revision>74</cp:revision>
  <cp:lastPrinted>2021-07-08T15:12:00Z</cp:lastPrinted>
  <dcterms:created xsi:type="dcterms:W3CDTF">2018-08-30T10:58:00Z</dcterms:created>
  <dcterms:modified xsi:type="dcterms:W3CDTF">2021-07-09T18:20:00Z</dcterms:modified>
</cp:coreProperties>
</file>