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E894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01B25F35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7C0C73">
        <w:rPr>
          <w:rFonts w:ascii="Calibri" w:hAnsi="Calibri" w:cs="Verdana-Bold"/>
          <w:b/>
          <w:bCs/>
          <w:sz w:val="22"/>
          <w:szCs w:val="22"/>
        </w:rPr>
        <w:t>0</w:t>
      </w:r>
      <w:r w:rsidR="000D4C33">
        <w:rPr>
          <w:rFonts w:ascii="Calibri" w:hAnsi="Calibri" w:cs="Verdana-Bold"/>
          <w:b/>
          <w:bCs/>
          <w:sz w:val="22"/>
          <w:szCs w:val="22"/>
        </w:rPr>
        <w:t>8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7C03C372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168FEB73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5A1C">
        <w:rPr>
          <w:rFonts w:ascii="Calibri" w:hAnsi="Calibri" w:cs="Calibri"/>
          <w:b/>
          <w:bCs/>
          <w:sz w:val="22"/>
          <w:szCs w:val="22"/>
        </w:rPr>
        <w:t>39</w:t>
      </w:r>
      <w:r w:rsidR="008F57C0">
        <w:rPr>
          <w:rFonts w:ascii="Calibri" w:hAnsi="Calibri" w:cs="Calibri"/>
          <w:b/>
          <w:bCs/>
          <w:sz w:val="22"/>
          <w:szCs w:val="22"/>
        </w:rPr>
        <w:t>A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0A5FAAD9" w14:textId="77777777" w:rsidR="00516308" w:rsidRPr="00AC0BFB" w:rsidRDefault="00347BA8" w:rsidP="00516308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przez lekarza specjalistę w dziedzinie geriatrii </w:t>
      </w:r>
    </w:p>
    <w:p w14:paraId="1329FC42" w14:textId="117458CE" w:rsidR="00347BA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51331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513313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51331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513313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7936DABC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AC0BFB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AC0BFB">
        <w:rPr>
          <w:rFonts w:ascii="Calibri" w:hAnsi="Calibri" w:cs="Calibri"/>
          <w:color w:val="auto"/>
          <w:sz w:val="22"/>
          <w:szCs w:val="22"/>
        </w:rPr>
        <w:t>. Dz. U. z 20</w:t>
      </w:r>
      <w:r w:rsidR="000D4C33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0D4C33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przez lekarza specjalistę w dziedzinie geriatrii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77777777" w:rsidR="00516308" w:rsidRPr="00AC0BFB" w:rsidRDefault="0051630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Pr="00AC0BFB">
        <w:rPr>
          <w:rFonts w:asciiTheme="minorHAnsi" w:hAnsiTheme="minorHAnsi"/>
          <w:sz w:val="22"/>
          <w:szCs w:val="22"/>
        </w:rPr>
        <w:t xml:space="preserve">: </w:t>
      </w:r>
    </w:p>
    <w:p w14:paraId="2BCC9E65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konsultacje specjalistyczne po przyjęciu</w:t>
      </w:r>
      <w:r w:rsidR="00314248" w:rsidRPr="00AC0BFB">
        <w:rPr>
          <w:rFonts w:asciiTheme="minorHAnsi" w:hAnsiTheme="minorHAnsi" w:cs="Times New Roman"/>
          <w:sz w:val="22"/>
          <w:szCs w:val="22"/>
        </w:rPr>
        <w:t xml:space="preserve"> </w:t>
      </w:r>
      <w:r w:rsidRPr="00AC0BFB">
        <w:rPr>
          <w:rFonts w:asciiTheme="minorHAnsi" w:hAnsiTheme="minorHAnsi" w:cs="Times New Roman"/>
          <w:sz w:val="22"/>
          <w:szCs w:val="22"/>
        </w:rPr>
        <w:t>i przed wypisaniem pacjenta oraz w razie potrzeby,</w:t>
      </w:r>
    </w:p>
    <w:p w14:paraId="63E56227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prowadzenie COG – całościowych ocen geriatrycznych pacjentów,</w:t>
      </w:r>
    </w:p>
    <w:p w14:paraId="71F36DB9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ustalanie zasad profilaktyki przedwczesnego starzenia się i chorób wieku podeszłego,</w:t>
      </w:r>
    </w:p>
    <w:p w14:paraId="22C54034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ustalanie zasad rozpoznawania i leczenia chorób i określanie sposobów rehabilitacji,</w:t>
      </w:r>
    </w:p>
    <w:p w14:paraId="043CD73F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sprawowanie opieki zdrowotnej i prowadzenie kompleksowego</w:t>
      </w:r>
      <w:r w:rsidR="00314248" w:rsidRPr="00AC0BFB">
        <w:rPr>
          <w:rFonts w:asciiTheme="minorHAnsi" w:hAnsiTheme="minorHAnsi" w:cs="Times New Roman"/>
          <w:sz w:val="22"/>
          <w:szCs w:val="22"/>
        </w:rPr>
        <w:t xml:space="preserve"> </w:t>
      </w:r>
      <w:r w:rsidRPr="00AC0BFB">
        <w:rPr>
          <w:rFonts w:asciiTheme="minorHAnsi" w:hAnsiTheme="minorHAnsi" w:cs="Times New Roman"/>
          <w:sz w:val="22"/>
          <w:szCs w:val="22"/>
        </w:rPr>
        <w:t>postępowania leczniczego w</w:t>
      </w:r>
      <w:r w:rsidR="004571F8" w:rsidRPr="00AC0BFB">
        <w:rPr>
          <w:rFonts w:asciiTheme="minorHAnsi" w:hAnsiTheme="minorHAnsi" w:cs="Times New Roman"/>
          <w:sz w:val="22"/>
          <w:szCs w:val="22"/>
        </w:rPr>
        <w:t> </w:t>
      </w:r>
      <w:r w:rsidRPr="00AC0BFB">
        <w:rPr>
          <w:rFonts w:asciiTheme="minorHAnsi" w:hAnsiTheme="minorHAnsi" w:cs="Times New Roman"/>
          <w:sz w:val="22"/>
          <w:szCs w:val="22"/>
        </w:rPr>
        <w:t>odniesieniu do</w:t>
      </w:r>
      <w:r w:rsidR="00A661CA" w:rsidRPr="00AC0BFB">
        <w:rPr>
          <w:rFonts w:asciiTheme="minorHAnsi" w:hAnsiTheme="minorHAnsi" w:cs="Times New Roman"/>
          <w:sz w:val="22"/>
          <w:szCs w:val="22"/>
        </w:rPr>
        <w:t xml:space="preserve"> osób</w:t>
      </w:r>
      <w:r w:rsidRPr="00AC0BFB">
        <w:rPr>
          <w:rFonts w:asciiTheme="minorHAnsi" w:hAnsiTheme="minorHAnsi" w:cs="Times New Roman"/>
          <w:sz w:val="22"/>
          <w:szCs w:val="22"/>
        </w:rPr>
        <w:t xml:space="preserve"> chorych i niesprawnych fizycznie i psychicznie,</w:t>
      </w:r>
    </w:p>
    <w:p w14:paraId="2D1A42E3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łagodzenie objawów somatycznych,</w:t>
      </w:r>
    </w:p>
    <w:p w14:paraId="6384BE60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monitorowanie przebiegu terapii, w tym ocena nasilenia objawów chorobowych i ewentualnych działań niepożądanych i ubocznych leków,</w:t>
      </w:r>
    </w:p>
    <w:p w14:paraId="768866C0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pomoc i edukacja chorego, rodziny i opiekunów,</w:t>
      </w:r>
    </w:p>
    <w:p w14:paraId="69DAD9F2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udział w naradach wielodyscyplinarnego zespołu terapeutycznego na koniec każdego miesiąca i 1 x w</w:t>
      </w:r>
      <w:r w:rsidR="004571F8" w:rsidRPr="00AC0BFB">
        <w:rPr>
          <w:rFonts w:asciiTheme="minorHAnsi" w:hAnsiTheme="minorHAnsi" w:cs="Times New Roman"/>
          <w:sz w:val="22"/>
          <w:szCs w:val="22"/>
        </w:rPr>
        <w:t> </w:t>
      </w:r>
      <w:r w:rsidRPr="00AC0BFB">
        <w:rPr>
          <w:rFonts w:asciiTheme="minorHAnsi" w:hAnsiTheme="minorHAnsi" w:cs="Times New Roman"/>
          <w:sz w:val="22"/>
          <w:szCs w:val="22"/>
        </w:rPr>
        <w:t>tygodniu,</w:t>
      </w:r>
    </w:p>
    <w:p w14:paraId="0BE7FF0B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określenie występowania niewydolności serca u pacjenta (SKALA NYHA) po przejęciu i przed wypisaniem,</w:t>
      </w:r>
    </w:p>
    <w:p w14:paraId="5E301293" w14:textId="77777777" w:rsidR="00516308" w:rsidRPr="00AC0BFB" w:rsidRDefault="00516308" w:rsidP="0064241C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 xml:space="preserve">prowadzenie dokumentacji </w:t>
      </w:r>
      <w:r w:rsidR="00A661CA" w:rsidRPr="00AC0BFB">
        <w:rPr>
          <w:rFonts w:asciiTheme="minorHAnsi" w:hAnsiTheme="minorHAnsi" w:cs="Times New Roman"/>
          <w:sz w:val="22"/>
          <w:szCs w:val="22"/>
        </w:rPr>
        <w:t>medycznej zgodnie z obowiązującymi przepisami prawa.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BB4A607" w14:textId="77777777" w:rsidR="00205DE4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</w:p>
    <w:p w14:paraId="055222A1" w14:textId="04214730" w:rsidR="00A661CA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>
        <w:rPr>
          <w:rFonts w:ascii="Calibri" w:hAnsi="Calibri" w:cs="Times New Roman"/>
          <w:sz w:val="22"/>
          <w:szCs w:val="22"/>
        </w:rPr>
        <w:t xml:space="preserve"> </w:t>
      </w:r>
      <w:r w:rsidR="0030148D">
        <w:rPr>
          <w:rFonts w:ascii="Calibri" w:hAnsi="Calibri" w:cs="Times New Roman"/>
          <w:b/>
          <w:sz w:val="22"/>
          <w:szCs w:val="22"/>
        </w:rPr>
        <w:t>66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Pr="001937EA">
        <w:rPr>
          <w:rFonts w:ascii="Calibri" w:hAnsi="Calibri" w:cs="Times New Roman"/>
          <w:b/>
          <w:sz w:val="22"/>
          <w:szCs w:val="22"/>
        </w:rPr>
        <w:t>godzin</w:t>
      </w:r>
      <w:r w:rsidRPr="00AC0BFB">
        <w:rPr>
          <w:rFonts w:ascii="Calibri" w:hAnsi="Calibri" w:cs="Times New Roman"/>
          <w:sz w:val="22"/>
          <w:szCs w:val="22"/>
        </w:rPr>
        <w:t>.</w:t>
      </w:r>
    </w:p>
    <w:p w14:paraId="3B071DC8" w14:textId="77777777" w:rsidR="00655CA6" w:rsidRPr="00205DE4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5DE4">
        <w:rPr>
          <w:rFonts w:asciiTheme="minorHAnsi" w:hAnsiTheme="minorHAnsi" w:cs="Times New Roman"/>
          <w:b/>
          <w:bCs/>
          <w:sz w:val="22"/>
          <w:szCs w:val="22"/>
        </w:rPr>
        <w:lastRenderedPageBreak/>
        <w:t>Wykonawca z tytułu wykonania niniejszej umowy otrzyma wynagrodzenie miesięczne w wysokości stanowiącej iloczyn stawki godzinowej</w:t>
      </w:r>
      <w:r w:rsidR="00314248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05DE4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192AE635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1DCE3581" w14:textId="77777777" w:rsidR="00205DE4" w:rsidRPr="00AC0BFB" w:rsidRDefault="00205DE4" w:rsidP="0064241C">
      <w:pPr>
        <w:pStyle w:val="Tekstpodstawowywcity1"/>
        <w:rPr>
          <w:rFonts w:ascii="Calibri" w:hAnsi="Calibri" w:cs="Times New Roman"/>
          <w:sz w:val="22"/>
          <w:szCs w:val="22"/>
        </w:rPr>
      </w:pPr>
    </w:p>
    <w:p w14:paraId="275C72E2" w14:textId="77777777" w:rsidR="0015139D" w:rsidRPr="00205DE4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205DE4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DD6764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EAF437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Wykonawca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musi posiadać uprawnienia do wykonywania określonej działalności, wykształcenie: </w:t>
      </w:r>
    </w:p>
    <w:p w14:paraId="24BBDBF6" w14:textId="77777777" w:rsidR="00516308" w:rsidRPr="00AC0BFB" w:rsidRDefault="00516308" w:rsidP="0064241C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lekarz specjalista w dziedzinie geriatrii lub gerontologii, albo</w:t>
      </w:r>
    </w:p>
    <w:p w14:paraId="55F23AF7" w14:textId="77777777" w:rsidR="00516308" w:rsidRPr="00634EFB" w:rsidRDefault="00516308" w:rsidP="0064241C">
      <w:pPr>
        <w:pStyle w:val="Default"/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634EFB">
        <w:rPr>
          <w:rFonts w:ascii="Calibri" w:hAnsi="Calibri"/>
          <w:sz w:val="22"/>
          <w:szCs w:val="22"/>
        </w:rPr>
        <w:t xml:space="preserve">lekarz w trakcie specjalizacji w dziedzinie geriatrii. </w:t>
      </w:r>
    </w:p>
    <w:p w14:paraId="418C3B6D" w14:textId="77777777" w:rsidR="008B79BA" w:rsidRDefault="008B79BA" w:rsidP="008B79B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8CD0453" w14:textId="740010AA" w:rsidR="00C85B3E" w:rsidRPr="00AC0BFB" w:rsidRDefault="00C85B3E" w:rsidP="008B79BA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03003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proofErr w:type="spellStart"/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z w:val="28"/>
          <w:szCs w:val="28"/>
        </w:rPr>
        <w:t xml:space="preserve"> + </w:t>
      </w:r>
      <w:proofErr w:type="spellStart"/>
      <w:r w:rsidRPr="00AC0BFB">
        <w:rPr>
          <w:rFonts w:ascii="Calibri" w:hAnsi="Calibri"/>
          <w:b/>
          <w:bCs/>
          <w:sz w:val="28"/>
          <w:szCs w:val="28"/>
        </w:rPr>
        <w:t>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  <w:proofErr w:type="spellEnd"/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0AC54EC" w:rsidR="00D1126B" w:rsidRDefault="00D1126B" w:rsidP="00A31DBD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1F801B84" w14:textId="3E429D87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CA21BF0" w14:textId="0DEE0812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en-US"/>
        </w:rPr>
        <w:t>Cmin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/ </w:t>
      </w:r>
      <w:proofErr w:type="spellStart"/>
      <w:r>
        <w:rPr>
          <w:rFonts w:ascii="Calibri" w:hAnsi="Calibri"/>
          <w:sz w:val="22"/>
          <w:szCs w:val="22"/>
          <w:lang w:val="en-US"/>
        </w:rPr>
        <w:t>Cb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  <w:r w:rsidRPr="00A31DBD">
        <w:rPr>
          <w:rFonts w:ascii="Calibri" w:hAnsi="Calibri"/>
          <w:sz w:val="22"/>
          <w:szCs w:val="22"/>
          <w:lang w:val="en-US"/>
        </w:rPr>
        <w:t xml:space="preserve"> </w:t>
      </w:r>
      <w:r w:rsidRPr="00AC0BFB">
        <w:rPr>
          <w:rFonts w:ascii="Calibri" w:hAnsi="Calibri"/>
          <w:sz w:val="22"/>
          <w:szCs w:val="22"/>
          <w:lang w:val="en-US"/>
        </w:rPr>
        <w:t>x 70 pkt</w:t>
      </w:r>
    </w:p>
    <w:p w14:paraId="03A51C2A" w14:textId="77777777" w:rsidR="00A31DBD" w:rsidRPr="00AC0BFB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6B14C93" w:rsidR="00D1126B" w:rsidRPr="00AC0BFB" w:rsidRDefault="00D1126B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0394A09C" w:rsidR="00D1126B" w:rsidRPr="00AC0BFB" w:rsidRDefault="00D1126B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37186">
        <w:rPr>
          <w:rFonts w:ascii="Calibri" w:hAnsi="Calibri"/>
          <w:b/>
          <w:color w:val="auto"/>
          <w:sz w:val="22"/>
          <w:szCs w:val="22"/>
        </w:rPr>
        <w:t>21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B46E10" w:rsidRPr="00AC0BFB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4831E6">
        <w:rPr>
          <w:rFonts w:ascii="Calibri" w:hAnsi="Calibri"/>
          <w:b/>
          <w:color w:val="auto"/>
          <w:sz w:val="22"/>
          <w:szCs w:val="22"/>
        </w:rPr>
        <w:t>3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2CD401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B76FF5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5ECA3F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0947BA0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FB82EF4" w14:textId="395F655A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1E5A91">
        <w:rPr>
          <w:rFonts w:ascii="Calibri" w:hAnsi="Calibri"/>
          <w:b/>
          <w:sz w:val="22"/>
          <w:szCs w:val="22"/>
        </w:rPr>
        <w:t>1</w:t>
      </w:r>
      <w:r w:rsidR="00A37186">
        <w:rPr>
          <w:rFonts w:ascii="Calibri" w:hAnsi="Calibri"/>
          <w:b/>
          <w:sz w:val="22"/>
          <w:szCs w:val="22"/>
        </w:rPr>
        <w:t>6</w:t>
      </w:r>
      <w:r w:rsidR="00F55247">
        <w:rPr>
          <w:rFonts w:ascii="Calibri" w:hAnsi="Calibri"/>
          <w:b/>
          <w:sz w:val="22"/>
          <w:szCs w:val="22"/>
        </w:rPr>
        <w:t xml:space="preserve"> 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63E247D6" w:rsidR="00516BC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7AEAB8AD" w14:textId="77777777" w:rsidR="00516BCB" w:rsidRDefault="00516BCB">
      <w:pPr>
        <w:autoSpaceDE/>
        <w:rPr>
          <w:rFonts w:ascii="Calibri" w:eastAsia="Arial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br w:type="page"/>
      </w:r>
    </w:p>
    <w:p w14:paraId="7C9E66F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3C9DF38D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12954510" w14:textId="03872C51" w:rsidR="003F756E" w:rsidRDefault="003F756E" w:rsidP="0064241C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3BBC70F" w14:textId="05D08E07" w:rsidR="003F756E" w:rsidRPr="00AC0BFB" w:rsidRDefault="003F756E" w:rsidP="003F756E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1BC0000B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przez lekarza specjalistę w dziedzinie geriatrii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044ED">
        <w:rPr>
          <w:rFonts w:ascii="Calibri" w:hAnsi="Calibri" w:cs="Calibri"/>
          <w:b/>
          <w:i/>
          <w:sz w:val="22"/>
          <w:szCs w:val="22"/>
        </w:rPr>
        <w:t>39</w:t>
      </w:r>
      <w:r w:rsidR="00A37186">
        <w:rPr>
          <w:rFonts w:ascii="Calibri" w:hAnsi="Calibri" w:cs="Calibri"/>
          <w:b/>
          <w:i/>
          <w:sz w:val="22"/>
          <w:szCs w:val="22"/>
        </w:rPr>
        <w:t>A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36BC4CED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8C021B">
        <w:rPr>
          <w:rFonts w:ascii="Calibri" w:hAnsi="Calibri"/>
          <w:b/>
          <w:color w:val="auto"/>
          <w:sz w:val="22"/>
          <w:szCs w:val="22"/>
        </w:rPr>
        <w:t>1</w:t>
      </w:r>
      <w:r w:rsidR="00ED13B9">
        <w:rPr>
          <w:rFonts w:ascii="Calibri" w:hAnsi="Calibri"/>
          <w:b/>
          <w:color w:val="auto"/>
          <w:sz w:val="22"/>
          <w:szCs w:val="22"/>
        </w:rPr>
        <w:t>9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802703" w:rsidRPr="00AC0BFB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BC0510">
        <w:rPr>
          <w:rFonts w:ascii="Calibri" w:hAnsi="Calibri"/>
          <w:b/>
          <w:color w:val="auto"/>
          <w:sz w:val="22"/>
          <w:szCs w:val="22"/>
        </w:rPr>
        <w:t>30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13E3AB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511CEB60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ZAWARCIE UMOWY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60C8A5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5C057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5DD0220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CF9DDE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6B5BB38" w14:textId="77777777" w:rsidR="00516308" w:rsidRPr="00AC0BFB" w:rsidRDefault="00516308" w:rsidP="00516308">
      <w:pPr>
        <w:pStyle w:val="Default"/>
        <w:jc w:val="both"/>
        <w:rPr>
          <w:rFonts w:ascii="Calibri" w:hAnsi="Calibri"/>
          <w:iCs/>
          <w:sz w:val="22"/>
          <w:szCs w:val="22"/>
        </w:rPr>
      </w:pPr>
    </w:p>
    <w:p w14:paraId="54DC02B3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7605F14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B6103B7" w14:textId="77777777" w:rsidR="00B71AE5" w:rsidRDefault="00B71AE5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p w14:paraId="44D9DDCD" w14:textId="77777777" w:rsidR="003E5888" w:rsidRPr="006D70C9" w:rsidRDefault="003E588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D48A" w14:textId="77777777" w:rsidR="00FF27FE" w:rsidRDefault="00FF27FE" w:rsidP="00B34DF6">
      <w:r>
        <w:separator/>
      </w:r>
    </w:p>
  </w:endnote>
  <w:endnote w:type="continuationSeparator" w:id="0">
    <w:p w14:paraId="3C34EFDF" w14:textId="77777777" w:rsidR="00FF27FE" w:rsidRDefault="00FF27FE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proofErr w:type="spellStart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ED13B9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ED13B9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ED13B9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9AE9" w14:textId="77777777" w:rsidR="00FF27FE" w:rsidRDefault="00FF27FE" w:rsidP="00B34DF6">
      <w:r>
        <w:separator/>
      </w:r>
    </w:p>
  </w:footnote>
  <w:footnote w:type="continuationSeparator" w:id="0">
    <w:p w14:paraId="3D9C3F4A" w14:textId="77777777" w:rsidR="00FF27FE" w:rsidRDefault="00FF27FE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20A6F"/>
    <w:rsid w:val="0002336A"/>
    <w:rsid w:val="00030039"/>
    <w:rsid w:val="00066CE4"/>
    <w:rsid w:val="00071583"/>
    <w:rsid w:val="0008065E"/>
    <w:rsid w:val="00085DF2"/>
    <w:rsid w:val="000A28F7"/>
    <w:rsid w:val="000B2E60"/>
    <w:rsid w:val="000D4C33"/>
    <w:rsid w:val="000E3E88"/>
    <w:rsid w:val="000E6CBE"/>
    <w:rsid w:val="000F2725"/>
    <w:rsid w:val="000F77A6"/>
    <w:rsid w:val="00105AB4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B6058"/>
    <w:rsid w:val="001D1C61"/>
    <w:rsid w:val="001D4E7F"/>
    <w:rsid w:val="001E3530"/>
    <w:rsid w:val="001E5A91"/>
    <w:rsid w:val="001F4367"/>
    <w:rsid w:val="00205DE4"/>
    <w:rsid w:val="00216671"/>
    <w:rsid w:val="00231763"/>
    <w:rsid w:val="00263594"/>
    <w:rsid w:val="00265FD6"/>
    <w:rsid w:val="002718EE"/>
    <w:rsid w:val="00296459"/>
    <w:rsid w:val="002A0192"/>
    <w:rsid w:val="002E49A5"/>
    <w:rsid w:val="002E7457"/>
    <w:rsid w:val="0030148D"/>
    <w:rsid w:val="00304441"/>
    <w:rsid w:val="00304B47"/>
    <w:rsid w:val="00305E85"/>
    <w:rsid w:val="00314248"/>
    <w:rsid w:val="003267C4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3F756E"/>
    <w:rsid w:val="00415A43"/>
    <w:rsid w:val="00433F90"/>
    <w:rsid w:val="004342DB"/>
    <w:rsid w:val="004571F8"/>
    <w:rsid w:val="00463595"/>
    <w:rsid w:val="004831E6"/>
    <w:rsid w:val="00492098"/>
    <w:rsid w:val="00493393"/>
    <w:rsid w:val="004956DB"/>
    <w:rsid w:val="004D0025"/>
    <w:rsid w:val="004D6C16"/>
    <w:rsid w:val="004E3772"/>
    <w:rsid w:val="004E55C2"/>
    <w:rsid w:val="005065F8"/>
    <w:rsid w:val="00513313"/>
    <w:rsid w:val="00516308"/>
    <w:rsid w:val="005163FF"/>
    <w:rsid w:val="00516BCB"/>
    <w:rsid w:val="00527A07"/>
    <w:rsid w:val="00532ED7"/>
    <w:rsid w:val="00537D28"/>
    <w:rsid w:val="0055063B"/>
    <w:rsid w:val="00556864"/>
    <w:rsid w:val="005743C4"/>
    <w:rsid w:val="005A1418"/>
    <w:rsid w:val="005A5961"/>
    <w:rsid w:val="005C1AEB"/>
    <w:rsid w:val="005C4919"/>
    <w:rsid w:val="005F7600"/>
    <w:rsid w:val="00601234"/>
    <w:rsid w:val="006042B1"/>
    <w:rsid w:val="0062290B"/>
    <w:rsid w:val="00634EFB"/>
    <w:rsid w:val="0064241C"/>
    <w:rsid w:val="006446FB"/>
    <w:rsid w:val="00655A18"/>
    <w:rsid w:val="00655CA6"/>
    <w:rsid w:val="00661F2B"/>
    <w:rsid w:val="0067359C"/>
    <w:rsid w:val="006933A1"/>
    <w:rsid w:val="00697638"/>
    <w:rsid w:val="006A0365"/>
    <w:rsid w:val="006A2995"/>
    <w:rsid w:val="006A5C0E"/>
    <w:rsid w:val="00705360"/>
    <w:rsid w:val="007353C8"/>
    <w:rsid w:val="00736136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C73"/>
    <w:rsid w:val="007D5E37"/>
    <w:rsid w:val="007F56A8"/>
    <w:rsid w:val="00800B83"/>
    <w:rsid w:val="00802703"/>
    <w:rsid w:val="00815FFC"/>
    <w:rsid w:val="0081706A"/>
    <w:rsid w:val="00821B25"/>
    <w:rsid w:val="00826190"/>
    <w:rsid w:val="00854D7E"/>
    <w:rsid w:val="00870217"/>
    <w:rsid w:val="00880CBD"/>
    <w:rsid w:val="008813C9"/>
    <w:rsid w:val="00882F7E"/>
    <w:rsid w:val="008A1A14"/>
    <w:rsid w:val="008A1B36"/>
    <w:rsid w:val="008A3E74"/>
    <w:rsid w:val="008B79BA"/>
    <w:rsid w:val="008B7AF8"/>
    <w:rsid w:val="008C021B"/>
    <w:rsid w:val="008C59D9"/>
    <w:rsid w:val="008C7BFD"/>
    <w:rsid w:val="008F57C0"/>
    <w:rsid w:val="00901CD2"/>
    <w:rsid w:val="009358CB"/>
    <w:rsid w:val="009416E2"/>
    <w:rsid w:val="00990EF9"/>
    <w:rsid w:val="00991793"/>
    <w:rsid w:val="009A6951"/>
    <w:rsid w:val="009C11B7"/>
    <w:rsid w:val="009C78A1"/>
    <w:rsid w:val="00A00E34"/>
    <w:rsid w:val="00A15E41"/>
    <w:rsid w:val="00A20069"/>
    <w:rsid w:val="00A303D3"/>
    <w:rsid w:val="00A31DBD"/>
    <w:rsid w:val="00A36854"/>
    <w:rsid w:val="00A37186"/>
    <w:rsid w:val="00A42698"/>
    <w:rsid w:val="00A54574"/>
    <w:rsid w:val="00A661CA"/>
    <w:rsid w:val="00A82298"/>
    <w:rsid w:val="00A9095E"/>
    <w:rsid w:val="00A91321"/>
    <w:rsid w:val="00AB356B"/>
    <w:rsid w:val="00AB77C1"/>
    <w:rsid w:val="00AC0BFB"/>
    <w:rsid w:val="00AC5895"/>
    <w:rsid w:val="00B2382D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C0510"/>
    <w:rsid w:val="00BC4D2B"/>
    <w:rsid w:val="00BD1E03"/>
    <w:rsid w:val="00BE52AA"/>
    <w:rsid w:val="00BF35C1"/>
    <w:rsid w:val="00C06B62"/>
    <w:rsid w:val="00C06C8E"/>
    <w:rsid w:val="00C12F19"/>
    <w:rsid w:val="00C35894"/>
    <w:rsid w:val="00C373D8"/>
    <w:rsid w:val="00C569FB"/>
    <w:rsid w:val="00C85B3E"/>
    <w:rsid w:val="00CB66AA"/>
    <w:rsid w:val="00CC794B"/>
    <w:rsid w:val="00D1126B"/>
    <w:rsid w:val="00D25964"/>
    <w:rsid w:val="00D319ED"/>
    <w:rsid w:val="00D472B7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D6764"/>
    <w:rsid w:val="00DE4276"/>
    <w:rsid w:val="00DF174F"/>
    <w:rsid w:val="00E06761"/>
    <w:rsid w:val="00E06C15"/>
    <w:rsid w:val="00E232FD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D13B9"/>
    <w:rsid w:val="00EF182F"/>
    <w:rsid w:val="00EF2E4F"/>
    <w:rsid w:val="00F036A3"/>
    <w:rsid w:val="00F11074"/>
    <w:rsid w:val="00F25345"/>
    <w:rsid w:val="00F3676E"/>
    <w:rsid w:val="00F3743C"/>
    <w:rsid w:val="00F420BA"/>
    <w:rsid w:val="00F55247"/>
    <w:rsid w:val="00F6157C"/>
    <w:rsid w:val="00F87A62"/>
    <w:rsid w:val="00FB4B10"/>
    <w:rsid w:val="00FC1D65"/>
    <w:rsid w:val="00FD1672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2299</Words>
  <Characters>15783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6</cp:revision>
  <cp:lastPrinted>2018-05-15T09:08:00Z</cp:lastPrinted>
  <dcterms:created xsi:type="dcterms:W3CDTF">2021-07-08T09:43:00Z</dcterms:created>
  <dcterms:modified xsi:type="dcterms:W3CDTF">2021-07-08T10:01:00Z</dcterms:modified>
</cp:coreProperties>
</file>