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474" w:rsidRPr="0073612B" w:rsidRDefault="00921474" w:rsidP="00B22665">
      <w:pPr>
        <w:tabs>
          <w:tab w:val="left" w:pos="7371"/>
        </w:tabs>
        <w:ind w:left="0"/>
        <w:jc w:val="right"/>
        <w:rPr>
          <w:sz w:val="22"/>
          <w:szCs w:val="22"/>
        </w:rPr>
      </w:pPr>
      <w:r>
        <w:rPr>
          <w:sz w:val="22"/>
          <w:szCs w:val="22"/>
        </w:rPr>
        <w:t>Szadek</w:t>
      </w:r>
      <w:r w:rsidRPr="0073612B">
        <w:rPr>
          <w:sz w:val="22"/>
          <w:szCs w:val="22"/>
        </w:rPr>
        <w:t xml:space="preserve"> dnia  </w:t>
      </w:r>
      <w:r>
        <w:rPr>
          <w:sz w:val="22"/>
          <w:szCs w:val="22"/>
        </w:rPr>
        <w:t>24</w:t>
      </w:r>
      <w:r w:rsidRPr="0073612B">
        <w:rPr>
          <w:sz w:val="22"/>
          <w:szCs w:val="22"/>
        </w:rPr>
        <w:t>.0</w:t>
      </w:r>
      <w:r>
        <w:rPr>
          <w:sz w:val="22"/>
          <w:szCs w:val="22"/>
        </w:rPr>
        <w:t>6</w:t>
      </w:r>
      <w:r w:rsidRPr="0073612B">
        <w:rPr>
          <w:sz w:val="22"/>
          <w:szCs w:val="22"/>
        </w:rPr>
        <w:t xml:space="preserve">.2021 r. </w:t>
      </w:r>
    </w:p>
    <w:p w:rsidR="00921474" w:rsidRPr="0073612B" w:rsidRDefault="00921474" w:rsidP="000057C4">
      <w:pPr>
        <w:rPr>
          <w:sz w:val="22"/>
          <w:szCs w:val="22"/>
        </w:rPr>
      </w:pPr>
    </w:p>
    <w:p w:rsidR="00921474" w:rsidRPr="0036471C" w:rsidRDefault="00921474" w:rsidP="000057C4">
      <w:pPr>
        <w:jc w:val="center"/>
        <w:rPr>
          <w:b/>
          <w:sz w:val="22"/>
          <w:szCs w:val="22"/>
        </w:rPr>
      </w:pPr>
      <w:r w:rsidRPr="0036471C">
        <w:rPr>
          <w:b/>
          <w:sz w:val="22"/>
          <w:szCs w:val="22"/>
        </w:rPr>
        <w:t>ZAPYTANIE  OFERTOWE</w:t>
      </w:r>
    </w:p>
    <w:p w:rsidR="00921474" w:rsidRPr="0036471C" w:rsidRDefault="00921474" w:rsidP="000057C4">
      <w:pPr>
        <w:jc w:val="center"/>
        <w:rPr>
          <w:b/>
          <w:sz w:val="22"/>
          <w:szCs w:val="22"/>
        </w:rPr>
      </w:pPr>
    </w:p>
    <w:p w:rsidR="00921474" w:rsidRPr="0036471C" w:rsidRDefault="00921474" w:rsidP="000057C4">
      <w:pPr>
        <w:jc w:val="center"/>
        <w:rPr>
          <w:b/>
          <w:sz w:val="22"/>
          <w:szCs w:val="22"/>
        </w:rPr>
      </w:pPr>
      <w:r w:rsidRPr="0036471C">
        <w:rPr>
          <w:b/>
          <w:sz w:val="22"/>
          <w:szCs w:val="22"/>
        </w:rPr>
        <w:t>Zamawiający:</w:t>
      </w:r>
    </w:p>
    <w:p w:rsidR="00921474" w:rsidRPr="0036471C" w:rsidRDefault="00921474" w:rsidP="00856335">
      <w:pPr>
        <w:jc w:val="center"/>
        <w:rPr>
          <w:b/>
          <w:sz w:val="22"/>
          <w:szCs w:val="22"/>
        </w:rPr>
      </w:pPr>
      <w:r w:rsidRPr="0036471C">
        <w:rPr>
          <w:b/>
          <w:sz w:val="22"/>
          <w:szCs w:val="22"/>
        </w:rPr>
        <w:t>Gmina i Miasto Szadek</w:t>
      </w:r>
    </w:p>
    <w:p w:rsidR="00921474" w:rsidRPr="0036471C" w:rsidRDefault="00921474" w:rsidP="00856335">
      <w:pPr>
        <w:jc w:val="center"/>
        <w:rPr>
          <w:b/>
          <w:sz w:val="22"/>
          <w:szCs w:val="22"/>
        </w:rPr>
      </w:pPr>
      <w:r w:rsidRPr="0036471C">
        <w:rPr>
          <w:b/>
          <w:sz w:val="22"/>
          <w:szCs w:val="22"/>
        </w:rPr>
        <w:t>ul. Warszawska 3</w:t>
      </w:r>
    </w:p>
    <w:p w:rsidR="00921474" w:rsidRPr="0036471C" w:rsidRDefault="00921474" w:rsidP="00856335">
      <w:pPr>
        <w:jc w:val="center"/>
        <w:rPr>
          <w:b/>
          <w:sz w:val="22"/>
          <w:szCs w:val="22"/>
        </w:rPr>
      </w:pPr>
      <w:r w:rsidRPr="0036471C">
        <w:rPr>
          <w:b/>
          <w:sz w:val="22"/>
          <w:szCs w:val="22"/>
        </w:rPr>
        <w:t>98-240 Szadek</w:t>
      </w:r>
    </w:p>
    <w:p w:rsidR="00921474" w:rsidRDefault="00921474" w:rsidP="00856335">
      <w:pPr>
        <w:jc w:val="center"/>
        <w:rPr>
          <w:b/>
          <w:color w:val="FF0000"/>
          <w:sz w:val="22"/>
          <w:szCs w:val="22"/>
        </w:rPr>
      </w:pPr>
    </w:p>
    <w:p w:rsidR="00921474" w:rsidRDefault="00921474" w:rsidP="00856335">
      <w:pPr>
        <w:jc w:val="center"/>
        <w:rPr>
          <w:b/>
          <w:color w:val="FF0000"/>
          <w:sz w:val="22"/>
          <w:szCs w:val="22"/>
        </w:rPr>
      </w:pPr>
    </w:p>
    <w:p w:rsidR="00921474" w:rsidRPr="0036471C" w:rsidRDefault="00921474" w:rsidP="00856335">
      <w:pPr>
        <w:jc w:val="center"/>
        <w:rPr>
          <w:b/>
          <w:color w:val="FF0000"/>
          <w:sz w:val="22"/>
          <w:szCs w:val="22"/>
        </w:rPr>
      </w:pPr>
    </w:p>
    <w:p w:rsidR="00921474" w:rsidRPr="00F7093C" w:rsidRDefault="00921474" w:rsidP="00BF75A9">
      <w:pPr>
        <w:jc w:val="center"/>
        <w:rPr>
          <w:b/>
          <w:sz w:val="22"/>
          <w:szCs w:val="22"/>
        </w:rPr>
      </w:pPr>
      <w:r w:rsidRPr="00F7093C">
        <w:rPr>
          <w:b/>
          <w:sz w:val="22"/>
          <w:szCs w:val="22"/>
        </w:rPr>
        <w:t>ZAPRASZA  do złożenia oferty</w:t>
      </w:r>
    </w:p>
    <w:p w:rsidR="00921474" w:rsidRPr="00F7093C" w:rsidRDefault="00921474" w:rsidP="000057C4">
      <w:pPr>
        <w:numPr>
          <w:ilvl w:val="0"/>
          <w:numId w:val="2"/>
        </w:numPr>
        <w:ind w:left="284" w:hanging="284"/>
        <w:rPr>
          <w:b/>
          <w:sz w:val="22"/>
          <w:szCs w:val="22"/>
        </w:rPr>
      </w:pPr>
      <w:r w:rsidRPr="00F7093C">
        <w:rPr>
          <w:b/>
          <w:sz w:val="22"/>
          <w:szCs w:val="22"/>
        </w:rPr>
        <w:t>Przedmiot zamówienia:</w:t>
      </w:r>
    </w:p>
    <w:p w:rsidR="00921474" w:rsidRPr="00F7093C" w:rsidRDefault="00921474" w:rsidP="00F7093C">
      <w:pPr>
        <w:ind w:left="0"/>
        <w:rPr>
          <w:iCs/>
          <w:sz w:val="22"/>
          <w:szCs w:val="22"/>
        </w:rPr>
      </w:pPr>
      <w:r w:rsidRPr="00F7093C">
        <w:rPr>
          <w:iCs/>
          <w:sz w:val="22"/>
          <w:szCs w:val="22"/>
        </w:rPr>
        <w:t>1.1.</w:t>
      </w:r>
      <w:r w:rsidRPr="00F7093C">
        <w:rPr>
          <w:iCs/>
          <w:sz w:val="22"/>
          <w:szCs w:val="22"/>
        </w:rPr>
        <w:tab/>
        <w:t>Nazwa zadania: Wykonanie robót budowlanych polegających na zmianie sposobu użytkowania i dostosowania części budynku szkoły podstawowej  do funkcji żłobka.</w:t>
      </w:r>
    </w:p>
    <w:p w:rsidR="00921474" w:rsidRPr="00F7093C" w:rsidRDefault="00921474" w:rsidP="007C6AD6">
      <w:pPr>
        <w:ind w:left="0"/>
        <w:rPr>
          <w:iCs/>
          <w:sz w:val="22"/>
          <w:szCs w:val="22"/>
        </w:rPr>
      </w:pPr>
    </w:p>
    <w:p w:rsidR="00921474" w:rsidRPr="0036471C" w:rsidRDefault="00921474" w:rsidP="00E265D6">
      <w:pPr>
        <w:ind w:left="0"/>
        <w:rPr>
          <w:iCs/>
          <w:sz w:val="22"/>
          <w:szCs w:val="22"/>
        </w:rPr>
      </w:pPr>
      <w:r w:rsidRPr="0036471C">
        <w:rPr>
          <w:iCs/>
          <w:sz w:val="22"/>
          <w:szCs w:val="22"/>
        </w:rPr>
        <w:t>1.2.</w:t>
      </w:r>
      <w:r w:rsidRPr="0036471C">
        <w:rPr>
          <w:iCs/>
          <w:sz w:val="22"/>
          <w:szCs w:val="22"/>
        </w:rPr>
        <w:tab/>
        <w:t>Informacje ogólne: Zamówienie jest realizowane w ramach projektu: „Powrót do pracy dla osób sprawujących opiekę nad dziećmi do lat 3 w Gminie Szadek”.</w:t>
      </w:r>
    </w:p>
    <w:p w:rsidR="00921474" w:rsidRPr="0036471C" w:rsidRDefault="00921474" w:rsidP="007C6AD6">
      <w:pPr>
        <w:ind w:left="0"/>
        <w:rPr>
          <w:iCs/>
          <w:sz w:val="22"/>
          <w:szCs w:val="22"/>
        </w:rPr>
      </w:pPr>
    </w:p>
    <w:p w:rsidR="00921474" w:rsidRPr="0036471C" w:rsidRDefault="00921474" w:rsidP="007C6AD6">
      <w:pPr>
        <w:ind w:left="0"/>
        <w:rPr>
          <w:iCs/>
          <w:sz w:val="22"/>
          <w:szCs w:val="22"/>
        </w:rPr>
      </w:pPr>
      <w:r w:rsidRPr="0036471C">
        <w:rPr>
          <w:iCs/>
          <w:sz w:val="22"/>
          <w:szCs w:val="22"/>
        </w:rPr>
        <w:t>1.3.</w:t>
      </w:r>
      <w:r w:rsidRPr="0036471C">
        <w:rPr>
          <w:iCs/>
          <w:sz w:val="22"/>
          <w:szCs w:val="22"/>
        </w:rPr>
        <w:tab/>
        <w:t>Zamówienie nie przekracza wartości 130 000 zł netto od przekroczenia której istnieje obowiązek stosowania ustawy Prawo zamówień publicznych i  prowadzone w trybie  zasady konkurencyjności poprzez umieszczenie zapytania w bazie konkurencyjności  zgodnie z Wytycznymi  w zakresie kwalifikowalności wydatków w ramach Europejskiego Funduszu Rozwoju Regionalnego, Europejskiego Funduszu Społecznego oraz Funduszu Spójności na lata 2014-2020 z dnia 21.12.2020r. – punkt 6.5.2.</w:t>
      </w:r>
    </w:p>
    <w:p w:rsidR="00921474" w:rsidRPr="0036471C" w:rsidRDefault="00921474" w:rsidP="007C6AD6">
      <w:pPr>
        <w:ind w:left="0"/>
        <w:rPr>
          <w:iCs/>
          <w:sz w:val="22"/>
          <w:szCs w:val="22"/>
        </w:rPr>
      </w:pPr>
    </w:p>
    <w:p w:rsidR="00921474" w:rsidRPr="0036471C" w:rsidRDefault="00921474" w:rsidP="007C6AD6">
      <w:pPr>
        <w:ind w:left="0"/>
        <w:rPr>
          <w:iCs/>
          <w:sz w:val="22"/>
          <w:szCs w:val="22"/>
        </w:rPr>
      </w:pPr>
      <w:r w:rsidRPr="0036471C">
        <w:rPr>
          <w:iCs/>
          <w:sz w:val="22"/>
          <w:szCs w:val="22"/>
        </w:rPr>
        <w:t>1.4.</w:t>
      </w:r>
      <w:r w:rsidRPr="0036471C">
        <w:rPr>
          <w:iCs/>
          <w:sz w:val="22"/>
          <w:szCs w:val="22"/>
        </w:rPr>
        <w:tab/>
        <w:t>W sprawach nieuregulowanych zapytaniem stosuje się Wytyczne  w zakresie kwalifikowalności wydatków w ramach Europejskiego Funduszu Rozwoju Regionalnego, Europejskiego Funduszu Społecznego oraz Funduszu Spójności na lata 2014-2020 z dnia 21.12.2020r.</w:t>
      </w:r>
    </w:p>
    <w:p w:rsidR="00921474" w:rsidRPr="00CD21F3" w:rsidRDefault="00921474" w:rsidP="000057C4">
      <w:pPr>
        <w:rPr>
          <w:b/>
          <w:sz w:val="22"/>
          <w:szCs w:val="22"/>
        </w:rPr>
      </w:pPr>
    </w:p>
    <w:p w:rsidR="00921474" w:rsidRPr="00CD21F3" w:rsidRDefault="00921474" w:rsidP="000057C4">
      <w:pPr>
        <w:pStyle w:val="BodyTextIndent2"/>
        <w:numPr>
          <w:ilvl w:val="0"/>
          <w:numId w:val="2"/>
        </w:numPr>
        <w:spacing w:after="0" w:line="240" w:lineRule="auto"/>
        <w:ind w:left="284" w:hanging="284"/>
        <w:rPr>
          <w:b/>
          <w:sz w:val="22"/>
          <w:szCs w:val="22"/>
        </w:rPr>
      </w:pPr>
      <w:r w:rsidRPr="00CD21F3">
        <w:rPr>
          <w:b/>
          <w:sz w:val="22"/>
          <w:szCs w:val="22"/>
        </w:rPr>
        <w:t>Opis przedmiotu  zamówienia:</w:t>
      </w:r>
    </w:p>
    <w:p w:rsidR="00921474" w:rsidRDefault="00921474" w:rsidP="00CD21F3">
      <w:pPr>
        <w:pStyle w:val="ListParagraph"/>
        <w:numPr>
          <w:ilvl w:val="1"/>
          <w:numId w:val="5"/>
        </w:numPr>
        <w:ind w:left="284" w:hanging="284"/>
        <w:rPr>
          <w:sz w:val="22"/>
          <w:szCs w:val="22"/>
        </w:rPr>
      </w:pPr>
      <w:r w:rsidRPr="00CD21F3">
        <w:rPr>
          <w:sz w:val="22"/>
          <w:szCs w:val="22"/>
        </w:rPr>
        <w:t>Przedmiot zamówienia obejmuje  wykonanie robót budowlanych polegających na zmianie sposobu użytkowania i dostosowania części budynku szkoły podstawowej  do funkcji żłobka</w:t>
      </w:r>
      <w:r>
        <w:rPr>
          <w:sz w:val="22"/>
          <w:szCs w:val="22"/>
        </w:rPr>
        <w:t xml:space="preserve"> wraz z zagospodarowaniem terenu polegającym na budowie placu zabaw</w:t>
      </w:r>
    </w:p>
    <w:p w:rsidR="00921474" w:rsidRPr="00CD21F3" w:rsidRDefault="00921474" w:rsidP="000D6B05">
      <w:pPr>
        <w:pStyle w:val="ListParagraph"/>
        <w:ind w:left="284"/>
        <w:rPr>
          <w:sz w:val="22"/>
          <w:szCs w:val="22"/>
        </w:rPr>
      </w:pPr>
      <w:r>
        <w:rPr>
          <w:sz w:val="22"/>
          <w:szCs w:val="22"/>
        </w:rPr>
        <w:t xml:space="preserve">Inwestycja zlokalizowana jest w miejscowości </w:t>
      </w:r>
      <w:r w:rsidRPr="00860551">
        <w:rPr>
          <w:sz w:val="22"/>
          <w:szCs w:val="22"/>
        </w:rPr>
        <w:t xml:space="preserve">Hamentów </w:t>
      </w:r>
      <w:r>
        <w:rPr>
          <w:sz w:val="22"/>
          <w:szCs w:val="22"/>
        </w:rPr>
        <w:t xml:space="preserve"> nr</w:t>
      </w:r>
      <w:r w:rsidRPr="00860551">
        <w:rPr>
          <w:sz w:val="22"/>
          <w:szCs w:val="22"/>
        </w:rPr>
        <w:t>15</w:t>
      </w:r>
      <w:r>
        <w:rPr>
          <w:sz w:val="22"/>
          <w:szCs w:val="22"/>
        </w:rPr>
        <w:t xml:space="preserve">, </w:t>
      </w:r>
      <w:r w:rsidRPr="00860551">
        <w:rPr>
          <w:sz w:val="22"/>
          <w:szCs w:val="22"/>
        </w:rPr>
        <w:t>Obręb geodezyjny Sikucin</w:t>
      </w:r>
      <w:r>
        <w:rPr>
          <w:sz w:val="22"/>
          <w:szCs w:val="22"/>
        </w:rPr>
        <w:t>.</w:t>
      </w:r>
    </w:p>
    <w:p w:rsidR="00921474" w:rsidRPr="006E2107" w:rsidRDefault="00921474" w:rsidP="00CD21F3">
      <w:pPr>
        <w:pStyle w:val="ListParagraph"/>
        <w:numPr>
          <w:ilvl w:val="1"/>
          <w:numId w:val="5"/>
        </w:numPr>
        <w:ind w:left="284" w:hanging="284"/>
        <w:rPr>
          <w:sz w:val="22"/>
          <w:szCs w:val="22"/>
        </w:rPr>
      </w:pPr>
      <w:r w:rsidRPr="006E2107">
        <w:rPr>
          <w:sz w:val="22"/>
          <w:szCs w:val="22"/>
        </w:rPr>
        <w:t>Zadanie  obejmuje wykonanie następujących  robót:</w:t>
      </w:r>
    </w:p>
    <w:p w:rsidR="00921474" w:rsidRPr="006E2107" w:rsidRDefault="00921474" w:rsidP="00CD21F3">
      <w:pPr>
        <w:pStyle w:val="ListParagraph"/>
        <w:ind w:left="284"/>
        <w:rPr>
          <w:sz w:val="22"/>
          <w:szCs w:val="22"/>
        </w:rPr>
      </w:pPr>
      <w:r w:rsidRPr="006E2107">
        <w:rPr>
          <w:sz w:val="22"/>
          <w:szCs w:val="22"/>
        </w:rPr>
        <w:t>W zakresie robót budowlanych i sanitarnych:</w:t>
      </w:r>
    </w:p>
    <w:p w:rsidR="00921474" w:rsidRPr="006E2107" w:rsidRDefault="00921474" w:rsidP="004E1572">
      <w:pPr>
        <w:pStyle w:val="ListParagraph"/>
        <w:ind w:left="0"/>
        <w:rPr>
          <w:sz w:val="22"/>
          <w:szCs w:val="22"/>
        </w:rPr>
      </w:pPr>
      <w:r w:rsidRPr="006E2107">
        <w:rPr>
          <w:sz w:val="22"/>
          <w:szCs w:val="22"/>
        </w:rPr>
        <w:t>- Roboty Rozbiórkowe,</w:t>
      </w:r>
    </w:p>
    <w:p w:rsidR="00921474" w:rsidRPr="006E2107" w:rsidRDefault="00921474" w:rsidP="004E1572">
      <w:pPr>
        <w:pStyle w:val="ListParagraph"/>
        <w:ind w:left="0"/>
        <w:rPr>
          <w:sz w:val="22"/>
          <w:szCs w:val="22"/>
        </w:rPr>
      </w:pPr>
      <w:r w:rsidRPr="006E2107">
        <w:rPr>
          <w:sz w:val="22"/>
          <w:szCs w:val="22"/>
        </w:rPr>
        <w:t>-</w:t>
      </w:r>
      <w:r w:rsidRPr="006E2107">
        <w:t xml:space="preserve"> </w:t>
      </w:r>
      <w:r w:rsidRPr="006E2107">
        <w:rPr>
          <w:sz w:val="22"/>
          <w:szCs w:val="22"/>
        </w:rPr>
        <w:t>Roboty Murowe i Murarskie,</w:t>
      </w:r>
    </w:p>
    <w:p w:rsidR="00921474" w:rsidRPr="006E2107" w:rsidRDefault="00921474" w:rsidP="004E1572">
      <w:pPr>
        <w:pStyle w:val="ListParagraph"/>
        <w:ind w:left="0"/>
        <w:rPr>
          <w:sz w:val="22"/>
          <w:szCs w:val="22"/>
        </w:rPr>
      </w:pPr>
      <w:r w:rsidRPr="006E2107">
        <w:rPr>
          <w:sz w:val="22"/>
          <w:szCs w:val="22"/>
        </w:rPr>
        <w:t>-</w:t>
      </w:r>
      <w:r w:rsidRPr="006E2107">
        <w:t xml:space="preserve"> </w:t>
      </w:r>
      <w:r w:rsidRPr="006E2107">
        <w:rPr>
          <w:sz w:val="22"/>
          <w:szCs w:val="22"/>
        </w:rPr>
        <w:t>Roboty Tynkarskie i Okładzinowe,</w:t>
      </w:r>
    </w:p>
    <w:p w:rsidR="00921474" w:rsidRPr="006E2107" w:rsidRDefault="00921474" w:rsidP="004E1572">
      <w:pPr>
        <w:pStyle w:val="ListParagraph"/>
        <w:ind w:left="0"/>
        <w:rPr>
          <w:sz w:val="22"/>
          <w:szCs w:val="22"/>
        </w:rPr>
      </w:pPr>
      <w:r w:rsidRPr="006E2107">
        <w:rPr>
          <w:sz w:val="22"/>
          <w:szCs w:val="22"/>
        </w:rPr>
        <w:t>-</w:t>
      </w:r>
      <w:r w:rsidRPr="006E2107">
        <w:t xml:space="preserve"> </w:t>
      </w:r>
      <w:r w:rsidRPr="006E2107">
        <w:rPr>
          <w:sz w:val="22"/>
          <w:szCs w:val="22"/>
        </w:rPr>
        <w:t>Stolarka Drzwiowa i Okienna,</w:t>
      </w:r>
    </w:p>
    <w:p w:rsidR="00921474" w:rsidRPr="006E2107" w:rsidRDefault="00921474" w:rsidP="004E1572">
      <w:pPr>
        <w:pStyle w:val="ListParagraph"/>
        <w:ind w:left="0"/>
        <w:rPr>
          <w:sz w:val="22"/>
          <w:szCs w:val="22"/>
        </w:rPr>
      </w:pPr>
      <w:r w:rsidRPr="006E2107">
        <w:rPr>
          <w:sz w:val="22"/>
          <w:szCs w:val="22"/>
        </w:rPr>
        <w:t>-</w:t>
      </w:r>
      <w:r w:rsidRPr="006E2107">
        <w:t xml:space="preserve"> </w:t>
      </w:r>
      <w:r w:rsidRPr="006E2107">
        <w:rPr>
          <w:sz w:val="22"/>
          <w:szCs w:val="22"/>
        </w:rPr>
        <w:t>Roboty Malarskie,</w:t>
      </w:r>
    </w:p>
    <w:p w:rsidR="00921474" w:rsidRPr="006E2107" w:rsidRDefault="00921474" w:rsidP="004E1572">
      <w:pPr>
        <w:pStyle w:val="ListParagraph"/>
        <w:ind w:left="0"/>
        <w:rPr>
          <w:sz w:val="22"/>
          <w:szCs w:val="22"/>
        </w:rPr>
      </w:pPr>
      <w:r w:rsidRPr="006E2107">
        <w:rPr>
          <w:sz w:val="22"/>
          <w:szCs w:val="22"/>
        </w:rPr>
        <w:t>-</w:t>
      </w:r>
      <w:r w:rsidRPr="006E2107">
        <w:t xml:space="preserve"> </w:t>
      </w:r>
      <w:r w:rsidRPr="006E2107">
        <w:rPr>
          <w:sz w:val="22"/>
          <w:szCs w:val="22"/>
        </w:rPr>
        <w:t>Instalacja kanalizacji sanitarnej,</w:t>
      </w:r>
    </w:p>
    <w:p w:rsidR="00921474" w:rsidRPr="006E2107" w:rsidRDefault="00921474" w:rsidP="004E1572">
      <w:pPr>
        <w:pStyle w:val="ListParagraph"/>
        <w:ind w:left="0"/>
        <w:rPr>
          <w:sz w:val="22"/>
          <w:szCs w:val="22"/>
        </w:rPr>
      </w:pPr>
      <w:r w:rsidRPr="006E2107">
        <w:rPr>
          <w:sz w:val="22"/>
          <w:szCs w:val="22"/>
        </w:rPr>
        <w:t>- Instalacja wodociągowa,</w:t>
      </w:r>
    </w:p>
    <w:p w:rsidR="00921474" w:rsidRPr="006E2107" w:rsidRDefault="00921474" w:rsidP="004E1572">
      <w:pPr>
        <w:pStyle w:val="ListParagraph"/>
        <w:ind w:left="0"/>
        <w:rPr>
          <w:sz w:val="22"/>
          <w:szCs w:val="22"/>
        </w:rPr>
      </w:pPr>
      <w:r w:rsidRPr="006E2107">
        <w:rPr>
          <w:sz w:val="22"/>
          <w:szCs w:val="22"/>
        </w:rPr>
        <w:t>-</w:t>
      </w:r>
      <w:r w:rsidRPr="006E2107">
        <w:t xml:space="preserve"> </w:t>
      </w:r>
      <w:r w:rsidRPr="006E2107">
        <w:rPr>
          <w:sz w:val="22"/>
          <w:szCs w:val="22"/>
        </w:rPr>
        <w:t>Instalacja Centralnego Ogrzewania,</w:t>
      </w:r>
    </w:p>
    <w:p w:rsidR="00921474" w:rsidRPr="006E2107" w:rsidRDefault="00921474" w:rsidP="004E1572">
      <w:pPr>
        <w:pStyle w:val="ListParagraph"/>
        <w:ind w:left="0"/>
        <w:rPr>
          <w:sz w:val="22"/>
          <w:szCs w:val="22"/>
        </w:rPr>
      </w:pPr>
      <w:r w:rsidRPr="006E2107">
        <w:rPr>
          <w:sz w:val="22"/>
          <w:szCs w:val="22"/>
        </w:rPr>
        <w:t>W zakresie robot elektrycznych:</w:t>
      </w:r>
    </w:p>
    <w:p w:rsidR="00921474" w:rsidRPr="006E2107" w:rsidRDefault="00921474" w:rsidP="004E1572">
      <w:pPr>
        <w:pStyle w:val="ListParagraph"/>
        <w:ind w:left="0"/>
        <w:rPr>
          <w:sz w:val="22"/>
          <w:szCs w:val="22"/>
        </w:rPr>
      </w:pPr>
      <w:r w:rsidRPr="006E2107">
        <w:rPr>
          <w:sz w:val="22"/>
          <w:szCs w:val="22"/>
        </w:rPr>
        <w:t>-</w:t>
      </w:r>
      <w:r w:rsidRPr="006E2107">
        <w:t xml:space="preserve"> </w:t>
      </w:r>
      <w:r w:rsidRPr="006E2107">
        <w:rPr>
          <w:sz w:val="22"/>
          <w:szCs w:val="22"/>
        </w:rPr>
        <w:t>Demontaże,</w:t>
      </w:r>
    </w:p>
    <w:p w:rsidR="00921474" w:rsidRPr="006E2107" w:rsidRDefault="00921474" w:rsidP="004E1572">
      <w:pPr>
        <w:pStyle w:val="ListParagraph"/>
        <w:ind w:left="0"/>
        <w:rPr>
          <w:sz w:val="22"/>
          <w:szCs w:val="22"/>
        </w:rPr>
      </w:pPr>
      <w:r w:rsidRPr="006E2107">
        <w:rPr>
          <w:sz w:val="22"/>
          <w:szCs w:val="22"/>
        </w:rPr>
        <w:t>-</w:t>
      </w:r>
      <w:r w:rsidRPr="006E2107">
        <w:t xml:space="preserve"> </w:t>
      </w:r>
      <w:r w:rsidRPr="006E2107">
        <w:rPr>
          <w:sz w:val="22"/>
          <w:szCs w:val="22"/>
        </w:rPr>
        <w:t>Zasilanie budynku,</w:t>
      </w:r>
    </w:p>
    <w:p w:rsidR="00921474" w:rsidRPr="006E2107" w:rsidRDefault="00921474" w:rsidP="004E1572">
      <w:pPr>
        <w:pStyle w:val="ListParagraph"/>
        <w:ind w:left="0"/>
        <w:rPr>
          <w:sz w:val="22"/>
          <w:szCs w:val="22"/>
        </w:rPr>
      </w:pPr>
      <w:r w:rsidRPr="006E2107">
        <w:rPr>
          <w:sz w:val="22"/>
          <w:szCs w:val="22"/>
        </w:rPr>
        <w:t>-</w:t>
      </w:r>
      <w:r w:rsidRPr="006E2107">
        <w:t xml:space="preserve"> </w:t>
      </w:r>
      <w:r w:rsidRPr="006E2107">
        <w:rPr>
          <w:sz w:val="22"/>
          <w:szCs w:val="22"/>
        </w:rPr>
        <w:t>WLZ-ty,</w:t>
      </w:r>
    </w:p>
    <w:p w:rsidR="00921474" w:rsidRPr="006E2107" w:rsidRDefault="00921474" w:rsidP="004E1572">
      <w:pPr>
        <w:pStyle w:val="ListParagraph"/>
        <w:ind w:left="0"/>
        <w:rPr>
          <w:sz w:val="22"/>
          <w:szCs w:val="22"/>
        </w:rPr>
      </w:pPr>
      <w:r w:rsidRPr="006E2107">
        <w:rPr>
          <w:sz w:val="22"/>
          <w:szCs w:val="22"/>
        </w:rPr>
        <w:t>- Rozdzielnice,</w:t>
      </w:r>
    </w:p>
    <w:p w:rsidR="00921474" w:rsidRPr="006E2107" w:rsidRDefault="00921474" w:rsidP="004E1572">
      <w:pPr>
        <w:pStyle w:val="ListParagraph"/>
        <w:ind w:left="0"/>
        <w:rPr>
          <w:sz w:val="22"/>
          <w:szCs w:val="22"/>
        </w:rPr>
      </w:pPr>
      <w:r w:rsidRPr="006E2107">
        <w:rPr>
          <w:sz w:val="22"/>
          <w:szCs w:val="22"/>
        </w:rPr>
        <w:t xml:space="preserve">- Trasy kablowe, </w:t>
      </w:r>
    </w:p>
    <w:p w:rsidR="00921474" w:rsidRPr="006E2107" w:rsidRDefault="00921474" w:rsidP="004E1572">
      <w:pPr>
        <w:pStyle w:val="ListParagraph"/>
        <w:ind w:left="0"/>
        <w:rPr>
          <w:sz w:val="22"/>
          <w:szCs w:val="22"/>
        </w:rPr>
      </w:pPr>
      <w:r w:rsidRPr="006E2107">
        <w:rPr>
          <w:sz w:val="22"/>
          <w:szCs w:val="22"/>
        </w:rPr>
        <w:t>- Kable i przewody,</w:t>
      </w:r>
    </w:p>
    <w:p w:rsidR="00921474" w:rsidRPr="006E2107" w:rsidRDefault="00921474" w:rsidP="004E1572">
      <w:pPr>
        <w:pStyle w:val="ListParagraph"/>
        <w:ind w:left="0"/>
        <w:rPr>
          <w:sz w:val="22"/>
          <w:szCs w:val="22"/>
        </w:rPr>
      </w:pPr>
      <w:r w:rsidRPr="006E2107">
        <w:rPr>
          <w:sz w:val="22"/>
          <w:szCs w:val="22"/>
        </w:rPr>
        <w:t>-</w:t>
      </w:r>
      <w:r w:rsidRPr="006E2107">
        <w:t xml:space="preserve"> </w:t>
      </w:r>
      <w:r w:rsidRPr="006E2107">
        <w:rPr>
          <w:sz w:val="22"/>
          <w:szCs w:val="22"/>
        </w:rPr>
        <w:t>Oprawy oświetleniowe,</w:t>
      </w:r>
    </w:p>
    <w:p w:rsidR="00921474" w:rsidRPr="006E2107" w:rsidRDefault="00921474" w:rsidP="004E1572">
      <w:pPr>
        <w:pStyle w:val="ListParagraph"/>
        <w:ind w:left="0"/>
        <w:rPr>
          <w:sz w:val="22"/>
          <w:szCs w:val="22"/>
        </w:rPr>
      </w:pPr>
      <w:r w:rsidRPr="006E2107">
        <w:rPr>
          <w:sz w:val="22"/>
          <w:szCs w:val="22"/>
        </w:rPr>
        <w:t>-</w:t>
      </w:r>
      <w:r w:rsidRPr="006E2107">
        <w:t xml:space="preserve"> </w:t>
      </w:r>
      <w:r w:rsidRPr="006E2107">
        <w:rPr>
          <w:sz w:val="22"/>
          <w:szCs w:val="22"/>
        </w:rPr>
        <w:t>Osprzęt elektroinstalacyjny,</w:t>
      </w:r>
    </w:p>
    <w:p w:rsidR="00921474" w:rsidRPr="006E2107" w:rsidRDefault="00921474" w:rsidP="004E1572">
      <w:pPr>
        <w:pStyle w:val="ListParagraph"/>
        <w:ind w:left="0"/>
        <w:rPr>
          <w:sz w:val="22"/>
          <w:szCs w:val="22"/>
        </w:rPr>
      </w:pPr>
      <w:r w:rsidRPr="006E2107">
        <w:rPr>
          <w:sz w:val="22"/>
          <w:szCs w:val="22"/>
        </w:rPr>
        <w:t>-</w:t>
      </w:r>
      <w:r w:rsidRPr="006E2107">
        <w:t xml:space="preserve"> </w:t>
      </w:r>
      <w:r w:rsidRPr="006E2107">
        <w:rPr>
          <w:sz w:val="22"/>
          <w:szCs w:val="22"/>
        </w:rPr>
        <w:t>Instalacja połączeń wyrównawczych,</w:t>
      </w:r>
    </w:p>
    <w:p w:rsidR="00921474" w:rsidRPr="006E2107" w:rsidRDefault="00921474" w:rsidP="004E1572">
      <w:pPr>
        <w:pStyle w:val="ListParagraph"/>
        <w:ind w:left="0"/>
        <w:rPr>
          <w:sz w:val="22"/>
          <w:szCs w:val="22"/>
        </w:rPr>
      </w:pPr>
      <w:r w:rsidRPr="006E2107">
        <w:rPr>
          <w:sz w:val="22"/>
          <w:szCs w:val="22"/>
        </w:rPr>
        <w:t>-</w:t>
      </w:r>
      <w:r w:rsidRPr="006E2107">
        <w:t xml:space="preserve"> </w:t>
      </w:r>
      <w:r w:rsidRPr="006E2107">
        <w:rPr>
          <w:sz w:val="22"/>
          <w:szCs w:val="22"/>
        </w:rPr>
        <w:t>Okablowanie strukturalne,</w:t>
      </w:r>
    </w:p>
    <w:p w:rsidR="00921474" w:rsidRPr="006E2107" w:rsidRDefault="00921474" w:rsidP="004E1572">
      <w:pPr>
        <w:pStyle w:val="ListParagraph"/>
        <w:ind w:left="0"/>
        <w:rPr>
          <w:sz w:val="22"/>
          <w:szCs w:val="22"/>
        </w:rPr>
      </w:pPr>
      <w:r w:rsidRPr="006E2107">
        <w:rPr>
          <w:sz w:val="22"/>
          <w:szCs w:val="22"/>
        </w:rPr>
        <w:t>-</w:t>
      </w:r>
      <w:r w:rsidRPr="006E2107">
        <w:t xml:space="preserve"> </w:t>
      </w:r>
      <w:r w:rsidRPr="006E2107">
        <w:rPr>
          <w:sz w:val="22"/>
          <w:szCs w:val="22"/>
        </w:rPr>
        <w:t>Pomiary elektryczne,</w:t>
      </w:r>
    </w:p>
    <w:p w:rsidR="00921474" w:rsidRPr="006E2107" w:rsidRDefault="00921474" w:rsidP="004E1572">
      <w:pPr>
        <w:pStyle w:val="ListParagraph"/>
        <w:ind w:left="0"/>
        <w:rPr>
          <w:sz w:val="22"/>
          <w:szCs w:val="22"/>
        </w:rPr>
      </w:pPr>
      <w:r w:rsidRPr="006E2107">
        <w:rPr>
          <w:sz w:val="22"/>
          <w:szCs w:val="22"/>
        </w:rPr>
        <w:t>W zakresie zagospodarowania terenu</w:t>
      </w:r>
      <w:r>
        <w:rPr>
          <w:sz w:val="22"/>
          <w:szCs w:val="22"/>
        </w:rPr>
        <w:t xml:space="preserve"> (plac zabaw)</w:t>
      </w:r>
      <w:r w:rsidRPr="006E2107">
        <w:rPr>
          <w:sz w:val="22"/>
          <w:szCs w:val="22"/>
        </w:rPr>
        <w:t>:</w:t>
      </w:r>
    </w:p>
    <w:p w:rsidR="00921474" w:rsidRPr="006E2107" w:rsidRDefault="00921474" w:rsidP="004E1572">
      <w:pPr>
        <w:pStyle w:val="ListParagraph"/>
        <w:ind w:left="0"/>
        <w:rPr>
          <w:sz w:val="22"/>
          <w:szCs w:val="22"/>
        </w:rPr>
      </w:pPr>
      <w:r w:rsidRPr="006E2107">
        <w:rPr>
          <w:sz w:val="22"/>
          <w:szCs w:val="22"/>
        </w:rPr>
        <w:t>- Nawierzchnia bezpieczna,</w:t>
      </w:r>
    </w:p>
    <w:p w:rsidR="00921474" w:rsidRPr="006E2107" w:rsidRDefault="00921474" w:rsidP="004E1572">
      <w:pPr>
        <w:pStyle w:val="ListParagraph"/>
        <w:ind w:left="0"/>
        <w:rPr>
          <w:sz w:val="22"/>
          <w:szCs w:val="22"/>
        </w:rPr>
      </w:pPr>
      <w:r w:rsidRPr="006E2107">
        <w:rPr>
          <w:sz w:val="22"/>
          <w:szCs w:val="22"/>
        </w:rPr>
        <w:t>- Urządzenia zabawowe</w:t>
      </w:r>
    </w:p>
    <w:p w:rsidR="00921474" w:rsidRDefault="00921474" w:rsidP="004E1572">
      <w:pPr>
        <w:pStyle w:val="ListParagraph"/>
        <w:ind w:left="0"/>
        <w:rPr>
          <w:color w:val="FF0000"/>
          <w:sz w:val="22"/>
          <w:szCs w:val="22"/>
        </w:rPr>
      </w:pPr>
    </w:p>
    <w:p w:rsidR="00921474" w:rsidRPr="000D6B05" w:rsidRDefault="00921474" w:rsidP="004E1572">
      <w:pPr>
        <w:pStyle w:val="ListParagraph"/>
        <w:ind w:left="0"/>
        <w:rPr>
          <w:b/>
          <w:sz w:val="22"/>
          <w:szCs w:val="22"/>
        </w:rPr>
      </w:pPr>
      <w:r w:rsidRPr="000D6B05">
        <w:rPr>
          <w:b/>
          <w:sz w:val="22"/>
          <w:szCs w:val="22"/>
        </w:rPr>
        <w:t>Nomenklatura  wg Wspólnego Słownika Zamówień CPV:</w:t>
      </w:r>
    </w:p>
    <w:p w:rsidR="00921474" w:rsidRPr="000D6B05" w:rsidRDefault="00921474" w:rsidP="000427DF">
      <w:pPr>
        <w:ind w:left="0"/>
        <w:rPr>
          <w:b/>
          <w:sz w:val="22"/>
          <w:szCs w:val="22"/>
        </w:rPr>
      </w:pPr>
      <w:r w:rsidRPr="000D6B05">
        <w:rPr>
          <w:b/>
          <w:sz w:val="22"/>
          <w:szCs w:val="22"/>
        </w:rPr>
        <w:t>Kod Główny 45210000-2 roboty budowlane w zakresie budynków</w:t>
      </w:r>
    </w:p>
    <w:p w:rsidR="00921474" w:rsidRPr="000D6B05" w:rsidRDefault="00921474" w:rsidP="000427DF">
      <w:pPr>
        <w:ind w:left="0"/>
        <w:rPr>
          <w:b/>
          <w:sz w:val="22"/>
          <w:szCs w:val="22"/>
        </w:rPr>
      </w:pPr>
      <w:r w:rsidRPr="000D6B05">
        <w:rPr>
          <w:b/>
          <w:sz w:val="22"/>
          <w:szCs w:val="22"/>
        </w:rPr>
        <w:t>45300000-0- Roboty instalacyjne w budynkach</w:t>
      </w:r>
    </w:p>
    <w:p w:rsidR="00921474" w:rsidRPr="000D6B05" w:rsidRDefault="00921474" w:rsidP="000427DF">
      <w:pPr>
        <w:ind w:left="0"/>
        <w:rPr>
          <w:b/>
          <w:sz w:val="22"/>
          <w:szCs w:val="22"/>
        </w:rPr>
      </w:pPr>
      <w:r w:rsidRPr="000D6B05">
        <w:rPr>
          <w:b/>
          <w:sz w:val="22"/>
          <w:szCs w:val="22"/>
        </w:rPr>
        <w:t>45453000-7 – Roboty remontowe i renowacyjne</w:t>
      </w:r>
    </w:p>
    <w:p w:rsidR="00921474" w:rsidRPr="000D6B05" w:rsidRDefault="00921474" w:rsidP="006E2107">
      <w:pPr>
        <w:ind w:left="0"/>
        <w:rPr>
          <w:b/>
          <w:sz w:val="22"/>
          <w:szCs w:val="22"/>
        </w:rPr>
      </w:pPr>
      <w:r w:rsidRPr="000D6B05">
        <w:rPr>
          <w:b/>
          <w:sz w:val="22"/>
          <w:szCs w:val="22"/>
        </w:rPr>
        <w:t>45111100-9 Roboty w zakresie burzenia</w:t>
      </w:r>
    </w:p>
    <w:p w:rsidR="00921474" w:rsidRPr="000D6B05" w:rsidRDefault="00921474" w:rsidP="006E2107">
      <w:pPr>
        <w:ind w:left="0"/>
        <w:rPr>
          <w:b/>
          <w:sz w:val="22"/>
          <w:szCs w:val="22"/>
        </w:rPr>
      </w:pPr>
      <w:r w:rsidRPr="000D6B05">
        <w:rPr>
          <w:b/>
          <w:sz w:val="22"/>
          <w:szCs w:val="22"/>
        </w:rPr>
        <w:t>45262500-6 Roboty murarskie i murowe</w:t>
      </w:r>
    </w:p>
    <w:p w:rsidR="00921474" w:rsidRPr="000D6B05" w:rsidRDefault="00921474" w:rsidP="006E2107">
      <w:pPr>
        <w:ind w:left="0"/>
        <w:rPr>
          <w:b/>
          <w:sz w:val="22"/>
          <w:szCs w:val="22"/>
        </w:rPr>
      </w:pPr>
      <w:r w:rsidRPr="000D6B05">
        <w:rPr>
          <w:b/>
          <w:sz w:val="22"/>
          <w:szCs w:val="22"/>
        </w:rPr>
        <w:t>45410000-4 Tynkowanie</w:t>
      </w:r>
    </w:p>
    <w:p w:rsidR="00921474" w:rsidRPr="000D6B05" w:rsidRDefault="00921474" w:rsidP="006E2107">
      <w:pPr>
        <w:ind w:left="0"/>
        <w:rPr>
          <w:b/>
          <w:sz w:val="22"/>
          <w:szCs w:val="22"/>
        </w:rPr>
      </w:pPr>
      <w:r w:rsidRPr="000D6B05">
        <w:rPr>
          <w:b/>
          <w:sz w:val="22"/>
          <w:szCs w:val="22"/>
        </w:rPr>
        <w:t>45421000-4 Roboty w zakresie stolarki budowlanej</w:t>
      </w:r>
    </w:p>
    <w:p w:rsidR="00921474" w:rsidRPr="000D6B05" w:rsidRDefault="00921474" w:rsidP="006E2107">
      <w:pPr>
        <w:ind w:left="0"/>
        <w:rPr>
          <w:b/>
          <w:sz w:val="22"/>
          <w:szCs w:val="22"/>
        </w:rPr>
      </w:pPr>
      <w:r w:rsidRPr="000D6B05">
        <w:rPr>
          <w:b/>
          <w:sz w:val="22"/>
          <w:szCs w:val="22"/>
        </w:rPr>
        <w:t>45442100-8 Roboty malarskie</w:t>
      </w:r>
    </w:p>
    <w:p w:rsidR="00921474" w:rsidRPr="000D6B05" w:rsidRDefault="00921474" w:rsidP="006E2107">
      <w:pPr>
        <w:ind w:left="0"/>
        <w:rPr>
          <w:b/>
          <w:sz w:val="22"/>
          <w:szCs w:val="22"/>
        </w:rPr>
      </w:pPr>
      <w:r w:rsidRPr="000D6B05">
        <w:rPr>
          <w:b/>
          <w:sz w:val="22"/>
          <w:szCs w:val="22"/>
        </w:rPr>
        <w:t>45432130-4 Pokrywanie podłóg</w:t>
      </w:r>
    </w:p>
    <w:p w:rsidR="00921474" w:rsidRPr="000D6B05" w:rsidRDefault="00921474" w:rsidP="006E2107">
      <w:pPr>
        <w:ind w:left="0"/>
        <w:rPr>
          <w:b/>
          <w:sz w:val="22"/>
          <w:szCs w:val="22"/>
        </w:rPr>
      </w:pPr>
      <w:r w:rsidRPr="000D6B05">
        <w:rPr>
          <w:b/>
          <w:sz w:val="22"/>
          <w:szCs w:val="22"/>
        </w:rPr>
        <w:t>45310000-3 Roboty instalacyjne elektryczne</w:t>
      </w:r>
    </w:p>
    <w:p w:rsidR="00921474" w:rsidRPr="000D6B05" w:rsidRDefault="00921474" w:rsidP="006E2107">
      <w:pPr>
        <w:ind w:left="0"/>
        <w:rPr>
          <w:b/>
          <w:sz w:val="22"/>
          <w:szCs w:val="22"/>
        </w:rPr>
      </w:pPr>
      <w:r w:rsidRPr="000D6B05">
        <w:rPr>
          <w:b/>
          <w:sz w:val="22"/>
          <w:szCs w:val="22"/>
        </w:rPr>
        <w:t>45330000-9 -Roboty instalacyjne wodno-kanalizacyjne i sanitarne</w:t>
      </w:r>
    </w:p>
    <w:p w:rsidR="00921474" w:rsidRPr="000D6B05" w:rsidRDefault="00921474" w:rsidP="006E2107">
      <w:pPr>
        <w:ind w:left="0"/>
        <w:rPr>
          <w:b/>
          <w:sz w:val="22"/>
          <w:szCs w:val="22"/>
        </w:rPr>
      </w:pPr>
      <w:r w:rsidRPr="000D6B05">
        <w:rPr>
          <w:b/>
          <w:sz w:val="22"/>
          <w:szCs w:val="22"/>
        </w:rPr>
        <w:t>45112723-9 Roboty w zakresie kształtowania placów zabaw</w:t>
      </w:r>
    </w:p>
    <w:p w:rsidR="00921474" w:rsidRPr="0036471C" w:rsidRDefault="00921474" w:rsidP="000427DF">
      <w:pPr>
        <w:ind w:left="0"/>
        <w:rPr>
          <w:b/>
          <w:color w:val="FF0000"/>
          <w:sz w:val="22"/>
          <w:szCs w:val="22"/>
        </w:rPr>
      </w:pPr>
    </w:p>
    <w:p w:rsidR="00921474" w:rsidRPr="00812CBF" w:rsidRDefault="00921474" w:rsidP="000427DF">
      <w:pPr>
        <w:ind w:left="0"/>
        <w:rPr>
          <w:sz w:val="22"/>
          <w:szCs w:val="22"/>
        </w:rPr>
      </w:pPr>
      <w:r w:rsidRPr="00812CBF">
        <w:rPr>
          <w:sz w:val="22"/>
          <w:szCs w:val="22"/>
        </w:rPr>
        <w:t xml:space="preserve">2.3 Szczegółowy </w:t>
      </w:r>
      <w:r>
        <w:rPr>
          <w:sz w:val="22"/>
          <w:szCs w:val="22"/>
        </w:rPr>
        <w:t>o</w:t>
      </w:r>
      <w:r w:rsidRPr="00812CBF">
        <w:rPr>
          <w:sz w:val="22"/>
          <w:szCs w:val="22"/>
        </w:rPr>
        <w:t>pis przedmiotu zamówienia określony jest w:</w:t>
      </w:r>
    </w:p>
    <w:p w:rsidR="00921474" w:rsidRPr="00E43469" w:rsidRDefault="00921474" w:rsidP="000427DF">
      <w:pPr>
        <w:ind w:left="0"/>
        <w:rPr>
          <w:sz w:val="22"/>
          <w:szCs w:val="22"/>
        </w:rPr>
      </w:pPr>
      <w:r w:rsidRPr="00E43469">
        <w:rPr>
          <w:sz w:val="22"/>
          <w:szCs w:val="22"/>
        </w:rPr>
        <w:t>1) przedmiarach robót (budowlano-sanitarny/ elektryczny/plac zabaw),</w:t>
      </w:r>
    </w:p>
    <w:p w:rsidR="00921474" w:rsidRPr="00E43469" w:rsidRDefault="00921474" w:rsidP="000427DF">
      <w:pPr>
        <w:ind w:left="0"/>
        <w:rPr>
          <w:sz w:val="22"/>
          <w:szCs w:val="22"/>
        </w:rPr>
      </w:pPr>
      <w:r w:rsidRPr="00E43469">
        <w:rPr>
          <w:sz w:val="22"/>
          <w:szCs w:val="22"/>
        </w:rPr>
        <w:t>2) projekcie budowlano wykonawczym,</w:t>
      </w:r>
    </w:p>
    <w:p w:rsidR="00921474" w:rsidRPr="00E43469" w:rsidRDefault="00921474" w:rsidP="000427DF">
      <w:pPr>
        <w:ind w:left="0"/>
        <w:rPr>
          <w:sz w:val="22"/>
          <w:szCs w:val="22"/>
        </w:rPr>
      </w:pPr>
      <w:r w:rsidRPr="00E43469">
        <w:rPr>
          <w:sz w:val="22"/>
          <w:szCs w:val="22"/>
        </w:rPr>
        <w:t>3) STWIOR</w:t>
      </w:r>
    </w:p>
    <w:p w:rsidR="00921474" w:rsidRPr="00E43469" w:rsidRDefault="00921474" w:rsidP="000427DF">
      <w:pPr>
        <w:ind w:left="0"/>
        <w:rPr>
          <w:sz w:val="22"/>
          <w:szCs w:val="22"/>
        </w:rPr>
      </w:pPr>
      <w:r w:rsidRPr="00E43469">
        <w:rPr>
          <w:sz w:val="22"/>
          <w:szCs w:val="22"/>
        </w:rPr>
        <w:t>4) projekcie umowy.</w:t>
      </w:r>
    </w:p>
    <w:p w:rsidR="00921474" w:rsidRPr="00812CBF" w:rsidRDefault="00921474" w:rsidP="000427DF">
      <w:pPr>
        <w:ind w:left="0"/>
        <w:rPr>
          <w:sz w:val="22"/>
          <w:szCs w:val="22"/>
        </w:rPr>
      </w:pPr>
      <w:r w:rsidRPr="00812CBF">
        <w:rPr>
          <w:sz w:val="22"/>
          <w:szCs w:val="22"/>
        </w:rPr>
        <w:t>Powyższe dokumenty stanowią załączniki do zapytania.</w:t>
      </w:r>
    </w:p>
    <w:p w:rsidR="00921474" w:rsidRPr="00812CBF" w:rsidRDefault="00921474" w:rsidP="000427DF">
      <w:pPr>
        <w:ind w:left="0"/>
        <w:rPr>
          <w:b/>
          <w:sz w:val="22"/>
          <w:szCs w:val="22"/>
        </w:rPr>
      </w:pPr>
      <w:r w:rsidRPr="00812CBF">
        <w:rPr>
          <w:b/>
          <w:sz w:val="22"/>
          <w:szCs w:val="22"/>
        </w:rPr>
        <w:t>2.3. Rozwiązania równoważne.</w:t>
      </w:r>
    </w:p>
    <w:p w:rsidR="00921474" w:rsidRPr="00812CBF" w:rsidRDefault="00921474" w:rsidP="000427DF">
      <w:pPr>
        <w:ind w:left="0"/>
        <w:rPr>
          <w:sz w:val="22"/>
          <w:szCs w:val="22"/>
        </w:rPr>
      </w:pPr>
      <w:r w:rsidRPr="00812CBF">
        <w:rPr>
          <w:sz w:val="22"/>
          <w:szCs w:val="22"/>
        </w:rPr>
        <w:t xml:space="preserve">1)Jeżeli w dokumentacji  znajdują się nazwy materiałów, urządzeń czy wyposażenia lub jakichkolwiek innych wyrobów lub produktów, to służą one jedynie i wyłącznie określeniu pożądanego standardu wykonania i określenia właściwości i wymogów techniczno - użytkowych i  nie są obowiązujące i należy je traktować, jako propozycje projektanta. Nie są one wiążące dla przyszłego Wykonawcy do ich stosowania. </w:t>
      </w:r>
    </w:p>
    <w:p w:rsidR="00921474" w:rsidRPr="00812CBF" w:rsidRDefault="00921474" w:rsidP="000427DF">
      <w:pPr>
        <w:ind w:left="0"/>
        <w:rPr>
          <w:sz w:val="22"/>
          <w:szCs w:val="22"/>
        </w:rPr>
      </w:pPr>
      <w:r w:rsidRPr="00812CBF">
        <w:rPr>
          <w:sz w:val="22"/>
          <w:szCs w:val="22"/>
        </w:rPr>
        <w:t xml:space="preserve">2)Wykonawca może zastosować materiały, wyposażenie czy urządzenia równoważne o parametrach techniczno – użytkowych odpowiadających co najmniej parametrom materiałów i urządzeń zaproponowanych w dokumentacji. </w:t>
      </w:r>
    </w:p>
    <w:p w:rsidR="00921474" w:rsidRPr="00812CBF" w:rsidRDefault="00921474" w:rsidP="000427DF">
      <w:pPr>
        <w:ind w:left="0"/>
        <w:rPr>
          <w:sz w:val="22"/>
          <w:szCs w:val="22"/>
        </w:rPr>
      </w:pPr>
      <w:r w:rsidRPr="00812CBF">
        <w:rPr>
          <w:sz w:val="22"/>
          <w:szCs w:val="22"/>
        </w:rPr>
        <w:t>3)Wykonawca ma obowiązek posiadać w stosunku do materiałów, wyposażenia czy urządzeń równoważnych dokumenty potwierdzające pozwolenie na zastosowanie  / wbudowanie (certyfikaty B albo deklaracje zgodności CE lub aprobaty techniczne lub deklaracje właściwości użytkowych) oraz dokumentację techniczno – ruchową (DTR).</w:t>
      </w:r>
    </w:p>
    <w:p w:rsidR="00921474" w:rsidRPr="00812CBF" w:rsidRDefault="00921474" w:rsidP="000427DF">
      <w:pPr>
        <w:ind w:left="0"/>
        <w:rPr>
          <w:sz w:val="22"/>
          <w:szCs w:val="22"/>
        </w:rPr>
      </w:pPr>
      <w:r w:rsidRPr="00812CBF">
        <w:rPr>
          <w:sz w:val="22"/>
          <w:szCs w:val="22"/>
        </w:rPr>
        <w:t>4)Dopuszcza się równoważne urządzenia, materiały pod warunkiem, że:</w:t>
      </w:r>
    </w:p>
    <w:p w:rsidR="00921474" w:rsidRPr="00812CBF" w:rsidRDefault="00921474" w:rsidP="000427DF">
      <w:pPr>
        <w:ind w:left="0"/>
        <w:rPr>
          <w:sz w:val="22"/>
          <w:szCs w:val="22"/>
        </w:rPr>
      </w:pPr>
      <w:r w:rsidRPr="00812CBF">
        <w:rPr>
          <w:sz w:val="22"/>
          <w:szCs w:val="22"/>
        </w:rPr>
        <w:t>a)zagwarantują one realizację zamówienia zgodnie z założeniami jakościowymi, technologicznymi i eksploatacyjnymi zawartymi w dokumentacji,</w:t>
      </w:r>
    </w:p>
    <w:p w:rsidR="00921474" w:rsidRPr="00812CBF" w:rsidRDefault="00921474" w:rsidP="000427DF">
      <w:pPr>
        <w:ind w:left="0"/>
        <w:rPr>
          <w:sz w:val="22"/>
          <w:szCs w:val="22"/>
        </w:rPr>
      </w:pPr>
      <w:r w:rsidRPr="00812CBF">
        <w:rPr>
          <w:sz w:val="22"/>
          <w:szCs w:val="22"/>
        </w:rPr>
        <w:t>b)zapewnią uzyskanie parametrów technicznych, technologicznych i jakościowych co najmniej równych parametrom założonym w dokumentacji.</w:t>
      </w:r>
    </w:p>
    <w:p w:rsidR="00921474" w:rsidRPr="00812CBF" w:rsidRDefault="00921474" w:rsidP="000427DF">
      <w:pPr>
        <w:ind w:left="0"/>
        <w:rPr>
          <w:sz w:val="22"/>
          <w:szCs w:val="22"/>
        </w:rPr>
      </w:pPr>
      <w:r w:rsidRPr="00812CBF">
        <w:rPr>
          <w:sz w:val="22"/>
          <w:szCs w:val="22"/>
        </w:rPr>
        <w:t>5)Wykonawca składający ofertę równoważną będzie zobowiązany do udowodnienia Zamawiającemu, że oferowane przez niego urządzenia lub materiały są równoważne w stosunku do zaproponowanych w przedmiarze robót. Wykonawca przedstawi niezbędne informacje dotyczące przyjętych do oferty urządzeń, wyposażenia i materiałów potwierdzające równoważność oferowanych urządzeń w stosunku do zaproponowanych w dokumentacji. Zamawiający uzna, czy urządzenie jest równoważne na etapie oceny złożonych ofert.</w:t>
      </w:r>
    </w:p>
    <w:p w:rsidR="00921474" w:rsidRPr="00812CBF" w:rsidRDefault="00921474" w:rsidP="000427DF">
      <w:pPr>
        <w:ind w:left="0"/>
        <w:rPr>
          <w:b/>
          <w:sz w:val="22"/>
          <w:szCs w:val="22"/>
        </w:rPr>
      </w:pPr>
      <w:r w:rsidRPr="00812CBF">
        <w:rPr>
          <w:b/>
          <w:sz w:val="22"/>
          <w:szCs w:val="22"/>
        </w:rPr>
        <w:t>2.4. Warunki gwarancji i rękojmi.</w:t>
      </w:r>
    </w:p>
    <w:p w:rsidR="00921474" w:rsidRPr="00812CBF" w:rsidRDefault="00921474" w:rsidP="000427DF">
      <w:pPr>
        <w:ind w:left="0"/>
        <w:rPr>
          <w:sz w:val="22"/>
          <w:szCs w:val="22"/>
        </w:rPr>
      </w:pPr>
      <w:r w:rsidRPr="00812CBF">
        <w:rPr>
          <w:sz w:val="22"/>
          <w:szCs w:val="22"/>
        </w:rPr>
        <w:t>1)Zamawiający wymaga od wykonawcy, że odpowiedzialność za wady przedmiotu zamówienia zostanie rozszerzona poprzez udzielenie pisemnej gwarancji i rękojmi.</w:t>
      </w:r>
    </w:p>
    <w:p w:rsidR="00921474" w:rsidRPr="00812CBF" w:rsidRDefault="00921474" w:rsidP="000427DF">
      <w:pPr>
        <w:ind w:left="0"/>
        <w:rPr>
          <w:b/>
          <w:sz w:val="22"/>
          <w:szCs w:val="22"/>
        </w:rPr>
      </w:pPr>
      <w:r w:rsidRPr="00812CBF">
        <w:rPr>
          <w:sz w:val="22"/>
          <w:szCs w:val="22"/>
        </w:rPr>
        <w:t xml:space="preserve">2)Wykonawca udzieli Zamawiającemu gwarancji i rękojmi na wykonany przedmiot zamówienia i wbudowane materiały oraz zamontowane urządzenia przez okres co najmniej 12 miesięcy licząc od podpisania protokołu końcowego odbioru robót.  </w:t>
      </w:r>
      <w:r w:rsidRPr="00812CBF">
        <w:rPr>
          <w:b/>
          <w:sz w:val="22"/>
          <w:szCs w:val="22"/>
        </w:rPr>
        <w:t>Gwarancja stanowi jedno z  kryteriów oceny ofert. Okres Rękojmi będzie równy zaproponowanemu przez wykonawcę w ofercie okresowi gwarancji. Maksymalna gwarancja która może zaoferować wykonawca wynosi 36 m-cy.</w:t>
      </w:r>
    </w:p>
    <w:p w:rsidR="00921474" w:rsidRPr="00812CBF" w:rsidRDefault="00921474" w:rsidP="000427DF">
      <w:pPr>
        <w:ind w:left="0"/>
        <w:rPr>
          <w:b/>
          <w:sz w:val="22"/>
          <w:szCs w:val="22"/>
        </w:rPr>
      </w:pPr>
      <w:r w:rsidRPr="00812CBF">
        <w:rPr>
          <w:b/>
          <w:sz w:val="22"/>
          <w:szCs w:val="22"/>
        </w:rPr>
        <w:t>2.5. Wykonanie przedmiotu zamówienia.</w:t>
      </w:r>
    </w:p>
    <w:p w:rsidR="00921474" w:rsidRPr="00812CBF" w:rsidRDefault="00921474" w:rsidP="000427DF">
      <w:pPr>
        <w:ind w:left="0"/>
        <w:rPr>
          <w:sz w:val="22"/>
          <w:szCs w:val="22"/>
        </w:rPr>
      </w:pPr>
      <w:r w:rsidRPr="00812CBF">
        <w:rPr>
          <w:sz w:val="22"/>
          <w:szCs w:val="22"/>
        </w:rPr>
        <w:t>1)Roboty budowlane i montaż urządzeń należy wykonać z należytą starannością oraz z wiedzą techniczną, przepisami BHP, ppoż., zgodnie z załączonym przedmiarem robót.</w:t>
      </w:r>
    </w:p>
    <w:p w:rsidR="00921474" w:rsidRPr="00812CBF" w:rsidRDefault="00921474" w:rsidP="000427DF">
      <w:pPr>
        <w:ind w:left="0"/>
        <w:rPr>
          <w:sz w:val="22"/>
          <w:szCs w:val="22"/>
        </w:rPr>
      </w:pPr>
      <w:r w:rsidRPr="00812CBF">
        <w:rPr>
          <w:sz w:val="22"/>
          <w:szCs w:val="22"/>
        </w:rPr>
        <w:t>2)Wykonanie robót będzie się uważać za zakończone – odbiór końcowy, jeżeli odbiór nastąpi bez wad istotnych.</w:t>
      </w:r>
    </w:p>
    <w:p w:rsidR="00921474" w:rsidRPr="00812CBF" w:rsidRDefault="00921474" w:rsidP="000427DF">
      <w:pPr>
        <w:ind w:left="0"/>
        <w:rPr>
          <w:sz w:val="22"/>
          <w:szCs w:val="22"/>
        </w:rPr>
      </w:pPr>
      <w:r w:rsidRPr="00812CBF">
        <w:rPr>
          <w:sz w:val="22"/>
          <w:szCs w:val="22"/>
        </w:rPr>
        <w:t xml:space="preserve">3)Wykonawca ma obowiązek posiadać w stosunku do użytych materiałów, wyposażenia i urządzeń dokumenty potwierdzające pozwolenie na zastosowanie / wbudowanie. </w:t>
      </w:r>
    </w:p>
    <w:p w:rsidR="00921474" w:rsidRPr="00812CBF" w:rsidRDefault="00921474" w:rsidP="000427DF">
      <w:pPr>
        <w:ind w:left="0"/>
        <w:rPr>
          <w:sz w:val="22"/>
          <w:szCs w:val="22"/>
        </w:rPr>
      </w:pPr>
      <w:r w:rsidRPr="00812CBF">
        <w:rPr>
          <w:sz w:val="22"/>
          <w:szCs w:val="22"/>
        </w:rPr>
        <w:t>4)Zabrania się stosowania materiałów nieodpowiadających wymaganiom obowiązujących Norm oraz o innych parametrach niż zaproponowane w przedmiarze robót, a także stosowania materiałów niewiadomego pochodzenia.</w:t>
      </w:r>
    </w:p>
    <w:p w:rsidR="00921474" w:rsidRPr="00812CBF" w:rsidRDefault="00921474" w:rsidP="000427DF">
      <w:pPr>
        <w:ind w:left="0"/>
        <w:rPr>
          <w:sz w:val="22"/>
          <w:szCs w:val="22"/>
        </w:rPr>
      </w:pPr>
      <w:r w:rsidRPr="00812CBF">
        <w:rPr>
          <w:sz w:val="22"/>
          <w:szCs w:val="22"/>
        </w:rPr>
        <w:t>5)Wykonawca zabezpieczy składowane tymczasowo na placu budowy materiały     i urządzenia – do czasu ich wbudowania, przed zniszczeniem, uszkodzeniem, kradzieżą albo utratą jakości, właściwości lub parametrów oraz udostępni do kontroli przez Nadzór Inwestorski.</w:t>
      </w:r>
    </w:p>
    <w:p w:rsidR="00921474" w:rsidRPr="00812CBF" w:rsidRDefault="00921474" w:rsidP="000427DF">
      <w:pPr>
        <w:ind w:left="0"/>
        <w:rPr>
          <w:sz w:val="22"/>
          <w:szCs w:val="22"/>
        </w:rPr>
      </w:pPr>
      <w:r w:rsidRPr="00812CBF">
        <w:rPr>
          <w:sz w:val="22"/>
          <w:szCs w:val="22"/>
        </w:rPr>
        <w:t>6)Wykonawca po zakończeniu robót złoży w formie papierowej trwale spiętej oraz na nośniku cyfrowym nw. dokumenty:</w:t>
      </w:r>
    </w:p>
    <w:p w:rsidR="00921474" w:rsidRPr="00614335" w:rsidRDefault="00921474" w:rsidP="000427DF">
      <w:pPr>
        <w:ind w:left="0"/>
        <w:rPr>
          <w:sz w:val="22"/>
          <w:szCs w:val="22"/>
        </w:rPr>
      </w:pPr>
      <w:r w:rsidRPr="00614335">
        <w:rPr>
          <w:sz w:val="22"/>
          <w:szCs w:val="22"/>
        </w:rPr>
        <w:t>a)protokół przekazania placu budowy,</w:t>
      </w:r>
    </w:p>
    <w:p w:rsidR="00921474" w:rsidRPr="00614335" w:rsidRDefault="00921474" w:rsidP="000427DF">
      <w:pPr>
        <w:ind w:left="0"/>
        <w:rPr>
          <w:sz w:val="22"/>
          <w:szCs w:val="22"/>
        </w:rPr>
      </w:pPr>
      <w:r w:rsidRPr="00614335">
        <w:rPr>
          <w:sz w:val="22"/>
          <w:szCs w:val="22"/>
        </w:rPr>
        <w:t>b)oświadczenie kierownika budowy o rozpoczęciu i o zakończeniu robót oraz gotowości do odbioru,</w:t>
      </w:r>
    </w:p>
    <w:p w:rsidR="00921474" w:rsidRPr="00614335" w:rsidRDefault="00921474" w:rsidP="000427DF">
      <w:pPr>
        <w:ind w:left="0"/>
        <w:rPr>
          <w:sz w:val="22"/>
          <w:szCs w:val="22"/>
        </w:rPr>
      </w:pPr>
      <w:r w:rsidRPr="00614335">
        <w:rPr>
          <w:sz w:val="22"/>
          <w:szCs w:val="22"/>
        </w:rPr>
        <w:t xml:space="preserve">c)certyfikaty B albo deklaracje zgodności CE lub aprobaty techniczne lub deklaracje właściwości użytkowych na wbudowane materiały i zamontowane urządzenia, </w:t>
      </w:r>
    </w:p>
    <w:p w:rsidR="00921474" w:rsidRPr="00614335" w:rsidRDefault="00921474" w:rsidP="000427DF">
      <w:pPr>
        <w:ind w:left="0"/>
        <w:rPr>
          <w:sz w:val="22"/>
          <w:szCs w:val="22"/>
        </w:rPr>
      </w:pPr>
      <w:r w:rsidRPr="00614335">
        <w:rPr>
          <w:sz w:val="22"/>
          <w:szCs w:val="22"/>
        </w:rPr>
        <w:t>d)dokumentacja powykonawcza, rysunki i opisy (inne niż dokumentacja projektowa), służące realizacji robót,</w:t>
      </w:r>
    </w:p>
    <w:p w:rsidR="00921474" w:rsidRPr="00614335" w:rsidRDefault="00921474" w:rsidP="000427DF">
      <w:pPr>
        <w:ind w:left="0"/>
        <w:rPr>
          <w:sz w:val="22"/>
          <w:szCs w:val="22"/>
        </w:rPr>
      </w:pPr>
      <w:r w:rsidRPr="00614335">
        <w:rPr>
          <w:sz w:val="22"/>
          <w:szCs w:val="22"/>
        </w:rPr>
        <w:t>e)dokumenty gwarancyjne wraz z warunkami gwarancji wszystkich zamontowanych urządzeń i materiałów,</w:t>
      </w:r>
    </w:p>
    <w:p w:rsidR="00921474" w:rsidRPr="00614335" w:rsidRDefault="00921474" w:rsidP="000427DF">
      <w:pPr>
        <w:ind w:left="0"/>
        <w:rPr>
          <w:sz w:val="22"/>
          <w:szCs w:val="22"/>
        </w:rPr>
      </w:pPr>
      <w:r w:rsidRPr="00614335">
        <w:rPr>
          <w:sz w:val="22"/>
          <w:szCs w:val="22"/>
        </w:rPr>
        <w:t>f)karta gwarancyjna obejmująca odpowiedzialność gwarancyjną za wykonane roboty i zamontowane urządzenia,</w:t>
      </w:r>
    </w:p>
    <w:p w:rsidR="00921474" w:rsidRPr="00614335" w:rsidRDefault="00921474" w:rsidP="000427DF">
      <w:pPr>
        <w:ind w:left="0"/>
        <w:rPr>
          <w:sz w:val="22"/>
          <w:szCs w:val="22"/>
        </w:rPr>
      </w:pPr>
      <w:r w:rsidRPr="00614335">
        <w:rPr>
          <w:sz w:val="22"/>
          <w:szCs w:val="22"/>
        </w:rPr>
        <w:t>g)protokoły z badań, prób i inspekcji,</w:t>
      </w:r>
    </w:p>
    <w:p w:rsidR="00921474" w:rsidRPr="00614335" w:rsidRDefault="00921474" w:rsidP="000427DF">
      <w:pPr>
        <w:ind w:left="0"/>
        <w:rPr>
          <w:sz w:val="22"/>
          <w:szCs w:val="22"/>
        </w:rPr>
      </w:pPr>
      <w:r w:rsidRPr="00614335">
        <w:rPr>
          <w:sz w:val="22"/>
          <w:szCs w:val="22"/>
        </w:rPr>
        <w:t>h)protokoły odbioru robót,</w:t>
      </w:r>
    </w:p>
    <w:p w:rsidR="00921474" w:rsidRPr="00614335" w:rsidRDefault="00921474" w:rsidP="000427DF">
      <w:pPr>
        <w:ind w:left="0"/>
        <w:rPr>
          <w:sz w:val="22"/>
          <w:szCs w:val="22"/>
        </w:rPr>
      </w:pPr>
      <w:r w:rsidRPr="00614335">
        <w:rPr>
          <w:sz w:val="22"/>
          <w:szCs w:val="22"/>
        </w:rPr>
        <w:t>i)protokoły z narad i ustaleń,</w:t>
      </w:r>
    </w:p>
    <w:p w:rsidR="00921474" w:rsidRPr="00614335" w:rsidRDefault="00921474" w:rsidP="000427DF">
      <w:pPr>
        <w:ind w:left="0"/>
        <w:rPr>
          <w:sz w:val="22"/>
          <w:szCs w:val="22"/>
        </w:rPr>
      </w:pPr>
      <w:r w:rsidRPr="00614335">
        <w:rPr>
          <w:sz w:val="22"/>
          <w:szCs w:val="22"/>
        </w:rPr>
        <w:t>j)inne dokumenty zgromadzone w trakcie wykonywania przedmiotu zamówienia, a odnoszące się do jego realizacji,</w:t>
      </w:r>
    </w:p>
    <w:p w:rsidR="00921474" w:rsidRPr="00614335" w:rsidRDefault="00921474" w:rsidP="000427DF">
      <w:pPr>
        <w:ind w:left="0"/>
        <w:rPr>
          <w:sz w:val="22"/>
          <w:szCs w:val="22"/>
        </w:rPr>
      </w:pPr>
      <w:r w:rsidRPr="00614335">
        <w:rPr>
          <w:sz w:val="22"/>
          <w:szCs w:val="22"/>
        </w:rPr>
        <w:t>k)wszelkie inne dokumenty potrzebne do zgłoszenia zakończenia robót lub do uzyskania pozwolenia na użytkowanie.</w:t>
      </w:r>
    </w:p>
    <w:p w:rsidR="00921474" w:rsidRPr="00812CBF" w:rsidRDefault="00921474" w:rsidP="000427DF">
      <w:pPr>
        <w:ind w:left="0"/>
        <w:rPr>
          <w:sz w:val="22"/>
          <w:szCs w:val="22"/>
        </w:rPr>
      </w:pPr>
      <w:r w:rsidRPr="00614335">
        <w:rPr>
          <w:sz w:val="22"/>
          <w:szCs w:val="22"/>
        </w:rPr>
        <w:t>7)Wyroby budowlane użyte do wykonania robót muszą odpowiadać wymaganiom określonym w obowiązujących</w:t>
      </w:r>
      <w:r w:rsidRPr="00812CBF">
        <w:rPr>
          <w:sz w:val="22"/>
          <w:szCs w:val="22"/>
        </w:rPr>
        <w:t xml:space="preserve"> przepisach, tj. w szczególności:</w:t>
      </w:r>
    </w:p>
    <w:p w:rsidR="00921474" w:rsidRPr="00812CBF" w:rsidRDefault="00921474" w:rsidP="0055048C">
      <w:pPr>
        <w:ind w:left="0"/>
        <w:rPr>
          <w:sz w:val="22"/>
          <w:szCs w:val="22"/>
        </w:rPr>
      </w:pPr>
      <w:r w:rsidRPr="00812CBF">
        <w:rPr>
          <w:sz w:val="22"/>
          <w:szCs w:val="22"/>
        </w:rPr>
        <w:t xml:space="preserve">a) Ustawie z dnia 16 kwietnia 2004 r. o wyrobach budowlanych (Dz. U. z 2020 r.   poz. 215 ze zm.) -Art. 4. </w:t>
      </w:r>
    </w:p>
    <w:p w:rsidR="00921474" w:rsidRPr="00812CBF" w:rsidRDefault="00921474" w:rsidP="000427DF">
      <w:pPr>
        <w:ind w:left="0"/>
        <w:rPr>
          <w:sz w:val="22"/>
          <w:szCs w:val="22"/>
        </w:rPr>
      </w:pPr>
      <w:r w:rsidRPr="00812CBF">
        <w:rPr>
          <w:sz w:val="22"/>
          <w:szCs w:val="22"/>
        </w:rPr>
        <w:t xml:space="preserve">b) Ustawie z dnia 7 lipca 1994 r. Prawo budowlane (tj. Dz. U. z 2020 r. poz. 1333 ze zm.)  -Art.10. </w:t>
      </w:r>
    </w:p>
    <w:p w:rsidR="00921474" w:rsidRPr="00812CBF" w:rsidRDefault="00921474" w:rsidP="000427DF">
      <w:pPr>
        <w:ind w:left="0"/>
        <w:rPr>
          <w:sz w:val="22"/>
          <w:szCs w:val="22"/>
        </w:rPr>
      </w:pPr>
      <w:r w:rsidRPr="00812CBF">
        <w:rPr>
          <w:sz w:val="22"/>
          <w:szCs w:val="22"/>
        </w:rPr>
        <w:t xml:space="preserve">8)Wykonawca, jako wytwórca odpadów, jest odpowiedzialny za odzysk lub unieszkodliwienie wszelkich odpadów powstałych w trakcie realizacji robót stanowiących przedmiot zamówienia oraz do wskazania miejsca i procesu zastosowanego odzysku lub unieszkodliwienia tych odpadów. </w:t>
      </w:r>
    </w:p>
    <w:p w:rsidR="00921474" w:rsidRPr="00812CBF" w:rsidRDefault="00921474" w:rsidP="000427DF">
      <w:pPr>
        <w:ind w:left="0"/>
        <w:rPr>
          <w:sz w:val="22"/>
          <w:szCs w:val="22"/>
        </w:rPr>
      </w:pPr>
      <w:r w:rsidRPr="00812CBF">
        <w:rPr>
          <w:sz w:val="22"/>
          <w:szCs w:val="22"/>
        </w:rPr>
        <w:t>9)W kosztach ogólnych należy uwzględnić między innymi :</w:t>
      </w:r>
    </w:p>
    <w:p w:rsidR="00921474" w:rsidRPr="00812CBF" w:rsidRDefault="00921474" w:rsidP="000427DF">
      <w:pPr>
        <w:ind w:left="0"/>
        <w:rPr>
          <w:sz w:val="22"/>
          <w:szCs w:val="22"/>
        </w:rPr>
      </w:pPr>
      <w:r w:rsidRPr="00812CBF">
        <w:rPr>
          <w:sz w:val="22"/>
          <w:szCs w:val="22"/>
        </w:rPr>
        <w:t xml:space="preserve">a)wszelkie koszty wypełnienia warunków zawartych w uzgodnieniach, </w:t>
      </w:r>
    </w:p>
    <w:p w:rsidR="00921474" w:rsidRPr="00812CBF" w:rsidRDefault="00921474" w:rsidP="000427DF">
      <w:pPr>
        <w:ind w:left="0"/>
        <w:rPr>
          <w:sz w:val="22"/>
          <w:szCs w:val="22"/>
        </w:rPr>
      </w:pPr>
      <w:r w:rsidRPr="00812CBF">
        <w:rPr>
          <w:sz w:val="22"/>
          <w:szCs w:val="22"/>
        </w:rPr>
        <w:t>b)uregulowanie opłat i kosztów dozoru budowy i odbioru elementów przedmiotu Zamówienia,</w:t>
      </w:r>
    </w:p>
    <w:p w:rsidR="00921474" w:rsidRPr="00812CBF" w:rsidRDefault="00921474" w:rsidP="000427DF">
      <w:pPr>
        <w:ind w:left="0"/>
        <w:rPr>
          <w:sz w:val="22"/>
          <w:szCs w:val="22"/>
        </w:rPr>
      </w:pPr>
      <w:r w:rsidRPr="00812CBF">
        <w:rPr>
          <w:sz w:val="22"/>
          <w:szCs w:val="22"/>
        </w:rPr>
        <w:t>c)wszelkie koszty związane z likwidacją kolizji elektroenergetycznych w tym także m. in. koszty wyłączeń sieci energii elektrycznej, koszty nadzorów prowadzonych przez uprawnionych pracowników właścicieli sieci. Rozliczenie się z ww. zakresie z właścicielami sieci leży po stronie Wykonawcy (jeśli wystąpią),</w:t>
      </w:r>
    </w:p>
    <w:p w:rsidR="00921474" w:rsidRPr="00812CBF" w:rsidRDefault="00921474" w:rsidP="000427DF">
      <w:pPr>
        <w:ind w:left="0"/>
        <w:rPr>
          <w:sz w:val="22"/>
          <w:szCs w:val="22"/>
        </w:rPr>
      </w:pPr>
      <w:r w:rsidRPr="00812CBF">
        <w:rPr>
          <w:sz w:val="22"/>
          <w:szCs w:val="22"/>
        </w:rPr>
        <w:t>d)czasowe zajęcie gruntów nie należących do Zamawiającego oraz koszty, opłaty i odszkodowania z tym związane (jeżeli wystąpi),</w:t>
      </w:r>
    </w:p>
    <w:p w:rsidR="00921474" w:rsidRPr="00812CBF" w:rsidRDefault="00921474" w:rsidP="000427DF">
      <w:pPr>
        <w:ind w:left="0"/>
        <w:rPr>
          <w:sz w:val="22"/>
          <w:szCs w:val="22"/>
        </w:rPr>
      </w:pPr>
      <w:r w:rsidRPr="00812CBF">
        <w:rPr>
          <w:sz w:val="22"/>
          <w:szCs w:val="22"/>
        </w:rPr>
        <w:t>e)poniesienie kosztów odszkodowań za szkody wyrządzone podczas prowadzenia robót budowlanych itp.</w:t>
      </w:r>
    </w:p>
    <w:p w:rsidR="00921474" w:rsidRPr="00812CBF" w:rsidRDefault="00921474" w:rsidP="000427DF">
      <w:pPr>
        <w:ind w:left="0"/>
        <w:rPr>
          <w:sz w:val="22"/>
          <w:szCs w:val="22"/>
        </w:rPr>
      </w:pPr>
      <w:r w:rsidRPr="00812CBF">
        <w:rPr>
          <w:sz w:val="22"/>
          <w:szCs w:val="22"/>
        </w:rPr>
        <w:t>10)</w:t>
      </w:r>
      <w:r w:rsidRPr="00812CBF">
        <w:rPr>
          <w:sz w:val="22"/>
          <w:szCs w:val="22"/>
        </w:rPr>
        <w:tab/>
        <w:t>Wykonawca ponosi pełną odpowiedzialność za powstałe szkody, wynikające z jego własnych działań i zaniechań, jak również z działań i zaniechań jego pracowników oraz osób trzecich, którym realizację przedmiotu umowy powierza, lub którymi przy realizacji przedmiotu umowy się posługuje.</w:t>
      </w:r>
    </w:p>
    <w:p w:rsidR="00921474" w:rsidRPr="00812CBF" w:rsidRDefault="00921474" w:rsidP="00D210B7">
      <w:pPr>
        <w:ind w:left="0"/>
        <w:rPr>
          <w:b/>
          <w:sz w:val="22"/>
          <w:szCs w:val="22"/>
        </w:rPr>
      </w:pPr>
      <w:r w:rsidRPr="00812CBF">
        <w:rPr>
          <w:b/>
          <w:sz w:val="22"/>
          <w:szCs w:val="22"/>
        </w:rPr>
        <w:t>2.6. Pozostałe obowiązki Wykonawcy w zakresie wykonania przedmiotu umowy określa projekt umowy.</w:t>
      </w:r>
    </w:p>
    <w:p w:rsidR="00921474" w:rsidRPr="00812CBF" w:rsidRDefault="00921474" w:rsidP="00D210B7">
      <w:pPr>
        <w:ind w:left="0"/>
        <w:rPr>
          <w:b/>
          <w:sz w:val="22"/>
          <w:szCs w:val="22"/>
        </w:rPr>
      </w:pPr>
      <w:r w:rsidRPr="00812CBF">
        <w:rPr>
          <w:b/>
          <w:sz w:val="22"/>
          <w:szCs w:val="22"/>
        </w:rPr>
        <w:t>2.7. Podwykonawcy</w:t>
      </w:r>
    </w:p>
    <w:p w:rsidR="00921474" w:rsidRPr="00812CBF" w:rsidRDefault="00921474" w:rsidP="00D210B7">
      <w:pPr>
        <w:ind w:left="0"/>
        <w:rPr>
          <w:sz w:val="22"/>
          <w:szCs w:val="22"/>
        </w:rPr>
      </w:pPr>
      <w:r w:rsidRPr="00812CBF">
        <w:rPr>
          <w:sz w:val="22"/>
          <w:szCs w:val="22"/>
        </w:rPr>
        <w:t>1)</w:t>
      </w:r>
      <w:r w:rsidRPr="00812CBF">
        <w:rPr>
          <w:sz w:val="22"/>
          <w:szCs w:val="22"/>
        </w:rPr>
        <w:tab/>
        <w:t>Zamawiający dopuszcza wykonanie przez Wykonawcę części przedmiotu zamówienia przy udziale podwykonawców lub dalszych podwykonawców, który będzie zawierał z nimi stosowne umowy w formie pisemnej pod rygorem nieważności.</w:t>
      </w:r>
    </w:p>
    <w:p w:rsidR="00921474" w:rsidRPr="00812CBF" w:rsidRDefault="00921474" w:rsidP="00D210B7">
      <w:pPr>
        <w:ind w:left="0"/>
        <w:rPr>
          <w:sz w:val="22"/>
          <w:szCs w:val="22"/>
        </w:rPr>
      </w:pPr>
      <w:r w:rsidRPr="00812CBF">
        <w:rPr>
          <w:sz w:val="22"/>
          <w:szCs w:val="22"/>
        </w:rPr>
        <w:t>2)</w:t>
      </w:r>
      <w:r w:rsidRPr="00812CBF">
        <w:rPr>
          <w:sz w:val="22"/>
          <w:szCs w:val="22"/>
        </w:rPr>
        <w:tab/>
        <w:t>Zamawiający żąda wskazania przez wykonawcę w ofercie części zamówienia, której wykonanie zamierza powierzyć podwykonawcom oraz podania nazw (firm) podwykonawców.</w:t>
      </w:r>
    </w:p>
    <w:p w:rsidR="00921474" w:rsidRPr="00655020" w:rsidRDefault="00921474" w:rsidP="00D210B7">
      <w:pPr>
        <w:ind w:left="0"/>
        <w:rPr>
          <w:sz w:val="22"/>
          <w:szCs w:val="22"/>
        </w:rPr>
      </w:pPr>
      <w:r w:rsidRPr="00655020">
        <w:rPr>
          <w:sz w:val="22"/>
          <w:szCs w:val="22"/>
        </w:rPr>
        <w:t>2.8. Klauzula Społeczna:</w:t>
      </w:r>
    </w:p>
    <w:p w:rsidR="00921474" w:rsidRPr="00655020" w:rsidRDefault="00921474" w:rsidP="00655020">
      <w:pPr>
        <w:ind w:left="0"/>
        <w:rPr>
          <w:sz w:val="22"/>
          <w:szCs w:val="22"/>
        </w:rPr>
      </w:pPr>
      <w:r w:rsidRPr="00655020">
        <w:rPr>
          <w:sz w:val="22"/>
          <w:szCs w:val="22"/>
        </w:rPr>
        <w:t>2.</w:t>
      </w:r>
      <w:r>
        <w:rPr>
          <w:sz w:val="22"/>
          <w:szCs w:val="22"/>
        </w:rPr>
        <w:t>8</w:t>
      </w:r>
      <w:r w:rsidRPr="00655020">
        <w:rPr>
          <w:sz w:val="22"/>
          <w:szCs w:val="22"/>
        </w:rPr>
        <w:t>.1. Wykonawca przy realizacji zamówienia zatrudni 1 osobę bezrobotną w rozumieniu art. 2 ust. 1 pkt 2 ustawy z dnia 20 kwietnia 2004 r. o promocji zatrudnienia i instytucjach rynku pracy (Dz.U.2020.1409 t.j. z dnia 2020.08.18) lub właściwych przepisach państwa członkowskiego Unii Europejskiej lub Europejskiego Obszaru Gospodarczego, w którym Wykonawca ma siedzibę lub miejsce zamieszkania.</w:t>
      </w:r>
    </w:p>
    <w:p w:rsidR="00921474" w:rsidRPr="00655020" w:rsidRDefault="00921474" w:rsidP="00655020">
      <w:pPr>
        <w:ind w:left="0"/>
        <w:rPr>
          <w:sz w:val="22"/>
          <w:szCs w:val="22"/>
        </w:rPr>
      </w:pPr>
      <w:r w:rsidRPr="00655020">
        <w:rPr>
          <w:sz w:val="22"/>
          <w:szCs w:val="22"/>
        </w:rPr>
        <w:t>2.</w:t>
      </w:r>
      <w:r>
        <w:rPr>
          <w:sz w:val="22"/>
          <w:szCs w:val="22"/>
        </w:rPr>
        <w:t>8</w:t>
      </w:r>
      <w:r w:rsidRPr="00655020">
        <w:rPr>
          <w:sz w:val="22"/>
          <w:szCs w:val="22"/>
        </w:rPr>
        <w:t>.2. Wyżej wskazana osoba powinna być zatrudniona w terminie nie dłuższym niż 14 dni od daty zawarcia</w:t>
      </w:r>
    </w:p>
    <w:p w:rsidR="00921474" w:rsidRPr="00655020" w:rsidRDefault="00921474" w:rsidP="00655020">
      <w:pPr>
        <w:ind w:left="0"/>
        <w:rPr>
          <w:sz w:val="22"/>
          <w:szCs w:val="22"/>
        </w:rPr>
      </w:pPr>
      <w:r w:rsidRPr="00655020">
        <w:rPr>
          <w:sz w:val="22"/>
          <w:szCs w:val="22"/>
        </w:rPr>
        <w:t>umowy na realizację zamówienia, nieprzerwanie przez cały okres trwania tej umowy.</w:t>
      </w:r>
    </w:p>
    <w:p w:rsidR="00921474" w:rsidRPr="00655020" w:rsidRDefault="00921474" w:rsidP="00655020">
      <w:pPr>
        <w:ind w:left="0"/>
        <w:rPr>
          <w:sz w:val="22"/>
          <w:szCs w:val="22"/>
        </w:rPr>
      </w:pPr>
      <w:r w:rsidRPr="00655020">
        <w:rPr>
          <w:sz w:val="22"/>
          <w:szCs w:val="22"/>
        </w:rPr>
        <w:t>2.</w:t>
      </w:r>
      <w:r>
        <w:rPr>
          <w:sz w:val="22"/>
          <w:szCs w:val="22"/>
        </w:rPr>
        <w:t>8</w:t>
      </w:r>
      <w:r w:rsidRPr="00655020">
        <w:rPr>
          <w:sz w:val="22"/>
          <w:szCs w:val="22"/>
        </w:rPr>
        <w:t>.3. W przypadku rozwiązania stosunku pracy/umowy cywilnoprawnej albo wygaśnięcia stosunku pracy/</w:t>
      </w:r>
    </w:p>
    <w:p w:rsidR="00921474" w:rsidRPr="00655020" w:rsidRDefault="00921474" w:rsidP="00655020">
      <w:pPr>
        <w:ind w:left="0"/>
        <w:rPr>
          <w:sz w:val="22"/>
          <w:szCs w:val="22"/>
        </w:rPr>
      </w:pPr>
      <w:r w:rsidRPr="00655020">
        <w:rPr>
          <w:sz w:val="22"/>
          <w:szCs w:val="22"/>
        </w:rPr>
        <w:t>umowy cywilnoprawnej przed zakończeniem okresu trwania umowy, Wykonawca będzie obowiązany</w:t>
      </w:r>
    </w:p>
    <w:p w:rsidR="00921474" w:rsidRDefault="00921474" w:rsidP="00655020">
      <w:pPr>
        <w:ind w:left="0"/>
        <w:rPr>
          <w:sz w:val="22"/>
          <w:szCs w:val="22"/>
        </w:rPr>
      </w:pPr>
      <w:r w:rsidRPr="00655020">
        <w:rPr>
          <w:sz w:val="22"/>
          <w:szCs w:val="22"/>
        </w:rPr>
        <w:t>np. w ciągu 14 dni zatrudnić na to miejsce inną osobę o tym samym statusie.</w:t>
      </w:r>
    </w:p>
    <w:p w:rsidR="00921474" w:rsidRPr="00655020" w:rsidRDefault="00921474" w:rsidP="00655020">
      <w:pPr>
        <w:ind w:left="0"/>
        <w:rPr>
          <w:sz w:val="22"/>
          <w:szCs w:val="22"/>
        </w:rPr>
      </w:pPr>
    </w:p>
    <w:p w:rsidR="00921474" w:rsidRPr="00014382" w:rsidRDefault="00921474" w:rsidP="005A5D57">
      <w:pPr>
        <w:numPr>
          <w:ilvl w:val="0"/>
          <w:numId w:val="3"/>
        </w:numPr>
        <w:rPr>
          <w:b/>
          <w:sz w:val="22"/>
          <w:szCs w:val="22"/>
        </w:rPr>
      </w:pPr>
      <w:r w:rsidRPr="00014382">
        <w:rPr>
          <w:b/>
          <w:sz w:val="22"/>
          <w:szCs w:val="22"/>
        </w:rPr>
        <w:t>Warunki Udziału w postępowaniu</w:t>
      </w:r>
      <w:r w:rsidRPr="00014382">
        <w:t xml:space="preserve"> </w:t>
      </w:r>
      <w:r w:rsidRPr="00014382">
        <w:rPr>
          <w:b/>
          <w:sz w:val="22"/>
          <w:szCs w:val="22"/>
        </w:rPr>
        <w:t>oraz opis sposobu dokonywania oceny ich spełniania:</w:t>
      </w:r>
    </w:p>
    <w:p w:rsidR="00921474" w:rsidRPr="00014382" w:rsidRDefault="00921474" w:rsidP="00072418">
      <w:pPr>
        <w:ind w:left="0"/>
        <w:rPr>
          <w:b/>
          <w:sz w:val="22"/>
          <w:szCs w:val="22"/>
        </w:rPr>
      </w:pPr>
      <w:r w:rsidRPr="00014382">
        <w:rPr>
          <w:b/>
          <w:sz w:val="22"/>
          <w:szCs w:val="22"/>
        </w:rPr>
        <w:t>Uprawnienia do wykonywania określonej działalności lub czynności:</w:t>
      </w:r>
    </w:p>
    <w:p w:rsidR="00921474" w:rsidRPr="00014382" w:rsidRDefault="00921474" w:rsidP="00072418">
      <w:pPr>
        <w:ind w:left="0"/>
        <w:rPr>
          <w:sz w:val="22"/>
          <w:szCs w:val="22"/>
        </w:rPr>
      </w:pPr>
      <w:r w:rsidRPr="00014382">
        <w:rPr>
          <w:sz w:val="22"/>
          <w:szCs w:val="22"/>
        </w:rPr>
        <w:t xml:space="preserve">  Zamawiający nie precyzuje warunku udziału w postępowaniu.</w:t>
      </w:r>
    </w:p>
    <w:p w:rsidR="00921474" w:rsidRPr="00014382" w:rsidRDefault="00921474" w:rsidP="00072418">
      <w:pPr>
        <w:ind w:left="0"/>
        <w:rPr>
          <w:sz w:val="22"/>
          <w:szCs w:val="22"/>
        </w:rPr>
      </w:pPr>
    </w:p>
    <w:p w:rsidR="00921474" w:rsidRPr="00014382" w:rsidRDefault="00921474" w:rsidP="00072418">
      <w:pPr>
        <w:ind w:left="0"/>
        <w:rPr>
          <w:b/>
          <w:sz w:val="22"/>
          <w:szCs w:val="22"/>
        </w:rPr>
      </w:pPr>
      <w:r w:rsidRPr="00014382">
        <w:rPr>
          <w:b/>
          <w:sz w:val="22"/>
          <w:szCs w:val="22"/>
        </w:rPr>
        <w:t>Wiedza i doświadczenie:</w:t>
      </w:r>
    </w:p>
    <w:p w:rsidR="00921474" w:rsidRPr="00014382" w:rsidRDefault="00921474" w:rsidP="00072418">
      <w:pPr>
        <w:ind w:left="0"/>
        <w:rPr>
          <w:sz w:val="22"/>
          <w:szCs w:val="22"/>
        </w:rPr>
      </w:pPr>
      <w:r w:rsidRPr="00014382">
        <w:rPr>
          <w:sz w:val="22"/>
          <w:szCs w:val="22"/>
        </w:rPr>
        <w:t>Zamawiający uzna warunek za spełniony, jeżeli Wykonawca wykaże, że wykonał  w okresie ostatnich 5 lat przed upływem terminu składania ofert,  a jeżeli okres prowadzenia działalności jest krótszy – w tym okresie, co najmniej jedno zamówienie polegające na budowie lub przebudowie lub rozbudowie obiektu budowlanego o wartości  co najmniej 100  000,00  złotych brutto (słownie sto tysięcy złotych).</w:t>
      </w:r>
    </w:p>
    <w:p w:rsidR="00921474" w:rsidRPr="00014382" w:rsidRDefault="00921474" w:rsidP="00072418">
      <w:pPr>
        <w:ind w:left="0"/>
        <w:rPr>
          <w:sz w:val="22"/>
          <w:szCs w:val="22"/>
        </w:rPr>
      </w:pPr>
    </w:p>
    <w:p w:rsidR="00921474" w:rsidRPr="00014382" w:rsidRDefault="00921474" w:rsidP="00072418">
      <w:pPr>
        <w:ind w:left="0"/>
        <w:rPr>
          <w:b/>
          <w:sz w:val="22"/>
          <w:szCs w:val="22"/>
        </w:rPr>
      </w:pPr>
      <w:r w:rsidRPr="00014382">
        <w:rPr>
          <w:b/>
          <w:sz w:val="22"/>
          <w:szCs w:val="22"/>
        </w:rPr>
        <w:t>Potencjał techniczny:</w:t>
      </w:r>
    </w:p>
    <w:p w:rsidR="00921474" w:rsidRPr="00014382" w:rsidRDefault="00921474" w:rsidP="0055048C">
      <w:pPr>
        <w:ind w:left="0"/>
        <w:rPr>
          <w:sz w:val="22"/>
          <w:szCs w:val="22"/>
        </w:rPr>
      </w:pPr>
      <w:r w:rsidRPr="00014382">
        <w:rPr>
          <w:sz w:val="22"/>
          <w:szCs w:val="22"/>
        </w:rPr>
        <w:t>Zamawiający nie precyzuje warunku udziału w postępowaniu.</w:t>
      </w:r>
    </w:p>
    <w:p w:rsidR="00921474" w:rsidRPr="00014382" w:rsidRDefault="00921474" w:rsidP="00072418">
      <w:pPr>
        <w:ind w:left="0"/>
        <w:rPr>
          <w:sz w:val="22"/>
          <w:szCs w:val="22"/>
        </w:rPr>
      </w:pPr>
    </w:p>
    <w:p w:rsidR="00921474" w:rsidRPr="00014382" w:rsidRDefault="00921474" w:rsidP="00072418">
      <w:pPr>
        <w:ind w:left="0"/>
        <w:rPr>
          <w:b/>
          <w:sz w:val="22"/>
          <w:szCs w:val="22"/>
        </w:rPr>
      </w:pPr>
      <w:r w:rsidRPr="00014382">
        <w:rPr>
          <w:b/>
          <w:sz w:val="22"/>
          <w:szCs w:val="22"/>
        </w:rPr>
        <w:t>Osoby zdolne do wykonania zamówienia:</w:t>
      </w:r>
    </w:p>
    <w:p w:rsidR="00921474" w:rsidRPr="00014382" w:rsidRDefault="00921474" w:rsidP="00812CBF">
      <w:pPr>
        <w:ind w:left="0"/>
        <w:rPr>
          <w:sz w:val="22"/>
          <w:szCs w:val="22"/>
        </w:rPr>
      </w:pPr>
      <w:r w:rsidRPr="00014382">
        <w:rPr>
          <w:sz w:val="22"/>
          <w:szCs w:val="22"/>
        </w:rPr>
        <w:t>Zamawiający uzna warunek za spełniony, jeżeli Wykonawca wykaże, że dysponuje osobą która będzie uczestniczyła w wykonywaniu zamówienia, tj. osobą posiadającą uprawnienia do pełnienia samodzielnych funkcji technicznych  w budownictwie pełniącą funkcje kierownika budowy posiadającego uprawnienia w konstrukcyjno- budowalne, wymagane ustawą z dnia 7 lipca 1994 r. Prawo budowlane (Dz. U. z 2020 r. poz. 1333, ze zm.) lub odpowiadające im inne ważne uprawnienia budowlane wydane na mocy wcześniej obowiązujących przepisów .</w:t>
      </w:r>
    </w:p>
    <w:p w:rsidR="00921474" w:rsidRPr="00014382" w:rsidRDefault="00921474" w:rsidP="00812CBF">
      <w:pPr>
        <w:ind w:left="0"/>
        <w:rPr>
          <w:sz w:val="22"/>
          <w:szCs w:val="22"/>
        </w:rPr>
      </w:pPr>
    </w:p>
    <w:p w:rsidR="00921474" w:rsidRPr="00014382" w:rsidRDefault="00921474" w:rsidP="00072418">
      <w:pPr>
        <w:ind w:left="0"/>
        <w:rPr>
          <w:b/>
          <w:sz w:val="22"/>
          <w:szCs w:val="22"/>
        </w:rPr>
      </w:pPr>
      <w:r w:rsidRPr="00014382">
        <w:rPr>
          <w:b/>
          <w:sz w:val="22"/>
          <w:szCs w:val="22"/>
        </w:rPr>
        <w:t>Sytuacja ekonomiczna i finansowa:</w:t>
      </w:r>
    </w:p>
    <w:p w:rsidR="00921474" w:rsidRPr="00014382" w:rsidRDefault="00921474" w:rsidP="00072418">
      <w:pPr>
        <w:ind w:left="0"/>
        <w:rPr>
          <w:sz w:val="22"/>
          <w:szCs w:val="22"/>
        </w:rPr>
      </w:pPr>
      <w:r w:rsidRPr="00014382">
        <w:rPr>
          <w:sz w:val="22"/>
          <w:szCs w:val="22"/>
        </w:rPr>
        <w:t>Zamawiający nie precyzuje warunku udziału w postępowaniu.</w:t>
      </w:r>
    </w:p>
    <w:p w:rsidR="00921474" w:rsidRPr="00014382" w:rsidRDefault="00921474" w:rsidP="00072418">
      <w:pPr>
        <w:ind w:left="0"/>
        <w:rPr>
          <w:sz w:val="22"/>
          <w:szCs w:val="22"/>
        </w:rPr>
      </w:pPr>
    </w:p>
    <w:p w:rsidR="00921474" w:rsidRPr="00014382" w:rsidRDefault="00921474" w:rsidP="00072418">
      <w:pPr>
        <w:ind w:left="0"/>
        <w:rPr>
          <w:b/>
          <w:sz w:val="22"/>
          <w:szCs w:val="22"/>
        </w:rPr>
      </w:pPr>
      <w:r w:rsidRPr="00014382">
        <w:rPr>
          <w:b/>
          <w:sz w:val="22"/>
          <w:szCs w:val="22"/>
        </w:rPr>
        <w:t>Dodatkowe warunki:</w:t>
      </w:r>
    </w:p>
    <w:p w:rsidR="00921474" w:rsidRPr="00014382" w:rsidRDefault="00921474" w:rsidP="00072418">
      <w:pPr>
        <w:ind w:left="0"/>
        <w:rPr>
          <w:sz w:val="22"/>
          <w:szCs w:val="22"/>
        </w:rPr>
      </w:pPr>
      <w:r w:rsidRPr="00014382">
        <w:rPr>
          <w:sz w:val="22"/>
          <w:szCs w:val="22"/>
        </w:rPr>
        <w:t>Zamawiający nie precyzuje warunku udziału w postępowaniu.</w:t>
      </w:r>
    </w:p>
    <w:p w:rsidR="00921474" w:rsidRPr="00014382" w:rsidRDefault="00921474" w:rsidP="00072418">
      <w:pPr>
        <w:ind w:left="0"/>
        <w:rPr>
          <w:sz w:val="22"/>
          <w:szCs w:val="22"/>
        </w:rPr>
      </w:pPr>
    </w:p>
    <w:p w:rsidR="00921474" w:rsidRPr="00014382" w:rsidRDefault="00921474" w:rsidP="00072418">
      <w:pPr>
        <w:ind w:left="0"/>
        <w:rPr>
          <w:sz w:val="22"/>
          <w:szCs w:val="22"/>
        </w:rPr>
      </w:pPr>
      <w:r w:rsidRPr="00014382">
        <w:rPr>
          <w:sz w:val="22"/>
          <w:szCs w:val="22"/>
        </w:rPr>
        <w:t>Ocena spełnienia warunków udziału w postępowaniu zostanie dokonana wg formuły  „spełnia - nie spełnia”, w oparciu o informacje zawarte w dokumentach   i oświadczeniach złożonych do oferty.</w:t>
      </w:r>
    </w:p>
    <w:p w:rsidR="00921474" w:rsidRPr="00014382" w:rsidRDefault="00921474" w:rsidP="00072418">
      <w:pPr>
        <w:ind w:left="0"/>
        <w:rPr>
          <w:sz w:val="22"/>
          <w:szCs w:val="22"/>
        </w:rPr>
      </w:pPr>
    </w:p>
    <w:p w:rsidR="00921474" w:rsidRPr="00014382" w:rsidRDefault="00921474" w:rsidP="005A5D57">
      <w:pPr>
        <w:numPr>
          <w:ilvl w:val="0"/>
          <w:numId w:val="3"/>
        </w:numPr>
        <w:rPr>
          <w:sz w:val="22"/>
          <w:szCs w:val="22"/>
        </w:rPr>
      </w:pPr>
      <w:r w:rsidRPr="00014382">
        <w:rPr>
          <w:sz w:val="22"/>
          <w:szCs w:val="22"/>
        </w:rPr>
        <w:t>Dokumenty składane na potwierdzenie spełniania warunków:</w:t>
      </w:r>
    </w:p>
    <w:p w:rsidR="00921474" w:rsidRPr="00014382" w:rsidRDefault="00921474" w:rsidP="00812CBF">
      <w:pPr>
        <w:ind w:left="360"/>
        <w:rPr>
          <w:sz w:val="22"/>
          <w:szCs w:val="22"/>
        </w:rPr>
      </w:pPr>
      <w:r w:rsidRPr="00014382">
        <w:rPr>
          <w:sz w:val="22"/>
          <w:szCs w:val="22"/>
        </w:rPr>
        <w:t>a)</w:t>
      </w:r>
      <w:r w:rsidRPr="00014382">
        <w:rPr>
          <w:sz w:val="22"/>
          <w:szCs w:val="22"/>
        </w:rPr>
        <w:tab/>
        <w:t>wykaz robót budowlanych - wykonanych nie wcześniej niż w okresie ostatnich 5 lat, jeżeli okres prowadzenia działalności jest krótszy – w tym okresie,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wzór wykazu znajduje się w załączniku do</w:t>
      </w:r>
      <w:r>
        <w:rPr>
          <w:sz w:val="22"/>
          <w:szCs w:val="22"/>
        </w:rPr>
        <w:t xml:space="preserve"> za</w:t>
      </w:r>
      <w:r w:rsidRPr="00014382">
        <w:rPr>
          <w:sz w:val="22"/>
          <w:szCs w:val="22"/>
        </w:rPr>
        <w:t xml:space="preserve">pytania. </w:t>
      </w:r>
    </w:p>
    <w:p w:rsidR="00921474" w:rsidRPr="00014382" w:rsidRDefault="00921474" w:rsidP="00812CBF">
      <w:pPr>
        <w:ind w:left="360"/>
        <w:rPr>
          <w:sz w:val="22"/>
          <w:szCs w:val="22"/>
        </w:rPr>
      </w:pPr>
      <w:r w:rsidRPr="00014382">
        <w:rPr>
          <w:sz w:val="22"/>
          <w:szCs w:val="22"/>
        </w:rPr>
        <w:t>b)</w:t>
      </w:r>
      <w:r w:rsidRPr="00014382">
        <w:rPr>
          <w:sz w:val="22"/>
          <w:szCs w:val="22"/>
        </w:rPr>
        <w:tab/>
        <w:t xml:space="preserve">wykaz osób - skierowanych przez Wykonawcę do realizacji zamówienia publicznego,  w szczególności odpowiedzialnych za świadczenie usług, kontrolę jakości  lub kierowanie robotami budowlanymi, wraz z informacjami na temat kwalifikacji zawodowych, uprawnienia, doświadczenia i wykształcenia niezbędnego do wykonania zamówienia publicznego, a także zakresu wykonywanych przez nie czynności  oraz informacją o podstawie do dysponowania tymi osobami – wzór wykazu znajduje się w załączniku do zapytania.  </w:t>
      </w:r>
    </w:p>
    <w:p w:rsidR="00921474" w:rsidRPr="00014382" w:rsidRDefault="00921474" w:rsidP="005A5D57">
      <w:pPr>
        <w:numPr>
          <w:ilvl w:val="0"/>
          <w:numId w:val="3"/>
        </w:numPr>
        <w:rPr>
          <w:b/>
          <w:sz w:val="22"/>
          <w:szCs w:val="22"/>
        </w:rPr>
      </w:pPr>
      <w:r w:rsidRPr="00014382">
        <w:rPr>
          <w:b/>
          <w:sz w:val="22"/>
          <w:szCs w:val="22"/>
        </w:rPr>
        <w:t>Kryteria oceny ofert :</w:t>
      </w:r>
    </w:p>
    <w:p w:rsidR="00921474" w:rsidRPr="00014382" w:rsidRDefault="00921474" w:rsidP="0055048C">
      <w:pPr>
        <w:ind w:left="644"/>
        <w:rPr>
          <w:sz w:val="22"/>
          <w:szCs w:val="22"/>
        </w:rPr>
      </w:pPr>
      <w:r w:rsidRPr="00014382">
        <w:rPr>
          <w:sz w:val="22"/>
          <w:szCs w:val="22"/>
        </w:rPr>
        <w:t>1)Cena  przedmiotu zamówienia (C)</w:t>
      </w:r>
    </w:p>
    <w:p w:rsidR="00921474" w:rsidRPr="00014382" w:rsidRDefault="00921474" w:rsidP="0055048C">
      <w:pPr>
        <w:ind w:left="644"/>
        <w:rPr>
          <w:sz w:val="22"/>
          <w:szCs w:val="22"/>
        </w:rPr>
      </w:pPr>
      <w:r w:rsidRPr="00014382">
        <w:rPr>
          <w:sz w:val="22"/>
          <w:szCs w:val="22"/>
        </w:rPr>
        <w:t>2) Gwarancja (G)</w:t>
      </w:r>
    </w:p>
    <w:p w:rsidR="00921474" w:rsidRPr="00014382" w:rsidRDefault="00921474" w:rsidP="0055048C">
      <w:pPr>
        <w:ind w:left="644"/>
        <w:rPr>
          <w:sz w:val="22"/>
          <w:szCs w:val="22"/>
        </w:rPr>
      </w:pPr>
      <w:r w:rsidRPr="00014382">
        <w:rPr>
          <w:sz w:val="22"/>
          <w:szCs w:val="22"/>
        </w:rPr>
        <w:t>3)</w:t>
      </w:r>
      <w:r w:rsidRPr="00014382">
        <w:t xml:space="preserve"> </w:t>
      </w:r>
      <w:r w:rsidRPr="00014382">
        <w:rPr>
          <w:sz w:val="22"/>
          <w:szCs w:val="22"/>
        </w:rPr>
        <w:t xml:space="preserve">Pracownicy wykonujący przedmiot zamówienia są pracownikami podmiotu posiadającego status przedsiębiorstwa społecznego (PS) </w:t>
      </w:r>
    </w:p>
    <w:p w:rsidR="00921474" w:rsidRPr="0036471C" w:rsidRDefault="00921474" w:rsidP="0055048C">
      <w:pPr>
        <w:ind w:left="644"/>
        <w:rPr>
          <w:color w:val="FF0000"/>
          <w:sz w:val="22"/>
          <w:szCs w:val="22"/>
        </w:rPr>
      </w:pPr>
    </w:p>
    <w:p w:rsidR="00921474" w:rsidRPr="00014382" w:rsidRDefault="00921474" w:rsidP="00623EBA">
      <w:pPr>
        <w:ind w:left="0"/>
        <w:rPr>
          <w:b/>
          <w:bCs/>
          <w:sz w:val="22"/>
          <w:szCs w:val="22"/>
        </w:rPr>
      </w:pPr>
      <w:r w:rsidRPr="00014382">
        <w:rPr>
          <w:b/>
          <w:bCs/>
          <w:sz w:val="22"/>
          <w:szCs w:val="22"/>
        </w:rPr>
        <w:t>6.  Sposób obliczenia ceny:</w:t>
      </w:r>
    </w:p>
    <w:p w:rsidR="00921474" w:rsidRPr="00014382" w:rsidRDefault="00921474" w:rsidP="007D043B">
      <w:pPr>
        <w:rPr>
          <w:sz w:val="22"/>
          <w:szCs w:val="22"/>
        </w:rPr>
      </w:pPr>
      <w:r w:rsidRPr="00014382">
        <w:rPr>
          <w:sz w:val="22"/>
          <w:szCs w:val="22"/>
        </w:rPr>
        <w:t xml:space="preserve">6.1. Cenę oferty należy podać w złotych polskich w formularzu ofertowym (załącznik Nr 1 do SIWZ) w kwocie brutto,  z wyodrębnieniem wartości podatku VAT z dokładnością do dwóch miejsc po przecinku.  </w:t>
      </w:r>
      <w:r w:rsidRPr="00014382">
        <w:rPr>
          <w:b/>
          <w:bCs/>
          <w:sz w:val="22"/>
          <w:szCs w:val="22"/>
        </w:rPr>
        <w:t>Do oferty należy przedłożyć kosztorys ofertowy (składający się z trzech kosztorysów)  sporządzony metodą uproszczoną, wypełniony na podstawie przedmiaru robót.</w:t>
      </w:r>
      <w:r w:rsidRPr="00014382">
        <w:t xml:space="preserve"> </w:t>
      </w:r>
      <w:r w:rsidRPr="00014382">
        <w:rPr>
          <w:sz w:val="22"/>
          <w:szCs w:val="22"/>
        </w:rPr>
        <w:t>Kosztorys ofertowy uproszczony, który będzie zawierał:</w:t>
      </w:r>
    </w:p>
    <w:p w:rsidR="00921474" w:rsidRPr="00014382" w:rsidRDefault="00921474" w:rsidP="007D043B">
      <w:pPr>
        <w:rPr>
          <w:sz w:val="22"/>
          <w:szCs w:val="22"/>
        </w:rPr>
      </w:pPr>
      <w:r w:rsidRPr="00014382">
        <w:rPr>
          <w:sz w:val="22"/>
          <w:szCs w:val="22"/>
        </w:rPr>
        <w:t>a) liczbę porządkową,</w:t>
      </w:r>
    </w:p>
    <w:p w:rsidR="00921474" w:rsidRPr="00014382" w:rsidRDefault="00921474" w:rsidP="007D043B">
      <w:pPr>
        <w:rPr>
          <w:sz w:val="22"/>
          <w:szCs w:val="22"/>
        </w:rPr>
      </w:pPr>
      <w:r w:rsidRPr="00014382">
        <w:rPr>
          <w:sz w:val="22"/>
          <w:szCs w:val="22"/>
        </w:rPr>
        <w:t>b) opis ( obliczenia ) pozycji kosztorysowanych robót i nakład,</w:t>
      </w:r>
    </w:p>
    <w:p w:rsidR="00921474" w:rsidRPr="00014382" w:rsidRDefault="00921474" w:rsidP="007D043B">
      <w:pPr>
        <w:rPr>
          <w:sz w:val="22"/>
          <w:szCs w:val="22"/>
        </w:rPr>
      </w:pPr>
      <w:r w:rsidRPr="00014382">
        <w:rPr>
          <w:sz w:val="22"/>
          <w:szCs w:val="22"/>
        </w:rPr>
        <w:t>c)  wartość za pozycję,</w:t>
      </w:r>
    </w:p>
    <w:p w:rsidR="00921474" w:rsidRPr="00014382" w:rsidRDefault="00921474" w:rsidP="007D043B">
      <w:pPr>
        <w:rPr>
          <w:sz w:val="22"/>
          <w:szCs w:val="22"/>
        </w:rPr>
      </w:pPr>
      <w:r w:rsidRPr="00014382">
        <w:rPr>
          <w:sz w:val="22"/>
          <w:szCs w:val="22"/>
        </w:rPr>
        <w:t>d) podsumowanie kosztorysu</w:t>
      </w:r>
    </w:p>
    <w:p w:rsidR="00921474" w:rsidRPr="00014382" w:rsidRDefault="00921474" w:rsidP="007D043B">
      <w:pPr>
        <w:rPr>
          <w:sz w:val="22"/>
          <w:szCs w:val="22"/>
        </w:rPr>
      </w:pPr>
      <w:r w:rsidRPr="00014382">
        <w:rPr>
          <w:sz w:val="22"/>
          <w:szCs w:val="22"/>
        </w:rPr>
        <w:t>e) oraz dane:</w:t>
      </w:r>
    </w:p>
    <w:p w:rsidR="00921474" w:rsidRPr="00014382" w:rsidRDefault="00921474" w:rsidP="00394B76">
      <w:pPr>
        <w:rPr>
          <w:sz w:val="22"/>
          <w:szCs w:val="22"/>
        </w:rPr>
      </w:pPr>
      <w:r w:rsidRPr="00014382">
        <w:rPr>
          <w:sz w:val="22"/>
          <w:szCs w:val="22"/>
        </w:rPr>
        <w:t xml:space="preserve">  - roboczogodzina bezpośrednia – ………… zł</w:t>
      </w:r>
    </w:p>
    <w:p w:rsidR="00921474" w:rsidRPr="00014382" w:rsidRDefault="00921474" w:rsidP="00394B76">
      <w:pPr>
        <w:rPr>
          <w:sz w:val="22"/>
          <w:szCs w:val="22"/>
        </w:rPr>
      </w:pPr>
      <w:r w:rsidRPr="00014382">
        <w:rPr>
          <w:sz w:val="22"/>
          <w:szCs w:val="22"/>
        </w:rPr>
        <w:t>- koszty ogólne od R i S – …………… %</w:t>
      </w:r>
    </w:p>
    <w:p w:rsidR="00921474" w:rsidRPr="00014382" w:rsidRDefault="00921474" w:rsidP="00394B76">
      <w:pPr>
        <w:rPr>
          <w:sz w:val="22"/>
          <w:szCs w:val="22"/>
        </w:rPr>
      </w:pPr>
      <w:r w:rsidRPr="00014382">
        <w:rPr>
          <w:sz w:val="22"/>
          <w:szCs w:val="22"/>
        </w:rPr>
        <w:t>- koszty zakupu od M –  ……………… %</w:t>
      </w:r>
    </w:p>
    <w:p w:rsidR="00921474" w:rsidRPr="00014382" w:rsidRDefault="00921474" w:rsidP="00394B76">
      <w:pPr>
        <w:rPr>
          <w:sz w:val="22"/>
          <w:szCs w:val="22"/>
        </w:rPr>
      </w:pPr>
      <w:r w:rsidRPr="00014382">
        <w:rPr>
          <w:sz w:val="22"/>
          <w:szCs w:val="22"/>
        </w:rPr>
        <w:t>- zysk od R +S + Ko –  ………………… %.</w:t>
      </w:r>
    </w:p>
    <w:p w:rsidR="00921474" w:rsidRPr="00014382" w:rsidRDefault="00921474" w:rsidP="00D210B7">
      <w:pPr>
        <w:rPr>
          <w:sz w:val="22"/>
          <w:szCs w:val="22"/>
        </w:rPr>
      </w:pPr>
      <w:r w:rsidRPr="00014382">
        <w:rPr>
          <w:sz w:val="22"/>
          <w:szCs w:val="22"/>
        </w:rPr>
        <w:t xml:space="preserve">6.2. Cena oferty wymieniona w formularzu ofertowym powinna być obliczona przez wykonawcę na podstawie przedmiaru robót  z uwzględnieniem wytycznych określonych w zapytaniu i dokumentacji. </w:t>
      </w:r>
    </w:p>
    <w:p w:rsidR="00921474" w:rsidRPr="00014382" w:rsidRDefault="00921474" w:rsidP="007D043B">
      <w:pPr>
        <w:ind w:left="0"/>
        <w:rPr>
          <w:sz w:val="22"/>
          <w:szCs w:val="22"/>
        </w:rPr>
      </w:pPr>
      <w:r w:rsidRPr="00014382">
        <w:rPr>
          <w:sz w:val="22"/>
          <w:szCs w:val="22"/>
        </w:rPr>
        <w:t xml:space="preserve">    6.3.</w:t>
      </w:r>
      <w:r w:rsidRPr="00014382">
        <w:rPr>
          <w:sz w:val="22"/>
          <w:szCs w:val="22"/>
        </w:rPr>
        <w:tab/>
        <w:t>Cena oferty musi obejmować koszty wykonania robót bezpośrednio przedmiarów oraz inne koszty konieczne do poniesienia celem terminowej i prawidłowej realizacji przedmiotu zamówienia, w tym m.in. :</w:t>
      </w:r>
    </w:p>
    <w:p w:rsidR="00921474" w:rsidRPr="00014382" w:rsidRDefault="00921474" w:rsidP="00D210B7">
      <w:pPr>
        <w:rPr>
          <w:sz w:val="22"/>
          <w:szCs w:val="22"/>
        </w:rPr>
      </w:pPr>
      <w:r w:rsidRPr="00014382">
        <w:rPr>
          <w:sz w:val="22"/>
          <w:szCs w:val="22"/>
        </w:rPr>
        <w:t>1)</w:t>
      </w:r>
      <w:r w:rsidRPr="00014382">
        <w:rPr>
          <w:sz w:val="22"/>
          <w:szCs w:val="22"/>
        </w:rPr>
        <w:tab/>
        <w:t>koszty składowania i utylizacji materiałów pochodzących z robót,</w:t>
      </w:r>
    </w:p>
    <w:p w:rsidR="00921474" w:rsidRPr="00014382" w:rsidRDefault="00921474" w:rsidP="00D210B7">
      <w:pPr>
        <w:rPr>
          <w:sz w:val="22"/>
          <w:szCs w:val="22"/>
        </w:rPr>
      </w:pPr>
      <w:r w:rsidRPr="00014382">
        <w:rPr>
          <w:sz w:val="22"/>
          <w:szCs w:val="22"/>
        </w:rPr>
        <w:t>2)</w:t>
      </w:r>
      <w:r w:rsidRPr="00014382">
        <w:rPr>
          <w:sz w:val="22"/>
          <w:szCs w:val="22"/>
        </w:rPr>
        <w:tab/>
        <w:t>koszty doprowadzenia terenu do stanu poprzedniego, likwidacji zaplecza budowy,  a także koszty przeprowadzenia wszelkich pomiarów i badań,</w:t>
      </w:r>
    </w:p>
    <w:p w:rsidR="00921474" w:rsidRPr="00014382" w:rsidRDefault="00921474" w:rsidP="00D210B7">
      <w:pPr>
        <w:rPr>
          <w:sz w:val="22"/>
          <w:szCs w:val="22"/>
        </w:rPr>
      </w:pPr>
      <w:r w:rsidRPr="00014382">
        <w:rPr>
          <w:sz w:val="22"/>
          <w:szCs w:val="22"/>
        </w:rPr>
        <w:t>3)</w:t>
      </w:r>
      <w:r w:rsidRPr="00014382">
        <w:rPr>
          <w:sz w:val="22"/>
          <w:szCs w:val="22"/>
        </w:rPr>
        <w:tab/>
        <w:t>organizację i zagospodarowanie zaplecza budowy,</w:t>
      </w:r>
    </w:p>
    <w:p w:rsidR="00921474" w:rsidRPr="00014382" w:rsidRDefault="00921474" w:rsidP="00D210B7">
      <w:pPr>
        <w:rPr>
          <w:sz w:val="22"/>
          <w:szCs w:val="22"/>
        </w:rPr>
      </w:pPr>
      <w:r w:rsidRPr="00014382">
        <w:rPr>
          <w:sz w:val="22"/>
          <w:szCs w:val="22"/>
        </w:rPr>
        <w:t>4)</w:t>
      </w:r>
      <w:r w:rsidRPr="00014382">
        <w:rPr>
          <w:sz w:val="22"/>
          <w:szCs w:val="22"/>
        </w:rPr>
        <w:tab/>
        <w:t>koszty wykonania dokumentacji powykonawczej,</w:t>
      </w:r>
    </w:p>
    <w:p w:rsidR="00921474" w:rsidRPr="00014382" w:rsidRDefault="00921474" w:rsidP="00D210B7">
      <w:pPr>
        <w:rPr>
          <w:sz w:val="22"/>
          <w:szCs w:val="22"/>
        </w:rPr>
      </w:pPr>
      <w:r w:rsidRPr="00014382">
        <w:rPr>
          <w:sz w:val="22"/>
          <w:szCs w:val="22"/>
        </w:rPr>
        <w:t>5)</w:t>
      </w:r>
      <w:r w:rsidRPr="00014382">
        <w:rPr>
          <w:sz w:val="22"/>
          <w:szCs w:val="22"/>
        </w:rPr>
        <w:tab/>
        <w:t>uregulowanie opłat i kosztów nadzoru budowy i odbioru elementów przedmiotu zamówienia prowadzonego przez służby utrzymania sieci (wodno – kanalizacyjne, telekomunikacyjne, gazowe, drogowe, elektroenergetyczne, sanepidu i ochrony środowiska)- jeśli wystąpią,</w:t>
      </w:r>
    </w:p>
    <w:p w:rsidR="00921474" w:rsidRPr="00014382" w:rsidRDefault="00921474" w:rsidP="00D210B7">
      <w:pPr>
        <w:rPr>
          <w:sz w:val="22"/>
          <w:szCs w:val="22"/>
        </w:rPr>
      </w:pPr>
      <w:r w:rsidRPr="00014382">
        <w:rPr>
          <w:sz w:val="22"/>
          <w:szCs w:val="22"/>
        </w:rPr>
        <w:t>6)</w:t>
      </w:r>
      <w:r w:rsidRPr="00014382">
        <w:rPr>
          <w:sz w:val="22"/>
          <w:szCs w:val="22"/>
        </w:rPr>
        <w:tab/>
        <w:t>koszty czasowego zajęcia gruntów nienależących do Zamawiającego oraz koszty, opłaty i odszkodowania z tym związane,</w:t>
      </w:r>
    </w:p>
    <w:p w:rsidR="00921474" w:rsidRPr="00014382" w:rsidRDefault="00921474" w:rsidP="00D210B7">
      <w:pPr>
        <w:rPr>
          <w:sz w:val="22"/>
          <w:szCs w:val="22"/>
        </w:rPr>
      </w:pPr>
      <w:r w:rsidRPr="00014382">
        <w:rPr>
          <w:sz w:val="22"/>
          <w:szCs w:val="22"/>
        </w:rPr>
        <w:t>7)</w:t>
      </w:r>
      <w:r w:rsidRPr="00014382">
        <w:rPr>
          <w:sz w:val="22"/>
          <w:szCs w:val="22"/>
        </w:rPr>
        <w:tab/>
        <w:t>koszty odszkodowań za szkody wyrządzone podczas prowadzonych robót budowlanych.</w:t>
      </w:r>
    </w:p>
    <w:p w:rsidR="00921474" w:rsidRPr="00014382" w:rsidRDefault="00921474" w:rsidP="00D210B7">
      <w:pPr>
        <w:rPr>
          <w:sz w:val="22"/>
          <w:szCs w:val="22"/>
        </w:rPr>
      </w:pPr>
      <w:r w:rsidRPr="00014382">
        <w:rPr>
          <w:sz w:val="22"/>
          <w:szCs w:val="22"/>
        </w:rPr>
        <w:t>8)</w:t>
      </w:r>
      <w:r w:rsidRPr="00014382">
        <w:rPr>
          <w:sz w:val="22"/>
          <w:szCs w:val="22"/>
        </w:rPr>
        <w:tab/>
        <w:t>koszty wszystkich innych następujących po sobie czynności, niezbędnych dla zapewnienia zgodności wykonania tych robót, a także z wiedzą techniczną i sztuką budowlaną. Jeżeli w opisie pozycji  robót nie uwzględniono pewnych czynności czy robót tymczasowych związanych z wykonaniem danej roboty budowlanej (np. roboty przygotowawcze, porządkowe),  a w szczególności kosztów związanych z oznakowaniem terenu prowadzonych robót, ze zmianami w organizacji ruchu, wykonywania dróg montażowych i objazdowych i wszelkich innych prac pomocniczych na placu budowy i na stanowiskach roboczych.</w:t>
      </w:r>
    </w:p>
    <w:p w:rsidR="00921474" w:rsidRPr="00014382" w:rsidRDefault="00921474" w:rsidP="008329D9">
      <w:pPr>
        <w:rPr>
          <w:sz w:val="22"/>
          <w:szCs w:val="22"/>
        </w:rPr>
      </w:pPr>
      <w:r w:rsidRPr="00014382">
        <w:rPr>
          <w:sz w:val="22"/>
          <w:szCs w:val="22"/>
        </w:rPr>
        <w:t>6.4.</w:t>
      </w:r>
      <w:r w:rsidRPr="00014382">
        <w:rPr>
          <w:sz w:val="22"/>
          <w:szCs w:val="22"/>
        </w:rPr>
        <w:tab/>
        <w:t>Zasadnym jest (nie jest to czynność obowiązkowa) aby każdy z Wykonawców dokonał wizji lokalnej w miejscu budowy celem sprawdzenia warunków związanych z wykonaniem prac będących przedmiotem zamówienia, a także dla uzyskania wszelkich dodatkowych informacji niezbędnych do wyceny oferty.</w:t>
      </w:r>
    </w:p>
    <w:p w:rsidR="00921474" w:rsidRPr="00014382" w:rsidRDefault="00921474" w:rsidP="005A5D57">
      <w:pPr>
        <w:numPr>
          <w:ilvl w:val="0"/>
          <w:numId w:val="6"/>
        </w:numPr>
        <w:rPr>
          <w:b/>
          <w:sz w:val="22"/>
          <w:szCs w:val="22"/>
        </w:rPr>
      </w:pPr>
      <w:r w:rsidRPr="00014382">
        <w:rPr>
          <w:b/>
          <w:sz w:val="22"/>
          <w:szCs w:val="22"/>
        </w:rPr>
        <w:t>Informację o wagach punktowych lub procentowych przypisanych do poszczególnych kryteriów oceny oferty:</w:t>
      </w:r>
    </w:p>
    <w:p w:rsidR="00921474" w:rsidRPr="00014382" w:rsidRDefault="00921474" w:rsidP="00831659">
      <w:pPr>
        <w:ind w:left="0"/>
        <w:rPr>
          <w:sz w:val="22"/>
          <w:szCs w:val="22"/>
        </w:rPr>
      </w:pPr>
      <w:r w:rsidRPr="00014382">
        <w:rPr>
          <w:sz w:val="22"/>
          <w:szCs w:val="22"/>
        </w:rPr>
        <w:t xml:space="preserve">Cena  przedmiotu zamówienia </w:t>
      </w:r>
      <w:r w:rsidRPr="00014382">
        <w:rPr>
          <w:b/>
          <w:sz w:val="22"/>
          <w:szCs w:val="22"/>
        </w:rPr>
        <w:t>80</w:t>
      </w:r>
      <w:r w:rsidRPr="00014382">
        <w:rPr>
          <w:sz w:val="22"/>
          <w:szCs w:val="22"/>
        </w:rPr>
        <w:t xml:space="preserve">%-  max </w:t>
      </w:r>
      <w:r>
        <w:rPr>
          <w:sz w:val="22"/>
          <w:szCs w:val="22"/>
        </w:rPr>
        <w:t>80</w:t>
      </w:r>
      <w:r w:rsidRPr="00014382">
        <w:rPr>
          <w:sz w:val="22"/>
          <w:szCs w:val="22"/>
        </w:rPr>
        <w:t xml:space="preserve"> pkt</w:t>
      </w:r>
    </w:p>
    <w:p w:rsidR="00921474" w:rsidRPr="00014382" w:rsidRDefault="00921474" w:rsidP="00831659">
      <w:pPr>
        <w:ind w:left="0"/>
        <w:rPr>
          <w:sz w:val="22"/>
          <w:szCs w:val="22"/>
        </w:rPr>
      </w:pPr>
      <w:r w:rsidRPr="00014382">
        <w:rPr>
          <w:sz w:val="22"/>
          <w:szCs w:val="22"/>
        </w:rPr>
        <w:t>Gwarancja – 10%- max 10 pkt.</w:t>
      </w:r>
    </w:p>
    <w:p w:rsidR="00921474" w:rsidRPr="00014382" w:rsidRDefault="00921474" w:rsidP="00831659">
      <w:pPr>
        <w:ind w:left="0"/>
        <w:rPr>
          <w:sz w:val="22"/>
          <w:szCs w:val="22"/>
        </w:rPr>
      </w:pPr>
      <w:r w:rsidRPr="00014382">
        <w:rPr>
          <w:sz w:val="22"/>
          <w:szCs w:val="22"/>
        </w:rPr>
        <w:t>Pracownicy wykonujący przedmiot zamówienia są pracownikami podmiotu posiadającego status przedsiębiorstwa społecznego (PS)- 10%- max 10 pkt.</w:t>
      </w:r>
    </w:p>
    <w:p w:rsidR="00921474" w:rsidRPr="00014382" w:rsidRDefault="00921474" w:rsidP="005A5D57">
      <w:pPr>
        <w:numPr>
          <w:ilvl w:val="0"/>
          <w:numId w:val="6"/>
        </w:numPr>
        <w:rPr>
          <w:b/>
          <w:sz w:val="22"/>
          <w:szCs w:val="22"/>
        </w:rPr>
      </w:pPr>
      <w:r w:rsidRPr="00014382">
        <w:rPr>
          <w:b/>
          <w:sz w:val="22"/>
          <w:szCs w:val="22"/>
        </w:rPr>
        <w:t>Opis przyznawania punktacji -</w:t>
      </w:r>
      <w:r w:rsidRPr="00014382">
        <w:rPr>
          <w:sz w:val="22"/>
          <w:szCs w:val="22"/>
        </w:rPr>
        <w:t xml:space="preserve"> </w:t>
      </w:r>
      <w:r w:rsidRPr="00014382">
        <w:rPr>
          <w:b/>
          <w:sz w:val="22"/>
          <w:szCs w:val="22"/>
        </w:rPr>
        <w:t>sposobu przyznawania punktacji za spełnienie danego kryterium oceny</w:t>
      </w:r>
    </w:p>
    <w:p w:rsidR="00921474" w:rsidRPr="00014382" w:rsidRDefault="00921474" w:rsidP="00831659">
      <w:pPr>
        <w:ind w:left="0"/>
        <w:rPr>
          <w:b/>
          <w:sz w:val="22"/>
          <w:szCs w:val="22"/>
        </w:rPr>
      </w:pPr>
      <w:r w:rsidRPr="00014382">
        <w:rPr>
          <w:b/>
          <w:sz w:val="22"/>
          <w:szCs w:val="22"/>
        </w:rPr>
        <w:t>Oferty:</w:t>
      </w:r>
    </w:p>
    <w:p w:rsidR="00921474" w:rsidRPr="00014382" w:rsidRDefault="00921474" w:rsidP="001506C4">
      <w:pPr>
        <w:ind w:left="0"/>
        <w:rPr>
          <w:sz w:val="22"/>
          <w:szCs w:val="22"/>
        </w:rPr>
      </w:pPr>
      <w:r w:rsidRPr="00014382">
        <w:rPr>
          <w:sz w:val="22"/>
          <w:szCs w:val="22"/>
        </w:rPr>
        <w:t>7.1.Cena przedmiotu zamówienia– obejmuje cenę wykonania roboty budowlanej-  Oferta z najniższą ceną otrzyma maksymalną ilość punktów = 80 pkt., oferty następne będą oceniane na zasadzie proporcji w stosunku do oferty najtańszej wg wzoru:</w:t>
      </w:r>
    </w:p>
    <w:p w:rsidR="00921474" w:rsidRPr="00014382" w:rsidRDefault="00921474" w:rsidP="001506C4">
      <w:pPr>
        <w:ind w:left="0"/>
        <w:rPr>
          <w:sz w:val="22"/>
          <w:szCs w:val="22"/>
        </w:rPr>
      </w:pPr>
    </w:p>
    <w:p w:rsidR="00921474" w:rsidRPr="00014382" w:rsidRDefault="00921474" w:rsidP="001506C4">
      <w:pPr>
        <w:ind w:left="0"/>
        <w:rPr>
          <w:sz w:val="22"/>
          <w:szCs w:val="22"/>
          <w:lang w:val="en-US"/>
        </w:rPr>
      </w:pPr>
      <w:r w:rsidRPr="00014382">
        <w:rPr>
          <w:sz w:val="22"/>
          <w:szCs w:val="22"/>
          <w:lang w:val="en-US"/>
        </w:rPr>
        <w:t>C = [C min / C bad] x 100  x 80%</w:t>
      </w:r>
    </w:p>
    <w:p w:rsidR="00921474" w:rsidRPr="00014382" w:rsidRDefault="00921474" w:rsidP="001506C4">
      <w:pPr>
        <w:ind w:left="0"/>
        <w:rPr>
          <w:sz w:val="22"/>
          <w:szCs w:val="22"/>
        </w:rPr>
      </w:pPr>
      <w:r w:rsidRPr="00014382">
        <w:rPr>
          <w:sz w:val="22"/>
          <w:szCs w:val="22"/>
        </w:rPr>
        <w:t>gdzie:</w:t>
      </w:r>
    </w:p>
    <w:p w:rsidR="00921474" w:rsidRPr="00014382" w:rsidRDefault="00921474" w:rsidP="001506C4">
      <w:pPr>
        <w:ind w:left="0"/>
        <w:rPr>
          <w:sz w:val="22"/>
          <w:szCs w:val="22"/>
        </w:rPr>
      </w:pPr>
      <w:r w:rsidRPr="00014382">
        <w:rPr>
          <w:sz w:val="22"/>
          <w:szCs w:val="22"/>
        </w:rPr>
        <w:t xml:space="preserve">    C</w:t>
      </w:r>
      <w:r w:rsidRPr="00014382">
        <w:rPr>
          <w:sz w:val="22"/>
          <w:szCs w:val="22"/>
        </w:rPr>
        <w:tab/>
        <w:t>- liczba punktów za cenę ofertową</w:t>
      </w:r>
    </w:p>
    <w:p w:rsidR="00921474" w:rsidRPr="00014382" w:rsidRDefault="00921474" w:rsidP="001506C4">
      <w:pPr>
        <w:ind w:left="0"/>
        <w:rPr>
          <w:sz w:val="22"/>
          <w:szCs w:val="22"/>
        </w:rPr>
      </w:pPr>
      <w:r w:rsidRPr="00014382">
        <w:rPr>
          <w:sz w:val="22"/>
          <w:szCs w:val="22"/>
        </w:rPr>
        <w:t xml:space="preserve">     C min</w:t>
      </w:r>
      <w:r w:rsidRPr="00014382">
        <w:rPr>
          <w:sz w:val="22"/>
          <w:szCs w:val="22"/>
        </w:rPr>
        <w:tab/>
        <w:t>- najniższa cena ofertowa spośród ofert badanych</w:t>
      </w:r>
    </w:p>
    <w:p w:rsidR="00921474" w:rsidRPr="00014382" w:rsidRDefault="00921474" w:rsidP="001506C4">
      <w:pPr>
        <w:ind w:left="0"/>
        <w:rPr>
          <w:sz w:val="22"/>
          <w:szCs w:val="22"/>
        </w:rPr>
      </w:pPr>
      <w:r w:rsidRPr="00014382">
        <w:rPr>
          <w:sz w:val="22"/>
          <w:szCs w:val="22"/>
        </w:rPr>
        <w:t xml:space="preserve">    C bad</w:t>
      </w:r>
      <w:r w:rsidRPr="00014382">
        <w:rPr>
          <w:sz w:val="22"/>
          <w:szCs w:val="22"/>
        </w:rPr>
        <w:tab/>
        <w:t>- cena oferty badanej</w:t>
      </w:r>
    </w:p>
    <w:p w:rsidR="00921474" w:rsidRPr="00014382" w:rsidRDefault="00921474" w:rsidP="001506C4">
      <w:pPr>
        <w:ind w:left="0"/>
        <w:rPr>
          <w:sz w:val="22"/>
          <w:szCs w:val="22"/>
        </w:rPr>
      </w:pPr>
      <w:r w:rsidRPr="00014382">
        <w:rPr>
          <w:sz w:val="22"/>
          <w:szCs w:val="22"/>
        </w:rPr>
        <w:t>Opis: Uzyskana z wyliczenia ilość punktów zostanie ostatecznie ustalona z dokładnością do drugiego miejsca po przecinku z zachowaniem zasady zaokrągleń matematycznych.</w:t>
      </w:r>
    </w:p>
    <w:p w:rsidR="00921474" w:rsidRPr="00014382" w:rsidRDefault="00921474" w:rsidP="001506C4">
      <w:pPr>
        <w:ind w:left="0"/>
        <w:rPr>
          <w:sz w:val="22"/>
          <w:szCs w:val="22"/>
        </w:rPr>
      </w:pPr>
      <w:r w:rsidRPr="00014382">
        <w:rPr>
          <w:sz w:val="22"/>
          <w:szCs w:val="22"/>
        </w:rPr>
        <w:t>7.2 Za udzielenie gwarancji  wykonawca uzyska następującą ilość punktów:</w:t>
      </w:r>
    </w:p>
    <w:p w:rsidR="00921474" w:rsidRPr="00014382" w:rsidRDefault="00921474" w:rsidP="001506C4">
      <w:pPr>
        <w:ind w:left="0"/>
        <w:rPr>
          <w:sz w:val="22"/>
          <w:szCs w:val="22"/>
        </w:rPr>
      </w:pPr>
      <w:r w:rsidRPr="00014382">
        <w:rPr>
          <w:sz w:val="22"/>
          <w:szCs w:val="22"/>
        </w:rPr>
        <w:t>12 miesięcy (nieprzedłużenie) - 0 pkt</w:t>
      </w:r>
    </w:p>
    <w:p w:rsidR="00921474" w:rsidRPr="00014382" w:rsidRDefault="00921474" w:rsidP="001506C4">
      <w:pPr>
        <w:ind w:left="0"/>
        <w:rPr>
          <w:sz w:val="22"/>
          <w:szCs w:val="22"/>
        </w:rPr>
      </w:pPr>
      <w:r w:rsidRPr="00014382">
        <w:rPr>
          <w:sz w:val="22"/>
          <w:szCs w:val="22"/>
        </w:rPr>
        <w:t>24 miesiące- 5 pkt</w:t>
      </w:r>
    </w:p>
    <w:p w:rsidR="00921474" w:rsidRPr="00014382" w:rsidRDefault="00921474" w:rsidP="001506C4">
      <w:pPr>
        <w:ind w:left="0"/>
        <w:rPr>
          <w:sz w:val="22"/>
          <w:szCs w:val="22"/>
        </w:rPr>
      </w:pPr>
      <w:r w:rsidRPr="00014382">
        <w:rPr>
          <w:sz w:val="22"/>
          <w:szCs w:val="22"/>
        </w:rPr>
        <w:t>36 miesięcy-10 pkt.</w:t>
      </w:r>
    </w:p>
    <w:p w:rsidR="00921474" w:rsidRPr="00014382" w:rsidRDefault="00921474" w:rsidP="001506C4">
      <w:pPr>
        <w:ind w:left="0"/>
        <w:rPr>
          <w:sz w:val="22"/>
          <w:szCs w:val="22"/>
        </w:rPr>
      </w:pPr>
    </w:p>
    <w:p w:rsidR="00921474" w:rsidRPr="00014382" w:rsidRDefault="00921474" w:rsidP="001506C4">
      <w:pPr>
        <w:ind w:left="0"/>
        <w:rPr>
          <w:sz w:val="22"/>
          <w:szCs w:val="22"/>
        </w:rPr>
      </w:pPr>
      <w:r w:rsidRPr="00014382">
        <w:rPr>
          <w:sz w:val="22"/>
          <w:szCs w:val="22"/>
        </w:rPr>
        <w:t>7.3 Za kryterium -Pracownicy wykonujący przedmiot zamówienia są pracownikami podmiotu posiadającego status przedsiębiorstwa społecznego (PS) w następujący sposób:</w:t>
      </w:r>
    </w:p>
    <w:p w:rsidR="00921474" w:rsidRPr="00014382" w:rsidRDefault="00921474" w:rsidP="001506C4">
      <w:pPr>
        <w:ind w:left="0"/>
        <w:rPr>
          <w:sz w:val="22"/>
          <w:szCs w:val="22"/>
        </w:rPr>
      </w:pPr>
      <w:r w:rsidRPr="00014382">
        <w:rPr>
          <w:sz w:val="22"/>
          <w:szCs w:val="22"/>
        </w:rPr>
        <w:t xml:space="preserve">Pracownicy wykonujący przedmiot zamówienia są pracownikami podmiotu posiadającego status przedsiębiorstwa społecznego – kryterium będzie punktowane w wysokości 10 pkt za posiadanie wpisu do Bazy Przedsiębiorstw Społecznych na stronie: </w:t>
      </w:r>
      <w:hyperlink r:id="rId7" w:history="1">
        <w:r w:rsidRPr="00014382">
          <w:rPr>
            <w:rStyle w:val="Hyperlink"/>
            <w:color w:val="auto"/>
            <w:sz w:val="22"/>
            <w:szCs w:val="22"/>
          </w:rPr>
          <w:t>http://www.bazaps.ekonomiaspoleczna.gov.pl</w:t>
        </w:r>
      </w:hyperlink>
    </w:p>
    <w:p w:rsidR="00921474" w:rsidRPr="00014382" w:rsidRDefault="00921474" w:rsidP="001506C4">
      <w:pPr>
        <w:ind w:left="0"/>
        <w:rPr>
          <w:sz w:val="22"/>
          <w:szCs w:val="22"/>
        </w:rPr>
      </w:pPr>
    </w:p>
    <w:p w:rsidR="00921474" w:rsidRPr="00014382" w:rsidRDefault="00921474" w:rsidP="001506C4">
      <w:pPr>
        <w:ind w:left="0"/>
        <w:rPr>
          <w:sz w:val="22"/>
          <w:szCs w:val="22"/>
        </w:rPr>
      </w:pPr>
      <w:r w:rsidRPr="00014382">
        <w:rPr>
          <w:sz w:val="22"/>
          <w:szCs w:val="22"/>
        </w:rPr>
        <w:t>7.4. Razem punkty będą liczone wg wzoru :</w:t>
      </w:r>
    </w:p>
    <w:p w:rsidR="00921474" w:rsidRPr="00014382" w:rsidRDefault="00921474" w:rsidP="001506C4">
      <w:pPr>
        <w:ind w:left="0"/>
        <w:rPr>
          <w:sz w:val="22"/>
          <w:szCs w:val="22"/>
        </w:rPr>
      </w:pPr>
      <w:r w:rsidRPr="00014382">
        <w:rPr>
          <w:sz w:val="22"/>
          <w:szCs w:val="22"/>
        </w:rPr>
        <w:t>P=C+G+PS gdzie</w:t>
      </w:r>
    </w:p>
    <w:p w:rsidR="00921474" w:rsidRPr="00014382" w:rsidRDefault="00921474" w:rsidP="001506C4">
      <w:pPr>
        <w:ind w:left="0"/>
        <w:rPr>
          <w:sz w:val="22"/>
          <w:szCs w:val="22"/>
        </w:rPr>
      </w:pPr>
      <w:r w:rsidRPr="00014382">
        <w:rPr>
          <w:sz w:val="22"/>
          <w:szCs w:val="22"/>
        </w:rPr>
        <w:t>P- punkty ogółem</w:t>
      </w:r>
    </w:p>
    <w:p w:rsidR="00921474" w:rsidRPr="00014382" w:rsidRDefault="00921474" w:rsidP="001506C4">
      <w:pPr>
        <w:ind w:left="0"/>
        <w:rPr>
          <w:sz w:val="22"/>
          <w:szCs w:val="22"/>
        </w:rPr>
      </w:pPr>
      <w:r w:rsidRPr="00014382">
        <w:rPr>
          <w:sz w:val="22"/>
          <w:szCs w:val="22"/>
        </w:rPr>
        <w:t>C- punkty za cenę</w:t>
      </w:r>
    </w:p>
    <w:p w:rsidR="00921474" w:rsidRPr="00014382" w:rsidRDefault="00921474" w:rsidP="001506C4">
      <w:pPr>
        <w:ind w:left="0"/>
        <w:rPr>
          <w:sz w:val="22"/>
          <w:szCs w:val="22"/>
        </w:rPr>
      </w:pPr>
      <w:r w:rsidRPr="00014382">
        <w:rPr>
          <w:sz w:val="22"/>
          <w:szCs w:val="22"/>
        </w:rPr>
        <w:t>G- punkty za gwarancję</w:t>
      </w:r>
    </w:p>
    <w:p w:rsidR="00921474" w:rsidRPr="00014382" w:rsidRDefault="00921474" w:rsidP="001506C4">
      <w:pPr>
        <w:ind w:left="0"/>
        <w:rPr>
          <w:sz w:val="22"/>
          <w:szCs w:val="22"/>
        </w:rPr>
      </w:pPr>
      <w:r w:rsidRPr="00014382">
        <w:rPr>
          <w:sz w:val="22"/>
          <w:szCs w:val="22"/>
        </w:rPr>
        <w:t>PS- punkty za pracowników</w:t>
      </w:r>
      <w:r w:rsidRPr="00014382">
        <w:t xml:space="preserve"> </w:t>
      </w:r>
      <w:r w:rsidRPr="00014382">
        <w:rPr>
          <w:sz w:val="22"/>
          <w:szCs w:val="22"/>
        </w:rPr>
        <w:t>wykonujących przedmiot zamówienia są pracownikami podmiotu posiadającego status przedsiębiorstwa społecznego .</w:t>
      </w:r>
    </w:p>
    <w:p w:rsidR="00921474" w:rsidRPr="00014382" w:rsidRDefault="00921474" w:rsidP="001506C4">
      <w:pPr>
        <w:ind w:left="0"/>
        <w:rPr>
          <w:sz w:val="22"/>
          <w:szCs w:val="22"/>
        </w:rPr>
      </w:pPr>
      <w:r w:rsidRPr="00014382">
        <w:rPr>
          <w:sz w:val="22"/>
          <w:szCs w:val="22"/>
        </w:rPr>
        <w:t>Wybrany zostanie wykonawca, który uzyska najwyższa sumę punktów z  powyższych kryteriów.</w:t>
      </w:r>
    </w:p>
    <w:p w:rsidR="00921474" w:rsidRPr="00014382" w:rsidRDefault="00921474" w:rsidP="001506C4">
      <w:pPr>
        <w:ind w:left="0"/>
        <w:rPr>
          <w:sz w:val="22"/>
          <w:szCs w:val="22"/>
        </w:rPr>
      </w:pPr>
    </w:p>
    <w:p w:rsidR="00921474" w:rsidRPr="001C76FE" w:rsidRDefault="00921474" w:rsidP="005A5D57">
      <w:pPr>
        <w:numPr>
          <w:ilvl w:val="0"/>
          <w:numId w:val="6"/>
        </w:numPr>
        <w:rPr>
          <w:sz w:val="22"/>
          <w:szCs w:val="22"/>
        </w:rPr>
      </w:pPr>
      <w:r w:rsidRPr="001C76FE">
        <w:rPr>
          <w:b/>
          <w:sz w:val="22"/>
          <w:szCs w:val="22"/>
        </w:rPr>
        <w:t>Termin składania ofert oraz sposób składania ofert:</w:t>
      </w:r>
    </w:p>
    <w:p w:rsidR="00921474" w:rsidRPr="001C76FE" w:rsidRDefault="00921474" w:rsidP="005A5D57">
      <w:pPr>
        <w:numPr>
          <w:ilvl w:val="1"/>
          <w:numId w:val="6"/>
        </w:numPr>
        <w:autoSpaceDE w:val="0"/>
        <w:autoSpaceDN w:val="0"/>
        <w:adjustRightInd w:val="0"/>
        <w:rPr>
          <w:b/>
          <w:sz w:val="22"/>
          <w:szCs w:val="22"/>
        </w:rPr>
      </w:pPr>
      <w:r w:rsidRPr="001C76FE">
        <w:rPr>
          <w:b/>
          <w:sz w:val="22"/>
          <w:szCs w:val="22"/>
        </w:rPr>
        <w:t xml:space="preserve">Oferty należy  składać do </w:t>
      </w:r>
      <w:r>
        <w:rPr>
          <w:b/>
          <w:sz w:val="22"/>
          <w:szCs w:val="22"/>
        </w:rPr>
        <w:t>dnia 13.07.2021 r. do godz. 12.0</w:t>
      </w:r>
      <w:r w:rsidRPr="001C76FE">
        <w:rPr>
          <w:b/>
          <w:sz w:val="22"/>
          <w:szCs w:val="22"/>
        </w:rPr>
        <w:t>0 w następującej formie:</w:t>
      </w:r>
    </w:p>
    <w:p w:rsidR="00921474" w:rsidRPr="001C76FE" w:rsidRDefault="00921474" w:rsidP="00623EBA">
      <w:pPr>
        <w:autoSpaceDE w:val="0"/>
        <w:autoSpaceDN w:val="0"/>
        <w:adjustRightInd w:val="0"/>
        <w:rPr>
          <w:b/>
          <w:sz w:val="22"/>
          <w:szCs w:val="22"/>
        </w:rPr>
      </w:pPr>
      <w:r w:rsidRPr="001C76FE">
        <w:rPr>
          <w:b/>
          <w:sz w:val="22"/>
          <w:szCs w:val="22"/>
        </w:rPr>
        <w:t xml:space="preserve">- Forma: Papierowa – oferta opisana w następujący sposób: </w:t>
      </w:r>
    </w:p>
    <w:p w:rsidR="00921474" w:rsidRPr="001C76FE" w:rsidRDefault="00921474" w:rsidP="00E265D6">
      <w:pPr>
        <w:autoSpaceDE w:val="0"/>
        <w:autoSpaceDN w:val="0"/>
        <w:adjustRightInd w:val="0"/>
        <w:jc w:val="center"/>
        <w:rPr>
          <w:rFonts w:cs="MS Reference Sans Serif"/>
          <w:bCs/>
          <w:sz w:val="22"/>
          <w:szCs w:val="22"/>
        </w:rPr>
      </w:pPr>
      <w:r w:rsidRPr="001C76FE">
        <w:rPr>
          <w:b/>
          <w:sz w:val="22"/>
          <w:szCs w:val="22"/>
        </w:rPr>
        <w:t>Oferta na zadanie pod nazwą</w:t>
      </w:r>
      <w:r w:rsidRPr="001C76FE">
        <w:rPr>
          <w:bCs/>
          <w:sz w:val="22"/>
          <w:szCs w:val="22"/>
        </w:rPr>
        <w:t>:</w:t>
      </w:r>
      <w:r w:rsidRPr="001C76FE">
        <w:rPr>
          <w:rFonts w:cs="MS Reference Sans Serif"/>
          <w:bCs/>
          <w:sz w:val="22"/>
          <w:szCs w:val="22"/>
        </w:rPr>
        <w:t>.</w:t>
      </w:r>
      <w:r w:rsidRPr="001C76FE">
        <w:t xml:space="preserve"> </w:t>
      </w:r>
      <w:r w:rsidRPr="001C76FE">
        <w:rPr>
          <w:rFonts w:cs="MS Reference Sans Serif"/>
          <w:bCs/>
          <w:sz w:val="22"/>
          <w:szCs w:val="22"/>
        </w:rPr>
        <w:t>Wykonanie robót budowlanych polegających na zmianie sposobu użytkowania i dostosowania części budynku szkoły podstawowej  do funkcji żłobka</w:t>
      </w:r>
    </w:p>
    <w:p w:rsidR="00921474" w:rsidRPr="001C76FE" w:rsidRDefault="00921474" w:rsidP="00E265D6">
      <w:pPr>
        <w:autoSpaceDE w:val="0"/>
        <w:autoSpaceDN w:val="0"/>
        <w:adjustRightInd w:val="0"/>
        <w:jc w:val="center"/>
        <w:rPr>
          <w:b/>
          <w:bCs/>
          <w:sz w:val="22"/>
          <w:szCs w:val="22"/>
        </w:rPr>
      </w:pPr>
    </w:p>
    <w:p w:rsidR="00921474" w:rsidRPr="001C76FE" w:rsidRDefault="00921474" w:rsidP="00E265D6">
      <w:pPr>
        <w:autoSpaceDE w:val="0"/>
        <w:autoSpaceDN w:val="0"/>
        <w:adjustRightInd w:val="0"/>
        <w:jc w:val="center"/>
        <w:rPr>
          <w:b/>
          <w:bCs/>
          <w:sz w:val="22"/>
          <w:szCs w:val="22"/>
        </w:rPr>
      </w:pPr>
      <w:r w:rsidRPr="001C76FE">
        <w:rPr>
          <w:b/>
          <w:bCs/>
          <w:sz w:val="22"/>
          <w:szCs w:val="22"/>
        </w:rPr>
        <w:t>Na kopercie oprócz opisu j/w należy umieścić nazwę i adres Wykonawcy.</w:t>
      </w:r>
    </w:p>
    <w:p w:rsidR="00921474" w:rsidRPr="001C76FE" w:rsidRDefault="00921474" w:rsidP="00831659">
      <w:pPr>
        <w:ind w:left="0"/>
        <w:rPr>
          <w:b/>
          <w:bCs/>
          <w:sz w:val="22"/>
          <w:szCs w:val="22"/>
        </w:rPr>
      </w:pPr>
      <w:r w:rsidRPr="001C76FE">
        <w:rPr>
          <w:b/>
          <w:bCs/>
          <w:sz w:val="22"/>
          <w:szCs w:val="22"/>
        </w:rPr>
        <w:t xml:space="preserve">Oferty należy składać w siedzibie Zamawiającego, tj. </w:t>
      </w:r>
      <w:r w:rsidRPr="001C76FE">
        <w:rPr>
          <w:sz w:val="22"/>
          <w:szCs w:val="22"/>
        </w:rPr>
        <w:t>Urząd Gminy i Miasta Szadek</w:t>
      </w:r>
      <w:r w:rsidRPr="001C76FE">
        <w:rPr>
          <w:sz w:val="22"/>
          <w:szCs w:val="22"/>
        </w:rPr>
        <w:br/>
        <w:t>ul. Warszawska 3, 98-240 Szadek</w:t>
      </w:r>
      <w:r w:rsidRPr="001C76FE">
        <w:rPr>
          <w:b/>
          <w:bCs/>
          <w:sz w:val="22"/>
          <w:szCs w:val="22"/>
        </w:rPr>
        <w:t>, za pośrednictwem operatora pocztowego, kuriera lub osobiście, lub</w:t>
      </w:r>
    </w:p>
    <w:p w:rsidR="00921474" w:rsidRPr="00014382" w:rsidRDefault="00921474" w:rsidP="00831659">
      <w:pPr>
        <w:ind w:left="0"/>
        <w:rPr>
          <w:b/>
          <w:bCs/>
          <w:sz w:val="22"/>
          <w:szCs w:val="22"/>
        </w:rPr>
      </w:pPr>
      <w:r w:rsidRPr="00014382">
        <w:rPr>
          <w:b/>
          <w:bCs/>
          <w:sz w:val="22"/>
          <w:szCs w:val="22"/>
        </w:rPr>
        <w:t xml:space="preserve">- Poprzez bazę konkurencyjności. </w:t>
      </w:r>
    </w:p>
    <w:p w:rsidR="00921474" w:rsidRPr="00014382" w:rsidRDefault="00921474" w:rsidP="00AB61CA">
      <w:pPr>
        <w:ind w:left="0"/>
        <w:rPr>
          <w:bCs/>
          <w:sz w:val="22"/>
          <w:szCs w:val="22"/>
        </w:rPr>
      </w:pPr>
      <w:r w:rsidRPr="00014382">
        <w:rPr>
          <w:bCs/>
          <w:sz w:val="22"/>
          <w:szCs w:val="22"/>
        </w:rPr>
        <w:t xml:space="preserve">9.2. Wykonawca może wprowadzić zmiany, poprawki, modyfikacje i uzupełnienia do złożonej oferty pod warunkiem, że Zamawiający otrzyma pisemne/mailowe zawiadomienie o wprowadzeniu zmian przed terminem składania ofert. </w:t>
      </w:r>
    </w:p>
    <w:p w:rsidR="00921474" w:rsidRPr="00014382" w:rsidRDefault="00921474" w:rsidP="00831659">
      <w:pPr>
        <w:ind w:left="0"/>
        <w:rPr>
          <w:bCs/>
          <w:sz w:val="22"/>
          <w:szCs w:val="22"/>
        </w:rPr>
      </w:pPr>
      <w:r w:rsidRPr="00014382">
        <w:rPr>
          <w:bCs/>
          <w:sz w:val="22"/>
          <w:szCs w:val="22"/>
        </w:rPr>
        <w:t>9.3.</w:t>
      </w:r>
      <w:r w:rsidRPr="00014382">
        <w:rPr>
          <w:bCs/>
          <w:sz w:val="22"/>
          <w:szCs w:val="22"/>
        </w:rPr>
        <w:tab/>
        <w:t xml:space="preserve">Wykonawca ma prawo przed upływem terminu składania ofert wycofać się z postępowania. </w:t>
      </w:r>
    </w:p>
    <w:p w:rsidR="00921474" w:rsidRPr="0036471C" w:rsidRDefault="00921474" w:rsidP="00831659">
      <w:pPr>
        <w:ind w:left="0"/>
        <w:rPr>
          <w:b/>
          <w:bCs/>
          <w:color w:val="FF0000"/>
          <w:sz w:val="22"/>
          <w:szCs w:val="22"/>
        </w:rPr>
      </w:pPr>
    </w:p>
    <w:p w:rsidR="00921474" w:rsidRPr="000479E1" w:rsidRDefault="00921474" w:rsidP="005A5D57">
      <w:pPr>
        <w:numPr>
          <w:ilvl w:val="0"/>
          <w:numId w:val="6"/>
        </w:numPr>
        <w:rPr>
          <w:b/>
          <w:sz w:val="22"/>
          <w:szCs w:val="22"/>
        </w:rPr>
      </w:pPr>
      <w:r w:rsidRPr="000479E1">
        <w:rPr>
          <w:b/>
          <w:sz w:val="22"/>
          <w:szCs w:val="22"/>
        </w:rPr>
        <w:t>Termin realizacji umowy:</w:t>
      </w:r>
    </w:p>
    <w:p w:rsidR="00921474" w:rsidRPr="000479E1" w:rsidRDefault="00921474" w:rsidP="00831659">
      <w:pPr>
        <w:ind w:left="0"/>
        <w:rPr>
          <w:sz w:val="22"/>
          <w:szCs w:val="22"/>
        </w:rPr>
      </w:pPr>
      <w:r w:rsidRPr="000479E1">
        <w:rPr>
          <w:sz w:val="22"/>
          <w:szCs w:val="22"/>
        </w:rPr>
        <w:t xml:space="preserve">60 dni od dnia podpisania umowy. </w:t>
      </w:r>
    </w:p>
    <w:p w:rsidR="00921474" w:rsidRPr="0036471C" w:rsidRDefault="00921474" w:rsidP="00831659">
      <w:pPr>
        <w:ind w:left="0"/>
        <w:rPr>
          <w:b/>
          <w:color w:val="FF0000"/>
          <w:sz w:val="22"/>
          <w:szCs w:val="22"/>
        </w:rPr>
      </w:pPr>
    </w:p>
    <w:p w:rsidR="00921474" w:rsidRPr="00014382" w:rsidRDefault="00921474" w:rsidP="005A5D57">
      <w:pPr>
        <w:numPr>
          <w:ilvl w:val="0"/>
          <w:numId w:val="6"/>
        </w:numPr>
        <w:ind w:left="0" w:firstLine="0"/>
        <w:rPr>
          <w:sz w:val="22"/>
          <w:szCs w:val="22"/>
        </w:rPr>
      </w:pPr>
      <w:r w:rsidRPr="00014382">
        <w:rPr>
          <w:b/>
          <w:sz w:val="22"/>
          <w:szCs w:val="22"/>
        </w:rPr>
        <w:t>Informację na temat zakazu powiązań osobowych lub kapitałowych</w:t>
      </w:r>
      <w:r w:rsidRPr="00014382">
        <w:rPr>
          <w:sz w:val="22"/>
          <w:szCs w:val="22"/>
        </w:rPr>
        <w:t>.</w:t>
      </w:r>
    </w:p>
    <w:p w:rsidR="00921474" w:rsidRPr="00014382" w:rsidRDefault="00921474" w:rsidP="005A5D57">
      <w:pPr>
        <w:numPr>
          <w:ilvl w:val="1"/>
          <w:numId w:val="6"/>
        </w:numPr>
        <w:rPr>
          <w:sz w:val="22"/>
          <w:szCs w:val="22"/>
        </w:rPr>
      </w:pPr>
      <w:r w:rsidRPr="00014382">
        <w:rPr>
          <w:sz w:val="22"/>
          <w:szCs w:val="22"/>
        </w:rPr>
        <w:t>W celu uniknięcia konfliktu interesów zamówienie nie może być udzielone podmiotom powiązanym osobowo lub kapitałowo z Zamawiającym.</w:t>
      </w:r>
    </w:p>
    <w:p w:rsidR="00921474" w:rsidRPr="00014382" w:rsidRDefault="00921474" w:rsidP="00831659">
      <w:pPr>
        <w:ind w:left="0"/>
        <w:rPr>
          <w:sz w:val="22"/>
          <w:szCs w:val="22"/>
        </w:rPr>
      </w:pPr>
      <w:r w:rsidRPr="00014382">
        <w:rPr>
          <w:sz w:val="22"/>
          <w:szCs w:val="22"/>
        </w:rPr>
        <w:tab/>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921474" w:rsidRPr="00014382" w:rsidRDefault="00921474" w:rsidP="00831659">
      <w:pPr>
        <w:ind w:left="0"/>
        <w:rPr>
          <w:sz w:val="22"/>
          <w:szCs w:val="22"/>
        </w:rPr>
      </w:pPr>
      <w:r w:rsidRPr="00014382">
        <w:rPr>
          <w:sz w:val="22"/>
          <w:szCs w:val="22"/>
        </w:rPr>
        <w:t>a) uczestniczeniu w spółce jako wspólnik spółki cywilnej lub spółki osobowej,</w:t>
      </w:r>
    </w:p>
    <w:p w:rsidR="00921474" w:rsidRPr="00014382" w:rsidRDefault="00921474" w:rsidP="00831659">
      <w:pPr>
        <w:ind w:left="0"/>
        <w:rPr>
          <w:sz w:val="22"/>
          <w:szCs w:val="22"/>
        </w:rPr>
      </w:pPr>
      <w:r w:rsidRPr="00014382">
        <w:rPr>
          <w:sz w:val="22"/>
          <w:szCs w:val="22"/>
        </w:rPr>
        <w:t>b) posiadaniu co najmniej 10 % udziałów lub akcji,</w:t>
      </w:r>
    </w:p>
    <w:p w:rsidR="00921474" w:rsidRPr="00014382" w:rsidRDefault="00921474" w:rsidP="00831659">
      <w:pPr>
        <w:ind w:left="0"/>
        <w:rPr>
          <w:sz w:val="22"/>
          <w:szCs w:val="22"/>
        </w:rPr>
      </w:pPr>
      <w:r w:rsidRPr="00014382">
        <w:rPr>
          <w:sz w:val="22"/>
          <w:szCs w:val="22"/>
        </w:rPr>
        <w:t>c) pełnieniu funkcji członka organu nadzorczego lub zarządzającego, prokurenta, pełnomocnika,</w:t>
      </w:r>
    </w:p>
    <w:p w:rsidR="00921474" w:rsidRPr="00014382" w:rsidRDefault="00921474" w:rsidP="00831659">
      <w:pPr>
        <w:ind w:left="0"/>
        <w:rPr>
          <w:sz w:val="22"/>
          <w:szCs w:val="22"/>
        </w:rPr>
      </w:pPr>
      <w:r w:rsidRPr="00014382">
        <w:rPr>
          <w:sz w:val="22"/>
          <w:szCs w:val="22"/>
        </w:rPr>
        <w:t>d) pozostawaniu w związku małżeńskim, w stosunku pokrewieństwa lub powinowactwa w linii prostej, pokrewieństwa drugiego stopnia lub powinowactwa drugiego stopnia w linii bocznej lub w stosunku przysposobienia, opieki lub kurateli.</w:t>
      </w:r>
    </w:p>
    <w:p w:rsidR="00921474" w:rsidRPr="00014382" w:rsidRDefault="00921474" w:rsidP="00831659">
      <w:pPr>
        <w:ind w:left="0"/>
        <w:rPr>
          <w:b/>
          <w:sz w:val="22"/>
          <w:szCs w:val="22"/>
        </w:rPr>
      </w:pPr>
      <w:r w:rsidRPr="00014382">
        <w:rPr>
          <w:b/>
          <w:sz w:val="22"/>
          <w:szCs w:val="22"/>
        </w:rPr>
        <w:t>Stosowne oświadczenie wykonawca składa wraz z ofertą.</w:t>
      </w:r>
    </w:p>
    <w:p w:rsidR="00921474" w:rsidRPr="00014382" w:rsidRDefault="00921474" w:rsidP="005A5D57">
      <w:pPr>
        <w:numPr>
          <w:ilvl w:val="0"/>
          <w:numId w:val="6"/>
        </w:numPr>
        <w:rPr>
          <w:b/>
          <w:sz w:val="22"/>
          <w:szCs w:val="22"/>
        </w:rPr>
      </w:pPr>
      <w:r w:rsidRPr="00014382">
        <w:rPr>
          <w:b/>
          <w:sz w:val="22"/>
          <w:szCs w:val="22"/>
        </w:rPr>
        <w:t>Określenie warunków istotnych zmian umowy zawartej w wyniku przeprowadzonego postępowania o udzielenie zamówienia, o ile przewiduje się możliwość zmiany takiej umowy.</w:t>
      </w:r>
    </w:p>
    <w:p w:rsidR="00921474" w:rsidRPr="00014382" w:rsidRDefault="00921474" w:rsidP="00A05F29">
      <w:pPr>
        <w:ind w:left="360"/>
        <w:rPr>
          <w:b/>
          <w:sz w:val="22"/>
          <w:szCs w:val="22"/>
        </w:rPr>
      </w:pPr>
      <w:r w:rsidRPr="00014382">
        <w:rPr>
          <w:b/>
          <w:sz w:val="22"/>
          <w:szCs w:val="22"/>
        </w:rPr>
        <w:t>Oprócz zmian które można wprowadzić  do zawartej umowy zgodnie z sekcją 6.5.2. Wytycznych Kwalifikowalności Zamawiający przewidział możliwość i warunki zmiany  w § 16 i 19  umowy.</w:t>
      </w:r>
    </w:p>
    <w:p w:rsidR="00921474" w:rsidRPr="00014382" w:rsidRDefault="00921474" w:rsidP="005A5D57">
      <w:pPr>
        <w:numPr>
          <w:ilvl w:val="0"/>
          <w:numId w:val="6"/>
        </w:numPr>
      </w:pPr>
      <w:r w:rsidRPr="00014382">
        <w:t xml:space="preserve">Informację o możliwości składania ofert częściowych, o ile zamawiający taką możliwość przewiduje. </w:t>
      </w:r>
    </w:p>
    <w:p w:rsidR="00921474" w:rsidRPr="00014382" w:rsidRDefault="00921474" w:rsidP="005A5D57">
      <w:pPr>
        <w:numPr>
          <w:ilvl w:val="1"/>
          <w:numId w:val="6"/>
        </w:numPr>
      </w:pPr>
      <w:r w:rsidRPr="00014382">
        <w:rPr>
          <w:b/>
        </w:rPr>
        <w:t xml:space="preserve">Zamawiający nie przewiduje składania ofert częściowych.  </w:t>
      </w:r>
    </w:p>
    <w:p w:rsidR="00921474" w:rsidRPr="00014382" w:rsidRDefault="00921474" w:rsidP="005A5D57">
      <w:pPr>
        <w:numPr>
          <w:ilvl w:val="0"/>
          <w:numId w:val="6"/>
        </w:numPr>
        <w:rPr>
          <w:b/>
        </w:rPr>
      </w:pPr>
      <w:r w:rsidRPr="00014382">
        <w:t>Opis sposobu przedstawiania ofert wariantowych oraz minimalne warunki, jakim muszą odpowiadać oferty wariantowe wraz z wybranymi kryteriami oceny, jeżeli zamawiający wymaga lub dopuszcza ich składanie-</w:t>
      </w:r>
      <w:r w:rsidRPr="00014382">
        <w:rPr>
          <w:b/>
        </w:rPr>
        <w:t xml:space="preserve"> nie dotyczy - Zamawiający nie przewiduje składania ofert wariantowych.</w:t>
      </w:r>
    </w:p>
    <w:p w:rsidR="00921474" w:rsidRPr="00014382" w:rsidRDefault="00921474" w:rsidP="005A5D57">
      <w:pPr>
        <w:numPr>
          <w:ilvl w:val="0"/>
          <w:numId w:val="6"/>
        </w:numPr>
        <w:rPr>
          <w:b/>
        </w:rPr>
      </w:pPr>
      <w:r w:rsidRPr="00014382">
        <w:t xml:space="preserve">Informację o planowanych zamówieniach, uzupełniających </w:t>
      </w:r>
      <w:r w:rsidRPr="00014382">
        <w:rPr>
          <w:b/>
        </w:rPr>
        <w:t>- nie dotyczy- Zamawiający nie przewiduje zamówień „uzupełniających”.</w:t>
      </w:r>
    </w:p>
    <w:p w:rsidR="00921474" w:rsidRPr="00014382" w:rsidRDefault="00921474" w:rsidP="005A5D57">
      <w:pPr>
        <w:numPr>
          <w:ilvl w:val="0"/>
          <w:numId w:val="6"/>
        </w:numPr>
        <w:rPr>
          <w:b/>
        </w:rPr>
      </w:pPr>
      <w:r w:rsidRPr="00014382">
        <w:rPr>
          <w:b/>
        </w:rPr>
        <w:t>Przesłanki odrzucenia oferty:</w:t>
      </w:r>
    </w:p>
    <w:p w:rsidR="00921474" w:rsidRPr="00014382" w:rsidRDefault="00921474" w:rsidP="005A5D57">
      <w:pPr>
        <w:numPr>
          <w:ilvl w:val="1"/>
          <w:numId w:val="6"/>
        </w:numPr>
        <w:ind w:left="502"/>
        <w:rPr>
          <w:bCs/>
        </w:rPr>
      </w:pPr>
      <w:r w:rsidRPr="00014382">
        <w:rPr>
          <w:bCs/>
        </w:rPr>
        <w:t xml:space="preserve">Brak załączenia kosztorysu uproszczonego do oferty.  </w:t>
      </w:r>
    </w:p>
    <w:p w:rsidR="00921474" w:rsidRPr="00014382" w:rsidRDefault="00921474" w:rsidP="005A5D57">
      <w:pPr>
        <w:numPr>
          <w:ilvl w:val="1"/>
          <w:numId w:val="6"/>
        </w:numPr>
        <w:ind w:left="502"/>
        <w:rPr>
          <w:bCs/>
        </w:rPr>
      </w:pPr>
      <w:r w:rsidRPr="00014382">
        <w:rPr>
          <w:bCs/>
        </w:rPr>
        <w:t>Niezgodności w kosztorysie nie dające się zakwalifikować jako inne omyłki niepowodujące niezgodności z zapytaniem.</w:t>
      </w:r>
    </w:p>
    <w:p w:rsidR="00921474" w:rsidRPr="00014382" w:rsidRDefault="00921474" w:rsidP="005A5D57">
      <w:pPr>
        <w:numPr>
          <w:ilvl w:val="0"/>
          <w:numId w:val="6"/>
        </w:numPr>
        <w:rPr>
          <w:b/>
        </w:rPr>
      </w:pPr>
      <w:r w:rsidRPr="00014382">
        <w:rPr>
          <w:b/>
        </w:rPr>
        <w:t xml:space="preserve">Sposób Komunikacji z Zamawiającym: </w:t>
      </w:r>
    </w:p>
    <w:p w:rsidR="00921474" w:rsidRPr="00014382" w:rsidRDefault="00921474" w:rsidP="005A5D57">
      <w:pPr>
        <w:numPr>
          <w:ilvl w:val="1"/>
          <w:numId w:val="6"/>
        </w:numPr>
        <w:ind w:left="502"/>
      </w:pPr>
      <w:r w:rsidRPr="00014382">
        <w:t xml:space="preserve">W przypadku wystąpienia pytań do zapytania  ofertowego można je kierować mailem na adres: </w:t>
      </w:r>
      <w:r>
        <w:t>urza</w:t>
      </w:r>
      <w:r w:rsidRPr="00C223D5">
        <w:t>d@ugimszadek.pl</w:t>
      </w:r>
      <w:r w:rsidRPr="00014382">
        <w:t xml:space="preserve"> lub poprzez bazę konkurencyjności. </w:t>
      </w:r>
    </w:p>
    <w:p w:rsidR="00921474" w:rsidRPr="00014382" w:rsidRDefault="00921474" w:rsidP="005A5D57">
      <w:pPr>
        <w:numPr>
          <w:ilvl w:val="1"/>
          <w:numId w:val="6"/>
        </w:numPr>
        <w:ind w:left="502"/>
        <w:rPr>
          <w:b/>
        </w:rPr>
      </w:pPr>
      <w:r w:rsidRPr="00014382">
        <w:t xml:space="preserve">Treść pytań dotyczących zapytania ofertowego wraz z wyjaśnieniami zamawiającego będzie opublikowana w Bazie konkurencyjności. </w:t>
      </w:r>
    </w:p>
    <w:p w:rsidR="00921474" w:rsidRPr="0005471A" w:rsidRDefault="00921474" w:rsidP="005A5D57">
      <w:pPr>
        <w:numPr>
          <w:ilvl w:val="0"/>
          <w:numId w:val="6"/>
        </w:numPr>
      </w:pPr>
      <w:r w:rsidRPr="0005471A">
        <w:t>Ochrona danych osobowych.</w:t>
      </w:r>
    </w:p>
    <w:p w:rsidR="00921474" w:rsidRPr="0005471A" w:rsidRDefault="00921474" w:rsidP="0005471A">
      <w:pPr>
        <w:ind w:left="360"/>
      </w:pPr>
      <w:r w:rsidRPr="0005471A">
        <w:t>Klauzula informacyjna- Załącznik nr 7 do zapytania</w:t>
      </w:r>
    </w:p>
    <w:p w:rsidR="00921474" w:rsidRPr="00014382" w:rsidRDefault="00921474" w:rsidP="005A5D57">
      <w:pPr>
        <w:numPr>
          <w:ilvl w:val="0"/>
          <w:numId w:val="6"/>
        </w:numPr>
        <w:rPr>
          <w:b/>
        </w:rPr>
      </w:pPr>
      <w:r w:rsidRPr="00014382">
        <w:rPr>
          <w:b/>
        </w:rPr>
        <w:t>Zamawiający zastrzega sobie prawo do unieważnienia postępowania bez podania przyczyn.</w:t>
      </w:r>
    </w:p>
    <w:p w:rsidR="00921474" w:rsidRPr="00014382" w:rsidRDefault="00921474" w:rsidP="005A5D57">
      <w:pPr>
        <w:numPr>
          <w:ilvl w:val="0"/>
          <w:numId w:val="6"/>
        </w:numPr>
        <w:rPr>
          <w:b/>
        </w:rPr>
      </w:pPr>
      <w:r w:rsidRPr="00014382">
        <w:rPr>
          <w:b/>
        </w:rPr>
        <w:t>Zamawiający zastrzega sobie prawo do:</w:t>
      </w:r>
    </w:p>
    <w:p w:rsidR="00921474" w:rsidRPr="00014382" w:rsidRDefault="00921474" w:rsidP="00AA2AFE">
      <w:pPr>
        <w:ind w:left="0"/>
      </w:pPr>
      <w:r w:rsidRPr="00014382">
        <w:t>20.1. Poprawy omyłek rachunkowych, pisarskich i innych niepowodujących niezgodności oferty z zapytaniem,</w:t>
      </w:r>
    </w:p>
    <w:p w:rsidR="00921474" w:rsidRPr="00014382" w:rsidRDefault="00921474" w:rsidP="00AA2AFE">
      <w:pPr>
        <w:ind w:left="0"/>
      </w:pPr>
      <w:r w:rsidRPr="00014382">
        <w:t>20.2. Żądania wyjaśnień w stosunku do wykonawców co do treści złożonych ofert.</w:t>
      </w:r>
    </w:p>
    <w:p w:rsidR="00921474" w:rsidRPr="00014382" w:rsidRDefault="00921474" w:rsidP="001506C4">
      <w:pPr>
        <w:ind w:left="360" w:hanging="360"/>
        <w:rPr>
          <w:b/>
        </w:rPr>
      </w:pPr>
      <w:r w:rsidRPr="00014382">
        <w:rPr>
          <w:b/>
        </w:rPr>
        <w:t>21. Zamawiający nie przewiduje uzupełnienia kosztorysu ofertowego. Jego brak lub niekompletność  stanowić będzie  podstawę do odrzucenia oferty zgodnie z pkt 16.2 zapytania.</w:t>
      </w:r>
    </w:p>
    <w:p w:rsidR="00921474" w:rsidRPr="00014382" w:rsidRDefault="00921474" w:rsidP="001506C4">
      <w:pPr>
        <w:ind w:left="360" w:hanging="360"/>
        <w:rPr>
          <w:b/>
        </w:rPr>
      </w:pPr>
      <w:r w:rsidRPr="00014382">
        <w:rPr>
          <w:b/>
        </w:rPr>
        <w:t>22. Do formularza oferty należy załączyć:</w:t>
      </w:r>
    </w:p>
    <w:p w:rsidR="00921474" w:rsidRDefault="00921474" w:rsidP="001506C4">
      <w:pPr>
        <w:ind w:left="360" w:hanging="360"/>
        <w:rPr>
          <w:b/>
        </w:rPr>
      </w:pPr>
      <w:r w:rsidRPr="00014382">
        <w:rPr>
          <w:b/>
        </w:rPr>
        <w:t>1)  wypełniony kosztorys uproszczony</w:t>
      </w:r>
      <w:r>
        <w:rPr>
          <w:b/>
        </w:rPr>
        <w:t>,</w:t>
      </w:r>
    </w:p>
    <w:p w:rsidR="00921474" w:rsidRPr="0028762D" w:rsidRDefault="00921474" w:rsidP="001506C4">
      <w:pPr>
        <w:ind w:left="360" w:hanging="360"/>
      </w:pPr>
      <w:r w:rsidRPr="0028762D">
        <w:t>2) oświadczenie o braku powiązań ,</w:t>
      </w:r>
    </w:p>
    <w:p w:rsidR="00921474" w:rsidRPr="0028762D" w:rsidRDefault="00921474" w:rsidP="001506C4">
      <w:pPr>
        <w:ind w:left="360" w:hanging="360"/>
      </w:pPr>
      <w:r w:rsidRPr="0028762D">
        <w:t>3) wykaz osób,</w:t>
      </w:r>
    </w:p>
    <w:p w:rsidR="00921474" w:rsidRPr="0028762D" w:rsidRDefault="00921474" w:rsidP="001506C4">
      <w:pPr>
        <w:ind w:left="360" w:hanging="360"/>
      </w:pPr>
      <w:r w:rsidRPr="0028762D">
        <w:t>4) wykaz robót budowlanych.</w:t>
      </w:r>
    </w:p>
    <w:p w:rsidR="00921474" w:rsidRPr="0036471C" w:rsidRDefault="00921474" w:rsidP="001506C4">
      <w:pPr>
        <w:ind w:left="0"/>
        <w:rPr>
          <w:b/>
          <w:color w:val="FF0000"/>
        </w:rPr>
      </w:pPr>
    </w:p>
    <w:p w:rsidR="00921474" w:rsidRPr="00014382" w:rsidRDefault="00921474" w:rsidP="001506C4">
      <w:pPr>
        <w:ind w:left="0"/>
        <w:rPr>
          <w:b/>
        </w:rPr>
      </w:pPr>
      <w:r w:rsidRPr="00014382">
        <w:rPr>
          <w:b/>
        </w:rPr>
        <w:t>W załączeniu:</w:t>
      </w:r>
    </w:p>
    <w:p w:rsidR="00921474" w:rsidRPr="00014382" w:rsidRDefault="00921474" w:rsidP="001506C4">
      <w:pPr>
        <w:numPr>
          <w:ilvl w:val="0"/>
          <w:numId w:val="1"/>
        </w:numPr>
      </w:pPr>
      <w:r>
        <w:t>F</w:t>
      </w:r>
      <w:r w:rsidRPr="00014382">
        <w:t>ormularz oferty,</w:t>
      </w:r>
    </w:p>
    <w:p w:rsidR="00921474" w:rsidRPr="00014382" w:rsidRDefault="00921474" w:rsidP="001506C4">
      <w:pPr>
        <w:numPr>
          <w:ilvl w:val="0"/>
          <w:numId w:val="1"/>
        </w:numPr>
      </w:pPr>
      <w:r w:rsidRPr="00014382">
        <w:t>Przedmiar robót</w:t>
      </w:r>
      <w:r>
        <w:t xml:space="preserve"> wraz z dokumentacją</w:t>
      </w:r>
      <w:r w:rsidRPr="00014382">
        <w:t>,</w:t>
      </w:r>
    </w:p>
    <w:p w:rsidR="00921474" w:rsidRPr="00014382" w:rsidRDefault="00921474" w:rsidP="001506C4">
      <w:pPr>
        <w:numPr>
          <w:ilvl w:val="0"/>
          <w:numId w:val="1"/>
        </w:numPr>
      </w:pPr>
      <w:r w:rsidRPr="00014382">
        <w:t>Oświadczenie o braku powiązań,</w:t>
      </w:r>
    </w:p>
    <w:p w:rsidR="00921474" w:rsidRPr="00014382" w:rsidRDefault="00921474" w:rsidP="001506C4">
      <w:pPr>
        <w:numPr>
          <w:ilvl w:val="0"/>
          <w:numId w:val="1"/>
        </w:numPr>
      </w:pPr>
      <w:r w:rsidRPr="00014382">
        <w:t>Wzór umowy,</w:t>
      </w:r>
    </w:p>
    <w:p w:rsidR="00921474" w:rsidRPr="00014382" w:rsidRDefault="00921474" w:rsidP="001506C4">
      <w:pPr>
        <w:numPr>
          <w:ilvl w:val="0"/>
          <w:numId w:val="1"/>
        </w:numPr>
      </w:pPr>
      <w:r w:rsidRPr="00014382">
        <w:t>Wykaz robot budowlanych</w:t>
      </w:r>
      <w:r>
        <w:t>,</w:t>
      </w:r>
    </w:p>
    <w:p w:rsidR="00921474" w:rsidRDefault="00921474" w:rsidP="001506C4">
      <w:pPr>
        <w:numPr>
          <w:ilvl w:val="0"/>
          <w:numId w:val="1"/>
        </w:numPr>
      </w:pPr>
      <w:r>
        <w:t>Wykaz osób,</w:t>
      </w:r>
    </w:p>
    <w:p w:rsidR="00921474" w:rsidRPr="00014382" w:rsidRDefault="00921474" w:rsidP="001506C4">
      <w:pPr>
        <w:numPr>
          <w:ilvl w:val="0"/>
          <w:numId w:val="1"/>
        </w:numPr>
      </w:pPr>
      <w:r>
        <w:t>Klauzula informacyjna.</w:t>
      </w: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Default="00921474" w:rsidP="00623EBA">
      <w:pPr>
        <w:rPr>
          <w:color w:val="FF0000"/>
        </w:rPr>
      </w:pPr>
    </w:p>
    <w:p w:rsidR="00921474" w:rsidRPr="00973D15" w:rsidRDefault="00921474" w:rsidP="00C56A7E">
      <w:pPr>
        <w:ind w:left="3540" w:firstLine="708"/>
        <w:jc w:val="right"/>
        <w:rPr>
          <w:b/>
          <w:bCs/>
          <w:sz w:val="22"/>
          <w:szCs w:val="22"/>
        </w:rPr>
      </w:pPr>
      <w:bookmarkStart w:id="0" w:name="OLE_LINK1"/>
      <w:r w:rsidRPr="00973D15">
        <w:rPr>
          <w:b/>
          <w:bCs/>
          <w:sz w:val="22"/>
          <w:szCs w:val="22"/>
        </w:rPr>
        <w:t>Załącznik Nr 1</w:t>
      </w:r>
      <w:bookmarkEnd w:id="0"/>
      <w:r w:rsidRPr="00973D15">
        <w:rPr>
          <w:b/>
          <w:bCs/>
          <w:sz w:val="22"/>
          <w:szCs w:val="22"/>
        </w:rPr>
        <w:t xml:space="preserve"> – formularz oferty </w:t>
      </w:r>
    </w:p>
    <w:p w:rsidR="00921474" w:rsidRPr="00973D15" w:rsidRDefault="00921474" w:rsidP="00C56A7E">
      <w:pPr>
        <w:rPr>
          <w:sz w:val="22"/>
          <w:szCs w:val="22"/>
        </w:rPr>
      </w:pPr>
      <w:r w:rsidRPr="00973D15">
        <w:rPr>
          <w:sz w:val="22"/>
          <w:szCs w:val="22"/>
        </w:rPr>
        <w:t xml:space="preserve">  </w:t>
      </w:r>
    </w:p>
    <w:p w:rsidR="00921474" w:rsidRPr="00014382" w:rsidRDefault="00921474" w:rsidP="00C56A7E">
      <w:pPr>
        <w:tabs>
          <w:tab w:val="decimal" w:leader="dot" w:pos="4620"/>
          <w:tab w:val="decimal" w:leader="dot" w:pos="4680"/>
        </w:tabs>
        <w:rPr>
          <w:sz w:val="22"/>
          <w:szCs w:val="22"/>
        </w:rPr>
      </w:pPr>
      <w:r w:rsidRPr="00014382">
        <w:rPr>
          <w:sz w:val="22"/>
          <w:szCs w:val="22"/>
        </w:rPr>
        <w:tab/>
      </w:r>
      <w:r w:rsidRPr="00014382">
        <w:rPr>
          <w:sz w:val="22"/>
          <w:szCs w:val="22"/>
        </w:rPr>
        <w:tab/>
      </w:r>
    </w:p>
    <w:p w:rsidR="00921474" w:rsidRPr="00014382" w:rsidRDefault="00921474" w:rsidP="00C56A7E">
      <w:pPr>
        <w:tabs>
          <w:tab w:val="center" w:pos="2268"/>
        </w:tabs>
        <w:rPr>
          <w:sz w:val="22"/>
          <w:szCs w:val="22"/>
        </w:rPr>
      </w:pPr>
      <w:r w:rsidRPr="00014382">
        <w:rPr>
          <w:sz w:val="22"/>
          <w:szCs w:val="22"/>
        </w:rPr>
        <w:t xml:space="preserve"> </w:t>
      </w:r>
      <w:r w:rsidRPr="00014382">
        <w:rPr>
          <w:sz w:val="22"/>
          <w:szCs w:val="22"/>
        </w:rPr>
        <w:tab/>
        <w:t>Nazwa i adres Wykonawcy</w:t>
      </w:r>
    </w:p>
    <w:p w:rsidR="00921474" w:rsidRPr="00014382" w:rsidRDefault="00921474" w:rsidP="00C56A7E">
      <w:pPr>
        <w:tabs>
          <w:tab w:val="left" w:pos="6663"/>
          <w:tab w:val="decimal" w:leader="dot" w:pos="10206"/>
        </w:tabs>
        <w:rPr>
          <w:sz w:val="22"/>
          <w:szCs w:val="22"/>
        </w:rPr>
      </w:pPr>
      <w:r w:rsidRPr="00014382">
        <w:rPr>
          <w:sz w:val="22"/>
          <w:szCs w:val="22"/>
        </w:rPr>
        <w:tab/>
        <w:t xml:space="preserve">      </w:t>
      </w:r>
      <w:r w:rsidRPr="00014382">
        <w:rPr>
          <w:sz w:val="22"/>
          <w:szCs w:val="22"/>
        </w:rPr>
        <w:tab/>
      </w:r>
    </w:p>
    <w:p w:rsidR="00921474" w:rsidRPr="00014382" w:rsidRDefault="00921474" w:rsidP="00C56A7E">
      <w:pPr>
        <w:tabs>
          <w:tab w:val="center" w:pos="7685"/>
        </w:tabs>
        <w:rPr>
          <w:i/>
          <w:sz w:val="16"/>
          <w:szCs w:val="16"/>
        </w:rPr>
      </w:pPr>
      <w:r w:rsidRPr="00014382">
        <w:rPr>
          <w:sz w:val="22"/>
          <w:szCs w:val="22"/>
        </w:rPr>
        <w:tab/>
      </w:r>
      <w:r w:rsidRPr="00014382">
        <w:rPr>
          <w:sz w:val="22"/>
          <w:szCs w:val="22"/>
        </w:rPr>
        <w:tab/>
      </w:r>
      <w:r w:rsidRPr="00014382">
        <w:rPr>
          <w:i/>
          <w:sz w:val="16"/>
          <w:szCs w:val="16"/>
        </w:rPr>
        <w:t>(miejscowość i data)</w:t>
      </w:r>
    </w:p>
    <w:p w:rsidR="00921474" w:rsidRPr="00014382" w:rsidRDefault="00921474" w:rsidP="00C56A7E">
      <w:pPr>
        <w:tabs>
          <w:tab w:val="decimal" w:leader="dot" w:pos="4680"/>
        </w:tabs>
        <w:rPr>
          <w:sz w:val="22"/>
          <w:szCs w:val="22"/>
          <w:lang w:val="de-DE"/>
        </w:rPr>
      </w:pPr>
      <w:r w:rsidRPr="00014382">
        <w:rPr>
          <w:sz w:val="22"/>
          <w:szCs w:val="22"/>
          <w:lang w:val="de-DE"/>
        </w:rPr>
        <w:t>telefon</w:t>
      </w:r>
      <w:r w:rsidRPr="00014382">
        <w:rPr>
          <w:sz w:val="22"/>
          <w:szCs w:val="22"/>
          <w:lang w:val="de-DE"/>
        </w:rPr>
        <w:tab/>
        <w:t>...............................  faks .........................</w:t>
      </w:r>
    </w:p>
    <w:p w:rsidR="00921474" w:rsidRPr="00014382" w:rsidRDefault="00921474" w:rsidP="00956EEB">
      <w:pPr>
        <w:tabs>
          <w:tab w:val="decimal" w:leader="dot" w:pos="4680"/>
        </w:tabs>
        <w:rPr>
          <w:sz w:val="22"/>
          <w:szCs w:val="22"/>
          <w:lang w:val="de-DE"/>
        </w:rPr>
      </w:pPr>
      <w:r w:rsidRPr="00014382">
        <w:rPr>
          <w:sz w:val="22"/>
          <w:szCs w:val="22"/>
          <w:lang w:val="de-DE"/>
        </w:rPr>
        <w:t>adres e-mail</w:t>
      </w:r>
      <w:r w:rsidRPr="00014382">
        <w:rPr>
          <w:sz w:val="22"/>
          <w:szCs w:val="22"/>
          <w:lang w:val="de-DE"/>
        </w:rPr>
        <w:tab/>
      </w:r>
      <w:r w:rsidRPr="00014382">
        <w:rPr>
          <w:sz w:val="22"/>
          <w:szCs w:val="22"/>
          <w:lang w:val="de-DE"/>
        </w:rPr>
        <w:tab/>
        <w:t xml:space="preserve">                        </w:t>
      </w:r>
    </w:p>
    <w:p w:rsidR="00921474" w:rsidRPr="00014382" w:rsidRDefault="00921474" w:rsidP="00BD27D5">
      <w:pPr>
        <w:keepNext/>
        <w:ind w:left="0"/>
        <w:jc w:val="center"/>
        <w:outlineLvl w:val="0"/>
        <w:rPr>
          <w:b/>
          <w:sz w:val="22"/>
          <w:szCs w:val="22"/>
          <w:lang w:val="de-DE"/>
        </w:rPr>
      </w:pPr>
    </w:p>
    <w:p w:rsidR="00921474" w:rsidRPr="00014382" w:rsidRDefault="00921474" w:rsidP="00213112">
      <w:pPr>
        <w:keepNext/>
        <w:ind w:left="0"/>
        <w:jc w:val="center"/>
        <w:outlineLvl w:val="0"/>
        <w:rPr>
          <w:b/>
          <w:kern w:val="32"/>
          <w:sz w:val="22"/>
          <w:szCs w:val="22"/>
          <w:lang w:val="de-DE"/>
        </w:rPr>
      </w:pPr>
    </w:p>
    <w:p w:rsidR="00921474" w:rsidRPr="00014382" w:rsidRDefault="00921474" w:rsidP="00AB3650">
      <w:pPr>
        <w:keepNext/>
        <w:ind w:left="0"/>
        <w:jc w:val="center"/>
        <w:outlineLvl w:val="0"/>
        <w:rPr>
          <w:b/>
          <w:kern w:val="32"/>
          <w:sz w:val="22"/>
          <w:szCs w:val="22"/>
          <w:lang w:val="de-DE"/>
        </w:rPr>
      </w:pPr>
      <w:r w:rsidRPr="00014382">
        <w:rPr>
          <w:b/>
          <w:kern w:val="32"/>
          <w:sz w:val="22"/>
          <w:szCs w:val="22"/>
          <w:lang w:val="de-DE"/>
        </w:rPr>
        <w:t>O F E R T A</w:t>
      </w:r>
    </w:p>
    <w:p w:rsidR="00921474" w:rsidRPr="00014382" w:rsidRDefault="00921474" w:rsidP="00014382">
      <w:pPr>
        <w:jc w:val="center"/>
        <w:rPr>
          <w:b/>
          <w:sz w:val="22"/>
          <w:szCs w:val="22"/>
        </w:rPr>
      </w:pPr>
      <w:r w:rsidRPr="00014382">
        <w:rPr>
          <w:b/>
          <w:sz w:val="22"/>
          <w:szCs w:val="22"/>
        </w:rPr>
        <w:t xml:space="preserve">           </w:t>
      </w:r>
    </w:p>
    <w:p w:rsidR="00921474" w:rsidRPr="00014382" w:rsidRDefault="00921474" w:rsidP="00014382">
      <w:pPr>
        <w:jc w:val="center"/>
        <w:rPr>
          <w:b/>
          <w:sz w:val="22"/>
          <w:szCs w:val="22"/>
        </w:rPr>
      </w:pPr>
      <w:r w:rsidRPr="00014382">
        <w:rPr>
          <w:b/>
          <w:sz w:val="22"/>
          <w:szCs w:val="22"/>
        </w:rPr>
        <w:t>Gmina i Miasto Szadek</w:t>
      </w:r>
    </w:p>
    <w:p w:rsidR="00921474" w:rsidRPr="00014382" w:rsidRDefault="00921474" w:rsidP="00014382">
      <w:pPr>
        <w:jc w:val="center"/>
        <w:rPr>
          <w:b/>
          <w:sz w:val="22"/>
          <w:szCs w:val="22"/>
        </w:rPr>
      </w:pPr>
      <w:r w:rsidRPr="00014382">
        <w:rPr>
          <w:b/>
          <w:sz w:val="22"/>
          <w:szCs w:val="22"/>
        </w:rPr>
        <w:t>ul. Warszawska 3</w:t>
      </w:r>
    </w:p>
    <w:p w:rsidR="00921474" w:rsidRPr="00014382" w:rsidRDefault="00921474" w:rsidP="00014382">
      <w:pPr>
        <w:jc w:val="center"/>
        <w:rPr>
          <w:b/>
          <w:sz w:val="22"/>
          <w:szCs w:val="22"/>
        </w:rPr>
      </w:pPr>
      <w:r w:rsidRPr="00014382">
        <w:rPr>
          <w:b/>
          <w:sz w:val="22"/>
          <w:szCs w:val="22"/>
        </w:rPr>
        <w:t>98-240 Szadek</w:t>
      </w:r>
    </w:p>
    <w:p w:rsidR="00921474" w:rsidRPr="00014382" w:rsidRDefault="00921474" w:rsidP="001A73DC">
      <w:pPr>
        <w:jc w:val="center"/>
        <w:rPr>
          <w:b/>
          <w:sz w:val="22"/>
          <w:szCs w:val="22"/>
        </w:rPr>
      </w:pPr>
    </w:p>
    <w:p w:rsidR="00921474" w:rsidRPr="00014382" w:rsidRDefault="00921474" w:rsidP="001A73DC">
      <w:pPr>
        <w:jc w:val="center"/>
        <w:rPr>
          <w:b/>
          <w:sz w:val="22"/>
          <w:szCs w:val="22"/>
        </w:rPr>
      </w:pPr>
    </w:p>
    <w:p w:rsidR="00921474" w:rsidRPr="00014382" w:rsidRDefault="00921474" w:rsidP="00014382">
      <w:pPr>
        <w:pStyle w:val="ListParagraph"/>
        <w:numPr>
          <w:ilvl w:val="0"/>
          <w:numId w:val="42"/>
        </w:numPr>
        <w:rPr>
          <w:b/>
          <w:sz w:val="22"/>
          <w:szCs w:val="22"/>
        </w:rPr>
      </w:pPr>
      <w:r w:rsidRPr="00014382">
        <w:rPr>
          <w:sz w:val="22"/>
          <w:szCs w:val="22"/>
        </w:rPr>
        <w:t>Nawiązując do zapytania ofertowego w postępowaniu, którego przedmiotem jest:</w:t>
      </w:r>
      <w:r w:rsidRPr="00014382">
        <w:t xml:space="preserve"> </w:t>
      </w:r>
      <w:r w:rsidRPr="00014382">
        <w:rPr>
          <w:b/>
          <w:i/>
          <w:sz w:val="22"/>
          <w:szCs w:val="22"/>
        </w:rPr>
        <w:t>Wykonanie robót budowlanych polegających na zmianie sposobu użytkowania i dostosowania części budynku szkoły podstawowej  do funkcji żłobka</w:t>
      </w:r>
      <w:r w:rsidRPr="00014382">
        <w:t xml:space="preserve">, </w:t>
      </w:r>
      <w:r w:rsidRPr="00014382">
        <w:rPr>
          <w:b/>
          <w:sz w:val="22"/>
          <w:szCs w:val="22"/>
        </w:rPr>
        <w:t>oferujemy wykonanie przedmiotu zamówienia za cenę:</w:t>
      </w:r>
    </w:p>
    <w:p w:rsidR="00921474" w:rsidRPr="00014382" w:rsidRDefault="00921474" w:rsidP="00665952">
      <w:pPr>
        <w:jc w:val="left"/>
        <w:rPr>
          <w:b/>
          <w:lang w:eastAsia="en-US"/>
        </w:rPr>
      </w:pPr>
    </w:p>
    <w:tbl>
      <w:tblPr>
        <w:tblW w:w="9255"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tblPr>
      <w:tblGrid>
        <w:gridCol w:w="620"/>
        <w:gridCol w:w="3592"/>
        <w:gridCol w:w="1981"/>
        <w:gridCol w:w="3062"/>
      </w:tblGrid>
      <w:tr w:rsidR="00921474" w:rsidRPr="00014382" w:rsidTr="00A5797B">
        <w:tc>
          <w:tcPr>
            <w:tcW w:w="620" w:type="dxa"/>
            <w:tcBorders>
              <w:top w:val="single" w:sz="18" w:space="0" w:color="auto"/>
              <w:bottom w:val="single" w:sz="6" w:space="0" w:color="auto"/>
              <w:right w:val="single" w:sz="8" w:space="0" w:color="auto"/>
            </w:tcBorders>
          </w:tcPr>
          <w:p w:rsidR="00921474" w:rsidRPr="00014382" w:rsidRDefault="00921474" w:rsidP="00665952">
            <w:pPr>
              <w:spacing w:after="200" w:line="276" w:lineRule="auto"/>
              <w:ind w:left="0"/>
              <w:rPr>
                <w:b/>
                <w:szCs w:val="20"/>
                <w:lang w:eastAsia="en-US"/>
              </w:rPr>
            </w:pPr>
          </w:p>
        </w:tc>
        <w:tc>
          <w:tcPr>
            <w:tcW w:w="3592" w:type="dxa"/>
            <w:tcBorders>
              <w:top w:val="single" w:sz="18" w:space="0" w:color="auto"/>
              <w:left w:val="single" w:sz="8" w:space="0" w:color="auto"/>
              <w:bottom w:val="single" w:sz="6" w:space="0" w:color="auto"/>
              <w:right w:val="single" w:sz="6" w:space="0" w:color="auto"/>
            </w:tcBorders>
          </w:tcPr>
          <w:p w:rsidR="00921474" w:rsidRPr="00014382" w:rsidRDefault="00921474" w:rsidP="00665952">
            <w:pPr>
              <w:spacing w:after="200" w:line="276" w:lineRule="auto"/>
              <w:ind w:left="0"/>
              <w:rPr>
                <w:b/>
                <w:szCs w:val="20"/>
                <w:lang w:eastAsia="en-US"/>
              </w:rPr>
            </w:pPr>
            <w:r w:rsidRPr="00014382">
              <w:rPr>
                <w:b/>
                <w:sz w:val="22"/>
                <w:szCs w:val="22"/>
                <w:lang w:eastAsia="en-US"/>
              </w:rPr>
              <w:t>Wyszczególnienie</w:t>
            </w:r>
          </w:p>
        </w:tc>
        <w:tc>
          <w:tcPr>
            <w:tcW w:w="1981" w:type="dxa"/>
            <w:tcBorders>
              <w:top w:val="single" w:sz="18" w:space="0" w:color="auto"/>
              <w:left w:val="single" w:sz="6" w:space="0" w:color="auto"/>
              <w:bottom w:val="single" w:sz="6" w:space="0" w:color="auto"/>
              <w:right w:val="single" w:sz="8" w:space="0" w:color="auto"/>
            </w:tcBorders>
          </w:tcPr>
          <w:p w:rsidR="00921474" w:rsidRPr="00014382" w:rsidRDefault="00921474" w:rsidP="00665952">
            <w:pPr>
              <w:spacing w:after="200" w:line="276" w:lineRule="auto"/>
              <w:ind w:left="0"/>
              <w:rPr>
                <w:b/>
                <w:szCs w:val="20"/>
                <w:lang w:eastAsia="en-US"/>
              </w:rPr>
            </w:pPr>
            <w:r w:rsidRPr="00014382">
              <w:rPr>
                <w:b/>
                <w:sz w:val="22"/>
                <w:szCs w:val="22"/>
                <w:lang w:eastAsia="en-US"/>
              </w:rPr>
              <w:t>Wartość</w:t>
            </w:r>
          </w:p>
        </w:tc>
        <w:tc>
          <w:tcPr>
            <w:tcW w:w="3062" w:type="dxa"/>
            <w:tcBorders>
              <w:top w:val="single" w:sz="18" w:space="0" w:color="auto"/>
              <w:left w:val="single" w:sz="8" w:space="0" w:color="auto"/>
              <w:bottom w:val="single" w:sz="6" w:space="0" w:color="auto"/>
            </w:tcBorders>
          </w:tcPr>
          <w:p w:rsidR="00921474" w:rsidRPr="00014382" w:rsidRDefault="00921474" w:rsidP="00665952">
            <w:pPr>
              <w:spacing w:after="200" w:line="276" w:lineRule="auto"/>
              <w:ind w:left="0"/>
              <w:rPr>
                <w:b/>
                <w:szCs w:val="20"/>
                <w:lang w:eastAsia="en-US"/>
              </w:rPr>
            </w:pPr>
            <w:r w:rsidRPr="00014382">
              <w:rPr>
                <w:b/>
                <w:sz w:val="22"/>
                <w:szCs w:val="22"/>
                <w:lang w:eastAsia="en-US"/>
              </w:rPr>
              <w:t>Słownie</w:t>
            </w:r>
          </w:p>
        </w:tc>
      </w:tr>
      <w:tr w:rsidR="00921474" w:rsidRPr="00014382" w:rsidTr="008329D9">
        <w:trPr>
          <w:trHeight w:val="1234"/>
        </w:trPr>
        <w:tc>
          <w:tcPr>
            <w:tcW w:w="620" w:type="dxa"/>
            <w:tcBorders>
              <w:top w:val="single" w:sz="6" w:space="0" w:color="auto"/>
              <w:bottom w:val="single" w:sz="6" w:space="0" w:color="auto"/>
              <w:right w:val="single" w:sz="8" w:space="0" w:color="auto"/>
            </w:tcBorders>
          </w:tcPr>
          <w:p w:rsidR="00921474" w:rsidRPr="00014382" w:rsidRDefault="00921474" w:rsidP="00665952">
            <w:pPr>
              <w:spacing w:after="200" w:line="276" w:lineRule="auto"/>
              <w:ind w:left="0"/>
              <w:rPr>
                <w:szCs w:val="20"/>
                <w:lang w:eastAsia="en-US"/>
              </w:rPr>
            </w:pPr>
            <w:r w:rsidRPr="00014382">
              <w:rPr>
                <w:sz w:val="22"/>
                <w:szCs w:val="22"/>
                <w:lang w:eastAsia="en-US"/>
              </w:rPr>
              <w:t>1.</w:t>
            </w:r>
          </w:p>
        </w:tc>
        <w:tc>
          <w:tcPr>
            <w:tcW w:w="3592" w:type="dxa"/>
            <w:tcBorders>
              <w:top w:val="single" w:sz="6" w:space="0" w:color="auto"/>
              <w:left w:val="single" w:sz="8" w:space="0" w:color="auto"/>
              <w:bottom w:val="single" w:sz="6" w:space="0" w:color="auto"/>
              <w:right w:val="single" w:sz="6" w:space="0" w:color="auto"/>
            </w:tcBorders>
          </w:tcPr>
          <w:p w:rsidR="00921474" w:rsidRPr="00014382" w:rsidRDefault="00921474" w:rsidP="00665952">
            <w:pPr>
              <w:spacing w:after="200" w:line="276" w:lineRule="auto"/>
              <w:ind w:left="0"/>
              <w:jc w:val="left"/>
              <w:rPr>
                <w:b/>
                <w:lang w:eastAsia="en-US"/>
              </w:rPr>
            </w:pPr>
            <w:r w:rsidRPr="00014382">
              <w:rPr>
                <w:b/>
                <w:sz w:val="22"/>
                <w:szCs w:val="22"/>
                <w:lang w:eastAsia="en-US"/>
              </w:rPr>
              <w:t>Łączna cena wykonania przedmiotu zamówienia  – w zł brutto</w:t>
            </w:r>
          </w:p>
          <w:p w:rsidR="00921474" w:rsidRPr="00014382" w:rsidRDefault="00921474" w:rsidP="00665952">
            <w:pPr>
              <w:spacing w:after="200" w:line="276" w:lineRule="auto"/>
              <w:ind w:left="0"/>
              <w:jc w:val="left"/>
              <w:rPr>
                <w:szCs w:val="20"/>
                <w:lang w:eastAsia="en-US"/>
              </w:rPr>
            </w:pPr>
          </w:p>
        </w:tc>
        <w:tc>
          <w:tcPr>
            <w:tcW w:w="1981" w:type="dxa"/>
            <w:tcBorders>
              <w:top w:val="single" w:sz="6" w:space="0" w:color="auto"/>
              <w:left w:val="single" w:sz="6" w:space="0" w:color="auto"/>
              <w:bottom w:val="single" w:sz="6" w:space="0" w:color="auto"/>
              <w:right w:val="single" w:sz="8" w:space="0" w:color="auto"/>
            </w:tcBorders>
          </w:tcPr>
          <w:p w:rsidR="00921474" w:rsidRPr="00014382" w:rsidRDefault="00921474" w:rsidP="00665952">
            <w:pPr>
              <w:spacing w:line="252" w:lineRule="auto"/>
              <w:ind w:left="0"/>
              <w:rPr>
                <w:szCs w:val="20"/>
                <w:lang w:eastAsia="en-US"/>
              </w:rPr>
            </w:pPr>
          </w:p>
        </w:tc>
        <w:tc>
          <w:tcPr>
            <w:tcW w:w="3062" w:type="dxa"/>
            <w:tcBorders>
              <w:top w:val="single" w:sz="6" w:space="0" w:color="auto"/>
              <w:left w:val="single" w:sz="8" w:space="0" w:color="auto"/>
              <w:bottom w:val="single" w:sz="6" w:space="0" w:color="auto"/>
            </w:tcBorders>
          </w:tcPr>
          <w:p w:rsidR="00921474" w:rsidRPr="00014382" w:rsidRDefault="00921474" w:rsidP="00665952">
            <w:pPr>
              <w:spacing w:after="200" w:line="276" w:lineRule="auto"/>
              <w:ind w:left="0"/>
              <w:rPr>
                <w:szCs w:val="20"/>
                <w:lang w:eastAsia="en-US"/>
              </w:rPr>
            </w:pPr>
          </w:p>
          <w:p w:rsidR="00921474" w:rsidRPr="00014382" w:rsidRDefault="00921474" w:rsidP="00665952">
            <w:pPr>
              <w:spacing w:after="200" w:line="276" w:lineRule="auto"/>
              <w:ind w:left="0"/>
              <w:rPr>
                <w:szCs w:val="20"/>
                <w:lang w:eastAsia="en-US"/>
              </w:rPr>
            </w:pPr>
          </w:p>
        </w:tc>
      </w:tr>
      <w:tr w:rsidR="00921474" w:rsidRPr="00014382" w:rsidTr="008329D9">
        <w:trPr>
          <w:trHeight w:val="1169"/>
        </w:trPr>
        <w:tc>
          <w:tcPr>
            <w:tcW w:w="620" w:type="dxa"/>
            <w:tcBorders>
              <w:top w:val="single" w:sz="6" w:space="0" w:color="auto"/>
              <w:bottom w:val="single" w:sz="6" w:space="0" w:color="auto"/>
              <w:right w:val="single" w:sz="8" w:space="0" w:color="auto"/>
            </w:tcBorders>
          </w:tcPr>
          <w:p w:rsidR="00921474" w:rsidRPr="00014382" w:rsidRDefault="00921474" w:rsidP="00665952">
            <w:pPr>
              <w:spacing w:after="200" w:line="276" w:lineRule="auto"/>
              <w:ind w:left="0"/>
              <w:rPr>
                <w:szCs w:val="20"/>
                <w:lang w:eastAsia="en-US"/>
              </w:rPr>
            </w:pPr>
            <w:r w:rsidRPr="00014382">
              <w:rPr>
                <w:sz w:val="22"/>
                <w:szCs w:val="20"/>
                <w:lang w:eastAsia="en-US"/>
              </w:rPr>
              <w:t>1a.</w:t>
            </w:r>
          </w:p>
        </w:tc>
        <w:tc>
          <w:tcPr>
            <w:tcW w:w="3592" w:type="dxa"/>
            <w:tcBorders>
              <w:top w:val="single" w:sz="6" w:space="0" w:color="auto"/>
              <w:left w:val="single" w:sz="8" w:space="0" w:color="auto"/>
              <w:bottom w:val="single" w:sz="6" w:space="0" w:color="auto"/>
              <w:right w:val="single" w:sz="6" w:space="0" w:color="auto"/>
            </w:tcBorders>
          </w:tcPr>
          <w:p w:rsidR="00921474" w:rsidRPr="00014382" w:rsidRDefault="00921474" w:rsidP="00665952">
            <w:pPr>
              <w:spacing w:after="200" w:line="276" w:lineRule="auto"/>
              <w:ind w:left="0"/>
              <w:rPr>
                <w:b/>
                <w:szCs w:val="20"/>
                <w:lang w:eastAsia="en-US"/>
              </w:rPr>
            </w:pPr>
            <w:r w:rsidRPr="00014382">
              <w:rPr>
                <w:b/>
                <w:sz w:val="22"/>
                <w:szCs w:val="22"/>
                <w:lang w:eastAsia="en-US"/>
              </w:rPr>
              <w:t>w tym wartość podatku VAT                   (w złotych)</w:t>
            </w:r>
          </w:p>
        </w:tc>
        <w:tc>
          <w:tcPr>
            <w:tcW w:w="1981" w:type="dxa"/>
            <w:tcBorders>
              <w:top w:val="single" w:sz="6" w:space="0" w:color="auto"/>
              <w:left w:val="single" w:sz="6" w:space="0" w:color="auto"/>
              <w:bottom w:val="single" w:sz="6" w:space="0" w:color="auto"/>
              <w:right w:val="single" w:sz="8" w:space="0" w:color="auto"/>
            </w:tcBorders>
          </w:tcPr>
          <w:p w:rsidR="00921474" w:rsidRPr="00014382" w:rsidRDefault="00921474" w:rsidP="00665952">
            <w:pPr>
              <w:spacing w:after="200" w:line="276" w:lineRule="auto"/>
              <w:ind w:left="0"/>
              <w:rPr>
                <w:szCs w:val="20"/>
                <w:lang w:eastAsia="en-US"/>
              </w:rPr>
            </w:pPr>
          </w:p>
          <w:p w:rsidR="00921474" w:rsidRPr="00014382" w:rsidRDefault="00921474" w:rsidP="00665952">
            <w:pPr>
              <w:spacing w:after="200" w:line="276" w:lineRule="auto"/>
              <w:ind w:left="0"/>
              <w:rPr>
                <w:szCs w:val="20"/>
                <w:lang w:eastAsia="en-US"/>
              </w:rPr>
            </w:pPr>
          </w:p>
        </w:tc>
        <w:tc>
          <w:tcPr>
            <w:tcW w:w="3062" w:type="dxa"/>
            <w:tcBorders>
              <w:top w:val="single" w:sz="6" w:space="0" w:color="auto"/>
              <w:left w:val="single" w:sz="8" w:space="0" w:color="auto"/>
              <w:bottom w:val="single" w:sz="6" w:space="0" w:color="auto"/>
            </w:tcBorders>
          </w:tcPr>
          <w:p w:rsidR="00921474" w:rsidRPr="00014382" w:rsidRDefault="00921474" w:rsidP="00665952">
            <w:pPr>
              <w:spacing w:after="200" w:line="276" w:lineRule="auto"/>
              <w:ind w:left="0"/>
              <w:rPr>
                <w:szCs w:val="20"/>
                <w:lang w:eastAsia="en-US"/>
              </w:rPr>
            </w:pPr>
          </w:p>
          <w:p w:rsidR="00921474" w:rsidRPr="00014382" w:rsidRDefault="00921474" w:rsidP="00665952">
            <w:pPr>
              <w:spacing w:after="200" w:line="276" w:lineRule="auto"/>
              <w:ind w:left="0"/>
              <w:rPr>
                <w:szCs w:val="20"/>
                <w:lang w:eastAsia="en-US"/>
              </w:rPr>
            </w:pPr>
          </w:p>
        </w:tc>
      </w:tr>
    </w:tbl>
    <w:p w:rsidR="00921474" w:rsidRPr="00014382" w:rsidRDefault="00921474" w:rsidP="00213112">
      <w:pPr>
        <w:ind w:left="0"/>
        <w:rPr>
          <w:b/>
          <w:sz w:val="22"/>
          <w:szCs w:val="22"/>
        </w:rPr>
      </w:pPr>
    </w:p>
    <w:p w:rsidR="00921474" w:rsidRPr="00014382" w:rsidRDefault="00921474" w:rsidP="00C92739">
      <w:pPr>
        <w:ind w:left="0"/>
        <w:rPr>
          <w:sz w:val="22"/>
          <w:szCs w:val="22"/>
        </w:rPr>
      </w:pPr>
      <w:r w:rsidRPr="00014382">
        <w:rPr>
          <w:sz w:val="22"/>
          <w:szCs w:val="22"/>
        </w:rPr>
        <w:t>W przypadku wystąpienia robót dodatkowych nieujętych w przedmiarze  obowiązują czynniki cenotwórcze do</w:t>
      </w:r>
      <w:r w:rsidRPr="00014382">
        <w:rPr>
          <w:b/>
          <w:sz w:val="22"/>
          <w:szCs w:val="22"/>
        </w:rPr>
        <w:t xml:space="preserve"> </w:t>
      </w:r>
      <w:r w:rsidRPr="00014382">
        <w:rPr>
          <w:sz w:val="22"/>
          <w:szCs w:val="22"/>
        </w:rPr>
        <w:t xml:space="preserve">kosztorysowania  zgodnie z ofertą (wskazane w kosztorysie ofertowym), tj. : </w:t>
      </w:r>
    </w:p>
    <w:p w:rsidR="00921474" w:rsidRPr="00014382" w:rsidRDefault="00921474" w:rsidP="00C92739">
      <w:pPr>
        <w:ind w:left="0"/>
        <w:rPr>
          <w:sz w:val="22"/>
          <w:szCs w:val="22"/>
        </w:rPr>
      </w:pPr>
      <w:r w:rsidRPr="00014382">
        <w:rPr>
          <w:sz w:val="22"/>
          <w:szCs w:val="22"/>
        </w:rPr>
        <w:t xml:space="preserve">               - roboczogodzina bezpośrednia – ………… zł</w:t>
      </w:r>
    </w:p>
    <w:p w:rsidR="00921474" w:rsidRPr="00014382" w:rsidRDefault="00921474" w:rsidP="00C92739">
      <w:pPr>
        <w:ind w:left="0"/>
        <w:rPr>
          <w:sz w:val="22"/>
          <w:szCs w:val="22"/>
        </w:rPr>
      </w:pPr>
      <w:r w:rsidRPr="00014382">
        <w:rPr>
          <w:sz w:val="22"/>
          <w:szCs w:val="22"/>
        </w:rPr>
        <w:t xml:space="preserve">                   - koszty ogólne od R i S – …………… %</w:t>
      </w:r>
    </w:p>
    <w:p w:rsidR="00921474" w:rsidRPr="00014382" w:rsidRDefault="00921474" w:rsidP="00C92739">
      <w:pPr>
        <w:ind w:left="0"/>
        <w:rPr>
          <w:sz w:val="22"/>
          <w:szCs w:val="22"/>
        </w:rPr>
      </w:pPr>
      <w:r w:rsidRPr="00014382">
        <w:rPr>
          <w:sz w:val="22"/>
          <w:szCs w:val="22"/>
        </w:rPr>
        <w:t xml:space="preserve">                   - koszty zakupu od M –  ……………… %</w:t>
      </w:r>
    </w:p>
    <w:p w:rsidR="00921474" w:rsidRPr="00014382" w:rsidRDefault="00921474" w:rsidP="00C92739">
      <w:pPr>
        <w:ind w:left="0"/>
        <w:rPr>
          <w:sz w:val="22"/>
          <w:szCs w:val="22"/>
        </w:rPr>
      </w:pPr>
      <w:r w:rsidRPr="00014382">
        <w:rPr>
          <w:sz w:val="22"/>
          <w:szCs w:val="22"/>
        </w:rPr>
        <w:t xml:space="preserve">                   - zysk od R +S + Ko –  ………………… %.</w:t>
      </w:r>
    </w:p>
    <w:p w:rsidR="00921474" w:rsidRPr="00014382" w:rsidRDefault="00921474" w:rsidP="00E819BB">
      <w:pPr>
        <w:pStyle w:val="ListParagraph"/>
        <w:numPr>
          <w:ilvl w:val="0"/>
          <w:numId w:val="42"/>
        </w:numPr>
        <w:rPr>
          <w:b/>
          <w:sz w:val="22"/>
          <w:szCs w:val="22"/>
        </w:rPr>
      </w:pPr>
      <w:r w:rsidRPr="00014382">
        <w:rPr>
          <w:b/>
          <w:sz w:val="22"/>
          <w:szCs w:val="22"/>
        </w:rPr>
        <w:t>Udzielam następującej gwarancji  na wykonane roboty*:</w:t>
      </w:r>
    </w:p>
    <w:p w:rsidR="00921474" w:rsidRPr="00014382" w:rsidRDefault="00921474" w:rsidP="005A5D57">
      <w:pPr>
        <w:numPr>
          <w:ilvl w:val="0"/>
          <w:numId w:val="4"/>
        </w:numPr>
        <w:jc w:val="left"/>
        <w:rPr>
          <w:b/>
          <w:sz w:val="22"/>
          <w:szCs w:val="22"/>
        </w:rPr>
      </w:pPr>
      <w:r w:rsidRPr="00014382">
        <w:rPr>
          <w:b/>
          <w:sz w:val="22"/>
          <w:szCs w:val="22"/>
        </w:rPr>
        <w:t>12 miesięcy</w:t>
      </w:r>
    </w:p>
    <w:p w:rsidR="00921474" w:rsidRPr="00014382" w:rsidRDefault="00921474" w:rsidP="005A5D57">
      <w:pPr>
        <w:numPr>
          <w:ilvl w:val="0"/>
          <w:numId w:val="4"/>
        </w:numPr>
        <w:jc w:val="left"/>
        <w:rPr>
          <w:b/>
          <w:sz w:val="22"/>
          <w:szCs w:val="22"/>
        </w:rPr>
      </w:pPr>
      <w:r w:rsidRPr="00014382">
        <w:rPr>
          <w:b/>
          <w:sz w:val="22"/>
          <w:szCs w:val="22"/>
        </w:rPr>
        <w:t>24 miesiące</w:t>
      </w:r>
    </w:p>
    <w:p w:rsidR="00921474" w:rsidRPr="00014382" w:rsidRDefault="00921474" w:rsidP="005A5D57">
      <w:pPr>
        <w:numPr>
          <w:ilvl w:val="0"/>
          <w:numId w:val="4"/>
        </w:numPr>
        <w:jc w:val="left"/>
        <w:rPr>
          <w:b/>
          <w:sz w:val="22"/>
          <w:szCs w:val="22"/>
        </w:rPr>
      </w:pPr>
      <w:r w:rsidRPr="00014382">
        <w:rPr>
          <w:b/>
          <w:sz w:val="22"/>
          <w:szCs w:val="22"/>
        </w:rPr>
        <w:t>36 miesięcy</w:t>
      </w:r>
    </w:p>
    <w:p w:rsidR="00921474" w:rsidRPr="00014382" w:rsidRDefault="00921474" w:rsidP="008329D9">
      <w:pPr>
        <w:ind w:left="720"/>
        <w:jc w:val="left"/>
        <w:rPr>
          <w:sz w:val="22"/>
          <w:szCs w:val="22"/>
        </w:rPr>
      </w:pPr>
      <w:r w:rsidRPr="00014382">
        <w:rPr>
          <w:sz w:val="22"/>
          <w:szCs w:val="22"/>
        </w:rPr>
        <w:t>*Zaznaczyć właściwe (jeśli wykonawca nie zaznaczyć żadnego punktu Zamawiający przyjmie iż zaoferował 12 miesięcy)</w:t>
      </w:r>
    </w:p>
    <w:p w:rsidR="00921474" w:rsidRPr="00014382" w:rsidRDefault="00921474" w:rsidP="00C92739">
      <w:pPr>
        <w:ind w:left="0"/>
        <w:jc w:val="left"/>
        <w:rPr>
          <w:sz w:val="22"/>
          <w:szCs w:val="22"/>
        </w:rPr>
      </w:pPr>
      <w:r w:rsidRPr="00014382">
        <w:rPr>
          <w:sz w:val="22"/>
          <w:szCs w:val="22"/>
        </w:rPr>
        <w:t xml:space="preserve">3. Oświadczam, że </w:t>
      </w:r>
    </w:p>
    <w:p w:rsidR="00921474" w:rsidRPr="00014382" w:rsidRDefault="00921474" w:rsidP="00C92739">
      <w:pPr>
        <w:pStyle w:val="ListParagraph"/>
        <w:numPr>
          <w:ilvl w:val="0"/>
          <w:numId w:val="45"/>
        </w:numPr>
        <w:jc w:val="left"/>
        <w:rPr>
          <w:sz w:val="22"/>
          <w:szCs w:val="22"/>
        </w:rPr>
      </w:pPr>
      <w:r w:rsidRPr="00014382">
        <w:rPr>
          <w:sz w:val="22"/>
          <w:szCs w:val="22"/>
        </w:rPr>
        <w:t>Posiadam wpis w Bazie przedsiębiorstw Społecznych  na stronie http://www.bazaps.ekonomiaspoleczna.gov.pl</w:t>
      </w:r>
    </w:p>
    <w:p w:rsidR="00921474" w:rsidRPr="00014382" w:rsidRDefault="00921474" w:rsidP="00C92739">
      <w:pPr>
        <w:pStyle w:val="ListParagraph"/>
        <w:numPr>
          <w:ilvl w:val="0"/>
          <w:numId w:val="45"/>
        </w:numPr>
        <w:jc w:val="left"/>
        <w:rPr>
          <w:sz w:val="22"/>
          <w:szCs w:val="22"/>
        </w:rPr>
      </w:pPr>
      <w:r w:rsidRPr="00014382">
        <w:rPr>
          <w:sz w:val="22"/>
          <w:szCs w:val="22"/>
        </w:rPr>
        <w:t>Nie posiadam wpisu  w Bazie przedsiębiorstw Społecznych  na stronie http://www.bazaps.ekonomiaspoleczna.gov.pl</w:t>
      </w:r>
    </w:p>
    <w:p w:rsidR="00921474" w:rsidRPr="00014382" w:rsidRDefault="00921474" w:rsidP="00C92739">
      <w:pPr>
        <w:ind w:left="0"/>
        <w:jc w:val="left"/>
        <w:rPr>
          <w:b/>
          <w:sz w:val="22"/>
          <w:szCs w:val="22"/>
        </w:rPr>
      </w:pPr>
      <w:r w:rsidRPr="00014382">
        <w:rPr>
          <w:sz w:val="22"/>
          <w:szCs w:val="22"/>
        </w:rPr>
        <w:t>*Zaznaczyć właściwe</w:t>
      </w:r>
    </w:p>
    <w:p w:rsidR="00921474" w:rsidRPr="00014382" w:rsidRDefault="00921474" w:rsidP="00D63BB8">
      <w:pPr>
        <w:jc w:val="left"/>
        <w:rPr>
          <w:b/>
          <w:bCs/>
          <w:sz w:val="22"/>
          <w:szCs w:val="22"/>
        </w:rPr>
      </w:pPr>
    </w:p>
    <w:p w:rsidR="00921474" w:rsidRPr="00014382" w:rsidRDefault="00921474" w:rsidP="00D63BB8">
      <w:pPr>
        <w:jc w:val="left"/>
        <w:rPr>
          <w:b/>
          <w:bCs/>
          <w:sz w:val="22"/>
          <w:szCs w:val="22"/>
        </w:rPr>
      </w:pPr>
      <w:r w:rsidRPr="00014382">
        <w:rPr>
          <w:b/>
          <w:bCs/>
          <w:sz w:val="22"/>
          <w:szCs w:val="22"/>
        </w:rPr>
        <w:t>OŚWIADCZENIA:</w:t>
      </w:r>
    </w:p>
    <w:p w:rsidR="00921474" w:rsidRPr="00014382" w:rsidRDefault="00921474" w:rsidP="00080F26">
      <w:pPr>
        <w:ind w:left="0"/>
        <w:rPr>
          <w:b/>
          <w:sz w:val="22"/>
          <w:szCs w:val="22"/>
        </w:rPr>
      </w:pPr>
      <w:r w:rsidRPr="00014382">
        <w:rPr>
          <w:b/>
          <w:sz w:val="22"/>
          <w:szCs w:val="22"/>
        </w:rPr>
        <w:t>1. OŚWIADCZAM, że:</w:t>
      </w:r>
    </w:p>
    <w:p w:rsidR="00921474" w:rsidRPr="00014382" w:rsidRDefault="00921474" w:rsidP="00080F26">
      <w:pPr>
        <w:ind w:left="0"/>
        <w:rPr>
          <w:sz w:val="22"/>
          <w:szCs w:val="22"/>
        </w:rPr>
      </w:pPr>
      <w:r w:rsidRPr="00014382">
        <w:rPr>
          <w:sz w:val="22"/>
          <w:szCs w:val="22"/>
        </w:rPr>
        <w:tab/>
        <w:t>- nie podlegam wykluczeniu z postępowania,</w:t>
      </w:r>
    </w:p>
    <w:p w:rsidR="00921474" w:rsidRPr="00014382" w:rsidRDefault="00921474" w:rsidP="00080F26">
      <w:pPr>
        <w:ind w:left="0"/>
      </w:pPr>
      <w:r w:rsidRPr="00014382">
        <w:rPr>
          <w:b/>
        </w:rPr>
        <w:t>2.</w:t>
      </w:r>
      <w:r w:rsidRPr="00014382">
        <w:t xml:space="preserve"> Oświadczam, że zdobyłem konieczne informacje niezbędne do właściwego wykonania zamówienia.</w:t>
      </w:r>
    </w:p>
    <w:p w:rsidR="00921474" w:rsidRPr="00014382" w:rsidRDefault="00921474" w:rsidP="00080F26">
      <w:pPr>
        <w:ind w:left="0"/>
      </w:pPr>
      <w:r w:rsidRPr="00014382">
        <w:rPr>
          <w:b/>
        </w:rPr>
        <w:t>3.</w:t>
      </w:r>
      <w:r w:rsidRPr="00014382">
        <w:t xml:space="preserve"> Oświadczam, że zobowiązuję  się w przypadku wybrania naszej oferty, do zawarcia umowy na warunkach określonych przez Zamawiającego. </w:t>
      </w:r>
    </w:p>
    <w:p w:rsidR="00921474" w:rsidRPr="00014382" w:rsidRDefault="00921474" w:rsidP="00080F26">
      <w:pPr>
        <w:ind w:left="0"/>
      </w:pPr>
      <w:r w:rsidRPr="00014382">
        <w:rPr>
          <w:b/>
        </w:rPr>
        <w:t>4.</w:t>
      </w:r>
      <w:r w:rsidRPr="00014382">
        <w:t xml:space="preserve">Oświadczam, że przyjmuję warunki realizacji zamówienia określone w zapytaniu . </w:t>
      </w:r>
    </w:p>
    <w:p w:rsidR="00921474" w:rsidRPr="00014382" w:rsidRDefault="00921474" w:rsidP="00080F26">
      <w:pPr>
        <w:ind w:left="0"/>
      </w:pPr>
      <w:r w:rsidRPr="00014382">
        <w:rPr>
          <w:b/>
        </w:rPr>
        <w:t>5.</w:t>
      </w:r>
      <w:r w:rsidRPr="00014382">
        <w:t>Oświadczam, że wybór złożonej przeze mnie oferty będzie/nie będzie* prowadzić  u Zamawiającego do powstania obowiązku podatkowego** w zakresie obejmującym następujące dostawy i/lub usługi ……………………………Wartość (w kwocie netto) ww. usług i/lub dostaw wynosi: ………………… zł</w:t>
      </w:r>
    </w:p>
    <w:p w:rsidR="00921474" w:rsidRPr="00014382" w:rsidRDefault="00921474" w:rsidP="00080F26">
      <w:pPr>
        <w:ind w:left="0"/>
      </w:pPr>
      <w:r w:rsidRPr="00014382">
        <w:rPr>
          <w:b/>
        </w:rPr>
        <w:t>6</w:t>
      </w:r>
      <w:r w:rsidRPr="00014382">
        <w:t>. Oświadczam, że wypełniłem obowiązki informacyjne przewidziane w art. 13 lub art. 14 RODO</w:t>
      </w:r>
      <w:r w:rsidRPr="00014382">
        <w:rPr>
          <w:vertAlign w:val="superscript"/>
        </w:rPr>
        <w:t>1)</w:t>
      </w:r>
      <w:r w:rsidRPr="00014382">
        <w:t xml:space="preserve"> wobec osób fizycznych, od których dane osobowe bezpośrednio lub pośrednio pozyskałem w celu ubiegania się o udzielenie zamówienia publicznego w niniejszym postępowaniu.*</w:t>
      </w:r>
    </w:p>
    <w:p w:rsidR="00921474" w:rsidRPr="00014382" w:rsidRDefault="00921474" w:rsidP="00080F26">
      <w:pPr>
        <w:ind w:left="0"/>
      </w:pPr>
      <w:r w:rsidRPr="00014382">
        <w:rPr>
          <w:b/>
        </w:rPr>
        <w:t>7</w:t>
      </w:r>
      <w:r w:rsidRPr="00014382">
        <w:t xml:space="preserve"> . Oświadczam, że jestem związany złożoną ofertą przez okres 30 dni.</w:t>
      </w:r>
    </w:p>
    <w:p w:rsidR="00921474" w:rsidRPr="00014382" w:rsidRDefault="00921474" w:rsidP="00080F26">
      <w:pPr>
        <w:ind w:left="0"/>
      </w:pPr>
      <w:r w:rsidRPr="00014382">
        <w:rPr>
          <w:b/>
        </w:rPr>
        <w:t>8</w:t>
      </w:r>
      <w:r w:rsidRPr="00014382">
        <w:t>. Oświadczam, iż przedmiot zamówienia będę/będziemy wykonywał wyłącznie siłami własnymi*</w:t>
      </w:r>
    </w:p>
    <w:p w:rsidR="00921474" w:rsidRPr="00014382" w:rsidRDefault="00921474" w:rsidP="00080F26">
      <w:pPr>
        <w:ind w:left="0"/>
      </w:pPr>
      <w:r w:rsidRPr="00014382">
        <w:t>Oświadczam, iż przedmiot zamówienia będę/będziemy* wykonywać przy pomocy podwykonawców:</w:t>
      </w:r>
    </w:p>
    <w:tbl>
      <w:tblPr>
        <w:tblW w:w="8606"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567"/>
        <w:gridCol w:w="3482"/>
        <w:gridCol w:w="3557"/>
      </w:tblGrid>
      <w:tr w:rsidR="00921474" w:rsidRPr="00014382" w:rsidTr="000F37B3">
        <w:trPr>
          <w:trHeight w:val="191"/>
          <w:jc w:val="center"/>
        </w:trPr>
        <w:tc>
          <w:tcPr>
            <w:tcW w:w="1567" w:type="dxa"/>
            <w:tcBorders>
              <w:top w:val="single" w:sz="4" w:space="0" w:color="auto"/>
              <w:bottom w:val="single" w:sz="4" w:space="0" w:color="auto"/>
              <w:right w:val="single" w:sz="4" w:space="0" w:color="auto"/>
            </w:tcBorders>
            <w:vAlign w:val="center"/>
          </w:tcPr>
          <w:p w:rsidR="00921474" w:rsidRPr="00014382" w:rsidRDefault="00921474" w:rsidP="000F37B3">
            <w:pPr>
              <w:ind w:left="0"/>
              <w:rPr>
                <w:b/>
              </w:rPr>
            </w:pPr>
            <w:r w:rsidRPr="00014382">
              <w:rPr>
                <w:b/>
              </w:rPr>
              <w:t>Lp.</w:t>
            </w:r>
          </w:p>
        </w:tc>
        <w:tc>
          <w:tcPr>
            <w:tcW w:w="3482" w:type="dxa"/>
            <w:tcBorders>
              <w:top w:val="single" w:sz="4" w:space="0" w:color="auto"/>
              <w:left w:val="single" w:sz="4" w:space="0" w:color="auto"/>
              <w:bottom w:val="single" w:sz="4" w:space="0" w:color="auto"/>
              <w:right w:val="single" w:sz="4" w:space="0" w:color="auto"/>
            </w:tcBorders>
            <w:vAlign w:val="center"/>
          </w:tcPr>
          <w:p w:rsidR="00921474" w:rsidRPr="00014382" w:rsidRDefault="00921474" w:rsidP="000F37B3">
            <w:pPr>
              <w:ind w:left="0"/>
              <w:rPr>
                <w:b/>
              </w:rPr>
            </w:pPr>
            <w:r w:rsidRPr="00014382">
              <w:rPr>
                <w:b/>
              </w:rPr>
              <w:t>Nazwa i adres podwykonawcy (o ile jest znany)</w:t>
            </w:r>
          </w:p>
        </w:tc>
        <w:tc>
          <w:tcPr>
            <w:tcW w:w="3557" w:type="dxa"/>
            <w:tcBorders>
              <w:top w:val="single" w:sz="4" w:space="0" w:color="auto"/>
              <w:left w:val="single" w:sz="4" w:space="0" w:color="auto"/>
              <w:bottom w:val="single" w:sz="4" w:space="0" w:color="auto"/>
            </w:tcBorders>
            <w:vAlign w:val="center"/>
          </w:tcPr>
          <w:p w:rsidR="00921474" w:rsidRPr="00014382" w:rsidRDefault="00921474" w:rsidP="007F1DB9">
            <w:pPr>
              <w:ind w:left="0"/>
              <w:rPr>
                <w:b/>
              </w:rPr>
            </w:pPr>
            <w:r w:rsidRPr="00014382">
              <w:rPr>
                <w:b/>
              </w:rPr>
              <w:t>Rodzaj i zakres prac powierzanych podwykonawcy(opisać rodzaj i zakres prac )</w:t>
            </w:r>
          </w:p>
        </w:tc>
      </w:tr>
      <w:tr w:rsidR="00921474" w:rsidRPr="00014382" w:rsidTr="000F37B3">
        <w:trPr>
          <w:trHeight w:val="248"/>
          <w:jc w:val="center"/>
        </w:trPr>
        <w:tc>
          <w:tcPr>
            <w:tcW w:w="1567" w:type="dxa"/>
            <w:tcBorders>
              <w:top w:val="single" w:sz="4" w:space="0" w:color="auto"/>
              <w:bottom w:val="single" w:sz="4" w:space="0" w:color="auto"/>
              <w:right w:val="single" w:sz="4" w:space="0" w:color="auto"/>
            </w:tcBorders>
          </w:tcPr>
          <w:p w:rsidR="00921474" w:rsidRPr="00014382" w:rsidRDefault="00921474" w:rsidP="000F37B3">
            <w:pPr>
              <w:ind w:left="0"/>
              <w:rPr>
                <w:b/>
              </w:rPr>
            </w:pPr>
          </w:p>
        </w:tc>
        <w:tc>
          <w:tcPr>
            <w:tcW w:w="3482" w:type="dxa"/>
            <w:tcBorders>
              <w:top w:val="single" w:sz="4" w:space="0" w:color="auto"/>
              <w:left w:val="single" w:sz="4" w:space="0" w:color="auto"/>
              <w:bottom w:val="single" w:sz="4" w:space="0" w:color="auto"/>
              <w:right w:val="single" w:sz="4" w:space="0" w:color="auto"/>
            </w:tcBorders>
          </w:tcPr>
          <w:p w:rsidR="00921474" w:rsidRPr="00014382" w:rsidRDefault="00921474" w:rsidP="000F37B3">
            <w:pPr>
              <w:ind w:left="0"/>
              <w:rPr>
                <w:b/>
              </w:rPr>
            </w:pPr>
          </w:p>
        </w:tc>
        <w:tc>
          <w:tcPr>
            <w:tcW w:w="3557" w:type="dxa"/>
            <w:tcBorders>
              <w:top w:val="single" w:sz="4" w:space="0" w:color="auto"/>
              <w:left w:val="single" w:sz="4" w:space="0" w:color="auto"/>
              <w:bottom w:val="single" w:sz="4" w:space="0" w:color="auto"/>
            </w:tcBorders>
          </w:tcPr>
          <w:p w:rsidR="00921474" w:rsidRPr="00014382" w:rsidRDefault="00921474" w:rsidP="000F37B3">
            <w:pPr>
              <w:ind w:left="0"/>
              <w:rPr>
                <w:b/>
              </w:rPr>
            </w:pPr>
          </w:p>
        </w:tc>
      </w:tr>
    </w:tbl>
    <w:p w:rsidR="00921474" w:rsidRPr="00014382" w:rsidRDefault="00921474" w:rsidP="00080F26">
      <w:pPr>
        <w:ind w:left="0"/>
      </w:pPr>
    </w:p>
    <w:p w:rsidR="00921474" w:rsidRPr="00014382" w:rsidRDefault="00921474" w:rsidP="00080F26">
      <w:pPr>
        <w:ind w:left="0"/>
      </w:pPr>
    </w:p>
    <w:p w:rsidR="00921474" w:rsidRPr="00014382" w:rsidRDefault="00921474" w:rsidP="00080F26">
      <w:pPr>
        <w:ind w:left="0"/>
      </w:pPr>
      <w:r w:rsidRPr="00014382">
        <w:t xml:space="preserve">..........................., dnia ..................2021r.     </w:t>
      </w:r>
    </w:p>
    <w:p w:rsidR="00921474" w:rsidRPr="00014382" w:rsidRDefault="00921474" w:rsidP="00080F26">
      <w:pPr>
        <w:ind w:left="0"/>
        <w:jc w:val="right"/>
      </w:pPr>
      <w:r w:rsidRPr="00014382">
        <w:tab/>
      </w:r>
      <w:r w:rsidRPr="00014382">
        <w:tab/>
        <w:t xml:space="preserve">………......................................................                                                                       </w:t>
      </w:r>
    </w:p>
    <w:p w:rsidR="00921474" w:rsidRPr="00014382" w:rsidRDefault="00921474" w:rsidP="00080F26">
      <w:pPr>
        <w:ind w:left="0"/>
        <w:jc w:val="right"/>
      </w:pPr>
      <w:r w:rsidRPr="00014382">
        <w:t>( podpis i pieczęć osoby upoważnionej)</w:t>
      </w:r>
    </w:p>
    <w:p w:rsidR="00921474" w:rsidRPr="00014382" w:rsidRDefault="00921474" w:rsidP="00080F26">
      <w:pPr>
        <w:ind w:left="0"/>
      </w:pPr>
      <w:r w:rsidRPr="00014382">
        <w:t>*niepotrzebne skreślić</w:t>
      </w:r>
    </w:p>
    <w:p w:rsidR="00921474" w:rsidRPr="00014382" w:rsidRDefault="00921474" w:rsidP="00080F26">
      <w:pPr>
        <w:ind w:left="0"/>
      </w:pPr>
    </w:p>
    <w:p w:rsidR="00921474" w:rsidRPr="00014382" w:rsidRDefault="00921474" w:rsidP="00080F26">
      <w:pPr>
        <w:ind w:left="0"/>
        <w:rPr>
          <w:sz w:val="16"/>
          <w:szCs w:val="16"/>
        </w:rPr>
      </w:pPr>
      <w:r w:rsidRPr="00014382">
        <w:rPr>
          <w:sz w:val="16"/>
          <w:szCs w:val="16"/>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21474" w:rsidRPr="00014382" w:rsidRDefault="00921474" w:rsidP="00080F26">
      <w:pPr>
        <w:ind w:left="0"/>
        <w:rPr>
          <w:sz w:val="16"/>
          <w:szCs w:val="16"/>
        </w:rPr>
      </w:pPr>
      <w:r w:rsidRPr="00014382">
        <w:rPr>
          <w:sz w:val="16"/>
          <w:szCs w:val="16"/>
        </w:rPr>
        <w:t>**W przypadku gdy wybór oferty prowadzi u Zamawiającego do obowiązku podatkowego, należy wskazać nazwę towaru lub usługi oraz wskazać ich wartość bez kwoty podatku VAT.</w:t>
      </w:r>
    </w:p>
    <w:p w:rsidR="00921474" w:rsidRPr="00014382" w:rsidRDefault="00921474" w:rsidP="00080F26">
      <w:pPr>
        <w:ind w:left="0"/>
        <w:rPr>
          <w:sz w:val="16"/>
          <w:szCs w:val="16"/>
        </w:rPr>
      </w:pPr>
      <w:r w:rsidRPr="00014382">
        <w:rPr>
          <w:sz w:val="16"/>
          <w:szCs w:val="16"/>
        </w:rPr>
        <w:t>Dotyczy Wykonawców, których oferty będą generować obowiązek doliczenia wartości podatku VAT do wartości netto oferty, tj. w przypadku:</w:t>
      </w:r>
    </w:p>
    <w:p w:rsidR="00921474" w:rsidRPr="00014382" w:rsidRDefault="00921474" w:rsidP="00080F26">
      <w:pPr>
        <w:ind w:left="0"/>
        <w:rPr>
          <w:sz w:val="16"/>
          <w:szCs w:val="16"/>
        </w:rPr>
      </w:pPr>
      <w:r w:rsidRPr="00014382">
        <w:rPr>
          <w:sz w:val="16"/>
          <w:szCs w:val="16"/>
        </w:rPr>
        <w:t>a)wewnątrzwspólnotowego nabycia towarów,</w:t>
      </w:r>
    </w:p>
    <w:p w:rsidR="00921474" w:rsidRPr="00014382" w:rsidRDefault="00921474" w:rsidP="00080F26">
      <w:pPr>
        <w:ind w:left="0"/>
        <w:rPr>
          <w:sz w:val="16"/>
          <w:szCs w:val="16"/>
        </w:rPr>
      </w:pPr>
      <w:r w:rsidRPr="00014382">
        <w:rPr>
          <w:sz w:val="16"/>
          <w:szCs w:val="16"/>
        </w:rPr>
        <w:t>b)importu usług lub importu towarów, z którymi wiąże się obowiązek doliczenia przez Zamawiającego przy porównywaniu cen ofertowych podatku VAT</w:t>
      </w:r>
    </w:p>
    <w:p w:rsidR="00921474" w:rsidRPr="00014382" w:rsidRDefault="00921474" w:rsidP="00080F26">
      <w:pPr>
        <w:ind w:left="0"/>
      </w:pPr>
    </w:p>
    <w:p w:rsidR="00921474" w:rsidRPr="00014382" w:rsidRDefault="00921474" w:rsidP="00080F26">
      <w:pPr>
        <w:ind w:left="0"/>
      </w:pPr>
    </w:p>
    <w:p w:rsidR="00921474" w:rsidRDefault="00921474" w:rsidP="00080F26">
      <w:pPr>
        <w:ind w:left="0"/>
      </w:pPr>
    </w:p>
    <w:p w:rsidR="00921474" w:rsidRDefault="00921474" w:rsidP="00080F26">
      <w:pPr>
        <w:ind w:left="0"/>
      </w:pPr>
    </w:p>
    <w:p w:rsidR="00921474" w:rsidRDefault="00921474" w:rsidP="00080F26">
      <w:pPr>
        <w:ind w:left="0"/>
      </w:pPr>
    </w:p>
    <w:p w:rsidR="00921474" w:rsidRDefault="00921474" w:rsidP="00080F26">
      <w:pPr>
        <w:ind w:left="0"/>
      </w:pPr>
    </w:p>
    <w:p w:rsidR="00921474" w:rsidRDefault="00921474" w:rsidP="00080F26">
      <w:pPr>
        <w:ind w:left="0"/>
      </w:pPr>
    </w:p>
    <w:p w:rsidR="00921474" w:rsidRDefault="00921474" w:rsidP="00080F26">
      <w:pPr>
        <w:ind w:left="0"/>
      </w:pPr>
    </w:p>
    <w:p w:rsidR="00921474" w:rsidRDefault="00921474" w:rsidP="00080F26">
      <w:pPr>
        <w:ind w:left="0"/>
      </w:pPr>
    </w:p>
    <w:p w:rsidR="00921474" w:rsidRDefault="00921474" w:rsidP="00080F26">
      <w:pPr>
        <w:ind w:left="0"/>
      </w:pPr>
    </w:p>
    <w:p w:rsidR="00921474" w:rsidRDefault="00921474" w:rsidP="00080F26">
      <w:pPr>
        <w:ind w:left="0"/>
      </w:pPr>
    </w:p>
    <w:p w:rsidR="00921474" w:rsidRDefault="00921474" w:rsidP="00080F26">
      <w:pPr>
        <w:ind w:left="0"/>
      </w:pPr>
    </w:p>
    <w:p w:rsidR="00921474" w:rsidRPr="00014382" w:rsidRDefault="00921474" w:rsidP="00080F26">
      <w:pPr>
        <w:ind w:left="0"/>
      </w:pPr>
    </w:p>
    <w:p w:rsidR="00921474" w:rsidRPr="0036471C" w:rsidRDefault="00921474" w:rsidP="0005471A">
      <w:pPr>
        <w:ind w:left="0"/>
        <w:rPr>
          <w:rFonts w:ascii="Arial" w:hAnsi="Arial" w:cs="Arial"/>
          <w:b/>
          <w:color w:val="FF0000"/>
        </w:rPr>
      </w:pPr>
    </w:p>
    <w:p w:rsidR="00921474" w:rsidRPr="00973D15" w:rsidRDefault="00921474" w:rsidP="00E819BB">
      <w:pPr>
        <w:jc w:val="right"/>
      </w:pPr>
      <w:r w:rsidRPr="00973D15">
        <w:t>Oświadczenie dla Wykonawcy do oferty</w:t>
      </w:r>
      <w:r>
        <w:t xml:space="preserve">- zał. nr 3 </w:t>
      </w:r>
    </w:p>
    <w:p w:rsidR="00921474" w:rsidRPr="00973D15" w:rsidRDefault="00921474" w:rsidP="00E819BB">
      <w:pPr>
        <w:jc w:val="center"/>
        <w:rPr>
          <w:b/>
        </w:rPr>
      </w:pPr>
    </w:p>
    <w:p w:rsidR="00921474" w:rsidRPr="00973D15" w:rsidRDefault="00921474" w:rsidP="00E819BB">
      <w:pPr>
        <w:rPr>
          <w:b/>
        </w:rPr>
      </w:pPr>
    </w:p>
    <w:p w:rsidR="00921474" w:rsidRPr="00973D15" w:rsidRDefault="00921474" w:rsidP="00E819BB">
      <w:pPr>
        <w:jc w:val="center"/>
        <w:rPr>
          <w:b/>
        </w:rPr>
      </w:pPr>
      <w:r w:rsidRPr="00973D15">
        <w:rPr>
          <w:b/>
        </w:rPr>
        <w:t>Oświadczenie o braku</w:t>
      </w:r>
    </w:p>
    <w:p w:rsidR="00921474" w:rsidRPr="00973D15" w:rsidRDefault="00921474" w:rsidP="00E819BB">
      <w:pPr>
        <w:jc w:val="center"/>
        <w:rPr>
          <w:b/>
        </w:rPr>
      </w:pPr>
      <w:r w:rsidRPr="00973D15">
        <w:rPr>
          <w:b/>
        </w:rPr>
        <w:t>powiązań osobowych lub kapitałowych</w:t>
      </w:r>
    </w:p>
    <w:p w:rsidR="00921474" w:rsidRPr="00973D15" w:rsidRDefault="00921474" w:rsidP="00E819BB"/>
    <w:p w:rsidR="00921474" w:rsidRPr="00973D15" w:rsidRDefault="00921474" w:rsidP="00E819BB"/>
    <w:p w:rsidR="00921474" w:rsidRPr="00973D15" w:rsidRDefault="00921474" w:rsidP="00E819BB"/>
    <w:p w:rsidR="00921474" w:rsidRPr="00973D15" w:rsidRDefault="00921474" w:rsidP="00E819BB"/>
    <w:p w:rsidR="00921474" w:rsidRPr="00973D15" w:rsidRDefault="00921474" w:rsidP="00E819BB">
      <w:r w:rsidRPr="00973D15">
        <w:t>Oświadczam, że Jako Wykonawca</w:t>
      </w:r>
      <w:r w:rsidRPr="00973D15">
        <w:rPr>
          <w:i/>
        </w:rPr>
        <w:t xml:space="preserve"> </w:t>
      </w:r>
      <w:r w:rsidRPr="00973D15">
        <w:t>nie jest powiązany kapitałowo lub osobowo z Beneficjentem w szczególności poprzez:</w:t>
      </w:r>
    </w:p>
    <w:p w:rsidR="00921474" w:rsidRPr="00973D15" w:rsidRDefault="00921474" w:rsidP="00E819BB">
      <w:r w:rsidRPr="00973D15">
        <w:t>1.</w:t>
      </w:r>
      <w:r w:rsidRPr="00973D15">
        <w:tab/>
        <w:t>uczestniczenie w spółce jako wspólnik spółki cywilnej lub osobowej;</w:t>
      </w:r>
    </w:p>
    <w:p w:rsidR="00921474" w:rsidRPr="00973D15" w:rsidRDefault="00921474" w:rsidP="00E819BB">
      <w:r w:rsidRPr="00973D15">
        <w:t>2.</w:t>
      </w:r>
      <w:r w:rsidRPr="00973D15">
        <w:tab/>
        <w:t xml:space="preserve">posiadanie co </w:t>
      </w:r>
      <w:r>
        <w:t>najmniej 10% udziałów lub akcji</w:t>
      </w:r>
      <w:r w:rsidRPr="00973D15">
        <w:t>;</w:t>
      </w:r>
    </w:p>
    <w:p w:rsidR="00921474" w:rsidRPr="00973D15" w:rsidRDefault="00921474" w:rsidP="00E819BB">
      <w:r w:rsidRPr="00973D15">
        <w:t>3.</w:t>
      </w:r>
      <w:r w:rsidRPr="00973D15">
        <w:tab/>
        <w:t>pełnienie funkcji członka organu nadzorczego lub zarządzającego, prokurenta, pełnomocnika;</w:t>
      </w:r>
    </w:p>
    <w:p w:rsidR="00921474" w:rsidRPr="00973D15" w:rsidRDefault="00921474" w:rsidP="00E819BB">
      <w:r w:rsidRPr="00973D15">
        <w:t>4.</w:t>
      </w:r>
      <w:r w:rsidRPr="00973D15">
        <w:tab/>
        <w:t xml:space="preserve">pozostawanie w związku małżeńskim, w stosunku pokrewieństwa lub powinowactwa w linii </w:t>
      </w:r>
      <w:r w:rsidRPr="00973D15">
        <w:tab/>
        <w:t xml:space="preserve">prostej, pokrewieństwa drugiego stopnia lub powinowactwa drugiego stopnia w linii bocznej </w:t>
      </w:r>
      <w:r w:rsidRPr="00973D15">
        <w:tab/>
        <w:t>lub w stosunku przysposobienia, opieki lub kurateli;</w:t>
      </w:r>
    </w:p>
    <w:p w:rsidR="00921474" w:rsidRPr="00973D15" w:rsidRDefault="00921474" w:rsidP="00E819BB">
      <w:r w:rsidRPr="00973D15">
        <w:t>lub pozostawanie w innym związku niż wskazane w pkt 1-4 jeżeli naruszają zasady konkurencyjności.</w:t>
      </w:r>
    </w:p>
    <w:p w:rsidR="00921474" w:rsidRPr="00973D15" w:rsidRDefault="00921474" w:rsidP="00E819BB"/>
    <w:p w:rsidR="00921474" w:rsidRPr="00973D15" w:rsidRDefault="00921474" w:rsidP="00E819BB">
      <w:pPr>
        <w:jc w:val="right"/>
      </w:pPr>
      <w:r w:rsidRPr="00973D15">
        <w:t>........................................................ dnia ...............…. r.</w:t>
      </w:r>
    </w:p>
    <w:p w:rsidR="00921474" w:rsidRPr="00973D15" w:rsidRDefault="00921474" w:rsidP="00E819BB">
      <w:r w:rsidRPr="00973D15">
        <w:tab/>
      </w:r>
      <w:r w:rsidRPr="00973D15">
        <w:tab/>
      </w:r>
      <w:r w:rsidRPr="00973D15">
        <w:tab/>
      </w:r>
      <w:r w:rsidRPr="00973D15">
        <w:tab/>
      </w:r>
      <w:r w:rsidRPr="00973D15">
        <w:tab/>
      </w:r>
      <w:r w:rsidRPr="00973D15">
        <w:tab/>
      </w:r>
      <w:r w:rsidRPr="00973D15">
        <w:tab/>
        <w:t xml:space="preserve"> (miejscowość)</w:t>
      </w:r>
      <w:r w:rsidRPr="00973D15">
        <w:tab/>
      </w:r>
      <w:r w:rsidRPr="00973D15">
        <w:tab/>
      </w:r>
      <w:r w:rsidRPr="00973D15">
        <w:tab/>
        <w:t xml:space="preserve">    (data)</w:t>
      </w:r>
    </w:p>
    <w:p w:rsidR="00921474" w:rsidRPr="00973D15" w:rsidRDefault="00921474" w:rsidP="00E819BB">
      <w:pPr>
        <w:jc w:val="right"/>
      </w:pPr>
    </w:p>
    <w:p w:rsidR="00921474" w:rsidRPr="00973D15" w:rsidRDefault="00921474" w:rsidP="00E819BB">
      <w:pPr>
        <w:jc w:val="right"/>
      </w:pPr>
    </w:p>
    <w:p w:rsidR="00921474" w:rsidRPr="00973D15" w:rsidRDefault="00921474" w:rsidP="00E819BB">
      <w:pPr>
        <w:jc w:val="right"/>
      </w:pPr>
      <w:r w:rsidRPr="00973D15">
        <w:t>...........................................................................</w:t>
      </w:r>
    </w:p>
    <w:p w:rsidR="00921474" w:rsidRPr="00973D15" w:rsidRDefault="00921474" w:rsidP="00E819BB">
      <w:r w:rsidRPr="00973D15">
        <w:tab/>
      </w:r>
      <w:r w:rsidRPr="00973D15">
        <w:tab/>
      </w:r>
      <w:r w:rsidRPr="00973D15">
        <w:tab/>
      </w:r>
      <w:r w:rsidRPr="00973D15">
        <w:tab/>
      </w:r>
      <w:r w:rsidRPr="00973D15">
        <w:tab/>
      </w:r>
      <w:r w:rsidRPr="00973D15">
        <w:tab/>
        <w:t xml:space="preserve">             (podpisy osób uprawnionych do reprezentacji)</w:t>
      </w:r>
    </w:p>
    <w:p w:rsidR="00921474" w:rsidRPr="00973D15" w:rsidRDefault="00921474" w:rsidP="00E819BB">
      <w:pPr>
        <w:rPr>
          <w:i/>
        </w:rPr>
      </w:pPr>
    </w:p>
    <w:p w:rsidR="00921474" w:rsidRPr="00973D15" w:rsidRDefault="00921474" w:rsidP="00E819BB">
      <w:pPr>
        <w:jc w:val="center"/>
        <w:rPr>
          <w:b/>
        </w:rPr>
      </w:pPr>
    </w:p>
    <w:p w:rsidR="00921474" w:rsidRPr="00014382" w:rsidRDefault="00921474" w:rsidP="00E819BB">
      <w:pPr>
        <w:jc w:val="center"/>
        <w:rPr>
          <w:rFonts w:ascii="Arial" w:hAnsi="Arial" w:cs="Arial"/>
          <w:b/>
        </w:rPr>
      </w:pPr>
    </w:p>
    <w:p w:rsidR="00921474" w:rsidRPr="00014382" w:rsidRDefault="00921474" w:rsidP="00E819BB">
      <w:pPr>
        <w:jc w:val="center"/>
        <w:rPr>
          <w:rFonts w:ascii="Arial" w:hAnsi="Arial" w:cs="Arial"/>
          <w:b/>
        </w:rPr>
      </w:pPr>
    </w:p>
    <w:p w:rsidR="00921474" w:rsidRPr="00014382" w:rsidRDefault="00921474" w:rsidP="00E819BB">
      <w:pPr>
        <w:jc w:val="center"/>
        <w:rPr>
          <w:rFonts w:ascii="Arial" w:hAnsi="Arial" w:cs="Arial"/>
          <w:b/>
        </w:rPr>
      </w:pPr>
    </w:p>
    <w:p w:rsidR="00921474" w:rsidRPr="00014382" w:rsidRDefault="00921474" w:rsidP="00E819BB">
      <w:pPr>
        <w:jc w:val="center"/>
        <w:rPr>
          <w:rFonts w:ascii="Arial" w:hAnsi="Arial" w:cs="Arial"/>
          <w:b/>
        </w:rPr>
      </w:pPr>
    </w:p>
    <w:p w:rsidR="00921474" w:rsidRPr="00014382" w:rsidRDefault="00921474" w:rsidP="00E819BB">
      <w:pPr>
        <w:jc w:val="center"/>
        <w:rPr>
          <w:rFonts w:ascii="Arial" w:hAnsi="Arial" w:cs="Arial"/>
          <w:b/>
        </w:rPr>
      </w:pPr>
    </w:p>
    <w:p w:rsidR="00921474" w:rsidRPr="00014382" w:rsidRDefault="00921474" w:rsidP="00E819BB">
      <w:pPr>
        <w:jc w:val="center"/>
        <w:rPr>
          <w:rFonts w:ascii="Arial" w:hAnsi="Arial" w:cs="Arial"/>
          <w:b/>
        </w:rPr>
      </w:pPr>
    </w:p>
    <w:p w:rsidR="00921474" w:rsidRPr="00014382" w:rsidRDefault="00921474" w:rsidP="00E819BB">
      <w:pPr>
        <w:jc w:val="center"/>
        <w:rPr>
          <w:rFonts w:ascii="Arial" w:hAnsi="Arial" w:cs="Arial"/>
          <w:b/>
        </w:rPr>
      </w:pPr>
    </w:p>
    <w:p w:rsidR="00921474" w:rsidRPr="0036471C" w:rsidRDefault="00921474" w:rsidP="00E819BB">
      <w:pPr>
        <w:jc w:val="center"/>
        <w:rPr>
          <w:rFonts w:ascii="Arial" w:hAnsi="Arial" w:cs="Arial"/>
          <w:b/>
          <w:color w:val="FF0000"/>
        </w:rPr>
      </w:pPr>
    </w:p>
    <w:p w:rsidR="00921474" w:rsidRPr="0036471C" w:rsidRDefault="00921474" w:rsidP="00E819BB">
      <w:pPr>
        <w:jc w:val="center"/>
        <w:rPr>
          <w:rFonts w:ascii="Arial" w:hAnsi="Arial" w:cs="Arial"/>
          <w:b/>
          <w:color w:val="FF0000"/>
        </w:rPr>
      </w:pPr>
    </w:p>
    <w:p w:rsidR="00921474" w:rsidRPr="0036471C" w:rsidRDefault="00921474" w:rsidP="00E819BB">
      <w:pPr>
        <w:jc w:val="center"/>
        <w:rPr>
          <w:rFonts w:ascii="Arial" w:hAnsi="Arial" w:cs="Arial"/>
          <w:b/>
          <w:color w:val="FF0000"/>
        </w:rPr>
      </w:pPr>
    </w:p>
    <w:p w:rsidR="00921474" w:rsidRPr="0036471C" w:rsidRDefault="00921474" w:rsidP="00E819BB">
      <w:pPr>
        <w:jc w:val="center"/>
        <w:rPr>
          <w:rFonts w:ascii="Arial" w:hAnsi="Arial" w:cs="Arial"/>
          <w:b/>
          <w:color w:val="FF0000"/>
        </w:rPr>
      </w:pPr>
    </w:p>
    <w:p w:rsidR="00921474" w:rsidRPr="0036471C" w:rsidRDefault="00921474" w:rsidP="00E819BB">
      <w:pPr>
        <w:jc w:val="center"/>
        <w:rPr>
          <w:rFonts w:ascii="Arial" w:hAnsi="Arial" w:cs="Arial"/>
          <w:b/>
          <w:color w:val="FF0000"/>
        </w:rPr>
      </w:pPr>
    </w:p>
    <w:p w:rsidR="00921474" w:rsidRDefault="00921474" w:rsidP="00E819BB">
      <w:pPr>
        <w:jc w:val="center"/>
        <w:rPr>
          <w:rFonts w:ascii="Arial" w:hAnsi="Arial" w:cs="Arial"/>
          <w:b/>
          <w:color w:val="FF0000"/>
        </w:rPr>
      </w:pPr>
    </w:p>
    <w:p w:rsidR="00921474" w:rsidRDefault="00921474" w:rsidP="00E819BB">
      <w:pPr>
        <w:jc w:val="center"/>
        <w:rPr>
          <w:rFonts w:ascii="Arial" w:hAnsi="Arial" w:cs="Arial"/>
          <w:b/>
          <w:color w:val="FF0000"/>
        </w:rPr>
      </w:pPr>
    </w:p>
    <w:p w:rsidR="00921474" w:rsidRDefault="00921474" w:rsidP="00E819BB">
      <w:pPr>
        <w:jc w:val="center"/>
        <w:rPr>
          <w:rFonts w:ascii="Arial" w:hAnsi="Arial" w:cs="Arial"/>
          <w:b/>
          <w:color w:val="FF0000"/>
        </w:rPr>
      </w:pPr>
    </w:p>
    <w:p w:rsidR="00921474" w:rsidRDefault="00921474" w:rsidP="00E819BB">
      <w:pPr>
        <w:jc w:val="center"/>
        <w:rPr>
          <w:rFonts w:ascii="Arial" w:hAnsi="Arial" w:cs="Arial"/>
          <w:b/>
          <w:color w:val="FF0000"/>
        </w:rPr>
      </w:pPr>
    </w:p>
    <w:p w:rsidR="00921474" w:rsidRDefault="00921474" w:rsidP="00E819BB">
      <w:pPr>
        <w:jc w:val="center"/>
        <w:rPr>
          <w:rFonts w:ascii="Arial" w:hAnsi="Arial" w:cs="Arial"/>
          <w:b/>
          <w:color w:val="FF0000"/>
        </w:rPr>
      </w:pPr>
    </w:p>
    <w:p w:rsidR="00921474" w:rsidRDefault="00921474" w:rsidP="00E819BB">
      <w:pPr>
        <w:jc w:val="center"/>
        <w:rPr>
          <w:rFonts w:ascii="Arial" w:hAnsi="Arial" w:cs="Arial"/>
          <w:b/>
          <w:color w:val="FF0000"/>
        </w:rPr>
      </w:pPr>
    </w:p>
    <w:p w:rsidR="00921474" w:rsidRDefault="00921474" w:rsidP="00E819BB">
      <w:pPr>
        <w:jc w:val="center"/>
        <w:rPr>
          <w:rFonts w:ascii="Arial" w:hAnsi="Arial" w:cs="Arial"/>
          <w:b/>
          <w:color w:val="FF0000"/>
        </w:rPr>
      </w:pPr>
    </w:p>
    <w:p w:rsidR="00921474" w:rsidRDefault="00921474" w:rsidP="00E819BB">
      <w:pPr>
        <w:jc w:val="center"/>
        <w:rPr>
          <w:rFonts w:ascii="Arial" w:hAnsi="Arial" w:cs="Arial"/>
          <w:b/>
          <w:color w:val="FF0000"/>
        </w:rPr>
      </w:pPr>
    </w:p>
    <w:p w:rsidR="00921474" w:rsidRDefault="00921474" w:rsidP="00E819BB">
      <w:pPr>
        <w:jc w:val="center"/>
        <w:rPr>
          <w:rFonts w:ascii="Arial" w:hAnsi="Arial" w:cs="Arial"/>
          <w:b/>
          <w:color w:val="FF0000"/>
        </w:rPr>
      </w:pPr>
    </w:p>
    <w:p w:rsidR="00921474" w:rsidRDefault="00921474" w:rsidP="00E819BB">
      <w:pPr>
        <w:jc w:val="center"/>
        <w:rPr>
          <w:rFonts w:ascii="Arial" w:hAnsi="Arial" w:cs="Arial"/>
          <w:b/>
          <w:color w:val="FF0000"/>
        </w:rPr>
      </w:pPr>
    </w:p>
    <w:p w:rsidR="00921474" w:rsidRPr="0005471A" w:rsidRDefault="00921474" w:rsidP="0005471A">
      <w:pPr>
        <w:jc w:val="right"/>
        <w:rPr>
          <w:b/>
        </w:rPr>
      </w:pPr>
      <w:r w:rsidRPr="0005471A">
        <w:rPr>
          <w:b/>
        </w:rPr>
        <w:t>Wzór umowy- zał. nr 4</w:t>
      </w:r>
    </w:p>
    <w:p w:rsidR="00921474" w:rsidRDefault="00921474" w:rsidP="00E819BB">
      <w:pPr>
        <w:jc w:val="center"/>
        <w:rPr>
          <w:rFonts w:ascii="Arial" w:hAnsi="Arial" w:cs="Arial"/>
          <w:b/>
          <w:color w:val="FF0000"/>
        </w:rPr>
      </w:pPr>
    </w:p>
    <w:p w:rsidR="00921474" w:rsidRPr="00014382" w:rsidRDefault="00921474" w:rsidP="005A5D57">
      <w:pPr>
        <w:ind w:right="72"/>
        <w:jc w:val="center"/>
        <w:rPr>
          <w:b/>
          <w:bCs/>
          <w:snapToGrid w:val="0"/>
        </w:rPr>
      </w:pPr>
      <w:r w:rsidRPr="00014382">
        <w:rPr>
          <w:b/>
          <w:snapToGrid w:val="0"/>
        </w:rPr>
        <w:t>UMOWA nr          .          .2021</w:t>
      </w:r>
    </w:p>
    <w:p w:rsidR="00921474" w:rsidRPr="00014382" w:rsidRDefault="00921474" w:rsidP="005A5D57"/>
    <w:p w:rsidR="00921474" w:rsidRPr="00014382" w:rsidRDefault="00921474" w:rsidP="005A5D57">
      <w:r w:rsidRPr="00014382">
        <w:t xml:space="preserve">Zawarta w  dniu </w:t>
      </w:r>
      <w:r w:rsidRPr="00014382">
        <w:rPr>
          <w:b/>
        </w:rPr>
        <w:t>.................................</w:t>
      </w:r>
      <w:r w:rsidRPr="00014382">
        <w:t xml:space="preserve">  w …………… pomiędzy:</w:t>
      </w:r>
    </w:p>
    <w:p w:rsidR="00921474" w:rsidRPr="00014382" w:rsidRDefault="00921474" w:rsidP="005A5D57">
      <w:pPr>
        <w:ind w:right="72"/>
        <w:rPr>
          <w:b/>
          <w:bCs/>
          <w:snapToGrid w:val="0"/>
        </w:rPr>
      </w:pPr>
    </w:p>
    <w:p w:rsidR="00921474" w:rsidRPr="00014382" w:rsidRDefault="00921474" w:rsidP="005A5D57">
      <w:pPr>
        <w:ind w:right="72"/>
        <w:rPr>
          <w:bCs/>
          <w:snapToGrid w:val="0"/>
        </w:rPr>
      </w:pPr>
      <w:r w:rsidRPr="00014382">
        <w:rPr>
          <w:bCs/>
          <w:snapToGrid w:val="0"/>
        </w:rPr>
        <w:t>Gminą Szadek , w imieniu której działa …………………………………………, zwany dalej Zamawiającym, reprezentowany przez:</w:t>
      </w:r>
    </w:p>
    <w:p w:rsidR="00921474" w:rsidRPr="00014382" w:rsidRDefault="00921474" w:rsidP="005A5D57">
      <w:pPr>
        <w:ind w:right="72"/>
        <w:rPr>
          <w:bCs/>
          <w:snapToGrid w:val="0"/>
        </w:rPr>
      </w:pPr>
      <w:r w:rsidRPr="00014382">
        <w:rPr>
          <w:bCs/>
          <w:snapToGrid w:val="0"/>
        </w:rPr>
        <w:t>…………………… – ……………………,</w:t>
      </w:r>
    </w:p>
    <w:p w:rsidR="00921474" w:rsidRPr="00014382" w:rsidRDefault="00921474" w:rsidP="005A5D57">
      <w:pPr>
        <w:ind w:right="72"/>
        <w:rPr>
          <w:i/>
          <w:snapToGrid w:val="0"/>
        </w:rPr>
      </w:pPr>
      <w:r w:rsidRPr="00014382">
        <w:rPr>
          <w:bCs/>
          <w:snapToGrid w:val="0"/>
        </w:rPr>
        <w:t xml:space="preserve">…………………….. – …………………,    </w:t>
      </w:r>
    </w:p>
    <w:p w:rsidR="00921474" w:rsidRPr="00014382" w:rsidRDefault="00921474" w:rsidP="005A5D57">
      <w:r w:rsidRPr="00014382">
        <w:t xml:space="preserve">zwanym dalej </w:t>
      </w:r>
      <w:r w:rsidRPr="00014382">
        <w:rPr>
          <w:b/>
        </w:rPr>
        <w:t>Zamawiającym</w:t>
      </w:r>
      <w:r w:rsidRPr="00014382">
        <w:t xml:space="preserve">, </w:t>
      </w:r>
    </w:p>
    <w:p w:rsidR="00921474" w:rsidRPr="00014382" w:rsidRDefault="00921474" w:rsidP="005A5D57">
      <w:pPr>
        <w:rPr>
          <w:sz w:val="12"/>
          <w:szCs w:val="12"/>
        </w:rPr>
      </w:pPr>
    </w:p>
    <w:p w:rsidR="00921474" w:rsidRPr="00014382" w:rsidRDefault="00921474" w:rsidP="005A5D57">
      <w:pPr>
        <w:rPr>
          <w:bCs/>
        </w:rPr>
      </w:pPr>
      <w:r w:rsidRPr="00014382">
        <w:rPr>
          <w:bCs/>
        </w:rPr>
        <w:t>a</w:t>
      </w:r>
    </w:p>
    <w:p w:rsidR="00921474" w:rsidRPr="00014382" w:rsidRDefault="00921474" w:rsidP="005A5D57">
      <w:pPr>
        <w:rPr>
          <w:sz w:val="12"/>
          <w:szCs w:val="12"/>
        </w:rPr>
      </w:pPr>
    </w:p>
    <w:p w:rsidR="00921474" w:rsidRPr="00014382" w:rsidRDefault="00921474" w:rsidP="005A5D57">
      <w:pPr>
        <w:rPr>
          <w:bCs/>
        </w:rPr>
      </w:pPr>
      <w:r w:rsidRPr="00014382">
        <w:rPr>
          <w:bCs/>
        </w:rPr>
        <w:t>…………………………………………………………………………………………………..</w:t>
      </w:r>
    </w:p>
    <w:p w:rsidR="00921474" w:rsidRPr="00014382" w:rsidRDefault="00921474" w:rsidP="005A5D57">
      <w:pPr>
        <w:rPr>
          <w:snapToGrid w:val="0"/>
        </w:rPr>
      </w:pPr>
      <w:r w:rsidRPr="00014382">
        <w:t xml:space="preserve">zwaną/ym dalej </w:t>
      </w:r>
      <w:r w:rsidRPr="00014382">
        <w:rPr>
          <w:b/>
          <w:bCs/>
        </w:rPr>
        <w:t>Wykonawcą,</w:t>
      </w:r>
      <w:r w:rsidRPr="00014382">
        <w:t xml:space="preserve"> </w:t>
      </w:r>
      <w:r w:rsidRPr="00014382">
        <w:rPr>
          <w:snapToGrid w:val="0"/>
        </w:rPr>
        <w:t xml:space="preserve"> </w:t>
      </w:r>
      <w:r w:rsidRPr="00014382">
        <w:rPr>
          <w:b/>
          <w:bCs/>
          <w:snapToGrid w:val="0"/>
        </w:rPr>
        <w:t>została zawarta umowa o następującej treści</w:t>
      </w:r>
      <w:r w:rsidRPr="00014382">
        <w:rPr>
          <w:b/>
          <w:snapToGrid w:val="0"/>
        </w:rPr>
        <w:t xml:space="preserve">: </w:t>
      </w:r>
    </w:p>
    <w:p w:rsidR="00921474" w:rsidRPr="0036471C" w:rsidRDefault="00921474" w:rsidP="005A5D57">
      <w:pPr>
        <w:ind w:right="72"/>
        <w:jc w:val="center"/>
        <w:rPr>
          <w:b/>
          <w:snapToGrid w:val="0"/>
          <w:color w:val="FF0000"/>
        </w:rPr>
      </w:pPr>
    </w:p>
    <w:p w:rsidR="00921474" w:rsidRPr="00973D15" w:rsidRDefault="00921474" w:rsidP="005A5D57">
      <w:pPr>
        <w:ind w:right="72"/>
        <w:jc w:val="center"/>
        <w:rPr>
          <w:b/>
          <w:snapToGrid w:val="0"/>
        </w:rPr>
      </w:pPr>
      <w:r w:rsidRPr="00973D15">
        <w:rPr>
          <w:b/>
          <w:snapToGrid w:val="0"/>
        </w:rPr>
        <w:t>§1</w:t>
      </w:r>
    </w:p>
    <w:p w:rsidR="00921474" w:rsidRPr="00973D15" w:rsidRDefault="00921474" w:rsidP="005A5D57">
      <w:pPr>
        <w:ind w:right="72"/>
        <w:jc w:val="center"/>
        <w:rPr>
          <w:b/>
        </w:rPr>
      </w:pPr>
      <w:r w:rsidRPr="00973D15">
        <w:rPr>
          <w:b/>
        </w:rPr>
        <w:t>Przedmiot umowy</w:t>
      </w:r>
    </w:p>
    <w:p w:rsidR="00921474" w:rsidRPr="00973D15" w:rsidRDefault="00921474" w:rsidP="00973D15">
      <w:pPr>
        <w:numPr>
          <w:ilvl w:val="0"/>
          <w:numId w:val="7"/>
        </w:numPr>
      </w:pPr>
      <w:r w:rsidRPr="00973D15">
        <w:t>Przedmiotem umowy jest wykonanie robót budowlanych w  zadaniu pod nazwą: Wykonanie robót budowlanych polegających na zmianie sposobu użytkowania i dostosowania części budynku szkoły podstawowej  do funkcji żłobka.</w:t>
      </w:r>
    </w:p>
    <w:p w:rsidR="00921474" w:rsidRPr="00973D15" w:rsidRDefault="00921474" w:rsidP="00E265D6">
      <w:pPr>
        <w:numPr>
          <w:ilvl w:val="0"/>
          <w:numId w:val="7"/>
        </w:numPr>
      </w:pPr>
      <w:r w:rsidRPr="00973D15">
        <w:t>Umowę  zawarto na podstawie wyboru najkorzystniejszej oferty, dokonanego w trybie zasady konkurencyjności   na podstawie Wytycznych  w zakresie kwalifikowalności wydatków w ramach Europejskiego Funduszu Rozwoju Regionalnego, Europejskiego Funduszu Społecznego oraz Funduszu Spójności na lata 2014-2020 z dnia 21.12.2020r. zw. dalej „Wytycznymi”- sekcja 6.5.2 – zasada konkurencyjności. Do przedmiotowego zamówienia nie stosuje się Ustawy z dnia 11 września 2019 r. Prawo zamówień publicznych.</w:t>
      </w:r>
    </w:p>
    <w:p w:rsidR="00921474" w:rsidRPr="00973D15" w:rsidRDefault="00921474" w:rsidP="005A5D57">
      <w:pPr>
        <w:numPr>
          <w:ilvl w:val="0"/>
          <w:numId w:val="7"/>
        </w:numPr>
        <w:ind w:left="284" w:hanging="284"/>
        <w:jc w:val="left"/>
        <w:rPr>
          <w:bCs/>
        </w:rPr>
      </w:pPr>
      <w:r w:rsidRPr="00973D15">
        <w:t>Szczegółowy zakres rzeczowy przedmiotu umowy określają: Oferta Wykonawcy wraz z</w:t>
      </w:r>
    </w:p>
    <w:p w:rsidR="00921474" w:rsidRPr="00973D15" w:rsidRDefault="00921474" w:rsidP="005A5D57">
      <w:pPr>
        <w:rPr>
          <w:lang w:eastAsia="en-US"/>
        </w:rPr>
      </w:pPr>
      <w:r w:rsidRPr="00973D15">
        <w:t xml:space="preserve">   kosztorysem ofertowym oraz zapytanie ofertowe</w:t>
      </w:r>
      <w:r>
        <w:t xml:space="preserve"> z załą</w:t>
      </w:r>
      <w:r w:rsidRPr="00973D15">
        <w:t>cznikami.</w:t>
      </w:r>
    </w:p>
    <w:p w:rsidR="00921474" w:rsidRPr="00973D15" w:rsidRDefault="00921474" w:rsidP="005A5D57">
      <w:pPr>
        <w:numPr>
          <w:ilvl w:val="0"/>
          <w:numId w:val="7"/>
        </w:numPr>
        <w:contextualSpacing/>
        <w:jc w:val="left"/>
      </w:pPr>
      <w:r w:rsidRPr="00973D15">
        <w:t>Dokumenty, o których mowa w ust. 3 stanowią załączniki do niniejszej  umowy</w:t>
      </w:r>
      <w:r w:rsidRPr="00973D15">
        <w:rPr>
          <w:bCs/>
        </w:rPr>
        <w:t>.</w:t>
      </w:r>
    </w:p>
    <w:p w:rsidR="00921474" w:rsidRPr="00973D15" w:rsidRDefault="00921474" w:rsidP="005A5D57">
      <w:pPr>
        <w:ind w:right="72"/>
        <w:jc w:val="center"/>
        <w:rPr>
          <w:b/>
          <w:snapToGrid w:val="0"/>
          <w:lang w:eastAsia="en-US"/>
        </w:rPr>
      </w:pPr>
    </w:p>
    <w:p w:rsidR="00921474" w:rsidRPr="00973D15" w:rsidRDefault="00921474" w:rsidP="005A5D57">
      <w:pPr>
        <w:ind w:right="72"/>
        <w:jc w:val="center"/>
        <w:rPr>
          <w:b/>
          <w:snapToGrid w:val="0"/>
        </w:rPr>
      </w:pPr>
      <w:r w:rsidRPr="00973D15">
        <w:rPr>
          <w:b/>
          <w:snapToGrid w:val="0"/>
        </w:rPr>
        <w:t>§2</w:t>
      </w:r>
    </w:p>
    <w:p w:rsidR="00921474" w:rsidRPr="00973D15" w:rsidRDefault="00921474" w:rsidP="005A5D57">
      <w:pPr>
        <w:ind w:right="72"/>
        <w:jc w:val="center"/>
        <w:rPr>
          <w:b/>
          <w:snapToGrid w:val="0"/>
        </w:rPr>
      </w:pPr>
      <w:r w:rsidRPr="00973D15">
        <w:rPr>
          <w:b/>
          <w:snapToGrid w:val="0"/>
        </w:rPr>
        <w:t>Realizacja robót</w:t>
      </w:r>
    </w:p>
    <w:p w:rsidR="00921474" w:rsidRPr="00973D15" w:rsidRDefault="00921474" w:rsidP="005A5D57">
      <w:pPr>
        <w:numPr>
          <w:ilvl w:val="0"/>
          <w:numId w:val="8"/>
        </w:numPr>
        <w:ind w:left="284" w:right="72" w:hanging="284"/>
      </w:pPr>
      <w:r w:rsidRPr="00973D15">
        <w:t xml:space="preserve">Każda zmiana przebiegu realizacji robót wymaga akceptacji Zamawiającego w formie pisemnej pod rygorem nieważności. </w:t>
      </w:r>
    </w:p>
    <w:p w:rsidR="00921474" w:rsidRPr="00973D15" w:rsidRDefault="00921474" w:rsidP="005A5D57">
      <w:pPr>
        <w:numPr>
          <w:ilvl w:val="0"/>
          <w:numId w:val="8"/>
        </w:numPr>
        <w:ind w:left="284" w:right="72" w:hanging="284"/>
      </w:pPr>
      <w:r w:rsidRPr="00973D15">
        <w:rPr>
          <w:snapToGrid w:val="0"/>
        </w:rPr>
        <w:t>Wszelkie wątpliwości bądź propozycje zamiennych rozwiązań winny być zgłaszane Zamawiającemu w formie pisemnej pod rygorem nieważności.</w:t>
      </w:r>
    </w:p>
    <w:p w:rsidR="00921474" w:rsidRPr="00973D15" w:rsidRDefault="00921474" w:rsidP="005A5D57">
      <w:pPr>
        <w:numPr>
          <w:ilvl w:val="0"/>
          <w:numId w:val="8"/>
        </w:numPr>
        <w:ind w:left="284" w:right="72" w:hanging="284"/>
      </w:pPr>
      <w:r w:rsidRPr="00973D15">
        <w:t>Wykonanie robót, które nie zostały uzgodnione z przedstawicielem Zamawiającego będą traktowane jako roboty niezlecone i Wykonawca nie będzie mógł rościć sobie prawa do wynagrodzenia za te roboty.</w:t>
      </w:r>
    </w:p>
    <w:p w:rsidR="00921474" w:rsidRPr="00973D15" w:rsidRDefault="00921474" w:rsidP="005A5D57">
      <w:pPr>
        <w:numPr>
          <w:ilvl w:val="0"/>
          <w:numId w:val="8"/>
        </w:numPr>
        <w:ind w:left="284" w:right="72" w:hanging="284"/>
      </w:pPr>
      <w:r w:rsidRPr="00973D15">
        <w:rPr>
          <w:snapToGrid w:val="0"/>
        </w:rPr>
        <w:t>Wszelkie roboty prowadzone w obrębie istniejących sieci (uzbrojenia terenu) Wykonawca prowadzić będzie z zachowaniem ostrożności, w miarę potrzeby prowadzić je będzie ręcznie. W przypadku odkrycia w trakcie robót sieci, Wykonawca zabezpieczy je rurami osłonowymi (ochronnymi) w ramach wynagrodzenia, określonego w §7 ust. 1.</w:t>
      </w:r>
    </w:p>
    <w:p w:rsidR="00921474" w:rsidRPr="0036471C" w:rsidRDefault="00921474" w:rsidP="005A5D57">
      <w:pPr>
        <w:ind w:right="72"/>
        <w:jc w:val="center"/>
        <w:rPr>
          <w:b/>
          <w:snapToGrid w:val="0"/>
          <w:color w:val="FF0000"/>
        </w:rPr>
      </w:pPr>
    </w:p>
    <w:p w:rsidR="00921474" w:rsidRPr="00973D15" w:rsidRDefault="00921474" w:rsidP="005A5D57">
      <w:pPr>
        <w:ind w:right="72"/>
        <w:jc w:val="center"/>
        <w:rPr>
          <w:b/>
          <w:snapToGrid w:val="0"/>
        </w:rPr>
      </w:pPr>
      <w:r w:rsidRPr="00973D15">
        <w:rPr>
          <w:b/>
          <w:snapToGrid w:val="0"/>
        </w:rPr>
        <w:t>§3</w:t>
      </w:r>
    </w:p>
    <w:p w:rsidR="00921474" w:rsidRPr="00973D15" w:rsidRDefault="00921474" w:rsidP="005A5D57">
      <w:pPr>
        <w:ind w:right="72"/>
        <w:jc w:val="center"/>
        <w:rPr>
          <w:snapToGrid w:val="0"/>
        </w:rPr>
      </w:pPr>
      <w:r w:rsidRPr="00973D15">
        <w:rPr>
          <w:b/>
          <w:bCs/>
          <w:snapToGrid w:val="0"/>
        </w:rPr>
        <w:t>Termin realizacji  przedmiotu umowy</w:t>
      </w:r>
    </w:p>
    <w:p w:rsidR="00921474" w:rsidRPr="00973D15" w:rsidRDefault="00921474" w:rsidP="005A5D57">
      <w:pPr>
        <w:numPr>
          <w:ilvl w:val="0"/>
          <w:numId w:val="9"/>
        </w:numPr>
        <w:ind w:left="284" w:right="72" w:hanging="284"/>
        <w:rPr>
          <w:snapToGrid w:val="0"/>
        </w:rPr>
      </w:pPr>
      <w:r w:rsidRPr="00973D15">
        <w:rPr>
          <w:snapToGrid w:val="0"/>
        </w:rPr>
        <w:t xml:space="preserve">Wykonawca zobowiązuje się zrealizować przedmiot umowy w następujących terminach:  </w:t>
      </w:r>
    </w:p>
    <w:p w:rsidR="00921474" w:rsidRPr="00973D15" w:rsidRDefault="00921474" w:rsidP="005A5D57">
      <w:pPr>
        <w:numPr>
          <w:ilvl w:val="0"/>
          <w:numId w:val="10"/>
        </w:numPr>
        <w:tabs>
          <w:tab w:val="num" w:pos="567"/>
        </w:tabs>
        <w:ind w:left="567" w:right="72" w:hanging="283"/>
        <w:contextualSpacing/>
        <w:rPr>
          <w:b/>
          <w:bCs/>
          <w:snapToGrid w:val="0"/>
        </w:rPr>
      </w:pPr>
      <w:r w:rsidRPr="00973D15">
        <w:rPr>
          <w:bCs/>
          <w:snapToGrid w:val="0"/>
        </w:rPr>
        <w:t>rozpoczęcie: w dniu zawarcia umowy</w:t>
      </w:r>
      <w:r w:rsidRPr="00973D15">
        <w:rPr>
          <w:b/>
          <w:bCs/>
          <w:snapToGrid w:val="0"/>
        </w:rPr>
        <w:t>,</w:t>
      </w:r>
    </w:p>
    <w:p w:rsidR="00921474" w:rsidRPr="00973D15" w:rsidRDefault="00921474" w:rsidP="005A5D57">
      <w:pPr>
        <w:numPr>
          <w:ilvl w:val="0"/>
          <w:numId w:val="10"/>
        </w:numPr>
        <w:tabs>
          <w:tab w:val="num" w:pos="567"/>
        </w:tabs>
        <w:ind w:left="567" w:right="72" w:hanging="283"/>
        <w:contextualSpacing/>
        <w:rPr>
          <w:b/>
          <w:bCs/>
          <w:snapToGrid w:val="0"/>
        </w:rPr>
      </w:pPr>
      <w:r w:rsidRPr="00973D15">
        <w:rPr>
          <w:snapToGrid w:val="0"/>
        </w:rPr>
        <w:t xml:space="preserve">zakończenie: </w:t>
      </w:r>
      <w:r w:rsidRPr="00973D15">
        <w:rPr>
          <w:bCs/>
          <w:snapToGrid w:val="0"/>
        </w:rPr>
        <w:t>……………………………..  r.</w:t>
      </w:r>
    </w:p>
    <w:p w:rsidR="00921474" w:rsidRPr="00973D15" w:rsidRDefault="00921474" w:rsidP="005A5D57">
      <w:pPr>
        <w:numPr>
          <w:ilvl w:val="0"/>
          <w:numId w:val="9"/>
        </w:numPr>
        <w:ind w:left="284" w:right="72" w:hanging="284"/>
        <w:rPr>
          <w:snapToGrid w:val="0"/>
          <w:lang w:eastAsia="en-US"/>
        </w:rPr>
      </w:pPr>
      <w:r w:rsidRPr="00973D15">
        <w:rPr>
          <w:snapToGrid w:val="0"/>
        </w:rPr>
        <w:t>Terminy ustalone w ust. 1 mogą  ulec przesunięciu tylko w przypadkach określonych w §16.</w:t>
      </w:r>
    </w:p>
    <w:p w:rsidR="00921474" w:rsidRPr="00973D15" w:rsidRDefault="00921474" w:rsidP="005A5D57">
      <w:pPr>
        <w:numPr>
          <w:ilvl w:val="0"/>
          <w:numId w:val="9"/>
        </w:numPr>
        <w:ind w:left="284" w:right="72" w:hanging="284"/>
        <w:rPr>
          <w:snapToGrid w:val="0"/>
        </w:rPr>
      </w:pPr>
      <w:r w:rsidRPr="00973D15">
        <w:rPr>
          <w:snapToGrid w:val="0"/>
        </w:rPr>
        <w:t>Termin zakończenia robót może ulec zmianie tylko za obopólnym pisemnym porozumieniem stron w formie aneksu do umowy pod rygorem nieważności.</w:t>
      </w:r>
    </w:p>
    <w:p w:rsidR="00921474" w:rsidRPr="00973D15" w:rsidRDefault="00921474" w:rsidP="005A5D57">
      <w:pPr>
        <w:numPr>
          <w:ilvl w:val="0"/>
          <w:numId w:val="9"/>
        </w:numPr>
        <w:ind w:left="284" w:right="72" w:hanging="284"/>
      </w:pPr>
      <w:r w:rsidRPr="00973D15">
        <w:rPr>
          <w:snapToGrid w:val="0"/>
        </w:rPr>
        <w:t>Wykonawca, w każdym przypadku, ma obowiązek niezwłocznego zawiadomienia Zamawiającego na piśmie o zagrożeniu dotrzymania terminu realizacji przedmiotu umowy, najpóźniej w terminie 3 dni roboczych od powstania przeszkód.</w:t>
      </w:r>
    </w:p>
    <w:p w:rsidR="00921474" w:rsidRPr="0036471C" w:rsidRDefault="00921474" w:rsidP="005A5D57">
      <w:pPr>
        <w:ind w:right="72"/>
        <w:jc w:val="center"/>
        <w:rPr>
          <w:b/>
          <w:bCs/>
          <w:snapToGrid w:val="0"/>
          <w:color w:val="FF0000"/>
        </w:rPr>
      </w:pPr>
    </w:p>
    <w:p w:rsidR="00921474" w:rsidRPr="00973D15" w:rsidRDefault="00921474" w:rsidP="005A5D57">
      <w:pPr>
        <w:ind w:right="72"/>
        <w:jc w:val="center"/>
        <w:rPr>
          <w:b/>
          <w:bCs/>
          <w:snapToGrid w:val="0"/>
        </w:rPr>
      </w:pPr>
      <w:r w:rsidRPr="00973D15">
        <w:rPr>
          <w:b/>
          <w:bCs/>
          <w:snapToGrid w:val="0"/>
        </w:rPr>
        <w:t>§4</w:t>
      </w:r>
    </w:p>
    <w:p w:rsidR="00921474" w:rsidRPr="00973D15" w:rsidRDefault="00921474" w:rsidP="005A5D57">
      <w:pPr>
        <w:ind w:right="72"/>
        <w:jc w:val="center"/>
        <w:rPr>
          <w:b/>
          <w:bCs/>
          <w:snapToGrid w:val="0"/>
        </w:rPr>
      </w:pPr>
      <w:r w:rsidRPr="00973D15">
        <w:rPr>
          <w:b/>
          <w:bCs/>
          <w:snapToGrid w:val="0"/>
        </w:rPr>
        <w:t>Obowiązki Zamawiającego</w:t>
      </w:r>
    </w:p>
    <w:p w:rsidR="00921474" w:rsidRPr="00973D15" w:rsidRDefault="00921474" w:rsidP="005A5D57">
      <w:pPr>
        <w:numPr>
          <w:ilvl w:val="0"/>
          <w:numId w:val="11"/>
        </w:numPr>
        <w:ind w:left="284" w:right="72" w:hanging="284"/>
        <w:rPr>
          <w:snapToGrid w:val="0"/>
        </w:rPr>
      </w:pPr>
      <w:r w:rsidRPr="00973D15">
        <w:rPr>
          <w:bCs/>
          <w:snapToGrid w:val="0"/>
        </w:rPr>
        <w:t>Zamawiający  zobowiązuje się przekazać Wykonawcy plac budowy</w:t>
      </w:r>
      <w:r w:rsidRPr="00973D15">
        <w:rPr>
          <w:snapToGrid w:val="0"/>
        </w:rPr>
        <w:t xml:space="preserve"> najpóźniej w terminie 7 dni od dnia zawarcia niniejszej umowy. Protokół przekazania placu budowy stanowił będzie integralną część dokumentacji.</w:t>
      </w:r>
    </w:p>
    <w:p w:rsidR="00921474" w:rsidRPr="00973D15" w:rsidRDefault="00921474" w:rsidP="005A5D57">
      <w:pPr>
        <w:numPr>
          <w:ilvl w:val="0"/>
          <w:numId w:val="11"/>
        </w:numPr>
        <w:ind w:left="284" w:right="72" w:hanging="284"/>
        <w:rPr>
          <w:snapToGrid w:val="0"/>
        </w:rPr>
      </w:pPr>
      <w:r w:rsidRPr="00973D15">
        <w:rPr>
          <w:snapToGrid w:val="0"/>
        </w:rPr>
        <w:t>Zamawiający zapewni na swój koszt nadzór inżynierski.</w:t>
      </w:r>
    </w:p>
    <w:p w:rsidR="00921474" w:rsidRPr="00973D15" w:rsidRDefault="00921474" w:rsidP="005A5D57">
      <w:pPr>
        <w:numPr>
          <w:ilvl w:val="0"/>
          <w:numId w:val="11"/>
        </w:numPr>
        <w:ind w:left="284" w:right="72" w:hanging="284"/>
        <w:rPr>
          <w:snapToGrid w:val="0"/>
        </w:rPr>
      </w:pPr>
      <w:r w:rsidRPr="00973D15">
        <w:rPr>
          <w:snapToGrid w:val="0"/>
        </w:rPr>
        <w:t>Zamawiający dokona odbioru wykonanych robót na zasadach określonych w §10 niniejszej umowy.</w:t>
      </w:r>
    </w:p>
    <w:p w:rsidR="00921474" w:rsidRPr="00973D15" w:rsidRDefault="00921474" w:rsidP="005A5D57">
      <w:pPr>
        <w:numPr>
          <w:ilvl w:val="0"/>
          <w:numId w:val="11"/>
        </w:numPr>
        <w:ind w:left="284" w:right="72" w:hanging="284"/>
        <w:rPr>
          <w:snapToGrid w:val="0"/>
        </w:rPr>
      </w:pPr>
      <w:r w:rsidRPr="00973D15">
        <w:t xml:space="preserve">Zamawiający zapłaci wynagrodzenie, określone w </w:t>
      </w:r>
      <w:r w:rsidRPr="00973D15">
        <w:rPr>
          <w:bCs/>
          <w:snapToGrid w:val="0"/>
        </w:rPr>
        <w:t xml:space="preserve">§7 ust. 1, </w:t>
      </w:r>
      <w:r w:rsidRPr="00973D15">
        <w:t xml:space="preserve">za wykonane i odebrane końcowo (protokół bez uwag) roboty budowlane. </w:t>
      </w:r>
    </w:p>
    <w:p w:rsidR="00921474" w:rsidRPr="00973D15" w:rsidRDefault="00921474" w:rsidP="005A5D57">
      <w:pPr>
        <w:ind w:right="72"/>
        <w:rPr>
          <w:snapToGrid w:val="0"/>
        </w:rPr>
      </w:pPr>
    </w:p>
    <w:p w:rsidR="00921474" w:rsidRPr="00973D15" w:rsidRDefault="00921474" w:rsidP="005A5D57">
      <w:pPr>
        <w:ind w:right="72"/>
        <w:jc w:val="center"/>
        <w:rPr>
          <w:b/>
          <w:bCs/>
          <w:snapToGrid w:val="0"/>
        </w:rPr>
      </w:pPr>
      <w:r w:rsidRPr="00973D15">
        <w:rPr>
          <w:b/>
          <w:bCs/>
          <w:snapToGrid w:val="0"/>
        </w:rPr>
        <w:t>§ 5</w:t>
      </w:r>
    </w:p>
    <w:p w:rsidR="00921474" w:rsidRPr="00973D15" w:rsidRDefault="00921474" w:rsidP="005A5D57">
      <w:pPr>
        <w:ind w:right="72"/>
        <w:jc w:val="center"/>
        <w:rPr>
          <w:b/>
        </w:rPr>
      </w:pPr>
      <w:r w:rsidRPr="00973D15">
        <w:rPr>
          <w:b/>
        </w:rPr>
        <w:t>Obowiązki Wykonawcy</w:t>
      </w:r>
    </w:p>
    <w:p w:rsidR="00921474" w:rsidRPr="00973D15" w:rsidRDefault="00921474" w:rsidP="005A5D57">
      <w:pPr>
        <w:numPr>
          <w:ilvl w:val="1"/>
          <w:numId w:val="12"/>
        </w:numPr>
        <w:ind w:left="284" w:right="72" w:hanging="284"/>
        <w:jc w:val="left"/>
        <w:rPr>
          <w:b/>
        </w:rPr>
      </w:pPr>
      <w:r w:rsidRPr="00973D15">
        <w:rPr>
          <w:bCs/>
        </w:rPr>
        <w:t>Wykonawca  zobowiązuje się do:</w:t>
      </w:r>
    </w:p>
    <w:p w:rsidR="00921474" w:rsidRPr="00973D15" w:rsidRDefault="00921474" w:rsidP="005A5D57">
      <w:pPr>
        <w:numPr>
          <w:ilvl w:val="0"/>
          <w:numId w:val="13"/>
        </w:numPr>
        <w:ind w:left="567" w:right="72" w:hanging="283"/>
      </w:pPr>
      <w:r w:rsidRPr="00973D15">
        <w:t>wykonania w całości robót niezbędnych do realizacji przedmiotu umowy zgodnie z przedmiarem robot oraz zasadami sztuki budowlanej i wiedzy technicznej, przy zastosowaniu obowiązujących przepisów ustawy z dnia 7 lipca 1994 r. Prawo budowlane (tekst jednolity Dz. U. z 2020 r. poz. 1333), zwanej dalej ustawą Prawo budowlane i Polskich Norm,</w:t>
      </w:r>
    </w:p>
    <w:p w:rsidR="00921474" w:rsidRPr="00973D15" w:rsidRDefault="00921474" w:rsidP="005A5D57">
      <w:pPr>
        <w:numPr>
          <w:ilvl w:val="0"/>
          <w:numId w:val="13"/>
        </w:numPr>
        <w:ind w:left="567" w:right="72" w:hanging="283"/>
      </w:pPr>
      <w:r w:rsidRPr="00973D15">
        <w:t>wykonania przedmiotu umowy z materiałów własnych, przy użyciu własnego sprzętu, własnych maszyn i urządzeń</w:t>
      </w:r>
      <w:r w:rsidRPr="00973D15">
        <w:rPr>
          <w:kern w:val="2"/>
        </w:rPr>
        <w:t>; materiały, o których mowa wyżej, powinny odpowiadać co do jakości wymogom wyrobów dopuszczonych do obrotu i stosowania w budownictwie,</w:t>
      </w:r>
    </w:p>
    <w:p w:rsidR="00921474" w:rsidRPr="00973D15" w:rsidRDefault="00921474" w:rsidP="005A5D57">
      <w:pPr>
        <w:numPr>
          <w:ilvl w:val="0"/>
          <w:numId w:val="13"/>
        </w:numPr>
        <w:ind w:left="567" w:right="72" w:hanging="283"/>
      </w:pPr>
      <w:r w:rsidRPr="00973D15">
        <w:t>dostarczenia wszelkich materiałów i urządzeń oraz wykonania wszelkich robót, które nie są wyraźnie wymienione w zakresie obowiązków Wykonawcy lub opisie przedmiotu umowy, a których dostawa i wykonanie w sposób uzasadniony wynika z zakresu prac niezbędnego do prawidłowego funkcjonowania wykonanego przedmiotu umowy,</w:t>
      </w:r>
    </w:p>
    <w:p w:rsidR="00921474" w:rsidRPr="00973D15" w:rsidRDefault="00921474" w:rsidP="005A5D57">
      <w:pPr>
        <w:numPr>
          <w:ilvl w:val="0"/>
          <w:numId w:val="13"/>
        </w:numPr>
        <w:ind w:left="567" w:right="72" w:hanging="283"/>
      </w:pPr>
      <w:r w:rsidRPr="00973D15">
        <w:t>zapewnienia na terenie prowadzonych robót należytego ładu i porządku, przestrzegania przepisów BHP oraz utrzymania terenu robót w stanie wolnym od przeszkód komunikacyjnych,</w:t>
      </w:r>
    </w:p>
    <w:p w:rsidR="00921474" w:rsidRPr="00973D15" w:rsidRDefault="00921474" w:rsidP="005A5D57">
      <w:pPr>
        <w:numPr>
          <w:ilvl w:val="0"/>
          <w:numId w:val="13"/>
        </w:numPr>
        <w:overflowPunct w:val="0"/>
        <w:autoSpaceDE w:val="0"/>
        <w:autoSpaceDN w:val="0"/>
        <w:adjustRightInd w:val="0"/>
        <w:ind w:left="567" w:hanging="283"/>
        <w:textAlignment w:val="baseline"/>
      </w:pPr>
      <w:r w:rsidRPr="00973D15">
        <w:t>ochrony mienia na terenie prowadzonych robót oraz zapewnienia warunków bezpieczeństwa osobom przebywającym na terenie budowy,</w:t>
      </w:r>
    </w:p>
    <w:p w:rsidR="00921474" w:rsidRPr="00973D15" w:rsidRDefault="00921474" w:rsidP="005A5D57">
      <w:pPr>
        <w:numPr>
          <w:ilvl w:val="0"/>
          <w:numId w:val="13"/>
        </w:numPr>
        <w:overflowPunct w:val="0"/>
        <w:autoSpaceDE w:val="0"/>
        <w:autoSpaceDN w:val="0"/>
        <w:adjustRightInd w:val="0"/>
        <w:ind w:left="567" w:hanging="283"/>
        <w:textAlignment w:val="baseline"/>
      </w:pPr>
      <w:r w:rsidRPr="00973D15">
        <w:t>przeprowadzenia robót rozbiórkowych i budowlanych zgodnie z przepisami rozporządzenia Ministra Infrastruktury z dnia 6 lutego 2003 r. w sprawie bezpieczeństwa i higieny pracy podczas wykonywania robót budowlanych (tekst jednolity Dz. U. z 2003 r. Nr 47, poz. 401),</w:t>
      </w:r>
    </w:p>
    <w:p w:rsidR="00921474" w:rsidRPr="00973D15" w:rsidRDefault="00921474" w:rsidP="005A5D57">
      <w:pPr>
        <w:numPr>
          <w:ilvl w:val="0"/>
          <w:numId w:val="13"/>
        </w:numPr>
        <w:overflowPunct w:val="0"/>
        <w:autoSpaceDE w:val="0"/>
        <w:autoSpaceDN w:val="0"/>
        <w:adjustRightInd w:val="0"/>
        <w:ind w:left="567" w:hanging="283"/>
        <w:textAlignment w:val="baseline"/>
      </w:pPr>
      <w:r w:rsidRPr="00973D15">
        <w:t xml:space="preserve">postępowania z odpadami powstałymi w trakcie realizacji przedmiotu umowy zgodnie </w:t>
      </w:r>
      <w:r w:rsidRPr="00973D15">
        <w:br/>
        <w:t>z zapisami ustawy z dnia 14 grudnia 2012 r. o odpadach (tekst jednolity Dz. U. z 2020 r. poz. 797 ze zm.) i ustawy z dnia 27 kwietnia 2001 r. Prawo ochrony środowiska (tekst jednolity Dz. U. z 2020 r. poz. 1219 ze zm.),</w:t>
      </w:r>
    </w:p>
    <w:p w:rsidR="00921474" w:rsidRPr="00973D15" w:rsidRDefault="00921474" w:rsidP="005A5D57">
      <w:pPr>
        <w:numPr>
          <w:ilvl w:val="0"/>
          <w:numId w:val="13"/>
        </w:numPr>
        <w:overflowPunct w:val="0"/>
        <w:autoSpaceDE w:val="0"/>
        <w:autoSpaceDN w:val="0"/>
        <w:adjustRightInd w:val="0"/>
        <w:ind w:left="567" w:hanging="283"/>
        <w:textAlignment w:val="baseline"/>
      </w:pPr>
      <w:r w:rsidRPr="00973D15">
        <w:t>ponoszenia pełnej odpowiedzialności odszkodowawczej za szkody spowodowane w nieruchomościach lub rzeczach ruchomych Zamawiającego lub osób trzecich, powstałe w związku z wykonywaniem obowiązków przyjętych umową,</w:t>
      </w:r>
    </w:p>
    <w:p w:rsidR="00921474" w:rsidRPr="00973D15" w:rsidRDefault="00921474" w:rsidP="005A5D57">
      <w:pPr>
        <w:numPr>
          <w:ilvl w:val="0"/>
          <w:numId w:val="13"/>
        </w:numPr>
        <w:overflowPunct w:val="0"/>
        <w:autoSpaceDE w:val="0"/>
        <w:autoSpaceDN w:val="0"/>
        <w:adjustRightInd w:val="0"/>
        <w:ind w:left="567" w:hanging="283"/>
        <w:textAlignment w:val="baseline"/>
      </w:pPr>
      <w:r w:rsidRPr="00973D15">
        <w:t>naprawienia i przywrócenia stanu pierwotnego robót w przypadku zniszczenia lub uszkodzenia przez Wykonawcę i/lub podwykonawców i/lub dalszych podwykonawców przedmiotu umowy, jego części lub uszkodzeń innych urządzeń, względnie instalacji związanych z realizacją niniejszej umowy,</w:t>
      </w:r>
    </w:p>
    <w:p w:rsidR="00921474" w:rsidRPr="00973D15" w:rsidRDefault="00921474" w:rsidP="005A5D57">
      <w:pPr>
        <w:numPr>
          <w:ilvl w:val="0"/>
          <w:numId w:val="13"/>
        </w:numPr>
        <w:overflowPunct w:val="0"/>
        <w:autoSpaceDE w:val="0"/>
        <w:autoSpaceDN w:val="0"/>
        <w:adjustRightInd w:val="0"/>
        <w:ind w:left="567" w:hanging="425"/>
        <w:textAlignment w:val="baseline"/>
      </w:pPr>
      <w:r w:rsidRPr="00973D15">
        <w:t xml:space="preserve">poniesienia w ramach wynagrodzenia, określonego w </w:t>
      </w:r>
      <w:r w:rsidRPr="00973D15">
        <w:rPr>
          <w:bCs/>
          <w:snapToGrid w:val="0"/>
        </w:rPr>
        <w:t xml:space="preserve">§7 ust. 1, </w:t>
      </w:r>
      <w:r w:rsidRPr="00973D15">
        <w:t xml:space="preserve">wszelkich kosztów związanych z ubezpieczeniem budowy, zorganizowaniem, urządzeniem, utrzymaniem </w:t>
      </w:r>
      <w:r w:rsidRPr="00973D15">
        <w:br/>
        <w:t>i likwidacją zaplecza budowy, oświetleniem placu budowy, uporządkowaniem placu budowy, sporządzeniem dokumentacji powykonawczej,</w:t>
      </w:r>
    </w:p>
    <w:p w:rsidR="00921474" w:rsidRPr="00973D15" w:rsidRDefault="00921474" w:rsidP="005A5D57">
      <w:pPr>
        <w:numPr>
          <w:ilvl w:val="0"/>
          <w:numId w:val="13"/>
        </w:numPr>
        <w:overflowPunct w:val="0"/>
        <w:autoSpaceDE w:val="0"/>
        <w:autoSpaceDN w:val="0"/>
        <w:adjustRightInd w:val="0"/>
        <w:ind w:left="567" w:hanging="425"/>
        <w:textAlignment w:val="baseline"/>
      </w:pPr>
      <w:r w:rsidRPr="00973D15">
        <w:t>okazania na każde żądanie Zamawiającego w stosunku do wskazanego materiału budowlanego: wymaganego prawem certyfikatu zgodności z normami, certyfikatu  na znak bezpieczeństwa B, certyfikatu zgodności ze zharmonizowaną normą europejską wprowadzoną do zbioru norm polskich oraz deklaracji zgodności z Polską Normą lub aprobatą techniczną,</w:t>
      </w:r>
    </w:p>
    <w:p w:rsidR="00921474" w:rsidRPr="00973D15" w:rsidRDefault="00921474" w:rsidP="005A5D57">
      <w:pPr>
        <w:numPr>
          <w:ilvl w:val="0"/>
          <w:numId w:val="13"/>
        </w:numPr>
        <w:overflowPunct w:val="0"/>
        <w:autoSpaceDE w:val="0"/>
        <w:autoSpaceDN w:val="0"/>
        <w:adjustRightInd w:val="0"/>
        <w:ind w:left="567" w:hanging="425"/>
        <w:textAlignment w:val="baseline"/>
      </w:pPr>
      <w:r w:rsidRPr="00973D15">
        <w:t>usunięcia po zakończeniu robót z terenu robót w terminie 5 dni od dnia odbioru robót wszystkich materiałów oraz uporządkowania terenu robót, jak również terenów sąsiadujących zajętych lub użytkowanych przez Wykonawcę w trakcie realizacji robót, w tym dokonania na własny koszt renowacji zniszczonych lub uszkodzonych w wyniku prowadzonych robót: terenów, obiektów, nawierzchni dróg lub instalacji,</w:t>
      </w:r>
    </w:p>
    <w:p w:rsidR="00921474" w:rsidRPr="00973D15" w:rsidRDefault="00921474" w:rsidP="005A5D57">
      <w:pPr>
        <w:numPr>
          <w:ilvl w:val="0"/>
          <w:numId w:val="13"/>
        </w:numPr>
        <w:overflowPunct w:val="0"/>
        <w:autoSpaceDE w:val="0"/>
        <w:autoSpaceDN w:val="0"/>
        <w:adjustRightInd w:val="0"/>
        <w:ind w:left="567" w:hanging="425"/>
        <w:contextualSpacing/>
        <w:textAlignment w:val="baseline"/>
      </w:pPr>
      <w:r w:rsidRPr="00973D15">
        <w:t>ponoszenia odpowiedzialności za przestrzeganie przepisów bhp i p.poż.</w:t>
      </w:r>
    </w:p>
    <w:p w:rsidR="00921474" w:rsidRPr="00973D15" w:rsidRDefault="00921474" w:rsidP="005A5D57">
      <w:pPr>
        <w:numPr>
          <w:ilvl w:val="1"/>
          <w:numId w:val="12"/>
        </w:numPr>
        <w:overflowPunct w:val="0"/>
        <w:autoSpaceDE w:val="0"/>
        <w:autoSpaceDN w:val="0"/>
        <w:adjustRightInd w:val="0"/>
        <w:ind w:left="284" w:hanging="284"/>
        <w:contextualSpacing/>
        <w:textAlignment w:val="baseline"/>
      </w:pPr>
      <w:r w:rsidRPr="00973D15">
        <w:t>Wykonawca ponosi pełną odpowiedzialność za ewentualne szkody wynikłe wskutek nieprawidłowego prowadzenia robót lub wadliwego wykonania przedmiotu zamówienia</w:t>
      </w:r>
    </w:p>
    <w:p w:rsidR="00921474" w:rsidRPr="00973D15" w:rsidRDefault="00921474" w:rsidP="005A5D57">
      <w:pPr>
        <w:numPr>
          <w:ilvl w:val="1"/>
          <w:numId w:val="12"/>
        </w:numPr>
        <w:overflowPunct w:val="0"/>
        <w:autoSpaceDE w:val="0"/>
        <w:autoSpaceDN w:val="0"/>
        <w:adjustRightInd w:val="0"/>
        <w:ind w:left="284" w:hanging="284"/>
        <w:contextualSpacing/>
        <w:textAlignment w:val="baseline"/>
      </w:pPr>
      <w:r w:rsidRPr="00973D15">
        <w:rPr>
          <w:snapToGrid w:val="0"/>
        </w:rPr>
        <w:t>Wykonawca ponosi odpowiedzialność za udostępniony/przekazany plac budowy zgodnie z obowiązującymi przepisami prawa, w szczególności Prawa budowlanego oraz na zasadach określonych w niniejszej umowie.</w:t>
      </w:r>
      <w:r w:rsidRPr="00973D15">
        <w:t xml:space="preserve"> </w:t>
      </w:r>
    </w:p>
    <w:p w:rsidR="00921474" w:rsidRDefault="00921474" w:rsidP="000B53F9">
      <w:pPr>
        <w:numPr>
          <w:ilvl w:val="1"/>
          <w:numId w:val="12"/>
        </w:numPr>
        <w:overflowPunct w:val="0"/>
        <w:autoSpaceDE w:val="0"/>
        <w:autoSpaceDN w:val="0"/>
        <w:adjustRightInd w:val="0"/>
        <w:ind w:left="284" w:hanging="284"/>
        <w:contextualSpacing/>
        <w:textAlignment w:val="baseline"/>
      </w:pPr>
      <w:r w:rsidRPr="00973D15">
        <w:t xml:space="preserve">Wykonawca oświadcza, że wszyscy jego pracownicy posiadają uprawnienia do wykonywania określonych czynności jeżeli przepisy prawa wymagają takich uprawnień. </w:t>
      </w:r>
    </w:p>
    <w:p w:rsidR="00921474" w:rsidRPr="000B53F9" w:rsidRDefault="00921474" w:rsidP="000B53F9">
      <w:pPr>
        <w:numPr>
          <w:ilvl w:val="1"/>
          <w:numId w:val="12"/>
        </w:numPr>
        <w:overflowPunct w:val="0"/>
        <w:autoSpaceDE w:val="0"/>
        <w:autoSpaceDN w:val="0"/>
        <w:adjustRightInd w:val="0"/>
        <w:ind w:left="284" w:hanging="284"/>
        <w:contextualSpacing/>
        <w:textAlignment w:val="baseline"/>
        <w:rPr>
          <w:bCs/>
        </w:rPr>
      </w:pPr>
      <w:r w:rsidRPr="000B53F9">
        <w:rPr>
          <w:bCs/>
        </w:rPr>
        <w:t>Wykonawca zobowiązuje się do  Zatrudnienia przy realizacji zamówienia 1 osoby bezrobotnej, o których mowa w przepisach o promocji zatrudnienia i instytucjach rynku pracy lub właściwych przepisach państwa członkowskiego Unii Europejskiej lub Europejskiego Obszaru Gospodarczego, w którym wykonawca ma siedzibę lub miejsce zamieszkania.</w:t>
      </w:r>
    </w:p>
    <w:p w:rsidR="00921474" w:rsidRPr="000B53F9" w:rsidRDefault="00921474" w:rsidP="000B53F9">
      <w:pPr>
        <w:numPr>
          <w:ilvl w:val="1"/>
          <w:numId w:val="12"/>
        </w:numPr>
        <w:overflowPunct w:val="0"/>
        <w:autoSpaceDE w:val="0"/>
        <w:autoSpaceDN w:val="0"/>
        <w:adjustRightInd w:val="0"/>
        <w:ind w:left="284" w:hanging="284"/>
        <w:contextualSpacing/>
        <w:textAlignment w:val="baseline"/>
        <w:rPr>
          <w:bCs/>
        </w:rPr>
      </w:pPr>
      <w:r w:rsidRPr="000B53F9">
        <w:rPr>
          <w:bCs/>
        </w:rPr>
        <w:t>Wymagany okres zatrudnienia tych osób rozpoczyna się …… (wstawić datę), a kończy z datą zakończenia realizacji zamówienia.</w:t>
      </w:r>
    </w:p>
    <w:p w:rsidR="00921474" w:rsidRPr="000B53F9" w:rsidRDefault="00921474" w:rsidP="000B53F9">
      <w:pPr>
        <w:numPr>
          <w:ilvl w:val="1"/>
          <w:numId w:val="12"/>
        </w:numPr>
        <w:overflowPunct w:val="0"/>
        <w:autoSpaceDE w:val="0"/>
        <w:autoSpaceDN w:val="0"/>
        <w:adjustRightInd w:val="0"/>
        <w:ind w:left="284" w:hanging="284"/>
        <w:contextualSpacing/>
        <w:textAlignment w:val="baseline"/>
        <w:rPr>
          <w:bCs/>
        </w:rPr>
      </w:pPr>
      <w:r w:rsidRPr="000B53F9">
        <w:rPr>
          <w:bCs/>
        </w:rPr>
        <w:t xml:space="preserve">W przypadku rozwiązania stosunku pracy przez którąkolwiek z osób wymienionych w pkt </w:t>
      </w:r>
      <w:r>
        <w:rPr>
          <w:bCs/>
        </w:rPr>
        <w:t>5</w:t>
      </w:r>
      <w:r w:rsidRPr="000B53F9">
        <w:rPr>
          <w:bCs/>
        </w:rPr>
        <w:t xml:space="preserve"> lub przez pracodawcę przed zakończeniem realizacji zamówienia, wykonawca będzie obowiązany do zatrudnienia na to miejsce innej osoby wskazanej w pkt 5.</w:t>
      </w:r>
    </w:p>
    <w:p w:rsidR="00921474" w:rsidRPr="000B53F9" w:rsidRDefault="00921474" w:rsidP="000B53F9">
      <w:pPr>
        <w:numPr>
          <w:ilvl w:val="1"/>
          <w:numId w:val="12"/>
        </w:numPr>
        <w:overflowPunct w:val="0"/>
        <w:autoSpaceDE w:val="0"/>
        <w:autoSpaceDN w:val="0"/>
        <w:adjustRightInd w:val="0"/>
        <w:ind w:left="284" w:hanging="284"/>
        <w:contextualSpacing/>
        <w:textAlignment w:val="baseline"/>
        <w:rPr>
          <w:bCs/>
        </w:rPr>
      </w:pPr>
      <w:r w:rsidRPr="000B53F9">
        <w:rPr>
          <w:bCs/>
        </w:rPr>
        <w:t>Wykonawca w terminie …… (wpisać termin w zależności od początku wskazanego wymaganego okresu zatrudnienia) i na każde żądanie zamawiającego będzie zobowiązany przedstawić zamawiającemu oświadczenia potwierdzające zatrudnienie osób objętych klauzulą przy realizacji zamówienia oraz zanonimizowane kopie umów o pracę, umów cywilnoprawnych tych osób oraz dokumenty wydane przez właściwy organ potwierdzające ich status jako osób bezrobotnych, z zachowaniem przepisów o ochronie danych osobowych.</w:t>
      </w:r>
    </w:p>
    <w:p w:rsidR="00921474" w:rsidRDefault="00921474" w:rsidP="005A5D57">
      <w:pPr>
        <w:overflowPunct w:val="0"/>
        <w:autoSpaceDE w:val="0"/>
        <w:autoSpaceDN w:val="0"/>
        <w:adjustRightInd w:val="0"/>
        <w:jc w:val="center"/>
        <w:textAlignment w:val="baseline"/>
        <w:rPr>
          <w:b/>
        </w:rPr>
      </w:pPr>
    </w:p>
    <w:p w:rsidR="00921474" w:rsidRPr="00973D15" w:rsidRDefault="00921474" w:rsidP="005A5D57">
      <w:pPr>
        <w:overflowPunct w:val="0"/>
        <w:autoSpaceDE w:val="0"/>
        <w:autoSpaceDN w:val="0"/>
        <w:adjustRightInd w:val="0"/>
        <w:jc w:val="center"/>
        <w:textAlignment w:val="baseline"/>
        <w:rPr>
          <w:b/>
        </w:rPr>
      </w:pPr>
      <w:r w:rsidRPr="00973D15">
        <w:rPr>
          <w:b/>
        </w:rPr>
        <w:t>§6</w:t>
      </w:r>
    </w:p>
    <w:p w:rsidR="00921474" w:rsidRPr="00973D15" w:rsidRDefault="00921474" w:rsidP="005A5D57">
      <w:pPr>
        <w:overflowPunct w:val="0"/>
        <w:autoSpaceDE w:val="0"/>
        <w:autoSpaceDN w:val="0"/>
        <w:adjustRightInd w:val="0"/>
        <w:jc w:val="center"/>
        <w:textAlignment w:val="baseline"/>
        <w:rPr>
          <w:b/>
        </w:rPr>
      </w:pPr>
      <w:r w:rsidRPr="00973D15">
        <w:rPr>
          <w:b/>
        </w:rPr>
        <w:t>Przedstawiciele stron</w:t>
      </w:r>
    </w:p>
    <w:p w:rsidR="00921474" w:rsidRPr="00973D15" w:rsidRDefault="00921474" w:rsidP="005A5D57">
      <w:pPr>
        <w:numPr>
          <w:ilvl w:val="0"/>
          <w:numId w:val="14"/>
        </w:numPr>
        <w:overflowPunct w:val="0"/>
        <w:autoSpaceDE w:val="0"/>
        <w:autoSpaceDN w:val="0"/>
        <w:adjustRightInd w:val="0"/>
        <w:ind w:left="426" w:hanging="426"/>
        <w:textAlignment w:val="baseline"/>
      </w:pPr>
      <w:r>
        <w:rPr>
          <w:b/>
        </w:rPr>
        <w:t>Przedstawicielem</w:t>
      </w:r>
      <w:r w:rsidRPr="00973D15">
        <w:rPr>
          <w:b/>
        </w:rPr>
        <w:t xml:space="preserve"> Zamawiającego</w:t>
      </w:r>
      <w:r w:rsidRPr="00973D15">
        <w:t xml:space="preserve"> jest…………………………………., działający </w:t>
      </w:r>
      <w:r w:rsidRPr="00973D15">
        <w:br/>
        <w:t>w granicach  umocowania określonego przepisami ustawy Prawo budowlane.</w:t>
      </w:r>
    </w:p>
    <w:p w:rsidR="00921474" w:rsidRPr="0036471C" w:rsidRDefault="00921474" w:rsidP="005A5D57">
      <w:pPr>
        <w:numPr>
          <w:ilvl w:val="0"/>
          <w:numId w:val="14"/>
        </w:numPr>
        <w:overflowPunct w:val="0"/>
        <w:autoSpaceDE w:val="0"/>
        <w:autoSpaceDN w:val="0"/>
        <w:adjustRightInd w:val="0"/>
        <w:ind w:left="426" w:hanging="426"/>
        <w:textAlignment w:val="baseline"/>
        <w:rPr>
          <w:color w:val="FF0000"/>
        </w:rPr>
      </w:pPr>
      <w:r w:rsidRPr="00973D15">
        <w:rPr>
          <w:b/>
        </w:rPr>
        <w:t xml:space="preserve">Przedstawicielem  Wykonawcy </w:t>
      </w:r>
      <w:r w:rsidRPr="00973D15">
        <w:t>jest…………………………………….działający  w granicach  umocowania określonego przepisami ustawy Prawo budowlane</w:t>
      </w:r>
      <w:r w:rsidRPr="0036471C">
        <w:rPr>
          <w:color w:val="FF0000"/>
        </w:rPr>
        <w:t xml:space="preserve">. </w:t>
      </w:r>
    </w:p>
    <w:p w:rsidR="00921474" w:rsidRPr="00973D15" w:rsidRDefault="00921474" w:rsidP="005A5D57">
      <w:pPr>
        <w:numPr>
          <w:ilvl w:val="0"/>
          <w:numId w:val="14"/>
        </w:numPr>
        <w:overflowPunct w:val="0"/>
        <w:autoSpaceDE w:val="0"/>
        <w:autoSpaceDN w:val="0"/>
        <w:adjustRightInd w:val="0"/>
        <w:ind w:left="426" w:hanging="426"/>
        <w:textAlignment w:val="baseline"/>
      </w:pPr>
      <w:r w:rsidRPr="00973D15">
        <w:t>Zamawiający ma prawo kontroli i zgłaszania uwag do wykonywanych robót.</w:t>
      </w:r>
    </w:p>
    <w:p w:rsidR="00921474" w:rsidRPr="00973D15" w:rsidRDefault="00921474" w:rsidP="005A5D57">
      <w:pPr>
        <w:numPr>
          <w:ilvl w:val="0"/>
          <w:numId w:val="14"/>
        </w:numPr>
        <w:overflowPunct w:val="0"/>
        <w:autoSpaceDE w:val="0"/>
        <w:autoSpaceDN w:val="0"/>
        <w:adjustRightInd w:val="0"/>
        <w:ind w:left="426" w:hanging="426"/>
        <w:textAlignment w:val="baseline"/>
      </w:pPr>
      <w:r w:rsidRPr="00973D15">
        <w:t xml:space="preserve">Wykonawca zobowiązany jest do niezwłocznego uwzględnienia zgłoszonych przez Zamawiającego uwag, o których mowa w ust. 3, z zastrzeżeniem ust. 5, w zakresie wykonywanych robót. </w:t>
      </w:r>
    </w:p>
    <w:p w:rsidR="00921474" w:rsidRPr="00973D15" w:rsidRDefault="00921474" w:rsidP="005A5D57">
      <w:pPr>
        <w:numPr>
          <w:ilvl w:val="0"/>
          <w:numId w:val="14"/>
        </w:numPr>
        <w:overflowPunct w:val="0"/>
        <w:autoSpaceDE w:val="0"/>
        <w:autoSpaceDN w:val="0"/>
        <w:adjustRightInd w:val="0"/>
        <w:ind w:left="426" w:hanging="426"/>
        <w:textAlignment w:val="baseline"/>
      </w:pPr>
      <w:r w:rsidRPr="00973D15">
        <w:t>W przypadku nieuwzględnienia uwag Zamawiającego, o których mowa w ust. 3, Wykonawca zobowiązany jest w terminie dwóch dni od zgłoszenia uwag przez Zamawiającego do pisemnego uzasadnienia i poinformowania Zamawiającego o ich  nieuwzględnieniu i przyczynie ich nieuwzględnienia.</w:t>
      </w:r>
    </w:p>
    <w:p w:rsidR="00921474" w:rsidRPr="00973D15" w:rsidRDefault="00921474" w:rsidP="005A5D57">
      <w:pPr>
        <w:tabs>
          <w:tab w:val="left" w:pos="7851"/>
        </w:tabs>
        <w:ind w:right="72"/>
      </w:pPr>
      <w:r w:rsidRPr="00973D15">
        <w:tab/>
      </w:r>
    </w:p>
    <w:p w:rsidR="00921474" w:rsidRPr="00973D15" w:rsidRDefault="00921474" w:rsidP="005A5D57">
      <w:pPr>
        <w:ind w:right="72"/>
        <w:jc w:val="center"/>
        <w:rPr>
          <w:b/>
          <w:bCs/>
          <w:lang w:eastAsia="en-US"/>
        </w:rPr>
      </w:pPr>
      <w:r w:rsidRPr="00973D15">
        <w:rPr>
          <w:b/>
          <w:bCs/>
        </w:rPr>
        <w:t>§7</w:t>
      </w:r>
    </w:p>
    <w:p w:rsidR="00921474" w:rsidRPr="00973D15" w:rsidRDefault="00921474" w:rsidP="005A5D57">
      <w:pPr>
        <w:ind w:right="72"/>
        <w:jc w:val="center"/>
        <w:rPr>
          <w:b/>
        </w:rPr>
      </w:pPr>
      <w:r w:rsidRPr="00973D15">
        <w:rPr>
          <w:b/>
        </w:rPr>
        <w:t>Wynagrodzenie za realizację umowy</w:t>
      </w:r>
    </w:p>
    <w:p w:rsidR="00921474" w:rsidRPr="00973D15" w:rsidRDefault="00921474" w:rsidP="005A5D57">
      <w:pPr>
        <w:numPr>
          <w:ilvl w:val="0"/>
          <w:numId w:val="15"/>
        </w:numPr>
        <w:ind w:left="284" w:right="72" w:hanging="284"/>
        <w:rPr>
          <w:bCs/>
        </w:rPr>
      </w:pPr>
      <w:r w:rsidRPr="00973D15">
        <w:t xml:space="preserve">Strony ustalają, że za wykonanie przedmiotu umowy Wykonawca otrzyma </w:t>
      </w:r>
      <w:r w:rsidRPr="00973D15">
        <w:rPr>
          <w:bCs/>
        </w:rPr>
        <w:t xml:space="preserve">wynagrodzenie kosztorysowe zgodnie z przedstawioną ofertą </w:t>
      </w:r>
      <w:r w:rsidRPr="00973D15">
        <w:t>w wyso</w:t>
      </w:r>
      <w:bookmarkStart w:id="1" w:name="_Hlk515017002"/>
      <w:r w:rsidRPr="00973D15">
        <w:t>kości ………………..</w:t>
      </w:r>
      <w:r w:rsidRPr="00973D15">
        <w:rPr>
          <w:b/>
        </w:rPr>
        <w:t xml:space="preserve"> zł brutto </w:t>
      </w:r>
      <w:r w:rsidRPr="00973D15">
        <w:t>(</w:t>
      </w:r>
      <w:r w:rsidRPr="00973D15">
        <w:rPr>
          <w:bCs/>
        </w:rPr>
        <w:t>słownie zł: …………………………………………………………………………)</w:t>
      </w:r>
      <w:bookmarkEnd w:id="1"/>
      <w:r w:rsidRPr="00973D15">
        <w:rPr>
          <w:bCs/>
        </w:rPr>
        <w:t>,</w:t>
      </w:r>
    </w:p>
    <w:p w:rsidR="00921474" w:rsidRPr="00973D15" w:rsidRDefault="00921474" w:rsidP="005A5D57">
      <w:pPr>
        <w:ind w:left="708" w:right="72"/>
        <w:rPr>
          <w:b/>
        </w:rPr>
      </w:pPr>
      <w:r w:rsidRPr="00973D15">
        <w:rPr>
          <w:bCs/>
        </w:rPr>
        <w:t>w tym  netto: …………………. zł (słownie zł: ………………………………… ),</w:t>
      </w:r>
    </w:p>
    <w:p w:rsidR="00921474" w:rsidRPr="00973D15" w:rsidRDefault="00921474" w:rsidP="005A5D57">
      <w:pPr>
        <w:ind w:left="708" w:right="72"/>
        <w:rPr>
          <w:b/>
        </w:rPr>
      </w:pPr>
      <w:r w:rsidRPr="00973D15">
        <w:rPr>
          <w:bCs/>
        </w:rPr>
        <w:t>VAT:……………… zł (słownie zł: ………………………………………………….).</w:t>
      </w:r>
    </w:p>
    <w:p w:rsidR="00921474" w:rsidRPr="00973D15" w:rsidRDefault="00921474" w:rsidP="005A5D57">
      <w:pPr>
        <w:numPr>
          <w:ilvl w:val="0"/>
          <w:numId w:val="15"/>
        </w:numPr>
        <w:ind w:left="284" w:right="72" w:hanging="284"/>
        <w:rPr>
          <w:b/>
        </w:rPr>
      </w:pPr>
      <w:r w:rsidRPr="00973D15">
        <w:t>Określone w ust. 1 niniejszego paragrafu wynagrodzenie łączne jest wynagrodzeniem szacunkowym. Szczegółowe rozliczenie za wykonanie przedmiotu umowy nastąpi na podstawie: ilości wykonanych robót określonych w kosztorysie powykonawczym oraz na podstawie cen jednostkowych przyjętych w kosztorysie ofertowym Wykonawcy (ceny jednostkowe) – z uwzględnieniem stawek i wskaźników do kosztorysowania określonych przez Wykonawcę w złożonej ofercie, po zakończeniu całości robót oraz innych czynności objętych umową i odebraniu końcowym robót przez Zamawiającego bez uwag.</w:t>
      </w:r>
    </w:p>
    <w:p w:rsidR="00921474" w:rsidRPr="00973D15" w:rsidRDefault="00921474" w:rsidP="005A5D57">
      <w:pPr>
        <w:numPr>
          <w:ilvl w:val="0"/>
          <w:numId w:val="15"/>
        </w:numPr>
        <w:ind w:left="284" w:right="72" w:hanging="284"/>
        <w:rPr>
          <w:b/>
        </w:rPr>
      </w:pPr>
      <w:r w:rsidRPr="00973D15">
        <w:t>Wynagrodzenie określone w  ust. 1 obejmuje wszelkie koszty związane    z organizacją placu budowy (zabezpieczenie robót,  zaplecze socjalne i magazynowe, pobór energii elektrycznej i wody, koszty związane z odbiorami wykonanych robót, uzyskaniem wszelkich opinii, protokołów, badań).</w:t>
      </w:r>
    </w:p>
    <w:p w:rsidR="00921474" w:rsidRPr="00973D15" w:rsidRDefault="00921474" w:rsidP="005A5D57">
      <w:pPr>
        <w:numPr>
          <w:ilvl w:val="0"/>
          <w:numId w:val="15"/>
        </w:numPr>
        <w:ind w:left="284" w:right="72" w:hanging="284"/>
        <w:rPr>
          <w:b/>
        </w:rPr>
      </w:pPr>
      <w:r w:rsidRPr="00973D15">
        <w:t xml:space="preserve">Ustalone w kosztorysie ofertowym i ofercie Wykonawcy ceny jednostkowe oraz stawki </w:t>
      </w:r>
      <w:r w:rsidRPr="00973D15">
        <w:br/>
        <w:t xml:space="preserve">i wskaźniki do kosztorysowania są niezmienne przez cały okres wykonywania przedmiotu umowy. W jednostkach rozliczeniowych poszczególnych robót, z uwzględnieniem ich składników, Wykonawca ujął wszelkie możliwe do przewidzenia roboty i koszty dla wykonania poszczególnych jednostek rozliczeniowych, takie jak konieczność uzyskania dodatkowych pozwoleń, zezwoleń, użycia dodatkowego sprzętu lub materiałów, bez względu na to czy zostały określone czy zasugerowane lub zawarte w rozeznaniu i odpowiednio wycenił poszczególne jednostki rozliczeniowe kosztorysu ofertowego. Jeżeli w przedmiarze nie zostały zawarte oddzielne pozycje, wszystkie prace muszą być uwzględnione w stawkach i kwotach przypisanych poszczególnym pozycjom dla wszystkich kosztów wchodzących w zakres kosztorysu. Skutki finansowe jakichkolwiek błędów w wycenie oferty obciążają Wykonawcę. Bez względu na jakiekolwiek ograniczenia zasugerowane przez opis każdej pozycji w przedmiarze ofertowym, Wykonawca oświadcza, że kwoty podane przez niego w kosztorysie stanowią kwotę zapłaty za roboty wykonane i zakończone pod każdym względem. </w:t>
      </w:r>
    </w:p>
    <w:p w:rsidR="00921474" w:rsidRPr="00973D15" w:rsidRDefault="00921474" w:rsidP="005A5D57">
      <w:pPr>
        <w:numPr>
          <w:ilvl w:val="0"/>
          <w:numId w:val="15"/>
        </w:numPr>
        <w:ind w:left="284" w:right="72" w:hanging="284"/>
        <w:rPr>
          <w:b/>
        </w:rPr>
      </w:pPr>
      <w:r w:rsidRPr="00973D15">
        <w:t>Przyjmuje się, że wszelkie narzuty z racji ustanowienia robót, zysku i wynagrodzeń za wszystkie zobowiązania są rozdzielone równomiernie na wszystkie stawki jednostkowe.</w:t>
      </w:r>
    </w:p>
    <w:p w:rsidR="00921474" w:rsidRPr="00973D15" w:rsidRDefault="00921474" w:rsidP="005A5D57">
      <w:pPr>
        <w:numPr>
          <w:ilvl w:val="0"/>
          <w:numId w:val="15"/>
        </w:numPr>
        <w:ind w:left="284" w:right="72" w:hanging="284"/>
        <w:rPr>
          <w:b/>
        </w:rPr>
      </w:pPr>
      <w:r w:rsidRPr="00973D15">
        <w:t>Ceny jednostkowe w kosztorysie ofertowym wyliczone są w oparciu o warunki podane w zapytaniu, w tym w przedmiarze robót oraz w oparciu o kalkulacje własne, w tym ryzyko Wykonawcy z tytułu oszacowania wszelkich kosztów związanych z realizacją przedmiotu niniejszej umowy (takie np. jak odtworzenie nawierzchni terenu, placów, dróg zajętych i zniszczonych w czasie wykonywania robót budowlanych związanych z realizacją zadania, usuwanie awarii, umocnienie wykopów, kładki dla pieszych itp.) oraz koszty nie ujęte w dokumentacji, bez których nie można wykonać zamówienia, a także oddziaływania innych czynników mających lub mogących mieć wpływ na koszty. Wykonawca jest zobowiązany w cenie oferty uwzględnić także załatwienie wszelkich innych formalności dotyczących budowy i kosztów z tym związanych (uzyskanie opinii, badań, odbiorów, sprawdzeń, dokonywania prób, protokołów)</w:t>
      </w:r>
    </w:p>
    <w:p w:rsidR="00921474" w:rsidRPr="00973D15" w:rsidRDefault="00921474" w:rsidP="005A5D57">
      <w:pPr>
        <w:numPr>
          <w:ilvl w:val="0"/>
          <w:numId w:val="15"/>
        </w:numPr>
        <w:ind w:left="284" w:right="72" w:hanging="284"/>
        <w:rPr>
          <w:b/>
        </w:rPr>
      </w:pPr>
      <w:r w:rsidRPr="00973D15">
        <w:t>Kosztorys powykonawczy będzie zawierał te same jednostki rozliczeniowe, jak przedmiar robót, z uwzględnieniem wyszczególnionych w ofercie składników: stawki roboczogodziny, narzutów kosztów pośrednich, narzutów kosztów zakupu materiałów, narzutów zysku. Ww. składniki w ramach jednostki rozliczeniowej są niezmienne względem oferty złożonej przez Wykonawcę w postępowaniu o udzielenie zamówienia publicznego, a zmienność wynagrodzenia może wynikać wyłącznie z różnic w obmiarze ilości robót (tj. ilości wskazanej jednostki rozliczeniowej). Kosztorys powykonawczy podlega sprawdzeniu i zatwierdzeniu przez Inspektora nadzoru w szczególności w zakresie ilości wykonanych robót (tj. ilości wskazanej jednostki rozliczeniowej) przy odbiorze końcowym.</w:t>
      </w:r>
    </w:p>
    <w:p w:rsidR="00921474" w:rsidRPr="00973D15" w:rsidRDefault="00921474" w:rsidP="005A5D57">
      <w:pPr>
        <w:numPr>
          <w:ilvl w:val="0"/>
          <w:numId w:val="15"/>
        </w:numPr>
        <w:ind w:left="284" w:right="72" w:hanging="284"/>
        <w:rPr>
          <w:b/>
        </w:rPr>
      </w:pPr>
      <w:r w:rsidRPr="00973D15">
        <w:rPr>
          <w:bCs/>
        </w:rPr>
        <w:t xml:space="preserve">W przypadku konieczności wykonania robót dodatkowych rozliczenie za wykonanie przedmiotu umowy nastąpi zgodnie z zasadami opisanymi w </w:t>
      </w:r>
      <w:r w:rsidRPr="00973D15">
        <w:t>§8.</w:t>
      </w:r>
    </w:p>
    <w:p w:rsidR="00921474" w:rsidRPr="00973D15" w:rsidRDefault="00921474" w:rsidP="005A5D57">
      <w:pPr>
        <w:numPr>
          <w:ilvl w:val="0"/>
          <w:numId w:val="15"/>
        </w:numPr>
        <w:ind w:left="284" w:right="72" w:hanging="284"/>
        <w:rPr>
          <w:b/>
        </w:rPr>
      </w:pPr>
      <w:r w:rsidRPr="00973D15">
        <w:rPr>
          <w:bCs/>
        </w:rPr>
        <w:t xml:space="preserve">W przypadku konieczności wykonania robót zamiennych rozliczenie za wykonanie przedmiotu umowy nastąpi zgodnie z zasadami opisanymi w </w:t>
      </w:r>
      <w:r w:rsidRPr="00973D15">
        <w:t>§9 niniejszej umowy.</w:t>
      </w:r>
    </w:p>
    <w:p w:rsidR="00921474" w:rsidRPr="00973D15" w:rsidRDefault="00921474" w:rsidP="005A5D57">
      <w:pPr>
        <w:numPr>
          <w:ilvl w:val="0"/>
          <w:numId w:val="15"/>
        </w:numPr>
        <w:ind w:left="284" w:right="72" w:hanging="426"/>
        <w:rPr>
          <w:b/>
        </w:rPr>
      </w:pPr>
      <w:r w:rsidRPr="00973D15">
        <w:t>W przypadku robót zaniechanych – wynagrodzenie określone w ust. 1 zostanie pomniejszone o kwotę wyliczoną w oparciu o rzeczywistą ilość zaniechanych robót i ceny jednostkowe przyjęte przez Wykonawcę</w:t>
      </w:r>
      <w:r w:rsidRPr="00973D15">
        <w:rPr>
          <w:b/>
        </w:rPr>
        <w:t xml:space="preserve"> </w:t>
      </w:r>
      <w:r w:rsidRPr="00973D15">
        <w:t>w szczegółowym kosztorysie ofertowym.</w:t>
      </w:r>
    </w:p>
    <w:p w:rsidR="00921474" w:rsidRPr="00973D15" w:rsidRDefault="00921474" w:rsidP="005A5D57">
      <w:pPr>
        <w:numPr>
          <w:ilvl w:val="0"/>
          <w:numId w:val="15"/>
        </w:numPr>
        <w:ind w:left="284" w:right="72" w:hanging="426"/>
        <w:rPr>
          <w:b/>
        </w:rPr>
      </w:pPr>
      <w:r w:rsidRPr="00973D15">
        <w:t xml:space="preserve">Wykonawca nie będzie dochodził roszczeń od Zamawiającego, w tym finansowych, </w:t>
      </w:r>
      <w:r w:rsidRPr="00973D15">
        <w:br/>
        <w:t>w przypadku wykonania robót na sumę niższą niż wskazana w ust. 1 niniejszego paragrafu.</w:t>
      </w:r>
    </w:p>
    <w:p w:rsidR="00921474" w:rsidRPr="0036471C" w:rsidRDefault="00921474" w:rsidP="005A5D57">
      <w:pPr>
        <w:ind w:right="72"/>
        <w:jc w:val="center"/>
        <w:rPr>
          <w:b/>
          <w:bCs/>
          <w:color w:val="FF0000"/>
        </w:rPr>
      </w:pPr>
    </w:p>
    <w:p w:rsidR="00921474" w:rsidRPr="00973D15" w:rsidRDefault="00921474" w:rsidP="005A5D57">
      <w:pPr>
        <w:ind w:right="72"/>
        <w:jc w:val="center"/>
        <w:rPr>
          <w:b/>
          <w:bCs/>
        </w:rPr>
      </w:pPr>
      <w:r w:rsidRPr="00973D15">
        <w:rPr>
          <w:b/>
          <w:bCs/>
        </w:rPr>
        <w:t>§ 8</w:t>
      </w:r>
    </w:p>
    <w:p w:rsidR="00921474" w:rsidRPr="00973D15" w:rsidRDefault="00921474" w:rsidP="005A5D57">
      <w:pPr>
        <w:ind w:right="72"/>
        <w:jc w:val="center"/>
        <w:rPr>
          <w:b/>
        </w:rPr>
      </w:pPr>
      <w:r w:rsidRPr="00973D15">
        <w:rPr>
          <w:b/>
        </w:rPr>
        <w:t>Prace dodatkowe</w:t>
      </w:r>
    </w:p>
    <w:p w:rsidR="00921474" w:rsidRPr="00973D15" w:rsidRDefault="00921474" w:rsidP="005A5D57">
      <w:pPr>
        <w:numPr>
          <w:ilvl w:val="0"/>
          <w:numId w:val="16"/>
        </w:numPr>
        <w:ind w:left="284" w:right="72" w:hanging="284"/>
      </w:pPr>
      <w:r w:rsidRPr="00973D15">
        <w:t>Wykonanie ewentualnych robót dodatkowych (wykraczających poza zakres określony w  zapytaniu)  może  nastąpić wyłącznie na podstawie aneksu do niniejszej umowy, w oparciu o protokół konieczności zatwierdzony przez Zamawiającego.</w:t>
      </w:r>
    </w:p>
    <w:p w:rsidR="00921474" w:rsidRPr="00973D15" w:rsidRDefault="00921474" w:rsidP="005A5D57">
      <w:pPr>
        <w:numPr>
          <w:ilvl w:val="0"/>
          <w:numId w:val="16"/>
        </w:numPr>
        <w:ind w:left="284" w:right="72" w:hanging="284"/>
      </w:pPr>
      <w:r w:rsidRPr="00973D15">
        <w:t xml:space="preserve">W przypadku wystąpienia robót dodatkowych obowiązują czynniki cenotwórcze do kosztorysowania  zgodnie z ofertą (wskazane w kosztorysie ofertowym), tj. : </w:t>
      </w:r>
    </w:p>
    <w:p w:rsidR="00921474" w:rsidRPr="00973D15" w:rsidRDefault="00921474" w:rsidP="005A5D57">
      <w:pPr>
        <w:ind w:right="72"/>
      </w:pPr>
      <w:r w:rsidRPr="00973D15">
        <w:t xml:space="preserve">               - roboczogodzina bezpośrednia – …………</w:t>
      </w:r>
      <w:r w:rsidRPr="00973D15">
        <w:rPr>
          <w:b/>
        </w:rPr>
        <w:t xml:space="preserve"> </w:t>
      </w:r>
      <w:r w:rsidRPr="00973D15">
        <w:t>zł</w:t>
      </w:r>
    </w:p>
    <w:p w:rsidR="00921474" w:rsidRPr="00973D15" w:rsidRDefault="00921474" w:rsidP="005A5D57">
      <w:pPr>
        <w:ind w:left="180" w:right="72" w:hanging="180"/>
      </w:pPr>
      <w:r w:rsidRPr="00973D15">
        <w:t xml:space="preserve">                   - koszty ogólne od R i S – …………… %</w:t>
      </w:r>
    </w:p>
    <w:p w:rsidR="00921474" w:rsidRPr="00973D15" w:rsidRDefault="00921474" w:rsidP="005A5D57">
      <w:pPr>
        <w:ind w:left="180" w:right="72" w:hanging="180"/>
      </w:pPr>
      <w:r w:rsidRPr="00973D15">
        <w:t xml:space="preserve">                   - koszty zakupu od M –  ……………… %</w:t>
      </w:r>
    </w:p>
    <w:p w:rsidR="00921474" w:rsidRPr="00973D15" w:rsidRDefault="00921474" w:rsidP="005A5D57">
      <w:pPr>
        <w:ind w:left="180" w:right="72" w:hanging="180"/>
      </w:pPr>
      <w:r w:rsidRPr="00973D15">
        <w:t xml:space="preserve">                   - zysk od R +S + Ko –  ………………… %.</w:t>
      </w:r>
    </w:p>
    <w:p w:rsidR="00921474" w:rsidRPr="00973D15" w:rsidRDefault="00921474" w:rsidP="005A5D57">
      <w:pPr>
        <w:ind w:right="72" w:hanging="180"/>
      </w:pPr>
      <w:r w:rsidRPr="00973D15">
        <w:t xml:space="preserve">   Materiały, sprzęt i transport wg oferty, natomiast materiały nie ujęte w ofercie będą wyceniane na podstawie lokalnych cen rynkowych.</w:t>
      </w:r>
    </w:p>
    <w:p w:rsidR="00921474" w:rsidRPr="00973D15" w:rsidRDefault="00921474" w:rsidP="005A5D57">
      <w:pPr>
        <w:numPr>
          <w:ilvl w:val="0"/>
          <w:numId w:val="16"/>
        </w:numPr>
        <w:ind w:left="284" w:right="72" w:hanging="284"/>
      </w:pPr>
      <w:r w:rsidRPr="00973D15">
        <w:t>Na wykonane roboty dodatkowe zostanie udzielona gwarancja i rękojmia, jak na roboty zasadnicze.</w:t>
      </w:r>
    </w:p>
    <w:p w:rsidR="00921474" w:rsidRPr="00973D15" w:rsidRDefault="00921474" w:rsidP="005A5D57">
      <w:pPr>
        <w:numPr>
          <w:ilvl w:val="0"/>
          <w:numId w:val="16"/>
        </w:numPr>
        <w:ind w:left="284" w:right="72" w:hanging="284"/>
      </w:pPr>
      <w:r w:rsidRPr="00973D15">
        <w:t>Wykonanie przez Wykonawcę robót dodatkowych bez zachowania procedury opisanej w ust. 1 lub samowolne wprowadzenie zmian w robotach objętych przedmiotem umowy pozbawia Wykonawcę skutecznego roszczenia o zapłatę wynagrodzenia za ten zakres wykonanych prac. W przypadku wykonania prac niezgodnych z protokołem konieczności robót bądź bez zachowania procedury, o której mowa w ust. 1 niniejszej umowy, Wykonawca na żądanie Zamawiającego jest zobowiązany do przywrócenia stanu sprzed wykonania ww. samowolnych robót bądź przywrócić na koszt i ryzyko Wykonawcy stan sprzed wykonania tych samowolnych robót, bez zachowania prawa do wynagrodzenia w tym zakresie.</w:t>
      </w:r>
    </w:p>
    <w:p w:rsidR="00921474" w:rsidRPr="00973D15" w:rsidRDefault="00921474" w:rsidP="005A5D57">
      <w:pPr>
        <w:ind w:right="72"/>
        <w:rPr>
          <w:b/>
          <w:bCs/>
        </w:rPr>
      </w:pPr>
    </w:p>
    <w:p w:rsidR="00921474" w:rsidRPr="00973D15" w:rsidRDefault="00921474" w:rsidP="005A5D57">
      <w:pPr>
        <w:ind w:right="72"/>
        <w:jc w:val="center"/>
        <w:rPr>
          <w:b/>
          <w:bCs/>
        </w:rPr>
      </w:pPr>
      <w:r w:rsidRPr="00973D15">
        <w:rPr>
          <w:b/>
          <w:bCs/>
        </w:rPr>
        <w:t>§9</w:t>
      </w:r>
    </w:p>
    <w:p w:rsidR="00921474" w:rsidRPr="00973D15" w:rsidRDefault="00921474" w:rsidP="005A5D57">
      <w:pPr>
        <w:ind w:right="72"/>
        <w:jc w:val="center"/>
        <w:rPr>
          <w:b/>
        </w:rPr>
      </w:pPr>
      <w:r w:rsidRPr="00973D15">
        <w:rPr>
          <w:b/>
        </w:rPr>
        <w:t>Ustalenia dodatkowe</w:t>
      </w:r>
    </w:p>
    <w:p w:rsidR="00921474" w:rsidRPr="00973D15" w:rsidRDefault="00921474" w:rsidP="005A5D57">
      <w:pPr>
        <w:numPr>
          <w:ilvl w:val="0"/>
          <w:numId w:val="17"/>
        </w:numPr>
        <w:overflowPunct w:val="0"/>
        <w:autoSpaceDE w:val="0"/>
        <w:autoSpaceDN w:val="0"/>
        <w:adjustRightInd w:val="0"/>
        <w:ind w:left="284" w:hanging="284"/>
        <w:textAlignment w:val="baseline"/>
      </w:pPr>
      <w:r w:rsidRPr="00973D15">
        <w:t>Zamawiający dopuszcza możliwość wprowadzenia robót zamiennych w razie wystąpienia okoliczności, których nie można było przewidzieć w dniu zawarcia umowy.</w:t>
      </w:r>
    </w:p>
    <w:p w:rsidR="00921474" w:rsidRPr="00973D15" w:rsidRDefault="00921474" w:rsidP="005A5D57">
      <w:pPr>
        <w:numPr>
          <w:ilvl w:val="0"/>
          <w:numId w:val="17"/>
        </w:numPr>
        <w:overflowPunct w:val="0"/>
        <w:autoSpaceDE w:val="0"/>
        <w:autoSpaceDN w:val="0"/>
        <w:adjustRightInd w:val="0"/>
        <w:ind w:left="284" w:hanging="284"/>
        <w:textAlignment w:val="baseline"/>
      </w:pPr>
      <w:r w:rsidRPr="00973D15">
        <w:t>Wprowadzenie robót zamiennych nie może spowodować zwiększenia wysokości        wynagrodzenia określonego w  §7 ust. 1.</w:t>
      </w:r>
    </w:p>
    <w:p w:rsidR="00921474" w:rsidRPr="00973D15" w:rsidRDefault="00921474" w:rsidP="005A5D57">
      <w:pPr>
        <w:numPr>
          <w:ilvl w:val="0"/>
          <w:numId w:val="17"/>
        </w:numPr>
        <w:overflowPunct w:val="0"/>
        <w:autoSpaceDE w:val="0"/>
        <w:autoSpaceDN w:val="0"/>
        <w:adjustRightInd w:val="0"/>
        <w:ind w:left="284" w:hanging="284"/>
        <w:textAlignment w:val="baseline"/>
      </w:pPr>
      <w:r w:rsidRPr="00973D15">
        <w:t>Roboty zamienne mogą zostać wykonane wyłącznie na podstawie uprzednio sporządzonego protokołu konieczności podpisanego przez Wykonawcę, kierownika budowy i Inspektora nadzoru oraz zatwierdzonego przez Zamawiającego.</w:t>
      </w:r>
    </w:p>
    <w:p w:rsidR="00921474" w:rsidRPr="00973D15" w:rsidRDefault="00921474" w:rsidP="005A5D57">
      <w:pPr>
        <w:numPr>
          <w:ilvl w:val="0"/>
          <w:numId w:val="17"/>
        </w:numPr>
        <w:overflowPunct w:val="0"/>
        <w:autoSpaceDE w:val="0"/>
        <w:autoSpaceDN w:val="0"/>
        <w:adjustRightInd w:val="0"/>
        <w:ind w:left="284" w:hanging="284"/>
        <w:textAlignment w:val="baseline"/>
      </w:pPr>
      <w:r w:rsidRPr="00973D15">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z zastrzeżeniem ust. 2. Podstawą odbioru robót zamiennych będzie obmiar robót wraz z wyceną kosztorysową sporządzoną przez Wykonawcę.</w:t>
      </w:r>
    </w:p>
    <w:p w:rsidR="00921474" w:rsidRPr="00973D15" w:rsidRDefault="00921474" w:rsidP="005A5D57">
      <w:pPr>
        <w:numPr>
          <w:ilvl w:val="0"/>
          <w:numId w:val="17"/>
        </w:numPr>
        <w:overflowPunct w:val="0"/>
        <w:autoSpaceDE w:val="0"/>
        <w:autoSpaceDN w:val="0"/>
        <w:adjustRightInd w:val="0"/>
        <w:ind w:left="284" w:hanging="284"/>
        <w:textAlignment w:val="baseline"/>
      </w:pPr>
      <w:r w:rsidRPr="00973D15">
        <w:rPr>
          <w:bCs/>
        </w:rPr>
        <w:t>Wykonawca</w:t>
      </w:r>
      <w:r w:rsidRPr="00973D15">
        <w:t xml:space="preserve"> może zawrzeć  umowę o wykonanie prac objętych niniejszą umową z  podwykonawcami wyłącznie za pisemną zgodą Zamawiającego pod rygorem nieważności, udzieloną w oparciu o przedstawioną przez Wykonawcę kopię umowy o podwykonawstwo lub jej zmianę wraz z częścią dokumentacji, dotyczącą wykonania określonych w tej umowie robót.</w:t>
      </w:r>
    </w:p>
    <w:p w:rsidR="00921474" w:rsidRPr="00973D15" w:rsidRDefault="00921474" w:rsidP="005A5D57">
      <w:pPr>
        <w:numPr>
          <w:ilvl w:val="0"/>
          <w:numId w:val="17"/>
        </w:numPr>
        <w:overflowPunct w:val="0"/>
        <w:autoSpaceDE w:val="0"/>
        <w:autoSpaceDN w:val="0"/>
        <w:adjustRightInd w:val="0"/>
        <w:ind w:left="284" w:hanging="284"/>
        <w:textAlignment w:val="baseline"/>
      </w:pPr>
      <w:r w:rsidRPr="00973D15">
        <w:rPr>
          <w:bCs/>
        </w:rPr>
        <w:t>Zamawiający</w:t>
      </w:r>
      <w:r w:rsidRPr="00973D15">
        <w:t xml:space="preserve"> może powstrzymać się z zapłatą całości lub części wynagrodzenia do czasu przedstawienia przez Wykonawcę dowodu zapłaty wymagalnego wynagrodzenia należnego podwykonawcy z tytułu robót przez niego wykonanych.</w:t>
      </w:r>
    </w:p>
    <w:p w:rsidR="00921474" w:rsidRPr="00973D15" w:rsidRDefault="00921474" w:rsidP="005A5D57">
      <w:pPr>
        <w:numPr>
          <w:ilvl w:val="0"/>
          <w:numId w:val="17"/>
        </w:numPr>
        <w:overflowPunct w:val="0"/>
        <w:autoSpaceDE w:val="0"/>
        <w:autoSpaceDN w:val="0"/>
        <w:adjustRightInd w:val="0"/>
        <w:ind w:left="284" w:hanging="284"/>
        <w:textAlignment w:val="baseline"/>
      </w:pPr>
      <w:r w:rsidRPr="00973D15">
        <w:t>Strony zgodnie oświadczają, że wyłączają odpowiedzialność Zamawiającego za szkody na mieniu i na osobie Wykonawcy oraz na mieniu i osobach trzecich, powstałe przy realizacji  przedmiotu  umowy.</w:t>
      </w:r>
    </w:p>
    <w:p w:rsidR="00921474" w:rsidRPr="00973D15" w:rsidRDefault="00921474" w:rsidP="005A5D57">
      <w:pPr>
        <w:numPr>
          <w:ilvl w:val="0"/>
          <w:numId w:val="17"/>
        </w:numPr>
        <w:overflowPunct w:val="0"/>
        <w:autoSpaceDE w:val="0"/>
        <w:autoSpaceDN w:val="0"/>
        <w:adjustRightInd w:val="0"/>
        <w:ind w:left="284" w:hanging="284"/>
        <w:textAlignment w:val="baseline"/>
      </w:pPr>
      <w:r w:rsidRPr="00973D15">
        <w:t xml:space="preserve">Wykonawca odpowiada za działania i zaniechania osób, z których pomocą wykonuje  przedmiot zamówienia, jak również osób, którym wykonanie zobowiązania powierza, jak za  własne działanie lub zaniechanie. </w:t>
      </w:r>
    </w:p>
    <w:p w:rsidR="00921474" w:rsidRPr="00973D15" w:rsidRDefault="00921474" w:rsidP="005A5D57">
      <w:pPr>
        <w:numPr>
          <w:ilvl w:val="0"/>
          <w:numId w:val="17"/>
        </w:numPr>
        <w:overflowPunct w:val="0"/>
        <w:autoSpaceDE w:val="0"/>
        <w:autoSpaceDN w:val="0"/>
        <w:adjustRightInd w:val="0"/>
        <w:ind w:left="284" w:hanging="284"/>
        <w:textAlignment w:val="baseline"/>
      </w:pPr>
      <w:r w:rsidRPr="00973D15">
        <w:t>Wykonawca zapewni potrzebne oprzyrządowanie, potencjał ludzki oraz materiały wymagane do zbadania, na żądanie Zamawiającego, jakości usług wykonanych z materiałów Wykonawcy.</w:t>
      </w:r>
    </w:p>
    <w:p w:rsidR="00921474" w:rsidRPr="00973D15" w:rsidRDefault="00921474" w:rsidP="005A5D57">
      <w:pPr>
        <w:numPr>
          <w:ilvl w:val="0"/>
          <w:numId w:val="17"/>
        </w:numPr>
        <w:overflowPunct w:val="0"/>
        <w:autoSpaceDE w:val="0"/>
        <w:autoSpaceDN w:val="0"/>
        <w:adjustRightInd w:val="0"/>
        <w:ind w:left="284" w:hanging="426"/>
        <w:textAlignment w:val="baseline"/>
      </w:pPr>
      <w:r w:rsidRPr="00973D15">
        <w:t>Badania, o których mowa w ust. 9, realizowane będą przez Wykonawcę na własny koszt.</w:t>
      </w:r>
    </w:p>
    <w:p w:rsidR="00921474" w:rsidRPr="00973D15" w:rsidRDefault="00921474" w:rsidP="005A5D57">
      <w:pPr>
        <w:numPr>
          <w:ilvl w:val="0"/>
          <w:numId w:val="17"/>
        </w:numPr>
        <w:overflowPunct w:val="0"/>
        <w:autoSpaceDE w:val="0"/>
        <w:autoSpaceDN w:val="0"/>
        <w:adjustRightInd w:val="0"/>
        <w:ind w:left="284" w:hanging="426"/>
        <w:textAlignment w:val="baseline"/>
      </w:pPr>
      <w:r w:rsidRPr="00973D15">
        <w:t>Zamawiający może zlecić wykonanie badań w celu sprawdzenia jakości wykonanych robót lub materiałów i urządzeń wbudowanych/dostarczonych, zlecając je specjalistycznej jednostce lub żądać ich przeprowadzenia przez Wykonawcę.</w:t>
      </w:r>
    </w:p>
    <w:p w:rsidR="00921474" w:rsidRPr="00973D15" w:rsidRDefault="00921474" w:rsidP="005A5D57">
      <w:pPr>
        <w:numPr>
          <w:ilvl w:val="0"/>
          <w:numId w:val="17"/>
        </w:numPr>
        <w:overflowPunct w:val="0"/>
        <w:autoSpaceDE w:val="0"/>
        <w:autoSpaceDN w:val="0"/>
        <w:adjustRightInd w:val="0"/>
        <w:ind w:left="284" w:hanging="426"/>
        <w:textAlignment w:val="baseline"/>
      </w:pPr>
      <w:r w:rsidRPr="00973D15">
        <w:t xml:space="preserve">Jeżeli w rezultacie przeprowadzonych badań, o których mowa w ust. 9, okaże się, że zastosowane materiały bądź wykonanie usługi jest niezgodne z umową, to koszty badań obciążają Wykonawcę, zaś gdy wyniki badań wykażą, że materiały bądź wykonanie robót są zgodne z umową, to koszty tych badań obciążają Zamawiającego. </w:t>
      </w:r>
    </w:p>
    <w:p w:rsidR="00921474" w:rsidRPr="0036471C" w:rsidRDefault="00921474" w:rsidP="005A5D57">
      <w:pPr>
        <w:overflowPunct w:val="0"/>
        <w:autoSpaceDE w:val="0"/>
        <w:autoSpaceDN w:val="0"/>
        <w:adjustRightInd w:val="0"/>
        <w:ind w:hanging="180"/>
        <w:textAlignment w:val="baseline"/>
        <w:rPr>
          <w:color w:val="FF0000"/>
        </w:rPr>
      </w:pPr>
    </w:p>
    <w:p w:rsidR="00921474" w:rsidRPr="00973D15" w:rsidRDefault="00921474" w:rsidP="005A5D57">
      <w:pPr>
        <w:ind w:right="72"/>
        <w:jc w:val="center"/>
        <w:rPr>
          <w:b/>
          <w:bCs/>
          <w:lang w:eastAsia="en-US"/>
        </w:rPr>
      </w:pPr>
      <w:r w:rsidRPr="00973D15">
        <w:rPr>
          <w:b/>
          <w:bCs/>
        </w:rPr>
        <w:t>§ 10</w:t>
      </w:r>
    </w:p>
    <w:p w:rsidR="00921474" w:rsidRPr="00973D15" w:rsidRDefault="00921474" w:rsidP="005A5D57">
      <w:pPr>
        <w:ind w:right="72"/>
        <w:jc w:val="center"/>
        <w:rPr>
          <w:b/>
        </w:rPr>
      </w:pPr>
      <w:r w:rsidRPr="00973D15">
        <w:rPr>
          <w:b/>
        </w:rPr>
        <w:t>Odbiór robót</w:t>
      </w:r>
    </w:p>
    <w:p w:rsidR="00921474" w:rsidRPr="00973D15" w:rsidRDefault="00921474" w:rsidP="005A5D57">
      <w:pPr>
        <w:numPr>
          <w:ilvl w:val="0"/>
          <w:numId w:val="18"/>
        </w:numPr>
        <w:ind w:left="284" w:right="72" w:hanging="284"/>
        <w:rPr>
          <w:b/>
        </w:rPr>
      </w:pPr>
      <w:r w:rsidRPr="00973D15">
        <w:t>Strony ustalają, że przedmiotem końcowego odbioru będzie zakres ustalony w §1.</w:t>
      </w:r>
    </w:p>
    <w:p w:rsidR="00921474" w:rsidRPr="00973D15" w:rsidRDefault="00921474" w:rsidP="005A5D57">
      <w:pPr>
        <w:numPr>
          <w:ilvl w:val="0"/>
          <w:numId w:val="18"/>
        </w:numPr>
        <w:ind w:left="284" w:right="72" w:hanging="284"/>
        <w:rPr>
          <w:b/>
        </w:rPr>
      </w:pPr>
      <w:r w:rsidRPr="00973D15">
        <w:t>Odbioru końcowego dokona protokolarnie Zamawiający przy udziale Wykonawcy.</w:t>
      </w:r>
    </w:p>
    <w:p w:rsidR="00921474" w:rsidRPr="00973D15" w:rsidRDefault="00921474" w:rsidP="005A5D57">
      <w:pPr>
        <w:numPr>
          <w:ilvl w:val="0"/>
          <w:numId w:val="18"/>
        </w:numPr>
        <w:ind w:left="284" w:right="72" w:hanging="284"/>
        <w:rPr>
          <w:b/>
        </w:rPr>
      </w:pPr>
      <w:r w:rsidRPr="00973D15">
        <w:t>Terminem zakończenia robót będzie:</w:t>
      </w:r>
    </w:p>
    <w:p w:rsidR="00921474" w:rsidRPr="00973D15" w:rsidRDefault="00921474" w:rsidP="005A5D57">
      <w:pPr>
        <w:numPr>
          <w:ilvl w:val="0"/>
          <w:numId w:val="19"/>
        </w:numPr>
        <w:ind w:left="567" w:right="72" w:hanging="283"/>
        <w:rPr>
          <w:b/>
        </w:rPr>
      </w:pPr>
      <w:r w:rsidRPr="00973D15">
        <w:t>uporządkowanie terenu budowy po robotach,</w:t>
      </w:r>
    </w:p>
    <w:p w:rsidR="00921474" w:rsidRPr="00973D15" w:rsidRDefault="00921474" w:rsidP="005A5D57">
      <w:pPr>
        <w:numPr>
          <w:ilvl w:val="0"/>
          <w:numId w:val="19"/>
        </w:numPr>
        <w:ind w:left="567" w:right="72" w:hanging="283"/>
        <w:rPr>
          <w:b/>
        </w:rPr>
      </w:pPr>
      <w:r w:rsidRPr="00973D15">
        <w:t>fizyczne zakończenie robót przedmiotu umowy oraz pisemne powiadomienie Zamawiającego przez Wykonawcę o zakończeniu robót wraz z protokołem przekazania dla Zamawiającego i kosztorysu powykonawczego z potwierdzeniem Inspektora nadzoru.</w:t>
      </w:r>
    </w:p>
    <w:p w:rsidR="00921474" w:rsidRPr="00973D15" w:rsidRDefault="00921474" w:rsidP="005A5D57">
      <w:pPr>
        <w:numPr>
          <w:ilvl w:val="0"/>
          <w:numId w:val="18"/>
        </w:numPr>
        <w:ind w:left="284" w:right="72" w:hanging="284"/>
      </w:pPr>
      <w:r w:rsidRPr="00973D15">
        <w:t>Zamawiający, po spełnieniu przez  Wykonawcę warunków  określonych w ust. 2 i 3,  powoła komisję odbioru końcowego i wyznaczy rozpoczęcie czynności odbioru  końcowego.</w:t>
      </w:r>
    </w:p>
    <w:p w:rsidR="00921474" w:rsidRPr="00973D15" w:rsidRDefault="00921474" w:rsidP="005A5D57">
      <w:pPr>
        <w:numPr>
          <w:ilvl w:val="0"/>
          <w:numId w:val="18"/>
        </w:numPr>
        <w:ind w:left="284" w:right="72" w:hanging="284"/>
      </w:pPr>
      <w:r w:rsidRPr="00973D15">
        <w:t>Odbiór końcowy całkowicie zrealizowanych robót nastąpi w terminie 14 dni roboczych od dnia otrzymania przez Zamawiającego powiadomienia, o którym mowa w ust. 3 pkt 2.</w:t>
      </w:r>
    </w:p>
    <w:p w:rsidR="00921474" w:rsidRPr="00973D15" w:rsidRDefault="00921474" w:rsidP="005A5D57">
      <w:pPr>
        <w:numPr>
          <w:ilvl w:val="0"/>
          <w:numId w:val="18"/>
        </w:numPr>
        <w:ind w:left="284" w:right="72" w:hanging="284"/>
      </w:pPr>
      <w:r w:rsidRPr="00973D15">
        <w:t>Strony zgodnie ustalają, że przez termin zakończenia przedmiotu umowy rozumieją datę doręczenia Zamawiającemu w jego siedzibie pisemnego powiadomienia Wykonawcy o zakończeniu robót, jeżeli w wyniku tego powiadomienia zostanie podpisany protokół odbioru końcowego robót bez zastrzeżeń (bez uwag) w terminie określonym w ust. 5.</w:t>
      </w:r>
    </w:p>
    <w:p w:rsidR="00921474" w:rsidRPr="00973D15" w:rsidRDefault="00921474" w:rsidP="005A5D57">
      <w:pPr>
        <w:numPr>
          <w:ilvl w:val="0"/>
          <w:numId w:val="18"/>
        </w:numPr>
        <w:ind w:left="284" w:right="72" w:hanging="284"/>
      </w:pPr>
      <w:r w:rsidRPr="00973D15">
        <w:t>W przypadku braku podpisania przez Zamawiającego protokołu odbioru końcowego robót bez zastrzeżeń (bez uwag) w terminie określonym w ust. 5, z powodu nieusunięcia przez Wykonawcę zgłoszonych mu przez Zamawiającego zastrzeżeń/uwag/usterek, terminem zakończenia przedmiotu umowy jest dzień otrzymania przez Zamawiającego pisemnego powiadomienia Wykonawcy o usunięciu zastrzeżeń/uwag/usterek, jeżeli w wyniku tego powiadomienia Zamawiający podpisze protokół odbioru końcowego robót bez zastrzeżeń (bez uwag). W takim przypadku postanowienia ust. 5 i 6 stosuje się odpowiednio.</w:t>
      </w:r>
    </w:p>
    <w:p w:rsidR="00921474" w:rsidRPr="00973D15" w:rsidRDefault="00921474" w:rsidP="005A5D57">
      <w:pPr>
        <w:numPr>
          <w:ilvl w:val="0"/>
          <w:numId w:val="18"/>
        </w:numPr>
        <w:ind w:left="284" w:right="72" w:hanging="426"/>
      </w:pPr>
      <w:r w:rsidRPr="00973D15">
        <w:t>Zamawiający może podjąć decyzję o przerwaniu czynności związanych z odbiorem   końcowym robót od Wykonawcy, jeżeli w czasie tych czynności ujawniono istnienie takich wad, które uniemożliwiają użytkowanie przedmiotu umowy zgodnie z przeznaczeniem – aż do czasu usunięcia tych wad.</w:t>
      </w:r>
    </w:p>
    <w:p w:rsidR="00921474" w:rsidRPr="00973D15" w:rsidRDefault="00921474" w:rsidP="005A5D57">
      <w:pPr>
        <w:numPr>
          <w:ilvl w:val="0"/>
          <w:numId w:val="18"/>
        </w:numPr>
        <w:ind w:left="284" w:right="72" w:hanging="426"/>
      </w:pPr>
      <w:r w:rsidRPr="00973D15">
        <w:t xml:space="preserve">Po zakończeniu okresu gwarancji i rękojmi, zgodnie z </w:t>
      </w:r>
      <w:r w:rsidRPr="00973D15">
        <w:rPr>
          <w:bCs/>
        </w:rPr>
        <w:t>§12 niniejszej umowy Strony dokonają odbioru ostatecznego.</w:t>
      </w:r>
    </w:p>
    <w:p w:rsidR="00921474" w:rsidRPr="0036471C" w:rsidRDefault="00921474" w:rsidP="005A5D57">
      <w:pPr>
        <w:ind w:right="72"/>
        <w:jc w:val="center"/>
        <w:rPr>
          <w:b/>
          <w:bCs/>
          <w:color w:val="FF0000"/>
        </w:rPr>
      </w:pPr>
    </w:p>
    <w:p w:rsidR="00921474" w:rsidRPr="00973D15" w:rsidRDefault="00921474" w:rsidP="005A5D57">
      <w:pPr>
        <w:ind w:right="72"/>
        <w:jc w:val="center"/>
        <w:rPr>
          <w:b/>
          <w:bCs/>
        </w:rPr>
      </w:pPr>
      <w:r w:rsidRPr="00973D15">
        <w:rPr>
          <w:b/>
          <w:bCs/>
        </w:rPr>
        <w:t>§ 11</w:t>
      </w:r>
    </w:p>
    <w:p w:rsidR="00921474" w:rsidRPr="00973D15" w:rsidRDefault="00921474" w:rsidP="005A5D57">
      <w:pPr>
        <w:ind w:right="72"/>
        <w:jc w:val="center"/>
        <w:rPr>
          <w:b/>
        </w:rPr>
      </w:pPr>
      <w:r w:rsidRPr="00973D15">
        <w:rPr>
          <w:b/>
        </w:rPr>
        <w:t>Zasady rozliczenia za wykonane roboty</w:t>
      </w:r>
    </w:p>
    <w:p w:rsidR="00921474" w:rsidRPr="00973D15" w:rsidRDefault="00921474" w:rsidP="005A5D57">
      <w:pPr>
        <w:numPr>
          <w:ilvl w:val="0"/>
          <w:numId w:val="20"/>
        </w:numPr>
        <w:ind w:left="284" w:right="72" w:hanging="284"/>
      </w:pPr>
      <w:r w:rsidRPr="00973D15">
        <w:t xml:space="preserve">Rozliczenie  robót  nastąpi jednorazowo. </w:t>
      </w:r>
    </w:p>
    <w:p w:rsidR="00921474" w:rsidRPr="00973D15" w:rsidRDefault="00921474" w:rsidP="005A5D57">
      <w:pPr>
        <w:numPr>
          <w:ilvl w:val="0"/>
          <w:numId w:val="20"/>
        </w:numPr>
        <w:ind w:left="284" w:right="72" w:hanging="284"/>
      </w:pPr>
      <w:r w:rsidRPr="00973D15">
        <w:t>Podstawą do wystawienia faktury będzie protokół odbioru  końcowego robót.</w:t>
      </w:r>
    </w:p>
    <w:p w:rsidR="00921474" w:rsidRPr="00973D15" w:rsidRDefault="00921474" w:rsidP="005A5D57">
      <w:pPr>
        <w:numPr>
          <w:ilvl w:val="0"/>
          <w:numId w:val="20"/>
        </w:numPr>
        <w:ind w:left="284" w:right="72" w:hanging="284"/>
      </w:pPr>
      <w:r w:rsidRPr="00973D15">
        <w:t>Podstawą do wystawienia faktury końcowej będzie:</w:t>
      </w:r>
    </w:p>
    <w:p w:rsidR="00921474" w:rsidRPr="00973D15" w:rsidRDefault="00921474" w:rsidP="005A5D57">
      <w:pPr>
        <w:numPr>
          <w:ilvl w:val="0"/>
          <w:numId w:val="21"/>
        </w:numPr>
        <w:ind w:left="567" w:right="72" w:hanging="283"/>
      </w:pPr>
      <w:r w:rsidRPr="00973D15">
        <w:t>bezusterkowy protokół odbioru końcowego robót podpisany przez Inspektora nadzoru oraz Zamawiającego,</w:t>
      </w:r>
    </w:p>
    <w:p w:rsidR="00921474" w:rsidRPr="00973D15" w:rsidRDefault="00921474" w:rsidP="005A5D57">
      <w:pPr>
        <w:numPr>
          <w:ilvl w:val="0"/>
          <w:numId w:val="21"/>
        </w:numPr>
        <w:ind w:left="567" w:right="72" w:hanging="283"/>
      </w:pPr>
      <w:r w:rsidRPr="00973D15">
        <w:t>oraz w przypadku wykonywania robót stanowiących przedmiot niniejszej umowy przez podwykonawcę/ów, z którymi Wykonawca podpisał umowę, na zawarcie której Zamawiający wyraził zgodę zgodnie z postanowieniami art. 647(1) §2 ustawy z dnia 23 kwietnia 1964 r. Kodeks cywilny (tekst jednolity Dz. U. z 2020 r. poz. 1740), zwanej dalej Kodeksem cywilnym, Wykonawca przedłoży Zamawiającemu dowody potwierdzające uregulowanie przez Wykonawcę wszelkich zobowiązań finansowych względem podwykonawców. W przypadku nieprzedstawienia przez Wykonawcę wszystkich dowodów zapłaty z uwzględnieniem ust. 4 poniżej, Zamawiający wstrzyma wypłatę należnego wynagrodzenia za odebrane roboty w części równej sumie kwot wynikających z nieprzedstawionych dowodów zapłaty (jeżeli dotyczy).</w:t>
      </w:r>
    </w:p>
    <w:p w:rsidR="00921474" w:rsidRPr="00973D15" w:rsidRDefault="00921474" w:rsidP="005A5D57">
      <w:pPr>
        <w:numPr>
          <w:ilvl w:val="0"/>
          <w:numId w:val="20"/>
        </w:numPr>
        <w:ind w:left="284" w:right="72" w:hanging="284"/>
      </w:pPr>
      <w:r w:rsidRPr="00973D15">
        <w:t>W przypadku uchylania się Wykonawcy od obowiązku zapłaty odpowiednio przez Wykonawcę lub podwykonawcę zamówienia na roboty budowlane, Wykonawca upoważnia Zamawiającego do dokonania bezpośrednich płatności na rzecz podwykonawców robót budowlanych. Zapłata wynagrodzenia należnego Wykonawcy nastąpi w pierwszej kolejności na rachunki bankowe podwykonawców. W przypadku dokonania zapłaty należnego wynagrodzenia podwykonawcy przez Zamawiającego, Zamawiający dokona potrącenia powyższej kwoty z płatności przysługującej Wykonawcy.</w:t>
      </w:r>
    </w:p>
    <w:p w:rsidR="00921474" w:rsidRPr="00973D15" w:rsidRDefault="00921474" w:rsidP="005A5D57">
      <w:pPr>
        <w:numPr>
          <w:ilvl w:val="0"/>
          <w:numId w:val="20"/>
        </w:numPr>
        <w:ind w:left="284" w:right="72" w:hanging="284"/>
      </w:pPr>
      <w:r w:rsidRPr="00973D15">
        <w:t>Ewentualne zatrzymanie przez Wykonawcę części należności wszystkich podwykonawców, z którymi Wykonawca/podwykonawca zawarł zaakceptowaną przez Zamawiającego umowę, której przedmiotem są ww. roboty budowlane lub zawarł przedłożoną Zamawiającemu umowę o podwykonawstwo, której przedmiotem są dostawy lub usługi (jeżeli dotyczy), na poczet zabezpieczenia roszczeń gwarancyjnych Wykonawcy lub zabezpieczenia należytego wykonania umowy nie stanowi przeszkody do złożenia przez podwykonawców oświadczeń stanowiących uzupełnienie dowodów, o których mowa w ust. 2 pkt 2. W takim przypadku w oświadczeniu podwykonawcy/ów należy wskazać każdorazowo wysokość kwoty zatrzymanej przez Wykonawcę tytułem zabezpieczenia jego roszczeń.</w:t>
      </w:r>
    </w:p>
    <w:p w:rsidR="00921474" w:rsidRPr="00973D15" w:rsidRDefault="00921474" w:rsidP="005A5D57">
      <w:pPr>
        <w:numPr>
          <w:ilvl w:val="0"/>
          <w:numId w:val="20"/>
        </w:numPr>
        <w:ind w:left="284" w:right="72" w:hanging="284"/>
      </w:pPr>
      <w:r w:rsidRPr="00973D15">
        <w:t>Płatność za fakturę VAT nastąpi w terminie do 30 dni od dnia przekazania Zamawiającemu prawidłowo wystawionej faktury VAT (wraz z dokumentami rozliczeniowymi), sprawdzonej przez Inspektora nadzoru, przelewem na konto Wykonawcy wskazane na przedłożonej fakturze VAT.</w:t>
      </w:r>
    </w:p>
    <w:p w:rsidR="00921474" w:rsidRPr="00973D15" w:rsidRDefault="00921474" w:rsidP="005A5D57">
      <w:pPr>
        <w:numPr>
          <w:ilvl w:val="0"/>
          <w:numId w:val="20"/>
        </w:numPr>
        <w:ind w:left="284" w:right="72" w:hanging="284"/>
      </w:pPr>
      <w:r w:rsidRPr="00973D15">
        <w:t>Faktura VAT wystawiona będzie Nabywca: ………………………….</w:t>
      </w:r>
    </w:p>
    <w:p w:rsidR="00921474" w:rsidRPr="00973D15" w:rsidRDefault="00921474" w:rsidP="005A5D57">
      <w:pPr>
        <w:ind w:right="72"/>
      </w:pPr>
      <w:r w:rsidRPr="00973D15">
        <w:t xml:space="preserve"> Odbiorca: ……………………………………………</w:t>
      </w:r>
    </w:p>
    <w:p w:rsidR="00921474" w:rsidRPr="00973D15" w:rsidRDefault="00921474" w:rsidP="005A5D57">
      <w:pPr>
        <w:numPr>
          <w:ilvl w:val="0"/>
          <w:numId w:val="20"/>
        </w:numPr>
        <w:ind w:left="284" w:right="72" w:hanging="284"/>
      </w:pPr>
      <w:r w:rsidRPr="00973D15">
        <w:t>Numer identyfikacji podatkowej Wykonawcy …………………………..</w:t>
      </w:r>
    </w:p>
    <w:p w:rsidR="00921474" w:rsidRPr="00973D15" w:rsidRDefault="00921474" w:rsidP="005A5D57">
      <w:pPr>
        <w:numPr>
          <w:ilvl w:val="0"/>
          <w:numId w:val="20"/>
        </w:numPr>
        <w:ind w:left="284" w:right="72" w:hanging="284"/>
      </w:pPr>
      <w:r w:rsidRPr="00973D15">
        <w:t>Faktury     płatne będą z środków  , rozdział  ……………. § ……………</w:t>
      </w:r>
    </w:p>
    <w:p w:rsidR="00921474" w:rsidRPr="00973D15" w:rsidRDefault="00921474" w:rsidP="005A5D57">
      <w:pPr>
        <w:numPr>
          <w:ilvl w:val="0"/>
          <w:numId w:val="20"/>
        </w:numPr>
        <w:ind w:left="284" w:right="72" w:hanging="284"/>
      </w:pPr>
      <w:r w:rsidRPr="00973D15">
        <w:t>Dniem zapłaty jest dzień polecenia przelewu z rachunku bankowego Zamawiającego.</w:t>
      </w:r>
    </w:p>
    <w:p w:rsidR="00921474" w:rsidRPr="00973D15" w:rsidRDefault="00921474" w:rsidP="005A5D57">
      <w:pPr>
        <w:numPr>
          <w:ilvl w:val="0"/>
          <w:numId w:val="20"/>
        </w:numPr>
        <w:ind w:left="284" w:right="72" w:hanging="426"/>
      </w:pPr>
      <w:r w:rsidRPr="00973D15">
        <w:t>Zamawiający nie będzie udzielał Wykonawcy zaliczek na wykonanie robót objętych     umową.</w:t>
      </w:r>
    </w:p>
    <w:p w:rsidR="00921474" w:rsidRPr="00973D15" w:rsidRDefault="00921474" w:rsidP="005A5D57">
      <w:pPr>
        <w:numPr>
          <w:ilvl w:val="0"/>
          <w:numId w:val="20"/>
        </w:numPr>
        <w:ind w:left="284" w:right="72" w:hanging="426"/>
      </w:pPr>
      <w:r w:rsidRPr="00973D15">
        <w:t>Zamawiający dopuszcza płatność bezpośrednią na rzecz podwykonawcy/ów na podstawie faktury Wykonawcy ze wskazaniem kwoty i konta podwykonawcy/ów, na które należy dokonać przelewu  należności (jeżeli dotyczy).</w:t>
      </w:r>
    </w:p>
    <w:p w:rsidR="00921474" w:rsidRPr="00973D15" w:rsidRDefault="00921474" w:rsidP="005A5D57">
      <w:pPr>
        <w:numPr>
          <w:ilvl w:val="0"/>
          <w:numId w:val="20"/>
        </w:numPr>
        <w:ind w:left="284" w:right="72" w:hanging="426"/>
      </w:pPr>
      <w:r w:rsidRPr="00973D15">
        <w:t>Strony zgodnie oświadczają, że zgodnie z przepisami ustawy o podatku od towarów i usług obowiązek podatkowy z tytułu robót obciąża Wykonawcę/</w:t>
      </w:r>
      <w:r w:rsidRPr="00973D15">
        <w:rPr>
          <w:strike/>
        </w:rPr>
        <w:t>Zamawiającego</w:t>
      </w:r>
      <w:r w:rsidRPr="00973D15">
        <w:t xml:space="preserve"> (zgodnie z ofertą Wykonawcy)*.</w:t>
      </w:r>
    </w:p>
    <w:p w:rsidR="00921474" w:rsidRPr="00973D15" w:rsidRDefault="00921474" w:rsidP="005A5D57">
      <w:pPr>
        <w:ind w:right="72"/>
        <w:rPr>
          <w:b/>
          <w:bCs/>
        </w:rPr>
      </w:pPr>
    </w:p>
    <w:p w:rsidR="00921474" w:rsidRPr="00973D15" w:rsidRDefault="00921474" w:rsidP="005A5D57">
      <w:pPr>
        <w:ind w:right="72"/>
        <w:jc w:val="center"/>
        <w:rPr>
          <w:b/>
          <w:bCs/>
        </w:rPr>
      </w:pPr>
      <w:r w:rsidRPr="00973D15">
        <w:rPr>
          <w:b/>
          <w:bCs/>
        </w:rPr>
        <w:t>§12</w:t>
      </w:r>
    </w:p>
    <w:p w:rsidR="00921474" w:rsidRPr="00973D15" w:rsidRDefault="00921474" w:rsidP="005A5D57">
      <w:pPr>
        <w:ind w:right="72"/>
        <w:jc w:val="center"/>
        <w:rPr>
          <w:b/>
          <w:bCs/>
        </w:rPr>
      </w:pPr>
      <w:r w:rsidRPr="00973D15">
        <w:rPr>
          <w:b/>
          <w:bCs/>
        </w:rPr>
        <w:t>Gwarancja i rękojmia</w:t>
      </w:r>
    </w:p>
    <w:p w:rsidR="00921474" w:rsidRPr="00973D15" w:rsidRDefault="00921474" w:rsidP="005A5D57">
      <w:pPr>
        <w:numPr>
          <w:ilvl w:val="0"/>
          <w:numId w:val="22"/>
        </w:numPr>
        <w:ind w:left="284" w:right="72" w:hanging="284"/>
      </w:pPr>
      <w:r w:rsidRPr="00973D15">
        <w:t>Wykonawca udziela Zamawiającemu gwarancji i rękojmi dla przedmiotu umowy.</w:t>
      </w:r>
    </w:p>
    <w:p w:rsidR="00921474" w:rsidRPr="00973D15" w:rsidRDefault="00921474" w:rsidP="005A5D57">
      <w:pPr>
        <w:numPr>
          <w:ilvl w:val="0"/>
          <w:numId w:val="22"/>
        </w:numPr>
        <w:ind w:left="284" w:right="72" w:hanging="284"/>
      </w:pPr>
      <w:r w:rsidRPr="00973D15">
        <w:t>Okres gwarancji wynosi        miesięcy dla przedmiotu umowy, o którym mowa w §1, licząc od daty bezusterkowego odbioru  końcowego (bez uwag) i przekazania przedmiotu umowy Zamawiającemu.</w:t>
      </w:r>
    </w:p>
    <w:p w:rsidR="00921474" w:rsidRPr="00973D15" w:rsidRDefault="00921474" w:rsidP="005A5D57">
      <w:pPr>
        <w:numPr>
          <w:ilvl w:val="0"/>
          <w:numId w:val="22"/>
        </w:numPr>
        <w:ind w:left="284" w:right="72" w:hanging="284"/>
      </w:pPr>
      <w:r w:rsidRPr="00973D15">
        <w:t>Okres rękojmi wynosi ….. miesięcy dla przedmiotu umowy, o którym mowa w §1, licząc od daty bezusterkowego odbioru  końcowego (bez uwag) i przekazania przedmiotu umowy Zamawiającemu.</w:t>
      </w:r>
    </w:p>
    <w:p w:rsidR="00921474" w:rsidRPr="00973D15" w:rsidRDefault="00921474" w:rsidP="005A5D57">
      <w:pPr>
        <w:numPr>
          <w:ilvl w:val="0"/>
          <w:numId w:val="22"/>
        </w:numPr>
        <w:ind w:left="284" w:right="72" w:hanging="284"/>
      </w:pPr>
      <w:r w:rsidRPr="00973D15">
        <w:t>Wykryte wady przedmiotu umowy Wykonawca usunie niezwłocznie po zawiadomieniu przez Zamawiającego o ich powstaniu , jednak w terminie nie przekraczającym 14 dni od daty uzyskania informacji o ich powstaniu.</w:t>
      </w:r>
    </w:p>
    <w:p w:rsidR="00921474" w:rsidRPr="00973D15" w:rsidRDefault="00921474" w:rsidP="005A5D57">
      <w:pPr>
        <w:numPr>
          <w:ilvl w:val="0"/>
          <w:numId w:val="22"/>
        </w:numPr>
        <w:ind w:left="284" w:right="72" w:hanging="284"/>
      </w:pPr>
      <w:r w:rsidRPr="00973D15">
        <w:t>W okresie gwarancji i rękojmi, o których mowa w ust. 1, przedstawiciele Zamawiającego zastrzegają sobie prawo zgłaszania reklamacji lub usterek, zawiadamiając o powyższym Wykonawcę pisemnie, faxem, lub e-mailem.</w:t>
      </w:r>
    </w:p>
    <w:p w:rsidR="00921474" w:rsidRPr="00973D15" w:rsidRDefault="00921474" w:rsidP="005A5D57">
      <w:pPr>
        <w:numPr>
          <w:ilvl w:val="0"/>
          <w:numId w:val="22"/>
        </w:numPr>
        <w:ind w:left="284" w:right="72" w:hanging="284"/>
      </w:pPr>
      <w:r w:rsidRPr="00973D15">
        <w:t>Po drugiej naprawie tej samej części przedmiotu umowy, jeżeli nadal występować będą wady/usterki, Wykonawca wymieni tą część na nową, wolną od wad lub wykona ponownie wadliwie zrealizowany przedmiot umowy, w terminie wyznaczonym przez Zamawiającego. Zapis ust. 1 stosuje się odpowiednio.</w:t>
      </w:r>
    </w:p>
    <w:p w:rsidR="00921474" w:rsidRPr="00973D15" w:rsidRDefault="00921474" w:rsidP="005A5D57">
      <w:pPr>
        <w:numPr>
          <w:ilvl w:val="0"/>
          <w:numId w:val="22"/>
        </w:numPr>
        <w:ind w:left="284" w:right="72" w:hanging="284"/>
      </w:pPr>
      <w:r w:rsidRPr="00973D15">
        <w:t xml:space="preserve">W przypadku przekroczenia o 7 dni roboczych terminu wyznaczonego przez Zamawiającego, o którym mowa w ust. 3 i 5, Zamawiający ma prawo do zlecenia zastępczego usunięcia wad/usterek innemu podmiotowi. </w:t>
      </w:r>
    </w:p>
    <w:p w:rsidR="00921474" w:rsidRPr="00973D15" w:rsidRDefault="00921474" w:rsidP="005A5D57">
      <w:pPr>
        <w:numPr>
          <w:ilvl w:val="0"/>
          <w:numId w:val="22"/>
        </w:numPr>
        <w:ind w:left="284" w:right="72" w:hanging="284"/>
      </w:pPr>
      <w:r w:rsidRPr="00973D15">
        <w:t>Zamawiający obciąży Wykonawcę kosztem usunięcia wad/usterek, o których mowa w ust. 6. Wykonawca ma obowiązek zwrotu ww. kosztów w terminie 7 dni, licząc od daty doręczenia przez Zamawiającego wezwania do zapłaty, a Wykonawca wyraża na to swoją zgodę.</w:t>
      </w:r>
    </w:p>
    <w:p w:rsidR="00921474" w:rsidRPr="00973D15" w:rsidRDefault="00921474" w:rsidP="005A5D57">
      <w:pPr>
        <w:numPr>
          <w:ilvl w:val="0"/>
          <w:numId w:val="22"/>
        </w:numPr>
        <w:ind w:left="284" w:right="72" w:hanging="284"/>
      </w:pPr>
      <w:r w:rsidRPr="00973D15">
        <w:t>Zastępcze usunięcie wady/usterki przez podmiot trzeci nie spowoduje ograniczenia ani utraty rękojmi i gwarancji, o której mowa w ust. 1 - 3.</w:t>
      </w:r>
    </w:p>
    <w:p w:rsidR="00921474" w:rsidRPr="00973D15" w:rsidRDefault="00921474" w:rsidP="005A5D57">
      <w:pPr>
        <w:numPr>
          <w:ilvl w:val="0"/>
          <w:numId w:val="22"/>
        </w:numPr>
        <w:ind w:left="284" w:right="72" w:hanging="284"/>
      </w:pPr>
      <w:r w:rsidRPr="00973D15">
        <w:t xml:space="preserve"> przez 24 godziny na dobę (dopuszczalna droga faksowa lub e-mailowa) na adres Wykonawcy: </w:t>
      </w:r>
      <w:r w:rsidRPr="00973D15">
        <w:br/>
        <w:t>……………………………………………………………………………………………….</w:t>
      </w:r>
    </w:p>
    <w:p w:rsidR="00921474" w:rsidRPr="00973D15" w:rsidRDefault="00921474" w:rsidP="005A5D57">
      <w:pPr>
        <w:numPr>
          <w:ilvl w:val="0"/>
          <w:numId w:val="22"/>
        </w:numPr>
        <w:ind w:left="284" w:right="72" w:hanging="426"/>
      </w:pPr>
      <w:r w:rsidRPr="00973D15">
        <w:t>Gwarancja i rękojmia Wykonawcy obejmuje również prace wykonane przez podwykonawców lub inne osoby działające w imieniu Wykonawcy oraz użyte przy tych pracach materiały.</w:t>
      </w:r>
    </w:p>
    <w:p w:rsidR="00921474" w:rsidRPr="00973D15" w:rsidRDefault="00921474" w:rsidP="005A5D57">
      <w:pPr>
        <w:numPr>
          <w:ilvl w:val="0"/>
          <w:numId w:val="22"/>
        </w:numPr>
        <w:ind w:left="284" w:right="72" w:hanging="426"/>
      </w:pPr>
      <w:r w:rsidRPr="00973D15">
        <w:t>Strony dokonają odbioru ostatecznego (który stanowi jednocześnie przegląd  gwarancyjny) w terminie 14 dni od dnia upływu okresu rękojmi, a stwierdzone wówczas usterki i wady Wykonawca usunie niezwłocznie w ramach rękojmi.</w:t>
      </w:r>
    </w:p>
    <w:p w:rsidR="00921474" w:rsidRPr="0036471C" w:rsidRDefault="00921474" w:rsidP="00434F6F">
      <w:pPr>
        <w:ind w:left="0" w:right="72"/>
        <w:rPr>
          <w:b/>
          <w:bCs/>
          <w:color w:val="FF0000"/>
        </w:rPr>
      </w:pPr>
    </w:p>
    <w:p w:rsidR="00921474" w:rsidRPr="00973D15" w:rsidRDefault="00921474" w:rsidP="005A5D57">
      <w:pPr>
        <w:ind w:right="72"/>
        <w:jc w:val="center"/>
        <w:rPr>
          <w:b/>
          <w:bCs/>
        </w:rPr>
      </w:pPr>
      <w:r w:rsidRPr="00973D15">
        <w:rPr>
          <w:b/>
          <w:bCs/>
        </w:rPr>
        <w:t>§ 13</w:t>
      </w:r>
    </w:p>
    <w:p w:rsidR="00921474" w:rsidRPr="00973D15" w:rsidRDefault="00921474" w:rsidP="005A5D57">
      <w:pPr>
        <w:overflowPunct w:val="0"/>
        <w:autoSpaceDE w:val="0"/>
        <w:autoSpaceDN w:val="0"/>
        <w:adjustRightInd w:val="0"/>
        <w:jc w:val="center"/>
        <w:textAlignment w:val="baseline"/>
        <w:rPr>
          <w:b/>
        </w:rPr>
      </w:pPr>
      <w:r w:rsidRPr="00973D15">
        <w:rPr>
          <w:b/>
        </w:rPr>
        <w:t>Kary umowne</w:t>
      </w:r>
    </w:p>
    <w:p w:rsidR="00921474" w:rsidRPr="00973D15" w:rsidRDefault="00921474" w:rsidP="005A5D57">
      <w:pPr>
        <w:numPr>
          <w:ilvl w:val="0"/>
          <w:numId w:val="24"/>
        </w:numPr>
        <w:overflowPunct w:val="0"/>
        <w:autoSpaceDE w:val="0"/>
        <w:autoSpaceDN w:val="0"/>
        <w:adjustRightInd w:val="0"/>
        <w:ind w:left="284" w:hanging="284"/>
        <w:textAlignment w:val="baseline"/>
      </w:pPr>
      <w:r w:rsidRPr="00973D15">
        <w:t>Strony ustanawiają odpowiedzialność za niewykonanie lub nienależyte wykonanie    zobowiązań umownych w formie kar umownych.</w:t>
      </w:r>
    </w:p>
    <w:p w:rsidR="00921474" w:rsidRPr="00973D15" w:rsidRDefault="00921474" w:rsidP="005A5D57">
      <w:pPr>
        <w:numPr>
          <w:ilvl w:val="0"/>
          <w:numId w:val="24"/>
        </w:numPr>
        <w:overflowPunct w:val="0"/>
        <w:autoSpaceDE w:val="0"/>
        <w:autoSpaceDN w:val="0"/>
        <w:adjustRightInd w:val="0"/>
        <w:ind w:left="284" w:hanging="284"/>
        <w:textAlignment w:val="baseline"/>
      </w:pPr>
      <w:r w:rsidRPr="00973D15">
        <w:t>Zamawiający zapłaci Wykonawcy kary umowne za odstąpienie od umowy z przyczyn leżących po stronie Zamawiającego w wysokości 10% wynagrodzenia brutto przedmiotu umowy, określonego w §7 ust. 1.</w:t>
      </w:r>
    </w:p>
    <w:p w:rsidR="00921474" w:rsidRPr="00973D15" w:rsidRDefault="00921474" w:rsidP="005A5D57">
      <w:pPr>
        <w:numPr>
          <w:ilvl w:val="0"/>
          <w:numId w:val="24"/>
        </w:numPr>
        <w:overflowPunct w:val="0"/>
        <w:autoSpaceDE w:val="0"/>
        <w:autoSpaceDN w:val="0"/>
        <w:adjustRightInd w:val="0"/>
        <w:ind w:left="284" w:hanging="284"/>
        <w:textAlignment w:val="baseline"/>
      </w:pPr>
      <w:r w:rsidRPr="00973D15">
        <w:t>Wykonawca zapłaci Zamawiającemu kary umowne:</w:t>
      </w:r>
    </w:p>
    <w:p w:rsidR="00921474" w:rsidRPr="00973D15" w:rsidRDefault="00921474" w:rsidP="005A5D57">
      <w:pPr>
        <w:numPr>
          <w:ilvl w:val="0"/>
          <w:numId w:val="25"/>
        </w:numPr>
        <w:overflowPunct w:val="0"/>
        <w:autoSpaceDE w:val="0"/>
        <w:autoSpaceDN w:val="0"/>
        <w:adjustRightInd w:val="0"/>
        <w:ind w:left="567" w:hanging="283"/>
        <w:textAlignment w:val="baseline"/>
        <w:rPr>
          <w:b/>
        </w:rPr>
      </w:pPr>
      <w:r w:rsidRPr="00973D15">
        <w:t>za zwłokę  w wykonaniu przedmiotu umowy – w wysokości 0,1% wynagrodzenia brutto przedmiotu umowy, określonego w §7 ust. 1, za każdy dzień zwłoki,</w:t>
      </w:r>
    </w:p>
    <w:p w:rsidR="00921474" w:rsidRPr="00973D15" w:rsidRDefault="00921474" w:rsidP="005A5D57">
      <w:pPr>
        <w:numPr>
          <w:ilvl w:val="0"/>
          <w:numId w:val="25"/>
        </w:numPr>
        <w:overflowPunct w:val="0"/>
        <w:autoSpaceDE w:val="0"/>
        <w:autoSpaceDN w:val="0"/>
        <w:adjustRightInd w:val="0"/>
        <w:ind w:left="567" w:hanging="283"/>
        <w:textAlignment w:val="baseline"/>
        <w:rPr>
          <w:b/>
        </w:rPr>
      </w:pPr>
      <w:r w:rsidRPr="00973D15">
        <w:t xml:space="preserve">za każdy dzień zwłoki w usunięciu wad i/lub usterki w wysokości 0,2% ceny umownej brutto wadliwie wykonanego elementu wyszczególnionego w kosztorysie ofertowym, przy którym wystąpiła wada i/lub usterka, licząc od  dnia  uzyskania zawiadomienia lub informacji o powstaniu wady i/lub usterki, </w:t>
      </w:r>
    </w:p>
    <w:p w:rsidR="00921474" w:rsidRPr="00973D15" w:rsidRDefault="00921474" w:rsidP="005A5D57">
      <w:pPr>
        <w:numPr>
          <w:ilvl w:val="0"/>
          <w:numId w:val="25"/>
        </w:numPr>
        <w:overflowPunct w:val="0"/>
        <w:autoSpaceDE w:val="0"/>
        <w:autoSpaceDN w:val="0"/>
        <w:adjustRightInd w:val="0"/>
        <w:ind w:left="567" w:hanging="283"/>
        <w:textAlignment w:val="baseline"/>
        <w:rPr>
          <w:b/>
        </w:rPr>
      </w:pPr>
      <w:r w:rsidRPr="00973D15">
        <w:t>za odstąpienie od umowy, rozwiązanie lub wypowiedzenie przez Zamawiającego lub Wykonawcę, z przyczyn leżących po stronie Wykonawcy w wysokości 10%  wynagrodzenia brutto przedmiotu umowy określonego w §7 ust. 1,</w:t>
      </w:r>
    </w:p>
    <w:p w:rsidR="00921474" w:rsidRPr="000B53F9" w:rsidRDefault="00921474" w:rsidP="005A5D57">
      <w:pPr>
        <w:numPr>
          <w:ilvl w:val="0"/>
          <w:numId w:val="25"/>
        </w:numPr>
        <w:overflowPunct w:val="0"/>
        <w:autoSpaceDE w:val="0"/>
        <w:autoSpaceDN w:val="0"/>
        <w:adjustRightInd w:val="0"/>
        <w:ind w:left="567" w:hanging="283"/>
        <w:textAlignment w:val="baseline"/>
        <w:rPr>
          <w:b/>
        </w:rPr>
      </w:pPr>
      <w:r w:rsidRPr="00973D15">
        <w:t>za brak zapłaty lub nieterminową zapłatę wynagrodzenia należnego podwykonawcom, w wysokości 0,2% wartości wynagrodzenia brutto przedmiotu umowy, określonego w §7 ust. 1, za każdy dzień opóźnienia,</w:t>
      </w:r>
    </w:p>
    <w:p w:rsidR="00921474" w:rsidRPr="000B53F9" w:rsidRDefault="00921474" w:rsidP="000B53F9">
      <w:pPr>
        <w:numPr>
          <w:ilvl w:val="0"/>
          <w:numId w:val="25"/>
        </w:numPr>
        <w:overflowPunct w:val="0"/>
        <w:autoSpaceDE w:val="0"/>
        <w:autoSpaceDN w:val="0"/>
        <w:adjustRightInd w:val="0"/>
        <w:textAlignment w:val="baseline"/>
        <w:rPr>
          <w:bCs/>
        </w:rPr>
      </w:pPr>
      <w:r w:rsidRPr="000B53F9">
        <w:rPr>
          <w:bCs/>
        </w:rPr>
        <w:t>W przypadku niezatrudnienia przy realizacji zamówienia wymaganej przez zamawiającego liczby osób wymienionych w §5 pkt 5  lub nieprzedstawienia zamawiającemu na jego żądanie dokumentów, o których mowa w § 4  pkt 8 wykonawca zapłaci zamawiającemu karę umowną w wysokości minimalnego wynagrodzenia za pracę, o którym mowa w art. 2 ust. 1 ustawy z dnia 10 października 2002 r. o minimalnym wynagrodzeniu za pracę, obowiązującego na dzień dokonania naruszenia. Kara umowna będzie naliczana za każdy miesiąc, w którym wykonawca nie wypełni zobowiązania.</w:t>
      </w:r>
    </w:p>
    <w:p w:rsidR="00921474" w:rsidRPr="000B53F9" w:rsidRDefault="00921474" w:rsidP="000B53F9">
      <w:pPr>
        <w:numPr>
          <w:ilvl w:val="0"/>
          <w:numId w:val="25"/>
        </w:numPr>
        <w:overflowPunct w:val="0"/>
        <w:autoSpaceDE w:val="0"/>
        <w:autoSpaceDN w:val="0"/>
        <w:adjustRightInd w:val="0"/>
        <w:textAlignment w:val="baseline"/>
        <w:rPr>
          <w:bCs/>
        </w:rPr>
      </w:pPr>
      <w:r w:rsidRPr="000B53F9">
        <w:rPr>
          <w:bCs/>
        </w:rPr>
        <w:t xml:space="preserve"> Zamawiający może odstąpić od naliczania kary umownej w przypadku, gdy wykonawca wykaże, że przedstawił zgłoszenie ofert pracy powiatowemu urzędowi pracy (albo odpowiedniemu organowi zajmującemu w państwie, w którym wykonawca ma miejsce zamieszkania lub siedzibę), a niezatrudnienie osoby nastąpiło z przyczyn nieleżących po jego stronie. Za przyczynę nieleżącą po stronie wykonawcy uznany będzie w szczególności brak na obszarze, w którym jest realizowane zamówienie i w okresie jego realizacji wymaganych osób bezrobotnych, zdolnych do wykonywania zamówienia lub odmowa podjęcia pracy przez taką osobę.</w:t>
      </w:r>
    </w:p>
    <w:p w:rsidR="00921474" w:rsidRPr="00973D15" w:rsidRDefault="00921474" w:rsidP="005A5D57">
      <w:pPr>
        <w:numPr>
          <w:ilvl w:val="0"/>
          <w:numId w:val="24"/>
        </w:numPr>
        <w:overflowPunct w:val="0"/>
        <w:autoSpaceDE w:val="0"/>
        <w:autoSpaceDN w:val="0"/>
        <w:adjustRightInd w:val="0"/>
        <w:ind w:left="284" w:hanging="284"/>
        <w:textAlignment w:val="baseline"/>
      </w:pPr>
      <w:r w:rsidRPr="00973D15">
        <w:t>Strony zastrzegają sobie prawo do dochodzenia odszkodowania uzupełniającego na zasadach ogólnych przewidzianych w Kodeksie cywilnym, o ile wartość faktycznie poniesionych szkód przekracza wysokość kar umownych.</w:t>
      </w:r>
    </w:p>
    <w:p w:rsidR="00921474" w:rsidRPr="00973D15" w:rsidRDefault="00921474" w:rsidP="005A5D57">
      <w:pPr>
        <w:numPr>
          <w:ilvl w:val="0"/>
          <w:numId w:val="24"/>
        </w:numPr>
        <w:overflowPunct w:val="0"/>
        <w:autoSpaceDE w:val="0"/>
        <w:autoSpaceDN w:val="0"/>
        <w:adjustRightInd w:val="0"/>
        <w:ind w:left="284" w:hanging="284"/>
        <w:textAlignment w:val="baseline"/>
      </w:pPr>
      <w:r w:rsidRPr="00973D15">
        <w:t>Strony ustalają, że zapłata kar umownych może nastąpić poprzez potrącenie należności z przedłożonej przez Wykonawcę faktury VAT za wykonane roboty.</w:t>
      </w:r>
    </w:p>
    <w:p w:rsidR="00921474" w:rsidRPr="00973D15" w:rsidRDefault="00921474" w:rsidP="005A5D57">
      <w:pPr>
        <w:numPr>
          <w:ilvl w:val="0"/>
          <w:numId w:val="24"/>
        </w:numPr>
        <w:overflowPunct w:val="0"/>
        <w:autoSpaceDE w:val="0"/>
        <w:autoSpaceDN w:val="0"/>
        <w:adjustRightInd w:val="0"/>
        <w:ind w:left="284" w:hanging="284"/>
        <w:textAlignment w:val="baseline"/>
      </w:pPr>
      <w:r w:rsidRPr="00973D15">
        <w:t xml:space="preserve">Wykonawca wyraża zgodę na potrącenie przez Zamawiającego należnych kar umownych </w:t>
      </w:r>
      <w:r w:rsidRPr="00973D15">
        <w:br/>
        <w:t>z faktury Wykonawcy.</w:t>
      </w:r>
    </w:p>
    <w:p w:rsidR="00921474" w:rsidRPr="00973D15" w:rsidRDefault="00921474" w:rsidP="005A5D57">
      <w:pPr>
        <w:numPr>
          <w:ilvl w:val="0"/>
          <w:numId w:val="24"/>
        </w:numPr>
        <w:overflowPunct w:val="0"/>
        <w:autoSpaceDE w:val="0"/>
        <w:autoSpaceDN w:val="0"/>
        <w:adjustRightInd w:val="0"/>
        <w:ind w:left="284" w:hanging="284"/>
        <w:textAlignment w:val="baseline"/>
      </w:pPr>
      <w:r w:rsidRPr="00973D15">
        <w:t>W przypadku, gdy Wykonawca nie usunie wad w wyznaczonym terminie, Zamawiający  zastrzega sobie prawo zlecenia ich usunięcia innemu Wykonawcy, co nie spowoduje  zmiany warunków gwarancji i rękojmi. Poniesionymi z tego tytułu kosztami Zamawiający obciąży Wykonawcę przedmiotu umowy, a Wykonawca wyraża na to swoją zgodę.</w:t>
      </w:r>
    </w:p>
    <w:p w:rsidR="00921474" w:rsidRPr="00973D15" w:rsidRDefault="00921474" w:rsidP="005A5D57">
      <w:pPr>
        <w:numPr>
          <w:ilvl w:val="0"/>
          <w:numId w:val="24"/>
        </w:numPr>
        <w:overflowPunct w:val="0"/>
        <w:autoSpaceDE w:val="0"/>
        <w:autoSpaceDN w:val="0"/>
        <w:adjustRightInd w:val="0"/>
        <w:ind w:left="284" w:hanging="426"/>
        <w:textAlignment w:val="baseline"/>
      </w:pPr>
      <w:r w:rsidRPr="00973D15">
        <w:t>Okoliczność, że Zamawiający nie poniósł szkody wskutek opóźnień Wykonawcy, nie  zwalnia Wykonawcy z obowiązku zapłaty zastrzeżonych kar umownych.</w:t>
      </w:r>
    </w:p>
    <w:p w:rsidR="00921474" w:rsidRPr="00973D15" w:rsidRDefault="00921474" w:rsidP="005A5D57">
      <w:pPr>
        <w:numPr>
          <w:ilvl w:val="0"/>
          <w:numId w:val="24"/>
        </w:numPr>
        <w:overflowPunct w:val="0"/>
        <w:autoSpaceDE w:val="0"/>
        <w:autoSpaceDN w:val="0"/>
        <w:adjustRightInd w:val="0"/>
        <w:ind w:left="284" w:hanging="426"/>
        <w:textAlignment w:val="baseline"/>
      </w:pPr>
      <w:r w:rsidRPr="00973D15">
        <w:t xml:space="preserve">Kary mają charakter gwarancyjny i mogą być naliczone z każdego tytułu odrębnie. </w:t>
      </w:r>
    </w:p>
    <w:p w:rsidR="00921474" w:rsidRPr="00973D15" w:rsidRDefault="00921474" w:rsidP="005A5D57">
      <w:pPr>
        <w:numPr>
          <w:ilvl w:val="0"/>
          <w:numId w:val="24"/>
        </w:numPr>
        <w:overflowPunct w:val="0"/>
        <w:autoSpaceDE w:val="0"/>
        <w:autoSpaceDN w:val="0"/>
        <w:adjustRightInd w:val="0"/>
        <w:ind w:left="284" w:hanging="426"/>
        <w:textAlignment w:val="baseline"/>
      </w:pPr>
      <w:r w:rsidRPr="00973D15">
        <w:t>Naliczenie kar, o których mowa w ust. 3 oraz w §15 ust.1 pkt 7 lit. c nie zwalnia Wykonawcy  z obowiązku wykonania umowy.</w:t>
      </w:r>
    </w:p>
    <w:p w:rsidR="00921474" w:rsidRPr="00973D15" w:rsidRDefault="00921474" w:rsidP="005A5D57">
      <w:pPr>
        <w:numPr>
          <w:ilvl w:val="0"/>
          <w:numId w:val="24"/>
        </w:numPr>
        <w:overflowPunct w:val="0"/>
        <w:autoSpaceDE w:val="0"/>
        <w:autoSpaceDN w:val="0"/>
        <w:adjustRightInd w:val="0"/>
        <w:ind w:left="284" w:hanging="426"/>
        <w:textAlignment w:val="baseline"/>
      </w:pPr>
      <w:r w:rsidRPr="00973D15">
        <w:t xml:space="preserve">Zamawiający ma obowiązek poinformowania Wykonawcy o wysokości naliczonej kary </w:t>
      </w:r>
      <w:r w:rsidRPr="00973D15">
        <w:br/>
        <w:t>i podstawie jej naliczenia oraz złożenia oświadczenia o potrąceniu.</w:t>
      </w:r>
    </w:p>
    <w:p w:rsidR="00921474" w:rsidRPr="00973D15" w:rsidRDefault="00921474" w:rsidP="005A5D57">
      <w:pPr>
        <w:overflowPunct w:val="0"/>
        <w:autoSpaceDE w:val="0"/>
        <w:autoSpaceDN w:val="0"/>
        <w:adjustRightInd w:val="0"/>
        <w:textAlignment w:val="baseline"/>
      </w:pPr>
    </w:p>
    <w:p w:rsidR="00921474" w:rsidRPr="00973D15" w:rsidRDefault="00921474" w:rsidP="005A5D57">
      <w:pPr>
        <w:ind w:right="72"/>
        <w:jc w:val="center"/>
        <w:rPr>
          <w:b/>
          <w:bCs/>
          <w:lang w:eastAsia="en-US"/>
        </w:rPr>
      </w:pPr>
      <w:r w:rsidRPr="00973D15">
        <w:rPr>
          <w:b/>
          <w:bCs/>
        </w:rPr>
        <w:t>§ 14</w:t>
      </w:r>
    </w:p>
    <w:p w:rsidR="00921474" w:rsidRPr="00973D15" w:rsidRDefault="00921474" w:rsidP="005A5D57">
      <w:pPr>
        <w:ind w:right="72"/>
        <w:jc w:val="center"/>
        <w:rPr>
          <w:b/>
        </w:rPr>
      </w:pPr>
      <w:r w:rsidRPr="00973D15">
        <w:rPr>
          <w:b/>
        </w:rPr>
        <w:t>Zakaz cesji wierzytelności</w:t>
      </w:r>
    </w:p>
    <w:p w:rsidR="00921474" w:rsidRPr="00973D15" w:rsidRDefault="00921474" w:rsidP="005A5D57">
      <w:pPr>
        <w:overflowPunct w:val="0"/>
        <w:autoSpaceDE w:val="0"/>
        <w:autoSpaceDN w:val="0"/>
        <w:adjustRightInd w:val="0"/>
        <w:textAlignment w:val="baseline"/>
      </w:pPr>
      <w:r w:rsidRPr="00973D15">
        <w:t>Strony postanawiają, że cesja jakichkolwiek wierzytelności, wynikających z niniejszej umowy bądź z nią związanych, wymaga uprzedniej pisemnej zgody drugiej strony pod rygorem nieważności.</w:t>
      </w:r>
    </w:p>
    <w:p w:rsidR="00921474" w:rsidRPr="00973D15" w:rsidRDefault="00921474" w:rsidP="005A5D57">
      <w:pPr>
        <w:overflowPunct w:val="0"/>
        <w:autoSpaceDE w:val="0"/>
        <w:autoSpaceDN w:val="0"/>
        <w:adjustRightInd w:val="0"/>
        <w:textAlignment w:val="baseline"/>
        <w:rPr>
          <w:b/>
          <w:bCs/>
        </w:rPr>
      </w:pPr>
    </w:p>
    <w:p w:rsidR="00921474" w:rsidRPr="00973D15" w:rsidRDefault="00921474" w:rsidP="005A5D57">
      <w:pPr>
        <w:overflowPunct w:val="0"/>
        <w:autoSpaceDE w:val="0"/>
        <w:autoSpaceDN w:val="0"/>
        <w:adjustRightInd w:val="0"/>
        <w:jc w:val="center"/>
        <w:textAlignment w:val="baseline"/>
        <w:rPr>
          <w:b/>
          <w:bCs/>
        </w:rPr>
      </w:pPr>
    </w:p>
    <w:p w:rsidR="00921474" w:rsidRPr="00973D15" w:rsidRDefault="00921474" w:rsidP="005A5D57">
      <w:pPr>
        <w:overflowPunct w:val="0"/>
        <w:autoSpaceDE w:val="0"/>
        <w:autoSpaceDN w:val="0"/>
        <w:adjustRightInd w:val="0"/>
        <w:jc w:val="center"/>
        <w:textAlignment w:val="baseline"/>
        <w:rPr>
          <w:b/>
          <w:bCs/>
        </w:rPr>
      </w:pPr>
      <w:r w:rsidRPr="00973D15">
        <w:rPr>
          <w:b/>
          <w:bCs/>
        </w:rPr>
        <w:t>§ 15</w:t>
      </w:r>
    </w:p>
    <w:p w:rsidR="00921474" w:rsidRPr="00973D15" w:rsidRDefault="00921474" w:rsidP="005A5D57">
      <w:pPr>
        <w:overflowPunct w:val="0"/>
        <w:autoSpaceDE w:val="0"/>
        <w:autoSpaceDN w:val="0"/>
        <w:adjustRightInd w:val="0"/>
        <w:jc w:val="center"/>
        <w:textAlignment w:val="baseline"/>
        <w:rPr>
          <w:b/>
        </w:rPr>
      </w:pPr>
      <w:r w:rsidRPr="00973D15">
        <w:rPr>
          <w:b/>
        </w:rPr>
        <w:t>Warunki odstąpienia od umowy</w:t>
      </w:r>
    </w:p>
    <w:p w:rsidR="00921474" w:rsidRPr="00973D15" w:rsidRDefault="00921474" w:rsidP="005A5D57">
      <w:pPr>
        <w:numPr>
          <w:ilvl w:val="0"/>
          <w:numId w:val="26"/>
        </w:numPr>
        <w:tabs>
          <w:tab w:val="left" w:pos="284"/>
        </w:tabs>
        <w:overflowPunct w:val="0"/>
        <w:autoSpaceDE w:val="0"/>
        <w:autoSpaceDN w:val="0"/>
        <w:adjustRightInd w:val="0"/>
        <w:ind w:left="284" w:hanging="284"/>
        <w:textAlignment w:val="baseline"/>
        <w:rPr>
          <w:bCs/>
        </w:rPr>
      </w:pPr>
      <w:r w:rsidRPr="00973D15">
        <w:rPr>
          <w:bCs/>
        </w:rPr>
        <w:t xml:space="preserve">Odstąpienie od umowy :             </w:t>
      </w:r>
    </w:p>
    <w:p w:rsidR="00921474" w:rsidRPr="00973D15" w:rsidRDefault="00921474" w:rsidP="005A5D57">
      <w:pPr>
        <w:ind w:left="567" w:right="72" w:hanging="283"/>
        <w:rPr>
          <w:lang w:eastAsia="en-US"/>
        </w:rPr>
      </w:pPr>
      <w:r w:rsidRPr="00973D15">
        <w:t>1) Zamawiający może odstąpić od umowy  z powodu następujących  przyczyn:</w:t>
      </w:r>
    </w:p>
    <w:p w:rsidR="00921474" w:rsidRPr="00973D15" w:rsidRDefault="00921474" w:rsidP="005A5D57">
      <w:pPr>
        <w:numPr>
          <w:ilvl w:val="0"/>
          <w:numId w:val="27"/>
        </w:numPr>
        <w:tabs>
          <w:tab w:val="num" w:pos="851"/>
        </w:tabs>
        <w:ind w:left="851" w:right="72" w:hanging="284"/>
      </w:pPr>
      <w:r w:rsidRPr="00973D15">
        <w:t>opóźnienia w realizacji prac spowodowanych przez Wykonawcę, trwającego dłużej  niż 14 dni, które uniemożliwiałoby pomyślne zakończenie tych prac w ustalonym w   §3 ust. 1 niniejszej umowy terminie,</w:t>
      </w:r>
    </w:p>
    <w:p w:rsidR="00921474" w:rsidRPr="00973D15" w:rsidRDefault="00921474" w:rsidP="005A5D57">
      <w:pPr>
        <w:numPr>
          <w:ilvl w:val="0"/>
          <w:numId w:val="27"/>
        </w:numPr>
        <w:tabs>
          <w:tab w:val="num" w:pos="851"/>
        </w:tabs>
        <w:ind w:left="851" w:right="72" w:hanging="284"/>
      </w:pPr>
      <w:r w:rsidRPr="00973D15">
        <w:t xml:space="preserve"> nie rozpoczęcia lub zawieszenia prac przez Wykonawcę przez okres co  najmniej 7 dni bez  odpowiedniego  upoważnienia wydanego przez Zamawiającego,</w:t>
      </w:r>
    </w:p>
    <w:p w:rsidR="00921474" w:rsidRPr="00973D15" w:rsidRDefault="00921474" w:rsidP="005A5D57">
      <w:pPr>
        <w:numPr>
          <w:ilvl w:val="0"/>
          <w:numId w:val="27"/>
        </w:numPr>
        <w:tabs>
          <w:tab w:val="num" w:pos="851"/>
        </w:tabs>
        <w:ind w:left="851" w:right="72" w:hanging="284"/>
      </w:pPr>
      <w:r w:rsidRPr="00973D15">
        <w:t>z powodu upadłości Wykonawcy bądź jego faktycznej niewypłacalności,</w:t>
      </w:r>
    </w:p>
    <w:p w:rsidR="00921474" w:rsidRPr="00973D15" w:rsidRDefault="00921474" w:rsidP="005A5D57">
      <w:pPr>
        <w:numPr>
          <w:ilvl w:val="0"/>
          <w:numId w:val="27"/>
        </w:numPr>
        <w:tabs>
          <w:tab w:val="num" w:pos="851"/>
        </w:tabs>
        <w:ind w:left="851" w:right="72" w:hanging="284"/>
      </w:pPr>
      <w:r w:rsidRPr="00973D15">
        <w:t>stwierdzenia istotnych wad, które uniemożliwiają korzystanie z obiektu zgodnie z jego przeznaczeniem, których nie da się usunąć lub usunięcie pociąga za sobą znaczne koszty,</w:t>
      </w:r>
    </w:p>
    <w:p w:rsidR="00921474" w:rsidRPr="00973D15" w:rsidRDefault="00921474" w:rsidP="005A5D57">
      <w:pPr>
        <w:numPr>
          <w:ilvl w:val="0"/>
          <w:numId w:val="27"/>
        </w:numPr>
        <w:tabs>
          <w:tab w:val="num" w:pos="851"/>
        </w:tabs>
        <w:ind w:left="851" w:right="72" w:hanging="284"/>
      </w:pPr>
      <w:r w:rsidRPr="00973D15">
        <w:t>dokonania cesji wierzytelności z naruszeniem postanowień zawartych  §14,</w:t>
      </w:r>
    </w:p>
    <w:p w:rsidR="00921474" w:rsidRPr="00973D15" w:rsidRDefault="00921474" w:rsidP="005A5D57">
      <w:pPr>
        <w:numPr>
          <w:ilvl w:val="0"/>
          <w:numId w:val="27"/>
        </w:numPr>
        <w:tabs>
          <w:tab w:val="num" w:pos="851"/>
        </w:tabs>
        <w:ind w:left="851" w:right="72" w:hanging="284"/>
      </w:pPr>
      <w:r w:rsidRPr="00973D15">
        <w:t>Wykonawca/podwykonawca będzie wykonywał roboty niezgodnie z warunkami umowy pomimo uprzedniego pisemnego zastrzeżenia zgłoszonego przez przedstawicieli Zamawiającego,</w:t>
      </w:r>
    </w:p>
    <w:p w:rsidR="00921474" w:rsidRPr="00973D15" w:rsidRDefault="00921474" w:rsidP="005A5D57">
      <w:pPr>
        <w:numPr>
          <w:ilvl w:val="0"/>
          <w:numId w:val="27"/>
        </w:numPr>
        <w:tabs>
          <w:tab w:val="num" w:pos="851"/>
        </w:tabs>
        <w:ind w:left="851" w:right="72" w:hanging="284"/>
      </w:pPr>
      <w:r w:rsidRPr="00973D15">
        <w:t>Wykonawca/podwykonawca nie dokona usunięcia wad lub usterek stwierdzonych w okresie realizacji robót,</w:t>
      </w:r>
    </w:p>
    <w:p w:rsidR="00921474" w:rsidRPr="00973D15" w:rsidRDefault="00921474" w:rsidP="005A5D57">
      <w:pPr>
        <w:numPr>
          <w:ilvl w:val="0"/>
          <w:numId w:val="27"/>
        </w:numPr>
        <w:tabs>
          <w:tab w:val="num" w:pos="851"/>
        </w:tabs>
        <w:ind w:left="851" w:right="72" w:hanging="284"/>
      </w:pPr>
      <w:r w:rsidRPr="00973D15">
        <w:t>Wykonawca wprowadzi podwykonawcę na miejsce wykonywania robót z naruszeniem warunków określonych w umowie,</w:t>
      </w:r>
    </w:p>
    <w:p w:rsidR="00921474" w:rsidRPr="00973D15" w:rsidRDefault="00921474" w:rsidP="005A5D57">
      <w:pPr>
        <w:numPr>
          <w:ilvl w:val="0"/>
          <w:numId w:val="27"/>
        </w:numPr>
        <w:tabs>
          <w:tab w:val="num" w:pos="851"/>
        </w:tabs>
        <w:ind w:left="851" w:right="72" w:hanging="284"/>
      </w:pPr>
      <w:r w:rsidRPr="00973D15">
        <w:t>Wykonawca/podwykonawca naruszy przepisy bhp, p. pożarowe lub o ochronie środowiska,</w:t>
      </w:r>
    </w:p>
    <w:p w:rsidR="00921474" w:rsidRPr="00973D15" w:rsidRDefault="00921474" w:rsidP="005A5D57">
      <w:pPr>
        <w:numPr>
          <w:ilvl w:val="0"/>
          <w:numId w:val="27"/>
        </w:numPr>
        <w:tabs>
          <w:tab w:val="num" w:pos="851"/>
        </w:tabs>
        <w:ind w:left="851" w:right="72" w:hanging="284"/>
      </w:pPr>
      <w:r w:rsidRPr="00973D15">
        <w:t xml:space="preserve">wystąpienia po raz drugi konieczności dokonania przez Zamawiającego  bezpośredniej zapłaty podwykonawcom, </w:t>
      </w:r>
    </w:p>
    <w:p w:rsidR="00921474" w:rsidRPr="00973D15" w:rsidRDefault="00921474" w:rsidP="005A5D57">
      <w:pPr>
        <w:numPr>
          <w:ilvl w:val="0"/>
          <w:numId w:val="27"/>
        </w:numPr>
        <w:tabs>
          <w:tab w:val="num" w:pos="851"/>
        </w:tabs>
        <w:ind w:left="851" w:right="72" w:hanging="284"/>
      </w:pPr>
      <w:r w:rsidRPr="00973D15">
        <w:t>Wykonawca nie płaci swojemu/im Podwykonawcy/om realizującym roboty objęte przedmiotem umowy i/lub opóźnia się z płatnościami na ich rzecz powyżej 30 dni w stosunku do terminu płatności wynikającego z faktury i/lub faktur, wystawionych przez Podwykonawców na rzecz Wykonawcy,</w:t>
      </w:r>
    </w:p>
    <w:p w:rsidR="00921474" w:rsidRPr="00973D15" w:rsidRDefault="00921474" w:rsidP="005A5D57">
      <w:pPr>
        <w:numPr>
          <w:ilvl w:val="0"/>
          <w:numId w:val="28"/>
        </w:numPr>
        <w:ind w:left="567" w:right="72" w:hanging="283"/>
      </w:pPr>
      <w:r w:rsidRPr="00973D15">
        <w:t>Wykonawca może odstąpić od umowy w przypadku nie wywiązania się Zamawiającego z obowiązków, określonych w § 4,</w:t>
      </w:r>
    </w:p>
    <w:p w:rsidR="00921474" w:rsidRPr="00973D15" w:rsidRDefault="00921474" w:rsidP="005A5D57">
      <w:pPr>
        <w:numPr>
          <w:ilvl w:val="0"/>
          <w:numId w:val="28"/>
        </w:numPr>
        <w:ind w:left="567" w:right="72" w:hanging="283"/>
      </w:pPr>
      <w:r w:rsidRPr="00973D15">
        <w:t>odstąpienie od umowy powinno nastąpić w formie pisemnej pod rygorem nieważności takiego oświadczenia i powinno zawierać uzasadnienie,</w:t>
      </w:r>
    </w:p>
    <w:p w:rsidR="00921474" w:rsidRPr="00973D15" w:rsidRDefault="00921474" w:rsidP="005A5D57">
      <w:pPr>
        <w:numPr>
          <w:ilvl w:val="0"/>
          <w:numId w:val="28"/>
        </w:numPr>
        <w:ind w:left="567" w:right="72" w:hanging="283"/>
      </w:pPr>
      <w:r w:rsidRPr="00973D15">
        <w:t xml:space="preserve">odstąpienie od umowy przez Zamawiającego z przyczyn określonych w ust.1 pkt 1 skutkuje naliczeniem odpowiednio kary umownej, o której mowa w §13 ust. 3 pkt 3, </w:t>
      </w:r>
    </w:p>
    <w:p w:rsidR="00921474" w:rsidRPr="00973D15" w:rsidRDefault="00921474" w:rsidP="005A5D57">
      <w:pPr>
        <w:numPr>
          <w:ilvl w:val="0"/>
          <w:numId w:val="28"/>
        </w:numPr>
        <w:ind w:left="567" w:right="72" w:hanging="283"/>
      </w:pPr>
      <w:r w:rsidRPr="00973D15">
        <w:t>odstąpienie od umowy wywołuje skutki na przyszłość, a w szczególności nie pozbawia Zamawiającego uprawnień z tytułu rękojmi oraz gwarancji w stosunku do tych części przedmiotu umowy, które zostały odebrane,</w:t>
      </w:r>
    </w:p>
    <w:p w:rsidR="00921474" w:rsidRPr="00973D15" w:rsidRDefault="00921474" w:rsidP="005A5D57">
      <w:pPr>
        <w:numPr>
          <w:ilvl w:val="0"/>
          <w:numId w:val="28"/>
        </w:numPr>
        <w:ind w:left="567" w:right="72" w:hanging="283"/>
      </w:pPr>
      <w:r w:rsidRPr="00973D15">
        <w:t>w przypadku odstąpienia od umowy przez jedną ze stron, w ciągu 7 dni od dnia  doręczenia oświadczenia o odstąpieniu, Wykonawca sporządzi przy udziale przedstawiciela Zamawiającego protokół inwentaryzacji robót będących w toku  realizacji wg stanu na dzień odstąpienia od umowy,</w:t>
      </w:r>
    </w:p>
    <w:p w:rsidR="00921474" w:rsidRPr="00973D15" w:rsidRDefault="00921474" w:rsidP="005A5D57">
      <w:pPr>
        <w:numPr>
          <w:ilvl w:val="0"/>
          <w:numId w:val="28"/>
        </w:numPr>
        <w:ind w:left="567" w:right="72" w:hanging="283"/>
      </w:pPr>
      <w:r w:rsidRPr="00973D15">
        <w:t>poza obowiązkiem, o którym mowa w pkt. 4, 5 i 6, strony zobowiązują się do  wykonania następujących czynności:</w:t>
      </w:r>
    </w:p>
    <w:p w:rsidR="00921474" w:rsidRPr="00973D15" w:rsidRDefault="00921474" w:rsidP="005A5D57">
      <w:pPr>
        <w:numPr>
          <w:ilvl w:val="0"/>
          <w:numId w:val="29"/>
        </w:numPr>
        <w:tabs>
          <w:tab w:val="num" w:pos="851"/>
        </w:tabs>
        <w:ind w:left="851" w:right="72" w:hanging="284"/>
      </w:pPr>
      <w:r w:rsidRPr="00973D15">
        <w:t>Wykonawca zabezpieczy przerwane roboty w zakresie obustronnie uzgodnionym na koszt tej strony, z winy której nastąpiło odstąpienie od  umowy,</w:t>
      </w:r>
    </w:p>
    <w:p w:rsidR="00921474" w:rsidRPr="00973D15" w:rsidRDefault="00921474" w:rsidP="005A5D57">
      <w:pPr>
        <w:numPr>
          <w:ilvl w:val="0"/>
          <w:numId w:val="29"/>
        </w:numPr>
        <w:tabs>
          <w:tab w:val="num" w:pos="851"/>
        </w:tabs>
        <w:ind w:left="851" w:right="72" w:hanging="284"/>
      </w:pPr>
      <w:r w:rsidRPr="00973D15">
        <w:t>Wykonawca zgłosi do dokonania przez Zamawiającego odbioru robót przerwanych  oraz robót zabezpieczających, jeżeli odstąpienie od umowy nastąpiło z przyczyn za  które Wykonawca  nie odpowiada,</w:t>
      </w:r>
    </w:p>
    <w:p w:rsidR="00921474" w:rsidRPr="00973D15" w:rsidRDefault="00921474" w:rsidP="005A5D57">
      <w:pPr>
        <w:numPr>
          <w:ilvl w:val="0"/>
          <w:numId w:val="29"/>
        </w:numPr>
        <w:tabs>
          <w:tab w:val="num" w:pos="851"/>
        </w:tabs>
        <w:ind w:left="851" w:right="72" w:hanging="284"/>
      </w:pPr>
      <w:r w:rsidRPr="00973D15">
        <w:t>Wykonawca niezwłocznie, a najpóźniej w terminie 5 dni, usunie z terenu  budowy urządzenia zaplecza przez niego dostarczone, pod rygorem obciążenia Wykonawcy przez Zamawiaj</w:t>
      </w:r>
      <w:r>
        <w:t>ącego karą umowną w wysokości  5</w:t>
      </w:r>
      <w:r w:rsidRPr="00973D15">
        <w:t> 000,00 zł.</w:t>
      </w:r>
    </w:p>
    <w:p w:rsidR="00921474" w:rsidRPr="00973D15" w:rsidRDefault="00921474" w:rsidP="005A5D57">
      <w:pPr>
        <w:ind w:right="72" w:hanging="284"/>
        <w:rPr>
          <w:bCs/>
        </w:rPr>
      </w:pPr>
      <w:r w:rsidRPr="00973D15">
        <w:rPr>
          <w:bCs/>
        </w:rPr>
        <w:t>2. Rozwiązanie umowy:</w:t>
      </w:r>
    </w:p>
    <w:p w:rsidR="00921474" w:rsidRPr="00973D15" w:rsidRDefault="00921474" w:rsidP="005A5D57">
      <w:pPr>
        <w:numPr>
          <w:ilvl w:val="0"/>
          <w:numId w:val="30"/>
        </w:numPr>
        <w:ind w:left="567" w:right="72" w:hanging="283"/>
      </w:pPr>
      <w:r w:rsidRPr="00973D15">
        <w:t>każda ze stron może wypowiedzieć umowę z zachowaniem terminu wypowiedzenia 30 dni, jeżeli druga strona w  sposób istotny naruszy postanowienia umowy.</w:t>
      </w:r>
    </w:p>
    <w:p w:rsidR="00921474" w:rsidRPr="00973D15" w:rsidRDefault="00921474" w:rsidP="005A5D57">
      <w:pPr>
        <w:numPr>
          <w:ilvl w:val="0"/>
          <w:numId w:val="30"/>
        </w:numPr>
        <w:ind w:left="567" w:right="72" w:hanging="283"/>
      </w:pPr>
      <w:r w:rsidRPr="00973D15">
        <w:t>Zamawiający może z tych samych przyczyn, co przy odstąpieniu zgodnie z ust.1 pkt 1 rozwiązać umowę ze skutkiem natychmiastowym,</w:t>
      </w:r>
    </w:p>
    <w:p w:rsidR="00921474" w:rsidRPr="00973D15" w:rsidRDefault="00921474" w:rsidP="005A5D57">
      <w:pPr>
        <w:numPr>
          <w:ilvl w:val="0"/>
          <w:numId w:val="30"/>
        </w:numPr>
        <w:ind w:left="567" w:right="72" w:hanging="283"/>
      </w:pPr>
      <w:r w:rsidRPr="00973D15">
        <w:t xml:space="preserve">do wypowiedzenia lub rozwiązania umowy mają odpowiednio zastosowanie postanowienia ust. 1 pkt. 1-7. </w:t>
      </w:r>
    </w:p>
    <w:p w:rsidR="00921474" w:rsidRPr="00973D15" w:rsidRDefault="00921474" w:rsidP="005A5D57">
      <w:pPr>
        <w:numPr>
          <w:ilvl w:val="0"/>
          <w:numId w:val="31"/>
        </w:numPr>
        <w:ind w:left="284" w:right="72" w:hanging="284"/>
      </w:pPr>
      <w:r w:rsidRPr="00973D15">
        <w:t>W przypadku niewywiązania się z zobowiązań opisanych w ust. 1 pkt 6, Zamawiający ma prawo sporządzić jednostronnie i na koszt Wykonawcy inwentaryzację robót, z określeniem ich rodzaju i wartości, oraz protokół przejęcia terenu robót, zawiadamiając o tym na piśmie Wykonawcę.</w:t>
      </w:r>
    </w:p>
    <w:p w:rsidR="00921474" w:rsidRPr="00973D15" w:rsidRDefault="00921474" w:rsidP="005A5D57">
      <w:pPr>
        <w:numPr>
          <w:ilvl w:val="0"/>
          <w:numId w:val="31"/>
        </w:numPr>
        <w:ind w:left="284" w:right="72" w:hanging="284"/>
      </w:pPr>
      <w:r w:rsidRPr="00973D15">
        <w:t>W razie odstąpienia od umowy wykonane roboty, prace tymczasowe oraz materiały i urządzenia opłacone przez Zamawiającego stanowią własność Zamawiającego.</w:t>
      </w:r>
    </w:p>
    <w:p w:rsidR="00921474" w:rsidRPr="00973D15" w:rsidRDefault="00921474" w:rsidP="005A5D57">
      <w:pPr>
        <w:numPr>
          <w:ilvl w:val="0"/>
          <w:numId w:val="31"/>
        </w:numPr>
        <w:ind w:left="284" w:right="72" w:hanging="284"/>
      </w:pPr>
      <w:r w:rsidRPr="00973D15">
        <w:t xml:space="preserve">W przypadku odstąpienia od umowy przez Zamawiającego z przyczyn wskazanych w ust. 1 pkt 1 podstawą wystawienia faktury przez Wykonawcę będzie powiadomienie przez Zamawiającego o dokonaniu ostatecznego rozliczenia za wykonane prace, wskazującego kwotę do uregulowania z tytułu wynagrodzenia za rodzaje prac określonych w protokole inwentaryzacji.  </w:t>
      </w:r>
    </w:p>
    <w:p w:rsidR="00921474" w:rsidRPr="00973D15" w:rsidRDefault="00921474" w:rsidP="005A5D57">
      <w:pPr>
        <w:overflowPunct w:val="0"/>
        <w:autoSpaceDE w:val="0"/>
        <w:autoSpaceDN w:val="0"/>
        <w:adjustRightInd w:val="0"/>
        <w:jc w:val="center"/>
        <w:textAlignment w:val="baseline"/>
        <w:rPr>
          <w:b/>
        </w:rPr>
      </w:pPr>
    </w:p>
    <w:p w:rsidR="00921474" w:rsidRPr="00973D15" w:rsidRDefault="00921474" w:rsidP="005A5D57">
      <w:pPr>
        <w:overflowPunct w:val="0"/>
        <w:autoSpaceDE w:val="0"/>
        <w:autoSpaceDN w:val="0"/>
        <w:adjustRightInd w:val="0"/>
        <w:jc w:val="center"/>
        <w:textAlignment w:val="baseline"/>
        <w:rPr>
          <w:b/>
        </w:rPr>
      </w:pPr>
      <w:r w:rsidRPr="00973D15">
        <w:rPr>
          <w:b/>
        </w:rPr>
        <w:t>§16</w:t>
      </w:r>
    </w:p>
    <w:p w:rsidR="00921474" w:rsidRPr="00973D15" w:rsidRDefault="00921474" w:rsidP="005A5D57">
      <w:pPr>
        <w:overflowPunct w:val="0"/>
        <w:autoSpaceDE w:val="0"/>
        <w:autoSpaceDN w:val="0"/>
        <w:adjustRightInd w:val="0"/>
        <w:jc w:val="center"/>
        <w:textAlignment w:val="baseline"/>
        <w:rPr>
          <w:b/>
        </w:rPr>
      </w:pPr>
      <w:r w:rsidRPr="00973D15">
        <w:rPr>
          <w:b/>
        </w:rPr>
        <w:t>Zmiany umowy</w:t>
      </w:r>
    </w:p>
    <w:p w:rsidR="00921474" w:rsidRPr="00973D15" w:rsidRDefault="00921474" w:rsidP="005A5D57">
      <w:pPr>
        <w:numPr>
          <w:ilvl w:val="0"/>
          <w:numId w:val="32"/>
        </w:numPr>
        <w:overflowPunct w:val="0"/>
        <w:autoSpaceDE w:val="0"/>
        <w:autoSpaceDN w:val="0"/>
        <w:adjustRightInd w:val="0"/>
        <w:ind w:left="284" w:hanging="284"/>
        <w:textAlignment w:val="baseline"/>
      </w:pPr>
      <w:r w:rsidRPr="00973D15">
        <w:t>W przypadkach  przewidzianych w umowie dopuszcza się możliwość wprowadzenia zmian w tej umowie.</w:t>
      </w:r>
    </w:p>
    <w:p w:rsidR="00921474" w:rsidRPr="00973D15" w:rsidRDefault="00921474" w:rsidP="005A5D57">
      <w:pPr>
        <w:numPr>
          <w:ilvl w:val="0"/>
          <w:numId w:val="32"/>
        </w:numPr>
        <w:overflowPunct w:val="0"/>
        <w:autoSpaceDE w:val="0"/>
        <w:autoSpaceDN w:val="0"/>
        <w:adjustRightInd w:val="0"/>
        <w:ind w:left="284" w:hanging="284"/>
        <w:textAlignment w:val="baseline"/>
      </w:pPr>
      <w:r w:rsidRPr="00973D15">
        <w:t>Zmiany mogą być inicjowane przez Zamawiającego lub przez Wykonawcę.</w:t>
      </w:r>
    </w:p>
    <w:p w:rsidR="00921474" w:rsidRPr="00973D15" w:rsidRDefault="00921474" w:rsidP="005A5D57">
      <w:pPr>
        <w:numPr>
          <w:ilvl w:val="0"/>
          <w:numId w:val="32"/>
        </w:numPr>
        <w:overflowPunct w:val="0"/>
        <w:autoSpaceDE w:val="0"/>
        <w:autoSpaceDN w:val="0"/>
        <w:adjustRightInd w:val="0"/>
        <w:ind w:left="284" w:hanging="284"/>
        <w:textAlignment w:val="baseline"/>
      </w:pPr>
      <w:r w:rsidRPr="00973D15">
        <w:t>Zmiany nie mogą wykraczać poza zakres świadczenia określony w rozeznaniu.</w:t>
      </w:r>
    </w:p>
    <w:p w:rsidR="00921474" w:rsidRPr="00973D15" w:rsidRDefault="00921474" w:rsidP="005A5D57">
      <w:pPr>
        <w:numPr>
          <w:ilvl w:val="0"/>
          <w:numId w:val="32"/>
        </w:numPr>
        <w:overflowPunct w:val="0"/>
        <w:autoSpaceDE w:val="0"/>
        <w:autoSpaceDN w:val="0"/>
        <w:adjustRightInd w:val="0"/>
        <w:ind w:left="284" w:hanging="284"/>
        <w:textAlignment w:val="baseline"/>
      </w:pPr>
      <w:r w:rsidRPr="00973D15">
        <w:rPr>
          <w:snapToGrid w:val="0"/>
        </w:rPr>
        <w:t>Wszelkie zmiany umowy możliwe są za obopólnym pisemnym porozumieniem stron w formie aneksu do umowy pod rygorem nieważności.</w:t>
      </w:r>
    </w:p>
    <w:p w:rsidR="00921474" w:rsidRPr="00973D15" w:rsidRDefault="00921474" w:rsidP="005A5D57">
      <w:pPr>
        <w:numPr>
          <w:ilvl w:val="0"/>
          <w:numId w:val="32"/>
        </w:numPr>
        <w:overflowPunct w:val="0"/>
        <w:autoSpaceDE w:val="0"/>
        <w:autoSpaceDN w:val="0"/>
        <w:adjustRightInd w:val="0"/>
        <w:ind w:left="284" w:hanging="284"/>
        <w:textAlignment w:val="baseline"/>
      </w:pPr>
      <w:r w:rsidRPr="00973D15">
        <w:t xml:space="preserve">Zamawiający dopuszcza możliwość zmiany umowy w zakresie: </w:t>
      </w:r>
    </w:p>
    <w:p w:rsidR="00921474" w:rsidRPr="00973D15" w:rsidRDefault="00921474" w:rsidP="005A5D57">
      <w:pPr>
        <w:numPr>
          <w:ilvl w:val="0"/>
          <w:numId w:val="33"/>
        </w:numPr>
        <w:overflowPunct w:val="0"/>
        <w:autoSpaceDE w:val="0"/>
        <w:autoSpaceDN w:val="0"/>
        <w:adjustRightInd w:val="0"/>
        <w:ind w:left="567" w:hanging="283"/>
        <w:textAlignment w:val="baseline"/>
      </w:pPr>
      <w:r w:rsidRPr="00973D15">
        <w:t>wprowadzenia zmian w wykonywanych robotach budowlanych, jeżeli konieczność wprowadzenia tych zmian pojawiła się dopiero w trakcie realizacji umowy, a zmiany te będą korzystne dla Zamawiającego,</w:t>
      </w:r>
    </w:p>
    <w:p w:rsidR="00921474" w:rsidRPr="00973D15" w:rsidRDefault="00921474" w:rsidP="005A5D57">
      <w:pPr>
        <w:numPr>
          <w:ilvl w:val="0"/>
          <w:numId w:val="33"/>
        </w:numPr>
        <w:overflowPunct w:val="0"/>
        <w:autoSpaceDE w:val="0"/>
        <w:autoSpaceDN w:val="0"/>
        <w:adjustRightInd w:val="0"/>
        <w:ind w:left="567" w:hanging="283"/>
        <w:textAlignment w:val="baseline"/>
      </w:pPr>
      <w:r w:rsidRPr="00973D15">
        <w:t>wykonania robót zamiennych, jeżeli są one uzasadnione koniecznością zwiększenia bezpieczeństwa wykonywania robót budowlanych lub usprawnienia procesu budowlanego, po wcześniejszym uzgodnieniu możliwości wprowadzenia rozwiązań zamiennych – bez konieczności zwiększenia wynagrodzenia Wykonawcy,</w:t>
      </w:r>
    </w:p>
    <w:p w:rsidR="00921474" w:rsidRPr="00973D15" w:rsidRDefault="00921474" w:rsidP="005A5D57">
      <w:pPr>
        <w:numPr>
          <w:ilvl w:val="0"/>
          <w:numId w:val="33"/>
        </w:numPr>
        <w:overflowPunct w:val="0"/>
        <w:autoSpaceDE w:val="0"/>
        <w:autoSpaceDN w:val="0"/>
        <w:adjustRightInd w:val="0"/>
        <w:ind w:left="567" w:hanging="283"/>
        <w:textAlignment w:val="baseline"/>
      </w:pPr>
      <w:r w:rsidRPr="00973D15">
        <w:t xml:space="preserve">wykonania robót zamiennych, jeżeli nie odstępują one w sposób istotny od dokumentacji projektowej, po wcześniejszym uzgodnieniu możliwości wprowadzenia rozwiązań zamiennych - bez konieczności zwiększania wynagrodzenia Wykonawcy, </w:t>
      </w:r>
    </w:p>
    <w:p w:rsidR="00921474" w:rsidRPr="00973D15" w:rsidRDefault="00921474" w:rsidP="005A5D57">
      <w:pPr>
        <w:numPr>
          <w:ilvl w:val="0"/>
          <w:numId w:val="33"/>
        </w:numPr>
        <w:overflowPunct w:val="0"/>
        <w:autoSpaceDE w:val="0"/>
        <w:autoSpaceDN w:val="0"/>
        <w:adjustRightInd w:val="0"/>
        <w:ind w:left="567" w:hanging="283"/>
        <w:textAlignment w:val="baseline"/>
      </w:pPr>
      <w:r w:rsidRPr="00973D15">
        <w:t>zaniechania wykonania robót, których wykonanie w trakcie realizacji stało się zbędne,</w:t>
      </w:r>
      <w:r w:rsidRPr="00973D15">
        <w:br/>
        <w:t xml:space="preserve"> a nie można było przewidzieć tego w dniu zawarcia umowy przy jednoczesnym obniżeniu wartości wynagrodzenia o wartość robót zaniechanych,</w:t>
      </w:r>
    </w:p>
    <w:p w:rsidR="00921474" w:rsidRPr="00973D15" w:rsidRDefault="00921474" w:rsidP="005A5D57">
      <w:pPr>
        <w:numPr>
          <w:ilvl w:val="0"/>
          <w:numId w:val="33"/>
        </w:numPr>
        <w:overflowPunct w:val="0"/>
        <w:autoSpaceDE w:val="0"/>
        <w:autoSpaceDN w:val="0"/>
        <w:adjustRightInd w:val="0"/>
        <w:ind w:left="567" w:hanging="283"/>
        <w:textAlignment w:val="baseline"/>
      </w:pPr>
      <w:r w:rsidRPr="00973D15">
        <w:t>zmian dotyczących wykonania przedmiotu umowy, które wynikają z zaleceń organów administracji publicznej, w sposób wynikający z tych zleceń,</w:t>
      </w:r>
    </w:p>
    <w:p w:rsidR="00921474" w:rsidRPr="00973D15" w:rsidRDefault="00921474" w:rsidP="005A5D57">
      <w:pPr>
        <w:numPr>
          <w:ilvl w:val="0"/>
          <w:numId w:val="33"/>
        </w:numPr>
        <w:overflowPunct w:val="0"/>
        <w:autoSpaceDE w:val="0"/>
        <w:autoSpaceDN w:val="0"/>
        <w:adjustRightInd w:val="0"/>
        <w:ind w:left="567" w:hanging="283"/>
        <w:textAlignment w:val="baseline"/>
      </w:pPr>
      <w:r w:rsidRPr="00973D15">
        <w:t>jeżeli konieczność wprowadzenia zmian spowodowana jest zmianą powszechnie obowiązujących przepisów prawa, ze skutkiem z nich wynikającymi,</w:t>
      </w:r>
    </w:p>
    <w:p w:rsidR="00921474" w:rsidRPr="00973D15" w:rsidRDefault="00921474" w:rsidP="005A5D57">
      <w:pPr>
        <w:numPr>
          <w:ilvl w:val="0"/>
          <w:numId w:val="33"/>
        </w:numPr>
        <w:overflowPunct w:val="0"/>
        <w:autoSpaceDE w:val="0"/>
        <w:autoSpaceDN w:val="0"/>
        <w:adjustRightInd w:val="0"/>
        <w:ind w:left="567" w:hanging="283"/>
        <w:textAlignment w:val="baseline"/>
      </w:pPr>
      <w:r w:rsidRPr="00973D15">
        <w:t>Zamawiający dopuszcza przedłużenie terminu wykonania przedmiotu zamówienia o czas opóźnienia, jeżeli takie opóźnienie ma lub będzie miało wpływ na wykonanie przedmiotu zamówienia w przypadku:</w:t>
      </w:r>
    </w:p>
    <w:p w:rsidR="00921474" w:rsidRPr="00973D15" w:rsidRDefault="00921474" w:rsidP="00AB4878">
      <w:pPr>
        <w:numPr>
          <w:ilvl w:val="0"/>
          <w:numId w:val="34"/>
        </w:numPr>
        <w:overflowPunct w:val="0"/>
        <w:autoSpaceDE w:val="0"/>
        <w:autoSpaceDN w:val="0"/>
        <w:adjustRightInd w:val="0"/>
        <w:ind w:left="924" w:hanging="357"/>
        <w:textAlignment w:val="baseline"/>
      </w:pPr>
      <w:r w:rsidRPr="00973D15">
        <w:t>powstania konieczności wykonania robót dodatkowych, których wykonanie jest niezbędne dla wykonania przedmiotu umowy,</w:t>
      </w:r>
    </w:p>
    <w:p w:rsidR="00921474" w:rsidRPr="00973D15" w:rsidRDefault="00921474" w:rsidP="00AB4878">
      <w:pPr>
        <w:numPr>
          <w:ilvl w:val="0"/>
          <w:numId w:val="34"/>
        </w:numPr>
        <w:overflowPunct w:val="0"/>
        <w:autoSpaceDE w:val="0"/>
        <w:autoSpaceDN w:val="0"/>
        <w:adjustRightInd w:val="0"/>
        <w:ind w:left="924" w:hanging="357"/>
        <w:textAlignment w:val="baseline"/>
      </w:pPr>
      <w:r w:rsidRPr="00973D15">
        <w:t>zawieszenia robót przez organy nadzoru budowlanego z przyczyn niezależnych od Wykonawcy,</w:t>
      </w:r>
    </w:p>
    <w:p w:rsidR="00921474" w:rsidRPr="00973D15" w:rsidRDefault="00921474" w:rsidP="00AB4878">
      <w:pPr>
        <w:numPr>
          <w:ilvl w:val="0"/>
          <w:numId w:val="34"/>
        </w:numPr>
        <w:overflowPunct w:val="0"/>
        <w:autoSpaceDE w:val="0"/>
        <w:autoSpaceDN w:val="0"/>
        <w:adjustRightInd w:val="0"/>
        <w:ind w:left="924" w:hanging="357"/>
        <w:textAlignment w:val="baseline"/>
      </w:pPr>
      <w:r w:rsidRPr="00973D15">
        <w:t xml:space="preserve">szczególnie niesprzyjających warunków atmosferycznych ( silne mrozy poniżej – </w:t>
      </w:r>
      <w:smartTag w:uri="urn:schemas-microsoft-com:office:smarttags" w:element="metricconverter">
        <w:smartTagPr>
          <w:attr w:name="ProductID" w:val="15 st"/>
        </w:smartTagPr>
        <w:r w:rsidRPr="00973D15">
          <w:t>15 st</w:t>
        </w:r>
      </w:smartTag>
      <w:r w:rsidRPr="00973D15">
        <w:t xml:space="preserve">. C, ulewne i długotrwałe deszcze - opad  min.100 mm / dobę przez 5 kolejnych dni, ponadnormowe  opady śniegu – pokrywa śnieżna o grubości </w:t>
      </w:r>
      <w:smartTag w:uri="urn:schemas-microsoft-com:office:smarttags" w:element="metricconverter">
        <w:smartTagPr>
          <w:attr w:name="ProductID" w:val="20 cm"/>
        </w:smartTagPr>
        <w:r w:rsidRPr="00973D15">
          <w:t>20 cm</w:t>
        </w:r>
      </w:smartTag>
      <w:r w:rsidRPr="00973D15">
        <w:t xml:space="preserve"> utrzymująca się przez 5 kolejnych dni), uniemożliwiających prowadzenie robót budowlanych  z zachowaniem wymaganej technologii,  przeprowadzenie prób i sprawdzeń, dokonywanie odbiorów, o ile nie dało się  tego przewidzieć i/lub wykonać w innym terminie,</w:t>
      </w:r>
    </w:p>
    <w:p w:rsidR="00921474" w:rsidRPr="00973D15" w:rsidRDefault="00921474" w:rsidP="00AB4878">
      <w:pPr>
        <w:numPr>
          <w:ilvl w:val="0"/>
          <w:numId w:val="34"/>
        </w:numPr>
        <w:overflowPunct w:val="0"/>
        <w:autoSpaceDE w:val="0"/>
        <w:autoSpaceDN w:val="0"/>
        <w:adjustRightInd w:val="0"/>
        <w:ind w:left="924" w:hanging="357"/>
        <w:jc w:val="left"/>
        <w:textAlignment w:val="baseline"/>
      </w:pPr>
      <w:r w:rsidRPr="00973D15">
        <w:t>siły wyższej lub klęski żywiołowej,</w:t>
      </w:r>
    </w:p>
    <w:p w:rsidR="00921474" w:rsidRPr="00973D15" w:rsidRDefault="00921474" w:rsidP="00AB4878">
      <w:pPr>
        <w:numPr>
          <w:ilvl w:val="0"/>
          <w:numId w:val="34"/>
        </w:numPr>
        <w:overflowPunct w:val="0"/>
        <w:autoSpaceDE w:val="0"/>
        <w:autoSpaceDN w:val="0"/>
        <w:adjustRightInd w:val="0"/>
        <w:ind w:left="924" w:hanging="357"/>
        <w:textAlignment w:val="baseline"/>
      </w:pPr>
      <w:r w:rsidRPr="00973D15">
        <w:t>gdy zaistnieje inna, niemożliwa do przewidzenia w momencie zawarcia umowy okoliczność prawna, ekonomiczna, finansowa lub techniczna, skutkująca brakiem możliwości należytego wykonania umowy.</w:t>
      </w:r>
    </w:p>
    <w:p w:rsidR="00921474" w:rsidRPr="00973D15" w:rsidRDefault="00921474" w:rsidP="005A5D57">
      <w:pPr>
        <w:numPr>
          <w:ilvl w:val="0"/>
          <w:numId w:val="32"/>
        </w:numPr>
        <w:overflowPunct w:val="0"/>
        <w:autoSpaceDE w:val="0"/>
        <w:autoSpaceDN w:val="0"/>
        <w:adjustRightInd w:val="0"/>
        <w:ind w:left="284" w:right="72" w:hanging="284"/>
        <w:textAlignment w:val="baseline"/>
        <w:rPr>
          <w:lang w:eastAsia="en-US"/>
        </w:rPr>
      </w:pPr>
      <w:r w:rsidRPr="00973D15">
        <w:t xml:space="preserve">wystąpienia zwiększeń lub zmniejszeń zakresu robót, </w:t>
      </w:r>
    </w:p>
    <w:p w:rsidR="00921474" w:rsidRPr="00973D15" w:rsidRDefault="00921474" w:rsidP="005A5D57">
      <w:pPr>
        <w:numPr>
          <w:ilvl w:val="0"/>
          <w:numId w:val="32"/>
        </w:numPr>
        <w:overflowPunct w:val="0"/>
        <w:autoSpaceDE w:val="0"/>
        <w:autoSpaceDN w:val="0"/>
        <w:adjustRightInd w:val="0"/>
        <w:ind w:left="284" w:right="72" w:hanging="284"/>
        <w:textAlignment w:val="baseline"/>
      </w:pPr>
      <w:r w:rsidRPr="00973D15">
        <w:t>Okoliczności, o których mowa w ust. 5, muszą być udokumentowane pisemnie, stosownymi protokołami podpisanymi przez kierownika budowy i inspektora nadzoru oraz zaakceptowane przez Zamawiającego.</w:t>
      </w:r>
    </w:p>
    <w:p w:rsidR="00921474" w:rsidRPr="00973D15" w:rsidRDefault="00921474" w:rsidP="005A5D57">
      <w:pPr>
        <w:numPr>
          <w:ilvl w:val="0"/>
          <w:numId w:val="32"/>
        </w:numPr>
        <w:ind w:left="284" w:right="72" w:hanging="284"/>
        <w:rPr>
          <w:snapToGrid w:val="0"/>
        </w:rPr>
      </w:pPr>
      <w:r w:rsidRPr="00973D15">
        <w:rPr>
          <w:snapToGrid w:val="0"/>
        </w:rPr>
        <w:t>W przedstawionych w ust. 5 przypadkach wystąpienia opóźnień strony ustalają nowe terminy realizacji z tym, że maksymalny okres przesunięcia terminu zakończenia równy będzie okresowi przerw/postoju.</w:t>
      </w:r>
    </w:p>
    <w:p w:rsidR="00921474" w:rsidRPr="0036471C" w:rsidRDefault="00921474" w:rsidP="005A5D57">
      <w:pPr>
        <w:overflowPunct w:val="0"/>
        <w:autoSpaceDE w:val="0"/>
        <w:autoSpaceDN w:val="0"/>
        <w:adjustRightInd w:val="0"/>
        <w:textAlignment w:val="baseline"/>
        <w:rPr>
          <w:b/>
          <w:bCs/>
          <w:color w:val="FF0000"/>
        </w:rPr>
      </w:pPr>
    </w:p>
    <w:p w:rsidR="00921474" w:rsidRPr="00973D15" w:rsidRDefault="00921474" w:rsidP="005A5D57">
      <w:pPr>
        <w:overflowPunct w:val="0"/>
        <w:autoSpaceDE w:val="0"/>
        <w:autoSpaceDN w:val="0"/>
        <w:adjustRightInd w:val="0"/>
        <w:jc w:val="center"/>
        <w:textAlignment w:val="baseline"/>
        <w:rPr>
          <w:b/>
          <w:bCs/>
        </w:rPr>
      </w:pPr>
      <w:r w:rsidRPr="00973D15">
        <w:rPr>
          <w:b/>
        </w:rPr>
        <w:t>§ 17</w:t>
      </w:r>
    </w:p>
    <w:p w:rsidR="00921474" w:rsidRPr="00973D15" w:rsidRDefault="00921474" w:rsidP="005A5D57">
      <w:pPr>
        <w:overflowPunct w:val="0"/>
        <w:autoSpaceDE w:val="0"/>
        <w:autoSpaceDN w:val="0"/>
        <w:adjustRightInd w:val="0"/>
        <w:jc w:val="center"/>
        <w:textAlignment w:val="baseline"/>
        <w:rPr>
          <w:b/>
        </w:rPr>
      </w:pPr>
      <w:r w:rsidRPr="00973D15">
        <w:rPr>
          <w:b/>
        </w:rPr>
        <w:t>Podwykonawcy</w:t>
      </w:r>
    </w:p>
    <w:p w:rsidR="00921474" w:rsidRPr="00973D15" w:rsidRDefault="00921474" w:rsidP="005A5D57">
      <w:pPr>
        <w:numPr>
          <w:ilvl w:val="0"/>
          <w:numId w:val="36"/>
        </w:numPr>
        <w:overflowPunct w:val="0"/>
        <w:autoSpaceDE w:val="0"/>
        <w:autoSpaceDN w:val="0"/>
        <w:adjustRightInd w:val="0"/>
        <w:ind w:left="284" w:hanging="284"/>
        <w:textAlignment w:val="baseline"/>
        <w:rPr>
          <w:b/>
        </w:rPr>
      </w:pPr>
      <w:r w:rsidRPr="00973D15">
        <w:t>Wykonawca oświadcza, że  powierzy podwykonawcy część zamówienia.</w:t>
      </w:r>
    </w:p>
    <w:p w:rsidR="00921474" w:rsidRPr="00973D15" w:rsidRDefault="00921474" w:rsidP="005A5D57">
      <w:pPr>
        <w:numPr>
          <w:ilvl w:val="0"/>
          <w:numId w:val="36"/>
        </w:numPr>
        <w:overflowPunct w:val="0"/>
        <w:autoSpaceDE w:val="0"/>
        <w:autoSpaceDN w:val="0"/>
        <w:adjustRightInd w:val="0"/>
        <w:ind w:left="284" w:hanging="284"/>
        <w:textAlignment w:val="baseline"/>
        <w:rPr>
          <w:b/>
        </w:rPr>
      </w:pPr>
      <w:r w:rsidRPr="00973D15">
        <w:t>W przypadku powierzenia wykonania zamówienia przy udziale podwykonawcy zastosowanie ma § 18 niniejszej umowy.</w:t>
      </w:r>
    </w:p>
    <w:p w:rsidR="00921474" w:rsidRPr="00973D15" w:rsidRDefault="00921474" w:rsidP="005A5D57">
      <w:pPr>
        <w:overflowPunct w:val="0"/>
        <w:autoSpaceDE w:val="0"/>
        <w:autoSpaceDN w:val="0"/>
        <w:adjustRightInd w:val="0"/>
        <w:jc w:val="center"/>
        <w:textAlignment w:val="baseline"/>
        <w:rPr>
          <w:b/>
          <w:bCs/>
        </w:rPr>
      </w:pPr>
      <w:r w:rsidRPr="00973D15">
        <w:rPr>
          <w:b/>
        </w:rPr>
        <w:t>§ 18</w:t>
      </w:r>
    </w:p>
    <w:p w:rsidR="00921474" w:rsidRPr="00973D15" w:rsidRDefault="00921474" w:rsidP="005A5D57">
      <w:pPr>
        <w:overflowPunct w:val="0"/>
        <w:autoSpaceDE w:val="0"/>
        <w:autoSpaceDN w:val="0"/>
        <w:adjustRightInd w:val="0"/>
        <w:jc w:val="center"/>
        <w:textAlignment w:val="baseline"/>
        <w:rPr>
          <w:b/>
        </w:rPr>
      </w:pPr>
      <w:r w:rsidRPr="00973D15">
        <w:rPr>
          <w:b/>
        </w:rPr>
        <w:t>Umowy o podwykonawstwo</w:t>
      </w:r>
    </w:p>
    <w:p w:rsidR="00921474" w:rsidRPr="00973D15" w:rsidRDefault="00921474" w:rsidP="005A5D57">
      <w:pPr>
        <w:numPr>
          <w:ilvl w:val="0"/>
          <w:numId w:val="37"/>
        </w:numPr>
        <w:overflowPunct w:val="0"/>
        <w:autoSpaceDE w:val="0"/>
        <w:autoSpaceDN w:val="0"/>
        <w:adjustRightInd w:val="0"/>
        <w:ind w:left="284" w:hanging="284"/>
        <w:textAlignment w:val="baseline"/>
      </w:pPr>
      <w:r w:rsidRPr="00973D15">
        <w:t xml:space="preserve">Wykonawca może zrealizować roboty budowlane wskazane w ofercie korzystając z pomocy podwykonawcy tj. ……………………………………………. które wykona roboty ……………………………………….. </w:t>
      </w:r>
      <w:r w:rsidRPr="00973D15">
        <w:rPr>
          <w:i/>
        </w:rPr>
        <w:t>.</w:t>
      </w:r>
    </w:p>
    <w:p w:rsidR="00921474" w:rsidRPr="00973D15" w:rsidRDefault="00921474" w:rsidP="005A5D57">
      <w:pPr>
        <w:numPr>
          <w:ilvl w:val="0"/>
          <w:numId w:val="37"/>
        </w:numPr>
        <w:overflowPunct w:val="0"/>
        <w:autoSpaceDE w:val="0"/>
        <w:autoSpaceDN w:val="0"/>
        <w:adjustRightInd w:val="0"/>
        <w:ind w:left="284" w:hanging="284"/>
        <w:textAlignment w:val="baseline"/>
      </w:pPr>
      <w:r w:rsidRPr="00973D15">
        <w:t>Wykonawca może wykonać własnymi siłami część robót wskazanych w ofercie dla podwykonawcy bez uzyskania uprzedniej zgody Zamawiającego, jedynie po uzyskaniu pisemnego całkowitego zrzeczenia się ewentualnego roszczenia podwykonawcy względem Zamawiającego.</w:t>
      </w:r>
    </w:p>
    <w:p w:rsidR="00921474" w:rsidRPr="00973D15" w:rsidRDefault="00921474" w:rsidP="005A5D57">
      <w:pPr>
        <w:numPr>
          <w:ilvl w:val="0"/>
          <w:numId w:val="37"/>
        </w:numPr>
        <w:overflowPunct w:val="0"/>
        <w:autoSpaceDE w:val="0"/>
        <w:autoSpaceDN w:val="0"/>
        <w:adjustRightInd w:val="0"/>
        <w:ind w:left="284" w:hanging="284"/>
        <w:textAlignment w:val="baseline"/>
      </w:pPr>
      <w:r w:rsidRPr="00973D15">
        <w:t>Wykonawca ponosi wobec Zamawiającego pełną odpowiedzialność za roboty powierzone Podwykonawcom oraz dalszym Podwykonawcom.</w:t>
      </w:r>
    </w:p>
    <w:p w:rsidR="00921474" w:rsidRPr="00973D15" w:rsidRDefault="00921474" w:rsidP="005A5D57">
      <w:pPr>
        <w:numPr>
          <w:ilvl w:val="0"/>
          <w:numId w:val="37"/>
        </w:numPr>
        <w:overflowPunct w:val="0"/>
        <w:autoSpaceDE w:val="0"/>
        <w:autoSpaceDN w:val="0"/>
        <w:adjustRightInd w:val="0"/>
        <w:ind w:left="284" w:hanging="284"/>
        <w:textAlignment w:val="baseline"/>
      </w:pPr>
      <w:r w:rsidRPr="00973D15">
        <w:t>Zamawiający dopuszcza realizację zadania przez podwykonawców na zasadach określonych w art. 647</w:t>
      </w:r>
      <w:r w:rsidRPr="00973D15">
        <w:rPr>
          <w:vertAlign w:val="superscript"/>
        </w:rPr>
        <w:t>1</w:t>
      </w:r>
      <w:r w:rsidRPr="00973D15">
        <w:t xml:space="preserve"> Kodeksu cywilnego.</w:t>
      </w:r>
    </w:p>
    <w:p w:rsidR="00921474" w:rsidRPr="00973D15" w:rsidRDefault="00921474" w:rsidP="005A5D57">
      <w:pPr>
        <w:numPr>
          <w:ilvl w:val="0"/>
          <w:numId w:val="37"/>
        </w:numPr>
        <w:tabs>
          <w:tab w:val="left" w:pos="284"/>
        </w:tabs>
        <w:overflowPunct w:val="0"/>
        <w:autoSpaceDE w:val="0"/>
        <w:autoSpaceDN w:val="0"/>
        <w:adjustRightInd w:val="0"/>
        <w:ind w:left="284" w:hanging="426"/>
        <w:textAlignment w:val="baseline"/>
      </w:pPr>
      <w:r w:rsidRPr="00973D15">
        <w:t xml:space="preserve">W przypadku, gdy Wykonawca zatrudni podwykonawcę, zobowiązany jest dołączyć do wystawionej faktury dowód potwierdzający dokonanie zapłaty wymagalnego wynagrodzenia przysługującego podwykonawcy za zrealizowaną przez niego część przedmiotu umowy wraz ze wskazaniem kwoty tego wynagrodzenia oraz zakresu, za jaki się ono należy. W przypadku braku przedstawienia przez Wykonawcę dowodu zapłaty, Zamawiający wstrzyma wypłatę należnego wynagrodzenia Wykonawcy do czasu dostarczenia przez Wykonawcę wymaganego dokumentu. </w:t>
      </w:r>
    </w:p>
    <w:p w:rsidR="00921474" w:rsidRPr="0036471C" w:rsidRDefault="00921474" w:rsidP="005A5D57">
      <w:pPr>
        <w:numPr>
          <w:ilvl w:val="0"/>
          <w:numId w:val="37"/>
        </w:numPr>
        <w:tabs>
          <w:tab w:val="left" w:pos="284"/>
        </w:tabs>
        <w:overflowPunct w:val="0"/>
        <w:autoSpaceDE w:val="0"/>
        <w:autoSpaceDN w:val="0"/>
        <w:adjustRightInd w:val="0"/>
        <w:ind w:left="284" w:hanging="426"/>
        <w:textAlignment w:val="baseline"/>
        <w:rPr>
          <w:color w:val="FF0000"/>
        </w:rPr>
      </w:pPr>
      <w:r w:rsidRPr="00973D15">
        <w:t>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rsidR="00921474" w:rsidRPr="0036471C" w:rsidRDefault="00921474" w:rsidP="005A5D57">
      <w:pPr>
        <w:overflowPunct w:val="0"/>
        <w:autoSpaceDE w:val="0"/>
        <w:autoSpaceDN w:val="0"/>
        <w:adjustRightInd w:val="0"/>
        <w:jc w:val="center"/>
        <w:textAlignment w:val="baseline"/>
        <w:rPr>
          <w:b/>
          <w:color w:val="FF0000"/>
        </w:rPr>
      </w:pPr>
    </w:p>
    <w:p w:rsidR="00921474" w:rsidRPr="00973D15" w:rsidRDefault="00921474" w:rsidP="005A5D57">
      <w:pPr>
        <w:overflowPunct w:val="0"/>
        <w:autoSpaceDE w:val="0"/>
        <w:autoSpaceDN w:val="0"/>
        <w:adjustRightInd w:val="0"/>
        <w:jc w:val="center"/>
        <w:textAlignment w:val="baseline"/>
        <w:rPr>
          <w:b/>
        </w:rPr>
      </w:pPr>
      <w:r w:rsidRPr="00973D15">
        <w:rPr>
          <w:b/>
        </w:rPr>
        <w:t>§ 19</w:t>
      </w:r>
    </w:p>
    <w:p w:rsidR="00921474" w:rsidRPr="00973D15" w:rsidRDefault="00921474" w:rsidP="005A5D57">
      <w:pPr>
        <w:overflowPunct w:val="0"/>
        <w:autoSpaceDE w:val="0"/>
        <w:autoSpaceDN w:val="0"/>
        <w:adjustRightInd w:val="0"/>
        <w:jc w:val="center"/>
        <w:textAlignment w:val="baseline"/>
        <w:rPr>
          <w:b/>
        </w:rPr>
      </w:pPr>
      <w:r w:rsidRPr="00973D15">
        <w:rPr>
          <w:b/>
        </w:rPr>
        <w:t>Zmiany umowy wynikające z covid 19</w:t>
      </w:r>
    </w:p>
    <w:p w:rsidR="00921474" w:rsidRPr="00973D15" w:rsidRDefault="00921474" w:rsidP="00AB4878">
      <w:pPr>
        <w:overflowPunct w:val="0"/>
        <w:autoSpaceDE w:val="0"/>
        <w:autoSpaceDN w:val="0"/>
        <w:adjustRightInd w:val="0"/>
        <w:textAlignment w:val="baseline"/>
      </w:pPr>
      <w:r w:rsidRPr="00973D15">
        <w:t>1.</w:t>
      </w:r>
      <w:r w:rsidRPr="00973D15">
        <w:tab/>
        <w:t>Umowa może zostać zmieniona w sytuacji zaistnienia okoliczności związanych  z wystąpieniem COVID-19, które wpływają lub mogą wpłynąć na jej należyte wykonanie.</w:t>
      </w:r>
    </w:p>
    <w:p w:rsidR="00921474" w:rsidRPr="00973D15" w:rsidRDefault="00921474" w:rsidP="005A5D57">
      <w:pPr>
        <w:overflowPunct w:val="0"/>
        <w:autoSpaceDE w:val="0"/>
        <w:autoSpaceDN w:val="0"/>
        <w:adjustRightInd w:val="0"/>
        <w:textAlignment w:val="baseline"/>
      </w:pPr>
      <w:r w:rsidRPr="00973D15">
        <w:t>2.</w:t>
      </w:r>
      <w:r w:rsidRPr="00973D15">
        <w:tab/>
        <w:t>Strony umowy niezwłocznie informują się wzajemnie o wpływie okoliczności związanych            z wystąpieniem COVID-19 na wykonanie umowy, o ile taki wpływ wystąpił lub może wystąpić.</w:t>
      </w:r>
    </w:p>
    <w:p w:rsidR="00921474" w:rsidRPr="00973D15" w:rsidRDefault="00921474" w:rsidP="005A5D57">
      <w:pPr>
        <w:overflowPunct w:val="0"/>
        <w:autoSpaceDE w:val="0"/>
        <w:autoSpaceDN w:val="0"/>
        <w:adjustRightInd w:val="0"/>
        <w:textAlignment w:val="baseline"/>
      </w:pPr>
      <w:r w:rsidRPr="00973D15">
        <w:t>3.</w:t>
      </w:r>
      <w:r w:rsidRPr="00973D15">
        <w:tab/>
        <w:t>Każda ze Stron umowy może zawnioskować o jej zmianę. W celu dokonania zmiany umowy Strona wnioskująca zobowiązana jest do złożenia drugiej Stronie propozycji zmiany            w terminie 7 dni roboczych od dnia wystąpienia okoliczności będących podstawą do zmiany.</w:t>
      </w:r>
    </w:p>
    <w:p w:rsidR="00921474" w:rsidRPr="00973D15" w:rsidRDefault="00921474" w:rsidP="005A5D57">
      <w:pPr>
        <w:overflowPunct w:val="0"/>
        <w:autoSpaceDE w:val="0"/>
        <w:autoSpaceDN w:val="0"/>
        <w:adjustRightInd w:val="0"/>
        <w:textAlignment w:val="baseline"/>
      </w:pPr>
      <w:r w:rsidRPr="00973D15">
        <w:t>4.</w:t>
      </w:r>
      <w:r w:rsidRPr="00973D15">
        <w:tab/>
        <w:t>Wniosek o zmianę umowy powinien zawierać co najmniej:</w:t>
      </w:r>
    </w:p>
    <w:p w:rsidR="00921474" w:rsidRPr="00973D15" w:rsidRDefault="00921474" w:rsidP="005A5D57">
      <w:pPr>
        <w:overflowPunct w:val="0"/>
        <w:autoSpaceDE w:val="0"/>
        <w:autoSpaceDN w:val="0"/>
        <w:adjustRightInd w:val="0"/>
        <w:textAlignment w:val="baseline"/>
      </w:pPr>
      <w:r w:rsidRPr="00973D15">
        <w:t>1)</w:t>
      </w:r>
      <w:r w:rsidRPr="00973D15">
        <w:tab/>
        <w:t>zakres proponowanej zmiany,</w:t>
      </w:r>
    </w:p>
    <w:p w:rsidR="00921474" w:rsidRPr="00973D15" w:rsidRDefault="00921474" w:rsidP="005A5D57">
      <w:pPr>
        <w:overflowPunct w:val="0"/>
        <w:autoSpaceDE w:val="0"/>
        <w:autoSpaceDN w:val="0"/>
        <w:adjustRightInd w:val="0"/>
        <w:textAlignment w:val="baseline"/>
      </w:pPr>
      <w:r w:rsidRPr="00973D15">
        <w:t>2)</w:t>
      </w:r>
      <w:r w:rsidRPr="00973D15">
        <w:tab/>
        <w:t>opis okoliczności faktycznych uprawniających do dokonania zmiany,</w:t>
      </w:r>
    </w:p>
    <w:p w:rsidR="00921474" w:rsidRPr="00973D15" w:rsidRDefault="00921474" w:rsidP="005A5D57">
      <w:pPr>
        <w:overflowPunct w:val="0"/>
        <w:autoSpaceDE w:val="0"/>
        <w:autoSpaceDN w:val="0"/>
        <w:adjustRightInd w:val="0"/>
        <w:textAlignment w:val="baseline"/>
      </w:pPr>
      <w:r w:rsidRPr="00973D15">
        <w:t>3)</w:t>
      </w:r>
      <w:r w:rsidRPr="00973D15">
        <w:tab/>
        <w:t>podstawę dokonania zmiany, to jest podstawę prawną wynikającą z przepisów ustawy lub postanowień umowy,</w:t>
      </w:r>
    </w:p>
    <w:p w:rsidR="00921474" w:rsidRPr="00973D15" w:rsidRDefault="00921474" w:rsidP="005A5D57">
      <w:pPr>
        <w:overflowPunct w:val="0"/>
        <w:autoSpaceDE w:val="0"/>
        <w:autoSpaceDN w:val="0"/>
        <w:adjustRightInd w:val="0"/>
        <w:textAlignment w:val="baseline"/>
      </w:pPr>
      <w:r w:rsidRPr="00973D15">
        <w:t>4)</w:t>
      </w:r>
      <w:r w:rsidRPr="00973D15">
        <w:tab/>
        <w:t>informacje i dowody potwierdzające, że zostały spełnione okoliczności uzasadniające dokonanie zmiany umowy.</w:t>
      </w:r>
    </w:p>
    <w:p w:rsidR="00921474" w:rsidRPr="00973D15" w:rsidRDefault="00921474" w:rsidP="005A5D57">
      <w:pPr>
        <w:overflowPunct w:val="0"/>
        <w:autoSpaceDE w:val="0"/>
        <w:autoSpaceDN w:val="0"/>
        <w:adjustRightInd w:val="0"/>
        <w:textAlignment w:val="baseline"/>
      </w:pPr>
      <w:r w:rsidRPr="00973D15">
        <w:t>5.</w:t>
      </w:r>
      <w:r w:rsidRPr="00973D15">
        <w:tab/>
        <w:t>Dowodami, o których mowa w ust. 4 pkt 4), są wszelkie oświadczenia lub dokumenty, które uzasadniają dokonanie proponowanej zmiany, w tym w szczególności:</w:t>
      </w:r>
    </w:p>
    <w:p w:rsidR="00921474" w:rsidRPr="00973D15" w:rsidRDefault="00921474" w:rsidP="005A5D57">
      <w:pPr>
        <w:overflowPunct w:val="0"/>
        <w:autoSpaceDE w:val="0"/>
        <w:autoSpaceDN w:val="0"/>
        <w:adjustRightInd w:val="0"/>
        <w:textAlignment w:val="baseline"/>
      </w:pPr>
      <w:r w:rsidRPr="00973D15">
        <w:t>1) oświadczenia lub dokumenty dotyczące nieobecności pracowników lub osób świadczących pracę za wynagrodzeniem na innej podstawie niż stosunek pracy, które uczestniczą lub mogłyby uczestniczyć w realizacji zamówienia,</w:t>
      </w:r>
    </w:p>
    <w:p w:rsidR="00921474" w:rsidRPr="00973D15" w:rsidRDefault="00921474" w:rsidP="005A5D57">
      <w:pPr>
        <w:overflowPunct w:val="0"/>
        <w:autoSpaceDE w:val="0"/>
        <w:autoSpaceDN w:val="0"/>
        <w:adjustRightInd w:val="0"/>
        <w:textAlignment w:val="baseline"/>
      </w:pPr>
      <w:r w:rsidRPr="00973D15">
        <w:t>2) decyzje wydane przez Głównego Inspektora Sanitarnego lub działającego z jego upoważnienia państwowego wojewódzkiego inspektora sanitarnego, w związku    z przeciwdziałaniem COVID-19, nakładające na Wykonawcę obowiązek podjęcia określonych czynności zapobiegawczych lub kontrolnych,</w:t>
      </w:r>
    </w:p>
    <w:p w:rsidR="00921474" w:rsidRPr="00973D15" w:rsidRDefault="00921474" w:rsidP="005A5D57">
      <w:pPr>
        <w:overflowPunct w:val="0"/>
        <w:autoSpaceDE w:val="0"/>
        <w:autoSpaceDN w:val="0"/>
        <w:adjustRightInd w:val="0"/>
        <w:textAlignment w:val="baseline"/>
      </w:pPr>
      <w:r w:rsidRPr="00973D15">
        <w:t>3) polecenia lub decyzje wydane przez wojewodów, ministra właściwego do spraw zdrowia lub Prezesa Rady Ministrów, związane z przeciwdziałaniem COVID-19, o których mowa w art. 11 ust. 1–3 ustawy z dnia 2 marca 2020 r. o szczególnych rozwiązaniach związanych  z zapobieganiem, przeciwdziałaniem i zwalczaniem COVID-19, innych chorób zakaźnych oraz wywołanych nimi sytuacji kryzysowych(Dz. U. z 2020 r., poz. poz. 374, ze zm.),</w:t>
      </w:r>
    </w:p>
    <w:p w:rsidR="00921474" w:rsidRPr="00973D15" w:rsidRDefault="00921474" w:rsidP="005A5D57">
      <w:pPr>
        <w:overflowPunct w:val="0"/>
        <w:autoSpaceDE w:val="0"/>
        <w:autoSpaceDN w:val="0"/>
        <w:adjustRightInd w:val="0"/>
        <w:textAlignment w:val="baseline"/>
      </w:pPr>
      <w:r w:rsidRPr="00973D15">
        <w:t>4) analiza rynku potwierdzająca brak lub istotne ograniczenie dostępności materiałów, surowców, produktów lub sprzętu niezbędnych do wykonania umowy,</w:t>
      </w:r>
    </w:p>
    <w:p w:rsidR="00921474" w:rsidRPr="00973D15" w:rsidRDefault="00921474" w:rsidP="005A5D57">
      <w:pPr>
        <w:overflowPunct w:val="0"/>
        <w:autoSpaceDE w:val="0"/>
        <w:autoSpaceDN w:val="0"/>
        <w:adjustRightInd w:val="0"/>
        <w:textAlignment w:val="baseline"/>
      </w:pPr>
      <w:r w:rsidRPr="00973D15">
        <w:t>5) dokument  potwierdzający obiektywne trudności w uzyskaniu  materiałów, surowców, produktów lub sprzętu niezbędnych do wykonania umowy, takie jak w szczególności oferty lub korespondencja z podmiotem trzecim (np. dystrybutorem, producentem, dostawcą, usługodawcą),</w:t>
      </w:r>
    </w:p>
    <w:p w:rsidR="00921474" w:rsidRPr="00973D15" w:rsidRDefault="00921474" w:rsidP="005A5D57">
      <w:pPr>
        <w:overflowPunct w:val="0"/>
        <w:autoSpaceDE w:val="0"/>
        <w:autoSpaceDN w:val="0"/>
        <w:adjustRightInd w:val="0"/>
        <w:textAlignment w:val="baseline"/>
      </w:pPr>
      <w:r w:rsidRPr="00973D15">
        <w:t>6) dokument potwierdzający wystąpienie opóźnień w realizacji innych przedsięwzięć,  które wpływają na termin realizacji umowy lub poszczególnych świadczeń,</w:t>
      </w:r>
    </w:p>
    <w:p w:rsidR="00921474" w:rsidRPr="00973D15" w:rsidRDefault="00921474" w:rsidP="005A5D57">
      <w:pPr>
        <w:overflowPunct w:val="0"/>
        <w:autoSpaceDE w:val="0"/>
        <w:autoSpaceDN w:val="0"/>
        <w:adjustRightInd w:val="0"/>
        <w:textAlignment w:val="baseline"/>
      </w:pPr>
      <w:r w:rsidRPr="00973D15">
        <w:t>7) dokument potwierdzający wystąpienie okoliczności, których Strony nie mogły  przewidzieć przed zawarciem umowy, a które wpływają na termin wykonania umowy lub poszczególnych świadczeń,</w:t>
      </w:r>
    </w:p>
    <w:p w:rsidR="00921474" w:rsidRPr="00973D15" w:rsidRDefault="00921474" w:rsidP="005A5D57">
      <w:pPr>
        <w:overflowPunct w:val="0"/>
        <w:autoSpaceDE w:val="0"/>
        <w:autoSpaceDN w:val="0"/>
        <w:adjustRightInd w:val="0"/>
        <w:textAlignment w:val="baseline"/>
      </w:pPr>
      <w:r w:rsidRPr="00973D15">
        <w:t>8) dokument potwierdzający, że dokonanie  zmian przedmiotu umowy ma wpływ na termin wykonania umowy lub poszczególnych świadczeń,</w:t>
      </w:r>
    </w:p>
    <w:p w:rsidR="00921474" w:rsidRPr="00973D15" w:rsidRDefault="00921474" w:rsidP="005A5D57">
      <w:pPr>
        <w:overflowPunct w:val="0"/>
        <w:autoSpaceDE w:val="0"/>
        <w:autoSpaceDN w:val="0"/>
        <w:adjustRightInd w:val="0"/>
        <w:textAlignment w:val="baseline"/>
      </w:pPr>
      <w:r w:rsidRPr="00973D15">
        <w:t>9) dokument potwierdzający zmianę  kosztu  Wykonawcy  wynikającą ze zmiany przedmiotu lub terminu wykonania umowy (np. oferty dostawców, usługodawców, dystrybutorów lub producentów sprzętu, lub innych podmiotów oferujących świadczenia, których nabycie stanie się niezbędne wskutek dokonania proponowanej zmiany),</w:t>
      </w:r>
    </w:p>
    <w:p w:rsidR="00921474" w:rsidRPr="00973D15" w:rsidRDefault="00921474" w:rsidP="005A5D57">
      <w:pPr>
        <w:overflowPunct w:val="0"/>
        <w:autoSpaceDE w:val="0"/>
        <w:autoSpaceDN w:val="0"/>
        <w:adjustRightInd w:val="0"/>
        <w:textAlignment w:val="baseline"/>
      </w:pPr>
      <w:r w:rsidRPr="00973D15">
        <w:t>10) dokument potwierdzający konieczność uiszczenia dodatkowych danin publiczno-prawnych, opłat administracyjnych, sądowych itp., które muszą zostać poniesione przez Wykonawcę   w związku ze zmianą umowy,</w:t>
      </w:r>
    </w:p>
    <w:p w:rsidR="00921474" w:rsidRPr="00973D15" w:rsidRDefault="00921474" w:rsidP="005A5D57">
      <w:pPr>
        <w:overflowPunct w:val="0"/>
        <w:autoSpaceDE w:val="0"/>
        <w:autoSpaceDN w:val="0"/>
        <w:adjustRightInd w:val="0"/>
        <w:textAlignment w:val="baseline"/>
      </w:pPr>
      <w:r w:rsidRPr="00973D15">
        <w:t>11) innych okoliczności, które uniemożliwiają, bądź w istotnym stopniu ograniczają możliwość wykonania umowy.</w:t>
      </w:r>
    </w:p>
    <w:p w:rsidR="00921474" w:rsidRPr="00973D15" w:rsidRDefault="00921474" w:rsidP="005A5D57">
      <w:pPr>
        <w:overflowPunct w:val="0"/>
        <w:autoSpaceDE w:val="0"/>
        <w:autoSpaceDN w:val="0"/>
        <w:adjustRightInd w:val="0"/>
        <w:textAlignment w:val="baseline"/>
      </w:pPr>
      <w:r w:rsidRPr="00973D15">
        <w:t>6.</w:t>
      </w:r>
      <w:r w:rsidRPr="00973D15">
        <w:tab/>
        <w:t>Strona wnioskująca o zmianę terminu wykonania umowy lub poszczególnych świadczeń zobowiązana jest do wykazania, że ze względu na zaistniałe okoliczności, uprawniające do dokonania zmiany, dochowanie pierwotnego terminu jest niemożliwe.</w:t>
      </w:r>
    </w:p>
    <w:p w:rsidR="00921474" w:rsidRPr="00973D15" w:rsidRDefault="00921474" w:rsidP="005A5D57">
      <w:pPr>
        <w:overflowPunct w:val="0"/>
        <w:autoSpaceDE w:val="0"/>
        <w:autoSpaceDN w:val="0"/>
        <w:adjustRightInd w:val="0"/>
        <w:textAlignment w:val="baseline"/>
      </w:pPr>
      <w:r w:rsidRPr="00973D15">
        <w:t>7.</w:t>
      </w:r>
      <w:r w:rsidRPr="00973D15">
        <w:tab/>
        <w:t xml:space="preserve">W przypadku złożenia wniosku o zmianę, druga Strona jest zobowiązana w terminie 7 dni od dnia otrzymania wniosku do ustosunkowania się do niego, w tym do: </w:t>
      </w:r>
    </w:p>
    <w:p w:rsidR="00921474" w:rsidRPr="00973D15" w:rsidRDefault="00921474" w:rsidP="005A5D57">
      <w:pPr>
        <w:overflowPunct w:val="0"/>
        <w:autoSpaceDE w:val="0"/>
        <w:autoSpaceDN w:val="0"/>
        <w:adjustRightInd w:val="0"/>
        <w:textAlignment w:val="baseline"/>
      </w:pPr>
      <w:r w:rsidRPr="00973D15">
        <w:t>-</w:t>
      </w:r>
      <w:r w:rsidRPr="00973D15">
        <w:tab/>
        <w:t>zaakceptowania wniosku o zmianę,</w:t>
      </w:r>
    </w:p>
    <w:p w:rsidR="00921474" w:rsidRPr="00973D15" w:rsidRDefault="00921474" w:rsidP="005A5D57">
      <w:pPr>
        <w:overflowPunct w:val="0"/>
        <w:autoSpaceDE w:val="0"/>
        <w:autoSpaceDN w:val="0"/>
        <w:adjustRightInd w:val="0"/>
        <w:textAlignment w:val="baseline"/>
      </w:pPr>
      <w:r w:rsidRPr="00973D15">
        <w:t>-</w:t>
      </w:r>
      <w:r w:rsidRPr="00973D15">
        <w:tab/>
        <w:t>wezwania Strony wnioskującej o zmianę do uzupełnienia wniosku lub przedstawienia dodatkowych wyjaśnień wraz ze stosownym uzasadnieniem takiego wezwania,</w:t>
      </w:r>
    </w:p>
    <w:p w:rsidR="00921474" w:rsidRPr="00973D15" w:rsidRDefault="00921474" w:rsidP="005A5D57">
      <w:pPr>
        <w:overflowPunct w:val="0"/>
        <w:autoSpaceDE w:val="0"/>
        <w:autoSpaceDN w:val="0"/>
        <w:adjustRightInd w:val="0"/>
        <w:textAlignment w:val="baseline"/>
      </w:pPr>
      <w:r w:rsidRPr="00973D15">
        <w:t>-</w:t>
      </w:r>
      <w:r w:rsidRPr="00973D15">
        <w:tab/>
        <w:t>zaproponowania podjęcia negocjacji treści umowy w zakresie wnioskowanej zmiany,</w:t>
      </w:r>
    </w:p>
    <w:p w:rsidR="00921474" w:rsidRPr="00973D15" w:rsidRDefault="00921474" w:rsidP="005A5D57">
      <w:pPr>
        <w:overflowPunct w:val="0"/>
        <w:autoSpaceDE w:val="0"/>
        <w:autoSpaceDN w:val="0"/>
        <w:adjustRightInd w:val="0"/>
        <w:textAlignment w:val="baseline"/>
      </w:pPr>
      <w:r w:rsidRPr="00973D15">
        <w:t>-</w:t>
      </w:r>
      <w:r w:rsidRPr="00973D15">
        <w:tab/>
        <w:t xml:space="preserve">odrzucenia wniosku o zmianę, z podaniem uzasadnienia, </w:t>
      </w:r>
    </w:p>
    <w:p w:rsidR="00921474" w:rsidRPr="00973D15" w:rsidRDefault="00921474" w:rsidP="005A5D57">
      <w:pPr>
        <w:overflowPunct w:val="0"/>
        <w:autoSpaceDE w:val="0"/>
        <w:autoSpaceDN w:val="0"/>
        <w:adjustRightInd w:val="0"/>
        <w:textAlignment w:val="baseline"/>
      </w:pPr>
      <w:r w:rsidRPr="00973D15">
        <w:t>8.  Z negocjacji w zakresie treści zmiany umowy Strony sporządzają notatkę przedstawiającą przebieg spotkania i jego ustalenia.</w:t>
      </w:r>
    </w:p>
    <w:p w:rsidR="00921474" w:rsidRPr="00973D15" w:rsidRDefault="00921474" w:rsidP="005A5D57">
      <w:pPr>
        <w:overflowPunct w:val="0"/>
        <w:autoSpaceDE w:val="0"/>
        <w:autoSpaceDN w:val="0"/>
        <w:adjustRightInd w:val="0"/>
        <w:textAlignment w:val="baseline"/>
      </w:pPr>
      <w:r w:rsidRPr="00973D15">
        <w:t>9.   W przypadku sporu pomiędzy Stronami co do treści wniosku o zmianę lub zasadności jej  dokonania, w szczególności w odniesieniu do wpływu okoliczności będących podstawą do zmiany na realizację umowy, Strony mogą powołać eksperta lub zespół ekspertów w celu uzyskania niezależnej opinii na temat spornych zagadnień. Ekspert lub zespół ekspertów jest powoływany za zgodą Zamawiającego i Wykonawcy. Koszt opinii eksperta lub zespołu ekspertów ponosi Strona wnioskująca o zmianę, chyba że z treści opinii wynikać będzie jednoznacznie, że stanowisko Strony wnioskującej o zmianę umowy było prawidłowe – w takim przypadku koszty opinii ponosi druga Strona. Koszty związane z opinią eksperta lub zespołu ekspertów nie uprawniają do zmiany wynagrodzenia umowy. Możliwość wprowadzenia powyższych zmian nie wyklucza wprowadzenia zmian określonych w § 16.</w:t>
      </w:r>
    </w:p>
    <w:p w:rsidR="00921474" w:rsidRPr="00973D15" w:rsidRDefault="00921474" w:rsidP="005A5D57">
      <w:pPr>
        <w:overflowPunct w:val="0"/>
        <w:autoSpaceDE w:val="0"/>
        <w:autoSpaceDN w:val="0"/>
        <w:adjustRightInd w:val="0"/>
        <w:jc w:val="center"/>
        <w:textAlignment w:val="baseline"/>
        <w:rPr>
          <w:b/>
        </w:rPr>
      </w:pPr>
    </w:p>
    <w:p w:rsidR="00921474" w:rsidRPr="00973D15" w:rsidRDefault="00921474" w:rsidP="005A5D57">
      <w:pPr>
        <w:overflowPunct w:val="0"/>
        <w:autoSpaceDE w:val="0"/>
        <w:autoSpaceDN w:val="0"/>
        <w:adjustRightInd w:val="0"/>
        <w:jc w:val="center"/>
        <w:textAlignment w:val="baseline"/>
        <w:rPr>
          <w:b/>
        </w:rPr>
      </w:pPr>
    </w:p>
    <w:p w:rsidR="00921474" w:rsidRPr="00973D15" w:rsidRDefault="00921474" w:rsidP="005A5D57">
      <w:pPr>
        <w:overflowPunct w:val="0"/>
        <w:autoSpaceDE w:val="0"/>
        <w:autoSpaceDN w:val="0"/>
        <w:adjustRightInd w:val="0"/>
        <w:jc w:val="center"/>
        <w:textAlignment w:val="baseline"/>
        <w:rPr>
          <w:b/>
        </w:rPr>
      </w:pPr>
      <w:r w:rsidRPr="00973D15">
        <w:rPr>
          <w:b/>
        </w:rPr>
        <w:t>§ 20</w:t>
      </w:r>
    </w:p>
    <w:p w:rsidR="00921474" w:rsidRPr="00973D15" w:rsidRDefault="00921474" w:rsidP="005A5D57">
      <w:pPr>
        <w:overflowPunct w:val="0"/>
        <w:autoSpaceDE w:val="0"/>
        <w:autoSpaceDN w:val="0"/>
        <w:adjustRightInd w:val="0"/>
        <w:jc w:val="center"/>
        <w:textAlignment w:val="baseline"/>
      </w:pPr>
      <w:r w:rsidRPr="00973D15">
        <w:rPr>
          <w:b/>
          <w:bCs/>
        </w:rPr>
        <w:t>Postanowienia końcowe</w:t>
      </w:r>
    </w:p>
    <w:p w:rsidR="00921474" w:rsidRPr="00973D15" w:rsidRDefault="00921474" w:rsidP="005A5D57">
      <w:pPr>
        <w:numPr>
          <w:ilvl w:val="0"/>
          <w:numId w:val="38"/>
        </w:numPr>
        <w:overflowPunct w:val="0"/>
        <w:autoSpaceDE w:val="0"/>
        <w:autoSpaceDN w:val="0"/>
        <w:adjustRightInd w:val="0"/>
        <w:ind w:left="284" w:hanging="284"/>
        <w:textAlignment w:val="baseline"/>
        <w:rPr>
          <w:b/>
          <w:bCs/>
        </w:rPr>
      </w:pPr>
      <w:r w:rsidRPr="00973D15">
        <w:t>Roszczenia zgłaszane przez Wykonawcę do Zamawiającego, związane  z realizacją niniejszej  umowy muszą być dokonane pod rygorem nieważności w formie pisemnej.</w:t>
      </w:r>
    </w:p>
    <w:p w:rsidR="00921474" w:rsidRPr="00973D15" w:rsidRDefault="00921474" w:rsidP="005A5D57">
      <w:pPr>
        <w:numPr>
          <w:ilvl w:val="0"/>
          <w:numId w:val="38"/>
        </w:numPr>
        <w:overflowPunct w:val="0"/>
        <w:autoSpaceDE w:val="0"/>
        <w:autoSpaceDN w:val="0"/>
        <w:adjustRightInd w:val="0"/>
        <w:ind w:left="284" w:hanging="284"/>
        <w:textAlignment w:val="baseline"/>
        <w:rPr>
          <w:b/>
          <w:bCs/>
        </w:rPr>
      </w:pPr>
      <w:r w:rsidRPr="00973D15">
        <w:t>Zamawiający zobowiązany jest do pisemnego ustosunkowania się do  prawidłowo zgłaszanych przez Wykonawcę roszczeń i zastrzeżeń w terminie 21 dni od dnia otrzymania zgłoszenia.</w:t>
      </w:r>
    </w:p>
    <w:p w:rsidR="00921474" w:rsidRPr="00973D15" w:rsidRDefault="00921474" w:rsidP="005A5D57">
      <w:pPr>
        <w:numPr>
          <w:ilvl w:val="0"/>
          <w:numId w:val="38"/>
        </w:numPr>
        <w:ind w:left="284" w:right="72" w:hanging="284"/>
        <w:rPr>
          <w:lang w:eastAsia="en-US"/>
        </w:rPr>
      </w:pPr>
      <w:r w:rsidRPr="00973D15">
        <w:t>Wszelkie zawiadomienia i korespondencja związana z niniejszą umową powinna być kierowana na następujące adresy:</w:t>
      </w:r>
    </w:p>
    <w:p w:rsidR="00921474" w:rsidRPr="00973D15" w:rsidRDefault="00921474" w:rsidP="005A5D57">
      <w:pPr>
        <w:numPr>
          <w:ilvl w:val="0"/>
          <w:numId w:val="39"/>
        </w:numPr>
        <w:ind w:right="72"/>
      </w:pPr>
      <w:r w:rsidRPr="00973D15">
        <w:t>Zamawiającego:</w:t>
      </w:r>
      <w:r w:rsidRPr="00973D15">
        <w:rPr>
          <w:rFonts w:ascii="Calibri" w:hAnsi="Calibri"/>
        </w:rPr>
        <w:t xml:space="preserve"> </w:t>
      </w:r>
      <w:r w:rsidRPr="00973D15">
        <w:t>…………………………………………………………………..</w:t>
      </w:r>
    </w:p>
    <w:p w:rsidR="00921474" w:rsidRPr="00973D15" w:rsidRDefault="00921474" w:rsidP="005A5D57">
      <w:pPr>
        <w:numPr>
          <w:ilvl w:val="0"/>
          <w:numId w:val="39"/>
        </w:numPr>
        <w:ind w:right="72"/>
      </w:pPr>
      <w:r w:rsidRPr="00973D15">
        <w:t>Wykonawcy:……………………………………………………………………………..</w:t>
      </w:r>
    </w:p>
    <w:p w:rsidR="00921474" w:rsidRPr="00973D15" w:rsidRDefault="00921474" w:rsidP="005A5D57">
      <w:pPr>
        <w:numPr>
          <w:ilvl w:val="0"/>
          <w:numId w:val="38"/>
        </w:numPr>
        <w:ind w:left="284" w:right="72" w:hanging="284"/>
      </w:pPr>
      <w:r w:rsidRPr="00973D15">
        <w:t>Wszelkie spory wynikłe w toku realizacji umowy strony będą starały się rozstrzygnąć polubownie.</w:t>
      </w:r>
    </w:p>
    <w:p w:rsidR="00921474" w:rsidRPr="00973D15" w:rsidRDefault="00921474" w:rsidP="005A5D57">
      <w:pPr>
        <w:numPr>
          <w:ilvl w:val="0"/>
          <w:numId w:val="38"/>
        </w:numPr>
        <w:ind w:left="284" w:right="72" w:hanging="284"/>
      </w:pPr>
      <w:r w:rsidRPr="00973D15">
        <w:t>Umowa podlega prawu polskiemu. Wszelkie roszczenia, w tym z tytułu bezpodstawnego wzbogacenia, będą rozstrzygane w oparciu o obowiązujące w Polsce przepisy.</w:t>
      </w:r>
    </w:p>
    <w:p w:rsidR="00921474" w:rsidRPr="00973D15" w:rsidRDefault="00921474" w:rsidP="005A5D57">
      <w:pPr>
        <w:numPr>
          <w:ilvl w:val="0"/>
          <w:numId w:val="38"/>
        </w:numPr>
        <w:ind w:left="284" w:right="72" w:hanging="284"/>
      </w:pPr>
      <w:r w:rsidRPr="00973D15">
        <w:t xml:space="preserve">Sądem właściwym do rozstrzygania sporów na tle realizacji niniejszej umowy będzie Sąd </w:t>
      </w:r>
    </w:p>
    <w:p w:rsidR="00921474" w:rsidRPr="00973D15" w:rsidRDefault="00921474" w:rsidP="005A5D57">
      <w:pPr>
        <w:ind w:right="72"/>
      </w:pPr>
      <w:r w:rsidRPr="00973D15">
        <w:t xml:space="preserve">    powszechny miejscowo właściwy dla siedziby Zamawiającego.</w:t>
      </w:r>
    </w:p>
    <w:p w:rsidR="00921474" w:rsidRPr="00973D15" w:rsidRDefault="00921474" w:rsidP="005A5D57">
      <w:pPr>
        <w:numPr>
          <w:ilvl w:val="0"/>
          <w:numId w:val="38"/>
        </w:numPr>
        <w:ind w:left="284" w:right="72" w:hanging="284"/>
      </w:pPr>
      <w:r w:rsidRPr="00973D15">
        <w:t>W sprawach nieuregulowanych niniejszą umową mają zastosowanie w szczególności:</w:t>
      </w:r>
    </w:p>
    <w:p w:rsidR="00921474" w:rsidRPr="00973D15" w:rsidRDefault="00921474" w:rsidP="005A5D57">
      <w:pPr>
        <w:numPr>
          <w:ilvl w:val="0"/>
          <w:numId w:val="40"/>
        </w:numPr>
      </w:pPr>
      <w:r w:rsidRPr="00973D15">
        <w:t>ustawa z dnia 23 kwietnia 1964 r. Kodeks cywilny (tekst jednolity Dz. U. z 2020 r. poz. 1740),</w:t>
      </w:r>
    </w:p>
    <w:p w:rsidR="00921474" w:rsidRPr="00973D15" w:rsidRDefault="00921474" w:rsidP="005A5D57">
      <w:pPr>
        <w:numPr>
          <w:ilvl w:val="0"/>
          <w:numId w:val="40"/>
        </w:numPr>
      </w:pPr>
      <w:r w:rsidRPr="00973D15">
        <w:t>ustawa z dnia 7 lipca 1994 r. – Prawo  budowlane (tekst jednolity Dz. U. z  2020 r. poz. 1333),</w:t>
      </w:r>
    </w:p>
    <w:p w:rsidR="00921474" w:rsidRPr="00973D15" w:rsidRDefault="00921474" w:rsidP="005A5D57">
      <w:pPr>
        <w:numPr>
          <w:ilvl w:val="0"/>
          <w:numId w:val="40"/>
        </w:numPr>
      </w:pPr>
      <w:r w:rsidRPr="00973D15">
        <w:t>ustawa z dnia 14 grudnia 2012 r. o odpadach (tekst jednolity Dz. U. z 2020 r. poz.797 ze zm.),</w:t>
      </w:r>
    </w:p>
    <w:p w:rsidR="00921474" w:rsidRPr="00973D15" w:rsidRDefault="00921474" w:rsidP="005A5D57">
      <w:pPr>
        <w:numPr>
          <w:ilvl w:val="0"/>
          <w:numId w:val="40"/>
        </w:numPr>
      </w:pPr>
      <w:r w:rsidRPr="00973D15">
        <w:t xml:space="preserve">ustawa z dnia 27 kwietnia 2001 r. Prawo ochrony środowiska (tekst jednolity Dz. U. </w:t>
      </w:r>
      <w:r w:rsidRPr="00973D15">
        <w:br/>
        <w:t>z 2020 r. poz. 1219 ze zm ).</w:t>
      </w:r>
    </w:p>
    <w:p w:rsidR="00921474" w:rsidRPr="00973D15" w:rsidRDefault="00921474" w:rsidP="005A5D57">
      <w:pPr>
        <w:numPr>
          <w:ilvl w:val="0"/>
          <w:numId w:val="38"/>
        </w:numPr>
        <w:ind w:left="284" w:hanging="284"/>
      </w:pPr>
      <w:r w:rsidRPr="00973D15">
        <w:t xml:space="preserve">   Wykonawca oświadcza, że wypełnił obowiązki informacyjne przewidziane w art. 13 </w:t>
      </w:r>
      <w:r w:rsidRPr="00973D15">
        <w:br/>
        <w:t>lub art. 14 RODO wobec osób fizycznych, od których dane osobowe bezpośrednio lub pośrednio pozyskał w celu realizacji zamówienia publicznego w zakresie objętym niniejszą umową.</w:t>
      </w:r>
    </w:p>
    <w:p w:rsidR="00921474" w:rsidRPr="00973D15" w:rsidRDefault="00921474" w:rsidP="005A5D57">
      <w:pPr>
        <w:overflowPunct w:val="0"/>
        <w:adjustRightInd w:val="0"/>
        <w:spacing w:after="160" w:line="256" w:lineRule="auto"/>
        <w:jc w:val="center"/>
        <w:textAlignment w:val="baseline"/>
        <w:rPr>
          <w:b/>
        </w:rPr>
      </w:pPr>
    </w:p>
    <w:p w:rsidR="00921474" w:rsidRPr="00973D15" w:rsidRDefault="00921474" w:rsidP="005A5D57">
      <w:pPr>
        <w:overflowPunct w:val="0"/>
        <w:adjustRightInd w:val="0"/>
        <w:spacing w:after="160" w:line="256" w:lineRule="auto"/>
        <w:jc w:val="center"/>
        <w:textAlignment w:val="baseline"/>
        <w:rPr>
          <w:b/>
        </w:rPr>
      </w:pPr>
      <w:r w:rsidRPr="00973D15">
        <w:rPr>
          <w:b/>
        </w:rPr>
        <w:t>§ 21</w:t>
      </w:r>
    </w:p>
    <w:p w:rsidR="00921474" w:rsidRDefault="00921474" w:rsidP="005A5D57">
      <w:pPr>
        <w:overflowPunct w:val="0"/>
        <w:adjustRightInd w:val="0"/>
        <w:spacing w:after="160" w:line="256" w:lineRule="auto"/>
        <w:jc w:val="center"/>
        <w:textAlignment w:val="baseline"/>
        <w:rPr>
          <w:b/>
        </w:rPr>
      </w:pPr>
      <w:r w:rsidRPr="00973D15">
        <w:rPr>
          <w:b/>
        </w:rPr>
        <w:t>Klauzula informacyjna w zakresie art. 13 RODO</w:t>
      </w:r>
    </w:p>
    <w:p w:rsidR="00921474" w:rsidRPr="0005471A" w:rsidRDefault="00921474" w:rsidP="0005471A">
      <w:pPr>
        <w:overflowPunct w:val="0"/>
        <w:adjustRightInd w:val="0"/>
        <w:textAlignment w:val="baseline"/>
      </w:pPr>
      <w:r w:rsidRPr="0005471A">
        <w:t xml:space="preserve">Zgodnie z art. 13 ust. 1 i 2  ogólnego rozporządzenia o ochronie danych osobowych </w:t>
      </w:r>
    </w:p>
    <w:p w:rsidR="00921474" w:rsidRPr="0005471A" w:rsidRDefault="00921474" w:rsidP="0005471A">
      <w:pPr>
        <w:overflowPunct w:val="0"/>
        <w:adjustRightInd w:val="0"/>
        <w:textAlignment w:val="baseline"/>
      </w:pPr>
      <w:r w:rsidRPr="0005471A">
        <w:t>z dnia 27 kwietnia 2016 r. (Dz. Urz. UE L 119 z 04.05.2016) informuję, iż:</w:t>
      </w:r>
    </w:p>
    <w:p w:rsidR="00921474" w:rsidRPr="0005471A" w:rsidRDefault="00921474" w:rsidP="0005471A">
      <w:pPr>
        <w:overflowPunct w:val="0"/>
        <w:adjustRightInd w:val="0"/>
        <w:textAlignment w:val="baseline"/>
      </w:pPr>
      <w:r w:rsidRPr="0005471A">
        <w:t>1.</w:t>
      </w:r>
      <w:r w:rsidRPr="0005471A">
        <w:tab/>
        <w:t xml:space="preserve">Administratorem Pani/Pana danych osobowych jest Gmina i Miasto Szadek, </w:t>
      </w:r>
    </w:p>
    <w:p w:rsidR="00921474" w:rsidRPr="0005471A" w:rsidRDefault="00921474" w:rsidP="0005471A">
      <w:pPr>
        <w:overflowPunct w:val="0"/>
        <w:adjustRightInd w:val="0"/>
        <w:textAlignment w:val="baseline"/>
      </w:pPr>
      <w:r w:rsidRPr="0005471A">
        <w:t>ul. Warszawska 3, 98-240 Szadek.</w:t>
      </w:r>
    </w:p>
    <w:p w:rsidR="00921474" w:rsidRPr="0005471A" w:rsidRDefault="00921474" w:rsidP="0005471A">
      <w:pPr>
        <w:overflowPunct w:val="0"/>
        <w:adjustRightInd w:val="0"/>
        <w:textAlignment w:val="baseline"/>
      </w:pPr>
      <w:r w:rsidRPr="0005471A">
        <w:t>2.</w:t>
      </w:r>
      <w:r w:rsidRPr="0005471A">
        <w:tab/>
        <w:t xml:space="preserve">Inspektorem Danych Osobowych jest Piotr Wojtowicz, kontakt: iod@ugimszadek.pl </w:t>
      </w:r>
    </w:p>
    <w:p w:rsidR="00921474" w:rsidRPr="0005471A" w:rsidRDefault="00921474" w:rsidP="0005471A">
      <w:pPr>
        <w:overflowPunct w:val="0"/>
        <w:adjustRightInd w:val="0"/>
        <w:textAlignment w:val="baseline"/>
      </w:pPr>
      <w:r w:rsidRPr="0005471A">
        <w:t>3.</w:t>
      </w:r>
      <w:r w:rsidRPr="0005471A">
        <w:tab/>
        <w:t>Celem przetwarzania jest realizacja umowy cywilnoprawnej.</w:t>
      </w:r>
    </w:p>
    <w:p w:rsidR="00921474" w:rsidRPr="0005471A" w:rsidRDefault="00921474" w:rsidP="0005471A">
      <w:pPr>
        <w:overflowPunct w:val="0"/>
        <w:adjustRightInd w:val="0"/>
        <w:textAlignment w:val="baseline"/>
      </w:pPr>
      <w:r w:rsidRPr="0005471A">
        <w:t>4.</w:t>
      </w:r>
      <w:r w:rsidRPr="0005471A">
        <w:tab/>
        <w:t xml:space="preserve">Podstawa przetwarzania: Art. 6 ust. 1 lit. b ogólnego rozporządzenia o ochronie danych osobowych z dnia 27 kwietnia 2016 r. (przetwarzanie niezbędne do wykonania umowy). </w:t>
      </w:r>
    </w:p>
    <w:p w:rsidR="00921474" w:rsidRPr="0005471A" w:rsidRDefault="00921474" w:rsidP="0005471A">
      <w:pPr>
        <w:overflowPunct w:val="0"/>
        <w:adjustRightInd w:val="0"/>
        <w:textAlignment w:val="baseline"/>
      </w:pPr>
      <w:r w:rsidRPr="0005471A">
        <w:t>5.</w:t>
      </w:r>
      <w:r w:rsidRPr="0005471A">
        <w:tab/>
        <w:t>Dane osobowe przechowywane będą przez czas obowiązywania umowy a także po jej rozwiązaniu/wykonaniu, przez czas w którym istnieje możliwość dochodzenia roszczeń cywilnoprawnych, lecz nie krócej niż przez 5 lat.</w:t>
      </w:r>
    </w:p>
    <w:p w:rsidR="00921474" w:rsidRPr="0005471A" w:rsidRDefault="00921474" w:rsidP="0005471A">
      <w:pPr>
        <w:overflowPunct w:val="0"/>
        <w:adjustRightInd w:val="0"/>
        <w:textAlignment w:val="baseline"/>
      </w:pPr>
      <w:r w:rsidRPr="0005471A">
        <w:t>6.</w:t>
      </w:r>
      <w:r w:rsidRPr="0005471A">
        <w:tab/>
        <w:t>Odbiorcami danych osobowych będą Urząd Skarbowy i inne podmioty uprawnione na podstawie przepisów powszechnie obowiązujących.</w:t>
      </w:r>
    </w:p>
    <w:p w:rsidR="00921474" w:rsidRPr="0005471A" w:rsidRDefault="00921474" w:rsidP="0005471A">
      <w:pPr>
        <w:overflowPunct w:val="0"/>
        <w:adjustRightInd w:val="0"/>
        <w:textAlignment w:val="baseline"/>
      </w:pPr>
      <w:r w:rsidRPr="0005471A">
        <w:t>7.</w:t>
      </w:r>
      <w:r w:rsidRPr="0005471A">
        <w:tab/>
        <w:t>Osobie której dane dotyczą przysługuje prawo do żądania od administratora dostępu do danych osobowych, prawo do ich sprostowania, usunięcia lub ograniczenia przetwarzania, prawo do wniesienia sprzeciwu wobec przetwarzania, prawo do przenoszenia danych.</w:t>
      </w:r>
    </w:p>
    <w:p w:rsidR="00921474" w:rsidRPr="0005471A" w:rsidRDefault="00921474" w:rsidP="0005471A">
      <w:pPr>
        <w:overflowPunct w:val="0"/>
        <w:adjustRightInd w:val="0"/>
        <w:textAlignment w:val="baseline"/>
      </w:pPr>
      <w:r w:rsidRPr="0005471A">
        <w:t>8.</w:t>
      </w:r>
      <w:r w:rsidRPr="0005471A">
        <w:tab/>
        <w:t>Osobie której dane dotyczą przysługuje prawo wniesienia skargi do organu nadzorczego.</w:t>
      </w:r>
    </w:p>
    <w:p w:rsidR="00921474" w:rsidRPr="0005471A" w:rsidRDefault="00921474" w:rsidP="0005471A">
      <w:pPr>
        <w:overflowPunct w:val="0"/>
        <w:adjustRightInd w:val="0"/>
        <w:textAlignment w:val="baseline"/>
      </w:pPr>
      <w:r w:rsidRPr="0005471A">
        <w:t>9.</w:t>
      </w:r>
      <w:r w:rsidRPr="0005471A">
        <w:tab/>
        <w:t>Podanie danych osobowych jest warunkiem zawarcia i wykonania umowy.</w:t>
      </w:r>
    </w:p>
    <w:p w:rsidR="00921474" w:rsidRPr="0005471A" w:rsidRDefault="00921474" w:rsidP="0005471A">
      <w:pPr>
        <w:overflowPunct w:val="0"/>
        <w:adjustRightInd w:val="0"/>
        <w:textAlignment w:val="baseline"/>
      </w:pPr>
      <w:r w:rsidRPr="0005471A">
        <w:t>10.</w:t>
      </w:r>
      <w:r w:rsidRPr="0005471A">
        <w:tab/>
        <w:t>Wobec osoby której dane dotyczą nie będą podejmowane decyzje w sposób zautomatyzowany.</w:t>
      </w:r>
    </w:p>
    <w:p w:rsidR="00921474" w:rsidRPr="0005471A" w:rsidRDefault="00921474" w:rsidP="0005471A">
      <w:pPr>
        <w:overflowPunct w:val="0"/>
        <w:adjustRightInd w:val="0"/>
        <w:spacing w:after="160" w:line="256" w:lineRule="auto"/>
        <w:textAlignment w:val="baseline"/>
      </w:pPr>
      <w:r w:rsidRPr="0005471A">
        <w:t>11.</w:t>
      </w:r>
      <w:r w:rsidRPr="0005471A">
        <w:tab/>
        <w:t>Dane nie będą przekazywane do państwa trzeciego.</w:t>
      </w:r>
    </w:p>
    <w:p w:rsidR="00921474" w:rsidRPr="0005471A" w:rsidRDefault="00921474" w:rsidP="0005471A">
      <w:pPr>
        <w:overflowPunct w:val="0"/>
        <w:adjustRightInd w:val="0"/>
        <w:spacing w:after="160" w:line="256" w:lineRule="auto"/>
        <w:textAlignment w:val="baseline"/>
      </w:pPr>
    </w:p>
    <w:p w:rsidR="00921474" w:rsidRPr="00973D15" w:rsidRDefault="00921474" w:rsidP="0005471A">
      <w:pPr>
        <w:overflowPunct w:val="0"/>
        <w:adjustRightInd w:val="0"/>
        <w:spacing w:after="160" w:line="256" w:lineRule="auto"/>
        <w:textAlignment w:val="baseline"/>
        <w:rPr>
          <w:b/>
        </w:rPr>
      </w:pPr>
    </w:p>
    <w:p w:rsidR="00921474" w:rsidRPr="00973D15" w:rsidRDefault="00921474" w:rsidP="005A5D57">
      <w:r w:rsidRPr="00973D15">
        <w:t>Załączniki:</w:t>
      </w:r>
    </w:p>
    <w:p w:rsidR="00921474" w:rsidRPr="00973D15" w:rsidRDefault="00921474" w:rsidP="005A5D57">
      <w:pPr>
        <w:numPr>
          <w:ilvl w:val="0"/>
          <w:numId w:val="41"/>
        </w:numPr>
        <w:contextualSpacing/>
      </w:pPr>
      <w:r w:rsidRPr="00973D15">
        <w:t>Oferta Wykonawcy wraz z kosztorysem ofertowym,</w:t>
      </w:r>
    </w:p>
    <w:p w:rsidR="00921474" w:rsidRPr="00973D15" w:rsidRDefault="00921474" w:rsidP="005A5D57">
      <w:pPr>
        <w:numPr>
          <w:ilvl w:val="0"/>
          <w:numId w:val="41"/>
        </w:numPr>
        <w:contextualSpacing/>
      </w:pPr>
      <w:r w:rsidRPr="00973D15">
        <w:t>Zapytanie ofertowe.</w:t>
      </w:r>
    </w:p>
    <w:p w:rsidR="00921474" w:rsidRPr="00973D15" w:rsidRDefault="00921474" w:rsidP="005A5D57">
      <w:pPr>
        <w:ind w:left="502"/>
        <w:contextualSpacing/>
        <w:jc w:val="center"/>
      </w:pPr>
    </w:p>
    <w:p w:rsidR="00921474" w:rsidRPr="00973D15" w:rsidRDefault="00921474" w:rsidP="005A5D57">
      <w:pPr>
        <w:rPr>
          <w:b/>
        </w:rPr>
      </w:pPr>
      <w:r w:rsidRPr="00973D15">
        <w:t xml:space="preserve">                    </w:t>
      </w:r>
      <w:r w:rsidRPr="00973D15">
        <w:rPr>
          <w:b/>
        </w:rPr>
        <w:t>ZAMAWIAJĄCY:</w:t>
      </w:r>
      <w:r w:rsidRPr="00973D15">
        <w:rPr>
          <w:b/>
        </w:rPr>
        <w:tab/>
      </w:r>
      <w:r w:rsidRPr="00973D15">
        <w:rPr>
          <w:b/>
        </w:rPr>
        <w:tab/>
      </w:r>
      <w:r w:rsidRPr="00973D15">
        <w:rPr>
          <w:b/>
        </w:rPr>
        <w:tab/>
      </w:r>
      <w:r w:rsidRPr="00973D15">
        <w:rPr>
          <w:b/>
        </w:rPr>
        <w:tab/>
        <w:t>WYKONAWCA:</w:t>
      </w:r>
    </w:p>
    <w:p w:rsidR="00921474" w:rsidRPr="00973D15" w:rsidRDefault="00921474" w:rsidP="005A5D57">
      <w:pPr>
        <w:rPr>
          <w:sz w:val="16"/>
          <w:szCs w:val="16"/>
        </w:rPr>
      </w:pPr>
    </w:p>
    <w:p w:rsidR="00921474" w:rsidRPr="00973D15" w:rsidRDefault="00921474" w:rsidP="005A5D57">
      <w:pPr>
        <w:rPr>
          <w:sz w:val="16"/>
          <w:szCs w:val="16"/>
        </w:rPr>
      </w:pPr>
    </w:p>
    <w:p w:rsidR="00921474" w:rsidRPr="00973D15" w:rsidRDefault="00921474" w:rsidP="005A5D57">
      <w:pPr>
        <w:rPr>
          <w:sz w:val="16"/>
          <w:szCs w:val="16"/>
        </w:rPr>
      </w:pPr>
    </w:p>
    <w:p w:rsidR="00921474" w:rsidRPr="00973D15"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Default="00921474" w:rsidP="005A5D57">
      <w:pPr>
        <w:rPr>
          <w:sz w:val="16"/>
          <w:szCs w:val="16"/>
        </w:rPr>
      </w:pPr>
    </w:p>
    <w:p w:rsidR="00921474" w:rsidRPr="0005471A" w:rsidRDefault="00921474" w:rsidP="0005471A">
      <w:pPr>
        <w:jc w:val="right"/>
      </w:pPr>
      <w:r w:rsidRPr="0005471A">
        <w:t>Zał. nr 5- wykaz robót budowlanych</w:t>
      </w:r>
    </w:p>
    <w:p w:rsidR="00921474" w:rsidRDefault="00921474" w:rsidP="005A5D57">
      <w:pPr>
        <w:rPr>
          <w:sz w:val="16"/>
          <w:szCs w:val="16"/>
        </w:rPr>
      </w:pPr>
    </w:p>
    <w:p w:rsidR="00921474" w:rsidRPr="00BA724B" w:rsidRDefault="00921474" w:rsidP="00973D15">
      <w:pPr>
        <w:overflowPunct w:val="0"/>
        <w:autoSpaceDE w:val="0"/>
        <w:autoSpaceDN w:val="0"/>
        <w:adjustRightInd w:val="0"/>
        <w:spacing w:line="360" w:lineRule="auto"/>
        <w:rPr>
          <w:rFonts w:cs="Calibri"/>
          <w:color w:val="000000"/>
          <w:sz w:val="16"/>
          <w:szCs w:val="16"/>
        </w:rPr>
      </w:pPr>
      <w:r w:rsidRPr="00BA724B">
        <w:rPr>
          <w:rFonts w:cs="Calibri"/>
          <w:color w:val="000000"/>
          <w:sz w:val="16"/>
          <w:szCs w:val="16"/>
        </w:rPr>
        <w:t>……………………………………</w:t>
      </w:r>
      <w:r>
        <w:rPr>
          <w:rFonts w:cs="Calibri"/>
          <w:color w:val="000000"/>
          <w:sz w:val="16"/>
          <w:szCs w:val="16"/>
        </w:rPr>
        <w:t>………….</w:t>
      </w:r>
      <w:r w:rsidRPr="00BA724B">
        <w:rPr>
          <w:rFonts w:cs="Calibri"/>
          <w:color w:val="000000"/>
          <w:sz w:val="16"/>
          <w:szCs w:val="16"/>
        </w:rPr>
        <w:t>.</w:t>
      </w:r>
    </w:p>
    <w:p w:rsidR="00921474" w:rsidRPr="00BA724B" w:rsidRDefault="00921474" w:rsidP="00973D15">
      <w:pPr>
        <w:overflowPunct w:val="0"/>
        <w:autoSpaceDE w:val="0"/>
        <w:autoSpaceDN w:val="0"/>
        <w:adjustRightInd w:val="0"/>
        <w:spacing w:line="360" w:lineRule="auto"/>
        <w:rPr>
          <w:rFonts w:cs="Calibri"/>
          <w:color w:val="000000"/>
          <w:sz w:val="16"/>
          <w:szCs w:val="16"/>
        </w:rPr>
      </w:pPr>
      <w:r w:rsidRPr="00BA724B">
        <w:rPr>
          <w:rFonts w:cs="Calibri"/>
          <w:color w:val="000000"/>
          <w:sz w:val="16"/>
          <w:szCs w:val="16"/>
        </w:rPr>
        <w:t>……………………………………</w:t>
      </w:r>
      <w:r>
        <w:rPr>
          <w:rFonts w:cs="Calibri"/>
          <w:color w:val="000000"/>
          <w:sz w:val="16"/>
          <w:szCs w:val="16"/>
        </w:rPr>
        <w:t>………….</w:t>
      </w:r>
    </w:p>
    <w:p w:rsidR="00921474" w:rsidRPr="00BA724B" w:rsidRDefault="00921474" w:rsidP="00973D15">
      <w:pPr>
        <w:overflowPunct w:val="0"/>
        <w:autoSpaceDE w:val="0"/>
        <w:autoSpaceDN w:val="0"/>
        <w:adjustRightInd w:val="0"/>
        <w:rPr>
          <w:rFonts w:cs="Calibri"/>
          <w:i/>
          <w:iCs/>
          <w:color w:val="000000"/>
          <w:sz w:val="20"/>
          <w:szCs w:val="20"/>
        </w:rPr>
      </w:pPr>
      <w:r w:rsidRPr="00BA724B">
        <w:rPr>
          <w:rFonts w:cs="Calibri"/>
          <w:i/>
          <w:iCs/>
          <w:color w:val="000000"/>
          <w:sz w:val="20"/>
          <w:szCs w:val="20"/>
        </w:rPr>
        <w:t xml:space="preserve">    (Dane Wykonawcy)</w:t>
      </w:r>
    </w:p>
    <w:p w:rsidR="00921474" w:rsidRPr="00BA724B" w:rsidRDefault="00921474" w:rsidP="00973D15">
      <w:pPr>
        <w:overflowPunct w:val="0"/>
        <w:autoSpaceDE w:val="0"/>
        <w:autoSpaceDN w:val="0"/>
        <w:adjustRightInd w:val="0"/>
        <w:rPr>
          <w:rFonts w:cs="Calibri"/>
          <w:b/>
          <w:bCs/>
          <w:color w:val="000000"/>
          <w:sz w:val="20"/>
          <w:szCs w:val="20"/>
        </w:rPr>
      </w:pPr>
    </w:p>
    <w:p w:rsidR="00921474" w:rsidRPr="00BA724B" w:rsidRDefault="00921474" w:rsidP="00973D15">
      <w:pPr>
        <w:overflowPunct w:val="0"/>
        <w:autoSpaceDE w:val="0"/>
        <w:autoSpaceDN w:val="0"/>
        <w:adjustRightInd w:val="0"/>
        <w:ind w:firstLine="708"/>
        <w:jc w:val="center"/>
        <w:rPr>
          <w:rFonts w:cs="Calibri"/>
          <w:b/>
          <w:bCs/>
          <w:color w:val="000000"/>
          <w:sz w:val="20"/>
          <w:szCs w:val="20"/>
        </w:rPr>
      </w:pPr>
    </w:p>
    <w:p w:rsidR="00921474" w:rsidRPr="00E53C45" w:rsidRDefault="00921474" w:rsidP="00973D15">
      <w:pPr>
        <w:spacing w:line="276" w:lineRule="auto"/>
        <w:jc w:val="center"/>
        <w:rPr>
          <w:rFonts w:cs="Calibri"/>
          <w:b/>
          <w:color w:val="000000"/>
          <w:sz w:val="28"/>
          <w:szCs w:val="28"/>
        </w:rPr>
      </w:pPr>
      <w:r w:rsidRPr="00E53C45">
        <w:rPr>
          <w:rFonts w:cs="Calibri"/>
          <w:b/>
          <w:color w:val="000000"/>
          <w:sz w:val="28"/>
          <w:szCs w:val="28"/>
        </w:rPr>
        <w:t>WYKAZ ROBÓT BUDOWLANYCH</w:t>
      </w:r>
    </w:p>
    <w:p w:rsidR="00921474" w:rsidRPr="00531DCE" w:rsidRDefault="00921474" w:rsidP="00973D15">
      <w:pPr>
        <w:keepNext/>
        <w:jc w:val="center"/>
        <w:rPr>
          <w:rFonts w:cs="Calibri"/>
          <w:b/>
          <w:color w:val="000000"/>
        </w:rPr>
      </w:pPr>
      <w:r w:rsidRPr="00531DCE">
        <w:rPr>
          <w:rFonts w:cs="Calibri"/>
          <w:b/>
          <w:color w:val="000000"/>
        </w:rPr>
        <w:t xml:space="preserve"> złożony</w:t>
      </w:r>
      <w:r w:rsidRPr="00531DCE">
        <w:rPr>
          <w:rFonts w:cs="Calibri"/>
          <w:color w:val="000000"/>
        </w:rPr>
        <w:t xml:space="preserve"> </w:t>
      </w:r>
      <w:r w:rsidRPr="00531DCE">
        <w:rPr>
          <w:rFonts w:cs="Calibri"/>
          <w:b/>
          <w:color w:val="000000"/>
        </w:rPr>
        <w:t xml:space="preserve">w postępowaniu </w:t>
      </w:r>
    </w:p>
    <w:p w:rsidR="00921474" w:rsidRPr="00531DCE" w:rsidRDefault="00921474" w:rsidP="00973D15">
      <w:pPr>
        <w:jc w:val="center"/>
        <w:rPr>
          <w:rFonts w:cs="Calibri"/>
          <w:color w:val="000000"/>
        </w:rPr>
      </w:pPr>
    </w:p>
    <w:p w:rsidR="00921474" w:rsidRPr="00531DCE" w:rsidRDefault="00921474" w:rsidP="00973D15">
      <w:pPr>
        <w:jc w:val="center"/>
        <w:rPr>
          <w:rFonts w:cs="Calibri"/>
          <w:bCs/>
          <w:i/>
          <w:iCs/>
        </w:rPr>
      </w:pPr>
      <w:r w:rsidRPr="00531DCE">
        <w:rPr>
          <w:rFonts w:cs="Calibri"/>
          <w:color w:val="000000"/>
        </w:rPr>
        <w:t>pn.</w:t>
      </w:r>
      <w:r w:rsidRPr="00531DCE">
        <w:rPr>
          <w:rFonts w:cs="Calibri"/>
        </w:rPr>
        <w:t xml:space="preserve">: </w:t>
      </w:r>
      <w:r w:rsidRPr="00531DCE">
        <w:rPr>
          <w:rFonts w:cs="Calibri"/>
          <w:b/>
          <w:i/>
          <w:iCs/>
        </w:rPr>
        <w:t>„</w:t>
      </w:r>
      <w:r w:rsidRPr="007D7F4C">
        <w:rPr>
          <w:rFonts w:cs="Calibri"/>
          <w:b/>
          <w:i/>
          <w:iCs/>
        </w:rPr>
        <w:t>Wykonanie robót budowlanych polegających na zmianie sposobu użytkowania i dostosowania części budynku szkoły podstawowej  do funkcji żłobka</w:t>
      </w:r>
      <w:r w:rsidRPr="00531DCE">
        <w:rPr>
          <w:rFonts w:cs="Calibri"/>
          <w:b/>
          <w:i/>
          <w:iCs/>
        </w:rPr>
        <w:t>”</w:t>
      </w:r>
    </w:p>
    <w:p w:rsidR="00921474" w:rsidRPr="00531DCE" w:rsidRDefault="00921474" w:rsidP="00973D15">
      <w:pPr>
        <w:spacing w:after="200" w:line="276" w:lineRule="auto"/>
        <w:jc w:val="center"/>
        <w:rPr>
          <w:rFonts w:cs="Calibri"/>
          <w:b/>
        </w:rPr>
      </w:pPr>
      <w:r w:rsidRPr="00531DCE">
        <w:rPr>
          <w:rFonts w:cs="Calibri"/>
          <w:color w:val="000000"/>
        </w:rPr>
        <w:t xml:space="preserve">prowadzonego przez </w:t>
      </w:r>
      <w:r w:rsidRPr="00531DCE">
        <w:rPr>
          <w:rFonts w:cs="Calibri"/>
          <w:b/>
          <w:color w:val="000000"/>
        </w:rPr>
        <w:t xml:space="preserve">Gminę </w:t>
      </w:r>
      <w:r>
        <w:rPr>
          <w:rFonts w:cs="Calibri"/>
          <w:b/>
          <w:color w:val="000000"/>
        </w:rPr>
        <w:t>Szadek</w:t>
      </w:r>
      <w:r w:rsidRPr="00531DCE">
        <w:rPr>
          <w:rFonts w:cs="Calibri"/>
          <w:i/>
          <w:color w:val="000000"/>
        </w:rPr>
        <w:t xml:space="preserve">, </w:t>
      </w:r>
      <w:r w:rsidRPr="00531DCE">
        <w:rPr>
          <w:rFonts w:cs="Calibri"/>
          <w:color w:val="000000"/>
        </w:rPr>
        <w:t>oświadczam, co następuje:</w:t>
      </w:r>
    </w:p>
    <w:p w:rsidR="00921474" w:rsidRPr="00BA724B" w:rsidRDefault="00921474" w:rsidP="00973D15">
      <w:pPr>
        <w:overflowPunct w:val="0"/>
        <w:autoSpaceDE w:val="0"/>
        <w:autoSpaceDN w:val="0"/>
        <w:adjustRightInd w:val="0"/>
        <w:ind w:firstLine="708"/>
        <w:jc w:val="center"/>
        <w:rPr>
          <w:rFonts w:cs="Calibri"/>
          <w:b/>
          <w:bCs/>
          <w:color w:val="000000"/>
          <w:sz w:val="20"/>
          <w:szCs w:val="20"/>
        </w:rPr>
      </w:pPr>
    </w:p>
    <w:tbl>
      <w:tblPr>
        <w:tblW w:w="11013" w:type="dxa"/>
        <w:jc w:val="center"/>
        <w:tblLayout w:type="fixed"/>
        <w:tblCellMar>
          <w:left w:w="70" w:type="dxa"/>
          <w:right w:w="70" w:type="dxa"/>
        </w:tblCellMar>
        <w:tblLook w:val="00A0"/>
      </w:tblPr>
      <w:tblGrid>
        <w:gridCol w:w="536"/>
        <w:gridCol w:w="4084"/>
        <w:gridCol w:w="1842"/>
        <w:gridCol w:w="1843"/>
        <w:gridCol w:w="1354"/>
        <w:gridCol w:w="1354"/>
      </w:tblGrid>
      <w:tr w:rsidR="00921474" w:rsidRPr="000335AC" w:rsidTr="00FB5A42">
        <w:trPr>
          <w:cantSplit/>
          <w:trHeight w:val="1481"/>
          <w:jc w:val="center"/>
        </w:trPr>
        <w:tc>
          <w:tcPr>
            <w:tcW w:w="536" w:type="dxa"/>
            <w:tcBorders>
              <w:top w:val="single" w:sz="12" w:space="0" w:color="000000"/>
              <w:left w:val="single" w:sz="12" w:space="0" w:color="000000"/>
              <w:bottom w:val="single" w:sz="12" w:space="0" w:color="000000"/>
              <w:right w:val="single" w:sz="12" w:space="0" w:color="auto"/>
            </w:tcBorders>
            <w:shd w:val="clear" w:color="auto" w:fill="E6E6E6"/>
            <w:vAlign w:val="center"/>
          </w:tcPr>
          <w:p w:rsidR="00921474" w:rsidRPr="00531DCE" w:rsidRDefault="00921474" w:rsidP="007D7F4C">
            <w:pPr>
              <w:spacing w:line="276" w:lineRule="auto"/>
              <w:ind w:left="0"/>
              <w:rPr>
                <w:rFonts w:cs="Calibri"/>
                <w:b/>
                <w:color w:val="000000"/>
                <w:sz w:val="20"/>
                <w:szCs w:val="20"/>
              </w:rPr>
            </w:pPr>
            <w:r w:rsidRPr="00531DCE">
              <w:rPr>
                <w:rFonts w:cs="Calibri"/>
                <w:b/>
                <w:color w:val="000000"/>
                <w:sz w:val="20"/>
                <w:szCs w:val="20"/>
              </w:rPr>
              <w:t>L.p.</w:t>
            </w:r>
          </w:p>
        </w:tc>
        <w:tc>
          <w:tcPr>
            <w:tcW w:w="4084" w:type="dxa"/>
            <w:tcBorders>
              <w:top w:val="single" w:sz="12" w:space="0" w:color="000000"/>
              <w:left w:val="single" w:sz="12" w:space="0" w:color="auto"/>
              <w:bottom w:val="single" w:sz="12" w:space="0" w:color="000000"/>
              <w:right w:val="single" w:sz="12" w:space="0" w:color="auto"/>
            </w:tcBorders>
            <w:shd w:val="clear" w:color="auto" w:fill="E6E6E6"/>
            <w:vAlign w:val="center"/>
          </w:tcPr>
          <w:p w:rsidR="00921474" w:rsidRPr="00531DCE" w:rsidRDefault="00921474" w:rsidP="00FB5A42">
            <w:pPr>
              <w:spacing w:line="276" w:lineRule="auto"/>
              <w:jc w:val="center"/>
              <w:rPr>
                <w:rFonts w:cs="Calibri"/>
                <w:b/>
                <w:color w:val="000000"/>
                <w:sz w:val="20"/>
                <w:szCs w:val="20"/>
              </w:rPr>
            </w:pPr>
            <w:r w:rsidRPr="00531DCE">
              <w:rPr>
                <w:rFonts w:cs="Calibri"/>
                <w:b/>
                <w:color w:val="000000"/>
                <w:sz w:val="20"/>
                <w:szCs w:val="20"/>
              </w:rPr>
              <w:t>Rodzaj wykonanych robót budowlanych</w:t>
            </w:r>
          </w:p>
        </w:tc>
        <w:tc>
          <w:tcPr>
            <w:tcW w:w="1842" w:type="dxa"/>
            <w:tcBorders>
              <w:top w:val="single" w:sz="12" w:space="0" w:color="000000"/>
              <w:left w:val="single" w:sz="12" w:space="0" w:color="auto"/>
              <w:bottom w:val="single" w:sz="12" w:space="0" w:color="000000"/>
              <w:right w:val="single" w:sz="12" w:space="0" w:color="auto"/>
            </w:tcBorders>
            <w:shd w:val="clear" w:color="auto" w:fill="E6E6E6"/>
            <w:vAlign w:val="center"/>
          </w:tcPr>
          <w:p w:rsidR="00921474" w:rsidRPr="00531DCE" w:rsidRDefault="00921474" w:rsidP="00FB5A42">
            <w:pPr>
              <w:spacing w:line="276" w:lineRule="auto"/>
              <w:ind w:left="30" w:hanging="30"/>
              <w:jc w:val="center"/>
              <w:rPr>
                <w:rFonts w:cs="Calibri"/>
                <w:b/>
                <w:color w:val="000000"/>
                <w:sz w:val="20"/>
                <w:szCs w:val="20"/>
              </w:rPr>
            </w:pPr>
            <w:r w:rsidRPr="00531DCE">
              <w:rPr>
                <w:rFonts w:cs="Calibri"/>
                <w:b/>
                <w:color w:val="000000"/>
                <w:sz w:val="20"/>
                <w:szCs w:val="20"/>
              </w:rPr>
              <w:t>Wartość robót</w:t>
            </w:r>
          </w:p>
        </w:tc>
        <w:tc>
          <w:tcPr>
            <w:tcW w:w="1843" w:type="dxa"/>
            <w:tcBorders>
              <w:top w:val="single" w:sz="12" w:space="0" w:color="000000"/>
              <w:left w:val="single" w:sz="12" w:space="0" w:color="auto"/>
              <w:bottom w:val="single" w:sz="12" w:space="0" w:color="000000"/>
              <w:right w:val="single" w:sz="12" w:space="0" w:color="auto"/>
            </w:tcBorders>
            <w:shd w:val="clear" w:color="auto" w:fill="E6E6E6"/>
            <w:vAlign w:val="center"/>
          </w:tcPr>
          <w:p w:rsidR="00921474" w:rsidRPr="00531DCE" w:rsidRDefault="00921474" w:rsidP="00FB5A42">
            <w:pPr>
              <w:spacing w:line="276" w:lineRule="auto"/>
              <w:ind w:left="193" w:hanging="193"/>
              <w:jc w:val="center"/>
              <w:rPr>
                <w:rFonts w:cs="Calibri"/>
                <w:b/>
                <w:color w:val="000000"/>
                <w:sz w:val="20"/>
                <w:szCs w:val="20"/>
              </w:rPr>
            </w:pPr>
            <w:r w:rsidRPr="00531DCE">
              <w:rPr>
                <w:rFonts w:cs="Calibri"/>
                <w:b/>
                <w:color w:val="000000"/>
                <w:sz w:val="20"/>
                <w:szCs w:val="20"/>
              </w:rPr>
              <w:t>Data wykonania</w:t>
            </w:r>
          </w:p>
          <w:p w:rsidR="00921474" w:rsidRPr="00531DCE" w:rsidRDefault="00921474" w:rsidP="00FB5A42">
            <w:pPr>
              <w:spacing w:line="276" w:lineRule="auto"/>
              <w:ind w:left="193" w:hanging="193"/>
              <w:jc w:val="center"/>
              <w:rPr>
                <w:rFonts w:cs="Calibri"/>
                <w:b/>
                <w:color w:val="000000"/>
                <w:sz w:val="20"/>
                <w:szCs w:val="20"/>
              </w:rPr>
            </w:pPr>
            <w:r w:rsidRPr="00531DCE">
              <w:rPr>
                <w:rFonts w:cs="Calibri"/>
                <w:b/>
                <w:color w:val="000000"/>
                <w:sz w:val="20"/>
                <w:szCs w:val="20"/>
              </w:rPr>
              <w:t>(od –do)</w:t>
            </w:r>
          </w:p>
        </w:tc>
        <w:tc>
          <w:tcPr>
            <w:tcW w:w="1354" w:type="dxa"/>
            <w:tcBorders>
              <w:top w:val="single" w:sz="12" w:space="0" w:color="000000"/>
              <w:left w:val="single" w:sz="12" w:space="0" w:color="auto"/>
              <w:bottom w:val="single" w:sz="12" w:space="0" w:color="000000"/>
              <w:right w:val="single" w:sz="12" w:space="0" w:color="000000"/>
            </w:tcBorders>
            <w:shd w:val="clear" w:color="auto" w:fill="E6E6E6"/>
            <w:vAlign w:val="center"/>
          </w:tcPr>
          <w:p w:rsidR="00921474" w:rsidRPr="00531DCE" w:rsidRDefault="00921474" w:rsidP="007D7F4C">
            <w:pPr>
              <w:spacing w:line="276" w:lineRule="auto"/>
              <w:ind w:left="0"/>
              <w:rPr>
                <w:rFonts w:cs="Calibri"/>
                <w:b/>
                <w:color w:val="000000"/>
                <w:sz w:val="20"/>
                <w:szCs w:val="20"/>
              </w:rPr>
            </w:pPr>
            <w:r w:rsidRPr="00531DCE">
              <w:rPr>
                <w:rFonts w:cs="Calibri"/>
                <w:b/>
                <w:color w:val="000000"/>
                <w:sz w:val="20"/>
                <w:szCs w:val="20"/>
              </w:rPr>
              <w:t>Miejsce wykonania</w:t>
            </w:r>
          </w:p>
        </w:tc>
        <w:tc>
          <w:tcPr>
            <w:tcW w:w="1354" w:type="dxa"/>
            <w:tcBorders>
              <w:top w:val="single" w:sz="12" w:space="0" w:color="000000"/>
              <w:left w:val="single" w:sz="12" w:space="0" w:color="auto"/>
              <w:bottom w:val="single" w:sz="12" w:space="0" w:color="000000"/>
              <w:right w:val="single" w:sz="12" w:space="0" w:color="000000"/>
            </w:tcBorders>
            <w:shd w:val="clear" w:color="auto" w:fill="E6E6E6"/>
            <w:vAlign w:val="center"/>
          </w:tcPr>
          <w:p w:rsidR="00921474" w:rsidRPr="00531DCE" w:rsidRDefault="00921474" w:rsidP="007D7F4C">
            <w:pPr>
              <w:spacing w:line="276" w:lineRule="auto"/>
              <w:ind w:left="0"/>
              <w:rPr>
                <w:rFonts w:cs="Calibri"/>
                <w:b/>
                <w:color w:val="000000"/>
                <w:sz w:val="20"/>
                <w:szCs w:val="20"/>
              </w:rPr>
            </w:pPr>
            <w:r w:rsidRPr="00531DCE">
              <w:rPr>
                <w:rFonts w:cs="Calibri"/>
                <w:b/>
                <w:color w:val="000000"/>
                <w:sz w:val="20"/>
                <w:szCs w:val="20"/>
              </w:rPr>
              <w:t>Podmiot na rzecz którego roboty zostały wykonane</w:t>
            </w:r>
          </w:p>
        </w:tc>
      </w:tr>
      <w:tr w:rsidR="00921474" w:rsidRPr="000335AC" w:rsidTr="00FB5A42">
        <w:trPr>
          <w:cantSplit/>
          <w:trHeight w:val="3103"/>
          <w:jc w:val="center"/>
        </w:trPr>
        <w:tc>
          <w:tcPr>
            <w:tcW w:w="536" w:type="dxa"/>
            <w:tcBorders>
              <w:top w:val="nil"/>
              <w:left w:val="single" w:sz="12" w:space="0" w:color="000000"/>
              <w:bottom w:val="single" w:sz="12" w:space="0" w:color="auto"/>
              <w:right w:val="single" w:sz="12" w:space="0" w:color="auto"/>
            </w:tcBorders>
          </w:tcPr>
          <w:p w:rsidR="00921474" w:rsidRPr="00531DCE" w:rsidRDefault="00921474" w:rsidP="00FB5A42">
            <w:pPr>
              <w:spacing w:line="276" w:lineRule="auto"/>
              <w:rPr>
                <w:rFonts w:cs="Calibri"/>
                <w:color w:val="000000"/>
                <w:sz w:val="20"/>
                <w:szCs w:val="20"/>
              </w:rPr>
            </w:pPr>
            <w:r w:rsidRPr="00531DCE">
              <w:rPr>
                <w:rFonts w:cs="Calibri"/>
                <w:color w:val="000000"/>
                <w:sz w:val="20"/>
                <w:szCs w:val="20"/>
              </w:rPr>
              <w:t xml:space="preserve"> </w:t>
            </w:r>
          </w:p>
          <w:p w:rsidR="00921474" w:rsidRPr="00531DCE" w:rsidRDefault="00921474" w:rsidP="00FB5A42">
            <w:pPr>
              <w:spacing w:line="276" w:lineRule="auto"/>
              <w:rPr>
                <w:rFonts w:cs="Calibri"/>
                <w:color w:val="000000"/>
                <w:sz w:val="20"/>
                <w:szCs w:val="20"/>
              </w:rPr>
            </w:pPr>
          </w:p>
        </w:tc>
        <w:tc>
          <w:tcPr>
            <w:tcW w:w="4084" w:type="dxa"/>
            <w:tcBorders>
              <w:top w:val="nil"/>
              <w:left w:val="single" w:sz="12" w:space="0" w:color="auto"/>
              <w:bottom w:val="single" w:sz="12" w:space="0" w:color="auto"/>
              <w:right w:val="single" w:sz="12" w:space="0" w:color="auto"/>
            </w:tcBorders>
          </w:tcPr>
          <w:p w:rsidR="00921474" w:rsidRPr="00531DCE" w:rsidRDefault="00921474" w:rsidP="00FB5A42">
            <w:pPr>
              <w:spacing w:line="276" w:lineRule="auto"/>
              <w:rPr>
                <w:rFonts w:cs="Calibri"/>
                <w:color w:val="000000"/>
                <w:sz w:val="20"/>
                <w:szCs w:val="20"/>
              </w:rPr>
            </w:pPr>
          </w:p>
          <w:p w:rsidR="00921474" w:rsidRPr="00531DCE" w:rsidRDefault="00921474" w:rsidP="00FB5A42">
            <w:pPr>
              <w:spacing w:line="276" w:lineRule="auto"/>
              <w:rPr>
                <w:rFonts w:cs="Calibri"/>
                <w:color w:val="000000"/>
                <w:sz w:val="20"/>
                <w:szCs w:val="20"/>
              </w:rPr>
            </w:pPr>
          </w:p>
          <w:p w:rsidR="00921474" w:rsidRPr="00531DCE" w:rsidRDefault="00921474" w:rsidP="00FB5A42">
            <w:pPr>
              <w:spacing w:line="276" w:lineRule="auto"/>
              <w:rPr>
                <w:rFonts w:cs="Calibri"/>
                <w:color w:val="000000"/>
                <w:sz w:val="20"/>
                <w:szCs w:val="20"/>
              </w:rPr>
            </w:pPr>
          </w:p>
          <w:p w:rsidR="00921474" w:rsidRPr="00531DCE" w:rsidRDefault="00921474" w:rsidP="00FB5A42">
            <w:pPr>
              <w:spacing w:line="276" w:lineRule="auto"/>
              <w:rPr>
                <w:rFonts w:cs="Calibri"/>
                <w:color w:val="000000"/>
                <w:sz w:val="20"/>
                <w:szCs w:val="20"/>
              </w:rPr>
            </w:pPr>
            <w:r w:rsidRPr="00531DCE">
              <w:rPr>
                <w:rFonts w:cs="Calibri"/>
                <w:color w:val="000000"/>
                <w:sz w:val="20"/>
                <w:szCs w:val="20"/>
              </w:rPr>
              <w:t xml:space="preserve"> </w:t>
            </w:r>
          </w:p>
          <w:p w:rsidR="00921474" w:rsidRPr="00531DCE" w:rsidRDefault="00921474" w:rsidP="00FB5A42">
            <w:pPr>
              <w:spacing w:line="276" w:lineRule="auto"/>
              <w:rPr>
                <w:rFonts w:cs="Calibri"/>
                <w:color w:val="000000"/>
                <w:sz w:val="20"/>
                <w:szCs w:val="20"/>
              </w:rPr>
            </w:pPr>
          </w:p>
          <w:p w:rsidR="00921474" w:rsidRPr="00531DCE" w:rsidRDefault="00921474" w:rsidP="00FB5A42">
            <w:pPr>
              <w:spacing w:line="276" w:lineRule="auto"/>
              <w:rPr>
                <w:rFonts w:cs="Calibri"/>
                <w:color w:val="000000"/>
                <w:sz w:val="20"/>
                <w:szCs w:val="20"/>
              </w:rPr>
            </w:pPr>
          </w:p>
          <w:p w:rsidR="00921474" w:rsidRPr="00531DCE" w:rsidRDefault="00921474" w:rsidP="00FB5A42">
            <w:pPr>
              <w:spacing w:line="276" w:lineRule="auto"/>
              <w:rPr>
                <w:rFonts w:cs="Calibri"/>
                <w:color w:val="000000"/>
                <w:sz w:val="20"/>
                <w:szCs w:val="20"/>
              </w:rPr>
            </w:pPr>
          </w:p>
          <w:p w:rsidR="00921474" w:rsidRPr="00531DCE" w:rsidRDefault="00921474" w:rsidP="00FB5A42">
            <w:pPr>
              <w:spacing w:line="276" w:lineRule="auto"/>
              <w:rPr>
                <w:rFonts w:cs="Calibri"/>
                <w:color w:val="000000"/>
                <w:sz w:val="20"/>
                <w:szCs w:val="20"/>
              </w:rPr>
            </w:pPr>
          </w:p>
          <w:p w:rsidR="00921474" w:rsidRPr="00531DCE" w:rsidRDefault="00921474" w:rsidP="00FB5A42">
            <w:pPr>
              <w:spacing w:line="276" w:lineRule="auto"/>
              <w:rPr>
                <w:rFonts w:cs="Calibri"/>
                <w:color w:val="000000"/>
                <w:sz w:val="20"/>
                <w:szCs w:val="20"/>
              </w:rPr>
            </w:pPr>
          </w:p>
          <w:p w:rsidR="00921474" w:rsidRPr="00531DCE" w:rsidRDefault="00921474" w:rsidP="00FB5A42">
            <w:pPr>
              <w:spacing w:line="276" w:lineRule="auto"/>
              <w:rPr>
                <w:rFonts w:cs="Calibri"/>
                <w:color w:val="000000"/>
                <w:sz w:val="20"/>
                <w:szCs w:val="20"/>
              </w:rPr>
            </w:pPr>
          </w:p>
          <w:p w:rsidR="00921474" w:rsidRPr="00531DCE" w:rsidRDefault="00921474" w:rsidP="00FB5A42">
            <w:pPr>
              <w:spacing w:line="276" w:lineRule="auto"/>
              <w:rPr>
                <w:rFonts w:cs="Calibri"/>
                <w:color w:val="000000"/>
                <w:sz w:val="20"/>
                <w:szCs w:val="20"/>
              </w:rPr>
            </w:pPr>
          </w:p>
          <w:p w:rsidR="00921474" w:rsidRPr="00531DCE" w:rsidRDefault="00921474" w:rsidP="00FB5A42">
            <w:pPr>
              <w:spacing w:line="276" w:lineRule="auto"/>
              <w:rPr>
                <w:rFonts w:cs="Calibri"/>
                <w:color w:val="000000"/>
                <w:sz w:val="20"/>
                <w:szCs w:val="20"/>
              </w:rPr>
            </w:pPr>
          </w:p>
          <w:p w:rsidR="00921474" w:rsidRPr="00531DCE" w:rsidRDefault="00921474" w:rsidP="00FB5A42">
            <w:pPr>
              <w:spacing w:line="276" w:lineRule="auto"/>
              <w:rPr>
                <w:rFonts w:cs="Calibri"/>
                <w:color w:val="000000"/>
                <w:sz w:val="20"/>
                <w:szCs w:val="20"/>
              </w:rPr>
            </w:pPr>
          </w:p>
          <w:p w:rsidR="00921474" w:rsidRPr="00531DCE" w:rsidRDefault="00921474" w:rsidP="00FB5A42">
            <w:pPr>
              <w:spacing w:line="276" w:lineRule="auto"/>
              <w:rPr>
                <w:rFonts w:cs="Calibri"/>
                <w:color w:val="000000"/>
                <w:sz w:val="20"/>
                <w:szCs w:val="20"/>
              </w:rPr>
            </w:pPr>
          </w:p>
          <w:p w:rsidR="00921474" w:rsidRPr="00531DCE" w:rsidRDefault="00921474" w:rsidP="00FB5A42">
            <w:pPr>
              <w:spacing w:line="276" w:lineRule="auto"/>
              <w:rPr>
                <w:rFonts w:cs="Calibri"/>
                <w:color w:val="000000"/>
                <w:sz w:val="20"/>
                <w:szCs w:val="20"/>
              </w:rPr>
            </w:pPr>
          </w:p>
          <w:p w:rsidR="00921474" w:rsidRPr="00531DCE" w:rsidRDefault="00921474" w:rsidP="00FB5A42">
            <w:pPr>
              <w:spacing w:line="276" w:lineRule="auto"/>
              <w:rPr>
                <w:rFonts w:cs="Calibri"/>
                <w:color w:val="000000"/>
                <w:sz w:val="20"/>
                <w:szCs w:val="20"/>
              </w:rPr>
            </w:pPr>
          </w:p>
        </w:tc>
        <w:tc>
          <w:tcPr>
            <w:tcW w:w="1842" w:type="dxa"/>
            <w:tcBorders>
              <w:top w:val="nil"/>
              <w:left w:val="single" w:sz="12" w:space="0" w:color="auto"/>
              <w:bottom w:val="single" w:sz="12" w:space="0" w:color="auto"/>
              <w:right w:val="single" w:sz="12" w:space="0" w:color="auto"/>
            </w:tcBorders>
          </w:tcPr>
          <w:p w:rsidR="00921474" w:rsidRPr="00531DCE" w:rsidRDefault="00921474" w:rsidP="00FB5A42">
            <w:pPr>
              <w:spacing w:line="276" w:lineRule="auto"/>
              <w:rPr>
                <w:rFonts w:cs="Calibri"/>
                <w:color w:val="000000"/>
                <w:sz w:val="20"/>
                <w:szCs w:val="20"/>
              </w:rPr>
            </w:pPr>
          </w:p>
        </w:tc>
        <w:tc>
          <w:tcPr>
            <w:tcW w:w="1843" w:type="dxa"/>
            <w:tcBorders>
              <w:top w:val="nil"/>
              <w:left w:val="single" w:sz="12" w:space="0" w:color="auto"/>
              <w:bottom w:val="single" w:sz="12" w:space="0" w:color="auto"/>
              <w:right w:val="single" w:sz="12" w:space="0" w:color="auto"/>
            </w:tcBorders>
          </w:tcPr>
          <w:p w:rsidR="00921474" w:rsidRPr="00531DCE" w:rsidRDefault="00921474" w:rsidP="00FB5A42">
            <w:pPr>
              <w:spacing w:line="276" w:lineRule="auto"/>
              <w:rPr>
                <w:rFonts w:cs="Calibri"/>
                <w:color w:val="000000"/>
                <w:sz w:val="20"/>
                <w:szCs w:val="20"/>
              </w:rPr>
            </w:pPr>
          </w:p>
        </w:tc>
        <w:tc>
          <w:tcPr>
            <w:tcW w:w="1354" w:type="dxa"/>
            <w:tcBorders>
              <w:top w:val="nil"/>
              <w:left w:val="single" w:sz="12" w:space="0" w:color="auto"/>
              <w:bottom w:val="single" w:sz="12" w:space="0" w:color="auto"/>
              <w:right w:val="single" w:sz="12" w:space="0" w:color="000000"/>
            </w:tcBorders>
          </w:tcPr>
          <w:p w:rsidR="00921474" w:rsidRPr="00531DCE" w:rsidRDefault="00921474" w:rsidP="00FB5A42">
            <w:pPr>
              <w:spacing w:line="276" w:lineRule="auto"/>
              <w:rPr>
                <w:rFonts w:cs="Calibri"/>
                <w:color w:val="000000"/>
                <w:sz w:val="20"/>
                <w:szCs w:val="20"/>
              </w:rPr>
            </w:pPr>
          </w:p>
        </w:tc>
        <w:tc>
          <w:tcPr>
            <w:tcW w:w="1354" w:type="dxa"/>
            <w:tcBorders>
              <w:top w:val="nil"/>
              <w:left w:val="single" w:sz="12" w:space="0" w:color="auto"/>
              <w:bottom w:val="single" w:sz="12" w:space="0" w:color="auto"/>
              <w:right w:val="single" w:sz="12" w:space="0" w:color="000000"/>
            </w:tcBorders>
          </w:tcPr>
          <w:p w:rsidR="00921474" w:rsidRPr="00531DCE" w:rsidRDefault="00921474" w:rsidP="00FB5A42">
            <w:pPr>
              <w:spacing w:line="276" w:lineRule="auto"/>
              <w:rPr>
                <w:rFonts w:cs="Calibri"/>
                <w:color w:val="000000"/>
                <w:sz w:val="20"/>
                <w:szCs w:val="20"/>
              </w:rPr>
            </w:pPr>
          </w:p>
        </w:tc>
      </w:tr>
    </w:tbl>
    <w:p w:rsidR="00921474" w:rsidRPr="00BA724B" w:rsidRDefault="00921474" w:rsidP="00973D15">
      <w:pPr>
        <w:overflowPunct w:val="0"/>
        <w:autoSpaceDE w:val="0"/>
        <w:autoSpaceDN w:val="0"/>
        <w:adjustRightInd w:val="0"/>
        <w:ind w:firstLine="708"/>
        <w:jc w:val="center"/>
        <w:rPr>
          <w:rFonts w:cs="Calibri"/>
          <w:b/>
          <w:bCs/>
          <w:color w:val="000000"/>
          <w:sz w:val="20"/>
          <w:szCs w:val="20"/>
        </w:rPr>
      </w:pPr>
    </w:p>
    <w:p w:rsidR="00921474" w:rsidRPr="002F375B" w:rsidRDefault="00921474" w:rsidP="00973D15">
      <w:pPr>
        <w:pStyle w:val="ListParagraph"/>
        <w:numPr>
          <w:ilvl w:val="0"/>
          <w:numId w:val="46"/>
        </w:numPr>
        <w:overflowPunct w:val="0"/>
        <w:autoSpaceDE w:val="0"/>
        <w:autoSpaceDN w:val="0"/>
        <w:adjustRightInd w:val="0"/>
        <w:contextualSpacing/>
        <w:rPr>
          <w:rFonts w:cs="Calibri"/>
          <w:color w:val="000000"/>
          <w:sz w:val="20"/>
          <w:szCs w:val="20"/>
        </w:rPr>
      </w:pPr>
      <w:r w:rsidRPr="002F375B">
        <w:rPr>
          <w:rFonts w:cs="Calibri"/>
          <w:color w:val="000000"/>
          <w:sz w:val="20"/>
          <w:szCs w:val="20"/>
        </w:rPr>
        <w:t xml:space="preserve">Do wykazu należy załączyć dowody określające czy te roboty budowlane zostały wykonane należycie, </w:t>
      </w:r>
      <w:r w:rsidRPr="002F375B">
        <w:rPr>
          <w:rFonts w:cs="Calibri"/>
          <w:color w:val="000000"/>
          <w:sz w:val="20"/>
          <w:szCs w:val="20"/>
        </w:rPr>
        <w:br/>
        <w:t>w szczególności informacji o tym czy roboty zostały wykonane zgodnie z przepisami prawa budowlanego i prawidłowo ukończone.</w:t>
      </w:r>
    </w:p>
    <w:p w:rsidR="00921474" w:rsidRPr="00AE3E63" w:rsidRDefault="00921474" w:rsidP="00973D15">
      <w:pPr>
        <w:pStyle w:val="ListParagraph"/>
        <w:numPr>
          <w:ilvl w:val="0"/>
          <w:numId w:val="46"/>
        </w:numPr>
        <w:overflowPunct w:val="0"/>
        <w:autoSpaceDE w:val="0"/>
        <w:autoSpaceDN w:val="0"/>
        <w:adjustRightInd w:val="0"/>
        <w:contextualSpacing/>
        <w:rPr>
          <w:rFonts w:cs="Calibri"/>
          <w:color w:val="000000"/>
          <w:sz w:val="20"/>
          <w:szCs w:val="20"/>
        </w:rPr>
      </w:pPr>
      <w:r>
        <w:rPr>
          <w:rFonts w:cs="Calibri"/>
          <w:color w:val="000000"/>
          <w:sz w:val="20"/>
          <w:szCs w:val="20"/>
        </w:rPr>
        <w:t>D</w:t>
      </w:r>
      <w:r w:rsidRPr="00AE3E63">
        <w:rPr>
          <w:rFonts w:cs="Calibri"/>
          <w:color w:val="000000"/>
          <w:sz w:val="20"/>
          <w:szCs w:val="20"/>
        </w:rPr>
        <w:t>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w:t>
      </w:r>
      <w:r>
        <w:rPr>
          <w:rFonts w:cs="Calibri"/>
          <w:color w:val="000000"/>
          <w:sz w:val="20"/>
          <w:szCs w:val="20"/>
        </w:rPr>
        <w:t>.</w:t>
      </w:r>
    </w:p>
    <w:p w:rsidR="00921474" w:rsidRDefault="00921474" w:rsidP="00973D15">
      <w:pPr>
        <w:tabs>
          <w:tab w:val="decimal" w:pos="-4820"/>
          <w:tab w:val="center" w:pos="1985"/>
          <w:tab w:val="center" w:pos="7371"/>
        </w:tabs>
        <w:rPr>
          <w:rFonts w:cs="Calibri"/>
          <w:b/>
          <w:bCs/>
          <w:i/>
          <w:iCs/>
          <w:color w:val="FF0000"/>
          <w:sz w:val="18"/>
          <w:szCs w:val="18"/>
        </w:rPr>
      </w:pPr>
    </w:p>
    <w:p w:rsidR="00921474" w:rsidRDefault="00921474" w:rsidP="005A5D57">
      <w:pPr>
        <w:rPr>
          <w:sz w:val="16"/>
          <w:szCs w:val="16"/>
        </w:rPr>
      </w:pPr>
    </w:p>
    <w:p w:rsidR="00921474" w:rsidRDefault="00921474" w:rsidP="005A5D57">
      <w:pPr>
        <w:rPr>
          <w:sz w:val="16"/>
          <w:szCs w:val="16"/>
        </w:rPr>
      </w:pPr>
    </w:p>
    <w:p w:rsidR="00921474" w:rsidRDefault="00921474" w:rsidP="00FB5A42">
      <w:pPr>
        <w:ind w:left="7090"/>
        <w:rPr>
          <w:sz w:val="16"/>
          <w:szCs w:val="16"/>
        </w:rPr>
      </w:pPr>
      <w:r>
        <w:rPr>
          <w:sz w:val="16"/>
          <w:szCs w:val="16"/>
        </w:rPr>
        <w:t>……………………………………………..</w:t>
      </w:r>
    </w:p>
    <w:p w:rsidR="00921474" w:rsidRPr="00973D15" w:rsidRDefault="00921474" w:rsidP="00FB5A42">
      <w:pPr>
        <w:ind w:left="7090"/>
        <w:rPr>
          <w:sz w:val="16"/>
          <w:szCs w:val="16"/>
        </w:rPr>
      </w:pPr>
      <w:r>
        <w:rPr>
          <w:sz w:val="16"/>
          <w:szCs w:val="16"/>
        </w:rPr>
        <w:t xml:space="preserve">                (data i podpis)</w:t>
      </w:r>
    </w:p>
    <w:p w:rsidR="00921474" w:rsidRPr="00973D15" w:rsidRDefault="00921474" w:rsidP="005A5D57">
      <w:pPr>
        <w:rPr>
          <w:sz w:val="16"/>
          <w:szCs w:val="16"/>
        </w:rPr>
      </w:pPr>
    </w:p>
    <w:p w:rsidR="00921474" w:rsidRPr="00973D15" w:rsidRDefault="00921474" w:rsidP="005A5D57">
      <w:pPr>
        <w:rPr>
          <w:sz w:val="16"/>
          <w:szCs w:val="16"/>
        </w:rPr>
      </w:pPr>
    </w:p>
    <w:p w:rsidR="00921474" w:rsidRDefault="00921474" w:rsidP="0081787E">
      <w:pPr>
        <w:ind w:left="0"/>
        <w:jc w:val="right"/>
      </w:pPr>
    </w:p>
    <w:p w:rsidR="00921474" w:rsidRDefault="00921474" w:rsidP="0081787E">
      <w:pPr>
        <w:ind w:left="0"/>
        <w:jc w:val="right"/>
      </w:pPr>
    </w:p>
    <w:p w:rsidR="00921474" w:rsidRDefault="00921474" w:rsidP="0081787E">
      <w:pPr>
        <w:ind w:left="0"/>
        <w:jc w:val="right"/>
      </w:pPr>
    </w:p>
    <w:p w:rsidR="00921474" w:rsidRPr="0081787E" w:rsidRDefault="00921474" w:rsidP="0081787E">
      <w:pPr>
        <w:ind w:left="0"/>
        <w:jc w:val="right"/>
      </w:pPr>
      <w:r w:rsidRPr="0081787E">
        <w:t>Załącznik nr 6- wykaz osób</w:t>
      </w:r>
    </w:p>
    <w:p w:rsidR="00921474" w:rsidRPr="00BA724B" w:rsidRDefault="00921474" w:rsidP="007D7F4C">
      <w:pPr>
        <w:overflowPunct w:val="0"/>
        <w:autoSpaceDE w:val="0"/>
        <w:autoSpaceDN w:val="0"/>
        <w:adjustRightInd w:val="0"/>
        <w:spacing w:line="360" w:lineRule="auto"/>
        <w:rPr>
          <w:rFonts w:cs="Calibri"/>
          <w:color w:val="000000"/>
          <w:sz w:val="16"/>
          <w:szCs w:val="16"/>
        </w:rPr>
      </w:pPr>
      <w:r w:rsidRPr="00BA724B">
        <w:rPr>
          <w:rFonts w:cs="Calibri"/>
          <w:color w:val="000000"/>
          <w:sz w:val="16"/>
          <w:szCs w:val="16"/>
        </w:rPr>
        <w:t>……………………………………</w:t>
      </w:r>
      <w:r>
        <w:rPr>
          <w:rFonts w:cs="Calibri"/>
          <w:color w:val="000000"/>
          <w:sz w:val="16"/>
          <w:szCs w:val="16"/>
        </w:rPr>
        <w:t>………..</w:t>
      </w:r>
    </w:p>
    <w:p w:rsidR="00921474" w:rsidRPr="00BA724B" w:rsidRDefault="00921474" w:rsidP="007D7F4C">
      <w:pPr>
        <w:overflowPunct w:val="0"/>
        <w:autoSpaceDE w:val="0"/>
        <w:autoSpaceDN w:val="0"/>
        <w:adjustRightInd w:val="0"/>
        <w:spacing w:line="360" w:lineRule="auto"/>
        <w:rPr>
          <w:rFonts w:cs="Calibri"/>
          <w:color w:val="000000"/>
          <w:sz w:val="16"/>
          <w:szCs w:val="16"/>
        </w:rPr>
      </w:pPr>
      <w:r w:rsidRPr="00BA724B">
        <w:rPr>
          <w:rFonts w:cs="Calibri"/>
          <w:color w:val="000000"/>
          <w:sz w:val="16"/>
          <w:szCs w:val="16"/>
        </w:rPr>
        <w:t>……………………………………</w:t>
      </w:r>
      <w:r>
        <w:rPr>
          <w:rFonts w:cs="Calibri"/>
          <w:color w:val="000000"/>
          <w:sz w:val="16"/>
          <w:szCs w:val="16"/>
        </w:rPr>
        <w:t>………..</w:t>
      </w:r>
    </w:p>
    <w:p w:rsidR="00921474" w:rsidRPr="00BA724B" w:rsidRDefault="00921474" w:rsidP="007D7F4C">
      <w:pPr>
        <w:overflowPunct w:val="0"/>
        <w:autoSpaceDE w:val="0"/>
        <w:autoSpaceDN w:val="0"/>
        <w:adjustRightInd w:val="0"/>
        <w:rPr>
          <w:rFonts w:cs="Calibri"/>
          <w:i/>
          <w:iCs/>
          <w:color w:val="000000"/>
          <w:sz w:val="20"/>
          <w:szCs w:val="20"/>
        </w:rPr>
      </w:pPr>
      <w:r w:rsidRPr="00BA724B">
        <w:rPr>
          <w:rFonts w:cs="Calibri"/>
          <w:i/>
          <w:iCs/>
          <w:color w:val="000000"/>
          <w:sz w:val="20"/>
          <w:szCs w:val="20"/>
        </w:rPr>
        <w:t xml:space="preserve">     (Dane Wykonawcy)</w:t>
      </w:r>
    </w:p>
    <w:p w:rsidR="00921474" w:rsidRPr="00BA724B" w:rsidRDefault="00921474" w:rsidP="007D7F4C">
      <w:pPr>
        <w:overflowPunct w:val="0"/>
        <w:autoSpaceDE w:val="0"/>
        <w:autoSpaceDN w:val="0"/>
        <w:adjustRightInd w:val="0"/>
        <w:ind w:firstLine="708"/>
        <w:jc w:val="center"/>
        <w:rPr>
          <w:rFonts w:cs="Calibri"/>
          <w:b/>
          <w:bCs/>
          <w:color w:val="000000"/>
          <w:sz w:val="20"/>
          <w:szCs w:val="20"/>
        </w:rPr>
      </w:pPr>
    </w:p>
    <w:p w:rsidR="00921474" w:rsidRPr="00BA724B" w:rsidRDefault="00921474" w:rsidP="007D7F4C">
      <w:pPr>
        <w:overflowPunct w:val="0"/>
        <w:autoSpaceDE w:val="0"/>
        <w:autoSpaceDN w:val="0"/>
        <w:adjustRightInd w:val="0"/>
        <w:ind w:firstLine="708"/>
        <w:jc w:val="center"/>
        <w:rPr>
          <w:rFonts w:cs="Calibri"/>
          <w:b/>
          <w:bCs/>
          <w:color w:val="000000"/>
          <w:sz w:val="20"/>
          <w:szCs w:val="20"/>
        </w:rPr>
      </w:pPr>
    </w:p>
    <w:p w:rsidR="00921474" w:rsidRPr="00BA724B" w:rsidRDefault="00921474" w:rsidP="00FB5A42">
      <w:pPr>
        <w:overflowPunct w:val="0"/>
        <w:autoSpaceDE w:val="0"/>
        <w:autoSpaceDN w:val="0"/>
        <w:adjustRightInd w:val="0"/>
        <w:ind w:left="0"/>
        <w:rPr>
          <w:rFonts w:cs="Calibri"/>
          <w:b/>
          <w:bCs/>
          <w:color w:val="000000"/>
          <w:sz w:val="20"/>
          <w:szCs w:val="20"/>
        </w:rPr>
      </w:pPr>
    </w:p>
    <w:p w:rsidR="00921474" w:rsidRPr="00953AE7" w:rsidRDefault="00921474" w:rsidP="007D7F4C">
      <w:pPr>
        <w:jc w:val="center"/>
        <w:rPr>
          <w:rFonts w:cs="Calibri"/>
          <w:b/>
          <w:color w:val="000000"/>
          <w:sz w:val="28"/>
          <w:szCs w:val="28"/>
        </w:rPr>
      </w:pPr>
      <w:r w:rsidRPr="00953AE7">
        <w:rPr>
          <w:rFonts w:cs="Calibri"/>
          <w:b/>
          <w:color w:val="000000"/>
          <w:sz w:val="28"/>
          <w:szCs w:val="28"/>
        </w:rPr>
        <w:t>WYKAZ OSÓB, KTÓRE BĘDĄ  UCZESTNICZYĆ W WYKONYWANIU ZAMÓWIENIA</w:t>
      </w:r>
    </w:p>
    <w:p w:rsidR="00921474" w:rsidRPr="00953AE7" w:rsidRDefault="00921474" w:rsidP="007D7F4C">
      <w:pPr>
        <w:keepNext/>
        <w:jc w:val="center"/>
        <w:rPr>
          <w:rFonts w:cs="Calibri"/>
          <w:b/>
          <w:color w:val="000000"/>
          <w:sz w:val="20"/>
          <w:szCs w:val="20"/>
        </w:rPr>
      </w:pPr>
      <w:r w:rsidRPr="00953AE7">
        <w:rPr>
          <w:rFonts w:cs="Calibri"/>
          <w:b/>
          <w:color w:val="000000"/>
        </w:rPr>
        <w:t xml:space="preserve">złożony w postępowaniu </w:t>
      </w:r>
    </w:p>
    <w:p w:rsidR="00921474" w:rsidRPr="00953AE7" w:rsidRDefault="00921474" w:rsidP="007D7F4C">
      <w:pPr>
        <w:keepNext/>
        <w:rPr>
          <w:rFonts w:cs="Calibri"/>
          <w:b/>
          <w:color w:val="000000"/>
        </w:rPr>
      </w:pPr>
    </w:p>
    <w:p w:rsidR="00921474" w:rsidRPr="00953AE7" w:rsidRDefault="00921474" w:rsidP="007D7F4C">
      <w:pPr>
        <w:jc w:val="center"/>
        <w:rPr>
          <w:rFonts w:cs="Calibri"/>
          <w:b/>
          <w:i/>
          <w:iCs/>
        </w:rPr>
      </w:pPr>
      <w:r w:rsidRPr="00953AE7">
        <w:rPr>
          <w:rFonts w:cs="Calibri"/>
          <w:color w:val="000000"/>
        </w:rPr>
        <w:t>pn.</w:t>
      </w:r>
      <w:r w:rsidRPr="00953AE7">
        <w:rPr>
          <w:rFonts w:cs="Calibri"/>
        </w:rPr>
        <w:t xml:space="preserve">: </w:t>
      </w:r>
      <w:r w:rsidRPr="00953AE7">
        <w:rPr>
          <w:rFonts w:cs="Calibri"/>
          <w:b/>
          <w:i/>
          <w:iCs/>
        </w:rPr>
        <w:t>„</w:t>
      </w:r>
      <w:r w:rsidRPr="007D7F4C">
        <w:rPr>
          <w:rFonts w:cs="Calibri"/>
          <w:b/>
          <w:i/>
          <w:iCs/>
        </w:rPr>
        <w:t>Wykonanie robót budowlanych polegających na zmianie sposobu użytkowania i dostosowania części budynku szkoły podstawowej  do funkcji żłobka</w:t>
      </w:r>
      <w:r w:rsidRPr="00953AE7">
        <w:rPr>
          <w:rFonts w:cs="Calibri"/>
          <w:b/>
          <w:i/>
          <w:iCs/>
        </w:rPr>
        <w:t>”</w:t>
      </w:r>
    </w:p>
    <w:p w:rsidR="00921474" w:rsidRPr="00953AE7" w:rsidRDefault="00921474" w:rsidP="007D7F4C">
      <w:pPr>
        <w:spacing w:after="200" w:line="276" w:lineRule="auto"/>
        <w:jc w:val="center"/>
        <w:rPr>
          <w:rFonts w:cs="Calibri"/>
          <w:b/>
        </w:rPr>
      </w:pPr>
      <w:r w:rsidRPr="00953AE7">
        <w:rPr>
          <w:rFonts w:cs="Calibri"/>
          <w:color w:val="000000"/>
        </w:rPr>
        <w:t xml:space="preserve">prowadzonego przez </w:t>
      </w:r>
      <w:r>
        <w:rPr>
          <w:rFonts w:cs="Calibri"/>
          <w:b/>
          <w:color w:val="000000"/>
        </w:rPr>
        <w:t>Gminę Szadek</w:t>
      </w:r>
      <w:r w:rsidRPr="00953AE7">
        <w:rPr>
          <w:rFonts w:cs="Calibri"/>
          <w:i/>
          <w:color w:val="000000"/>
        </w:rPr>
        <w:t xml:space="preserve">, </w:t>
      </w:r>
      <w:r w:rsidRPr="00953AE7">
        <w:rPr>
          <w:rFonts w:cs="Calibri"/>
          <w:color w:val="000000"/>
        </w:rPr>
        <w:t>oświadczam, co następuje:</w:t>
      </w:r>
      <w:r w:rsidRPr="00BA724B">
        <w:rPr>
          <w:rFonts w:cs="Calibri"/>
          <w:color w:val="000000"/>
          <w:sz w:val="20"/>
          <w:szCs w:val="20"/>
        </w:rPr>
        <w:t xml:space="preserve">                             </w:t>
      </w:r>
    </w:p>
    <w:tbl>
      <w:tblPr>
        <w:tblW w:w="1048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tblPr>
      <w:tblGrid>
        <w:gridCol w:w="1842"/>
        <w:gridCol w:w="1984"/>
        <w:gridCol w:w="1985"/>
        <w:gridCol w:w="2268"/>
        <w:gridCol w:w="2406"/>
      </w:tblGrid>
      <w:tr w:rsidR="00921474" w:rsidRPr="000335AC" w:rsidTr="00FB5A42">
        <w:trPr>
          <w:trHeight w:val="909"/>
          <w:jc w:val="center"/>
        </w:trPr>
        <w:tc>
          <w:tcPr>
            <w:tcW w:w="1842" w:type="dxa"/>
            <w:tcBorders>
              <w:top w:val="single" w:sz="12" w:space="0" w:color="000000"/>
              <w:bottom w:val="single" w:sz="12" w:space="0" w:color="auto"/>
              <w:right w:val="single" w:sz="12" w:space="0" w:color="auto"/>
            </w:tcBorders>
            <w:shd w:val="clear" w:color="auto" w:fill="E6E6E6"/>
            <w:vAlign w:val="center"/>
          </w:tcPr>
          <w:p w:rsidR="00921474" w:rsidRPr="00DE6137" w:rsidRDefault="00921474" w:rsidP="00FB5A42">
            <w:pPr>
              <w:jc w:val="center"/>
              <w:rPr>
                <w:rFonts w:cs="Calibri"/>
                <w:b/>
                <w:bCs/>
                <w:color w:val="000000"/>
                <w:sz w:val="20"/>
                <w:szCs w:val="20"/>
              </w:rPr>
            </w:pPr>
            <w:r w:rsidRPr="00DE6137">
              <w:rPr>
                <w:rFonts w:cs="Calibri"/>
                <w:b/>
                <w:bCs/>
                <w:color w:val="000000"/>
                <w:sz w:val="20"/>
                <w:szCs w:val="20"/>
              </w:rPr>
              <w:t>Nazwisko i imię</w:t>
            </w:r>
          </w:p>
        </w:tc>
        <w:tc>
          <w:tcPr>
            <w:tcW w:w="1984" w:type="dxa"/>
            <w:tcBorders>
              <w:top w:val="single" w:sz="12" w:space="0" w:color="000000"/>
              <w:left w:val="single" w:sz="12" w:space="0" w:color="auto"/>
              <w:bottom w:val="single" w:sz="12" w:space="0" w:color="auto"/>
              <w:right w:val="single" w:sz="12" w:space="0" w:color="auto"/>
            </w:tcBorders>
            <w:shd w:val="clear" w:color="auto" w:fill="E6E6E6"/>
            <w:vAlign w:val="center"/>
          </w:tcPr>
          <w:p w:rsidR="00921474" w:rsidRPr="00DE6137" w:rsidRDefault="00921474" w:rsidP="00FB5A42">
            <w:pPr>
              <w:ind w:left="72"/>
              <w:jc w:val="center"/>
              <w:rPr>
                <w:rFonts w:cs="Calibri"/>
                <w:b/>
                <w:bCs/>
                <w:color w:val="000000"/>
                <w:sz w:val="20"/>
                <w:szCs w:val="20"/>
              </w:rPr>
            </w:pPr>
            <w:r w:rsidRPr="00DE6137">
              <w:rPr>
                <w:rFonts w:cs="Calibri"/>
                <w:b/>
                <w:bCs/>
                <w:color w:val="000000"/>
                <w:sz w:val="20"/>
                <w:szCs w:val="20"/>
              </w:rPr>
              <w:t>Kwalifikacje</w:t>
            </w:r>
          </w:p>
          <w:p w:rsidR="00921474" w:rsidRPr="00DE6137" w:rsidRDefault="00921474" w:rsidP="00FB5A42">
            <w:pPr>
              <w:ind w:left="72"/>
              <w:jc w:val="center"/>
              <w:rPr>
                <w:rFonts w:cs="Calibri"/>
                <w:b/>
                <w:bCs/>
                <w:color w:val="000000"/>
                <w:sz w:val="20"/>
                <w:szCs w:val="20"/>
              </w:rPr>
            </w:pPr>
            <w:r w:rsidRPr="00DE6137">
              <w:rPr>
                <w:rFonts w:cs="Calibri"/>
                <w:b/>
                <w:bCs/>
                <w:color w:val="000000"/>
                <w:sz w:val="20"/>
                <w:szCs w:val="20"/>
              </w:rPr>
              <w:t>zawodowe</w:t>
            </w:r>
          </w:p>
          <w:p w:rsidR="00921474" w:rsidRPr="00416100" w:rsidRDefault="00921474" w:rsidP="00FB5A42">
            <w:pPr>
              <w:ind w:left="72"/>
              <w:jc w:val="center"/>
              <w:rPr>
                <w:rFonts w:cs="Calibri"/>
                <w:color w:val="000000"/>
                <w:sz w:val="20"/>
                <w:szCs w:val="20"/>
              </w:rPr>
            </w:pPr>
            <w:r w:rsidRPr="00416100">
              <w:rPr>
                <w:rFonts w:cs="Calibri"/>
                <w:color w:val="000000"/>
                <w:sz w:val="20"/>
                <w:szCs w:val="20"/>
              </w:rPr>
              <w:t>(data uzyskania uprawnień, nr, opis uprawnień</w:t>
            </w:r>
          </w:p>
          <w:p w:rsidR="00921474" w:rsidRPr="00DE6137" w:rsidRDefault="00921474" w:rsidP="00FB5A42">
            <w:pPr>
              <w:ind w:left="72"/>
              <w:jc w:val="center"/>
              <w:rPr>
                <w:rFonts w:cs="Calibri"/>
                <w:b/>
                <w:bCs/>
                <w:color w:val="000000"/>
                <w:sz w:val="20"/>
                <w:szCs w:val="20"/>
              </w:rPr>
            </w:pPr>
            <w:r w:rsidRPr="00416100">
              <w:rPr>
                <w:rFonts w:cs="Calibri"/>
                <w:color w:val="000000"/>
                <w:sz w:val="20"/>
                <w:szCs w:val="20"/>
              </w:rPr>
              <w:t>budowlanych)</w:t>
            </w:r>
          </w:p>
        </w:tc>
        <w:tc>
          <w:tcPr>
            <w:tcW w:w="1985" w:type="dxa"/>
            <w:tcBorders>
              <w:top w:val="single" w:sz="12" w:space="0" w:color="000000"/>
              <w:left w:val="single" w:sz="12" w:space="0" w:color="auto"/>
              <w:bottom w:val="single" w:sz="12" w:space="0" w:color="auto"/>
              <w:right w:val="single" w:sz="12" w:space="0" w:color="auto"/>
            </w:tcBorders>
            <w:shd w:val="clear" w:color="auto" w:fill="E6E6E6"/>
            <w:vAlign w:val="center"/>
          </w:tcPr>
          <w:p w:rsidR="00921474" w:rsidRPr="00DE6137" w:rsidRDefault="00921474" w:rsidP="00FB5A42">
            <w:pPr>
              <w:jc w:val="center"/>
              <w:rPr>
                <w:rFonts w:cs="Calibri"/>
                <w:b/>
                <w:bCs/>
                <w:color w:val="000000"/>
                <w:sz w:val="20"/>
                <w:szCs w:val="20"/>
              </w:rPr>
            </w:pPr>
            <w:r w:rsidRPr="00DE6137">
              <w:rPr>
                <w:rFonts w:cs="Calibri"/>
                <w:b/>
                <w:bCs/>
                <w:color w:val="000000"/>
                <w:sz w:val="20"/>
                <w:szCs w:val="20"/>
              </w:rPr>
              <w:t xml:space="preserve">Doświadczenie  </w:t>
            </w:r>
            <w:r w:rsidRPr="00416100">
              <w:rPr>
                <w:rFonts w:cs="Calibri"/>
                <w:color w:val="000000"/>
                <w:sz w:val="20"/>
                <w:szCs w:val="20"/>
              </w:rPr>
              <w:t>(ilość lat pracy)</w:t>
            </w:r>
            <w:r w:rsidRPr="00DE6137">
              <w:rPr>
                <w:rFonts w:cs="Calibri"/>
                <w:b/>
                <w:bCs/>
                <w:color w:val="000000"/>
                <w:sz w:val="20"/>
                <w:szCs w:val="20"/>
              </w:rPr>
              <w:t xml:space="preserve"> </w:t>
            </w:r>
            <w:r w:rsidRPr="00DE6137">
              <w:rPr>
                <w:rFonts w:cs="Calibri"/>
                <w:b/>
                <w:bCs/>
                <w:color w:val="000000"/>
                <w:sz w:val="20"/>
                <w:szCs w:val="20"/>
              </w:rPr>
              <w:br/>
              <w:t xml:space="preserve">i wykształcenie  </w:t>
            </w:r>
            <w:r w:rsidRPr="00416100">
              <w:rPr>
                <w:rFonts w:cs="Calibri"/>
                <w:color w:val="000000"/>
                <w:sz w:val="20"/>
                <w:szCs w:val="20"/>
              </w:rPr>
              <w:t>(średnie/ wyższe)</w:t>
            </w:r>
          </w:p>
        </w:tc>
        <w:tc>
          <w:tcPr>
            <w:tcW w:w="2268" w:type="dxa"/>
            <w:tcBorders>
              <w:top w:val="single" w:sz="12" w:space="0" w:color="000000"/>
              <w:left w:val="single" w:sz="12" w:space="0" w:color="auto"/>
              <w:bottom w:val="single" w:sz="12" w:space="0" w:color="auto"/>
              <w:right w:val="single" w:sz="12" w:space="0" w:color="000000"/>
            </w:tcBorders>
            <w:shd w:val="clear" w:color="auto" w:fill="E6E6E6"/>
            <w:vAlign w:val="center"/>
          </w:tcPr>
          <w:p w:rsidR="00921474" w:rsidRPr="00DE6137" w:rsidRDefault="00921474" w:rsidP="00FB5A42">
            <w:pPr>
              <w:jc w:val="center"/>
              <w:rPr>
                <w:rFonts w:cs="Calibri"/>
                <w:b/>
                <w:bCs/>
                <w:color w:val="000000"/>
                <w:sz w:val="20"/>
                <w:szCs w:val="20"/>
              </w:rPr>
            </w:pPr>
            <w:r w:rsidRPr="00DE6137">
              <w:rPr>
                <w:rFonts w:cs="Calibri"/>
                <w:b/>
                <w:bCs/>
                <w:color w:val="000000"/>
                <w:sz w:val="20"/>
                <w:szCs w:val="20"/>
              </w:rPr>
              <w:t xml:space="preserve">Zakres </w:t>
            </w:r>
          </w:p>
          <w:p w:rsidR="00921474" w:rsidRPr="00DE6137" w:rsidRDefault="00921474" w:rsidP="00FB5A42">
            <w:pPr>
              <w:jc w:val="center"/>
              <w:rPr>
                <w:rFonts w:cs="Calibri"/>
                <w:b/>
                <w:bCs/>
                <w:color w:val="000000"/>
                <w:sz w:val="20"/>
                <w:szCs w:val="20"/>
              </w:rPr>
            </w:pPr>
            <w:r w:rsidRPr="00DE6137">
              <w:rPr>
                <w:rFonts w:cs="Calibri"/>
                <w:b/>
                <w:bCs/>
                <w:color w:val="000000"/>
                <w:sz w:val="20"/>
                <w:szCs w:val="20"/>
              </w:rPr>
              <w:t xml:space="preserve">wykonywanych </w:t>
            </w:r>
          </w:p>
          <w:p w:rsidR="00921474" w:rsidRPr="00DE6137" w:rsidRDefault="00921474" w:rsidP="00FB5A42">
            <w:pPr>
              <w:jc w:val="center"/>
              <w:rPr>
                <w:rFonts w:cs="Calibri"/>
                <w:b/>
                <w:bCs/>
                <w:color w:val="000000"/>
                <w:sz w:val="20"/>
                <w:szCs w:val="20"/>
              </w:rPr>
            </w:pPr>
            <w:r w:rsidRPr="00DE6137">
              <w:rPr>
                <w:rFonts w:cs="Calibri"/>
                <w:b/>
                <w:bCs/>
                <w:color w:val="000000"/>
                <w:sz w:val="20"/>
                <w:szCs w:val="20"/>
              </w:rPr>
              <w:t>czynności</w:t>
            </w:r>
          </w:p>
          <w:p w:rsidR="00921474" w:rsidRPr="00416100" w:rsidRDefault="00921474" w:rsidP="00FB5A42">
            <w:pPr>
              <w:jc w:val="center"/>
              <w:rPr>
                <w:rFonts w:cs="Calibri"/>
                <w:color w:val="000000"/>
                <w:sz w:val="20"/>
                <w:szCs w:val="20"/>
              </w:rPr>
            </w:pPr>
            <w:r w:rsidRPr="00416100">
              <w:rPr>
                <w:rFonts w:cs="Calibri"/>
                <w:color w:val="000000"/>
                <w:sz w:val="20"/>
                <w:szCs w:val="20"/>
              </w:rPr>
              <w:t>(np. kierowania pracami/nadzór)</w:t>
            </w:r>
          </w:p>
        </w:tc>
        <w:tc>
          <w:tcPr>
            <w:tcW w:w="2406" w:type="dxa"/>
            <w:tcBorders>
              <w:top w:val="single" w:sz="12" w:space="0" w:color="000000"/>
              <w:left w:val="single" w:sz="12" w:space="0" w:color="auto"/>
              <w:bottom w:val="single" w:sz="12" w:space="0" w:color="auto"/>
            </w:tcBorders>
            <w:shd w:val="clear" w:color="auto" w:fill="E6E6E6"/>
            <w:vAlign w:val="center"/>
          </w:tcPr>
          <w:p w:rsidR="00921474" w:rsidRPr="00DE6137" w:rsidRDefault="00921474" w:rsidP="00FB5A42">
            <w:pPr>
              <w:jc w:val="center"/>
              <w:rPr>
                <w:rFonts w:cs="Calibri"/>
                <w:b/>
                <w:bCs/>
                <w:color w:val="000000"/>
                <w:sz w:val="20"/>
                <w:szCs w:val="20"/>
              </w:rPr>
            </w:pPr>
            <w:r w:rsidRPr="00DE6137">
              <w:rPr>
                <w:rFonts w:cs="Calibri"/>
                <w:b/>
                <w:bCs/>
                <w:color w:val="000000"/>
                <w:sz w:val="20"/>
                <w:szCs w:val="20"/>
              </w:rPr>
              <w:t>Informacj</w:t>
            </w:r>
            <w:r>
              <w:rPr>
                <w:rFonts w:cs="Calibri"/>
                <w:b/>
                <w:bCs/>
                <w:color w:val="000000"/>
                <w:sz w:val="20"/>
                <w:szCs w:val="20"/>
              </w:rPr>
              <w:t>a</w:t>
            </w:r>
            <w:r w:rsidRPr="00DE6137">
              <w:rPr>
                <w:rFonts w:cs="Calibri"/>
                <w:b/>
                <w:bCs/>
                <w:color w:val="000000"/>
                <w:sz w:val="20"/>
                <w:szCs w:val="20"/>
              </w:rPr>
              <w:t xml:space="preserve"> o podstawie do dysponowania osobami </w:t>
            </w:r>
            <w:r w:rsidRPr="00DE6137">
              <w:rPr>
                <w:rFonts w:cs="Calibri"/>
                <w:b/>
                <w:bCs/>
                <w:color w:val="000000"/>
                <w:sz w:val="20"/>
                <w:szCs w:val="20"/>
              </w:rPr>
              <w:br/>
            </w:r>
            <w:r w:rsidRPr="00416100">
              <w:rPr>
                <w:rFonts w:cs="Calibri"/>
                <w:color w:val="000000"/>
                <w:sz w:val="20"/>
                <w:szCs w:val="20"/>
              </w:rPr>
              <w:t>(np. umowa o pracę)</w:t>
            </w:r>
          </w:p>
        </w:tc>
      </w:tr>
      <w:tr w:rsidR="00921474" w:rsidRPr="000335AC" w:rsidTr="00FB5A42">
        <w:trPr>
          <w:trHeight w:val="3913"/>
          <w:jc w:val="center"/>
        </w:trPr>
        <w:tc>
          <w:tcPr>
            <w:tcW w:w="1842" w:type="dxa"/>
            <w:tcBorders>
              <w:top w:val="single" w:sz="12" w:space="0" w:color="auto"/>
              <w:left w:val="single" w:sz="12" w:space="0" w:color="auto"/>
              <w:bottom w:val="single" w:sz="12" w:space="0" w:color="000000"/>
              <w:right w:val="single" w:sz="12" w:space="0" w:color="auto"/>
            </w:tcBorders>
          </w:tcPr>
          <w:p w:rsidR="00921474" w:rsidRPr="00953AE7" w:rsidRDefault="00921474" w:rsidP="00FB5A42">
            <w:pPr>
              <w:rPr>
                <w:rFonts w:cs="Calibri"/>
                <w:color w:val="000000"/>
                <w:sz w:val="20"/>
                <w:szCs w:val="20"/>
              </w:rPr>
            </w:pPr>
            <w:r w:rsidRPr="00953AE7">
              <w:rPr>
                <w:rFonts w:cs="Calibri"/>
                <w:color w:val="000000"/>
                <w:sz w:val="20"/>
                <w:szCs w:val="20"/>
              </w:rPr>
              <w:t xml:space="preserve"> </w:t>
            </w:r>
          </w:p>
        </w:tc>
        <w:tc>
          <w:tcPr>
            <w:tcW w:w="1984" w:type="dxa"/>
            <w:tcBorders>
              <w:top w:val="single" w:sz="12" w:space="0" w:color="auto"/>
              <w:left w:val="single" w:sz="12" w:space="0" w:color="auto"/>
              <w:bottom w:val="single" w:sz="12" w:space="0" w:color="000000"/>
              <w:right w:val="single" w:sz="12" w:space="0" w:color="auto"/>
            </w:tcBorders>
          </w:tcPr>
          <w:p w:rsidR="00921474" w:rsidRPr="00953AE7" w:rsidRDefault="00921474" w:rsidP="00FB5A42">
            <w:pPr>
              <w:tabs>
                <w:tab w:val="left" w:pos="708"/>
                <w:tab w:val="center" w:pos="4536"/>
                <w:tab w:val="right" w:pos="9072"/>
              </w:tabs>
              <w:jc w:val="center"/>
              <w:rPr>
                <w:rFonts w:cs="Calibri"/>
                <w:color w:val="000000"/>
                <w:sz w:val="20"/>
                <w:szCs w:val="20"/>
              </w:rPr>
            </w:pPr>
          </w:p>
        </w:tc>
        <w:tc>
          <w:tcPr>
            <w:tcW w:w="1985" w:type="dxa"/>
            <w:tcBorders>
              <w:top w:val="single" w:sz="12" w:space="0" w:color="auto"/>
              <w:left w:val="single" w:sz="12" w:space="0" w:color="auto"/>
              <w:bottom w:val="single" w:sz="12" w:space="0" w:color="000000"/>
              <w:right w:val="single" w:sz="12" w:space="0" w:color="auto"/>
            </w:tcBorders>
            <w:vAlign w:val="center"/>
          </w:tcPr>
          <w:p w:rsidR="00921474" w:rsidRPr="00953AE7" w:rsidRDefault="00921474" w:rsidP="00FB5A42">
            <w:pPr>
              <w:tabs>
                <w:tab w:val="left" w:pos="708"/>
                <w:tab w:val="center" w:pos="4536"/>
                <w:tab w:val="right" w:pos="9072"/>
              </w:tabs>
              <w:jc w:val="center"/>
              <w:rPr>
                <w:rFonts w:cs="Calibri"/>
                <w:color w:val="000000"/>
                <w:sz w:val="20"/>
                <w:szCs w:val="20"/>
              </w:rPr>
            </w:pPr>
          </w:p>
        </w:tc>
        <w:tc>
          <w:tcPr>
            <w:tcW w:w="2268" w:type="dxa"/>
            <w:tcBorders>
              <w:top w:val="single" w:sz="12" w:space="0" w:color="auto"/>
              <w:left w:val="single" w:sz="12" w:space="0" w:color="auto"/>
              <w:bottom w:val="single" w:sz="12" w:space="0" w:color="000000"/>
              <w:right w:val="single" w:sz="12" w:space="0" w:color="auto"/>
            </w:tcBorders>
          </w:tcPr>
          <w:p w:rsidR="00921474" w:rsidRPr="00953AE7" w:rsidRDefault="00921474" w:rsidP="00FB5A42">
            <w:pPr>
              <w:rPr>
                <w:rFonts w:cs="Calibri"/>
                <w:color w:val="000000"/>
                <w:sz w:val="20"/>
                <w:szCs w:val="20"/>
              </w:rPr>
            </w:pPr>
          </w:p>
        </w:tc>
        <w:tc>
          <w:tcPr>
            <w:tcW w:w="2406" w:type="dxa"/>
            <w:tcBorders>
              <w:top w:val="single" w:sz="12" w:space="0" w:color="auto"/>
              <w:left w:val="single" w:sz="12" w:space="0" w:color="auto"/>
              <w:bottom w:val="single" w:sz="12" w:space="0" w:color="000000"/>
              <w:right w:val="single" w:sz="12" w:space="0" w:color="auto"/>
            </w:tcBorders>
          </w:tcPr>
          <w:p w:rsidR="00921474" w:rsidRPr="00953AE7" w:rsidRDefault="00921474" w:rsidP="00FB5A42">
            <w:pPr>
              <w:rPr>
                <w:rFonts w:cs="Calibri"/>
                <w:color w:val="000000"/>
                <w:sz w:val="20"/>
                <w:szCs w:val="20"/>
              </w:rPr>
            </w:pPr>
          </w:p>
        </w:tc>
      </w:tr>
    </w:tbl>
    <w:p w:rsidR="00921474" w:rsidRPr="00BA724B" w:rsidRDefault="00921474" w:rsidP="007D7F4C">
      <w:pPr>
        <w:overflowPunct w:val="0"/>
        <w:autoSpaceDE w:val="0"/>
        <w:autoSpaceDN w:val="0"/>
        <w:adjustRightInd w:val="0"/>
        <w:rPr>
          <w:rFonts w:cs="Calibri"/>
          <w:color w:val="000000"/>
          <w:sz w:val="20"/>
          <w:szCs w:val="20"/>
        </w:rPr>
      </w:pPr>
      <w:r w:rsidRPr="00BA724B">
        <w:rPr>
          <w:rFonts w:cs="Calibri"/>
          <w:color w:val="000000"/>
          <w:sz w:val="20"/>
          <w:szCs w:val="20"/>
        </w:rPr>
        <w:t xml:space="preserve">                                      </w:t>
      </w:r>
    </w:p>
    <w:p w:rsidR="00921474" w:rsidRPr="00FB5A42" w:rsidRDefault="00921474" w:rsidP="00FB5A42">
      <w:pPr>
        <w:tabs>
          <w:tab w:val="decimal" w:pos="-4820"/>
          <w:tab w:val="left" w:pos="567"/>
          <w:tab w:val="decimal" w:leader="dot" w:pos="3969"/>
          <w:tab w:val="left" w:pos="5670"/>
          <w:tab w:val="decimal" w:leader="dot" w:pos="9072"/>
        </w:tabs>
        <w:spacing w:after="200"/>
        <w:ind w:left="0"/>
        <w:rPr>
          <w:rFonts w:cs="Calibri"/>
          <w:color w:val="000000"/>
          <w:sz w:val="20"/>
          <w:szCs w:val="20"/>
        </w:rPr>
      </w:pPr>
      <w:r w:rsidRPr="00FB5A42">
        <w:rPr>
          <w:rFonts w:cs="Calibri"/>
          <w:color w:val="000000"/>
          <w:sz w:val="20"/>
          <w:szCs w:val="20"/>
        </w:rPr>
        <w:tab/>
        <w:t xml:space="preserve">Zamawiający uzna warunek za spełniony, jeżeli Wykonawca wykaże, że dysponuje osobami, które będą uczestniczyły w wykonywaniu zamówienia, tj. osobą posiadającą uprawnienia do pełnienia samodzielnych funkcji technicznych w budownictwie, wymagane ustawą z dnia 7 lipca 1994 r. Prawo budowlane (Dz. U. </w:t>
      </w:r>
      <w:r w:rsidRPr="00FB5A42">
        <w:rPr>
          <w:rFonts w:cs="Calibri"/>
          <w:color w:val="000000"/>
          <w:sz w:val="20"/>
          <w:szCs w:val="20"/>
        </w:rPr>
        <w:br/>
        <w:t>z 2020 r. poz. 1333, ze zm.) lub odpowiadające im inne ważne uprawnienia budowlane wydane na mocy wcześniej obowiązujących przepisów, do kierowania robotami budowlanymi w specjalności konstrukcyjno-budowlanej.</w:t>
      </w:r>
    </w:p>
    <w:p w:rsidR="00921474" w:rsidRPr="00FB5A42" w:rsidRDefault="00921474" w:rsidP="00FB5A42">
      <w:pPr>
        <w:tabs>
          <w:tab w:val="decimal" w:pos="-4820"/>
          <w:tab w:val="left" w:pos="567"/>
          <w:tab w:val="decimal" w:leader="dot" w:pos="3969"/>
          <w:tab w:val="left" w:pos="5670"/>
          <w:tab w:val="decimal" w:leader="dot" w:pos="9072"/>
        </w:tabs>
        <w:spacing w:after="200"/>
        <w:ind w:left="0"/>
        <w:rPr>
          <w:rFonts w:cs="Calibri"/>
          <w:color w:val="000000"/>
          <w:sz w:val="20"/>
          <w:szCs w:val="20"/>
        </w:rPr>
      </w:pPr>
      <w:r w:rsidRPr="00FB5A42">
        <w:rPr>
          <w:rFonts w:cs="Calibri"/>
          <w:color w:val="000000"/>
          <w:sz w:val="20"/>
          <w:szCs w:val="20"/>
        </w:rPr>
        <w:t xml:space="preserve">Zgodnie z art. 12a ustawy Prawo budowlane samodzielne funkcje techniczne w budownictwie, określone </w:t>
      </w:r>
      <w:r w:rsidRPr="00FB5A42">
        <w:rPr>
          <w:rFonts w:cs="Calibri"/>
          <w:color w:val="000000"/>
          <w:sz w:val="20"/>
          <w:szCs w:val="20"/>
        </w:rPr>
        <w:br/>
        <w:t>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2020 r., poz. 220).</w:t>
      </w:r>
    </w:p>
    <w:p w:rsidR="00921474" w:rsidRDefault="00921474" w:rsidP="007D7F4C">
      <w:pPr>
        <w:tabs>
          <w:tab w:val="decimal" w:pos="-4820"/>
          <w:tab w:val="center" w:pos="1985"/>
          <w:tab w:val="center" w:pos="7371"/>
        </w:tabs>
        <w:rPr>
          <w:rFonts w:cs="Calibri"/>
          <w:b/>
          <w:bCs/>
          <w:i/>
          <w:iCs/>
          <w:color w:val="FF0000"/>
          <w:sz w:val="18"/>
          <w:szCs w:val="18"/>
        </w:rPr>
      </w:pPr>
    </w:p>
    <w:p w:rsidR="00921474" w:rsidRDefault="00921474" w:rsidP="00FB5A42">
      <w:pPr>
        <w:ind w:left="7090"/>
        <w:rPr>
          <w:sz w:val="16"/>
          <w:szCs w:val="16"/>
        </w:rPr>
      </w:pPr>
      <w:r>
        <w:rPr>
          <w:sz w:val="16"/>
          <w:szCs w:val="16"/>
        </w:rPr>
        <w:t>……………………………………………..</w:t>
      </w:r>
    </w:p>
    <w:p w:rsidR="00921474" w:rsidRDefault="00921474" w:rsidP="00FB5A42">
      <w:pPr>
        <w:ind w:left="7090"/>
        <w:rPr>
          <w:sz w:val="16"/>
          <w:szCs w:val="16"/>
        </w:rPr>
      </w:pPr>
      <w:r>
        <w:rPr>
          <w:sz w:val="16"/>
          <w:szCs w:val="16"/>
        </w:rPr>
        <w:t xml:space="preserve">                (data i podpis)</w:t>
      </w:r>
    </w:p>
    <w:p w:rsidR="00921474" w:rsidRDefault="00921474" w:rsidP="00FB5A42">
      <w:pPr>
        <w:ind w:left="7090"/>
        <w:rPr>
          <w:sz w:val="16"/>
          <w:szCs w:val="16"/>
        </w:rPr>
      </w:pPr>
      <w:r>
        <w:rPr>
          <w:sz w:val="16"/>
          <w:szCs w:val="16"/>
        </w:rPr>
        <w:t>Załącznik nr 7- klauzula informacyjna</w:t>
      </w:r>
    </w:p>
    <w:p w:rsidR="00921474" w:rsidRDefault="00921474" w:rsidP="00FB5A42">
      <w:pPr>
        <w:ind w:left="7090"/>
        <w:rPr>
          <w:sz w:val="16"/>
          <w:szCs w:val="16"/>
        </w:rPr>
      </w:pPr>
    </w:p>
    <w:p w:rsidR="00921474" w:rsidRDefault="00921474" w:rsidP="00FB5A42">
      <w:pPr>
        <w:ind w:left="7090"/>
        <w:rPr>
          <w:sz w:val="16"/>
          <w:szCs w:val="16"/>
        </w:rPr>
      </w:pPr>
    </w:p>
    <w:p w:rsidR="00921474" w:rsidRDefault="00921474" w:rsidP="00FB5A42">
      <w:pPr>
        <w:ind w:left="7090"/>
        <w:rPr>
          <w:sz w:val="16"/>
          <w:szCs w:val="16"/>
        </w:rPr>
      </w:pPr>
    </w:p>
    <w:p w:rsidR="00921474" w:rsidRDefault="00921474" w:rsidP="00FB5A42">
      <w:pPr>
        <w:ind w:left="7090"/>
        <w:rPr>
          <w:sz w:val="16"/>
          <w:szCs w:val="16"/>
        </w:rPr>
      </w:pPr>
    </w:p>
    <w:p w:rsidR="00921474" w:rsidRPr="0081787E" w:rsidRDefault="00921474" w:rsidP="0081787E">
      <w:pPr>
        <w:spacing w:after="80"/>
        <w:jc w:val="center"/>
        <w:rPr>
          <w:b/>
          <w:bCs/>
        </w:rPr>
      </w:pPr>
      <w:r w:rsidRPr="0081787E">
        <w:rPr>
          <w:b/>
          <w:bCs/>
        </w:rPr>
        <w:t>KLAUZULA INFORMACYJNA</w:t>
      </w:r>
    </w:p>
    <w:tbl>
      <w:tblPr>
        <w:tblpPr w:leftFromText="141" w:rightFromText="141" w:vertAnchor="text" w:horzAnchor="margin" w:tblpY="61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25"/>
        <w:gridCol w:w="7365"/>
      </w:tblGrid>
      <w:tr w:rsidR="00921474" w:rsidRPr="0081787E" w:rsidTr="006A4426">
        <w:tc>
          <w:tcPr>
            <w:tcW w:w="10490" w:type="dxa"/>
            <w:gridSpan w:val="2"/>
          </w:tcPr>
          <w:p w:rsidR="00921474" w:rsidRPr="006A4426" w:rsidRDefault="00921474" w:rsidP="006A4426">
            <w:pPr>
              <w:shd w:val="clear" w:color="auto" w:fill="FFFFFF"/>
              <w:spacing w:before="80" w:after="80"/>
              <w:jc w:val="center"/>
              <w:rPr>
                <w:b/>
              </w:rPr>
            </w:pPr>
            <w:r w:rsidRPr="006A4426">
              <w:rPr>
                <w:b/>
                <w:sz w:val="22"/>
                <w:szCs w:val="22"/>
              </w:rPr>
              <w:t>INFORMACJA O ZASADACH PRZETWARZANIA DANYCH OSOBOWYCH W ZWIĄZKU Z POSTĘPOWANIEM O UDZIELENIE ZAMÓWIENIA PUBLICZNEGO PONIŻEJ 130 000 ZŁ</w:t>
            </w:r>
          </w:p>
        </w:tc>
      </w:tr>
      <w:tr w:rsidR="00921474" w:rsidRPr="0081787E" w:rsidTr="006A4426">
        <w:tc>
          <w:tcPr>
            <w:tcW w:w="3125" w:type="dxa"/>
            <w:vAlign w:val="center"/>
          </w:tcPr>
          <w:p w:rsidR="00921474" w:rsidRPr="006A4426" w:rsidRDefault="00921474" w:rsidP="006A4426">
            <w:pPr>
              <w:shd w:val="clear" w:color="auto" w:fill="FFFFFF"/>
              <w:jc w:val="center"/>
            </w:pPr>
            <w:r w:rsidRPr="006A4426">
              <w:rPr>
                <w:b/>
                <w:bCs/>
                <w:sz w:val="22"/>
                <w:szCs w:val="22"/>
              </w:rPr>
              <w:t>TOŻSAMOŚĆ ADMINISTRATORA</w:t>
            </w:r>
          </w:p>
        </w:tc>
        <w:tc>
          <w:tcPr>
            <w:tcW w:w="7365" w:type="dxa"/>
            <w:vAlign w:val="center"/>
          </w:tcPr>
          <w:p w:rsidR="00921474" w:rsidRPr="006A4426" w:rsidRDefault="00921474" w:rsidP="006A4426">
            <w:pPr>
              <w:shd w:val="clear" w:color="auto" w:fill="FFFFFF"/>
            </w:pPr>
            <w:r w:rsidRPr="006A4426">
              <w:rPr>
                <w:b/>
                <w:bCs/>
                <w:sz w:val="22"/>
                <w:szCs w:val="22"/>
              </w:rPr>
              <w:t xml:space="preserve">Gmina i Miasto Szadek, ul. Warszawska 3, 98-240 Szadek, e-mail: </w:t>
            </w:r>
            <w:hyperlink r:id="rId8" w:history="1">
              <w:r w:rsidRPr="006A4426">
                <w:rPr>
                  <w:rStyle w:val="Hyperlink"/>
                  <w:b/>
                  <w:bCs/>
                  <w:sz w:val="22"/>
                  <w:szCs w:val="22"/>
                </w:rPr>
                <w:t>urzad@ugimszadek.pl</w:t>
              </w:r>
            </w:hyperlink>
            <w:r w:rsidRPr="006A4426">
              <w:rPr>
                <w:b/>
                <w:bCs/>
                <w:sz w:val="22"/>
                <w:szCs w:val="22"/>
              </w:rPr>
              <w:t>, tel. Tel. 43 821 50 04</w:t>
            </w:r>
          </w:p>
        </w:tc>
      </w:tr>
      <w:tr w:rsidR="00921474" w:rsidRPr="0081787E" w:rsidTr="006A4426">
        <w:tc>
          <w:tcPr>
            <w:tcW w:w="3125" w:type="dxa"/>
            <w:vAlign w:val="center"/>
          </w:tcPr>
          <w:p w:rsidR="00921474" w:rsidRPr="006A4426" w:rsidRDefault="00921474" w:rsidP="006A4426">
            <w:pPr>
              <w:shd w:val="clear" w:color="auto" w:fill="FFFFFF"/>
              <w:jc w:val="center"/>
            </w:pPr>
            <w:r w:rsidRPr="006A4426">
              <w:rPr>
                <w:b/>
                <w:bCs/>
                <w:sz w:val="22"/>
                <w:szCs w:val="22"/>
              </w:rPr>
              <w:t>INSPEKTOR OCHRONY DANYCH</w:t>
            </w:r>
          </w:p>
        </w:tc>
        <w:tc>
          <w:tcPr>
            <w:tcW w:w="7365" w:type="dxa"/>
            <w:vAlign w:val="center"/>
          </w:tcPr>
          <w:p w:rsidR="00921474" w:rsidRPr="006A4426" w:rsidRDefault="00921474" w:rsidP="006A4426">
            <w:pPr>
              <w:shd w:val="clear" w:color="auto" w:fill="FFFFFF"/>
              <w:rPr>
                <w:b/>
                <w:bCs/>
              </w:rPr>
            </w:pPr>
            <w:r w:rsidRPr="006A4426">
              <w:rPr>
                <w:sz w:val="22"/>
                <w:szCs w:val="22"/>
              </w:rPr>
              <w:t>Imię i nazwisko:</w:t>
            </w:r>
            <w:r w:rsidRPr="006A4426">
              <w:rPr>
                <w:b/>
                <w:bCs/>
                <w:sz w:val="22"/>
                <w:szCs w:val="22"/>
              </w:rPr>
              <w:t xml:space="preserve"> Piotr Wojtowicz, </w:t>
            </w:r>
            <w:r w:rsidRPr="006A4426">
              <w:rPr>
                <w:sz w:val="22"/>
                <w:szCs w:val="22"/>
              </w:rPr>
              <w:t xml:space="preserve">adres email: </w:t>
            </w:r>
            <w:hyperlink r:id="rId9" w:history="1">
              <w:r w:rsidRPr="006A4426">
                <w:rPr>
                  <w:rStyle w:val="Hyperlink"/>
                  <w:sz w:val="22"/>
                  <w:szCs w:val="22"/>
                </w:rPr>
                <w:t>iod@ugimszadek.pl</w:t>
              </w:r>
            </w:hyperlink>
            <w:r w:rsidRPr="006A4426">
              <w:rPr>
                <w:sz w:val="22"/>
                <w:szCs w:val="22"/>
              </w:rPr>
              <w:t xml:space="preserve"> </w:t>
            </w:r>
            <w:r w:rsidRPr="006A4426">
              <w:rPr>
                <w:b/>
                <w:bCs/>
                <w:sz w:val="22"/>
                <w:szCs w:val="22"/>
              </w:rPr>
              <w:t xml:space="preserve">  </w:t>
            </w:r>
          </w:p>
        </w:tc>
      </w:tr>
      <w:tr w:rsidR="00921474" w:rsidRPr="0081787E" w:rsidTr="006A4426">
        <w:tc>
          <w:tcPr>
            <w:tcW w:w="3125" w:type="dxa"/>
            <w:vAlign w:val="center"/>
          </w:tcPr>
          <w:p w:rsidR="00921474" w:rsidRPr="006A4426" w:rsidRDefault="00921474" w:rsidP="006A4426">
            <w:pPr>
              <w:shd w:val="clear" w:color="auto" w:fill="FFFFFF"/>
              <w:jc w:val="center"/>
            </w:pPr>
            <w:r w:rsidRPr="006A4426">
              <w:rPr>
                <w:b/>
                <w:bCs/>
                <w:sz w:val="22"/>
                <w:szCs w:val="22"/>
              </w:rPr>
              <w:t>CELE PRZETWARZANIA I PODSTAWY PRAWNE</w:t>
            </w:r>
          </w:p>
        </w:tc>
        <w:tc>
          <w:tcPr>
            <w:tcW w:w="7365" w:type="dxa"/>
            <w:vAlign w:val="center"/>
          </w:tcPr>
          <w:p w:rsidR="00921474" w:rsidRPr="006A4426" w:rsidRDefault="00921474" w:rsidP="006A4426">
            <w:pPr>
              <w:shd w:val="clear" w:color="auto" w:fill="FFFFFF"/>
              <w:rPr>
                <w:iCs/>
              </w:rPr>
            </w:pPr>
            <w:r w:rsidRPr="006A4426">
              <w:rPr>
                <w:sz w:val="22"/>
                <w:szCs w:val="22"/>
              </w:rPr>
              <w:t xml:space="preserve">Dane osobowe będą przetwarzane na podstawie art. 6 ust. 1 lit. b RODO  w celu </w:t>
            </w:r>
            <w:r w:rsidRPr="006A4426">
              <w:rPr>
                <w:iCs/>
                <w:sz w:val="22"/>
                <w:szCs w:val="22"/>
              </w:rPr>
              <w:t xml:space="preserve">związanym z postępowaniem o udzielenie zamówienia publicznego, którego wartość nie przekracza wyrażonej w złotych równowartości kwoty 130 000 zł. </w:t>
            </w:r>
          </w:p>
        </w:tc>
      </w:tr>
      <w:tr w:rsidR="00921474" w:rsidRPr="0081787E" w:rsidTr="006A4426">
        <w:tc>
          <w:tcPr>
            <w:tcW w:w="3125" w:type="dxa"/>
            <w:vAlign w:val="center"/>
          </w:tcPr>
          <w:p w:rsidR="00921474" w:rsidRPr="006A4426" w:rsidRDefault="00921474" w:rsidP="006A4426">
            <w:pPr>
              <w:shd w:val="clear" w:color="auto" w:fill="FFFFFF"/>
              <w:jc w:val="center"/>
              <w:rPr>
                <w:b/>
              </w:rPr>
            </w:pPr>
            <w:r w:rsidRPr="006A4426">
              <w:rPr>
                <w:b/>
                <w:sz w:val="22"/>
                <w:szCs w:val="22"/>
              </w:rPr>
              <w:t>ODBIORCY DANYCH</w:t>
            </w:r>
          </w:p>
        </w:tc>
        <w:tc>
          <w:tcPr>
            <w:tcW w:w="7365" w:type="dxa"/>
            <w:vAlign w:val="center"/>
          </w:tcPr>
          <w:p w:rsidR="00921474" w:rsidRPr="006A4426" w:rsidRDefault="00921474" w:rsidP="006A4426">
            <w:pPr>
              <w:shd w:val="clear" w:color="auto" w:fill="FFFFFF"/>
            </w:pPr>
            <w:r w:rsidRPr="006A4426">
              <w:rPr>
                <w:sz w:val="22"/>
                <w:szCs w:val="22"/>
              </w:rPr>
              <w:t xml:space="preserve">Odbiorcami Pani/Pana danych mogą być podmioty uprawnione na podstawie przepisów prawa lub umowy powierzenia przetwarzania danych. Ponadto dane publikowane będą na stronie internetowej Biuletynu Informacji Publicznej Administratora oraz w Bazie Konkurencyjności pod adresem: </w:t>
            </w:r>
          </w:p>
          <w:p w:rsidR="00921474" w:rsidRPr="006A4426" w:rsidRDefault="00921474" w:rsidP="006A4426">
            <w:pPr>
              <w:shd w:val="clear" w:color="auto" w:fill="FFFFFF"/>
              <w:rPr>
                <w:color w:val="0000FF"/>
              </w:rPr>
            </w:pPr>
            <w:hyperlink r:id="rId10" w:history="1">
              <w:r w:rsidRPr="006A4426">
                <w:rPr>
                  <w:rStyle w:val="Hyperlink"/>
                  <w:sz w:val="22"/>
                  <w:szCs w:val="22"/>
                </w:rPr>
                <w:t>https://bazakonkurencyjnosci.funduszeeuropejskie.gov.pl</w:t>
              </w:r>
            </w:hyperlink>
            <w:r w:rsidRPr="006A4426">
              <w:rPr>
                <w:sz w:val="22"/>
                <w:szCs w:val="22"/>
              </w:rPr>
              <w:t xml:space="preserve">  </w:t>
            </w:r>
          </w:p>
        </w:tc>
      </w:tr>
      <w:tr w:rsidR="00921474" w:rsidRPr="0081787E" w:rsidTr="006A4426">
        <w:tc>
          <w:tcPr>
            <w:tcW w:w="3125" w:type="dxa"/>
            <w:vAlign w:val="center"/>
          </w:tcPr>
          <w:p w:rsidR="00921474" w:rsidRPr="006A4426" w:rsidRDefault="00921474" w:rsidP="006A4426">
            <w:pPr>
              <w:shd w:val="clear" w:color="auto" w:fill="FFFFFF"/>
              <w:jc w:val="center"/>
            </w:pPr>
            <w:r w:rsidRPr="006A4426">
              <w:rPr>
                <w:b/>
                <w:bCs/>
                <w:sz w:val="22"/>
                <w:szCs w:val="22"/>
              </w:rPr>
              <w:t>OKRES PRZECHOWYWANIA DANYCH</w:t>
            </w:r>
          </w:p>
        </w:tc>
        <w:tc>
          <w:tcPr>
            <w:tcW w:w="7365" w:type="dxa"/>
            <w:vAlign w:val="center"/>
          </w:tcPr>
          <w:p w:rsidR="00921474" w:rsidRPr="006A4426" w:rsidRDefault="00921474" w:rsidP="006A4426">
            <w:pPr>
              <w:shd w:val="clear" w:color="auto" w:fill="FFFFFF"/>
            </w:pPr>
            <w:r w:rsidRPr="006A4426">
              <w:rPr>
                <w:sz w:val="22"/>
                <w:szCs w:val="22"/>
              </w:rPr>
              <w:t>Pani/Pana dane osobowe będą przetwarzane do czasu osiągnięcia celu przetwarzania, a po tym czasie przez okres oraz w zakresie wymaganym przez przepisy powszechnie obowiązującego prawa, w tym rozporządzenia Prezesa Rady Ministrów z dnia 18 stycznia 2011 r. w sprawie instrukcji kancelaryjnej, jednolitych rzeczowych wykazów akt oraz instrukcji w sprawie organizacji i zakresu działania archiwów zakładowych.</w:t>
            </w:r>
          </w:p>
        </w:tc>
      </w:tr>
      <w:tr w:rsidR="00921474" w:rsidRPr="0081787E" w:rsidTr="006A4426">
        <w:tc>
          <w:tcPr>
            <w:tcW w:w="3125" w:type="dxa"/>
            <w:vAlign w:val="center"/>
          </w:tcPr>
          <w:p w:rsidR="00921474" w:rsidRPr="006A4426" w:rsidRDefault="00921474" w:rsidP="006A4426">
            <w:pPr>
              <w:shd w:val="clear" w:color="auto" w:fill="FFFFFF"/>
              <w:jc w:val="center"/>
              <w:rPr>
                <w:b/>
                <w:bCs/>
              </w:rPr>
            </w:pPr>
            <w:r w:rsidRPr="006A4426">
              <w:rPr>
                <w:b/>
                <w:bCs/>
                <w:sz w:val="22"/>
                <w:szCs w:val="22"/>
              </w:rPr>
              <w:t>PRAWA PODMIOTÓW DANYCH</w:t>
            </w:r>
          </w:p>
        </w:tc>
        <w:tc>
          <w:tcPr>
            <w:tcW w:w="7365" w:type="dxa"/>
            <w:vAlign w:val="center"/>
          </w:tcPr>
          <w:p w:rsidR="00921474" w:rsidRPr="006A4426" w:rsidRDefault="00921474" w:rsidP="006A4426">
            <w:pPr>
              <w:shd w:val="clear" w:color="auto" w:fill="FFFFFF"/>
            </w:pPr>
            <w:r w:rsidRPr="006A4426">
              <w:rPr>
                <w:sz w:val="22"/>
                <w:szCs w:val="22"/>
              </w:rPr>
              <w:t xml:space="preserve">Na warunkach Ogólnego rozporządzenia o ochronie danych podmiotom danych </w:t>
            </w:r>
            <w:r w:rsidRPr="006A4426">
              <w:rPr>
                <w:b/>
                <w:bCs/>
                <w:sz w:val="22"/>
                <w:szCs w:val="22"/>
                <w:u w:val="single"/>
              </w:rPr>
              <w:t>przysługują</w:t>
            </w:r>
            <w:r w:rsidRPr="006A4426">
              <w:rPr>
                <w:sz w:val="22"/>
                <w:szCs w:val="22"/>
              </w:rPr>
              <w:t xml:space="preserve"> następujące prawa:</w:t>
            </w:r>
          </w:p>
          <w:p w:rsidR="00921474" w:rsidRPr="006A4426" w:rsidRDefault="00921474" w:rsidP="006A4426">
            <w:pPr>
              <w:pStyle w:val="ListParagraph"/>
              <w:numPr>
                <w:ilvl w:val="0"/>
                <w:numId w:val="49"/>
              </w:numPr>
              <w:shd w:val="clear" w:color="auto" w:fill="FFFFFF"/>
              <w:ind w:left="697" w:hanging="357"/>
              <w:contextualSpacing/>
            </w:pPr>
            <w:r w:rsidRPr="006A4426">
              <w:rPr>
                <w:sz w:val="22"/>
                <w:szCs w:val="22"/>
              </w:rPr>
              <w:t>dostępu do treści swoich danych (art. 15 RODO);</w:t>
            </w:r>
          </w:p>
          <w:p w:rsidR="00921474" w:rsidRPr="006A4426" w:rsidRDefault="00921474" w:rsidP="006A4426">
            <w:pPr>
              <w:pStyle w:val="ListParagraph"/>
              <w:numPr>
                <w:ilvl w:val="0"/>
                <w:numId w:val="49"/>
              </w:numPr>
              <w:shd w:val="clear" w:color="auto" w:fill="FFFFFF"/>
              <w:ind w:left="697" w:hanging="357"/>
              <w:contextualSpacing/>
            </w:pPr>
            <w:r w:rsidRPr="006A4426">
              <w:rPr>
                <w:sz w:val="22"/>
                <w:szCs w:val="22"/>
              </w:rPr>
              <w:t>do sprostowania danych (art. 16. RODO);</w:t>
            </w:r>
          </w:p>
          <w:p w:rsidR="00921474" w:rsidRPr="006A4426" w:rsidRDefault="00921474" w:rsidP="006A4426">
            <w:pPr>
              <w:numPr>
                <w:ilvl w:val="0"/>
                <w:numId w:val="48"/>
              </w:numPr>
              <w:shd w:val="clear" w:color="auto" w:fill="FFFFFF"/>
              <w:ind w:left="697" w:hanging="357"/>
            </w:pPr>
            <w:r w:rsidRPr="006A4426">
              <w:rPr>
                <w:sz w:val="22"/>
                <w:szCs w:val="22"/>
              </w:rPr>
              <w:t>do ograniczenia przetwarzania danych (art. 18 RODO);</w:t>
            </w:r>
          </w:p>
          <w:p w:rsidR="00921474" w:rsidRPr="006A4426" w:rsidRDefault="00921474" w:rsidP="006A4426">
            <w:pPr>
              <w:numPr>
                <w:ilvl w:val="0"/>
                <w:numId w:val="48"/>
              </w:numPr>
              <w:shd w:val="clear" w:color="auto" w:fill="FFFFFF"/>
              <w:ind w:left="697" w:hanging="357"/>
            </w:pPr>
            <w:r w:rsidRPr="006A4426">
              <w:rPr>
                <w:sz w:val="22"/>
                <w:szCs w:val="22"/>
              </w:rPr>
              <w:t>prawo do niepodlegania procesom zautomatyzowanego podejmowania decyzji, w tym profilowania (art. 22 RODO).</w:t>
            </w:r>
          </w:p>
          <w:p w:rsidR="00921474" w:rsidRPr="006A4426" w:rsidRDefault="00921474" w:rsidP="006A4426">
            <w:pPr>
              <w:shd w:val="clear" w:color="auto" w:fill="FFFFFF"/>
            </w:pPr>
            <w:r w:rsidRPr="006A4426">
              <w:rPr>
                <w:sz w:val="22"/>
                <w:szCs w:val="22"/>
              </w:rPr>
              <w:t>W przypadku, gdy realizacja prawa dostępu do danych wymagałaby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921474" w:rsidRPr="006A4426" w:rsidRDefault="00921474" w:rsidP="006A4426">
            <w:pPr>
              <w:shd w:val="clear" w:color="auto" w:fill="FFFFFF"/>
            </w:pPr>
            <w:r w:rsidRPr="006A4426">
              <w:rPr>
                <w:sz w:val="22"/>
                <w:szCs w:val="22"/>
              </w:rPr>
              <w:t>Skorzystanie z prawa do sprostowania lub uzupełnienia danych osobowych nie może skutkować zmianą wyniku postępowania o udzielenie zamówienia publicznego ani zmianą postanowień umowy w zakresie niezgodnym z przepisami prawa, ani nie może naruszać integralności protokołu zamówienia publicznego oraz jego załączników. Skorzystanie z prawa do ograniczenia przetwarzania nie ogranicza przetwarzania danych osobowych do czasu zakończenia postępowania o udzielenie zamówienia publicznego. Prawo do ograniczenia przetwarzania nie ma zastosowania w odniesieniu do przechowywania, w celu zapewnienia korzystania ze środków ochrony prawnej lub w celu ochrony praw innej osoby fizycznej lub prawnej lub ze względu na ważne względy interesu publicznego Unii Europejskiej lub państwa członkowskiego.</w:t>
            </w:r>
          </w:p>
          <w:p w:rsidR="00921474" w:rsidRPr="006A4426" w:rsidRDefault="00921474" w:rsidP="006A4426">
            <w:pPr>
              <w:shd w:val="clear" w:color="auto" w:fill="FFFFFF"/>
            </w:pPr>
          </w:p>
          <w:p w:rsidR="00921474" w:rsidRPr="006A4426" w:rsidRDefault="00921474" w:rsidP="006A4426">
            <w:pPr>
              <w:shd w:val="clear" w:color="auto" w:fill="FFFFFF"/>
              <w:rPr>
                <w:b/>
                <w:bCs/>
              </w:rPr>
            </w:pPr>
            <w:r w:rsidRPr="006A4426">
              <w:rPr>
                <w:sz w:val="22"/>
                <w:szCs w:val="22"/>
              </w:rPr>
              <w:t>Podmiotom danych</w:t>
            </w:r>
            <w:r w:rsidRPr="006A4426">
              <w:rPr>
                <w:b/>
                <w:bCs/>
                <w:sz w:val="22"/>
                <w:szCs w:val="22"/>
              </w:rPr>
              <w:t xml:space="preserve"> </w:t>
            </w:r>
            <w:r w:rsidRPr="006A4426">
              <w:rPr>
                <w:b/>
                <w:bCs/>
                <w:sz w:val="22"/>
                <w:szCs w:val="22"/>
                <w:u w:val="single"/>
              </w:rPr>
              <w:t>nie przysługują</w:t>
            </w:r>
            <w:r w:rsidRPr="006A4426">
              <w:rPr>
                <w:b/>
                <w:bCs/>
                <w:sz w:val="22"/>
                <w:szCs w:val="22"/>
              </w:rPr>
              <w:t xml:space="preserve"> </w:t>
            </w:r>
            <w:r w:rsidRPr="006A4426">
              <w:rPr>
                <w:sz w:val="22"/>
                <w:szCs w:val="22"/>
              </w:rPr>
              <w:t>następujące prawa:</w:t>
            </w:r>
          </w:p>
          <w:p w:rsidR="00921474" w:rsidRPr="006A4426" w:rsidRDefault="00921474" w:rsidP="006A4426">
            <w:pPr>
              <w:pStyle w:val="ListParagraph"/>
              <w:numPr>
                <w:ilvl w:val="0"/>
                <w:numId w:val="47"/>
              </w:numPr>
              <w:shd w:val="clear" w:color="auto" w:fill="FFFFFF"/>
              <w:contextualSpacing/>
            </w:pPr>
            <w:r w:rsidRPr="006A4426">
              <w:rPr>
                <w:sz w:val="22"/>
                <w:szCs w:val="22"/>
              </w:rPr>
              <w:t>w związku z art. 17 ust. 3 lit. d lub e RODO prawo do usunięcia danych osobowych;</w:t>
            </w:r>
          </w:p>
          <w:p w:rsidR="00921474" w:rsidRPr="006A4426" w:rsidRDefault="00921474" w:rsidP="006A4426">
            <w:pPr>
              <w:pStyle w:val="ListParagraph"/>
              <w:numPr>
                <w:ilvl w:val="0"/>
                <w:numId w:val="47"/>
              </w:numPr>
              <w:shd w:val="clear" w:color="auto" w:fill="FFFFFF"/>
              <w:contextualSpacing/>
            </w:pPr>
            <w:r w:rsidRPr="006A4426">
              <w:rPr>
                <w:sz w:val="22"/>
                <w:szCs w:val="22"/>
              </w:rPr>
              <w:t>prawo do przenoszenia danych osobowych, o którym mowa w art. 20 RODO;</w:t>
            </w:r>
          </w:p>
          <w:p w:rsidR="00921474" w:rsidRPr="006A4426" w:rsidRDefault="00921474" w:rsidP="006A4426">
            <w:pPr>
              <w:pStyle w:val="ListParagraph"/>
              <w:numPr>
                <w:ilvl w:val="0"/>
                <w:numId w:val="47"/>
              </w:numPr>
              <w:shd w:val="clear" w:color="auto" w:fill="FFFFFF"/>
              <w:contextualSpacing/>
            </w:pPr>
            <w:r w:rsidRPr="006A4426">
              <w:rPr>
                <w:sz w:val="22"/>
                <w:szCs w:val="22"/>
              </w:rPr>
              <w:t>na podstawie art. 21 RODO prawo sprzeciwu, wobec przetwarzania danych osobowych, gdyż podstawą prawną przetwarzania Pani/Pana danych osobowych jest art. 6 ust. 1 lit. b RODO.</w:t>
            </w:r>
          </w:p>
        </w:tc>
      </w:tr>
      <w:tr w:rsidR="00921474" w:rsidRPr="0081787E" w:rsidTr="006A4426">
        <w:tc>
          <w:tcPr>
            <w:tcW w:w="3125" w:type="dxa"/>
            <w:vAlign w:val="center"/>
          </w:tcPr>
          <w:p w:rsidR="00921474" w:rsidRPr="006A4426" w:rsidRDefault="00921474" w:rsidP="006A4426">
            <w:pPr>
              <w:shd w:val="clear" w:color="auto" w:fill="FFFFFF"/>
              <w:jc w:val="center"/>
            </w:pPr>
            <w:r w:rsidRPr="006A4426">
              <w:rPr>
                <w:b/>
                <w:bCs/>
                <w:sz w:val="22"/>
                <w:szCs w:val="22"/>
              </w:rPr>
              <w:t>PRAWO WNIESIENIA SKARGI DO ORGANU NADZORCZEGO</w:t>
            </w:r>
          </w:p>
        </w:tc>
        <w:tc>
          <w:tcPr>
            <w:tcW w:w="7365" w:type="dxa"/>
            <w:vAlign w:val="center"/>
          </w:tcPr>
          <w:p w:rsidR="00921474" w:rsidRPr="006A4426" w:rsidRDefault="00921474" w:rsidP="006A4426">
            <w:pPr>
              <w:shd w:val="clear" w:color="auto" w:fill="FFFFFF"/>
            </w:pPr>
            <w:r w:rsidRPr="006A4426">
              <w:rPr>
                <w:sz w:val="22"/>
                <w:szCs w:val="22"/>
              </w:rPr>
              <w:t>Podmiotom danych przysługuje prawo wniesienia skargi do organu nadzorczego zajmującego się ochroną danych osobowych w państwie członkowskim ich zwykłego pobytu, miejsca pracy lub miejsca popełnienia domniemanego naruszenia.</w:t>
            </w:r>
          </w:p>
          <w:p w:rsidR="00921474" w:rsidRPr="006A4426" w:rsidRDefault="00921474" w:rsidP="006A4426">
            <w:pPr>
              <w:shd w:val="clear" w:color="auto" w:fill="FFFFFF"/>
            </w:pPr>
            <w:r w:rsidRPr="006A4426">
              <w:rPr>
                <w:sz w:val="22"/>
                <w:szCs w:val="22"/>
              </w:rPr>
              <w:t xml:space="preserve">Polskim organem nadzoru jest </w:t>
            </w:r>
            <w:r w:rsidRPr="006A4426">
              <w:rPr>
                <w:b/>
                <w:sz w:val="22"/>
                <w:szCs w:val="22"/>
              </w:rPr>
              <w:t>Prezes Urzędu Ochrony Danych Osobowych</w:t>
            </w:r>
            <w:r w:rsidRPr="006A4426">
              <w:rPr>
                <w:sz w:val="22"/>
                <w:szCs w:val="22"/>
              </w:rPr>
              <w:t xml:space="preserve"> z siedzibą pod adresem 00-193 Warszawa, ul. Stawki 2, adres email: </w:t>
            </w:r>
            <w:r w:rsidRPr="006A4426">
              <w:rPr>
                <w:b/>
                <w:sz w:val="22"/>
                <w:szCs w:val="22"/>
              </w:rPr>
              <w:t>kancelaria@uodo.gov.pl.</w:t>
            </w:r>
          </w:p>
        </w:tc>
      </w:tr>
      <w:tr w:rsidR="00921474" w:rsidRPr="0081787E" w:rsidTr="006A4426">
        <w:tc>
          <w:tcPr>
            <w:tcW w:w="3125" w:type="dxa"/>
            <w:vAlign w:val="center"/>
          </w:tcPr>
          <w:p w:rsidR="00921474" w:rsidRPr="006A4426" w:rsidRDefault="00921474" w:rsidP="006A4426">
            <w:pPr>
              <w:shd w:val="clear" w:color="auto" w:fill="FFFFFF"/>
              <w:jc w:val="center"/>
              <w:rPr>
                <w:b/>
                <w:bCs/>
              </w:rPr>
            </w:pPr>
            <w:r w:rsidRPr="006A4426">
              <w:rPr>
                <w:b/>
                <w:bCs/>
                <w:sz w:val="22"/>
                <w:szCs w:val="22"/>
              </w:rPr>
              <w:t>ŹRÓDŁO POCHODZENIA DANYCH OSOBOWYCH</w:t>
            </w:r>
          </w:p>
        </w:tc>
        <w:tc>
          <w:tcPr>
            <w:tcW w:w="7365" w:type="dxa"/>
            <w:vAlign w:val="center"/>
          </w:tcPr>
          <w:p w:rsidR="00921474" w:rsidRPr="006A4426" w:rsidRDefault="00921474" w:rsidP="006A4426">
            <w:pPr>
              <w:shd w:val="clear" w:color="auto" w:fill="FFFFFF"/>
            </w:pPr>
            <w:r w:rsidRPr="006A4426">
              <w:rPr>
                <w:sz w:val="22"/>
                <w:szCs w:val="22"/>
              </w:rPr>
              <w:t>Dane osobowe pochodzą z ofert złożonych w trakcie postępowania o udzielenie zamówienia publicznego oraz z przedłożonych, na żądanie zamawiającego, oświadczeń lub dokumentów niezbędnych do przeprowadzenia postępowania.</w:t>
            </w:r>
          </w:p>
        </w:tc>
      </w:tr>
      <w:tr w:rsidR="00921474" w:rsidRPr="0081787E" w:rsidTr="006A4426">
        <w:tc>
          <w:tcPr>
            <w:tcW w:w="3125" w:type="dxa"/>
            <w:vAlign w:val="center"/>
          </w:tcPr>
          <w:p w:rsidR="00921474" w:rsidRPr="006A4426" w:rsidRDefault="00921474" w:rsidP="006A4426">
            <w:pPr>
              <w:jc w:val="center"/>
              <w:rPr>
                <w:b/>
                <w:bCs/>
              </w:rPr>
            </w:pPr>
            <w:r w:rsidRPr="006A4426">
              <w:rPr>
                <w:b/>
                <w:bCs/>
                <w:sz w:val="22"/>
                <w:szCs w:val="22"/>
              </w:rPr>
              <w:t>INFORMACJA O DOWOLNOŚCI LUB OBOWIĄZKU PODANIA DANYCH</w:t>
            </w:r>
          </w:p>
        </w:tc>
        <w:tc>
          <w:tcPr>
            <w:tcW w:w="7365" w:type="dxa"/>
            <w:vAlign w:val="center"/>
          </w:tcPr>
          <w:p w:rsidR="00921474" w:rsidRPr="006A4426" w:rsidRDefault="00921474" w:rsidP="006A4426">
            <w:pPr>
              <w:shd w:val="clear" w:color="auto" w:fill="FFFFFF"/>
            </w:pPr>
            <w:r w:rsidRPr="006A4426">
              <w:rPr>
                <w:sz w:val="22"/>
                <w:szCs w:val="22"/>
              </w:rPr>
              <w:t>Podanie danych osobowych jest dobrowolne, ale niezbędne dla  przeprowadzenia postępowania o udzielenie zamówienia publicznego oraz zawarcia umowy.</w:t>
            </w:r>
          </w:p>
        </w:tc>
      </w:tr>
      <w:tr w:rsidR="00921474" w:rsidRPr="00614099" w:rsidTr="006A4426">
        <w:trPr>
          <w:trHeight w:val="1318"/>
        </w:trPr>
        <w:tc>
          <w:tcPr>
            <w:tcW w:w="3125" w:type="dxa"/>
            <w:vAlign w:val="center"/>
          </w:tcPr>
          <w:p w:rsidR="00921474" w:rsidRPr="006A4426" w:rsidRDefault="00921474" w:rsidP="006A4426">
            <w:pPr>
              <w:jc w:val="center"/>
              <w:rPr>
                <w:b/>
                <w:bCs/>
              </w:rPr>
            </w:pPr>
            <w:r w:rsidRPr="006A4426">
              <w:rPr>
                <w:b/>
                <w:bCs/>
                <w:sz w:val="22"/>
                <w:szCs w:val="22"/>
              </w:rPr>
              <w:t>INFORMACJA O ZAUTOMATYZOWANYM PODEJMOWANIU DECYZJI ORAZ PROFILOWANIU</w:t>
            </w:r>
          </w:p>
        </w:tc>
        <w:tc>
          <w:tcPr>
            <w:tcW w:w="7365" w:type="dxa"/>
            <w:vAlign w:val="center"/>
          </w:tcPr>
          <w:p w:rsidR="00921474" w:rsidRPr="006A4426" w:rsidRDefault="00921474" w:rsidP="006A4426">
            <w:pPr>
              <w:shd w:val="clear" w:color="auto" w:fill="FFFFFF"/>
            </w:pPr>
            <w:r w:rsidRPr="006A4426">
              <w:rPr>
                <w:sz w:val="22"/>
                <w:szCs w:val="22"/>
              </w:rPr>
              <w:t>Państwa dane osobowe nie będą przedmiotem zautomatyzowanego podejmowania decyzji, w tym profilowania.</w:t>
            </w:r>
          </w:p>
        </w:tc>
      </w:tr>
    </w:tbl>
    <w:p w:rsidR="00921474" w:rsidRPr="00FB5A42" w:rsidRDefault="00921474" w:rsidP="0081787E">
      <w:pPr>
        <w:ind w:left="7090"/>
        <w:rPr>
          <w:sz w:val="16"/>
          <w:szCs w:val="16"/>
        </w:rPr>
      </w:pPr>
    </w:p>
    <w:sectPr w:rsidR="00921474" w:rsidRPr="00FB5A42" w:rsidSect="00EC3054">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474" w:rsidRDefault="00921474" w:rsidP="008F5710">
      <w:r>
        <w:separator/>
      </w:r>
    </w:p>
  </w:endnote>
  <w:endnote w:type="continuationSeparator" w:id="0">
    <w:p w:rsidR="00921474" w:rsidRDefault="00921474" w:rsidP="008F5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474" w:rsidRPr="001C76FE" w:rsidRDefault="00921474" w:rsidP="00172672">
    <w:pPr>
      <w:tabs>
        <w:tab w:val="center" w:pos="4536"/>
        <w:tab w:val="right" w:pos="9072"/>
      </w:tabs>
      <w:spacing w:before="60"/>
      <w:ind w:left="0"/>
      <w:jc w:val="center"/>
      <w:rPr>
        <w:i/>
        <w:sz w:val="22"/>
        <w:szCs w:val="22"/>
      </w:rPr>
    </w:pPr>
    <w:r w:rsidRPr="001C76FE">
      <w:rPr>
        <w:i/>
        <w:sz w:val="22"/>
        <w:szCs w:val="22"/>
      </w:rPr>
      <w:t>Regionalny Program Operacyjny Województwa Łódzkiego na lata 2014-2020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474" w:rsidRDefault="00921474" w:rsidP="008F5710">
      <w:r>
        <w:separator/>
      </w:r>
    </w:p>
  </w:footnote>
  <w:footnote w:type="continuationSeparator" w:id="0">
    <w:p w:rsidR="00921474" w:rsidRDefault="00921474" w:rsidP="008F57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474" w:rsidRDefault="00921474" w:rsidP="00172672">
    <w:pPr>
      <w:pStyle w:val="Header"/>
    </w:pPr>
    <w:r w:rsidRPr="00937987">
      <w:rPr>
        <w:rFonts w:ascii="Arial" w:hAnsi="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alt="Opis: Zestaw znaków - pion (17 cm)" style="width:453pt;height:51pt;visibility:visible">
          <v:imagedata r:id="rId1" o:title=""/>
        </v:shape>
      </w:pict>
    </w:r>
  </w:p>
  <w:p w:rsidR="00921474" w:rsidRDefault="00921474">
    <w:pPr>
      <w:pStyle w:val="Header"/>
    </w:pPr>
  </w:p>
  <w:p w:rsidR="00921474" w:rsidRDefault="009214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2AB8"/>
    <w:multiLevelType w:val="hybridMultilevel"/>
    <w:tmpl w:val="47D06E3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6EA5ED5"/>
    <w:multiLevelType w:val="hybridMultilevel"/>
    <w:tmpl w:val="A1A25522"/>
    <w:lvl w:ilvl="0" w:tplc="B9FA521A">
      <w:start w:val="1"/>
      <w:numFmt w:val="decimal"/>
      <w:lvlText w:val="%1."/>
      <w:lvlJc w:val="left"/>
      <w:pPr>
        <w:ind w:left="720" w:hanging="360"/>
      </w:pPr>
      <w:rPr>
        <w:rFonts w:cs="Times New Roman"/>
        <w:b w:val="0"/>
      </w:rPr>
    </w:lvl>
    <w:lvl w:ilvl="1" w:tplc="5A061FE4">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71432C8"/>
    <w:multiLevelType w:val="hybridMultilevel"/>
    <w:tmpl w:val="B1BE7470"/>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3">
    <w:nsid w:val="07D77879"/>
    <w:multiLevelType w:val="hybridMultilevel"/>
    <w:tmpl w:val="0B18092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ACA289A"/>
    <w:multiLevelType w:val="hybridMultilevel"/>
    <w:tmpl w:val="B672CB7C"/>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23D517E"/>
    <w:multiLevelType w:val="hybridMultilevel"/>
    <w:tmpl w:val="031EFB32"/>
    <w:lvl w:ilvl="0" w:tplc="54549A02">
      <w:start w:val="1"/>
      <w:numFmt w:val="decimal"/>
      <w:lvlText w:val="%1)"/>
      <w:lvlJc w:val="left"/>
      <w:pPr>
        <w:ind w:left="1080" w:hanging="360"/>
      </w:pPr>
      <w:rPr>
        <w:rFonts w:ascii="Times New Roman" w:eastAsia="Times New Roman" w:hAnsi="Times New Roman"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6">
    <w:nsid w:val="14B21EDB"/>
    <w:multiLevelType w:val="hybridMultilevel"/>
    <w:tmpl w:val="9E42F746"/>
    <w:lvl w:ilvl="0" w:tplc="BBCC330A">
      <w:start w:val="1"/>
      <w:numFmt w:val="decimal"/>
      <w:lvlText w:val="%1)"/>
      <w:lvlJc w:val="left"/>
      <w:pPr>
        <w:tabs>
          <w:tab w:val="num" w:pos="960"/>
        </w:tabs>
        <w:ind w:left="960" w:hanging="360"/>
      </w:pPr>
      <w:rPr>
        <w:rFonts w:ascii="Times New Roman" w:eastAsia="Times New Roman" w:hAnsi="Times New Roman" w:cs="Times New Roman"/>
        <w:b w:val="0"/>
      </w:rPr>
    </w:lvl>
    <w:lvl w:ilvl="1" w:tplc="04150003">
      <w:start w:val="1"/>
      <w:numFmt w:val="bullet"/>
      <w:lvlText w:val="o"/>
      <w:lvlJc w:val="left"/>
      <w:pPr>
        <w:tabs>
          <w:tab w:val="num" w:pos="1680"/>
        </w:tabs>
        <w:ind w:left="1680" w:hanging="360"/>
      </w:pPr>
      <w:rPr>
        <w:rFonts w:ascii="Courier New" w:hAnsi="Courier New" w:hint="default"/>
      </w:rPr>
    </w:lvl>
    <w:lvl w:ilvl="2" w:tplc="04150005">
      <w:start w:val="1"/>
      <w:numFmt w:val="bullet"/>
      <w:lvlText w:val=""/>
      <w:lvlJc w:val="left"/>
      <w:pPr>
        <w:tabs>
          <w:tab w:val="num" w:pos="2400"/>
        </w:tabs>
        <w:ind w:left="2400" w:hanging="360"/>
      </w:pPr>
      <w:rPr>
        <w:rFonts w:ascii="Wingdings" w:hAnsi="Wingdings" w:hint="default"/>
      </w:rPr>
    </w:lvl>
    <w:lvl w:ilvl="3" w:tplc="04150001">
      <w:start w:val="1"/>
      <w:numFmt w:val="bullet"/>
      <w:lvlText w:val=""/>
      <w:lvlJc w:val="left"/>
      <w:pPr>
        <w:tabs>
          <w:tab w:val="num" w:pos="3120"/>
        </w:tabs>
        <w:ind w:left="3120" w:hanging="360"/>
      </w:pPr>
      <w:rPr>
        <w:rFonts w:ascii="Symbol" w:hAnsi="Symbol" w:hint="default"/>
      </w:rPr>
    </w:lvl>
    <w:lvl w:ilvl="4" w:tplc="04150003">
      <w:start w:val="1"/>
      <w:numFmt w:val="bullet"/>
      <w:lvlText w:val="o"/>
      <w:lvlJc w:val="left"/>
      <w:pPr>
        <w:tabs>
          <w:tab w:val="num" w:pos="3840"/>
        </w:tabs>
        <w:ind w:left="3840" w:hanging="360"/>
      </w:pPr>
      <w:rPr>
        <w:rFonts w:ascii="Courier New" w:hAnsi="Courier New" w:hint="default"/>
      </w:rPr>
    </w:lvl>
    <w:lvl w:ilvl="5" w:tplc="04150005">
      <w:start w:val="1"/>
      <w:numFmt w:val="bullet"/>
      <w:lvlText w:val=""/>
      <w:lvlJc w:val="left"/>
      <w:pPr>
        <w:tabs>
          <w:tab w:val="num" w:pos="4560"/>
        </w:tabs>
        <w:ind w:left="4560" w:hanging="360"/>
      </w:pPr>
      <w:rPr>
        <w:rFonts w:ascii="Wingdings" w:hAnsi="Wingdings" w:hint="default"/>
      </w:rPr>
    </w:lvl>
    <w:lvl w:ilvl="6" w:tplc="04150001">
      <w:start w:val="1"/>
      <w:numFmt w:val="bullet"/>
      <w:lvlText w:val=""/>
      <w:lvlJc w:val="left"/>
      <w:pPr>
        <w:tabs>
          <w:tab w:val="num" w:pos="5280"/>
        </w:tabs>
        <w:ind w:left="5280" w:hanging="360"/>
      </w:pPr>
      <w:rPr>
        <w:rFonts w:ascii="Symbol" w:hAnsi="Symbol" w:hint="default"/>
      </w:rPr>
    </w:lvl>
    <w:lvl w:ilvl="7" w:tplc="04150003">
      <w:start w:val="1"/>
      <w:numFmt w:val="bullet"/>
      <w:lvlText w:val="o"/>
      <w:lvlJc w:val="left"/>
      <w:pPr>
        <w:tabs>
          <w:tab w:val="num" w:pos="6000"/>
        </w:tabs>
        <w:ind w:left="6000" w:hanging="360"/>
      </w:pPr>
      <w:rPr>
        <w:rFonts w:ascii="Courier New" w:hAnsi="Courier New" w:hint="default"/>
      </w:rPr>
    </w:lvl>
    <w:lvl w:ilvl="8" w:tplc="04150005">
      <w:start w:val="1"/>
      <w:numFmt w:val="bullet"/>
      <w:lvlText w:val=""/>
      <w:lvlJc w:val="left"/>
      <w:pPr>
        <w:tabs>
          <w:tab w:val="num" w:pos="6720"/>
        </w:tabs>
        <w:ind w:left="6720" w:hanging="360"/>
      </w:pPr>
      <w:rPr>
        <w:rFonts w:ascii="Wingdings" w:hAnsi="Wingdings" w:hint="default"/>
      </w:rPr>
    </w:lvl>
  </w:abstractNum>
  <w:abstractNum w:abstractNumId="7">
    <w:nsid w:val="154E1817"/>
    <w:multiLevelType w:val="hybridMultilevel"/>
    <w:tmpl w:val="D7902E58"/>
    <w:lvl w:ilvl="0" w:tplc="D53E280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9616686"/>
    <w:multiLevelType w:val="multilevel"/>
    <w:tmpl w:val="05665E66"/>
    <w:lvl w:ilvl="0">
      <w:start w:val="3"/>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9">
    <w:nsid w:val="1CAB7FCB"/>
    <w:multiLevelType w:val="hybridMultilevel"/>
    <w:tmpl w:val="B0EE356C"/>
    <w:lvl w:ilvl="0" w:tplc="211C8E72">
      <w:start w:val="3"/>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247710FB"/>
    <w:multiLevelType w:val="hybridMultilevel"/>
    <w:tmpl w:val="FA5A0EA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261B0BD5"/>
    <w:multiLevelType w:val="hybridMultilevel"/>
    <w:tmpl w:val="6FD6D26A"/>
    <w:lvl w:ilvl="0" w:tplc="AC8AA8BA">
      <w:start w:val="1"/>
      <w:numFmt w:val="decimal"/>
      <w:lvlText w:val="%1."/>
      <w:lvlJc w:val="left"/>
      <w:pPr>
        <w:ind w:left="720" w:hanging="360"/>
      </w:pPr>
      <w:rPr>
        <w:rFonts w:cs="Times New Roman"/>
        <w:b w:val="0"/>
        <w:sz w:val="24"/>
        <w:szCs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32005DA7"/>
    <w:multiLevelType w:val="hybridMultilevel"/>
    <w:tmpl w:val="8B3E33A8"/>
    <w:lvl w:ilvl="0" w:tplc="686EA1A4">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350B16C8"/>
    <w:multiLevelType w:val="hybridMultilevel"/>
    <w:tmpl w:val="51DA7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79E7945"/>
    <w:multiLevelType w:val="hybridMultilevel"/>
    <w:tmpl w:val="708622F8"/>
    <w:lvl w:ilvl="0" w:tplc="CF2C5716">
      <w:start w:val="2"/>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3A4D55BC"/>
    <w:multiLevelType w:val="hybridMultilevel"/>
    <w:tmpl w:val="DBE22544"/>
    <w:lvl w:ilvl="0" w:tplc="1CF8C0E8">
      <w:start w:val="1"/>
      <w:numFmt w:val="decimal"/>
      <w:lvlText w:val="%1."/>
      <w:lvlJc w:val="left"/>
      <w:pPr>
        <w:ind w:left="720" w:hanging="360"/>
      </w:pPr>
      <w:rPr>
        <w:rFonts w:cs="Times New Roman"/>
        <w:b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3BAA35DE"/>
    <w:multiLevelType w:val="hybridMultilevel"/>
    <w:tmpl w:val="4316FE14"/>
    <w:lvl w:ilvl="0" w:tplc="16C016D4">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BED32C6"/>
    <w:multiLevelType w:val="hybridMultilevel"/>
    <w:tmpl w:val="7A00B27A"/>
    <w:lvl w:ilvl="0" w:tplc="0CB02DB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3CD15E8F"/>
    <w:multiLevelType w:val="hybridMultilevel"/>
    <w:tmpl w:val="114CF52E"/>
    <w:lvl w:ilvl="0" w:tplc="1B5E6B62">
      <w:start w:val="1"/>
      <w:numFmt w:val="lowerLetter"/>
      <w:lvlText w:val="%1)"/>
      <w:lvlJc w:val="left"/>
      <w:pPr>
        <w:tabs>
          <w:tab w:val="num" w:pos="960"/>
        </w:tabs>
        <w:ind w:left="960" w:hanging="360"/>
      </w:pPr>
      <w:rPr>
        <w:rFonts w:cs="Times New Roman"/>
      </w:rPr>
    </w:lvl>
    <w:lvl w:ilvl="1" w:tplc="04150019">
      <w:start w:val="1"/>
      <w:numFmt w:val="lowerLetter"/>
      <w:lvlText w:val="%2."/>
      <w:lvlJc w:val="left"/>
      <w:pPr>
        <w:tabs>
          <w:tab w:val="num" w:pos="1680"/>
        </w:tabs>
        <w:ind w:left="1680" w:hanging="360"/>
      </w:pPr>
      <w:rPr>
        <w:rFonts w:cs="Times New Roman"/>
      </w:rPr>
    </w:lvl>
    <w:lvl w:ilvl="2" w:tplc="0415001B">
      <w:start w:val="1"/>
      <w:numFmt w:val="lowerRoman"/>
      <w:lvlText w:val="%3."/>
      <w:lvlJc w:val="right"/>
      <w:pPr>
        <w:tabs>
          <w:tab w:val="num" w:pos="2400"/>
        </w:tabs>
        <w:ind w:left="2400" w:hanging="180"/>
      </w:pPr>
      <w:rPr>
        <w:rFonts w:cs="Times New Roman"/>
      </w:rPr>
    </w:lvl>
    <w:lvl w:ilvl="3" w:tplc="0415000F">
      <w:start w:val="1"/>
      <w:numFmt w:val="decimal"/>
      <w:lvlText w:val="%4."/>
      <w:lvlJc w:val="left"/>
      <w:pPr>
        <w:tabs>
          <w:tab w:val="num" w:pos="3120"/>
        </w:tabs>
        <w:ind w:left="3120" w:hanging="360"/>
      </w:pPr>
      <w:rPr>
        <w:rFonts w:cs="Times New Roman"/>
      </w:rPr>
    </w:lvl>
    <w:lvl w:ilvl="4" w:tplc="04150019">
      <w:start w:val="1"/>
      <w:numFmt w:val="lowerLetter"/>
      <w:lvlText w:val="%5."/>
      <w:lvlJc w:val="left"/>
      <w:pPr>
        <w:tabs>
          <w:tab w:val="num" w:pos="3840"/>
        </w:tabs>
        <w:ind w:left="3840" w:hanging="360"/>
      </w:pPr>
      <w:rPr>
        <w:rFonts w:cs="Times New Roman"/>
      </w:rPr>
    </w:lvl>
    <w:lvl w:ilvl="5" w:tplc="0415001B">
      <w:start w:val="1"/>
      <w:numFmt w:val="lowerRoman"/>
      <w:lvlText w:val="%6."/>
      <w:lvlJc w:val="right"/>
      <w:pPr>
        <w:tabs>
          <w:tab w:val="num" w:pos="4560"/>
        </w:tabs>
        <w:ind w:left="4560" w:hanging="180"/>
      </w:pPr>
      <w:rPr>
        <w:rFonts w:cs="Times New Roman"/>
      </w:rPr>
    </w:lvl>
    <w:lvl w:ilvl="6" w:tplc="0415000F">
      <w:start w:val="1"/>
      <w:numFmt w:val="decimal"/>
      <w:lvlText w:val="%7."/>
      <w:lvlJc w:val="left"/>
      <w:pPr>
        <w:tabs>
          <w:tab w:val="num" w:pos="5280"/>
        </w:tabs>
        <w:ind w:left="5280" w:hanging="360"/>
      </w:pPr>
      <w:rPr>
        <w:rFonts w:cs="Times New Roman"/>
      </w:rPr>
    </w:lvl>
    <w:lvl w:ilvl="7" w:tplc="04150019">
      <w:start w:val="1"/>
      <w:numFmt w:val="lowerLetter"/>
      <w:lvlText w:val="%8."/>
      <w:lvlJc w:val="left"/>
      <w:pPr>
        <w:tabs>
          <w:tab w:val="num" w:pos="6000"/>
        </w:tabs>
        <w:ind w:left="6000" w:hanging="360"/>
      </w:pPr>
      <w:rPr>
        <w:rFonts w:cs="Times New Roman"/>
      </w:rPr>
    </w:lvl>
    <w:lvl w:ilvl="8" w:tplc="0415001B">
      <w:start w:val="1"/>
      <w:numFmt w:val="lowerRoman"/>
      <w:lvlText w:val="%9."/>
      <w:lvlJc w:val="right"/>
      <w:pPr>
        <w:tabs>
          <w:tab w:val="num" w:pos="6720"/>
        </w:tabs>
        <w:ind w:left="6720" w:hanging="180"/>
      </w:pPr>
      <w:rPr>
        <w:rFonts w:cs="Times New Roman"/>
      </w:rPr>
    </w:lvl>
  </w:abstractNum>
  <w:abstractNum w:abstractNumId="19">
    <w:nsid w:val="3E5F7E21"/>
    <w:multiLevelType w:val="hybridMultilevel"/>
    <w:tmpl w:val="39004600"/>
    <w:lvl w:ilvl="0" w:tplc="211C8E72">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3FC07870"/>
    <w:multiLevelType w:val="multilevel"/>
    <w:tmpl w:val="810C2464"/>
    <w:lvl w:ilvl="0">
      <w:start w:val="7"/>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1">
    <w:nsid w:val="40AA6C75"/>
    <w:multiLevelType w:val="hybridMultilevel"/>
    <w:tmpl w:val="125C980E"/>
    <w:lvl w:ilvl="0" w:tplc="05EC92E2">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nsid w:val="42044256"/>
    <w:multiLevelType w:val="hybridMultilevel"/>
    <w:tmpl w:val="0FD485DE"/>
    <w:lvl w:ilvl="0" w:tplc="39A4ADDC">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443D0FFF"/>
    <w:multiLevelType w:val="hybridMultilevel"/>
    <w:tmpl w:val="C61A8724"/>
    <w:lvl w:ilvl="0" w:tplc="20A6C844">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44BB708F"/>
    <w:multiLevelType w:val="hybridMultilevel"/>
    <w:tmpl w:val="1E201896"/>
    <w:lvl w:ilvl="0" w:tplc="EEE422F2">
      <w:start w:val="1"/>
      <w:numFmt w:val="lowerLetter"/>
      <w:lvlText w:val="%1)"/>
      <w:lvlJc w:val="left"/>
      <w:pPr>
        <w:tabs>
          <w:tab w:val="num" w:pos="780"/>
        </w:tabs>
        <w:ind w:left="780" w:hanging="360"/>
      </w:pPr>
      <w:rPr>
        <w:rFonts w:cs="Times New Roman"/>
      </w:rPr>
    </w:lvl>
    <w:lvl w:ilvl="1" w:tplc="04150019">
      <w:start w:val="1"/>
      <w:numFmt w:val="lowerLetter"/>
      <w:lvlText w:val="%2."/>
      <w:lvlJc w:val="left"/>
      <w:pPr>
        <w:tabs>
          <w:tab w:val="num" w:pos="1500"/>
        </w:tabs>
        <w:ind w:left="1500" w:hanging="360"/>
      </w:pPr>
      <w:rPr>
        <w:rFonts w:cs="Times New Roman"/>
      </w:rPr>
    </w:lvl>
    <w:lvl w:ilvl="2" w:tplc="0415001B">
      <w:start w:val="1"/>
      <w:numFmt w:val="lowerRoman"/>
      <w:lvlText w:val="%3."/>
      <w:lvlJc w:val="right"/>
      <w:pPr>
        <w:tabs>
          <w:tab w:val="num" w:pos="2220"/>
        </w:tabs>
        <w:ind w:left="2220" w:hanging="180"/>
      </w:pPr>
      <w:rPr>
        <w:rFonts w:cs="Times New Roman"/>
      </w:rPr>
    </w:lvl>
    <w:lvl w:ilvl="3" w:tplc="0415000F">
      <w:start w:val="1"/>
      <w:numFmt w:val="decimal"/>
      <w:lvlText w:val="%4."/>
      <w:lvlJc w:val="left"/>
      <w:pPr>
        <w:tabs>
          <w:tab w:val="num" w:pos="2940"/>
        </w:tabs>
        <w:ind w:left="2940" w:hanging="360"/>
      </w:pPr>
      <w:rPr>
        <w:rFonts w:cs="Times New Roman"/>
      </w:rPr>
    </w:lvl>
    <w:lvl w:ilvl="4" w:tplc="04150019">
      <w:start w:val="1"/>
      <w:numFmt w:val="lowerLetter"/>
      <w:lvlText w:val="%5."/>
      <w:lvlJc w:val="left"/>
      <w:pPr>
        <w:tabs>
          <w:tab w:val="num" w:pos="3660"/>
        </w:tabs>
        <w:ind w:left="3660" w:hanging="360"/>
      </w:pPr>
      <w:rPr>
        <w:rFonts w:cs="Times New Roman"/>
      </w:rPr>
    </w:lvl>
    <w:lvl w:ilvl="5" w:tplc="0415001B">
      <w:start w:val="1"/>
      <w:numFmt w:val="lowerRoman"/>
      <w:lvlText w:val="%6."/>
      <w:lvlJc w:val="right"/>
      <w:pPr>
        <w:tabs>
          <w:tab w:val="num" w:pos="4380"/>
        </w:tabs>
        <w:ind w:left="4380" w:hanging="180"/>
      </w:pPr>
      <w:rPr>
        <w:rFonts w:cs="Times New Roman"/>
      </w:rPr>
    </w:lvl>
    <w:lvl w:ilvl="6" w:tplc="0415000F">
      <w:start w:val="1"/>
      <w:numFmt w:val="decimal"/>
      <w:lvlText w:val="%7."/>
      <w:lvlJc w:val="left"/>
      <w:pPr>
        <w:tabs>
          <w:tab w:val="num" w:pos="5100"/>
        </w:tabs>
        <w:ind w:left="5100" w:hanging="360"/>
      </w:pPr>
      <w:rPr>
        <w:rFonts w:cs="Times New Roman"/>
      </w:rPr>
    </w:lvl>
    <w:lvl w:ilvl="7" w:tplc="04150019">
      <w:start w:val="1"/>
      <w:numFmt w:val="lowerLetter"/>
      <w:lvlText w:val="%8."/>
      <w:lvlJc w:val="left"/>
      <w:pPr>
        <w:tabs>
          <w:tab w:val="num" w:pos="5820"/>
        </w:tabs>
        <w:ind w:left="5820" w:hanging="360"/>
      </w:pPr>
      <w:rPr>
        <w:rFonts w:cs="Times New Roman"/>
      </w:rPr>
    </w:lvl>
    <w:lvl w:ilvl="8" w:tplc="0415001B">
      <w:start w:val="1"/>
      <w:numFmt w:val="lowerRoman"/>
      <w:lvlText w:val="%9."/>
      <w:lvlJc w:val="right"/>
      <w:pPr>
        <w:tabs>
          <w:tab w:val="num" w:pos="6540"/>
        </w:tabs>
        <w:ind w:left="6540" w:hanging="180"/>
      </w:pPr>
      <w:rPr>
        <w:rFonts w:cs="Times New Roman"/>
      </w:rPr>
    </w:lvl>
  </w:abstractNum>
  <w:abstractNum w:abstractNumId="25">
    <w:nsid w:val="46137F50"/>
    <w:multiLevelType w:val="hybridMultilevel"/>
    <w:tmpl w:val="D2CA11D2"/>
    <w:lvl w:ilvl="0" w:tplc="E398F14E">
      <w:start w:val="1"/>
      <w:numFmt w:val="decimal"/>
      <w:lvlText w:val="%1."/>
      <w:lvlJc w:val="left"/>
      <w:pPr>
        <w:ind w:left="885" w:hanging="525"/>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46AB5CE0"/>
    <w:multiLevelType w:val="hybridMultilevel"/>
    <w:tmpl w:val="436AC9FC"/>
    <w:lvl w:ilvl="0" w:tplc="6664774C">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nsid w:val="46F43049"/>
    <w:multiLevelType w:val="hybridMultilevel"/>
    <w:tmpl w:val="191E0974"/>
    <w:lvl w:ilvl="0" w:tplc="2996A7BC">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nsid w:val="48E24F61"/>
    <w:multiLevelType w:val="hybridMultilevel"/>
    <w:tmpl w:val="3D4011CC"/>
    <w:lvl w:ilvl="0" w:tplc="0415000F">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9">
    <w:nsid w:val="4D852F6D"/>
    <w:multiLevelType w:val="hybridMultilevel"/>
    <w:tmpl w:val="F6D8471A"/>
    <w:lvl w:ilvl="0" w:tplc="D53E280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1782878"/>
    <w:multiLevelType w:val="hybridMultilevel"/>
    <w:tmpl w:val="D044769E"/>
    <w:lvl w:ilvl="0" w:tplc="F762265E">
      <w:start w:val="1"/>
      <w:numFmt w:val="decimal"/>
      <w:lvlText w:val="%1)"/>
      <w:lvlJc w:val="left"/>
      <w:pPr>
        <w:ind w:left="720" w:hanging="360"/>
      </w:pPr>
      <w:rPr>
        <w:rFonts w:cs="Times New Roman"/>
        <w:b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nsid w:val="56275C38"/>
    <w:multiLevelType w:val="hybridMultilevel"/>
    <w:tmpl w:val="230CFDCE"/>
    <w:lvl w:ilvl="0" w:tplc="0415000F">
      <w:start w:val="1"/>
      <w:numFmt w:val="decimal"/>
      <w:lvlText w:val="%1."/>
      <w:lvlJc w:val="left"/>
      <w:pPr>
        <w:ind w:left="502" w:hanging="360"/>
      </w:pPr>
      <w:rPr>
        <w:rFonts w:cs="Times New Roman"/>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32">
    <w:nsid w:val="5A431600"/>
    <w:multiLevelType w:val="hybridMultilevel"/>
    <w:tmpl w:val="668ED49E"/>
    <w:lvl w:ilvl="0" w:tplc="280CB066">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5D1A0836"/>
    <w:multiLevelType w:val="hybridMultilevel"/>
    <w:tmpl w:val="5694C74A"/>
    <w:lvl w:ilvl="0" w:tplc="0CB02DBC">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nsid w:val="5E1929E7"/>
    <w:multiLevelType w:val="hybridMultilevel"/>
    <w:tmpl w:val="C2E69F8E"/>
    <w:lvl w:ilvl="0" w:tplc="ADCC18C0">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5E194147"/>
    <w:multiLevelType w:val="hybridMultilevel"/>
    <w:tmpl w:val="5FD26942"/>
    <w:lvl w:ilvl="0" w:tplc="3510F48C">
      <w:start w:val="1"/>
      <w:numFmt w:val="lowerLetter"/>
      <w:lvlText w:val="%1)"/>
      <w:lvlJc w:val="left"/>
      <w:pPr>
        <w:ind w:left="927" w:hanging="360"/>
      </w:pPr>
      <w:rPr>
        <w:rFonts w:cs="Times New Roman"/>
      </w:rPr>
    </w:lvl>
    <w:lvl w:ilvl="1" w:tplc="04150019">
      <w:start w:val="1"/>
      <w:numFmt w:val="lowerLetter"/>
      <w:lvlText w:val="%2."/>
      <w:lvlJc w:val="left"/>
      <w:pPr>
        <w:ind w:left="1647" w:hanging="360"/>
      </w:pPr>
      <w:rPr>
        <w:rFonts w:cs="Times New Roman"/>
      </w:rPr>
    </w:lvl>
    <w:lvl w:ilvl="2" w:tplc="0415001B">
      <w:start w:val="1"/>
      <w:numFmt w:val="lowerRoman"/>
      <w:lvlText w:val="%3."/>
      <w:lvlJc w:val="right"/>
      <w:pPr>
        <w:ind w:left="2367" w:hanging="180"/>
      </w:pPr>
      <w:rPr>
        <w:rFonts w:cs="Times New Roman"/>
      </w:rPr>
    </w:lvl>
    <w:lvl w:ilvl="3" w:tplc="0415000F">
      <w:start w:val="1"/>
      <w:numFmt w:val="decimal"/>
      <w:lvlText w:val="%4."/>
      <w:lvlJc w:val="left"/>
      <w:pPr>
        <w:ind w:left="3087" w:hanging="360"/>
      </w:pPr>
      <w:rPr>
        <w:rFonts w:cs="Times New Roman"/>
      </w:rPr>
    </w:lvl>
    <w:lvl w:ilvl="4" w:tplc="04150019">
      <w:start w:val="1"/>
      <w:numFmt w:val="lowerLetter"/>
      <w:lvlText w:val="%5."/>
      <w:lvlJc w:val="left"/>
      <w:pPr>
        <w:ind w:left="3807" w:hanging="360"/>
      </w:pPr>
      <w:rPr>
        <w:rFonts w:cs="Times New Roman"/>
      </w:rPr>
    </w:lvl>
    <w:lvl w:ilvl="5" w:tplc="0415001B">
      <w:start w:val="1"/>
      <w:numFmt w:val="lowerRoman"/>
      <w:lvlText w:val="%6."/>
      <w:lvlJc w:val="right"/>
      <w:pPr>
        <w:ind w:left="4527" w:hanging="180"/>
      </w:pPr>
      <w:rPr>
        <w:rFonts w:cs="Times New Roman"/>
      </w:rPr>
    </w:lvl>
    <w:lvl w:ilvl="6" w:tplc="0415000F">
      <w:start w:val="1"/>
      <w:numFmt w:val="decimal"/>
      <w:lvlText w:val="%7."/>
      <w:lvlJc w:val="left"/>
      <w:pPr>
        <w:ind w:left="5247" w:hanging="360"/>
      </w:pPr>
      <w:rPr>
        <w:rFonts w:cs="Times New Roman"/>
      </w:rPr>
    </w:lvl>
    <w:lvl w:ilvl="7" w:tplc="04150019">
      <w:start w:val="1"/>
      <w:numFmt w:val="lowerLetter"/>
      <w:lvlText w:val="%8."/>
      <w:lvlJc w:val="left"/>
      <w:pPr>
        <w:ind w:left="5967" w:hanging="360"/>
      </w:pPr>
      <w:rPr>
        <w:rFonts w:cs="Times New Roman"/>
      </w:rPr>
    </w:lvl>
    <w:lvl w:ilvl="8" w:tplc="0415001B">
      <w:start w:val="1"/>
      <w:numFmt w:val="lowerRoman"/>
      <w:lvlText w:val="%9."/>
      <w:lvlJc w:val="right"/>
      <w:pPr>
        <w:ind w:left="6687" w:hanging="180"/>
      </w:pPr>
      <w:rPr>
        <w:rFonts w:cs="Times New Roman"/>
      </w:rPr>
    </w:lvl>
  </w:abstractNum>
  <w:abstractNum w:abstractNumId="36">
    <w:nsid w:val="5F20113D"/>
    <w:multiLevelType w:val="hybridMultilevel"/>
    <w:tmpl w:val="3232F222"/>
    <w:lvl w:ilvl="0" w:tplc="456A8532">
      <w:start w:val="1"/>
      <w:numFmt w:val="decimal"/>
      <w:lvlText w:val="%1)"/>
      <w:lvlJc w:val="left"/>
      <w:pPr>
        <w:ind w:left="502" w:hanging="360"/>
      </w:pPr>
      <w:rPr>
        <w:rFonts w:cs="Times New Roman"/>
        <w:b w:val="0"/>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37">
    <w:nsid w:val="5F7565C2"/>
    <w:multiLevelType w:val="multilevel"/>
    <w:tmpl w:val="12A246E4"/>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8">
    <w:nsid w:val="628C6FC1"/>
    <w:multiLevelType w:val="hybridMultilevel"/>
    <w:tmpl w:val="E1A04BE2"/>
    <w:lvl w:ilvl="0" w:tplc="D5247F6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nsid w:val="63C07F1F"/>
    <w:multiLevelType w:val="multilevel"/>
    <w:tmpl w:val="4D845738"/>
    <w:lvl w:ilvl="0">
      <w:start w:val="1"/>
      <w:numFmt w:val="decimal"/>
      <w:lvlText w:val="%1."/>
      <w:lvlJc w:val="left"/>
      <w:pPr>
        <w:ind w:left="720" w:hanging="360"/>
      </w:pPr>
      <w:rPr>
        <w:rFonts w:cs="Times New Roman" w:hint="default"/>
        <w:b/>
      </w:rPr>
    </w:lvl>
    <w:lvl w:ilvl="1">
      <w:start w:val="2"/>
      <w:numFmt w:val="decimal"/>
      <w:isLgl/>
      <w:lvlText w:val="%1.%2."/>
      <w:lvlJc w:val="left"/>
      <w:pPr>
        <w:ind w:left="720" w:hanging="360"/>
      </w:pPr>
      <w:rPr>
        <w:rFonts w:cs="Times New Roman" w:hint="default"/>
        <w:b/>
        <w:color w:val="auto"/>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0">
    <w:nsid w:val="645B3FB1"/>
    <w:multiLevelType w:val="hybridMultilevel"/>
    <w:tmpl w:val="EBFA587C"/>
    <w:lvl w:ilvl="0" w:tplc="074EB0C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nsid w:val="658269BF"/>
    <w:multiLevelType w:val="multilevel"/>
    <w:tmpl w:val="01682D98"/>
    <w:lvl w:ilvl="0">
      <w:start w:val="1"/>
      <w:numFmt w:val="bullet"/>
      <w:lvlText w:val=""/>
      <w:lvlJc w:val="left"/>
      <w:pPr>
        <w:tabs>
          <w:tab w:val="num" w:pos="1800"/>
        </w:tabs>
        <w:ind w:left="1800" w:hanging="360"/>
      </w:pPr>
      <w:rPr>
        <w:rFonts w:ascii="Symbol" w:hAnsi="Symbol" w:hint="default"/>
      </w:rPr>
    </w:lvl>
    <w:lvl w:ilvl="1" w:tentative="1">
      <w:start w:val="1"/>
      <w:numFmt w:val="decimal"/>
      <w:lvlText w:val="%2."/>
      <w:lvlJc w:val="left"/>
      <w:pPr>
        <w:tabs>
          <w:tab w:val="num" w:pos="2520"/>
        </w:tabs>
        <w:ind w:left="2520" w:hanging="360"/>
      </w:pPr>
      <w:rPr>
        <w:rFonts w:cs="Times New Roman"/>
      </w:rPr>
    </w:lvl>
    <w:lvl w:ilvl="2" w:tentative="1">
      <w:start w:val="1"/>
      <w:numFmt w:val="decimal"/>
      <w:lvlText w:val="%3."/>
      <w:lvlJc w:val="left"/>
      <w:pPr>
        <w:tabs>
          <w:tab w:val="num" w:pos="3240"/>
        </w:tabs>
        <w:ind w:left="3240" w:hanging="36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decimal"/>
      <w:lvlText w:val="%5."/>
      <w:lvlJc w:val="left"/>
      <w:pPr>
        <w:tabs>
          <w:tab w:val="num" w:pos="4680"/>
        </w:tabs>
        <w:ind w:left="4680" w:hanging="360"/>
      </w:pPr>
      <w:rPr>
        <w:rFonts w:cs="Times New Roman"/>
      </w:rPr>
    </w:lvl>
    <w:lvl w:ilvl="5" w:tentative="1">
      <w:start w:val="1"/>
      <w:numFmt w:val="decimal"/>
      <w:lvlText w:val="%6."/>
      <w:lvlJc w:val="left"/>
      <w:pPr>
        <w:tabs>
          <w:tab w:val="num" w:pos="5400"/>
        </w:tabs>
        <w:ind w:left="5400" w:hanging="36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decimal"/>
      <w:lvlText w:val="%8."/>
      <w:lvlJc w:val="left"/>
      <w:pPr>
        <w:tabs>
          <w:tab w:val="num" w:pos="6840"/>
        </w:tabs>
        <w:ind w:left="6840" w:hanging="360"/>
      </w:pPr>
      <w:rPr>
        <w:rFonts w:cs="Times New Roman"/>
      </w:rPr>
    </w:lvl>
    <w:lvl w:ilvl="8" w:tentative="1">
      <w:start w:val="1"/>
      <w:numFmt w:val="decimal"/>
      <w:lvlText w:val="%9."/>
      <w:lvlJc w:val="left"/>
      <w:pPr>
        <w:tabs>
          <w:tab w:val="num" w:pos="7560"/>
        </w:tabs>
        <w:ind w:left="7560" w:hanging="360"/>
      </w:pPr>
      <w:rPr>
        <w:rFonts w:cs="Times New Roman"/>
      </w:rPr>
    </w:lvl>
  </w:abstractNum>
  <w:abstractNum w:abstractNumId="42">
    <w:nsid w:val="68EC6668"/>
    <w:multiLevelType w:val="hybridMultilevel"/>
    <w:tmpl w:val="A1D2756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73C355F5"/>
    <w:multiLevelType w:val="hybridMultilevel"/>
    <w:tmpl w:val="4DCCE7BA"/>
    <w:lvl w:ilvl="0" w:tplc="887C6EA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nsid w:val="76893938"/>
    <w:multiLevelType w:val="hybridMultilevel"/>
    <w:tmpl w:val="33329638"/>
    <w:lvl w:ilvl="0" w:tplc="04150011">
      <w:start w:val="1"/>
      <w:numFmt w:val="decimal"/>
      <w:lvlText w:val="%1)"/>
      <w:lvlJc w:val="left"/>
      <w:pPr>
        <w:ind w:left="720" w:hanging="360"/>
      </w:pPr>
      <w:rPr>
        <w:rFonts w:cs="Times New Roman"/>
      </w:rPr>
    </w:lvl>
    <w:lvl w:ilvl="1" w:tplc="9666740C">
      <w:start w:val="1"/>
      <w:numFmt w:val="decimal"/>
      <w:lvlText w:val="%2."/>
      <w:lvlJc w:val="left"/>
      <w:pPr>
        <w:ind w:left="1440" w:hanging="360"/>
      </w:pPr>
      <w:rPr>
        <w:rFonts w:cs="Times New Roman"/>
        <w:b w:val="0"/>
      </w:rPr>
    </w:lvl>
    <w:lvl w:ilvl="2" w:tplc="4984CD94">
      <w:start w:val="1"/>
      <w:numFmt w:val="lowerLetter"/>
      <w:lvlText w:val="%3)"/>
      <w:lvlJc w:val="left"/>
      <w:pPr>
        <w:ind w:left="2340" w:hanging="360"/>
      </w:pPr>
      <w:rPr>
        <w:rFonts w:ascii="Times New Roman" w:eastAsia="Times New Roman" w:hAnsi="Times New Roman" w:cs="Times New Roman" w:hint="default"/>
        <w:sz w:val="24"/>
        <w:szCs w:val="24"/>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nsid w:val="7861041F"/>
    <w:multiLevelType w:val="hybridMultilevel"/>
    <w:tmpl w:val="7EFABAAC"/>
    <w:lvl w:ilvl="0" w:tplc="211C8E72">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nsid w:val="7F7E4AA6"/>
    <w:multiLevelType w:val="multilevel"/>
    <w:tmpl w:val="01682D98"/>
    <w:lvl w:ilvl="0">
      <w:start w:val="1"/>
      <w:numFmt w:val="bullet"/>
      <w:lvlText w:val=""/>
      <w:lvlJc w:val="left"/>
      <w:pPr>
        <w:tabs>
          <w:tab w:val="num" w:pos="1800"/>
        </w:tabs>
        <w:ind w:left="1800" w:hanging="360"/>
      </w:pPr>
      <w:rPr>
        <w:rFonts w:ascii="Symbol" w:hAnsi="Symbol" w:hint="default"/>
      </w:rPr>
    </w:lvl>
    <w:lvl w:ilvl="1" w:tentative="1">
      <w:start w:val="1"/>
      <w:numFmt w:val="decimal"/>
      <w:lvlText w:val="%2."/>
      <w:lvlJc w:val="left"/>
      <w:pPr>
        <w:tabs>
          <w:tab w:val="num" w:pos="2520"/>
        </w:tabs>
        <w:ind w:left="2520" w:hanging="360"/>
      </w:pPr>
      <w:rPr>
        <w:rFonts w:cs="Times New Roman"/>
      </w:rPr>
    </w:lvl>
    <w:lvl w:ilvl="2" w:tentative="1">
      <w:start w:val="1"/>
      <w:numFmt w:val="decimal"/>
      <w:lvlText w:val="%3."/>
      <w:lvlJc w:val="left"/>
      <w:pPr>
        <w:tabs>
          <w:tab w:val="num" w:pos="3240"/>
        </w:tabs>
        <w:ind w:left="3240" w:hanging="36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decimal"/>
      <w:lvlText w:val="%5."/>
      <w:lvlJc w:val="left"/>
      <w:pPr>
        <w:tabs>
          <w:tab w:val="num" w:pos="4680"/>
        </w:tabs>
        <w:ind w:left="4680" w:hanging="360"/>
      </w:pPr>
      <w:rPr>
        <w:rFonts w:cs="Times New Roman"/>
      </w:rPr>
    </w:lvl>
    <w:lvl w:ilvl="5" w:tentative="1">
      <w:start w:val="1"/>
      <w:numFmt w:val="decimal"/>
      <w:lvlText w:val="%6."/>
      <w:lvlJc w:val="left"/>
      <w:pPr>
        <w:tabs>
          <w:tab w:val="num" w:pos="5400"/>
        </w:tabs>
        <w:ind w:left="5400" w:hanging="36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decimal"/>
      <w:lvlText w:val="%8."/>
      <w:lvlJc w:val="left"/>
      <w:pPr>
        <w:tabs>
          <w:tab w:val="num" w:pos="6840"/>
        </w:tabs>
        <w:ind w:left="6840" w:hanging="360"/>
      </w:pPr>
      <w:rPr>
        <w:rFonts w:cs="Times New Roman"/>
      </w:rPr>
    </w:lvl>
    <w:lvl w:ilvl="8" w:tentative="1">
      <w:start w:val="1"/>
      <w:numFmt w:val="decimal"/>
      <w:lvlText w:val="%9."/>
      <w:lvlJc w:val="left"/>
      <w:pPr>
        <w:tabs>
          <w:tab w:val="num" w:pos="7560"/>
        </w:tabs>
        <w:ind w:left="7560" w:hanging="360"/>
      </w:pPr>
      <w:rPr>
        <w:rFonts w:cs="Times New Roman"/>
      </w:rPr>
    </w:lvl>
  </w:abstractNum>
  <w:num w:numId="1">
    <w:abstractNumId w:val="32"/>
  </w:num>
  <w:num w:numId="2">
    <w:abstractNumId w:val="39"/>
  </w:num>
  <w:num w:numId="3">
    <w:abstractNumId w:val="8"/>
  </w:num>
  <w:num w:numId="4">
    <w:abstractNumId w:val="7"/>
  </w:num>
  <w:num w:numId="5">
    <w:abstractNumId w:val="37"/>
  </w:num>
  <w:num w:numId="6">
    <w:abstractNumId w:val="2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6"/>
  </w:num>
  <w:num w:numId="44">
    <w:abstractNumId w:val="0"/>
  </w:num>
  <w:num w:numId="45">
    <w:abstractNumId w:val="29"/>
  </w:num>
  <w:num w:numId="46">
    <w:abstractNumId w:val="42"/>
  </w:num>
  <w:num w:numId="47">
    <w:abstractNumId w:val="13"/>
  </w:num>
  <w:num w:numId="48">
    <w:abstractNumId w:val="46"/>
  </w:num>
  <w:num w:numId="49">
    <w:abstractNumId w:val="41"/>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13AE"/>
    <w:rsid w:val="00000D34"/>
    <w:rsid w:val="00000F0B"/>
    <w:rsid w:val="000017C3"/>
    <w:rsid w:val="0000300E"/>
    <w:rsid w:val="000057C4"/>
    <w:rsid w:val="00014382"/>
    <w:rsid w:val="00020B7E"/>
    <w:rsid w:val="00023DF9"/>
    <w:rsid w:val="000242E6"/>
    <w:rsid w:val="00024D88"/>
    <w:rsid w:val="00030710"/>
    <w:rsid w:val="000326C6"/>
    <w:rsid w:val="000330FA"/>
    <w:rsid w:val="000335AC"/>
    <w:rsid w:val="00033A88"/>
    <w:rsid w:val="00034A3A"/>
    <w:rsid w:val="00041837"/>
    <w:rsid w:val="000427DF"/>
    <w:rsid w:val="00043959"/>
    <w:rsid w:val="00043B1B"/>
    <w:rsid w:val="00044292"/>
    <w:rsid w:val="000479E1"/>
    <w:rsid w:val="0005262C"/>
    <w:rsid w:val="0005471A"/>
    <w:rsid w:val="0005499B"/>
    <w:rsid w:val="00064303"/>
    <w:rsid w:val="00064C2A"/>
    <w:rsid w:val="00072418"/>
    <w:rsid w:val="00080F26"/>
    <w:rsid w:val="00082BFF"/>
    <w:rsid w:val="00083CC8"/>
    <w:rsid w:val="00086F69"/>
    <w:rsid w:val="000900CA"/>
    <w:rsid w:val="00091F58"/>
    <w:rsid w:val="0009286C"/>
    <w:rsid w:val="0009438D"/>
    <w:rsid w:val="000A0EC0"/>
    <w:rsid w:val="000A3980"/>
    <w:rsid w:val="000A46D8"/>
    <w:rsid w:val="000B137C"/>
    <w:rsid w:val="000B37AE"/>
    <w:rsid w:val="000B492A"/>
    <w:rsid w:val="000B53F9"/>
    <w:rsid w:val="000B6B73"/>
    <w:rsid w:val="000B6C0B"/>
    <w:rsid w:val="000D38BA"/>
    <w:rsid w:val="000D6B05"/>
    <w:rsid w:val="000E18E9"/>
    <w:rsid w:val="000E21D0"/>
    <w:rsid w:val="000E324F"/>
    <w:rsid w:val="000E5F4E"/>
    <w:rsid w:val="000F37B3"/>
    <w:rsid w:val="000F3B47"/>
    <w:rsid w:val="000F6A19"/>
    <w:rsid w:val="0010095E"/>
    <w:rsid w:val="001161E3"/>
    <w:rsid w:val="00116286"/>
    <w:rsid w:val="00121F75"/>
    <w:rsid w:val="00123907"/>
    <w:rsid w:val="00127979"/>
    <w:rsid w:val="00132853"/>
    <w:rsid w:val="001347E0"/>
    <w:rsid w:val="00146F97"/>
    <w:rsid w:val="001506C4"/>
    <w:rsid w:val="00154A48"/>
    <w:rsid w:val="001567CA"/>
    <w:rsid w:val="00160068"/>
    <w:rsid w:val="00160374"/>
    <w:rsid w:val="001704F8"/>
    <w:rsid w:val="00172672"/>
    <w:rsid w:val="0017673D"/>
    <w:rsid w:val="001875EB"/>
    <w:rsid w:val="00187A0D"/>
    <w:rsid w:val="0019471B"/>
    <w:rsid w:val="001A73DC"/>
    <w:rsid w:val="001B01AB"/>
    <w:rsid w:val="001B4977"/>
    <w:rsid w:val="001C76FE"/>
    <w:rsid w:val="001E06B4"/>
    <w:rsid w:val="001F1620"/>
    <w:rsid w:val="001F1C3C"/>
    <w:rsid w:val="001F4B51"/>
    <w:rsid w:val="0020345F"/>
    <w:rsid w:val="002036BC"/>
    <w:rsid w:val="00206EC2"/>
    <w:rsid w:val="0021236A"/>
    <w:rsid w:val="00212750"/>
    <w:rsid w:val="00213112"/>
    <w:rsid w:val="00213231"/>
    <w:rsid w:val="00214090"/>
    <w:rsid w:val="00216C91"/>
    <w:rsid w:val="002208C3"/>
    <w:rsid w:val="00223270"/>
    <w:rsid w:val="002236A1"/>
    <w:rsid w:val="00224F7D"/>
    <w:rsid w:val="00227093"/>
    <w:rsid w:val="00230825"/>
    <w:rsid w:val="00231E5A"/>
    <w:rsid w:val="002326C5"/>
    <w:rsid w:val="00234AB1"/>
    <w:rsid w:val="00235908"/>
    <w:rsid w:val="00251272"/>
    <w:rsid w:val="00251F83"/>
    <w:rsid w:val="0026320B"/>
    <w:rsid w:val="00273766"/>
    <w:rsid w:val="00274EFA"/>
    <w:rsid w:val="00280F47"/>
    <w:rsid w:val="00281458"/>
    <w:rsid w:val="00282CEB"/>
    <w:rsid w:val="00283AFA"/>
    <w:rsid w:val="002848E8"/>
    <w:rsid w:val="0028659E"/>
    <w:rsid w:val="0028762D"/>
    <w:rsid w:val="00295A25"/>
    <w:rsid w:val="0029642C"/>
    <w:rsid w:val="002A01CB"/>
    <w:rsid w:val="002A0D27"/>
    <w:rsid w:val="002A6DA0"/>
    <w:rsid w:val="002B34C5"/>
    <w:rsid w:val="002D3E25"/>
    <w:rsid w:val="002D6791"/>
    <w:rsid w:val="002E4BA0"/>
    <w:rsid w:val="002E782B"/>
    <w:rsid w:val="002F375B"/>
    <w:rsid w:val="002F5686"/>
    <w:rsid w:val="002F7640"/>
    <w:rsid w:val="003062C1"/>
    <w:rsid w:val="0030731F"/>
    <w:rsid w:val="00310B89"/>
    <w:rsid w:val="0031487F"/>
    <w:rsid w:val="00316A50"/>
    <w:rsid w:val="00323026"/>
    <w:rsid w:val="003277F7"/>
    <w:rsid w:val="00330E96"/>
    <w:rsid w:val="00336078"/>
    <w:rsid w:val="003428A9"/>
    <w:rsid w:val="00343817"/>
    <w:rsid w:val="00346BAB"/>
    <w:rsid w:val="00346D1A"/>
    <w:rsid w:val="0035373B"/>
    <w:rsid w:val="00361F53"/>
    <w:rsid w:val="0036471C"/>
    <w:rsid w:val="00370AB7"/>
    <w:rsid w:val="00370B8C"/>
    <w:rsid w:val="00377413"/>
    <w:rsid w:val="00383242"/>
    <w:rsid w:val="0038398F"/>
    <w:rsid w:val="003900EB"/>
    <w:rsid w:val="0039022C"/>
    <w:rsid w:val="00394B76"/>
    <w:rsid w:val="00396088"/>
    <w:rsid w:val="003A195F"/>
    <w:rsid w:val="003A22D9"/>
    <w:rsid w:val="003A6FD1"/>
    <w:rsid w:val="003B1360"/>
    <w:rsid w:val="003B6732"/>
    <w:rsid w:val="003C4370"/>
    <w:rsid w:val="003C769A"/>
    <w:rsid w:val="003D2696"/>
    <w:rsid w:val="003D338A"/>
    <w:rsid w:val="003D3547"/>
    <w:rsid w:val="003D6D70"/>
    <w:rsid w:val="003E6925"/>
    <w:rsid w:val="003F55E5"/>
    <w:rsid w:val="00405114"/>
    <w:rsid w:val="004073AD"/>
    <w:rsid w:val="004113AE"/>
    <w:rsid w:val="00413066"/>
    <w:rsid w:val="0041354F"/>
    <w:rsid w:val="004156CC"/>
    <w:rsid w:val="00415FB8"/>
    <w:rsid w:val="00416100"/>
    <w:rsid w:val="00416549"/>
    <w:rsid w:val="00421864"/>
    <w:rsid w:val="004238C9"/>
    <w:rsid w:val="0042425C"/>
    <w:rsid w:val="00424529"/>
    <w:rsid w:val="00434F6F"/>
    <w:rsid w:val="00442695"/>
    <w:rsid w:val="004430AE"/>
    <w:rsid w:val="004436D2"/>
    <w:rsid w:val="004550FB"/>
    <w:rsid w:val="00455326"/>
    <w:rsid w:val="0045771F"/>
    <w:rsid w:val="00457AAE"/>
    <w:rsid w:val="00461349"/>
    <w:rsid w:val="004646E2"/>
    <w:rsid w:val="0046483B"/>
    <w:rsid w:val="0046501A"/>
    <w:rsid w:val="00465EFB"/>
    <w:rsid w:val="00467A33"/>
    <w:rsid w:val="004828C8"/>
    <w:rsid w:val="004A01BA"/>
    <w:rsid w:val="004B553B"/>
    <w:rsid w:val="004B5DCF"/>
    <w:rsid w:val="004B6040"/>
    <w:rsid w:val="004B6BDF"/>
    <w:rsid w:val="004C20D7"/>
    <w:rsid w:val="004E1572"/>
    <w:rsid w:val="004E2024"/>
    <w:rsid w:val="004E28CE"/>
    <w:rsid w:val="004F0067"/>
    <w:rsid w:val="004F4E72"/>
    <w:rsid w:val="004F6748"/>
    <w:rsid w:val="0050019E"/>
    <w:rsid w:val="00500602"/>
    <w:rsid w:val="00504437"/>
    <w:rsid w:val="005051E8"/>
    <w:rsid w:val="0052205A"/>
    <w:rsid w:val="00522295"/>
    <w:rsid w:val="00522767"/>
    <w:rsid w:val="005254CD"/>
    <w:rsid w:val="005255CB"/>
    <w:rsid w:val="00531DCE"/>
    <w:rsid w:val="00532DE1"/>
    <w:rsid w:val="0053783A"/>
    <w:rsid w:val="00537A74"/>
    <w:rsid w:val="00540A8D"/>
    <w:rsid w:val="005418BC"/>
    <w:rsid w:val="00544498"/>
    <w:rsid w:val="0055048C"/>
    <w:rsid w:val="005532DB"/>
    <w:rsid w:val="005536DB"/>
    <w:rsid w:val="00553AAA"/>
    <w:rsid w:val="00561FFE"/>
    <w:rsid w:val="0056205B"/>
    <w:rsid w:val="005659B7"/>
    <w:rsid w:val="00581A0D"/>
    <w:rsid w:val="00581D07"/>
    <w:rsid w:val="005919AD"/>
    <w:rsid w:val="00596A27"/>
    <w:rsid w:val="005A36FA"/>
    <w:rsid w:val="005A5D57"/>
    <w:rsid w:val="005B207F"/>
    <w:rsid w:val="005B36F7"/>
    <w:rsid w:val="005C2DFA"/>
    <w:rsid w:val="005C3CFE"/>
    <w:rsid w:val="005C4BAE"/>
    <w:rsid w:val="005C5ABA"/>
    <w:rsid w:val="005D0B83"/>
    <w:rsid w:val="005D3EB4"/>
    <w:rsid w:val="005D3FFD"/>
    <w:rsid w:val="005E656D"/>
    <w:rsid w:val="005F0C62"/>
    <w:rsid w:val="005F73D8"/>
    <w:rsid w:val="006079AA"/>
    <w:rsid w:val="00611545"/>
    <w:rsid w:val="00614099"/>
    <w:rsid w:val="00614335"/>
    <w:rsid w:val="00622AE6"/>
    <w:rsid w:val="00623EBA"/>
    <w:rsid w:val="006251DF"/>
    <w:rsid w:val="00625647"/>
    <w:rsid w:val="006264B3"/>
    <w:rsid w:val="00642BAF"/>
    <w:rsid w:val="006434B0"/>
    <w:rsid w:val="006474F0"/>
    <w:rsid w:val="00653BC0"/>
    <w:rsid w:val="00655020"/>
    <w:rsid w:val="0066046D"/>
    <w:rsid w:val="00665952"/>
    <w:rsid w:val="006666C2"/>
    <w:rsid w:val="00670E7C"/>
    <w:rsid w:val="00677C73"/>
    <w:rsid w:val="00680C1C"/>
    <w:rsid w:val="006852EF"/>
    <w:rsid w:val="00686C32"/>
    <w:rsid w:val="00687D54"/>
    <w:rsid w:val="006A10DF"/>
    <w:rsid w:val="006A2CCE"/>
    <w:rsid w:val="006A34EE"/>
    <w:rsid w:val="006A4426"/>
    <w:rsid w:val="006B04A9"/>
    <w:rsid w:val="006B1C35"/>
    <w:rsid w:val="006B45EF"/>
    <w:rsid w:val="006B57E5"/>
    <w:rsid w:val="006C20D0"/>
    <w:rsid w:val="006C24C8"/>
    <w:rsid w:val="006D2172"/>
    <w:rsid w:val="006D476F"/>
    <w:rsid w:val="006D4984"/>
    <w:rsid w:val="006E2107"/>
    <w:rsid w:val="006E29E3"/>
    <w:rsid w:val="006E4B50"/>
    <w:rsid w:val="006E4E8B"/>
    <w:rsid w:val="006F0058"/>
    <w:rsid w:val="006F04C6"/>
    <w:rsid w:val="006F10DE"/>
    <w:rsid w:val="006F666B"/>
    <w:rsid w:val="006F70E2"/>
    <w:rsid w:val="0070082A"/>
    <w:rsid w:val="00717061"/>
    <w:rsid w:val="007208BC"/>
    <w:rsid w:val="0072189F"/>
    <w:rsid w:val="00731C8A"/>
    <w:rsid w:val="00733E6A"/>
    <w:rsid w:val="00735A24"/>
    <w:rsid w:val="0073612B"/>
    <w:rsid w:val="00747C86"/>
    <w:rsid w:val="0075170C"/>
    <w:rsid w:val="00754169"/>
    <w:rsid w:val="00754EEF"/>
    <w:rsid w:val="00761816"/>
    <w:rsid w:val="00766AAC"/>
    <w:rsid w:val="0076724C"/>
    <w:rsid w:val="00772085"/>
    <w:rsid w:val="00772857"/>
    <w:rsid w:val="00781B9D"/>
    <w:rsid w:val="00787DA8"/>
    <w:rsid w:val="00787F72"/>
    <w:rsid w:val="007A17D4"/>
    <w:rsid w:val="007A3CC8"/>
    <w:rsid w:val="007A4047"/>
    <w:rsid w:val="007A63C9"/>
    <w:rsid w:val="007A77C4"/>
    <w:rsid w:val="007B0FCD"/>
    <w:rsid w:val="007B2AB5"/>
    <w:rsid w:val="007B6171"/>
    <w:rsid w:val="007C29DB"/>
    <w:rsid w:val="007C3F30"/>
    <w:rsid w:val="007C5103"/>
    <w:rsid w:val="007C68D7"/>
    <w:rsid w:val="007C6AD6"/>
    <w:rsid w:val="007D043B"/>
    <w:rsid w:val="007D4016"/>
    <w:rsid w:val="007D6EA9"/>
    <w:rsid w:val="007D7F4C"/>
    <w:rsid w:val="007F1DB9"/>
    <w:rsid w:val="007F36D0"/>
    <w:rsid w:val="00803D8A"/>
    <w:rsid w:val="00806C50"/>
    <w:rsid w:val="00807D81"/>
    <w:rsid w:val="00810A6F"/>
    <w:rsid w:val="00812AA2"/>
    <w:rsid w:val="00812CBF"/>
    <w:rsid w:val="00813238"/>
    <w:rsid w:val="00814550"/>
    <w:rsid w:val="00815F36"/>
    <w:rsid w:val="0081787E"/>
    <w:rsid w:val="00823CAA"/>
    <w:rsid w:val="00825DD5"/>
    <w:rsid w:val="00827CC1"/>
    <w:rsid w:val="008303BA"/>
    <w:rsid w:val="00831659"/>
    <w:rsid w:val="008321AD"/>
    <w:rsid w:val="008329D9"/>
    <w:rsid w:val="00834FC7"/>
    <w:rsid w:val="0084539F"/>
    <w:rsid w:val="008458AA"/>
    <w:rsid w:val="00846896"/>
    <w:rsid w:val="008468AC"/>
    <w:rsid w:val="00853E82"/>
    <w:rsid w:val="0085570C"/>
    <w:rsid w:val="00856335"/>
    <w:rsid w:val="00860551"/>
    <w:rsid w:val="00867ECE"/>
    <w:rsid w:val="00875B33"/>
    <w:rsid w:val="008770D4"/>
    <w:rsid w:val="0089554B"/>
    <w:rsid w:val="008A247C"/>
    <w:rsid w:val="008B2301"/>
    <w:rsid w:val="008B3BC9"/>
    <w:rsid w:val="008B5903"/>
    <w:rsid w:val="008D2A3B"/>
    <w:rsid w:val="008D342A"/>
    <w:rsid w:val="008D7107"/>
    <w:rsid w:val="008E10C9"/>
    <w:rsid w:val="008E3CA1"/>
    <w:rsid w:val="008E5B6A"/>
    <w:rsid w:val="008F1ED5"/>
    <w:rsid w:val="008F5710"/>
    <w:rsid w:val="008F65A5"/>
    <w:rsid w:val="008F78F8"/>
    <w:rsid w:val="009008F7"/>
    <w:rsid w:val="00901C64"/>
    <w:rsid w:val="00902B89"/>
    <w:rsid w:val="00904115"/>
    <w:rsid w:val="009130C0"/>
    <w:rsid w:val="00916807"/>
    <w:rsid w:val="00921474"/>
    <w:rsid w:val="00921E27"/>
    <w:rsid w:val="009248D1"/>
    <w:rsid w:val="00935CED"/>
    <w:rsid w:val="00935F16"/>
    <w:rsid w:val="00937688"/>
    <w:rsid w:val="00937987"/>
    <w:rsid w:val="0094192D"/>
    <w:rsid w:val="00946E12"/>
    <w:rsid w:val="00950EBE"/>
    <w:rsid w:val="00953AE7"/>
    <w:rsid w:val="00954528"/>
    <w:rsid w:val="00956C4E"/>
    <w:rsid w:val="00956EEB"/>
    <w:rsid w:val="0096122C"/>
    <w:rsid w:val="00962481"/>
    <w:rsid w:val="00973D15"/>
    <w:rsid w:val="009815FB"/>
    <w:rsid w:val="00983B17"/>
    <w:rsid w:val="00984EB3"/>
    <w:rsid w:val="00985DC2"/>
    <w:rsid w:val="00986FA9"/>
    <w:rsid w:val="00990B2E"/>
    <w:rsid w:val="00992087"/>
    <w:rsid w:val="009A3913"/>
    <w:rsid w:val="009A74F7"/>
    <w:rsid w:val="009B3942"/>
    <w:rsid w:val="009B62D0"/>
    <w:rsid w:val="009C122F"/>
    <w:rsid w:val="009C2FC0"/>
    <w:rsid w:val="009C6C6B"/>
    <w:rsid w:val="009D49C1"/>
    <w:rsid w:val="009D6FE1"/>
    <w:rsid w:val="009E1DB9"/>
    <w:rsid w:val="009F30FB"/>
    <w:rsid w:val="00A009EF"/>
    <w:rsid w:val="00A05F29"/>
    <w:rsid w:val="00A10D32"/>
    <w:rsid w:val="00A15DBF"/>
    <w:rsid w:val="00A2077B"/>
    <w:rsid w:val="00A23167"/>
    <w:rsid w:val="00A2452B"/>
    <w:rsid w:val="00A247BB"/>
    <w:rsid w:val="00A27355"/>
    <w:rsid w:val="00A424D0"/>
    <w:rsid w:val="00A44049"/>
    <w:rsid w:val="00A4546F"/>
    <w:rsid w:val="00A50782"/>
    <w:rsid w:val="00A5106B"/>
    <w:rsid w:val="00A5797B"/>
    <w:rsid w:val="00A634AC"/>
    <w:rsid w:val="00A66E39"/>
    <w:rsid w:val="00A70CBF"/>
    <w:rsid w:val="00A729A3"/>
    <w:rsid w:val="00A774E7"/>
    <w:rsid w:val="00A817C7"/>
    <w:rsid w:val="00A82F1E"/>
    <w:rsid w:val="00A8350D"/>
    <w:rsid w:val="00A91736"/>
    <w:rsid w:val="00A9198B"/>
    <w:rsid w:val="00A92C95"/>
    <w:rsid w:val="00A94DBB"/>
    <w:rsid w:val="00A94E1A"/>
    <w:rsid w:val="00A94E78"/>
    <w:rsid w:val="00A96FF5"/>
    <w:rsid w:val="00AA2AFE"/>
    <w:rsid w:val="00AA7DB1"/>
    <w:rsid w:val="00AB00BC"/>
    <w:rsid w:val="00AB3650"/>
    <w:rsid w:val="00AB3BF3"/>
    <w:rsid w:val="00AB4878"/>
    <w:rsid w:val="00AB61CA"/>
    <w:rsid w:val="00AC06FF"/>
    <w:rsid w:val="00AC2A58"/>
    <w:rsid w:val="00AD1C91"/>
    <w:rsid w:val="00AD6702"/>
    <w:rsid w:val="00AD754C"/>
    <w:rsid w:val="00AE0838"/>
    <w:rsid w:val="00AE3E63"/>
    <w:rsid w:val="00AE597D"/>
    <w:rsid w:val="00AF3CF0"/>
    <w:rsid w:val="00AF4F92"/>
    <w:rsid w:val="00AF554F"/>
    <w:rsid w:val="00B016A8"/>
    <w:rsid w:val="00B07D60"/>
    <w:rsid w:val="00B1235F"/>
    <w:rsid w:val="00B15910"/>
    <w:rsid w:val="00B160A7"/>
    <w:rsid w:val="00B22665"/>
    <w:rsid w:val="00B22693"/>
    <w:rsid w:val="00B228A2"/>
    <w:rsid w:val="00B24222"/>
    <w:rsid w:val="00B27976"/>
    <w:rsid w:val="00B367E4"/>
    <w:rsid w:val="00B40A20"/>
    <w:rsid w:val="00B41C47"/>
    <w:rsid w:val="00B51AA2"/>
    <w:rsid w:val="00B51C4D"/>
    <w:rsid w:val="00B56D8B"/>
    <w:rsid w:val="00B608CB"/>
    <w:rsid w:val="00B60A3F"/>
    <w:rsid w:val="00B63F15"/>
    <w:rsid w:val="00B66539"/>
    <w:rsid w:val="00B67F26"/>
    <w:rsid w:val="00B71B02"/>
    <w:rsid w:val="00B7297B"/>
    <w:rsid w:val="00B73CBC"/>
    <w:rsid w:val="00B73ECD"/>
    <w:rsid w:val="00B777B8"/>
    <w:rsid w:val="00B835C4"/>
    <w:rsid w:val="00B9188A"/>
    <w:rsid w:val="00B969BD"/>
    <w:rsid w:val="00BA2C13"/>
    <w:rsid w:val="00BA4793"/>
    <w:rsid w:val="00BA6F89"/>
    <w:rsid w:val="00BA724B"/>
    <w:rsid w:val="00BB1C22"/>
    <w:rsid w:val="00BB4BAC"/>
    <w:rsid w:val="00BB6663"/>
    <w:rsid w:val="00BC1AFE"/>
    <w:rsid w:val="00BC35DD"/>
    <w:rsid w:val="00BD234F"/>
    <w:rsid w:val="00BD27D5"/>
    <w:rsid w:val="00BD2B30"/>
    <w:rsid w:val="00BD4242"/>
    <w:rsid w:val="00BE0317"/>
    <w:rsid w:val="00BE68BE"/>
    <w:rsid w:val="00BE79A3"/>
    <w:rsid w:val="00BF0648"/>
    <w:rsid w:val="00BF75A9"/>
    <w:rsid w:val="00C0454D"/>
    <w:rsid w:val="00C071AA"/>
    <w:rsid w:val="00C1095B"/>
    <w:rsid w:val="00C1221C"/>
    <w:rsid w:val="00C1270A"/>
    <w:rsid w:val="00C12FE6"/>
    <w:rsid w:val="00C15F39"/>
    <w:rsid w:val="00C223D5"/>
    <w:rsid w:val="00C23149"/>
    <w:rsid w:val="00C24B69"/>
    <w:rsid w:val="00C24EF8"/>
    <w:rsid w:val="00C26862"/>
    <w:rsid w:val="00C31A13"/>
    <w:rsid w:val="00C32B7D"/>
    <w:rsid w:val="00C36833"/>
    <w:rsid w:val="00C44970"/>
    <w:rsid w:val="00C45F47"/>
    <w:rsid w:val="00C50F89"/>
    <w:rsid w:val="00C52C0E"/>
    <w:rsid w:val="00C559F8"/>
    <w:rsid w:val="00C56A7E"/>
    <w:rsid w:val="00C6120A"/>
    <w:rsid w:val="00C65503"/>
    <w:rsid w:val="00C66533"/>
    <w:rsid w:val="00C66E15"/>
    <w:rsid w:val="00C7541A"/>
    <w:rsid w:val="00C77610"/>
    <w:rsid w:val="00C811C0"/>
    <w:rsid w:val="00C8513C"/>
    <w:rsid w:val="00C9047F"/>
    <w:rsid w:val="00C92739"/>
    <w:rsid w:val="00CA487A"/>
    <w:rsid w:val="00CB2B29"/>
    <w:rsid w:val="00CB7EC4"/>
    <w:rsid w:val="00CD21F3"/>
    <w:rsid w:val="00CE1A8E"/>
    <w:rsid w:val="00CE57F3"/>
    <w:rsid w:val="00CE6CDE"/>
    <w:rsid w:val="00D01AC7"/>
    <w:rsid w:val="00D01BC4"/>
    <w:rsid w:val="00D07039"/>
    <w:rsid w:val="00D13E9F"/>
    <w:rsid w:val="00D14DDB"/>
    <w:rsid w:val="00D210B7"/>
    <w:rsid w:val="00D330BB"/>
    <w:rsid w:val="00D36BB1"/>
    <w:rsid w:val="00D37C6F"/>
    <w:rsid w:val="00D43273"/>
    <w:rsid w:val="00D446A4"/>
    <w:rsid w:val="00D55505"/>
    <w:rsid w:val="00D63BB8"/>
    <w:rsid w:val="00D84159"/>
    <w:rsid w:val="00D8599C"/>
    <w:rsid w:val="00D85F6E"/>
    <w:rsid w:val="00D95659"/>
    <w:rsid w:val="00DA1227"/>
    <w:rsid w:val="00DA17EE"/>
    <w:rsid w:val="00DA1987"/>
    <w:rsid w:val="00DA27FD"/>
    <w:rsid w:val="00DA62EE"/>
    <w:rsid w:val="00DA6A79"/>
    <w:rsid w:val="00DC1CE3"/>
    <w:rsid w:val="00DC380C"/>
    <w:rsid w:val="00DD1926"/>
    <w:rsid w:val="00DD1A4B"/>
    <w:rsid w:val="00DE4862"/>
    <w:rsid w:val="00DE50C3"/>
    <w:rsid w:val="00DE6137"/>
    <w:rsid w:val="00DF32F7"/>
    <w:rsid w:val="00DF38A0"/>
    <w:rsid w:val="00DF3987"/>
    <w:rsid w:val="00E01D6C"/>
    <w:rsid w:val="00E12068"/>
    <w:rsid w:val="00E17601"/>
    <w:rsid w:val="00E20517"/>
    <w:rsid w:val="00E22940"/>
    <w:rsid w:val="00E23B79"/>
    <w:rsid w:val="00E265D6"/>
    <w:rsid w:val="00E27C5F"/>
    <w:rsid w:val="00E3352B"/>
    <w:rsid w:val="00E339C0"/>
    <w:rsid w:val="00E34464"/>
    <w:rsid w:val="00E36CC8"/>
    <w:rsid w:val="00E36CE9"/>
    <w:rsid w:val="00E43469"/>
    <w:rsid w:val="00E47014"/>
    <w:rsid w:val="00E53C45"/>
    <w:rsid w:val="00E56C7F"/>
    <w:rsid w:val="00E6053E"/>
    <w:rsid w:val="00E71F20"/>
    <w:rsid w:val="00E71FAC"/>
    <w:rsid w:val="00E726E1"/>
    <w:rsid w:val="00E76706"/>
    <w:rsid w:val="00E80D05"/>
    <w:rsid w:val="00E819BB"/>
    <w:rsid w:val="00E926CB"/>
    <w:rsid w:val="00E941BF"/>
    <w:rsid w:val="00E9429E"/>
    <w:rsid w:val="00E9635F"/>
    <w:rsid w:val="00EA14EB"/>
    <w:rsid w:val="00EB15F3"/>
    <w:rsid w:val="00EB1B55"/>
    <w:rsid w:val="00EB4766"/>
    <w:rsid w:val="00EC3054"/>
    <w:rsid w:val="00EC459C"/>
    <w:rsid w:val="00EC660C"/>
    <w:rsid w:val="00EE5296"/>
    <w:rsid w:val="00EE6C46"/>
    <w:rsid w:val="00EF2C46"/>
    <w:rsid w:val="00EF6BC0"/>
    <w:rsid w:val="00F00D19"/>
    <w:rsid w:val="00F0321D"/>
    <w:rsid w:val="00F2597A"/>
    <w:rsid w:val="00F335D6"/>
    <w:rsid w:val="00F34C03"/>
    <w:rsid w:val="00F4159B"/>
    <w:rsid w:val="00F41E60"/>
    <w:rsid w:val="00F42949"/>
    <w:rsid w:val="00F42BBA"/>
    <w:rsid w:val="00F52816"/>
    <w:rsid w:val="00F5677F"/>
    <w:rsid w:val="00F65824"/>
    <w:rsid w:val="00F662B7"/>
    <w:rsid w:val="00F7049B"/>
    <w:rsid w:val="00F7093C"/>
    <w:rsid w:val="00F93338"/>
    <w:rsid w:val="00F96501"/>
    <w:rsid w:val="00FB017B"/>
    <w:rsid w:val="00FB5A42"/>
    <w:rsid w:val="00FB610C"/>
    <w:rsid w:val="00FB6709"/>
    <w:rsid w:val="00FB6AC7"/>
    <w:rsid w:val="00FC4010"/>
    <w:rsid w:val="00FC6A79"/>
    <w:rsid w:val="00FD21B2"/>
    <w:rsid w:val="00FD21CF"/>
    <w:rsid w:val="00FD3545"/>
    <w:rsid w:val="00FD4828"/>
    <w:rsid w:val="00FD7E7B"/>
    <w:rsid w:val="00FE1196"/>
    <w:rsid w:val="00FE20DF"/>
    <w:rsid w:val="00FE5E4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9BB"/>
    <w:pPr>
      <w:ind w:left="284"/>
      <w:jc w:val="both"/>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DD1A4B"/>
    <w:pPr>
      <w:keepNext/>
      <w:spacing w:before="240" w:after="60"/>
      <w:ind w:hanging="284"/>
      <w:outlineLvl w:val="0"/>
    </w:pPr>
    <w:rPr>
      <w:rFonts w:ascii="Arial" w:hAnsi="Arial"/>
      <w:b/>
      <w:bCs/>
      <w:kern w:val="32"/>
      <w:sz w:val="32"/>
      <w:szCs w:val="32"/>
    </w:rPr>
  </w:style>
  <w:style w:type="paragraph" w:styleId="Heading3">
    <w:name w:val="heading 3"/>
    <w:basedOn w:val="Normal"/>
    <w:next w:val="Normal"/>
    <w:link w:val="Heading3Char"/>
    <w:uiPriority w:val="99"/>
    <w:qFormat/>
    <w:rsid w:val="005051E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5051E8"/>
    <w:pPr>
      <w:keepNext/>
      <w:spacing w:before="240" w:after="60"/>
      <w:outlineLvl w:val="3"/>
    </w:pPr>
    <w:rPr>
      <w:rFonts w:ascii="Calibri" w:hAnsi="Calibri"/>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1A4B"/>
    <w:rPr>
      <w:rFonts w:ascii="Arial" w:hAnsi="Arial" w:cs="Times New Roman"/>
      <w:b/>
      <w:kern w:val="32"/>
      <w:sz w:val="32"/>
    </w:rPr>
  </w:style>
  <w:style w:type="character" w:customStyle="1" w:styleId="Heading3Char">
    <w:name w:val="Heading 3 Char"/>
    <w:basedOn w:val="DefaultParagraphFont"/>
    <w:link w:val="Heading3"/>
    <w:uiPriority w:val="99"/>
    <w:semiHidden/>
    <w:locked/>
    <w:rsid w:val="005051E8"/>
    <w:rPr>
      <w:rFonts w:ascii="Cambria" w:hAnsi="Cambria" w:cs="Times New Roman"/>
      <w:b/>
      <w:sz w:val="26"/>
    </w:rPr>
  </w:style>
  <w:style w:type="character" w:customStyle="1" w:styleId="Heading4Char">
    <w:name w:val="Heading 4 Char"/>
    <w:basedOn w:val="DefaultParagraphFont"/>
    <w:link w:val="Heading4"/>
    <w:uiPriority w:val="99"/>
    <w:locked/>
    <w:rsid w:val="005051E8"/>
    <w:rPr>
      <w:rFonts w:ascii="Calibri" w:hAnsi="Calibri" w:cs="Times New Roman"/>
      <w:b/>
      <w:sz w:val="28"/>
    </w:rPr>
  </w:style>
  <w:style w:type="paragraph" w:styleId="BalloonText">
    <w:name w:val="Balloon Text"/>
    <w:basedOn w:val="Normal"/>
    <w:link w:val="BalloonTextChar"/>
    <w:uiPriority w:val="99"/>
    <w:semiHidden/>
    <w:rsid w:val="004B60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F26"/>
    <w:rPr>
      <w:rFonts w:ascii="Times New Roman" w:hAnsi="Times New Roman" w:cs="Times New Roman"/>
      <w:sz w:val="2"/>
    </w:rPr>
  </w:style>
  <w:style w:type="paragraph" w:styleId="BodyText">
    <w:name w:val="Body Text"/>
    <w:basedOn w:val="Normal"/>
    <w:link w:val="BodyTextChar"/>
    <w:uiPriority w:val="99"/>
    <w:rsid w:val="004113AE"/>
    <w:pPr>
      <w:spacing w:after="120"/>
    </w:pPr>
  </w:style>
  <w:style w:type="character" w:customStyle="1" w:styleId="BodyTextChar">
    <w:name w:val="Body Text Char"/>
    <w:basedOn w:val="DefaultParagraphFont"/>
    <w:link w:val="BodyText"/>
    <w:uiPriority w:val="99"/>
    <w:locked/>
    <w:rsid w:val="004113AE"/>
    <w:rPr>
      <w:rFonts w:ascii="Times New Roman" w:hAnsi="Times New Roman" w:cs="Times New Roman"/>
      <w:sz w:val="24"/>
      <w:lang w:eastAsia="pl-PL"/>
    </w:rPr>
  </w:style>
  <w:style w:type="paragraph" w:styleId="BodyTextIndent">
    <w:name w:val="Body Text Indent"/>
    <w:basedOn w:val="Normal"/>
    <w:link w:val="BodyTextIndentChar"/>
    <w:uiPriority w:val="99"/>
    <w:rsid w:val="004113AE"/>
    <w:pPr>
      <w:spacing w:after="120"/>
      <w:ind w:left="283"/>
    </w:pPr>
  </w:style>
  <w:style w:type="character" w:customStyle="1" w:styleId="BodyTextIndentChar">
    <w:name w:val="Body Text Indent Char"/>
    <w:basedOn w:val="DefaultParagraphFont"/>
    <w:link w:val="BodyTextIndent"/>
    <w:uiPriority w:val="99"/>
    <w:locked/>
    <w:rsid w:val="004113AE"/>
    <w:rPr>
      <w:rFonts w:ascii="Times New Roman" w:hAnsi="Times New Roman" w:cs="Times New Roman"/>
      <w:sz w:val="24"/>
      <w:lang w:eastAsia="pl-PL"/>
    </w:rPr>
  </w:style>
  <w:style w:type="paragraph" w:styleId="BodyText2">
    <w:name w:val="Body Text 2"/>
    <w:basedOn w:val="Normal"/>
    <w:link w:val="BodyText2Char"/>
    <w:uiPriority w:val="99"/>
    <w:semiHidden/>
    <w:rsid w:val="004113AE"/>
    <w:pPr>
      <w:spacing w:line="360" w:lineRule="auto"/>
    </w:pPr>
  </w:style>
  <w:style w:type="character" w:customStyle="1" w:styleId="BodyText2Char">
    <w:name w:val="Body Text 2 Char"/>
    <w:basedOn w:val="DefaultParagraphFont"/>
    <w:link w:val="BodyText2"/>
    <w:uiPriority w:val="99"/>
    <w:semiHidden/>
    <w:locked/>
    <w:rsid w:val="004113AE"/>
    <w:rPr>
      <w:rFonts w:ascii="Times New Roman" w:hAnsi="Times New Roman" w:cs="Times New Roman"/>
      <w:sz w:val="24"/>
      <w:lang w:eastAsia="pl-PL"/>
    </w:rPr>
  </w:style>
  <w:style w:type="paragraph" w:styleId="Subtitle">
    <w:name w:val="Subtitle"/>
    <w:basedOn w:val="Normal"/>
    <w:link w:val="SubtitleChar"/>
    <w:uiPriority w:val="99"/>
    <w:qFormat/>
    <w:rsid w:val="00310B89"/>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310B89"/>
    <w:rPr>
      <w:rFonts w:ascii="Arial" w:hAnsi="Arial" w:cs="Times New Roman"/>
      <w:sz w:val="24"/>
    </w:rPr>
  </w:style>
  <w:style w:type="paragraph" w:styleId="ListParagraph">
    <w:name w:val="List Paragraph"/>
    <w:basedOn w:val="Normal"/>
    <w:uiPriority w:val="99"/>
    <w:qFormat/>
    <w:rsid w:val="00310B89"/>
    <w:pPr>
      <w:ind w:left="708"/>
    </w:pPr>
  </w:style>
  <w:style w:type="paragraph" w:styleId="BodyText3">
    <w:name w:val="Body Text 3"/>
    <w:basedOn w:val="Normal"/>
    <w:link w:val="BodyText3Char"/>
    <w:uiPriority w:val="99"/>
    <w:rsid w:val="00310B89"/>
    <w:pPr>
      <w:spacing w:after="120"/>
    </w:pPr>
    <w:rPr>
      <w:sz w:val="16"/>
      <w:szCs w:val="16"/>
    </w:rPr>
  </w:style>
  <w:style w:type="character" w:customStyle="1" w:styleId="BodyText3Char">
    <w:name w:val="Body Text 3 Char"/>
    <w:basedOn w:val="DefaultParagraphFont"/>
    <w:link w:val="BodyText3"/>
    <w:uiPriority w:val="99"/>
    <w:locked/>
    <w:rsid w:val="00310B89"/>
    <w:rPr>
      <w:rFonts w:ascii="Times New Roman" w:hAnsi="Times New Roman" w:cs="Times New Roman"/>
      <w:sz w:val="16"/>
    </w:rPr>
  </w:style>
  <w:style w:type="paragraph" w:styleId="Title">
    <w:name w:val="Title"/>
    <w:basedOn w:val="Normal"/>
    <w:link w:val="TitleChar"/>
    <w:uiPriority w:val="99"/>
    <w:qFormat/>
    <w:rsid w:val="00064303"/>
    <w:pPr>
      <w:autoSpaceDE w:val="0"/>
      <w:autoSpaceDN w:val="0"/>
      <w:jc w:val="center"/>
    </w:pPr>
    <w:rPr>
      <w:sz w:val="28"/>
      <w:szCs w:val="28"/>
    </w:rPr>
  </w:style>
  <w:style w:type="character" w:customStyle="1" w:styleId="TitleChar">
    <w:name w:val="Title Char"/>
    <w:basedOn w:val="DefaultParagraphFont"/>
    <w:link w:val="Title"/>
    <w:uiPriority w:val="99"/>
    <w:locked/>
    <w:rsid w:val="00064303"/>
    <w:rPr>
      <w:rFonts w:ascii="Times New Roman" w:hAnsi="Times New Roman" w:cs="Times New Roman"/>
      <w:sz w:val="28"/>
    </w:rPr>
  </w:style>
  <w:style w:type="paragraph" w:customStyle="1" w:styleId="normaltableau">
    <w:name w:val="normal_tableau"/>
    <w:basedOn w:val="Normal"/>
    <w:uiPriority w:val="99"/>
    <w:rsid w:val="00DD1A4B"/>
    <w:pPr>
      <w:spacing w:before="120" w:after="120"/>
      <w:ind w:hanging="284"/>
    </w:pPr>
    <w:rPr>
      <w:rFonts w:ascii="Optima" w:hAnsi="Optima"/>
      <w:sz w:val="22"/>
      <w:szCs w:val="22"/>
      <w:lang w:val="en-GB"/>
    </w:rPr>
  </w:style>
  <w:style w:type="paragraph" w:styleId="Footer">
    <w:name w:val="footer"/>
    <w:basedOn w:val="Normal"/>
    <w:link w:val="FooterChar"/>
    <w:uiPriority w:val="99"/>
    <w:rsid w:val="00904115"/>
    <w:pPr>
      <w:tabs>
        <w:tab w:val="center" w:pos="4536"/>
        <w:tab w:val="right" w:pos="9072"/>
      </w:tabs>
      <w:spacing w:after="120"/>
      <w:ind w:hanging="284"/>
    </w:pPr>
  </w:style>
  <w:style w:type="character" w:customStyle="1" w:styleId="FooterChar">
    <w:name w:val="Footer Char"/>
    <w:basedOn w:val="DefaultParagraphFont"/>
    <w:link w:val="Footer"/>
    <w:uiPriority w:val="99"/>
    <w:locked/>
    <w:rsid w:val="00904115"/>
    <w:rPr>
      <w:rFonts w:ascii="Times New Roman" w:hAnsi="Times New Roman" w:cs="Times New Roman"/>
      <w:sz w:val="24"/>
    </w:rPr>
  </w:style>
  <w:style w:type="paragraph" w:styleId="BodyTextIndent2">
    <w:name w:val="Body Text Indent 2"/>
    <w:basedOn w:val="Normal"/>
    <w:link w:val="BodyTextIndent2Char"/>
    <w:uiPriority w:val="99"/>
    <w:rsid w:val="00C1095B"/>
    <w:pPr>
      <w:spacing w:after="120" w:line="480" w:lineRule="auto"/>
      <w:ind w:left="283"/>
    </w:pPr>
  </w:style>
  <w:style w:type="character" w:customStyle="1" w:styleId="BodyTextIndent2Char">
    <w:name w:val="Body Text Indent 2 Char"/>
    <w:basedOn w:val="DefaultParagraphFont"/>
    <w:link w:val="BodyTextIndent2"/>
    <w:uiPriority w:val="99"/>
    <w:locked/>
    <w:rsid w:val="00C1095B"/>
    <w:rPr>
      <w:rFonts w:ascii="Times New Roman" w:hAnsi="Times New Roman" w:cs="Times New Roman"/>
      <w:sz w:val="24"/>
    </w:rPr>
  </w:style>
  <w:style w:type="table" w:styleId="TableGrid">
    <w:name w:val="Table Grid"/>
    <w:basedOn w:val="TableNormal"/>
    <w:uiPriority w:val="99"/>
    <w:rsid w:val="00EC459C"/>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937688"/>
    <w:pPr>
      <w:widowControl w:val="0"/>
      <w:autoSpaceDE w:val="0"/>
      <w:autoSpaceDN w:val="0"/>
      <w:adjustRightInd w:val="0"/>
      <w:spacing w:line="242" w:lineRule="exact"/>
      <w:ind w:left="0" w:hanging="979"/>
    </w:pPr>
    <w:rPr>
      <w:rFonts w:ascii="Verdana" w:hAnsi="Verdana"/>
    </w:rPr>
  </w:style>
  <w:style w:type="character" w:customStyle="1" w:styleId="FontStyle28">
    <w:name w:val="Font Style28"/>
    <w:uiPriority w:val="99"/>
    <w:rsid w:val="00937688"/>
    <w:rPr>
      <w:rFonts w:ascii="MS Reference Sans Serif" w:hAnsi="MS Reference Sans Serif"/>
      <w:sz w:val="18"/>
    </w:rPr>
  </w:style>
  <w:style w:type="character" w:styleId="Hyperlink">
    <w:name w:val="Hyperlink"/>
    <w:basedOn w:val="DefaultParagraphFont"/>
    <w:uiPriority w:val="99"/>
    <w:rsid w:val="003B1360"/>
    <w:rPr>
      <w:rFonts w:cs="Times New Roman"/>
      <w:color w:val="0000FF"/>
      <w:u w:val="single"/>
    </w:rPr>
  </w:style>
  <w:style w:type="paragraph" w:customStyle="1" w:styleId="Punkty">
    <w:name w:val="Punkty"/>
    <w:basedOn w:val="Normal"/>
    <w:link w:val="PunktyZnak"/>
    <w:uiPriority w:val="99"/>
    <w:rsid w:val="008F5710"/>
    <w:pPr>
      <w:autoSpaceDE w:val="0"/>
      <w:autoSpaceDN w:val="0"/>
      <w:adjustRightInd w:val="0"/>
      <w:spacing w:before="60" w:line="276" w:lineRule="auto"/>
      <w:ind w:left="502" w:hanging="360"/>
    </w:pPr>
    <w:rPr>
      <w:rFonts w:eastAsia="Calibri"/>
      <w:szCs w:val="20"/>
    </w:rPr>
  </w:style>
  <w:style w:type="character" w:customStyle="1" w:styleId="PunktyZnak">
    <w:name w:val="Punkty Znak"/>
    <w:link w:val="Punkty"/>
    <w:uiPriority w:val="99"/>
    <w:locked/>
    <w:rsid w:val="008F5710"/>
    <w:rPr>
      <w:rFonts w:ascii="Times New Roman" w:hAnsi="Times New Roman"/>
      <w:sz w:val="24"/>
    </w:rPr>
  </w:style>
  <w:style w:type="paragraph" w:styleId="FootnoteText">
    <w:name w:val="footnote text"/>
    <w:basedOn w:val="Normal"/>
    <w:link w:val="FootnoteTextChar"/>
    <w:uiPriority w:val="99"/>
    <w:semiHidden/>
    <w:rsid w:val="008F5710"/>
    <w:rPr>
      <w:sz w:val="20"/>
      <w:szCs w:val="20"/>
    </w:rPr>
  </w:style>
  <w:style w:type="character" w:customStyle="1" w:styleId="FootnoteTextChar">
    <w:name w:val="Footnote Text Char"/>
    <w:basedOn w:val="DefaultParagraphFont"/>
    <w:link w:val="FootnoteText"/>
    <w:uiPriority w:val="99"/>
    <w:semiHidden/>
    <w:locked/>
    <w:rsid w:val="008F5710"/>
    <w:rPr>
      <w:rFonts w:ascii="Times New Roman" w:hAnsi="Times New Roman" w:cs="Times New Roman"/>
    </w:rPr>
  </w:style>
  <w:style w:type="character" w:styleId="FootnoteReference">
    <w:name w:val="footnote reference"/>
    <w:basedOn w:val="DefaultParagraphFont"/>
    <w:uiPriority w:val="99"/>
    <w:semiHidden/>
    <w:rsid w:val="008F5710"/>
    <w:rPr>
      <w:rFonts w:cs="Times New Roman"/>
      <w:vertAlign w:val="superscript"/>
    </w:rPr>
  </w:style>
  <w:style w:type="character" w:customStyle="1" w:styleId="dane1">
    <w:name w:val="dane1"/>
    <w:uiPriority w:val="99"/>
    <w:rsid w:val="006079AA"/>
    <w:rPr>
      <w:color w:val="0000CD"/>
    </w:rPr>
  </w:style>
  <w:style w:type="paragraph" w:customStyle="1" w:styleId="tekst">
    <w:name w:val="tekst"/>
    <w:basedOn w:val="Normal"/>
    <w:uiPriority w:val="99"/>
    <w:rsid w:val="00A2452B"/>
    <w:pPr>
      <w:suppressLineNumbers/>
      <w:spacing w:before="60" w:after="60"/>
      <w:ind w:left="0"/>
    </w:pPr>
    <w:rPr>
      <w:szCs w:val="20"/>
    </w:rPr>
  </w:style>
  <w:style w:type="paragraph" w:styleId="NormalWeb">
    <w:name w:val="Normal (Web)"/>
    <w:basedOn w:val="Normal"/>
    <w:uiPriority w:val="99"/>
    <w:semiHidden/>
    <w:rsid w:val="00867ECE"/>
    <w:pPr>
      <w:ind w:left="0"/>
      <w:jc w:val="left"/>
    </w:pPr>
    <w:rPr>
      <w:rFonts w:eastAsia="Calibri"/>
    </w:rPr>
  </w:style>
  <w:style w:type="paragraph" w:customStyle="1" w:styleId="tyt">
    <w:name w:val="tyt"/>
    <w:basedOn w:val="Normal"/>
    <w:uiPriority w:val="99"/>
    <w:rsid w:val="006B45EF"/>
    <w:pPr>
      <w:keepNext/>
      <w:spacing w:before="60" w:after="60" w:line="360" w:lineRule="auto"/>
      <w:ind w:hanging="284"/>
      <w:jc w:val="center"/>
    </w:pPr>
    <w:rPr>
      <w:b/>
      <w:szCs w:val="20"/>
    </w:rPr>
  </w:style>
  <w:style w:type="paragraph" w:customStyle="1" w:styleId="Akapitzlist1">
    <w:name w:val="Akapit z listą1"/>
    <w:basedOn w:val="Normal"/>
    <w:uiPriority w:val="99"/>
    <w:rsid w:val="006B45EF"/>
    <w:pPr>
      <w:spacing w:after="200" w:line="276" w:lineRule="auto"/>
      <w:ind w:left="720"/>
      <w:jc w:val="left"/>
    </w:pPr>
    <w:rPr>
      <w:rFonts w:ascii="Calibri" w:hAnsi="Calibri" w:cs="Calibri"/>
      <w:sz w:val="22"/>
      <w:szCs w:val="22"/>
      <w:lang w:eastAsia="en-US"/>
    </w:rPr>
  </w:style>
  <w:style w:type="paragraph" w:customStyle="1" w:styleId="Default">
    <w:name w:val="Default"/>
    <w:uiPriority w:val="99"/>
    <w:rsid w:val="00370B8C"/>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rsid w:val="00455326"/>
    <w:rPr>
      <w:rFonts w:cs="Times New Roman"/>
      <w:sz w:val="16"/>
    </w:rPr>
  </w:style>
  <w:style w:type="paragraph" w:styleId="CommentText">
    <w:name w:val="annotation text"/>
    <w:basedOn w:val="Normal"/>
    <w:link w:val="CommentTextChar"/>
    <w:uiPriority w:val="99"/>
    <w:semiHidden/>
    <w:rsid w:val="00455326"/>
    <w:rPr>
      <w:sz w:val="20"/>
      <w:szCs w:val="20"/>
    </w:rPr>
  </w:style>
  <w:style w:type="character" w:customStyle="1" w:styleId="CommentTextChar">
    <w:name w:val="Comment Text Char"/>
    <w:basedOn w:val="DefaultParagraphFont"/>
    <w:link w:val="CommentText"/>
    <w:uiPriority w:val="99"/>
    <w:semiHidden/>
    <w:locked/>
    <w:rsid w:val="00455326"/>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5326"/>
    <w:rPr>
      <w:b/>
      <w:bCs/>
    </w:rPr>
  </w:style>
  <w:style w:type="character" w:customStyle="1" w:styleId="CommentSubjectChar">
    <w:name w:val="Comment Subject Char"/>
    <w:basedOn w:val="CommentTextChar"/>
    <w:link w:val="CommentSubject"/>
    <w:uiPriority w:val="99"/>
    <w:semiHidden/>
    <w:locked/>
    <w:rsid w:val="00455326"/>
    <w:rPr>
      <w:b/>
    </w:rPr>
  </w:style>
  <w:style w:type="paragraph" w:styleId="Revision">
    <w:name w:val="Revision"/>
    <w:hidden/>
    <w:uiPriority w:val="99"/>
    <w:semiHidden/>
    <w:rsid w:val="00E27C5F"/>
    <w:rPr>
      <w:rFonts w:ascii="Times New Roman" w:eastAsia="Times New Roman" w:hAnsi="Times New Roman"/>
      <w:sz w:val="24"/>
      <w:szCs w:val="24"/>
    </w:rPr>
  </w:style>
  <w:style w:type="paragraph" w:styleId="EndnoteText">
    <w:name w:val="endnote text"/>
    <w:basedOn w:val="Normal"/>
    <w:link w:val="EndnoteTextChar"/>
    <w:uiPriority w:val="99"/>
    <w:semiHidden/>
    <w:rsid w:val="00DE50C3"/>
    <w:rPr>
      <w:sz w:val="20"/>
      <w:szCs w:val="20"/>
    </w:rPr>
  </w:style>
  <w:style w:type="character" w:customStyle="1" w:styleId="EndnoteTextChar">
    <w:name w:val="Endnote Text Char"/>
    <w:basedOn w:val="DefaultParagraphFont"/>
    <w:link w:val="EndnoteText"/>
    <w:uiPriority w:val="99"/>
    <w:semiHidden/>
    <w:locked/>
    <w:rsid w:val="00DE50C3"/>
    <w:rPr>
      <w:rFonts w:ascii="Times New Roman" w:hAnsi="Times New Roman" w:cs="Times New Roman"/>
    </w:rPr>
  </w:style>
  <w:style w:type="character" w:styleId="EndnoteReference">
    <w:name w:val="endnote reference"/>
    <w:basedOn w:val="DefaultParagraphFont"/>
    <w:uiPriority w:val="99"/>
    <w:semiHidden/>
    <w:rsid w:val="00DE50C3"/>
    <w:rPr>
      <w:rFonts w:cs="Times New Roman"/>
      <w:vertAlign w:val="superscript"/>
    </w:rPr>
  </w:style>
  <w:style w:type="paragraph" w:styleId="Header">
    <w:name w:val="header"/>
    <w:basedOn w:val="Normal"/>
    <w:link w:val="HeaderChar"/>
    <w:uiPriority w:val="99"/>
    <w:rsid w:val="002D3E25"/>
    <w:pPr>
      <w:tabs>
        <w:tab w:val="center" w:pos="4536"/>
        <w:tab w:val="right" w:pos="9072"/>
      </w:tabs>
    </w:pPr>
  </w:style>
  <w:style w:type="character" w:customStyle="1" w:styleId="HeaderChar">
    <w:name w:val="Header Char"/>
    <w:basedOn w:val="DefaultParagraphFont"/>
    <w:link w:val="Header"/>
    <w:uiPriority w:val="99"/>
    <w:locked/>
    <w:rsid w:val="002D3E25"/>
    <w:rPr>
      <w:rFonts w:ascii="Times New Roman" w:hAnsi="Times New Roman" w:cs="Times New Roman"/>
      <w:sz w:val="24"/>
    </w:rPr>
  </w:style>
  <w:style w:type="paragraph" w:customStyle="1" w:styleId="WW-Tekstpodstawowy2">
    <w:name w:val="WW-Tekst podstawowy 2"/>
    <w:basedOn w:val="Normal"/>
    <w:uiPriority w:val="99"/>
    <w:rsid w:val="00064C2A"/>
    <w:pPr>
      <w:widowControl w:val="0"/>
      <w:autoSpaceDE w:val="0"/>
      <w:autoSpaceDN w:val="0"/>
      <w:adjustRightInd w:val="0"/>
      <w:ind w:left="0"/>
      <w:jc w:val="left"/>
    </w:pPr>
    <w:rPr>
      <w:rFonts w:ascii="Tahoma" w:cs="Tahoma"/>
      <w:b/>
      <w:bCs/>
    </w:rPr>
  </w:style>
</w:styles>
</file>

<file path=word/webSettings.xml><?xml version="1.0" encoding="utf-8"?>
<w:webSettings xmlns:r="http://schemas.openxmlformats.org/officeDocument/2006/relationships" xmlns:w="http://schemas.openxmlformats.org/wordprocessingml/2006/main">
  <w:divs>
    <w:div w:id="882788208">
      <w:marLeft w:val="0"/>
      <w:marRight w:val="0"/>
      <w:marTop w:val="0"/>
      <w:marBottom w:val="0"/>
      <w:divBdr>
        <w:top w:val="none" w:sz="0" w:space="0" w:color="auto"/>
        <w:left w:val="none" w:sz="0" w:space="0" w:color="auto"/>
        <w:bottom w:val="none" w:sz="0" w:space="0" w:color="auto"/>
        <w:right w:val="none" w:sz="0" w:space="0" w:color="auto"/>
      </w:divBdr>
    </w:div>
    <w:div w:id="882788210">
      <w:marLeft w:val="0"/>
      <w:marRight w:val="0"/>
      <w:marTop w:val="0"/>
      <w:marBottom w:val="0"/>
      <w:divBdr>
        <w:top w:val="none" w:sz="0" w:space="0" w:color="auto"/>
        <w:left w:val="none" w:sz="0" w:space="0" w:color="auto"/>
        <w:bottom w:val="none" w:sz="0" w:space="0" w:color="auto"/>
        <w:right w:val="none" w:sz="0" w:space="0" w:color="auto"/>
      </w:divBdr>
    </w:div>
    <w:div w:id="882788211">
      <w:marLeft w:val="0"/>
      <w:marRight w:val="0"/>
      <w:marTop w:val="0"/>
      <w:marBottom w:val="0"/>
      <w:divBdr>
        <w:top w:val="none" w:sz="0" w:space="0" w:color="auto"/>
        <w:left w:val="none" w:sz="0" w:space="0" w:color="auto"/>
        <w:bottom w:val="none" w:sz="0" w:space="0" w:color="auto"/>
        <w:right w:val="none" w:sz="0" w:space="0" w:color="auto"/>
      </w:divBdr>
      <w:divsChild>
        <w:div w:id="882788214">
          <w:marLeft w:val="0"/>
          <w:marRight w:val="0"/>
          <w:marTop w:val="0"/>
          <w:marBottom w:val="0"/>
          <w:divBdr>
            <w:top w:val="none" w:sz="0" w:space="0" w:color="auto"/>
            <w:left w:val="none" w:sz="0" w:space="0" w:color="auto"/>
            <w:bottom w:val="none" w:sz="0" w:space="0" w:color="auto"/>
            <w:right w:val="none" w:sz="0" w:space="0" w:color="auto"/>
          </w:divBdr>
          <w:divsChild>
            <w:div w:id="882788212">
              <w:marLeft w:val="0"/>
              <w:marRight w:val="0"/>
              <w:marTop w:val="0"/>
              <w:marBottom w:val="0"/>
              <w:divBdr>
                <w:top w:val="none" w:sz="0" w:space="0" w:color="auto"/>
                <w:left w:val="none" w:sz="0" w:space="0" w:color="auto"/>
                <w:bottom w:val="none" w:sz="0" w:space="0" w:color="auto"/>
                <w:right w:val="none" w:sz="0" w:space="0" w:color="auto"/>
              </w:divBdr>
              <w:divsChild>
                <w:div w:id="8827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88215">
      <w:marLeft w:val="0"/>
      <w:marRight w:val="0"/>
      <w:marTop w:val="0"/>
      <w:marBottom w:val="0"/>
      <w:divBdr>
        <w:top w:val="none" w:sz="0" w:space="0" w:color="auto"/>
        <w:left w:val="none" w:sz="0" w:space="0" w:color="auto"/>
        <w:bottom w:val="none" w:sz="0" w:space="0" w:color="auto"/>
        <w:right w:val="none" w:sz="0" w:space="0" w:color="auto"/>
      </w:divBdr>
    </w:div>
    <w:div w:id="882788216">
      <w:marLeft w:val="0"/>
      <w:marRight w:val="0"/>
      <w:marTop w:val="0"/>
      <w:marBottom w:val="0"/>
      <w:divBdr>
        <w:top w:val="none" w:sz="0" w:space="0" w:color="auto"/>
        <w:left w:val="none" w:sz="0" w:space="0" w:color="auto"/>
        <w:bottom w:val="none" w:sz="0" w:space="0" w:color="auto"/>
        <w:right w:val="none" w:sz="0" w:space="0" w:color="auto"/>
      </w:divBdr>
    </w:div>
    <w:div w:id="882788217">
      <w:marLeft w:val="0"/>
      <w:marRight w:val="0"/>
      <w:marTop w:val="0"/>
      <w:marBottom w:val="0"/>
      <w:divBdr>
        <w:top w:val="none" w:sz="0" w:space="0" w:color="auto"/>
        <w:left w:val="none" w:sz="0" w:space="0" w:color="auto"/>
        <w:bottom w:val="none" w:sz="0" w:space="0" w:color="auto"/>
        <w:right w:val="none" w:sz="0" w:space="0" w:color="auto"/>
      </w:divBdr>
      <w:divsChild>
        <w:div w:id="882788209">
          <w:marLeft w:val="0"/>
          <w:marRight w:val="0"/>
          <w:marTop w:val="0"/>
          <w:marBottom w:val="0"/>
          <w:divBdr>
            <w:top w:val="none" w:sz="0" w:space="0" w:color="auto"/>
            <w:left w:val="none" w:sz="0" w:space="0" w:color="auto"/>
            <w:bottom w:val="none" w:sz="0" w:space="0" w:color="auto"/>
            <w:right w:val="none" w:sz="0" w:space="0" w:color="auto"/>
          </w:divBdr>
        </w:div>
      </w:divsChild>
    </w:div>
    <w:div w:id="882788218">
      <w:marLeft w:val="0"/>
      <w:marRight w:val="0"/>
      <w:marTop w:val="0"/>
      <w:marBottom w:val="0"/>
      <w:divBdr>
        <w:top w:val="none" w:sz="0" w:space="0" w:color="auto"/>
        <w:left w:val="none" w:sz="0" w:space="0" w:color="auto"/>
        <w:bottom w:val="none" w:sz="0" w:space="0" w:color="auto"/>
        <w:right w:val="none" w:sz="0" w:space="0" w:color="auto"/>
      </w:divBdr>
    </w:div>
    <w:div w:id="882788219">
      <w:marLeft w:val="0"/>
      <w:marRight w:val="0"/>
      <w:marTop w:val="0"/>
      <w:marBottom w:val="0"/>
      <w:divBdr>
        <w:top w:val="none" w:sz="0" w:space="0" w:color="auto"/>
        <w:left w:val="none" w:sz="0" w:space="0" w:color="auto"/>
        <w:bottom w:val="none" w:sz="0" w:space="0" w:color="auto"/>
        <w:right w:val="none" w:sz="0" w:space="0" w:color="auto"/>
      </w:divBdr>
    </w:div>
    <w:div w:id="882788220">
      <w:marLeft w:val="0"/>
      <w:marRight w:val="0"/>
      <w:marTop w:val="0"/>
      <w:marBottom w:val="0"/>
      <w:divBdr>
        <w:top w:val="none" w:sz="0" w:space="0" w:color="auto"/>
        <w:left w:val="none" w:sz="0" w:space="0" w:color="auto"/>
        <w:bottom w:val="none" w:sz="0" w:space="0" w:color="auto"/>
        <w:right w:val="none" w:sz="0" w:space="0" w:color="auto"/>
      </w:divBdr>
    </w:div>
    <w:div w:id="882788221">
      <w:marLeft w:val="0"/>
      <w:marRight w:val="0"/>
      <w:marTop w:val="0"/>
      <w:marBottom w:val="0"/>
      <w:divBdr>
        <w:top w:val="none" w:sz="0" w:space="0" w:color="auto"/>
        <w:left w:val="none" w:sz="0" w:space="0" w:color="auto"/>
        <w:bottom w:val="none" w:sz="0" w:space="0" w:color="auto"/>
        <w:right w:val="none" w:sz="0" w:space="0" w:color="auto"/>
      </w:divBdr>
      <w:divsChild>
        <w:div w:id="882788228">
          <w:marLeft w:val="0"/>
          <w:marRight w:val="0"/>
          <w:marTop w:val="0"/>
          <w:marBottom w:val="0"/>
          <w:divBdr>
            <w:top w:val="none" w:sz="0" w:space="0" w:color="auto"/>
            <w:left w:val="none" w:sz="0" w:space="0" w:color="auto"/>
            <w:bottom w:val="none" w:sz="0" w:space="0" w:color="auto"/>
            <w:right w:val="none" w:sz="0" w:space="0" w:color="auto"/>
          </w:divBdr>
        </w:div>
      </w:divsChild>
    </w:div>
    <w:div w:id="882788222">
      <w:marLeft w:val="0"/>
      <w:marRight w:val="0"/>
      <w:marTop w:val="0"/>
      <w:marBottom w:val="0"/>
      <w:divBdr>
        <w:top w:val="none" w:sz="0" w:space="0" w:color="auto"/>
        <w:left w:val="none" w:sz="0" w:space="0" w:color="auto"/>
        <w:bottom w:val="none" w:sz="0" w:space="0" w:color="auto"/>
        <w:right w:val="none" w:sz="0" w:space="0" w:color="auto"/>
      </w:divBdr>
    </w:div>
    <w:div w:id="882788223">
      <w:marLeft w:val="0"/>
      <w:marRight w:val="0"/>
      <w:marTop w:val="0"/>
      <w:marBottom w:val="0"/>
      <w:divBdr>
        <w:top w:val="none" w:sz="0" w:space="0" w:color="auto"/>
        <w:left w:val="none" w:sz="0" w:space="0" w:color="auto"/>
        <w:bottom w:val="none" w:sz="0" w:space="0" w:color="auto"/>
        <w:right w:val="none" w:sz="0" w:space="0" w:color="auto"/>
      </w:divBdr>
      <w:divsChild>
        <w:div w:id="882788224">
          <w:marLeft w:val="0"/>
          <w:marRight w:val="0"/>
          <w:marTop w:val="0"/>
          <w:marBottom w:val="0"/>
          <w:divBdr>
            <w:top w:val="none" w:sz="0" w:space="0" w:color="auto"/>
            <w:left w:val="none" w:sz="0" w:space="0" w:color="auto"/>
            <w:bottom w:val="none" w:sz="0" w:space="0" w:color="auto"/>
            <w:right w:val="none" w:sz="0" w:space="0" w:color="auto"/>
          </w:divBdr>
        </w:div>
      </w:divsChild>
    </w:div>
    <w:div w:id="882788225">
      <w:marLeft w:val="0"/>
      <w:marRight w:val="0"/>
      <w:marTop w:val="0"/>
      <w:marBottom w:val="0"/>
      <w:divBdr>
        <w:top w:val="none" w:sz="0" w:space="0" w:color="auto"/>
        <w:left w:val="none" w:sz="0" w:space="0" w:color="auto"/>
        <w:bottom w:val="none" w:sz="0" w:space="0" w:color="auto"/>
        <w:right w:val="none" w:sz="0" w:space="0" w:color="auto"/>
      </w:divBdr>
    </w:div>
    <w:div w:id="882788226">
      <w:marLeft w:val="0"/>
      <w:marRight w:val="0"/>
      <w:marTop w:val="0"/>
      <w:marBottom w:val="0"/>
      <w:divBdr>
        <w:top w:val="none" w:sz="0" w:space="0" w:color="auto"/>
        <w:left w:val="none" w:sz="0" w:space="0" w:color="auto"/>
        <w:bottom w:val="none" w:sz="0" w:space="0" w:color="auto"/>
        <w:right w:val="none" w:sz="0" w:space="0" w:color="auto"/>
      </w:divBdr>
    </w:div>
    <w:div w:id="882788229">
      <w:marLeft w:val="0"/>
      <w:marRight w:val="0"/>
      <w:marTop w:val="0"/>
      <w:marBottom w:val="0"/>
      <w:divBdr>
        <w:top w:val="none" w:sz="0" w:space="0" w:color="auto"/>
        <w:left w:val="none" w:sz="0" w:space="0" w:color="auto"/>
        <w:bottom w:val="none" w:sz="0" w:space="0" w:color="auto"/>
        <w:right w:val="none" w:sz="0" w:space="0" w:color="auto"/>
      </w:divBdr>
    </w:div>
    <w:div w:id="882788230">
      <w:marLeft w:val="0"/>
      <w:marRight w:val="0"/>
      <w:marTop w:val="0"/>
      <w:marBottom w:val="0"/>
      <w:divBdr>
        <w:top w:val="none" w:sz="0" w:space="0" w:color="auto"/>
        <w:left w:val="none" w:sz="0" w:space="0" w:color="auto"/>
        <w:bottom w:val="none" w:sz="0" w:space="0" w:color="auto"/>
        <w:right w:val="none" w:sz="0" w:space="0" w:color="auto"/>
      </w:divBdr>
      <w:divsChild>
        <w:div w:id="882788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rzad@ugimszadek.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zaps.ekonomiaspoleczna.gov.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mailto:iod@ugimszadek.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30</Pages>
  <Words>11943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Szadek dnia  15</dc:title>
  <dc:subject/>
  <dc:creator>Your User Name</dc:creator>
  <cp:keywords/>
  <dc:description/>
  <cp:lastModifiedBy>Agab</cp:lastModifiedBy>
  <cp:revision>4</cp:revision>
  <cp:lastPrinted>2015-06-23T07:18:00Z</cp:lastPrinted>
  <dcterms:created xsi:type="dcterms:W3CDTF">2021-06-24T14:00:00Z</dcterms:created>
  <dcterms:modified xsi:type="dcterms:W3CDTF">2021-06-25T08:07:00Z</dcterms:modified>
</cp:coreProperties>
</file>