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445B1" w14:textId="1920348B" w:rsidR="00627268" w:rsidRPr="00627268" w:rsidRDefault="00BD67A2" w:rsidP="001B4D07">
      <w:pPr>
        <w:jc w:val="right"/>
        <w:rPr>
          <w:rFonts w:ascii="Sylfaen" w:hAnsi="Sylfaen"/>
          <w:sz w:val="24"/>
          <w:szCs w:val="24"/>
        </w:rPr>
      </w:pPr>
      <w:r>
        <w:rPr>
          <w:rFonts w:ascii="Sylfaen" w:hAnsi="Sylfaen"/>
          <w:sz w:val="24"/>
          <w:szCs w:val="24"/>
        </w:rPr>
        <w:t>Kielce, dnia 15</w:t>
      </w:r>
      <w:r w:rsidR="002A183F">
        <w:rPr>
          <w:rFonts w:ascii="Sylfaen" w:hAnsi="Sylfaen"/>
          <w:sz w:val="24"/>
          <w:szCs w:val="24"/>
        </w:rPr>
        <w:t xml:space="preserve"> </w:t>
      </w:r>
      <w:r w:rsidR="00C65D60">
        <w:rPr>
          <w:rFonts w:ascii="Sylfaen" w:hAnsi="Sylfaen"/>
          <w:sz w:val="24"/>
          <w:szCs w:val="24"/>
        </w:rPr>
        <w:t>czerwca</w:t>
      </w:r>
      <w:r w:rsidR="00CD4C67">
        <w:rPr>
          <w:rFonts w:ascii="Sylfaen" w:hAnsi="Sylfaen"/>
          <w:sz w:val="24"/>
          <w:szCs w:val="24"/>
        </w:rPr>
        <w:t xml:space="preserve"> </w:t>
      </w:r>
      <w:r w:rsidR="00E413A5">
        <w:rPr>
          <w:rFonts w:ascii="Sylfaen" w:hAnsi="Sylfaen"/>
          <w:sz w:val="24"/>
          <w:szCs w:val="24"/>
        </w:rPr>
        <w:t>2021</w:t>
      </w:r>
      <w:r w:rsidR="00627268" w:rsidRPr="00627268">
        <w:rPr>
          <w:rFonts w:ascii="Sylfaen" w:hAnsi="Sylfaen"/>
          <w:sz w:val="24"/>
          <w:szCs w:val="24"/>
        </w:rPr>
        <w:t xml:space="preserve"> roku</w:t>
      </w:r>
    </w:p>
    <w:p w14:paraId="37327257" w14:textId="1C451929" w:rsidR="00C77C6D" w:rsidRPr="00A420BB" w:rsidRDefault="00C65D60" w:rsidP="00627268">
      <w:pPr>
        <w:jc w:val="center"/>
        <w:rPr>
          <w:rFonts w:ascii="Sylfaen" w:hAnsi="Sylfaen"/>
          <w:b/>
          <w:sz w:val="24"/>
          <w:szCs w:val="24"/>
        </w:rPr>
      </w:pPr>
      <w:r>
        <w:rPr>
          <w:rFonts w:ascii="Sylfaen" w:hAnsi="Sylfaen"/>
          <w:b/>
          <w:sz w:val="24"/>
          <w:szCs w:val="24"/>
        </w:rPr>
        <w:t>ZAPYTANIE OFERTOWE NR 3</w:t>
      </w:r>
      <w:r w:rsidR="00956C46">
        <w:rPr>
          <w:rFonts w:ascii="Sylfaen" w:hAnsi="Sylfaen"/>
          <w:b/>
          <w:sz w:val="24"/>
          <w:szCs w:val="24"/>
        </w:rPr>
        <w:t>/ZO/</w:t>
      </w:r>
      <w:r w:rsidR="00E413A5">
        <w:rPr>
          <w:rFonts w:ascii="Sylfaen" w:hAnsi="Sylfaen"/>
          <w:b/>
          <w:sz w:val="24"/>
          <w:szCs w:val="24"/>
        </w:rPr>
        <w:t>2021</w:t>
      </w:r>
    </w:p>
    <w:p w14:paraId="255941AF" w14:textId="77777777" w:rsidR="00BA3760" w:rsidRPr="00CB4373" w:rsidRDefault="00C37B6E" w:rsidP="00A3652D">
      <w:pPr>
        <w:jc w:val="both"/>
        <w:rPr>
          <w:rFonts w:ascii="Sylfaen" w:hAnsi="Sylfaen"/>
          <w:sz w:val="24"/>
          <w:szCs w:val="24"/>
        </w:rPr>
      </w:pPr>
      <w:r w:rsidRPr="00A420BB">
        <w:rPr>
          <w:rFonts w:ascii="Sylfaen" w:hAnsi="Sylfaen"/>
          <w:sz w:val="24"/>
          <w:szCs w:val="24"/>
        </w:rPr>
        <w:t xml:space="preserve">NA </w:t>
      </w:r>
      <w:r w:rsidR="00EE6B63">
        <w:rPr>
          <w:rFonts w:ascii="Sylfaen" w:hAnsi="Sylfaen"/>
          <w:sz w:val="24"/>
          <w:szCs w:val="24"/>
        </w:rPr>
        <w:t>DOSTAWĘ</w:t>
      </w:r>
      <w:r w:rsidR="00941625">
        <w:rPr>
          <w:rFonts w:ascii="Sylfaen" w:hAnsi="Sylfaen"/>
          <w:sz w:val="24"/>
          <w:szCs w:val="24"/>
        </w:rPr>
        <w:t xml:space="preserve"> </w:t>
      </w:r>
      <w:r w:rsidR="00223E1C">
        <w:rPr>
          <w:rFonts w:ascii="Sylfaen" w:hAnsi="Sylfaen"/>
          <w:sz w:val="24"/>
          <w:szCs w:val="24"/>
        </w:rPr>
        <w:t>SPRZĘTU KOMPUTEROWEGO</w:t>
      </w:r>
      <w:r w:rsidR="00C94A26">
        <w:rPr>
          <w:rFonts w:ascii="Sylfaen" w:hAnsi="Sylfaen"/>
          <w:sz w:val="24"/>
          <w:szCs w:val="24"/>
        </w:rPr>
        <w:t xml:space="preserve"> (KOMPUTERY STACJONARNE, LAPTOPY, SERWER)</w:t>
      </w:r>
      <w:r w:rsidR="004317DE">
        <w:rPr>
          <w:rFonts w:ascii="Sylfaen" w:hAnsi="Sylfaen"/>
          <w:sz w:val="24"/>
          <w:szCs w:val="24"/>
        </w:rPr>
        <w:t xml:space="preserve"> W</w:t>
      </w:r>
      <w:r w:rsidR="00223E1C">
        <w:rPr>
          <w:rFonts w:ascii="Sylfaen" w:hAnsi="Sylfaen"/>
          <w:sz w:val="24"/>
          <w:szCs w:val="24"/>
        </w:rPr>
        <w:t xml:space="preserve"> </w:t>
      </w:r>
      <w:r w:rsidR="00CB4373">
        <w:rPr>
          <w:rFonts w:ascii="Sylfaen" w:hAnsi="Sylfaen"/>
          <w:sz w:val="24"/>
          <w:szCs w:val="24"/>
        </w:rPr>
        <w:t>RAMACH REALIZACJI PROJEKTU PN.:</w:t>
      </w:r>
      <w:r w:rsidR="00A74293">
        <w:rPr>
          <w:rFonts w:ascii="Sylfaen" w:hAnsi="Sylfaen"/>
          <w:sz w:val="24"/>
          <w:szCs w:val="24"/>
        </w:rPr>
        <w:t xml:space="preserve">  </w:t>
      </w:r>
      <w:r w:rsidR="0023737B" w:rsidRPr="00A420BB">
        <w:rPr>
          <w:rFonts w:ascii="Sylfaen" w:hAnsi="Sylfaen"/>
          <w:b/>
          <w:sz w:val="24"/>
          <w:szCs w:val="24"/>
        </w:rPr>
        <w:t>"</w:t>
      </w:r>
      <w:r w:rsidR="00D1526C">
        <w:rPr>
          <w:rFonts w:ascii="Sylfaen" w:hAnsi="Sylfaen"/>
          <w:b/>
          <w:sz w:val="24"/>
          <w:szCs w:val="24"/>
        </w:rPr>
        <w:t>OPRACOWANIE INNOWACYJNEGO SYSTEMU DO GASZENIA URZĄDZEŃ POD NAPIĘCIEM ZE SZCZEGÓLNYM UWZGLĘDNIENIEM INSTALACJI PV</w:t>
      </w:r>
      <w:r w:rsidR="0023737B" w:rsidRPr="00A420BB">
        <w:rPr>
          <w:rFonts w:ascii="Sylfaen" w:hAnsi="Sylfaen"/>
          <w:b/>
          <w:sz w:val="24"/>
          <w:szCs w:val="24"/>
        </w:rPr>
        <w:t xml:space="preserve">" </w:t>
      </w:r>
      <w:r w:rsidR="00374E52" w:rsidRPr="00A420BB">
        <w:rPr>
          <w:rFonts w:ascii="Sylfaen" w:hAnsi="Sylfaen"/>
          <w:sz w:val="24"/>
          <w:szCs w:val="24"/>
        </w:rPr>
        <w:t xml:space="preserve">DOFINANSOWANEGO Z </w:t>
      </w:r>
      <w:r w:rsidR="00CB4373">
        <w:rPr>
          <w:rFonts w:ascii="Sylfaen" w:hAnsi="Sylfaen"/>
          <w:sz w:val="24"/>
          <w:szCs w:val="24"/>
        </w:rPr>
        <w:t xml:space="preserve">NARODOWEGO CENTRUM BADAŃ I ROZWOJU </w:t>
      </w:r>
      <w:r w:rsidR="00A3652D">
        <w:rPr>
          <w:rFonts w:ascii="Sylfaen" w:hAnsi="Sylfaen"/>
          <w:sz w:val="24"/>
          <w:szCs w:val="24"/>
        </w:rPr>
        <w:t xml:space="preserve">W RAMACH PROGRAMU OPERACYJNEGO INTELIGENTNY ROZWÓJ 2014 – 2020 </w:t>
      </w:r>
      <w:r w:rsidR="000054CE">
        <w:rPr>
          <w:rFonts w:ascii="Sylfaen" w:hAnsi="Sylfaen"/>
          <w:sz w:val="24"/>
          <w:szCs w:val="24"/>
        </w:rPr>
        <w:t xml:space="preserve">Oś priorytetowa </w:t>
      </w:r>
      <w:r w:rsidR="00A3652D" w:rsidRPr="00A3652D">
        <w:rPr>
          <w:rFonts w:ascii="Sylfaen" w:hAnsi="Sylfaen"/>
          <w:sz w:val="24"/>
          <w:szCs w:val="24"/>
        </w:rPr>
        <w:t>Wsparcie prowadzenia prac B+R przez przedsiębiorstwa</w:t>
      </w:r>
      <w:r w:rsidR="000054CE">
        <w:rPr>
          <w:rFonts w:ascii="Sylfaen" w:hAnsi="Sylfaen"/>
          <w:sz w:val="24"/>
          <w:szCs w:val="24"/>
        </w:rPr>
        <w:t xml:space="preserve"> </w:t>
      </w:r>
      <w:r w:rsidR="00A3652D" w:rsidRPr="00A3652D">
        <w:rPr>
          <w:rFonts w:ascii="Sylfaen" w:hAnsi="Sylfaen"/>
          <w:sz w:val="24"/>
          <w:szCs w:val="24"/>
        </w:rPr>
        <w:t>Działanie</w:t>
      </w:r>
      <w:r w:rsidR="000054CE">
        <w:rPr>
          <w:rFonts w:ascii="Sylfaen" w:hAnsi="Sylfaen"/>
          <w:sz w:val="24"/>
          <w:szCs w:val="24"/>
        </w:rPr>
        <w:t xml:space="preserve"> </w:t>
      </w:r>
      <w:r w:rsidR="00A3652D" w:rsidRPr="00A3652D">
        <w:rPr>
          <w:rFonts w:ascii="Sylfaen" w:hAnsi="Sylfaen"/>
          <w:sz w:val="24"/>
          <w:szCs w:val="24"/>
        </w:rPr>
        <w:t>Projekty B+R przedsiębiorstw</w:t>
      </w:r>
      <w:r w:rsidR="000054CE">
        <w:rPr>
          <w:rFonts w:ascii="Sylfaen" w:hAnsi="Sylfaen"/>
          <w:sz w:val="24"/>
          <w:szCs w:val="24"/>
        </w:rPr>
        <w:t xml:space="preserve"> </w:t>
      </w:r>
      <w:r w:rsidR="00A3652D" w:rsidRPr="00A3652D">
        <w:rPr>
          <w:rFonts w:ascii="Sylfaen" w:hAnsi="Sylfaen"/>
          <w:sz w:val="24"/>
          <w:szCs w:val="24"/>
        </w:rPr>
        <w:t>Poddziałanie</w:t>
      </w:r>
      <w:r w:rsidR="000054CE">
        <w:rPr>
          <w:rFonts w:ascii="Sylfaen" w:hAnsi="Sylfaen"/>
          <w:sz w:val="24"/>
          <w:szCs w:val="24"/>
        </w:rPr>
        <w:t xml:space="preserve"> </w:t>
      </w:r>
      <w:r w:rsidR="00A3652D" w:rsidRPr="00A3652D">
        <w:rPr>
          <w:rFonts w:ascii="Sylfaen" w:hAnsi="Sylfaen"/>
          <w:sz w:val="24"/>
          <w:szCs w:val="24"/>
        </w:rPr>
        <w:t>Badania przemysłowe i prace rozwojowe realizowane przez przedsiębiorstwa</w:t>
      </w:r>
    </w:p>
    <w:p w14:paraId="6C399463" w14:textId="77777777" w:rsidR="00C37B6E" w:rsidRPr="00A420BB" w:rsidRDefault="00C37B6E" w:rsidP="00C37B6E">
      <w:pPr>
        <w:jc w:val="both"/>
        <w:rPr>
          <w:rFonts w:ascii="Sylfaen" w:hAnsi="Sylfaen"/>
          <w:bCs/>
          <w:sz w:val="24"/>
          <w:szCs w:val="24"/>
        </w:rPr>
      </w:pPr>
    </w:p>
    <w:p w14:paraId="77FE948B" w14:textId="77777777" w:rsidR="00C37B6E" w:rsidRPr="003C738F" w:rsidRDefault="00C37B6E" w:rsidP="00C37B6E">
      <w:pPr>
        <w:jc w:val="both"/>
        <w:rPr>
          <w:rFonts w:ascii="Sylfaen" w:hAnsi="Sylfaen"/>
          <w:b/>
          <w:bCs/>
          <w:sz w:val="24"/>
          <w:szCs w:val="24"/>
        </w:rPr>
      </w:pPr>
      <w:r w:rsidRPr="003C738F">
        <w:rPr>
          <w:rFonts w:ascii="Sylfaen" w:hAnsi="Sylfaen"/>
          <w:b/>
          <w:bCs/>
          <w:sz w:val="24"/>
          <w:szCs w:val="24"/>
        </w:rPr>
        <w:t>Rozdział I – Nazwa i Adres Zamawiającego</w:t>
      </w:r>
    </w:p>
    <w:p w14:paraId="7C959EFD" w14:textId="77777777" w:rsidR="003C738F" w:rsidRDefault="004571CB" w:rsidP="00A27A25">
      <w:pPr>
        <w:spacing w:after="0"/>
        <w:jc w:val="both"/>
        <w:rPr>
          <w:rFonts w:ascii="Sylfaen" w:hAnsi="Sylfaen"/>
          <w:bCs/>
          <w:sz w:val="24"/>
          <w:szCs w:val="24"/>
        </w:rPr>
      </w:pPr>
      <w:proofErr w:type="spellStart"/>
      <w:r>
        <w:rPr>
          <w:rFonts w:ascii="Sylfaen" w:hAnsi="Sylfaen"/>
          <w:bCs/>
          <w:sz w:val="24"/>
          <w:szCs w:val="24"/>
        </w:rPr>
        <w:t>EkoEnergia</w:t>
      </w:r>
      <w:proofErr w:type="spellEnd"/>
      <w:r>
        <w:rPr>
          <w:rFonts w:ascii="Sylfaen" w:hAnsi="Sylfaen"/>
          <w:bCs/>
          <w:sz w:val="24"/>
          <w:szCs w:val="24"/>
        </w:rPr>
        <w:t xml:space="preserve"> Polsk</w:t>
      </w:r>
      <w:r w:rsidR="00D1526C">
        <w:rPr>
          <w:rFonts w:ascii="Sylfaen" w:hAnsi="Sylfaen"/>
          <w:bCs/>
          <w:sz w:val="24"/>
          <w:szCs w:val="24"/>
        </w:rPr>
        <w:t xml:space="preserve">a Sp. z o. o. </w:t>
      </w:r>
    </w:p>
    <w:p w14:paraId="130151EA" w14:textId="77777777" w:rsidR="003C738F" w:rsidRDefault="003C738F" w:rsidP="00A27A25">
      <w:pPr>
        <w:spacing w:after="0"/>
        <w:jc w:val="both"/>
        <w:rPr>
          <w:rFonts w:ascii="Sylfaen" w:hAnsi="Sylfaen"/>
          <w:bCs/>
          <w:sz w:val="24"/>
          <w:szCs w:val="24"/>
        </w:rPr>
      </w:pPr>
      <w:r>
        <w:rPr>
          <w:rFonts w:ascii="Sylfaen" w:hAnsi="Sylfaen"/>
          <w:bCs/>
          <w:sz w:val="24"/>
          <w:szCs w:val="24"/>
        </w:rPr>
        <w:t xml:space="preserve">ul. </w:t>
      </w:r>
      <w:r w:rsidR="004571CB">
        <w:rPr>
          <w:rFonts w:ascii="Sylfaen" w:hAnsi="Sylfaen"/>
          <w:bCs/>
          <w:sz w:val="24"/>
          <w:szCs w:val="24"/>
        </w:rPr>
        <w:t>Olszewskiego 6</w:t>
      </w:r>
    </w:p>
    <w:p w14:paraId="34B0372E" w14:textId="77777777" w:rsidR="003C738F" w:rsidRDefault="001D5F3F" w:rsidP="00A27A25">
      <w:pPr>
        <w:spacing w:after="0"/>
        <w:jc w:val="both"/>
        <w:rPr>
          <w:rFonts w:ascii="Sylfaen" w:hAnsi="Sylfaen"/>
          <w:bCs/>
          <w:sz w:val="24"/>
          <w:szCs w:val="24"/>
        </w:rPr>
      </w:pPr>
      <w:r>
        <w:rPr>
          <w:rFonts w:ascii="Sylfaen" w:hAnsi="Sylfaen"/>
          <w:bCs/>
          <w:sz w:val="24"/>
          <w:szCs w:val="24"/>
        </w:rPr>
        <w:t>25 – 663 Kielce</w:t>
      </w:r>
    </w:p>
    <w:p w14:paraId="6741A9E3" w14:textId="77777777" w:rsidR="001D5F3F" w:rsidRDefault="001D5F3F" w:rsidP="00A27A25">
      <w:pPr>
        <w:spacing w:after="0"/>
        <w:jc w:val="both"/>
        <w:rPr>
          <w:rFonts w:ascii="Sylfaen" w:hAnsi="Sylfaen"/>
          <w:bCs/>
          <w:sz w:val="24"/>
          <w:szCs w:val="24"/>
        </w:rPr>
      </w:pPr>
      <w:r>
        <w:rPr>
          <w:rFonts w:ascii="Sylfaen" w:hAnsi="Sylfaen"/>
          <w:bCs/>
          <w:sz w:val="24"/>
          <w:szCs w:val="24"/>
        </w:rPr>
        <w:t xml:space="preserve">KRS: </w:t>
      </w:r>
      <w:r w:rsidRPr="000054CE">
        <w:rPr>
          <w:rFonts w:ascii="Sylfaen" w:eastAsia="Times New Roman" w:hAnsi="Sylfaen" w:cs="Times New Roman"/>
          <w:sz w:val="24"/>
          <w:szCs w:val="24"/>
          <w:lang w:eastAsia="pl-PL"/>
        </w:rPr>
        <w:t>0000492643</w:t>
      </w:r>
    </w:p>
    <w:p w14:paraId="5D1F62EC" w14:textId="77777777" w:rsidR="003C738F" w:rsidRDefault="003C738F" w:rsidP="00A27A25">
      <w:pPr>
        <w:spacing w:after="0"/>
        <w:jc w:val="both"/>
        <w:rPr>
          <w:rFonts w:ascii="Sylfaen" w:hAnsi="Sylfaen"/>
          <w:bCs/>
          <w:sz w:val="24"/>
          <w:szCs w:val="24"/>
        </w:rPr>
      </w:pPr>
      <w:r>
        <w:rPr>
          <w:rFonts w:ascii="Sylfaen" w:hAnsi="Sylfaen"/>
          <w:bCs/>
          <w:sz w:val="24"/>
          <w:szCs w:val="24"/>
        </w:rPr>
        <w:t xml:space="preserve">NIP: </w:t>
      </w:r>
      <w:r w:rsidR="001D5F3F" w:rsidRPr="001D5F3F">
        <w:rPr>
          <w:rFonts w:ascii="Sylfaen" w:hAnsi="Sylfaen"/>
          <w:bCs/>
          <w:sz w:val="24"/>
          <w:szCs w:val="24"/>
        </w:rPr>
        <w:t>9591953988</w:t>
      </w:r>
    </w:p>
    <w:p w14:paraId="1822E26F" w14:textId="77777777" w:rsidR="003C738F" w:rsidRDefault="003C738F" w:rsidP="00A27A25">
      <w:pPr>
        <w:spacing w:after="0"/>
        <w:jc w:val="both"/>
        <w:rPr>
          <w:rFonts w:ascii="Sylfaen" w:hAnsi="Sylfaen"/>
          <w:bCs/>
          <w:sz w:val="24"/>
          <w:szCs w:val="24"/>
        </w:rPr>
      </w:pPr>
      <w:r>
        <w:rPr>
          <w:rFonts w:ascii="Sylfaen" w:hAnsi="Sylfaen"/>
          <w:bCs/>
          <w:sz w:val="24"/>
          <w:szCs w:val="24"/>
        </w:rPr>
        <w:t xml:space="preserve">REGON: </w:t>
      </w:r>
      <w:r w:rsidR="001D5F3F" w:rsidRPr="001D5F3F">
        <w:rPr>
          <w:rFonts w:ascii="Sylfaen" w:hAnsi="Sylfaen"/>
          <w:bCs/>
          <w:sz w:val="24"/>
          <w:szCs w:val="24"/>
        </w:rPr>
        <w:t>260726416</w:t>
      </w:r>
    </w:p>
    <w:p w14:paraId="0D5588FB" w14:textId="77777777" w:rsidR="00A27A25" w:rsidRDefault="00A27A25" w:rsidP="00A27A25">
      <w:pPr>
        <w:spacing w:after="0"/>
        <w:jc w:val="both"/>
        <w:rPr>
          <w:rFonts w:ascii="Sylfaen" w:hAnsi="Sylfaen"/>
          <w:bCs/>
          <w:sz w:val="24"/>
          <w:szCs w:val="24"/>
        </w:rPr>
      </w:pPr>
    </w:p>
    <w:p w14:paraId="2574B1B1" w14:textId="77777777" w:rsidR="00A27A25" w:rsidRDefault="00A27A25" w:rsidP="00A27A25">
      <w:pPr>
        <w:spacing w:after="0"/>
        <w:jc w:val="both"/>
        <w:rPr>
          <w:rFonts w:ascii="Sylfaen" w:hAnsi="Sylfaen"/>
          <w:bCs/>
          <w:sz w:val="24"/>
          <w:szCs w:val="24"/>
        </w:rPr>
      </w:pPr>
      <w:r>
        <w:rPr>
          <w:rFonts w:ascii="Sylfaen" w:hAnsi="Sylfaen"/>
          <w:bCs/>
          <w:sz w:val="24"/>
          <w:szCs w:val="24"/>
        </w:rPr>
        <w:t>Osob</w:t>
      </w:r>
      <w:r w:rsidR="004A6D22">
        <w:rPr>
          <w:rFonts w:ascii="Sylfaen" w:hAnsi="Sylfaen"/>
          <w:bCs/>
          <w:sz w:val="24"/>
          <w:szCs w:val="24"/>
        </w:rPr>
        <w:t>a</w:t>
      </w:r>
      <w:r>
        <w:rPr>
          <w:rFonts w:ascii="Sylfaen" w:hAnsi="Sylfaen"/>
          <w:bCs/>
          <w:sz w:val="24"/>
          <w:szCs w:val="24"/>
        </w:rPr>
        <w:t xml:space="preserve"> do kontaktu w zakresie zagadnień merytorycznych: </w:t>
      </w:r>
    </w:p>
    <w:p w14:paraId="08D1A919" w14:textId="77777777" w:rsidR="00A27A25" w:rsidRDefault="004571CB" w:rsidP="00A27A25">
      <w:pPr>
        <w:spacing w:after="0"/>
        <w:jc w:val="both"/>
        <w:rPr>
          <w:rFonts w:ascii="Sylfaen" w:hAnsi="Sylfaen"/>
          <w:bCs/>
          <w:sz w:val="24"/>
          <w:szCs w:val="24"/>
        </w:rPr>
      </w:pPr>
      <w:r>
        <w:rPr>
          <w:rFonts w:ascii="Sylfaen" w:hAnsi="Sylfaen"/>
          <w:bCs/>
          <w:sz w:val="24"/>
          <w:szCs w:val="24"/>
        </w:rPr>
        <w:t>Łukasz Dziedzic</w:t>
      </w:r>
      <w:r w:rsidR="00E16F17">
        <w:rPr>
          <w:rFonts w:ascii="Sylfaen" w:hAnsi="Sylfaen"/>
          <w:bCs/>
          <w:sz w:val="24"/>
          <w:szCs w:val="24"/>
        </w:rPr>
        <w:t xml:space="preserve">, </w:t>
      </w:r>
      <w:r w:rsidR="00A27A25">
        <w:rPr>
          <w:rFonts w:ascii="Sylfaen" w:hAnsi="Sylfaen"/>
          <w:bCs/>
          <w:sz w:val="24"/>
          <w:szCs w:val="24"/>
        </w:rPr>
        <w:t xml:space="preserve"> </w:t>
      </w:r>
      <w:r w:rsidR="00E16F17">
        <w:rPr>
          <w:rFonts w:ascii="Sylfaen" w:hAnsi="Sylfaen"/>
          <w:bCs/>
          <w:sz w:val="24"/>
          <w:szCs w:val="24"/>
        </w:rPr>
        <w:t>adres e</w:t>
      </w:r>
      <w:r w:rsidR="00A27A25">
        <w:rPr>
          <w:rFonts w:ascii="Sylfaen" w:hAnsi="Sylfaen"/>
          <w:bCs/>
          <w:sz w:val="24"/>
          <w:szCs w:val="24"/>
        </w:rPr>
        <w:t xml:space="preserve"> – mail: </w:t>
      </w:r>
      <w:r w:rsidR="001D5F3F" w:rsidRPr="001D5F3F">
        <w:rPr>
          <w:rFonts w:ascii="Sylfaen" w:hAnsi="Sylfaen"/>
          <w:bCs/>
          <w:sz w:val="24"/>
          <w:szCs w:val="24"/>
        </w:rPr>
        <w:t>lukasz@ekoenergiapolska.pl</w:t>
      </w:r>
    </w:p>
    <w:p w14:paraId="6E50D6BB" w14:textId="77777777" w:rsidR="00A27A25" w:rsidRDefault="00A27A25" w:rsidP="00A27A25">
      <w:pPr>
        <w:spacing w:after="0"/>
        <w:jc w:val="both"/>
        <w:rPr>
          <w:rFonts w:ascii="Sylfaen" w:hAnsi="Sylfaen"/>
          <w:bCs/>
          <w:sz w:val="24"/>
          <w:szCs w:val="24"/>
        </w:rPr>
      </w:pPr>
    </w:p>
    <w:p w14:paraId="2E4ABC0C" w14:textId="77777777" w:rsidR="00A27A25" w:rsidRDefault="00A27A25" w:rsidP="00A27A25">
      <w:pPr>
        <w:spacing w:after="0"/>
        <w:jc w:val="both"/>
        <w:rPr>
          <w:rFonts w:ascii="Sylfaen" w:hAnsi="Sylfaen"/>
          <w:bCs/>
          <w:sz w:val="24"/>
          <w:szCs w:val="24"/>
        </w:rPr>
      </w:pPr>
      <w:r>
        <w:rPr>
          <w:rFonts w:ascii="Sylfaen" w:hAnsi="Sylfaen"/>
          <w:bCs/>
          <w:sz w:val="24"/>
          <w:szCs w:val="24"/>
        </w:rPr>
        <w:t xml:space="preserve">Osoba do kontaktu </w:t>
      </w:r>
      <w:r w:rsidR="00E16F17">
        <w:rPr>
          <w:rFonts w:ascii="Sylfaen" w:hAnsi="Sylfaen"/>
          <w:bCs/>
          <w:sz w:val="24"/>
          <w:szCs w:val="24"/>
        </w:rPr>
        <w:t>w zakresie zagadnień formalnych</w:t>
      </w:r>
      <w:r w:rsidR="004A6D22">
        <w:rPr>
          <w:rFonts w:ascii="Sylfaen" w:hAnsi="Sylfaen"/>
          <w:bCs/>
          <w:sz w:val="24"/>
          <w:szCs w:val="24"/>
        </w:rPr>
        <w:t xml:space="preserve"> (proceduralnych)</w:t>
      </w:r>
      <w:r w:rsidR="00E16F17">
        <w:rPr>
          <w:rFonts w:ascii="Sylfaen" w:hAnsi="Sylfaen"/>
          <w:bCs/>
          <w:sz w:val="24"/>
          <w:szCs w:val="24"/>
        </w:rPr>
        <w:t>:</w:t>
      </w:r>
    </w:p>
    <w:p w14:paraId="041CD26F" w14:textId="77777777" w:rsidR="00E16F17" w:rsidRDefault="00E16F17" w:rsidP="00A27A25">
      <w:pPr>
        <w:spacing w:after="0"/>
        <w:jc w:val="both"/>
        <w:rPr>
          <w:rFonts w:ascii="Sylfaen" w:hAnsi="Sylfaen"/>
          <w:bCs/>
          <w:sz w:val="24"/>
          <w:szCs w:val="24"/>
        </w:rPr>
      </w:pPr>
      <w:r>
        <w:rPr>
          <w:rFonts w:ascii="Sylfaen" w:hAnsi="Sylfaen"/>
          <w:bCs/>
          <w:sz w:val="24"/>
          <w:szCs w:val="24"/>
        </w:rPr>
        <w:t xml:space="preserve">Marcel Szmit – radca prawny, adres e-mail: </w:t>
      </w:r>
      <w:r w:rsidRPr="00E16F17">
        <w:rPr>
          <w:rFonts w:ascii="Sylfaen" w:hAnsi="Sylfaen"/>
          <w:bCs/>
          <w:sz w:val="24"/>
          <w:szCs w:val="24"/>
        </w:rPr>
        <w:t>m.szmit@prawnik</w:t>
      </w:r>
      <w:r>
        <w:rPr>
          <w:rFonts w:ascii="Sylfaen" w:hAnsi="Sylfaen"/>
          <w:bCs/>
          <w:sz w:val="24"/>
          <w:szCs w:val="24"/>
        </w:rPr>
        <w:t>-kielce.pl</w:t>
      </w:r>
    </w:p>
    <w:p w14:paraId="60C19708" w14:textId="77777777" w:rsidR="00E16F17" w:rsidRPr="00A420BB" w:rsidRDefault="004317DE" w:rsidP="00A27A25">
      <w:pPr>
        <w:spacing w:after="0"/>
        <w:jc w:val="both"/>
        <w:rPr>
          <w:rFonts w:ascii="Sylfaen" w:hAnsi="Sylfaen"/>
          <w:bCs/>
          <w:sz w:val="24"/>
          <w:szCs w:val="24"/>
        </w:rPr>
      </w:pPr>
      <w:r>
        <w:rPr>
          <w:rFonts w:ascii="Sylfaen" w:hAnsi="Sylfaen"/>
          <w:bCs/>
          <w:sz w:val="24"/>
          <w:szCs w:val="24"/>
        </w:rPr>
        <w:t xml:space="preserve">Wojciech Borowiecki, adres  e- mail: </w:t>
      </w:r>
      <w:r w:rsidR="000A1D27" w:rsidRPr="000A1D27">
        <w:rPr>
          <w:rFonts w:ascii="Sylfaen" w:hAnsi="Sylfaen"/>
          <w:bCs/>
          <w:sz w:val="24"/>
          <w:szCs w:val="24"/>
        </w:rPr>
        <w:t>wborowiecki@bco24.eu</w:t>
      </w:r>
    </w:p>
    <w:p w14:paraId="7DCBFC46" w14:textId="77777777" w:rsidR="00C37B6E" w:rsidRPr="00A420BB" w:rsidRDefault="00C37B6E" w:rsidP="00C37B6E">
      <w:pPr>
        <w:jc w:val="both"/>
        <w:rPr>
          <w:rFonts w:ascii="Sylfaen" w:hAnsi="Sylfaen"/>
          <w:bCs/>
          <w:sz w:val="24"/>
          <w:szCs w:val="24"/>
        </w:rPr>
      </w:pPr>
    </w:p>
    <w:p w14:paraId="1599F8A0" w14:textId="77777777" w:rsidR="00C37B6E" w:rsidRPr="003C738F" w:rsidRDefault="00C37B6E" w:rsidP="00C37B6E">
      <w:pPr>
        <w:jc w:val="both"/>
        <w:rPr>
          <w:rFonts w:ascii="Sylfaen" w:hAnsi="Sylfaen"/>
          <w:b/>
          <w:bCs/>
          <w:sz w:val="24"/>
          <w:szCs w:val="24"/>
        </w:rPr>
      </w:pPr>
      <w:r w:rsidRPr="003C738F">
        <w:rPr>
          <w:rFonts w:ascii="Sylfaen" w:hAnsi="Sylfaen"/>
          <w:b/>
          <w:bCs/>
          <w:sz w:val="24"/>
          <w:szCs w:val="24"/>
        </w:rPr>
        <w:t xml:space="preserve">Rozdział II – Tryb </w:t>
      </w:r>
      <w:r w:rsidR="007657F4" w:rsidRPr="003C738F">
        <w:rPr>
          <w:rFonts w:ascii="Sylfaen" w:hAnsi="Sylfaen"/>
          <w:b/>
          <w:bCs/>
          <w:sz w:val="24"/>
          <w:szCs w:val="24"/>
        </w:rPr>
        <w:t>Udzielenia Z</w:t>
      </w:r>
      <w:r w:rsidRPr="003C738F">
        <w:rPr>
          <w:rFonts w:ascii="Sylfaen" w:hAnsi="Sylfaen"/>
          <w:b/>
          <w:bCs/>
          <w:sz w:val="24"/>
          <w:szCs w:val="24"/>
        </w:rPr>
        <w:t>amówienia</w:t>
      </w:r>
    </w:p>
    <w:p w14:paraId="4EE3DAE1" w14:textId="77777777" w:rsidR="0055688D" w:rsidRDefault="0055688D" w:rsidP="0055688D">
      <w:pPr>
        <w:spacing w:after="80" w:line="240" w:lineRule="auto"/>
        <w:jc w:val="both"/>
        <w:rPr>
          <w:rFonts w:ascii="Sylfaen" w:eastAsia="Calibri" w:hAnsi="Sylfaen" w:cs="Calibri"/>
          <w:sz w:val="24"/>
          <w:szCs w:val="24"/>
        </w:rPr>
      </w:pPr>
      <w:r w:rsidRPr="0055688D">
        <w:rPr>
          <w:rFonts w:ascii="Sylfaen" w:eastAsia="Calibri" w:hAnsi="Sylfaen" w:cs="Calibri"/>
          <w:sz w:val="24"/>
          <w:szCs w:val="24"/>
        </w:rPr>
        <w:t>Zamawiający</w:t>
      </w:r>
      <w:r w:rsidR="00192A09">
        <w:rPr>
          <w:rFonts w:ascii="Sylfaen" w:eastAsia="Calibri" w:hAnsi="Sylfaen" w:cs="Calibri"/>
          <w:sz w:val="24"/>
          <w:szCs w:val="24"/>
        </w:rPr>
        <w:t xml:space="preserve"> </w:t>
      </w:r>
      <w:r w:rsidRPr="0055688D">
        <w:rPr>
          <w:rFonts w:ascii="Sylfaen" w:eastAsia="Calibri" w:hAnsi="Sylfaen" w:cs="Calibri"/>
          <w:sz w:val="24"/>
          <w:szCs w:val="24"/>
        </w:rPr>
        <w:t>nie jest podmiotem zobowiązanym do stosowania przepisów ustawy z dnia 29 stycznia 2004 r. Prawo zamówień publicznych (Dz. U. z 2018 r. poz. 1986 ze zm.).</w:t>
      </w:r>
    </w:p>
    <w:p w14:paraId="1650D1E4" w14:textId="77777777" w:rsidR="0055688D" w:rsidRPr="0055688D" w:rsidRDefault="0055688D" w:rsidP="0055688D">
      <w:pPr>
        <w:spacing w:after="80" w:line="240" w:lineRule="auto"/>
        <w:jc w:val="both"/>
        <w:rPr>
          <w:rFonts w:ascii="Sylfaen" w:eastAsia="Calibri" w:hAnsi="Sylfaen" w:cs="Calibri"/>
          <w:sz w:val="24"/>
          <w:szCs w:val="24"/>
        </w:rPr>
      </w:pPr>
      <w:r w:rsidRPr="0055688D">
        <w:rPr>
          <w:rFonts w:ascii="Sylfaen" w:eastAsia="Calibri" w:hAnsi="Sylfaen" w:cs="Calibri"/>
          <w:sz w:val="24"/>
          <w:szCs w:val="24"/>
        </w:rPr>
        <w:t>Zgodnie z treścią Wytycznych zamówienie o łącznej wartości szacunkowej przekraczającej 50.000 PLN netto, tj. bez podatku od towarów i usług (VAT) (obliczono dla wszystkich zamówień tożsamych) musi zostać udzielone wykonawcy wyłonionemu w sposób zapewniający przejrzystość oraz zachowanie uczciwej konkurencji i równego traktowania wykonawców. Spełnienie powyższych wymogów następuje w drodze zastosowania zasady konkurencyjności.</w:t>
      </w:r>
    </w:p>
    <w:p w14:paraId="3590DDBD" w14:textId="77777777" w:rsidR="00CF1819" w:rsidRDefault="0055688D" w:rsidP="00CF1819">
      <w:pPr>
        <w:spacing w:after="80" w:line="240" w:lineRule="auto"/>
        <w:jc w:val="both"/>
        <w:rPr>
          <w:rFonts w:ascii="Sylfaen" w:eastAsia="Calibri" w:hAnsi="Sylfaen" w:cs="Calibri"/>
          <w:sz w:val="24"/>
          <w:szCs w:val="24"/>
        </w:rPr>
      </w:pPr>
      <w:r w:rsidRPr="0055688D">
        <w:rPr>
          <w:rFonts w:ascii="Sylfaen" w:eastAsia="Calibri" w:hAnsi="Sylfaen" w:cs="Calibri"/>
          <w:sz w:val="24"/>
          <w:szCs w:val="24"/>
        </w:rPr>
        <w:lastRenderedPageBreak/>
        <w:t>Zamówienie zostanie udzielone po przeprowadzonej procedurze w celu wyłonienia Wykonawcy – zapytaniu ofertowym, które zostanie opublikowane w Bazie konkurencyjności, zgodnie z treścią Wytycznych.</w:t>
      </w:r>
    </w:p>
    <w:p w14:paraId="11976132" w14:textId="77777777" w:rsidR="00C37B6E" w:rsidRPr="00CF1819" w:rsidRDefault="00C37B6E" w:rsidP="00CF1819">
      <w:pPr>
        <w:spacing w:after="80" w:line="240" w:lineRule="auto"/>
        <w:jc w:val="both"/>
        <w:rPr>
          <w:rFonts w:ascii="Sylfaen" w:eastAsia="Calibri" w:hAnsi="Sylfaen" w:cs="Calibri"/>
          <w:sz w:val="24"/>
          <w:szCs w:val="24"/>
        </w:rPr>
      </w:pPr>
      <w:r w:rsidRPr="003C738F">
        <w:rPr>
          <w:rFonts w:ascii="Sylfaen" w:hAnsi="Sylfaen"/>
          <w:b/>
          <w:bCs/>
          <w:sz w:val="24"/>
          <w:szCs w:val="24"/>
        </w:rPr>
        <w:t>Rozdział III – Opis Przedmiotu Zamówienia</w:t>
      </w:r>
    </w:p>
    <w:p w14:paraId="77788437" w14:textId="77777777" w:rsidR="00627268" w:rsidRDefault="00627268" w:rsidP="00C37B6E">
      <w:pPr>
        <w:jc w:val="both"/>
        <w:rPr>
          <w:rFonts w:ascii="Sylfaen" w:hAnsi="Sylfaen"/>
          <w:bCs/>
          <w:sz w:val="24"/>
          <w:szCs w:val="24"/>
        </w:rPr>
      </w:pPr>
      <w:r>
        <w:rPr>
          <w:rFonts w:ascii="Sylfaen" w:hAnsi="Sylfaen"/>
          <w:bCs/>
          <w:sz w:val="24"/>
          <w:szCs w:val="24"/>
        </w:rPr>
        <w:t>Główny kod CPV:</w:t>
      </w:r>
    </w:p>
    <w:p w14:paraId="65753601" w14:textId="77777777" w:rsidR="009C2D14" w:rsidRDefault="007A158C" w:rsidP="009C2D14">
      <w:pPr>
        <w:jc w:val="both"/>
        <w:rPr>
          <w:rFonts w:ascii="Sylfaen" w:hAnsi="Sylfaen"/>
          <w:bCs/>
          <w:sz w:val="24"/>
          <w:szCs w:val="24"/>
        </w:rPr>
      </w:pPr>
      <w:r w:rsidRPr="00320D24">
        <w:rPr>
          <w:rFonts w:ascii="Sylfaen" w:hAnsi="Sylfaen"/>
          <w:bCs/>
          <w:sz w:val="24"/>
          <w:szCs w:val="24"/>
        </w:rPr>
        <w:t>Kod CPV</w:t>
      </w:r>
      <w:r w:rsidR="009C2D14" w:rsidRPr="00320D24">
        <w:rPr>
          <w:rFonts w:ascii="Sylfaen" w:hAnsi="Sylfaen"/>
          <w:bCs/>
          <w:sz w:val="24"/>
          <w:szCs w:val="24"/>
        </w:rPr>
        <w:t>: 30200000-1 - Urządzenia komputerowe</w:t>
      </w:r>
    </w:p>
    <w:p w14:paraId="5CA5A04D" w14:textId="21F45316" w:rsidR="00527032" w:rsidRDefault="002F78B4" w:rsidP="009C2D14">
      <w:pPr>
        <w:jc w:val="both"/>
        <w:rPr>
          <w:rFonts w:ascii="Sylfaen" w:hAnsi="Sylfaen"/>
          <w:bCs/>
          <w:sz w:val="24"/>
          <w:szCs w:val="24"/>
        </w:rPr>
      </w:pPr>
      <w:r>
        <w:rPr>
          <w:rFonts w:ascii="Sylfaen" w:hAnsi="Sylfaen"/>
          <w:bCs/>
          <w:sz w:val="24"/>
          <w:szCs w:val="24"/>
        </w:rPr>
        <w:t>Dodatkowe kody CPV:</w:t>
      </w:r>
    </w:p>
    <w:p w14:paraId="165F827F" w14:textId="169FDCF2" w:rsidR="007C5AF2" w:rsidRDefault="007C5AF2" w:rsidP="009C2D14">
      <w:pPr>
        <w:jc w:val="both"/>
        <w:rPr>
          <w:rFonts w:ascii="Sylfaen" w:hAnsi="Sylfaen"/>
          <w:bCs/>
          <w:sz w:val="24"/>
          <w:szCs w:val="24"/>
        </w:rPr>
      </w:pPr>
      <w:r>
        <w:rPr>
          <w:rFonts w:ascii="Sylfaen" w:hAnsi="Sylfaen"/>
          <w:bCs/>
          <w:sz w:val="24"/>
          <w:szCs w:val="24"/>
        </w:rPr>
        <w:t xml:space="preserve">Kod CPV: </w:t>
      </w:r>
      <w:r w:rsidRPr="007C5AF2">
        <w:rPr>
          <w:rFonts w:ascii="Sylfaen" w:hAnsi="Sylfaen"/>
          <w:bCs/>
          <w:sz w:val="24"/>
          <w:szCs w:val="24"/>
        </w:rPr>
        <w:t>30213300-8</w:t>
      </w:r>
      <w:r>
        <w:rPr>
          <w:rFonts w:ascii="Sylfaen" w:hAnsi="Sylfaen"/>
          <w:bCs/>
          <w:sz w:val="24"/>
          <w:szCs w:val="24"/>
        </w:rPr>
        <w:t xml:space="preserve"> – Komputer biurkowy</w:t>
      </w:r>
    </w:p>
    <w:p w14:paraId="6BEB680D" w14:textId="39A03D3F" w:rsidR="008D49B8" w:rsidRDefault="008D49B8" w:rsidP="009C2D14">
      <w:pPr>
        <w:jc w:val="both"/>
        <w:rPr>
          <w:rFonts w:ascii="Sylfaen" w:hAnsi="Sylfaen"/>
          <w:bCs/>
          <w:sz w:val="24"/>
          <w:szCs w:val="24"/>
        </w:rPr>
      </w:pPr>
      <w:r>
        <w:rPr>
          <w:rFonts w:ascii="Sylfaen" w:hAnsi="Sylfaen"/>
          <w:bCs/>
          <w:sz w:val="24"/>
          <w:szCs w:val="24"/>
        </w:rPr>
        <w:t xml:space="preserve">Kod CPV: </w:t>
      </w:r>
      <w:r w:rsidRPr="008D49B8">
        <w:rPr>
          <w:rFonts w:ascii="Sylfaen" w:hAnsi="Sylfaen"/>
          <w:bCs/>
          <w:sz w:val="24"/>
          <w:szCs w:val="24"/>
        </w:rPr>
        <w:t>30214000-2</w:t>
      </w:r>
      <w:r>
        <w:rPr>
          <w:rFonts w:ascii="Sylfaen" w:hAnsi="Sylfaen"/>
          <w:bCs/>
          <w:sz w:val="24"/>
          <w:szCs w:val="24"/>
        </w:rPr>
        <w:t xml:space="preserve"> – Stacje robocze</w:t>
      </w:r>
    </w:p>
    <w:p w14:paraId="68980346" w14:textId="438B31A4" w:rsidR="00050E42" w:rsidRDefault="00050E42" w:rsidP="009C2D14">
      <w:pPr>
        <w:jc w:val="both"/>
        <w:rPr>
          <w:rFonts w:ascii="Sylfaen" w:hAnsi="Sylfaen"/>
          <w:bCs/>
          <w:sz w:val="24"/>
          <w:szCs w:val="24"/>
        </w:rPr>
      </w:pPr>
      <w:r>
        <w:rPr>
          <w:rFonts w:ascii="Sylfaen" w:hAnsi="Sylfaen"/>
          <w:bCs/>
          <w:sz w:val="24"/>
          <w:szCs w:val="24"/>
        </w:rPr>
        <w:t xml:space="preserve">Kod CPV: </w:t>
      </w:r>
      <w:r w:rsidRPr="00050E42">
        <w:rPr>
          <w:rFonts w:ascii="Sylfaen" w:hAnsi="Sylfaen"/>
          <w:bCs/>
          <w:sz w:val="24"/>
          <w:szCs w:val="24"/>
        </w:rPr>
        <w:t>30213000-5 Komputery osobiste</w:t>
      </w:r>
    </w:p>
    <w:p w14:paraId="59037EF1" w14:textId="77777777" w:rsidR="009C2D14" w:rsidRPr="00320D24" w:rsidRDefault="009C2D14" w:rsidP="009C2D14">
      <w:pPr>
        <w:jc w:val="both"/>
        <w:rPr>
          <w:rFonts w:ascii="Sylfaen" w:hAnsi="Sylfaen"/>
          <w:bCs/>
          <w:sz w:val="24"/>
          <w:szCs w:val="24"/>
        </w:rPr>
      </w:pPr>
      <w:r w:rsidRPr="00320D24">
        <w:rPr>
          <w:rFonts w:ascii="Sylfaen" w:hAnsi="Sylfaen"/>
          <w:bCs/>
          <w:sz w:val="24"/>
          <w:szCs w:val="24"/>
        </w:rPr>
        <w:t>Kod CPV: 32420000-3 - Urządzenia sieciowe</w:t>
      </w:r>
    </w:p>
    <w:p w14:paraId="7629BCA3" w14:textId="77777777" w:rsidR="009C2D14" w:rsidRPr="00320D24" w:rsidRDefault="009C2D14" w:rsidP="009C2D14">
      <w:pPr>
        <w:jc w:val="both"/>
        <w:rPr>
          <w:rFonts w:ascii="Sylfaen" w:hAnsi="Sylfaen"/>
          <w:bCs/>
          <w:sz w:val="24"/>
          <w:szCs w:val="24"/>
        </w:rPr>
      </w:pPr>
      <w:r w:rsidRPr="00320D24">
        <w:rPr>
          <w:rFonts w:ascii="Sylfaen" w:hAnsi="Sylfaen"/>
          <w:bCs/>
          <w:sz w:val="24"/>
          <w:szCs w:val="24"/>
        </w:rPr>
        <w:t>Kod CPV: 48823000-3 – Serwery plików</w:t>
      </w:r>
    </w:p>
    <w:p w14:paraId="3A36B84B" w14:textId="77777777" w:rsidR="009C2D14" w:rsidRPr="00320D24" w:rsidRDefault="009C2D14" w:rsidP="009C2D14">
      <w:pPr>
        <w:jc w:val="both"/>
        <w:rPr>
          <w:rFonts w:ascii="Sylfaen" w:hAnsi="Sylfaen"/>
          <w:bCs/>
          <w:sz w:val="24"/>
          <w:szCs w:val="24"/>
        </w:rPr>
      </w:pPr>
      <w:r w:rsidRPr="00320D24">
        <w:rPr>
          <w:rFonts w:ascii="Sylfaen" w:hAnsi="Sylfaen"/>
          <w:bCs/>
          <w:sz w:val="24"/>
          <w:szCs w:val="24"/>
        </w:rPr>
        <w:t>Kod CPV: 30231300-0 - Monitory ekranowe</w:t>
      </w:r>
    </w:p>
    <w:p w14:paraId="6048F17B" w14:textId="77777777" w:rsidR="009C2D14" w:rsidRPr="00320D24" w:rsidRDefault="009C2D14" w:rsidP="009C2D14">
      <w:pPr>
        <w:jc w:val="both"/>
        <w:rPr>
          <w:rFonts w:ascii="Sylfaen" w:hAnsi="Sylfaen"/>
          <w:bCs/>
          <w:sz w:val="24"/>
          <w:szCs w:val="24"/>
        </w:rPr>
      </w:pPr>
      <w:r w:rsidRPr="00320D24">
        <w:rPr>
          <w:rFonts w:ascii="Sylfaen" w:hAnsi="Sylfaen"/>
          <w:bCs/>
          <w:sz w:val="24"/>
          <w:szCs w:val="24"/>
        </w:rPr>
        <w:t>Kod CPV: 30237280-5 - Akcesoria zasilające</w:t>
      </w:r>
    </w:p>
    <w:p w14:paraId="6964EC86" w14:textId="77777777" w:rsidR="009C2D14" w:rsidRPr="00320D24" w:rsidRDefault="009C2D14" w:rsidP="009C2D14">
      <w:pPr>
        <w:jc w:val="both"/>
        <w:rPr>
          <w:rFonts w:ascii="Sylfaen" w:hAnsi="Sylfaen"/>
          <w:bCs/>
          <w:sz w:val="24"/>
          <w:szCs w:val="24"/>
        </w:rPr>
      </w:pPr>
      <w:r w:rsidRPr="00320D24">
        <w:rPr>
          <w:rFonts w:ascii="Sylfaen" w:hAnsi="Sylfaen"/>
          <w:bCs/>
          <w:sz w:val="24"/>
          <w:szCs w:val="24"/>
        </w:rPr>
        <w:t>Kod CPV: 32322000-6 – Urządzenia multimedialne</w:t>
      </w:r>
    </w:p>
    <w:p w14:paraId="5FD2BFA6" w14:textId="77777777" w:rsidR="009C2D14" w:rsidRPr="00320D24" w:rsidRDefault="009C2D14" w:rsidP="009C2D14">
      <w:pPr>
        <w:jc w:val="both"/>
        <w:rPr>
          <w:rFonts w:ascii="Sylfaen" w:hAnsi="Sylfaen"/>
          <w:bCs/>
          <w:sz w:val="24"/>
          <w:szCs w:val="24"/>
        </w:rPr>
      </w:pPr>
      <w:r w:rsidRPr="00320D24">
        <w:rPr>
          <w:rFonts w:ascii="Sylfaen" w:hAnsi="Sylfaen"/>
          <w:bCs/>
          <w:sz w:val="24"/>
          <w:szCs w:val="24"/>
        </w:rPr>
        <w:t>Kod CPV: 48900000-7 – Różne pakiety oprogramowania i systemy komputerowe</w:t>
      </w:r>
    </w:p>
    <w:p w14:paraId="330F1D85" w14:textId="77777777" w:rsidR="009C2D14" w:rsidRPr="00320D24" w:rsidRDefault="009C2D14" w:rsidP="009C2D14">
      <w:pPr>
        <w:jc w:val="both"/>
        <w:rPr>
          <w:rFonts w:ascii="Sylfaen" w:hAnsi="Sylfaen"/>
          <w:bCs/>
          <w:sz w:val="24"/>
          <w:szCs w:val="24"/>
        </w:rPr>
      </w:pPr>
      <w:r w:rsidRPr="00320D24">
        <w:rPr>
          <w:rFonts w:ascii="Sylfaen" w:hAnsi="Sylfaen"/>
          <w:bCs/>
          <w:sz w:val="24"/>
          <w:szCs w:val="24"/>
        </w:rPr>
        <w:t>Kod CPV: 30237460-1 - Klawiatury komputerowe</w:t>
      </w:r>
    </w:p>
    <w:p w14:paraId="65EC4577" w14:textId="77777777" w:rsidR="009C2D14" w:rsidRDefault="009C2D14" w:rsidP="009C2D14">
      <w:pPr>
        <w:jc w:val="both"/>
        <w:rPr>
          <w:rFonts w:ascii="Sylfaen" w:hAnsi="Sylfaen"/>
          <w:bCs/>
          <w:sz w:val="24"/>
          <w:szCs w:val="24"/>
        </w:rPr>
      </w:pPr>
      <w:r w:rsidRPr="00320D24">
        <w:rPr>
          <w:rFonts w:ascii="Sylfaen" w:hAnsi="Sylfaen"/>
          <w:bCs/>
          <w:sz w:val="24"/>
          <w:szCs w:val="24"/>
        </w:rPr>
        <w:t>Kod CPV: 30237410-6 – Myszka komputerowa</w:t>
      </w:r>
    </w:p>
    <w:p w14:paraId="3431D161" w14:textId="77777777" w:rsidR="0015142F" w:rsidRDefault="0015142F" w:rsidP="009C2D14">
      <w:pPr>
        <w:jc w:val="both"/>
        <w:rPr>
          <w:rFonts w:ascii="Sylfaen" w:hAnsi="Sylfaen"/>
          <w:bCs/>
          <w:sz w:val="24"/>
          <w:szCs w:val="24"/>
        </w:rPr>
      </w:pPr>
      <w:r>
        <w:rPr>
          <w:rFonts w:ascii="Sylfaen" w:hAnsi="Sylfaen"/>
          <w:bCs/>
          <w:sz w:val="24"/>
          <w:szCs w:val="24"/>
        </w:rPr>
        <w:t>Kod CPV: 30213100-6 – Komputery przenośne</w:t>
      </w:r>
    </w:p>
    <w:p w14:paraId="763A4655" w14:textId="77777777" w:rsidR="00320D24" w:rsidRDefault="008C5E51" w:rsidP="009C2D14">
      <w:pPr>
        <w:jc w:val="both"/>
        <w:rPr>
          <w:rFonts w:ascii="Sylfaen" w:hAnsi="Sylfaen"/>
          <w:b/>
          <w:bCs/>
          <w:sz w:val="24"/>
          <w:szCs w:val="24"/>
        </w:rPr>
      </w:pPr>
      <w:r>
        <w:rPr>
          <w:rFonts w:ascii="Sylfaen" w:hAnsi="Sylfaen"/>
          <w:bCs/>
          <w:sz w:val="24"/>
          <w:szCs w:val="24"/>
        </w:rPr>
        <w:t>Przedmiotem niniejszego zapytania ofertowego jest dostawa sprzętu komputerowego w ramach realizacji projektu pn.: „</w:t>
      </w:r>
      <w:r w:rsidR="00C77C85" w:rsidRPr="00C77C85">
        <w:rPr>
          <w:rFonts w:ascii="Sylfaen" w:hAnsi="Sylfaen"/>
          <w:b/>
          <w:bCs/>
          <w:sz w:val="24"/>
          <w:szCs w:val="24"/>
        </w:rPr>
        <w:t>"Opracowanie Innowacyjnego systemu do gaszenia urządzeń pod napięciem ze szczególnym uwzględnieniem instalacji PV"</w:t>
      </w:r>
    </w:p>
    <w:p w14:paraId="34A931C0" w14:textId="5A31A295" w:rsidR="00527032" w:rsidRPr="005F3EF8" w:rsidRDefault="005F3EF8" w:rsidP="009C2D14">
      <w:pPr>
        <w:jc w:val="both"/>
        <w:rPr>
          <w:rFonts w:ascii="Sylfaen" w:hAnsi="Sylfaen"/>
          <w:bCs/>
          <w:sz w:val="24"/>
          <w:szCs w:val="24"/>
        </w:rPr>
      </w:pPr>
      <w:r>
        <w:rPr>
          <w:rFonts w:ascii="Sylfaen" w:hAnsi="Sylfaen"/>
          <w:bCs/>
          <w:sz w:val="24"/>
          <w:szCs w:val="24"/>
        </w:rPr>
        <w:t xml:space="preserve">Szczegółowa przedmiot zamówienia obejmuje: </w:t>
      </w:r>
    </w:p>
    <w:p w14:paraId="59E66ACA" w14:textId="55A961D0" w:rsidR="00527032" w:rsidRPr="00F564AE" w:rsidRDefault="00527032" w:rsidP="009C2D14">
      <w:pPr>
        <w:jc w:val="both"/>
        <w:rPr>
          <w:rFonts w:ascii="Sylfaen" w:hAnsi="Sylfaen"/>
          <w:b/>
          <w:bCs/>
          <w:sz w:val="24"/>
          <w:szCs w:val="24"/>
        </w:rPr>
      </w:pPr>
      <w:r w:rsidRPr="00F564AE">
        <w:rPr>
          <w:rFonts w:ascii="Sylfaen" w:hAnsi="Sylfaen"/>
          <w:b/>
          <w:bCs/>
          <w:sz w:val="24"/>
          <w:szCs w:val="24"/>
        </w:rPr>
        <w:t xml:space="preserve">I. Zakup </w:t>
      </w:r>
      <w:r w:rsidR="004B26F2" w:rsidRPr="00F564AE">
        <w:rPr>
          <w:rFonts w:ascii="Sylfaen" w:hAnsi="Sylfaen"/>
          <w:b/>
          <w:bCs/>
          <w:sz w:val="24"/>
          <w:szCs w:val="24"/>
        </w:rPr>
        <w:t xml:space="preserve">i dostawa </w:t>
      </w:r>
      <w:r w:rsidRPr="00F564AE">
        <w:rPr>
          <w:rFonts w:ascii="Sylfaen" w:hAnsi="Sylfaen"/>
          <w:b/>
          <w:bCs/>
          <w:sz w:val="24"/>
          <w:szCs w:val="24"/>
        </w:rPr>
        <w:t>komputerów stacjonarnych wraz z monitorami</w:t>
      </w:r>
      <w:r w:rsidR="00A47486">
        <w:rPr>
          <w:rFonts w:ascii="Sylfaen" w:hAnsi="Sylfaen"/>
          <w:b/>
          <w:bCs/>
          <w:sz w:val="24"/>
          <w:szCs w:val="24"/>
        </w:rPr>
        <w:t xml:space="preserve"> </w:t>
      </w:r>
      <w:r w:rsidR="009337E5">
        <w:rPr>
          <w:rFonts w:ascii="Sylfaen" w:hAnsi="Sylfaen"/>
          <w:b/>
          <w:bCs/>
          <w:sz w:val="24"/>
          <w:szCs w:val="24"/>
        </w:rPr>
        <w:t>( 2 zestawy)</w:t>
      </w:r>
    </w:p>
    <w:p w14:paraId="779BB1A1" w14:textId="3387690C" w:rsidR="006A151D" w:rsidRPr="00F564AE" w:rsidRDefault="006A151D" w:rsidP="009C2D14">
      <w:pPr>
        <w:jc w:val="both"/>
        <w:rPr>
          <w:rFonts w:ascii="Sylfaen" w:hAnsi="Sylfaen"/>
          <w:bCs/>
          <w:sz w:val="24"/>
          <w:szCs w:val="24"/>
        </w:rPr>
      </w:pPr>
      <w:r w:rsidRPr="00F564AE">
        <w:rPr>
          <w:rFonts w:ascii="Sylfaen" w:hAnsi="Sylfaen"/>
          <w:bCs/>
          <w:sz w:val="24"/>
          <w:szCs w:val="24"/>
        </w:rPr>
        <w:t>Każdy zestaw komputerów wraz z monitorami musi zawierać minimalne wyposażenie</w:t>
      </w:r>
      <w:r w:rsidR="00394ADC" w:rsidRPr="00F564AE">
        <w:rPr>
          <w:rFonts w:ascii="Sylfaen" w:hAnsi="Sylfaen"/>
          <w:bCs/>
          <w:sz w:val="24"/>
          <w:szCs w:val="24"/>
        </w:rPr>
        <w:t xml:space="preserve"> </w:t>
      </w:r>
      <w:r w:rsidRPr="00F564AE">
        <w:rPr>
          <w:rFonts w:ascii="Sylfaen" w:hAnsi="Sylfaen"/>
          <w:bCs/>
          <w:sz w:val="24"/>
          <w:szCs w:val="24"/>
        </w:rPr>
        <w:t>oraz</w:t>
      </w:r>
      <w:r w:rsidR="00BD67A2">
        <w:rPr>
          <w:rFonts w:ascii="Sylfaen" w:hAnsi="Sylfaen"/>
          <w:bCs/>
          <w:sz w:val="24"/>
          <w:szCs w:val="24"/>
        </w:rPr>
        <w:t xml:space="preserve"> minimalne </w:t>
      </w:r>
      <w:r w:rsidRPr="00F564AE">
        <w:rPr>
          <w:rFonts w:ascii="Sylfaen" w:hAnsi="Sylfaen"/>
          <w:bCs/>
          <w:sz w:val="24"/>
          <w:szCs w:val="24"/>
        </w:rPr>
        <w:t xml:space="preserve"> parametry techniczne: </w:t>
      </w:r>
    </w:p>
    <w:p w14:paraId="32058593" w14:textId="77142E71" w:rsidR="00F564AE" w:rsidRPr="00F564AE" w:rsidRDefault="00F564AE" w:rsidP="00F564AE">
      <w:pPr>
        <w:spacing w:before="100" w:beforeAutospacing="1"/>
        <w:rPr>
          <w:rFonts w:ascii="Sylfaen" w:hAnsi="Sylfaen"/>
          <w:bCs/>
          <w:sz w:val="24"/>
          <w:szCs w:val="24"/>
        </w:rPr>
      </w:pPr>
      <w:r w:rsidRPr="00F564AE">
        <w:rPr>
          <w:rFonts w:ascii="Sylfaen" w:hAnsi="Sylfaen"/>
          <w:bCs/>
          <w:sz w:val="24"/>
          <w:szCs w:val="24"/>
        </w:rPr>
        <w:t>Wymagania minimalne komputera</w:t>
      </w:r>
      <w:r w:rsidR="00A47486">
        <w:rPr>
          <w:rFonts w:ascii="Sylfaen" w:hAnsi="Sylfaen"/>
          <w:bCs/>
          <w:sz w:val="24"/>
          <w:szCs w:val="24"/>
        </w:rPr>
        <w:t xml:space="preserve"> (2 sztuki)</w:t>
      </w:r>
      <w:r w:rsidRPr="00F564AE">
        <w:rPr>
          <w:rFonts w:ascii="Sylfaen" w:hAnsi="Sylfaen"/>
          <w:bCs/>
          <w:sz w:val="24"/>
          <w:szCs w:val="24"/>
        </w:rPr>
        <w:t>:</w:t>
      </w:r>
    </w:p>
    <w:p w14:paraId="7BBAC979"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 xml:space="preserve">Typ: </w:t>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t>Stacja robocza</w:t>
      </w:r>
    </w:p>
    <w:p w14:paraId="47D0157A"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 xml:space="preserve">Zabezpieczenia: </w:t>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t>TPM 2.0</w:t>
      </w:r>
    </w:p>
    <w:p w14:paraId="14D4C02A" w14:textId="70C2AA82"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 xml:space="preserve">CPU: </w:t>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t xml:space="preserve">Intel </w:t>
      </w:r>
      <w:proofErr w:type="spellStart"/>
      <w:r w:rsidRPr="00C65D60">
        <w:rPr>
          <w:rFonts w:ascii="Sylfaen" w:eastAsia="Calibri" w:hAnsi="Sylfaen" w:cs="Times New Roman"/>
        </w:rPr>
        <w:t>Core</w:t>
      </w:r>
      <w:proofErr w:type="spellEnd"/>
      <w:r w:rsidRPr="00C65D60">
        <w:rPr>
          <w:rFonts w:ascii="Sylfaen" w:eastAsia="Calibri" w:hAnsi="Sylfaen" w:cs="Times New Roman"/>
        </w:rPr>
        <w:t xml:space="preserve"> i7 (10. Gen.)</w:t>
      </w:r>
      <w:r w:rsidR="00A47486">
        <w:rPr>
          <w:rFonts w:ascii="Sylfaen" w:eastAsia="Calibri" w:hAnsi="Sylfaen" w:cs="Times New Roman"/>
        </w:rPr>
        <w:t xml:space="preserve"> – (lub równoważny)</w:t>
      </w:r>
    </w:p>
    <w:p w14:paraId="40DCD2BD"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lastRenderedPageBreak/>
        <w:t xml:space="preserve">Ilość rdzeni: </w:t>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t>8</w:t>
      </w:r>
    </w:p>
    <w:p w14:paraId="728D8170"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 xml:space="preserve">RAM: </w:t>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t xml:space="preserve">32 GB DDR4 3200 </w:t>
      </w:r>
      <w:proofErr w:type="spellStart"/>
      <w:r w:rsidRPr="00C65D60">
        <w:rPr>
          <w:rFonts w:ascii="Sylfaen" w:eastAsia="Calibri" w:hAnsi="Sylfaen" w:cs="Times New Roman"/>
        </w:rPr>
        <w:t>Mhz</w:t>
      </w:r>
      <w:proofErr w:type="spellEnd"/>
    </w:p>
    <w:p w14:paraId="39AB8B4A" w14:textId="77777777" w:rsidR="00C65D60" w:rsidRPr="00C65D60" w:rsidRDefault="00C65D60" w:rsidP="00C65D60">
      <w:pPr>
        <w:spacing w:after="0" w:line="240" w:lineRule="auto"/>
        <w:rPr>
          <w:rFonts w:ascii="Sylfaen" w:eastAsia="Calibri" w:hAnsi="Sylfaen" w:cs="Times New Roman"/>
        </w:rPr>
      </w:pPr>
      <w:proofErr w:type="spellStart"/>
      <w:r w:rsidRPr="00C65D60">
        <w:rPr>
          <w:rFonts w:ascii="Sylfaen" w:eastAsia="Calibri" w:hAnsi="Sylfaen" w:cs="Times New Roman"/>
        </w:rPr>
        <w:t>Sloty</w:t>
      </w:r>
      <w:proofErr w:type="spellEnd"/>
      <w:r w:rsidRPr="00C65D60">
        <w:rPr>
          <w:rFonts w:ascii="Sylfaen" w:eastAsia="Calibri" w:hAnsi="Sylfaen" w:cs="Times New Roman"/>
        </w:rPr>
        <w:t xml:space="preserve"> RAM: </w:t>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t>4 (Możliwość montażu 64GB pamięci RAM)</w:t>
      </w:r>
    </w:p>
    <w:p w14:paraId="050B7B6A" w14:textId="1381CA1E"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 xml:space="preserve">Karta Graficzna: </w:t>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proofErr w:type="spellStart"/>
      <w:r w:rsidRPr="00C65D60">
        <w:rPr>
          <w:rFonts w:ascii="Sylfaen" w:eastAsia="Calibri" w:hAnsi="Sylfaen" w:cs="Times New Roman"/>
        </w:rPr>
        <w:t>Quadro</w:t>
      </w:r>
      <w:proofErr w:type="spellEnd"/>
      <w:r w:rsidRPr="00C65D60">
        <w:rPr>
          <w:rFonts w:ascii="Sylfaen" w:eastAsia="Calibri" w:hAnsi="Sylfaen" w:cs="Times New Roman"/>
        </w:rPr>
        <w:t xml:space="preserve"> P2200 5GB RAM</w:t>
      </w:r>
      <w:r w:rsidR="00A47486">
        <w:rPr>
          <w:rFonts w:ascii="Sylfaen" w:eastAsia="Calibri" w:hAnsi="Sylfaen" w:cs="Times New Roman"/>
        </w:rPr>
        <w:t xml:space="preserve"> (lub równoważny)</w:t>
      </w:r>
    </w:p>
    <w:p w14:paraId="248A49B5" w14:textId="75339CD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 xml:space="preserve">Dysk twardy: </w:t>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t xml:space="preserve">1x 512GB </w:t>
      </w:r>
      <w:proofErr w:type="spellStart"/>
      <w:r w:rsidRPr="00C65D60">
        <w:rPr>
          <w:rFonts w:ascii="Sylfaen" w:eastAsia="Calibri" w:hAnsi="Sylfaen" w:cs="Times New Roman"/>
        </w:rPr>
        <w:t>Nvme</w:t>
      </w:r>
      <w:proofErr w:type="spellEnd"/>
      <w:r w:rsidRPr="00C65D60">
        <w:rPr>
          <w:rFonts w:ascii="Sylfaen" w:eastAsia="Calibri" w:hAnsi="Sylfaen" w:cs="Times New Roman"/>
        </w:rPr>
        <w:t xml:space="preserve"> PCI Express</w:t>
      </w:r>
      <w:r w:rsidR="00A47486">
        <w:rPr>
          <w:rFonts w:ascii="Sylfaen" w:eastAsia="Calibri" w:hAnsi="Sylfaen" w:cs="Times New Roman"/>
        </w:rPr>
        <w:t xml:space="preserve"> (lub równoważny)</w:t>
      </w:r>
    </w:p>
    <w:p w14:paraId="683A6112" w14:textId="5814C9EF"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 xml:space="preserve">Dysk twardy: </w:t>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t>1TB SATA</w:t>
      </w:r>
      <w:r w:rsidR="00A47486">
        <w:rPr>
          <w:rFonts w:ascii="Sylfaen" w:eastAsia="Calibri" w:hAnsi="Sylfaen" w:cs="Times New Roman"/>
        </w:rPr>
        <w:t xml:space="preserve"> (lub równoważny)</w:t>
      </w:r>
    </w:p>
    <w:p w14:paraId="22AAD1D9"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 xml:space="preserve">Możliwość </w:t>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t>RAID 0, RAID 1, RAID 5, RAID 10</w:t>
      </w:r>
    </w:p>
    <w:p w14:paraId="0E41314D"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 xml:space="preserve">Możliwość montażu </w:t>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t>2x2,5” i 2x3,5”</w:t>
      </w:r>
    </w:p>
    <w:p w14:paraId="760D04AD"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Gniazda zewnętrzne:</w:t>
      </w:r>
    </w:p>
    <w:p w14:paraId="6C795968"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4 x USB 3.2 Gen 1 (2 z przodu, 2 z tyłu)</w:t>
      </w:r>
    </w:p>
    <w:p w14:paraId="0667CEAA"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2 x USB 3.1 Gen 2 (2 z przodu)</w:t>
      </w:r>
    </w:p>
    <w:p w14:paraId="5770082D"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1 x USB-C 3.2 Gen 1 (1 z przodu)</w:t>
      </w:r>
    </w:p>
    <w:p w14:paraId="7FF69DEE"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1 x mikrofon (1 z przodu)</w:t>
      </w:r>
    </w:p>
    <w:p w14:paraId="3315AFC5"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1 x słuchawki/mikrofon (1 z przodu)</w:t>
      </w:r>
    </w:p>
    <w:p w14:paraId="6204D93A"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2 x USB 2.0</w:t>
      </w:r>
    </w:p>
    <w:p w14:paraId="6F0E7CE7"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1 x LAN (Gigabit Ethernet) (WOL</w:t>
      </w:r>
    </w:p>
    <w:p w14:paraId="19DAAD45"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1 x szeregowe</w:t>
      </w:r>
    </w:p>
    <w:p w14:paraId="7535F393"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 xml:space="preserve">2 x </w:t>
      </w:r>
      <w:proofErr w:type="spellStart"/>
      <w:r w:rsidRPr="00C65D60">
        <w:rPr>
          <w:rFonts w:ascii="Sylfaen" w:eastAsia="Calibri" w:hAnsi="Sylfaen" w:cs="Times New Roman"/>
        </w:rPr>
        <w:t>DisplayPort</w:t>
      </w:r>
      <w:proofErr w:type="spellEnd"/>
    </w:p>
    <w:p w14:paraId="31CE417E"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 xml:space="preserve">1 x wyjście liniowe audio </w:t>
      </w:r>
    </w:p>
    <w:p w14:paraId="50B3589D"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 xml:space="preserve">Napęd: </w:t>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t>Nagrywarka DVD</w:t>
      </w:r>
    </w:p>
    <w:p w14:paraId="0B5B50B6" w14:textId="77777777" w:rsidR="00C65D60" w:rsidRPr="00C65D60" w:rsidRDefault="00C65D60" w:rsidP="00C65D60">
      <w:pPr>
        <w:spacing w:after="0" w:line="240" w:lineRule="auto"/>
        <w:ind w:left="3540" w:firstLine="708"/>
        <w:rPr>
          <w:rFonts w:ascii="Sylfaen" w:eastAsia="Calibri" w:hAnsi="Sylfaen" w:cs="Times New Roman"/>
        </w:rPr>
      </w:pPr>
      <w:r w:rsidRPr="00C65D60">
        <w:rPr>
          <w:rFonts w:ascii="Sylfaen" w:eastAsia="Calibri" w:hAnsi="Sylfaen" w:cs="Times New Roman"/>
        </w:rPr>
        <w:t xml:space="preserve">Zasilacz 500W z certyfikatem 80 PLUS </w:t>
      </w:r>
      <w:proofErr w:type="spellStart"/>
      <w:r w:rsidRPr="00C65D60">
        <w:rPr>
          <w:rFonts w:ascii="Sylfaen" w:eastAsia="Calibri" w:hAnsi="Sylfaen" w:cs="Times New Roman"/>
        </w:rPr>
        <w:t>Platnium</w:t>
      </w:r>
      <w:proofErr w:type="spellEnd"/>
    </w:p>
    <w:p w14:paraId="49340925" w14:textId="77777777" w:rsidR="00C65D60" w:rsidRPr="00C65D60" w:rsidRDefault="00C65D60" w:rsidP="00C65D60">
      <w:pPr>
        <w:spacing w:after="0" w:line="240" w:lineRule="auto"/>
        <w:ind w:left="3540" w:firstLine="708"/>
        <w:rPr>
          <w:rFonts w:ascii="Sylfaen" w:eastAsia="Calibri" w:hAnsi="Sylfaen" w:cs="Times New Roman"/>
        </w:rPr>
      </w:pPr>
      <w:r w:rsidRPr="00C65D60">
        <w:rPr>
          <w:rFonts w:ascii="Sylfaen" w:eastAsia="Calibri" w:hAnsi="Sylfaen" w:cs="Times New Roman"/>
        </w:rPr>
        <w:t>Czytnik Kart SD</w:t>
      </w:r>
    </w:p>
    <w:p w14:paraId="6C4F9EAA"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Urządzenia wejściowe:</w:t>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t>Mysz i klawiatura membranowa</w:t>
      </w:r>
    </w:p>
    <w:p w14:paraId="4586D1E0" w14:textId="77777777" w:rsidR="00C65D60" w:rsidRPr="00C65D60" w:rsidRDefault="00C65D60" w:rsidP="00C65D60">
      <w:pPr>
        <w:spacing w:after="0" w:line="240" w:lineRule="auto"/>
        <w:rPr>
          <w:rFonts w:ascii="Sylfaen" w:eastAsia="Calibri" w:hAnsi="Sylfaen" w:cs="Times New Roman"/>
        </w:rPr>
      </w:pPr>
      <w:r w:rsidRPr="00C65D60">
        <w:rPr>
          <w:rFonts w:ascii="Sylfaen" w:eastAsia="Calibri" w:hAnsi="Sylfaen" w:cs="Times New Roman"/>
        </w:rPr>
        <w:t xml:space="preserve">System: </w:t>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r>
      <w:r w:rsidRPr="00C65D60">
        <w:rPr>
          <w:rFonts w:ascii="Sylfaen" w:eastAsia="Calibri" w:hAnsi="Sylfaen" w:cs="Times New Roman"/>
        </w:rPr>
        <w:tab/>
        <w:t>Windows 10 Pro x64</w:t>
      </w:r>
    </w:p>
    <w:p w14:paraId="602E4A6D" w14:textId="193B503C" w:rsidR="00C65D60" w:rsidRPr="00C65D60" w:rsidRDefault="00C65D60" w:rsidP="00C65D60">
      <w:pPr>
        <w:spacing w:after="0" w:line="240" w:lineRule="auto"/>
        <w:rPr>
          <w:rFonts w:ascii="Sylfaen" w:eastAsia="Calibri" w:hAnsi="Sylfaen" w:cs="Times New Roman"/>
        </w:rPr>
      </w:pPr>
    </w:p>
    <w:p w14:paraId="53E0D045" w14:textId="77777777" w:rsidR="00BD67A2" w:rsidRPr="00F564AE" w:rsidRDefault="00BD67A2" w:rsidP="009C2D14">
      <w:pPr>
        <w:jc w:val="both"/>
        <w:rPr>
          <w:rFonts w:ascii="Sylfaen" w:hAnsi="Sylfaen"/>
          <w:bCs/>
          <w:sz w:val="24"/>
          <w:szCs w:val="24"/>
        </w:rPr>
      </w:pPr>
    </w:p>
    <w:p w14:paraId="0719DA50" w14:textId="5C469092" w:rsidR="00F564AE" w:rsidRPr="00F564AE" w:rsidRDefault="00F564AE" w:rsidP="00F564AE">
      <w:pPr>
        <w:rPr>
          <w:rFonts w:ascii="Sylfaen" w:hAnsi="Sylfaen"/>
          <w:bCs/>
          <w:sz w:val="24"/>
          <w:szCs w:val="24"/>
        </w:rPr>
      </w:pPr>
      <w:r w:rsidRPr="00F564AE">
        <w:rPr>
          <w:rFonts w:ascii="Sylfaen" w:hAnsi="Sylfaen"/>
          <w:bCs/>
          <w:sz w:val="24"/>
          <w:szCs w:val="24"/>
        </w:rPr>
        <w:t>Wymagania minimalne monitora</w:t>
      </w:r>
      <w:r w:rsidR="00A47486">
        <w:rPr>
          <w:rFonts w:ascii="Sylfaen" w:hAnsi="Sylfaen"/>
          <w:bCs/>
          <w:sz w:val="24"/>
          <w:szCs w:val="24"/>
        </w:rPr>
        <w:t xml:space="preserve"> (2 sztuki)</w:t>
      </w:r>
      <w:r w:rsidRPr="00F564AE">
        <w:rPr>
          <w:rFonts w:ascii="Sylfaen" w:hAnsi="Sylfaen"/>
          <w:bCs/>
          <w:sz w:val="24"/>
          <w:szCs w:val="24"/>
        </w:rPr>
        <w:t>:</w:t>
      </w:r>
    </w:p>
    <w:p w14:paraId="1A2A18AB" w14:textId="77777777" w:rsidR="00A1173A" w:rsidRPr="00A1173A" w:rsidRDefault="00A1173A" w:rsidP="00A1173A">
      <w:pPr>
        <w:spacing w:after="0" w:line="240" w:lineRule="auto"/>
        <w:rPr>
          <w:rFonts w:ascii="Sylfaen" w:eastAsia="Calibri" w:hAnsi="Sylfaen" w:cs="Times New Roman"/>
        </w:rPr>
      </w:pPr>
      <w:r w:rsidRPr="00A1173A">
        <w:rPr>
          <w:rFonts w:ascii="Sylfaen" w:eastAsia="Calibri" w:hAnsi="Sylfaen" w:cs="Times New Roman"/>
        </w:rPr>
        <w:t xml:space="preserve">Długość przekątnej ekranu </w:t>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t>86,4 cm (34’)</w:t>
      </w:r>
    </w:p>
    <w:p w14:paraId="5C0124B2" w14:textId="77777777" w:rsidR="00A1173A" w:rsidRPr="00A1173A" w:rsidRDefault="00A1173A" w:rsidP="00A1173A">
      <w:pPr>
        <w:spacing w:after="0" w:line="240" w:lineRule="auto"/>
        <w:rPr>
          <w:rFonts w:ascii="Sylfaen" w:eastAsia="Calibri" w:hAnsi="Sylfaen" w:cs="Times New Roman"/>
        </w:rPr>
      </w:pPr>
      <w:r w:rsidRPr="00A1173A">
        <w:rPr>
          <w:rFonts w:ascii="Sylfaen" w:eastAsia="Calibri" w:hAnsi="Sylfaen" w:cs="Times New Roman"/>
        </w:rPr>
        <w:t xml:space="preserve">Jasność wyświetlacza (typowa) </w:t>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t>300 cd/m²</w:t>
      </w:r>
    </w:p>
    <w:p w14:paraId="32E9B2EE" w14:textId="77777777" w:rsidR="00A1173A" w:rsidRPr="00A1173A" w:rsidRDefault="00A1173A" w:rsidP="00A1173A">
      <w:pPr>
        <w:spacing w:after="0" w:line="240" w:lineRule="auto"/>
        <w:rPr>
          <w:rFonts w:ascii="Sylfaen" w:eastAsia="Calibri" w:hAnsi="Sylfaen" w:cs="Times New Roman"/>
        </w:rPr>
      </w:pPr>
      <w:r w:rsidRPr="00A1173A">
        <w:rPr>
          <w:rFonts w:ascii="Sylfaen" w:eastAsia="Calibri" w:hAnsi="Sylfaen" w:cs="Times New Roman"/>
        </w:rPr>
        <w:t xml:space="preserve">Rozdzielczość </w:t>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t xml:space="preserve">3440 x 1440 </w:t>
      </w:r>
      <w:proofErr w:type="spellStart"/>
      <w:r w:rsidRPr="00A1173A">
        <w:rPr>
          <w:rFonts w:ascii="Sylfaen" w:eastAsia="Calibri" w:hAnsi="Sylfaen" w:cs="Times New Roman"/>
        </w:rPr>
        <w:t>px</w:t>
      </w:r>
      <w:proofErr w:type="spellEnd"/>
    </w:p>
    <w:p w14:paraId="4A822E60" w14:textId="77777777" w:rsidR="00A1173A" w:rsidRPr="00A1173A" w:rsidRDefault="00A1173A" w:rsidP="00A1173A">
      <w:pPr>
        <w:spacing w:after="0" w:line="240" w:lineRule="auto"/>
        <w:rPr>
          <w:rFonts w:ascii="Sylfaen" w:eastAsia="Calibri" w:hAnsi="Sylfaen" w:cs="Times New Roman"/>
        </w:rPr>
      </w:pPr>
      <w:r w:rsidRPr="00A1173A">
        <w:rPr>
          <w:rFonts w:ascii="Sylfaen" w:eastAsia="Calibri" w:hAnsi="Sylfaen" w:cs="Times New Roman"/>
        </w:rPr>
        <w:t xml:space="preserve">Natywne proporcje obrazu </w:t>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t>21:9</w:t>
      </w:r>
    </w:p>
    <w:p w14:paraId="7F39F183" w14:textId="77777777" w:rsidR="00A1173A" w:rsidRPr="00A1173A" w:rsidRDefault="00A1173A" w:rsidP="00A1173A">
      <w:pPr>
        <w:spacing w:after="0" w:line="240" w:lineRule="auto"/>
        <w:rPr>
          <w:rFonts w:ascii="Sylfaen" w:eastAsia="Calibri" w:hAnsi="Sylfaen" w:cs="Times New Roman"/>
        </w:rPr>
      </w:pPr>
      <w:r w:rsidRPr="00A1173A">
        <w:rPr>
          <w:rFonts w:ascii="Sylfaen" w:eastAsia="Calibri" w:hAnsi="Sylfaen" w:cs="Times New Roman"/>
        </w:rPr>
        <w:t>Czas odpowiedzi (typowy)</w:t>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t>4ms</w:t>
      </w:r>
    </w:p>
    <w:p w14:paraId="6CF32A38" w14:textId="77777777" w:rsidR="00A1173A" w:rsidRPr="00A1173A" w:rsidRDefault="00A1173A" w:rsidP="00A1173A">
      <w:pPr>
        <w:spacing w:after="0" w:line="240" w:lineRule="auto"/>
        <w:rPr>
          <w:rFonts w:ascii="Sylfaen" w:eastAsia="Calibri" w:hAnsi="Sylfaen" w:cs="Times New Roman"/>
        </w:rPr>
      </w:pPr>
      <w:r w:rsidRPr="00A1173A">
        <w:rPr>
          <w:rFonts w:ascii="Sylfaen" w:eastAsia="Calibri" w:hAnsi="Sylfaen" w:cs="Times New Roman"/>
        </w:rPr>
        <w:t xml:space="preserve">Maksymalna częstotliwość odświeżania </w:t>
      </w:r>
      <w:r w:rsidRPr="00A1173A">
        <w:rPr>
          <w:rFonts w:ascii="Sylfaen" w:eastAsia="Calibri" w:hAnsi="Sylfaen" w:cs="Times New Roman"/>
        </w:rPr>
        <w:tab/>
        <w:t xml:space="preserve">100 </w:t>
      </w:r>
      <w:proofErr w:type="spellStart"/>
      <w:r w:rsidRPr="00A1173A">
        <w:rPr>
          <w:rFonts w:ascii="Sylfaen" w:eastAsia="Calibri" w:hAnsi="Sylfaen" w:cs="Times New Roman"/>
        </w:rPr>
        <w:t>Hz</w:t>
      </w:r>
      <w:proofErr w:type="spellEnd"/>
    </w:p>
    <w:p w14:paraId="47A79B75" w14:textId="77777777" w:rsidR="00A1173A" w:rsidRPr="00A1173A" w:rsidRDefault="00A1173A" w:rsidP="00A1173A">
      <w:pPr>
        <w:spacing w:after="0" w:line="240" w:lineRule="auto"/>
        <w:rPr>
          <w:rFonts w:ascii="Sylfaen" w:eastAsia="Calibri" w:hAnsi="Sylfaen" w:cs="Times New Roman"/>
        </w:rPr>
      </w:pPr>
      <w:r w:rsidRPr="00A1173A">
        <w:rPr>
          <w:rFonts w:ascii="Sylfaen" w:eastAsia="Calibri" w:hAnsi="Sylfaen" w:cs="Times New Roman"/>
        </w:rPr>
        <w:t xml:space="preserve">Ilość portów HDMI </w:t>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t>1</w:t>
      </w:r>
    </w:p>
    <w:p w14:paraId="0403ADC0" w14:textId="77777777" w:rsidR="00A1173A" w:rsidRPr="00A1173A" w:rsidRDefault="00A1173A" w:rsidP="00A1173A">
      <w:pPr>
        <w:spacing w:after="0" w:line="240" w:lineRule="auto"/>
        <w:rPr>
          <w:rFonts w:ascii="Sylfaen" w:eastAsia="Calibri" w:hAnsi="Sylfaen" w:cs="Times New Roman"/>
        </w:rPr>
      </w:pPr>
      <w:r w:rsidRPr="00A1173A">
        <w:rPr>
          <w:rFonts w:ascii="Sylfaen" w:eastAsia="Calibri" w:hAnsi="Sylfaen" w:cs="Times New Roman"/>
        </w:rPr>
        <w:t xml:space="preserve">Wersja HDMI </w:t>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t>2.0</w:t>
      </w:r>
    </w:p>
    <w:p w14:paraId="1C2D54DA" w14:textId="77777777" w:rsidR="00A1173A" w:rsidRPr="00A1173A" w:rsidRDefault="00A1173A" w:rsidP="00A1173A">
      <w:pPr>
        <w:spacing w:after="0" w:line="240" w:lineRule="auto"/>
        <w:rPr>
          <w:rFonts w:ascii="Sylfaen" w:eastAsia="Calibri" w:hAnsi="Sylfaen" w:cs="Times New Roman"/>
        </w:rPr>
      </w:pPr>
      <w:r w:rsidRPr="00A1173A">
        <w:rPr>
          <w:rFonts w:ascii="Sylfaen" w:eastAsia="Calibri" w:hAnsi="Sylfaen" w:cs="Times New Roman"/>
        </w:rPr>
        <w:t xml:space="preserve">Liczba </w:t>
      </w:r>
      <w:proofErr w:type="spellStart"/>
      <w:r w:rsidRPr="00A1173A">
        <w:rPr>
          <w:rFonts w:ascii="Sylfaen" w:eastAsia="Calibri" w:hAnsi="Sylfaen" w:cs="Times New Roman"/>
        </w:rPr>
        <w:t>DisplayPorts</w:t>
      </w:r>
      <w:proofErr w:type="spellEnd"/>
      <w:r w:rsidRPr="00A1173A">
        <w:rPr>
          <w:rFonts w:ascii="Sylfaen" w:eastAsia="Calibri" w:hAnsi="Sylfaen" w:cs="Times New Roman"/>
        </w:rPr>
        <w:t xml:space="preserve"> </w:t>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t>1</w:t>
      </w:r>
    </w:p>
    <w:p w14:paraId="121CE838" w14:textId="77777777" w:rsidR="00A1173A" w:rsidRPr="00A1173A" w:rsidRDefault="00A1173A" w:rsidP="00A1173A">
      <w:pPr>
        <w:spacing w:after="0" w:line="240" w:lineRule="auto"/>
        <w:rPr>
          <w:rFonts w:ascii="Sylfaen" w:eastAsia="Calibri" w:hAnsi="Sylfaen" w:cs="Times New Roman"/>
        </w:rPr>
      </w:pPr>
      <w:r w:rsidRPr="00A1173A">
        <w:rPr>
          <w:rFonts w:ascii="Sylfaen" w:eastAsia="Calibri" w:hAnsi="Sylfaen" w:cs="Times New Roman"/>
        </w:rPr>
        <w:t xml:space="preserve">Wersja </w:t>
      </w:r>
      <w:proofErr w:type="spellStart"/>
      <w:r w:rsidRPr="00A1173A">
        <w:rPr>
          <w:rFonts w:ascii="Sylfaen" w:eastAsia="Calibri" w:hAnsi="Sylfaen" w:cs="Times New Roman"/>
        </w:rPr>
        <w:t>DisplayPort</w:t>
      </w:r>
      <w:proofErr w:type="spellEnd"/>
      <w:r w:rsidRPr="00A1173A">
        <w:rPr>
          <w:rFonts w:ascii="Sylfaen" w:eastAsia="Calibri" w:hAnsi="Sylfaen" w:cs="Times New Roman"/>
        </w:rPr>
        <w:t xml:space="preserve"> </w:t>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t>1.2</w:t>
      </w:r>
    </w:p>
    <w:p w14:paraId="7A056895" w14:textId="77777777" w:rsidR="00A1173A" w:rsidRPr="00A1173A" w:rsidRDefault="00A1173A" w:rsidP="00A1173A">
      <w:pPr>
        <w:spacing w:after="0" w:line="240" w:lineRule="auto"/>
        <w:rPr>
          <w:rFonts w:ascii="Sylfaen" w:eastAsia="Calibri" w:hAnsi="Sylfaen" w:cs="Times New Roman"/>
        </w:rPr>
      </w:pPr>
      <w:r w:rsidRPr="00A1173A">
        <w:rPr>
          <w:rFonts w:ascii="Sylfaen" w:eastAsia="Calibri" w:hAnsi="Sylfaen" w:cs="Times New Roman"/>
        </w:rPr>
        <w:t xml:space="preserve">Standard VESA </w:t>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t>Tak</w:t>
      </w:r>
    </w:p>
    <w:p w14:paraId="3C8A1DD5" w14:textId="77777777" w:rsidR="00A1173A" w:rsidRPr="00A1173A" w:rsidRDefault="00A1173A" w:rsidP="00A1173A">
      <w:pPr>
        <w:spacing w:after="0" w:line="240" w:lineRule="auto"/>
        <w:rPr>
          <w:rFonts w:ascii="Sylfaen" w:eastAsia="Calibri" w:hAnsi="Sylfaen" w:cs="Times New Roman"/>
        </w:rPr>
      </w:pPr>
      <w:r w:rsidRPr="00A1173A">
        <w:rPr>
          <w:rFonts w:ascii="Sylfaen" w:eastAsia="Calibri" w:hAnsi="Sylfaen" w:cs="Times New Roman"/>
        </w:rPr>
        <w:t>Przewody dołączone:</w:t>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r>
      <w:r w:rsidRPr="00A1173A">
        <w:rPr>
          <w:rFonts w:ascii="Sylfaen" w:eastAsia="Calibri" w:hAnsi="Sylfaen" w:cs="Times New Roman"/>
        </w:rPr>
        <w:tab/>
        <w:t>HDMI 2 Metry</w:t>
      </w:r>
    </w:p>
    <w:p w14:paraId="19A7380B" w14:textId="77777777" w:rsidR="00A1173A" w:rsidRPr="00A1173A" w:rsidRDefault="00A1173A" w:rsidP="00A1173A">
      <w:pPr>
        <w:spacing w:after="0" w:line="240" w:lineRule="auto"/>
        <w:rPr>
          <w:rFonts w:ascii="Calibri" w:eastAsia="Calibri" w:hAnsi="Calibri" w:cs="Times New Roman"/>
        </w:rPr>
      </w:pPr>
    </w:p>
    <w:p w14:paraId="3F1DB24C" w14:textId="77777777" w:rsidR="00A1173A" w:rsidRPr="00A1173A" w:rsidRDefault="00A1173A" w:rsidP="00A1173A">
      <w:pPr>
        <w:spacing w:after="0" w:line="240" w:lineRule="auto"/>
        <w:rPr>
          <w:rFonts w:ascii="Calibri" w:eastAsia="Calibri" w:hAnsi="Calibri" w:cs="Times New Roman"/>
        </w:rPr>
      </w:pPr>
    </w:p>
    <w:p w14:paraId="714DDF34" w14:textId="77777777" w:rsidR="00A1173A" w:rsidRPr="00A1173A" w:rsidRDefault="00A1173A" w:rsidP="00A1173A">
      <w:pPr>
        <w:spacing w:after="0" w:line="240" w:lineRule="auto"/>
        <w:rPr>
          <w:rFonts w:ascii="Calibri" w:eastAsia="Calibri" w:hAnsi="Calibri" w:cs="Times New Roman"/>
        </w:rPr>
      </w:pPr>
    </w:p>
    <w:p w14:paraId="61D0CDC2" w14:textId="77777777" w:rsidR="006A151D" w:rsidRPr="008A675E" w:rsidRDefault="006A151D" w:rsidP="009C2D14">
      <w:pPr>
        <w:jc w:val="both"/>
        <w:rPr>
          <w:rFonts w:ascii="Sylfaen" w:hAnsi="Sylfaen"/>
          <w:bCs/>
          <w:color w:val="FF0000"/>
          <w:sz w:val="24"/>
          <w:szCs w:val="24"/>
        </w:rPr>
      </w:pPr>
    </w:p>
    <w:p w14:paraId="227265FE" w14:textId="7283BCD0" w:rsidR="006A151D" w:rsidRPr="00F564AE" w:rsidRDefault="006A151D" w:rsidP="009C2D14">
      <w:pPr>
        <w:jc w:val="both"/>
        <w:rPr>
          <w:rFonts w:ascii="Sylfaen" w:hAnsi="Sylfaen"/>
          <w:b/>
          <w:bCs/>
          <w:sz w:val="24"/>
          <w:szCs w:val="24"/>
        </w:rPr>
      </w:pPr>
      <w:r w:rsidRPr="00F564AE">
        <w:rPr>
          <w:rFonts w:ascii="Sylfaen" w:hAnsi="Sylfaen"/>
          <w:b/>
          <w:bCs/>
          <w:sz w:val="24"/>
          <w:szCs w:val="24"/>
        </w:rPr>
        <w:t xml:space="preserve">II. </w:t>
      </w:r>
      <w:r w:rsidR="004B26F2" w:rsidRPr="00F564AE">
        <w:rPr>
          <w:rFonts w:ascii="Sylfaen" w:hAnsi="Sylfaen"/>
          <w:b/>
          <w:bCs/>
          <w:sz w:val="24"/>
          <w:szCs w:val="24"/>
        </w:rPr>
        <w:t>Zakup i dostawa serwera</w:t>
      </w:r>
      <w:r w:rsidR="0041232B">
        <w:rPr>
          <w:rFonts w:ascii="Sylfaen" w:hAnsi="Sylfaen"/>
          <w:b/>
          <w:bCs/>
          <w:sz w:val="24"/>
          <w:szCs w:val="24"/>
        </w:rPr>
        <w:t xml:space="preserve"> (1 sztuka)</w:t>
      </w:r>
      <w:r w:rsidR="004B26F2" w:rsidRPr="00F564AE">
        <w:rPr>
          <w:rFonts w:ascii="Sylfaen" w:hAnsi="Sylfaen"/>
          <w:b/>
          <w:bCs/>
          <w:sz w:val="24"/>
          <w:szCs w:val="24"/>
        </w:rPr>
        <w:t>:</w:t>
      </w:r>
    </w:p>
    <w:p w14:paraId="19BF84F0" w14:textId="77777777" w:rsidR="00394ADC" w:rsidRPr="00F564AE" w:rsidRDefault="00394ADC" w:rsidP="009C2D14">
      <w:pPr>
        <w:jc w:val="both"/>
        <w:rPr>
          <w:rFonts w:ascii="Sylfaen" w:hAnsi="Sylfaen"/>
          <w:bCs/>
          <w:sz w:val="24"/>
          <w:szCs w:val="24"/>
        </w:rPr>
      </w:pPr>
      <w:r w:rsidRPr="00F564AE">
        <w:rPr>
          <w:rFonts w:ascii="Sylfaen" w:hAnsi="Sylfaen"/>
          <w:bCs/>
          <w:sz w:val="24"/>
          <w:szCs w:val="24"/>
        </w:rPr>
        <w:lastRenderedPageBreak/>
        <w:t xml:space="preserve">Minimalne parametry urządzenia: </w:t>
      </w:r>
    </w:p>
    <w:p w14:paraId="75713B94" w14:textId="31726B16"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Model procesora:</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Intel Xeon</w:t>
      </w:r>
      <w:r w:rsidRPr="00A33FBF">
        <w:rPr>
          <w:rFonts w:ascii="Sylfaen" w:eastAsia="Calibri" w:hAnsi="Sylfaen" w:cs="Times New Roman"/>
        </w:rPr>
        <w:t xml:space="preserve"> (lub równoważny)</w:t>
      </w:r>
    </w:p>
    <w:p w14:paraId="14078F56"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Liczba rdzeni:</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4</w:t>
      </w:r>
    </w:p>
    <w:p w14:paraId="01127F62"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Cache:</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6MB</w:t>
      </w:r>
    </w:p>
    <w:p w14:paraId="3DAD7B5D"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Obsługiwane rozmiary dysków pamięci </w:t>
      </w:r>
      <w:r w:rsidRPr="00A33FBF">
        <w:rPr>
          <w:rFonts w:ascii="Sylfaen" w:eastAsia="Calibri" w:hAnsi="Sylfaen" w:cs="Times New Roman"/>
        </w:rPr>
        <w:tab/>
      </w:r>
      <w:r w:rsidRPr="00A33FBF">
        <w:rPr>
          <w:rFonts w:ascii="Sylfaen" w:eastAsia="Calibri" w:hAnsi="Sylfaen" w:cs="Times New Roman"/>
        </w:rPr>
        <w:tab/>
        <w:t>2.5”, 3.5", M.2</w:t>
      </w:r>
    </w:p>
    <w:p w14:paraId="4362716F"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Liczba slotów M.2 (M &amp; B)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2</w:t>
      </w:r>
    </w:p>
    <w:p w14:paraId="32A67BAD"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Usługa RAID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Tak</w:t>
      </w:r>
    </w:p>
    <w:p w14:paraId="37E37936"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Zatoka hot-</w:t>
      </w:r>
      <w:proofErr w:type="spellStart"/>
      <w:r w:rsidRPr="00A33FBF">
        <w:rPr>
          <w:rFonts w:ascii="Sylfaen" w:eastAsia="Calibri" w:hAnsi="Sylfaen" w:cs="Times New Roman"/>
        </w:rPr>
        <w:t>swap</w:t>
      </w:r>
      <w:proofErr w:type="spellEnd"/>
      <w:r w:rsidRPr="00A33FBF">
        <w:rPr>
          <w:rFonts w:ascii="Sylfaen" w:eastAsia="Calibri" w:hAnsi="Sylfaen" w:cs="Times New Roman"/>
        </w:rPr>
        <w:t xml:space="preserve">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Tak</w:t>
      </w:r>
    </w:p>
    <w:p w14:paraId="2CADCC88"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Zainstalowane urządzenie pamięci masowej </w:t>
      </w:r>
      <w:r w:rsidRPr="00A33FBF">
        <w:rPr>
          <w:rFonts w:ascii="Sylfaen" w:eastAsia="Calibri" w:hAnsi="Sylfaen" w:cs="Times New Roman"/>
        </w:rPr>
        <w:tab/>
        <w:t>Nie</w:t>
      </w:r>
    </w:p>
    <w:p w14:paraId="228C54ED"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Ilość obsługiwanych dysków pamięci:</w:t>
      </w:r>
      <w:r w:rsidRPr="00A33FBF">
        <w:rPr>
          <w:rFonts w:ascii="Sylfaen" w:eastAsia="Calibri" w:hAnsi="Sylfaen" w:cs="Times New Roman"/>
        </w:rPr>
        <w:tab/>
      </w:r>
      <w:r w:rsidRPr="00A33FBF">
        <w:rPr>
          <w:rFonts w:ascii="Sylfaen" w:eastAsia="Calibri" w:hAnsi="Sylfaen" w:cs="Times New Roman"/>
        </w:rPr>
        <w:tab/>
        <w:t>6</w:t>
      </w:r>
    </w:p>
    <w:p w14:paraId="7CA2C190"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Pamięć RAM wbudowana:</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8GB</w:t>
      </w:r>
    </w:p>
    <w:p w14:paraId="0AE8BDBB"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Pamięć maksymalna obsługiwana:</w:t>
      </w:r>
      <w:r w:rsidRPr="00A33FBF">
        <w:rPr>
          <w:rFonts w:ascii="Sylfaen" w:eastAsia="Calibri" w:hAnsi="Sylfaen" w:cs="Times New Roman"/>
        </w:rPr>
        <w:tab/>
      </w:r>
      <w:r w:rsidRPr="00A33FBF">
        <w:rPr>
          <w:rFonts w:ascii="Sylfaen" w:eastAsia="Calibri" w:hAnsi="Sylfaen" w:cs="Times New Roman"/>
        </w:rPr>
        <w:tab/>
        <w:t>32GB</w:t>
      </w:r>
    </w:p>
    <w:p w14:paraId="1DC371B2"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Ilość portów Ethernet LAN (RJ-45) </w:t>
      </w:r>
      <w:r w:rsidRPr="00A33FBF">
        <w:rPr>
          <w:rFonts w:ascii="Sylfaen" w:eastAsia="Calibri" w:hAnsi="Sylfaen" w:cs="Times New Roman"/>
        </w:rPr>
        <w:tab/>
      </w:r>
      <w:r w:rsidRPr="00A33FBF">
        <w:rPr>
          <w:rFonts w:ascii="Sylfaen" w:eastAsia="Calibri" w:hAnsi="Sylfaen" w:cs="Times New Roman"/>
        </w:rPr>
        <w:tab/>
        <w:t>3</w:t>
      </w:r>
    </w:p>
    <w:p w14:paraId="6DED8D6E"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Prędkość portów LAN:</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10Gb/s</w:t>
      </w:r>
    </w:p>
    <w:p w14:paraId="4D57B803"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Ilość portów USB 3.2 Gen 1 (3.1 Gen 1) Typu-A </w:t>
      </w:r>
      <w:r w:rsidRPr="00A33FBF">
        <w:rPr>
          <w:rFonts w:ascii="Sylfaen" w:eastAsia="Calibri" w:hAnsi="Sylfaen" w:cs="Times New Roman"/>
        </w:rPr>
        <w:tab/>
        <w:t>3</w:t>
      </w:r>
    </w:p>
    <w:p w14:paraId="393B1917"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Rodzaj chłodzenia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Aktywny</w:t>
      </w:r>
    </w:p>
    <w:p w14:paraId="2B3E6491"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Liczba wentylatorów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2 went.</w:t>
      </w:r>
    </w:p>
    <w:p w14:paraId="13A4E705"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Technologia </w:t>
      </w:r>
      <w:proofErr w:type="spellStart"/>
      <w:r w:rsidRPr="00A33FBF">
        <w:rPr>
          <w:rFonts w:ascii="Sylfaen" w:eastAsia="Calibri" w:hAnsi="Sylfaen" w:cs="Times New Roman"/>
        </w:rPr>
        <w:t>virtualizacji</w:t>
      </w:r>
      <w:proofErr w:type="spellEnd"/>
      <w:r w:rsidRPr="00A33FBF">
        <w:rPr>
          <w:rFonts w:ascii="Sylfaen" w:eastAsia="Calibri" w:hAnsi="Sylfaen" w:cs="Times New Roman"/>
        </w:rPr>
        <w:t xml:space="preserve"> Intel® (VT-x) </w:t>
      </w:r>
      <w:r w:rsidRPr="00A33FBF">
        <w:rPr>
          <w:rFonts w:ascii="Sylfaen" w:eastAsia="Calibri" w:hAnsi="Sylfaen" w:cs="Times New Roman"/>
        </w:rPr>
        <w:tab/>
      </w:r>
      <w:r w:rsidRPr="00A33FBF">
        <w:rPr>
          <w:rFonts w:ascii="Sylfaen" w:eastAsia="Calibri" w:hAnsi="Sylfaen" w:cs="Times New Roman"/>
        </w:rPr>
        <w:tab/>
        <w:t>Tak</w:t>
      </w:r>
    </w:p>
    <w:p w14:paraId="383F6436"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Intel® OS </w:t>
      </w:r>
      <w:proofErr w:type="spellStart"/>
      <w:r w:rsidRPr="00A33FBF">
        <w:rPr>
          <w:rFonts w:ascii="Sylfaen" w:eastAsia="Calibri" w:hAnsi="Sylfaen" w:cs="Times New Roman"/>
        </w:rPr>
        <w:t>Guard</w:t>
      </w:r>
      <w:proofErr w:type="spellEnd"/>
      <w:r w:rsidRPr="00A33FBF">
        <w:rPr>
          <w:rFonts w:ascii="Sylfaen" w:eastAsia="Calibri" w:hAnsi="Sylfaen" w:cs="Times New Roman"/>
        </w:rPr>
        <w:t xml:space="preserve">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Tak</w:t>
      </w:r>
    </w:p>
    <w:p w14:paraId="72F44AB3"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Intel® </w:t>
      </w:r>
      <w:proofErr w:type="spellStart"/>
      <w:r w:rsidRPr="00A33FBF">
        <w:rPr>
          <w:rFonts w:ascii="Sylfaen" w:eastAsia="Calibri" w:hAnsi="Sylfaen" w:cs="Times New Roman"/>
        </w:rPr>
        <w:t>Secure</w:t>
      </w:r>
      <w:proofErr w:type="spellEnd"/>
      <w:r w:rsidRPr="00A33FBF">
        <w:rPr>
          <w:rFonts w:ascii="Sylfaen" w:eastAsia="Calibri" w:hAnsi="Sylfaen" w:cs="Times New Roman"/>
        </w:rPr>
        <w:t xml:space="preserve"> </w:t>
      </w:r>
      <w:proofErr w:type="spellStart"/>
      <w:r w:rsidRPr="00A33FBF">
        <w:rPr>
          <w:rFonts w:ascii="Sylfaen" w:eastAsia="Calibri" w:hAnsi="Sylfaen" w:cs="Times New Roman"/>
        </w:rPr>
        <w:t>Key</w:t>
      </w:r>
      <w:proofErr w:type="spellEnd"/>
      <w:r w:rsidRPr="00A33FBF">
        <w:rPr>
          <w:rFonts w:ascii="Sylfaen" w:eastAsia="Calibri" w:hAnsi="Sylfaen" w:cs="Times New Roman"/>
        </w:rPr>
        <w:t xml:space="preserve">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Tak</w:t>
      </w:r>
    </w:p>
    <w:p w14:paraId="20E2A220"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Intel® VT-x with Extended </w:t>
      </w:r>
      <w:proofErr w:type="spellStart"/>
      <w:r w:rsidRPr="00A33FBF">
        <w:rPr>
          <w:rFonts w:ascii="Sylfaen" w:eastAsia="Calibri" w:hAnsi="Sylfaen" w:cs="Times New Roman"/>
        </w:rPr>
        <w:t>Page</w:t>
      </w:r>
      <w:proofErr w:type="spellEnd"/>
      <w:r w:rsidRPr="00A33FBF">
        <w:rPr>
          <w:rFonts w:ascii="Sylfaen" w:eastAsia="Calibri" w:hAnsi="Sylfaen" w:cs="Times New Roman"/>
        </w:rPr>
        <w:t xml:space="preserve"> </w:t>
      </w:r>
      <w:proofErr w:type="spellStart"/>
      <w:r w:rsidRPr="00A33FBF">
        <w:rPr>
          <w:rFonts w:ascii="Sylfaen" w:eastAsia="Calibri" w:hAnsi="Sylfaen" w:cs="Times New Roman"/>
        </w:rPr>
        <w:t>Tables</w:t>
      </w:r>
      <w:proofErr w:type="spellEnd"/>
      <w:r w:rsidRPr="00A33FBF">
        <w:rPr>
          <w:rFonts w:ascii="Sylfaen" w:eastAsia="Calibri" w:hAnsi="Sylfaen" w:cs="Times New Roman"/>
        </w:rPr>
        <w:t xml:space="preserve"> (EPT) </w:t>
      </w:r>
      <w:r w:rsidRPr="00A33FBF">
        <w:rPr>
          <w:rFonts w:ascii="Sylfaen" w:eastAsia="Calibri" w:hAnsi="Sylfaen" w:cs="Times New Roman"/>
        </w:rPr>
        <w:tab/>
        <w:t>Tak</w:t>
      </w:r>
    </w:p>
    <w:p w14:paraId="4D025002" w14:textId="77777777" w:rsidR="00527032" w:rsidRPr="008A675E" w:rsidRDefault="00527032" w:rsidP="009C2D14">
      <w:pPr>
        <w:jc w:val="both"/>
        <w:rPr>
          <w:rFonts w:ascii="Sylfaen" w:hAnsi="Sylfaen"/>
          <w:bCs/>
          <w:color w:val="FF0000"/>
          <w:sz w:val="24"/>
          <w:szCs w:val="24"/>
        </w:rPr>
      </w:pPr>
    </w:p>
    <w:p w14:paraId="6CC42F25" w14:textId="77777777" w:rsidR="00394ADC" w:rsidRPr="00F564AE" w:rsidRDefault="00394ADC" w:rsidP="009C2D14">
      <w:pPr>
        <w:jc w:val="both"/>
        <w:rPr>
          <w:rFonts w:ascii="Sylfaen" w:hAnsi="Sylfaen"/>
          <w:b/>
          <w:bCs/>
          <w:sz w:val="24"/>
          <w:szCs w:val="24"/>
        </w:rPr>
      </w:pPr>
      <w:r w:rsidRPr="00F564AE">
        <w:rPr>
          <w:rFonts w:ascii="Sylfaen" w:hAnsi="Sylfaen"/>
          <w:b/>
          <w:bCs/>
          <w:sz w:val="24"/>
          <w:szCs w:val="24"/>
        </w:rPr>
        <w:t>III. Dostawa i zakup laptopów (5 sztuk):</w:t>
      </w:r>
    </w:p>
    <w:p w14:paraId="5A7E7583" w14:textId="77777777" w:rsidR="00C71501" w:rsidRPr="00A33FBF" w:rsidRDefault="00C71501" w:rsidP="00C71501">
      <w:pPr>
        <w:jc w:val="both"/>
        <w:rPr>
          <w:rFonts w:ascii="Sylfaen" w:hAnsi="Sylfaen"/>
          <w:b/>
          <w:bCs/>
          <w:sz w:val="24"/>
          <w:szCs w:val="24"/>
        </w:rPr>
      </w:pPr>
      <w:r w:rsidRPr="00A33FBF">
        <w:rPr>
          <w:rFonts w:ascii="Sylfaen" w:hAnsi="Sylfaen"/>
          <w:b/>
          <w:bCs/>
          <w:sz w:val="24"/>
          <w:szCs w:val="24"/>
        </w:rPr>
        <w:t xml:space="preserve">Minimalne parametry techniczne </w:t>
      </w:r>
      <w:r w:rsidRPr="00A33FBF">
        <w:rPr>
          <w:rFonts w:ascii="Sylfaen" w:hAnsi="Sylfaen"/>
          <w:b/>
          <w:bCs/>
          <w:sz w:val="24"/>
          <w:szCs w:val="24"/>
          <w:u w:val="single"/>
        </w:rPr>
        <w:t>4szt.</w:t>
      </w:r>
      <w:r w:rsidRPr="00A33FBF">
        <w:rPr>
          <w:rFonts w:ascii="Sylfaen" w:hAnsi="Sylfaen"/>
          <w:b/>
          <w:bCs/>
          <w:sz w:val="24"/>
          <w:szCs w:val="24"/>
        </w:rPr>
        <w:t xml:space="preserve"> laptopów: </w:t>
      </w:r>
    </w:p>
    <w:p w14:paraId="734D5772"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Długość przekątnej ekranu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39,6 cm (15.6")</w:t>
      </w:r>
    </w:p>
    <w:p w14:paraId="7920A945"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Rozdzielczość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 xml:space="preserve">1920 x 1080 </w:t>
      </w:r>
      <w:proofErr w:type="spellStart"/>
      <w:r w:rsidRPr="00C6264A">
        <w:rPr>
          <w:rFonts w:ascii="Sylfaen" w:eastAsia="Calibri" w:hAnsi="Sylfaen" w:cs="Times New Roman"/>
        </w:rPr>
        <w:t>px</w:t>
      </w:r>
      <w:proofErr w:type="spellEnd"/>
    </w:p>
    <w:p w14:paraId="750ABBD1"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Powłoka:</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Antyodblaskowa</w:t>
      </w:r>
    </w:p>
    <w:p w14:paraId="37D43597"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Jasność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300 cd/m²</w:t>
      </w:r>
    </w:p>
    <w:p w14:paraId="6318B4A6"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Rozmiar plamki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0,18 x 0,18 mm</w:t>
      </w:r>
    </w:p>
    <w:p w14:paraId="45D7397E"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Gęstość pikseli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 xml:space="preserve">142 </w:t>
      </w:r>
      <w:proofErr w:type="spellStart"/>
      <w:r w:rsidRPr="00C6264A">
        <w:rPr>
          <w:rFonts w:ascii="Sylfaen" w:eastAsia="Calibri" w:hAnsi="Sylfaen" w:cs="Times New Roman"/>
        </w:rPr>
        <w:t>ppi</w:t>
      </w:r>
      <w:proofErr w:type="spellEnd"/>
    </w:p>
    <w:p w14:paraId="6CC573E8"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Maksymalna częstotliwość odświeżania </w:t>
      </w:r>
      <w:r w:rsidRPr="00C6264A">
        <w:rPr>
          <w:rFonts w:ascii="Sylfaen" w:eastAsia="Calibri" w:hAnsi="Sylfaen" w:cs="Times New Roman"/>
        </w:rPr>
        <w:tab/>
        <w:t xml:space="preserve">60 </w:t>
      </w:r>
      <w:proofErr w:type="spellStart"/>
      <w:r w:rsidRPr="00C6264A">
        <w:rPr>
          <w:rFonts w:ascii="Sylfaen" w:eastAsia="Calibri" w:hAnsi="Sylfaen" w:cs="Times New Roman"/>
        </w:rPr>
        <w:t>Hz</w:t>
      </w:r>
      <w:proofErr w:type="spellEnd"/>
    </w:p>
    <w:p w14:paraId="6DFC8304" w14:textId="0916CB43" w:rsidR="00C6264A" w:rsidRPr="00C6264A" w:rsidRDefault="00C6264A" w:rsidP="0041232B">
      <w:pPr>
        <w:spacing w:after="0" w:line="240" w:lineRule="auto"/>
        <w:ind w:left="4245" w:hanging="4245"/>
        <w:rPr>
          <w:rFonts w:ascii="Sylfaen" w:eastAsia="Calibri" w:hAnsi="Sylfaen" w:cs="Times New Roman"/>
        </w:rPr>
      </w:pPr>
      <w:r w:rsidRPr="00C6264A">
        <w:rPr>
          <w:rFonts w:ascii="Sylfaen" w:eastAsia="Calibri" w:hAnsi="Sylfaen" w:cs="Times New Roman"/>
        </w:rPr>
        <w:t xml:space="preserve">Typ procesora </w:t>
      </w:r>
      <w:r w:rsidRPr="00C6264A">
        <w:rPr>
          <w:rFonts w:ascii="Sylfaen" w:eastAsia="Calibri" w:hAnsi="Sylfaen" w:cs="Times New Roman"/>
        </w:rPr>
        <w:tab/>
      </w:r>
      <w:r w:rsidR="0041232B">
        <w:rPr>
          <w:rFonts w:ascii="Sylfaen" w:eastAsia="Calibri" w:hAnsi="Sylfaen" w:cs="Times New Roman"/>
        </w:rPr>
        <w:tab/>
      </w:r>
      <w:r w:rsidRPr="00C6264A">
        <w:rPr>
          <w:rFonts w:ascii="Sylfaen" w:eastAsia="Calibri" w:hAnsi="Sylfaen" w:cs="Times New Roman"/>
        </w:rPr>
        <w:t xml:space="preserve">Intel® </w:t>
      </w:r>
      <w:proofErr w:type="spellStart"/>
      <w:r w:rsidRPr="00C6264A">
        <w:rPr>
          <w:rFonts w:ascii="Sylfaen" w:eastAsia="Calibri" w:hAnsi="Sylfaen" w:cs="Times New Roman"/>
        </w:rPr>
        <w:t>Core</w:t>
      </w:r>
      <w:proofErr w:type="spellEnd"/>
      <w:r w:rsidRPr="00C6264A">
        <w:rPr>
          <w:rFonts w:ascii="Sylfaen" w:eastAsia="Calibri" w:hAnsi="Sylfaen" w:cs="Times New Roman"/>
        </w:rPr>
        <w:t>™ i7 dziesiątej generacji</w:t>
      </w:r>
      <w:r w:rsidR="0041232B">
        <w:rPr>
          <w:rFonts w:ascii="Sylfaen" w:eastAsia="Calibri" w:hAnsi="Sylfaen" w:cs="Times New Roman"/>
        </w:rPr>
        <w:t xml:space="preserve"> (lub równoważny)</w:t>
      </w:r>
    </w:p>
    <w:p w14:paraId="0B3B147C"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Liczba wątków procesora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12</w:t>
      </w:r>
    </w:p>
    <w:p w14:paraId="748D9F67"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Procesor cache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12 MB</w:t>
      </w:r>
    </w:p>
    <w:p w14:paraId="782921C2"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Typ pamięci wewnętrznej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DDR4-SDRAM 2933Mhz</w:t>
      </w:r>
    </w:p>
    <w:p w14:paraId="5D010CAE"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Pamięć wewnętrzna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24 GB</w:t>
      </w:r>
    </w:p>
    <w:p w14:paraId="0C505D22"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Maksymalna pojemność pamięci</w:t>
      </w:r>
      <w:r w:rsidRPr="00C6264A">
        <w:rPr>
          <w:rFonts w:ascii="Sylfaen" w:eastAsia="Calibri" w:hAnsi="Sylfaen" w:cs="Times New Roman"/>
        </w:rPr>
        <w:tab/>
      </w:r>
      <w:r w:rsidRPr="00C6264A">
        <w:rPr>
          <w:rFonts w:ascii="Sylfaen" w:eastAsia="Calibri" w:hAnsi="Sylfaen" w:cs="Times New Roman"/>
        </w:rPr>
        <w:tab/>
        <w:t>24 GB</w:t>
      </w:r>
    </w:p>
    <w:p w14:paraId="0211A6BD"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Pojemność pamięci SSD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512 GB</w:t>
      </w:r>
    </w:p>
    <w:p w14:paraId="7A365BC6"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Interfejs pamięci SSD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PCI Express</w:t>
      </w:r>
    </w:p>
    <w:p w14:paraId="126BC733"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Rozmiar kieszeni dysku SSD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M.2</w:t>
      </w:r>
    </w:p>
    <w:p w14:paraId="4BC5BB48"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Obsługiwane typy kart pamięci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proofErr w:type="spellStart"/>
      <w:r w:rsidRPr="00C6264A">
        <w:rPr>
          <w:rFonts w:ascii="Sylfaen" w:eastAsia="Calibri" w:hAnsi="Sylfaen" w:cs="Times New Roman"/>
        </w:rPr>
        <w:t>MicroSD</w:t>
      </w:r>
      <w:proofErr w:type="spellEnd"/>
    </w:p>
    <w:p w14:paraId="7BAE8521" w14:textId="040A7BC4"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lastRenderedPageBreak/>
        <w:t xml:space="preserve">Model dedykowanej karty graficznej </w:t>
      </w:r>
      <w:r w:rsidRPr="00C6264A">
        <w:rPr>
          <w:rFonts w:ascii="Sylfaen" w:eastAsia="Calibri" w:hAnsi="Sylfaen" w:cs="Times New Roman"/>
        </w:rPr>
        <w:tab/>
      </w:r>
      <w:r w:rsidRPr="00C6264A">
        <w:rPr>
          <w:rFonts w:ascii="Sylfaen" w:eastAsia="Calibri" w:hAnsi="Sylfaen" w:cs="Times New Roman"/>
        </w:rPr>
        <w:tab/>
        <w:t xml:space="preserve">NVIDIA® </w:t>
      </w:r>
      <w:proofErr w:type="spellStart"/>
      <w:r w:rsidRPr="00C6264A">
        <w:rPr>
          <w:rFonts w:ascii="Sylfaen" w:eastAsia="Calibri" w:hAnsi="Sylfaen" w:cs="Times New Roman"/>
        </w:rPr>
        <w:t>GeForce</w:t>
      </w:r>
      <w:proofErr w:type="spellEnd"/>
      <w:r w:rsidRPr="00C6264A">
        <w:rPr>
          <w:rFonts w:ascii="Sylfaen" w:eastAsia="Calibri" w:hAnsi="Sylfaen" w:cs="Times New Roman"/>
        </w:rPr>
        <w:t xml:space="preserve">® GTX 1650 z 4 GB pamięci </w:t>
      </w:r>
      <w:r>
        <w:rPr>
          <w:rFonts w:ascii="Sylfaen" w:eastAsia="Calibri" w:hAnsi="Sylfaen" w:cs="Times New Roman"/>
        </w:rPr>
        <w:tab/>
      </w:r>
      <w:r>
        <w:rPr>
          <w:rFonts w:ascii="Sylfaen" w:eastAsia="Calibri" w:hAnsi="Sylfaen" w:cs="Times New Roman"/>
        </w:rPr>
        <w:tab/>
      </w:r>
      <w:r>
        <w:rPr>
          <w:rFonts w:ascii="Sylfaen" w:eastAsia="Calibri" w:hAnsi="Sylfaen" w:cs="Times New Roman"/>
        </w:rPr>
        <w:tab/>
      </w:r>
      <w:r>
        <w:rPr>
          <w:rFonts w:ascii="Sylfaen" w:eastAsia="Calibri" w:hAnsi="Sylfaen" w:cs="Times New Roman"/>
        </w:rPr>
        <w:tab/>
      </w:r>
      <w:r>
        <w:rPr>
          <w:rFonts w:ascii="Sylfaen" w:eastAsia="Calibri" w:hAnsi="Sylfaen" w:cs="Times New Roman"/>
        </w:rPr>
        <w:tab/>
      </w:r>
      <w:r>
        <w:rPr>
          <w:rFonts w:ascii="Sylfaen" w:eastAsia="Calibri" w:hAnsi="Sylfaen" w:cs="Times New Roman"/>
        </w:rPr>
        <w:tab/>
      </w:r>
      <w:r w:rsidRPr="00C6264A">
        <w:rPr>
          <w:rFonts w:ascii="Sylfaen" w:eastAsia="Calibri" w:hAnsi="Sylfaen" w:cs="Times New Roman"/>
        </w:rPr>
        <w:t>GDDR6</w:t>
      </w:r>
      <w:r>
        <w:rPr>
          <w:rFonts w:ascii="Sylfaen" w:eastAsia="Calibri" w:hAnsi="Sylfaen" w:cs="Times New Roman"/>
        </w:rPr>
        <w:t xml:space="preserve"> (lub równoważna)</w:t>
      </w:r>
    </w:p>
    <w:p w14:paraId="71364A3B"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Kamera przednia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Tak</w:t>
      </w:r>
    </w:p>
    <w:p w14:paraId="4ACAB464"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Rozdzielczość kamery przedniej (</w:t>
      </w:r>
      <w:proofErr w:type="spellStart"/>
      <w:r w:rsidRPr="00C6264A">
        <w:rPr>
          <w:rFonts w:ascii="Sylfaen" w:eastAsia="Calibri" w:hAnsi="Sylfaen" w:cs="Times New Roman"/>
        </w:rPr>
        <w:t>numericky</w:t>
      </w:r>
      <w:proofErr w:type="spellEnd"/>
      <w:r w:rsidRPr="00C6264A">
        <w:rPr>
          <w:rFonts w:ascii="Sylfaen" w:eastAsia="Calibri" w:hAnsi="Sylfaen" w:cs="Times New Roman"/>
        </w:rPr>
        <w:t xml:space="preserve">) </w:t>
      </w:r>
      <w:r w:rsidRPr="00C6264A">
        <w:rPr>
          <w:rFonts w:ascii="Sylfaen" w:eastAsia="Calibri" w:hAnsi="Sylfaen" w:cs="Times New Roman"/>
        </w:rPr>
        <w:tab/>
        <w:t>0,92 MP</w:t>
      </w:r>
    </w:p>
    <w:p w14:paraId="5D773D03"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Rozdzielczość przedniej kamery </w:t>
      </w:r>
      <w:r w:rsidRPr="00C6264A">
        <w:rPr>
          <w:rFonts w:ascii="Sylfaen" w:eastAsia="Calibri" w:hAnsi="Sylfaen" w:cs="Times New Roman"/>
        </w:rPr>
        <w:tab/>
      </w:r>
      <w:r w:rsidRPr="00C6264A">
        <w:rPr>
          <w:rFonts w:ascii="Sylfaen" w:eastAsia="Calibri" w:hAnsi="Sylfaen" w:cs="Times New Roman"/>
        </w:rPr>
        <w:tab/>
        <w:t xml:space="preserve">1280 x 720 </w:t>
      </w:r>
      <w:proofErr w:type="spellStart"/>
      <w:r w:rsidRPr="00C6264A">
        <w:rPr>
          <w:rFonts w:ascii="Sylfaen" w:eastAsia="Calibri" w:hAnsi="Sylfaen" w:cs="Times New Roman"/>
        </w:rPr>
        <w:t>px</w:t>
      </w:r>
      <w:proofErr w:type="spellEnd"/>
    </w:p>
    <w:p w14:paraId="426C9061"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Przednia kamera typu HD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proofErr w:type="spellStart"/>
      <w:r w:rsidRPr="00C6264A">
        <w:rPr>
          <w:rFonts w:ascii="Sylfaen" w:eastAsia="Calibri" w:hAnsi="Sylfaen" w:cs="Times New Roman"/>
        </w:rPr>
        <w:t>HD</w:t>
      </w:r>
      <w:proofErr w:type="spellEnd"/>
    </w:p>
    <w:p w14:paraId="59EBAF7B"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Szybkość przechwytywania wideo</w:t>
      </w:r>
      <w:r w:rsidRPr="00C6264A">
        <w:rPr>
          <w:rFonts w:ascii="Sylfaen" w:eastAsia="Calibri" w:hAnsi="Sylfaen" w:cs="Times New Roman"/>
        </w:rPr>
        <w:tab/>
      </w:r>
      <w:r w:rsidRPr="00C6264A">
        <w:rPr>
          <w:rFonts w:ascii="Sylfaen" w:eastAsia="Calibri" w:hAnsi="Sylfaen" w:cs="Times New Roman"/>
        </w:rPr>
        <w:tab/>
        <w:t xml:space="preserve">30 </w:t>
      </w:r>
      <w:proofErr w:type="spellStart"/>
      <w:r w:rsidRPr="00C6264A">
        <w:rPr>
          <w:rFonts w:ascii="Sylfaen" w:eastAsia="Calibri" w:hAnsi="Sylfaen" w:cs="Times New Roman"/>
        </w:rPr>
        <w:t>fps</w:t>
      </w:r>
      <w:proofErr w:type="spellEnd"/>
    </w:p>
    <w:p w14:paraId="41B7DE25"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Bluetooth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Tak (5.1)</w:t>
      </w:r>
    </w:p>
    <w:p w14:paraId="45D210D3"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Standardy </w:t>
      </w:r>
      <w:proofErr w:type="spellStart"/>
      <w:r w:rsidRPr="00C6264A">
        <w:rPr>
          <w:rFonts w:ascii="Sylfaen" w:eastAsia="Calibri" w:hAnsi="Sylfaen" w:cs="Times New Roman"/>
        </w:rPr>
        <w:t>Wi</w:t>
      </w:r>
      <w:proofErr w:type="spellEnd"/>
      <w:r w:rsidRPr="00C6264A">
        <w:rPr>
          <w:rFonts w:ascii="Sylfaen" w:eastAsia="Calibri" w:hAnsi="Sylfaen" w:cs="Times New Roman"/>
        </w:rPr>
        <w:t xml:space="preserve">- Fi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Wi-Fi 6 (802.11ax)</w:t>
      </w:r>
    </w:p>
    <w:p w14:paraId="26DC5143"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Typ anteny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2x2</w:t>
      </w:r>
    </w:p>
    <w:p w14:paraId="6D262C50"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Model kontrolera WLAN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Intel Wi-Fi 6 AX201</w:t>
      </w:r>
    </w:p>
    <w:p w14:paraId="6C7EE302"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Sieć przewodowa LAN:</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1x RJ45 (1Gb/s)</w:t>
      </w:r>
    </w:p>
    <w:p w14:paraId="5AD7BDEF"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Ilość portów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 xml:space="preserve">USB 3.2 Gen 1 (3.1 Gen 1) Typu-A </w:t>
      </w:r>
      <w:r w:rsidRPr="00C6264A">
        <w:rPr>
          <w:rFonts w:ascii="Sylfaen" w:eastAsia="Calibri" w:hAnsi="Sylfaen" w:cs="Times New Roman"/>
        </w:rPr>
        <w:tab/>
        <w:t>2</w:t>
      </w:r>
    </w:p>
    <w:p w14:paraId="219E5D8E"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Ilość portów HDMI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1</w:t>
      </w:r>
    </w:p>
    <w:p w14:paraId="5377E15C"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Wersja HDMI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2.0</w:t>
      </w:r>
    </w:p>
    <w:p w14:paraId="390D58EB"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Zainstalowany system operacyjny </w:t>
      </w:r>
      <w:r w:rsidRPr="00C6264A">
        <w:rPr>
          <w:rFonts w:ascii="Sylfaen" w:eastAsia="Calibri" w:hAnsi="Sylfaen" w:cs="Times New Roman"/>
        </w:rPr>
        <w:tab/>
      </w:r>
      <w:r w:rsidRPr="00C6264A">
        <w:rPr>
          <w:rFonts w:ascii="Sylfaen" w:eastAsia="Calibri" w:hAnsi="Sylfaen" w:cs="Times New Roman"/>
        </w:rPr>
        <w:tab/>
        <w:t>Windows 10 Pro</w:t>
      </w:r>
    </w:p>
    <w:p w14:paraId="501908AF"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Czytnik linii papilarnych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Tak</w:t>
      </w:r>
    </w:p>
    <w:p w14:paraId="6B6F0F31" w14:textId="766C269C" w:rsidR="00C6264A" w:rsidRPr="00C6264A" w:rsidRDefault="00A47486" w:rsidP="00C6264A">
      <w:pPr>
        <w:spacing w:after="0" w:line="240" w:lineRule="auto"/>
        <w:rPr>
          <w:rFonts w:ascii="Sylfaen" w:eastAsia="Calibri" w:hAnsi="Sylfaen" w:cs="Times New Roman"/>
        </w:rPr>
      </w:pPr>
      <w:r>
        <w:rPr>
          <w:rFonts w:ascii="Sylfaen" w:eastAsia="Calibri" w:hAnsi="Sylfaen" w:cs="Times New Roman"/>
        </w:rPr>
        <w:t>Moduł zabezpieczający:</w:t>
      </w:r>
      <w:r>
        <w:rPr>
          <w:rFonts w:ascii="Sylfaen" w:eastAsia="Calibri" w:hAnsi="Sylfaen" w:cs="Times New Roman"/>
        </w:rPr>
        <w:tab/>
      </w:r>
      <w:r>
        <w:rPr>
          <w:rFonts w:ascii="Sylfaen" w:eastAsia="Calibri" w:hAnsi="Sylfaen" w:cs="Times New Roman"/>
        </w:rPr>
        <w:tab/>
      </w:r>
      <w:r>
        <w:rPr>
          <w:rFonts w:ascii="Sylfaen" w:eastAsia="Calibri" w:hAnsi="Sylfaen" w:cs="Times New Roman"/>
        </w:rPr>
        <w:tab/>
      </w:r>
      <w:r w:rsidR="00C6264A" w:rsidRPr="00C6264A">
        <w:rPr>
          <w:rFonts w:ascii="Sylfaen" w:eastAsia="Calibri" w:hAnsi="Sylfaen" w:cs="Times New Roman"/>
        </w:rPr>
        <w:t>TMP 2.0</w:t>
      </w:r>
    </w:p>
    <w:p w14:paraId="1EA6C10A" w14:textId="77777777" w:rsidR="00C6264A" w:rsidRPr="00C6264A" w:rsidRDefault="00C6264A" w:rsidP="00C6264A">
      <w:pPr>
        <w:spacing w:after="0" w:line="240" w:lineRule="auto"/>
        <w:rPr>
          <w:rFonts w:ascii="Sylfaen" w:eastAsia="Calibri" w:hAnsi="Sylfaen" w:cs="Times New Roman"/>
        </w:rPr>
      </w:pPr>
      <w:r w:rsidRPr="00C6264A">
        <w:rPr>
          <w:rFonts w:ascii="Sylfaen" w:eastAsia="Calibri" w:hAnsi="Sylfaen" w:cs="Times New Roman"/>
        </w:rPr>
        <w:t xml:space="preserve">Pojemność baterii </w:t>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r>
      <w:r w:rsidRPr="00C6264A">
        <w:rPr>
          <w:rFonts w:ascii="Sylfaen" w:eastAsia="Calibri" w:hAnsi="Sylfaen" w:cs="Times New Roman"/>
        </w:rPr>
        <w:tab/>
        <w:t xml:space="preserve">56 </w:t>
      </w:r>
      <w:proofErr w:type="spellStart"/>
      <w:r w:rsidRPr="00C6264A">
        <w:rPr>
          <w:rFonts w:ascii="Sylfaen" w:eastAsia="Calibri" w:hAnsi="Sylfaen" w:cs="Times New Roman"/>
        </w:rPr>
        <w:t>Wh</w:t>
      </w:r>
      <w:proofErr w:type="spellEnd"/>
    </w:p>
    <w:p w14:paraId="7E486862" w14:textId="2E12151A" w:rsidR="00C6264A" w:rsidRPr="00C6264A" w:rsidRDefault="00C6264A" w:rsidP="00C6264A">
      <w:pPr>
        <w:spacing w:after="0" w:line="240" w:lineRule="auto"/>
        <w:rPr>
          <w:rFonts w:ascii="Sylfaen" w:eastAsia="Calibri" w:hAnsi="Sylfaen" w:cs="Times New Roman"/>
        </w:rPr>
      </w:pPr>
    </w:p>
    <w:p w14:paraId="12797A61" w14:textId="77777777" w:rsidR="00C71501" w:rsidRPr="00C71501" w:rsidRDefault="00C71501" w:rsidP="00C71501">
      <w:pPr>
        <w:jc w:val="both"/>
        <w:rPr>
          <w:rFonts w:ascii="Sylfaen" w:hAnsi="Sylfaen"/>
          <w:bCs/>
          <w:sz w:val="24"/>
          <w:szCs w:val="24"/>
        </w:rPr>
      </w:pPr>
    </w:p>
    <w:p w14:paraId="59588E43" w14:textId="77777777" w:rsidR="00C71501" w:rsidRPr="00A33FBF" w:rsidRDefault="00C71501" w:rsidP="00C71501">
      <w:pPr>
        <w:jc w:val="both"/>
        <w:rPr>
          <w:rFonts w:ascii="Sylfaen" w:hAnsi="Sylfaen"/>
          <w:b/>
          <w:bCs/>
          <w:sz w:val="24"/>
          <w:szCs w:val="24"/>
        </w:rPr>
      </w:pPr>
      <w:r w:rsidRPr="00A33FBF">
        <w:rPr>
          <w:rFonts w:ascii="Sylfaen" w:hAnsi="Sylfaen"/>
          <w:b/>
          <w:bCs/>
          <w:sz w:val="24"/>
          <w:szCs w:val="24"/>
        </w:rPr>
        <w:t xml:space="preserve">Minimalne parametry techniczne </w:t>
      </w:r>
      <w:r w:rsidRPr="00A33FBF">
        <w:rPr>
          <w:rFonts w:ascii="Sylfaen" w:hAnsi="Sylfaen"/>
          <w:b/>
          <w:bCs/>
          <w:sz w:val="24"/>
          <w:szCs w:val="24"/>
          <w:u w:val="single"/>
        </w:rPr>
        <w:t>1szt.</w:t>
      </w:r>
      <w:r w:rsidRPr="00A33FBF">
        <w:rPr>
          <w:rFonts w:ascii="Sylfaen" w:hAnsi="Sylfaen"/>
          <w:b/>
          <w:bCs/>
          <w:sz w:val="24"/>
          <w:szCs w:val="24"/>
        </w:rPr>
        <w:t xml:space="preserve"> laptopa: </w:t>
      </w:r>
    </w:p>
    <w:p w14:paraId="32E85213" w14:textId="4A80910C"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CPU: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 xml:space="preserve">Intel </w:t>
      </w:r>
      <w:proofErr w:type="spellStart"/>
      <w:r w:rsidRPr="00A33FBF">
        <w:rPr>
          <w:rFonts w:ascii="Sylfaen" w:eastAsia="Calibri" w:hAnsi="Sylfaen" w:cs="Times New Roman"/>
        </w:rPr>
        <w:t>Core</w:t>
      </w:r>
      <w:proofErr w:type="spellEnd"/>
      <w:r w:rsidRPr="00A33FBF">
        <w:rPr>
          <w:rFonts w:ascii="Sylfaen" w:eastAsia="Calibri" w:hAnsi="Sylfaen" w:cs="Times New Roman"/>
        </w:rPr>
        <w:t xml:space="preserve"> i7</w:t>
      </w:r>
      <w:r w:rsidR="0041232B">
        <w:rPr>
          <w:rFonts w:ascii="Sylfaen" w:eastAsia="Calibri" w:hAnsi="Sylfaen" w:cs="Times New Roman"/>
        </w:rPr>
        <w:t xml:space="preserve"> (lub równoważny)</w:t>
      </w:r>
    </w:p>
    <w:p w14:paraId="15A17CAB"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Ilość rdzeni:</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4</w:t>
      </w:r>
    </w:p>
    <w:p w14:paraId="6F3876D2"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Pamięć podręczna: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12 MB</w:t>
      </w:r>
    </w:p>
    <w:p w14:paraId="64335A29"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RAM: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16 GB (1 x 16 GB)</w:t>
      </w:r>
    </w:p>
    <w:p w14:paraId="2116CB1C"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Max obsługiwany RAM: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64 GB</w:t>
      </w:r>
    </w:p>
    <w:p w14:paraId="027AC073"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Technologia: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DDR4 SDRAM</w:t>
      </w:r>
    </w:p>
    <w:p w14:paraId="3A35B5FF"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Szybkość: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3200 MHz</w:t>
      </w:r>
    </w:p>
    <w:p w14:paraId="3993D6A6" w14:textId="52F28A6E" w:rsidR="00A33FBF" w:rsidRPr="00A33FBF" w:rsidRDefault="00A33FBF" w:rsidP="0041232B">
      <w:pPr>
        <w:spacing w:after="0" w:line="240" w:lineRule="auto"/>
        <w:ind w:left="4245" w:hanging="4245"/>
        <w:rPr>
          <w:rFonts w:ascii="Sylfaen" w:eastAsia="Calibri" w:hAnsi="Sylfaen" w:cs="Times New Roman"/>
        </w:rPr>
      </w:pPr>
      <w:r w:rsidRPr="00A33FBF">
        <w:rPr>
          <w:rFonts w:ascii="Sylfaen" w:eastAsia="Calibri" w:hAnsi="Sylfaen" w:cs="Times New Roman"/>
        </w:rPr>
        <w:t xml:space="preserve">Główna pamięć: </w:t>
      </w:r>
      <w:r w:rsidRPr="00A33FBF">
        <w:rPr>
          <w:rFonts w:ascii="Sylfaen" w:eastAsia="Calibri" w:hAnsi="Sylfaen" w:cs="Times New Roman"/>
        </w:rPr>
        <w:tab/>
      </w:r>
      <w:r w:rsidR="0041232B">
        <w:rPr>
          <w:rFonts w:ascii="Sylfaen" w:eastAsia="Calibri" w:hAnsi="Sylfaen" w:cs="Times New Roman"/>
        </w:rPr>
        <w:tab/>
      </w:r>
      <w:r w:rsidRPr="00A33FBF">
        <w:rPr>
          <w:rFonts w:ascii="Sylfaen" w:eastAsia="Calibri" w:hAnsi="Sylfaen" w:cs="Times New Roman"/>
        </w:rPr>
        <w:t xml:space="preserve">512 GB SSD M.2 </w:t>
      </w:r>
      <w:proofErr w:type="spellStart"/>
      <w:r w:rsidRPr="00A33FBF">
        <w:rPr>
          <w:rFonts w:ascii="Sylfaen" w:eastAsia="Calibri" w:hAnsi="Sylfaen" w:cs="Times New Roman"/>
        </w:rPr>
        <w:t>PCIe</w:t>
      </w:r>
      <w:proofErr w:type="spellEnd"/>
      <w:r w:rsidRPr="00A33FBF">
        <w:rPr>
          <w:rFonts w:ascii="Sylfaen" w:eastAsia="Calibri" w:hAnsi="Sylfaen" w:cs="Times New Roman"/>
        </w:rPr>
        <w:t xml:space="preserve"> 3.0 x4 - NVM Express (</w:t>
      </w:r>
      <w:proofErr w:type="spellStart"/>
      <w:r w:rsidRPr="00A33FBF">
        <w:rPr>
          <w:rFonts w:ascii="Sylfaen" w:eastAsia="Calibri" w:hAnsi="Sylfaen" w:cs="Times New Roman"/>
        </w:rPr>
        <w:t>NVMe</w:t>
      </w:r>
      <w:proofErr w:type="spellEnd"/>
      <w:r w:rsidRPr="00A33FBF">
        <w:rPr>
          <w:rFonts w:ascii="Sylfaen" w:eastAsia="Calibri" w:hAnsi="Sylfaen" w:cs="Times New Roman"/>
        </w:rPr>
        <w:t>)</w:t>
      </w:r>
      <w:r w:rsidR="0041232B">
        <w:rPr>
          <w:rFonts w:ascii="Sylfaen" w:eastAsia="Calibri" w:hAnsi="Sylfaen" w:cs="Times New Roman"/>
        </w:rPr>
        <w:t xml:space="preserve"> (lub równoważny)</w:t>
      </w:r>
    </w:p>
    <w:p w14:paraId="779E7512"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Typ: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14"</w:t>
      </w:r>
    </w:p>
    <w:p w14:paraId="14FE1A6B"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Ekran dotykowy: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Tak</w:t>
      </w:r>
    </w:p>
    <w:p w14:paraId="73483D7B"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Rozdzielczość: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1920 x 1080 (Full HD)</w:t>
      </w:r>
    </w:p>
    <w:p w14:paraId="356B83E2"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Częstotliwość </w:t>
      </w:r>
      <w:proofErr w:type="spellStart"/>
      <w:r w:rsidRPr="00A33FBF">
        <w:rPr>
          <w:rFonts w:ascii="Sylfaen" w:eastAsia="Calibri" w:hAnsi="Sylfaen" w:cs="Times New Roman"/>
        </w:rPr>
        <w:t>synchr</w:t>
      </w:r>
      <w:proofErr w:type="spellEnd"/>
      <w:r w:rsidRPr="00A33FBF">
        <w:rPr>
          <w:rFonts w:ascii="Sylfaen" w:eastAsia="Calibri" w:hAnsi="Sylfaen" w:cs="Times New Roman"/>
        </w:rPr>
        <w:t xml:space="preserve">. pionowej: </w:t>
      </w:r>
      <w:r w:rsidRPr="00A33FBF">
        <w:rPr>
          <w:rFonts w:ascii="Sylfaen" w:eastAsia="Calibri" w:hAnsi="Sylfaen" w:cs="Times New Roman"/>
        </w:rPr>
        <w:tab/>
      </w:r>
      <w:r w:rsidRPr="00A33FBF">
        <w:rPr>
          <w:rFonts w:ascii="Sylfaen" w:eastAsia="Calibri" w:hAnsi="Sylfaen" w:cs="Times New Roman"/>
        </w:rPr>
        <w:tab/>
        <w:t xml:space="preserve">60 </w:t>
      </w:r>
      <w:proofErr w:type="spellStart"/>
      <w:r w:rsidRPr="00A33FBF">
        <w:rPr>
          <w:rFonts w:ascii="Sylfaen" w:eastAsia="Calibri" w:hAnsi="Sylfaen" w:cs="Times New Roman"/>
        </w:rPr>
        <w:t>Hz</w:t>
      </w:r>
      <w:proofErr w:type="spellEnd"/>
    </w:p>
    <w:p w14:paraId="78AF33AA"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Jasność obrazu: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300 cd/m²</w:t>
      </w:r>
    </w:p>
    <w:p w14:paraId="745DF44B" w14:textId="74E18F3B"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Procesor graficzny: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 xml:space="preserve">Intel </w:t>
      </w:r>
      <w:proofErr w:type="spellStart"/>
      <w:r w:rsidRPr="00A33FBF">
        <w:rPr>
          <w:rFonts w:ascii="Sylfaen" w:eastAsia="Calibri" w:hAnsi="Sylfaen" w:cs="Times New Roman"/>
        </w:rPr>
        <w:t>Iris</w:t>
      </w:r>
      <w:proofErr w:type="spellEnd"/>
      <w:r w:rsidRPr="00A33FBF">
        <w:rPr>
          <w:rFonts w:ascii="Sylfaen" w:eastAsia="Calibri" w:hAnsi="Sylfaen" w:cs="Times New Roman"/>
        </w:rPr>
        <w:t xml:space="preserve"> Xe Graphics</w:t>
      </w:r>
      <w:r w:rsidR="0041232B">
        <w:rPr>
          <w:rFonts w:ascii="Sylfaen" w:eastAsia="Calibri" w:hAnsi="Sylfaen" w:cs="Times New Roman"/>
        </w:rPr>
        <w:t xml:space="preserve"> (lub równoważny)</w:t>
      </w:r>
    </w:p>
    <w:p w14:paraId="5371E50B"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Bezprzewodowe: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NFC, 802.11a/b/g/n/</w:t>
      </w:r>
      <w:proofErr w:type="spellStart"/>
      <w:r w:rsidRPr="00A33FBF">
        <w:rPr>
          <w:rFonts w:ascii="Sylfaen" w:eastAsia="Calibri" w:hAnsi="Sylfaen" w:cs="Times New Roman"/>
        </w:rPr>
        <w:t>ac</w:t>
      </w:r>
      <w:proofErr w:type="spellEnd"/>
      <w:r w:rsidRPr="00A33FBF">
        <w:rPr>
          <w:rFonts w:ascii="Sylfaen" w:eastAsia="Calibri" w:hAnsi="Sylfaen" w:cs="Times New Roman"/>
        </w:rPr>
        <w:t>/</w:t>
      </w:r>
      <w:proofErr w:type="spellStart"/>
      <w:r w:rsidRPr="00A33FBF">
        <w:rPr>
          <w:rFonts w:ascii="Sylfaen" w:eastAsia="Calibri" w:hAnsi="Sylfaen" w:cs="Times New Roman"/>
        </w:rPr>
        <w:t>ax</w:t>
      </w:r>
      <w:proofErr w:type="spellEnd"/>
      <w:r w:rsidRPr="00A33FBF">
        <w:rPr>
          <w:rFonts w:ascii="Sylfaen" w:eastAsia="Calibri" w:hAnsi="Sylfaen" w:cs="Times New Roman"/>
        </w:rPr>
        <w:t>, Bluetooth 5.1</w:t>
      </w:r>
    </w:p>
    <w:p w14:paraId="536CC451" w14:textId="0C40B25D"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Kontroler bezprzewodowy: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Intel Wi-Fi 6 AX 201</w:t>
      </w:r>
      <w:r w:rsidR="0041232B">
        <w:rPr>
          <w:rFonts w:ascii="Sylfaen" w:eastAsia="Calibri" w:hAnsi="Sylfaen" w:cs="Times New Roman"/>
        </w:rPr>
        <w:t xml:space="preserve"> (lub równoważny)</w:t>
      </w:r>
    </w:p>
    <w:p w14:paraId="0EB431CB"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Interfejs sieciowy: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Gigabit Ethernet</w:t>
      </w:r>
    </w:p>
    <w:p w14:paraId="31E6EE79"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Technologia: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 xml:space="preserve">4 ogniwa </w:t>
      </w:r>
      <w:proofErr w:type="spellStart"/>
      <w:r w:rsidRPr="00A33FBF">
        <w:rPr>
          <w:rFonts w:ascii="Sylfaen" w:eastAsia="Calibri" w:hAnsi="Sylfaen" w:cs="Times New Roman"/>
        </w:rPr>
        <w:t>litowo</w:t>
      </w:r>
      <w:proofErr w:type="spellEnd"/>
      <w:r w:rsidRPr="00A33FBF">
        <w:rPr>
          <w:rFonts w:ascii="Sylfaen" w:eastAsia="Calibri" w:hAnsi="Sylfaen" w:cs="Times New Roman"/>
        </w:rPr>
        <w:t>-jonowa</w:t>
      </w:r>
    </w:p>
    <w:p w14:paraId="03575481"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Pojemność: </w:t>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r>
      <w:r w:rsidRPr="00A33FBF">
        <w:rPr>
          <w:rFonts w:ascii="Sylfaen" w:eastAsia="Calibri" w:hAnsi="Sylfaen" w:cs="Times New Roman"/>
        </w:rPr>
        <w:tab/>
        <w:t xml:space="preserve">63 </w:t>
      </w:r>
      <w:proofErr w:type="spellStart"/>
      <w:r w:rsidRPr="00A33FBF">
        <w:rPr>
          <w:rFonts w:ascii="Sylfaen" w:eastAsia="Calibri" w:hAnsi="Sylfaen" w:cs="Times New Roman"/>
        </w:rPr>
        <w:t>Wh</w:t>
      </w:r>
      <w:proofErr w:type="spellEnd"/>
    </w:p>
    <w:p w14:paraId="48518359"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Interfejsy: </w:t>
      </w:r>
      <w:r w:rsidRPr="00A33FBF">
        <w:rPr>
          <w:rFonts w:ascii="Sylfaen" w:eastAsia="Calibri" w:hAnsi="Sylfaen" w:cs="Times New Roman"/>
        </w:rPr>
        <w:tab/>
      </w:r>
    </w:p>
    <w:p w14:paraId="7A28C6CB"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USB 3.2 Gen 1 (</w:t>
      </w:r>
      <w:proofErr w:type="spellStart"/>
      <w:r w:rsidRPr="00A33FBF">
        <w:rPr>
          <w:rFonts w:ascii="Sylfaen" w:eastAsia="Calibri" w:hAnsi="Sylfaen" w:cs="Times New Roman"/>
        </w:rPr>
        <w:t>PowerShare</w:t>
      </w:r>
      <w:proofErr w:type="spellEnd"/>
      <w:r w:rsidRPr="00A33FBF">
        <w:rPr>
          <w:rFonts w:ascii="Sylfaen" w:eastAsia="Calibri" w:hAnsi="Sylfaen" w:cs="Times New Roman"/>
        </w:rPr>
        <w:t>)</w:t>
      </w:r>
    </w:p>
    <w:p w14:paraId="095F554E"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USB 3.2 Gen 1</w:t>
      </w:r>
    </w:p>
    <w:p w14:paraId="2958590B"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lastRenderedPageBreak/>
        <w:t>2 x USB-C (</w:t>
      </w:r>
      <w:proofErr w:type="spellStart"/>
      <w:r w:rsidRPr="00A33FBF">
        <w:rPr>
          <w:rFonts w:ascii="Sylfaen" w:eastAsia="Calibri" w:hAnsi="Sylfaen" w:cs="Times New Roman"/>
        </w:rPr>
        <w:t>supports</w:t>
      </w:r>
      <w:proofErr w:type="spellEnd"/>
      <w:r w:rsidRPr="00A33FBF">
        <w:rPr>
          <w:rFonts w:ascii="Sylfaen" w:eastAsia="Calibri" w:hAnsi="Sylfaen" w:cs="Times New Roman"/>
        </w:rPr>
        <w:t xml:space="preserve"> </w:t>
      </w:r>
      <w:proofErr w:type="spellStart"/>
      <w:r w:rsidRPr="00A33FBF">
        <w:rPr>
          <w:rFonts w:ascii="Sylfaen" w:eastAsia="Calibri" w:hAnsi="Sylfaen" w:cs="Times New Roman"/>
        </w:rPr>
        <w:t>Thunderbolt</w:t>
      </w:r>
      <w:proofErr w:type="spellEnd"/>
      <w:r w:rsidRPr="00A33FBF">
        <w:rPr>
          <w:rFonts w:ascii="Sylfaen" w:eastAsia="Calibri" w:hAnsi="Sylfaen" w:cs="Times New Roman"/>
        </w:rPr>
        <w:t xml:space="preserve"> 4, </w:t>
      </w:r>
      <w:proofErr w:type="spellStart"/>
      <w:r w:rsidRPr="00A33FBF">
        <w:rPr>
          <w:rFonts w:ascii="Sylfaen" w:eastAsia="Calibri" w:hAnsi="Sylfaen" w:cs="Times New Roman"/>
        </w:rPr>
        <w:t>DisplayPort</w:t>
      </w:r>
      <w:proofErr w:type="spellEnd"/>
      <w:r w:rsidRPr="00A33FBF">
        <w:rPr>
          <w:rFonts w:ascii="Sylfaen" w:eastAsia="Calibri" w:hAnsi="Sylfaen" w:cs="Times New Roman"/>
        </w:rPr>
        <w:t xml:space="preserve"> Alt </w:t>
      </w:r>
      <w:proofErr w:type="spellStart"/>
      <w:r w:rsidRPr="00A33FBF">
        <w:rPr>
          <w:rFonts w:ascii="Sylfaen" w:eastAsia="Calibri" w:hAnsi="Sylfaen" w:cs="Times New Roman"/>
        </w:rPr>
        <w:t>Mode</w:t>
      </w:r>
      <w:proofErr w:type="spellEnd"/>
      <w:r w:rsidRPr="00A33FBF">
        <w:rPr>
          <w:rFonts w:ascii="Sylfaen" w:eastAsia="Calibri" w:hAnsi="Sylfaen" w:cs="Times New Roman"/>
        </w:rPr>
        <w:t>) (Power Delivery)</w:t>
      </w:r>
    </w:p>
    <w:p w14:paraId="3D5CCE51"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HDMI</w:t>
      </w:r>
    </w:p>
    <w:p w14:paraId="2C63D2AB"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LAN</w:t>
      </w:r>
    </w:p>
    <w:p w14:paraId="0C95AA6A" w14:textId="77777777" w:rsidR="00A33FBF" w:rsidRPr="00A33FBF" w:rsidRDefault="00A33FBF" w:rsidP="00A33FBF">
      <w:pPr>
        <w:spacing w:after="0" w:line="240" w:lineRule="auto"/>
        <w:rPr>
          <w:rFonts w:ascii="Sylfaen" w:eastAsia="Calibri" w:hAnsi="Sylfaen" w:cs="Times New Roman"/>
        </w:rPr>
      </w:pPr>
      <w:r w:rsidRPr="00A33FBF">
        <w:rPr>
          <w:rFonts w:ascii="Sylfaen" w:eastAsia="Calibri" w:hAnsi="Sylfaen" w:cs="Times New Roman"/>
        </w:rPr>
        <w:t xml:space="preserve">Słuchawki/mikrofon </w:t>
      </w:r>
      <w:proofErr w:type="spellStart"/>
      <w:r w:rsidRPr="00A33FBF">
        <w:rPr>
          <w:rFonts w:ascii="Sylfaen" w:eastAsia="Calibri" w:hAnsi="Sylfaen" w:cs="Times New Roman"/>
        </w:rPr>
        <w:t>combo</w:t>
      </w:r>
      <w:proofErr w:type="spellEnd"/>
      <w:r w:rsidRPr="00A33FBF">
        <w:rPr>
          <w:rFonts w:ascii="Sylfaen" w:eastAsia="Calibri" w:hAnsi="Sylfaen" w:cs="Times New Roman"/>
        </w:rPr>
        <w:t xml:space="preserve"> </w:t>
      </w:r>
      <w:proofErr w:type="spellStart"/>
      <w:r w:rsidRPr="00A33FBF">
        <w:rPr>
          <w:rFonts w:ascii="Sylfaen" w:eastAsia="Calibri" w:hAnsi="Sylfaen" w:cs="Times New Roman"/>
        </w:rPr>
        <w:t>jack</w:t>
      </w:r>
      <w:proofErr w:type="spellEnd"/>
    </w:p>
    <w:p w14:paraId="64B75223" w14:textId="77777777" w:rsidR="00A33FBF" w:rsidRPr="00A33FBF" w:rsidRDefault="00A33FBF" w:rsidP="00A33FBF">
      <w:pPr>
        <w:spacing w:after="0" w:line="240" w:lineRule="auto"/>
        <w:ind w:left="4248" w:hanging="4248"/>
        <w:rPr>
          <w:rFonts w:ascii="Sylfaen" w:eastAsia="Calibri" w:hAnsi="Sylfaen" w:cs="Times New Roman"/>
        </w:rPr>
      </w:pPr>
      <w:r w:rsidRPr="00A33FBF">
        <w:rPr>
          <w:rFonts w:ascii="Sylfaen" w:eastAsia="Calibri" w:hAnsi="Sylfaen" w:cs="Times New Roman"/>
        </w:rPr>
        <w:t xml:space="preserve">Ochrona: </w:t>
      </w:r>
      <w:r w:rsidRPr="00A33FBF">
        <w:rPr>
          <w:rFonts w:ascii="Sylfaen" w:eastAsia="Calibri" w:hAnsi="Sylfaen" w:cs="Times New Roman"/>
        </w:rPr>
        <w:tab/>
      </w:r>
      <w:proofErr w:type="spellStart"/>
      <w:r w:rsidRPr="00A33FBF">
        <w:rPr>
          <w:rFonts w:ascii="Sylfaen" w:eastAsia="Calibri" w:hAnsi="Sylfaen" w:cs="Times New Roman"/>
        </w:rPr>
        <w:t>Trusted</w:t>
      </w:r>
      <w:proofErr w:type="spellEnd"/>
      <w:r w:rsidRPr="00A33FBF">
        <w:rPr>
          <w:rFonts w:ascii="Sylfaen" w:eastAsia="Calibri" w:hAnsi="Sylfaen" w:cs="Times New Roman"/>
        </w:rPr>
        <w:t xml:space="preserve"> Platform Module (TPM 2.0) Security Chip, czytnik odcisków palców, czytnik kart inteligentnych</w:t>
      </w:r>
    </w:p>
    <w:p w14:paraId="67D6FA4E" w14:textId="77777777" w:rsidR="00A33FBF" w:rsidRPr="00A33FBF" w:rsidRDefault="00A33FBF" w:rsidP="00A33FBF">
      <w:pPr>
        <w:spacing w:after="0" w:line="240" w:lineRule="auto"/>
        <w:ind w:left="4248" w:hanging="4248"/>
        <w:rPr>
          <w:rFonts w:ascii="Sylfaen" w:eastAsia="Calibri" w:hAnsi="Sylfaen" w:cs="Times New Roman"/>
        </w:rPr>
      </w:pPr>
      <w:r w:rsidRPr="00A33FBF">
        <w:rPr>
          <w:rFonts w:ascii="Sylfaen" w:eastAsia="Calibri" w:hAnsi="Sylfaen" w:cs="Times New Roman"/>
        </w:rPr>
        <w:t xml:space="preserve">Waga: </w:t>
      </w:r>
      <w:r w:rsidRPr="00A33FBF">
        <w:rPr>
          <w:rFonts w:ascii="Sylfaen" w:eastAsia="Calibri" w:hAnsi="Sylfaen" w:cs="Times New Roman"/>
        </w:rPr>
        <w:tab/>
        <w:t>Do 1.4 kg</w:t>
      </w:r>
    </w:p>
    <w:p w14:paraId="5DF263B4" w14:textId="77777777" w:rsidR="00A33FBF" w:rsidRPr="00A33FBF" w:rsidRDefault="00A33FBF" w:rsidP="00A33FBF">
      <w:pPr>
        <w:spacing w:after="0" w:line="240" w:lineRule="auto"/>
        <w:rPr>
          <w:rFonts w:ascii="Calibri" w:eastAsia="Calibri" w:hAnsi="Calibri" w:cs="Times New Roman"/>
        </w:rPr>
      </w:pPr>
    </w:p>
    <w:p w14:paraId="36E7E8A7" w14:textId="77777777" w:rsidR="00A33FBF" w:rsidRPr="00A33FBF" w:rsidRDefault="00A33FBF" w:rsidP="00A33FBF">
      <w:pPr>
        <w:spacing w:after="0" w:line="240" w:lineRule="auto"/>
        <w:rPr>
          <w:rFonts w:ascii="Calibri" w:eastAsia="Calibri" w:hAnsi="Calibri" w:cs="Times New Roman"/>
        </w:rPr>
      </w:pPr>
    </w:p>
    <w:p w14:paraId="79D51699" w14:textId="77777777" w:rsidR="00A33FBF" w:rsidRPr="00A33FBF" w:rsidRDefault="00A33FBF" w:rsidP="00A33FBF">
      <w:pPr>
        <w:spacing w:after="0" w:line="240" w:lineRule="auto"/>
        <w:rPr>
          <w:rFonts w:ascii="Calibri" w:eastAsia="Calibri" w:hAnsi="Calibri" w:cs="Times New Roman"/>
        </w:rPr>
      </w:pPr>
    </w:p>
    <w:p w14:paraId="7ED0D3CE" w14:textId="77777777" w:rsidR="00A33FBF" w:rsidRPr="00A33FBF" w:rsidRDefault="00A33FBF" w:rsidP="00A33FBF">
      <w:pPr>
        <w:spacing w:after="0" w:line="240" w:lineRule="auto"/>
        <w:rPr>
          <w:rFonts w:ascii="Calibri" w:eastAsia="Calibri" w:hAnsi="Calibri" w:cs="Times New Roman"/>
        </w:rPr>
      </w:pPr>
    </w:p>
    <w:p w14:paraId="2C5A7927" w14:textId="77777777" w:rsidR="00A33FBF" w:rsidRPr="00A33FBF" w:rsidRDefault="00A33FBF" w:rsidP="00A33FBF">
      <w:pPr>
        <w:spacing w:after="0" w:line="240" w:lineRule="auto"/>
        <w:rPr>
          <w:rFonts w:ascii="Calibri" w:eastAsia="Calibri" w:hAnsi="Calibri" w:cs="Times New Roman"/>
        </w:rPr>
      </w:pPr>
    </w:p>
    <w:p w14:paraId="7E207E9E" w14:textId="130E1269" w:rsidR="00320D24" w:rsidRDefault="00320D24" w:rsidP="009C2D14">
      <w:pPr>
        <w:jc w:val="both"/>
        <w:rPr>
          <w:rFonts w:ascii="Sylfaen" w:hAnsi="Sylfaen"/>
          <w:bCs/>
          <w:sz w:val="24"/>
          <w:szCs w:val="24"/>
        </w:rPr>
      </w:pPr>
    </w:p>
    <w:p w14:paraId="3FA6703B" w14:textId="77777777" w:rsidR="00A71B70" w:rsidRDefault="008C5E51" w:rsidP="00BD795D">
      <w:pPr>
        <w:pBdr>
          <w:top w:val="nil"/>
          <w:left w:val="nil"/>
          <w:bottom w:val="nil"/>
          <w:right w:val="nil"/>
          <w:between w:val="nil"/>
          <w:bar w:val="nil"/>
        </w:pBdr>
        <w:spacing w:after="80" w:line="240" w:lineRule="auto"/>
        <w:jc w:val="both"/>
        <w:rPr>
          <w:rFonts w:ascii="Sylfaen" w:eastAsia="Calibri" w:hAnsi="Sylfaen" w:cs="Calibri"/>
          <w:color w:val="000000"/>
          <w:sz w:val="24"/>
          <w:szCs w:val="24"/>
          <w:u w:color="000000"/>
          <w:bdr w:val="nil"/>
          <w:lang w:eastAsia="pl-PL"/>
        </w:rPr>
      </w:pPr>
      <w:r>
        <w:rPr>
          <w:rFonts w:ascii="Sylfaen" w:eastAsia="Calibri" w:hAnsi="Sylfaen" w:cs="Calibri"/>
          <w:color w:val="000000"/>
          <w:sz w:val="24"/>
          <w:szCs w:val="24"/>
          <w:u w:color="000000"/>
          <w:bdr w:val="nil"/>
          <w:lang w:eastAsia="pl-PL"/>
        </w:rPr>
        <w:t xml:space="preserve">Miejsce dostawy: </w:t>
      </w:r>
      <w:r w:rsidR="00C77C85">
        <w:rPr>
          <w:rFonts w:ascii="Sylfaen" w:eastAsia="Calibri" w:hAnsi="Sylfaen" w:cs="Calibri"/>
          <w:color w:val="000000"/>
          <w:sz w:val="24"/>
          <w:szCs w:val="24"/>
          <w:u w:color="000000"/>
          <w:bdr w:val="nil"/>
          <w:lang w:eastAsia="pl-PL"/>
        </w:rPr>
        <w:t>ul. Olszewskiego 6, 25 – 663 Kielce</w:t>
      </w:r>
      <w:r w:rsidR="008A675E">
        <w:rPr>
          <w:rFonts w:ascii="Sylfaen" w:eastAsia="Calibri" w:hAnsi="Sylfaen" w:cs="Calibri"/>
          <w:color w:val="000000"/>
          <w:sz w:val="24"/>
          <w:szCs w:val="24"/>
          <w:u w:color="000000"/>
          <w:bdr w:val="nil"/>
          <w:lang w:eastAsia="pl-PL"/>
        </w:rPr>
        <w:t>, gm. Kielce woj. świętokrzyskie</w:t>
      </w:r>
    </w:p>
    <w:p w14:paraId="12692574" w14:textId="7E1453AF" w:rsidR="00C77C85" w:rsidRPr="00C77C85" w:rsidRDefault="00C77C85" w:rsidP="00C77C85">
      <w:pPr>
        <w:pBdr>
          <w:top w:val="nil"/>
          <w:left w:val="nil"/>
          <w:bottom w:val="nil"/>
          <w:right w:val="nil"/>
          <w:between w:val="nil"/>
          <w:bar w:val="nil"/>
        </w:pBdr>
        <w:spacing w:after="80" w:line="240" w:lineRule="auto"/>
        <w:jc w:val="both"/>
        <w:outlineLvl w:val="2"/>
        <w:rPr>
          <w:rFonts w:ascii="Sylfaen" w:eastAsia="Calibri" w:hAnsi="Sylfaen" w:cs="Calibri"/>
          <w:color w:val="000000"/>
          <w:sz w:val="24"/>
          <w:szCs w:val="24"/>
          <w:u w:color="000000"/>
          <w:bdr w:val="nil"/>
          <w:lang w:eastAsia="pl-PL"/>
        </w:rPr>
      </w:pPr>
      <w:r w:rsidRPr="00C77C85">
        <w:rPr>
          <w:rFonts w:ascii="Sylfaen" w:eastAsia="Calibri" w:hAnsi="Sylfaen" w:cs="Calibri"/>
          <w:color w:val="000000"/>
          <w:sz w:val="24"/>
          <w:szCs w:val="24"/>
          <w:u w:color="000000"/>
          <w:bdr w:val="nil"/>
          <w:lang w:eastAsia="pl-PL"/>
        </w:rPr>
        <w:t>Wymagany</w:t>
      </w:r>
      <w:r>
        <w:rPr>
          <w:rFonts w:ascii="Sylfaen" w:eastAsia="Calibri" w:hAnsi="Sylfaen" w:cs="Calibri"/>
          <w:color w:val="000000"/>
          <w:sz w:val="24"/>
          <w:szCs w:val="24"/>
          <w:u w:color="000000"/>
          <w:bdr w:val="nil"/>
          <w:lang w:eastAsia="pl-PL"/>
        </w:rPr>
        <w:t xml:space="preserve"> okres gwarancji na dostarczony sprzęt komputerowy </w:t>
      </w:r>
      <w:r w:rsidR="00E75C9C">
        <w:rPr>
          <w:rFonts w:ascii="Sylfaen" w:eastAsia="Calibri" w:hAnsi="Sylfaen" w:cs="Calibri"/>
          <w:color w:val="000000"/>
          <w:sz w:val="24"/>
          <w:szCs w:val="24"/>
          <w:u w:color="000000"/>
          <w:bdr w:val="nil"/>
          <w:lang w:eastAsia="pl-PL"/>
        </w:rPr>
        <w:t xml:space="preserve">wynosi 36 </w:t>
      </w:r>
      <w:proofErr w:type="spellStart"/>
      <w:r w:rsidR="00E75C9C">
        <w:rPr>
          <w:rFonts w:ascii="Sylfaen" w:eastAsia="Calibri" w:hAnsi="Sylfaen" w:cs="Calibri"/>
          <w:color w:val="000000"/>
          <w:sz w:val="24"/>
          <w:szCs w:val="24"/>
          <w:u w:color="000000"/>
          <w:bdr w:val="nil"/>
          <w:lang w:eastAsia="pl-PL"/>
        </w:rPr>
        <w:t>miesiący</w:t>
      </w:r>
      <w:proofErr w:type="spellEnd"/>
      <w:r w:rsidRPr="00C77C85">
        <w:rPr>
          <w:rFonts w:ascii="Sylfaen" w:eastAsia="Calibri" w:hAnsi="Sylfaen" w:cs="Calibri"/>
          <w:color w:val="000000"/>
          <w:sz w:val="24"/>
          <w:szCs w:val="24"/>
          <w:u w:color="000000"/>
          <w:bdr w:val="nil"/>
          <w:lang w:eastAsia="pl-PL"/>
        </w:rPr>
        <w:t xml:space="preserve"> licząc od daty odbioru przedmiotu zamówienia – protokołu odbioru podpisanego przez Strony bez zastrzeżeń. </w:t>
      </w:r>
    </w:p>
    <w:p w14:paraId="66CE886A" w14:textId="77777777" w:rsidR="00C77C85" w:rsidRDefault="00C77C85" w:rsidP="00A96D86">
      <w:pPr>
        <w:pBdr>
          <w:top w:val="nil"/>
          <w:left w:val="nil"/>
          <w:bottom w:val="nil"/>
          <w:right w:val="nil"/>
          <w:between w:val="nil"/>
          <w:bar w:val="nil"/>
        </w:pBdr>
        <w:spacing w:after="80" w:line="240" w:lineRule="auto"/>
        <w:jc w:val="both"/>
        <w:outlineLvl w:val="2"/>
        <w:rPr>
          <w:rFonts w:ascii="Sylfaen" w:eastAsia="Calibri" w:hAnsi="Sylfaen" w:cs="Calibri"/>
          <w:color w:val="000000"/>
          <w:sz w:val="24"/>
          <w:szCs w:val="24"/>
          <w:u w:color="000000"/>
          <w:bdr w:val="nil"/>
          <w:lang w:eastAsia="pl-PL"/>
        </w:rPr>
      </w:pPr>
    </w:p>
    <w:p w14:paraId="1C5429F8" w14:textId="77777777" w:rsidR="000A1D27" w:rsidRPr="000A1D27" w:rsidRDefault="000A1D27" w:rsidP="000A1D27">
      <w:pPr>
        <w:pBdr>
          <w:top w:val="nil"/>
          <w:left w:val="nil"/>
          <w:bottom w:val="nil"/>
          <w:right w:val="nil"/>
          <w:between w:val="nil"/>
          <w:bar w:val="nil"/>
        </w:pBdr>
        <w:spacing w:after="80" w:line="240" w:lineRule="auto"/>
        <w:jc w:val="both"/>
        <w:outlineLvl w:val="2"/>
        <w:rPr>
          <w:rFonts w:ascii="Sylfaen" w:eastAsia="Calibri" w:hAnsi="Sylfaen" w:cs="Calibri"/>
          <w:color w:val="000000"/>
          <w:sz w:val="24"/>
          <w:szCs w:val="24"/>
          <w:u w:color="000000"/>
          <w:bdr w:val="nil"/>
          <w:lang w:eastAsia="pl-PL"/>
        </w:rPr>
      </w:pPr>
      <w:r w:rsidRPr="000A1D27">
        <w:rPr>
          <w:rFonts w:ascii="Sylfaen" w:eastAsia="Calibri" w:hAnsi="Sylfaen" w:cs="Calibri"/>
          <w:color w:val="000000"/>
          <w:sz w:val="24"/>
          <w:szCs w:val="24"/>
          <w:u w:color="000000"/>
          <w:bdr w:val="nil"/>
          <w:lang w:eastAsia="pl-PL"/>
        </w:rPr>
        <w:t xml:space="preserve">Cena oferty musi zawierać wszystkie koszty związane z realizacją zamówienia, w tym również koszt dostawy </w:t>
      </w:r>
      <w:r w:rsidR="00726797">
        <w:rPr>
          <w:rFonts w:ascii="Sylfaen" w:eastAsia="Calibri" w:hAnsi="Sylfaen" w:cs="Calibri"/>
          <w:color w:val="000000"/>
          <w:sz w:val="24"/>
          <w:szCs w:val="24"/>
          <w:u w:color="000000"/>
          <w:bdr w:val="nil"/>
          <w:lang w:eastAsia="pl-PL"/>
        </w:rPr>
        <w:t>sprzętu komputerowego</w:t>
      </w:r>
      <w:r w:rsidRPr="000A1D27">
        <w:rPr>
          <w:rFonts w:ascii="Sylfaen" w:eastAsia="Calibri" w:hAnsi="Sylfaen" w:cs="Calibri"/>
          <w:color w:val="000000"/>
          <w:sz w:val="24"/>
          <w:szCs w:val="24"/>
          <w:u w:color="000000"/>
          <w:bdr w:val="nil"/>
          <w:lang w:eastAsia="pl-PL"/>
        </w:rPr>
        <w:t xml:space="preserve">, rozładunku, montażu, uruchomienia. </w:t>
      </w:r>
    </w:p>
    <w:p w14:paraId="63DAD24D" w14:textId="77777777" w:rsidR="000A1D27" w:rsidRPr="000A1D27" w:rsidRDefault="000A1D27" w:rsidP="000A1D27">
      <w:pPr>
        <w:pBdr>
          <w:top w:val="nil"/>
          <w:left w:val="nil"/>
          <w:bottom w:val="nil"/>
          <w:right w:val="nil"/>
          <w:between w:val="nil"/>
          <w:bar w:val="nil"/>
        </w:pBdr>
        <w:spacing w:after="80" w:line="240" w:lineRule="auto"/>
        <w:jc w:val="both"/>
        <w:outlineLvl w:val="2"/>
        <w:rPr>
          <w:rFonts w:ascii="Sylfaen" w:eastAsia="Calibri" w:hAnsi="Sylfaen" w:cs="Calibri"/>
          <w:color w:val="000000"/>
          <w:sz w:val="24"/>
          <w:szCs w:val="24"/>
          <w:u w:color="000000"/>
          <w:bdr w:val="nil"/>
          <w:lang w:eastAsia="pl-PL"/>
        </w:rPr>
      </w:pPr>
    </w:p>
    <w:p w14:paraId="5CC2D18D" w14:textId="0AA89AA3" w:rsidR="000A1D27" w:rsidRDefault="000A1D27" w:rsidP="000A1D27">
      <w:pPr>
        <w:pBdr>
          <w:top w:val="nil"/>
          <w:left w:val="nil"/>
          <w:bottom w:val="nil"/>
          <w:right w:val="nil"/>
          <w:between w:val="nil"/>
          <w:bar w:val="nil"/>
        </w:pBdr>
        <w:spacing w:after="80" w:line="240" w:lineRule="auto"/>
        <w:jc w:val="both"/>
        <w:outlineLvl w:val="2"/>
        <w:rPr>
          <w:rFonts w:ascii="Sylfaen" w:eastAsia="Calibri" w:hAnsi="Sylfaen" w:cs="Calibri"/>
          <w:color w:val="000000"/>
          <w:sz w:val="24"/>
          <w:szCs w:val="24"/>
          <w:u w:color="000000"/>
          <w:bdr w:val="nil"/>
          <w:lang w:eastAsia="pl-PL"/>
        </w:rPr>
      </w:pPr>
      <w:r w:rsidRPr="000A1D27">
        <w:rPr>
          <w:rFonts w:ascii="Sylfaen" w:eastAsia="Calibri" w:hAnsi="Sylfaen" w:cs="Calibri"/>
          <w:color w:val="000000"/>
          <w:sz w:val="24"/>
          <w:szCs w:val="24"/>
          <w:u w:color="000000"/>
          <w:bdr w:val="nil"/>
          <w:lang w:eastAsia="pl-PL"/>
        </w:rPr>
        <w:t>Zamawiający wymaga aby w okresie gwarancji i rękojmi czas reakcji s</w:t>
      </w:r>
      <w:r w:rsidR="00E75C9C">
        <w:rPr>
          <w:rFonts w:ascii="Sylfaen" w:eastAsia="Calibri" w:hAnsi="Sylfaen" w:cs="Calibri"/>
          <w:color w:val="000000"/>
          <w:sz w:val="24"/>
          <w:szCs w:val="24"/>
          <w:u w:color="000000"/>
          <w:bdr w:val="nil"/>
          <w:lang w:eastAsia="pl-PL"/>
        </w:rPr>
        <w:t>erwisu wynosił nie więcej niż 48</w:t>
      </w:r>
      <w:r w:rsidRPr="000A1D27">
        <w:rPr>
          <w:rFonts w:ascii="Sylfaen" w:eastAsia="Calibri" w:hAnsi="Sylfaen" w:cs="Calibri"/>
          <w:color w:val="000000"/>
          <w:sz w:val="24"/>
          <w:szCs w:val="24"/>
          <w:u w:color="000000"/>
          <w:bdr w:val="nil"/>
          <w:lang w:eastAsia="pl-PL"/>
        </w:rPr>
        <w:t xml:space="preserve"> h od momentu zgłoszenia awarii w formie elektronicznej. Czas usunięcia awarii wynosi do 2 dni roboczych chyba, że zajdą obiektywne przyczyny które potwierdzą, że naprawa awarii nie jest możliwa w takim terminie. Wówczas Zamawiający jest obowiązany wyznaczyć odpowiedni termi</w:t>
      </w:r>
      <w:r w:rsidR="00D374D1">
        <w:rPr>
          <w:rFonts w:ascii="Sylfaen" w:eastAsia="Calibri" w:hAnsi="Sylfaen" w:cs="Calibri"/>
          <w:color w:val="000000"/>
          <w:sz w:val="24"/>
          <w:szCs w:val="24"/>
          <w:u w:color="000000"/>
          <w:bdr w:val="nil"/>
          <w:lang w:eastAsia="pl-PL"/>
        </w:rPr>
        <w:t>n na usunięcia powstałej awarii/usterki.</w:t>
      </w:r>
      <w:r w:rsidRPr="000A1D27">
        <w:rPr>
          <w:rFonts w:ascii="Sylfaen" w:eastAsia="Calibri" w:hAnsi="Sylfaen" w:cs="Calibri"/>
          <w:color w:val="000000"/>
          <w:sz w:val="24"/>
          <w:szCs w:val="24"/>
          <w:u w:color="000000"/>
          <w:bdr w:val="nil"/>
          <w:lang w:eastAsia="pl-PL"/>
        </w:rPr>
        <w:t xml:space="preserve"> </w:t>
      </w:r>
    </w:p>
    <w:p w14:paraId="6CDB6891" w14:textId="77777777" w:rsidR="00E75C9C" w:rsidRDefault="00E75C9C" w:rsidP="000A1D27">
      <w:pPr>
        <w:pBdr>
          <w:top w:val="nil"/>
          <w:left w:val="nil"/>
          <w:bottom w:val="nil"/>
          <w:right w:val="nil"/>
          <w:between w:val="nil"/>
          <w:bar w:val="nil"/>
        </w:pBdr>
        <w:spacing w:after="80" w:line="240" w:lineRule="auto"/>
        <w:jc w:val="both"/>
        <w:outlineLvl w:val="2"/>
        <w:rPr>
          <w:rFonts w:ascii="Sylfaen" w:eastAsia="Calibri" w:hAnsi="Sylfaen" w:cs="Calibri"/>
          <w:color w:val="000000"/>
          <w:sz w:val="24"/>
          <w:szCs w:val="24"/>
          <w:u w:color="000000"/>
          <w:bdr w:val="nil"/>
          <w:lang w:eastAsia="pl-PL"/>
        </w:rPr>
      </w:pPr>
    </w:p>
    <w:p w14:paraId="38477697" w14:textId="289D58B2" w:rsidR="00E75C9C" w:rsidRPr="000A1D27" w:rsidRDefault="00E75C9C" w:rsidP="000A1D27">
      <w:pPr>
        <w:pBdr>
          <w:top w:val="nil"/>
          <w:left w:val="nil"/>
          <w:bottom w:val="nil"/>
          <w:right w:val="nil"/>
          <w:between w:val="nil"/>
          <w:bar w:val="nil"/>
        </w:pBdr>
        <w:spacing w:after="80" w:line="240" w:lineRule="auto"/>
        <w:jc w:val="both"/>
        <w:outlineLvl w:val="2"/>
        <w:rPr>
          <w:rFonts w:ascii="Sylfaen" w:eastAsia="Calibri" w:hAnsi="Sylfaen" w:cs="Calibri"/>
          <w:color w:val="000000"/>
          <w:sz w:val="24"/>
          <w:szCs w:val="24"/>
          <w:u w:color="000000"/>
          <w:bdr w:val="nil"/>
          <w:lang w:eastAsia="pl-PL"/>
        </w:rPr>
      </w:pPr>
      <w:r>
        <w:rPr>
          <w:rFonts w:ascii="Sylfaen" w:eastAsia="Calibri" w:hAnsi="Sylfaen" w:cs="Calibri"/>
          <w:color w:val="000000"/>
          <w:sz w:val="24"/>
          <w:szCs w:val="24"/>
          <w:u w:color="000000"/>
          <w:bdr w:val="nil"/>
          <w:lang w:eastAsia="pl-PL"/>
        </w:rPr>
        <w:t>Zamawiający będzie miał możliwość naliczenia kary umownej w wysokości 300 zł za każdy dzień opóźnienia w usunięciu prawidłowo zgłoszonej przez Zamawiającego awarii/usterki w okresie gwarancji/rękojmi.</w:t>
      </w:r>
    </w:p>
    <w:p w14:paraId="38EDF88C" w14:textId="77777777" w:rsidR="000A1D27" w:rsidRPr="000A1D27" w:rsidRDefault="000A1D27" w:rsidP="000A1D27">
      <w:pPr>
        <w:pBdr>
          <w:top w:val="nil"/>
          <w:left w:val="nil"/>
          <w:bottom w:val="nil"/>
          <w:right w:val="nil"/>
          <w:between w:val="nil"/>
          <w:bar w:val="nil"/>
        </w:pBdr>
        <w:spacing w:after="80" w:line="240" w:lineRule="auto"/>
        <w:jc w:val="both"/>
        <w:outlineLvl w:val="2"/>
        <w:rPr>
          <w:rFonts w:ascii="Sylfaen" w:eastAsia="Calibri" w:hAnsi="Sylfaen" w:cs="Calibri"/>
          <w:color w:val="000000"/>
          <w:sz w:val="24"/>
          <w:szCs w:val="24"/>
          <w:u w:color="000000"/>
          <w:bdr w:val="nil"/>
          <w:lang w:eastAsia="pl-PL"/>
        </w:rPr>
      </w:pPr>
    </w:p>
    <w:p w14:paraId="1C64E309" w14:textId="4F6D9FDA" w:rsidR="000A1D27" w:rsidRPr="000A1D27" w:rsidRDefault="000A1D27" w:rsidP="000A1D27">
      <w:pPr>
        <w:pBdr>
          <w:top w:val="nil"/>
          <w:left w:val="nil"/>
          <w:bottom w:val="nil"/>
          <w:right w:val="nil"/>
          <w:between w:val="nil"/>
          <w:bar w:val="nil"/>
        </w:pBdr>
        <w:spacing w:after="80" w:line="240" w:lineRule="auto"/>
        <w:jc w:val="both"/>
        <w:outlineLvl w:val="2"/>
        <w:rPr>
          <w:rFonts w:ascii="Sylfaen" w:eastAsia="Calibri" w:hAnsi="Sylfaen" w:cs="Calibri"/>
          <w:color w:val="000000"/>
          <w:sz w:val="24"/>
          <w:szCs w:val="24"/>
          <w:u w:color="000000"/>
          <w:bdr w:val="nil"/>
          <w:lang w:eastAsia="pl-PL"/>
        </w:rPr>
      </w:pPr>
      <w:r w:rsidRPr="000A1D27">
        <w:rPr>
          <w:rFonts w:ascii="Sylfaen" w:eastAsia="Calibri" w:hAnsi="Sylfaen" w:cs="Calibri"/>
          <w:color w:val="000000"/>
          <w:sz w:val="24"/>
          <w:szCs w:val="24"/>
          <w:u w:color="000000"/>
          <w:bdr w:val="nil"/>
          <w:lang w:eastAsia="pl-PL"/>
        </w:rPr>
        <w:t>Wykonawca musi ponadto uwzględnić wszelkie koszty związane z serwisem, u</w:t>
      </w:r>
      <w:r w:rsidR="00C71501">
        <w:rPr>
          <w:rFonts w:ascii="Sylfaen" w:eastAsia="Calibri" w:hAnsi="Sylfaen" w:cs="Calibri"/>
          <w:color w:val="000000"/>
          <w:sz w:val="24"/>
          <w:szCs w:val="24"/>
          <w:u w:color="000000"/>
          <w:bdr w:val="nil"/>
          <w:lang w:eastAsia="pl-PL"/>
        </w:rPr>
        <w:t>trzymaniem, aktualizacją sprzętu komputerowego</w:t>
      </w:r>
      <w:r w:rsidR="009337E5">
        <w:rPr>
          <w:rFonts w:ascii="Sylfaen" w:eastAsia="Calibri" w:hAnsi="Sylfaen" w:cs="Calibri"/>
          <w:color w:val="000000"/>
          <w:sz w:val="24"/>
          <w:szCs w:val="24"/>
          <w:u w:color="000000"/>
          <w:bdr w:val="nil"/>
          <w:lang w:eastAsia="pl-PL"/>
        </w:rPr>
        <w:t xml:space="preserve"> w okresie 36</w:t>
      </w:r>
      <w:r w:rsidRPr="000A1D27">
        <w:rPr>
          <w:rFonts w:ascii="Sylfaen" w:eastAsia="Calibri" w:hAnsi="Sylfaen" w:cs="Calibri"/>
          <w:color w:val="000000"/>
          <w:sz w:val="24"/>
          <w:szCs w:val="24"/>
          <w:u w:color="000000"/>
          <w:bdr w:val="nil"/>
          <w:lang w:eastAsia="pl-PL"/>
        </w:rPr>
        <w:t xml:space="preserve"> miesięcy.</w:t>
      </w:r>
    </w:p>
    <w:p w14:paraId="65669161" w14:textId="77777777" w:rsidR="000A1D27" w:rsidRPr="000A1D27" w:rsidRDefault="000A1D27" w:rsidP="000A1D27">
      <w:pPr>
        <w:pBdr>
          <w:top w:val="nil"/>
          <w:left w:val="nil"/>
          <w:bottom w:val="nil"/>
          <w:right w:val="nil"/>
          <w:between w:val="nil"/>
          <w:bar w:val="nil"/>
        </w:pBdr>
        <w:spacing w:after="80" w:line="240" w:lineRule="auto"/>
        <w:jc w:val="both"/>
        <w:outlineLvl w:val="2"/>
        <w:rPr>
          <w:rFonts w:ascii="Sylfaen" w:eastAsia="Calibri" w:hAnsi="Sylfaen" w:cs="Calibri"/>
          <w:color w:val="000000"/>
          <w:sz w:val="24"/>
          <w:szCs w:val="24"/>
          <w:u w:color="000000"/>
          <w:bdr w:val="nil"/>
          <w:lang w:eastAsia="pl-PL"/>
        </w:rPr>
      </w:pPr>
    </w:p>
    <w:p w14:paraId="2AE43086" w14:textId="77777777" w:rsidR="000A1D27" w:rsidRPr="000A1D27" w:rsidRDefault="000A1D27" w:rsidP="000A1D27">
      <w:pPr>
        <w:pBdr>
          <w:top w:val="nil"/>
          <w:left w:val="nil"/>
          <w:bottom w:val="nil"/>
          <w:right w:val="nil"/>
          <w:between w:val="nil"/>
          <w:bar w:val="nil"/>
        </w:pBdr>
        <w:spacing w:after="80" w:line="240" w:lineRule="auto"/>
        <w:jc w:val="both"/>
        <w:outlineLvl w:val="2"/>
        <w:rPr>
          <w:rFonts w:ascii="Sylfaen" w:eastAsia="Calibri" w:hAnsi="Sylfaen" w:cs="Calibri"/>
          <w:bCs/>
          <w:color w:val="000000"/>
          <w:sz w:val="24"/>
          <w:szCs w:val="24"/>
          <w:u w:color="000000"/>
          <w:bdr w:val="nil"/>
          <w:lang w:eastAsia="pl-PL"/>
        </w:rPr>
      </w:pPr>
      <w:r w:rsidRPr="000A1D27">
        <w:rPr>
          <w:rFonts w:ascii="Sylfaen" w:eastAsia="Calibri" w:hAnsi="Sylfaen" w:cs="Calibri"/>
          <w:bCs/>
          <w:color w:val="000000"/>
          <w:sz w:val="24"/>
          <w:szCs w:val="24"/>
          <w:u w:color="000000"/>
          <w:bdr w:val="nil"/>
          <w:lang w:eastAsia="pl-PL"/>
        </w:rPr>
        <w:t xml:space="preserve">Cel zamówienia: uzyskanie przez zamawiającego </w:t>
      </w:r>
      <w:r>
        <w:rPr>
          <w:rFonts w:ascii="Sylfaen" w:eastAsia="Calibri" w:hAnsi="Sylfaen" w:cs="Calibri"/>
          <w:bCs/>
          <w:color w:val="000000"/>
          <w:sz w:val="24"/>
          <w:szCs w:val="24"/>
          <w:u w:color="000000"/>
          <w:bdr w:val="nil"/>
          <w:lang w:eastAsia="pl-PL"/>
        </w:rPr>
        <w:t>sprzętu komputerowego</w:t>
      </w:r>
      <w:r w:rsidRPr="000A1D27">
        <w:rPr>
          <w:rFonts w:ascii="Sylfaen" w:eastAsia="Calibri" w:hAnsi="Sylfaen" w:cs="Calibri"/>
          <w:bCs/>
          <w:color w:val="000000"/>
          <w:sz w:val="24"/>
          <w:szCs w:val="24"/>
          <w:u w:color="000000"/>
          <w:bdr w:val="nil"/>
          <w:lang w:eastAsia="pl-PL"/>
        </w:rPr>
        <w:t xml:space="preserve"> celem realizacji projektu. </w:t>
      </w:r>
    </w:p>
    <w:p w14:paraId="7435C68F" w14:textId="64BF6FCC" w:rsidR="00A051A4" w:rsidRPr="00A051A4" w:rsidRDefault="00A051A4" w:rsidP="00A051A4">
      <w:pPr>
        <w:jc w:val="both"/>
        <w:rPr>
          <w:rFonts w:ascii="Sylfaen" w:eastAsia="Verdana" w:hAnsi="Sylfaen" w:cs="Verdana"/>
          <w:color w:val="000000"/>
          <w:sz w:val="24"/>
          <w:szCs w:val="24"/>
          <w:u w:color="000000"/>
          <w:bdr w:val="nil"/>
          <w:lang w:eastAsia="pl-PL"/>
        </w:rPr>
      </w:pPr>
      <w:r w:rsidRPr="00A051A4">
        <w:rPr>
          <w:rFonts w:ascii="Sylfaen" w:eastAsia="Verdana" w:hAnsi="Sylfaen" w:cs="Verdana"/>
          <w:color w:val="000000"/>
          <w:sz w:val="24"/>
          <w:szCs w:val="24"/>
          <w:u w:color="000000"/>
          <w:bdr w:val="nil"/>
          <w:lang w:eastAsia="pl-PL"/>
        </w:rPr>
        <w:t xml:space="preserve">Jeżeli w opisie przedmiotu zamówienia wskazano jakikolwiek znak towarowy, patent lub  pochodzenie,  źródło lub szczególny proces, które wskazują lub mogłyby wskazywać na konkretnego producenta/dostawcę – nie stanowi to preferowania konkretnego wyrobu lub </w:t>
      </w:r>
      <w:r w:rsidRPr="00A051A4">
        <w:rPr>
          <w:rFonts w:ascii="Sylfaen" w:eastAsia="Verdana" w:hAnsi="Sylfaen" w:cs="Verdana"/>
          <w:color w:val="000000"/>
          <w:sz w:val="24"/>
          <w:szCs w:val="24"/>
          <w:u w:color="000000"/>
          <w:bdr w:val="nil"/>
          <w:lang w:eastAsia="pl-PL"/>
        </w:rPr>
        <w:lastRenderedPageBreak/>
        <w:t xml:space="preserve">producenta/dostawcy lecz  ma na celu  jedynie wskazanie cech – parametrów technicznych, użytkowych i jakościowych nie gorszych od podanych w opisie. Należy to więc traktować jedynie jako pomoc </w:t>
      </w:r>
      <w:r>
        <w:rPr>
          <w:rFonts w:ascii="Sylfaen" w:eastAsia="Verdana" w:hAnsi="Sylfaen" w:cs="Verdana"/>
          <w:color w:val="000000"/>
          <w:sz w:val="24"/>
          <w:szCs w:val="24"/>
          <w:u w:color="000000"/>
          <w:bdr w:val="nil"/>
          <w:lang w:eastAsia="pl-PL"/>
        </w:rPr>
        <w:t>w opisie przedmiotu zamówienia.</w:t>
      </w:r>
    </w:p>
    <w:p w14:paraId="3327C93E" w14:textId="1F30CDDD" w:rsidR="00A051A4" w:rsidRPr="00A051A4" w:rsidRDefault="00A96D86" w:rsidP="00A051A4">
      <w:pPr>
        <w:pBdr>
          <w:top w:val="nil"/>
          <w:left w:val="nil"/>
          <w:bottom w:val="nil"/>
          <w:right w:val="nil"/>
          <w:between w:val="nil"/>
          <w:bar w:val="nil"/>
        </w:pBdr>
        <w:spacing w:after="80" w:line="240" w:lineRule="auto"/>
        <w:jc w:val="both"/>
        <w:outlineLvl w:val="2"/>
        <w:rPr>
          <w:rFonts w:ascii="Sylfaen" w:eastAsia="Calibri" w:hAnsi="Sylfaen" w:cs="Calibri"/>
          <w:color w:val="000000"/>
          <w:sz w:val="24"/>
          <w:szCs w:val="24"/>
          <w:u w:color="000000"/>
          <w:bdr w:val="nil"/>
          <w:lang w:eastAsia="pl-PL"/>
        </w:rPr>
      </w:pPr>
      <w:r w:rsidRPr="00A96D86">
        <w:rPr>
          <w:rFonts w:ascii="Sylfaen" w:eastAsia="Calibri" w:hAnsi="Sylfaen" w:cs="Calibri"/>
          <w:color w:val="000000"/>
          <w:sz w:val="24"/>
          <w:szCs w:val="24"/>
          <w:u w:color="000000"/>
          <w:bdr w:val="nil"/>
          <w:lang w:eastAsia="pl-PL"/>
        </w:rPr>
        <w:t>Jeżeli Wykonawca stwierdzi, że użyte</w:t>
      </w:r>
      <w:r w:rsidR="002525A6">
        <w:rPr>
          <w:rFonts w:ascii="Sylfaen" w:eastAsia="Calibri" w:hAnsi="Sylfaen" w:cs="Calibri"/>
          <w:color w:val="000000"/>
          <w:sz w:val="24"/>
          <w:szCs w:val="24"/>
          <w:u w:color="000000"/>
          <w:bdr w:val="nil"/>
          <w:lang w:eastAsia="pl-PL"/>
        </w:rPr>
        <w:t xml:space="preserve"> w</w:t>
      </w:r>
      <w:r w:rsidRPr="00A96D86">
        <w:rPr>
          <w:rFonts w:ascii="Sylfaen" w:eastAsia="Calibri" w:hAnsi="Sylfaen" w:cs="Calibri"/>
          <w:color w:val="000000"/>
          <w:sz w:val="24"/>
          <w:szCs w:val="24"/>
          <w:u w:color="000000"/>
          <w:bdr w:val="nil"/>
          <w:lang w:eastAsia="pl-PL"/>
        </w:rPr>
        <w:t xml:space="preserve"> zapytaniu ofertowym parametry lub normy krajowe lub przenoszące na normy europejskie lub normy międzynarodowe mogą wskazywać na producent</w:t>
      </w:r>
      <w:r w:rsidRPr="00A96D86">
        <w:rPr>
          <w:rFonts w:ascii="Sylfaen" w:eastAsia="Calibri" w:hAnsi="Sylfaen" w:cs="Calibri"/>
          <w:color w:val="000000"/>
          <w:sz w:val="24"/>
          <w:szCs w:val="24"/>
          <w:u w:color="000000"/>
          <w:bdr w:val="nil"/>
          <w:lang w:val="es-ES_tradnl" w:eastAsia="pl-PL"/>
        </w:rPr>
        <w:t>ó</w:t>
      </w:r>
      <w:r w:rsidRPr="00A96D86">
        <w:rPr>
          <w:rFonts w:ascii="Sylfaen" w:eastAsia="Calibri" w:hAnsi="Sylfaen" w:cs="Calibri"/>
          <w:color w:val="000000"/>
          <w:sz w:val="24"/>
          <w:szCs w:val="24"/>
          <w:u w:color="000000"/>
          <w:bdr w:val="nil"/>
          <w:lang w:eastAsia="pl-PL"/>
        </w:rPr>
        <w:t>w produkt</w:t>
      </w:r>
      <w:r w:rsidRPr="00A96D86">
        <w:rPr>
          <w:rFonts w:ascii="Sylfaen" w:eastAsia="Calibri" w:hAnsi="Sylfaen" w:cs="Calibri"/>
          <w:color w:val="000000"/>
          <w:sz w:val="24"/>
          <w:szCs w:val="24"/>
          <w:u w:color="000000"/>
          <w:bdr w:val="nil"/>
          <w:lang w:val="es-ES_tradnl" w:eastAsia="pl-PL"/>
        </w:rPr>
        <w:t>ó</w:t>
      </w:r>
      <w:r w:rsidRPr="00A96D86">
        <w:rPr>
          <w:rFonts w:ascii="Sylfaen" w:eastAsia="Calibri" w:hAnsi="Sylfaen" w:cs="Calibri"/>
          <w:color w:val="000000"/>
          <w:sz w:val="24"/>
          <w:szCs w:val="24"/>
          <w:u w:color="000000"/>
          <w:bdr w:val="nil"/>
          <w:lang w:eastAsia="pl-PL"/>
        </w:rPr>
        <w:t xml:space="preserve">w lub </w:t>
      </w:r>
      <w:proofErr w:type="spellStart"/>
      <w:r w:rsidRPr="00A96D86">
        <w:rPr>
          <w:rFonts w:ascii="Sylfaen" w:eastAsia="Calibri" w:hAnsi="Sylfaen" w:cs="Calibri"/>
          <w:color w:val="000000"/>
          <w:sz w:val="24"/>
          <w:szCs w:val="24"/>
          <w:u w:color="000000"/>
          <w:bdr w:val="nil"/>
          <w:lang w:eastAsia="pl-PL"/>
        </w:rPr>
        <w:t>źr</w:t>
      </w:r>
      <w:proofErr w:type="spellEnd"/>
      <w:r w:rsidRPr="00A96D86">
        <w:rPr>
          <w:rFonts w:ascii="Sylfaen" w:eastAsia="Calibri" w:hAnsi="Sylfaen" w:cs="Calibri"/>
          <w:color w:val="000000"/>
          <w:sz w:val="24"/>
          <w:szCs w:val="24"/>
          <w:u w:color="000000"/>
          <w:bdr w:val="nil"/>
          <w:lang w:val="es-ES_tradnl" w:eastAsia="pl-PL"/>
        </w:rPr>
        <w:t>ó</w:t>
      </w:r>
      <w:proofErr w:type="spellStart"/>
      <w:r w:rsidRPr="00A96D86">
        <w:rPr>
          <w:rFonts w:ascii="Sylfaen" w:eastAsia="Calibri" w:hAnsi="Sylfaen" w:cs="Calibri"/>
          <w:color w:val="000000"/>
          <w:sz w:val="24"/>
          <w:szCs w:val="24"/>
          <w:u w:color="000000"/>
          <w:bdr w:val="nil"/>
          <w:lang w:eastAsia="pl-PL"/>
        </w:rPr>
        <w:t>dła</w:t>
      </w:r>
      <w:proofErr w:type="spellEnd"/>
      <w:r w:rsidRPr="00A96D86">
        <w:rPr>
          <w:rFonts w:ascii="Sylfaen" w:eastAsia="Calibri" w:hAnsi="Sylfaen" w:cs="Calibri"/>
          <w:color w:val="000000"/>
          <w:sz w:val="24"/>
          <w:szCs w:val="24"/>
          <w:u w:color="000000"/>
          <w:bdr w:val="nil"/>
          <w:lang w:eastAsia="pl-PL"/>
        </w:rPr>
        <w:t xml:space="preserve"> ich pochodzenia to oznacza, że mają takie znaczenie, że parametry techniczne tak wskazanych produkt</w:t>
      </w:r>
      <w:r w:rsidRPr="00A96D86">
        <w:rPr>
          <w:rFonts w:ascii="Sylfaen" w:eastAsia="Calibri" w:hAnsi="Sylfaen" w:cs="Calibri"/>
          <w:color w:val="000000"/>
          <w:sz w:val="24"/>
          <w:szCs w:val="24"/>
          <w:u w:color="000000"/>
          <w:bdr w:val="nil"/>
          <w:lang w:val="es-ES_tradnl" w:eastAsia="pl-PL"/>
        </w:rPr>
        <w:t>ó</w:t>
      </w:r>
      <w:r w:rsidRPr="00A96D86">
        <w:rPr>
          <w:rFonts w:ascii="Sylfaen" w:eastAsia="Calibri" w:hAnsi="Sylfaen" w:cs="Calibri"/>
          <w:color w:val="000000"/>
          <w:sz w:val="24"/>
          <w:szCs w:val="24"/>
          <w:u w:color="000000"/>
          <w:bdr w:val="nil"/>
          <w:lang w:eastAsia="pl-PL"/>
        </w:rPr>
        <w:t>w określają wymagane przez Zamawiającego minimalne oczekiwania co do jakości produkt</w:t>
      </w:r>
      <w:r w:rsidRPr="00A96D86">
        <w:rPr>
          <w:rFonts w:ascii="Sylfaen" w:eastAsia="Calibri" w:hAnsi="Sylfaen" w:cs="Calibri"/>
          <w:color w:val="000000"/>
          <w:sz w:val="24"/>
          <w:szCs w:val="24"/>
          <w:u w:color="000000"/>
          <w:bdr w:val="nil"/>
          <w:lang w:val="es-ES_tradnl" w:eastAsia="pl-PL"/>
        </w:rPr>
        <w:t>ó</w:t>
      </w:r>
      <w:r w:rsidRPr="00A96D86">
        <w:rPr>
          <w:rFonts w:ascii="Sylfaen" w:eastAsia="Calibri" w:hAnsi="Sylfaen" w:cs="Calibri"/>
          <w:color w:val="000000"/>
          <w:sz w:val="24"/>
          <w:szCs w:val="24"/>
          <w:u w:color="000000"/>
          <w:bdr w:val="nil"/>
          <w:lang w:eastAsia="pl-PL"/>
        </w:rPr>
        <w:t xml:space="preserve">w, </w:t>
      </w:r>
      <w:proofErr w:type="spellStart"/>
      <w:r w:rsidRPr="00A96D86">
        <w:rPr>
          <w:rFonts w:ascii="Sylfaen" w:eastAsia="Calibri" w:hAnsi="Sylfaen" w:cs="Calibri"/>
          <w:color w:val="000000"/>
          <w:sz w:val="24"/>
          <w:szCs w:val="24"/>
          <w:u w:color="000000"/>
          <w:bdr w:val="nil"/>
          <w:lang w:eastAsia="pl-PL"/>
        </w:rPr>
        <w:t>kt</w:t>
      </w:r>
      <w:proofErr w:type="spellEnd"/>
      <w:r w:rsidRPr="00A96D86">
        <w:rPr>
          <w:rFonts w:ascii="Sylfaen" w:eastAsia="Calibri" w:hAnsi="Sylfaen" w:cs="Calibri"/>
          <w:color w:val="000000"/>
          <w:sz w:val="24"/>
          <w:szCs w:val="24"/>
          <w:u w:color="000000"/>
          <w:bdr w:val="nil"/>
          <w:lang w:val="es-ES_tradnl" w:eastAsia="pl-PL"/>
        </w:rPr>
        <w:t>ó</w:t>
      </w:r>
      <w:r w:rsidRPr="00A96D86">
        <w:rPr>
          <w:rFonts w:ascii="Sylfaen" w:eastAsia="Calibri" w:hAnsi="Sylfaen" w:cs="Calibri"/>
          <w:color w:val="000000"/>
          <w:sz w:val="24"/>
          <w:szCs w:val="24"/>
          <w:u w:color="000000"/>
          <w:bdr w:val="nil"/>
          <w:lang w:eastAsia="pl-PL"/>
        </w:rPr>
        <w:t>re mają być użyte do wykonania przedmiotu umowy. Wykonawca jest uprawniony do stosowania produkt</w:t>
      </w:r>
      <w:r w:rsidRPr="00A96D86">
        <w:rPr>
          <w:rFonts w:ascii="Sylfaen" w:eastAsia="Calibri" w:hAnsi="Sylfaen" w:cs="Calibri"/>
          <w:color w:val="000000"/>
          <w:sz w:val="24"/>
          <w:szCs w:val="24"/>
          <w:u w:color="000000"/>
          <w:bdr w:val="nil"/>
          <w:lang w:val="es-ES_tradnl" w:eastAsia="pl-PL"/>
        </w:rPr>
        <w:t>ó</w:t>
      </w:r>
      <w:r w:rsidRPr="00A96D86">
        <w:rPr>
          <w:rFonts w:ascii="Sylfaen" w:eastAsia="Calibri" w:hAnsi="Sylfaen" w:cs="Calibri"/>
          <w:color w:val="000000"/>
          <w:sz w:val="24"/>
          <w:szCs w:val="24"/>
          <w:u w:color="000000"/>
          <w:bdr w:val="nil"/>
          <w:lang w:eastAsia="pl-PL"/>
        </w:rPr>
        <w:t>w r</w:t>
      </w:r>
      <w:r w:rsidRPr="00A96D86">
        <w:rPr>
          <w:rFonts w:ascii="Sylfaen" w:eastAsia="Calibri" w:hAnsi="Sylfaen" w:cs="Calibri"/>
          <w:color w:val="000000"/>
          <w:sz w:val="24"/>
          <w:szCs w:val="24"/>
          <w:u w:color="000000"/>
          <w:bdr w:val="nil"/>
          <w:lang w:val="es-ES_tradnl" w:eastAsia="pl-PL"/>
        </w:rPr>
        <w:t>ó</w:t>
      </w:r>
      <w:proofErr w:type="spellStart"/>
      <w:r w:rsidRPr="00A96D86">
        <w:rPr>
          <w:rFonts w:ascii="Sylfaen" w:eastAsia="Calibri" w:hAnsi="Sylfaen" w:cs="Calibri"/>
          <w:color w:val="000000"/>
          <w:sz w:val="24"/>
          <w:szCs w:val="24"/>
          <w:u w:color="000000"/>
          <w:bdr w:val="nil"/>
          <w:lang w:eastAsia="pl-PL"/>
        </w:rPr>
        <w:t>wnoważnych</w:t>
      </w:r>
      <w:proofErr w:type="spellEnd"/>
      <w:r w:rsidRPr="00A96D86">
        <w:rPr>
          <w:rFonts w:ascii="Sylfaen" w:eastAsia="Calibri" w:hAnsi="Sylfaen" w:cs="Calibri"/>
          <w:color w:val="000000"/>
          <w:sz w:val="24"/>
          <w:szCs w:val="24"/>
          <w:u w:color="000000"/>
          <w:bdr w:val="nil"/>
          <w:lang w:eastAsia="pl-PL"/>
        </w:rPr>
        <w:t xml:space="preserve">, przez </w:t>
      </w:r>
      <w:proofErr w:type="spellStart"/>
      <w:r w:rsidRPr="00A96D86">
        <w:rPr>
          <w:rFonts w:ascii="Sylfaen" w:eastAsia="Calibri" w:hAnsi="Sylfaen" w:cs="Calibri"/>
          <w:color w:val="000000"/>
          <w:sz w:val="24"/>
          <w:szCs w:val="24"/>
          <w:u w:color="000000"/>
          <w:bdr w:val="nil"/>
          <w:lang w:eastAsia="pl-PL"/>
        </w:rPr>
        <w:t>kt</w:t>
      </w:r>
      <w:proofErr w:type="spellEnd"/>
      <w:r w:rsidRPr="00A96D86">
        <w:rPr>
          <w:rFonts w:ascii="Sylfaen" w:eastAsia="Calibri" w:hAnsi="Sylfaen" w:cs="Calibri"/>
          <w:color w:val="000000"/>
          <w:sz w:val="24"/>
          <w:szCs w:val="24"/>
          <w:u w:color="000000"/>
          <w:bdr w:val="nil"/>
          <w:lang w:val="es-ES_tradnl" w:eastAsia="pl-PL"/>
        </w:rPr>
        <w:t>ó</w:t>
      </w:r>
      <w:r w:rsidRPr="00A96D86">
        <w:rPr>
          <w:rFonts w:ascii="Sylfaen" w:eastAsia="Calibri" w:hAnsi="Sylfaen" w:cs="Calibri"/>
          <w:color w:val="000000"/>
          <w:sz w:val="24"/>
          <w:szCs w:val="24"/>
          <w:u w:color="000000"/>
          <w:bdr w:val="nil"/>
          <w:lang w:eastAsia="pl-PL"/>
        </w:rPr>
        <w:t xml:space="preserve">re rozumie się takie, </w:t>
      </w:r>
      <w:proofErr w:type="spellStart"/>
      <w:r w:rsidRPr="00A96D86">
        <w:rPr>
          <w:rFonts w:ascii="Sylfaen" w:eastAsia="Calibri" w:hAnsi="Sylfaen" w:cs="Calibri"/>
          <w:color w:val="000000"/>
          <w:sz w:val="24"/>
          <w:szCs w:val="24"/>
          <w:u w:color="000000"/>
          <w:bdr w:val="nil"/>
          <w:lang w:eastAsia="pl-PL"/>
        </w:rPr>
        <w:t>kt</w:t>
      </w:r>
      <w:proofErr w:type="spellEnd"/>
      <w:r w:rsidRPr="00A96D86">
        <w:rPr>
          <w:rFonts w:ascii="Sylfaen" w:eastAsia="Calibri" w:hAnsi="Sylfaen" w:cs="Calibri"/>
          <w:color w:val="000000"/>
          <w:sz w:val="24"/>
          <w:szCs w:val="24"/>
          <w:u w:color="000000"/>
          <w:bdr w:val="nil"/>
          <w:lang w:val="es-ES_tradnl" w:eastAsia="pl-PL"/>
        </w:rPr>
        <w:t>ó</w:t>
      </w:r>
      <w:r w:rsidRPr="00A96D86">
        <w:rPr>
          <w:rFonts w:ascii="Sylfaen" w:eastAsia="Calibri" w:hAnsi="Sylfaen" w:cs="Calibri"/>
          <w:color w:val="000000"/>
          <w:sz w:val="24"/>
          <w:szCs w:val="24"/>
          <w:u w:color="000000"/>
          <w:bdr w:val="nil"/>
          <w:lang w:eastAsia="pl-PL"/>
        </w:rPr>
        <w:t>re posiadają parametry techniczne nie gorsze od tych wskazanych w zapytaniu ofertowym, r</w:t>
      </w:r>
      <w:r w:rsidRPr="00A96D86">
        <w:rPr>
          <w:rFonts w:ascii="Sylfaen" w:eastAsia="Calibri" w:hAnsi="Sylfaen" w:cs="Calibri"/>
          <w:color w:val="000000"/>
          <w:sz w:val="24"/>
          <w:szCs w:val="24"/>
          <w:u w:color="000000"/>
          <w:bdr w:val="nil"/>
          <w:lang w:val="es-ES_tradnl" w:eastAsia="pl-PL"/>
        </w:rPr>
        <w:t>ó</w:t>
      </w:r>
      <w:proofErr w:type="spellStart"/>
      <w:r w:rsidRPr="00A96D86">
        <w:rPr>
          <w:rFonts w:ascii="Sylfaen" w:eastAsia="Calibri" w:hAnsi="Sylfaen" w:cs="Calibri"/>
          <w:color w:val="000000"/>
          <w:sz w:val="24"/>
          <w:szCs w:val="24"/>
          <w:u w:color="000000"/>
          <w:bdr w:val="nil"/>
          <w:lang w:eastAsia="pl-PL"/>
        </w:rPr>
        <w:t>wnież</w:t>
      </w:r>
      <w:proofErr w:type="spellEnd"/>
      <w:r w:rsidRPr="00A96D86">
        <w:rPr>
          <w:rFonts w:ascii="Sylfaen" w:eastAsia="Calibri" w:hAnsi="Sylfaen" w:cs="Calibri"/>
          <w:color w:val="000000"/>
          <w:sz w:val="24"/>
          <w:szCs w:val="24"/>
          <w:u w:color="000000"/>
          <w:bdr w:val="nil"/>
          <w:lang w:eastAsia="pl-PL"/>
        </w:rPr>
        <w:t xml:space="preserve"> dopuszcza się wykazanie normami r</w:t>
      </w:r>
      <w:r w:rsidRPr="00A96D86">
        <w:rPr>
          <w:rFonts w:ascii="Sylfaen" w:eastAsia="Calibri" w:hAnsi="Sylfaen" w:cs="Calibri"/>
          <w:color w:val="000000"/>
          <w:sz w:val="24"/>
          <w:szCs w:val="24"/>
          <w:u w:color="000000"/>
          <w:bdr w:val="nil"/>
          <w:lang w:val="es-ES_tradnl" w:eastAsia="pl-PL"/>
        </w:rPr>
        <w:t>ó</w:t>
      </w:r>
      <w:proofErr w:type="spellStart"/>
      <w:r w:rsidRPr="00A96D86">
        <w:rPr>
          <w:rFonts w:ascii="Sylfaen" w:eastAsia="Calibri" w:hAnsi="Sylfaen" w:cs="Calibri"/>
          <w:color w:val="000000"/>
          <w:sz w:val="24"/>
          <w:szCs w:val="24"/>
          <w:u w:color="000000"/>
          <w:bdr w:val="nil"/>
          <w:lang w:eastAsia="pl-PL"/>
        </w:rPr>
        <w:t>wnoważnymi</w:t>
      </w:r>
      <w:proofErr w:type="spellEnd"/>
      <w:r w:rsidRPr="00A96D86">
        <w:rPr>
          <w:rFonts w:ascii="Sylfaen" w:eastAsia="Calibri" w:hAnsi="Sylfaen" w:cs="Calibri"/>
          <w:color w:val="000000"/>
          <w:sz w:val="24"/>
          <w:szCs w:val="24"/>
          <w:u w:color="000000"/>
          <w:bdr w:val="nil"/>
          <w:lang w:eastAsia="pl-PL"/>
        </w:rPr>
        <w:t xml:space="preserve"> w stosunku do tych wskazanych w zapytaniu ofertowym. Na Wykonawcy spoczywa ciężar wykazania "r</w:t>
      </w:r>
      <w:r w:rsidRPr="00A96D86">
        <w:rPr>
          <w:rFonts w:ascii="Sylfaen" w:eastAsia="Calibri" w:hAnsi="Sylfaen" w:cs="Calibri"/>
          <w:color w:val="000000"/>
          <w:sz w:val="24"/>
          <w:szCs w:val="24"/>
          <w:u w:color="000000"/>
          <w:bdr w:val="nil"/>
          <w:lang w:val="es-ES_tradnl" w:eastAsia="pl-PL"/>
        </w:rPr>
        <w:t>ó</w:t>
      </w:r>
      <w:proofErr w:type="spellStart"/>
      <w:r w:rsidRPr="00A96D86">
        <w:rPr>
          <w:rFonts w:ascii="Sylfaen" w:eastAsia="Calibri" w:hAnsi="Sylfaen" w:cs="Calibri"/>
          <w:color w:val="000000"/>
          <w:sz w:val="24"/>
          <w:szCs w:val="24"/>
          <w:u w:color="000000"/>
          <w:bdr w:val="nil"/>
          <w:lang w:eastAsia="pl-PL"/>
        </w:rPr>
        <w:t>wnoważności</w:t>
      </w:r>
      <w:proofErr w:type="spellEnd"/>
      <w:r w:rsidRPr="00A96D86">
        <w:rPr>
          <w:rFonts w:ascii="Sylfaen" w:eastAsia="Calibri" w:hAnsi="Sylfaen" w:cs="Calibri"/>
          <w:color w:val="000000"/>
          <w:sz w:val="24"/>
          <w:szCs w:val="24"/>
          <w:u w:color="000000"/>
          <w:bdr w:val="nil"/>
          <w:lang w:eastAsia="pl-PL"/>
        </w:rPr>
        <w:t>”.</w:t>
      </w:r>
    </w:p>
    <w:p w14:paraId="04DCB203" w14:textId="76A3788B" w:rsidR="009C2D14" w:rsidRDefault="009C2D14" w:rsidP="00C37B6E">
      <w:pPr>
        <w:jc w:val="both"/>
        <w:rPr>
          <w:rFonts w:ascii="Sylfaen" w:eastAsia="Verdana" w:hAnsi="Sylfaen" w:cs="Verdana"/>
          <w:color w:val="000000"/>
          <w:sz w:val="24"/>
          <w:szCs w:val="24"/>
          <w:u w:color="000000"/>
          <w:bdr w:val="nil"/>
          <w:lang w:eastAsia="pl-PL"/>
        </w:rPr>
      </w:pPr>
      <w:r w:rsidRPr="009C2D14">
        <w:rPr>
          <w:rFonts w:ascii="Sylfaen" w:eastAsia="Verdana" w:hAnsi="Sylfaen" w:cs="Verdana"/>
          <w:color w:val="000000"/>
          <w:sz w:val="24"/>
          <w:szCs w:val="24"/>
          <w:u w:color="000000"/>
          <w:bdr w:val="nil"/>
          <w:lang w:eastAsia="pl-PL"/>
        </w:rPr>
        <w:t>Wykonawca musi zaoferować sprzęt spełniający min. takie wymagania i parametry techniczne, jak w opisie przedmiotu zamówienia. Wykonawca może zaoferować produkty o lepszych parametrach. Dostarczone przedmioty zamówienia powinny być fabrycznie nowe, wykonane zgodnie z wymaganiami i normami mającymi zastosowanie do danego wyrobu, wolne od wad, odpowiadać normom jakościowym, określonym we właściwych aktach prawnych, posiadać aktualne aprobaty techniczne, gwarancje producenta, niezbędne certyfikaty bezpieczeństwa oraz winny spełniać wszelkie wymogi przewidziane obowiązującymi przepisami dla tego typu wyrobów.</w:t>
      </w:r>
    </w:p>
    <w:p w14:paraId="21A5DD15" w14:textId="77777777" w:rsidR="009C2D14" w:rsidRDefault="009C2D14" w:rsidP="00C37B6E">
      <w:pPr>
        <w:jc w:val="both"/>
        <w:rPr>
          <w:rFonts w:ascii="Sylfaen" w:eastAsia="Verdana" w:hAnsi="Sylfaen" w:cs="Verdana"/>
          <w:color w:val="000000"/>
          <w:sz w:val="24"/>
          <w:szCs w:val="24"/>
          <w:u w:color="000000"/>
          <w:bdr w:val="nil"/>
          <w:lang w:eastAsia="pl-PL"/>
        </w:rPr>
      </w:pPr>
      <w:r w:rsidRPr="009C2D14">
        <w:rPr>
          <w:rFonts w:ascii="Sylfaen" w:eastAsia="Verdana" w:hAnsi="Sylfaen" w:cs="Verdana"/>
          <w:color w:val="000000"/>
          <w:sz w:val="24"/>
          <w:szCs w:val="24"/>
          <w:u w:color="000000"/>
          <w:bdr w:val="nil"/>
          <w:lang w:eastAsia="pl-PL"/>
        </w:rPr>
        <w:t>Zamawiający dopuszcza wyłącznie sprzęt fabrycznie nowy, pochodzący z</w:t>
      </w:r>
      <w:bookmarkStart w:id="0" w:name="_GoBack"/>
      <w:bookmarkEnd w:id="0"/>
      <w:r w:rsidRPr="009C2D14">
        <w:rPr>
          <w:rFonts w:ascii="Sylfaen" w:eastAsia="Verdana" w:hAnsi="Sylfaen" w:cs="Verdana"/>
          <w:color w:val="000000"/>
          <w:sz w:val="24"/>
          <w:szCs w:val="24"/>
          <w:u w:color="000000"/>
          <w:bdr w:val="nil"/>
          <w:lang w:eastAsia="pl-PL"/>
        </w:rPr>
        <w:t xml:space="preserve"> oficjalnego kanału dystrybucji. Na żądanie zamawiającego wykonawca ma obowiązek udostępnić dokumenty to poświadczające.</w:t>
      </w:r>
    </w:p>
    <w:p w14:paraId="731F26BF" w14:textId="77777777" w:rsidR="009C2D14" w:rsidRDefault="009C2D14" w:rsidP="00C37B6E">
      <w:pPr>
        <w:jc w:val="both"/>
        <w:rPr>
          <w:rFonts w:ascii="Sylfaen" w:eastAsia="Verdana" w:hAnsi="Sylfaen" w:cs="Verdana"/>
          <w:color w:val="000000"/>
          <w:sz w:val="24"/>
          <w:szCs w:val="24"/>
          <w:u w:color="000000"/>
          <w:bdr w:val="nil"/>
          <w:lang w:eastAsia="pl-PL"/>
        </w:rPr>
      </w:pPr>
    </w:p>
    <w:p w14:paraId="0D1E6F77" w14:textId="77777777" w:rsidR="009C2D14" w:rsidRDefault="009C2D14" w:rsidP="00C37B6E">
      <w:pPr>
        <w:jc w:val="both"/>
        <w:rPr>
          <w:rFonts w:ascii="Sylfaen" w:eastAsia="Verdana" w:hAnsi="Sylfaen" w:cs="Verdana"/>
          <w:color w:val="000000"/>
          <w:sz w:val="24"/>
          <w:szCs w:val="24"/>
          <w:u w:color="000000"/>
          <w:bdr w:val="nil"/>
          <w:lang w:eastAsia="pl-PL"/>
        </w:rPr>
      </w:pPr>
      <w:r w:rsidRPr="009C2D14">
        <w:rPr>
          <w:rFonts w:ascii="Sylfaen" w:eastAsia="Verdana" w:hAnsi="Sylfaen" w:cs="Verdana"/>
          <w:color w:val="000000"/>
          <w:sz w:val="24"/>
          <w:szCs w:val="24"/>
          <w:u w:color="000000"/>
          <w:bdr w:val="nil"/>
          <w:lang w:eastAsia="pl-PL"/>
        </w:rPr>
        <w:t>Dostarczone oprogramowanie musi być oryginalne, pochodzące z legalnych kanałów dystrybucji. Zamawiający zastrzega sobie prawo do wglądu w dokumenty potwierdzające legalność dostarczanego oprogramowania.</w:t>
      </w:r>
    </w:p>
    <w:p w14:paraId="63A6E84B" w14:textId="77777777" w:rsidR="007A158C" w:rsidRDefault="007A158C" w:rsidP="00C37B6E">
      <w:pPr>
        <w:jc w:val="both"/>
        <w:rPr>
          <w:rFonts w:ascii="Sylfaen" w:eastAsia="Verdana" w:hAnsi="Sylfaen" w:cs="Verdana"/>
          <w:color w:val="000000"/>
          <w:sz w:val="24"/>
          <w:szCs w:val="24"/>
          <w:u w:color="000000"/>
          <w:bdr w:val="nil"/>
          <w:lang w:eastAsia="pl-PL"/>
        </w:rPr>
      </w:pPr>
    </w:p>
    <w:p w14:paraId="152A6AB4" w14:textId="77777777" w:rsidR="007A158C" w:rsidRDefault="007A158C" w:rsidP="00C37B6E">
      <w:pPr>
        <w:jc w:val="both"/>
        <w:rPr>
          <w:rFonts w:ascii="Sylfaen" w:eastAsia="Verdana" w:hAnsi="Sylfaen" w:cs="Verdana"/>
          <w:color w:val="000000"/>
          <w:sz w:val="24"/>
          <w:szCs w:val="24"/>
          <w:u w:color="000000"/>
          <w:bdr w:val="nil"/>
          <w:lang w:eastAsia="pl-PL"/>
        </w:rPr>
      </w:pPr>
      <w:r w:rsidRPr="007A158C">
        <w:rPr>
          <w:rFonts w:ascii="Sylfaen" w:eastAsia="Verdana" w:hAnsi="Sylfaen" w:cs="Verdana"/>
          <w:color w:val="000000"/>
          <w:sz w:val="24"/>
          <w:szCs w:val="24"/>
          <w:u w:color="000000"/>
          <w:bdr w:val="nil"/>
          <w:lang w:eastAsia="pl-PL"/>
        </w:rPr>
        <w:t>Zamawiający zobowiązany jest do udostępnienia Wykonawcy pomieszczeń, w których ma być montowany i ustawiany sprzęt w celu prawidłowego wykonania dostawy.</w:t>
      </w:r>
    </w:p>
    <w:p w14:paraId="174C2C9F" w14:textId="77777777" w:rsidR="007657F4" w:rsidRDefault="007657F4" w:rsidP="00C37B6E">
      <w:pPr>
        <w:jc w:val="both"/>
        <w:rPr>
          <w:rFonts w:ascii="Sylfaen" w:hAnsi="Sylfaen"/>
          <w:b/>
          <w:bCs/>
          <w:sz w:val="24"/>
          <w:szCs w:val="24"/>
        </w:rPr>
      </w:pPr>
      <w:r w:rsidRPr="003C738F">
        <w:rPr>
          <w:rFonts w:ascii="Sylfaen" w:hAnsi="Sylfaen"/>
          <w:b/>
          <w:bCs/>
          <w:sz w:val="24"/>
          <w:szCs w:val="24"/>
        </w:rPr>
        <w:t>Rozdział IV – Termin Realizacji Zamówienia</w:t>
      </w:r>
    </w:p>
    <w:p w14:paraId="40A0D675" w14:textId="08CB3456" w:rsidR="000D645E" w:rsidRDefault="0077611C" w:rsidP="00C37B6E">
      <w:pPr>
        <w:jc w:val="both"/>
        <w:rPr>
          <w:rFonts w:ascii="Sylfaen" w:hAnsi="Sylfaen"/>
          <w:bCs/>
          <w:sz w:val="24"/>
          <w:szCs w:val="24"/>
        </w:rPr>
      </w:pPr>
      <w:r w:rsidRPr="0077611C">
        <w:rPr>
          <w:rFonts w:ascii="Sylfaen" w:hAnsi="Sylfaen"/>
          <w:bCs/>
          <w:sz w:val="24"/>
          <w:szCs w:val="24"/>
        </w:rPr>
        <w:t xml:space="preserve">Zamawiający wymaga zrealizowania przedmiotu zamówienia w terminie do </w:t>
      </w:r>
      <w:r w:rsidR="000B5717">
        <w:rPr>
          <w:rFonts w:ascii="Sylfaen" w:hAnsi="Sylfaen"/>
          <w:bCs/>
          <w:sz w:val="24"/>
          <w:szCs w:val="24"/>
        </w:rPr>
        <w:t>30</w:t>
      </w:r>
      <w:r w:rsidR="00F905A5">
        <w:rPr>
          <w:rFonts w:ascii="Sylfaen" w:hAnsi="Sylfaen"/>
          <w:bCs/>
          <w:sz w:val="24"/>
          <w:szCs w:val="24"/>
        </w:rPr>
        <w:t xml:space="preserve"> dni od dnia zawarcia umowy.</w:t>
      </w:r>
    </w:p>
    <w:p w14:paraId="18BED6FB" w14:textId="6C4A2715" w:rsidR="004B71E2" w:rsidRDefault="004B71E2" w:rsidP="00C37B6E">
      <w:pPr>
        <w:jc w:val="both"/>
        <w:rPr>
          <w:rFonts w:ascii="Sylfaen" w:hAnsi="Sylfaen"/>
          <w:bCs/>
          <w:sz w:val="24"/>
          <w:szCs w:val="24"/>
        </w:rPr>
      </w:pPr>
      <w:r>
        <w:rPr>
          <w:rFonts w:ascii="Sylfaen" w:hAnsi="Sylfaen"/>
          <w:bCs/>
          <w:sz w:val="24"/>
          <w:szCs w:val="24"/>
        </w:rPr>
        <w:t xml:space="preserve">Umowa zostanie zawarta niezwłocznie po dokonaniu wyboru najkorzystniejszej oferty. </w:t>
      </w:r>
    </w:p>
    <w:p w14:paraId="75502FDA" w14:textId="77777777" w:rsidR="007657F4" w:rsidRDefault="007657F4" w:rsidP="00C37B6E">
      <w:pPr>
        <w:jc w:val="both"/>
        <w:rPr>
          <w:rFonts w:ascii="Sylfaen" w:hAnsi="Sylfaen"/>
          <w:b/>
          <w:bCs/>
          <w:sz w:val="24"/>
          <w:szCs w:val="24"/>
        </w:rPr>
      </w:pPr>
      <w:r w:rsidRPr="003C738F">
        <w:rPr>
          <w:rFonts w:ascii="Sylfaen" w:hAnsi="Sylfaen"/>
          <w:b/>
          <w:bCs/>
          <w:sz w:val="24"/>
          <w:szCs w:val="24"/>
        </w:rPr>
        <w:lastRenderedPageBreak/>
        <w:t>Rozdział V – Warunki Udziału w Postępowaniu</w:t>
      </w:r>
    </w:p>
    <w:p w14:paraId="50DD1137" w14:textId="63E09E28" w:rsidR="00485587" w:rsidRPr="00485587" w:rsidRDefault="00485587" w:rsidP="00485587">
      <w:pPr>
        <w:jc w:val="both"/>
        <w:rPr>
          <w:rFonts w:ascii="Sylfaen" w:hAnsi="Sylfaen"/>
          <w:bCs/>
          <w:sz w:val="24"/>
          <w:szCs w:val="24"/>
        </w:rPr>
      </w:pPr>
      <w:r w:rsidRPr="00485587">
        <w:rPr>
          <w:rFonts w:ascii="Sylfaen" w:hAnsi="Sylfaen"/>
          <w:bCs/>
          <w:sz w:val="24"/>
          <w:szCs w:val="24"/>
        </w:rPr>
        <w:t>Z</w:t>
      </w:r>
      <w:r>
        <w:rPr>
          <w:rFonts w:ascii="Sylfaen" w:hAnsi="Sylfaen"/>
          <w:bCs/>
          <w:sz w:val="24"/>
          <w:szCs w:val="24"/>
        </w:rPr>
        <w:t xml:space="preserve">amawiający wymaga, aby Dostawca </w:t>
      </w:r>
      <w:r w:rsidRPr="00485587">
        <w:rPr>
          <w:rFonts w:ascii="Sylfaen" w:hAnsi="Sylfaen"/>
          <w:bCs/>
          <w:sz w:val="24"/>
          <w:szCs w:val="24"/>
        </w:rPr>
        <w:t xml:space="preserve">znajdował się w sytuacji </w:t>
      </w:r>
      <w:proofErr w:type="spellStart"/>
      <w:r w:rsidRPr="00485587">
        <w:rPr>
          <w:rFonts w:ascii="Sylfaen" w:hAnsi="Sylfaen"/>
          <w:bCs/>
          <w:sz w:val="24"/>
          <w:szCs w:val="24"/>
        </w:rPr>
        <w:t>ekonomiczno</w:t>
      </w:r>
      <w:proofErr w:type="spellEnd"/>
      <w:r w:rsidRPr="00485587">
        <w:rPr>
          <w:rFonts w:ascii="Sylfaen" w:hAnsi="Sylfaen"/>
          <w:bCs/>
          <w:sz w:val="24"/>
          <w:szCs w:val="24"/>
        </w:rPr>
        <w:t>– finansowej umożliwiającej wykonanie przedmiotu zamówienia oraz posiadał uprawnienia do wykonywania działalności lub czynności określonej przedmiotem zamówienia, jeżeli przepisy prawa nakładają obowiązek posiadania takich uprawnień, posiadał wiedzę i doświadczenie niezbędne do realizacji zamówienia, dysponował odpowiednim potencjałem technicznym oraz osobami zdolnymi do wykonania zamówienia - na potwierdzenie powyższego Dostawca składa oświadczenie o treści zgodnej z załącznikiem nr 3 do niniejszego zapytania ofertowego.</w:t>
      </w:r>
    </w:p>
    <w:p w14:paraId="2048A6DF" w14:textId="5CF571A4" w:rsidR="00163720" w:rsidRPr="00BA4013" w:rsidRDefault="00485587" w:rsidP="00C37B6E">
      <w:pPr>
        <w:jc w:val="both"/>
        <w:rPr>
          <w:rFonts w:ascii="Sylfaen" w:hAnsi="Sylfaen"/>
          <w:bCs/>
          <w:sz w:val="24"/>
          <w:szCs w:val="24"/>
        </w:rPr>
      </w:pPr>
      <w:r w:rsidRPr="00485587">
        <w:rPr>
          <w:rFonts w:ascii="Sylfaen" w:hAnsi="Sylfaen"/>
          <w:bCs/>
          <w:sz w:val="24"/>
          <w:szCs w:val="24"/>
        </w:rPr>
        <w:t>Ocena spełnienia warunków dopuszczających do udziału w postępowaniu odbędzie się na zasadzie „spełnia/ nie spełnia” – na podstawie informacji zawartych w złożonych dokumentach i oświadczeniach, tj. zgodnie z zasadą, czy dokumenty zostały dołączone do oferty i czy spełniają określone w zapytaniu ofertowym wymagania.</w:t>
      </w:r>
    </w:p>
    <w:p w14:paraId="1E36896A" w14:textId="77777777" w:rsidR="007657F4" w:rsidRPr="003C738F" w:rsidRDefault="007657F4" w:rsidP="00C37B6E">
      <w:pPr>
        <w:jc w:val="both"/>
        <w:rPr>
          <w:rFonts w:ascii="Sylfaen" w:hAnsi="Sylfaen"/>
          <w:b/>
          <w:bCs/>
          <w:sz w:val="24"/>
          <w:szCs w:val="24"/>
        </w:rPr>
      </w:pPr>
      <w:r w:rsidRPr="003C738F">
        <w:rPr>
          <w:rFonts w:ascii="Sylfaen" w:hAnsi="Sylfaen"/>
          <w:b/>
          <w:bCs/>
          <w:sz w:val="24"/>
          <w:szCs w:val="24"/>
        </w:rPr>
        <w:t>Rozdział VI – Podstawy Wykluczenia</w:t>
      </w:r>
    </w:p>
    <w:p w14:paraId="2D42572A" w14:textId="77777777" w:rsidR="003A7297" w:rsidRPr="003A7297" w:rsidRDefault="003A7297" w:rsidP="003A7297">
      <w:pPr>
        <w:jc w:val="both"/>
        <w:rPr>
          <w:rFonts w:ascii="Sylfaen" w:hAnsi="Sylfaen"/>
          <w:bCs/>
          <w:sz w:val="24"/>
          <w:szCs w:val="24"/>
        </w:rPr>
      </w:pPr>
      <w:r w:rsidRPr="003A7297">
        <w:rPr>
          <w:rFonts w:ascii="Sylfaen" w:hAnsi="Sylfaen"/>
          <w:bCs/>
          <w:sz w:val="24"/>
          <w:szCs w:val="24"/>
        </w:rPr>
        <w:t>1. Wykonawca i osoby upoważnione do reprezentowania Wykonawcy zamówienia nie mogą być powiązane osobowo lub kapitałowo z Zamawiającym.</w:t>
      </w:r>
    </w:p>
    <w:p w14:paraId="6516ADD0" w14:textId="77777777" w:rsidR="00163720" w:rsidRDefault="003A7297" w:rsidP="003A7297">
      <w:pPr>
        <w:jc w:val="both"/>
        <w:rPr>
          <w:rFonts w:ascii="Sylfaen" w:hAnsi="Sylfaen"/>
          <w:bCs/>
          <w:sz w:val="24"/>
          <w:szCs w:val="24"/>
        </w:rPr>
      </w:pPr>
      <w:r w:rsidRPr="003A7297">
        <w:rPr>
          <w:rFonts w:ascii="Sylfaen" w:hAnsi="Sylfaen"/>
          <w:bCs/>
          <w:sz w:val="24"/>
          <w:szCs w:val="24"/>
        </w:rPr>
        <w:t xml:space="preserve">2.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3216F050" w14:textId="77777777" w:rsidR="00163720" w:rsidRDefault="003A7297" w:rsidP="003A7297">
      <w:pPr>
        <w:jc w:val="both"/>
        <w:rPr>
          <w:rFonts w:ascii="Sylfaen" w:hAnsi="Sylfaen"/>
          <w:bCs/>
          <w:sz w:val="24"/>
          <w:szCs w:val="24"/>
        </w:rPr>
      </w:pPr>
      <w:r w:rsidRPr="003A7297">
        <w:rPr>
          <w:rFonts w:ascii="Sylfaen" w:hAnsi="Sylfaen"/>
          <w:bCs/>
          <w:sz w:val="24"/>
          <w:szCs w:val="24"/>
        </w:rPr>
        <w:t xml:space="preserve">a) uczestniczeniu w spółce jako wspólnik spółki cywilnej lub spółki osobowej, </w:t>
      </w:r>
    </w:p>
    <w:p w14:paraId="350DE82F" w14:textId="77777777" w:rsidR="00163720" w:rsidRDefault="003A7297" w:rsidP="003A7297">
      <w:pPr>
        <w:jc w:val="both"/>
        <w:rPr>
          <w:rFonts w:ascii="Sylfaen" w:hAnsi="Sylfaen"/>
          <w:bCs/>
          <w:sz w:val="24"/>
          <w:szCs w:val="24"/>
        </w:rPr>
      </w:pPr>
      <w:r w:rsidRPr="003A7297">
        <w:rPr>
          <w:rFonts w:ascii="Sylfaen" w:hAnsi="Sylfaen"/>
          <w:bCs/>
          <w:sz w:val="24"/>
          <w:szCs w:val="24"/>
        </w:rPr>
        <w:t xml:space="preserve">b) posiadaniu co najmniej 10% udziałów lub akcji, </w:t>
      </w:r>
    </w:p>
    <w:p w14:paraId="7191129C" w14:textId="77777777" w:rsidR="00163720" w:rsidRDefault="003A7297" w:rsidP="003A7297">
      <w:pPr>
        <w:jc w:val="both"/>
        <w:rPr>
          <w:rFonts w:ascii="Sylfaen" w:hAnsi="Sylfaen"/>
          <w:bCs/>
          <w:sz w:val="24"/>
          <w:szCs w:val="24"/>
        </w:rPr>
      </w:pPr>
      <w:r w:rsidRPr="003A7297">
        <w:rPr>
          <w:rFonts w:ascii="Sylfaen" w:hAnsi="Sylfaen"/>
          <w:bCs/>
          <w:sz w:val="24"/>
          <w:szCs w:val="24"/>
        </w:rPr>
        <w:t xml:space="preserve">c) pełnieniu funkcji członka organu nadzorczego lub zarządzającego, prokurenta, pełnomocnika, </w:t>
      </w:r>
    </w:p>
    <w:p w14:paraId="6583EC12" w14:textId="77777777" w:rsidR="007657F4" w:rsidRDefault="003A7297" w:rsidP="003A7297">
      <w:pPr>
        <w:jc w:val="both"/>
        <w:rPr>
          <w:rFonts w:ascii="Sylfaen" w:hAnsi="Sylfaen"/>
          <w:bCs/>
          <w:sz w:val="24"/>
          <w:szCs w:val="24"/>
        </w:rPr>
      </w:pPr>
      <w:r w:rsidRPr="003A7297">
        <w:rPr>
          <w:rFonts w:ascii="Sylfaen" w:hAnsi="Sylfaen"/>
          <w:bCs/>
          <w:sz w:val="24"/>
          <w:szCs w:val="24"/>
        </w:rPr>
        <w:t>d) pozostawaniu w związku małżeńskim, w stosunku pokrewieństwa lub powinowactwa w linii prostej, pokrewieństwa drugiego stopnia lub powinowactwa drugiego stopnia w linii bocznej lub w stosunku przysposobienia, opieki lub kurateli.</w:t>
      </w:r>
    </w:p>
    <w:p w14:paraId="1104630E" w14:textId="77777777" w:rsidR="00FD4827" w:rsidRPr="003A7297" w:rsidRDefault="00FD4827" w:rsidP="003A7297">
      <w:pPr>
        <w:jc w:val="both"/>
        <w:rPr>
          <w:rFonts w:ascii="Sylfaen" w:hAnsi="Sylfaen"/>
          <w:bCs/>
          <w:sz w:val="24"/>
          <w:szCs w:val="24"/>
        </w:rPr>
      </w:pPr>
      <w:r>
        <w:rPr>
          <w:rFonts w:ascii="Sylfaen" w:hAnsi="Sylfaen"/>
          <w:bCs/>
          <w:sz w:val="24"/>
          <w:szCs w:val="24"/>
        </w:rPr>
        <w:t>Wykonawca wraz z ofertą zobowiązany jest złożyć oświadczenie o niepozostawaniu z Zamawiającym w żadnym ze stosunków opisanych powyżej – zgodnie z Załącznikiem nr 2.</w:t>
      </w:r>
    </w:p>
    <w:p w14:paraId="7058D4DE" w14:textId="77777777" w:rsidR="00325637" w:rsidRPr="00741A4E" w:rsidRDefault="00093901" w:rsidP="00C37B6E">
      <w:pPr>
        <w:jc w:val="both"/>
        <w:rPr>
          <w:rFonts w:ascii="Sylfaen" w:hAnsi="Sylfaen"/>
          <w:b/>
          <w:bCs/>
          <w:sz w:val="24"/>
          <w:szCs w:val="24"/>
        </w:rPr>
      </w:pPr>
      <w:r>
        <w:rPr>
          <w:rFonts w:ascii="Sylfaen" w:hAnsi="Sylfaen"/>
          <w:b/>
          <w:bCs/>
          <w:sz w:val="24"/>
          <w:szCs w:val="24"/>
        </w:rPr>
        <w:t>Rozdział VII</w:t>
      </w:r>
      <w:r w:rsidR="00325637" w:rsidRPr="00741A4E">
        <w:rPr>
          <w:rFonts w:ascii="Sylfaen" w:hAnsi="Sylfaen"/>
          <w:b/>
          <w:bCs/>
          <w:sz w:val="24"/>
          <w:szCs w:val="24"/>
        </w:rPr>
        <w:t xml:space="preserve"> – Opis Kryteriów, Którymi Zamawiający Będzie Się Kierował Przy Wyborze Oferty, Wraz z Podaniem Znaczenia Tych Kryteriów i Sposobu Oceny Ofert</w:t>
      </w:r>
    </w:p>
    <w:p w14:paraId="1AEB3F1D" w14:textId="77777777" w:rsidR="00863923" w:rsidRPr="00863923" w:rsidRDefault="00863923" w:rsidP="00863923">
      <w:pPr>
        <w:jc w:val="both"/>
        <w:rPr>
          <w:rFonts w:ascii="Sylfaen" w:hAnsi="Sylfaen"/>
          <w:bCs/>
          <w:sz w:val="24"/>
          <w:szCs w:val="24"/>
        </w:rPr>
      </w:pPr>
      <w:r w:rsidRPr="00863923">
        <w:rPr>
          <w:rFonts w:ascii="Sylfaen" w:hAnsi="Sylfaen"/>
          <w:bCs/>
          <w:sz w:val="24"/>
          <w:szCs w:val="24"/>
        </w:rPr>
        <w:t>Przy wyborze oferty Zamawiający będzie się kierował następującymi kryteriami i ich rangą:</w:t>
      </w:r>
    </w:p>
    <w:p w14:paraId="4DE0F5C1" w14:textId="77777777" w:rsidR="00A420BB" w:rsidRDefault="00863923" w:rsidP="00863923">
      <w:pPr>
        <w:jc w:val="both"/>
        <w:rPr>
          <w:rFonts w:ascii="Sylfaen" w:hAnsi="Sylfaen"/>
          <w:bCs/>
          <w:sz w:val="24"/>
          <w:szCs w:val="24"/>
        </w:rPr>
      </w:pPr>
      <w:r w:rsidRPr="00863923">
        <w:rPr>
          <w:rFonts w:ascii="Sylfaen" w:hAnsi="Sylfaen"/>
          <w:bCs/>
          <w:sz w:val="24"/>
          <w:szCs w:val="24"/>
        </w:rPr>
        <w:lastRenderedPageBreak/>
        <w:t>Cena ofertowa brutto – 100%</w:t>
      </w:r>
    </w:p>
    <w:p w14:paraId="4A40CC1F" w14:textId="77777777" w:rsidR="003A7297" w:rsidRPr="003A7297" w:rsidRDefault="003A7297" w:rsidP="003A7297">
      <w:pPr>
        <w:jc w:val="both"/>
        <w:rPr>
          <w:rFonts w:ascii="Sylfaen" w:hAnsi="Sylfaen"/>
          <w:bCs/>
          <w:sz w:val="24"/>
          <w:szCs w:val="24"/>
        </w:rPr>
      </w:pPr>
      <w:r w:rsidRPr="003A7297">
        <w:rPr>
          <w:rFonts w:ascii="Sylfaen" w:hAnsi="Sylfaen"/>
          <w:bCs/>
          <w:sz w:val="24"/>
          <w:szCs w:val="24"/>
        </w:rPr>
        <w:t>Sposób obliczania wartości punktowej ocenianego kryterium:</w:t>
      </w:r>
    </w:p>
    <w:p w14:paraId="32E3A764" w14:textId="77777777" w:rsidR="003A7297" w:rsidRPr="003A7297" w:rsidRDefault="003A7297" w:rsidP="003A7297">
      <w:pPr>
        <w:jc w:val="both"/>
        <w:rPr>
          <w:rFonts w:ascii="Sylfaen" w:hAnsi="Sylfaen"/>
          <w:bCs/>
          <w:sz w:val="24"/>
          <w:szCs w:val="24"/>
        </w:rPr>
      </w:pPr>
      <w:r w:rsidRPr="003A7297">
        <w:rPr>
          <w:rFonts w:ascii="Sylfaen" w:hAnsi="Sylfaen"/>
          <w:bCs/>
          <w:sz w:val="24"/>
          <w:szCs w:val="24"/>
        </w:rPr>
        <w:t>Kryterium – Cena ofertowa brutto (C)</w:t>
      </w:r>
    </w:p>
    <w:p w14:paraId="629970E8" w14:textId="77777777" w:rsidR="003A7297" w:rsidRPr="003A7297" w:rsidRDefault="003A7297" w:rsidP="003A7297">
      <w:pPr>
        <w:jc w:val="both"/>
        <w:rPr>
          <w:rFonts w:ascii="Sylfaen" w:hAnsi="Sylfaen"/>
          <w:bCs/>
          <w:sz w:val="24"/>
          <w:szCs w:val="24"/>
        </w:rPr>
      </w:pPr>
      <w:r w:rsidRPr="003A7297">
        <w:rPr>
          <w:rFonts w:ascii="Sylfaen" w:hAnsi="Sylfaen"/>
          <w:bCs/>
          <w:sz w:val="24"/>
          <w:szCs w:val="24"/>
        </w:rPr>
        <w:t>W kryterium kolejno ocenianym ofertom zostaną przyznane punkty według następującego wzoru:</w:t>
      </w:r>
    </w:p>
    <w:p w14:paraId="338D5C5C" w14:textId="77777777" w:rsidR="003A7297" w:rsidRPr="003A7297" w:rsidRDefault="003A7297" w:rsidP="003A7297">
      <w:pPr>
        <w:ind w:firstLine="708"/>
        <w:jc w:val="both"/>
        <w:rPr>
          <w:rFonts w:ascii="Sylfaen" w:hAnsi="Sylfaen"/>
          <w:bCs/>
          <w:sz w:val="24"/>
          <w:szCs w:val="24"/>
        </w:rPr>
      </w:pPr>
      <w:r w:rsidRPr="003A7297">
        <w:rPr>
          <w:rFonts w:ascii="Sylfaen" w:hAnsi="Sylfaen"/>
          <w:bCs/>
          <w:sz w:val="24"/>
          <w:szCs w:val="24"/>
        </w:rPr>
        <w:t>Cena brutto najniższa spośród ofert nie podlegających odrzuceniu</w:t>
      </w:r>
    </w:p>
    <w:p w14:paraId="511CF45C" w14:textId="77777777" w:rsidR="003A7297" w:rsidRPr="003A7297" w:rsidRDefault="003A7297" w:rsidP="003A7297">
      <w:pPr>
        <w:jc w:val="both"/>
        <w:rPr>
          <w:rFonts w:ascii="Sylfaen" w:hAnsi="Sylfaen"/>
          <w:bCs/>
          <w:sz w:val="24"/>
          <w:szCs w:val="24"/>
        </w:rPr>
      </w:pPr>
      <w:r w:rsidRPr="003A7297">
        <w:rPr>
          <w:rFonts w:ascii="Sylfaen" w:hAnsi="Sylfaen"/>
          <w:bCs/>
          <w:sz w:val="24"/>
          <w:szCs w:val="24"/>
        </w:rPr>
        <w:t>C = ----------------------------------------------------------</w:t>
      </w:r>
      <w:r>
        <w:rPr>
          <w:rFonts w:ascii="Sylfaen" w:hAnsi="Sylfaen"/>
          <w:bCs/>
          <w:sz w:val="24"/>
          <w:szCs w:val="24"/>
        </w:rPr>
        <w:t>----------------------</w:t>
      </w:r>
      <w:r w:rsidRPr="003A7297">
        <w:rPr>
          <w:rFonts w:ascii="Sylfaen" w:hAnsi="Sylfaen"/>
          <w:bCs/>
          <w:sz w:val="24"/>
          <w:szCs w:val="24"/>
        </w:rPr>
        <w:t xml:space="preserve"> x 100 pkt</w:t>
      </w:r>
    </w:p>
    <w:p w14:paraId="5ED75D70" w14:textId="77777777" w:rsidR="003A7297" w:rsidRPr="003A7297" w:rsidRDefault="003A7297" w:rsidP="003A7297">
      <w:pPr>
        <w:ind w:firstLine="708"/>
        <w:jc w:val="both"/>
        <w:rPr>
          <w:rFonts w:ascii="Sylfaen" w:hAnsi="Sylfaen"/>
          <w:bCs/>
          <w:sz w:val="24"/>
          <w:szCs w:val="24"/>
        </w:rPr>
      </w:pPr>
      <w:r w:rsidRPr="003A7297">
        <w:rPr>
          <w:rFonts w:ascii="Sylfaen" w:hAnsi="Sylfaen"/>
          <w:bCs/>
          <w:sz w:val="24"/>
          <w:szCs w:val="24"/>
        </w:rPr>
        <w:t>Cena brutto badanej oferty</w:t>
      </w:r>
    </w:p>
    <w:p w14:paraId="072880BC" w14:textId="77777777" w:rsidR="003A7297" w:rsidRPr="003A7297" w:rsidRDefault="003A7297" w:rsidP="003A7297">
      <w:pPr>
        <w:jc w:val="both"/>
        <w:rPr>
          <w:rFonts w:ascii="Sylfaen" w:hAnsi="Sylfaen"/>
          <w:bCs/>
          <w:sz w:val="24"/>
          <w:szCs w:val="24"/>
        </w:rPr>
      </w:pPr>
      <w:r w:rsidRPr="003A7297">
        <w:rPr>
          <w:rFonts w:ascii="Sylfaen" w:hAnsi="Sylfaen"/>
          <w:bCs/>
          <w:sz w:val="24"/>
          <w:szCs w:val="24"/>
        </w:rPr>
        <w:t>Podsumowanie:</w:t>
      </w:r>
    </w:p>
    <w:p w14:paraId="37DF671E" w14:textId="77777777" w:rsidR="003A7297" w:rsidRPr="003A7297" w:rsidRDefault="003A7297" w:rsidP="003A7297">
      <w:pPr>
        <w:jc w:val="both"/>
        <w:rPr>
          <w:rFonts w:ascii="Sylfaen" w:hAnsi="Sylfaen"/>
          <w:bCs/>
          <w:sz w:val="24"/>
          <w:szCs w:val="24"/>
        </w:rPr>
      </w:pPr>
      <w:r w:rsidRPr="003A7297">
        <w:rPr>
          <w:rFonts w:ascii="Sylfaen" w:hAnsi="Sylfaen"/>
          <w:bCs/>
          <w:sz w:val="24"/>
          <w:szCs w:val="24"/>
        </w:rPr>
        <w:t>1. Zamawiający powierzy wykonanie zamówienia Wykonawcy, którego oferta spełni wymagania określone w niniejszym zapytaniu ofertowym oraz osiągnie najkorzystniejszy bilans punktów.</w:t>
      </w:r>
    </w:p>
    <w:p w14:paraId="1083B3EE" w14:textId="77777777" w:rsidR="00CC4808" w:rsidRDefault="003A7297" w:rsidP="003A7297">
      <w:pPr>
        <w:jc w:val="both"/>
        <w:rPr>
          <w:rFonts w:ascii="Sylfaen" w:hAnsi="Sylfaen"/>
          <w:bCs/>
          <w:sz w:val="24"/>
          <w:szCs w:val="24"/>
        </w:rPr>
      </w:pPr>
      <w:r w:rsidRPr="003A7297">
        <w:rPr>
          <w:rFonts w:ascii="Sylfaen" w:hAnsi="Sylfaen"/>
          <w:bCs/>
          <w:sz w:val="24"/>
          <w:szCs w:val="24"/>
        </w:rPr>
        <w:t xml:space="preserve">2. </w:t>
      </w:r>
      <w:r w:rsidR="00CC4808" w:rsidRPr="00CC4808">
        <w:rPr>
          <w:rFonts w:ascii="Sylfaen" w:hAnsi="Sylfaen"/>
          <w:bCs/>
          <w:sz w:val="24"/>
          <w:szCs w:val="24"/>
        </w:rPr>
        <w:t xml:space="preserve">W ramach kryterium ceny Wykonawca maksymalnie może otrzymać 100 pkt. </w:t>
      </w:r>
    </w:p>
    <w:p w14:paraId="279A769F" w14:textId="77777777" w:rsidR="003A7297" w:rsidRPr="003A7297" w:rsidRDefault="003A7297" w:rsidP="003A7297">
      <w:pPr>
        <w:jc w:val="both"/>
        <w:rPr>
          <w:rFonts w:ascii="Sylfaen" w:hAnsi="Sylfaen"/>
          <w:bCs/>
          <w:sz w:val="24"/>
          <w:szCs w:val="24"/>
        </w:rPr>
      </w:pPr>
      <w:r w:rsidRPr="003A7297">
        <w:rPr>
          <w:rFonts w:ascii="Sylfaen" w:hAnsi="Sylfaen"/>
          <w:bCs/>
          <w:sz w:val="24"/>
          <w:szCs w:val="24"/>
        </w:rPr>
        <w:t>3.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6BC57E56" w14:textId="77777777" w:rsidR="003A7297" w:rsidRDefault="003A7297" w:rsidP="003A7297">
      <w:pPr>
        <w:jc w:val="both"/>
        <w:rPr>
          <w:rFonts w:ascii="Sylfaen" w:hAnsi="Sylfaen"/>
          <w:bCs/>
          <w:sz w:val="24"/>
          <w:szCs w:val="24"/>
        </w:rPr>
      </w:pPr>
      <w:r w:rsidRPr="003A7297">
        <w:rPr>
          <w:rFonts w:ascii="Sylfaen" w:hAnsi="Sylfaen"/>
          <w:bCs/>
          <w:sz w:val="24"/>
          <w:szCs w:val="24"/>
        </w:rPr>
        <w:t>4. Jeżeli nie będzie można dokonać wyboru oferty najkor</w:t>
      </w:r>
      <w:r w:rsidR="009A76AD">
        <w:rPr>
          <w:rFonts w:ascii="Sylfaen" w:hAnsi="Sylfaen"/>
          <w:bCs/>
          <w:sz w:val="24"/>
          <w:szCs w:val="24"/>
        </w:rPr>
        <w:t>zystniejszej ze względu na fakt</w:t>
      </w:r>
      <w:r w:rsidRPr="003A7297">
        <w:rPr>
          <w:rFonts w:ascii="Sylfaen" w:hAnsi="Sylfaen"/>
          <w:bCs/>
          <w:sz w:val="24"/>
          <w:szCs w:val="24"/>
        </w:rPr>
        <w:t xml:space="preserve"> otrzymania przez Zamawiającego dwóch lub więcej ofert o takiej samej liczbie punktów, Zamawiający wezwie Wykonawców, którzy złożyli te</w:t>
      </w:r>
      <w:r w:rsidR="009A76AD">
        <w:rPr>
          <w:rFonts w:ascii="Sylfaen" w:hAnsi="Sylfaen"/>
          <w:bCs/>
          <w:sz w:val="24"/>
          <w:szCs w:val="24"/>
        </w:rPr>
        <w:t xml:space="preserve"> oferty do złożenia oferty dodatkowej. Ocena oferty dodatkowej odbywa się na takich samych zasadach jak pierwotna oferta złożona w postępowaniu. </w:t>
      </w:r>
    </w:p>
    <w:p w14:paraId="3C0E9C41" w14:textId="5E6A120C" w:rsidR="00A051A4" w:rsidRPr="00A051A4" w:rsidRDefault="00A051A4" w:rsidP="00A051A4">
      <w:pPr>
        <w:jc w:val="both"/>
        <w:rPr>
          <w:rFonts w:ascii="Sylfaen" w:hAnsi="Sylfaen"/>
          <w:bCs/>
          <w:sz w:val="24"/>
          <w:szCs w:val="24"/>
        </w:rPr>
      </w:pPr>
      <w:r>
        <w:rPr>
          <w:rFonts w:ascii="Sylfaen" w:hAnsi="Sylfaen"/>
          <w:bCs/>
          <w:sz w:val="24"/>
          <w:szCs w:val="24"/>
        </w:rPr>
        <w:t xml:space="preserve">5. </w:t>
      </w:r>
      <w:r w:rsidRPr="00A051A4">
        <w:rPr>
          <w:rFonts w:ascii="Sylfaen" w:hAnsi="Sylfaen"/>
          <w:bCs/>
          <w:sz w:val="24"/>
          <w:szCs w:val="24"/>
        </w:rPr>
        <w:t>Zamawiający zastrzega sobie prawo do podjęcia negocjacji w zakresie ceny i warunków umowy z Dostawcą, którego oferta zostanie wybrana jako najkorzystniejsza, oraz prawo do odstąpienia od podpisania umowy z Wykonawcą w wypadku nieuzyskania porozumienia w toku prowadzonych negocjacji. O konkretnym terminie negocjacji Oferent zostanie powiadomiony.</w:t>
      </w:r>
    </w:p>
    <w:p w14:paraId="3736A437" w14:textId="4F1578B1" w:rsidR="00726797" w:rsidRPr="00485587" w:rsidRDefault="00A051A4" w:rsidP="00C37B6E">
      <w:pPr>
        <w:jc w:val="both"/>
        <w:rPr>
          <w:rFonts w:ascii="Sylfaen" w:hAnsi="Sylfaen"/>
          <w:bCs/>
          <w:sz w:val="24"/>
          <w:szCs w:val="24"/>
        </w:rPr>
      </w:pPr>
      <w:r>
        <w:rPr>
          <w:rFonts w:ascii="Sylfaen" w:hAnsi="Sylfaen"/>
          <w:bCs/>
          <w:sz w:val="24"/>
          <w:szCs w:val="24"/>
        </w:rPr>
        <w:t xml:space="preserve">6. </w:t>
      </w:r>
      <w:r w:rsidRPr="00A051A4">
        <w:rPr>
          <w:rFonts w:ascii="Sylfaen" w:hAnsi="Sylfaen"/>
          <w:bCs/>
          <w:sz w:val="24"/>
          <w:szCs w:val="24"/>
        </w:rPr>
        <w:t>Zamawiający jest uprawniony do wyboru kolejnej najkorzystniejszej oferty w przypadku, gdyby Dostawca, którego oferta została uznana za najkorzystniejszą odmówił podpisania umowy lub gdyby podpisanie umowy z takim Dostawcą stało się niemożliwe z innych przyczyn niezależnych od Zamawiającego.</w:t>
      </w:r>
    </w:p>
    <w:p w14:paraId="4646B197" w14:textId="77777777" w:rsidR="00A420BB" w:rsidRPr="003C738F" w:rsidRDefault="00DD7C94" w:rsidP="00C37B6E">
      <w:pPr>
        <w:jc w:val="both"/>
        <w:rPr>
          <w:rFonts w:ascii="Sylfaen" w:hAnsi="Sylfaen"/>
          <w:b/>
          <w:bCs/>
          <w:sz w:val="24"/>
          <w:szCs w:val="24"/>
        </w:rPr>
      </w:pPr>
      <w:r>
        <w:rPr>
          <w:rFonts w:ascii="Sylfaen" w:hAnsi="Sylfaen"/>
          <w:b/>
          <w:bCs/>
          <w:sz w:val="24"/>
          <w:szCs w:val="24"/>
        </w:rPr>
        <w:t>Rozdział VIII</w:t>
      </w:r>
      <w:r w:rsidR="00A420BB" w:rsidRPr="003C738F">
        <w:rPr>
          <w:rFonts w:ascii="Sylfaen" w:hAnsi="Sylfaen"/>
          <w:b/>
          <w:bCs/>
          <w:sz w:val="24"/>
          <w:szCs w:val="24"/>
        </w:rPr>
        <w:t xml:space="preserve"> – Opis Sposobu Obliczenia Ceny</w:t>
      </w:r>
    </w:p>
    <w:p w14:paraId="2117BF01" w14:textId="77777777" w:rsidR="00F83C68" w:rsidRPr="00F83C68" w:rsidRDefault="00F83C68" w:rsidP="00F83C68">
      <w:pPr>
        <w:numPr>
          <w:ilvl w:val="0"/>
          <w:numId w:val="2"/>
        </w:numPr>
        <w:jc w:val="both"/>
        <w:rPr>
          <w:rFonts w:ascii="Sylfaen" w:hAnsi="Sylfaen"/>
          <w:bCs/>
          <w:sz w:val="24"/>
          <w:szCs w:val="24"/>
          <w:lang w:val="pl"/>
        </w:rPr>
      </w:pPr>
      <w:r w:rsidRPr="00F83C68">
        <w:rPr>
          <w:rFonts w:ascii="Sylfaen" w:hAnsi="Sylfaen"/>
          <w:bCs/>
          <w:sz w:val="24"/>
          <w:szCs w:val="24"/>
          <w:lang w:val="pl"/>
        </w:rPr>
        <w:lastRenderedPageBreak/>
        <w:t>Cenę oferty należy podać w „Formularzu ofertowym” (Załącznik nr 1 do zapytania ofertowego).</w:t>
      </w:r>
    </w:p>
    <w:p w14:paraId="27075857" w14:textId="77777777" w:rsidR="00F83C68" w:rsidRPr="00F83C68" w:rsidRDefault="00F83C68" w:rsidP="00F83C68">
      <w:pPr>
        <w:numPr>
          <w:ilvl w:val="0"/>
          <w:numId w:val="2"/>
        </w:numPr>
        <w:jc w:val="both"/>
        <w:rPr>
          <w:rFonts w:ascii="Sylfaen" w:hAnsi="Sylfaen"/>
          <w:bCs/>
          <w:sz w:val="24"/>
          <w:szCs w:val="24"/>
          <w:lang w:val="pl"/>
        </w:rPr>
      </w:pPr>
      <w:r w:rsidRPr="00F83C68">
        <w:rPr>
          <w:rFonts w:ascii="Sylfaen" w:hAnsi="Sylfaen"/>
          <w:bCs/>
          <w:sz w:val="24"/>
          <w:szCs w:val="24"/>
          <w:lang w:val="pl"/>
        </w:rPr>
        <w:t>Opis sposobu obliczenia ceny oferty: należy oszacować łączną wartość całego przedmiotu zamówienia</w:t>
      </w:r>
      <w:r w:rsidR="007433F5">
        <w:rPr>
          <w:rFonts w:ascii="Sylfaen" w:hAnsi="Sylfaen"/>
          <w:bCs/>
          <w:sz w:val="24"/>
          <w:szCs w:val="24"/>
          <w:lang w:val="pl"/>
        </w:rPr>
        <w:t xml:space="preserve"> </w:t>
      </w:r>
      <w:r w:rsidRPr="00F83C68">
        <w:rPr>
          <w:rFonts w:ascii="Sylfaen" w:hAnsi="Sylfaen"/>
          <w:bCs/>
          <w:sz w:val="24"/>
          <w:szCs w:val="24"/>
          <w:lang w:val="pl"/>
        </w:rPr>
        <w:t>i wpisać w formularzu ofertowym cenę: netto, brutto oraz stawkę i wartość podatku VAT.</w:t>
      </w:r>
    </w:p>
    <w:p w14:paraId="5FD4C650" w14:textId="77777777" w:rsidR="00F83C68" w:rsidRPr="00F83C68" w:rsidRDefault="00F83C68" w:rsidP="00F83C68">
      <w:pPr>
        <w:numPr>
          <w:ilvl w:val="0"/>
          <w:numId w:val="2"/>
        </w:numPr>
        <w:jc w:val="both"/>
        <w:rPr>
          <w:rFonts w:ascii="Sylfaen" w:hAnsi="Sylfaen"/>
          <w:bCs/>
          <w:sz w:val="24"/>
          <w:szCs w:val="24"/>
          <w:lang w:val="pl"/>
        </w:rPr>
      </w:pPr>
      <w:r w:rsidRPr="00F83C68">
        <w:rPr>
          <w:rFonts w:ascii="Sylfaen" w:hAnsi="Sylfaen"/>
          <w:bCs/>
          <w:sz w:val="24"/>
          <w:szCs w:val="24"/>
          <w:lang w:val="pl"/>
        </w:rPr>
        <w:t>W cenie oferty należy ująć wszelkie inne koszty niezbędne do prawidłowej realizacji przedmiotu zamówienia z punktu widzenia celu, jakiemu ma służyć;</w:t>
      </w:r>
    </w:p>
    <w:p w14:paraId="00C8DA8F" w14:textId="77777777" w:rsidR="00F83C68" w:rsidRPr="00F83C68" w:rsidRDefault="00F83C68" w:rsidP="00F83C68">
      <w:pPr>
        <w:numPr>
          <w:ilvl w:val="0"/>
          <w:numId w:val="2"/>
        </w:numPr>
        <w:jc w:val="both"/>
        <w:rPr>
          <w:rFonts w:ascii="Sylfaen" w:hAnsi="Sylfaen"/>
          <w:bCs/>
          <w:sz w:val="24"/>
          <w:szCs w:val="24"/>
          <w:lang w:val="pl"/>
        </w:rPr>
      </w:pPr>
      <w:r w:rsidRPr="00F83C68">
        <w:rPr>
          <w:rFonts w:ascii="Sylfaen" w:hAnsi="Sylfaen"/>
          <w:bCs/>
          <w:sz w:val="24"/>
          <w:szCs w:val="24"/>
          <w:lang w:val="pl"/>
        </w:rPr>
        <w:t>Cena oferty musi być wyrażona w złotych polskich (PLN).</w:t>
      </w:r>
    </w:p>
    <w:p w14:paraId="34755E37" w14:textId="77777777" w:rsidR="00F83C68" w:rsidRPr="00F83C68" w:rsidRDefault="00F83C68" w:rsidP="00F83C68">
      <w:pPr>
        <w:numPr>
          <w:ilvl w:val="0"/>
          <w:numId w:val="2"/>
        </w:numPr>
        <w:jc w:val="both"/>
        <w:rPr>
          <w:rFonts w:ascii="Sylfaen" w:hAnsi="Sylfaen"/>
          <w:bCs/>
          <w:sz w:val="24"/>
          <w:szCs w:val="24"/>
          <w:lang w:val="pl"/>
        </w:rPr>
      </w:pPr>
      <w:r w:rsidRPr="00F83C68">
        <w:rPr>
          <w:rFonts w:ascii="Sylfaen" w:hAnsi="Sylfaen"/>
          <w:bCs/>
          <w:sz w:val="24"/>
          <w:szCs w:val="24"/>
          <w:lang w:val="pl"/>
        </w:rPr>
        <w:t>Cena podana w ofercie powinna być wyliczona z uwzględnieniem wszystkich kosztów, które poniesie Zamawiający w trakcie realizacji za</w:t>
      </w:r>
      <w:r w:rsidR="00166FD0">
        <w:rPr>
          <w:rFonts w:ascii="Sylfaen" w:hAnsi="Sylfaen"/>
          <w:bCs/>
          <w:sz w:val="24"/>
          <w:szCs w:val="24"/>
          <w:lang w:val="pl"/>
        </w:rPr>
        <w:t xml:space="preserve">mówienia wraz z podatkiem VAT, </w:t>
      </w:r>
      <w:r w:rsidRPr="00F83C68">
        <w:rPr>
          <w:rFonts w:ascii="Sylfaen" w:hAnsi="Sylfaen"/>
          <w:bCs/>
          <w:sz w:val="24"/>
          <w:szCs w:val="24"/>
          <w:lang w:val="pl"/>
        </w:rPr>
        <w:t>z dokładnością do dwóch miejsc po przecinku (zasada zaokrąglenia – poniżej 5 należy końcówkę pominąć, powyżej i równe 5 należy zaokrąglić w górę).</w:t>
      </w:r>
    </w:p>
    <w:p w14:paraId="15AC3BA7" w14:textId="77777777" w:rsidR="00F83C68" w:rsidRPr="00F83C68" w:rsidRDefault="00F83C68" w:rsidP="00F83C68">
      <w:pPr>
        <w:numPr>
          <w:ilvl w:val="0"/>
          <w:numId w:val="2"/>
        </w:numPr>
        <w:jc w:val="both"/>
        <w:rPr>
          <w:rFonts w:ascii="Sylfaen" w:hAnsi="Sylfaen"/>
          <w:bCs/>
          <w:sz w:val="24"/>
          <w:szCs w:val="24"/>
          <w:lang w:val="pl"/>
        </w:rPr>
      </w:pPr>
      <w:r w:rsidRPr="00F83C68">
        <w:rPr>
          <w:rFonts w:ascii="Sylfaen" w:hAnsi="Sylfaen"/>
          <w:bCs/>
          <w:sz w:val="24"/>
          <w:szCs w:val="24"/>
          <w:lang w:val="pl"/>
        </w:rPr>
        <w:t>Rozliczenia między Zamawiającym a Wykonawcą będą prowadzone w PLN.</w:t>
      </w:r>
    </w:p>
    <w:p w14:paraId="0B792237" w14:textId="77777777" w:rsidR="00F83C68" w:rsidRPr="00F83C68" w:rsidRDefault="00F83C68" w:rsidP="00F83C68">
      <w:pPr>
        <w:numPr>
          <w:ilvl w:val="0"/>
          <w:numId w:val="2"/>
        </w:numPr>
        <w:jc w:val="both"/>
        <w:rPr>
          <w:rFonts w:ascii="Sylfaen" w:hAnsi="Sylfaen"/>
          <w:bCs/>
          <w:sz w:val="24"/>
          <w:szCs w:val="24"/>
          <w:lang w:val="pl"/>
        </w:rPr>
      </w:pPr>
      <w:r w:rsidRPr="00F83C68">
        <w:rPr>
          <w:rFonts w:ascii="Sylfaen" w:hAnsi="Sylfaen"/>
          <w:bCs/>
          <w:sz w:val="24"/>
          <w:szCs w:val="24"/>
          <w:lang w:val="pl"/>
        </w:rPr>
        <w:t>Cena oferty będzie niezmienna przez cały czas realizacji przedmiotu zamówienia i Wykonawca nie może żądać jej podwyższenia, chociażby w czasie zawarcia umowy nie można było przewidzieć rozmiaru lub kosztów usługi. Wskazana w formularzu ofertowym wartość netto jest obowiązująca w całym okresie ważności oferty oraz w trakcie realizacji umowy, z zastrzeżeniem ust. 8 poniżej.</w:t>
      </w:r>
    </w:p>
    <w:p w14:paraId="41225E13" w14:textId="77777777" w:rsidR="00F83C68" w:rsidRPr="00F83C68" w:rsidRDefault="00F83C68" w:rsidP="00F83C68">
      <w:pPr>
        <w:numPr>
          <w:ilvl w:val="0"/>
          <w:numId w:val="2"/>
        </w:numPr>
        <w:jc w:val="both"/>
        <w:rPr>
          <w:rFonts w:ascii="Sylfaen" w:hAnsi="Sylfaen"/>
          <w:bCs/>
          <w:sz w:val="24"/>
          <w:szCs w:val="24"/>
          <w:lang w:val="pl"/>
        </w:rPr>
      </w:pPr>
      <w:r w:rsidRPr="00F83C68">
        <w:rPr>
          <w:rFonts w:ascii="Sylfaen" w:hAnsi="Sylfaen"/>
          <w:bCs/>
          <w:sz w:val="24"/>
          <w:szCs w:val="24"/>
          <w:lang w:val="pl"/>
        </w:rPr>
        <w:t xml:space="preserve">W przypadku zmiany stawki podatku od towarów i usług, zmianie ulegnie Wynagrodzenie brutto Wykonawcy, wynagrodzenie netto pozostanie bez zmian. </w:t>
      </w:r>
    </w:p>
    <w:p w14:paraId="5E7FE909" w14:textId="77777777" w:rsidR="00F83C68" w:rsidRPr="00F83C68" w:rsidRDefault="00F83C68" w:rsidP="00F83C68">
      <w:pPr>
        <w:numPr>
          <w:ilvl w:val="0"/>
          <w:numId w:val="2"/>
        </w:numPr>
        <w:jc w:val="both"/>
        <w:rPr>
          <w:rFonts w:ascii="Sylfaen" w:hAnsi="Sylfaen"/>
          <w:bCs/>
          <w:sz w:val="24"/>
          <w:szCs w:val="24"/>
          <w:lang w:val="pl"/>
        </w:rPr>
      </w:pPr>
      <w:r w:rsidRPr="00F83C68">
        <w:rPr>
          <w:rFonts w:ascii="Sylfaen" w:hAnsi="Sylfaen"/>
          <w:bCs/>
          <w:sz w:val="24"/>
          <w:szCs w:val="24"/>
          <w:lang w:val="pl"/>
        </w:rPr>
        <w:t>Cena ofertowa podana w Formularzu ofertowym (Załącznik nr 1) jest ceną ostateczną, kompletną, zawierającą wszystkie koszty, które ponosi Zamawiający w całym okresie realizacji zamówienia i zostanie wprowadzona do umowy jako obowiązująca Strony przez cały okres realizacji zamówienia, z zastrzeżeniem ust. 8 powyżej.</w:t>
      </w:r>
    </w:p>
    <w:p w14:paraId="6C1BF69A" w14:textId="77777777" w:rsidR="00F83C68" w:rsidRPr="00F83C68" w:rsidRDefault="00F83C68" w:rsidP="00F83C68">
      <w:pPr>
        <w:numPr>
          <w:ilvl w:val="0"/>
          <w:numId w:val="2"/>
        </w:numPr>
        <w:ind w:left="567" w:hanging="207"/>
        <w:jc w:val="both"/>
        <w:rPr>
          <w:rFonts w:ascii="Sylfaen" w:hAnsi="Sylfaen"/>
          <w:bCs/>
          <w:sz w:val="24"/>
          <w:szCs w:val="24"/>
          <w:lang w:val="pl"/>
        </w:rPr>
      </w:pPr>
      <w:r w:rsidRPr="00F83C68">
        <w:rPr>
          <w:rFonts w:ascii="Sylfaen" w:hAnsi="Sylfaen"/>
          <w:bCs/>
          <w:sz w:val="24"/>
          <w:szCs w:val="24"/>
          <w:lang w:val="pl"/>
        </w:rPr>
        <w:t>W przypadku pominięcia przez Wykonawcę przy wycenie jakiejkolwiek części zamówienia i jej nie ujęcia w cenie oferty, Wykonawcy nie przysługują względem Zamawiającego żadne roszczenia z powyższego tytułu, a w szczególności roszczenie o dodatkowe wynagrodzenie.</w:t>
      </w:r>
    </w:p>
    <w:p w14:paraId="07D06736" w14:textId="77777777" w:rsidR="00F83C68" w:rsidRPr="00F83C68" w:rsidRDefault="00F83C68" w:rsidP="00F83C68">
      <w:pPr>
        <w:numPr>
          <w:ilvl w:val="0"/>
          <w:numId w:val="2"/>
        </w:numPr>
        <w:jc w:val="both"/>
        <w:rPr>
          <w:rFonts w:ascii="Sylfaen" w:hAnsi="Sylfaen"/>
          <w:bCs/>
          <w:sz w:val="24"/>
          <w:szCs w:val="24"/>
          <w:lang w:val="pl"/>
        </w:rPr>
      </w:pPr>
      <w:r w:rsidRPr="00F83C68">
        <w:rPr>
          <w:rFonts w:ascii="Sylfaen" w:hAnsi="Sylfaen"/>
          <w:bCs/>
          <w:sz w:val="24"/>
          <w:szCs w:val="24"/>
          <w:lang w:val="pl"/>
        </w:rPr>
        <w:t>Wykonawca musi przewidzieć wszystkie okoliczności, które mogą wpłynąć na cenę zamówienia.</w:t>
      </w:r>
    </w:p>
    <w:p w14:paraId="6114406E" w14:textId="77777777" w:rsidR="00F83C68" w:rsidRPr="00F83C68" w:rsidRDefault="00F83C68" w:rsidP="00F83C68">
      <w:pPr>
        <w:numPr>
          <w:ilvl w:val="0"/>
          <w:numId w:val="2"/>
        </w:numPr>
        <w:jc w:val="both"/>
        <w:rPr>
          <w:rFonts w:ascii="Sylfaen" w:hAnsi="Sylfaen"/>
          <w:bCs/>
          <w:sz w:val="24"/>
          <w:szCs w:val="24"/>
          <w:lang w:val="pl"/>
        </w:rPr>
      </w:pPr>
      <w:r w:rsidRPr="00F83C68">
        <w:rPr>
          <w:rFonts w:ascii="Sylfaen" w:hAnsi="Sylfaen"/>
          <w:bCs/>
          <w:sz w:val="24"/>
          <w:szCs w:val="24"/>
          <w:lang w:val="pl"/>
        </w:rPr>
        <w:t xml:space="preserve">Jeżeli w postępowaniu złożona będzie oferta, której wybór prowadziłby do powstania u Zamawiającego obowiązku podatkowego zgodnie z przepisami o podatku od towarów i usług, Zamawiający w celu oceny takiej oferty doliczy do </w:t>
      </w:r>
      <w:r w:rsidRPr="00F83C68">
        <w:rPr>
          <w:rFonts w:ascii="Sylfaen" w:hAnsi="Sylfaen"/>
          <w:bCs/>
          <w:sz w:val="24"/>
          <w:szCs w:val="24"/>
          <w:lang w:val="pl"/>
        </w:rPr>
        <w:lastRenderedPageBreak/>
        <w:t xml:space="preserve">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w:t>
      </w:r>
      <w:r w:rsidRPr="00F83C68">
        <w:rPr>
          <w:rFonts w:ascii="Sylfaen" w:hAnsi="Sylfaen"/>
          <w:bCs/>
          <w:sz w:val="24"/>
          <w:szCs w:val="24"/>
          <w:u w:val="single"/>
          <w:lang w:val="pl"/>
        </w:rPr>
        <w:t xml:space="preserve">dostawy, która </w:t>
      </w:r>
      <w:r w:rsidRPr="00F83C68">
        <w:rPr>
          <w:rFonts w:ascii="Sylfaen" w:hAnsi="Sylfaen"/>
          <w:bCs/>
          <w:sz w:val="24"/>
          <w:szCs w:val="24"/>
          <w:lang w:val="pl"/>
        </w:rPr>
        <w:t>będzie prowadzić do jego powstania, oraz wskazując ich wartość bez kwoty podatku.</w:t>
      </w:r>
    </w:p>
    <w:p w14:paraId="407FD2A1" w14:textId="3B24AB44" w:rsidR="00A420BB" w:rsidRPr="00A051A4" w:rsidRDefault="00F83C68" w:rsidP="00C37B6E">
      <w:pPr>
        <w:numPr>
          <w:ilvl w:val="0"/>
          <w:numId w:val="2"/>
        </w:numPr>
        <w:jc w:val="both"/>
        <w:rPr>
          <w:rFonts w:ascii="Sylfaen" w:hAnsi="Sylfaen"/>
          <w:bCs/>
          <w:sz w:val="24"/>
          <w:szCs w:val="24"/>
          <w:lang w:val="pl"/>
        </w:rPr>
      </w:pPr>
      <w:r w:rsidRPr="00F83C68">
        <w:rPr>
          <w:rFonts w:ascii="Sylfaen" w:hAnsi="Sylfaen"/>
          <w:bCs/>
          <w:sz w:val="24"/>
          <w:szCs w:val="24"/>
          <w:lang w:val="pl"/>
        </w:rPr>
        <w:t>Prawidłowe ustalenie stawki podatku VAT leży po stronie Wykonawcy. Należy przyjąć obowiązującą stawkę podatku VAT zgodnie z ustawą z dnia 11 marca 2004 r. o podatku od towarów i usług (</w:t>
      </w:r>
      <w:proofErr w:type="spellStart"/>
      <w:r w:rsidRPr="00F83C68">
        <w:rPr>
          <w:rFonts w:ascii="Sylfaen" w:hAnsi="Sylfaen"/>
          <w:bCs/>
          <w:sz w:val="24"/>
          <w:szCs w:val="24"/>
          <w:lang w:val="pl"/>
        </w:rPr>
        <w:t>t.j</w:t>
      </w:r>
      <w:proofErr w:type="spellEnd"/>
      <w:r w:rsidRPr="00F83C68">
        <w:rPr>
          <w:rFonts w:ascii="Sylfaen" w:hAnsi="Sylfaen"/>
          <w:bCs/>
          <w:sz w:val="24"/>
          <w:szCs w:val="24"/>
          <w:lang w:val="pl"/>
        </w:rPr>
        <w:t xml:space="preserve">. Dz. U. z 2004 r Nr 54, poz. 535 z </w:t>
      </w:r>
      <w:proofErr w:type="spellStart"/>
      <w:r w:rsidRPr="00F83C68">
        <w:rPr>
          <w:rFonts w:ascii="Sylfaen" w:hAnsi="Sylfaen"/>
          <w:bCs/>
          <w:sz w:val="24"/>
          <w:szCs w:val="24"/>
          <w:lang w:val="pl"/>
        </w:rPr>
        <w:t>póź</w:t>
      </w:r>
      <w:proofErr w:type="spellEnd"/>
      <w:r w:rsidRPr="00F83C68">
        <w:rPr>
          <w:rFonts w:ascii="Sylfaen" w:hAnsi="Sylfaen"/>
          <w:bCs/>
          <w:sz w:val="24"/>
          <w:szCs w:val="24"/>
          <w:lang w:val="pl"/>
        </w:rPr>
        <w:t>. zm.).</w:t>
      </w:r>
    </w:p>
    <w:p w14:paraId="02C0460E" w14:textId="77777777" w:rsidR="00A420BB" w:rsidRPr="003C738F" w:rsidRDefault="00A420BB" w:rsidP="00C37B6E">
      <w:pPr>
        <w:jc w:val="both"/>
        <w:rPr>
          <w:rFonts w:ascii="Sylfaen" w:hAnsi="Sylfaen"/>
          <w:b/>
          <w:bCs/>
          <w:sz w:val="24"/>
          <w:szCs w:val="24"/>
        </w:rPr>
      </w:pPr>
      <w:r w:rsidRPr="003C738F">
        <w:rPr>
          <w:rFonts w:ascii="Sylfaen" w:hAnsi="Sylfaen"/>
          <w:b/>
          <w:bCs/>
          <w:sz w:val="24"/>
          <w:szCs w:val="24"/>
        </w:rPr>
        <w:t xml:space="preserve">Rozdział </w:t>
      </w:r>
      <w:r w:rsidR="00DD7C94">
        <w:rPr>
          <w:rFonts w:ascii="Sylfaen" w:hAnsi="Sylfaen"/>
          <w:b/>
          <w:bCs/>
          <w:sz w:val="24"/>
          <w:szCs w:val="24"/>
        </w:rPr>
        <w:t>I</w:t>
      </w:r>
      <w:r w:rsidRPr="003C738F">
        <w:rPr>
          <w:rFonts w:ascii="Sylfaen" w:hAnsi="Sylfaen"/>
          <w:b/>
          <w:bCs/>
          <w:sz w:val="24"/>
          <w:szCs w:val="24"/>
        </w:rPr>
        <w:t xml:space="preserve">X </w:t>
      </w:r>
      <w:r w:rsidR="00DB6EF8" w:rsidRPr="003C738F">
        <w:rPr>
          <w:rFonts w:ascii="Sylfaen" w:hAnsi="Sylfaen"/>
          <w:b/>
          <w:bCs/>
          <w:sz w:val="24"/>
          <w:szCs w:val="24"/>
        </w:rPr>
        <w:t>–</w:t>
      </w:r>
      <w:r w:rsidRPr="003C738F">
        <w:rPr>
          <w:rFonts w:ascii="Sylfaen" w:hAnsi="Sylfaen"/>
          <w:b/>
          <w:bCs/>
          <w:sz w:val="24"/>
          <w:szCs w:val="24"/>
        </w:rPr>
        <w:t xml:space="preserve"> </w:t>
      </w:r>
      <w:r w:rsidR="00DB6EF8" w:rsidRPr="003C738F">
        <w:rPr>
          <w:rFonts w:ascii="Sylfaen" w:hAnsi="Sylfaen"/>
          <w:b/>
          <w:bCs/>
          <w:sz w:val="24"/>
          <w:szCs w:val="24"/>
        </w:rPr>
        <w:t>Sposób, Miejsce i Termin Składania Ofert</w:t>
      </w:r>
    </w:p>
    <w:p w14:paraId="254C3937" w14:textId="77777777" w:rsidR="00987299" w:rsidRPr="00987299" w:rsidRDefault="00987299" w:rsidP="00987299">
      <w:pPr>
        <w:numPr>
          <w:ilvl w:val="2"/>
          <w:numId w:val="3"/>
        </w:numPr>
        <w:tabs>
          <w:tab w:val="left" w:pos="284"/>
        </w:tabs>
        <w:suppressAutoHyphens/>
        <w:spacing w:after="80" w:line="240" w:lineRule="auto"/>
        <w:ind w:left="567" w:right="-112" w:hanging="425"/>
        <w:contextualSpacing/>
        <w:jc w:val="both"/>
        <w:textAlignment w:val="baseline"/>
        <w:rPr>
          <w:rFonts w:ascii="Sylfaen" w:eastAsia="SimSun" w:hAnsi="Sylfaen" w:cs="Calibri"/>
          <w:kern w:val="2"/>
          <w:sz w:val="24"/>
          <w:szCs w:val="24"/>
        </w:rPr>
      </w:pPr>
      <w:r w:rsidRPr="00987299">
        <w:rPr>
          <w:rFonts w:ascii="Sylfaen" w:eastAsia="SimSun" w:hAnsi="Sylfaen" w:cs="Calibri"/>
          <w:bCs/>
          <w:kern w:val="2"/>
          <w:sz w:val="24"/>
          <w:szCs w:val="24"/>
        </w:rPr>
        <w:t>Oferta powinna zawierać:</w:t>
      </w:r>
    </w:p>
    <w:p w14:paraId="783BBA50" w14:textId="77777777" w:rsidR="00987299" w:rsidRDefault="00987299" w:rsidP="00987299">
      <w:pPr>
        <w:numPr>
          <w:ilvl w:val="0"/>
          <w:numId w:val="4"/>
        </w:numPr>
        <w:spacing w:after="80"/>
        <w:ind w:left="993"/>
        <w:contextualSpacing/>
        <w:jc w:val="both"/>
        <w:rPr>
          <w:rFonts w:ascii="Sylfaen" w:eastAsia="Calibri" w:hAnsi="Sylfaen" w:cs="Calibri"/>
          <w:sz w:val="24"/>
          <w:szCs w:val="24"/>
        </w:rPr>
      </w:pPr>
      <w:r w:rsidRPr="00987299">
        <w:rPr>
          <w:rFonts w:ascii="Sylfaen" w:eastAsia="Calibri" w:hAnsi="Sylfaen" w:cs="Calibri"/>
          <w:sz w:val="24"/>
          <w:szCs w:val="24"/>
        </w:rPr>
        <w:t>Formularz ofertowy wzór - załącznik nr 1 do zapytania ofertowego – wypełnio</w:t>
      </w:r>
      <w:r w:rsidR="002C6F56">
        <w:rPr>
          <w:rFonts w:ascii="Sylfaen" w:eastAsia="Calibri" w:hAnsi="Sylfaen" w:cs="Calibri"/>
          <w:sz w:val="24"/>
          <w:szCs w:val="24"/>
        </w:rPr>
        <w:t xml:space="preserve">ny </w:t>
      </w:r>
      <w:r w:rsidR="002C6F56">
        <w:rPr>
          <w:rFonts w:ascii="Sylfaen" w:eastAsia="Calibri" w:hAnsi="Sylfaen" w:cs="Calibri"/>
          <w:sz w:val="24"/>
          <w:szCs w:val="24"/>
        </w:rPr>
        <w:br/>
        <w:t>i podpisany przez Wykonawcę,</w:t>
      </w:r>
    </w:p>
    <w:p w14:paraId="26677CE9" w14:textId="77777777" w:rsidR="00FD5C5B" w:rsidRPr="00BC15D5" w:rsidRDefault="00AA2F35" w:rsidP="00FD5C5B">
      <w:pPr>
        <w:numPr>
          <w:ilvl w:val="0"/>
          <w:numId w:val="4"/>
        </w:numPr>
        <w:spacing w:after="80"/>
        <w:ind w:left="993"/>
        <w:contextualSpacing/>
        <w:jc w:val="both"/>
        <w:rPr>
          <w:rFonts w:ascii="Sylfaen" w:eastAsia="Calibri" w:hAnsi="Sylfaen" w:cs="Calibri"/>
          <w:sz w:val="24"/>
          <w:szCs w:val="24"/>
        </w:rPr>
      </w:pPr>
      <w:r>
        <w:rPr>
          <w:rFonts w:ascii="Sylfaen" w:hAnsi="Sylfaen"/>
          <w:bCs/>
          <w:sz w:val="24"/>
          <w:szCs w:val="24"/>
        </w:rPr>
        <w:t>Oświadczenie</w:t>
      </w:r>
      <w:r w:rsidR="00FD5C5B" w:rsidRPr="00FD5C5B">
        <w:rPr>
          <w:rFonts w:ascii="Sylfaen" w:hAnsi="Sylfaen"/>
          <w:bCs/>
          <w:sz w:val="24"/>
          <w:szCs w:val="24"/>
        </w:rPr>
        <w:t xml:space="preserve"> – Załącznik nr 2</w:t>
      </w:r>
      <w:r>
        <w:rPr>
          <w:rFonts w:ascii="Sylfaen" w:hAnsi="Sylfaen"/>
          <w:bCs/>
          <w:sz w:val="24"/>
          <w:szCs w:val="24"/>
        </w:rPr>
        <w:t xml:space="preserve"> do zapytania ofertowego – wypełniony i podpisany przez wykonawcę</w:t>
      </w:r>
    </w:p>
    <w:p w14:paraId="306DB6B0" w14:textId="15F0DCC3" w:rsidR="00BC15D5" w:rsidRPr="00BC15D5" w:rsidRDefault="00BC15D5" w:rsidP="00BC15D5">
      <w:pPr>
        <w:numPr>
          <w:ilvl w:val="0"/>
          <w:numId w:val="4"/>
        </w:numPr>
        <w:spacing w:after="80"/>
        <w:ind w:left="993"/>
        <w:contextualSpacing/>
        <w:jc w:val="both"/>
        <w:rPr>
          <w:rFonts w:ascii="Sylfaen" w:eastAsia="Calibri" w:hAnsi="Sylfaen" w:cs="Calibri"/>
          <w:sz w:val="24"/>
          <w:szCs w:val="24"/>
        </w:rPr>
      </w:pPr>
      <w:r>
        <w:rPr>
          <w:rFonts w:ascii="Sylfaen" w:hAnsi="Sylfaen"/>
          <w:bCs/>
          <w:sz w:val="24"/>
          <w:szCs w:val="24"/>
        </w:rPr>
        <w:t>Oświadczenie – Załącznik nr 3 do zapytania ofertowego – wypełniony i podpisany przez wykonawcę</w:t>
      </w:r>
    </w:p>
    <w:p w14:paraId="6B2FB535" w14:textId="77777777" w:rsidR="00987299" w:rsidRPr="00987299" w:rsidRDefault="00987299" w:rsidP="00DA6EFF">
      <w:pPr>
        <w:spacing w:after="80"/>
        <w:contextualSpacing/>
        <w:jc w:val="both"/>
        <w:rPr>
          <w:rFonts w:ascii="Sylfaen" w:eastAsia="Calibri" w:hAnsi="Sylfaen" w:cs="Calibri"/>
          <w:sz w:val="24"/>
          <w:szCs w:val="24"/>
        </w:rPr>
      </w:pPr>
    </w:p>
    <w:p w14:paraId="2047A5CC" w14:textId="76BE7586" w:rsidR="00987299" w:rsidRDefault="00987299" w:rsidP="00987299">
      <w:pPr>
        <w:numPr>
          <w:ilvl w:val="2"/>
          <w:numId w:val="3"/>
        </w:numPr>
        <w:tabs>
          <w:tab w:val="left" w:pos="555"/>
        </w:tabs>
        <w:spacing w:before="120" w:after="120" w:line="240" w:lineRule="auto"/>
        <w:ind w:left="567" w:hanging="425"/>
        <w:contextualSpacing/>
        <w:jc w:val="both"/>
        <w:rPr>
          <w:rFonts w:ascii="Sylfaen" w:eastAsia="Times New Roman" w:hAnsi="Sylfaen" w:cs="Calibri"/>
          <w:b/>
          <w:sz w:val="24"/>
          <w:szCs w:val="24"/>
          <w:lang w:eastAsia="pl-PL"/>
        </w:rPr>
      </w:pPr>
      <w:r w:rsidRPr="00987299">
        <w:rPr>
          <w:rFonts w:ascii="Sylfaen" w:eastAsia="Times New Roman" w:hAnsi="Sylfaen" w:cs="Calibri"/>
          <w:sz w:val="24"/>
          <w:szCs w:val="24"/>
          <w:lang w:eastAsia="pl-PL"/>
        </w:rPr>
        <w:t xml:space="preserve">Oferty należy składać w formie pisemnej lub w formie elektronicznej według wyboru Wykonawcy w terminie do </w:t>
      </w:r>
      <w:r>
        <w:rPr>
          <w:rFonts w:ascii="Sylfaen" w:eastAsia="Times New Roman" w:hAnsi="Sylfaen" w:cs="Calibri"/>
          <w:sz w:val="24"/>
          <w:szCs w:val="24"/>
          <w:lang w:eastAsia="pl-PL"/>
        </w:rPr>
        <w:t xml:space="preserve">dnia </w:t>
      </w:r>
      <w:r w:rsidR="009337E5">
        <w:rPr>
          <w:rFonts w:ascii="Sylfaen" w:eastAsia="Times New Roman" w:hAnsi="Sylfaen" w:cs="Calibri"/>
          <w:b/>
          <w:sz w:val="24"/>
          <w:szCs w:val="24"/>
          <w:lang w:eastAsia="pl-PL"/>
        </w:rPr>
        <w:t>24 czerwca</w:t>
      </w:r>
      <w:r w:rsidR="00DA6EFF">
        <w:rPr>
          <w:rFonts w:ascii="Sylfaen" w:eastAsia="Times New Roman" w:hAnsi="Sylfaen" w:cs="Calibri"/>
          <w:b/>
          <w:sz w:val="24"/>
          <w:szCs w:val="24"/>
          <w:lang w:eastAsia="pl-PL"/>
        </w:rPr>
        <w:t xml:space="preserve"> 2021</w:t>
      </w:r>
      <w:r w:rsidR="00E77C44">
        <w:rPr>
          <w:rFonts w:ascii="Sylfaen" w:eastAsia="Times New Roman" w:hAnsi="Sylfaen" w:cs="Calibri"/>
          <w:b/>
          <w:sz w:val="24"/>
          <w:szCs w:val="24"/>
          <w:lang w:eastAsia="pl-PL"/>
        </w:rPr>
        <w:t xml:space="preserve"> roku do godziny 10:00</w:t>
      </w:r>
    </w:p>
    <w:p w14:paraId="77B03A2E" w14:textId="77777777" w:rsidR="00DA6EFF" w:rsidRDefault="00DA6EFF" w:rsidP="00DA6EFF">
      <w:pPr>
        <w:tabs>
          <w:tab w:val="left" w:pos="555"/>
        </w:tabs>
        <w:spacing w:before="120" w:after="120" w:line="240" w:lineRule="auto"/>
        <w:ind w:left="567"/>
        <w:contextualSpacing/>
        <w:jc w:val="both"/>
        <w:rPr>
          <w:rFonts w:ascii="Sylfaen" w:eastAsia="Times New Roman" w:hAnsi="Sylfaen" w:cs="Calibri"/>
          <w:b/>
          <w:sz w:val="24"/>
          <w:szCs w:val="24"/>
          <w:lang w:eastAsia="pl-PL"/>
        </w:rPr>
      </w:pPr>
      <w:r>
        <w:rPr>
          <w:rFonts w:ascii="Sylfaen" w:eastAsia="Times New Roman" w:hAnsi="Sylfaen" w:cs="Calibri"/>
          <w:b/>
          <w:sz w:val="24"/>
          <w:szCs w:val="24"/>
          <w:lang w:eastAsia="pl-PL"/>
        </w:rPr>
        <w:t>Oferty złożone po terminie nie będą brane pod uwagę i zostaną zwrócone do nadawcy bez rozpatrzenia.</w:t>
      </w:r>
    </w:p>
    <w:p w14:paraId="3C9A018D" w14:textId="77777777" w:rsidR="00987299" w:rsidRPr="00987299" w:rsidRDefault="00987299" w:rsidP="00987299">
      <w:pPr>
        <w:numPr>
          <w:ilvl w:val="2"/>
          <w:numId w:val="3"/>
        </w:numPr>
        <w:tabs>
          <w:tab w:val="left" w:pos="555"/>
        </w:tabs>
        <w:spacing w:after="80" w:line="240" w:lineRule="auto"/>
        <w:ind w:left="567" w:hanging="425"/>
        <w:contextualSpacing/>
        <w:jc w:val="both"/>
        <w:rPr>
          <w:rFonts w:ascii="Sylfaen" w:eastAsia="Times New Roman" w:hAnsi="Sylfaen" w:cs="Calibri"/>
          <w:sz w:val="24"/>
          <w:szCs w:val="24"/>
          <w:lang w:eastAsia="pl-PL"/>
        </w:rPr>
      </w:pPr>
      <w:r w:rsidRPr="00987299">
        <w:rPr>
          <w:rFonts w:ascii="Sylfaen" w:eastAsia="Times New Roman" w:hAnsi="Sylfaen" w:cs="Calibri"/>
          <w:sz w:val="24"/>
          <w:szCs w:val="24"/>
          <w:lang w:eastAsia="pl-PL"/>
        </w:rPr>
        <w:t>Forma pisemna – oferta złożona w zamkniętej kopercie, na adres Zamawiającego:</w:t>
      </w:r>
    </w:p>
    <w:p w14:paraId="7B3A4600" w14:textId="77777777" w:rsidR="00987299" w:rsidRPr="00987299" w:rsidRDefault="009E2BC9" w:rsidP="00987299">
      <w:pPr>
        <w:tabs>
          <w:tab w:val="left" w:pos="555"/>
        </w:tabs>
        <w:spacing w:after="80" w:line="240" w:lineRule="auto"/>
        <w:ind w:left="567"/>
        <w:contextualSpacing/>
        <w:jc w:val="both"/>
        <w:rPr>
          <w:rFonts w:ascii="Sylfaen" w:eastAsia="Times New Roman" w:hAnsi="Sylfaen" w:cs="Calibri"/>
          <w:b/>
          <w:sz w:val="24"/>
          <w:szCs w:val="24"/>
          <w:u w:val="single"/>
          <w:lang w:eastAsia="pl-PL"/>
        </w:rPr>
      </w:pPr>
      <w:proofErr w:type="spellStart"/>
      <w:r>
        <w:rPr>
          <w:rFonts w:ascii="Sylfaen" w:eastAsia="Times New Roman" w:hAnsi="Sylfaen" w:cs="Calibri"/>
          <w:b/>
          <w:sz w:val="24"/>
          <w:szCs w:val="24"/>
          <w:lang w:eastAsia="pl-PL"/>
        </w:rPr>
        <w:t>EkoEnergia</w:t>
      </w:r>
      <w:proofErr w:type="spellEnd"/>
      <w:r>
        <w:rPr>
          <w:rFonts w:ascii="Sylfaen" w:eastAsia="Times New Roman" w:hAnsi="Sylfaen" w:cs="Calibri"/>
          <w:b/>
          <w:sz w:val="24"/>
          <w:szCs w:val="24"/>
          <w:lang w:eastAsia="pl-PL"/>
        </w:rPr>
        <w:t xml:space="preserve"> </w:t>
      </w:r>
      <w:r w:rsidR="00987299">
        <w:rPr>
          <w:rFonts w:ascii="Sylfaen" w:eastAsia="Times New Roman" w:hAnsi="Sylfaen" w:cs="Calibri"/>
          <w:b/>
          <w:sz w:val="24"/>
          <w:szCs w:val="24"/>
          <w:lang w:eastAsia="pl-PL"/>
        </w:rPr>
        <w:t xml:space="preserve"> Sp. o . o,. </w:t>
      </w:r>
      <w:r w:rsidR="00987299" w:rsidRPr="00987299">
        <w:rPr>
          <w:rFonts w:ascii="Sylfaen" w:eastAsia="Times New Roman" w:hAnsi="Sylfaen" w:cs="Calibri"/>
          <w:b/>
          <w:sz w:val="24"/>
          <w:szCs w:val="24"/>
          <w:lang w:eastAsia="pl-PL"/>
        </w:rPr>
        <w:t xml:space="preserve"> </w:t>
      </w:r>
      <w:r w:rsidR="00987299" w:rsidRPr="00987299">
        <w:rPr>
          <w:rFonts w:ascii="Sylfaen" w:eastAsia="Times New Roman" w:hAnsi="Sylfaen" w:cs="Calibri"/>
          <w:b/>
          <w:sz w:val="24"/>
          <w:szCs w:val="24"/>
          <w:u w:val="single"/>
          <w:lang w:eastAsia="pl-PL"/>
        </w:rPr>
        <w:t>z dopiskiem na kopercie:</w:t>
      </w:r>
    </w:p>
    <w:p w14:paraId="059C6EA8" w14:textId="01F0729C" w:rsidR="00987299" w:rsidRPr="00987299" w:rsidRDefault="009337E5" w:rsidP="00987299">
      <w:pPr>
        <w:tabs>
          <w:tab w:val="left" w:pos="555"/>
        </w:tabs>
        <w:spacing w:after="80" w:line="240" w:lineRule="auto"/>
        <w:ind w:left="567"/>
        <w:contextualSpacing/>
        <w:jc w:val="both"/>
        <w:rPr>
          <w:rFonts w:ascii="Sylfaen" w:eastAsia="Times New Roman" w:hAnsi="Sylfaen" w:cs="Calibri"/>
          <w:b/>
          <w:sz w:val="24"/>
          <w:szCs w:val="24"/>
          <w:lang w:eastAsia="pl-PL"/>
        </w:rPr>
      </w:pPr>
      <w:r>
        <w:rPr>
          <w:rFonts w:ascii="Sylfaen" w:eastAsia="Times New Roman" w:hAnsi="Sylfaen" w:cs="Calibri"/>
          <w:b/>
          <w:sz w:val="24"/>
          <w:szCs w:val="24"/>
          <w:lang w:eastAsia="pl-PL"/>
        </w:rPr>
        <w:t>„Oferta w postępowaniu nr 3</w:t>
      </w:r>
      <w:r w:rsidR="00987299">
        <w:rPr>
          <w:rFonts w:ascii="Sylfaen" w:eastAsia="Times New Roman" w:hAnsi="Sylfaen" w:cs="Calibri"/>
          <w:b/>
          <w:sz w:val="24"/>
          <w:szCs w:val="24"/>
          <w:lang w:eastAsia="pl-PL"/>
        </w:rPr>
        <w:t>/</w:t>
      </w:r>
      <w:r w:rsidR="009E2BC9">
        <w:rPr>
          <w:rFonts w:ascii="Sylfaen" w:eastAsia="Times New Roman" w:hAnsi="Sylfaen" w:cs="Calibri"/>
          <w:b/>
          <w:sz w:val="24"/>
          <w:szCs w:val="24"/>
          <w:lang w:eastAsia="pl-PL"/>
        </w:rPr>
        <w:t>2021</w:t>
      </w:r>
      <w:r w:rsidR="00BC5C68">
        <w:rPr>
          <w:rFonts w:ascii="Sylfaen" w:eastAsia="Times New Roman" w:hAnsi="Sylfaen" w:cs="Calibri"/>
          <w:b/>
          <w:sz w:val="24"/>
          <w:szCs w:val="24"/>
          <w:lang w:eastAsia="pl-PL"/>
        </w:rPr>
        <w:t xml:space="preserve"> na</w:t>
      </w:r>
      <w:r w:rsidR="00987299" w:rsidRPr="00987299">
        <w:rPr>
          <w:rFonts w:ascii="Sylfaen" w:eastAsia="Times New Roman" w:hAnsi="Sylfaen" w:cs="Calibri"/>
          <w:b/>
          <w:sz w:val="24"/>
          <w:szCs w:val="24"/>
          <w:lang w:eastAsia="pl-PL"/>
        </w:rPr>
        <w:t xml:space="preserve"> </w:t>
      </w:r>
      <w:r w:rsidR="00BC5C68">
        <w:rPr>
          <w:rFonts w:ascii="Sylfaen" w:eastAsia="Times New Roman" w:hAnsi="Sylfaen" w:cs="Calibri"/>
          <w:b/>
          <w:sz w:val="24"/>
          <w:szCs w:val="24"/>
          <w:lang w:eastAsia="pl-PL"/>
        </w:rPr>
        <w:t>dostawę sprzętu komputerowego w ramach realizacji projektu pn</w:t>
      </w:r>
      <w:r w:rsidR="00BC5C68" w:rsidRPr="00BC5C68">
        <w:rPr>
          <w:rFonts w:ascii="Sylfaen" w:eastAsia="Times New Roman" w:hAnsi="Sylfaen" w:cs="Calibri"/>
          <w:b/>
          <w:sz w:val="24"/>
          <w:szCs w:val="24"/>
          <w:lang w:eastAsia="pl-PL"/>
        </w:rPr>
        <w:t>.:  "</w:t>
      </w:r>
      <w:r w:rsidR="00367D76">
        <w:rPr>
          <w:rFonts w:ascii="Sylfaen" w:eastAsia="Times New Roman" w:hAnsi="Sylfaen" w:cs="Calibri"/>
          <w:b/>
          <w:sz w:val="24"/>
          <w:szCs w:val="24"/>
          <w:lang w:eastAsia="pl-PL"/>
        </w:rPr>
        <w:t>Opracowanie Innowacyjnego systemu do gaszenia urządzeń pod napięciem ze szczególnym uwzględnieniem instalacji</w:t>
      </w:r>
      <w:r w:rsidR="00BC5C68" w:rsidRPr="00BC5C68">
        <w:rPr>
          <w:rFonts w:ascii="Sylfaen" w:eastAsia="Times New Roman" w:hAnsi="Sylfaen" w:cs="Calibri"/>
          <w:b/>
          <w:sz w:val="24"/>
          <w:szCs w:val="24"/>
          <w:lang w:eastAsia="pl-PL"/>
        </w:rPr>
        <w:t xml:space="preserve"> PV"</w:t>
      </w:r>
    </w:p>
    <w:p w14:paraId="5D4DD1DC" w14:textId="77777777" w:rsidR="00CA2F45" w:rsidRDefault="00CA2F45" w:rsidP="00987299">
      <w:pPr>
        <w:tabs>
          <w:tab w:val="left" w:pos="555"/>
        </w:tabs>
        <w:spacing w:after="80" w:line="240" w:lineRule="auto"/>
        <w:ind w:left="567"/>
        <w:contextualSpacing/>
        <w:jc w:val="both"/>
        <w:rPr>
          <w:rFonts w:ascii="Sylfaen" w:eastAsia="Times New Roman" w:hAnsi="Sylfaen" w:cs="Calibri"/>
          <w:b/>
          <w:sz w:val="24"/>
          <w:szCs w:val="24"/>
          <w:lang w:eastAsia="pl-PL"/>
        </w:rPr>
      </w:pPr>
      <w:r>
        <w:rPr>
          <w:rFonts w:ascii="Sylfaen" w:eastAsia="Times New Roman" w:hAnsi="Sylfaen" w:cs="Calibri"/>
          <w:b/>
          <w:sz w:val="24"/>
          <w:szCs w:val="24"/>
          <w:lang w:eastAsia="pl-PL"/>
        </w:rPr>
        <w:t>Uwaga!</w:t>
      </w:r>
      <w:r w:rsidR="00987299" w:rsidRPr="00987299">
        <w:rPr>
          <w:rFonts w:ascii="Sylfaen" w:eastAsia="Times New Roman" w:hAnsi="Sylfaen" w:cs="Calibri"/>
          <w:b/>
          <w:sz w:val="24"/>
          <w:szCs w:val="24"/>
          <w:lang w:eastAsia="pl-PL"/>
        </w:rPr>
        <w:t xml:space="preserve"> </w:t>
      </w:r>
    </w:p>
    <w:p w14:paraId="0D78D2EC" w14:textId="77777777" w:rsidR="00987299" w:rsidRPr="00987299" w:rsidRDefault="00CA2F45" w:rsidP="00987299">
      <w:pPr>
        <w:tabs>
          <w:tab w:val="left" w:pos="555"/>
        </w:tabs>
        <w:spacing w:after="80" w:line="240" w:lineRule="auto"/>
        <w:ind w:left="567"/>
        <w:contextualSpacing/>
        <w:jc w:val="both"/>
        <w:rPr>
          <w:rFonts w:ascii="Sylfaen" w:eastAsia="Times New Roman" w:hAnsi="Sylfaen" w:cs="Calibri"/>
          <w:b/>
          <w:sz w:val="24"/>
          <w:szCs w:val="24"/>
          <w:lang w:eastAsia="pl-PL"/>
        </w:rPr>
      </w:pPr>
      <w:r>
        <w:rPr>
          <w:rFonts w:ascii="Sylfaen" w:eastAsia="Times New Roman" w:hAnsi="Sylfaen" w:cs="Calibri"/>
          <w:b/>
          <w:sz w:val="24"/>
          <w:szCs w:val="24"/>
          <w:lang w:eastAsia="pl-PL"/>
        </w:rPr>
        <w:t>L</w:t>
      </w:r>
      <w:r w:rsidR="00987299" w:rsidRPr="00987299">
        <w:rPr>
          <w:rFonts w:ascii="Sylfaen" w:eastAsia="Times New Roman" w:hAnsi="Sylfaen" w:cs="Calibri"/>
          <w:b/>
          <w:sz w:val="24"/>
          <w:szCs w:val="24"/>
          <w:lang w:eastAsia="pl-PL"/>
        </w:rPr>
        <w:t>iczy się data wpływu oferty do Zamawiającego, a nie data nadania przesyłki.</w:t>
      </w:r>
    </w:p>
    <w:p w14:paraId="6F404DB8" w14:textId="77777777" w:rsidR="005F41E4" w:rsidRPr="005F41E4" w:rsidRDefault="00987299" w:rsidP="000F4CE9">
      <w:pPr>
        <w:numPr>
          <w:ilvl w:val="2"/>
          <w:numId w:val="3"/>
        </w:numPr>
        <w:spacing w:before="120" w:after="120" w:line="240" w:lineRule="auto"/>
        <w:ind w:left="567" w:hanging="425"/>
        <w:contextualSpacing/>
        <w:jc w:val="both"/>
        <w:rPr>
          <w:rFonts w:ascii="Sylfaen" w:eastAsia="Times New Roman" w:hAnsi="Sylfaen" w:cs="Calibri"/>
          <w:b/>
          <w:sz w:val="24"/>
          <w:szCs w:val="24"/>
          <w:lang w:eastAsia="pl-PL"/>
        </w:rPr>
      </w:pPr>
      <w:r w:rsidRPr="00987299">
        <w:rPr>
          <w:rFonts w:ascii="Sylfaen" w:eastAsia="Times New Roman" w:hAnsi="Sylfaen" w:cs="Calibri"/>
          <w:sz w:val="24"/>
          <w:szCs w:val="24"/>
          <w:lang w:eastAsia="pl-PL"/>
        </w:rPr>
        <w:t xml:space="preserve">Forma elektroniczna – Wykonawca może złożyć ofertę w formie czytelnego, wypełnionego, podpisanego skanu na adres e-mail: </w:t>
      </w:r>
      <w:r w:rsidR="009E2BC9" w:rsidRPr="009E2BC9">
        <w:rPr>
          <w:rFonts w:ascii="Sylfaen" w:eastAsia="Times New Roman" w:hAnsi="Sylfaen" w:cs="Calibri"/>
          <w:bCs/>
          <w:sz w:val="24"/>
          <w:szCs w:val="24"/>
          <w:lang w:eastAsia="pl-PL"/>
        </w:rPr>
        <w:t>lukasz@ekoenergiapolska.pl</w:t>
      </w:r>
    </w:p>
    <w:p w14:paraId="10F28F92" w14:textId="68A67A29" w:rsidR="00602DB8" w:rsidRDefault="00987299" w:rsidP="008C5E51">
      <w:pPr>
        <w:spacing w:before="120" w:after="120" w:line="240" w:lineRule="auto"/>
        <w:ind w:left="567"/>
        <w:contextualSpacing/>
        <w:jc w:val="both"/>
        <w:rPr>
          <w:rFonts w:ascii="Sylfaen" w:eastAsia="Times New Roman" w:hAnsi="Sylfaen" w:cs="Calibri"/>
          <w:b/>
          <w:sz w:val="24"/>
          <w:szCs w:val="24"/>
          <w:lang w:eastAsia="pl-PL"/>
        </w:rPr>
      </w:pPr>
      <w:r w:rsidRPr="00987299">
        <w:rPr>
          <w:rFonts w:ascii="Sylfaen" w:eastAsia="Times New Roman" w:hAnsi="Sylfaen" w:cs="Calibri"/>
          <w:sz w:val="24"/>
          <w:szCs w:val="24"/>
          <w:lang w:eastAsia="pl-PL"/>
        </w:rPr>
        <w:t>W temacie wiadomości należy wskazać</w:t>
      </w:r>
      <w:r w:rsidR="009337E5">
        <w:rPr>
          <w:rFonts w:ascii="Sylfaen" w:eastAsia="Times New Roman" w:hAnsi="Sylfaen" w:cs="Calibri"/>
          <w:sz w:val="24"/>
          <w:szCs w:val="24"/>
          <w:lang w:eastAsia="pl-PL"/>
        </w:rPr>
        <w:t>: „Oferta w postępowaniu nr 3</w:t>
      </w:r>
      <w:r w:rsidR="00657777">
        <w:rPr>
          <w:rFonts w:ascii="Sylfaen" w:eastAsia="Times New Roman" w:hAnsi="Sylfaen" w:cs="Calibri"/>
          <w:sz w:val="24"/>
          <w:szCs w:val="24"/>
          <w:lang w:eastAsia="pl-PL"/>
        </w:rPr>
        <w:t>/2021</w:t>
      </w:r>
      <w:r w:rsidRPr="00987299">
        <w:rPr>
          <w:rFonts w:ascii="Sylfaen" w:eastAsia="Times New Roman" w:hAnsi="Sylfaen" w:cs="Calibri"/>
          <w:sz w:val="24"/>
          <w:szCs w:val="24"/>
          <w:lang w:eastAsia="pl-PL"/>
        </w:rPr>
        <w:t xml:space="preserve"> na </w:t>
      </w:r>
      <w:r w:rsidR="00657777">
        <w:rPr>
          <w:rFonts w:ascii="Sylfaen" w:eastAsia="Times New Roman" w:hAnsi="Sylfaen" w:cs="Calibri"/>
          <w:sz w:val="24"/>
          <w:szCs w:val="24"/>
          <w:lang w:eastAsia="pl-PL"/>
        </w:rPr>
        <w:t xml:space="preserve">zakup prac B + R w ramach realizacji projektu pn.: </w:t>
      </w:r>
      <w:r w:rsidR="008C5E51" w:rsidRPr="008C5E51">
        <w:rPr>
          <w:rFonts w:ascii="Sylfaen" w:eastAsia="Times New Roman" w:hAnsi="Sylfaen" w:cs="Calibri"/>
          <w:b/>
          <w:sz w:val="24"/>
          <w:szCs w:val="24"/>
          <w:lang w:eastAsia="pl-PL"/>
        </w:rPr>
        <w:t>"Opracowanie Innowacyjnego systemu do gaszenia urządzeń pod napięciem ze szczególnym uwzględnieniem instalacji PV"</w:t>
      </w:r>
      <w:r w:rsidR="00602DB8">
        <w:rPr>
          <w:rFonts w:ascii="Sylfaen" w:eastAsia="Times New Roman" w:hAnsi="Sylfaen" w:cs="Calibri"/>
          <w:b/>
          <w:sz w:val="24"/>
          <w:szCs w:val="24"/>
          <w:lang w:eastAsia="pl-PL"/>
        </w:rPr>
        <w:t xml:space="preserve"> </w:t>
      </w:r>
    </w:p>
    <w:p w14:paraId="447A941A" w14:textId="77777777" w:rsidR="00602DB8" w:rsidRDefault="00602DB8" w:rsidP="008C5E51">
      <w:pPr>
        <w:spacing w:before="120" w:after="120" w:line="240" w:lineRule="auto"/>
        <w:ind w:left="567"/>
        <w:contextualSpacing/>
        <w:jc w:val="both"/>
        <w:rPr>
          <w:rFonts w:ascii="Sylfaen" w:eastAsia="Times New Roman" w:hAnsi="Sylfaen" w:cs="Calibri"/>
          <w:sz w:val="24"/>
          <w:szCs w:val="24"/>
          <w:lang w:eastAsia="pl-PL"/>
        </w:rPr>
      </w:pPr>
      <w:r>
        <w:rPr>
          <w:rFonts w:ascii="Sylfaen" w:eastAsia="Times New Roman" w:hAnsi="Sylfaen" w:cs="Calibri"/>
          <w:sz w:val="24"/>
          <w:szCs w:val="24"/>
          <w:lang w:eastAsia="pl-PL"/>
        </w:rPr>
        <w:t>lub</w:t>
      </w:r>
    </w:p>
    <w:p w14:paraId="2D908EE6" w14:textId="77777777" w:rsidR="00367D76" w:rsidRPr="00987299" w:rsidRDefault="00367D76" w:rsidP="008C5E51">
      <w:pPr>
        <w:spacing w:before="120" w:after="120" w:line="240" w:lineRule="auto"/>
        <w:ind w:left="567"/>
        <w:contextualSpacing/>
        <w:jc w:val="both"/>
        <w:rPr>
          <w:rFonts w:ascii="Sylfaen" w:eastAsia="Times New Roman" w:hAnsi="Sylfaen" w:cs="Calibri"/>
          <w:b/>
          <w:sz w:val="24"/>
          <w:szCs w:val="24"/>
          <w:lang w:eastAsia="pl-PL"/>
        </w:rPr>
      </w:pPr>
      <w:r>
        <w:rPr>
          <w:rFonts w:ascii="Sylfaen" w:eastAsia="Times New Roman" w:hAnsi="Sylfaen" w:cs="Calibri"/>
          <w:sz w:val="24"/>
          <w:szCs w:val="24"/>
          <w:lang w:eastAsia="pl-PL"/>
        </w:rPr>
        <w:t xml:space="preserve">złożyć ofertę </w:t>
      </w:r>
      <w:r w:rsidR="00320D24">
        <w:rPr>
          <w:rFonts w:ascii="Sylfaen" w:eastAsia="Times New Roman" w:hAnsi="Sylfaen" w:cs="Calibri"/>
          <w:sz w:val="24"/>
          <w:szCs w:val="24"/>
          <w:lang w:eastAsia="pl-PL"/>
        </w:rPr>
        <w:t xml:space="preserve">w formie elektronicznej za pośrednictwem odpowiedniej funkcjonalności Bazy konkurencyjności </w:t>
      </w:r>
      <w:r w:rsidR="00320D24" w:rsidRPr="007B4D74">
        <w:rPr>
          <w:rFonts w:ascii="Sylfaen" w:eastAsia="Times New Roman" w:hAnsi="Sylfaen" w:cs="Calibri"/>
          <w:color w:val="5B9BD5" w:themeColor="accent1"/>
          <w:sz w:val="24"/>
          <w:szCs w:val="24"/>
          <w:lang w:eastAsia="pl-PL"/>
        </w:rPr>
        <w:t>https://bazakonkurencyjnosci.funduszeeuropejskie.gov.pl</w:t>
      </w:r>
    </w:p>
    <w:p w14:paraId="1DC6E526" w14:textId="77777777" w:rsidR="00987299" w:rsidRPr="00987299" w:rsidRDefault="00987299" w:rsidP="00987299">
      <w:pPr>
        <w:numPr>
          <w:ilvl w:val="2"/>
          <w:numId w:val="3"/>
        </w:numPr>
        <w:spacing w:before="120" w:after="120" w:line="240" w:lineRule="auto"/>
        <w:ind w:left="567" w:hanging="425"/>
        <w:contextualSpacing/>
        <w:jc w:val="both"/>
        <w:rPr>
          <w:rFonts w:ascii="Sylfaen" w:eastAsia="Times New Roman" w:hAnsi="Sylfaen" w:cs="Calibri"/>
          <w:sz w:val="24"/>
          <w:szCs w:val="24"/>
          <w:lang w:eastAsia="pl-PL"/>
        </w:rPr>
      </w:pPr>
      <w:r w:rsidRPr="00987299">
        <w:rPr>
          <w:rFonts w:ascii="Sylfaen" w:eastAsia="Calibri" w:hAnsi="Sylfaen" w:cs="Calibri"/>
          <w:sz w:val="24"/>
          <w:szCs w:val="24"/>
        </w:rPr>
        <w:lastRenderedPageBreak/>
        <w:t xml:space="preserve">Wykonawca może dokonać zmian w złożonej ofercie przed upływem wyznaczonego terminu składania ofert. </w:t>
      </w:r>
    </w:p>
    <w:p w14:paraId="7251A33E" w14:textId="77777777" w:rsidR="00987299" w:rsidRPr="00344CCB" w:rsidRDefault="00987299" w:rsidP="00987299">
      <w:pPr>
        <w:numPr>
          <w:ilvl w:val="2"/>
          <w:numId w:val="3"/>
        </w:numPr>
        <w:spacing w:before="120" w:after="120" w:line="240" w:lineRule="auto"/>
        <w:ind w:left="567" w:hanging="425"/>
        <w:contextualSpacing/>
        <w:jc w:val="both"/>
        <w:rPr>
          <w:rFonts w:ascii="Sylfaen" w:eastAsia="Times New Roman" w:hAnsi="Sylfaen" w:cs="Calibri"/>
          <w:sz w:val="24"/>
          <w:szCs w:val="24"/>
          <w:lang w:eastAsia="pl-PL"/>
        </w:rPr>
      </w:pPr>
      <w:r w:rsidRPr="00987299">
        <w:rPr>
          <w:rFonts w:ascii="Sylfaen" w:eastAsia="Calibri" w:hAnsi="Sylfaen" w:cs="Calibri"/>
          <w:sz w:val="24"/>
          <w:szCs w:val="24"/>
        </w:rPr>
        <w:t>Zamawiający może zażądać od Wykonawcy złożenia wyjaśnień poszczególnych opisów lub uzupełnienia braków w złożonej ofercie.</w:t>
      </w:r>
    </w:p>
    <w:p w14:paraId="40F06374" w14:textId="77777777" w:rsidR="00344CCB" w:rsidRPr="00344CCB" w:rsidRDefault="00807605" w:rsidP="00344CCB">
      <w:pPr>
        <w:numPr>
          <w:ilvl w:val="2"/>
          <w:numId w:val="3"/>
        </w:numPr>
        <w:spacing w:before="120" w:after="120" w:line="240" w:lineRule="auto"/>
        <w:ind w:left="567" w:hanging="425"/>
        <w:contextualSpacing/>
        <w:jc w:val="both"/>
        <w:rPr>
          <w:rFonts w:ascii="Sylfaen" w:eastAsia="Times New Roman" w:hAnsi="Sylfaen" w:cs="Calibri"/>
          <w:sz w:val="24"/>
          <w:szCs w:val="24"/>
          <w:lang w:eastAsia="pl-PL"/>
        </w:rPr>
      </w:pPr>
      <w:r>
        <w:rPr>
          <w:rFonts w:ascii="Sylfaen" w:eastAsia="Calibri" w:hAnsi="Sylfaen" w:cs="Calibri"/>
          <w:sz w:val="24"/>
          <w:szCs w:val="24"/>
        </w:rPr>
        <w:t>Zamawiający odrzuci oferty</w:t>
      </w:r>
      <w:r w:rsidR="004D6A53">
        <w:rPr>
          <w:rFonts w:ascii="Sylfaen" w:eastAsia="Calibri" w:hAnsi="Sylfaen" w:cs="Calibri"/>
          <w:sz w:val="24"/>
          <w:szCs w:val="24"/>
        </w:rPr>
        <w:t xml:space="preserve"> w szczególności</w:t>
      </w:r>
      <w:r>
        <w:rPr>
          <w:rFonts w:ascii="Sylfaen" w:eastAsia="Calibri" w:hAnsi="Sylfaen" w:cs="Calibri"/>
          <w:sz w:val="24"/>
          <w:szCs w:val="24"/>
        </w:rPr>
        <w:t xml:space="preserve"> jeżeli</w:t>
      </w:r>
      <w:r w:rsidR="00344CCB">
        <w:rPr>
          <w:rFonts w:ascii="Sylfaen" w:eastAsia="Calibri" w:hAnsi="Sylfaen" w:cs="Calibri"/>
          <w:sz w:val="24"/>
          <w:szCs w:val="24"/>
        </w:rPr>
        <w:t xml:space="preserve">: </w:t>
      </w:r>
    </w:p>
    <w:p w14:paraId="61244290" w14:textId="77777777" w:rsidR="00344CCB" w:rsidRDefault="00807605" w:rsidP="00344CCB">
      <w:pPr>
        <w:spacing w:before="120" w:after="120" w:line="240" w:lineRule="auto"/>
        <w:contextualSpacing/>
        <w:jc w:val="both"/>
        <w:rPr>
          <w:rFonts w:ascii="Sylfaen" w:eastAsia="Calibri" w:hAnsi="Sylfaen" w:cs="Calibri"/>
          <w:sz w:val="24"/>
          <w:szCs w:val="24"/>
        </w:rPr>
      </w:pPr>
      <w:r>
        <w:rPr>
          <w:rFonts w:ascii="Sylfaen" w:eastAsia="Calibri" w:hAnsi="Sylfaen" w:cs="Calibri"/>
          <w:sz w:val="24"/>
          <w:szCs w:val="24"/>
        </w:rPr>
        <w:t xml:space="preserve">a) </w:t>
      </w:r>
      <w:r w:rsidRPr="00807605">
        <w:rPr>
          <w:rFonts w:ascii="Sylfaen" w:eastAsia="Calibri" w:hAnsi="Sylfaen" w:cs="Calibri"/>
          <w:sz w:val="24"/>
          <w:szCs w:val="24"/>
        </w:rPr>
        <w:t>jej treść nie odpowiada treści specyfikacji istotnych warunków zamówienia</w:t>
      </w:r>
    </w:p>
    <w:p w14:paraId="11243B51" w14:textId="360457BC" w:rsidR="000F70B6" w:rsidRPr="000F70B6" w:rsidRDefault="00807605" w:rsidP="00344CCB">
      <w:pPr>
        <w:spacing w:before="120" w:after="120" w:line="240" w:lineRule="auto"/>
        <w:contextualSpacing/>
        <w:jc w:val="both"/>
        <w:rPr>
          <w:rFonts w:ascii="Sylfaen" w:eastAsia="Calibri" w:hAnsi="Sylfaen" w:cs="Calibri"/>
          <w:sz w:val="24"/>
          <w:szCs w:val="24"/>
        </w:rPr>
      </w:pPr>
      <w:r>
        <w:rPr>
          <w:rFonts w:ascii="Sylfaen" w:eastAsia="Calibri" w:hAnsi="Sylfaen" w:cs="Calibri"/>
          <w:sz w:val="24"/>
          <w:szCs w:val="24"/>
        </w:rPr>
        <w:t xml:space="preserve">b) </w:t>
      </w:r>
      <w:r w:rsidRPr="00807605">
        <w:rPr>
          <w:rFonts w:ascii="Sylfaen" w:eastAsia="Calibri" w:hAnsi="Sylfaen" w:cs="Calibri"/>
          <w:sz w:val="24"/>
          <w:szCs w:val="24"/>
        </w:rPr>
        <w:t>zawiera błędy w obliczeniu ceny lub kosztu</w:t>
      </w:r>
    </w:p>
    <w:p w14:paraId="5E5EEC34" w14:textId="77777777" w:rsidR="00807605" w:rsidRDefault="00807605" w:rsidP="00987299">
      <w:pPr>
        <w:jc w:val="both"/>
        <w:rPr>
          <w:rFonts w:ascii="Sylfaen" w:eastAsia="Calibri" w:hAnsi="Sylfaen" w:cs="Calibri"/>
          <w:sz w:val="24"/>
          <w:szCs w:val="24"/>
        </w:rPr>
      </w:pPr>
    </w:p>
    <w:p w14:paraId="7A987CAD" w14:textId="77777777" w:rsidR="00767048" w:rsidRDefault="00807605" w:rsidP="00987299">
      <w:pPr>
        <w:jc w:val="both"/>
        <w:rPr>
          <w:rFonts w:ascii="Sylfaen" w:eastAsia="Calibri" w:hAnsi="Sylfaen" w:cs="Calibri"/>
          <w:sz w:val="24"/>
          <w:szCs w:val="24"/>
        </w:rPr>
      </w:pPr>
      <w:r w:rsidRPr="00807605">
        <w:rPr>
          <w:rFonts w:ascii="Sylfaen" w:eastAsia="Calibri" w:hAnsi="Sylfaen" w:cs="Calibri"/>
          <w:sz w:val="24"/>
          <w:szCs w:val="24"/>
        </w:rPr>
        <w:t>W toku badania i oceny ofert zamawiający może żądać od wykonawców wyjaśnień dotyczących treści złożonych ofert</w:t>
      </w:r>
      <w:r w:rsidR="007B4D74">
        <w:rPr>
          <w:rFonts w:ascii="Sylfaen" w:eastAsia="Calibri" w:hAnsi="Sylfaen" w:cs="Calibri"/>
          <w:sz w:val="24"/>
          <w:szCs w:val="24"/>
        </w:rPr>
        <w:t xml:space="preserve"> oraz dokumentów podmiotowych</w:t>
      </w:r>
      <w:r w:rsidRPr="00807605">
        <w:rPr>
          <w:rFonts w:ascii="Sylfaen" w:eastAsia="Calibri" w:hAnsi="Sylfaen" w:cs="Calibri"/>
          <w:sz w:val="24"/>
          <w:szCs w:val="24"/>
        </w:rPr>
        <w:t>. Niedopuszczalne jest prowadzenie między zamawiającym a wykonawcą negocjacji dotyczących</w:t>
      </w:r>
      <w:r w:rsidR="007B4D74">
        <w:rPr>
          <w:rFonts w:ascii="Sylfaen" w:eastAsia="Calibri" w:hAnsi="Sylfaen" w:cs="Calibri"/>
          <w:sz w:val="24"/>
          <w:szCs w:val="24"/>
        </w:rPr>
        <w:t xml:space="preserve"> treści</w:t>
      </w:r>
      <w:r w:rsidRPr="00807605">
        <w:rPr>
          <w:rFonts w:ascii="Sylfaen" w:eastAsia="Calibri" w:hAnsi="Sylfaen" w:cs="Calibri"/>
          <w:sz w:val="24"/>
          <w:szCs w:val="24"/>
        </w:rPr>
        <w:t xml:space="preserve"> złożonej oferty</w:t>
      </w:r>
      <w:r w:rsidR="00C52701">
        <w:rPr>
          <w:rFonts w:ascii="Sylfaen" w:eastAsia="Calibri" w:hAnsi="Sylfaen" w:cs="Calibri"/>
          <w:sz w:val="24"/>
          <w:szCs w:val="24"/>
        </w:rPr>
        <w:t>.</w:t>
      </w:r>
    </w:p>
    <w:p w14:paraId="46F3E75E" w14:textId="77777777" w:rsidR="00DB6EF8" w:rsidRDefault="00987299" w:rsidP="00987299">
      <w:pPr>
        <w:jc w:val="both"/>
        <w:rPr>
          <w:rFonts w:ascii="Sylfaen" w:eastAsia="Calibri" w:hAnsi="Sylfaen" w:cs="Calibri"/>
          <w:sz w:val="24"/>
          <w:szCs w:val="24"/>
        </w:rPr>
      </w:pPr>
      <w:r w:rsidRPr="00987299">
        <w:rPr>
          <w:rFonts w:ascii="Sylfaen" w:eastAsia="Calibri" w:hAnsi="Sylfaen" w:cs="Calibri"/>
          <w:sz w:val="24"/>
          <w:szCs w:val="24"/>
        </w:rPr>
        <w:t xml:space="preserve">Oferty </w:t>
      </w:r>
      <w:r w:rsidR="00C52701">
        <w:rPr>
          <w:rFonts w:ascii="Sylfaen" w:eastAsia="Calibri" w:hAnsi="Sylfaen" w:cs="Calibri"/>
          <w:sz w:val="24"/>
          <w:szCs w:val="24"/>
        </w:rPr>
        <w:t>muszą</w:t>
      </w:r>
      <w:r w:rsidRPr="00987299">
        <w:rPr>
          <w:rFonts w:ascii="Sylfaen" w:eastAsia="Calibri" w:hAnsi="Sylfaen" w:cs="Calibri"/>
          <w:sz w:val="24"/>
          <w:szCs w:val="24"/>
        </w:rPr>
        <w:t xml:space="preserve"> być składane w języku polskim</w:t>
      </w:r>
      <w:r w:rsidR="00C52701">
        <w:rPr>
          <w:rFonts w:ascii="Sylfaen" w:eastAsia="Calibri" w:hAnsi="Sylfaen" w:cs="Calibri"/>
          <w:sz w:val="24"/>
          <w:szCs w:val="24"/>
        </w:rPr>
        <w:t>.</w:t>
      </w:r>
    </w:p>
    <w:p w14:paraId="7D88485C" w14:textId="77777777" w:rsidR="00A051A4" w:rsidRPr="00987299" w:rsidRDefault="00A051A4" w:rsidP="00987299">
      <w:pPr>
        <w:jc w:val="both"/>
        <w:rPr>
          <w:rFonts w:ascii="Sylfaen" w:hAnsi="Sylfaen"/>
          <w:b/>
          <w:bCs/>
          <w:sz w:val="24"/>
          <w:szCs w:val="24"/>
        </w:rPr>
      </w:pPr>
    </w:p>
    <w:p w14:paraId="15FFD7FE" w14:textId="77777777" w:rsidR="00DB6EF8" w:rsidRPr="003C738F" w:rsidRDefault="00DD7C94" w:rsidP="00C37B6E">
      <w:pPr>
        <w:jc w:val="both"/>
        <w:rPr>
          <w:rFonts w:ascii="Sylfaen" w:hAnsi="Sylfaen"/>
          <w:b/>
          <w:bCs/>
          <w:sz w:val="24"/>
          <w:szCs w:val="24"/>
        </w:rPr>
      </w:pPr>
      <w:r>
        <w:rPr>
          <w:rFonts w:ascii="Sylfaen" w:hAnsi="Sylfaen"/>
          <w:b/>
          <w:bCs/>
          <w:sz w:val="24"/>
          <w:szCs w:val="24"/>
        </w:rPr>
        <w:t>Rozdział X</w:t>
      </w:r>
      <w:r w:rsidR="00DB6EF8" w:rsidRPr="003C738F">
        <w:rPr>
          <w:rFonts w:ascii="Sylfaen" w:hAnsi="Sylfaen"/>
          <w:b/>
          <w:bCs/>
          <w:sz w:val="24"/>
          <w:szCs w:val="24"/>
        </w:rPr>
        <w:t xml:space="preserve"> – Informacje Dodatkowe</w:t>
      </w:r>
    </w:p>
    <w:p w14:paraId="130DF2C2" w14:textId="77777777" w:rsidR="00344CCB" w:rsidRPr="00344CCB" w:rsidRDefault="00344CCB" w:rsidP="00344CCB">
      <w:pPr>
        <w:numPr>
          <w:ilvl w:val="0"/>
          <w:numId w:val="5"/>
        </w:numPr>
        <w:tabs>
          <w:tab w:val="left" w:pos="567"/>
        </w:tabs>
        <w:suppressAutoHyphens/>
        <w:spacing w:after="80" w:line="240" w:lineRule="auto"/>
        <w:ind w:left="567" w:hanging="283"/>
        <w:jc w:val="both"/>
        <w:textAlignment w:val="baseline"/>
        <w:rPr>
          <w:rFonts w:ascii="Sylfaen" w:eastAsia="Times New Roman" w:hAnsi="Sylfaen" w:cs="Calibri"/>
          <w:sz w:val="24"/>
          <w:szCs w:val="24"/>
          <w:lang w:eastAsia="pl-PL"/>
        </w:rPr>
      </w:pPr>
      <w:r w:rsidRPr="00344CCB">
        <w:rPr>
          <w:rFonts w:ascii="Sylfaen" w:eastAsia="Times New Roman" w:hAnsi="Sylfaen" w:cs="Calibri"/>
          <w:sz w:val="24"/>
          <w:szCs w:val="24"/>
          <w:lang w:eastAsia="pl-PL"/>
        </w:rPr>
        <w:t xml:space="preserve">Zamawiający zastrzega sobie możliwość unieważnienia niniejszego postępowania - zapytania ofertowego bez podania przyczyny, na każdym jego etapie. </w:t>
      </w:r>
    </w:p>
    <w:p w14:paraId="1926BAE5" w14:textId="77777777" w:rsidR="00344CCB" w:rsidRPr="00344CCB" w:rsidRDefault="00344CCB" w:rsidP="00344CCB">
      <w:pPr>
        <w:numPr>
          <w:ilvl w:val="0"/>
          <w:numId w:val="5"/>
        </w:numPr>
        <w:tabs>
          <w:tab w:val="left" w:pos="567"/>
        </w:tabs>
        <w:suppressAutoHyphens/>
        <w:spacing w:after="80" w:line="240" w:lineRule="auto"/>
        <w:ind w:left="567" w:right="-97" w:hanging="283"/>
        <w:jc w:val="both"/>
        <w:textAlignment w:val="baseline"/>
        <w:rPr>
          <w:rFonts w:ascii="Sylfaen" w:eastAsia="SimSun" w:hAnsi="Sylfaen" w:cs="Calibri"/>
          <w:kern w:val="2"/>
          <w:sz w:val="24"/>
          <w:szCs w:val="24"/>
          <w:lang w:eastAsia="pl-PL"/>
        </w:rPr>
      </w:pPr>
      <w:r w:rsidRPr="00344CCB">
        <w:rPr>
          <w:rFonts w:ascii="Sylfaen" w:eastAsia="SimSun" w:hAnsi="Sylfaen" w:cs="Calibri"/>
          <w:kern w:val="2"/>
          <w:sz w:val="24"/>
          <w:szCs w:val="24"/>
          <w:lang w:eastAsia="pl-PL"/>
        </w:rPr>
        <w:t xml:space="preserve">Zamawiający </w:t>
      </w:r>
      <w:r w:rsidRPr="00344CCB">
        <w:rPr>
          <w:rFonts w:ascii="Sylfaen" w:eastAsia="SimSun" w:hAnsi="Sylfaen" w:cs="Calibri"/>
          <w:kern w:val="2"/>
          <w:sz w:val="24"/>
          <w:szCs w:val="24"/>
          <w:u w:val="single"/>
          <w:lang w:eastAsia="pl-PL"/>
        </w:rPr>
        <w:t>nie dopuszcza</w:t>
      </w:r>
      <w:r w:rsidRPr="00344CCB">
        <w:rPr>
          <w:rFonts w:ascii="Sylfaen" w:eastAsia="SimSun" w:hAnsi="Sylfaen" w:cs="Calibri"/>
          <w:kern w:val="2"/>
          <w:sz w:val="24"/>
          <w:szCs w:val="24"/>
          <w:lang w:eastAsia="pl-PL"/>
        </w:rPr>
        <w:t xml:space="preserve"> składania ofert częściowych</w:t>
      </w:r>
    </w:p>
    <w:p w14:paraId="7DDCA26D" w14:textId="77777777" w:rsidR="00344CCB" w:rsidRPr="00344CCB" w:rsidRDefault="00344CCB" w:rsidP="00344CCB">
      <w:pPr>
        <w:numPr>
          <w:ilvl w:val="0"/>
          <w:numId w:val="5"/>
        </w:numPr>
        <w:tabs>
          <w:tab w:val="left" w:pos="567"/>
        </w:tabs>
        <w:suppressAutoHyphens/>
        <w:spacing w:after="80" w:line="240" w:lineRule="auto"/>
        <w:ind w:left="567" w:right="-97" w:hanging="283"/>
        <w:jc w:val="both"/>
        <w:textAlignment w:val="baseline"/>
        <w:rPr>
          <w:rFonts w:ascii="Sylfaen" w:eastAsia="SimSun" w:hAnsi="Sylfaen" w:cs="Calibri"/>
          <w:kern w:val="2"/>
          <w:sz w:val="24"/>
          <w:szCs w:val="24"/>
        </w:rPr>
      </w:pPr>
      <w:r w:rsidRPr="00344CCB">
        <w:rPr>
          <w:rFonts w:ascii="Sylfaen" w:eastAsia="SimSun" w:hAnsi="Sylfaen" w:cs="Calibri"/>
          <w:kern w:val="2"/>
          <w:sz w:val="24"/>
          <w:szCs w:val="24"/>
        </w:rPr>
        <w:t xml:space="preserve">Zamawiający </w:t>
      </w:r>
      <w:r w:rsidRPr="00344CCB">
        <w:rPr>
          <w:rFonts w:ascii="Sylfaen" w:eastAsia="SimSun" w:hAnsi="Sylfaen" w:cs="Calibri"/>
          <w:kern w:val="2"/>
          <w:sz w:val="24"/>
          <w:szCs w:val="24"/>
          <w:u w:val="single"/>
        </w:rPr>
        <w:t>nie dopuszcza</w:t>
      </w:r>
      <w:r w:rsidRPr="00344CCB">
        <w:rPr>
          <w:rFonts w:ascii="Sylfaen" w:eastAsia="SimSun" w:hAnsi="Sylfaen" w:cs="Calibri"/>
          <w:kern w:val="2"/>
          <w:sz w:val="24"/>
          <w:szCs w:val="24"/>
        </w:rPr>
        <w:t xml:space="preserve"> składania ofert wariantowych.</w:t>
      </w:r>
    </w:p>
    <w:p w14:paraId="14503B7E" w14:textId="77777777" w:rsidR="00344CCB" w:rsidRPr="00344CCB" w:rsidRDefault="00344CCB" w:rsidP="00344CCB">
      <w:pPr>
        <w:numPr>
          <w:ilvl w:val="0"/>
          <w:numId w:val="5"/>
        </w:numPr>
        <w:tabs>
          <w:tab w:val="left" w:pos="567"/>
        </w:tabs>
        <w:suppressAutoHyphens/>
        <w:spacing w:after="80" w:line="240" w:lineRule="auto"/>
        <w:ind w:left="567" w:right="-112" w:hanging="283"/>
        <w:jc w:val="both"/>
        <w:textAlignment w:val="baseline"/>
        <w:rPr>
          <w:rFonts w:ascii="Sylfaen" w:eastAsia="SimSun" w:hAnsi="Sylfaen" w:cs="Calibri"/>
          <w:kern w:val="2"/>
          <w:sz w:val="24"/>
          <w:szCs w:val="24"/>
        </w:rPr>
      </w:pPr>
      <w:r w:rsidRPr="00344CCB">
        <w:rPr>
          <w:rFonts w:ascii="Sylfaen" w:eastAsia="SimSun" w:hAnsi="Sylfaen" w:cs="Calibri"/>
          <w:kern w:val="2"/>
          <w:sz w:val="24"/>
          <w:szCs w:val="24"/>
        </w:rPr>
        <w:t>Wykonawca ponosi wszelkie koszty związane z przygotowaniem i złożeniem oferty.</w:t>
      </w:r>
    </w:p>
    <w:p w14:paraId="6507090B" w14:textId="77777777" w:rsidR="00344CCB" w:rsidRDefault="00344CCB" w:rsidP="00344CCB">
      <w:pPr>
        <w:numPr>
          <w:ilvl w:val="0"/>
          <w:numId w:val="5"/>
        </w:numPr>
        <w:tabs>
          <w:tab w:val="left" w:pos="567"/>
        </w:tabs>
        <w:suppressAutoHyphens/>
        <w:spacing w:after="80" w:line="240" w:lineRule="auto"/>
        <w:ind w:left="567" w:right="-112" w:hanging="283"/>
        <w:jc w:val="both"/>
        <w:textAlignment w:val="baseline"/>
        <w:rPr>
          <w:rFonts w:ascii="Sylfaen" w:eastAsia="SimSun" w:hAnsi="Sylfaen" w:cs="Calibri"/>
          <w:kern w:val="2"/>
          <w:sz w:val="24"/>
          <w:szCs w:val="24"/>
        </w:rPr>
      </w:pPr>
      <w:r w:rsidRPr="00344CCB">
        <w:rPr>
          <w:rFonts w:ascii="Sylfaen" w:eastAsia="SimSun" w:hAnsi="Sylfaen" w:cs="Calibri"/>
          <w:kern w:val="2"/>
          <w:sz w:val="24"/>
          <w:szCs w:val="24"/>
        </w:rPr>
        <w:t>Okres związania ofertą wynosi 30 dni (termin liczony od daty, w której upływa termin składania ofert).</w:t>
      </w:r>
    </w:p>
    <w:p w14:paraId="59F2D4A5" w14:textId="77777777" w:rsidR="00106A23" w:rsidRPr="00344CCB" w:rsidRDefault="00106A23" w:rsidP="00344CCB">
      <w:pPr>
        <w:numPr>
          <w:ilvl w:val="0"/>
          <w:numId w:val="5"/>
        </w:numPr>
        <w:tabs>
          <w:tab w:val="left" w:pos="567"/>
        </w:tabs>
        <w:suppressAutoHyphens/>
        <w:spacing w:after="80" w:line="240" w:lineRule="auto"/>
        <w:ind w:left="567" w:right="-112" w:hanging="283"/>
        <w:jc w:val="both"/>
        <w:textAlignment w:val="baseline"/>
        <w:rPr>
          <w:rFonts w:ascii="Sylfaen" w:eastAsia="SimSun" w:hAnsi="Sylfaen" w:cs="Calibri"/>
          <w:kern w:val="2"/>
          <w:sz w:val="24"/>
          <w:szCs w:val="24"/>
        </w:rPr>
      </w:pPr>
      <w:r>
        <w:rPr>
          <w:rFonts w:ascii="Sylfaen" w:eastAsia="SimSun" w:hAnsi="Sylfaen" w:cs="Calibri"/>
          <w:kern w:val="2"/>
          <w:sz w:val="24"/>
          <w:szCs w:val="24"/>
        </w:rPr>
        <w:t xml:space="preserve">Pytania należy </w:t>
      </w:r>
      <w:r w:rsidR="004B0667">
        <w:rPr>
          <w:rFonts w:ascii="Sylfaen" w:eastAsia="SimSun" w:hAnsi="Sylfaen" w:cs="Calibri"/>
          <w:kern w:val="2"/>
          <w:sz w:val="24"/>
          <w:szCs w:val="24"/>
        </w:rPr>
        <w:t xml:space="preserve">zadawać wyłącznie poprzez Bazę konkurencyjności. Wszystkie odpowiedzi na zadane pytania przez wykonawców będą zamieszczane przez Zamawiającego na Bazie konkurencyjności. </w:t>
      </w:r>
    </w:p>
    <w:p w14:paraId="1E765DD4" w14:textId="77777777" w:rsidR="00DB6EF8" w:rsidRPr="003C738F" w:rsidRDefault="00DB6EF8" w:rsidP="00C37B6E">
      <w:pPr>
        <w:jc w:val="both"/>
        <w:rPr>
          <w:rFonts w:ascii="Sylfaen" w:hAnsi="Sylfaen"/>
          <w:b/>
          <w:bCs/>
          <w:sz w:val="24"/>
          <w:szCs w:val="24"/>
        </w:rPr>
      </w:pPr>
    </w:p>
    <w:p w14:paraId="3DFA5E90" w14:textId="77777777" w:rsidR="00DB6EF8" w:rsidRDefault="00DD7C94" w:rsidP="00C37B6E">
      <w:pPr>
        <w:jc w:val="both"/>
        <w:rPr>
          <w:rFonts w:ascii="Sylfaen" w:hAnsi="Sylfaen"/>
          <w:b/>
          <w:bCs/>
          <w:sz w:val="24"/>
          <w:szCs w:val="24"/>
        </w:rPr>
      </w:pPr>
      <w:r>
        <w:rPr>
          <w:rFonts w:ascii="Sylfaen" w:hAnsi="Sylfaen"/>
          <w:b/>
          <w:bCs/>
          <w:sz w:val="24"/>
          <w:szCs w:val="24"/>
        </w:rPr>
        <w:t>Rozdział XI</w:t>
      </w:r>
      <w:r w:rsidR="00DB6EF8" w:rsidRPr="003C738F">
        <w:rPr>
          <w:rFonts w:ascii="Sylfaen" w:hAnsi="Sylfaen"/>
          <w:b/>
          <w:bCs/>
          <w:sz w:val="24"/>
          <w:szCs w:val="24"/>
        </w:rPr>
        <w:t xml:space="preserve"> – Warunki Zmiany Umowy Za</w:t>
      </w:r>
      <w:r w:rsidR="004176FE" w:rsidRPr="003C738F">
        <w:rPr>
          <w:rFonts w:ascii="Sylfaen" w:hAnsi="Sylfaen"/>
          <w:b/>
          <w:bCs/>
          <w:sz w:val="24"/>
          <w:szCs w:val="24"/>
        </w:rPr>
        <w:t>wartej w Wyniku Przeprowadzonego Zapytania Ofertowego</w:t>
      </w:r>
    </w:p>
    <w:p w14:paraId="490A9E44" w14:textId="77777777" w:rsidR="00BA18E8" w:rsidRPr="00BA18E8" w:rsidRDefault="00BA18E8" w:rsidP="00BA18E8">
      <w:pPr>
        <w:jc w:val="both"/>
        <w:rPr>
          <w:rFonts w:ascii="Sylfaen" w:hAnsi="Sylfaen"/>
          <w:bCs/>
          <w:sz w:val="24"/>
          <w:szCs w:val="24"/>
        </w:rPr>
      </w:pPr>
      <w:r w:rsidRPr="00BA18E8">
        <w:rPr>
          <w:rFonts w:ascii="Sylfaen" w:hAnsi="Sylfaen"/>
          <w:bCs/>
          <w:sz w:val="24"/>
          <w:szCs w:val="24"/>
        </w:rPr>
        <w:t xml:space="preserve">1. Wybrany Wykonawca jest zobowiązany do zawarcia umowy w terminie i miejscu wyznaczonym przez Zamawiającego. </w:t>
      </w:r>
    </w:p>
    <w:p w14:paraId="37667C62" w14:textId="77777777" w:rsidR="00BA18E8" w:rsidRPr="00BA18E8" w:rsidRDefault="00BA18E8" w:rsidP="00BA18E8">
      <w:pPr>
        <w:jc w:val="both"/>
        <w:rPr>
          <w:rFonts w:ascii="Sylfaen" w:hAnsi="Sylfaen"/>
          <w:bCs/>
          <w:sz w:val="24"/>
          <w:szCs w:val="24"/>
        </w:rPr>
      </w:pPr>
      <w:r w:rsidRPr="00BA18E8">
        <w:rPr>
          <w:rFonts w:ascii="Sylfaen" w:hAnsi="Sylfaen"/>
          <w:bCs/>
          <w:sz w:val="24"/>
          <w:szCs w:val="24"/>
        </w:rPr>
        <w:t>2. Zamawiający nie przewiduje możliwości dokonania zmian istotnych postanowień umowy zawartej z Wykonawcą z zastrzeżeniem poniższych wyjątków.</w:t>
      </w:r>
    </w:p>
    <w:p w14:paraId="71BE81BB" w14:textId="77777777" w:rsidR="00BA18E8" w:rsidRPr="00BA18E8" w:rsidRDefault="00BA18E8" w:rsidP="00BA18E8">
      <w:pPr>
        <w:numPr>
          <w:ilvl w:val="0"/>
          <w:numId w:val="12"/>
        </w:numPr>
        <w:jc w:val="both"/>
        <w:rPr>
          <w:rFonts w:ascii="Sylfaen" w:hAnsi="Sylfaen"/>
          <w:bCs/>
          <w:sz w:val="24"/>
          <w:szCs w:val="24"/>
        </w:rPr>
      </w:pPr>
      <w:r w:rsidRPr="00BA18E8">
        <w:rPr>
          <w:rFonts w:ascii="Sylfaen" w:hAnsi="Sylfaen"/>
          <w:bCs/>
          <w:sz w:val="24"/>
          <w:szCs w:val="24"/>
        </w:rPr>
        <w:t xml:space="preserve">Zamawiający przewiduje zmiany </w:t>
      </w:r>
      <w:proofErr w:type="spellStart"/>
      <w:r w:rsidRPr="00BA18E8">
        <w:rPr>
          <w:rFonts w:ascii="Sylfaen" w:hAnsi="Sylfaen"/>
          <w:bCs/>
          <w:sz w:val="24"/>
          <w:szCs w:val="24"/>
        </w:rPr>
        <w:t>warunk</w:t>
      </w:r>
      <w:proofErr w:type="spellEnd"/>
      <w:r w:rsidRPr="00BA18E8">
        <w:rPr>
          <w:rFonts w:ascii="Sylfaen" w:hAnsi="Sylfaen"/>
          <w:bCs/>
          <w:sz w:val="24"/>
          <w:szCs w:val="24"/>
          <w:lang w:val="es-ES_tradnl"/>
        </w:rPr>
        <w:t>ó</w:t>
      </w:r>
      <w:r w:rsidRPr="00BA18E8">
        <w:rPr>
          <w:rFonts w:ascii="Sylfaen" w:hAnsi="Sylfaen"/>
          <w:bCs/>
          <w:sz w:val="24"/>
          <w:szCs w:val="24"/>
        </w:rPr>
        <w:t xml:space="preserve">w umowy zawartej w wyniku przeprowadzonego zapytania ofertowego w następujących przypadkach: </w:t>
      </w:r>
    </w:p>
    <w:p w14:paraId="3483E3BD" w14:textId="77777777" w:rsidR="00BA18E8" w:rsidRPr="00BA18E8" w:rsidRDefault="00BA18E8" w:rsidP="00BA18E8">
      <w:pPr>
        <w:numPr>
          <w:ilvl w:val="0"/>
          <w:numId w:val="14"/>
        </w:numPr>
        <w:jc w:val="both"/>
        <w:rPr>
          <w:rFonts w:ascii="Sylfaen" w:hAnsi="Sylfaen"/>
          <w:bCs/>
          <w:sz w:val="24"/>
          <w:szCs w:val="24"/>
        </w:rPr>
      </w:pPr>
      <w:r w:rsidRPr="00BA18E8">
        <w:rPr>
          <w:rFonts w:ascii="Sylfaen" w:hAnsi="Sylfaen"/>
          <w:bCs/>
          <w:sz w:val="24"/>
          <w:szCs w:val="24"/>
        </w:rPr>
        <w:lastRenderedPageBreak/>
        <w:t>gdy nastąpi zmiana powszechnie obowiązujących przepis</w:t>
      </w:r>
      <w:r w:rsidRPr="00BA18E8">
        <w:rPr>
          <w:rFonts w:ascii="Sylfaen" w:hAnsi="Sylfaen"/>
          <w:bCs/>
          <w:sz w:val="24"/>
          <w:szCs w:val="24"/>
          <w:lang w:val="es-ES_tradnl"/>
        </w:rPr>
        <w:t>ó</w:t>
      </w:r>
      <w:r w:rsidRPr="00BA18E8">
        <w:rPr>
          <w:rFonts w:ascii="Sylfaen" w:hAnsi="Sylfaen"/>
          <w:bCs/>
          <w:sz w:val="24"/>
          <w:szCs w:val="24"/>
        </w:rPr>
        <w:t xml:space="preserve">w prawa w zakresie mającym wpływ na realizację przedmiotu </w:t>
      </w:r>
      <w:proofErr w:type="spellStart"/>
      <w:r w:rsidRPr="00BA18E8">
        <w:rPr>
          <w:rFonts w:ascii="Sylfaen" w:hAnsi="Sylfaen"/>
          <w:bCs/>
          <w:sz w:val="24"/>
          <w:szCs w:val="24"/>
        </w:rPr>
        <w:t>zam</w:t>
      </w:r>
      <w:proofErr w:type="spellEnd"/>
      <w:r w:rsidRPr="00BA18E8">
        <w:rPr>
          <w:rFonts w:ascii="Sylfaen" w:hAnsi="Sylfaen"/>
          <w:bCs/>
          <w:sz w:val="24"/>
          <w:szCs w:val="24"/>
          <w:lang w:val="es-ES_tradnl"/>
        </w:rPr>
        <w:t>ó</w:t>
      </w:r>
      <w:proofErr w:type="spellStart"/>
      <w:r w:rsidRPr="00BA18E8">
        <w:rPr>
          <w:rFonts w:ascii="Sylfaen" w:hAnsi="Sylfaen"/>
          <w:bCs/>
          <w:sz w:val="24"/>
          <w:szCs w:val="24"/>
        </w:rPr>
        <w:t>wienia</w:t>
      </w:r>
      <w:proofErr w:type="spellEnd"/>
      <w:r w:rsidRPr="00BA18E8">
        <w:rPr>
          <w:rFonts w:ascii="Sylfaen" w:hAnsi="Sylfaen"/>
          <w:bCs/>
          <w:sz w:val="24"/>
          <w:szCs w:val="24"/>
        </w:rPr>
        <w:t xml:space="preserve">, w tym zmiana stawek podatku VAT. </w:t>
      </w:r>
      <w:r w:rsidRPr="00BA18E8">
        <w:rPr>
          <w:rFonts w:ascii="Sylfaen" w:hAnsi="Sylfaen"/>
          <w:bCs/>
          <w:sz w:val="24"/>
          <w:szCs w:val="24"/>
        </w:rPr>
        <w:br/>
        <w:t xml:space="preserve">W przypadku zmiany wysokości obowiązującej stawki podatku VAT w sytuacji, gdy w trakcie realizacji przedmiotu </w:t>
      </w:r>
      <w:proofErr w:type="spellStart"/>
      <w:r w:rsidRPr="00BA18E8">
        <w:rPr>
          <w:rFonts w:ascii="Sylfaen" w:hAnsi="Sylfaen"/>
          <w:bCs/>
          <w:sz w:val="24"/>
          <w:szCs w:val="24"/>
        </w:rPr>
        <w:t>zam</w:t>
      </w:r>
      <w:proofErr w:type="spellEnd"/>
      <w:r w:rsidRPr="00BA18E8">
        <w:rPr>
          <w:rFonts w:ascii="Sylfaen" w:hAnsi="Sylfaen"/>
          <w:bCs/>
          <w:sz w:val="24"/>
          <w:szCs w:val="24"/>
          <w:lang w:val="es-ES_tradnl"/>
        </w:rPr>
        <w:t>ó</w:t>
      </w:r>
      <w:proofErr w:type="spellStart"/>
      <w:r w:rsidRPr="00BA18E8">
        <w:rPr>
          <w:rFonts w:ascii="Sylfaen" w:hAnsi="Sylfaen"/>
          <w:bCs/>
          <w:sz w:val="24"/>
          <w:szCs w:val="24"/>
        </w:rPr>
        <w:t>wienia</w:t>
      </w:r>
      <w:proofErr w:type="spellEnd"/>
      <w:r w:rsidRPr="00BA18E8">
        <w:rPr>
          <w:rFonts w:ascii="Sylfaen" w:hAnsi="Sylfaen"/>
          <w:bCs/>
          <w:sz w:val="24"/>
          <w:szCs w:val="24"/>
        </w:rPr>
        <w:t xml:space="preserve"> nastąpi zmiana stawki podatku VAT dla dostaw objętych przedmiotem </w:t>
      </w:r>
      <w:proofErr w:type="spellStart"/>
      <w:r w:rsidRPr="00BA18E8">
        <w:rPr>
          <w:rFonts w:ascii="Sylfaen" w:hAnsi="Sylfaen"/>
          <w:bCs/>
          <w:sz w:val="24"/>
          <w:szCs w:val="24"/>
        </w:rPr>
        <w:t>zam</w:t>
      </w:r>
      <w:proofErr w:type="spellEnd"/>
      <w:r w:rsidRPr="00BA18E8">
        <w:rPr>
          <w:rFonts w:ascii="Sylfaen" w:hAnsi="Sylfaen"/>
          <w:bCs/>
          <w:sz w:val="24"/>
          <w:szCs w:val="24"/>
          <w:lang w:val="es-ES_tradnl"/>
        </w:rPr>
        <w:t>ó</w:t>
      </w:r>
      <w:proofErr w:type="spellStart"/>
      <w:r w:rsidRPr="00BA18E8">
        <w:rPr>
          <w:rFonts w:ascii="Sylfaen" w:hAnsi="Sylfaen"/>
          <w:bCs/>
          <w:sz w:val="24"/>
          <w:szCs w:val="24"/>
        </w:rPr>
        <w:t>wienia</w:t>
      </w:r>
      <w:proofErr w:type="spellEnd"/>
      <w:r w:rsidRPr="00BA18E8">
        <w:rPr>
          <w:rFonts w:ascii="Sylfaen" w:hAnsi="Sylfaen"/>
          <w:bCs/>
          <w:sz w:val="24"/>
          <w:szCs w:val="24"/>
        </w:rPr>
        <w:t>. W takim przypadku Zamawiający dopuszcza możliwość zmiany wysokości wynagrodzenia Wykonawcy, o kwotę r</w:t>
      </w:r>
      <w:r w:rsidRPr="00BA18E8">
        <w:rPr>
          <w:rFonts w:ascii="Sylfaen" w:hAnsi="Sylfaen"/>
          <w:bCs/>
          <w:sz w:val="24"/>
          <w:szCs w:val="24"/>
          <w:lang w:val="es-ES_tradnl"/>
        </w:rPr>
        <w:t>ó</w:t>
      </w:r>
      <w:proofErr w:type="spellStart"/>
      <w:r w:rsidRPr="00BA18E8">
        <w:rPr>
          <w:rFonts w:ascii="Sylfaen" w:hAnsi="Sylfaen"/>
          <w:bCs/>
          <w:sz w:val="24"/>
          <w:szCs w:val="24"/>
        </w:rPr>
        <w:t>wną</w:t>
      </w:r>
      <w:proofErr w:type="spellEnd"/>
      <w:r w:rsidRPr="00BA18E8">
        <w:rPr>
          <w:rFonts w:ascii="Sylfaen" w:hAnsi="Sylfaen"/>
          <w:bCs/>
          <w:sz w:val="24"/>
          <w:szCs w:val="24"/>
        </w:rPr>
        <w:t xml:space="preserve"> różnicy w kwocie podatku;</w:t>
      </w:r>
    </w:p>
    <w:p w14:paraId="42C4866D" w14:textId="77777777" w:rsidR="00BA18E8" w:rsidRPr="00BA18E8" w:rsidRDefault="00BA18E8" w:rsidP="00BA18E8">
      <w:pPr>
        <w:numPr>
          <w:ilvl w:val="0"/>
          <w:numId w:val="14"/>
        </w:numPr>
        <w:jc w:val="both"/>
        <w:rPr>
          <w:rFonts w:ascii="Sylfaen" w:hAnsi="Sylfaen"/>
          <w:bCs/>
          <w:sz w:val="24"/>
          <w:szCs w:val="24"/>
        </w:rPr>
      </w:pPr>
      <w:r w:rsidRPr="00BA18E8">
        <w:rPr>
          <w:rFonts w:ascii="Sylfaen" w:hAnsi="Sylfaen"/>
          <w:bCs/>
          <w:sz w:val="24"/>
          <w:szCs w:val="24"/>
        </w:rPr>
        <w:t xml:space="preserve">gdy konieczność wprowadzenia zmian będzie następstwem zmian wprowadzonych w umowach pomiędzy Zamawiającym, a inną niż Wykonawca stroną, w </w:t>
      </w:r>
      <w:proofErr w:type="spellStart"/>
      <w:r w:rsidRPr="00BA18E8">
        <w:rPr>
          <w:rFonts w:ascii="Sylfaen" w:hAnsi="Sylfaen"/>
          <w:bCs/>
          <w:sz w:val="24"/>
          <w:szCs w:val="24"/>
        </w:rPr>
        <w:t>szczeg</w:t>
      </w:r>
      <w:proofErr w:type="spellEnd"/>
      <w:r w:rsidRPr="00BA18E8">
        <w:rPr>
          <w:rFonts w:ascii="Sylfaen" w:hAnsi="Sylfaen"/>
          <w:bCs/>
          <w:sz w:val="24"/>
          <w:szCs w:val="24"/>
          <w:lang w:val="es-ES_tradnl"/>
        </w:rPr>
        <w:t>ó</w:t>
      </w:r>
      <w:proofErr w:type="spellStart"/>
      <w:r w:rsidRPr="00BA18E8">
        <w:rPr>
          <w:rFonts w:ascii="Sylfaen" w:hAnsi="Sylfaen"/>
          <w:bCs/>
          <w:sz w:val="24"/>
          <w:szCs w:val="24"/>
        </w:rPr>
        <w:t>lności</w:t>
      </w:r>
      <w:proofErr w:type="spellEnd"/>
      <w:r w:rsidRPr="00BA18E8">
        <w:rPr>
          <w:rFonts w:ascii="Sylfaen" w:hAnsi="Sylfaen"/>
          <w:bCs/>
          <w:sz w:val="24"/>
          <w:szCs w:val="24"/>
        </w:rPr>
        <w:t xml:space="preserve"> instytucją Zarządzającą, Pośredniczącą I </w:t>
      </w:r>
      <w:proofErr w:type="spellStart"/>
      <w:r w:rsidRPr="00BA18E8">
        <w:rPr>
          <w:rFonts w:ascii="Sylfaen" w:hAnsi="Sylfaen"/>
          <w:bCs/>
          <w:sz w:val="24"/>
          <w:szCs w:val="24"/>
        </w:rPr>
        <w:t>i</w:t>
      </w:r>
      <w:proofErr w:type="spellEnd"/>
      <w:r w:rsidRPr="00BA18E8">
        <w:rPr>
          <w:rFonts w:ascii="Sylfaen" w:hAnsi="Sylfaen"/>
          <w:bCs/>
          <w:sz w:val="24"/>
          <w:szCs w:val="24"/>
        </w:rPr>
        <w:t xml:space="preserve"> II stopnia, a także innymi instytucjami, </w:t>
      </w:r>
      <w:proofErr w:type="spellStart"/>
      <w:r w:rsidRPr="00BA18E8">
        <w:rPr>
          <w:rFonts w:ascii="Sylfaen" w:hAnsi="Sylfaen"/>
          <w:bCs/>
          <w:sz w:val="24"/>
          <w:szCs w:val="24"/>
        </w:rPr>
        <w:t>kt</w:t>
      </w:r>
      <w:proofErr w:type="spellEnd"/>
      <w:r w:rsidRPr="00BA18E8">
        <w:rPr>
          <w:rFonts w:ascii="Sylfaen" w:hAnsi="Sylfaen"/>
          <w:bCs/>
          <w:sz w:val="24"/>
          <w:szCs w:val="24"/>
          <w:lang w:val="es-ES_tradnl"/>
        </w:rPr>
        <w:t>ó</w:t>
      </w:r>
      <w:r w:rsidRPr="00BA18E8">
        <w:rPr>
          <w:rFonts w:ascii="Sylfaen" w:hAnsi="Sylfaen"/>
          <w:bCs/>
          <w:sz w:val="24"/>
          <w:szCs w:val="24"/>
        </w:rPr>
        <w:t>re na podstawie przepis</w:t>
      </w:r>
      <w:r w:rsidRPr="00BA18E8">
        <w:rPr>
          <w:rFonts w:ascii="Sylfaen" w:hAnsi="Sylfaen"/>
          <w:bCs/>
          <w:sz w:val="24"/>
          <w:szCs w:val="24"/>
          <w:lang w:val="es-ES_tradnl"/>
        </w:rPr>
        <w:t>ó</w:t>
      </w:r>
      <w:r w:rsidRPr="00BA18E8">
        <w:rPr>
          <w:rFonts w:ascii="Sylfaen" w:hAnsi="Sylfaen"/>
          <w:bCs/>
          <w:sz w:val="24"/>
          <w:szCs w:val="24"/>
        </w:rPr>
        <w:t xml:space="preserve">w prawa mogą wpływać na realizację </w:t>
      </w:r>
      <w:proofErr w:type="spellStart"/>
      <w:r w:rsidRPr="00BA18E8">
        <w:rPr>
          <w:rFonts w:ascii="Sylfaen" w:hAnsi="Sylfaen"/>
          <w:bCs/>
          <w:sz w:val="24"/>
          <w:szCs w:val="24"/>
        </w:rPr>
        <w:t>zam</w:t>
      </w:r>
      <w:proofErr w:type="spellEnd"/>
      <w:r w:rsidRPr="00BA18E8">
        <w:rPr>
          <w:rFonts w:ascii="Sylfaen" w:hAnsi="Sylfaen"/>
          <w:bCs/>
          <w:sz w:val="24"/>
          <w:szCs w:val="24"/>
          <w:lang w:val="es-ES_tradnl"/>
        </w:rPr>
        <w:t>ó</w:t>
      </w:r>
      <w:proofErr w:type="spellStart"/>
      <w:r w:rsidRPr="00BA18E8">
        <w:rPr>
          <w:rFonts w:ascii="Sylfaen" w:hAnsi="Sylfaen"/>
          <w:bCs/>
          <w:sz w:val="24"/>
          <w:szCs w:val="24"/>
        </w:rPr>
        <w:t>wienia</w:t>
      </w:r>
      <w:proofErr w:type="spellEnd"/>
      <w:r w:rsidRPr="00BA18E8">
        <w:rPr>
          <w:rFonts w:ascii="Sylfaen" w:hAnsi="Sylfaen"/>
          <w:bCs/>
          <w:sz w:val="24"/>
          <w:szCs w:val="24"/>
        </w:rPr>
        <w:t>;</w:t>
      </w:r>
    </w:p>
    <w:p w14:paraId="0865E95B" w14:textId="77777777" w:rsidR="00BA18E8" w:rsidRPr="00BA18E8" w:rsidRDefault="00BA18E8" w:rsidP="00BA18E8">
      <w:pPr>
        <w:numPr>
          <w:ilvl w:val="0"/>
          <w:numId w:val="14"/>
        </w:numPr>
        <w:jc w:val="both"/>
        <w:rPr>
          <w:rFonts w:ascii="Sylfaen" w:hAnsi="Sylfaen"/>
          <w:bCs/>
          <w:sz w:val="24"/>
          <w:szCs w:val="24"/>
        </w:rPr>
      </w:pPr>
      <w:r w:rsidRPr="00BA18E8">
        <w:rPr>
          <w:rFonts w:ascii="Sylfaen" w:hAnsi="Sylfaen"/>
          <w:bCs/>
          <w:sz w:val="24"/>
          <w:szCs w:val="24"/>
        </w:rPr>
        <w:t xml:space="preserve">w przypadku zmiany regulacji prawnych odnoszących się do praw i </w:t>
      </w:r>
      <w:proofErr w:type="spellStart"/>
      <w:r w:rsidRPr="00BA18E8">
        <w:rPr>
          <w:rFonts w:ascii="Sylfaen" w:hAnsi="Sylfaen"/>
          <w:bCs/>
          <w:sz w:val="24"/>
          <w:szCs w:val="24"/>
        </w:rPr>
        <w:t>obowiązk</w:t>
      </w:r>
      <w:proofErr w:type="spellEnd"/>
      <w:r w:rsidRPr="00BA18E8">
        <w:rPr>
          <w:rFonts w:ascii="Sylfaen" w:hAnsi="Sylfaen"/>
          <w:bCs/>
          <w:sz w:val="24"/>
          <w:szCs w:val="24"/>
          <w:lang w:val="es-ES_tradnl"/>
        </w:rPr>
        <w:t>ó</w:t>
      </w:r>
      <w:r w:rsidRPr="00BA18E8">
        <w:rPr>
          <w:rFonts w:ascii="Sylfaen" w:hAnsi="Sylfaen"/>
          <w:bCs/>
          <w:sz w:val="24"/>
          <w:szCs w:val="24"/>
        </w:rPr>
        <w:t>w stron umowy, wprowadzonych po zawarciu umowy, wywołujących niezbędną potrzebę zmiany sposobu realizacji umowy, Zamawiający dopuszcza możliwość zmiany sposobu realizacji umowy, wysokości wynagrodzenia, lub terminu zakończenia realizacji przedmiotu umowy;</w:t>
      </w:r>
    </w:p>
    <w:p w14:paraId="48B5EECC" w14:textId="77777777" w:rsidR="00BA18E8" w:rsidRPr="00BA18E8" w:rsidRDefault="00BA18E8" w:rsidP="00BA18E8">
      <w:pPr>
        <w:numPr>
          <w:ilvl w:val="0"/>
          <w:numId w:val="14"/>
        </w:numPr>
        <w:jc w:val="both"/>
        <w:rPr>
          <w:rFonts w:ascii="Sylfaen" w:hAnsi="Sylfaen"/>
          <w:bCs/>
          <w:sz w:val="24"/>
          <w:szCs w:val="24"/>
        </w:rPr>
      </w:pPr>
      <w:r w:rsidRPr="00BA18E8">
        <w:rPr>
          <w:rFonts w:ascii="Sylfaen" w:hAnsi="Sylfaen"/>
          <w:bCs/>
          <w:sz w:val="24"/>
          <w:szCs w:val="24"/>
        </w:rPr>
        <w:t xml:space="preserve">w przypadku uzgodnienia pomiędzy Stronami </w:t>
      </w:r>
      <w:proofErr w:type="spellStart"/>
      <w:r w:rsidRPr="00BA18E8">
        <w:rPr>
          <w:rFonts w:ascii="Sylfaen" w:hAnsi="Sylfaen"/>
          <w:bCs/>
          <w:sz w:val="24"/>
          <w:szCs w:val="24"/>
        </w:rPr>
        <w:t>skr</w:t>
      </w:r>
      <w:proofErr w:type="spellEnd"/>
      <w:r w:rsidRPr="00BA18E8">
        <w:rPr>
          <w:rFonts w:ascii="Sylfaen" w:hAnsi="Sylfaen"/>
          <w:bCs/>
          <w:sz w:val="24"/>
          <w:szCs w:val="24"/>
          <w:lang w:val="es-ES_tradnl"/>
        </w:rPr>
        <w:t>ó</w:t>
      </w:r>
      <w:proofErr w:type="spellStart"/>
      <w:r w:rsidRPr="00BA18E8">
        <w:rPr>
          <w:rFonts w:ascii="Sylfaen" w:hAnsi="Sylfaen"/>
          <w:bCs/>
          <w:sz w:val="24"/>
          <w:szCs w:val="24"/>
        </w:rPr>
        <w:t>cenia</w:t>
      </w:r>
      <w:proofErr w:type="spellEnd"/>
      <w:r w:rsidRPr="00BA18E8">
        <w:rPr>
          <w:rFonts w:ascii="Sylfaen" w:hAnsi="Sylfaen"/>
          <w:bCs/>
          <w:sz w:val="24"/>
          <w:szCs w:val="24"/>
        </w:rPr>
        <w:t xml:space="preserve"> terminu realizacji przedmiotu umowy, Zamawiający dopuszcza zmianę skutkującą </w:t>
      </w:r>
      <w:proofErr w:type="spellStart"/>
      <w:r w:rsidRPr="00BA18E8">
        <w:rPr>
          <w:rFonts w:ascii="Sylfaen" w:hAnsi="Sylfaen"/>
          <w:bCs/>
          <w:sz w:val="24"/>
          <w:szCs w:val="24"/>
        </w:rPr>
        <w:t>skr</w:t>
      </w:r>
      <w:proofErr w:type="spellEnd"/>
      <w:r w:rsidRPr="00BA18E8">
        <w:rPr>
          <w:rFonts w:ascii="Sylfaen" w:hAnsi="Sylfaen"/>
          <w:bCs/>
          <w:sz w:val="24"/>
          <w:szCs w:val="24"/>
          <w:lang w:val="es-ES_tradnl"/>
        </w:rPr>
        <w:t>ó</w:t>
      </w:r>
      <w:proofErr w:type="spellStart"/>
      <w:r w:rsidRPr="00BA18E8">
        <w:rPr>
          <w:rFonts w:ascii="Sylfaen" w:hAnsi="Sylfaen"/>
          <w:bCs/>
          <w:sz w:val="24"/>
          <w:szCs w:val="24"/>
        </w:rPr>
        <w:t>ceniem</w:t>
      </w:r>
      <w:proofErr w:type="spellEnd"/>
      <w:r w:rsidRPr="00BA18E8">
        <w:rPr>
          <w:rFonts w:ascii="Sylfaen" w:hAnsi="Sylfaen"/>
          <w:bCs/>
          <w:sz w:val="24"/>
          <w:szCs w:val="24"/>
        </w:rPr>
        <w:t xml:space="preserve"> terminu realizacji przedmiotu umowy o uzgodniony okres;</w:t>
      </w:r>
    </w:p>
    <w:p w14:paraId="0696DE6E" w14:textId="77777777" w:rsidR="00BA18E8" w:rsidRPr="00BA18E8" w:rsidRDefault="00BA18E8" w:rsidP="00BA18E8">
      <w:pPr>
        <w:numPr>
          <w:ilvl w:val="0"/>
          <w:numId w:val="14"/>
        </w:numPr>
        <w:jc w:val="both"/>
        <w:rPr>
          <w:rFonts w:ascii="Sylfaen" w:hAnsi="Sylfaen"/>
          <w:bCs/>
          <w:sz w:val="24"/>
          <w:szCs w:val="24"/>
        </w:rPr>
      </w:pPr>
      <w:r w:rsidRPr="00BA18E8">
        <w:rPr>
          <w:rFonts w:ascii="Sylfaen" w:hAnsi="Sylfaen"/>
          <w:bCs/>
          <w:sz w:val="24"/>
          <w:szCs w:val="24"/>
        </w:rPr>
        <w:t xml:space="preserve">zmiany terminu realizacji przedmiotu umowy w przypadku wystąpienia co najmniej jednej z niżej wymienionych </w:t>
      </w:r>
      <w:proofErr w:type="spellStart"/>
      <w:r w:rsidRPr="00BA18E8">
        <w:rPr>
          <w:rFonts w:ascii="Sylfaen" w:hAnsi="Sylfaen"/>
          <w:bCs/>
          <w:sz w:val="24"/>
          <w:szCs w:val="24"/>
        </w:rPr>
        <w:t>okolicznoś</w:t>
      </w:r>
      <w:proofErr w:type="spellEnd"/>
      <w:r w:rsidRPr="00BA18E8">
        <w:rPr>
          <w:rFonts w:ascii="Sylfaen" w:hAnsi="Sylfaen"/>
          <w:bCs/>
          <w:sz w:val="24"/>
          <w:szCs w:val="24"/>
          <w:lang w:val="it-IT"/>
        </w:rPr>
        <w:t>ci:</w:t>
      </w:r>
    </w:p>
    <w:p w14:paraId="64DFDF07" w14:textId="77777777" w:rsidR="00BA18E8" w:rsidRPr="00BA18E8" w:rsidRDefault="00BA18E8" w:rsidP="00BA18E8">
      <w:pPr>
        <w:numPr>
          <w:ilvl w:val="0"/>
          <w:numId w:val="16"/>
        </w:numPr>
        <w:jc w:val="both"/>
        <w:rPr>
          <w:rFonts w:ascii="Sylfaen" w:hAnsi="Sylfaen"/>
          <w:bCs/>
          <w:sz w:val="24"/>
          <w:szCs w:val="24"/>
        </w:rPr>
      </w:pPr>
      <w:r w:rsidRPr="00BA18E8">
        <w:rPr>
          <w:rFonts w:ascii="Sylfaen" w:hAnsi="Sylfaen"/>
          <w:bCs/>
          <w:sz w:val="24"/>
          <w:szCs w:val="24"/>
        </w:rPr>
        <w:t xml:space="preserve">opóźnienia w realizacji dostawy z przyczyn technicznych lub technologicznych, </w:t>
      </w:r>
    </w:p>
    <w:p w14:paraId="7B7BEACD" w14:textId="77777777" w:rsidR="00BA18E8" w:rsidRPr="00BA18E8" w:rsidRDefault="00BA18E8" w:rsidP="00BA18E8">
      <w:pPr>
        <w:numPr>
          <w:ilvl w:val="0"/>
          <w:numId w:val="16"/>
        </w:numPr>
        <w:jc w:val="both"/>
        <w:rPr>
          <w:rFonts w:ascii="Sylfaen" w:hAnsi="Sylfaen"/>
          <w:bCs/>
          <w:sz w:val="24"/>
          <w:szCs w:val="24"/>
        </w:rPr>
      </w:pPr>
      <w:r w:rsidRPr="00BA18E8">
        <w:rPr>
          <w:rFonts w:ascii="Sylfaen" w:hAnsi="Sylfaen"/>
          <w:bCs/>
          <w:sz w:val="24"/>
          <w:szCs w:val="24"/>
        </w:rPr>
        <w:t>wystąpienia nagłego, niezależnego od Stron zdarzenia zewnętrznego (siły wyższej),</w:t>
      </w:r>
    </w:p>
    <w:p w14:paraId="5BEBC3D1" w14:textId="77777777" w:rsidR="00BA18E8" w:rsidRPr="00BA18E8" w:rsidRDefault="00BA18E8" w:rsidP="00BA18E8">
      <w:pPr>
        <w:numPr>
          <w:ilvl w:val="0"/>
          <w:numId w:val="16"/>
        </w:numPr>
        <w:jc w:val="both"/>
        <w:rPr>
          <w:rFonts w:ascii="Sylfaen" w:hAnsi="Sylfaen"/>
          <w:bCs/>
          <w:sz w:val="24"/>
          <w:szCs w:val="24"/>
        </w:rPr>
      </w:pPr>
      <w:r w:rsidRPr="00BA18E8">
        <w:rPr>
          <w:rFonts w:ascii="Sylfaen" w:hAnsi="Sylfaen"/>
          <w:bCs/>
          <w:sz w:val="24"/>
          <w:szCs w:val="24"/>
        </w:rPr>
        <w:t xml:space="preserve">zaistnieją przyczyny niezależne od działania Stron umowy, </w:t>
      </w:r>
      <w:proofErr w:type="spellStart"/>
      <w:r w:rsidRPr="00BA18E8">
        <w:rPr>
          <w:rFonts w:ascii="Sylfaen" w:hAnsi="Sylfaen"/>
          <w:bCs/>
          <w:sz w:val="24"/>
          <w:szCs w:val="24"/>
        </w:rPr>
        <w:t>kt</w:t>
      </w:r>
      <w:proofErr w:type="spellEnd"/>
      <w:r w:rsidRPr="00BA18E8">
        <w:rPr>
          <w:rFonts w:ascii="Sylfaen" w:hAnsi="Sylfaen"/>
          <w:bCs/>
          <w:sz w:val="24"/>
          <w:szCs w:val="24"/>
          <w:lang w:val="es-ES_tradnl"/>
        </w:rPr>
        <w:t>ó</w:t>
      </w:r>
      <w:proofErr w:type="spellStart"/>
      <w:r w:rsidRPr="00BA18E8">
        <w:rPr>
          <w:rFonts w:ascii="Sylfaen" w:hAnsi="Sylfaen"/>
          <w:bCs/>
          <w:sz w:val="24"/>
          <w:szCs w:val="24"/>
        </w:rPr>
        <w:t>rych</w:t>
      </w:r>
      <w:proofErr w:type="spellEnd"/>
      <w:r w:rsidRPr="00BA18E8">
        <w:rPr>
          <w:rFonts w:ascii="Sylfaen" w:hAnsi="Sylfaen"/>
          <w:bCs/>
          <w:sz w:val="24"/>
          <w:szCs w:val="24"/>
        </w:rPr>
        <w:t xml:space="preserve"> przy zachowaniu wszelkich należnych </w:t>
      </w:r>
      <w:proofErr w:type="spellStart"/>
      <w:r w:rsidRPr="00BA18E8">
        <w:rPr>
          <w:rFonts w:ascii="Sylfaen" w:hAnsi="Sylfaen"/>
          <w:bCs/>
          <w:sz w:val="24"/>
          <w:szCs w:val="24"/>
        </w:rPr>
        <w:t>środk</w:t>
      </w:r>
      <w:proofErr w:type="spellEnd"/>
      <w:r w:rsidRPr="00BA18E8">
        <w:rPr>
          <w:rFonts w:ascii="Sylfaen" w:hAnsi="Sylfaen"/>
          <w:bCs/>
          <w:sz w:val="24"/>
          <w:szCs w:val="24"/>
          <w:lang w:val="es-ES_tradnl"/>
        </w:rPr>
        <w:t>ó</w:t>
      </w:r>
      <w:r w:rsidRPr="00BA18E8">
        <w:rPr>
          <w:rFonts w:ascii="Sylfaen" w:hAnsi="Sylfaen"/>
          <w:bCs/>
          <w:sz w:val="24"/>
          <w:szCs w:val="24"/>
        </w:rPr>
        <w:t xml:space="preserve">w nie można uniknąć ani im zapobiec, w </w:t>
      </w:r>
      <w:proofErr w:type="spellStart"/>
      <w:r w:rsidRPr="00BA18E8">
        <w:rPr>
          <w:rFonts w:ascii="Sylfaen" w:hAnsi="Sylfaen"/>
          <w:bCs/>
          <w:sz w:val="24"/>
          <w:szCs w:val="24"/>
        </w:rPr>
        <w:t>szczeg</w:t>
      </w:r>
      <w:proofErr w:type="spellEnd"/>
      <w:r w:rsidRPr="00BA18E8">
        <w:rPr>
          <w:rFonts w:ascii="Sylfaen" w:hAnsi="Sylfaen"/>
          <w:bCs/>
          <w:sz w:val="24"/>
          <w:szCs w:val="24"/>
          <w:lang w:val="es-ES_tradnl"/>
        </w:rPr>
        <w:t>ó</w:t>
      </w:r>
      <w:proofErr w:type="spellStart"/>
      <w:r w:rsidRPr="00BA18E8">
        <w:rPr>
          <w:rFonts w:ascii="Sylfaen" w:hAnsi="Sylfaen"/>
          <w:bCs/>
          <w:sz w:val="24"/>
          <w:szCs w:val="24"/>
        </w:rPr>
        <w:t>lności</w:t>
      </w:r>
      <w:proofErr w:type="spellEnd"/>
      <w:r w:rsidRPr="00BA18E8">
        <w:rPr>
          <w:rFonts w:ascii="Sylfaen" w:hAnsi="Sylfaen"/>
          <w:bCs/>
          <w:sz w:val="24"/>
          <w:szCs w:val="24"/>
        </w:rPr>
        <w:t xml:space="preserve"> protesty </w:t>
      </w:r>
      <w:proofErr w:type="spellStart"/>
      <w:r w:rsidRPr="00BA18E8">
        <w:rPr>
          <w:rFonts w:ascii="Sylfaen" w:hAnsi="Sylfaen"/>
          <w:bCs/>
          <w:sz w:val="24"/>
          <w:szCs w:val="24"/>
        </w:rPr>
        <w:t>mieszkańc</w:t>
      </w:r>
      <w:proofErr w:type="spellEnd"/>
      <w:r w:rsidRPr="00BA18E8">
        <w:rPr>
          <w:rFonts w:ascii="Sylfaen" w:hAnsi="Sylfaen"/>
          <w:bCs/>
          <w:sz w:val="24"/>
          <w:szCs w:val="24"/>
          <w:lang w:val="es-ES_tradnl"/>
        </w:rPr>
        <w:t>ó</w:t>
      </w:r>
      <w:r w:rsidRPr="00BA18E8">
        <w:rPr>
          <w:rFonts w:ascii="Sylfaen" w:hAnsi="Sylfaen"/>
          <w:bCs/>
          <w:sz w:val="24"/>
          <w:szCs w:val="24"/>
        </w:rPr>
        <w:t>w lub innych os</w:t>
      </w:r>
      <w:r w:rsidRPr="00BA18E8">
        <w:rPr>
          <w:rFonts w:ascii="Sylfaen" w:hAnsi="Sylfaen"/>
          <w:bCs/>
          <w:sz w:val="24"/>
          <w:szCs w:val="24"/>
          <w:lang w:val="es-ES_tradnl"/>
        </w:rPr>
        <w:t>ó</w:t>
      </w:r>
      <w:r w:rsidRPr="00BA18E8">
        <w:rPr>
          <w:rFonts w:ascii="Sylfaen" w:hAnsi="Sylfaen"/>
          <w:bCs/>
          <w:sz w:val="24"/>
          <w:szCs w:val="24"/>
        </w:rPr>
        <w:t>b prawnych lub fizycznych. W takiej sytuacji termin wykonania przedmiotu umowy zostanie przesunięty o uzasadnioną okolicznościami ilość dni ustaloną przez Strony umowy.</w:t>
      </w:r>
    </w:p>
    <w:p w14:paraId="7EC400D0" w14:textId="77777777" w:rsidR="00BA18E8" w:rsidRPr="00BA18E8" w:rsidRDefault="00BA18E8" w:rsidP="00BA18E8">
      <w:pPr>
        <w:jc w:val="both"/>
        <w:rPr>
          <w:rFonts w:ascii="Sylfaen" w:hAnsi="Sylfaen"/>
          <w:bCs/>
          <w:sz w:val="24"/>
          <w:szCs w:val="24"/>
        </w:rPr>
      </w:pPr>
      <w:r w:rsidRPr="00BA18E8">
        <w:rPr>
          <w:rFonts w:ascii="Sylfaen" w:hAnsi="Sylfaen"/>
          <w:bCs/>
          <w:sz w:val="24"/>
          <w:szCs w:val="24"/>
        </w:rPr>
        <w:t>W okolicznościach wyżej wymienionych Strony ustalają nowe terminy umowne;</w:t>
      </w:r>
    </w:p>
    <w:p w14:paraId="40602E3D" w14:textId="77777777" w:rsidR="00BA18E8" w:rsidRPr="00BA18E8" w:rsidRDefault="00BA18E8" w:rsidP="00BA18E8">
      <w:pPr>
        <w:numPr>
          <w:ilvl w:val="0"/>
          <w:numId w:val="17"/>
        </w:numPr>
        <w:jc w:val="both"/>
        <w:rPr>
          <w:rFonts w:ascii="Sylfaen" w:hAnsi="Sylfaen"/>
          <w:bCs/>
          <w:sz w:val="24"/>
          <w:szCs w:val="24"/>
        </w:rPr>
      </w:pPr>
      <w:r w:rsidRPr="00BA18E8">
        <w:rPr>
          <w:rFonts w:ascii="Sylfaen" w:hAnsi="Sylfaen"/>
          <w:bCs/>
          <w:sz w:val="24"/>
          <w:szCs w:val="24"/>
        </w:rPr>
        <w:lastRenderedPageBreak/>
        <w:t>zmiany parametr</w:t>
      </w:r>
      <w:r w:rsidRPr="00BA18E8">
        <w:rPr>
          <w:rFonts w:ascii="Sylfaen" w:hAnsi="Sylfaen"/>
          <w:bCs/>
          <w:sz w:val="24"/>
          <w:szCs w:val="24"/>
          <w:lang w:val="es-ES_tradnl"/>
        </w:rPr>
        <w:t>ó</w:t>
      </w:r>
      <w:r w:rsidRPr="00BA18E8">
        <w:rPr>
          <w:rFonts w:ascii="Sylfaen" w:hAnsi="Sylfaen"/>
          <w:bCs/>
          <w:sz w:val="24"/>
          <w:szCs w:val="24"/>
        </w:rPr>
        <w:t>w przedmiotu umowy (wyłącznie na wyższe/lepsze)– z uwagi na postęp technologiczny lub zmiany obowiązujących przepis</w:t>
      </w:r>
      <w:r w:rsidRPr="00BA18E8">
        <w:rPr>
          <w:rFonts w:ascii="Sylfaen" w:hAnsi="Sylfaen"/>
          <w:bCs/>
          <w:sz w:val="24"/>
          <w:szCs w:val="24"/>
          <w:lang w:val="es-ES_tradnl"/>
        </w:rPr>
        <w:t>ó</w:t>
      </w:r>
      <w:r w:rsidRPr="00BA18E8">
        <w:rPr>
          <w:rFonts w:ascii="Sylfaen" w:hAnsi="Sylfaen"/>
          <w:bCs/>
          <w:sz w:val="24"/>
          <w:szCs w:val="24"/>
        </w:rPr>
        <w:t>w, z zachowaniem zaoferowanej ceny ofertowej;</w:t>
      </w:r>
    </w:p>
    <w:p w14:paraId="44DAAB9B" w14:textId="77777777" w:rsidR="00BA18E8" w:rsidRPr="00BA18E8" w:rsidRDefault="00BA18E8" w:rsidP="00BA18E8">
      <w:pPr>
        <w:numPr>
          <w:ilvl w:val="0"/>
          <w:numId w:val="14"/>
        </w:numPr>
        <w:jc w:val="both"/>
        <w:rPr>
          <w:rFonts w:ascii="Sylfaen" w:hAnsi="Sylfaen"/>
          <w:bCs/>
          <w:sz w:val="24"/>
          <w:szCs w:val="24"/>
        </w:rPr>
      </w:pPr>
      <w:r w:rsidRPr="00BA18E8">
        <w:rPr>
          <w:rFonts w:ascii="Sylfaen" w:hAnsi="Sylfaen"/>
          <w:bCs/>
          <w:sz w:val="24"/>
          <w:szCs w:val="24"/>
        </w:rPr>
        <w:t xml:space="preserve">w przypadku, gdy w umowie znajdują się oczywiste błędy pisarskie lub rachunkowe, Zamawiający dopuszcza zmiany postanowień umowy, w </w:t>
      </w:r>
      <w:proofErr w:type="spellStart"/>
      <w:r w:rsidRPr="00BA18E8">
        <w:rPr>
          <w:rFonts w:ascii="Sylfaen" w:hAnsi="Sylfaen"/>
          <w:bCs/>
          <w:sz w:val="24"/>
          <w:szCs w:val="24"/>
        </w:rPr>
        <w:t>kt</w:t>
      </w:r>
      <w:proofErr w:type="spellEnd"/>
      <w:r w:rsidRPr="00BA18E8">
        <w:rPr>
          <w:rFonts w:ascii="Sylfaen" w:hAnsi="Sylfaen"/>
          <w:bCs/>
          <w:sz w:val="24"/>
          <w:szCs w:val="24"/>
          <w:lang w:val="es-ES_tradnl"/>
        </w:rPr>
        <w:t>ó</w:t>
      </w:r>
      <w:proofErr w:type="spellStart"/>
      <w:r w:rsidRPr="00BA18E8">
        <w:rPr>
          <w:rFonts w:ascii="Sylfaen" w:hAnsi="Sylfaen"/>
          <w:bCs/>
          <w:sz w:val="24"/>
          <w:szCs w:val="24"/>
        </w:rPr>
        <w:t>rych</w:t>
      </w:r>
      <w:proofErr w:type="spellEnd"/>
      <w:r w:rsidRPr="00BA18E8">
        <w:rPr>
          <w:rFonts w:ascii="Sylfaen" w:hAnsi="Sylfaen"/>
          <w:bCs/>
          <w:sz w:val="24"/>
          <w:szCs w:val="24"/>
        </w:rPr>
        <w:t xml:space="preserve"> występują takie oczywiste błędy pisarskie lub rachunkowe.</w:t>
      </w:r>
    </w:p>
    <w:p w14:paraId="13F64429" w14:textId="77777777" w:rsidR="00BA18E8" w:rsidRPr="00BA18E8" w:rsidRDefault="00BA18E8" w:rsidP="00BA18E8">
      <w:pPr>
        <w:numPr>
          <w:ilvl w:val="0"/>
          <w:numId w:val="14"/>
        </w:numPr>
        <w:jc w:val="both"/>
        <w:rPr>
          <w:rFonts w:ascii="Sylfaen" w:hAnsi="Sylfaen"/>
          <w:bCs/>
          <w:sz w:val="24"/>
          <w:szCs w:val="24"/>
        </w:rPr>
      </w:pPr>
      <w:r w:rsidRPr="00BA18E8">
        <w:rPr>
          <w:rFonts w:ascii="Sylfaen" w:hAnsi="Sylfaen"/>
          <w:bCs/>
          <w:sz w:val="24"/>
          <w:szCs w:val="24"/>
        </w:rPr>
        <w:t xml:space="preserve">Wystąpienie </w:t>
      </w:r>
      <w:proofErr w:type="spellStart"/>
      <w:r w:rsidRPr="00BA18E8">
        <w:rPr>
          <w:rFonts w:ascii="Sylfaen" w:hAnsi="Sylfaen"/>
          <w:bCs/>
          <w:sz w:val="24"/>
          <w:szCs w:val="24"/>
        </w:rPr>
        <w:t>kt</w:t>
      </w:r>
      <w:proofErr w:type="spellEnd"/>
      <w:r w:rsidRPr="00BA18E8">
        <w:rPr>
          <w:rFonts w:ascii="Sylfaen" w:hAnsi="Sylfaen"/>
          <w:bCs/>
          <w:sz w:val="24"/>
          <w:szCs w:val="24"/>
          <w:lang w:val="es-ES_tradnl"/>
        </w:rPr>
        <w:t>ó</w:t>
      </w:r>
      <w:proofErr w:type="spellStart"/>
      <w:r w:rsidRPr="00BA18E8">
        <w:rPr>
          <w:rFonts w:ascii="Sylfaen" w:hAnsi="Sylfaen"/>
          <w:bCs/>
          <w:sz w:val="24"/>
          <w:szCs w:val="24"/>
        </w:rPr>
        <w:t>rejkolwiek</w:t>
      </w:r>
      <w:proofErr w:type="spellEnd"/>
      <w:r w:rsidRPr="00BA18E8">
        <w:rPr>
          <w:rFonts w:ascii="Sylfaen" w:hAnsi="Sylfaen"/>
          <w:bCs/>
          <w:sz w:val="24"/>
          <w:szCs w:val="24"/>
        </w:rPr>
        <w:t xml:space="preserve"> z wymienionych okoliczności nie stanowi bezwzględnego zobowiązania Zamawiającego do dokonania takich zmian, ani nie może stanowić podstawy roszczeń Wykonawcy do ich dokonania.</w:t>
      </w:r>
    </w:p>
    <w:p w14:paraId="69A18D1E" w14:textId="77777777" w:rsidR="00BA18E8" w:rsidRPr="003C738F" w:rsidRDefault="00BA18E8" w:rsidP="00C37B6E">
      <w:pPr>
        <w:jc w:val="both"/>
        <w:rPr>
          <w:rFonts w:ascii="Sylfaen" w:hAnsi="Sylfaen"/>
          <w:b/>
          <w:bCs/>
          <w:sz w:val="24"/>
          <w:szCs w:val="24"/>
        </w:rPr>
      </w:pPr>
    </w:p>
    <w:p w14:paraId="75AFA8E3" w14:textId="77777777" w:rsidR="004176FE" w:rsidRPr="003C738F" w:rsidRDefault="00DD7C94" w:rsidP="00C37B6E">
      <w:pPr>
        <w:jc w:val="both"/>
        <w:rPr>
          <w:rFonts w:ascii="Sylfaen" w:hAnsi="Sylfaen"/>
          <w:b/>
          <w:bCs/>
          <w:sz w:val="24"/>
          <w:szCs w:val="24"/>
        </w:rPr>
      </w:pPr>
      <w:r>
        <w:rPr>
          <w:rFonts w:ascii="Sylfaen" w:hAnsi="Sylfaen"/>
          <w:b/>
          <w:bCs/>
          <w:sz w:val="24"/>
          <w:szCs w:val="24"/>
        </w:rPr>
        <w:t>Rozdział XII</w:t>
      </w:r>
      <w:r w:rsidR="004176FE" w:rsidRPr="003C738F">
        <w:rPr>
          <w:rFonts w:ascii="Sylfaen" w:hAnsi="Sylfaen"/>
          <w:b/>
          <w:bCs/>
          <w:sz w:val="24"/>
          <w:szCs w:val="24"/>
        </w:rPr>
        <w:t xml:space="preserve"> – Klauzula Informacyjna</w:t>
      </w:r>
    </w:p>
    <w:p w14:paraId="6EEF095E" w14:textId="77777777" w:rsidR="00CA2F45" w:rsidRPr="00925974" w:rsidRDefault="00CA2F45" w:rsidP="00CA2F45">
      <w:pPr>
        <w:spacing w:after="80"/>
        <w:jc w:val="both"/>
        <w:rPr>
          <w:rFonts w:ascii="Sylfaen" w:eastAsia="Calibri" w:hAnsi="Sylfaen" w:cs="Calibri"/>
          <w:sz w:val="24"/>
          <w:szCs w:val="24"/>
        </w:rPr>
      </w:pPr>
      <w:r w:rsidRPr="00925974">
        <w:rPr>
          <w:rFonts w:ascii="Sylfaen" w:eastAsia="Calibri" w:hAnsi="Sylfaen" w:cs="Calibri"/>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jako „RODO”, informuję, że: </w:t>
      </w:r>
    </w:p>
    <w:p w14:paraId="6347538E" w14:textId="77777777" w:rsidR="00CA2F45" w:rsidRPr="00CA2F45" w:rsidRDefault="00CA2F45" w:rsidP="00CA2F45">
      <w:pPr>
        <w:numPr>
          <w:ilvl w:val="0"/>
          <w:numId w:val="6"/>
        </w:numPr>
        <w:spacing w:after="80"/>
        <w:ind w:left="851"/>
        <w:contextualSpacing/>
        <w:jc w:val="both"/>
        <w:rPr>
          <w:rFonts w:ascii="Sylfaen" w:eastAsia="Calibri" w:hAnsi="Sylfaen" w:cs="Calibri"/>
          <w:sz w:val="24"/>
          <w:szCs w:val="24"/>
        </w:rPr>
      </w:pPr>
      <w:r w:rsidRPr="00CA2F45">
        <w:rPr>
          <w:rFonts w:ascii="Sylfaen" w:eastAsia="Calibri" w:hAnsi="Sylfaen" w:cs="Calibri"/>
          <w:sz w:val="24"/>
          <w:szCs w:val="24"/>
        </w:rPr>
        <w:t xml:space="preserve">administratorem Pani/Pana danych osobowych jest </w:t>
      </w:r>
      <w:proofErr w:type="spellStart"/>
      <w:r w:rsidR="00C121CF">
        <w:rPr>
          <w:rFonts w:ascii="Sylfaen" w:eastAsia="Calibri" w:hAnsi="Sylfaen" w:cs="Calibri"/>
          <w:sz w:val="24"/>
          <w:szCs w:val="24"/>
        </w:rPr>
        <w:t>EkoEnergia</w:t>
      </w:r>
      <w:proofErr w:type="spellEnd"/>
      <w:r w:rsidR="00C121CF">
        <w:rPr>
          <w:rFonts w:ascii="Sylfaen" w:eastAsia="Calibri" w:hAnsi="Sylfaen" w:cs="Calibri"/>
          <w:sz w:val="24"/>
          <w:szCs w:val="24"/>
        </w:rPr>
        <w:t xml:space="preserve"> Polska Sp. z o. o.</w:t>
      </w:r>
      <w:r w:rsidR="00FD0C6D">
        <w:rPr>
          <w:rFonts w:ascii="Sylfaen" w:eastAsia="Calibri" w:hAnsi="Sylfaen" w:cs="Calibri"/>
          <w:sz w:val="24"/>
          <w:szCs w:val="24"/>
        </w:rPr>
        <w:t xml:space="preserve"> adres spółki: ul. </w:t>
      </w:r>
      <w:r w:rsidR="00C121CF">
        <w:rPr>
          <w:rFonts w:ascii="Sylfaen" w:eastAsia="Calibri" w:hAnsi="Sylfaen" w:cs="Calibri"/>
          <w:sz w:val="24"/>
          <w:szCs w:val="24"/>
        </w:rPr>
        <w:t xml:space="preserve">Olszewskiego 6, </w:t>
      </w:r>
      <w:r w:rsidR="005A0B89">
        <w:rPr>
          <w:rFonts w:ascii="Sylfaen" w:eastAsia="Calibri" w:hAnsi="Sylfaen" w:cs="Calibri"/>
          <w:sz w:val="24"/>
          <w:szCs w:val="24"/>
        </w:rPr>
        <w:t>25 – 663 Kielce</w:t>
      </w:r>
    </w:p>
    <w:p w14:paraId="425D6AE4" w14:textId="77777777" w:rsidR="00CA2F45" w:rsidRPr="00CA2F45" w:rsidRDefault="00CA2F45" w:rsidP="00CA2F45">
      <w:pPr>
        <w:numPr>
          <w:ilvl w:val="0"/>
          <w:numId w:val="6"/>
        </w:numPr>
        <w:spacing w:after="80"/>
        <w:ind w:left="851"/>
        <w:contextualSpacing/>
        <w:jc w:val="both"/>
        <w:rPr>
          <w:rFonts w:ascii="Sylfaen" w:eastAsia="Calibri" w:hAnsi="Sylfaen" w:cs="Calibri"/>
          <w:sz w:val="24"/>
          <w:szCs w:val="24"/>
        </w:rPr>
      </w:pPr>
      <w:r w:rsidRPr="00CA2F45">
        <w:rPr>
          <w:rFonts w:ascii="Sylfaen" w:eastAsia="Calibri" w:hAnsi="Sylfaen" w:cs="Calibri"/>
          <w:sz w:val="24"/>
          <w:szCs w:val="24"/>
        </w:rPr>
        <w:t>Pani/Pana dane osobowe przetwarzane będą na podstawie art. 6 ust. 1 lit. c RODO w celu związanym z postępowaniem o udzielenie zamówienia nr 1/ZO/2020 prowadzonym zgodnie z zasadą konkurencyjności w formie zapytania ofertowego;</w:t>
      </w:r>
    </w:p>
    <w:p w14:paraId="14DA93C8" w14:textId="77777777" w:rsidR="00CA2F45" w:rsidRPr="00CA2F45" w:rsidRDefault="00CA2F45" w:rsidP="00CA2F45">
      <w:pPr>
        <w:numPr>
          <w:ilvl w:val="0"/>
          <w:numId w:val="6"/>
        </w:numPr>
        <w:spacing w:after="80"/>
        <w:ind w:left="851"/>
        <w:contextualSpacing/>
        <w:jc w:val="both"/>
        <w:rPr>
          <w:rFonts w:ascii="Sylfaen" w:eastAsia="Calibri" w:hAnsi="Sylfaen" w:cs="Calibri"/>
          <w:sz w:val="24"/>
          <w:szCs w:val="24"/>
        </w:rPr>
      </w:pPr>
      <w:r w:rsidRPr="00CA2F45">
        <w:rPr>
          <w:rFonts w:ascii="Sylfaen" w:eastAsia="Calibri" w:hAnsi="Sylfaen" w:cs="Calibri"/>
          <w:sz w:val="24"/>
          <w:szCs w:val="24"/>
        </w:rPr>
        <w:t>odbiorcami Pani/Pana danych osobowych będą osoby lub podmioty, którym udostępniona zostanie dokumentacja postępowania w oparciu o Wytyczne w zakresie kwalifikowalności wydatków w ramach Europejskiego Funduszu Rozwoju Regionalnego, Europejskiego Funduszu Społecznego oraz Funduszu Spójności na lata 2014-2020;</w:t>
      </w:r>
    </w:p>
    <w:p w14:paraId="2064292A" w14:textId="77777777" w:rsidR="00CA2F45" w:rsidRPr="00CA2F45" w:rsidRDefault="00CA2F45" w:rsidP="00CA2F45">
      <w:pPr>
        <w:numPr>
          <w:ilvl w:val="0"/>
          <w:numId w:val="6"/>
        </w:numPr>
        <w:spacing w:after="80"/>
        <w:ind w:left="851"/>
        <w:contextualSpacing/>
        <w:jc w:val="both"/>
        <w:rPr>
          <w:rFonts w:ascii="Sylfaen" w:eastAsia="Calibri" w:hAnsi="Sylfaen" w:cs="Calibri"/>
          <w:sz w:val="24"/>
          <w:szCs w:val="24"/>
        </w:rPr>
      </w:pPr>
      <w:r w:rsidRPr="00CA2F45">
        <w:rPr>
          <w:rFonts w:ascii="Sylfaen" w:eastAsia="Calibri" w:hAnsi="Sylfaen" w:cs="Calibri"/>
          <w:sz w:val="24"/>
          <w:szCs w:val="24"/>
        </w:rPr>
        <w:t>Pani/Pana dane osobowe będą przechowywane zgodnie z zasadami archiwizacji dokumentów objętych umową o dofinansowanie;</w:t>
      </w:r>
    </w:p>
    <w:p w14:paraId="3D8BEB01" w14:textId="77777777" w:rsidR="00CA2F45" w:rsidRPr="00CA2F45" w:rsidRDefault="00CA2F45" w:rsidP="00CA2F45">
      <w:pPr>
        <w:numPr>
          <w:ilvl w:val="0"/>
          <w:numId w:val="6"/>
        </w:numPr>
        <w:spacing w:after="80"/>
        <w:ind w:left="851"/>
        <w:contextualSpacing/>
        <w:jc w:val="both"/>
        <w:rPr>
          <w:rFonts w:ascii="Sylfaen" w:eastAsia="Calibri" w:hAnsi="Sylfaen" w:cs="Calibri"/>
          <w:sz w:val="24"/>
          <w:szCs w:val="24"/>
        </w:rPr>
      </w:pPr>
      <w:r w:rsidRPr="00CA2F45">
        <w:rPr>
          <w:rFonts w:ascii="Sylfaen" w:eastAsia="Calibri" w:hAnsi="Sylfaen" w:cs="Calibri"/>
          <w:sz w:val="24"/>
          <w:szCs w:val="24"/>
        </w:rPr>
        <w:t>obowiązek podania przez Panią/Pana danych osobowych bezpośrednio Pani/Pana dotyczących jest wymogiem określonym Wytycznymi w zakresie kwalifikowalności wydatków w ramach Europejskiego Funduszu Rozwoju Regionalnego, Europejskiego Funduszu Społecznego oraz Funduszu Spójności na lata 2014-2020, związanym z udziałem w postępowaniu o udzielenie zamówienia;</w:t>
      </w:r>
    </w:p>
    <w:p w14:paraId="3BC3486D" w14:textId="77777777" w:rsidR="00CA2F45" w:rsidRPr="00CA2F45" w:rsidRDefault="00CA2F45" w:rsidP="00CA2F45">
      <w:pPr>
        <w:numPr>
          <w:ilvl w:val="0"/>
          <w:numId w:val="6"/>
        </w:numPr>
        <w:spacing w:after="80"/>
        <w:ind w:left="851"/>
        <w:contextualSpacing/>
        <w:jc w:val="both"/>
        <w:rPr>
          <w:rFonts w:ascii="Sylfaen" w:eastAsia="Calibri" w:hAnsi="Sylfaen" w:cs="Calibri"/>
          <w:sz w:val="24"/>
          <w:szCs w:val="24"/>
        </w:rPr>
      </w:pPr>
      <w:r w:rsidRPr="00CA2F45">
        <w:rPr>
          <w:rFonts w:ascii="Sylfaen" w:eastAsia="Calibri" w:hAnsi="Sylfaen" w:cs="Calibri"/>
          <w:sz w:val="24"/>
          <w:szCs w:val="24"/>
        </w:rPr>
        <w:t>w odniesieniu do Pani/Pana danych osobowych decyzje nie będą podejmowane w sposób zautomatyzowany, stosowanie do art. 22 RODO;</w:t>
      </w:r>
    </w:p>
    <w:p w14:paraId="4DBE46E1" w14:textId="77777777" w:rsidR="00CA2F45" w:rsidRPr="00CA2F45" w:rsidRDefault="00CA2F45" w:rsidP="00CA2F45">
      <w:pPr>
        <w:numPr>
          <w:ilvl w:val="0"/>
          <w:numId w:val="6"/>
        </w:numPr>
        <w:spacing w:after="80"/>
        <w:ind w:left="851"/>
        <w:contextualSpacing/>
        <w:jc w:val="both"/>
        <w:rPr>
          <w:rFonts w:ascii="Sylfaen" w:eastAsia="Calibri" w:hAnsi="Sylfaen" w:cs="Calibri"/>
          <w:sz w:val="24"/>
          <w:szCs w:val="24"/>
        </w:rPr>
      </w:pPr>
      <w:r w:rsidRPr="00CA2F45">
        <w:rPr>
          <w:rFonts w:ascii="Sylfaen" w:eastAsia="Calibri" w:hAnsi="Sylfaen" w:cs="Calibri"/>
          <w:sz w:val="24"/>
          <w:szCs w:val="24"/>
        </w:rPr>
        <w:t>posiada Pani/Pan:</w:t>
      </w:r>
    </w:p>
    <w:p w14:paraId="17B1F1F1" w14:textId="77777777" w:rsidR="00CA2F45" w:rsidRPr="00CA2F45" w:rsidRDefault="00CA2F45" w:rsidP="00CA2F45">
      <w:pPr>
        <w:numPr>
          <w:ilvl w:val="0"/>
          <w:numId w:val="7"/>
        </w:numPr>
        <w:spacing w:after="80"/>
        <w:ind w:left="1418"/>
        <w:contextualSpacing/>
        <w:jc w:val="both"/>
        <w:rPr>
          <w:rFonts w:ascii="Sylfaen" w:eastAsia="Calibri" w:hAnsi="Sylfaen" w:cs="Calibri"/>
          <w:sz w:val="24"/>
          <w:szCs w:val="24"/>
        </w:rPr>
      </w:pPr>
      <w:r w:rsidRPr="00CA2F45">
        <w:rPr>
          <w:rFonts w:ascii="Sylfaen" w:eastAsia="Calibri" w:hAnsi="Sylfaen" w:cs="Calibri"/>
          <w:sz w:val="24"/>
          <w:szCs w:val="24"/>
        </w:rPr>
        <w:lastRenderedPageBreak/>
        <w:t>na podstawie art. 15 RODO prawo dostępu do danych osobowych Pani/Pana dotyczących;</w:t>
      </w:r>
    </w:p>
    <w:p w14:paraId="209B79FA" w14:textId="77777777" w:rsidR="00CA2F45" w:rsidRPr="00CA2F45" w:rsidRDefault="00CA2F45" w:rsidP="00CA2F45">
      <w:pPr>
        <w:numPr>
          <w:ilvl w:val="0"/>
          <w:numId w:val="7"/>
        </w:numPr>
        <w:spacing w:after="80"/>
        <w:ind w:left="1418"/>
        <w:contextualSpacing/>
        <w:jc w:val="both"/>
        <w:rPr>
          <w:rFonts w:ascii="Sylfaen" w:eastAsia="Calibri" w:hAnsi="Sylfaen" w:cs="Calibri"/>
          <w:sz w:val="24"/>
          <w:szCs w:val="24"/>
        </w:rPr>
      </w:pPr>
      <w:r w:rsidRPr="00CA2F45">
        <w:rPr>
          <w:rFonts w:ascii="Sylfaen" w:eastAsia="Calibri" w:hAnsi="Sylfaen" w:cs="Calibri"/>
          <w:sz w:val="24"/>
          <w:szCs w:val="24"/>
        </w:rPr>
        <w:t>na podstawie art. 16 RODO prawo do sprostowania Pani/Pana danych osobowych;</w:t>
      </w:r>
    </w:p>
    <w:p w14:paraId="07A333FB" w14:textId="77777777" w:rsidR="00CA2F45" w:rsidRPr="00CA2F45" w:rsidRDefault="00CA2F45" w:rsidP="00CA2F45">
      <w:pPr>
        <w:numPr>
          <w:ilvl w:val="0"/>
          <w:numId w:val="7"/>
        </w:numPr>
        <w:spacing w:after="80"/>
        <w:ind w:left="1418"/>
        <w:contextualSpacing/>
        <w:jc w:val="both"/>
        <w:rPr>
          <w:rFonts w:ascii="Sylfaen" w:eastAsia="Calibri" w:hAnsi="Sylfaen" w:cs="Calibri"/>
          <w:sz w:val="24"/>
          <w:szCs w:val="24"/>
        </w:rPr>
      </w:pPr>
      <w:r w:rsidRPr="00CA2F45">
        <w:rPr>
          <w:rFonts w:ascii="Sylfaen" w:eastAsia="Calibri" w:hAnsi="Sylfaen" w:cs="Calibri"/>
          <w:sz w:val="24"/>
          <w:szCs w:val="24"/>
        </w:rPr>
        <w:t>na podstawie art. 18 RODO prawo żądania od administratora ograniczenia przetwarzania danych osobowych z zastrzeżeniem przypadków, o których mowa w art. 18 ust. 2 RODO;</w:t>
      </w:r>
    </w:p>
    <w:p w14:paraId="1B0DD497" w14:textId="77777777" w:rsidR="00CA2F45" w:rsidRPr="00CA2F45" w:rsidRDefault="00CA2F45" w:rsidP="00CA2F45">
      <w:pPr>
        <w:numPr>
          <w:ilvl w:val="0"/>
          <w:numId w:val="7"/>
        </w:numPr>
        <w:spacing w:after="80"/>
        <w:ind w:left="1418"/>
        <w:contextualSpacing/>
        <w:jc w:val="both"/>
        <w:rPr>
          <w:rFonts w:ascii="Sylfaen" w:eastAsia="Calibri" w:hAnsi="Sylfaen" w:cs="Calibri"/>
          <w:sz w:val="24"/>
          <w:szCs w:val="24"/>
        </w:rPr>
      </w:pPr>
      <w:r w:rsidRPr="00CA2F45">
        <w:rPr>
          <w:rFonts w:ascii="Sylfaen" w:eastAsia="Calibri" w:hAnsi="Sylfaen" w:cs="Calibri"/>
          <w:sz w:val="24"/>
          <w:szCs w:val="24"/>
        </w:rPr>
        <w:t>prawo do wniesienia skargi do Prezesa Urzędu Ochrony Danych Osobowych, gdy uzna Pani/Pan, że przetwarzanie danych osobowych Pani/Pana dotyczących narusza przepisy RODO;</w:t>
      </w:r>
    </w:p>
    <w:p w14:paraId="7CA1655E" w14:textId="77777777" w:rsidR="00CA2F45" w:rsidRPr="00CA2F45" w:rsidRDefault="00CA2F45" w:rsidP="00CA2F45">
      <w:pPr>
        <w:numPr>
          <w:ilvl w:val="0"/>
          <w:numId w:val="6"/>
        </w:numPr>
        <w:spacing w:after="80"/>
        <w:ind w:left="851"/>
        <w:contextualSpacing/>
        <w:jc w:val="both"/>
        <w:rPr>
          <w:rFonts w:ascii="Sylfaen" w:eastAsia="Calibri" w:hAnsi="Sylfaen" w:cs="Calibri"/>
          <w:sz w:val="24"/>
          <w:szCs w:val="24"/>
        </w:rPr>
      </w:pPr>
      <w:r w:rsidRPr="00CA2F45">
        <w:rPr>
          <w:rFonts w:ascii="Sylfaen" w:eastAsia="Calibri" w:hAnsi="Sylfaen" w:cs="Calibri"/>
          <w:sz w:val="24"/>
          <w:szCs w:val="24"/>
        </w:rPr>
        <w:t>nie przysługuje Pani/Panu:</w:t>
      </w:r>
    </w:p>
    <w:p w14:paraId="56BAB00C" w14:textId="77777777" w:rsidR="00CA2F45" w:rsidRPr="00CA2F45" w:rsidRDefault="00CA2F45" w:rsidP="00CA2F45">
      <w:pPr>
        <w:numPr>
          <w:ilvl w:val="0"/>
          <w:numId w:val="8"/>
        </w:numPr>
        <w:spacing w:after="80"/>
        <w:ind w:left="1418"/>
        <w:contextualSpacing/>
        <w:jc w:val="both"/>
        <w:rPr>
          <w:rFonts w:ascii="Sylfaen" w:eastAsia="Calibri" w:hAnsi="Sylfaen" w:cs="Calibri"/>
          <w:sz w:val="24"/>
          <w:szCs w:val="24"/>
        </w:rPr>
      </w:pPr>
      <w:r w:rsidRPr="00CA2F45">
        <w:rPr>
          <w:rFonts w:ascii="Sylfaen" w:eastAsia="Calibri" w:hAnsi="Sylfaen" w:cs="Calibri"/>
          <w:sz w:val="24"/>
          <w:szCs w:val="24"/>
        </w:rPr>
        <w:t>w związku z art. 17 ust. 3 lit. b, d lub e RODO prawo do usunięcia danych osobowych;</w:t>
      </w:r>
    </w:p>
    <w:p w14:paraId="5300A196" w14:textId="77777777" w:rsidR="00CA2F45" w:rsidRPr="00CA2F45" w:rsidRDefault="00CA2F45" w:rsidP="00CA2F45">
      <w:pPr>
        <w:numPr>
          <w:ilvl w:val="0"/>
          <w:numId w:val="8"/>
        </w:numPr>
        <w:spacing w:after="80"/>
        <w:ind w:left="1418"/>
        <w:contextualSpacing/>
        <w:jc w:val="both"/>
        <w:rPr>
          <w:rFonts w:ascii="Sylfaen" w:eastAsia="Calibri" w:hAnsi="Sylfaen" w:cs="Calibri"/>
          <w:sz w:val="24"/>
          <w:szCs w:val="24"/>
        </w:rPr>
      </w:pPr>
      <w:r w:rsidRPr="00CA2F45">
        <w:rPr>
          <w:rFonts w:ascii="Sylfaen" w:eastAsia="Calibri" w:hAnsi="Sylfaen" w:cs="Calibri"/>
          <w:sz w:val="24"/>
          <w:szCs w:val="24"/>
        </w:rPr>
        <w:t>prawo do przenoszenia danych osobowych, o którym mowa w art. 20 RODO;</w:t>
      </w:r>
    </w:p>
    <w:p w14:paraId="5A43E08A" w14:textId="77777777" w:rsidR="00CA2F45" w:rsidRPr="00CA2F45" w:rsidRDefault="00CA2F45" w:rsidP="00CA2F45">
      <w:pPr>
        <w:numPr>
          <w:ilvl w:val="0"/>
          <w:numId w:val="8"/>
        </w:numPr>
        <w:spacing w:after="80"/>
        <w:ind w:left="1418"/>
        <w:contextualSpacing/>
        <w:jc w:val="both"/>
        <w:rPr>
          <w:rFonts w:ascii="Sylfaen" w:eastAsia="Calibri" w:hAnsi="Sylfaen" w:cs="Calibri"/>
          <w:sz w:val="24"/>
          <w:szCs w:val="24"/>
        </w:rPr>
      </w:pPr>
      <w:r w:rsidRPr="00CA2F45">
        <w:rPr>
          <w:rFonts w:ascii="Sylfaen" w:eastAsia="Calibri" w:hAnsi="Sylfaen" w:cs="Calibri"/>
          <w:sz w:val="24"/>
          <w:szCs w:val="24"/>
        </w:rPr>
        <w:t>na podstawie art. 21 RODO prawo sprzeciwu, wobec przetwarzania danych osobowych, gdyż podstawą prawną przetwarzania Pani/Pana danych osobowych jest art. 6 ust. 1 lit. c RODO.</w:t>
      </w:r>
    </w:p>
    <w:p w14:paraId="790A014B" w14:textId="77777777" w:rsidR="004176FE" w:rsidRDefault="004176FE" w:rsidP="00C37B6E">
      <w:pPr>
        <w:jc w:val="both"/>
        <w:rPr>
          <w:rFonts w:ascii="Sylfaen" w:hAnsi="Sylfaen"/>
          <w:bCs/>
          <w:sz w:val="24"/>
          <w:szCs w:val="24"/>
        </w:rPr>
      </w:pPr>
    </w:p>
    <w:p w14:paraId="0FE0A16C" w14:textId="77777777" w:rsidR="00331179" w:rsidRDefault="00331179" w:rsidP="00331179">
      <w:pPr>
        <w:jc w:val="both"/>
        <w:rPr>
          <w:rFonts w:ascii="Sylfaen" w:hAnsi="Sylfaen"/>
          <w:bCs/>
          <w:sz w:val="24"/>
          <w:szCs w:val="24"/>
        </w:rPr>
      </w:pPr>
    </w:p>
    <w:p w14:paraId="379D536C" w14:textId="77777777" w:rsidR="00331179" w:rsidRDefault="00331179" w:rsidP="00331179">
      <w:pPr>
        <w:ind w:left="5664"/>
        <w:jc w:val="both"/>
        <w:rPr>
          <w:rFonts w:ascii="Sylfaen" w:hAnsi="Sylfaen"/>
          <w:bCs/>
          <w:sz w:val="24"/>
          <w:szCs w:val="24"/>
        </w:rPr>
      </w:pPr>
      <w:r>
        <w:rPr>
          <w:rFonts w:ascii="Sylfaen" w:hAnsi="Sylfaen"/>
          <w:bCs/>
          <w:sz w:val="24"/>
          <w:szCs w:val="24"/>
        </w:rPr>
        <w:t>…………………………………..</w:t>
      </w:r>
    </w:p>
    <w:p w14:paraId="01BC3AB5" w14:textId="5451E01B" w:rsidR="00331179" w:rsidRPr="00BC15D5" w:rsidRDefault="00331179" w:rsidP="00BC15D5">
      <w:pPr>
        <w:ind w:left="5664" w:firstLine="708"/>
        <w:jc w:val="both"/>
        <w:rPr>
          <w:rFonts w:ascii="Sylfaen" w:hAnsi="Sylfaen"/>
          <w:bCs/>
          <w:i/>
          <w:sz w:val="24"/>
          <w:szCs w:val="24"/>
        </w:rPr>
      </w:pPr>
      <w:r w:rsidRPr="00331179">
        <w:rPr>
          <w:rFonts w:ascii="Sylfaen" w:hAnsi="Sylfaen"/>
          <w:bCs/>
          <w:i/>
          <w:sz w:val="24"/>
          <w:szCs w:val="24"/>
        </w:rPr>
        <w:t>podpis Zamawiającego</w:t>
      </w:r>
    </w:p>
    <w:p w14:paraId="2D24E8E7" w14:textId="77777777" w:rsidR="004176FE" w:rsidRDefault="004176FE" w:rsidP="00C37B6E">
      <w:pPr>
        <w:jc w:val="both"/>
        <w:rPr>
          <w:rFonts w:ascii="Sylfaen" w:hAnsi="Sylfaen"/>
          <w:bCs/>
          <w:sz w:val="24"/>
          <w:szCs w:val="24"/>
        </w:rPr>
      </w:pPr>
      <w:r>
        <w:rPr>
          <w:rFonts w:ascii="Sylfaen" w:hAnsi="Sylfaen"/>
          <w:bCs/>
          <w:sz w:val="24"/>
          <w:szCs w:val="24"/>
        </w:rPr>
        <w:t>Załączniki</w:t>
      </w:r>
      <w:r w:rsidR="00CA2F45">
        <w:rPr>
          <w:rFonts w:ascii="Sylfaen" w:hAnsi="Sylfaen"/>
          <w:bCs/>
          <w:sz w:val="24"/>
          <w:szCs w:val="24"/>
        </w:rPr>
        <w:t xml:space="preserve"> do zapytania ofertowego</w:t>
      </w:r>
      <w:r>
        <w:rPr>
          <w:rFonts w:ascii="Sylfaen" w:hAnsi="Sylfaen"/>
          <w:bCs/>
          <w:sz w:val="24"/>
          <w:szCs w:val="24"/>
        </w:rPr>
        <w:t>:</w:t>
      </w:r>
    </w:p>
    <w:p w14:paraId="7C07B3C4" w14:textId="77777777" w:rsidR="004176FE" w:rsidRDefault="004176FE" w:rsidP="00C37B6E">
      <w:pPr>
        <w:jc w:val="both"/>
        <w:rPr>
          <w:rFonts w:ascii="Sylfaen" w:hAnsi="Sylfaen"/>
          <w:bCs/>
          <w:sz w:val="24"/>
          <w:szCs w:val="24"/>
        </w:rPr>
      </w:pPr>
      <w:r>
        <w:rPr>
          <w:rFonts w:ascii="Sylfaen" w:hAnsi="Sylfaen"/>
          <w:bCs/>
          <w:sz w:val="24"/>
          <w:szCs w:val="24"/>
        </w:rPr>
        <w:t xml:space="preserve">1/ Formularz ofertowy – Załącznik nr 1 </w:t>
      </w:r>
    </w:p>
    <w:p w14:paraId="4E8872D8" w14:textId="77777777" w:rsidR="00C37B6E" w:rsidRDefault="00163720" w:rsidP="00C37B6E">
      <w:pPr>
        <w:jc w:val="both"/>
        <w:rPr>
          <w:rFonts w:ascii="Sylfaen" w:hAnsi="Sylfaen"/>
          <w:bCs/>
          <w:sz w:val="24"/>
          <w:szCs w:val="24"/>
        </w:rPr>
      </w:pPr>
      <w:r>
        <w:rPr>
          <w:rFonts w:ascii="Sylfaen" w:hAnsi="Sylfaen"/>
          <w:bCs/>
          <w:sz w:val="24"/>
          <w:szCs w:val="24"/>
        </w:rPr>
        <w:t xml:space="preserve">2/ </w:t>
      </w:r>
      <w:r w:rsidR="00DD7C94">
        <w:rPr>
          <w:rFonts w:ascii="Sylfaen" w:hAnsi="Sylfaen"/>
          <w:bCs/>
          <w:sz w:val="24"/>
          <w:szCs w:val="24"/>
        </w:rPr>
        <w:t>Oświadczenie o braku podstaw wykluczenia</w:t>
      </w:r>
      <w:r w:rsidR="002811F8">
        <w:rPr>
          <w:rFonts w:ascii="Sylfaen" w:hAnsi="Sylfaen"/>
          <w:bCs/>
          <w:sz w:val="24"/>
          <w:szCs w:val="24"/>
        </w:rPr>
        <w:t xml:space="preserve"> – Załącznik nr 2</w:t>
      </w:r>
    </w:p>
    <w:p w14:paraId="63AAA00F" w14:textId="640F5FA5" w:rsidR="00AB74A1" w:rsidRPr="00BC15D5" w:rsidRDefault="009F272E" w:rsidP="00AB74A1">
      <w:pPr>
        <w:jc w:val="both"/>
        <w:rPr>
          <w:rFonts w:ascii="Sylfaen" w:hAnsi="Sylfaen"/>
          <w:bCs/>
          <w:sz w:val="24"/>
          <w:szCs w:val="24"/>
        </w:rPr>
      </w:pPr>
      <w:r>
        <w:rPr>
          <w:rFonts w:ascii="Sylfaen" w:hAnsi="Sylfaen"/>
          <w:bCs/>
          <w:sz w:val="24"/>
          <w:szCs w:val="24"/>
        </w:rPr>
        <w:t>3/</w:t>
      </w:r>
      <w:r w:rsidR="00485587" w:rsidRPr="00485587">
        <w:t xml:space="preserve"> </w:t>
      </w:r>
      <w:r w:rsidR="00485587" w:rsidRPr="00485587">
        <w:rPr>
          <w:rFonts w:ascii="Sylfaen" w:hAnsi="Sylfaen"/>
          <w:bCs/>
          <w:sz w:val="24"/>
          <w:szCs w:val="24"/>
        </w:rPr>
        <w:t>Oświadczenie o spełnieniu warunków udziału w postępowaniu</w:t>
      </w:r>
      <w:r w:rsidR="00485587">
        <w:rPr>
          <w:rFonts w:ascii="Sylfaen" w:hAnsi="Sylfaen"/>
          <w:bCs/>
          <w:sz w:val="24"/>
          <w:szCs w:val="24"/>
        </w:rPr>
        <w:t xml:space="preserve"> – Załącznik nr 3</w:t>
      </w:r>
    </w:p>
    <w:sectPr w:rsidR="00AB74A1" w:rsidRPr="00BC15D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3E85E" w14:textId="77777777" w:rsidR="00A12D25" w:rsidRDefault="00A12D25" w:rsidP="002A183F">
      <w:pPr>
        <w:spacing w:after="0" w:line="240" w:lineRule="auto"/>
      </w:pPr>
      <w:r>
        <w:separator/>
      </w:r>
    </w:p>
  </w:endnote>
  <w:endnote w:type="continuationSeparator" w:id="0">
    <w:p w14:paraId="1737757B" w14:textId="77777777" w:rsidR="00A12D25" w:rsidRDefault="00A12D25" w:rsidP="002A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88A02" w14:textId="77777777" w:rsidR="00A051A4" w:rsidRDefault="00A051A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4C3D0" w14:textId="77777777" w:rsidR="00A051A4" w:rsidRDefault="00A051A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104C9" w14:textId="77777777" w:rsidR="00A051A4" w:rsidRDefault="00A051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97B7E" w14:textId="77777777" w:rsidR="00A12D25" w:rsidRDefault="00A12D25" w:rsidP="002A183F">
      <w:pPr>
        <w:spacing w:after="0" w:line="240" w:lineRule="auto"/>
      </w:pPr>
      <w:r>
        <w:separator/>
      </w:r>
    </w:p>
  </w:footnote>
  <w:footnote w:type="continuationSeparator" w:id="0">
    <w:p w14:paraId="228B8DEC" w14:textId="77777777" w:rsidR="00A12D25" w:rsidRDefault="00A12D25" w:rsidP="002A1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0D728" w14:textId="77777777" w:rsidR="00A051A4" w:rsidRDefault="00A051A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DCDAC" w14:textId="7A32DB56" w:rsidR="002A183F" w:rsidRPr="00420108" w:rsidRDefault="002A183F" w:rsidP="002A183F">
    <w:pPr>
      <w:pStyle w:val="Nagwek"/>
      <w:tabs>
        <w:tab w:val="left" w:pos="4230"/>
      </w:tabs>
    </w:pPr>
    <w:r w:rsidRPr="007A45A5">
      <w:rPr>
        <w:noProof/>
        <w:lang w:eastAsia="pl-PL"/>
      </w:rPr>
      <w:drawing>
        <wp:inline distT="0" distB="0" distL="0" distR="0" wp14:anchorId="26F42A0C" wp14:editId="048194B7">
          <wp:extent cx="6113145" cy="61785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145" cy="617855"/>
                  </a:xfrm>
                  <a:prstGeom prst="rect">
                    <a:avLst/>
                  </a:prstGeom>
                  <a:noFill/>
                  <a:ln>
                    <a:noFill/>
                  </a:ln>
                </pic:spPr>
              </pic:pic>
            </a:graphicData>
          </a:graphic>
        </wp:inline>
      </w:drawing>
    </w:r>
  </w:p>
  <w:p w14:paraId="7144CB92" w14:textId="77777777" w:rsidR="002A183F" w:rsidRDefault="002A183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DD3E3" w14:textId="77777777" w:rsidR="00A051A4" w:rsidRDefault="00A051A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0AFD"/>
    <w:multiLevelType w:val="hybridMultilevel"/>
    <w:tmpl w:val="E4147DAC"/>
    <w:numStyleLink w:val="Zaimportowanystyl9"/>
  </w:abstractNum>
  <w:abstractNum w:abstractNumId="1" w15:restartNumberingAfterBreak="0">
    <w:nsid w:val="0B8514D2"/>
    <w:multiLevelType w:val="hybridMultilevel"/>
    <w:tmpl w:val="EB68B2F2"/>
    <w:lvl w:ilvl="0" w:tplc="F266E3D6">
      <w:start w:val="6"/>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9F5C74"/>
    <w:multiLevelType w:val="multilevel"/>
    <w:tmpl w:val="40A43B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D56D57"/>
    <w:multiLevelType w:val="hybridMultilevel"/>
    <w:tmpl w:val="4BDEE724"/>
    <w:numStyleLink w:val="Zaimportowanystyl8"/>
  </w:abstractNum>
  <w:abstractNum w:abstractNumId="4" w15:restartNumberingAfterBreak="0">
    <w:nsid w:val="1ACF1E58"/>
    <w:multiLevelType w:val="multilevel"/>
    <w:tmpl w:val="9AF8BD16"/>
    <w:lvl w:ilvl="0">
      <w:start w:val="1"/>
      <w:numFmt w:val="none"/>
      <w:suff w:val="nothing"/>
      <w:lvlText w:val="."/>
      <w:lvlJc w:val="left"/>
      <w:pPr>
        <w:ind w:left="360" w:hanging="360"/>
      </w:pPr>
      <w:rPr>
        <w:b w:val="0"/>
        <w:bCs w:val="0"/>
        <w:i w:val="0"/>
        <w:iCs w:val="0"/>
        <w:sz w:val="18"/>
        <w:szCs w:val="18"/>
      </w:rPr>
    </w:lvl>
    <w:lvl w:ilvl="1">
      <w:start w:val="1"/>
      <w:numFmt w:val="none"/>
      <w:suff w:val="nothing"/>
      <w:lvlText w:val="."/>
      <w:lvlJc w:val="left"/>
      <w:pPr>
        <w:ind w:left="1440" w:hanging="360"/>
      </w:pPr>
    </w:lvl>
    <w:lvl w:ilvl="2">
      <w:start w:val="1"/>
      <w:numFmt w:val="decimal"/>
      <w:lvlText w:val="%3)"/>
      <w:lvlJc w:val="left"/>
      <w:pPr>
        <w:ind w:left="2732" w:hanging="180"/>
      </w:pPr>
      <w:rPr>
        <w:b w:val="0"/>
      </w:rPr>
    </w:lvl>
    <w:lvl w:ilvl="3">
      <w:start w:val="1"/>
      <w:numFmt w:val="decimal"/>
      <w:lvlText w:val="%3.%4."/>
      <w:lvlJc w:val="left"/>
      <w:pPr>
        <w:ind w:left="2880" w:hanging="360"/>
      </w:pPr>
    </w:lvl>
    <w:lvl w:ilvl="4">
      <w:start w:val="1"/>
      <w:numFmt w:val="lowerLetter"/>
      <w:lvlText w:val="%3.%4.%5."/>
      <w:lvlJc w:val="left"/>
      <w:pPr>
        <w:ind w:left="3600" w:hanging="360"/>
      </w:pPr>
    </w:lvl>
    <w:lvl w:ilvl="5">
      <w:start w:val="1"/>
      <w:numFmt w:val="lowerRoman"/>
      <w:lvlText w:val="%3.%4.%5.%6."/>
      <w:lvlJc w:val="right"/>
      <w:pPr>
        <w:ind w:left="4320" w:hanging="180"/>
      </w:pPr>
    </w:lvl>
    <w:lvl w:ilvl="6">
      <w:start w:val="1"/>
      <w:numFmt w:val="decimal"/>
      <w:lvlText w:val="%3.%4.%5.%6.%7."/>
      <w:lvlJc w:val="left"/>
      <w:pPr>
        <w:ind w:left="5040" w:hanging="360"/>
      </w:pPr>
    </w:lvl>
    <w:lvl w:ilvl="7">
      <w:start w:val="1"/>
      <w:numFmt w:val="lowerLetter"/>
      <w:lvlText w:val="%3.%4.%5.%6.%7.%8."/>
      <w:lvlJc w:val="left"/>
      <w:pPr>
        <w:ind w:left="5760" w:hanging="360"/>
      </w:pPr>
    </w:lvl>
    <w:lvl w:ilvl="8">
      <w:start w:val="1"/>
      <w:numFmt w:val="lowerRoman"/>
      <w:lvlText w:val="%3.%4.%5.%6.%7.%8.%9."/>
      <w:lvlJc w:val="right"/>
      <w:pPr>
        <w:ind w:left="6480" w:hanging="180"/>
      </w:pPr>
    </w:lvl>
  </w:abstractNum>
  <w:abstractNum w:abstractNumId="5" w15:restartNumberingAfterBreak="0">
    <w:nsid w:val="1B647ED4"/>
    <w:multiLevelType w:val="multilevel"/>
    <w:tmpl w:val="E4624A62"/>
    <w:lvl w:ilvl="0">
      <w:start w:val="1"/>
      <w:numFmt w:val="decimal"/>
      <w:lvlText w:val="%1)"/>
      <w:lvlJc w:val="left"/>
      <w:pPr>
        <w:ind w:left="720" w:hanging="360"/>
      </w:pPr>
      <w:rPr>
        <w:rFonts w:ascii="Sylfaen" w:hAnsi="Sylfaen" w:hint="default"/>
        <w:b w:val="0"/>
        <w:bCs w:val="0"/>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CA46DBC"/>
    <w:multiLevelType w:val="multilevel"/>
    <w:tmpl w:val="04686F90"/>
    <w:lvl w:ilvl="0">
      <w:start w:val="1"/>
      <w:numFmt w:val="decimal"/>
      <w:lvlText w:val="%1."/>
      <w:lvlJc w:val="left"/>
      <w:pPr>
        <w:ind w:left="720" w:hanging="360"/>
      </w:pPr>
      <w:rPr>
        <w:rFonts w:ascii="Verdana" w:hAnsi="Verdana"/>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F62F6F"/>
    <w:multiLevelType w:val="hybridMultilevel"/>
    <w:tmpl w:val="A1720ED6"/>
    <w:numStyleLink w:val="Zaimportowanystyl10"/>
  </w:abstractNum>
  <w:abstractNum w:abstractNumId="8" w15:restartNumberingAfterBreak="0">
    <w:nsid w:val="219A3A7A"/>
    <w:multiLevelType w:val="hybridMultilevel"/>
    <w:tmpl w:val="64104E94"/>
    <w:numStyleLink w:val="Zaimportowanystyl2"/>
  </w:abstractNum>
  <w:abstractNum w:abstractNumId="9" w15:restartNumberingAfterBreak="0">
    <w:nsid w:val="29AB3B54"/>
    <w:multiLevelType w:val="hybridMultilevel"/>
    <w:tmpl w:val="A1720ED6"/>
    <w:styleLink w:val="Zaimportowanystyl10"/>
    <w:lvl w:ilvl="0" w:tplc="945C1632">
      <w:start w:val="1"/>
      <w:numFmt w:val="bullet"/>
      <w:lvlText w:val="➢"/>
      <w:lvlJc w:val="left"/>
      <w:pPr>
        <w:ind w:left="14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60AE1EA">
      <w:start w:val="1"/>
      <w:numFmt w:val="bullet"/>
      <w:lvlText w:val="o"/>
      <w:lvlJc w:val="left"/>
      <w:pPr>
        <w:ind w:left="213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E848368">
      <w:start w:val="1"/>
      <w:numFmt w:val="bullet"/>
      <w:lvlText w:val="▪"/>
      <w:lvlJc w:val="left"/>
      <w:pPr>
        <w:ind w:left="28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86D71E">
      <w:start w:val="1"/>
      <w:numFmt w:val="bullet"/>
      <w:lvlText w:val="•"/>
      <w:lvlJc w:val="left"/>
      <w:pPr>
        <w:ind w:left="35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D9E4ABA">
      <w:start w:val="1"/>
      <w:numFmt w:val="bullet"/>
      <w:lvlText w:val="o"/>
      <w:lvlJc w:val="left"/>
      <w:pPr>
        <w:ind w:left="429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3166706">
      <w:start w:val="1"/>
      <w:numFmt w:val="bullet"/>
      <w:lvlText w:val="▪"/>
      <w:lvlJc w:val="left"/>
      <w:pPr>
        <w:ind w:left="50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0C8EA">
      <w:start w:val="1"/>
      <w:numFmt w:val="bullet"/>
      <w:lvlText w:val="•"/>
      <w:lvlJc w:val="left"/>
      <w:pPr>
        <w:ind w:left="57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6FAA542">
      <w:start w:val="1"/>
      <w:numFmt w:val="bullet"/>
      <w:lvlText w:val="o"/>
      <w:lvlJc w:val="left"/>
      <w:pPr>
        <w:ind w:left="6458"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CDE01DE">
      <w:start w:val="1"/>
      <w:numFmt w:val="bullet"/>
      <w:lvlText w:val="▪"/>
      <w:lvlJc w:val="left"/>
      <w:pPr>
        <w:ind w:left="7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BEE077C"/>
    <w:multiLevelType w:val="multilevel"/>
    <w:tmpl w:val="E9749FB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30AD2448"/>
    <w:multiLevelType w:val="hybridMultilevel"/>
    <w:tmpl w:val="4BDEE724"/>
    <w:styleLink w:val="Zaimportowanystyl8"/>
    <w:lvl w:ilvl="0" w:tplc="EB76CE2E">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302EB92E">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C48CCAF4">
      <w:start w:val="1"/>
      <w:numFmt w:val="lowerRoman"/>
      <w:lvlText w:val="%3."/>
      <w:lvlJc w:val="left"/>
      <w:pPr>
        <w:ind w:left="2007" w:hanging="217"/>
      </w:pPr>
      <w:rPr>
        <w:rFonts w:hAnsi="Arial Unicode MS"/>
        <w:caps w:val="0"/>
        <w:smallCaps w:val="0"/>
        <w:strike w:val="0"/>
        <w:dstrike w:val="0"/>
        <w:outline w:val="0"/>
        <w:emboss w:val="0"/>
        <w:imprint w:val="0"/>
        <w:spacing w:val="0"/>
        <w:w w:val="100"/>
        <w:kern w:val="0"/>
        <w:position w:val="0"/>
        <w:highlight w:val="none"/>
        <w:vertAlign w:val="baseline"/>
      </w:rPr>
    </w:lvl>
    <w:lvl w:ilvl="3" w:tplc="AEB62D5E">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C9AC78D2">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A0AF1CE">
      <w:start w:val="1"/>
      <w:numFmt w:val="lowerRoman"/>
      <w:lvlText w:val="%6."/>
      <w:lvlJc w:val="left"/>
      <w:pPr>
        <w:ind w:left="4167" w:hanging="217"/>
      </w:pPr>
      <w:rPr>
        <w:rFonts w:hAnsi="Arial Unicode MS"/>
        <w:caps w:val="0"/>
        <w:smallCaps w:val="0"/>
        <w:strike w:val="0"/>
        <w:dstrike w:val="0"/>
        <w:outline w:val="0"/>
        <w:emboss w:val="0"/>
        <w:imprint w:val="0"/>
        <w:spacing w:val="0"/>
        <w:w w:val="100"/>
        <w:kern w:val="0"/>
        <w:position w:val="0"/>
        <w:highlight w:val="none"/>
        <w:vertAlign w:val="baseline"/>
      </w:rPr>
    </w:lvl>
    <w:lvl w:ilvl="6" w:tplc="FF1EC98A">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51C8F1C6">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E42FCCE">
      <w:start w:val="1"/>
      <w:numFmt w:val="lowerRoman"/>
      <w:lvlText w:val="%9."/>
      <w:lvlJc w:val="left"/>
      <w:pPr>
        <w:ind w:left="6327"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09013E"/>
    <w:multiLevelType w:val="multilevel"/>
    <w:tmpl w:val="BBBCCF76"/>
    <w:lvl w:ilvl="0">
      <w:start w:val="1"/>
      <w:numFmt w:val="decimal"/>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6E5967"/>
    <w:multiLevelType w:val="multilevel"/>
    <w:tmpl w:val="FAA8BE08"/>
    <w:lvl w:ilvl="0">
      <w:start w:val="1"/>
      <w:numFmt w:val="lowerLetter"/>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4" w15:restartNumberingAfterBreak="0">
    <w:nsid w:val="57982982"/>
    <w:multiLevelType w:val="multilevel"/>
    <w:tmpl w:val="485A2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201C23"/>
    <w:multiLevelType w:val="hybridMultilevel"/>
    <w:tmpl w:val="64104E94"/>
    <w:styleLink w:val="Zaimportowanystyl2"/>
    <w:lvl w:ilvl="0" w:tplc="E08E4F6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042728">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AABD40">
      <w:start w:val="1"/>
      <w:numFmt w:val="lowerRoman"/>
      <w:lvlText w:val="%3."/>
      <w:lvlJc w:val="left"/>
      <w:pPr>
        <w:ind w:left="1724"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EE3655C6">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F6AF52">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2242F0">
      <w:start w:val="1"/>
      <w:numFmt w:val="lowerRoman"/>
      <w:lvlText w:val="%6."/>
      <w:lvlJc w:val="left"/>
      <w:pPr>
        <w:ind w:left="3884"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41B2C426">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C207DC">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A49ADC">
      <w:start w:val="1"/>
      <w:numFmt w:val="lowerRoman"/>
      <w:lvlText w:val="%9."/>
      <w:lvlJc w:val="left"/>
      <w:pPr>
        <w:ind w:left="6044"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6CA074F"/>
    <w:multiLevelType w:val="multilevel"/>
    <w:tmpl w:val="31CE32B0"/>
    <w:lvl w:ilvl="0">
      <w:start w:val="1"/>
      <w:numFmt w:val="lowerLetter"/>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7" w15:restartNumberingAfterBreak="0">
    <w:nsid w:val="77850856"/>
    <w:multiLevelType w:val="hybridMultilevel"/>
    <w:tmpl w:val="E4147DAC"/>
    <w:styleLink w:val="Zaimportowanystyl9"/>
    <w:lvl w:ilvl="0" w:tplc="BFFE2130">
      <w:start w:val="1"/>
      <w:numFmt w:val="lowerLetter"/>
      <w:lvlText w:val="%1)"/>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38E5E6">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3047EA">
      <w:start w:val="1"/>
      <w:numFmt w:val="lowerRoman"/>
      <w:lvlText w:val="%3."/>
      <w:lvlJc w:val="left"/>
      <w:pPr>
        <w:ind w:left="2574"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3A94BB34">
      <w:start w:val="1"/>
      <w:numFmt w:val="decimal"/>
      <w:lvlText w:val="%4."/>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6C0944">
      <w:start w:val="1"/>
      <w:numFmt w:val="lowerLetter"/>
      <w:lvlText w:val="%5."/>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746438">
      <w:start w:val="1"/>
      <w:numFmt w:val="lowerRoman"/>
      <w:lvlText w:val="%6."/>
      <w:lvlJc w:val="left"/>
      <w:pPr>
        <w:ind w:left="4734"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0E621F08">
      <w:start w:val="1"/>
      <w:numFmt w:val="decimal"/>
      <w:lvlText w:val="%7."/>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3CF1FE">
      <w:start w:val="1"/>
      <w:numFmt w:val="lowerLetter"/>
      <w:lvlText w:val="%8."/>
      <w:lvlJc w:val="left"/>
      <w:pPr>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8AD126">
      <w:start w:val="1"/>
      <w:numFmt w:val="lowerRoman"/>
      <w:lvlText w:val="%9."/>
      <w:lvlJc w:val="left"/>
      <w:pPr>
        <w:ind w:left="6894" w:hanging="29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14"/>
  </w:num>
  <w:num w:numId="3">
    <w:abstractNumId w:val="4"/>
  </w:num>
  <w:num w:numId="4">
    <w:abstractNumId w:val="2"/>
  </w:num>
  <w:num w:numId="5">
    <w:abstractNumId w:val="5"/>
  </w:num>
  <w:num w:numId="6">
    <w:abstractNumId w:val="12"/>
  </w:num>
  <w:num w:numId="7">
    <w:abstractNumId w:val="13"/>
  </w:num>
  <w:num w:numId="8">
    <w:abstractNumId w:val="16"/>
  </w:num>
  <w:num w:numId="9">
    <w:abstractNumId w:val="15"/>
  </w:num>
  <w:num w:numId="10">
    <w:abstractNumId w:val="8"/>
  </w:num>
  <w:num w:numId="11">
    <w:abstractNumId w:val="11"/>
  </w:num>
  <w:num w:numId="12">
    <w:abstractNumId w:val="3"/>
  </w:num>
  <w:num w:numId="13">
    <w:abstractNumId w:val="17"/>
  </w:num>
  <w:num w:numId="14">
    <w:abstractNumId w:val="0"/>
  </w:num>
  <w:num w:numId="15">
    <w:abstractNumId w:val="9"/>
  </w:num>
  <w:num w:numId="16">
    <w:abstractNumId w:val="7"/>
  </w:num>
  <w:num w:numId="17">
    <w:abstractNumId w:val="0"/>
    <w:lvlOverride w:ilvl="0">
      <w:startOverride w:val="6"/>
    </w:lvlOverride>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E3"/>
    <w:rsid w:val="000054CE"/>
    <w:rsid w:val="00050E42"/>
    <w:rsid w:val="00052C48"/>
    <w:rsid w:val="00093901"/>
    <w:rsid w:val="000A1D27"/>
    <w:rsid w:val="000B5717"/>
    <w:rsid w:val="000D645E"/>
    <w:rsid w:val="000E7D94"/>
    <w:rsid w:val="000F42FD"/>
    <w:rsid w:val="000F4CE9"/>
    <w:rsid w:val="000F70B6"/>
    <w:rsid w:val="00106A23"/>
    <w:rsid w:val="00110A69"/>
    <w:rsid w:val="0015142F"/>
    <w:rsid w:val="00152645"/>
    <w:rsid w:val="00152E88"/>
    <w:rsid w:val="00163720"/>
    <w:rsid w:val="00166FD0"/>
    <w:rsid w:val="0017757E"/>
    <w:rsid w:val="001809C6"/>
    <w:rsid w:val="00192A09"/>
    <w:rsid w:val="001B01C4"/>
    <w:rsid w:val="001B1F99"/>
    <w:rsid w:val="001B4D07"/>
    <w:rsid w:val="001D5F3F"/>
    <w:rsid w:val="00223E1C"/>
    <w:rsid w:val="0023737B"/>
    <w:rsid w:val="002404E3"/>
    <w:rsid w:val="002525A6"/>
    <w:rsid w:val="0025593B"/>
    <w:rsid w:val="00263B68"/>
    <w:rsid w:val="002811F8"/>
    <w:rsid w:val="00284148"/>
    <w:rsid w:val="002873C4"/>
    <w:rsid w:val="002A183F"/>
    <w:rsid w:val="002A44D5"/>
    <w:rsid w:val="002C6E4A"/>
    <w:rsid w:val="002C6F56"/>
    <w:rsid w:val="002D10E0"/>
    <w:rsid w:val="002F2229"/>
    <w:rsid w:val="002F78B4"/>
    <w:rsid w:val="00312A6E"/>
    <w:rsid w:val="00320D24"/>
    <w:rsid w:val="00325637"/>
    <w:rsid w:val="003264D9"/>
    <w:rsid w:val="00331179"/>
    <w:rsid w:val="00344CCB"/>
    <w:rsid w:val="00367D76"/>
    <w:rsid w:val="00374E52"/>
    <w:rsid w:val="00382471"/>
    <w:rsid w:val="00391710"/>
    <w:rsid w:val="00394ADC"/>
    <w:rsid w:val="003A7297"/>
    <w:rsid w:val="003A798D"/>
    <w:rsid w:val="003C738F"/>
    <w:rsid w:val="003E583C"/>
    <w:rsid w:val="00406362"/>
    <w:rsid w:val="0041232B"/>
    <w:rsid w:val="004176FE"/>
    <w:rsid w:val="00427219"/>
    <w:rsid w:val="004317DE"/>
    <w:rsid w:val="004351A4"/>
    <w:rsid w:val="004571CB"/>
    <w:rsid w:val="00467E1B"/>
    <w:rsid w:val="00485587"/>
    <w:rsid w:val="004A1299"/>
    <w:rsid w:val="004A6D22"/>
    <w:rsid w:val="004B0667"/>
    <w:rsid w:val="004B26F2"/>
    <w:rsid w:val="004B71E2"/>
    <w:rsid w:val="004C5A5C"/>
    <w:rsid w:val="004D20F0"/>
    <w:rsid w:val="004D6A53"/>
    <w:rsid w:val="004F1089"/>
    <w:rsid w:val="0050268D"/>
    <w:rsid w:val="00527032"/>
    <w:rsid w:val="0055688D"/>
    <w:rsid w:val="00586BA5"/>
    <w:rsid w:val="005A0B89"/>
    <w:rsid w:val="005A1F35"/>
    <w:rsid w:val="005F3A91"/>
    <w:rsid w:val="005F3EF8"/>
    <w:rsid w:val="005F41E4"/>
    <w:rsid w:val="00602DB8"/>
    <w:rsid w:val="00612699"/>
    <w:rsid w:val="00627268"/>
    <w:rsid w:val="00657777"/>
    <w:rsid w:val="00662F80"/>
    <w:rsid w:val="00670D7F"/>
    <w:rsid w:val="00685FE4"/>
    <w:rsid w:val="006A151D"/>
    <w:rsid w:val="006B0F0B"/>
    <w:rsid w:val="00726228"/>
    <w:rsid w:val="00726797"/>
    <w:rsid w:val="00741A4E"/>
    <w:rsid w:val="007433F5"/>
    <w:rsid w:val="007657F4"/>
    <w:rsid w:val="00765B33"/>
    <w:rsid w:val="00767048"/>
    <w:rsid w:val="0077611C"/>
    <w:rsid w:val="00776D56"/>
    <w:rsid w:val="00780936"/>
    <w:rsid w:val="00781712"/>
    <w:rsid w:val="007A158C"/>
    <w:rsid w:val="007B4D74"/>
    <w:rsid w:val="007C5AF2"/>
    <w:rsid w:val="007E7AF5"/>
    <w:rsid w:val="00807605"/>
    <w:rsid w:val="008445A0"/>
    <w:rsid w:val="00853278"/>
    <w:rsid w:val="00863923"/>
    <w:rsid w:val="00890CDC"/>
    <w:rsid w:val="00892807"/>
    <w:rsid w:val="008A675E"/>
    <w:rsid w:val="008C5E51"/>
    <w:rsid w:val="008D2624"/>
    <w:rsid w:val="008D49B8"/>
    <w:rsid w:val="00925974"/>
    <w:rsid w:val="00930D98"/>
    <w:rsid w:val="009337E5"/>
    <w:rsid w:val="00941625"/>
    <w:rsid w:val="00956C46"/>
    <w:rsid w:val="00987299"/>
    <w:rsid w:val="009A76AD"/>
    <w:rsid w:val="009B12C2"/>
    <w:rsid w:val="009C2D14"/>
    <w:rsid w:val="009E2BC9"/>
    <w:rsid w:val="009F272E"/>
    <w:rsid w:val="00A051A4"/>
    <w:rsid w:val="00A1173A"/>
    <w:rsid w:val="00A12D25"/>
    <w:rsid w:val="00A14D70"/>
    <w:rsid w:val="00A27A25"/>
    <w:rsid w:val="00A3045D"/>
    <w:rsid w:val="00A33FBF"/>
    <w:rsid w:val="00A3652D"/>
    <w:rsid w:val="00A420BB"/>
    <w:rsid w:val="00A47486"/>
    <w:rsid w:val="00A55E7D"/>
    <w:rsid w:val="00A71B70"/>
    <w:rsid w:val="00A74293"/>
    <w:rsid w:val="00A8239E"/>
    <w:rsid w:val="00A96D86"/>
    <w:rsid w:val="00AA2F35"/>
    <w:rsid w:val="00AB2469"/>
    <w:rsid w:val="00AB74A1"/>
    <w:rsid w:val="00AC00CA"/>
    <w:rsid w:val="00AF2B1C"/>
    <w:rsid w:val="00B002FC"/>
    <w:rsid w:val="00B20897"/>
    <w:rsid w:val="00B47FCD"/>
    <w:rsid w:val="00B865F2"/>
    <w:rsid w:val="00BA18E8"/>
    <w:rsid w:val="00BA2D69"/>
    <w:rsid w:val="00BA3176"/>
    <w:rsid w:val="00BA3760"/>
    <w:rsid w:val="00BA4013"/>
    <w:rsid w:val="00BB2F9A"/>
    <w:rsid w:val="00BC1067"/>
    <w:rsid w:val="00BC15D5"/>
    <w:rsid w:val="00BC5791"/>
    <w:rsid w:val="00BC5C68"/>
    <w:rsid w:val="00BD67A2"/>
    <w:rsid w:val="00BD795D"/>
    <w:rsid w:val="00BF097C"/>
    <w:rsid w:val="00C121CF"/>
    <w:rsid w:val="00C12A1A"/>
    <w:rsid w:val="00C37B6E"/>
    <w:rsid w:val="00C52701"/>
    <w:rsid w:val="00C57C26"/>
    <w:rsid w:val="00C6264A"/>
    <w:rsid w:val="00C65D60"/>
    <w:rsid w:val="00C71501"/>
    <w:rsid w:val="00C77C6D"/>
    <w:rsid w:val="00C77C85"/>
    <w:rsid w:val="00C82BDE"/>
    <w:rsid w:val="00C94A26"/>
    <w:rsid w:val="00CA2F45"/>
    <w:rsid w:val="00CB4373"/>
    <w:rsid w:val="00CC4808"/>
    <w:rsid w:val="00CC796B"/>
    <w:rsid w:val="00CD4C67"/>
    <w:rsid w:val="00CE0078"/>
    <w:rsid w:val="00CE28B8"/>
    <w:rsid w:val="00CF14C9"/>
    <w:rsid w:val="00CF1819"/>
    <w:rsid w:val="00D12673"/>
    <w:rsid w:val="00D1526C"/>
    <w:rsid w:val="00D374D1"/>
    <w:rsid w:val="00D552D0"/>
    <w:rsid w:val="00DA22CB"/>
    <w:rsid w:val="00DA6EFF"/>
    <w:rsid w:val="00DB6EF8"/>
    <w:rsid w:val="00DD7C94"/>
    <w:rsid w:val="00E13C1B"/>
    <w:rsid w:val="00E16F17"/>
    <w:rsid w:val="00E413A5"/>
    <w:rsid w:val="00E44680"/>
    <w:rsid w:val="00E75C9C"/>
    <w:rsid w:val="00E77C44"/>
    <w:rsid w:val="00E918C8"/>
    <w:rsid w:val="00EE6B63"/>
    <w:rsid w:val="00F31635"/>
    <w:rsid w:val="00F32418"/>
    <w:rsid w:val="00F424D7"/>
    <w:rsid w:val="00F564AE"/>
    <w:rsid w:val="00F60B6C"/>
    <w:rsid w:val="00F83C68"/>
    <w:rsid w:val="00F905A5"/>
    <w:rsid w:val="00FA588D"/>
    <w:rsid w:val="00FD0C6D"/>
    <w:rsid w:val="00FD4827"/>
    <w:rsid w:val="00FD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E72E"/>
  <w15:chartTrackingRefBased/>
  <w15:docId w15:val="{CC5598E7-937A-46FA-9CCA-3237C92B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6F56"/>
  </w:style>
  <w:style w:type="paragraph" w:styleId="Nagwek3">
    <w:name w:val="heading 3"/>
    <w:basedOn w:val="Normalny"/>
    <w:next w:val="Normalny"/>
    <w:link w:val="Nagwek3Znak"/>
    <w:uiPriority w:val="9"/>
    <w:semiHidden/>
    <w:unhideWhenUsed/>
    <w:qFormat/>
    <w:rsid w:val="008D26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16F17"/>
    <w:rPr>
      <w:color w:val="0563C1" w:themeColor="hyperlink"/>
      <w:u w:val="single"/>
    </w:rPr>
  </w:style>
  <w:style w:type="numbering" w:customStyle="1" w:styleId="Zaimportowanystyl2">
    <w:name w:val="Zaimportowany styl 2"/>
    <w:rsid w:val="00A96D86"/>
    <w:pPr>
      <w:numPr>
        <w:numId w:val="9"/>
      </w:numPr>
    </w:pPr>
  </w:style>
  <w:style w:type="numbering" w:customStyle="1" w:styleId="Zaimportowanystyl8">
    <w:name w:val="Zaimportowany styl 8"/>
    <w:rsid w:val="004B0667"/>
    <w:pPr>
      <w:numPr>
        <w:numId w:val="11"/>
      </w:numPr>
    </w:pPr>
  </w:style>
  <w:style w:type="numbering" w:customStyle="1" w:styleId="Zaimportowanystyl9">
    <w:name w:val="Zaimportowany styl 9"/>
    <w:rsid w:val="004B0667"/>
    <w:pPr>
      <w:numPr>
        <w:numId w:val="13"/>
      </w:numPr>
    </w:pPr>
  </w:style>
  <w:style w:type="numbering" w:customStyle="1" w:styleId="Zaimportowanystyl10">
    <w:name w:val="Zaimportowany styl 10"/>
    <w:rsid w:val="004B0667"/>
    <w:pPr>
      <w:numPr>
        <w:numId w:val="15"/>
      </w:numPr>
    </w:pPr>
  </w:style>
  <w:style w:type="character" w:customStyle="1" w:styleId="Nagwek3Znak">
    <w:name w:val="Nagłówek 3 Znak"/>
    <w:basedOn w:val="Domylnaczcionkaakapitu"/>
    <w:link w:val="Nagwek3"/>
    <w:uiPriority w:val="9"/>
    <w:semiHidden/>
    <w:rsid w:val="008D2624"/>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2A183F"/>
    <w:pPr>
      <w:tabs>
        <w:tab w:val="center" w:pos="4536"/>
        <w:tab w:val="right" w:pos="9072"/>
      </w:tabs>
      <w:spacing w:after="0" w:line="240" w:lineRule="auto"/>
    </w:pPr>
  </w:style>
  <w:style w:type="character" w:customStyle="1" w:styleId="NagwekZnak">
    <w:name w:val="Nagłówek Znak"/>
    <w:basedOn w:val="Domylnaczcionkaakapitu"/>
    <w:link w:val="Nagwek"/>
    <w:rsid w:val="002A183F"/>
  </w:style>
  <w:style w:type="paragraph" w:styleId="Stopka">
    <w:name w:val="footer"/>
    <w:basedOn w:val="Normalny"/>
    <w:link w:val="StopkaZnak"/>
    <w:uiPriority w:val="99"/>
    <w:unhideWhenUsed/>
    <w:rsid w:val="002A18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1520">
      <w:bodyDiv w:val="1"/>
      <w:marLeft w:val="0"/>
      <w:marRight w:val="0"/>
      <w:marTop w:val="0"/>
      <w:marBottom w:val="0"/>
      <w:divBdr>
        <w:top w:val="none" w:sz="0" w:space="0" w:color="auto"/>
        <w:left w:val="none" w:sz="0" w:space="0" w:color="auto"/>
        <w:bottom w:val="none" w:sz="0" w:space="0" w:color="auto"/>
        <w:right w:val="none" w:sz="0" w:space="0" w:color="auto"/>
      </w:divBdr>
    </w:div>
    <w:div w:id="515264915">
      <w:bodyDiv w:val="1"/>
      <w:marLeft w:val="0"/>
      <w:marRight w:val="0"/>
      <w:marTop w:val="0"/>
      <w:marBottom w:val="0"/>
      <w:divBdr>
        <w:top w:val="none" w:sz="0" w:space="0" w:color="auto"/>
        <w:left w:val="none" w:sz="0" w:space="0" w:color="auto"/>
        <w:bottom w:val="none" w:sz="0" w:space="0" w:color="auto"/>
        <w:right w:val="none" w:sz="0" w:space="0" w:color="auto"/>
      </w:divBdr>
    </w:div>
    <w:div w:id="927694341">
      <w:bodyDiv w:val="1"/>
      <w:marLeft w:val="0"/>
      <w:marRight w:val="0"/>
      <w:marTop w:val="0"/>
      <w:marBottom w:val="0"/>
      <w:divBdr>
        <w:top w:val="none" w:sz="0" w:space="0" w:color="auto"/>
        <w:left w:val="none" w:sz="0" w:space="0" w:color="auto"/>
        <w:bottom w:val="none" w:sz="0" w:space="0" w:color="auto"/>
        <w:right w:val="none" w:sz="0" w:space="0" w:color="auto"/>
      </w:divBdr>
    </w:div>
    <w:div w:id="1250043857">
      <w:bodyDiv w:val="1"/>
      <w:marLeft w:val="0"/>
      <w:marRight w:val="0"/>
      <w:marTop w:val="0"/>
      <w:marBottom w:val="0"/>
      <w:divBdr>
        <w:top w:val="none" w:sz="0" w:space="0" w:color="auto"/>
        <w:left w:val="none" w:sz="0" w:space="0" w:color="auto"/>
        <w:bottom w:val="none" w:sz="0" w:space="0" w:color="auto"/>
        <w:right w:val="none" w:sz="0" w:space="0" w:color="auto"/>
      </w:divBdr>
    </w:div>
    <w:div w:id="1278368320">
      <w:bodyDiv w:val="1"/>
      <w:marLeft w:val="0"/>
      <w:marRight w:val="0"/>
      <w:marTop w:val="0"/>
      <w:marBottom w:val="0"/>
      <w:divBdr>
        <w:top w:val="none" w:sz="0" w:space="0" w:color="auto"/>
        <w:left w:val="none" w:sz="0" w:space="0" w:color="auto"/>
        <w:bottom w:val="none" w:sz="0" w:space="0" w:color="auto"/>
        <w:right w:val="none" w:sz="0" w:space="0" w:color="auto"/>
      </w:divBdr>
    </w:div>
    <w:div w:id="1293554866">
      <w:bodyDiv w:val="1"/>
      <w:marLeft w:val="0"/>
      <w:marRight w:val="0"/>
      <w:marTop w:val="0"/>
      <w:marBottom w:val="0"/>
      <w:divBdr>
        <w:top w:val="none" w:sz="0" w:space="0" w:color="auto"/>
        <w:left w:val="none" w:sz="0" w:space="0" w:color="auto"/>
        <w:bottom w:val="none" w:sz="0" w:space="0" w:color="auto"/>
        <w:right w:val="none" w:sz="0" w:space="0" w:color="auto"/>
      </w:divBdr>
    </w:div>
    <w:div w:id="199918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15</Pages>
  <Words>3971</Words>
  <Characters>23830</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Szmit</dc:creator>
  <cp:keywords/>
  <dc:description/>
  <cp:lastModifiedBy>Marcel Szmit</cp:lastModifiedBy>
  <cp:revision>12</cp:revision>
  <dcterms:created xsi:type="dcterms:W3CDTF">2021-05-10T20:22:00Z</dcterms:created>
  <dcterms:modified xsi:type="dcterms:W3CDTF">2021-06-15T20:57:00Z</dcterms:modified>
</cp:coreProperties>
</file>