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DE061" w14:textId="21744A5E" w:rsidR="002510A6" w:rsidRPr="00BC1A5E" w:rsidRDefault="002510A6" w:rsidP="00D955CE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Dąbrowa Górnicza, </w:t>
      </w:r>
      <w:r w:rsidR="004D27CB">
        <w:rPr>
          <w:rFonts w:asciiTheme="minorHAnsi" w:hAnsiTheme="minorHAnsi" w:cstheme="minorHAnsi"/>
          <w:sz w:val="18"/>
          <w:szCs w:val="18"/>
        </w:rPr>
        <w:t>08.</w:t>
      </w:r>
      <w:r w:rsidR="00026089" w:rsidRPr="00BC1A5E">
        <w:rPr>
          <w:rFonts w:asciiTheme="minorHAnsi" w:hAnsiTheme="minorHAnsi" w:cstheme="minorHAnsi"/>
          <w:sz w:val="18"/>
          <w:szCs w:val="18"/>
        </w:rPr>
        <w:t>06</w:t>
      </w:r>
      <w:r w:rsidR="00E90DAD" w:rsidRPr="00BC1A5E">
        <w:rPr>
          <w:rFonts w:asciiTheme="minorHAnsi" w:hAnsiTheme="minorHAnsi" w:cstheme="minorHAnsi"/>
          <w:sz w:val="18"/>
          <w:szCs w:val="18"/>
        </w:rPr>
        <w:t>.2021</w:t>
      </w:r>
      <w:r w:rsidR="00BC1685" w:rsidRPr="00BC1A5E">
        <w:rPr>
          <w:rFonts w:asciiTheme="minorHAnsi" w:hAnsiTheme="minorHAnsi" w:cstheme="minorHAnsi"/>
          <w:sz w:val="18"/>
          <w:szCs w:val="18"/>
        </w:rPr>
        <w:t>r.</w:t>
      </w:r>
    </w:p>
    <w:p w14:paraId="3DE5D0A4" w14:textId="77777777" w:rsidR="00BC1685" w:rsidRPr="00BC1A5E" w:rsidRDefault="00BC1685" w:rsidP="00D955C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ERG S.A.</w:t>
      </w:r>
    </w:p>
    <w:p w14:paraId="3481F088" w14:textId="77777777" w:rsidR="00BC1685" w:rsidRPr="00BC1A5E" w:rsidRDefault="00BC1685" w:rsidP="00D955C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ul. Chemiczna 6</w:t>
      </w:r>
    </w:p>
    <w:p w14:paraId="77F559C9" w14:textId="77777777" w:rsidR="00BC1685" w:rsidRPr="00BC1A5E" w:rsidRDefault="00BC1685" w:rsidP="00D955C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42-520 Dąbrowa Górnicza</w:t>
      </w:r>
    </w:p>
    <w:p w14:paraId="1A825FB2" w14:textId="77777777" w:rsidR="00251CB6" w:rsidRPr="00BC1A5E" w:rsidRDefault="00251CB6" w:rsidP="00D955CE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169DE3E4" w14:textId="049B8CDC" w:rsidR="002510A6" w:rsidRPr="00BC1A5E" w:rsidRDefault="002510A6" w:rsidP="00D955CE">
      <w:pPr>
        <w:spacing w:after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b/>
          <w:color w:val="000000"/>
          <w:sz w:val="18"/>
          <w:szCs w:val="18"/>
        </w:rPr>
        <w:t>ZAPYTANIE OFERTOWE</w:t>
      </w:r>
      <w:r w:rsidR="00BC1685" w:rsidRPr="00BC1A5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NR </w:t>
      </w:r>
      <w:r w:rsidR="005731F0" w:rsidRPr="004D27CB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="00BC1685" w:rsidRPr="004D27CB">
        <w:rPr>
          <w:rFonts w:asciiTheme="minorHAnsi" w:hAnsiTheme="minorHAnsi" w:cstheme="minorHAnsi"/>
          <w:b/>
          <w:color w:val="000000"/>
          <w:sz w:val="18"/>
          <w:szCs w:val="18"/>
        </w:rPr>
        <w:t>/</w:t>
      </w:r>
      <w:r w:rsidR="007D3BEA" w:rsidRPr="004D27CB">
        <w:rPr>
          <w:rFonts w:asciiTheme="minorHAnsi" w:hAnsiTheme="minorHAnsi" w:cstheme="minorHAnsi"/>
          <w:b/>
          <w:color w:val="000000"/>
          <w:sz w:val="18"/>
          <w:szCs w:val="18"/>
        </w:rPr>
        <w:t>2021</w:t>
      </w:r>
    </w:p>
    <w:p w14:paraId="423C6C75" w14:textId="77777777" w:rsidR="002510A6" w:rsidRPr="00BC1A5E" w:rsidRDefault="002510A6" w:rsidP="00D955CE">
      <w:pPr>
        <w:spacing w:after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3199B0C" w14:textId="77777777" w:rsidR="00A95FD2" w:rsidRPr="004D27CB" w:rsidRDefault="00A95FD2" w:rsidP="00A95FD2">
      <w:pPr>
        <w:spacing w:after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W związku z </w:t>
      </w:r>
      <w:r w:rsidR="00226639"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zamiarem </w:t>
      </w:r>
      <w:r w:rsidRPr="004D27CB">
        <w:rPr>
          <w:rFonts w:asciiTheme="minorHAnsi" w:hAnsiTheme="minorHAnsi" w:cstheme="minorHAnsi"/>
          <w:sz w:val="18"/>
          <w:szCs w:val="18"/>
          <w:lang w:eastAsia="ar-SA"/>
        </w:rPr>
        <w:t>rozpoczęci</w:t>
      </w:r>
      <w:r w:rsidR="00226639" w:rsidRPr="004D27CB">
        <w:rPr>
          <w:rFonts w:asciiTheme="minorHAnsi" w:hAnsiTheme="minorHAnsi" w:cstheme="minorHAnsi"/>
          <w:sz w:val="18"/>
          <w:szCs w:val="18"/>
          <w:lang w:eastAsia="ar-SA"/>
        </w:rPr>
        <w:t>a</w:t>
      </w:r>
      <w:r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 projektu w ramach Programu Operacyjnego Inteligentny Rozwój </w:t>
      </w:r>
      <w:r w:rsidR="00B03C8A" w:rsidRPr="004D27CB">
        <w:rPr>
          <w:rFonts w:asciiTheme="minorHAnsi" w:hAnsiTheme="minorHAnsi" w:cstheme="minorHAnsi"/>
          <w:sz w:val="18"/>
          <w:szCs w:val="18"/>
          <w:lang w:eastAsia="ar-SA"/>
        </w:rPr>
        <w:br/>
      </w:r>
      <w:r w:rsidR="00E90DAD" w:rsidRPr="004D27CB">
        <w:rPr>
          <w:rFonts w:asciiTheme="minorHAnsi" w:hAnsiTheme="minorHAnsi" w:cstheme="minorHAnsi"/>
          <w:sz w:val="18"/>
          <w:szCs w:val="18"/>
          <w:lang w:eastAsia="ar-SA"/>
        </w:rPr>
        <w:t>2014-2020 dla</w:t>
      </w:r>
      <w:r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 Osi Priorytetowej: III Wsparcie Innowacji w Przedsiębiorstwach dla działania:  3.2. Wsparcie wdrożeń wyników prac B+R, poddziałania 3.2.2: Kredyt na innowacje technologiczne o nazwie: </w:t>
      </w:r>
    </w:p>
    <w:p w14:paraId="3666A4C8" w14:textId="5E5411C0" w:rsidR="00A95FD2" w:rsidRPr="00BC1A5E" w:rsidRDefault="00A95FD2" w:rsidP="00A95FD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D27CB">
        <w:rPr>
          <w:rFonts w:asciiTheme="minorHAnsi" w:hAnsiTheme="minorHAnsi" w:cstheme="minorHAnsi"/>
          <w:sz w:val="18"/>
          <w:szCs w:val="18"/>
          <w:lang w:eastAsia="ar-SA"/>
        </w:rPr>
        <w:t>„Wdrożenie innowacyjnej gamy folii o zmienion</w:t>
      </w:r>
      <w:bookmarkStart w:id="0" w:name="_GoBack"/>
      <w:bookmarkEnd w:id="0"/>
      <w:r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ych parametrach fizykochemicznych powstałej w wyniku własnych prac B+R” zwracamy się z prośbą o przedstawienie oferty na </w:t>
      </w:r>
      <w:r w:rsidR="007D3BEA" w:rsidRPr="004D27CB">
        <w:rPr>
          <w:rFonts w:asciiTheme="minorHAnsi" w:hAnsiTheme="minorHAnsi" w:cstheme="minorHAnsi"/>
          <w:sz w:val="18"/>
          <w:szCs w:val="18"/>
          <w:lang w:eastAsia="ar-SA"/>
        </w:rPr>
        <w:t>dostawę</w:t>
      </w:r>
      <w:r w:rsidR="001D2061"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 oraz </w:t>
      </w:r>
      <w:r w:rsidR="007D3BEA"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 montaż </w:t>
      </w:r>
      <w:r w:rsidR="001D2061" w:rsidRPr="004D27CB">
        <w:rPr>
          <w:rFonts w:asciiTheme="minorHAnsi" w:hAnsiTheme="minorHAnsi" w:cstheme="minorHAnsi"/>
          <w:sz w:val="18"/>
          <w:szCs w:val="18"/>
          <w:lang w:eastAsia="ar-SA"/>
        </w:rPr>
        <w:t>wieży</w:t>
      </w:r>
      <w:r w:rsidR="00E90DAD"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 do wytłaczar</w:t>
      </w:r>
      <w:r w:rsidR="00BC1A5E" w:rsidRPr="004D27CB">
        <w:rPr>
          <w:rFonts w:asciiTheme="minorHAnsi" w:hAnsiTheme="minorHAnsi" w:cstheme="minorHAnsi"/>
          <w:sz w:val="18"/>
          <w:szCs w:val="18"/>
          <w:lang w:eastAsia="ar-SA"/>
        </w:rPr>
        <w:t>ki</w:t>
      </w:r>
      <w:r w:rsidR="00E90DAD" w:rsidRPr="004D27CB">
        <w:rPr>
          <w:rFonts w:asciiTheme="minorHAnsi" w:hAnsiTheme="minorHAnsi" w:cstheme="minorHAnsi"/>
          <w:sz w:val="18"/>
          <w:szCs w:val="18"/>
          <w:lang w:eastAsia="ar-SA"/>
        </w:rPr>
        <w:t xml:space="preserve"> LDPE</w:t>
      </w:r>
      <w:r w:rsidRPr="004D27CB">
        <w:rPr>
          <w:rFonts w:asciiTheme="minorHAnsi" w:hAnsiTheme="minorHAnsi" w:cstheme="minorHAnsi"/>
          <w:sz w:val="18"/>
          <w:szCs w:val="18"/>
          <w:lang w:eastAsia="ar-SA"/>
        </w:rPr>
        <w:t>.</w:t>
      </w:r>
    </w:p>
    <w:p w14:paraId="1ACC4A66" w14:textId="77777777" w:rsidR="00251CB6" w:rsidRPr="00BC1A5E" w:rsidRDefault="00251CB6" w:rsidP="00A95FD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2A4EF84F" w14:textId="77777777" w:rsidR="002E10BB" w:rsidRPr="00BC1A5E" w:rsidRDefault="002E10BB" w:rsidP="00D955CE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Tryb udzielenia zamówienia</w:t>
      </w:r>
    </w:p>
    <w:p w14:paraId="3298AC97" w14:textId="77777777" w:rsidR="002510A6" w:rsidRPr="00BC1A5E" w:rsidRDefault="002E10BB" w:rsidP="00D955CE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  <w:lang w:eastAsia="ar-SA"/>
        </w:rPr>
        <w:t>Zamówienie zostanie udzielone zgodnie z zasadą konkurencyjności i nie podlega przepisom ustawy Prawo zamówień publicznych.</w:t>
      </w:r>
      <w:r w:rsidR="002510A6" w:rsidRPr="00BC1A5E">
        <w:rPr>
          <w:rFonts w:asciiTheme="minorHAnsi" w:hAnsiTheme="minorHAnsi" w:cstheme="minorHAnsi"/>
          <w:sz w:val="18"/>
          <w:szCs w:val="18"/>
        </w:rPr>
        <w:br/>
      </w:r>
    </w:p>
    <w:p w14:paraId="2621F80C" w14:textId="77777777" w:rsidR="002510A6" w:rsidRPr="00BC1A5E" w:rsidRDefault="002E10BB" w:rsidP="00FF4D7A">
      <w:pPr>
        <w:keepNext/>
        <w:keepLines/>
        <w:numPr>
          <w:ilvl w:val="0"/>
          <w:numId w:val="3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Zamawiający</w:t>
      </w:r>
    </w:p>
    <w:p w14:paraId="00359A03" w14:textId="77777777" w:rsidR="002E10BB" w:rsidRPr="00BC1A5E" w:rsidRDefault="002E10BB" w:rsidP="002E10BB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ERG S.A.</w:t>
      </w:r>
    </w:p>
    <w:p w14:paraId="23621AAA" w14:textId="77777777" w:rsidR="002E10BB" w:rsidRPr="00BC1A5E" w:rsidRDefault="002E10BB" w:rsidP="002E10BB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ul. Chemiczna 6</w:t>
      </w:r>
    </w:p>
    <w:p w14:paraId="05A5C0BB" w14:textId="77777777" w:rsidR="002E10BB" w:rsidRPr="00BC1A5E" w:rsidRDefault="002E10BB" w:rsidP="00D955CE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42-520 Dąbrowa Górnicza</w:t>
      </w:r>
    </w:p>
    <w:p w14:paraId="42DF870C" w14:textId="77777777" w:rsidR="002510A6" w:rsidRPr="00BC1A5E" w:rsidRDefault="002510A6" w:rsidP="00D955CE">
      <w:pPr>
        <w:suppressAutoHyphens/>
        <w:autoSpaceDE w:val="0"/>
        <w:spacing w:after="0"/>
        <w:ind w:left="643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5C53AD6A" w14:textId="5A39CFE2" w:rsidR="00A95FD2" w:rsidRPr="00BC1A5E" w:rsidRDefault="002510A6" w:rsidP="004D27CB">
      <w:pPr>
        <w:keepNext/>
        <w:keepLines/>
        <w:numPr>
          <w:ilvl w:val="0"/>
          <w:numId w:val="3"/>
        </w:numPr>
        <w:suppressAutoHyphens/>
        <w:spacing w:after="0"/>
        <w:jc w:val="both"/>
        <w:outlineLvl w:val="0"/>
        <w:rPr>
          <w:rFonts w:asciiTheme="minorHAnsi" w:hAnsiTheme="minorHAnsi" w:cstheme="minorHAnsi"/>
          <w:bCs/>
          <w:sz w:val="18"/>
          <w:szCs w:val="18"/>
          <w:shd w:val="clear" w:color="auto" w:fill="FFFFFF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Przedmiot zapytania</w:t>
      </w:r>
    </w:p>
    <w:p w14:paraId="1130A78F" w14:textId="46762CFE" w:rsidR="007D3BEA" w:rsidRPr="00BC1A5E" w:rsidRDefault="007D3BEA" w:rsidP="00F80ABF">
      <w:pPr>
        <w:pStyle w:val="Bezodstpw"/>
        <w:spacing w:line="276" w:lineRule="auto"/>
        <w:jc w:val="both"/>
        <w:rPr>
          <w:rFonts w:cstheme="minorHAnsi"/>
          <w:bCs/>
          <w:sz w:val="18"/>
          <w:szCs w:val="18"/>
          <w:lang w:eastAsia="ar-SA"/>
        </w:rPr>
      </w:pPr>
      <w:r w:rsidRPr="00BC1A5E">
        <w:rPr>
          <w:rFonts w:cstheme="minorHAnsi"/>
          <w:bCs/>
          <w:sz w:val="18"/>
          <w:szCs w:val="18"/>
          <w:lang w:eastAsia="ar-SA"/>
        </w:rPr>
        <w:t xml:space="preserve">Przedmiotem zapytania </w:t>
      </w:r>
      <w:r w:rsidRPr="004D27CB">
        <w:rPr>
          <w:rFonts w:cstheme="minorHAnsi"/>
          <w:bCs/>
          <w:sz w:val="18"/>
          <w:szCs w:val="18"/>
          <w:lang w:eastAsia="ar-SA"/>
        </w:rPr>
        <w:t xml:space="preserve">jest dostawa, montaż </w:t>
      </w:r>
      <w:r w:rsidR="004C0646" w:rsidRPr="004D27CB">
        <w:rPr>
          <w:rFonts w:cstheme="minorHAnsi"/>
          <w:bCs/>
          <w:sz w:val="18"/>
          <w:szCs w:val="18"/>
          <w:lang w:eastAsia="ar-SA"/>
        </w:rPr>
        <w:t>wieży do linii do wytłaczania folii Hosokawa Alpine, która musi spełniać wymagania producenta linii oraz być dostosowana do hali produkcyjnej w której będzie posadowiona.</w:t>
      </w:r>
      <w:r w:rsidR="00C01540" w:rsidRPr="00BC1A5E">
        <w:rPr>
          <w:rFonts w:cstheme="minorHAnsi"/>
          <w:bCs/>
          <w:sz w:val="18"/>
          <w:szCs w:val="18"/>
          <w:lang w:eastAsia="ar-SA"/>
        </w:rPr>
        <w:t xml:space="preserve"> </w:t>
      </w:r>
    </w:p>
    <w:p w14:paraId="0A7A0830" w14:textId="76E908D5" w:rsidR="006740AD" w:rsidRPr="004D27CB" w:rsidRDefault="007D3BEA" w:rsidP="004D27CB">
      <w:pPr>
        <w:pStyle w:val="Bezodstpw"/>
        <w:tabs>
          <w:tab w:val="left" w:pos="2376"/>
        </w:tabs>
        <w:spacing w:line="276" w:lineRule="auto"/>
        <w:jc w:val="both"/>
      </w:pPr>
      <w:r w:rsidRPr="00BC1A5E">
        <w:rPr>
          <w:rFonts w:cstheme="minorHAnsi"/>
          <w:bCs/>
          <w:sz w:val="18"/>
          <w:szCs w:val="18"/>
          <w:lang w:eastAsia="ar-SA"/>
        </w:rPr>
        <w:tab/>
      </w:r>
    </w:p>
    <w:p w14:paraId="0698CF9D" w14:textId="77777777" w:rsidR="00356250" w:rsidRPr="00BC1A5E" w:rsidRDefault="00356250" w:rsidP="00FF4D7A">
      <w:pPr>
        <w:pStyle w:val="Akapitzlist"/>
        <w:numPr>
          <w:ilvl w:val="0"/>
          <w:numId w:val="11"/>
        </w:num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Charakterystyka linii produkcyjnej</w:t>
      </w:r>
      <w:r w:rsidR="006740AD" w:rsidRPr="00BC1A5E">
        <w:rPr>
          <w:rFonts w:asciiTheme="minorHAnsi" w:hAnsiTheme="minorHAnsi" w:cstheme="minorHAnsi"/>
          <w:sz w:val="18"/>
          <w:szCs w:val="18"/>
        </w:rPr>
        <w:t xml:space="preserve"> i m</w:t>
      </w:r>
      <w:r w:rsidRPr="00BC1A5E">
        <w:rPr>
          <w:rFonts w:asciiTheme="minorHAnsi" w:hAnsiTheme="minorHAnsi" w:cstheme="minorHAnsi"/>
          <w:sz w:val="18"/>
          <w:szCs w:val="18"/>
        </w:rPr>
        <w:t>inimalne parametry techniczne linii</w:t>
      </w:r>
    </w:p>
    <w:p w14:paraId="2F617A06" w14:textId="77777777" w:rsidR="006740AD" w:rsidRPr="00BC1A5E" w:rsidRDefault="006740AD" w:rsidP="006740AD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499316AA" w14:textId="1104BC96" w:rsidR="006740AD" w:rsidRPr="00BC1A5E" w:rsidRDefault="006740AD" w:rsidP="009456BC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Zamawiający wymaga aby w ramach prowadzonego postepowania </w:t>
      </w:r>
      <w:r w:rsidR="00E90DAD" w:rsidRPr="00BC1A5E">
        <w:rPr>
          <w:rFonts w:asciiTheme="minorHAnsi" w:hAnsiTheme="minorHAnsi" w:cstheme="minorHAnsi"/>
          <w:sz w:val="18"/>
          <w:szCs w:val="18"/>
        </w:rPr>
        <w:t>ofertowego</w:t>
      </w:r>
      <w:r w:rsidRPr="00BC1A5E">
        <w:rPr>
          <w:rFonts w:asciiTheme="minorHAnsi" w:hAnsiTheme="minorHAnsi" w:cstheme="minorHAnsi"/>
          <w:sz w:val="18"/>
          <w:szCs w:val="18"/>
        </w:rPr>
        <w:t xml:space="preserve"> dosta</w:t>
      </w:r>
      <w:r w:rsidR="00931159" w:rsidRPr="00BC1A5E">
        <w:rPr>
          <w:rFonts w:asciiTheme="minorHAnsi" w:hAnsiTheme="minorHAnsi" w:cstheme="minorHAnsi"/>
          <w:sz w:val="18"/>
          <w:szCs w:val="18"/>
        </w:rPr>
        <w:t xml:space="preserve">rczona </w:t>
      </w:r>
      <w:r w:rsidR="004C0646" w:rsidRPr="00BC1A5E">
        <w:rPr>
          <w:rFonts w:asciiTheme="minorHAnsi" w:hAnsiTheme="minorHAnsi" w:cstheme="minorHAnsi"/>
          <w:sz w:val="18"/>
          <w:szCs w:val="18"/>
        </w:rPr>
        <w:t>wieża do linii do wytłaczania folii</w:t>
      </w:r>
      <w:r w:rsidR="00C01540" w:rsidRPr="00BC1A5E">
        <w:rPr>
          <w:rFonts w:asciiTheme="minorHAnsi" w:hAnsiTheme="minorHAnsi" w:cstheme="minorHAnsi"/>
          <w:sz w:val="18"/>
          <w:szCs w:val="18"/>
        </w:rPr>
        <w:t xml:space="preserve"> spełniał</w:t>
      </w:r>
      <w:r w:rsidR="00931159" w:rsidRPr="00BC1A5E">
        <w:rPr>
          <w:rFonts w:asciiTheme="minorHAnsi" w:hAnsiTheme="minorHAnsi" w:cstheme="minorHAnsi"/>
          <w:sz w:val="18"/>
          <w:szCs w:val="18"/>
        </w:rPr>
        <w:t>a</w:t>
      </w:r>
      <w:r w:rsidRPr="00BC1A5E">
        <w:rPr>
          <w:rFonts w:asciiTheme="minorHAnsi" w:hAnsiTheme="minorHAnsi" w:cstheme="minorHAnsi"/>
          <w:sz w:val="18"/>
          <w:szCs w:val="18"/>
        </w:rPr>
        <w:t xml:space="preserve"> poniższe </w:t>
      </w:r>
      <w:r w:rsidR="00E90DAD" w:rsidRPr="00BC1A5E">
        <w:rPr>
          <w:rFonts w:asciiTheme="minorHAnsi" w:hAnsiTheme="minorHAnsi" w:cstheme="minorHAnsi"/>
          <w:sz w:val="18"/>
          <w:szCs w:val="18"/>
        </w:rPr>
        <w:t>parametry minimalne:</w:t>
      </w:r>
      <w:r w:rsidRPr="00BC1A5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AD95379" w14:textId="77777777" w:rsidR="00B03C8A" w:rsidRPr="00BC1A5E" w:rsidRDefault="00B03C8A" w:rsidP="009456BC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399"/>
        <w:gridCol w:w="5609"/>
      </w:tblGrid>
      <w:tr w:rsidR="00251CB6" w:rsidRPr="00BC1A5E" w14:paraId="0EBAEA46" w14:textId="77777777" w:rsidTr="000557AE">
        <w:trPr>
          <w:trHeight w:val="300"/>
        </w:trPr>
        <w:tc>
          <w:tcPr>
            <w:tcW w:w="9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E640905" w14:textId="7C4C3422" w:rsidR="00251CB6" w:rsidRPr="004D27CB" w:rsidRDefault="00F80ABF" w:rsidP="00BD0C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Parametry</w:t>
            </w:r>
            <w:r w:rsidR="007D3BEA" w:rsidRPr="004D27C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dla </w:t>
            </w:r>
            <w:r w:rsidR="004C0646" w:rsidRPr="004D27C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wieży do linii Hosokawa Alpine</w:t>
            </w:r>
          </w:p>
        </w:tc>
      </w:tr>
      <w:tr w:rsidR="00D01748" w:rsidRPr="00BC1A5E" w14:paraId="4974B474" w14:textId="77777777" w:rsidTr="000557AE">
        <w:trPr>
          <w:trHeight w:val="1020"/>
        </w:trPr>
        <w:tc>
          <w:tcPr>
            <w:tcW w:w="3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30CF" w14:textId="77777777" w:rsidR="00D01748" w:rsidRPr="004D27CB" w:rsidRDefault="00D01748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08EF4394" w14:textId="77777777" w:rsidR="00D01748" w:rsidRPr="004D27CB" w:rsidRDefault="00CE4469" w:rsidP="00CE446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Zastosowanie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817" w14:textId="3C42D125" w:rsidR="00005D3F" w:rsidRPr="004D27CB" w:rsidRDefault="004C0646" w:rsidP="0093115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Wieża </w:t>
            </w:r>
            <w:r w:rsidR="00B23663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czteroplatformowa dostosowana  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B23663" w:rsidRPr="004D27CB">
              <w:rPr>
                <w:rFonts w:asciiTheme="minorHAnsi" w:hAnsiTheme="minorHAnsi" w:cstheme="minorHAnsi"/>
                <w:sz w:val="18"/>
                <w:szCs w:val="18"/>
              </w:rPr>
              <w:t>wymagań specyfikacji linii wraz z platformą dla przystawki MD</w:t>
            </w:r>
            <w:r w:rsidR="007B45AB" w:rsidRPr="004D27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stanowi konstrukcję podtrzymującą i jest integralna częścią linii. </w:t>
            </w:r>
            <w:r w:rsidR="00265F1D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Wieża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musi spełniać wymagania stawiane przez dostawcę wytłaczarki.</w:t>
            </w:r>
          </w:p>
        </w:tc>
      </w:tr>
      <w:tr w:rsidR="00D01748" w:rsidRPr="00BC1A5E" w14:paraId="14A02469" w14:textId="77777777" w:rsidTr="000557AE">
        <w:trPr>
          <w:trHeight w:val="463"/>
        </w:trPr>
        <w:tc>
          <w:tcPr>
            <w:tcW w:w="9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BA7C6" w14:textId="7726B75E" w:rsidR="00D01748" w:rsidRPr="004D27CB" w:rsidRDefault="00D01748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Parametry </w:t>
            </w:r>
            <w:r w:rsidR="00B23663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wieży</w:t>
            </w:r>
          </w:p>
        </w:tc>
      </w:tr>
      <w:tr w:rsidR="00E648AE" w:rsidRPr="00BC1A5E" w14:paraId="1A7987B2" w14:textId="77777777" w:rsidTr="00026089">
        <w:trPr>
          <w:trHeight w:val="4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7C93" w14:textId="77777777" w:rsidR="00E648AE" w:rsidRPr="004D27CB" w:rsidRDefault="00E648A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0896" w14:textId="192BB861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Materiał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92B9" w14:textId="7772A003" w:rsidR="00E648AE" w:rsidRPr="004D27CB" w:rsidRDefault="00E648AE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Profile zamknięte stalowe</w:t>
            </w:r>
          </w:p>
        </w:tc>
      </w:tr>
      <w:tr w:rsidR="00E648AE" w:rsidRPr="00BC1A5E" w14:paraId="5F96ACC7" w14:textId="77777777" w:rsidTr="00026089">
        <w:trPr>
          <w:trHeight w:val="4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6BE4" w14:textId="77777777" w:rsidR="00E648AE" w:rsidRPr="004D27CB" w:rsidRDefault="00E648A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D476" w14:textId="6D95E656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Ilość kolumn 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9556" w14:textId="2BB24C12" w:rsidR="00E648AE" w:rsidRPr="004D27CB" w:rsidRDefault="00026089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20</w:t>
            </w:r>
            <w:r w:rsidR="007F05FE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, podporowe na poziomie 0 min 8 szt. Max 14 szt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E648AE" w:rsidRPr="00BC1A5E" w14:paraId="5792C1C0" w14:textId="77777777" w:rsidTr="00026089">
        <w:trPr>
          <w:trHeight w:val="4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3266" w14:textId="77777777" w:rsidR="00E648AE" w:rsidRPr="004D27CB" w:rsidRDefault="00E648A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404E" w14:textId="75819F44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Poziomy platform 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8032" w14:textId="2F744F2C" w:rsidR="00E648AE" w:rsidRPr="004D27CB" w:rsidRDefault="00E648AE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3800, 4800, 8600, 13200</w:t>
            </w:r>
          </w:p>
        </w:tc>
      </w:tr>
      <w:tr w:rsidR="00E648AE" w:rsidRPr="00BC1A5E" w14:paraId="6DF49653" w14:textId="77777777" w:rsidTr="00026089">
        <w:trPr>
          <w:trHeight w:val="41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2F67" w14:textId="77777777" w:rsidR="00E648AE" w:rsidRPr="004D27CB" w:rsidRDefault="00E648A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31ED" w14:textId="0C378CD6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Nośność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0278" w14:textId="2799676B" w:rsidR="00E648AE" w:rsidRPr="004D27CB" w:rsidRDefault="00E648AE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Dostosowana do wymagań producenta linii do ekstruzji </w:t>
            </w:r>
          </w:p>
        </w:tc>
      </w:tr>
      <w:tr w:rsidR="00E648AE" w:rsidRPr="00BC1A5E" w14:paraId="79E4EE90" w14:textId="77777777" w:rsidTr="00026089">
        <w:trPr>
          <w:trHeight w:val="28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DB19" w14:textId="77777777" w:rsidR="00E648AE" w:rsidRPr="004D27CB" w:rsidRDefault="00E648A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2C1F" w14:textId="2D20625F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Wielkość platform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CB25" w14:textId="783D92CE" w:rsidR="00E648AE" w:rsidRPr="004D27CB" w:rsidRDefault="00E648A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166D4B0D" w14:textId="62A9099C" w:rsidR="00E648AE" w:rsidRPr="004D27CB" w:rsidRDefault="007F05FE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10300x8000, 6000x8000, 10000x6000, 8800x6000</w:t>
            </w:r>
          </w:p>
        </w:tc>
      </w:tr>
      <w:tr w:rsidR="003D6C7B" w:rsidRPr="00BC1A5E" w14:paraId="01DAE0C5" w14:textId="77777777" w:rsidTr="00026089">
        <w:trPr>
          <w:trHeight w:val="28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C9E5" w14:textId="6C06564B" w:rsidR="003D6C7B" w:rsidRPr="004D27CB" w:rsidRDefault="003D6C7B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1642" w14:textId="7AEDAB37" w:rsidR="003D6C7B" w:rsidRPr="004D27CB" w:rsidDel="00E648AE" w:rsidRDefault="003D6C7B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Podłoga na platformach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A110" w14:textId="6504DD9F" w:rsidR="003D6C7B" w:rsidRPr="004D27CB" w:rsidDel="00E648AE" w:rsidRDefault="003D6C7B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Blacha ryflowana o grubości min. </w:t>
            </w:r>
            <w:r w:rsidR="001468E8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4mm</w:t>
            </w:r>
          </w:p>
        </w:tc>
      </w:tr>
      <w:tr w:rsidR="00E648AE" w:rsidRPr="00BC1A5E" w14:paraId="677A94CD" w14:textId="77777777" w:rsidTr="00026089">
        <w:trPr>
          <w:trHeight w:val="40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F708" w14:textId="33BAE74C" w:rsidR="00E648AE" w:rsidRPr="004D27CB" w:rsidRDefault="003D6C7B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7</w:t>
            </w:r>
            <w:r w:rsidR="00E648AE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D53" w14:textId="192048FF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Schody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9F84" w14:textId="77777777" w:rsidR="00E648AE" w:rsidRPr="004D27CB" w:rsidRDefault="00E648AE" w:rsidP="00D725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D25A09B" w14:textId="578F4B4D" w:rsidR="00E648AE" w:rsidRPr="004D27CB" w:rsidRDefault="00E648AE" w:rsidP="00D725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Dostosowane do wymagań linii do ekstruzji</w:t>
            </w:r>
          </w:p>
          <w:p w14:paraId="6F1A8559" w14:textId="1E0CD3CA" w:rsidR="00E648AE" w:rsidRPr="004D27CB" w:rsidRDefault="00E648AE" w:rsidP="00D725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648AE" w:rsidRPr="00BC1A5E" w14:paraId="37D32B99" w14:textId="77777777" w:rsidTr="00026089">
        <w:trPr>
          <w:trHeight w:val="42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64D9" w14:textId="0E22C196" w:rsidR="00E648AE" w:rsidRPr="004D27CB" w:rsidRDefault="003D6C7B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8</w:t>
            </w:r>
            <w:r w:rsidR="00E648AE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3A6" w14:textId="0E8EEF8B" w:rsidR="00E648AE" w:rsidRPr="004D27CB" w:rsidRDefault="00E648AE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Zabezpieczenia BHP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3281" w14:textId="7B5A8326" w:rsidR="00E648AE" w:rsidRPr="004D27CB" w:rsidRDefault="00E648AE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poręcze, wzmocnienia</w:t>
            </w:r>
            <w:r w:rsidR="00026089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, wyciąg do opuszczania wałków z odciągu górnego</w:t>
            </w:r>
          </w:p>
        </w:tc>
      </w:tr>
      <w:tr w:rsidR="00E648AE" w:rsidRPr="00BC1A5E" w14:paraId="7F07EDF7" w14:textId="77777777" w:rsidTr="004D27CB">
        <w:trPr>
          <w:trHeight w:val="421"/>
        </w:trPr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50EB" w14:textId="34DCFB15" w:rsidR="00E648AE" w:rsidRPr="004D27CB" w:rsidRDefault="00026089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91407" w14:textId="1C992A93" w:rsidR="00E648AE" w:rsidRPr="004D27CB" w:rsidRDefault="00026089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Obciążenie wieży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B183" w14:textId="52E09966" w:rsidR="00E648AE" w:rsidRPr="004D27CB" w:rsidRDefault="00026089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Min. 25 ton</w:t>
            </w:r>
          </w:p>
        </w:tc>
      </w:tr>
      <w:tr w:rsidR="001468E8" w:rsidRPr="00BC1A5E" w14:paraId="764F738C" w14:textId="77777777" w:rsidTr="00026089">
        <w:trPr>
          <w:trHeight w:val="42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4C7C" w14:textId="2C88A434" w:rsidR="001468E8" w:rsidRPr="004D27CB" w:rsidDel="003D6C7B" w:rsidRDefault="001468E8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8FA" w14:textId="107F8DE3" w:rsidR="001468E8" w:rsidRPr="004D27CB" w:rsidDel="00026089" w:rsidRDefault="001468E8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Malowanie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DFD4" w14:textId="05E5FD2C" w:rsidR="001468E8" w:rsidRPr="004D27CB" w:rsidRDefault="001468E8" w:rsidP="00D017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Kolor z palety RAL wskazany przez zamawiającego zawarty w cenie </w:t>
            </w:r>
          </w:p>
        </w:tc>
      </w:tr>
    </w:tbl>
    <w:p w14:paraId="6C21D5F8" w14:textId="77777777" w:rsidR="009456BC" w:rsidRPr="004D27CB" w:rsidRDefault="009456BC" w:rsidP="009456BC">
      <w:pPr>
        <w:suppressAutoHyphens/>
        <w:autoSpaceDE w:val="0"/>
        <w:spacing w:after="0"/>
        <w:jc w:val="both"/>
        <w:rPr>
          <w:rFonts w:asciiTheme="minorHAnsi" w:hAnsiTheme="minorHAnsi" w:cstheme="minorHAnsi"/>
          <w:color w:val="595959" w:themeColor="text1" w:themeTint="A6"/>
          <w:sz w:val="18"/>
          <w:szCs w:val="18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323"/>
        <w:gridCol w:w="5528"/>
      </w:tblGrid>
      <w:tr w:rsidR="00E90DAD" w:rsidRPr="00BC1A5E" w14:paraId="360EE605" w14:textId="77777777" w:rsidTr="00E90DAD">
        <w:trPr>
          <w:trHeight w:val="259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1A6E85" w14:textId="77777777" w:rsidR="00E90DAD" w:rsidRPr="004D27CB" w:rsidRDefault="00E90DAD" w:rsidP="00E90DA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Pozostałe</w:t>
            </w:r>
          </w:p>
        </w:tc>
      </w:tr>
      <w:tr w:rsidR="00251CB6" w:rsidRPr="00BC1A5E" w14:paraId="1022159C" w14:textId="77777777" w:rsidTr="00026089">
        <w:trPr>
          <w:trHeight w:val="27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1166" w14:textId="0D69C77B" w:rsidR="00251CB6" w:rsidRPr="004D27CB" w:rsidRDefault="003D6C7B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CA20E2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01C" w14:textId="77777777" w:rsidR="00251CB6" w:rsidRPr="004D27CB" w:rsidRDefault="00E90DAD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Miejsce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dostawy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DE54" w14:textId="77777777" w:rsidR="00251CB6" w:rsidRPr="004D27CB" w:rsidRDefault="009145F0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DAP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D</w:t>
            </w:r>
            <w:r w:rsidR="00D416B3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ąbrowa 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G</w:t>
            </w:r>
            <w:r w:rsidR="00D416B3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órnicza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42-520</w:t>
            </w:r>
          </w:p>
        </w:tc>
      </w:tr>
      <w:tr w:rsidR="00251CB6" w:rsidRPr="00BC1A5E" w14:paraId="41BEC24D" w14:textId="77777777" w:rsidTr="00026089">
        <w:trPr>
          <w:trHeight w:val="2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B407" w14:textId="2E1682F7" w:rsidR="00251CB6" w:rsidRPr="004D27CB" w:rsidRDefault="003D6C7B" w:rsidP="00CA20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</w:t>
            </w:r>
            <w:r w:rsidR="00CA20E2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266A" w14:textId="77777777" w:rsidR="00251CB6" w:rsidRPr="004D27CB" w:rsidRDefault="006E59B7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oszt dostawy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54A159" w14:textId="77777777" w:rsidR="00251CB6" w:rsidRPr="004D27CB" w:rsidRDefault="0050653F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awarte w cenie</w:t>
            </w:r>
          </w:p>
        </w:tc>
      </w:tr>
      <w:tr w:rsidR="00251CB6" w:rsidRPr="00BC1A5E" w14:paraId="2D59A1AE" w14:textId="77777777" w:rsidTr="00026089">
        <w:trPr>
          <w:trHeight w:val="39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DE30" w14:textId="2CA8E540" w:rsidR="00251CB6" w:rsidRPr="004D27CB" w:rsidRDefault="00E546FF" w:rsidP="00CA20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13</w:t>
            </w:r>
            <w:r w:rsidR="00CA20E2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A596" w14:textId="77777777" w:rsidR="00251CB6" w:rsidRPr="004D27CB" w:rsidRDefault="006E59B7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Montaż</w:t>
            </w:r>
            <w:r w:rsidR="00630E35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i nadzór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556A5" w14:textId="18985953" w:rsidR="00251CB6" w:rsidRPr="004D27CB" w:rsidRDefault="0050653F" w:rsidP="003D51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awarte w cenie</w:t>
            </w:r>
          </w:p>
        </w:tc>
      </w:tr>
      <w:tr w:rsidR="00251CB6" w:rsidRPr="00BC1A5E" w14:paraId="07B3F016" w14:textId="77777777" w:rsidTr="00026089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4A5A" w14:textId="666F9067" w:rsidR="00251CB6" w:rsidRPr="004D27CB" w:rsidRDefault="003D6C7B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4</w:t>
            </w:r>
            <w:r w:rsidR="00CA20E2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5D1A" w14:textId="4A57F5A6" w:rsidR="00251CB6" w:rsidRPr="004D27CB" w:rsidRDefault="00265F1D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Montaż odciągu górnego</w:t>
            </w:r>
            <w:r w:rsidR="007F05FE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linii do ekstruzji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97254" w14:textId="6103BC8C" w:rsidR="00251CB6" w:rsidRPr="004D27CB" w:rsidRDefault="00D045BE" w:rsidP="00251C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Zawarte</w:t>
            </w:r>
            <w:r w:rsidR="00251CB6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w cenie</w:t>
            </w:r>
          </w:p>
        </w:tc>
      </w:tr>
      <w:tr w:rsidR="00E90DAD" w:rsidRPr="00BC1A5E" w14:paraId="7956242D" w14:textId="77777777" w:rsidTr="00026089">
        <w:trPr>
          <w:trHeight w:val="88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BA32" w14:textId="67652DBC" w:rsidR="00E90DAD" w:rsidRPr="004D27CB" w:rsidRDefault="003D6C7B" w:rsidP="004D27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5</w:t>
            </w:r>
            <w:r w:rsidR="00E90DAD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D7CB" w14:textId="77777777" w:rsidR="00E90DAD" w:rsidRPr="004D27CB" w:rsidRDefault="00E90DAD" w:rsidP="00251C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Dokumenty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DA294E" w14:textId="0B2EE6A6" w:rsidR="00D725BA" w:rsidRPr="004D27CB" w:rsidRDefault="00D725BA" w:rsidP="00265F1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Kompletny zestaw dokumentacji</w:t>
            </w:r>
            <w:r w:rsidR="001468E8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projektowej</w:t>
            </w:r>
          </w:p>
          <w:p w14:paraId="6BF1A979" w14:textId="68A94FBC" w:rsidR="00D725BA" w:rsidRPr="004D27CB" w:rsidRDefault="00D725BA" w:rsidP="00265F1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Model 3d</w:t>
            </w:r>
            <w:r w:rsidR="006A24DA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 wieży</w:t>
            </w:r>
          </w:p>
          <w:p w14:paraId="0F8BBBBE" w14:textId="4264BFBB" w:rsidR="00E90DAD" w:rsidRPr="004D27CB" w:rsidRDefault="00E90DAD" w:rsidP="00265F1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Deklaracja CE</w:t>
            </w:r>
          </w:p>
          <w:p w14:paraId="2E1C3A02" w14:textId="2500CB9B" w:rsidR="006A24DA" w:rsidRPr="004D27CB" w:rsidRDefault="006A24DA" w:rsidP="00265F1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Certyfikaty jakości i pochodzenia materiału</w:t>
            </w:r>
          </w:p>
          <w:p w14:paraId="7EAE21DD" w14:textId="77777777" w:rsidR="00E90DAD" w:rsidRPr="004D27CB" w:rsidRDefault="00E90DAD" w:rsidP="00BB77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B6CD27" w14:textId="77777777" w:rsidR="009456BC" w:rsidRPr="00BC1A5E" w:rsidRDefault="009456BC" w:rsidP="009456BC">
      <w:pPr>
        <w:spacing w:after="0"/>
        <w:jc w:val="both"/>
        <w:rPr>
          <w:rFonts w:asciiTheme="minorHAnsi" w:hAnsiTheme="minorHAnsi" w:cstheme="minorHAnsi"/>
          <w:b/>
          <w:sz w:val="18"/>
          <w:szCs w:val="18"/>
          <w:highlight w:val="yellow"/>
          <w:u w:val="single"/>
        </w:rPr>
      </w:pPr>
    </w:p>
    <w:p w14:paraId="17E94649" w14:textId="77777777" w:rsidR="00BE6D29" w:rsidRPr="00BC1A5E" w:rsidRDefault="009C004A" w:rsidP="009456BC">
      <w:pP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1A5E">
        <w:rPr>
          <w:rFonts w:asciiTheme="minorHAnsi" w:hAnsiTheme="minorHAnsi" w:cstheme="minorHAnsi"/>
          <w:b/>
          <w:sz w:val="18"/>
          <w:szCs w:val="18"/>
        </w:rPr>
        <w:t>M</w:t>
      </w:r>
      <w:r w:rsidR="009456BC" w:rsidRPr="00BC1A5E">
        <w:rPr>
          <w:rFonts w:asciiTheme="minorHAnsi" w:hAnsiTheme="minorHAnsi" w:cstheme="minorHAnsi"/>
          <w:b/>
          <w:sz w:val="18"/>
          <w:szCs w:val="18"/>
        </w:rPr>
        <w:t>aksymalny termin realizacji zamówienia</w:t>
      </w:r>
      <w:r w:rsidR="00B03C8A" w:rsidRPr="00BC1A5E">
        <w:rPr>
          <w:rFonts w:asciiTheme="minorHAnsi" w:hAnsiTheme="minorHAnsi" w:cstheme="minorHAnsi"/>
          <w:b/>
          <w:sz w:val="18"/>
          <w:szCs w:val="18"/>
        </w:rPr>
        <w:t>:</w:t>
      </w:r>
      <w:r w:rsidR="0069175A" w:rsidRPr="00BC1A5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A20E2" w:rsidRPr="00BC1A5E">
        <w:rPr>
          <w:rFonts w:asciiTheme="minorHAnsi" w:hAnsiTheme="minorHAnsi" w:cstheme="minorHAnsi"/>
          <w:b/>
          <w:sz w:val="18"/>
          <w:szCs w:val="18"/>
        </w:rPr>
        <w:t>31</w:t>
      </w:r>
      <w:r w:rsidR="009456BC" w:rsidRPr="00BC1A5E">
        <w:rPr>
          <w:rFonts w:asciiTheme="minorHAnsi" w:hAnsiTheme="minorHAnsi" w:cstheme="minorHAnsi"/>
          <w:b/>
          <w:sz w:val="18"/>
          <w:szCs w:val="18"/>
        </w:rPr>
        <w:t>.1</w:t>
      </w:r>
      <w:r w:rsidR="00FC6202" w:rsidRPr="00BC1A5E">
        <w:rPr>
          <w:rFonts w:asciiTheme="minorHAnsi" w:hAnsiTheme="minorHAnsi" w:cstheme="minorHAnsi"/>
          <w:b/>
          <w:sz w:val="18"/>
          <w:szCs w:val="18"/>
        </w:rPr>
        <w:t>0</w:t>
      </w:r>
      <w:r w:rsidR="009456BC" w:rsidRPr="00BC1A5E">
        <w:rPr>
          <w:rFonts w:asciiTheme="minorHAnsi" w:hAnsiTheme="minorHAnsi" w:cstheme="minorHAnsi"/>
          <w:b/>
          <w:sz w:val="18"/>
          <w:szCs w:val="18"/>
        </w:rPr>
        <w:t>.202</w:t>
      </w:r>
      <w:r w:rsidR="0025468E" w:rsidRPr="00BC1A5E">
        <w:rPr>
          <w:rFonts w:asciiTheme="minorHAnsi" w:hAnsiTheme="minorHAnsi" w:cstheme="minorHAnsi"/>
          <w:b/>
          <w:sz w:val="18"/>
          <w:szCs w:val="18"/>
        </w:rPr>
        <w:t>1</w:t>
      </w:r>
      <w:r w:rsidR="00BE6D29" w:rsidRPr="00BC1A5E">
        <w:rPr>
          <w:rFonts w:asciiTheme="minorHAnsi" w:hAnsiTheme="minorHAnsi" w:cstheme="minorHAnsi"/>
          <w:b/>
          <w:sz w:val="18"/>
          <w:szCs w:val="18"/>
        </w:rPr>
        <w:t>r.</w:t>
      </w:r>
    </w:p>
    <w:p w14:paraId="6B3A0E65" w14:textId="77777777" w:rsidR="00D334F0" w:rsidRPr="00BC1A5E" w:rsidRDefault="00D334F0" w:rsidP="00D334F0">
      <w:pP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473B85" w14:textId="77777777" w:rsidR="00D334F0" w:rsidRPr="004D27CB" w:rsidRDefault="000557AE" w:rsidP="00D334F0">
      <w:pP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1A5E">
        <w:rPr>
          <w:rFonts w:asciiTheme="minorHAnsi" w:hAnsiTheme="minorHAnsi" w:cstheme="minorHAnsi"/>
          <w:b/>
          <w:sz w:val="18"/>
          <w:szCs w:val="18"/>
        </w:rPr>
        <w:t xml:space="preserve">Kod CPV </w:t>
      </w:r>
      <w:r w:rsidRPr="004D27CB">
        <w:rPr>
          <w:rStyle w:val="HTML-kod"/>
          <w:rFonts w:asciiTheme="minorHAnsi" w:eastAsiaTheme="majorEastAsia" w:hAnsiTheme="minorHAnsi" w:cstheme="minorHAnsi"/>
          <w:b/>
          <w:sz w:val="18"/>
          <w:szCs w:val="18"/>
        </w:rPr>
        <w:t>42993000-3</w:t>
      </w:r>
      <w:r w:rsidRPr="004D27CB">
        <w:rPr>
          <w:rFonts w:asciiTheme="minorHAnsi" w:hAnsiTheme="minorHAnsi" w:cstheme="minorHAnsi"/>
          <w:b/>
          <w:sz w:val="18"/>
          <w:szCs w:val="18"/>
        </w:rPr>
        <w:t xml:space="preserve"> Maszyny przemysłu chemicznego</w:t>
      </w:r>
    </w:p>
    <w:p w14:paraId="20C3167D" w14:textId="77777777" w:rsidR="00D334F0" w:rsidRPr="004D27CB" w:rsidRDefault="00D334F0" w:rsidP="00D334F0">
      <w:pP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428396" w14:textId="77777777" w:rsidR="00EF4A4A" w:rsidRPr="00BC1A5E" w:rsidRDefault="002510A6" w:rsidP="00FF4D7A">
      <w:pPr>
        <w:keepNext/>
        <w:keepLines/>
        <w:numPr>
          <w:ilvl w:val="0"/>
          <w:numId w:val="3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Warunki</w:t>
      </w:r>
    </w:p>
    <w:p w14:paraId="4DBF0AF3" w14:textId="77777777" w:rsidR="00EF4A4A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Nie dopuszcza się możliwości złożenia oferty częściowej.</w:t>
      </w:r>
    </w:p>
    <w:p w14:paraId="3513F70D" w14:textId="77777777" w:rsidR="00EF4A4A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Nie dopuszcza się możliwości złożenia oferty wariantowej.</w:t>
      </w:r>
    </w:p>
    <w:p w14:paraId="59F98157" w14:textId="77777777" w:rsidR="00EF4A4A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Termin związania ofertą: minimum 40 dni od </w:t>
      </w:r>
      <w:r w:rsidR="00A47D1A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ostatniego dnia terminu składania ofert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.</w:t>
      </w:r>
    </w:p>
    <w:p w14:paraId="4266EC3C" w14:textId="2F986E33" w:rsidR="00D045BE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Oferent przed datą wyboru dostawcy może zmienić lub wycofać swoją ofertę.</w:t>
      </w:r>
    </w:p>
    <w:p w14:paraId="69972F03" w14:textId="656295F7" w:rsidR="00D045BE" w:rsidRPr="004D27CB" w:rsidRDefault="00D045BE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</w:pPr>
      <w:r w:rsidRPr="004D27CB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Przed złożeniem oferty Oferent zobowiązany jest do zapoznania się z dokumentacją techniczną. Dokumentacja techniczna, opisująca wymagania techniczne producenta linii do ekstruzji jest do wglądu w firmie ERG S.A. w trakcie umówionej wcześniej wizyty lub udostępniona elektronicznie, po zgłoszeniu oferenta na adres mailowy podany w zapytaniu ofertowym.</w:t>
      </w:r>
    </w:p>
    <w:p w14:paraId="57CD1F24" w14:textId="7496843F" w:rsidR="00D045BE" w:rsidRPr="004D27CB" w:rsidRDefault="00D045BE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Zamawiający zastrzega sobie prawo do anulowania/ unieważnienia postępowania ofertowego bez podania przyczyny.</w:t>
      </w:r>
    </w:p>
    <w:p w14:paraId="73E76095" w14:textId="77777777" w:rsidR="00EF4A4A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W przypadku, gdy złożona oferta nie będzie zawierała informacji o spełnieniu parametrów przedmiotu zamówienia określonych w zapytaniu ofertowym, Zamawiający zastrzega sobie prawo do odrzucenia oferty </w:t>
      </w:r>
      <w:r w:rsidR="009A6A04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br/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z przyczyn formalnych.</w:t>
      </w:r>
    </w:p>
    <w:p w14:paraId="0E7117A3" w14:textId="1476E6CA" w:rsidR="00EF4A4A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trike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Zamawiający</w:t>
      </w:r>
      <w:r w:rsidR="00265F1D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dopuszcza rozwiąza</w:t>
      </w:r>
      <w:r w:rsidR="00D045BE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nia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równoważn</w:t>
      </w:r>
      <w:r w:rsidR="00D045BE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e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</w:t>
      </w:r>
      <w:r w:rsidRPr="004D27CB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i rozwiąza</w:t>
      </w:r>
      <w:r w:rsidR="00A47D1A" w:rsidRPr="004D27CB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nia</w:t>
      </w:r>
      <w:r w:rsidRPr="004D27CB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technologiczn</w:t>
      </w:r>
      <w:r w:rsidR="00A47D1A" w:rsidRPr="004D27CB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e</w:t>
      </w:r>
      <w:r w:rsidRPr="004D27CB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o standardach nie gorszych od zaproponowanych w zapytaniu, z takim zastrzeżeniem, iż zaproponowane rozwiązania muszą spełniać założenia i być zaakceptowane przez Zamawiającego.</w:t>
      </w:r>
    </w:p>
    <w:p w14:paraId="23A48416" w14:textId="77777777" w:rsidR="00EF4A4A" w:rsidRPr="00BC1A5E" w:rsidRDefault="00EF4A4A" w:rsidP="00FF4D7A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Wszędzie tam, gdzie przy opisie przedmiotu zamówienia powołane są normy, aprobaty, specyfikacje techniczne i systemy odniesienia, bądź wskazane są znaki towarowe, patenty lub źródło pochodzenia (nazwy producentów lub urządzeń), postanowienia te należy odczytywać jako przykładowe, a Wykonawca ma każdorazowo prawo zastosowania rozwiązania równoważnego.</w:t>
      </w:r>
    </w:p>
    <w:p w14:paraId="796BF87C" w14:textId="27CA5BF6" w:rsidR="00BE6D29" w:rsidRPr="004D27CB" w:rsidRDefault="00EF4A4A" w:rsidP="00BE6D29">
      <w:pPr>
        <w:pStyle w:val="Akapitzlist"/>
        <w:keepNext/>
        <w:keepLines/>
        <w:numPr>
          <w:ilvl w:val="0"/>
          <w:numId w:val="1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Dla udowodnienia Zamawiającemu równoważności zaproponowanego rozwiązania Wykonawca zobowiązany jest przedstawić Zamawiającemu dokumenty, które w sposób jednoznaczny potwierdzą, iż zaproponowane rozwiązanie jest rozwiązaniem równoważnym lub lepszym od opisanego w zapytaniu ofertowym jako system odniesienia.</w:t>
      </w:r>
    </w:p>
    <w:p w14:paraId="394C04D8" w14:textId="30807EB1" w:rsidR="00D334F0" w:rsidRPr="00BC1A5E" w:rsidRDefault="00D334F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</w:p>
    <w:p w14:paraId="34629A67" w14:textId="77777777" w:rsidR="00D334F0" w:rsidRPr="00BC1A5E" w:rsidRDefault="00D334F0" w:rsidP="00D334F0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/>
          <w:bCs/>
          <w:color w:val="2E75B6"/>
          <w:sz w:val="18"/>
          <w:szCs w:val="18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Warunki udziału w postępowaniu ofertowym</w:t>
      </w:r>
    </w:p>
    <w:p w14:paraId="45CA2348" w14:textId="06893917" w:rsidR="00D334F0" w:rsidRPr="00BC1A5E" w:rsidRDefault="00D334F0" w:rsidP="00D334F0">
      <w:pPr>
        <w:pStyle w:val="Akapitzlist"/>
        <w:keepNext/>
        <w:keepLines/>
        <w:numPr>
          <w:ilvl w:val="0"/>
          <w:numId w:val="20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Dostawcą może zostać jedynie podmiot posiadający doświadczenie, wiedzę i zaplecze techniczne dla dostawy tego typu. </w:t>
      </w:r>
      <w:r w:rsidRPr="00BC1A5E">
        <w:rPr>
          <w:rFonts w:asciiTheme="minorHAnsi" w:hAnsiTheme="minorHAnsi" w:cstheme="minorHAnsi"/>
          <w:sz w:val="18"/>
          <w:szCs w:val="18"/>
        </w:rPr>
        <w:t xml:space="preserve">Dostawca musi wykazać, iż w ciągu ostatnich </w:t>
      </w:r>
      <w:r w:rsidR="00265F1D" w:rsidRPr="00BC1A5E">
        <w:rPr>
          <w:rFonts w:asciiTheme="minorHAnsi" w:hAnsiTheme="minorHAnsi" w:cstheme="minorHAnsi"/>
          <w:sz w:val="18"/>
          <w:szCs w:val="18"/>
        </w:rPr>
        <w:t>3</w:t>
      </w:r>
      <w:r w:rsidRPr="00BC1A5E">
        <w:rPr>
          <w:rFonts w:asciiTheme="minorHAnsi" w:hAnsiTheme="minorHAnsi" w:cstheme="minorHAnsi"/>
          <w:sz w:val="18"/>
          <w:szCs w:val="18"/>
        </w:rPr>
        <w:t xml:space="preserve"> lat poprzedzających okres, w którym upływa termin składania ofert, a jeżeli okres prowadzenia przez niego działalności jest krótszy to w tym okresi</w:t>
      </w:r>
      <w:r w:rsidRPr="004D27CB">
        <w:rPr>
          <w:rFonts w:asciiTheme="minorHAnsi" w:hAnsiTheme="minorHAnsi" w:cstheme="minorHAnsi"/>
          <w:sz w:val="18"/>
          <w:szCs w:val="18"/>
        </w:rPr>
        <w:t xml:space="preserve">e, dostarczył co najmniej </w:t>
      </w:r>
      <w:r w:rsidR="00D045BE" w:rsidRPr="004D27CB">
        <w:rPr>
          <w:rFonts w:asciiTheme="minorHAnsi" w:hAnsiTheme="minorHAnsi" w:cstheme="minorHAnsi"/>
          <w:sz w:val="18"/>
          <w:szCs w:val="18"/>
        </w:rPr>
        <w:t xml:space="preserve">3 </w:t>
      </w:r>
      <w:r w:rsidR="00A27B1B" w:rsidRPr="004D27CB">
        <w:rPr>
          <w:rFonts w:asciiTheme="minorHAnsi" w:hAnsiTheme="minorHAnsi" w:cstheme="minorHAnsi"/>
          <w:sz w:val="18"/>
          <w:szCs w:val="18"/>
        </w:rPr>
        <w:t xml:space="preserve">kompletnych wież </w:t>
      </w:r>
      <w:r w:rsidR="00265F1D" w:rsidRPr="004D27CB">
        <w:rPr>
          <w:rFonts w:asciiTheme="minorHAnsi" w:hAnsiTheme="minorHAnsi" w:cstheme="minorHAnsi"/>
          <w:sz w:val="18"/>
          <w:szCs w:val="18"/>
        </w:rPr>
        <w:t>dla linii do wytłaczania folii metodą rozdmuchu</w:t>
      </w:r>
      <w:r w:rsidR="00A27B1B" w:rsidRPr="004D27CB">
        <w:rPr>
          <w:rFonts w:asciiTheme="minorHAnsi" w:hAnsiTheme="minorHAnsi" w:cstheme="minorHAnsi"/>
          <w:sz w:val="18"/>
          <w:szCs w:val="18"/>
        </w:rPr>
        <w:t>.</w:t>
      </w:r>
      <w:r w:rsidR="00D045BE" w:rsidRPr="00BC1A5E">
        <w:rPr>
          <w:rFonts w:asciiTheme="minorHAnsi" w:hAnsiTheme="minorHAnsi" w:cstheme="minorHAnsi"/>
          <w:sz w:val="18"/>
          <w:szCs w:val="18"/>
        </w:rPr>
        <w:t xml:space="preserve"> </w:t>
      </w:r>
      <w:r w:rsidRPr="00BC1A5E">
        <w:rPr>
          <w:rFonts w:asciiTheme="minorHAnsi" w:hAnsiTheme="minorHAnsi" w:cstheme="minorHAnsi"/>
          <w:sz w:val="18"/>
          <w:szCs w:val="18"/>
        </w:rPr>
        <w:t>Za spełnienie warunku Zamawiający uzna podpisanie oświadczenia oraz uzupełnienie wykazu dostaw urządzeń umieszczonego w Załącznik nr 1.</w:t>
      </w:r>
    </w:p>
    <w:p w14:paraId="76B84E08" w14:textId="595FE1E0" w:rsidR="00D334F0" w:rsidRPr="00BC1A5E" w:rsidRDefault="00D334F0" w:rsidP="00D334F0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Nie dopuszcza się możliwości złożenia oferty jeśli dostawca nie posiada </w:t>
      </w:r>
      <w:r w:rsidRPr="00BC1A5E">
        <w:rPr>
          <w:rFonts w:asciiTheme="minorHAnsi" w:hAnsiTheme="minorHAnsi" w:cstheme="minorHAnsi"/>
          <w:sz w:val="18"/>
          <w:szCs w:val="18"/>
        </w:rPr>
        <w:t>uprawnienia do wykonywania określonej działalności lub czynności w zakresie odpowiadającym przedmiotowi zamówienia - za spełnienie warunku Zamawiający uzna podpisanie oświadczenia umieszczonego na formularzu oferty - załącznik nr 1.</w:t>
      </w:r>
    </w:p>
    <w:p w14:paraId="179670AF" w14:textId="77777777" w:rsidR="00D334F0" w:rsidRPr="00BC1A5E" w:rsidRDefault="00D334F0" w:rsidP="00D334F0">
      <w:pPr>
        <w:pStyle w:val="Akapitzlist"/>
        <w:numPr>
          <w:ilvl w:val="0"/>
          <w:numId w:val="20"/>
        </w:numPr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 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Nie dopuszcza się możliwości złożenia oferty jeśli dostawca nie </w:t>
      </w:r>
      <w:r w:rsidRPr="00BC1A5E">
        <w:rPr>
          <w:rFonts w:asciiTheme="minorHAnsi" w:hAnsiTheme="minorHAnsi" w:cstheme="minorHAnsi"/>
          <w:sz w:val="18"/>
          <w:szCs w:val="18"/>
        </w:rPr>
        <w:t>dysponuje odpowiednim potencjałem technicznym oraz osobami zdolnymi do wykonania zamówienia - za spełnienie warunku Zamawiający uzna podpisanie oświadczenia umieszczonego na formularzu oferty - załącznik nr 1.</w:t>
      </w:r>
    </w:p>
    <w:p w14:paraId="016DB315" w14:textId="77777777" w:rsidR="00D334F0" w:rsidRPr="00BC1A5E" w:rsidRDefault="00D334F0" w:rsidP="00D334F0">
      <w:pPr>
        <w:pStyle w:val="Akapitzlist"/>
        <w:keepNext/>
        <w:keepLines/>
        <w:numPr>
          <w:ilvl w:val="0"/>
          <w:numId w:val="20"/>
        </w:numPr>
        <w:suppressAutoHyphens/>
        <w:autoSpaceDE w:val="0"/>
        <w:spacing w:after="0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sz w:val="18"/>
          <w:szCs w:val="18"/>
        </w:rPr>
        <w:lastRenderedPageBreak/>
        <w:t>Nie dopuszcza się możliwości złożenia oferty jeśli dostawca nie znajduje się w sytuacji ekonomicznej i finansowej zapewniającej wykonanie zamówienia określonego w zapytaniu ofertowym - za spełnienie warunku Zamawiający uzna podpisanie oświadczenia umieszczonego na formularzu oferty - załącznik nr 1.</w:t>
      </w:r>
    </w:p>
    <w:p w14:paraId="687BE75F" w14:textId="77777777" w:rsidR="00D334F0" w:rsidRPr="00BC1A5E" w:rsidRDefault="00D334F0" w:rsidP="007C26AE">
      <w:pPr>
        <w:pStyle w:val="Akapitzlist"/>
        <w:keepNext/>
        <w:keepLines/>
        <w:suppressAutoHyphens/>
        <w:autoSpaceDE w:val="0"/>
        <w:spacing w:after="0"/>
        <w:contextualSpacing w:val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</w:p>
    <w:p w14:paraId="746810EF" w14:textId="77777777" w:rsidR="002510A6" w:rsidRPr="00BC1A5E" w:rsidRDefault="002510A6" w:rsidP="00FF4D7A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/>
          <w:bCs/>
          <w:color w:val="2E75B6"/>
          <w:sz w:val="18"/>
          <w:szCs w:val="18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Zakres wykluczenia</w:t>
      </w:r>
    </w:p>
    <w:p w14:paraId="575E9BEE" w14:textId="77777777" w:rsidR="002510A6" w:rsidRPr="00BC1A5E" w:rsidRDefault="002510A6" w:rsidP="00D955CE">
      <w:pPr>
        <w:shd w:val="clear" w:color="auto" w:fill="FFFFFF"/>
        <w:spacing w:after="0"/>
        <w:ind w:firstLine="36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celu uniknięcia konfliktu interesów zamówienia nie mogą być udzielane podmiotom powiązanym </w:t>
      </w:r>
      <w:r w:rsidR="0076413F"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 </w:t>
      </w:r>
      <w:r w:rsidR="0076413F"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Zamawiającym </w:t>
      </w: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osobowo lub kapitałowo. Przez powiązania kapitałowe lub osobowe rozumie się wzajemne powiązania między </w:t>
      </w:r>
      <w:r w:rsidR="0076413F"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Zamawiającym </w:t>
      </w: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lub osobami upoważnionymi do zaciągania zobowiązań w imieniu </w:t>
      </w:r>
      <w:r w:rsidR="0076413F"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Zamawiającego </w:t>
      </w: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lub osobami wykonującymi w imieniu </w:t>
      </w:r>
      <w:r w:rsidR="0076413F"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Zamawiającego </w:t>
      </w: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>czynności związane z przygotowaniem i przeprowadzeniem procedury wyboru wykonawcy, a wykonawcą, polegające w szczególności na:</w:t>
      </w:r>
    </w:p>
    <w:p w14:paraId="6390E415" w14:textId="77777777" w:rsidR="002510A6" w:rsidRPr="00BC1A5E" w:rsidRDefault="002510A6" w:rsidP="00FF4D7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>uczestniczeniu w spółce jako wspólnik spółki cywilnej lub spółki osobowej,</w:t>
      </w:r>
    </w:p>
    <w:p w14:paraId="488AE5AD" w14:textId="77777777" w:rsidR="002510A6" w:rsidRPr="00BC1A5E" w:rsidRDefault="002510A6" w:rsidP="00FF4D7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>posiadaniu co najmniej 10 % udziałów lub akcji,</w:t>
      </w:r>
    </w:p>
    <w:p w14:paraId="1399F4D8" w14:textId="77777777" w:rsidR="002510A6" w:rsidRPr="00BC1A5E" w:rsidRDefault="002510A6" w:rsidP="00FF4D7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>pełnieniu funkcji członka organu nadzorczego lub zarządzającego, prokurenta, pełnomocnika,</w:t>
      </w:r>
    </w:p>
    <w:p w14:paraId="1452B187" w14:textId="77777777" w:rsidR="002510A6" w:rsidRPr="00BC1A5E" w:rsidRDefault="002510A6" w:rsidP="00FF4D7A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C1A5E">
        <w:rPr>
          <w:rFonts w:asciiTheme="minorHAnsi" w:eastAsia="Times New Roman" w:hAnsiTheme="minorHAnsi" w:cstheme="minorHAnsi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 w stosunku przysposobienia, opieki lub kurateli</w:t>
      </w:r>
    </w:p>
    <w:p w14:paraId="43713E37" w14:textId="77777777" w:rsidR="002510A6" w:rsidRPr="00BC1A5E" w:rsidRDefault="002510A6" w:rsidP="00D955CE">
      <w:pPr>
        <w:suppressAutoHyphens/>
        <w:autoSpaceDE w:val="0"/>
        <w:spacing w:after="0"/>
        <w:ind w:left="709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A6CAA55" w14:textId="77777777" w:rsidR="002510A6" w:rsidRPr="00BC1A5E" w:rsidRDefault="002510A6" w:rsidP="00FF4D7A">
      <w:pPr>
        <w:keepNext/>
        <w:keepLines/>
        <w:numPr>
          <w:ilvl w:val="0"/>
          <w:numId w:val="3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 xml:space="preserve">Kontakt </w:t>
      </w:r>
      <w:r w:rsidR="0076413F"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w sprawie zamówienia</w:t>
      </w:r>
    </w:p>
    <w:p w14:paraId="65CF5D5D" w14:textId="77777777" w:rsidR="006A1105" w:rsidRPr="00BC1A5E" w:rsidRDefault="002510A6" w:rsidP="00D955CE">
      <w:pPr>
        <w:suppressAutoHyphens/>
        <w:autoSpaceDE w:val="0"/>
        <w:spacing w:after="0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</w:pPr>
      <w:r w:rsidRPr="00BC1A5E">
        <w:rPr>
          <w:rFonts w:asciiTheme="minorHAnsi" w:hAnsiTheme="minorHAnsi" w:cstheme="minorHAnsi"/>
          <w:sz w:val="18"/>
          <w:szCs w:val="18"/>
          <w:lang w:eastAsia="ar-SA"/>
        </w:rPr>
        <w:t>Oferent może zwrócić się do Zamawiającego o wyjaśnienie treści Zapytania Ofertowego w formie pisemnej (na adres Spółki)</w:t>
      </w:r>
      <w:r w:rsidR="0076413F" w:rsidRPr="00BC1A5E">
        <w:rPr>
          <w:rFonts w:asciiTheme="minorHAnsi" w:hAnsiTheme="minorHAnsi" w:cstheme="minorHAnsi"/>
          <w:sz w:val="18"/>
          <w:szCs w:val="18"/>
          <w:lang w:eastAsia="ar-SA"/>
        </w:rPr>
        <w:t xml:space="preserve">, </w:t>
      </w:r>
      <w:r w:rsidRPr="00BC1A5E">
        <w:rPr>
          <w:rFonts w:asciiTheme="minorHAnsi" w:hAnsiTheme="minorHAnsi" w:cstheme="minorHAnsi"/>
          <w:sz w:val="18"/>
          <w:szCs w:val="18"/>
          <w:lang w:eastAsia="ar-SA"/>
        </w:rPr>
        <w:t>za pomocą poczty elektronicznej pod adresem</w:t>
      </w:r>
      <w:r w:rsidRPr="00BC1A5E">
        <w:rPr>
          <w:rFonts w:asciiTheme="minorHAnsi" w:hAnsiTheme="minorHAnsi" w:cstheme="minorHAnsi"/>
          <w:color w:val="000000" w:themeColor="text1"/>
          <w:sz w:val="18"/>
          <w:szCs w:val="18"/>
          <w:lang w:eastAsia="ar-SA"/>
        </w:rPr>
        <w:t xml:space="preserve">: </w:t>
      </w:r>
      <w:hyperlink r:id="rId8" w:history="1">
        <w:r w:rsidR="00AA3977" w:rsidRPr="00BC1A5E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  <w:u w:val="none"/>
            <w:lang w:eastAsia="ar-SA"/>
          </w:rPr>
          <w:t>magacki@erg.com.pl</w:t>
        </w:r>
      </w:hyperlink>
      <w:r w:rsidR="00AA3977" w:rsidRPr="00BC1A5E">
        <w:rPr>
          <w:rStyle w:val="Hipercze"/>
          <w:rFonts w:asciiTheme="minorHAnsi" w:hAnsiTheme="minorHAnsi" w:cstheme="minorHAnsi"/>
          <w:color w:val="000000" w:themeColor="text1"/>
          <w:sz w:val="18"/>
          <w:szCs w:val="18"/>
          <w:u w:val="none"/>
          <w:lang w:eastAsia="ar-SA"/>
        </w:rPr>
        <w:t xml:space="preserve">, </w:t>
      </w:r>
      <w:hyperlink r:id="rId9" w:history="1">
        <w:r w:rsidR="00D35A71" w:rsidRPr="00BC1A5E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  <w:u w:val="none"/>
            <w:lang w:eastAsia="ar-SA"/>
          </w:rPr>
          <w:t>jpietrowski@erg.com.pl</w:t>
        </w:r>
      </w:hyperlink>
      <w:r w:rsidR="00CE119E" w:rsidRPr="00BC1A5E">
        <w:rPr>
          <w:rStyle w:val="Hipercze"/>
          <w:rFonts w:asciiTheme="minorHAnsi" w:hAnsiTheme="minorHAnsi" w:cstheme="minorHAnsi"/>
          <w:color w:val="000000" w:themeColor="text1"/>
          <w:sz w:val="18"/>
          <w:szCs w:val="18"/>
          <w:u w:val="none"/>
          <w:lang w:eastAsia="ar-SA"/>
        </w:rPr>
        <w:t xml:space="preserve"> </w:t>
      </w:r>
      <w:r w:rsidR="0076413F"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 xml:space="preserve">lub telefonicznie: </w:t>
      </w:r>
    </w:p>
    <w:p w14:paraId="5F3D947F" w14:textId="77777777" w:rsidR="002510A6" w:rsidRPr="00BC1A5E" w:rsidRDefault="006A1105" w:rsidP="00D334F0">
      <w:pPr>
        <w:suppressAutoHyphens/>
        <w:autoSpaceDE w:val="0"/>
        <w:spacing w:after="0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</w:pPr>
      <w:r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>Marcin Agacki +48 500 032</w:t>
      </w:r>
      <w:r w:rsidR="005336BD"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> </w:t>
      </w:r>
      <w:r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>631</w:t>
      </w:r>
      <w:r w:rsidR="005336BD"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 xml:space="preserve">, </w:t>
      </w:r>
      <w:r w:rsidR="004F69D2"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>Janusz Pietrowski +48 694 491</w:t>
      </w:r>
      <w:r w:rsidR="00500FFA"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> </w:t>
      </w:r>
      <w:r w:rsidR="004F69D2" w:rsidRPr="00BC1A5E"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  <w:lang w:eastAsia="ar-SA"/>
        </w:rPr>
        <w:t>673</w:t>
      </w:r>
    </w:p>
    <w:p w14:paraId="5876B290" w14:textId="77777777" w:rsidR="00500FFA" w:rsidRPr="00BC1A5E" w:rsidRDefault="00500FFA" w:rsidP="00D334F0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5CAD23C4" w14:textId="77777777" w:rsidR="002510A6" w:rsidRPr="00BC1A5E" w:rsidRDefault="0076413F" w:rsidP="00FF4D7A">
      <w:pPr>
        <w:keepNext/>
        <w:keepLines/>
        <w:numPr>
          <w:ilvl w:val="0"/>
          <w:numId w:val="3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Przygotowanie oferty</w:t>
      </w:r>
    </w:p>
    <w:p w14:paraId="7941EDCB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Oferta powinna:</w:t>
      </w:r>
    </w:p>
    <w:p w14:paraId="714C6B8C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informację, że została skierowana do ERG S.A.,</w:t>
      </w:r>
    </w:p>
    <w:p w14:paraId="1BC6BBCB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Posiadać nazwę i numer postępowania ofertowego, którego dotyczy,</w:t>
      </w:r>
    </w:p>
    <w:p w14:paraId="321F1DCF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Posiadać datę sporządzenia i datę ważności,</w:t>
      </w:r>
    </w:p>
    <w:p w14:paraId="6EC7577A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adres siedziby oferenta lub adres korespondencyjny,</w:t>
      </w:r>
    </w:p>
    <w:p w14:paraId="7073D5E2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nazwę i NIP oferenta,</w:t>
      </w:r>
    </w:p>
    <w:p w14:paraId="26E134F7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Określać cenę netto oraz brutto zamówienia,</w:t>
      </w:r>
    </w:p>
    <w:p w14:paraId="28B9B6EE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warunki dostawy (termin) oraz warunki gwarancji,</w:t>
      </w:r>
    </w:p>
    <w:p w14:paraId="77ABA212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Posiadać dane osoby do kontaktu (imię i nazwisko, adres e-mail, numer telefonu)</w:t>
      </w:r>
      <w:r w:rsidR="009D4B26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,</w:t>
      </w:r>
    </w:p>
    <w:p w14:paraId="0E759609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podpis i pieczęć oferenta</w:t>
      </w:r>
      <w:r w:rsidR="009D4B26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,</w:t>
      </w:r>
    </w:p>
    <w:p w14:paraId="500996BC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informację o parametrach technicznych przedmiotu zamówienia</w:t>
      </w:r>
      <w:r w:rsidR="009D4B26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,</w:t>
      </w:r>
    </w:p>
    <w:p w14:paraId="6444AE58" w14:textId="54D0BE47" w:rsidR="00446548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- Zawierać informację o nowości urządzenia</w:t>
      </w:r>
      <w:r w:rsidR="009D4B26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,</w:t>
      </w:r>
    </w:p>
    <w:p w14:paraId="39E149C6" w14:textId="77777777" w:rsidR="0076413F" w:rsidRPr="00BC1A5E" w:rsidRDefault="0076413F" w:rsidP="0076413F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Oferta powinna być sporządzona na </w:t>
      </w:r>
      <w:r w:rsidR="00A47D1A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formularzu stanowiącym </w:t>
      </w:r>
      <w:r w:rsidRPr="00BC1A5E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Załącznik nr 1</w:t>
      </w:r>
      <w:r w:rsidR="00EE64A7" w:rsidRPr="00BC1A5E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 xml:space="preserve"> </w:t>
      </w:r>
      <w:r w:rsidR="00EE64A7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wraz z wymaganymi załącznikami.</w:t>
      </w:r>
    </w:p>
    <w:p w14:paraId="12D808AC" w14:textId="77777777" w:rsidR="0076413F" w:rsidRPr="00BC1A5E" w:rsidRDefault="0076413F" w:rsidP="00D955CE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Do oferty należy także dołączyć </w:t>
      </w:r>
      <w:r w:rsidRPr="00BC1A5E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Załącznik nr 2 Oświadczenie o braku powiązań pomiędzy podmiotami</w:t>
      </w:r>
      <w:r w:rsidR="00020854" w:rsidRPr="00BC1A5E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współpracującymi.</w:t>
      </w:r>
    </w:p>
    <w:p w14:paraId="04D17CDD" w14:textId="77777777" w:rsidR="0076413F" w:rsidRPr="00BC1A5E" w:rsidRDefault="0076413F" w:rsidP="00D955CE">
      <w:pPr>
        <w:keepNext/>
        <w:keepLines/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</w:pPr>
    </w:p>
    <w:p w14:paraId="73AFDD9C" w14:textId="77777777" w:rsidR="0076413F" w:rsidRPr="00BC1A5E" w:rsidRDefault="0076413F" w:rsidP="00FF4D7A">
      <w:pPr>
        <w:pStyle w:val="Akapitzlist"/>
        <w:keepNext/>
        <w:keepLines/>
        <w:numPr>
          <w:ilvl w:val="0"/>
          <w:numId w:val="3"/>
        </w:numPr>
        <w:suppressAutoHyphens/>
        <w:spacing w:after="0"/>
        <w:jc w:val="both"/>
        <w:outlineLvl w:val="0"/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 xml:space="preserve">Miejsce i termin składania ofert </w:t>
      </w:r>
    </w:p>
    <w:p w14:paraId="67E49EEB" w14:textId="77777777" w:rsidR="001064AB" w:rsidRPr="00BC1A5E" w:rsidRDefault="002510A6" w:rsidP="00D334F0">
      <w:pPr>
        <w:numPr>
          <w:ilvl w:val="0"/>
          <w:numId w:val="2"/>
        </w:numPr>
        <w:suppressAutoHyphens/>
        <w:autoSpaceDE w:val="0"/>
        <w:spacing w:after="0"/>
        <w:ind w:left="284" w:hanging="284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sz w:val="18"/>
          <w:szCs w:val="18"/>
          <w:lang w:eastAsia="ar-SA"/>
        </w:rPr>
        <w:t xml:space="preserve">Oferty można złożyć </w:t>
      </w:r>
    </w:p>
    <w:p w14:paraId="3CD593C5" w14:textId="482819E2" w:rsidR="002510A6" w:rsidRPr="00BC1A5E" w:rsidRDefault="002510A6" w:rsidP="004D27CB">
      <w:pPr>
        <w:pStyle w:val="Akapitzlist"/>
        <w:numPr>
          <w:ilvl w:val="0"/>
          <w:numId w:val="24"/>
        </w:num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sz w:val="18"/>
          <w:szCs w:val="18"/>
          <w:lang w:eastAsia="ar-SA"/>
        </w:rPr>
        <w:t xml:space="preserve">osobiście </w:t>
      </w:r>
      <w:r w:rsidR="0076413F" w:rsidRPr="00BC1A5E">
        <w:rPr>
          <w:rFonts w:asciiTheme="minorHAnsi" w:hAnsiTheme="minorHAnsi" w:cstheme="minorHAnsi"/>
          <w:sz w:val="18"/>
          <w:szCs w:val="18"/>
          <w:lang w:eastAsia="ar-SA"/>
        </w:rPr>
        <w:t xml:space="preserve">lub </w:t>
      </w:r>
      <w:r w:rsidRPr="00BC1A5E">
        <w:rPr>
          <w:rFonts w:asciiTheme="minorHAnsi" w:hAnsiTheme="minorHAnsi" w:cstheme="minorHAnsi"/>
          <w:sz w:val="18"/>
          <w:szCs w:val="18"/>
          <w:lang w:eastAsia="ar-SA"/>
        </w:rPr>
        <w:t>przesłać pocztą</w:t>
      </w:r>
      <w:r w:rsidR="0076413F" w:rsidRPr="00BC1A5E">
        <w:rPr>
          <w:rFonts w:asciiTheme="minorHAnsi" w:hAnsiTheme="minorHAnsi" w:cstheme="minorHAnsi"/>
          <w:sz w:val="18"/>
          <w:szCs w:val="18"/>
          <w:lang w:eastAsia="ar-SA"/>
        </w:rPr>
        <w:t>/kurierem do siedziby firmy ERG S.A.,</w:t>
      </w:r>
    </w:p>
    <w:p w14:paraId="6892CE32" w14:textId="77777777" w:rsidR="002510A6" w:rsidRPr="00BC1A5E" w:rsidRDefault="002510A6" w:rsidP="00D955CE">
      <w:pPr>
        <w:suppressAutoHyphens/>
        <w:autoSpaceDE w:val="0"/>
        <w:spacing w:after="0"/>
        <w:ind w:left="567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C1A5E">
        <w:rPr>
          <w:rFonts w:asciiTheme="minorHAnsi" w:hAnsiTheme="minorHAnsi" w:cstheme="minorHAnsi"/>
          <w:b/>
          <w:sz w:val="18"/>
          <w:szCs w:val="18"/>
          <w:u w:val="single"/>
        </w:rPr>
        <w:t>Adres siedziby Zamawiającego:</w:t>
      </w:r>
    </w:p>
    <w:p w14:paraId="62FD4800" w14:textId="77777777" w:rsidR="002510A6" w:rsidRPr="00BC1A5E" w:rsidRDefault="002510A6" w:rsidP="00D955CE">
      <w:pPr>
        <w:suppressAutoHyphens/>
        <w:autoSpaceDE w:val="0"/>
        <w:spacing w:after="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ERG S.A.</w:t>
      </w:r>
    </w:p>
    <w:p w14:paraId="29C02129" w14:textId="77777777" w:rsidR="002510A6" w:rsidRPr="00BC1A5E" w:rsidRDefault="002510A6" w:rsidP="00D955CE">
      <w:pPr>
        <w:suppressAutoHyphens/>
        <w:autoSpaceDE w:val="0"/>
        <w:spacing w:after="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ul. Chemiczna 6</w:t>
      </w:r>
    </w:p>
    <w:p w14:paraId="4AC4F0B8" w14:textId="77777777" w:rsidR="009A6A04" w:rsidRPr="00BC1A5E" w:rsidRDefault="002510A6" w:rsidP="00D334F0">
      <w:pPr>
        <w:suppressAutoHyphens/>
        <w:autoSpaceDE w:val="0"/>
        <w:spacing w:after="0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42-520 Dąbrowa Górnicza</w:t>
      </w:r>
    </w:p>
    <w:p w14:paraId="00539FFC" w14:textId="67208966" w:rsidR="00452C83" w:rsidRPr="004D27CB" w:rsidRDefault="00452C83" w:rsidP="004D27CB">
      <w:pPr>
        <w:pStyle w:val="Akapitzlist"/>
        <w:numPr>
          <w:ilvl w:val="0"/>
          <w:numId w:val="23"/>
        </w:numPr>
        <w:suppressAutoHyphens/>
        <w:autoSpaceDE w:val="0"/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  <w:lang w:eastAsia="ar-SA"/>
        </w:rPr>
        <w:t xml:space="preserve">drogą </w:t>
      </w:r>
      <w:r w:rsidRPr="00BC1A5E">
        <w:rPr>
          <w:rFonts w:asciiTheme="minorHAnsi" w:hAnsiTheme="minorHAnsi" w:cstheme="minorHAnsi"/>
          <w:color w:val="000000" w:themeColor="text1"/>
          <w:sz w:val="18"/>
          <w:szCs w:val="18"/>
          <w:lang w:eastAsia="ar-SA"/>
        </w:rPr>
        <w:t>elektroniczną</w:t>
      </w:r>
      <w:r w:rsidRPr="00BC1A5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 adres: </w:t>
      </w:r>
      <w:hyperlink r:id="rId10" w:history="1">
        <w:r w:rsidRPr="00BC1A5E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  <w:u w:val="none"/>
          </w:rPr>
          <w:t>magacki@erg.com.pl</w:t>
        </w:r>
      </w:hyperlink>
      <w:r w:rsidRPr="004D27C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hyperlink r:id="rId11" w:history="1">
        <w:r w:rsidR="00D35A71" w:rsidRPr="00BC1A5E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  <w:u w:val="none"/>
            <w:lang w:eastAsia="ar-SA"/>
          </w:rPr>
          <w:t>jpietrowski@erg.com.pl</w:t>
        </w:r>
      </w:hyperlink>
    </w:p>
    <w:p w14:paraId="232D318F" w14:textId="66440590" w:rsidR="00452C83" w:rsidRPr="004D27CB" w:rsidRDefault="001064AB" w:rsidP="004D27CB">
      <w:pPr>
        <w:pStyle w:val="Akapitzlist"/>
        <w:numPr>
          <w:ilvl w:val="0"/>
          <w:numId w:val="23"/>
        </w:numPr>
        <w:suppressAutoHyphens/>
        <w:autoSpaceDE w:val="0"/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eastAsia="ar-SA"/>
        </w:rPr>
      </w:pPr>
      <w:r w:rsidRPr="004D27CB">
        <w:rPr>
          <w:rFonts w:asciiTheme="minorHAnsi" w:hAnsiTheme="minorHAnsi" w:cstheme="minorHAnsi"/>
          <w:color w:val="000000" w:themeColor="text1"/>
          <w:sz w:val="18"/>
          <w:szCs w:val="18"/>
          <w:lang w:eastAsia="ar-SA"/>
        </w:rPr>
        <w:t xml:space="preserve">przez </w:t>
      </w:r>
      <w:r w:rsidR="00452C83" w:rsidRPr="004D27CB">
        <w:rPr>
          <w:rFonts w:asciiTheme="minorHAnsi" w:hAnsiTheme="minorHAnsi" w:cstheme="minorHAnsi"/>
          <w:color w:val="000000" w:themeColor="text1"/>
          <w:sz w:val="18"/>
          <w:szCs w:val="18"/>
          <w:lang w:eastAsia="ar-SA"/>
        </w:rPr>
        <w:t xml:space="preserve">stronę internetową baza konkurencyjności: </w:t>
      </w:r>
      <w:hyperlink r:id="rId12" w:history="1">
        <w:r w:rsidR="00452C83" w:rsidRPr="00BC1A5E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  <w:u w:val="none"/>
            <w:lang w:eastAsia="ar-SA"/>
          </w:rPr>
          <w:t>https://bazakonkurencyjnosci.funduszeeuropejskie.gov.pl/</w:t>
        </w:r>
      </w:hyperlink>
    </w:p>
    <w:p w14:paraId="17D2F878" w14:textId="5A965AA6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Oferta powinna zostać złożona w terminie </w:t>
      </w:r>
      <w:r w:rsidRPr="004D27CB">
        <w:rPr>
          <w:rFonts w:asciiTheme="minorHAnsi" w:hAnsiTheme="minorHAnsi" w:cstheme="minorHAnsi"/>
          <w:sz w:val="18"/>
          <w:szCs w:val="18"/>
        </w:rPr>
        <w:t xml:space="preserve">do </w:t>
      </w:r>
      <w:r w:rsidR="004D27CB" w:rsidRPr="004D27CB">
        <w:rPr>
          <w:rFonts w:asciiTheme="minorHAnsi" w:hAnsiTheme="minorHAnsi" w:cstheme="minorHAnsi"/>
          <w:sz w:val="18"/>
          <w:szCs w:val="18"/>
        </w:rPr>
        <w:t>9</w:t>
      </w:r>
      <w:r w:rsidR="00D045BE" w:rsidRPr="004D27CB">
        <w:rPr>
          <w:rFonts w:asciiTheme="minorHAnsi" w:hAnsiTheme="minorHAnsi" w:cstheme="minorHAnsi"/>
          <w:sz w:val="18"/>
          <w:szCs w:val="18"/>
        </w:rPr>
        <w:t xml:space="preserve"> lipca</w:t>
      </w:r>
      <w:r w:rsidR="00BE6D29" w:rsidRPr="004D27CB">
        <w:rPr>
          <w:rFonts w:asciiTheme="minorHAnsi" w:hAnsiTheme="minorHAnsi" w:cstheme="minorHAnsi"/>
          <w:sz w:val="18"/>
          <w:szCs w:val="18"/>
        </w:rPr>
        <w:t xml:space="preserve"> </w:t>
      </w:r>
      <w:r w:rsidRPr="004D27CB">
        <w:rPr>
          <w:rFonts w:asciiTheme="minorHAnsi" w:hAnsiTheme="minorHAnsi" w:cstheme="minorHAnsi"/>
          <w:sz w:val="18"/>
          <w:szCs w:val="18"/>
        </w:rPr>
        <w:t>2021 roku do godziny 1</w:t>
      </w:r>
      <w:r w:rsidR="004B4F0B" w:rsidRPr="004D27CB">
        <w:rPr>
          <w:rFonts w:asciiTheme="minorHAnsi" w:hAnsiTheme="minorHAnsi" w:cstheme="minorHAnsi"/>
          <w:sz w:val="18"/>
          <w:szCs w:val="18"/>
        </w:rPr>
        <w:t>5</w:t>
      </w:r>
      <w:r w:rsidRPr="004D27CB">
        <w:rPr>
          <w:rFonts w:asciiTheme="minorHAnsi" w:hAnsiTheme="minorHAnsi" w:cstheme="minorHAnsi"/>
          <w:sz w:val="18"/>
          <w:szCs w:val="18"/>
        </w:rPr>
        <w:t>:00</w:t>
      </w:r>
      <w:r w:rsidR="00676A1E" w:rsidRPr="004D27CB">
        <w:rPr>
          <w:rFonts w:asciiTheme="minorHAnsi" w:hAnsiTheme="minorHAnsi" w:cstheme="minorHAnsi"/>
          <w:sz w:val="18"/>
          <w:szCs w:val="18"/>
        </w:rPr>
        <w:t>.</w:t>
      </w:r>
    </w:p>
    <w:p w14:paraId="1392DA54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Ofertę należy złożyć osobiście, przesyłką pocztową</w:t>
      </w:r>
      <w:r w:rsidR="00FE3F56" w:rsidRPr="00BC1A5E">
        <w:rPr>
          <w:rFonts w:asciiTheme="minorHAnsi" w:hAnsiTheme="minorHAnsi" w:cstheme="minorHAnsi"/>
          <w:sz w:val="18"/>
          <w:szCs w:val="18"/>
        </w:rPr>
        <w:t xml:space="preserve">, </w:t>
      </w:r>
      <w:r w:rsidRPr="00BC1A5E">
        <w:rPr>
          <w:rFonts w:asciiTheme="minorHAnsi" w:hAnsiTheme="minorHAnsi" w:cstheme="minorHAnsi"/>
          <w:sz w:val="18"/>
          <w:szCs w:val="18"/>
        </w:rPr>
        <w:t xml:space="preserve">kurierską </w:t>
      </w:r>
      <w:r w:rsidR="00FE3F56" w:rsidRPr="00BC1A5E">
        <w:rPr>
          <w:rFonts w:asciiTheme="minorHAnsi" w:hAnsiTheme="minorHAnsi" w:cstheme="minorHAnsi"/>
          <w:sz w:val="18"/>
          <w:szCs w:val="18"/>
        </w:rPr>
        <w:t xml:space="preserve">lub pocztą e-mail </w:t>
      </w:r>
      <w:r w:rsidRPr="00BC1A5E">
        <w:rPr>
          <w:rFonts w:asciiTheme="minorHAnsi" w:hAnsiTheme="minorHAnsi" w:cstheme="minorHAnsi"/>
          <w:sz w:val="18"/>
          <w:szCs w:val="18"/>
        </w:rPr>
        <w:t>na adres Zamawiającego</w:t>
      </w:r>
      <w:r w:rsidR="00FE3F56" w:rsidRPr="00BC1A5E">
        <w:rPr>
          <w:rFonts w:asciiTheme="minorHAnsi" w:hAnsiTheme="minorHAnsi" w:cstheme="minorHAnsi"/>
          <w:sz w:val="18"/>
          <w:szCs w:val="18"/>
        </w:rPr>
        <w:t xml:space="preserve">, wskazany </w:t>
      </w:r>
      <w:r w:rsidR="00794BB8" w:rsidRPr="00BC1A5E">
        <w:rPr>
          <w:rFonts w:asciiTheme="minorHAnsi" w:hAnsiTheme="minorHAnsi" w:cstheme="minorHAnsi"/>
          <w:sz w:val="18"/>
          <w:szCs w:val="18"/>
        </w:rPr>
        <w:t xml:space="preserve">powyżej </w:t>
      </w:r>
      <w:r w:rsidRPr="00BC1A5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03CE8DFA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W przypadku przesłania oferty pocztą bądź za pośrednictwem firmy kurierskiej,</w:t>
      </w:r>
      <w:r w:rsidR="00FE3F56" w:rsidRPr="00BC1A5E">
        <w:rPr>
          <w:rFonts w:asciiTheme="minorHAnsi" w:hAnsiTheme="minorHAnsi" w:cstheme="minorHAnsi"/>
          <w:sz w:val="18"/>
          <w:szCs w:val="18"/>
        </w:rPr>
        <w:t xml:space="preserve"> pocztą e-mail </w:t>
      </w:r>
      <w:r w:rsidRPr="00BC1A5E">
        <w:rPr>
          <w:rFonts w:asciiTheme="minorHAnsi" w:hAnsiTheme="minorHAnsi" w:cstheme="minorHAnsi"/>
          <w:sz w:val="18"/>
          <w:szCs w:val="18"/>
        </w:rPr>
        <w:t xml:space="preserve"> decyduje data i godzina wpływu oferty do siedziby firmy Zamawiającego.</w:t>
      </w:r>
    </w:p>
    <w:p w14:paraId="262971E9" w14:textId="55207D60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Oferty należy składać w zamkniętej kopercie </w:t>
      </w:r>
      <w:r w:rsidR="00FE3F56" w:rsidRPr="00BC1A5E">
        <w:rPr>
          <w:rFonts w:asciiTheme="minorHAnsi" w:hAnsiTheme="minorHAnsi" w:cstheme="minorHAnsi"/>
          <w:sz w:val="18"/>
          <w:szCs w:val="18"/>
        </w:rPr>
        <w:t xml:space="preserve">lub na adres e-mail </w:t>
      </w:r>
      <w:r w:rsidRPr="00BC1A5E">
        <w:rPr>
          <w:rFonts w:asciiTheme="minorHAnsi" w:hAnsiTheme="minorHAnsi" w:cstheme="minorHAnsi"/>
          <w:sz w:val="18"/>
          <w:szCs w:val="18"/>
        </w:rPr>
        <w:t xml:space="preserve">z dopiskiem </w:t>
      </w:r>
      <w:r w:rsidRPr="00BC1A5E">
        <w:rPr>
          <w:rFonts w:asciiTheme="minorHAnsi" w:hAnsiTheme="minorHAnsi" w:cstheme="minorHAnsi"/>
          <w:i/>
          <w:iCs/>
          <w:sz w:val="18"/>
          <w:szCs w:val="18"/>
        </w:rPr>
        <w:t xml:space="preserve">„Oferta na </w:t>
      </w:r>
      <w:r w:rsidR="00265F1D" w:rsidRPr="00BC1A5E">
        <w:rPr>
          <w:rFonts w:asciiTheme="minorHAnsi" w:hAnsiTheme="minorHAnsi" w:cstheme="minorHAnsi"/>
          <w:i/>
          <w:iCs/>
          <w:sz w:val="18"/>
          <w:szCs w:val="18"/>
        </w:rPr>
        <w:t>wież</w:t>
      </w:r>
      <w:r w:rsidR="004D27CB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="00265F1D" w:rsidRPr="00BC1A5E">
        <w:rPr>
          <w:rFonts w:asciiTheme="minorHAnsi" w:hAnsiTheme="minorHAnsi" w:cstheme="minorHAnsi"/>
          <w:i/>
          <w:iCs/>
          <w:sz w:val="18"/>
          <w:szCs w:val="18"/>
        </w:rPr>
        <w:t xml:space="preserve"> do linii do wytłaczania folii</w:t>
      </w:r>
      <w:r w:rsidRPr="00BC1A5E">
        <w:rPr>
          <w:rFonts w:asciiTheme="minorHAnsi" w:hAnsiTheme="minorHAnsi" w:cstheme="minorHAnsi"/>
          <w:i/>
          <w:iCs/>
          <w:sz w:val="18"/>
          <w:szCs w:val="18"/>
        </w:rPr>
        <w:t>”</w:t>
      </w:r>
      <w:r w:rsidRPr="00BC1A5E">
        <w:rPr>
          <w:rFonts w:asciiTheme="minorHAnsi" w:hAnsiTheme="minorHAnsi" w:cstheme="minorHAnsi"/>
          <w:sz w:val="18"/>
          <w:szCs w:val="18"/>
        </w:rPr>
        <w:t>. Oferty składane w innej formie nie będą przyjmowane oraz rozpatrywane przez Zamawiającego</w:t>
      </w:r>
    </w:p>
    <w:p w14:paraId="1F03B311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Oferta powinna być sporządzona na wzorze stanowiącym załącznik nr 1 </w:t>
      </w:r>
    </w:p>
    <w:p w14:paraId="6BF94839" w14:textId="77777777" w:rsidR="00DF5906" w:rsidRPr="00BC1A5E" w:rsidRDefault="00FE3F5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Złożona o</w:t>
      </w:r>
      <w:r w:rsidR="00DF5906" w:rsidRPr="00BC1A5E">
        <w:rPr>
          <w:rFonts w:asciiTheme="minorHAnsi" w:hAnsiTheme="minorHAnsi" w:cstheme="minorHAnsi"/>
          <w:sz w:val="18"/>
          <w:szCs w:val="18"/>
        </w:rPr>
        <w:t xml:space="preserve">ferta musi być podpisana przez osobę (osoby) uprawnione do występowania w imieniu Oferenta, co potwierdzone zostanie stosownym dokumentem rejestrowym lub pełnomocnictwem, stanowiącym załącznik do oferty. </w:t>
      </w:r>
    </w:p>
    <w:p w14:paraId="5554A39F" w14:textId="13B94B63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lastRenderedPageBreak/>
        <w:t>Oferta wraz z załącznikami oraz korespondencja dotycząca oferty powinny być prowadzone w j. polskim</w:t>
      </w:r>
      <w:r w:rsidR="00265F1D" w:rsidRPr="00BC1A5E">
        <w:rPr>
          <w:rFonts w:asciiTheme="minorHAnsi" w:hAnsiTheme="minorHAnsi" w:cstheme="minorHAnsi"/>
          <w:sz w:val="18"/>
          <w:szCs w:val="18"/>
        </w:rPr>
        <w:t xml:space="preserve"> lub</w:t>
      </w:r>
      <w:r w:rsidR="00D045BE" w:rsidRPr="00BC1A5E">
        <w:rPr>
          <w:rFonts w:asciiTheme="minorHAnsi" w:hAnsiTheme="minorHAnsi" w:cstheme="minorHAnsi"/>
          <w:sz w:val="18"/>
          <w:szCs w:val="18"/>
        </w:rPr>
        <w:t xml:space="preserve"> j.</w:t>
      </w:r>
      <w:r w:rsidR="00265F1D" w:rsidRPr="00BC1A5E">
        <w:rPr>
          <w:rFonts w:asciiTheme="minorHAnsi" w:hAnsiTheme="minorHAnsi" w:cstheme="minorHAnsi"/>
          <w:sz w:val="18"/>
          <w:szCs w:val="18"/>
        </w:rPr>
        <w:t>angielskim</w:t>
      </w:r>
      <w:r w:rsidRPr="00BC1A5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062888FF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Koszty opracowania i złożenia oferty ponosi Oferent.</w:t>
      </w:r>
    </w:p>
    <w:p w14:paraId="4336CED9" w14:textId="01F26556" w:rsidR="00DF5906" w:rsidRPr="004D27CB" w:rsidRDefault="00DF5906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trike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Oferent może złożyć wyłącznie jedną ofertę.</w:t>
      </w:r>
    </w:p>
    <w:p w14:paraId="28AA392B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Wyniki rozstrzygnięcia wyboru zostaną opublikowane na portalu bazy konkurencyjności (https://bazakonkurencyjnosci.funduszeeuropejskie.gov.pl/)</w:t>
      </w:r>
      <w:r w:rsidR="00AB0224" w:rsidRPr="00BC1A5E">
        <w:rPr>
          <w:rFonts w:asciiTheme="minorHAnsi" w:hAnsiTheme="minorHAnsi" w:cstheme="minorHAnsi"/>
          <w:sz w:val="18"/>
          <w:szCs w:val="18"/>
        </w:rPr>
        <w:t>.</w:t>
      </w:r>
    </w:p>
    <w:p w14:paraId="255FF466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Zamawiający zastrzega sobie prawo do unieważnienia postępowania ofertowego bez podania przyczyny.</w:t>
      </w:r>
    </w:p>
    <w:p w14:paraId="6D2FB55C" w14:textId="77777777" w:rsidR="00DF5906" w:rsidRPr="00BC1A5E" w:rsidRDefault="00DF5906" w:rsidP="00FF4D7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Oferent ma możliwość składania pytań do niniejszego postępowania ofertowego.</w:t>
      </w:r>
    </w:p>
    <w:p w14:paraId="5A4D6F20" w14:textId="4B264386" w:rsidR="00DF5906" w:rsidRPr="00BC1A5E" w:rsidRDefault="00DF5906" w:rsidP="00FF4D7A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Szczegółowych informacji na temat przedmiotu zamówienia udziela </w:t>
      </w:r>
      <w:r w:rsidR="00371352" w:rsidRPr="00BC1A5E">
        <w:rPr>
          <w:rFonts w:asciiTheme="minorHAnsi" w:hAnsiTheme="minorHAnsi" w:cstheme="minorHAnsi"/>
          <w:sz w:val="18"/>
          <w:szCs w:val="18"/>
        </w:rPr>
        <w:t xml:space="preserve">Pan </w:t>
      </w:r>
      <w:r w:rsidR="00D35A71" w:rsidRPr="00BC1A5E">
        <w:rPr>
          <w:rFonts w:asciiTheme="minorHAnsi" w:hAnsiTheme="minorHAnsi" w:cstheme="minorHAnsi"/>
          <w:sz w:val="18"/>
          <w:szCs w:val="18"/>
        </w:rPr>
        <w:t>Janusz Pietrowski</w:t>
      </w:r>
      <w:r w:rsidR="00371352" w:rsidRPr="00BC1A5E">
        <w:rPr>
          <w:rFonts w:asciiTheme="minorHAnsi" w:hAnsiTheme="minorHAnsi" w:cstheme="minorHAnsi"/>
          <w:sz w:val="18"/>
          <w:szCs w:val="18"/>
        </w:rPr>
        <w:t xml:space="preserve">, </w:t>
      </w:r>
      <w:r w:rsidRPr="00BC1A5E">
        <w:rPr>
          <w:rFonts w:asciiTheme="minorHAnsi" w:hAnsiTheme="minorHAnsi" w:cstheme="minorHAnsi"/>
          <w:sz w:val="18"/>
          <w:szCs w:val="18"/>
        </w:rPr>
        <w:t xml:space="preserve">Pan Marcin Agacki, </w:t>
      </w:r>
      <w:r w:rsidR="00BA4634" w:rsidRPr="00BC1A5E">
        <w:rPr>
          <w:rFonts w:asciiTheme="minorHAnsi" w:hAnsiTheme="minorHAnsi" w:cstheme="minorHAnsi"/>
          <w:sz w:val="18"/>
          <w:szCs w:val="18"/>
        </w:rPr>
        <w:t>e-mail</w:t>
      </w:r>
      <w:r w:rsidRPr="00BC1A5E">
        <w:rPr>
          <w:rFonts w:asciiTheme="minorHAnsi" w:hAnsiTheme="minorHAnsi" w:cstheme="minorHAnsi"/>
          <w:sz w:val="18"/>
          <w:szCs w:val="18"/>
        </w:rPr>
        <w:t>:</w:t>
      </w:r>
      <w:r w:rsidR="00D35A71" w:rsidRPr="00BC1A5E">
        <w:rPr>
          <w:rFonts w:asciiTheme="minorHAnsi" w:hAnsiTheme="minorHAnsi" w:cstheme="minorHAnsi"/>
          <w:color w:val="000000" w:themeColor="text1"/>
          <w:sz w:val="18"/>
          <w:szCs w:val="18"/>
          <w:lang w:eastAsia="ar-SA"/>
        </w:rPr>
        <w:t xml:space="preserve"> </w:t>
      </w:r>
      <w:hyperlink r:id="rId13" w:history="1">
        <w:r w:rsidR="00D35A71" w:rsidRPr="00BC1A5E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  <w:u w:val="none"/>
            <w:lang w:eastAsia="ar-SA"/>
          </w:rPr>
          <w:t>jpietrowski@erg.com.pl</w:t>
        </w:r>
      </w:hyperlink>
      <w:r w:rsidR="00371352" w:rsidRPr="00BC1A5E">
        <w:rPr>
          <w:rFonts w:asciiTheme="minorHAnsi" w:hAnsiTheme="minorHAnsi" w:cstheme="minorHAnsi"/>
          <w:sz w:val="18"/>
          <w:szCs w:val="18"/>
        </w:rPr>
        <w:t xml:space="preserve">, </w:t>
      </w:r>
      <w:r w:rsidRPr="00BC1A5E">
        <w:rPr>
          <w:rFonts w:asciiTheme="minorHAnsi" w:hAnsiTheme="minorHAnsi" w:cstheme="minorHAnsi"/>
          <w:sz w:val="18"/>
          <w:szCs w:val="18"/>
        </w:rPr>
        <w:t xml:space="preserve"> magacki@erg.com.pl</w:t>
      </w:r>
    </w:p>
    <w:p w14:paraId="67ACFD42" w14:textId="77777777" w:rsidR="00B03C8A" w:rsidRPr="00BC1A5E" w:rsidRDefault="00B03C8A" w:rsidP="00B36DE3">
      <w:pP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27CB69F" w14:textId="77777777" w:rsidR="009A6A04" w:rsidRPr="00BC1A5E" w:rsidRDefault="002510A6" w:rsidP="00FF4D7A">
      <w:pPr>
        <w:pStyle w:val="Akapitzlist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color w:val="548DD4"/>
          <w:sz w:val="18"/>
          <w:szCs w:val="18"/>
          <w:lang w:eastAsia="ar-SA"/>
        </w:rPr>
        <w:t>K</w:t>
      </w: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ryteria wyboru oferty najkorzystniejszej</w:t>
      </w:r>
    </w:p>
    <w:p w14:paraId="3576F650" w14:textId="77777777" w:rsidR="009A6A04" w:rsidRPr="00BC1A5E" w:rsidRDefault="002510A6" w:rsidP="00D955CE">
      <w:pPr>
        <w:ind w:firstLine="360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W pierwszej kolejności Zamawiający dokona oceny ofert pod względem formalnym i zgodności z treścią niniejszego zapytania ofertowego. Komplet dokumentów ofertowych stanowi: formularz ofertowy</w:t>
      </w:r>
      <w:r w:rsidR="009A6A04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oraz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hAnsiTheme="minorHAnsi" w:cstheme="minorHAnsi"/>
          <w:sz w:val="18"/>
          <w:szCs w:val="18"/>
        </w:rPr>
        <w:t>oświadczenie o braku powiązań pomiędzy podmiotami współpracującymi</w:t>
      </w:r>
      <w:r w:rsidR="009A6A04" w:rsidRPr="00BC1A5E">
        <w:rPr>
          <w:rFonts w:asciiTheme="minorHAnsi" w:hAnsiTheme="minorHAnsi" w:cstheme="minorHAnsi"/>
          <w:sz w:val="18"/>
          <w:szCs w:val="18"/>
        </w:rPr>
        <w:t>.</w:t>
      </w:r>
      <w:r w:rsidR="009A6A04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Zamawiający może w toku badania i oceny ofert żądać od</w:t>
      </w:r>
      <w:r w:rsidR="009A6A04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</w:t>
      </w:r>
      <w:r w:rsidR="004E3C33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Oferentów</w:t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 wyjaśnień dotyczących treści złożonych ofert.</w:t>
      </w:r>
    </w:p>
    <w:p w14:paraId="2FD41AFA" w14:textId="77777777" w:rsidR="002510A6" w:rsidRPr="00BC1A5E" w:rsidRDefault="002510A6" w:rsidP="00D955CE">
      <w:pPr>
        <w:keepNext/>
        <w:keepLines/>
        <w:tabs>
          <w:tab w:val="left" w:pos="1134"/>
          <w:tab w:val="left" w:pos="1276"/>
        </w:tabs>
        <w:suppressAutoHyphens/>
        <w:spacing w:after="0"/>
        <w:jc w:val="both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 xml:space="preserve">Spośród ofert niepodlegających odrzuceniu, Zamawiający dokona wyboru najkorzystniejszej oferty, w oparciu </w:t>
      </w:r>
      <w:r w:rsidR="009A6A04"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br/>
      </w:r>
      <w:r w:rsidRPr="00BC1A5E"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t>o poniższe kryteria: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4962"/>
        <w:gridCol w:w="1847"/>
      </w:tblGrid>
      <w:tr w:rsidR="00873BB0" w:rsidRPr="00BC1A5E" w14:paraId="50DC3A8F" w14:textId="77777777" w:rsidTr="00352691">
        <w:trPr>
          <w:jc w:val="center"/>
        </w:trPr>
        <w:tc>
          <w:tcPr>
            <w:tcW w:w="652" w:type="dxa"/>
          </w:tcPr>
          <w:p w14:paraId="771BC055" w14:textId="77777777" w:rsidR="00873BB0" w:rsidRPr="00BC1A5E" w:rsidRDefault="00312C73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Nr </w:t>
            </w:r>
          </w:p>
        </w:tc>
        <w:tc>
          <w:tcPr>
            <w:tcW w:w="4962" w:type="dxa"/>
            <w:vAlign w:val="center"/>
          </w:tcPr>
          <w:p w14:paraId="7EAE8312" w14:textId="77777777" w:rsidR="00873BB0" w:rsidRPr="00BC1A5E" w:rsidRDefault="00873BB0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b/>
                <w:sz w:val="18"/>
                <w:szCs w:val="18"/>
              </w:rPr>
              <w:t>Kryterium (symbol)</w:t>
            </w:r>
          </w:p>
        </w:tc>
        <w:tc>
          <w:tcPr>
            <w:tcW w:w="1847" w:type="dxa"/>
            <w:vAlign w:val="center"/>
          </w:tcPr>
          <w:p w14:paraId="07E75609" w14:textId="77777777" w:rsidR="00873BB0" w:rsidRPr="00BC1A5E" w:rsidRDefault="00873BB0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b/>
                <w:sz w:val="18"/>
                <w:szCs w:val="18"/>
              </w:rPr>
              <w:t>Waga kryterium</w:t>
            </w:r>
          </w:p>
        </w:tc>
      </w:tr>
      <w:tr w:rsidR="00873BB0" w:rsidRPr="00BC1A5E" w14:paraId="4DEA75EE" w14:textId="77777777" w:rsidTr="00352691">
        <w:trPr>
          <w:jc w:val="center"/>
        </w:trPr>
        <w:tc>
          <w:tcPr>
            <w:tcW w:w="652" w:type="dxa"/>
          </w:tcPr>
          <w:p w14:paraId="2BBF6EFF" w14:textId="77777777" w:rsidR="00873BB0" w:rsidRPr="00BC1A5E" w:rsidRDefault="00873BB0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62" w:type="dxa"/>
            <w:vAlign w:val="center"/>
          </w:tcPr>
          <w:p w14:paraId="6A11E774" w14:textId="0D0BCEEE" w:rsidR="00873BB0" w:rsidRPr="00BC1A5E" w:rsidRDefault="00873BB0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t>Cena netto (C)</w:t>
            </w:r>
          </w:p>
        </w:tc>
        <w:tc>
          <w:tcPr>
            <w:tcW w:w="1847" w:type="dxa"/>
            <w:vAlign w:val="center"/>
          </w:tcPr>
          <w:p w14:paraId="4BE93D88" w14:textId="2925D5BA" w:rsidR="00873BB0" w:rsidRPr="00BC1A5E" w:rsidRDefault="00265F1D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  <w:r w:rsidR="00873BB0" w:rsidRPr="00BC1A5E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352691" w:rsidRPr="00BC1A5E" w14:paraId="36AC0A37" w14:textId="77777777" w:rsidTr="004D27CB">
        <w:trPr>
          <w:trHeight w:val="70"/>
          <w:jc w:val="center"/>
        </w:trPr>
        <w:tc>
          <w:tcPr>
            <w:tcW w:w="652" w:type="dxa"/>
          </w:tcPr>
          <w:p w14:paraId="36BAF80A" w14:textId="77777777" w:rsidR="00352691" w:rsidRPr="00BC1A5E" w:rsidRDefault="00BE6D29" w:rsidP="004D27CB">
            <w:pPr>
              <w:pStyle w:val="Akapitzlist"/>
              <w:spacing w:after="0"/>
              <w:ind w:hanging="6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352691" w:rsidRPr="00BC1A5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962" w:type="dxa"/>
            <w:vAlign w:val="center"/>
          </w:tcPr>
          <w:p w14:paraId="3DCA6389" w14:textId="77777777" w:rsidR="00352691" w:rsidRPr="00BC1A5E" w:rsidRDefault="00352691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Okres gwarancji (G)</w:t>
            </w:r>
          </w:p>
        </w:tc>
        <w:tc>
          <w:tcPr>
            <w:tcW w:w="1847" w:type="dxa"/>
            <w:vAlign w:val="center"/>
          </w:tcPr>
          <w:p w14:paraId="185958B0" w14:textId="4EAEB849" w:rsidR="00352691" w:rsidRPr="00BC1A5E" w:rsidRDefault="00265F1D" w:rsidP="00D955C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352691" w:rsidRPr="00BC1A5E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</w:tbl>
    <w:p w14:paraId="0110B541" w14:textId="77777777" w:rsidR="00E853E3" w:rsidRPr="00BC1A5E" w:rsidRDefault="009A6A04" w:rsidP="00D955CE">
      <w:pPr>
        <w:keepNext/>
        <w:keepLines/>
        <w:tabs>
          <w:tab w:val="left" w:pos="426"/>
          <w:tab w:val="left" w:pos="709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ab/>
      </w:r>
    </w:p>
    <w:p w14:paraId="790626D9" w14:textId="30CCBCD0" w:rsidR="002510A6" w:rsidRPr="00BC1A5E" w:rsidRDefault="00E853E3" w:rsidP="00D955CE">
      <w:pPr>
        <w:keepNext/>
        <w:keepLines/>
        <w:tabs>
          <w:tab w:val="left" w:pos="426"/>
          <w:tab w:val="left" w:pos="709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ab/>
      </w: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ab/>
      </w:r>
      <w:r w:rsidR="002510A6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Kryterium 1 – Cena netto</w:t>
      </w:r>
      <w:r w:rsidR="00CD2609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(C</w:t>
      </w:r>
      <w:r w:rsidR="009C4A33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)</w:t>
      </w:r>
      <w:r w:rsidR="009B0896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–</w:t>
      </w:r>
      <w:r w:rsidR="009C4A33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– waga </w:t>
      </w:r>
      <w:r w:rsidR="00265F1D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90</w:t>
      </w:r>
      <w:r w:rsidR="009C4A33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%</w:t>
      </w:r>
    </w:p>
    <w:p w14:paraId="7C0D416D" w14:textId="6AE7779B" w:rsidR="002510A6" w:rsidRPr="00BC1A5E" w:rsidRDefault="002510A6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Maksymalna ilość punktów do otrzymania przez Wykonawcę w ramach tego kryterium wynosi </w:t>
      </w:r>
      <w:r w:rsidR="00265F1D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90</w:t>
      </w:r>
      <w:r w:rsidR="005336BD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pkt.</w:t>
      </w:r>
    </w:p>
    <w:p w14:paraId="2393DBE0" w14:textId="77777777" w:rsidR="004E3192" w:rsidRPr="00BC1A5E" w:rsidRDefault="004E3192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7A66DBCA" w14:textId="14B6A179" w:rsidR="004E3192" w:rsidRPr="00BC1A5E" w:rsidRDefault="004E3192" w:rsidP="00FF4D7A">
      <w:pPr>
        <w:pStyle w:val="Normalny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Cena oferty powinna zawierać wszystkie koszty, jakie Zamawiający będzie musiał ponieść w związku z wykonaniem przedmiotu zamówienia, zgodnie z pkt. B.1</w:t>
      </w:r>
      <w:r w:rsidR="00D045BE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14:paraId="045D26CB" w14:textId="77777777" w:rsidR="004E3192" w:rsidRPr="00BC1A5E" w:rsidRDefault="004E3192" w:rsidP="00FF4D7A">
      <w:pPr>
        <w:pStyle w:val="Normalny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Ceny należy podać do dwóch miejsc po przecinku.</w:t>
      </w:r>
    </w:p>
    <w:p w14:paraId="04A5E1E9" w14:textId="77777777" w:rsidR="004E3192" w:rsidRPr="00BC1A5E" w:rsidRDefault="004E3192" w:rsidP="00FF4D7A">
      <w:pPr>
        <w:pStyle w:val="Normalny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W przypadku wskazania ceny w walucie obcej dla Zamawiającego (tj. innej od nowych polskich złotych - PLN), do przeliczenia wartości oferty Zamawiający, zastosuje kurs średni waluty ogłoszony przez Narodowy Bank Polski </w:t>
      </w:r>
      <w:r w:rsidR="00B03C8A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br/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w dniu otwarcia ofert. </w:t>
      </w:r>
    </w:p>
    <w:p w14:paraId="6AD868E8" w14:textId="77777777" w:rsidR="004E3192" w:rsidRPr="00BC1A5E" w:rsidRDefault="004E3192" w:rsidP="00FF4D7A">
      <w:pPr>
        <w:pStyle w:val="Normalny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Cena podlegająca ocenie będzie ceną netto za wykonanie całości przedmiotu zamówienia. </w:t>
      </w:r>
    </w:p>
    <w:p w14:paraId="0B3D6E24" w14:textId="1AF4D7BA" w:rsidR="004E3192" w:rsidRPr="00BC1A5E" w:rsidRDefault="004E3192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3E04BD8F" w14:textId="77777777" w:rsidR="00265F1D" w:rsidRPr="00BC1A5E" w:rsidRDefault="00265F1D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4EB7173F" w14:textId="77777777" w:rsidR="002510A6" w:rsidRPr="00BC1A5E" w:rsidRDefault="002510A6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u w:val="single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u w:val="single"/>
          <w:lang w:eastAsia="ar-SA"/>
        </w:rPr>
        <w:t>Punkty przyznane wykonawcy za to kryterium będą wynikały z wyliczenia na podstawie poniższego wzoru:</w:t>
      </w:r>
    </w:p>
    <w:p w14:paraId="6103A041" w14:textId="77777777" w:rsidR="002510A6" w:rsidRPr="00BC1A5E" w:rsidRDefault="002510A6" w:rsidP="002E10BB">
      <w:pPr>
        <w:spacing w:after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</w:t>
      </w:r>
      <w:r w:rsidR="00080560" w:rsidRPr="00BC1A5E">
        <w:rPr>
          <w:rFonts w:asciiTheme="minorHAnsi" w:hAnsiTheme="minorHAnsi" w:cstheme="minorHAnsi"/>
          <w:sz w:val="18"/>
          <w:szCs w:val="18"/>
        </w:rPr>
        <w:t xml:space="preserve">       </w:t>
      </w:r>
      <w:r w:rsidRPr="00BC1A5E">
        <w:rPr>
          <w:rFonts w:asciiTheme="minorHAnsi" w:hAnsiTheme="minorHAnsi" w:cstheme="minorHAnsi"/>
          <w:sz w:val="18"/>
          <w:szCs w:val="18"/>
        </w:rPr>
        <w:t xml:space="preserve">  C</w:t>
      </w:r>
      <w:r w:rsidR="00D15976" w:rsidRPr="00BC1A5E">
        <w:rPr>
          <w:rFonts w:asciiTheme="minorHAnsi" w:hAnsiTheme="minorHAnsi" w:cstheme="minorHAnsi"/>
          <w:sz w:val="18"/>
          <w:szCs w:val="18"/>
          <w:vertAlign w:val="subscript"/>
        </w:rPr>
        <w:t>min</w:t>
      </w:r>
    </w:p>
    <w:p w14:paraId="6327CBAE" w14:textId="00997A48" w:rsidR="002510A6" w:rsidRPr="00BC1A5E" w:rsidRDefault="004D7459" w:rsidP="002E10BB">
      <w:pPr>
        <w:spacing w:after="0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b/>
          <w:sz w:val="18"/>
          <w:szCs w:val="18"/>
        </w:rPr>
        <w:t>C</w:t>
      </w:r>
      <w:r w:rsidRPr="00BC1A5E">
        <w:rPr>
          <w:rFonts w:asciiTheme="minorHAnsi" w:hAnsiTheme="minorHAnsi" w:cstheme="minorHAnsi"/>
          <w:b/>
          <w:sz w:val="18"/>
          <w:szCs w:val="18"/>
          <w:vertAlign w:val="subscript"/>
        </w:rPr>
        <w:t xml:space="preserve"> </w:t>
      </w:r>
      <w:r w:rsidR="002510A6" w:rsidRPr="00BC1A5E">
        <w:rPr>
          <w:rFonts w:asciiTheme="minorHAnsi" w:hAnsiTheme="minorHAnsi" w:cstheme="minorHAnsi"/>
          <w:sz w:val="18"/>
          <w:szCs w:val="18"/>
        </w:rPr>
        <w:t xml:space="preserve">= --------- x 100 pkt x </w:t>
      </w:r>
      <w:r w:rsidR="00265F1D" w:rsidRPr="00BC1A5E">
        <w:rPr>
          <w:rFonts w:asciiTheme="minorHAnsi" w:hAnsiTheme="minorHAnsi" w:cstheme="minorHAnsi"/>
          <w:sz w:val="18"/>
          <w:szCs w:val="18"/>
        </w:rPr>
        <w:t>90</w:t>
      </w:r>
      <w:r w:rsidR="002510A6" w:rsidRPr="00BC1A5E">
        <w:rPr>
          <w:rFonts w:asciiTheme="minorHAnsi" w:hAnsiTheme="minorHAnsi" w:cstheme="minorHAnsi"/>
          <w:sz w:val="18"/>
          <w:szCs w:val="18"/>
        </w:rPr>
        <w:t>%</w:t>
      </w:r>
    </w:p>
    <w:p w14:paraId="08BDCBE6" w14:textId="77777777" w:rsidR="00080560" w:rsidRPr="00BC1A5E" w:rsidRDefault="002510A6" w:rsidP="00080560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</w:t>
      </w:r>
      <w:r w:rsidR="00080560" w:rsidRPr="00BC1A5E">
        <w:rPr>
          <w:rFonts w:asciiTheme="minorHAnsi" w:hAnsiTheme="minorHAnsi" w:cstheme="minorHAnsi"/>
          <w:sz w:val="18"/>
          <w:szCs w:val="18"/>
        </w:rPr>
        <w:t xml:space="preserve">        </w:t>
      </w:r>
      <w:r w:rsidRPr="00BC1A5E">
        <w:rPr>
          <w:rFonts w:asciiTheme="minorHAnsi" w:hAnsiTheme="minorHAnsi" w:cstheme="minorHAnsi"/>
          <w:sz w:val="18"/>
          <w:szCs w:val="18"/>
        </w:rPr>
        <w:t xml:space="preserve">  C</w:t>
      </w:r>
      <w:r w:rsidRPr="00BC1A5E">
        <w:rPr>
          <w:rFonts w:asciiTheme="minorHAnsi" w:hAnsiTheme="minorHAnsi" w:cstheme="minorHAnsi"/>
          <w:sz w:val="18"/>
          <w:szCs w:val="18"/>
          <w:vertAlign w:val="subscript"/>
        </w:rPr>
        <w:t>an</w:t>
      </w:r>
    </w:p>
    <w:p w14:paraId="7443E96E" w14:textId="77777777" w:rsidR="00080560" w:rsidRPr="00BC1A5E" w:rsidRDefault="002510A6" w:rsidP="00080560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</w:p>
    <w:p w14:paraId="6C5F079C" w14:textId="77777777" w:rsidR="00080560" w:rsidRPr="00BC1A5E" w:rsidRDefault="004D7459" w:rsidP="00080560">
      <w:pPr>
        <w:spacing w:after="0"/>
        <w:ind w:firstLine="708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C </w:t>
      </w:r>
      <w:r w:rsidR="002510A6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– liczba punktów przyznanych Wykonawcy za cenę</w:t>
      </w:r>
    </w:p>
    <w:p w14:paraId="14B3E62F" w14:textId="05C5C6DA" w:rsidR="00080560" w:rsidRPr="00BC1A5E" w:rsidRDefault="002510A6" w:rsidP="00080560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  <w:r w:rsidR="00970D6D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C</w:t>
      </w:r>
      <w:r w:rsidR="00970D6D" w:rsidRPr="00BC1A5E">
        <w:rPr>
          <w:rFonts w:asciiTheme="minorHAnsi" w:hAnsiTheme="minorHAnsi" w:cstheme="minorHAnsi"/>
          <w:bCs/>
          <w:sz w:val="18"/>
          <w:szCs w:val="18"/>
          <w:vertAlign w:val="subscript"/>
          <w:lang w:eastAsia="ar-SA"/>
        </w:rPr>
        <w:t>min</w:t>
      </w:r>
      <w:r w:rsidR="00970D6D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– najniższa cena </w:t>
      </w:r>
      <w:r w:rsidR="00D045BE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netto spośród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ofert </w:t>
      </w:r>
      <w:r w:rsidR="00D045BE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niepodlegających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odrzuceniu</w:t>
      </w:r>
    </w:p>
    <w:p w14:paraId="54924BF3" w14:textId="77777777" w:rsidR="00080560" w:rsidRPr="00BC1A5E" w:rsidRDefault="002510A6" w:rsidP="00080560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  <w:t>C</w:t>
      </w:r>
      <w:r w:rsidRPr="00BC1A5E">
        <w:rPr>
          <w:rFonts w:asciiTheme="minorHAnsi" w:hAnsiTheme="minorHAnsi" w:cstheme="minorHAnsi"/>
          <w:bCs/>
          <w:sz w:val="18"/>
          <w:szCs w:val="18"/>
          <w:vertAlign w:val="subscript"/>
          <w:lang w:eastAsia="ar-SA"/>
        </w:rPr>
        <w:t>an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– cena netto analizowanej oferty</w:t>
      </w:r>
    </w:p>
    <w:p w14:paraId="0B788FEF" w14:textId="77777777" w:rsidR="00080560" w:rsidRPr="00BC1A5E" w:rsidRDefault="002510A6" w:rsidP="00080560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  <w:t>100 pkt – wskaźnik stały</w:t>
      </w:r>
    </w:p>
    <w:p w14:paraId="2B367175" w14:textId="7A4BCCEE" w:rsidR="002510A6" w:rsidRPr="00BC1A5E" w:rsidRDefault="002510A6" w:rsidP="00BE6D29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  <w:r w:rsidR="00265F1D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90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% - procentowe znaczenie kryterium ceny</w:t>
      </w:r>
    </w:p>
    <w:p w14:paraId="62AB60BB" w14:textId="77777777" w:rsidR="002F0C1F" w:rsidRPr="00BC1A5E" w:rsidRDefault="002F0C1F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</w:p>
    <w:p w14:paraId="63AACDDB" w14:textId="3F9CEBD9" w:rsidR="002F0C1F" w:rsidRPr="00BC1A5E" w:rsidRDefault="00514C28" w:rsidP="002F0C1F">
      <w:pPr>
        <w:keepNext/>
        <w:keepLines/>
        <w:tabs>
          <w:tab w:val="left" w:pos="0"/>
          <w:tab w:val="left" w:pos="142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ab/>
      </w: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ab/>
      </w:r>
      <w:r w:rsidR="002F0C1F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Kryterium </w:t>
      </w:r>
      <w:r w:rsidR="00E84E23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2</w:t>
      </w:r>
      <w:r w:rsidR="002F0C1F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– okres gwarancyjny urządzenia wskazany przez producenta (G)</w:t>
      </w:r>
      <w:r w:rsidR="00D3303C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wyrażony w miesiącach </w:t>
      </w: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–</w:t>
      </w:r>
      <w:r w:rsidR="002F0C1F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waga</w:t>
      </w:r>
      <w:r w:rsidR="00D25DA7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1</w:t>
      </w:r>
      <w:r w:rsidR="00265F1D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0</w:t>
      </w:r>
      <w:r w:rsidR="002F0C1F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%</w:t>
      </w:r>
    </w:p>
    <w:p w14:paraId="2AA8484A" w14:textId="5920ABF2" w:rsidR="002F0C1F" w:rsidRPr="00BC1A5E" w:rsidRDefault="002F0C1F" w:rsidP="002F0C1F">
      <w:pPr>
        <w:keepNext/>
        <w:keepLines/>
        <w:tabs>
          <w:tab w:val="left" w:pos="0"/>
          <w:tab w:val="left" w:pos="142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Maksymalna ilość punktów do otrzymania przez Wykonawcę w ramach tego kryterium wynosi </w:t>
      </w:r>
      <w:r w:rsidR="00D25DA7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1</w:t>
      </w:r>
      <w:r w:rsidR="00265F1D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0</w:t>
      </w: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pkt.</w:t>
      </w:r>
      <w:r w:rsidR="00BA3E12"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</w:t>
      </w:r>
    </w:p>
    <w:p w14:paraId="14EA10C8" w14:textId="77777777" w:rsidR="00E84E23" w:rsidRPr="00BC1A5E" w:rsidRDefault="00E84E23" w:rsidP="002F0C1F">
      <w:pPr>
        <w:keepNext/>
        <w:keepLines/>
        <w:tabs>
          <w:tab w:val="left" w:pos="0"/>
          <w:tab w:val="left" w:pos="142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>Minimalny okres gwarancji wynosi 12 miesięcy. Oferta z krótszym terminem nie będzie podlegała ocenie.</w:t>
      </w:r>
    </w:p>
    <w:p w14:paraId="72929096" w14:textId="77777777" w:rsidR="00E84E23" w:rsidRPr="00BC1A5E" w:rsidRDefault="00E84E23" w:rsidP="002F0C1F">
      <w:pPr>
        <w:keepNext/>
        <w:keepLines/>
        <w:tabs>
          <w:tab w:val="left" w:pos="0"/>
          <w:tab w:val="left" w:pos="142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7BC1B2B7" w14:textId="77777777" w:rsidR="002F0C1F" w:rsidRPr="00BC1A5E" w:rsidRDefault="002F0C1F" w:rsidP="002F0C1F">
      <w:pPr>
        <w:keepNext/>
        <w:keepLines/>
        <w:tabs>
          <w:tab w:val="left" w:pos="0"/>
          <w:tab w:val="left" w:pos="142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50F209CB" w14:textId="77777777" w:rsidR="002F0C1F" w:rsidRPr="00BC1A5E" w:rsidRDefault="002F0C1F" w:rsidP="002F0C1F">
      <w:pPr>
        <w:keepNext/>
        <w:keepLines/>
        <w:tabs>
          <w:tab w:val="num" w:pos="284"/>
          <w:tab w:val="left" w:pos="426"/>
        </w:tabs>
        <w:suppressAutoHyphens/>
        <w:spacing w:after="0"/>
        <w:jc w:val="both"/>
        <w:outlineLvl w:val="0"/>
        <w:rPr>
          <w:rFonts w:asciiTheme="minorHAnsi" w:hAnsiTheme="minorHAnsi" w:cstheme="minorHAnsi"/>
          <w:bCs/>
          <w:sz w:val="18"/>
          <w:szCs w:val="18"/>
          <w:u w:val="single"/>
          <w:lang w:eastAsia="ar-SA"/>
        </w:rPr>
      </w:pPr>
      <w:r w:rsidRPr="00BC1A5E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 </w:t>
      </w:r>
      <w:r w:rsidRPr="00BC1A5E">
        <w:rPr>
          <w:rFonts w:asciiTheme="minorHAnsi" w:hAnsiTheme="minorHAnsi" w:cstheme="minorHAnsi"/>
          <w:bCs/>
          <w:sz w:val="18"/>
          <w:szCs w:val="18"/>
          <w:u w:val="single"/>
          <w:lang w:eastAsia="ar-SA"/>
        </w:rPr>
        <w:t>Punkty przyznane wykonawcy za to kryterium będą wynikały z wyliczenia na podstawie poniższego wzoru:</w:t>
      </w:r>
    </w:p>
    <w:p w14:paraId="706E9F90" w14:textId="61C25570" w:rsidR="002F0C1F" w:rsidRPr="00BC1A5E" w:rsidRDefault="002F0C1F" w:rsidP="002F0C1F">
      <w:pPr>
        <w:spacing w:after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</w:t>
      </w:r>
      <w:r w:rsidR="00454112" w:rsidRPr="00BC1A5E">
        <w:rPr>
          <w:rFonts w:asciiTheme="minorHAnsi" w:hAnsiTheme="minorHAnsi" w:cstheme="minorHAnsi"/>
          <w:sz w:val="18"/>
          <w:szCs w:val="18"/>
        </w:rPr>
        <w:t>G</w:t>
      </w:r>
      <w:r w:rsidRPr="00BC1A5E">
        <w:rPr>
          <w:rFonts w:asciiTheme="minorHAnsi" w:hAnsiTheme="minorHAnsi" w:cstheme="minorHAnsi"/>
          <w:sz w:val="18"/>
          <w:szCs w:val="18"/>
          <w:vertAlign w:val="subscript"/>
        </w:rPr>
        <w:t>an</w:t>
      </w:r>
      <w:r w:rsidRPr="00BC1A5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</w:t>
      </w:r>
      <w:r w:rsidR="00454112" w:rsidRPr="00BC1A5E">
        <w:rPr>
          <w:rFonts w:asciiTheme="minorHAnsi" w:hAnsiTheme="minorHAnsi" w:cstheme="minorHAnsi"/>
          <w:b/>
          <w:sz w:val="18"/>
          <w:szCs w:val="18"/>
        </w:rPr>
        <w:t>G</w:t>
      </w:r>
      <w:r w:rsidRPr="00BC1A5E">
        <w:rPr>
          <w:rFonts w:asciiTheme="minorHAnsi" w:hAnsiTheme="minorHAnsi" w:cstheme="minorHAnsi"/>
          <w:b/>
          <w:sz w:val="18"/>
          <w:szCs w:val="18"/>
          <w:vertAlign w:val="subscript"/>
        </w:rPr>
        <w:t xml:space="preserve"> </w:t>
      </w:r>
      <w:r w:rsidRPr="00BC1A5E">
        <w:rPr>
          <w:rFonts w:asciiTheme="minorHAnsi" w:hAnsiTheme="minorHAnsi" w:cstheme="minorHAnsi"/>
          <w:sz w:val="18"/>
          <w:szCs w:val="18"/>
        </w:rPr>
        <w:t xml:space="preserve">= --------- x 100 pkt x </w:t>
      </w:r>
      <w:r w:rsidR="00D25DA7" w:rsidRPr="00BC1A5E">
        <w:rPr>
          <w:rFonts w:asciiTheme="minorHAnsi" w:hAnsiTheme="minorHAnsi" w:cstheme="minorHAnsi"/>
          <w:sz w:val="18"/>
          <w:szCs w:val="18"/>
        </w:rPr>
        <w:t>1</w:t>
      </w:r>
      <w:r w:rsidR="00265F1D" w:rsidRPr="00BC1A5E">
        <w:rPr>
          <w:rFonts w:asciiTheme="minorHAnsi" w:hAnsiTheme="minorHAnsi" w:cstheme="minorHAnsi"/>
          <w:sz w:val="18"/>
          <w:szCs w:val="18"/>
        </w:rPr>
        <w:t>0</w:t>
      </w:r>
      <w:r w:rsidRPr="00BC1A5E">
        <w:rPr>
          <w:rFonts w:asciiTheme="minorHAnsi" w:hAnsiTheme="minorHAnsi" w:cstheme="minorHAnsi"/>
          <w:sz w:val="18"/>
          <w:szCs w:val="18"/>
        </w:rPr>
        <w:t>%</w:t>
      </w:r>
    </w:p>
    <w:p w14:paraId="5EEC49F4" w14:textId="77777777" w:rsidR="002F0C1F" w:rsidRPr="00BC1A5E" w:rsidRDefault="002F0C1F" w:rsidP="002F0C1F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</w:t>
      </w:r>
      <w:r w:rsidR="00454112" w:rsidRPr="00BC1A5E">
        <w:rPr>
          <w:rFonts w:asciiTheme="minorHAnsi" w:hAnsiTheme="minorHAnsi" w:cstheme="minorHAnsi"/>
          <w:sz w:val="18"/>
          <w:szCs w:val="18"/>
        </w:rPr>
        <w:t>G</w:t>
      </w:r>
      <w:r w:rsidRPr="00BC1A5E">
        <w:rPr>
          <w:rFonts w:asciiTheme="minorHAnsi" w:hAnsiTheme="minorHAnsi" w:cstheme="minorHAnsi"/>
          <w:sz w:val="18"/>
          <w:szCs w:val="18"/>
          <w:vertAlign w:val="subscript"/>
        </w:rPr>
        <w:t>max</w:t>
      </w:r>
    </w:p>
    <w:p w14:paraId="29DDEC2F" w14:textId="77777777" w:rsidR="002F0C1F" w:rsidRPr="00BC1A5E" w:rsidRDefault="002F0C1F" w:rsidP="002F0C1F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lastRenderedPageBreak/>
        <w:t xml:space="preserve">                         </w:t>
      </w:r>
      <w:r w:rsidR="00514C28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  <w:r w:rsidR="008D2F37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G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– liczba punktów przyznanych Wykonawcy za </w:t>
      </w:r>
      <w:r w:rsidR="00454112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okres gwarancyjny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</w:t>
      </w:r>
    </w:p>
    <w:p w14:paraId="41BA990C" w14:textId="77777777" w:rsidR="002F0C1F" w:rsidRPr="00BC1A5E" w:rsidRDefault="002F0C1F" w:rsidP="002F0C1F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  <w:r w:rsidR="008D2F37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G</w:t>
      </w:r>
      <w:r w:rsidRPr="00BC1A5E">
        <w:rPr>
          <w:rFonts w:asciiTheme="minorHAnsi" w:hAnsiTheme="minorHAnsi" w:cstheme="minorHAnsi"/>
          <w:bCs/>
          <w:sz w:val="18"/>
          <w:szCs w:val="18"/>
          <w:vertAlign w:val="subscript"/>
          <w:lang w:eastAsia="ar-SA"/>
        </w:rPr>
        <w:t>an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– wskazany </w:t>
      </w:r>
      <w:r w:rsidR="008D2F37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okres gwarancyjny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</w:t>
      </w:r>
      <w:r w:rsidR="00D3303C" w:rsidRPr="00BC1A5E">
        <w:rPr>
          <w:rFonts w:asciiTheme="minorHAnsi" w:hAnsiTheme="minorHAnsi" w:cstheme="minorHAnsi"/>
          <w:sz w:val="18"/>
          <w:szCs w:val="18"/>
          <w:lang w:eastAsia="ar-SA"/>
        </w:rPr>
        <w:t>wyrażony w miesiącach</w:t>
      </w:r>
      <w:r w:rsidR="00D3303C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 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rozpatrywanej oferty</w:t>
      </w:r>
    </w:p>
    <w:p w14:paraId="2E8E3043" w14:textId="77777777" w:rsidR="002F0C1F" w:rsidRPr="00BC1A5E" w:rsidRDefault="002F0C1F" w:rsidP="002F0C1F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  <w:r w:rsidR="008D2F37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G</w:t>
      </w:r>
      <w:r w:rsidRPr="00BC1A5E">
        <w:rPr>
          <w:rFonts w:asciiTheme="minorHAnsi" w:hAnsiTheme="minorHAnsi" w:cstheme="minorHAnsi"/>
          <w:bCs/>
          <w:sz w:val="18"/>
          <w:szCs w:val="18"/>
          <w:vertAlign w:val="subscript"/>
          <w:lang w:eastAsia="ar-SA"/>
        </w:rPr>
        <w:t>max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– maksymalny </w:t>
      </w:r>
      <w:r w:rsidR="008D2F37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okres gwarancyjny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</w:t>
      </w:r>
      <w:r w:rsidR="00D3303C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</w:t>
      </w:r>
      <w:r w:rsidR="00D3303C" w:rsidRPr="00BC1A5E">
        <w:rPr>
          <w:rFonts w:asciiTheme="minorHAnsi" w:hAnsiTheme="minorHAnsi" w:cstheme="minorHAnsi"/>
          <w:sz w:val="18"/>
          <w:szCs w:val="18"/>
          <w:lang w:eastAsia="ar-SA"/>
        </w:rPr>
        <w:t>wyrażony w miesiącach</w:t>
      </w:r>
      <w:r w:rsidR="00D3303C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  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proponowan</w:t>
      </w:r>
      <w:r w:rsidR="008D2F37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y 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przez oferentów </w:t>
      </w:r>
    </w:p>
    <w:p w14:paraId="1FDE3815" w14:textId="77777777" w:rsidR="002F0C1F" w:rsidRPr="00BC1A5E" w:rsidRDefault="002F0C1F" w:rsidP="002F0C1F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  <w:t>100 pkt – wskaźnik stały</w:t>
      </w:r>
    </w:p>
    <w:p w14:paraId="2B1A4AE2" w14:textId="026BAB05" w:rsidR="002F0C1F" w:rsidRPr="00BC1A5E" w:rsidRDefault="002F0C1F" w:rsidP="002F0C1F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ab/>
      </w:r>
      <w:r w:rsidR="00662025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1</w:t>
      </w:r>
      <w:r w:rsidR="00265F1D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0</w:t>
      </w:r>
      <w:r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 xml:space="preserve">% - procentowe znaczenie kryterium </w:t>
      </w:r>
      <w:r w:rsidR="00454112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okresu gwarancyjnego</w:t>
      </w:r>
    </w:p>
    <w:p w14:paraId="2AB77DFE" w14:textId="77777777" w:rsidR="002510A6" w:rsidRPr="00BC1A5E" w:rsidRDefault="002510A6" w:rsidP="002E10BB">
      <w:pPr>
        <w:spacing w:after="0"/>
        <w:rPr>
          <w:rFonts w:asciiTheme="minorHAnsi" w:hAnsiTheme="minorHAnsi" w:cstheme="minorHAnsi"/>
          <w:vanish/>
          <w:sz w:val="18"/>
          <w:szCs w:val="18"/>
        </w:rPr>
      </w:pPr>
    </w:p>
    <w:p w14:paraId="5C695476" w14:textId="77777777" w:rsidR="002510A6" w:rsidRPr="00BC1A5E" w:rsidRDefault="002510A6" w:rsidP="00D955CE">
      <w:pPr>
        <w:keepNext/>
        <w:keepLines/>
        <w:tabs>
          <w:tab w:val="left" w:pos="1134"/>
          <w:tab w:val="left" w:pos="1276"/>
          <w:tab w:val="left" w:pos="1701"/>
        </w:tabs>
        <w:suppressAutoHyphens/>
        <w:spacing w:after="0"/>
        <w:outlineLvl w:val="0"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4FDA0EE1" w14:textId="77777777" w:rsidR="00CD2609" w:rsidRPr="00BC1A5E" w:rsidRDefault="00CD2609" w:rsidP="002E10BB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Punkty przyznane w kryterium ceny</w:t>
      </w:r>
      <w:r w:rsidR="00BE6D29" w:rsidRPr="00BC1A5E">
        <w:rPr>
          <w:rFonts w:asciiTheme="minorHAnsi" w:hAnsiTheme="minorHAnsi" w:cstheme="minorHAnsi"/>
          <w:sz w:val="18"/>
          <w:szCs w:val="18"/>
        </w:rPr>
        <w:t xml:space="preserve"> </w:t>
      </w:r>
      <w:r w:rsidR="00E53EFC" w:rsidRPr="00BC1A5E">
        <w:rPr>
          <w:rFonts w:asciiTheme="minorHAnsi" w:hAnsiTheme="minorHAnsi" w:cstheme="minorHAnsi"/>
          <w:sz w:val="18"/>
          <w:szCs w:val="18"/>
        </w:rPr>
        <w:t>i</w:t>
      </w:r>
      <w:r w:rsidR="006A1105" w:rsidRPr="00BC1A5E">
        <w:rPr>
          <w:rFonts w:asciiTheme="minorHAnsi" w:hAnsiTheme="minorHAnsi" w:cstheme="minorHAnsi"/>
          <w:sz w:val="18"/>
          <w:szCs w:val="18"/>
        </w:rPr>
        <w:t xml:space="preserve"> </w:t>
      </w:r>
      <w:r w:rsidR="002862A8" w:rsidRPr="00BC1A5E">
        <w:rPr>
          <w:rFonts w:asciiTheme="minorHAnsi" w:hAnsiTheme="minorHAnsi" w:cstheme="minorHAnsi"/>
          <w:sz w:val="18"/>
          <w:szCs w:val="18"/>
        </w:rPr>
        <w:t>okres</w:t>
      </w:r>
      <w:r w:rsidR="00BE6D29" w:rsidRPr="00BC1A5E">
        <w:rPr>
          <w:rFonts w:asciiTheme="minorHAnsi" w:hAnsiTheme="minorHAnsi" w:cstheme="minorHAnsi"/>
          <w:sz w:val="18"/>
          <w:szCs w:val="18"/>
        </w:rPr>
        <w:t>u</w:t>
      </w:r>
      <w:r w:rsidR="002862A8" w:rsidRPr="00BC1A5E">
        <w:rPr>
          <w:rFonts w:asciiTheme="minorHAnsi" w:hAnsiTheme="minorHAnsi" w:cstheme="minorHAnsi"/>
          <w:sz w:val="18"/>
          <w:szCs w:val="18"/>
        </w:rPr>
        <w:t xml:space="preserve"> gwarancji </w:t>
      </w:r>
      <w:r w:rsidR="006A1105" w:rsidRPr="00BC1A5E">
        <w:rPr>
          <w:rFonts w:asciiTheme="minorHAnsi" w:hAnsiTheme="minorHAnsi" w:cstheme="minorHAnsi"/>
          <w:sz w:val="18"/>
          <w:szCs w:val="18"/>
        </w:rPr>
        <w:t>zostaną do siebie dodane</w:t>
      </w:r>
      <w:r w:rsidRPr="00BC1A5E">
        <w:rPr>
          <w:rFonts w:asciiTheme="minorHAnsi" w:hAnsiTheme="minorHAnsi" w:cstheme="minorHAnsi"/>
          <w:sz w:val="18"/>
          <w:szCs w:val="18"/>
        </w:rPr>
        <w:t xml:space="preserve">. Maksymalna ilość punktów do zdobycia w ramach wszystkich kryteriów wynosi 100 pkt. Zamawiający udzieli zamówienia </w:t>
      </w:r>
      <w:r w:rsidR="00BE7258" w:rsidRPr="00BC1A5E">
        <w:rPr>
          <w:rFonts w:asciiTheme="minorHAnsi" w:hAnsiTheme="minorHAnsi" w:cstheme="minorHAnsi"/>
          <w:sz w:val="18"/>
          <w:szCs w:val="18"/>
        </w:rPr>
        <w:t>Wykon</w:t>
      </w:r>
      <w:r w:rsidRPr="00BC1A5E">
        <w:rPr>
          <w:rFonts w:asciiTheme="minorHAnsi" w:hAnsiTheme="minorHAnsi" w:cstheme="minorHAnsi"/>
          <w:sz w:val="18"/>
          <w:szCs w:val="18"/>
        </w:rPr>
        <w:t>awcy, którego oferta uzyskała największą sumaryczną liczbę punktów według wzoru:</w:t>
      </w:r>
    </w:p>
    <w:p w14:paraId="7B79A9AC" w14:textId="77777777" w:rsidR="00CD2609" w:rsidRPr="00BC1A5E" w:rsidRDefault="00CD2609" w:rsidP="002E10BB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Ʃ = C</w:t>
      </w:r>
      <w:r w:rsidR="00B24EFA" w:rsidRPr="00BC1A5E">
        <w:rPr>
          <w:rFonts w:asciiTheme="minorHAnsi" w:hAnsiTheme="minorHAnsi" w:cstheme="minorHAnsi"/>
          <w:sz w:val="18"/>
          <w:szCs w:val="18"/>
        </w:rPr>
        <w:t>+G</w:t>
      </w:r>
    </w:p>
    <w:p w14:paraId="056F26D2" w14:textId="77777777" w:rsidR="00CD2609" w:rsidRPr="00BC1A5E" w:rsidRDefault="00CD2609" w:rsidP="002E10BB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Ʃ – łączna suma przyznanych punktów</w:t>
      </w:r>
    </w:p>
    <w:p w14:paraId="1430F92B" w14:textId="77777777" w:rsidR="00CD2609" w:rsidRPr="00BC1A5E" w:rsidRDefault="00CD2609" w:rsidP="002E10BB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C – liczba punktów przyznana w kryterium „</w:t>
      </w:r>
      <w:r w:rsidR="000A5002" w:rsidRPr="00BC1A5E">
        <w:rPr>
          <w:rFonts w:asciiTheme="minorHAnsi" w:hAnsiTheme="minorHAnsi" w:cstheme="minorHAnsi"/>
          <w:sz w:val="18"/>
          <w:szCs w:val="18"/>
        </w:rPr>
        <w:t>c</w:t>
      </w:r>
      <w:r w:rsidRPr="00BC1A5E">
        <w:rPr>
          <w:rFonts w:asciiTheme="minorHAnsi" w:hAnsiTheme="minorHAnsi" w:cstheme="minorHAnsi"/>
          <w:sz w:val="18"/>
          <w:szCs w:val="18"/>
        </w:rPr>
        <w:t>ena netto”</w:t>
      </w:r>
    </w:p>
    <w:p w14:paraId="35D3A6E9" w14:textId="77777777" w:rsidR="00B24EFA" w:rsidRPr="00BC1A5E" w:rsidRDefault="00B24EFA" w:rsidP="002E10BB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G – liczba punktów przyznana w kryterium „okres gwarancji”</w:t>
      </w:r>
    </w:p>
    <w:p w14:paraId="13B70CA4" w14:textId="77777777" w:rsidR="006A1105" w:rsidRPr="00BC1A5E" w:rsidRDefault="006A1105" w:rsidP="002E10BB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06CBACE" w14:textId="77777777" w:rsidR="00DC591D" w:rsidRPr="00BC1A5E" w:rsidRDefault="002510A6" w:rsidP="00436FDE">
      <w:pPr>
        <w:jc w:val="both"/>
        <w:rPr>
          <w:rFonts w:asciiTheme="minorHAnsi" w:hAnsiTheme="minorHAnsi" w:cstheme="minorHAnsi"/>
          <w:color w:val="FF0000"/>
          <w:sz w:val="18"/>
          <w:szCs w:val="18"/>
          <w:lang w:eastAsia="pl-PL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Zamawiający za najkorzystniejszą uzna ofertę, która otrzyma największą liczbę punktów stanowiących sumę punktów uzyskanych </w:t>
      </w:r>
      <w:r w:rsidR="00B03C8A" w:rsidRPr="00BC1A5E">
        <w:rPr>
          <w:rFonts w:asciiTheme="minorHAnsi" w:hAnsiTheme="minorHAnsi" w:cstheme="minorHAnsi"/>
          <w:sz w:val="18"/>
          <w:szCs w:val="18"/>
        </w:rPr>
        <w:br/>
      </w:r>
      <w:r w:rsidRPr="00BC1A5E">
        <w:rPr>
          <w:rFonts w:asciiTheme="minorHAnsi" w:hAnsiTheme="minorHAnsi" w:cstheme="minorHAnsi"/>
          <w:sz w:val="18"/>
          <w:szCs w:val="18"/>
        </w:rPr>
        <w:t>w poszczególnych w/w kryteriach. Wszystkie obliczenia zostaną dokonane z dokładnością do dwóch miejsc po przecinku.</w:t>
      </w:r>
      <w:r w:rsidR="009A6A04" w:rsidRPr="00BC1A5E">
        <w:rPr>
          <w:rFonts w:asciiTheme="minorHAnsi" w:hAnsiTheme="minorHAnsi" w:cstheme="minorHAnsi"/>
          <w:sz w:val="18"/>
          <w:szCs w:val="18"/>
        </w:rPr>
        <w:t xml:space="preserve"> </w:t>
      </w:r>
      <w:r w:rsidR="00DC591D" w:rsidRPr="00BC1A5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Jeżeli Zamawiający nie będzie mógł wybrać oferty najkorzystniejszej z powodu uzyskania tej samej ilości punktów - wybierze ofertę </w:t>
      </w:r>
      <w:r w:rsidR="00B03C8A" w:rsidRPr="00BC1A5E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  <w:r w:rsidR="00DC591D" w:rsidRPr="00BC1A5E">
        <w:rPr>
          <w:rFonts w:asciiTheme="minorHAnsi" w:hAnsiTheme="minorHAnsi" w:cstheme="minorHAnsi"/>
          <w:color w:val="000000" w:themeColor="text1"/>
          <w:sz w:val="18"/>
          <w:szCs w:val="18"/>
        </w:rPr>
        <w:t>z najkorzystniejszą ceną. W przypadku takiego samego bilansu ceny i innych kryteriów oceny wpływających na taką samą liczbę punktów, Zamawiający wybierze ofertę z najdłuższą gwarancją.</w:t>
      </w:r>
    </w:p>
    <w:p w14:paraId="164758C4" w14:textId="77777777" w:rsidR="00873BB0" w:rsidRPr="00BC1A5E" w:rsidRDefault="00A956EA" w:rsidP="00FF4D7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Warunki, zmiany umowy, kary umowne i odstąpienie od umowy</w:t>
      </w:r>
    </w:p>
    <w:p w14:paraId="4A250848" w14:textId="77777777" w:rsidR="00873BB0" w:rsidRPr="00BC1A5E" w:rsidRDefault="00BE7258" w:rsidP="00FF4D7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Wykon</w:t>
      </w:r>
      <w:r w:rsidR="00873BB0" w:rsidRPr="00BC1A5E">
        <w:rPr>
          <w:rFonts w:asciiTheme="minorHAnsi" w:hAnsiTheme="minorHAnsi" w:cstheme="minorHAnsi"/>
          <w:sz w:val="18"/>
          <w:szCs w:val="18"/>
        </w:rPr>
        <w:t>awca zapłaci Zamawiającemu kary umowne w następujących przypadkach:</w:t>
      </w:r>
    </w:p>
    <w:p w14:paraId="09BB8B06" w14:textId="77777777" w:rsidR="00873BB0" w:rsidRPr="00BC1A5E" w:rsidRDefault="00873BB0" w:rsidP="00FF4D7A">
      <w:pPr>
        <w:pStyle w:val="Akapitzlist"/>
        <w:numPr>
          <w:ilvl w:val="0"/>
          <w:numId w:val="7"/>
        </w:numPr>
        <w:spacing w:after="0"/>
        <w:ind w:left="993" w:right="283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odstąpienia od realizacji Umowy z przyczyn leżących po stronie </w:t>
      </w:r>
      <w:r w:rsidR="00BE7258" w:rsidRPr="00BC1A5E">
        <w:rPr>
          <w:rFonts w:asciiTheme="minorHAnsi" w:hAnsiTheme="minorHAnsi" w:cstheme="minorHAnsi"/>
          <w:sz w:val="18"/>
          <w:szCs w:val="18"/>
        </w:rPr>
        <w:t>Wykon</w:t>
      </w:r>
      <w:r w:rsidRPr="00BC1A5E">
        <w:rPr>
          <w:rFonts w:asciiTheme="minorHAnsi" w:hAnsiTheme="minorHAnsi" w:cstheme="minorHAnsi"/>
          <w:sz w:val="18"/>
          <w:szCs w:val="18"/>
        </w:rPr>
        <w:t>awcy – w wysokości 10%  wynagrodzenia</w:t>
      </w:r>
    </w:p>
    <w:p w14:paraId="7AD128FD" w14:textId="77777777" w:rsidR="00CB1B1F" w:rsidRPr="00BC1A5E" w:rsidRDefault="00CB1B1F" w:rsidP="00FF4D7A">
      <w:pPr>
        <w:pStyle w:val="Akapitzlist"/>
        <w:numPr>
          <w:ilvl w:val="0"/>
          <w:numId w:val="7"/>
        </w:numPr>
        <w:spacing w:after="0"/>
        <w:ind w:left="993" w:right="283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0,</w:t>
      </w:r>
      <w:r w:rsidR="00CC2B69" w:rsidRPr="00BC1A5E">
        <w:rPr>
          <w:rFonts w:asciiTheme="minorHAnsi" w:hAnsiTheme="minorHAnsi" w:cstheme="minorHAnsi"/>
          <w:sz w:val="18"/>
          <w:szCs w:val="18"/>
        </w:rPr>
        <w:t>1</w:t>
      </w:r>
      <w:r w:rsidRPr="00BC1A5E">
        <w:rPr>
          <w:rFonts w:asciiTheme="minorHAnsi" w:hAnsiTheme="minorHAnsi" w:cstheme="minorHAnsi"/>
          <w:sz w:val="18"/>
          <w:szCs w:val="18"/>
        </w:rPr>
        <w:t xml:space="preserve">% wynagrodzenia za dostawę i montaż urządzenia za każdy rozpoczęty tydzień </w:t>
      </w:r>
      <w:r w:rsidR="00BE7258" w:rsidRPr="00BC1A5E">
        <w:rPr>
          <w:rFonts w:asciiTheme="minorHAnsi" w:hAnsiTheme="minorHAnsi" w:cstheme="minorHAnsi"/>
          <w:sz w:val="18"/>
          <w:szCs w:val="18"/>
        </w:rPr>
        <w:t xml:space="preserve">opóźnienia </w:t>
      </w:r>
      <w:r w:rsidRPr="00BC1A5E">
        <w:rPr>
          <w:rFonts w:asciiTheme="minorHAnsi" w:hAnsiTheme="minorHAnsi" w:cstheme="minorHAnsi"/>
          <w:sz w:val="18"/>
          <w:szCs w:val="18"/>
        </w:rPr>
        <w:t>w stosunku do terminu wskazanego w niniejszym zapytaniu</w:t>
      </w:r>
    </w:p>
    <w:p w14:paraId="451E5A83" w14:textId="77777777" w:rsidR="00873BB0" w:rsidRPr="00BC1A5E" w:rsidRDefault="00873BB0" w:rsidP="00FF4D7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Kary umowne nie dotyczą przypadków spowodowanych siłą wyższą.</w:t>
      </w:r>
    </w:p>
    <w:p w14:paraId="38831CF2" w14:textId="77777777" w:rsidR="00873BB0" w:rsidRPr="00BC1A5E" w:rsidRDefault="00873BB0" w:rsidP="00FF4D7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Zamawiający może odstąpić od Umowy, bez żadnych ujemnych </w:t>
      </w:r>
      <w:r w:rsidR="00BE7258" w:rsidRPr="00BC1A5E">
        <w:rPr>
          <w:rFonts w:asciiTheme="minorHAnsi" w:hAnsiTheme="minorHAnsi" w:cstheme="minorHAnsi"/>
          <w:sz w:val="18"/>
          <w:szCs w:val="18"/>
        </w:rPr>
        <w:t xml:space="preserve">dla Zamawiającego </w:t>
      </w:r>
      <w:r w:rsidRPr="00BC1A5E">
        <w:rPr>
          <w:rFonts w:asciiTheme="minorHAnsi" w:hAnsiTheme="minorHAnsi" w:cstheme="minorHAnsi"/>
          <w:sz w:val="18"/>
          <w:szCs w:val="18"/>
        </w:rPr>
        <w:t>skutków finansowych, jeżeli przedmiot zamówienia nie spełnia wymagań określonych w Specyfikacji technicznej.</w:t>
      </w:r>
    </w:p>
    <w:p w14:paraId="18FA4316" w14:textId="77777777" w:rsidR="00873BB0" w:rsidRPr="00BC1A5E" w:rsidRDefault="00873BB0" w:rsidP="00FF4D7A">
      <w:pPr>
        <w:pStyle w:val="Akapitzlist"/>
        <w:numPr>
          <w:ilvl w:val="0"/>
          <w:numId w:val="6"/>
        </w:numPr>
        <w:spacing w:after="0"/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Zmiany umowy o zamówienie dopuszczalne są w niżej wymienionych przypadkach:</w:t>
      </w:r>
    </w:p>
    <w:p w14:paraId="53EC6E4B" w14:textId="77777777" w:rsidR="00873BB0" w:rsidRPr="00BC1A5E" w:rsidRDefault="00873BB0" w:rsidP="00FF4D7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zmiany danych adresowych stron, ich rachunków bankowych bądź zmiany osób wymienionych przez strony do realizacji umowy,</w:t>
      </w:r>
    </w:p>
    <w:p w14:paraId="30502224" w14:textId="77777777" w:rsidR="00873BB0" w:rsidRPr="00BC1A5E" w:rsidRDefault="00873BB0" w:rsidP="00FF4D7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zmiany formy prawnej prowadzenia działalności gospodarczej przez </w:t>
      </w:r>
      <w:r w:rsidR="00BE7258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Wykon</w:t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awcę lub Zamawiającego,</w:t>
      </w:r>
    </w:p>
    <w:p w14:paraId="0D3A9254" w14:textId="77777777" w:rsidR="00873BB0" w:rsidRPr="00BC1A5E" w:rsidRDefault="00873BB0" w:rsidP="00FF4D7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realizacji zamówień uzupełniających w okresie 3 lat od udzielenia zamówienia podstawowego, zamówień publicznych uzupełniających, w wysokości nieprzekraczającej 50% wartości zamówienia publicznego, określonego, o ile to zamówienie  będzie zgodne z przedmiotem zamówienia publicznego podstawowego.</w:t>
      </w:r>
    </w:p>
    <w:p w14:paraId="1B0C4C6D" w14:textId="77777777" w:rsidR="00873BB0" w:rsidRPr="00BC1A5E" w:rsidRDefault="00873BB0" w:rsidP="00FF4D7A">
      <w:pPr>
        <w:pStyle w:val="Akapitzlist"/>
        <w:numPr>
          <w:ilvl w:val="0"/>
          <w:numId w:val="6"/>
        </w:numPr>
        <w:spacing w:after="0"/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Poza innymi przypadkami określonymi w treści umowy, zmiany umowy będą mogły być wprowadzane w związku </w:t>
      </w:r>
      <w:r w:rsidR="00B03C8A" w:rsidRPr="00BC1A5E">
        <w:rPr>
          <w:rFonts w:asciiTheme="minorHAnsi" w:hAnsiTheme="minorHAnsi" w:cstheme="minorHAnsi"/>
          <w:sz w:val="18"/>
          <w:szCs w:val="18"/>
        </w:rPr>
        <w:br/>
      </w:r>
      <w:r w:rsidRPr="00BC1A5E">
        <w:rPr>
          <w:rFonts w:asciiTheme="minorHAnsi" w:hAnsiTheme="minorHAnsi" w:cstheme="minorHAnsi"/>
          <w:sz w:val="18"/>
          <w:szCs w:val="18"/>
        </w:rPr>
        <w:t>z zaistnieniem okoliczności, których wystąpienia Zamawiający i </w:t>
      </w:r>
      <w:r w:rsidR="00BE7258" w:rsidRPr="00BC1A5E">
        <w:rPr>
          <w:rFonts w:asciiTheme="minorHAnsi" w:hAnsiTheme="minorHAnsi" w:cstheme="minorHAnsi"/>
          <w:sz w:val="18"/>
          <w:szCs w:val="18"/>
        </w:rPr>
        <w:t>Wykon</w:t>
      </w:r>
      <w:r w:rsidRPr="00BC1A5E">
        <w:rPr>
          <w:rFonts w:asciiTheme="minorHAnsi" w:hAnsiTheme="minorHAnsi" w:cstheme="minorHAnsi"/>
          <w:sz w:val="18"/>
          <w:szCs w:val="18"/>
        </w:rPr>
        <w:t xml:space="preserve">awca nie przewidywali w chwili zawierania umowy. Wskazane okoliczności nie mogą być wywołane zarówno przez Zamawiającego, jak i </w:t>
      </w:r>
      <w:r w:rsidR="00BE7258" w:rsidRPr="00BC1A5E">
        <w:rPr>
          <w:rFonts w:asciiTheme="minorHAnsi" w:hAnsiTheme="minorHAnsi" w:cstheme="minorHAnsi"/>
          <w:sz w:val="18"/>
          <w:szCs w:val="18"/>
        </w:rPr>
        <w:t>Wykon</w:t>
      </w:r>
      <w:r w:rsidRPr="00BC1A5E">
        <w:rPr>
          <w:rFonts w:asciiTheme="minorHAnsi" w:hAnsiTheme="minorHAnsi" w:cstheme="minorHAnsi"/>
          <w:sz w:val="18"/>
          <w:szCs w:val="18"/>
        </w:rPr>
        <w:t xml:space="preserve">awcę, ani przez nich zawinione </w:t>
      </w:r>
      <w:r w:rsidR="00B03C8A" w:rsidRPr="00BC1A5E">
        <w:rPr>
          <w:rFonts w:asciiTheme="minorHAnsi" w:hAnsiTheme="minorHAnsi" w:cstheme="minorHAnsi"/>
          <w:sz w:val="18"/>
          <w:szCs w:val="18"/>
        </w:rPr>
        <w:br/>
      </w:r>
      <w:r w:rsidRPr="00BC1A5E">
        <w:rPr>
          <w:rFonts w:asciiTheme="minorHAnsi" w:hAnsiTheme="minorHAnsi" w:cstheme="minorHAnsi"/>
          <w:sz w:val="18"/>
          <w:szCs w:val="18"/>
        </w:rPr>
        <w:t xml:space="preserve">i muszą wywoływać ten skutek, iż umowa nie będzie mogła być wykonana wedle pierwotnej treści, w szczególności z uwagi na rażącą stratę grożącą jednemu z nich lub niemożność osiągnięcia celu umowy. </w:t>
      </w:r>
    </w:p>
    <w:p w14:paraId="41DCB602" w14:textId="77777777" w:rsidR="00873BB0" w:rsidRPr="00BC1A5E" w:rsidRDefault="00873BB0" w:rsidP="00FF4D7A">
      <w:pPr>
        <w:pStyle w:val="Akapitzlist"/>
        <w:numPr>
          <w:ilvl w:val="0"/>
          <w:numId w:val="6"/>
        </w:numPr>
        <w:spacing w:after="0"/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Niezależnie od powyższego, Zamawiający dopuszcza możliwość zmian redakcyjnych umowy oraz zmian będących następstwem zmian danych zarówno jego, jak i </w:t>
      </w:r>
      <w:r w:rsidR="00BE7258" w:rsidRPr="00BC1A5E">
        <w:rPr>
          <w:rFonts w:asciiTheme="minorHAnsi" w:hAnsiTheme="minorHAnsi" w:cstheme="minorHAnsi"/>
          <w:sz w:val="18"/>
          <w:szCs w:val="18"/>
        </w:rPr>
        <w:t>Wykon</w:t>
      </w:r>
      <w:r w:rsidRPr="00BC1A5E">
        <w:rPr>
          <w:rFonts w:asciiTheme="minorHAnsi" w:hAnsiTheme="minorHAnsi" w:cstheme="minorHAnsi"/>
          <w:sz w:val="18"/>
          <w:szCs w:val="18"/>
        </w:rPr>
        <w:t>awcy ujawnionych w rejestrach publicznych, a także zmian korzystnych z punktu widzenia realizacji przedmiotu umowy, w szczególności przyspieszających realizację, obniżających koszt ponoszony przez Zamawiającego bądź zwiększających użyteczność przedmiotu umowy. W takiej sytuacji, wprowadzone zostaną do umowy stosowne zmiany  redakcyjne dotychczasowe</w:t>
      </w:r>
      <w:r w:rsidR="00225933" w:rsidRPr="00BC1A5E">
        <w:rPr>
          <w:rFonts w:asciiTheme="minorHAnsi" w:hAnsiTheme="minorHAnsi" w:cstheme="minorHAnsi"/>
          <w:sz w:val="18"/>
          <w:szCs w:val="18"/>
        </w:rPr>
        <w:t>go</w:t>
      </w:r>
      <w:r w:rsidRPr="00BC1A5E">
        <w:rPr>
          <w:rFonts w:asciiTheme="minorHAnsi" w:hAnsiTheme="minorHAnsi" w:cstheme="minorHAnsi"/>
          <w:sz w:val="18"/>
          <w:szCs w:val="18"/>
        </w:rPr>
        <w:t xml:space="preserve"> brzmieni</w:t>
      </w:r>
      <w:r w:rsidR="00225933" w:rsidRPr="00BC1A5E">
        <w:rPr>
          <w:rFonts w:asciiTheme="minorHAnsi" w:hAnsiTheme="minorHAnsi" w:cstheme="minorHAnsi"/>
          <w:sz w:val="18"/>
          <w:szCs w:val="18"/>
        </w:rPr>
        <w:t>a</w:t>
      </w:r>
      <w:r w:rsidRPr="00BC1A5E">
        <w:rPr>
          <w:rFonts w:asciiTheme="minorHAnsi" w:hAnsiTheme="minorHAnsi" w:cstheme="minorHAnsi"/>
          <w:sz w:val="18"/>
          <w:szCs w:val="18"/>
        </w:rPr>
        <w:t xml:space="preserve"> umowy, bądź wskazujące nowe dane wynikające ze zmian w rejestrach publicznych albo też kierując się poszanowaniem wzajemnych interesów, zasadą równości oraz ekwiwalentności świadczeń i przede wszystkim zgodnym zamiarem wykonania przedmiotu umowy, określą zmiany korzystne z punktu widzenia realizacji przedmiotu umowy. Wszelkie zmiany wprowadzane do umowy dokonywane będą z poszanowaniem obowiązków wynikających z obowiązującego prawa.</w:t>
      </w:r>
    </w:p>
    <w:p w14:paraId="4B3F3E59" w14:textId="77777777" w:rsidR="00225933" w:rsidRPr="00BC1A5E" w:rsidRDefault="00225933" w:rsidP="00BB4DDA">
      <w:pPr>
        <w:pStyle w:val="Akapitzlist"/>
        <w:spacing w:after="0"/>
        <w:ind w:hanging="294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8. </w:t>
      </w:r>
      <w:r w:rsidR="00CB6EE3" w:rsidRPr="00BC1A5E">
        <w:rPr>
          <w:rFonts w:asciiTheme="minorHAnsi" w:hAnsiTheme="minorHAnsi" w:cstheme="minorHAnsi"/>
          <w:sz w:val="18"/>
          <w:szCs w:val="18"/>
        </w:rPr>
        <w:tab/>
      </w:r>
      <w:r w:rsidRPr="00BC1A5E">
        <w:rPr>
          <w:rFonts w:asciiTheme="minorHAnsi" w:hAnsiTheme="minorHAnsi" w:cstheme="minorHAnsi"/>
          <w:sz w:val="18"/>
          <w:szCs w:val="18"/>
        </w:rPr>
        <w:t>W okresie gwarancji Wykonawca zobowiązany jest do nieodpłatnego usuwania wszelkich usterek i awarii urządzenia, w tym zapewnienia odpowiednich części zamie</w:t>
      </w:r>
      <w:r w:rsidR="001849ED" w:rsidRPr="00BC1A5E">
        <w:rPr>
          <w:rFonts w:asciiTheme="minorHAnsi" w:hAnsiTheme="minorHAnsi" w:cstheme="minorHAnsi"/>
          <w:sz w:val="18"/>
          <w:szCs w:val="18"/>
        </w:rPr>
        <w:t xml:space="preserve">nnych, dla utrzymania pełnej sprawności i funkcjonalności urządzenia. </w:t>
      </w:r>
    </w:p>
    <w:p w14:paraId="5447AB15" w14:textId="77777777" w:rsidR="00225933" w:rsidRPr="00BC1A5E" w:rsidRDefault="00225933" w:rsidP="00BB4DDA">
      <w:pPr>
        <w:pStyle w:val="Akapitzlist"/>
        <w:spacing w:after="0"/>
        <w:ind w:hanging="294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9. </w:t>
      </w:r>
      <w:r w:rsidR="00BB4DDA" w:rsidRPr="00BC1A5E">
        <w:rPr>
          <w:rFonts w:asciiTheme="minorHAnsi" w:hAnsiTheme="minorHAnsi" w:cstheme="minorHAnsi"/>
          <w:sz w:val="18"/>
          <w:szCs w:val="18"/>
        </w:rPr>
        <w:tab/>
      </w:r>
      <w:r w:rsidRPr="00BC1A5E">
        <w:rPr>
          <w:rFonts w:asciiTheme="minorHAnsi" w:hAnsiTheme="minorHAnsi" w:cstheme="minorHAnsi"/>
          <w:sz w:val="18"/>
          <w:szCs w:val="18"/>
        </w:rPr>
        <w:t>Oferent składają</w:t>
      </w:r>
      <w:r w:rsidR="001D3097" w:rsidRPr="00BC1A5E">
        <w:rPr>
          <w:rFonts w:asciiTheme="minorHAnsi" w:hAnsiTheme="minorHAnsi" w:cstheme="minorHAnsi"/>
          <w:sz w:val="18"/>
          <w:szCs w:val="18"/>
        </w:rPr>
        <w:t>c</w:t>
      </w:r>
      <w:r w:rsidRPr="00BC1A5E">
        <w:rPr>
          <w:rFonts w:asciiTheme="minorHAnsi" w:hAnsiTheme="minorHAnsi" w:cstheme="minorHAnsi"/>
          <w:sz w:val="18"/>
          <w:szCs w:val="18"/>
        </w:rPr>
        <w:t xml:space="preserve"> ofertę jednocześnie akceptuje wskazane w niniejszym dokumencie warunki i realizacji dostawy.</w:t>
      </w:r>
    </w:p>
    <w:p w14:paraId="5C7B1ACC" w14:textId="77777777" w:rsidR="00DF5906" w:rsidRPr="00BC1A5E" w:rsidRDefault="00DF5906" w:rsidP="00691C02">
      <w:pPr>
        <w:spacing w:after="0"/>
        <w:ind w:left="708" w:hanging="282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10. Zamawiający zastrzega sobie prawo do przedłużenia terminów zakończenia dostawy przedmiotu zamówienia, </w:t>
      </w:r>
      <w:r w:rsidR="002E0B13" w:rsidRPr="00BC1A5E">
        <w:rPr>
          <w:rFonts w:asciiTheme="minorHAnsi" w:hAnsiTheme="minorHAnsi" w:cstheme="minorHAnsi"/>
          <w:sz w:val="18"/>
          <w:szCs w:val="18"/>
        </w:rPr>
        <w:t xml:space="preserve">które </w:t>
      </w:r>
      <w:r w:rsidRPr="00BC1A5E">
        <w:rPr>
          <w:rFonts w:asciiTheme="minorHAnsi" w:hAnsiTheme="minorHAnsi" w:cstheme="minorHAnsi"/>
          <w:sz w:val="18"/>
          <w:szCs w:val="18"/>
        </w:rPr>
        <w:t xml:space="preserve">dopuszczalne jest wyłącznie w przypadku: </w:t>
      </w:r>
    </w:p>
    <w:p w14:paraId="79BFD999" w14:textId="77777777" w:rsidR="00DF5906" w:rsidRPr="00BC1A5E" w:rsidRDefault="00DF5906" w:rsidP="00FF4D7A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przestojów i opóźnień zawinionych przez Zamawiającego, </w:t>
      </w:r>
    </w:p>
    <w:p w14:paraId="500BCC73" w14:textId="77777777" w:rsidR="00DF5906" w:rsidRPr="00BC1A5E" w:rsidRDefault="00DF5906" w:rsidP="00FF4D7A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lastRenderedPageBreak/>
        <w:t xml:space="preserve">działania siły wyższej </w:t>
      </w:r>
      <w:r w:rsidR="002E0B13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u Zamawiającego </w:t>
      </w:r>
      <w:r w:rsidR="007D1EAF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i Wykonawcy </w:t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(na przykład: klęski żywiołowe, strajki generalne lub lokalne, awarie linii produkcyjnych</w:t>
      </w:r>
      <w:r w:rsidR="00E84E23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</w:t>
      </w:r>
      <w:r w:rsidR="00E84E23" w:rsidRPr="00BC1A5E">
        <w:rPr>
          <w:rFonts w:asciiTheme="minorHAnsi" w:eastAsiaTheme="minorHAnsi" w:hAnsiTheme="minorHAnsi" w:cstheme="minorHAnsi"/>
          <w:sz w:val="18"/>
          <w:szCs w:val="18"/>
        </w:rPr>
        <w:t>pandemia COVID</w:t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), mającej bezpośredni wpływ na terminowość dostawy, </w:t>
      </w:r>
    </w:p>
    <w:p w14:paraId="6FAF3A01" w14:textId="77777777" w:rsidR="00DF5906" w:rsidRPr="00BC1A5E" w:rsidRDefault="00DF5906" w:rsidP="00FF4D7A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wystąpienia niekorzystnych warunków pogodowych, uniemożliwiających dochowanie wymogów technicznych </w:t>
      </w:r>
      <w:r w:rsidR="00B03C8A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br/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i technologicznych dostawy</w:t>
      </w:r>
      <w:r w:rsidR="002E0B13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u Zamawiającego</w:t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; </w:t>
      </w:r>
    </w:p>
    <w:p w14:paraId="30513D96" w14:textId="77777777" w:rsidR="00DF5906" w:rsidRPr="00BC1A5E" w:rsidRDefault="00DF5906" w:rsidP="00FF4D7A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wystąpienia okoliczności</w:t>
      </w:r>
      <w:r w:rsidR="002E0B13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u Zamawiającego</w:t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których nie można było przewidzieć w chwili zawarcia  umowy, pomimo zachowania należytej staranności, </w:t>
      </w:r>
    </w:p>
    <w:p w14:paraId="37B47BD5" w14:textId="77777777" w:rsidR="00DF5906" w:rsidRPr="00BC1A5E" w:rsidRDefault="00DF5906" w:rsidP="00FF4D7A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konieczność usunięcia błędów w specyfikacji technicznej, które będą miały wpływ na termin wykonania umowy, </w:t>
      </w:r>
    </w:p>
    <w:p w14:paraId="21FF7A24" w14:textId="77777777" w:rsidR="00DF5906" w:rsidRPr="00BC1A5E" w:rsidRDefault="00DF5906" w:rsidP="00FF4D7A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innych przyczyn zewnętrznych niezależnych od Zamawiającego, skutkujących niemożliwością realizacji przedmiotu </w:t>
      </w:r>
      <w:r w:rsidR="00794BB8"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d</w:t>
      </w: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ostawy.</w:t>
      </w:r>
    </w:p>
    <w:p w14:paraId="60FD6FCC" w14:textId="77777777" w:rsidR="00B36DE3" w:rsidRPr="00BC1A5E" w:rsidRDefault="00B36DE3" w:rsidP="00BE6D29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5B6D234" w14:textId="77777777" w:rsidR="00A956EA" w:rsidRPr="00BC1A5E" w:rsidRDefault="00A956EA" w:rsidP="00FF4D7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  <w:lang w:eastAsia="ar-SA"/>
        </w:rPr>
      </w:pPr>
      <w:r w:rsidRPr="00BC1A5E">
        <w:rPr>
          <w:rFonts w:asciiTheme="minorHAnsi" w:eastAsia="Times New Roman" w:hAnsiTheme="minorHAnsi" w:cstheme="minorHAnsi"/>
          <w:b/>
          <w:bCs/>
          <w:color w:val="4F81BD"/>
          <w:sz w:val="18"/>
          <w:szCs w:val="18"/>
          <w:lang w:eastAsia="ar-SA"/>
        </w:rPr>
        <w:t>Postanowienia końcowe</w:t>
      </w:r>
    </w:p>
    <w:p w14:paraId="01AB00B7" w14:textId="77777777" w:rsidR="00873BB0" w:rsidRPr="00BC1A5E" w:rsidRDefault="00873BB0" w:rsidP="00FF4D7A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Oferent składając ofertę  wyraża jednocześnie zgodę na przetwarzanie przez Zamawiającego, uczestników postępowania oraz inne uprawnione podmioty, danych osobowych w rozumieniu ustawy o ochronie danych osobowych (t.j. Dz.U. z 2018 r. poz. 1000 z póź. zm.) zawartych w ofercie oraz załącznikach do niej.</w:t>
      </w:r>
    </w:p>
    <w:p w14:paraId="18472EA5" w14:textId="77777777" w:rsidR="00873BB0" w:rsidRPr="00BC1A5E" w:rsidRDefault="00873BB0" w:rsidP="00FF4D7A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BC1A5E">
        <w:rPr>
          <w:rFonts w:asciiTheme="minorHAnsi" w:eastAsiaTheme="minorHAnsi" w:hAnsiTheme="minorHAnsi" w:cstheme="minorHAnsi"/>
          <w:sz w:val="18"/>
          <w:szCs w:val="18"/>
          <w:lang w:eastAsia="en-US"/>
        </w:rPr>
        <w:t>Zamawiający informuje, że dane osobowe których mowa w poprzednim akapicie przetwarzane są  w celu wypełnienia prawnie usprawiedliwionego celu jakim jest w szczególności: przeprowadzenie postępowania w formule Zapytanie Ofertowego zgodnie z zasadą konkurencyjności, zawarcie i realizacja umowy z wyłonionym w niniejszym postępowaniu dostawcą, dokonanie rozliczenia i płatności związanych z realizacją umowy.</w:t>
      </w:r>
    </w:p>
    <w:p w14:paraId="7DD53254" w14:textId="77777777" w:rsidR="00873BB0" w:rsidRPr="00BC1A5E" w:rsidRDefault="00873BB0" w:rsidP="00FF4D7A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W sprawach nieuregulowanych w niniejszym zapytaniu ofertowym mają zastosowanie przepisy Kodeksu Cywilnego RP.</w:t>
      </w:r>
    </w:p>
    <w:p w14:paraId="76F8AECF" w14:textId="77777777" w:rsidR="00F9366C" w:rsidRPr="00BC1A5E" w:rsidRDefault="00F9366C" w:rsidP="00D955CE">
      <w:pPr>
        <w:suppressAutoHyphens/>
        <w:autoSpaceDE w:val="0"/>
        <w:spacing w:after="0"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  <w:sectPr w:rsidR="00F9366C" w:rsidRPr="00BC1A5E" w:rsidSect="00804C23">
          <w:headerReference w:type="default" r:id="rId14"/>
          <w:footerReference w:type="default" r:id="rId15"/>
          <w:pgSz w:w="11906" w:h="16838"/>
          <w:pgMar w:top="851" w:right="1077" w:bottom="567" w:left="1077" w:header="284" w:footer="284" w:gutter="0"/>
          <w:pgNumType w:start="1"/>
          <w:cols w:space="708"/>
          <w:docGrid w:linePitch="360"/>
        </w:sectPr>
      </w:pPr>
    </w:p>
    <w:p w14:paraId="3D57236D" w14:textId="7A2949E1" w:rsidR="002510A6" w:rsidRPr="00BC1A5E" w:rsidRDefault="002510A6" w:rsidP="00500FFA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b/>
          <w:sz w:val="18"/>
          <w:szCs w:val="18"/>
        </w:rPr>
        <w:lastRenderedPageBreak/>
        <w:t>Załącznik nr 1</w:t>
      </w:r>
      <w:r w:rsidRPr="00BC1A5E">
        <w:rPr>
          <w:rFonts w:asciiTheme="minorHAnsi" w:hAnsiTheme="minorHAnsi" w:cstheme="minorHAnsi"/>
          <w:sz w:val="18"/>
          <w:szCs w:val="18"/>
        </w:rPr>
        <w:t xml:space="preserve"> do Zapytania ofertowego </w:t>
      </w:r>
      <w:r w:rsidR="00A956EA" w:rsidRPr="00BC1A5E">
        <w:rPr>
          <w:rFonts w:asciiTheme="minorHAnsi" w:hAnsiTheme="minorHAnsi" w:cstheme="minorHAnsi"/>
          <w:sz w:val="18"/>
          <w:szCs w:val="18"/>
        </w:rPr>
        <w:t xml:space="preserve">nr </w:t>
      </w:r>
      <w:r w:rsidR="00433F7A" w:rsidRPr="00BC1A5E">
        <w:rPr>
          <w:rFonts w:asciiTheme="minorHAnsi" w:hAnsiTheme="minorHAnsi" w:cstheme="minorHAnsi"/>
          <w:sz w:val="18"/>
          <w:szCs w:val="18"/>
        </w:rPr>
        <w:t>2</w:t>
      </w:r>
      <w:r w:rsidR="00BE6D29" w:rsidRPr="00BC1A5E">
        <w:rPr>
          <w:rFonts w:asciiTheme="minorHAnsi" w:hAnsiTheme="minorHAnsi" w:cstheme="minorHAnsi"/>
          <w:sz w:val="18"/>
          <w:szCs w:val="18"/>
        </w:rPr>
        <w:t>/2021</w:t>
      </w:r>
    </w:p>
    <w:p w14:paraId="52F6D98C" w14:textId="77777777" w:rsidR="00A956EA" w:rsidRPr="00BC1A5E" w:rsidRDefault="00A956EA" w:rsidP="00D955CE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</w:p>
    <w:p w14:paraId="6304BE9A" w14:textId="77777777" w:rsidR="00A956EA" w:rsidRPr="00BC1A5E" w:rsidRDefault="00A956EA" w:rsidP="00D955CE">
      <w:pPr>
        <w:spacing w:after="0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Skierowane do:</w:t>
      </w:r>
    </w:p>
    <w:p w14:paraId="4811059E" w14:textId="77777777" w:rsidR="00A956EA" w:rsidRPr="00BC1A5E" w:rsidRDefault="00A956EA" w:rsidP="00500FFA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ERG S.A.</w:t>
      </w:r>
    </w:p>
    <w:p w14:paraId="501158E9" w14:textId="77777777" w:rsidR="00A956EA" w:rsidRPr="00BC1A5E" w:rsidRDefault="00A956EA" w:rsidP="00500FFA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ul. Chemiczna 6</w:t>
      </w:r>
    </w:p>
    <w:p w14:paraId="448CCCAB" w14:textId="77777777" w:rsidR="00A956EA" w:rsidRPr="00BC1A5E" w:rsidRDefault="00A956EA" w:rsidP="00500FFA">
      <w:pPr>
        <w:suppressAutoHyphens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42-520 Dąbrowa Górnicza</w:t>
      </w:r>
    </w:p>
    <w:p w14:paraId="689496C8" w14:textId="77777777" w:rsidR="00A956EA" w:rsidRPr="00BC1A5E" w:rsidRDefault="00A956EA" w:rsidP="00D955CE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7696E9E" w14:textId="46D678F8" w:rsidR="00BE6D29" w:rsidRPr="00BC1A5E" w:rsidRDefault="00A956EA" w:rsidP="00D955CE">
      <w:pPr>
        <w:spacing w:after="0"/>
        <w:jc w:val="center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Dot. zapytania ofertowego nr </w:t>
      </w:r>
      <w:r w:rsidR="00D045BE" w:rsidRPr="00BC1A5E">
        <w:rPr>
          <w:rFonts w:asciiTheme="minorHAnsi" w:hAnsiTheme="minorHAnsi" w:cstheme="minorHAnsi"/>
          <w:sz w:val="18"/>
          <w:szCs w:val="18"/>
        </w:rPr>
        <w:t>2</w:t>
      </w:r>
      <w:r w:rsidR="00BE6D29" w:rsidRPr="00BC1A5E">
        <w:rPr>
          <w:rFonts w:asciiTheme="minorHAnsi" w:hAnsiTheme="minorHAnsi" w:cstheme="minorHAnsi"/>
          <w:sz w:val="18"/>
          <w:szCs w:val="18"/>
        </w:rPr>
        <w:t>/2021</w:t>
      </w:r>
      <w:r w:rsidRPr="00BC1A5E">
        <w:rPr>
          <w:rFonts w:asciiTheme="minorHAnsi" w:hAnsiTheme="minorHAnsi" w:cstheme="minorHAnsi"/>
          <w:sz w:val="18"/>
          <w:szCs w:val="18"/>
        </w:rPr>
        <w:t xml:space="preserve"> (</w:t>
      </w:r>
      <w:r w:rsidR="00D045BE" w:rsidRPr="00BC1A5E">
        <w:rPr>
          <w:rFonts w:asciiTheme="minorHAnsi" w:hAnsiTheme="minorHAnsi" w:cstheme="minorHAnsi"/>
          <w:sz w:val="18"/>
          <w:szCs w:val="18"/>
        </w:rPr>
        <w:t>dostawa, montaż wieży do linii do wytłaczania folii Hosokawa Alpine</w:t>
      </w:r>
      <w:r w:rsidR="000012BC" w:rsidRPr="00BC1A5E">
        <w:rPr>
          <w:rFonts w:asciiTheme="minorHAnsi" w:hAnsiTheme="minorHAnsi" w:cstheme="minorHAnsi"/>
          <w:bCs/>
          <w:sz w:val="18"/>
          <w:szCs w:val="18"/>
          <w:lang w:eastAsia="ar-SA"/>
        </w:rPr>
        <w:t>)</w:t>
      </w:r>
    </w:p>
    <w:p w14:paraId="12C575D3" w14:textId="77777777" w:rsidR="00A956EA" w:rsidRPr="00BC1A5E" w:rsidRDefault="00A956EA" w:rsidP="00D955CE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126"/>
      </w:tblGrid>
      <w:tr w:rsidR="00C97F95" w:rsidRPr="00BC1A5E" w14:paraId="32396706" w14:textId="77777777" w:rsidTr="00C26862">
        <w:trPr>
          <w:trHeight w:val="639"/>
        </w:trPr>
        <w:tc>
          <w:tcPr>
            <w:tcW w:w="3114" w:type="dxa"/>
            <w:shd w:val="clear" w:color="auto" w:fill="auto"/>
          </w:tcPr>
          <w:p w14:paraId="4CA451B8" w14:textId="2CEBA500" w:rsidR="00C97F95" w:rsidRPr="004D27CB" w:rsidDel="007341CB" w:rsidRDefault="00C97F95" w:rsidP="00D955C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sz w:val="18"/>
                <w:szCs w:val="18"/>
              </w:rPr>
              <w:t>NAZWA I ADRES OFERENTA: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2CFADDAA" w14:textId="6725C1D8" w:rsidR="00C97F95" w:rsidRPr="004D27CB" w:rsidRDefault="00C97F95" w:rsidP="00D955C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2B71E73" w14:textId="2E8A7B4C" w:rsidR="00C97F95" w:rsidRPr="004D27CB" w:rsidRDefault="00C97F95" w:rsidP="00D955C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8883EA" w14:textId="11A8E7CE" w:rsidR="00C97F95" w:rsidRPr="004D27CB" w:rsidRDefault="00C97F95" w:rsidP="00D955CE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97F95" w:rsidRPr="00BC1A5E" w14:paraId="6ACC263E" w14:textId="77777777" w:rsidTr="00BE6D29">
        <w:trPr>
          <w:trHeight w:val="639"/>
        </w:trPr>
        <w:tc>
          <w:tcPr>
            <w:tcW w:w="3114" w:type="dxa"/>
            <w:shd w:val="clear" w:color="auto" w:fill="auto"/>
          </w:tcPr>
          <w:p w14:paraId="60B95F5B" w14:textId="6C031266" w:rsidR="00C97F95" w:rsidRPr="004D27CB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sz w:val="18"/>
                <w:szCs w:val="18"/>
              </w:rPr>
              <w:t>PRZEDMIOT OFERTY</w:t>
            </w:r>
          </w:p>
        </w:tc>
        <w:tc>
          <w:tcPr>
            <w:tcW w:w="2126" w:type="dxa"/>
            <w:shd w:val="clear" w:color="auto" w:fill="auto"/>
          </w:tcPr>
          <w:p w14:paraId="428C0405" w14:textId="4CE5BAD4" w:rsidR="00C97F95" w:rsidRPr="004D27CB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sz w:val="18"/>
                <w:szCs w:val="18"/>
              </w:rPr>
              <w:t>OFEROWANA CENA NETTO</w:t>
            </w:r>
          </w:p>
        </w:tc>
        <w:tc>
          <w:tcPr>
            <w:tcW w:w="1985" w:type="dxa"/>
            <w:shd w:val="clear" w:color="auto" w:fill="auto"/>
          </w:tcPr>
          <w:p w14:paraId="1083051E" w14:textId="243D46E3" w:rsidR="00C97F95" w:rsidRPr="004D27CB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sz w:val="18"/>
                <w:szCs w:val="18"/>
              </w:rPr>
              <w:t>OFEROWANA CENA BRUTTO</w:t>
            </w:r>
          </w:p>
        </w:tc>
        <w:tc>
          <w:tcPr>
            <w:tcW w:w="2126" w:type="dxa"/>
            <w:shd w:val="clear" w:color="auto" w:fill="auto"/>
          </w:tcPr>
          <w:p w14:paraId="0D680673" w14:textId="5DD52D35" w:rsidR="00C97F95" w:rsidRPr="004D27CB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sz w:val="18"/>
                <w:szCs w:val="18"/>
              </w:rPr>
              <w:t>OKRES GWARANCJI</w:t>
            </w:r>
          </w:p>
        </w:tc>
      </w:tr>
      <w:tr w:rsidR="00C97F95" w:rsidRPr="00BC1A5E" w14:paraId="3370F665" w14:textId="77777777" w:rsidTr="00BE6D29">
        <w:trPr>
          <w:trHeight w:val="610"/>
        </w:trPr>
        <w:tc>
          <w:tcPr>
            <w:tcW w:w="3114" w:type="dxa"/>
            <w:shd w:val="clear" w:color="auto" w:fill="auto"/>
          </w:tcPr>
          <w:p w14:paraId="5F3221CD" w14:textId="21814547" w:rsidR="00C97F95" w:rsidRPr="00BC1A5E" w:rsidDel="007341CB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Dostawa, montaż wieży do linii do wytłaczania folii Hosokawa Alpine</w:t>
            </w:r>
          </w:p>
        </w:tc>
        <w:tc>
          <w:tcPr>
            <w:tcW w:w="2126" w:type="dxa"/>
            <w:shd w:val="clear" w:color="auto" w:fill="auto"/>
          </w:tcPr>
          <w:p w14:paraId="2147A066" w14:textId="77777777" w:rsidR="00C97F95" w:rsidRPr="00BC1A5E" w:rsidDel="007341CB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br/>
              <w:t>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53E1243F" w14:textId="77777777" w:rsidR="00C97F95" w:rsidRPr="00BC1A5E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br/>
              <w:t>……………………………</w:t>
            </w:r>
          </w:p>
        </w:tc>
        <w:tc>
          <w:tcPr>
            <w:tcW w:w="2126" w:type="dxa"/>
            <w:shd w:val="clear" w:color="auto" w:fill="auto"/>
          </w:tcPr>
          <w:p w14:paraId="7F3871C1" w14:textId="77777777" w:rsidR="00C97F95" w:rsidRPr="00BC1A5E" w:rsidRDefault="00C97F95" w:rsidP="00C97F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sz w:val="18"/>
                <w:szCs w:val="18"/>
              </w:rPr>
              <w:br/>
              <w:t>………………………m-cy</w:t>
            </w:r>
          </w:p>
        </w:tc>
      </w:tr>
    </w:tbl>
    <w:p w14:paraId="0FA94F25" w14:textId="77777777" w:rsidR="002510A6" w:rsidRPr="00BC1A5E" w:rsidRDefault="002510A6" w:rsidP="00D955CE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6D4DF8BC" w14:textId="08B867F3" w:rsidR="00E34D9A" w:rsidRPr="00BC1A5E" w:rsidRDefault="00F67951" w:rsidP="00D955CE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bookmarkStart w:id="1" w:name="_Hlk73957932"/>
      <w:r w:rsidRPr="00BC1A5E">
        <w:rPr>
          <w:rFonts w:asciiTheme="minorHAnsi" w:hAnsiTheme="minorHAnsi" w:cstheme="minorHAnsi"/>
          <w:b/>
          <w:sz w:val="18"/>
          <w:szCs w:val="18"/>
        </w:rPr>
        <w:t xml:space="preserve">PARAMETRY </w:t>
      </w:r>
      <w:r w:rsidR="00436FDE" w:rsidRPr="00BC1A5E">
        <w:rPr>
          <w:rFonts w:asciiTheme="minorHAnsi" w:hAnsiTheme="minorHAnsi" w:cstheme="minorHAnsi"/>
          <w:b/>
          <w:sz w:val="18"/>
          <w:szCs w:val="18"/>
        </w:rPr>
        <w:t xml:space="preserve">OFEROWANEGO </w:t>
      </w:r>
      <w:r w:rsidRPr="00BC1A5E">
        <w:rPr>
          <w:rFonts w:asciiTheme="minorHAnsi" w:hAnsiTheme="minorHAnsi" w:cstheme="minorHAnsi"/>
          <w:b/>
          <w:sz w:val="18"/>
          <w:szCs w:val="18"/>
        </w:rPr>
        <w:t>URZĄDZENIA:</w:t>
      </w:r>
    </w:p>
    <w:p w14:paraId="257880E3" w14:textId="5B9B6544" w:rsidR="00026089" w:rsidRPr="00BC1A5E" w:rsidRDefault="00026089" w:rsidP="00D955CE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399"/>
        <w:gridCol w:w="5609"/>
      </w:tblGrid>
      <w:tr w:rsidR="00026089" w:rsidRPr="00BC1A5E" w14:paraId="762E7FCA" w14:textId="77777777" w:rsidTr="00B1627A">
        <w:trPr>
          <w:trHeight w:val="300"/>
        </w:trPr>
        <w:tc>
          <w:tcPr>
            <w:tcW w:w="9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8EE39DC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Parametry dla wieży do linii Hosokawa Alpine</w:t>
            </w:r>
          </w:p>
        </w:tc>
      </w:tr>
      <w:tr w:rsidR="00026089" w:rsidRPr="00BC1A5E" w14:paraId="5C43D557" w14:textId="77777777" w:rsidTr="00B1627A">
        <w:trPr>
          <w:trHeight w:val="1020"/>
        </w:trPr>
        <w:tc>
          <w:tcPr>
            <w:tcW w:w="3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6489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4C2DB39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Zastosowanie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280" w14:textId="2B6E4039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3E8F1180" w14:textId="77777777" w:rsidTr="00B1627A">
        <w:trPr>
          <w:trHeight w:val="463"/>
        </w:trPr>
        <w:tc>
          <w:tcPr>
            <w:tcW w:w="9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C5754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Parametry wieży</w:t>
            </w:r>
          </w:p>
        </w:tc>
      </w:tr>
      <w:tr w:rsidR="00026089" w:rsidRPr="00BC1A5E" w14:paraId="01132D41" w14:textId="77777777" w:rsidTr="00B1627A">
        <w:trPr>
          <w:trHeight w:val="4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2921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915C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Materiał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3D00" w14:textId="1301A26A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41FE687E" w14:textId="77777777" w:rsidTr="00B1627A">
        <w:trPr>
          <w:trHeight w:val="4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BAA7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80AB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Ilość kolumn 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09EB" w14:textId="3A159550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18B5B0D2" w14:textId="77777777" w:rsidTr="00B1627A">
        <w:trPr>
          <w:trHeight w:val="41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87BB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0898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Poziomy platform 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8C22" w14:textId="690DE3AB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430D930E" w14:textId="77777777" w:rsidTr="00B1627A">
        <w:trPr>
          <w:trHeight w:val="41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322C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7934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Nośność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BB14" w14:textId="54E40D82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20E175AC" w14:textId="77777777" w:rsidTr="00B1627A">
        <w:trPr>
          <w:trHeight w:val="28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610A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BE7D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Wielkość platform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C85D" w14:textId="4BE70DC4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1706E040" w14:textId="77777777" w:rsidTr="00B1627A">
        <w:trPr>
          <w:trHeight w:val="28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11D1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3998" w14:textId="77777777" w:rsidR="00026089" w:rsidRPr="004D27CB" w:rsidDel="00E648AE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Podłoga na platformach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5EAC" w14:textId="2B7F8933" w:rsidR="00026089" w:rsidRPr="004D27CB" w:rsidDel="00E648AE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3C30CEB3" w14:textId="77777777" w:rsidTr="00B1627A">
        <w:trPr>
          <w:trHeight w:val="40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C326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8916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Schody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C8D7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7235847A" w14:textId="77777777" w:rsidTr="00B1627A">
        <w:trPr>
          <w:trHeight w:val="42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86C3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C998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Zabezpieczenia BHP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B57E" w14:textId="781A6092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2380F583" w14:textId="77777777" w:rsidTr="004D27CB">
        <w:trPr>
          <w:trHeight w:val="421"/>
        </w:trPr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3722" w14:textId="541A36A5" w:rsidR="00026089" w:rsidRPr="004D27CB" w:rsidRDefault="009B25D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7BBBD" w14:textId="40EACE3A" w:rsidR="00026089" w:rsidRPr="004D27CB" w:rsidRDefault="009B25D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Obciążenie wieży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17D4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E546FF" w:rsidRPr="00BC1A5E" w14:paraId="6273CD75" w14:textId="77777777" w:rsidTr="00B1627A">
        <w:trPr>
          <w:trHeight w:val="42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97F5" w14:textId="042583EE" w:rsidR="00E546FF" w:rsidRPr="004D27CB" w:rsidRDefault="00E546FF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58AA" w14:textId="517AC3FC" w:rsidR="00E546FF" w:rsidRPr="004D27CB" w:rsidRDefault="00E546FF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Malowanie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303F" w14:textId="77777777" w:rsidR="00E546FF" w:rsidRPr="004D27CB" w:rsidRDefault="00E546FF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5575FBC" w14:textId="77777777" w:rsidR="00026089" w:rsidRPr="004D27CB" w:rsidRDefault="00026089" w:rsidP="00026089">
      <w:pPr>
        <w:suppressAutoHyphens/>
        <w:autoSpaceDE w:val="0"/>
        <w:spacing w:after="0"/>
        <w:jc w:val="both"/>
        <w:rPr>
          <w:rFonts w:asciiTheme="minorHAnsi" w:hAnsiTheme="minorHAnsi" w:cstheme="minorHAnsi"/>
          <w:color w:val="595959" w:themeColor="text1" w:themeTint="A6"/>
          <w:sz w:val="18"/>
          <w:szCs w:val="18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460"/>
        <w:gridCol w:w="5528"/>
      </w:tblGrid>
      <w:tr w:rsidR="00026089" w:rsidRPr="00BC1A5E" w14:paraId="3F1C091E" w14:textId="77777777" w:rsidTr="00B1627A">
        <w:trPr>
          <w:trHeight w:val="259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006B2B" w14:textId="77777777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Pozostałe</w:t>
            </w:r>
          </w:p>
        </w:tc>
      </w:tr>
      <w:tr w:rsidR="00026089" w:rsidRPr="00BC1A5E" w14:paraId="0F9213E9" w14:textId="77777777" w:rsidTr="004D27CB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C17" w14:textId="774B74B4" w:rsidR="00026089" w:rsidRPr="004D27CB" w:rsidRDefault="000260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F02D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Miejsce dostawy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0D5AC" w14:textId="318DA7B4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1CC34BD8" w14:textId="77777777" w:rsidTr="004D27CB">
        <w:trPr>
          <w:trHeight w:val="2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27EC0" w14:textId="24C91B46" w:rsidR="00026089" w:rsidRPr="004D27CB" w:rsidRDefault="000260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72ED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Koszt dostawy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266CC95" w14:textId="77DB29AC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4F3B8264" w14:textId="77777777" w:rsidTr="004D27CB">
        <w:trPr>
          <w:trHeight w:val="3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5D89" w14:textId="522805E6" w:rsidR="00026089" w:rsidRPr="004D27CB" w:rsidRDefault="000260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0FDB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Montaż i nadzór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A34283" w14:textId="35F6F358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6B8FFA56" w14:textId="77777777" w:rsidTr="004D27CB">
        <w:trPr>
          <w:trHeight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1843" w14:textId="64772E9B" w:rsidR="00026089" w:rsidRPr="004D27CB" w:rsidRDefault="000260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4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8554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Montaż odciągu górnego linii do ekstruzji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50A9D5" w14:textId="5DE24F3C" w:rsidR="00026089" w:rsidRPr="004D27CB" w:rsidRDefault="00026089" w:rsidP="00B162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89" w:rsidRPr="00BC1A5E" w14:paraId="76D0481E" w14:textId="77777777" w:rsidTr="004D27CB">
        <w:trPr>
          <w:trHeight w:val="8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AAA9" w14:textId="4B43D948" w:rsidR="00026089" w:rsidRPr="004D27CB" w:rsidRDefault="00026089" w:rsidP="004D27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</w:t>
            </w:r>
            <w:r w:rsidR="00E546FF"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5</w:t>
            </w: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D1B7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4D27C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Dokumenty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4C867D" w14:textId="77777777" w:rsidR="00026089" w:rsidRPr="004D27CB" w:rsidRDefault="00026089" w:rsidP="00B162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88D504" w14:textId="77777777" w:rsidR="00026089" w:rsidRPr="00BC1A5E" w:rsidRDefault="00026089" w:rsidP="00D955CE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606B7999" w14:textId="77777777" w:rsidR="00E34D9A" w:rsidRPr="00BC1A5E" w:rsidRDefault="00E34D9A" w:rsidP="00D955CE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624BD40" w14:textId="77777777" w:rsidR="00A60987" w:rsidRPr="00BC1A5E" w:rsidRDefault="00A60987" w:rsidP="00A60987">
      <w:pPr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lastRenderedPageBreak/>
        <w:t>Oświadczam(y), że:</w:t>
      </w:r>
    </w:p>
    <w:p w14:paraId="1A7CEB7C" w14:textId="77777777" w:rsidR="00A60987" w:rsidRPr="00BC1A5E" w:rsidRDefault="00A60987" w:rsidP="00FF4D7A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posiadam(y) wymagane uprawnienia niezbędne do wykonywania określonej działalności lub czynności określonych </w:t>
      </w:r>
      <w:r w:rsidR="00663712" w:rsidRPr="00BC1A5E">
        <w:rPr>
          <w:rFonts w:asciiTheme="minorHAnsi" w:hAnsiTheme="minorHAnsi" w:cstheme="minorHAnsi"/>
          <w:sz w:val="18"/>
          <w:szCs w:val="18"/>
        </w:rPr>
        <w:br/>
      </w:r>
      <w:r w:rsidRPr="00BC1A5E">
        <w:rPr>
          <w:rFonts w:asciiTheme="minorHAnsi" w:hAnsiTheme="minorHAnsi" w:cstheme="minorHAnsi"/>
          <w:sz w:val="18"/>
          <w:szCs w:val="18"/>
        </w:rPr>
        <w:t>w zapytaniu ofertowym;</w:t>
      </w:r>
    </w:p>
    <w:p w14:paraId="4562C678" w14:textId="77777777" w:rsidR="00A60987" w:rsidRPr="00BC1A5E" w:rsidRDefault="00A60987" w:rsidP="00FF4D7A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dysponuję(emy) potencjałem technicznym, a także osobami zdolnymi do wykonania zamówienia określonego w zapytaniu ofertowym;</w:t>
      </w:r>
    </w:p>
    <w:p w14:paraId="7964BBF0" w14:textId="77777777" w:rsidR="00A60987" w:rsidRPr="00BC1A5E" w:rsidRDefault="00A60987" w:rsidP="00FF4D7A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znajduję(emy) się w sytuacji ekonomicznej i finansowej zapewniającej wykonanie zamówienia określonego w zapytaniu ofertowym;</w:t>
      </w:r>
    </w:p>
    <w:p w14:paraId="288AD7EE" w14:textId="77777777" w:rsidR="00A60987" w:rsidRPr="00BC1A5E" w:rsidRDefault="00A60987" w:rsidP="00FF4D7A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Zobowiązuje się do realizacji przedmiotu zamówienia w terminie do dnia </w:t>
      </w:r>
      <w:r w:rsidR="000E5309" w:rsidRPr="00BC1A5E">
        <w:rPr>
          <w:rFonts w:asciiTheme="minorHAnsi" w:hAnsiTheme="minorHAnsi" w:cstheme="minorHAnsi"/>
          <w:sz w:val="18"/>
          <w:szCs w:val="18"/>
        </w:rPr>
        <w:t>31.1</w:t>
      </w:r>
      <w:r w:rsidR="00E966A7" w:rsidRPr="00BC1A5E">
        <w:rPr>
          <w:rFonts w:asciiTheme="minorHAnsi" w:hAnsiTheme="minorHAnsi" w:cstheme="minorHAnsi"/>
          <w:sz w:val="18"/>
          <w:szCs w:val="18"/>
        </w:rPr>
        <w:t>0</w:t>
      </w:r>
      <w:r w:rsidRPr="00BC1A5E">
        <w:rPr>
          <w:rFonts w:asciiTheme="minorHAnsi" w:hAnsiTheme="minorHAnsi" w:cstheme="minorHAnsi"/>
          <w:sz w:val="18"/>
          <w:szCs w:val="18"/>
        </w:rPr>
        <w:t>.202</w:t>
      </w:r>
      <w:r w:rsidR="000E5309" w:rsidRPr="00BC1A5E">
        <w:rPr>
          <w:rFonts w:asciiTheme="minorHAnsi" w:hAnsiTheme="minorHAnsi" w:cstheme="minorHAnsi"/>
          <w:sz w:val="18"/>
          <w:szCs w:val="18"/>
        </w:rPr>
        <w:t>1</w:t>
      </w:r>
      <w:r w:rsidRPr="00BC1A5E">
        <w:rPr>
          <w:rFonts w:asciiTheme="minorHAnsi" w:hAnsiTheme="minorHAnsi" w:cstheme="minorHAnsi"/>
          <w:sz w:val="18"/>
          <w:szCs w:val="18"/>
        </w:rPr>
        <w:t xml:space="preserve"> r.</w:t>
      </w:r>
    </w:p>
    <w:p w14:paraId="718A951B" w14:textId="77777777" w:rsidR="00A60987" w:rsidRPr="00BC1A5E" w:rsidRDefault="00D334F0" w:rsidP="00FF4D7A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Informujemy, iż najbliższe</w:t>
      </w:r>
      <w:r w:rsidR="00A60987" w:rsidRPr="00BC1A5E">
        <w:rPr>
          <w:rFonts w:asciiTheme="minorHAnsi" w:hAnsiTheme="minorHAnsi" w:cstheme="minorHAnsi"/>
          <w:sz w:val="18"/>
          <w:szCs w:val="18"/>
        </w:rPr>
        <w:t xml:space="preserve"> miejsca realizacji przedmiotu zamówienia, autoryzowany serwis znajduje się w :……………………………</w:t>
      </w:r>
    </w:p>
    <w:p w14:paraId="6C87303B" w14:textId="77777777" w:rsidR="00D334F0" w:rsidRPr="00BC1A5E" w:rsidRDefault="00D334F0" w:rsidP="00A6098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52385A" w14:textId="77777777" w:rsidR="00D334F0" w:rsidRPr="00BC1A5E" w:rsidRDefault="00D334F0" w:rsidP="00A6098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248A459" w14:textId="77777777" w:rsidR="00500FFA" w:rsidRPr="004D27CB" w:rsidRDefault="00500FFA" w:rsidP="00500FFA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37D5A108" w14:textId="77777777" w:rsidR="00500FFA" w:rsidRPr="004D27CB" w:rsidRDefault="00500FFA" w:rsidP="00500FF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D27CB">
        <w:rPr>
          <w:rFonts w:asciiTheme="minorHAnsi" w:hAnsiTheme="minorHAnsi" w:cstheme="minorHAnsi"/>
          <w:b/>
          <w:bCs/>
          <w:sz w:val="18"/>
          <w:szCs w:val="18"/>
        </w:rPr>
        <w:t>WYKAZ DOSTAW URZĄDZEŃ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72"/>
        <w:gridCol w:w="2532"/>
        <w:gridCol w:w="1394"/>
        <w:gridCol w:w="5378"/>
      </w:tblGrid>
      <w:tr w:rsidR="00500FFA" w:rsidRPr="00BC1A5E" w14:paraId="5D667CDE" w14:textId="77777777" w:rsidTr="00500FFA">
        <w:tc>
          <w:tcPr>
            <w:tcW w:w="472" w:type="dxa"/>
            <w:vAlign w:val="center"/>
          </w:tcPr>
          <w:p w14:paraId="198F7A51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2532" w:type="dxa"/>
            <w:vAlign w:val="center"/>
          </w:tcPr>
          <w:p w14:paraId="305427B4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ODBIORCY</w:t>
            </w:r>
          </w:p>
        </w:tc>
        <w:tc>
          <w:tcPr>
            <w:tcW w:w="1394" w:type="dxa"/>
            <w:vAlign w:val="center"/>
          </w:tcPr>
          <w:p w14:paraId="2783F9A9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TERMIN REALIZACJI</w:t>
            </w:r>
          </w:p>
        </w:tc>
        <w:tc>
          <w:tcPr>
            <w:tcW w:w="5378" w:type="dxa"/>
            <w:vAlign w:val="center"/>
          </w:tcPr>
          <w:p w14:paraId="0D0D96FF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ZAKRES REALIZACJI</w:t>
            </w:r>
          </w:p>
        </w:tc>
      </w:tr>
      <w:tr w:rsidR="00500FFA" w:rsidRPr="00BC1A5E" w14:paraId="00FC08F1" w14:textId="77777777" w:rsidTr="00500FFA">
        <w:tc>
          <w:tcPr>
            <w:tcW w:w="472" w:type="dxa"/>
            <w:vAlign w:val="center"/>
          </w:tcPr>
          <w:p w14:paraId="3FD12E62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532" w:type="dxa"/>
            <w:vAlign w:val="center"/>
          </w:tcPr>
          <w:p w14:paraId="56ED485B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14:paraId="67FDB455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78" w:type="dxa"/>
            <w:vAlign w:val="center"/>
          </w:tcPr>
          <w:p w14:paraId="0AFC0297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0FFA" w:rsidRPr="00BC1A5E" w14:paraId="3F541DB4" w14:textId="77777777" w:rsidTr="00500FFA">
        <w:tc>
          <w:tcPr>
            <w:tcW w:w="472" w:type="dxa"/>
            <w:vAlign w:val="center"/>
          </w:tcPr>
          <w:p w14:paraId="5FEFADDC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532" w:type="dxa"/>
            <w:vAlign w:val="center"/>
          </w:tcPr>
          <w:p w14:paraId="08EDC67D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14:paraId="24E46821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78" w:type="dxa"/>
            <w:vAlign w:val="center"/>
          </w:tcPr>
          <w:p w14:paraId="697B6EBC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0FFA" w:rsidRPr="00BC1A5E" w14:paraId="21052B7F" w14:textId="77777777" w:rsidTr="00500FFA">
        <w:tc>
          <w:tcPr>
            <w:tcW w:w="472" w:type="dxa"/>
            <w:vAlign w:val="center"/>
          </w:tcPr>
          <w:p w14:paraId="19046274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532" w:type="dxa"/>
            <w:vAlign w:val="center"/>
          </w:tcPr>
          <w:p w14:paraId="5841AA5F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14:paraId="6A31DB1F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78" w:type="dxa"/>
            <w:vAlign w:val="center"/>
          </w:tcPr>
          <w:p w14:paraId="15B02196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0FFA" w:rsidRPr="00BC1A5E" w14:paraId="621190D0" w14:textId="77777777" w:rsidTr="00500FFA">
        <w:tc>
          <w:tcPr>
            <w:tcW w:w="472" w:type="dxa"/>
            <w:vAlign w:val="center"/>
          </w:tcPr>
          <w:p w14:paraId="5E625CDC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27C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532" w:type="dxa"/>
            <w:vAlign w:val="center"/>
          </w:tcPr>
          <w:p w14:paraId="7E9146D3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4" w:type="dxa"/>
            <w:vAlign w:val="center"/>
          </w:tcPr>
          <w:p w14:paraId="265703DD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78" w:type="dxa"/>
            <w:vAlign w:val="center"/>
          </w:tcPr>
          <w:p w14:paraId="733C0ED2" w14:textId="77777777" w:rsidR="00500FFA" w:rsidRPr="004D27CB" w:rsidRDefault="00500FFA" w:rsidP="00500FF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6ED6596" w14:textId="77777777" w:rsidR="00500FFA" w:rsidRPr="00BC1A5E" w:rsidRDefault="00500FFA" w:rsidP="00A6098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C5F0627" w14:textId="77777777" w:rsidR="00A60987" w:rsidRPr="00BC1A5E" w:rsidRDefault="00A60987" w:rsidP="00A60987">
      <w:pPr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Powyższa oferta obejmuje pełen zakres zamówienia przedstawiony w zapytaniu ofertowym. </w:t>
      </w:r>
    </w:p>
    <w:p w14:paraId="147BFE22" w14:textId="77777777" w:rsidR="00A60987" w:rsidRPr="00BC1A5E" w:rsidRDefault="00A60987" w:rsidP="00A60987">
      <w:pPr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Załączniki:</w:t>
      </w:r>
    </w:p>
    <w:p w14:paraId="73D10A7B" w14:textId="77777777" w:rsidR="00A60987" w:rsidRPr="00BC1A5E" w:rsidRDefault="00A60987" w:rsidP="00FF4D7A">
      <w:pPr>
        <w:pStyle w:val="Akapitzlist"/>
        <w:numPr>
          <w:ilvl w:val="0"/>
          <w:numId w:val="15"/>
        </w:numPr>
        <w:spacing w:after="160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Specyfikacja techniczna</w:t>
      </w:r>
    </w:p>
    <w:p w14:paraId="358C105D" w14:textId="77777777" w:rsidR="00A60987" w:rsidRPr="00BC1A5E" w:rsidRDefault="00A60987" w:rsidP="00FF4D7A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Informacja o pochodzeniu urządzenia </w:t>
      </w:r>
      <w:r w:rsidRPr="00BC1A5E">
        <w:rPr>
          <w:rFonts w:asciiTheme="minorHAnsi" w:hAnsiTheme="minorHAnsi" w:cstheme="minorHAnsi"/>
          <w:bCs/>
          <w:sz w:val="18"/>
          <w:szCs w:val="18"/>
        </w:rPr>
        <w:t>wraz z dokumentacją techniczną potwierdzającą spełnienie parametrów określonych w niniejszym zapytaniu ofertowym</w:t>
      </w:r>
    </w:p>
    <w:p w14:paraId="595C870A" w14:textId="77777777" w:rsidR="00A60987" w:rsidRPr="00BC1A5E" w:rsidRDefault="00D334F0" w:rsidP="00FF4D7A">
      <w:pPr>
        <w:pStyle w:val="Akapitzlist"/>
        <w:numPr>
          <w:ilvl w:val="0"/>
          <w:numId w:val="15"/>
        </w:numPr>
        <w:spacing w:after="16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 xml:space="preserve">Dokument rejestrowy, z </w:t>
      </w:r>
      <w:r w:rsidR="00A60987" w:rsidRPr="00BC1A5E">
        <w:rPr>
          <w:rFonts w:asciiTheme="minorHAnsi" w:hAnsiTheme="minorHAnsi" w:cstheme="minorHAnsi"/>
          <w:sz w:val="18"/>
          <w:szCs w:val="18"/>
        </w:rPr>
        <w:t>którego wynika umocowanie do z</w:t>
      </w:r>
      <w:r w:rsidR="007D1EAF" w:rsidRPr="00BC1A5E">
        <w:rPr>
          <w:rFonts w:asciiTheme="minorHAnsi" w:hAnsiTheme="minorHAnsi" w:cstheme="minorHAnsi"/>
          <w:sz w:val="18"/>
          <w:szCs w:val="18"/>
        </w:rPr>
        <w:t>a</w:t>
      </w:r>
      <w:r w:rsidR="00A60987" w:rsidRPr="00BC1A5E">
        <w:rPr>
          <w:rFonts w:asciiTheme="minorHAnsi" w:hAnsiTheme="minorHAnsi" w:cstheme="minorHAnsi"/>
          <w:sz w:val="18"/>
          <w:szCs w:val="18"/>
        </w:rPr>
        <w:t xml:space="preserve">wierania umów handlowych lub pełnomocnictwo do złożenia oferty. </w:t>
      </w:r>
    </w:p>
    <w:p w14:paraId="4DB580DF" w14:textId="77777777" w:rsidR="00F67951" w:rsidRPr="00BC1A5E" w:rsidRDefault="00F67951" w:rsidP="00D955CE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sz w:val="18"/>
          <w:szCs w:val="18"/>
        </w:rPr>
        <w:t>Niniejszym oświadczam, iż złożona oferta dotyczy sprzętu o parametrach nie gorszych niż wskazane w zapytaniu ofertowym. Rzeczony sprzęt jest nowy.</w:t>
      </w:r>
    </w:p>
    <w:p w14:paraId="471DB69D" w14:textId="77777777" w:rsidR="00F67951" w:rsidRPr="00BC1A5E" w:rsidRDefault="00F67951" w:rsidP="00D955CE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141"/>
      </w:tblGrid>
      <w:tr w:rsidR="00F67951" w:rsidRPr="00BC1A5E" w14:paraId="0096DD56" w14:textId="77777777" w:rsidTr="00D955CE">
        <w:tc>
          <w:tcPr>
            <w:tcW w:w="7621" w:type="dxa"/>
            <w:shd w:val="clear" w:color="auto" w:fill="auto"/>
          </w:tcPr>
          <w:p w14:paraId="59F38970" w14:textId="77777777" w:rsidR="00F67951" w:rsidRPr="00BC1A5E" w:rsidRDefault="00F67951" w:rsidP="004855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b/>
                <w:sz w:val="18"/>
                <w:szCs w:val="18"/>
              </w:rPr>
              <w:t>TERMIN WAŻNOŚCI OFERTY (w formacie dd/mm/rrrr; min. 40dni od dnia sporządzenia):</w:t>
            </w:r>
          </w:p>
        </w:tc>
        <w:tc>
          <w:tcPr>
            <w:tcW w:w="2141" w:type="dxa"/>
            <w:shd w:val="clear" w:color="auto" w:fill="auto"/>
          </w:tcPr>
          <w:p w14:paraId="6EEC76CF" w14:textId="77777777" w:rsidR="00F67951" w:rsidRPr="00BC1A5E" w:rsidRDefault="00F67951" w:rsidP="004855A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7951" w:rsidRPr="00BC1A5E" w14:paraId="4E14A36F" w14:textId="77777777" w:rsidTr="00D955CE">
        <w:tc>
          <w:tcPr>
            <w:tcW w:w="7621" w:type="dxa"/>
            <w:shd w:val="clear" w:color="auto" w:fill="auto"/>
          </w:tcPr>
          <w:p w14:paraId="36B5E2B7" w14:textId="77777777" w:rsidR="00F67951" w:rsidRPr="00BC1A5E" w:rsidRDefault="00F67951" w:rsidP="004855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b/>
                <w:sz w:val="18"/>
                <w:szCs w:val="18"/>
              </w:rPr>
              <w:t>DATA I MIEJSCE SPORZĄDZENIA OFERTY:</w:t>
            </w:r>
          </w:p>
        </w:tc>
        <w:tc>
          <w:tcPr>
            <w:tcW w:w="2141" w:type="dxa"/>
            <w:shd w:val="clear" w:color="auto" w:fill="auto"/>
          </w:tcPr>
          <w:p w14:paraId="7AC76257" w14:textId="77777777" w:rsidR="00F67951" w:rsidRPr="00BC1A5E" w:rsidRDefault="00F67951" w:rsidP="004855A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7951" w:rsidRPr="00BC1A5E" w14:paraId="003A696A" w14:textId="77777777" w:rsidTr="00D955CE">
        <w:trPr>
          <w:trHeight w:val="844"/>
        </w:trPr>
        <w:tc>
          <w:tcPr>
            <w:tcW w:w="9762" w:type="dxa"/>
            <w:gridSpan w:val="2"/>
            <w:shd w:val="clear" w:color="auto" w:fill="auto"/>
          </w:tcPr>
          <w:p w14:paraId="08CEAEAC" w14:textId="77777777" w:rsidR="00F67951" w:rsidRPr="00BC1A5E" w:rsidRDefault="00F67951" w:rsidP="004855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A5E">
              <w:rPr>
                <w:rFonts w:asciiTheme="minorHAnsi" w:hAnsiTheme="minorHAnsi" w:cstheme="minorHAnsi"/>
                <w:b/>
                <w:sz w:val="18"/>
                <w:szCs w:val="18"/>
              </w:rPr>
              <w:t>PODPIS I PIECZĘĆ:</w:t>
            </w:r>
          </w:p>
          <w:p w14:paraId="7C0FABB0" w14:textId="77777777" w:rsidR="00F67951" w:rsidRPr="00BC1A5E" w:rsidRDefault="00F67951" w:rsidP="004855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BEABF54" w14:textId="77777777" w:rsidR="002510A6" w:rsidRPr="00BC1A5E" w:rsidRDefault="002510A6" w:rsidP="00D955CE">
      <w:pPr>
        <w:spacing w:after="0"/>
        <w:rPr>
          <w:rFonts w:asciiTheme="minorHAnsi" w:hAnsiTheme="minorHAnsi" w:cstheme="minorHAnsi"/>
          <w:sz w:val="18"/>
          <w:szCs w:val="18"/>
        </w:rPr>
      </w:pPr>
    </w:p>
    <w:bookmarkEnd w:id="1"/>
    <w:p w14:paraId="57BADFB8" w14:textId="77777777" w:rsidR="00F9366C" w:rsidRPr="00BC1A5E" w:rsidRDefault="00F9366C">
      <w:pPr>
        <w:spacing w:after="0" w:line="240" w:lineRule="auto"/>
        <w:rPr>
          <w:rFonts w:asciiTheme="minorHAnsi" w:eastAsia="Times New Roman" w:hAnsiTheme="minorHAnsi" w:cstheme="minorHAnsi"/>
          <w:bCs/>
          <w:sz w:val="18"/>
          <w:szCs w:val="18"/>
          <w:lang w:eastAsia="ar-SA"/>
        </w:rPr>
        <w:sectPr w:rsidR="00F9366C" w:rsidRPr="00BC1A5E" w:rsidSect="00E553D9">
          <w:pgSz w:w="11906" w:h="16838"/>
          <w:pgMar w:top="1276" w:right="1080" w:bottom="851" w:left="1080" w:header="284" w:footer="283" w:gutter="0"/>
          <w:pgNumType w:start="1"/>
          <w:cols w:space="708"/>
          <w:docGrid w:linePitch="360"/>
        </w:sectPr>
      </w:pPr>
    </w:p>
    <w:p w14:paraId="372574C7" w14:textId="0016CD4A" w:rsidR="002510A6" w:rsidRPr="00BC1A5E" w:rsidRDefault="002510A6" w:rsidP="00D955CE">
      <w:pPr>
        <w:spacing w:after="0"/>
        <w:jc w:val="right"/>
        <w:rPr>
          <w:rFonts w:asciiTheme="minorHAnsi" w:hAnsiTheme="minorHAnsi" w:cstheme="minorHAnsi"/>
          <w:sz w:val="18"/>
          <w:szCs w:val="18"/>
        </w:rPr>
      </w:pPr>
      <w:r w:rsidRPr="00BC1A5E">
        <w:rPr>
          <w:rFonts w:asciiTheme="minorHAnsi" w:hAnsiTheme="minorHAnsi" w:cstheme="minorHAnsi"/>
          <w:b/>
          <w:sz w:val="18"/>
          <w:szCs w:val="18"/>
        </w:rPr>
        <w:lastRenderedPageBreak/>
        <w:t>Załącznik nr 2</w:t>
      </w:r>
      <w:r w:rsidRPr="00BC1A5E">
        <w:rPr>
          <w:rFonts w:asciiTheme="minorHAnsi" w:hAnsiTheme="minorHAnsi" w:cstheme="minorHAnsi"/>
          <w:sz w:val="18"/>
          <w:szCs w:val="18"/>
        </w:rPr>
        <w:t xml:space="preserve"> </w:t>
      </w:r>
      <w:r w:rsidR="00F67951" w:rsidRPr="00BC1A5E">
        <w:rPr>
          <w:rFonts w:asciiTheme="minorHAnsi" w:hAnsiTheme="minorHAnsi" w:cstheme="minorHAnsi"/>
          <w:sz w:val="18"/>
          <w:szCs w:val="18"/>
        </w:rPr>
        <w:t xml:space="preserve">do Zapytania ofertowego nr </w:t>
      </w:r>
      <w:r w:rsidR="00433F7A" w:rsidRPr="00BC1A5E">
        <w:rPr>
          <w:rFonts w:asciiTheme="minorHAnsi" w:hAnsiTheme="minorHAnsi" w:cstheme="minorHAnsi"/>
          <w:sz w:val="18"/>
          <w:szCs w:val="18"/>
        </w:rPr>
        <w:t>2</w:t>
      </w:r>
      <w:r w:rsidR="00500FFA" w:rsidRPr="00BC1A5E">
        <w:rPr>
          <w:rFonts w:asciiTheme="minorHAnsi" w:hAnsiTheme="minorHAnsi" w:cstheme="minorHAnsi"/>
          <w:sz w:val="18"/>
          <w:szCs w:val="18"/>
        </w:rPr>
        <w:t>/2021</w:t>
      </w:r>
    </w:p>
    <w:p w14:paraId="32FDD574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EF290D7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AAB6FCE" w14:textId="77777777" w:rsidR="002510A6" w:rsidRPr="00BC1A5E" w:rsidRDefault="002510A6" w:rsidP="00D955CE">
      <w:pPr>
        <w:pStyle w:val="Bezodstpw1"/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………………………………</w:t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  <w:t>………………………………..</w:t>
      </w:r>
    </w:p>
    <w:p w14:paraId="2DED1AA9" w14:textId="77777777" w:rsidR="002510A6" w:rsidRPr="00BC1A5E" w:rsidRDefault="002510A6" w:rsidP="00D955CE">
      <w:pPr>
        <w:pStyle w:val="Bezodstpw1"/>
        <w:spacing w:line="276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Pieczątka Oferenta</w:t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ab/>
        <w:t>Miejscowość, data</w:t>
      </w:r>
    </w:p>
    <w:p w14:paraId="7C24A3A7" w14:textId="77777777" w:rsidR="002510A6" w:rsidRPr="00BC1A5E" w:rsidRDefault="002510A6" w:rsidP="00D955CE">
      <w:pPr>
        <w:spacing w:after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4A72AD7" w14:textId="77777777" w:rsidR="002510A6" w:rsidRPr="00BC1A5E" w:rsidRDefault="002510A6" w:rsidP="00D955CE">
      <w:pPr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b/>
          <w:color w:val="000000"/>
          <w:sz w:val="18"/>
          <w:szCs w:val="18"/>
        </w:rPr>
        <w:t>Oświadczenie o braku powiązania pomiędzy podmiotami współpracującymi</w:t>
      </w:r>
    </w:p>
    <w:p w14:paraId="3C23469C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058939B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1237F58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Oświadczam, iż podmiot składający ofertę nie jest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</w:t>
      </w:r>
      <w:r w:rsidR="003F29FE" w:rsidRPr="00BC1A5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C1A5E">
        <w:rPr>
          <w:rFonts w:asciiTheme="minorHAnsi" w:hAnsiTheme="minorHAnsi" w:cstheme="minorHAnsi"/>
          <w:color w:val="000000"/>
          <w:sz w:val="18"/>
          <w:szCs w:val="18"/>
        </w:rPr>
        <w:t>w szczególności na:</w:t>
      </w:r>
    </w:p>
    <w:p w14:paraId="59D92B3C" w14:textId="77777777" w:rsidR="002510A6" w:rsidRPr="00BC1A5E" w:rsidRDefault="002510A6" w:rsidP="00FF4D7A">
      <w:pPr>
        <w:widowControl w:val="0"/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uczestniczeniu w spółce jako wspólnik spółki cywilnej lub spółki osobowej,</w:t>
      </w:r>
    </w:p>
    <w:p w14:paraId="7B5C7595" w14:textId="77777777" w:rsidR="002510A6" w:rsidRPr="00BC1A5E" w:rsidRDefault="002510A6" w:rsidP="00FF4D7A">
      <w:pPr>
        <w:widowControl w:val="0"/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posiadaniu co najmniej 10 % udziałów lub akcji,</w:t>
      </w:r>
    </w:p>
    <w:p w14:paraId="2517DEB3" w14:textId="77777777" w:rsidR="002510A6" w:rsidRPr="00BC1A5E" w:rsidRDefault="002510A6" w:rsidP="00FF4D7A">
      <w:pPr>
        <w:widowControl w:val="0"/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pełnieniu funkcji członka organu nadzorczego lub zarządzającego, prokurenta, pełnomocnika,</w:t>
      </w:r>
    </w:p>
    <w:p w14:paraId="1FC73F63" w14:textId="77777777" w:rsidR="002510A6" w:rsidRPr="00BC1A5E" w:rsidRDefault="002510A6" w:rsidP="00FF4D7A">
      <w:pPr>
        <w:widowControl w:val="0"/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9D781F2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BA0F79C" w14:textId="77777777" w:rsidR="002510A6" w:rsidRPr="00BC1A5E" w:rsidRDefault="002510A6" w:rsidP="00D955CE">
      <w:pPr>
        <w:spacing w:after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Pomiędzy Zamawiającym a Oferentem nie istnieją wymienione powyżej powiązania.</w:t>
      </w:r>
    </w:p>
    <w:p w14:paraId="0947D538" w14:textId="77777777" w:rsidR="002510A6" w:rsidRPr="00BC1A5E" w:rsidRDefault="002510A6" w:rsidP="00D955CE">
      <w:pPr>
        <w:spacing w:after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</w:p>
    <w:p w14:paraId="23CB8C01" w14:textId="77777777" w:rsidR="002510A6" w:rsidRPr="00BC1A5E" w:rsidRDefault="002510A6" w:rsidP="00D955CE">
      <w:pPr>
        <w:spacing w:after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</w:p>
    <w:p w14:paraId="52C6C0DA" w14:textId="77777777" w:rsidR="002510A6" w:rsidRPr="00BC1A5E" w:rsidRDefault="002510A6" w:rsidP="00D955CE">
      <w:pPr>
        <w:spacing w:after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</w:p>
    <w:p w14:paraId="2DE157C5" w14:textId="77777777" w:rsidR="002510A6" w:rsidRPr="00BC1A5E" w:rsidRDefault="002510A6" w:rsidP="00D955CE">
      <w:pPr>
        <w:spacing w:after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>……………………..…………………………</w:t>
      </w:r>
    </w:p>
    <w:p w14:paraId="38F0DB9C" w14:textId="77777777" w:rsidR="002510A6" w:rsidRPr="00BC1A5E" w:rsidRDefault="002510A6" w:rsidP="00D955CE">
      <w:pPr>
        <w:spacing w:after="0"/>
        <w:ind w:left="5664" w:firstLine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BC1A5E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Podpis</w:t>
      </w:r>
    </w:p>
    <w:p w14:paraId="0B25CE9C" w14:textId="77777777" w:rsidR="002510A6" w:rsidRPr="00BC1A5E" w:rsidRDefault="002510A6" w:rsidP="00D955CE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4473EF78" w14:textId="77777777" w:rsidR="00E8553C" w:rsidRPr="00BC1A5E" w:rsidRDefault="00E8553C" w:rsidP="00D955CE">
      <w:pPr>
        <w:spacing w:after="0"/>
        <w:rPr>
          <w:rFonts w:asciiTheme="minorHAnsi" w:hAnsiTheme="minorHAnsi" w:cstheme="minorHAnsi"/>
          <w:sz w:val="18"/>
          <w:szCs w:val="18"/>
        </w:rPr>
      </w:pPr>
    </w:p>
    <w:sectPr w:rsidR="00E8553C" w:rsidRPr="00BC1A5E" w:rsidSect="00E553D9">
      <w:pgSz w:w="11906" w:h="16838"/>
      <w:pgMar w:top="1276" w:right="1080" w:bottom="851" w:left="1080" w:header="284" w:footer="283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7163D5" w16cid:durableId="24607B39"/>
  <w16cid:commentId w16cid:paraId="08F51B11" w16cid:durableId="24607B3B"/>
  <w16cid:commentId w16cid:paraId="30D6DE2B" w16cid:durableId="24607B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54D86" w14:textId="77777777" w:rsidR="00A22D3E" w:rsidRDefault="00A22D3E">
      <w:pPr>
        <w:spacing w:after="0" w:line="240" w:lineRule="auto"/>
      </w:pPr>
      <w:r>
        <w:separator/>
      </w:r>
    </w:p>
  </w:endnote>
  <w:endnote w:type="continuationSeparator" w:id="0">
    <w:p w14:paraId="2ACE4CBA" w14:textId="77777777" w:rsidR="00A22D3E" w:rsidRDefault="00A2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672838489"/>
      <w:docPartObj>
        <w:docPartGallery w:val="Page Numbers (Bottom of Page)"/>
        <w:docPartUnique/>
      </w:docPartObj>
    </w:sdtPr>
    <w:sdtEndPr/>
    <w:sdtContent>
      <w:p w14:paraId="0CF1DCD9" w14:textId="77777777" w:rsidR="005E78AB" w:rsidRPr="00E553D9" w:rsidRDefault="005E78AB">
        <w:pPr>
          <w:pStyle w:val="Stopka"/>
          <w:jc w:val="right"/>
          <w:rPr>
            <w:sz w:val="16"/>
            <w:szCs w:val="16"/>
          </w:rPr>
        </w:pPr>
        <w:r w:rsidRPr="00E553D9">
          <w:rPr>
            <w:sz w:val="16"/>
            <w:szCs w:val="16"/>
          </w:rPr>
          <w:fldChar w:fldCharType="begin"/>
        </w:r>
        <w:r w:rsidRPr="00E553D9">
          <w:rPr>
            <w:sz w:val="16"/>
            <w:szCs w:val="16"/>
          </w:rPr>
          <w:instrText>PAGE   \* MERGEFORMAT</w:instrText>
        </w:r>
        <w:r w:rsidRPr="00E553D9">
          <w:rPr>
            <w:sz w:val="16"/>
            <w:szCs w:val="16"/>
          </w:rPr>
          <w:fldChar w:fldCharType="separate"/>
        </w:r>
        <w:r w:rsidR="004D27CB">
          <w:rPr>
            <w:noProof/>
            <w:sz w:val="16"/>
            <w:szCs w:val="16"/>
          </w:rPr>
          <w:t>1</w:t>
        </w:r>
        <w:r w:rsidRPr="00E553D9">
          <w:rPr>
            <w:sz w:val="16"/>
            <w:szCs w:val="16"/>
          </w:rPr>
          <w:fldChar w:fldCharType="end"/>
        </w:r>
      </w:p>
    </w:sdtContent>
  </w:sdt>
  <w:p w14:paraId="35B216D2" w14:textId="77777777" w:rsidR="005E78AB" w:rsidRDefault="005E78AB">
    <w:pPr>
      <w:pStyle w:val="Stopka"/>
      <w:tabs>
        <w:tab w:val="clear" w:pos="4536"/>
        <w:tab w:val="clear" w:pos="9072"/>
        <w:tab w:val="left" w:pos="6000"/>
        <w:tab w:val="left" w:pos="64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75100" w14:textId="77777777" w:rsidR="00A22D3E" w:rsidRDefault="00A22D3E">
      <w:pPr>
        <w:spacing w:after="0" w:line="240" w:lineRule="auto"/>
      </w:pPr>
      <w:r>
        <w:separator/>
      </w:r>
    </w:p>
  </w:footnote>
  <w:footnote w:type="continuationSeparator" w:id="0">
    <w:p w14:paraId="4E860B20" w14:textId="77777777" w:rsidR="00A22D3E" w:rsidRDefault="00A2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9DBA" w14:textId="77777777" w:rsidR="005E78AB" w:rsidRDefault="005E78AB">
    <w:pPr>
      <w:pStyle w:val="Nagwek"/>
    </w:pPr>
    <w:r>
      <w:rPr>
        <w:noProof/>
        <w:lang w:eastAsia="pl-PL"/>
      </w:rPr>
      <w:drawing>
        <wp:inline distT="0" distB="0" distL="0" distR="0" wp14:anchorId="5E7A44A5" wp14:editId="13A84DC7">
          <wp:extent cx="6188710" cy="779145"/>
          <wp:effectExtent l="0" t="0" r="2540" b="190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0A9BAD" w14:textId="77777777" w:rsidR="005E78AB" w:rsidRDefault="005E7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98467E"/>
    <w:multiLevelType w:val="hybridMultilevel"/>
    <w:tmpl w:val="378434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E21A9"/>
    <w:multiLevelType w:val="hybridMultilevel"/>
    <w:tmpl w:val="0E8EB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4D6631"/>
    <w:multiLevelType w:val="hybridMultilevel"/>
    <w:tmpl w:val="6A06C9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28A5"/>
    <w:multiLevelType w:val="hybridMultilevel"/>
    <w:tmpl w:val="B810AEEE"/>
    <w:lvl w:ilvl="0" w:tplc="8DF43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087"/>
    <w:multiLevelType w:val="hybridMultilevel"/>
    <w:tmpl w:val="D79C2916"/>
    <w:lvl w:ilvl="0" w:tplc="BE007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1199"/>
    <w:multiLevelType w:val="hybridMultilevel"/>
    <w:tmpl w:val="CE9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43AC6"/>
    <w:multiLevelType w:val="hybridMultilevel"/>
    <w:tmpl w:val="F36C0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33E6"/>
    <w:multiLevelType w:val="hybridMultilevel"/>
    <w:tmpl w:val="9C5C0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E17F1"/>
    <w:multiLevelType w:val="hybridMultilevel"/>
    <w:tmpl w:val="6700E15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C3F04CC"/>
    <w:multiLevelType w:val="hybridMultilevel"/>
    <w:tmpl w:val="378434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AE2996"/>
    <w:multiLevelType w:val="hybridMultilevel"/>
    <w:tmpl w:val="4126E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12119"/>
    <w:multiLevelType w:val="hybridMultilevel"/>
    <w:tmpl w:val="0408FA92"/>
    <w:lvl w:ilvl="0" w:tplc="B3183622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9A7"/>
    <w:multiLevelType w:val="hybridMultilevel"/>
    <w:tmpl w:val="ACFC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F23C6"/>
    <w:multiLevelType w:val="hybridMultilevel"/>
    <w:tmpl w:val="45FC59B6"/>
    <w:lvl w:ilvl="0" w:tplc="43CA04E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4F81BD"/>
        <w:sz w:val="22"/>
        <w:u w:color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20510"/>
    <w:multiLevelType w:val="hybridMultilevel"/>
    <w:tmpl w:val="12C20640"/>
    <w:lvl w:ilvl="0" w:tplc="0B90DD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C1F1B"/>
    <w:multiLevelType w:val="multilevel"/>
    <w:tmpl w:val="FCF4AD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strike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9" w15:restartNumberingAfterBreak="0">
    <w:nsid w:val="4EEE4E61"/>
    <w:multiLevelType w:val="hybridMultilevel"/>
    <w:tmpl w:val="F98C2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402CB7"/>
    <w:multiLevelType w:val="hybridMultilevel"/>
    <w:tmpl w:val="40A21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262D"/>
    <w:multiLevelType w:val="hybridMultilevel"/>
    <w:tmpl w:val="775A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B0B79"/>
    <w:multiLevelType w:val="hybridMultilevel"/>
    <w:tmpl w:val="4B1CE9B8"/>
    <w:lvl w:ilvl="0" w:tplc="B3183622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41594"/>
    <w:multiLevelType w:val="hybridMultilevel"/>
    <w:tmpl w:val="15745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1437C"/>
    <w:multiLevelType w:val="hybridMultilevel"/>
    <w:tmpl w:val="50DC67E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21"/>
  </w:num>
  <w:num w:numId="6">
    <w:abstractNumId w:val="16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23"/>
  </w:num>
  <w:num w:numId="13">
    <w:abstractNumId w:val="24"/>
  </w:num>
  <w:num w:numId="14">
    <w:abstractNumId w:val="17"/>
  </w:num>
  <w:num w:numId="15">
    <w:abstractNumId w:val="9"/>
  </w:num>
  <w:num w:numId="16">
    <w:abstractNumId w:val="3"/>
  </w:num>
  <w:num w:numId="17">
    <w:abstractNumId w:val="4"/>
  </w:num>
  <w:num w:numId="18">
    <w:abstractNumId w:val="14"/>
  </w:num>
  <w:num w:numId="19">
    <w:abstractNumId w:val="12"/>
  </w:num>
  <w:num w:numId="20">
    <w:abstractNumId w:val="5"/>
  </w:num>
  <w:num w:numId="21">
    <w:abstractNumId w:val="20"/>
  </w:num>
  <w:num w:numId="22">
    <w:abstractNumId w:val="8"/>
  </w:num>
  <w:num w:numId="23">
    <w:abstractNumId w:val="22"/>
  </w:num>
  <w:num w:numId="2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C7"/>
    <w:rsid w:val="000012BC"/>
    <w:rsid w:val="00004BED"/>
    <w:rsid w:val="00005D3F"/>
    <w:rsid w:val="00016B74"/>
    <w:rsid w:val="00020854"/>
    <w:rsid w:val="00021F81"/>
    <w:rsid w:val="00026089"/>
    <w:rsid w:val="000266F7"/>
    <w:rsid w:val="00034655"/>
    <w:rsid w:val="00042104"/>
    <w:rsid w:val="00045E4C"/>
    <w:rsid w:val="00047925"/>
    <w:rsid w:val="000557AE"/>
    <w:rsid w:val="00057256"/>
    <w:rsid w:val="00067645"/>
    <w:rsid w:val="00072798"/>
    <w:rsid w:val="000760D7"/>
    <w:rsid w:val="00080560"/>
    <w:rsid w:val="00085C19"/>
    <w:rsid w:val="00093891"/>
    <w:rsid w:val="000948C5"/>
    <w:rsid w:val="000952BE"/>
    <w:rsid w:val="00096CD1"/>
    <w:rsid w:val="000976A2"/>
    <w:rsid w:val="000A29C7"/>
    <w:rsid w:val="000A5002"/>
    <w:rsid w:val="000A7679"/>
    <w:rsid w:val="000B0B7F"/>
    <w:rsid w:val="000B6641"/>
    <w:rsid w:val="000B676A"/>
    <w:rsid w:val="000C3248"/>
    <w:rsid w:val="000C69E2"/>
    <w:rsid w:val="000D15D0"/>
    <w:rsid w:val="000D38E6"/>
    <w:rsid w:val="000E5309"/>
    <w:rsid w:val="000E57E4"/>
    <w:rsid w:val="000F3E31"/>
    <w:rsid w:val="000F6892"/>
    <w:rsid w:val="000F76D1"/>
    <w:rsid w:val="00101387"/>
    <w:rsid w:val="001064AB"/>
    <w:rsid w:val="0010698C"/>
    <w:rsid w:val="0011033E"/>
    <w:rsid w:val="001114B7"/>
    <w:rsid w:val="00114DCF"/>
    <w:rsid w:val="00116002"/>
    <w:rsid w:val="001170EC"/>
    <w:rsid w:val="001171E1"/>
    <w:rsid w:val="001227A4"/>
    <w:rsid w:val="001261CE"/>
    <w:rsid w:val="00131D10"/>
    <w:rsid w:val="00134A8C"/>
    <w:rsid w:val="00141D9F"/>
    <w:rsid w:val="00142455"/>
    <w:rsid w:val="001429E1"/>
    <w:rsid w:val="00145C78"/>
    <w:rsid w:val="001468E8"/>
    <w:rsid w:val="001530D3"/>
    <w:rsid w:val="00157B09"/>
    <w:rsid w:val="0016343F"/>
    <w:rsid w:val="00163A4B"/>
    <w:rsid w:val="0018011E"/>
    <w:rsid w:val="00180270"/>
    <w:rsid w:val="001849ED"/>
    <w:rsid w:val="00186BFA"/>
    <w:rsid w:val="001871C3"/>
    <w:rsid w:val="00187729"/>
    <w:rsid w:val="0019642F"/>
    <w:rsid w:val="001A00CE"/>
    <w:rsid w:val="001A04DD"/>
    <w:rsid w:val="001A562C"/>
    <w:rsid w:val="001A5F61"/>
    <w:rsid w:val="001A6B2C"/>
    <w:rsid w:val="001B58E5"/>
    <w:rsid w:val="001C0FB6"/>
    <w:rsid w:val="001C2DA2"/>
    <w:rsid w:val="001C31DA"/>
    <w:rsid w:val="001D2061"/>
    <w:rsid w:val="001D3097"/>
    <w:rsid w:val="001D3A4D"/>
    <w:rsid w:val="001D7404"/>
    <w:rsid w:val="001E7A10"/>
    <w:rsid w:val="00207D37"/>
    <w:rsid w:val="00212BDD"/>
    <w:rsid w:val="002176E0"/>
    <w:rsid w:val="00222171"/>
    <w:rsid w:val="00225933"/>
    <w:rsid w:val="00226639"/>
    <w:rsid w:val="0023047E"/>
    <w:rsid w:val="0024047D"/>
    <w:rsid w:val="002414BA"/>
    <w:rsid w:val="00244894"/>
    <w:rsid w:val="00247B0E"/>
    <w:rsid w:val="002510A6"/>
    <w:rsid w:val="002516E9"/>
    <w:rsid w:val="00251CB6"/>
    <w:rsid w:val="00251EDD"/>
    <w:rsid w:val="00252BDD"/>
    <w:rsid w:val="0025468E"/>
    <w:rsid w:val="00256733"/>
    <w:rsid w:val="002603BE"/>
    <w:rsid w:val="0026220C"/>
    <w:rsid w:val="0026340F"/>
    <w:rsid w:val="00265F1D"/>
    <w:rsid w:val="002708CE"/>
    <w:rsid w:val="0028124E"/>
    <w:rsid w:val="002842EE"/>
    <w:rsid w:val="002862A8"/>
    <w:rsid w:val="002871AB"/>
    <w:rsid w:val="00294365"/>
    <w:rsid w:val="002A1F3B"/>
    <w:rsid w:val="002A6995"/>
    <w:rsid w:val="002B0141"/>
    <w:rsid w:val="002C27FE"/>
    <w:rsid w:val="002C2929"/>
    <w:rsid w:val="002C71ED"/>
    <w:rsid w:val="002C7265"/>
    <w:rsid w:val="002C7517"/>
    <w:rsid w:val="002D1384"/>
    <w:rsid w:val="002E096A"/>
    <w:rsid w:val="002E0B13"/>
    <w:rsid w:val="002E10BB"/>
    <w:rsid w:val="002E7695"/>
    <w:rsid w:val="002F04E7"/>
    <w:rsid w:val="002F0C1F"/>
    <w:rsid w:val="003029FB"/>
    <w:rsid w:val="0030760D"/>
    <w:rsid w:val="00311F7D"/>
    <w:rsid w:val="003124FE"/>
    <w:rsid w:val="00312C73"/>
    <w:rsid w:val="00313767"/>
    <w:rsid w:val="003145F7"/>
    <w:rsid w:val="003176AC"/>
    <w:rsid w:val="0032232C"/>
    <w:rsid w:val="0032555A"/>
    <w:rsid w:val="00331F04"/>
    <w:rsid w:val="00337A91"/>
    <w:rsid w:val="00340FD2"/>
    <w:rsid w:val="0034262F"/>
    <w:rsid w:val="00344384"/>
    <w:rsid w:val="00350B13"/>
    <w:rsid w:val="00352691"/>
    <w:rsid w:val="00356202"/>
    <w:rsid w:val="00356250"/>
    <w:rsid w:val="003602C2"/>
    <w:rsid w:val="0036700B"/>
    <w:rsid w:val="0037024F"/>
    <w:rsid w:val="00371352"/>
    <w:rsid w:val="003721A0"/>
    <w:rsid w:val="00383CB0"/>
    <w:rsid w:val="00393E1A"/>
    <w:rsid w:val="00397A78"/>
    <w:rsid w:val="003A5C39"/>
    <w:rsid w:val="003A6C3A"/>
    <w:rsid w:val="003B152C"/>
    <w:rsid w:val="003B3A92"/>
    <w:rsid w:val="003B70F4"/>
    <w:rsid w:val="003C094D"/>
    <w:rsid w:val="003C3D2E"/>
    <w:rsid w:val="003D2A3C"/>
    <w:rsid w:val="003D3213"/>
    <w:rsid w:val="003D515F"/>
    <w:rsid w:val="003D6C7B"/>
    <w:rsid w:val="003E1AC9"/>
    <w:rsid w:val="003E2A43"/>
    <w:rsid w:val="003F0FBB"/>
    <w:rsid w:val="003F29FE"/>
    <w:rsid w:val="003F7454"/>
    <w:rsid w:val="00404D26"/>
    <w:rsid w:val="0041596A"/>
    <w:rsid w:val="00424B9D"/>
    <w:rsid w:val="00425A0A"/>
    <w:rsid w:val="00427880"/>
    <w:rsid w:val="00431159"/>
    <w:rsid w:val="00433F7A"/>
    <w:rsid w:val="00436FDE"/>
    <w:rsid w:val="00441F3D"/>
    <w:rsid w:val="00444FAC"/>
    <w:rsid w:val="00446548"/>
    <w:rsid w:val="00450B27"/>
    <w:rsid w:val="00452C83"/>
    <w:rsid w:val="00454112"/>
    <w:rsid w:val="00454360"/>
    <w:rsid w:val="004655DF"/>
    <w:rsid w:val="00467161"/>
    <w:rsid w:val="00471842"/>
    <w:rsid w:val="00472931"/>
    <w:rsid w:val="004732B2"/>
    <w:rsid w:val="0047528F"/>
    <w:rsid w:val="00477293"/>
    <w:rsid w:val="00481ADF"/>
    <w:rsid w:val="00483493"/>
    <w:rsid w:val="004855A7"/>
    <w:rsid w:val="00487E66"/>
    <w:rsid w:val="00493F2A"/>
    <w:rsid w:val="00495FB0"/>
    <w:rsid w:val="004B3196"/>
    <w:rsid w:val="004B4F0B"/>
    <w:rsid w:val="004B5E9F"/>
    <w:rsid w:val="004B6675"/>
    <w:rsid w:val="004C0646"/>
    <w:rsid w:val="004C141C"/>
    <w:rsid w:val="004C36B9"/>
    <w:rsid w:val="004C39F8"/>
    <w:rsid w:val="004C654B"/>
    <w:rsid w:val="004C7390"/>
    <w:rsid w:val="004D27CB"/>
    <w:rsid w:val="004D62CE"/>
    <w:rsid w:val="004D7459"/>
    <w:rsid w:val="004E3192"/>
    <w:rsid w:val="004E3C33"/>
    <w:rsid w:val="004F058E"/>
    <w:rsid w:val="004F061C"/>
    <w:rsid w:val="004F5BF6"/>
    <w:rsid w:val="004F69D2"/>
    <w:rsid w:val="00500FFA"/>
    <w:rsid w:val="0050399F"/>
    <w:rsid w:val="00504F3E"/>
    <w:rsid w:val="00504F66"/>
    <w:rsid w:val="005055F0"/>
    <w:rsid w:val="00506367"/>
    <w:rsid w:val="0050653F"/>
    <w:rsid w:val="005067AC"/>
    <w:rsid w:val="005108F6"/>
    <w:rsid w:val="00510A04"/>
    <w:rsid w:val="00511E77"/>
    <w:rsid w:val="00512632"/>
    <w:rsid w:val="00514C28"/>
    <w:rsid w:val="005178E8"/>
    <w:rsid w:val="00523D5F"/>
    <w:rsid w:val="005266A8"/>
    <w:rsid w:val="00527E89"/>
    <w:rsid w:val="005307A7"/>
    <w:rsid w:val="00532070"/>
    <w:rsid w:val="005336BD"/>
    <w:rsid w:val="005352E7"/>
    <w:rsid w:val="0054494A"/>
    <w:rsid w:val="00550BAB"/>
    <w:rsid w:val="00551643"/>
    <w:rsid w:val="005551E6"/>
    <w:rsid w:val="00557DB2"/>
    <w:rsid w:val="005608A8"/>
    <w:rsid w:val="005617AD"/>
    <w:rsid w:val="00562893"/>
    <w:rsid w:val="005731F0"/>
    <w:rsid w:val="00574407"/>
    <w:rsid w:val="00580BF9"/>
    <w:rsid w:val="00581C11"/>
    <w:rsid w:val="00584BE5"/>
    <w:rsid w:val="00590827"/>
    <w:rsid w:val="005928DC"/>
    <w:rsid w:val="005A7562"/>
    <w:rsid w:val="005B137D"/>
    <w:rsid w:val="005B4F54"/>
    <w:rsid w:val="005C053B"/>
    <w:rsid w:val="005C3C57"/>
    <w:rsid w:val="005C7497"/>
    <w:rsid w:val="005D1FEA"/>
    <w:rsid w:val="005D2CB9"/>
    <w:rsid w:val="005D417C"/>
    <w:rsid w:val="005E3FEB"/>
    <w:rsid w:val="005E445E"/>
    <w:rsid w:val="005E78AB"/>
    <w:rsid w:val="005F2244"/>
    <w:rsid w:val="00601604"/>
    <w:rsid w:val="00603025"/>
    <w:rsid w:val="0060584F"/>
    <w:rsid w:val="00606FF8"/>
    <w:rsid w:val="00607333"/>
    <w:rsid w:val="0061003B"/>
    <w:rsid w:val="006116CC"/>
    <w:rsid w:val="00616F0B"/>
    <w:rsid w:val="00622129"/>
    <w:rsid w:val="00623E30"/>
    <w:rsid w:val="006243A3"/>
    <w:rsid w:val="006247BE"/>
    <w:rsid w:val="00626EDE"/>
    <w:rsid w:val="006279D0"/>
    <w:rsid w:val="00630E35"/>
    <w:rsid w:val="00631ABD"/>
    <w:rsid w:val="006366B8"/>
    <w:rsid w:val="0064079B"/>
    <w:rsid w:val="00641815"/>
    <w:rsid w:val="00644D98"/>
    <w:rsid w:val="00662025"/>
    <w:rsid w:val="00663712"/>
    <w:rsid w:val="006661F0"/>
    <w:rsid w:val="006740AD"/>
    <w:rsid w:val="00676A1E"/>
    <w:rsid w:val="00683674"/>
    <w:rsid w:val="00685441"/>
    <w:rsid w:val="006912B2"/>
    <w:rsid w:val="0069175A"/>
    <w:rsid w:val="00691C02"/>
    <w:rsid w:val="006A1105"/>
    <w:rsid w:val="006A24DA"/>
    <w:rsid w:val="006A6992"/>
    <w:rsid w:val="006A6B7C"/>
    <w:rsid w:val="006B18EC"/>
    <w:rsid w:val="006B206E"/>
    <w:rsid w:val="006B229A"/>
    <w:rsid w:val="006B247F"/>
    <w:rsid w:val="006B2C7C"/>
    <w:rsid w:val="006C0140"/>
    <w:rsid w:val="006C2B0A"/>
    <w:rsid w:val="006C4D3A"/>
    <w:rsid w:val="006D4009"/>
    <w:rsid w:val="006D79FC"/>
    <w:rsid w:val="006E1F60"/>
    <w:rsid w:val="006E35C2"/>
    <w:rsid w:val="006E59B7"/>
    <w:rsid w:val="006E6C3D"/>
    <w:rsid w:val="006F02A8"/>
    <w:rsid w:val="006F07B3"/>
    <w:rsid w:val="00701632"/>
    <w:rsid w:val="00706108"/>
    <w:rsid w:val="0071039D"/>
    <w:rsid w:val="00712E54"/>
    <w:rsid w:val="007269CA"/>
    <w:rsid w:val="00730280"/>
    <w:rsid w:val="00731E35"/>
    <w:rsid w:val="00733C65"/>
    <w:rsid w:val="007371F5"/>
    <w:rsid w:val="00742C33"/>
    <w:rsid w:val="007444D3"/>
    <w:rsid w:val="00745A1E"/>
    <w:rsid w:val="0075360E"/>
    <w:rsid w:val="00755F73"/>
    <w:rsid w:val="0075777C"/>
    <w:rsid w:val="0076413F"/>
    <w:rsid w:val="007715DB"/>
    <w:rsid w:val="007807C7"/>
    <w:rsid w:val="007830BD"/>
    <w:rsid w:val="0078337D"/>
    <w:rsid w:val="00786986"/>
    <w:rsid w:val="007904EC"/>
    <w:rsid w:val="00792C69"/>
    <w:rsid w:val="00793C5C"/>
    <w:rsid w:val="00794BB8"/>
    <w:rsid w:val="007A18C6"/>
    <w:rsid w:val="007A5D2B"/>
    <w:rsid w:val="007B45AB"/>
    <w:rsid w:val="007B6B21"/>
    <w:rsid w:val="007B7A05"/>
    <w:rsid w:val="007C26AE"/>
    <w:rsid w:val="007C404C"/>
    <w:rsid w:val="007D1EAF"/>
    <w:rsid w:val="007D3BEA"/>
    <w:rsid w:val="007D6B2A"/>
    <w:rsid w:val="007E0AAC"/>
    <w:rsid w:val="007E1E51"/>
    <w:rsid w:val="007E213C"/>
    <w:rsid w:val="007E33DC"/>
    <w:rsid w:val="007E7A91"/>
    <w:rsid w:val="007E7CC2"/>
    <w:rsid w:val="007F049C"/>
    <w:rsid w:val="007F05FE"/>
    <w:rsid w:val="007F5E83"/>
    <w:rsid w:val="007F5FAA"/>
    <w:rsid w:val="008037F5"/>
    <w:rsid w:val="00803982"/>
    <w:rsid w:val="00804001"/>
    <w:rsid w:val="00804C23"/>
    <w:rsid w:val="00805482"/>
    <w:rsid w:val="00806A7D"/>
    <w:rsid w:val="00811A56"/>
    <w:rsid w:val="00826F6C"/>
    <w:rsid w:val="0083053D"/>
    <w:rsid w:val="00833A45"/>
    <w:rsid w:val="00854B8B"/>
    <w:rsid w:val="00860695"/>
    <w:rsid w:val="00861FF4"/>
    <w:rsid w:val="00864506"/>
    <w:rsid w:val="00867200"/>
    <w:rsid w:val="00867BF3"/>
    <w:rsid w:val="00872521"/>
    <w:rsid w:val="00872CFB"/>
    <w:rsid w:val="0087399F"/>
    <w:rsid w:val="00873BB0"/>
    <w:rsid w:val="008813D3"/>
    <w:rsid w:val="0088596A"/>
    <w:rsid w:val="00887D8F"/>
    <w:rsid w:val="0089122D"/>
    <w:rsid w:val="008929CC"/>
    <w:rsid w:val="00893398"/>
    <w:rsid w:val="00893ABE"/>
    <w:rsid w:val="00893B28"/>
    <w:rsid w:val="00894B80"/>
    <w:rsid w:val="00894E0E"/>
    <w:rsid w:val="008A024B"/>
    <w:rsid w:val="008A1AEF"/>
    <w:rsid w:val="008A54CC"/>
    <w:rsid w:val="008B1E11"/>
    <w:rsid w:val="008B3999"/>
    <w:rsid w:val="008B59C1"/>
    <w:rsid w:val="008C1097"/>
    <w:rsid w:val="008C1E5A"/>
    <w:rsid w:val="008D168D"/>
    <w:rsid w:val="008D1BA1"/>
    <w:rsid w:val="008D2E39"/>
    <w:rsid w:val="008D2F37"/>
    <w:rsid w:val="008D4511"/>
    <w:rsid w:val="008D6282"/>
    <w:rsid w:val="008E01B2"/>
    <w:rsid w:val="008E050E"/>
    <w:rsid w:val="008E17EE"/>
    <w:rsid w:val="008E53B7"/>
    <w:rsid w:val="008F4933"/>
    <w:rsid w:val="008F5460"/>
    <w:rsid w:val="009068AE"/>
    <w:rsid w:val="00911B04"/>
    <w:rsid w:val="009145F0"/>
    <w:rsid w:val="00915A61"/>
    <w:rsid w:val="0091685B"/>
    <w:rsid w:val="009233FA"/>
    <w:rsid w:val="009247F4"/>
    <w:rsid w:val="00927EE7"/>
    <w:rsid w:val="00930200"/>
    <w:rsid w:val="00930390"/>
    <w:rsid w:val="00931159"/>
    <w:rsid w:val="00935281"/>
    <w:rsid w:val="00944AA8"/>
    <w:rsid w:val="009456BC"/>
    <w:rsid w:val="009527F4"/>
    <w:rsid w:val="0096342A"/>
    <w:rsid w:val="00967F07"/>
    <w:rsid w:val="00970C05"/>
    <w:rsid w:val="00970D6D"/>
    <w:rsid w:val="00972438"/>
    <w:rsid w:val="00973110"/>
    <w:rsid w:val="009754DC"/>
    <w:rsid w:val="00975E2F"/>
    <w:rsid w:val="00976D5D"/>
    <w:rsid w:val="00977979"/>
    <w:rsid w:val="009806B7"/>
    <w:rsid w:val="00980B71"/>
    <w:rsid w:val="00980D8D"/>
    <w:rsid w:val="00983D5F"/>
    <w:rsid w:val="00984D85"/>
    <w:rsid w:val="00991C1E"/>
    <w:rsid w:val="009A458A"/>
    <w:rsid w:val="009A6A04"/>
    <w:rsid w:val="009B0896"/>
    <w:rsid w:val="009B24B8"/>
    <w:rsid w:val="009B25D9"/>
    <w:rsid w:val="009B645E"/>
    <w:rsid w:val="009C004A"/>
    <w:rsid w:val="009C1946"/>
    <w:rsid w:val="009C2184"/>
    <w:rsid w:val="009C290E"/>
    <w:rsid w:val="009C2D96"/>
    <w:rsid w:val="009C4A33"/>
    <w:rsid w:val="009C528D"/>
    <w:rsid w:val="009D3BC6"/>
    <w:rsid w:val="009D4B26"/>
    <w:rsid w:val="009E071D"/>
    <w:rsid w:val="009E20EC"/>
    <w:rsid w:val="009E4ACA"/>
    <w:rsid w:val="009E4C4E"/>
    <w:rsid w:val="009E6676"/>
    <w:rsid w:val="009F1199"/>
    <w:rsid w:val="009F4276"/>
    <w:rsid w:val="009F51A6"/>
    <w:rsid w:val="00A02A93"/>
    <w:rsid w:val="00A10320"/>
    <w:rsid w:val="00A14458"/>
    <w:rsid w:val="00A218FD"/>
    <w:rsid w:val="00A22D3E"/>
    <w:rsid w:val="00A27B1B"/>
    <w:rsid w:val="00A30ECF"/>
    <w:rsid w:val="00A32C54"/>
    <w:rsid w:val="00A36830"/>
    <w:rsid w:val="00A377FB"/>
    <w:rsid w:val="00A433F7"/>
    <w:rsid w:val="00A434F5"/>
    <w:rsid w:val="00A4718A"/>
    <w:rsid w:val="00A47D1A"/>
    <w:rsid w:val="00A52882"/>
    <w:rsid w:val="00A54BD0"/>
    <w:rsid w:val="00A60987"/>
    <w:rsid w:val="00A66041"/>
    <w:rsid w:val="00A66434"/>
    <w:rsid w:val="00A71763"/>
    <w:rsid w:val="00A74DB9"/>
    <w:rsid w:val="00A7699C"/>
    <w:rsid w:val="00A7719F"/>
    <w:rsid w:val="00A80B42"/>
    <w:rsid w:val="00A819F1"/>
    <w:rsid w:val="00A83932"/>
    <w:rsid w:val="00A91A2F"/>
    <w:rsid w:val="00A9260E"/>
    <w:rsid w:val="00A956EA"/>
    <w:rsid w:val="00A95A81"/>
    <w:rsid w:val="00A95FD2"/>
    <w:rsid w:val="00AA054D"/>
    <w:rsid w:val="00AA0ABC"/>
    <w:rsid w:val="00AA3977"/>
    <w:rsid w:val="00AA52B8"/>
    <w:rsid w:val="00AB0224"/>
    <w:rsid w:val="00AB13A8"/>
    <w:rsid w:val="00AB1BCD"/>
    <w:rsid w:val="00AB406A"/>
    <w:rsid w:val="00AD2DAA"/>
    <w:rsid w:val="00AE45D5"/>
    <w:rsid w:val="00AE4616"/>
    <w:rsid w:val="00AE5D2D"/>
    <w:rsid w:val="00AE6AE6"/>
    <w:rsid w:val="00AF61B9"/>
    <w:rsid w:val="00B03C8A"/>
    <w:rsid w:val="00B0473E"/>
    <w:rsid w:val="00B06A3D"/>
    <w:rsid w:val="00B128F2"/>
    <w:rsid w:val="00B22B5E"/>
    <w:rsid w:val="00B23663"/>
    <w:rsid w:val="00B24EFA"/>
    <w:rsid w:val="00B27DC2"/>
    <w:rsid w:val="00B35CEB"/>
    <w:rsid w:val="00B36DE3"/>
    <w:rsid w:val="00B4039D"/>
    <w:rsid w:val="00B44CF7"/>
    <w:rsid w:val="00B45472"/>
    <w:rsid w:val="00B46F55"/>
    <w:rsid w:val="00B53E2B"/>
    <w:rsid w:val="00B63DF6"/>
    <w:rsid w:val="00B667C9"/>
    <w:rsid w:val="00B7131A"/>
    <w:rsid w:val="00B7192A"/>
    <w:rsid w:val="00B724A9"/>
    <w:rsid w:val="00B727A5"/>
    <w:rsid w:val="00B81235"/>
    <w:rsid w:val="00B82B9A"/>
    <w:rsid w:val="00B8344B"/>
    <w:rsid w:val="00B8461C"/>
    <w:rsid w:val="00B8663E"/>
    <w:rsid w:val="00B87C17"/>
    <w:rsid w:val="00B95153"/>
    <w:rsid w:val="00BA2DFE"/>
    <w:rsid w:val="00BA3E12"/>
    <w:rsid w:val="00BA42ED"/>
    <w:rsid w:val="00BA4304"/>
    <w:rsid w:val="00BA4613"/>
    <w:rsid w:val="00BA4634"/>
    <w:rsid w:val="00BA4974"/>
    <w:rsid w:val="00BB216A"/>
    <w:rsid w:val="00BB2846"/>
    <w:rsid w:val="00BB4DDA"/>
    <w:rsid w:val="00BB66D0"/>
    <w:rsid w:val="00BB77D6"/>
    <w:rsid w:val="00BB7DE1"/>
    <w:rsid w:val="00BC096D"/>
    <w:rsid w:val="00BC0EC7"/>
    <w:rsid w:val="00BC1685"/>
    <w:rsid w:val="00BC1A5E"/>
    <w:rsid w:val="00BC1F92"/>
    <w:rsid w:val="00BC5524"/>
    <w:rsid w:val="00BC578B"/>
    <w:rsid w:val="00BD0C55"/>
    <w:rsid w:val="00BD4BF5"/>
    <w:rsid w:val="00BD53CF"/>
    <w:rsid w:val="00BD5B22"/>
    <w:rsid w:val="00BE01FC"/>
    <w:rsid w:val="00BE12E4"/>
    <w:rsid w:val="00BE1905"/>
    <w:rsid w:val="00BE32ED"/>
    <w:rsid w:val="00BE5AC5"/>
    <w:rsid w:val="00BE6D29"/>
    <w:rsid w:val="00BE7258"/>
    <w:rsid w:val="00BF1740"/>
    <w:rsid w:val="00BF19D8"/>
    <w:rsid w:val="00BF77C0"/>
    <w:rsid w:val="00BF7E6D"/>
    <w:rsid w:val="00C01540"/>
    <w:rsid w:val="00C01662"/>
    <w:rsid w:val="00C03620"/>
    <w:rsid w:val="00C03C72"/>
    <w:rsid w:val="00C128B0"/>
    <w:rsid w:val="00C1364D"/>
    <w:rsid w:val="00C223AA"/>
    <w:rsid w:val="00C23011"/>
    <w:rsid w:val="00C2588E"/>
    <w:rsid w:val="00C25D31"/>
    <w:rsid w:val="00C276D5"/>
    <w:rsid w:val="00C36F63"/>
    <w:rsid w:val="00C37E1A"/>
    <w:rsid w:val="00C4079C"/>
    <w:rsid w:val="00C4097F"/>
    <w:rsid w:val="00C418B3"/>
    <w:rsid w:val="00C45EB5"/>
    <w:rsid w:val="00C46DF3"/>
    <w:rsid w:val="00C472AD"/>
    <w:rsid w:val="00C47B2F"/>
    <w:rsid w:val="00C554A6"/>
    <w:rsid w:val="00C55D49"/>
    <w:rsid w:val="00C6372B"/>
    <w:rsid w:val="00C64BC3"/>
    <w:rsid w:val="00C65ECE"/>
    <w:rsid w:val="00C70482"/>
    <w:rsid w:val="00C70690"/>
    <w:rsid w:val="00C852DC"/>
    <w:rsid w:val="00C85DE5"/>
    <w:rsid w:val="00C87FFE"/>
    <w:rsid w:val="00C90A66"/>
    <w:rsid w:val="00C92DC9"/>
    <w:rsid w:val="00C97F95"/>
    <w:rsid w:val="00CA20E2"/>
    <w:rsid w:val="00CA4E19"/>
    <w:rsid w:val="00CB0987"/>
    <w:rsid w:val="00CB1B1F"/>
    <w:rsid w:val="00CB6EE3"/>
    <w:rsid w:val="00CC2B69"/>
    <w:rsid w:val="00CC7BEB"/>
    <w:rsid w:val="00CD2609"/>
    <w:rsid w:val="00CD29AA"/>
    <w:rsid w:val="00CE119E"/>
    <w:rsid w:val="00CE2F41"/>
    <w:rsid w:val="00CE338E"/>
    <w:rsid w:val="00CE4469"/>
    <w:rsid w:val="00CE6252"/>
    <w:rsid w:val="00CF0201"/>
    <w:rsid w:val="00CF1880"/>
    <w:rsid w:val="00CF261A"/>
    <w:rsid w:val="00CF4D96"/>
    <w:rsid w:val="00D01748"/>
    <w:rsid w:val="00D045BE"/>
    <w:rsid w:val="00D15976"/>
    <w:rsid w:val="00D20574"/>
    <w:rsid w:val="00D20DBF"/>
    <w:rsid w:val="00D24A52"/>
    <w:rsid w:val="00D25DA7"/>
    <w:rsid w:val="00D26368"/>
    <w:rsid w:val="00D3303C"/>
    <w:rsid w:val="00D334F0"/>
    <w:rsid w:val="00D358D5"/>
    <w:rsid w:val="00D35A71"/>
    <w:rsid w:val="00D37943"/>
    <w:rsid w:val="00D416B3"/>
    <w:rsid w:val="00D52C7B"/>
    <w:rsid w:val="00D53152"/>
    <w:rsid w:val="00D5417B"/>
    <w:rsid w:val="00D566A7"/>
    <w:rsid w:val="00D5730F"/>
    <w:rsid w:val="00D60BAE"/>
    <w:rsid w:val="00D60D0B"/>
    <w:rsid w:val="00D725BA"/>
    <w:rsid w:val="00D73481"/>
    <w:rsid w:val="00D80113"/>
    <w:rsid w:val="00D80F2C"/>
    <w:rsid w:val="00D81AC7"/>
    <w:rsid w:val="00D821DC"/>
    <w:rsid w:val="00D9285E"/>
    <w:rsid w:val="00D92A87"/>
    <w:rsid w:val="00D92EFE"/>
    <w:rsid w:val="00D955CE"/>
    <w:rsid w:val="00DA55E7"/>
    <w:rsid w:val="00DA7582"/>
    <w:rsid w:val="00DA7C90"/>
    <w:rsid w:val="00DB7259"/>
    <w:rsid w:val="00DC24B9"/>
    <w:rsid w:val="00DC591D"/>
    <w:rsid w:val="00DE3637"/>
    <w:rsid w:val="00DF0F22"/>
    <w:rsid w:val="00DF4173"/>
    <w:rsid w:val="00DF4932"/>
    <w:rsid w:val="00DF5906"/>
    <w:rsid w:val="00E0203B"/>
    <w:rsid w:val="00E06CEC"/>
    <w:rsid w:val="00E150A5"/>
    <w:rsid w:val="00E15823"/>
    <w:rsid w:val="00E1611C"/>
    <w:rsid w:val="00E231D9"/>
    <w:rsid w:val="00E270F6"/>
    <w:rsid w:val="00E33C42"/>
    <w:rsid w:val="00E34D9A"/>
    <w:rsid w:val="00E37463"/>
    <w:rsid w:val="00E377F0"/>
    <w:rsid w:val="00E417B3"/>
    <w:rsid w:val="00E42E40"/>
    <w:rsid w:val="00E47E48"/>
    <w:rsid w:val="00E50D5C"/>
    <w:rsid w:val="00E5154B"/>
    <w:rsid w:val="00E53EFC"/>
    <w:rsid w:val="00E546FF"/>
    <w:rsid w:val="00E553D9"/>
    <w:rsid w:val="00E56CAD"/>
    <w:rsid w:val="00E60D24"/>
    <w:rsid w:val="00E6219A"/>
    <w:rsid w:val="00E6340B"/>
    <w:rsid w:val="00E648AE"/>
    <w:rsid w:val="00E65359"/>
    <w:rsid w:val="00E67FA5"/>
    <w:rsid w:val="00E70005"/>
    <w:rsid w:val="00E709AE"/>
    <w:rsid w:val="00E76B51"/>
    <w:rsid w:val="00E77611"/>
    <w:rsid w:val="00E8245B"/>
    <w:rsid w:val="00E8257A"/>
    <w:rsid w:val="00E83188"/>
    <w:rsid w:val="00E84E23"/>
    <w:rsid w:val="00E853E3"/>
    <w:rsid w:val="00E8553C"/>
    <w:rsid w:val="00E90DAD"/>
    <w:rsid w:val="00E90E22"/>
    <w:rsid w:val="00E958CB"/>
    <w:rsid w:val="00E966A7"/>
    <w:rsid w:val="00EA5A02"/>
    <w:rsid w:val="00EB7579"/>
    <w:rsid w:val="00EC2540"/>
    <w:rsid w:val="00EC2BA0"/>
    <w:rsid w:val="00EC4160"/>
    <w:rsid w:val="00EC53BA"/>
    <w:rsid w:val="00EC7CB6"/>
    <w:rsid w:val="00ED1E1C"/>
    <w:rsid w:val="00ED1E72"/>
    <w:rsid w:val="00ED2C92"/>
    <w:rsid w:val="00ED3B84"/>
    <w:rsid w:val="00ED75CE"/>
    <w:rsid w:val="00EE065E"/>
    <w:rsid w:val="00EE247B"/>
    <w:rsid w:val="00EE64A7"/>
    <w:rsid w:val="00EF22CE"/>
    <w:rsid w:val="00EF4508"/>
    <w:rsid w:val="00EF4A4A"/>
    <w:rsid w:val="00F03CBB"/>
    <w:rsid w:val="00F05768"/>
    <w:rsid w:val="00F05F15"/>
    <w:rsid w:val="00F06D0A"/>
    <w:rsid w:val="00F10B0C"/>
    <w:rsid w:val="00F15599"/>
    <w:rsid w:val="00F24F4E"/>
    <w:rsid w:val="00F27804"/>
    <w:rsid w:val="00F313AB"/>
    <w:rsid w:val="00F3353D"/>
    <w:rsid w:val="00F40FD3"/>
    <w:rsid w:val="00F415D1"/>
    <w:rsid w:val="00F42550"/>
    <w:rsid w:val="00F43016"/>
    <w:rsid w:val="00F471DC"/>
    <w:rsid w:val="00F55A7A"/>
    <w:rsid w:val="00F56835"/>
    <w:rsid w:val="00F56E70"/>
    <w:rsid w:val="00F62153"/>
    <w:rsid w:val="00F647BD"/>
    <w:rsid w:val="00F64E78"/>
    <w:rsid w:val="00F67951"/>
    <w:rsid w:val="00F67F71"/>
    <w:rsid w:val="00F7131A"/>
    <w:rsid w:val="00F80ABF"/>
    <w:rsid w:val="00F90023"/>
    <w:rsid w:val="00F9366C"/>
    <w:rsid w:val="00F9524E"/>
    <w:rsid w:val="00F952A0"/>
    <w:rsid w:val="00F95CB5"/>
    <w:rsid w:val="00F96141"/>
    <w:rsid w:val="00F96813"/>
    <w:rsid w:val="00FA1FCE"/>
    <w:rsid w:val="00FA3C4C"/>
    <w:rsid w:val="00FA4819"/>
    <w:rsid w:val="00FA6D37"/>
    <w:rsid w:val="00FA7EA3"/>
    <w:rsid w:val="00FB56C5"/>
    <w:rsid w:val="00FB65DA"/>
    <w:rsid w:val="00FC10F1"/>
    <w:rsid w:val="00FC207E"/>
    <w:rsid w:val="00FC2958"/>
    <w:rsid w:val="00FC6202"/>
    <w:rsid w:val="00FC7741"/>
    <w:rsid w:val="00FC789C"/>
    <w:rsid w:val="00FD118C"/>
    <w:rsid w:val="00FD12FA"/>
    <w:rsid w:val="00FD58C6"/>
    <w:rsid w:val="00FD6B4B"/>
    <w:rsid w:val="00FD6E15"/>
    <w:rsid w:val="00FE04A0"/>
    <w:rsid w:val="00FE336F"/>
    <w:rsid w:val="00FE3F56"/>
    <w:rsid w:val="00FF1608"/>
    <w:rsid w:val="00FF18EB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E2CA828"/>
  <w15:docId w15:val="{7C89EB21-27AA-4036-99F9-1BBED27A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D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4D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404D26"/>
    <w:pPr>
      <w:keepNext/>
      <w:spacing w:after="0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9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40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404D26"/>
  </w:style>
  <w:style w:type="paragraph" w:styleId="Stopka">
    <w:name w:val="footer"/>
    <w:basedOn w:val="Normalny"/>
    <w:uiPriority w:val="99"/>
    <w:unhideWhenUsed/>
    <w:rsid w:val="0040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404D26"/>
  </w:style>
  <w:style w:type="paragraph" w:styleId="Tekstdymka">
    <w:name w:val="Balloon Text"/>
    <w:basedOn w:val="Normalny"/>
    <w:semiHidden/>
    <w:unhideWhenUsed/>
    <w:rsid w:val="0040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404D26"/>
    <w:rPr>
      <w:rFonts w:ascii="Tahoma" w:hAnsi="Tahoma" w:cs="Tahoma"/>
      <w:sz w:val="16"/>
      <w:szCs w:val="16"/>
    </w:rPr>
  </w:style>
  <w:style w:type="character" w:customStyle="1" w:styleId="WW-Absatz-Standardschriftart1">
    <w:name w:val="WW-Absatz-Standardschriftart1"/>
    <w:rsid w:val="00404D26"/>
  </w:style>
  <w:style w:type="character" w:styleId="Hipercze">
    <w:name w:val="Hyperlink"/>
    <w:basedOn w:val="Domylnaczcionkaakapitu"/>
    <w:rsid w:val="00404D26"/>
    <w:rPr>
      <w:color w:val="0000FF"/>
      <w:u w:val="single"/>
    </w:rPr>
  </w:style>
  <w:style w:type="paragraph" w:styleId="Tekstpodstawowy">
    <w:name w:val="Body Text"/>
    <w:basedOn w:val="Normalny"/>
    <w:rsid w:val="00404D26"/>
    <w:rPr>
      <w:rFonts w:ascii="Verdana" w:hAnsi="Verdana"/>
      <w:sz w:val="24"/>
      <w:lang w:val="de-DE"/>
    </w:rPr>
  </w:style>
  <w:style w:type="character" w:styleId="UyteHipercze">
    <w:name w:val="FollowedHyperlink"/>
    <w:basedOn w:val="Domylnaczcionkaakapitu"/>
    <w:rsid w:val="00404D26"/>
    <w:rPr>
      <w:color w:val="800080"/>
      <w:u w:val="single"/>
    </w:rPr>
  </w:style>
  <w:style w:type="paragraph" w:styleId="Tekstpodstawowywcity">
    <w:name w:val="Body Text Indent"/>
    <w:basedOn w:val="Normalny"/>
    <w:rsid w:val="00404D2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8553C"/>
    <w:pPr>
      <w:ind w:left="720"/>
      <w:contextualSpacing/>
    </w:pPr>
  </w:style>
  <w:style w:type="table" w:styleId="Tabela-Siatka">
    <w:name w:val="Table Grid"/>
    <w:basedOn w:val="Standardowy"/>
    <w:uiPriority w:val="39"/>
    <w:rsid w:val="008E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2A8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customStyle="1" w:styleId="hps">
    <w:name w:val="hps"/>
    <w:rsid w:val="006F02A8"/>
  </w:style>
  <w:style w:type="paragraph" w:customStyle="1" w:styleId="Bezodstpw1">
    <w:name w:val="Bez odstępów1"/>
    <w:rsid w:val="002510A6"/>
    <w:pPr>
      <w:suppressAutoHyphens/>
      <w:spacing w:line="100" w:lineRule="atLeast"/>
    </w:pPr>
    <w:rPr>
      <w:rFonts w:ascii="PMingLiU" w:eastAsia="SimSun" w:hAnsi="PMingLiU" w:cs="Mang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link w:val="Akapitzlist"/>
    <w:locked/>
    <w:rsid w:val="00873BB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73BB0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0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0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0BB"/>
    <w:rPr>
      <w:b/>
      <w:bCs/>
      <w:lang w:eastAsia="en-US"/>
    </w:rPr>
  </w:style>
  <w:style w:type="paragraph" w:styleId="Poprawka">
    <w:name w:val="Revision"/>
    <w:hidden/>
    <w:uiPriority w:val="99"/>
    <w:semiHidden/>
    <w:rsid w:val="002E10BB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407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07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97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40F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9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TML-kod">
    <w:name w:val="HTML Code"/>
    <w:basedOn w:val="Domylnaczcionkaakapitu"/>
    <w:uiPriority w:val="99"/>
    <w:semiHidden/>
    <w:unhideWhenUsed/>
    <w:rsid w:val="004C39F8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C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acki@erg.com.pl" TargetMode="External"/><Relationship Id="rId13" Type="http://schemas.openxmlformats.org/officeDocument/2006/relationships/hyperlink" Target="mailto:jpietrowski@erg.com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ietrowski@erg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gacki@erg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ietrowski@erg.com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65D3-6408-4940-8F05-D9378CD2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Dąbrowa Górnicza 25</vt:lpstr>
    </vt:vector>
  </TitlesOfParts>
  <Company>ZTS "Ząbkowice-ERG" S.A.</Company>
  <LinksUpToDate>false</LinksUpToDate>
  <CharactersWithSpaces>22556</CharactersWithSpaces>
  <SharedDoc>false</SharedDoc>
  <HLinks>
    <vt:vector size="6" baseType="variant">
      <vt:variant>
        <vt:i4>7864353</vt:i4>
      </vt:variant>
      <vt:variant>
        <vt:i4>3</vt:i4>
      </vt:variant>
      <vt:variant>
        <vt:i4>0</vt:i4>
      </vt:variant>
      <vt:variant>
        <vt:i4>5</vt:i4>
      </vt:variant>
      <vt:variant>
        <vt:lpwstr>http://www.erg.com.pl/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Dąbrowa Górnicza 25</dc:title>
  <dc:creator>DI</dc:creator>
  <cp:lastModifiedBy>Aleksandra Kędzior</cp:lastModifiedBy>
  <cp:revision>2</cp:revision>
  <cp:lastPrinted>2021-03-30T12:11:00Z</cp:lastPrinted>
  <dcterms:created xsi:type="dcterms:W3CDTF">2021-06-08T08:01:00Z</dcterms:created>
  <dcterms:modified xsi:type="dcterms:W3CDTF">2021-06-08T08:01:00Z</dcterms:modified>
</cp:coreProperties>
</file>