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3027" w14:textId="675A3A3C" w:rsidR="005130A2" w:rsidRPr="00917F62" w:rsidRDefault="00C15223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917F62">
        <w:rPr>
          <w:rFonts w:cs="Arial"/>
          <w:sz w:val="18"/>
        </w:rPr>
        <w:t>Załącznik nr 1 do Zaproszenia do składania ofert nr</w:t>
      </w:r>
      <w:r w:rsidR="006244D4" w:rsidRPr="00917F62">
        <w:rPr>
          <w:rFonts w:cs="Arial"/>
          <w:sz w:val="18"/>
        </w:rPr>
        <w:t xml:space="preserve"> </w:t>
      </w:r>
      <w:r w:rsidR="007C1CF4">
        <w:rPr>
          <w:rFonts w:cs="Arial"/>
          <w:sz w:val="18"/>
        </w:rPr>
        <w:t>7</w:t>
      </w:r>
      <w:r w:rsidR="006244D4" w:rsidRPr="00917F62">
        <w:rPr>
          <w:rFonts w:cs="Arial"/>
          <w:sz w:val="18"/>
        </w:rPr>
        <w:t>/202</w:t>
      </w:r>
      <w:r w:rsidR="00FB7D57" w:rsidRPr="00917F62">
        <w:rPr>
          <w:rFonts w:cs="Arial"/>
          <w:sz w:val="18"/>
        </w:rPr>
        <w:t>1</w:t>
      </w:r>
    </w:p>
    <w:p w14:paraId="36F908C2" w14:textId="12148140" w:rsidR="00C15223" w:rsidRPr="00917F62" w:rsidRDefault="00C15223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2C58554B" w14:textId="562675A5" w:rsidR="000D28C0" w:rsidRPr="00917F62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917F62">
        <w:rPr>
          <w:rFonts w:cs="Arial"/>
          <w:b/>
          <w:sz w:val="24"/>
          <w:szCs w:val="24"/>
        </w:rPr>
        <w:t>Formularz ofertowy</w:t>
      </w:r>
    </w:p>
    <w:p w14:paraId="1C7C2857" w14:textId="77777777" w:rsidR="006F5650" w:rsidRPr="00917F62" w:rsidRDefault="006F5650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75EC5CFA" w14:textId="77777777" w:rsidR="00C15223" w:rsidRPr="00917F62" w:rsidRDefault="00C15223" w:rsidP="006244D4">
      <w:pPr>
        <w:spacing w:after="0" w:line="240" w:lineRule="auto"/>
        <w:contextualSpacing/>
        <w:rPr>
          <w:u w:val="single"/>
        </w:rPr>
      </w:pPr>
      <w:r w:rsidRPr="00917F62">
        <w:rPr>
          <w:u w:val="single"/>
        </w:rPr>
        <w:t>Dane Oferenta:</w:t>
      </w:r>
    </w:p>
    <w:p w14:paraId="07B7D564" w14:textId="77777777" w:rsidR="00C15223" w:rsidRPr="00917F62" w:rsidRDefault="00C15223" w:rsidP="006244D4">
      <w:pPr>
        <w:spacing w:after="0" w:line="240" w:lineRule="auto"/>
        <w:contextualSpacing/>
      </w:pPr>
      <w:r w:rsidRPr="00917F62">
        <w:t>Pełna nazwa podmiotu</w:t>
      </w:r>
      <w:r w:rsidRPr="00917F62">
        <w:tab/>
      </w:r>
      <w:r w:rsidRPr="00917F62">
        <w:rPr>
          <w:rFonts w:cs="Arial"/>
          <w:sz w:val="18"/>
        </w:rPr>
        <w:t>_______________________________________</w:t>
      </w:r>
    </w:p>
    <w:p w14:paraId="32820677" w14:textId="77777777" w:rsidR="00C15223" w:rsidRPr="00917F62" w:rsidRDefault="00C15223" w:rsidP="006244D4">
      <w:pPr>
        <w:spacing w:after="0" w:line="240" w:lineRule="auto"/>
        <w:contextualSpacing/>
        <w:rPr>
          <w:lang w:val="en-GB"/>
        </w:rPr>
      </w:pPr>
      <w:r w:rsidRPr="00917F62">
        <w:rPr>
          <w:lang w:val="en-GB"/>
        </w:rPr>
        <w:t xml:space="preserve">NIP </w:t>
      </w:r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rFonts w:cs="Arial"/>
          <w:sz w:val="18"/>
          <w:lang w:val="en-GB"/>
        </w:rPr>
        <w:t>_______________________________________</w:t>
      </w:r>
    </w:p>
    <w:p w14:paraId="259A7B5F" w14:textId="0C6F6942" w:rsidR="006F5650" w:rsidRPr="00917F62" w:rsidRDefault="006F5650" w:rsidP="006244D4">
      <w:pPr>
        <w:spacing w:after="0" w:line="240" w:lineRule="auto"/>
        <w:contextualSpacing/>
        <w:rPr>
          <w:lang w:val="en-GB"/>
        </w:rPr>
      </w:pPr>
      <w:r w:rsidRPr="00917F62">
        <w:rPr>
          <w:lang w:val="en-GB"/>
        </w:rPr>
        <w:t>REGON</w:t>
      </w:r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lang w:val="en-GB"/>
        </w:rPr>
        <w:tab/>
        <w:t>________________________________</w:t>
      </w:r>
    </w:p>
    <w:p w14:paraId="413ED25B" w14:textId="62244C93" w:rsidR="00C15223" w:rsidRPr="00917F62" w:rsidRDefault="00C15223" w:rsidP="006244D4">
      <w:pPr>
        <w:spacing w:after="0" w:line="240" w:lineRule="auto"/>
        <w:contextualSpacing/>
        <w:rPr>
          <w:lang w:val="en-GB"/>
        </w:rPr>
      </w:pPr>
      <w:r w:rsidRPr="00917F62">
        <w:rPr>
          <w:lang w:val="en-GB"/>
        </w:rPr>
        <w:t>Adres</w:t>
      </w:r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rFonts w:cs="Arial"/>
          <w:sz w:val="18"/>
          <w:lang w:val="en-GB"/>
        </w:rPr>
        <w:t>_______________________________________</w:t>
      </w:r>
    </w:p>
    <w:p w14:paraId="2218BFB5" w14:textId="77777777" w:rsidR="00C15223" w:rsidRPr="00917F62" w:rsidRDefault="00C15223" w:rsidP="006244D4">
      <w:pPr>
        <w:spacing w:after="0" w:line="240" w:lineRule="auto"/>
        <w:contextualSpacing/>
        <w:rPr>
          <w:lang w:val="en-GB"/>
        </w:rPr>
      </w:pPr>
      <w:r w:rsidRPr="00917F62">
        <w:rPr>
          <w:lang w:val="en-GB"/>
        </w:rPr>
        <w:t>Adres email</w:t>
      </w:r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rFonts w:cs="Arial"/>
          <w:sz w:val="18"/>
          <w:lang w:val="en-GB"/>
        </w:rPr>
        <w:t>_______________________________________</w:t>
      </w:r>
    </w:p>
    <w:p w14:paraId="2A7F43A5" w14:textId="77777777" w:rsidR="0073615A" w:rsidRPr="00917F62" w:rsidRDefault="00C15223" w:rsidP="006244D4">
      <w:pPr>
        <w:spacing w:after="0" w:line="240" w:lineRule="auto"/>
        <w:contextualSpacing/>
        <w:rPr>
          <w:rFonts w:cs="Arial"/>
          <w:sz w:val="18"/>
        </w:rPr>
      </w:pPr>
      <w:r w:rsidRPr="00917F62">
        <w:t xml:space="preserve">Numer telefonu </w:t>
      </w:r>
      <w:r w:rsidRPr="00917F62">
        <w:tab/>
      </w:r>
      <w:r w:rsidRPr="00917F62">
        <w:rPr>
          <w:rFonts w:cs="Arial"/>
          <w:sz w:val="18"/>
        </w:rPr>
        <w:t>_______________________________________</w:t>
      </w:r>
    </w:p>
    <w:p w14:paraId="6F52CFF4" w14:textId="77777777" w:rsidR="0073615A" w:rsidRPr="00917F62" w:rsidRDefault="0073615A" w:rsidP="006244D4">
      <w:pPr>
        <w:spacing w:after="0" w:line="240" w:lineRule="auto"/>
        <w:contextualSpacing/>
      </w:pPr>
      <w:r w:rsidRPr="00917F62">
        <w:t>Osoba kontaktowa</w:t>
      </w:r>
      <w:r w:rsidRPr="00917F62">
        <w:tab/>
      </w:r>
      <w:r w:rsidRPr="00917F62">
        <w:rPr>
          <w:rFonts w:cs="Arial"/>
          <w:sz w:val="18"/>
        </w:rPr>
        <w:t>_______________________________________</w:t>
      </w:r>
    </w:p>
    <w:p w14:paraId="5700BAA0" w14:textId="1EDE373E" w:rsidR="00C15223" w:rsidRPr="00917F62" w:rsidRDefault="00C15223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204770C" w14:textId="3A3E748B" w:rsidR="0073615A" w:rsidRPr="00917F62" w:rsidRDefault="0073615A" w:rsidP="006244D4">
      <w:pPr>
        <w:pStyle w:val="punktowaniezwyke"/>
      </w:pPr>
      <w:r w:rsidRPr="00917F62">
        <w:t xml:space="preserve">W odpowiedzi na </w:t>
      </w:r>
      <w:r w:rsidR="005F6457" w:rsidRPr="00917F62">
        <w:t>Z</w:t>
      </w:r>
      <w:r w:rsidRPr="00917F62">
        <w:t>aproszenie do składania ofert</w:t>
      </w:r>
      <w:r w:rsidR="005F6457" w:rsidRPr="00917F62">
        <w:t xml:space="preserve"> nr </w:t>
      </w:r>
      <w:r w:rsidR="007C1CF4">
        <w:t>7</w:t>
      </w:r>
      <w:r w:rsidR="005F6457" w:rsidRPr="00917F62">
        <w:t xml:space="preserve">/2021 z dn. </w:t>
      </w:r>
      <w:r w:rsidR="007C1CF4">
        <w:t>4</w:t>
      </w:r>
      <w:r w:rsidR="00871787" w:rsidRPr="00917F62">
        <w:t xml:space="preserve"> </w:t>
      </w:r>
      <w:r w:rsidR="007C1CF4">
        <w:t xml:space="preserve">czerwca </w:t>
      </w:r>
      <w:r w:rsidR="005F6457" w:rsidRPr="00917F62">
        <w:t>2021 r.</w:t>
      </w:r>
      <w:r w:rsidRPr="00917F62">
        <w:t xml:space="preserve"> oferujemy wykonanie przedmiotu zamówienia tj.:</w:t>
      </w:r>
      <w:r w:rsidR="007C1CF4">
        <w:t xml:space="preserve"> dostawę drobnego sprzętu laboratoryjnego i/lub materiałów zużywalnych</w:t>
      </w:r>
      <w:r w:rsidR="006244D4" w:rsidRPr="00917F62">
        <w:t xml:space="preserve">, </w:t>
      </w:r>
      <w:r w:rsidRPr="00917F62">
        <w:t>w zakresie objętym zapytaniem ofertowym i zgodnie z niniejszą ofertą.</w:t>
      </w:r>
    </w:p>
    <w:p w14:paraId="1057E8EB" w14:textId="0FABB219" w:rsidR="0073615A" w:rsidRPr="00917F62" w:rsidRDefault="0073615A" w:rsidP="006244D4">
      <w:pPr>
        <w:pStyle w:val="punktowaniezwyke"/>
      </w:pPr>
      <w:r w:rsidRPr="00917F62">
        <w:t>Oferowana usługa obejmuje:</w:t>
      </w:r>
      <w:r w:rsidR="00394CC6" w:rsidRPr="00917F62">
        <w:t xml:space="preserve"> </w:t>
      </w:r>
    </w:p>
    <w:p w14:paraId="3971A34A" w14:textId="77777777" w:rsidR="006F5650" w:rsidRPr="00917F62" w:rsidRDefault="006F5650" w:rsidP="006F5650">
      <w:pPr>
        <w:pStyle w:val="punktowaniezwyke"/>
        <w:numPr>
          <w:ilvl w:val="0"/>
          <w:numId w:val="0"/>
        </w:numPr>
        <w:ind w:left="426"/>
      </w:pPr>
    </w:p>
    <w:p w14:paraId="54817999" w14:textId="77777777" w:rsidR="007C1CF4" w:rsidRPr="00260887" w:rsidRDefault="007C1CF4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  <w:r w:rsidRPr="00260887">
        <w:rPr>
          <w:sz w:val="20"/>
          <w:szCs w:val="20"/>
        </w:rPr>
        <w:t>CZĘŚĆ 1 – drobny sprzęt laboratoryjny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809"/>
        <w:gridCol w:w="952"/>
        <w:gridCol w:w="952"/>
        <w:gridCol w:w="952"/>
      </w:tblGrid>
      <w:tr w:rsidR="007C1CF4" w:rsidRPr="00260887" w14:paraId="610F667F" w14:textId="6D92880D" w:rsidTr="007C1CF4">
        <w:trPr>
          <w:trHeight w:val="618"/>
          <w:jc w:val="center"/>
        </w:trPr>
        <w:tc>
          <w:tcPr>
            <w:tcW w:w="566" w:type="dxa"/>
            <w:shd w:val="clear" w:color="000000" w:fill="4472C4"/>
            <w:noWrap/>
            <w:vAlign w:val="center"/>
            <w:hideMark/>
          </w:tcPr>
          <w:p w14:paraId="0622D1C8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Lp</w:t>
            </w:r>
          </w:p>
        </w:tc>
        <w:tc>
          <w:tcPr>
            <w:tcW w:w="4809" w:type="dxa"/>
            <w:shd w:val="clear" w:color="000000" w:fill="4472C4"/>
            <w:noWrap/>
            <w:vAlign w:val="center"/>
            <w:hideMark/>
          </w:tcPr>
          <w:p w14:paraId="00D6880D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Nazwa</w:t>
            </w:r>
          </w:p>
        </w:tc>
        <w:tc>
          <w:tcPr>
            <w:tcW w:w="952" w:type="dxa"/>
            <w:shd w:val="clear" w:color="000000" w:fill="4472C4"/>
            <w:vAlign w:val="center"/>
            <w:hideMark/>
          </w:tcPr>
          <w:p w14:paraId="21089380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Ilość </w:t>
            </w:r>
          </w:p>
        </w:tc>
        <w:tc>
          <w:tcPr>
            <w:tcW w:w="952" w:type="dxa"/>
            <w:shd w:val="clear" w:color="000000" w:fill="4472C4"/>
            <w:vAlign w:val="center"/>
          </w:tcPr>
          <w:p w14:paraId="5E7BE1EE" w14:textId="15B5D899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 netto</w:t>
            </w:r>
          </w:p>
        </w:tc>
        <w:tc>
          <w:tcPr>
            <w:tcW w:w="952" w:type="dxa"/>
            <w:shd w:val="clear" w:color="000000" w:fill="4472C4"/>
            <w:vAlign w:val="center"/>
          </w:tcPr>
          <w:p w14:paraId="297A56CE" w14:textId="7E70B9B8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 brutto</w:t>
            </w:r>
          </w:p>
        </w:tc>
      </w:tr>
      <w:tr w:rsidR="007C1CF4" w:rsidRPr="00260887" w14:paraId="09A541EE" w14:textId="5560EEE2" w:rsidTr="007C1CF4">
        <w:trPr>
          <w:trHeight w:val="363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26DBFD8A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1.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09A6415" w14:textId="77777777" w:rsidR="007C1CF4" w:rsidRPr="00260887" w:rsidRDefault="007C1CF4" w:rsidP="00364C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60887">
              <w:rPr>
                <w:sz w:val="20"/>
                <w:szCs w:val="20"/>
              </w:rPr>
              <w:t>System oczyszczania wody</w:t>
            </w:r>
          </w:p>
          <w:p w14:paraId="1DFE6860" w14:textId="77777777" w:rsidR="007C1CF4" w:rsidRPr="00260887" w:rsidRDefault="007C1CF4" w:rsidP="00364C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43F6F02F" w14:textId="77777777" w:rsidR="007C1CF4" w:rsidRPr="00260887" w:rsidRDefault="007C1CF4" w:rsidP="00364C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60887">
              <w:rPr>
                <w:sz w:val="20"/>
                <w:szCs w:val="20"/>
              </w:rPr>
              <w:t xml:space="preserve">Minimalne parametry techniczne: </w:t>
            </w:r>
          </w:p>
          <w:p w14:paraId="73691596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16E0585" w14:textId="77777777" w:rsidR="007C1CF4" w:rsidRPr="00260887" w:rsidRDefault="007C1CF4" w:rsidP="00E1196F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60887">
              <w:rPr>
                <w:rFonts w:asciiTheme="minorHAnsi" w:hAnsiTheme="minorHAnsi" w:cstheme="minorHAnsi"/>
                <w:sz w:val="18"/>
                <w:szCs w:val="18"/>
              </w:rPr>
              <w:t>pięciostopniowy proces oczyszczania wody w pełni automatyczny i bezobsługowy</w:t>
            </w:r>
          </w:p>
          <w:p w14:paraId="14D673B2" w14:textId="77777777" w:rsidR="007C1CF4" w:rsidRPr="00260887" w:rsidRDefault="007C1CF4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zasilanie wodą wodociągową</w:t>
            </w:r>
          </w:p>
          <w:p w14:paraId="022125DF" w14:textId="77777777" w:rsidR="007C1CF4" w:rsidRPr="00260887" w:rsidRDefault="007C1CF4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wydajność urządzenia nie gorsza niż 5 L/h </w:t>
            </w:r>
          </w:p>
          <w:p w14:paraId="4CB683F3" w14:textId="77777777" w:rsidR="007C1CF4" w:rsidRPr="00260887" w:rsidRDefault="007C1CF4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szybkość podawania wody ultra czystej nie mniej niż 1 L/min</w:t>
            </w:r>
          </w:p>
          <w:p w14:paraId="10F0D401" w14:textId="77777777" w:rsidR="007C1CF4" w:rsidRPr="00260887" w:rsidRDefault="007C1CF4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zbiornik do przechowywania wody po membranie odwróconej osmozy o pojemności co najmniej 10 L, woda ultra czysta podawana na żądanie</w:t>
            </w:r>
          </w:p>
          <w:p w14:paraId="0201E2DD" w14:textId="77777777" w:rsidR="007C1CF4" w:rsidRPr="00260887" w:rsidRDefault="007C1CF4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kolorowy wyświetlacz parametrów wody i statusu pracy urządzenia </w:t>
            </w:r>
          </w:p>
          <w:p w14:paraId="1D68EA1D" w14:textId="77777777" w:rsidR="007C1CF4" w:rsidRPr="00260887" w:rsidRDefault="007C1CF4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możliwość odczytu parametrów wody (przewodność) na wyświetlaczu urządzenia po oczyszczeniu wody na membranie odwróconej osmozy oraz parametrów wody ultra czystej (przewodność/temperatura)</w:t>
            </w:r>
          </w:p>
          <w:p w14:paraId="5CEA2C5C" w14:textId="77777777" w:rsidR="007C1CF4" w:rsidRPr="00260887" w:rsidRDefault="007C1CF4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automatyczna sygnalizacja konieczności wymiany elementów eksploatacyjnych</w:t>
            </w:r>
          </w:p>
          <w:p w14:paraId="1EB49D64" w14:textId="77777777" w:rsidR="007C1CF4" w:rsidRPr="00260887" w:rsidRDefault="007C1CF4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możliwość odczytu parametrów wody ultra czystej w jednostkach uS/cm oraz MΩ*cm zamiennie</w:t>
            </w:r>
          </w:p>
          <w:p w14:paraId="1206C23F" w14:textId="77777777" w:rsidR="007C1CF4" w:rsidRPr="00260887" w:rsidRDefault="007C1CF4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przewodnictwo wody zdemineralizowanej nie większe niż 0,06 μS/cm</w:t>
            </w:r>
          </w:p>
          <w:p w14:paraId="2856B837" w14:textId="77777777" w:rsidR="007C1CF4" w:rsidRPr="00260887" w:rsidRDefault="007C1CF4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bakterie nie więcej niż 1 cfu/ml </w:t>
            </w:r>
          </w:p>
          <w:p w14:paraId="3A282CFE" w14:textId="77777777" w:rsidR="007C1CF4" w:rsidRPr="003A2C9B" w:rsidRDefault="007C1CF4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</w:rPr>
              <w:t>cząstki &gt; 0,2µm &lt; 1/ml</w:t>
            </w:r>
          </w:p>
          <w:p w14:paraId="21E5DAD7" w14:textId="7F17E27D" w:rsidR="003A2C9B" w:rsidRPr="00260887" w:rsidRDefault="003A2C9B" w:rsidP="00E119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gwarancja 12 miesięcy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61160" w14:textId="1BA83913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2930AF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B929F9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C1CF4" w:rsidRPr="00260887" w14:paraId="6C59E464" w14:textId="148BEF14" w:rsidTr="007C1CF4">
        <w:trPr>
          <w:trHeight w:val="363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23DF07D4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2.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E3C049E" w14:textId="77777777" w:rsidR="007C1CF4" w:rsidRPr="00260887" w:rsidRDefault="007C1CF4" w:rsidP="00364C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60887">
              <w:rPr>
                <w:sz w:val="20"/>
                <w:szCs w:val="20"/>
              </w:rPr>
              <w:t>pH-metr</w:t>
            </w:r>
          </w:p>
          <w:p w14:paraId="1F89E882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8A9852B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Minimalne parametry techniczne:</w:t>
            </w:r>
          </w:p>
          <w:p w14:paraId="6A66701A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6E77919" w14:textId="77777777" w:rsidR="007C1CF4" w:rsidRPr="00260887" w:rsidRDefault="007C1CF4" w:rsidP="00E1196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zakres pH nie mniejszy niż -2 000 do 20 000</w:t>
            </w:r>
          </w:p>
          <w:p w14:paraId="291DA440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dokładność pH nie gorsza niż +/- 0,002</w:t>
            </w:r>
          </w:p>
          <w:p w14:paraId="713301F0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lastRenderedPageBreak/>
              <w:t>rozdzielczość pH możliwa do ustawienia przez użytkownika 0,001/0,01/0,1</w:t>
            </w:r>
          </w:p>
          <w:p w14:paraId="4CDE5A75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zakres mV nie mniejszy niż -2000,0 do 2000,0</w:t>
            </w:r>
          </w:p>
          <w:p w14:paraId="09412787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dokładność mV nie mniejsza niż 0,2</w:t>
            </w:r>
          </w:p>
          <w:p w14:paraId="23962489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rozdzielczość mV możliwa do ustawienia przez użytkownika 0,1/1</w:t>
            </w:r>
          </w:p>
          <w:p w14:paraId="520461FA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zakres stężenia jonów nie gorszy niż 1,00E-9 do 9,99E+9</w:t>
            </w:r>
          </w:p>
          <w:p w14:paraId="0D2F953B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dokładność stężenia jonów nie mniejsza niż +/-0,5%</w:t>
            </w:r>
          </w:p>
          <w:p w14:paraId="757CB100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zakres temperatur MTC i ATC nie mniejszy niż odpowiednio -30 do 130°C i -5 do 130°C</w:t>
            </w:r>
          </w:p>
          <w:p w14:paraId="4B9F5286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dokładność temperatury +/-0,1°C</w:t>
            </w:r>
          </w:p>
          <w:p w14:paraId="3A2DAC88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czytelny kolorowy wyświetlacz</w:t>
            </w:r>
          </w:p>
          <w:p w14:paraId="0540ACAF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26088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zintegrowany interfejs USB i RS232 do wymiany danych</w:t>
            </w:r>
          </w:p>
          <w:p w14:paraId="1D2D6FCC" w14:textId="77777777" w:rsidR="007C1CF4" w:rsidRPr="00260887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</w:rPr>
              <w:t>możliwość automatycznej kompensacji temperatury,</w:t>
            </w:r>
          </w:p>
          <w:p w14:paraId="65D7B82F" w14:textId="77777777" w:rsidR="007C1CF4" w:rsidRPr="003A2C9B" w:rsidRDefault="007C1CF4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</w:rPr>
              <w:t>wyposażony w elektrodę z trzonem z materiału PEEK, do pomiarów pH w zakresie 0-14"</w:t>
            </w:r>
          </w:p>
          <w:p w14:paraId="73269DC1" w14:textId="1FC1CFCC" w:rsidR="003A2C9B" w:rsidRPr="00260887" w:rsidRDefault="003A2C9B" w:rsidP="00E119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gwarancja 12 miesięcy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DA32E" w14:textId="34D0FB1F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B978C3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5F9FE5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C1CF4" w:rsidRPr="00260887" w14:paraId="7784FBA6" w14:textId="0A85E591" w:rsidTr="007C1CF4">
        <w:trPr>
          <w:trHeight w:val="387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4F9BB182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3.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2F5B8B2" w14:textId="77777777" w:rsidR="007C1CF4" w:rsidRPr="00260887" w:rsidRDefault="007C1CF4" w:rsidP="00364C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60887">
              <w:rPr>
                <w:sz w:val="20"/>
                <w:szCs w:val="20"/>
              </w:rPr>
              <w:t>Wytrząsarka z inkubacją</w:t>
            </w:r>
          </w:p>
          <w:p w14:paraId="47BB50CB" w14:textId="77777777" w:rsidR="007C1CF4" w:rsidRPr="00260887" w:rsidRDefault="007C1CF4" w:rsidP="00364C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78174433" w14:textId="77777777" w:rsidR="007C1CF4" w:rsidRPr="00260887" w:rsidRDefault="007C1CF4" w:rsidP="00364C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60887">
              <w:rPr>
                <w:sz w:val="20"/>
                <w:szCs w:val="20"/>
              </w:rPr>
              <w:t>Minimalne parametry techniczne:</w:t>
            </w:r>
          </w:p>
          <w:p w14:paraId="2FA04B2B" w14:textId="77777777" w:rsidR="007C1CF4" w:rsidRPr="00260887" w:rsidRDefault="007C1CF4" w:rsidP="00364C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3370872A" w14:textId="77777777" w:rsidR="007C1CF4" w:rsidRPr="00260887" w:rsidRDefault="007C1CF4" w:rsidP="00E119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typ ruchu: posuwisto-zwrotny lub orbitralny</w:t>
            </w:r>
          </w:p>
          <w:p w14:paraId="7EFE283A" w14:textId="77777777" w:rsidR="007C1CF4" w:rsidRPr="00260887" w:rsidRDefault="007C1CF4" w:rsidP="00E119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amplituda ruchu minimum 3 mm</w:t>
            </w:r>
          </w:p>
          <w:p w14:paraId="775A2E54" w14:textId="77777777" w:rsidR="007C1CF4" w:rsidRPr="00260887" w:rsidRDefault="007C1CF4" w:rsidP="00E119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możliwość regulacji amplitudy w zakresie nie mniejszym niż 100-1200 obrotów /min</w:t>
            </w:r>
          </w:p>
          <w:p w14:paraId="59B0570F" w14:textId="77777777" w:rsidR="007C1CF4" w:rsidRPr="00260887" w:rsidRDefault="007C1CF4" w:rsidP="00E119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dopuszczalne obciążenie – przynajmniej 3,6 kg</w:t>
            </w:r>
          </w:p>
          <w:p w14:paraId="5D08AEBE" w14:textId="77777777" w:rsidR="007C1CF4" w:rsidRPr="00260887" w:rsidRDefault="007C1CF4" w:rsidP="00E119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możliwość pracy w trybie ciągłym nie krócej niż 24 h</w:t>
            </w:r>
          </w:p>
          <w:p w14:paraId="31249620" w14:textId="77777777" w:rsidR="007C1CF4" w:rsidRPr="00260887" w:rsidRDefault="007C1CF4" w:rsidP="00E119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zakres regulacji temperatury -  przynajmniej +5°C do 65°C od temperatury otoczenia</w:t>
            </w:r>
          </w:p>
          <w:p w14:paraId="63A02111" w14:textId="77777777" w:rsidR="007C1CF4" w:rsidRPr="00260887" w:rsidRDefault="007C1CF4" w:rsidP="00E119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dokładność regulacji temperatury – przynajmniej co 1°C</w:t>
            </w:r>
          </w:p>
          <w:p w14:paraId="1121620B" w14:textId="77777777" w:rsidR="007C1CF4" w:rsidRPr="00260887" w:rsidRDefault="007C1CF4" w:rsidP="00E1196F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60887">
              <w:rPr>
                <w:rFonts w:eastAsia="Times New Roman" w:cstheme="minorHAnsi"/>
                <w:sz w:val="18"/>
                <w:szCs w:val="18"/>
                <w:lang w:eastAsia="pl-PL"/>
              </w:rPr>
              <w:t>stabilność temp. przy 37°C ± 0,5°C</w:t>
            </w:r>
          </w:p>
          <w:p w14:paraId="48BB03CE" w14:textId="77777777" w:rsidR="007C1CF4" w:rsidRPr="00260887" w:rsidRDefault="007C1CF4" w:rsidP="00E119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wyświetlacz/wyświetlacze wskazujące czas, temperaturę i prędkość</w:t>
            </w:r>
          </w:p>
          <w:p w14:paraId="498DDE70" w14:textId="77777777" w:rsidR="007C1CF4" w:rsidRPr="00260887" w:rsidRDefault="007C1CF4" w:rsidP="00E119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wytrząsarka wyposażona w:</w:t>
            </w:r>
          </w:p>
          <w:p w14:paraId="629B380A" w14:textId="77777777" w:rsidR="007C1CF4" w:rsidRPr="00260887" w:rsidRDefault="007C1CF4" w:rsidP="00E1196F">
            <w:pPr>
              <w:numPr>
                <w:ilvl w:val="1"/>
                <w:numId w:val="7"/>
              </w:numPr>
              <w:spacing w:after="0" w:line="240" w:lineRule="auto"/>
              <w:ind w:left="1434" w:hanging="357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60887">
              <w:rPr>
                <w:rFonts w:eastAsia="Times New Roman" w:cstheme="minorHAnsi"/>
                <w:sz w:val="18"/>
                <w:szCs w:val="18"/>
                <w:lang w:eastAsia="pl-PL"/>
              </w:rPr>
              <w:t>platforma uniwersalna,</w:t>
            </w:r>
          </w:p>
          <w:p w14:paraId="77C1D12A" w14:textId="77777777" w:rsidR="007C1CF4" w:rsidRPr="00260887" w:rsidRDefault="007C1CF4" w:rsidP="00E1196F">
            <w:pPr>
              <w:numPr>
                <w:ilvl w:val="1"/>
                <w:numId w:val="7"/>
              </w:numPr>
              <w:spacing w:after="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60887">
              <w:rPr>
                <w:rFonts w:eastAsia="Times New Roman" w:cstheme="minorHAnsi"/>
                <w:sz w:val="18"/>
                <w:szCs w:val="18"/>
                <w:lang w:eastAsia="pl-PL"/>
              </w:rPr>
              <w:t>uchwyty do kolb Erlenmayer 25ml – 10 szt.</w:t>
            </w:r>
          </w:p>
          <w:p w14:paraId="618229EC" w14:textId="77777777" w:rsidR="007C1CF4" w:rsidRPr="00260887" w:rsidRDefault="007C1CF4" w:rsidP="00E1196F">
            <w:pPr>
              <w:numPr>
                <w:ilvl w:val="1"/>
                <w:numId w:val="7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18"/>
                <w:szCs w:val="18"/>
                <w:lang w:eastAsia="pl-PL"/>
              </w:rPr>
              <w:t>uchwyty do kolb Erlenmayer 50ml – 6 szt.</w:t>
            </w:r>
          </w:p>
          <w:p w14:paraId="5F50DF0C" w14:textId="77777777" w:rsidR="007C1CF4" w:rsidRPr="003A2C9B" w:rsidRDefault="007C1CF4" w:rsidP="00E1196F">
            <w:pPr>
              <w:numPr>
                <w:ilvl w:val="1"/>
                <w:numId w:val="7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18"/>
                <w:szCs w:val="18"/>
                <w:lang w:eastAsia="pl-PL"/>
              </w:rPr>
              <w:t>uchwyty do kolb Erlenmayer 125ml – 8 szt.</w:t>
            </w:r>
          </w:p>
          <w:p w14:paraId="598F31B4" w14:textId="3C89AF45" w:rsidR="003A2C9B" w:rsidRPr="00260887" w:rsidRDefault="003A2C9B" w:rsidP="003A2C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gwarancja 12 miesięcy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82875" w14:textId="4F8A7D76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1CB762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C4A931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C1CF4" w:rsidRPr="00260887" w14:paraId="2F17E172" w14:textId="0C9B9B83" w:rsidTr="007C1CF4">
        <w:trPr>
          <w:trHeight w:val="412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43B705EB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4.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F6AD087" w14:textId="77777777" w:rsidR="007C1CF4" w:rsidRPr="00260887" w:rsidRDefault="007C1CF4" w:rsidP="00364C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60887">
              <w:rPr>
                <w:sz w:val="20"/>
                <w:szCs w:val="20"/>
              </w:rPr>
              <w:t>Wagosuszarka</w:t>
            </w:r>
          </w:p>
          <w:p w14:paraId="1FCEA1D0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5226913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Minimalne parametry techniczne: </w:t>
            </w:r>
          </w:p>
          <w:p w14:paraId="2425E6CE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D142BB3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układ grzewczy: halogen </w:t>
            </w:r>
          </w:p>
          <w:p w14:paraId="69DD5B13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maksymalny zakres pomiarowy: 120g </w:t>
            </w:r>
          </w:p>
          <w:p w14:paraId="6BFBDB11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dokładność pomiaru: 0,01% </w:t>
            </w:r>
          </w:p>
          <w:p w14:paraId="380FFBFC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działka elementarna d: 0,001g </w:t>
            </w:r>
          </w:p>
          <w:p w14:paraId="5842C019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wielkość próbki: 3-10g </w:t>
            </w:r>
          </w:p>
          <w:p w14:paraId="13D058D9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zakres temperaturowy suszenia: 40°C do 230°C (z przyrostem co 1°C)</w:t>
            </w:r>
          </w:p>
          <w:p w14:paraId="3AED4789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język menu: angielski, polski </w:t>
            </w:r>
          </w:p>
          <w:p w14:paraId="3BDE3048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jednostki miary: %, g </w:t>
            </w:r>
          </w:p>
          <w:p w14:paraId="55EF0801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profile suszenia: standardowy, stopniowy, szybki, wolny</w:t>
            </w:r>
          </w:p>
          <w:p w14:paraId="4E130400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opcje zakończenie procesu suszenia: ręczne, czasowe, automatyczne, definiowane (procentowy ubytek masy na sekundę) </w:t>
            </w:r>
          </w:p>
          <w:p w14:paraId="4A8D5495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lastRenderedPageBreak/>
              <w:t xml:space="preserve">wyświetlacz: kolorowy dotykowy </w:t>
            </w:r>
          </w:p>
          <w:p w14:paraId="2AF2B724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osłona klawiatury: tak </w:t>
            </w:r>
          </w:p>
          <w:p w14:paraId="3C689FD8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pamięć: 100 metod (produktów), 1000 wyników pomiarów</w:t>
            </w:r>
          </w:p>
          <w:p w14:paraId="14C8EB0D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protokół GLP/GMP: tak </w:t>
            </w:r>
          </w:p>
          <w:p w14:paraId="7AEE136E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rozmiar szalki: 90mm </w:t>
            </w:r>
          </w:p>
          <w:p w14:paraId="1A6C6EA1" w14:textId="77777777" w:rsidR="007C1CF4" w:rsidRPr="00260887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uchwyty: tak </w:t>
            </w:r>
          </w:p>
          <w:p w14:paraId="20298E10" w14:textId="77777777" w:rsidR="007C1CF4" w:rsidRPr="003A2C9B" w:rsidRDefault="007C1CF4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</w:rPr>
              <w:t xml:space="preserve">zasilacz sieciowy: 230V 50Hz </w:t>
            </w:r>
          </w:p>
          <w:p w14:paraId="4CDCE024" w14:textId="753BC204" w:rsidR="003A2C9B" w:rsidRPr="00260887" w:rsidRDefault="003A2C9B" w:rsidP="00E1196F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gwarancja 12 miesięcy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EA72" w14:textId="693C4F4E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D42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AD8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C1CF4" w:rsidRPr="00260887" w14:paraId="354DE7A2" w14:textId="3271CA89" w:rsidTr="007C1CF4">
        <w:trPr>
          <w:trHeight w:val="412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42309793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5.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33AEFA" w14:textId="77777777" w:rsidR="007C1CF4" w:rsidRPr="00260887" w:rsidRDefault="007C1CF4" w:rsidP="00364C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60887">
              <w:rPr>
                <w:sz w:val="20"/>
                <w:szCs w:val="20"/>
              </w:rPr>
              <w:t>Wirówka laboratoryjna stołowa</w:t>
            </w:r>
          </w:p>
          <w:p w14:paraId="22CC9F17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1EFFE8E9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/>
                <w:sz w:val="20"/>
                <w:szCs w:val="20"/>
                <w:lang w:eastAsia="pl-PL"/>
              </w:rPr>
              <w:t>Minimalne parametry technicze:</w:t>
            </w:r>
          </w:p>
          <w:p w14:paraId="5A96E4EC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9D90700" w14:textId="77777777" w:rsidR="007C1CF4" w:rsidRPr="00260887" w:rsidRDefault="007C1CF4" w:rsidP="00E1196F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  <w:lang w:eastAsia="pl-PL"/>
              </w:rPr>
              <w:t xml:space="preserve">szybkość obrotów/ min (RPM): przynajmniej zakres </w:t>
            </w:r>
            <w:r w:rsidRPr="00260887">
              <w:rPr>
                <w:sz w:val="18"/>
                <w:szCs w:val="18"/>
              </w:rPr>
              <w:t>500 – 14000</w:t>
            </w:r>
          </w:p>
          <w:p w14:paraId="45EE7FF7" w14:textId="77777777" w:rsidR="007C1CF4" w:rsidRPr="00260887" w:rsidRDefault="007C1CF4" w:rsidP="00E119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  <w:lang w:eastAsia="pl-PL"/>
              </w:rPr>
              <w:t xml:space="preserve">regulacja czasu wirowania </w:t>
            </w:r>
          </w:p>
          <w:p w14:paraId="69AFEEF6" w14:textId="77777777" w:rsidR="007C1CF4" w:rsidRPr="00260887" w:rsidRDefault="007C1CF4" w:rsidP="00E119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  <w:lang w:eastAsia="pl-PL"/>
              </w:rPr>
              <w:t>możliwość programowania (ustalania czasu wirowania i szybkości obrotów)</w:t>
            </w:r>
          </w:p>
          <w:p w14:paraId="1D6F311B" w14:textId="77777777" w:rsidR="007C1CF4" w:rsidRPr="00260887" w:rsidRDefault="007C1CF4" w:rsidP="00E119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  <w:lang w:eastAsia="pl-PL"/>
              </w:rPr>
              <w:t>możliwość zastosowania probówek o pojemności: 1,5 ml, 10,0 ml, 15 ml (wyposażona w odpowiednie rotory/adaptery)</w:t>
            </w:r>
          </w:p>
          <w:p w14:paraId="4DBB9533" w14:textId="77777777" w:rsidR="007C1CF4" w:rsidRPr="00260887" w:rsidRDefault="007C1CF4" w:rsidP="00E119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  <w:lang w:eastAsia="pl-PL"/>
              </w:rPr>
              <w:t>ilość próbek możliwa do równoczesnego odwirowywania – min 4.</w:t>
            </w:r>
          </w:p>
          <w:p w14:paraId="3057AECE" w14:textId="77777777" w:rsidR="007C1CF4" w:rsidRPr="00260887" w:rsidRDefault="007C1CF4" w:rsidP="00E119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  <w:lang w:eastAsia="pl-PL"/>
              </w:rPr>
              <w:t>czujnik niewyważenia</w:t>
            </w:r>
          </w:p>
          <w:p w14:paraId="2ED9D02E" w14:textId="77777777" w:rsidR="007C1CF4" w:rsidRPr="00260887" w:rsidRDefault="007C1CF4" w:rsidP="00E119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  <w:lang w:eastAsia="pl-PL"/>
              </w:rPr>
              <w:t>blokada startu przy otwartej pokrywie</w:t>
            </w:r>
          </w:p>
          <w:p w14:paraId="75144927" w14:textId="77777777" w:rsidR="007C1CF4" w:rsidRPr="00260887" w:rsidRDefault="007C1CF4" w:rsidP="00E119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  <w:lang w:eastAsia="pl-PL"/>
              </w:rPr>
              <w:t>blokada pokrywy podczas wirowania</w:t>
            </w:r>
          </w:p>
          <w:p w14:paraId="26475235" w14:textId="77777777" w:rsidR="007C1CF4" w:rsidRPr="00260887" w:rsidRDefault="007C1CF4" w:rsidP="00E119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  <w:lang w:eastAsia="pl-PL"/>
              </w:rPr>
              <w:t>awaryjne otwieranie pokrywy</w:t>
            </w:r>
          </w:p>
          <w:p w14:paraId="19298A9B" w14:textId="77777777" w:rsidR="007C1CF4" w:rsidRPr="00260887" w:rsidRDefault="007C1CF4" w:rsidP="00E119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18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  <w:lang w:eastAsia="pl-PL"/>
              </w:rPr>
              <w:t>zabezpieczenie termiczne silnika</w:t>
            </w:r>
          </w:p>
          <w:p w14:paraId="5D1438A4" w14:textId="77777777" w:rsidR="007C1CF4" w:rsidRPr="003A2C9B" w:rsidRDefault="007C1CF4" w:rsidP="00E119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  <w:lang w:eastAsia="pl-PL"/>
              </w:rPr>
              <w:t>zgodność z międzynarodowymi normami bezpieczeństwa EN-61010</w:t>
            </w:r>
          </w:p>
          <w:p w14:paraId="69B71D7E" w14:textId="6BCDCABC" w:rsidR="003A2C9B" w:rsidRPr="00260887" w:rsidRDefault="003A2C9B" w:rsidP="00E119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gwarancja 12 miesięcy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08AF" w14:textId="15C0EC3F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C6C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9FB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C1CF4" w:rsidRPr="00260887" w14:paraId="3F4D8062" w14:textId="3A4CF593" w:rsidTr="007C1CF4">
        <w:trPr>
          <w:trHeight w:val="412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08BC0553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02501F7" w14:textId="77777777" w:rsidR="007C1CF4" w:rsidRPr="00260887" w:rsidRDefault="007C1CF4" w:rsidP="00364C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60887">
              <w:rPr>
                <w:sz w:val="20"/>
                <w:szCs w:val="20"/>
              </w:rPr>
              <w:t>Homogenizator cyfrowy</w:t>
            </w:r>
          </w:p>
          <w:p w14:paraId="16C93F25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41881CD2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/>
                <w:sz w:val="20"/>
                <w:szCs w:val="20"/>
                <w:lang w:eastAsia="pl-PL"/>
              </w:rPr>
              <w:t xml:space="preserve">Minimalne parametry techniczne: </w:t>
            </w:r>
          </w:p>
          <w:p w14:paraId="1DC68ED7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5628CD2" w14:textId="77777777" w:rsidR="007C1CF4" w:rsidRPr="00260887" w:rsidRDefault="007C1CF4" w:rsidP="00E1196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objętość homogenizowanej: do 1500 ml</w:t>
            </w:r>
          </w:p>
          <w:p w14:paraId="10C12F68" w14:textId="77777777" w:rsidR="007C1CF4" w:rsidRPr="00260887" w:rsidRDefault="007C1CF4" w:rsidP="00E1196F">
            <w:pPr>
              <w:pStyle w:val="poziom3"/>
              <w:numPr>
                <w:ilvl w:val="0"/>
                <w:numId w:val="11"/>
              </w:numPr>
              <w:spacing w:line="240" w:lineRule="auto"/>
              <w:jc w:val="left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maksymalna lepkość homogenizowanej cieczy: 5 000 mPas</w:t>
            </w:r>
          </w:p>
          <w:p w14:paraId="5E445776" w14:textId="77777777" w:rsidR="007C1CF4" w:rsidRPr="00260887" w:rsidRDefault="007C1CF4" w:rsidP="00E1196F">
            <w:pPr>
              <w:pStyle w:val="poziom3"/>
              <w:numPr>
                <w:ilvl w:val="0"/>
                <w:numId w:val="11"/>
              </w:numPr>
              <w:spacing w:line="240" w:lineRule="auto"/>
              <w:jc w:val="left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regulowana prędkość obrotów  w zakresie 3 000 – 25 000 obr./min.</w:t>
            </w:r>
          </w:p>
          <w:p w14:paraId="7EDC29EC" w14:textId="77777777" w:rsidR="007C1CF4" w:rsidRPr="00260887" w:rsidRDefault="007C1CF4" w:rsidP="00E1196F">
            <w:pPr>
              <w:pStyle w:val="poziom3"/>
              <w:numPr>
                <w:ilvl w:val="0"/>
                <w:numId w:val="11"/>
              </w:numPr>
              <w:spacing w:line="240" w:lineRule="auto"/>
              <w:jc w:val="left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moc wejściowa/wyjściowa silnika: 500/300 W</w:t>
            </w:r>
          </w:p>
          <w:p w14:paraId="5F413DB1" w14:textId="77777777" w:rsidR="007C1CF4" w:rsidRPr="00260887" w:rsidRDefault="007C1CF4" w:rsidP="00E1196F">
            <w:pPr>
              <w:pStyle w:val="poziom3"/>
              <w:numPr>
                <w:ilvl w:val="0"/>
                <w:numId w:val="11"/>
              </w:numPr>
              <w:spacing w:line="240" w:lineRule="auto"/>
              <w:jc w:val="left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homogenizator wyposażony jest w wyświetlacz LED</w:t>
            </w:r>
          </w:p>
          <w:p w14:paraId="64E88BFC" w14:textId="77777777" w:rsidR="007C1CF4" w:rsidRPr="00260887" w:rsidRDefault="007C1CF4" w:rsidP="00E1196F">
            <w:pPr>
              <w:pStyle w:val="poziom3"/>
              <w:numPr>
                <w:ilvl w:val="0"/>
                <w:numId w:val="11"/>
              </w:numPr>
              <w:spacing w:line="240" w:lineRule="auto"/>
              <w:jc w:val="left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waga urządzenia ok.  2-3 kg</w:t>
            </w:r>
          </w:p>
          <w:p w14:paraId="484F36D6" w14:textId="77777777" w:rsidR="007C1CF4" w:rsidRPr="00260887" w:rsidRDefault="007C1CF4" w:rsidP="00364CB1">
            <w:pPr>
              <w:pStyle w:val="poziom3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60887">
              <w:rPr>
                <w:rFonts w:cstheme="minorHAnsi"/>
                <w:b/>
                <w:bCs/>
                <w:sz w:val="18"/>
                <w:szCs w:val="18"/>
              </w:rPr>
              <w:t>Element dyspersyjny w zestawie o poniższych parametrach:</w:t>
            </w:r>
          </w:p>
          <w:p w14:paraId="21F785FD" w14:textId="77777777" w:rsidR="007C1CF4" w:rsidRPr="00260887" w:rsidRDefault="007C1CF4" w:rsidP="00E1196F">
            <w:pPr>
              <w:pStyle w:val="poziom3"/>
              <w:numPr>
                <w:ilvl w:val="0"/>
                <w:numId w:val="11"/>
              </w:numPr>
              <w:spacing w:line="240" w:lineRule="auto"/>
              <w:jc w:val="left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zakres prędkości: 15,9 m/s</w:t>
            </w:r>
          </w:p>
          <w:p w14:paraId="2FDBF102" w14:textId="77777777" w:rsidR="007C1CF4" w:rsidRPr="00260887" w:rsidRDefault="007C1CF4" w:rsidP="00E1196F">
            <w:pPr>
              <w:pStyle w:val="poziom3"/>
              <w:numPr>
                <w:ilvl w:val="0"/>
                <w:numId w:val="11"/>
              </w:numPr>
              <w:spacing w:line="240" w:lineRule="auto"/>
              <w:jc w:val="left"/>
              <w:rPr>
                <w:rFonts w:cstheme="minorHAnsi"/>
                <w:sz w:val="18"/>
                <w:szCs w:val="18"/>
              </w:rPr>
            </w:pPr>
            <w:r w:rsidRPr="00260887">
              <w:rPr>
                <w:rFonts w:cstheme="minorHAnsi"/>
                <w:sz w:val="18"/>
                <w:szCs w:val="18"/>
              </w:rPr>
              <w:t>średnica wirnika: do 20 mm</w:t>
            </w:r>
          </w:p>
          <w:p w14:paraId="23B9B91D" w14:textId="77777777" w:rsidR="007C1CF4" w:rsidRPr="00260887" w:rsidRDefault="007C1CF4" w:rsidP="00E1196F">
            <w:pPr>
              <w:pStyle w:val="poziom3"/>
              <w:numPr>
                <w:ilvl w:val="0"/>
                <w:numId w:val="11"/>
              </w:num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</w:rPr>
              <w:t>wysokość: 200-250 mm</w:t>
            </w:r>
          </w:p>
          <w:p w14:paraId="5C80EB32" w14:textId="77777777" w:rsidR="007C1CF4" w:rsidRPr="003A2C9B" w:rsidRDefault="007C1CF4" w:rsidP="00E1196F">
            <w:pPr>
              <w:pStyle w:val="poziom3"/>
              <w:numPr>
                <w:ilvl w:val="0"/>
                <w:numId w:val="11"/>
              </w:num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sz w:val="18"/>
                <w:szCs w:val="18"/>
              </w:rPr>
              <w:t>objętość homogenizowanej cieczy: do 1500 ml</w:t>
            </w:r>
          </w:p>
          <w:p w14:paraId="26FF49C8" w14:textId="58CBCCF5" w:rsidR="003A2C9B" w:rsidRPr="00260887" w:rsidRDefault="003A2C9B" w:rsidP="00E1196F">
            <w:pPr>
              <w:pStyle w:val="poziom3"/>
              <w:numPr>
                <w:ilvl w:val="0"/>
                <w:numId w:val="11"/>
              </w:num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gwarancja 12 miesięcy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9346F" w14:textId="4E0BD343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DDF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7C1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C1CF4" w:rsidRPr="00260887" w14:paraId="73F53C35" w14:textId="77777777" w:rsidTr="00CD21EF">
        <w:trPr>
          <w:trHeight w:val="412"/>
          <w:jc w:val="center"/>
        </w:trPr>
        <w:tc>
          <w:tcPr>
            <w:tcW w:w="6327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E519" w14:textId="2DE8ED55" w:rsidR="007C1CF4" w:rsidRPr="00260887" w:rsidRDefault="007C1CF4" w:rsidP="007C1CF4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AC8D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299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B430552" w14:textId="77777777" w:rsidR="007C1CF4" w:rsidRPr="00260887" w:rsidRDefault="007C1CF4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</w:p>
    <w:p w14:paraId="752FECD5" w14:textId="77777777" w:rsidR="007C1CF4" w:rsidRPr="00260887" w:rsidRDefault="007C1CF4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</w:p>
    <w:p w14:paraId="4A9DA39C" w14:textId="77777777" w:rsidR="007C1CF4" w:rsidRPr="00260887" w:rsidRDefault="007C1CF4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  <w:r w:rsidRPr="00260887">
        <w:rPr>
          <w:sz w:val="20"/>
          <w:szCs w:val="20"/>
        </w:rPr>
        <w:t>CZĘŚĆ 2 – szkło laboratoryjne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4387"/>
        <w:gridCol w:w="1006"/>
        <w:gridCol w:w="1276"/>
        <w:gridCol w:w="917"/>
        <w:gridCol w:w="920"/>
      </w:tblGrid>
      <w:tr w:rsidR="007C1CF4" w:rsidRPr="00260887" w14:paraId="04C03A84" w14:textId="131E09FF" w:rsidTr="007C1CF4">
        <w:trPr>
          <w:trHeight w:val="618"/>
          <w:jc w:val="center"/>
        </w:trPr>
        <w:tc>
          <w:tcPr>
            <w:tcW w:w="556" w:type="dxa"/>
            <w:shd w:val="clear" w:color="000000" w:fill="4472C4"/>
            <w:noWrap/>
            <w:vAlign w:val="center"/>
            <w:hideMark/>
          </w:tcPr>
          <w:p w14:paraId="1C9A77C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Lp</w:t>
            </w:r>
          </w:p>
        </w:tc>
        <w:tc>
          <w:tcPr>
            <w:tcW w:w="4387" w:type="dxa"/>
            <w:shd w:val="clear" w:color="000000" w:fill="4472C4"/>
            <w:noWrap/>
            <w:vAlign w:val="center"/>
            <w:hideMark/>
          </w:tcPr>
          <w:p w14:paraId="6CF2F56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Nazwa</w:t>
            </w:r>
          </w:p>
        </w:tc>
        <w:tc>
          <w:tcPr>
            <w:tcW w:w="1006" w:type="dxa"/>
            <w:shd w:val="clear" w:color="000000" w:fill="4472C4"/>
            <w:vAlign w:val="center"/>
            <w:hideMark/>
          </w:tcPr>
          <w:p w14:paraId="55E31C4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Ilość </w:t>
            </w:r>
          </w:p>
        </w:tc>
        <w:tc>
          <w:tcPr>
            <w:tcW w:w="1276" w:type="dxa"/>
            <w:shd w:val="clear" w:color="000000" w:fill="4472C4"/>
            <w:vAlign w:val="center"/>
          </w:tcPr>
          <w:p w14:paraId="0596A146" w14:textId="4255CF3F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Cena jednostkowa</w:t>
            </w:r>
          </w:p>
        </w:tc>
        <w:tc>
          <w:tcPr>
            <w:tcW w:w="917" w:type="dxa"/>
            <w:shd w:val="clear" w:color="000000" w:fill="4472C4"/>
            <w:vAlign w:val="center"/>
          </w:tcPr>
          <w:p w14:paraId="1FC2E916" w14:textId="183A6F31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 netto</w:t>
            </w:r>
          </w:p>
        </w:tc>
        <w:tc>
          <w:tcPr>
            <w:tcW w:w="920" w:type="dxa"/>
            <w:shd w:val="clear" w:color="000000" w:fill="4472C4"/>
            <w:vAlign w:val="center"/>
          </w:tcPr>
          <w:p w14:paraId="02722DC5" w14:textId="59AE5C94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Watrość brutto</w:t>
            </w:r>
          </w:p>
        </w:tc>
      </w:tr>
      <w:tr w:rsidR="007C1CF4" w:rsidRPr="00260887" w14:paraId="460261BB" w14:textId="71527F88" w:rsidTr="007C1CF4">
        <w:trPr>
          <w:trHeight w:val="363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D919D5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lastRenderedPageBreak/>
              <w:t>1.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64CEB37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Kolba erlenmeyera 25 ml ze szlifem NS19 ze szkła Boro 3.3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F59BC" w14:textId="41B69E0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4B2C9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B102F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F3819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0690840" w14:textId="0CC04286" w:rsidTr="007C1CF4">
        <w:trPr>
          <w:trHeight w:val="363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46C140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2.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14858BC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Kolba erlenmeyera 50 ml ze szlifem NS29 ze szkła Boro 3.3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5D3BE" w14:textId="0154D81E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8E029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FA1F4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C4C40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2382A88" w14:textId="05A126F9" w:rsidTr="007C1CF4">
        <w:trPr>
          <w:trHeight w:val="387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786E4C2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3.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A6B4F67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Kolba erlenmeyera 100 ml ze szlifem NS29 ze szkła Boro 3.3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49DD8" w14:textId="11DE8DAB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C6CB6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7EF25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60DD8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54A8FB95" w14:textId="29201B74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FC46CA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4.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0D8A6825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Kolba erlenmeyera 250 ml ze szlifem NS29 ze szkła Boro 3.3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A906" w14:textId="3212116D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154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B4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F19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EA25F5E" w14:textId="11459CB3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71C86A0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5.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0979144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Kolba erlenmeyera 1000 ml ze szlifem NS29 ze szkła Boro 3.3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4FBA" w14:textId="1E6B5200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14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811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20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433F47F" w14:textId="308655C4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631A05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8E03757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Kolba erlenmeyera 2000 ml ze szlifem NS29 ze szkła Boro 3.3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AD36" w14:textId="20E1578A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8F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F9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08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29AEDD6" w14:textId="6DA7DA17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837539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7. 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D8FF066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Zlewka laboratoryjna niska, z podziałką pojemność 50ml (szkło borokrzemowe)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A139" w14:textId="06F7431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45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FA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43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966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5AD47A5" w14:textId="09A48C38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CA2F46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8. 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286B5BD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Zlewka laboratoryjna niska, z podziałką pojemność 100ml (szkło borokrzemowe)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0EB7" w14:textId="7E2A8783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F3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ED1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69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22282BD" w14:textId="12D0C7DB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3A22B2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9. 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F5E696F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Zlewka laboratoryjna niska, z podziałką pojemność 150ml (szkło borokrzemowe)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79CD" w14:textId="799F14A6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A0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75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01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E0058F9" w14:textId="1E2F9AD0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0FE81A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EBF9F6F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Zlewka laboratoryjna niska, z podziałką pojemność 250ml (szkło borokrzemowe)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0F65" w14:textId="713DD2DF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4B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2B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2E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F2ABB46" w14:textId="403D83DA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E624D0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C3105A4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 xml:space="preserve">Zlewka laboratoryjna niska, z podziałką pojemność 400ml (szkło borokrzemowe)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448E" w14:textId="19F1F61B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D0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8DA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64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566C6091" w14:textId="5016BC72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55F556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55C3C9E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Zlewka laboratoryjna niska, z podziałką pojemność 600ml (szkło borokrzemowe)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CBE9" w14:textId="7C7A9902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5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507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D26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0A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191EE393" w14:textId="55E4F4F9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6C179F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7719FA7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 xml:space="preserve">Zlewka laboratoryjna niska, z podziałką pojemność 800ml (szkło borokrzemowe)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CA40" w14:textId="50502484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7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85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970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80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510E9C15" w14:textId="74EABA77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10D4EA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068F24C1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 xml:space="preserve">Zlewka laboratoryjna niska, z podziałką pojemność 1000ml (szkło borokrzemowe)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4ADB" w14:textId="63521F94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D7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6FC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85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74AFE1A" w14:textId="66AF5D84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886BA6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3A8F288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Zlewka laboratoryjna niska, z podziałką pojemność 2000ml (szkło borokrzemowe)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AD4C" w14:textId="6CC28EBD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8D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D9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CA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DB620BF" w14:textId="4D5804F6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302D57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EC4A5B3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Zlewka laboratoryjna niska, z podziałką pojemność 3000ml (szkło borokrzemowe)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7CBD" w14:textId="11D7FBEF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4D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991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BF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0EE4A08" w14:textId="10E144F6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F13212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BEC4A08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Krystalizator z wylewem o średnicy 95 mm ze szkła Boro 3.3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3F4C" w14:textId="6BD45B66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28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08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41F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DC32F48" w14:textId="2333A90F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09B05D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63B3F3A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Cylinder miarowy z wylewem, klasa A, sześciokątna szklana podstawka, forma wysoka pojemność 10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9BC9" w14:textId="7CF56F88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17F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74D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AA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46D5270" w14:textId="06466C1E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03F9BF0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F21B879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Cylinder miarowy z wylewem, klasa A, sześciokątna szklana podstawka, forma wysoka pojemność 25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8C47" w14:textId="09718BF2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AA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FC6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730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C2DD10B" w14:textId="7D7F6286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10079F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A52D191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Cylinder miarowy z wylewem, klasa A, sześciokątna szklana podstawka, forma wysoka pojemność 50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E688" w14:textId="32ED30A8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DC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03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B7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4E6B699" w14:textId="136BD020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4B93A1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60F716F7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Cylinder miarowy z wylewem, klasa A, sześciokątna szklana podstawka, forma wysoka pojemność 100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7281" w14:textId="04B86442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FE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B4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13D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79811AC" w14:textId="123141F9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1F8067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31CD8E0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Cylinder miarowy z wylewem, klasa A, sześciokątna szklana podstawka, forma wysoka pojemność 250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4020" w14:textId="3EFB96F4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EE3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29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96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1AFD257" w14:textId="0EBB93E3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FEACBA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D947DAB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Cylinder miarowy z wylewem, klasa A, sześciokątna szklana podstawka, forma wysoka pojemność 500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31C2" w14:textId="69C86E60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3D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AA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92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041AF77" w14:textId="23437F2F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01253EF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0CEDE1E7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Cylinder miarowy z wylewem, klasa A, sześciokątna szklana podstawka, forma wysoka pojemność 1000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5F3AB" w14:textId="1BD0C264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89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CF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B8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0BB0539" w14:textId="26C1FEB2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2F53D3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53B168D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Cylinder miarowy z wylewem, klasa A, sześciokątna szklana podstawka, forma wysoka pojemność 2000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F0F1" w14:textId="47E8AC62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84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36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11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1F5DAF40" w14:textId="7D815630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1C433F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F0AB040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Korek szklany, sześciokątny przezroczysty ze szkła Duran NS19/26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1313" w14:textId="1A229D1B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EE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307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BE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BB3D40E" w14:textId="23A3231E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818DA9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C863FAD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Korek szklany, sześciokątny przezroczysty ze szkła Duran NS29/32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B7B8" w14:textId="25270CF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54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16C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563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E9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0577C88" w14:textId="09E154F4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0CDAD82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2A248EC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Lejek laboratoryjny ze szkła borokrzemowego typ 3.3, zwykły kąt 60°, krótka nóżka. (D1/D2/L [mm] - 35/6/35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72E3" w14:textId="54E8FADA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63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B0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84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8B35700" w14:textId="129F73DC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7512FD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60A635E8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Lejek laboratoryjny ze szkła borokrzemowego typ 3.3, zwykły kąt 60°, krótka nóżka. (D1/D2/L [mm] - 45/6/45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1892" w14:textId="6D2D0D71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30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C9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8B8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BCDB241" w14:textId="69F07966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31DA38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316FD5B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Lejek laboratoryjny ze szkła borokrzemowego typ 3.3, zwykły kąt 60°, krótka nóżka. (D1/D2/L [mm] - 75/9/75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7E0D" w14:textId="34778E18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2A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530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E5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1B4F0B0" w14:textId="255A1B85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D3C596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F3FA781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Lejek laboratoryjny ze szkła borokrzemowego typ 3.3, zwykły kąt 60°, krótka nóżka. (D1/D2/L [mm] – 120-125/15-17/120-125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CDA4" w14:textId="66DE6C2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29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C12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29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FF0A4AF" w14:textId="51AA5317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58236D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F7E20E9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jednomiarowa 0,5ml,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32E7" w14:textId="0153B0BA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50E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210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7F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115C5EF6" w14:textId="29665304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DEA7C1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7A7E9EE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jednomiarowa 1,0ml,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3B79" w14:textId="2C43D8EC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28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42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CD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1E358BA" w14:textId="634153BE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FB3BA3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CFBA852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jednomiarowa 2,0ml,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AA6F2" w14:textId="5A0454A4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132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6D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81B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96A0B90" w14:textId="321BB761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09CF7DA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813942E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jednomiarowa 2,5ml,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5AE7" w14:textId="12C316BC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1A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618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2E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62FC250" w14:textId="59E62A35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44A5D4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3E8DE42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jednomiarowa 5,0ml,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6A61" w14:textId="36AA450D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49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3C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CF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22C73EE" w14:textId="607363A6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13E3DF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BDB4050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jednomiarowa 10,0ml,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04D1" w14:textId="3BB102E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1DB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41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8F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2D53965" w14:textId="5A3D9CA9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2E685F8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525B7CC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jednomiarowa 20,0ml,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DCBE" w14:textId="0ED4D031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CA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38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88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8FE5F96" w14:textId="61DF2E69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09079F6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047ADF61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jednomiarowa 25,0ml,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2231" w14:textId="5C5593B9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F96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A9C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F4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225FED8" w14:textId="22624E88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21A5B04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6C690CED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jednomiarowa 50,0ml,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9E9E" w14:textId="5C26C40F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D84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CDD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4E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706CD7E" w14:textId="25716072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6AE907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1E80F13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jednomiarowa 100,0ml,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3C37" w14:textId="651A02C6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701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FED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BFA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0039E32" w14:textId="1DFEDD30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B06277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66263356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wielomiarowa 0,5ml, podziałka 0,01ml,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F70E" w14:textId="5EAD1E4D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30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1C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3AA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E74C3C6" w14:textId="006EE5B3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25D889E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F3037EA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wielomiarowa 1,0ml, podziałka 0,01ml,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54F4" w14:textId="1D500E3F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F8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78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D0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DA81848" w14:textId="65F033A4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087401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FB1D4C5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Pipeta szklana wielomiarowa 2,0ml, podziałka 0,02ml, klasa 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F5CA" w14:textId="504F1E2D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55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FF7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0E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D585B95" w14:textId="740288F1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74B84A1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CFF1637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10/19, korek PE lub PP - 5ml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3EFD" w14:textId="317A1AF5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FCB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A4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87A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148C7A8" w14:textId="32FBEB8E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01BE3DA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A4FA699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10/19, korek PE lub PP - 10ml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1558" w14:textId="3A8AF68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50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845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220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65A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48EC51E" w14:textId="5CB17570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020471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0153BC50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10/19, korek PE lub PP - 20ml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EFC2" w14:textId="21DCF65B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50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D99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9A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307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C91AF5C" w14:textId="72980D57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42CF01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B041E57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12/21, korek PE lub PP - 25ml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1587" w14:textId="21212E58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50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8B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39E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BF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BFAE293" w14:textId="3B859877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2C015C0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B3438E8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14/23, korek PE lub PP - 50ml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F2FE" w14:textId="215CA384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178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E3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B7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2B2E4BA" w14:textId="48F50795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72D2F53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217558B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NS 12/21, korek PE lub PP - 50ml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B4354" w14:textId="7E91D159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9D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67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AB8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EB5CB92" w14:textId="15324AEB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03FD8D0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51.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1186777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12/21, korek PE lub PP - 100ml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75A3" w14:textId="54602395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D9F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0D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D53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0270ADA" w14:textId="14B16406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F4FACA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EA066CD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14/23, korek PE lub PP - 100ml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385D" w14:textId="086F5372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E7B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CA7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EC0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2ADF778" w14:textId="45A8DA8C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74D7F01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B2354BE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14/23, korek PE lub PP - 200ml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2931" w14:textId="200910DA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B9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9EF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142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272A1C0" w14:textId="7E743B6B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6FB990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D2B5520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14/23, korek PE lub PP - 250ml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CD15" w14:textId="018E4B1D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A5C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A38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6AE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0059C7E" w14:textId="5FC95969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2B43E2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7C164AA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24/29, korek PE lub PP - 1000ml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8747" w14:textId="32696BE9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D3D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64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DE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4C9AD31" w14:textId="75EEB22C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2513E4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1CE0B18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Kolby miarowe klasa A z certyfikatem serii, NS 24/29, korek PE lub PP - 2000ml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BD" w14:textId="50A61A19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B0E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DBC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A7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8921548" w14:textId="786DEA6D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805E91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5CB4131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Naczynka wagowe ze szkła borokrzmowego ze szlifem poj. 15ml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35F7" w14:textId="404712B3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48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04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9D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5A96ECC1" w14:textId="19CDC1CE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2747344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1AC492C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Naczynka wagowe ze szkła borokrzmowego ze szlifem poj. 30ml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9264" w14:textId="3A92B02F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43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A32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C0A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14562FC" w14:textId="1D3A63DD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B058D9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F14CB44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Szalka Petriego szklana śred. 50 mm, wysokość 12-15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D4AA" w14:textId="7BC8CFE3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B0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FF0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F6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1698236E" w14:textId="33C38701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DF3469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8E82863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Szalka Petriego szklana śred. 70 mm, wysokość 15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41B2" w14:textId="555C6EC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0BC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BF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F53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1C922C79" w14:textId="11B36175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593FDA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9774044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Szalka Petriego szklana śred. 100 mm, wysokość 15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5AB9" w14:textId="4D82849D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24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E0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AD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29CF7CC" w14:textId="28102814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2EC0D97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762F329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Szalka Petriego szklana śred. 100 mm, wysokość 20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9078" w14:textId="0F4855EC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A5F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41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AE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8CE46F2" w14:textId="00ED40C4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0ADB53C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B28FCB1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Szalka Petriego szklana śred. 150 mm, wysokość 25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997D" w14:textId="7193DCA8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F6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FC4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A7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3C10B4A" w14:textId="59667D1C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2C84996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5FD653F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Szalka Petriego szklana śred. 200 mm, wysokość 30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C359" w14:textId="187CFA24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B79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0C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90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58098CB" w14:textId="17618EE2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FDB0D8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1A36A7C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Zestaw do filtracji fazy ruchomej. W zestawie kolba szklana ze szlifem o pojemności 1 l, lej filtracyjny o pojemności 300 ml, podstawa filtracyjna przeznaczona do filtrów o średnicy 47 mm z sitem wspierającym z topionego szkła, łapa sprężynowa aluminiowa + wąż przyłączeniowy do pompki wodnej o dł. min. 1m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8CCE" w14:textId="283B95A0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ABE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1E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345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B25E4E4" w14:textId="39EAD474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1729B6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4C0C1B0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Eksykator 150 DN (215x265 mm)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904E" w14:textId="2C1DEB61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44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55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357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4555C49" w14:textId="7441E3F5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07CACF8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0A883993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Kolba szklana do zestawu filtracji fazy ruchomej 1000ml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D633" w14:textId="133B703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92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0D3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2F4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3FB7368" w14:textId="77777777" w:rsidTr="00F2624B">
        <w:trPr>
          <w:trHeight w:val="412"/>
          <w:jc w:val="center"/>
        </w:trPr>
        <w:tc>
          <w:tcPr>
            <w:tcW w:w="7225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EE984" w14:textId="60D079C0" w:rsidR="007C1CF4" w:rsidRPr="00260887" w:rsidRDefault="007C1CF4" w:rsidP="007C1CF4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72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A1F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9C23CCE" w14:textId="77777777" w:rsidR="007C1CF4" w:rsidRPr="00260887" w:rsidRDefault="007C1CF4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</w:p>
    <w:p w14:paraId="6BA36DF8" w14:textId="77777777" w:rsidR="007C1CF4" w:rsidRPr="00260887" w:rsidRDefault="007C1CF4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  <w:r w:rsidRPr="00260887">
        <w:rPr>
          <w:sz w:val="20"/>
          <w:szCs w:val="20"/>
        </w:rPr>
        <w:t>CZEŚĆ 3 – materiały zużywalne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4387"/>
        <w:gridCol w:w="1006"/>
        <w:gridCol w:w="1276"/>
        <w:gridCol w:w="931"/>
        <w:gridCol w:w="906"/>
      </w:tblGrid>
      <w:tr w:rsidR="007C1CF4" w:rsidRPr="00260887" w14:paraId="744F3E79" w14:textId="49F7B645" w:rsidTr="007C1CF4">
        <w:trPr>
          <w:trHeight w:val="618"/>
          <w:jc w:val="center"/>
        </w:trPr>
        <w:tc>
          <w:tcPr>
            <w:tcW w:w="556" w:type="dxa"/>
            <w:shd w:val="clear" w:color="000000" w:fill="4472C4"/>
            <w:noWrap/>
            <w:vAlign w:val="center"/>
            <w:hideMark/>
          </w:tcPr>
          <w:p w14:paraId="77BEB9B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Lp</w:t>
            </w:r>
          </w:p>
        </w:tc>
        <w:tc>
          <w:tcPr>
            <w:tcW w:w="4387" w:type="dxa"/>
            <w:shd w:val="clear" w:color="000000" w:fill="4472C4"/>
            <w:noWrap/>
            <w:vAlign w:val="center"/>
            <w:hideMark/>
          </w:tcPr>
          <w:p w14:paraId="6AE71CE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Nazwa</w:t>
            </w:r>
          </w:p>
        </w:tc>
        <w:tc>
          <w:tcPr>
            <w:tcW w:w="1006" w:type="dxa"/>
            <w:shd w:val="clear" w:color="000000" w:fill="4472C4"/>
            <w:vAlign w:val="center"/>
            <w:hideMark/>
          </w:tcPr>
          <w:p w14:paraId="053F9BF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Ilość </w:t>
            </w:r>
          </w:p>
        </w:tc>
        <w:tc>
          <w:tcPr>
            <w:tcW w:w="1276" w:type="dxa"/>
            <w:shd w:val="clear" w:color="000000" w:fill="4472C4"/>
            <w:vAlign w:val="center"/>
          </w:tcPr>
          <w:p w14:paraId="7330560F" w14:textId="4111BA8E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Cena jednostkowa</w:t>
            </w:r>
          </w:p>
        </w:tc>
        <w:tc>
          <w:tcPr>
            <w:tcW w:w="931" w:type="dxa"/>
            <w:shd w:val="clear" w:color="000000" w:fill="4472C4"/>
            <w:vAlign w:val="center"/>
          </w:tcPr>
          <w:p w14:paraId="78D545AC" w14:textId="1140E796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 netto</w:t>
            </w:r>
          </w:p>
        </w:tc>
        <w:tc>
          <w:tcPr>
            <w:tcW w:w="906" w:type="dxa"/>
            <w:shd w:val="clear" w:color="000000" w:fill="4472C4"/>
            <w:vAlign w:val="center"/>
          </w:tcPr>
          <w:p w14:paraId="3F185CFE" w14:textId="67FA1B62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 brutto</w:t>
            </w:r>
          </w:p>
        </w:tc>
      </w:tr>
      <w:tr w:rsidR="007C1CF4" w:rsidRPr="00260887" w14:paraId="27643703" w14:textId="24B453A4" w:rsidTr="007C1CF4">
        <w:trPr>
          <w:trHeight w:val="363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1F1CAFC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1.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A913174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Pipety Pasteura, szklane, dł. 150 mm (do jednorazowego użytku w laboratoriach)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95EAFA" w14:textId="435ACDAD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250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0B266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F1021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F98C7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C1CF4" w:rsidRPr="00260887" w14:paraId="3E6826FC" w14:textId="648EEC40" w:rsidTr="007C1CF4">
        <w:trPr>
          <w:trHeight w:val="363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A9F3EC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A3896E9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Pipety Pasteura, szklane, dł. 230mm (do jednorazowego użytku w laboratoriach)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75A84" w14:textId="1A8C9A5C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250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48F01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D10C8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0A3B7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C1CF4" w:rsidRPr="00260887" w14:paraId="219451F7" w14:textId="55988432" w:rsidTr="007C1CF4">
        <w:trPr>
          <w:trHeight w:val="387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CAC71C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E94DBA5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Smoczek do pipet, bezbarwny, tworzywo silikonowe, długość 40mm, średnica otworu 5mm, zaciąganie objętości 1ml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04DC4" w14:textId="6F589332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4B8F0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1128A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1459F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C1CF4" w:rsidRPr="00260887" w14:paraId="17948ADB" w14:textId="42CB3BFB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2192AA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A860BCE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Smoczek do pipet, bezbarwny, tworzywo silikonowe, długość 53mm, średnica otworu 6mm, zaciąganie objętości 2ml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4A14" w14:textId="7A503919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BD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2B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E65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C1CF4" w:rsidRPr="00260887" w14:paraId="518EB141" w14:textId="7B38C555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89F9FC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EC1027C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Papierki wagowe 100X100mm, papier wytrzymały na mokro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231D" w14:textId="337CAA2A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500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10D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8A6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D2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C1CF4" w:rsidRPr="00260887" w14:paraId="7E1AC1F4" w14:textId="66F1AA9A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A32DA6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BF1D925" w14:textId="77777777" w:rsidR="007C1CF4" w:rsidRPr="00260887" w:rsidRDefault="007C1CF4" w:rsidP="00364CB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Naczynka wagowe, łódeczki, antystatyczne, PS, o poj. 25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56B2" w14:textId="6D759FB2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op. (500 szt)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9E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4D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0F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C1CF4" w:rsidRPr="00260887" w14:paraId="778BB99C" w14:textId="6338C613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38F9EE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7D102E1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 xml:space="preserve">Naczynka wagowe niebieskie lub czarne, PS, o poj. 100 ml,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0877" w14:textId="431BFD92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200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67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AF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AFA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036D4BE" w14:textId="524670F5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65C839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663123AD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Naczynka wagowe niebieskie lub czarna, PS, o poj. 250 ml,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2164" w14:textId="3BC06532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200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656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D52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584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5CE84DA" w14:textId="051027AA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28C479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AA2C858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Parafilm M szer. 50mm, dł. 75m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AC8E" w14:textId="32C30FB6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rolka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F1D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D26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665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1966F7D" w14:textId="24382F28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7ECB5AA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A62F451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Parafilm M szer. 100mm dł 38m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9E87" w14:textId="1759C5A1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rolka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26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F9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E36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96696DB" w14:textId="37A2BAE5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340156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C830317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Dipole do mieszadeł magnetycznych o kształcie cylindrycznym, o zaokrąglonych końcach, pokryte PTFE o długości 10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82E6" w14:textId="04C8B54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F2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3A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50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9FFE470" w14:textId="1010D6F7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FB63F9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DB1D985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Dipole do mieszadeł magnetycznych o kształcie cylindrycznym, o zaokrąglonych końcach, pokryte PTFE o długości 20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C05F" w14:textId="0B3359C6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C16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CFC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34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5D85781A" w14:textId="14A0AB9E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8EB742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BD2EEDA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Dipole do mieszadeł magnetycznych o kształcie cylindrycznym, o zaokrąglonych końcach, pokryte PTFE o długości 35 - 40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FDC0" w14:textId="5F13C64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047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2B8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781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80ACD61" w14:textId="41DF937F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45D76F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0AA467C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Dipole do mieszadeł magnetycznych w kształcie krzyża pokryte PTFE o długości ramienia 10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7DCD" w14:textId="6CE989BD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83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0C5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F4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56E3789F" w14:textId="272FE5A1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175ED0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4125FC9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Dipole do mieszadeł magnetycznych w kształcie krzyża pokryte PTFE o długości ramienia 20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B5FB5" w14:textId="3FA4CD9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BA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BE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9F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79A13AF" w14:textId="701C4983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6F974BB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A41AC04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Strzykawki jednorazowe (2-częściowe, PP/PE, nie zawierające lateksui PVC), końcówka Luera 2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1983C" w14:textId="7BF780C0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50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DF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80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23C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3D43FDA" w14:textId="2C9310AB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CF1EAE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7CD80F3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Strzykawki jednorazowe (2-częściowe, PP/PE, nie zawierające lateksui PVC), końcówka Luera 5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315B2" w14:textId="386FF5D8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500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08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7F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358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D948439" w14:textId="2D587759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0A2878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66353CB3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Strzykawki jednorazowe (2-częściowe, PP/PE, nie zawierające lateksui PVC), końcówka Luera 10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4AD4" w14:textId="71B89339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50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62A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5C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0D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9DE90A2" w14:textId="0616560E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75A17D6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4F5504FA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Gruszka do pipet Flip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C3DA" w14:textId="60C31FE0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DFE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52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FEC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1F8152E" w14:textId="0F0EBC4B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2A5F7C3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C2DB40F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Moździerz z wylewem, szorstki ok. 25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F648" w14:textId="07C1DBF5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2B8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70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371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201FA20" w14:textId="7700C093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551443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9B24519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Moździerz z wylewem, szorstki ok. 50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E758" w14:textId="6C4E19E1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E5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0B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95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19029F0" w14:textId="67807427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0E591D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218B475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Moździerz z wylewem, szorstki ok. 75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3A31" w14:textId="41A73C0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46F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D5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F7E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115D6EDF" w14:textId="61D621F1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2A5C89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6D0DDC37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Moździerz z wylewem, szorstki ok. 150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5E11" w14:textId="7057EDE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6A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CA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050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F1DF11B" w14:textId="498A954A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873196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02A3888D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Moździerz z wylewem, szorstki ok. 220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F76D" w14:textId="2429A3ED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79E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C0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171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7E8613D" w14:textId="3A19AE91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AB770D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7A711F14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Tłuczek porcelanowy, szorstki, dł. ok. 85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A40E" w14:textId="67849946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34B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C8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44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06C4867" w14:textId="7FBDAACF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78E724D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67C66F4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Tłuczek porcelanowy, szorstki, dł. ok. 100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6653" w14:textId="3E4D5090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6DF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8E3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C84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26E3719" w14:textId="2B670A9D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052297D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B282033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Tłuczek porcelanowy, szorstki, dł. ok130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2E18" w14:textId="42FFA094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AF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20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FE4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F4235AC" w14:textId="793EC4EF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9446E8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315136F2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Pręt do wyjmowania dipoli magnetycznych 300-400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A254" w14:textId="5F882249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A2A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61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F36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9881D7A" w14:textId="7D282D9A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2A11FA6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0EC0F3A7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Filtry do zestawu filtracji faz (membrany z regenerowanej celulozy, krążki (RC55), 0,45 µm, 47 mm)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41ED" w14:textId="60523A12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61E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06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762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D60BB4F" w14:textId="54430D08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75DFBF3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30.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23B872FC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Lejek z HDPE z krótką nóżką, średnica 50 - 70mm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DB81" w14:textId="599A4488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36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C7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07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2CB67A3" w14:textId="62E50F90" w:rsidTr="007C1CF4">
        <w:trPr>
          <w:trHeight w:val="412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52FE783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075626B4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Statyw o podstawie co najmniej 19x31 cm i pręcie o średnicy 11-12 mm i długości minimum 80 cm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AED9" w14:textId="0F411490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D6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8E9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93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15D7D579" w14:textId="096F1D54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C9E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ABA3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Butelka ze szkła borokrzemowego, bezbarwna z podziałką, 5000 ml , w komplecie z nakrętką GL45 z tworzywa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465B" w14:textId="7D2B4B64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68C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F2B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66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52DC546F" w14:textId="4AC7AA73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303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7CBA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Butelka ze szkła borokrzemowego, bezbarwna z podziałką, 2000 ml , w komplecie z nakrętką GL45 z tworzywa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D0316" w14:textId="4C6A151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5E7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58F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DF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538705B9" w14:textId="626AEF13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005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DCAC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Butelka ze szkła borokrzemowego, bezbarwna z podziałką, 1000 ml , w komplecie z nakrętką GL45 z tworzywa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ACD4" w14:textId="55CEA2EA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708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50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6A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2A3677D" w14:textId="529F82EC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79B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ACA9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Butelka ze szkła borokrzemowego, bezbarwna z podziałką, 500 ml , w komplecie z nakrętką GL45 z tworzywa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4FA4F" w14:textId="62AFCFEF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49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93C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6B0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4EF9609" w14:textId="430DD153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6087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9AC6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Butelka ze szkła borokrzemowego, bezbarwna z podziałką, 250 ml , w komplecie z nakrętką GL45 z tworzywa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340D" w14:textId="70CC7352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9A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C0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43C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969652E" w14:textId="7E4A09D4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C3C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10A3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Butelka ze szkła borokrzemowego, bezbarwna z podziałką, 50 - 100 ml , w komplecie z nakrętką GL45 z tworzywa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93CA" w14:textId="7FB493E6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F6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CC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B9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E33D209" w14:textId="252C513C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636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9AD9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Butelka ze szkła sodowa wapniowego z szeroką szyjką, przezroczysta bez podziałki, 50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D082" w14:textId="4B323546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E6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F0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423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CB71F81" w14:textId="063AF707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D6FB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E3FE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Butelka ze szkła sodowa wapniowego z szeroką szyjką, przezroczysta bez podziałki, 100 ml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78DA" w14:textId="0EB25022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78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D4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B5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59D32231" w14:textId="31A5E44C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8FA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A468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Zakrętki PP z uszczelką HDPE do butelek z szeroką szyjką, gwint 32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CF43" w14:textId="7285D4D1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85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923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260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0F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CCA9DD7" w14:textId="1A15D6E7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9E6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83EB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Zakrętki PP z uszczelką HDPE do butelek z szeroką szyjką, gwint 40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687E" w14:textId="70627F04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63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CAD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0C6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73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1A849D9" w14:textId="49077E3D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028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71BE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Tryskawka, pojemność – 250 ml z szerokim wlewem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B04D" w14:textId="264A945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503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59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D6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E0069E1" w14:textId="15A9110E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D56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E7BA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Miska ze stali szlachetnej o poj. 2,0 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8782" w14:textId="7E536D92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110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BC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0A8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66FEDC4" w14:textId="269F7DC2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CCE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B6F9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Miska ze stali szlachetnej o poj. 3,0 - 3,5 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32CF" w14:textId="3ED0C64F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0B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D8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4A3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71C8951" w14:textId="0634693E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456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7786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Sito stalowe, średnica 200 mm, wysokość brzegu 20 - 30 mm, wielkość oczek: 0,50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7B8C" w14:textId="48142B2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90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641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1EA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3653FE8" w14:textId="1CC2D02D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D20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214A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Sito stalowe, średnica 200 mm, wysokość brzegu 20 - 30 mm, wielkość oczek: 0,71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5B66" w14:textId="704799B1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5C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66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0A3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40831AB" w14:textId="6DC9BED6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77A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243B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Szpatułko-łyżeczka ze stali nierdzewnej, szerokość szpatułki 5 mm, o dł. całkowitej 150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7FA8" w14:textId="027A8AF4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9D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C9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167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15C7AABA" w14:textId="1188F340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143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1497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Szpatułko-łyżeczka ze stali nierdzewnej, szerokość szpatułki 5 mm, o dł. całkowitej 180 - 210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B521" w14:textId="2EA861BC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D74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F07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9E0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340FBAF" w14:textId="7002C908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5F3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6D71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Szpatułka obustronna prosta ze stali nierdzewnej, o                   dł. całkowitej 150 - 160 mm, szerokość szpatułki 3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E068" w14:textId="5E91FFB3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52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2EA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1FFC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7420D9E2" w14:textId="7EC2C58F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0C7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0B4D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Szpatułka obustronna prosta ze stali nierdzewnej, o dł całkowitej 210  - 230 mm, szerokość szpatułki 5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1DD9" w14:textId="2811FD2A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F7C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5EB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F5F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9F548F0" w14:textId="5EE4BCBF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9AF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5330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Łyżeczka podwójna, okrągła, ze stali nierdzewnej, długość całkowita 130-150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9AE02" w14:textId="48CAADFF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4B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E4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CCF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08686980" w14:textId="46A8266C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DA3B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E85D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Łyżeczka  podwójna, podłużna lub okrągła, ze stali nierdzewnej, długość całkowita 180-210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CD8D" w14:textId="6CEC7EBB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D08F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66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427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6DD84E02" w14:textId="3B95AA9E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0DB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53.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2ADB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Łyżeczko-łopatka ze stali szlachetnej, długość 180 - 190 mm, łyżeczka profilowana o wymiarach 35-40mm x 15-20mm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E0BB" w14:textId="2F44BB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C752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00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37DE0F89" w14:textId="016F0F11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880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6491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Pinceta o ostrych zagiętych końcach (stal nierdzewna) dł.105 - 120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E175" w14:textId="6115A2A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2340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9E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BAE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2E8A7437" w14:textId="038BB41F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BFED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DA09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Pinceta o tępych, zaokrąglonych końcach (stal nierdzewna) dł. ok.105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CAAE" w14:textId="29680B80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1473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996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879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5A0D2901" w14:textId="3910E351" w:rsidTr="007C1CF4">
        <w:trPr>
          <w:trHeight w:val="41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3754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40B8" w14:textId="77777777" w:rsidR="007C1CF4" w:rsidRPr="00260887" w:rsidRDefault="007C1CF4" w:rsidP="00364CB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Pinceta o tępych, zaokrąglonych końcach (stal nierdzewna) dł. ok.200 mm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AA89" w14:textId="3E046E8E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A81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CFE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2D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48B73B02" w14:textId="77777777" w:rsidTr="00DC4BAA">
        <w:trPr>
          <w:trHeight w:val="412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5B18" w14:textId="4B0F7C3C" w:rsidR="007C1CF4" w:rsidRPr="00260887" w:rsidRDefault="007C1CF4" w:rsidP="007C1CF4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F65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5798" w14:textId="77777777" w:rsidR="007C1CF4" w:rsidRPr="00260887" w:rsidRDefault="007C1CF4" w:rsidP="00364C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5EAE008" w14:textId="77777777" w:rsidR="007C1CF4" w:rsidRPr="00260887" w:rsidRDefault="007C1CF4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</w:p>
    <w:p w14:paraId="5EA1767C" w14:textId="77777777" w:rsidR="007C1CF4" w:rsidRPr="00260887" w:rsidRDefault="007C1CF4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  <w:r w:rsidRPr="00260887">
        <w:rPr>
          <w:sz w:val="20"/>
          <w:szCs w:val="20"/>
        </w:rPr>
        <w:t>CZĘŚĆ 4 – materiały zużywalne – kolumny chromatograficzne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809"/>
        <w:gridCol w:w="952"/>
        <w:gridCol w:w="952"/>
        <w:gridCol w:w="952"/>
      </w:tblGrid>
      <w:tr w:rsidR="007C1CF4" w:rsidRPr="00260887" w14:paraId="1FB0498F" w14:textId="20A06F46" w:rsidTr="007C1CF4">
        <w:trPr>
          <w:trHeight w:val="618"/>
          <w:jc w:val="center"/>
        </w:trPr>
        <w:tc>
          <w:tcPr>
            <w:tcW w:w="566" w:type="dxa"/>
            <w:shd w:val="clear" w:color="000000" w:fill="4472C4"/>
            <w:noWrap/>
            <w:vAlign w:val="center"/>
            <w:hideMark/>
          </w:tcPr>
          <w:p w14:paraId="734B5C3E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Lp</w:t>
            </w:r>
          </w:p>
        </w:tc>
        <w:tc>
          <w:tcPr>
            <w:tcW w:w="4809" w:type="dxa"/>
            <w:shd w:val="clear" w:color="000000" w:fill="4472C4"/>
            <w:noWrap/>
            <w:vAlign w:val="center"/>
            <w:hideMark/>
          </w:tcPr>
          <w:p w14:paraId="2D1EB7A0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Nazwa</w:t>
            </w:r>
          </w:p>
        </w:tc>
        <w:tc>
          <w:tcPr>
            <w:tcW w:w="952" w:type="dxa"/>
            <w:shd w:val="clear" w:color="000000" w:fill="4472C4"/>
            <w:vAlign w:val="center"/>
            <w:hideMark/>
          </w:tcPr>
          <w:p w14:paraId="11EF2D7A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Ilość </w:t>
            </w:r>
          </w:p>
        </w:tc>
        <w:tc>
          <w:tcPr>
            <w:tcW w:w="952" w:type="dxa"/>
            <w:shd w:val="clear" w:color="000000" w:fill="4472C4"/>
            <w:vAlign w:val="center"/>
          </w:tcPr>
          <w:p w14:paraId="12C573E9" w14:textId="00F762FF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 netto</w:t>
            </w:r>
          </w:p>
        </w:tc>
        <w:tc>
          <w:tcPr>
            <w:tcW w:w="952" w:type="dxa"/>
            <w:shd w:val="clear" w:color="000000" w:fill="4472C4"/>
            <w:vAlign w:val="center"/>
          </w:tcPr>
          <w:p w14:paraId="45D9A6BF" w14:textId="35C3CDED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 brutto</w:t>
            </w:r>
          </w:p>
        </w:tc>
      </w:tr>
      <w:tr w:rsidR="007C1CF4" w:rsidRPr="00260887" w14:paraId="7462C3AC" w14:textId="49DED0D1" w:rsidTr="007C1CF4">
        <w:trPr>
          <w:trHeight w:val="363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4902BB2E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1.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8D3B173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Kolumna chromatograficzna </w:t>
            </w:r>
          </w:p>
          <w:p w14:paraId="3C4B452C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eastAsia="pl-PL"/>
              </w:rPr>
              <w:t>Wymiary: 0.25 m x 4.6 mm</w:t>
            </w:r>
          </w:p>
          <w:p w14:paraId="2EA96BE6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Wypełnienie: </w:t>
            </w:r>
            <w:r w:rsidRPr="00260887">
              <w:rPr>
                <w:rFonts w:cstheme="minorHAnsi"/>
                <w:sz w:val="20"/>
                <w:szCs w:val="20"/>
                <w:lang w:val="en-GB"/>
              </w:rPr>
              <w:t>silica gel π-acceptor / π-donor for chiral separations R (5 µm) (S,S)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47901" w14:textId="0F504B53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104D4A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FDBD31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1B483876" w14:textId="384FBD6B" w:rsidTr="007C1CF4">
        <w:trPr>
          <w:trHeight w:val="363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0BF9930D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2.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08B0D0E" w14:textId="77777777" w:rsidR="007C1CF4" w:rsidRPr="007C1CF4" w:rsidRDefault="007C1CF4" w:rsidP="00364CB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1CF4">
              <w:rPr>
                <w:rFonts w:eastAsia="Times New Roman" w:cstheme="minorHAnsi"/>
                <w:sz w:val="20"/>
                <w:szCs w:val="20"/>
                <w:lang w:eastAsia="pl-PL"/>
              </w:rPr>
              <w:t>Kolumna chromatograficzna</w:t>
            </w:r>
          </w:p>
          <w:p w14:paraId="71806F75" w14:textId="77777777" w:rsidR="007C1CF4" w:rsidRPr="007C1CF4" w:rsidRDefault="007C1CF4" w:rsidP="00364CB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1CF4">
              <w:rPr>
                <w:rFonts w:eastAsia="Times New Roman" w:cstheme="minorHAnsi"/>
                <w:sz w:val="20"/>
                <w:szCs w:val="20"/>
                <w:lang w:eastAsia="pl-PL"/>
              </w:rPr>
              <w:t>Wymiary: 0.1 m x 4.0 mm</w:t>
            </w:r>
          </w:p>
          <w:p w14:paraId="6740BD22" w14:textId="77777777" w:rsidR="007C1CF4" w:rsidRPr="00260887" w:rsidRDefault="007C1CF4" w:rsidP="00364CB1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Wypełnienie: </w:t>
            </w:r>
            <w:r w:rsidRPr="00260887">
              <w:rPr>
                <w:rFonts w:cstheme="minorHAnsi"/>
                <w:sz w:val="20"/>
                <w:szCs w:val="20"/>
                <w:lang w:val="en-GB"/>
              </w:rPr>
              <w:t>end-capped octadecylsilyl silica gel for chromatography R (3 µm)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5778E" w14:textId="73CDEA88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szt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10F6FA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2289AF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C1CF4" w:rsidRPr="00260887" w14:paraId="1BEFA095" w14:textId="77777777" w:rsidTr="0060119A">
        <w:trPr>
          <w:trHeight w:val="363"/>
          <w:jc w:val="center"/>
        </w:trPr>
        <w:tc>
          <w:tcPr>
            <w:tcW w:w="6327" w:type="dxa"/>
            <w:gridSpan w:val="3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1F8F0" w14:textId="1D69AFB5" w:rsidR="007C1CF4" w:rsidRPr="00260887" w:rsidRDefault="007C1CF4" w:rsidP="007C1CF4">
            <w:pPr>
              <w:spacing w:after="0" w:line="240" w:lineRule="auto"/>
              <w:contextualSpacing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77E221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2B0F1C" w14:textId="77777777" w:rsidR="007C1CF4" w:rsidRPr="00260887" w:rsidRDefault="007C1CF4" w:rsidP="00364CB1">
            <w:pPr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3568524" w14:textId="77777777" w:rsidR="006F5650" w:rsidRPr="00917F62" w:rsidRDefault="006F5650" w:rsidP="006F5650">
      <w:pPr>
        <w:pStyle w:val="punktowaniezwyke"/>
        <w:numPr>
          <w:ilvl w:val="0"/>
          <w:numId w:val="0"/>
        </w:numPr>
        <w:ind w:left="426"/>
      </w:pPr>
    </w:p>
    <w:p w14:paraId="42803007" w14:textId="56D9891C" w:rsidR="008F1443" w:rsidRPr="00917F62" w:rsidRDefault="008F1443" w:rsidP="006244D4">
      <w:pPr>
        <w:pStyle w:val="punktowaniezwyke"/>
      </w:pPr>
      <w:r w:rsidRPr="00917F62">
        <w:t>Oświadczamy, że cena netto</w:t>
      </w:r>
      <w:r w:rsidR="0073615A" w:rsidRPr="00917F62">
        <w:t xml:space="preserve"> określona w pkt. </w:t>
      </w:r>
      <w:r w:rsidR="006244D4" w:rsidRPr="00917F62">
        <w:t>2</w:t>
      </w:r>
      <w:r w:rsidR="0073615A" w:rsidRPr="00917F62">
        <w:t xml:space="preserve"> zawiera wszystkie koszty, jakie ponosi Zamawiający w przypadku wyboru niniejszej</w:t>
      </w:r>
      <w:r w:rsidRPr="00917F62">
        <w:t xml:space="preserve"> </w:t>
      </w:r>
      <w:r w:rsidR="0073615A" w:rsidRPr="00917F62">
        <w:t>oferty.</w:t>
      </w:r>
    </w:p>
    <w:p w14:paraId="4ABF46DF" w14:textId="1C1AC4B5" w:rsidR="00E716C1" w:rsidRPr="00917F62" w:rsidRDefault="006F5650" w:rsidP="006244D4">
      <w:pPr>
        <w:pStyle w:val="punktowaniezwyke"/>
      </w:pPr>
      <w:r w:rsidRPr="00917F62">
        <w:t>Gwarant</w:t>
      </w:r>
      <w:r w:rsidR="007C1CF4">
        <w:t xml:space="preserve">ujemy realizację zamówienia w ciągu </w:t>
      </w:r>
      <w:r w:rsidR="00D76779" w:rsidRPr="00917F62">
        <w:t xml:space="preserve"> ________ od daty podpisania umowy</w:t>
      </w:r>
      <w:r w:rsidR="00871787" w:rsidRPr="00917F62">
        <w:t>.</w:t>
      </w:r>
    </w:p>
    <w:p w14:paraId="270EBA0C" w14:textId="77777777" w:rsidR="00E716C1" w:rsidRPr="00917F62" w:rsidRDefault="00E716C1" w:rsidP="006244D4">
      <w:pPr>
        <w:pStyle w:val="punktowaniezwyke"/>
      </w:pPr>
      <w:r w:rsidRPr="00917F62">
        <w:t>Termin płatności faktury będzie wynosił: ___________</w:t>
      </w:r>
    </w:p>
    <w:p w14:paraId="7B041A73" w14:textId="77777777" w:rsidR="00E716C1" w:rsidRPr="00917F62" w:rsidRDefault="00E716C1" w:rsidP="006244D4">
      <w:pPr>
        <w:pStyle w:val="punktowaniezwyke"/>
      </w:pPr>
      <w:r w:rsidRPr="00917F62">
        <w:t xml:space="preserve">Uważamy się za związanych niniejszą ofertą przez okres ___________ </w:t>
      </w:r>
      <w:r w:rsidR="00021656" w:rsidRPr="00917F62">
        <w:t>dni</w:t>
      </w:r>
      <w:r w:rsidRPr="00917F62">
        <w:t xml:space="preserve"> od upływu terminu składania ofert.</w:t>
      </w:r>
    </w:p>
    <w:p w14:paraId="6777A18A" w14:textId="77777777" w:rsidR="00E716C1" w:rsidRPr="00917F62" w:rsidRDefault="00E716C1" w:rsidP="006244D4">
      <w:pPr>
        <w:pStyle w:val="punktowaniezwyke"/>
      </w:pPr>
      <w:r w:rsidRPr="00917F62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37D1D65" w14:textId="68AE31A4" w:rsidR="00E716C1" w:rsidRPr="00917F62" w:rsidRDefault="00E716C1" w:rsidP="006244D4">
      <w:pPr>
        <w:pStyle w:val="punktowaniezwyke"/>
      </w:pPr>
      <w:r w:rsidRPr="00917F62">
        <w:t>Oświadczamy, że w przypadku przyznania nam zamówienia, zobowiązujemy się do zawarcia umowy</w:t>
      </w:r>
      <w:r w:rsidR="006F5650" w:rsidRPr="00917F62">
        <w:t xml:space="preserve"> warunkowej</w:t>
      </w:r>
      <w:r w:rsidRPr="00917F62">
        <w:t xml:space="preserve"> w miejscu i terminie wskazanym przez Zamawiającego.</w:t>
      </w:r>
    </w:p>
    <w:p w14:paraId="21DDABF9" w14:textId="77777777" w:rsidR="008F1443" w:rsidRPr="00917F62" w:rsidRDefault="00E716C1" w:rsidP="006244D4">
      <w:pPr>
        <w:pStyle w:val="punktowaniezwyke"/>
      </w:pPr>
      <w:r w:rsidRPr="00917F62">
        <w:t>Oświadczamy, że oferta nie zawiera informacji stanowiących / zawiera informacje stanowiące tajemnicę przedsiębiorstwa w rozumieniu przepisów o zwalczaniu nieuczciwej konkurencji*. Informacje takie zawarte są w następujących dokumentach</w:t>
      </w:r>
      <w:r w:rsidR="005D2E39" w:rsidRPr="00917F62">
        <w:rPr>
          <w:rStyle w:val="Odwoanieprzypisudolnego"/>
        </w:rPr>
        <w:footnoteReference w:id="1"/>
      </w:r>
      <w:r w:rsidRPr="00917F62">
        <w:t>*: ___________________</w:t>
      </w:r>
      <w:r w:rsidR="00394CC6" w:rsidRPr="00917F62">
        <w:t>_________</w:t>
      </w:r>
    </w:p>
    <w:p w14:paraId="501B21BC" w14:textId="62785DC1" w:rsidR="00394CC6" w:rsidRPr="00917F62" w:rsidRDefault="00394CC6" w:rsidP="006244D4">
      <w:pPr>
        <w:pStyle w:val="punktowaniezwyke"/>
      </w:pPr>
      <w:r w:rsidRPr="00917F62">
        <w:t>Potwierdzamy spełnienie warunków udziału w postepowaniu konkursowym:</w:t>
      </w:r>
    </w:p>
    <w:p w14:paraId="1AD7CF47" w14:textId="263CB632" w:rsidR="00394CC6" w:rsidRPr="00917F62" w:rsidRDefault="00394CC6" w:rsidP="00E1196F">
      <w:pPr>
        <w:pStyle w:val="punktowaniezwyke"/>
        <w:numPr>
          <w:ilvl w:val="0"/>
          <w:numId w:val="3"/>
        </w:numPr>
      </w:pPr>
      <w:r w:rsidRPr="00917F62">
        <w:t xml:space="preserve">posiadamy niezbędną wiedzę i doświadczenie </w:t>
      </w:r>
      <w:r w:rsidR="006244D4" w:rsidRPr="00917F62">
        <w:t>niezbędne do realizacji zamówienia,</w:t>
      </w:r>
    </w:p>
    <w:p w14:paraId="64379F06" w14:textId="1DB50D4B" w:rsidR="00394CC6" w:rsidRPr="00917F62" w:rsidRDefault="00394CC6" w:rsidP="00E1196F">
      <w:pPr>
        <w:pStyle w:val="punktowaniezwyke"/>
        <w:numPr>
          <w:ilvl w:val="0"/>
          <w:numId w:val="3"/>
        </w:numPr>
      </w:pPr>
      <w:r w:rsidRPr="00917F62">
        <w:t>znajdujemy się w sytuacji ekonomicznej i finansowej, która pozwala na należyte wykonanie zamówienia;</w:t>
      </w:r>
    </w:p>
    <w:p w14:paraId="44DC86EA" w14:textId="76A9BE8D" w:rsidR="00394CC6" w:rsidRPr="00917F62" w:rsidRDefault="00394CC6" w:rsidP="00E1196F">
      <w:pPr>
        <w:pStyle w:val="punktowaniezwyke"/>
        <w:numPr>
          <w:ilvl w:val="0"/>
          <w:numId w:val="3"/>
        </w:numPr>
      </w:pPr>
      <w:r w:rsidRPr="00917F62">
        <w:t>będziemy dążyć do realizacji zamówienia w sposób korzystny dla środowiska, poprzez zapewnienie minimalizacji zużycia materiałów, surowców, energii, itp.</w:t>
      </w:r>
    </w:p>
    <w:p w14:paraId="241E5E05" w14:textId="77777777" w:rsidR="006244D4" w:rsidRPr="00917F62" w:rsidRDefault="006244D4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6244D4" w:rsidRPr="00917F62" w14:paraId="2BCF6E8C" w14:textId="77777777" w:rsidTr="006244D4">
        <w:tc>
          <w:tcPr>
            <w:tcW w:w="4531" w:type="dxa"/>
          </w:tcPr>
          <w:p w14:paraId="06089DCE" w14:textId="6456B442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t>_______________________________</w:t>
            </w:r>
          </w:p>
        </w:tc>
        <w:tc>
          <w:tcPr>
            <w:tcW w:w="4531" w:type="dxa"/>
          </w:tcPr>
          <w:p w14:paraId="139A9193" w14:textId="6CC9DA2F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t>_______________________________</w:t>
            </w:r>
          </w:p>
        </w:tc>
      </w:tr>
      <w:tr w:rsidR="006244D4" w:rsidRPr="00917F62" w14:paraId="0A5CED0B" w14:textId="77777777" w:rsidTr="006244D4">
        <w:tc>
          <w:tcPr>
            <w:tcW w:w="4531" w:type="dxa"/>
          </w:tcPr>
          <w:p w14:paraId="4FD0C8E6" w14:textId="163A5272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rPr>
                <w:sz w:val="18"/>
              </w:rPr>
              <w:t>Miejscowość, data</w:t>
            </w:r>
          </w:p>
        </w:tc>
        <w:tc>
          <w:tcPr>
            <w:tcW w:w="4531" w:type="dxa"/>
          </w:tcPr>
          <w:p w14:paraId="27E6BBDA" w14:textId="77777777" w:rsidR="006244D4" w:rsidRPr="00917F62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 w:rsidRPr="00917F62">
              <w:rPr>
                <w:rFonts w:cs="Arial"/>
                <w:sz w:val="18"/>
              </w:rPr>
              <w:t xml:space="preserve">(podpis Oferenta lub osoby uprawnionej do jego </w:t>
            </w:r>
            <w:r w:rsidRPr="00917F62">
              <w:rPr>
                <w:rFonts w:cs="Arial"/>
                <w:sz w:val="18"/>
              </w:rPr>
              <w:lastRenderedPageBreak/>
              <w:t>reprezentowania)</w:t>
            </w:r>
          </w:p>
          <w:p w14:paraId="17B809CE" w14:textId="77777777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46975AB4" w14:textId="77777777" w:rsidR="007C1CF4" w:rsidRDefault="007C1CF4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324C586D" w14:textId="77777777" w:rsidR="007C1CF4" w:rsidRDefault="007C1CF4">
      <w:pPr>
        <w:spacing w:after="160" w:line="259" w:lineRule="auto"/>
        <w:rPr>
          <w:rFonts w:cs="Arial"/>
          <w:sz w:val="18"/>
        </w:rPr>
      </w:pPr>
      <w:r>
        <w:rPr>
          <w:rFonts w:cs="Arial"/>
          <w:sz w:val="18"/>
        </w:rPr>
        <w:br w:type="page"/>
      </w:r>
    </w:p>
    <w:p w14:paraId="462FE469" w14:textId="4A420063" w:rsidR="00394CC6" w:rsidRPr="00917F62" w:rsidRDefault="00394CC6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917F62">
        <w:rPr>
          <w:rFonts w:cs="Arial"/>
          <w:sz w:val="18"/>
        </w:rPr>
        <w:lastRenderedPageBreak/>
        <w:t xml:space="preserve">Załącznik nr 2 do Zaproszenia do składania ofert nr </w:t>
      </w:r>
      <w:r w:rsidR="007C1CF4">
        <w:rPr>
          <w:rFonts w:cs="Arial"/>
          <w:sz w:val="18"/>
        </w:rPr>
        <w:t>7</w:t>
      </w:r>
      <w:r w:rsidR="006244D4" w:rsidRPr="00917F62">
        <w:rPr>
          <w:rFonts w:cs="Arial"/>
          <w:sz w:val="18"/>
        </w:rPr>
        <w:t>/202</w:t>
      </w:r>
      <w:r w:rsidR="00FB7D57" w:rsidRPr="00917F62">
        <w:rPr>
          <w:rFonts w:cs="Arial"/>
          <w:sz w:val="18"/>
        </w:rPr>
        <w:t>1</w:t>
      </w:r>
    </w:p>
    <w:p w14:paraId="365A63D7" w14:textId="77777777" w:rsidR="00394CC6" w:rsidRPr="00917F62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F86E4B2" w14:textId="77777777" w:rsidR="00394CC6" w:rsidRPr="00917F62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5007CE6" w14:textId="77777777" w:rsidR="00394CC6" w:rsidRPr="00917F62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917F62">
        <w:rPr>
          <w:rFonts w:cs="Arial"/>
          <w:b/>
          <w:sz w:val="24"/>
          <w:szCs w:val="24"/>
        </w:rPr>
        <w:t>Oświadczenie w przedmiocie powiązań</w:t>
      </w:r>
    </w:p>
    <w:p w14:paraId="1EC43D54" w14:textId="77777777" w:rsidR="00394CC6" w:rsidRPr="00917F62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917F62">
        <w:rPr>
          <w:rFonts w:cs="Arial"/>
          <w:b/>
          <w:sz w:val="24"/>
          <w:szCs w:val="24"/>
        </w:rPr>
        <w:t>osobowych i kapitałowych z Zamawiającym</w:t>
      </w:r>
      <w:r w:rsidR="00A16029" w:rsidRPr="00917F62">
        <w:rPr>
          <w:rStyle w:val="Odwoanieprzypisudolnego"/>
          <w:rFonts w:cs="Arial"/>
          <w:b/>
          <w:sz w:val="24"/>
          <w:szCs w:val="24"/>
        </w:rPr>
        <w:footnoteReference w:id="2"/>
      </w:r>
    </w:p>
    <w:p w14:paraId="697174B6" w14:textId="77777777" w:rsidR="00394CC6" w:rsidRPr="00917F62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09768F9" w14:textId="77777777" w:rsidR="00D52434" w:rsidRPr="00917F62" w:rsidRDefault="00D52434" w:rsidP="006244D4">
      <w:pPr>
        <w:pStyle w:val="poziom1"/>
        <w:spacing w:line="240" w:lineRule="auto"/>
        <w:rPr>
          <w:b w:val="0"/>
        </w:rPr>
      </w:pPr>
      <w:r w:rsidRPr="00917F62">
        <w:rPr>
          <w:b w:val="0"/>
        </w:rPr>
        <w:t>Ja, niżej podpisany,</w:t>
      </w:r>
      <w:r w:rsidRPr="00917F62">
        <w:t xml:space="preserve"> </w:t>
      </w:r>
      <w:r w:rsidRPr="00917F62">
        <w:rPr>
          <w:b w:val="0"/>
        </w:rPr>
        <w:t xml:space="preserve">reprezentując </w:t>
      </w:r>
      <w:r w:rsidR="00394CC6" w:rsidRPr="00917F62">
        <w:rPr>
          <w:b w:val="0"/>
        </w:rPr>
        <w:t>_____________________</w:t>
      </w:r>
      <w:r w:rsidRPr="00917F62">
        <w:rPr>
          <w:b w:val="0"/>
        </w:rPr>
        <w:t>___________________________</w:t>
      </w:r>
      <w:r w:rsidRPr="00917F62">
        <w:t xml:space="preserve"> </w:t>
      </w:r>
      <w:r w:rsidRPr="00917F62">
        <w:rPr>
          <w:b w:val="0"/>
        </w:rPr>
        <w:t xml:space="preserve">oświadczam iż </w:t>
      </w:r>
      <w:r w:rsidRPr="00917F62">
        <w:t>dostawca nie jest powiązany z Zamawiającym</w:t>
      </w:r>
      <w:r w:rsidRPr="00917F62">
        <w:rPr>
          <w:b w:val="0"/>
        </w:rPr>
        <w:t xml:space="preserve"> osobowo lub kapitałowo. </w:t>
      </w:r>
    </w:p>
    <w:p w14:paraId="0BA2DFCB" w14:textId="77777777" w:rsidR="00D52434" w:rsidRPr="00917F62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2701F3B" w14:textId="77777777" w:rsidR="00D52434" w:rsidRPr="00917F62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 w:rsidRPr="00917F62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226ABB8E" w14:textId="77777777" w:rsidR="00D52434" w:rsidRPr="00917F62" w:rsidRDefault="00D52434" w:rsidP="006244D4">
      <w:pPr>
        <w:pStyle w:val="poziom2"/>
        <w:spacing w:line="240" w:lineRule="auto"/>
      </w:pPr>
      <w:r w:rsidRPr="00917F62">
        <w:t>uczestniczeniu w spółce jako wspólnik spółki cywilnej lub spółki osobowej;</w:t>
      </w:r>
    </w:p>
    <w:p w14:paraId="73A9F500" w14:textId="69191AB5" w:rsidR="00D52434" w:rsidRPr="00917F62" w:rsidRDefault="00D52434" w:rsidP="006244D4">
      <w:pPr>
        <w:pStyle w:val="poziom2"/>
        <w:spacing w:line="240" w:lineRule="auto"/>
      </w:pPr>
      <w:r w:rsidRPr="00917F62">
        <w:t>posiadaniu co najmniej 10 % udziałów lub akcji</w:t>
      </w:r>
      <w:r w:rsidR="00871787" w:rsidRPr="00917F62">
        <w:t xml:space="preserve">, o ile niższy próg nie wynika z przepisów prawa lub nie został określony przez IŻ PO; </w:t>
      </w:r>
    </w:p>
    <w:p w14:paraId="5A28FD9B" w14:textId="77777777" w:rsidR="00D52434" w:rsidRPr="00917F62" w:rsidRDefault="00D52434" w:rsidP="006244D4">
      <w:pPr>
        <w:pStyle w:val="poziom2"/>
        <w:spacing w:line="240" w:lineRule="auto"/>
      </w:pPr>
      <w:r w:rsidRPr="00917F62">
        <w:t>pełnieniu funkcji członka organu nadzorczego lub zarządzającego, prokurenta, pełnomocnika;</w:t>
      </w:r>
    </w:p>
    <w:p w14:paraId="7195FFD8" w14:textId="77777777" w:rsidR="00394CC6" w:rsidRPr="00917F62" w:rsidRDefault="00D52434" w:rsidP="006244D4">
      <w:pPr>
        <w:pStyle w:val="poziom2"/>
        <w:spacing w:line="240" w:lineRule="auto"/>
      </w:pPr>
      <w:r w:rsidRPr="00917F62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84E7D3" w14:textId="77777777" w:rsidR="00394CC6" w:rsidRPr="00917F62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FBE41EC" w14:textId="77777777" w:rsidR="00D52434" w:rsidRPr="00917F62" w:rsidRDefault="00D52434" w:rsidP="006244D4">
      <w:pPr>
        <w:pStyle w:val="poziom1"/>
        <w:spacing w:line="240" w:lineRule="auto"/>
        <w:jc w:val="both"/>
      </w:pPr>
      <w:r w:rsidRPr="00917F62">
        <w:rPr>
          <w:b w:val="0"/>
        </w:rPr>
        <w:t>Ja, niżej podpisany, reprezentując ________________________________________________</w:t>
      </w:r>
      <w:r w:rsidRPr="00917F62">
        <w:t xml:space="preserve"> </w:t>
      </w:r>
      <w:r w:rsidRPr="00917F62">
        <w:rPr>
          <w:b w:val="0"/>
        </w:rPr>
        <w:t xml:space="preserve">oświadczam iż </w:t>
      </w:r>
      <w:r w:rsidRPr="00917F62">
        <w:t xml:space="preserve">dostawca jest powiązany z Zamawiającym </w:t>
      </w:r>
      <w:r w:rsidRPr="00917F62">
        <w:rPr>
          <w:b w:val="0"/>
        </w:rPr>
        <w:t>osobowo lub kapitałowo</w:t>
      </w:r>
      <w:r w:rsidRPr="00917F62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 w:rsidRPr="00917F62">
        <w:rPr>
          <w:rFonts w:eastAsia="Calibri" w:cs="Calibri"/>
          <w:b w:val="0"/>
          <w:sz w:val="20"/>
          <w:szCs w:val="20"/>
          <w:lang w:eastAsia="ar-SA"/>
        </w:rPr>
        <w:br/>
      </w:r>
      <w:r w:rsidR="00EF5B74" w:rsidRPr="00917F62">
        <w:rPr>
          <w:b w:val="0"/>
        </w:rPr>
        <w:t>z Zamawiającym</w:t>
      </w:r>
      <w:r w:rsidRPr="00917F62">
        <w:rPr>
          <w:b w:val="0"/>
        </w:rPr>
        <w:t>/osobami upoważnionymi do zaciągania zob</w:t>
      </w:r>
      <w:r w:rsidR="00EF5B74" w:rsidRPr="00917F62">
        <w:rPr>
          <w:b w:val="0"/>
        </w:rPr>
        <w:t>owiązań w imieniu Zamawiającego</w:t>
      </w:r>
      <w:r w:rsidRPr="00917F62">
        <w:rPr>
          <w:b w:val="0"/>
        </w:rPr>
        <w:t xml:space="preserve">/osobami wykonującymi w imieniu Zamawiającego czynności związane </w:t>
      </w:r>
      <w:r w:rsidRPr="00917F62">
        <w:rPr>
          <w:b w:val="0"/>
        </w:rPr>
        <w:br/>
        <w:t>z przygotowaniem i przeprowadz</w:t>
      </w:r>
      <w:r w:rsidR="00EF5B74" w:rsidRPr="00917F62">
        <w:rPr>
          <w:b w:val="0"/>
        </w:rPr>
        <w:t>eniem procedury wyboru Dostawcy</w:t>
      </w:r>
      <w:r w:rsidR="00EF5B74" w:rsidRPr="00917F62">
        <w:rPr>
          <w:rStyle w:val="Odwoanieprzypisudolnego"/>
          <w:b w:val="0"/>
        </w:rPr>
        <w:footnoteReference w:id="3"/>
      </w:r>
      <w:r w:rsidRPr="00917F62">
        <w:rPr>
          <w:b w:val="0"/>
        </w:rPr>
        <w:t xml:space="preserve"> w następujący sposób (proszę wskazać sposób powiązań określony w lit. a - d ust. I</w:t>
      </w:r>
      <w:r w:rsidR="00EF5B74" w:rsidRPr="00917F62">
        <w:rPr>
          <w:b w:val="0"/>
        </w:rPr>
        <w:t xml:space="preserve"> powyżej)</w:t>
      </w:r>
      <w:r w:rsidRPr="00917F62">
        <w:rPr>
          <w:b w:val="0"/>
        </w:rPr>
        <w:t>:</w:t>
      </w:r>
      <w:r w:rsidR="00EF5B74" w:rsidRPr="00917F62">
        <w:rPr>
          <w:b w:val="0"/>
        </w:rPr>
        <w:t xml:space="preserve"> _____________________</w:t>
      </w:r>
    </w:p>
    <w:p w14:paraId="20F3E463" w14:textId="28260DA7" w:rsidR="00D52434" w:rsidRPr="00917F62" w:rsidRDefault="00D5243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56E686B3" w14:textId="64CA625B" w:rsidR="006244D4" w:rsidRPr="00917F62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432C3B63" w14:textId="77777777" w:rsidR="006244D4" w:rsidRPr="00917F62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182"/>
      </w:tblGrid>
      <w:tr w:rsidR="006244D4" w:rsidRPr="00917F62" w14:paraId="718A8A77" w14:textId="77777777" w:rsidTr="006244D4">
        <w:tc>
          <w:tcPr>
            <w:tcW w:w="4323" w:type="dxa"/>
          </w:tcPr>
          <w:p w14:paraId="4F75746D" w14:textId="77777777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t>_______________________________</w:t>
            </w:r>
          </w:p>
        </w:tc>
        <w:tc>
          <w:tcPr>
            <w:tcW w:w="4182" w:type="dxa"/>
          </w:tcPr>
          <w:p w14:paraId="680060B2" w14:textId="77777777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t>_______________________________</w:t>
            </w:r>
          </w:p>
        </w:tc>
      </w:tr>
      <w:tr w:rsidR="006244D4" w:rsidRPr="00917F62" w14:paraId="745369DB" w14:textId="77777777" w:rsidTr="006244D4">
        <w:tc>
          <w:tcPr>
            <w:tcW w:w="4323" w:type="dxa"/>
          </w:tcPr>
          <w:p w14:paraId="6AEEF675" w14:textId="77777777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rPr>
                <w:sz w:val="18"/>
              </w:rPr>
              <w:t>Miejscowość, data</w:t>
            </w:r>
          </w:p>
        </w:tc>
        <w:tc>
          <w:tcPr>
            <w:tcW w:w="4182" w:type="dxa"/>
          </w:tcPr>
          <w:p w14:paraId="6C71D0D3" w14:textId="1BDF8E78" w:rsidR="006244D4" w:rsidRPr="00917F62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 w:rsidRPr="00917F62">
              <w:rPr>
                <w:rFonts w:cs="Arial"/>
                <w:sz w:val="18"/>
              </w:rPr>
              <w:t>czytelny podpis Wykonawcy / osoby / osób uprawnionych do występowania w imieniu Wykonawcy</w:t>
            </w:r>
            <w:r w:rsidRPr="00917F62">
              <w:rPr>
                <w:rStyle w:val="Odwoanieprzypisudolnego"/>
                <w:rFonts w:cs="Arial"/>
                <w:sz w:val="18"/>
              </w:rPr>
              <w:footnoteReference w:id="4"/>
            </w:r>
          </w:p>
          <w:p w14:paraId="65652543" w14:textId="77777777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478D61C9" w14:textId="77777777" w:rsidR="00EF5B74" w:rsidRPr="00917F62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A66DA5A" w14:textId="77777777" w:rsidR="00373E47" w:rsidRPr="00917F62" w:rsidRDefault="00373E47" w:rsidP="006244D4">
      <w:pPr>
        <w:spacing w:after="0" w:line="240" w:lineRule="auto"/>
        <w:contextualSpacing/>
        <w:rPr>
          <w:rFonts w:cs="Arial"/>
        </w:rPr>
      </w:pPr>
      <w:r w:rsidRPr="00917F62">
        <w:rPr>
          <w:rFonts w:cs="Arial"/>
        </w:rPr>
        <w:br w:type="page"/>
      </w:r>
    </w:p>
    <w:p w14:paraId="06D39B32" w14:textId="73859DDC" w:rsidR="00373E47" w:rsidRPr="00917F62" w:rsidRDefault="00373E47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917F62">
        <w:rPr>
          <w:rFonts w:cs="Arial"/>
          <w:sz w:val="18"/>
        </w:rPr>
        <w:lastRenderedPageBreak/>
        <w:t xml:space="preserve">Załącznik nr 3 do Zaproszenia do składania ofert nr </w:t>
      </w:r>
      <w:r w:rsidR="007C1CF4">
        <w:rPr>
          <w:rFonts w:cs="Arial"/>
          <w:sz w:val="18"/>
        </w:rPr>
        <w:t>7</w:t>
      </w:r>
      <w:r w:rsidR="006244D4" w:rsidRPr="00917F62">
        <w:rPr>
          <w:rFonts w:cs="Arial"/>
          <w:sz w:val="18"/>
        </w:rPr>
        <w:t>/202</w:t>
      </w:r>
      <w:r w:rsidR="00FB7D57" w:rsidRPr="00917F62">
        <w:rPr>
          <w:rFonts w:cs="Arial"/>
          <w:sz w:val="18"/>
        </w:rPr>
        <w:t>1</w:t>
      </w:r>
    </w:p>
    <w:p w14:paraId="7EF5813C" w14:textId="77777777" w:rsidR="00EF5B74" w:rsidRPr="00917F62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6BE438" w14:textId="3EB1A3A2" w:rsidR="00373E47" w:rsidRPr="00917F62" w:rsidRDefault="00373E47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3FDF549E" w14:textId="77777777" w:rsidR="006244D4" w:rsidRPr="00917F62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3A2FB2D0" w14:textId="77777777" w:rsidR="006244D4" w:rsidRPr="00917F62" w:rsidRDefault="00373E47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917F62">
        <w:rPr>
          <w:rFonts w:cs="Arial"/>
          <w:b/>
          <w:sz w:val="24"/>
          <w:szCs w:val="24"/>
        </w:rPr>
        <w:t>O</w:t>
      </w:r>
      <w:r w:rsidR="006244D4" w:rsidRPr="00917F62">
        <w:rPr>
          <w:rFonts w:cs="Arial"/>
          <w:b/>
          <w:sz w:val="24"/>
          <w:szCs w:val="24"/>
        </w:rPr>
        <w:t xml:space="preserve">świadczenie w zakresie wypełniania obowiązków informacyjnych przewidzianych </w:t>
      </w:r>
    </w:p>
    <w:p w14:paraId="651EF0EA" w14:textId="12C211C0" w:rsidR="00373E47" w:rsidRPr="00917F62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917F62">
        <w:rPr>
          <w:rFonts w:cs="Arial"/>
          <w:b/>
          <w:sz w:val="24"/>
          <w:szCs w:val="24"/>
        </w:rPr>
        <w:t>w Art. 13 lub Art. 14 RODO</w:t>
      </w:r>
    </w:p>
    <w:p w14:paraId="6F0D202A" w14:textId="75BE1846" w:rsidR="00373E47" w:rsidRPr="00917F62" w:rsidRDefault="00373E47" w:rsidP="006244D4">
      <w:pPr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8B61E55" w14:textId="1DB661BF" w:rsidR="006244D4" w:rsidRPr="00917F62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78D09F12" w14:textId="77777777" w:rsidR="006244D4" w:rsidRPr="00917F62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6597DF52" w14:textId="77777777" w:rsidR="00373E47" w:rsidRPr="00917F62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</w:pPr>
      <w:r w:rsidRPr="00917F62">
        <w:rPr>
          <w:rFonts w:asciiTheme="minorHAnsi" w:hAnsiTheme="minorHAnsi" w:cstheme="minorHAnsi"/>
          <w:bCs/>
          <w:color w:val="000000"/>
          <w:sz w:val="20"/>
          <w:szCs w:val="20"/>
        </w:rPr>
        <w:t>Oświadczam, że wypełniłem obowiązki informacyjne przewidziane w art. 13 lub art. 14 RODO</w:t>
      </w:r>
      <w:r w:rsidRPr="00917F62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1)</w:t>
      </w:r>
      <w:r w:rsidRPr="00917F6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wobec osób fizycznych, </w:t>
      </w:r>
      <w:r w:rsidRPr="00917F62">
        <w:rPr>
          <w:rFonts w:asciiTheme="minorHAnsi" w:hAnsiTheme="minorHAnsi" w:cstheme="minorHAnsi"/>
          <w:bCs/>
          <w:sz w:val="20"/>
          <w:szCs w:val="20"/>
        </w:rPr>
        <w:t>od których dane osobowe bezpośrednio lub pośrednio pozyskałem</w:t>
      </w:r>
      <w:r w:rsidRPr="00917F6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917F62">
        <w:rPr>
          <w:rFonts w:asciiTheme="minorHAnsi" w:hAnsiTheme="minorHAnsi" w:cstheme="minorHAnsi"/>
          <w:bCs/>
          <w:sz w:val="20"/>
          <w:szCs w:val="20"/>
        </w:rPr>
        <w:t>.</w:t>
      </w:r>
      <w:r w:rsidRPr="00917F62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2)</w:t>
      </w:r>
    </w:p>
    <w:p w14:paraId="0E5F3491" w14:textId="77777777" w:rsidR="00373E47" w:rsidRPr="00917F62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70681A" w14:textId="77777777" w:rsidR="00373E47" w:rsidRPr="00917F62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56ADF2" w14:textId="77777777" w:rsidR="00373E47" w:rsidRPr="00917F62" w:rsidRDefault="00373E47" w:rsidP="006244D4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917F62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917F62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917F62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917F62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3C5C0A89" w14:textId="77777777" w:rsidR="00373E47" w:rsidRPr="00917F62" w:rsidRDefault="00373E47" w:rsidP="006244D4">
      <w:pPr>
        <w:spacing w:after="0" w:line="240" w:lineRule="auto"/>
        <w:ind w:left="5103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917F62"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320CF9B8" w14:textId="77777777" w:rsidR="00373E47" w:rsidRPr="00917F62" w:rsidRDefault="00373E47" w:rsidP="006244D4">
      <w:pPr>
        <w:spacing w:after="0" w:line="240" w:lineRule="auto"/>
        <w:ind w:left="459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917F62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upoważnionej/ych</w:t>
      </w:r>
    </w:p>
    <w:p w14:paraId="36D4DA6A" w14:textId="77777777" w:rsidR="00373E47" w:rsidRPr="00917F62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917F62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ECBF4CB" w14:textId="77777777" w:rsidR="00373E47" w:rsidRPr="00917F62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117AD2E3" w14:textId="77777777" w:rsidR="00373E47" w:rsidRPr="00917F62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FF8F85A" w14:textId="77777777" w:rsidR="00C127B4" w:rsidRPr="00917F62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7D5C5CC6" w14:textId="77777777" w:rsidR="00C127B4" w:rsidRPr="00917F62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B600E17" w14:textId="77777777" w:rsidR="00373E47" w:rsidRPr="00917F62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F09736E" w14:textId="77777777" w:rsidR="00373E47" w:rsidRPr="00917F62" w:rsidRDefault="00373E47" w:rsidP="006244D4">
      <w:pPr>
        <w:pStyle w:val="Tekstprzypisudolnego"/>
        <w:contextualSpacing/>
        <w:jc w:val="both"/>
        <w:rPr>
          <w:rFonts w:cstheme="minorHAnsi"/>
          <w:sz w:val="18"/>
          <w:szCs w:val="18"/>
        </w:rPr>
      </w:pPr>
      <w:r w:rsidRPr="00917F62">
        <w:rPr>
          <w:rFonts w:cstheme="minorHAnsi"/>
          <w:color w:val="000000"/>
          <w:sz w:val="18"/>
          <w:szCs w:val="18"/>
          <w:vertAlign w:val="superscript"/>
        </w:rPr>
        <w:t>1)</w:t>
      </w:r>
      <w:r w:rsidRPr="00917F62">
        <w:rPr>
          <w:rFonts w:cstheme="minorHAnsi"/>
          <w:b/>
          <w:color w:val="000000"/>
          <w:sz w:val="18"/>
          <w:szCs w:val="18"/>
        </w:rPr>
        <w:t xml:space="preserve"> </w:t>
      </w:r>
      <w:r w:rsidRPr="00917F62">
        <w:rPr>
          <w:rFonts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9E0C16" w14:textId="77777777" w:rsidR="00373E47" w:rsidRPr="006244D4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17F62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2)</w:t>
      </w:r>
      <w:r w:rsidRPr="00917F62">
        <w:rPr>
          <w:rFonts w:asciiTheme="minorHAnsi" w:hAnsiTheme="minorHAnsi" w:cstheme="minorHAnsi"/>
          <w:color w:val="000000"/>
          <w:sz w:val="18"/>
          <w:szCs w:val="18"/>
        </w:rPr>
        <w:t xml:space="preserve"> W przypadku gdy wykonawca </w:t>
      </w:r>
      <w:r w:rsidRPr="00917F62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2B2FB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33D9454A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143F642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74B1BAB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77132DB" w14:textId="77777777" w:rsidR="00EC5BAE" w:rsidRPr="00EC5BAE" w:rsidRDefault="00EC5BAE" w:rsidP="006244D4">
      <w:pPr>
        <w:spacing w:after="0" w:line="240" w:lineRule="auto"/>
        <w:contextualSpacing/>
        <w:rPr>
          <w:rFonts w:cs="Arial"/>
        </w:rPr>
      </w:pPr>
    </w:p>
    <w:sectPr w:rsidR="00EC5BAE" w:rsidRPr="00EC5BAE" w:rsidSect="006244D4">
      <w:headerReference w:type="default" r:id="rId8"/>
      <w:footerReference w:type="default" r:id="rId9"/>
      <w:type w:val="continuous"/>
      <w:pgSz w:w="11906" w:h="16838"/>
      <w:pgMar w:top="170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9B75" w14:textId="77777777" w:rsidR="00111AAD" w:rsidRDefault="00111AAD" w:rsidP="005130A2">
      <w:pPr>
        <w:spacing w:after="0" w:line="240" w:lineRule="auto"/>
      </w:pPr>
      <w:r>
        <w:separator/>
      </w:r>
    </w:p>
  </w:endnote>
  <w:endnote w:type="continuationSeparator" w:id="0">
    <w:p w14:paraId="1B0953C2" w14:textId="77777777" w:rsidR="00111AAD" w:rsidRDefault="00111AAD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B50E" w14:textId="77777777" w:rsidR="006F5650" w:rsidRDefault="006F5650" w:rsidP="006F5650">
    <w:pPr>
      <w:pStyle w:val="punktowaniezwyke"/>
      <w:numPr>
        <w:ilvl w:val="0"/>
        <w:numId w:val="0"/>
      </w:numPr>
      <w:ind w:left="426"/>
    </w:pPr>
  </w:p>
  <w:p w14:paraId="3491CC94" w14:textId="77777777" w:rsidR="006F5650" w:rsidRDefault="006F5650" w:rsidP="006F5650">
    <w:pPr>
      <w:pStyle w:val="Stopka"/>
      <w:jc w:val="right"/>
    </w:pPr>
    <w:r>
      <w:tab/>
    </w:r>
    <w:sdt>
      <w:sdtPr>
        <w:id w:val="755363479"/>
        <w:docPartObj>
          <w:docPartGallery w:val="Page Numbers (Top of Page)"/>
          <w:docPartUnique/>
        </w:docPartObj>
      </w:sdtPr>
      <w:sdtEndPr/>
      <w:sdtContent>
        <w:r w:rsidRPr="00C63B76">
          <w:rPr>
            <w:sz w:val="20"/>
            <w:szCs w:val="20"/>
          </w:rPr>
          <w:t xml:space="preserve">Strona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PAGE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3</w:t>
        </w:r>
        <w:r w:rsidRPr="00C63B76">
          <w:rPr>
            <w:b/>
            <w:bCs/>
            <w:sz w:val="20"/>
            <w:szCs w:val="20"/>
          </w:rPr>
          <w:fldChar w:fldCharType="end"/>
        </w:r>
        <w:r w:rsidRPr="00C63B76">
          <w:rPr>
            <w:sz w:val="20"/>
            <w:szCs w:val="20"/>
          </w:rPr>
          <w:t xml:space="preserve"> z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NUMPAGES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5</w:t>
        </w:r>
        <w:r w:rsidRPr="00C63B76">
          <w:rPr>
            <w:b/>
            <w:bCs/>
            <w:sz w:val="20"/>
            <w:szCs w:val="20"/>
          </w:rPr>
          <w:fldChar w:fldCharType="end"/>
        </w:r>
      </w:sdtContent>
    </w:sdt>
  </w:p>
  <w:p w14:paraId="2E60CF8A" w14:textId="77777777" w:rsidR="006F5650" w:rsidRDefault="006F5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69F6" w14:textId="77777777" w:rsidR="00111AAD" w:rsidRDefault="00111AAD" w:rsidP="005130A2">
      <w:pPr>
        <w:spacing w:after="0" w:line="240" w:lineRule="auto"/>
      </w:pPr>
      <w:r>
        <w:separator/>
      </w:r>
    </w:p>
  </w:footnote>
  <w:footnote w:type="continuationSeparator" w:id="0">
    <w:p w14:paraId="5F9B4F75" w14:textId="77777777" w:rsidR="00111AAD" w:rsidRDefault="00111AAD" w:rsidP="005130A2">
      <w:pPr>
        <w:spacing w:after="0" w:line="240" w:lineRule="auto"/>
      </w:pPr>
      <w:r>
        <w:continuationSeparator/>
      </w:r>
    </w:p>
  </w:footnote>
  <w:footnote w:id="1">
    <w:p w14:paraId="65176928" w14:textId="77777777" w:rsidR="005D2E39" w:rsidRDefault="005D2E39">
      <w:pPr>
        <w:pStyle w:val="Tekstprzypisudolnego"/>
      </w:pPr>
      <w:r w:rsidRPr="006244D4">
        <w:rPr>
          <w:rStyle w:val="Odwoanieprzypisudolnego"/>
          <w:sz w:val="18"/>
          <w:szCs w:val="18"/>
        </w:rPr>
        <w:footnoteRef/>
      </w:r>
      <w:r w:rsidRPr="006244D4">
        <w:rPr>
          <w:sz w:val="18"/>
          <w:szCs w:val="18"/>
        </w:rPr>
        <w:t xml:space="preserve"> Wybrać właściwe</w:t>
      </w:r>
    </w:p>
  </w:footnote>
  <w:footnote w:id="2">
    <w:p w14:paraId="4E2A0B4E" w14:textId="77777777" w:rsidR="00A16029" w:rsidRPr="00021656" w:rsidRDefault="00A16029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</w:t>
      </w:r>
      <w:r w:rsidR="00EF5B74" w:rsidRPr="00021656">
        <w:rPr>
          <w:sz w:val="18"/>
        </w:rPr>
        <w:t>ypełnić tylko punkt I lub II</w:t>
      </w:r>
    </w:p>
  </w:footnote>
  <w:footnote w:id="3">
    <w:p w14:paraId="3E009F21" w14:textId="77777777" w:rsidR="00EF5B74" w:rsidRPr="00021656" w:rsidRDefault="00EF5B74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4">
    <w:p w14:paraId="6A69437E" w14:textId="28C510B2" w:rsidR="006244D4" w:rsidRDefault="00624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Wykonawcy </w:t>
      </w:r>
      <w:r w:rsidRPr="00021656">
        <w:rPr>
          <w:bCs/>
          <w:sz w:val="18"/>
        </w:rPr>
        <w:br/>
        <w:t>lub we właściwym upoważnieniu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2D0C" w14:textId="352D912C" w:rsidR="005130A2" w:rsidRDefault="00B7642D">
    <w:pPr>
      <w:pStyle w:val="Nagwek"/>
    </w:pPr>
    <w:r>
      <w:rPr>
        <w:noProof/>
      </w:rPr>
      <w:drawing>
        <wp:inline distT="0" distB="0" distL="0" distR="0" wp14:anchorId="30270619" wp14:editId="041C9BAA">
          <wp:extent cx="5760720" cy="342265"/>
          <wp:effectExtent l="0" t="0" r="0" b="63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220"/>
    <w:multiLevelType w:val="hybridMultilevel"/>
    <w:tmpl w:val="847A9EF4"/>
    <w:lvl w:ilvl="0" w:tplc="0AB2CB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99E"/>
    <w:multiLevelType w:val="hybridMultilevel"/>
    <w:tmpl w:val="4AE80DB8"/>
    <w:lvl w:ilvl="0" w:tplc="7F3484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04D9C"/>
    <w:multiLevelType w:val="hybridMultilevel"/>
    <w:tmpl w:val="3A3C6358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5C2579"/>
    <w:multiLevelType w:val="hybridMultilevel"/>
    <w:tmpl w:val="7BBEC49A"/>
    <w:lvl w:ilvl="0" w:tplc="7F348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E4BB8"/>
    <w:multiLevelType w:val="hybridMultilevel"/>
    <w:tmpl w:val="EA2C2C9A"/>
    <w:lvl w:ilvl="0" w:tplc="56C89320">
      <w:start w:val="1"/>
      <w:numFmt w:val="upperRoman"/>
      <w:pStyle w:val="poziom1"/>
      <w:lvlText w:val="%1."/>
      <w:lvlJc w:val="right"/>
      <w:pPr>
        <w:ind w:left="720" w:hanging="360"/>
      </w:pPr>
      <w:rPr>
        <w:b/>
        <w:bCs/>
      </w:r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1794B"/>
    <w:multiLevelType w:val="hybridMultilevel"/>
    <w:tmpl w:val="ADE23B8E"/>
    <w:lvl w:ilvl="0" w:tplc="7F348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7F3484D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C7A3F"/>
    <w:multiLevelType w:val="hybridMultilevel"/>
    <w:tmpl w:val="2D4E588A"/>
    <w:lvl w:ilvl="0" w:tplc="7F348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966A8"/>
    <w:multiLevelType w:val="hybridMultilevel"/>
    <w:tmpl w:val="E9C48F7A"/>
    <w:lvl w:ilvl="0" w:tplc="0AB2CB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F31CB"/>
    <w:multiLevelType w:val="hybridMultilevel"/>
    <w:tmpl w:val="DC4020D6"/>
    <w:lvl w:ilvl="0" w:tplc="7F348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362CC"/>
    <w:multiLevelType w:val="hybridMultilevel"/>
    <w:tmpl w:val="F83E12C4"/>
    <w:lvl w:ilvl="0" w:tplc="7F348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qQUAHSJduywAAAA="/>
  </w:docVars>
  <w:rsids>
    <w:rsidRoot w:val="00C76C30"/>
    <w:rsid w:val="00003133"/>
    <w:rsid w:val="00013CDF"/>
    <w:rsid w:val="00021656"/>
    <w:rsid w:val="00067952"/>
    <w:rsid w:val="000D28C0"/>
    <w:rsid w:val="0010535C"/>
    <w:rsid w:val="00111AAD"/>
    <w:rsid w:val="001309E1"/>
    <w:rsid w:val="00151F4B"/>
    <w:rsid w:val="001C03D6"/>
    <w:rsid w:val="00267E46"/>
    <w:rsid w:val="00286372"/>
    <w:rsid w:val="00305554"/>
    <w:rsid w:val="003143E6"/>
    <w:rsid w:val="00314EE6"/>
    <w:rsid w:val="00373E47"/>
    <w:rsid w:val="0039360E"/>
    <w:rsid w:val="00394CC6"/>
    <w:rsid w:val="003A2125"/>
    <w:rsid w:val="003A2C9B"/>
    <w:rsid w:val="003A4808"/>
    <w:rsid w:val="003F43C5"/>
    <w:rsid w:val="004459C4"/>
    <w:rsid w:val="00474C95"/>
    <w:rsid w:val="00476E3D"/>
    <w:rsid w:val="004D1722"/>
    <w:rsid w:val="004E41C0"/>
    <w:rsid w:val="005130A2"/>
    <w:rsid w:val="00573328"/>
    <w:rsid w:val="00576230"/>
    <w:rsid w:val="005B079A"/>
    <w:rsid w:val="005D2E39"/>
    <w:rsid w:val="005F6457"/>
    <w:rsid w:val="00606235"/>
    <w:rsid w:val="006244D4"/>
    <w:rsid w:val="006A250F"/>
    <w:rsid w:val="006F5650"/>
    <w:rsid w:val="0073615A"/>
    <w:rsid w:val="007A10DF"/>
    <w:rsid w:val="007B4678"/>
    <w:rsid w:val="007C0F08"/>
    <w:rsid w:val="007C1CF4"/>
    <w:rsid w:val="007F4B2F"/>
    <w:rsid w:val="00822F28"/>
    <w:rsid w:val="00832A8A"/>
    <w:rsid w:val="00871787"/>
    <w:rsid w:val="00894DA6"/>
    <w:rsid w:val="008F1443"/>
    <w:rsid w:val="00917F62"/>
    <w:rsid w:val="00981A03"/>
    <w:rsid w:val="009D42B1"/>
    <w:rsid w:val="00A16029"/>
    <w:rsid w:val="00A26C60"/>
    <w:rsid w:val="00A81A72"/>
    <w:rsid w:val="00AC70E4"/>
    <w:rsid w:val="00AF3496"/>
    <w:rsid w:val="00AF42F5"/>
    <w:rsid w:val="00B377FA"/>
    <w:rsid w:val="00B42106"/>
    <w:rsid w:val="00B7642D"/>
    <w:rsid w:val="00BB2AB9"/>
    <w:rsid w:val="00BB51F5"/>
    <w:rsid w:val="00C06881"/>
    <w:rsid w:val="00C127B4"/>
    <w:rsid w:val="00C15223"/>
    <w:rsid w:val="00C46A98"/>
    <w:rsid w:val="00C76C30"/>
    <w:rsid w:val="00D52434"/>
    <w:rsid w:val="00D71110"/>
    <w:rsid w:val="00D76779"/>
    <w:rsid w:val="00DA659D"/>
    <w:rsid w:val="00E1196F"/>
    <w:rsid w:val="00E35C27"/>
    <w:rsid w:val="00E67112"/>
    <w:rsid w:val="00E716C1"/>
    <w:rsid w:val="00E71BE8"/>
    <w:rsid w:val="00EA02C3"/>
    <w:rsid w:val="00EB737A"/>
    <w:rsid w:val="00EC5BAE"/>
    <w:rsid w:val="00EE6B5F"/>
    <w:rsid w:val="00EF5B74"/>
    <w:rsid w:val="00F0107C"/>
    <w:rsid w:val="00F94AA5"/>
    <w:rsid w:val="00FA54F3"/>
    <w:rsid w:val="00FB7D57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qFormat/>
    <w:rsid w:val="007C1CF4"/>
    <w:pPr>
      <w:keepNext/>
      <w:tabs>
        <w:tab w:val="left" w:pos="8647"/>
      </w:tabs>
      <w:suppressAutoHyphens/>
      <w:spacing w:after="0" w:line="360" w:lineRule="auto"/>
      <w:jc w:val="right"/>
      <w:outlineLvl w:val="3"/>
    </w:pPr>
    <w:rPr>
      <w:rFonts w:ascii="Tahoma" w:eastAsia="Times New Roman" w:hAnsi="Tahoma" w:cs="Tahoma"/>
      <w:b/>
      <w:spacing w:val="-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1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1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1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73E47"/>
    <w:rPr>
      <w:color w:val="0000FF"/>
      <w:u w:val="single"/>
    </w:r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7C1CF4"/>
    <w:rPr>
      <w:rFonts w:ascii="Tahoma" w:eastAsia="Times New Roman" w:hAnsi="Tahoma" w:cs="Tahoma"/>
      <w:b/>
      <w:spacing w:val="-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C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C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C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C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CF4"/>
    <w:rPr>
      <w:b/>
      <w:bCs/>
      <w:sz w:val="20"/>
      <w:szCs w:val="20"/>
    </w:rPr>
  </w:style>
  <w:style w:type="paragraph" w:customStyle="1" w:styleId="Default">
    <w:name w:val="Default"/>
    <w:rsid w:val="007C1C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6FE8-275C-4641-8C31-AF805A56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3092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Joanna Lipner</cp:lastModifiedBy>
  <cp:revision>15</cp:revision>
  <dcterms:created xsi:type="dcterms:W3CDTF">2020-03-24T08:54:00Z</dcterms:created>
  <dcterms:modified xsi:type="dcterms:W3CDTF">2021-06-04T17:44:00Z</dcterms:modified>
</cp:coreProperties>
</file>