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D5AB" w14:textId="410CDDC9" w:rsidR="0075348F" w:rsidRPr="001F48BE" w:rsidRDefault="0075348F" w:rsidP="00520055">
      <w:pPr>
        <w:spacing w:after="0" w:line="240" w:lineRule="auto"/>
        <w:rPr>
          <w:rFonts w:ascii="Aptos" w:hAnsi="Aptos" w:cs="Arial"/>
          <w:b/>
          <w:bCs/>
        </w:rPr>
      </w:pPr>
      <w:r w:rsidRPr="001F48BE">
        <w:rPr>
          <w:rFonts w:ascii="Aptos" w:hAnsi="Aptos" w:cs="Arial"/>
          <w:b/>
          <w:bCs/>
        </w:rPr>
        <w:t xml:space="preserve">Nr postępowania: </w:t>
      </w:r>
      <w:r w:rsidR="002343E2" w:rsidRPr="001F48BE">
        <w:rPr>
          <w:rFonts w:ascii="Aptos" w:hAnsi="Aptos" w:cstheme="minorHAnsi"/>
          <w:b/>
        </w:rPr>
        <w:t>EFS29/KAL/U/0</w:t>
      </w:r>
      <w:r w:rsidR="000F1D68">
        <w:rPr>
          <w:rFonts w:ascii="Aptos" w:hAnsi="Aptos" w:cstheme="minorHAnsi"/>
          <w:b/>
        </w:rPr>
        <w:t>2</w:t>
      </w:r>
    </w:p>
    <w:p w14:paraId="2CFDD9FD" w14:textId="0E503DF9" w:rsidR="0075348F" w:rsidRPr="001F48BE" w:rsidRDefault="0075348F" w:rsidP="00520055">
      <w:pPr>
        <w:spacing w:after="0" w:line="240" w:lineRule="auto"/>
        <w:rPr>
          <w:rFonts w:ascii="Aptos" w:hAnsi="Aptos" w:cs="Arial"/>
          <w:b/>
          <w:bCs/>
          <w:i/>
          <w:iCs/>
        </w:rPr>
      </w:pPr>
      <w:r w:rsidRPr="001F48BE">
        <w:rPr>
          <w:rFonts w:ascii="Aptos" w:hAnsi="Aptos" w:cs="Arial"/>
          <w:b/>
          <w:bCs/>
          <w:i/>
          <w:iCs/>
        </w:rPr>
        <w:t xml:space="preserve">Załącznik nr </w:t>
      </w:r>
      <w:r w:rsidR="00C64C49">
        <w:rPr>
          <w:rFonts w:ascii="Aptos" w:hAnsi="Aptos" w:cs="Arial"/>
          <w:b/>
          <w:bCs/>
          <w:i/>
          <w:iCs/>
        </w:rPr>
        <w:t>4</w:t>
      </w:r>
      <w:r w:rsidR="00F02741" w:rsidRPr="001F48BE">
        <w:rPr>
          <w:rFonts w:ascii="Aptos" w:hAnsi="Aptos" w:cs="Arial"/>
          <w:b/>
          <w:bCs/>
          <w:i/>
          <w:iCs/>
        </w:rPr>
        <w:t xml:space="preserve"> </w:t>
      </w:r>
      <w:r w:rsidRPr="001F48BE">
        <w:rPr>
          <w:rFonts w:ascii="Aptos" w:hAnsi="Aptos" w:cs="Arial"/>
          <w:b/>
          <w:bCs/>
          <w:i/>
          <w:iCs/>
        </w:rPr>
        <w:t xml:space="preserve">– </w:t>
      </w:r>
      <w:r w:rsidR="00CD63A9" w:rsidRPr="001F48BE">
        <w:rPr>
          <w:rFonts w:ascii="Aptos" w:hAnsi="Aptos" w:cs="Arial"/>
          <w:b/>
          <w:bCs/>
          <w:i/>
          <w:iCs/>
        </w:rPr>
        <w:t>Wzór umowy</w:t>
      </w:r>
    </w:p>
    <w:p w14:paraId="02F2D271" w14:textId="77777777" w:rsidR="00AE260C" w:rsidRPr="001F48BE" w:rsidRDefault="00AE260C" w:rsidP="00520055">
      <w:pPr>
        <w:spacing w:after="0" w:line="240" w:lineRule="auto"/>
        <w:rPr>
          <w:rFonts w:ascii="Aptos" w:hAnsi="Aptos" w:cs="Arial"/>
          <w:b/>
          <w:bCs/>
          <w:i/>
          <w:iCs/>
        </w:rPr>
      </w:pPr>
    </w:p>
    <w:p w14:paraId="33282AFD" w14:textId="77777777" w:rsidR="00AE260C" w:rsidRPr="001F48BE" w:rsidRDefault="00AE260C" w:rsidP="00520055">
      <w:pPr>
        <w:spacing w:after="0" w:line="240" w:lineRule="auto"/>
        <w:rPr>
          <w:rFonts w:ascii="Aptos" w:hAnsi="Aptos" w:cstheme="minorHAnsi"/>
          <w:b/>
        </w:rPr>
      </w:pPr>
      <w:r w:rsidRPr="001F48BE">
        <w:rPr>
          <w:rFonts w:ascii="Aptos" w:hAnsi="Aptos" w:cstheme="minorHAnsi"/>
          <w:b/>
        </w:rPr>
        <w:t>TEB Edukacja Sp. z o.o.</w:t>
      </w:r>
    </w:p>
    <w:tbl>
      <w:tblPr>
        <w:tblpPr w:leftFromText="141" w:rightFromText="141" w:vertAnchor="text" w:tblpY="1"/>
        <w:tblOverlap w:val="never"/>
        <w:tblW w:w="0" w:type="auto"/>
        <w:tblLook w:val="01E0" w:firstRow="1" w:lastRow="1" w:firstColumn="1" w:lastColumn="1" w:noHBand="0" w:noVBand="0"/>
      </w:tblPr>
      <w:tblGrid>
        <w:gridCol w:w="2235"/>
        <w:gridCol w:w="3510"/>
      </w:tblGrid>
      <w:tr w:rsidR="00AE260C" w:rsidRPr="001F48BE" w14:paraId="3B4B7F36" w14:textId="77777777" w:rsidTr="00A42E3C">
        <w:trPr>
          <w:trHeight w:val="279"/>
        </w:trPr>
        <w:tc>
          <w:tcPr>
            <w:tcW w:w="2235" w:type="dxa"/>
          </w:tcPr>
          <w:p w14:paraId="2705F903" w14:textId="77777777" w:rsidR="00AE260C" w:rsidRPr="001F48BE" w:rsidRDefault="00AE260C" w:rsidP="00520055">
            <w:pPr>
              <w:spacing w:after="0" w:line="240" w:lineRule="auto"/>
              <w:rPr>
                <w:rFonts w:ascii="Aptos" w:hAnsi="Aptos" w:cstheme="minorHAnsi"/>
                <w:b/>
              </w:rPr>
            </w:pPr>
            <w:r w:rsidRPr="001F48BE">
              <w:rPr>
                <w:rFonts w:ascii="Aptos" w:hAnsi="Aptos" w:cstheme="minorHAnsi"/>
                <w:b/>
                <w:strike/>
              </w:rPr>
              <w:t>Centrala</w:t>
            </w:r>
            <w:r w:rsidRPr="001F48BE">
              <w:rPr>
                <w:rFonts w:ascii="Aptos" w:hAnsi="Aptos" w:cstheme="minorHAnsi"/>
                <w:b/>
              </w:rPr>
              <w:t xml:space="preserve">/Oddział </w:t>
            </w:r>
            <w:r w:rsidRPr="001F48BE">
              <w:rPr>
                <w:rFonts w:ascii="Aptos" w:hAnsi="Aptos" w:cstheme="minorHAnsi"/>
                <w:b/>
                <w:vertAlign w:val="superscript"/>
              </w:rPr>
              <w:footnoteReference w:id="2"/>
            </w:r>
            <w:r w:rsidRPr="001F48BE">
              <w:rPr>
                <w:rFonts w:ascii="Aptos" w:hAnsi="Aptos" w:cstheme="minorHAnsi"/>
                <w:b/>
              </w:rPr>
              <w:t>:</w:t>
            </w:r>
          </w:p>
        </w:tc>
        <w:tc>
          <w:tcPr>
            <w:tcW w:w="3510" w:type="dxa"/>
            <w:tcBorders>
              <w:bottom w:val="single" w:sz="4" w:space="0" w:color="auto"/>
            </w:tcBorders>
          </w:tcPr>
          <w:p w14:paraId="2B2EBE69" w14:textId="2926991C" w:rsidR="00AE260C" w:rsidRPr="001F48BE" w:rsidRDefault="00AE260C" w:rsidP="00520055">
            <w:pPr>
              <w:spacing w:after="0" w:line="240" w:lineRule="auto"/>
              <w:rPr>
                <w:rFonts w:ascii="Aptos" w:hAnsi="Aptos" w:cstheme="minorHAnsi"/>
                <w:b/>
              </w:rPr>
            </w:pPr>
            <w:r w:rsidRPr="001F48BE">
              <w:rPr>
                <w:rFonts w:ascii="Aptos" w:hAnsi="Aptos" w:cstheme="minorHAnsi"/>
                <w:b/>
              </w:rPr>
              <w:t>Kalisz</w:t>
            </w:r>
          </w:p>
        </w:tc>
      </w:tr>
    </w:tbl>
    <w:p w14:paraId="6A9A0E6C" w14:textId="77777777" w:rsidR="00AE260C" w:rsidRPr="001F48BE" w:rsidRDefault="00AE260C" w:rsidP="00520055">
      <w:pPr>
        <w:spacing w:after="0" w:line="240" w:lineRule="auto"/>
        <w:rPr>
          <w:rFonts w:ascii="Aptos" w:hAnsi="Aptos" w:cs="Arial"/>
          <w:b/>
          <w:bCs/>
          <w:i/>
          <w:iCs/>
        </w:rPr>
      </w:pPr>
    </w:p>
    <w:p w14:paraId="21A082B9" w14:textId="77777777" w:rsidR="00E024F9" w:rsidRPr="001F48BE" w:rsidRDefault="00E024F9" w:rsidP="00520055">
      <w:pPr>
        <w:spacing w:after="0" w:line="240" w:lineRule="auto"/>
        <w:rPr>
          <w:rFonts w:ascii="Aptos" w:hAnsi="Aptos" w:cs="Arial"/>
          <w:b/>
        </w:rPr>
      </w:pPr>
    </w:p>
    <w:p w14:paraId="25C3B572" w14:textId="118C49F3" w:rsidR="006A5BC3" w:rsidRPr="001F48BE" w:rsidRDefault="006A5BC3" w:rsidP="00520055">
      <w:pPr>
        <w:spacing w:after="0" w:line="240" w:lineRule="auto"/>
        <w:jc w:val="center"/>
        <w:rPr>
          <w:rFonts w:ascii="Aptos" w:hAnsi="Aptos" w:cstheme="minorHAnsi"/>
          <w:b/>
        </w:rPr>
      </w:pPr>
      <w:r w:rsidRPr="001F48BE">
        <w:rPr>
          <w:rFonts w:ascii="Aptos" w:hAnsi="Aptos" w:cs="Arial"/>
          <w:b/>
        </w:rPr>
        <w:t xml:space="preserve">UMOWA </w:t>
      </w:r>
      <w:r w:rsidR="00676758" w:rsidRPr="001F48BE">
        <w:rPr>
          <w:rFonts w:ascii="Aptos" w:hAnsi="Aptos" w:cs="Arial"/>
          <w:b/>
        </w:rPr>
        <w:t xml:space="preserve">nr </w:t>
      </w:r>
      <w:r w:rsidR="002343E2" w:rsidRPr="001F48BE">
        <w:rPr>
          <w:rFonts w:ascii="Aptos" w:hAnsi="Aptos" w:cstheme="minorHAnsi"/>
          <w:b/>
        </w:rPr>
        <w:t>EFS29/KAL/U/0</w:t>
      </w:r>
      <w:r w:rsidR="00E90F1B">
        <w:rPr>
          <w:rFonts w:ascii="Aptos" w:hAnsi="Aptos" w:cstheme="minorHAnsi"/>
          <w:b/>
        </w:rPr>
        <w:t>2</w:t>
      </w:r>
    </w:p>
    <w:p w14:paraId="12421BBD" w14:textId="77777777" w:rsidR="00A61546" w:rsidRPr="001F48BE" w:rsidRDefault="00A61546" w:rsidP="00520055">
      <w:pPr>
        <w:spacing w:after="0" w:line="240" w:lineRule="auto"/>
        <w:rPr>
          <w:rFonts w:ascii="Aptos" w:hAnsi="Aptos" w:cs="Arial"/>
        </w:rPr>
      </w:pPr>
    </w:p>
    <w:tbl>
      <w:tblPr>
        <w:tblW w:w="12698" w:type="dxa"/>
        <w:tblLook w:val="01E0" w:firstRow="1" w:lastRow="1" w:firstColumn="1" w:lastColumn="1" w:noHBand="0" w:noVBand="0"/>
      </w:tblPr>
      <w:tblGrid>
        <w:gridCol w:w="1804"/>
        <w:gridCol w:w="2915"/>
        <w:gridCol w:w="2915"/>
        <w:gridCol w:w="614"/>
        <w:gridCol w:w="2915"/>
        <w:gridCol w:w="1535"/>
      </w:tblGrid>
      <w:tr w:rsidR="00E90F1B" w:rsidRPr="001F48BE" w14:paraId="2F3333E8" w14:textId="77777777" w:rsidTr="00E90F1B">
        <w:tc>
          <w:tcPr>
            <w:tcW w:w="1804" w:type="dxa"/>
          </w:tcPr>
          <w:p w14:paraId="78443309" w14:textId="77777777" w:rsidR="00E90F1B" w:rsidRPr="001F48BE" w:rsidRDefault="00E90F1B" w:rsidP="00520055">
            <w:pPr>
              <w:overflowPunct w:val="0"/>
              <w:autoSpaceDE w:val="0"/>
              <w:autoSpaceDN w:val="0"/>
              <w:adjustRightInd w:val="0"/>
              <w:spacing w:after="0" w:line="240" w:lineRule="auto"/>
              <w:jc w:val="both"/>
              <w:textAlignment w:val="baseline"/>
              <w:rPr>
                <w:rFonts w:ascii="Aptos" w:eastAsia="Times New Roman" w:hAnsi="Aptos" w:cs="Calibri"/>
                <w:lang w:eastAsia="pl-PL"/>
              </w:rPr>
            </w:pPr>
            <w:r w:rsidRPr="001F48BE">
              <w:rPr>
                <w:rFonts w:ascii="Aptos" w:eastAsia="Times New Roman" w:hAnsi="Aptos" w:cs="Calibri"/>
                <w:lang w:eastAsia="pl-PL"/>
              </w:rPr>
              <w:t>zawarta w dniu</w:t>
            </w:r>
          </w:p>
        </w:tc>
        <w:tc>
          <w:tcPr>
            <w:tcW w:w="2915" w:type="dxa"/>
          </w:tcPr>
          <w:p w14:paraId="6B82FEC4" w14:textId="77777777" w:rsidR="00E90F1B" w:rsidRPr="001F48BE" w:rsidRDefault="00E90F1B" w:rsidP="00520055">
            <w:pPr>
              <w:overflowPunct w:val="0"/>
              <w:autoSpaceDE w:val="0"/>
              <w:autoSpaceDN w:val="0"/>
              <w:adjustRightInd w:val="0"/>
              <w:spacing w:after="0" w:line="240" w:lineRule="auto"/>
              <w:jc w:val="both"/>
              <w:textAlignment w:val="baseline"/>
              <w:rPr>
                <w:rFonts w:ascii="Aptos" w:eastAsia="Times New Roman" w:hAnsi="Aptos" w:cs="Calibri"/>
                <w:lang w:eastAsia="pl-PL"/>
              </w:rPr>
            </w:pPr>
          </w:p>
        </w:tc>
        <w:tc>
          <w:tcPr>
            <w:tcW w:w="2915" w:type="dxa"/>
            <w:tcBorders>
              <w:bottom w:val="single" w:sz="4" w:space="0" w:color="auto"/>
            </w:tcBorders>
          </w:tcPr>
          <w:p w14:paraId="6B66E8DD" w14:textId="3D2264D4" w:rsidR="00E90F1B" w:rsidRPr="001F48BE" w:rsidRDefault="00E90F1B" w:rsidP="00520055">
            <w:pPr>
              <w:overflowPunct w:val="0"/>
              <w:autoSpaceDE w:val="0"/>
              <w:autoSpaceDN w:val="0"/>
              <w:adjustRightInd w:val="0"/>
              <w:spacing w:after="0" w:line="240" w:lineRule="auto"/>
              <w:jc w:val="both"/>
              <w:textAlignment w:val="baseline"/>
              <w:rPr>
                <w:rFonts w:ascii="Aptos" w:eastAsia="Times New Roman" w:hAnsi="Aptos" w:cs="Calibri"/>
                <w:lang w:eastAsia="pl-PL"/>
              </w:rPr>
            </w:pPr>
          </w:p>
        </w:tc>
        <w:tc>
          <w:tcPr>
            <w:tcW w:w="614" w:type="dxa"/>
          </w:tcPr>
          <w:p w14:paraId="66004538" w14:textId="77777777" w:rsidR="00E90F1B" w:rsidRPr="001F48BE" w:rsidRDefault="00E90F1B"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r w:rsidRPr="001F48BE">
              <w:rPr>
                <w:rFonts w:ascii="Aptos" w:eastAsia="Times New Roman" w:hAnsi="Aptos" w:cs="Calibri"/>
                <w:lang w:eastAsia="pl-PL"/>
              </w:rPr>
              <w:t>w</w:t>
            </w:r>
          </w:p>
        </w:tc>
        <w:tc>
          <w:tcPr>
            <w:tcW w:w="2915" w:type="dxa"/>
            <w:tcBorders>
              <w:bottom w:val="single" w:sz="4" w:space="0" w:color="auto"/>
            </w:tcBorders>
          </w:tcPr>
          <w:p w14:paraId="336C5494" w14:textId="77777777" w:rsidR="00E90F1B" w:rsidRPr="001F48BE" w:rsidRDefault="00E90F1B"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Poznaniu</w:t>
            </w:r>
          </w:p>
        </w:tc>
        <w:tc>
          <w:tcPr>
            <w:tcW w:w="1535" w:type="dxa"/>
          </w:tcPr>
          <w:p w14:paraId="5DF5866F" w14:textId="77777777" w:rsidR="00E90F1B" w:rsidRPr="001F48BE" w:rsidRDefault="00E90F1B"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r w:rsidRPr="001F48BE">
              <w:rPr>
                <w:rFonts w:ascii="Aptos" w:eastAsia="Times New Roman" w:hAnsi="Aptos" w:cs="Calibri"/>
                <w:lang w:eastAsia="pl-PL"/>
              </w:rPr>
              <w:t>pomiędzy:</w:t>
            </w:r>
          </w:p>
        </w:tc>
      </w:tr>
    </w:tbl>
    <w:p w14:paraId="5A5B0E1E" w14:textId="77777777" w:rsidR="00F0024F" w:rsidRPr="001F48BE" w:rsidRDefault="00F0024F" w:rsidP="00520055">
      <w:pPr>
        <w:overflowPunct w:val="0"/>
        <w:autoSpaceDE w:val="0"/>
        <w:autoSpaceDN w:val="0"/>
        <w:adjustRightInd w:val="0"/>
        <w:spacing w:after="0" w:line="240" w:lineRule="auto"/>
        <w:jc w:val="both"/>
        <w:textAlignment w:val="baseline"/>
        <w:rPr>
          <w:rFonts w:ascii="Aptos" w:eastAsia="Times New Roman" w:hAnsi="Aptos" w:cs="Calibri"/>
          <w:b/>
          <w:lang w:eastAsia="pl-PL"/>
        </w:rPr>
      </w:pPr>
    </w:p>
    <w:p w14:paraId="72396FA2" w14:textId="77777777" w:rsidR="00F0024F" w:rsidRPr="001F48BE" w:rsidRDefault="00F0024F" w:rsidP="00520055">
      <w:pPr>
        <w:overflowPunct w:val="0"/>
        <w:autoSpaceDE w:val="0"/>
        <w:autoSpaceDN w:val="0"/>
        <w:adjustRightInd w:val="0"/>
        <w:spacing w:after="0" w:line="240" w:lineRule="auto"/>
        <w:jc w:val="both"/>
        <w:textAlignment w:val="baseline"/>
        <w:rPr>
          <w:rFonts w:ascii="Aptos" w:eastAsia="Times New Roman" w:hAnsi="Aptos" w:cs="Calibri"/>
          <w:b/>
          <w:lang w:eastAsia="pl-PL"/>
        </w:rPr>
      </w:pPr>
      <w:r w:rsidRPr="001F48BE">
        <w:rPr>
          <w:rFonts w:ascii="Aptos" w:eastAsia="Times New Roman" w:hAnsi="Aptos" w:cs="Calibri"/>
          <w:b/>
          <w:lang w:eastAsia="pl-PL"/>
        </w:rPr>
        <w:t>TEB EDUKACJA SPÓŁKA Z O.O. W POZNANIU, UL. PASTELOWA 16, 60-198 POZNAŃ, WPISANĄ DO KRAJOWEGO REJESTRU SĄDOWEGO POD NUMEREM KRS: 0000311666 W SĄDZIE REJONOWYM POZNAŃ – NOWE MIASTO I WILDA W POZNANIU, VIII WYDZIAŁ GOSPODARCZY, NIP: 778-145-64-99, REGON: 300879141</w:t>
      </w:r>
    </w:p>
    <w:p w14:paraId="207C98C8"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p w14:paraId="66FDFF1B"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zwaną dalej Zleceniodawcą, reprezentowaną przez:</w:t>
      </w:r>
    </w:p>
    <w:p w14:paraId="39308F78" w14:textId="77777777" w:rsidR="00F0024F" w:rsidRPr="001F48BE" w:rsidRDefault="00F0024F" w:rsidP="00520055">
      <w:pPr>
        <w:overflowPunct w:val="0"/>
        <w:autoSpaceDE w:val="0"/>
        <w:autoSpaceDN w:val="0"/>
        <w:adjustRightInd w:val="0"/>
        <w:spacing w:after="0" w:line="240" w:lineRule="auto"/>
        <w:ind w:right="141"/>
        <w:textAlignment w:val="baseline"/>
        <w:rPr>
          <w:rFonts w:ascii="Aptos" w:eastAsia="Times New Roman" w:hAnsi="Aptos" w:cs="Calibri"/>
          <w:lang w:eastAsia="pl-PL"/>
        </w:rPr>
      </w:pPr>
    </w:p>
    <w:tbl>
      <w:tblPr>
        <w:tblW w:w="9073" w:type="dxa"/>
        <w:tblLook w:val="01E0" w:firstRow="1" w:lastRow="1" w:firstColumn="1" w:lastColumn="1" w:noHBand="0" w:noVBand="0"/>
      </w:tblPr>
      <w:tblGrid>
        <w:gridCol w:w="4132"/>
        <w:gridCol w:w="779"/>
        <w:gridCol w:w="4162"/>
      </w:tblGrid>
      <w:tr w:rsidR="00F0024F" w:rsidRPr="001F48BE" w14:paraId="2ADB36E0" w14:textId="77777777" w:rsidTr="00A42E3C">
        <w:trPr>
          <w:trHeight w:val="365"/>
        </w:trPr>
        <w:tc>
          <w:tcPr>
            <w:tcW w:w="4132" w:type="dxa"/>
            <w:tcBorders>
              <w:bottom w:val="single" w:sz="4" w:space="0" w:color="auto"/>
            </w:tcBorders>
          </w:tcPr>
          <w:p w14:paraId="16FCAE36"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b/>
                <w:bCs/>
                <w:lang w:eastAsia="pl-PL"/>
              </w:rPr>
            </w:pPr>
            <w:r w:rsidRPr="001F48BE">
              <w:rPr>
                <w:rFonts w:ascii="Aptos" w:eastAsia="Times New Roman" w:hAnsi="Aptos" w:cs="Calibri"/>
                <w:b/>
                <w:bCs/>
                <w:lang w:eastAsia="pl-PL"/>
              </w:rPr>
              <w:t xml:space="preserve">Panią Magdalenę </w:t>
            </w:r>
            <w:proofErr w:type="spellStart"/>
            <w:r w:rsidRPr="001F48BE">
              <w:rPr>
                <w:rFonts w:ascii="Aptos" w:eastAsia="Times New Roman" w:hAnsi="Aptos" w:cs="Calibri"/>
                <w:b/>
                <w:bCs/>
                <w:lang w:eastAsia="pl-PL"/>
              </w:rPr>
              <w:t>Zagrodną</w:t>
            </w:r>
            <w:proofErr w:type="spellEnd"/>
          </w:p>
        </w:tc>
        <w:tc>
          <w:tcPr>
            <w:tcW w:w="779" w:type="dxa"/>
          </w:tcPr>
          <w:p w14:paraId="76B40942" w14:textId="77777777" w:rsidR="00F0024F" w:rsidRPr="001F48BE" w:rsidRDefault="00F0024F" w:rsidP="00520055">
            <w:pPr>
              <w:overflowPunct w:val="0"/>
              <w:autoSpaceDE w:val="0"/>
              <w:autoSpaceDN w:val="0"/>
              <w:adjustRightInd w:val="0"/>
              <w:spacing w:after="0" w:line="240" w:lineRule="auto"/>
              <w:jc w:val="center"/>
              <w:textAlignment w:val="baseline"/>
              <w:rPr>
                <w:rFonts w:ascii="Aptos" w:eastAsia="Times New Roman" w:hAnsi="Aptos" w:cs="Calibri"/>
                <w:b/>
                <w:bCs/>
                <w:lang w:eastAsia="pl-PL"/>
              </w:rPr>
            </w:pPr>
            <w:r w:rsidRPr="001F48BE">
              <w:rPr>
                <w:rFonts w:ascii="Aptos" w:eastAsia="Times New Roman" w:hAnsi="Aptos" w:cs="Calibri"/>
                <w:b/>
                <w:bCs/>
                <w:lang w:eastAsia="pl-PL"/>
              </w:rPr>
              <w:t>-</w:t>
            </w:r>
          </w:p>
        </w:tc>
        <w:tc>
          <w:tcPr>
            <w:tcW w:w="4162" w:type="dxa"/>
            <w:tcBorders>
              <w:bottom w:val="single" w:sz="4" w:space="0" w:color="auto"/>
            </w:tcBorders>
          </w:tcPr>
          <w:p w14:paraId="73D4194B"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b/>
                <w:bCs/>
                <w:lang w:eastAsia="pl-PL"/>
              </w:rPr>
            </w:pPr>
            <w:r w:rsidRPr="001F48BE">
              <w:rPr>
                <w:rFonts w:ascii="Aptos" w:eastAsia="Times New Roman" w:hAnsi="Aptos" w:cs="Calibri"/>
                <w:b/>
                <w:bCs/>
                <w:lang w:eastAsia="pl-PL"/>
              </w:rPr>
              <w:t>Dyrektorkę Działu Pozyskiwania Funduszy</w:t>
            </w:r>
          </w:p>
        </w:tc>
      </w:tr>
      <w:tr w:rsidR="00F0024F" w:rsidRPr="001F48BE" w14:paraId="27859C00" w14:textId="77777777" w:rsidTr="00A42E3C">
        <w:trPr>
          <w:trHeight w:val="365"/>
        </w:trPr>
        <w:tc>
          <w:tcPr>
            <w:tcW w:w="4132" w:type="dxa"/>
            <w:tcBorders>
              <w:top w:val="single" w:sz="4" w:space="0" w:color="auto"/>
            </w:tcBorders>
          </w:tcPr>
          <w:p w14:paraId="36D5071E"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a</w:t>
            </w:r>
          </w:p>
        </w:tc>
        <w:tc>
          <w:tcPr>
            <w:tcW w:w="779" w:type="dxa"/>
          </w:tcPr>
          <w:p w14:paraId="257ED846" w14:textId="77777777" w:rsidR="00F0024F" w:rsidRPr="001F48BE" w:rsidRDefault="00F0024F"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p>
        </w:tc>
        <w:tc>
          <w:tcPr>
            <w:tcW w:w="4162" w:type="dxa"/>
            <w:tcBorders>
              <w:top w:val="single" w:sz="4" w:space="0" w:color="auto"/>
            </w:tcBorders>
          </w:tcPr>
          <w:p w14:paraId="0E3BCF1F"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4C0AFE12" w14:textId="77777777" w:rsidTr="00A42E3C">
        <w:trPr>
          <w:trHeight w:val="365"/>
        </w:trPr>
        <w:tc>
          <w:tcPr>
            <w:tcW w:w="4132" w:type="dxa"/>
            <w:tcBorders>
              <w:bottom w:val="single" w:sz="4" w:space="0" w:color="auto"/>
            </w:tcBorders>
          </w:tcPr>
          <w:p w14:paraId="4BBE6745" w14:textId="0453D01B"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b/>
                <w:bCs/>
                <w:lang w:eastAsia="pl-PL"/>
              </w:rPr>
            </w:pPr>
          </w:p>
        </w:tc>
        <w:tc>
          <w:tcPr>
            <w:tcW w:w="779" w:type="dxa"/>
          </w:tcPr>
          <w:p w14:paraId="628C8F8A" w14:textId="77777777" w:rsidR="00F0024F" w:rsidRPr="001F48BE" w:rsidRDefault="00F0024F" w:rsidP="00520055">
            <w:pPr>
              <w:overflowPunct w:val="0"/>
              <w:autoSpaceDE w:val="0"/>
              <w:autoSpaceDN w:val="0"/>
              <w:adjustRightInd w:val="0"/>
              <w:spacing w:after="0" w:line="240" w:lineRule="auto"/>
              <w:jc w:val="center"/>
              <w:textAlignment w:val="baseline"/>
              <w:rPr>
                <w:rFonts w:ascii="Aptos" w:eastAsia="Times New Roman" w:hAnsi="Aptos" w:cs="Calibri"/>
                <w:b/>
                <w:bCs/>
                <w:lang w:eastAsia="pl-PL"/>
              </w:rPr>
            </w:pPr>
            <w:r w:rsidRPr="001F48BE">
              <w:rPr>
                <w:rFonts w:ascii="Aptos" w:eastAsia="Times New Roman" w:hAnsi="Aptos" w:cs="Calibri"/>
                <w:b/>
                <w:bCs/>
                <w:lang w:eastAsia="pl-PL"/>
              </w:rPr>
              <w:t>-</w:t>
            </w:r>
          </w:p>
        </w:tc>
        <w:tc>
          <w:tcPr>
            <w:tcW w:w="4162" w:type="dxa"/>
          </w:tcPr>
          <w:p w14:paraId="456B9A4B" w14:textId="77777777" w:rsidR="00F0024F" w:rsidRPr="001F48BE" w:rsidRDefault="00F0024F" w:rsidP="00520055">
            <w:pPr>
              <w:overflowPunct w:val="0"/>
              <w:autoSpaceDE w:val="0"/>
              <w:autoSpaceDN w:val="0"/>
              <w:adjustRightInd w:val="0"/>
              <w:spacing w:after="0" w:line="240" w:lineRule="auto"/>
              <w:ind w:right="-102"/>
              <w:textAlignment w:val="baseline"/>
              <w:rPr>
                <w:rFonts w:ascii="Aptos" w:eastAsia="Times New Roman" w:hAnsi="Aptos" w:cs="Calibri"/>
                <w:b/>
                <w:bCs/>
                <w:lang w:eastAsia="pl-PL"/>
              </w:rPr>
            </w:pPr>
            <w:r w:rsidRPr="001F48BE">
              <w:rPr>
                <w:rFonts w:ascii="Aptos" w:eastAsia="Times New Roman" w:hAnsi="Aptos" w:cs="Calibri"/>
                <w:b/>
                <w:bCs/>
                <w:lang w:eastAsia="pl-PL"/>
              </w:rPr>
              <w:t>zwaną dalej Zleceniobiorcą</w:t>
            </w:r>
          </w:p>
        </w:tc>
      </w:tr>
    </w:tbl>
    <w:p w14:paraId="5CC1D5AC" w14:textId="77777777" w:rsidR="00F0024F" w:rsidRPr="001F48BE" w:rsidRDefault="00F0024F" w:rsidP="00520055">
      <w:pPr>
        <w:tabs>
          <w:tab w:val="left" w:pos="2977"/>
        </w:tabs>
        <w:overflowPunct w:val="0"/>
        <w:autoSpaceDE w:val="0"/>
        <w:autoSpaceDN w:val="0"/>
        <w:adjustRightInd w:val="0"/>
        <w:spacing w:after="0" w:line="240" w:lineRule="auto"/>
        <w:textAlignment w:val="baseline"/>
        <w:rPr>
          <w:rFonts w:ascii="Aptos" w:eastAsia="Times New Roman" w:hAnsi="Aptos" w:cs="Calibri"/>
          <w:lang w:eastAsia="pl-PL"/>
        </w:rPr>
      </w:pPr>
    </w:p>
    <w:tbl>
      <w:tblPr>
        <w:tblW w:w="0" w:type="auto"/>
        <w:tblLook w:val="01E0" w:firstRow="1" w:lastRow="1" w:firstColumn="1" w:lastColumn="1" w:noHBand="0" w:noVBand="0"/>
      </w:tblPr>
      <w:tblGrid>
        <w:gridCol w:w="2250"/>
        <w:gridCol w:w="2253"/>
        <w:gridCol w:w="1933"/>
        <w:gridCol w:w="2636"/>
      </w:tblGrid>
      <w:tr w:rsidR="00F0024F" w:rsidRPr="001F48BE" w14:paraId="1562E86B" w14:textId="77777777" w:rsidTr="00A42E3C">
        <w:tc>
          <w:tcPr>
            <w:tcW w:w="4503" w:type="dxa"/>
            <w:gridSpan w:val="2"/>
          </w:tcPr>
          <w:p w14:paraId="132F1F39"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NAZWISKO ZLECENIOBIORCY:</w:t>
            </w:r>
          </w:p>
        </w:tc>
        <w:tc>
          <w:tcPr>
            <w:tcW w:w="4569" w:type="dxa"/>
            <w:gridSpan w:val="2"/>
            <w:tcBorders>
              <w:bottom w:val="single" w:sz="4" w:space="0" w:color="auto"/>
            </w:tcBorders>
          </w:tcPr>
          <w:p w14:paraId="11CD8B3A" w14:textId="1E635FD9"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75A56A83" w14:textId="77777777" w:rsidTr="00A42E3C">
        <w:tc>
          <w:tcPr>
            <w:tcW w:w="4503" w:type="dxa"/>
            <w:gridSpan w:val="2"/>
          </w:tcPr>
          <w:p w14:paraId="0E7B1B21"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IMIONA:</w:t>
            </w:r>
          </w:p>
        </w:tc>
        <w:tc>
          <w:tcPr>
            <w:tcW w:w="4569" w:type="dxa"/>
            <w:gridSpan w:val="2"/>
            <w:tcBorders>
              <w:top w:val="single" w:sz="4" w:space="0" w:color="auto"/>
              <w:bottom w:val="single" w:sz="4" w:space="0" w:color="auto"/>
            </w:tcBorders>
          </w:tcPr>
          <w:p w14:paraId="23CC74B1" w14:textId="6560C41B"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235DCAF6" w14:textId="77777777" w:rsidTr="00A42E3C">
        <w:tc>
          <w:tcPr>
            <w:tcW w:w="4503" w:type="dxa"/>
            <w:gridSpan w:val="2"/>
          </w:tcPr>
          <w:p w14:paraId="65F416FA"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DATA URODZENIA:</w:t>
            </w:r>
          </w:p>
        </w:tc>
        <w:tc>
          <w:tcPr>
            <w:tcW w:w="4569" w:type="dxa"/>
            <w:gridSpan w:val="2"/>
            <w:tcBorders>
              <w:top w:val="single" w:sz="4" w:space="0" w:color="auto"/>
              <w:bottom w:val="single" w:sz="4" w:space="0" w:color="auto"/>
            </w:tcBorders>
          </w:tcPr>
          <w:p w14:paraId="60226A88" w14:textId="4C502A2B"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0D557AF1" w14:textId="77777777" w:rsidTr="00A42E3C">
        <w:tc>
          <w:tcPr>
            <w:tcW w:w="4503" w:type="dxa"/>
            <w:gridSpan w:val="2"/>
          </w:tcPr>
          <w:p w14:paraId="603FF3E4"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val="de-DE" w:eastAsia="pl-PL"/>
              </w:rPr>
              <w:t>NR NIP:</w:t>
            </w:r>
          </w:p>
        </w:tc>
        <w:tc>
          <w:tcPr>
            <w:tcW w:w="4569" w:type="dxa"/>
            <w:gridSpan w:val="2"/>
            <w:tcBorders>
              <w:top w:val="single" w:sz="4" w:space="0" w:color="auto"/>
              <w:bottom w:val="single" w:sz="4" w:space="0" w:color="auto"/>
            </w:tcBorders>
          </w:tcPr>
          <w:p w14:paraId="107C5855" w14:textId="3A6E9A6C"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i/>
                <w:iCs/>
                <w:lang w:eastAsia="pl-PL"/>
              </w:rPr>
            </w:pPr>
          </w:p>
        </w:tc>
      </w:tr>
      <w:tr w:rsidR="00F0024F" w:rsidRPr="001F48BE" w14:paraId="4B4E0FAA" w14:textId="77777777" w:rsidTr="00A42E3C">
        <w:tc>
          <w:tcPr>
            <w:tcW w:w="4503" w:type="dxa"/>
            <w:gridSpan w:val="2"/>
          </w:tcPr>
          <w:p w14:paraId="235A1CA9"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val="de-DE" w:eastAsia="pl-PL"/>
              </w:rPr>
              <w:t>NR PESEL:</w:t>
            </w:r>
          </w:p>
        </w:tc>
        <w:tc>
          <w:tcPr>
            <w:tcW w:w="4569" w:type="dxa"/>
            <w:gridSpan w:val="2"/>
            <w:tcBorders>
              <w:top w:val="single" w:sz="4" w:space="0" w:color="auto"/>
              <w:bottom w:val="single" w:sz="4" w:space="0" w:color="auto"/>
            </w:tcBorders>
          </w:tcPr>
          <w:p w14:paraId="530A4035" w14:textId="4027032A"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55554F70" w14:textId="77777777" w:rsidTr="00A42E3C">
        <w:tc>
          <w:tcPr>
            <w:tcW w:w="4503" w:type="dxa"/>
            <w:gridSpan w:val="2"/>
          </w:tcPr>
          <w:p w14:paraId="0CBBC181"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ADRES ZAMIESZKANIA</w:t>
            </w:r>
          </w:p>
        </w:tc>
        <w:tc>
          <w:tcPr>
            <w:tcW w:w="4569" w:type="dxa"/>
            <w:gridSpan w:val="2"/>
            <w:tcBorders>
              <w:top w:val="single" w:sz="4" w:space="0" w:color="auto"/>
              <w:bottom w:val="single" w:sz="4" w:space="0" w:color="auto"/>
            </w:tcBorders>
          </w:tcPr>
          <w:p w14:paraId="19FB360D"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34F6C030" w14:textId="77777777" w:rsidTr="00A42E3C">
        <w:tc>
          <w:tcPr>
            <w:tcW w:w="2250" w:type="dxa"/>
          </w:tcPr>
          <w:p w14:paraId="44D556CD"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KOD POCZTOWY:</w:t>
            </w:r>
          </w:p>
        </w:tc>
        <w:tc>
          <w:tcPr>
            <w:tcW w:w="2253" w:type="dxa"/>
            <w:tcBorders>
              <w:bottom w:val="single" w:sz="4" w:space="0" w:color="auto"/>
            </w:tcBorders>
          </w:tcPr>
          <w:p w14:paraId="476FCB84"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c>
          <w:tcPr>
            <w:tcW w:w="1933" w:type="dxa"/>
            <w:tcBorders>
              <w:top w:val="single" w:sz="4" w:space="0" w:color="auto"/>
            </w:tcBorders>
          </w:tcPr>
          <w:p w14:paraId="26DF6703"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MIEJSCOWOŚĆ:</w:t>
            </w:r>
          </w:p>
        </w:tc>
        <w:tc>
          <w:tcPr>
            <w:tcW w:w="2636" w:type="dxa"/>
            <w:tcBorders>
              <w:top w:val="single" w:sz="4" w:space="0" w:color="auto"/>
              <w:bottom w:val="single" w:sz="4" w:space="0" w:color="auto"/>
            </w:tcBorders>
          </w:tcPr>
          <w:p w14:paraId="637FB2AF"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335F5653" w14:textId="77777777" w:rsidTr="00A42E3C">
        <w:tc>
          <w:tcPr>
            <w:tcW w:w="4503" w:type="dxa"/>
            <w:gridSpan w:val="2"/>
          </w:tcPr>
          <w:p w14:paraId="7937B864"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NAZWA, ADRES URZĘDU SKARBOWEGO:</w:t>
            </w:r>
          </w:p>
        </w:tc>
        <w:tc>
          <w:tcPr>
            <w:tcW w:w="4569" w:type="dxa"/>
            <w:gridSpan w:val="2"/>
            <w:tcBorders>
              <w:bottom w:val="single" w:sz="4" w:space="0" w:color="auto"/>
            </w:tcBorders>
          </w:tcPr>
          <w:p w14:paraId="69A9D50D"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027C0DCC" w14:textId="77777777" w:rsidTr="00A42E3C">
        <w:tc>
          <w:tcPr>
            <w:tcW w:w="4503" w:type="dxa"/>
            <w:gridSpan w:val="2"/>
          </w:tcPr>
          <w:p w14:paraId="6B7F78A1"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INNE (adres e-mail):</w:t>
            </w:r>
          </w:p>
        </w:tc>
        <w:tc>
          <w:tcPr>
            <w:tcW w:w="4569" w:type="dxa"/>
            <w:gridSpan w:val="2"/>
            <w:tcBorders>
              <w:top w:val="single" w:sz="4" w:space="0" w:color="auto"/>
              <w:bottom w:val="single" w:sz="4" w:space="0" w:color="auto"/>
            </w:tcBorders>
          </w:tcPr>
          <w:p w14:paraId="1443A776"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bl>
    <w:p w14:paraId="6C29F9DD"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p w14:paraId="21637A51" w14:textId="77777777" w:rsidR="00F0024F" w:rsidRPr="001F48BE" w:rsidRDefault="00F0024F" w:rsidP="00520055">
      <w:pPr>
        <w:overflowPunct w:val="0"/>
        <w:autoSpaceDE w:val="0"/>
        <w:autoSpaceDN w:val="0"/>
        <w:adjustRightInd w:val="0"/>
        <w:spacing w:after="0" w:line="240" w:lineRule="auto"/>
        <w:jc w:val="both"/>
        <w:textAlignment w:val="baseline"/>
        <w:rPr>
          <w:rFonts w:ascii="Aptos" w:eastAsia="Times New Roman" w:hAnsi="Aptos" w:cs="Calibri"/>
          <w:lang w:eastAsia="pl-PL"/>
        </w:rPr>
      </w:pPr>
      <w:r w:rsidRPr="001F48BE">
        <w:rPr>
          <w:rFonts w:ascii="Aptos" w:eastAsia="Times New Roman" w:hAnsi="Aptos" w:cs="Calibri"/>
          <w:lang w:eastAsia="pl-PL"/>
        </w:rPr>
        <w:t>Zważywszy, że zgodną wolą Stron jest nawiązanie umowy cywilnoprawnej, pomiędzy Stronami została zawarta umowa zlecenia o następującej treści:</w:t>
      </w:r>
    </w:p>
    <w:p w14:paraId="5CB7542A" w14:textId="77777777" w:rsidR="00E024F9" w:rsidRPr="001F48BE" w:rsidRDefault="00E024F9" w:rsidP="00520055">
      <w:pPr>
        <w:pStyle w:val="Tekstpodstawowy"/>
        <w:rPr>
          <w:rFonts w:ascii="Aptos" w:hAnsi="Aptos" w:cs="Arial"/>
          <w:sz w:val="22"/>
          <w:szCs w:val="22"/>
          <w:lang w:eastAsia="ar-SA"/>
        </w:rPr>
      </w:pPr>
    </w:p>
    <w:p w14:paraId="0024AE32" w14:textId="77777777" w:rsidR="006A5BC3" w:rsidRPr="001F48BE" w:rsidRDefault="006A5BC3" w:rsidP="00520055">
      <w:pPr>
        <w:spacing w:after="0" w:line="240" w:lineRule="auto"/>
        <w:jc w:val="center"/>
        <w:rPr>
          <w:rFonts w:ascii="Aptos" w:hAnsi="Aptos" w:cs="Arial"/>
        </w:rPr>
      </w:pPr>
      <w:r w:rsidRPr="001F48BE">
        <w:rPr>
          <w:rFonts w:ascii="Aptos" w:eastAsia="Arial CYR" w:hAnsi="Aptos" w:cs="Arial CYR"/>
          <w:b/>
        </w:rPr>
        <w:t>§</w:t>
      </w:r>
      <w:r w:rsidRPr="001F48BE">
        <w:rPr>
          <w:rFonts w:ascii="Aptos" w:hAnsi="Aptos" w:cs="Arial"/>
          <w:b/>
        </w:rPr>
        <w:t xml:space="preserve"> 1</w:t>
      </w:r>
    </w:p>
    <w:p w14:paraId="1A3B6CF6" w14:textId="01C7887B" w:rsidR="006A5BC3" w:rsidRPr="001F48BE" w:rsidRDefault="00E15D40">
      <w:pPr>
        <w:pStyle w:val="Akapitzlist"/>
        <w:numPr>
          <w:ilvl w:val="0"/>
          <w:numId w:val="5"/>
        </w:numPr>
        <w:overflowPunct w:val="0"/>
        <w:autoSpaceDE w:val="0"/>
        <w:autoSpaceDN w:val="0"/>
        <w:adjustRightInd w:val="0"/>
        <w:spacing w:after="0" w:line="240" w:lineRule="auto"/>
        <w:ind w:left="284" w:hanging="284"/>
        <w:jc w:val="both"/>
        <w:textAlignment w:val="baseline"/>
        <w:rPr>
          <w:rFonts w:ascii="Aptos" w:hAnsi="Aptos" w:cs="Arial"/>
        </w:rPr>
      </w:pPr>
      <w:r w:rsidRPr="001F48BE">
        <w:rPr>
          <w:rFonts w:ascii="Aptos" w:eastAsia="Times New Roman" w:hAnsi="Aptos" w:cs="Calibri"/>
          <w:lang w:eastAsia="pl-PL"/>
        </w:rPr>
        <w:t>Zleceniodawca zleca, a Zleceniobiorca zobowiązuje się do przeprowadzenia</w:t>
      </w:r>
      <w:r w:rsidR="000F1D68">
        <w:rPr>
          <w:rFonts w:ascii="Aptos" w:eastAsia="Times New Roman" w:hAnsi="Aptos" w:cs="Calibri"/>
          <w:lang w:eastAsia="pl-PL"/>
        </w:rPr>
        <w:t xml:space="preserve"> szkolenia/kursu</w:t>
      </w:r>
      <w:r w:rsidRPr="001F48BE">
        <w:rPr>
          <w:rFonts w:ascii="Aptos" w:eastAsia="Times New Roman" w:hAnsi="Aptos" w:cs="Calibri"/>
          <w:lang w:eastAsia="pl-PL"/>
        </w:rPr>
        <w:t xml:space="preserve">: </w:t>
      </w:r>
      <w:r w:rsidR="000F1D68" w:rsidRPr="000F1D68">
        <w:rPr>
          <w:rFonts w:ascii="Aptos" w:hAnsi="Aptos"/>
          <w:b/>
          <w:bCs/>
        </w:rPr>
        <w:t xml:space="preserve">Czym jest, jak działa, jak wykorzystać i czy można ufać sztucznej inteligencji (AI </w:t>
      </w:r>
      <w:r w:rsidR="002E78BF" w:rsidRPr="000F1D68">
        <w:rPr>
          <w:rFonts w:ascii="Aptos" w:hAnsi="Aptos"/>
          <w:b/>
          <w:bCs/>
        </w:rPr>
        <w:t xml:space="preserve">dla 1 gr x </w:t>
      </w:r>
      <w:r w:rsidR="000F1D68">
        <w:rPr>
          <w:rFonts w:ascii="Aptos" w:hAnsi="Aptos"/>
          <w:b/>
          <w:bCs/>
        </w:rPr>
        <w:t xml:space="preserve">5 </w:t>
      </w:r>
      <w:r w:rsidR="002E78BF" w:rsidRPr="000F1D68">
        <w:rPr>
          <w:rFonts w:ascii="Aptos" w:hAnsi="Aptos"/>
          <w:b/>
          <w:bCs/>
        </w:rPr>
        <w:t>os. x 5h</w:t>
      </w:r>
      <w:r w:rsidR="00517349" w:rsidRPr="000F1D68">
        <w:rPr>
          <w:rFonts w:ascii="Aptos" w:hAnsi="Aptos"/>
          <w:b/>
          <w:bCs/>
        </w:rPr>
        <w:t>/gr</w:t>
      </w:r>
      <w:r w:rsidR="006A5BC3" w:rsidRPr="000F1D68">
        <w:rPr>
          <w:rFonts w:ascii="Aptos" w:hAnsi="Aptos" w:cs="Arial"/>
          <w:b/>
          <w:bCs/>
        </w:rPr>
        <w:t xml:space="preserve"> </w:t>
      </w:r>
      <w:r w:rsidR="006A5BC3" w:rsidRPr="001F48BE">
        <w:rPr>
          <w:rFonts w:ascii="Aptos" w:hAnsi="Aptos" w:cs="Arial"/>
        </w:rPr>
        <w:t>w</w:t>
      </w:r>
      <w:r w:rsidR="00696490" w:rsidRPr="001F48BE">
        <w:rPr>
          <w:rFonts w:ascii="Aptos" w:hAnsi="Aptos" w:cs="Arial"/>
        </w:rPr>
        <w:t> </w:t>
      </w:r>
      <w:r w:rsidR="006A5BC3" w:rsidRPr="001F48BE">
        <w:rPr>
          <w:rFonts w:ascii="Aptos" w:hAnsi="Aptos" w:cs="Arial"/>
        </w:rPr>
        <w:t xml:space="preserve">ramach realizacji </w:t>
      </w:r>
      <w:r w:rsidR="00696490" w:rsidRPr="001F48BE">
        <w:rPr>
          <w:rFonts w:ascii="Aptos" w:hAnsi="Aptos" w:cs="Arial"/>
        </w:rPr>
        <w:t>P</w:t>
      </w:r>
      <w:r w:rsidR="006A5BC3" w:rsidRPr="001F48BE">
        <w:rPr>
          <w:rFonts w:ascii="Aptos" w:hAnsi="Aptos" w:cs="Arial"/>
        </w:rPr>
        <w:t xml:space="preserve">rojektu </w:t>
      </w:r>
      <w:r w:rsidR="00ED3231" w:rsidRPr="001F48BE">
        <w:rPr>
          <w:rFonts w:ascii="Aptos" w:hAnsi="Aptos" w:cs="Arial"/>
          <w:bCs/>
        </w:rPr>
        <w:t>„</w:t>
      </w:r>
      <w:r w:rsidR="00BB2188" w:rsidRPr="001F48BE">
        <w:rPr>
          <w:rFonts w:ascii="Aptos" w:hAnsi="Aptos" w:cs="Arial"/>
          <w:b/>
          <w:bCs/>
        </w:rPr>
        <w:t>Technika TEB Edukacja na plus - przyszłość zawodowa Wielkopolski</w:t>
      </w:r>
      <w:r w:rsidR="00ED3231" w:rsidRPr="001F48BE">
        <w:rPr>
          <w:rFonts w:ascii="Aptos" w:hAnsi="Aptos" w:cs="Arial"/>
          <w:b/>
          <w:bCs/>
        </w:rPr>
        <w:t xml:space="preserve">” nr </w:t>
      </w:r>
      <w:r w:rsidR="00BB2188" w:rsidRPr="001F48BE">
        <w:rPr>
          <w:rFonts w:ascii="Aptos" w:hAnsi="Aptos" w:cs="Arial"/>
          <w:b/>
          <w:bCs/>
        </w:rPr>
        <w:t>FEWP.06.07-IZ.00-0010/25</w:t>
      </w:r>
      <w:r w:rsidR="00ED3231" w:rsidRPr="001F48BE">
        <w:rPr>
          <w:rFonts w:ascii="Aptos" w:hAnsi="Aptos" w:cs="Arial"/>
          <w:b/>
          <w:bCs/>
        </w:rPr>
        <w:t xml:space="preserve"> </w:t>
      </w:r>
      <w:r w:rsidR="0011317D" w:rsidRPr="001F48BE">
        <w:rPr>
          <w:rFonts w:ascii="Aptos" w:hAnsi="Aptos" w:cs="Arial"/>
          <w:bCs/>
        </w:rPr>
        <w:t>współfinansowanego</w:t>
      </w:r>
      <w:r w:rsidR="00D53491" w:rsidRPr="001F48BE">
        <w:rPr>
          <w:rFonts w:ascii="Aptos" w:hAnsi="Aptos" w:cs="Arial"/>
          <w:bCs/>
        </w:rPr>
        <w:t xml:space="preserve"> </w:t>
      </w:r>
      <w:r w:rsidR="00DC0C6C" w:rsidRPr="001F48BE">
        <w:rPr>
          <w:rFonts w:ascii="Aptos" w:hAnsi="Aptos" w:cs="Arial"/>
        </w:rPr>
        <w:t xml:space="preserve">ze środków Europejskiego Funduszu Społecznego Plus w ramach </w:t>
      </w:r>
      <w:r w:rsidR="00550794" w:rsidRPr="001F48BE">
        <w:rPr>
          <w:rFonts w:ascii="Aptos" w:hAnsi="Aptos" w:cs="Arial"/>
        </w:rPr>
        <w:t xml:space="preserve">Programu Fundusze Europejskie dla </w:t>
      </w:r>
      <w:r w:rsidR="00501665" w:rsidRPr="001F48BE">
        <w:rPr>
          <w:rFonts w:ascii="Aptos" w:hAnsi="Aptos" w:cstheme="minorHAnsi"/>
        </w:rPr>
        <w:t>Wielkopolski 2021-2027 (Priorytet 6: Fundusze europejskie dla Wielkopolski o silniejszym wymiarze społecznym (EFS+), Działanie 6.7 Edukacja przedszkolna, ogólna oraz kształcenie zawodowe).</w:t>
      </w:r>
    </w:p>
    <w:p w14:paraId="123E041D" w14:textId="210AE3DF" w:rsidR="00016262" w:rsidRPr="001F48BE" w:rsidRDefault="004B1A85">
      <w:pPr>
        <w:pStyle w:val="Akapitzlist"/>
        <w:numPr>
          <w:ilvl w:val="0"/>
          <w:numId w:val="5"/>
        </w:numPr>
        <w:tabs>
          <w:tab w:val="left" w:pos="284"/>
        </w:tabs>
        <w:overflowPunct w:val="0"/>
        <w:autoSpaceDE w:val="0"/>
        <w:autoSpaceDN w:val="0"/>
        <w:adjustRightInd w:val="0"/>
        <w:spacing w:after="0" w:line="240" w:lineRule="auto"/>
        <w:ind w:left="284" w:hanging="284"/>
        <w:jc w:val="both"/>
        <w:textAlignment w:val="baseline"/>
        <w:rPr>
          <w:rStyle w:val="Hipercze"/>
          <w:rFonts w:ascii="Aptos" w:hAnsi="Aptos" w:cs="Arial"/>
          <w:color w:val="auto"/>
          <w:u w:val="none"/>
        </w:rPr>
      </w:pPr>
      <w:r w:rsidRPr="001F48BE">
        <w:rPr>
          <w:rFonts w:ascii="Aptos" w:hAnsi="Aptos" w:cs="Arial"/>
        </w:rPr>
        <w:t>Zleceniobiorca</w:t>
      </w:r>
      <w:r w:rsidR="006A5BC3" w:rsidRPr="001F48BE">
        <w:rPr>
          <w:rFonts w:ascii="Aptos" w:hAnsi="Aptos" w:cs="Arial"/>
        </w:rPr>
        <w:t xml:space="preserve"> wyłoniony został na podstawie oferty złożonej przez </w:t>
      </w:r>
      <w:r w:rsidRPr="001F48BE">
        <w:rPr>
          <w:rFonts w:ascii="Aptos" w:hAnsi="Aptos" w:cs="Arial"/>
        </w:rPr>
        <w:t>Zleceniobiorcę</w:t>
      </w:r>
      <w:r w:rsidR="006A5BC3" w:rsidRPr="001F48BE">
        <w:rPr>
          <w:rFonts w:ascii="Aptos" w:hAnsi="Aptos" w:cs="Arial"/>
        </w:rPr>
        <w:t xml:space="preserve">, która została wybrana jako najkorzystniejsza przy zastosowanych kryteriach, w ramach Zapytania ofertowego, ogłoszonego przez </w:t>
      </w:r>
      <w:r w:rsidRPr="001F48BE">
        <w:rPr>
          <w:rFonts w:ascii="Aptos" w:hAnsi="Aptos" w:cs="Arial"/>
        </w:rPr>
        <w:t xml:space="preserve">Zleceniodawcę </w:t>
      </w:r>
      <w:r w:rsidR="006A5BC3" w:rsidRPr="001F48BE">
        <w:rPr>
          <w:rFonts w:ascii="Aptos" w:hAnsi="Aptos" w:cs="Arial"/>
        </w:rPr>
        <w:t>na portalu:</w:t>
      </w:r>
      <w:r w:rsidR="00501665" w:rsidRPr="001F48BE">
        <w:rPr>
          <w:rFonts w:ascii="Aptos" w:hAnsi="Aptos" w:cs="Arial"/>
        </w:rPr>
        <w:tab/>
        <w:t xml:space="preserve"> </w:t>
      </w:r>
      <w:hyperlink r:id="rId11" w:history="1">
        <w:r w:rsidR="00501665" w:rsidRPr="001F48BE">
          <w:rPr>
            <w:rStyle w:val="Hipercze"/>
            <w:rFonts w:ascii="Aptos" w:hAnsi="Aptos" w:cs="Arial"/>
          </w:rPr>
          <w:t>https://bazakonkurencyjnosci.funduszeeuropejskie.gov.pl/</w:t>
        </w:r>
      </w:hyperlink>
      <w:r w:rsidR="00012573" w:rsidRPr="001F48BE">
        <w:rPr>
          <w:rStyle w:val="Hipercze"/>
          <w:rFonts w:ascii="Aptos" w:hAnsi="Aptos" w:cs="Arial"/>
        </w:rPr>
        <w:t xml:space="preserve"> .</w:t>
      </w:r>
    </w:p>
    <w:p w14:paraId="3EECFCC7" w14:textId="234D929B" w:rsidR="00913F77" w:rsidRPr="001F48BE" w:rsidRDefault="00016262">
      <w:pPr>
        <w:pStyle w:val="Akapitzlist"/>
        <w:numPr>
          <w:ilvl w:val="0"/>
          <w:numId w:val="5"/>
        </w:numPr>
        <w:tabs>
          <w:tab w:val="left" w:pos="284"/>
        </w:tabs>
        <w:overflowPunct w:val="0"/>
        <w:autoSpaceDE w:val="0"/>
        <w:autoSpaceDN w:val="0"/>
        <w:adjustRightInd w:val="0"/>
        <w:spacing w:after="0" w:line="240" w:lineRule="auto"/>
        <w:ind w:left="284" w:hanging="284"/>
        <w:jc w:val="both"/>
        <w:textAlignment w:val="baseline"/>
        <w:rPr>
          <w:rFonts w:ascii="Aptos" w:hAnsi="Aptos" w:cs="Arial"/>
        </w:rPr>
      </w:pPr>
      <w:r w:rsidRPr="001F48BE">
        <w:rPr>
          <w:rFonts w:ascii="Aptos" w:hAnsi="Aptos" w:cstheme="minorHAnsi"/>
        </w:rPr>
        <w:lastRenderedPageBreak/>
        <w:t xml:space="preserve">Zajęcia odbędą się stacjonarnie w: </w:t>
      </w:r>
      <w:r w:rsidRPr="001F48BE">
        <w:rPr>
          <w:rFonts w:ascii="Aptos" w:hAnsi="Aptos" w:cstheme="minorHAnsi"/>
          <w:u w:val="single"/>
        </w:rPr>
        <w:t xml:space="preserve">Oddziale TEB Edukacja w </w:t>
      </w:r>
      <w:r w:rsidR="00B73B09" w:rsidRPr="001F48BE">
        <w:rPr>
          <w:rFonts w:ascii="Aptos" w:hAnsi="Aptos" w:cstheme="minorHAnsi"/>
          <w:u w:val="single"/>
        </w:rPr>
        <w:t>Kaliszu</w:t>
      </w:r>
      <w:r w:rsidRPr="001F48BE">
        <w:rPr>
          <w:rFonts w:ascii="Aptos" w:hAnsi="Aptos" w:cstheme="minorHAnsi"/>
          <w:u w:val="single"/>
        </w:rPr>
        <w:t xml:space="preserve">, </w:t>
      </w:r>
      <w:r w:rsidR="00913F77" w:rsidRPr="001F48BE">
        <w:rPr>
          <w:rFonts w:ascii="Aptos" w:hAnsi="Aptos" w:cs="Arial"/>
        </w:rPr>
        <w:t>Aleja Wolności 25, 62-800 Kalisz.</w:t>
      </w:r>
    </w:p>
    <w:p w14:paraId="63BECB59" w14:textId="162E2EC4" w:rsidR="007907B3" w:rsidRPr="001F48BE" w:rsidRDefault="00913F77">
      <w:pPr>
        <w:pStyle w:val="Akapitzlist"/>
        <w:numPr>
          <w:ilvl w:val="0"/>
          <w:numId w:val="5"/>
        </w:numPr>
        <w:tabs>
          <w:tab w:val="left" w:pos="284"/>
        </w:tabs>
        <w:overflowPunct w:val="0"/>
        <w:autoSpaceDE w:val="0"/>
        <w:autoSpaceDN w:val="0"/>
        <w:adjustRightInd w:val="0"/>
        <w:spacing w:after="0" w:line="240" w:lineRule="auto"/>
        <w:ind w:left="284" w:hanging="284"/>
        <w:jc w:val="both"/>
        <w:textAlignment w:val="baseline"/>
        <w:rPr>
          <w:rFonts w:ascii="Aptos" w:hAnsi="Aptos" w:cs="Arial"/>
        </w:rPr>
      </w:pPr>
      <w:r w:rsidRPr="001F48BE">
        <w:rPr>
          <w:rFonts w:ascii="Aptos" w:hAnsi="Aptos" w:cstheme="minorHAnsi"/>
        </w:rPr>
        <w:t xml:space="preserve"> </w:t>
      </w:r>
      <w:r w:rsidR="00016262" w:rsidRPr="001F48BE">
        <w:rPr>
          <w:rFonts w:ascii="Aptos" w:hAnsi="Aptos" w:cstheme="minorHAnsi"/>
        </w:rPr>
        <w:t xml:space="preserve">Przedmiot niniejszej umowy zostanie wykonany w terminie: </w:t>
      </w:r>
      <w:r w:rsidR="00016262" w:rsidRPr="001F48BE">
        <w:rPr>
          <w:rFonts w:ascii="Aptos" w:hAnsi="Aptos" w:cstheme="minorHAnsi"/>
          <w:u w:val="single"/>
        </w:rPr>
        <w:t xml:space="preserve">do dnia </w:t>
      </w:r>
      <w:r w:rsidRPr="001F48BE">
        <w:rPr>
          <w:rFonts w:ascii="Aptos" w:hAnsi="Aptos" w:cstheme="minorHAnsi"/>
          <w:u w:val="single"/>
        </w:rPr>
        <w:t>31</w:t>
      </w:r>
      <w:r w:rsidR="00016262" w:rsidRPr="001F48BE">
        <w:rPr>
          <w:rFonts w:ascii="Aptos" w:hAnsi="Aptos" w:cstheme="minorHAnsi"/>
          <w:u w:val="single"/>
        </w:rPr>
        <w:t>.</w:t>
      </w:r>
      <w:r w:rsidR="00285D57">
        <w:rPr>
          <w:rFonts w:ascii="Aptos" w:hAnsi="Aptos" w:cstheme="minorHAnsi"/>
          <w:u w:val="single"/>
        </w:rPr>
        <w:t>12</w:t>
      </w:r>
      <w:r w:rsidR="00016262" w:rsidRPr="001F48BE">
        <w:rPr>
          <w:rFonts w:ascii="Aptos" w:hAnsi="Aptos" w:cstheme="minorHAnsi"/>
          <w:u w:val="single"/>
        </w:rPr>
        <w:t>.202</w:t>
      </w:r>
      <w:r w:rsidRPr="001F48BE">
        <w:rPr>
          <w:rFonts w:ascii="Aptos" w:hAnsi="Aptos" w:cstheme="minorHAnsi"/>
          <w:u w:val="single"/>
        </w:rPr>
        <w:t>6</w:t>
      </w:r>
      <w:r w:rsidR="00016262" w:rsidRPr="001F48BE">
        <w:rPr>
          <w:rFonts w:ascii="Aptos" w:hAnsi="Aptos" w:cstheme="minorHAnsi"/>
          <w:u w:val="single"/>
        </w:rPr>
        <w:t> r.</w:t>
      </w:r>
      <w:r w:rsidR="00016262" w:rsidRPr="001F48BE">
        <w:rPr>
          <w:rFonts w:ascii="Aptos" w:hAnsi="Aptos" w:cstheme="minorHAnsi"/>
        </w:rPr>
        <w:t xml:space="preserve"> </w:t>
      </w:r>
      <w:r w:rsidR="00016262" w:rsidRPr="001F48BE">
        <w:rPr>
          <w:rFonts w:ascii="Aptos" w:eastAsiaTheme="minorEastAsia" w:hAnsi="Aptos" w:cstheme="minorHAnsi"/>
        </w:rPr>
        <w:t>Strony będą na bieżąco ustalać szczegółowy harmonogram warsztatów.</w:t>
      </w:r>
    </w:p>
    <w:p w14:paraId="5F62929C" w14:textId="32C0A8FF" w:rsidR="007907B3" w:rsidRPr="001F48BE" w:rsidRDefault="007907B3">
      <w:pPr>
        <w:pStyle w:val="Akapitzlist"/>
        <w:numPr>
          <w:ilvl w:val="0"/>
          <w:numId w:val="5"/>
        </w:numPr>
        <w:tabs>
          <w:tab w:val="left" w:pos="284"/>
        </w:tabs>
        <w:overflowPunct w:val="0"/>
        <w:autoSpaceDE w:val="0"/>
        <w:autoSpaceDN w:val="0"/>
        <w:adjustRightInd w:val="0"/>
        <w:spacing w:after="0" w:line="240" w:lineRule="auto"/>
        <w:ind w:left="284" w:hanging="284"/>
        <w:jc w:val="both"/>
        <w:textAlignment w:val="baseline"/>
        <w:rPr>
          <w:rFonts w:ascii="Aptos" w:hAnsi="Aptos" w:cs="Arial"/>
        </w:rPr>
      </w:pPr>
      <w:r w:rsidRPr="001F48BE">
        <w:rPr>
          <w:rFonts w:ascii="Aptos" w:hAnsi="Aptos" w:cstheme="minorHAnsi"/>
        </w:rPr>
        <w:t xml:space="preserve">Szczegółowy zakres przedmiotu umowy określa Zapytanie ofertowe nr </w:t>
      </w:r>
      <w:r w:rsidR="00E90F1B">
        <w:rPr>
          <w:rFonts w:ascii="Aptos" w:hAnsi="Aptos" w:cstheme="minorHAnsi"/>
        </w:rPr>
        <w:t>EFS29/KAL/U/02</w:t>
      </w:r>
      <w:r w:rsidRPr="001F48BE">
        <w:rPr>
          <w:rFonts w:ascii="Aptos" w:hAnsi="Aptos" w:cstheme="minorHAnsi"/>
        </w:rPr>
        <w:t xml:space="preserve"> wraz ze Szczegółowym opisem przedmiotu zamówienia oraz oferta Wykonawcy. Dokumenty te stanowią podstawę realizacji niniejszej umowy.</w:t>
      </w:r>
      <w:r w:rsidRPr="001F48BE">
        <w:rPr>
          <w:rFonts w:ascii="Aptos" w:hAnsi="Aptos" w:cstheme="minorHAnsi"/>
          <w:b/>
        </w:rPr>
        <w:t xml:space="preserve"> </w:t>
      </w:r>
    </w:p>
    <w:p w14:paraId="66E06D3E" w14:textId="45441190" w:rsidR="006A5BC3" w:rsidRPr="001F48BE" w:rsidRDefault="006A5BC3" w:rsidP="00520055">
      <w:pPr>
        <w:tabs>
          <w:tab w:val="left" w:pos="284"/>
        </w:tabs>
        <w:overflowPunct w:val="0"/>
        <w:autoSpaceDE w:val="0"/>
        <w:autoSpaceDN w:val="0"/>
        <w:adjustRightInd w:val="0"/>
        <w:spacing w:after="0" w:line="240" w:lineRule="auto"/>
        <w:ind w:left="360"/>
        <w:jc w:val="center"/>
        <w:textAlignment w:val="baseline"/>
        <w:rPr>
          <w:rFonts w:ascii="Aptos" w:hAnsi="Aptos" w:cs="Arial"/>
          <w:b/>
        </w:rPr>
      </w:pPr>
      <w:r w:rsidRPr="001F48BE">
        <w:rPr>
          <w:rFonts w:ascii="Aptos" w:eastAsia="Arial CYR" w:hAnsi="Aptos" w:cs="Arial CYR"/>
          <w:b/>
        </w:rPr>
        <w:t>§</w:t>
      </w:r>
      <w:r w:rsidRPr="001F48BE">
        <w:rPr>
          <w:rFonts w:ascii="Aptos" w:hAnsi="Aptos" w:cs="Arial"/>
          <w:b/>
        </w:rPr>
        <w:t xml:space="preserve"> 2</w:t>
      </w:r>
    </w:p>
    <w:p w14:paraId="6612E344" w14:textId="77777777" w:rsidR="00507261" w:rsidRPr="001F48BE" w:rsidRDefault="00507261" w:rsidP="5966B2EE">
      <w:pPr>
        <w:numPr>
          <w:ilvl w:val="0"/>
          <w:numId w:val="3"/>
        </w:numPr>
        <w:overflowPunct w:val="0"/>
        <w:autoSpaceDE w:val="0"/>
        <w:autoSpaceDN w:val="0"/>
        <w:adjustRightInd w:val="0"/>
        <w:spacing w:after="0" w:line="240" w:lineRule="auto"/>
        <w:jc w:val="both"/>
        <w:textAlignment w:val="baseline"/>
        <w:rPr>
          <w:rFonts w:ascii="Aptos" w:eastAsia="Times New Roman" w:hAnsi="Aptos" w:cs="Calibri"/>
          <w:lang w:eastAsia="pl-PL"/>
        </w:rPr>
      </w:pPr>
      <w:r w:rsidRPr="5966B2EE">
        <w:rPr>
          <w:rFonts w:ascii="Aptos" w:eastAsia="Times New Roman" w:hAnsi="Aptos" w:cs="Calibri"/>
          <w:lang w:eastAsia="pl-PL"/>
        </w:rPr>
        <w:t>Zleceniobiorca oświadcza, że posiada wiedzę fachową niezbędną do wykonania zadań Zleceniobiorcy w zakresie określonym, także zobowiązuje się do wykonania niniejszej umowy z należytą starannością.</w:t>
      </w:r>
    </w:p>
    <w:p w14:paraId="7DA5A581" w14:textId="77777777" w:rsidR="00507261" w:rsidRPr="001F48BE" w:rsidRDefault="00507261" w:rsidP="5966B2EE">
      <w:pPr>
        <w:numPr>
          <w:ilvl w:val="0"/>
          <w:numId w:val="3"/>
        </w:numPr>
        <w:overflowPunct w:val="0"/>
        <w:autoSpaceDE w:val="0"/>
        <w:autoSpaceDN w:val="0"/>
        <w:adjustRightInd w:val="0"/>
        <w:spacing w:after="0" w:line="240" w:lineRule="auto"/>
        <w:jc w:val="both"/>
        <w:textAlignment w:val="baseline"/>
        <w:rPr>
          <w:rFonts w:ascii="Aptos" w:eastAsia="Times New Roman" w:hAnsi="Aptos" w:cs="Calibri"/>
          <w:lang w:eastAsia="pl-PL"/>
        </w:rPr>
      </w:pPr>
      <w:r w:rsidRPr="5966B2EE">
        <w:rPr>
          <w:rFonts w:ascii="Aptos" w:eastAsia="Times New Roman" w:hAnsi="Aptos" w:cs="Calibri"/>
          <w:lang w:eastAsia="pl-PL"/>
        </w:rPr>
        <w:t>Zleceniobiorca składa Zleceniodawcy, w momencie zawarcia niniejszej umowy, zawierające prawdziwe dane oświadczenie o:</w:t>
      </w:r>
    </w:p>
    <w:p w14:paraId="56CB4517" w14:textId="77777777" w:rsidR="00507261" w:rsidRPr="001F48BE" w:rsidRDefault="00507261">
      <w:pPr>
        <w:numPr>
          <w:ilvl w:val="0"/>
          <w:numId w:val="7"/>
        </w:numPr>
        <w:overflowPunct w:val="0"/>
        <w:autoSpaceDE w:val="0"/>
        <w:autoSpaceDN w:val="0"/>
        <w:adjustRightInd w:val="0"/>
        <w:spacing w:after="0" w:line="240" w:lineRule="auto"/>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posiadanych tytułach ubezpieczenia społecznego, </w:t>
      </w:r>
    </w:p>
    <w:p w14:paraId="4F266DAE" w14:textId="77777777" w:rsidR="00507261" w:rsidRPr="001F48BE" w:rsidRDefault="00507261">
      <w:pPr>
        <w:numPr>
          <w:ilvl w:val="0"/>
          <w:numId w:val="7"/>
        </w:numPr>
        <w:overflowPunct w:val="0"/>
        <w:autoSpaceDE w:val="0"/>
        <w:autoSpaceDN w:val="0"/>
        <w:adjustRightInd w:val="0"/>
        <w:spacing w:after="0" w:line="240" w:lineRule="auto"/>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kolejności powstawania tytułów, o których mowa w pkt. 1, oraz o dokonanych wyborach tytułów ubezpieczenia społecznego,</w:t>
      </w:r>
    </w:p>
    <w:p w14:paraId="06E5ECB2" w14:textId="320F175D" w:rsidR="00901729" w:rsidRPr="00E90F1B" w:rsidRDefault="00507261" w:rsidP="00E90F1B">
      <w:pPr>
        <w:numPr>
          <w:ilvl w:val="0"/>
          <w:numId w:val="7"/>
        </w:numPr>
        <w:overflowPunct w:val="0"/>
        <w:autoSpaceDE w:val="0"/>
        <w:autoSpaceDN w:val="0"/>
        <w:adjustRightInd w:val="0"/>
        <w:spacing w:after="0" w:line="240" w:lineRule="auto"/>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uzyskiwanych z tytułów, o których mowa w pkt. 1, podstaw wymiaru składek na ubezpieczenia społeczne i zdrowotne, które stanowi </w:t>
      </w:r>
      <w:r w:rsidRPr="001F48BE">
        <w:rPr>
          <w:rFonts w:ascii="Aptos" w:eastAsia="Times New Roman" w:hAnsi="Aptos" w:cs="Calibri"/>
          <w:i/>
          <w:iCs/>
          <w:lang w:eastAsia="pl-PL"/>
        </w:rPr>
        <w:t>Załącznik nr 1</w:t>
      </w:r>
      <w:r w:rsidRPr="001F48BE">
        <w:rPr>
          <w:rFonts w:ascii="Aptos" w:eastAsia="Times New Roman" w:hAnsi="Aptos" w:cs="Calibri"/>
          <w:lang w:eastAsia="pl-PL"/>
        </w:rPr>
        <w:t xml:space="preserve"> do niniejszej umowy.</w:t>
      </w:r>
    </w:p>
    <w:p w14:paraId="2F91001D"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3</w:t>
      </w:r>
    </w:p>
    <w:p w14:paraId="68BE30A6" w14:textId="703EE2BA" w:rsidR="00110013" w:rsidRPr="001F48BE" w:rsidRDefault="00110013">
      <w:pPr>
        <w:numPr>
          <w:ilvl w:val="0"/>
          <w:numId w:val="12"/>
        </w:numPr>
        <w:overflowPunct w:val="0"/>
        <w:autoSpaceDE w:val="0"/>
        <w:autoSpaceDN w:val="0"/>
        <w:adjustRightInd w:val="0"/>
        <w:spacing w:after="0" w:line="240" w:lineRule="auto"/>
        <w:ind w:left="283"/>
        <w:contextualSpacing/>
        <w:jc w:val="both"/>
        <w:textAlignment w:val="baseline"/>
        <w:rPr>
          <w:rFonts w:ascii="Aptos" w:eastAsia="Times New Roman" w:hAnsi="Aptos" w:cs="Calibri"/>
          <w:lang w:eastAsia="pl-PL"/>
        </w:rPr>
      </w:pPr>
      <w:r w:rsidRPr="001F48BE">
        <w:rPr>
          <w:rFonts w:ascii="Aptos" w:hAnsi="Aptos" w:cs="Calibri"/>
          <w:lang w:eastAsia="pl-PL"/>
        </w:rPr>
        <w:t xml:space="preserve">Stawka godzinowa wynagrodzenia Zleceniobiorcy wynosi </w:t>
      </w:r>
      <w:r w:rsidRPr="001F48BE">
        <w:rPr>
          <w:rFonts w:ascii="Aptos" w:hAnsi="Aptos" w:cs="Calibri"/>
          <w:b/>
          <w:lang w:eastAsia="pl-PL"/>
        </w:rPr>
        <w:t>………. zł brutto (słownie: …</w:t>
      </w:r>
      <w:proofErr w:type="gramStart"/>
      <w:r w:rsidRPr="001F48BE">
        <w:rPr>
          <w:rFonts w:ascii="Aptos" w:hAnsi="Aptos" w:cs="Calibri"/>
          <w:b/>
          <w:lang w:eastAsia="pl-PL"/>
        </w:rPr>
        <w:t>…….</w:t>
      </w:r>
      <w:proofErr w:type="gramEnd"/>
      <w:r w:rsidRPr="001F48BE">
        <w:rPr>
          <w:rFonts w:ascii="Aptos" w:hAnsi="Aptos" w:cs="Calibri"/>
          <w:b/>
          <w:lang w:eastAsia="pl-PL"/>
        </w:rPr>
        <w:t xml:space="preserve">) </w:t>
      </w:r>
      <w:r w:rsidRPr="001F48BE">
        <w:rPr>
          <w:rFonts w:ascii="Aptos" w:hAnsi="Aptos" w:cs="Calibri"/>
          <w:b/>
          <w:bCs/>
          <w:lang w:eastAsia="pl-PL"/>
        </w:rPr>
        <w:t xml:space="preserve">wraz z uwzględnieniem podatku od towaru i usług (VAT) albo ze wszystkimi należnymi podatkami i obciążeniami, </w:t>
      </w:r>
      <w:r w:rsidRPr="001F48BE">
        <w:rPr>
          <w:rFonts w:ascii="Aptos" w:eastAsia="Times New Roman" w:hAnsi="Aptos" w:cs="Calibri"/>
          <w:b/>
          <w:bCs/>
          <w:shd w:val="clear" w:color="auto" w:fill="FFFFFF"/>
          <w:lang w:eastAsia="pl-PL"/>
        </w:rPr>
        <w:t xml:space="preserve">z uwzględnieniem </w:t>
      </w:r>
      <w:r w:rsidRPr="001F48BE">
        <w:rPr>
          <w:rFonts w:ascii="Aptos" w:hAnsi="Aptos" w:cs="Calibri"/>
          <w:b/>
          <w:bCs/>
          <w:shd w:val="clear" w:color="auto" w:fill="FFFFFF"/>
          <w:lang w:eastAsia="pl-PL"/>
        </w:rPr>
        <w:t xml:space="preserve">składek na ubezpieczenia społeczne, zdrowotne oraz Fundusz Pracy i zaliczki na podatek dochodowy, do zapłaty których </w:t>
      </w:r>
      <w:r w:rsidRPr="001F48BE">
        <w:rPr>
          <w:rFonts w:ascii="Aptos" w:eastAsia="Times New Roman" w:hAnsi="Aptos" w:cs="Calibri"/>
          <w:b/>
          <w:bCs/>
          <w:shd w:val="clear" w:color="auto" w:fill="FFFFFF"/>
          <w:lang w:eastAsia="pl-PL"/>
        </w:rPr>
        <w:t xml:space="preserve">jest </w:t>
      </w:r>
      <w:r w:rsidRPr="001F48BE">
        <w:rPr>
          <w:rFonts w:ascii="Aptos" w:hAnsi="Aptos" w:cs="Calibri"/>
          <w:b/>
          <w:bCs/>
          <w:shd w:val="clear" w:color="auto" w:fill="FFFFFF"/>
          <w:lang w:eastAsia="pl-PL"/>
        </w:rPr>
        <w:t>zobowiązany Z</w:t>
      </w:r>
      <w:r w:rsidRPr="001F48BE">
        <w:rPr>
          <w:rFonts w:ascii="Aptos" w:eastAsia="Times New Roman" w:hAnsi="Aptos" w:cs="Calibri"/>
          <w:b/>
          <w:bCs/>
          <w:shd w:val="clear" w:color="auto" w:fill="FFFFFF"/>
          <w:lang w:eastAsia="pl-PL"/>
        </w:rPr>
        <w:t>leceniodawca</w:t>
      </w:r>
      <w:r w:rsidRPr="001F48BE">
        <w:rPr>
          <w:rFonts w:ascii="Aptos" w:eastAsia="Times New Roman" w:hAnsi="Aptos" w:cs="Calibri"/>
          <w:lang w:eastAsia="pl-PL"/>
        </w:rPr>
        <w:t>.</w:t>
      </w:r>
      <w:r w:rsidRPr="001F48BE">
        <w:rPr>
          <w:rFonts w:ascii="Aptos" w:hAnsi="Aptos" w:cs="Calibri"/>
          <w:lang w:eastAsia="pl-PL"/>
        </w:rPr>
        <w:t xml:space="preserve"> Wysokość wynagrodzenia Strony ustalają jako iloczyn stawki godzinowej </w:t>
      </w:r>
      <w:r w:rsidRPr="001F48BE">
        <w:rPr>
          <w:rFonts w:ascii="Aptos" w:hAnsi="Aptos" w:cs="Calibri"/>
          <w:b/>
          <w:lang w:eastAsia="pl-PL"/>
        </w:rPr>
        <w:t>…………. zł brutto (słownie:)</w:t>
      </w:r>
      <w:r w:rsidRPr="001F48BE">
        <w:rPr>
          <w:rFonts w:ascii="Aptos" w:eastAsia="Times New Roman" w:hAnsi="Aptos" w:cs="Calibri"/>
          <w:lang w:eastAsia="pl-PL"/>
        </w:rPr>
        <w:t xml:space="preserve"> oraz ilości godzin wynikającej z Kart zajęć prowadzonych przez Zleceniobiorcę i zatwierdzonych przez Dyrektora Oddziału lub inną osobę do tego upoważnioną.</w:t>
      </w:r>
    </w:p>
    <w:p w14:paraId="635D4185" w14:textId="040D52A9" w:rsidR="00110013" w:rsidRPr="001F48BE" w:rsidRDefault="00110013">
      <w:pPr>
        <w:numPr>
          <w:ilvl w:val="0"/>
          <w:numId w:val="12"/>
        </w:numPr>
        <w:overflowPunct w:val="0"/>
        <w:autoSpaceDE w:val="0"/>
        <w:autoSpaceDN w:val="0"/>
        <w:adjustRightInd w:val="0"/>
        <w:spacing w:after="0" w:line="240" w:lineRule="auto"/>
        <w:ind w:left="284" w:hanging="284"/>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Łączne wynagrodzenie Zleceniobiorcy nie będzie wyższe niż </w:t>
      </w:r>
      <w:r w:rsidRPr="001F48BE">
        <w:rPr>
          <w:rFonts w:ascii="Aptos" w:eastAsia="Times New Roman" w:hAnsi="Aptos" w:cs="Calibri"/>
          <w:b/>
          <w:bCs/>
          <w:lang w:eastAsia="pl-PL"/>
        </w:rPr>
        <w:t>…</w:t>
      </w:r>
      <w:proofErr w:type="gramStart"/>
      <w:r w:rsidRPr="001F48BE">
        <w:rPr>
          <w:rFonts w:ascii="Aptos" w:eastAsia="Times New Roman" w:hAnsi="Aptos" w:cs="Calibri"/>
          <w:b/>
          <w:bCs/>
          <w:lang w:eastAsia="pl-PL"/>
        </w:rPr>
        <w:t>…….</w:t>
      </w:r>
      <w:proofErr w:type="gramEnd"/>
      <w:r w:rsidRPr="001F48BE">
        <w:rPr>
          <w:rFonts w:ascii="Aptos" w:eastAsia="Times New Roman" w:hAnsi="Aptos" w:cs="Calibri"/>
          <w:b/>
          <w:bCs/>
          <w:lang w:eastAsia="pl-PL"/>
        </w:rPr>
        <w:t>.</w:t>
      </w:r>
      <w:r w:rsidRPr="001F48BE">
        <w:rPr>
          <w:rFonts w:ascii="Aptos" w:eastAsia="Times New Roman" w:hAnsi="Aptos" w:cs="Calibri"/>
          <w:b/>
          <w:lang w:eastAsia="pl-PL"/>
        </w:rPr>
        <w:t xml:space="preserve"> zł brutto (słownie:)</w:t>
      </w:r>
      <w:r w:rsidRPr="001F48BE">
        <w:rPr>
          <w:rFonts w:ascii="Aptos" w:hAnsi="Aptos" w:cs="Calibri"/>
          <w:b/>
          <w:lang w:eastAsia="pl-PL"/>
        </w:rPr>
        <w:t xml:space="preserve"> </w:t>
      </w:r>
      <w:r w:rsidRPr="001F48BE">
        <w:rPr>
          <w:rFonts w:ascii="Aptos" w:hAnsi="Aptos" w:cs="Calibri"/>
          <w:b/>
          <w:bCs/>
          <w:lang w:eastAsia="pl-PL"/>
        </w:rPr>
        <w:t xml:space="preserve">wraz z uwzględnieniem podatku od towaru i usług (VAT) albo ze wszystkimi należnymi podatkami i obciążeniami, </w:t>
      </w:r>
      <w:r w:rsidRPr="001F48BE">
        <w:rPr>
          <w:rFonts w:ascii="Aptos" w:eastAsia="Times New Roman" w:hAnsi="Aptos" w:cs="Calibri"/>
          <w:b/>
          <w:bCs/>
          <w:shd w:val="clear" w:color="auto" w:fill="FFFFFF"/>
          <w:lang w:eastAsia="pl-PL"/>
        </w:rPr>
        <w:t xml:space="preserve">z uwzględnieniem </w:t>
      </w:r>
      <w:r w:rsidRPr="001F48BE">
        <w:rPr>
          <w:rFonts w:ascii="Aptos" w:hAnsi="Aptos" w:cs="Calibri"/>
          <w:b/>
          <w:bCs/>
          <w:shd w:val="clear" w:color="auto" w:fill="FFFFFF"/>
          <w:lang w:eastAsia="pl-PL"/>
        </w:rPr>
        <w:t xml:space="preserve">składek na ubezpieczenia społeczne, zdrowotne oraz Fundusz Pracy i zaliczki na podatek dochodowy, do zapłaty których </w:t>
      </w:r>
      <w:r w:rsidRPr="001F48BE">
        <w:rPr>
          <w:rFonts w:ascii="Aptos" w:eastAsia="Times New Roman" w:hAnsi="Aptos" w:cs="Calibri"/>
          <w:b/>
          <w:bCs/>
          <w:shd w:val="clear" w:color="auto" w:fill="FFFFFF"/>
          <w:lang w:eastAsia="pl-PL"/>
        </w:rPr>
        <w:t xml:space="preserve">jest </w:t>
      </w:r>
      <w:r w:rsidRPr="001F48BE">
        <w:rPr>
          <w:rFonts w:ascii="Aptos" w:hAnsi="Aptos" w:cs="Calibri"/>
          <w:b/>
          <w:bCs/>
          <w:shd w:val="clear" w:color="auto" w:fill="FFFFFF"/>
          <w:lang w:eastAsia="pl-PL"/>
        </w:rPr>
        <w:t>zobowiązany Z</w:t>
      </w:r>
      <w:r w:rsidRPr="001F48BE">
        <w:rPr>
          <w:rFonts w:ascii="Aptos" w:eastAsia="Times New Roman" w:hAnsi="Aptos" w:cs="Calibri"/>
          <w:b/>
          <w:bCs/>
          <w:shd w:val="clear" w:color="auto" w:fill="FFFFFF"/>
          <w:lang w:eastAsia="pl-PL"/>
        </w:rPr>
        <w:t>leceniodawca</w:t>
      </w:r>
      <w:r w:rsidRPr="001F48BE">
        <w:rPr>
          <w:rFonts w:ascii="Aptos" w:hAnsi="Aptos" w:cs="Calibri"/>
          <w:lang w:eastAsia="pl-PL"/>
        </w:rPr>
        <w:t>.</w:t>
      </w:r>
    </w:p>
    <w:p w14:paraId="0BA776C4" w14:textId="50E73567" w:rsidR="00110013" w:rsidRPr="001F48BE" w:rsidRDefault="00110013">
      <w:pPr>
        <w:numPr>
          <w:ilvl w:val="0"/>
          <w:numId w:val="12"/>
        </w:numPr>
        <w:overflowPunct w:val="0"/>
        <w:autoSpaceDE w:val="0"/>
        <w:autoSpaceDN w:val="0"/>
        <w:adjustRightInd w:val="0"/>
        <w:spacing w:after="0" w:line="240" w:lineRule="auto"/>
        <w:ind w:left="284" w:hanging="284"/>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Wysokość stawki godzinowej, o której mowa w ust. 1 w zdaniu pierwszym, oraz łącznego wynagrodzenia, o którym mowa w ust. 2, nie ulega zmianie, w przypadku zmiany danych, </w:t>
      </w:r>
      <w:r w:rsidRPr="001F48BE">
        <w:rPr>
          <w:rFonts w:ascii="Aptos" w:eastAsia="Times New Roman" w:hAnsi="Aptos" w:cs="Calibri"/>
          <w:lang w:eastAsia="pl-PL"/>
        </w:rPr>
        <w:br/>
        <w:t xml:space="preserve">o których mowa w § 2 ust. 2. W takiej sytuacji zmianie ulega wysokość stawki godzinowej, </w:t>
      </w:r>
      <w:r w:rsidRPr="001F48BE">
        <w:rPr>
          <w:rFonts w:ascii="Aptos" w:eastAsia="Times New Roman" w:hAnsi="Aptos" w:cs="Calibri"/>
          <w:lang w:eastAsia="pl-PL"/>
        </w:rPr>
        <w:br/>
        <w:t xml:space="preserve">o której mowa w ust. 1 w zdaniu drugim i taka zmiana nie skutkuje koniecznością zmiany postanowień niniejszej umowy. </w:t>
      </w:r>
    </w:p>
    <w:p w14:paraId="7A83A9D7" w14:textId="3BC25FD8" w:rsidR="00F12A3A" w:rsidRPr="00E90F1B" w:rsidRDefault="00110013" w:rsidP="00E90F1B">
      <w:pPr>
        <w:numPr>
          <w:ilvl w:val="0"/>
          <w:numId w:val="12"/>
        </w:numPr>
        <w:overflowPunct w:val="0"/>
        <w:autoSpaceDE w:val="0"/>
        <w:autoSpaceDN w:val="0"/>
        <w:adjustRightInd w:val="0"/>
        <w:spacing w:after="0" w:line="240" w:lineRule="auto"/>
        <w:ind w:left="284" w:hanging="284"/>
        <w:contextualSpacing/>
        <w:jc w:val="both"/>
        <w:textAlignment w:val="baseline"/>
        <w:rPr>
          <w:rFonts w:ascii="Aptos" w:eastAsia="Times New Roman" w:hAnsi="Aptos" w:cs="Calibri"/>
          <w:b/>
          <w:bCs/>
          <w:lang w:eastAsia="pl-PL"/>
        </w:rPr>
      </w:pPr>
      <w:r w:rsidRPr="001F48BE">
        <w:rPr>
          <w:rFonts w:ascii="Aptos" w:eastAsia="Times New Roman" w:hAnsi="Aptos" w:cs="Calibri"/>
          <w:b/>
          <w:bCs/>
          <w:lang w:eastAsia="pl-PL"/>
        </w:rPr>
        <w:t xml:space="preserve">Zleceniodawca informuje, iż wynagrodzenie Zleceniobiorcy jest współfinansowane przez Unię Europejską ze środków Europejskiego Funduszu Społecznego Plus </w:t>
      </w:r>
      <w:r w:rsidR="00F12A3A" w:rsidRPr="001F48BE">
        <w:rPr>
          <w:rFonts w:ascii="Aptos" w:eastAsia="Times New Roman" w:hAnsi="Aptos" w:cs="Calibri"/>
          <w:b/>
          <w:bCs/>
          <w:lang w:eastAsia="pl-PL"/>
        </w:rPr>
        <w:t>w ramach Programu Fundusze Europejskie dla Wielkopolski 2021-2027</w:t>
      </w:r>
    </w:p>
    <w:p w14:paraId="1E7F1509" w14:textId="0B19DEC4"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4</w:t>
      </w:r>
    </w:p>
    <w:p w14:paraId="0C56B012" w14:textId="70600538" w:rsidR="00110013" w:rsidRPr="001F48BE" w:rsidRDefault="00110013">
      <w:pPr>
        <w:numPr>
          <w:ilvl w:val="0"/>
          <w:numId w:val="9"/>
        </w:numPr>
        <w:tabs>
          <w:tab w:val="num" w:pos="284"/>
        </w:tabs>
        <w:overflowPunct w:val="0"/>
        <w:autoSpaceDE w:val="0"/>
        <w:autoSpaceDN w:val="0"/>
        <w:adjustRightInd w:val="0"/>
        <w:spacing w:after="0" w:line="240" w:lineRule="auto"/>
        <w:ind w:left="284" w:hanging="284"/>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Wypłata wynagrodzenia, obliczonego jak w </w:t>
      </w:r>
      <w:r w:rsidRPr="001F48BE">
        <w:rPr>
          <w:rFonts w:ascii="Arial CYR" w:eastAsia="Arial CYR" w:hAnsi="Arial CYR" w:cs="Arial CYR"/>
          <w:lang w:eastAsia="pl-PL"/>
        </w:rPr>
        <w:t>§</w:t>
      </w:r>
      <w:r w:rsidRPr="001F48BE">
        <w:rPr>
          <w:rFonts w:ascii="Aptos" w:eastAsia="Times New Roman" w:hAnsi="Aptos" w:cs="Calibri"/>
          <w:lang w:eastAsia="pl-PL"/>
        </w:rPr>
        <w:t xml:space="preserve"> 3, nastąpi w ciągu 30 dni od dnia dostarczenia prawidłowego oryginału rachunku do Centrali TEB Edukacja Sp. z o.o. (60-198 Poznań, ul. Pastelowa 16) </w:t>
      </w:r>
      <w:r w:rsidRPr="001F48BE">
        <w:rPr>
          <w:rFonts w:ascii="Aptos" w:eastAsia="Times New Roman" w:hAnsi="Aptos" w:cs="Calibri"/>
          <w:i/>
          <w:lang w:eastAsia="pl-PL"/>
        </w:rPr>
        <w:t xml:space="preserve">(Załącznik nr 2) </w:t>
      </w:r>
      <w:r w:rsidRPr="001F48BE">
        <w:rPr>
          <w:rFonts w:ascii="Aptos" w:eastAsia="Times New Roman" w:hAnsi="Aptos" w:cs="Calibri"/>
          <w:lang w:eastAsia="pl-PL"/>
        </w:rPr>
        <w:t xml:space="preserve">i stwierdzeniu przez Zleceniodawcę terminowego </w:t>
      </w:r>
      <w:r w:rsidR="00520055">
        <w:rPr>
          <w:rFonts w:ascii="Aptos" w:eastAsia="Times New Roman" w:hAnsi="Aptos" w:cs="Calibri"/>
          <w:lang w:eastAsia="pl-PL"/>
        </w:rPr>
        <w:br/>
      </w:r>
      <w:r w:rsidRPr="001F48BE">
        <w:rPr>
          <w:rFonts w:ascii="Aptos" w:eastAsia="Times New Roman" w:hAnsi="Aptos" w:cs="Calibri"/>
          <w:lang w:eastAsia="pl-PL"/>
        </w:rPr>
        <w:t>i prawidłowego wykonania zleconych usług, będących przedmiotem niniejszej umowy.</w:t>
      </w:r>
    </w:p>
    <w:p w14:paraId="74AD660C" w14:textId="4A529C78" w:rsidR="00110013" w:rsidRPr="001F48BE" w:rsidRDefault="00110013" w:rsidP="5966B2EE">
      <w:pPr>
        <w:numPr>
          <w:ilvl w:val="0"/>
          <w:numId w:val="9"/>
        </w:numPr>
        <w:tabs>
          <w:tab w:val="num" w:pos="284"/>
        </w:tabs>
        <w:spacing w:after="0" w:line="240" w:lineRule="auto"/>
        <w:ind w:left="284" w:hanging="284"/>
        <w:jc w:val="both"/>
        <w:rPr>
          <w:rFonts w:ascii="Aptos" w:eastAsia="Times New Roman" w:hAnsi="Aptos" w:cs="Calibri"/>
          <w:lang w:eastAsia="pl-PL"/>
        </w:rPr>
      </w:pPr>
      <w:r w:rsidRPr="5966B2EE">
        <w:rPr>
          <w:rFonts w:ascii="Aptos" w:eastAsia="Times New Roman" w:hAnsi="Aptos" w:cs="Calibri"/>
          <w:lang w:eastAsia="pl-PL"/>
        </w:rPr>
        <w:t>Zleceniobiorca wystawi rachunek wraz z oświadczeniem zawierającym prawdziwe dane, o których mowa w § 2 ust. 2, oraz wypełni Protokół odbioru - Kartę zajęć (</w:t>
      </w:r>
      <w:r w:rsidRPr="5966B2EE">
        <w:rPr>
          <w:rFonts w:ascii="Aptos" w:eastAsia="Times New Roman" w:hAnsi="Aptos" w:cs="Calibri"/>
          <w:i/>
          <w:iCs/>
          <w:lang w:eastAsia="pl-PL"/>
        </w:rPr>
        <w:t>Załącznik nr 3</w:t>
      </w:r>
      <w:r w:rsidRPr="5966B2EE">
        <w:rPr>
          <w:rFonts w:ascii="Aptos" w:eastAsia="Times New Roman" w:hAnsi="Aptos" w:cs="Calibri"/>
          <w:lang w:eastAsia="pl-PL"/>
        </w:rPr>
        <w:t xml:space="preserve">) </w:t>
      </w:r>
      <w:r w:rsidR="72FB041F" w:rsidRPr="5966B2EE">
        <w:rPr>
          <w:rFonts w:ascii="Aptos" w:eastAsia="Times New Roman" w:hAnsi="Aptos" w:cs="Calibri"/>
          <w:lang w:eastAsia="pl-PL"/>
        </w:rPr>
        <w:t xml:space="preserve">po wykonaniu przedmiotu </w:t>
      </w:r>
      <w:r w:rsidRPr="5966B2EE">
        <w:rPr>
          <w:rFonts w:ascii="Aptos" w:eastAsia="Times New Roman" w:hAnsi="Aptos" w:cs="Calibri"/>
          <w:lang w:eastAsia="pl-PL"/>
        </w:rPr>
        <w:t>umowy.</w:t>
      </w:r>
    </w:p>
    <w:p w14:paraId="3B30CD73" w14:textId="77777777" w:rsidR="00110013" w:rsidRPr="001F48BE" w:rsidRDefault="00110013">
      <w:pPr>
        <w:numPr>
          <w:ilvl w:val="0"/>
          <w:numId w:val="9"/>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shd w:val="clear" w:color="auto" w:fill="FFFFFF"/>
          <w:lang w:eastAsia="pl-PL"/>
        </w:rPr>
        <w:t>W przypadku wystawienia rachunku w terminie późniejszym niż termin, o którym mowa w ust. 2, 30 dniowy termin wypłaty wynagrodzenia będzie liczony od końca miesiąca, w którym wystawiono rachunek.</w:t>
      </w:r>
    </w:p>
    <w:p w14:paraId="5A468E9D" w14:textId="77777777" w:rsidR="00110013" w:rsidRPr="001F48BE" w:rsidRDefault="00110013">
      <w:pPr>
        <w:numPr>
          <w:ilvl w:val="0"/>
          <w:numId w:val="9"/>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lang w:eastAsia="pl-PL"/>
        </w:rPr>
        <w:lastRenderedPageBreak/>
        <w:t>Zleceniodawca zastrzega, iż wypłata wynagrodzenia należnego Zleceniobiorcy może ulec opóźnieniu ze względu na nieterminowe dokonanie przelewu transzy przez Instytucję Zarządzająca na rachunek bankowy prowadzony dla Projektu. W takim przypadku nie będą należne odsetki za opóźnienia.</w:t>
      </w:r>
    </w:p>
    <w:p w14:paraId="5FDA1512" w14:textId="77777777" w:rsidR="00110013" w:rsidRPr="001F48BE" w:rsidRDefault="00110013">
      <w:pPr>
        <w:numPr>
          <w:ilvl w:val="0"/>
          <w:numId w:val="9"/>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lang w:eastAsia="pl-PL"/>
        </w:rPr>
        <w:t>Przyjmuje się, że zapłata zostaje dokonana w dniu wydania przez Zleceniodawcę jego bankowi dyspozycji przelania wynagrodzenia.</w:t>
      </w:r>
    </w:p>
    <w:p w14:paraId="4C672CEE" w14:textId="77777777" w:rsidR="00110013" w:rsidRPr="001F48BE" w:rsidRDefault="00110013">
      <w:pPr>
        <w:numPr>
          <w:ilvl w:val="0"/>
          <w:numId w:val="9"/>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lang w:eastAsia="pl-PL"/>
        </w:rPr>
        <w:t>W razie podania nieprawdziwych danych, o których mowa w § 2 ust. 2, Zleceniobiorca zobowiązuje się zapłacić Zleceniodawcy, w terminie 7 dni od dnia otrzymania wezwania wystosowanego przez Zleceniodawcę, karę umowną za każdy przypadek naruszenia w wysokości odpowiadającej sumie:</w:t>
      </w:r>
    </w:p>
    <w:p w14:paraId="2D3374B0" w14:textId="77777777" w:rsidR="00110013" w:rsidRPr="001F48BE" w:rsidRDefault="00110013">
      <w:pPr>
        <w:numPr>
          <w:ilvl w:val="0"/>
          <w:numId w:val="16"/>
        </w:numPr>
        <w:overflowPunct w:val="0"/>
        <w:autoSpaceDE w:val="0"/>
        <w:autoSpaceDN w:val="0"/>
        <w:adjustRightInd w:val="0"/>
        <w:spacing w:after="0" w:line="240" w:lineRule="auto"/>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wysokości składek na ubezpieczenia społeczne i zdrowotne, zarówno w części finansowanej przez ubezpieczonego, jak i płatnika składek, jakich Zleceniodawca nie odprowadził w ustawowym terminie, opierając się na oświadczeniu złożonym przez Zleceniobiorcę, liczonych od kwoty wynagrodzenia wskazanej w niniejszej umowie za okres na jaki została ona zawarta;</w:t>
      </w:r>
    </w:p>
    <w:p w14:paraId="2A104FB1" w14:textId="77777777" w:rsidR="00110013" w:rsidRPr="001F48BE" w:rsidRDefault="00110013">
      <w:pPr>
        <w:numPr>
          <w:ilvl w:val="0"/>
          <w:numId w:val="16"/>
        </w:numPr>
        <w:overflowPunct w:val="0"/>
        <w:autoSpaceDE w:val="0"/>
        <w:autoSpaceDN w:val="0"/>
        <w:adjustRightInd w:val="0"/>
        <w:spacing w:after="0" w:line="240" w:lineRule="auto"/>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kosztów dowolnie wybranej przez Zleceniodawcę pomocy prawnej w postępowaniu administracyjnym i sądowym dotyczącym wymierzenia składek, odsetek i opłat dodatkowych w kwocie 5000 zł.</w:t>
      </w:r>
    </w:p>
    <w:p w14:paraId="24BCA25E" w14:textId="4302B7C5" w:rsidR="00110013" w:rsidRPr="001F48BE" w:rsidRDefault="00110013">
      <w:pPr>
        <w:numPr>
          <w:ilvl w:val="0"/>
          <w:numId w:val="9"/>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lang w:eastAsia="pl-PL"/>
        </w:rPr>
        <w:t>Zleceniodawcy przysługuje prawo dochodzenia odszkodowania przekraczającego wysokość kary umownej na zasadach ogólnych określonych w Kodeksie cywilnym.</w:t>
      </w:r>
    </w:p>
    <w:p w14:paraId="73ADC5CA"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5</w:t>
      </w:r>
    </w:p>
    <w:p w14:paraId="6C89C7D2" w14:textId="77777777" w:rsidR="00110013" w:rsidRPr="001F48BE" w:rsidRDefault="00110013" w:rsidP="00520055">
      <w:pPr>
        <w:suppressAutoHyphens/>
        <w:overflowPunct w:val="0"/>
        <w:autoSpaceDE w:val="0"/>
        <w:autoSpaceDN w:val="0"/>
        <w:adjustRightInd w:val="0"/>
        <w:spacing w:after="0" w:line="240" w:lineRule="auto"/>
        <w:ind w:left="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Zleceniobiorca zobowiązany jest do:</w:t>
      </w:r>
    </w:p>
    <w:p w14:paraId="1F2C41D3" w14:textId="3BFC0C6B" w:rsidR="007951B3" w:rsidRPr="001F48BE" w:rsidRDefault="007951B3" w:rsidP="00901729">
      <w:pPr>
        <w:pStyle w:val="Akapitzlist"/>
        <w:widowControl w:val="0"/>
        <w:numPr>
          <w:ilvl w:val="2"/>
          <w:numId w:val="1"/>
        </w:numPr>
        <w:autoSpaceDE w:val="0"/>
        <w:autoSpaceDN w:val="0"/>
        <w:spacing w:after="0" w:line="240" w:lineRule="auto"/>
        <w:contextualSpacing w:val="0"/>
        <w:jc w:val="both"/>
        <w:rPr>
          <w:rFonts w:ascii="Aptos" w:hAnsi="Aptos" w:cs="Arial"/>
        </w:rPr>
      </w:pPr>
      <w:r w:rsidRPr="5966B2EE">
        <w:rPr>
          <w:rFonts w:ascii="Aptos" w:hAnsi="Aptos" w:cs="Arial"/>
        </w:rPr>
        <w:t xml:space="preserve">Opracowania programu szkolenia, jak również metody walidacji np. testu/ów – sprawdzającego poziom wiedzy wraz ze sposobem oceny, a następnie przedstawienie </w:t>
      </w:r>
      <w:r w:rsidR="00370E4F" w:rsidRPr="5966B2EE">
        <w:rPr>
          <w:rFonts w:ascii="Aptos" w:hAnsi="Aptos" w:cs="Arial"/>
        </w:rPr>
        <w:t>Zleceniodawcy</w:t>
      </w:r>
      <w:r w:rsidRPr="5966B2EE">
        <w:rPr>
          <w:rFonts w:ascii="Aptos" w:hAnsi="Aptos" w:cs="Arial"/>
        </w:rPr>
        <w:t xml:space="preserve"> do akceptacji na co najmniej 5 dni przed planowanym terminem rozpoczęcia warsztatów.</w:t>
      </w:r>
    </w:p>
    <w:p w14:paraId="7FE5F438" w14:textId="096CE4C1" w:rsidR="007951B3" w:rsidRPr="001F48BE" w:rsidRDefault="007951B3" w:rsidP="00901729">
      <w:pPr>
        <w:pStyle w:val="Akapitzlist"/>
        <w:widowControl w:val="0"/>
        <w:numPr>
          <w:ilvl w:val="2"/>
          <w:numId w:val="1"/>
        </w:numPr>
        <w:autoSpaceDE w:val="0"/>
        <w:autoSpaceDN w:val="0"/>
        <w:spacing w:after="0" w:line="240" w:lineRule="auto"/>
        <w:contextualSpacing w:val="0"/>
        <w:jc w:val="both"/>
        <w:rPr>
          <w:rFonts w:ascii="Aptos" w:hAnsi="Aptos" w:cs="Arial"/>
        </w:rPr>
      </w:pPr>
      <w:r w:rsidRPr="5966B2EE">
        <w:rPr>
          <w:rFonts w:ascii="Aptos" w:hAnsi="Aptos" w:cs="Arial"/>
        </w:rPr>
        <w:t xml:space="preserve">Prowadzenia odpowiedniej dokumentacji w oparciu o wzory dostarczone przez </w:t>
      </w:r>
      <w:r w:rsidR="00370E4F" w:rsidRPr="5966B2EE">
        <w:rPr>
          <w:rFonts w:ascii="Aptos" w:hAnsi="Aptos" w:cs="Arial"/>
        </w:rPr>
        <w:t>Zleceniodawcę</w:t>
      </w:r>
      <w:r w:rsidRPr="5966B2EE">
        <w:rPr>
          <w:rFonts w:ascii="Aptos" w:hAnsi="Aptos" w:cs="Arial"/>
        </w:rPr>
        <w:t>, w tym w szczególności dziennika zajęć, listy obecności, protokołu z zaj</w:t>
      </w:r>
      <w:r w:rsidR="00006242" w:rsidRPr="5966B2EE">
        <w:rPr>
          <w:rFonts w:ascii="Aptos" w:hAnsi="Aptos" w:cs="Arial"/>
        </w:rPr>
        <w:t>ę</w:t>
      </w:r>
      <w:r w:rsidRPr="5966B2EE">
        <w:rPr>
          <w:rFonts w:ascii="Aptos" w:hAnsi="Aptos" w:cs="Arial"/>
        </w:rPr>
        <w:t>ć.</w:t>
      </w:r>
    </w:p>
    <w:p w14:paraId="33D70DDE" w14:textId="2EB528A9" w:rsidR="007951B3" w:rsidRPr="001F48BE" w:rsidRDefault="00705CF2" w:rsidP="00901729">
      <w:pPr>
        <w:pStyle w:val="Akapitzlist"/>
        <w:widowControl w:val="0"/>
        <w:numPr>
          <w:ilvl w:val="2"/>
          <w:numId w:val="1"/>
        </w:numPr>
        <w:autoSpaceDE w:val="0"/>
        <w:autoSpaceDN w:val="0"/>
        <w:spacing w:after="0" w:line="240" w:lineRule="auto"/>
        <w:contextualSpacing w:val="0"/>
        <w:jc w:val="both"/>
        <w:rPr>
          <w:rFonts w:ascii="Aptos" w:hAnsi="Aptos" w:cs="Arial"/>
        </w:rPr>
      </w:pPr>
      <w:r w:rsidRPr="5966B2EE">
        <w:rPr>
          <w:rFonts w:ascii="Aptos" w:hAnsi="Aptos" w:cs="Arial"/>
        </w:rPr>
        <w:t xml:space="preserve">Bieżącej współpracy z pracownikami Projektu, w szczególności w zakresie ustalania </w:t>
      </w:r>
      <w:r>
        <w:br/>
      </w:r>
      <w:r w:rsidRPr="5966B2EE">
        <w:rPr>
          <w:rFonts w:ascii="Aptos" w:hAnsi="Aptos" w:cs="Arial"/>
        </w:rPr>
        <w:t>i ewentualnej aktualizacji harmonogramu warsztatów, jak również bieżącego informowania Zleceniodawcę o wszystkich przypadkach nieobecności uczestników, ich rezygnacji, zgłaszanych problemach oraz innych okolicznościach mogących mieć wpływ na prawidłową realizację warsztatów</w:t>
      </w:r>
      <w:r w:rsidR="005C1950" w:rsidRPr="5966B2EE">
        <w:rPr>
          <w:rFonts w:ascii="Aptos" w:hAnsi="Aptos" w:cs="Arial"/>
        </w:rPr>
        <w:t>.</w:t>
      </w:r>
    </w:p>
    <w:p w14:paraId="02AC6AE7" w14:textId="25AFD592" w:rsidR="00ED526C" w:rsidRPr="001F48BE" w:rsidRDefault="00006242" w:rsidP="00901729">
      <w:pPr>
        <w:pStyle w:val="Akapitzlist"/>
        <w:widowControl w:val="0"/>
        <w:numPr>
          <w:ilvl w:val="2"/>
          <w:numId w:val="1"/>
        </w:numPr>
        <w:autoSpaceDE w:val="0"/>
        <w:autoSpaceDN w:val="0"/>
        <w:spacing w:after="0" w:line="240" w:lineRule="auto"/>
        <w:contextualSpacing w:val="0"/>
        <w:jc w:val="both"/>
        <w:rPr>
          <w:rFonts w:ascii="Aptos" w:hAnsi="Aptos" w:cs="Arial"/>
        </w:rPr>
      </w:pPr>
      <w:r w:rsidRPr="5966B2EE">
        <w:rPr>
          <w:rFonts w:ascii="Aptos" w:hAnsi="Aptos" w:cs="Arial"/>
        </w:rPr>
        <w:t>P</w:t>
      </w:r>
      <w:r w:rsidR="007951B3" w:rsidRPr="5966B2EE">
        <w:rPr>
          <w:rFonts w:ascii="Aptos" w:hAnsi="Aptos" w:cs="Arial"/>
        </w:rPr>
        <w:t>rzeprowadzeni</w:t>
      </w:r>
      <w:r w:rsidR="00D91F41" w:rsidRPr="5966B2EE">
        <w:rPr>
          <w:rFonts w:ascii="Aptos" w:hAnsi="Aptos" w:cs="Arial"/>
        </w:rPr>
        <w:t>a</w:t>
      </w:r>
      <w:r w:rsidR="007951B3" w:rsidRPr="5966B2EE">
        <w:rPr>
          <w:rFonts w:ascii="Aptos" w:hAnsi="Aptos" w:cs="Arial"/>
        </w:rPr>
        <w:t xml:space="preserve"> </w:t>
      </w:r>
      <w:r w:rsidR="00D91F41" w:rsidRPr="5966B2EE">
        <w:rPr>
          <w:rFonts w:ascii="Aptos" w:hAnsi="Aptos" w:cs="Arial"/>
        </w:rPr>
        <w:t xml:space="preserve">warsztatów </w:t>
      </w:r>
      <w:r w:rsidR="007951B3" w:rsidRPr="5966B2EE">
        <w:rPr>
          <w:rFonts w:ascii="Aptos" w:hAnsi="Aptos" w:cs="Arial"/>
        </w:rPr>
        <w:t xml:space="preserve">zgodnie z opracowanym programem szkolenia oraz </w:t>
      </w:r>
      <w:r>
        <w:br/>
      </w:r>
      <w:r w:rsidR="007951B3" w:rsidRPr="5966B2EE">
        <w:rPr>
          <w:rFonts w:ascii="Aptos" w:hAnsi="Aptos" w:cs="Arial"/>
        </w:rPr>
        <w:t>w terminie zgodnym z ustalonym harmonogramem</w:t>
      </w:r>
      <w:r w:rsidR="00ED526C" w:rsidRPr="5966B2EE">
        <w:rPr>
          <w:rFonts w:ascii="Aptos" w:hAnsi="Aptos" w:cs="Arial"/>
        </w:rPr>
        <w:t>.</w:t>
      </w:r>
    </w:p>
    <w:p w14:paraId="4AA79201" w14:textId="50205347" w:rsidR="00110013" w:rsidRPr="001F48BE" w:rsidRDefault="00ED526C" w:rsidP="00901729">
      <w:pPr>
        <w:pStyle w:val="Akapitzlist"/>
        <w:widowControl w:val="0"/>
        <w:numPr>
          <w:ilvl w:val="2"/>
          <w:numId w:val="1"/>
        </w:numPr>
        <w:autoSpaceDE w:val="0"/>
        <w:autoSpaceDN w:val="0"/>
        <w:spacing w:after="0" w:line="240" w:lineRule="auto"/>
        <w:contextualSpacing w:val="0"/>
        <w:jc w:val="both"/>
        <w:rPr>
          <w:rFonts w:ascii="Aptos" w:hAnsi="Aptos" w:cs="Arial"/>
        </w:rPr>
      </w:pPr>
      <w:r w:rsidRPr="5966B2EE">
        <w:rPr>
          <w:rFonts w:ascii="Aptos" w:hAnsi="Aptos" w:cs="Arial"/>
        </w:rPr>
        <w:t>D</w:t>
      </w:r>
      <w:r w:rsidR="007951B3" w:rsidRPr="5966B2EE">
        <w:rPr>
          <w:rFonts w:ascii="Aptos" w:hAnsi="Aptos" w:cs="Arial"/>
        </w:rPr>
        <w:t xml:space="preserve">ostarczenie kompletnej dokumentacji, w tym podsumowania wyników przeprowadzonej walidacji do </w:t>
      </w:r>
      <w:r w:rsidR="00370E4F" w:rsidRPr="5966B2EE">
        <w:rPr>
          <w:rFonts w:ascii="Aptos" w:hAnsi="Aptos" w:cs="Arial"/>
        </w:rPr>
        <w:t>Zleceniodawcy</w:t>
      </w:r>
      <w:r w:rsidR="007951B3" w:rsidRPr="5966B2EE">
        <w:rPr>
          <w:rFonts w:ascii="Aptos" w:hAnsi="Aptos" w:cs="Arial"/>
        </w:rPr>
        <w:t xml:space="preserve"> najpóźniej do 5 dni po zakończeniu warsztatów.</w:t>
      </w:r>
    </w:p>
    <w:p w14:paraId="3F4460C7" w14:textId="7FE4DD8E" w:rsidR="00901729" w:rsidRPr="007057C5" w:rsidRDefault="009A09B8" w:rsidP="007057C5">
      <w:pPr>
        <w:pStyle w:val="Akapitzlist"/>
        <w:widowControl w:val="0"/>
        <w:numPr>
          <w:ilvl w:val="2"/>
          <w:numId w:val="1"/>
        </w:numPr>
        <w:autoSpaceDE w:val="0"/>
        <w:autoSpaceDN w:val="0"/>
        <w:spacing w:after="0" w:line="240" w:lineRule="auto"/>
        <w:contextualSpacing w:val="0"/>
        <w:jc w:val="both"/>
        <w:rPr>
          <w:rFonts w:ascii="Aptos" w:hAnsi="Aptos" w:cs="Arial"/>
        </w:rPr>
      </w:pPr>
      <w:r w:rsidRPr="5966B2EE">
        <w:rPr>
          <w:rFonts w:ascii="Aptos" w:hAnsi="Aptos" w:cs="Arial"/>
        </w:rPr>
        <w:t>Zapewnienia</w:t>
      </w:r>
      <w:r w:rsidR="004B123B" w:rsidRPr="5966B2EE">
        <w:rPr>
          <w:rFonts w:ascii="Aptos" w:hAnsi="Aptos" w:cs="Arial"/>
        </w:rPr>
        <w:t xml:space="preserve"> przeprowadzeni</w:t>
      </w:r>
      <w:r w:rsidRPr="5966B2EE">
        <w:rPr>
          <w:rFonts w:ascii="Aptos" w:hAnsi="Aptos" w:cs="Arial"/>
        </w:rPr>
        <w:t>a</w:t>
      </w:r>
      <w:r w:rsidR="004B123B" w:rsidRPr="5966B2EE">
        <w:rPr>
          <w:rFonts w:ascii="Aptos" w:hAnsi="Aptos" w:cs="Arial"/>
        </w:rPr>
        <w:t xml:space="preserve"> walidacji efektów uczenia się przy zachowaniu rozdzielności funkcji pomiędzy procesem kształcenia a procesem walidacji. Oceny efektów uczenia się dokonuje osoba, która nie prowadziła szkolenia danego uczestnika. Dopuszcza się również przeprowadzenie walidacji za pomocą testu online, którego wynik generowany jest automatycznie, bez udziału człowieka i bez możliwości ingerencji </w:t>
      </w:r>
      <w:r>
        <w:br/>
      </w:r>
      <w:r w:rsidR="004B123B" w:rsidRPr="5966B2EE">
        <w:rPr>
          <w:rFonts w:ascii="Aptos" w:hAnsi="Aptos" w:cs="Arial"/>
        </w:rPr>
        <w:t>w wynik przez osobę prowadzącą szkolenie.</w:t>
      </w:r>
    </w:p>
    <w:p w14:paraId="20E3EAA6" w14:textId="39B3BC1C"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6</w:t>
      </w:r>
    </w:p>
    <w:p w14:paraId="62ADA6DD" w14:textId="77777777" w:rsidR="00110013" w:rsidRPr="001F48BE" w:rsidRDefault="00110013">
      <w:pPr>
        <w:numPr>
          <w:ilvl w:val="0"/>
          <w:numId w:val="10"/>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lang w:eastAsia="pl-PL"/>
        </w:rPr>
        <w:t>Każda ze Stron może rozwiązać niniejszą umowę w trybie natychmiastowym z ważnych powodów, przy czym za ważne powody Strony uważają w szczególności następujące przypadki:</w:t>
      </w:r>
    </w:p>
    <w:p w14:paraId="3AE74DD8"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brak przygotowania merytorycznego Zleceniobiorcy do zajęć,</w:t>
      </w:r>
    </w:p>
    <w:p w14:paraId="56A21DFA"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dezorganizacja realizacji projektu poprzez odwoływanie, przekładanie zajęć dydaktycznych,</w:t>
      </w:r>
    </w:p>
    <w:p w14:paraId="2464D6BD"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lastRenderedPageBreak/>
        <w:t>spóźnianie się na zajęcia, brak pełnego wykorzystywania czasu zajęć,</w:t>
      </w:r>
    </w:p>
    <w:p w14:paraId="4B8EDF1C"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nielojalne zachowanie wobec Zleceniodawcy, poprzez wygłaszanie negatywnych opinii na jego temat podczas prowadzonych zajęć,</w:t>
      </w:r>
    </w:p>
    <w:p w14:paraId="431215D4"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nieetyczne bądź niekulturalne zachowanie Zleceniobiorcy podczas zajęć,</w:t>
      </w:r>
    </w:p>
    <w:p w14:paraId="27DC4BFF"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niedokonywanie wypłaty należnego wynagrodzenia przez Zleceniodawcę w terminie przekraczającym 30 dni w stosunku do terminu określonego niniejszą umową,</w:t>
      </w:r>
    </w:p>
    <w:p w14:paraId="495C3148"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zmniejszenie liczby Uczestników Projektu zaplanowanych do objęcia wsparciem szkoleniowym, o którym mowa w </w:t>
      </w:r>
      <w:r w:rsidRPr="001F48BE">
        <w:rPr>
          <w:rFonts w:ascii="Aptos" w:hAnsi="Aptos" w:cs="Calibri"/>
          <w:lang w:eastAsia="pl-PL"/>
        </w:rPr>
        <w:t>§ 1 pkt 1 niniejszej umowy,</w:t>
      </w:r>
      <w:r w:rsidRPr="001F48BE">
        <w:rPr>
          <w:rFonts w:ascii="Aptos" w:eastAsia="Times New Roman" w:hAnsi="Aptos" w:cs="Calibri"/>
          <w:lang w:eastAsia="pl-PL"/>
        </w:rPr>
        <w:t xml:space="preserve"> do mniej niż 50%.</w:t>
      </w:r>
    </w:p>
    <w:p w14:paraId="2B2953BA" w14:textId="77777777" w:rsidR="00110013" w:rsidRPr="001F48BE" w:rsidRDefault="00110013">
      <w:pPr>
        <w:numPr>
          <w:ilvl w:val="0"/>
          <w:numId w:val="10"/>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bCs/>
          <w:lang w:eastAsia="pl-PL"/>
        </w:rPr>
        <w:t>Niniejsza umowa wygasa w przypadku wygaśnięcia lub rozwiązania umowy o dofinansowanie Projektu zawartej przez Zleceniodawcę z Instytucją Zarządzającą.</w:t>
      </w:r>
    </w:p>
    <w:p w14:paraId="55BDFD56" w14:textId="0057A4DD" w:rsidR="00110013" w:rsidRPr="001F48BE" w:rsidRDefault="00110013">
      <w:pPr>
        <w:numPr>
          <w:ilvl w:val="0"/>
          <w:numId w:val="10"/>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bCs/>
          <w:lang w:eastAsia="pl-PL"/>
        </w:rPr>
        <w:t xml:space="preserve">Realizacja niniejszej umowy może ulec zawieszeniu lub wypowiedzeniu w przypadku, gdy Instytucja Zarządzająca wstrzyma z jakichkolwiek przyczyn finansowanie Projektu obejmującego prace przeprowadzane przez </w:t>
      </w:r>
      <w:r w:rsidRPr="001F48BE">
        <w:rPr>
          <w:rFonts w:ascii="Aptos" w:eastAsia="Times New Roman" w:hAnsi="Aptos" w:cs="Calibri"/>
          <w:lang w:eastAsia="pl-PL"/>
        </w:rPr>
        <w:t>Zleceniobiorcę</w:t>
      </w:r>
      <w:r w:rsidRPr="001F48BE">
        <w:rPr>
          <w:rFonts w:ascii="Aptos" w:eastAsia="Times New Roman" w:hAnsi="Aptos" w:cs="Calibri"/>
          <w:bCs/>
          <w:lang w:eastAsia="pl-PL"/>
        </w:rPr>
        <w:t>.</w:t>
      </w:r>
    </w:p>
    <w:p w14:paraId="74ACA195"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r w:rsidRPr="001F48BE">
        <w:rPr>
          <w:rFonts w:ascii="Aptos" w:eastAsia="Times New Roman" w:hAnsi="Aptos" w:cs="Calibri"/>
          <w:b/>
          <w:bCs/>
          <w:lang w:eastAsia="pl-PL"/>
        </w:rPr>
        <w:t>§ 7</w:t>
      </w:r>
    </w:p>
    <w:p w14:paraId="1DBFCD10" w14:textId="77777777" w:rsidR="00110013" w:rsidRPr="001F48BE" w:rsidRDefault="00110013">
      <w:pPr>
        <w:widowControl w:val="0"/>
        <w:numPr>
          <w:ilvl w:val="0"/>
          <w:numId w:val="14"/>
        </w:numPr>
        <w:overflowPunct w:val="0"/>
        <w:autoSpaceDE w:val="0"/>
        <w:autoSpaceDN w:val="0"/>
        <w:adjustRightInd w:val="0"/>
        <w:spacing w:after="0" w:line="240" w:lineRule="auto"/>
        <w:ind w:left="363" w:right="120"/>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Zleceniobiorca zapłaci Zleceniodawcy karę umowną w wysokości:</w:t>
      </w:r>
    </w:p>
    <w:p w14:paraId="622AA312" w14:textId="77777777" w:rsidR="00110013" w:rsidRPr="001F48BE" w:rsidRDefault="00110013">
      <w:pPr>
        <w:widowControl w:val="0"/>
        <w:numPr>
          <w:ilvl w:val="1"/>
          <w:numId w:val="13"/>
        </w:numPr>
        <w:overflowPunct w:val="0"/>
        <w:autoSpaceDE w:val="0"/>
        <w:autoSpaceDN w:val="0"/>
        <w:adjustRightInd w:val="0"/>
        <w:spacing w:after="0" w:line="240" w:lineRule="auto"/>
        <w:ind w:left="720" w:right="120"/>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2% łącznego wynagrodzenia za każdy przypadek naruszenia, o którym mowa w § 6 ust. 1 pkt 2-5, </w:t>
      </w:r>
    </w:p>
    <w:p w14:paraId="18BED597" w14:textId="77777777" w:rsidR="00110013" w:rsidRPr="001F48BE" w:rsidRDefault="00110013">
      <w:pPr>
        <w:widowControl w:val="0"/>
        <w:numPr>
          <w:ilvl w:val="1"/>
          <w:numId w:val="13"/>
        </w:numPr>
        <w:overflowPunct w:val="0"/>
        <w:autoSpaceDE w:val="0"/>
        <w:autoSpaceDN w:val="0"/>
        <w:adjustRightInd w:val="0"/>
        <w:spacing w:after="0" w:line="240" w:lineRule="auto"/>
        <w:ind w:left="720" w:right="120"/>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20% łącznego wynagrodzenia, o którym mowa w § 3 ust. 2, w przypadku rozwiązania niniejszej umowy z winy Zleceniobiorcy, w szczególności z powodów wskazanych § 6 ust. 1 pkt 1-5.</w:t>
      </w:r>
    </w:p>
    <w:p w14:paraId="6C14B27B" w14:textId="62CBAE78" w:rsidR="00110013" w:rsidRPr="001F48BE" w:rsidRDefault="00110013">
      <w:pPr>
        <w:numPr>
          <w:ilvl w:val="0"/>
          <w:numId w:val="14"/>
        </w:numPr>
        <w:overflowPunct w:val="0"/>
        <w:autoSpaceDE w:val="0"/>
        <w:autoSpaceDN w:val="0"/>
        <w:adjustRightInd w:val="0"/>
        <w:spacing w:after="0" w:line="240" w:lineRule="auto"/>
        <w:ind w:left="36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Zleceniobiorca wyraża zgodę na potrącenie należności z tytułu kar umownych </w:t>
      </w:r>
      <w:r w:rsidR="00520055">
        <w:rPr>
          <w:rFonts w:ascii="Aptos" w:eastAsia="Times New Roman" w:hAnsi="Aptos" w:cs="Calibri"/>
          <w:lang w:eastAsia="pl-PL"/>
        </w:rPr>
        <w:br/>
      </w:r>
      <w:r w:rsidRPr="001F48BE">
        <w:rPr>
          <w:rFonts w:ascii="Aptos" w:eastAsia="Times New Roman" w:hAnsi="Aptos" w:cs="Calibri"/>
          <w:lang w:eastAsia="pl-PL"/>
        </w:rPr>
        <w:t>z przysługującego mu wynagrodzenia. Ewentualnie zapłata kary umownej może także nastąpić w terminie 7 dni od daty wystawienia przez Zleceniodawcę odpowiedniej noty.</w:t>
      </w:r>
    </w:p>
    <w:p w14:paraId="13FA46A2" w14:textId="7402DB0C" w:rsidR="00110013" w:rsidRPr="001F48BE" w:rsidRDefault="00110013">
      <w:pPr>
        <w:numPr>
          <w:ilvl w:val="0"/>
          <w:numId w:val="14"/>
        </w:numPr>
        <w:overflowPunct w:val="0"/>
        <w:autoSpaceDE w:val="0"/>
        <w:autoSpaceDN w:val="0"/>
        <w:adjustRightInd w:val="0"/>
        <w:spacing w:after="0" w:line="240" w:lineRule="auto"/>
        <w:ind w:left="36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Zleceniodawcy przysługuje prawo dochodzenia odszkodowania przekraczającego wysokość kary umownej na zasadach ogólnych określonych w Kodeksie cywilnym.  </w:t>
      </w:r>
    </w:p>
    <w:p w14:paraId="037473F2"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r w:rsidRPr="001F48BE">
        <w:rPr>
          <w:rFonts w:ascii="Aptos" w:eastAsia="Times New Roman" w:hAnsi="Aptos" w:cs="Calibri"/>
          <w:b/>
          <w:bCs/>
          <w:lang w:eastAsia="pl-PL"/>
        </w:rPr>
        <w:t>§ 8</w:t>
      </w:r>
    </w:p>
    <w:p w14:paraId="456574AB" w14:textId="4274566B" w:rsidR="00110013" w:rsidRPr="001F48BE" w:rsidRDefault="00110013" w:rsidP="00520055">
      <w:pPr>
        <w:overflowPunct w:val="0"/>
        <w:autoSpaceDE w:val="0"/>
        <w:autoSpaceDN w:val="0"/>
        <w:adjustRightInd w:val="0"/>
        <w:spacing w:after="0" w:line="240" w:lineRule="auto"/>
        <w:ind w:right="170"/>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Zleceniodawca zastrzega sobie prawo weryfikacji prawidłowej realizacji przedmiotu niniejszej umowy przez Zleceniobiorcę poprzez wizytowanie prowadzonych zajęć bez zapowiedzi. </w:t>
      </w:r>
    </w:p>
    <w:p w14:paraId="6039AD78"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bCs/>
          <w:lang w:eastAsia="pl-PL"/>
        </w:rPr>
      </w:pPr>
      <w:r w:rsidRPr="001F48BE">
        <w:rPr>
          <w:rFonts w:ascii="Aptos" w:eastAsia="Times New Roman" w:hAnsi="Aptos" w:cs="Calibri"/>
          <w:b/>
          <w:bCs/>
          <w:lang w:eastAsia="pl-PL"/>
        </w:rPr>
        <w:t>§ 9</w:t>
      </w:r>
    </w:p>
    <w:p w14:paraId="1FC0BD45" w14:textId="77777777" w:rsidR="00110013" w:rsidRPr="001F48BE" w:rsidRDefault="00110013">
      <w:pPr>
        <w:numPr>
          <w:ilvl w:val="0"/>
          <w:numId w:val="4"/>
        </w:numPr>
        <w:overflowPunct w:val="0"/>
        <w:autoSpaceDE w:val="0"/>
        <w:autoSpaceDN w:val="0"/>
        <w:adjustRightInd w:val="0"/>
        <w:spacing w:after="0" w:line="240" w:lineRule="auto"/>
        <w:ind w:left="284" w:right="26" w:hanging="281"/>
        <w:jc w:val="both"/>
        <w:textAlignment w:val="baseline"/>
        <w:rPr>
          <w:rFonts w:ascii="Aptos" w:eastAsia="Times New Roman" w:hAnsi="Aptos" w:cs="Calibri"/>
          <w:lang w:eastAsia="pl-PL"/>
        </w:rPr>
      </w:pPr>
      <w:r w:rsidRPr="001F48BE">
        <w:rPr>
          <w:rFonts w:ascii="Aptos" w:eastAsia="Arial" w:hAnsi="Aptos" w:cs="Calibri"/>
          <w:lang w:eastAsia="pl-PL"/>
        </w:rPr>
        <w:t xml:space="preserve">Zleceniobiorca zobowiązuje się do przechowywania całej dokumentacji związanej z realizacją niniejszej umowy przez okres pięciu lat od dnia 31 grudnia roku, w którym została dokonana w ramach Projektu płatność końcowa na rzecz Zleceniodawcy. Zleceniodawca poinformuje Zleceniobiorcę o dacie rozpoczęcia okresu, o którym mowa w zdaniu pierwszym. Jednakże zastrzega się, iż termin ten może ulec automatycznemu przedłużeniu na skutek decyzji Instytucji </w:t>
      </w:r>
      <w:r w:rsidRPr="001F48BE">
        <w:rPr>
          <w:rFonts w:ascii="Aptos" w:eastAsia="Times New Roman" w:hAnsi="Aptos" w:cs="Calibri"/>
          <w:lang w:eastAsia="pl-PL"/>
        </w:rPr>
        <w:t>Zarządzającej</w:t>
      </w:r>
      <w:r w:rsidRPr="001F48BE">
        <w:rPr>
          <w:rFonts w:ascii="Aptos" w:eastAsia="Arial" w:hAnsi="Aptos" w:cs="Calibri"/>
          <w:lang w:eastAsia="pl-PL"/>
        </w:rPr>
        <w:t xml:space="preserve">, co nie stanowi zmiany niniejszej umowy. </w:t>
      </w:r>
    </w:p>
    <w:p w14:paraId="03BA63EB" w14:textId="216D9AFD" w:rsidR="00110013" w:rsidRPr="001F48BE" w:rsidRDefault="00110013">
      <w:pPr>
        <w:numPr>
          <w:ilvl w:val="0"/>
          <w:numId w:val="4"/>
        </w:numPr>
        <w:overflowPunct w:val="0"/>
        <w:autoSpaceDE w:val="0"/>
        <w:autoSpaceDN w:val="0"/>
        <w:adjustRightInd w:val="0"/>
        <w:spacing w:after="0" w:line="240" w:lineRule="auto"/>
        <w:ind w:left="284" w:right="26" w:hanging="281"/>
        <w:jc w:val="both"/>
        <w:textAlignment w:val="baseline"/>
        <w:rPr>
          <w:rFonts w:ascii="Aptos" w:eastAsia="Times New Roman" w:hAnsi="Aptos" w:cs="Calibri"/>
          <w:lang w:eastAsia="pl-PL"/>
        </w:rPr>
      </w:pPr>
      <w:r w:rsidRPr="001F48BE">
        <w:rPr>
          <w:rFonts w:ascii="Aptos" w:eastAsia="Arial" w:hAnsi="Aptos" w:cs="Calibri"/>
          <w:lang w:eastAsia="pl-PL"/>
        </w:rPr>
        <w:t xml:space="preserve">Zleceniobiorca na wniosek Zleceniodawcy, Instytucji </w:t>
      </w:r>
      <w:r w:rsidRPr="001F48BE">
        <w:rPr>
          <w:rFonts w:ascii="Aptos" w:eastAsia="Times New Roman" w:hAnsi="Aptos" w:cs="Calibri"/>
          <w:lang w:eastAsia="pl-PL"/>
        </w:rPr>
        <w:t>Zarządzającej</w:t>
      </w:r>
      <w:r w:rsidRPr="001F48BE">
        <w:rPr>
          <w:rFonts w:ascii="Aptos" w:eastAsia="Arial" w:hAnsi="Aptos" w:cs="Calibri"/>
          <w:lang w:eastAsia="pl-PL"/>
        </w:rPr>
        <w:t xml:space="preserve"> oraz innego uprawnionego podmiotu zobowiązany jest do udzielenia dokładnych wyjaśnień związanych z realizacją niniejszej umowy oraz do przedłożenia wszelkich wymaganych przez te podmioty dokumentów. </w:t>
      </w:r>
    </w:p>
    <w:p w14:paraId="2097F362"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10</w:t>
      </w:r>
    </w:p>
    <w:p w14:paraId="0060B53F" w14:textId="3AF12E80"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i/>
          <w:lang w:eastAsia="pl-PL"/>
        </w:rPr>
        <w:t xml:space="preserve">Zleceniodawca upoważnia Zleceniobiorcę do przetwarzania danych osobowych </w:t>
      </w:r>
      <w:r w:rsidRPr="001F48BE">
        <w:rPr>
          <w:rFonts w:ascii="Aptos" w:eastAsia="Times New Roman" w:hAnsi="Aptos" w:cs="Calibri"/>
          <w:b/>
          <w:i/>
          <w:lang w:eastAsia="pl-PL"/>
        </w:rPr>
        <w:t>uczestników projektu</w:t>
      </w:r>
      <w:r w:rsidRPr="001F48BE">
        <w:rPr>
          <w:rFonts w:ascii="Aptos" w:eastAsia="Times New Roman" w:hAnsi="Aptos" w:cs="Calibri"/>
          <w:i/>
          <w:lang w:eastAsia="pl-PL"/>
        </w:rPr>
        <w:t xml:space="preserve"> w zakresie niezbędnym do realizacji obowiązków wynikających </w:t>
      </w:r>
      <w:r w:rsidR="00520055">
        <w:rPr>
          <w:rFonts w:ascii="Aptos" w:eastAsia="Times New Roman" w:hAnsi="Aptos" w:cs="Calibri"/>
          <w:i/>
          <w:lang w:eastAsia="pl-PL"/>
        </w:rPr>
        <w:br/>
      </w:r>
      <w:r w:rsidRPr="001F48BE">
        <w:rPr>
          <w:rFonts w:ascii="Aptos" w:eastAsia="Times New Roman" w:hAnsi="Aptos" w:cs="Calibri"/>
          <w:i/>
          <w:lang w:eastAsia="pl-PL"/>
        </w:rPr>
        <w:t>z niniejszej umowy. Zakres danych dostępnych Zleceniobiorcy w ramach pełnionych obowiązków określony jest w Polityce Bezpieczeństwa dostępnej u Zleceniodawcy.</w:t>
      </w:r>
    </w:p>
    <w:p w14:paraId="1915DFAC" w14:textId="200EFA9D"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i/>
          <w:lang w:eastAsia="pl-PL"/>
        </w:rPr>
        <w:t xml:space="preserve">Zleceniodawca upoważnia Zleceniobiorcę do przetwarzania danych osobowych wymienionych w ust. </w:t>
      </w:r>
      <w:r w:rsidR="00BD33D8">
        <w:rPr>
          <w:rFonts w:ascii="Aptos" w:eastAsia="Times New Roman" w:hAnsi="Aptos" w:cs="Calibri"/>
          <w:i/>
          <w:lang w:eastAsia="pl-PL"/>
        </w:rPr>
        <w:t>1</w:t>
      </w:r>
      <w:r w:rsidRPr="001F48BE">
        <w:rPr>
          <w:rFonts w:ascii="Aptos" w:eastAsia="Times New Roman" w:hAnsi="Aptos" w:cs="Calibri"/>
          <w:i/>
          <w:lang w:eastAsia="pl-PL"/>
        </w:rPr>
        <w:t xml:space="preserve"> w okresie trwania niniejszej umowy.</w:t>
      </w:r>
    </w:p>
    <w:p w14:paraId="77327C49" w14:textId="5191B679"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i/>
          <w:lang w:eastAsia="pl-PL"/>
        </w:rPr>
        <w:t xml:space="preserve">Zleceniobiorca oświadcza, że zapoznał się z przepisami rozporządzenia Parlamentu Europejskiego i Rady (UE) z dnia 27 kwietnia 2016 r. </w:t>
      </w:r>
      <w:r w:rsidRPr="001F48BE">
        <w:rPr>
          <w:rFonts w:ascii="Aptos" w:eastAsia="Times New Roman" w:hAnsi="Aptos" w:cs="Calibri"/>
          <w:bCs/>
          <w:i/>
          <w:shd w:val="clear" w:color="auto" w:fill="FFFFFF"/>
          <w:lang w:eastAsia="pl-PL"/>
        </w:rPr>
        <w:t xml:space="preserve">w sprawie ochrony osób fizycznych w związku z przetwarzaniem danych osobowych i w sprawie swobodnego przepływu takich danych oraz uchylenia dyrektywy 95/46/WE (ogólne rozporządzenie o ochronie danych) oraz </w:t>
      </w:r>
      <w:r w:rsidRPr="001F48BE">
        <w:rPr>
          <w:rFonts w:ascii="Aptos" w:eastAsia="Times New Roman" w:hAnsi="Aptos" w:cs="Calibri"/>
          <w:i/>
          <w:lang w:eastAsia="pl-PL"/>
        </w:rPr>
        <w:t xml:space="preserve">ustawy z dnia 10 maja 2018 r. o ochronie danych osobowych (Dz. U. z 2018 r. poz. 1000), </w:t>
      </w:r>
      <w:r w:rsidR="00520055">
        <w:rPr>
          <w:rFonts w:ascii="Aptos" w:eastAsia="Times New Roman" w:hAnsi="Aptos" w:cs="Calibri"/>
          <w:i/>
          <w:lang w:eastAsia="pl-PL"/>
        </w:rPr>
        <w:br/>
      </w:r>
      <w:r w:rsidRPr="001F48BE">
        <w:rPr>
          <w:rFonts w:ascii="Aptos" w:eastAsia="Times New Roman" w:hAnsi="Aptos" w:cs="Calibri"/>
          <w:i/>
          <w:lang w:eastAsia="pl-PL"/>
        </w:rPr>
        <w:lastRenderedPageBreak/>
        <w:t>a także z zasadami ochrony danych osobowych obowiązującymi w TEB Edukacja sp. z o.o., udostępnionymi w oddziale i akceptuje te warunki.</w:t>
      </w:r>
    </w:p>
    <w:p w14:paraId="66D6EA92" w14:textId="77777777"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i/>
          <w:lang w:eastAsia="pl-PL"/>
        </w:rPr>
        <w:t xml:space="preserve">Zleceniobiorca zobowiązuje się do zachowania w tajemnicy przetwarzanych danych osobowych, z którymi zapoznał się oraz sposobów ich zabezpieczania, zarówno w okresie trwania niniejszej umowy, jak też po jej ustaniu. </w:t>
      </w:r>
      <w:r w:rsidRPr="001F48BE">
        <w:rPr>
          <w:rFonts w:ascii="Aptos" w:eastAsia="Times New Roman" w:hAnsi="Aptos" w:cs="Calibri"/>
          <w:i/>
          <w:vertAlign w:val="superscript"/>
          <w:lang w:eastAsia="pl-PL"/>
        </w:rPr>
        <w:footnoteReference w:id="3"/>
      </w:r>
    </w:p>
    <w:p w14:paraId="5DF1BE3A" w14:textId="5E120EDB"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lang w:eastAsia="pl-PL"/>
        </w:rPr>
        <w:t xml:space="preserve">Zleceniobiorca oświadcza, że zobowiązuje się do zachowania w tajemnicy wszelkich informacji i danych, wiedzy, modelu biznesowego i materiałów zawartych w notatkach, analizach, opracowaniach i interpretacjach, niezależnie od formy przekazania tych informacji i ich źródła, w szczególności w formie ustnej, pisemnej, graficznej, elektronicznej, lub elektromagnetycznej, zwane dalej „Informacjami”, dotyczących Zleceniodawcy oraz wszystkich podmiotów należących do Grupy TEB Edukacja, do których uzyska dostęp </w:t>
      </w:r>
      <w:r w:rsidR="00520055">
        <w:rPr>
          <w:rFonts w:ascii="Aptos" w:eastAsia="Times New Roman" w:hAnsi="Aptos" w:cs="Calibri"/>
          <w:lang w:eastAsia="pl-PL"/>
        </w:rPr>
        <w:br/>
      </w:r>
      <w:r w:rsidRPr="001F48BE">
        <w:rPr>
          <w:rFonts w:ascii="Aptos" w:eastAsia="Times New Roman" w:hAnsi="Aptos" w:cs="Calibri"/>
          <w:lang w:eastAsia="pl-PL"/>
        </w:rPr>
        <w:t>w związku z wykonywaniem zawartej umowy. Uzyskane Informacje będę wykorzystywać jedynie dla potrzeb wykonywania zlecenia.</w:t>
      </w:r>
    </w:p>
    <w:p w14:paraId="1E1B9316" w14:textId="77777777"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lang w:eastAsia="pl-PL"/>
        </w:rPr>
        <w:t>Jakiekolwiek ujawnienie Informacji, także w sytuacjach przewidzianych prawem wymaga uzyskania zgody Zleceniodawcy lub w wypadku, gdy konieczność ujawnienia Informacji wynika z bezwzględnie obowiązujących przepisów prawa na żądanie uprawnionego organu, poinformowania Zleceniodawcy.</w:t>
      </w:r>
    </w:p>
    <w:p w14:paraId="319D2E08" w14:textId="39BB2DD2"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lang w:eastAsia="pl-PL"/>
        </w:rPr>
        <w:t>Jednocześnie Zleceniobiorca oświadcza, że w razie naruszenia przeze niego wyżej wskazanych obowiązków lub w razie obciążenia jakiegokolwiek podmiotu z Grupy TEB Edukacja odpowiedzialnością za takie naruszenie, będzie on zobowiązany do wyrównania temu podmiotowi poniesionej szkody.</w:t>
      </w:r>
    </w:p>
    <w:p w14:paraId="1B30C38D" w14:textId="57F95D3E" w:rsidR="00ED049D" w:rsidRDefault="00ED049D" w:rsidP="00520055">
      <w:pPr>
        <w:overflowPunct w:val="0"/>
        <w:autoSpaceDE w:val="0"/>
        <w:autoSpaceDN w:val="0"/>
        <w:adjustRightInd w:val="0"/>
        <w:spacing w:after="0" w:line="240" w:lineRule="auto"/>
        <w:jc w:val="center"/>
        <w:textAlignment w:val="baseline"/>
        <w:rPr>
          <w:rFonts w:ascii="Aptos" w:eastAsia="Times New Roman" w:hAnsi="Aptos" w:cs="Calibri"/>
          <w:b/>
          <w:bCs/>
          <w:lang w:eastAsia="pl-PL"/>
        </w:rPr>
      </w:pPr>
      <w:r w:rsidRPr="001F48BE">
        <w:rPr>
          <w:rFonts w:ascii="Arial CYR" w:eastAsia="Arial CYR" w:hAnsi="Arial CYR" w:cs="Arial CYR"/>
          <w:b/>
          <w:bCs/>
          <w:lang w:eastAsia="pl-PL"/>
        </w:rPr>
        <w:t>§</w:t>
      </w:r>
      <w:r w:rsidRPr="001F48BE">
        <w:rPr>
          <w:rFonts w:ascii="Aptos" w:eastAsia="Times New Roman" w:hAnsi="Aptos" w:cs="Calibri"/>
          <w:b/>
          <w:bCs/>
          <w:lang w:eastAsia="pl-PL"/>
        </w:rPr>
        <w:t xml:space="preserve"> 11</w:t>
      </w:r>
    </w:p>
    <w:p w14:paraId="65DA8C82" w14:textId="77777777" w:rsidR="00334A81" w:rsidRPr="00334A81" w:rsidRDefault="00334A81" w:rsidP="00334A81">
      <w:pPr>
        <w:widowControl w:val="0"/>
        <w:numPr>
          <w:ilvl w:val="0"/>
          <w:numId w:val="20"/>
        </w:numPr>
        <w:tabs>
          <w:tab w:val="num" w:pos="720"/>
        </w:tabs>
        <w:autoSpaceDE w:val="0"/>
        <w:autoSpaceDN w:val="0"/>
        <w:spacing w:after="0" w:line="240" w:lineRule="auto"/>
        <w:jc w:val="both"/>
        <w:rPr>
          <w:rFonts w:ascii="Aptos" w:eastAsia="Microsoft Sans Serif" w:hAnsi="Aptos" w:cs="Microsoft Sans Serif"/>
        </w:rPr>
      </w:pPr>
      <w:r w:rsidRPr="00334A81">
        <w:rPr>
          <w:rFonts w:ascii="Aptos" w:eastAsia="Microsoft Sans Serif" w:hAnsi="Aptos" w:cs="Microsoft Sans Serif"/>
        </w:rPr>
        <w:t>Jeśli Wykonawca w ofercie zadeklarował w kryterium oceny ofert pt. „zaangażowanie osób z</w:t>
      </w:r>
      <w:r w:rsidRPr="00334A81">
        <w:rPr>
          <w:rFonts w:ascii="Arial" w:eastAsia="Microsoft Sans Serif" w:hAnsi="Arial" w:cs="Arial"/>
        </w:rPr>
        <w:t> </w:t>
      </w:r>
      <w:r w:rsidRPr="00334A81">
        <w:rPr>
          <w:rFonts w:ascii="Aptos" w:eastAsia="Microsoft Sans Serif" w:hAnsi="Aptos" w:cs="Microsoft Sans Serif"/>
        </w:rPr>
        <w:t>niepe</w:t>
      </w:r>
      <w:r w:rsidRPr="00334A81">
        <w:rPr>
          <w:rFonts w:ascii="Aptos" w:eastAsia="Microsoft Sans Serif" w:hAnsi="Aptos" w:cs="Aptos"/>
        </w:rPr>
        <w:t>ł</w:t>
      </w:r>
      <w:r w:rsidRPr="00334A81">
        <w:rPr>
          <w:rFonts w:ascii="Aptos" w:eastAsia="Microsoft Sans Serif" w:hAnsi="Aptos" w:cs="Microsoft Sans Serif"/>
        </w:rPr>
        <w:t>nosprawno</w:t>
      </w:r>
      <w:r w:rsidRPr="00334A81">
        <w:rPr>
          <w:rFonts w:ascii="Aptos" w:eastAsia="Microsoft Sans Serif" w:hAnsi="Aptos" w:cs="Aptos"/>
        </w:rPr>
        <w:t>ś</w:t>
      </w:r>
      <w:r w:rsidRPr="00334A81">
        <w:rPr>
          <w:rFonts w:ascii="Aptos" w:eastAsia="Microsoft Sans Serif" w:hAnsi="Aptos" w:cs="Microsoft Sans Serif"/>
        </w:rPr>
        <w:t>ciami do realizacji przedmiotu zam</w:t>
      </w:r>
      <w:r w:rsidRPr="00334A81">
        <w:rPr>
          <w:rFonts w:ascii="Aptos" w:eastAsia="Microsoft Sans Serif" w:hAnsi="Aptos" w:cs="Aptos"/>
        </w:rPr>
        <w:t>ó</w:t>
      </w:r>
      <w:r w:rsidRPr="00334A81">
        <w:rPr>
          <w:rFonts w:ascii="Aptos" w:eastAsia="Microsoft Sans Serif" w:hAnsi="Aptos" w:cs="Microsoft Sans Serif"/>
        </w:rPr>
        <w:t>wienia</w:t>
      </w:r>
      <w:r w:rsidRPr="00334A81">
        <w:rPr>
          <w:rFonts w:ascii="Aptos" w:eastAsia="Microsoft Sans Serif" w:hAnsi="Aptos" w:cs="Aptos"/>
        </w:rPr>
        <w:t>”</w:t>
      </w:r>
      <w:r w:rsidRPr="00334A81">
        <w:rPr>
          <w:rFonts w:ascii="Aptos" w:eastAsia="Microsoft Sans Serif" w:hAnsi="Aptos" w:cs="Microsoft Sans Serif"/>
        </w:rPr>
        <w:t xml:space="preserve"> zaangażowanie takiej osoby/osób, stosuje </w:t>
      </w:r>
      <w:proofErr w:type="gramStart"/>
      <w:r w:rsidRPr="00334A81">
        <w:rPr>
          <w:rFonts w:ascii="Aptos" w:eastAsia="Microsoft Sans Serif" w:hAnsi="Aptos" w:cs="Microsoft Sans Serif"/>
        </w:rPr>
        <w:t>się  postanowienia</w:t>
      </w:r>
      <w:proofErr w:type="gramEnd"/>
      <w:r w:rsidRPr="00334A81">
        <w:rPr>
          <w:rFonts w:ascii="Aptos" w:eastAsia="Microsoft Sans Serif" w:hAnsi="Aptos" w:cs="Microsoft Sans Serif"/>
        </w:rPr>
        <w:t xml:space="preserve"> niniejszego paragrafu.  </w:t>
      </w:r>
    </w:p>
    <w:p w14:paraId="0C4D4EE4" w14:textId="77777777" w:rsidR="00334A81" w:rsidRPr="00334A81" w:rsidRDefault="00334A81" w:rsidP="00334A81">
      <w:pPr>
        <w:widowControl w:val="0"/>
        <w:numPr>
          <w:ilvl w:val="0"/>
          <w:numId w:val="21"/>
        </w:numPr>
        <w:tabs>
          <w:tab w:val="num" w:pos="720"/>
        </w:tabs>
        <w:autoSpaceDE w:val="0"/>
        <w:autoSpaceDN w:val="0"/>
        <w:spacing w:after="0" w:line="240" w:lineRule="auto"/>
        <w:jc w:val="both"/>
        <w:rPr>
          <w:rFonts w:ascii="Aptos" w:eastAsia="Microsoft Sans Serif" w:hAnsi="Aptos" w:cs="Microsoft Sans Serif"/>
        </w:rPr>
      </w:pPr>
      <w:r w:rsidRPr="00334A81">
        <w:rPr>
          <w:rFonts w:ascii="Aptos" w:eastAsia="Microsoft Sans Serif" w:hAnsi="Aptos" w:cs="Microsoft Sans Serif"/>
        </w:rPr>
        <w:t>Osoba z niepełnosprawnościami to osoba spełniająca warunki uzyskania statusu niepełnosprawności określone w ustawie z dnia 27 sierpnia 1997 r. o rehabilitacji zawodowej i</w:t>
      </w:r>
      <w:r w:rsidRPr="00334A81">
        <w:rPr>
          <w:rFonts w:ascii="Arial" w:eastAsia="Microsoft Sans Serif" w:hAnsi="Arial" w:cs="Arial"/>
        </w:rPr>
        <w:t> </w:t>
      </w:r>
      <w:r w:rsidRPr="00334A81">
        <w:rPr>
          <w:rFonts w:ascii="Aptos" w:eastAsia="Microsoft Sans Serif" w:hAnsi="Aptos" w:cs="Microsoft Sans Serif"/>
        </w:rPr>
        <w:t>społecznej oraz zatrudnianiu osób niepełnosprawnych. Przez „zaangażowanie” Zamawiający rozumie zaangażowanie osoby z niepełnosprawnościami do realizacji zamówienia na podstawie umowy o</w:t>
      </w:r>
      <w:r w:rsidRPr="00334A81">
        <w:rPr>
          <w:rFonts w:ascii="Arial" w:eastAsia="Microsoft Sans Serif" w:hAnsi="Arial" w:cs="Arial"/>
        </w:rPr>
        <w:t> </w:t>
      </w:r>
      <w:r w:rsidRPr="00334A81">
        <w:rPr>
          <w:rFonts w:ascii="Aptos" w:eastAsia="Microsoft Sans Serif" w:hAnsi="Aptos" w:cs="Microsoft Sans Serif"/>
        </w:rPr>
        <w:t>prac</w:t>
      </w:r>
      <w:r w:rsidRPr="00334A81">
        <w:rPr>
          <w:rFonts w:ascii="Aptos" w:eastAsia="Microsoft Sans Serif" w:hAnsi="Aptos" w:cs="Aptos"/>
        </w:rPr>
        <w:t>ę</w:t>
      </w:r>
      <w:r w:rsidRPr="00334A81">
        <w:rPr>
          <w:rFonts w:ascii="Aptos" w:eastAsia="Microsoft Sans Serif" w:hAnsi="Aptos" w:cs="Microsoft Sans Serif"/>
        </w:rPr>
        <w:t xml:space="preserve"> albo na podstawie umowy cywilnoprawnej, je</w:t>
      </w:r>
      <w:r w:rsidRPr="00334A81">
        <w:rPr>
          <w:rFonts w:ascii="Aptos" w:eastAsia="Microsoft Sans Serif" w:hAnsi="Aptos" w:cs="Aptos"/>
        </w:rPr>
        <w:t>ś</w:t>
      </w:r>
      <w:r w:rsidRPr="00334A81">
        <w:rPr>
          <w:rFonts w:ascii="Aptos" w:eastAsia="Microsoft Sans Serif" w:hAnsi="Aptos" w:cs="Microsoft Sans Serif"/>
        </w:rPr>
        <w:t>li jest ona prawnie dopuszczalna</w:t>
      </w:r>
      <w:r w:rsidRPr="00334A81">
        <w:rPr>
          <w:rFonts w:ascii="Aptos" w:eastAsia="Times New Roman" w:hAnsi="Aptos"/>
          <w:lang w:eastAsia="pl-PL"/>
        </w:rPr>
        <w:t xml:space="preserve">, lub na podstawie </w:t>
      </w:r>
      <w:r w:rsidRPr="00334A81">
        <w:rPr>
          <w:rFonts w:ascii="Aptos" w:eastAsia="Times New Roman" w:hAnsi="Aptos" w:cs="Arial"/>
        </w:rPr>
        <w:t>innej prawnie dopuszczalnej podstawy wykonywania tych czynności niż umowa o pracę, czy umowa cywilnoprawna</w:t>
      </w:r>
      <w:r w:rsidRPr="00334A81">
        <w:rPr>
          <w:rFonts w:ascii="Aptos" w:eastAsia="Microsoft Sans Serif" w:hAnsi="Aptos" w:cs="Microsoft Sans Serif"/>
        </w:rPr>
        <w:t>. </w:t>
      </w:r>
    </w:p>
    <w:p w14:paraId="0CD83761" w14:textId="77777777" w:rsidR="00334A81" w:rsidRPr="00334A81" w:rsidRDefault="00334A81" w:rsidP="00334A81">
      <w:pPr>
        <w:widowControl w:val="0"/>
        <w:numPr>
          <w:ilvl w:val="0"/>
          <w:numId w:val="22"/>
        </w:numPr>
        <w:tabs>
          <w:tab w:val="num" w:pos="720"/>
        </w:tabs>
        <w:autoSpaceDE w:val="0"/>
        <w:autoSpaceDN w:val="0"/>
        <w:spacing w:after="0" w:line="240" w:lineRule="auto"/>
        <w:jc w:val="both"/>
        <w:rPr>
          <w:rFonts w:ascii="Aptos" w:eastAsia="Microsoft Sans Serif" w:hAnsi="Aptos" w:cs="Microsoft Sans Serif"/>
        </w:rPr>
      </w:pPr>
      <w:r w:rsidRPr="00334A81">
        <w:rPr>
          <w:rFonts w:ascii="Aptos" w:eastAsia="Microsoft Sans Serif" w:hAnsi="Aptos" w:cs="Microsoft Sans Serif"/>
        </w:rPr>
        <w:t>W celu potwierdzenia spełnienia wymogu zaangażowania osoby/osób, o których mowa w ust. 1, Wykonawca przedłoży Zamawiającemu, w terminie 5 dni od dnia zawarcia niniejszej Umowy, oświadczenie. Oświadczenie będzie zawierać co najmniej dokładne określenie podmiotu składającego oświadczenie, datę złożenia oświadczenia, informację o zaangażowaniu do realizacji zamówienia wskazanej/</w:t>
      </w:r>
      <w:proofErr w:type="spellStart"/>
      <w:r w:rsidRPr="00334A81">
        <w:rPr>
          <w:rFonts w:ascii="Aptos" w:eastAsia="Microsoft Sans Serif" w:hAnsi="Aptos" w:cs="Microsoft Sans Serif"/>
        </w:rPr>
        <w:t>ych</w:t>
      </w:r>
      <w:proofErr w:type="spellEnd"/>
      <w:r w:rsidRPr="00334A81">
        <w:rPr>
          <w:rFonts w:ascii="Aptos" w:eastAsia="Microsoft Sans Serif" w:hAnsi="Aptos" w:cs="Microsoft Sans Serif"/>
        </w:rPr>
        <w:t xml:space="preserve"> w ust. 1 osoby/osób, podpis osoby uprawnionej do złożenia oświadczenia w imieniu wykonawcy.  </w:t>
      </w:r>
    </w:p>
    <w:p w14:paraId="5DD140B4" w14:textId="77777777" w:rsidR="00334A81" w:rsidRPr="00334A81" w:rsidRDefault="00334A81" w:rsidP="00334A81">
      <w:pPr>
        <w:widowControl w:val="0"/>
        <w:numPr>
          <w:ilvl w:val="0"/>
          <w:numId w:val="23"/>
        </w:numPr>
        <w:tabs>
          <w:tab w:val="num" w:pos="720"/>
        </w:tabs>
        <w:autoSpaceDE w:val="0"/>
        <w:autoSpaceDN w:val="0"/>
        <w:spacing w:after="0" w:line="240" w:lineRule="auto"/>
        <w:jc w:val="both"/>
        <w:rPr>
          <w:rFonts w:ascii="Aptos" w:eastAsia="Microsoft Sans Serif" w:hAnsi="Aptos" w:cs="Microsoft Sans Serif"/>
        </w:rPr>
      </w:pPr>
      <w:r w:rsidRPr="00334A81">
        <w:rPr>
          <w:rFonts w:ascii="Aptos" w:eastAsia="Microsoft Sans Serif" w:hAnsi="Aptos" w:cs="Microsoft Sans Serif"/>
        </w:rPr>
        <w:t>Wykonawca zobowiązany jest także do przedłożenia Zamawiającemu – w terminie wskazanym w</w:t>
      </w:r>
      <w:r w:rsidRPr="00334A81">
        <w:rPr>
          <w:rFonts w:ascii="Arial" w:eastAsia="Microsoft Sans Serif" w:hAnsi="Arial" w:cs="Arial"/>
        </w:rPr>
        <w:t> </w:t>
      </w:r>
      <w:r w:rsidRPr="00334A81">
        <w:rPr>
          <w:rFonts w:ascii="Aptos" w:eastAsia="Microsoft Sans Serif" w:hAnsi="Aptos" w:cs="Microsoft Sans Serif"/>
        </w:rPr>
        <w:t>ust. 3 - kopii umowy/um</w:t>
      </w:r>
      <w:r w:rsidRPr="00334A81">
        <w:rPr>
          <w:rFonts w:ascii="Aptos" w:eastAsia="Microsoft Sans Serif" w:hAnsi="Aptos" w:cs="Aptos"/>
        </w:rPr>
        <w:t>ó</w:t>
      </w:r>
      <w:r w:rsidRPr="00334A81">
        <w:rPr>
          <w:rFonts w:ascii="Aptos" w:eastAsia="Microsoft Sans Serif" w:hAnsi="Aptos" w:cs="Microsoft Sans Serif"/>
        </w:rPr>
        <w:t>w o prac</w:t>
      </w:r>
      <w:r w:rsidRPr="00334A81">
        <w:rPr>
          <w:rFonts w:ascii="Aptos" w:eastAsia="Microsoft Sans Serif" w:hAnsi="Aptos" w:cs="Aptos"/>
        </w:rPr>
        <w:t>ę</w:t>
      </w:r>
      <w:r w:rsidRPr="00334A81">
        <w:rPr>
          <w:rFonts w:ascii="Aptos" w:eastAsia="Microsoft Sans Serif" w:hAnsi="Aptos" w:cs="Microsoft Sans Serif"/>
        </w:rPr>
        <w:t xml:space="preserve"> albo um</w:t>
      </w:r>
      <w:r w:rsidRPr="00334A81">
        <w:rPr>
          <w:rFonts w:ascii="Aptos" w:eastAsia="Microsoft Sans Serif" w:hAnsi="Aptos" w:cs="Aptos"/>
        </w:rPr>
        <w:t>ó</w:t>
      </w:r>
      <w:r w:rsidRPr="00334A81">
        <w:rPr>
          <w:rFonts w:ascii="Aptos" w:eastAsia="Microsoft Sans Serif" w:hAnsi="Aptos" w:cs="Microsoft Sans Serif"/>
        </w:rPr>
        <w:t>w cywilnoprawnych zawartych z tymi osobami, jeśli dotyczy. Ponadto, Wykonawca jest zobowiązany do przedstawienia dokumentów potwierdzających posiadanie statusu osoby z niepełnosprawnościami. Umowy lub inne dokumenty muszą być zanonimizowane w sposób zapewniający ochronę danych osobowych. Umowy lub</w:t>
      </w:r>
      <w:r w:rsidRPr="00334A81">
        <w:rPr>
          <w:rFonts w:ascii="Arial" w:eastAsia="Microsoft Sans Serif" w:hAnsi="Arial" w:cs="Arial"/>
        </w:rPr>
        <w:t> </w:t>
      </w:r>
      <w:r w:rsidRPr="00334A81">
        <w:rPr>
          <w:rFonts w:ascii="Aptos" w:eastAsia="Microsoft Sans Serif" w:hAnsi="Aptos" w:cs="Microsoft Sans Serif"/>
        </w:rPr>
        <w:t>dokumenty potwierdzające status danej osoby nie powinny zawierać imion i nazwisk identyfikujących te osoby. </w:t>
      </w:r>
    </w:p>
    <w:p w14:paraId="3FAC29A2" w14:textId="77777777" w:rsidR="00334A81" w:rsidRPr="00334A81" w:rsidRDefault="00334A81" w:rsidP="00334A81">
      <w:pPr>
        <w:widowControl w:val="0"/>
        <w:numPr>
          <w:ilvl w:val="0"/>
          <w:numId w:val="24"/>
        </w:numPr>
        <w:tabs>
          <w:tab w:val="num" w:pos="720"/>
        </w:tabs>
        <w:autoSpaceDE w:val="0"/>
        <w:autoSpaceDN w:val="0"/>
        <w:spacing w:after="0" w:line="240" w:lineRule="auto"/>
        <w:jc w:val="both"/>
        <w:rPr>
          <w:rFonts w:ascii="Aptos" w:eastAsia="Microsoft Sans Serif" w:hAnsi="Aptos" w:cs="Microsoft Sans Serif"/>
        </w:rPr>
      </w:pPr>
      <w:r w:rsidRPr="00334A81">
        <w:rPr>
          <w:rFonts w:ascii="Aptos" w:eastAsia="Microsoft Sans Serif" w:hAnsi="Aptos" w:cs="Microsoft Sans Serif"/>
        </w:rPr>
        <w:t>Zaangażowanie osób, o których mowa w ust. 1, powinno trwać w całym okresie realizacji zamówienia.  </w:t>
      </w:r>
    </w:p>
    <w:p w14:paraId="4AC60970" w14:textId="77777777" w:rsidR="00334A81" w:rsidRPr="00334A81" w:rsidRDefault="00334A81" w:rsidP="00334A81">
      <w:pPr>
        <w:widowControl w:val="0"/>
        <w:numPr>
          <w:ilvl w:val="0"/>
          <w:numId w:val="25"/>
        </w:numPr>
        <w:tabs>
          <w:tab w:val="num" w:pos="720"/>
        </w:tabs>
        <w:autoSpaceDE w:val="0"/>
        <w:autoSpaceDN w:val="0"/>
        <w:spacing w:after="0" w:line="240" w:lineRule="auto"/>
        <w:jc w:val="both"/>
        <w:rPr>
          <w:rFonts w:ascii="Aptos" w:eastAsia="Microsoft Sans Serif" w:hAnsi="Aptos" w:cs="Microsoft Sans Serif"/>
        </w:rPr>
      </w:pPr>
      <w:r w:rsidRPr="00334A81">
        <w:rPr>
          <w:rFonts w:ascii="Aptos" w:eastAsia="Microsoft Sans Serif" w:hAnsi="Aptos" w:cs="Microsoft Sans Serif"/>
        </w:rPr>
        <w:t xml:space="preserve">W przypadku wygaśnięcia lub rozwiązania podstawy do zaangażowania umowy o </w:t>
      </w:r>
      <w:r w:rsidRPr="00334A81">
        <w:rPr>
          <w:rFonts w:ascii="Aptos" w:eastAsia="Microsoft Sans Serif" w:hAnsi="Aptos" w:cs="Microsoft Sans Serif"/>
        </w:rPr>
        <w:lastRenderedPageBreak/>
        <w:t>pracę/umowy cywilnoprawnej z osobą/</w:t>
      </w:r>
      <w:proofErr w:type="spellStart"/>
      <w:r w:rsidRPr="00334A81">
        <w:rPr>
          <w:rFonts w:ascii="Aptos" w:eastAsia="Microsoft Sans Serif" w:hAnsi="Aptos" w:cs="Microsoft Sans Serif"/>
        </w:rPr>
        <w:t>ami</w:t>
      </w:r>
      <w:proofErr w:type="spellEnd"/>
      <w:r w:rsidRPr="00334A81">
        <w:rPr>
          <w:rFonts w:ascii="Aptos" w:eastAsia="Microsoft Sans Serif" w:hAnsi="Aptos" w:cs="Microsoft Sans Serif"/>
        </w:rPr>
        <w:t>, o</w:t>
      </w:r>
      <w:r w:rsidRPr="00334A81">
        <w:rPr>
          <w:rFonts w:ascii="Arial" w:eastAsia="Microsoft Sans Serif" w:hAnsi="Arial" w:cs="Arial"/>
        </w:rPr>
        <w:t> </w:t>
      </w:r>
      <w:r w:rsidRPr="00334A81">
        <w:rPr>
          <w:rFonts w:ascii="Aptos" w:eastAsia="Microsoft Sans Serif" w:hAnsi="Aptos" w:cs="Microsoft Sans Serif"/>
        </w:rPr>
        <w:t>kt</w:t>
      </w:r>
      <w:r w:rsidRPr="00334A81">
        <w:rPr>
          <w:rFonts w:ascii="Aptos" w:eastAsia="Microsoft Sans Serif" w:hAnsi="Aptos" w:cs="Aptos"/>
        </w:rPr>
        <w:t>ó</w:t>
      </w:r>
      <w:r w:rsidRPr="00334A81">
        <w:rPr>
          <w:rFonts w:ascii="Aptos" w:eastAsia="Microsoft Sans Serif" w:hAnsi="Aptos" w:cs="Microsoft Sans Serif"/>
        </w:rPr>
        <w:t>rych mowa w ust. 1 Wykonawca zobowi</w:t>
      </w:r>
      <w:r w:rsidRPr="00334A81">
        <w:rPr>
          <w:rFonts w:ascii="Aptos" w:eastAsia="Microsoft Sans Serif" w:hAnsi="Aptos" w:cs="Aptos"/>
        </w:rPr>
        <w:t>ą</w:t>
      </w:r>
      <w:r w:rsidRPr="00334A81">
        <w:rPr>
          <w:rFonts w:ascii="Aptos" w:eastAsia="Microsoft Sans Serif" w:hAnsi="Aptos" w:cs="Microsoft Sans Serif"/>
        </w:rPr>
        <w:t>zany b</w:t>
      </w:r>
      <w:r w:rsidRPr="00334A81">
        <w:rPr>
          <w:rFonts w:ascii="Aptos" w:eastAsia="Microsoft Sans Serif" w:hAnsi="Aptos" w:cs="Aptos"/>
        </w:rPr>
        <w:t>ę</w:t>
      </w:r>
      <w:r w:rsidRPr="00334A81">
        <w:rPr>
          <w:rFonts w:ascii="Aptos" w:eastAsia="Microsoft Sans Serif" w:hAnsi="Aptos" w:cs="Microsoft Sans Serif"/>
        </w:rPr>
        <w:t>dzie do zaangażowania nowej osoby/</w:t>
      </w:r>
      <w:proofErr w:type="spellStart"/>
      <w:r w:rsidRPr="00334A81">
        <w:rPr>
          <w:rFonts w:ascii="Aptos" w:eastAsia="Microsoft Sans Serif" w:hAnsi="Aptos" w:cs="Microsoft Sans Serif"/>
        </w:rPr>
        <w:t>ób</w:t>
      </w:r>
      <w:proofErr w:type="spellEnd"/>
      <w:r w:rsidRPr="00334A81">
        <w:rPr>
          <w:rFonts w:ascii="Aptos" w:eastAsia="Microsoft Sans Serif" w:hAnsi="Aptos" w:cs="Microsoft Sans Serif"/>
        </w:rPr>
        <w:t xml:space="preserve"> posiadających status osoby/</w:t>
      </w:r>
      <w:proofErr w:type="spellStart"/>
      <w:r w:rsidRPr="00334A81">
        <w:rPr>
          <w:rFonts w:ascii="Aptos" w:eastAsia="Microsoft Sans Serif" w:hAnsi="Aptos" w:cs="Microsoft Sans Serif"/>
        </w:rPr>
        <w:t>ób</w:t>
      </w:r>
      <w:proofErr w:type="spellEnd"/>
      <w:r w:rsidRPr="00334A81">
        <w:rPr>
          <w:rFonts w:ascii="Aptos" w:eastAsia="Microsoft Sans Serif" w:hAnsi="Aptos" w:cs="Microsoft Sans Serif"/>
        </w:rPr>
        <w:t xml:space="preserve"> z niepełnosprawnościami oraz do przedłożenia Zamawiającemu dokumentów, wskazanych w ust. 3 i 4, potwierdzających zaangażowanie tej osoby/</w:t>
      </w:r>
      <w:proofErr w:type="spellStart"/>
      <w:r w:rsidRPr="00334A81">
        <w:rPr>
          <w:rFonts w:ascii="Aptos" w:eastAsia="Microsoft Sans Serif" w:hAnsi="Aptos" w:cs="Microsoft Sans Serif"/>
        </w:rPr>
        <w:t>ób</w:t>
      </w:r>
      <w:proofErr w:type="spellEnd"/>
      <w:r w:rsidRPr="00334A81">
        <w:rPr>
          <w:rFonts w:ascii="Aptos" w:eastAsia="Microsoft Sans Serif" w:hAnsi="Aptos" w:cs="Microsoft Sans Serif"/>
        </w:rPr>
        <w:t xml:space="preserve"> i jej/ich status. O każdym przypadku wygaśnięcia lub rozwiązania stosunku prawnego z</w:t>
      </w:r>
      <w:r w:rsidRPr="00334A81">
        <w:rPr>
          <w:rFonts w:ascii="Arial" w:eastAsia="Microsoft Sans Serif" w:hAnsi="Arial" w:cs="Arial"/>
        </w:rPr>
        <w:t> </w:t>
      </w:r>
      <w:r w:rsidRPr="00334A81">
        <w:rPr>
          <w:rFonts w:ascii="Aptos" w:eastAsia="Microsoft Sans Serif" w:hAnsi="Aptos" w:cs="Microsoft Sans Serif"/>
        </w:rPr>
        <w:t>osobami, o kt</w:t>
      </w:r>
      <w:r w:rsidRPr="00334A81">
        <w:rPr>
          <w:rFonts w:ascii="Aptos" w:eastAsia="Microsoft Sans Serif" w:hAnsi="Aptos" w:cs="Aptos"/>
        </w:rPr>
        <w:t>ó</w:t>
      </w:r>
      <w:r w:rsidRPr="00334A81">
        <w:rPr>
          <w:rFonts w:ascii="Aptos" w:eastAsia="Microsoft Sans Serif" w:hAnsi="Aptos" w:cs="Microsoft Sans Serif"/>
        </w:rPr>
        <w:t>rych mowa w ust. 1, Wykonawca jest zobowiązany niezwłocznie powiadomić Zamawiającego.  </w:t>
      </w:r>
    </w:p>
    <w:p w14:paraId="2A64E282" w14:textId="77777777" w:rsidR="00334A81" w:rsidRPr="00334A81" w:rsidRDefault="00334A81" w:rsidP="00334A81">
      <w:pPr>
        <w:widowControl w:val="0"/>
        <w:numPr>
          <w:ilvl w:val="0"/>
          <w:numId w:val="26"/>
        </w:numPr>
        <w:tabs>
          <w:tab w:val="num" w:pos="720"/>
        </w:tabs>
        <w:autoSpaceDE w:val="0"/>
        <w:autoSpaceDN w:val="0"/>
        <w:spacing w:after="0" w:line="240" w:lineRule="auto"/>
        <w:jc w:val="both"/>
        <w:rPr>
          <w:rFonts w:ascii="Aptos" w:eastAsia="Microsoft Sans Serif" w:hAnsi="Aptos" w:cs="Microsoft Sans Serif"/>
        </w:rPr>
      </w:pPr>
      <w:r w:rsidRPr="00334A81">
        <w:rPr>
          <w:rFonts w:ascii="Aptos" w:eastAsia="Microsoft Sans Serif" w:hAnsi="Aptos" w:cs="Microsoft Sans Serif"/>
        </w:rPr>
        <w:t>Zamawiający dopuszcza możliwość przesłania dokumentów, o których mowa w ust. 3, 4 i 6, na adres poczty elektronicznej osoby wskazanej w § 10 ust. 1 umowy (Pan Kacper Konarzewski, Kacper.Konarzewski@teb-edukacja.pl). </w:t>
      </w:r>
    </w:p>
    <w:p w14:paraId="7B526060" w14:textId="77777777" w:rsidR="00334A81" w:rsidRPr="00334A81" w:rsidRDefault="00334A81" w:rsidP="00334A81">
      <w:pPr>
        <w:widowControl w:val="0"/>
        <w:numPr>
          <w:ilvl w:val="0"/>
          <w:numId w:val="27"/>
        </w:numPr>
        <w:autoSpaceDE w:val="0"/>
        <w:autoSpaceDN w:val="0"/>
        <w:spacing w:after="0" w:line="240" w:lineRule="auto"/>
        <w:jc w:val="both"/>
        <w:rPr>
          <w:rFonts w:ascii="Aptos" w:eastAsia="Microsoft Sans Serif" w:hAnsi="Aptos" w:cs="Microsoft Sans Serif"/>
        </w:rPr>
      </w:pPr>
      <w:r w:rsidRPr="00334A81">
        <w:rPr>
          <w:rFonts w:ascii="Aptos" w:eastAsia="Microsoft Sans Serif" w:hAnsi="Aptos" w:cs="Microsoft Sans Serif"/>
        </w:rPr>
        <w:t>Wykonawca zapłaci karę umowną w przypadku:  </w:t>
      </w:r>
    </w:p>
    <w:p w14:paraId="22484A33" w14:textId="77777777" w:rsidR="00334A81" w:rsidRPr="00334A81" w:rsidRDefault="00334A81" w:rsidP="00334A81">
      <w:pPr>
        <w:widowControl w:val="0"/>
        <w:numPr>
          <w:ilvl w:val="0"/>
          <w:numId w:val="29"/>
        </w:numPr>
        <w:autoSpaceDE w:val="0"/>
        <w:autoSpaceDN w:val="0"/>
        <w:spacing w:after="0" w:line="240" w:lineRule="auto"/>
        <w:jc w:val="both"/>
        <w:rPr>
          <w:rFonts w:ascii="Aptos" w:eastAsia="Microsoft Sans Serif" w:hAnsi="Aptos" w:cs="Microsoft Sans Serif"/>
        </w:rPr>
      </w:pPr>
      <w:proofErr w:type="gramStart"/>
      <w:r w:rsidRPr="00334A81">
        <w:rPr>
          <w:rFonts w:ascii="Aptos" w:eastAsia="Microsoft Sans Serif" w:hAnsi="Aptos" w:cs="Microsoft Sans Serif"/>
        </w:rPr>
        <w:t>niezaangażowania  do</w:t>
      </w:r>
      <w:proofErr w:type="gramEnd"/>
      <w:r w:rsidRPr="00334A81">
        <w:rPr>
          <w:rFonts w:ascii="Aptos" w:eastAsia="Microsoft Sans Serif" w:hAnsi="Aptos" w:cs="Microsoft Sans Serif"/>
        </w:rPr>
        <w:t xml:space="preserve"> realizacji zamówienia zadeklarowanej przez niego liczby osób z </w:t>
      </w:r>
      <w:proofErr w:type="gramStart"/>
      <w:r w:rsidRPr="00334A81">
        <w:rPr>
          <w:rFonts w:ascii="Aptos" w:eastAsia="Microsoft Sans Serif" w:hAnsi="Aptos" w:cs="Microsoft Sans Serif"/>
        </w:rPr>
        <w:t>niepełnosprawnościami,</w:t>
      </w:r>
      <w:proofErr w:type="gramEnd"/>
      <w:r w:rsidRPr="00334A81">
        <w:rPr>
          <w:rFonts w:ascii="Aptos" w:eastAsia="Microsoft Sans Serif" w:hAnsi="Aptos" w:cs="Microsoft Sans Serif"/>
        </w:rPr>
        <w:t xml:space="preserve"> lub  </w:t>
      </w:r>
    </w:p>
    <w:p w14:paraId="4A533BCD" w14:textId="77777777" w:rsidR="00334A81" w:rsidRPr="00334A81" w:rsidRDefault="00334A81" w:rsidP="00334A81">
      <w:pPr>
        <w:widowControl w:val="0"/>
        <w:numPr>
          <w:ilvl w:val="0"/>
          <w:numId w:val="29"/>
        </w:numPr>
        <w:autoSpaceDE w:val="0"/>
        <w:autoSpaceDN w:val="0"/>
        <w:spacing w:after="0" w:line="240" w:lineRule="auto"/>
        <w:jc w:val="both"/>
        <w:rPr>
          <w:rFonts w:ascii="Aptos" w:eastAsia="Microsoft Sans Serif" w:hAnsi="Aptos" w:cs="Microsoft Sans Serif"/>
        </w:rPr>
      </w:pPr>
      <w:r w:rsidRPr="00334A81">
        <w:rPr>
          <w:rFonts w:ascii="Aptos" w:eastAsia="Microsoft Sans Serif" w:hAnsi="Aptos" w:cs="Microsoft Sans Serif"/>
        </w:rPr>
        <w:t>stwierdzenia przez Zamawiającego, na podstawie dowolnych środków dowodowych, iż w</w:t>
      </w:r>
      <w:r w:rsidRPr="00334A81">
        <w:rPr>
          <w:rFonts w:ascii="Arial" w:eastAsia="Microsoft Sans Serif" w:hAnsi="Arial" w:cs="Arial"/>
        </w:rPr>
        <w:t> </w:t>
      </w:r>
      <w:r w:rsidRPr="00334A81">
        <w:rPr>
          <w:rFonts w:ascii="Aptos" w:eastAsia="Microsoft Sans Serif" w:hAnsi="Aptos" w:cs="Microsoft Sans Serif"/>
        </w:rPr>
        <w:t>trakcie trwania niniejszej umowy dosz</w:t>
      </w:r>
      <w:r w:rsidRPr="00334A81">
        <w:rPr>
          <w:rFonts w:ascii="Aptos" w:eastAsia="Microsoft Sans Serif" w:hAnsi="Aptos" w:cs="Aptos"/>
        </w:rPr>
        <w:t>ł</w:t>
      </w:r>
      <w:r w:rsidRPr="00334A81">
        <w:rPr>
          <w:rFonts w:ascii="Aptos" w:eastAsia="Microsoft Sans Serif" w:hAnsi="Aptos" w:cs="Microsoft Sans Serif"/>
        </w:rPr>
        <w:t>o do rozwi</w:t>
      </w:r>
      <w:r w:rsidRPr="00334A81">
        <w:rPr>
          <w:rFonts w:ascii="Aptos" w:eastAsia="Microsoft Sans Serif" w:hAnsi="Aptos" w:cs="Aptos"/>
        </w:rPr>
        <w:t>ą</w:t>
      </w:r>
      <w:r w:rsidRPr="00334A81">
        <w:rPr>
          <w:rFonts w:ascii="Aptos" w:eastAsia="Microsoft Sans Serif" w:hAnsi="Aptos" w:cs="Microsoft Sans Serif"/>
        </w:rPr>
        <w:t>zania lub wyga</w:t>
      </w:r>
      <w:r w:rsidRPr="00334A81">
        <w:rPr>
          <w:rFonts w:ascii="Aptos" w:eastAsia="Microsoft Sans Serif" w:hAnsi="Aptos" w:cs="Aptos"/>
        </w:rPr>
        <w:t>ś</w:t>
      </w:r>
      <w:r w:rsidRPr="00334A81">
        <w:rPr>
          <w:rFonts w:ascii="Aptos" w:eastAsia="Microsoft Sans Serif" w:hAnsi="Aptos" w:cs="Microsoft Sans Serif"/>
        </w:rPr>
        <w:t>ni</w:t>
      </w:r>
      <w:r w:rsidRPr="00334A81">
        <w:rPr>
          <w:rFonts w:ascii="Aptos" w:eastAsia="Microsoft Sans Serif" w:hAnsi="Aptos" w:cs="Aptos"/>
        </w:rPr>
        <w:t>ę</w:t>
      </w:r>
      <w:r w:rsidRPr="00334A81">
        <w:rPr>
          <w:rFonts w:ascii="Aptos" w:eastAsia="Microsoft Sans Serif" w:hAnsi="Aptos" w:cs="Microsoft Sans Serif"/>
        </w:rPr>
        <w:t>cia stosunku prawnego z</w:t>
      </w:r>
      <w:r w:rsidRPr="00334A81">
        <w:rPr>
          <w:rFonts w:ascii="Arial" w:eastAsia="Microsoft Sans Serif" w:hAnsi="Arial" w:cs="Arial"/>
        </w:rPr>
        <w:t> </w:t>
      </w:r>
      <w:r w:rsidRPr="00334A81">
        <w:rPr>
          <w:rFonts w:ascii="Aptos" w:eastAsia="Microsoft Sans Serif" w:hAnsi="Aptos" w:cs="Microsoft Sans Serif"/>
        </w:rPr>
        <w:t>zaangażowanymi przez Wykonawcę osobami, o których mowa w ust. 1, a Wykonawca nie wywiązał się z obowiązków ciążących na nim w takiej sytuacji na podstawie ust. 6.  </w:t>
      </w:r>
    </w:p>
    <w:p w14:paraId="762A06EE" w14:textId="77777777" w:rsidR="00334A81" w:rsidRPr="00334A81" w:rsidRDefault="00334A81" w:rsidP="00334A81">
      <w:pPr>
        <w:widowControl w:val="0"/>
        <w:numPr>
          <w:ilvl w:val="0"/>
          <w:numId w:val="28"/>
        </w:numPr>
        <w:autoSpaceDE w:val="0"/>
        <w:autoSpaceDN w:val="0"/>
        <w:spacing w:after="0" w:line="240" w:lineRule="auto"/>
        <w:jc w:val="both"/>
        <w:rPr>
          <w:rFonts w:ascii="Aptos" w:eastAsia="Microsoft Sans Serif" w:hAnsi="Aptos" w:cs="Microsoft Sans Serif"/>
        </w:rPr>
      </w:pPr>
      <w:r w:rsidRPr="00334A81">
        <w:rPr>
          <w:rFonts w:ascii="Aptos" w:eastAsia="Microsoft Sans Serif" w:hAnsi="Aptos" w:cs="Microsoft Sans Serif"/>
        </w:rPr>
        <w:t>Wysokość kary umownej wynosi 500 zł za osobę za każdy dzień w okresie realizacji niniejszej umowy, w</w:t>
      </w:r>
      <w:r w:rsidRPr="00334A81">
        <w:rPr>
          <w:rFonts w:ascii="Arial" w:eastAsia="Microsoft Sans Serif" w:hAnsi="Arial" w:cs="Arial"/>
        </w:rPr>
        <w:t> </w:t>
      </w:r>
      <w:r w:rsidRPr="00334A81">
        <w:rPr>
          <w:rFonts w:ascii="Aptos" w:eastAsia="Microsoft Sans Serif" w:hAnsi="Aptos" w:cs="Microsoft Sans Serif"/>
        </w:rPr>
        <w:t>kt</w:t>
      </w:r>
      <w:r w:rsidRPr="00334A81">
        <w:rPr>
          <w:rFonts w:ascii="Aptos" w:eastAsia="Microsoft Sans Serif" w:hAnsi="Aptos" w:cs="Aptos"/>
        </w:rPr>
        <w:t>ó</w:t>
      </w:r>
      <w:r w:rsidRPr="00334A81">
        <w:rPr>
          <w:rFonts w:ascii="Aptos" w:eastAsia="Microsoft Sans Serif" w:hAnsi="Aptos" w:cs="Microsoft Sans Serif"/>
        </w:rPr>
        <w:t>rym wyst</w:t>
      </w:r>
      <w:r w:rsidRPr="00334A81">
        <w:rPr>
          <w:rFonts w:ascii="Aptos" w:eastAsia="Microsoft Sans Serif" w:hAnsi="Aptos" w:cs="Aptos"/>
        </w:rPr>
        <w:t>ą</w:t>
      </w:r>
      <w:r w:rsidRPr="00334A81">
        <w:rPr>
          <w:rFonts w:ascii="Aptos" w:eastAsia="Microsoft Sans Serif" w:hAnsi="Aptos" w:cs="Microsoft Sans Serif"/>
        </w:rPr>
        <w:t>pi</w:t>
      </w:r>
      <w:r w:rsidRPr="00334A81">
        <w:rPr>
          <w:rFonts w:ascii="Aptos" w:eastAsia="Microsoft Sans Serif" w:hAnsi="Aptos" w:cs="Aptos"/>
        </w:rPr>
        <w:t>ł</w:t>
      </w:r>
      <w:r w:rsidRPr="00334A81">
        <w:rPr>
          <w:rFonts w:ascii="Aptos" w:eastAsia="Microsoft Sans Serif" w:hAnsi="Aptos" w:cs="Microsoft Sans Serif"/>
        </w:rPr>
        <w:t>a jedna z sytuacji, o kt</w:t>
      </w:r>
      <w:r w:rsidRPr="00334A81">
        <w:rPr>
          <w:rFonts w:ascii="Aptos" w:eastAsia="Microsoft Sans Serif" w:hAnsi="Aptos" w:cs="Aptos"/>
        </w:rPr>
        <w:t>ó</w:t>
      </w:r>
      <w:r w:rsidRPr="00334A81">
        <w:rPr>
          <w:rFonts w:ascii="Aptos" w:eastAsia="Microsoft Sans Serif" w:hAnsi="Aptos" w:cs="Microsoft Sans Serif"/>
        </w:rPr>
        <w:t>rych mowa w ust. 8. Kara umowna b</w:t>
      </w:r>
      <w:r w:rsidRPr="00334A81">
        <w:rPr>
          <w:rFonts w:ascii="Aptos" w:eastAsia="Microsoft Sans Serif" w:hAnsi="Aptos" w:cs="Aptos"/>
        </w:rPr>
        <w:t>ę</w:t>
      </w:r>
      <w:r w:rsidRPr="00334A81">
        <w:rPr>
          <w:rFonts w:ascii="Aptos" w:eastAsia="Microsoft Sans Serif" w:hAnsi="Aptos" w:cs="Microsoft Sans Serif"/>
        </w:rPr>
        <w:t>dzie naliczana za ka</w:t>
      </w:r>
      <w:r w:rsidRPr="00334A81">
        <w:rPr>
          <w:rFonts w:ascii="Aptos" w:eastAsia="Microsoft Sans Serif" w:hAnsi="Aptos" w:cs="Aptos"/>
        </w:rPr>
        <w:t>ż</w:t>
      </w:r>
      <w:r w:rsidRPr="00334A81">
        <w:rPr>
          <w:rFonts w:ascii="Aptos" w:eastAsia="Microsoft Sans Serif" w:hAnsi="Aptos" w:cs="Microsoft Sans Serif"/>
        </w:rPr>
        <w:t>dy dzie</w:t>
      </w:r>
      <w:r w:rsidRPr="00334A81">
        <w:rPr>
          <w:rFonts w:ascii="Aptos" w:eastAsia="Microsoft Sans Serif" w:hAnsi="Aptos" w:cs="Aptos"/>
        </w:rPr>
        <w:t>ń</w:t>
      </w:r>
      <w:r w:rsidRPr="00334A81">
        <w:rPr>
          <w:rFonts w:ascii="Aptos" w:eastAsia="Microsoft Sans Serif" w:hAnsi="Aptos" w:cs="Microsoft Sans Serif"/>
        </w:rPr>
        <w:t xml:space="preserve"> niezaangażowania osoby/osób z niepełnosprawnościami z zastrzeżeniem terminów wskazanych w ust. 3 oraz 6. </w:t>
      </w:r>
    </w:p>
    <w:p w14:paraId="67DBB7EC" w14:textId="77777777" w:rsidR="00334A81" w:rsidRPr="001F48BE" w:rsidRDefault="00334A81" w:rsidP="00520055">
      <w:pPr>
        <w:overflowPunct w:val="0"/>
        <w:autoSpaceDE w:val="0"/>
        <w:autoSpaceDN w:val="0"/>
        <w:adjustRightInd w:val="0"/>
        <w:spacing w:after="0" w:line="240" w:lineRule="auto"/>
        <w:jc w:val="center"/>
        <w:textAlignment w:val="baseline"/>
        <w:rPr>
          <w:rFonts w:ascii="Aptos" w:eastAsia="Times New Roman" w:hAnsi="Aptos" w:cs="Calibri"/>
          <w:b/>
          <w:bCs/>
          <w:lang w:eastAsia="pl-PL"/>
        </w:rPr>
      </w:pPr>
    </w:p>
    <w:p w14:paraId="75FBC1B1" w14:textId="69F018EC"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1</w:t>
      </w:r>
      <w:r w:rsidR="00ED049D" w:rsidRPr="001F48BE">
        <w:rPr>
          <w:rFonts w:ascii="Aptos" w:eastAsia="Times New Roman" w:hAnsi="Aptos" w:cs="Calibri"/>
          <w:b/>
          <w:lang w:eastAsia="pl-PL"/>
        </w:rPr>
        <w:t>2</w:t>
      </w:r>
    </w:p>
    <w:p w14:paraId="640BBD57" w14:textId="77777777" w:rsidR="00BD1E59" w:rsidRPr="00764EA3" w:rsidRDefault="00BD1E59" w:rsidP="00BD1E59">
      <w:pPr>
        <w:pStyle w:val="Akapitzlist"/>
        <w:widowControl w:val="0"/>
        <w:numPr>
          <w:ilvl w:val="1"/>
          <w:numId w:val="17"/>
        </w:numPr>
        <w:tabs>
          <w:tab w:val="left" w:pos="423"/>
          <w:tab w:val="left" w:pos="426"/>
        </w:tabs>
        <w:autoSpaceDE w:val="0"/>
        <w:autoSpaceDN w:val="0"/>
        <w:spacing w:before="4" w:after="0" w:line="240" w:lineRule="auto"/>
        <w:ind w:left="426" w:right="143" w:hanging="284"/>
        <w:contextualSpacing w:val="0"/>
        <w:jc w:val="both"/>
        <w:rPr>
          <w:rFonts w:ascii="Aptos" w:hAnsi="Aptos" w:cstheme="minorHAnsi"/>
        </w:rPr>
      </w:pPr>
      <w:r w:rsidRPr="00764EA3">
        <w:rPr>
          <w:rFonts w:ascii="Aptos" w:hAnsi="Aptos" w:cstheme="minorHAnsi"/>
        </w:rPr>
        <w:t>Zamawiający</w:t>
      </w:r>
      <w:r w:rsidRPr="00764EA3">
        <w:rPr>
          <w:rFonts w:ascii="Aptos" w:hAnsi="Aptos" w:cstheme="minorHAnsi"/>
          <w:spacing w:val="19"/>
        </w:rPr>
        <w:t xml:space="preserve"> </w:t>
      </w:r>
      <w:r w:rsidRPr="00764EA3">
        <w:rPr>
          <w:rFonts w:ascii="Aptos" w:hAnsi="Aptos" w:cstheme="minorHAnsi"/>
        </w:rPr>
        <w:t>przewiduje</w:t>
      </w:r>
      <w:r w:rsidRPr="00764EA3">
        <w:rPr>
          <w:rFonts w:ascii="Aptos" w:hAnsi="Aptos" w:cstheme="minorHAnsi"/>
          <w:spacing w:val="21"/>
        </w:rPr>
        <w:t xml:space="preserve"> </w:t>
      </w:r>
      <w:r w:rsidRPr="00764EA3">
        <w:rPr>
          <w:rFonts w:ascii="Aptos" w:hAnsi="Aptos" w:cstheme="minorHAnsi"/>
        </w:rPr>
        <w:t>możliwość</w:t>
      </w:r>
      <w:r w:rsidRPr="00764EA3">
        <w:rPr>
          <w:rFonts w:ascii="Aptos" w:hAnsi="Aptos" w:cstheme="minorHAnsi"/>
          <w:spacing w:val="19"/>
        </w:rPr>
        <w:t xml:space="preserve"> </w:t>
      </w:r>
      <w:r w:rsidRPr="00764EA3">
        <w:rPr>
          <w:rFonts w:ascii="Aptos" w:hAnsi="Aptos" w:cstheme="minorHAnsi"/>
        </w:rPr>
        <w:t>wprowadzenia</w:t>
      </w:r>
      <w:r w:rsidRPr="00764EA3">
        <w:rPr>
          <w:rFonts w:ascii="Aptos" w:hAnsi="Aptos" w:cstheme="minorHAnsi"/>
          <w:spacing w:val="20"/>
        </w:rPr>
        <w:t xml:space="preserve"> </w:t>
      </w:r>
      <w:r w:rsidRPr="00764EA3">
        <w:rPr>
          <w:rFonts w:ascii="Aptos" w:hAnsi="Aptos" w:cstheme="minorHAnsi"/>
        </w:rPr>
        <w:t>istotnych</w:t>
      </w:r>
      <w:r w:rsidRPr="00764EA3">
        <w:rPr>
          <w:rFonts w:ascii="Aptos" w:hAnsi="Aptos" w:cstheme="minorHAnsi"/>
          <w:spacing w:val="19"/>
        </w:rPr>
        <w:t xml:space="preserve"> </w:t>
      </w:r>
      <w:r w:rsidRPr="00764EA3">
        <w:rPr>
          <w:rFonts w:ascii="Aptos" w:hAnsi="Aptos" w:cstheme="minorHAnsi"/>
        </w:rPr>
        <w:t>zmian</w:t>
      </w:r>
      <w:r w:rsidRPr="00764EA3">
        <w:rPr>
          <w:rFonts w:ascii="Aptos" w:hAnsi="Aptos" w:cstheme="minorHAnsi"/>
          <w:spacing w:val="21"/>
        </w:rPr>
        <w:t xml:space="preserve"> </w:t>
      </w:r>
      <w:r w:rsidRPr="00764EA3">
        <w:rPr>
          <w:rFonts w:ascii="Aptos" w:hAnsi="Aptos" w:cstheme="minorHAnsi"/>
        </w:rPr>
        <w:t>postanowień</w:t>
      </w:r>
      <w:r w:rsidRPr="00764EA3">
        <w:rPr>
          <w:rFonts w:ascii="Aptos" w:hAnsi="Aptos" w:cstheme="minorHAnsi"/>
          <w:spacing w:val="22"/>
        </w:rPr>
        <w:t xml:space="preserve"> </w:t>
      </w:r>
      <w:r w:rsidRPr="00764EA3">
        <w:rPr>
          <w:rFonts w:ascii="Aptos" w:hAnsi="Aptos" w:cstheme="minorHAnsi"/>
        </w:rPr>
        <w:t>zawartej</w:t>
      </w:r>
      <w:r w:rsidRPr="00764EA3">
        <w:rPr>
          <w:rFonts w:ascii="Aptos" w:hAnsi="Aptos" w:cstheme="minorHAnsi"/>
          <w:spacing w:val="21"/>
        </w:rPr>
        <w:t xml:space="preserve"> </w:t>
      </w:r>
      <w:r w:rsidRPr="00764EA3">
        <w:rPr>
          <w:rFonts w:ascii="Aptos" w:hAnsi="Aptos" w:cstheme="minorHAnsi"/>
        </w:rPr>
        <w:t xml:space="preserve">umowy z wybranym Wykonawcą w stosunku do treści oferty, na podstawie której dokonano wyboru </w:t>
      </w:r>
      <w:r w:rsidRPr="00764EA3">
        <w:rPr>
          <w:rFonts w:ascii="Aptos" w:hAnsi="Aptos" w:cstheme="minorHAnsi"/>
          <w:spacing w:val="-2"/>
        </w:rPr>
        <w:t>Wykonawcy:</w:t>
      </w:r>
    </w:p>
    <w:p w14:paraId="316B96DC" w14:textId="77777777" w:rsidR="00BD1E59" w:rsidRPr="00764EA3" w:rsidRDefault="00BD1E59" w:rsidP="00BD1E59">
      <w:pPr>
        <w:pStyle w:val="Akapitzlist"/>
        <w:widowControl w:val="0"/>
        <w:numPr>
          <w:ilvl w:val="0"/>
          <w:numId w:val="19"/>
        </w:numPr>
        <w:tabs>
          <w:tab w:val="left" w:pos="848"/>
        </w:tabs>
        <w:autoSpaceDE w:val="0"/>
        <w:autoSpaceDN w:val="0"/>
        <w:spacing w:before="3" w:after="0" w:line="240" w:lineRule="auto"/>
        <w:ind w:left="848" w:hanging="458"/>
        <w:contextualSpacing w:val="0"/>
        <w:jc w:val="both"/>
        <w:rPr>
          <w:rFonts w:ascii="Aptos" w:hAnsi="Aptos" w:cstheme="minorHAnsi"/>
        </w:rPr>
      </w:pPr>
      <w:r w:rsidRPr="00764EA3">
        <w:rPr>
          <w:rFonts w:ascii="Aptos" w:hAnsi="Aptos" w:cstheme="minorHAnsi"/>
        </w:rPr>
        <w:t>zmiana</w:t>
      </w:r>
      <w:r w:rsidRPr="00764EA3">
        <w:rPr>
          <w:rFonts w:ascii="Aptos" w:hAnsi="Aptos" w:cstheme="minorHAnsi"/>
          <w:spacing w:val="-7"/>
        </w:rPr>
        <w:t xml:space="preserve"> </w:t>
      </w:r>
      <w:r w:rsidRPr="00764EA3">
        <w:rPr>
          <w:rFonts w:ascii="Aptos" w:hAnsi="Aptos" w:cstheme="minorHAnsi"/>
        </w:rPr>
        <w:t>terminu</w:t>
      </w:r>
      <w:r w:rsidRPr="00764EA3">
        <w:rPr>
          <w:rFonts w:ascii="Aptos" w:hAnsi="Aptos" w:cstheme="minorHAnsi"/>
          <w:spacing w:val="-6"/>
        </w:rPr>
        <w:t xml:space="preserve"> </w:t>
      </w:r>
      <w:r w:rsidRPr="00764EA3">
        <w:rPr>
          <w:rFonts w:ascii="Aptos" w:hAnsi="Aptos" w:cstheme="minorHAnsi"/>
        </w:rPr>
        <w:t>wykonania</w:t>
      </w:r>
      <w:r w:rsidRPr="00764EA3">
        <w:rPr>
          <w:rFonts w:ascii="Aptos" w:hAnsi="Aptos" w:cstheme="minorHAnsi"/>
          <w:spacing w:val="-6"/>
        </w:rPr>
        <w:t xml:space="preserve"> </w:t>
      </w:r>
      <w:r w:rsidRPr="00764EA3">
        <w:rPr>
          <w:rFonts w:ascii="Aptos" w:hAnsi="Aptos" w:cstheme="minorHAnsi"/>
        </w:rPr>
        <w:t>zamówienia</w:t>
      </w:r>
      <w:r w:rsidRPr="00764EA3">
        <w:rPr>
          <w:rFonts w:ascii="Aptos" w:hAnsi="Aptos" w:cstheme="minorHAnsi"/>
          <w:spacing w:val="-4"/>
        </w:rPr>
        <w:t xml:space="preserve"> </w:t>
      </w:r>
      <w:r w:rsidRPr="00764EA3">
        <w:rPr>
          <w:rFonts w:ascii="Aptos" w:hAnsi="Aptos" w:cstheme="minorHAnsi"/>
        </w:rPr>
        <w:t>lub</w:t>
      </w:r>
      <w:r w:rsidRPr="00764EA3">
        <w:rPr>
          <w:rFonts w:ascii="Aptos" w:hAnsi="Aptos" w:cstheme="minorHAnsi"/>
          <w:spacing w:val="-5"/>
        </w:rPr>
        <w:t xml:space="preserve"> </w:t>
      </w:r>
      <w:r w:rsidRPr="00764EA3">
        <w:rPr>
          <w:rFonts w:ascii="Aptos" w:hAnsi="Aptos" w:cstheme="minorHAnsi"/>
        </w:rPr>
        <w:t>terminów</w:t>
      </w:r>
      <w:r w:rsidRPr="00764EA3">
        <w:rPr>
          <w:rFonts w:ascii="Aptos" w:hAnsi="Aptos" w:cstheme="minorHAnsi"/>
          <w:spacing w:val="-8"/>
        </w:rPr>
        <w:t xml:space="preserve"> </w:t>
      </w:r>
      <w:r w:rsidRPr="00764EA3">
        <w:rPr>
          <w:rFonts w:ascii="Aptos" w:hAnsi="Aptos" w:cstheme="minorHAnsi"/>
          <w:spacing w:val="-2"/>
        </w:rPr>
        <w:t>pośrednich:</w:t>
      </w:r>
    </w:p>
    <w:p w14:paraId="0787511D" w14:textId="77777777" w:rsidR="00BD1E59" w:rsidRPr="00764EA3" w:rsidRDefault="00BD1E59" w:rsidP="00BD1E59">
      <w:pPr>
        <w:pStyle w:val="Akapitzlist"/>
        <w:widowControl w:val="0"/>
        <w:numPr>
          <w:ilvl w:val="1"/>
          <w:numId w:val="19"/>
        </w:numPr>
        <w:tabs>
          <w:tab w:val="left" w:pos="1274"/>
          <w:tab w:val="left" w:pos="1276"/>
        </w:tabs>
        <w:autoSpaceDE w:val="0"/>
        <w:autoSpaceDN w:val="0"/>
        <w:spacing w:before="4" w:after="0" w:line="240" w:lineRule="auto"/>
        <w:ind w:right="141"/>
        <w:contextualSpacing w:val="0"/>
        <w:jc w:val="both"/>
        <w:rPr>
          <w:rFonts w:ascii="Aptos" w:hAnsi="Aptos" w:cstheme="minorHAnsi"/>
        </w:rPr>
      </w:pPr>
      <w:r w:rsidRPr="00764EA3">
        <w:rPr>
          <w:rFonts w:ascii="Aptos" w:hAnsi="Aptos" w:cstheme="minorHAnsi"/>
        </w:rPr>
        <w:t>z powodu przestojów i opóźnień leżących po stronie Zamawiającego, mających bezpośredni</w:t>
      </w:r>
      <w:r w:rsidRPr="00764EA3">
        <w:rPr>
          <w:rFonts w:ascii="Aptos" w:hAnsi="Aptos" w:cstheme="minorHAnsi"/>
          <w:spacing w:val="-4"/>
        </w:rPr>
        <w:t xml:space="preserve"> </w:t>
      </w:r>
      <w:r w:rsidRPr="00764EA3">
        <w:rPr>
          <w:rFonts w:ascii="Aptos" w:hAnsi="Aptos" w:cstheme="minorHAnsi"/>
        </w:rPr>
        <w:t>wpływ</w:t>
      </w:r>
      <w:r w:rsidRPr="00764EA3">
        <w:rPr>
          <w:rFonts w:ascii="Aptos" w:hAnsi="Aptos" w:cstheme="minorHAnsi"/>
          <w:spacing w:val="-1"/>
        </w:rPr>
        <w:t xml:space="preserve"> </w:t>
      </w:r>
      <w:r w:rsidRPr="00764EA3">
        <w:rPr>
          <w:rFonts w:ascii="Aptos" w:hAnsi="Aptos" w:cstheme="minorHAnsi"/>
        </w:rPr>
        <w:t>na</w:t>
      </w:r>
      <w:r w:rsidRPr="00764EA3">
        <w:rPr>
          <w:rFonts w:ascii="Aptos" w:hAnsi="Aptos" w:cstheme="minorHAnsi"/>
          <w:spacing w:val="-4"/>
        </w:rPr>
        <w:t xml:space="preserve"> </w:t>
      </w:r>
      <w:r w:rsidRPr="00764EA3">
        <w:rPr>
          <w:rFonts w:ascii="Aptos" w:hAnsi="Aptos" w:cstheme="minorHAnsi"/>
        </w:rPr>
        <w:t>terminowość</w:t>
      </w:r>
      <w:r w:rsidRPr="00764EA3">
        <w:rPr>
          <w:rFonts w:ascii="Aptos" w:hAnsi="Aptos" w:cstheme="minorHAnsi"/>
          <w:spacing w:val="-3"/>
        </w:rPr>
        <w:t xml:space="preserve"> </w:t>
      </w:r>
      <w:r w:rsidRPr="00764EA3">
        <w:rPr>
          <w:rFonts w:ascii="Aptos" w:hAnsi="Aptos" w:cstheme="minorHAnsi"/>
        </w:rPr>
        <w:t>wykonania</w:t>
      </w:r>
      <w:r w:rsidRPr="00764EA3">
        <w:rPr>
          <w:rFonts w:ascii="Aptos" w:hAnsi="Aptos" w:cstheme="minorHAnsi"/>
          <w:spacing w:val="-3"/>
        </w:rPr>
        <w:t xml:space="preserve"> </w:t>
      </w:r>
      <w:r w:rsidRPr="00764EA3">
        <w:rPr>
          <w:rFonts w:ascii="Aptos" w:hAnsi="Aptos" w:cstheme="minorHAnsi"/>
        </w:rPr>
        <w:t>przedmiotu</w:t>
      </w:r>
      <w:r w:rsidRPr="00764EA3">
        <w:rPr>
          <w:rFonts w:ascii="Aptos" w:hAnsi="Aptos" w:cstheme="minorHAnsi"/>
          <w:spacing w:val="-1"/>
        </w:rPr>
        <w:t xml:space="preserve"> </w:t>
      </w:r>
      <w:r w:rsidRPr="00764EA3">
        <w:rPr>
          <w:rFonts w:ascii="Aptos" w:hAnsi="Aptos" w:cstheme="minorHAnsi"/>
        </w:rPr>
        <w:t>umowy</w:t>
      </w:r>
      <w:r w:rsidRPr="00764EA3">
        <w:rPr>
          <w:rFonts w:ascii="Aptos" w:hAnsi="Aptos" w:cstheme="minorHAnsi"/>
          <w:spacing w:val="-1"/>
        </w:rPr>
        <w:t xml:space="preserve"> </w:t>
      </w:r>
      <w:r w:rsidRPr="00764EA3">
        <w:rPr>
          <w:rFonts w:ascii="Aptos" w:hAnsi="Aptos" w:cstheme="minorHAnsi"/>
        </w:rPr>
        <w:t>-</w:t>
      </w:r>
      <w:r w:rsidRPr="00764EA3">
        <w:rPr>
          <w:rFonts w:ascii="Aptos" w:hAnsi="Aptos" w:cstheme="minorHAnsi"/>
          <w:spacing w:val="-3"/>
        </w:rPr>
        <w:t xml:space="preserve"> </w:t>
      </w:r>
      <w:r w:rsidRPr="00764EA3">
        <w:rPr>
          <w:rFonts w:ascii="Aptos" w:hAnsi="Aptos" w:cstheme="minorHAnsi"/>
        </w:rPr>
        <w:t>maksymalnie</w:t>
      </w:r>
      <w:r w:rsidRPr="00764EA3">
        <w:rPr>
          <w:rFonts w:ascii="Aptos" w:hAnsi="Aptos" w:cstheme="minorHAnsi"/>
          <w:spacing w:val="-2"/>
        </w:rPr>
        <w:t xml:space="preserve"> </w:t>
      </w:r>
      <w:r w:rsidRPr="00764EA3">
        <w:rPr>
          <w:rFonts w:ascii="Aptos" w:hAnsi="Aptos" w:cstheme="minorHAnsi"/>
          <w:spacing w:val="-2"/>
        </w:rPr>
        <w:br/>
      </w:r>
      <w:r w:rsidRPr="00764EA3">
        <w:rPr>
          <w:rFonts w:ascii="Aptos" w:hAnsi="Aptos" w:cstheme="minorHAnsi"/>
        </w:rPr>
        <w:t>o</w:t>
      </w:r>
      <w:r w:rsidRPr="00764EA3">
        <w:rPr>
          <w:rFonts w:ascii="Aptos" w:hAnsi="Aptos" w:cstheme="minorHAnsi"/>
          <w:spacing w:val="-3"/>
        </w:rPr>
        <w:t xml:space="preserve"> </w:t>
      </w:r>
      <w:r w:rsidRPr="00764EA3">
        <w:rPr>
          <w:rFonts w:ascii="Aptos" w:hAnsi="Aptos" w:cstheme="minorHAnsi"/>
        </w:rPr>
        <w:t xml:space="preserve">okres </w:t>
      </w:r>
      <w:r w:rsidRPr="00764EA3">
        <w:rPr>
          <w:rFonts w:ascii="Aptos" w:hAnsi="Aptos" w:cstheme="minorHAnsi"/>
          <w:spacing w:val="-2"/>
        </w:rPr>
        <w:t xml:space="preserve">przestojów </w:t>
      </w:r>
      <w:r w:rsidRPr="00764EA3">
        <w:rPr>
          <w:rFonts w:ascii="Aptos" w:hAnsi="Aptos" w:cstheme="minorHAnsi"/>
        </w:rPr>
        <w:t>i</w:t>
      </w:r>
      <w:r w:rsidRPr="00764EA3">
        <w:rPr>
          <w:rFonts w:ascii="Aptos" w:hAnsi="Aptos" w:cstheme="minorHAnsi"/>
          <w:spacing w:val="-2"/>
        </w:rPr>
        <w:t xml:space="preserve"> opóźnień;</w:t>
      </w:r>
    </w:p>
    <w:p w14:paraId="6D3F7B2E" w14:textId="77777777" w:rsidR="00BD1E59" w:rsidRPr="00764EA3" w:rsidRDefault="00BD1E59" w:rsidP="00BD1E59">
      <w:pPr>
        <w:pStyle w:val="Akapitzlist"/>
        <w:widowControl w:val="0"/>
        <w:numPr>
          <w:ilvl w:val="1"/>
          <w:numId w:val="19"/>
        </w:numPr>
        <w:tabs>
          <w:tab w:val="left" w:pos="1274"/>
          <w:tab w:val="left" w:pos="1276"/>
        </w:tabs>
        <w:autoSpaceDE w:val="0"/>
        <w:autoSpaceDN w:val="0"/>
        <w:spacing w:before="4" w:after="0" w:line="240" w:lineRule="auto"/>
        <w:ind w:right="142"/>
        <w:contextualSpacing w:val="0"/>
        <w:jc w:val="both"/>
        <w:rPr>
          <w:rFonts w:ascii="Aptos" w:hAnsi="Aptos" w:cstheme="minorHAnsi"/>
        </w:rPr>
      </w:pPr>
      <w:r w:rsidRPr="00764EA3">
        <w:rPr>
          <w:rFonts w:ascii="Aptos" w:hAnsi="Aptos" w:cstheme="minorHAnsi"/>
        </w:rPr>
        <w:t xml:space="preserve">z powodu działania siły wyższej, mającej bezpośredni wpływ na terminowość wykonania </w:t>
      </w:r>
      <w:r w:rsidRPr="00764EA3">
        <w:rPr>
          <w:rFonts w:ascii="Aptos" w:hAnsi="Aptos" w:cstheme="minorHAnsi"/>
          <w:w w:val="105"/>
        </w:rPr>
        <w:t>przedmiotu</w:t>
      </w:r>
      <w:r w:rsidRPr="00764EA3">
        <w:rPr>
          <w:rFonts w:ascii="Aptos" w:hAnsi="Aptos" w:cstheme="minorHAnsi"/>
          <w:spacing w:val="-14"/>
          <w:w w:val="105"/>
        </w:rPr>
        <w:t xml:space="preserve"> </w:t>
      </w:r>
      <w:r w:rsidRPr="00764EA3">
        <w:rPr>
          <w:rFonts w:ascii="Aptos" w:hAnsi="Aptos" w:cstheme="minorHAnsi"/>
          <w:w w:val="105"/>
        </w:rPr>
        <w:t>umowy</w:t>
      </w:r>
      <w:r w:rsidRPr="00764EA3">
        <w:rPr>
          <w:rFonts w:ascii="Aptos" w:hAnsi="Aptos" w:cstheme="minorHAnsi"/>
          <w:spacing w:val="-14"/>
          <w:w w:val="105"/>
        </w:rPr>
        <w:t xml:space="preserve"> </w:t>
      </w:r>
      <w:r w:rsidRPr="00764EA3">
        <w:rPr>
          <w:rFonts w:ascii="Aptos" w:hAnsi="Aptos" w:cstheme="minorHAnsi"/>
          <w:w w:val="160"/>
        </w:rPr>
        <w:t>–</w:t>
      </w:r>
      <w:r w:rsidRPr="00764EA3">
        <w:rPr>
          <w:rFonts w:ascii="Aptos" w:hAnsi="Aptos" w:cstheme="minorHAnsi"/>
          <w:spacing w:val="-30"/>
          <w:w w:val="160"/>
        </w:rPr>
        <w:t xml:space="preserve"> </w:t>
      </w:r>
      <w:r w:rsidRPr="00764EA3">
        <w:rPr>
          <w:rFonts w:ascii="Aptos" w:hAnsi="Aptos" w:cstheme="minorHAnsi"/>
          <w:w w:val="105"/>
        </w:rPr>
        <w:t>maksymalnie</w:t>
      </w:r>
      <w:r w:rsidRPr="00764EA3">
        <w:rPr>
          <w:rFonts w:ascii="Aptos" w:hAnsi="Aptos" w:cstheme="minorHAnsi"/>
          <w:spacing w:val="-14"/>
          <w:w w:val="105"/>
        </w:rPr>
        <w:t xml:space="preserve"> </w:t>
      </w:r>
      <w:r w:rsidRPr="00764EA3">
        <w:rPr>
          <w:rFonts w:ascii="Aptos" w:hAnsi="Aptos" w:cstheme="minorHAnsi"/>
          <w:w w:val="105"/>
        </w:rPr>
        <w:t>o</w:t>
      </w:r>
      <w:r w:rsidRPr="00764EA3">
        <w:rPr>
          <w:rFonts w:ascii="Aptos" w:hAnsi="Aptos" w:cstheme="minorHAnsi"/>
          <w:spacing w:val="-14"/>
          <w:w w:val="105"/>
        </w:rPr>
        <w:t xml:space="preserve"> </w:t>
      </w:r>
      <w:r w:rsidRPr="00764EA3">
        <w:rPr>
          <w:rFonts w:ascii="Aptos" w:hAnsi="Aptos" w:cstheme="minorHAnsi"/>
          <w:w w:val="105"/>
        </w:rPr>
        <w:t>czas</w:t>
      </w:r>
      <w:r w:rsidRPr="00764EA3">
        <w:rPr>
          <w:rFonts w:ascii="Aptos" w:hAnsi="Aptos" w:cstheme="minorHAnsi"/>
          <w:spacing w:val="-14"/>
          <w:w w:val="105"/>
        </w:rPr>
        <w:t xml:space="preserve"> </w:t>
      </w:r>
      <w:r w:rsidRPr="00764EA3">
        <w:rPr>
          <w:rFonts w:ascii="Aptos" w:hAnsi="Aptos" w:cstheme="minorHAnsi"/>
          <w:w w:val="105"/>
        </w:rPr>
        <w:t>jej</w:t>
      </w:r>
      <w:r w:rsidRPr="00764EA3">
        <w:rPr>
          <w:rFonts w:ascii="Aptos" w:hAnsi="Aptos" w:cstheme="minorHAnsi"/>
          <w:spacing w:val="-14"/>
          <w:w w:val="105"/>
        </w:rPr>
        <w:t xml:space="preserve"> </w:t>
      </w:r>
      <w:r w:rsidRPr="00764EA3">
        <w:rPr>
          <w:rFonts w:ascii="Aptos" w:hAnsi="Aptos" w:cstheme="minorHAnsi"/>
          <w:w w:val="105"/>
        </w:rPr>
        <w:t>występowania;</w:t>
      </w:r>
    </w:p>
    <w:p w14:paraId="37659603" w14:textId="77777777" w:rsidR="00BD1E59" w:rsidRPr="00764EA3" w:rsidRDefault="00BD1E59" w:rsidP="00BD1E59">
      <w:pPr>
        <w:pStyle w:val="Akapitzlist"/>
        <w:widowControl w:val="0"/>
        <w:numPr>
          <w:ilvl w:val="1"/>
          <w:numId w:val="19"/>
        </w:numPr>
        <w:tabs>
          <w:tab w:val="left" w:pos="1276"/>
        </w:tabs>
        <w:autoSpaceDE w:val="0"/>
        <w:autoSpaceDN w:val="0"/>
        <w:spacing w:after="0" w:line="240" w:lineRule="auto"/>
        <w:ind w:right="142"/>
        <w:contextualSpacing w:val="0"/>
        <w:jc w:val="both"/>
        <w:rPr>
          <w:rFonts w:ascii="Aptos" w:hAnsi="Aptos" w:cstheme="minorHAnsi"/>
        </w:rPr>
      </w:pPr>
      <w:r w:rsidRPr="00764EA3">
        <w:rPr>
          <w:rFonts w:ascii="Aptos" w:hAnsi="Aptos" w:cstheme="minorHAnsi"/>
        </w:rPr>
        <w:t xml:space="preserve">z powodu innych przyczyn zewnętrznych niezależnych od Zamawiającego oraz Wykonawcy, skutkujących niemożliwością realizacji przedmiotu umowy </w:t>
      </w:r>
      <w:r w:rsidRPr="00764EA3">
        <w:rPr>
          <w:rFonts w:ascii="Aptos" w:hAnsi="Aptos" w:cstheme="minorHAnsi"/>
        </w:rPr>
        <w:br/>
        <w:t xml:space="preserve">w pierwotnym terminie </w:t>
      </w:r>
      <w:r w:rsidRPr="00764EA3">
        <w:rPr>
          <w:rFonts w:ascii="Aptos" w:hAnsi="Aptos" w:cstheme="minorHAnsi"/>
          <w:w w:val="160"/>
        </w:rPr>
        <w:t>–</w:t>
      </w:r>
      <w:r w:rsidRPr="00764EA3">
        <w:rPr>
          <w:rFonts w:ascii="Aptos" w:hAnsi="Aptos" w:cstheme="minorHAnsi"/>
        </w:rPr>
        <w:t xml:space="preserve"> maksymalnie o czas trwania tych przyczyn;</w:t>
      </w:r>
    </w:p>
    <w:p w14:paraId="4F38C622" w14:textId="77777777" w:rsidR="00BD1E59" w:rsidRPr="00764EA3" w:rsidRDefault="00BD1E59" w:rsidP="00BD1E59">
      <w:pPr>
        <w:pStyle w:val="Akapitzlist"/>
        <w:widowControl w:val="0"/>
        <w:numPr>
          <w:ilvl w:val="1"/>
          <w:numId w:val="19"/>
        </w:numPr>
        <w:tabs>
          <w:tab w:val="left" w:pos="1274"/>
          <w:tab w:val="left" w:pos="1276"/>
        </w:tabs>
        <w:autoSpaceDE w:val="0"/>
        <w:autoSpaceDN w:val="0"/>
        <w:spacing w:after="0" w:line="240" w:lineRule="auto"/>
        <w:ind w:right="140"/>
        <w:contextualSpacing w:val="0"/>
        <w:jc w:val="both"/>
        <w:rPr>
          <w:rFonts w:ascii="Aptos" w:hAnsi="Aptos" w:cstheme="minorHAnsi"/>
        </w:rPr>
      </w:pPr>
      <w:r w:rsidRPr="00764EA3">
        <w:rPr>
          <w:rFonts w:ascii="Aptos" w:hAnsi="Aptos" w:cstheme="minorHAnsi"/>
        </w:rPr>
        <w:t>z powodu zmiany harmonogramu realizacji Projektu wpływającej na harmonogram wykonywania</w:t>
      </w:r>
      <w:r w:rsidRPr="00764EA3">
        <w:rPr>
          <w:rFonts w:ascii="Aptos" w:hAnsi="Aptos" w:cstheme="minorHAnsi"/>
          <w:spacing w:val="-14"/>
        </w:rPr>
        <w:t xml:space="preserve"> </w:t>
      </w:r>
      <w:r w:rsidRPr="00764EA3">
        <w:rPr>
          <w:rFonts w:ascii="Aptos" w:hAnsi="Aptos" w:cstheme="minorHAnsi"/>
        </w:rPr>
        <w:t>usługi</w:t>
      </w:r>
      <w:r w:rsidRPr="00764EA3">
        <w:rPr>
          <w:rFonts w:ascii="Aptos" w:hAnsi="Aptos" w:cstheme="minorHAnsi"/>
          <w:spacing w:val="-11"/>
        </w:rPr>
        <w:t xml:space="preserve"> </w:t>
      </w:r>
      <w:r w:rsidRPr="00764EA3">
        <w:rPr>
          <w:rFonts w:ascii="Aptos" w:hAnsi="Aptos" w:cstheme="minorHAnsi"/>
        </w:rPr>
        <w:t>objętej</w:t>
      </w:r>
      <w:r w:rsidRPr="00764EA3">
        <w:rPr>
          <w:rFonts w:ascii="Aptos" w:hAnsi="Aptos" w:cstheme="minorHAnsi"/>
          <w:spacing w:val="-9"/>
        </w:rPr>
        <w:t xml:space="preserve"> </w:t>
      </w:r>
      <w:r w:rsidRPr="00764EA3">
        <w:rPr>
          <w:rFonts w:ascii="Aptos" w:hAnsi="Aptos" w:cstheme="minorHAnsi"/>
        </w:rPr>
        <w:t>niniejszym</w:t>
      </w:r>
      <w:r w:rsidRPr="00764EA3">
        <w:rPr>
          <w:rFonts w:ascii="Aptos" w:hAnsi="Aptos" w:cstheme="minorHAnsi"/>
          <w:spacing w:val="-14"/>
        </w:rPr>
        <w:t xml:space="preserve"> </w:t>
      </w:r>
      <w:r w:rsidRPr="00764EA3">
        <w:rPr>
          <w:rFonts w:ascii="Aptos" w:hAnsi="Aptos" w:cstheme="minorHAnsi"/>
        </w:rPr>
        <w:t>zamówieniem</w:t>
      </w:r>
      <w:r w:rsidRPr="00764EA3">
        <w:rPr>
          <w:rFonts w:ascii="Aptos" w:hAnsi="Aptos" w:cstheme="minorHAnsi"/>
          <w:spacing w:val="-9"/>
        </w:rPr>
        <w:t xml:space="preserve"> </w:t>
      </w:r>
      <w:r w:rsidRPr="00764EA3">
        <w:rPr>
          <w:rFonts w:ascii="Aptos" w:hAnsi="Aptos" w:cstheme="minorHAnsi"/>
        </w:rPr>
        <w:t>lub</w:t>
      </w:r>
      <w:r w:rsidRPr="00764EA3">
        <w:rPr>
          <w:rFonts w:ascii="Aptos" w:hAnsi="Aptos" w:cstheme="minorHAnsi"/>
          <w:spacing w:val="-14"/>
        </w:rPr>
        <w:t xml:space="preserve"> </w:t>
      </w:r>
      <w:r w:rsidRPr="00764EA3">
        <w:rPr>
          <w:rFonts w:ascii="Aptos" w:hAnsi="Aptos" w:cstheme="minorHAnsi"/>
        </w:rPr>
        <w:t>z</w:t>
      </w:r>
      <w:r w:rsidRPr="00764EA3">
        <w:rPr>
          <w:rFonts w:ascii="Aptos" w:hAnsi="Aptos" w:cstheme="minorHAnsi"/>
          <w:spacing w:val="-10"/>
        </w:rPr>
        <w:t xml:space="preserve"> </w:t>
      </w:r>
      <w:r w:rsidRPr="00764EA3">
        <w:rPr>
          <w:rFonts w:ascii="Aptos" w:hAnsi="Aptos" w:cstheme="minorHAnsi"/>
        </w:rPr>
        <w:t>powodu</w:t>
      </w:r>
      <w:r w:rsidRPr="00764EA3">
        <w:rPr>
          <w:rFonts w:ascii="Aptos" w:hAnsi="Aptos" w:cstheme="minorHAnsi"/>
          <w:spacing w:val="-14"/>
        </w:rPr>
        <w:t xml:space="preserve"> </w:t>
      </w:r>
      <w:r w:rsidRPr="00764EA3">
        <w:rPr>
          <w:rFonts w:ascii="Aptos" w:hAnsi="Aptos" w:cstheme="minorHAnsi"/>
        </w:rPr>
        <w:t>zmiany</w:t>
      </w:r>
      <w:r w:rsidRPr="00764EA3">
        <w:rPr>
          <w:rFonts w:ascii="Aptos" w:hAnsi="Aptos" w:cstheme="minorHAnsi"/>
          <w:spacing w:val="-10"/>
        </w:rPr>
        <w:t xml:space="preserve"> </w:t>
      </w:r>
      <w:r w:rsidRPr="00764EA3">
        <w:rPr>
          <w:rFonts w:ascii="Aptos" w:hAnsi="Aptos" w:cstheme="minorHAnsi"/>
        </w:rPr>
        <w:t>harmonogramu realizacji Projektu wynikającej ze zmiany w zakresie finansowania Projektu (zmiany harmonogramu płatności);</w:t>
      </w:r>
    </w:p>
    <w:p w14:paraId="5015E669" w14:textId="716CF302" w:rsidR="00BD1E59" w:rsidRPr="00764EA3" w:rsidRDefault="00BD1E59" w:rsidP="00BD1E59">
      <w:pPr>
        <w:pStyle w:val="Akapitzlist"/>
        <w:widowControl w:val="0"/>
        <w:numPr>
          <w:ilvl w:val="1"/>
          <w:numId w:val="19"/>
        </w:numPr>
        <w:tabs>
          <w:tab w:val="left" w:pos="1274"/>
          <w:tab w:val="left" w:pos="1276"/>
        </w:tabs>
        <w:autoSpaceDE w:val="0"/>
        <w:autoSpaceDN w:val="0"/>
        <w:spacing w:after="0" w:line="240" w:lineRule="auto"/>
        <w:ind w:right="143"/>
        <w:contextualSpacing w:val="0"/>
        <w:jc w:val="both"/>
        <w:rPr>
          <w:rFonts w:ascii="Aptos" w:hAnsi="Aptos" w:cstheme="minorHAnsi"/>
        </w:rPr>
      </w:pPr>
      <w:r w:rsidRPr="00764EA3">
        <w:rPr>
          <w:rFonts w:ascii="Aptos" w:hAnsi="Aptos" w:cstheme="minorHAnsi"/>
        </w:rPr>
        <w:t xml:space="preserve">na skutek uzgodnień pomiędzy Stronami dotyczących skrócenia terminu </w:t>
      </w:r>
      <w:r w:rsidRPr="00764EA3">
        <w:rPr>
          <w:rFonts w:ascii="Aptos" w:hAnsi="Aptos" w:cstheme="minorHAnsi"/>
          <w:w w:val="160"/>
        </w:rPr>
        <w:t>–</w:t>
      </w:r>
      <w:r w:rsidRPr="00764EA3">
        <w:rPr>
          <w:rFonts w:ascii="Aptos" w:hAnsi="Aptos" w:cstheme="minorHAnsi"/>
        </w:rPr>
        <w:t xml:space="preserve"> </w:t>
      </w:r>
      <w:r w:rsidRPr="00764EA3">
        <w:rPr>
          <w:rFonts w:ascii="Aptos" w:hAnsi="Aptos" w:cstheme="minorHAnsi"/>
        </w:rPr>
        <w:br/>
        <w:t xml:space="preserve">o uzgodniony </w:t>
      </w:r>
      <w:r w:rsidRPr="00764EA3">
        <w:rPr>
          <w:rFonts w:ascii="Aptos" w:hAnsi="Aptos" w:cstheme="minorHAnsi"/>
          <w:spacing w:val="-2"/>
        </w:rPr>
        <w:t>okres</w:t>
      </w:r>
      <w:r w:rsidR="001D795C">
        <w:rPr>
          <w:rFonts w:ascii="Aptos" w:hAnsi="Aptos" w:cstheme="minorHAnsi"/>
          <w:spacing w:val="-2"/>
        </w:rPr>
        <w:t>.</w:t>
      </w:r>
    </w:p>
    <w:p w14:paraId="57E91545" w14:textId="77777777" w:rsidR="00BD1E59" w:rsidRPr="005B73B0" w:rsidRDefault="00BD1E59" w:rsidP="00BD1E59">
      <w:pPr>
        <w:spacing w:after="0" w:line="240" w:lineRule="auto"/>
        <w:jc w:val="both"/>
        <w:rPr>
          <w:rFonts w:ascii="Aptos" w:hAnsi="Aptos" w:cs="Arial"/>
          <w:lang w:bidi="pl-PL"/>
        </w:rPr>
      </w:pPr>
      <w:r w:rsidRPr="005B73B0">
        <w:rPr>
          <w:rFonts w:ascii="Aptos" w:hAnsi="Aptos" w:cs="Arial"/>
          <w:lang w:bidi="pl-PL"/>
        </w:rPr>
        <w:t>2.</w:t>
      </w:r>
      <w:r>
        <w:rPr>
          <w:rFonts w:ascii="Aptos" w:hAnsi="Aptos" w:cs="Arial"/>
          <w:lang w:bidi="pl-PL"/>
        </w:rPr>
        <w:t xml:space="preserve"> </w:t>
      </w:r>
      <w:r w:rsidRPr="005B73B0">
        <w:rPr>
          <w:rFonts w:ascii="Aptos" w:hAnsi="Aptos" w:cs="Arial"/>
          <w:lang w:bidi="pl-PL"/>
        </w:rPr>
        <w:t>Wszelkie zmiany niniejszej umowy wymagają zachowania formy pisemnej pod rygorem nieważności.</w:t>
      </w:r>
    </w:p>
    <w:p w14:paraId="23E1E564" w14:textId="77777777" w:rsidR="00BD1E59" w:rsidRPr="005B73B0" w:rsidRDefault="00BD1E59" w:rsidP="00BD1E59">
      <w:pPr>
        <w:tabs>
          <w:tab w:val="num" w:pos="284"/>
        </w:tabs>
        <w:overflowPunct w:val="0"/>
        <w:autoSpaceDE w:val="0"/>
        <w:autoSpaceDN w:val="0"/>
        <w:adjustRightInd w:val="0"/>
        <w:spacing w:after="0" w:line="240" w:lineRule="auto"/>
        <w:jc w:val="both"/>
        <w:textAlignment w:val="baseline"/>
        <w:rPr>
          <w:rFonts w:ascii="Aptos" w:hAnsi="Aptos" w:cs="Arial"/>
          <w:lang w:bidi="pl-PL"/>
        </w:rPr>
      </w:pPr>
      <w:r>
        <w:rPr>
          <w:rFonts w:ascii="Aptos" w:hAnsi="Aptos" w:cs="Arial"/>
          <w:lang w:bidi="pl-PL"/>
        </w:rPr>
        <w:t xml:space="preserve">3. </w:t>
      </w:r>
      <w:r w:rsidRPr="005B73B0">
        <w:rPr>
          <w:rFonts w:ascii="Aptos" w:hAnsi="Aptos" w:cs="Arial"/>
          <w:lang w:bidi="pl-PL"/>
        </w:rPr>
        <w:t>W sprawach nie uregulowanych niniejszą umową, zastosowanie mają przepisy Kodeksu Cywilnego.</w:t>
      </w:r>
    </w:p>
    <w:p w14:paraId="2C29E154" w14:textId="77777777" w:rsidR="00BD1E59" w:rsidRPr="00397FC5" w:rsidRDefault="00BD1E59" w:rsidP="00BD1E59">
      <w:pPr>
        <w:tabs>
          <w:tab w:val="num" w:pos="284"/>
        </w:tabs>
        <w:overflowPunct w:val="0"/>
        <w:autoSpaceDE w:val="0"/>
        <w:autoSpaceDN w:val="0"/>
        <w:adjustRightInd w:val="0"/>
        <w:spacing w:after="0" w:line="240" w:lineRule="auto"/>
        <w:jc w:val="both"/>
        <w:textAlignment w:val="baseline"/>
        <w:rPr>
          <w:rFonts w:ascii="Aptos" w:hAnsi="Aptos" w:cs="Arial"/>
          <w:lang w:bidi="pl-PL"/>
        </w:rPr>
      </w:pPr>
      <w:r>
        <w:rPr>
          <w:rFonts w:ascii="Aptos" w:hAnsi="Aptos" w:cs="Arial"/>
          <w:lang w:bidi="pl-PL"/>
        </w:rPr>
        <w:t xml:space="preserve">4. </w:t>
      </w:r>
      <w:r w:rsidRPr="005B73B0">
        <w:rPr>
          <w:rFonts w:ascii="Aptos" w:hAnsi="Aptos" w:cs="Arial"/>
          <w:lang w:bidi="pl-PL"/>
        </w:rPr>
        <w:t>Strony zobowiązują się do polubownego rozwiązywania wszelkich sporów wynikłych w toku realizacji niniejszej umowy. W przypadku braku możliwości rozwiązania sporu, sądem właściwym do rozpoznania sporu jest sąd właściwy miejscowo względem siedziby Zamawiającego.</w:t>
      </w:r>
    </w:p>
    <w:p w14:paraId="0FBBA198" w14:textId="0080AD3A"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1</w:t>
      </w:r>
      <w:r w:rsidR="00ED049D" w:rsidRPr="001F48BE">
        <w:rPr>
          <w:rFonts w:ascii="Aptos" w:eastAsia="Times New Roman" w:hAnsi="Aptos" w:cs="Calibri"/>
          <w:b/>
          <w:lang w:eastAsia="pl-PL"/>
        </w:rPr>
        <w:t>3</w:t>
      </w:r>
    </w:p>
    <w:p w14:paraId="64F6FAF8" w14:textId="0B502617" w:rsidR="00110013" w:rsidRPr="001F48BE" w:rsidRDefault="00110013" w:rsidP="00520055">
      <w:pPr>
        <w:overflowPunct w:val="0"/>
        <w:autoSpaceDE w:val="0"/>
        <w:autoSpaceDN w:val="0"/>
        <w:adjustRightInd w:val="0"/>
        <w:spacing w:after="0" w:line="240" w:lineRule="auto"/>
        <w:jc w:val="both"/>
        <w:textAlignment w:val="baseline"/>
        <w:rPr>
          <w:rFonts w:ascii="Aptos" w:eastAsia="Times New Roman" w:hAnsi="Aptos" w:cs="Calibri"/>
          <w:lang w:eastAsia="pl-PL"/>
        </w:rPr>
      </w:pPr>
      <w:r w:rsidRPr="001F48BE">
        <w:rPr>
          <w:rFonts w:ascii="Aptos" w:eastAsia="Times New Roman" w:hAnsi="Aptos" w:cs="Calibri"/>
          <w:lang w:eastAsia="pl-PL"/>
        </w:rPr>
        <w:t>Wszelkie spory wynikłe z niniejszej umowy rozstrzyga sąd właściwy dla siedziby Zleceniodawcy.</w:t>
      </w:r>
    </w:p>
    <w:p w14:paraId="7206E956" w14:textId="153E0405"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1</w:t>
      </w:r>
      <w:r w:rsidR="00ED049D" w:rsidRPr="001F48BE">
        <w:rPr>
          <w:rFonts w:ascii="Aptos" w:eastAsia="Times New Roman" w:hAnsi="Aptos" w:cs="Calibri"/>
          <w:b/>
          <w:lang w:eastAsia="pl-PL"/>
        </w:rPr>
        <w:t>4</w:t>
      </w:r>
    </w:p>
    <w:p w14:paraId="58EE97CC" w14:textId="4E4152F9" w:rsidR="00110013" w:rsidRPr="001F48BE" w:rsidRDefault="00110013" w:rsidP="00520055">
      <w:pPr>
        <w:overflowPunct w:val="0"/>
        <w:autoSpaceDE w:val="0"/>
        <w:autoSpaceDN w:val="0"/>
        <w:adjustRightInd w:val="0"/>
        <w:spacing w:after="0" w:line="240" w:lineRule="auto"/>
        <w:jc w:val="both"/>
        <w:textAlignment w:val="baseline"/>
        <w:rPr>
          <w:rFonts w:ascii="Aptos" w:eastAsia="Times New Roman" w:hAnsi="Aptos" w:cs="Calibri"/>
          <w:lang w:eastAsia="pl-PL"/>
        </w:rPr>
      </w:pPr>
      <w:r w:rsidRPr="001F48BE">
        <w:rPr>
          <w:rFonts w:ascii="Aptos" w:eastAsia="Times New Roman" w:hAnsi="Aptos" w:cs="Calibri"/>
          <w:lang w:eastAsia="pl-PL"/>
        </w:rPr>
        <w:lastRenderedPageBreak/>
        <w:t>Niniejsza umowa została sporządzona w dwóch jednobrzmiących egzemplarzach po jednym dla każdej ze Stron.</w:t>
      </w:r>
    </w:p>
    <w:tbl>
      <w:tblPr>
        <w:tblW w:w="0" w:type="auto"/>
        <w:tblLook w:val="01E0" w:firstRow="1" w:lastRow="1" w:firstColumn="1" w:lastColumn="1" w:noHBand="0" w:noVBand="0"/>
      </w:tblPr>
      <w:tblGrid>
        <w:gridCol w:w="3083"/>
        <w:gridCol w:w="2909"/>
        <w:gridCol w:w="3080"/>
      </w:tblGrid>
      <w:tr w:rsidR="00110013" w:rsidRPr="001F48BE" w14:paraId="5734E968" w14:textId="77777777" w:rsidTr="00A42E3C">
        <w:tc>
          <w:tcPr>
            <w:tcW w:w="3259" w:type="dxa"/>
            <w:tcBorders>
              <w:bottom w:val="single" w:sz="4" w:space="0" w:color="auto"/>
            </w:tcBorders>
          </w:tcPr>
          <w:p w14:paraId="08A56836" w14:textId="77777777" w:rsidR="00110013" w:rsidRPr="001F48BE" w:rsidRDefault="00110013" w:rsidP="00520055">
            <w:pPr>
              <w:overflowPunct w:val="0"/>
              <w:autoSpaceDE w:val="0"/>
              <w:autoSpaceDN w:val="0"/>
              <w:adjustRightInd w:val="0"/>
              <w:spacing w:after="0" w:line="240" w:lineRule="auto"/>
              <w:jc w:val="right"/>
              <w:textAlignment w:val="baseline"/>
              <w:rPr>
                <w:rFonts w:ascii="Aptos" w:eastAsia="Times New Roman" w:hAnsi="Aptos" w:cs="Calibri"/>
                <w:lang w:eastAsia="pl-PL"/>
              </w:rPr>
            </w:pPr>
          </w:p>
          <w:p w14:paraId="7CC77E9D" w14:textId="77777777" w:rsidR="00246526" w:rsidRDefault="00246526" w:rsidP="00520055">
            <w:pPr>
              <w:overflowPunct w:val="0"/>
              <w:autoSpaceDE w:val="0"/>
              <w:autoSpaceDN w:val="0"/>
              <w:adjustRightInd w:val="0"/>
              <w:spacing w:after="0" w:line="240" w:lineRule="auto"/>
              <w:textAlignment w:val="baseline"/>
              <w:rPr>
                <w:rFonts w:ascii="Aptos" w:eastAsia="Times New Roman" w:hAnsi="Aptos" w:cs="Calibri"/>
                <w:lang w:eastAsia="pl-PL"/>
              </w:rPr>
            </w:pPr>
          </w:p>
          <w:p w14:paraId="26324D27" w14:textId="77777777" w:rsidR="00246526" w:rsidRPr="001F48BE" w:rsidRDefault="00246526" w:rsidP="00520055">
            <w:pPr>
              <w:overflowPunct w:val="0"/>
              <w:autoSpaceDE w:val="0"/>
              <w:autoSpaceDN w:val="0"/>
              <w:adjustRightInd w:val="0"/>
              <w:spacing w:after="0" w:line="240" w:lineRule="auto"/>
              <w:textAlignment w:val="baseline"/>
              <w:rPr>
                <w:rFonts w:ascii="Aptos" w:eastAsia="Times New Roman" w:hAnsi="Aptos" w:cs="Calibri"/>
                <w:lang w:eastAsia="pl-PL"/>
              </w:rPr>
            </w:pPr>
          </w:p>
          <w:p w14:paraId="54424DFE" w14:textId="77777777" w:rsidR="00246526" w:rsidRPr="001F48BE" w:rsidRDefault="00246526" w:rsidP="00520055">
            <w:pPr>
              <w:overflowPunct w:val="0"/>
              <w:autoSpaceDE w:val="0"/>
              <w:autoSpaceDN w:val="0"/>
              <w:adjustRightInd w:val="0"/>
              <w:spacing w:after="0" w:line="240" w:lineRule="auto"/>
              <w:jc w:val="right"/>
              <w:textAlignment w:val="baseline"/>
              <w:rPr>
                <w:rFonts w:ascii="Aptos" w:eastAsia="Times New Roman" w:hAnsi="Aptos" w:cs="Calibri"/>
                <w:lang w:eastAsia="pl-PL"/>
              </w:rPr>
            </w:pPr>
          </w:p>
        </w:tc>
        <w:tc>
          <w:tcPr>
            <w:tcW w:w="3260" w:type="dxa"/>
          </w:tcPr>
          <w:p w14:paraId="0EB6DDCC" w14:textId="77777777" w:rsidR="00110013" w:rsidRPr="001F48BE" w:rsidRDefault="00110013"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c>
          <w:tcPr>
            <w:tcW w:w="3260" w:type="dxa"/>
            <w:tcBorders>
              <w:bottom w:val="single" w:sz="4" w:space="0" w:color="auto"/>
            </w:tcBorders>
          </w:tcPr>
          <w:p w14:paraId="18678A64" w14:textId="77777777" w:rsidR="00110013" w:rsidRPr="001F48BE" w:rsidRDefault="00110013" w:rsidP="00520055">
            <w:pPr>
              <w:overflowPunct w:val="0"/>
              <w:autoSpaceDE w:val="0"/>
              <w:autoSpaceDN w:val="0"/>
              <w:adjustRightInd w:val="0"/>
              <w:spacing w:after="0" w:line="240" w:lineRule="auto"/>
              <w:jc w:val="right"/>
              <w:textAlignment w:val="baseline"/>
              <w:rPr>
                <w:rFonts w:ascii="Aptos" w:eastAsia="Times New Roman" w:hAnsi="Aptos" w:cs="Calibri"/>
                <w:lang w:eastAsia="pl-PL"/>
              </w:rPr>
            </w:pPr>
          </w:p>
        </w:tc>
      </w:tr>
      <w:tr w:rsidR="00110013" w:rsidRPr="001F48BE" w14:paraId="2B867B1D" w14:textId="77777777" w:rsidTr="00A42E3C">
        <w:tc>
          <w:tcPr>
            <w:tcW w:w="3259" w:type="dxa"/>
            <w:tcBorders>
              <w:top w:val="single" w:sz="4" w:space="0" w:color="auto"/>
            </w:tcBorders>
          </w:tcPr>
          <w:p w14:paraId="23EB14C6"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r w:rsidRPr="001F48BE">
              <w:rPr>
                <w:rFonts w:ascii="Aptos" w:eastAsia="Times New Roman" w:hAnsi="Aptos" w:cs="Calibri"/>
                <w:b/>
                <w:i/>
                <w:lang w:eastAsia="pl-PL"/>
              </w:rPr>
              <w:t>Podpis Zleceniodawcy</w:t>
            </w:r>
          </w:p>
        </w:tc>
        <w:tc>
          <w:tcPr>
            <w:tcW w:w="3260" w:type="dxa"/>
          </w:tcPr>
          <w:p w14:paraId="0C88A92E" w14:textId="77777777" w:rsidR="00110013" w:rsidRPr="001F48BE" w:rsidRDefault="00110013" w:rsidP="00520055">
            <w:pPr>
              <w:overflowPunct w:val="0"/>
              <w:autoSpaceDE w:val="0"/>
              <w:autoSpaceDN w:val="0"/>
              <w:adjustRightInd w:val="0"/>
              <w:spacing w:after="0" w:line="240" w:lineRule="auto"/>
              <w:jc w:val="right"/>
              <w:textAlignment w:val="baseline"/>
              <w:rPr>
                <w:rFonts w:ascii="Aptos" w:eastAsia="Times New Roman" w:hAnsi="Aptos" w:cs="Calibri"/>
                <w:lang w:eastAsia="pl-PL"/>
              </w:rPr>
            </w:pPr>
          </w:p>
        </w:tc>
        <w:tc>
          <w:tcPr>
            <w:tcW w:w="3260" w:type="dxa"/>
            <w:tcBorders>
              <w:top w:val="single" w:sz="4" w:space="0" w:color="auto"/>
            </w:tcBorders>
          </w:tcPr>
          <w:p w14:paraId="71CEF47E"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r w:rsidRPr="001F48BE">
              <w:rPr>
                <w:rFonts w:ascii="Aptos" w:eastAsia="Times New Roman" w:hAnsi="Aptos" w:cs="Calibri"/>
                <w:b/>
                <w:i/>
                <w:lang w:eastAsia="pl-PL"/>
              </w:rPr>
              <w:t>podpis Zleceniobiorcy</w:t>
            </w:r>
          </w:p>
        </w:tc>
      </w:tr>
    </w:tbl>
    <w:p w14:paraId="612DCC64" w14:textId="77777777" w:rsidR="00110013" w:rsidRPr="001F48BE" w:rsidRDefault="00110013" w:rsidP="00520055">
      <w:pPr>
        <w:overflowPunct w:val="0"/>
        <w:autoSpaceDE w:val="0"/>
        <w:autoSpaceDN w:val="0"/>
        <w:adjustRightInd w:val="0"/>
        <w:spacing w:after="0" w:line="240" w:lineRule="auto"/>
        <w:textAlignment w:val="baseline"/>
        <w:rPr>
          <w:rFonts w:ascii="Aptos" w:eastAsia="Times New Roman" w:hAnsi="Aptos" w:cs="Calibri"/>
          <w:lang w:eastAsia="pl-PL"/>
        </w:rPr>
      </w:pPr>
    </w:p>
    <w:p w14:paraId="350715C2" w14:textId="77777777" w:rsidR="00110013" w:rsidRPr="001F48BE" w:rsidRDefault="00110013" w:rsidP="00520055">
      <w:pPr>
        <w:overflowPunct w:val="0"/>
        <w:autoSpaceDE w:val="0"/>
        <w:autoSpaceDN w:val="0"/>
        <w:adjustRightInd w:val="0"/>
        <w:spacing w:after="0" w:line="240" w:lineRule="auto"/>
        <w:textAlignment w:val="baseline"/>
        <w:rPr>
          <w:rFonts w:ascii="Aptos" w:eastAsia="Times New Roman" w:hAnsi="Aptos" w:cs="Calibri"/>
          <w:i/>
          <w:lang w:eastAsia="pl-PL"/>
        </w:rPr>
      </w:pPr>
      <w:r w:rsidRPr="001F48BE">
        <w:rPr>
          <w:rFonts w:ascii="Aptos" w:eastAsia="Times New Roman" w:hAnsi="Aptos" w:cs="Calibri"/>
          <w:i/>
          <w:lang w:eastAsia="pl-PL"/>
        </w:rPr>
        <w:t>Załączniki do niniejszej umowy:</w:t>
      </w:r>
    </w:p>
    <w:p w14:paraId="6BDA8FDC" w14:textId="3B19023C" w:rsidR="00110013" w:rsidRPr="001F48BE" w:rsidRDefault="00110013" w:rsidP="00520055">
      <w:pPr>
        <w:tabs>
          <w:tab w:val="left" w:pos="5696"/>
        </w:tabs>
        <w:overflowPunct w:val="0"/>
        <w:autoSpaceDE w:val="0"/>
        <w:autoSpaceDN w:val="0"/>
        <w:adjustRightInd w:val="0"/>
        <w:spacing w:after="0" w:line="240" w:lineRule="auto"/>
        <w:textAlignment w:val="baseline"/>
        <w:rPr>
          <w:rFonts w:ascii="Aptos" w:eastAsia="Times New Roman" w:hAnsi="Aptos" w:cs="Calibri"/>
          <w:i/>
          <w:lang w:eastAsia="pl-PL"/>
        </w:rPr>
      </w:pPr>
      <w:r w:rsidRPr="001F48BE">
        <w:rPr>
          <w:rFonts w:ascii="Aptos" w:eastAsia="Times New Roman" w:hAnsi="Aptos" w:cs="Calibri"/>
          <w:i/>
          <w:lang w:eastAsia="pl-PL"/>
        </w:rPr>
        <w:t>- Załącznik nr 1: Oświadczenie Zleceniobiorcy</w:t>
      </w:r>
      <w:r w:rsidR="00246526" w:rsidRPr="001F48BE">
        <w:rPr>
          <w:rFonts w:ascii="Aptos" w:eastAsia="Times New Roman" w:hAnsi="Aptos" w:cs="Calibri"/>
          <w:i/>
          <w:lang w:eastAsia="pl-PL"/>
        </w:rPr>
        <w:tab/>
      </w:r>
    </w:p>
    <w:p w14:paraId="3ACDE9B4" w14:textId="77777777" w:rsidR="00110013" w:rsidRPr="001F48BE" w:rsidRDefault="00110013" w:rsidP="00520055">
      <w:pPr>
        <w:overflowPunct w:val="0"/>
        <w:autoSpaceDE w:val="0"/>
        <w:autoSpaceDN w:val="0"/>
        <w:adjustRightInd w:val="0"/>
        <w:spacing w:after="0" w:line="240" w:lineRule="auto"/>
        <w:textAlignment w:val="baseline"/>
        <w:rPr>
          <w:rFonts w:ascii="Aptos" w:eastAsia="Times New Roman" w:hAnsi="Aptos" w:cs="Calibri"/>
          <w:i/>
          <w:strike/>
          <w:lang w:eastAsia="pl-PL"/>
        </w:rPr>
      </w:pPr>
      <w:r w:rsidRPr="001F48BE">
        <w:rPr>
          <w:rFonts w:ascii="Aptos" w:eastAsia="Times New Roman" w:hAnsi="Aptos" w:cs="Calibri"/>
          <w:i/>
          <w:lang w:eastAsia="pl-PL"/>
        </w:rPr>
        <w:t xml:space="preserve">- Załącznik nr 2: Rachunek do Umowy Zlecenia </w:t>
      </w:r>
    </w:p>
    <w:p w14:paraId="088B5EC2" w14:textId="77777777" w:rsidR="00110013" w:rsidRPr="001F48BE" w:rsidRDefault="00110013" w:rsidP="00520055">
      <w:pPr>
        <w:overflowPunct w:val="0"/>
        <w:autoSpaceDE w:val="0"/>
        <w:autoSpaceDN w:val="0"/>
        <w:adjustRightInd w:val="0"/>
        <w:spacing w:after="0" w:line="240" w:lineRule="auto"/>
        <w:textAlignment w:val="baseline"/>
        <w:rPr>
          <w:rFonts w:ascii="Aptos" w:eastAsia="Times New Roman" w:hAnsi="Aptos" w:cs="Calibri"/>
          <w:i/>
          <w:lang w:eastAsia="pl-PL"/>
        </w:rPr>
      </w:pPr>
      <w:r w:rsidRPr="001F48BE">
        <w:rPr>
          <w:rFonts w:ascii="Aptos" w:eastAsia="Times New Roman" w:hAnsi="Aptos" w:cs="Calibri"/>
          <w:i/>
          <w:lang w:eastAsia="pl-PL"/>
        </w:rPr>
        <w:t>- Załącznik nr 3: PROTOKÓŁ ODBIORU - Karta zajęć</w:t>
      </w:r>
    </w:p>
    <w:p w14:paraId="65BEED13" w14:textId="77777777" w:rsidR="00110013" w:rsidRPr="001F48BE" w:rsidRDefault="00110013" w:rsidP="00520055">
      <w:pPr>
        <w:overflowPunct w:val="0"/>
        <w:autoSpaceDE w:val="0"/>
        <w:autoSpaceDN w:val="0"/>
        <w:adjustRightInd w:val="0"/>
        <w:spacing w:after="0" w:line="240" w:lineRule="auto"/>
        <w:ind w:left="10" w:hanging="10"/>
        <w:textAlignment w:val="baseline"/>
        <w:rPr>
          <w:rFonts w:ascii="Aptos" w:eastAsia="Times New Roman" w:hAnsi="Aptos" w:cs="Calibri"/>
          <w:i/>
          <w:lang w:eastAsia="pl-PL"/>
        </w:rPr>
      </w:pPr>
      <w:r w:rsidRPr="001F48BE">
        <w:rPr>
          <w:rFonts w:ascii="Aptos" w:eastAsia="Times New Roman" w:hAnsi="Aptos" w:cs="Calibri"/>
          <w:i/>
          <w:lang w:eastAsia="pl-PL"/>
        </w:rPr>
        <w:t>- Załącznik nr 4: Klauzula informacyjna RODO</w:t>
      </w:r>
      <w:r w:rsidRPr="001F48BE">
        <w:rPr>
          <w:rFonts w:ascii="Aptos" w:eastAsia="Times New Roman" w:hAnsi="Aptos" w:cs="Calibri"/>
          <w:i/>
          <w:vertAlign w:val="superscript"/>
          <w:lang w:eastAsia="pl-PL"/>
        </w:rPr>
        <w:footnoteReference w:id="4"/>
      </w:r>
    </w:p>
    <w:p w14:paraId="2B15233A" w14:textId="77777777" w:rsidR="002F18EC" w:rsidRPr="001F48BE" w:rsidRDefault="002F18EC" w:rsidP="00520055">
      <w:pPr>
        <w:spacing w:after="0" w:line="240" w:lineRule="auto"/>
        <w:rPr>
          <w:rStyle w:val="fontstyle01"/>
          <w:rFonts w:ascii="Aptos" w:hAnsi="Aptos"/>
          <w:sz w:val="22"/>
          <w:szCs w:val="22"/>
        </w:rPr>
      </w:pPr>
    </w:p>
    <w:p w14:paraId="3220122B" w14:textId="77777777" w:rsidR="00F65E00" w:rsidRPr="001F48BE" w:rsidRDefault="00F65E00" w:rsidP="00520055">
      <w:pPr>
        <w:spacing w:after="0" w:line="240" w:lineRule="auto"/>
        <w:rPr>
          <w:rStyle w:val="fontstyle01"/>
          <w:rFonts w:ascii="Aptos" w:hAnsi="Aptos"/>
          <w:sz w:val="22"/>
          <w:szCs w:val="22"/>
        </w:rPr>
      </w:pPr>
    </w:p>
    <w:p w14:paraId="42313EC4" w14:textId="77777777" w:rsidR="00F65E00" w:rsidRPr="001F48BE" w:rsidRDefault="00F65E00" w:rsidP="00520055">
      <w:pPr>
        <w:spacing w:after="0" w:line="240" w:lineRule="auto"/>
        <w:rPr>
          <w:rStyle w:val="fontstyle01"/>
          <w:rFonts w:ascii="Aptos" w:hAnsi="Aptos"/>
          <w:sz w:val="22"/>
          <w:szCs w:val="22"/>
        </w:rPr>
      </w:pPr>
    </w:p>
    <w:p w14:paraId="0E096B78" w14:textId="77777777" w:rsidR="00F65E00" w:rsidRPr="001F48BE" w:rsidRDefault="00F65E00" w:rsidP="00520055">
      <w:pPr>
        <w:spacing w:after="0" w:line="240" w:lineRule="auto"/>
        <w:rPr>
          <w:rStyle w:val="fontstyle01"/>
          <w:rFonts w:ascii="Aptos" w:hAnsi="Aptos"/>
          <w:sz w:val="22"/>
          <w:szCs w:val="22"/>
        </w:rPr>
      </w:pPr>
    </w:p>
    <w:p w14:paraId="501D6B06" w14:textId="77777777" w:rsidR="00F65E00" w:rsidRPr="001F48BE" w:rsidRDefault="00F65E00" w:rsidP="00520055">
      <w:pPr>
        <w:spacing w:after="0" w:line="240" w:lineRule="auto"/>
        <w:rPr>
          <w:rStyle w:val="fontstyle01"/>
          <w:rFonts w:ascii="Aptos" w:hAnsi="Aptos"/>
          <w:sz w:val="22"/>
          <w:szCs w:val="22"/>
        </w:rPr>
      </w:pPr>
    </w:p>
    <w:p w14:paraId="6D5F5797" w14:textId="77777777" w:rsidR="00F65E00" w:rsidRPr="001F48BE" w:rsidRDefault="00F65E00" w:rsidP="00520055">
      <w:pPr>
        <w:spacing w:after="0" w:line="240" w:lineRule="auto"/>
        <w:rPr>
          <w:rStyle w:val="fontstyle01"/>
          <w:rFonts w:ascii="Aptos" w:hAnsi="Aptos"/>
          <w:sz w:val="22"/>
          <w:szCs w:val="22"/>
        </w:rPr>
      </w:pPr>
    </w:p>
    <w:p w14:paraId="6B98DE39" w14:textId="77777777" w:rsidR="00F65E00" w:rsidRPr="001F48BE" w:rsidRDefault="00F65E00" w:rsidP="00520055">
      <w:pPr>
        <w:spacing w:after="0" w:line="240" w:lineRule="auto"/>
        <w:rPr>
          <w:rStyle w:val="fontstyle01"/>
          <w:rFonts w:ascii="Aptos" w:hAnsi="Aptos"/>
          <w:sz w:val="22"/>
          <w:szCs w:val="22"/>
        </w:rPr>
      </w:pPr>
    </w:p>
    <w:p w14:paraId="64F5394A" w14:textId="77777777" w:rsidR="00041180" w:rsidRPr="001F48BE" w:rsidRDefault="00041180" w:rsidP="00520055">
      <w:pPr>
        <w:spacing w:after="0" w:line="240" w:lineRule="auto"/>
        <w:rPr>
          <w:rStyle w:val="fontstyle01"/>
          <w:rFonts w:ascii="Aptos" w:hAnsi="Aptos"/>
          <w:sz w:val="22"/>
          <w:szCs w:val="22"/>
        </w:rPr>
      </w:pPr>
    </w:p>
    <w:sectPr w:rsidR="00041180" w:rsidRPr="001F48BE" w:rsidSect="00584C0B">
      <w:headerReference w:type="default" r:id="rId12"/>
      <w:footerReference w:type="default" r:id="rId13"/>
      <w:pgSz w:w="11906" w:h="16838"/>
      <w:pgMar w:top="1417" w:right="1417" w:bottom="1417" w:left="1417" w:header="28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7DDC8" w14:textId="77777777" w:rsidR="004D4D0B" w:rsidRDefault="004D4D0B" w:rsidP="00FF3670">
      <w:pPr>
        <w:spacing w:after="0" w:line="240" w:lineRule="auto"/>
      </w:pPr>
      <w:r>
        <w:separator/>
      </w:r>
    </w:p>
  </w:endnote>
  <w:endnote w:type="continuationSeparator" w:id="0">
    <w:p w14:paraId="236C01D8" w14:textId="77777777" w:rsidR="004D4D0B" w:rsidRDefault="004D4D0B" w:rsidP="00FF3670">
      <w:pPr>
        <w:spacing w:after="0" w:line="240" w:lineRule="auto"/>
      </w:pPr>
      <w:r>
        <w:continuationSeparator/>
      </w:r>
    </w:p>
  </w:endnote>
  <w:endnote w:type="continuationNotice" w:id="1">
    <w:p w14:paraId="78B3D3A8" w14:textId="77777777" w:rsidR="004D4D0B" w:rsidRDefault="004D4D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CYR">
    <w:altName w:val="Arial"/>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156309"/>
      <w:docPartObj>
        <w:docPartGallery w:val="Page Numbers (Bottom of Page)"/>
        <w:docPartUnique/>
      </w:docPartObj>
    </w:sdtPr>
    <w:sdtEndPr/>
    <w:sdtContent>
      <w:p w14:paraId="04CA4523" w14:textId="77777777" w:rsidR="00261BAB" w:rsidRDefault="00261BAB">
        <w:pPr>
          <w:pStyle w:val="Stopka"/>
          <w:jc w:val="right"/>
        </w:pPr>
        <w:r>
          <w:fldChar w:fldCharType="begin"/>
        </w:r>
        <w:r>
          <w:instrText>PAGE   \* MERGEFORMAT</w:instrText>
        </w:r>
        <w:r>
          <w:fldChar w:fldCharType="separate"/>
        </w:r>
        <w:r>
          <w:t>2</w:t>
        </w:r>
        <w:r>
          <w:fldChar w:fldCharType="end"/>
        </w:r>
      </w:p>
    </w:sdtContent>
  </w:sdt>
  <w:p w14:paraId="5ECB092F" w14:textId="77777777" w:rsidR="00261BAB" w:rsidRDefault="00261BA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175A6" w14:textId="77777777" w:rsidR="004D4D0B" w:rsidRDefault="004D4D0B" w:rsidP="00FF3670">
      <w:pPr>
        <w:spacing w:after="0" w:line="240" w:lineRule="auto"/>
      </w:pPr>
      <w:r>
        <w:separator/>
      </w:r>
    </w:p>
  </w:footnote>
  <w:footnote w:type="continuationSeparator" w:id="0">
    <w:p w14:paraId="27115F6D" w14:textId="77777777" w:rsidR="004D4D0B" w:rsidRDefault="004D4D0B" w:rsidP="00FF3670">
      <w:pPr>
        <w:spacing w:after="0" w:line="240" w:lineRule="auto"/>
      </w:pPr>
      <w:r>
        <w:continuationSeparator/>
      </w:r>
    </w:p>
  </w:footnote>
  <w:footnote w:type="continuationNotice" w:id="1">
    <w:p w14:paraId="265F1391" w14:textId="77777777" w:rsidR="004D4D0B" w:rsidRDefault="004D4D0B">
      <w:pPr>
        <w:spacing w:after="0" w:line="240" w:lineRule="auto"/>
      </w:pPr>
    </w:p>
  </w:footnote>
  <w:footnote w:id="2">
    <w:p w14:paraId="5A5C15E1" w14:textId="77777777" w:rsidR="00AE260C" w:rsidRPr="00B977AD" w:rsidRDefault="00AE260C" w:rsidP="00AE260C">
      <w:pPr>
        <w:pStyle w:val="Tekstprzypisudolnego"/>
      </w:pPr>
      <w:r w:rsidRPr="00B977AD">
        <w:rPr>
          <w:rStyle w:val="Odwoanieprzypisudolnego"/>
        </w:rPr>
        <w:footnoteRef/>
      </w:r>
      <w:r w:rsidRPr="00B977AD">
        <w:rPr>
          <w:rFonts w:cs="Tahoma"/>
          <w:i/>
          <w:color w:val="000000"/>
        </w:rPr>
        <w:t>niepotrzebne skreślić</w:t>
      </w:r>
    </w:p>
  </w:footnote>
  <w:footnote w:id="3">
    <w:p w14:paraId="6899DF5F" w14:textId="77777777" w:rsidR="00110013" w:rsidRDefault="00110013" w:rsidP="00110013">
      <w:pPr>
        <w:pStyle w:val="Tekstprzypisudolnego"/>
        <w:jc w:val="both"/>
      </w:pPr>
      <w:r>
        <w:rPr>
          <w:rStyle w:val="Odwoanieprzypisudolnego"/>
        </w:rPr>
        <w:footnoteRef/>
      </w:r>
      <w:r>
        <w:t xml:space="preserve"> </w:t>
      </w:r>
      <w:r w:rsidRPr="005250D5">
        <w:rPr>
          <w:sz w:val="18"/>
          <w:szCs w:val="18"/>
        </w:rPr>
        <w:t>Należy skreślić w przypadku, gdy</w:t>
      </w:r>
      <w:r>
        <w:rPr>
          <w:sz w:val="18"/>
          <w:szCs w:val="18"/>
        </w:rPr>
        <w:t xml:space="preserve"> niniejsza</w:t>
      </w:r>
      <w:r w:rsidRPr="005250D5">
        <w:rPr>
          <w:sz w:val="18"/>
          <w:szCs w:val="18"/>
        </w:rPr>
        <w:t xml:space="preserve"> umowa jest zawierana z innym podmiotem niż osoba fizyczna lub osoba fizyczna prowadząca jednoosobową działalność gospodarczą, która osobiście wykonuje</w:t>
      </w:r>
      <w:r>
        <w:rPr>
          <w:sz w:val="18"/>
          <w:szCs w:val="18"/>
        </w:rPr>
        <w:t xml:space="preserve"> niniejszą</w:t>
      </w:r>
      <w:r w:rsidRPr="005250D5">
        <w:rPr>
          <w:sz w:val="18"/>
          <w:szCs w:val="18"/>
        </w:rPr>
        <w:t xml:space="preserve"> umowę</w:t>
      </w:r>
      <w:r w:rsidRPr="00F819C9">
        <w:rPr>
          <w:sz w:val="18"/>
          <w:szCs w:val="18"/>
        </w:rPr>
        <w:t>. W takim przypadku ze Zleceniobiorcą zawarta zostanie odrębna umowa o powierzenie przetwarzania danych osobowych</w:t>
      </w:r>
    </w:p>
  </w:footnote>
  <w:footnote w:id="4">
    <w:p w14:paraId="721B27CF" w14:textId="77777777" w:rsidR="00110013" w:rsidRDefault="00110013" w:rsidP="00110013">
      <w:pPr>
        <w:pStyle w:val="Tekstprzypisudolnego"/>
        <w:jc w:val="both"/>
      </w:pPr>
      <w:r>
        <w:rPr>
          <w:rStyle w:val="Odwoanieprzypisudolnego"/>
        </w:rPr>
        <w:footnoteRef/>
      </w:r>
      <w:r>
        <w:t xml:space="preserve"> </w:t>
      </w:r>
      <w:r w:rsidRPr="00646817">
        <w:rPr>
          <w:sz w:val="18"/>
          <w:szCs w:val="18"/>
        </w:rPr>
        <w:t>Należy dołączyć, gdy</w:t>
      </w:r>
      <w:r>
        <w:rPr>
          <w:sz w:val="18"/>
          <w:szCs w:val="18"/>
        </w:rPr>
        <w:t xml:space="preserve"> niniejsza</w:t>
      </w:r>
      <w:r w:rsidRPr="00646817">
        <w:rPr>
          <w:sz w:val="18"/>
          <w:szCs w:val="18"/>
        </w:rPr>
        <w:t xml:space="preserve"> umowa jest zawierana z osobą fizyczną lub osobą fizyczną </w:t>
      </w:r>
      <w:r w:rsidRPr="00F674B8">
        <w:rPr>
          <w:sz w:val="18"/>
          <w:szCs w:val="18"/>
        </w:rPr>
        <w:t>prowadząca jednoosobową działalność gospodarczą, która osobiście wykonuje</w:t>
      </w:r>
      <w:r>
        <w:rPr>
          <w:sz w:val="18"/>
          <w:szCs w:val="18"/>
        </w:rPr>
        <w:t xml:space="preserve"> niniejszą</w:t>
      </w:r>
      <w:r w:rsidRPr="00F674B8">
        <w:rPr>
          <w:sz w:val="18"/>
          <w:szCs w:val="18"/>
        </w:rPr>
        <w:t xml:space="preserve"> umowę</w:t>
      </w:r>
      <w:r>
        <w:rPr>
          <w:sz w:val="18"/>
          <w:szCs w:val="18"/>
        </w:rPr>
        <w:t>, a Zleceniobiorca nie został wybrany w ZO.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7CABC" w14:textId="77777777" w:rsidR="00FF3670" w:rsidRDefault="009A28EF" w:rsidP="00BA722F">
    <w:pPr>
      <w:pStyle w:val="Nagwek"/>
      <w:jc w:val="center"/>
    </w:pPr>
    <w:r>
      <w:rPr>
        <w:noProof/>
      </w:rPr>
      <w:drawing>
        <wp:inline distT="0" distB="0" distL="0" distR="0" wp14:anchorId="677C85BF" wp14:editId="4F87B18E">
          <wp:extent cx="5760720" cy="758190"/>
          <wp:effectExtent l="0" t="0" r="0" b="3810"/>
          <wp:docPr id="73753212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11533" name=""/>
                  <pic:cNvPicPr/>
                </pic:nvPicPr>
                <pic:blipFill>
                  <a:blip r:embed="rId1"/>
                  <a:stretch>
                    <a:fillRect/>
                  </a:stretch>
                </pic:blipFill>
                <pic:spPr>
                  <a:xfrm>
                    <a:off x="0" y="0"/>
                    <a:ext cx="5760720" cy="758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5D1"/>
    <w:multiLevelType w:val="hybridMultilevel"/>
    <w:tmpl w:val="67A2075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1D877EA"/>
    <w:multiLevelType w:val="hybridMultilevel"/>
    <w:tmpl w:val="500E9180"/>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03BB460D"/>
    <w:multiLevelType w:val="multilevel"/>
    <w:tmpl w:val="7850121A"/>
    <w:lvl w:ilvl="0">
      <w:start w:val="1"/>
      <w:numFmt w:val="decimal"/>
      <w:lvlText w:val="%1."/>
      <w:lvlJc w:val="left"/>
      <w:pPr>
        <w:ind w:left="720" w:hanging="360"/>
      </w:pPr>
      <w:rPr>
        <w:rFonts w:ascii="Calibri" w:hAnsi="Calibri"/>
        <w:b w:val="0"/>
        <w:i w:val="0"/>
        <w:sz w:val="22"/>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E47620"/>
    <w:multiLevelType w:val="multilevel"/>
    <w:tmpl w:val="FDA6652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53C747F"/>
    <w:multiLevelType w:val="hybridMultilevel"/>
    <w:tmpl w:val="D8C48076"/>
    <w:lvl w:ilvl="0" w:tplc="F590284A">
      <w:start w:val="1"/>
      <w:numFmt w:val="decimal"/>
      <w:lvlText w:val="%1)"/>
      <w:lvlJc w:val="left"/>
      <w:pPr>
        <w:ind w:left="64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F10672"/>
    <w:multiLevelType w:val="hybridMultilevel"/>
    <w:tmpl w:val="36CCA8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DA3DCC"/>
    <w:multiLevelType w:val="multilevel"/>
    <w:tmpl w:val="00D4056A"/>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160A043"/>
    <w:multiLevelType w:val="hybridMultilevel"/>
    <w:tmpl w:val="0428B97E"/>
    <w:lvl w:ilvl="0" w:tplc="874E2918">
      <w:start w:val="1"/>
      <w:numFmt w:val="decimal"/>
      <w:lvlText w:val="%1)"/>
      <w:lvlJc w:val="left"/>
      <w:pPr>
        <w:ind w:left="720" w:hanging="360"/>
      </w:pPr>
    </w:lvl>
    <w:lvl w:ilvl="1" w:tplc="FF20124A">
      <w:start w:val="1"/>
      <w:numFmt w:val="lowerLetter"/>
      <w:lvlText w:val="%2."/>
      <w:lvlJc w:val="left"/>
      <w:pPr>
        <w:ind w:left="1440" w:hanging="360"/>
      </w:pPr>
    </w:lvl>
    <w:lvl w:ilvl="2" w:tplc="F5FED202">
      <w:start w:val="1"/>
      <w:numFmt w:val="lowerRoman"/>
      <w:lvlText w:val="%3."/>
      <w:lvlJc w:val="right"/>
      <w:pPr>
        <w:ind w:left="2160" w:hanging="180"/>
      </w:pPr>
    </w:lvl>
    <w:lvl w:ilvl="3" w:tplc="5484DA2A">
      <w:start w:val="1"/>
      <w:numFmt w:val="decimal"/>
      <w:lvlText w:val="%4."/>
      <w:lvlJc w:val="left"/>
      <w:pPr>
        <w:ind w:left="2880" w:hanging="360"/>
      </w:pPr>
    </w:lvl>
    <w:lvl w:ilvl="4" w:tplc="0376084C">
      <w:start w:val="1"/>
      <w:numFmt w:val="lowerLetter"/>
      <w:lvlText w:val="%5."/>
      <w:lvlJc w:val="left"/>
      <w:pPr>
        <w:ind w:left="3600" w:hanging="360"/>
      </w:pPr>
    </w:lvl>
    <w:lvl w:ilvl="5" w:tplc="CB087BD8">
      <w:start w:val="1"/>
      <w:numFmt w:val="lowerRoman"/>
      <w:lvlText w:val="%6."/>
      <w:lvlJc w:val="right"/>
      <w:pPr>
        <w:ind w:left="4320" w:hanging="180"/>
      </w:pPr>
    </w:lvl>
    <w:lvl w:ilvl="6" w:tplc="7B3C53B2">
      <w:start w:val="1"/>
      <w:numFmt w:val="decimal"/>
      <w:lvlText w:val="%7."/>
      <w:lvlJc w:val="left"/>
      <w:pPr>
        <w:ind w:left="5040" w:hanging="360"/>
      </w:pPr>
    </w:lvl>
    <w:lvl w:ilvl="7" w:tplc="5ED22CEE">
      <w:start w:val="1"/>
      <w:numFmt w:val="lowerLetter"/>
      <w:lvlText w:val="%8."/>
      <w:lvlJc w:val="left"/>
      <w:pPr>
        <w:ind w:left="5760" w:hanging="360"/>
      </w:pPr>
    </w:lvl>
    <w:lvl w:ilvl="8" w:tplc="ECAC38BC">
      <w:start w:val="1"/>
      <w:numFmt w:val="lowerRoman"/>
      <w:lvlText w:val="%9."/>
      <w:lvlJc w:val="right"/>
      <w:pPr>
        <w:ind w:left="6480" w:hanging="180"/>
      </w:pPr>
    </w:lvl>
  </w:abstractNum>
  <w:abstractNum w:abstractNumId="8" w15:restartNumberingAfterBreak="0">
    <w:nsid w:val="16904D93"/>
    <w:multiLevelType w:val="hybridMultilevel"/>
    <w:tmpl w:val="DA7A17B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19F15AE0"/>
    <w:multiLevelType w:val="multilevel"/>
    <w:tmpl w:val="3FF654EE"/>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68A38C6"/>
    <w:multiLevelType w:val="singleLevel"/>
    <w:tmpl w:val="DA2ECE06"/>
    <w:lvl w:ilvl="0">
      <w:start w:val="1"/>
      <w:numFmt w:val="decimal"/>
      <w:lvlText w:val="%1. "/>
      <w:lvlJc w:val="left"/>
      <w:pPr>
        <w:ind w:left="283" w:hanging="283"/>
      </w:pPr>
      <w:rPr>
        <w:rFonts w:asciiTheme="minorHAnsi" w:hAnsiTheme="minorHAnsi" w:hint="default"/>
        <w:b w:val="0"/>
        <w:i w:val="0"/>
        <w:color w:val="000000"/>
        <w:sz w:val="20"/>
        <w:szCs w:val="20"/>
        <w:u w:val="none"/>
      </w:rPr>
    </w:lvl>
  </w:abstractNum>
  <w:abstractNum w:abstractNumId="11" w15:restartNumberingAfterBreak="0">
    <w:nsid w:val="2F981803"/>
    <w:multiLevelType w:val="multilevel"/>
    <w:tmpl w:val="E24E80F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43811D4"/>
    <w:multiLevelType w:val="hybridMultilevel"/>
    <w:tmpl w:val="5F0E1C56"/>
    <w:lvl w:ilvl="0" w:tplc="7CC28048">
      <w:start w:val="1"/>
      <w:numFmt w:val="decimal"/>
      <w:lvlText w:val="%1)"/>
      <w:lvlJc w:val="left"/>
      <w:pPr>
        <w:ind w:left="850" w:hanging="461"/>
      </w:pPr>
      <w:rPr>
        <w:rFonts w:ascii="Aptos" w:eastAsia="Microsoft Sans Serif" w:hAnsi="Aptos" w:cs="Microsoft Sans Serif" w:hint="default"/>
        <w:b w:val="0"/>
        <w:bCs w:val="0"/>
        <w:i w:val="0"/>
        <w:iCs w:val="0"/>
        <w:spacing w:val="-2"/>
        <w:w w:val="99"/>
        <w:sz w:val="22"/>
        <w:szCs w:val="22"/>
        <w:lang w:val="pl-PL" w:eastAsia="en-US" w:bidi="ar-SA"/>
      </w:rPr>
    </w:lvl>
    <w:lvl w:ilvl="1" w:tplc="1C9CF5F8">
      <w:start w:val="1"/>
      <w:numFmt w:val="lowerLetter"/>
      <w:lvlText w:val="%2)"/>
      <w:lvlJc w:val="left"/>
      <w:pPr>
        <w:ind w:left="1276" w:hanging="281"/>
      </w:pPr>
      <w:rPr>
        <w:rFonts w:ascii="Aptos" w:eastAsia="Microsoft Sans Serif" w:hAnsi="Aptos" w:cs="Microsoft Sans Serif" w:hint="default"/>
        <w:b w:val="0"/>
        <w:bCs w:val="0"/>
        <w:i w:val="0"/>
        <w:iCs w:val="0"/>
        <w:spacing w:val="-2"/>
        <w:w w:val="99"/>
        <w:sz w:val="22"/>
        <w:szCs w:val="22"/>
        <w:lang w:val="pl-PL" w:eastAsia="en-US" w:bidi="ar-SA"/>
      </w:rPr>
    </w:lvl>
    <w:lvl w:ilvl="2" w:tplc="5C221A96">
      <w:numFmt w:val="bullet"/>
      <w:lvlText w:val="•"/>
      <w:lvlJc w:val="left"/>
      <w:pPr>
        <w:ind w:left="2177" w:hanging="281"/>
      </w:pPr>
      <w:rPr>
        <w:rFonts w:hint="default"/>
        <w:lang w:val="pl-PL" w:eastAsia="en-US" w:bidi="ar-SA"/>
      </w:rPr>
    </w:lvl>
    <w:lvl w:ilvl="3" w:tplc="5598322E">
      <w:numFmt w:val="bullet"/>
      <w:lvlText w:val="•"/>
      <w:lvlJc w:val="left"/>
      <w:pPr>
        <w:ind w:left="3074" w:hanging="281"/>
      </w:pPr>
      <w:rPr>
        <w:rFonts w:hint="default"/>
        <w:lang w:val="pl-PL" w:eastAsia="en-US" w:bidi="ar-SA"/>
      </w:rPr>
    </w:lvl>
    <w:lvl w:ilvl="4" w:tplc="95AA075A">
      <w:numFmt w:val="bullet"/>
      <w:lvlText w:val="•"/>
      <w:lvlJc w:val="left"/>
      <w:pPr>
        <w:ind w:left="3972" w:hanging="281"/>
      </w:pPr>
      <w:rPr>
        <w:rFonts w:hint="default"/>
        <w:lang w:val="pl-PL" w:eastAsia="en-US" w:bidi="ar-SA"/>
      </w:rPr>
    </w:lvl>
    <w:lvl w:ilvl="5" w:tplc="5F48ACDA">
      <w:numFmt w:val="bullet"/>
      <w:lvlText w:val="•"/>
      <w:lvlJc w:val="left"/>
      <w:pPr>
        <w:ind w:left="4869" w:hanging="281"/>
      </w:pPr>
      <w:rPr>
        <w:rFonts w:hint="default"/>
        <w:lang w:val="pl-PL" w:eastAsia="en-US" w:bidi="ar-SA"/>
      </w:rPr>
    </w:lvl>
    <w:lvl w:ilvl="6" w:tplc="B84AA104">
      <w:numFmt w:val="bullet"/>
      <w:lvlText w:val="•"/>
      <w:lvlJc w:val="left"/>
      <w:pPr>
        <w:ind w:left="5766" w:hanging="281"/>
      </w:pPr>
      <w:rPr>
        <w:rFonts w:hint="default"/>
        <w:lang w:val="pl-PL" w:eastAsia="en-US" w:bidi="ar-SA"/>
      </w:rPr>
    </w:lvl>
    <w:lvl w:ilvl="7" w:tplc="9B964732">
      <w:numFmt w:val="bullet"/>
      <w:lvlText w:val="•"/>
      <w:lvlJc w:val="left"/>
      <w:pPr>
        <w:ind w:left="6664" w:hanging="281"/>
      </w:pPr>
      <w:rPr>
        <w:rFonts w:hint="default"/>
        <w:lang w:val="pl-PL" w:eastAsia="en-US" w:bidi="ar-SA"/>
      </w:rPr>
    </w:lvl>
    <w:lvl w:ilvl="8" w:tplc="A270180C">
      <w:numFmt w:val="bullet"/>
      <w:lvlText w:val="•"/>
      <w:lvlJc w:val="left"/>
      <w:pPr>
        <w:ind w:left="7561" w:hanging="281"/>
      </w:pPr>
      <w:rPr>
        <w:rFonts w:hint="default"/>
        <w:lang w:val="pl-PL" w:eastAsia="en-US" w:bidi="ar-SA"/>
      </w:rPr>
    </w:lvl>
  </w:abstractNum>
  <w:abstractNum w:abstractNumId="13" w15:restartNumberingAfterBreak="0">
    <w:nsid w:val="34490376"/>
    <w:multiLevelType w:val="multilevel"/>
    <w:tmpl w:val="D0FAA6B6"/>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E5501F6"/>
    <w:multiLevelType w:val="multilevel"/>
    <w:tmpl w:val="02CA7FEC"/>
    <w:lvl w:ilvl="0">
      <w:start w:val="1"/>
      <w:numFmt w:val="decimal"/>
      <w:lvlText w:val="%1."/>
      <w:lvlJc w:val="left"/>
      <w:pPr>
        <w:ind w:left="360" w:hanging="360"/>
      </w:pPr>
      <w:rPr>
        <w:rFonts w:ascii="Arial" w:hAnsi="Arial" w:cs="Arial" w:hint="default"/>
        <w:i w:val="0"/>
        <w:sz w:val="22"/>
      </w:rPr>
    </w:lvl>
    <w:lvl w:ilvl="1">
      <w:start w:val="1"/>
      <w:numFmt w:val="decimal"/>
      <w:lvlText w:val="%2)"/>
      <w:lvlJc w:val="left"/>
      <w:pPr>
        <w:ind w:left="1440" w:hanging="360"/>
      </w:pPr>
      <w:rPr>
        <w:i w:val="0"/>
      </w:r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E5A5FD3"/>
    <w:multiLevelType w:val="hybridMultilevel"/>
    <w:tmpl w:val="DA1CF102"/>
    <w:lvl w:ilvl="0" w:tplc="A246F2B2">
      <w:start w:val="1"/>
      <w:numFmt w:val="decimal"/>
      <w:lvlText w:val="%1. "/>
      <w:lvlJc w:val="left"/>
      <w:pPr>
        <w:ind w:left="360" w:hanging="360"/>
      </w:pPr>
    </w:lvl>
    <w:lvl w:ilvl="1" w:tplc="1DB6489E">
      <w:start w:val="1"/>
      <w:numFmt w:val="lowerLetter"/>
      <w:lvlText w:val="%2."/>
      <w:lvlJc w:val="left"/>
      <w:pPr>
        <w:ind w:left="1080" w:hanging="360"/>
      </w:pPr>
    </w:lvl>
    <w:lvl w:ilvl="2" w:tplc="4008E408">
      <w:start w:val="1"/>
      <w:numFmt w:val="lowerRoman"/>
      <w:lvlText w:val="%3."/>
      <w:lvlJc w:val="right"/>
      <w:pPr>
        <w:ind w:left="1800" w:hanging="180"/>
      </w:pPr>
    </w:lvl>
    <w:lvl w:ilvl="3" w:tplc="C870E696">
      <w:start w:val="1"/>
      <w:numFmt w:val="decimal"/>
      <w:lvlText w:val="%4."/>
      <w:lvlJc w:val="left"/>
      <w:pPr>
        <w:ind w:left="2520" w:hanging="360"/>
      </w:pPr>
    </w:lvl>
    <w:lvl w:ilvl="4" w:tplc="9BBE4DE2">
      <w:start w:val="1"/>
      <w:numFmt w:val="lowerLetter"/>
      <w:lvlText w:val="%5."/>
      <w:lvlJc w:val="left"/>
      <w:pPr>
        <w:ind w:left="3240" w:hanging="360"/>
      </w:pPr>
    </w:lvl>
    <w:lvl w:ilvl="5" w:tplc="2C0C36AE">
      <w:start w:val="1"/>
      <w:numFmt w:val="lowerRoman"/>
      <w:lvlText w:val="%6."/>
      <w:lvlJc w:val="right"/>
      <w:pPr>
        <w:ind w:left="3960" w:hanging="180"/>
      </w:pPr>
    </w:lvl>
    <w:lvl w:ilvl="6" w:tplc="FA0062A2">
      <w:start w:val="1"/>
      <w:numFmt w:val="decimal"/>
      <w:lvlText w:val="%7."/>
      <w:lvlJc w:val="left"/>
      <w:pPr>
        <w:ind w:left="4680" w:hanging="360"/>
      </w:pPr>
    </w:lvl>
    <w:lvl w:ilvl="7" w:tplc="59BACCA8">
      <w:start w:val="1"/>
      <w:numFmt w:val="lowerLetter"/>
      <w:lvlText w:val="%8."/>
      <w:lvlJc w:val="left"/>
      <w:pPr>
        <w:ind w:left="5400" w:hanging="360"/>
      </w:pPr>
    </w:lvl>
    <w:lvl w:ilvl="8" w:tplc="BE8C7A50">
      <w:start w:val="1"/>
      <w:numFmt w:val="lowerRoman"/>
      <w:lvlText w:val="%9."/>
      <w:lvlJc w:val="right"/>
      <w:pPr>
        <w:ind w:left="6120" w:hanging="180"/>
      </w:pPr>
    </w:lvl>
  </w:abstractNum>
  <w:abstractNum w:abstractNumId="16" w15:restartNumberingAfterBreak="0">
    <w:nsid w:val="440543F0"/>
    <w:multiLevelType w:val="hybridMultilevel"/>
    <w:tmpl w:val="484E4414"/>
    <w:lvl w:ilvl="0" w:tplc="FF448194">
      <w:start w:val="1"/>
      <w:numFmt w:val="decimal"/>
      <w:lvlText w:val="%1)"/>
      <w:lvlJc w:val="left"/>
      <w:pPr>
        <w:ind w:left="720" w:hanging="360"/>
      </w:pPr>
    </w:lvl>
    <w:lvl w:ilvl="1" w:tplc="9D321788">
      <w:start w:val="1"/>
      <w:numFmt w:val="lowerLetter"/>
      <w:lvlText w:val="%2."/>
      <w:lvlJc w:val="left"/>
      <w:pPr>
        <w:ind w:left="1440" w:hanging="360"/>
      </w:pPr>
    </w:lvl>
    <w:lvl w:ilvl="2" w:tplc="2D8CC43E">
      <w:start w:val="1"/>
      <w:numFmt w:val="decimal"/>
      <w:lvlText w:val="%3)"/>
      <w:lvlJc w:val="left"/>
      <w:pPr>
        <w:ind w:left="605" w:hanging="180"/>
      </w:pPr>
    </w:lvl>
    <w:lvl w:ilvl="3" w:tplc="376E0300">
      <w:start w:val="1"/>
      <w:numFmt w:val="decimal"/>
      <w:lvlText w:val="%4."/>
      <w:lvlJc w:val="left"/>
      <w:pPr>
        <w:ind w:left="2880" w:hanging="360"/>
      </w:pPr>
    </w:lvl>
    <w:lvl w:ilvl="4" w:tplc="8D8A8404">
      <w:start w:val="1"/>
      <w:numFmt w:val="lowerLetter"/>
      <w:lvlText w:val="%5."/>
      <w:lvlJc w:val="left"/>
      <w:pPr>
        <w:ind w:left="3600" w:hanging="360"/>
      </w:pPr>
    </w:lvl>
    <w:lvl w:ilvl="5" w:tplc="ED14BA14">
      <w:start w:val="1"/>
      <w:numFmt w:val="lowerRoman"/>
      <w:lvlText w:val="%6."/>
      <w:lvlJc w:val="right"/>
      <w:pPr>
        <w:ind w:left="4320" w:hanging="180"/>
      </w:pPr>
    </w:lvl>
    <w:lvl w:ilvl="6" w:tplc="32BE1E30">
      <w:start w:val="1"/>
      <w:numFmt w:val="decimal"/>
      <w:lvlText w:val="%7."/>
      <w:lvlJc w:val="left"/>
      <w:pPr>
        <w:ind w:left="5040" w:hanging="360"/>
      </w:pPr>
    </w:lvl>
    <w:lvl w:ilvl="7" w:tplc="72548BE4">
      <w:start w:val="1"/>
      <w:numFmt w:val="lowerLetter"/>
      <w:lvlText w:val="%8."/>
      <w:lvlJc w:val="left"/>
      <w:pPr>
        <w:ind w:left="5760" w:hanging="360"/>
      </w:pPr>
    </w:lvl>
    <w:lvl w:ilvl="8" w:tplc="3E7CA736">
      <w:start w:val="1"/>
      <w:numFmt w:val="lowerRoman"/>
      <w:lvlText w:val="%9."/>
      <w:lvlJc w:val="right"/>
      <w:pPr>
        <w:ind w:left="6480" w:hanging="180"/>
      </w:pPr>
    </w:lvl>
  </w:abstractNum>
  <w:abstractNum w:abstractNumId="17" w15:restartNumberingAfterBreak="0">
    <w:nsid w:val="4B5B35D5"/>
    <w:multiLevelType w:val="hybridMultilevel"/>
    <w:tmpl w:val="07D61CA4"/>
    <w:lvl w:ilvl="0" w:tplc="3C4C9762">
      <w:start w:val="1"/>
      <w:numFmt w:val="lowerLetter"/>
      <w:lvlText w:val="%1)"/>
      <w:lvlJc w:val="left"/>
      <w:pPr>
        <w:ind w:left="720" w:hanging="360"/>
      </w:pPr>
      <w:rPr>
        <w:rFonts w:ascii="Aptos" w:eastAsia="Calibri" w:hAnsi="Apto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CA33F37"/>
    <w:multiLevelType w:val="hybridMultilevel"/>
    <w:tmpl w:val="5ED8E388"/>
    <w:lvl w:ilvl="0" w:tplc="E1D64E60">
      <w:start w:val="1"/>
      <w:numFmt w:val="upperRoman"/>
      <w:lvlText w:val="%1."/>
      <w:lvlJc w:val="left"/>
      <w:pPr>
        <w:ind w:left="426" w:hanging="284"/>
      </w:pPr>
      <w:rPr>
        <w:rFonts w:ascii="Aptos" w:eastAsia="Arial" w:hAnsi="Aptos" w:cs="Arial" w:hint="default"/>
        <w:b/>
        <w:bCs/>
        <w:i w:val="0"/>
        <w:iCs w:val="0"/>
        <w:spacing w:val="0"/>
        <w:w w:val="99"/>
        <w:sz w:val="22"/>
        <w:szCs w:val="22"/>
        <w:lang w:val="pl-PL" w:eastAsia="en-US" w:bidi="ar-SA"/>
      </w:rPr>
    </w:lvl>
    <w:lvl w:ilvl="1" w:tplc="24764E12">
      <w:start w:val="1"/>
      <w:numFmt w:val="decimal"/>
      <w:lvlText w:val="%2."/>
      <w:lvlJc w:val="left"/>
      <w:pPr>
        <w:ind w:left="425" w:hanging="283"/>
      </w:pPr>
      <w:rPr>
        <w:rFonts w:hint="default"/>
        <w:color w:val="auto"/>
        <w:spacing w:val="-2"/>
        <w:w w:val="99"/>
        <w:sz w:val="22"/>
        <w:szCs w:val="22"/>
        <w:lang w:val="pl-PL" w:eastAsia="en-US" w:bidi="ar-SA"/>
      </w:rPr>
    </w:lvl>
    <w:lvl w:ilvl="2" w:tplc="0415000F">
      <w:start w:val="1"/>
      <w:numFmt w:val="decimal"/>
      <w:lvlText w:val="%3."/>
      <w:lvlJc w:val="left"/>
      <w:pPr>
        <w:ind w:left="720" w:hanging="360"/>
      </w:pPr>
    </w:lvl>
    <w:lvl w:ilvl="3" w:tplc="7E62F428">
      <w:numFmt w:val="bullet"/>
      <w:lvlText w:val="•"/>
      <w:lvlJc w:val="left"/>
      <w:pPr>
        <w:ind w:left="5174" w:hanging="283"/>
      </w:pPr>
      <w:rPr>
        <w:rFonts w:hint="default"/>
        <w:lang w:val="pl-PL" w:eastAsia="en-US" w:bidi="ar-SA"/>
      </w:rPr>
    </w:lvl>
    <w:lvl w:ilvl="4" w:tplc="37F62BD2">
      <w:numFmt w:val="bullet"/>
      <w:lvlText w:val="•"/>
      <w:lvlJc w:val="left"/>
      <w:pPr>
        <w:ind w:left="6136" w:hanging="283"/>
      </w:pPr>
      <w:rPr>
        <w:rFonts w:hint="default"/>
        <w:lang w:val="pl-PL" w:eastAsia="en-US" w:bidi="ar-SA"/>
      </w:rPr>
    </w:lvl>
    <w:lvl w:ilvl="5" w:tplc="7C08AE7A">
      <w:numFmt w:val="bullet"/>
      <w:lvlText w:val="•"/>
      <w:lvlJc w:val="left"/>
      <w:pPr>
        <w:ind w:left="7098" w:hanging="283"/>
      </w:pPr>
      <w:rPr>
        <w:rFonts w:hint="default"/>
        <w:lang w:val="pl-PL" w:eastAsia="en-US" w:bidi="ar-SA"/>
      </w:rPr>
    </w:lvl>
    <w:lvl w:ilvl="6" w:tplc="27B84826">
      <w:numFmt w:val="bullet"/>
      <w:lvlText w:val="•"/>
      <w:lvlJc w:val="left"/>
      <w:pPr>
        <w:ind w:left="8060" w:hanging="283"/>
      </w:pPr>
      <w:rPr>
        <w:rFonts w:hint="default"/>
        <w:lang w:val="pl-PL" w:eastAsia="en-US" w:bidi="ar-SA"/>
      </w:rPr>
    </w:lvl>
    <w:lvl w:ilvl="7" w:tplc="3E4C6FA0">
      <w:numFmt w:val="bullet"/>
      <w:lvlText w:val="•"/>
      <w:lvlJc w:val="left"/>
      <w:pPr>
        <w:ind w:left="9021" w:hanging="283"/>
      </w:pPr>
      <w:rPr>
        <w:rFonts w:hint="default"/>
        <w:lang w:val="pl-PL" w:eastAsia="en-US" w:bidi="ar-SA"/>
      </w:rPr>
    </w:lvl>
    <w:lvl w:ilvl="8" w:tplc="BB38E172">
      <w:numFmt w:val="bullet"/>
      <w:lvlText w:val="•"/>
      <w:lvlJc w:val="left"/>
      <w:pPr>
        <w:ind w:left="9983" w:hanging="283"/>
      </w:pPr>
      <w:rPr>
        <w:rFonts w:hint="default"/>
        <w:lang w:val="pl-PL" w:eastAsia="en-US" w:bidi="ar-SA"/>
      </w:rPr>
    </w:lvl>
  </w:abstractNum>
  <w:abstractNum w:abstractNumId="19" w15:restartNumberingAfterBreak="0">
    <w:nsid w:val="508C5D8E"/>
    <w:multiLevelType w:val="hybridMultilevel"/>
    <w:tmpl w:val="7F52FA1A"/>
    <w:lvl w:ilvl="0" w:tplc="CB24B252">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0" w15:restartNumberingAfterBreak="0">
    <w:nsid w:val="533A109A"/>
    <w:multiLevelType w:val="multilevel"/>
    <w:tmpl w:val="2110BE4A"/>
    <w:lvl w:ilvl="0">
      <w:start w:val="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5DED1179"/>
    <w:multiLevelType w:val="hybridMultilevel"/>
    <w:tmpl w:val="F5D6C92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5C1755E"/>
    <w:multiLevelType w:val="multilevel"/>
    <w:tmpl w:val="E8A6B4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93D0971"/>
    <w:multiLevelType w:val="multilevel"/>
    <w:tmpl w:val="E0D63034"/>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78203B89"/>
    <w:multiLevelType w:val="hybridMultilevel"/>
    <w:tmpl w:val="58CCF2DC"/>
    <w:lvl w:ilvl="0" w:tplc="407E876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9713F94"/>
    <w:multiLevelType w:val="hybridMultilevel"/>
    <w:tmpl w:val="F68E2F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B096CE7"/>
    <w:multiLevelType w:val="multilevel"/>
    <w:tmpl w:val="3CCCC804"/>
    <w:lvl w:ilvl="0">
      <w:start w:val="9"/>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7E58543C"/>
    <w:multiLevelType w:val="multilevel"/>
    <w:tmpl w:val="AF7CB558"/>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7FA53C47"/>
    <w:multiLevelType w:val="hybridMultilevel"/>
    <w:tmpl w:val="B64ABC9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2037270856">
    <w:abstractNumId w:val="16"/>
  </w:num>
  <w:num w:numId="2" w16cid:durableId="1330719568">
    <w:abstractNumId w:val="7"/>
  </w:num>
  <w:num w:numId="3" w16cid:durableId="2085181151">
    <w:abstractNumId w:val="15"/>
  </w:num>
  <w:num w:numId="4" w16cid:durableId="1282034354">
    <w:abstractNumId w:val="14"/>
  </w:num>
  <w:num w:numId="5" w16cid:durableId="1816097741">
    <w:abstractNumId w:val="5"/>
  </w:num>
  <w:num w:numId="6" w16cid:durableId="1521506450">
    <w:abstractNumId w:val="10"/>
  </w:num>
  <w:num w:numId="7" w16cid:durableId="176238583">
    <w:abstractNumId w:val="19"/>
  </w:num>
  <w:num w:numId="8" w16cid:durableId="1188300754">
    <w:abstractNumId w:val="28"/>
  </w:num>
  <w:num w:numId="9" w16cid:durableId="965623138">
    <w:abstractNumId w:val="0"/>
  </w:num>
  <w:num w:numId="10" w16cid:durableId="201747596">
    <w:abstractNumId w:val="8"/>
  </w:num>
  <w:num w:numId="11" w16cid:durableId="831528550">
    <w:abstractNumId w:val="1"/>
  </w:num>
  <w:num w:numId="12" w16cid:durableId="53555309">
    <w:abstractNumId w:val="25"/>
  </w:num>
  <w:num w:numId="13" w16cid:durableId="1953972457">
    <w:abstractNumId w:val="2"/>
  </w:num>
  <w:num w:numId="14" w16cid:durableId="1040932321">
    <w:abstractNumId w:val="22"/>
  </w:num>
  <w:num w:numId="15" w16cid:durableId="498543260">
    <w:abstractNumId w:val="24"/>
  </w:num>
  <w:num w:numId="16" w16cid:durableId="1266156292">
    <w:abstractNumId w:val="4"/>
  </w:num>
  <w:num w:numId="17" w16cid:durableId="1507359284">
    <w:abstractNumId w:val="18"/>
  </w:num>
  <w:num w:numId="18" w16cid:durableId="526941828">
    <w:abstractNumId w:val="17"/>
  </w:num>
  <w:num w:numId="19" w16cid:durableId="579605933">
    <w:abstractNumId w:val="12"/>
  </w:num>
  <w:num w:numId="20" w16cid:durableId="725180436">
    <w:abstractNumId w:val="3"/>
  </w:num>
  <w:num w:numId="21" w16cid:durableId="355928131">
    <w:abstractNumId w:val="13"/>
  </w:num>
  <w:num w:numId="22" w16cid:durableId="159587398">
    <w:abstractNumId w:val="6"/>
  </w:num>
  <w:num w:numId="23" w16cid:durableId="1450591733">
    <w:abstractNumId w:val="23"/>
  </w:num>
  <w:num w:numId="24" w16cid:durableId="1177185364">
    <w:abstractNumId w:val="27"/>
  </w:num>
  <w:num w:numId="25" w16cid:durableId="1460996511">
    <w:abstractNumId w:val="9"/>
  </w:num>
  <w:num w:numId="26" w16cid:durableId="1438790486">
    <w:abstractNumId w:val="20"/>
  </w:num>
  <w:num w:numId="27" w16cid:durableId="1502312069">
    <w:abstractNumId w:val="11"/>
  </w:num>
  <w:num w:numId="28" w16cid:durableId="1994794358">
    <w:abstractNumId w:val="26"/>
  </w:num>
  <w:num w:numId="29" w16cid:durableId="1534222204">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670"/>
    <w:rsid w:val="00002B07"/>
    <w:rsid w:val="00006242"/>
    <w:rsid w:val="00006B8B"/>
    <w:rsid w:val="000115F5"/>
    <w:rsid w:val="00012573"/>
    <w:rsid w:val="00016262"/>
    <w:rsid w:val="00016D72"/>
    <w:rsid w:val="00022A26"/>
    <w:rsid w:val="00024841"/>
    <w:rsid w:val="00030036"/>
    <w:rsid w:val="000307BF"/>
    <w:rsid w:val="000377B1"/>
    <w:rsid w:val="00040A8F"/>
    <w:rsid w:val="00041180"/>
    <w:rsid w:val="00052E7F"/>
    <w:rsid w:val="000533FC"/>
    <w:rsid w:val="00060DDE"/>
    <w:rsid w:val="00062666"/>
    <w:rsid w:val="000636C5"/>
    <w:rsid w:val="000642D2"/>
    <w:rsid w:val="00071291"/>
    <w:rsid w:val="00072028"/>
    <w:rsid w:val="00072B71"/>
    <w:rsid w:val="00073B5C"/>
    <w:rsid w:val="0007576D"/>
    <w:rsid w:val="00076554"/>
    <w:rsid w:val="00080C6D"/>
    <w:rsid w:val="0008218E"/>
    <w:rsid w:val="00083661"/>
    <w:rsid w:val="00084EEF"/>
    <w:rsid w:val="00085780"/>
    <w:rsid w:val="00087C5D"/>
    <w:rsid w:val="00095783"/>
    <w:rsid w:val="000A05A9"/>
    <w:rsid w:val="000A1E61"/>
    <w:rsid w:val="000A40D4"/>
    <w:rsid w:val="000A56D9"/>
    <w:rsid w:val="000A5D19"/>
    <w:rsid w:val="000B0F97"/>
    <w:rsid w:val="000B2258"/>
    <w:rsid w:val="000B57B8"/>
    <w:rsid w:val="000C0675"/>
    <w:rsid w:val="000C14EB"/>
    <w:rsid w:val="000C2E6F"/>
    <w:rsid w:val="000C30AC"/>
    <w:rsid w:val="000C65A0"/>
    <w:rsid w:val="000D1222"/>
    <w:rsid w:val="000D181A"/>
    <w:rsid w:val="000E37C0"/>
    <w:rsid w:val="000E45DE"/>
    <w:rsid w:val="000E6E59"/>
    <w:rsid w:val="000F1D68"/>
    <w:rsid w:val="00102318"/>
    <w:rsid w:val="00106A43"/>
    <w:rsid w:val="00110013"/>
    <w:rsid w:val="001116FE"/>
    <w:rsid w:val="00111B1A"/>
    <w:rsid w:val="0011263C"/>
    <w:rsid w:val="00112992"/>
    <w:rsid w:val="0011317D"/>
    <w:rsid w:val="0011425A"/>
    <w:rsid w:val="001142A6"/>
    <w:rsid w:val="001200F3"/>
    <w:rsid w:val="00120B18"/>
    <w:rsid w:val="00121056"/>
    <w:rsid w:val="001235CC"/>
    <w:rsid w:val="00127A16"/>
    <w:rsid w:val="001315F1"/>
    <w:rsid w:val="0013180A"/>
    <w:rsid w:val="00132015"/>
    <w:rsid w:val="00133112"/>
    <w:rsid w:val="0013416C"/>
    <w:rsid w:val="00136F71"/>
    <w:rsid w:val="00146D63"/>
    <w:rsid w:val="00147261"/>
    <w:rsid w:val="001479D7"/>
    <w:rsid w:val="00151B20"/>
    <w:rsid w:val="00153AFB"/>
    <w:rsid w:val="001572C7"/>
    <w:rsid w:val="00160932"/>
    <w:rsid w:val="00161EDF"/>
    <w:rsid w:val="00165773"/>
    <w:rsid w:val="0017118B"/>
    <w:rsid w:val="001719C3"/>
    <w:rsid w:val="00173DBD"/>
    <w:rsid w:val="0017632B"/>
    <w:rsid w:val="0018124F"/>
    <w:rsid w:val="001826CE"/>
    <w:rsid w:val="0018674E"/>
    <w:rsid w:val="001913CD"/>
    <w:rsid w:val="001A07C5"/>
    <w:rsid w:val="001A3A12"/>
    <w:rsid w:val="001A3D89"/>
    <w:rsid w:val="001A500D"/>
    <w:rsid w:val="001A5DAF"/>
    <w:rsid w:val="001B1BE3"/>
    <w:rsid w:val="001B5084"/>
    <w:rsid w:val="001B5867"/>
    <w:rsid w:val="001C12EE"/>
    <w:rsid w:val="001C33EC"/>
    <w:rsid w:val="001C3E45"/>
    <w:rsid w:val="001C536C"/>
    <w:rsid w:val="001C545F"/>
    <w:rsid w:val="001D0F0C"/>
    <w:rsid w:val="001D4B35"/>
    <w:rsid w:val="001D7831"/>
    <w:rsid w:val="001D795C"/>
    <w:rsid w:val="001E0DF4"/>
    <w:rsid w:val="001E5508"/>
    <w:rsid w:val="001E7A6F"/>
    <w:rsid w:val="001F0DE9"/>
    <w:rsid w:val="001F48BE"/>
    <w:rsid w:val="001F4EAA"/>
    <w:rsid w:val="001F65DE"/>
    <w:rsid w:val="001F7A76"/>
    <w:rsid w:val="00205C61"/>
    <w:rsid w:val="00212FDD"/>
    <w:rsid w:val="00213CFA"/>
    <w:rsid w:val="00214B05"/>
    <w:rsid w:val="00215F84"/>
    <w:rsid w:val="0022701C"/>
    <w:rsid w:val="00230C80"/>
    <w:rsid w:val="00232A58"/>
    <w:rsid w:val="002343E2"/>
    <w:rsid w:val="00236C2B"/>
    <w:rsid w:val="0023725E"/>
    <w:rsid w:val="00237648"/>
    <w:rsid w:val="00240B70"/>
    <w:rsid w:val="00242BE9"/>
    <w:rsid w:val="00246526"/>
    <w:rsid w:val="002507B0"/>
    <w:rsid w:val="00257A5E"/>
    <w:rsid w:val="00260AA9"/>
    <w:rsid w:val="00261BAB"/>
    <w:rsid w:val="00265193"/>
    <w:rsid w:val="00267E28"/>
    <w:rsid w:val="002724D0"/>
    <w:rsid w:val="002737EC"/>
    <w:rsid w:val="0027480B"/>
    <w:rsid w:val="00274DA2"/>
    <w:rsid w:val="00283E9E"/>
    <w:rsid w:val="00285D57"/>
    <w:rsid w:val="00294840"/>
    <w:rsid w:val="002963F5"/>
    <w:rsid w:val="0029716B"/>
    <w:rsid w:val="00297549"/>
    <w:rsid w:val="002A6AAF"/>
    <w:rsid w:val="002B6118"/>
    <w:rsid w:val="002C3C71"/>
    <w:rsid w:val="002D1F5C"/>
    <w:rsid w:val="002D27FF"/>
    <w:rsid w:val="002D4EA5"/>
    <w:rsid w:val="002D6F96"/>
    <w:rsid w:val="002E1DC4"/>
    <w:rsid w:val="002E571B"/>
    <w:rsid w:val="002E6410"/>
    <w:rsid w:val="002E78BF"/>
    <w:rsid w:val="002F18EC"/>
    <w:rsid w:val="002F2DC0"/>
    <w:rsid w:val="002F5B4C"/>
    <w:rsid w:val="0030039F"/>
    <w:rsid w:val="00301361"/>
    <w:rsid w:val="00305CF4"/>
    <w:rsid w:val="00312F63"/>
    <w:rsid w:val="00316ABB"/>
    <w:rsid w:val="00323E58"/>
    <w:rsid w:val="00334A81"/>
    <w:rsid w:val="00335A50"/>
    <w:rsid w:val="00337453"/>
    <w:rsid w:val="00341016"/>
    <w:rsid w:val="003434B5"/>
    <w:rsid w:val="00345556"/>
    <w:rsid w:val="003529AB"/>
    <w:rsid w:val="00353DE7"/>
    <w:rsid w:val="00356412"/>
    <w:rsid w:val="003574F2"/>
    <w:rsid w:val="003619FE"/>
    <w:rsid w:val="003659B8"/>
    <w:rsid w:val="00370E4F"/>
    <w:rsid w:val="00381172"/>
    <w:rsid w:val="00381C91"/>
    <w:rsid w:val="00383801"/>
    <w:rsid w:val="00386B75"/>
    <w:rsid w:val="00390888"/>
    <w:rsid w:val="0039398F"/>
    <w:rsid w:val="00395EA4"/>
    <w:rsid w:val="00397FC5"/>
    <w:rsid w:val="003A24ED"/>
    <w:rsid w:val="003A540B"/>
    <w:rsid w:val="003A62C2"/>
    <w:rsid w:val="003B077D"/>
    <w:rsid w:val="003B1FF1"/>
    <w:rsid w:val="003B24A5"/>
    <w:rsid w:val="003B4B2E"/>
    <w:rsid w:val="003C1A8F"/>
    <w:rsid w:val="003C24A4"/>
    <w:rsid w:val="003C7A93"/>
    <w:rsid w:val="003D4644"/>
    <w:rsid w:val="003D4E40"/>
    <w:rsid w:val="003D5077"/>
    <w:rsid w:val="003D7F38"/>
    <w:rsid w:val="003E564D"/>
    <w:rsid w:val="003F1B81"/>
    <w:rsid w:val="003F1DF1"/>
    <w:rsid w:val="003F4C7A"/>
    <w:rsid w:val="003F7D4A"/>
    <w:rsid w:val="00402A4E"/>
    <w:rsid w:val="00407070"/>
    <w:rsid w:val="004115BF"/>
    <w:rsid w:val="00414EB6"/>
    <w:rsid w:val="00416496"/>
    <w:rsid w:val="0042513B"/>
    <w:rsid w:val="004324A8"/>
    <w:rsid w:val="004358A2"/>
    <w:rsid w:val="00437797"/>
    <w:rsid w:val="00441AEE"/>
    <w:rsid w:val="00443DD1"/>
    <w:rsid w:val="0045208B"/>
    <w:rsid w:val="00460071"/>
    <w:rsid w:val="00465381"/>
    <w:rsid w:val="004655D8"/>
    <w:rsid w:val="00466B95"/>
    <w:rsid w:val="00466BD9"/>
    <w:rsid w:val="0047341B"/>
    <w:rsid w:val="004736CA"/>
    <w:rsid w:val="00476638"/>
    <w:rsid w:val="00477791"/>
    <w:rsid w:val="00483A1B"/>
    <w:rsid w:val="00485F79"/>
    <w:rsid w:val="00486B75"/>
    <w:rsid w:val="0049008D"/>
    <w:rsid w:val="004903FD"/>
    <w:rsid w:val="00495CA8"/>
    <w:rsid w:val="00497C19"/>
    <w:rsid w:val="004A029F"/>
    <w:rsid w:val="004A1E59"/>
    <w:rsid w:val="004A31F3"/>
    <w:rsid w:val="004A328B"/>
    <w:rsid w:val="004A4E6F"/>
    <w:rsid w:val="004A53D2"/>
    <w:rsid w:val="004B123B"/>
    <w:rsid w:val="004B1A85"/>
    <w:rsid w:val="004B3872"/>
    <w:rsid w:val="004B3B96"/>
    <w:rsid w:val="004B7159"/>
    <w:rsid w:val="004C5881"/>
    <w:rsid w:val="004C5C39"/>
    <w:rsid w:val="004D4D0B"/>
    <w:rsid w:val="004E0D5A"/>
    <w:rsid w:val="004E1984"/>
    <w:rsid w:val="004E2735"/>
    <w:rsid w:val="004E36A8"/>
    <w:rsid w:val="004E4F03"/>
    <w:rsid w:val="004F22E6"/>
    <w:rsid w:val="004F265E"/>
    <w:rsid w:val="004F3D3E"/>
    <w:rsid w:val="004F7B25"/>
    <w:rsid w:val="00501665"/>
    <w:rsid w:val="0050406E"/>
    <w:rsid w:val="005053B5"/>
    <w:rsid w:val="00507261"/>
    <w:rsid w:val="005078FF"/>
    <w:rsid w:val="00511A98"/>
    <w:rsid w:val="0051354E"/>
    <w:rsid w:val="00515A4D"/>
    <w:rsid w:val="00515D2C"/>
    <w:rsid w:val="00517349"/>
    <w:rsid w:val="00520055"/>
    <w:rsid w:val="00524B86"/>
    <w:rsid w:val="0052539D"/>
    <w:rsid w:val="005269DF"/>
    <w:rsid w:val="0053251C"/>
    <w:rsid w:val="00532659"/>
    <w:rsid w:val="00533B57"/>
    <w:rsid w:val="005376EE"/>
    <w:rsid w:val="00537724"/>
    <w:rsid w:val="0054087E"/>
    <w:rsid w:val="005452AF"/>
    <w:rsid w:val="00550794"/>
    <w:rsid w:val="00552DA8"/>
    <w:rsid w:val="005548E6"/>
    <w:rsid w:val="00557CDA"/>
    <w:rsid w:val="005606D9"/>
    <w:rsid w:val="00564001"/>
    <w:rsid w:val="005644C5"/>
    <w:rsid w:val="00564CF5"/>
    <w:rsid w:val="005652AE"/>
    <w:rsid w:val="00567839"/>
    <w:rsid w:val="005726B2"/>
    <w:rsid w:val="005748EA"/>
    <w:rsid w:val="0057531C"/>
    <w:rsid w:val="0057603A"/>
    <w:rsid w:val="00584C0B"/>
    <w:rsid w:val="00585660"/>
    <w:rsid w:val="00585957"/>
    <w:rsid w:val="005909BA"/>
    <w:rsid w:val="005A3BAE"/>
    <w:rsid w:val="005A74ED"/>
    <w:rsid w:val="005B09AB"/>
    <w:rsid w:val="005B7527"/>
    <w:rsid w:val="005C0572"/>
    <w:rsid w:val="005C1950"/>
    <w:rsid w:val="005C2BD9"/>
    <w:rsid w:val="005C2C7D"/>
    <w:rsid w:val="005C5229"/>
    <w:rsid w:val="005C76E0"/>
    <w:rsid w:val="005C7E4F"/>
    <w:rsid w:val="005D0847"/>
    <w:rsid w:val="005D4ECE"/>
    <w:rsid w:val="005E2BB9"/>
    <w:rsid w:val="005E57EA"/>
    <w:rsid w:val="005E61F4"/>
    <w:rsid w:val="005F25B4"/>
    <w:rsid w:val="005F4175"/>
    <w:rsid w:val="005F7A13"/>
    <w:rsid w:val="006042D0"/>
    <w:rsid w:val="006136BE"/>
    <w:rsid w:val="00615829"/>
    <w:rsid w:val="00615F39"/>
    <w:rsid w:val="00616F22"/>
    <w:rsid w:val="00623A29"/>
    <w:rsid w:val="00623E0B"/>
    <w:rsid w:val="00625083"/>
    <w:rsid w:val="00630B3F"/>
    <w:rsid w:val="006335B9"/>
    <w:rsid w:val="006341DC"/>
    <w:rsid w:val="0064204E"/>
    <w:rsid w:val="00652E0A"/>
    <w:rsid w:val="00653C96"/>
    <w:rsid w:val="00654053"/>
    <w:rsid w:val="006556D2"/>
    <w:rsid w:val="006570C7"/>
    <w:rsid w:val="00660BF4"/>
    <w:rsid w:val="00661229"/>
    <w:rsid w:val="00662FA9"/>
    <w:rsid w:val="00664670"/>
    <w:rsid w:val="00664A85"/>
    <w:rsid w:val="00670510"/>
    <w:rsid w:val="00673963"/>
    <w:rsid w:val="00673989"/>
    <w:rsid w:val="00674C29"/>
    <w:rsid w:val="006752D2"/>
    <w:rsid w:val="00676758"/>
    <w:rsid w:val="006824CA"/>
    <w:rsid w:val="00683C43"/>
    <w:rsid w:val="00684B79"/>
    <w:rsid w:val="00685160"/>
    <w:rsid w:val="00690693"/>
    <w:rsid w:val="00690A0B"/>
    <w:rsid w:val="00690FEF"/>
    <w:rsid w:val="00696490"/>
    <w:rsid w:val="006A4E88"/>
    <w:rsid w:val="006A5BC3"/>
    <w:rsid w:val="006B426A"/>
    <w:rsid w:val="006B44D8"/>
    <w:rsid w:val="006B6FF0"/>
    <w:rsid w:val="006C17E9"/>
    <w:rsid w:val="006C5AEF"/>
    <w:rsid w:val="006D322D"/>
    <w:rsid w:val="006D34F0"/>
    <w:rsid w:val="006D356F"/>
    <w:rsid w:val="006D539E"/>
    <w:rsid w:val="006E53A2"/>
    <w:rsid w:val="006E54A8"/>
    <w:rsid w:val="006E610C"/>
    <w:rsid w:val="006E622D"/>
    <w:rsid w:val="006F3852"/>
    <w:rsid w:val="006F5DE6"/>
    <w:rsid w:val="007016EE"/>
    <w:rsid w:val="00702A7C"/>
    <w:rsid w:val="0070398F"/>
    <w:rsid w:val="00704C6B"/>
    <w:rsid w:val="007057C5"/>
    <w:rsid w:val="00705CF2"/>
    <w:rsid w:val="00706CDA"/>
    <w:rsid w:val="007105D8"/>
    <w:rsid w:val="007118AD"/>
    <w:rsid w:val="00720617"/>
    <w:rsid w:val="007225EC"/>
    <w:rsid w:val="00727A57"/>
    <w:rsid w:val="0073486C"/>
    <w:rsid w:val="00734BD9"/>
    <w:rsid w:val="00735642"/>
    <w:rsid w:val="007502F4"/>
    <w:rsid w:val="0075348F"/>
    <w:rsid w:val="007546C2"/>
    <w:rsid w:val="00755BF5"/>
    <w:rsid w:val="00772726"/>
    <w:rsid w:val="00772FB5"/>
    <w:rsid w:val="00774E82"/>
    <w:rsid w:val="00775304"/>
    <w:rsid w:val="00776928"/>
    <w:rsid w:val="00777842"/>
    <w:rsid w:val="00781CE1"/>
    <w:rsid w:val="0078321B"/>
    <w:rsid w:val="00784597"/>
    <w:rsid w:val="0078567A"/>
    <w:rsid w:val="00786A17"/>
    <w:rsid w:val="00786BC3"/>
    <w:rsid w:val="007907B3"/>
    <w:rsid w:val="007916A8"/>
    <w:rsid w:val="007951B3"/>
    <w:rsid w:val="007A6DEF"/>
    <w:rsid w:val="007B15F9"/>
    <w:rsid w:val="007B2A59"/>
    <w:rsid w:val="007B2E4B"/>
    <w:rsid w:val="007B3EAF"/>
    <w:rsid w:val="007B7971"/>
    <w:rsid w:val="007C038F"/>
    <w:rsid w:val="007C175F"/>
    <w:rsid w:val="007C2650"/>
    <w:rsid w:val="007D0480"/>
    <w:rsid w:val="007D090E"/>
    <w:rsid w:val="007D53B1"/>
    <w:rsid w:val="007D70C8"/>
    <w:rsid w:val="007E1BC3"/>
    <w:rsid w:val="007E1C61"/>
    <w:rsid w:val="007E233D"/>
    <w:rsid w:val="007E3325"/>
    <w:rsid w:val="007E5DCE"/>
    <w:rsid w:val="007E7D79"/>
    <w:rsid w:val="007F05EB"/>
    <w:rsid w:val="007F316B"/>
    <w:rsid w:val="007F519D"/>
    <w:rsid w:val="007F53F6"/>
    <w:rsid w:val="007F789D"/>
    <w:rsid w:val="008002A0"/>
    <w:rsid w:val="00806B11"/>
    <w:rsid w:val="00807067"/>
    <w:rsid w:val="00811472"/>
    <w:rsid w:val="00813ACE"/>
    <w:rsid w:val="00814984"/>
    <w:rsid w:val="00814FA2"/>
    <w:rsid w:val="0081737F"/>
    <w:rsid w:val="00822674"/>
    <w:rsid w:val="00822928"/>
    <w:rsid w:val="00822BB6"/>
    <w:rsid w:val="00823027"/>
    <w:rsid w:val="008234C8"/>
    <w:rsid w:val="00826159"/>
    <w:rsid w:val="00826330"/>
    <w:rsid w:val="00827C78"/>
    <w:rsid w:val="00832A90"/>
    <w:rsid w:val="0084032E"/>
    <w:rsid w:val="00842173"/>
    <w:rsid w:val="00845E22"/>
    <w:rsid w:val="00851A73"/>
    <w:rsid w:val="00851B40"/>
    <w:rsid w:val="00851D65"/>
    <w:rsid w:val="008528CE"/>
    <w:rsid w:val="00855AE1"/>
    <w:rsid w:val="00856D3C"/>
    <w:rsid w:val="00862596"/>
    <w:rsid w:val="0086304E"/>
    <w:rsid w:val="00872817"/>
    <w:rsid w:val="00877645"/>
    <w:rsid w:val="00881A36"/>
    <w:rsid w:val="00884D19"/>
    <w:rsid w:val="008860F6"/>
    <w:rsid w:val="00891CE2"/>
    <w:rsid w:val="0089298D"/>
    <w:rsid w:val="008A24B4"/>
    <w:rsid w:val="008A4624"/>
    <w:rsid w:val="008B041C"/>
    <w:rsid w:val="008B4816"/>
    <w:rsid w:val="008B5482"/>
    <w:rsid w:val="008C2C99"/>
    <w:rsid w:val="008D7045"/>
    <w:rsid w:val="008F2C1E"/>
    <w:rsid w:val="008F34AC"/>
    <w:rsid w:val="008F52DE"/>
    <w:rsid w:val="008F739A"/>
    <w:rsid w:val="00901582"/>
    <w:rsid w:val="00901729"/>
    <w:rsid w:val="00901772"/>
    <w:rsid w:val="009060A7"/>
    <w:rsid w:val="00906882"/>
    <w:rsid w:val="009117BD"/>
    <w:rsid w:val="00913221"/>
    <w:rsid w:val="00913F77"/>
    <w:rsid w:val="00920B5D"/>
    <w:rsid w:val="0092148B"/>
    <w:rsid w:val="009303F0"/>
    <w:rsid w:val="00934610"/>
    <w:rsid w:val="009376E6"/>
    <w:rsid w:val="0094260B"/>
    <w:rsid w:val="00943F70"/>
    <w:rsid w:val="00945E85"/>
    <w:rsid w:val="00947A0F"/>
    <w:rsid w:val="009577C9"/>
    <w:rsid w:val="00961168"/>
    <w:rsid w:val="0096312F"/>
    <w:rsid w:val="009644F6"/>
    <w:rsid w:val="00973A51"/>
    <w:rsid w:val="00974E05"/>
    <w:rsid w:val="0097768B"/>
    <w:rsid w:val="00982291"/>
    <w:rsid w:val="00982376"/>
    <w:rsid w:val="00984CC5"/>
    <w:rsid w:val="00985656"/>
    <w:rsid w:val="00990126"/>
    <w:rsid w:val="00993025"/>
    <w:rsid w:val="00997D27"/>
    <w:rsid w:val="009A09B8"/>
    <w:rsid w:val="009A28EF"/>
    <w:rsid w:val="009A6B3C"/>
    <w:rsid w:val="009B5C46"/>
    <w:rsid w:val="009B7792"/>
    <w:rsid w:val="009C3552"/>
    <w:rsid w:val="009C4624"/>
    <w:rsid w:val="009C66B7"/>
    <w:rsid w:val="009D11FF"/>
    <w:rsid w:val="009D2E2D"/>
    <w:rsid w:val="009D529A"/>
    <w:rsid w:val="009E010E"/>
    <w:rsid w:val="009F2C6E"/>
    <w:rsid w:val="00A018A9"/>
    <w:rsid w:val="00A01B14"/>
    <w:rsid w:val="00A04100"/>
    <w:rsid w:val="00A058B4"/>
    <w:rsid w:val="00A10C58"/>
    <w:rsid w:val="00A10D71"/>
    <w:rsid w:val="00A15069"/>
    <w:rsid w:val="00A178EB"/>
    <w:rsid w:val="00A17DE5"/>
    <w:rsid w:val="00A22418"/>
    <w:rsid w:val="00A238DA"/>
    <w:rsid w:val="00A305B5"/>
    <w:rsid w:val="00A31479"/>
    <w:rsid w:val="00A35379"/>
    <w:rsid w:val="00A35E8D"/>
    <w:rsid w:val="00A376FF"/>
    <w:rsid w:val="00A37CF8"/>
    <w:rsid w:val="00A419D7"/>
    <w:rsid w:val="00A51EF3"/>
    <w:rsid w:val="00A540A0"/>
    <w:rsid w:val="00A541B1"/>
    <w:rsid w:val="00A56D6E"/>
    <w:rsid w:val="00A61546"/>
    <w:rsid w:val="00A62B49"/>
    <w:rsid w:val="00A71718"/>
    <w:rsid w:val="00A90D34"/>
    <w:rsid w:val="00A960C9"/>
    <w:rsid w:val="00AA5080"/>
    <w:rsid w:val="00AA5F08"/>
    <w:rsid w:val="00AC2321"/>
    <w:rsid w:val="00AC5C3A"/>
    <w:rsid w:val="00AD0011"/>
    <w:rsid w:val="00AD08F4"/>
    <w:rsid w:val="00AD2338"/>
    <w:rsid w:val="00AD45B2"/>
    <w:rsid w:val="00AD49A8"/>
    <w:rsid w:val="00AD7C70"/>
    <w:rsid w:val="00AE1315"/>
    <w:rsid w:val="00AE1506"/>
    <w:rsid w:val="00AE260C"/>
    <w:rsid w:val="00AE34D0"/>
    <w:rsid w:val="00AF4BEF"/>
    <w:rsid w:val="00AF6B6D"/>
    <w:rsid w:val="00B0028E"/>
    <w:rsid w:val="00B026CC"/>
    <w:rsid w:val="00B10745"/>
    <w:rsid w:val="00B10F42"/>
    <w:rsid w:val="00B13885"/>
    <w:rsid w:val="00B23866"/>
    <w:rsid w:val="00B25573"/>
    <w:rsid w:val="00B44135"/>
    <w:rsid w:val="00B443B1"/>
    <w:rsid w:val="00B51A11"/>
    <w:rsid w:val="00B52A06"/>
    <w:rsid w:val="00B53383"/>
    <w:rsid w:val="00B53C74"/>
    <w:rsid w:val="00B5583F"/>
    <w:rsid w:val="00B562A0"/>
    <w:rsid w:val="00B56571"/>
    <w:rsid w:val="00B63020"/>
    <w:rsid w:val="00B660E5"/>
    <w:rsid w:val="00B67CA3"/>
    <w:rsid w:val="00B70112"/>
    <w:rsid w:val="00B73B09"/>
    <w:rsid w:val="00B75C6E"/>
    <w:rsid w:val="00B77C99"/>
    <w:rsid w:val="00B80892"/>
    <w:rsid w:val="00B80B8B"/>
    <w:rsid w:val="00B84C69"/>
    <w:rsid w:val="00B92C3B"/>
    <w:rsid w:val="00B95EC9"/>
    <w:rsid w:val="00BA516B"/>
    <w:rsid w:val="00BA722F"/>
    <w:rsid w:val="00BA75CC"/>
    <w:rsid w:val="00BB2188"/>
    <w:rsid w:val="00BB2935"/>
    <w:rsid w:val="00BB6833"/>
    <w:rsid w:val="00BB692B"/>
    <w:rsid w:val="00BC3EFD"/>
    <w:rsid w:val="00BC3FDF"/>
    <w:rsid w:val="00BC7E47"/>
    <w:rsid w:val="00BD1ABC"/>
    <w:rsid w:val="00BD1E59"/>
    <w:rsid w:val="00BD33D8"/>
    <w:rsid w:val="00BD43F9"/>
    <w:rsid w:val="00BD65EE"/>
    <w:rsid w:val="00BD7B6E"/>
    <w:rsid w:val="00BE6F04"/>
    <w:rsid w:val="00C02711"/>
    <w:rsid w:val="00C04A63"/>
    <w:rsid w:val="00C07818"/>
    <w:rsid w:val="00C11128"/>
    <w:rsid w:val="00C11E7A"/>
    <w:rsid w:val="00C14508"/>
    <w:rsid w:val="00C1463A"/>
    <w:rsid w:val="00C1557D"/>
    <w:rsid w:val="00C225F5"/>
    <w:rsid w:val="00C32F38"/>
    <w:rsid w:val="00C40F05"/>
    <w:rsid w:val="00C44F58"/>
    <w:rsid w:val="00C47621"/>
    <w:rsid w:val="00C50471"/>
    <w:rsid w:val="00C50827"/>
    <w:rsid w:val="00C5446D"/>
    <w:rsid w:val="00C57F5C"/>
    <w:rsid w:val="00C635EB"/>
    <w:rsid w:val="00C641C1"/>
    <w:rsid w:val="00C64BB8"/>
    <w:rsid w:val="00C64C49"/>
    <w:rsid w:val="00C70490"/>
    <w:rsid w:val="00C71FBF"/>
    <w:rsid w:val="00C72EFC"/>
    <w:rsid w:val="00C81D15"/>
    <w:rsid w:val="00C82D63"/>
    <w:rsid w:val="00C87DEF"/>
    <w:rsid w:val="00C908BD"/>
    <w:rsid w:val="00C96546"/>
    <w:rsid w:val="00C97430"/>
    <w:rsid w:val="00CA309E"/>
    <w:rsid w:val="00CA40FB"/>
    <w:rsid w:val="00CA4EEE"/>
    <w:rsid w:val="00CA60ED"/>
    <w:rsid w:val="00CA6122"/>
    <w:rsid w:val="00CB0EB0"/>
    <w:rsid w:val="00CB1E3B"/>
    <w:rsid w:val="00CB6987"/>
    <w:rsid w:val="00CC540D"/>
    <w:rsid w:val="00CD1CE2"/>
    <w:rsid w:val="00CD63A9"/>
    <w:rsid w:val="00CE2674"/>
    <w:rsid w:val="00CE29E4"/>
    <w:rsid w:val="00CE3A4B"/>
    <w:rsid w:val="00CE55A8"/>
    <w:rsid w:val="00CE7EC8"/>
    <w:rsid w:val="00CF0691"/>
    <w:rsid w:val="00CF6259"/>
    <w:rsid w:val="00CF68ED"/>
    <w:rsid w:val="00D0325C"/>
    <w:rsid w:val="00D11FFB"/>
    <w:rsid w:val="00D14313"/>
    <w:rsid w:val="00D279E9"/>
    <w:rsid w:val="00D30FD9"/>
    <w:rsid w:val="00D31EF8"/>
    <w:rsid w:val="00D32C42"/>
    <w:rsid w:val="00D342E5"/>
    <w:rsid w:val="00D43F36"/>
    <w:rsid w:val="00D505BC"/>
    <w:rsid w:val="00D52669"/>
    <w:rsid w:val="00D53491"/>
    <w:rsid w:val="00D5404E"/>
    <w:rsid w:val="00D609D6"/>
    <w:rsid w:val="00D6355F"/>
    <w:rsid w:val="00D7153F"/>
    <w:rsid w:val="00D73F85"/>
    <w:rsid w:val="00D7644C"/>
    <w:rsid w:val="00D778DA"/>
    <w:rsid w:val="00D80370"/>
    <w:rsid w:val="00D8124C"/>
    <w:rsid w:val="00D8469C"/>
    <w:rsid w:val="00D91F41"/>
    <w:rsid w:val="00D9377E"/>
    <w:rsid w:val="00D942C7"/>
    <w:rsid w:val="00DA048A"/>
    <w:rsid w:val="00DA229B"/>
    <w:rsid w:val="00DA2915"/>
    <w:rsid w:val="00DA4897"/>
    <w:rsid w:val="00DA4C60"/>
    <w:rsid w:val="00DA5698"/>
    <w:rsid w:val="00DA7E4C"/>
    <w:rsid w:val="00DB2B66"/>
    <w:rsid w:val="00DB7F81"/>
    <w:rsid w:val="00DC0C6C"/>
    <w:rsid w:val="00DC624A"/>
    <w:rsid w:val="00DD0B19"/>
    <w:rsid w:val="00DD31E2"/>
    <w:rsid w:val="00DD36AD"/>
    <w:rsid w:val="00DD7E8A"/>
    <w:rsid w:val="00DE4A43"/>
    <w:rsid w:val="00DE4FE4"/>
    <w:rsid w:val="00DE77F7"/>
    <w:rsid w:val="00DF25AE"/>
    <w:rsid w:val="00DF63D1"/>
    <w:rsid w:val="00DF6B7A"/>
    <w:rsid w:val="00E024F9"/>
    <w:rsid w:val="00E077CE"/>
    <w:rsid w:val="00E10284"/>
    <w:rsid w:val="00E12D4E"/>
    <w:rsid w:val="00E14786"/>
    <w:rsid w:val="00E15D40"/>
    <w:rsid w:val="00E2143E"/>
    <w:rsid w:val="00E240EC"/>
    <w:rsid w:val="00E26478"/>
    <w:rsid w:val="00E3363A"/>
    <w:rsid w:val="00E3423D"/>
    <w:rsid w:val="00E34CBD"/>
    <w:rsid w:val="00E364B7"/>
    <w:rsid w:val="00E366D2"/>
    <w:rsid w:val="00E368C7"/>
    <w:rsid w:val="00E40234"/>
    <w:rsid w:val="00E44E20"/>
    <w:rsid w:val="00E456D5"/>
    <w:rsid w:val="00E4741A"/>
    <w:rsid w:val="00E63964"/>
    <w:rsid w:val="00E674AE"/>
    <w:rsid w:val="00E67A45"/>
    <w:rsid w:val="00E71A5A"/>
    <w:rsid w:val="00E73CCA"/>
    <w:rsid w:val="00E74677"/>
    <w:rsid w:val="00E80042"/>
    <w:rsid w:val="00E800D2"/>
    <w:rsid w:val="00E85C6D"/>
    <w:rsid w:val="00E86BEB"/>
    <w:rsid w:val="00E8702B"/>
    <w:rsid w:val="00E90F1B"/>
    <w:rsid w:val="00E92A34"/>
    <w:rsid w:val="00E92B72"/>
    <w:rsid w:val="00E94B73"/>
    <w:rsid w:val="00EC1D97"/>
    <w:rsid w:val="00EC556E"/>
    <w:rsid w:val="00ED049D"/>
    <w:rsid w:val="00ED0A71"/>
    <w:rsid w:val="00ED31D3"/>
    <w:rsid w:val="00ED3231"/>
    <w:rsid w:val="00ED526C"/>
    <w:rsid w:val="00ED6F36"/>
    <w:rsid w:val="00EE1056"/>
    <w:rsid w:val="00EE26F0"/>
    <w:rsid w:val="00EE39B7"/>
    <w:rsid w:val="00EF08A0"/>
    <w:rsid w:val="00F0024F"/>
    <w:rsid w:val="00F02741"/>
    <w:rsid w:val="00F02EE5"/>
    <w:rsid w:val="00F04735"/>
    <w:rsid w:val="00F10C6D"/>
    <w:rsid w:val="00F12A3A"/>
    <w:rsid w:val="00F132F3"/>
    <w:rsid w:val="00F14F1D"/>
    <w:rsid w:val="00F1597D"/>
    <w:rsid w:val="00F15CF8"/>
    <w:rsid w:val="00F221BF"/>
    <w:rsid w:val="00F23875"/>
    <w:rsid w:val="00F23D26"/>
    <w:rsid w:val="00F2561D"/>
    <w:rsid w:val="00F25E3A"/>
    <w:rsid w:val="00F30599"/>
    <w:rsid w:val="00F314CB"/>
    <w:rsid w:val="00F31B58"/>
    <w:rsid w:val="00F442BC"/>
    <w:rsid w:val="00F455F8"/>
    <w:rsid w:val="00F46317"/>
    <w:rsid w:val="00F479BD"/>
    <w:rsid w:val="00F52E86"/>
    <w:rsid w:val="00F56E25"/>
    <w:rsid w:val="00F578B6"/>
    <w:rsid w:val="00F63E6C"/>
    <w:rsid w:val="00F65E00"/>
    <w:rsid w:val="00F75AC1"/>
    <w:rsid w:val="00F76192"/>
    <w:rsid w:val="00F77A34"/>
    <w:rsid w:val="00F81DCC"/>
    <w:rsid w:val="00F8318F"/>
    <w:rsid w:val="00F85BB7"/>
    <w:rsid w:val="00F86AAB"/>
    <w:rsid w:val="00F87FFA"/>
    <w:rsid w:val="00F91844"/>
    <w:rsid w:val="00F94A3D"/>
    <w:rsid w:val="00FA2A58"/>
    <w:rsid w:val="00FA31D7"/>
    <w:rsid w:val="00FA745B"/>
    <w:rsid w:val="00FB0DAC"/>
    <w:rsid w:val="00FB27FB"/>
    <w:rsid w:val="00FB28A4"/>
    <w:rsid w:val="00FB32B9"/>
    <w:rsid w:val="00FB6823"/>
    <w:rsid w:val="00FB7D4F"/>
    <w:rsid w:val="00FC030F"/>
    <w:rsid w:val="00FC290C"/>
    <w:rsid w:val="00FC2B31"/>
    <w:rsid w:val="00FC743B"/>
    <w:rsid w:val="00FD2571"/>
    <w:rsid w:val="00FD4C89"/>
    <w:rsid w:val="00FE10C6"/>
    <w:rsid w:val="00FE1648"/>
    <w:rsid w:val="00FE4A1F"/>
    <w:rsid w:val="00FE6BBF"/>
    <w:rsid w:val="00FE77DB"/>
    <w:rsid w:val="00FE79AB"/>
    <w:rsid w:val="00FF3670"/>
    <w:rsid w:val="023AB020"/>
    <w:rsid w:val="09BD82FD"/>
    <w:rsid w:val="1D6C23FD"/>
    <w:rsid w:val="1D9BBEFE"/>
    <w:rsid w:val="253329A3"/>
    <w:rsid w:val="25E9D66A"/>
    <w:rsid w:val="2A382DE5"/>
    <w:rsid w:val="39906CFA"/>
    <w:rsid w:val="4E25C3A2"/>
    <w:rsid w:val="4E4B9B35"/>
    <w:rsid w:val="500337CF"/>
    <w:rsid w:val="5966B2EE"/>
    <w:rsid w:val="66E79AAB"/>
    <w:rsid w:val="6D679586"/>
    <w:rsid w:val="7056FFDF"/>
    <w:rsid w:val="72FB041F"/>
    <w:rsid w:val="74BF47A9"/>
    <w:rsid w:val="79699CE3"/>
    <w:rsid w:val="7C7E71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F3464"/>
  <w15:chartTrackingRefBased/>
  <w15:docId w15:val="{900C6F4F-1DF1-4501-9EC1-E70A7C4DE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D049D"/>
    <w:pPr>
      <w:spacing w:after="200" w:line="276" w:lineRule="auto"/>
    </w:pPr>
    <w:rPr>
      <w:rFonts w:ascii="Calibri" w:eastAsia="Calibri" w:hAnsi="Calibri" w:cs="Times New Roman"/>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F367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F3670"/>
  </w:style>
  <w:style w:type="paragraph" w:styleId="Stopka">
    <w:name w:val="footer"/>
    <w:basedOn w:val="Normalny"/>
    <w:link w:val="StopkaZnak"/>
    <w:uiPriority w:val="99"/>
    <w:unhideWhenUsed/>
    <w:rsid w:val="00FF36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F3670"/>
  </w:style>
  <w:style w:type="character" w:customStyle="1" w:styleId="fontstyle01">
    <w:name w:val="fontstyle01"/>
    <w:basedOn w:val="Domylnaczcionkaakapitu"/>
    <w:rsid w:val="00FF3670"/>
    <w:rPr>
      <w:rFonts w:ascii="Arial" w:hAnsi="Arial" w:cs="Arial" w:hint="default"/>
      <w:b w:val="0"/>
      <w:bCs w:val="0"/>
      <w:i w:val="0"/>
      <w:iCs w:val="0"/>
      <w:color w:val="000000"/>
      <w:sz w:val="24"/>
      <w:szCs w:val="24"/>
    </w:rPr>
  </w:style>
  <w:style w:type="paragraph" w:styleId="Akapitzlist">
    <w:name w:val="List Paragraph"/>
    <w:aliases w:val="lp1,Preambuła,CP-UC,CP-Punkty,Bullet List,List - bullets,Equipment,Bullet 1,List Paragraph Char Char,b1,Figure_name,Numbered Indented Text,List Paragraph11,Ref,Use Case List Paragraph Cha,Paragraf"/>
    <w:basedOn w:val="Normalny"/>
    <w:link w:val="AkapitzlistZnak"/>
    <w:uiPriority w:val="34"/>
    <w:qFormat/>
    <w:rsid w:val="00C1463A"/>
    <w:pPr>
      <w:ind w:left="720"/>
      <w:contextualSpacing/>
    </w:pPr>
    <w:rPr>
      <w:rFonts w:asciiTheme="minorHAnsi" w:eastAsiaTheme="minorHAnsi" w:hAnsiTheme="minorHAnsi" w:cstheme="minorBidi"/>
    </w:rPr>
  </w:style>
  <w:style w:type="character" w:styleId="Hipercze">
    <w:name w:val="Hyperlink"/>
    <w:basedOn w:val="Domylnaczcionkaakapitu"/>
    <w:uiPriority w:val="99"/>
    <w:unhideWhenUsed/>
    <w:rsid w:val="007F789D"/>
    <w:rPr>
      <w:color w:val="0563C1" w:themeColor="hyperlink"/>
      <w:u w:val="single"/>
    </w:rPr>
  </w:style>
  <w:style w:type="paragraph" w:styleId="Poprawka">
    <w:name w:val="Revision"/>
    <w:hidden/>
    <w:uiPriority w:val="99"/>
    <w:semiHidden/>
    <w:rsid w:val="00CB1E3B"/>
    <w:pPr>
      <w:spacing w:after="0" w:line="240" w:lineRule="auto"/>
    </w:pPr>
    <w:rPr>
      <w:rFonts w:ascii="Calibri" w:eastAsia="Calibri" w:hAnsi="Calibri" w:cs="Times New Roman"/>
      <w:kern w:val="0"/>
      <w14:ligatures w14:val="none"/>
    </w:rPr>
  </w:style>
  <w:style w:type="character" w:styleId="Odwoaniedokomentarza">
    <w:name w:val="annotation reference"/>
    <w:basedOn w:val="Domylnaczcionkaakapitu"/>
    <w:uiPriority w:val="99"/>
    <w:semiHidden/>
    <w:unhideWhenUsed/>
    <w:rsid w:val="00353DE7"/>
    <w:rPr>
      <w:sz w:val="16"/>
      <w:szCs w:val="16"/>
    </w:rPr>
  </w:style>
  <w:style w:type="paragraph" w:styleId="Tekstkomentarza">
    <w:name w:val="annotation text"/>
    <w:basedOn w:val="Normalny"/>
    <w:link w:val="TekstkomentarzaZnak"/>
    <w:uiPriority w:val="99"/>
    <w:unhideWhenUsed/>
    <w:rsid w:val="00353DE7"/>
    <w:pPr>
      <w:spacing w:line="240" w:lineRule="auto"/>
    </w:pPr>
    <w:rPr>
      <w:sz w:val="20"/>
      <w:szCs w:val="20"/>
    </w:rPr>
  </w:style>
  <w:style w:type="character" w:customStyle="1" w:styleId="TekstkomentarzaZnak">
    <w:name w:val="Tekst komentarza Znak"/>
    <w:basedOn w:val="Domylnaczcionkaakapitu"/>
    <w:link w:val="Tekstkomentarza"/>
    <w:uiPriority w:val="99"/>
    <w:rsid w:val="00353DE7"/>
    <w:rPr>
      <w:rFonts w:ascii="Calibri" w:eastAsia="Calibri" w:hAnsi="Calibri" w:cs="Times New Roman"/>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353DE7"/>
    <w:rPr>
      <w:b/>
      <w:bCs/>
    </w:rPr>
  </w:style>
  <w:style w:type="character" w:customStyle="1" w:styleId="TematkomentarzaZnak">
    <w:name w:val="Temat komentarza Znak"/>
    <w:basedOn w:val="TekstkomentarzaZnak"/>
    <w:link w:val="Tematkomentarza"/>
    <w:uiPriority w:val="99"/>
    <w:semiHidden/>
    <w:rsid w:val="00353DE7"/>
    <w:rPr>
      <w:rFonts w:ascii="Calibri" w:eastAsia="Calibri" w:hAnsi="Calibri" w:cs="Times New Roman"/>
      <w:b/>
      <w:bCs/>
      <w:kern w:val="0"/>
      <w:sz w:val="20"/>
      <w:szCs w:val="20"/>
      <w14:ligatures w14:val="none"/>
    </w:rPr>
  </w:style>
  <w:style w:type="paragraph" w:customStyle="1" w:styleId="Akapitzlist1">
    <w:name w:val="Akapit z listą1"/>
    <w:aliases w:val="T_SZ_List Paragraph,L1,Numerowanie,Akapit z listą5"/>
    <w:basedOn w:val="Normalny"/>
    <w:link w:val="ListParagraphChar"/>
    <w:rsid w:val="00B95EC9"/>
    <w:pPr>
      <w:ind w:left="720"/>
    </w:pPr>
    <w:rPr>
      <w:rFonts w:eastAsia="Times New Roman"/>
      <w:sz w:val="20"/>
      <w:szCs w:val="20"/>
      <w:lang w:eastAsia="pl-PL"/>
    </w:rPr>
  </w:style>
  <w:style w:type="character" w:customStyle="1" w:styleId="ListParagraphChar">
    <w:name w:val="List Paragraph Char"/>
    <w:aliases w:val="T_SZ_List Paragraph Char,L1 Char,Numerowanie Char,Akapit z listą5 Char"/>
    <w:link w:val="Akapitzlist1"/>
    <w:locked/>
    <w:rsid w:val="00B95EC9"/>
    <w:rPr>
      <w:rFonts w:ascii="Calibri" w:eastAsia="Times New Roman" w:hAnsi="Calibri" w:cs="Times New Roman"/>
      <w:kern w:val="0"/>
      <w:sz w:val="20"/>
      <w:szCs w:val="20"/>
      <w:lang w:eastAsia="pl-PL"/>
      <w14:ligatures w14:val="none"/>
    </w:rPr>
  </w:style>
  <w:style w:type="paragraph" w:customStyle="1" w:styleId="Default">
    <w:name w:val="Default"/>
    <w:rsid w:val="00B95EC9"/>
    <w:pPr>
      <w:autoSpaceDE w:val="0"/>
      <w:autoSpaceDN w:val="0"/>
      <w:adjustRightInd w:val="0"/>
      <w:spacing w:after="0" w:line="240" w:lineRule="auto"/>
    </w:pPr>
    <w:rPr>
      <w:rFonts w:ascii="Calibri" w:eastAsia="Times New Roman" w:hAnsi="Calibri" w:cs="Calibri"/>
      <w:color w:val="000000"/>
      <w:kern w:val="0"/>
      <w:sz w:val="24"/>
      <w:szCs w:val="24"/>
      <w14:ligatures w14:val="none"/>
    </w:rPr>
  </w:style>
  <w:style w:type="paragraph" w:styleId="NormalnyWeb">
    <w:name w:val="Normal (Web)"/>
    <w:basedOn w:val="Normalny"/>
    <w:rsid w:val="00B95EC9"/>
    <w:pPr>
      <w:spacing w:before="100" w:beforeAutospacing="1" w:after="100" w:afterAutospacing="1" w:line="240" w:lineRule="auto"/>
    </w:pPr>
    <w:rPr>
      <w:rFonts w:ascii="Times New Roman" w:hAnsi="Times New Roman"/>
      <w:sz w:val="24"/>
      <w:szCs w:val="24"/>
      <w:lang w:eastAsia="pl-PL"/>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B95EC9"/>
    <w:rPr>
      <w:kern w:val="0"/>
      <w14:ligatures w14:val="none"/>
    </w:rPr>
  </w:style>
  <w:style w:type="character" w:styleId="Pogrubienie">
    <w:name w:val="Strong"/>
    <w:basedOn w:val="Domylnaczcionkaakapitu"/>
    <w:uiPriority w:val="22"/>
    <w:qFormat/>
    <w:rsid w:val="00B95EC9"/>
    <w:rPr>
      <w:b/>
      <w:bCs/>
    </w:rPr>
  </w:style>
  <w:style w:type="paragraph" w:styleId="Tekstpodstawowy">
    <w:name w:val="Body Text"/>
    <w:basedOn w:val="Normalny"/>
    <w:link w:val="TekstpodstawowyZnak"/>
    <w:semiHidden/>
    <w:rsid w:val="006A5BC3"/>
    <w:pPr>
      <w:spacing w:after="0" w:line="240" w:lineRule="auto"/>
      <w:jc w:val="both"/>
    </w:pPr>
    <w:rPr>
      <w:rFonts w:ascii="Times New Roman" w:eastAsia="Times New Roman" w:hAnsi="Times New Roman"/>
      <w:sz w:val="24"/>
      <w:szCs w:val="20"/>
      <w:lang w:eastAsia="pl-PL"/>
    </w:rPr>
  </w:style>
  <w:style w:type="character" w:customStyle="1" w:styleId="TekstpodstawowyZnak">
    <w:name w:val="Tekst podstawowy Znak"/>
    <w:basedOn w:val="Domylnaczcionkaakapitu"/>
    <w:link w:val="Tekstpodstawowy"/>
    <w:semiHidden/>
    <w:rsid w:val="006A5BC3"/>
    <w:rPr>
      <w:rFonts w:ascii="Times New Roman" w:eastAsia="Times New Roman" w:hAnsi="Times New Roman" w:cs="Times New Roman"/>
      <w:kern w:val="0"/>
      <w:sz w:val="24"/>
      <w:szCs w:val="20"/>
      <w:lang w:eastAsia="pl-PL"/>
      <w14:ligatures w14:val="none"/>
    </w:rPr>
  </w:style>
  <w:style w:type="character" w:customStyle="1" w:styleId="Domylnaczcionkaakapitu1">
    <w:name w:val="Domyślna czcionka akapitu1"/>
    <w:uiPriority w:val="99"/>
    <w:rsid w:val="006A5BC3"/>
  </w:style>
  <w:style w:type="paragraph" w:styleId="Tekstdymka">
    <w:name w:val="Balloon Text"/>
    <w:basedOn w:val="Normalny"/>
    <w:link w:val="TekstdymkaZnak"/>
    <w:uiPriority w:val="99"/>
    <w:semiHidden/>
    <w:unhideWhenUsed/>
    <w:rsid w:val="00C225F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225F5"/>
    <w:rPr>
      <w:rFonts w:ascii="Tahoma" w:eastAsia="Calibri" w:hAnsi="Tahoma" w:cs="Tahoma"/>
      <w:kern w:val="0"/>
      <w:sz w:val="16"/>
      <w:szCs w:val="16"/>
      <w14:ligatures w14:val="none"/>
    </w:rPr>
  </w:style>
  <w:style w:type="paragraph" w:styleId="Tytu">
    <w:name w:val="Title"/>
    <w:basedOn w:val="Normalny"/>
    <w:next w:val="Normalny"/>
    <w:link w:val="TytuZnak"/>
    <w:uiPriority w:val="10"/>
    <w:qFormat/>
    <w:rsid w:val="00C225F5"/>
    <w:pPr>
      <w:spacing w:before="240" w:after="60"/>
      <w:jc w:val="center"/>
      <w:outlineLvl w:val="0"/>
    </w:pPr>
    <w:rPr>
      <w:rFonts w:ascii="Calibri Light" w:eastAsia="Times New Roman" w:hAnsi="Calibri Light"/>
      <w:b/>
      <w:bCs/>
      <w:kern w:val="28"/>
      <w:sz w:val="32"/>
      <w:szCs w:val="32"/>
    </w:rPr>
  </w:style>
  <w:style w:type="character" w:customStyle="1" w:styleId="TytuZnak">
    <w:name w:val="Tytuł Znak"/>
    <w:basedOn w:val="Domylnaczcionkaakapitu"/>
    <w:link w:val="Tytu"/>
    <w:uiPriority w:val="10"/>
    <w:rsid w:val="00C225F5"/>
    <w:rPr>
      <w:rFonts w:ascii="Calibri Light" w:eastAsia="Times New Roman" w:hAnsi="Calibri Light" w:cs="Times New Roman"/>
      <w:b/>
      <w:bCs/>
      <w:kern w:val="28"/>
      <w:sz w:val="32"/>
      <w:szCs w:val="32"/>
      <w14:ligatures w14:val="none"/>
    </w:rPr>
  </w:style>
  <w:style w:type="table" w:styleId="Tabela-Siatka">
    <w:name w:val="Table Grid"/>
    <w:basedOn w:val="Standardowy"/>
    <w:uiPriority w:val="39"/>
    <w:rsid w:val="00136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501665"/>
    <w:rPr>
      <w:color w:val="605E5C"/>
      <w:shd w:val="clear" w:color="auto" w:fill="E1DFDD"/>
    </w:rPr>
  </w:style>
  <w:style w:type="table" w:customStyle="1" w:styleId="TableNormal">
    <w:name w:val="Table Normal"/>
    <w:uiPriority w:val="2"/>
    <w:semiHidden/>
    <w:unhideWhenUsed/>
    <w:qFormat/>
    <w:rsid w:val="00C5446D"/>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C5446D"/>
    <w:pPr>
      <w:widowControl w:val="0"/>
      <w:autoSpaceDE w:val="0"/>
      <w:autoSpaceDN w:val="0"/>
      <w:spacing w:after="0" w:line="240" w:lineRule="auto"/>
      <w:ind w:left="6"/>
      <w:jc w:val="center"/>
    </w:pPr>
    <w:rPr>
      <w:rFonts w:ascii="Microsoft Sans Serif" w:eastAsia="Microsoft Sans Serif" w:hAnsi="Microsoft Sans Serif" w:cs="Microsoft Sans Serif"/>
    </w:rPr>
  </w:style>
  <w:style w:type="paragraph" w:styleId="Tekstprzypisudolnego">
    <w:name w:val="footnote text"/>
    <w:basedOn w:val="Normalny"/>
    <w:link w:val="TekstprzypisudolnegoZnak"/>
    <w:uiPriority w:val="99"/>
    <w:semiHidden/>
    <w:unhideWhenUsed/>
    <w:rsid w:val="008B54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B5482"/>
    <w:rPr>
      <w:rFonts w:ascii="Calibri" w:eastAsia="Calibri" w:hAnsi="Calibri" w:cs="Times New Roman"/>
      <w:kern w:val="0"/>
      <w:sz w:val="20"/>
      <w:szCs w:val="20"/>
      <w14:ligatures w14:val="none"/>
    </w:rPr>
  </w:style>
  <w:style w:type="character" w:styleId="Odwoanieprzypisudolnego">
    <w:name w:val="footnote reference"/>
    <w:basedOn w:val="Domylnaczcionkaakapitu"/>
    <w:uiPriority w:val="99"/>
    <w:semiHidden/>
    <w:unhideWhenUsed/>
    <w:rsid w:val="008B54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42512">
      <w:bodyDiv w:val="1"/>
      <w:marLeft w:val="0"/>
      <w:marRight w:val="0"/>
      <w:marTop w:val="0"/>
      <w:marBottom w:val="0"/>
      <w:divBdr>
        <w:top w:val="none" w:sz="0" w:space="0" w:color="auto"/>
        <w:left w:val="none" w:sz="0" w:space="0" w:color="auto"/>
        <w:bottom w:val="none" w:sz="0" w:space="0" w:color="auto"/>
        <w:right w:val="none" w:sz="0" w:space="0" w:color="auto"/>
      </w:divBdr>
    </w:div>
    <w:div w:id="203836842">
      <w:bodyDiv w:val="1"/>
      <w:marLeft w:val="0"/>
      <w:marRight w:val="0"/>
      <w:marTop w:val="0"/>
      <w:marBottom w:val="0"/>
      <w:divBdr>
        <w:top w:val="none" w:sz="0" w:space="0" w:color="auto"/>
        <w:left w:val="none" w:sz="0" w:space="0" w:color="auto"/>
        <w:bottom w:val="none" w:sz="0" w:space="0" w:color="auto"/>
        <w:right w:val="none" w:sz="0" w:space="0" w:color="auto"/>
      </w:divBdr>
    </w:div>
    <w:div w:id="238560990">
      <w:bodyDiv w:val="1"/>
      <w:marLeft w:val="0"/>
      <w:marRight w:val="0"/>
      <w:marTop w:val="0"/>
      <w:marBottom w:val="0"/>
      <w:divBdr>
        <w:top w:val="none" w:sz="0" w:space="0" w:color="auto"/>
        <w:left w:val="none" w:sz="0" w:space="0" w:color="auto"/>
        <w:bottom w:val="none" w:sz="0" w:space="0" w:color="auto"/>
        <w:right w:val="none" w:sz="0" w:space="0" w:color="auto"/>
      </w:divBdr>
    </w:div>
    <w:div w:id="560018257">
      <w:bodyDiv w:val="1"/>
      <w:marLeft w:val="0"/>
      <w:marRight w:val="0"/>
      <w:marTop w:val="0"/>
      <w:marBottom w:val="0"/>
      <w:divBdr>
        <w:top w:val="none" w:sz="0" w:space="0" w:color="auto"/>
        <w:left w:val="none" w:sz="0" w:space="0" w:color="auto"/>
        <w:bottom w:val="none" w:sz="0" w:space="0" w:color="auto"/>
        <w:right w:val="none" w:sz="0" w:space="0" w:color="auto"/>
      </w:divBdr>
    </w:div>
    <w:div w:id="1419325293">
      <w:bodyDiv w:val="1"/>
      <w:marLeft w:val="0"/>
      <w:marRight w:val="0"/>
      <w:marTop w:val="0"/>
      <w:marBottom w:val="0"/>
      <w:divBdr>
        <w:top w:val="none" w:sz="0" w:space="0" w:color="auto"/>
        <w:left w:val="none" w:sz="0" w:space="0" w:color="auto"/>
        <w:bottom w:val="none" w:sz="0" w:space="0" w:color="auto"/>
        <w:right w:val="none" w:sz="0" w:space="0" w:color="auto"/>
      </w:divBdr>
    </w:div>
    <w:div w:id="1643846839">
      <w:bodyDiv w:val="1"/>
      <w:marLeft w:val="0"/>
      <w:marRight w:val="0"/>
      <w:marTop w:val="0"/>
      <w:marBottom w:val="0"/>
      <w:divBdr>
        <w:top w:val="none" w:sz="0" w:space="0" w:color="auto"/>
        <w:left w:val="none" w:sz="0" w:space="0" w:color="auto"/>
        <w:bottom w:val="none" w:sz="0" w:space="0" w:color="auto"/>
        <w:right w:val="none" w:sz="0" w:space="0" w:color="auto"/>
      </w:divBdr>
    </w:div>
    <w:div w:id="2026444287">
      <w:bodyDiv w:val="1"/>
      <w:marLeft w:val="0"/>
      <w:marRight w:val="0"/>
      <w:marTop w:val="0"/>
      <w:marBottom w:val="0"/>
      <w:divBdr>
        <w:top w:val="none" w:sz="0" w:space="0" w:color="auto"/>
        <w:left w:val="none" w:sz="0" w:space="0" w:color="auto"/>
        <w:bottom w:val="none" w:sz="0" w:space="0" w:color="auto"/>
        <w:right w:val="none" w:sz="0" w:space="0" w:color="auto"/>
      </w:divBdr>
    </w:div>
    <w:div w:id="204833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azakonkurencyjnosci.funduszeeuropejskie.gov.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2FC5A121D3D934CA051BA5E28A7E396" ma:contentTypeVersion="23" ma:contentTypeDescription="Utwórz nowy dokument." ma:contentTypeScope="" ma:versionID="6969ad8a225e5a46404a73a8bd786801">
  <xsd:schema xmlns:xsd="http://www.w3.org/2001/XMLSchema" xmlns:xs="http://www.w3.org/2001/XMLSchema" xmlns:p="http://schemas.microsoft.com/office/2006/metadata/properties" xmlns:ns2="5a8ccfad-97b6-4b35-a185-808a9dee9ffe" xmlns:ns3="836dc2e0-e33c-46e4-ac14-548b22a9c4cf" targetNamespace="http://schemas.microsoft.com/office/2006/metadata/properties" ma:root="true" ma:fieldsID="85b0d0dc8992e023e1d464ee816e2e8b" ns2:_="" ns3:_="">
    <xsd:import namespace="5a8ccfad-97b6-4b35-a185-808a9dee9ffe"/>
    <xsd:import namespace="836dc2e0-e33c-46e4-ac14-548b22a9c4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ccfad-97b6-4b35-a185-808a9dee9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Tagi obrazów" ma:readOnly="false" ma:fieldId="{5cf76f15-5ced-4ddc-b409-7134ff3c332f}" ma:taxonomyMulti="true" ma:sspId="1069dc0e-bc25-46ab-8863-c4c1f0f94d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6dc2e0-e33c-46e4-ac14-548b22a9c4cf"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element name="TaxCatchAll" ma:index="21" nillable="true" ma:displayName="Taxonomy Catch All Column" ma:hidden="true" ma:list="{5a278d4f-8cf4-4295-863c-f662ce9edcb1}" ma:internalName="TaxCatchAll" ma:readOnly="false" ma:showField="CatchAllData" ma:web="836dc2e0-e33c-46e4-ac14-548b22a9c4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8ccfad-97b6-4b35-a185-808a9dee9ffe">
      <Terms xmlns="http://schemas.microsoft.com/office/infopath/2007/PartnerControls"/>
    </lcf76f155ced4ddcb4097134ff3c332f>
    <TaxCatchAll xmlns="836dc2e0-e33c-46e4-ac14-548b22a9c4cf" xsi:nil="true"/>
  </documentManagement>
</p:properties>
</file>

<file path=customXml/itemProps1.xml><?xml version="1.0" encoding="utf-8"?>
<ds:datastoreItem xmlns:ds="http://schemas.openxmlformats.org/officeDocument/2006/customXml" ds:itemID="{70785CD2-E609-43D8-87CD-58669F0D0B9E}">
  <ds:schemaRefs>
    <ds:schemaRef ds:uri="http://schemas.openxmlformats.org/officeDocument/2006/bibliography"/>
  </ds:schemaRefs>
</ds:datastoreItem>
</file>

<file path=customXml/itemProps2.xml><?xml version="1.0" encoding="utf-8"?>
<ds:datastoreItem xmlns:ds="http://schemas.openxmlformats.org/officeDocument/2006/customXml" ds:itemID="{D7077CAA-195D-413D-A310-6E247F44A3B8}">
  <ds:schemaRefs>
    <ds:schemaRef ds:uri="http://schemas.microsoft.com/sharepoint/v3/contenttype/forms"/>
  </ds:schemaRefs>
</ds:datastoreItem>
</file>

<file path=customXml/itemProps3.xml><?xml version="1.0" encoding="utf-8"?>
<ds:datastoreItem xmlns:ds="http://schemas.openxmlformats.org/officeDocument/2006/customXml" ds:itemID="{175B2A1A-A82E-4DCA-96A1-1BF213208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8ccfad-97b6-4b35-a185-808a9dee9ffe"/>
    <ds:schemaRef ds:uri="836dc2e0-e33c-46e4-ac14-548b22a9c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93C440-9C5C-4B16-B5DD-9848764A9579}">
  <ds:schemaRefs>
    <ds:schemaRef ds:uri="http://schemas.microsoft.com/office/2006/metadata/properties"/>
    <ds:schemaRef ds:uri="http://schemas.microsoft.com/office/infopath/2007/PartnerControls"/>
    <ds:schemaRef ds:uri="5a8ccfad-97b6-4b35-a185-808a9dee9ffe"/>
    <ds:schemaRef ds:uri="836dc2e0-e33c-46e4-ac14-548b22a9c4c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2746</Words>
  <Characters>16477</Characters>
  <Application>Microsoft Office Word</Application>
  <DocSecurity>0</DocSecurity>
  <Lines>137</Lines>
  <Paragraphs>38</Paragraphs>
  <ScaleCrop>false</ScaleCrop>
  <Company/>
  <LinksUpToDate>false</LinksUpToDate>
  <CharactersWithSpaces>19185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Zawadzki</dc:creator>
  <cp:keywords/>
  <dc:description/>
  <cp:lastModifiedBy>Kacper Konarzewski</cp:lastModifiedBy>
  <cp:revision>2</cp:revision>
  <dcterms:created xsi:type="dcterms:W3CDTF">2026-10-15T14:28:00Z</dcterms:created>
  <dcterms:modified xsi:type="dcterms:W3CDTF">2026-10-15T14:28:00Z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0x010100B2FC5A121D3D934CA051BA5E28A7E396</vt:lpwstr>
  </property>
  <property fmtid="{D5CDD505-2E9C-101B-9397-08002B2CF9AE}" pid="3" name="MediaServiceImageTags">
    <vt:lpwstr/>
  </property>
</Properties>
</file>