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905D" w14:textId="6E42133B" w:rsidR="004D481E" w:rsidRPr="00B3703B" w:rsidRDefault="004D481E" w:rsidP="00B3703B">
      <w:pPr>
        <w:pStyle w:val="Textbody"/>
        <w:spacing w:after="0" w:line="312" w:lineRule="auto"/>
        <w:jc w:val="right"/>
        <w:rPr>
          <w:rFonts w:cs="Times New Roman"/>
          <w:b/>
          <w:bCs/>
          <w:sz w:val="20"/>
          <w:szCs w:val="20"/>
        </w:rPr>
      </w:pPr>
      <w:r w:rsidRPr="00B3703B">
        <w:rPr>
          <w:rFonts w:cs="Times New Roman"/>
          <w:b/>
          <w:bCs/>
          <w:sz w:val="20"/>
          <w:szCs w:val="20"/>
        </w:rPr>
        <w:t>Załącznik nr 1 do zapytania ofertowego</w:t>
      </w:r>
      <w:r w:rsidR="00A94AFA" w:rsidRPr="00B3703B">
        <w:rPr>
          <w:rFonts w:cs="Times New Roman"/>
          <w:b/>
          <w:bCs/>
          <w:sz w:val="20"/>
          <w:szCs w:val="20"/>
        </w:rPr>
        <w:t xml:space="preserve"> nr </w:t>
      </w:r>
      <w:r w:rsidR="008A172A">
        <w:rPr>
          <w:rFonts w:cs="Times New Roman"/>
          <w:b/>
          <w:bCs/>
          <w:sz w:val="20"/>
          <w:szCs w:val="20"/>
        </w:rPr>
        <w:t>3</w:t>
      </w:r>
      <w:r w:rsidR="00571F53">
        <w:rPr>
          <w:rFonts w:cs="Times New Roman"/>
          <w:b/>
          <w:bCs/>
          <w:sz w:val="20"/>
          <w:szCs w:val="20"/>
        </w:rPr>
        <w:t>0</w:t>
      </w:r>
    </w:p>
    <w:p w14:paraId="14D21533" w14:textId="71EC0225" w:rsidR="00371039" w:rsidRDefault="00371039" w:rsidP="00A3184D">
      <w:pPr>
        <w:pStyle w:val="Textbody"/>
        <w:spacing w:after="0" w:line="312" w:lineRule="auto"/>
        <w:rPr>
          <w:rFonts w:cs="Times New Roman"/>
          <w:b/>
          <w:bCs/>
        </w:rPr>
      </w:pPr>
    </w:p>
    <w:p w14:paraId="20D1921D" w14:textId="511D97CF" w:rsidR="004D481E" w:rsidRPr="00B3703B" w:rsidRDefault="004D481E" w:rsidP="00B3703B">
      <w:pPr>
        <w:pStyle w:val="Textbody"/>
        <w:spacing w:after="0" w:line="312" w:lineRule="auto"/>
        <w:jc w:val="center"/>
        <w:rPr>
          <w:rFonts w:cs="Times New Roman"/>
          <w:b/>
          <w:bCs/>
        </w:rPr>
      </w:pPr>
      <w:r w:rsidRPr="00B3703B">
        <w:rPr>
          <w:rFonts w:cs="Times New Roman"/>
          <w:b/>
          <w:bCs/>
        </w:rPr>
        <w:t>SZCZEGÓŁOWY OPIS PRZEDMIOTU ZAMÓWIENIA</w:t>
      </w:r>
    </w:p>
    <w:p w14:paraId="69A9E59F" w14:textId="6D6768D8" w:rsidR="00B3703B" w:rsidRPr="00E374F5" w:rsidRDefault="00B3703B" w:rsidP="00B3703B">
      <w:pPr>
        <w:widowControl/>
        <w:suppressAutoHyphens w:val="0"/>
        <w:autoSpaceDN/>
        <w:spacing w:line="312" w:lineRule="auto"/>
        <w:ind w:firstLine="708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E374F5">
        <w:rPr>
          <w:rFonts w:eastAsia="Calibri" w:cs="Times New Roman"/>
          <w:kern w:val="0"/>
          <w:lang w:eastAsia="en-US" w:bidi="ar-SA"/>
        </w:rPr>
        <w:t>Zamawiający realizuje projekt partnerski pn. „</w:t>
      </w:r>
      <w:r w:rsidRPr="00E374F5">
        <w:rPr>
          <w:rFonts w:eastAsia="Calibri" w:cs="Times New Roman"/>
          <w:i/>
          <w:iCs/>
          <w:kern w:val="0"/>
          <w:lang w:eastAsia="en-US" w:bidi="ar-SA"/>
        </w:rPr>
        <w:t>W poszukiwaniu modelowych rozwiązań</w:t>
      </w:r>
      <w:r w:rsidRPr="00E374F5">
        <w:rPr>
          <w:rFonts w:eastAsia="Calibri" w:cs="Times New Roman"/>
          <w:kern w:val="0"/>
          <w:lang w:eastAsia="en-US" w:bidi="ar-SA"/>
        </w:rPr>
        <w:t xml:space="preserve">”, </w:t>
      </w:r>
      <w:r w:rsidRPr="00E374F5">
        <w:rPr>
          <w:rFonts w:eastAsia="Calibri" w:cs="Times New Roman"/>
          <w:bCs/>
          <w:kern w:val="0"/>
          <w:lang w:eastAsia="en-US" w:bidi="ar-SA"/>
        </w:rPr>
        <w:t>w ramach Programu Operacyjnego Wiedza Edukacja Rozwój, współfinansowanego ze środków Europejskiego Funduszu Społecznego na lata 2014-2020, Oś. Priorytetowa II Efektywne polityki publiczne dla rynku pracy, gospodarki i edukacji, Działanie 2.8 Rozwój usług społecznych świadczonych w środowisku lokalnym.</w:t>
      </w:r>
      <w:r w:rsidRPr="00E374F5">
        <w:rPr>
          <w:rFonts w:eastAsia="Calibri" w:cs="Times New Roman"/>
          <w:kern w:val="0"/>
          <w:lang w:eastAsia="en-US" w:bidi="ar-SA"/>
        </w:rPr>
        <w:t xml:space="preserve"> Projekt realizowany jest przez trzech Partnerów,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tj. Regionalny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Ośrodek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Polityki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Społecznej w Białymstoku,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Stowarzyszenie Inicjatyw Społeczno</w:t>
      </w:r>
      <w:r w:rsidR="00E65A02">
        <w:rPr>
          <w:rFonts w:eastAsia="Calibri" w:cs="Times New Roman"/>
          <w:kern w:val="0"/>
          <w:lang w:eastAsia="en-US" w:bidi="ar-SA"/>
        </w:rPr>
        <w:t>-</w:t>
      </w:r>
      <w:r w:rsidRPr="00E374F5">
        <w:rPr>
          <w:rFonts w:eastAsia="Calibri" w:cs="Times New Roman"/>
          <w:kern w:val="0"/>
          <w:lang w:eastAsia="en-US" w:bidi="ar-SA"/>
        </w:rPr>
        <w:t>Gospodarczych</w:t>
      </w:r>
      <w:r w:rsidR="0076681E"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im.</w:t>
      </w:r>
      <w:r w:rsidR="0076681E"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Króla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Zygmunta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Augusta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w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 xml:space="preserve">Augustowie </w:t>
      </w:r>
      <w:r w:rsidR="001A56D8">
        <w:rPr>
          <w:rFonts w:eastAsia="Calibri" w:cs="Times New Roman"/>
          <w:kern w:val="0"/>
          <w:lang w:eastAsia="en-US" w:bidi="ar-SA"/>
        </w:rPr>
        <w:t xml:space="preserve">(Zamawiającego) </w:t>
      </w:r>
      <w:r w:rsidRPr="00E374F5">
        <w:rPr>
          <w:rFonts w:eastAsia="Calibri" w:cs="Times New Roman"/>
          <w:kern w:val="0"/>
          <w:lang w:eastAsia="en-US" w:bidi="ar-SA"/>
        </w:rPr>
        <w:t xml:space="preserve">oraz Polskie Stowarzyszenie na rzecz Osób z Niepełnosprawnością Intelektualną Koło w Suwałkach. </w:t>
      </w:r>
    </w:p>
    <w:p w14:paraId="35DAF78E" w14:textId="624C0894" w:rsidR="00B3703B" w:rsidRPr="00E374F5" w:rsidRDefault="00B3703B" w:rsidP="00B3703B">
      <w:pPr>
        <w:widowControl/>
        <w:suppressAutoHyphens w:val="0"/>
        <w:autoSpaceDN/>
        <w:spacing w:line="312" w:lineRule="auto"/>
        <w:ind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E374F5">
        <w:rPr>
          <w:rFonts w:eastAsia="Calibri" w:cs="Times New Roman"/>
          <w:kern w:val="0"/>
          <w:lang w:eastAsia="en-US" w:bidi="ar-SA"/>
        </w:rPr>
        <w:t>Projekt realizowany jest w okresie od dnia 1 sty</w:t>
      </w:r>
      <w:r w:rsidR="008A172A">
        <w:rPr>
          <w:rFonts w:eastAsia="Calibri" w:cs="Times New Roman"/>
          <w:kern w:val="0"/>
          <w:lang w:eastAsia="en-US" w:bidi="ar-SA"/>
        </w:rPr>
        <w:t>cznia 2019 r. do dnia 31 stycznia 2023</w:t>
      </w:r>
      <w:r>
        <w:rPr>
          <w:rFonts w:eastAsia="Calibri" w:cs="Times New Roman"/>
          <w:kern w:val="0"/>
          <w:lang w:eastAsia="en-US" w:bidi="ar-SA"/>
        </w:rPr>
        <w:t> </w:t>
      </w:r>
      <w:r w:rsidRPr="00E374F5">
        <w:rPr>
          <w:rFonts w:eastAsia="Calibri" w:cs="Times New Roman"/>
          <w:kern w:val="0"/>
          <w:lang w:eastAsia="en-US" w:bidi="ar-SA"/>
        </w:rPr>
        <w:t xml:space="preserve">r. </w:t>
      </w:r>
    </w:p>
    <w:p w14:paraId="2C57C08E" w14:textId="17FE2539" w:rsidR="00B3703B" w:rsidRPr="00E374F5" w:rsidRDefault="00B3703B" w:rsidP="00B3703B">
      <w:pPr>
        <w:widowControl/>
        <w:suppressAutoHyphens w:val="0"/>
        <w:autoSpaceDN/>
        <w:spacing w:line="312" w:lineRule="auto"/>
        <w:ind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E374F5">
        <w:rPr>
          <w:rFonts w:eastAsia="Calibri" w:cs="Times New Roman"/>
          <w:kern w:val="0"/>
          <w:lang w:eastAsia="en-US" w:bidi="ar-SA"/>
        </w:rPr>
        <w:t>Celem projektu jest wypracowanie modelowych rozwiązań umożliwiających niezależne życie osobom z niepełnosprawnością intelektualną, w tym z zespołem Downa (ONI), zgodnie z zasadami deinstytucjonalizacji usług. W ramach projektu opracowany został jeden standard mieszkalnictwa wspomaganego dla osób niepełnosprawnych intelektualnie (uwzględniający specyfikę potrzeb i możliwości</w:t>
      </w:r>
      <w:r w:rsidR="009C5BDE">
        <w:rPr>
          <w:rFonts w:eastAsia="Calibri" w:cs="Times New Roman"/>
          <w:kern w:val="0"/>
          <w:lang w:eastAsia="en-US" w:bidi="ar-SA"/>
        </w:rPr>
        <w:t xml:space="preserve"> </w:t>
      </w:r>
      <w:r w:rsidRPr="00E374F5">
        <w:rPr>
          <w:rFonts w:eastAsia="Calibri" w:cs="Times New Roman"/>
          <w:kern w:val="0"/>
          <w:lang w:eastAsia="en-US" w:bidi="ar-SA"/>
        </w:rPr>
        <w:t>tych osób), tj. „</w:t>
      </w:r>
      <w:r w:rsidRPr="00E374F5">
        <w:rPr>
          <w:rFonts w:eastAsia="Calibri" w:cs="Times New Roman"/>
          <w:i/>
          <w:iCs/>
          <w:kern w:val="0"/>
          <w:lang w:eastAsia="en-US" w:bidi="ar-SA"/>
        </w:rPr>
        <w:t>Model mieszkalnictwa wspomaganego skierowanego do osób z niepełnosprawnością intelektualną, w tym z zespołem Downa</w:t>
      </w:r>
      <w:r w:rsidRPr="00E374F5">
        <w:rPr>
          <w:rFonts w:eastAsia="Calibri" w:cs="Times New Roman"/>
          <w:kern w:val="0"/>
          <w:lang w:eastAsia="en-US" w:bidi="ar-SA"/>
        </w:rPr>
        <w:t xml:space="preserve">”. Wskazany dokument dostępny jest pod linkiem: </w:t>
      </w:r>
      <w:hyperlink r:id="rId8" w:history="1">
        <w:r w:rsidRPr="00E374F5">
          <w:rPr>
            <w:rFonts w:eastAsia="Calibri" w:cs="Times New Roman"/>
            <w:color w:val="0563C1"/>
            <w:kern w:val="0"/>
            <w:u w:val="single"/>
            <w:lang w:eastAsia="en-US" w:bidi="ar-SA"/>
          </w:rPr>
          <w:t>http://www.rops-bialystok.pl/rops/wp-content/uploads/2019/09/Model-Mieszkalnictwa-Wspomaganego.pdf</w:t>
        </w:r>
      </w:hyperlink>
      <w:r w:rsidRPr="00E374F5">
        <w:rPr>
          <w:rFonts w:eastAsia="Calibri" w:cs="Times New Roman"/>
          <w:kern w:val="0"/>
          <w:lang w:eastAsia="en-US" w:bidi="ar-SA"/>
        </w:rPr>
        <w:t xml:space="preserve">. </w:t>
      </w:r>
    </w:p>
    <w:p w14:paraId="3D82C361" w14:textId="77777777" w:rsidR="00B3703B" w:rsidRPr="00E374F5" w:rsidRDefault="00B3703B" w:rsidP="00B3703B">
      <w:pPr>
        <w:widowControl/>
        <w:suppressAutoHyphens w:val="0"/>
        <w:autoSpaceDN/>
        <w:spacing w:line="312" w:lineRule="auto"/>
        <w:ind w:firstLine="708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E374F5">
        <w:rPr>
          <w:rFonts w:eastAsia="Calibri" w:cs="Times New Roman"/>
          <w:kern w:val="0"/>
          <w:lang w:eastAsia="en-US" w:bidi="ar-SA"/>
        </w:rPr>
        <w:t xml:space="preserve">Obecnie standard ten jest wdrażany w 5 gminach na terenie województwa podlaskiego, tj. Gminie Filipów, Gminie Suwałki, Gminie Miasto Augustów, Gminie Dąbrowa Białostocka oraz Gminie Lipsk. </w:t>
      </w:r>
    </w:p>
    <w:p w14:paraId="38A9EB05" w14:textId="77777777" w:rsidR="00B3703B" w:rsidRPr="00B3703B" w:rsidRDefault="00B3703B" w:rsidP="00B3703B">
      <w:pPr>
        <w:widowControl/>
        <w:suppressAutoHyphens w:val="0"/>
        <w:autoSpaceDN/>
        <w:spacing w:line="312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14:paraId="6518D5BA" w14:textId="6D3407BD" w:rsidR="0061167B" w:rsidRDefault="00537BF2" w:rsidP="00E76BFB">
      <w:pPr>
        <w:widowControl/>
        <w:numPr>
          <w:ilvl w:val="0"/>
          <w:numId w:val="5"/>
        </w:numPr>
        <w:suppressAutoHyphens w:val="0"/>
        <w:autoSpaceDN/>
        <w:spacing w:line="312" w:lineRule="auto"/>
        <w:ind w:left="284" w:hanging="284"/>
        <w:jc w:val="both"/>
        <w:textAlignment w:val="auto"/>
        <w:rPr>
          <w:rFonts w:eastAsia="Lucida Sans Unicode" w:cs="Times New Roman"/>
          <w:bCs/>
          <w:kern w:val="2"/>
          <w:lang w:eastAsia="ar-SA" w:bidi="ar-SA"/>
        </w:rPr>
      </w:pPr>
      <w:r w:rsidRPr="0061167B">
        <w:rPr>
          <w:rFonts w:eastAsia="Lucida Sans Unicode" w:cs="Times New Roman"/>
          <w:bCs/>
          <w:kern w:val="2"/>
          <w:lang w:eastAsia="ar-SA"/>
        </w:rPr>
        <w:t xml:space="preserve">Przedmiotem zamówienia </w:t>
      </w:r>
      <w:r w:rsidR="0061167B" w:rsidRPr="0061167B">
        <w:rPr>
          <w:rFonts w:eastAsia="Times New Roman" w:cs="Times New Roman"/>
          <w:kern w:val="0"/>
          <w:lang w:eastAsia="pl-PL" w:bidi="ar-SA"/>
        </w:rPr>
        <w:t>jest</w:t>
      </w:r>
      <w:bookmarkStart w:id="0" w:name="_Hlk25172628"/>
      <w:r w:rsidR="0061167B" w:rsidRPr="0061167B">
        <w:rPr>
          <w:rFonts w:eastAsia="Times New Roman" w:cs="Times New Roman"/>
          <w:kern w:val="0"/>
          <w:lang w:eastAsia="pl-PL" w:bidi="ar-SA"/>
        </w:rPr>
        <w:t xml:space="preserve"> </w:t>
      </w:r>
      <w:r w:rsidR="0061167B" w:rsidRPr="0061167B">
        <w:rPr>
          <w:rFonts w:eastAsia="Times New Roman" w:cs="Times New Roman"/>
          <w:bCs/>
          <w:kern w:val="0"/>
          <w:lang w:eastAsia="pl-PL" w:bidi="ar-SA"/>
        </w:rPr>
        <w:t xml:space="preserve">świadczenie usług przez opiekunów </w:t>
      </w:r>
      <w:r w:rsidR="00D32E22">
        <w:rPr>
          <w:rFonts w:eastAsia="Times New Roman" w:cs="Times New Roman"/>
          <w:bCs/>
          <w:kern w:val="0"/>
          <w:lang w:eastAsia="pl-PL" w:bidi="ar-SA"/>
        </w:rPr>
        <w:t xml:space="preserve">(asystentów) </w:t>
      </w:r>
      <w:r w:rsidR="0061167B" w:rsidRPr="0061167B">
        <w:rPr>
          <w:rFonts w:eastAsia="Times New Roman" w:cs="Times New Roman"/>
          <w:kern w:val="0"/>
          <w:lang w:eastAsia="pl-PL" w:bidi="ar-SA"/>
        </w:rPr>
        <w:t>osób niepełnosprawnych, w tym z zespołem Downa, zamieszkujących mieszkanie wspomagane</w:t>
      </w:r>
      <w:r w:rsidR="009C5BDE" w:rsidRPr="009C5BDE">
        <w:t xml:space="preserve"> </w:t>
      </w:r>
      <w:r w:rsidR="009C5BDE" w:rsidRPr="009C5BDE">
        <w:rPr>
          <w:rFonts w:eastAsia="Times New Roman" w:cs="Times New Roman"/>
          <w:kern w:val="0"/>
          <w:lang w:eastAsia="pl-PL" w:bidi="ar-SA"/>
        </w:rPr>
        <w:t xml:space="preserve">położone </w:t>
      </w:r>
      <w:r w:rsidR="008A172A">
        <w:rPr>
          <w:rFonts w:eastAsia="Times New Roman" w:cs="Times New Roman"/>
          <w:kern w:val="0"/>
          <w:lang w:eastAsia="pl-PL" w:bidi="ar-SA"/>
        </w:rPr>
        <w:t>w budynku</w:t>
      </w:r>
      <w:r w:rsidR="008A172A" w:rsidRPr="008A172A">
        <w:rPr>
          <w:rFonts w:eastAsia="Times New Roman" w:cs="Times New Roman"/>
          <w:kern w:val="0"/>
          <w:lang w:eastAsia="pl-PL" w:bidi="ar-SA"/>
        </w:rPr>
        <w:t xml:space="preserve"> </w:t>
      </w:r>
      <w:r w:rsidR="00E76BFB" w:rsidRPr="00E76BFB">
        <w:rPr>
          <w:rFonts w:eastAsia="Lucida Sans Unicode" w:cs="Times New Roman"/>
          <w:bCs/>
          <w:kern w:val="2"/>
          <w:lang w:eastAsia="ar-SA"/>
        </w:rPr>
        <w:t>przy ul. Wojska Polskiego 7 w Augustowie</w:t>
      </w:r>
      <w:r w:rsidR="008A172A" w:rsidRPr="00E76BFB">
        <w:rPr>
          <w:rFonts w:eastAsia="Times New Roman" w:cs="Times New Roman"/>
          <w:bCs/>
          <w:kern w:val="0"/>
          <w:lang w:eastAsia="pl-PL" w:bidi="ar-SA"/>
        </w:rPr>
        <w:t>.</w:t>
      </w:r>
      <w:r w:rsidR="0061167B" w:rsidRPr="0061167B">
        <w:rPr>
          <w:rFonts w:eastAsia="Times New Roman" w:cs="Times New Roman"/>
          <w:kern w:val="0"/>
          <w:lang w:eastAsia="pl-PL" w:bidi="ar-SA"/>
        </w:rPr>
        <w:t xml:space="preserve"> Przedmiotem zamówienia jest </w:t>
      </w:r>
      <w:r w:rsidR="0061167B" w:rsidRPr="0061167B">
        <w:rPr>
          <w:rFonts w:eastAsia="Times New Roman" w:cs="Times New Roman"/>
          <w:bCs/>
          <w:kern w:val="0"/>
          <w:lang w:eastAsia="pl-PL" w:bidi="ar-SA"/>
        </w:rPr>
        <w:t xml:space="preserve">świadczenie usług przez maksymalnie </w:t>
      </w:r>
      <w:r w:rsidR="009C5BDE">
        <w:rPr>
          <w:rFonts w:eastAsia="Times New Roman" w:cs="Times New Roman"/>
          <w:bCs/>
          <w:kern w:val="0"/>
          <w:lang w:eastAsia="pl-PL" w:bidi="ar-SA"/>
        </w:rPr>
        <w:t>siedmiu</w:t>
      </w:r>
      <w:r w:rsidR="0061167B" w:rsidRPr="0061167B">
        <w:rPr>
          <w:rFonts w:eastAsia="Times New Roman" w:cs="Times New Roman"/>
          <w:bCs/>
          <w:kern w:val="0"/>
          <w:lang w:eastAsia="pl-PL" w:bidi="ar-SA"/>
        </w:rPr>
        <w:t xml:space="preserve"> opiekunów</w:t>
      </w:r>
      <w:r w:rsidR="00D32E22">
        <w:rPr>
          <w:rFonts w:eastAsia="Times New Roman" w:cs="Times New Roman"/>
          <w:bCs/>
          <w:kern w:val="0"/>
          <w:lang w:eastAsia="pl-PL" w:bidi="ar-SA"/>
        </w:rPr>
        <w:t xml:space="preserve"> (asystentów)</w:t>
      </w:r>
      <w:r w:rsidR="0061167B" w:rsidRPr="0061167B">
        <w:rPr>
          <w:rFonts w:eastAsia="Times New Roman" w:cs="Times New Roman"/>
          <w:bCs/>
          <w:kern w:val="0"/>
          <w:lang w:eastAsia="pl-PL" w:bidi="ar-SA"/>
        </w:rPr>
        <w:t>.</w:t>
      </w:r>
      <w:bookmarkEnd w:id="0"/>
      <w:r w:rsidR="0061167B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61167B" w:rsidRPr="0061167B">
        <w:rPr>
          <w:rFonts w:eastAsia="Lucida Sans Unicode" w:cs="Times New Roman"/>
          <w:bCs/>
          <w:kern w:val="2"/>
          <w:lang w:eastAsia="ar-SA" w:bidi="ar-SA"/>
        </w:rPr>
        <w:t xml:space="preserve">Przedmiot zamówienia został podzielony na </w:t>
      </w:r>
      <w:r w:rsidR="009C5BDE">
        <w:rPr>
          <w:rFonts w:eastAsia="Lucida Sans Unicode" w:cs="Times New Roman"/>
          <w:b/>
          <w:kern w:val="2"/>
          <w:lang w:eastAsia="ar-SA" w:bidi="ar-SA"/>
        </w:rPr>
        <w:t>siedem</w:t>
      </w:r>
      <w:r w:rsidR="0061167B" w:rsidRPr="0061167B">
        <w:rPr>
          <w:rFonts w:eastAsia="Lucida Sans Unicode" w:cs="Times New Roman"/>
          <w:b/>
          <w:kern w:val="2"/>
          <w:lang w:eastAsia="ar-SA" w:bidi="ar-SA"/>
        </w:rPr>
        <w:t xml:space="preserve"> części</w:t>
      </w:r>
      <w:r w:rsidR="0061167B" w:rsidRPr="0061167B">
        <w:rPr>
          <w:rFonts w:eastAsia="Lucida Sans Unicode" w:cs="Times New Roman"/>
          <w:bCs/>
          <w:kern w:val="2"/>
          <w:lang w:eastAsia="ar-SA" w:bidi="ar-SA"/>
        </w:rPr>
        <w:t xml:space="preserve">. </w:t>
      </w:r>
    </w:p>
    <w:p w14:paraId="2EE4D4A3" w14:textId="1E7D687C" w:rsidR="00592B32" w:rsidRPr="0061167B" w:rsidRDefault="00592B32" w:rsidP="0061167B">
      <w:pPr>
        <w:widowControl/>
        <w:numPr>
          <w:ilvl w:val="0"/>
          <w:numId w:val="5"/>
        </w:numPr>
        <w:suppressAutoHyphens w:val="0"/>
        <w:autoSpaceDN/>
        <w:spacing w:line="312" w:lineRule="auto"/>
        <w:ind w:left="284" w:hanging="284"/>
        <w:jc w:val="both"/>
        <w:textAlignment w:val="auto"/>
        <w:rPr>
          <w:rFonts w:eastAsia="Lucida Sans Unicode" w:cs="Times New Roman"/>
          <w:bCs/>
          <w:kern w:val="2"/>
          <w:lang w:eastAsia="ar-SA" w:bidi="ar-SA"/>
        </w:rPr>
      </w:pPr>
      <w:r w:rsidRPr="0061167B">
        <w:rPr>
          <w:rFonts w:eastAsia="Times New Roman" w:cs="Times New Roman"/>
          <w:color w:val="000000"/>
          <w:kern w:val="0"/>
          <w:lang w:eastAsia="pl-PL" w:bidi="ar-SA"/>
        </w:rPr>
        <w:t xml:space="preserve">Zakres </w:t>
      </w:r>
      <w:r w:rsidR="0061167B">
        <w:rPr>
          <w:rFonts w:eastAsia="Times New Roman" w:cs="Times New Roman"/>
          <w:color w:val="000000"/>
          <w:kern w:val="0"/>
          <w:lang w:eastAsia="pl-PL" w:bidi="ar-SA"/>
        </w:rPr>
        <w:t>czynność (</w:t>
      </w:r>
      <w:r w:rsidR="0061167B" w:rsidRPr="0061167B">
        <w:rPr>
          <w:rFonts w:eastAsia="Times New Roman" w:cs="Times New Roman"/>
          <w:b/>
          <w:bCs/>
          <w:color w:val="000000"/>
          <w:kern w:val="0"/>
          <w:lang w:eastAsia="pl-PL" w:bidi="ar-SA"/>
        </w:rPr>
        <w:t>odpowiednio w zakresie każdej części zamówienia</w:t>
      </w:r>
      <w:r w:rsidR="0061167B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Pr="0061167B">
        <w:rPr>
          <w:rFonts w:eastAsia="Times New Roman" w:cs="Times New Roman"/>
          <w:color w:val="000000"/>
          <w:kern w:val="0"/>
          <w:lang w:eastAsia="pl-PL" w:bidi="ar-SA"/>
        </w:rPr>
        <w:t>:</w:t>
      </w:r>
    </w:p>
    <w:p w14:paraId="729BB739" w14:textId="09EA2E2E" w:rsidR="00BE1212" w:rsidRPr="0061167B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bookmarkStart w:id="1" w:name="_Hlk50384483"/>
      <w:r w:rsidRPr="0061167B">
        <w:rPr>
          <w:rFonts w:eastAsia="Calibri" w:cs="Times New Roman"/>
        </w:rPr>
        <w:t>czuwanie nad bezpieczeństwem użytkowników mieszkania, w tym</w:t>
      </w:r>
      <w:r w:rsidR="009C5BDE">
        <w:rPr>
          <w:rFonts w:eastAsia="Calibri" w:cs="Times New Roman"/>
        </w:rPr>
        <w:t xml:space="preserve"> – </w:t>
      </w:r>
      <w:r w:rsidRPr="0061167B">
        <w:rPr>
          <w:rFonts w:eastAsia="Calibri" w:cs="Times New Roman"/>
        </w:rPr>
        <w:t>w porze nocnej,</w:t>
      </w:r>
    </w:p>
    <w:p w14:paraId="5AD0FDAA" w14:textId="77777777" w:rsidR="00BE1212" w:rsidRPr="0061167B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61167B">
        <w:rPr>
          <w:rFonts w:eastAsia="Calibri" w:cs="Times New Roman"/>
        </w:rPr>
        <w:t xml:space="preserve">wspieranie psychiczne i emocjonalne mieszkańca w codziennym funkcjonowaniu, </w:t>
      </w:r>
    </w:p>
    <w:p w14:paraId="1EA05B9F" w14:textId="77777777" w:rsidR="00BE1212" w:rsidRPr="0061167B" w:rsidRDefault="00BE1212" w:rsidP="00F237E0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61167B">
        <w:rPr>
          <w:rFonts w:eastAsia="Calibri" w:cs="Times New Roman"/>
        </w:rPr>
        <w:t>budowanie u mieszkańców poczucia odpowiedzialności za mieszkanie i jego zasoby,</w:t>
      </w:r>
    </w:p>
    <w:p w14:paraId="08E795B7" w14:textId="45EF1D19" w:rsidR="00BE1212" w:rsidRPr="0061167B" w:rsidRDefault="00BE1212" w:rsidP="00F237E0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textAlignment w:val="auto"/>
        <w:rPr>
          <w:rFonts w:eastAsia="Calibri" w:cs="Times New Roman"/>
          <w:szCs w:val="24"/>
        </w:rPr>
      </w:pPr>
      <w:r w:rsidRPr="0061167B">
        <w:rPr>
          <w:rFonts w:eastAsia="Calibri" w:cs="Times New Roman"/>
          <w:szCs w:val="24"/>
        </w:rPr>
        <w:lastRenderedPageBreak/>
        <w:t xml:space="preserve">pomoc mieszkańcom w budowaniu przyjaznych relacji z otoczeniem, </w:t>
      </w:r>
    </w:p>
    <w:p w14:paraId="376754BD" w14:textId="77777777" w:rsidR="00BE1212" w:rsidRPr="0061167B" w:rsidRDefault="00BE1212" w:rsidP="00F237E0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61167B">
        <w:rPr>
          <w:rFonts w:eastAsia="Calibri" w:cs="Times New Roman"/>
        </w:rPr>
        <w:t>stymulowanie aktywności mieszkańca w sferze społeczno – zawodowej, inspirowanie i doradzanie,</w:t>
      </w:r>
    </w:p>
    <w:p w14:paraId="122AA689" w14:textId="77777777" w:rsidR="00BE1212" w:rsidRPr="0061167B" w:rsidRDefault="00BE1212" w:rsidP="00F237E0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textAlignment w:val="auto"/>
        <w:rPr>
          <w:rFonts w:eastAsia="Calibri" w:cs="Times New Roman"/>
          <w:szCs w:val="24"/>
        </w:rPr>
      </w:pPr>
      <w:r w:rsidRPr="0061167B">
        <w:rPr>
          <w:rFonts w:eastAsia="Calibri" w:cs="Times New Roman"/>
          <w:szCs w:val="24"/>
        </w:rPr>
        <w:t>pomoc w planowaniu i organizacji zajęć w mieszkaniu, podziale obowiązków domowych, ustalaniu planowych wyjazdów do domów rodzinnych, efektywnym spędzaniu czasu wolnego,</w:t>
      </w:r>
    </w:p>
    <w:p w14:paraId="0943A160" w14:textId="77777777" w:rsidR="00BE1212" w:rsidRPr="0061167B" w:rsidRDefault="00BE1212" w:rsidP="00F237E0">
      <w:pPr>
        <w:pStyle w:val="Akapitzlist"/>
        <w:numPr>
          <w:ilvl w:val="0"/>
          <w:numId w:val="4"/>
        </w:numPr>
        <w:spacing w:line="360" w:lineRule="auto"/>
        <w:ind w:left="709" w:hanging="425"/>
        <w:jc w:val="both"/>
        <w:textAlignment w:val="auto"/>
        <w:rPr>
          <w:rFonts w:eastAsia="Calibri" w:cs="Times New Roman"/>
          <w:szCs w:val="24"/>
        </w:rPr>
      </w:pPr>
      <w:r w:rsidRPr="0061167B">
        <w:rPr>
          <w:rFonts w:eastAsia="Calibri" w:cs="Times New Roman"/>
          <w:szCs w:val="24"/>
        </w:rPr>
        <w:t>rozwiązywanie bieżących spraw spornych powstałych między użytkownikami mieszkania,</w:t>
      </w:r>
    </w:p>
    <w:p w14:paraId="02929DEB" w14:textId="77777777" w:rsidR="00BE1212" w:rsidRPr="00A239BA" w:rsidRDefault="00BE1212" w:rsidP="00F237E0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61167B">
        <w:rPr>
          <w:rFonts w:eastAsia="Calibri" w:cs="Times New Roman"/>
        </w:rPr>
        <w:t>asystowanie, podczas wykonywania codziennych czynności samoobsługowy</w:t>
      </w:r>
      <w:r w:rsidRPr="00A239BA">
        <w:rPr>
          <w:rFonts w:eastAsia="Calibri" w:cs="Times New Roman"/>
        </w:rPr>
        <w:t>ch i czynności dnia codziennego, zgodnie z indywidualnymi potrzebami, w tym: w czynnościach higienicznych, utrzymaniu</w:t>
      </w:r>
      <w:r>
        <w:rPr>
          <w:rFonts w:eastAsia="Calibri" w:cs="Times New Roman"/>
        </w:rPr>
        <w:t xml:space="preserve"> porządku w mieszkaniu</w:t>
      </w:r>
      <w:r w:rsidRPr="00A239BA">
        <w:rPr>
          <w:rFonts w:eastAsia="Calibri" w:cs="Times New Roman"/>
        </w:rPr>
        <w:t xml:space="preserve"> i najbliższ</w:t>
      </w:r>
      <w:r>
        <w:rPr>
          <w:rFonts w:eastAsia="Calibri" w:cs="Times New Roman"/>
        </w:rPr>
        <w:t xml:space="preserve">ym </w:t>
      </w:r>
      <w:r w:rsidRPr="00A239BA">
        <w:rPr>
          <w:rFonts w:eastAsia="Calibri" w:cs="Times New Roman"/>
        </w:rPr>
        <w:t>otoczeni</w:t>
      </w:r>
      <w:r>
        <w:rPr>
          <w:rFonts w:eastAsia="Calibri" w:cs="Times New Roman"/>
        </w:rPr>
        <w:t>u</w:t>
      </w:r>
      <w:r w:rsidRPr="00A239BA">
        <w:rPr>
          <w:rFonts w:eastAsia="Calibri" w:cs="Times New Roman"/>
        </w:rPr>
        <w:t>, przygotowywani</w:t>
      </w:r>
      <w:r>
        <w:rPr>
          <w:rFonts w:eastAsia="Calibri" w:cs="Times New Roman"/>
        </w:rPr>
        <w:t>u</w:t>
      </w:r>
      <w:r w:rsidRPr="00A239BA">
        <w:rPr>
          <w:rFonts w:eastAsia="Calibri" w:cs="Times New Roman"/>
        </w:rPr>
        <w:t xml:space="preserve"> posiłków, </w:t>
      </w:r>
      <w:r>
        <w:rPr>
          <w:rFonts w:eastAsia="Calibri" w:cs="Times New Roman"/>
        </w:rPr>
        <w:t xml:space="preserve">obsłudze urządzeń RTV i AGD, w zaopatrzeniu mieszkania w żywność, środki czystości i inne artykuły niezbędne do codziennego funkcjonowania, w </w:t>
      </w:r>
      <w:r w:rsidRPr="00A239BA">
        <w:rPr>
          <w:rFonts w:eastAsia="Calibri" w:cs="Times New Roman"/>
        </w:rPr>
        <w:t>gospodarowani</w:t>
      </w:r>
      <w:r>
        <w:rPr>
          <w:rFonts w:eastAsia="Calibri" w:cs="Times New Roman"/>
        </w:rPr>
        <w:t>u</w:t>
      </w:r>
      <w:r w:rsidRPr="00A239BA">
        <w:rPr>
          <w:rFonts w:eastAsia="Calibri" w:cs="Times New Roman"/>
        </w:rPr>
        <w:t xml:space="preserve"> własnym budżetem</w:t>
      </w:r>
      <w:r>
        <w:rPr>
          <w:rFonts w:eastAsia="Calibri" w:cs="Times New Roman"/>
        </w:rPr>
        <w:t xml:space="preserve"> itp.,</w:t>
      </w:r>
    </w:p>
    <w:p w14:paraId="4DC10322" w14:textId="77777777" w:rsidR="00BE1212" w:rsidRPr="00A239BA" w:rsidRDefault="00BE1212" w:rsidP="00BE1212">
      <w:pPr>
        <w:widowControl/>
        <w:numPr>
          <w:ilvl w:val="0"/>
          <w:numId w:val="4"/>
        </w:numPr>
        <w:shd w:val="clear" w:color="auto" w:fill="FFFFFF"/>
        <w:suppressAutoHyphens w:val="0"/>
        <w:spacing w:line="360" w:lineRule="auto"/>
        <w:ind w:left="709" w:hanging="425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bieżący monitoring funkcjonowania użytkowników mieszkania wspomaganego pod kątem stopnia ich zaradności życiowej i samodzielności w celu </w:t>
      </w:r>
      <w:r>
        <w:rPr>
          <w:rFonts w:eastAsia="Times New Roman" w:cs="Times New Roman"/>
          <w:kern w:val="0"/>
          <w:lang w:eastAsia="pl-PL" w:bidi="ar-SA"/>
        </w:rPr>
        <w:t>udzielania adekwatnego wsparcia asystenckiego (pod kątem</w:t>
      </w:r>
      <w:r w:rsidRPr="00A239BA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>zakresu</w:t>
      </w:r>
      <w:r w:rsidRPr="00A239BA">
        <w:rPr>
          <w:rFonts w:eastAsia="Times New Roman" w:cs="Times New Roman"/>
          <w:kern w:val="0"/>
          <w:lang w:eastAsia="pl-PL" w:bidi="ar-SA"/>
        </w:rPr>
        <w:t xml:space="preserve"> i intensywności,</w:t>
      </w:r>
      <w:r>
        <w:rPr>
          <w:rFonts w:eastAsia="Times New Roman" w:cs="Times New Roman"/>
          <w:kern w:val="0"/>
          <w:lang w:eastAsia="pl-PL" w:bidi="ar-SA"/>
        </w:rPr>
        <w:t xml:space="preserve"> zgodnie z indywidualnymi potrzebami),</w:t>
      </w:r>
    </w:p>
    <w:p w14:paraId="00A20321" w14:textId="77777777" w:rsidR="00BE1212" w:rsidRPr="00A239BA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ocena okresowa (ewaluacja) postępów czynionych przez mieszkańców w zakresie usamodzielniania w celu ewentualnego modyfikowania Indywidualnego Planu Wspierania, </w:t>
      </w:r>
    </w:p>
    <w:p w14:paraId="625EAFF3" w14:textId="77777777" w:rsidR="00BE1212" w:rsidRPr="00A239BA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rekomendowanie wprowadzania zmian do Modelu w zakresie wsparcia asystenckiego świadczonego użytkownikom mieszkania, </w:t>
      </w:r>
    </w:p>
    <w:p w14:paraId="6590E880" w14:textId="105A3ED8" w:rsidR="00BE1212" w:rsidRPr="00A239BA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opracowywanie i prowadzenie dokumentacji związanej z udzielanym wsparciem, tj. Raportów asystenta/opiekuna, Rejestru ewidencji użytkowników mieszkania, Rejestru zamówień dostaw żywności, Kart ewaluacji postępów, Kart rekomendacji zmian do Modelu, Indywidualnych Planów Wsparcia w zakresie wsparcia asystenckiego, </w:t>
      </w:r>
    </w:p>
    <w:p w14:paraId="03345909" w14:textId="77777777" w:rsidR="00BE1212" w:rsidRPr="00A239BA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współpraca z rodzinami/opiekunami mieszkańców mieszkania wspomaganego, </w:t>
      </w:r>
    </w:p>
    <w:p w14:paraId="0A485C47" w14:textId="77777777" w:rsidR="00BE1212" w:rsidRPr="00A239BA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t xml:space="preserve">współpraca z placówkami, do których uczęszczają użytkownicy mieszkania wspomaganego, </w:t>
      </w:r>
    </w:p>
    <w:p w14:paraId="1508D781" w14:textId="77777777" w:rsidR="00BE1212" w:rsidRPr="0061167B" w:rsidRDefault="00BE1212" w:rsidP="00BE1212">
      <w:pPr>
        <w:widowControl/>
        <w:numPr>
          <w:ilvl w:val="0"/>
          <w:numId w:val="4"/>
        </w:numPr>
        <w:suppressAutoHyphens w:val="0"/>
        <w:autoSpaceDE w:val="0"/>
        <w:adjustRightInd w:val="0"/>
        <w:spacing w:line="360" w:lineRule="auto"/>
        <w:ind w:left="709" w:hanging="425"/>
        <w:jc w:val="both"/>
        <w:textAlignment w:val="auto"/>
        <w:rPr>
          <w:rFonts w:eastAsia="Calibri" w:cs="Times New Roman"/>
        </w:rPr>
      </w:pPr>
      <w:r w:rsidRPr="00A239BA">
        <w:rPr>
          <w:rFonts w:eastAsia="Times New Roman" w:cs="Times New Roman"/>
          <w:kern w:val="0"/>
          <w:lang w:eastAsia="pl-PL" w:bidi="ar-SA"/>
        </w:rPr>
        <w:lastRenderedPageBreak/>
        <w:t xml:space="preserve">współpraca ze specjalistą ds. wsparcia miękkiego oraz pozostałymi specjalistami i asystentami/opiekunami stanowiącymi personel zatrudniony do pracy z użytkownikami </w:t>
      </w:r>
      <w:r w:rsidRPr="0061167B">
        <w:rPr>
          <w:rFonts w:eastAsia="Times New Roman" w:cs="Times New Roman"/>
          <w:kern w:val="0"/>
          <w:lang w:eastAsia="pl-PL" w:bidi="ar-SA"/>
        </w:rPr>
        <w:t>mieszkania.</w:t>
      </w:r>
    </w:p>
    <w:p w14:paraId="54C62D44" w14:textId="07EE33D8" w:rsidR="00051807" w:rsidRPr="0061167B" w:rsidRDefault="00592B32" w:rsidP="0061167B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312" w:lineRule="auto"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Cs w:val="24"/>
          <w:lang w:eastAsia="pl-PL" w:bidi="ar-SA"/>
        </w:rPr>
      </w:pPr>
      <w:r w:rsidRPr="0061167B">
        <w:rPr>
          <w:rFonts w:eastAsia="Times New Roman" w:cs="Times New Roman"/>
          <w:color w:val="000000"/>
          <w:kern w:val="0"/>
          <w:szCs w:val="24"/>
          <w:lang w:eastAsia="pl-PL" w:bidi="ar-SA"/>
        </w:rPr>
        <w:t xml:space="preserve">Warunki </w:t>
      </w:r>
      <w:r w:rsidR="00BE1212" w:rsidRPr="0061167B">
        <w:rPr>
          <w:rFonts w:eastAsia="Times New Roman" w:cs="Times New Roman"/>
          <w:color w:val="000000"/>
          <w:kern w:val="0"/>
          <w:szCs w:val="24"/>
          <w:lang w:eastAsia="pl-PL" w:bidi="ar-SA"/>
        </w:rPr>
        <w:t>realizacji zamówienia</w:t>
      </w:r>
      <w:r w:rsidR="0061167B" w:rsidRPr="0061167B">
        <w:rPr>
          <w:rFonts w:eastAsia="Times New Roman" w:cs="Times New Roman"/>
          <w:color w:val="000000"/>
          <w:kern w:val="0"/>
          <w:szCs w:val="24"/>
          <w:lang w:eastAsia="pl-PL" w:bidi="ar-SA"/>
        </w:rPr>
        <w:t xml:space="preserve"> (</w:t>
      </w:r>
      <w:r w:rsidR="0061167B" w:rsidRPr="0061167B">
        <w:rPr>
          <w:rFonts w:eastAsia="Times New Roman" w:cs="Times New Roman"/>
          <w:b/>
          <w:bCs/>
          <w:color w:val="000000"/>
          <w:kern w:val="0"/>
          <w:szCs w:val="24"/>
          <w:lang w:eastAsia="pl-PL" w:bidi="ar-SA"/>
        </w:rPr>
        <w:t>odpowiednio w zakresie każdej części zamówienia</w:t>
      </w:r>
      <w:r w:rsidR="0061167B" w:rsidRPr="0061167B">
        <w:rPr>
          <w:rFonts w:eastAsia="Times New Roman" w:cs="Times New Roman"/>
          <w:color w:val="000000"/>
          <w:kern w:val="0"/>
          <w:szCs w:val="24"/>
          <w:lang w:eastAsia="pl-PL" w:bidi="ar-SA"/>
        </w:rPr>
        <w:t>)</w:t>
      </w:r>
      <w:r w:rsidRPr="0061167B">
        <w:rPr>
          <w:rFonts w:eastAsia="Times New Roman" w:cs="Times New Roman"/>
          <w:color w:val="000000"/>
          <w:kern w:val="0"/>
          <w:szCs w:val="24"/>
          <w:lang w:eastAsia="pl-PL" w:bidi="ar-SA"/>
        </w:rPr>
        <w:t>:</w:t>
      </w:r>
      <w:bookmarkStart w:id="2" w:name="_Hlk52727957"/>
    </w:p>
    <w:p w14:paraId="6417E212" w14:textId="2828AC34" w:rsidR="0061167B" w:rsidRDefault="0061167B" w:rsidP="0061167B">
      <w:pPr>
        <w:pStyle w:val="Akapitzlist"/>
        <w:widowControl/>
        <w:numPr>
          <w:ilvl w:val="3"/>
          <w:numId w:val="5"/>
        </w:numPr>
        <w:suppressAutoHyphens w:val="0"/>
        <w:autoSpaceDN/>
        <w:spacing w:after="160" w:line="312" w:lineRule="auto"/>
        <w:ind w:left="709" w:hanging="425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bookmarkStart w:id="3" w:name="_Hlk54518601"/>
      <w:bookmarkEnd w:id="1"/>
      <w:bookmarkEnd w:id="2"/>
      <w:r>
        <w:rPr>
          <w:rFonts w:eastAsia="Calibri" w:cs="Times New Roman"/>
          <w:kern w:val="0"/>
          <w:lang w:eastAsia="pl-PL" w:bidi="ar-SA"/>
        </w:rPr>
        <w:t xml:space="preserve">Termin realizacji zamówienia: </w:t>
      </w:r>
    </w:p>
    <w:p w14:paraId="07A49081" w14:textId="5CB7C3EC" w:rsidR="002C428E" w:rsidRDefault="002C428E" w:rsidP="002C428E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12" w:lineRule="auto"/>
        <w:ind w:left="993" w:hanging="284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2C428E">
        <w:rPr>
          <w:rFonts w:eastAsia="Calibri" w:cs="Times New Roman"/>
          <w:kern w:val="0"/>
          <w:lang w:eastAsia="pl-PL" w:bidi="ar-SA"/>
        </w:rPr>
        <w:t>usługa świadczona będzie w okresie od dnia p</w:t>
      </w:r>
      <w:r w:rsidR="008A172A">
        <w:rPr>
          <w:rFonts w:eastAsia="Calibri" w:cs="Times New Roman"/>
          <w:kern w:val="0"/>
          <w:lang w:eastAsia="pl-PL" w:bidi="ar-SA"/>
        </w:rPr>
        <w:t>odpisania umowy do dnia 31 stycznia 2023</w:t>
      </w:r>
      <w:r w:rsidRPr="002C428E">
        <w:rPr>
          <w:rFonts w:eastAsia="Calibri" w:cs="Times New Roman"/>
          <w:kern w:val="0"/>
          <w:lang w:eastAsia="pl-PL" w:bidi="ar-SA"/>
        </w:rPr>
        <w:t xml:space="preserve"> r., </w:t>
      </w:r>
    </w:p>
    <w:p w14:paraId="3B630EF9" w14:textId="7006C6E1" w:rsidR="002C428E" w:rsidRPr="002C428E" w:rsidRDefault="002C428E" w:rsidP="002C428E">
      <w:pPr>
        <w:pStyle w:val="Akapitzlist"/>
        <w:widowControl/>
        <w:numPr>
          <w:ilvl w:val="0"/>
          <w:numId w:val="10"/>
        </w:numPr>
        <w:suppressAutoHyphens w:val="0"/>
        <w:autoSpaceDN/>
        <w:spacing w:after="160" w:line="312" w:lineRule="auto"/>
        <w:ind w:left="993" w:hanging="284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2C428E">
        <w:rPr>
          <w:rFonts w:eastAsia="Calibri" w:cs="Times New Roman"/>
          <w:kern w:val="0"/>
          <w:lang w:eastAsia="pl-PL" w:bidi="ar-SA"/>
        </w:rPr>
        <w:t>usługa świadczona będzie w wymiarze wynikającym z rzeczywistych potrzeb Zamawiającego i użytkowników mieszkania wspomaganego. Usługa świadczone będzie w średniomiesięcznym wymiarze 80 godzin. Łączna liczba godzin w okresie realizacji zamówienia nie przekroczy 1</w:t>
      </w:r>
      <w:r w:rsidR="001A56D8">
        <w:rPr>
          <w:rFonts w:eastAsia="Calibri" w:cs="Times New Roman"/>
          <w:kern w:val="0"/>
          <w:lang w:eastAsia="pl-PL" w:bidi="ar-SA"/>
        </w:rPr>
        <w:t>600</w:t>
      </w:r>
      <w:r w:rsidRPr="002C428E">
        <w:rPr>
          <w:rFonts w:eastAsia="Calibri" w:cs="Times New Roman"/>
          <w:kern w:val="0"/>
          <w:lang w:eastAsia="pl-PL" w:bidi="ar-SA"/>
        </w:rPr>
        <w:t xml:space="preserve"> godzin.  Przez godzinę rozumie się godzinę zegarową trwającą 60 minut.</w:t>
      </w:r>
    </w:p>
    <w:p w14:paraId="30F007C9" w14:textId="6652041F" w:rsidR="0061167B" w:rsidRPr="00447CD1" w:rsidRDefault="0061167B" w:rsidP="00447CD1">
      <w:pPr>
        <w:pStyle w:val="Akapitzlist"/>
        <w:widowControl/>
        <w:numPr>
          <w:ilvl w:val="3"/>
          <w:numId w:val="5"/>
        </w:numPr>
        <w:suppressAutoHyphens w:val="0"/>
        <w:autoSpaceDN/>
        <w:spacing w:line="312" w:lineRule="auto"/>
        <w:ind w:left="709" w:hanging="425"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9C5BDE">
        <w:rPr>
          <w:rFonts w:eastAsia="Calibri" w:cs="Times New Roman"/>
          <w:kern w:val="0"/>
          <w:lang w:eastAsia="pl-PL" w:bidi="ar-SA"/>
        </w:rPr>
        <w:t xml:space="preserve">Usługa świadczona będzie we wszystkie dni tygodnia, a także w </w:t>
      </w:r>
      <w:r w:rsidRPr="00447CD1">
        <w:rPr>
          <w:rFonts w:eastAsia="Calibri" w:cs="Times New Roman"/>
          <w:kern w:val="0"/>
          <w:lang w:eastAsia="pl-PL" w:bidi="ar-SA"/>
        </w:rPr>
        <w:t xml:space="preserve">dni ustawowo wolne od pracy. </w:t>
      </w:r>
    </w:p>
    <w:p w14:paraId="036781D7" w14:textId="77777777" w:rsidR="0061167B" w:rsidRPr="0061167B" w:rsidRDefault="0061167B" w:rsidP="002B2BD7">
      <w:pPr>
        <w:widowControl/>
        <w:numPr>
          <w:ilvl w:val="3"/>
          <w:numId w:val="5"/>
        </w:numPr>
        <w:suppressAutoHyphens w:val="0"/>
        <w:autoSpaceDN/>
        <w:spacing w:line="312" w:lineRule="auto"/>
        <w:ind w:left="709" w:hanging="425"/>
        <w:contextualSpacing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61167B">
        <w:rPr>
          <w:rFonts w:eastAsia="Calibri" w:cs="Times New Roman"/>
          <w:kern w:val="0"/>
          <w:lang w:eastAsia="pl-PL" w:bidi="ar-SA"/>
        </w:rPr>
        <w:t xml:space="preserve">Usługa świadczona będzie również w godzinach nocnych. </w:t>
      </w:r>
    </w:p>
    <w:p w14:paraId="34ECC416" w14:textId="4262E231" w:rsidR="0061167B" w:rsidRPr="0061167B" w:rsidRDefault="0061167B" w:rsidP="002B2BD7">
      <w:pPr>
        <w:widowControl/>
        <w:numPr>
          <w:ilvl w:val="3"/>
          <w:numId w:val="5"/>
        </w:numPr>
        <w:suppressAutoHyphens w:val="0"/>
        <w:autoSpaceDN/>
        <w:spacing w:line="312" w:lineRule="auto"/>
        <w:ind w:left="709" w:hanging="425"/>
        <w:contextualSpacing/>
        <w:jc w:val="both"/>
        <w:textAlignment w:val="auto"/>
        <w:rPr>
          <w:rFonts w:eastAsia="Calibri" w:cs="Times New Roman"/>
          <w:kern w:val="0"/>
          <w:lang w:eastAsia="pl-PL" w:bidi="ar-SA"/>
        </w:rPr>
      </w:pPr>
      <w:r w:rsidRPr="0061167B">
        <w:rPr>
          <w:rFonts w:eastAsia="Calibri" w:cs="Times New Roman"/>
          <w:kern w:val="0"/>
          <w:lang w:eastAsia="pl-PL" w:bidi="ar-SA"/>
        </w:rPr>
        <w:t xml:space="preserve">Celem usług jest zapewnienie osobom niepełnosprawnym co do zasady nieprzerwanej opieki przez opiekunów </w:t>
      </w:r>
      <w:r w:rsidR="00D32E22">
        <w:rPr>
          <w:rFonts w:eastAsia="Calibri" w:cs="Times New Roman"/>
          <w:kern w:val="0"/>
          <w:lang w:eastAsia="pl-PL" w:bidi="ar-SA"/>
        </w:rPr>
        <w:t xml:space="preserve">(asystentów) </w:t>
      </w:r>
      <w:r w:rsidRPr="0061167B">
        <w:rPr>
          <w:rFonts w:eastAsia="Calibri" w:cs="Times New Roman"/>
          <w:kern w:val="0"/>
          <w:lang w:eastAsia="pl-PL" w:bidi="ar-SA"/>
        </w:rPr>
        <w:t xml:space="preserve">skierowanych do realizacji zamówienia, w związku z tym usługa świadczona będzie zgodnie z harmonogramami uzgodnionym przez Zamawiającego z Wykonawcą. W przypadku braku porozumienia co do harmonogramu realizacji usługi, harmonogram zostanie opracowany przez Zamawiającego, a Wykonawca będzie zobowiązany do świadczenia usług w dniach i godzinach określonych przez Zamawiającego. </w:t>
      </w:r>
    </w:p>
    <w:bookmarkEnd w:id="3"/>
    <w:p w14:paraId="5CA27833" w14:textId="4906B42C" w:rsidR="00592B32" w:rsidRPr="00C3775C" w:rsidRDefault="00592B32" w:rsidP="00B3703B">
      <w:pPr>
        <w:widowControl/>
        <w:suppressAutoHyphens w:val="0"/>
        <w:autoSpaceDN/>
        <w:spacing w:line="312" w:lineRule="auto"/>
        <w:jc w:val="both"/>
        <w:textAlignment w:val="auto"/>
        <w:rPr>
          <w:rFonts w:eastAsia="Calibri" w:cs="Times New Roman"/>
          <w:kern w:val="0"/>
          <w:lang w:eastAsia="pl-PL" w:bidi="ar-SA"/>
        </w:rPr>
      </w:pPr>
    </w:p>
    <w:sectPr w:rsidR="00592B32" w:rsidRPr="00C3775C" w:rsidSect="00D52C81">
      <w:headerReference w:type="default" r:id="rId9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EF0C" w14:textId="77777777" w:rsidR="00D07092" w:rsidRDefault="00D07092" w:rsidP="00BE1A11">
      <w:r>
        <w:separator/>
      </w:r>
    </w:p>
  </w:endnote>
  <w:endnote w:type="continuationSeparator" w:id="0">
    <w:p w14:paraId="78215482" w14:textId="77777777" w:rsidR="00D07092" w:rsidRDefault="00D07092" w:rsidP="00BE1A11">
      <w:r>
        <w:continuationSeparator/>
      </w:r>
    </w:p>
  </w:endnote>
  <w:endnote w:type="continuationNotice" w:id="1">
    <w:p w14:paraId="62DEFF52" w14:textId="77777777" w:rsidR="00D07092" w:rsidRDefault="00D07092" w:rsidP="00BE1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960D" w14:textId="77777777" w:rsidR="00D07092" w:rsidRDefault="00D07092" w:rsidP="00C4693A">
      <w:r w:rsidRPr="00D52C81">
        <w:separator/>
      </w:r>
    </w:p>
  </w:footnote>
  <w:footnote w:type="continuationSeparator" w:id="0">
    <w:p w14:paraId="6726B0C7" w14:textId="77777777" w:rsidR="00D07092" w:rsidRDefault="00D07092" w:rsidP="00BE1A11">
      <w:r>
        <w:continuationSeparator/>
      </w:r>
    </w:p>
  </w:footnote>
  <w:footnote w:type="continuationNotice" w:id="1">
    <w:p w14:paraId="3138DEAC" w14:textId="77777777" w:rsidR="00D07092" w:rsidRDefault="00D07092" w:rsidP="00BE1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7681" w14:textId="77777777" w:rsidR="00CC23B6" w:rsidRDefault="00CC23B6" w:rsidP="001C7CA0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19E04F8C" wp14:editId="4D587351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7FF6"/>
    <w:multiLevelType w:val="multilevel"/>
    <w:tmpl w:val="D632C1A8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941"/>
    <w:multiLevelType w:val="hybridMultilevel"/>
    <w:tmpl w:val="0FB4AA3C"/>
    <w:lvl w:ilvl="0" w:tplc="CA0846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920591"/>
    <w:multiLevelType w:val="multilevel"/>
    <w:tmpl w:val="273A3F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)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635E0A"/>
    <w:multiLevelType w:val="hybridMultilevel"/>
    <w:tmpl w:val="F9385C7E"/>
    <w:lvl w:ilvl="0" w:tplc="B4FE00A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7F5C"/>
    <w:multiLevelType w:val="hybridMultilevel"/>
    <w:tmpl w:val="A62C8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17C3"/>
    <w:multiLevelType w:val="multilevel"/>
    <w:tmpl w:val="91A4EA5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06336"/>
    <w:multiLevelType w:val="hybridMultilevel"/>
    <w:tmpl w:val="52BEB94E"/>
    <w:lvl w:ilvl="0" w:tplc="62F496A2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8C1ADA"/>
    <w:multiLevelType w:val="hybridMultilevel"/>
    <w:tmpl w:val="93301FCC"/>
    <w:lvl w:ilvl="0" w:tplc="609A6E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36E9E"/>
    <w:multiLevelType w:val="hybridMultilevel"/>
    <w:tmpl w:val="B8567342"/>
    <w:lvl w:ilvl="0" w:tplc="419C60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EA05B3"/>
    <w:multiLevelType w:val="hybridMultilevel"/>
    <w:tmpl w:val="F9385C7E"/>
    <w:lvl w:ilvl="0" w:tplc="B4FE00A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51807"/>
    <w:rsid w:val="000978F1"/>
    <w:rsid w:val="000A7387"/>
    <w:rsid w:val="0012465B"/>
    <w:rsid w:val="00146A88"/>
    <w:rsid w:val="00147642"/>
    <w:rsid w:val="001804E7"/>
    <w:rsid w:val="001A56D8"/>
    <w:rsid w:val="001C7CA0"/>
    <w:rsid w:val="001E5B69"/>
    <w:rsid w:val="001F00AF"/>
    <w:rsid w:val="002069EB"/>
    <w:rsid w:val="00211B63"/>
    <w:rsid w:val="00221AC7"/>
    <w:rsid w:val="002322F4"/>
    <w:rsid w:val="002A1999"/>
    <w:rsid w:val="002B2BD7"/>
    <w:rsid w:val="002B7994"/>
    <w:rsid w:val="002C428E"/>
    <w:rsid w:val="002D2BC5"/>
    <w:rsid w:val="002E56F2"/>
    <w:rsid w:val="003451AE"/>
    <w:rsid w:val="003470B2"/>
    <w:rsid w:val="00367DE9"/>
    <w:rsid w:val="00371039"/>
    <w:rsid w:val="003D50F8"/>
    <w:rsid w:val="00447CD1"/>
    <w:rsid w:val="0049261F"/>
    <w:rsid w:val="004A2A3D"/>
    <w:rsid w:val="004A5FB5"/>
    <w:rsid w:val="004D481E"/>
    <w:rsid w:val="004E0333"/>
    <w:rsid w:val="00523666"/>
    <w:rsid w:val="00537BF2"/>
    <w:rsid w:val="00546010"/>
    <w:rsid w:val="00551A5C"/>
    <w:rsid w:val="005607DB"/>
    <w:rsid w:val="00571F53"/>
    <w:rsid w:val="00592B32"/>
    <w:rsid w:val="0059463E"/>
    <w:rsid w:val="005A55C8"/>
    <w:rsid w:val="005C133D"/>
    <w:rsid w:val="0061167B"/>
    <w:rsid w:val="00624647"/>
    <w:rsid w:val="00640F26"/>
    <w:rsid w:val="006B43DC"/>
    <w:rsid w:val="006C4FE6"/>
    <w:rsid w:val="006D7274"/>
    <w:rsid w:val="00737715"/>
    <w:rsid w:val="00744BFC"/>
    <w:rsid w:val="0076681E"/>
    <w:rsid w:val="007A4F96"/>
    <w:rsid w:val="00800593"/>
    <w:rsid w:val="00803C74"/>
    <w:rsid w:val="008203AC"/>
    <w:rsid w:val="008278DA"/>
    <w:rsid w:val="008A172A"/>
    <w:rsid w:val="008B684E"/>
    <w:rsid w:val="008C1971"/>
    <w:rsid w:val="0090149C"/>
    <w:rsid w:val="009101B7"/>
    <w:rsid w:val="009277D8"/>
    <w:rsid w:val="00931AAB"/>
    <w:rsid w:val="00950CE9"/>
    <w:rsid w:val="009615A7"/>
    <w:rsid w:val="00982045"/>
    <w:rsid w:val="00982317"/>
    <w:rsid w:val="009C5BDE"/>
    <w:rsid w:val="009F64B4"/>
    <w:rsid w:val="00A05BC3"/>
    <w:rsid w:val="00A27009"/>
    <w:rsid w:val="00A3184D"/>
    <w:rsid w:val="00A62C63"/>
    <w:rsid w:val="00A82DC7"/>
    <w:rsid w:val="00A94AFA"/>
    <w:rsid w:val="00AC22A4"/>
    <w:rsid w:val="00AC2BA5"/>
    <w:rsid w:val="00B3703B"/>
    <w:rsid w:val="00B416C0"/>
    <w:rsid w:val="00B4380F"/>
    <w:rsid w:val="00B47994"/>
    <w:rsid w:val="00B55A4B"/>
    <w:rsid w:val="00B55CFF"/>
    <w:rsid w:val="00BA129B"/>
    <w:rsid w:val="00BE1212"/>
    <w:rsid w:val="00BE1A11"/>
    <w:rsid w:val="00BE5C23"/>
    <w:rsid w:val="00C312EE"/>
    <w:rsid w:val="00C3775C"/>
    <w:rsid w:val="00C4693A"/>
    <w:rsid w:val="00CB4582"/>
    <w:rsid w:val="00CC23B6"/>
    <w:rsid w:val="00D018C9"/>
    <w:rsid w:val="00D07092"/>
    <w:rsid w:val="00D32E22"/>
    <w:rsid w:val="00D52C81"/>
    <w:rsid w:val="00D75A2B"/>
    <w:rsid w:val="00DB5BF2"/>
    <w:rsid w:val="00DD1818"/>
    <w:rsid w:val="00DD202F"/>
    <w:rsid w:val="00DE093B"/>
    <w:rsid w:val="00E10486"/>
    <w:rsid w:val="00E241D8"/>
    <w:rsid w:val="00E32827"/>
    <w:rsid w:val="00E65A02"/>
    <w:rsid w:val="00E76BFB"/>
    <w:rsid w:val="00EF68A5"/>
    <w:rsid w:val="00F062B7"/>
    <w:rsid w:val="00F237E0"/>
    <w:rsid w:val="00F34AAE"/>
    <w:rsid w:val="00F44803"/>
    <w:rsid w:val="00F560B0"/>
    <w:rsid w:val="00F6588B"/>
    <w:rsid w:val="00F827E3"/>
    <w:rsid w:val="00FC7FCB"/>
    <w:rsid w:val="00FE1CE7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BF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8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link w:val="Nagwek1Znak"/>
    <w:uiPriority w:val="9"/>
    <w:qFormat/>
    <w:rsid w:val="004D481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link w:val="Nagwek2Znak"/>
    <w:uiPriority w:val="9"/>
    <w:semiHidden/>
    <w:unhideWhenUsed/>
    <w:qFormat/>
    <w:rsid w:val="004D481E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nhideWhenUsed/>
    <w:rsid w:val="00E241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241D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sid w:val="003451A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3451A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3451AE"/>
    <w:rPr>
      <w:sz w:val="16"/>
      <w:szCs w:val="16"/>
    </w:rPr>
  </w:style>
  <w:style w:type="paragraph" w:customStyle="1" w:styleId="Standard">
    <w:name w:val="Standard"/>
    <w:rsid w:val="00C469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469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4693A"/>
    <w:pPr>
      <w:spacing w:after="120"/>
    </w:pPr>
  </w:style>
  <w:style w:type="paragraph" w:styleId="Lista">
    <w:name w:val="List"/>
    <w:basedOn w:val="Textbody"/>
    <w:rsid w:val="00C4693A"/>
  </w:style>
  <w:style w:type="paragraph" w:styleId="Legenda">
    <w:name w:val="caption"/>
    <w:basedOn w:val="Standard"/>
    <w:rsid w:val="00C469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693A"/>
    <w:pPr>
      <w:suppressLineNumbers/>
    </w:pPr>
  </w:style>
  <w:style w:type="paragraph" w:customStyle="1" w:styleId="TableContents">
    <w:name w:val="Table Contents"/>
    <w:basedOn w:val="Standard"/>
    <w:rsid w:val="00C4693A"/>
    <w:pPr>
      <w:suppressLineNumbers/>
    </w:pPr>
  </w:style>
  <w:style w:type="paragraph" w:customStyle="1" w:styleId="ListContents">
    <w:name w:val="List Contents"/>
    <w:basedOn w:val="Standard"/>
    <w:rsid w:val="00C4693A"/>
    <w:pPr>
      <w:ind w:left="567"/>
    </w:pPr>
  </w:style>
  <w:style w:type="character" w:customStyle="1" w:styleId="Internetlink">
    <w:name w:val="Internet link"/>
    <w:rsid w:val="00C4693A"/>
    <w:rPr>
      <w:color w:val="000080"/>
      <w:u w:val="single"/>
    </w:rPr>
  </w:style>
  <w:style w:type="character" w:styleId="Uwydatnienie">
    <w:name w:val="Emphasis"/>
    <w:rsid w:val="00C4693A"/>
    <w:rPr>
      <w:i/>
      <w:iCs/>
    </w:rPr>
  </w:style>
  <w:style w:type="character" w:customStyle="1" w:styleId="BulletSymbols">
    <w:name w:val="Bullet Symbols"/>
    <w:rsid w:val="00C4693A"/>
    <w:rPr>
      <w:rFonts w:ascii="OpenSymbol" w:eastAsia="OpenSymbol" w:hAnsi="OpenSymbol" w:cs="OpenSymbol"/>
    </w:rPr>
  </w:style>
  <w:style w:type="paragraph" w:styleId="Poprawka">
    <w:name w:val="Revision"/>
    <w:hidden/>
    <w:uiPriority w:val="99"/>
    <w:semiHidden/>
    <w:rsid w:val="00BE1A1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E1A11"/>
    <w:pPr>
      <w:widowControl/>
      <w:suppressAutoHyphens w:val="0"/>
      <w:autoSpaceDN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BE1A11"/>
    <w:rPr>
      <w:rFonts w:ascii="Times New Roman" w:eastAsia="SimSun" w:hAnsi="Times New Roman" w:cs="Mangal"/>
      <w:b/>
      <w:bCs/>
      <w:kern w:val="3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D481E"/>
    <w:rPr>
      <w:rFonts w:ascii="Times New Roman" w:eastAsia="SimSun" w:hAnsi="Times New Roman" w:cs="Mangal"/>
      <w:b/>
      <w:bCs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81E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TableHeading">
    <w:name w:val="Table Heading"/>
    <w:basedOn w:val="TableContents"/>
    <w:rsid w:val="004D481E"/>
    <w:pPr>
      <w:jc w:val="center"/>
    </w:pPr>
    <w:rPr>
      <w:b/>
      <w:bCs/>
    </w:rPr>
  </w:style>
  <w:style w:type="paragraph" w:customStyle="1" w:styleId="ListHeading">
    <w:name w:val="List Heading"/>
    <w:basedOn w:val="Standard"/>
    <w:next w:val="ListContents"/>
    <w:rsid w:val="004D481E"/>
  </w:style>
  <w:style w:type="character" w:customStyle="1" w:styleId="StrongEmphasis">
    <w:name w:val="Strong Emphasis"/>
    <w:rsid w:val="004D481E"/>
    <w:rPr>
      <w:b/>
      <w:bCs/>
    </w:rPr>
  </w:style>
  <w:style w:type="numbering" w:customStyle="1" w:styleId="WWNum2">
    <w:name w:val="WWNum2"/>
    <w:rsid w:val="00592B3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A2A3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-bialystok.pl/rops/wp-content/uploads/2019/09/Model-Mieszkalnictwa-Wspomaganeg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75C7-246F-4C81-93B7-CB2EB718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2021-05-28T14:39:00Z</dcterms:created>
  <dcterms:modified xsi:type="dcterms:W3CDTF">2021-05-28T18:57:00Z</dcterms:modified>
</cp:coreProperties>
</file>