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47202" w14:textId="1814A1DE" w:rsidR="009458EB" w:rsidRPr="002A50AE" w:rsidRDefault="00DE2513">
      <w:pPr>
        <w:spacing w:after="180"/>
        <w:jc w:val="right"/>
        <w:rPr>
          <w:rFonts w:asciiTheme="minorHAnsi" w:hAnsiTheme="minorHAnsi" w:cstheme="minorHAnsi"/>
          <w:lang w:val="pl-PL"/>
        </w:rPr>
      </w:pPr>
      <w:r w:rsidRPr="002A50AE">
        <w:rPr>
          <w:rFonts w:asciiTheme="minorHAnsi" w:hAnsiTheme="minorHAnsi" w:cstheme="minorHAnsi"/>
          <w:lang w:val="pl-PL"/>
        </w:rPr>
        <w:t xml:space="preserve">Załącznik nr </w:t>
      </w:r>
      <w:r w:rsidR="00EF789A">
        <w:rPr>
          <w:rFonts w:asciiTheme="minorHAnsi" w:hAnsiTheme="minorHAnsi" w:cstheme="minorHAnsi"/>
          <w:lang w:val="pl-PL"/>
        </w:rPr>
        <w:t>2</w:t>
      </w:r>
      <w:r w:rsidRPr="002A50AE">
        <w:rPr>
          <w:rFonts w:asciiTheme="minorHAnsi" w:hAnsiTheme="minorHAnsi" w:cstheme="minorHAnsi"/>
          <w:lang w:val="pl-PL"/>
        </w:rPr>
        <w:t xml:space="preserve"> do zapytania ofertowego nr 2/2026</w:t>
      </w:r>
    </w:p>
    <w:p w14:paraId="49334AD8" w14:textId="77777777" w:rsidR="002A50AE" w:rsidRPr="002A50AE" w:rsidRDefault="002A50AE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51269A61" w14:textId="2958A80A" w:rsidR="009458EB" w:rsidRPr="002A50AE" w:rsidRDefault="00DE2513">
      <w:pPr>
        <w:spacing w:after="12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FORMULARZ ODPOWIEDZI NA ZAPYTANIE OFERTOWE</w:t>
      </w:r>
    </w:p>
    <w:p w14:paraId="306F60FF" w14:textId="5E6E3299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 xml:space="preserve">I. Dane </w:t>
      </w:r>
      <w:r w:rsidR="002A50AE"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 xml:space="preserve">Oferenta / </w:t>
      </w: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Wykonawcy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946"/>
      </w:tblGrid>
      <w:tr w:rsidR="002A50AE" w:rsidRPr="002A50AE" w14:paraId="11004AA5" w14:textId="77777777" w:rsidTr="002A50AE">
        <w:trPr>
          <w:trHeight w:val="519"/>
        </w:trPr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E8E16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Nazwa (firma) Wykonawcy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1C83FC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93DA5C1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3C453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siedziby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389F2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5EA83C9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0CC51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NIP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F2C7D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6C95B57B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21AEB7" w14:textId="679BD00E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Osoba do kontaktu</w:t>
            </w:r>
            <w:r w:rsidR="002A50AE"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– imię nazwisko, nr telefonu, adres e-mail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3886BC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7B5130DF" w14:textId="77777777" w:rsidTr="002A50AE">
        <w:tc>
          <w:tcPr>
            <w:tcW w:w="297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28729E" w14:textId="62F1E62F" w:rsidR="002A50AE" w:rsidRPr="002A50AE" w:rsidRDefault="002A50AE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Osoba właściwa do reprezentowania Wykonawcy</w:t>
            </w:r>
          </w:p>
        </w:tc>
        <w:tc>
          <w:tcPr>
            <w:tcW w:w="694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C1D690" w14:textId="77777777" w:rsidR="002A50AE" w:rsidRPr="002A50AE" w:rsidRDefault="002A50AE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29236D89" w14:textId="77777777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II. Cena oferty</w:t>
      </w:r>
    </w:p>
    <w:p w14:paraId="4F2DF836" w14:textId="12F07047" w:rsidR="009458EB" w:rsidRPr="002A50AE" w:rsidRDefault="00DE2513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 xml:space="preserve">W odpowiedzi na zapytanie ofertowe nr 2/2026 oferujemy wykonanie przedmiotu zamówienia, w zakresie określonym w Opisie Przedmiotu Zamówienia (załącznik nr </w:t>
      </w:r>
      <w:r w:rsidR="00E8645B"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2A50AE">
        <w:rPr>
          <w:rFonts w:asciiTheme="minorHAnsi" w:hAnsiTheme="minorHAnsi" w:cstheme="minorHAnsi"/>
          <w:sz w:val="22"/>
          <w:szCs w:val="22"/>
          <w:lang w:val="pl-PL"/>
        </w:rPr>
        <w:t>), za cenę: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980"/>
        <w:gridCol w:w="3538"/>
      </w:tblGrid>
      <w:tr w:rsidR="002A50AE" w:rsidRPr="002A50AE" w14:paraId="3217C040" w14:textId="77777777" w:rsidTr="002A50AE">
        <w:trPr>
          <w:tblHeader/>
        </w:trPr>
        <w:tc>
          <w:tcPr>
            <w:tcW w:w="340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98087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Wyszczególnienie</w:t>
            </w:r>
          </w:p>
        </w:tc>
        <w:tc>
          <w:tcPr>
            <w:tcW w:w="298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8A40D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Kwota</w:t>
            </w:r>
          </w:p>
        </w:tc>
        <w:tc>
          <w:tcPr>
            <w:tcW w:w="353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E6FA2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Słownie</w:t>
            </w:r>
          </w:p>
        </w:tc>
      </w:tr>
      <w:tr w:rsidR="002A50AE" w:rsidRPr="002A50AE" w14:paraId="7E084700" w14:textId="77777777" w:rsidTr="002A50AE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372A6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Cena netto</w:t>
            </w:r>
          </w:p>
        </w:tc>
        <w:tc>
          <w:tcPr>
            <w:tcW w:w="29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633C8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 zł</w:t>
            </w:r>
          </w:p>
        </w:tc>
        <w:tc>
          <w:tcPr>
            <w:tcW w:w="353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1642A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E3CE93A" w14:textId="77777777" w:rsidTr="002A50AE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98C3B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Podatek VAT (stawka ……… %)</w:t>
            </w:r>
          </w:p>
        </w:tc>
        <w:tc>
          <w:tcPr>
            <w:tcW w:w="29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98E89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 zł</w:t>
            </w:r>
          </w:p>
        </w:tc>
        <w:tc>
          <w:tcPr>
            <w:tcW w:w="353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1EFF8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1A2318AB" w14:textId="77777777" w:rsidTr="002A50AE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CC4F7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Cena brutto</w:t>
            </w:r>
          </w:p>
        </w:tc>
        <w:tc>
          <w:tcPr>
            <w:tcW w:w="29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10F8D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 zł</w:t>
            </w:r>
          </w:p>
        </w:tc>
        <w:tc>
          <w:tcPr>
            <w:tcW w:w="353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2853C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422F1F48" w14:textId="77777777" w:rsidR="002A50AE" w:rsidRPr="002A50AE" w:rsidRDefault="002A50AE" w:rsidP="002A50AE">
      <w:pPr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</w:p>
    <w:p w14:paraId="56DD964F" w14:textId="6AA5AF86" w:rsidR="002A50AE" w:rsidRPr="002A50AE" w:rsidRDefault="002A50AE" w:rsidP="002A50AE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>Oświadczam, że cena podana w ofercie obejmuje wszystkie koszty i składniki związane z wykonaniem przedmiotu zamówienia i realizacji przyszłego świadczenia umownego i obowiązuje na cały czas trwania umowy wykonawczej</w:t>
      </w:r>
      <w:r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00AA471C" w14:textId="2DEB97E6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III. Oświadczenia w zakresie kryteriów oceny ofert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0"/>
        <w:gridCol w:w="4318"/>
      </w:tblGrid>
      <w:tr w:rsidR="002A50AE" w:rsidRPr="002A50AE" w14:paraId="3874F829" w14:textId="77777777" w:rsidTr="00DE2513">
        <w:trPr>
          <w:tblHeader/>
        </w:trPr>
        <w:tc>
          <w:tcPr>
            <w:tcW w:w="560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76A76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Kryterium</w:t>
            </w:r>
          </w:p>
        </w:tc>
        <w:tc>
          <w:tcPr>
            <w:tcW w:w="431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0211E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4FECC867" w14:textId="77777777" w:rsidTr="00DE2513">
        <w:tc>
          <w:tcPr>
            <w:tcW w:w="5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61120C" w14:textId="6690CFD8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Czas reakcji zdalnej </w:t>
            </w:r>
          </w:p>
        </w:tc>
        <w:tc>
          <w:tcPr>
            <w:tcW w:w="43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FE5416" w14:textId="77777777" w:rsidR="009458EB" w:rsidRPr="002A50AE" w:rsidRDefault="00DE2513" w:rsidP="002A50AE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 godzin roboczych</w:t>
            </w:r>
          </w:p>
        </w:tc>
      </w:tr>
      <w:tr w:rsidR="002A50AE" w:rsidRPr="002A50AE" w14:paraId="70F03161" w14:textId="77777777" w:rsidTr="00DE2513">
        <w:tc>
          <w:tcPr>
            <w:tcW w:w="5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D0ED5C" w14:textId="57B7A1E5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Czas </w:t>
            </w:r>
            <w:r w:rsidR="003128D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usunięcia awarii</w:t>
            </w: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3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2EC95F" w14:textId="77777777" w:rsidR="009458EB" w:rsidRPr="002A50AE" w:rsidRDefault="00DE2513" w:rsidP="002A50AE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 godzin roboczych</w:t>
            </w:r>
          </w:p>
        </w:tc>
      </w:tr>
      <w:tr w:rsidR="002A50AE" w:rsidRPr="002A50AE" w14:paraId="1B5779BC" w14:textId="77777777" w:rsidTr="00DE2513">
        <w:tc>
          <w:tcPr>
            <w:tcW w:w="56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A3376C" w14:textId="312CEBC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Wykonawcy na roboty budowlano-montażowe</w:t>
            </w:r>
          </w:p>
        </w:tc>
        <w:tc>
          <w:tcPr>
            <w:tcW w:w="431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91F457" w14:textId="77777777" w:rsidR="009458EB" w:rsidRPr="002A50AE" w:rsidRDefault="00DE2513" w:rsidP="002A50AE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 lat</w:t>
            </w:r>
          </w:p>
        </w:tc>
      </w:tr>
    </w:tbl>
    <w:p w14:paraId="60455D63" w14:textId="77777777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IV. Wadium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5245"/>
      </w:tblGrid>
      <w:tr w:rsidR="002A50AE" w:rsidRPr="002A50AE" w14:paraId="353E3DAB" w14:textId="77777777" w:rsidTr="00DE2513">
        <w:tc>
          <w:tcPr>
            <w:tcW w:w="46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1C9BB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Forma wniesienia wadium</w:t>
            </w:r>
          </w:p>
        </w:tc>
        <w:tc>
          <w:tcPr>
            <w:tcW w:w="524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8ECC3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7498DE1D" w14:textId="77777777" w:rsidTr="00DE2513">
        <w:tc>
          <w:tcPr>
            <w:tcW w:w="467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D0861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Numer rachunku bankowego do zwrotu wadium (dotyczy wadium wniesionego w pieniądzu)</w:t>
            </w:r>
          </w:p>
        </w:tc>
        <w:tc>
          <w:tcPr>
            <w:tcW w:w="5245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B5DAD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65EA168B" w14:textId="77777777" w:rsidR="002A50AE" w:rsidRDefault="002A50AE">
      <w:pPr>
        <w:pStyle w:val="Nagwek1"/>
        <w:spacing w:before="260" w:after="120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</w:p>
    <w:p w14:paraId="278DFC57" w14:textId="235DF0C2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lastRenderedPageBreak/>
        <w:t>V. Oferowane urządzenia i parametry</w:t>
      </w:r>
    </w:p>
    <w:p w14:paraId="0D166E8C" w14:textId="77777777" w:rsidR="009458EB" w:rsidRPr="002A50AE" w:rsidRDefault="00DE2513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>Zgodnie z pkt 15.5 Opisu Przedmiotu Zamówienia wskazujemy producenta i model oferowanych urządzeń oraz ich parametry.</w:t>
      </w:r>
    </w:p>
    <w:p w14:paraId="309BBBA4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1. Moduły fotowoltaiczne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5E321057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7A40B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10B66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4F6F64A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A9B6A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D1888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9E80AAB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76458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56D9A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64872B9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EE34D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Moc jednostkowa modułu [Wp]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6DD31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032744B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65FAB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modułów [szt.]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506B0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5B62060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82D68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Łączna moc zainstalowana DC [kWp]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6DA50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4AAE3745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8DB21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Technologia ogniwa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F56EF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3A61E67B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8B277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Tolerancja mocy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769C96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A908F4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D3DB2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produktowa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8BDC5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08DC2B5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D688C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mocy — wartość i horyzont (np. 87 % po 30 latach)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4A84F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40A7B65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7744C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Certyfikaty — numer i jednostka certyfikująca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966B8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5245174C" w14:textId="606FCB0E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2. Konwertery DC/DC (optymalizatory)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6A014463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9BA1E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9E752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77DB79A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A9876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BC0A1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23DA72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D7EEF0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F6483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1165925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421A9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modułów obsługiwanych przez jedno urządzenie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0419FC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4889F8C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AB08F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urządzeń [szt.]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84AA6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3284EB2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18C00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Znamionowa moc wejściowa DC [W]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8CBEE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4DBE493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3E105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Maksymalne napięcie wejściowe [V]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057810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360BFE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DCCCF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ważona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B1143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0D8E20C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AE861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maksymalna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5AE84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1A2083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8B0C5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Stopień ochrony IP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652DF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5F5FF3D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2226D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Typ złącz i norma zgodności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39899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32DA7CF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1B643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E0604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0F3F915F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3. Falowniki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4ECF532B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B8948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26AD3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0E43D51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B68A1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DB61C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2CBE435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526EC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70B491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5562F19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FEB4A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Liczba falowników [szt.]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66083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3E9DA85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59BB5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Moc jednostkowa AC [kW]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7573D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7F41C96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70EADE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Łączna moc AC [kW]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EF3C96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45B9B1F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F9750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maksymalna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0B021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B0AB8D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5AD6A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Sprawność europejska [%]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E93E61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3303662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61493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Zakres regulacji cos φ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42F02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1B6567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72AE2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Stopień ochrony IP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90BD2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14E8BAF1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1FFB6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Interfejsy komunikacyjne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FBA4AA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151990B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58775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E6D22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24EB9A2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D289B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Numer certyfikatu sprzętu dla modułu wytwarzania typu B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F8F56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73BA0E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84CDD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Jednostka certyfikująca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DA640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110A7D9D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4. Konstrukcja wsporcza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402390B6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81BA2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CEC33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2A217707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736265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92931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2EAB38C2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E01EA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System / model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0602EF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09996C2E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AD2B3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Układ rozmieszczenia modułów (południowy / wschód–zachód)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5FB46D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0678728B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D7C520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Kąt nachylenia [°]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B2411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4E541D3F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CEE7C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Certyfikat wytrzymałości — norma i numer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9EC0B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FD5B323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F2E1F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Gwarancja producenta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D37FA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744634D5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5. Pozostałe urządzenia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2127"/>
        <w:gridCol w:w="2702"/>
      </w:tblGrid>
      <w:tr w:rsidR="002A50AE" w:rsidRPr="002A50AE" w14:paraId="1907DA85" w14:textId="77777777" w:rsidTr="00DE2513">
        <w:trPr>
          <w:tblHeader/>
        </w:trPr>
        <w:tc>
          <w:tcPr>
            <w:tcW w:w="4531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65B79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Urządzenie</w:t>
            </w:r>
          </w:p>
        </w:tc>
        <w:tc>
          <w:tcPr>
            <w:tcW w:w="2127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418243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Producent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2F0CB9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Model</w:t>
            </w:r>
          </w:p>
        </w:tc>
      </w:tr>
      <w:tr w:rsidR="002A50AE" w:rsidRPr="002A50AE" w14:paraId="3055C864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56D477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Brama komunikacyjna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21C340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4C6F4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5978465D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F576BF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Licznik — pomiar produkcji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D9761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946875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DBF3CBF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305358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Licznik — pomiar bilansujący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FA56F2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E6650B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47FD74F8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8A5EDA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Licznik układu pomiarowo-rozliczeniowego SN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65A796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DB0FE4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45AA8505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7D3172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Przekładniki prądowe SN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DEDD1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D3E2A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771A4E72" w14:textId="77777777" w:rsidTr="00DE2513">
        <w:tc>
          <w:tcPr>
            <w:tcW w:w="453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BDE9C2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Przekładniki napięciowe SN</w:t>
            </w:r>
          </w:p>
        </w:tc>
        <w:tc>
          <w:tcPr>
            <w:tcW w:w="2127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BD8241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3ADC18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4740616D" w14:textId="77777777" w:rsidR="009458EB" w:rsidRPr="002A50AE" w:rsidRDefault="00DE2513">
      <w:pPr>
        <w:spacing w:before="150" w:after="70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sz w:val="22"/>
          <w:szCs w:val="22"/>
          <w:lang w:val="pl-PL"/>
        </w:rPr>
        <w:t>Tabela 6. System monitoringu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2702"/>
      </w:tblGrid>
      <w:tr w:rsidR="002A50AE" w:rsidRPr="002A50AE" w14:paraId="57789400" w14:textId="77777777" w:rsidTr="00DE2513">
        <w:trPr>
          <w:tblHeader/>
        </w:trPr>
        <w:tc>
          <w:tcPr>
            <w:tcW w:w="6658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E66FBD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Parametr</w:t>
            </w:r>
          </w:p>
        </w:tc>
        <w:tc>
          <w:tcPr>
            <w:tcW w:w="2702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5950AC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oferowana</w:t>
            </w:r>
          </w:p>
        </w:tc>
      </w:tr>
      <w:tr w:rsidR="002A50AE" w:rsidRPr="002A50AE" w14:paraId="2F041894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D2A2B6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Nazwa systemu monitoringu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B8EA5E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24E7C9C0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2FA62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Poziom monitorowania produkcji (moduł / para modułów)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051AF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2A50AE" w14:paraId="6615B933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338CC2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Okres bezpłatnego dostępu [lat]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ABEFA7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A50AE" w:rsidRPr="00E8645B" w14:paraId="4FA51C8C" w14:textId="77777777" w:rsidTr="00DE2513">
        <w:tc>
          <w:tcPr>
            <w:tcW w:w="665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6ECA11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Sposób realizacji wymagania z pkt 6.9 OPZ — wspólna prezentacja obu instalacji</w:t>
            </w:r>
          </w:p>
        </w:tc>
        <w:tc>
          <w:tcPr>
            <w:tcW w:w="27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4AE7A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43B9A5E2" w14:textId="4F301C97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VI. Oświadczenia Wykonawcy</w:t>
      </w:r>
    </w:p>
    <w:p w14:paraId="441D9516" w14:textId="77777777" w:rsidR="009458EB" w:rsidRPr="002A50AE" w:rsidRDefault="00DE2513">
      <w:pPr>
        <w:spacing w:after="100" w:line="264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sz w:val="22"/>
          <w:szCs w:val="22"/>
          <w:lang w:val="pl-PL"/>
        </w:rPr>
        <w:t>Składając niniejszą ofertę oświadczamy, że:</w:t>
      </w:r>
    </w:p>
    <w:p w14:paraId="3DED397F" w14:textId="06C23F11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zapoznaliśmy się z treścią zapytania ofertowego wraz z załącznikami, w tym z Opisem Przedmiotu Zamówienia oraz Warunkami Przyłączenia nr P/25/070382 z dnia 15.10.2025 r., i nie wnosimy do nich zastrzeżeń;</w:t>
      </w:r>
    </w:p>
    <w:p w14:paraId="50C38212" w14:textId="3A6742FE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oferowany przedmiot zamówienia spełnia wszystkie wymagania określone w Opisie Przedmiotu Zamówienia, w tym wymagania progowe określone w pkt 2 tego Opisu;</w:t>
      </w:r>
    </w:p>
    <w:p w14:paraId="7761CA92" w14:textId="0F473567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cena oferty obejmuje całość zamówienia i uwzględnia wszystkie koszty niezbędne do jego wykonania, w tym opłaty administracyjne, o których mowa w pkt 13.2 Opisu Przedmiotu Zamówienia;</w:t>
      </w:r>
    </w:p>
    <w:p w14:paraId="7DA541AA" w14:textId="44CEF545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uzyskamy ostateczne pozwolenie na budowę oraz pozostałe decyzje administracyjne wskazane w pkt 13.1 Opisu Przedmiotu Zamówienia, działając na podstawie pełnomocnictwa udzielonego przez Zamawiającego;</w:t>
      </w:r>
    </w:p>
    <w:p w14:paraId="47D51610" w14:textId="08373CDA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zapewnimy personel posiadający świadectwa kwalifikacyjne grupy 1 w zakresie eksploatacji i dozoru urządzeń do 1 kV oraz do 30 kV w odniesieniu do prac w stacji transformatorowej SN, zgodnie z pkt 14.10 Opisu Przedmiotu Zamówienia;</w:t>
      </w:r>
    </w:p>
    <w:p w14:paraId="54BC2EAA" w14:textId="4F91F3DE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wykonamy przedmiot zamówienia w terminie do 31 grudnia 2026 r.;</w:t>
      </w:r>
    </w:p>
    <w:p w14:paraId="52571B34" w14:textId="7307B67F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uważamy się za związanych niniejszą ofertą przez okres 60 dni, liczony od upływu terminu składania ofert;</w:t>
      </w:r>
    </w:p>
    <w:p w14:paraId="72BB85DC" w14:textId="54A36E5B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 przypadku wyboru naszej oferty zobowiązujemy się do zawarcia umowy na warunkach określonych w zapytaniu ofertowym oraz do wniesienia zabezpieczenia należytego wykonania umowy w wysokości 5 % ceny brutto;</w:t>
      </w:r>
    </w:p>
    <w:p w14:paraId="1F0B3F50" w14:textId="431ECCAB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wszystkie dostarczane urządzenia i materiały będą fabrycznie nowe, wolne od wad, wyprodukowane nie wcześniej niż 12 miesięcy przed datą dostawy, oraz będą posiadać wymagane prawem certyfikaty i oznaczenia, w tym oznaczenie CE;</w:t>
      </w:r>
    </w:p>
    <w:p w14:paraId="0D88933E" w14:textId="3B3FF2FE" w:rsidR="009458EB" w:rsidRPr="00DE2513" w:rsidRDefault="00DE2513" w:rsidP="00DE2513">
      <w:pPr>
        <w:pStyle w:val="Akapitzlist"/>
        <w:numPr>
          <w:ilvl w:val="0"/>
          <w:numId w:val="2"/>
        </w:numPr>
        <w:spacing w:after="100" w:line="264" w:lineRule="auto"/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DE2513">
        <w:rPr>
          <w:rFonts w:asciiTheme="minorHAnsi" w:hAnsiTheme="minorHAnsi" w:cstheme="minorHAnsi"/>
          <w:sz w:val="22"/>
          <w:szCs w:val="22"/>
          <w:lang w:val="pl-PL"/>
        </w:rPr>
        <w:t>wypełniliśmy obowiązki informacyjne wynikające z art. 13 lub art. 14 RODO wobec osób fizycznych, których dane osobowe przekazujemy w niniejszym postępowaniu.</w:t>
      </w:r>
    </w:p>
    <w:p w14:paraId="3DF80CD6" w14:textId="777519D1" w:rsidR="009458EB" w:rsidRPr="002A50AE" w:rsidRDefault="00DE2513">
      <w:pPr>
        <w:pStyle w:val="Nagwek1"/>
        <w:spacing w:before="260" w:after="120"/>
        <w:rPr>
          <w:rFonts w:asciiTheme="minorHAnsi" w:hAnsiTheme="minorHAnsi" w:cstheme="minorHAnsi"/>
          <w:color w:val="auto"/>
          <w:sz w:val="22"/>
          <w:szCs w:val="22"/>
          <w:lang w:val="pl-PL"/>
        </w:rPr>
      </w:pPr>
      <w:r w:rsidRPr="002A50AE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>VII. Podpis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2A50AE" w:rsidRPr="00E8645B" w14:paraId="13F9B559" w14:textId="77777777">
        <w:trPr>
          <w:tblHeader/>
        </w:trPr>
        <w:tc>
          <w:tcPr>
            <w:tcW w:w="468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3924AB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Miejscowość i data</w:t>
            </w:r>
          </w:p>
        </w:tc>
        <w:tc>
          <w:tcPr>
            <w:tcW w:w="4680" w:type="dxa"/>
            <w:shd w:val="clear" w:color="auto" w:fill="E4E4E4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40AB54" w14:textId="77777777" w:rsidR="009458EB" w:rsidRPr="002A50AE" w:rsidRDefault="00DE251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A50A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Podpis osoby / osób upoważnionych do reprezentowania Wykonawcy</w:t>
            </w:r>
          </w:p>
        </w:tc>
      </w:tr>
      <w:tr w:rsidR="002A50AE" w:rsidRPr="00E8645B" w14:paraId="262FF72F" w14:textId="77777777" w:rsidTr="00DE2513">
        <w:trPr>
          <w:trHeight w:val="1014"/>
        </w:trPr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AEC629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46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F500E3" w14:textId="77777777" w:rsidR="009458EB" w:rsidRPr="002A50AE" w:rsidRDefault="009458E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192A7D13" w14:textId="77777777" w:rsidR="009458EB" w:rsidRPr="002A50AE" w:rsidRDefault="009458EB">
      <w:pPr>
        <w:spacing w:after="140"/>
        <w:rPr>
          <w:rFonts w:asciiTheme="minorHAnsi" w:hAnsiTheme="minorHAnsi" w:cstheme="minorHAnsi"/>
          <w:sz w:val="22"/>
          <w:szCs w:val="22"/>
          <w:lang w:val="pl-PL"/>
        </w:rPr>
      </w:pPr>
    </w:p>
    <w:p w14:paraId="0E0D01D2" w14:textId="66697E55" w:rsidR="009458EB" w:rsidRPr="002A50AE" w:rsidRDefault="009458EB">
      <w:pPr>
        <w:spacing w:after="140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sectPr w:rsidR="009458EB" w:rsidRPr="002A50AE">
      <w:headerReference w:type="default" r:id="rId8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A718" w14:textId="77777777" w:rsidR="002A50AE" w:rsidRDefault="002A50AE" w:rsidP="002A50AE">
      <w:r>
        <w:separator/>
      </w:r>
    </w:p>
  </w:endnote>
  <w:endnote w:type="continuationSeparator" w:id="0">
    <w:p w14:paraId="3B3C63DB" w14:textId="77777777" w:rsidR="002A50AE" w:rsidRDefault="002A50AE" w:rsidP="002A5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50EDB" w14:textId="77777777" w:rsidR="002A50AE" w:rsidRDefault="002A50AE" w:rsidP="002A50AE">
      <w:r>
        <w:separator/>
      </w:r>
    </w:p>
  </w:footnote>
  <w:footnote w:type="continuationSeparator" w:id="0">
    <w:p w14:paraId="40F6B7F1" w14:textId="77777777" w:rsidR="002A50AE" w:rsidRDefault="002A50AE" w:rsidP="002A5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23BD" w14:textId="24338945" w:rsidR="002A50AE" w:rsidRDefault="002A50AE">
    <w:pPr>
      <w:pStyle w:val="Nagwek"/>
    </w:pPr>
    <w:bookmarkStart w:id="0" w:name="_Hlk193973143"/>
    <w:bookmarkStart w:id="1" w:name="_Hlk193973144"/>
    <w:r w:rsidRPr="0006403D">
      <w:rPr>
        <w:noProof/>
        <w:lang w:eastAsia="pl-PL"/>
      </w:rPr>
      <w:drawing>
        <wp:inline distT="0" distB="0" distL="0" distR="0" wp14:anchorId="6825EE7C" wp14:editId="123B03C2">
          <wp:extent cx="5760720" cy="669925"/>
          <wp:effectExtent l="0" t="0" r="0" b="0"/>
          <wp:docPr id="2486443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6443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69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61D7"/>
    <w:multiLevelType w:val="hybridMultilevel"/>
    <w:tmpl w:val="3A5AF150"/>
    <w:lvl w:ilvl="0" w:tplc="C0C035C6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0" w:hanging="360"/>
      </w:pPr>
    </w:lvl>
    <w:lvl w:ilvl="2" w:tplc="0809001B" w:tentative="1">
      <w:start w:val="1"/>
      <w:numFmt w:val="lowerRoman"/>
      <w:lvlText w:val="%3."/>
      <w:lvlJc w:val="right"/>
      <w:pPr>
        <w:ind w:left="2080" w:hanging="180"/>
      </w:pPr>
    </w:lvl>
    <w:lvl w:ilvl="3" w:tplc="0809000F" w:tentative="1">
      <w:start w:val="1"/>
      <w:numFmt w:val="decimal"/>
      <w:lvlText w:val="%4."/>
      <w:lvlJc w:val="left"/>
      <w:pPr>
        <w:ind w:left="2800" w:hanging="360"/>
      </w:pPr>
    </w:lvl>
    <w:lvl w:ilvl="4" w:tplc="08090019" w:tentative="1">
      <w:start w:val="1"/>
      <w:numFmt w:val="lowerLetter"/>
      <w:lvlText w:val="%5."/>
      <w:lvlJc w:val="left"/>
      <w:pPr>
        <w:ind w:left="3520" w:hanging="360"/>
      </w:pPr>
    </w:lvl>
    <w:lvl w:ilvl="5" w:tplc="0809001B" w:tentative="1">
      <w:start w:val="1"/>
      <w:numFmt w:val="lowerRoman"/>
      <w:lvlText w:val="%6."/>
      <w:lvlJc w:val="right"/>
      <w:pPr>
        <w:ind w:left="4240" w:hanging="180"/>
      </w:pPr>
    </w:lvl>
    <w:lvl w:ilvl="6" w:tplc="0809000F" w:tentative="1">
      <w:start w:val="1"/>
      <w:numFmt w:val="decimal"/>
      <w:lvlText w:val="%7."/>
      <w:lvlJc w:val="left"/>
      <w:pPr>
        <w:ind w:left="4960" w:hanging="360"/>
      </w:pPr>
    </w:lvl>
    <w:lvl w:ilvl="7" w:tplc="08090019" w:tentative="1">
      <w:start w:val="1"/>
      <w:numFmt w:val="lowerLetter"/>
      <w:lvlText w:val="%8."/>
      <w:lvlJc w:val="left"/>
      <w:pPr>
        <w:ind w:left="5680" w:hanging="360"/>
      </w:pPr>
    </w:lvl>
    <w:lvl w:ilvl="8" w:tplc="08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" w15:restartNumberingAfterBreak="0">
    <w:nsid w:val="2EE71B2A"/>
    <w:multiLevelType w:val="hybridMultilevel"/>
    <w:tmpl w:val="AAEE1606"/>
    <w:lvl w:ilvl="0" w:tplc="0415000F">
      <w:start w:val="1"/>
      <w:numFmt w:val="decimal"/>
      <w:lvlText w:val="%1."/>
      <w:lvlJc w:val="left"/>
      <w:pPr>
        <w:ind w:left="1000" w:hanging="360"/>
      </w:pPr>
    </w:lvl>
    <w:lvl w:ilvl="1" w:tplc="08090019" w:tentative="1">
      <w:start w:val="1"/>
      <w:numFmt w:val="lowerLetter"/>
      <w:lvlText w:val="%2."/>
      <w:lvlJc w:val="left"/>
      <w:pPr>
        <w:ind w:left="1720" w:hanging="360"/>
      </w:p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2" w15:restartNumberingAfterBreak="0">
    <w:nsid w:val="6F957EB3"/>
    <w:multiLevelType w:val="hybridMultilevel"/>
    <w:tmpl w:val="EE967C62"/>
    <w:lvl w:ilvl="0" w:tplc="3D067FE6">
      <w:start w:val="1"/>
      <w:numFmt w:val="bullet"/>
      <w:lvlText w:val="●"/>
      <w:lvlJc w:val="left"/>
      <w:pPr>
        <w:ind w:left="720" w:hanging="360"/>
      </w:pPr>
    </w:lvl>
    <w:lvl w:ilvl="1" w:tplc="41AE370C">
      <w:start w:val="1"/>
      <w:numFmt w:val="bullet"/>
      <w:lvlText w:val="○"/>
      <w:lvlJc w:val="left"/>
      <w:pPr>
        <w:ind w:left="1440" w:hanging="360"/>
      </w:pPr>
    </w:lvl>
    <w:lvl w:ilvl="2" w:tplc="4FBA24DA">
      <w:start w:val="1"/>
      <w:numFmt w:val="bullet"/>
      <w:lvlText w:val="■"/>
      <w:lvlJc w:val="left"/>
      <w:pPr>
        <w:ind w:left="2160" w:hanging="360"/>
      </w:pPr>
    </w:lvl>
    <w:lvl w:ilvl="3" w:tplc="33524616">
      <w:start w:val="1"/>
      <w:numFmt w:val="bullet"/>
      <w:lvlText w:val="●"/>
      <w:lvlJc w:val="left"/>
      <w:pPr>
        <w:ind w:left="2880" w:hanging="360"/>
      </w:pPr>
    </w:lvl>
    <w:lvl w:ilvl="4" w:tplc="51164D70">
      <w:start w:val="1"/>
      <w:numFmt w:val="bullet"/>
      <w:lvlText w:val="○"/>
      <w:lvlJc w:val="left"/>
      <w:pPr>
        <w:ind w:left="3600" w:hanging="360"/>
      </w:pPr>
    </w:lvl>
    <w:lvl w:ilvl="5" w:tplc="31FE2B16">
      <w:start w:val="1"/>
      <w:numFmt w:val="bullet"/>
      <w:lvlText w:val="■"/>
      <w:lvlJc w:val="left"/>
      <w:pPr>
        <w:ind w:left="4320" w:hanging="360"/>
      </w:pPr>
    </w:lvl>
    <w:lvl w:ilvl="6" w:tplc="540E1BBC">
      <w:start w:val="1"/>
      <w:numFmt w:val="bullet"/>
      <w:lvlText w:val="●"/>
      <w:lvlJc w:val="left"/>
      <w:pPr>
        <w:ind w:left="5040" w:hanging="360"/>
      </w:pPr>
    </w:lvl>
    <w:lvl w:ilvl="7" w:tplc="4970D884">
      <w:start w:val="1"/>
      <w:numFmt w:val="bullet"/>
      <w:lvlText w:val="●"/>
      <w:lvlJc w:val="left"/>
      <w:pPr>
        <w:ind w:left="5760" w:hanging="360"/>
      </w:pPr>
    </w:lvl>
    <w:lvl w:ilvl="8" w:tplc="EE6EB6CE">
      <w:start w:val="1"/>
      <w:numFmt w:val="bullet"/>
      <w:lvlText w:val="●"/>
      <w:lvlJc w:val="left"/>
      <w:pPr>
        <w:ind w:left="6480" w:hanging="360"/>
      </w:pPr>
    </w:lvl>
  </w:abstractNum>
  <w:num w:numId="1" w16cid:durableId="278878917">
    <w:abstractNumId w:val="2"/>
    <w:lvlOverride w:ilvl="0">
      <w:startOverride w:val="1"/>
    </w:lvlOverride>
  </w:num>
  <w:num w:numId="2" w16cid:durableId="509178281">
    <w:abstractNumId w:val="1"/>
  </w:num>
  <w:num w:numId="3" w16cid:durableId="98022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EB"/>
    <w:rsid w:val="002A50AE"/>
    <w:rsid w:val="003128D7"/>
    <w:rsid w:val="005043B2"/>
    <w:rsid w:val="008427C0"/>
    <w:rsid w:val="009458EB"/>
    <w:rsid w:val="00DE2513"/>
    <w:rsid w:val="00E8645B"/>
    <w:rsid w:val="00EF789A"/>
    <w:rsid w:val="00F6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E5125"/>
  <w15:docId w15:val="{622BDB50-4BA8-4573-8551-0600F2C1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A50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50AE"/>
  </w:style>
  <w:style w:type="paragraph" w:styleId="Stopka">
    <w:name w:val="footer"/>
    <w:basedOn w:val="Normalny"/>
    <w:link w:val="StopkaZnak"/>
    <w:uiPriority w:val="99"/>
    <w:unhideWhenUsed/>
    <w:rsid w:val="002A50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5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E1FE6-21F8-42FE-AFE8-D880A31B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odpowiedzi na zapytanie ofertowe</vt:lpstr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odpowiedzi na zapytanie ofertowe</dc:title>
  <dc:creator>EKOMER Sp. z o.o.</dc:creator>
  <cp:lastModifiedBy>Karolina Sołobodowska</cp:lastModifiedBy>
  <cp:revision>5</cp:revision>
  <dcterms:created xsi:type="dcterms:W3CDTF">2026-08-12T14:34:00Z</dcterms:created>
  <dcterms:modified xsi:type="dcterms:W3CDTF">2026-08-25T09:15:00Z</dcterms:modified>
</cp:coreProperties>
</file>