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FAC7" w14:textId="56AA08C7" w:rsidR="00161FFB" w:rsidRDefault="00161FFB" w:rsidP="00161FFB">
      <w:pPr>
        <w:pStyle w:val="Akapitzlist"/>
        <w:ind w:left="142"/>
        <w:jc w:val="right"/>
      </w:pPr>
      <w:r>
        <w:t>Załącznik</w:t>
      </w:r>
      <w:r w:rsidRPr="001A3397">
        <w:t xml:space="preserve"> nr 1 do zapytania ofertowego nr </w:t>
      </w:r>
      <w:r w:rsidR="00A81BA9" w:rsidRPr="00074D04">
        <w:rPr>
          <w:rFonts w:ascii="Times New Roman" w:hAnsi="Times New Roman"/>
        </w:rPr>
        <w:t>2021-9684-46715</w:t>
      </w:r>
    </w:p>
    <w:p w14:paraId="47029163" w14:textId="77777777" w:rsidR="00161FFB" w:rsidRDefault="00161FFB" w:rsidP="00161FFB">
      <w:pPr>
        <w:pStyle w:val="Akapitzlist"/>
        <w:ind w:left="142"/>
        <w:jc w:val="both"/>
      </w:pPr>
    </w:p>
    <w:p w14:paraId="48906EC9" w14:textId="77777777" w:rsidR="00161FFB" w:rsidRDefault="00161FFB" w:rsidP="00161FFB">
      <w:pPr>
        <w:pStyle w:val="Akapitzlist"/>
        <w:ind w:left="142"/>
        <w:jc w:val="both"/>
      </w:pPr>
    </w:p>
    <w:p w14:paraId="67F6FD78" w14:textId="6CF7454D" w:rsidR="00161FFB" w:rsidRPr="001A3397" w:rsidRDefault="00161FFB" w:rsidP="00161FFB">
      <w:pPr>
        <w:pStyle w:val="Akapitzlist"/>
        <w:ind w:left="142"/>
        <w:jc w:val="center"/>
        <w:rPr>
          <w:b/>
          <w:sz w:val="32"/>
          <w:szCs w:val="32"/>
        </w:rPr>
      </w:pPr>
      <w:r w:rsidRPr="001A3397">
        <w:rPr>
          <w:b/>
          <w:sz w:val="32"/>
          <w:szCs w:val="32"/>
        </w:rPr>
        <w:t>„Szczegółowy opis przedmiotu zamówienia</w:t>
      </w:r>
      <w:r w:rsidR="000F41ED">
        <w:rPr>
          <w:b/>
          <w:sz w:val="32"/>
          <w:szCs w:val="32"/>
        </w:rPr>
        <w:t xml:space="preserve"> - </w:t>
      </w:r>
      <w:r w:rsidR="000F41ED" w:rsidRPr="000F41ED">
        <w:rPr>
          <w:b/>
          <w:sz w:val="32"/>
          <w:szCs w:val="32"/>
        </w:rPr>
        <w:t xml:space="preserve">Linia do produkcji zbiorników chemoodpornych metodą </w:t>
      </w:r>
      <w:proofErr w:type="spellStart"/>
      <w:r w:rsidR="000F41ED" w:rsidRPr="000F41ED">
        <w:rPr>
          <w:b/>
          <w:sz w:val="32"/>
          <w:szCs w:val="32"/>
        </w:rPr>
        <w:t>bezspoinową</w:t>
      </w:r>
      <w:proofErr w:type="spellEnd"/>
      <w:r w:rsidR="000F41ED" w:rsidRPr="000F41ED">
        <w:rPr>
          <w:b/>
          <w:sz w:val="32"/>
          <w:szCs w:val="32"/>
        </w:rPr>
        <w:t xml:space="preserve"> – nawojową</w:t>
      </w:r>
      <w:r w:rsidRPr="001A3397">
        <w:rPr>
          <w:b/>
          <w:sz w:val="32"/>
          <w:szCs w:val="32"/>
        </w:rPr>
        <w:t>”.</w:t>
      </w:r>
    </w:p>
    <w:p w14:paraId="0966C661" w14:textId="77777777" w:rsidR="00161FFB" w:rsidRDefault="00161FFB" w:rsidP="00161FFB">
      <w:pPr>
        <w:pStyle w:val="Akapitzlist"/>
        <w:ind w:left="142"/>
        <w:jc w:val="both"/>
      </w:pPr>
    </w:p>
    <w:p w14:paraId="46D52C4A" w14:textId="5CA95608" w:rsidR="00161FFB" w:rsidRDefault="00161FFB" w:rsidP="00161FFB">
      <w:pPr>
        <w:pStyle w:val="Akapitzlist"/>
        <w:ind w:left="142"/>
        <w:jc w:val="both"/>
      </w:pPr>
      <w:r>
        <w:t>Zamówienie obejmuje komplet elementów</w:t>
      </w:r>
      <w:r w:rsidR="000F41ED">
        <w:t xml:space="preserve"> / obszarów funkcjonalnych, usług i testów,</w:t>
      </w:r>
      <w:r>
        <w:t xml:space="preserve"> na które składają się:</w:t>
      </w:r>
    </w:p>
    <w:p w14:paraId="7B10DD6F" w14:textId="77777777" w:rsidR="00161FFB" w:rsidRDefault="00161FFB" w:rsidP="00161FFB">
      <w:pPr>
        <w:pStyle w:val="Akapitzlist"/>
        <w:ind w:left="142"/>
        <w:jc w:val="both"/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440"/>
        <w:gridCol w:w="3410"/>
        <w:gridCol w:w="5070"/>
      </w:tblGrid>
      <w:tr w:rsidR="00743494" w:rsidRPr="00743494" w14:paraId="2BD6B55B" w14:textId="77777777" w:rsidTr="00D5710D">
        <w:tc>
          <w:tcPr>
            <w:tcW w:w="440" w:type="dxa"/>
          </w:tcPr>
          <w:p w14:paraId="510BE143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t>1</w:t>
            </w:r>
          </w:p>
        </w:tc>
        <w:tc>
          <w:tcPr>
            <w:tcW w:w="3410" w:type="dxa"/>
          </w:tcPr>
          <w:p w14:paraId="4FCD9D95" w14:textId="25D9722B" w:rsidR="00161FFB" w:rsidRPr="00743494" w:rsidRDefault="000F41ED" w:rsidP="001478CA">
            <w:pPr>
              <w:pStyle w:val="Akapitzlist"/>
              <w:ind w:left="0"/>
              <w:jc w:val="both"/>
            </w:pP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Linia produkcyjna zbiorników</w:t>
            </w:r>
            <w:r w:rsidR="008C02DA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chemoodpornych</w:t>
            </w: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</w:t>
            </w:r>
            <w:r w:rsidRPr="00743494">
              <w:rPr>
                <w:rFonts w:ascii="Calibri" w:hAnsi="Calibri" w:cs="Calibri"/>
                <w:shd w:val="clear" w:color="auto" w:fill="FFFFFF"/>
              </w:rPr>
              <w:t>z tworzywa</w:t>
            </w:r>
            <w:r w:rsidR="008C02DA" w:rsidRPr="00743494">
              <w:rPr>
                <w:rFonts w:ascii="Calibri" w:hAnsi="Calibri" w:cs="Calibri"/>
                <w:shd w:val="clear" w:color="auto" w:fill="FFFFFF"/>
              </w:rPr>
              <w:t xml:space="preserve"> sztucznego z grupy </w:t>
            </w:r>
            <w:proofErr w:type="spellStart"/>
            <w:r w:rsidR="008C02DA" w:rsidRPr="00743494">
              <w:rPr>
                <w:rFonts w:ascii="Calibri" w:hAnsi="Calibri" w:cs="Calibri"/>
                <w:shd w:val="clear" w:color="auto" w:fill="FFFFFF"/>
              </w:rPr>
              <w:t>poliolefin</w:t>
            </w:r>
            <w:proofErr w:type="spellEnd"/>
            <w:r w:rsidR="008C02DA" w:rsidRPr="00743494">
              <w:rPr>
                <w:rFonts w:ascii="Calibri" w:hAnsi="Calibri" w:cs="Calibri"/>
                <w:shd w:val="clear" w:color="auto" w:fill="FFFFFF"/>
              </w:rPr>
              <w:t>:</w:t>
            </w:r>
            <w:r w:rsidRPr="00743494">
              <w:rPr>
                <w:rFonts w:ascii="Calibri" w:hAnsi="Calibri" w:cs="Calibri"/>
                <w:shd w:val="clear" w:color="auto" w:fill="FFFFFF"/>
              </w:rPr>
              <w:t xml:space="preserve"> Polietylenu lub Polipropylenu (w odmianach i z modyfikacjami</w:t>
            </w:r>
            <w:r w:rsidR="008C02DA" w:rsidRPr="00743494">
              <w:rPr>
                <w:rFonts w:ascii="Calibri" w:hAnsi="Calibri" w:cs="Calibri"/>
                <w:shd w:val="clear" w:color="auto" w:fill="FFFFFF"/>
              </w:rPr>
              <w:t xml:space="preserve"> jak opisano w parametrach</w:t>
            </w:r>
            <w:r w:rsidRPr="00743494">
              <w:rPr>
                <w:rFonts w:ascii="Calibri" w:hAnsi="Calibri" w:cs="Calibri"/>
                <w:shd w:val="clear" w:color="auto" w:fill="FFFFFF"/>
              </w:rPr>
              <w:t xml:space="preserve">) </w:t>
            </w: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metodą technologii nawojowej </w:t>
            </w:r>
            <w:r w:rsidRPr="00743494">
              <w:rPr>
                <w:rFonts w:ascii="Calibri" w:hAnsi="Calibri" w:cs="Calibri"/>
                <w:shd w:val="clear" w:color="auto" w:fill="FFFFFF"/>
              </w:rPr>
              <w:t xml:space="preserve">„Winding / </w:t>
            </w:r>
            <w:proofErr w:type="spellStart"/>
            <w:r w:rsidRPr="00743494">
              <w:rPr>
                <w:rFonts w:ascii="Calibri" w:hAnsi="Calibri" w:cs="Calibri"/>
                <w:shd w:val="clear" w:color="auto" w:fill="FFFFFF"/>
              </w:rPr>
              <w:t>helical</w:t>
            </w:r>
            <w:proofErr w:type="spellEnd"/>
            <w:r w:rsidRPr="00743494">
              <w:rPr>
                <w:rFonts w:ascii="Calibri" w:hAnsi="Calibri" w:cs="Calibri"/>
                <w:shd w:val="clear" w:color="auto" w:fill="FFFFFF"/>
              </w:rPr>
              <w:t xml:space="preserve">” – </w:t>
            </w:r>
            <w:proofErr w:type="spellStart"/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beznaprężeniowej</w:t>
            </w:r>
            <w:proofErr w:type="spellEnd"/>
            <w:r w:rsidRPr="00743494">
              <w:rPr>
                <w:rFonts w:ascii="Calibri" w:hAnsi="Calibri" w:cs="Calibri"/>
                <w:shd w:val="clear" w:color="auto" w:fill="FFFFFF"/>
              </w:rPr>
              <w:t xml:space="preserve"> i bez spoin / </w:t>
            </w:r>
            <w:proofErr w:type="spellStart"/>
            <w:r w:rsidRPr="00743494">
              <w:rPr>
                <w:rFonts w:ascii="Calibri" w:hAnsi="Calibri" w:cs="Calibri"/>
                <w:shd w:val="clear" w:color="auto" w:fill="FFFFFF"/>
              </w:rPr>
              <w:t>zgrzewów</w:t>
            </w:r>
            <w:proofErr w:type="spellEnd"/>
            <w:r w:rsidRPr="00743494">
              <w:rPr>
                <w:rFonts w:ascii="Calibri" w:hAnsi="Calibri" w:cs="Calibri"/>
                <w:shd w:val="clear" w:color="auto" w:fill="FFFFFF"/>
              </w:rPr>
              <w:t xml:space="preserve"> w obszarze pobocznicy</w:t>
            </w:r>
            <w:r w:rsidR="00A57AD4" w:rsidRPr="00743494">
              <w:rPr>
                <w:rFonts w:ascii="Calibri" w:hAnsi="Calibri" w:cs="Calibri"/>
                <w:shd w:val="clear" w:color="auto" w:fill="FFFFFF"/>
              </w:rPr>
              <w:t xml:space="preserve"> - </w:t>
            </w:r>
            <w:r w:rsidR="00A57AD4" w:rsidRPr="00743494">
              <w:rPr>
                <w:rFonts w:ascii="Calibri" w:eastAsia="Times New Roman" w:hAnsi="Calibri" w:cs="Calibri"/>
                <w:lang w:eastAsia="pl-PL"/>
              </w:rPr>
              <w:t>produkcja jednorodnej litej ścianki  na obrotowym rdzeniu metodą nawijania – bez miejsc spoin – łączeń</w:t>
            </w:r>
          </w:p>
        </w:tc>
        <w:tc>
          <w:tcPr>
            <w:tcW w:w="5070" w:type="dxa"/>
          </w:tcPr>
          <w:p w14:paraId="1E233998" w14:textId="77777777" w:rsidR="00161FFB" w:rsidRPr="00743494" w:rsidRDefault="00161FFB" w:rsidP="001478CA">
            <w:pPr>
              <w:pStyle w:val="Akapitzlist"/>
              <w:ind w:left="0" w:firstLine="34"/>
              <w:jc w:val="both"/>
              <w:rPr>
                <w:rFonts w:ascii="Calibri" w:hAnsi="Calibri" w:cs="Calibri"/>
                <w:b/>
                <w:bCs/>
              </w:rPr>
            </w:pPr>
            <w:r w:rsidRPr="00743494">
              <w:rPr>
                <w:rFonts w:ascii="Calibri" w:hAnsi="Calibri" w:cs="Calibri"/>
                <w:b/>
                <w:bCs/>
              </w:rPr>
              <w:t>Parametry:</w:t>
            </w:r>
          </w:p>
          <w:p w14:paraId="4C34B59F" w14:textId="77777777" w:rsidR="008F328F" w:rsidRPr="00743494" w:rsidRDefault="008F328F" w:rsidP="008F328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produkcja jednorodnej litej ścianki  na obrotowym rdzeniu metodą nawijania – bez miejsc spoin – łączeń</w:t>
            </w:r>
          </w:p>
          <w:p w14:paraId="1D287A84" w14:textId="77777777" w:rsidR="008F328F" w:rsidRPr="00743494" w:rsidRDefault="008F328F" w:rsidP="008F328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system dwuścienny z opcją monitorowania części </w:t>
            </w:r>
            <w:proofErr w:type="spellStart"/>
            <w:r w:rsidRPr="00743494">
              <w:rPr>
                <w:rFonts w:ascii="Calibri" w:hAnsi="Calibri" w:cs="Calibri"/>
              </w:rPr>
              <w:t>międzywarstwowej</w:t>
            </w:r>
            <w:proofErr w:type="spellEnd"/>
            <w:r w:rsidRPr="00743494">
              <w:rPr>
                <w:rFonts w:ascii="Calibri" w:hAnsi="Calibri" w:cs="Calibri"/>
              </w:rPr>
              <w:t xml:space="preserve"> (możliwość </w:t>
            </w:r>
            <w:proofErr w:type="spellStart"/>
            <w:r w:rsidRPr="00743494">
              <w:rPr>
                <w:rFonts w:ascii="Calibri" w:hAnsi="Calibri" w:cs="Calibri"/>
              </w:rPr>
              <w:t>zaimplikowania</w:t>
            </w:r>
            <w:proofErr w:type="spellEnd"/>
            <w:r w:rsidRPr="00743494">
              <w:rPr>
                <w:rFonts w:ascii="Calibri" w:hAnsi="Calibri" w:cs="Calibri"/>
              </w:rPr>
              <w:t xml:space="preserve"> systemu nadciśnieniowego / podciśnieniowego monitoringu szczelności / detekcji wycieków)</w:t>
            </w:r>
          </w:p>
          <w:p w14:paraId="34F0E70E" w14:textId="77777777" w:rsidR="008F328F" w:rsidRPr="00743494" w:rsidRDefault="008F328F" w:rsidP="008F328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możliwość wykonania ścianki wewnętrznej (mającej kontakt z medium) z innego materiału aniżeli część zewnętrzna – konstrukcyjna zbiornika</w:t>
            </w:r>
          </w:p>
          <w:p w14:paraId="60FC5418" w14:textId="24243639" w:rsidR="008F328F" w:rsidRPr="00743494" w:rsidRDefault="008F328F" w:rsidP="008F328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możliwość stosowania tworzywa HDPE, PE 100 RC, PP-R, PP-B, PE-EL (elektroprzewodzący), PP-S (</w:t>
            </w:r>
            <w:proofErr w:type="spellStart"/>
            <w:r w:rsidRPr="00743494">
              <w:rPr>
                <w:rFonts w:ascii="Calibri" w:hAnsi="Calibri" w:cs="Calibri"/>
              </w:rPr>
              <w:t>trudnozapalny</w:t>
            </w:r>
            <w:proofErr w:type="spellEnd"/>
            <w:r w:rsidRPr="00743494">
              <w:rPr>
                <w:rFonts w:ascii="Calibri" w:hAnsi="Calibri" w:cs="Calibri"/>
              </w:rPr>
              <w:t xml:space="preserve">), PPS-EL, jakościowy </w:t>
            </w:r>
            <w:proofErr w:type="spellStart"/>
            <w:r w:rsidRPr="00743494">
              <w:rPr>
                <w:rFonts w:ascii="Calibri" w:hAnsi="Calibri" w:cs="Calibri"/>
              </w:rPr>
              <w:t>regranulat</w:t>
            </w:r>
            <w:proofErr w:type="spellEnd"/>
          </w:p>
          <w:p w14:paraId="4FF896D7" w14:textId="4B32FFD9" w:rsidR="008F328F" w:rsidRPr="00743494" w:rsidRDefault="008F328F" w:rsidP="008F328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możliwość użycia granulatu w formie pierwotnej, mieszanek z dodatkami specjalistycznymi i pigmentami oraz dodatkami stabilizującymi na UV i wpływ warunków zewnętrznych</w:t>
            </w:r>
          </w:p>
          <w:p w14:paraId="6AA221D6" w14:textId="0293DB60" w:rsidR="00364CCB" w:rsidRPr="00743494" w:rsidRDefault="00161FFB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</w:t>
            </w:r>
            <w:r w:rsidR="00364CCB" w:rsidRPr="00743494">
              <w:rPr>
                <w:rFonts w:ascii="Calibri" w:hAnsi="Calibri" w:cs="Calibri"/>
              </w:rPr>
              <w:t xml:space="preserve"> zakres średnic optymalnie</w:t>
            </w:r>
            <w:r w:rsidR="00B949F2" w:rsidRPr="00743494">
              <w:rPr>
                <w:rFonts w:ascii="Calibri" w:hAnsi="Calibri" w:cs="Calibri"/>
              </w:rPr>
              <w:t xml:space="preserve"> min. 600 mm – 4000 mm bez zmiany punktów podparcia walca obrotowego, min. 500-4000 mm</w:t>
            </w:r>
            <w:r w:rsidR="00364CCB" w:rsidRPr="00743494">
              <w:rPr>
                <w:rFonts w:ascii="Calibri" w:hAnsi="Calibri" w:cs="Calibri"/>
              </w:rPr>
              <w:t xml:space="preserve"> </w:t>
            </w:r>
            <w:r w:rsidR="00B949F2" w:rsidRPr="00743494">
              <w:rPr>
                <w:rFonts w:ascii="Calibri" w:hAnsi="Calibri" w:cs="Calibri"/>
              </w:rPr>
              <w:t xml:space="preserve">po zmianie punktów podparcia walca </w:t>
            </w:r>
            <w:r w:rsidR="009C02AE" w:rsidRPr="00743494">
              <w:rPr>
                <w:rFonts w:ascii="Calibri" w:hAnsi="Calibri" w:cs="Calibri"/>
              </w:rPr>
              <w:t>-</w:t>
            </w:r>
            <w:r w:rsidR="00364CCB" w:rsidRPr="00743494">
              <w:rPr>
                <w:rFonts w:ascii="Calibri" w:hAnsi="Calibri" w:cs="Calibri"/>
              </w:rPr>
              <w:t xml:space="preserve"> zakres długości produkowanych części cylindrycznych: optymalnie do 8000 mm, minimalnie do 7000 mm </w:t>
            </w:r>
          </w:p>
          <w:p w14:paraId="319F6530" w14:textId="5B06C2A7" w:rsidR="009C02AE" w:rsidRPr="00743494" w:rsidRDefault="009C02AE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nominalna wydajność HDPE : </w:t>
            </w:r>
            <w:r w:rsidR="00364CCB" w:rsidRPr="00743494">
              <w:rPr>
                <w:rFonts w:ascii="Calibri" w:hAnsi="Calibri" w:cs="Calibri"/>
              </w:rPr>
              <w:t>5</w:t>
            </w:r>
            <w:r w:rsidRPr="00743494">
              <w:rPr>
                <w:rFonts w:ascii="Calibri" w:hAnsi="Calibri" w:cs="Calibri"/>
              </w:rPr>
              <w:t>00 kg/ godzinę</w:t>
            </w:r>
          </w:p>
          <w:p w14:paraId="32B076D0" w14:textId="7EB7467F" w:rsidR="008F328F" w:rsidRPr="00743494" w:rsidRDefault="008F328F" w:rsidP="008F328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możliwość wprowadzenia w warstwach zbiornika siatki z tworzywa / metalu / ciętego włókna szklanego (kompozyt) </w:t>
            </w:r>
            <w:r w:rsidR="001478FB" w:rsidRPr="00743494">
              <w:rPr>
                <w:rFonts w:ascii="Calibri" w:hAnsi="Calibri" w:cs="Calibri"/>
              </w:rPr>
              <w:t xml:space="preserve">(przy zabudowie odrębnego podajnika) </w:t>
            </w:r>
            <w:r w:rsidRPr="00743494">
              <w:rPr>
                <w:rFonts w:ascii="Calibri" w:hAnsi="Calibri" w:cs="Calibri"/>
              </w:rPr>
              <w:t>oraz systemu profili okrągłych na szalunku traconym „</w:t>
            </w:r>
            <w:proofErr w:type="spellStart"/>
            <w:r w:rsidRPr="00743494">
              <w:rPr>
                <w:rFonts w:ascii="Calibri" w:hAnsi="Calibri" w:cs="Calibri"/>
              </w:rPr>
              <w:t>coretubes</w:t>
            </w:r>
            <w:proofErr w:type="spellEnd"/>
            <w:r w:rsidRPr="00743494">
              <w:rPr>
                <w:rFonts w:ascii="Calibri" w:hAnsi="Calibri" w:cs="Calibri"/>
              </w:rPr>
              <w:t>”</w:t>
            </w:r>
          </w:p>
          <w:p w14:paraId="3276374F" w14:textId="77777777" w:rsidR="008F328F" w:rsidRPr="00743494" w:rsidRDefault="008F328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  <w:p w14:paraId="3EC61C70" w14:textId="60E8C619" w:rsidR="009C02AE" w:rsidRPr="00743494" w:rsidRDefault="00EA2B09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br/>
            </w:r>
            <w:r w:rsidR="00F5563F" w:rsidRPr="00743494">
              <w:rPr>
                <w:rFonts w:ascii="Calibri" w:hAnsi="Calibri" w:cs="Calibri"/>
              </w:rPr>
              <w:t xml:space="preserve">W skład dostawy i montażu wchodzi </w:t>
            </w:r>
            <w:r w:rsidR="004B48A8" w:rsidRPr="00743494">
              <w:rPr>
                <w:rFonts w:ascii="Calibri" w:hAnsi="Calibri" w:cs="Calibri"/>
              </w:rPr>
              <w:t>j</w:t>
            </w:r>
            <w:r w:rsidR="009C02AE" w:rsidRPr="00743494">
              <w:rPr>
                <w:rFonts w:ascii="Calibri" w:hAnsi="Calibri" w:cs="Calibri"/>
              </w:rPr>
              <w:t xml:space="preserve">ednostka </w:t>
            </w:r>
            <w:r w:rsidR="007F5532" w:rsidRPr="00743494">
              <w:rPr>
                <w:rFonts w:ascii="Calibri" w:hAnsi="Calibri" w:cs="Calibri"/>
              </w:rPr>
              <w:t xml:space="preserve">wytłaczania / </w:t>
            </w:r>
            <w:proofErr w:type="spellStart"/>
            <w:r w:rsidR="009C02AE" w:rsidRPr="00743494">
              <w:rPr>
                <w:rFonts w:ascii="Calibri" w:hAnsi="Calibri" w:cs="Calibri"/>
              </w:rPr>
              <w:t>ekstruzyjna</w:t>
            </w:r>
            <w:proofErr w:type="spellEnd"/>
            <w:r w:rsidR="004B48A8" w:rsidRPr="00743494">
              <w:rPr>
                <w:rFonts w:ascii="Calibri" w:hAnsi="Calibri" w:cs="Calibri"/>
              </w:rPr>
              <w:t xml:space="preserve"> (z napędem silnikiem i przekładnią, bez wbudowanego chłodzenia)</w:t>
            </w:r>
            <w:r w:rsidR="00F5563F" w:rsidRPr="00743494">
              <w:rPr>
                <w:rFonts w:ascii="Calibri" w:hAnsi="Calibri" w:cs="Calibri"/>
                <w:b/>
                <w:bCs/>
              </w:rPr>
              <w:t xml:space="preserve"> </w:t>
            </w:r>
            <w:r w:rsidR="00F5563F" w:rsidRPr="00743494">
              <w:rPr>
                <w:rFonts w:ascii="Calibri" w:hAnsi="Calibri" w:cs="Calibri"/>
              </w:rPr>
              <w:t xml:space="preserve">wraz z </w:t>
            </w:r>
            <w:r w:rsidR="004B48A8" w:rsidRPr="00743494">
              <w:rPr>
                <w:rFonts w:ascii="Calibri" w:hAnsi="Calibri" w:cs="Calibri"/>
              </w:rPr>
              <w:t xml:space="preserve">wszelkimi </w:t>
            </w:r>
            <w:r w:rsidR="00F5563F" w:rsidRPr="00743494">
              <w:rPr>
                <w:rFonts w:ascii="Calibri" w:hAnsi="Calibri" w:cs="Calibri"/>
              </w:rPr>
              <w:t>podzespołami i częściami współdziałającymi</w:t>
            </w:r>
            <w:r w:rsidRPr="00743494">
              <w:rPr>
                <w:rFonts w:ascii="Calibri" w:hAnsi="Calibri" w:cs="Calibri"/>
              </w:rPr>
              <w:t>:</w:t>
            </w:r>
          </w:p>
          <w:p w14:paraId="3C24EF15" w14:textId="526A8FE0" w:rsidR="009C02AE" w:rsidRPr="00743494" w:rsidRDefault="00EA2B09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</w:t>
            </w:r>
            <w:r w:rsidR="009C02AE" w:rsidRPr="00743494">
              <w:rPr>
                <w:rFonts w:ascii="Calibri" w:hAnsi="Calibri" w:cs="Calibri"/>
              </w:rPr>
              <w:t xml:space="preserve"> </w:t>
            </w:r>
            <w:r w:rsidR="004B48A8" w:rsidRPr="00743494">
              <w:rPr>
                <w:rFonts w:ascii="Calibri" w:hAnsi="Calibri" w:cs="Calibri"/>
              </w:rPr>
              <w:t xml:space="preserve">dla zapewnienia powyżej opisanych parametrów różnych typów tworzywa co najmniej </w:t>
            </w:r>
            <w:r w:rsidR="009C02AE" w:rsidRPr="00743494">
              <w:rPr>
                <w:rFonts w:ascii="Calibri" w:hAnsi="Calibri" w:cs="Calibri"/>
              </w:rPr>
              <w:t xml:space="preserve">dwa </w:t>
            </w:r>
            <w:r w:rsidR="004B48A8" w:rsidRPr="00743494">
              <w:rPr>
                <w:rFonts w:ascii="Calibri" w:hAnsi="Calibri" w:cs="Calibri"/>
              </w:rPr>
              <w:t xml:space="preserve">zainstalowane </w:t>
            </w:r>
            <w:proofErr w:type="spellStart"/>
            <w:r w:rsidR="009C02AE" w:rsidRPr="00743494">
              <w:rPr>
                <w:rFonts w:ascii="Calibri" w:hAnsi="Calibri" w:cs="Calibri"/>
              </w:rPr>
              <w:t>ekstrudery</w:t>
            </w:r>
            <w:proofErr w:type="spellEnd"/>
            <w:r w:rsidR="009C02AE" w:rsidRPr="00743494">
              <w:rPr>
                <w:rFonts w:ascii="Calibri" w:hAnsi="Calibri" w:cs="Calibri"/>
              </w:rPr>
              <w:t xml:space="preserve"> </w:t>
            </w:r>
            <w:r w:rsidR="007F5532" w:rsidRPr="00743494">
              <w:rPr>
                <w:rFonts w:ascii="Calibri" w:hAnsi="Calibri" w:cs="Calibri"/>
              </w:rPr>
              <w:t xml:space="preserve">minimum </w:t>
            </w:r>
            <w:r w:rsidR="009C02AE" w:rsidRPr="00743494">
              <w:rPr>
                <w:rFonts w:ascii="Calibri" w:hAnsi="Calibri" w:cs="Calibri"/>
              </w:rPr>
              <w:t>75*25D z systemem podajnika ssącego</w:t>
            </w:r>
            <w:r w:rsidR="00AA1878" w:rsidRPr="00743494">
              <w:rPr>
                <w:rFonts w:ascii="Calibri" w:hAnsi="Calibri" w:cs="Calibri"/>
              </w:rPr>
              <w:t xml:space="preserve"> (jeden co-</w:t>
            </w:r>
            <w:proofErr w:type="spellStart"/>
            <w:r w:rsidR="00AA1878" w:rsidRPr="00743494">
              <w:rPr>
                <w:rFonts w:ascii="Calibri" w:hAnsi="Calibri" w:cs="Calibri"/>
              </w:rPr>
              <w:t>extruder</w:t>
            </w:r>
            <w:proofErr w:type="spellEnd"/>
            <w:r w:rsidR="00AA1878" w:rsidRPr="00743494">
              <w:rPr>
                <w:rFonts w:ascii="Calibri" w:hAnsi="Calibri" w:cs="Calibri"/>
              </w:rPr>
              <w:t xml:space="preserve"> </w:t>
            </w:r>
            <w:r w:rsidR="00AA1878" w:rsidRPr="00743494">
              <w:rPr>
                <w:rFonts w:ascii="Calibri" w:hAnsi="Calibri" w:cs="Calibri"/>
              </w:rPr>
              <w:lastRenderedPageBreak/>
              <w:t>warstwy np. wewnętrznej, drugi dla warstwy głównej lub zamykającej / okrywającej – zewnętrznej)</w:t>
            </w:r>
          </w:p>
          <w:p w14:paraId="53492556" w14:textId="10457D84" w:rsidR="005C670F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4B48A8" w:rsidRPr="00743494">
              <w:rPr>
                <w:rFonts w:ascii="Calibri" w:hAnsi="Calibri" w:cs="Calibri"/>
              </w:rPr>
              <w:t xml:space="preserve">celem zapewnienia właściwej pracy układu - </w:t>
            </w:r>
            <w:r w:rsidR="007F5532" w:rsidRPr="00743494">
              <w:rPr>
                <w:rFonts w:ascii="Calibri" w:hAnsi="Calibri" w:cs="Calibri"/>
              </w:rPr>
              <w:t xml:space="preserve">zintegrowany </w:t>
            </w:r>
            <w:r w:rsidRPr="00743494">
              <w:rPr>
                <w:rFonts w:ascii="Calibri" w:hAnsi="Calibri" w:cs="Calibri"/>
              </w:rPr>
              <w:t>system kontroli pracy i sterowania</w:t>
            </w:r>
          </w:p>
          <w:p w14:paraId="063CBA2C" w14:textId="166ABA89" w:rsidR="005C670F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4B48A8" w:rsidRPr="00743494">
              <w:rPr>
                <w:rFonts w:ascii="Calibri" w:hAnsi="Calibri" w:cs="Calibri"/>
              </w:rPr>
              <w:t xml:space="preserve">dla zachowania parametrów </w:t>
            </w:r>
            <w:proofErr w:type="spellStart"/>
            <w:r w:rsidR="004B48A8" w:rsidRPr="00743494">
              <w:rPr>
                <w:rFonts w:ascii="Calibri" w:hAnsi="Calibri" w:cs="Calibri"/>
              </w:rPr>
              <w:t>beznaprężeniowej</w:t>
            </w:r>
            <w:proofErr w:type="spellEnd"/>
            <w:r w:rsidR="004B48A8" w:rsidRPr="00743494">
              <w:rPr>
                <w:rFonts w:ascii="Calibri" w:hAnsi="Calibri" w:cs="Calibri"/>
              </w:rPr>
              <w:t xml:space="preserve"> ścianki i połączeń z kolejną wstęgą </w:t>
            </w:r>
            <w:proofErr w:type="spellStart"/>
            <w:r w:rsidR="004B48A8" w:rsidRPr="00743494">
              <w:rPr>
                <w:rFonts w:ascii="Calibri" w:hAnsi="Calibri" w:cs="Calibri"/>
              </w:rPr>
              <w:t>tworzwya</w:t>
            </w:r>
            <w:proofErr w:type="spellEnd"/>
            <w:r w:rsidR="004B48A8" w:rsidRPr="00743494">
              <w:rPr>
                <w:rFonts w:ascii="Calibri" w:hAnsi="Calibri" w:cs="Calibri"/>
              </w:rPr>
              <w:t xml:space="preserve"> – zabudowane </w:t>
            </w:r>
            <w:r w:rsidRPr="00743494">
              <w:rPr>
                <w:rFonts w:ascii="Calibri" w:hAnsi="Calibri" w:cs="Calibri"/>
              </w:rPr>
              <w:t xml:space="preserve">promienniki </w:t>
            </w:r>
            <w:r w:rsidR="007F5532" w:rsidRPr="00743494">
              <w:rPr>
                <w:rFonts w:ascii="Calibri" w:hAnsi="Calibri" w:cs="Calibri"/>
              </w:rPr>
              <w:t xml:space="preserve">podgrzewu </w:t>
            </w:r>
            <w:r w:rsidR="004B48A8" w:rsidRPr="00743494">
              <w:rPr>
                <w:rFonts w:ascii="Calibri" w:hAnsi="Calibri" w:cs="Calibri"/>
              </w:rPr>
              <w:t xml:space="preserve">stalowego </w:t>
            </w:r>
            <w:r w:rsidR="007F5532" w:rsidRPr="00743494">
              <w:rPr>
                <w:rFonts w:ascii="Calibri" w:hAnsi="Calibri" w:cs="Calibri"/>
              </w:rPr>
              <w:t xml:space="preserve">walca obrotowego na przykład: </w:t>
            </w:r>
            <w:r w:rsidRPr="00743494">
              <w:rPr>
                <w:rFonts w:ascii="Calibri" w:hAnsi="Calibri" w:cs="Calibri"/>
              </w:rPr>
              <w:t>gazowe zasilane LPG lub gazem ziemnym (ciśnienie 1-1,6 bar)</w:t>
            </w:r>
            <w:r w:rsidR="001478FB" w:rsidRPr="00743494">
              <w:rPr>
                <w:rFonts w:ascii="Calibri" w:hAnsi="Calibri" w:cs="Calibri"/>
              </w:rPr>
              <w:t xml:space="preserve"> (Dostawca zaproponuje zabezpieczenia linii – odpowiednie czujniki detekcji gazu)</w:t>
            </w:r>
          </w:p>
          <w:p w14:paraId="0A158663" w14:textId="3E5E8656" w:rsidR="005C670F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F5563F" w:rsidRPr="00743494">
              <w:rPr>
                <w:rFonts w:ascii="Calibri" w:hAnsi="Calibri" w:cs="Calibri"/>
              </w:rPr>
              <w:t xml:space="preserve">niezbędne przyłączenia, okablowanie, gniazda, wtyki, zabezpieczenia, przewody i </w:t>
            </w:r>
            <w:r w:rsidRPr="00743494">
              <w:rPr>
                <w:rFonts w:ascii="Calibri" w:hAnsi="Calibri" w:cs="Calibri"/>
              </w:rPr>
              <w:t>kable, rury</w:t>
            </w:r>
            <w:r w:rsidR="00F5563F" w:rsidRPr="00743494">
              <w:rPr>
                <w:rFonts w:ascii="Calibri" w:hAnsi="Calibri" w:cs="Calibri"/>
              </w:rPr>
              <w:t xml:space="preserve"> transferowe i ochronne</w:t>
            </w:r>
            <w:r w:rsidRPr="00743494">
              <w:rPr>
                <w:rFonts w:ascii="Calibri" w:hAnsi="Calibri" w:cs="Calibri"/>
              </w:rPr>
              <w:t xml:space="preserve">, system połączeń – komplet </w:t>
            </w:r>
            <w:r w:rsidR="007F5532" w:rsidRPr="00743494">
              <w:rPr>
                <w:rFonts w:ascii="Calibri" w:hAnsi="Calibri" w:cs="Calibri"/>
              </w:rPr>
              <w:t>o długości</w:t>
            </w:r>
            <w:r w:rsidR="00F5563F" w:rsidRPr="00743494">
              <w:rPr>
                <w:rFonts w:ascii="Calibri" w:hAnsi="Calibri" w:cs="Calibri"/>
              </w:rPr>
              <w:t xml:space="preserve"> wystarczającej </w:t>
            </w:r>
            <w:r w:rsidR="007F5532" w:rsidRPr="00743494">
              <w:rPr>
                <w:rFonts w:ascii="Calibri" w:hAnsi="Calibri" w:cs="Calibri"/>
              </w:rPr>
              <w:t xml:space="preserve"> </w:t>
            </w:r>
            <w:r w:rsidRPr="00743494">
              <w:rPr>
                <w:rFonts w:ascii="Calibri" w:hAnsi="Calibri" w:cs="Calibri"/>
              </w:rPr>
              <w:t xml:space="preserve">do </w:t>
            </w:r>
            <w:r w:rsidR="007F5532" w:rsidRPr="00743494">
              <w:rPr>
                <w:rFonts w:ascii="Calibri" w:hAnsi="Calibri" w:cs="Calibri"/>
              </w:rPr>
              <w:t xml:space="preserve">podłączenia w </w:t>
            </w:r>
            <w:r w:rsidRPr="00743494">
              <w:rPr>
                <w:rFonts w:ascii="Calibri" w:hAnsi="Calibri" w:cs="Calibri"/>
              </w:rPr>
              <w:t>głównej centrali sterująco – zasilającej</w:t>
            </w:r>
          </w:p>
          <w:p w14:paraId="0620C15F" w14:textId="1779600B" w:rsidR="005C670F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F5563F" w:rsidRPr="00743494">
              <w:rPr>
                <w:rFonts w:ascii="Calibri" w:hAnsi="Calibri" w:cs="Calibri"/>
              </w:rPr>
              <w:t xml:space="preserve">dla układu wielowarstwowego wymagana jest </w:t>
            </w:r>
            <w:r w:rsidRPr="00743494">
              <w:rPr>
                <w:rFonts w:ascii="Calibri" w:hAnsi="Calibri" w:cs="Calibri"/>
              </w:rPr>
              <w:t xml:space="preserve">jednostka </w:t>
            </w:r>
            <w:r w:rsidR="007F5532" w:rsidRPr="00743494">
              <w:rPr>
                <w:rFonts w:ascii="Calibri" w:hAnsi="Calibri" w:cs="Calibri"/>
              </w:rPr>
              <w:t xml:space="preserve">typu </w:t>
            </w:r>
            <w:r w:rsidRPr="00743494">
              <w:rPr>
                <w:rFonts w:ascii="Calibri" w:hAnsi="Calibri" w:cs="Calibri"/>
              </w:rPr>
              <w:t>„</w:t>
            </w:r>
            <w:proofErr w:type="spellStart"/>
            <w:r w:rsidRPr="00743494">
              <w:rPr>
                <w:rFonts w:ascii="Calibri" w:hAnsi="Calibri" w:cs="Calibri"/>
              </w:rPr>
              <w:t>pressure</w:t>
            </w:r>
            <w:proofErr w:type="spellEnd"/>
            <w:r w:rsidRPr="00743494">
              <w:rPr>
                <w:rFonts w:ascii="Calibri" w:hAnsi="Calibri" w:cs="Calibri"/>
              </w:rPr>
              <w:t>”</w:t>
            </w:r>
            <w:r w:rsidR="00E9449B" w:rsidRPr="00743494">
              <w:rPr>
                <w:rFonts w:ascii="Calibri" w:hAnsi="Calibri" w:cs="Calibri"/>
              </w:rPr>
              <w:t xml:space="preserve"> dociskająca ściankę / warstwy / profilowanie do stalowego walca obrotowego oraz jednostka prowadząca</w:t>
            </w:r>
          </w:p>
          <w:p w14:paraId="37A6A880" w14:textId="237FD545" w:rsidR="00076EF0" w:rsidRPr="00743494" w:rsidRDefault="005C670F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F5563F" w:rsidRPr="00743494">
              <w:rPr>
                <w:rFonts w:ascii="Calibri" w:hAnsi="Calibri" w:cs="Calibri"/>
              </w:rPr>
              <w:t xml:space="preserve">dostawa obejmuje co najmniej minimalny </w:t>
            </w:r>
            <w:r w:rsidRPr="00743494">
              <w:rPr>
                <w:rFonts w:ascii="Calibri" w:hAnsi="Calibri" w:cs="Calibri"/>
              </w:rPr>
              <w:t>zestaw głowic / matryc do wytłaczania</w:t>
            </w:r>
            <w:r w:rsidR="00076EF0" w:rsidRPr="00743494">
              <w:rPr>
                <w:rFonts w:ascii="Calibri" w:hAnsi="Calibri" w:cs="Calibri"/>
              </w:rPr>
              <w:t xml:space="preserve">, w tym dla </w:t>
            </w:r>
          </w:p>
          <w:p w14:paraId="4612A9B9" w14:textId="3FE6AA71" w:rsidR="00076EF0" w:rsidRPr="00743494" w:rsidRDefault="00076EF0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a) litej ścianki: </w:t>
            </w:r>
            <w:r w:rsidR="00E9449B" w:rsidRPr="00743494">
              <w:rPr>
                <w:rFonts w:ascii="Calibri" w:hAnsi="Calibri" w:cs="Calibri"/>
              </w:rPr>
              <w:t xml:space="preserve">100*4, 100*5, 100*6, 120*4, 120*5, </w:t>
            </w:r>
            <w:r w:rsidRPr="00743494">
              <w:rPr>
                <w:rFonts w:ascii="Calibri" w:hAnsi="Calibri" w:cs="Calibri"/>
              </w:rPr>
              <w:t>140*6, 140*8, 140*10, 140*12</w:t>
            </w:r>
          </w:p>
          <w:p w14:paraId="4B0DE86F" w14:textId="229548ED" w:rsidR="00076EF0" w:rsidRPr="00743494" w:rsidRDefault="00076EF0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b) profilowanej ścianki: </w:t>
            </w:r>
            <w:r w:rsidR="00AA1878" w:rsidRPr="00743494">
              <w:rPr>
                <w:rFonts w:ascii="Calibri" w:hAnsi="Calibri" w:cs="Calibri"/>
              </w:rPr>
              <w:t>120*4,</w:t>
            </w:r>
            <w:r w:rsidR="00E9449B" w:rsidRPr="00743494">
              <w:rPr>
                <w:rFonts w:ascii="Calibri" w:hAnsi="Calibri" w:cs="Calibri"/>
              </w:rPr>
              <w:t xml:space="preserve"> </w:t>
            </w:r>
            <w:r w:rsidRPr="00743494">
              <w:rPr>
                <w:rFonts w:ascii="Calibri" w:hAnsi="Calibri" w:cs="Calibri"/>
              </w:rPr>
              <w:t>120*5, 120*6, 120*7, 140*5, 140*6, 140*7, 140*8, 140*9, 140*10</w:t>
            </w:r>
          </w:p>
          <w:p w14:paraId="541B6C9C" w14:textId="004F39CC" w:rsidR="00F5563F" w:rsidRPr="00743494" w:rsidRDefault="00F5563F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całość zabudowana / osadzona na systemie jezdnym typu szynowego, po którym porusza się jednostka</w:t>
            </w:r>
          </w:p>
          <w:p w14:paraId="7A68F650" w14:textId="7122E2B3" w:rsidR="00F5563F" w:rsidRPr="00743494" w:rsidRDefault="00F5563F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promienniki podgrzewu kolejnych warstw materiału np. elektryczne IR – umożliwiające podgrzewanie w obszarze wytłaczania</w:t>
            </w:r>
          </w:p>
          <w:p w14:paraId="6733C834" w14:textId="77777777" w:rsidR="007F5532" w:rsidRPr="00743494" w:rsidRDefault="007F5532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  <w:p w14:paraId="56C88FCC" w14:textId="27619F94" w:rsidR="00A76B9A" w:rsidRPr="00743494" w:rsidRDefault="00A76B9A" w:rsidP="00076EF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Konieczne zapewnienie w ramach konstrukcji maszyny technologii </w:t>
            </w:r>
            <w:proofErr w:type="spellStart"/>
            <w:r w:rsidRPr="00743494">
              <w:rPr>
                <w:rFonts w:ascii="Calibri" w:hAnsi="Calibri" w:cs="Calibri"/>
              </w:rPr>
              <w:t>beznaprężeniowej</w:t>
            </w:r>
            <w:proofErr w:type="spellEnd"/>
            <w:r w:rsidRPr="00743494">
              <w:rPr>
                <w:rFonts w:ascii="Calibri" w:hAnsi="Calibri" w:cs="Calibri"/>
              </w:rPr>
              <w:t xml:space="preserve"> budowy ścianki cylindra – nawet dla znacznych grubości materiału rzędu 40-60 milimetrów i małej średnicy typu 1000 – 2000 mm</w:t>
            </w:r>
          </w:p>
          <w:p w14:paraId="59615914" w14:textId="46FA25C5" w:rsidR="00AA1878" w:rsidRPr="00743494" w:rsidRDefault="00AA1878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możliwość wyprodukowania max grubości 10 mm / 140 mm</w:t>
            </w:r>
          </w:p>
          <w:p w14:paraId="57F66264" w14:textId="408DDF44" w:rsidR="005C670F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F5563F" w:rsidRPr="00743494">
              <w:rPr>
                <w:rFonts w:ascii="Calibri" w:hAnsi="Calibri" w:cs="Calibri"/>
              </w:rPr>
              <w:t xml:space="preserve">w pobliżu linii produkcyjnej podręczny technologiczny </w:t>
            </w:r>
            <w:r w:rsidRPr="00743494">
              <w:rPr>
                <w:rFonts w:ascii="Calibri" w:hAnsi="Calibri" w:cs="Calibri"/>
              </w:rPr>
              <w:t xml:space="preserve">zbiornik magazynowy zapasu tworzywa – granulatu (napełnianie zbiornika manualnie, pojemność </w:t>
            </w:r>
            <w:r w:rsidR="00A57AD4" w:rsidRPr="00743494">
              <w:rPr>
                <w:rFonts w:ascii="Calibri" w:hAnsi="Calibri" w:cs="Calibri"/>
              </w:rPr>
              <w:t xml:space="preserve">minimum </w:t>
            </w:r>
            <w:r w:rsidRPr="00743494">
              <w:rPr>
                <w:rFonts w:ascii="Calibri" w:hAnsi="Calibri" w:cs="Calibri"/>
              </w:rPr>
              <w:t>1 tona)</w:t>
            </w:r>
          </w:p>
          <w:p w14:paraId="5C78A6BB" w14:textId="1BA129BB" w:rsidR="005C670F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  <w:p w14:paraId="10CA9D97" w14:textId="2CF7B42D" w:rsidR="005C670F" w:rsidRPr="00743494" w:rsidRDefault="004B48A8" w:rsidP="005C670F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Opisana powyżej jednostka wytłaczająca zabudowana razem na jednym stanowisku chłodzenia i obróbki – wspólna s</w:t>
            </w:r>
            <w:r w:rsidR="005C670F" w:rsidRPr="00743494">
              <w:rPr>
                <w:rFonts w:ascii="Calibri" w:hAnsi="Calibri" w:cs="Calibri"/>
              </w:rPr>
              <w:t>tacja / stanowisko produkcyjne</w:t>
            </w:r>
            <w:r w:rsidRPr="00743494">
              <w:rPr>
                <w:rFonts w:ascii="Calibri" w:hAnsi="Calibri" w:cs="Calibri"/>
              </w:rPr>
              <w:t xml:space="preserve"> (z możliwością rozbudowy w przyszłości o odrębne stanowisko chłodzenia w odległości do </w:t>
            </w:r>
            <w:r w:rsidR="00364CCB" w:rsidRPr="00743494">
              <w:rPr>
                <w:rFonts w:ascii="Calibri" w:hAnsi="Calibri" w:cs="Calibri"/>
              </w:rPr>
              <w:t>8</w:t>
            </w:r>
            <w:r w:rsidRPr="00743494">
              <w:rPr>
                <w:rFonts w:ascii="Calibri" w:hAnsi="Calibri" w:cs="Calibri"/>
              </w:rPr>
              <w:t xml:space="preserve"> metrów)</w:t>
            </w:r>
            <w:r w:rsidR="005C670F" w:rsidRPr="00743494">
              <w:rPr>
                <w:rFonts w:ascii="Calibri" w:hAnsi="Calibri" w:cs="Calibri"/>
              </w:rPr>
              <w:t>, główne składowe:</w:t>
            </w:r>
          </w:p>
          <w:p w14:paraId="777A5690" w14:textId="5A271E95" w:rsidR="00561EFE" w:rsidRPr="00743494" w:rsidRDefault="005C670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lastRenderedPageBreak/>
              <w:t xml:space="preserve">- </w:t>
            </w:r>
            <w:r w:rsidR="004B48A8" w:rsidRPr="00743494">
              <w:rPr>
                <w:rFonts w:ascii="Calibri" w:hAnsi="Calibri" w:cs="Calibri"/>
              </w:rPr>
              <w:t>Wbudowane na jednym torze jezdnym</w:t>
            </w:r>
            <w:r w:rsidR="00561EFE" w:rsidRPr="00743494">
              <w:rPr>
                <w:rFonts w:ascii="Calibri" w:hAnsi="Calibri" w:cs="Calibri"/>
              </w:rPr>
              <w:t xml:space="preserve"> stanowisk</w:t>
            </w:r>
            <w:r w:rsidR="004B48A8" w:rsidRPr="00743494">
              <w:rPr>
                <w:rFonts w:ascii="Calibri" w:hAnsi="Calibri" w:cs="Calibri"/>
              </w:rPr>
              <w:t>o</w:t>
            </w:r>
            <w:r w:rsidR="00561EFE" w:rsidRPr="00743494">
              <w:rPr>
                <w:rFonts w:ascii="Calibri" w:hAnsi="Calibri" w:cs="Calibri"/>
              </w:rPr>
              <w:t xml:space="preserve"> do </w:t>
            </w:r>
            <w:r w:rsidR="004B48A8" w:rsidRPr="00743494">
              <w:rPr>
                <w:rFonts w:ascii="Calibri" w:hAnsi="Calibri" w:cs="Calibri"/>
              </w:rPr>
              <w:t xml:space="preserve">stygnięcia - </w:t>
            </w:r>
            <w:r w:rsidR="00561EFE" w:rsidRPr="00743494">
              <w:rPr>
                <w:rFonts w:ascii="Calibri" w:hAnsi="Calibri" w:cs="Calibri"/>
              </w:rPr>
              <w:t xml:space="preserve">chłodzenia </w:t>
            </w:r>
            <w:r w:rsidR="004B48A8" w:rsidRPr="00743494">
              <w:rPr>
                <w:rFonts w:ascii="Calibri" w:hAnsi="Calibri" w:cs="Calibri"/>
              </w:rPr>
              <w:t>oraz wygładzania końców metodą</w:t>
            </w:r>
            <w:r w:rsidR="00561EFE" w:rsidRPr="00743494">
              <w:rPr>
                <w:rFonts w:ascii="Calibri" w:hAnsi="Calibri" w:cs="Calibri"/>
              </w:rPr>
              <w:t xml:space="preserve"> obróbki krawędzi </w:t>
            </w:r>
            <w:r w:rsidR="004B48A8" w:rsidRPr="00743494">
              <w:rPr>
                <w:rFonts w:ascii="Calibri" w:hAnsi="Calibri" w:cs="Calibri"/>
              </w:rPr>
              <w:t>poprzez</w:t>
            </w:r>
            <w:r w:rsidR="00561EFE" w:rsidRPr="00743494">
              <w:rPr>
                <w:rFonts w:ascii="Calibri" w:hAnsi="Calibri" w:cs="Calibri"/>
              </w:rPr>
              <w:t xml:space="preserve"> frezowania</w:t>
            </w:r>
            <w:r w:rsidR="004B48A8" w:rsidRPr="00743494">
              <w:rPr>
                <w:rFonts w:ascii="Calibri" w:hAnsi="Calibri" w:cs="Calibri"/>
              </w:rPr>
              <w:t xml:space="preserve"> (zabudowana frezarka, zasilana z linii produkcyjnej)</w:t>
            </w:r>
            <w:r w:rsidR="00561EFE" w:rsidRPr="00743494">
              <w:rPr>
                <w:rFonts w:ascii="Calibri" w:hAnsi="Calibri" w:cs="Calibri"/>
              </w:rPr>
              <w:t xml:space="preserve"> w zakresie produkcyjnym średnic DN 600 – DN 4000 mm</w:t>
            </w:r>
            <w:r w:rsidR="00B949F2" w:rsidRPr="00743494">
              <w:rPr>
                <w:rFonts w:ascii="Calibri" w:hAnsi="Calibri" w:cs="Calibri"/>
              </w:rPr>
              <w:t xml:space="preserve"> (bez zmian podparcia walca, 500-4000 ze zmianą punktów podparcia)</w:t>
            </w:r>
            <w:r w:rsidR="00561EFE" w:rsidRPr="00743494">
              <w:rPr>
                <w:rFonts w:ascii="Calibri" w:hAnsi="Calibri" w:cs="Calibri"/>
              </w:rPr>
              <w:t>, długość narzędzi i podzespołów nawijania</w:t>
            </w:r>
            <w:r w:rsidR="004B48A8" w:rsidRPr="00743494">
              <w:rPr>
                <w:rFonts w:ascii="Calibri" w:hAnsi="Calibri" w:cs="Calibri"/>
              </w:rPr>
              <w:t xml:space="preserve"> (cała długość części walcowej)</w:t>
            </w:r>
            <w:r w:rsidR="00561EFE" w:rsidRPr="00743494">
              <w:rPr>
                <w:rFonts w:ascii="Calibri" w:hAnsi="Calibri" w:cs="Calibri"/>
              </w:rPr>
              <w:t xml:space="preserve"> 8000 mm, główne składowe </w:t>
            </w:r>
            <w:r w:rsidR="004B48A8" w:rsidRPr="00743494">
              <w:rPr>
                <w:rFonts w:ascii="Calibri" w:hAnsi="Calibri" w:cs="Calibri"/>
              </w:rPr>
              <w:t xml:space="preserve">elementy </w:t>
            </w:r>
            <w:r w:rsidR="00561EFE" w:rsidRPr="00743494">
              <w:rPr>
                <w:rFonts w:ascii="Calibri" w:hAnsi="Calibri" w:cs="Calibri"/>
              </w:rPr>
              <w:t>to :</w:t>
            </w:r>
          </w:p>
          <w:p w14:paraId="5A7C0C63" w14:textId="27A6FE14" w:rsidR="004B48A8" w:rsidRPr="00743494" w:rsidRDefault="00561EFE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a) </w:t>
            </w:r>
            <w:r w:rsidR="004B48A8" w:rsidRPr="00743494">
              <w:rPr>
                <w:rFonts w:ascii="Calibri" w:hAnsi="Calibri" w:cs="Calibri"/>
              </w:rPr>
              <w:t>minimum dwa wentylatory chłodzące przedmuchem powietrza wewnątrz walca – prędkość dostosowywana – kontrolowana</w:t>
            </w:r>
          </w:p>
          <w:p w14:paraId="28F65C77" w14:textId="4DA56EE8" w:rsidR="00561EFE" w:rsidRPr="00743494" w:rsidRDefault="00076674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b) walce produkcyjne wsparte i obracane poprzez minimum </w:t>
            </w:r>
            <w:r w:rsidR="00561EFE" w:rsidRPr="00743494">
              <w:rPr>
                <w:rFonts w:ascii="Calibri" w:hAnsi="Calibri" w:cs="Calibri"/>
              </w:rPr>
              <w:t>dwa obrotowe wsporniki, każdy z jednym kołem obrotowym (rolka obrotowa) stałym</w:t>
            </w:r>
            <w:r w:rsidR="006F7562" w:rsidRPr="00743494">
              <w:rPr>
                <w:rFonts w:ascii="Calibri" w:hAnsi="Calibri" w:cs="Calibri"/>
              </w:rPr>
              <w:t>, drugim regulowanym do średnicy rdzenia produkcyjnego</w:t>
            </w:r>
            <w:r w:rsidRPr="00743494">
              <w:rPr>
                <w:rFonts w:ascii="Calibri" w:hAnsi="Calibri" w:cs="Calibri"/>
              </w:rPr>
              <w:t>,</w:t>
            </w:r>
          </w:p>
          <w:p w14:paraId="51D95B15" w14:textId="1052DDF5" w:rsidR="006F7562" w:rsidRPr="00743494" w:rsidRDefault="00D5710D" w:rsidP="00076674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wymagany brak konieczności wymiany kół – rolek podporowych w pełnym wskazanym zakresie produkcji</w:t>
            </w:r>
          </w:p>
          <w:p w14:paraId="01B6F3F8" w14:textId="037CFC12" w:rsidR="006F7562" w:rsidRPr="00743494" w:rsidRDefault="006F7562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c) </w:t>
            </w:r>
            <w:r w:rsidR="00076674" w:rsidRPr="00743494">
              <w:rPr>
                <w:rFonts w:ascii="Calibri" w:hAnsi="Calibri" w:cs="Calibri"/>
              </w:rPr>
              <w:t xml:space="preserve">do równego zakończenia rantów minimum </w:t>
            </w:r>
            <w:r w:rsidRPr="00743494">
              <w:rPr>
                <w:rFonts w:ascii="Calibri" w:hAnsi="Calibri" w:cs="Calibri"/>
              </w:rPr>
              <w:t>dwa kompletne systemy narzędzi frezujących z przesuwnymi ślizgowymi blokami i „butami”</w:t>
            </w:r>
            <w:r w:rsidR="00076674" w:rsidRPr="00743494">
              <w:rPr>
                <w:rFonts w:ascii="Calibri" w:hAnsi="Calibri" w:cs="Calibri"/>
              </w:rPr>
              <w:t>, by eliminować ryzyko uszkodzenia walca stalowego</w:t>
            </w:r>
          </w:p>
          <w:p w14:paraId="190E2F53" w14:textId="77777777" w:rsidR="00161FFB" w:rsidRPr="00743494" w:rsidRDefault="00161FFB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  <w:p w14:paraId="5DFF2496" w14:textId="44CA378A" w:rsidR="006F7562" w:rsidRPr="00743494" w:rsidRDefault="00076674" w:rsidP="006F7562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Po realizacji produkcji i wystudzeniu nałożonego tworzywa, walce należy przenieść na kolejne stanowisko (zalecane użycie suwnic </w:t>
            </w:r>
            <w:proofErr w:type="spellStart"/>
            <w:r w:rsidRPr="00743494">
              <w:rPr>
                <w:rFonts w:ascii="Calibri" w:hAnsi="Calibri" w:cs="Calibri"/>
              </w:rPr>
              <w:t>natorowych</w:t>
            </w:r>
            <w:proofErr w:type="spellEnd"/>
            <w:r w:rsidRPr="00743494">
              <w:rPr>
                <w:rFonts w:ascii="Calibri" w:hAnsi="Calibri" w:cs="Calibri"/>
              </w:rPr>
              <w:t xml:space="preserve"> – poza zakresem dostawy) realizujące proces zdjęcia z walca – </w:t>
            </w:r>
            <w:r w:rsidR="006F7562" w:rsidRPr="00743494">
              <w:rPr>
                <w:rFonts w:ascii="Calibri" w:hAnsi="Calibri" w:cs="Calibri"/>
              </w:rPr>
              <w:t>rozformowywania</w:t>
            </w:r>
            <w:r w:rsidRPr="00743494">
              <w:rPr>
                <w:rFonts w:ascii="Calibri" w:hAnsi="Calibri" w:cs="Calibri"/>
              </w:rPr>
              <w:t>. W skład dostawy wchodzą minimum takie podzespoły jak:</w:t>
            </w:r>
          </w:p>
          <w:p w14:paraId="3EFB145B" w14:textId="77777777" w:rsidR="006F7562" w:rsidRPr="00743494" w:rsidRDefault="006F7562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montowane na posadzce równolegle do stanowiska produkcyjnego, wysokość dopasowana do platformy mobilnej (wysokość w najniższym miejscu minimum 200 mm, by zapewnić możliwość zsuwania się cylindrów na ustawiony obok wózek – platformę)</w:t>
            </w:r>
          </w:p>
          <w:p w14:paraId="15B54069" w14:textId="1323BE13" w:rsidR="006F7562" w:rsidRPr="00743494" w:rsidRDefault="006F7562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główna funkcja to po wystygnięciu tworzywa zdejmowanie płaszcza zbiornika / cylindra / rury z stalowego rdzenia obrotowego, zakres obsługiwanych średnic wewnętrznych cylindrów zbiorników to 0,6 ÷ 4,0 m, zakres długości walców stalowych max 8 metrów</w:t>
            </w:r>
          </w:p>
          <w:p w14:paraId="5D3F912E" w14:textId="0F205A4D" w:rsidR="006F7562" w:rsidRPr="00743494" w:rsidRDefault="006F7562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  <w:p w14:paraId="673505ED" w14:textId="14438C20" w:rsidR="00D761CF" w:rsidRPr="00743494" w:rsidRDefault="00D761CF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Wymagane jest aby zamówienie obejmowało także: </w:t>
            </w:r>
          </w:p>
          <w:p w14:paraId="75A88A5D" w14:textId="546CDA28" w:rsidR="007347F0" w:rsidRPr="00743494" w:rsidRDefault="007347F0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kompatybilny z linią produkcyjną system oprogramowania komputerowego do przeprowadzania obliczeń statyki rur / cylindrów nawojowych i projektowania konstrukcji wymaganego układu warstw i profilowania</w:t>
            </w:r>
            <w:r w:rsidR="007C3212" w:rsidRPr="00743494">
              <w:rPr>
                <w:rFonts w:ascii="Calibri" w:hAnsi="Calibri" w:cs="Calibri"/>
              </w:rPr>
              <w:t xml:space="preserve"> typu Mickey v. 1.70</w:t>
            </w:r>
            <w:r w:rsidR="00D71450" w:rsidRPr="00743494">
              <w:rPr>
                <w:rFonts w:ascii="Calibri" w:hAnsi="Calibri" w:cs="Calibri"/>
              </w:rPr>
              <w:t xml:space="preserve"> lub odpowiednik</w:t>
            </w:r>
            <w:r w:rsidRPr="00743494">
              <w:rPr>
                <w:rFonts w:ascii="Calibri" w:hAnsi="Calibri" w:cs="Calibri"/>
              </w:rPr>
              <w:t xml:space="preserve"> z możliwością zapisu danych i korzystania z bibliotek gotowych (zgodny z US AWWA M55)</w:t>
            </w:r>
            <w:r w:rsidR="007C3212" w:rsidRPr="00743494">
              <w:rPr>
                <w:rFonts w:ascii="Calibri" w:hAnsi="Calibri" w:cs="Calibri"/>
              </w:rPr>
              <w:t xml:space="preserve"> (lub oprogramowanie zamienne o </w:t>
            </w:r>
            <w:r w:rsidR="007C3212" w:rsidRPr="00743494">
              <w:rPr>
                <w:rFonts w:ascii="Calibri" w:hAnsi="Calibri" w:cs="Calibri"/>
              </w:rPr>
              <w:lastRenderedPageBreak/>
              <w:t>nie gorszych parametrach i funkcjonalności aniżeli wskazane)</w:t>
            </w:r>
          </w:p>
          <w:p w14:paraId="7C5B4557" w14:textId="36F84794" w:rsidR="007347F0" w:rsidRPr="00743494" w:rsidRDefault="007347F0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oprogramowanie do sterowania pracą linii produkcyjnej typu WINKDR</w:t>
            </w:r>
            <w:r w:rsidR="00D71450" w:rsidRPr="00743494">
              <w:rPr>
                <w:rFonts w:ascii="Calibri" w:hAnsi="Calibri" w:cs="Calibri"/>
              </w:rPr>
              <w:t xml:space="preserve"> lub odpowiednik</w:t>
            </w:r>
            <w:r w:rsidR="00076EF0" w:rsidRPr="00743494">
              <w:rPr>
                <w:rFonts w:ascii="Calibri" w:hAnsi="Calibri" w:cs="Calibri"/>
              </w:rPr>
              <w:t xml:space="preserve"> – możliwość zaprogramowania biblioteki powtarzalnych realizacji / układu grubości warstw i wykorzystania dla kolejnych partii produkcyjnych</w:t>
            </w:r>
            <w:r w:rsidR="007C3212" w:rsidRPr="00743494">
              <w:rPr>
                <w:rFonts w:ascii="Calibri" w:hAnsi="Calibri" w:cs="Calibri"/>
              </w:rPr>
              <w:t xml:space="preserve"> (lub zamienne o nie gorszych parametrach i funkcjonalności)</w:t>
            </w:r>
          </w:p>
          <w:p w14:paraId="1DB4FD3D" w14:textId="1AFF62D9" w:rsidR="00E9449B" w:rsidRPr="00743494" w:rsidRDefault="00E9449B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pełna dokumentacja </w:t>
            </w:r>
            <w:proofErr w:type="spellStart"/>
            <w:r w:rsidRPr="00743494">
              <w:rPr>
                <w:rFonts w:ascii="Calibri" w:hAnsi="Calibri" w:cs="Calibri"/>
              </w:rPr>
              <w:t>techniczno</w:t>
            </w:r>
            <w:proofErr w:type="spellEnd"/>
            <w:r w:rsidRPr="00743494">
              <w:rPr>
                <w:rFonts w:ascii="Calibri" w:hAnsi="Calibri" w:cs="Calibri"/>
              </w:rPr>
              <w:t xml:space="preserve"> – ruchowa z podaniem danych technicznych części zużywających się, instrukcje użytkowania i usuwania usterek, schematy podłączeń, sterowania, zasilania -  jeśli </w:t>
            </w:r>
            <w:r w:rsidR="0093231D" w:rsidRPr="00743494">
              <w:rPr>
                <w:rFonts w:ascii="Calibri" w:hAnsi="Calibri" w:cs="Calibri"/>
              </w:rPr>
              <w:t xml:space="preserve">dokumentacja </w:t>
            </w:r>
            <w:r w:rsidRPr="00743494">
              <w:rPr>
                <w:rFonts w:ascii="Calibri" w:hAnsi="Calibri" w:cs="Calibri"/>
              </w:rPr>
              <w:t>nie</w:t>
            </w:r>
            <w:r w:rsidR="0093231D" w:rsidRPr="00743494">
              <w:rPr>
                <w:rFonts w:ascii="Calibri" w:hAnsi="Calibri" w:cs="Calibri"/>
              </w:rPr>
              <w:t xml:space="preserve"> będzie dostępna</w:t>
            </w:r>
            <w:r w:rsidRPr="00743494">
              <w:rPr>
                <w:rFonts w:ascii="Calibri" w:hAnsi="Calibri" w:cs="Calibri"/>
              </w:rPr>
              <w:t xml:space="preserve"> w języku polskim to </w:t>
            </w:r>
            <w:r w:rsidR="0093231D" w:rsidRPr="00743494">
              <w:rPr>
                <w:rFonts w:ascii="Calibri" w:hAnsi="Calibri" w:cs="Calibri"/>
              </w:rPr>
              <w:t xml:space="preserve">wymagane jest </w:t>
            </w:r>
            <w:r w:rsidRPr="00743494">
              <w:rPr>
                <w:rFonts w:ascii="Calibri" w:hAnsi="Calibri" w:cs="Calibri"/>
              </w:rPr>
              <w:t>przekazan</w:t>
            </w:r>
            <w:r w:rsidR="0093231D" w:rsidRPr="00743494">
              <w:rPr>
                <w:rFonts w:ascii="Calibri" w:hAnsi="Calibri" w:cs="Calibri"/>
              </w:rPr>
              <w:t>i</w:t>
            </w:r>
            <w:r w:rsidRPr="00743494">
              <w:rPr>
                <w:rFonts w:ascii="Calibri" w:hAnsi="Calibri" w:cs="Calibri"/>
              </w:rPr>
              <w:t>e w wersji edytowalnej, by umożliwić we własnym zakresie tłumaczenia na j. polski</w:t>
            </w:r>
          </w:p>
          <w:p w14:paraId="17D297F6" w14:textId="28679770" w:rsidR="00E9449B" w:rsidRPr="00743494" w:rsidRDefault="00E9449B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dokumentacja jakościowa użytych komponentów, podzespołów, układów elektrycznych i elektronicznych, znaki CE, spełnienie wymogów dyrektywy maszynowej i innych wymaganych prawem obowiązującym na terenie Unii Europejskiej</w:t>
            </w:r>
          </w:p>
          <w:p w14:paraId="29297C08" w14:textId="2100FF34" w:rsidR="00E9449B" w:rsidRPr="00743494" w:rsidRDefault="00E9449B" w:rsidP="000F41ED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oprogramowanie sterujące, sieciowe, dające możliwość zdalnego połączenia się serwisu producenta i prowadzenia diagnostyki linii produkcyjnej</w:t>
            </w:r>
          </w:p>
          <w:p w14:paraId="4A013839" w14:textId="3003D86A" w:rsidR="007347F0" w:rsidRPr="00743494" w:rsidRDefault="007347F0" w:rsidP="00D761C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</w:tc>
      </w:tr>
      <w:tr w:rsidR="00743494" w:rsidRPr="00743494" w14:paraId="174F2494" w14:textId="77777777" w:rsidTr="00D5710D">
        <w:tc>
          <w:tcPr>
            <w:tcW w:w="440" w:type="dxa"/>
          </w:tcPr>
          <w:p w14:paraId="66F824F2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lastRenderedPageBreak/>
              <w:t>2</w:t>
            </w:r>
          </w:p>
        </w:tc>
        <w:tc>
          <w:tcPr>
            <w:tcW w:w="3410" w:type="dxa"/>
          </w:tcPr>
          <w:p w14:paraId="58AE3D4A" w14:textId="14AE6DD4" w:rsidR="00161FFB" w:rsidRPr="00743494" w:rsidRDefault="00747F23" w:rsidP="001478CA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b/>
                <w:bCs/>
              </w:rPr>
              <w:t>Opisany powyżej d</w:t>
            </w:r>
            <w:r w:rsidR="00076EF0" w:rsidRPr="00743494">
              <w:rPr>
                <w:b/>
                <w:bCs/>
              </w:rPr>
              <w:t xml:space="preserve">odatkowy </w:t>
            </w:r>
            <w:r w:rsidRPr="00743494">
              <w:rPr>
                <w:b/>
                <w:bCs/>
              </w:rPr>
              <w:t xml:space="preserve">wbudowany i zasilany z linii produkcyjnej </w:t>
            </w:r>
            <w:r w:rsidR="00076EF0" w:rsidRPr="00743494">
              <w:rPr>
                <w:b/>
                <w:bCs/>
              </w:rPr>
              <w:t xml:space="preserve">system podgrzewania warstw tworzywa za pomocą elektrycznych promienników </w:t>
            </w:r>
            <w:r w:rsidRPr="00743494">
              <w:rPr>
                <w:b/>
                <w:bCs/>
              </w:rPr>
              <w:t>o mocy minimalnej rzędu</w:t>
            </w:r>
            <w:r w:rsidR="00076EF0" w:rsidRPr="00743494">
              <w:rPr>
                <w:b/>
                <w:bCs/>
              </w:rPr>
              <w:t xml:space="preserve"> 4</w:t>
            </w:r>
            <w:r w:rsidRPr="00743494">
              <w:rPr>
                <w:b/>
                <w:bCs/>
              </w:rPr>
              <w:t>0</w:t>
            </w:r>
            <w:r w:rsidR="00076EF0" w:rsidRPr="00743494">
              <w:rPr>
                <w:b/>
                <w:bCs/>
              </w:rPr>
              <w:t xml:space="preserve"> kW</w:t>
            </w:r>
          </w:p>
        </w:tc>
        <w:tc>
          <w:tcPr>
            <w:tcW w:w="5070" w:type="dxa"/>
          </w:tcPr>
          <w:p w14:paraId="2F7236DF" w14:textId="2B4AEE0B" w:rsidR="00161FFB" w:rsidRPr="00743494" w:rsidRDefault="00747F23" w:rsidP="001478CA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  <w:r w:rsidRPr="00743494">
              <w:rPr>
                <w:rFonts w:ascii="Calibri" w:hAnsi="Calibri" w:cs="Calibri"/>
                <w:b/>
              </w:rPr>
              <w:t>Realizowana funkcja podczas produkcji</w:t>
            </w:r>
            <w:r w:rsidR="00842994" w:rsidRPr="00743494">
              <w:rPr>
                <w:rFonts w:ascii="Calibri" w:hAnsi="Calibri" w:cs="Calibri"/>
                <w:b/>
              </w:rPr>
              <w:t>:</w:t>
            </w:r>
          </w:p>
          <w:p w14:paraId="42DC0046" w14:textId="48580BCC" w:rsidR="00161FFB" w:rsidRPr="00743494" w:rsidRDefault="00842994" w:rsidP="005C670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główna funkcja – indywidualne podgrzanie uprzednio </w:t>
            </w:r>
            <w:proofErr w:type="spellStart"/>
            <w:r w:rsidRPr="00743494">
              <w:rPr>
                <w:rFonts w:ascii="Calibri" w:hAnsi="Calibri" w:cs="Calibri"/>
              </w:rPr>
              <w:t>wyekstrudowanej</w:t>
            </w:r>
            <w:proofErr w:type="spellEnd"/>
            <w:r w:rsidRPr="00743494">
              <w:rPr>
                <w:rFonts w:ascii="Calibri" w:hAnsi="Calibri" w:cs="Calibri"/>
              </w:rPr>
              <w:t xml:space="preserve"> warstwy przed nałożeniem kolejnej</w:t>
            </w:r>
          </w:p>
          <w:p w14:paraId="74C96C38" w14:textId="20BC4278" w:rsidR="00842994" w:rsidRPr="00743494" w:rsidRDefault="00842994" w:rsidP="005C670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747F23" w:rsidRPr="00743494">
              <w:rPr>
                <w:rFonts w:ascii="Calibri" w:hAnsi="Calibri" w:cs="Calibri"/>
              </w:rPr>
              <w:t xml:space="preserve">z uwagi na szeroki zakres produkowanych średnic i grubości ścianek - </w:t>
            </w:r>
            <w:r w:rsidRPr="00743494">
              <w:rPr>
                <w:rFonts w:ascii="Calibri" w:hAnsi="Calibri" w:cs="Calibri"/>
              </w:rPr>
              <w:t xml:space="preserve">strefy ogrzewania </w:t>
            </w:r>
            <w:r w:rsidR="00747F23" w:rsidRPr="00743494">
              <w:rPr>
                <w:rFonts w:ascii="Calibri" w:hAnsi="Calibri" w:cs="Calibri"/>
              </w:rPr>
              <w:t xml:space="preserve">powinny być </w:t>
            </w:r>
            <w:r w:rsidRPr="00743494">
              <w:rPr>
                <w:rFonts w:ascii="Calibri" w:hAnsi="Calibri" w:cs="Calibri"/>
              </w:rPr>
              <w:t xml:space="preserve">ustawiane na efektywną długość </w:t>
            </w:r>
            <w:r w:rsidR="00747F23" w:rsidRPr="00743494">
              <w:rPr>
                <w:rFonts w:ascii="Calibri" w:hAnsi="Calibri" w:cs="Calibri"/>
              </w:rPr>
              <w:t xml:space="preserve">co najmniej </w:t>
            </w:r>
            <w:r w:rsidRPr="00743494">
              <w:rPr>
                <w:rFonts w:ascii="Calibri" w:hAnsi="Calibri" w:cs="Calibri"/>
              </w:rPr>
              <w:t>jednego metra, indywidualnie załączane, ustawiane na odpowiednią wysokość</w:t>
            </w:r>
            <w:r w:rsidR="00747F23" w:rsidRPr="00743494">
              <w:rPr>
                <w:rFonts w:ascii="Calibri" w:hAnsi="Calibri" w:cs="Calibri"/>
              </w:rPr>
              <w:t xml:space="preserve"> (zmienna średnica walców – dopasowanie)</w:t>
            </w:r>
          </w:p>
          <w:p w14:paraId="5A7F2885" w14:textId="77777777" w:rsidR="00842994" w:rsidRPr="00743494" w:rsidRDefault="00842994" w:rsidP="005C670F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</w:p>
          <w:p w14:paraId="63CA3E86" w14:textId="5442152C" w:rsidR="00161FFB" w:rsidRPr="00743494" w:rsidRDefault="00842994" w:rsidP="00842994">
            <w:pPr>
              <w:pStyle w:val="Akapitzlist"/>
              <w:ind w:left="34" w:hanging="34"/>
              <w:jc w:val="both"/>
              <w:rPr>
                <w:rFonts w:ascii="Calibri" w:hAnsi="Calibri" w:cs="Calibri"/>
                <w:b/>
                <w:bCs/>
              </w:rPr>
            </w:pPr>
            <w:r w:rsidRPr="00743494">
              <w:rPr>
                <w:rFonts w:ascii="Calibri" w:hAnsi="Calibri" w:cs="Calibri"/>
                <w:b/>
                <w:bCs/>
              </w:rPr>
              <w:t>Główne składowe systemu</w:t>
            </w:r>
            <w:r w:rsidR="00747F23" w:rsidRPr="00743494">
              <w:rPr>
                <w:rFonts w:ascii="Calibri" w:hAnsi="Calibri" w:cs="Calibri"/>
                <w:b/>
                <w:bCs/>
              </w:rPr>
              <w:t xml:space="preserve"> podgrzewania drugiego stopnia</w:t>
            </w:r>
            <w:r w:rsidRPr="00743494">
              <w:rPr>
                <w:rFonts w:ascii="Calibri" w:hAnsi="Calibri" w:cs="Calibri"/>
                <w:b/>
                <w:bCs/>
              </w:rPr>
              <w:t>:</w:t>
            </w:r>
          </w:p>
          <w:p w14:paraId="070125AC" w14:textId="57F97CB8" w:rsidR="00747F23" w:rsidRPr="00743494" w:rsidRDefault="00747F23" w:rsidP="00842994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łączna ilość przypadająca na największą średnicę 4000 mm to minimum 55 sztuk elementów grzejnych, każdy o mocy jednostkowej minimum 700 Wat – wspólnie okablowane i zasilane</w:t>
            </w:r>
            <w:r w:rsidR="00D71450" w:rsidRPr="00743494">
              <w:rPr>
                <w:rFonts w:ascii="Calibri" w:hAnsi="Calibri" w:cs="Calibri"/>
              </w:rPr>
              <w:t xml:space="preserve"> (lub odpowiednik systemu o zbliżonej mocy)</w:t>
            </w:r>
          </w:p>
          <w:p w14:paraId="4C31D62A" w14:textId="5828344C" w:rsidR="00747F23" w:rsidRPr="00743494" w:rsidRDefault="00747F23" w:rsidP="00842994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dla efektywnej pracy i braku </w:t>
            </w:r>
            <w:proofErr w:type="spellStart"/>
            <w:r w:rsidRPr="00743494">
              <w:rPr>
                <w:rFonts w:ascii="Calibri" w:hAnsi="Calibri" w:cs="Calibri"/>
              </w:rPr>
              <w:t>naprężeń</w:t>
            </w:r>
            <w:proofErr w:type="spellEnd"/>
            <w:r w:rsidRPr="00743494">
              <w:rPr>
                <w:rFonts w:ascii="Calibri" w:hAnsi="Calibri" w:cs="Calibri"/>
              </w:rPr>
              <w:t xml:space="preserve"> pojedynczy element grzejący winien mieć długości około 1000 mm, wówczas 4 sztuki emitorów przypadają na podgrzewany element o długości 400 - 500 mm</w:t>
            </w:r>
          </w:p>
          <w:p w14:paraId="54D8F218" w14:textId="3086F333" w:rsidR="00842994" w:rsidRPr="00743494" w:rsidRDefault="00842994" w:rsidP="00842994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regulowany na odpowiednią wysokość uchwyt dla 12 sztuk emitorów</w:t>
            </w:r>
            <w:r w:rsidR="00D71450" w:rsidRPr="00743494">
              <w:rPr>
                <w:rFonts w:ascii="Calibri" w:hAnsi="Calibri" w:cs="Calibri"/>
              </w:rPr>
              <w:t xml:space="preserve"> (lub odpowiednik)</w:t>
            </w:r>
          </w:p>
          <w:p w14:paraId="47A81C36" w14:textId="5D71BBEC" w:rsidR="00161FFB" w:rsidRPr="00743494" w:rsidRDefault="00161FFB" w:rsidP="00747F23">
            <w:pPr>
              <w:pStyle w:val="Akapitzlist"/>
              <w:ind w:left="176"/>
              <w:jc w:val="both"/>
            </w:pPr>
          </w:p>
        </w:tc>
      </w:tr>
      <w:tr w:rsidR="00743494" w:rsidRPr="00743494" w14:paraId="53955A45" w14:textId="77777777" w:rsidTr="00D5710D">
        <w:tc>
          <w:tcPr>
            <w:tcW w:w="440" w:type="dxa"/>
          </w:tcPr>
          <w:p w14:paraId="523AF6E4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lastRenderedPageBreak/>
              <w:t>3</w:t>
            </w:r>
          </w:p>
        </w:tc>
        <w:tc>
          <w:tcPr>
            <w:tcW w:w="3410" w:type="dxa"/>
          </w:tcPr>
          <w:p w14:paraId="3B1E5A5A" w14:textId="1B690A7E" w:rsidR="00161FFB" w:rsidRPr="00743494" w:rsidRDefault="00747F23" w:rsidP="001478CA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Celem realizacji dwuściennej budowy z profilowaną ścianką - z</w:t>
            </w:r>
            <w:r w:rsidR="00842994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estaw do ścianki profilowanej</w:t>
            </w:r>
            <w:r w:rsidR="00224FC0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– nawojowy profil rurowy wzmacniający ø 34, 54, 65, 75 mm</w:t>
            </w:r>
          </w:p>
        </w:tc>
        <w:tc>
          <w:tcPr>
            <w:tcW w:w="5070" w:type="dxa"/>
          </w:tcPr>
          <w:p w14:paraId="3977AF9A" w14:textId="4D166410" w:rsidR="00224FC0" w:rsidRPr="00743494" w:rsidRDefault="00224FC0" w:rsidP="00224FC0">
            <w:pPr>
              <w:pStyle w:val="Akapitzlist"/>
              <w:ind w:left="34" w:hanging="34"/>
              <w:jc w:val="both"/>
              <w:rPr>
                <w:rFonts w:ascii="Calibri" w:hAnsi="Calibri" w:cs="Calibri"/>
                <w:b/>
                <w:bCs/>
              </w:rPr>
            </w:pPr>
            <w:r w:rsidRPr="00743494">
              <w:rPr>
                <w:rFonts w:ascii="Calibri" w:hAnsi="Calibri" w:cs="Calibri"/>
                <w:b/>
                <w:bCs/>
              </w:rPr>
              <w:t>Parametry, realizowane funkcje i składowe systemu:</w:t>
            </w:r>
          </w:p>
          <w:p w14:paraId="6D4919D4" w14:textId="7C3FCB77" w:rsidR="009A4FE6" w:rsidRPr="00743494" w:rsidRDefault="00224FC0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9A4FE6" w:rsidRPr="00743494">
              <w:rPr>
                <w:rFonts w:ascii="Calibri" w:hAnsi="Calibri" w:cs="Calibri"/>
              </w:rPr>
              <w:t xml:space="preserve">zastosowanie do realizacji produkcji rur profilowanych oraz zbiorników dwuściennych z systemem detekcji przestrzeni między ściankowej (możliwość zastosowania technologii </w:t>
            </w:r>
            <w:proofErr w:type="spellStart"/>
            <w:r w:rsidR="009A4FE6" w:rsidRPr="00743494">
              <w:rPr>
                <w:rFonts w:ascii="Calibri" w:hAnsi="Calibri" w:cs="Calibri"/>
              </w:rPr>
              <w:t>informacyjno</w:t>
            </w:r>
            <w:proofErr w:type="spellEnd"/>
            <w:r w:rsidR="009A4FE6" w:rsidRPr="00743494">
              <w:rPr>
                <w:rFonts w:ascii="Calibri" w:hAnsi="Calibri" w:cs="Calibri"/>
              </w:rPr>
              <w:t xml:space="preserve"> – komunikacyjnych TIK – inteligentna </w:t>
            </w:r>
            <w:proofErr w:type="spellStart"/>
            <w:r w:rsidR="009A4FE6" w:rsidRPr="00743494">
              <w:rPr>
                <w:rFonts w:ascii="Calibri" w:hAnsi="Calibri" w:cs="Calibri"/>
              </w:rPr>
              <w:t>samodiagnozująca</w:t>
            </w:r>
            <w:proofErr w:type="spellEnd"/>
            <w:r w:rsidR="009A4FE6" w:rsidRPr="00743494">
              <w:rPr>
                <w:rFonts w:ascii="Calibri" w:hAnsi="Calibri" w:cs="Calibri"/>
              </w:rPr>
              <w:t xml:space="preserve"> się konstrukcja wpisująca się w trend Przemysł Chemiczny 4.0): warstwa lita wewnętrzna i zewnętrzna, a zabudowany profil kształtowy okrągły z pustką </w:t>
            </w:r>
            <w:proofErr w:type="spellStart"/>
            <w:r w:rsidR="009A4FE6" w:rsidRPr="00743494">
              <w:rPr>
                <w:rFonts w:ascii="Calibri" w:hAnsi="Calibri" w:cs="Calibri"/>
              </w:rPr>
              <w:t>powietrzno</w:t>
            </w:r>
            <w:proofErr w:type="spellEnd"/>
            <w:r w:rsidR="009A4FE6" w:rsidRPr="00743494">
              <w:rPr>
                <w:rFonts w:ascii="Calibri" w:hAnsi="Calibri" w:cs="Calibri"/>
              </w:rPr>
              <w:t xml:space="preserve"> - gazową</w:t>
            </w:r>
          </w:p>
          <w:p w14:paraId="77F2360D" w14:textId="47F487B3" w:rsidR="00224FC0" w:rsidRPr="00743494" w:rsidRDefault="009A4FE6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224FC0" w:rsidRPr="00743494">
              <w:rPr>
                <w:rFonts w:ascii="Calibri" w:hAnsi="Calibri" w:cs="Calibri"/>
              </w:rPr>
              <w:t>średnice i grubości ścianek stosowanych profili</w:t>
            </w:r>
            <w:r w:rsidR="00AA230E" w:rsidRPr="00743494">
              <w:rPr>
                <w:rFonts w:ascii="Calibri" w:hAnsi="Calibri" w:cs="Calibri"/>
              </w:rPr>
              <w:t xml:space="preserve"> (przykładowy zakres średnic)</w:t>
            </w:r>
            <w:r w:rsidR="00224FC0" w:rsidRPr="00743494">
              <w:rPr>
                <w:rFonts w:ascii="Calibri" w:hAnsi="Calibri" w:cs="Calibri"/>
              </w:rPr>
              <w:t xml:space="preserve">: </w:t>
            </w:r>
          </w:p>
          <w:p w14:paraId="6AD317EC" w14:textId="3000C670" w:rsidR="00224FC0" w:rsidRPr="00743494" w:rsidRDefault="00224FC0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a) 34x3, 34x4, 34x5</w:t>
            </w:r>
            <w:r w:rsidR="00AA230E" w:rsidRPr="00743494">
              <w:rPr>
                <w:rFonts w:ascii="Calibri" w:hAnsi="Calibri" w:cs="Calibri"/>
              </w:rPr>
              <w:t xml:space="preserve"> lub odpowiednio 35</w:t>
            </w:r>
          </w:p>
          <w:p w14:paraId="08DE8A8C" w14:textId="444641D1" w:rsidR="00224FC0" w:rsidRPr="00743494" w:rsidRDefault="00224FC0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b) </w:t>
            </w:r>
            <w:r w:rsidR="00AA1878" w:rsidRPr="00743494">
              <w:rPr>
                <w:rFonts w:ascii="Calibri" w:hAnsi="Calibri" w:cs="Calibri"/>
              </w:rPr>
              <w:t xml:space="preserve">54x3, </w:t>
            </w:r>
            <w:r w:rsidRPr="00743494">
              <w:rPr>
                <w:rFonts w:ascii="Calibri" w:hAnsi="Calibri" w:cs="Calibri"/>
              </w:rPr>
              <w:t>54x4, 54x5, 54x6</w:t>
            </w:r>
            <w:r w:rsidR="00AA230E" w:rsidRPr="00743494">
              <w:rPr>
                <w:rFonts w:ascii="Calibri" w:hAnsi="Calibri" w:cs="Calibri"/>
              </w:rPr>
              <w:t xml:space="preserve"> lub odpowiednio 55</w:t>
            </w:r>
          </w:p>
          <w:p w14:paraId="7F31C548" w14:textId="3637C46E" w:rsidR="00224FC0" w:rsidRPr="00743494" w:rsidRDefault="00224FC0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c) </w:t>
            </w:r>
            <w:r w:rsidR="00AA1878" w:rsidRPr="00743494">
              <w:rPr>
                <w:rFonts w:ascii="Calibri" w:hAnsi="Calibri" w:cs="Calibri"/>
              </w:rPr>
              <w:t xml:space="preserve">65x4, </w:t>
            </w:r>
            <w:r w:rsidRPr="00743494">
              <w:rPr>
                <w:rFonts w:ascii="Calibri" w:hAnsi="Calibri" w:cs="Calibri"/>
              </w:rPr>
              <w:t>65x5, 65x6, 65x7, 65x8</w:t>
            </w:r>
          </w:p>
          <w:p w14:paraId="10F3B93B" w14:textId="7C78B73F" w:rsidR="00224FC0" w:rsidRPr="00743494" w:rsidRDefault="00224FC0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d) </w:t>
            </w:r>
            <w:r w:rsidR="00AA1878" w:rsidRPr="00743494">
              <w:rPr>
                <w:rFonts w:ascii="Calibri" w:hAnsi="Calibri" w:cs="Calibri"/>
              </w:rPr>
              <w:t xml:space="preserve">75x4, </w:t>
            </w:r>
            <w:r w:rsidRPr="00743494">
              <w:rPr>
                <w:rFonts w:ascii="Calibri" w:hAnsi="Calibri" w:cs="Calibri"/>
              </w:rPr>
              <w:t>75x5, 75x6, 75x7, 75x8, 75x9, 75x10</w:t>
            </w:r>
          </w:p>
          <w:p w14:paraId="4DB918F1" w14:textId="7D047D21" w:rsidR="008B0F38" w:rsidRPr="00743494" w:rsidRDefault="008B0F38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głowice – ustniki pokrywania / powlekania  tworzywem dla średnic i grubości jak podano powyżej</w:t>
            </w:r>
          </w:p>
          <w:p w14:paraId="304148D6" w14:textId="51A5C0FA" w:rsidR="008B0F38" w:rsidRPr="00743494" w:rsidRDefault="008B0F38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głowica płaska dla ścianki litej i „</w:t>
            </w:r>
            <w:proofErr w:type="spellStart"/>
            <w:r w:rsidRPr="00743494">
              <w:rPr>
                <w:rFonts w:ascii="Calibri" w:hAnsi="Calibri" w:cs="Calibri"/>
              </w:rPr>
              <w:t>waterway</w:t>
            </w:r>
            <w:proofErr w:type="spellEnd"/>
            <w:r w:rsidRPr="00743494">
              <w:rPr>
                <w:rFonts w:ascii="Calibri" w:hAnsi="Calibri" w:cs="Calibri"/>
              </w:rPr>
              <w:t>”</w:t>
            </w:r>
          </w:p>
          <w:p w14:paraId="63427335" w14:textId="354807A5" w:rsidR="00AA230E" w:rsidRPr="00743494" w:rsidRDefault="00AA230E" w:rsidP="00AA230E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napęd pośredni układu w postaci zabudowanego silnika typu AC</w:t>
            </w:r>
          </w:p>
          <w:p w14:paraId="074AA847" w14:textId="4E361924" w:rsidR="00AA230E" w:rsidRPr="00743494" w:rsidRDefault="00AA230E" w:rsidP="00AA230E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urządzenie tak zwane transportowo – podporowe dla zapewnienia odpowiedniego podawania i odcinania rury / osnowy profilowania typu </w:t>
            </w:r>
            <w:proofErr w:type="spellStart"/>
            <w:r w:rsidRPr="00743494">
              <w:rPr>
                <w:rFonts w:ascii="Calibri" w:hAnsi="Calibri" w:cs="Calibri"/>
              </w:rPr>
              <w:t>peszel</w:t>
            </w:r>
            <w:proofErr w:type="spellEnd"/>
          </w:p>
          <w:p w14:paraId="5EE91A79" w14:textId="56264E1C" w:rsidR="00AA230E" w:rsidRPr="00743494" w:rsidRDefault="00AA230E" w:rsidP="00AA230E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kaseta profilująca</w:t>
            </w:r>
          </w:p>
          <w:p w14:paraId="3C0816C8" w14:textId="48C210C8" w:rsidR="00224FC0" w:rsidRPr="00743494" w:rsidRDefault="00224FC0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proofErr w:type="spellStart"/>
            <w:r w:rsidR="00AA230E" w:rsidRPr="00743494">
              <w:rPr>
                <w:rFonts w:ascii="Calibri" w:hAnsi="Calibri" w:cs="Calibri"/>
              </w:rPr>
              <w:t>peszel</w:t>
            </w:r>
            <w:proofErr w:type="spellEnd"/>
            <w:r w:rsidR="00AA230E" w:rsidRPr="00743494">
              <w:rPr>
                <w:rFonts w:ascii="Calibri" w:hAnsi="Calibri" w:cs="Calibri"/>
              </w:rPr>
              <w:t xml:space="preserve"> dostarczany w formie zwojów o odwijany poprzez </w:t>
            </w:r>
            <w:r w:rsidR="009A4FE6" w:rsidRPr="00743494">
              <w:rPr>
                <w:rFonts w:ascii="Calibri" w:hAnsi="Calibri" w:cs="Calibri"/>
              </w:rPr>
              <w:t>stojak / stanowisko do odwijania - rozwijarka wsporczej rurki profilowej – „</w:t>
            </w:r>
            <w:proofErr w:type="spellStart"/>
            <w:r w:rsidR="009A4FE6" w:rsidRPr="00743494">
              <w:rPr>
                <w:rFonts w:ascii="Calibri" w:hAnsi="Calibri" w:cs="Calibri"/>
              </w:rPr>
              <w:t>coretubes</w:t>
            </w:r>
            <w:proofErr w:type="spellEnd"/>
            <w:r w:rsidR="009A4FE6" w:rsidRPr="00743494">
              <w:rPr>
                <w:rFonts w:ascii="Calibri" w:hAnsi="Calibri" w:cs="Calibri"/>
              </w:rPr>
              <w:t>” z możliwością załadunku dwóch zwojów (jeden w trakcie używania, drugi zapasowy &gt; opcja obrotu o 180 stopni celem zmiany używanego podczas produkcji zwoju i połączenia obu rur „szalunku traconego”)</w:t>
            </w:r>
          </w:p>
          <w:p w14:paraId="6522121B" w14:textId="5E80D2F7" w:rsidR="00AA1878" w:rsidRPr="00743494" w:rsidRDefault="00AA1878" w:rsidP="00224FC0">
            <w:pPr>
              <w:pStyle w:val="Akapitzlist"/>
              <w:ind w:left="176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możliwość zastosowania zwoju – roli o długości około 250 </w:t>
            </w:r>
            <w:proofErr w:type="spellStart"/>
            <w:r w:rsidRPr="00743494">
              <w:rPr>
                <w:rFonts w:ascii="Calibri" w:hAnsi="Calibri" w:cs="Calibri"/>
              </w:rPr>
              <w:t>mb</w:t>
            </w:r>
            <w:proofErr w:type="spellEnd"/>
            <w:r w:rsidRPr="00743494">
              <w:rPr>
                <w:rFonts w:ascii="Calibri" w:hAnsi="Calibri" w:cs="Calibri"/>
              </w:rPr>
              <w:t xml:space="preserve"> – dla średnicy fi 54</w:t>
            </w:r>
            <w:r w:rsidR="00AA230E" w:rsidRPr="00743494">
              <w:rPr>
                <w:rFonts w:ascii="Calibri" w:hAnsi="Calibri" w:cs="Calibri"/>
              </w:rPr>
              <w:t>/55</w:t>
            </w:r>
            <w:r w:rsidRPr="00743494">
              <w:rPr>
                <w:rFonts w:ascii="Calibri" w:hAnsi="Calibri" w:cs="Calibri"/>
              </w:rPr>
              <w:t xml:space="preserve"> mm</w:t>
            </w:r>
          </w:p>
          <w:p w14:paraId="167CFA27" w14:textId="3BD47035" w:rsidR="00161FFB" w:rsidRPr="00743494" w:rsidRDefault="00161FFB" w:rsidP="00E67B46">
            <w:pPr>
              <w:pStyle w:val="Akapitzlist"/>
              <w:ind w:left="0"/>
            </w:pPr>
          </w:p>
        </w:tc>
      </w:tr>
      <w:tr w:rsidR="00743494" w:rsidRPr="00743494" w14:paraId="2AF401F8" w14:textId="77777777" w:rsidTr="00D5710D">
        <w:tc>
          <w:tcPr>
            <w:tcW w:w="440" w:type="dxa"/>
          </w:tcPr>
          <w:p w14:paraId="23B4FA6F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t>4</w:t>
            </w:r>
          </w:p>
        </w:tc>
        <w:tc>
          <w:tcPr>
            <w:tcW w:w="3410" w:type="dxa"/>
          </w:tcPr>
          <w:p w14:paraId="50F3A3DD" w14:textId="5599F09E" w:rsidR="00161FFB" w:rsidRPr="00743494" w:rsidRDefault="0049721E" w:rsidP="001478CA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Stalowe rdzenie wymienne do realizacji produkcji metodą </w:t>
            </w:r>
            <w:proofErr w:type="spellStart"/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beznaprężeniowej</w:t>
            </w:r>
            <w:proofErr w:type="spellEnd"/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ekstruzji plastycznej wstęgi tworzywa</w:t>
            </w:r>
            <w:r w:rsidR="00AA230E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(z systemem konstrukcji wsporczej o zabudowanym układem otwierania / zmniejszania średnicy na stanowisku rozformowywania</w:t>
            </w:r>
          </w:p>
        </w:tc>
        <w:tc>
          <w:tcPr>
            <w:tcW w:w="5070" w:type="dxa"/>
          </w:tcPr>
          <w:p w14:paraId="45123D2C" w14:textId="79BDFCB0" w:rsidR="0049721E" w:rsidRPr="00743494" w:rsidRDefault="0049721E" w:rsidP="0049721E">
            <w:pPr>
              <w:pStyle w:val="Akapitzlist"/>
              <w:ind w:left="34" w:hanging="34"/>
              <w:jc w:val="both"/>
              <w:rPr>
                <w:rFonts w:ascii="Calibri" w:hAnsi="Calibri" w:cs="Calibri"/>
                <w:b/>
                <w:bCs/>
              </w:rPr>
            </w:pPr>
            <w:r w:rsidRPr="00743494">
              <w:rPr>
                <w:rFonts w:ascii="Calibri" w:hAnsi="Calibri" w:cs="Calibri"/>
                <w:b/>
                <w:bCs/>
              </w:rPr>
              <w:t>Parametry, składowe:</w:t>
            </w:r>
          </w:p>
          <w:p w14:paraId="13425B43" w14:textId="459C8F88" w:rsidR="00D5710D" w:rsidRPr="00743494" w:rsidRDefault="0049721E" w:rsidP="0049721E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D5710D" w:rsidRPr="00743494">
              <w:rPr>
                <w:rFonts w:ascii="Calibri" w:hAnsi="Calibri" w:cs="Calibri"/>
              </w:rPr>
              <w:t xml:space="preserve">długość robocza rdzeni 8000 mm, końce zakończone na gładko </w:t>
            </w:r>
            <w:r w:rsidR="00AA230E" w:rsidRPr="00743494">
              <w:rPr>
                <w:rFonts w:ascii="Calibri" w:hAnsi="Calibri" w:cs="Calibri"/>
              </w:rPr>
              <w:t xml:space="preserve">+ zintegrowane </w:t>
            </w:r>
            <w:proofErr w:type="spellStart"/>
            <w:r w:rsidR="00AA230E" w:rsidRPr="00743494">
              <w:rPr>
                <w:rFonts w:ascii="Calibri" w:hAnsi="Calibri" w:cs="Calibri"/>
              </w:rPr>
              <w:t>zawiesia</w:t>
            </w:r>
            <w:proofErr w:type="spellEnd"/>
            <w:r w:rsidR="00AA230E" w:rsidRPr="00743494">
              <w:rPr>
                <w:rFonts w:ascii="Calibri" w:hAnsi="Calibri" w:cs="Calibri"/>
              </w:rPr>
              <w:t xml:space="preserve"> do podnoszenia poprzez suwnicę oraz hak do </w:t>
            </w:r>
            <w:proofErr w:type="spellStart"/>
            <w:r w:rsidR="00AA230E" w:rsidRPr="00743494">
              <w:rPr>
                <w:rFonts w:ascii="Calibri" w:hAnsi="Calibri" w:cs="Calibri"/>
              </w:rPr>
              <w:t>kotwienia</w:t>
            </w:r>
            <w:proofErr w:type="spellEnd"/>
            <w:r w:rsidR="00AA230E" w:rsidRPr="00743494">
              <w:rPr>
                <w:rFonts w:ascii="Calibri" w:hAnsi="Calibri" w:cs="Calibri"/>
              </w:rPr>
              <w:t xml:space="preserve"> na czas zdejmowania płaszcza zbiornika z walca</w:t>
            </w:r>
          </w:p>
          <w:p w14:paraId="12993751" w14:textId="4FA093E6" w:rsidR="00D5710D" w:rsidRPr="00743494" w:rsidRDefault="00D5710D" w:rsidP="0049721E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budowa </w:t>
            </w:r>
            <w:r w:rsidR="00AA230E" w:rsidRPr="00743494">
              <w:rPr>
                <w:rFonts w:ascii="Calibri" w:hAnsi="Calibri" w:cs="Calibri"/>
              </w:rPr>
              <w:t xml:space="preserve">walców </w:t>
            </w:r>
            <w:r w:rsidRPr="00743494">
              <w:rPr>
                <w:rFonts w:ascii="Calibri" w:hAnsi="Calibri" w:cs="Calibri"/>
              </w:rPr>
              <w:t>umożliwiająca produkcję „bosych” rur / cylindrów do długości maksymalnej L=7000 mm</w:t>
            </w:r>
          </w:p>
          <w:p w14:paraId="301DE79D" w14:textId="4E53BA76" w:rsidR="00161FFB" w:rsidRPr="00743494" w:rsidRDefault="00D5710D" w:rsidP="0049721E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budowa walców z możliwością dokupienia i montażu w przyszłości elementów formowania połączeń kielichowych (wówczas długość rury / walca max L=6000 mm) wg DIN16961, NRB7373, EN13476, JIS K 6780, ISO21138, włączając system połączeń elektrooporowych </w:t>
            </w:r>
          </w:p>
          <w:p w14:paraId="7D253228" w14:textId="7D39CDEC" w:rsidR="005D329F" w:rsidRPr="00743494" w:rsidRDefault="005D329F" w:rsidP="0049721E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zakres dostawy obejmuje </w:t>
            </w:r>
            <w:r w:rsidR="00AA230E" w:rsidRPr="00743494">
              <w:rPr>
                <w:rFonts w:ascii="Calibri" w:hAnsi="Calibri" w:cs="Calibri"/>
              </w:rPr>
              <w:t xml:space="preserve">dodatkowo </w:t>
            </w:r>
            <w:r w:rsidRPr="00743494">
              <w:rPr>
                <w:rFonts w:ascii="Calibri" w:hAnsi="Calibri" w:cs="Calibri"/>
              </w:rPr>
              <w:t xml:space="preserve">minimum 4 sztuki </w:t>
            </w:r>
            <w:r w:rsidR="00AA230E" w:rsidRPr="00743494">
              <w:rPr>
                <w:rFonts w:ascii="Calibri" w:hAnsi="Calibri" w:cs="Calibri"/>
              </w:rPr>
              <w:t xml:space="preserve">pośrednich </w:t>
            </w:r>
            <w:r w:rsidRPr="00743494">
              <w:rPr>
                <w:rFonts w:ascii="Calibri" w:hAnsi="Calibri" w:cs="Calibri"/>
              </w:rPr>
              <w:t xml:space="preserve">stalowych haków służących do </w:t>
            </w:r>
            <w:r w:rsidRPr="00743494">
              <w:rPr>
                <w:rFonts w:ascii="Calibri" w:hAnsi="Calibri" w:cs="Calibri"/>
              </w:rPr>
              <w:lastRenderedPageBreak/>
              <w:t xml:space="preserve">podnoszenia walców obrotowych i manewrowania między poszczególnymi stanowiskami produkcyjnymi i miejscami linii produkcyjnej - przy użyciu dedykowanego zestawu suwnic </w:t>
            </w:r>
            <w:proofErr w:type="spellStart"/>
            <w:r w:rsidRPr="00743494">
              <w:rPr>
                <w:rFonts w:ascii="Calibri" w:hAnsi="Calibri" w:cs="Calibri"/>
              </w:rPr>
              <w:t>natorowych</w:t>
            </w:r>
            <w:proofErr w:type="spellEnd"/>
            <w:r w:rsidRPr="00743494">
              <w:rPr>
                <w:rFonts w:ascii="Calibri" w:hAnsi="Calibri" w:cs="Calibri"/>
              </w:rPr>
              <w:t xml:space="preserve"> 20 t = 2 x 10 ton (wytrzymałość haków – zawiesi dostosowana do wagi najcięższego walca fi4000 mm – 16 ton)</w:t>
            </w:r>
          </w:p>
          <w:p w14:paraId="5592F6C5" w14:textId="1C6FC9EF" w:rsidR="00D5710D" w:rsidRPr="00743494" w:rsidRDefault="00D5710D" w:rsidP="0049721E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zestaw dostawy obejmuje walce o średnicy zewnętrznej (= średnicy wewnętrznej produkowanego cylindra zbiornika) równej odpowiednio:</w:t>
            </w:r>
          </w:p>
          <w:p w14:paraId="636854DF" w14:textId="5E3762FC" w:rsidR="00D5710D" w:rsidRPr="00743494" w:rsidRDefault="00D5710D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1000 mm</w:t>
            </w:r>
          </w:p>
          <w:p w14:paraId="58A803F2" w14:textId="0B1816EF" w:rsidR="00D5710D" w:rsidRPr="00743494" w:rsidRDefault="00D5710D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1</w:t>
            </w:r>
            <w:r w:rsidR="00B717BE" w:rsidRPr="00743494">
              <w:rPr>
                <w:rFonts w:ascii="Calibri" w:hAnsi="Calibri" w:cs="Calibri"/>
              </w:rPr>
              <w:t>4</w:t>
            </w:r>
            <w:r w:rsidRPr="00743494">
              <w:rPr>
                <w:rFonts w:ascii="Calibri" w:hAnsi="Calibri" w:cs="Calibri"/>
              </w:rPr>
              <w:t>00 mm</w:t>
            </w:r>
          </w:p>
          <w:p w14:paraId="288C8AB9" w14:textId="77777777" w:rsidR="00B717BE" w:rsidRPr="00743494" w:rsidRDefault="00B717BE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1800 mm</w:t>
            </w:r>
          </w:p>
          <w:p w14:paraId="100E0829" w14:textId="089CAFCA" w:rsidR="00D5710D" w:rsidRPr="00743494" w:rsidRDefault="00D5710D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2</w:t>
            </w:r>
            <w:r w:rsidR="00B717BE" w:rsidRPr="00743494">
              <w:rPr>
                <w:rFonts w:ascii="Calibri" w:hAnsi="Calibri" w:cs="Calibri"/>
              </w:rPr>
              <w:t>2</w:t>
            </w:r>
            <w:r w:rsidRPr="00743494">
              <w:rPr>
                <w:rFonts w:ascii="Calibri" w:hAnsi="Calibri" w:cs="Calibri"/>
              </w:rPr>
              <w:t>00 mm</w:t>
            </w:r>
          </w:p>
          <w:p w14:paraId="2857768E" w14:textId="5E9E0864" w:rsidR="00D5710D" w:rsidRPr="00743494" w:rsidRDefault="00D5710D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2</w:t>
            </w:r>
            <w:r w:rsidR="00B717BE" w:rsidRPr="00743494">
              <w:rPr>
                <w:rFonts w:ascii="Calibri" w:hAnsi="Calibri" w:cs="Calibri"/>
              </w:rPr>
              <w:t>6</w:t>
            </w:r>
            <w:r w:rsidRPr="00743494">
              <w:rPr>
                <w:rFonts w:ascii="Calibri" w:hAnsi="Calibri" w:cs="Calibri"/>
              </w:rPr>
              <w:t>00 mm</w:t>
            </w:r>
          </w:p>
          <w:p w14:paraId="5224F410" w14:textId="2717DA8D" w:rsidR="00D5710D" w:rsidRPr="00743494" w:rsidRDefault="00D5710D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3000 mm</w:t>
            </w:r>
          </w:p>
          <w:p w14:paraId="676574EE" w14:textId="0554B943" w:rsidR="00D5710D" w:rsidRPr="00743494" w:rsidRDefault="00D5710D" w:rsidP="00B717B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3</w:t>
            </w:r>
            <w:r w:rsidR="00B717BE" w:rsidRPr="00743494">
              <w:rPr>
                <w:rFonts w:ascii="Calibri" w:hAnsi="Calibri" w:cs="Calibri"/>
              </w:rPr>
              <w:t>4</w:t>
            </w:r>
            <w:r w:rsidRPr="00743494">
              <w:rPr>
                <w:rFonts w:ascii="Calibri" w:hAnsi="Calibri" w:cs="Calibri"/>
              </w:rPr>
              <w:t>00 mm</w:t>
            </w:r>
          </w:p>
          <w:p w14:paraId="4BF902FA" w14:textId="499A985A" w:rsidR="00D5710D" w:rsidRPr="00743494" w:rsidRDefault="00AA230E" w:rsidP="0049721E">
            <w:pPr>
              <w:pStyle w:val="Akapitzlist"/>
              <w:ind w:left="34"/>
              <w:jc w:val="both"/>
            </w:pPr>
            <w:r w:rsidRPr="00743494">
              <w:t>Inne walce możliwe do zakupu w przyszłości i użycia na linii.</w:t>
            </w:r>
          </w:p>
        </w:tc>
      </w:tr>
      <w:tr w:rsidR="00743494" w:rsidRPr="00743494" w14:paraId="629C4ABC" w14:textId="77777777" w:rsidTr="00D5710D">
        <w:tc>
          <w:tcPr>
            <w:tcW w:w="440" w:type="dxa"/>
          </w:tcPr>
          <w:p w14:paraId="6DFC5611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lastRenderedPageBreak/>
              <w:t>5</w:t>
            </w:r>
          </w:p>
        </w:tc>
        <w:tc>
          <w:tcPr>
            <w:tcW w:w="3410" w:type="dxa"/>
          </w:tcPr>
          <w:p w14:paraId="047EB541" w14:textId="4FB528BC" w:rsidR="00161FFB" w:rsidRPr="00743494" w:rsidRDefault="007C3212" w:rsidP="001478CA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Przystawka do ekstruzji drutu PE</w:t>
            </w:r>
            <w:r w:rsidR="00976E57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/</w:t>
            </w: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PP z tego samego materiału bazowego – granulatu </w:t>
            </w:r>
            <w:r w:rsidR="00976E57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wydajności 35</w:t>
            </w:r>
          </w:p>
        </w:tc>
        <w:tc>
          <w:tcPr>
            <w:tcW w:w="5070" w:type="dxa"/>
          </w:tcPr>
          <w:p w14:paraId="2D836E7A" w14:textId="77777777" w:rsidR="00161FFB" w:rsidRPr="00743494" w:rsidRDefault="007C3212" w:rsidP="001478CA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b/>
                <w:bCs/>
              </w:rPr>
              <w:t>Parametry:</w:t>
            </w:r>
          </w:p>
          <w:p w14:paraId="24179915" w14:textId="5917D8FF" w:rsidR="007C3212" w:rsidRPr="00743494" w:rsidRDefault="007C3212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397456" w:rsidRPr="00743494">
              <w:rPr>
                <w:rFonts w:ascii="Calibri" w:hAnsi="Calibri" w:cs="Calibri"/>
              </w:rPr>
              <w:t xml:space="preserve">jednostka </w:t>
            </w:r>
            <w:proofErr w:type="spellStart"/>
            <w:r w:rsidR="00397456" w:rsidRPr="00743494">
              <w:rPr>
                <w:rFonts w:ascii="Calibri" w:hAnsi="Calibri" w:cs="Calibri"/>
              </w:rPr>
              <w:t>ekstruzyjna</w:t>
            </w:r>
            <w:proofErr w:type="spellEnd"/>
            <w:r w:rsidR="00397456" w:rsidRPr="00743494">
              <w:rPr>
                <w:rFonts w:ascii="Calibri" w:hAnsi="Calibri" w:cs="Calibri"/>
              </w:rPr>
              <w:t xml:space="preserve"> mobilna typu minimum </w:t>
            </w:r>
            <w:proofErr w:type="spellStart"/>
            <w:r w:rsidR="00976E57" w:rsidRPr="00743494">
              <w:rPr>
                <w:rFonts w:ascii="Calibri" w:hAnsi="Calibri" w:cs="Calibri"/>
              </w:rPr>
              <w:t>ekstruder</w:t>
            </w:r>
            <w:proofErr w:type="spellEnd"/>
            <w:r w:rsidR="00397456" w:rsidRPr="00743494">
              <w:rPr>
                <w:rFonts w:ascii="Calibri" w:hAnsi="Calibri" w:cs="Calibri"/>
              </w:rPr>
              <w:t xml:space="preserve"> W35</w:t>
            </w:r>
            <w:r w:rsidR="004012C4" w:rsidRPr="00743494">
              <w:rPr>
                <w:rFonts w:ascii="Calibri" w:hAnsi="Calibri" w:cs="Calibri"/>
              </w:rPr>
              <w:t xml:space="preserve"> lub odpowiednik</w:t>
            </w:r>
            <w:r w:rsidRPr="00743494">
              <w:rPr>
                <w:rFonts w:ascii="Calibri" w:hAnsi="Calibri" w:cs="Calibri"/>
              </w:rPr>
              <w:t xml:space="preserve"> </w:t>
            </w:r>
            <w:r w:rsidR="00397456" w:rsidRPr="00743494">
              <w:rPr>
                <w:rFonts w:ascii="Calibri" w:hAnsi="Calibri" w:cs="Calibri"/>
              </w:rPr>
              <w:t xml:space="preserve">(ślimak / cylinder d 30 mm z napędem bezpośrednim) na </w:t>
            </w:r>
            <w:r w:rsidR="00976E57" w:rsidRPr="00743494">
              <w:rPr>
                <w:rFonts w:ascii="Calibri" w:hAnsi="Calibri" w:cs="Calibri"/>
              </w:rPr>
              <w:t xml:space="preserve">podstawie mobilnej i </w:t>
            </w:r>
            <w:r w:rsidR="00397456" w:rsidRPr="00743494">
              <w:rPr>
                <w:rFonts w:ascii="Calibri" w:hAnsi="Calibri" w:cs="Calibri"/>
              </w:rPr>
              <w:t xml:space="preserve">kółkach </w:t>
            </w:r>
            <w:r w:rsidR="006A5399" w:rsidRPr="00743494">
              <w:rPr>
                <w:rFonts w:ascii="Calibri" w:hAnsi="Calibri" w:cs="Calibri"/>
              </w:rPr>
              <w:t>celem</w:t>
            </w:r>
            <w:r w:rsidR="00397456" w:rsidRPr="00743494">
              <w:rPr>
                <w:rFonts w:ascii="Calibri" w:hAnsi="Calibri" w:cs="Calibri"/>
              </w:rPr>
              <w:t xml:space="preserve"> </w:t>
            </w:r>
            <w:r w:rsidR="006A5399" w:rsidRPr="00743494">
              <w:rPr>
                <w:rFonts w:ascii="Calibri" w:hAnsi="Calibri" w:cs="Calibri"/>
              </w:rPr>
              <w:t xml:space="preserve">łatwego </w:t>
            </w:r>
            <w:r w:rsidR="00397456" w:rsidRPr="00743494">
              <w:rPr>
                <w:rFonts w:ascii="Calibri" w:hAnsi="Calibri" w:cs="Calibri"/>
              </w:rPr>
              <w:t>przestawiania w obrębie hali produkcji</w:t>
            </w:r>
            <w:r w:rsidR="00976E57" w:rsidRPr="00743494">
              <w:rPr>
                <w:rFonts w:ascii="Calibri" w:hAnsi="Calibri" w:cs="Calibri"/>
              </w:rPr>
              <w:t xml:space="preserve"> zależnie od potrzeb</w:t>
            </w:r>
          </w:p>
          <w:p w14:paraId="63C5D512" w14:textId="56686946" w:rsidR="00397456" w:rsidRPr="00743494" w:rsidRDefault="00397456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przetwarzane tworzywa</w:t>
            </w:r>
            <w:r w:rsidR="00976E57" w:rsidRPr="00743494">
              <w:rPr>
                <w:rFonts w:ascii="Calibri" w:hAnsi="Calibri" w:cs="Calibri"/>
              </w:rPr>
              <w:t xml:space="preserve"> jak powyżej, czyli</w:t>
            </w:r>
            <w:r w:rsidRPr="00743494">
              <w:rPr>
                <w:rFonts w:ascii="Calibri" w:hAnsi="Calibri" w:cs="Calibri"/>
              </w:rPr>
              <w:t xml:space="preserve">: PE HD (PE80, PE100, PE100RC), PE-EL, PELD, PELLD, PPH, PPC, </w:t>
            </w:r>
            <w:proofErr w:type="spellStart"/>
            <w:r w:rsidRPr="00743494">
              <w:rPr>
                <w:rFonts w:ascii="Calibri" w:hAnsi="Calibri" w:cs="Calibri"/>
              </w:rPr>
              <w:t>PPs</w:t>
            </w:r>
            <w:proofErr w:type="spellEnd"/>
          </w:p>
          <w:p w14:paraId="441DB462" w14:textId="14C81B62" w:rsidR="00397456" w:rsidRPr="00743494" w:rsidRDefault="00397456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napęd bezstopniowo regulowany</w:t>
            </w:r>
          </w:p>
          <w:p w14:paraId="5BCF4C3A" w14:textId="6D6E5CF9" w:rsidR="00397456" w:rsidRPr="00743494" w:rsidRDefault="00397456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maksymalna wydajność mierzona dla PE 10 kg/h, referencyjny typ średnica 4 mm PE – 8 kg/h, 4 mm PP 4-5 kg/h</w:t>
            </w:r>
          </w:p>
          <w:p w14:paraId="3DF1B0E5" w14:textId="71E8836F" w:rsidR="00397456" w:rsidRPr="00743494" w:rsidRDefault="00397456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976E57" w:rsidRPr="00743494">
              <w:rPr>
                <w:rFonts w:ascii="Calibri" w:hAnsi="Calibri" w:cs="Calibri"/>
              </w:rPr>
              <w:t xml:space="preserve">minimum </w:t>
            </w:r>
            <w:r w:rsidRPr="00743494">
              <w:rPr>
                <w:rFonts w:ascii="Calibri" w:hAnsi="Calibri" w:cs="Calibri"/>
              </w:rPr>
              <w:t>cztery strefy temperatury, ogrzewanie kontrolowane i sterowane systemem kontrolera PID / SSR</w:t>
            </w:r>
          </w:p>
          <w:p w14:paraId="7421F958" w14:textId="26721192" w:rsidR="00397456" w:rsidRPr="00743494" w:rsidRDefault="00397456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976E57" w:rsidRPr="00743494">
              <w:rPr>
                <w:rFonts w:ascii="Calibri" w:hAnsi="Calibri" w:cs="Calibri"/>
              </w:rPr>
              <w:t xml:space="preserve">urządzenie powinno </w:t>
            </w:r>
            <w:r w:rsidRPr="00743494">
              <w:rPr>
                <w:rFonts w:ascii="Calibri" w:hAnsi="Calibri" w:cs="Calibri"/>
              </w:rPr>
              <w:t>zawiera</w:t>
            </w:r>
            <w:r w:rsidR="00976E57" w:rsidRPr="00743494">
              <w:rPr>
                <w:rFonts w:ascii="Calibri" w:hAnsi="Calibri" w:cs="Calibri"/>
              </w:rPr>
              <w:t>ć</w:t>
            </w:r>
            <w:r w:rsidRPr="00743494">
              <w:rPr>
                <w:rFonts w:ascii="Calibri" w:hAnsi="Calibri" w:cs="Calibri"/>
              </w:rPr>
              <w:t xml:space="preserve"> </w:t>
            </w:r>
            <w:proofErr w:type="spellStart"/>
            <w:r w:rsidRPr="00743494">
              <w:rPr>
                <w:rFonts w:ascii="Calibri" w:hAnsi="Calibri" w:cs="Calibri"/>
              </w:rPr>
              <w:t>timer</w:t>
            </w:r>
            <w:proofErr w:type="spellEnd"/>
            <w:r w:rsidR="00143605" w:rsidRPr="00743494">
              <w:rPr>
                <w:rFonts w:ascii="Calibri" w:hAnsi="Calibri" w:cs="Calibri"/>
              </w:rPr>
              <w:t xml:space="preserve"> – regulator czasowy </w:t>
            </w:r>
          </w:p>
          <w:p w14:paraId="4445F6B3" w14:textId="316EF9AE" w:rsidR="00143605" w:rsidRPr="00743494" w:rsidRDefault="00143605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sterowanie </w:t>
            </w:r>
            <w:r w:rsidR="00976E57" w:rsidRPr="00743494">
              <w:rPr>
                <w:rFonts w:ascii="Calibri" w:hAnsi="Calibri" w:cs="Calibri"/>
              </w:rPr>
              <w:t xml:space="preserve">urządzenia </w:t>
            </w:r>
            <w:r w:rsidRPr="00743494">
              <w:rPr>
                <w:rFonts w:ascii="Calibri" w:hAnsi="Calibri" w:cs="Calibri"/>
              </w:rPr>
              <w:t>kontroluje układ zbiornika / stopnia napełnienia i jest sprzężone z automatycznym układem wyłączania i alarmu audio-wizualnego</w:t>
            </w:r>
            <w:r w:rsidR="00976E57" w:rsidRPr="00743494">
              <w:rPr>
                <w:rFonts w:ascii="Calibri" w:hAnsi="Calibri" w:cs="Calibri"/>
              </w:rPr>
              <w:t xml:space="preserve"> dla operatora</w:t>
            </w:r>
          </w:p>
          <w:p w14:paraId="16915261" w14:textId="324CE328" w:rsidR="00143605" w:rsidRPr="00743494" w:rsidRDefault="00143605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zbiornik z kratą i zaworem na wejściu, dopasowanie do </w:t>
            </w:r>
            <w:r w:rsidR="00976E57" w:rsidRPr="00743494">
              <w:rPr>
                <w:rFonts w:ascii="Calibri" w:hAnsi="Calibri" w:cs="Calibri"/>
              </w:rPr>
              <w:t xml:space="preserve">typowych </w:t>
            </w:r>
            <w:r w:rsidRPr="00743494">
              <w:rPr>
                <w:rFonts w:ascii="Calibri" w:hAnsi="Calibri" w:cs="Calibri"/>
              </w:rPr>
              <w:t xml:space="preserve">średnic głowicy </w:t>
            </w:r>
            <w:proofErr w:type="spellStart"/>
            <w:r w:rsidRPr="00743494">
              <w:rPr>
                <w:rFonts w:ascii="Calibri" w:hAnsi="Calibri" w:cs="Calibri"/>
              </w:rPr>
              <w:t>ekstruzyjnej</w:t>
            </w:r>
            <w:proofErr w:type="spellEnd"/>
            <w:r w:rsidRPr="00743494">
              <w:rPr>
                <w:rFonts w:ascii="Calibri" w:hAnsi="Calibri" w:cs="Calibri"/>
              </w:rPr>
              <w:t xml:space="preserve"> </w:t>
            </w:r>
            <w:r w:rsidR="00976E57" w:rsidRPr="00743494">
              <w:rPr>
                <w:rFonts w:ascii="Calibri" w:hAnsi="Calibri" w:cs="Calibri"/>
              </w:rPr>
              <w:t xml:space="preserve">np. </w:t>
            </w:r>
            <w:r w:rsidRPr="00743494">
              <w:rPr>
                <w:rFonts w:ascii="Calibri" w:hAnsi="Calibri" w:cs="Calibri"/>
              </w:rPr>
              <w:t xml:space="preserve">fi 3, 4, 5 mm (inne profile np. trójkątny / </w:t>
            </w:r>
            <w:proofErr w:type="spellStart"/>
            <w:r w:rsidRPr="00743494">
              <w:rPr>
                <w:rFonts w:ascii="Calibri" w:hAnsi="Calibri" w:cs="Calibri"/>
              </w:rPr>
              <w:t>oval</w:t>
            </w:r>
            <w:proofErr w:type="spellEnd"/>
            <w:r w:rsidRPr="00743494">
              <w:rPr>
                <w:rFonts w:ascii="Calibri" w:hAnsi="Calibri" w:cs="Calibri"/>
              </w:rPr>
              <w:t xml:space="preserve"> możliwe jako rozszerzenie)</w:t>
            </w:r>
          </w:p>
          <w:p w14:paraId="58696300" w14:textId="3F5FD88C" w:rsidR="006A5399" w:rsidRPr="00743494" w:rsidRDefault="006A5399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976E57" w:rsidRPr="00743494">
              <w:rPr>
                <w:rFonts w:ascii="Calibri" w:hAnsi="Calibri" w:cs="Calibri"/>
              </w:rPr>
              <w:t xml:space="preserve">dostawa powinna obejmować także </w:t>
            </w:r>
            <w:r w:rsidRPr="00743494">
              <w:rPr>
                <w:rFonts w:ascii="Calibri" w:hAnsi="Calibri" w:cs="Calibri"/>
              </w:rPr>
              <w:t>gablot</w:t>
            </w:r>
            <w:r w:rsidR="00976E57" w:rsidRPr="00743494">
              <w:rPr>
                <w:rFonts w:ascii="Calibri" w:hAnsi="Calibri" w:cs="Calibri"/>
              </w:rPr>
              <w:t>ę</w:t>
            </w:r>
            <w:r w:rsidRPr="00743494">
              <w:rPr>
                <w:rFonts w:ascii="Calibri" w:hAnsi="Calibri" w:cs="Calibri"/>
              </w:rPr>
              <w:t xml:space="preserve"> zasilania elektrycznego i sterowania z panelem zintegrowanym (zasilanie 400V/16A)</w:t>
            </w:r>
            <w:r w:rsidR="00976E57" w:rsidRPr="00743494">
              <w:rPr>
                <w:rFonts w:ascii="Calibri" w:hAnsi="Calibri" w:cs="Calibri"/>
              </w:rPr>
              <w:t xml:space="preserve"> oraz połączenia kablowe dla zapewnienia działania bez angażowania innych prac ze strony Zamawiającego</w:t>
            </w:r>
          </w:p>
          <w:p w14:paraId="3DAE3C57" w14:textId="70FAE386" w:rsidR="006A5399" w:rsidRPr="00743494" w:rsidRDefault="006A5399" w:rsidP="007C3212">
            <w:pPr>
              <w:pStyle w:val="Akapitzlist"/>
              <w:ind w:left="34"/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 xml:space="preserve">- </w:t>
            </w:r>
            <w:r w:rsidR="00976E57" w:rsidRPr="00743494">
              <w:rPr>
                <w:rFonts w:ascii="Calibri" w:hAnsi="Calibri" w:cs="Calibri"/>
              </w:rPr>
              <w:t xml:space="preserve">układ sterowania urządzenia powinien zawierać </w:t>
            </w:r>
            <w:r w:rsidRPr="00743494">
              <w:rPr>
                <w:rFonts w:ascii="Calibri" w:hAnsi="Calibri" w:cs="Calibri"/>
              </w:rPr>
              <w:t xml:space="preserve">podłączenia </w:t>
            </w:r>
            <w:r w:rsidR="00976E57" w:rsidRPr="00743494">
              <w:rPr>
                <w:rFonts w:ascii="Calibri" w:hAnsi="Calibri" w:cs="Calibri"/>
              </w:rPr>
              <w:t xml:space="preserve">minimum </w:t>
            </w:r>
            <w:r w:rsidRPr="00743494">
              <w:rPr>
                <w:rFonts w:ascii="Calibri" w:hAnsi="Calibri" w:cs="Calibri"/>
              </w:rPr>
              <w:t xml:space="preserve">trzech zewnętrznych odbiorów / sygnałów, </w:t>
            </w:r>
            <w:r w:rsidR="00976E57" w:rsidRPr="00743494">
              <w:rPr>
                <w:rFonts w:ascii="Calibri" w:hAnsi="Calibri" w:cs="Calibri"/>
              </w:rPr>
              <w:t xml:space="preserve">np. </w:t>
            </w:r>
            <w:r w:rsidRPr="00743494">
              <w:rPr>
                <w:rFonts w:ascii="Calibri" w:hAnsi="Calibri" w:cs="Calibri"/>
              </w:rPr>
              <w:t xml:space="preserve">jeden zarezerwowany dla nawijarki, </w:t>
            </w:r>
            <w:r w:rsidRPr="00743494">
              <w:rPr>
                <w:rFonts w:ascii="Calibri" w:hAnsi="Calibri" w:cs="Calibri"/>
              </w:rPr>
              <w:lastRenderedPageBreak/>
              <w:t>kolejne dwa 24V przeznaczone do jednostki chłodzenia powietrzem</w:t>
            </w:r>
          </w:p>
          <w:p w14:paraId="0BFC2175" w14:textId="5781E6E3" w:rsidR="007C3212" w:rsidRPr="00743494" w:rsidRDefault="007C3212" w:rsidP="001478CA">
            <w:pPr>
              <w:pStyle w:val="Akapitzlist"/>
              <w:ind w:left="0"/>
              <w:jc w:val="both"/>
            </w:pPr>
          </w:p>
        </w:tc>
      </w:tr>
      <w:tr w:rsidR="00743494" w:rsidRPr="00743494" w14:paraId="1B36FDC3" w14:textId="77777777" w:rsidTr="00D5710D">
        <w:tc>
          <w:tcPr>
            <w:tcW w:w="440" w:type="dxa"/>
          </w:tcPr>
          <w:p w14:paraId="20EC0835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lastRenderedPageBreak/>
              <w:t>6</w:t>
            </w:r>
          </w:p>
        </w:tc>
        <w:tc>
          <w:tcPr>
            <w:tcW w:w="3410" w:type="dxa"/>
          </w:tcPr>
          <w:p w14:paraId="1845B090" w14:textId="58CE4B9C" w:rsidR="00161FFB" w:rsidRPr="00743494" w:rsidRDefault="006A5399" w:rsidP="001478CA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Obrotowa jednostka nawijania / ciągnięcia drutu</w:t>
            </w:r>
          </w:p>
        </w:tc>
        <w:tc>
          <w:tcPr>
            <w:tcW w:w="5070" w:type="dxa"/>
          </w:tcPr>
          <w:p w14:paraId="06C8CAB6" w14:textId="73E95178" w:rsidR="006A5399" w:rsidRPr="00743494" w:rsidRDefault="006A5399" w:rsidP="006A5399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b/>
                <w:bCs/>
              </w:rPr>
              <w:t>Parametry</w:t>
            </w:r>
            <w:r w:rsidR="00976E57" w:rsidRPr="00743494">
              <w:rPr>
                <w:b/>
                <w:bCs/>
              </w:rPr>
              <w:t xml:space="preserve"> minimalne</w:t>
            </w:r>
            <w:r w:rsidRPr="00743494">
              <w:rPr>
                <w:b/>
                <w:bCs/>
              </w:rPr>
              <w:t>:</w:t>
            </w:r>
          </w:p>
          <w:p w14:paraId="4323B2CF" w14:textId="77777777" w:rsidR="00161FFB" w:rsidRPr="00743494" w:rsidRDefault="006A5399" w:rsidP="006A5399">
            <w:pPr>
              <w:jc w:val="both"/>
              <w:rPr>
                <w:rFonts w:ascii="Calibri" w:hAnsi="Calibri" w:cs="Calibri"/>
              </w:rPr>
            </w:pPr>
            <w:r w:rsidRPr="00743494">
              <w:rPr>
                <w:rFonts w:ascii="Calibri" w:hAnsi="Calibri" w:cs="Calibri"/>
              </w:rPr>
              <w:t>- regulowana prędkość (około 12,5 m/min), siła ciągnięcia, prędkość nawijania</w:t>
            </w:r>
          </w:p>
          <w:p w14:paraId="073484C5" w14:textId="77777777" w:rsidR="006A5399" w:rsidRPr="00743494" w:rsidRDefault="006A5399" w:rsidP="006A5399">
            <w:pPr>
              <w:jc w:val="both"/>
            </w:pPr>
            <w:r w:rsidRPr="00743494">
              <w:t>- podwójny system roli / szpul z szybkim mocowaniem, pasujący do wielu rodzajów szpul od średnicy wewnętrznej 52 do średnicy zewnętrznej 500 mm</w:t>
            </w:r>
          </w:p>
          <w:p w14:paraId="614A5185" w14:textId="77777777" w:rsidR="006A5399" w:rsidRPr="00743494" w:rsidRDefault="006A5399" w:rsidP="006A5399">
            <w:pPr>
              <w:jc w:val="both"/>
            </w:pPr>
            <w:r w:rsidRPr="00743494">
              <w:t>- boczne przesuwanie, dopasowane do różnych średnic drutów</w:t>
            </w:r>
          </w:p>
          <w:p w14:paraId="27FAAEB9" w14:textId="77777777" w:rsidR="006A5399" w:rsidRPr="00743494" w:rsidRDefault="006A5399" w:rsidP="006A5399">
            <w:pPr>
              <w:jc w:val="both"/>
            </w:pPr>
            <w:r w:rsidRPr="00743494">
              <w:t>- podawanie drutu zbalansowane z prędkością nawijania</w:t>
            </w:r>
          </w:p>
          <w:p w14:paraId="710CA541" w14:textId="77777777" w:rsidR="005D50C3" w:rsidRPr="00743494" w:rsidRDefault="005D50C3" w:rsidP="006A5399">
            <w:pPr>
              <w:jc w:val="both"/>
            </w:pPr>
            <w:r w:rsidRPr="00743494">
              <w:t>- zawiera zintegrowaną szafę zasilania i panel kontrolny (230V, 16 A)</w:t>
            </w:r>
          </w:p>
          <w:p w14:paraId="555E3C2A" w14:textId="44A1E01B" w:rsidR="005D50C3" w:rsidRPr="00743494" w:rsidRDefault="005D50C3" w:rsidP="006A5399">
            <w:pPr>
              <w:jc w:val="both"/>
            </w:pPr>
            <w:r w:rsidRPr="00743494">
              <w:t>- jednostka zainstalowana na czterech kołach celem zapewnienia łatwej mobilności</w:t>
            </w:r>
          </w:p>
        </w:tc>
      </w:tr>
      <w:tr w:rsidR="00743494" w:rsidRPr="00743494" w14:paraId="5AFE608B" w14:textId="77777777" w:rsidTr="00D5710D">
        <w:tc>
          <w:tcPr>
            <w:tcW w:w="440" w:type="dxa"/>
          </w:tcPr>
          <w:p w14:paraId="27B1E7E6" w14:textId="77777777" w:rsidR="00161FFB" w:rsidRPr="00743494" w:rsidRDefault="00161FFB" w:rsidP="001478CA">
            <w:pPr>
              <w:pStyle w:val="Akapitzlist"/>
              <w:ind w:left="0"/>
              <w:jc w:val="both"/>
            </w:pPr>
            <w:r w:rsidRPr="00743494">
              <w:t>7</w:t>
            </w:r>
          </w:p>
        </w:tc>
        <w:tc>
          <w:tcPr>
            <w:tcW w:w="3410" w:type="dxa"/>
          </w:tcPr>
          <w:p w14:paraId="6F1A3606" w14:textId="18271E97" w:rsidR="00161FFB" w:rsidRPr="00743494" w:rsidRDefault="005D50C3" w:rsidP="001478CA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>Jednostka chłodzenia wodą W35</w:t>
            </w:r>
            <w:r w:rsidR="004012C4"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lub odpowiednik,</w:t>
            </w:r>
            <w:r w:rsidRPr="00743494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składająca się z trzech zbiorników</w:t>
            </w:r>
          </w:p>
        </w:tc>
        <w:tc>
          <w:tcPr>
            <w:tcW w:w="5070" w:type="dxa"/>
          </w:tcPr>
          <w:p w14:paraId="1F1D3E89" w14:textId="2E1BA01E" w:rsidR="005D50C3" w:rsidRPr="00743494" w:rsidRDefault="005D50C3" w:rsidP="001478CA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b/>
                <w:bCs/>
              </w:rPr>
              <w:t>Parametry</w:t>
            </w:r>
            <w:r w:rsidR="00976E57" w:rsidRPr="00743494">
              <w:rPr>
                <w:b/>
                <w:bCs/>
              </w:rPr>
              <w:t xml:space="preserve"> minimalne to </w:t>
            </w:r>
            <w:r w:rsidRPr="00743494">
              <w:rPr>
                <w:b/>
                <w:bCs/>
              </w:rPr>
              <w:t>:</w:t>
            </w:r>
          </w:p>
          <w:p w14:paraId="48609F5F" w14:textId="71568445" w:rsidR="00161FFB" w:rsidRPr="00743494" w:rsidRDefault="005D50C3" w:rsidP="001478CA">
            <w:pPr>
              <w:pStyle w:val="Akapitzlist"/>
              <w:ind w:left="0"/>
              <w:jc w:val="both"/>
            </w:pPr>
            <w:r w:rsidRPr="00743494">
              <w:t>- wykonane zbiorniki chłodzące ze stali nierdzewnej średnicy fi 450 mm, wysokości 900 mm, wyposażone w dwa króćce średnicy ½”, zawierające ramkę montażową z rolkami kierunkowania pod wodę</w:t>
            </w:r>
          </w:p>
          <w:p w14:paraId="5B976B5B" w14:textId="39320CA1" w:rsidR="005D50C3" w:rsidRPr="00743494" w:rsidRDefault="005D50C3" w:rsidP="001478CA">
            <w:pPr>
              <w:pStyle w:val="Akapitzlist"/>
              <w:ind w:left="0"/>
              <w:jc w:val="both"/>
            </w:pPr>
            <w:r w:rsidRPr="00743494">
              <w:t>- wszystkie króćce zaślepione / zakończone zaworami kulowymi</w:t>
            </w:r>
          </w:p>
        </w:tc>
      </w:tr>
      <w:tr w:rsidR="00743494" w:rsidRPr="00743494" w14:paraId="41688A72" w14:textId="77777777" w:rsidTr="00D5710D">
        <w:tc>
          <w:tcPr>
            <w:tcW w:w="440" w:type="dxa"/>
          </w:tcPr>
          <w:p w14:paraId="6BCA9035" w14:textId="4F5FB928" w:rsidR="00D5710D" w:rsidRPr="00743494" w:rsidRDefault="005D50C3" w:rsidP="001478CA">
            <w:pPr>
              <w:pStyle w:val="Akapitzlist"/>
              <w:ind w:left="0"/>
              <w:jc w:val="both"/>
            </w:pPr>
            <w:bookmarkStart w:id="0" w:name="_Hlk70942581"/>
            <w:r w:rsidRPr="00743494">
              <w:t>8</w:t>
            </w:r>
          </w:p>
        </w:tc>
        <w:tc>
          <w:tcPr>
            <w:tcW w:w="3410" w:type="dxa"/>
          </w:tcPr>
          <w:p w14:paraId="550B27AE" w14:textId="65A70AF1" w:rsidR="00D5710D" w:rsidRPr="00743494" w:rsidRDefault="005D50C3" w:rsidP="00164ACF">
            <w:pPr>
              <w:pStyle w:val="Akapitzlist"/>
              <w:ind w:left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743494">
              <w:rPr>
                <w:rFonts w:ascii="Calibri" w:hAnsi="Calibri" w:cs="Calibri"/>
                <w:shd w:val="clear" w:color="auto" w:fill="FFFFFF"/>
              </w:rPr>
              <w:t>Aktywna Jednostka chłodzenia powietrzem</w:t>
            </w:r>
          </w:p>
        </w:tc>
        <w:tc>
          <w:tcPr>
            <w:tcW w:w="5070" w:type="dxa"/>
          </w:tcPr>
          <w:p w14:paraId="16970DFF" w14:textId="281A3D6D" w:rsidR="005D50C3" w:rsidRPr="00743494" w:rsidRDefault="005D50C3" w:rsidP="005D50C3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b/>
                <w:bCs/>
              </w:rPr>
              <w:t>Parametry</w:t>
            </w:r>
            <w:r w:rsidR="00976E57" w:rsidRPr="00743494">
              <w:rPr>
                <w:b/>
                <w:bCs/>
              </w:rPr>
              <w:t xml:space="preserve"> minimalne </w:t>
            </w:r>
            <w:r w:rsidRPr="00743494">
              <w:rPr>
                <w:b/>
                <w:bCs/>
              </w:rPr>
              <w:t>:</w:t>
            </w:r>
          </w:p>
          <w:p w14:paraId="33C599E5" w14:textId="77777777" w:rsidR="00D5710D" w:rsidRPr="00743494" w:rsidRDefault="005D50C3" w:rsidP="001478CA">
            <w:pPr>
              <w:pStyle w:val="Akapitzlist"/>
              <w:ind w:left="0"/>
              <w:jc w:val="both"/>
            </w:pPr>
            <w:r w:rsidRPr="00743494">
              <w:t>- aluminiowa ramka, długość 1,5 metra, 8 rolek</w:t>
            </w:r>
          </w:p>
          <w:p w14:paraId="4C9669E0" w14:textId="6B7368BA" w:rsidR="005D50C3" w:rsidRPr="00743494" w:rsidRDefault="005D50C3" w:rsidP="001478CA">
            <w:pPr>
              <w:pStyle w:val="Akapitzlist"/>
              <w:ind w:left="0"/>
              <w:jc w:val="both"/>
            </w:pPr>
            <w:r w:rsidRPr="00743494">
              <w:t>- zawiera dwa wentylatory 24 V i ramkę montażową / wspornikową</w:t>
            </w:r>
          </w:p>
        </w:tc>
      </w:tr>
      <w:bookmarkEnd w:id="0"/>
      <w:tr w:rsidR="00743494" w:rsidRPr="00743494" w14:paraId="42A9C095" w14:textId="77777777" w:rsidTr="00D5710D">
        <w:tc>
          <w:tcPr>
            <w:tcW w:w="440" w:type="dxa"/>
          </w:tcPr>
          <w:p w14:paraId="6AB1BC20" w14:textId="25E4E7AC" w:rsidR="005D50C3" w:rsidRPr="00743494" w:rsidRDefault="005D50C3" w:rsidP="005D50C3">
            <w:pPr>
              <w:pStyle w:val="Akapitzlist"/>
              <w:ind w:left="0"/>
              <w:jc w:val="both"/>
            </w:pPr>
            <w:r w:rsidRPr="00743494">
              <w:t>9</w:t>
            </w:r>
          </w:p>
        </w:tc>
        <w:tc>
          <w:tcPr>
            <w:tcW w:w="3410" w:type="dxa"/>
          </w:tcPr>
          <w:p w14:paraId="3F8B01B9" w14:textId="04DD5E1B" w:rsidR="005D50C3" w:rsidRPr="00743494" w:rsidRDefault="005D50C3" w:rsidP="005D50C3">
            <w:pPr>
              <w:pStyle w:val="Akapitzlist"/>
              <w:ind w:left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743494">
              <w:rPr>
                <w:rFonts w:ascii="Calibri" w:hAnsi="Calibri" w:cs="Calibri"/>
                <w:shd w:val="clear" w:color="auto" w:fill="FFFFFF"/>
              </w:rPr>
              <w:t>Pasywna Jednostka chłodzenia powietrzem</w:t>
            </w:r>
          </w:p>
        </w:tc>
        <w:tc>
          <w:tcPr>
            <w:tcW w:w="5070" w:type="dxa"/>
          </w:tcPr>
          <w:p w14:paraId="33698411" w14:textId="450937D9" w:rsidR="005D50C3" w:rsidRPr="00743494" w:rsidRDefault="005D50C3" w:rsidP="005D50C3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743494">
              <w:rPr>
                <w:b/>
                <w:bCs/>
              </w:rPr>
              <w:t>Parametry</w:t>
            </w:r>
            <w:r w:rsidR="00976E57" w:rsidRPr="00743494">
              <w:rPr>
                <w:b/>
                <w:bCs/>
              </w:rPr>
              <w:t xml:space="preserve"> minimalne </w:t>
            </w:r>
            <w:r w:rsidRPr="00743494">
              <w:rPr>
                <w:b/>
                <w:bCs/>
              </w:rPr>
              <w:t>:</w:t>
            </w:r>
          </w:p>
          <w:p w14:paraId="52CDF7D6" w14:textId="0A2F10B9" w:rsidR="005D50C3" w:rsidRPr="00743494" w:rsidRDefault="005D50C3" w:rsidP="005D50C3">
            <w:pPr>
              <w:pStyle w:val="Akapitzlist"/>
              <w:ind w:left="0"/>
              <w:jc w:val="both"/>
            </w:pPr>
            <w:r w:rsidRPr="00743494">
              <w:t>- aluminiowa ramka, długość 1,5 metra, 8 rolek</w:t>
            </w:r>
          </w:p>
        </w:tc>
      </w:tr>
    </w:tbl>
    <w:p w14:paraId="0E83A5A1" w14:textId="77777777" w:rsidR="00B21D7B" w:rsidRDefault="00B21D7B" w:rsidP="00B21D7B">
      <w:pPr>
        <w:pStyle w:val="Tekstkomentarza"/>
      </w:pPr>
    </w:p>
    <w:p w14:paraId="1593FBE4" w14:textId="07882F1A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cstheme="minorHAnsi"/>
          <w:sz w:val="22"/>
          <w:szCs w:val="22"/>
        </w:rPr>
        <w:t>Należy mieć na uwadze, że:</w:t>
      </w:r>
    </w:p>
    <w:p w14:paraId="69331518" w14:textId="77777777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cstheme="minorHAnsi"/>
          <w:sz w:val="22"/>
          <w:szCs w:val="22"/>
        </w:rPr>
        <w:t>- wszelkie parametry / nazwy są podane jako przykładowe i jest możliwa dostawa innych spełniających podane kryteria i funkcjonalności</w:t>
      </w:r>
    </w:p>
    <w:p w14:paraId="67BD2D8E" w14:textId="77777777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cstheme="minorHAnsi"/>
          <w:sz w:val="22"/>
          <w:szCs w:val="22"/>
        </w:rPr>
        <w:t xml:space="preserve">- niniejsze zamówienie zostaje przeprowadzone z zachowaniem uczciwej konkurencji, równego traktowania wykonawców, jawności, gospodarności, bezstronności, obiektywizmu oraz efektywności. Zamawiający działa w celu zapewnienia, żeby wszyscy potencjalni wykonawcy mieli taki sam dostęp do informacji dotyczących danego zamówienia i żaden wykonawca nie jest uprzywilejowany względem pozostałych, a postępowanie przeprowadzone będzie w sposób transparentny. </w:t>
      </w:r>
    </w:p>
    <w:p w14:paraId="5F8999BE" w14:textId="77777777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cstheme="minorHAnsi"/>
          <w:sz w:val="22"/>
          <w:szCs w:val="22"/>
        </w:rPr>
        <w:t>- jeżeli w jakimkolwiek miejscu przedmiotowy opis przedmiotu zamówienia odnosi się do konkretnego symbolu, wyrobu, znaku towarowego, specyficznego pochodzenia lub nazwy producenta to wynika to tylko i wyłącznie z jego parametrów technicznych i/lub użytkowych, które bezpośrednio wynikają z projektu lub założeń projektowych, do jakiego te elementy mają być zastosowane i jest to uzasadnione przedmiotem zamówienia. Oznacza to, że elementy o innych parametrach elektronicznych, technicznych lub użytkowych nie pozwolą na zbudowanie modelu, urządzenia lub prototypu o pełnej i poprawnej funkcjonalności. Jeżeli istnieje inny wyrób, innego producenta, ale posiadający równoważne (tożsame) parametry techniczne, do tych wskazanych w opisie przedmiotu zamówienia, to jest on akceptowalny jako rozwiązanie równoważne.</w:t>
      </w:r>
    </w:p>
    <w:p w14:paraId="3CDC0336" w14:textId="77777777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cstheme="minorHAnsi"/>
          <w:sz w:val="22"/>
          <w:szCs w:val="22"/>
        </w:rPr>
        <w:lastRenderedPageBreak/>
        <w:t>- zamawiający dopuszcza zaoferowanie urządzeń równoważnych pod warunkiem uzyskania parametrów technicznych, eksploatacyjnych i montażowych nie gorszych niż parametry elementów i materiałów wskazanych w opisie przedmiotu zamówienia oraz ich zastosowanie nie spowoduje konieczności dokonania zmian w dokumentacji technicznej.</w:t>
      </w:r>
    </w:p>
    <w:p w14:paraId="2D8AA6A2" w14:textId="63D85B0A" w:rsidR="00B21D7B" w:rsidRPr="00D761CF" w:rsidRDefault="00B21D7B" w:rsidP="00D761CF">
      <w:pPr>
        <w:jc w:val="both"/>
        <w:rPr>
          <w:rFonts w:cstheme="minorHAnsi"/>
        </w:rPr>
      </w:pPr>
      <w:r w:rsidRPr="00D761CF">
        <w:rPr>
          <w:rFonts w:cstheme="minorHAnsi"/>
        </w:rPr>
        <w:t>Co do całości przedmiotu zamówienia należy również spełnić poniższe warunki:</w:t>
      </w:r>
    </w:p>
    <w:p w14:paraId="6EE19ADE" w14:textId="06D307C7" w:rsidR="00387EB8" w:rsidRPr="00D761CF" w:rsidRDefault="00B21D7B" w:rsidP="00D761CF">
      <w:pPr>
        <w:jc w:val="both"/>
        <w:rPr>
          <w:rFonts w:cstheme="minorHAnsi"/>
        </w:rPr>
      </w:pPr>
      <w:r w:rsidRPr="00D761CF">
        <w:rPr>
          <w:rFonts w:cstheme="minorHAnsi"/>
        </w:rPr>
        <w:t xml:space="preserve">- Zamawiający wymaga, aby realizacja zamówienia objęła </w:t>
      </w:r>
      <w:r w:rsidR="00D761CF">
        <w:rPr>
          <w:rFonts w:cstheme="minorHAnsi"/>
        </w:rPr>
        <w:t>kompletne złożenie przedmiotu Zamówienia połączone z uruchomieniem (ruch próbn</w:t>
      </w:r>
      <w:r w:rsidR="00743494">
        <w:rPr>
          <w:rFonts w:cstheme="minorHAnsi"/>
        </w:rPr>
        <w:t>y</w:t>
      </w:r>
      <w:r w:rsidR="00D761CF">
        <w:rPr>
          <w:rFonts w:cstheme="minorHAnsi"/>
        </w:rPr>
        <w:t>)</w:t>
      </w:r>
      <w:r w:rsidR="00A81BA9" w:rsidRPr="00D761CF">
        <w:rPr>
          <w:rFonts w:cstheme="minorHAnsi"/>
        </w:rPr>
        <w:t xml:space="preserve">, testy </w:t>
      </w:r>
      <w:r w:rsidR="00743494">
        <w:rPr>
          <w:rFonts w:cstheme="minorHAnsi"/>
        </w:rPr>
        <w:t>fabryczne (w tym próbna produkcja z wykorzystaniem granulatu zapewnionego przez Dostawcę)</w:t>
      </w:r>
      <w:r w:rsidR="00A81BA9" w:rsidRPr="00D761CF">
        <w:rPr>
          <w:rFonts w:cstheme="minorHAnsi"/>
        </w:rPr>
        <w:t>, transport</w:t>
      </w:r>
      <w:r w:rsidR="00743494">
        <w:rPr>
          <w:rFonts w:cstheme="minorHAnsi"/>
        </w:rPr>
        <w:t xml:space="preserve"> (opakowanie, zabezpieczenie, przewóz po stronie Dostawcy)</w:t>
      </w:r>
      <w:r w:rsidR="00A81BA9" w:rsidRPr="00D761CF">
        <w:rPr>
          <w:rFonts w:cstheme="minorHAnsi"/>
        </w:rPr>
        <w:t xml:space="preserve"> oraz szkolenie</w:t>
      </w:r>
      <w:r w:rsidR="00D761CF">
        <w:rPr>
          <w:rFonts w:cstheme="minorHAnsi"/>
        </w:rPr>
        <w:t xml:space="preserve"> praktyczne w zakładzie Zamawiającego</w:t>
      </w:r>
    </w:p>
    <w:p w14:paraId="1AB5D0C1" w14:textId="29697BE3" w:rsidR="00B21D7B" w:rsidRPr="00D761CF" w:rsidRDefault="00B21D7B" w:rsidP="00D761CF">
      <w:pPr>
        <w:spacing w:after="225" w:line="240" w:lineRule="auto"/>
        <w:jc w:val="both"/>
        <w:rPr>
          <w:rFonts w:eastAsia="Times New Roman" w:cstheme="minorHAnsi"/>
          <w:lang w:eastAsia="pl-PL"/>
        </w:rPr>
      </w:pPr>
      <w:r w:rsidRPr="00D761CF">
        <w:rPr>
          <w:rFonts w:eastAsia="Times New Roman" w:cstheme="minorHAnsi"/>
          <w:lang w:eastAsia="pl-PL"/>
        </w:rPr>
        <w:t>- Zamawiający wymaga, aby maszyny i urządzeń będące przedmiotem zamówienia były fabrycznie nowe oraz zostały dostarczone we wskazane przez Zamawiającego miejsce, zamontowane i uruchomione przez wykwalifikowaną kadrę</w:t>
      </w:r>
    </w:p>
    <w:p w14:paraId="4C1633B6" w14:textId="4EC27C12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eastAsia="Times New Roman" w:cstheme="minorHAnsi"/>
          <w:sz w:val="22"/>
          <w:szCs w:val="22"/>
          <w:lang w:eastAsia="pl-PL"/>
        </w:rPr>
        <w:t xml:space="preserve">- </w:t>
      </w:r>
      <w:r w:rsidR="00D761CF" w:rsidRPr="00D761CF">
        <w:rPr>
          <w:rFonts w:eastAsia="Times New Roman" w:cstheme="minorHAnsi"/>
          <w:sz w:val="22"/>
          <w:szCs w:val="22"/>
          <w:lang w:eastAsia="pl-PL"/>
        </w:rPr>
        <w:t xml:space="preserve">Zamawiający wymaga, aby </w:t>
      </w:r>
      <w:r w:rsidRPr="00D761CF">
        <w:rPr>
          <w:rFonts w:cstheme="minorHAnsi"/>
          <w:sz w:val="22"/>
          <w:szCs w:val="22"/>
        </w:rPr>
        <w:t>zabudowane podzespoły, elementy, materiały posiadały stosowne dopuszczenia do stosowania na terenie UE, a linia produkcyjna by posiadała potwierdzenie spełnienia wymaganych prawem dyrektyw i wymogów typu oznakowanie CE</w:t>
      </w:r>
    </w:p>
    <w:p w14:paraId="1A2C256C" w14:textId="4A5073CA" w:rsidR="00B21D7B" w:rsidRPr="00D761CF" w:rsidRDefault="00B21D7B" w:rsidP="00D761CF">
      <w:pPr>
        <w:pStyle w:val="Tekstkomentarza"/>
        <w:jc w:val="both"/>
        <w:rPr>
          <w:rFonts w:cstheme="minorHAnsi"/>
          <w:sz w:val="22"/>
          <w:szCs w:val="22"/>
        </w:rPr>
      </w:pPr>
      <w:r w:rsidRPr="00D761CF">
        <w:rPr>
          <w:rFonts w:cstheme="minorHAnsi"/>
          <w:sz w:val="22"/>
          <w:szCs w:val="22"/>
        </w:rPr>
        <w:t>- Zamawiający wymaga, aby Oferent dołączył do oferty specyfikację techniczną oferowanych urządzeń</w:t>
      </w:r>
    </w:p>
    <w:p w14:paraId="6B932891" w14:textId="7461F1BB" w:rsidR="00B21D7B" w:rsidRPr="00D761CF" w:rsidRDefault="00B21D7B" w:rsidP="00D761CF">
      <w:pPr>
        <w:spacing w:after="225" w:line="240" w:lineRule="auto"/>
        <w:jc w:val="both"/>
        <w:rPr>
          <w:rFonts w:eastAsia="Times New Roman" w:cstheme="minorHAnsi"/>
          <w:lang w:eastAsia="pl-PL"/>
        </w:rPr>
      </w:pPr>
      <w:r w:rsidRPr="00D761CF">
        <w:rPr>
          <w:rFonts w:eastAsia="Times New Roman" w:cstheme="minorHAnsi"/>
          <w:lang w:eastAsia="pl-PL"/>
        </w:rPr>
        <w:t>- minimalny okres gwarancji wymagany przez Zamawiającego wynosi 12 miesi</w:t>
      </w:r>
      <w:r w:rsidR="00D761CF" w:rsidRPr="00D761CF">
        <w:rPr>
          <w:rFonts w:eastAsia="Times New Roman" w:cstheme="minorHAnsi"/>
          <w:lang w:eastAsia="pl-PL"/>
        </w:rPr>
        <w:t>ę</w:t>
      </w:r>
      <w:r w:rsidRPr="00D761CF">
        <w:rPr>
          <w:rFonts w:eastAsia="Times New Roman" w:cstheme="minorHAnsi"/>
          <w:lang w:eastAsia="pl-PL"/>
        </w:rPr>
        <w:t>c</w:t>
      </w:r>
      <w:r w:rsidR="00D761CF" w:rsidRPr="00D761CF">
        <w:rPr>
          <w:rFonts w:eastAsia="Times New Roman" w:cstheme="minorHAnsi"/>
          <w:lang w:eastAsia="pl-PL"/>
        </w:rPr>
        <w:t>y</w:t>
      </w:r>
    </w:p>
    <w:p w14:paraId="4938035A" w14:textId="77777777" w:rsidR="00D761CF" w:rsidRPr="00D761CF" w:rsidRDefault="00D761CF" w:rsidP="00D761CF">
      <w:pPr>
        <w:jc w:val="both"/>
        <w:rPr>
          <w:rFonts w:ascii="Calibri" w:hAnsi="Calibri" w:cs="Calibri"/>
        </w:rPr>
      </w:pPr>
      <w:r w:rsidRPr="00D761CF">
        <w:rPr>
          <w:rFonts w:ascii="Calibri" w:hAnsi="Calibri" w:cs="Calibri"/>
        </w:rPr>
        <w:t>- zapewnienie obsługi pogwarancyjnej oraz dostępności do części, elementów składowych linii produkcyjnej</w:t>
      </w:r>
    </w:p>
    <w:sectPr w:rsidR="00D761CF" w:rsidRPr="00D76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7B5B" w14:textId="77777777" w:rsidR="00F629CC" w:rsidRDefault="00F629CC" w:rsidP="00397456">
      <w:pPr>
        <w:spacing w:after="0" w:line="240" w:lineRule="auto"/>
      </w:pPr>
      <w:r>
        <w:separator/>
      </w:r>
    </w:p>
  </w:endnote>
  <w:endnote w:type="continuationSeparator" w:id="0">
    <w:p w14:paraId="30D0286E" w14:textId="77777777" w:rsidR="00F629CC" w:rsidRDefault="00F629CC" w:rsidP="003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4A02" w14:textId="77777777" w:rsidR="00F629CC" w:rsidRDefault="00F629CC" w:rsidP="00397456">
      <w:pPr>
        <w:spacing w:after="0" w:line="240" w:lineRule="auto"/>
      </w:pPr>
      <w:r>
        <w:separator/>
      </w:r>
    </w:p>
  </w:footnote>
  <w:footnote w:type="continuationSeparator" w:id="0">
    <w:p w14:paraId="50E32AB8" w14:textId="77777777" w:rsidR="00F629CC" w:rsidRDefault="00F629CC" w:rsidP="003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4DA"/>
    <w:multiLevelType w:val="hybridMultilevel"/>
    <w:tmpl w:val="69E00FCE"/>
    <w:lvl w:ilvl="0" w:tplc="FCC82A7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4ED1CF5"/>
    <w:multiLevelType w:val="hybridMultilevel"/>
    <w:tmpl w:val="375EA374"/>
    <w:lvl w:ilvl="0" w:tplc="04150019">
      <w:start w:val="1"/>
      <w:numFmt w:val="lowerLetter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B"/>
    <w:rsid w:val="00001B2C"/>
    <w:rsid w:val="00007449"/>
    <w:rsid w:val="000615C3"/>
    <w:rsid w:val="00076674"/>
    <w:rsid w:val="00076EF0"/>
    <w:rsid w:val="000D3C33"/>
    <w:rsid w:val="000F41ED"/>
    <w:rsid w:val="001432EC"/>
    <w:rsid w:val="00143605"/>
    <w:rsid w:val="001478FB"/>
    <w:rsid w:val="00161FFB"/>
    <w:rsid w:val="00164ACF"/>
    <w:rsid w:val="00206E8C"/>
    <w:rsid w:val="00224FC0"/>
    <w:rsid w:val="00347E2E"/>
    <w:rsid w:val="00364CCB"/>
    <w:rsid w:val="00371C04"/>
    <w:rsid w:val="00387EB8"/>
    <w:rsid w:val="00397456"/>
    <w:rsid w:val="004012C4"/>
    <w:rsid w:val="00474D95"/>
    <w:rsid w:val="00493E22"/>
    <w:rsid w:val="0049721E"/>
    <w:rsid w:val="004A30DA"/>
    <w:rsid w:val="004B48A8"/>
    <w:rsid w:val="00561EFE"/>
    <w:rsid w:val="005A35F5"/>
    <w:rsid w:val="005C670F"/>
    <w:rsid w:val="005D329F"/>
    <w:rsid w:val="005D50C3"/>
    <w:rsid w:val="00685A2B"/>
    <w:rsid w:val="006A5399"/>
    <w:rsid w:val="006F7562"/>
    <w:rsid w:val="007347F0"/>
    <w:rsid w:val="00743494"/>
    <w:rsid w:val="00747F23"/>
    <w:rsid w:val="007C3212"/>
    <w:rsid w:val="007E4E0A"/>
    <w:rsid w:val="007F5532"/>
    <w:rsid w:val="00815195"/>
    <w:rsid w:val="00842994"/>
    <w:rsid w:val="0085766A"/>
    <w:rsid w:val="0088530C"/>
    <w:rsid w:val="00895E11"/>
    <w:rsid w:val="008B0F38"/>
    <w:rsid w:val="008C02DA"/>
    <w:rsid w:val="008E42FD"/>
    <w:rsid w:val="008F328F"/>
    <w:rsid w:val="009257F2"/>
    <w:rsid w:val="0093231D"/>
    <w:rsid w:val="00976E57"/>
    <w:rsid w:val="009A4FE6"/>
    <w:rsid w:val="009C02AE"/>
    <w:rsid w:val="00A44909"/>
    <w:rsid w:val="00A57AD4"/>
    <w:rsid w:val="00A76B9A"/>
    <w:rsid w:val="00A81BA9"/>
    <w:rsid w:val="00AA1878"/>
    <w:rsid w:val="00AA230E"/>
    <w:rsid w:val="00AD002B"/>
    <w:rsid w:val="00B21D7B"/>
    <w:rsid w:val="00B717BE"/>
    <w:rsid w:val="00B949F2"/>
    <w:rsid w:val="00C427CC"/>
    <w:rsid w:val="00D47D00"/>
    <w:rsid w:val="00D5710D"/>
    <w:rsid w:val="00D71450"/>
    <w:rsid w:val="00D761CF"/>
    <w:rsid w:val="00D92504"/>
    <w:rsid w:val="00E14ED4"/>
    <w:rsid w:val="00E2082B"/>
    <w:rsid w:val="00E67B46"/>
    <w:rsid w:val="00E9449B"/>
    <w:rsid w:val="00EA2B09"/>
    <w:rsid w:val="00EC61B6"/>
    <w:rsid w:val="00F01B9B"/>
    <w:rsid w:val="00F47FB1"/>
    <w:rsid w:val="00F52581"/>
    <w:rsid w:val="00F5563F"/>
    <w:rsid w:val="00F629CC"/>
    <w:rsid w:val="00F805DC"/>
    <w:rsid w:val="00F9263F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49A1"/>
  <w15:docId w15:val="{E1BEA867-9FB1-494C-9DD8-DAD387F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FFB"/>
    <w:pPr>
      <w:ind w:left="720"/>
      <w:contextualSpacing/>
    </w:pPr>
  </w:style>
  <w:style w:type="table" w:styleId="Tabela-Siatka">
    <w:name w:val="Table Grid"/>
    <w:basedOn w:val="Standardowy"/>
    <w:uiPriority w:val="59"/>
    <w:rsid w:val="0016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4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4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4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9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9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90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4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2492</Words>
  <Characters>14952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48607</dc:creator>
  <cp:lastModifiedBy>Jędrzej Demianiuk</cp:lastModifiedBy>
  <cp:revision>2</cp:revision>
  <dcterms:created xsi:type="dcterms:W3CDTF">2021-05-18T10:09:00Z</dcterms:created>
  <dcterms:modified xsi:type="dcterms:W3CDTF">2021-05-18T10:09:00Z</dcterms:modified>
</cp:coreProperties>
</file>