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6631" w14:textId="2E0111F5" w:rsidR="00F52269" w:rsidRPr="00BC1136" w:rsidRDefault="00F52269" w:rsidP="00F52269">
      <w:pPr>
        <w:rPr>
          <w:rFonts w:asciiTheme="minorHAnsi" w:hAnsiTheme="minorHAnsi" w:cstheme="minorHAnsi"/>
          <w:b/>
        </w:rPr>
      </w:pPr>
      <w:r w:rsidRPr="00BC1136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1</w:t>
      </w:r>
      <w:r w:rsidRPr="00BC1136">
        <w:rPr>
          <w:rFonts w:asciiTheme="minorHAnsi" w:hAnsiTheme="minorHAnsi" w:cstheme="minorHAnsi"/>
          <w:b/>
        </w:rPr>
        <w:t xml:space="preserve"> do Zapytania Ofertowego </w:t>
      </w:r>
      <w:r>
        <w:rPr>
          <w:rFonts w:asciiTheme="minorHAnsi" w:hAnsiTheme="minorHAnsi" w:cstheme="minorHAnsi"/>
          <w:b/>
        </w:rPr>
        <w:t>nr.</w:t>
      </w:r>
      <w:r w:rsidRPr="004B7A78">
        <w:rPr>
          <w:rFonts w:asciiTheme="minorHAnsi" w:hAnsiTheme="minorHAnsi" w:cstheme="minorHAnsi"/>
          <w:b/>
        </w:rPr>
        <w:t xml:space="preserve"> 0</w:t>
      </w:r>
      <w:r>
        <w:rPr>
          <w:rFonts w:asciiTheme="minorHAnsi" w:hAnsiTheme="minorHAnsi" w:cstheme="minorHAnsi"/>
          <w:b/>
        </w:rPr>
        <w:t>5</w:t>
      </w:r>
      <w:r w:rsidRPr="004B7A78">
        <w:rPr>
          <w:rFonts w:asciiTheme="minorHAnsi" w:hAnsiTheme="minorHAnsi" w:cstheme="minorHAnsi"/>
          <w:b/>
        </w:rPr>
        <w:t>/2021 z dnia 14.05.2021 r.</w:t>
      </w:r>
    </w:p>
    <w:p w14:paraId="7D8912FB" w14:textId="77777777" w:rsidR="00F52269" w:rsidRDefault="00F52269" w:rsidP="00F5226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Pr="00BC1136">
        <w:rPr>
          <w:rFonts w:asciiTheme="minorHAnsi" w:hAnsiTheme="minorHAnsi" w:cstheme="minorHAnsi"/>
          <w:b/>
        </w:rPr>
        <w:t>arametry sprzętu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F52269" w:rsidRPr="0017576B" w14:paraId="7906ABA1" w14:textId="77777777" w:rsidTr="00453DD0">
        <w:tc>
          <w:tcPr>
            <w:tcW w:w="4962" w:type="dxa"/>
          </w:tcPr>
          <w:p w14:paraId="2E3079ED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Ekran EPD</w:t>
            </w:r>
          </w:p>
        </w:tc>
        <w:tc>
          <w:tcPr>
            <w:tcW w:w="4394" w:type="dxa"/>
          </w:tcPr>
          <w:p w14:paraId="14C2320C" w14:textId="77777777" w:rsidR="00F52269" w:rsidRPr="0017576B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Przekątna pojedynczego modułu wyświetlacza co najmniej 31,2 cala; rozdzielczość co najmniej </w:t>
            </w:r>
            <w:r w:rsidRPr="00F854FA">
              <w:rPr>
                <w:rFonts w:asciiTheme="minorHAnsi" w:hAnsiTheme="minorHAnsi" w:cstheme="minorHAnsi"/>
              </w:rPr>
              <w:t>1280x720</w:t>
            </w:r>
            <w:r>
              <w:rPr>
                <w:rFonts w:asciiTheme="minorHAnsi" w:hAnsiTheme="minorHAnsi" w:cstheme="minorHAnsi"/>
              </w:rPr>
              <w:t xml:space="preserve"> pikseli; liczba wyświetlanych kolorów co najmniej 4096; rozmiar obszaru aktywnego nie mniejszy niż 691,2 mm na 388,8 mm; możliwość pacy w temperaturze 0</w:t>
            </w:r>
            <w:r w:rsidRPr="00C86232">
              <w:rPr>
                <w:rFonts w:asciiTheme="minorHAnsi" w:hAnsiTheme="minorHAnsi" w:cstheme="minorHAnsi"/>
              </w:rPr>
              <w:t>°C</w:t>
            </w:r>
            <w:r>
              <w:rPr>
                <w:rFonts w:asciiTheme="minorHAnsi" w:hAnsiTheme="minorHAnsi" w:cstheme="minorHAnsi"/>
              </w:rPr>
              <w:t xml:space="preserve"> do +50°C; podłoże szklane; waga nie większa niż 800 g; sterowanie ekranem za pomocą interfejsu równoległego zgodnego z E Ink </w:t>
            </w:r>
            <w:r w:rsidRPr="009048CA">
              <w:rPr>
                <w:rFonts w:asciiTheme="minorHAnsi" w:hAnsiTheme="minorHAnsi" w:cstheme="minorHAnsi"/>
              </w:rPr>
              <w:t>EC312TT2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9048CA">
              <w:rPr>
                <w:rFonts w:asciiTheme="minorHAnsi" w:hAnsiTheme="minorHAnsi" w:cstheme="minorHAnsi"/>
              </w:rPr>
              <w:t>SB1452-QAA</w:t>
            </w:r>
            <w:r>
              <w:rPr>
                <w:rFonts w:asciiTheme="minorHAnsi" w:hAnsiTheme="minorHAnsi" w:cstheme="minorHAnsi"/>
              </w:rPr>
              <w:t xml:space="preserve">; 4 złącza sterujące </w:t>
            </w:r>
            <w:r w:rsidRPr="009048CA">
              <w:rPr>
                <w:rFonts w:asciiTheme="minorHAnsi" w:hAnsiTheme="minorHAnsi" w:cstheme="minorHAnsi"/>
              </w:rPr>
              <w:t>FFC / FPC</w:t>
            </w:r>
            <w:r>
              <w:rPr>
                <w:rFonts w:asciiTheme="minorHAnsi" w:hAnsiTheme="minorHAnsi" w:cstheme="minorHAnsi"/>
              </w:rPr>
              <w:t xml:space="preserve"> 200-pinowe; okres gwarancji co najmniej 12 miesięcy.</w:t>
            </w:r>
          </w:p>
        </w:tc>
      </w:tr>
      <w:tr w:rsidR="00F52269" w14:paraId="3A8D0163" w14:textId="77777777" w:rsidTr="00453DD0">
        <w:tc>
          <w:tcPr>
            <w:tcW w:w="4962" w:type="dxa"/>
          </w:tcPr>
          <w:p w14:paraId="0FF34550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Kontroler EPD kompatybilny z interfejsem LVDS LCD</w:t>
            </w:r>
          </w:p>
        </w:tc>
        <w:tc>
          <w:tcPr>
            <w:tcW w:w="4394" w:type="dxa"/>
          </w:tcPr>
          <w:p w14:paraId="02B6D16D" w14:textId="77777777" w:rsidR="00F52269" w:rsidRPr="00382FF3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Możliwość sterowania ekranem EPD za pomocą sygnałów </w:t>
            </w:r>
            <w:r>
              <w:rPr>
                <w:rFonts w:asciiTheme="minorHAnsi" w:hAnsiTheme="minorHAnsi" w:cstheme="minorHAnsi"/>
                <w:bCs/>
              </w:rPr>
              <w:t xml:space="preserve">w formacie LVDS, czytelnych dla wyświetlaczy LCD; Możliwość konwersji sygnałów video na </w:t>
            </w:r>
            <w:r>
              <w:rPr>
                <w:rFonts w:asciiTheme="minorHAnsi" w:hAnsiTheme="minorHAnsi" w:cstheme="minorHAnsi"/>
              </w:rPr>
              <w:t xml:space="preserve">sygnały </w:t>
            </w:r>
            <w:r>
              <w:rPr>
                <w:rFonts w:asciiTheme="minorHAnsi" w:hAnsiTheme="minorHAnsi" w:cstheme="minorHAnsi"/>
                <w:bCs/>
              </w:rPr>
              <w:t xml:space="preserve">w formacie LVDS, czytelne dla wyświetlaczy LCD; </w:t>
            </w:r>
            <w:r>
              <w:rPr>
                <w:rFonts w:asciiTheme="minorHAnsi" w:hAnsiTheme="minorHAnsi" w:cstheme="minorHAnsi"/>
              </w:rPr>
              <w:t>Wejścia video: HDMI (obowiązkowe), DVI (opcjonalne) D-</w:t>
            </w:r>
            <w:proofErr w:type="spellStart"/>
            <w:r>
              <w:rPr>
                <w:rFonts w:asciiTheme="minorHAnsi" w:hAnsiTheme="minorHAnsi" w:cstheme="minorHAnsi"/>
              </w:rPr>
              <w:t>sub</w:t>
            </w:r>
            <w:proofErr w:type="spellEnd"/>
            <w:r>
              <w:rPr>
                <w:rFonts w:asciiTheme="minorHAnsi" w:hAnsiTheme="minorHAnsi" w:cstheme="minorHAnsi"/>
              </w:rPr>
              <w:t xml:space="preserve"> (opcjonalne); Sterowanie ekranem EPD za pomocą interfejsu równoległego zgodnego z E Ink </w:t>
            </w:r>
            <w:r w:rsidRPr="009048CA">
              <w:rPr>
                <w:rFonts w:asciiTheme="minorHAnsi" w:hAnsiTheme="minorHAnsi" w:cstheme="minorHAnsi"/>
              </w:rPr>
              <w:t>EC312TT2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9048CA">
              <w:rPr>
                <w:rFonts w:asciiTheme="minorHAnsi" w:hAnsiTheme="minorHAnsi" w:cstheme="minorHAnsi"/>
              </w:rPr>
              <w:t>SB1452-QAA</w:t>
            </w:r>
            <w:r>
              <w:rPr>
                <w:rFonts w:asciiTheme="minorHAnsi" w:hAnsiTheme="minorHAnsi" w:cstheme="minorHAnsi"/>
              </w:rPr>
              <w:t xml:space="preserve">; 4 złącza sterujące </w:t>
            </w:r>
            <w:r w:rsidRPr="009048CA">
              <w:rPr>
                <w:rFonts w:asciiTheme="minorHAnsi" w:hAnsiTheme="minorHAnsi" w:cstheme="minorHAnsi"/>
              </w:rPr>
              <w:t>FFC / FPC</w:t>
            </w:r>
            <w:r>
              <w:rPr>
                <w:rFonts w:asciiTheme="minorHAnsi" w:hAnsiTheme="minorHAnsi" w:cstheme="minorHAnsi"/>
              </w:rPr>
              <w:t xml:space="preserve"> 200-pinowe; zasilanie DC 5 V; maksymalny pobór prądu 5 A.</w:t>
            </w:r>
          </w:p>
        </w:tc>
      </w:tr>
      <w:tr w:rsidR="00F52269" w14:paraId="464BA8E3" w14:textId="77777777" w:rsidTr="00453DD0">
        <w:tc>
          <w:tcPr>
            <w:tcW w:w="4962" w:type="dxa"/>
          </w:tcPr>
          <w:p w14:paraId="4E7B150C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Kontroler EPD z funkcją pokazu slajdów</w:t>
            </w:r>
          </w:p>
        </w:tc>
        <w:tc>
          <w:tcPr>
            <w:tcW w:w="4394" w:type="dxa"/>
          </w:tcPr>
          <w:p w14:paraId="62E35548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Pamięć co najmniej 64 MB; Pamięć masowa co najmniej 16 MB Flash (</w:t>
            </w:r>
            <w:proofErr w:type="spellStart"/>
            <w:r>
              <w:rPr>
                <w:rFonts w:asciiTheme="minorHAnsi" w:hAnsiTheme="minorHAnsi" w:cstheme="minorHAnsi"/>
              </w:rPr>
              <w:t>eMMC</w:t>
            </w:r>
            <w:proofErr w:type="spellEnd"/>
            <w:r>
              <w:rPr>
                <w:rFonts w:asciiTheme="minorHAnsi" w:hAnsiTheme="minorHAnsi" w:cstheme="minorHAnsi"/>
              </w:rPr>
              <w:t xml:space="preserve">); Interfejsy komunikacyjny USB; Sterowanie ekranem EPD za pomocą interfejsu równoległego zgodnego z E Ink </w:t>
            </w:r>
            <w:r w:rsidRPr="009048CA">
              <w:rPr>
                <w:rFonts w:asciiTheme="minorHAnsi" w:hAnsiTheme="minorHAnsi" w:cstheme="minorHAnsi"/>
              </w:rPr>
              <w:t>EC312TT2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9048CA">
              <w:rPr>
                <w:rFonts w:asciiTheme="minorHAnsi" w:hAnsiTheme="minorHAnsi" w:cstheme="minorHAnsi"/>
              </w:rPr>
              <w:t>SB1452-QAA</w:t>
            </w:r>
            <w:r>
              <w:rPr>
                <w:rFonts w:asciiTheme="minorHAnsi" w:hAnsiTheme="minorHAnsi" w:cstheme="minorHAnsi"/>
              </w:rPr>
              <w:t xml:space="preserve">; 4 złącza sterujące </w:t>
            </w:r>
            <w:r w:rsidRPr="009048CA">
              <w:rPr>
                <w:rFonts w:asciiTheme="minorHAnsi" w:hAnsiTheme="minorHAnsi" w:cstheme="minorHAnsi"/>
              </w:rPr>
              <w:t>FFC / FPC</w:t>
            </w:r>
            <w:r>
              <w:rPr>
                <w:rFonts w:asciiTheme="minorHAnsi" w:hAnsiTheme="minorHAnsi" w:cstheme="minorHAnsi"/>
              </w:rPr>
              <w:t xml:space="preserve"> 200-pinowe; zasilanie DC 5 V; maksymalny pobór prądu 5 A.</w:t>
            </w:r>
          </w:p>
        </w:tc>
      </w:tr>
      <w:tr w:rsidR="00F52269" w14:paraId="73851DB4" w14:textId="77777777" w:rsidTr="00453DD0">
        <w:tc>
          <w:tcPr>
            <w:tcW w:w="4962" w:type="dxa"/>
          </w:tcPr>
          <w:p w14:paraId="5F9ADE5C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Programowalny kontroler EPD</w:t>
            </w:r>
          </w:p>
        </w:tc>
        <w:tc>
          <w:tcPr>
            <w:tcW w:w="4394" w:type="dxa"/>
          </w:tcPr>
          <w:p w14:paraId="53515DB7" w14:textId="77777777" w:rsidR="00F52269" w:rsidRDefault="00F52269" w:rsidP="00453DD0">
            <w:pPr>
              <w:pStyle w:val="Akapitzlist"/>
              <w:spacing w:after="20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Mikrokontroler ARM </w:t>
            </w:r>
            <w:proofErr w:type="spellStart"/>
            <w:r>
              <w:rPr>
                <w:rFonts w:asciiTheme="minorHAnsi" w:hAnsiTheme="minorHAnsi" w:cstheme="minorHAnsi"/>
              </w:rPr>
              <w:t>Cortex</w:t>
            </w:r>
            <w:proofErr w:type="spellEnd"/>
            <w:r>
              <w:rPr>
                <w:rFonts w:asciiTheme="minorHAnsi" w:hAnsiTheme="minorHAnsi" w:cstheme="minorHAnsi"/>
              </w:rPr>
              <w:t xml:space="preserve"> A5 lub ARM </w:t>
            </w:r>
            <w:proofErr w:type="spellStart"/>
            <w:r>
              <w:rPr>
                <w:rFonts w:asciiTheme="minorHAnsi" w:hAnsiTheme="minorHAnsi" w:cstheme="minorHAnsi"/>
              </w:rPr>
              <w:t>Cortex</w:t>
            </w:r>
            <w:proofErr w:type="spellEnd"/>
            <w:r>
              <w:rPr>
                <w:rFonts w:asciiTheme="minorHAnsi" w:hAnsiTheme="minorHAnsi" w:cstheme="minorHAnsi"/>
              </w:rPr>
              <w:t xml:space="preserve"> A7; pamięć RAM DRR3 lub DRR4 co najmniej 256 </w:t>
            </w:r>
            <w:proofErr w:type="spellStart"/>
            <w:r>
              <w:rPr>
                <w:rFonts w:asciiTheme="minorHAnsi" w:hAnsiTheme="minorHAnsi" w:cstheme="minorHAnsi"/>
              </w:rPr>
              <w:t>Mb</w:t>
            </w:r>
            <w:proofErr w:type="spellEnd"/>
            <w:r>
              <w:rPr>
                <w:rFonts w:asciiTheme="minorHAnsi" w:hAnsiTheme="minorHAnsi" w:cstheme="minorHAnsi"/>
              </w:rPr>
              <w:t xml:space="preserve">; Pamięć masowa co najmniej </w:t>
            </w:r>
            <w:r>
              <w:rPr>
                <w:rFonts w:asciiTheme="minorHAnsi" w:hAnsiTheme="minorHAnsi" w:cstheme="minorHAnsi"/>
              </w:rPr>
              <w:lastRenderedPageBreak/>
              <w:t>8 GB SSD lub Flash (</w:t>
            </w:r>
            <w:proofErr w:type="spellStart"/>
            <w:r>
              <w:rPr>
                <w:rFonts w:asciiTheme="minorHAnsi" w:hAnsiTheme="minorHAnsi" w:cstheme="minorHAnsi"/>
              </w:rPr>
              <w:t>eMMC</w:t>
            </w:r>
            <w:proofErr w:type="spellEnd"/>
            <w:r>
              <w:rPr>
                <w:rFonts w:asciiTheme="minorHAnsi" w:hAnsiTheme="minorHAnsi" w:cstheme="minorHAnsi"/>
              </w:rPr>
              <w:t xml:space="preserve">); Interfejsy komunikacyjne: Ethernet (złącze RJ45), USB (złącze USB-A) USB OTG (złącze Micro USB), </w:t>
            </w:r>
            <w:proofErr w:type="spellStart"/>
            <w:r>
              <w:rPr>
                <w:rFonts w:asciiTheme="minorHAnsi" w:hAnsiTheme="minorHAnsi" w:cstheme="minorHAnsi"/>
              </w:rPr>
              <w:t>WiFi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Blutooth</w:t>
            </w:r>
            <w:proofErr w:type="spellEnd"/>
            <w:r>
              <w:rPr>
                <w:rFonts w:asciiTheme="minorHAnsi" w:hAnsiTheme="minorHAnsi" w:cstheme="minorHAnsi"/>
              </w:rPr>
              <w:t>; Interfejs programistyczny (</w:t>
            </w:r>
            <w:proofErr w:type="spellStart"/>
            <w:r>
              <w:rPr>
                <w:rFonts w:asciiTheme="minorHAnsi" w:hAnsiTheme="minorHAnsi" w:cstheme="minorHAnsi"/>
              </w:rPr>
              <w:t>debug</w:t>
            </w:r>
            <w:proofErr w:type="spellEnd"/>
            <w:r>
              <w:rPr>
                <w:rFonts w:asciiTheme="minorHAnsi" w:hAnsiTheme="minorHAnsi" w:cstheme="minorHAnsi"/>
              </w:rPr>
              <w:t xml:space="preserve">): UART po złączu Micro USB; Sterowanie ekranem EPD za pomocą interfejsu równoległego zgodnego z E Ink </w:t>
            </w:r>
            <w:r w:rsidRPr="009048CA">
              <w:rPr>
                <w:rFonts w:asciiTheme="minorHAnsi" w:hAnsiTheme="minorHAnsi" w:cstheme="minorHAnsi"/>
              </w:rPr>
              <w:t>EC312TT2</w:t>
            </w:r>
            <w:r>
              <w:rPr>
                <w:rFonts w:asciiTheme="minorHAnsi" w:hAnsiTheme="minorHAnsi" w:cstheme="minorHAnsi"/>
              </w:rPr>
              <w:t xml:space="preserve"> lub </w:t>
            </w:r>
            <w:r w:rsidRPr="009048CA">
              <w:rPr>
                <w:rFonts w:asciiTheme="minorHAnsi" w:hAnsiTheme="minorHAnsi" w:cstheme="minorHAnsi"/>
              </w:rPr>
              <w:t>SB1452-QAA</w:t>
            </w:r>
            <w:r>
              <w:rPr>
                <w:rFonts w:asciiTheme="minorHAnsi" w:hAnsiTheme="minorHAnsi" w:cstheme="minorHAnsi"/>
              </w:rPr>
              <w:t xml:space="preserve">; 4 złącza sterujące </w:t>
            </w:r>
            <w:r w:rsidRPr="009048CA">
              <w:rPr>
                <w:rFonts w:asciiTheme="minorHAnsi" w:hAnsiTheme="minorHAnsi" w:cstheme="minorHAnsi"/>
              </w:rPr>
              <w:t>FFC / FPC</w:t>
            </w:r>
            <w:r>
              <w:rPr>
                <w:rFonts w:asciiTheme="minorHAnsi" w:hAnsiTheme="minorHAnsi" w:cstheme="minorHAnsi"/>
              </w:rPr>
              <w:t xml:space="preserve"> 200-pinowe; zasilanie DC 5 V; maksymalny pobór prądu 5 A.</w:t>
            </w:r>
          </w:p>
        </w:tc>
      </w:tr>
    </w:tbl>
    <w:p w14:paraId="5D2D9210" w14:textId="615BAD83" w:rsidR="00A11680" w:rsidRPr="00F52269" w:rsidRDefault="00A11680" w:rsidP="00F52269">
      <w:bookmarkStart w:id="0" w:name="_GoBack"/>
      <w:bookmarkEnd w:id="0"/>
    </w:p>
    <w:sectPr w:rsidR="00A11680" w:rsidRPr="00F52269" w:rsidSect="00121121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F05A4" w14:textId="77777777" w:rsidR="00D23E21" w:rsidRDefault="00D23E21" w:rsidP="009A431C">
      <w:pPr>
        <w:spacing w:after="0" w:line="240" w:lineRule="auto"/>
      </w:pPr>
      <w:r>
        <w:separator/>
      </w:r>
    </w:p>
  </w:endnote>
  <w:endnote w:type="continuationSeparator" w:id="0">
    <w:p w14:paraId="2E53C1DB" w14:textId="77777777" w:rsidR="00D23E21" w:rsidRDefault="00D23E21" w:rsidP="009A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Medium">
    <w:altName w:val="Segoe UI"/>
    <w:charset w:val="EE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ato Light">
    <w:altName w:val="Segoe UI"/>
    <w:charset w:val="EE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972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406132397"/>
              <w:docPartObj>
                <w:docPartGallery w:val="Page Numbers (Top of Page)"/>
                <w:docPartUnique/>
              </w:docPartObj>
            </w:sdtPr>
            <w:sdtEndPr/>
            <w:sdtContent>
              <w:p w14:paraId="04C7867F" w14:textId="77777777" w:rsidR="009F510B" w:rsidRDefault="009F510B" w:rsidP="009F510B">
                <w:pPr>
                  <w:pStyle w:val="Nagwek"/>
                </w:pPr>
              </w:p>
              <w:p w14:paraId="757F7779" w14:textId="77777777" w:rsidR="009F510B" w:rsidRDefault="009F510B" w:rsidP="009F510B">
                <w:pPr>
                  <w:pStyle w:val="Stopka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1" locked="0" layoutInCell="1" allowOverlap="1" wp14:anchorId="1E477C65" wp14:editId="377BEDD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5080</wp:posOffset>
                      </wp:positionV>
                      <wp:extent cx="5525135" cy="581025"/>
                      <wp:effectExtent l="0" t="0" r="0" b="9525"/>
                      <wp:wrapNone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050" t="6212" r="3108" b="409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2513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361745C8" w14:textId="77777777" w:rsidR="009F510B" w:rsidRDefault="009F510B" w:rsidP="009F510B"/>
              <w:sdt>
                <w:sdtPr>
                  <w:id w:val="322329164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id w:val="182963925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5DCE7FE" w14:textId="77777777" w:rsidR="009F510B" w:rsidRDefault="009F510B" w:rsidP="009F510B">
                        <w:pPr>
                          <w:pStyle w:val="Stopka"/>
                          <w:jc w:val="center"/>
                        </w:pPr>
                      </w:p>
                      <w:p w14:paraId="76BCC90C" w14:textId="77777777" w:rsidR="009F510B" w:rsidRPr="00167E8F" w:rsidRDefault="009F510B" w:rsidP="009F510B">
                        <w:pPr>
                          <w:pStyle w:val="Stopka"/>
                          <w:jc w:val="cente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167E8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Projekt współfinansowany ze środków Unii Europejskiej w ramach Europejskiego Funduszu Rozwoju Regionalnego</w:t>
                        </w:r>
                      </w:p>
                      <w:p w14:paraId="0ED87764" w14:textId="70482E4B" w:rsidR="009F510B" w:rsidRPr="009F510B" w:rsidRDefault="009F510B" w:rsidP="009F510B">
                        <w:pPr>
                          <w:pStyle w:val="Stopka"/>
                          <w:jc w:val="cente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167E8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Program Inteligentny Rozwój Nr Projektu: POIR.01.01.01-00-0916/19</w:t>
                        </w:r>
                      </w:p>
                    </w:sdtContent>
                  </w:sdt>
                </w:sdtContent>
              </w:sdt>
            </w:sdtContent>
          </w:sdt>
          <w:p w14:paraId="4595F9C1" w14:textId="43BEEEB5" w:rsidR="003E7B40" w:rsidRDefault="0052779F" w:rsidP="009F510B">
            <w:pPr>
              <w:pStyle w:val="Stopka"/>
              <w:ind w:left="708"/>
              <w:jc w:val="center"/>
            </w:pPr>
            <w:r>
              <w:tab/>
            </w:r>
            <w:r>
              <w:tab/>
            </w:r>
            <w:r w:rsidR="003E7B40" w:rsidRPr="00167E8F">
              <w:rPr>
                <w:rFonts w:asciiTheme="minorHAnsi" w:hAnsiTheme="minorHAnsi"/>
              </w:rPr>
              <w:t xml:space="preserve">Strona </w: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3E7B40" w:rsidRPr="00167E8F">
              <w:rPr>
                <w:rFonts w:asciiTheme="minorHAnsi" w:hAnsiTheme="minorHAnsi"/>
                <w:b/>
                <w:bCs/>
              </w:rPr>
              <w:instrText>PAGE</w:instrTex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F52269">
              <w:rPr>
                <w:rFonts w:asciiTheme="minorHAnsi" w:hAnsiTheme="minorHAnsi"/>
                <w:b/>
                <w:bCs/>
                <w:noProof/>
              </w:rPr>
              <w:t>1</w: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="003E7B40" w:rsidRPr="00167E8F">
              <w:rPr>
                <w:rFonts w:asciiTheme="minorHAnsi" w:hAnsiTheme="minorHAnsi"/>
              </w:rPr>
              <w:t xml:space="preserve"> z </w: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3E7B40" w:rsidRPr="00167E8F">
              <w:rPr>
                <w:rFonts w:asciiTheme="minorHAnsi" w:hAnsiTheme="minorHAnsi"/>
                <w:b/>
                <w:bCs/>
              </w:rPr>
              <w:instrText>NUMPAGES</w:instrTex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F52269">
              <w:rPr>
                <w:rFonts w:asciiTheme="minorHAnsi" w:hAnsiTheme="minorHAnsi"/>
                <w:b/>
                <w:bCs/>
                <w:noProof/>
              </w:rPr>
              <w:t>2</w:t>
            </w:r>
            <w:r w:rsidR="003E7B40" w:rsidRPr="00167E8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3F09D" w14:textId="77777777" w:rsidR="00D23E21" w:rsidRDefault="00D23E21" w:rsidP="009A431C">
      <w:pPr>
        <w:spacing w:after="0" w:line="240" w:lineRule="auto"/>
      </w:pPr>
      <w:r>
        <w:separator/>
      </w:r>
    </w:p>
  </w:footnote>
  <w:footnote w:type="continuationSeparator" w:id="0">
    <w:p w14:paraId="6D107B1E" w14:textId="77777777" w:rsidR="00D23E21" w:rsidRDefault="00D23E21" w:rsidP="009A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3966"/>
      <w:gridCol w:w="850"/>
      <w:gridCol w:w="1700"/>
    </w:tblGrid>
    <w:tr w:rsidR="00167E8F" w14:paraId="70D8C354" w14:textId="77777777" w:rsidTr="00C25F19">
      <w:tc>
        <w:tcPr>
          <w:tcW w:w="2552" w:type="dxa"/>
          <w:tcMar>
            <w:top w:w="57" w:type="dxa"/>
            <w:left w:w="0" w:type="dxa"/>
            <w:bottom w:w="57" w:type="dxa"/>
            <w:right w:w="0" w:type="dxa"/>
          </w:tcMar>
          <w:vAlign w:val="center"/>
        </w:tcPr>
        <w:p w14:paraId="326E4D8D" w14:textId="32DA454C" w:rsidR="003F5DD6" w:rsidRDefault="003F5DD6" w:rsidP="003F5DD6">
          <w:pPr>
            <w:pStyle w:val="Nagwek"/>
            <w:jc w:val="center"/>
          </w:pPr>
        </w:p>
      </w:tc>
      <w:tc>
        <w:tcPr>
          <w:tcW w:w="3969" w:type="dxa"/>
          <w:tcMar>
            <w:top w:w="57" w:type="dxa"/>
            <w:bottom w:w="57" w:type="dxa"/>
          </w:tcMar>
          <w:vAlign w:val="center"/>
        </w:tcPr>
        <w:p w14:paraId="4CA1DCD5" w14:textId="11E7FE03" w:rsidR="003F5DD6" w:rsidRDefault="003F5DD6" w:rsidP="003F5DD6">
          <w:pPr>
            <w:pStyle w:val="Nagwek"/>
            <w:jc w:val="center"/>
          </w:pPr>
        </w:p>
      </w:tc>
      <w:tc>
        <w:tcPr>
          <w:tcW w:w="851" w:type="dxa"/>
          <w:tcMar>
            <w:top w:w="57" w:type="dxa"/>
            <w:left w:w="0" w:type="dxa"/>
            <w:bottom w:w="57" w:type="dxa"/>
            <w:right w:w="0" w:type="dxa"/>
          </w:tcMar>
          <w:vAlign w:val="center"/>
        </w:tcPr>
        <w:p w14:paraId="318991E5" w14:textId="39306D90" w:rsidR="003F5DD6" w:rsidRPr="003F5DD6" w:rsidRDefault="003F5DD6" w:rsidP="003F5DD6">
          <w:pPr>
            <w:pStyle w:val="Nagwek"/>
            <w:rPr>
              <w:rFonts w:ascii="Lato Light" w:hAnsi="Lato Light"/>
            </w:rPr>
          </w:pPr>
        </w:p>
      </w:tc>
      <w:tc>
        <w:tcPr>
          <w:tcW w:w="1701" w:type="dxa"/>
          <w:tcMar>
            <w:top w:w="57" w:type="dxa"/>
            <w:left w:w="0" w:type="dxa"/>
            <w:bottom w:w="57" w:type="dxa"/>
            <w:right w:w="0" w:type="dxa"/>
          </w:tcMar>
          <w:vAlign w:val="center"/>
        </w:tcPr>
        <w:p w14:paraId="78A1C392" w14:textId="72E0E7FB" w:rsidR="003F5DD6" w:rsidRPr="003F5DD6" w:rsidRDefault="003F5DD6" w:rsidP="00C25F19">
          <w:pPr>
            <w:pStyle w:val="Nagwek"/>
            <w:jc w:val="right"/>
            <w:rPr>
              <w:rFonts w:ascii="Lato Light" w:hAnsi="Lato Light"/>
            </w:rPr>
          </w:pPr>
        </w:p>
      </w:tc>
    </w:tr>
  </w:tbl>
  <w:p w14:paraId="764FBF4F" w14:textId="7AA14754" w:rsidR="009A431C" w:rsidRDefault="00167E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7902E2F" wp14:editId="77B04B42">
          <wp:simplePos x="0" y="0"/>
          <wp:positionH relativeFrom="column">
            <wp:posOffset>-271145</wp:posOffset>
          </wp:positionH>
          <wp:positionV relativeFrom="paragraph">
            <wp:posOffset>-222250</wp:posOffset>
          </wp:positionV>
          <wp:extent cx="1137360" cy="714375"/>
          <wp:effectExtent l="0" t="0" r="0" b="0"/>
          <wp:wrapNone/>
          <wp:docPr id="12" name="Obraz 12" descr="C:\Users\jkulesza\Desktop\rtm_logo_bez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kulesza\Desktop\rtm_logo_bezt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3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7A20"/>
    <w:multiLevelType w:val="hybridMultilevel"/>
    <w:tmpl w:val="C7104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0FA"/>
    <w:multiLevelType w:val="hybridMultilevel"/>
    <w:tmpl w:val="8E225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0C92"/>
    <w:multiLevelType w:val="hybridMultilevel"/>
    <w:tmpl w:val="C54EC5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D5B55"/>
    <w:multiLevelType w:val="hybridMultilevel"/>
    <w:tmpl w:val="4AF4E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5866"/>
    <w:multiLevelType w:val="multilevel"/>
    <w:tmpl w:val="F1F02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D07B8"/>
    <w:multiLevelType w:val="multilevel"/>
    <w:tmpl w:val="5CEE8A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66A8E"/>
    <w:multiLevelType w:val="hybridMultilevel"/>
    <w:tmpl w:val="0E0C6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13413"/>
    <w:multiLevelType w:val="hybridMultilevel"/>
    <w:tmpl w:val="CC1AB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D0B"/>
    <w:multiLevelType w:val="hybridMultilevel"/>
    <w:tmpl w:val="42DEC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75E1"/>
    <w:multiLevelType w:val="singleLevel"/>
    <w:tmpl w:val="FCFE5DEA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C3A2D7E"/>
    <w:multiLevelType w:val="hybridMultilevel"/>
    <w:tmpl w:val="DE54CCEE"/>
    <w:lvl w:ilvl="0" w:tplc="E2D812E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21BB"/>
    <w:multiLevelType w:val="hybridMultilevel"/>
    <w:tmpl w:val="548AB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C77B1"/>
    <w:multiLevelType w:val="hybridMultilevel"/>
    <w:tmpl w:val="03B0D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D2F"/>
    <w:multiLevelType w:val="singleLevel"/>
    <w:tmpl w:val="902AFF1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F82CB5"/>
    <w:multiLevelType w:val="hybridMultilevel"/>
    <w:tmpl w:val="EA6A8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A0DA5"/>
    <w:multiLevelType w:val="multilevel"/>
    <w:tmpl w:val="1FB4A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642EAD"/>
    <w:multiLevelType w:val="singleLevel"/>
    <w:tmpl w:val="A5064F1C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171618"/>
    <w:multiLevelType w:val="multilevel"/>
    <w:tmpl w:val="1FB4A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3031D3"/>
    <w:multiLevelType w:val="multilevel"/>
    <w:tmpl w:val="5CEE8A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F73C39"/>
    <w:multiLevelType w:val="hybridMultilevel"/>
    <w:tmpl w:val="3BD2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D3262"/>
    <w:multiLevelType w:val="hybridMultilevel"/>
    <w:tmpl w:val="4566C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30C5E"/>
    <w:multiLevelType w:val="singleLevel"/>
    <w:tmpl w:val="54EE8CB4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C903B06"/>
    <w:multiLevelType w:val="hybridMultilevel"/>
    <w:tmpl w:val="09F43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60DF"/>
    <w:multiLevelType w:val="hybridMultilevel"/>
    <w:tmpl w:val="4482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729E1"/>
    <w:multiLevelType w:val="hybridMultilevel"/>
    <w:tmpl w:val="C54EC5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4F0C29"/>
    <w:multiLevelType w:val="hybridMultilevel"/>
    <w:tmpl w:val="6C2E9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35034"/>
    <w:multiLevelType w:val="hybridMultilevel"/>
    <w:tmpl w:val="3426F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4061D"/>
    <w:multiLevelType w:val="hybridMultilevel"/>
    <w:tmpl w:val="6C2E9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36A5"/>
    <w:multiLevelType w:val="multilevel"/>
    <w:tmpl w:val="5254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startOverride w:val="1"/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9"/>
    <w:lvlOverride w:ilvl="0">
      <w:startOverride w:val="5"/>
    </w:lvlOverride>
  </w:num>
  <w:num w:numId="9">
    <w:abstractNumId w:val="23"/>
  </w:num>
  <w:num w:numId="10">
    <w:abstractNumId w:val="14"/>
  </w:num>
  <w:num w:numId="11">
    <w:abstractNumId w:val="1"/>
  </w:num>
  <w:num w:numId="12">
    <w:abstractNumId w:val="16"/>
    <w:lvlOverride w:ilvl="0">
      <w:startOverride w:val="5"/>
    </w:lvlOverride>
  </w:num>
  <w:num w:numId="13">
    <w:abstractNumId w:val="28"/>
  </w:num>
  <w:num w:numId="14">
    <w:abstractNumId w:val="2"/>
  </w:num>
  <w:num w:numId="15">
    <w:abstractNumId w:val="24"/>
  </w:num>
  <w:num w:numId="16">
    <w:abstractNumId w:val="19"/>
  </w:num>
  <w:num w:numId="17">
    <w:abstractNumId w:val="6"/>
  </w:num>
  <w:num w:numId="18">
    <w:abstractNumId w:val="26"/>
  </w:num>
  <w:num w:numId="19">
    <w:abstractNumId w:val="12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0"/>
  </w:num>
  <w:num w:numId="25">
    <w:abstractNumId w:val="20"/>
  </w:num>
  <w:num w:numId="26">
    <w:abstractNumId w:val="11"/>
  </w:num>
  <w:num w:numId="27">
    <w:abstractNumId w:val="25"/>
  </w:num>
  <w:num w:numId="28">
    <w:abstractNumId w:val="27"/>
  </w:num>
  <w:num w:numId="29">
    <w:abstractNumId w:val="22"/>
  </w:num>
  <w:num w:numId="30">
    <w:abstractNumId w:val="18"/>
  </w:num>
  <w:num w:numId="31">
    <w:abstractNumId w:val="17"/>
  </w:num>
  <w:num w:numId="32">
    <w:abstractNumId w:val="5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1F"/>
    <w:rsid w:val="00002A4E"/>
    <w:rsid w:val="0002106D"/>
    <w:rsid w:val="00086CF1"/>
    <w:rsid w:val="000E3BFE"/>
    <w:rsid w:val="000E7BC8"/>
    <w:rsid w:val="000F649A"/>
    <w:rsid w:val="00102E67"/>
    <w:rsid w:val="0012040F"/>
    <w:rsid w:val="00121121"/>
    <w:rsid w:val="00167E8F"/>
    <w:rsid w:val="001904F0"/>
    <w:rsid w:val="001A7A7D"/>
    <w:rsid w:val="001B3F95"/>
    <w:rsid w:val="001D25C3"/>
    <w:rsid w:val="001E2C26"/>
    <w:rsid w:val="001E36D0"/>
    <w:rsid w:val="0021322A"/>
    <w:rsid w:val="00231A08"/>
    <w:rsid w:val="002329AA"/>
    <w:rsid w:val="00265B96"/>
    <w:rsid w:val="00272F48"/>
    <w:rsid w:val="002A5321"/>
    <w:rsid w:val="00310934"/>
    <w:rsid w:val="00332E94"/>
    <w:rsid w:val="00352E38"/>
    <w:rsid w:val="00370BEC"/>
    <w:rsid w:val="003B7D3E"/>
    <w:rsid w:val="003D2EE7"/>
    <w:rsid w:val="003E7B40"/>
    <w:rsid w:val="003F5DD6"/>
    <w:rsid w:val="004100DD"/>
    <w:rsid w:val="004512E6"/>
    <w:rsid w:val="00471304"/>
    <w:rsid w:val="004E0E52"/>
    <w:rsid w:val="004E695D"/>
    <w:rsid w:val="005040BE"/>
    <w:rsid w:val="005063A8"/>
    <w:rsid w:val="0052779F"/>
    <w:rsid w:val="0055423B"/>
    <w:rsid w:val="00584DC2"/>
    <w:rsid w:val="005E11FB"/>
    <w:rsid w:val="005E2C35"/>
    <w:rsid w:val="005E76E2"/>
    <w:rsid w:val="00602248"/>
    <w:rsid w:val="006358E9"/>
    <w:rsid w:val="0064561F"/>
    <w:rsid w:val="00697672"/>
    <w:rsid w:val="006B24B2"/>
    <w:rsid w:val="006C2645"/>
    <w:rsid w:val="006E0697"/>
    <w:rsid w:val="006E6F51"/>
    <w:rsid w:val="006F31CB"/>
    <w:rsid w:val="00730812"/>
    <w:rsid w:val="00756260"/>
    <w:rsid w:val="0079454F"/>
    <w:rsid w:val="007B02BD"/>
    <w:rsid w:val="008860B2"/>
    <w:rsid w:val="008E521F"/>
    <w:rsid w:val="00900A64"/>
    <w:rsid w:val="009336C6"/>
    <w:rsid w:val="00953C3E"/>
    <w:rsid w:val="00956375"/>
    <w:rsid w:val="00965E44"/>
    <w:rsid w:val="00997AE8"/>
    <w:rsid w:val="009A431C"/>
    <w:rsid w:val="009F510B"/>
    <w:rsid w:val="00A11680"/>
    <w:rsid w:val="00A44026"/>
    <w:rsid w:val="00A50E5A"/>
    <w:rsid w:val="00A954DC"/>
    <w:rsid w:val="00AA712D"/>
    <w:rsid w:val="00AB0D7F"/>
    <w:rsid w:val="00B249C3"/>
    <w:rsid w:val="00B446B6"/>
    <w:rsid w:val="00B50E2A"/>
    <w:rsid w:val="00B64AFF"/>
    <w:rsid w:val="00B72CDA"/>
    <w:rsid w:val="00BC1E76"/>
    <w:rsid w:val="00BF561F"/>
    <w:rsid w:val="00C000D6"/>
    <w:rsid w:val="00C133A1"/>
    <w:rsid w:val="00C25F19"/>
    <w:rsid w:val="00C30E2D"/>
    <w:rsid w:val="00C344F7"/>
    <w:rsid w:val="00C5409E"/>
    <w:rsid w:val="00C5773D"/>
    <w:rsid w:val="00C76101"/>
    <w:rsid w:val="00C92375"/>
    <w:rsid w:val="00CB7F95"/>
    <w:rsid w:val="00CD7551"/>
    <w:rsid w:val="00D23E21"/>
    <w:rsid w:val="00D879E3"/>
    <w:rsid w:val="00D9735E"/>
    <w:rsid w:val="00DD5065"/>
    <w:rsid w:val="00DD669B"/>
    <w:rsid w:val="00E44CE1"/>
    <w:rsid w:val="00E638B3"/>
    <w:rsid w:val="00E66032"/>
    <w:rsid w:val="00F04583"/>
    <w:rsid w:val="00F27A34"/>
    <w:rsid w:val="00F52269"/>
    <w:rsid w:val="00FA3FBE"/>
    <w:rsid w:val="00FA71EF"/>
    <w:rsid w:val="00FB2646"/>
    <w:rsid w:val="00FF6B60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924D"/>
  <w15:chartTrackingRefBased/>
  <w15:docId w15:val="{39B3FC9A-26DC-48E6-BECE-8D9E6994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E2A"/>
    <w:pPr>
      <w:spacing w:after="120"/>
      <w:jc w:val="both"/>
    </w:pPr>
    <w:rPr>
      <w:rFonts w:ascii="Lato Medium" w:hAnsi="Lato Medium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E2A"/>
    <w:pPr>
      <w:keepNext/>
      <w:keepLines/>
      <w:numPr>
        <w:numId w:val="1"/>
      </w:numPr>
      <w:spacing w:before="240" w:after="60"/>
      <w:ind w:left="340" w:hanging="340"/>
      <w:outlineLvl w:val="0"/>
    </w:pPr>
    <w:rPr>
      <w:rFonts w:ascii="Lato Heavy" w:eastAsiaTheme="majorEastAsia" w:hAnsi="Lato Heavy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0E2A"/>
    <w:rPr>
      <w:rFonts w:ascii="Lato Heavy" w:eastAsiaTheme="majorEastAsia" w:hAnsi="Lato Heavy" w:cstheme="majorBidi"/>
      <w:b/>
      <w:color w:val="000000" w:themeColor="text1"/>
      <w:sz w:val="2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E2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0E2A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9A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31C"/>
    <w:rPr>
      <w:rFonts w:ascii="Lato Medium" w:hAnsi="Lato Medium"/>
    </w:rPr>
  </w:style>
  <w:style w:type="paragraph" w:styleId="Stopka">
    <w:name w:val="footer"/>
    <w:basedOn w:val="Normalny"/>
    <w:link w:val="StopkaZnak"/>
    <w:uiPriority w:val="99"/>
    <w:unhideWhenUsed/>
    <w:rsid w:val="009A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31C"/>
    <w:rPr>
      <w:rFonts w:ascii="Lato Medium" w:hAnsi="Lato Medium"/>
    </w:rPr>
  </w:style>
  <w:style w:type="paragraph" w:styleId="Akapitzlist">
    <w:name w:val="List Paragraph"/>
    <w:basedOn w:val="Normalny"/>
    <w:uiPriority w:val="34"/>
    <w:qFormat/>
    <w:rsid w:val="00E44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8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5409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1904F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904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D3F7-8C2F-4C50-8610-B36724D4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Mroczkowski</dc:creator>
  <cp:keywords/>
  <dc:description/>
  <cp:lastModifiedBy>Joanna Kulesza</cp:lastModifiedBy>
  <cp:revision>24</cp:revision>
  <cp:lastPrinted>2020-12-10T20:21:00Z</cp:lastPrinted>
  <dcterms:created xsi:type="dcterms:W3CDTF">2020-09-09T15:58:00Z</dcterms:created>
  <dcterms:modified xsi:type="dcterms:W3CDTF">2021-05-14T19:46:00Z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STEVIA</vt:lpwstr>
  </property>
  <property fmtid="{D5CDD505-2E9C-101B-9397-08002B2CF9AE}" pid="3" name="Tutył">
    <vt:lpwstr>Notatka ze spotkania</vt:lpwstr>
  </property>
  <property fmtid="{D5CDD505-2E9C-101B-9397-08002B2CF9AE}" pid="4" name="Issue">
    <vt:i4>0</vt:i4>
  </property>
  <property fmtid="{D5CDD505-2E9C-101B-9397-08002B2CF9AE}" pid="5" name="Revision">
    <vt:i4>2</vt:i4>
  </property>
  <property fmtid="{D5CDD505-2E9C-101B-9397-08002B2CF9AE}" pid="6" name="Data">
    <vt:filetime>2018-03-14T23:00:00Z</vt:filetime>
  </property>
  <property fmtid="{D5CDD505-2E9C-101B-9397-08002B2CF9AE}" pid="7" name="Nr Ref.">
    <vt:lpwstr>???</vt:lpwstr>
  </property>
  <property fmtid="{D5CDD505-2E9C-101B-9397-08002B2CF9AE}" pid="8" name="Autor">
    <vt:lpwstr>M. Mroczkowski</vt:lpwstr>
  </property>
  <property fmtid="{D5CDD505-2E9C-101B-9397-08002B2CF9AE}" pid="9" name="Sprawdził">
    <vt:lpwstr>???</vt:lpwstr>
  </property>
  <property fmtid="{D5CDD505-2E9C-101B-9397-08002B2CF9AE}" pid="10" name="Zatwierdził">
    <vt:lpwstr>???</vt:lpwstr>
  </property>
</Properties>
</file>