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fill lighten(0)" recolor="t" method="linear sigma" focus="100%" type="gradient"/>
    </v:background>
  </w:background>
  <w:body>
    <w:p w:rsidR="00BE5FB4" w:rsidRPr="00656DD4" w:rsidRDefault="00BE5FB4" w:rsidP="00BE5FB4">
      <w:pPr>
        <w:pStyle w:val="Default"/>
        <w:rPr>
          <w:rFonts w:ascii="Cambria" w:hAnsi="Cambria" w:cs="Cambria"/>
          <w:color w:val="auto"/>
        </w:rPr>
      </w:pPr>
    </w:p>
    <w:p w:rsidR="00BE5FB4" w:rsidRPr="00656DD4" w:rsidRDefault="00A855FA" w:rsidP="00BE5FB4">
      <w:pPr>
        <w:pStyle w:val="Default"/>
        <w:jc w:val="right"/>
        <w:rPr>
          <w:rFonts w:ascii="Cambria" w:hAnsi="Cambria" w:cs="Calibri"/>
          <w:color w:val="auto"/>
        </w:rPr>
      </w:pPr>
      <w:r w:rsidRPr="00656DD4">
        <w:rPr>
          <w:rFonts w:ascii="Cambria" w:hAnsi="Cambria" w:cs="Cambria"/>
          <w:b/>
          <w:bCs/>
          <w:color w:val="auto"/>
        </w:rPr>
        <w:t xml:space="preserve">Kłodzko </w:t>
      </w:r>
      <w:r w:rsidR="00D11019">
        <w:rPr>
          <w:rFonts w:ascii="Cambria" w:hAnsi="Cambria" w:cs="Cambria"/>
          <w:b/>
          <w:bCs/>
          <w:color w:val="auto"/>
        </w:rPr>
        <w:t>10.</w:t>
      </w:r>
      <w:r w:rsidRPr="00656DD4">
        <w:rPr>
          <w:rFonts w:ascii="Cambria" w:hAnsi="Cambria" w:cs="Cambria"/>
          <w:b/>
          <w:bCs/>
          <w:color w:val="auto"/>
        </w:rPr>
        <w:t>05.2021</w:t>
      </w:r>
    </w:p>
    <w:p w:rsidR="00BE5FB4" w:rsidRPr="00656DD4" w:rsidRDefault="00BE5FB4" w:rsidP="00BE5FB4">
      <w:pPr>
        <w:jc w:val="right"/>
        <w:rPr>
          <w:rFonts w:ascii="Cambria" w:hAnsi="Cambria" w:cs="Calibri"/>
          <w:sz w:val="24"/>
          <w:szCs w:val="24"/>
        </w:rPr>
      </w:pPr>
    </w:p>
    <w:p w:rsidR="00BE5FB4" w:rsidRPr="00F61E6B" w:rsidRDefault="00BE5FB4" w:rsidP="00F61E6B">
      <w:pPr>
        <w:pStyle w:val="Default"/>
        <w:suppressAutoHyphens/>
        <w:autoSpaceDN/>
        <w:adjustRightInd/>
        <w:ind w:left="720"/>
        <w:jc w:val="center"/>
        <w:rPr>
          <w:rFonts w:ascii="Cambria" w:hAnsi="Cambria" w:cs="Cambria"/>
          <w:b/>
          <w:bCs/>
          <w:color w:val="auto"/>
          <w:sz w:val="32"/>
          <w:szCs w:val="32"/>
        </w:rPr>
      </w:pPr>
      <w:r w:rsidRPr="00F61E6B">
        <w:rPr>
          <w:rFonts w:ascii="Cambria" w:hAnsi="Cambria" w:cs="Cambria"/>
          <w:b/>
          <w:bCs/>
          <w:color w:val="auto"/>
          <w:sz w:val="32"/>
          <w:szCs w:val="32"/>
        </w:rPr>
        <w:t xml:space="preserve">ZAPYTANIE OFERTOWE </w:t>
      </w:r>
      <w:r w:rsidR="00DC3075" w:rsidRPr="00F61E6B">
        <w:rPr>
          <w:rFonts w:ascii="Cambria" w:hAnsi="Cambria" w:cs="Cambria"/>
          <w:b/>
          <w:bCs/>
          <w:color w:val="auto"/>
          <w:sz w:val="32"/>
          <w:szCs w:val="32"/>
        </w:rPr>
        <w:t xml:space="preserve">nr </w:t>
      </w:r>
      <w:r w:rsidR="003C0042" w:rsidRPr="00F61E6B">
        <w:rPr>
          <w:rFonts w:ascii="Cambria" w:hAnsi="Cambria" w:cs="Cambria"/>
          <w:b/>
          <w:bCs/>
          <w:color w:val="auto"/>
          <w:sz w:val="32"/>
          <w:szCs w:val="32"/>
        </w:rPr>
        <w:t>1/</w:t>
      </w:r>
      <w:r w:rsidR="00C33318" w:rsidRPr="00F61E6B">
        <w:rPr>
          <w:rFonts w:ascii="Cambria" w:hAnsi="Cambria" w:cs="Cambria"/>
          <w:b/>
          <w:bCs/>
          <w:color w:val="auto"/>
          <w:sz w:val="32"/>
          <w:szCs w:val="32"/>
        </w:rPr>
        <w:t>DDOM/5/21</w:t>
      </w:r>
    </w:p>
    <w:p w:rsidR="00DC3075" w:rsidRPr="00656DD4" w:rsidRDefault="00DC3075" w:rsidP="00BE5FB4">
      <w:pPr>
        <w:jc w:val="center"/>
        <w:rPr>
          <w:rFonts w:ascii="Cambria" w:hAnsi="Cambria" w:cs="Cambria"/>
          <w:sz w:val="24"/>
          <w:szCs w:val="24"/>
        </w:rPr>
      </w:pPr>
    </w:p>
    <w:p w:rsidR="00BE5FB4" w:rsidRPr="00105356" w:rsidRDefault="00BE5FB4" w:rsidP="00BE5FB4">
      <w:pPr>
        <w:jc w:val="center"/>
        <w:rPr>
          <w:rFonts w:ascii="Cambria" w:hAnsi="Cambria" w:cs="Cambria"/>
          <w:sz w:val="24"/>
          <w:szCs w:val="24"/>
        </w:rPr>
      </w:pPr>
      <w:r w:rsidRPr="00105356">
        <w:rPr>
          <w:rFonts w:ascii="Cambria" w:hAnsi="Cambria" w:cs="Cambria"/>
          <w:sz w:val="24"/>
          <w:szCs w:val="24"/>
        </w:rPr>
        <w:t xml:space="preserve">na </w:t>
      </w:r>
      <w:r w:rsidR="00D466F2" w:rsidRPr="00105356">
        <w:rPr>
          <w:rFonts w:ascii="Cambria" w:hAnsi="Cambria" w:cs="Cambria"/>
          <w:sz w:val="24"/>
          <w:szCs w:val="24"/>
        </w:rPr>
        <w:t>wykonanie prac adaptacyjnych – DDOM w Kłodzku</w:t>
      </w:r>
    </w:p>
    <w:p w:rsidR="00BE5FB4" w:rsidRPr="00105356" w:rsidRDefault="00BE5FB4" w:rsidP="00BE5FB4">
      <w:pPr>
        <w:jc w:val="center"/>
        <w:rPr>
          <w:rFonts w:ascii="Cambria" w:hAnsi="Cambria" w:cs="Calibri"/>
          <w:b/>
          <w:sz w:val="24"/>
          <w:szCs w:val="24"/>
        </w:rPr>
      </w:pPr>
    </w:p>
    <w:p w:rsidR="00F61E6B" w:rsidRDefault="009226B5" w:rsidP="00531CB4">
      <w:pPr>
        <w:shd w:val="clear" w:color="auto" w:fill="FFFFFF"/>
        <w:jc w:val="both"/>
        <w:rPr>
          <w:rFonts w:ascii="Cambria" w:hAnsi="Cambria" w:cs="Cambria"/>
          <w:sz w:val="24"/>
          <w:szCs w:val="24"/>
        </w:rPr>
      </w:pPr>
      <w:r w:rsidRPr="00105356">
        <w:rPr>
          <w:rFonts w:ascii="Cambria" w:hAnsi="Cambria"/>
          <w:sz w:val="24"/>
          <w:szCs w:val="24"/>
        </w:rPr>
        <w:t xml:space="preserve">W związku z realizację projektu </w:t>
      </w:r>
      <w:r w:rsidRPr="00105356">
        <w:rPr>
          <w:rFonts w:ascii="Cambria" w:hAnsi="Cambria"/>
          <w:b/>
          <w:bCs/>
          <w:sz w:val="24"/>
          <w:szCs w:val="24"/>
        </w:rPr>
        <w:t xml:space="preserve">nr </w:t>
      </w:r>
      <w:r w:rsidRPr="00105356">
        <w:rPr>
          <w:rFonts w:ascii="Cambria" w:hAnsi="Cambria" w:cs="Arial"/>
          <w:sz w:val="24"/>
          <w:szCs w:val="24"/>
          <w:shd w:val="clear" w:color="auto" w:fill="FFFFFF"/>
        </w:rPr>
        <w:t xml:space="preserve">WND-RPDS.09.03.00-02-0011/20 </w:t>
      </w:r>
      <w:r w:rsidRPr="00105356">
        <w:rPr>
          <w:rFonts w:ascii="Cambria" w:hAnsi="Cambria"/>
          <w:b/>
          <w:bCs/>
          <w:sz w:val="24"/>
          <w:szCs w:val="24"/>
        </w:rPr>
        <w:t xml:space="preserve">pn. „Utworzenie Dziennego Domu Opieki w Kłodzku” </w:t>
      </w:r>
      <w:r w:rsidRPr="00105356">
        <w:rPr>
          <w:rFonts w:ascii="Cambria" w:hAnsi="Cambria"/>
          <w:sz w:val="24"/>
          <w:szCs w:val="24"/>
        </w:rPr>
        <w:t>w ramach Regionalnego Programu Operacyjnego Województwa Dolnośląskiego 2014-2020. Oś priorytetowa 9 Włączenia społeczne, Działanie 9.3  Dostęp do wysokiej jakości usług zdrowotnych, Priorytet inwestycyjny: Ułatwianie dostępu do przystępnych cenowo, trwałych oraz wysokiej jakości usług, w tym opieki zdrowotnej i usług socjalnych świadczonych w interesie ogólnym</w:t>
      </w:r>
      <w:r w:rsidR="005842A6" w:rsidRPr="00105356">
        <w:rPr>
          <w:rFonts w:ascii="Cambria" w:hAnsi="Cambria" w:cs="Cambria"/>
          <w:sz w:val="24"/>
          <w:szCs w:val="24"/>
        </w:rPr>
        <w:t xml:space="preserve">, zgodnie z obowiązującą zasadą konkurencyjności, </w:t>
      </w:r>
    </w:p>
    <w:p w:rsidR="00BE5FB4" w:rsidRPr="00105356" w:rsidRDefault="005842A6" w:rsidP="00F61E6B">
      <w:pPr>
        <w:shd w:val="clear" w:color="auto" w:fill="FFFFFF"/>
        <w:ind w:firstLine="708"/>
        <w:jc w:val="both"/>
        <w:rPr>
          <w:rFonts w:ascii="Cambria" w:hAnsi="Cambria" w:cs="Cambria"/>
          <w:sz w:val="24"/>
          <w:szCs w:val="24"/>
        </w:rPr>
      </w:pPr>
      <w:r w:rsidRPr="00105356">
        <w:rPr>
          <w:rFonts w:ascii="Cambria" w:hAnsi="Cambria" w:cs="Cambria"/>
          <w:sz w:val="24"/>
          <w:szCs w:val="24"/>
        </w:rPr>
        <w:t xml:space="preserve">Zamawiający zwraca się z </w:t>
      </w:r>
      <w:r w:rsidR="00F61E6B">
        <w:rPr>
          <w:rFonts w:ascii="Cambria" w:hAnsi="Cambria" w:cs="Cambria"/>
          <w:sz w:val="24"/>
          <w:szCs w:val="24"/>
        </w:rPr>
        <w:t>prośbą</w:t>
      </w:r>
      <w:r w:rsidRPr="00105356">
        <w:rPr>
          <w:rFonts w:ascii="Cambria" w:hAnsi="Cambria" w:cs="Cambria"/>
          <w:sz w:val="24"/>
          <w:szCs w:val="24"/>
        </w:rPr>
        <w:t xml:space="preserve"> o </w:t>
      </w:r>
      <w:r w:rsidR="00F61E6B">
        <w:rPr>
          <w:rFonts w:ascii="Cambria" w:hAnsi="Cambria" w:cs="Cambria"/>
          <w:sz w:val="24"/>
          <w:szCs w:val="24"/>
        </w:rPr>
        <w:t>złożenie</w:t>
      </w:r>
      <w:r w:rsidRPr="00105356">
        <w:rPr>
          <w:rFonts w:ascii="Cambria" w:hAnsi="Cambria" w:cs="Cambria"/>
          <w:sz w:val="24"/>
          <w:szCs w:val="24"/>
        </w:rPr>
        <w:t xml:space="preserve"> oferty cenowej </w:t>
      </w:r>
      <w:r w:rsidR="00D466F2" w:rsidRPr="00105356">
        <w:rPr>
          <w:rFonts w:ascii="Cambria" w:hAnsi="Cambria" w:cs="Cambria"/>
          <w:sz w:val="24"/>
          <w:szCs w:val="24"/>
        </w:rPr>
        <w:t xml:space="preserve">na </w:t>
      </w:r>
      <w:r w:rsidR="00D466F2" w:rsidRPr="00105356">
        <w:rPr>
          <w:rFonts w:ascii="Cambria" w:hAnsi="Cambria" w:cs="Cambria"/>
          <w:b/>
          <w:sz w:val="24"/>
          <w:szCs w:val="24"/>
        </w:rPr>
        <w:t xml:space="preserve">wykonanie prac </w:t>
      </w:r>
      <w:r w:rsidR="003C0042" w:rsidRPr="009A6804">
        <w:rPr>
          <w:rFonts w:ascii="Cambria" w:hAnsi="Cambria" w:cs="Cambria"/>
          <w:b/>
          <w:sz w:val="24"/>
          <w:szCs w:val="24"/>
        </w:rPr>
        <w:t>adaptacyjnych</w:t>
      </w:r>
      <w:r w:rsidR="00F61E6B">
        <w:rPr>
          <w:rFonts w:ascii="Cambria" w:hAnsi="Cambria" w:cs="Cambria"/>
          <w:b/>
          <w:sz w:val="24"/>
          <w:szCs w:val="24"/>
        </w:rPr>
        <w:t xml:space="preserve"> </w:t>
      </w:r>
      <w:r w:rsidR="00363FB2">
        <w:rPr>
          <w:rFonts w:ascii="Cambria" w:hAnsi="Cambria" w:cs="Cambria"/>
          <w:b/>
          <w:sz w:val="24"/>
          <w:szCs w:val="24"/>
        </w:rPr>
        <w:t xml:space="preserve">wydzielonej </w:t>
      </w:r>
      <w:r w:rsidR="003C0042">
        <w:rPr>
          <w:rFonts w:ascii="Cambria" w:hAnsi="Cambria" w:cs="Cambria"/>
          <w:b/>
          <w:sz w:val="24"/>
          <w:szCs w:val="24"/>
        </w:rPr>
        <w:t>c</w:t>
      </w:r>
      <w:r w:rsidR="00D466F2" w:rsidRPr="00105356">
        <w:rPr>
          <w:rFonts w:ascii="Cambria" w:hAnsi="Cambria" w:cs="Cambria"/>
          <w:b/>
          <w:sz w:val="24"/>
          <w:szCs w:val="24"/>
        </w:rPr>
        <w:t xml:space="preserve">zęści obiektu </w:t>
      </w:r>
      <w:r w:rsidR="00363FB2">
        <w:rPr>
          <w:rFonts w:ascii="Cambria" w:hAnsi="Cambria" w:cs="Cambria"/>
          <w:b/>
          <w:sz w:val="24"/>
          <w:szCs w:val="24"/>
        </w:rPr>
        <w:t>do pełnienia funkcji</w:t>
      </w:r>
      <w:r w:rsidR="00D466F2" w:rsidRPr="00105356">
        <w:rPr>
          <w:rFonts w:ascii="Cambria" w:hAnsi="Cambria" w:cs="Cambria"/>
          <w:sz w:val="24"/>
          <w:szCs w:val="24"/>
        </w:rPr>
        <w:t xml:space="preserve"> Dziennego</w:t>
      </w:r>
      <w:r w:rsidRPr="00105356">
        <w:rPr>
          <w:rFonts w:ascii="Cambria" w:hAnsi="Cambria" w:cs="Cambria"/>
          <w:sz w:val="24"/>
          <w:szCs w:val="24"/>
        </w:rPr>
        <w:t xml:space="preserve"> Dom</w:t>
      </w:r>
      <w:r w:rsidR="005D52F8" w:rsidRPr="00105356">
        <w:rPr>
          <w:rFonts w:ascii="Cambria" w:hAnsi="Cambria" w:cs="Cambria"/>
          <w:sz w:val="24"/>
          <w:szCs w:val="24"/>
        </w:rPr>
        <w:t xml:space="preserve">u Opieki </w:t>
      </w:r>
      <w:r w:rsidR="009226B5" w:rsidRPr="00105356">
        <w:rPr>
          <w:rFonts w:ascii="Cambria" w:hAnsi="Cambria" w:cs="Cambria"/>
          <w:sz w:val="24"/>
          <w:szCs w:val="24"/>
        </w:rPr>
        <w:t>w Kłodzku</w:t>
      </w:r>
      <w:r w:rsidR="003C0042">
        <w:rPr>
          <w:rFonts w:ascii="Cambria" w:hAnsi="Cambria" w:cs="Cambria"/>
          <w:sz w:val="24"/>
          <w:szCs w:val="24"/>
        </w:rPr>
        <w:t xml:space="preserve"> przy</w:t>
      </w:r>
      <w:r w:rsidR="009226B5" w:rsidRPr="00105356">
        <w:rPr>
          <w:rFonts w:ascii="Cambria" w:hAnsi="Cambria" w:cs="Cambria"/>
          <w:sz w:val="24"/>
          <w:szCs w:val="24"/>
        </w:rPr>
        <w:t xml:space="preserve"> ul. Zawiszy Czarnego 2, 57-300 Kłodzko</w:t>
      </w:r>
    </w:p>
    <w:p w:rsidR="00531CB4" w:rsidRPr="00105356" w:rsidRDefault="00531CB4" w:rsidP="00BE5FB4">
      <w:pPr>
        <w:rPr>
          <w:rFonts w:ascii="Cambria" w:hAnsi="Cambria" w:cs="Calibri"/>
          <w:sz w:val="24"/>
          <w:szCs w:val="24"/>
        </w:rPr>
      </w:pPr>
    </w:p>
    <w:p w:rsidR="00BE5FB4" w:rsidRPr="00656DD4" w:rsidRDefault="00BE5FB4" w:rsidP="00BE5FB4">
      <w:pPr>
        <w:rPr>
          <w:rStyle w:val="st1"/>
          <w:rFonts w:ascii="Cambria" w:hAnsi="Cambria" w:cs="Calibri"/>
          <w:b/>
          <w:sz w:val="24"/>
          <w:szCs w:val="24"/>
        </w:rPr>
      </w:pPr>
      <w:r w:rsidRPr="00105356">
        <w:rPr>
          <w:rFonts w:ascii="Cambria" w:hAnsi="Cambria" w:cs="Calibri"/>
          <w:b/>
          <w:sz w:val="24"/>
          <w:szCs w:val="24"/>
        </w:rPr>
        <w:t>Kod CPV:</w:t>
      </w:r>
    </w:p>
    <w:p w:rsidR="00D11019" w:rsidRPr="00D11019" w:rsidRDefault="00D11019" w:rsidP="00DD2B31">
      <w:pPr>
        <w:pStyle w:val="default0"/>
        <w:shd w:val="clear" w:color="auto" w:fill="FFFFFF"/>
        <w:rPr>
          <w:rStyle w:val="Pogrubienie"/>
          <w:rFonts w:ascii="Cambria" w:hAnsi="Cambria" w:cs="Arial"/>
          <w:b w:val="0"/>
          <w:color w:val="000000"/>
        </w:rPr>
      </w:pPr>
      <w:r w:rsidRPr="00D11019">
        <w:rPr>
          <w:rStyle w:val="Pogrubienie"/>
          <w:rFonts w:ascii="Cambria" w:hAnsi="Cambria"/>
          <w:b w:val="0"/>
          <w:color w:val="000000"/>
        </w:rPr>
        <w:t>45000000-7 Roboty budowlane</w:t>
      </w:r>
    </w:p>
    <w:p w:rsidR="00DD2B31" w:rsidRPr="00656DD4" w:rsidRDefault="00DD2B31" w:rsidP="00DD2B31">
      <w:pPr>
        <w:pStyle w:val="default0"/>
        <w:shd w:val="clear" w:color="auto" w:fill="FFFFFF"/>
        <w:rPr>
          <w:rFonts w:ascii="Cambria" w:hAnsi="Cambria" w:cs="Arial"/>
          <w:b/>
          <w:color w:val="000000"/>
        </w:rPr>
      </w:pPr>
      <w:r w:rsidRPr="00656DD4">
        <w:rPr>
          <w:rStyle w:val="Pogrubienie"/>
          <w:rFonts w:ascii="Cambria" w:hAnsi="Cambria" w:cs="Arial"/>
          <w:b w:val="0"/>
          <w:color w:val="000000"/>
        </w:rPr>
        <w:t>45400000-1 Roboty wykończeniowe w zakresie obiektów budowlanych</w:t>
      </w:r>
    </w:p>
    <w:p w:rsidR="00531CB4" w:rsidRPr="00656DD4" w:rsidRDefault="00531CB4" w:rsidP="00BE5FB4">
      <w:pPr>
        <w:rPr>
          <w:rFonts w:ascii="Cambria" w:hAnsi="Cambria" w:cs="Calibri"/>
          <w:sz w:val="24"/>
          <w:szCs w:val="24"/>
        </w:rPr>
      </w:pPr>
    </w:p>
    <w:p w:rsidR="00994618" w:rsidRPr="00DC3999" w:rsidRDefault="00BE5FB4" w:rsidP="00EE3F7D">
      <w:pPr>
        <w:pStyle w:val="Default"/>
        <w:numPr>
          <w:ilvl w:val="0"/>
          <w:numId w:val="2"/>
        </w:numPr>
        <w:suppressAutoHyphens/>
        <w:autoSpaceDN/>
        <w:adjustRightInd/>
        <w:jc w:val="both"/>
        <w:rPr>
          <w:rFonts w:ascii="Cambria" w:hAnsi="Cambria" w:cs="Cambria"/>
          <w:color w:val="auto"/>
          <w:sz w:val="32"/>
          <w:szCs w:val="32"/>
        </w:rPr>
      </w:pPr>
      <w:r w:rsidRPr="00DC3999">
        <w:rPr>
          <w:rFonts w:ascii="Cambria" w:hAnsi="Cambria" w:cs="Cambria"/>
          <w:b/>
          <w:bCs/>
          <w:color w:val="auto"/>
          <w:sz w:val="32"/>
          <w:szCs w:val="32"/>
        </w:rPr>
        <w:t>Zamawiający</w:t>
      </w:r>
    </w:p>
    <w:p w:rsidR="00994618" w:rsidRPr="00656DD4" w:rsidRDefault="00994618" w:rsidP="00994618">
      <w:pPr>
        <w:pStyle w:val="Default"/>
        <w:suppressAutoHyphens/>
        <w:autoSpaceDN/>
        <w:adjustRightInd/>
        <w:ind w:left="720"/>
        <w:jc w:val="both"/>
        <w:rPr>
          <w:rFonts w:ascii="Cambria" w:hAnsi="Cambria" w:cs="Cambria"/>
          <w:color w:val="auto"/>
        </w:rPr>
      </w:pPr>
    </w:p>
    <w:p w:rsidR="00BE5FB4" w:rsidRPr="00656DD4" w:rsidRDefault="009226B5" w:rsidP="00994618">
      <w:pPr>
        <w:pStyle w:val="Default"/>
        <w:suppressAutoHyphens/>
        <w:autoSpaceDN/>
        <w:adjustRightInd/>
        <w:jc w:val="both"/>
        <w:rPr>
          <w:rFonts w:ascii="Cambria" w:hAnsi="Cambria" w:cs="Cambria"/>
          <w:color w:val="auto"/>
        </w:rPr>
      </w:pPr>
      <w:r w:rsidRPr="00656DD4">
        <w:rPr>
          <w:rFonts w:ascii="Cambria" w:hAnsi="Cambria"/>
        </w:rPr>
        <w:t>NIEPUBLICZNY ZAKŁAD OPIEKI ZDROWOTNEJ LIFE-MED S.C. ŁUKASZ RADZIEJEWSKI, KAMILA SZAŁANKIEWICZ</w:t>
      </w:r>
      <w:r w:rsidR="00D11019">
        <w:rPr>
          <w:rFonts w:ascii="Cambria" w:hAnsi="Cambria"/>
        </w:rPr>
        <w:t xml:space="preserve"> </w:t>
      </w:r>
      <w:r w:rsidRPr="00656DD4">
        <w:rPr>
          <w:rFonts w:ascii="Cambria" w:hAnsi="Cambria"/>
        </w:rPr>
        <w:t>ul. Kościuszki 9a, 57-300 Kłodzko</w:t>
      </w:r>
      <w:r w:rsidR="00363FB2">
        <w:rPr>
          <w:rFonts w:ascii="Cambria" w:hAnsi="Cambria"/>
        </w:rPr>
        <w:t xml:space="preserve"> NIP: </w:t>
      </w:r>
      <w:r w:rsidR="00363FB2" w:rsidRPr="004925F0">
        <w:rPr>
          <w:rFonts w:asciiTheme="majorHAnsi" w:hAnsiTheme="majorHAnsi" w:cs="Verdana"/>
        </w:rPr>
        <w:t>8831852833</w:t>
      </w:r>
      <w:r w:rsidR="0024583C">
        <w:rPr>
          <w:rFonts w:asciiTheme="majorHAnsi" w:hAnsiTheme="majorHAnsi" w:cs="Verdana"/>
        </w:rPr>
        <w:t>, REGON: 021171886.</w:t>
      </w:r>
    </w:p>
    <w:p w:rsidR="00BE5FB4" w:rsidRPr="00656DD4" w:rsidRDefault="00BE5FB4" w:rsidP="00BE5FB4">
      <w:pPr>
        <w:pStyle w:val="Default"/>
        <w:jc w:val="both"/>
        <w:rPr>
          <w:rFonts w:ascii="Cambria" w:hAnsi="Cambria" w:cs="Cambria"/>
          <w:color w:val="auto"/>
        </w:rPr>
      </w:pPr>
      <w:r w:rsidRPr="00656DD4">
        <w:rPr>
          <w:rFonts w:ascii="Cambria" w:hAnsi="Cambria" w:cs="Cambria"/>
          <w:color w:val="auto"/>
        </w:rPr>
        <w:t xml:space="preserve">Osobami uprawnionymi do kontaktowania się ze strony Zamawiającego w kwestiach merytorycznych  i proceduralnych jest Pani </w:t>
      </w:r>
      <w:r w:rsidR="0012725F">
        <w:rPr>
          <w:rFonts w:ascii="Cambria" w:hAnsi="Cambria" w:cs="Cambria"/>
          <w:color w:val="auto"/>
        </w:rPr>
        <w:t>Małgorzata Żuk</w:t>
      </w:r>
      <w:r w:rsidRPr="00656DD4">
        <w:rPr>
          <w:rFonts w:ascii="Cambria" w:hAnsi="Cambria" w:cs="Cambria"/>
          <w:color w:val="auto"/>
        </w:rPr>
        <w:t>,</w:t>
      </w:r>
      <w:r w:rsidR="00324CDB">
        <w:rPr>
          <w:rFonts w:ascii="Cambria" w:hAnsi="Cambria" w:cs="Cambria"/>
          <w:color w:val="auto"/>
        </w:rPr>
        <w:t xml:space="preserve"> tel. 881-481-440</w:t>
      </w:r>
      <w:r w:rsidRPr="00656DD4">
        <w:rPr>
          <w:rFonts w:ascii="Cambria" w:hAnsi="Cambria" w:cs="Cambria"/>
          <w:color w:val="auto"/>
        </w:rPr>
        <w:t xml:space="preserve"> e- mail: </w:t>
      </w:r>
      <w:hyperlink r:id="rId8" w:history="1">
        <w:r w:rsidR="00D11019" w:rsidRPr="00962F4A">
          <w:rPr>
            <w:rStyle w:val="Hipercze"/>
            <w:rFonts w:ascii="Cambria" w:hAnsi="Cambria" w:cs="Cambria"/>
          </w:rPr>
          <w:t>lifemed.kko@gmail.com</w:t>
        </w:r>
      </w:hyperlink>
      <w:r w:rsidRPr="00656DD4">
        <w:rPr>
          <w:rFonts w:ascii="Cambria" w:hAnsi="Cambria" w:cs="Cambria"/>
          <w:color w:val="auto"/>
        </w:rPr>
        <w:t xml:space="preserve">, </w:t>
      </w:r>
    </w:p>
    <w:p w:rsidR="00994618" w:rsidRPr="00656DD4" w:rsidRDefault="00994618" w:rsidP="00BE5FB4">
      <w:pPr>
        <w:pStyle w:val="Default"/>
        <w:jc w:val="both"/>
        <w:rPr>
          <w:rFonts w:ascii="Cambria" w:hAnsi="Cambria" w:cs="Cambria"/>
          <w:b/>
          <w:bCs/>
          <w:color w:val="auto"/>
        </w:rPr>
      </w:pPr>
    </w:p>
    <w:p w:rsidR="00BE5FB4" w:rsidRPr="00DC3999" w:rsidRDefault="00BE5FB4" w:rsidP="00816119">
      <w:pPr>
        <w:pStyle w:val="Default"/>
        <w:numPr>
          <w:ilvl w:val="0"/>
          <w:numId w:val="2"/>
        </w:numPr>
        <w:suppressAutoHyphens/>
        <w:autoSpaceDN/>
        <w:adjustRightInd/>
        <w:jc w:val="both"/>
        <w:rPr>
          <w:rFonts w:ascii="Cambria" w:hAnsi="Cambria" w:cs="Cambria"/>
          <w:b/>
          <w:bCs/>
          <w:color w:val="auto"/>
          <w:sz w:val="32"/>
          <w:szCs w:val="32"/>
        </w:rPr>
      </w:pPr>
      <w:r w:rsidRPr="00DC3999">
        <w:rPr>
          <w:rFonts w:ascii="Cambria" w:hAnsi="Cambria" w:cs="Cambria"/>
          <w:b/>
          <w:bCs/>
          <w:color w:val="auto"/>
          <w:sz w:val="32"/>
          <w:szCs w:val="32"/>
        </w:rPr>
        <w:t>Postanowienia ogólne</w:t>
      </w:r>
    </w:p>
    <w:p w:rsidR="00994618" w:rsidRPr="00656DD4" w:rsidRDefault="00994618" w:rsidP="00816119">
      <w:pPr>
        <w:pStyle w:val="Default"/>
        <w:suppressAutoHyphens/>
        <w:autoSpaceDN/>
        <w:adjustRightInd/>
        <w:ind w:left="720"/>
        <w:jc w:val="both"/>
        <w:rPr>
          <w:rFonts w:ascii="Cambria" w:hAnsi="Cambria" w:cs="Cambria"/>
          <w:b/>
          <w:bCs/>
          <w:color w:val="auto"/>
        </w:rPr>
      </w:pPr>
    </w:p>
    <w:p w:rsidR="00BE5FB4" w:rsidRPr="00656DD4" w:rsidRDefault="00BE5FB4" w:rsidP="00816119">
      <w:pPr>
        <w:pStyle w:val="Default"/>
        <w:ind w:left="720"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>Tryb udzielenia zamówienia</w:t>
      </w:r>
    </w:p>
    <w:p w:rsidR="00BE5FB4" w:rsidRPr="00656DD4" w:rsidRDefault="00BE5FB4" w:rsidP="0081611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 xml:space="preserve">Zamawiający wszczyna postępowanie  </w:t>
      </w:r>
      <w:r w:rsidR="00626326">
        <w:rPr>
          <w:rFonts w:ascii="Cambria" w:hAnsi="Cambria" w:cs="Cambria"/>
          <w:bCs/>
          <w:color w:val="auto"/>
        </w:rPr>
        <w:t>zgodnie z zasadą konkurencyjności</w:t>
      </w:r>
      <w:r w:rsidR="00177431">
        <w:rPr>
          <w:rFonts w:ascii="Cambria" w:hAnsi="Cambria" w:cs="Cambria"/>
          <w:bCs/>
          <w:color w:val="auto"/>
        </w:rPr>
        <w:t xml:space="preserve"> na podstawie Wytycznych </w:t>
      </w:r>
      <w:r w:rsidR="00177431" w:rsidRPr="00177431">
        <w:rPr>
          <w:rFonts w:ascii="Cambria" w:hAnsi="Cambria" w:cs="Cambria"/>
          <w:bCs/>
          <w:color w:val="auto"/>
        </w:rPr>
        <w:t>w zakresie kwalifikowalności wydatków w ramach Europejskiego Funduszu Rozwoju Regionalnego, Europejskiego Funduszu Społecznego oraz Funduszu Spójności na lata 2014-2020 z dnia 21 grudnia 2020 r.</w:t>
      </w:r>
    </w:p>
    <w:p w:rsidR="00BE5FB4" w:rsidRPr="00656DD4" w:rsidRDefault="00BE5FB4" w:rsidP="0081611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>Do niniejszego zapytania ofertowego nie mają zastosowania przepisy Ustawy z dnia 29 stycznia 2004 r. Prawo Zamówień Publicznych.</w:t>
      </w:r>
    </w:p>
    <w:p w:rsidR="00BE5FB4" w:rsidRPr="00656DD4" w:rsidRDefault="00BE5FB4" w:rsidP="0081611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>Postępowanie prowadzone jest w języku polskim.</w:t>
      </w:r>
    </w:p>
    <w:p w:rsidR="00BE5FB4" w:rsidRPr="00743E4C" w:rsidRDefault="00316E4D" w:rsidP="0081611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743E4C">
        <w:rPr>
          <w:rFonts w:ascii="Cambria" w:hAnsi="Cambria" w:cs="Cambria"/>
          <w:bCs/>
          <w:color w:val="auto"/>
        </w:rPr>
        <w:t>Zamawiający nie przewiduje możliwości składania ofert częściowych.</w:t>
      </w:r>
    </w:p>
    <w:p w:rsidR="00316E4D" w:rsidRPr="00743E4C" w:rsidRDefault="00316E4D" w:rsidP="00816119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743E4C">
        <w:rPr>
          <w:rFonts w:ascii="Cambria" w:hAnsi="Cambria" w:cs="Cambria"/>
          <w:bCs/>
          <w:color w:val="auto"/>
        </w:rPr>
        <w:t>Zamawiający nie przewiduje możliwości składania ofert wariantowych.</w:t>
      </w:r>
    </w:p>
    <w:p w:rsidR="00316E4D" w:rsidRPr="00416B9F" w:rsidRDefault="00316E4D" w:rsidP="00484856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416B9F">
        <w:rPr>
          <w:rFonts w:ascii="Cambria" w:hAnsi="Cambria" w:cs="Cambria"/>
          <w:bCs/>
          <w:color w:val="auto"/>
        </w:rPr>
        <w:lastRenderedPageBreak/>
        <w:t>Zamawiający nie przewiduje zamówień</w:t>
      </w:r>
      <w:r w:rsidR="00416B9F" w:rsidRPr="00416B9F">
        <w:rPr>
          <w:rFonts w:ascii="Cambria" w:hAnsi="Cambria" w:cs="Cambria"/>
          <w:bCs/>
          <w:color w:val="auto"/>
        </w:rPr>
        <w:t>, o których mowa w pkt. 7 lit. g</w:t>
      </w:r>
      <w:r w:rsidRPr="00416B9F">
        <w:rPr>
          <w:rFonts w:ascii="Cambria" w:hAnsi="Cambria" w:cs="Cambria"/>
          <w:bCs/>
          <w:color w:val="auto"/>
        </w:rPr>
        <w:t xml:space="preserve"> podrozdziału 6.5 wytycznych w zakresie kwalifikowalności wydatków w ramach E</w:t>
      </w:r>
      <w:r w:rsidR="00416B9F" w:rsidRPr="00416B9F">
        <w:rPr>
          <w:rFonts w:ascii="Cambria" w:hAnsi="Cambria" w:cs="Cambria"/>
          <w:bCs/>
          <w:color w:val="auto"/>
        </w:rPr>
        <w:t>uropejskiego Funduszu Rozwoju Regionalnego</w:t>
      </w:r>
      <w:r w:rsidRPr="00416B9F">
        <w:rPr>
          <w:rFonts w:ascii="Cambria" w:hAnsi="Cambria" w:cs="Cambria"/>
          <w:bCs/>
          <w:color w:val="auto"/>
        </w:rPr>
        <w:t>, E</w:t>
      </w:r>
      <w:r w:rsidR="00416B9F" w:rsidRPr="00416B9F">
        <w:rPr>
          <w:rFonts w:ascii="Cambria" w:hAnsi="Cambria" w:cs="Cambria"/>
          <w:bCs/>
          <w:color w:val="auto"/>
        </w:rPr>
        <w:t>uropejskiego Funduszu Społecznego</w:t>
      </w:r>
      <w:r w:rsidRPr="00416B9F">
        <w:rPr>
          <w:rFonts w:ascii="Cambria" w:hAnsi="Cambria" w:cs="Cambria"/>
          <w:bCs/>
          <w:color w:val="auto"/>
        </w:rPr>
        <w:t xml:space="preserve"> oraz F</w:t>
      </w:r>
      <w:r w:rsidR="00416B9F" w:rsidRPr="00416B9F">
        <w:rPr>
          <w:rFonts w:ascii="Cambria" w:hAnsi="Cambria" w:cs="Cambria"/>
          <w:bCs/>
          <w:color w:val="auto"/>
        </w:rPr>
        <w:t>unduszu Spójności</w:t>
      </w:r>
      <w:r w:rsidRPr="00416B9F">
        <w:rPr>
          <w:rFonts w:ascii="Cambria" w:hAnsi="Cambria" w:cs="Cambria"/>
          <w:bCs/>
          <w:color w:val="auto"/>
        </w:rPr>
        <w:t xml:space="preserve"> na lata 2014-2020 z dnia 21.12.2020</w:t>
      </w:r>
      <w:r w:rsidR="00416B9F" w:rsidRPr="00416B9F">
        <w:rPr>
          <w:rFonts w:ascii="Cambria" w:hAnsi="Cambria" w:cs="Cambria"/>
          <w:bCs/>
          <w:color w:val="auto"/>
        </w:rPr>
        <w:t xml:space="preserve"> r.</w:t>
      </w:r>
    </w:p>
    <w:p w:rsidR="00BE5FB4" w:rsidRPr="00656DD4" w:rsidRDefault="00BE5FB4" w:rsidP="00484856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>Zamawiający nie przewiduje zwrotu kosztów udziału w postępowaniu.</w:t>
      </w:r>
    </w:p>
    <w:p w:rsidR="00BE5FB4" w:rsidRPr="00656DD4" w:rsidRDefault="00BE5FB4" w:rsidP="00484856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>Zamawiający zastrzega sobie możliwość, przed upływem terminu do składania ofert, zmiany zapytania ofertowego bez podania przyczyny oraz do unieważnieni</w:t>
      </w:r>
      <w:r w:rsidR="00335EBD" w:rsidRPr="00656DD4">
        <w:rPr>
          <w:rFonts w:ascii="Cambria" w:hAnsi="Cambria" w:cs="Cambria"/>
          <w:bCs/>
          <w:color w:val="auto"/>
        </w:rPr>
        <w:t>a postępowania w każdym czasie, na każdym etapie –bez podania przyczyny.</w:t>
      </w:r>
    </w:p>
    <w:p w:rsidR="00BE5FB4" w:rsidRPr="00656DD4" w:rsidRDefault="00BE5FB4" w:rsidP="00484856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Cs/>
          <w:color w:val="auto"/>
        </w:rPr>
      </w:pPr>
      <w:r w:rsidRPr="00656DD4">
        <w:rPr>
          <w:rFonts w:ascii="Cambria" w:hAnsi="Cambria" w:cs="Cambria"/>
          <w:bCs/>
          <w:color w:val="auto"/>
        </w:rPr>
        <w:t xml:space="preserve">W przypadku unieważnienia postępowania, </w:t>
      </w:r>
      <w:r w:rsidR="00D11019">
        <w:rPr>
          <w:rFonts w:ascii="Cambria" w:hAnsi="Cambria" w:cs="Cambria"/>
          <w:bCs/>
          <w:color w:val="auto"/>
        </w:rPr>
        <w:t xml:space="preserve">Oferentowi </w:t>
      </w:r>
      <w:r w:rsidRPr="00656DD4">
        <w:rPr>
          <w:rFonts w:ascii="Cambria" w:hAnsi="Cambria" w:cs="Cambria"/>
          <w:bCs/>
          <w:color w:val="auto"/>
        </w:rPr>
        <w:t>nie przysługuje żadne roszczenie w stosunku do Zamawiającego.</w:t>
      </w:r>
    </w:p>
    <w:p w:rsidR="00BE5FB4" w:rsidRPr="00C6240E" w:rsidRDefault="00BE5FB4" w:rsidP="00484856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b/>
          <w:bCs/>
          <w:strike/>
          <w:color w:val="auto"/>
        </w:rPr>
      </w:pPr>
      <w:r w:rsidRPr="00C6240E">
        <w:rPr>
          <w:rFonts w:ascii="Cambria" w:hAnsi="Cambria" w:cs="Cambria"/>
          <w:bCs/>
          <w:color w:val="auto"/>
        </w:rPr>
        <w:t xml:space="preserve">Zamawiający informuje, że przez sformułowane „Wykonawca” rozumie osobę fizyczną, osobę prawną albo jednostkę organizacyjną nieposiadającą osobowości prawnej, która </w:t>
      </w:r>
      <w:r w:rsidR="00F61E6B" w:rsidRPr="00C6240E">
        <w:rPr>
          <w:rFonts w:ascii="Cambria" w:hAnsi="Cambria" w:cs="Cambria"/>
          <w:bCs/>
          <w:color w:val="auto"/>
        </w:rPr>
        <w:t>złożyła ofertę w odpowiedzi na zapytanie, zgodnie z warunkami wskazanymi w zapytaniu ofertowym , którego to oferta została wybrana jako najkorzystniejsza.</w:t>
      </w:r>
      <w:r w:rsidRPr="00C6240E">
        <w:rPr>
          <w:rFonts w:ascii="Cambria" w:hAnsi="Cambria" w:cs="Cambria"/>
          <w:bCs/>
          <w:color w:val="auto"/>
        </w:rPr>
        <w:t xml:space="preserve"> </w:t>
      </w:r>
    </w:p>
    <w:p w:rsidR="008E7AE2" w:rsidRPr="00656DD4" w:rsidRDefault="008E7AE2" w:rsidP="004A0475">
      <w:pPr>
        <w:pStyle w:val="Default"/>
        <w:numPr>
          <w:ilvl w:val="0"/>
          <w:numId w:val="4"/>
        </w:numPr>
        <w:suppressAutoHyphens/>
        <w:autoSpaceDN/>
        <w:adjustRightInd/>
        <w:jc w:val="both"/>
        <w:rPr>
          <w:rFonts w:ascii="Cambria" w:hAnsi="Cambria" w:cs="Cambria"/>
          <w:color w:val="auto"/>
        </w:rPr>
      </w:pPr>
      <w:r w:rsidRPr="00656DD4">
        <w:rPr>
          <w:rFonts w:ascii="Cambria" w:hAnsi="Cambria" w:cs="Cambria"/>
          <w:color w:val="auto"/>
        </w:rPr>
        <w:t>Dokonanie zmian postanowień umowy, która będzie podpisana z wykonawcą w stosunku do treści oferty na podstawie</w:t>
      </w:r>
      <w:r w:rsidR="00744F3F">
        <w:rPr>
          <w:rFonts w:ascii="Cambria" w:hAnsi="Cambria" w:cs="Cambria"/>
          <w:color w:val="auto"/>
        </w:rPr>
        <w:t>,</w:t>
      </w:r>
      <w:r w:rsidRPr="00656DD4">
        <w:rPr>
          <w:rFonts w:ascii="Cambria" w:hAnsi="Cambria" w:cs="Cambria"/>
          <w:color w:val="auto"/>
        </w:rPr>
        <w:t xml:space="preserve"> której dokonano wyboru tego wykonawcy będzie możliwe po uzyskaniu zgody drugiej strony umowy i tylko w zakresi</w:t>
      </w:r>
      <w:r w:rsidR="00D466F2" w:rsidRPr="00656DD4">
        <w:rPr>
          <w:rFonts w:ascii="Cambria" w:hAnsi="Cambria" w:cs="Cambria"/>
          <w:color w:val="auto"/>
        </w:rPr>
        <w:t xml:space="preserve">e zgodnym z prawem </w:t>
      </w:r>
      <w:r w:rsidR="00FD1646">
        <w:rPr>
          <w:rFonts w:ascii="Cambria" w:hAnsi="Cambria" w:cs="Cambria"/>
          <w:color w:val="auto"/>
        </w:rPr>
        <w:t xml:space="preserve">                         i W</w:t>
      </w:r>
      <w:r w:rsidR="00D466F2" w:rsidRPr="00656DD4">
        <w:rPr>
          <w:rFonts w:ascii="Cambria" w:hAnsi="Cambria" w:cs="Cambria"/>
          <w:color w:val="auto"/>
        </w:rPr>
        <w:t xml:space="preserve">ytycznymi </w:t>
      </w:r>
      <w:r w:rsidR="00FD1646" w:rsidRPr="00FD1646">
        <w:rPr>
          <w:rFonts w:ascii="Cambria" w:hAnsi="Cambria" w:cs="Cambria"/>
          <w:color w:val="auto"/>
        </w:rPr>
        <w:t xml:space="preserve">w zakresie kwalifikowalności wydatków w ramach Europejskiego Funduszu Rozwoju Regionalnego, Europejskiego Funduszu Społecznego oraz Funduszu Spójności na lata 2014-2020 </w:t>
      </w:r>
      <w:r w:rsidR="004A0475" w:rsidRPr="004A0475">
        <w:rPr>
          <w:rFonts w:ascii="Cambria" w:hAnsi="Cambria" w:cs="Cambria"/>
          <w:color w:val="auto"/>
        </w:rPr>
        <w:t>z dnia 21.12.2020 r.</w:t>
      </w:r>
      <w:r w:rsidR="007704FF">
        <w:rPr>
          <w:rFonts w:ascii="Cambria" w:hAnsi="Cambria" w:cs="Cambria"/>
          <w:color w:val="auto"/>
        </w:rPr>
        <w:t xml:space="preserve"> </w:t>
      </w:r>
      <w:r w:rsidR="00D466F2" w:rsidRPr="00C6240E">
        <w:rPr>
          <w:rFonts w:ascii="Cambria" w:hAnsi="Cambria" w:cs="Cambria"/>
          <w:color w:val="auto"/>
        </w:rPr>
        <w:t xml:space="preserve">oraz wskazane </w:t>
      </w:r>
      <w:r w:rsidR="00744F3F" w:rsidRPr="00C6240E">
        <w:rPr>
          <w:rFonts w:ascii="Cambria" w:hAnsi="Cambria" w:cs="Cambria"/>
          <w:color w:val="auto"/>
        </w:rPr>
        <w:t>w pkt. 1</w:t>
      </w:r>
      <w:r w:rsidR="00F61E6B" w:rsidRPr="00C6240E">
        <w:rPr>
          <w:rFonts w:ascii="Cambria" w:hAnsi="Cambria" w:cs="Cambria"/>
          <w:color w:val="auto"/>
        </w:rPr>
        <w:t>5</w:t>
      </w:r>
      <w:r w:rsidR="00D466F2" w:rsidRPr="00C6240E">
        <w:rPr>
          <w:rFonts w:ascii="Cambria" w:hAnsi="Cambria" w:cs="Cambria"/>
          <w:color w:val="auto"/>
        </w:rPr>
        <w:t xml:space="preserve"> niniejszego zapytania</w:t>
      </w:r>
      <w:r w:rsidR="00D466F2" w:rsidRPr="00656DD4">
        <w:rPr>
          <w:rFonts w:ascii="Cambria" w:hAnsi="Cambria" w:cs="Cambria"/>
          <w:color w:val="auto"/>
        </w:rPr>
        <w:t>.</w:t>
      </w:r>
    </w:p>
    <w:p w:rsidR="00994618" w:rsidRDefault="00994618" w:rsidP="00994618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</w:rPr>
      </w:pPr>
    </w:p>
    <w:p w:rsidR="00664E85" w:rsidRPr="00664E85" w:rsidRDefault="00664E85" w:rsidP="00664E85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64E85">
        <w:rPr>
          <w:rFonts w:ascii="Cambria" w:hAnsi="Cambria" w:cs="Cambria"/>
          <w:b/>
          <w:bCs/>
          <w:color w:val="auto"/>
          <w:sz w:val="32"/>
          <w:szCs w:val="32"/>
        </w:rPr>
        <w:t>Cel zamówienia</w:t>
      </w:r>
    </w:p>
    <w:p w:rsidR="00664E85" w:rsidRDefault="00664E85" w:rsidP="00664E85">
      <w:pPr>
        <w:pStyle w:val="Default"/>
        <w:suppressAutoHyphens/>
        <w:autoSpaceDN/>
        <w:adjustRightInd/>
        <w:ind w:left="720"/>
        <w:jc w:val="both"/>
        <w:rPr>
          <w:rFonts w:ascii="Cambria" w:hAnsi="Cambria" w:cs="Cambria"/>
          <w:bCs/>
          <w:color w:val="auto"/>
        </w:rPr>
      </w:pPr>
      <w:r w:rsidRPr="00664E85">
        <w:rPr>
          <w:rFonts w:ascii="Cambria" w:hAnsi="Cambria" w:cs="Cambria"/>
          <w:bCs/>
          <w:color w:val="auto"/>
        </w:rPr>
        <w:t xml:space="preserve">Celem zamówienia jest dostosowanie pomieszczeń na potrzeby dziennego domu opieki medycznej – wykonanie prac adaptacyjnych wraz z zakupem materiałów budowlanych. </w:t>
      </w:r>
    </w:p>
    <w:p w:rsidR="00664E85" w:rsidRPr="00664E85" w:rsidRDefault="00664E85" w:rsidP="00664E85">
      <w:pPr>
        <w:pStyle w:val="Default"/>
        <w:suppressAutoHyphens/>
        <w:autoSpaceDN/>
        <w:adjustRightInd/>
        <w:ind w:left="720"/>
        <w:jc w:val="both"/>
        <w:rPr>
          <w:rFonts w:ascii="Cambria" w:hAnsi="Cambria" w:cs="Cambria"/>
          <w:bCs/>
          <w:color w:val="auto"/>
        </w:rPr>
      </w:pPr>
    </w:p>
    <w:p w:rsidR="00664E85" w:rsidRPr="00656DD4" w:rsidRDefault="00664E85" w:rsidP="00664E85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</w:rPr>
      </w:pPr>
    </w:p>
    <w:p w:rsidR="00BE5FB4" w:rsidRPr="00DC3999" w:rsidRDefault="00BE5FB4" w:rsidP="00994618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DC3999">
        <w:rPr>
          <w:rFonts w:ascii="Cambria" w:hAnsi="Cambria" w:cs="Cambria"/>
          <w:b/>
          <w:bCs/>
          <w:color w:val="auto"/>
          <w:sz w:val="32"/>
          <w:szCs w:val="32"/>
        </w:rPr>
        <w:t xml:space="preserve">Opis przedmiotu zamówienia: </w:t>
      </w:r>
    </w:p>
    <w:p w:rsidR="00994618" w:rsidRPr="00656DD4" w:rsidRDefault="00994618" w:rsidP="00994618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</w:rPr>
      </w:pPr>
    </w:p>
    <w:p w:rsidR="00363FB2" w:rsidRDefault="0075108E" w:rsidP="00B71E7A">
      <w:pPr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696CB5">
        <w:rPr>
          <w:rFonts w:ascii="Cambria" w:hAnsi="Cambria"/>
          <w:sz w:val="24"/>
          <w:szCs w:val="24"/>
        </w:rPr>
        <w:t xml:space="preserve">Przedmiotem zamówienia jest </w:t>
      </w:r>
      <w:r w:rsidR="00363FB2" w:rsidRPr="00696CB5">
        <w:rPr>
          <w:rFonts w:ascii="Cambria" w:hAnsi="Cambria"/>
          <w:sz w:val="24"/>
          <w:szCs w:val="24"/>
        </w:rPr>
        <w:t>wykonanie</w:t>
      </w:r>
      <w:r w:rsidR="00664E85">
        <w:rPr>
          <w:rFonts w:ascii="Cambria" w:hAnsi="Cambria"/>
          <w:sz w:val="24"/>
          <w:szCs w:val="24"/>
        </w:rPr>
        <w:t xml:space="preserve"> </w:t>
      </w:r>
      <w:r w:rsidR="00626326" w:rsidRPr="00696CB5">
        <w:rPr>
          <w:rFonts w:ascii="Cambria" w:hAnsi="Cambria"/>
          <w:sz w:val="24"/>
          <w:szCs w:val="24"/>
        </w:rPr>
        <w:t xml:space="preserve">prac </w:t>
      </w:r>
      <w:r w:rsidRPr="00696CB5">
        <w:rPr>
          <w:rFonts w:ascii="Cambria" w:hAnsi="Cambria"/>
          <w:sz w:val="24"/>
          <w:szCs w:val="24"/>
        </w:rPr>
        <w:t>adaptacyjnych</w:t>
      </w:r>
      <w:r w:rsidR="00664E85">
        <w:rPr>
          <w:rFonts w:ascii="Cambria" w:hAnsi="Cambria"/>
          <w:sz w:val="24"/>
          <w:szCs w:val="24"/>
        </w:rPr>
        <w:t xml:space="preserve"> wraz z zakupem materiałów budowlanych</w:t>
      </w:r>
      <w:r w:rsidRPr="00696CB5">
        <w:rPr>
          <w:rFonts w:ascii="Cambria" w:hAnsi="Cambria"/>
          <w:sz w:val="24"/>
          <w:szCs w:val="24"/>
        </w:rPr>
        <w:t xml:space="preserve"> </w:t>
      </w:r>
      <w:r w:rsidR="00363FB2" w:rsidRPr="00696CB5">
        <w:rPr>
          <w:rFonts w:ascii="Cambria" w:hAnsi="Cambria"/>
          <w:sz w:val="24"/>
          <w:szCs w:val="24"/>
        </w:rPr>
        <w:t>w wydzielonej</w:t>
      </w:r>
      <w:r w:rsidR="00664E85">
        <w:rPr>
          <w:rFonts w:ascii="Cambria" w:hAnsi="Cambria"/>
          <w:sz w:val="24"/>
          <w:szCs w:val="24"/>
        </w:rPr>
        <w:t xml:space="preserve"> </w:t>
      </w:r>
      <w:r w:rsidR="00B71E7A" w:rsidRPr="00696CB5">
        <w:rPr>
          <w:rFonts w:ascii="Cambria" w:hAnsi="Cambria"/>
          <w:sz w:val="24"/>
          <w:szCs w:val="24"/>
        </w:rPr>
        <w:t xml:space="preserve">części obiektu </w:t>
      </w:r>
      <w:r w:rsidR="00363FB2" w:rsidRPr="00696CB5">
        <w:rPr>
          <w:rFonts w:ascii="Cambria" w:hAnsi="Cambria"/>
          <w:sz w:val="24"/>
          <w:szCs w:val="24"/>
        </w:rPr>
        <w:t>do pełnienia funkcji dziennego domu opieki medycznej</w:t>
      </w:r>
      <w:r w:rsidRPr="00696CB5">
        <w:rPr>
          <w:rFonts w:ascii="Cambria" w:hAnsi="Cambria"/>
          <w:sz w:val="24"/>
          <w:szCs w:val="24"/>
        </w:rPr>
        <w:t xml:space="preserve">, </w:t>
      </w:r>
    </w:p>
    <w:p w:rsidR="00E931C2" w:rsidRPr="00696CB5" w:rsidRDefault="00363FB2" w:rsidP="00696CB5">
      <w:pPr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696CB5">
        <w:rPr>
          <w:rFonts w:ascii="Cambria" w:hAnsi="Cambria"/>
          <w:sz w:val="24"/>
          <w:szCs w:val="24"/>
        </w:rPr>
        <w:t>Wydzielona c</w:t>
      </w:r>
      <w:r w:rsidR="00E931C2" w:rsidRPr="00696CB5">
        <w:rPr>
          <w:rFonts w:ascii="Cambria" w:hAnsi="Cambria"/>
          <w:sz w:val="24"/>
          <w:szCs w:val="24"/>
        </w:rPr>
        <w:t>zęść obiektu, którego dotyczą prace adaptacyjne wskazane w niniejszym za</w:t>
      </w:r>
      <w:r w:rsidRPr="00696CB5">
        <w:rPr>
          <w:rFonts w:ascii="Cambria" w:hAnsi="Cambria"/>
          <w:sz w:val="24"/>
          <w:szCs w:val="24"/>
        </w:rPr>
        <w:t>pytaniu</w:t>
      </w:r>
      <w:r w:rsidR="00E931C2" w:rsidRPr="00696CB5">
        <w:rPr>
          <w:rFonts w:ascii="Cambria" w:hAnsi="Cambria"/>
          <w:sz w:val="24"/>
          <w:szCs w:val="24"/>
        </w:rPr>
        <w:t>, to w sumie 17 pomieszczeń w tym:</w:t>
      </w:r>
    </w:p>
    <w:p w:rsidR="00CF0C71" w:rsidRDefault="00CF0C71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ciągi komunikacyjne (pom. Nr 1, 4, 13, 18 zgodnie z załącznikiem nr 4 schemat rzutu pomieszczeń)</w:t>
      </w:r>
      <w:r w:rsidR="00A50891"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 w:rsidRPr="00FD61EC">
        <w:rPr>
          <w:rFonts w:asciiTheme="majorHAnsi" w:hAnsiTheme="majorHAnsi"/>
          <w:sz w:val="24"/>
          <w:szCs w:val="24"/>
        </w:rPr>
        <w:t xml:space="preserve">- szatnia; </w:t>
      </w:r>
      <w:r w:rsidR="00CF0C71" w:rsidRPr="00FD61EC">
        <w:rPr>
          <w:rFonts w:asciiTheme="majorHAnsi" w:hAnsiTheme="majorHAnsi"/>
          <w:sz w:val="24"/>
          <w:szCs w:val="24"/>
        </w:rPr>
        <w:t>(wydzielona w pom. Nr 1 zgodnie z załącznikiem nr 4 schemat rzutu</w:t>
      </w:r>
      <w:r w:rsidR="00CF0C71">
        <w:rPr>
          <w:rFonts w:asciiTheme="majorHAnsi" w:hAnsiTheme="majorHAnsi"/>
          <w:sz w:val="24"/>
          <w:szCs w:val="24"/>
        </w:rPr>
        <w:t xml:space="preserve"> pomieszczeń)</w:t>
      </w:r>
      <w:r w:rsidR="00A50891">
        <w:rPr>
          <w:rFonts w:asciiTheme="majorHAnsi" w:hAnsiTheme="majorHAnsi"/>
          <w:sz w:val="24"/>
          <w:szCs w:val="24"/>
        </w:rPr>
        <w:t>;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toalety dla pacjentów - odrębne dla kobiet, mężczyzn oraz personelu</w:t>
      </w:r>
      <w:r w:rsidR="00CF0C71">
        <w:rPr>
          <w:rFonts w:asciiTheme="majorHAnsi" w:hAnsiTheme="majorHAnsi"/>
          <w:sz w:val="24"/>
          <w:szCs w:val="24"/>
        </w:rPr>
        <w:t xml:space="preserve"> (pom. Nr 19, 20, 21 zgodnie z załącznikiem nr 4 schemat rzutu pomieszczeń)</w:t>
      </w:r>
      <w:r w:rsidRPr="00C53D56">
        <w:rPr>
          <w:rFonts w:asciiTheme="majorHAnsi" w:hAnsiTheme="majorHAnsi"/>
          <w:sz w:val="24"/>
          <w:szCs w:val="24"/>
        </w:rPr>
        <w:t xml:space="preserve">; 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łazienka z umywalką, prysznicem oraz wydzielonym pomieszczeniem na środki przeznaczone do pielęgnacji i higieny</w:t>
      </w:r>
      <w:r w:rsidR="00CF0C71">
        <w:rPr>
          <w:rFonts w:asciiTheme="majorHAnsi" w:hAnsiTheme="majorHAnsi"/>
          <w:sz w:val="24"/>
          <w:szCs w:val="24"/>
        </w:rPr>
        <w:t xml:space="preserve"> (pom. Nr 23 zgodnie z załącznikiem nr 4 schemat rzutu pomiesz</w:t>
      </w:r>
      <w:r w:rsidR="00116996">
        <w:rPr>
          <w:rFonts w:asciiTheme="majorHAnsi" w:hAnsiTheme="majorHAnsi"/>
          <w:sz w:val="24"/>
          <w:szCs w:val="24"/>
        </w:rPr>
        <w:t>czeń)</w:t>
      </w:r>
      <w:r w:rsidRPr="00C53D56">
        <w:rPr>
          <w:rFonts w:asciiTheme="majorHAnsi" w:hAnsiTheme="majorHAnsi"/>
          <w:sz w:val="24"/>
          <w:szCs w:val="24"/>
        </w:rPr>
        <w:t xml:space="preserve">; 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dyżurka lekarska i pielęgniarska</w:t>
      </w:r>
      <w:r w:rsidR="00CF0C71">
        <w:rPr>
          <w:rFonts w:asciiTheme="majorHAnsi" w:hAnsiTheme="majorHAnsi"/>
          <w:sz w:val="24"/>
          <w:szCs w:val="24"/>
        </w:rPr>
        <w:t xml:space="preserve"> (pom. Nr 17 zgodnie z załącznikiem nr 4 schemat rzutu pomieszczeń)</w:t>
      </w:r>
      <w:r w:rsidR="00FC3543">
        <w:rPr>
          <w:rFonts w:asciiTheme="majorHAnsi" w:hAnsiTheme="majorHAnsi"/>
          <w:sz w:val="24"/>
          <w:szCs w:val="24"/>
        </w:rPr>
        <w:t>;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- </w:t>
      </w:r>
      <w:r w:rsidRPr="00C53D56">
        <w:rPr>
          <w:rFonts w:asciiTheme="majorHAnsi" w:hAnsiTheme="majorHAnsi"/>
          <w:sz w:val="24"/>
          <w:szCs w:val="24"/>
        </w:rPr>
        <w:t>gabinet pracy psychologa</w:t>
      </w:r>
      <w:r w:rsidR="00CF0C71">
        <w:rPr>
          <w:rFonts w:asciiTheme="majorHAnsi" w:hAnsiTheme="majorHAnsi"/>
          <w:sz w:val="24"/>
          <w:szCs w:val="24"/>
        </w:rPr>
        <w:t>(pom. Nr 16 zgodnie z załącznikiem nr 4 schemat rzutu pomieszczeń)</w:t>
      </w:r>
      <w:r w:rsidR="00FC3543">
        <w:rPr>
          <w:rFonts w:asciiTheme="majorHAnsi" w:hAnsiTheme="majorHAnsi"/>
          <w:sz w:val="24"/>
          <w:szCs w:val="24"/>
        </w:rPr>
        <w:t>;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pomieszczenie do terapii zajęciowej</w:t>
      </w:r>
      <w:r w:rsidR="00CF0C71">
        <w:rPr>
          <w:rFonts w:asciiTheme="majorHAnsi" w:hAnsiTheme="majorHAnsi"/>
          <w:sz w:val="24"/>
          <w:szCs w:val="24"/>
        </w:rPr>
        <w:t xml:space="preserve"> oraz </w:t>
      </w:r>
      <w:r w:rsidR="00CF0C71" w:rsidRPr="00C53D56">
        <w:rPr>
          <w:rFonts w:asciiTheme="majorHAnsi" w:hAnsiTheme="majorHAnsi"/>
          <w:sz w:val="24"/>
          <w:szCs w:val="24"/>
        </w:rPr>
        <w:t>ze stołami i krzesłami, służące jako miejsce spotkań i jadalnia, wraz z aneksem kuchennym</w:t>
      </w:r>
      <w:r w:rsidR="00CF0C71">
        <w:rPr>
          <w:rFonts w:asciiTheme="majorHAnsi" w:hAnsiTheme="majorHAnsi"/>
          <w:sz w:val="24"/>
          <w:szCs w:val="24"/>
        </w:rPr>
        <w:t xml:space="preserve"> (pom. Nr 2 zgodnie z załącznikiem nr 4 schemat rzutu pomieszczeń)</w:t>
      </w:r>
      <w:r w:rsidRPr="00C53D56">
        <w:rPr>
          <w:rFonts w:asciiTheme="majorHAnsi" w:hAnsiTheme="majorHAnsi"/>
          <w:sz w:val="24"/>
          <w:szCs w:val="24"/>
        </w:rPr>
        <w:t xml:space="preserve">; </w:t>
      </w:r>
    </w:p>
    <w:p w:rsidR="00C53D56" w:rsidRPr="00C53D56" w:rsidRDefault="00C53D56" w:rsidP="00CF0C71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pomieszczenie na sprzęt medyczny i bieliznę pościelową</w:t>
      </w:r>
      <w:r w:rsidR="00CF0C71">
        <w:rPr>
          <w:rFonts w:asciiTheme="majorHAnsi" w:hAnsiTheme="majorHAnsi"/>
          <w:sz w:val="24"/>
          <w:szCs w:val="24"/>
        </w:rPr>
        <w:t>(pom. Nr 24 zgodnie z załącznikiem nr 4 schemat rzutu pomieszczeń)</w:t>
      </w:r>
      <w:r w:rsidRPr="00C53D56">
        <w:rPr>
          <w:rFonts w:asciiTheme="majorHAnsi" w:hAnsiTheme="majorHAnsi"/>
          <w:sz w:val="24"/>
          <w:szCs w:val="24"/>
        </w:rPr>
        <w:t xml:space="preserve">; 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pomieszczenia do rehabilitacji leczniczej</w:t>
      </w:r>
      <w:r w:rsidR="00CF0C71">
        <w:rPr>
          <w:rFonts w:asciiTheme="majorHAnsi" w:hAnsiTheme="majorHAnsi"/>
          <w:sz w:val="24"/>
          <w:szCs w:val="24"/>
        </w:rPr>
        <w:t xml:space="preserve"> (pom. Nr 25 zgodnie z załącznikiem nr 4 schemat rzutu pomieszczeń)</w:t>
      </w:r>
      <w:r w:rsidR="00FC3543">
        <w:rPr>
          <w:rFonts w:asciiTheme="majorHAnsi" w:hAnsiTheme="majorHAnsi"/>
          <w:sz w:val="24"/>
          <w:szCs w:val="24"/>
        </w:rPr>
        <w:t>;</w:t>
      </w:r>
    </w:p>
    <w:p w:rsidR="00C53D56" w:rsidRP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pomieszczenie dla chorych częściowo leżących z 2 łóżkami z szafką przyłóżkową oraz umywalką w pomieszczeniu</w:t>
      </w:r>
      <w:r w:rsidR="00CF0C71">
        <w:rPr>
          <w:rFonts w:asciiTheme="majorHAnsi" w:hAnsiTheme="majorHAnsi"/>
          <w:sz w:val="24"/>
          <w:szCs w:val="24"/>
        </w:rPr>
        <w:t xml:space="preserve"> (pom. Nr 3 zgodnie z załącznikiem nr 4 schemat rzutu pomieszczeń)</w:t>
      </w:r>
      <w:r w:rsidRPr="00C53D56">
        <w:rPr>
          <w:rFonts w:asciiTheme="majorHAnsi" w:hAnsiTheme="majorHAnsi"/>
          <w:sz w:val="24"/>
          <w:szCs w:val="24"/>
        </w:rPr>
        <w:t xml:space="preserve">; </w:t>
      </w:r>
    </w:p>
    <w:p w:rsidR="00C53D56" w:rsidRDefault="00C53D56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C53D56">
        <w:rPr>
          <w:rFonts w:asciiTheme="majorHAnsi" w:hAnsiTheme="majorHAnsi"/>
          <w:sz w:val="24"/>
          <w:szCs w:val="24"/>
        </w:rPr>
        <w:t>gabinet diagnostyczno-zabiegowy</w:t>
      </w:r>
      <w:r w:rsidR="00CF0C71">
        <w:rPr>
          <w:rFonts w:asciiTheme="majorHAnsi" w:hAnsiTheme="majorHAnsi"/>
          <w:sz w:val="24"/>
          <w:szCs w:val="24"/>
        </w:rPr>
        <w:t xml:space="preserve"> (pom. Nr 15 zgodnie z załącznikiem nr 4 schemat rzutu pomieszczeń)</w:t>
      </w:r>
      <w:r w:rsidR="00790165">
        <w:rPr>
          <w:rFonts w:asciiTheme="majorHAnsi" w:hAnsiTheme="majorHAnsi"/>
          <w:sz w:val="24"/>
          <w:szCs w:val="24"/>
        </w:rPr>
        <w:t>;</w:t>
      </w:r>
    </w:p>
    <w:p w:rsidR="00CF0C71" w:rsidRPr="00C53D56" w:rsidRDefault="00CF0C71" w:rsidP="00C53D56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magazynek na środki czystości, brudną bieliznę (pom. Nr 14 zgodnie z załącznikiem nr 4 schemat rzutu pomieszczeń)</w:t>
      </w:r>
      <w:r w:rsidR="00790165">
        <w:rPr>
          <w:rFonts w:asciiTheme="majorHAnsi" w:hAnsiTheme="majorHAnsi"/>
          <w:sz w:val="24"/>
          <w:szCs w:val="24"/>
        </w:rPr>
        <w:t>.</w:t>
      </w:r>
    </w:p>
    <w:p w:rsidR="00E931C2" w:rsidRPr="00C53D56" w:rsidRDefault="00E931C2" w:rsidP="00E931C2">
      <w:pPr>
        <w:ind w:left="426"/>
        <w:jc w:val="both"/>
        <w:rPr>
          <w:rFonts w:asciiTheme="majorHAnsi" w:hAnsiTheme="majorHAnsi"/>
          <w:sz w:val="24"/>
          <w:szCs w:val="24"/>
        </w:rPr>
      </w:pPr>
    </w:p>
    <w:p w:rsidR="00E931C2" w:rsidRDefault="00363FB2" w:rsidP="00E931C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Cała</w:t>
      </w:r>
      <w:r w:rsidR="00E931C2">
        <w:rPr>
          <w:rFonts w:ascii="Cambria" w:hAnsi="Cambria"/>
          <w:sz w:val="24"/>
          <w:szCs w:val="24"/>
        </w:rPr>
        <w:t xml:space="preserve"> powierzchnia wynosi 261, 57 mkw. </w:t>
      </w:r>
    </w:p>
    <w:p w:rsidR="00E007EF" w:rsidRDefault="00E007EF" w:rsidP="00E931C2">
      <w:pPr>
        <w:ind w:left="426"/>
        <w:jc w:val="both"/>
        <w:rPr>
          <w:rFonts w:ascii="Cambria" w:hAnsi="Cambria"/>
          <w:sz w:val="24"/>
          <w:szCs w:val="24"/>
        </w:rPr>
      </w:pPr>
    </w:p>
    <w:p w:rsidR="00363FB2" w:rsidRPr="00363FB2" w:rsidRDefault="00363FB2" w:rsidP="00E007EF">
      <w:pPr>
        <w:numPr>
          <w:ilvl w:val="0"/>
          <w:numId w:val="19"/>
        </w:numPr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Schemat rzutu pomieszczeń z zaznaczoną wydzieloną częścią obiektu do pełnienia funkcji DDOM stanowi Załącznik nr </w:t>
      </w:r>
      <w:r w:rsidR="00531243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do zapytania.</w:t>
      </w:r>
    </w:p>
    <w:p w:rsidR="0075108E" w:rsidRPr="00656DD4" w:rsidRDefault="0075108E" w:rsidP="0075108E">
      <w:pPr>
        <w:jc w:val="both"/>
        <w:rPr>
          <w:rFonts w:ascii="Cambria" w:hAnsi="Cambria"/>
          <w:sz w:val="24"/>
          <w:szCs w:val="24"/>
        </w:rPr>
      </w:pPr>
    </w:p>
    <w:p w:rsidR="0075108E" w:rsidRPr="00E931C2" w:rsidRDefault="0075108E" w:rsidP="0075108E">
      <w:pPr>
        <w:numPr>
          <w:ilvl w:val="0"/>
          <w:numId w:val="19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E931C2">
        <w:rPr>
          <w:rFonts w:ascii="Cambria" w:hAnsi="Cambria"/>
          <w:sz w:val="24"/>
          <w:szCs w:val="24"/>
        </w:rPr>
        <w:t xml:space="preserve">Zakres </w:t>
      </w:r>
      <w:r w:rsidR="00E007EF">
        <w:rPr>
          <w:rFonts w:ascii="Cambria" w:hAnsi="Cambria"/>
          <w:sz w:val="24"/>
          <w:szCs w:val="24"/>
        </w:rPr>
        <w:t>prac adaptacyjnych</w:t>
      </w:r>
      <w:r w:rsidRPr="00E931C2">
        <w:rPr>
          <w:rFonts w:ascii="Cambria" w:hAnsi="Cambria"/>
          <w:sz w:val="24"/>
          <w:szCs w:val="24"/>
        </w:rPr>
        <w:t xml:space="preserve"> obejmuje wykonanie prac polegających</w:t>
      </w:r>
      <w:r w:rsidR="00AE60C4">
        <w:rPr>
          <w:rFonts w:ascii="Cambria" w:hAnsi="Cambria"/>
          <w:sz w:val="24"/>
          <w:szCs w:val="24"/>
        </w:rPr>
        <w:t xml:space="preserve"> </w:t>
      </w:r>
      <w:r w:rsidRPr="0089554D">
        <w:rPr>
          <w:rFonts w:ascii="Cambria" w:hAnsi="Cambria"/>
          <w:sz w:val="24"/>
          <w:szCs w:val="24"/>
        </w:rPr>
        <w:t>na: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 xml:space="preserve">Gruntowanie podłoży preparatami </w:t>
      </w:r>
      <w:r w:rsidR="00363FB2">
        <w:rPr>
          <w:rFonts w:asciiTheme="majorHAnsi" w:hAnsiTheme="majorHAnsi" w:cs="ArialMT"/>
          <w:sz w:val="24"/>
          <w:szCs w:val="24"/>
        </w:rPr>
        <w:t xml:space="preserve">typu </w:t>
      </w:r>
      <w:r w:rsidRPr="00127FA7">
        <w:rPr>
          <w:rFonts w:asciiTheme="majorHAnsi" w:hAnsiTheme="majorHAnsi" w:cs="ArialMT"/>
          <w:sz w:val="24"/>
          <w:szCs w:val="24"/>
        </w:rPr>
        <w:t>"CERESIT CT 17" i "ATLAS UNIGRUNT" - powierzchnie pionowe m2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Dwukrotne malowanie farbami emulsyjnymi starych tynków wewnętrznych sufitów m2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Wewnętrzne gładzie gipsowe dwuwarstwowe na ścianach z elementów prefabrykowanych</w:t>
      </w:r>
    </w:p>
    <w:p w:rsidR="00127FA7" w:rsidRPr="00127FA7" w:rsidRDefault="00127FA7" w:rsidP="00127FA7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i betonowych wylewanych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Tynki wewnętrzne zwykłe kat. III wykonywane mechanicznie na ścianach i słupach ,Ściany krzywoliniowe.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Okładziny gipsowo-kartonowe, pojedyncze na stropach, na rusztach metalowych; rozstaw profili nośnych 40 cm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Przygotowanie podłoża pod wykonanie okładzin podłogowych - oczyszczenie i zmycie podłoża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Przygotowanie podłoża pod wykonanie okładzin podłogowych - naprawa podłoża przez szpachlowanie - warstwa szpachli o grubości 1 mm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Przygotowanie podłoża pod wykonanie okładzin podłogowych - naprawa podłoża przez szpachlowanie; pogrubienie warstwy szpachli o 1 mm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Okładziny schodów z płytek 30x30 cm układanych na klej metodą kombinowaną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Posadzki z wykładzin z tworzyw sztucznych z warstwą izolacyjną rulonowe m2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Izolacje przeciwwilgociowe i przeciwwodne z folii polietylenowej - kanałów, rowów itp.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Warstwy wyrównawcze pod posadzki z zaprawy cementowej grubości 20 mm zatarte na ostro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Podkłady z ubitych materiałów sypkich na podłożu gruntowym m3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Podkłady betonowe na podłożu gruntowym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27F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lastRenderedPageBreak/>
        <w:t xml:space="preserve"> Izolacje przeciwwilgociowe powłokowe bitumiczne pionowe - wykonywane na zimno z roztworu asfaltowego - pierwsza warstwa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127FA7" w:rsidP="0019401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127FA7">
        <w:rPr>
          <w:rFonts w:asciiTheme="majorHAnsi" w:hAnsiTheme="majorHAnsi" w:cs="ArialMT"/>
          <w:sz w:val="24"/>
          <w:szCs w:val="24"/>
        </w:rPr>
        <w:t>Izolacje przeciwwilgociowe z papy powierzchni poziomych na lepiku na gorąco - pierwsza warstwa</w:t>
      </w:r>
      <w:r w:rsidR="0017535B">
        <w:rPr>
          <w:rFonts w:asciiTheme="majorHAnsi" w:hAnsiTheme="majorHAnsi" w:cs="ArialMT"/>
          <w:sz w:val="24"/>
          <w:szCs w:val="24"/>
        </w:rPr>
        <w:t>.</w:t>
      </w:r>
    </w:p>
    <w:p w:rsidR="00127FA7" w:rsidRPr="00127FA7" w:rsidRDefault="009915D2" w:rsidP="0019401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Montaż drzwi - 15szt.</w:t>
      </w:r>
    </w:p>
    <w:p w:rsidR="00E931C2" w:rsidRDefault="00E931C2" w:rsidP="0019401F">
      <w:pPr>
        <w:ind w:left="426"/>
        <w:jc w:val="both"/>
        <w:rPr>
          <w:rFonts w:ascii="Cambria" w:hAnsi="Cambria"/>
          <w:sz w:val="24"/>
          <w:szCs w:val="24"/>
        </w:rPr>
      </w:pPr>
    </w:p>
    <w:p w:rsidR="0075108E" w:rsidRPr="00E007EF" w:rsidRDefault="00E007EF" w:rsidP="0019401F">
      <w:pPr>
        <w:pStyle w:val="Akapitzlist"/>
        <w:numPr>
          <w:ilvl w:val="0"/>
          <w:numId w:val="19"/>
        </w:numPr>
        <w:ind w:left="426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Przedmiar robót s</w:t>
      </w:r>
      <w:r w:rsidR="00531243">
        <w:rPr>
          <w:rFonts w:ascii="Cambria" w:hAnsi="Cambria"/>
          <w:sz w:val="24"/>
          <w:szCs w:val="24"/>
        </w:rPr>
        <w:t>tanowi Załącznik nr 5</w:t>
      </w:r>
      <w:r>
        <w:rPr>
          <w:rFonts w:ascii="Cambria" w:hAnsi="Cambria"/>
          <w:sz w:val="24"/>
          <w:szCs w:val="24"/>
        </w:rPr>
        <w:t xml:space="preserve"> do zapytania. </w:t>
      </w:r>
    </w:p>
    <w:p w:rsidR="00626326" w:rsidRDefault="0075108E" w:rsidP="0019401F">
      <w:pPr>
        <w:numPr>
          <w:ilvl w:val="0"/>
          <w:numId w:val="19"/>
        </w:numPr>
        <w:ind w:left="426" w:hanging="284"/>
        <w:jc w:val="both"/>
        <w:rPr>
          <w:rFonts w:ascii="Cambria" w:hAnsi="Cambria"/>
          <w:sz w:val="24"/>
          <w:szCs w:val="24"/>
        </w:rPr>
      </w:pPr>
      <w:r w:rsidRPr="00E931C2">
        <w:rPr>
          <w:rFonts w:ascii="Cambria" w:hAnsi="Cambria"/>
          <w:sz w:val="24"/>
          <w:szCs w:val="24"/>
        </w:rPr>
        <w:t>W zakres prac</w:t>
      </w:r>
      <w:r w:rsidR="00363FB2">
        <w:rPr>
          <w:rFonts w:ascii="Cambria" w:hAnsi="Cambria"/>
          <w:sz w:val="24"/>
          <w:szCs w:val="24"/>
        </w:rPr>
        <w:t xml:space="preserve"> adaptacyjnych</w:t>
      </w:r>
      <w:r w:rsidR="00B25B8D">
        <w:rPr>
          <w:rFonts w:ascii="Cambria" w:hAnsi="Cambria"/>
          <w:sz w:val="24"/>
          <w:szCs w:val="24"/>
        </w:rPr>
        <w:t>, poza pracami wskazanymi w pkt</w:t>
      </w:r>
      <w:r w:rsidR="00E007EF">
        <w:rPr>
          <w:rFonts w:ascii="Cambria" w:hAnsi="Cambria"/>
          <w:sz w:val="24"/>
          <w:szCs w:val="24"/>
        </w:rPr>
        <w:t xml:space="preserve"> 4</w:t>
      </w:r>
      <w:r w:rsidR="00F61E6B">
        <w:rPr>
          <w:rFonts w:ascii="Cambria" w:hAnsi="Cambria"/>
          <w:sz w:val="24"/>
          <w:szCs w:val="24"/>
        </w:rPr>
        <w:t xml:space="preserve">, </w:t>
      </w:r>
      <w:r w:rsidR="00387980">
        <w:rPr>
          <w:rFonts w:ascii="Cambria" w:hAnsi="Cambria"/>
          <w:sz w:val="24"/>
          <w:szCs w:val="24"/>
        </w:rPr>
        <w:t xml:space="preserve">w </w:t>
      </w:r>
      <w:r w:rsidR="004655EC">
        <w:rPr>
          <w:rFonts w:ascii="Cambria" w:hAnsi="Cambria"/>
          <w:sz w:val="24"/>
          <w:szCs w:val="24"/>
        </w:rPr>
        <w:t>przedmiarze robót</w:t>
      </w:r>
      <w:r w:rsidR="00E007EF">
        <w:rPr>
          <w:rFonts w:ascii="Cambria" w:hAnsi="Cambria"/>
          <w:sz w:val="24"/>
          <w:szCs w:val="24"/>
        </w:rPr>
        <w:t>,</w:t>
      </w:r>
      <w:r w:rsidR="00F61E6B">
        <w:rPr>
          <w:rFonts w:ascii="Cambria" w:hAnsi="Cambria"/>
          <w:sz w:val="24"/>
          <w:szCs w:val="24"/>
        </w:rPr>
        <w:t xml:space="preserve"> </w:t>
      </w:r>
      <w:r w:rsidR="003A4921">
        <w:rPr>
          <w:rFonts w:ascii="Cambria" w:hAnsi="Cambria"/>
          <w:sz w:val="24"/>
          <w:szCs w:val="24"/>
        </w:rPr>
        <w:t xml:space="preserve">wchodzi </w:t>
      </w:r>
      <w:r w:rsidRPr="00E931C2">
        <w:rPr>
          <w:rFonts w:ascii="Cambria" w:hAnsi="Cambria"/>
          <w:sz w:val="24"/>
          <w:szCs w:val="24"/>
        </w:rPr>
        <w:t xml:space="preserve">również dostosowanie </w:t>
      </w:r>
      <w:r w:rsidR="00F61E6B">
        <w:rPr>
          <w:rFonts w:ascii="Cambria" w:hAnsi="Cambria"/>
          <w:sz w:val="24"/>
          <w:szCs w:val="24"/>
        </w:rPr>
        <w:t>wydzielonej</w:t>
      </w:r>
      <w:r w:rsidR="00F61E6B" w:rsidRPr="00E931C2">
        <w:rPr>
          <w:rFonts w:ascii="Cambria" w:hAnsi="Cambria"/>
          <w:sz w:val="24"/>
          <w:szCs w:val="24"/>
        </w:rPr>
        <w:t xml:space="preserve"> części</w:t>
      </w:r>
      <w:r w:rsidR="00626326" w:rsidRPr="00E931C2">
        <w:rPr>
          <w:rFonts w:ascii="Cambria" w:hAnsi="Cambria"/>
          <w:sz w:val="24"/>
          <w:szCs w:val="24"/>
        </w:rPr>
        <w:t xml:space="preserve"> </w:t>
      </w:r>
      <w:r w:rsidR="00363FB2">
        <w:rPr>
          <w:rFonts w:ascii="Cambria" w:hAnsi="Cambria"/>
          <w:sz w:val="24"/>
          <w:szCs w:val="24"/>
        </w:rPr>
        <w:t>obiektu- dedykowanej</w:t>
      </w:r>
      <w:r w:rsidRPr="00E931C2">
        <w:rPr>
          <w:rFonts w:ascii="Cambria" w:hAnsi="Cambria"/>
          <w:sz w:val="24"/>
          <w:szCs w:val="24"/>
        </w:rPr>
        <w:t xml:space="preserve"> do</w:t>
      </w:r>
      <w:r w:rsidR="00363FB2">
        <w:rPr>
          <w:rFonts w:ascii="Cambria" w:hAnsi="Cambria"/>
          <w:sz w:val="24"/>
          <w:szCs w:val="24"/>
        </w:rPr>
        <w:t xml:space="preserve"> pełnienia funkcji</w:t>
      </w:r>
      <w:r w:rsidRPr="00E931C2">
        <w:rPr>
          <w:rFonts w:ascii="Cambria" w:hAnsi="Cambria"/>
          <w:sz w:val="24"/>
          <w:szCs w:val="24"/>
        </w:rPr>
        <w:t xml:space="preserve"> DDOM </w:t>
      </w:r>
      <w:r w:rsidR="00626326" w:rsidRPr="00E931C2">
        <w:rPr>
          <w:rFonts w:ascii="Cambria" w:hAnsi="Cambria"/>
          <w:sz w:val="24"/>
          <w:szCs w:val="24"/>
        </w:rPr>
        <w:t xml:space="preserve">(17 pomieszczeń) </w:t>
      </w:r>
      <w:r w:rsidR="003A4921">
        <w:rPr>
          <w:rFonts w:ascii="Cambria" w:hAnsi="Cambria"/>
          <w:sz w:val="24"/>
          <w:szCs w:val="24"/>
        </w:rPr>
        <w:t xml:space="preserve">- </w:t>
      </w:r>
      <w:r w:rsidRPr="00E931C2">
        <w:rPr>
          <w:rFonts w:ascii="Cambria" w:hAnsi="Cambria"/>
          <w:sz w:val="24"/>
          <w:szCs w:val="24"/>
        </w:rPr>
        <w:t>do użytkowania przez osoby z niepełnosprawnościami</w:t>
      </w:r>
      <w:r w:rsidR="00626326" w:rsidRPr="00E931C2">
        <w:rPr>
          <w:rFonts w:ascii="Cambria" w:hAnsi="Cambria"/>
          <w:sz w:val="24"/>
          <w:szCs w:val="24"/>
        </w:rPr>
        <w:t xml:space="preserve"> poprzez</w:t>
      </w:r>
      <w:r w:rsidR="00F61E6B">
        <w:rPr>
          <w:rFonts w:ascii="Cambria" w:hAnsi="Cambria"/>
          <w:sz w:val="24"/>
          <w:szCs w:val="24"/>
        </w:rPr>
        <w:t xml:space="preserve"> </w:t>
      </w:r>
      <w:r w:rsidR="00316E4D" w:rsidRPr="00127FA7">
        <w:rPr>
          <w:rFonts w:ascii="Cambria" w:hAnsi="Cambria"/>
          <w:sz w:val="24"/>
          <w:szCs w:val="24"/>
        </w:rPr>
        <w:t>oznaczenie kolorystyczne</w:t>
      </w:r>
      <w:r w:rsidR="00F61E6B">
        <w:rPr>
          <w:rFonts w:ascii="Cambria" w:hAnsi="Cambria"/>
          <w:sz w:val="24"/>
          <w:szCs w:val="24"/>
        </w:rPr>
        <w:t xml:space="preserve"> pomieszczeń oraz </w:t>
      </w:r>
      <w:r w:rsidR="00316E4D" w:rsidRPr="00127FA7">
        <w:rPr>
          <w:rFonts w:ascii="Cambria" w:hAnsi="Cambria"/>
          <w:sz w:val="24"/>
          <w:szCs w:val="24"/>
        </w:rPr>
        <w:t>ciągów komunikacyjnych</w:t>
      </w:r>
      <w:r w:rsidR="00316E4D">
        <w:rPr>
          <w:rFonts w:ascii="Cambria" w:hAnsi="Cambria"/>
          <w:sz w:val="24"/>
          <w:szCs w:val="24"/>
        </w:rPr>
        <w:t xml:space="preserve">. </w:t>
      </w:r>
      <w:r w:rsidRPr="00E931C2">
        <w:rPr>
          <w:rFonts w:ascii="Cambria" w:hAnsi="Cambria"/>
          <w:sz w:val="24"/>
          <w:szCs w:val="24"/>
        </w:rPr>
        <w:t>Wskazówki/rekomendacje</w:t>
      </w:r>
      <w:r w:rsidR="00D16DC4">
        <w:rPr>
          <w:rFonts w:ascii="Cambria" w:hAnsi="Cambria"/>
          <w:sz w:val="24"/>
          <w:szCs w:val="24"/>
        </w:rPr>
        <w:t>,</w:t>
      </w:r>
      <w:r w:rsidRPr="00E931C2">
        <w:rPr>
          <w:rFonts w:ascii="Cambria" w:hAnsi="Cambria"/>
          <w:sz w:val="24"/>
          <w:szCs w:val="24"/>
        </w:rPr>
        <w:t xml:space="preserve"> które obiekt</w:t>
      </w:r>
      <w:r w:rsidRPr="00656DD4">
        <w:rPr>
          <w:rFonts w:ascii="Cambria" w:hAnsi="Cambria"/>
          <w:sz w:val="24"/>
          <w:szCs w:val="24"/>
        </w:rPr>
        <w:t xml:space="preserve"> powinien spełniać zawarte są dokumencie pn.  „Standardy dostępności budynków dla osób z niepełnosprawnościami uwzględniając koncepcję uniwersalnego projektowania – poradnik” oraz </w:t>
      </w:r>
      <w:r w:rsidR="004655EC">
        <w:rPr>
          <w:rFonts w:ascii="Cambria" w:hAnsi="Cambria"/>
          <w:sz w:val="24"/>
          <w:szCs w:val="24"/>
        </w:rPr>
        <w:t>Wytycznych w zakresie realizacji zasady równoś</w:t>
      </w:r>
      <w:r w:rsidR="00B25B8D">
        <w:rPr>
          <w:rFonts w:ascii="Cambria" w:hAnsi="Cambria"/>
          <w:sz w:val="24"/>
          <w:szCs w:val="24"/>
        </w:rPr>
        <w:t xml:space="preserve">ci szans </w:t>
      </w:r>
      <w:r w:rsidR="004655EC">
        <w:rPr>
          <w:rFonts w:ascii="Cambria" w:hAnsi="Cambria"/>
          <w:sz w:val="24"/>
          <w:szCs w:val="24"/>
        </w:rPr>
        <w:t xml:space="preserve">i niedyskryminacji, w tym dostępności dla osób z niepełnosprawnościami oraz zasady równości szans kobiet i mężczyzn w ramach funduszy unijnych na lata 2014-2020 (w tym </w:t>
      </w:r>
      <w:r w:rsidRPr="00656DD4">
        <w:rPr>
          <w:rFonts w:ascii="Cambria" w:hAnsi="Cambria"/>
          <w:sz w:val="24"/>
          <w:szCs w:val="24"/>
        </w:rPr>
        <w:t xml:space="preserve">standardy dostępności dla </w:t>
      </w:r>
      <w:r w:rsidR="00331553">
        <w:rPr>
          <w:rFonts w:ascii="Cambria" w:hAnsi="Cambria"/>
          <w:sz w:val="24"/>
          <w:szCs w:val="24"/>
        </w:rPr>
        <w:t>polityki spójności na lata</w:t>
      </w:r>
      <w:r w:rsidRPr="00656DD4">
        <w:rPr>
          <w:rFonts w:ascii="Cambria" w:hAnsi="Cambria"/>
          <w:sz w:val="24"/>
          <w:szCs w:val="24"/>
        </w:rPr>
        <w:t xml:space="preserve"> 2014-2020</w:t>
      </w:r>
      <w:r w:rsidR="004655EC">
        <w:rPr>
          <w:rFonts w:ascii="Cambria" w:hAnsi="Cambria"/>
          <w:sz w:val="24"/>
          <w:szCs w:val="24"/>
        </w:rPr>
        <w:t>)</w:t>
      </w:r>
      <w:r w:rsidRPr="00656DD4">
        <w:rPr>
          <w:rFonts w:ascii="Cambria" w:hAnsi="Cambria"/>
          <w:sz w:val="24"/>
          <w:szCs w:val="24"/>
        </w:rPr>
        <w:t xml:space="preserve">. </w:t>
      </w:r>
    </w:p>
    <w:p w:rsidR="0075108E" w:rsidRDefault="00F541BA" w:rsidP="0019401F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75108E" w:rsidRPr="00656DD4">
        <w:rPr>
          <w:rFonts w:ascii="Cambria" w:hAnsi="Cambria"/>
          <w:sz w:val="24"/>
          <w:szCs w:val="24"/>
        </w:rPr>
        <w:t xml:space="preserve"> zakresie </w:t>
      </w:r>
      <w:r w:rsidR="00960352">
        <w:rPr>
          <w:rFonts w:ascii="Cambria" w:hAnsi="Cambria"/>
          <w:sz w:val="24"/>
          <w:szCs w:val="24"/>
        </w:rPr>
        <w:t>przeprowadzanych prac adaptacyjnych wymagane</w:t>
      </w:r>
      <w:r w:rsidR="0075108E" w:rsidRPr="00656DD4">
        <w:rPr>
          <w:rFonts w:ascii="Cambria" w:hAnsi="Cambria"/>
          <w:sz w:val="24"/>
          <w:szCs w:val="24"/>
        </w:rPr>
        <w:t xml:space="preserve"> jest </w:t>
      </w:r>
      <w:r w:rsidR="00960352">
        <w:rPr>
          <w:rFonts w:ascii="Cambria" w:hAnsi="Cambria"/>
          <w:sz w:val="24"/>
          <w:szCs w:val="24"/>
        </w:rPr>
        <w:t xml:space="preserve">spełnienie warunków określonych </w:t>
      </w:r>
      <w:r w:rsidR="0075108E" w:rsidRPr="00656DD4">
        <w:rPr>
          <w:rFonts w:ascii="Cambria" w:hAnsi="Cambria"/>
          <w:sz w:val="24"/>
          <w:szCs w:val="24"/>
        </w:rPr>
        <w:t>w przepisach rozporządzenia Ministra Zdrowia z dnia 26 marca 2019r</w:t>
      </w:r>
      <w:r w:rsidR="00387980">
        <w:rPr>
          <w:rFonts w:ascii="Cambria" w:hAnsi="Cambria"/>
          <w:sz w:val="24"/>
          <w:szCs w:val="24"/>
        </w:rPr>
        <w:t>.</w:t>
      </w:r>
      <w:r w:rsidR="0075108E" w:rsidRPr="00656DD4">
        <w:rPr>
          <w:rFonts w:ascii="Cambria" w:hAnsi="Cambria"/>
          <w:sz w:val="24"/>
          <w:szCs w:val="24"/>
        </w:rPr>
        <w:t xml:space="preserve">, w sprawie szczegółowych wymagań, jakim powinny odpowiadać pomieszczenia i urządzenia podmiotu wykonującego działalność leczniczą (Dz. U. poz. 595). </w:t>
      </w:r>
    </w:p>
    <w:p w:rsidR="00E007EF" w:rsidRPr="00656DD4" w:rsidRDefault="00E007EF" w:rsidP="0019401F">
      <w:pPr>
        <w:ind w:left="720"/>
        <w:jc w:val="both"/>
        <w:rPr>
          <w:rFonts w:ascii="Cambria" w:hAnsi="Cambria"/>
          <w:sz w:val="24"/>
          <w:szCs w:val="24"/>
        </w:rPr>
      </w:pPr>
    </w:p>
    <w:p w:rsidR="0075108E" w:rsidRDefault="0075108E" w:rsidP="0019401F">
      <w:pPr>
        <w:pStyle w:val="Akapitzlist"/>
        <w:numPr>
          <w:ilvl w:val="0"/>
          <w:numId w:val="19"/>
        </w:numPr>
        <w:ind w:left="426" w:hanging="142"/>
        <w:jc w:val="both"/>
        <w:rPr>
          <w:rFonts w:ascii="Cambria" w:hAnsi="Cambria"/>
          <w:sz w:val="24"/>
          <w:szCs w:val="24"/>
        </w:rPr>
      </w:pPr>
      <w:r w:rsidRPr="00E007EF">
        <w:rPr>
          <w:rFonts w:ascii="Cambria" w:hAnsi="Cambria"/>
          <w:sz w:val="24"/>
          <w:szCs w:val="24"/>
        </w:rPr>
        <w:t>Wycena musi obejmować zakup materiałów przez wykonawcę oraz cenę robocizny.</w:t>
      </w:r>
    </w:p>
    <w:p w:rsidR="00E007EF" w:rsidRPr="00E007EF" w:rsidRDefault="00E007EF" w:rsidP="0019401F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177431" w:rsidRPr="00E31734" w:rsidRDefault="007459D9" w:rsidP="0019401F">
      <w:pPr>
        <w:pStyle w:val="Akapitzlist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E31734">
        <w:rPr>
          <w:rFonts w:ascii="Cambria" w:hAnsi="Cambria"/>
          <w:sz w:val="24"/>
          <w:szCs w:val="24"/>
        </w:rPr>
        <w:t xml:space="preserve">Wszystkie realizowane prace </w:t>
      </w:r>
      <w:r w:rsidR="00557142" w:rsidRPr="00E31734">
        <w:rPr>
          <w:rFonts w:ascii="Cambria" w:hAnsi="Cambria"/>
          <w:sz w:val="24"/>
          <w:szCs w:val="24"/>
        </w:rPr>
        <w:t xml:space="preserve">adaptacyjne </w:t>
      </w:r>
      <w:r w:rsidRPr="00E31734">
        <w:rPr>
          <w:rFonts w:ascii="Cambria" w:hAnsi="Cambria"/>
          <w:sz w:val="24"/>
          <w:szCs w:val="24"/>
        </w:rPr>
        <w:t>muszą być zgodne z koncepcją uniwersalnego projektowania.</w:t>
      </w:r>
    </w:p>
    <w:p w:rsidR="0075108E" w:rsidRPr="006A7F37" w:rsidRDefault="0075108E" w:rsidP="0019401F">
      <w:pPr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6A7F37">
        <w:rPr>
          <w:rFonts w:ascii="Cambria" w:hAnsi="Cambria"/>
          <w:sz w:val="24"/>
          <w:szCs w:val="24"/>
        </w:rPr>
        <w:t xml:space="preserve">Materiały, wyroby, urządzenia i wyposażenie, wykorzystywane </w:t>
      </w:r>
      <w:r w:rsidR="00FB1292" w:rsidRPr="006A7F37">
        <w:rPr>
          <w:rFonts w:ascii="Cambria" w:hAnsi="Cambria"/>
          <w:sz w:val="24"/>
          <w:szCs w:val="24"/>
        </w:rPr>
        <w:t xml:space="preserve">do </w:t>
      </w:r>
      <w:r w:rsidRPr="006A7F37">
        <w:rPr>
          <w:rFonts w:ascii="Cambria" w:hAnsi="Cambria"/>
          <w:sz w:val="24"/>
          <w:szCs w:val="24"/>
        </w:rPr>
        <w:t xml:space="preserve">realizacji zamówienia, posiadają wszelakie normy techniczne, wymagane certyfikaty oraz oznakowanie zgodności poświadczające dopuszczenie do stosowania ich w sprzedaży na terenie Unii Europejskiej. </w:t>
      </w:r>
    </w:p>
    <w:p w:rsidR="00177431" w:rsidRDefault="00177431" w:rsidP="0019401F">
      <w:pPr>
        <w:jc w:val="both"/>
        <w:rPr>
          <w:rFonts w:ascii="Cambria" w:hAnsi="Cambria"/>
          <w:sz w:val="24"/>
          <w:szCs w:val="24"/>
        </w:rPr>
      </w:pPr>
    </w:p>
    <w:p w:rsidR="00867732" w:rsidRPr="00656DD4" w:rsidRDefault="00867732" w:rsidP="0019401F">
      <w:pPr>
        <w:pStyle w:val="Default"/>
        <w:suppressAutoHyphens/>
        <w:autoSpaceDN/>
        <w:adjustRightInd/>
        <w:ind w:left="360"/>
        <w:jc w:val="both"/>
        <w:rPr>
          <w:rFonts w:ascii="Cambria" w:hAnsi="Cambria" w:cs="Cambria"/>
          <w:bCs/>
          <w:color w:val="auto"/>
        </w:rPr>
      </w:pPr>
    </w:p>
    <w:p w:rsidR="00BE5FB4" w:rsidRPr="00F61E6B" w:rsidRDefault="00DF661F" w:rsidP="00F61E6B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F61E6B">
        <w:rPr>
          <w:rFonts w:ascii="Cambria" w:hAnsi="Cambria" w:cs="Cambria"/>
          <w:b/>
          <w:bCs/>
          <w:color w:val="auto"/>
          <w:sz w:val="32"/>
          <w:szCs w:val="32"/>
        </w:rPr>
        <w:t>Termin realizacji zamówienia</w:t>
      </w:r>
      <w:r w:rsidR="00F61E6B">
        <w:rPr>
          <w:rFonts w:ascii="Cambria" w:hAnsi="Cambria" w:cs="Cambria"/>
          <w:b/>
          <w:bCs/>
          <w:color w:val="auto"/>
          <w:sz w:val="32"/>
          <w:szCs w:val="32"/>
        </w:rPr>
        <w:t>, miejsce realizacji</w:t>
      </w:r>
      <w:r w:rsidRPr="00F61E6B">
        <w:rPr>
          <w:rFonts w:ascii="Cambria" w:hAnsi="Cambria" w:cs="Cambria"/>
          <w:b/>
          <w:bCs/>
          <w:color w:val="auto"/>
          <w:sz w:val="32"/>
          <w:szCs w:val="32"/>
        </w:rPr>
        <w:t xml:space="preserve"> oraz harmonogram prac.</w:t>
      </w:r>
    </w:p>
    <w:p w:rsidR="00994618" w:rsidRPr="00DF661F" w:rsidRDefault="00994618" w:rsidP="0019401F">
      <w:pPr>
        <w:tabs>
          <w:tab w:val="left" w:pos="426"/>
        </w:tabs>
        <w:suppressAutoHyphens/>
        <w:ind w:left="720"/>
        <w:jc w:val="both"/>
        <w:rPr>
          <w:rFonts w:ascii="Cambria" w:hAnsi="Cambria" w:cs="Calibri"/>
          <w:b/>
          <w:strike/>
          <w:sz w:val="24"/>
          <w:szCs w:val="24"/>
          <w:highlight w:val="cyan"/>
        </w:rPr>
      </w:pPr>
    </w:p>
    <w:p w:rsidR="00DF661F" w:rsidRDefault="00DF661F" w:rsidP="0019401F">
      <w:pPr>
        <w:numPr>
          <w:ilvl w:val="0"/>
          <w:numId w:val="23"/>
        </w:numPr>
        <w:tabs>
          <w:tab w:val="left" w:pos="426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Termin realizacji prac wskazanych w niniejszym zapytaniu wynosi </w:t>
      </w:r>
      <w:r w:rsidR="0026443C">
        <w:rPr>
          <w:rFonts w:ascii="Cambria" w:hAnsi="Cambria" w:cs="Calibri"/>
          <w:b/>
          <w:sz w:val="24"/>
          <w:szCs w:val="24"/>
        </w:rPr>
        <w:t>17</w:t>
      </w:r>
      <w:r w:rsidRPr="00DF661F">
        <w:rPr>
          <w:rFonts w:ascii="Cambria" w:hAnsi="Cambria" w:cs="Calibri"/>
          <w:b/>
          <w:sz w:val="24"/>
          <w:szCs w:val="24"/>
        </w:rPr>
        <w:t xml:space="preserve"> dni kalendarzowych</w:t>
      </w:r>
      <w:r>
        <w:rPr>
          <w:rFonts w:ascii="Cambria" w:hAnsi="Cambria" w:cs="Calibri"/>
          <w:sz w:val="24"/>
          <w:szCs w:val="24"/>
        </w:rPr>
        <w:t xml:space="preserve"> od dnia podpisania umowy na wykonanie</w:t>
      </w:r>
      <w:r w:rsidR="00177431">
        <w:rPr>
          <w:rFonts w:ascii="Cambria" w:hAnsi="Cambria" w:cs="Calibri"/>
          <w:sz w:val="24"/>
          <w:szCs w:val="24"/>
        </w:rPr>
        <w:t xml:space="preserve"> prac</w:t>
      </w:r>
      <w:r>
        <w:rPr>
          <w:rFonts w:ascii="Cambria" w:hAnsi="Cambria" w:cs="Calibri"/>
          <w:sz w:val="24"/>
          <w:szCs w:val="24"/>
        </w:rPr>
        <w:t xml:space="preserve">. </w:t>
      </w:r>
    </w:p>
    <w:p w:rsidR="00F61E6B" w:rsidRPr="00E81D9C" w:rsidRDefault="00F61E6B" w:rsidP="00E81D9C">
      <w:pPr>
        <w:pStyle w:val="Akapitzlist"/>
        <w:numPr>
          <w:ilvl w:val="0"/>
          <w:numId w:val="23"/>
        </w:numPr>
        <w:shd w:val="clear" w:color="auto" w:fill="FFFFFF"/>
        <w:jc w:val="both"/>
        <w:rPr>
          <w:rFonts w:ascii="Cambria" w:hAnsi="Cambria" w:cs="Cambria"/>
          <w:sz w:val="24"/>
          <w:szCs w:val="24"/>
        </w:rPr>
      </w:pPr>
      <w:r w:rsidRPr="00E81D9C">
        <w:rPr>
          <w:rFonts w:ascii="Cambria" w:hAnsi="Cambria" w:cs="Calibri"/>
          <w:sz w:val="24"/>
          <w:szCs w:val="24"/>
        </w:rPr>
        <w:t xml:space="preserve">Prace będące przedmiotem niniejszego zamówienia realizowane będą </w:t>
      </w:r>
      <w:r w:rsidR="00E81D9C" w:rsidRPr="00E81D9C">
        <w:rPr>
          <w:rFonts w:ascii="Cambria" w:hAnsi="Cambria" w:cs="Calibri"/>
          <w:b/>
          <w:sz w:val="24"/>
          <w:szCs w:val="24"/>
        </w:rPr>
        <w:t>w</w:t>
      </w:r>
      <w:r w:rsidR="00E81D9C">
        <w:rPr>
          <w:rFonts w:ascii="Cambria" w:hAnsi="Cambria" w:cs="Calibri"/>
          <w:sz w:val="24"/>
          <w:szCs w:val="24"/>
        </w:rPr>
        <w:t xml:space="preserve"> </w:t>
      </w:r>
      <w:r w:rsidR="00E81D9C" w:rsidRPr="00E81D9C">
        <w:rPr>
          <w:rFonts w:ascii="Cambria" w:hAnsi="Cambria" w:cs="Cambria"/>
          <w:b/>
          <w:sz w:val="24"/>
          <w:szCs w:val="24"/>
        </w:rPr>
        <w:t>wydzielonej</w:t>
      </w:r>
      <w:r w:rsidR="00E81D9C">
        <w:rPr>
          <w:rFonts w:ascii="Cambria" w:hAnsi="Cambria" w:cs="Cambria"/>
          <w:b/>
          <w:sz w:val="24"/>
          <w:szCs w:val="24"/>
        </w:rPr>
        <w:t xml:space="preserve"> do pełnienia funkcji DDOM</w:t>
      </w:r>
      <w:r w:rsidR="00E81D9C" w:rsidRPr="00E81D9C">
        <w:rPr>
          <w:rFonts w:ascii="Cambria" w:hAnsi="Cambria" w:cs="Cambria"/>
          <w:b/>
          <w:sz w:val="24"/>
          <w:szCs w:val="24"/>
        </w:rPr>
        <w:t xml:space="preserve"> części obiektu </w:t>
      </w:r>
      <w:r w:rsidR="00E81D9C" w:rsidRPr="00E81D9C">
        <w:rPr>
          <w:rFonts w:ascii="Cambria" w:hAnsi="Cambria" w:cs="Cambria"/>
          <w:sz w:val="24"/>
          <w:szCs w:val="24"/>
        </w:rPr>
        <w:t>znajdującego się</w:t>
      </w:r>
      <w:r w:rsidR="00E81D9C" w:rsidRPr="00E81D9C">
        <w:rPr>
          <w:rFonts w:ascii="Cambria" w:hAnsi="Cambria" w:cs="Cambria"/>
          <w:b/>
          <w:sz w:val="24"/>
          <w:szCs w:val="24"/>
        </w:rPr>
        <w:t xml:space="preserve"> </w:t>
      </w:r>
      <w:r w:rsidR="00E81D9C" w:rsidRPr="00E81D9C">
        <w:rPr>
          <w:rFonts w:ascii="Cambria" w:hAnsi="Cambria" w:cs="Cambria"/>
          <w:sz w:val="24"/>
          <w:szCs w:val="24"/>
        </w:rPr>
        <w:t xml:space="preserve">przy ul. Zawiszy Czarnego 2, 57-300 Kłodzko. </w:t>
      </w:r>
      <w:r w:rsidR="00E81D9C">
        <w:rPr>
          <w:rFonts w:ascii="Cambria" w:hAnsi="Cambria" w:cs="Cambria"/>
          <w:sz w:val="24"/>
          <w:szCs w:val="24"/>
        </w:rPr>
        <w:t>Wydzielona część obiektu do pełnienia funkcji DDOM- wskazana jest w załączniku nr 4.</w:t>
      </w:r>
    </w:p>
    <w:p w:rsidR="00BE5FB4" w:rsidRDefault="00265975" w:rsidP="0019401F">
      <w:pPr>
        <w:numPr>
          <w:ilvl w:val="0"/>
          <w:numId w:val="23"/>
        </w:numPr>
        <w:tabs>
          <w:tab w:val="left" w:pos="426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>Oferent</w:t>
      </w:r>
      <w:r w:rsidR="00DF661F">
        <w:rPr>
          <w:rFonts w:ascii="Cambria" w:hAnsi="Cambria" w:cs="Calibri"/>
          <w:sz w:val="24"/>
          <w:szCs w:val="24"/>
        </w:rPr>
        <w:t xml:space="preserve"> zaproponuje harmonogram realizacji prac, </w:t>
      </w:r>
      <w:r w:rsidR="00FD61EC">
        <w:rPr>
          <w:rFonts w:ascii="Cambria" w:hAnsi="Cambria" w:cs="Calibri"/>
          <w:sz w:val="24"/>
          <w:szCs w:val="24"/>
        </w:rPr>
        <w:t>zgodnie ze schematem wskazanym w Formularzu Ofertowym – (załącznik nr 1) .</w:t>
      </w:r>
    </w:p>
    <w:p w:rsidR="00DF661F" w:rsidRDefault="00DF661F" w:rsidP="0019401F">
      <w:pPr>
        <w:numPr>
          <w:ilvl w:val="0"/>
          <w:numId w:val="23"/>
        </w:numPr>
        <w:tabs>
          <w:tab w:val="left" w:pos="426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Harmonogram uwzględniać będzie </w:t>
      </w:r>
      <w:r w:rsidR="00105356">
        <w:rPr>
          <w:rFonts w:ascii="Cambria" w:hAnsi="Cambria" w:cs="Calibri"/>
          <w:sz w:val="24"/>
          <w:szCs w:val="24"/>
        </w:rPr>
        <w:t>co najmniej 3 etapy prac.</w:t>
      </w:r>
    </w:p>
    <w:p w:rsidR="00105356" w:rsidRPr="00DF661F" w:rsidRDefault="00105356" w:rsidP="0019401F">
      <w:pPr>
        <w:numPr>
          <w:ilvl w:val="0"/>
          <w:numId w:val="23"/>
        </w:numPr>
        <w:tabs>
          <w:tab w:val="left" w:pos="426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Harmonogram może podlegać zmianom na wniosek Zamawiającego. </w:t>
      </w:r>
    </w:p>
    <w:p w:rsidR="00DC3075" w:rsidRPr="00ED7FBB" w:rsidRDefault="00DC3075" w:rsidP="0019401F">
      <w:pPr>
        <w:tabs>
          <w:tab w:val="left" w:pos="426"/>
        </w:tabs>
        <w:jc w:val="both"/>
        <w:rPr>
          <w:rFonts w:ascii="Cambria" w:hAnsi="Cambria" w:cs="Calibri"/>
          <w:strike/>
          <w:sz w:val="24"/>
          <w:szCs w:val="24"/>
        </w:rPr>
      </w:pPr>
    </w:p>
    <w:p w:rsidR="00BE5FB4" w:rsidRPr="006944EE" w:rsidRDefault="00BE5FB4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 xml:space="preserve">Opis sposobu przygotowania ofert </w:t>
      </w:r>
    </w:p>
    <w:p w:rsidR="00994618" w:rsidRPr="00656DD4" w:rsidRDefault="0099461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</w:p>
    <w:p w:rsidR="00BE5FB4" w:rsidRPr="00656DD4" w:rsidRDefault="00BE5FB4" w:rsidP="0019401F">
      <w:pPr>
        <w:pStyle w:val="Akapitzlist"/>
        <w:numPr>
          <w:ilvl w:val="0"/>
          <w:numId w:val="1"/>
        </w:numPr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Proponowaną cenę należy przedstawić w Formularzu Ofertowym (załącznik nr 1). </w:t>
      </w:r>
    </w:p>
    <w:p w:rsidR="00BE5FB4" w:rsidRPr="00656DD4" w:rsidRDefault="00BE5FB4" w:rsidP="0019401F">
      <w:pPr>
        <w:numPr>
          <w:ilvl w:val="0"/>
          <w:numId w:val="1"/>
        </w:numPr>
        <w:tabs>
          <w:tab w:val="left" w:pos="426"/>
        </w:tabs>
        <w:suppressAutoHyphens/>
        <w:autoSpaceDE w:val="0"/>
        <w:ind w:left="360"/>
        <w:jc w:val="both"/>
        <w:rPr>
          <w:rFonts w:ascii="Cambria" w:hAnsi="Cambria" w:cs="Calibri"/>
          <w:sz w:val="24"/>
          <w:szCs w:val="24"/>
        </w:rPr>
      </w:pPr>
      <w:r w:rsidRPr="00656DD4">
        <w:rPr>
          <w:rFonts w:ascii="Cambria" w:hAnsi="Cambria" w:cs="Calibri"/>
          <w:sz w:val="24"/>
          <w:szCs w:val="24"/>
        </w:rPr>
        <w:t xml:space="preserve">Cena  zawiera wszystkie koszty związane z wykonaniem zamówienia. </w:t>
      </w:r>
    </w:p>
    <w:p w:rsidR="00BE5FB4" w:rsidRPr="00656DD4" w:rsidRDefault="00BE5FB4" w:rsidP="0019401F">
      <w:pPr>
        <w:pStyle w:val="Akapitzlist"/>
        <w:numPr>
          <w:ilvl w:val="0"/>
          <w:numId w:val="1"/>
        </w:numPr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Wartość oferty musi zostać przedstawiona jako wartość </w:t>
      </w:r>
      <w:r w:rsidR="00B016A6" w:rsidRPr="00656DD4">
        <w:rPr>
          <w:rFonts w:ascii="Cambria" w:hAnsi="Cambria"/>
          <w:sz w:val="24"/>
          <w:szCs w:val="24"/>
        </w:rPr>
        <w:t xml:space="preserve">netto oraz </w:t>
      </w:r>
      <w:r w:rsidRPr="00656DD4">
        <w:rPr>
          <w:rFonts w:ascii="Cambria" w:hAnsi="Cambria"/>
          <w:sz w:val="24"/>
          <w:szCs w:val="24"/>
        </w:rPr>
        <w:t xml:space="preserve"> brutto. </w:t>
      </w:r>
    </w:p>
    <w:p w:rsidR="00BE5FB4" w:rsidRPr="00656DD4" w:rsidRDefault="00BE5FB4" w:rsidP="0019401F">
      <w:pPr>
        <w:pStyle w:val="Akapitzlist"/>
        <w:numPr>
          <w:ilvl w:val="0"/>
          <w:numId w:val="1"/>
        </w:numPr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Wartość oferty należy wyrazić w PLN z dokładnością do dwóch miejsc po przecinku. </w:t>
      </w:r>
    </w:p>
    <w:p w:rsidR="00BE5FB4" w:rsidRPr="00656DD4" w:rsidRDefault="00BE5FB4" w:rsidP="0019401F">
      <w:pPr>
        <w:pStyle w:val="Akapitzlist"/>
        <w:numPr>
          <w:ilvl w:val="0"/>
          <w:numId w:val="1"/>
        </w:numPr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Wartość oferty należy wyrazić w jednostkach pieniężnych z dokładnością do dwóch miejsc po przecinku. </w:t>
      </w:r>
    </w:p>
    <w:p w:rsidR="00BE5FB4" w:rsidRPr="00656DD4" w:rsidRDefault="00BE5FB4" w:rsidP="0019401F">
      <w:pPr>
        <w:pStyle w:val="Akapitzlist"/>
        <w:numPr>
          <w:ilvl w:val="0"/>
          <w:numId w:val="1"/>
        </w:numPr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Wartość oferty będzie obowiązywała przez cały okres związania ofertą i będzie wiążąca dla zawieranej umowy. </w:t>
      </w:r>
    </w:p>
    <w:p w:rsidR="00BE5FB4" w:rsidRPr="00656DD4" w:rsidRDefault="00BE5FB4" w:rsidP="0019401F">
      <w:pPr>
        <w:pStyle w:val="Akapitzlist"/>
        <w:numPr>
          <w:ilvl w:val="0"/>
          <w:numId w:val="1"/>
        </w:numPr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Podając ceny należy uwzględnić wszystkie elementy związane z prawidłową i terminową realizacją przedmiotu zamówienia, z uwzględnieniem opłat i podatków oraz ewentualnych rabatów i upustów w tym koszty związane z dostawą, instalacją i innych czynności niezbędnych do </w:t>
      </w:r>
      <w:r w:rsidR="00E81D9C">
        <w:rPr>
          <w:rFonts w:ascii="Cambria" w:hAnsi="Cambria"/>
          <w:sz w:val="24"/>
          <w:szCs w:val="24"/>
        </w:rPr>
        <w:t>zrealizowania</w:t>
      </w:r>
      <w:r w:rsidRPr="00656DD4">
        <w:rPr>
          <w:rFonts w:ascii="Cambria" w:hAnsi="Cambria"/>
          <w:sz w:val="24"/>
          <w:szCs w:val="24"/>
        </w:rPr>
        <w:t xml:space="preserve"> przedmiotu zamówienia. </w:t>
      </w:r>
    </w:p>
    <w:p w:rsidR="0075108E" w:rsidRDefault="0075108E" w:rsidP="0019401F">
      <w:pPr>
        <w:pStyle w:val="Akapitzlist"/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sz w:val="24"/>
          <w:szCs w:val="24"/>
        </w:rPr>
      </w:pPr>
    </w:p>
    <w:p w:rsidR="00FD61EC" w:rsidRPr="006944EE" w:rsidRDefault="00FD61EC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>GWARANCJA</w:t>
      </w:r>
    </w:p>
    <w:p w:rsidR="00FD61EC" w:rsidRPr="00656DD4" w:rsidRDefault="00FD61EC" w:rsidP="00FD61EC">
      <w:pPr>
        <w:ind w:left="72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>1. Gwarancja polega na przywróceniu prawidłowego funkcjonowania przedmiotu zamów</w:t>
      </w:r>
      <w:r w:rsidR="00AA53A8">
        <w:rPr>
          <w:rFonts w:ascii="Cambria" w:hAnsi="Cambria"/>
          <w:sz w:val="24"/>
          <w:szCs w:val="24"/>
        </w:rPr>
        <w:t>ienia poprzez bezpłatną naprawę</w:t>
      </w:r>
      <w:r w:rsidRPr="00656DD4">
        <w:rPr>
          <w:rFonts w:ascii="Cambria" w:hAnsi="Cambria"/>
          <w:sz w:val="24"/>
          <w:szCs w:val="24"/>
        </w:rPr>
        <w:t>.</w:t>
      </w:r>
    </w:p>
    <w:p w:rsidR="00FD61EC" w:rsidRDefault="00FD61EC" w:rsidP="00FD61EC">
      <w:pPr>
        <w:ind w:left="72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>2. Gwarancja obejmuje wady wynikające z zastosowania niewłaściwej technologii/lub wad produktów użytych do realizacji zamówienia.</w:t>
      </w:r>
    </w:p>
    <w:p w:rsidR="0075108E" w:rsidRPr="00656DD4" w:rsidRDefault="00A81B4E" w:rsidP="005313A1">
      <w:pPr>
        <w:ind w:left="72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3. </w:t>
      </w:r>
      <w:r w:rsidR="0075108E" w:rsidRPr="00656DD4">
        <w:rPr>
          <w:rFonts w:ascii="Cambria" w:hAnsi="Cambria"/>
          <w:sz w:val="24"/>
          <w:szCs w:val="24"/>
        </w:rPr>
        <w:t>Gwarancja obejmuje</w:t>
      </w:r>
      <w:r w:rsidR="00BB1748">
        <w:rPr>
          <w:rFonts w:ascii="Cambria" w:hAnsi="Cambria"/>
          <w:sz w:val="24"/>
          <w:szCs w:val="24"/>
        </w:rPr>
        <w:t xml:space="preserve"> również, </w:t>
      </w:r>
      <w:r w:rsidR="0075108E" w:rsidRPr="00656DD4">
        <w:rPr>
          <w:rFonts w:ascii="Cambria" w:hAnsi="Cambria"/>
          <w:sz w:val="24"/>
          <w:szCs w:val="24"/>
        </w:rPr>
        <w:t xml:space="preserve">ewentualne poprawki/uzupełnienia/prace wskazane jako niezbędne przez służby dokonujące odbioru technicznego tj.m.in.  </w:t>
      </w:r>
      <w:r w:rsidR="00AA53A8">
        <w:rPr>
          <w:rFonts w:ascii="Cambria" w:hAnsi="Cambria"/>
          <w:sz w:val="24"/>
          <w:szCs w:val="24"/>
        </w:rPr>
        <w:t>nadzór budowlany, straż pożarna</w:t>
      </w:r>
      <w:r w:rsidR="0075108E" w:rsidRPr="00656DD4">
        <w:rPr>
          <w:rFonts w:ascii="Cambria" w:hAnsi="Cambria"/>
          <w:sz w:val="24"/>
          <w:szCs w:val="24"/>
        </w:rPr>
        <w:t>.</w:t>
      </w:r>
    </w:p>
    <w:p w:rsidR="0075108E" w:rsidRPr="00656DD4" w:rsidRDefault="0075108E" w:rsidP="0019401F">
      <w:pPr>
        <w:pStyle w:val="Akapitzlist"/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</w:p>
    <w:p w:rsidR="00DC3075" w:rsidRPr="00656DD4" w:rsidRDefault="00DC3075" w:rsidP="0019401F">
      <w:pPr>
        <w:pStyle w:val="Akapitzlist"/>
        <w:suppressAutoHyphens/>
        <w:autoSpaceDE w:val="0"/>
        <w:spacing w:after="0"/>
        <w:ind w:left="36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</w:p>
    <w:p w:rsidR="00BE5FB4" w:rsidRPr="006944EE" w:rsidRDefault="00BE5FB4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>Warunki udziału w postępowaniu</w:t>
      </w:r>
      <w:r w:rsidR="00177431" w:rsidRPr="006944EE">
        <w:rPr>
          <w:rFonts w:ascii="Cambria" w:hAnsi="Cambria" w:cs="Cambria"/>
          <w:b/>
          <w:bCs/>
          <w:color w:val="auto"/>
          <w:sz w:val="32"/>
          <w:szCs w:val="32"/>
        </w:rPr>
        <w:t>oraz sposób dokonywania oceny ich spełniania</w:t>
      </w: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>:</w:t>
      </w:r>
    </w:p>
    <w:p w:rsidR="00994618" w:rsidRPr="00656DD4" w:rsidRDefault="0099461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</w:p>
    <w:p w:rsidR="00C71728" w:rsidRPr="00C71728" w:rsidRDefault="00BE5FB4" w:rsidP="0019401F">
      <w:pPr>
        <w:pStyle w:val="Akapitzlist"/>
        <w:numPr>
          <w:ilvl w:val="0"/>
          <w:numId w:val="17"/>
        </w:numPr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177431">
        <w:rPr>
          <w:rFonts w:ascii="Cambria" w:hAnsi="Cambria"/>
          <w:sz w:val="24"/>
          <w:szCs w:val="24"/>
        </w:rPr>
        <w:t>Oferent potwierdza, że jest uprawniony/a do</w:t>
      </w:r>
      <w:r w:rsidR="00C71728">
        <w:rPr>
          <w:rFonts w:ascii="Cambria" w:hAnsi="Cambria"/>
          <w:sz w:val="24"/>
          <w:szCs w:val="24"/>
        </w:rPr>
        <w:t>:</w:t>
      </w:r>
    </w:p>
    <w:p w:rsidR="00C71728" w:rsidRDefault="00C7172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BE5FB4" w:rsidRPr="00177431">
        <w:rPr>
          <w:rFonts w:ascii="Cambria" w:hAnsi="Cambria"/>
          <w:sz w:val="24"/>
          <w:szCs w:val="24"/>
        </w:rPr>
        <w:t xml:space="preserve"> wykonywania wymaganej przedmiotem zamówienia działalności, </w:t>
      </w:r>
    </w:p>
    <w:p w:rsidR="00C71728" w:rsidRDefault="00C7172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oferent</w:t>
      </w:r>
      <w:r w:rsidRPr="007459D9">
        <w:rPr>
          <w:rFonts w:ascii="Cambria" w:hAnsi="Cambria"/>
          <w:sz w:val="24"/>
          <w:szCs w:val="24"/>
        </w:rPr>
        <w:t xml:space="preserve"> jest uprawniony do występowania w obrocie prawnym zgodnie z wymaganiami ustawowymi, </w:t>
      </w:r>
    </w:p>
    <w:p w:rsidR="00C71728" w:rsidRDefault="00C71728" w:rsidP="0019401F">
      <w:pPr>
        <w:pStyle w:val="Default"/>
        <w:spacing w:line="276" w:lineRule="auto"/>
        <w:jc w:val="both"/>
        <w:rPr>
          <w:rFonts w:ascii="Cambria" w:hAnsi="Cambria" w:cs="Calibri"/>
          <w:i/>
          <w:iCs/>
          <w:color w:val="auto"/>
        </w:rPr>
      </w:pPr>
      <w:r w:rsidRPr="00656DD4">
        <w:rPr>
          <w:rFonts w:ascii="Cambria" w:hAnsi="Cambria" w:cs="Calibri"/>
          <w:i/>
          <w:iCs/>
          <w:color w:val="auto"/>
        </w:rPr>
        <w:t xml:space="preserve">Zamawiający uzna warunek za spełniony na podstawie złożonego przez </w:t>
      </w:r>
      <w:r w:rsidR="00D11019">
        <w:rPr>
          <w:rFonts w:ascii="Cambria" w:hAnsi="Cambria" w:cs="Calibri"/>
          <w:i/>
          <w:iCs/>
          <w:color w:val="auto"/>
        </w:rPr>
        <w:t>Oferenta</w:t>
      </w:r>
      <w:r w:rsidRPr="00656DD4">
        <w:rPr>
          <w:rFonts w:ascii="Cambria" w:hAnsi="Cambria" w:cs="Calibri"/>
          <w:i/>
          <w:iCs/>
          <w:color w:val="auto"/>
        </w:rPr>
        <w:t xml:space="preserve"> oświadczenia o spełnianiu warunków udziału w postępowaniu. </w:t>
      </w:r>
    </w:p>
    <w:p w:rsidR="00177431" w:rsidRPr="00177431" w:rsidRDefault="00C7172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r w:rsidR="00BE5FB4" w:rsidRPr="00177431">
        <w:rPr>
          <w:rFonts w:ascii="Cambria" w:hAnsi="Cambria"/>
          <w:sz w:val="24"/>
          <w:szCs w:val="24"/>
        </w:rPr>
        <w:t>posiada niezbędną wiedzę i doświadczenie</w:t>
      </w:r>
      <w:r w:rsidR="00177431">
        <w:rPr>
          <w:rFonts w:ascii="Cambria" w:hAnsi="Cambria"/>
          <w:sz w:val="24"/>
          <w:szCs w:val="24"/>
        </w:rPr>
        <w:t xml:space="preserve"> tj.:</w:t>
      </w:r>
    </w:p>
    <w:p w:rsidR="00177431" w:rsidRPr="00177431" w:rsidRDefault="00C7172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Pr="00177431">
        <w:rPr>
          <w:rFonts w:ascii="Cambria" w:hAnsi="Cambria"/>
          <w:sz w:val="24"/>
          <w:szCs w:val="24"/>
        </w:rPr>
        <w:t>inimalny</w:t>
      </w:r>
      <w:r w:rsidR="00177431" w:rsidRPr="00177431">
        <w:rPr>
          <w:rFonts w:ascii="Cambria" w:hAnsi="Cambria"/>
          <w:sz w:val="24"/>
          <w:szCs w:val="24"/>
        </w:rPr>
        <w:t xml:space="preserve"> wymóg wiedzy i doświadczenia obejmuje: </w:t>
      </w:r>
    </w:p>
    <w:p w:rsidR="00177431" w:rsidRDefault="00177431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lastRenderedPageBreak/>
        <w:t xml:space="preserve">w okresie do 3 lat wstecz od daty ogłoszenia zapytania ofertowego </w:t>
      </w:r>
      <w:r w:rsidR="00C71728">
        <w:rPr>
          <w:rFonts w:ascii="Cambria" w:hAnsi="Cambria"/>
          <w:sz w:val="24"/>
          <w:szCs w:val="24"/>
        </w:rPr>
        <w:t>Oferent</w:t>
      </w:r>
      <w:r w:rsidRPr="00656DD4">
        <w:rPr>
          <w:rFonts w:ascii="Cambria" w:hAnsi="Cambria"/>
          <w:sz w:val="24"/>
          <w:szCs w:val="24"/>
        </w:rPr>
        <w:t xml:space="preserve"> zrealizował min. 1 usługę w zakresie robót budowlanych lub remontowych/adaptacyjnych  obiektu o kubaturze nie mniejszej niż </w:t>
      </w:r>
      <w:r w:rsidR="0020752F">
        <w:rPr>
          <w:rFonts w:ascii="Cambria" w:hAnsi="Cambria"/>
          <w:sz w:val="24"/>
          <w:szCs w:val="24"/>
        </w:rPr>
        <w:t>4</w:t>
      </w:r>
      <w:r w:rsidRPr="00656DD4">
        <w:rPr>
          <w:rFonts w:ascii="Cambria" w:hAnsi="Cambria"/>
          <w:sz w:val="24"/>
          <w:szCs w:val="24"/>
        </w:rPr>
        <w:t xml:space="preserve">00m3 , </w:t>
      </w:r>
    </w:p>
    <w:p w:rsidR="00C71728" w:rsidRDefault="00C71728" w:rsidP="0019401F">
      <w:pPr>
        <w:pStyle w:val="Default"/>
        <w:spacing w:line="276" w:lineRule="auto"/>
        <w:jc w:val="both"/>
        <w:rPr>
          <w:rFonts w:ascii="Cambria" w:hAnsi="Cambria" w:cs="Calibri"/>
          <w:i/>
          <w:iCs/>
          <w:color w:val="auto"/>
        </w:rPr>
      </w:pPr>
      <w:r w:rsidRPr="00656DD4">
        <w:rPr>
          <w:rFonts w:ascii="Cambria" w:hAnsi="Cambria" w:cs="Calibri"/>
          <w:i/>
          <w:iCs/>
          <w:color w:val="auto"/>
        </w:rPr>
        <w:t xml:space="preserve">Zamawiający uzna warunek za spełniony na podstawie złożonego przez </w:t>
      </w:r>
      <w:r w:rsidR="00D11019">
        <w:rPr>
          <w:rFonts w:ascii="Cambria" w:hAnsi="Cambria" w:cs="Calibri"/>
          <w:i/>
          <w:iCs/>
          <w:color w:val="auto"/>
        </w:rPr>
        <w:t>Oferenta</w:t>
      </w:r>
      <w:r w:rsidRPr="00656DD4">
        <w:rPr>
          <w:rFonts w:ascii="Cambria" w:hAnsi="Cambria" w:cs="Calibri"/>
          <w:i/>
          <w:iCs/>
          <w:color w:val="auto"/>
        </w:rPr>
        <w:t xml:space="preserve"> oświadczenia o spełnianiu warunków udziału w postępowaniu. </w:t>
      </w:r>
    </w:p>
    <w:p w:rsidR="00C71728" w:rsidRPr="00C71728" w:rsidRDefault="00C71728" w:rsidP="0019401F">
      <w:pPr>
        <w:pStyle w:val="Akapitzlist"/>
        <w:suppressAutoHyphens/>
        <w:autoSpaceDE w:val="0"/>
        <w:spacing w:after="0"/>
        <w:ind w:left="0"/>
        <w:contextualSpacing w:val="0"/>
        <w:jc w:val="both"/>
        <w:rPr>
          <w:rFonts w:ascii="Cambria" w:hAnsi="Cambria"/>
          <w:i/>
          <w:sz w:val="24"/>
          <w:szCs w:val="24"/>
        </w:rPr>
      </w:pPr>
      <w:r w:rsidRPr="00C71728">
        <w:rPr>
          <w:rFonts w:ascii="Cambria" w:hAnsi="Cambria"/>
          <w:i/>
          <w:sz w:val="24"/>
          <w:szCs w:val="24"/>
        </w:rPr>
        <w:t xml:space="preserve">Warunek wymogu minimalnej wiedzy i doświadczenia oceniany jest w trybie spełnia/nie spełnia na </w:t>
      </w:r>
      <w:r w:rsidRPr="00BB1748">
        <w:rPr>
          <w:rFonts w:ascii="Cambria" w:hAnsi="Cambria"/>
          <w:i/>
          <w:color w:val="000000" w:themeColor="text1"/>
          <w:sz w:val="24"/>
          <w:szCs w:val="24"/>
        </w:rPr>
        <w:t xml:space="preserve">podstawie Załącznika nr </w:t>
      </w:r>
      <w:r w:rsidR="00BB1748" w:rsidRPr="00BB1748">
        <w:rPr>
          <w:rFonts w:ascii="Cambria" w:hAnsi="Cambria"/>
          <w:i/>
          <w:color w:val="000000" w:themeColor="text1"/>
          <w:sz w:val="24"/>
          <w:szCs w:val="24"/>
        </w:rPr>
        <w:t>3</w:t>
      </w:r>
      <w:r w:rsidRPr="00BB1748">
        <w:rPr>
          <w:rFonts w:ascii="Cambria" w:hAnsi="Cambria"/>
          <w:i/>
          <w:color w:val="000000" w:themeColor="text1"/>
          <w:sz w:val="24"/>
          <w:szCs w:val="24"/>
        </w:rPr>
        <w:t>, do którego dołączone są dowody wykonania usługi w postaci protokołu</w:t>
      </w:r>
      <w:r w:rsidRPr="00C71728">
        <w:rPr>
          <w:rFonts w:ascii="Cambria" w:hAnsi="Cambria"/>
          <w:i/>
          <w:sz w:val="24"/>
          <w:szCs w:val="24"/>
        </w:rPr>
        <w:t xml:space="preserve"> odbioru usługi/oświadczenia </w:t>
      </w:r>
      <w:r w:rsidR="00CE3884">
        <w:rPr>
          <w:rFonts w:ascii="Cambria" w:hAnsi="Cambria"/>
          <w:i/>
          <w:sz w:val="24"/>
          <w:szCs w:val="24"/>
        </w:rPr>
        <w:t>Oferenta</w:t>
      </w:r>
      <w:r w:rsidRPr="00C71728">
        <w:rPr>
          <w:rFonts w:ascii="Cambria" w:hAnsi="Cambria"/>
          <w:i/>
          <w:sz w:val="24"/>
          <w:szCs w:val="24"/>
        </w:rPr>
        <w:t xml:space="preserve"> o wykonaniu usługi zgodnie z wymaganiami. </w:t>
      </w:r>
    </w:p>
    <w:p w:rsidR="00177431" w:rsidRDefault="00C7172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</w:t>
      </w:r>
      <w:r w:rsidR="00177431" w:rsidRPr="00177431">
        <w:rPr>
          <w:rFonts w:ascii="Cambria" w:hAnsi="Cambria"/>
          <w:sz w:val="24"/>
          <w:szCs w:val="24"/>
        </w:rPr>
        <w:t>dysponuje potencjałem technicznym, osobami zdolnymi do wykonywania zamówienia</w:t>
      </w:r>
    </w:p>
    <w:p w:rsidR="00C71728" w:rsidRPr="00656DD4" w:rsidRDefault="00C71728" w:rsidP="0019401F">
      <w:pPr>
        <w:pStyle w:val="Default"/>
        <w:spacing w:line="276" w:lineRule="auto"/>
        <w:jc w:val="both"/>
        <w:rPr>
          <w:rFonts w:ascii="Cambria" w:hAnsi="Cambria" w:cs="Calibri"/>
          <w:b/>
          <w:bCs/>
          <w:color w:val="auto"/>
        </w:rPr>
      </w:pPr>
      <w:r w:rsidRPr="00656DD4">
        <w:rPr>
          <w:rFonts w:ascii="Cambria" w:hAnsi="Cambria" w:cs="Calibri"/>
          <w:i/>
          <w:iCs/>
          <w:color w:val="auto"/>
        </w:rPr>
        <w:t xml:space="preserve">Zamawiający uzna warunek za spełniony na podstawie złożonego przez </w:t>
      </w:r>
      <w:r w:rsidR="00D11019">
        <w:rPr>
          <w:rFonts w:ascii="Cambria" w:hAnsi="Cambria" w:cs="Calibri"/>
          <w:i/>
          <w:iCs/>
          <w:color w:val="auto"/>
        </w:rPr>
        <w:t>Oferenta</w:t>
      </w:r>
      <w:r w:rsidRPr="00656DD4">
        <w:rPr>
          <w:rFonts w:ascii="Cambria" w:hAnsi="Cambria" w:cs="Calibri"/>
          <w:i/>
          <w:iCs/>
          <w:color w:val="auto"/>
        </w:rPr>
        <w:t xml:space="preserve"> oświadczenia o spełnianiu warunków udziału w postępowaniu. </w:t>
      </w:r>
    </w:p>
    <w:p w:rsidR="00C71728" w:rsidRDefault="00C7172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</w:t>
      </w:r>
      <w:r w:rsidR="00BE5FB4" w:rsidRPr="00177431">
        <w:rPr>
          <w:rFonts w:ascii="Cambria" w:hAnsi="Cambria"/>
          <w:sz w:val="24"/>
          <w:szCs w:val="24"/>
        </w:rPr>
        <w:t>oraz znajduje się w sytuacji finansowej i ekonomicznej zap</w:t>
      </w:r>
      <w:r w:rsidR="009C7AEB">
        <w:rPr>
          <w:rFonts w:ascii="Cambria" w:hAnsi="Cambria"/>
          <w:sz w:val="24"/>
          <w:szCs w:val="24"/>
        </w:rPr>
        <w:t>ewniającej wykonanie zamówienia.</w:t>
      </w:r>
    </w:p>
    <w:p w:rsidR="00177431" w:rsidRDefault="00177431" w:rsidP="0019401F">
      <w:pPr>
        <w:pStyle w:val="Akapitzlist"/>
        <w:suppressAutoHyphens/>
        <w:autoSpaceDE w:val="0"/>
        <w:spacing w:after="0"/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874B09">
        <w:rPr>
          <w:rFonts w:asciiTheme="majorHAnsi" w:hAnsiTheme="majorHAnsi" w:cs="Calibri"/>
          <w:i/>
          <w:iCs/>
          <w:sz w:val="24"/>
          <w:szCs w:val="24"/>
        </w:rPr>
        <w:t xml:space="preserve">Zamawiający uzna warunek za spełniony na podstawie złożonego przez </w:t>
      </w:r>
      <w:r w:rsidR="00C71728" w:rsidRPr="00874B09">
        <w:rPr>
          <w:rFonts w:asciiTheme="majorHAnsi" w:hAnsiTheme="majorHAnsi" w:cs="Calibri"/>
          <w:i/>
          <w:iCs/>
          <w:sz w:val="24"/>
          <w:szCs w:val="24"/>
        </w:rPr>
        <w:t>Oferenta</w:t>
      </w:r>
      <w:r w:rsidRPr="00874B09">
        <w:rPr>
          <w:rFonts w:asciiTheme="majorHAnsi" w:hAnsiTheme="majorHAnsi" w:cs="Calibri"/>
          <w:i/>
          <w:iCs/>
          <w:sz w:val="24"/>
          <w:szCs w:val="24"/>
        </w:rPr>
        <w:t xml:space="preserve"> oświadczenia o spełnianiu warunków udziału w postępowaniu</w:t>
      </w:r>
      <w:r w:rsidR="005B090D">
        <w:rPr>
          <w:rFonts w:asciiTheme="majorHAnsi" w:hAnsiTheme="majorHAnsi" w:cs="Calibri"/>
          <w:i/>
          <w:iCs/>
          <w:sz w:val="24"/>
          <w:szCs w:val="24"/>
        </w:rPr>
        <w:t>.</w:t>
      </w:r>
    </w:p>
    <w:p w:rsidR="00C71728" w:rsidRPr="00D30B8D" w:rsidRDefault="0020752F" w:rsidP="0020752F">
      <w:pPr>
        <w:pStyle w:val="Akapitzlist"/>
        <w:numPr>
          <w:ilvl w:val="1"/>
          <w:numId w:val="2"/>
        </w:numPr>
        <w:suppressAutoHyphens/>
        <w:autoSpaceDE w:val="0"/>
        <w:jc w:val="both"/>
        <w:rPr>
          <w:rFonts w:asciiTheme="majorHAnsi" w:hAnsiTheme="majorHAnsi"/>
          <w:sz w:val="24"/>
          <w:szCs w:val="24"/>
        </w:rPr>
      </w:pPr>
      <w:r w:rsidRPr="00D30B8D">
        <w:rPr>
          <w:rFonts w:ascii="Cambria" w:hAnsi="Cambria"/>
          <w:sz w:val="24"/>
          <w:szCs w:val="24"/>
        </w:rPr>
        <w:t xml:space="preserve">Wobec Oferenta </w:t>
      </w:r>
      <w:r w:rsidR="00C71728" w:rsidRPr="00D30B8D">
        <w:rPr>
          <w:rFonts w:ascii="Cambria" w:hAnsi="Cambria"/>
          <w:sz w:val="24"/>
          <w:szCs w:val="24"/>
        </w:rPr>
        <w:t xml:space="preserve">nie jest prowadzone postępowanie upadłościowe, ani upadłości nie ogłoszono. </w:t>
      </w:r>
    </w:p>
    <w:p w:rsidR="005B090D" w:rsidRPr="005B090D" w:rsidRDefault="005B090D" w:rsidP="0019401F">
      <w:pPr>
        <w:suppressAutoHyphens/>
        <w:autoSpaceDE w:val="0"/>
        <w:jc w:val="both"/>
        <w:rPr>
          <w:rFonts w:asciiTheme="majorHAnsi" w:hAnsiTheme="majorHAnsi"/>
          <w:i/>
          <w:sz w:val="24"/>
          <w:szCs w:val="24"/>
        </w:rPr>
      </w:pPr>
      <w:r w:rsidRPr="005B090D">
        <w:rPr>
          <w:rFonts w:asciiTheme="majorHAnsi" w:hAnsiTheme="majorHAnsi"/>
          <w:i/>
          <w:sz w:val="24"/>
          <w:szCs w:val="24"/>
        </w:rPr>
        <w:t>Zamawiający uzna warunek za spełniony na podstawie złożonego przez Oferenta oświadczenia o spełnianiu warunków udziału w postępowaniu.</w:t>
      </w:r>
    </w:p>
    <w:p w:rsidR="00C71728" w:rsidRPr="00656DD4" w:rsidRDefault="00C71728" w:rsidP="0019401F">
      <w:pPr>
        <w:pStyle w:val="Akapitzlist2"/>
        <w:numPr>
          <w:ilvl w:val="0"/>
          <w:numId w:val="17"/>
        </w:numPr>
        <w:suppressAutoHyphens/>
        <w:spacing w:line="276" w:lineRule="auto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Oferent nie jest powiązany</w:t>
      </w:r>
      <w:r w:rsidRPr="00656DD4">
        <w:rPr>
          <w:rFonts w:ascii="Cambria" w:hAnsi="Cambria" w:cs="Calibri"/>
          <w:bCs/>
        </w:rPr>
        <w:t xml:space="preserve">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</w:t>
      </w:r>
      <w:r w:rsidR="00D11019">
        <w:rPr>
          <w:rFonts w:ascii="Cambria" w:hAnsi="Cambria" w:cs="Calibri"/>
          <w:bCs/>
        </w:rPr>
        <w:t>Oferentem</w:t>
      </w:r>
      <w:r w:rsidRPr="00656DD4">
        <w:rPr>
          <w:rFonts w:ascii="Cambria" w:hAnsi="Cambria" w:cs="Calibri"/>
          <w:bCs/>
        </w:rPr>
        <w:t>, polegające w szczególności na:</w:t>
      </w:r>
    </w:p>
    <w:p w:rsidR="00C71728" w:rsidRPr="00656DD4" w:rsidRDefault="00C71728" w:rsidP="0019401F">
      <w:pPr>
        <w:pStyle w:val="Akapitzlist2"/>
        <w:numPr>
          <w:ilvl w:val="0"/>
          <w:numId w:val="12"/>
        </w:numPr>
        <w:suppressAutoHyphens/>
        <w:spacing w:line="276" w:lineRule="auto"/>
        <w:jc w:val="both"/>
        <w:rPr>
          <w:rFonts w:ascii="Cambria" w:hAnsi="Cambria" w:cs="Calibri"/>
          <w:bCs/>
        </w:rPr>
      </w:pPr>
      <w:r w:rsidRPr="00656DD4">
        <w:rPr>
          <w:rFonts w:ascii="Cambria" w:hAnsi="Cambria" w:cs="Calibri"/>
          <w:bCs/>
        </w:rPr>
        <w:t>uczestniczeniu w spółce jako wspólnik spółki cywilnej lub spółki osobowej,</w:t>
      </w:r>
    </w:p>
    <w:p w:rsidR="00C71728" w:rsidRPr="00656DD4" w:rsidRDefault="00C71728" w:rsidP="0019401F">
      <w:pPr>
        <w:pStyle w:val="Akapitzlist2"/>
        <w:numPr>
          <w:ilvl w:val="0"/>
          <w:numId w:val="12"/>
        </w:numPr>
        <w:suppressAutoHyphens/>
        <w:spacing w:line="276" w:lineRule="auto"/>
        <w:jc w:val="both"/>
        <w:rPr>
          <w:rFonts w:ascii="Cambria" w:hAnsi="Cambria" w:cs="Calibri"/>
          <w:bCs/>
        </w:rPr>
      </w:pPr>
      <w:r w:rsidRPr="00656DD4">
        <w:rPr>
          <w:rFonts w:ascii="Cambria" w:hAnsi="Cambria" w:cs="Calibri"/>
          <w:bCs/>
        </w:rPr>
        <w:t>posiadaniu co najmniej 10% udziałów lub akcji, o ile niższy próg nie wynika z przepisów prawa,</w:t>
      </w:r>
    </w:p>
    <w:p w:rsidR="00C71728" w:rsidRPr="00656DD4" w:rsidRDefault="00C71728" w:rsidP="0019401F">
      <w:pPr>
        <w:pStyle w:val="Akapitzlist2"/>
        <w:numPr>
          <w:ilvl w:val="0"/>
          <w:numId w:val="12"/>
        </w:numPr>
        <w:suppressAutoHyphens/>
        <w:spacing w:line="276" w:lineRule="auto"/>
        <w:jc w:val="both"/>
        <w:rPr>
          <w:rFonts w:ascii="Cambria" w:hAnsi="Cambria" w:cs="Calibri"/>
          <w:bCs/>
        </w:rPr>
      </w:pPr>
      <w:r w:rsidRPr="00656DD4">
        <w:rPr>
          <w:rFonts w:ascii="Cambria" w:hAnsi="Cambria" w:cs="Calibri"/>
          <w:bCs/>
        </w:rPr>
        <w:t>pełnieniu funkcji członka organu nadzorczego lub zarządzającego, prokurenta, pełnomocnika,</w:t>
      </w:r>
    </w:p>
    <w:p w:rsidR="00C71728" w:rsidRPr="00656DD4" w:rsidRDefault="00C71728" w:rsidP="0019401F">
      <w:pPr>
        <w:pStyle w:val="Akapitzlist2"/>
        <w:numPr>
          <w:ilvl w:val="0"/>
          <w:numId w:val="12"/>
        </w:numPr>
        <w:suppressAutoHyphens/>
        <w:spacing w:line="276" w:lineRule="auto"/>
        <w:jc w:val="both"/>
        <w:rPr>
          <w:rFonts w:ascii="Cambria" w:hAnsi="Cambria" w:cs="Calibri"/>
          <w:b/>
        </w:rPr>
      </w:pPr>
      <w:r w:rsidRPr="00656DD4">
        <w:rPr>
          <w:rFonts w:ascii="Cambria" w:hAnsi="Cambria" w:cs="Calibri"/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71728" w:rsidRPr="00D73722" w:rsidRDefault="00C71728" w:rsidP="0019401F">
      <w:pPr>
        <w:suppressAutoHyphens/>
        <w:autoSpaceDE w:val="0"/>
        <w:jc w:val="both"/>
        <w:rPr>
          <w:rFonts w:asciiTheme="majorHAnsi" w:hAnsiTheme="majorHAnsi" w:cs="Calibri"/>
          <w:i/>
          <w:iCs/>
          <w:sz w:val="24"/>
          <w:szCs w:val="24"/>
        </w:rPr>
      </w:pPr>
      <w:r w:rsidRPr="00D73722">
        <w:rPr>
          <w:rFonts w:asciiTheme="majorHAnsi" w:hAnsiTheme="majorHAnsi" w:cs="Calibri"/>
          <w:i/>
          <w:iCs/>
          <w:sz w:val="24"/>
          <w:szCs w:val="24"/>
        </w:rPr>
        <w:t>Zamawiający uzna warunek za spełniony na podstawie złożonego przez Oferenta oświadczenia o braku powiązań osobowych lub kapitałowych z Zamawiającym.</w:t>
      </w:r>
    </w:p>
    <w:p w:rsidR="00C71728" w:rsidRDefault="00C71728" w:rsidP="0019401F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mbria" w:hAnsi="Cambria" w:cs="Calibri"/>
          <w:color w:val="auto"/>
        </w:rPr>
      </w:pPr>
      <w:r w:rsidRPr="00656DD4">
        <w:rPr>
          <w:rFonts w:ascii="Cambria" w:hAnsi="Cambria" w:cs="Calibri"/>
          <w:color w:val="auto"/>
        </w:rPr>
        <w:t xml:space="preserve">Ocena spełnienia wyżej określonych warunków udziału w postępowaniu dokonana będzie w oparciu o złożone przez </w:t>
      </w:r>
      <w:r w:rsidR="00D11019">
        <w:rPr>
          <w:rFonts w:ascii="Cambria" w:hAnsi="Cambria" w:cs="Calibri"/>
          <w:color w:val="auto"/>
        </w:rPr>
        <w:t>Oferenta</w:t>
      </w:r>
      <w:r w:rsidRPr="00656DD4">
        <w:rPr>
          <w:rFonts w:ascii="Cambria" w:hAnsi="Cambria" w:cs="Calibri"/>
          <w:color w:val="auto"/>
        </w:rPr>
        <w:t xml:space="preserve"> w niniejszym postępowaniu dokumenty i oświadczenia. </w:t>
      </w:r>
    </w:p>
    <w:p w:rsidR="00E007EF" w:rsidRDefault="00C71728" w:rsidP="0019401F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mbria" w:hAnsi="Cambria" w:cs="Calibri"/>
          <w:color w:val="auto"/>
        </w:rPr>
      </w:pPr>
      <w:r w:rsidRPr="00C71728">
        <w:rPr>
          <w:rFonts w:ascii="Cambria" w:hAnsi="Cambria" w:cs="Calibri"/>
          <w:color w:val="auto"/>
        </w:rPr>
        <w:t xml:space="preserve">Oferty złożone po terminie, niekompletne, częściowe lub złożone na formularzu innym niż dostarczony przez Zamawiającego nie będą rozpatrywane. </w:t>
      </w:r>
    </w:p>
    <w:p w:rsidR="00C71728" w:rsidRPr="00656DD4" w:rsidRDefault="00C71728" w:rsidP="0019401F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mbria" w:hAnsi="Cambria" w:cs="Calibri"/>
          <w:color w:val="auto"/>
        </w:rPr>
      </w:pPr>
      <w:r w:rsidRPr="00C71728">
        <w:rPr>
          <w:rFonts w:ascii="Cambria" w:hAnsi="Cambria" w:cs="Calibri"/>
          <w:color w:val="auto"/>
        </w:rPr>
        <w:lastRenderedPageBreak/>
        <w:t xml:space="preserve">Oferta zostanie odrzucona, jeżeli jej treść nie odpowiada treści warunków określonych w zapytaniu ofertowym. Z tytułu odrzucenia oferty </w:t>
      </w:r>
      <w:r w:rsidR="00D11019">
        <w:rPr>
          <w:rFonts w:ascii="Cambria" w:hAnsi="Cambria" w:cs="Calibri"/>
          <w:color w:val="auto"/>
        </w:rPr>
        <w:t>Oferentowi</w:t>
      </w:r>
      <w:r w:rsidRPr="00C71728">
        <w:rPr>
          <w:rFonts w:ascii="Cambria" w:hAnsi="Cambria" w:cs="Calibri"/>
          <w:color w:val="auto"/>
        </w:rPr>
        <w:t xml:space="preserve"> nie przysługują żadne roszczenia przeciwko/wobec Zamawiającego</w:t>
      </w:r>
      <w:r w:rsidR="00285081">
        <w:rPr>
          <w:rFonts w:ascii="Cambria" w:hAnsi="Cambria" w:cs="Calibri"/>
          <w:color w:val="auto"/>
        </w:rPr>
        <w:t>.</w:t>
      </w:r>
    </w:p>
    <w:p w:rsidR="00316E4D" w:rsidRDefault="00316E4D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</w:p>
    <w:p w:rsidR="00A81B4E" w:rsidRPr="00656DD4" w:rsidRDefault="00A81B4E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</w:p>
    <w:p w:rsidR="00BE5FB4" w:rsidRPr="006944EE" w:rsidRDefault="00BE5FB4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 xml:space="preserve">Miejsce oraz termin składania ofert </w:t>
      </w:r>
    </w:p>
    <w:p w:rsidR="00994618" w:rsidRPr="00656DD4" w:rsidRDefault="00994618" w:rsidP="0019401F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</w:p>
    <w:p w:rsidR="00CC6477" w:rsidRPr="006944EE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6477">
        <w:rPr>
          <w:rFonts w:ascii="Cambria" w:hAnsi="Cambria"/>
          <w:sz w:val="24"/>
          <w:szCs w:val="24"/>
        </w:rPr>
        <w:t xml:space="preserve">Ofertę należy złożyć w terminie do dnia </w:t>
      </w:r>
      <w:r w:rsidR="00C6240E">
        <w:rPr>
          <w:rFonts w:ascii="Cambria" w:hAnsi="Cambria"/>
          <w:b/>
          <w:bCs/>
          <w:sz w:val="24"/>
          <w:szCs w:val="24"/>
        </w:rPr>
        <w:t>26.05.</w:t>
      </w:r>
      <w:r w:rsidR="00B016A6" w:rsidRPr="00CC6477">
        <w:rPr>
          <w:rFonts w:ascii="Cambria" w:hAnsi="Cambria"/>
          <w:b/>
          <w:bCs/>
          <w:sz w:val="24"/>
          <w:szCs w:val="24"/>
        </w:rPr>
        <w:t>2021</w:t>
      </w:r>
      <w:r w:rsidRPr="00CC6477">
        <w:rPr>
          <w:rFonts w:ascii="Cambria" w:hAnsi="Cambria"/>
          <w:b/>
          <w:bCs/>
          <w:sz w:val="24"/>
          <w:szCs w:val="24"/>
        </w:rPr>
        <w:t xml:space="preserve"> r., do  godz. </w:t>
      </w:r>
      <w:r w:rsidR="00C6240E">
        <w:rPr>
          <w:rFonts w:ascii="Cambria" w:hAnsi="Cambria"/>
          <w:b/>
          <w:bCs/>
          <w:sz w:val="24"/>
          <w:szCs w:val="24"/>
        </w:rPr>
        <w:t>9</w:t>
      </w:r>
      <w:r w:rsidRPr="00CC6477">
        <w:rPr>
          <w:rFonts w:ascii="Cambria" w:hAnsi="Cambria"/>
          <w:b/>
          <w:bCs/>
          <w:sz w:val="24"/>
          <w:szCs w:val="24"/>
        </w:rPr>
        <w:t xml:space="preserve">.00 </w:t>
      </w:r>
      <w:r w:rsidRPr="006944EE">
        <w:rPr>
          <w:rFonts w:ascii="Cambria" w:hAnsi="Cambria"/>
          <w:sz w:val="24"/>
          <w:szCs w:val="24"/>
        </w:rPr>
        <w:t xml:space="preserve">pod adresem </w:t>
      </w:r>
      <w:r w:rsidR="00B016A6" w:rsidRPr="006944EE">
        <w:rPr>
          <w:rFonts w:ascii="Cambria" w:hAnsi="Cambria"/>
          <w:sz w:val="24"/>
          <w:szCs w:val="24"/>
        </w:rPr>
        <w:t xml:space="preserve">NIEPUBLICZNY ZAKŁAD OPIEKI ZDROWOTNEJ LIFE-MED S.C. ŁUKASZ RADZIEJEWSKI, KAMILA SZAŁANKIEWICZ NIP 8831852833 REGON 021171886 ul. Kościuszki 9a, 57-300 </w:t>
      </w:r>
      <w:r w:rsidR="009C5D79">
        <w:rPr>
          <w:rFonts w:ascii="Cambria" w:hAnsi="Cambria"/>
          <w:sz w:val="24"/>
          <w:szCs w:val="24"/>
        </w:rPr>
        <w:t xml:space="preserve">Kłodzko </w:t>
      </w:r>
      <w:r w:rsidR="00B072D2" w:rsidRPr="006944EE">
        <w:rPr>
          <w:rFonts w:ascii="Cambria" w:hAnsi="Cambria"/>
          <w:sz w:val="24"/>
          <w:szCs w:val="24"/>
        </w:rPr>
        <w:t xml:space="preserve">bądź </w:t>
      </w:r>
      <w:r w:rsidR="00AE4978" w:rsidRPr="006944EE">
        <w:rPr>
          <w:rFonts w:ascii="Cambria" w:hAnsi="Cambria"/>
          <w:sz w:val="24"/>
          <w:szCs w:val="24"/>
        </w:rPr>
        <w:t xml:space="preserve">poprzez stronę </w:t>
      </w:r>
      <w:hyperlink r:id="rId9" w:history="1">
        <w:r w:rsidR="00F15BFC" w:rsidRPr="006944EE">
          <w:rPr>
            <w:rStyle w:val="Hipercze"/>
            <w:rFonts w:ascii="Cambria" w:hAnsi="Cambria"/>
            <w:sz w:val="24"/>
            <w:szCs w:val="24"/>
          </w:rPr>
          <w:t>https://bazakonkurencyjnosci.funduszeeuropejskie.gov.pl</w:t>
        </w:r>
      </w:hyperlink>
      <w:r w:rsidR="005D1C9E">
        <w:rPr>
          <w:rStyle w:val="Hipercze"/>
          <w:rFonts w:ascii="Cambria" w:hAnsi="Cambria"/>
          <w:sz w:val="24"/>
          <w:szCs w:val="24"/>
        </w:rPr>
        <w:t>.</w:t>
      </w:r>
    </w:p>
    <w:p w:rsidR="00BE5FB4" w:rsidRPr="00CC6477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6477">
        <w:rPr>
          <w:rFonts w:ascii="Cambria" w:hAnsi="Cambria"/>
          <w:sz w:val="24"/>
          <w:szCs w:val="24"/>
        </w:rPr>
        <w:t>W temacie wiadomości lub na kopercie należy wpisać „</w:t>
      </w:r>
      <w:r w:rsidR="00A81B4E" w:rsidRPr="00CC6477">
        <w:rPr>
          <w:rFonts w:ascii="Cambria" w:hAnsi="Cambria"/>
          <w:b/>
          <w:bCs/>
          <w:sz w:val="24"/>
          <w:szCs w:val="24"/>
        </w:rPr>
        <w:t>Prace adaptacyjne</w:t>
      </w:r>
      <w:r w:rsidRPr="00CC6477">
        <w:rPr>
          <w:rFonts w:ascii="Cambria" w:hAnsi="Cambria"/>
          <w:b/>
          <w:bCs/>
          <w:sz w:val="24"/>
          <w:szCs w:val="24"/>
        </w:rPr>
        <w:t xml:space="preserve"> dla </w:t>
      </w:r>
      <w:r w:rsidR="00B072D2" w:rsidRPr="00CC6477">
        <w:rPr>
          <w:rFonts w:ascii="Cambria" w:hAnsi="Cambria"/>
          <w:b/>
          <w:bCs/>
          <w:sz w:val="24"/>
          <w:szCs w:val="24"/>
        </w:rPr>
        <w:t>DDOM</w:t>
      </w:r>
      <w:r w:rsidRPr="00CC6477">
        <w:rPr>
          <w:rFonts w:ascii="Cambria" w:hAnsi="Cambria"/>
          <w:b/>
          <w:bCs/>
          <w:sz w:val="24"/>
          <w:szCs w:val="24"/>
        </w:rPr>
        <w:t xml:space="preserve"> w </w:t>
      </w:r>
      <w:r w:rsidR="00B016A6" w:rsidRPr="00CC6477">
        <w:rPr>
          <w:rFonts w:ascii="Cambria" w:hAnsi="Cambria"/>
          <w:b/>
          <w:bCs/>
          <w:sz w:val="24"/>
          <w:szCs w:val="24"/>
        </w:rPr>
        <w:t>Kłodzku</w:t>
      </w:r>
      <w:r w:rsidR="005842A6" w:rsidRPr="00CC6477">
        <w:rPr>
          <w:rFonts w:ascii="Cambria" w:hAnsi="Cambria"/>
          <w:b/>
          <w:bCs/>
          <w:sz w:val="24"/>
          <w:szCs w:val="24"/>
        </w:rPr>
        <w:t>”</w:t>
      </w:r>
      <w:r w:rsidRPr="00CC6477">
        <w:rPr>
          <w:rFonts w:ascii="Cambria" w:hAnsi="Cambria"/>
          <w:b/>
          <w:bCs/>
          <w:sz w:val="24"/>
          <w:szCs w:val="24"/>
        </w:rPr>
        <w:t>.</w:t>
      </w:r>
    </w:p>
    <w:p w:rsidR="0026443C" w:rsidRPr="00D30B8D" w:rsidRDefault="0026443C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D30B8D">
        <w:rPr>
          <w:rFonts w:ascii="Cambria" w:hAnsi="Cambria"/>
          <w:sz w:val="24"/>
          <w:szCs w:val="24"/>
        </w:rPr>
        <w:t xml:space="preserve">Za oferty złożone w terminie uznaje się oferty, które zostały złożone w formie papierowej w siedzibie </w:t>
      </w:r>
      <w:r w:rsidR="00CC6477" w:rsidRPr="00D30B8D">
        <w:rPr>
          <w:rFonts w:ascii="Cambria" w:hAnsi="Cambria"/>
          <w:sz w:val="24"/>
          <w:szCs w:val="24"/>
        </w:rPr>
        <w:t>Zamawiającego w terminie wskazanym w pkt. 1 lub zostały złożone w terminie</w:t>
      </w:r>
      <w:r w:rsidR="00324CDB" w:rsidRPr="00D30B8D">
        <w:rPr>
          <w:rFonts w:ascii="Cambria" w:hAnsi="Cambria"/>
          <w:sz w:val="24"/>
          <w:szCs w:val="24"/>
        </w:rPr>
        <w:t xml:space="preserve"> wskazanym</w:t>
      </w:r>
      <w:r w:rsidR="00E81D9C" w:rsidRPr="00D30B8D">
        <w:rPr>
          <w:rFonts w:ascii="Cambria" w:hAnsi="Cambria"/>
          <w:sz w:val="24"/>
          <w:szCs w:val="24"/>
        </w:rPr>
        <w:t xml:space="preserve"> </w:t>
      </w:r>
      <w:r w:rsidR="00324CDB" w:rsidRPr="00D30B8D">
        <w:rPr>
          <w:rFonts w:ascii="Cambria" w:hAnsi="Cambria"/>
          <w:sz w:val="24"/>
          <w:szCs w:val="24"/>
        </w:rPr>
        <w:t>w</w:t>
      </w:r>
      <w:r w:rsidR="00E81D9C" w:rsidRPr="00D30B8D">
        <w:rPr>
          <w:rFonts w:ascii="Cambria" w:hAnsi="Cambria"/>
          <w:sz w:val="24"/>
          <w:szCs w:val="24"/>
        </w:rPr>
        <w:t xml:space="preserve"> pkt. 1</w:t>
      </w:r>
      <w:r w:rsidR="00CC6477" w:rsidRPr="00D30B8D">
        <w:rPr>
          <w:rFonts w:ascii="Cambria" w:hAnsi="Cambria"/>
          <w:sz w:val="24"/>
          <w:szCs w:val="24"/>
        </w:rPr>
        <w:t xml:space="preserve"> poprzez stronę</w:t>
      </w:r>
      <w:hyperlink r:id="rId10" w:history="1">
        <w:r w:rsidR="00CC6477" w:rsidRPr="00D30B8D">
          <w:rPr>
            <w:rStyle w:val="Hipercze"/>
            <w:rFonts w:ascii="Cambria" w:hAnsi="Cambria"/>
            <w:sz w:val="24"/>
            <w:szCs w:val="24"/>
          </w:rPr>
          <w:t>https://bazakonkurencyjnosci.funduszeeuropejskie.gov.pl</w:t>
        </w:r>
      </w:hyperlink>
      <w:r w:rsidR="00CC6477" w:rsidRPr="00D30B8D">
        <w:rPr>
          <w:rStyle w:val="Hipercze"/>
          <w:rFonts w:ascii="Cambria" w:hAnsi="Cambria"/>
          <w:sz w:val="24"/>
          <w:szCs w:val="24"/>
        </w:rPr>
        <w:t xml:space="preserve"> w odpowiedzi na ogłoszenie. </w:t>
      </w:r>
    </w:p>
    <w:p w:rsidR="00E007EF" w:rsidRPr="00E81D9C" w:rsidRDefault="00E81D9C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E81D9C">
        <w:rPr>
          <w:rFonts w:ascii="Cambria" w:hAnsi="Cambria" w:cs="Calibri"/>
          <w:sz w:val="24"/>
          <w:szCs w:val="24"/>
        </w:rPr>
        <w:t>Oferty złożone po terminie, niekompletne, częściowe lub złożone na formularzu innym niż dostarczony przez Zamawiającego nie będą rozpatrywane</w:t>
      </w:r>
      <w:r w:rsidR="00E007EF" w:rsidRPr="00E81D9C">
        <w:rPr>
          <w:rFonts w:ascii="Cambria" w:hAnsi="Cambria"/>
          <w:sz w:val="24"/>
          <w:szCs w:val="24"/>
        </w:rPr>
        <w:t xml:space="preserve">. </w:t>
      </w:r>
    </w:p>
    <w:p w:rsidR="00BE5FB4" w:rsidRPr="00E81D9C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81D9C">
        <w:rPr>
          <w:rFonts w:asciiTheme="majorHAnsi" w:hAnsiTheme="majorHAnsi"/>
          <w:sz w:val="24"/>
          <w:szCs w:val="24"/>
        </w:rPr>
        <w:t xml:space="preserve">Zamawiający przewiduje podpisanie umowy w terminie związania ofertą. </w:t>
      </w:r>
    </w:p>
    <w:p w:rsidR="00E007EF" w:rsidRPr="00E81D9C" w:rsidRDefault="00D11019" w:rsidP="0019401F">
      <w:pPr>
        <w:pStyle w:val="Akapitzlist"/>
        <w:widowControl w:val="0"/>
        <w:numPr>
          <w:ilvl w:val="0"/>
          <w:numId w:val="8"/>
        </w:numPr>
        <w:tabs>
          <w:tab w:val="left" w:pos="702"/>
        </w:tabs>
        <w:autoSpaceDE w:val="0"/>
        <w:autoSpaceDN w:val="0"/>
        <w:spacing w:before="121"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w w:val="105"/>
          <w:sz w:val="24"/>
          <w:szCs w:val="24"/>
        </w:rPr>
        <w:t>Oferent</w:t>
      </w:r>
      <w:r w:rsidR="00E007EF" w:rsidRPr="00E81D9C">
        <w:rPr>
          <w:rFonts w:asciiTheme="majorHAnsi" w:hAnsiTheme="majorHAnsi" w:cs="Calibri"/>
          <w:w w:val="105"/>
          <w:sz w:val="24"/>
          <w:szCs w:val="24"/>
        </w:rPr>
        <w:t xml:space="preserve"> pozostaje związany ofertą przez okres nie krótszy niż 30dni.</w:t>
      </w:r>
    </w:p>
    <w:p w:rsidR="00E007EF" w:rsidRPr="00E81D9C" w:rsidRDefault="00E007EF" w:rsidP="0019401F">
      <w:pPr>
        <w:pStyle w:val="Akapitzlist"/>
        <w:numPr>
          <w:ilvl w:val="0"/>
          <w:numId w:val="8"/>
        </w:numPr>
        <w:tabs>
          <w:tab w:val="left" w:pos="702"/>
        </w:tabs>
        <w:autoSpaceDN w:val="0"/>
        <w:spacing w:before="121" w:after="0" w:line="240" w:lineRule="auto"/>
        <w:jc w:val="both"/>
        <w:rPr>
          <w:rFonts w:asciiTheme="majorHAnsi" w:hAnsiTheme="majorHAnsi" w:cs="Calibri"/>
          <w:b/>
          <w:sz w:val="24"/>
          <w:szCs w:val="24"/>
        </w:rPr>
      </w:pPr>
      <w:r w:rsidRPr="00E81D9C">
        <w:rPr>
          <w:rFonts w:asciiTheme="majorHAnsi" w:hAnsiTheme="majorHAnsi" w:cs="Calibri"/>
          <w:w w:val="105"/>
          <w:sz w:val="24"/>
          <w:szCs w:val="24"/>
        </w:rPr>
        <w:t>Bieg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terminu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związania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ofertą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rozpoczyna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się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wraz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z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upływem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terminu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składania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Pr="00E81D9C">
        <w:rPr>
          <w:rFonts w:asciiTheme="majorHAnsi" w:hAnsiTheme="majorHAnsi" w:cs="Calibri"/>
          <w:w w:val="105"/>
          <w:sz w:val="24"/>
          <w:szCs w:val="24"/>
        </w:rPr>
        <w:t>ofert.</w:t>
      </w:r>
    </w:p>
    <w:p w:rsidR="00E007EF" w:rsidRPr="00E81D9C" w:rsidRDefault="00D11019" w:rsidP="0019401F">
      <w:pPr>
        <w:pStyle w:val="Akapitzlist"/>
        <w:numPr>
          <w:ilvl w:val="0"/>
          <w:numId w:val="8"/>
        </w:numPr>
        <w:tabs>
          <w:tab w:val="left" w:pos="702"/>
        </w:tabs>
        <w:autoSpaceDN w:val="0"/>
        <w:spacing w:before="121" w:after="0" w:line="240" w:lineRule="auto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w w:val="105"/>
          <w:sz w:val="24"/>
          <w:szCs w:val="24"/>
        </w:rPr>
        <w:t>Oferent</w:t>
      </w:r>
      <w:r w:rsidR="00E007EF" w:rsidRPr="00E81D9C">
        <w:rPr>
          <w:rFonts w:asciiTheme="majorHAnsi" w:hAnsiTheme="majorHAnsi" w:cs="Calibri"/>
          <w:w w:val="105"/>
          <w:sz w:val="24"/>
          <w:szCs w:val="24"/>
        </w:rPr>
        <w:t xml:space="preserve"> samodzielnie lub na wniosek Zamawiającego może przedłużyć termin związania</w:t>
      </w:r>
      <w:r w:rsidR="00324CDB">
        <w:rPr>
          <w:rFonts w:asciiTheme="majorHAnsi" w:hAnsiTheme="majorHAnsi" w:cs="Calibri"/>
          <w:w w:val="105"/>
          <w:sz w:val="24"/>
          <w:szCs w:val="24"/>
        </w:rPr>
        <w:t xml:space="preserve"> </w:t>
      </w:r>
      <w:r w:rsidR="00E007EF" w:rsidRPr="00E81D9C">
        <w:rPr>
          <w:rFonts w:asciiTheme="majorHAnsi" w:hAnsiTheme="majorHAnsi" w:cs="Calibri"/>
          <w:w w:val="105"/>
          <w:sz w:val="24"/>
          <w:szCs w:val="24"/>
        </w:rPr>
        <w:t>ofertą.</w:t>
      </w:r>
    </w:p>
    <w:p w:rsidR="00BE5FB4" w:rsidRPr="00E007EF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007EF">
        <w:rPr>
          <w:rFonts w:asciiTheme="majorHAnsi" w:hAnsiTheme="majorHAnsi"/>
          <w:sz w:val="24"/>
          <w:szCs w:val="24"/>
        </w:rPr>
        <w:t xml:space="preserve">W toku badania i oceny ofert Zamawiający może żądać od </w:t>
      </w:r>
      <w:r w:rsidR="00D11019">
        <w:rPr>
          <w:rFonts w:asciiTheme="majorHAnsi" w:hAnsiTheme="majorHAnsi"/>
          <w:sz w:val="24"/>
          <w:szCs w:val="24"/>
        </w:rPr>
        <w:t xml:space="preserve">Oferentów </w:t>
      </w:r>
      <w:r w:rsidRPr="00E007EF">
        <w:rPr>
          <w:rFonts w:asciiTheme="majorHAnsi" w:hAnsiTheme="majorHAnsi"/>
          <w:sz w:val="24"/>
          <w:szCs w:val="24"/>
        </w:rPr>
        <w:t xml:space="preserve"> wyjaśnień dotyczących treści złożonych ofert. </w:t>
      </w:r>
    </w:p>
    <w:p w:rsidR="00BE5FB4" w:rsidRPr="00656DD4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E007EF">
        <w:rPr>
          <w:rFonts w:asciiTheme="majorHAnsi" w:hAnsiTheme="majorHAnsi"/>
          <w:sz w:val="24"/>
          <w:szCs w:val="24"/>
        </w:rPr>
        <w:t>Ofertę składa się, pod rygorem odrzucenia, w formie pisemnej lub skanu podpisanej oferty.</w:t>
      </w:r>
      <w:r w:rsidRPr="00656DD4">
        <w:rPr>
          <w:rFonts w:ascii="Cambria" w:hAnsi="Cambria"/>
          <w:sz w:val="24"/>
          <w:szCs w:val="24"/>
        </w:rPr>
        <w:t xml:space="preserve"> Treść oferty musi odpowiadać treści zapytania ofertowego. </w:t>
      </w:r>
    </w:p>
    <w:p w:rsidR="00BE5FB4" w:rsidRPr="00656DD4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D30B8D">
        <w:rPr>
          <w:rFonts w:ascii="Cambria" w:hAnsi="Cambria"/>
          <w:sz w:val="24"/>
          <w:szCs w:val="24"/>
        </w:rPr>
        <w:t xml:space="preserve">Oferta wraz z załącznikami musi być podpisana przez osoby upoważnione do reprezentowania </w:t>
      </w:r>
      <w:r w:rsidR="00D11019">
        <w:rPr>
          <w:rFonts w:ascii="Cambria" w:hAnsi="Cambria"/>
          <w:sz w:val="24"/>
          <w:szCs w:val="24"/>
        </w:rPr>
        <w:t>Oferenta</w:t>
      </w:r>
      <w:r w:rsidRPr="00D30B8D">
        <w:rPr>
          <w:rFonts w:ascii="Cambria" w:hAnsi="Cambria"/>
          <w:sz w:val="24"/>
          <w:szCs w:val="24"/>
        </w:rPr>
        <w:t xml:space="preserve"> zgodnie z reprezentacją wynikającą z właściwego rejestru lub na podstawie</w:t>
      </w:r>
      <w:r w:rsidRPr="00656DD4">
        <w:rPr>
          <w:rFonts w:ascii="Cambria" w:hAnsi="Cambria"/>
          <w:sz w:val="24"/>
          <w:szCs w:val="24"/>
        </w:rPr>
        <w:t xml:space="preserve"> udzielonego pełnomocnictwa. </w:t>
      </w:r>
    </w:p>
    <w:p w:rsidR="00BE5FB4" w:rsidRPr="00656DD4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Oferta powinna zawierać wypełniony zgodnie z zapytaniem ofertowym formularz ofertowy, a także jeżeli zostało udzielone - pełnomocnictwo do działania w imieniu </w:t>
      </w:r>
      <w:r w:rsidR="00D11019">
        <w:rPr>
          <w:rFonts w:ascii="Cambria" w:hAnsi="Cambria"/>
          <w:sz w:val="24"/>
          <w:szCs w:val="24"/>
        </w:rPr>
        <w:t>Oferenta</w:t>
      </w:r>
      <w:r w:rsidRPr="00656DD4">
        <w:rPr>
          <w:rFonts w:ascii="Cambria" w:hAnsi="Cambria"/>
          <w:sz w:val="24"/>
          <w:szCs w:val="24"/>
        </w:rPr>
        <w:t xml:space="preserve">. </w:t>
      </w:r>
    </w:p>
    <w:p w:rsidR="00BE5FB4" w:rsidRPr="00656DD4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656DD4">
        <w:rPr>
          <w:rFonts w:ascii="Cambria" w:hAnsi="Cambria"/>
          <w:sz w:val="24"/>
          <w:szCs w:val="24"/>
        </w:rPr>
        <w:t xml:space="preserve">Dokumenty sporządzone w języku obcym należy składać wraz z tłumaczeniem na język polski. </w:t>
      </w:r>
    </w:p>
    <w:p w:rsidR="00BE5FB4" w:rsidRPr="00656DD4" w:rsidRDefault="00BE5FB4" w:rsidP="0019401F">
      <w:pPr>
        <w:pStyle w:val="Akapitzlist"/>
        <w:numPr>
          <w:ilvl w:val="0"/>
          <w:numId w:val="8"/>
        </w:numPr>
        <w:suppressAutoHyphens/>
        <w:autoSpaceDE w:val="0"/>
        <w:spacing w:after="0"/>
        <w:ind w:left="357" w:hanging="357"/>
        <w:contextualSpacing w:val="0"/>
        <w:jc w:val="both"/>
        <w:rPr>
          <w:rFonts w:ascii="Cambria" w:hAnsi="Cambria"/>
          <w:sz w:val="24"/>
          <w:szCs w:val="24"/>
          <w:shd w:val="clear" w:color="auto" w:fill="FFFF00"/>
        </w:rPr>
      </w:pPr>
      <w:r w:rsidRPr="00656DD4">
        <w:rPr>
          <w:rFonts w:ascii="Cambria" w:hAnsi="Cambria"/>
          <w:sz w:val="24"/>
          <w:szCs w:val="24"/>
        </w:rPr>
        <w:t xml:space="preserve">Wszelkie zmiany treści zapytania ofertowego oraz wyjaśnienia udzielone na zapytania </w:t>
      </w:r>
      <w:r w:rsidR="00D11019">
        <w:rPr>
          <w:rFonts w:ascii="Cambria" w:hAnsi="Cambria"/>
          <w:sz w:val="24"/>
          <w:szCs w:val="24"/>
        </w:rPr>
        <w:t>Oferentów</w:t>
      </w:r>
      <w:r w:rsidRPr="00656DD4">
        <w:rPr>
          <w:rFonts w:ascii="Cambria" w:hAnsi="Cambria"/>
          <w:sz w:val="24"/>
          <w:szCs w:val="24"/>
        </w:rPr>
        <w:t xml:space="preserve"> stają się integralną częścią zapytania ofertowego i są wiążące dla </w:t>
      </w:r>
      <w:r w:rsidR="00D11019">
        <w:rPr>
          <w:rFonts w:ascii="Cambria" w:hAnsi="Cambria"/>
          <w:sz w:val="24"/>
          <w:szCs w:val="24"/>
        </w:rPr>
        <w:t>Oferentów</w:t>
      </w:r>
      <w:r w:rsidRPr="00656DD4">
        <w:rPr>
          <w:rFonts w:ascii="Cambria" w:hAnsi="Cambria"/>
          <w:sz w:val="24"/>
          <w:szCs w:val="24"/>
        </w:rPr>
        <w:t xml:space="preserve">. </w:t>
      </w:r>
    </w:p>
    <w:p w:rsidR="00BE5FB4" w:rsidRPr="00656DD4" w:rsidRDefault="00BE5FB4" w:rsidP="0019401F">
      <w:pPr>
        <w:ind w:left="360"/>
        <w:jc w:val="both"/>
        <w:rPr>
          <w:rFonts w:ascii="Cambria" w:hAnsi="Cambria" w:cs="Calibri"/>
          <w:sz w:val="24"/>
          <w:szCs w:val="24"/>
          <w:shd w:val="clear" w:color="auto" w:fill="FFFF00"/>
        </w:rPr>
      </w:pPr>
    </w:p>
    <w:p w:rsidR="00BE5FB4" w:rsidRPr="006944EE" w:rsidRDefault="00BE5FB4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 xml:space="preserve">Kryteria oceny ofert i informacji o wagach punktowych lub procentowych przypisanych do poszczególnych kryteriów </w:t>
      </w: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lastRenderedPageBreak/>
        <w:t xml:space="preserve">oceny ofert oraz opis sposobu przyznawania punktacji za spełnienie danego kryterium oceny ofert </w:t>
      </w:r>
    </w:p>
    <w:p w:rsidR="00A81B4E" w:rsidRPr="006944EE" w:rsidRDefault="00A81B4E" w:rsidP="006944EE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  <w:sz w:val="32"/>
          <w:szCs w:val="32"/>
        </w:rPr>
      </w:pPr>
    </w:p>
    <w:p w:rsidR="00BE5FB4" w:rsidRPr="00656DD4" w:rsidRDefault="00BE5FB4" w:rsidP="0019401F">
      <w:pPr>
        <w:tabs>
          <w:tab w:val="left" w:pos="567"/>
        </w:tabs>
        <w:contextualSpacing/>
        <w:jc w:val="both"/>
        <w:rPr>
          <w:rFonts w:ascii="Cambria" w:hAnsi="Cambria"/>
          <w:b/>
          <w:sz w:val="24"/>
          <w:szCs w:val="24"/>
          <w:lang w:eastAsia="en-US"/>
        </w:rPr>
      </w:pPr>
      <w:r w:rsidRPr="00656DD4">
        <w:rPr>
          <w:rFonts w:ascii="Cambria" w:hAnsi="Cambria"/>
          <w:b/>
          <w:sz w:val="24"/>
          <w:szCs w:val="24"/>
          <w:lang w:eastAsia="en-US"/>
        </w:rPr>
        <w:t>Kryteria oceny oferty: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Przy ocenie ofert Zamawiający będzie kierował się następującym kryterium przypisując mu odpowiednią wagę procentową: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 a.         Cena brutto – max. 80 pkt.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W ramach kryterium „Cena brutto” Zamawiający przyzna punkty według następującego wzoru: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proofErr w:type="spellStart"/>
      <w:r w:rsidRPr="00656DD4">
        <w:rPr>
          <w:rFonts w:ascii="Cambria" w:hAnsi="Cambria" w:cs="Arial"/>
          <w:color w:val="000000"/>
        </w:rPr>
        <w:t>Pc</w:t>
      </w:r>
      <w:proofErr w:type="spellEnd"/>
      <w:r w:rsidRPr="00656DD4">
        <w:rPr>
          <w:rFonts w:ascii="Cambria" w:hAnsi="Cambria" w:cs="Arial"/>
          <w:color w:val="000000"/>
        </w:rPr>
        <w:t xml:space="preserve"> = </w:t>
      </w:r>
      <w:r w:rsidR="006944EE">
        <w:rPr>
          <w:rFonts w:ascii="Cambria" w:hAnsi="Cambria" w:cs="Arial"/>
          <w:color w:val="000000"/>
        </w:rPr>
        <w:t>(</w:t>
      </w:r>
      <w:proofErr w:type="spellStart"/>
      <w:r w:rsidR="006944EE">
        <w:rPr>
          <w:rFonts w:ascii="Cambria" w:hAnsi="Cambria" w:cs="Arial"/>
          <w:color w:val="000000"/>
        </w:rPr>
        <w:t>Cmin</w:t>
      </w:r>
      <w:proofErr w:type="spellEnd"/>
      <w:r w:rsidR="006944EE">
        <w:rPr>
          <w:rFonts w:ascii="Cambria" w:hAnsi="Cambria" w:cs="Arial"/>
          <w:color w:val="000000"/>
        </w:rPr>
        <w:t>/</w:t>
      </w:r>
      <w:proofErr w:type="spellStart"/>
      <w:r w:rsidR="006944EE">
        <w:rPr>
          <w:rFonts w:ascii="Cambria" w:hAnsi="Cambria" w:cs="Arial"/>
          <w:color w:val="000000"/>
        </w:rPr>
        <w:t>Cn</w:t>
      </w:r>
      <w:proofErr w:type="spellEnd"/>
      <w:r w:rsidR="006944EE">
        <w:rPr>
          <w:rFonts w:ascii="Cambria" w:hAnsi="Cambria" w:cs="Arial"/>
          <w:color w:val="000000"/>
        </w:rPr>
        <w:t>)</w:t>
      </w:r>
      <w:r w:rsidRPr="00656DD4">
        <w:rPr>
          <w:rFonts w:ascii="Cambria" w:hAnsi="Cambria" w:cs="Arial"/>
          <w:color w:val="000000"/>
        </w:rPr>
        <w:t xml:space="preserve"> x  80 pkt.</w:t>
      </w:r>
    </w:p>
    <w:p w:rsidR="00A81B4E" w:rsidRPr="009D0DB6" w:rsidRDefault="00A81B4E" w:rsidP="009D0DB6">
      <w:pPr>
        <w:pStyle w:val="Bezodstpw"/>
        <w:rPr>
          <w:rFonts w:asciiTheme="majorHAnsi" w:hAnsiTheme="majorHAnsi"/>
          <w:sz w:val="24"/>
          <w:szCs w:val="24"/>
        </w:rPr>
      </w:pPr>
      <w:r w:rsidRPr="009D0DB6">
        <w:rPr>
          <w:rFonts w:asciiTheme="majorHAnsi" w:hAnsiTheme="majorHAnsi"/>
          <w:sz w:val="24"/>
          <w:szCs w:val="24"/>
        </w:rPr>
        <w:t>gdzie:</w:t>
      </w:r>
    </w:p>
    <w:p w:rsidR="00A81B4E" w:rsidRPr="009D0DB6" w:rsidRDefault="00A81B4E" w:rsidP="009D0DB6">
      <w:pPr>
        <w:pStyle w:val="Bezodstpw"/>
        <w:rPr>
          <w:rFonts w:asciiTheme="majorHAnsi" w:hAnsiTheme="majorHAnsi"/>
          <w:sz w:val="24"/>
          <w:szCs w:val="24"/>
        </w:rPr>
      </w:pPr>
      <w:proofErr w:type="spellStart"/>
      <w:r w:rsidRPr="009D0DB6">
        <w:rPr>
          <w:rFonts w:asciiTheme="majorHAnsi" w:hAnsiTheme="majorHAnsi"/>
          <w:sz w:val="24"/>
          <w:szCs w:val="24"/>
        </w:rPr>
        <w:t>Pc</w:t>
      </w:r>
      <w:proofErr w:type="spellEnd"/>
      <w:r w:rsidRPr="009D0DB6">
        <w:rPr>
          <w:rFonts w:asciiTheme="majorHAnsi" w:hAnsiTheme="majorHAnsi"/>
          <w:sz w:val="24"/>
          <w:szCs w:val="24"/>
        </w:rPr>
        <w:t xml:space="preserve"> - punkty uzyskane przez </w:t>
      </w:r>
      <w:r w:rsidR="00D11019">
        <w:rPr>
          <w:rFonts w:asciiTheme="majorHAnsi" w:hAnsiTheme="majorHAnsi"/>
          <w:sz w:val="24"/>
          <w:szCs w:val="24"/>
        </w:rPr>
        <w:t xml:space="preserve">Oferenta </w:t>
      </w:r>
      <w:r w:rsidRPr="009D0DB6">
        <w:rPr>
          <w:rFonts w:asciiTheme="majorHAnsi" w:hAnsiTheme="majorHAnsi"/>
          <w:sz w:val="24"/>
          <w:szCs w:val="24"/>
        </w:rPr>
        <w:t>w kryterium „Cena brutto”;</w:t>
      </w:r>
    </w:p>
    <w:p w:rsidR="00A81B4E" w:rsidRPr="009D0DB6" w:rsidRDefault="00A81B4E" w:rsidP="009D0DB6">
      <w:pPr>
        <w:pStyle w:val="Bezodstpw"/>
        <w:rPr>
          <w:rFonts w:asciiTheme="majorHAnsi" w:hAnsiTheme="majorHAnsi"/>
          <w:sz w:val="24"/>
          <w:szCs w:val="24"/>
        </w:rPr>
      </w:pPr>
      <w:proofErr w:type="spellStart"/>
      <w:r w:rsidRPr="009D0DB6">
        <w:rPr>
          <w:rFonts w:asciiTheme="majorHAnsi" w:hAnsiTheme="majorHAnsi"/>
          <w:sz w:val="24"/>
          <w:szCs w:val="24"/>
        </w:rPr>
        <w:t>Cmin</w:t>
      </w:r>
      <w:proofErr w:type="spellEnd"/>
      <w:r w:rsidRPr="009D0DB6">
        <w:rPr>
          <w:rFonts w:asciiTheme="majorHAnsi" w:hAnsiTheme="majorHAnsi"/>
          <w:sz w:val="24"/>
          <w:szCs w:val="24"/>
        </w:rPr>
        <w:t xml:space="preserve"> - najniższa cena brutto za wykonanie zadania spośród złożonych ofert;</w:t>
      </w:r>
    </w:p>
    <w:p w:rsidR="00A81B4E" w:rsidRPr="009D0DB6" w:rsidRDefault="00A81B4E" w:rsidP="009D0DB6">
      <w:pPr>
        <w:pStyle w:val="Bezodstpw"/>
        <w:rPr>
          <w:rFonts w:asciiTheme="majorHAnsi" w:hAnsiTheme="majorHAnsi"/>
          <w:sz w:val="24"/>
          <w:szCs w:val="24"/>
        </w:rPr>
      </w:pPr>
      <w:proofErr w:type="spellStart"/>
      <w:r w:rsidRPr="009D0DB6">
        <w:rPr>
          <w:rFonts w:asciiTheme="majorHAnsi" w:hAnsiTheme="majorHAnsi"/>
          <w:sz w:val="24"/>
          <w:szCs w:val="24"/>
        </w:rPr>
        <w:t>Cn</w:t>
      </w:r>
      <w:proofErr w:type="spellEnd"/>
      <w:r w:rsidRPr="009D0DB6">
        <w:rPr>
          <w:rFonts w:asciiTheme="majorHAnsi" w:hAnsiTheme="majorHAnsi"/>
          <w:sz w:val="24"/>
          <w:szCs w:val="24"/>
        </w:rPr>
        <w:t xml:space="preserve"> - cena brutto za wykonanie zadania zaproponowana przez </w:t>
      </w:r>
      <w:r w:rsidR="00D11019">
        <w:rPr>
          <w:rFonts w:asciiTheme="majorHAnsi" w:hAnsiTheme="majorHAnsi"/>
          <w:sz w:val="24"/>
          <w:szCs w:val="24"/>
        </w:rPr>
        <w:t>Oferenta</w:t>
      </w:r>
      <w:r w:rsidRPr="009D0DB6">
        <w:rPr>
          <w:rFonts w:asciiTheme="majorHAnsi" w:hAnsiTheme="majorHAnsi"/>
          <w:sz w:val="24"/>
          <w:szCs w:val="24"/>
        </w:rPr>
        <w:t>, którego oferta jest badana.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Cenę za przedmiot zamówienia </w:t>
      </w:r>
      <w:r w:rsidR="00265975">
        <w:rPr>
          <w:rFonts w:ascii="Cambria" w:hAnsi="Cambria" w:cs="Arial"/>
          <w:color w:val="000000"/>
        </w:rPr>
        <w:t>Oferent</w:t>
      </w:r>
      <w:r w:rsidR="00324CDB">
        <w:rPr>
          <w:rFonts w:ascii="Cambria" w:hAnsi="Cambria" w:cs="Arial"/>
          <w:color w:val="000000"/>
        </w:rPr>
        <w:t xml:space="preserve"> przedstawi w Formularzu O</w:t>
      </w:r>
      <w:r w:rsidRPr="00656DD4">
        <w:rPr>
          <w:rFonts w:ascii="Cambria" w:hAnsi="Cambria" w:cs="Arial"/>
          <w:color w:val="000000"/>
        </w:rPr>
        <w:t>ferty (załącznik nr 1 do niniejszego zapytania). Wszystkie ceny jednostkowe i wartości należy podawać z dokładnością do dwóch miejsc po przecinku.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 b.         Gwarancja – max. 20 pkt.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 G= 24 miesiące- 5 pkt.,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G= 36 miesięcy - 10 pkt.,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G=  48 miesięcy - 20pkt.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 Maksymalna liczba punktów możliwych do uzyskania: 100 pkt.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Punkty wyliczone w danym kryterium zostaną dodane do siebie według wzoru: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Ʃ = C + G, gdzie: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Ʃ – łączna suma przyznanych punktów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C – liczba punktów przyznana w kryterium „Cena”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G – liczba punktów przyznana w kryterium „Gwarancja”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Uzyskane wyniki zostaną zaokrąglone z dokładnością do dwóch miejsc po przecinku.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lastRenderedPageBreak/>
        <w:t>Liczba punktów, o której mowa powyżej, zostanie wpisana do protokołu postepowania i będzie stanowić końcową ocenę ofert.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Zamawiający udzieli zamówienia temu </w:t>
      </w:r>
      <w:r w:rsidR="00D11019">
        <w:rPr>
          <w:rFonts w:ascii="Cambria" w:hAnsi="Cambria" w:cs="Arial"/>
          <w:color w:val="000000"/>
        </w:rPr>
        <w:t>Oferentowi którego</w:t>
      </w:r>
      <w:r w:rsidRPr="00656DD4">
        <w:rPr>
          <w:rFonts w:ascii="Cambria" w:hAnsi="Cambria" w:cs="Arial"/>
          <w:color w:val="000000"/>
        </w:rPr>
        <w:t xml:space="preserve"> oferta uzyskała największą ilość punktów</w:t>
      </w:r>
      <w:r w:rsidR="00ED7FBB">
        <w:rPr>
          <w:rFonts w:ascii="Cambria" w:hAnsi="Cambria" w:cs="Arial"/>
          <w:color w:val="000000"/>
        </w:rPr>
        <w:t>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Cena brutto podana w ofercie jest ostateczna i obejmuje wszystkie koszty związane z realizacją zamówienia.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Zamawiający udzieli zamówienia </w:t>
      </w:r>
      <w:r w:rsidR="00D11019">
        <w:rPr>
          <w:rFonts w:ascii="Cambria" w:hAnsi="Cambria" w:cs="Arial"/>
          <w:color w:val="000000"/>
        </w:rPr>
        <w:t>Oferentowi</w:t>
      </w:r>
      <w:r w:rsidRPr="00656DD4">
        <w:rPr>
          <w:rFonts w:ascii="Cambria" w:hAnsi="Cambria" w:cs="Arial"/>
          <w:color w:val="000000"/>
        </w:rPr>
        <w:t>, którego oferta odpowiadać będzie wszystkim wymaganiom przedstawionym w zapytaniu ofertowym i zostanie oceniona jako najkorzystniejsza w oparciu i podane kryterium oceny ofert.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Za najkorzystniejszą zostanie uznana oferta, która uzyskała największą ilość punktów. Jeżeli nie będzie można wybrać najkorzystniejszej oferty z uwagi na taką samą liczbę punktów u kilku </w:t>
      </w:r>
      <w:r w:rsidR="00D11019">
        <w:rPr>
          <w:rFonts w:ascii="Cambria" w:hAnsi="Cambria" w:cs="Arial"/>
          <w:color w:val="000000"/>
        </w:rPr>
        <w:t>Oferentów</w:t>
      </w:r>
      <w:r w:rsidRPr="00656DD4">
        <w:rPr>
          <w:rFonts w:ascii="Cambria" w:hAnsi="Cambria" w:cs="Arial"/>
          <w:color w:val="000000"/>
        </w:rPr>
        <w:t xml:space="preserve">, Zamawiający wezwie </w:t>
      </w:r>
      <w:r w:rsidR="00D11019">
        <w:rPr>
          <w:rFonts w:ascii="Cambria" w:hAnsi="Cambria" w:cs="Arial"/>
          <w:color w:val="000000"/>
        </w:rPr>
        <w:t>Oferentów</w:t>
      </w:r>
      <w:r w:rsidRPr="00656DD4">
        <w:rPr>
          <w:rFonts w:ascii="Cambria" w:hAnsi="Cambria" w:cs="Arial"/>
          <w:color w:val="000000"/>
        </w:rPr>
        <w:t>, którzy złożyli ww. oferty, do złożenia w terminie określonym przez Zamawiającego ofert dodatkowych.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Zamawiający oceni i porówna tylko te oferty, które odpowiadają treści i wymogom Zapytania ofertowego.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>Oferty niespełniające  wymagań określonych w Zapytaniu ofertowym zostaną odrzucone.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Oferta zostanie odrzucona również w przypadku ujawnienia podstaw do wykluczenia </w:t>
      </w:r>
      <w:r w:rsidR="00D11019">
        <w:rPr>
          <w:rFonts w:ascii="Cambria" w:hAnsi="Cambria" w:cs="Arial"/>
          <w:color w:val="000000"/>
        </w:rPr>
        <w:t>Oferentów</w:t>
      </w:r>
      <w:r w:rsidRPr="00656DD4">
        <w:rPr>
          <w:rFonts w:ascii="Cambria" w:hAnsi="Cambria" w:cs="Arial"/>
          <w:color w:val="000000"/>
        </w:rPr>
        <w:t>, którzy złożyli oferty.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W toku dokonywania badania i oceny ofert Zamawiający może żądać od </w:t>
      </w:r>
      <w:r w:rsidR="00D11019">
        <w:rPr>
          <w:rFonts w:ascii="Cambria" w:hAnsi="Cambria" w:cs="Arial"/>
          <w:color w:val="000000"/>
        </w:rPr>
        <w:t xml:space="preserve">Oferentów </w:t>
      </w:r>
      <w:r w:rsidRPr="00656DD4">
        <w:rPr>
          <w:rFonts w:ascii="Cambria" w:hAnsi="Cambria" w:cs="Arial"/>
          <w:color w:val="000000"/>
        </w:rPr>
        <w:t xml:space="preserve"> uzupełnienia brakujących dokumentów oraz udzielenia wyjaśnienia dotyczących treści złożonych przez nich ofert.</w:t>
      </w:r>
    </w:p>
    <w:p w:rsidR="00A81B4E" w:rsidRPr="00656DD4" w:rsidRDefault="00A81B4E" w:rsidP="0019401F">
      <w:pPr>
        <w:pStyle w:val="default0"/>
        <w:numPr>
          <w:ilvl w:val="0"/>
          <w:numId w:val="22"/>
        </w:numPr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Fonts w:ascii="Cambria" w:hAnsi="Cambria" w:cs="Arial"/>
          <w:color w:val="000000"/>
        </w:rPr>
        <w:t xml:space="preserve">Zamawiający zastrzega sobie możliwość wyboru kolejnej wśród najkorzystniejszej ofert, jeżeli </w:t>
      </w:r>
      <w:r w:rsidR="00265975">
        <w:rPr>
          <w:rFonts w:ascii="Cambria" w:hAnsi="Cambria" w:cs="Arial"/>
          <w:color w:val="000000"/>
        </w:rPr>
        <w:t>Oferent</w:t>
      </w:r>
      <w:r w:rsidRPr="00656DD4">
        <w:rPr>
          <w:rFonts w:ascii="Cambria" w:hAnsi="Cambria" w:cs="Arial"/>
          <w:color w:val="000000"/>
        </w:rPr>
        <w:t>, którego oferta zostanie  wybrana jako najkorzystniejsza, uchyli się od zawarcia umowy w przedmiocie zamówienia lub nie dopełni formalności wymaganych na etapie podpisywania umowy.</w:t>
      </w:r>
    </w:p>
    <w:p w:rsidR="00A81B4E" w:rsidRPr="00656DD4" w:rsidRDefault="00A81B4E" w:rsidP="0019401F">
      <w:pPr>
        <w:pStyle w:val="default0"/>
        <w:shd w:val="clear" w:color="auto" w:fill="FFFFFF"/>
        <w:jc w:val="both"/>
        <w:rPr>
          <w:rFonts w:ascii="Cambria" w:hAnsi="Cambria" w:cs="Arial"/>
          <w:color w:val="000000"/>
        </w:rPr>
      </w:pPr>
      <w:r w:rsidRPr="00656DD4">
        <w:rPr>
          <w:rStyle w:val="Pogrubienie"/>
          <w:rFonts w:ascii="Cambria" w:hAnsi="Cambria" w:cs="Arial"/>
          <w:color w:val="000000"/>
        </w:rPr>
        <w:t> </w:t>
      </w:r>
    </w:p>
    <w:p w:rsidR="00BE5FB4" w:rsidRDefault="00BE5FB4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 xml:space="preserve">Dokumenty i oświadczenia, jakie należy załączyć </w:t>
      </w:r>
      <w:r w:rsidR="00EF6F52">
        <w:rPr>
          <w:rFonts w:ascii="Cambria" w:hAnsi="Cambria" w:cs="Cambria"/>
          <w:b/>
          <w:bCs/>
          <w:color w:val="auto"/>
          <w:sz w:val="32"/>
          <w:szCs w:val="32"/>
        </w:rPr>
        <w:t>:</w:t>
      </w:r>
      <w:bookmarkStart w:id="0" w:name="_GoBack"/>
      <w:bookmarkEnd w:id="0"/>
    </w:p>
    <w:p w:rsidR="006944EE" w:rsidRPr="006944EE" w:rsidRDefault="006944EE" w:rsidP="006944EE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  <w:sz w:val="32"/>
          <w:szCs w:val="32"/>
        </w:rPr>
      </w:pPr>
    </w:p>
    <w:p w:rsidR="00EF6F52" w:rsidRDefault="00BE5FB4" w:rsidP="0019401F">
      <w:pPr>
        <w:autoSpaceDE w:val="0"/>
        <w:jc w:val="both"/>
        <w:rPr>
          <w:rFonts w:ascii="Cambria" w:hAnsi="Cambria" w:cs="Calibri"/>
          <w:sz w:val="24"/>
          <w:szCs w:val="24"/>
        </w:rPr>
      </w:pPr>
      <w:r w:rsidRPr="00656DD4">
        <w:rPr>
          <w:rFonts w:ascii="Cambria" w:hAnsi="Cambria" w:cs="Calibri"/>
          <w:sz w:val="24"/>
          <w:szCs w:val="24"/>
        </w:rPr>
        <w:t xml:space="preserve">W celu oceny spełnienia przez </w:t>
      </w:r>
      <w:r w:rsidR="00D11019">
        <w:rPr>
          <w:rFonts w:ascii="Cambria" w:hAnsi="Cambria" w:cs="Calibri"/>
          <w:sz w:val="24"/>
          <w:szCs w:val="24"/>
        </w:rPr>
        <w:t>Oferenta</w:t>
      </w:r>
      <w:r w:rsidRPr="00656DD4">
        <w:rPr>
          <w:rFonts w:ascii="Cambria" w:hAnsi="Cambria" w:cs="Calibri"/>
          <w:sz w:val="24"/>
          <w:szCs w:val="24"/>
        </w:rPr>
        <w:t xml:space="preserve"> warunków udziału w postępowaniu należy złożyć:</w:t>
      </w:r>
    </w:p>
    <w:p w:rsidR="00BE5FB4" w:rsidRPr="00656DD4" w:rsidRDefault="00BE5FB4" w:rsidP="0019401F">
      <w:pPr>
        <w:autoSpaceDE w:val="0"/>
        <w:jc w:val="both"/>
        <w:rPr>
          <w:rFonts w:ascii="Cambria" w:hAnsi="Cambria" w:cs="Calibri"/>
          <w:b/>
          <w:bCs/>
          <w:sz w:val="24"/>
          <w:szCs w:val="24"/>
        </w:rPr>
      </w:pPr>
      <w:r w:rsidRPr="00656DD4">
        <w:rPr>
          <w:rFonts w:ascii="Cambria" w:hAnsi="Cambria" w:cs="Calibri"/>
          <w:sz w:val="24"/>
          <w:szCs w:val="24"/>
        </w:rPr>
        <w:t xml:space="preserve"> </w:t>
      </w:r>
    </w:p>
    <w:p w:rsidR="00BE5FB4" w:rsidRPr="00165FD2" w:rsidRDefault="00514490" w:rsidP="0019401F">
      <w:pPr>
        <w:pStyle w:val="Default"/>
        <w:numPr>
          <w:ilvl w:val="0"/>
          <w:numId w:val="5"/>
        </w:numPr>
        <w:suppressAutoHyphens/>
        <w:autoSpaceDN/>
        <w:adjustRightInd/>
        <w:spacing w:line="276" w:lineRule="auto"/>
        <w:jc w:val="both"/>
        <w:rPr>
          <w:rFonts w:ascii="Cambria" w:hAnsi="Cambria" w:cs="Calibri"/>
          <w:b/>
          <w:bCs/>
          <w:color w:val="auto"/>
        </w:rPr>
      </w:pPr>
      <w:r>
        <w:rPr>
          <w:rFonts w:ascii="Cambria" w:hAnsi="Cambria" w:cs="Calibri"/>
          <w:b/>
          <w:bCs/>
          <w:color w:val="auto"/>
        </w:rPr>
        <w:t xml:space="preserve">Formularz ofertowy- </w:t>
      </w:r>
      <w:r w:rsidR="00BE5FB4" w:rsidRPr="00656DD4">
        <w:rPr>
          <w:rFonts w:ascii="Cambria" w:hAnsi="Cambria" w:cs="Calibri"/>
          <w:color w:val="auto"/>
        </w:rPr>
        <w:t xml:space="preserve">załącznik 1 do zapytania ofertowego; </w:t>
      </w:r>
    </w:p>
    <w:p w:rsidR="00165FD2" w:rsidRPr="00165FD2" w:rsidRDefault="00165FD2" w:rsidP="0019401F">
      <w:pPr>
        <w:pStyle w:val="Default"/>
        <w:numPr>
          <w:ilvl w:val="0"/>
          <w:numId w:val="5"/>
        </w:numPr>
        <w:suppressAutoHyphens/>
        <w:autoSpaceDN/>
        <w:adjustRightInd/>
        <w:spacing w:line="276" w:lineRule="auto"/>
        <w:jc w:val="both"/>
        <w:rPr>
          <w:rFonts w:ascii="Cambria" w:hAnsi="Cambria" w:cs="Calibri"/>
          <w:b/>
          <w:bCs/>
          <w:color w:val="auto"/>
        </w:rPr>
      </w:pPr>
      <w:r w:rsidRPr="00165FD2">
        <w:rPr>
          <w:rFonts w:ascii="Cambria" w:hAnsi="Cambria" w:cs="Calibri"/>
          <w:b/>
          <w:bCs/>
        </w:rPr>
        <w:t xml:space="preserve">Oświadczenie o braku powiązań osobowych i kapitałowych </w:t>
      </w:r>
      <w:r w:rsidRPr="00165FD2">
        <w:rPr>
          <w:rFonts w:ascii="Cambria" w:hAnsi="Cambria" w:cs="Calibri"/>
          <w:bCs/>
        </w:rPr>
        <w:t>– załącznik nr 2</w:t>
      </w:r>
      <w:r w:rsidRPr="00656DD4">
        <w:rPr>
          <w:rFonts w:ascii="Cambria" w:hAnsi="Cambria" w:cs="Calibri"/>
          <w:color w:val="auto"/>
        </w:rPr>
        <w:t>do zapytania ofertowego;</w:t>
      </w:r>
    </w:p>
    <w:p w:rsidR="00165FD2" w:rsidRPr="00165FD2" w:rsidRDefault="00165FD2" w:rsidP="0019401F">
      <w:pPr>
        <w:pStyle w:val="Default"/>
        <w:numPr>
          <w:ilvl w:val="0"/>
          <w:numId w:val="5"/>
        </w:numPr>
        <w:suppressAutoHyphens/>
        <w:autoSpaceDN/>
        <w:adjustRightInd/>
        <w:spacing w:line="276" w:lineRule="auto"/>
        <w:jc w:val="both"/>
        <w:rPr>
          <w:rFonts w:ascii="Cambria" w:hAnsi="Cambria" w:cs="Calibri"/>
          <w:b/>
          <w:bCs/>
          <w:color w:val="auto"/>
        </w:rPr>
      </w:pPr>
      <w:r w:rsidRPr="00165FD2">
        <w:rPr>
          <w:rFonts w:ascii="Cambria" w:hAnsi="Cambria" w:cs="Calibri"/>
          <w:b/>
          <w:bCs/>
        </w:rPr>
        <w:t xml:space="preserve">Oświadczenie o spełnianiu warunków udziału w postępowaniu – </w:t>
      </w:r>
      <w:r w:rsidRPr="00165FD2">
        <w:rPr>
          <w:rFonts w:ascii="Cambria" w:hAnsi="Cambria" w:cs="Calibri"/>
          <w:bCs/>
        </w:rPr>
        <w:t>załącznik nr 3</w:t>
      </w:r>
      <w:r w:rsidR="00BE09B7">
        <w:rPr>
          <w:rFonts w:ascii="Cambria" w:hAnsi="Cambria" w:cs="Calibri"/>
          <w:bCs/>
        </w:rPr>
        <w:t xml:space="preserve"> </w:t>
      </w:r>
      <w:r w:rsidRPr="00656DD4">
        <w:rPr>
          <w:rFonts w:ascii="Cambria" w:hAnsi="Cambria" w:cs="Calibri"/>
          <w:color w:val="auto"/>
        </w:rPr>
        <w:t>do zapytania ofertowego</w:t>
      </w:r>
      <w:r>
        <w:rPr>
          <w:rFonts w:ascii="Cambria" w:hAnsi="Cambria" w:cs="Calibri"/>
          <w:color w:val="auto"/>
        </w:rPr>
        <w:t>.</w:t>
      </w:r>
    </w:p>
    <w:p w:rsidR="00DC3075" w:rsidRPr="00656DD4" w:rsidRDefault="00DC3075" w:rsidP="0019401F">
      <w:pPr>
        <w:suppressAutoHyphens/>
        <w:ind w:left="360"/>
        <w:jc w:val="both"/>
        <w:rPr>
          <w:rFonts w:ascii="Cambria" w:hAnsi="Cambria"/>
          <w:sz w:val="24"/>
          <w:szCs w:val="24"/>
        </w:rPr>
      </w:pPr>
    </w:p>
    <w:p w:rsidR="00BE5FB4" w:rsidRDefault="00BE5FB4" w:rsidP="006944EE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6944EE">
        <w:rPr>
          <w:rFonts w:ascii="Cambria" w:hAnsi="Cambria" w:cs="Cambria"/>
          <w:b/>
          <w:bCs/>
          <w:color w:val="auto"/>
          <w:sz w:val="32"/>
          <w:szCs w:val="32"/>
        </w:rPr>
        <w:t>Informacje o formalnościach jakie powinny zostać dopełnione po wyborze najkorzystniejszej oferty w celu realizacji przedmiotu zamówienia</w:t>
      </w:r>
    </w:p>
    <w:p w:rsidR="006944EE" w:rsidRPr="006944EE" w:rsidRDefault="006944EE" w:rsidP="006944EE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  <w:sz w:val="32"/>
          <w:szCs w:val="32"/>
        </w:rPr>
      </w:pPr>
    </w:p>
    <w:p w:rsidR="00BE5FB4" w:rsidRPr="00656DD4" w:rsidRDefault="00BE5FB4" w:rsidP="0019401F">
      <w:pPr>
        <w:pStyle w:val="Akapitzlist2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Calibri"/>
        </w:rPr>
      </w:pPr>
      <w:r w:rsidRPr="00656DD4">
        <w:rPr>
          <w:rFonts w:ascii="Cambria" w:hAnsi="Cambria" w:cs="Calibri"/>
        </w:rPr>
        <w:lastRenderedPageBreak/>
        <w:t xml:space="preserve">Informacje o wynikach postępowania Zamawiający zamieści na portalu Baza Konkurencyjności. </w:t>
      </w:r>
    </w:p>
    <w:p w:rsidR="00BE5FB4" w:rsidRPr="00656DD4" w:rsidRDefault="00BE5FB4" w:rsidP="0019401F">
      <w:pPr>
        <w:pStyle w:val="Akapitzlist2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Calibri"/>
        </w:rPr>
      </w:pPr>
      <w:r w:rsidRPr="00656DD4">
        <w:rPr>
          <w:rFonts w:ascii="Cambria" w:hAnsi="Cambria" w:cs="Calibri"/>
        </w:rPr>
        <w:t xml:space="preserve">Wybrany </w:t>
      </w:r>
      <w:r w:rsidR="00265975">
        <w:rPr>
          <w:rFonts w:ascii="Cambria" w:hAnsi="Cambria" w:cs="Calibri"/>
        </w:rPr>
        <w:t>Oferent</w:t>
      </w:r>
      <w:r w:rsidRPr="00656DD4">
        <w:rPr>
          <w:rFonts w:ascii="Cambria" w:hAnsi="Cambria" w:cs="Calibri"/>
        </w:rPr>
        <w:t xml:space="preserve"> zostanie poinformowany telefonicznie lub e-mailem o terminie i miejscu podpisania umowy. </w:t>
      </w:r>
    </w:p>
    <w:p w:rsidR="00BE5FB4" w:rsidRPr="00656DD4" w:rsidRDefault="00BE5FB4" w:rsidP="0019401F">
      <w:pPr>
        <w:pStyle w:val="Akapitzlist2"/>
        <w:numPr>
          <w:ilvl w:val="0"/>
          <w:numId w:val="7"/>
        </w:numPr>
        <w:suppressAutoHyphens/>
        <w:spacing w:line="276" w:lineRule="auto"/>
        <w:jc w:val="both"/>
        <w:rPr>
          <w:rFonts w:ascii="Cambria" w:hAnsi="Cambria" w:cs="Calibri"/>
          <w:b/>
        </w:rPr>
      </w:pPr>
      <w:r w:rsidRPr="00656DD4">
        <w:rPr>
          <w:rFonts w:ascii="Cambria" w:hAnsi="Cambria" w:cs="Calibri"/>
        </w:rPr>
        <w:t xml:space="preserve">Jeżeli </w:t>
      </w:r>
      <w:r w:rsidR="00265975">
        <w:rPr>
          <w:rFonts w:ascii="Cambria" w:hAnsi="Cambria" w:cs="Calibri"/>
        </w:rPr>
        <w:t>Oferent</w:t>
      </w:r>
      <w:r w:rsidRPr="00656DD4">
        <w:rPr>
          <w:rFonts w:ascii="Cambria" w:hAnsi="Cambria" w:cs="Calibri"/>
        </w:rPr>
        <w:t>, którego oferta została wybrana uchyla się od podpisania umowy, Zamawiający może wybrać ofertę najkorzystniejszą spośród pozostałych ofert.</w:t>
      </w:r>
    </w:p>
    <w:p w:rsidR="00AE5489" w:rsidRDefault="00AE5489" w:rsidP="0019401F">
      <w:pPr>
        <w:pStyle w:val="Akapitzlist2"/>
        <w:suppressAutoHyphens/>
        <w:spacing w:line="276" w:lineRule="auto"/>
        <w:ind w:left="357"/>
        <w:jc w:val="both"/>
        <w:rPr>
          <w:rFonts w:ascii="Cambria" w:hAnsi="Cambria" w:cs="Calibri"/>
          <w:b/>
        </w:rPr>
      </w:pPr>
    </w:p>
    <w:p w:rsidR="00906B0B" w:rsidRDefault="00906B0B" w:rsidP="0019401F">
      <w:pPr>
        <w:pStyle w:val="Akapitzlist2"/>
        <w:suppressAutoHyphens/>
        <w:spacing w:line="276" w:lineRule="auto"/>
        <w:ind w:left="357"/>
        <w:jc w:val="both"/>
        <w:rPr>
          <w:rFonts w:ascii="Cambria" w:hAnsi="Cambria" w:cs="Calibri"/>
          <w:b/>
        </w:rPr>
      </w:pPr>
    </w:p>
    <w:p w:rsidR="00906B0B" w:rsidRPr="00656DD4" w:rsidRDefault="00906B0B" w:rsidP="0019401F">
      <w:pPr>
        <w:pStyle w:val="Akapitzlist2"/>
        <w:suppressAutoHyphens/>
        <w:spacing w:line="276" w:lineRule="auto"/>
        <w:ind w:left="357"/>
        <w:jc w:val="both"/>
        <w:rPr>
          <w:rFonts w:ascii="Cambria" w:hAnsi="Cambria" w:cs="Calibri"/>
          <w:b/>
        </w:rPr>
      </w:pPr>
    </w:p>
    <w:p w:rsidR="00BE5FB4" w:rsidRPr="00656DD4" w:rsidRDefault="00BE5FB4" w:rsidP="0020752F">
      <w:pPr>
        <w:pStyle w:val="Akapitzlist2"/>
        <w:numPr>
          <w:ilvl w:val="0"/>
          <w:numId w:val="2"/>
        </w:numPr>
        <w:suppressAutoHyphens/>
        <w:spacing w:line="276" w:lineRule="auto"/>
        <w:jc w:val="both"/>
        <w:rPr>
          <w:rFonts w:ascii="Cambria" w:hAnsi="Cambria" w:cs="Calibri"/>
          <w:bCs/>
        </w:rPr>
      </w:pPr>
      <w:r w:rsidRPr="00656DD4">
        <w:rPr>
          <w:rFonts w:ascii="Cambria" w:hAnsi="Cambria" w:cs="Calibri"/>
          <w:b/>
        </w:rPr>
        <w:t xml:space="preserve">Informacja na temat zakresu wykluczenia </w:t>
      </w:r>
      <w:r w:rsidR="00D11019">
        <w:rPr>
          <w:rFonts w:ascii="Cambria" w:hAnsi="Cambria" w:cs="Calibri"/>
          <w:b/>
        </w:rPr>
        <w:t>Oferenta</w:t>
      </w:r>
    </w:p>
    <w:p w:rsidR="00BE5FB4" w:rsidRPr="00656DD4" w:rsidRDefault="00D11019" w:rsidP="0019401F">
      <w:pPr>
        <w:pStyle w:val="Akapitzlist2"/>
        <w:suppressAutoHyphens/>
        <w:spacing w:line="276" w:lineRule="auto"/>
        <w:ind w:left="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Oferenci</w:t>
      </w:r>
      <w:r w:rsidR="00BE5FB4" w:rsidRPr="00656DD4">
        <w:rPr>
          <w:rFonts w:ascii="Cambria" w:hAnsi="Cambria" w:cs="Calibri"/>
          <w:bCs/>
        </w:rPr>
        <w:t xml:space="preserve">, którzy nie wykażą spełnienia warunków udziału w postępowaniu oraz braku podstaw do wykluczenia z postępowania zostaną wykluczeni z niniejszego postępowania, ofertę </w:t>
      </w:r>
      <w:r>
        <w:rPr>
          <w:rFonts w:ascii="Cambria" w:hAnsi="Cambria" w:cs="Calibri"/>
          <w:bCs/>
        </w:rPr>
        <w:t>oferenta</w:t>
      </w:r>
      <w:r w:rsidR="00BE5FB4" w:rsidRPr="00656DD4">
        <w:rPr>
          <w:rFonts w:ascii="Cambria" w:hAnsi="Cambria" w:cs="Calibri"/>
          <w:bCs/>
        </w:rPr>
        <w:t xml:space="preserve">  wykluczonego uznaje się za ofertę odrzuconą.</w:t>
      </w:r>
    </w:p>
    <w:p w:rsidR="00994618" w:rsidRPr="00656DD4" w:rsidRDefault="00994618" w:rsidP="0019401F">
      <w:pPr>
        <w:pStyle w:val="Akapitzlist2"/>
        <w:suppressAutoHyphens/>
        <w:spacing w:line="276" w:lineRule="auto"/>
        <w:ind w:left="720"/>
        <w:jc w:val="both"/>
        <w:rPr>
          <w:rFonts w:ascii="Cambria" w:hAnsi="Cambria" w:cs="Calibri"/>
          <w:b/>
        </w:rPr>
      </w:pPr>
    </w:p>
    <w:p w:rsidR="00BE5FB4" w:rsidRPr="00F61E6B" w:rsidRDefault="00BE5FB4" w:rsidP="00F61E6B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F61E6B">
        <w:rPr>
          <w:rFonts w:ascii="Cambria" w:hAnsi="Cambria" w:cs="Cambria"/>
          <w:b/>
          <w:bCs/>
          <w:color w:val="auto"/>
          <w:sz w:val="32"/>
          <w:szCs w:val="32"/>
        </w:rPr>
        <w:t xml:space="preserve">Finansowanie </w:t>
      </w:r>
    </w:p>
    <w:p w:rsidR="00B016A6" w:rsidRPr="00FD4794" w:rsidRDefault="00FD4794" w:rsidP="0019401F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Przedmiot zamówienia</w:t>
      </w:r>
      <w:r w:rsidR="00BE5FB4" w:rsidRPr="00656DD4">
        <w:rPr>
          <w:rFonts w:ascii="Cambria" w:hAnsi="Cambria" w:cs="Calibri"/>
          <w:sz w:val="24"/>
          <w:szCs w:val="24"/>
        </w:rPr>
        <w:t xml:space="preserve"> jest współfinansowany ze środków Unii Europejskiej w ramach Europejskiego Funduszu Społecznego </w:t>
      </w:r>
      <w:r>
        <w:rPr>
          <w:rFonts w:ascii="Cambria" w:hAnsi="Cambria"/>
          <w:sz w:val="24"/>
          <w:szCs w:val="24"/>
        </w:rPr>
        <w:t>Regionalnego</w:t>
      </w:r>
      <w:r w:rsidRPr="00656DD4">
        <w:rPr>
          <w:rFonts w:ascii="Cambria" w:hAnsi="Cambria"/>
          <w:sz w:val="24"/>
          <w:szCs w:val="24"/>
        </w:rPr>
        <w:t xml:space="preserve"> Program</w:t>
      </w:r>
      <w:r>
        <w:rPr>
          <w:rFonts w:ascii="Cambria" w:hAnsi="Cambria"/>
          <w:sz w:val="24"/>
          <w:szCs w:val="24"/>
        </w:rPr>
        <w:t>u Operacyjnego</w:t>
      </w:r>
      <w:r w:rsidRPr="00656DD4">
        <w:rPr>
          <w:rFonts w:ascii="Cambria" w:hAnsi="Cambria"/>
          <w:sz w:val="24"/>
          <w:szCs w:val="24"/>
        </w:rPr>
        <w:t xml:space="preserve"> Wojew</w:t>
      </w:r>
      <w:r>
        <w:rPr>
          <w:rFonts w:ascii="Cambria" w:hAnsi="Cambria"/>
          <w:sz w:val="24"/>
          <w:szCs w:val="24"/>
        </w:rPr>
        <w:t>ództwa Dolnośląskiego 2014-2020, Oś priorytetowa 9 Włączenie</w:t>
      </w:r>
      <w:r w:rsidRPr="00656DD4">
        <w:rPr>
          <w:rFonts w:ascii="Cambria" w:hAnsi="Cambria"/>
          <w:sz w:val="24"/>
          <w:szCs w:val="24"/>
        </w:rPr>
        <w:t xml:space="preserve"> społeczne, Działanie 9.3  Dostęp do wysokiej jakości usług zdrowotnych, Priorytet inwestycyjny: Ułatwianie dostępu do przystępnych cenowo, trwałych oraz wysokiej jakości usług, w tym opieki zdrowotnej i usług socjalnych ś</w:t>
      </w:r>
      <w:r>
        <w:rPr>
          <w:rFonts w:ascii="Cambria" w:hAnsi="Cambria"/>
          <w:sz w:val="24"/>
          <w:szCs w:val="24"/>
        </w:rPr>
        <w:t xml:space="preserve">wiadczonych w interesie ogólnym, </w:t>
      </w:r>
      <w:r w:rsidR="00B016A6" w:rsidRPr="00656DD4">
        <w:rPr>
          <w:rFonts w:ascii="Cambria" w:hAnsi="Cambria"/>
          <w:sz w:val="24"/>
          <w:szCs w:val="24"/>
        </w:rPr>
        <w:t xml:space="preserve">w ramach projektu </w:t>
      </w:r>
      <w:r w:rsidR="00B016A6" w:rsidRPr="00656DD4">
        <w:rPr>
          <w:rFonts w:ascii="Cambria" w:hAnsi="Cambria"/>
          <w:i/>
          <w:sz w:val="24"/>
          <w:szCs w:val="24"/>
        </w:rPr>
        <w:t xml:space="preserve">Utworzenie Dziennego Domu Opieki w Kłodzku. </w:t>
      </w:r>
    </w:p>
    <w:p w:rsidR="00994618" w:rsidRPr="00656DD4" w:rsidRDefault="00994618" w:rsidP="0019401F">
      <w:pPr>
        <w:shd w:val="clear" w:color="auto" w:fill="FFFFFF"/>
        <w:jc w:val="both"/>
        <w:rPr>
          <w:rFonts w:ascii="Cambria" w:hAnsi="Cambria" w:cs="Arial"/>
          <w:color w:val="333333"/>
          <w:sz w:val="24"/>
          <w:szCs w:val="24"/>
        </w:rPr>
      </w:pPr>
    </w:p>
    <w:p w:rsidR="00F61E6B" w:rsidRDefault="00F61E6B" w:rsidP="00F61E6B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F61E6B">
        <w:rPr>
          <w:rFonts w:ascii="Cambria" w:hAnsi="Cambria" w:cs="Cambria"/>
          <w:b/>
          <w:bCs/>
          <w:color w:val="auto"/>
          <w:sz w:val="32"/>
          <w:szCs w:val="32"/>
        </w:rPr>
        <w:t xml:space="preserve">OKREŚLENIE WARUNKÓW UMOWY </w:t>
      </w:r>
    </w:p>
    <w:p w:rsidR="00E81D9C" w:rsidRPr="00F61E6B" w:rsidRDefault="00E81D9C" w:rsidP="00E81D9C">
      <w:pPr>
        <w:pStyle w:val="Default"/>
        <w:suppressAutoHyphens/>
        <w:autoSpaceDN/>
        <w:adjustRightInd/>
        <w:ind w:left="720"/>
        <w:rPr>
          <w:rFonts w:ascii="Cambria" w:hAnsi="Cambria" w:cs="Cambria"/>
          <w:b/>
          <w:bCs/>
          <w:color w:val="auto"/>
          <w:sz w:val="32"/>
          <w:szCs w:val="32"/>
        </w:rPr>
      </w:pPr>
    </w:p>
    <w:p w:rsidR="00BE5FB4" w:rsidRPr="00656DD4" w:rsidRDefault="00994618" w:rsidP="00F61E6B">
      <w:pPr>
        <w:pStyle w:val="Akapitzlist"/>
        <w:suppressAutoHyphens/>
        <w:autoSpaceDE w:val="0"/>
        <w:spacing w:after="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656DD4">
        <w:rPr>
          <w:rFonts w:ascii="Cambria" w:hAnsi="Cambria"/>
          <w:b/>
          <w:bCs/>
          <w:sz w:val="24"/>
          <w:szCs w:val="24"/>
        </w:rPr>
        <w:t>Zmiany do umowy</w:t>
      </w:r>
    </w:p>
    <w:p w:rsidR="00994618" w:rsidRPr="00656DD4" w:rsidRDefault="00994618" w:rsidP="0019401F">
      <w:pPr>
        <w:numPr>
          <w:ilvl w:val="3"/>
          <w:numId w:val="12"/>
        </w:numPr>
        <w:shd w:val="clear" w:color="auto" w:fill="FFFFFF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656DD4">
        <w:rPr>
          <w:rFonts w:ascii="Cambria" w:hAnsi="Cambria" w:cs="Calibri"/>
          <w:sz w:val="24"/>
          <w:szCs w:val="24"/>
        </w:rPr>
        <w:t>Przewiduje się istotne zmiany postanowień zawartej umowy w stosunku do treści oferty, na podstawie której dokonano wyboru wykonawcy</w:t>
      </w:r>
      <w:r w:rsidR="00324CDB">
        <w:rPr>
          <w:rFonts w:ascii="Cambria" w:hAnsi="Cambria" w:cs="Calibri"/>
          <w:sz w:val="24"/>
          <w:szCs w:val="24"/>
        </w:rPr>
        <w:t xml:space="preserve">. </w:t>
      </w:r>
    </w:p>
    <w:p w:rsidR="00994618" w:rsidRPr="00656DD4" w:rsidRDefault="00994618" w:rsidP="0019401F">
      <w:pPr>
        <w:numPr>
          <w:ilvl w:val="3"/>
          <w:numId w:val="12"/>
        </w:numPr>
        <w:shd w:val="clear" w:color="auto" w:fill="FFFFFF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656DD4">
        <w:rPr>
          <w:rFonts w:ascii="Cambria" w:hAnsi="Cambria" w:cs="Calibri"/>
          <w:sz w:val="24"/>
          <w:szCs w:val="24"/>
        </w:rPr>
        <w:t>Zakres, charakter zmian oraz warunki wprowadzenia zmian:</w:t>
      </w:r>
    </w:p>
    <w:p w:rsidR="00B81A91" w:rsidRDefault="00B81A91" w:rsidP="00B81A91">
      <w:pPr>
        <w:pStyle w:val="Default"/>
        <w:spacing w:line="276" w:lineRule="auto"/>
        <w:ind w:left="426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Zamawiający przewiduje możliwość zmian postanowień zawartej umowy w stosunku do treści oferty na podstawie której dokonano wyboru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, w przypadku wystąpienia, co najmniej jednej z okoliczności wymienionych poniżej, z uwzględnieniem podawanych warunków ich wprowadzenia, tj.: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1) zmiany dotyczą realizacji dodatkowych dostaw/robót od dotychczasowego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 nieobjętych zamówieniem podstawowym, o ile stały się niezbędne i zostały spełnione łącznie następujące warunki: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a) zmiana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 nie może zostać dokonana z powodów ekonomicznych lub technicznych, w szczególności dotyczących zamienności lub interoperacyjności sprzętu, usług lub instalacji, zamówionych w ramach zamówienia podstawowego,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b) zmiana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 spowodowałaby istotną niedogodność lub znaczne zwiększenie kosztów dla Zamawiającego,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lastRenderedPageBreak/>
        <w:t>c) wartość każdej kolejnej zmiany nie przekracza 50% wartości zamówienia określonej pierwotnie w umowie,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2) zmiana nie prowadzi do zmiany charakteru umowy i zostały spełnione łącznie następujące warunki: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a) konieczność zmiany umowy spowodowana jest okolicznościami, których Zamawiający, działając z należytą starannością, nie mógł przewidzieć,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b) wartość zmiany nie przekracza 50% wartości zamówienia określonej pierwotnie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w umowie,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3) wykonawcę, któremu Zamawiający udzielił zamówienia, ma zastąpić nowy wykonawca: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a) na podstawie postanowień umownych, o których mowa w pkt.1,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b) w wyniku połączenia, podziału, przekształcenia, upadłości, restrukturyzacji lub nabycia dotychczasowego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 lub jego przedsiębiorstwa, o ile nowy wykonawca spełnia warunki udziału w postępowaniu, nie zachodzą wobec niego podstawy wykluczenia oraz nie pociąga to za sobą innych istotnych zmian umowy,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c) w wyniku przejęcia przez Zamawiającego zobowiązań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 względem jego podwykonawców,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4) zmiana nie prowadzi do zmiany charakteru umowy a łączna wartość zmian jest mniejsza niż 15% wartości zamówienia określonej pierwotnie w umowie,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5) zmiana sposobu rozliczania umowy lub dokonywania płatności na rzecz </w:t>
      </w:r>
      <w:r w:rsidR="00516932">
        <w:rPr>
          <w:rFonts w:asciiTheme="majorHAnsi" w:hAnsiTheme="majorHAnsi" w:cs="Arial"/>
          <w:color w:val="000000" w:themeColor="text1"/>
          <w:shd w:val="clear" w:color="auto" w:fill="FFFFFF"/>
        </w:rPr>
        <w:t>Oferenta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 np. na skutek zmian zawartej przez Zamawiającego umowy o dofinansowanie lub wytycznych dotyczących realizacji projektu,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6) wystąpienia siły wyższej,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7) wystąpienie innego niż siła wyższa zdarzenia zewnętrznego lub gdy sytuacja wynikła po stronie Zamawiającego, której nie mógł przewidzieć i zapobiec, a która uniemożliwia lub utrudnia wykonanie Przedmiotu zamówienia, </w:t>
      </w:r>
    </w:p>
    <w:p w:rsidR="00994618" w:rsidRDefault="00B81A91" w:rsidP="00B81A91">
      <w:pPr>
        <w:pStyle w:val="Default"/>
        <w:spacing w:line="276" w:lineRule="auto"/>
        <w:ind w:left="426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8) konieczność zrealizowania projektu o dofinasowanie przy zastosowaniu innych rozwiązań technicznych, technologicznych lub materiałowych niż wskazane w dokumentacji,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w sytuacji, gdyby zastosowanie przewidzianych rozwiązań groziło niewykonaniem lub wadliwym wykonaniem projektu,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9) w każdym przypadku, gdy zmiana jest korzystna dla Zamawiającego (np. powoduje skrócenie terminu realizacji umowy, zmniejszenie wartości zamówienia).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10) wynikających ze zmiany terminu realizacji umowy (wydłużenie lub skrócenie) w przypadku wystąpienia wypadku na terenie budowy o czas – niezbędny do wykonania prac zabezpieczających, naprawczych, wyjaśniających, usuwających powstałe szkody, uszkodzenia, wstrzymania prac wskazany przez właściwe instytucje;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11) wynikających ze zmiany terminu realizacji lub wydłużenia terminu robót budowlanych w przypadku konieczności wprowadzenia zmian w dokumentacji technicznej, projektowej. Zmiana terminu nastąpi o czas niezbędny do wykonania zmian w dokumentacji i uzyskania stosownych pozwoleń, zaświadczeń, itp.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 xml:space="preserve">12) wynikających ze zmian w związku ze zmianą umowy o dofinansowanie, jakie </w:t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lastRenderedPageBreak/>
        <w:t>Zamawiający zawrze z Instytucją Pośredniczącą.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2. Zmiany postanowień zawartej umowy wymagają dla swej ważności formy pisemnej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w postaci aneksu podpisanego przez obie strony.</w:t>
      </w:r>
      <w:r w:rsidRPr="00B81A91">
        <w:rPr>
          <w:rFonts w:asciiTheme="majorHAnsi" w:hAnsiTheme="majorHAnsi" w:cs="Arial"/>
          <w:color w:val="000000" w:themeColor="text1"/>
        </w:rPr>
        <w:br/>
      </w:r>
      <w:r w:rsidRPr="00B81A91">
        <w:rPr>
          <w:rFonts w:asciiTheme="majorHAnsi" w:hAnsiTheme="majorHAnsi" w:cs="Arial"/>
          <w:color w:val="000000" w:themeColor="text1"/>
          <w:shd w:val="clear" w:color="auto" w:fill="FFFFFF"/>
        </w:rPr>
        <w:t>3. Podstawy zmiany umowy zawarte powyżej stanowią katalog zmian, na które Zamawiający może wyrazić zgodę i nie oznaczają w żadnej mierze zobowiązania Zamawiającego do o wyrażenia takiej zgody.</w:t>
      </w:r>
    </w:p>
    <w:p w:rsidR="00E81D9C" w:rsidRPr="00E81D9C" w:rsidRDefault="00E81D9C" w:rsidP="00E81D9C">
      <w:pPr>
        <w:ind w:left="426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4. Inne istotne warunki zamówienia: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Wykonawca zobowiązany jest do: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a) Zapewnienia wszelkich materiałów i narzędzi niezbędnych do wykonania zadań określonych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w zapytaniu ofertowym oraz transportu wszelkich materiałów i narzędzi do miejsca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prowadzonych robót budowlanych związanych z adaptacją i modernizacja pomieszczeń;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b) Zapewnienia wywozu wszelkich odpadów, które powstaną przy pracach adaptacyjnych, a także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do posprzątania miejsca realizowania prac po zakończonych pracach;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c) Realizacji przedmiotu zamówienia zgodnie ze sztuką budowlaną oraz zgodnie z obowiązującymi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przepisami i normami.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d) Wykonawca jest zobowiązany do udzielenia co najmniej do 12 miesięcznej gwarancji.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e) </w:t>
      </w: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schemat rzutu pomieszczeń stanowi Załączniki nr 4 do niniejszego </w:t>
      </w:r>
    </w:p>
    <w:p w:rsidR="00E81D9C" w:rsidRPr="00E81D9C" w:rsidRDefault="00E81D9C" w:rsidP="00E81D9C">
      <w:pPr>
        <w:ind w:left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E81D9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zapytania ofertowego. </w:t>
      </w:r>
    </w:p>
    <w:p w:rsidR="00E81D9C" w:rsidRDefault="00E81D9C" w:rsidP="00B81A91">
      <w:pPr>
        <w:pStyle w:val="Default"/>
        <w:spacing w:line="276" w:lineRule="auto"/>
        <w:ind w:left="426"/>
        <w:rPr>
          <w:rFonts w:asciiTheme="majorHAnsi" w:hAnsiTheme="majorHAnsi" w:cs="Arial"/>
          <w:color w:val="000000" w:themeColor="text1"/>
          <w:shd w:val="clear" w:color="auto" w:fill="FFFFFF"/>
        </w:rPr>
      </w:pPr>
    </w:p>
    <w:p w:rsidR="00F61E6B" w:rsidRPr="00B81A91" w:rsidRDefault="00F61E6B" w:rsidP="00B81A91">
      <w:pPr>
        <w:pStyle w:val="Default"/>
        <w:spacing w:line="276" w:lineRule="auto"/>
        <w:ind w:left="426"/>
        <w:rPr>
          <w:rFonts w:asciiTheme="majorHAnsi" w:hAnsiTheme="majorHAnsi" w:cs="Calibri"/>
          <w:color w:val="000000" w:themeColor="text1"/>
        </w:rPr>
      </w:pPr>
    </w:p>
    <w:p w:rsidR="003D7397" w:rsidRPr="00F61E6B" w:rsidRDefault="003D7397" w:rsidP="00F61E6B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="Cambria" w:hAnsi="Cambria" w:cs="Cambria"/>
          <w:b/>
          <w:bCs/>
          <w:color w:val="auto"/>
          <w:sz w:val="32"/>
          <w:szCs w:val="32"/>
        </w:rPr>
      </w:pPr>
      <w:r w:rsidRPr="00F61E6B">
        <w:rPr>
          <w:rFonts w:ascii="Cambria" w:hAnsi="Cambria" w:cs="Cambria"/>
          <w:color w:val="auto"/>
          <w:sz w:val="32"/>
          <w:szCs w:val="32"/>
        </w:rPr>
        <w:t>KLAUZULA INFORMACYJNA Z ART. 13 RODO</w:t>
      </w:r>
    </w:p>
    <w:p w:rsidR="003D7397" w:rsidRPr="0019401F" w:rsidRDefault="003D7397" w:rsidP="0019401F">
      <w:pPr>
        <w:pStyle w:val="Style4"/>
        <w:widowControl/>
        <w:tabs>
          <w:tab w:val="left" w:pos="851"/>
        </w:tabs>
        <w:spacing w:before="206"/>
        <w:contextualSpacing/>
        <w:jc w:val="both"/>
        <w:rPr>
          <w:rStyle w:val="FontStyle22"/>
          <w:rFonts w:asciiTheme="majorHAnsi" w:hAnsiTheme="majorHAnsi" w:cs="Calibri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1. 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 xml:space="preserve">a) administratorem Pani/Pana danych osobowych jest  </w:t>
      </w:r>
      <w:r w:rsidR="00363FB2" w:rsidRPr="0019401F">
        <w:rPr>
          <w:rFonts w:asciiTheme="majorHAnsi" w:hAnsiTheme="majorHAnsi"/>
          <w:sz w:val="24"/>
          <w:szCs w:val="24"/>
        </w:rPr>
        <w:t>NIEPUBLICZNY ZAKŁAD OPIEKI ZDROWOTNEJ LIFE-MED S.C. ŁUKASZ RADZIEJEWSKI, KAMILA SZAŁANKIEWICZ ul. Kościuszki 9a, 57-300 Kłodzko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 xml:space="preserve">b) Pani/Pana dane osobowe przetwarzane będą na podstawie art. 6 ust. 1 lit. b i c RODO w celu związanym z postępowaniem o udzielenie zamówienia pn. </w:t>
      </w:r>
      <w:r w:rsidR="00363FB2" w:rsidRPr="0019401F">
        <w:rPr>
          <w:rStyle w:val="FontStyle22"/>
          <w:rFonts w:asciiTheme="majorHAnsi" w:hAnsiTheme="majorHAnsi" w:cs="Calibri"/>
          <w:sz w:val="24"/>
          <w:szCs w:val="24"/>
        </w:rPr>
        <w:t>wykonanie prac adaptacyjnych części obiektu pełniącego funkcję Dziennego Domu Opieki w Kłodzku</w:t>
      </w: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, prowadzonym w trybie zasady konkurencyjności w szczególności w celu potwierdzenia kwalifikowalności wydatków, udzielenia dofinansowania, zarządzania, monitoringu, ewaluacji, kontroli, audytu i sprawozdawczości oraz działań informacyjno-promocyjnych w ramach RPO WD 2014-2020.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c) odbiorcami Pani/Pana danych osobowych będą osoby lub podmioty, którym udostępniona zostanie dokumentacja postępowania;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d) Pani/Pana dane osobowe będą przechowywane, przez okres trwałości projektu wyznaczony przez wytyczne Regionalnego Programu Operacyjnego Województwa Dolnośląskiego na lata 2014 – 2020;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lastRenderedPageBreak/>
        <w:t>e) obowiązek podania przez Panią/Pana danych osobowych bezpośrednio Pani/Pana dotyczących jest wymogiem związanym z udziałem w postępowaniu o udzielenie zamówienia publicznego;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f) w odniesieniu do Pani/Pana danych osobowych decyzje nie będą podejmowane w sposób zautomatyzowany, stosowanie do art. 22 RODO;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g) posiada Pani/Pan: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na podstawie art. 15 RODO prawo dostępu do danych osobowych Pani/Pana dotyczących;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na podstawie art. 16 RODO prawo do sprostowania Pani/Pana danych osobowych;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na podstawie art. 18 RODO prawo żądania od administratora ograniczenia przetwarzania danych osobowych z zastrzeżeniem przypadków, o których mowa w art. 18 ust. 2 RODO;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prawo do wniesienia skargi do Prezesa Urzędu Ochrony Danych Osobowych, gdy uzna Pani/Pan, że przetwarzanie danych osobowych Pani/Pana dotyczących narusza przepisy RODO;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h) nie przysługuje Pani/Panu: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w związku z art. 17 ust. 3 lit. b, d lub e RODO prawo do usunięcia danych osobowych;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b w:val="0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prawo do przenoszenia danych osobowych, o którym mowa w art. 20 RODO;</w:t>
      </w:r>
    </w:p>
    <w:p w:rsidR="003D7397" w:rsidRPr="0019401F" w:rsidRDefault="003D7397" w:rsidP="0019401F">
      <w:pPr>
        <w:ind w:left="137"/>
        <w:contextualSpacing/>
        <w:jc w:val="both"/>
        <w:rPr>
          <w:rStyle w:val="FontStyle22"/>
          <w:rFonts w:asciiTheme="majorHAnsi" w:hAnsiTheme="majorHAnsi" w:cs="Calibri"/>
          <w:sz w:val="24"/>
          <w:szCs w:val="24"/>
        </w:rPr>
      </w:pPr>
      <w:r w:rsidRPr="0019401F">
        <w:rPr>
          <w:rStyle w:val="FontStyle22"/>
          <w:rFonts w:asciiTheme="majorHAnsi" w:hAnsiTheme="majorHAnsi" w:cs="Calibri"/>
          <w:b w:val="0"/>
          <w:sz w:val="24"/>
          <w:szCs w:val="24"/>
        </w:rPr>
        <w:t>• na podstawie art. 21 RODO prawo sprzeciwu, wobec przetwarzania danych osobowych, gdyż podstawą prawną przetwarzania Pani/Pana danych osobowych jest art. 6 ust. 1 lit. c RODO.</w:t>
      </w:r>
    </w:p>
    <w:p w:rsidR="003D7397" w:rsidRPr="003D7397" w:rsidRDefault="003D7397" w:rsidP="003D7397">
      <w:pPr>
        <w:pStyle w:val="Default"/>
        <w:spacing w:line="276" w:lineRule="auto"/>
        <w:ind w:left="720"/>
        <w:jc w:val="both"/>
        <w:rPr>
          <w:rFonts w:asciiTheme="majorHAnsi" w:hAnsiTheme="majorHAnsi" w:cs="Calibri"/>
          <w:color w:val="auto"/>
        </w:rPr>
      </w:pPr>
    </w:p>
    <w:p w:rsidR="00BE5FB4" w:rsidRPr="00656DD4" w:rsidRDefault="00BE5FB4" w:rsidP="0020752F">
      <w:pPr>
        <w:pStyle w:val="Akapitzlist"/>
        <w:numPr>
          <w:ilvl w:val="0"/>
          <w:numId w:val="2"/>
        </w:numPr>
        <w:suppressAutoHyphens/>
        <w:autoSpaceDE w:val="0"/>
        <w:spacing w:after="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656DD4">
        <w:rPr>
          <w:rFonts w:ascii="Cambria" w:hAnsi="Cambria"/>
          <w:b/>
          <w:bCs/>
          <w:sz w:val="24"/>
          <w:szCs w:val="24"/>
        </w:rPr>
        <w:t xml:space="preserve">Załączniki </w:t>
      </w:r>
    </w:p>
    <w:p w:rsidR="003A2617" w:rsidRDefault="003312D0" w:rsidP="00EE3F7D">
      <w:pPr>
        <w:pStyle w:val="Default"/>
        <w:numPr>
          <w:ilvl w:val="0"/>
          <w:numId w:val="9"/>
        </w:numPr>
        <w:suppressAutoHyphens/>
        <w:autoSpaceDN/>
        <w:adjustRightInd/>
        <w:spacing w:line="276" w:lineRule="auto"/>
        <w:ind w:left="360"/>
        <w:jc w:val="both"/>
        <w:rPr>
          <w:rFonts w:ascii="Cambria" w:hAnsi="Cambria" w:cs="Calibri"/>
          <w:color w:val="auto"/>
        </w:rPr>
      </w:pPr>
      <w:r>
        <w:rPr>
          <w:rFonts w:ascii="Cambria" w:hAnsi="Cambria" w:cs="Calibri"/>
          <w:color w:val="auto"/>
        </w:rPr>
        <w:t>Formularz ofertowy – załącznik nr 1.</w:t>
      </w:r>
    </w:p>
    <w:p w:rsidR="002A02C3" w:rsidRDefault="002A02C3" w:rsidP="00EE3F7D">
      <w:pPr>
        <w:pStyle w:val="Default"/>
        <w:numPr>
          <w:ilvl w:val="0"/>
          <w:numId w:val="9"/>
        </w:numPr>
        <w:suppressAutoHyphens/>
        <w:autoSpaceDN/>
        <w:adjustRightInd/>
        <w:spacing w:line="276" w:lineRule="auto"/>
        <w:ind w:left="360"/>
        <w:jc w:val="both"/>
        <w:rPr>
          <w:rFonts w:ascii="Cambria" w:hAnsi="Cambria" w:cs="Calibri"/>
          <w:color w:val="auto"/>
        </w:rPr>
      </w:pPr>
      <w:r>
        <w:rPr>
          <w:rFonts w:ascii="Cambria" w:hAnsi="Cambria" w:cs="Calibri"/>
          <w:color w:val="auto"/>
        </w:rPr>
        <w:t>Oświadczenie o braku powiązań osobowych i kapitałowych – załącznik nr 2.</w:t>
      </w:r>
    </w:p>
    <w:p w:rsidR="00BE5FB4" w:rsidRPr="00656DD4" w:rsidRDefault="002A02C3" w:rsidP="00EE3F7D">
      <w:pPr>
        <w:pStyle w:val="Default"/>
        <w:numPr>
          <w:ilvl w:val="0"/>
          <w:numId w:val="9"/>
        </w:numPr>
        <w:suppressAutoHyphens/>
        <w:autoSpaceDN/>
        <w:adjustRightInd/>
        <w:spacing w:line="276" w:lineRule="auto"/>
        <w:ind w:left="360"/>
        <w:jc w:val="both"/>
        <w:rPr>
          <w:rFonts w:ascii="Cambria" w:hAnsi="Cambria" w:cs="Calibri"/>
          <w:color w:val="auto"/>
        </w:rPr>
      </w:pPr>
      <w:r>
        <w:rPr>
          <w:rFonts w:ascii="Cambria" w:hAnsi="Cambria" w:cs="Calibri"/>
          <w:color w:val="auto"/>
        </w:rPr>
        <w:t>Oświadczenie</w:t>
      </w:r>
      <w:r w:rsidR="00BE5FB4" w:rsidRPr="00656DD4">
        <w:rPr>
          <w:rFonts w:ascii="Cambria" w:hAnsi="Cambria" w:cs="Calibri"/>
          <w:color w:val="auto"/>
        </w:rPr>
        <w:t xml:space="preserve"> o spełnianiu warunków udziału </w:t>
      </w:r>
      <w:r>
        <w:rPr>
          <w:rFonts w:ascii="Cambria" w:hAnsi="Cambria" w:cs="Calibri"/>
          <w:color w:val="auto"/>
        </w:rPr>
        <w:t>w postępowaniu – załącznik nr 3</w:t>
      </w:r>
      <w:r w:rsidR="00BE5FB4" w:rsidRPr="00656DD4">
        <w:rPr>
          <w:rFonts w:ascii="Cambria" w:hAnsi="Cambria" w:cs="Calibri"/>
          <w:color w:val="auto"/>
        </w:rPr>
        <w:t>.</w:t>
      </w:r>
    </w:p>
    <w:p w:rsidR="00BE5FB4" w:rsidRPr="00064BE0" w:rsidRDefault="000505E4" w:rsidP="00EE3F7D">
      <w:pPr>
        <w:pStyle w:val="Default"/>
        <w:numPr>
          <w:ilvl w:val="0"/>
          <w:numId w:val="9"/>
        </w:numPr>
        <w:suppressAutoHyphens/>
        <w:autoSpaceDN/>
        <w:adjustRightInd/>
        <w:spacing w:line="276" w:lineRule="auto"/>
        <w:ind w:left="360"/>
        <w:jc w:val="both"/>
        <w:rPr>
          <w:rFonts w:ascii="Cambria" w:hAnsi="Cambria"/>
          <w:color w:val="auto"/>
        </w:rPr>
      </w:pPr>
      <w:r>
        <w:rPr>
          <w:rFonts w:ascii="Cambria" w:hAnsi="Cambria" w:cs="Calibri"/>
          <w:color w:val="auto"/>
        </w:rPr>
        <w:t xml:space="preserve">Schemat rzutu pomieszczeń </w:t>
      </w:r>
      <w:r w:rsidR="00BE5FB4" w:rsidRPr="00064BE0">
        <w:rPr>
          <w:rFonts w:ascii="Cambria" w:hAnsi="Cambria" w:cs="Calibri"/>
          <w:color w:val="auto"/>
        </w:rPr>
        <w:t xml:space="preserve"> - załącznik nr </w:t>
      </w:r>
      <w:r w:rsidR="00064BE0" w:rsidRPr="00064BE0">
        <w:rPr>
          <w:rFonts w:ascii="Cambria" w:hAnsi="Cambria" w:cs="Calibri"/>
          <w:color w:val="auto"/>
        </w:rPr>
        <w:t>4</w:t>
      </w:r>
      <w:r w:rsidR="00BE5FB4" w:rsidRPr="00064BE0">
        <w:rPr>
          <w:rFonts w:ascii="Cambria" w:hAnsi="Cambria" w:cs="Calibri"/>
          <w:color w:val="auto"/>
        </w:rPr>
        <w:t>.</w:t>
      </w:r>
    </w:p>
    <w:p w:rsidR="00087EDB" w:rsidRPr="00064BE0" w:rsidRDefault="00064BE0" w:rsidP="00064BE0">
      <w:pPr>
        <w:pStyle w:val="Default"/>
        <w:numPr>
          <w:ilvl w:val="0"/>
          <w:numId w:val="9"/>
        </w:numPr>
        <w:suppressAutoHyphens/>
        <w:autoSpaceDN/>
        <w:adjustRightInd/>
        <w:spacing w:line="276" w:lineRule="auto"/>
        <w:ind w:left="360"/>
        <w:jc w:val="both"/>
        <w:rPr>
          <w:rFonts w:ascii="Cambria" w:hAnsi="Cambria"/>
          <w:color w:val="auto"/>
        </w:rPr>
      </w:pPr>
      <w:r>
        <w:rPr>
          <w:rFonts w:ascii="Cambria" w:hAnsi="Cambria" w:cs="Calibri"/>
          <w:color w:val="auto"/>
        </w:rPr>
        <w:t>Przedmiar robót</w:t>
      </w:r>
      <w:r>
        <w:rPr>
          <w:rFonts w:ascii="Cambria" w:hAnsi="Cambria"/>
          <w:color w:val="auto"/>
        </w:rPr>
        <w:t xml:space="preserve"> – załącznik nr 5.</w:t>
      </w:r>
    </w:p>
    <w:p w:rsidR="00BA6BF2" w:rsidRDefault="00BA6BF2" w:rsidP="00BE5FB4">
      <w:pPr>
        <w:rPr>
          <w:rFonts w:ascii="Cambria" w:hAnsi="Cambria"/>
          <w:sz w:val="24"/>
          <w:szCs w:val="24"/>
        </w:rPr>
      </w:pPr>
    </w:p>
    <w:p w:rsidR="00A73031" w:rsidRDefault="00A73031" w:rsidP="00BE5FB4">
      <w:pPr>
        <w:rPr>
          <w:rFonts w:ascii="Cambria" w:hAnsi="Cambria"/>
          <w:sz w:val="24"/>
          <w:szCs w:val="24"/>
        </w:rPr>
      </w:pPr>
    </w:p>
    <w:sectPr w:rsidR="00A73031" w:rsidSect="0088656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09" w:right="849" w:bottom="1417" w:left="993" w:header="142" w:footer="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39" w:rsidRDefault="003C1E39">
      <w:r>
        <w:separator/>
      </w:r>
    </w:p>
  </w:endnote>
  <w:endnote w:type="continuationSeparator" w:id="0">
    <w:p w:rsidR="003C1E39" w:rsidRDefault="003C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6694"/>
      <w:gridCol w:w="2712"/>
    </w:tblGrid>
    <w:tr w:rsidR="008223D3" w:rsidRPr="00750D39" w:rsidTr="00B016A6">
      <w:trPr>
        <w:trHeight w:val="664"/>
        <w:jc w:val="center"/>
      </w:trPr>
      <w:tc>
        <w:tcPr>
          <w:tcW w:w="236" w:type="dxa"/>
          <w:shd w:val="clear" w:color="auto" w:fill="auto"/>
        </w:tcPr>
        <w:p w:rsidR="008223D3" w:rsidRPr="00D2024F" w:rsidRDefault="008223D3" w:rsidP="00694B35">
          <w:pPr>
            <w:pStyle w:val="Stopka"/>
            <w:rPr>
              <w:rFonts w:ascii="Calibri" w:hAnsi="Calibri"/>
            </w:rPr>
          </w:pPr>
        </w:p>
      </w:tc>
      <w:tc>
        <w:tcPr>
          <w:tcW w:w="6694" w:type="dxa"/>
          <w:shd w:val="clear" w:color="auto" w:fill="auto"/>
        </w:tcPr>
        <w:p w:rsidR="00C754E1" w:rsidRPr="00C754E1" w:rsidRDefault="00C754E1" w:rsidP="00B016A6">
          <w:pPr>
            <w:pStyle w:val="Stopka"/>
            <w:jc w:val="center"/>
            <w:rPr>
              <w:rFonts w:ascii="Copperplate Gothic Light" w:hAnsi="Copperplate Gothic Light"/>
              <w:i/>
              <w:sz w:val="18"/>
              <w:szCs w:val="18"/>
              <w:lang w:val="en-US"/>
            </w:rPr>
          </w:pPr>
          <w:r w:rsidRPr="00C754E1">
            <w:rPr>
              <w:rFonts w:ascii="Copperplate Gothic Light" w:hAnsi="Copperplate Gothic Light"/>
              <w:b/>
              <w:i/>
              <w:sz w:val="18"/>
              <w:szCs w:val="18"/>
              <w:lang w:val="en-US"/>
            </w:rPr>
            <w:t xml:space="preserve">NZOZ </w:t>
          </w:r>
          <w:r w:rsidR="00B016A6" w:rsidRPr="00C754E1">
            <w:rPr>
              <w:rFonts w:ascii="Copperplate Gothic Light" w:hAnsi="Copperplate Gothic Light"/>
              <w:b/>
              <w:i/>
              <w:sz w:val="18"/>
              <w:szCs w:val="18"/>
              <w:lang w:val="en-US"/>
            </w:rPr>
            <w:t>LIFE-MED S.C.</w:t>
          </w:r>
        </w:p>
        <w:p w:rsidR="00B016A6" w:rsidRDefault="00B016A6" w:rsidP="00B016A6">
          <w:pPr>
            <w:pStyle w:val="Stopka"/>
            <w:jc w:val="center"/>
            <w:rPr>
              <w:rFonts w:ascii="Copperplate Gothic Light" w:hAnsi="Copperplate Gothic Light"/>
              <w:i/>
              <w:sz w:val="18"/>
              <w:szCs w:val="18"/>
            </w:rPr>
          </w:pPr>
          <w:r w:rsidRPr="00B016A6">
            <w:rPr>
              <w:rFonts w:ascii="Arial" w:hAnsi="Arial" w:cs="Arial"/>
              <w:i/>
              <w:sz w:val="18"/>
              <w:szCs w:val="18"/>
            </w:rPr>
            <w:t>Ł</w:t>
          </w: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>UKASZ RADZIEJEWSKI, KAMILA SZA</w:t>
          </w:r>
          <w:r w:rsidRPr="00B016A6">
            <w:rPr>
              <w:rFonts w:ascii="Arial" w:hAnsi="Arial" w:cs="Arial"/>
              <w:i/>
              <w:sz w:val="18"/>
              <w:szCs w:val="18"/>
            </w:rPr>
            <w:t>Ł</w:t>
          </w: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 xml:space="preserve">ANKIEWICZ </w:t>
          </w:r>
        </w:p>
        <w:p w:rsidR="008223D3" w:rsidRPr="00B016A6" w:rsidRDefault="00B016A6" w:rsidP="00B016A6">
          <w:pPr>
            <w:pStyle w:val="Stopka"/>
            <w:jc w:val="center"/>
            <w:rPr>
              <w:rFonts w:ascii="Copperplate Gothic Light" w:hAnsi="Copperplate Gothic Light"/>
              <w:i/>
              <w:sz w:val="18"/>
              <w:szCs w:val="18"/>
            </w:rPr>
          </w:pP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>ul. Ko</w:t>
          </w:r>
          <w:r w:rsidRPr="00B016A6">
            <w:rPr>
              <w:rFonts w:ascii="Arial" w:hAnsi="Arial" w:cs="Arial"/>
              <w:i/>
              <w:sz w:val="18"/>
              <w:szCs w:val="18"/>
            </w:rPr>
            <w:t>ś</w:t>
          </w: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>ciuszki 9a, 57-300 K</w:t>
          </w:r>
          <w:r w:rsidRPr="00B016A6">
            <w:rPr>
              <w:rFonts w:ascii="Arial" w:hAnsi="Arial" w:cs="Arial"/>
              <w:i/>
              <w:sz w:val="18"/>
              <w:szCs w:val="18"/>
            </w:rPr>
            <w:t>ł</w:t>
          </w: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>odzko</w:t>
          </w:r>
        </w:p>
      </w:tc>
      <w:tc>
        <w:tcPr>
          <w:tcW w:w="2712" w:type="dxa"/>
          <w:shd w:val="clear" w:color="auto" w:fill="auto"/>
        </w:tcPr>
        <w:p w:rsidR="00B016A6" w:rsidRDefault="00B016A6" w:rsidP="00B016A6">
          <w:pPr>
            <w:pStyle w:val="Stopka"/>
            <w:jc w:val="center"/>
            <w:rPr>
              <w:rFonts w:ascii="Copperplate Gothic Light" w:hAnsi="Copperplate Gothic Light"/>
              <w:i/>
              <w:sz w:val="18"/>
              <w:szCs w:val="18"/>
            </w:rPr>
          </w:pP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 xml:space="preserve">NIP 8831852833 </w:t>
          </w:r>
        </w:p>
        <w:p w:rsidR="008223D3" w:rsidRPr="00B016A6" w:rsidRDefault="00B016A6" w:rsidP="00B016A6">
          <w:pPr>
            <w:pStyle w:val="Stopka"/>
            <w:jc w:val="center"/>
            <w:rPr>
              <w:rFonts w:ascii="Copperplate Gothic Light" w:hAnsi="Copperplate Gothic Light"/>
              <w:i/>
              <w:sz w:val="18"/>
              <w:szCs w:val="18"/>
            </w:rPr>
          </w:pPr>
          <w:r w:rsidRPr="00B016A6">
            <w:rPr>
              <w:rFonts w:ascii="Copperplate Gothic Light" w:hAnsi="Copperplate Gothic Light"/>
              <w:i/>
              <w:sz w:val="18"/>
              <w:szCs w:val="18"/>
            </w:rPr>
            <w:t>REGON 021171886</w:t>
          </w:r>
        </w:p>
      </w:tc>
    </w:tr>
  </w:tbl>
  <w:p w:rsidR="008223D3" w:rsidRDefault="008223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39" w:rsidRDefault="003C1E39">
      <w:r>
        <w:separator/>
      </w:r>
    </w:p>
  </w:footnote>
  <w:footnote w:type="continuationSeparator" w:id="0">
    <w:p w:rsidR="003C1E39" w:rsidRDefault="003C1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D3" w:rsidRDefault="003C1E3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1pt;height:370.15pt;z-index:-251657728;mso-position-horizontal:center;mso-position-horizontal-relative:margin;mso-position-vertical:center;mso-position-vertical-relative:margin" o:allowincell="f">
          <v:imagedata r:id="rId1" o:title="image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45F" w:rsidRDefault="00A6645F"/>
  <w:tbl>
    <w:tblPr>
      <w:tblW w:w="9625" w:type="dxa"/>
      <w:tblInd w:w="325" w:type="dxa"/>
      <w:tblLook w:val="04A0" w:firstRow="1" w:lastRow="0" w:firstColumn="1" w:lastColumn="0" w:noHBand="0" w:noVBand="1"/>
    </w:tblPr>
    <w:tblGrid>
      <w:gridCol w:w="9625"/>
    </w:tblGrid>
    <w:tr w:rsidR="005659D9" w:rsidTr="005659D9">
      <w:tc>
        <w:tcPr>
          <w:tcW w:w="9625" w:type="dxa"/>
          <w:vAlign w:val="center"/>
        </w:tcPr>
        <w:p w:rsidR="005659D9" w:rsidRDefault="005E5127">
          <w:pPr>
            <w:jc w:val="cent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5762625" cy="809625"/>
                <wp:effectExtent l="19050" t="0" r="9525" b="0"/>
                <wp:docPr id="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59D9" w:rsidRPr="00531CB4" w:rsidRDefault="005659D9" w:rsidP="005659D9">
    <w:pPr>
      <w:tabs>
        <w:tab w:val="left" w:pos="8640"/>
      </w:tabs>
      <w:jc w:val="center"/>
      <w:rPr>
        <w:rFonts w:ascii="Calibri" w:hAnsi="Calibri"/>
        <w:color w:val="333333"/>
        <w:sz w:val="15"/>
        <w:szCs w:val="15"/>
        <w:lang w:val="fr-FR"/>
      </w:rPr>
    </w:pPr>
    <w:r w:rsidRPr="00531CB4">
      <w:rPr>
        <w:rFonts w:ascii="Calibri" w:hAnsi="Calibri"/>
        <w:sz w:val="18"/>
      </w:rPr>
      <w:t xml:space="preserve">Projekt </w:t>
    </w:r>
    <w:r w:rsidR="0013413C" w:rsidRPr="00531CB4">
      <w:rPr>
        <w:rFonts w:ascii="Calibri" w:hAnsi="Calibri"/>
        <w:sz w:val="18"/>
      </w:rPr>
      <w:t xml:space="preserve">„Utworzenie Dziennego Domu Opieki w Kłodzku „ nr </w:t>
    </w:r>
    <w:r w:rsidR="0013413C" w:rsidRPr="00531CB4">
      <w:rPr>
        <w:rFonts w:ascii="Calibri" w:hAnsi="Calibri" w:cs="Arial"/>
        <w:shd w:val="clear" w:color="auto" w:fill="FFFFFF"/>
      </w:rPr>
      <w:t>WND-RPDS.09.03.00-02-0011/20 jest</w:t>
    </w:r>
    <w:r w:rsidRPr="00531CB4">
      <w:rPr>
        <w:rFonts w:ascii="Calibri" w:hAnsi="Calibri"/>
        <w:sz w:val="18"/>
      </w:rPr>
      <w:t>współfinansowany ze środków Unii Europejskiej w ramach Europejskiego Funduszu Społecznego</w:t>
    </w:r>
  </w:p>
  <w:p w:rsidR="008223D3" w:rsidRDefault="00324CDB"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75564</wp:posOffset>
              </wp:positionV>
              <wp:extent cx="60579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25pt,5.95pt" to="480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X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S6eP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D3" w:rsidRDefault="003C1E3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1pt;height:370.15pt;z-index:-251658752;mso-position-horizontal:center;mso-position-horizontal-relative:margin;mso-position-vertical:center;mso-position-vertical-relative:margin" o:allowincell="f">
          <v:imagedata r:id="rId1" o:title="image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9" type="#_x0000_t75" style="width:11.25pt;height:11.25pt" o:bullet="t">
        <v:imagedata r:id="rId1" o:title="BD14565_"/>
      </v:shape>
    </w:pict>
  </w:numPicBullet>
  <w:abstractNum w:abstractNumId="0">
    <w:nsid w:val="ACCFADB9"/>
    <w:multiLevelType w:val="hybridMultilevel"/>
    <w:tmpl w:val="62ABF7F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3F96E0A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0000005"/>
    <w:multiLevelType w:val="multilevel"/>
    <w:tmpl w:val="2C9CD21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2"/>
        <w:szCs w:val="22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7"/>
    <w:multiLevelType w:val="singleLevel"/>
    <w:tmpl w:val="5AC00D28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bCs/>
        <w:sz w:val="22"/>
        <w:szCs w:val="22"/>
      </w:rPr>
    </w:lvl>
  </w:abstractNum>
  <w:abstractNum w:abstractNumId="4">
    <w:nsid w:val="00000008"/>
    <w:multiLevelType w:val="singleLevel"/>
    <w:tmpl w:val="90A8EE8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bCs/>
        <w:sz w:val="22"/>
        <w:szCs w:val="22"/>
      </w:rPr>
    </w:lvl>
  </w:abstractNum>
  <w:abstractNum w:abstractNumId="5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libri"/>
        <w:bCs/>
        <w:color w:val="auto"/>
        <w:sz w:val="22"/>
        <w:szCs w:val="22"/>
      </w:rPr>
    </w:lvl>
  </w:abstractNum>
  <w:abstractNum w:abstractNumId="6">
    <w:nsid w:val="0000000B"/>
    <w:multiLevelType w:val="singleLevel"/>
    <w:tmpl w:val="0000000B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</w:rPr>
    </w:lvl>
  </w:abstractNum>
  <w:abstractNum w:abstractNumId="7">
    <w:nsid w:val="0000000C"/>
    <w:multiLevelType w:val="multi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color w:val="000000"/>
      </w:rPr>
    </w:lvl>
  </w:abstractNum>
  <w:abstractNum w:abstractNumId="9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eastAsia="Times New Roman" w:hAnsi="Calibri" w:cs="Calibri" w:hint="default"/>
      </w:rPr>
    </w:lvl>
    <w:lvl w:ilvl="1"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2"/>
    <w:multiLevelType w:val="multilevel"/>
    <w:tmpl w:val="F8D0E9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64B089B"/>
    <w:multiLevelType w:val="hybridMultilevel"/>
    <w:tmpl w:val="B4049444"/>
    <w:lvl w:ilvl="0" w:tplc="BE929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D24FFC"/>
    <w:multiLevelType w:val="hybridMultilevel"/>
    <w:tmpl w:val="DFE8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51F1D"/>
    <w:multiLevelType w:val="hybridMultilevel"/>
    <w:tmpl w:val="04741ACA"/>
    <w:lvl w:ilvl="0" w:tplc="B0AA10C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F36A8"/>
    <w:multiLevelType w:val="hybridMultilevel"/>
    <w:tmpl w:val="7C9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B3851"/>
    <w:multiLevelType w:val="hybridMultilevel"/>
    <w:tmpl w:val="CA8CF092"/>
    <w:lvl w:ilvl="0" w:tplc="C714C242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8">
    <w:nsid w:val="3D147912"/>
    <w:multiLevelType w:val="hybridMultilevel"/>
    <w:tmpl w:val="1F242B1C"/>
    <w:lvl w:ilvl="0" w:tplc="A4782B4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70EE1"/>
    <w:multiLevelType w:val="multilevel"/>
    <w:tmpl w:val="DED884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A4C0DDA"/>
    <w:multiLevelType w:val="hybridMultilevel"/>
    <w:tmpl w:val="9CD05FEE"/>
    <w:lvl w:ilvl="0" w:tplc="0415000F">
      <w:start w:val="1"/>
      <w:numFmt w:val="decimal"/>
      <w:lvlText w:val="%1."/>
      <w:lvlJc w:val="left"/>
      <w:pPr>
        <w:ind w:left="24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A6CA28FC">
      <w:start w:val="1"/>
      <w:numFmt w:val="decimal"/>
      <w:lvlText w:val="%4."/>
      <w:lvlJc w:val="left"/>
      <w:pPr>
        <w:ind w:left="240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21">
    <w:nsid w:val="4D8C34C2"/>
    <w:multiLevelType w:val="multilevel"/>
    <w:tmpl w:val="186E780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52571D21"/>
    <w:multiLevelType w:val="hybridMultilevel"/>
    <w:tmpl w:val="382C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40304"/>
    <w:multiLevelType w:val="hybridMultilevel"/>
    <w:tmpl w:val="997A5118"/>
    <w:lvl w:ilvl="0" w:tplc="66E02AC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D3B81"/>
    <w:multiLevelType w:val="hybridMultilevel"/>
    <w:tmpl w:val="477A8506"/>
    <w:lvl w:ilvl="0" w:tplc="D4FAF91C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68EE2EE2"/>
    <w:multiLevelType w:val="hybridMultilevel"/>
    <w:tmpl w:val="DAE29808"/>
    <w:lvl w:ilvl="0" w:tplc="ABD0D3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C9857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F723A44"/>
    <w:multiLevelType w:val="hybridMultilevel"/>
    <w:tmpl w:val="FA345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97941"/>
    <w:multiLevelType w:val="hybridMultilevel"/>
    <w:tmpl w:val="BB9E1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A0449"/>
    <w:multiLevelType w:val="hybridMultilevel"/>
    <w:tmpl w:val="22C656DA"/>
    <w:lvl w:ilvl="0" w:tplc="B406C416">
      <w:start w:val="16"/>
      <w:numFmt w:val="upperRoman"/>
      <w:lvlText w:val="%1."/>
      <w:lvlJc w:val="left"/>
      <w:pPr>
        <w:ind w:left="107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4"/>
  </w:num>
  <w:num w:numId="14">
    <w:abstractNumId w:val="18"/>
  </w:num>
  <w:num w:numId="15">
    <w:abstractNumId w:val="17"/>
  </w:num>
  <w:num w:numId="16">
    <w:abstractNumId w:val="25"/>
  </w:num>
  <w:num w:numId="17">
    <w:abstractNumId w:val="16"/>
  </w:num>
  <w:num w:numId="18">
    <w:abstractNumId w:val="15"/>
  </w:num>
  <w:num w:numId="19">
    <w:abstractNumId w:val="14"/>
  </w:num>
  <w:num w:numId="20">
    <w:abstractNumId w:val="1"/>
    <w:lvlOverride w:ilvl="0">
      <w:startOverride w:val="8"/>
    </w:lvlOverride>
    <w:lvlOverride w:ilvl="1">
      <w:startOverride w:val="2"/>
    </w:lvlOverride>
  </w:num>
  <w:num w:numId="21">
    <w:abstractNumId w:val="1"/>
    <w:lvlOverride w:ilvl="0">
      <w:startOverride w:val="8"/>
    </w:lvlOverride>
    <w:lvlOverride w:ilvl="1">
      <w:startOverride w:val="3"/>
    </w:lvlOverride>
  </w:num>
  <w:num w:numId="22">
    <w:abstractNumId w:val="22"/>
  </w:num>
  <w:num w:numId="23">
    <w:abstractNumId w:val="27"/>
  </w:num>
  <w:num w:numId="24">
    <w:abstractNumId w:val="0"/>
  </w:num>
  <w:num w:numId="25">
    <w:abstractNumId w:val="21"/>
  </w:num>
  <w:num w:numId="26">
    <w:abstractNumId w:val="26"/>
  </w:num>
  <w:num w:numId="27">
    <w:abstractNumId w:val="23"/>
  </w:num>
  <w:num w:numId="28">
    <w:abstractNumId w:val="13"/>
  </w:num>
  <w:num w:numId="29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5D"/>
    <w:rsid w:val="00001796"/>
    <w:rsid w:val="00003DE4"/>
    <w:rsid w:val="00011A1B"/>
    <w:rsid w:val="00011E3E"/>
    <w:rsid w:val="0001737C"/>
    <w:rsid w:val="00017AC2"/>
    <w:rsid w:val="00033B55"/>
    <w:rsid w:val="00040931"/>
    <w:rsid w:val="000505E4"/>
    <w:rsid w:val="00064BE0"/>
    <w:rsid w:val="00066990"/>
    <w:rsid w:val="0007372C"/>
    <w:rsid w:val="0007385C"/>
    <w:rsid w:val="0007527B"/>
    <w:rsid w:val="00075AE4"/>
    <w:rsid w:val="000760B7"/>
    <w:rsid w:val="0008382A"/>
    <w:rsid w:val="00085773"/>
    <w:rsid w:val="00087EDB"/>
    <w:rsid w:val="00097332"/>
    <w:rsid w:val="000A24F5"/>
    <w:rsid w:val="000B1D21"/>
    <w:rsid w:val="000B27A5"/>
    <w:rsid w:val="000C0AF6"/>
    <w:rsid w:val="000C2744"/>
    <w:rsid w:val="000C4D08"/>
    <w:rsid w:val="000D6164"/>
    <w:rsid w:val="000E293C"/>
    <w:rsid w:val="000E38F4"/>
    <w:rsid w:val="000E7275"/>
    <w:rsid w:val="000F0748"/>
    <w:rsid w:val="00105356"/>
    <w:rsid w:val="00116996"/>
    <w:rsid w:val="0012190C"/>
    <w:rsid w:val="0012492A"/>
    <w:rsid w:val="0012725F"/>
    <w:rsid w:val="00127FA7"/>
    <w:rsid w:val="00130406"/>
    <w:rsid w:val="00132846"/>
    <w:rsid w:val="0013413C"/>
    <w:rsid w:val="00141F6C"/>
    <w:rsid w:val="00151614"/>
    <w:rsid w:val="001531E8"/>
    <w:rsid w:val="0016285D"/>
    <w:rsid w:val="00165FD2"/>
    <w:rsid w:val="0017439D"/>
    <w:rsid w:val="0017535B"/>
    <w:rsid w:val="00177431"/>
    <w:rsid w:val="001847E6"/>
    <w:rsid w:val="00193B28"/>
    <w:rsid w:val="0019401F"/>
    <w:rsid w:val="001A1170"/>
    <w:rsid w:val="001C44DE"/>
    <w:rsid w:val="001C574F"/>
    <w:rsid w:val="001D49DE"/>
    <w:rsid w:val="001E15A9"/>
    <w:rsid w:val="001E36C6"/>
    <w:rsid w:val="001E4FF5"/>
    <w:rsid w:val="001E6572"/>
    <w:rsid w:val="001F3CF3"/>
    <w:rsid w:val="001F64FE"/>
    <w:rsid w:val="0020752F"/>
    <w:rsid w:val="0021087E"/>
    <w:rsid w:val="00220632"/>
    <w:rsid w:val="00226019"/>
    <w:rsid w:val="0023379C"/>
    <w:rsid w:val="0024583C"/>
    <w:rsid w:val="00260A24"/>
    <w:rsid w:val="0026443C"/>
    <w:rsid w:val="00265975"/>
    <w:rsid w:val="00272462"/>
    <w:rsid w:val="00274DFD"/>
    <w:rsid w:val="002802BC"/>
    <w:rsid w:val="00285081"/>
    <w:rsid w:val="00295E51"/>
    <w:rsid w:val="002A02C3"/>
    <w:rsid w:val="002A6FF2"/>
    <w:rsid w:val="002B1A50"/>
    <w:rsid w:val="002B1C67"/>
    <w:rsid w:val="002B27ED"/>
    <w:rsid w:val="002B4A62"/>
    <w:rsid w:val="002B4BFA"/>
    <w:rsid w:val="002B650E"/>
    <w:rsid w:val="002C3CF7"/>
    <w:rsid w:val="002D30DE"/>
    <w:rsid w:val="002D7C4C"/>
    <w:rsid w:val="002E018F"/>
    <w:rsid w:val="002E7B27"/>
    <w:rsid w:val="002F3AE3"/>
    <w:rsid w:val="002F47E5"/>
    <w:rsid w:val="002F7C26"/>
    <w:rsid w:val="00312E7E"/>
    <w:rsid w:val="00316E4D"/>
    <w:rsid w:val="003172C7"/>
    <w:rsid w:val="00321152"/>
    <w:rsid w:val="00324CDB"/>
    <w:rsid w:val="003261C0"/>
    <w:rsid w:val="003312D0"/>
    <w:rsid w:val="00331553"/>
    <w:rsid w:val="0033217C"/>
    <w:rsid w:val="003349C7"/>
    <w:rsid w:val="00335EBD"/>
    <w:rsid w:val="0033756F"/>
    <w:rsid w:val="00344A2A"/>
    <w:rsid w:val="00360325"/>
    <w:rsid w:val="00363FB2"/>
    <w:rsid w:val="003734B9"/>
    <w:rsid w:val="00374A29"/>
    <w:rsid w:val="00375442"/>
    <w:rsid w:val="00375770"/>
    <w:rsid w:val="003765D3"/>
    <w:rsid w:val="00382448"/>
    <w:rsid w:val="00387980"/>
    <w:rsid w:val="00393608"/>
    <w:rsid w:val="00393799"/>
    <w:rsid w:val="0039487D"/>
    <w:rsid w:val="003A2617"/>
    <w:rsid w:val="003A4921"/>
    <w:rsid w:val="003A7A98"/>
    <w:rsid w:val="003B2861"/>
    <w:rsid w:val="003C0042"/>
    <w:rsid w:val="003C1E39"/>
    <w:rsid w:val="003D4EB2"/>
    <w:rsid w:val="003D7397"/>
    <w:rsid w:val="003F1881"/>
    <w:rsid w:val="003F4B29"/>
    <w:rsid w:val="004075BA"/>
    <w:rsid w:val="0041445F"/>
    <w:rsid w:val="00415177"/>
    <w:rsid w:val="00415EEA"/>
    <w:rsid w:val="00416B9F"/>
    <w:rsid w:val="0044102F"/>
    <w:rsid w:val="004414BB"/>
    <w:rsid w:val="00444E91"/>
    <w:rsid w:val="0045761F"/>
    <w:rsid w:val="004620A6"/>
    <w:rsid w:val="004655EC"/>
    <w:rsid w:val="00466A7E"/>
    <w:rsid w:val="00484856"/>
    <w:rsid w:val="004925F0"/>
    <w:rsid w:val="00493C6E"/>
    <w:rsid w:val="00495A95"/>
    <w:rsid w:val="00497326"/>
    <w:rsid w:val="004A0475"/>
    <w:rsid w:val="004C025D"/>
    <w:rsid w:val="004C5411"/>
    <w:rsid w:val="004D3839"/>
    <w:rsid w:val="004D4B47"/>
    <w:rsid w:val="004E4678"/>
    <w:rsid w:val="004F0652"/>
    <w:rsid w:val="004F5666"/>
    <w:rsid w:val="004F588E"/>
    <w:rsid w:val="004F67F1"/>
    <w:rsid w:val="005100A3"/>
    <w:rsid w:val="00514490"/>
    <w:rsid w:val="005163D3"/>
    <w:rsid w:val="00516932"/>
    <w:rsid w:val="00517217"/>
    <w:rsid w:val="00517FA3"/>
    <w:rsid w:val="005305ED"/>
    <w:rsid w:val="00531243"/>
    <w:rsid w:val="005313A1"/>
    <w:rsid w:val="00531CB4"/>
    <w:rsid w:val="005331D8"/>
    <w:rsid w:val="0053606E"/>
    <w:rsid w:val="0054515A"/>
    <w:rsid w:val="005533DD"/>
    <w:rsid w:val="0055419F"/>
    <w:rsid w:val="00555BBE"/>
    <w:rsid w:val="00557142"/>
    <w:rsid w:val="005578A3"/>
    <w:rsid w:val="00561A08"/>
    <w:rsid w:val="00563988"/>
    <w:rsid w:val="0056552E"/>
    <w:rsid w:val="005659D9"/>
    <w:rsid w:val="0056641B"/>
    <w:rsid w:val="00582486"/>
    <w:rsid w:val="005842A6"/>
    <w:rsid w:val="00584966"/>
    <w:rsid w:val="005916CF"/>
    <w:rsid w:val="00591E67"/>
    <w:rsid w:val="005B090D"/>
    <w:rsid w:val="005C30B2"/>
    <w:rsid w:val="005C48C4"/>
    <w:rsid w:val="005D02EC"/>
    <w:rsid w:val="005D1C9E"/>
    <w:rsid w:val="005D52F8"/>
    <w:rsid w:val="005D7C13"/>
    <w:rsid w:val="005E1882"/>
    <w:rsid w:val="005E4AD5"/>
    <w:rsid w:val="005E5127"/>
    <w:rsid w:val="005F111F"/>
    <w:rsid w:val="005F3FDA"/>
    <w:rsid w:val="005F74AE"/>
    <w:rsid w:val="005F7EA4"/>
    <w:rsid w:val="00612365"/>
    <w:rsid w:val="006132B3"/>
    <w:rsid w:val="00614197"/>
    <w:rsid w:val="0061427D"/>
    <w:rsid w:val="00614932"/>
    <w:rsid w:val="006149BC"/>
    <w:rsid w:val="0061694D"/>
    <w:rsid w:val="00622FEE"/>
    <w:rsid w:val="00623F3A"/>
    <w:rsid w:val="006241B7"/>
    <w:rsid w:val="0062486B"/>
    <w:rsid w:val="00626326"/>
    <w:rsid w:val="0063067E"/>
    <w:rsid w:val="00656DD4"/>
    <w:rsid w:val="00657485"/>
    <w:rsid w:val="00662BCC"/>
    <w:rsid w:val="00664E85"/>
    <w:rsid w:val="00683F3C"/>
    <w:rsid w:val="0069417E"/>
    <w:rsid w:val="006944EE"/>
    <w:rsid w:val="0069494D"/>
    <w:rsid w:val="00694B35"/>
    <w:rsid w:val="00694D2D"/>
    <w:rsid w:val="00695213"/>
    <w:rsid w:val="00696CB5"/>
    <w:rsid w:val="006A166C"/>
    <w:rsid w:val="006A597D"/>
    <w:rsid w:val="006A7F37"/>
    <w:rsid w:val="006B5E20"/>
    <w:rsid w:val="006C0D17"/>
    <w:rsid w:val="006C127A"/>
    <w:rsid w:val="006C215D"/>
    <w:rsid w:val="006C45F5"/>
    <w:rsid w:val="006C7E6C"/>
    <w:rsid w:val="006D351A"/>
    <w:rsid w:val="006D41CB"/>
    <w:rsid w:val="006D57AD"/>
    <w:rsid w:val="00702286"/>
    <w:rsid w:val="00705C91"/>
    <w:rsid w:val="007142B9"/>
    <w:rsid w:val="00723AB3"/>
    <w:rsid w:val="00723EE1"/>
    <w:rsid w:val="00726AD7"/>
    <w:rsid w:val="007413A1"/>
    <w:rsid w:val="00742329"/>
    <w:rsid w:val="00743A6B"/>
    <w:rsid w:val="00743D43"/>
    <w:rsid w:val="00743E4C"/>
    <w:rsid w:val="00744599"/>
    <w:rsid w:val="00744F3F"/>
    <w:rsid w:val="007459D9"/>
    <w:rsid w:val="0075108E"/>
    <w:rsid w:val="007544D9"/>
    <w:rsid w:val="00754BF3"/>
    <w:rsid w:val="00756A1E"/>
    <w:rsid w:val="00767CC4"/>
    <w:rsid w:val="007704FF"/>
    <w:rsid w:val="00772D7A"/>
    <w:rsid w:val="0077447A"/>
    <w:rsid w:val="00775A67"/>
    <w:rsid w:val="0077776A"/>
    <w:rsid w:val="00780C70"/>
    <w:rsid w:val="00783550"/>
    <w:rsid w:val="007849FA"/>
    <w:rsid w:val="00784D33"/>
    <w:rsid w:val="00784EAC"/>
    <w:rsid w:val="00790165"/>
    <w:rsid w:val="0079290B"/>
    <w:rsid w:val="007A1AF2"/>
    <w:rsid w:val="007A42E9"/>
    <w:rsid w:val="007B0508"/>
    <w:rsid w:val="007C16B8"/>
    <w:rsid w:val="007C192A"/>
    <w:rsid w:val="007C47A6"/>
    <w:rsid w:val="007E6459"/>
    <w:rsid w:val="007F2897"/>
    <w:rsid w:val="007F29ED"/>
    <w:rsid w:val="007F401A"/>
    <w:rsid w:val="007F66A2"/>
    <w:rsid w:val="007F7638"/>
    <w:rsid w:val="00801FE3"/>
    <w:rsid w:val="00805370"/>
    <w:rsid w:val="00812A48"/>
    <w:rsid w:val="0081448B"/>
    <w:rsid w:val="00816119"/>
    <w:rsid w:val="00821441"/>
    <w:rsid w:val="008223D3"/>
    <w:rsid w:val="008224CC"/>
    <w:rsid w:val="008252D9"/>
    <w:rsid w:val="008262AB"/>
    <w:rsid w:val="00826617"/>
    <w:rsid w:val="008278E8"/>
    <w:rsid w:val="008460C8"/>
    <w:rsid w:val="00846573"/>
    <w:rsid w:val="008502B9"/>
    <w:rsid w:val="00855A75"/>
    <w:rsid w:val="00856C03"/>
    <w:rsid w:val="008628FB"/>
    <w:rsid w:val="00863126"/>
    <w:rsid w:val="00863244"/>
    <w:rsid w:val="00867732"/>
    <w:rsid w:val="008707DB"/>
    <w:rsid w:val="008713C8"/>
    <w:rsid w:val="00873E33"/>
    <w:rsid w:val="00874B09"/>
    <w:rsid w:val="00880B78"/>
    <w:rsid w:val="00883BBC"/>
    <w:rsid w:val="00886228"/>
    <w:rsid w:val="00886569"/>
    <w:rsid w:val="00886E25"/>
    <w:rsid w:val="008920E3"/>
    <w:rsid w:val="008946F3"/>
    <w:rsid w:val="0089554D"/>
    <w:rsid w:val="008A0F33"/>
    <w:rsid w:val="008A1CF2"/>
    <w:rsid w:val="008B0F84"/>
    <w:rsid w:val="008D7059"/>
    <w:rsid w:val="008D77DD"/>
    <w:rsid w:val="008D7FC5"/>
    <w:rsid w:val="008E7AE2"/>
    <w:rsid w:val="008E7C19"/>
    <w:rsid w:val="00900899"/>
    <w:rsid w:val="009022B3"/>
    <w:rsid w:val="009030B9"/>
    <w:rsid w:val="009039B5"/>
    <w:rsid w:val="00904AE8"/>
    <w:rsid w:val="00906B0B"/>
    <w:rsid w:val="00907F1B"/>
    <w:rsid w:val="009162CF"/>
    <w:rsid w:val="0092089A"/>
    <w:rsid w:val="00921EF7"/>
    <w:rsid w:val="009226B5"/>
    <w:rsid w:val="00926CEB"/>
    <w:rsid w:val="00931DAF"/>
    <w:rsid w:val="00956FFF"/>
    <w:rsid w:val="009575E4"/>
    <w:rsid w:val="00960352"/>
    <w:rsid w:val="00965CE3"/>
    <w:rsid w:val="00973390"/>
    <w:rsid w:val="009734FB"/>
    <w:rsid w:val="00975734"/>
    <w:rsid w:val="00985C53"/>
    <w:rsid w:val="0098758A"/>
    <w:rsid w:val="009915D2"/>
    <w:rsid w:val="00994618"/>
    <w:rsid w:val="00995C79"/>
    <w:rsid w:val="009A32DF"/>
    <w:rsid w:val="009A6804"/>
    <w:rsid w:val="009B3289"/>
    <w:rsid w:val="009B4273"/>
    <w:rsid w:val="009B48CA"/>
    <w:rsid w:val="009B565D"/>
    <w:rsid w:val="009B6ECF"/>
    <w:rsid w:val="009C5D79"/>
    <w:rsid w:val="009C7AEB"/>
    <w:rsid w:val="009D0DB6"/>
    <w:rsid w:val="009D2B1E"/>
    <w:rsid w:val="009D59EE"/>
    <w:rsid w:val="009D5F46"/>
    <w:rsid w:val="009E0728"/>
    <w:rsid w:val="009E3C19"/>
    <w:rsid w:val="009E5F87"/>
    <w:rsid w:val="009F5837"/>
    <w:rsid w:val="00A0070C"/>
    <w:rsid w:val="00A03F58"/>
    <w:rsid w:val="00A164C9"/>
    <w:rsid w:val="00A30796"/>
    <w:rsid w:val="00A325D7"/>
    <w:rsid w:val="00A3622B"/>
    <w:rsid w:val="00A3785B"/>
    <w:rsid w:val="00A4604F"/>
    <w:rsid w:val="00A50891"/>
    <w:rsid w:val="00A52391"/>
    <w:rsid w:val="00A5244E"/>
    <w:rsid w:val="00A534D1"/>
    <w:rsid w:val="00A6645F"/>
    <w:rsid w:val="00A70A67"/>
    <w:rsid w:val="00A715E2"/>
    <w:rsid w:val="00A73031"/>
    <w:rsid w:val="00A74822"/>
    <w:rsid w:val="00A81B4E"/>
    <w:rsid w:val="00A855BA"/>
    <w:rsid w:val="00A855FA"/>
    <w:rsid w:val="00A96C78"/>
    <w:rsid w:val="00AA53A8"/>
    <w:rsid w:val="00AA6505"/>
    <w:rsid w:val="00AB5721"/>
    <w:rsid w:val="00AC1311"/>
    <w:rsid w:val="00AC19BB"/>
    <w:rsid w:val="00AC2FFF"/>
    <w:rsid w:val="00AD003C"/>
    <w:rsid w:val="00AD181B"/>
    <w:rsid w:val="00AD5F1C"/>
    <w:rsid w:val="00AE0FEA"/>
    <w:rsid w:val="00AE2DDA"/>
    <w:rsid w:val="00AE36C0"/>
    <w:rsid w:val="00AE4978"/>
    <w:rsid w:val="00AE5489"/>
    <w:rsid w:val="00AE60C4"/>
    <w:rsid w:val="00AE7F70"/>
    <w:rsid w:val="00AF27AB"/>
    <w:rsid w:val="00AF5C03"/>
    <w:rsid w:val="00B016A6"/>
    <w:rsid w:val="00B072D2"/>
    <w:rsid w:val="00B12234"/>
    <w:rsid w:val="00B13409"/>
    <w:rsid w:val="00B214B1"/>
    <w:rsid w:val="00B25B8D"/>
    <w:rsid w:val="00B306A4"/>
    <w:rsid w:val="00B351CA"/>
    <w:rsid w:val="00B36027"/>
    <w:rsid w:val="00B37DC8"/>
    <w:rsid w:val="00B423B4"/>
    <w:rsid w:val="00B43528"/>
    <w:rsid w:val="00B4597C"/>
    <w:rsid w:val="00B47AB5"/>
    <w:rsid w:val="00B53AA9"/>
    <w:rsid w:val="00B53BCC"/>
    <w:rsid w:val="00B6040A"/>
    <w:rsid w:val="00B616E2"/>
    <w:rsid w:val="00B71E7A"/>
    <w:rsid w:val="00B81A91"/>
    <w:rsid w:val="00B86B1F"/>
    <w:rsid w:val="00B9037F"/>
    <w:rsid w:val="00BA66B5"/>
    <w:rsid w:val="00BA6BF2"/>
    <w:rsid w:val="00BB1346"/>
    <w:rsid w:val="00BB1748"/>
    <w:rsid w:val="00BC44BE"/>
    <w:rsid w:val="00BD564A"/>
    <w:rsid w:val="00BD5E63"/>
    <w:rsid w:val="00BE09B7"/>
    <w:rsid w:val="00BE2B5E"/>
    <w:rsid w:val="00BE5FB4"/>
    <w:rsid w:val="00BF62F1"/>
    <w:rsid w:val="00C00EB4"/>
    <w:rsid w:val="00C01F9B"/>
    <w:rsid w:val="00C059C2"/>
    <w:rsid w:val="00C062AD"/>
    <w:rsid w:val="00C069BE"/>
    <w:rsid w:val="00C12998"/>
    <w:rsid w:val="00C14C74"/>
    <w:rsid w:val="00C15E49"/>
    <w:rsid w:val="00C22890"/>
    <w:rsid w:val="00C27316"/>
    <w:rsid w:val="00C33318"/>
    <w:rsid w:val="00C35AAA"/>
    <w:rsid w:val="00C41EB7"/>
    <w:rsid w:val="00C47882"/>
    <w:rsid w:val="00C53D56"/>
    <w:rsid w:val="00C60334"/>
    <w:rsid w:val="00C62144"/>
    <w:rsid w:val="00C6240E"/>
    <w:rsid w:val="00C64EAD"/>
    <w:rsid w:val="00C7022C"/>
    <w:rsid w:val="00C70D5D"/>
    <w:rsid w:val="00C71728"/>
    <w:rsid w:val="00C728AC"/>
    <w:rsid w:val="00C754E1"/>
    <w:rsid w:val="00C75EF5"/>
    <w:rsid w:val="00C81CBE"/>
    <w:rsid w:val="00C81ECE"/>
    <w:rsid w:val="00C84363"/>
    <w:rsid w:val="00C93721"/>
    <w:rsid w:val="00C96155"/>
    <w:rsid w:val="00CA207A"/>
    <w:rsid w:val="00CA3FFA"/>
    <w:rsid w:val="00CA4DF6"/>
    <w:rsid w:val="00CA517E"/>
    <w:rsid w:val="00CA5EA2"/>
    <w:rsid w:val="00CB1C9E"/>
    <w:rsid w:val="00CB6F9F"/>
    <w:rsid w:val="00CB71C0"/>
    <w:rsid w:val="00CB7578"/>
    <w:rsid w:val="00CC0046"/>
    <w:rsid w:val="00CC127C"/>
    <w:rsid w:val="00CC6477"/>
    <w:rsid w:val="00CC7AEF"/>
    <w:rsid w:val="00CD0661"/>
    <w:rsid w:val="00CD1122"/>
    <w:rsid w:val="00CD524A"/>
    <w:rsid w:val="00CE15B3"/>
    <w:rsid w:val="00CE3884"/>
    <w:rsid w:val="00CE5411"/>
    <w:rsid w:val="00CF0C71"/>
    <w:rsid w:val="00D018DC"/>
    <w:rsid w:val="00D0437C"/>
    <w:rsid w:val="00D079D7"/>
    <w:rsid w:val="00D11019"/>
    <w:rsid w:val="00D14605"/>
    <w:rsid w:val="00D14F15"/>
    <w:rsid w:val="00D15FEB"/>
    <w:rsid w:val="00D162DE"/>
    <w:rsid w:val="00D16DC4"/>
    <w:rsid w:val="00D173A8"/>
    <w:rsid w:val="00D2024F"/>
    <w:rsid w:val="00D30B8D"/>
    <w:rsid w:val="00D466F2"/>
    <w:rsid w:val="00D50183"/>
    <w:rsid w:val="00D631E4"/>
    <w:rsid w:val="00D64170"/>
    <w:rsid w:val="00D71095"/>
    <w:rsid w:val="00D73722"/>
    <w:rsid w:val="00D76C3F"/>
    <w:rsid w:val="00D801F2"/>
    <w:rsid w:val="00D83D40"/>
    <w:rsid w:val="00D84DF2"/>
    <w:rsid w:val="00D90C45"/>
    <w:rsid w:val="00D92A39"/>
    <w:rsid w:val="00D9429E"/>
    <w:rsid w:val="00DA58A2"/>
    <w:rsid w:val="00DA5B87"/>
    <w:rsid w:val="00DA5C69"/>
    <w:rsid w:val="00DA73A6"/>
    <w:rsid w:val="00DB142C"/>
    <w:rsid w:val="00DC1124"/>
    <w:rsid w:val="00DC21F8"/>
    <w:rsid w:val="00DC3075"/>
    <w:rsid w:val="00DC3999"/>
    <w:rsid w:val="00DC7FD9"/>
    <w:rsid w:val="00DD1736"/>
    <w:rsid w:val="00DD2B31"/>
    <w:rsid w:val="00DE06FE"/>
    <w:rsid w:val="00DF4027"/>
    <w:rsid w:val="00DF6408"/>
    <w:rsid w:val="00DF661F"/>
    <w:rsid w:val="00DF745B"/>
    <w:rsid w:val="00E007EF"/>
    <w:rsid w:val="00E02723"/>
    <w:rsid w:val="00E02FFE"/>
    <w:rsid w:val="00E06FD4"/>
    <w:rsid w:val="00E07EF6"/>
    <w:rsid w:val="00E16BC9"/>
    <w:rsid w:val="00E22114"/>
    <w:rsid w:val="00E233B6"/>
    <w:rsid w:val="00E30936"/>
    <w:rsid w:val="00E31734"/>
    <w:rsid w:val="00E37B02"/>
    <w:rsid w:val="00E40AC5"/>
    <w:rsid w:val="00E44477"/>
    <w:rsid w:val="00E51EDE"/>
    <w:rsid w:val="00E52971"/>
    <w:rsid w:val="00E5563A"/>
    <w:rsid w:val="00E6140A"/>
    <w:rsid w:val="00E63CB8"/>
    <w:rsid w:val="00E664DA"/>
    <w:rsid w:val="00E744C3"/>
    <w:rsid w:val="00E759F8"/>
    <w:rsid w:val="00E769E9"/>
    <w:rsid w:val="00E778D9"/>
    <w:rsid w:val="00E7793D"/>
    <w:rsid w:val="00E81D9C"/>
    <w:rsid w:val="00E85161"/>
    <w:rsid w:val="00E87394"/>
    <w:rsid w:val="00E930BF"/>
    <w:rsid w:val="00E931C2"/>
    <w:rsid w:val="00E93F52"/>
    <w:rsid w:val="00EA22C0"/>
    <w:rsid w:val="00EA6151"/>
    <w:rsid w:val="00EB5136"/>
    <w:rsid w:val="00EC5AD4"/>
    <w:rsid w:val="00EC756A"/>
    <w:rsid w:val="00ED3522"/>
    <w:rsid w:val="00ED616D"/>
    <w:rsid w:val="00ED7FBB"/>
    <w:rsid w:val="00EE3F7D"/>
    <w:rsid w:val="00EE7DB4"/>
    <w:rsid w:val="00EF0453"/>
    <w:rsid w:val="00EF1845"/>
    <w:rsid w:val="00EF2079"/>
    <w:rsid w:val="00EF6F52"/>
    <w:rsid w:val="00F06C74"/>
    <w:rsid w:val="00F15BFC"/>
    <w:rsid w:val="00F27FDC"/>
    <w:rsid w:val="00F37540"/>
    <w:rsid w:val="00F44DFE"/>
    <w:rsid w:val="00F460F2"/>
    <w:rsid w:val="00F462F3"/>
    <w:rsid w:val="00F541BA"/>
    <w:rsid w:val="00F565EB"/>
    <w:rsid w:val="00F61E6B"/>
    <w:rsid w:val="00F6723B"/>
    <w:rsid w:val="00F73602"/>
    <w:rsid w:val="00F74997"/>
    <w:rsid w:val="00F77E9B"/>
    <w:rsid w:val="00F851AB"/>
    <w:rsid w:val="00F93A10"/>
    <w:rsid w:val="00F9464C"/>
    <w:rsid w:val="00FA17AF"/>
    <w:rsid w:val="00FA31AA"/>
    <w:rsid w:val="00FA3AC5"/>
    <w:rsid w:val="00FA3DB1"/>
    <w:rsid w:val="00FB1292"/>
    <w:rsid w:val="00FB29CD"/>
    <w:rsid w:val="00FB49C2"/>
    <w:rsid w:val="00FC3543"/>
    <w:rsid w:val="00FC389B"/>
    <w:rsid w:val="00FC4FEC"/>
    <w:rsid w:val="00FD1646"/>
    <w:rsid w:val="00FD4794"/>
    <w:rsid w:val="00FD61EC"/>
    <w:rsid w:val="00FE6012"/>
    <w:rsid w:val="00FE6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6BF2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sid w:val="000C0AF6"/>
    <w:rPr>
      <w:color w:val="0000FF"/>
      <w:u w:val="single"/>
    </w:rPr>
  </w:style>
  <w:style w:type="paragraph" w:styleId="Tekstdymka">
    <w:name w:val="Balloon Text"/>
    <w:basedOn w:val="Normalny"/>
    <w:semiHidden/>
    <w:rsid w:val="000C274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07527B"/>
    <w:pPr>
      <w:spacing w:line="360" w:lineRule="auto"/>
      <w:ind w:left="360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F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0B27A5"/>
    <w:rPr>
      <w:sz w:val="24"/>
      <w:szCs w:val="24"/>
    </w:rPr>
  </w:style>
  <w:style w:type="paragraph" w:customStyle="1" w:styleId="Default">
    <w:name w:val="Default"/>
    <w:rsid w:val="00F77E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694B35"/>
  </w:style>
  <w:style w:type="paragraph" w:styleId="Tekstpodstawowy">
    <w:name w:val="Body Text"/>
    <w:basedOn w:val="Normalny"/>
    <w:link w:val="TekstpodstawowyZnak"/>
    <w:rsid w:val="00BA6B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6BF2"/>
  </w:style>
  <w:style w:type="paragraph" w:styleId="Akapitzlist">
    <w:name w:val="List Paragraph"/>
    <w:basedOn w:val="Normalny"/>
    <w:link w:val="AkapitzlistZnak"/>
    <w:uiPriority w:val="34"/>
    <w:qFormat/>
    <w:rsid w:val="00BA6B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BA6BF2"/>
    <w:rPr>
      <w:rFonts w:ascii="Calibri" w:hAnsi="Calibri"/>
      <w:sz w:val="22"/>
      <w:szCs w:val="22"/>
    </w:rPr>
  </w:style>
  <w:style w:type="paragraph" w:customStyle="1" w:styleId="Akapitzlist2">
    <w:name w:val="Akapit z listą2"/>
    <w:basedOn w:val="Normalny"/>
    <w:rsid w:val="00BA6BF2"/>
    <w:pPr>
      <w:ind w:left="708"/>
    </w:pPr>
    <w:rPr>
      <w:sz w:val="24"/>
      <w:szCs w:val="24"/>
    </w:rPr>
  </w:style>
  <w:style w:type="character" w:styleId="Uwydatnienie">
    <w:name w:val="Emphasis"/>
    <w:uiPriority w:val="20"/>
    <w:qFormat/>
    <w:rsid w:val="00BA6BF2"/>
    <w:rPr>
      <w:b/>
      <w:bCs/>
      <w:i w:val="0"/>
      <w:iCs w:val="0"/>
    </w:rPr>
  </w:style>
  <w:style w:type="character" w:customStyle="1" w:styleId="st1">
    <w:name w:val="st1"/>
    <w:rsid w:val="00BA6BF2"/>
  </w:style>
  <w:style w:type="paragraph" w:styleId="NormalnyWeb">
    <w:name w:val="Normal (Web)"/>
    <w:basedOn w:val="Normalny"/>
    <w:uiPriority w:val="99"/>
    <w:unhideWhenUsed/>
    <w:rsid w:val="00BA6BF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A6BF2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B072D2"/>
    <w:rPr>
      <w:color w:val="605E5C"/>
      <w:shd w:val="clear" w:color="auto" w:fill="E1DFDD"/>
    </w:rPr>
  </w:style>
  <w:style w:type="paragraph" w:customStyle="1" w:styleId="default0">
    <w:name w:val="default"/>
    <w:basedOn w:val="Normalny"/>
    <w:rsid w:val="00DD2B3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DD2B31"/>
    <w:rPr>
      <w:b/>
      <w:bCs/>
    </w:rPr>
  </w:style>
  <w:style w:type="paragraph" w:styleId="Tekstprzypisudolnego">
    <w:name w:val="footnote text"/>
    <w:basedOn w:val="Normalny"/>
    <w:link w:val="TekstprzypisudolnegoZnak"/>
    <w:rsid w:val="0075108E"/>
  </w:style>
  <w:style w:type="character" w:customStyle="1" w:styleId="TekstprzypisudolnegoZnak">
    <w:name w:val="Tekst przypisu dolnego Znak"/>
    <w:basedOn w:val="Domylnaczcionkaakapitu"/>
    <w:link w:val="Tekstprzypisudolnego"/>
    <w:rsid w:val="0075108E"/>
  </w:style>
  <w:style w:type="character" w:styleId="Odwoanieprzypisudolnego">
    <w:name w:val="footnote reference"/>
    <w:rsid w:val="0075108E"/>
    <w:rPr>
      <w:vertAlign w:val="superscript"/>
    </w:rPr>
  </w:style>
  <w:style w:type="character" w:styleId="Numerstrony">
    <w:name w:val="page number"/>
    <w:rsid w:val="007459D9"/>
  </w:style>
  <w:style w:type="character" w:styleId="Odwoaniedokomentarza">
    <w:name w:val="annotation reference"/>
    <w:rsid w:val="00CA4D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A4DF6"/>
  </w:style>
  <w:style w:type="character" w:customStyle="1" w:styleId="TekstkomentarzaZnak">
    <w:name w:val="Tekst komentarza Znak"/>
    <w:basedOn w:val="Domylnaczcionkaakapitu"/>
    <w:link w:val="Tekstkomentarza"/>
    <w:rsid w:val="00CA4DF6"/>
  </w:style>
  <w:style w:type="paragraph" w:styleId="Tematkomentarza">
    <w:name w:val="annotation subject"/>
    <w:basedOn w:val="Tekstkomentarza"/>
    <w:next w:val="Tekstkomentarza"/>
    <w:link w:val="TematkomentarzaZnak"/>
    <w:rsid w:val="00CA4DF6"/>
    <w:rPr>
      <w:b/>
      <w:bCs/>
    </w:rPr>
  </w:style>
  <w:style w:type="character" w:customStyle="1" w:styleId="TematkomentarzaZnak">
    <w:name w:val="Temat komentarza Znak"/>
    <w:link w:val="Tematkomentarza"/>
    <w:rsid w:val="00CA4DF6"/>
    <w:rPr>
      <w:b/>
      <w:bCs/>
    </w:rPr>
  </w:style>
  <w:style w:type="paragraph" w:styleId="Poprawka">
    <w:name w:val="Revision"/>
    <w:hidden/>
    <w:uiPriority w:val="99"/>
    <w:semiHidden/>
    <w:rsid w:val="00E06FD4"/>
  </w:style>
  <w:style w:type="paragraph" w:customStyle="1" w:styleId="Style4">
    <w:name w:val="Style4"/>
    <w:basedOn w:val="Normalny"/>
    <w:uiPriority w:val="99"/>
    <w:rsid w:val="003D73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3D7397"/>
    <w:rPr>
      <w:rFonts w:ascii="Arial" w:hAnsi="Arial" w:cs="Arial" w:hint="default"/>
      <w:b/>
      <w:bCs/>
      <w:color w:val="000000"/>
      <w:sz w:val="18"/>
      <w:szCs w:val="18"/>
    </w:rPr>
  </w:style>
  <w:style w:type="paragraph" w:styleId="Bezodstpw">
    <w:name w:val="No Spacing"/>
    <w:uiPriority w:val="1"/>
    <w:qFormat/>
    <w:rsid w:val="009D0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6BF2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sid w:val="000C0AF6"/>
    <w:rPr>
      <w:color w:val="0000FF"/>
      <w:u w:val="single"/>
    </w:rPr>
  </w:style>
  <w:style w:type="paragraph" w:styleId="Tekstdymka">
    <w:name w:val="Balloon Text"/>
    <w:basedOn w:val="Normalny"/>
    <w:semiHidden/>
    <w:rsid w:val="000C274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07527B"/>
    <w:pPr>
      <w:spacing w:line="360" w:lineRule="auto"/>
      <w:ind w:left="360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F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0B27A5"/>
    <w:rPr>
      <w:sz w:val="24"/>
      <w:szCs w:val="24"/>
    </w:rPr>
  </w:style>
  <w:style w:type="paragraph" w:customStyle="1" w:styleId="Default">
    <w:name w:val="Default"/>
    <w:rsid w:val="00F77E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694B35"/>
  </w:style>
  <w:style w:type="paragraph" w:styleId="Tekstpodstawowy">
    <w:name w:val="Body Text"/>
    <w:basedOn w:val="Normalny"/>
    <w:link w:val="TekstpodstawowyZnak"/>
    <w:rsid w:val="00BA6B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6BF2"/>
  </w:style>
  <w:style w:type="paragraph" w:styleId="Akapitzlist">
    <w:name w:val="List Paragraph"/>
    <w:basedOn w:val="Normalny"/>
    <w:link w:val="AkapitzlistZnak"/>
    <w:uiPriority w:val="34"/>
    <w:qFormat/>
    <w:rsid w:val="00BA6B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BA6BF2"/>
    <w:rPr>
      <w:rFonts w:ascii="Calibri" w:hAnsi="Calibri"/>
      <w:sz w:val="22"/>
      <w:szCs w:val="22"/>
    </w:rPr>
  </w:style>
  <w:style w:type="paragraph" w:customStyle="1" w:styleId="Akapitzlist2">
    <w:name w:val="Akapit z listą2"/>
    <w:basedOn w:val="Normalny"/>
    <w:rsid w:val="00BA6BF2"/>
    <w:pPr>
      <w:ind w:left="708"/>
    </w:pPr>
    <w:rPr>
      <w:sz w:val="24"/>
      <w:szCs w:val="24"/>
    </w:rPr>
  </w:style>
  <w:style w:type="character" w:styleId="Uwydatnienie">
    <w:name w:val="Emphasis"/>
    <w:uiPriority w:val="20"/>
    <w:qFormat/>
    <w:rsid w:val="00BA6BF2"/>
    <w:rPr>
      <w:b/>
      <w:bCs/>
      <w:i w:val="0"/>
      <w:iCs w:val="0"/>
    </w:rPr>
  </w:style>
  <w:style w:type="character" w:customStyle="1" w:styleId="st1">
    <w:name w:val="st1"/>
    <w:rsid w:val="00BA6BF2"/>
  </w:style>
  <w:style w:type="paragraph" w:styleId="NormalnyWeb">
    <w:name w:val="Normal (Web)"/>
    <w:basedOn w:val="Normalny"/>
    <w:uiPriority w:val="99"/>
    <w:unhideWhenUsed/>
    <w:rsid w:val="00BA6BF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A6BF2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B072D2"/>
    <w:rPr>
      <w:color w:val="605E5C"/>
      <w:shd w:val="clear" w:color="auto" w:fill="E1DFDD"/>
    </w:rPr>
  </w:style>
  <w:style w:type="paragraph" w:customStyle="1" w:styleId="default0">
    <w:name w:val="default"/>
    <w:basedOn w:val="Normalny"/>
    <w:rsid w:val="00DD2B3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DD2B31"/>
    <w:rPr>
      <w:b/>
      <w:bCs/>
    </w:rPr>
  </w:style>
  <w:style w:type="paragraph" w:styleId="Tekstprzypisudolnego">
    <w:name w:val="footnote text"/>
    <w:basedOn w:val="Normalny"/>
    <w:link w:val="TekstprzypisudolnegoZnak"/>
    <w:rsid w:val="0075108E"/>
  </w:style>
  <w:style w:type="character" w:customStyle="1" w:styleId="TekstprzypisudolnegoZnak">
    <w:name w:val="Tekst przypisu dolnego Znak"/>
    <w:basedOn w:val="Domylnaczcionkaakapitu"/>
    <w:link w:val="Tekstprzypisudolnego"/>
    <w:rsid w:val="0075108E"/>
  </w:style>
  <w:style w:type="character" w:styleId="Odwoanieprzypisudolnego">
    <w:name w:val="footnote reference"/>
    <w:rsid w:val="0075108E"/>
    <w:rPr>
      <w:vertAlign w:val="superscript"/>
    </w:rPr>
  </w:style>
  <w:style w:type="character" w:styleId="Numerstrony">
    <w:name w:val="page number"/>
    <w:rsid w:val="007459D9"/>
  </w:style>
  <w:style w:type="character" w:styleId="Odwoaniedokomentarza">
    <w:name w:val="annotation reference"/>
    <w:rsid w:val="00CA4D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A4DF6"/>
  </w:style>
  <w:style w:type="character" w:customStyle="1" w:styleId="TekstkomentarzaZnak">
    <w:name w:val="Tekst komentarza Znak"/>
    <w:basedOn w:val="Domylnaczcionkaakapitu"/>
    <w:link w:val="Tekstkomentarza"/>
    <w:rsid w:val="00CA4DF6"/>
  </w:style>
  <w:style w:type="paragraph" w:styleId="Tematkomentarza">
    <w:name w:val="annotation subject"/>
    <w:basedOn w:val="Tekstkomentarza"/>
    <w:next w:val="Tekstkomentarza"/>
    <w:link w:val="TematkomentarzaZnak"/>
    <w:rsid w:val="00CA4DF6"/>
    <w:rPr>
      <w:b/>
      <w:bCs/>
    </w:rPr>
  </w:style>
  <w:style w:type="character" w:customStyle="1" w:styleId="TematkomentarzaZnak">
    <w:name w:val="Temat komentarza Znak"/>
    <w:link w:val="Tematkomentarza"/>
    <w:rsid w:val="00CA4DF6"/>
    <w:rPr>
      <w:b/>
      <w:bCs/>
    </w:rPr>
  </w:style>
  <w:style w:type="paragraph" w:styleId="Poprawka">
    <w:name w:val="Revision"/>
    <w:hidden/>
    <w:uiPriority w:val="99"/>
    <w:semiHidden/>
    <w:rsid w:val="00E06FD4"/>
  </w:style>
  <w:style w:type="paragraph" w:customStyle="1" w:styleId="Style4">
    <w:name w:val="Style4"/>
    <w:basedOn w:val="Normalny"/>
    <w:uiPriority w:val="99"/>
    <w:rsid w:val="003D73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3D7397"/>
    <w:rPr>
      <w:rFonts w:ascii="Arial" w:hAnsi="Arial" w:cs="Arial" w:hint="default"/>
      <w:b/>
      <w:bCs/>
      <w:color w:val="000000"/>
      <w:sz w:val="18"/>
      <w:szCs w:val="18"/>
    </w:rPr>
  </w:style>
  <w:style w:type="paragraph" w:styleId="Bezodstpw">
    <w:name w:val="No Spacing"/>
    <w:uiPriority w:val="1"/>
    <w:qFormat/>
    <w:rsid w:val="009D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57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298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med.kko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4168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(cz</vt:lpstr>
    </vt:vector>
  </TitlesOfParts>
  <Company>ap</Company>
  <LinksUpToDate>false</LinksUpToDate>
  <CharactersWithSpaces>29118</CharactersWithSpaces>
  <SharedDoc>false</SharedDoc>
  <HLinks>
    <vt:vector size="24" baseType="variant">
      <vt:variant>
        <vt:i4>5046311</vt:i4>
      </vt:variant>
      <vt:variant>
        <vt:i4>9</vt:i4>
      </vt:variant>
      <vt:variant>
        <vt:i4>0</vt:i4>
      </vt:variant>
      <vt:variant>
        <vt:i4>5</vt:i4>
      </vt:variant>
      <vt:variant>
        <vt:lpwstr>mailto:lifmed.kko@gmail.com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http://www.centrum.med.pl/</vt:lpwstr>
      </vt:variant>
      <vt:variant>
        <vt:lpwstr/>
      </vt:variant>
      <vt:variant>
        <vt:i4>589931</vt:i4>
      </vt:variant>
      <vt:variant>
        <vt:i4>0</vt:i4>
      </vt:variant>
      <vt:variant>
        <vt:i4>0</vt:i4>
      </vt:variant>
      <vt:variant>
        <vt:i4>5</vt:i4>
      </vt:variant>
      <vt:variant>
        <vt:lpwstr>mailto:lifemed.kko@gmial.com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(cz</dc:title>
  <dc:creator>Grażyna Gut</dc:creator>
  <cp:lastModifiedBy>Magda</cp:lastModifiedBy>
  <cp:revision>21</cp:revision>
  <cp:lastPrinted>2018-11-23T14:25:00Z</cp:lastPrinted>
  <dcterms:created xsi:type="dcterms:W3CDTF">2021-05-10T19:52:00Z</dcterms:created>
  <dcterms:modified xsi:type="dcterms:W3CDTF">2021-05-10T21:33:00Z</dcterms:modified>
</cp:coreProperties>
</file>