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0D2" w:rsidRPr="00317F25" w:rsidRDefault="00B550D2" w:rsidP="00B550D2">
      <w:pPr>
        <w:suppressAutoHyphens/>
        <w:spacing w:after="200" w:line="276" w:lineRule="auto"/>
        <w:jc w:val="right"/>
        <w:rPr>
          <w:rFonts w:eastAsia="SimSun" w:cstheme="minorHAnsi"/>
          <w:b/>
          <w:bCs/>
          <w:color w:val="000000" w:themeColor="text1"/>
          <w:sz w:val="24"/>
          <w:szCs w:val="24"/>
          <w:u w:val="single"/>
          <w:lang w:eastAsia="zh-CN"/>
        </w:rPr>
      </w:pPr>
      <w:r w:rsidRPr="00317F25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>Załącznik nr 1</w:t>
      </w:r>
    </w:p>
    <w:p w:rsidR="00B550D2" w:rsidRDefault="00B550D2" w:rsidP="00B550D2">
      <w:pPr>
        <w:suppressAutoHyphens/>
        <w:spacing w:after="200" w:line="276" w:lineRule="auto"/>
        <w:jc w:val="center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>FORMULARZ OFERTOWY</w:t>
      </w:r>
    </w:p>
    <w:p w:rsidR="00B550D2" w:rsidRPr="00317F25" w:rsidRDefault="00B550D2" w:rsidP="00B550D2">
      <w:pPr>
        <w:suppressAutoHyphens/>
        <w:spacing w:after="200" w:line="276" w:lineRule="auto"/>
        <w:jc w:val="center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</w:p>
    <w:p w:rsidR="00B550D2" w:rsidRPr="00317F25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....................................................</w:t>
      </w:r>
    </w:p>
    <w:p w:rsidR="00B550D2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(nazwa i adres, NIP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Wykonawcy)</w:t>
      </w:r>
    </w:p>
    <w:p w:rsidR="00B550D2" w:rsidRPr="00317F25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</w:p>
    <w:p w:rsidR="00B550D2" w:rsidRPr="00C3434F" w:rsidRDefault="00B550D2" w:rsidP="00B550D2">
      <w:pPr>
        <w:suppressAutoHyphens/>
        <w:spacing w:after="0" w:line="360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Odpowiadając na zapytanie ofertowe w celu </w:t>
      </w:r>
      <w:r>
        <w:rPr>
          <w:rFonts w:eastAsia="SimSun" w:cstheme="minorHAnsi"/>
          <w:bCs/>
          <w:sz w:val="24"/>
          <w:szCs w:val="24"/>
          <w:lang w:eastAsia="zh-CN"/>
        </w:rPr>
        <w:t>realizacji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zamówienia dotyczące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go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projektu pt. „</w:t>
      </w:r>
      <w:r w:rsidRPr="00C3434F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NI PGT-A – realizacja badań i prac rozwojowych w celu wdrożenia na rynek nieinwazyjne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j diagnostyki </w:t>
      </w:r>
      <w:proofErr w:type="spellStart"/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preimplantacyjnej</w:t>
      </w:r>
      <w:proofErr w:type="spellEnd"/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C3434F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aneuploidii</w:t>
      </w:r>
      <w:proofErr w:type="spellEnd"/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.” dofinansowanego w ramach Działania 1.2 Badania, rozwój i innowacje w przedsiębiorstwach, współfinansowanego ze środków Unii Europejskiej w ramach Regionalnego Programu Operacyjnego Województwa Śląskiego na lata 2014-2020 uprzejmie prosimy o przedstawienie oferty na </w:t>
      </w:r>
      <w:r w:rsidRPr="00317F25">
        <w:rPr>
          <w:rFonts w:eastAsia="SimSun" w:cstheme="minorHAnsi"/>
          <w:color w:val="000000" w:themeColor="text1"/>
          <w:sz w:val="24"/>
          <w:szCs w:val="24"/>
          <w:lang w:eastAsia="zh-CN"/>
        </w:rPr>
        <w:t xml:space="preserve">zakup </w:t>
      </w:r>
      <w:r w:rsidRPr="0094427E">
        <w:rPr>
          <w:rFonts w:eastAsia="SimSun" w:cstheme="minorHAnsi"/>
          <w:color w:val="000000" w:themeColor="text1"/>
          <w:sz w:val="24"/>
          <w:szCs w:val="24"/>
          <w:lang w:eastAsia="zh-CN"/>
        </w:rPr>
        <w:t>materiałów niezbędnych do badań przemysłowych z zakresu embriologii oraz genetyki</w:t>
      </w:r>
      <w:r w:rsidRPr="00317F25">
        <w:rPr>
          <w:rFonts w:eastAsia="SimSun" w:cstheme="minorHAnsi"/>
          <w:color w:val="000000" w:themeColor="text1"/>
          <w:sz w:val="24"/>
          <w:szCs w:val="24"/>
          <w:lang w:eastAsia="zh-CN"/>
        </w:rPr>
        <w:t xml:space="preserve"> 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zgodnie z załączonym formularzem. </w:t>
      </w:r>
    </w:p>
    <w:p w:rsidR="00B550D2" w:rsidRPr="00317F25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</w:p>
    <w:p w:rsidR="00B550D2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Poniżej przedstawiamy ofertę na realizacj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ę zakupu materiałów </w:t>
      </w:r>
      <w:r w:rsidRPr="0094427E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niezbędnych do badań przemysłowych z zakresu embriologii oraz genetyki </w:t>
      </w:r>
    </w:p>
    <w:p w:rsidR="00B550D2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 xml:space="preserve">KODY CPV: </w:t>
      </w:r>
    </w:p>
    <w:p w:rsidR="00B550D2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</w:pPr>
      <w:r w:rsidRPr="00EF2FB1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>33696500-0 Odczynniki laboratoryjne</w:t>
      </w:r>
    </w:p>
    <w:p w:rsidR="00B550D2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</w:pPr>
      <w:r w:rsidRPr="00EF2FB1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>33631600-8 Środki antyseptyczne i dezynfekcyjne</w:t>
      </w:r>
    </w:p>
    <w:p w:rsidR="00B550D2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</w:pPr>
      <w:r w:rsidRPr="00EF2FB1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>33141625-7 Zestawy diagnostyczne</w:t>
      </w:r>
    </w:p>
    <w:p w:rsidR="00B550D2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</w:pPr>
      <w:r w:rsidRPr="00EF2FB1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>24322510-5 Alkohol etylowy</w:t>
      </w:r>
    </w:p>
    <w:p w:rsidR="00B550D2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</w:pPr>
      <w:r w:rsidRPr="00F66E8F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>33140000-3 Materiały medyczne</w:t>
      </w:r>
    </w:p>
    <w:p w:rsidR="00B550D2" w:rsidRPr="00A61D00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</w:pPr>
      <w:r w:rsidRPr="00E90204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>24311520-8 Wodorotlenek sodu</w:t>
      </w:r>
    </w:p>
    <w:tbl>
      <w:tblPr>
        <w:tblW w:w="10207" w:type="dxa"/>
        <w:tblInd w:w="-431" w:type="dxa"/>
        <w:tblLayout w:type="fixed"/>
        <w:tblCellMar>
          <w:top w:w="47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3657"/>
        <w:gridCol w:w="1022"/>
        <w:gridCol w:w="1559"/>
        <w:gridCol w:w="1418"/>
        <w:gridCol w:w="962"/>
        <w:gridCol w:w="1589"/>
      </w:tblGrid>
      <w:tr w:rsidR="00B550D2" w:rsidRPr="00312147" w:rsidTr="00E45F00">
        <w:trPr>
          <w:trHeight w:val="914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Nazwa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657D2">
              <w:rPr>
                <w:rFonts w:cstheme="minorHAnsi"/>
                <w:b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Cena jednostkowa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46B92">
              <w:rPr>
                <w:rFonts w:cstheme="minorHAnsi"/>
                <w:b/>
                <w:color w:val="000000" w:themeColor="text1"/>
                <w:sz w:val="24"/>
                <w:szCs w:val="24"/>
              </w:rPr>
              <w:t>Wartość ogólna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VAT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46B92">
              <w:rPr>
                <w:rFonts w:cstheme="minorHAnsi"/>
                <w:b/>
                <w:color w:val="000000" w:themeColor="text1"/>
                <w:sz w:val="24"/>
                <w:szCs w:val="24"/>
              </w:rPr>
              <w:t>Wartość ogólna brutto</w:t>
            </w: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915656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915656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1 część zamówienia </w:t>
            </w:r>
          </w:p>
          <w:p w:rsidR="00B550D2" w:rsidRPr="00915656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H</w:t>
            </w:r>
            <w:r w:rsidRPr="00915656">
              <w:rPr>
                <w:rFonts w:cstheme="minorHAnsi"/>
                <w:color w:val="000000" w:themeColor="text1"/>
                <w:sz w:val="24"/>
                <w:szCs w:val="24"/>
              </w:rPr>
              <w:t>ialuronidaza 5 x 1ml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15656">
              <w:rPr>
                <w:rFonts w:cstheme="minorHAnsi"/>
                <w:color w:val="000000" w:themeColor="text1"/>
                <w:sz w:val="24"/>
                <w:szCs w:val="24"/>
              </w:rPr>
              <w:t>18 x zestaw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5C24B1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5C24B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2 część zamówienia </w:t>
            </w:r>
          </w:p>
          <w:p w:rsidR="00B550D2" w:rsidRPr="005C24B1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O</w:t>
            </w:r>
            <w:r w:rsidRPr="006856F7">
              <w:rPr>
                <w:rFonts w:cstheme="minorHAnsi"/>
                <w:color w:val="000000" w:themeColor="text1"/>
                <w:sz w:val="24"/>
                <w:szCs w:val="24"/>
              </w:rPr>
              <w:t xml:space="preserve">dczynnik buforowany HEPES zawierający niską zawartość wodorowęglanu do spowalniania ruchu plemników 5x0,2ml, </w:t>
            </w:r>
            <w:proofErr w:type="spellStart"/>
            <w:r w:rsidRPr="006856F7">
              <w:rPr>
                <w:rFonts w:cstheme="minorHAnsi"/>
                <w:color w:val="000000" w:themeColor="text1"/>
                <w:sz w:val="24"/>
                <w:szCs w:val="24"/>
              </w:rPr>
              <w:t>osmol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alność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280–320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mOsm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/kg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24B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18 x zestaw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867DA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867DA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3 część zamówienia </w:t>
            </w:r>
          </w:p>
          <w:p w:rsidR="00B550D2" w:rsidRPr="001867DA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1C4980">
              <w:rPr>
                <w:rFonts w:cstheme="minorHAnsi"/>
                <w:color w:val="000000" w:themeColor="text1"/>
                <w:sz w:val="24"/>
                <w:szCs w:val="24"/>
              </w:rPr>
              <w:t xml:space="preserve">dczynnik buforowany wodorowęglanem, </w:t>
            </w:r>
            <w:proofErr w:type="spellStart"/>
            <w:r w:rsidRPr="001C4980">
              <w:rPr>
                <w:rFonts w:cstheme="minorHAnsi"/>
                <w:color w:val="000000" w:themeColor="text1"/>
                <w:sz w:val="24"/>
                <w:szCs w:val="24"/>
              </w:rPr>
              <w:t>jonofor</w:t>
            </w:r>
            <w:proofErr w:type="spellEnd"/>
            <w:r w:rsidRPr="001C4980">
              <w:rPr>
                <w:rFonts w:cstheme="minorHAnsi"/>
                <w:color w:val="000000" w:themeColor="text1"/>
                <w:sz w:val="24"/>
                <w:szCs w:val="24"/>
              </w:rPr>
              <w:t xml:space="preserve"> (aktywator) wapniowy 1ml, </w:t>
            </w:r>
            <w:proofErr w:type="spellStart"/>
            <w:r w:rsidRPr="001C4980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smolalność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400–450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mOsm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>/kg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18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867DA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867DA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4 część zamówienia </w:t>
            </w:r>
          </w:p>
          <w:p w:rsidR="00B550D2" w:rsidRPr="001867DA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AE5C03">
              <w:rPr>
                <w:rFonts w:cstheme="minorHAnsi"/>
                <w:color w:val="000000" w:themeColor="text1"/>
                <w:sz w:val="24"/>
                <w:szCs w:val="24"/>
              </w:rPr>
              <w:t>lej mineralny 500 ml, gęstość 0,83 - 0,86 g/ml, wstępnie przemywany dw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ukrotnie ultra-czystą wodą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18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812C55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812C55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5 część zamówienia </w:t>
            </w:r>
          </w:p>
          <w:p w:rsidR="00B550D2" w:rsidRPr="00812C55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8A3419">
              <w:rPr>
                <w:rFonts w:cstheme="minorHAnsi"/>
                <w:color w:val="000000" w:themeColor="text1"/>
                <w:sz w:val="24"/>
                <w:szCs w:val="24"/>
              </w:rPr>
              <w:t>łyn do płukania pęc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herzyków jajnikowych 50ml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18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38391C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38391C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6 część zamówienia </w:t>
            </w:r>
          </w:p>
          <w:p w:rsidR="00B550D2" w:rsidRPr="0038391C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5312E1">
              <w:rPr>
                <w:rFonts w:cstheme="minorHAnsi"/>
                <w:color w:val="000000" w:themeColor="text1"/>
                <w:sz w:val="24"/>
                <w:szCs w:val="24"/>
              </w:rPr>
              <w:t>łyn do mycia inkub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atora w laboratorium IVF 5l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38391C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38391C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7 część zamówienia </w:t>
            </w:r>
          </w:p>
          <w:p w:rsidR="00B550D2" w:rsidRPr="0038391C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DF3CDC">
              <w:rPr>
                <w:rFonts w:cstheme="minorHAnsi"/>
                <w:color w:val="000000" w:themeColor="text1"/>
                <w:sz w:val="24"/>
                <w:szCs w:val="24"/>
              </w:rPr>
              <w:t>łyn do mycia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podłogi w laboratorium IVF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0F3000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0F3000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8 część zamówienia </w:t>
            </w:r>
          </w:p>
          <w:p w:rsidR="00B550D2" w:rsidRPr="000F3000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507419">
              <w:rPr>
                <w:rFonts w:cstheme="minorHAnsi"/>
                <w:color w:val="000000" w:themeColor="text1"/>
                <w:sz w:val="24"/>
                <w:szCs w:val="24"/>
              </w:rPr>
              <w:t>reparat do dezynfekcj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i rąk i skóry 5L, typu AHD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0F3000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0F3000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9 część zamówienia </w:t>
            </w:r>
          </w:p>
          <w:p w:rsidR="00B550D2" w:rsidRPr="000F3000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43BD1">
              <w:rPr>
                <w:rFonts w:cstheme="minorHAnsi"/>
                <w:color w:val="000000" w:themeColor="text1"/>
                <w:sz w:val="24"/>
                <w:szCs w:val="24"/>
              </w:rPr>
              <w:t xml:space="preserve">Podłoże do hodowli zarodków (one step, D1-5) SAGE 1-step 10ml, </w:t>
            </w:r>
            <w:proofErr w:type="spellStart"/>
            <w:r w:rsidRPr="00043BD1">
              <w:rPr>
                <w:rFonts w:cstheme="minorHAnsi"/>
                <w:color w:val="000000" w:themeColor="text1"/>
                <w:sz w:val="24"/>
                <w:szCs w:val="24"/>
              </w:rPr>
              <w:t>osmolalność</w:t>
            </w:r>
            <w:proofErr w:type="spellEnd"/>
            <w:r w:rsidRPr="00043BD1">
              <w:rPr>
                <w:rFonts w:cstheme="minorHAnsi"/>
                <w:color w:val="000000" w:themeColor="text1"/>
                <w:sz w:val="24"/>
                <w:szCs w:val="24"/>
              </w:rPr>
              <w:t xml:space="preserve">: 260-270 </w:t>
            </w:r>
            <w:proofErr w:type="spellStart"/>
            <w:r w:rsidRPr="00043BD1">
              <w:rPr>
                <w:rFonts w:cstheme="minorHAnsi"/>
                <w:color w:val="000000" w:themeColor="text1"/>
                <w:sz w:val="24"/>
                <w:szCs w:val="24"/>
              </w:rPr>
              <w:t>mOsM</w:t>
            </w:r>
            <w:proofErr w:type="spellEnd"/>
            <w:r w:rsidRPr="00043BD1">
              <w:rPr>
                <w:rFonts w:cstheme="minorHAnsi"/>
                <w:color w:val="000000" w:themeColor="text1"/>
                <w:sz w:val="24"/>
                <w:szCs w:val="24"/>
              </w:rPr>
              <w:t>/kg, trwałość: 7 dni po otwarciu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15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78105B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78105B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10 część zamówienia </w:t>
            </w:r>
          </w:p>
          <w:p w:rsidR="00B550D2" w:rsidRPr="0078105B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8403CD">
              <w:rPr>
                <w:rFonts w:cstheme="minorHAnsi"/>
                <w:color w:val="000000" w:themeColor="text1"/>
                <w:sz w:val="24"/>
                <w:szCs w:val="24"/>
              </w:rPr>
              <w:t xml:space="preserve">odłoże do </w:t>
            </w:r>
            <w:proofErr w:type="spellStart"/>
            <w:r w:rsidRPr="008403CD">
              <w:rPr>
                <w:rFonts w:cstheme="minorHAnsi"/>
                <w:color w:val="000000" w:themeColor="text1"/>
                <w:sz w:val="24"/>
                <w:szCs w:val="24"/>
              </w:rPr>
              <w:t>kriokonserwacji</w:t>
            </w:r>
            <w:proofErr w:type="spellEnd"/>
            <w:r w:rsidRPr="008403CD">
              <w:rPr>
                <w:rFonts w:cstheme="minorHAnsi"/>
                <w:color w:val="000000" w:themeColor="text1"/>
                <w:sz w:val="24"/>
                <w:szCs w:val="24"/>
              </w:rPr>
              <w:t xml:space="preserve"> oocytów i embrionów  zestaw d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witryfikacji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, 4x1ml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15 x zestaw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482EFB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482EFB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11 część zamówienia </w:t>
            </w:r>
          </w:p>
          <w:p w:rsidR="00B550D2" w:rsidRPr="001C2403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P</w:t>
            </w:r>
            <w:r w:rsidRPr="001C2403">
              <w:rPr>
                <w:rFonts w:cstheme="minorHAnsi"/>
                <w:color w:val="000000" w:themeColor="text1"/>
                <w:sz w:val="24"/>
                <w:szCs w:val="24"/>
              </w:rPr>
              <w:t>odłoże do procedur przemywania ludzkich oocytów i zarodków oraz wszelkich krótkoterminowych procedur wykonywanych poza inkubatorem, takich jak przemywanie po</w:t>
            </w:r>
          </w:p>
          <w:p w:rsidR="00B550D2" w:rsidRPr="00482EFB" w:rsidRDefault="00B550D2" w:rsidP="00E45F00">
            <w:pPr>
              <w:pStyle w:val="Akapitzlist"/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denudacji, ICSI 50ml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18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10F32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485E9B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12 część zamówienia</w:t>
            </w:r>
            <w:r w:rsidRPr="00D10F32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B550D2" w:rsidRPr="00D10F32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E060AF">
              <w:rPr>
                <w:rFonts w:cstheme="minorHAnsi"/>
                <w:color w:val="000000" w:themeColor="text1"/>
                <w:sz w:val="24"/>
                <w:szCs w:val="24"/>
              </w:rPr>
              <w:t>odłoże do rozmrażania (dewitryfikacji) oocytów i embrionów – zestaw do d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ewitryfikacji, 5x2ml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15 x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10F32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D10F32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13 część zamówienia </w:t>
            </w:r>
          </w:p>
          <w:p w:rsidR="00B550D2" w:rsidRPr="00D10F32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654425">
              <w:rPr>
                <w:rFonts w:cstheme="minorHAnsi"/>
                <w:color w:val="000000" w:themeColor="text1"/>
                <w:sz w:val="24"/>
                <w:szCs w:val="24"/>
              </w:rPr>
              <w:t>pir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ytus rektyfikowany 95% 0,5l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10F32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D10F32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14 część zamówienia </w:t>
            </w:r>
          </w:p>
          <w:p w:rsidR="00B550D2" w:rsidRPr="00D10F32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  <w:r w:rsidRPr="00A61585">
              <w:rPr>
                <w:rFonts w:cstheme="minorHAnsi"/>
                <w:color w:val="000000" w:themeColor="text1"/>
                <w:sz w:val="24"/>
                <w:szCs w:val="24"/>
              </w:rPr>
              <w:t>zepki medyczne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jednorazowe, niewiązane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300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77F07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D77F0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15 część zamówienia </w:t>
            </w:r>
          </w:p>
          <w:p w:rsidR="00B550D2" w:rsidRPr="00D77F07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K</w:t>
            </w:r>
            <w:r w:rsidRPr="00A61585">
              <w:rPr>
                <w:rFonts w:cstheme="minorHAnsi"/>
                <w:color w:val="000000" w:themeColor="text1"/>
                <w:sz w:val="24"/>
                <w:szCs w:val="24"/>
              </w:rPr>
              <w:t xml:space="preserve">ompresy 10x10cm, niejałowe, włókninowe, pakowane po 100 szt.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30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F71056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F71056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16 część zamówienia </w:t>
            </w:r>
          </w:p>
          <w:p w:rsidR="00B550D2" w:rsidRPr="00F71056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G</w:t>
            </w:r>
            <w:r w:rsidRPr="00A61585">
              <w:rPr>
                <w:rFonts w:cstheme="minorHAnsi"/>
                <w:color w:val="000000" w:themeColor="text1"/>
                <w:sz w:val="24"/>
                <w:szCs w:val="24"/>
              </w:rPr>
              <w:t>obletki</w:t>
            </w:r>
            <w:proofErr w:type="spellEnd"/>
            <w:r w:rsidRPr="00A61585">
              <w:rPr>
                <w:rFonts w:cstheme="minorHAnsi"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A61585">
              <w:rPr>
                <w:rFonts w:cstheme="minorHAnsi"/>
                <w:color w:val="000000" w:themeColor="text1"/>
                <w:sz w:val="24"/>
                <w:szCs w:val="24"/>
              </w:rPr>
              <w:t>vitr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yfikacji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12mm (średnica)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300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7B17CE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7B17CE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17 część zamówienia </w:t>
            </w:r>
          </w:p>
          <w:p w:rsidR="00B550D2" w:rsidRPr="007B17CE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A96108">
              <w:rPr>
                <w:rFonts w:cstheme="minorHAnsi"/>
                <w:color w:val="000000" w:themeColor="text1"/>
                <w:sz w:val="24"/>
                <w:szCs w:val="24"/>
              </w:rPr>
              <w:t xml:space="preserve">gły holding (Holding </w:t>
            </w:r>
            <w:proofErr w:type="spellStart"/>
            <w:r w:rsidRPr="00A96108">
              <w:rPr>
                <w:rFonts w:cstheme="minorHAnsi"/>
                <w:color w:val="000000" w:themeColor="text1"/>
                <w:sz w:val="24"/>
                <w:szCs w:val="24"/>
              </w:rPr>
              <w:t>Pipette</w:t>
            </w:r>
            <w:proofErr w:type="spellEnd"/>
            <w:r w:rsidRPr="00A96108">
              <w:rPr>
                <w:rFonts w:cstheme="minorHAnsi"/>
                <w:color w:val="000000" w:themeColor="text1"/>
                <w:sz w:val="24"/>
                <w:szCs w:val="24"/>
              </w:rPr>
              <w:t xml:space="preserve">) 35 stopni kąt, 120um końcówka, 25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stopni skos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36 opak. po  10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9C2FBB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9C2FBB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18 część zamówienia </w:t>
            </w:r>
          </w:p>
          <w:p w:rsidR="00B550D2" w:rsidRPr="009C2FBB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A96108">
              <w:rPr>
                <w:rFonts w:cstheme="minorHAnsi"/>
                <w:color w:val="000000" w:themeColor="text1"/>
                <w:sz w:val="24"/>
                <w:szCs w:val="24"/>
              </w:rPr>
              <w:t>gły IMSI (</w:t>
            </w:r>
            <w:proofErr w:type="spellStart"/>
            <w:r w:rsidRPr="00A96108">
              <w:rPr>
                <w:rFonts w:cstheme="minorHAnsi"/>
                <w:color w:val="000000" w:themeColor="text1"/>
                <w:sz w:val="24"/>
                <w:szCs w:val="24"/>
              </w:rPr>
              <w:t>Injection</w:t>
            </w:r>
            <w:proofErr w:type="spellEnd"/>
            <w:r w:rsidRPr="00A9610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6108">
              <w:rPr>
                <w:rFonts w:cstheme="minorHAnsi"/>
                <w:color w:val="000000" w:themeColor="text1"/>
                <w:sz w:val="24"/>
                <w:szCs w:val="24"/>
              </w:rPr>
              <w:t>Pipette</w:t>
            </w:r>
            <w:proofErr w:type="spellEnd"/>
            <w:r w:rsidRPr="00A96108">
              <w:rPr>
                <w:rFonts w:cstheme="minorHAnsi"/>
                <w:color w:val="000000" w:themeColor="text1"/>
                <w:sz w:val="24"/>
                <w:szCs w:val="24"/>
              </w:rPr>
              <w:t>) 35 stopni kąt, 6,5um końcówka, 30 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opni skos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36 opak. po 10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9C2FBB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9C2FBB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19 część zamówienia </w:t>
            </w:r>
          </w:p>
          <w:p w:rsidR="00B550D2" w:rsidRPr="009C2FBB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C166B5">
              <w:rPr>
                <w:rFonts w:cstheme="minorHAnsi"/>
                <w:color w:val="000000" w:themeColor="text1"/>
                <w:sz w:val="24"/>
                <w:szCs w:val="24"/>
              </w:rPr>
              <w:t>gły PGD (</w:t>
            </w:r>
            <w:proofErr w:type="spellStart"/>
            <w:r w:rsidRPr="00C166B5">
              <w:rPr>
                <w:rFonts w:cstheme="minorHAnsi"/>
                <w:color w:val="000000" w:themeColor="text1"/>
                <w:sz w:val="24"/>
                <w:szCs w:val="24"/>
              </w:rPr>
              <w:t>Biopsy</w:t>
            </w:r>
            <w:proofErr w:type="spellEnd"/>
            <w:r w:rsidRPr="00C166B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66B5">
              <w:rPr>
                <w:rFonts w:cstheme="minorHAnsi"/>
                <w:color w:val="000000" w:themeColor="text1"/>
                <w:sz w:val="24"/>
                <w:szCs w:val="24"/>
              </w:rPr>
              <w:t>Pipette</w:t>
            </w:r>
            <w:proofErr w:type="spellEnd"/>
            <w:r w:rsidRPr="00C166B5">
              <w:rPr>
                <w:rFonts w:cstheme="minorHAnsi"/>
                <w:color w:val="000000" w:themeColor="text1"/>
                <w:sz w:val="24"/>
                <w:szCs w:val="24"/>
              </w:rPr>
              <w:t>) 35 stopni kąt, 35um końcówka, 90 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opni skos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 opak. po 10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BB0403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BB0403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20 część zamówienia </w:t>
            </w:r>
          </w:p>
          <w:p w:rsidR="00B550D2" w:rsidRPr="00BB0403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J</w:t>
            </w:r>
            <w:r w:rsidRPr="00316DCB">
              <w:rPr>
                <w:rFonts w:cstheme="minorHAnsi"/>
                <w:color w:val="000000" w:themeColor="text1"/>
                <w:sz w:val="24"/>
                <w:szCs w:val="24"/>
              </w:rPr>
              <w:t xml:space="preserve">ednorazowa strzykawka insulinowa1ml, z </w:t>
            </w:r>
            <w:proofErr w:type="spellStart"/>
            <w:r w:rsidRPr="00316DCB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uerem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>, 0,5x16mm opak.100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360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5151EC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5151EC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21 część zamówienia </w:t>
            </w:r>
          </w:p>
          <w:p w:rsidR="00B550D2" w:rsidRPr="005151EC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M</w:t>
            </w:r>
            <w:r w:rsidRPr="005151EC">
              <w:rPr>
                <w:rFonts w:cstheme="minorHAnsi"/>
                <w:color w:val="000000" w:themeColor="text1"/>
                <w:sz w:val="24"/>
                <w:szCs w:val="24"/>
              </w:rPr>
              <w:t>asecz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ki medyczne z włókniny z gumką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300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5151EC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5151EC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22 część zamówienia </w:t>
            </w:r>
          </w:p>
          <w:p w:rsidR="00B550D2" w:rsidRPr="005151EC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K</w:t>
            </w:r>
            <w:r w:rsidRPr="00837A18">
              <w:rPr>
                <w:rFonts w:cstheme="minorHAnsi"/>
                <w:color w:val="000000" w:themeColor="text1"/>
                <w:sz w:val="24"/>
                <w:szCs w:val="24"/>
              </w:rPr>
              <w:t>ońcówka do pipety 2-200ul, sterylne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pakowane po 100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30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5151EC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5151EC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23 część zamówienia </w:t>
            </w:r>
          </w:p>
          <w:p w:rsidR="00B550D2" w:rsidRPr="005151EC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5151EC">
              <w:rPr>
                <w:rFonts w:cstheme="minorHAnsi"/>
                <w:color w:val="000000" w:themeColor="text1"/>
                <w:sz w:val="24"/>
                <w:szCs w:val="24"/>
              </w:rPr>
              <w:t xml:space="preserve">ata antybakteryjna </w:t>
            </w:r>
            <w:r w:rsidRPr="007E2B85">
              <w:rPr>
                <w:rFonts w:cstheme="minorHAnsi"/>
                <w:color w:val="000000" w:themeColor="text1"/>
                <w:sz w:val="24"/>
                <w:szCs w:val="24"/>
              </w:rPr>
              <w:t xml:space="preserve">dekontaminacyjna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60x120cm, zestaw miesięczny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5151EC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151E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24 część zamówienia </w:t>
            </w:r>
          </w:p>
          <w:p w:rsidR="00B550D2" w:rsidRPr="005151EC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E2B85">
              <w:rPr>
                <w:rFonts w:cstheme="minorHAnsi"/>
                <w:color w:val="000000" w:themeColor="text1"/>
                <w:sz w:val="24"/>
                <w:szCs w:val="24"/>
              </w:rPr>
              <w:t xml:space="preserve">odstawka do </w:t>
            </w:r>
            <w:proofErr w:type="spellStart"/>
            <w:r w:rsidRPr="007E2B85">
              <w:rPr>
                <w:rFonts w:cstheme="minorHAnsi"/>
                <w:color w:val="000000" w:themeColor="text1"/>
                <w:sz w:val="24"/>
                <w:szCs w:val="24"/>
              </w:rPr>
              <w:t>witryfikacji</w:t>
            </w:r>
            <w:proofErr w:type="spellEnd"/>
            <w:r w:rsidRPr="007E2B85">
              <w:rPr>
                <w:rFonts w:cstheme="minorHAnsi"/>
                <w:color w:val="000000" w:themeColor="text1"/>
                <w:sz w:val="24"/>
                <w:szCs w:val="24"/>
              </w:rPr>
              <w:t xml:space="preserve"> embrionów w systemie pó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łotwartym-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cryotop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typu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cryotop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 opak. po 10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5151EC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5151EC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25 część zamówienia </w:t>
            </w:r>
          </w:p>
          <w:p w:rsidR="00B550D2" w:rsidRPr="005151EC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5151EC">
              <w:rPr>
                <w:rFonts w:cstheme="minorHAnsi"/>
                <w:color w:val="000000" w:themeColor="text1"/>
                <w:sz w:val="24"/>
                <w:szCs w:val="24"/>
              </w:rPr>
              <w:t>ojemnik na mocz 100 ml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360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D2B5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D2B5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26 część zamówienia </w:t>
            </w:r>
          </w:p>
          <w:p w:rsidR="00B550D2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1D2B51">
              <w:rPr>
                <w:rFonts w:cstheme="minorHAnsi"/>
                <w:color w:val="000000" w:themeColor="text1"/>
                <w:sz w:val="24"/>
                <w:szCs w:val="24"/>
              </w:rPr>
              <w:t xml:space="preserve">robówka </w:t>
            </w:r>
            <w:proofErr w:type="spellStart"/>
            <w:r w:rsidRPr="001D2B51">
              <w:rPr>
                <w:rFonts w:cstheme="minorHAnsi"/>
                <w:color w:val="000000" w:themeColor="text1"/>
                <w:sz w:val="24"/>
                <w:szCs w:val="24"/>
              </w:rPr>
              <w:t>wirownicze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14ml 14 ml, zestaw 500 szt. </w:t>
            </w:r>
          </w:p>
          <w:p w:rsidR="00B550D2" w:rsidRPr="007D2E24" w:rsidRDefault="00B550D2" w:rsidP="00E45F00">
            <w:pPr>
              <w:pStyle w:val="Akapitzlist"/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10 x 50 szt. </w:t>
            </w:r>
            <w:r w:rsidRPr="004F1E0E">
              <w:rPr>
                <w:rFonts w:cstheme="minorHAnsi"/>
                <w:color w:val="000000" w:themeColor="text1"/>
                <w:sz w:val="24"/>
                <w:szCs w:val="24"/>
              </w:rPr>
              <w:t>na statywach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2B51">
              <w:rPr>
                <w:rFonts w:cstheme="minorHAnsi"/>
                <w:color w:val="000000" w:themeColor="text1"/>
                <w:sz w:val="24"/>
                <w:szCs w:val="24"/>
              </w:rPr>
              <w:t xml:space="preserve">10 x 50 szt. </w:t>
            </w:r>
          </w:p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2B51">
              <w:rPr>
                <w:rFonts w:cstheme="minorHAnsi"/>
                <w:color w:val="000000" w:themeColor="text1"/>
                <w:sz w:val="24"/>
                <w:szCs w:val="24"/>
              </w:rPr>
              <w:t xml:space="preserve">na statywach 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zest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D2B51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D2B5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27 część zamówienia </w:t>
            </w:r>
          </w:p>
          <w:p w:rsidR="00B550D2" w:rsidRPr="00A53716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A53716">
              <w:rPr>
                <w:rFonts w:cstheme="minorHAnsi"/>
                <w:color w:val="000000" w:themeColor="text1"/>
                <w:sz w:val="24"/>
                <w:szCs w:val="24"/>
              </w:rPr>
              <w:t xml:space="preserve">ękawiczki nitrylowe L </w:t>
            </w:r>
            <w:proofErr w:type="spellStart"/>
            <w:r w:rsidRPr="00A53716">
              <w:rPr>
                <w:rFonts w:cstheme="minorHAnsi"/>
                <w:color w:val="000000" w:themeColor="text1"/>
                <w:sz w:val="24"/>
                <w:szCs w:val="24"/>
              </w:rPr>
              <w:t>bezpudrowe</w:t>
            </w:r>
            <w:proofErr w:type="spellEnd"/>
            <w:r w:rsidRPr="00A53716">
              <w:rPr>
                <w:rFonts w:cstheme="minorHAnsi"/>
                <w:color w:val="000000" w:themeColor="text1"/>
                <w:sz w:val="24"/>
                <w:szCs w:val="24"/>
              </w:rPr>
              <w:t>, pakowane po 100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 opakowania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A53716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A53716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28 część zamówienia </w:t>
            </w:r>
          </w:p>
          <w:p w:rsidR="00B550D2" w:rsidRPr="00A53716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A53716">
              <w:rPr>
                <w:rFonts w:cstheme="minorHAnsi"/>
                <w:color w:val="000000" w:themeColor="text1"/>
                <w:sz w:val="24"/>
                <w:szCs w:val="24"/>
              </w:rPr>
              <w:t xml:space="preserve">ękawiczki nitrylowe M </w:t>
            </w:r>
            <w:proofErr w:type="spellStart"/>
            <w:r w:rsidRPr="00A53716">
              <w:rPr>
                <w:rFonts w:cstheme="minorHAnsi"/>
                <w:color w:val="000000" w:themeColor="text1"/>
                <w:sz w:val="24"/>
                <w:szCs w:val="24"/>
              </w:rPr>
              <w:t>bezpudrowe</w:t>
            </w:r>
            <w:proofErr w:type="spellEnd"/>
            <w:r w:rsidRPr="00A53716">
              <w:rPr>
                <w:rFonts w:cstheme="minorHAnsi"/>
                <w:color w:val="000000" w:themeColor="text1"/>
                <w:sz w:val="24"/>
                <w:szCs w:val="24"/>
              </w:rPr>
              <w:t>, pakowane po 100 szt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A53716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A53716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29 część zamówienia </w:t>
            </w:r>
          </w:p>
          <w:p w:rsidR="00B550D2" w:rsidRPr="00A53716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A53716">
              <w:rPr>
                <w:rFonts w:cstheme="minorHAnsi"/>
                <w:color w:val="000000" w:themeColor="text1"/>
                <w:sz w:val="24"/>
                <w:szCs w:val="24"/>
              </w:rPr>
              <w:t xml:space="preserve">ękawiczki nitrylowe S </w:t>
            </w:r>
            <w:proofErr w:type="spellStart"/>
            <w:r w:rsidRPr="00A53716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ezpudrowe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>, pakowane po 100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 opakowania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8A1F7E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8A1F7E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30 część zamówienia </w:t>
            </w:r>
          </w:p>
          <w:p w:rsidR="00B550D2" w:rsidRPr="008A1F7E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8A1F7E">
              <w:rPr>
                <w:rFonts w:cstheme="minorHAnsi"/>
                <w:color w:val="000000" w:themeColor="text1"/>
                <w:sz w:val="24"/>
                <w:szCs w:val="24"/>
              </w:rPr>
              <w:t xml:space="preserve">ękawiczki sterylne 7 </w:t>
            </w:r>
            <w:proofErr w:type="spellStart"/>
            <w:r w:rsidRPr="008A1F7E">
              <w:rPr>
                <w:rFonts w:cstheme="minorHAnsi"/>
                <w:color w:val="000000" w:themeColor="text1"/>
                <w:sz w:val="24"/>
                <w:szCs w:val="24"/>
              </w:rPr>
              <w:t>bezpudrowe</w:t>
            </w:r>
            <w:proofErr w:type="spellEnd"/>
            <w:r w:rsidRPr="008A1F7E">
              <w:rPr>
                <w:rFonts w:cstheme="minorHAnsi"/>
                <w:color w:val="000000" w:themeColor="text1"/>
                <w:sz w:val="24"/>
                <w:szCs w:val="24"/>
              </w:rPr>
              <w:t>, pakowane po 50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3 pary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E0652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E0652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31 część zamówienia </w:t>
            </w:r>
          </w:p>
          <w:p w:rsidR="00B550D2" w:rsidRPr="001E0652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1E0652">
              <w:rPr>
                <w:rFonts w:cstheme="minorHAnsi"/>
                <w:color w:val="000000" w:themeColor="text1"/>
                <w:sz w:val="24"/>
                <w:szCs w:val="24"/>
              </w:rPr>
              <w:t xml:space="preserve">ękawiczki sterylne 8 </w:t>
            </w:r>
            <w:proofErr w:type="spellStart"/>
            <w:r w:rsidRPr="001E0652">
              <w:rPr>
                <w:rFonts w:cstheme="minorHAnsi"/>
                <w:color w:val="000000" w:themeColor="text1"/>
                <w:sz w:val="24"/>
                <w:szCs w:val="24"/>
              </w:rPr>
              <w:t>bezpudrowe</w:t>
            </w:r>
            <w:proofErr w:type="spellEnd"/>
            <w:r w:rsidRPr="001E0652">
              <w:rPr>
                <w:rFonts w:cstheme="minorHAnsi"/>
                <w:color w:val="000000" w:themeColor="text1"/>
                <w:sz w:val="24"/>
                <w:szCs w:val="24"/>
              </w:rPr>
              <w:t>, pakowane po 50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 pary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E0652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E0652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32 część zamówienia </w:t>
            </w:r>
          </w:p>
          <w:p w:rsidR="00B550D2" w:rsidRPr="001E0652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1E0652">
              <w:rPr>
                <w:rFonts w:cstheme="minorHAnsi"/>
                <w:color w:val="000000" w:themeColor="text1"/>
                <w:sz w:val="24"/>
                <w:szCs w:val="24"/>
              </w:rPr>
              <w:t xml:space="preserve">tatyw do </w:t>
            </w:r>
            <w:proofErr w:type="spellStart"/>
            <w:r w:rsidRPr="001E0652">
              <w:rPr>
                <w:rFonts w:cstheme="minorHAnsi"/>
                <w:color w:val="000000" w:themeColor="text1"/>
                <w:sz w:val="24"/>
                <w:szCs w:val="24"/>
              </w:rPr>
              <w:t>vitryfikacji</w:t>
            </w:r>
            <w:proofErr w:type="spellEnd"/>
            <w:r w:rsidRPr="001E0652">
              <w:rPr>
                <w:rFonts w:cstheme="minorHAnsi"/>
                <w:color w:val="000000" w:themeColor="text1"/>
                <w:sz w:val="24"/>
                <w:szCs w:val="24"/>
              </w:rPr>
              <w:t xml:space="preserve"> 290mm (długość), aluminiowe, pakowane po 50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15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AA4335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AA4335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33 część zamówienia </w:t>
            </w:r>
          </w:p>
          <w:p w:rsidR="00B550D2" w:rsidRPr="00AA4335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S</w:t>
            </w:r>
            <w:r w:rsidRPr="00AA4335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tripper Tips 135 Multi-Pack, 20 </w:t>
            </w:r>
            <w:proofErr w:type="spellStart"/>
            <w:r w:rsidRPr="00AA4335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szt</w:t>
            </w:r>
            <w:proofErr w:type="spellEnd"/>
            <w:r w:rsidRPr="00AA4335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36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323622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323622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34 część zamówienia </w:t>
            </w:r>
          </w:p>
          <w:p w:rsidR="00B550D2" w:rsidRPr="009615AC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S</w:t>
            </w:r>
            <w:r w:rsidRPr="009615A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tripper Tips 150 Multi-Pack, 20 </w:t>
            </w:r>
            <w:proofErr w:type="spellStart"/>
            <w:r w:rsidRPr="009615A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szt</w:t>
            </w:r>
            <w:proofErr w:type="spellEnd"/>
            <w:r w:rsidRPr="009615A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48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704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323622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323622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35 część zamówienia </w:t>
            </w:r>
          </w:p>
          <w:p w:rsidR="00B550D2" w:rsidRPr="009615AC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S</w:t>
            </w:r>
            <w:r w:rsidRPr="009615A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tripper Tips 175 Multi-Pack, 20 </w:t>
            </w:r>
            <w:proofErr w:type="spellStart"/>
            <w:r w:rsidRPr="009615A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szt</w:t>
            </w:r>
            <w:proofErr w:type="spellEnd"/>
            <w:r w:rsidRPr="009615A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48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D5B29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2D5B29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36 część zamówienia </w:t>
            </w:r>
          </w:p>
          <w:p w:rsidR="00B550D2" w:rsidRPr="009615AC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S</w:t>
            </w:r>
            <w:r w:rsidRPr="009615A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tripper Tips 200 Multi-Pack, 20 </w:t>
            </w:r>
            <w:proofErr w:type="spellStart"/>
            <w:r w:rsidRPr="009615A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szt</w:t>
            </w:r>
            <w:proofErr w:type="spellEnd"/>
            <w:r w:rsidRPr="009615A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opkaowań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D5B29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2D5B29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37 część zamówienia </w:t>
            </w:r>
          </w:p>
          <w:p w:rsidR="00B550D2" w:rsidRPr="009615AC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S</w:t>
            </w:r>
            <w:r w:rsidRPr="009615A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tripper Tips 275 Multi-Pack, 20 </w:t>
            </w:r>
            <w:proofErr w:type="spellStart"/>
            <w:r w:rsidRPr="009615A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szt</w:t>
            </w:r>
            <w:proofErr w:type="spellEnd"/>
            <w:r w:rsidRPr="009615A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36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D5B29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2D5B29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38 część zamówienia </w:t>
            </w:r>
          </w:p>
          <w:p w:rsidR="00B550D2" w:rsidRPr="002D5B29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2D5B29">
              <w:rPr>
                <w:rFonts w:cstheme="minorHAnsi"/>
                <w:color w:val="000000" w:themeColor="text1"/>
                <w:sz w:val="24"/>
                <w:szCs w:val="24"/>
              </w:rPr>
              <w:t>zalka do hodowli embrionów 90 x 17mm, dopasowana do inkubatora ESCO MIRI TL 12, 14 dołków, pakowane po 150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 opakowania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D5B29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2D5B29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39 część zamówienia </w:t>
            </w:r>
          </w:p>
          <w:p w:rsidR="00B550D2" w:rsidRPr="002D5B29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2D5B29">
              <w:rPr>
                <w:rFonts w:cstheme="minorHAnsi"/>
                <w:color w:val="000000" w:themeColor="text1"/>
                <w:sz w:val="24"/>
                <w:szCs w:val="24"/>
              </w:rPr>
              <w:t xml:space="preserve">zalka do IMSI ze szklanym dnem 50mm, typu </w:t>
            </w:r>
            <w:proofErr w:type="spellStart"/>
            <w:r w:rsidRPr="002D5B29">
              <w:rPr>
                <w:rFonts w:cstheme="minorHAnsi"/>
                <w:color w:val="000000" w:themeColor="text1"/>
                <w:sz w:val="24"/>
                <w:szCs w:val="24"/>
              </w:rPr>
              <w:t>fluoro</w:t>
            </w:r>
            <w:proofErr w:type="spellEnd"/>
            <w:r w:rsidRPr="002D5B2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5B29">
              <w:rPr>
                <w:rFonts w:cstheme="minorHAnsi"/>
                <w:color w:val="000000" w:themeColor="text1"/>
                <w:sz w:val="24"/>
                <w:szCs w:val="24"/>
              </w:rPr>
              <w:t>dish</w:t>
            </w:r>
            <w:proofErr w:type="spellEnd"/>
            <w:r w:rsidRPr="002D5B29">
              <w:rPr>
                <w:rFonts w:cstheme="minorHAnsi"/>
                <w:color w:val="000000" w:themeColor="text1"/>
                <w:sz w:val="24"/>
                <w:szCs w:val="24"/>
              </w:rPr>
              <w:t>, pakowane po 100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 opakowania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345BA8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345BA8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40 część zamówienia </w:t>
            </w:r>
          </w:p>
          <w:p w:rsidR="00B550D2" w:rsidRPr="00345BA8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345BA8">
              <w:rPr>
                <w:rFonts w:cstheme="minorHAnsi"/>
                <w:color w:val="000000" w:themeColor="text1"/>
                <w:sz w:val="24"/>
                <w:szCs w:val="24"/>
              </w:rPr>
              <w:t xml:space="preserve">zalka </w:t>
            </w:r>
            <w:proofErr w:type="spellStart"/>
            <w:r w:rsidRPr="00345BA8">
              <w:rPr>
                <w:rFonts w:cstheme="minorHAnsi"/>
                <w:color w:val="000000" w:themeColor="text1"/>
                <w:sz w:val="24"/>
                <w:szCs w:val="24"/>
              </w:rPr>
              <w:t>Petriego</w:t>
            </w:r>
            <w:proofErr w:type="spellEnd"/>
            <w:r w:rsidRPr="00345BA8">
              <w:rPr>
                <w:rFonts w:cstheme="minorHAnsi"/>
                <w:color w:val="000000" w:themeColor="text1"/>
                <w:sz w:val="24"/>
                <w:szCs w:val="24"/>
              </w:rPr>
              <w:t xml:space="preserve"> IVF 90 x 17mm, pakowane po 150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345BA8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345BA8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41 część zamówienia </w:t>
            </w:r>
          </w:p>
          <w:p w:rsidR="00B550D2" w:rsidRPr="00345BA8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345BA8">
              <w:rPr>
                <w:rFonts w:cstheme="minorHAnsi"/>
                <w:color w:val="000000" w:themeColor="text1"/>
                <w:sz w:val="24"/>
                <w:szCs w:val="24"/>
              </w:rPr>
              <w:t xml:space="preserve">zalka </w:t>
            </w:r>
            <w:proofErr w:type="spellStart"/>
            <w:r w:rsidRPr="00345BA8">
              <w:rPr>
                <w:rFonts w:cstheme="minorHAnsi"/>
                <w:color w:val="000000" w:themeColor="text1"/>
                <w:sz w:val="24"/>
                <w:szCs w:val="24"/>
              </w:rPr>
              <w:t>Petriego</w:t>
            </w:r>
            <w:proofErr w:type="spellEnd"/>
            <w:r w:rsidRPr="00345BA8">
              <w:rPr>
                <w:rFonts w:cstheme="minorHAnsi"/>
                <w:color w:val="000000" w:themeColor="text1"/>
                <w:sz w:val="24"/>
                <w:szCs w:val="24"/>
              </w:rPr>
              <w:t xml:space="preserve"> IVF 60 x 15mm, pakowane po 500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 opakowania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345BA8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345BA8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42 część zamówienia </w:t>
            </w:r>
          </w:p>
          <w:p w:rsidR="00B550D2" w:rsidRPr="00345BA8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345BA8">
              <w:rPr>
                <w:rFonts w:cstheme="minorHAnsi"/>
                <w:color w:val="000000" w:themeColor="text1"/>
                <w:sz w:val="24"/>
                <w:szCs w:val="24"/>
              </w:rPr>
              <w:t xml:space="preserve">zalka </w:t>
            </w:r>
            <w:proofErr w:type="spellStart"/>
            <w:r w:rsidRPr="00345BA8">
              <w:rPr>
                <w:rFonts w:cstheme="minorHAnsi"/>
                <w:color w:val="000000" w:themeColor="text1"/>
                <w:sz w:val="24"/>
                <w:szCs w:val="24"/>
              </w:rPr>
              <w:t>Petriego</w:t>
            </w:r>
            <w:proofErr w:type="spellEnd"/>
            <w:r w:rsidRPr="00345BA8">
              <w:rPr>
                <w:rFonts w:cstheme="minorHAnsi"/>
                <w:color w:val="000000" w:themeColor="text1"/>
                <w:sz w:val="24"/>
                <w:szCs w:val="24"/>
              </w:rPr>
              <w:t xml:space="preserve"> IVF 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5 x 10mm, pakowane po 120 szt.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345BA8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345BA8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43 część zamówienia </w:t>
            </w:r>
          </w:p>
          <w:p w:rsidR="00B550D2" w:rsidRPr="00345BA8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345BA8">
              <w:rPr>
                <w:rFonts w:cstheme="minorHAnsi"/>
                <w:color w:val="000000" w:themeColor="text1"/>
                <w:sz w:val="24"/>
                <w:szCs w:val="24"/>
              </w:rPr>
              <w:t xml:space="preserve">zalka </w:t>
            </w:r>
            <w:proofErr w:type="spellStart"/>
            <w:r w:rsidRPr="00345BA8">
              <w:rPr>
                <w:rFonts w:cstheme="minorHAnsi"/>
                <w:color w:val="000000" w:themeColor="text1"/>
                <w:sz w:val="24"/>
                <w:szCs w:val="24"/>
              </w:rPr>
              <w:t>Petriego</w:t>
            </w:r>
            <w:proofErr w:type="spellEnd"/>
            <w:r w:rsidRPr="00345BA8">
              <w:rPr>
                <w:rFonts w:cstheme="minorHAnsi"/>
                <w:color w:val="000000" w:themeColor="text1"/>
                <w:sz w:val="24"/>
                <w:szCs w:val="24"/>
              </w:rPr>
              <w:t xml:space="preserve"> IVF z centralnym dołkiem 60 x 15mm, pakowane po 500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 opakowania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26EE4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226EE4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44 część zamówienia </w:t>
            </w:r>
          </w:p>
          <w:p w:rsidR="00B550D2" w:rsidRPr="007D2E24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Zestaw odczynników do amplifikacji genomowego DNA z pojedynczych komórek embrionalnych. Kompatybilny z zestawem odczynników do tworzenia biblioteki i do sekwencjonowania w celu analizy PGS (PGT-A) pojedynczych komórek pochodzenia embrionalnego z zastosowaniem metody sekwencjonowania nowej generacji w systemie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Illumina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, na urządzeniu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MiSeq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Illumina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). </w:t>
            </w:r>
          </w:p>
          <w:p w:rsidR="00B550D2" w:rsidRPr="00206949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6949">
              <w:rPr>
                <w:rFonts w:cstheme="minorHAnsi"/>
                <w:color w:val="000000" w:themeColor="text1"/>
                <w:sz w:val="24"/>
                <w:szCs w:val="24"/>
              </w:rPr>
              <w:t xml:space="preserve">Opakowanie na max. 50 reakcji </w:t>
            </w:r>
          </w:p>
          <w:p w:rsidR="00B550D2" w:rsidRPr="00206949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D2E24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</w:t>
            </w:r>
            <w:r w:rsidRPr="00206949">
              <w:rPr>
                <w:rFonts w:cstheme="minorHAnsi"/>
                <w:color w:val="000000" w:themeColor="text1"/>
                <w:sz w:val="24"/>
                <w:szCs w:val="24"/>
              </w:rPr>
              <w:t xml:space="preserve">: </w:t>
            </w:r>
          </w:p>
          <w:p w:rsidR="00B550D2" w:rsidRPr="00206949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6949">
              <w:rPr>
                <w:rFonts w:cstheme="minorHAnsi"/>
                <w:color w:val="000000" w:themeColor="text1"/>
                <w:sz w:val="24"/>
                <w:szCs w:val="24"/>
              </w:rPr>
              <w:t xml:space="preserve">- Zestaw musi stanowić integralną część wymienionego zestawu do analizy PGS na urządzeniu </w:t>
            </w:r>
            <w:proofErr w:type="spellStart"/>
            <w:r w:rsidRPr="00206949">
              <w:rPr>
                <w:rFonts w:cstheme="minorHAnsi"/>
                <w:color w:val="000000" w:themeColor="text1"/>
                <w:sz w:val="24"/>
                <w:szCs w:val="24"/>
              </w:rPr>
              <w:t>MiSeq</w:t>
            </w:r>
            <w:proofErr w:type="spellEnd"/>
            <w:r w:rsidRPr="00206949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06949">
              <w:rPr>
                <w:rFonts w:cstheme="minorHAnsi"/>
                <w:color w:val="000000" w:themeColor="text1"/>
                <w:sz w:val="24"/>
                <w:szCs w:val="24"/>
              </w:rPr>
              <w:t>Illumina</w:t>
            </w:r>
            <w:proofErr w:type="spellEnd"/>
            <w:r w:rsidRPr="00206949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  <w:p w:rsidR="00B550D2" w:rsidRPr="00206949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6949">
              <w:rPr>
                <w:rFonts w:cstheme="minorHAnsi"/>
                <w:color w:val="000000" w:themeColor="text1"/>
                <w:sz w:val="24"/>
                <w:szCs w:val="24"/>
              </w:rPr>
              <w:t>-  Zdatny do amplifikacji DNA z pojedynczych komórek embrionalnych.</w:t>
            </w:r>
          </w:p>
          <w:p w:rsidR="00B550D2" w:rsidRPr="00206949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6949">
              <w:rPr>
                <w:rFonts w:cstheme="minorHAnsi"/>
                <w:color w:val="000000" w:themeColor="text1"/>
                <w:sz w:val="24"/>
                <w:szCs w:val="24"/>
              </w:rPr>
              <w:t>- Wymagana reakcja w jednej probówce.</w:t>
            </w:r>
          </w:p>
          <w:p w:rsidR="00B550D2" w:rsidRPr="00206949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6949">
              <w:rPr>
                <w:rFonts w:cstheme="minorHAnsi"/>
                <w:color w:val="000000" w:themeColor="text1"/>
                <w:sz w:val="24"/>
                <w:szCs w:val="24"/>
              </w:rPr>
              <w:t xml:space="preserve">- Wydajność amplifikacji to 2-5 </w:t>
            </w:r>
            <w:proofErr w:type="spellStart"/>
            <w:r w:rsidRPr="00206949">
              <w:rPr>
                <w:rFonts w:cstheme="minorHAnsi"/>
                <w:color w:val="000000" w:themeColor="text1"/>
                <w:sz w:val="24"/>
                <w:szCs w:val="24"/>
              </w:rPr>
              <w:t>μg</w:t>
            </w:r>
            <w:proofErr w:type="spellEnd"/>
            <w:r w:rsidRPr="00206949">
              <w:rPr>
                <w:rFonts w:cstheme="minorHAnsi"/>
                <w:color w:val="000000" w:themeColor="text1"/>
                <w:sz w:val="24"/>
                <w:szCs w:val="24"/>
              </w:rPr>
              <w:t xml:space="preserve"> amplifikowanego DNA na reakcję.</w:t>
            </w:r>
          </w:p>
          <w:p w:rsidR="00B550D2" w:rsidRPr="00226EE4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6949">
              <w:rPr>
                <w:rFonts w:cstheme="minorHAnsi"/>
                <w:color w:val="000000" w:themeColor="text1"/>
                <w:sz w:val="24"/>
                <w:szCs w:val="24"/>
              </w:rPr>
              <w:t>- Wszystkie potrzebne odczynniki do amplifikacji będą zawarte w zestawie odczynników.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805B60">
              <w:rPr>
                <w:rFonts w:cstheme="minorHAnsi"/>
                <w:color w:val="000000" w:themeColor="text1"/>
                <w:sz w:val="24"/>
                <w:szCs w:val="24"/>
              </w:rPr>
              <w:t>pakowanie na max. 50 reakcji – 20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507B56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45 część zamówienia </w:t>
            </w:r>
          </w:p>
          <w:p w:rsidR="00B550D2" w:rsidRPr="007D2E24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Zestaw odczynników do analizy PGS (PGT-A) w pojedynczych komórkach embrionalnych w systemie NGS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Illumina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 przy użyciu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sekwenatora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MiSeq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Illumina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  <w:p w:rsidR="00B550D2" w:rsidRPr="0081776C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76C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Format: 1x kartridż na 24 próby. 1x kartridż na 24 próby (sprzedawan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 po 4 w zestawie) </w:t>
            </w:r>
          </w:p>
          <w:p w:rsidR="00B550D2" w:rsidRPr="007D2E24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D2E24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81776C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76C">
              <w:rPr>
                <w:rFonts w:cstheme="minorHAnsi"/>
                <w:color w:val="000000" w:themeColor="text1"/>
                <w:sz w:val="24"/>
                <w:szCs w:val="24"/>
              </w:rPr>
              <w:t xml:space="preserve">- Kompleksowy zestaw odczynników do amplifikacji genomowego DNA z pojedynczych komórek embrionalnych, tworzenia biblioteki i do sekwencjonowania (kartridż) w celu analizy PGS (PGT-A) z zastosowaniem metody sekwencjonowania nowej generacji w systemie </w:t>
            </w:r>
            <w:proofErr w:type="spellStart"/>
            <w:r w:rsidRPr="0081776C">
              <w:rPr>
                <w:rFonts w:cstheme="minorHAnsi"/>
                <w:color w:val="000000" w:themeColor="text1"/>
                <w:sz w:val="24"/>
                <w:szCs w:val="24"/>
              </w:rPr>
              <w:t>Illumina</w:t>
            </w:r>
            <w:proofErr w:type="spellEnd"/>
            <w:r w:rsidRPr="0081776C">
              <w:rPr>
                <w:rFonts w:cstheme="minorHAnsi"/>
                <w:color w:val="000000" w:themeColor="text1"/>
                <w:sz w:val="24"/>
                <w:szCs w:val="24"/>
              </w:rPr>
              <w:t xml:space="preserve">, na urządzeniu </w:t>
            </w:r>
            <w:proofErr w:type="spellStart"/>
            <w:r w:rsidRPr="0081776C">
              <w:rPr>
                <w:rFonts w:cstheme="minorHAnsi"/>
                <w:color w:val="000000" w:themeColor="text1"/>
                <w:sz w:val="24"/>
                <w:szCs w:val="24"/>
              </w:rPr>
              <w:t>MiSeq</w:t>
            </w:r>
            <w:proofErr w:type="spellEnd"/>
            <w:r w:rsidRPr="0081776C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1776C">
              <w:rPr>
                <w:rFonts w:cstheme="minorHAnsi"/>
                <w:color w:val="000000" w:themeColor="text1"/>
                <w:sz w:val="24"/>
                <w:szCs w:val="24"/>
              </w:rPr>
              <w:t>Illumina</w:t>
            </w:r>
            <w:proofErr w:type="spellEnd"/>
            <w:r w:rsidRPr="0081776C">
              <w:rPr>
                <w:rFonts w:cstheme="minorHAnsi"/>
                <w:color w:val="000000" w:themeColor="text1"/>
                <w:sz w:val="24"/>
                <w:szCs w:val="24"/>
              </w:rPr>
              <w:t xml:space="preserve">). </w:t>
            </w:r>
          </w:p>
          <w:p w:rsidR="00B550D2" w:rsidRPr="0081776C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76C">
              <w:rPr>
                <w:rFonts w:cstheme="minorHAnsi"/>
                <w:color w:val="000000" w:themeColor="text1"/>
                <w:sz w:val="24"/>
                <w:szCs w:val="24"/>
              </w:rPr>
              <w:t>- Sukcesywna dostawa odczynników do sekwencjonowania metodą NGS wraz z transportem. Realizacja dostawy w 3 transzach. Terminy realizacji dostawy do czerwca, do sierpnia, do października.</w:t>
            </w:r>
          </w:p>
          <w:p w:rsidR="00B550D2" w:rsidRPr="00507B56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76C">
              <w:rPr>
                <w:rFonts w:cstheme="minorHAnsi"/>
                <w:color w:val="000000" w:themeColor="text1"/>
                <w:sz w:val="24"/>
                <w:szCs w:val="24"/>
              </w:rPr>
              <w:t xml:space="preserve"> - Chemia wersji 3 - PGS.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744B8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Format: 1x kartridż na 24 próby. 1x kartridż na 24 </w:t>
            </w:r>
            <w:r w:rsidRPr="006744B8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próby (sprzedawane po 4 w zestawie) 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744B8">
              <w:rPr>
                <w:rFonts w:cstheme="minorHAnsi"/>
                <w:color w:val="000000" w:themeColor="text1"/>
                <w:sz w:val="24"/>
                <w:szCs w:val="24"/>
              </w:rPr>
              <w:t>- 30 zestawów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1F187F" w:rsidTr="00E45F00">
        <w:trPr>
          <w:trHeight w:val="1487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D5A1D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6D5A1D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46 część zamówienia </w:t>
            </w:r>
          </w:p>
          <w:p w:rsidR="00B550D2" w:rsidRPr="001F187F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1F187F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Phosphate Buffered Saline (PBS-20X </w:t>
            </w:r>
            <w:proofErr w:type="spellStart"/>
            <w:r w:rsidRPr="001F187F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lub</w:t>
            </w:r>
            <w:proofErr w:type="spellEnd"/>
            <w:r w:rsidRPr="001F187F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 10X), 1000ml.</w:t>
            </w:r>
          </w:p>
          <w:p w:rsidR="00B550D2" w:rsidRPr="001F187F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F187F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1F187F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F187F">
              <w:rPr>
                <w:rFonts w:cstheme="minorHAnsi"/>
                <w:color w:val="000000" w:themeColor="text1"/>
                <w:sz w:val="24"/>
                <w:szCs w:val="24"/>
              </w:rPr>
              <w:t xml:space="preserve">- Po rozcieńczeniu roztwór PBS-1X ma </w:t>
            </w:r>
            <w:proofErr w:type="spellStart"/>
            <w:r w:rsidRPr="001F187F">
              <w:rPr>
                <w:rFonts w:cstheme="minorHAnsi"/>
                <w:color w:val="000000" w:themeColor="text1"/>
                <w:sz w:val="24"/>
                <w:szCs w:val="24"/>
              </w:rPr>
              <w:t>pH</w:t>
            </w:r>
            <w:proofErr w:type="spellEnd"/>
            <w:r w:rsidRPr="001F187F">
              <w:rPr>
                <w:rFonts w:cstheme="minorHAnsi"/>
                <w:color w:val="000000" w:themeColor="text1"/>
                <w:sz w:val="24"/>
                <w:szCs w:val="24"/>
              </w:rPr>
              <w:t xml:space="preserve"> ok. 7.4. </w:t>
            </w:r>
          </w:p>
          <w:p w:rsidR="00B550D2" w:rsidRPr="001F187F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F187F">
              <w:rPr>
                <w:rFonts w:cstheme="minorHAnsi"/>
                <w:color w:val="000000" w:themeColor="text1"/>
                <w:sz w:val="24"/>
                <w:szCs w:val="24"/>
              </w:rPr>
              <w:t xml:space="preserve">- Bufor w postaci roztworu 20X lub 10X bez jonów dwuwartościowych (tj. Ca2+, Mg2+), czysty do analizy molekularnej, sterylny, wolny od DNA ludzkiego, </w:t>
            </w:r>
            <w:proofErr w:type="spellStart"/>
            <w:r w:rsidRPr="001F187F">
              <w:rPr>
                <w:rFonts w:cstheme="minorHAnsi"/>
                <w:color w:val="000000" w:themeColor="text1"/>
                <w:sz w:val="24"/>
                <w:szCs w:val="24"/>
              </w:rPr>
              <w:t>DNazy</w:t>
            </w:r>
            <w:proofErr w:type="spellEnd"/>
            <w:r w:rsidRPr="001F187F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F187F">
              <w:rPr>
                <w:rFonts w:cstheme="minorHAnsi"/>
                <w:color w:val="000000" w:themeColor="text1"/>
                <w:sz w:val="24"/>
                <w:szCs w:val="24"/>
              </w:rPr>
              <w:t>RNazy</w:t>
            </w:r>
            <w:proofErr w:type="spellEnd"/>
            <w:r w:rsidRPr="001F187F">
              <w:rPr>
                <w:rFonts w:cstheme="minorHAnsi"/>
                <w:color w:val="000000" w:themeColor="text1"/>
                <w:sz w:val="24"/>
                <w:szCs w:val="24"/>
              </w:rPr>
              <w:t>, inhibitorów PCR, ATP i pirogenów, endotoksyny ≤ 1EU/ml.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Obj.</w:t>
            </w:r>
            <w:r w:rsidRPr="001F187F">
              <w:rPr>
                <w:rFonts w:cstheme="minorHAnsi"/>
                <w:color w:val="000000" w:themeColor="text1"/>
                <w:sz w:val="24"/>
                <w:szCs w:val="24"/>
              </w:rPr>
              <w:t xml:space="preserve"> 1000ml. –  </w:t>
            </w:r>
          </w:p>
          <w:p w:rsidR="00B550D2" w:rsidRPr="001F187F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F187F">
              <w:rPr>
                <w:rFonts w:cstheme="minorHAnsi"/>
                <w:color w:val="000000" w:themeColor="text1"/>
                <w:sz w:val="24"/>
                <w:szCs w:val="24"/>
              </w:rPr>
              <w:t>1 opakowanie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F187F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F187F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F187F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F187F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D5A1D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6D5A1D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47 część zamówienia </w:t>
            </w:r>
          </w:p>
          <w:p w:rsidR="00B550D2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>Kontrolne DNA genomowe żeńskie (</w:t>
            </w:r>
            <w:proofErr w:type="spellStart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>Genomic</w:t>
            </w:r>
            <w:proofErr w:type="spellEnd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>control</w:t>
            </w:r>
            <w:proofErr w:type="spellEnd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 xml:space="preserve"> DNA, 100 mg, </w:t>
            </w:r>
            <w:proofErr w:type="spellStart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>human</w:t>
            </w:r>
            <w:proofErr w:type="spellEnd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>female</w:t>
            </w:r>
            <w:proofErr w:type="spellEnd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  <w:p w:rsidR="00B550D2" w:rsidRPr="00071A1C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71A1C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071A1C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 xml:space="preserve">- Ludzki genomowy DNA w 10 </w:t>
            </w:r>
            <w:proofErr w:type="spellStart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>mM</w:t>
            </w:r>
            <w:proofErr w:type="spellEnd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>Tris</w:t>
            </w:r>
            <w:proofErr w:type="spellEnd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>-HCl (</w:t>
            </w:r>
            <w:proofErr w:type="spellStart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>pH</w:t>
            </w:r>
            <w:proofErr w:type="spellEnd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 xml:space="preserve"> 8,0), 1 </w:t>
            </w:r>
            <w:proofErr w:type="spellStart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>mM</w:t>
            </w:r>
            <w:proofErr w:type="spellEnd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 xml:space="preserve"> EDTA; </w:t>
            </w:r>
          </w:p>
          <w:p w:rsidR="00B550D2" w:rsidRPr="00071A1C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 xml:space="preserve">- ponad 90% DNA ma mieć rozmiar większy niż 50 </w:t>
            </w:r>
            <w:proofErr w:type="spellStart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>kb</w:t>
            </w:r>
            <w:proofErr w:type="spellEnd"/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:rsidR="00B550D2" w:rsidRPr="00071A1C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 xml:space="preserve">- DNA nadające się do analizy genomowej (w tym PCR) i konstrukcji biblioteki genomowej. </w:t>
            </w:r>
          </w:p>
          <w:p w:rsidR="00B550D2" w:rsidRPr="00071A1C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- Ludzkie DNA genomowe pochodzące od wielu anonimowych dawców. </w:t>
            </w:r>
          </w:p>
          <w:p w:rsidR="00B550D2" w:rsidRPr="00071A1C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1A1C">
              <w:rPr>
                <w:rFonts w:cstheme="minorHAnsi"/>
                <w:color w:val="000000" w:themeColor="text1"/>
                <w:sz w:val="24"/>
                <w:szCs w:val="24"/>
              </w:rPr>
              <w:t>- Zawartość w próbce 100 mg o stęż. ok. 200 mg/ml.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A4280">
              <w:rPr>
                <w:rFonts w:cstheme="minorHAnsi"/>
                <w:color w:val="000000" w:themeColor="text1"/>
                <w:sz w:val="24"/>
                <w:szCs w:val="24"/>
              </w:rPr>
              <w:t>1 opakowanie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B449E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B449E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48 część zamówienia </w:t>
            </w:r>
          </w:p>
          <w:p w:rsidR="00B550D2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 xml:space="preserve">dczynnik do pomiaru fluorymetrycznego </w:t>
            </w:r>
            <w:proofErr w:type="spellStart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>dsDNA</w:t>
            </w:r>
            <w:proofErr w:type="spellEnd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 xml:space="preserve"> na urządzeniu </w:t>
            </w:r>
            <w:proofErr w:type="spellStart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>Quantus</w:t>
            </w:r>
            <w:proofErr w:type="spellEnd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 xml:space="preserve"> (100 pomiarów).</w:t>
            </w:r>
          </w:p>
          <w:p w:rsidR="00B550D2" w:rsidRPr="00AA6F39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A6F3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Doprecyzowanie parametrów: </w:t>
            </w:r>
          </w:p>
          <w:p w:rsidR="00B550D2" w:rsidRPr="00AA6F39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 xml:space="preserve">Fluorescencyjny barwnik </w:t>
            </w:r>
            <w:proofErr w:type="spellStart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>interkalujący</w:t>
            </w:r>
            <w:proofErr w:type="spellEnd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 xml:space="preserve"> w dwuniciowe DNA (504nm Ex/531nm Em), dostosowany do pomiaru fluorescencyjnego z zastosowaniem urządzenia </w:t>
            </w:r>
            <w:proofErr w:type="spellStart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>Quantus</w:t>
            </w:r>
            <w:proofErr w:type="spellEnd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>Promega</w:t>
            </w:r>
            <w:proofErr w:type="spellEnd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 xml:space="preserve">), zakres czułości barwnika: 0,2–400 </w:t>
            </w:r>
            <w:proofErr w:type="spellStart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>ng</w:t>
            </w:r>
            <w:proofErr w:type="spellEnd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>dsDNA</w:t>
            </w:r>
            <w:proofErr w:type="spellEnd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 xml:space="preserve"> (pomiar: objętość próbki: 1 </w:t>
            </w:r>
            <w:proofErr w:type="spellStart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 xml:space="preserve"> , objętość pomiarowa: 200 </w:t>
            </w:r>
            <w:proofErr w:type="spellStart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 xml:space="preserve">100 pomiarów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6F39">
              <w:rPr>
                <w:rFonts w:cstheme="minorHAnsi"/>
                <w:color w:val="000000" w:themeColor="text1"/>
                <w:sz w:val="24"/>
                <w:szCs w:val="24"/>
              </w:rPr>
              <w:t>10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B449E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B449E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49 część zamówienia </w:t>
            </w:r>
          </w:p>
          <w:p w:rsidR="00B550D2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•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6F203C">
              <w:rPr>
                <w:rFonts w:cstheme="minorHAnsi"/>
                <w:color w:val="000000" w:themeColor="text1"/>
                <w:sz w:val="24"/>
                <w:szCs w:val="24"/>
              </w:rPr>
              <w:t>garoz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proofErr w:type="spellEnd"/>
          </w:p>
          <w:p w:rsidR="00B550D2" w:rsidRPr="006F203C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F203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Doprecyzowanie parametrów: </w:t>
            </w:r>
          </w:p>
          <w:p w:rsidR="00B550D2" w:rsidRPr="001B449E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F203C">
              <w:rPr>
                <w:rFonts w:cstheme="minorHAnsi"/>
                <w:color w:val="000000" w:themeColor="text1"/>
                <w:sz w:val="24"/>
                <w:szCs w:val="24"/>
              </w:rPr>
              <w:t xml:space="preserve">Wysoka odporność mechaniczna, brak wiązania DNA, bardzo niskie tło - niska absorpcja bromku </w:t>
            </w:r>
            <w:proofErr w:type="spellStart"/>
            <w:r w:rsidRPr="006F203C">
              <w:rPr>
                <w:rFonts w:cstheme="minorHAnsi"/>
                <w:color w:val="000000" w:themeColor="text1"/>
                <w:sz w:val="24"/>
                <w:szCs w:val="24"/>
              </w:rPr>
              <w:t>etydyny</w:t>
            </w:r>
            <w:proofErr w:type="spellEnd"/>
            <w:r w:rsidRPr="006F203C">
              <w:rPr>
                <w:rFonts w:cstheme="minorHAnsi"/>
                <w:color w:val="000000" w:themeColor="text1"/>
                <w:sz w:val="24"/>
                <w:szCs w:val="24"/>
              </w:rPr>
              <w:t>, możliwość używania w dużych stężeniach bez utraty przejrzystości, dostosowana do rozdziału fragmentów DNA od 100 - 1500pz, topliwość standardowa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F203C">
              <w:rPr>
                <w:rFonts w:cstheme="minorHAnsi"/>
                <w:color w:val="000000" w:themeColor="text1"/>
                <w:sz w:val="24"/>
                <w:szCs w:val="24"/>
              </w:rPr>
              <w:t>100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F203C">
              <w:rPr>
                <w:rFonts w:cstheme="minorHAnsi"/>
                <w:color w:val="000000" w:themeColor="text1"/>
                <w:sz w:val="24"/>
                <w:szCs w:val="24"/>
              </w:rPr>
              <w:t>g –</w:t>
            </w:r>
          </w:p>
          <w:p w:rsidR="00B550D2" w:rsidRPr="006F203C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F203C">
              <w:rPr>
                <w:rFonts w:cstheme="minorHAnsi"/>
                <w:color w:val="000000" w:themeColor="text1"/>
                <w:sz w:val="24"/>
                <w:szCs w:val="24"/>
              </w:rPr>
              <w:t>1 opakowanie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B449E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B449E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50 część zamówienia </w:t>
            </w:r>
          </w:p>
          <w:p w:rsidR="00B550D2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Drabina DNA do elektroforezy</w:t>
            </w:r>
          </w:p>
          <w:p w:rsidR="00B550D2" w:rsidRPr="00BD750D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D750D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BD750D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 xml:space="preserve">Drabina DNA do określania wielkości fragmentów liniowego, dwu-niciowego DNA, w zakresie od 100 do 1000 </w:t>
            </w:r>
            <w:proofErr w:type="spellStart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>pz</w:t>
            </w:r>
            <w:proofErr w:type="spellEnd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 xml:space="preserve">., Składająca się z min. 10 prążków, odpowiadających następującym co najmniej wielkościom: 100, 200, 300, 400, 500, 600, 700, 800, 900, 1000 </w:t>
            </w:r>
            <w:proofErr w:type="spellStart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>pz</w:t>
            </w:r>
            <w:proofErr w:type="spellEnd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 xml:space="preserve">. Co najmniej prążek wielkości 500 </w:t>
            </w:r>
            <w:proofErr w:type="spellStart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>pz</w:t>
            </w:r>
            <w:proofErr w:type="spellEnd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 xml:space="preserve"> świecący mocniej od </w:t>
            </w:r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pozostałych. Skład: 50 mg/ml w 10 </w:t>
            </w:r>
            <w:proofErr w:type="spellStart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>mM</w:t>
            </w:r>
            <w:proofErr w:type="spellEnd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>Tris</w:t>
            </w:r>
            <w:proofErr w:type="spellEnd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>-HCl (</w:t>
            </w:r>
            <w:proofErr w:type="spellStart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>pH</w:t>
            </w:r>
            <w:proofErr w:type="spellEnd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 xml:space="preserve"> 8.0), 1 </w:t>
            </w:r>
            <w:proofErr w:type="spellStart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>mM</w:t>
            </w:r>
            <w:proofErr w:type="spellEnd"/>
            <w:r w:rsidRPr="00BD750D">
              <w:rPr>
                <w:rFonts w:cstheme="minorHAnsi"/>
                <w:color w:val="000000" w:themeColor="text1"/>
                <w:sz w:val="24"/>
                <w:szCs w:val="24"/>
              </w:rPr>
              <w:t xml:space="preserve"> EDTA, gotowe do użycia.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A4280">
              <w:rPr>
                <w:rFonts w:cstheme="minorHAnsi"/>
                <w:color w:val="000000" w:themeColor="text1"/>
                <w:sz w:val="24"/>
                <w:szCs w:val="24"/>
              </w:rPr>
              <w:t>1 opakowanie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AC02DE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AC02DE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51 część zamówienia </w:t>
            </w:r>
          </w:p>
          <w:p w:rsidR="00B550D2" w:rsidRPr="007D2E24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Obciążacz do elektroforezy, 3-kolorowy (6X) o składzie: 10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mM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Tris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-HCl (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pH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 7.6),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bromophenol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blue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xylene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cyanol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 FF,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orange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 G,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glycerol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, EDTA; porcjowany po 1 ml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868B5">
              <w:rPr>
                <w:rFonts w:cstheme="minorHAnsi"/>
                <w:color w:val="000000" w:themeColor="text1"/>
                <w:sz w:val="24"/>
                <w:szCs w:val="24"/>
              </w:rPr>
              <w:t>1 opakowanie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AC02DE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AC02DE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52 część zamówienia </w:t>
            </w:r>
          </w:p>
          <w:p w:rsidR="00B550D2" w:rsidRPr="00B13F38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Pr="00B13F38">
              <w:rPr>
                <w:rFonts w:cstheme="minorHAnsi"/>
                <w:color w:val="000000" w:themeColor="text1"/>
                <w:sz w:val="24"/>
                <w:szCs w:val="24"/>
              </w:rPr>
              <w:t>ufor do elektroforezy, TAE 50X. (</w:t>
            </w:r>
            <w:proofErr w:type="spellStart"/>
            <w:r w:rsidRPr="00B13F38">
              <w:rPr>
                <w:rFonts w:cstheme="minorHAnsi"/>
                <w:color w:val="000000" w:themeColor="text1"/>
                <w:sz w:val="24"/>
                <w:szCs w:val="24"/>
              </w:rPr>
              <w:t>Tris</w:t>
            </w:r>
            <w:proofErr w:type="spellEnd"/>
            <w:r w:rsidRPr="00B13F38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13F38">
              <w:rPr>
                <w:rFonts w:cstheme="minorHAnsi"/>
                <w:color w:val="000000" w:themeColor="text1"/>
                <w:sz w:val="24"/>
                <w:szCs w:val="24"/>
              </w:rPr>
              <w:t>acetate</w:t>
            </w:r>
            <w:proofErr w:type="spellEnd"/>
            <w:r w:rsidRPr="00B13F38">
              <w:rPr>
                <w:rFonts w:cstheme="minorHAnsi"/>
                <w:color w:val="000000" w:themeColor="text1"/>
                <w:sz w:val="24"/>
                <w:szCs w:val="24"/>
              </w:rPr>
              <w:t>-EDTA), filtrowany przez filtr 0,22 mm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B13F38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13F38">
              <w:rPr>
                <w:rFonts w:cstheme="minorHAnsi"/>
                <w:color w:val="000000" w:themeColor="text1"/>
                <w:sz w:val="24"/>
                <w:szCs w:val="24"/>
              </w:rPr>
              <w:t>1 litr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0704E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0704E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53 część zamówienia </w:t>
            </w:r>
          </w:p>
          <w:p w:rsidR="00B550D2" w:rsidRPr="00243CE2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Pr="00243CE2">
              <w:rPr>
                <w:rFonts w:cstheme="minorHAnsi"/>
                <w:color w:val="000000" w:themeColor="text1"/>
                <w:sz w:val="24"/>
                <w:szCs w:val="24"/>
              </w:rPr>
              <w:t>ufor do elektroforezy, TBE 10X. (</w:t>
            </w:r>
            <w:proofErr w:type="spellStart"/>
            <w:r w:rsidRPr="00243CE2">
              <w:rPr>
                <w:rFonts w:cstheme="minorHAnsi"/>
                <w:color w:val="000000" w:themeColor="text1"/>
                <w:sz w:val="24"/>
                <w:szCs w:val="24"/>
              </w:rPr>
              <w:t>Tris</w:t>
            </w:r>
            <w:proofErr w:type="spellEnd"/>
            <w:r w:rsidRPr="00243CE2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43CE2">
              <w:rPr>
                <w:rFonts w:cstheme="minorHAnsi"/>
                <w:color w:val="000000" w:themeColor="text1"/>
                <w:sz w:val="24"/>
                <w:szCs w:val="24"/>
              </w:rPr>
              <w:t>borate</w:t>
            </w:r>
            <w:proofErr w:type="spellEnd"/>
            <w:r w:rsidRPr="00243CE2">
              <w:rPr>
                <w:rFonts w:cstheme="minorHAnsi"/>
                <w:color w:val="000000" w:themeColor="text1"/>
                <w:sz w:val="24"/>
                <w:szCs w:val="24"/>
              </w:rPr>
              <w:t>-EDTA), filtrowany przez filtr 0,22 mm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 litr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0704E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0704E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54 część zamówienia </w:t>
            </w:r>
          </w:p>
          <w:p w:rsidR="00B550D2" w:rsidRPr="00673266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Barwnik do barwienia kwasów nukleinowych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typu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SimplySafe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 lub inny równoważny, (20,000x) - 1ml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73266">
              <w:rPr>
                <w:rFonts w:cstheme="minorHAnsi"/>
                <w:color w:val="000000" w:themeColor="text1"/>
                <w:sz w:val="24"/>
                <w:szCs w:val="24"/>
              </w:rPr>
              <w:t>1 opakowanie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10704E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0704E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55 część zamówienia </w:t>
            </w:r>
          </w:p>
          <w:p w:rsidR="00B550D2" w:rsidRPr="002134DE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134DE">
              <w:rPr>
                <w:rFonts w:cstheme="minorHAnsi"/>
                <w:color w:val="000000" w:themeColor="text1"/>
                <w:sz w:val="24"/>
                <w:szCs w:val="24"/>
              </w:rPr>
              <w:t xml:space="preserve">Alkohol etylowy 99,8%, 250 ml, do biologii molekularnej </w:t>
            </w:r>
            <w:proofErr w:type="spellStart"/>
            <w:r w:rsidRPr="002134DE">
              <w:rPr>
                <w:rFonts w:cstheme="minorHAnsi"/>
                <w:color w:val="000000" w:themeColor="text1"/>
                <w:sz w:val="24"/>
                <w:szCs w:val="24"/>
              </w:rPr>
              <w:t>cda</w:t>
            </w:r>
            <w:proofErr w:type="spellEnd"/>
            <w:r w:rsidRPr="002134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134DE">
              <w:rPr>
                <w:rFonts w:cstheme="minorHAnsi"/>
                <w:color w:val="000000" w:themeColor="text1"/>
                <w:sz w:val="24"/>
                <w:szCs w:val="24"/>
              </w:rPr>
              <w:t>250 ml – 1 opakowanie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7209D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67209D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56 część zamówienia </w:t>
            </w:r>
          </w:p>
          <w:p w:rsidR="00B550D2" w:rsidRPr="00103BAB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03BAB">
              <w:rPr>
                <w:rFonts w:cstheme="minorHAnsi"/>
                <w:color w:val="000000" w:themeColor="text1"/>
                <w:sz w:val="24"/>
                <w:szCs w:val="24"/>
              </w:rPr>
              <w:t>Wodorotlenek sodu, NaOH, (</w:t>
            </w:r>
            <w:proofErr w:type="spellStart"/>
            <w:r w:rsidRPr="00103BAB">
              <w:rPr>
                <w:rFonts w:cstheme="minorHAnsi"/>
                <w:color w:val="000000" w:themeColor="text1"/>
                <w:sz w:val="24"/>
                <w:szCs w:val="24"/>
              </w:rPr>
              <w:t>sodium</w:t>
            </w:r>
            <w:proofErr w:type="spellEnd"/>
            <w:r w:rsidRPr="00103BA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BAB">
              <w:rPr>
                <w:rFonts w:cstheme="minorHAnsi"/>
                <w:color w:val="000000" w:themeColor="text1"/>
                <w:sz w:val="24"/>
                <w:szCs w:val="24"/>
              </w:rPr>
              <w:t>hydroxide</w:t>
            </w:r>
            <w:proofErr w:type="spellEnd"/>
            <w:r w:rsidRPr="00103BA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BAB">
              <w:rPr>
                <w:rFonts w:cstheme="minorHAnsi"/>
                <w:color w:val="000000" w:themeColor="text1"/>
                <w:sz w:val="24"/>
                <w:szCs w:val="24"/>
              </w:rPr>
              <w:t>solution</w:t>
            </w:r>
            <w:proofErr w:type="spellEnd"/>
            <w:r w:rsidRPr="00103BAB">
              <w:rPr>
                <w:rFonts w:cstheme="minorHAnsi"/>
                <w:color w:val="000000" w:themeColor="text1"/>
                <w:sz w:val="24"/>
                <w:szCs w:val="24"/>
              </w:rPr>
              <w:t>), roztwór wodny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10 N, do biologii molekularnej 100 ml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03BAB">
              <w:rPr>
                <w:rFonts w:cstheme="minorHAnsi"/>
                <w:color w:val="000000" w:themeColor="text1"/>
                <w:sz w:val="24"/>
                <w:szCs w:val="24"/>
              </w:rPr>
              <w:t>100 ml – 1 opakowanie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A33994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A33994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57 część zamówienia </w:t>
            </w:r>
          </w:p>
          <w:p w:rsidR="00B550D2" w:rsidRPr="002410AA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A4280">
              <w:rPr>
                <w:rFonts w:cstheme="minorHAnsi"/>
                <w:color w:val="000000" w:themeColor="text1"/>
                <w:sz w:val="24"/>
                <w:szCs w:val="24"/>
              </w:rPr>
              <w:t>Odczynnik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0AA">
              <w:rPr>
                <w:rFonts w:cstheme="minorHAnsi"/>
                <w:color w:val="000000" w:themeColor="text1"/>
                <w:sz w:val="24"/>
                <w:szCs w:val="24"/>
              </w:rPr>
              <w:t>Tween</w:t>
            </w:r>
            <w:proofErr w:type="spellEnd"/>
            <w:r w:rsidRPr="002410AA">
              <w:rPr>
                <w:rFonts w:cstheme="minorHAnsi"/>
                <w:color w:val="000000" w:themeColor="text1"/>
                <w:sz w:val="24"/>
                <w:szCs w:val="24"/>
              </w:rPr>
              <w:t xml:space="preserve"> 20, 500 ml, ciecz lepka, niejonowy, skład: kwas </w:t>
            </w:r>
            <w:proofErr w:type="spellStart"/>
            <w:r w:rsidRPr="002410AA">
              <w:rPr>
                <w:rFonts w:cstheme="minorHAnsi"/>
                <w:color w:val="000000" w:themeColor="text1"/>
                <w:sz w:val="24"/>
                <w:szCs w:val="24"/>
              </w:rPr>
              <w:t>laurynowy</w:t>
            </w:r>
            <w:proofErr w:type="spellEnd"/>
            <w:r w:rsidRPr="002410AA">
              <w:rPr>
                <w:rFonts w:cstheme="minorHAnsi"/>
                <w:color w:val="000000" w:themeColor="text1"/>
                <w:sz w:val="24"/>
                <w:szCs w:val="24"/>
              </w:rPr>
              <w:t xml:space="preserve">, ≥40% (równowaga przede wszystkim kwasu </w:t>
            </w:r>
            <w:proofErr w:type="spellStart"/>
            <w:r w:rsidRPr="002410AA">
              <w:rPr>
                <w:rFonts w:cstheme="minorHAnsi"/>
                <w:color w:val="000000" w:themeColor="text1"/>
                <w:sz w:val="24"/>
                <w:szCs w:val="24"/>
              </w:rPr>
              <w:t>mirystynowego</w:t>
            </w:r>
            <w:proofErr w:type="spellEnd"/>
            <w:r w:rsidRPr="002410AA">
              <w:rPr>
                <w:rFonts w:cstheme="minorHAnsi"/>
                <w:color w:val="000000" w:themeColor="text1"/>
                <w:sz w:val="24"/>
                <w:szCs w:val="24"/>
              </w:rPr>
              <w:t xml:space="preserve">, palmowego i stearynowego), niska </w:t>
            </w:r>
            <w:r w:rsidRPr="002410AA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zawartość metali śladowych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500 ml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753B0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500 ml – 2 opakowania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4979C8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4979C8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58 część zamówienia </w:t>
            </w:r>
          </w:p>
          <w:p w:rsidR="00B550D2" w:rsidRPr="005257BC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  <w:r w:rsidRPr="005257BC">
              <w:rPr>
                <w:rFonts w:cstheme="minorHAnsi"/>
                <w:color w:val="000000" w:themeColor="text1"/>
                <w:sz w:val="24"/>
                <w:szCs w:val="24"/>
              </w:rPr>
              <w:t xml:space="preserve">rypsyna do hodowli komórkowych. </w:t>
            </w:r>
            <w:proofErr w:type="spellStart"/>
            <w:r w:rsidRPr="005257BC">
              <w:rPr>
                <w:rFonts w:cstheme="minorHAnsi"/>
                <w:color w:val="000000" w:themeColor="text1"/>
                <w:sz w:val="24"/>
                <w:szCs w:val="24"/>
              </w:rPr>
              <w:t>Trypsin</w:t>
            </w:r>
            <w:proofErr w:type="spellEnd"/>
            <w:r w:rsidRPr="005257BC">
              <w:rPr>
                <w:rFonts w:cstheme="minorHAnsi"/>
                <w:color w:val="000000" w:themeColor="text1"/>
                <w:sz w:val="24"/>
                <w:szCs w:val="24"/>
              </w:rPr>
              <w:t xml:space="preserve"> / EDTA </w:t>
            </w:r>
            <w:proofErr w:type="spellStart"/>
            <w:r w:rsidRPr="005257BC">
              <w:rPr>
                <w:rFonts w:cstheme="minorHAnsi"/>
                <w:color w:val="000000" w:themeColor="text1"/>
                <w:sz w:val="24"/>
                <w:szCs w:val="24"/>
              </w:rPr>
              <w:t>solution</w:t>
            </w:r>
            <w:proofErr w:type="spellEnd"/>
            <w:r w:rsidRPr="005257BC">
              <w:rPr>
                <w:rFonts w:cstheme="minorHAnsi"/>
                <w:color w:val="000000" w:themeColor="text1"/>
                <w:sz w:val="24"/>
                <w:szCs w:val="24"/>
              </w:rPr>
              <w:t xml:space="preserve"> 0.05% / 0.02% (w/v) in PBS w/o Ca2+, w/o Mg2+, sterylna, 1X, do użycia w hodowlach komórkowych, trypsyna pochodzenie: trzustka świńska 100 ml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259F8">
              <w:rPr>
                <w:rFonts w:cstheme="minorHAnsi"/>
                <w:color w:val="000000" w:themeColor="text1"/>
                <w:sz w:val="24"/>
                <w:szCs w:val="24"/>
              </w:rPr>
              <w:t>100 ml – 1 opakowanie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9962C4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9962C4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59 część zamówienia </w:t>
            </w:r>
          </w:p>
          <w:p w:rsidR="00B550D2" w:rsidRPr="002D4E46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</w:t>
            </w:r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 xml:space="preserve">estaw odczynników do multipleksowej analizy </w:t>
            </w:r>
            <w:proofErr w:type="spellStart"/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>mikrosatelitarnego</w:t>
            </w:r>
            <w:proofErr w:type="spellEnd"/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 xml:space="preserve"> DNA (STR) w cel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genotypowania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ludzkiego DNA. 100 reakcji</w:t>
            </w:r>
          </w:p>
          <w:p w:rsidR="00B550D2" w:rsidRPr="002D4E46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D4E46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9962C4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 xml:space="preserve">Kompletny zestaw odczynników do analizy około 16 </w:t>
            </w:r>
            <w:proofErr w:type="spellStart"/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>loci</w:t>
            </w:r>
            <w:proofErr w:type="spellEnd"/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 xml:space="preserve"> ludzkich STR metodą PCR i elektroforezy kapilarnej, przystosowany do pracy z oprogramowaniem </w:t>
            </w:r>
            <w:proofErr w:type="spellStart"/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>GeneMapper</w:t>
            </w:r>
            <w:proofErr w:type="spellEnd"/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>sekwenatorem</w:t>
            </w:r>
            <w:proofErr w:type="spellEnd"/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>SeqStudio</w:t>
            </w:r>
            <w:proofErr w:type="spellEnd"/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>ThermoFisher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D4E46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4E46">
              <w:rPr>
                <w:rFonts w:cstheme="minorHAnsi"/>
                <w:color w:val="000000" w:themeColor="text1"/>
                <w:sz w:val="24"/>
                <w:szCs w:val="24"/>
              </w:rPr>
              <w:t>100 reakcji – 1 opakowanie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9962C4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60 część zamówienia </w:t>
            </w:r>
          </w:p>
          <w:p w:rsidR="00B550D2" w:rsidRPr="005A795D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5A795D">
              <w:rPr>
                <w:rFonts w:cstheme="minorHAnsi"/>
                <w:color w:val="000000" w:themeColor="text1"/>
                <w:sz w:val="24"/>
                <w:szCs w:val="24"/>
              </w:rPr>
              <w:t xml:space="preserve">odłoże hodowlane do hodowli </w:t>
            </w:r>
            <w:proofErr w:type="spellStart"/>
            <w:r w:rsidRPr="005A795D">
              <w:rPr>
                <w:rFonts w:cstheme="minorHAnsi"/>
                <w:color w:val="000000" w:themeColor="text1"/>
                <w:sz w:val="24"/>
                <w:szCs w:val="24"/>
              </w:rPr>
              <w:t>amniocytów</w:t>
            </w:r>
            <w:proofErr w:type="spellEnd"/>
            <w:r w:rsidRPr="005A795D">
              <w:rPr>
                <w:rFonts w:cstheme="minorHAnsi"/>
                <w:color w:val="000000" w:themeColor="text1"/>
                <w:sz w:val="24"/>
                <w:szCs w:val="24"/>
              </w:rPr>
              <w:t xml:space="preserve"> z l-glutaminą, gotowe do użycia.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100 ml</w:t>
            </w:r>
          </w:p>
          <w:p w:rsidR="00B550D2" w:rsidRPr="005A795D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A795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Doprecyzowanie parametrów: </w:t>
            </w:r>
          </w:p>
          <w:p w:rsidR="00B550D2" w:rsidRPr="00685D23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5D23">
              <w:rPr>
                <w:rFonts w:cstheme="minorHAnsi"/>
                <w:color w:val="000000" w:themeColor="text1"/>
                <w:sz w:val="24"/>
                <w:szCs w:val="24"/>
              </w:rPr>
              <w:t xml:space="preserve">Płynne podłoże do hodowli </w:t>
            </w:r>
            <w:proofErr w:type="spellStart"/>
            <w:r w:rsidRPr="00685D23">
              <w:rPr>
                <w:rFonts w:cstheme="minorHAnsi"/>
                <w:color w:val="000000" w:themeColor="text1"/>
                <w:sz w:val="24"/>
                <w:szCs w:val="24"/>
              </w:rPr>
              <w:t>amniocytów</w:t>
            </w:r>
            <w:proofErr w:type="spellEnd"/>
            <w:r w:rsidRPr="00685D23">
              <w:rPr>
                <w:rFonts w:cstheme="minorHAnsi"/>
                <w:color w:val="000000" w:themeColor="text1"/>
                <w:sz w:val="24"/>
                <w:szCs w:val="24"/>
              </w:rPr>
              <w:t xml:space="preserve"> z L-glutaminą, pełne tj. nie wymagające dodatków, zawierające </w:t>
            </w:r>
            <w:proofErr w:type="spellStart"/>
            <w:r w:rsidRPr="00685D23">
              <w:rPr>
                <w:rFonts w:cstheme="minorHAnsi"/>
                <w:color w:val="000000" w:themeColor="text1"/>
                <w:sz w:val="24"/>
                <w:szCs w:val="24"/>
              </w:rPr>
              <w:t>gentamycynę</w:t>
            </w:r>
            <w:proofErr w:type="spellEnd"/>
            <w:r w:rsidRPr="00685D23">
              <w:rPr>
                <w:rFonts w:cstheme="minorHAnsi"/>
                <w:color w:val="000000" w:themeColor="text1"/>
                <w:sz w:val="24"/>
                <w:szCs w:val="24"/>
              </w:rPr>
              <w:t>, gotowe do użycia, do diagnostyki in vitro (IVD)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85D23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5D23">
              <w:rPr>
                <w:rFonts w:cstheme="minorHAnsi"/>
                <w:color w:val="000000" w:themeColor="text1"/>
                <w:sz w:val="24"/>
                <w:szCs w:val="24"/>
              </w:rPr>
              <w:t>100 ml -  1szt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8C01E2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8C01E2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61 część zamówienia </w:t>
            </w:r>
          </w:p>
          <w:p w:rsidR="00B550D2" w:rsidRPr="00033F0F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 xml:space="preserve">robówki do PCR na 0,2 ml, w </w:t>
            </w:r>
            <w:proofErr w:type="spellStart"/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>stripach</w:t>
            </w:r>
            <w:proofErr w:type="spellEnd"/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 xml:space="preserve"> pasek z 8 prob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ówek</w:t>
            </w:r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 xml:space="preserve"> z płaską pokrywką zamykaną na wcisk, 0,2ml, </w:t>
            </w:r>
          </w:p>
          <w:p w:rsidR="00B550D2" w:rsidRPr="00033F0F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33F0F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D20C23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P</w:t>
            </w:r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 xml:space="preserve">osiadające atest do PCR (tj. wolne od DNA, </w:t>
            </w:r>
            <w:proofErr w:type="spellStart"/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>DNazy</w:t>
            </w:r>
            <w:proofErr w:type="spellEnd"/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>RNazy</w:t>
            </w:r>
            <w:proofErr w:type="spellEnd"/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 xml:space="preserve"> i inhibitorów PCR), przezroczyste, cienkościenne, z zabezp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ieczeniami</w:t>
            </w:r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 xml:space="preserve"> w pokrywce przeciw kontaminacji, 120 szt./</w:t>
            </w:r>
            <w:proofErr w:type="spellStart"/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>op</w:t>
            </w:r>
            <w:proofErr w:type="spellEnd"/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 xml:space="preserve">, wysoki profil, zdatne do </w:t>
            </w:r>
            <w:proofErr w:type="spellStart"/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>autoklawowania</w:t>
            </w:r>
            <w:proofErr w:type="spellEnd"/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 xml:space="preserve"> w 121stC., polipropylen (PP), kształt: </w:t>
            </w:r>
            <w:proofErr w:type="spellStart"/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>conical</w:t>
            </w:r>
            <w:proofErr w:type="spellEnd"/>
            <w:r w:rsidRPr="00033F0F">
              <w:rPr>
                <w:rFonts w:cstheme="minorHAnsi"/>
                <w:color w:val="000000" w:themeColor="text1"/>
                <w:sz w:val="24"/>
                <w:szCs w:val="24"/>
              </w:rPr>
              <w:t>, wytrzymałe na wirowanie: 8000 x g przez 5min. w 22st.C., certyfikat CE.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033F0F" w:rsidRDefault="00B550D2" w:rsidP="00E45F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33F0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5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62 część zamówienia </w:t>
            </w:r>
          </w:p>
          <w:p w:rsidR="00B550D2" w:rsidRPr="00942CD0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942CD0">
              <w:rPr>
                <w:rFonts w:cstheme="minorHAnsi"/>
                <w:color w:val="000000" w:themeColor="text1"/>
                <w:sz w:val="24"/>
                <w:szCs w:val="24"/>
              </w:rPr>
              <w:t xml:space="preserve">robówki typu </w:t>
            </w:r>
            <w:proofErr w:type="spellStart"/>
            <w:r w:rsidRPr="00942CD0">
              <w:rPr>
                <w:rFonts w:cstheme="minorHAnsi"/>
                <w:color w:val="000000" w:themeColor="text1"/>
                <w:sz w:val="24"/>
                <w:szCs w:val="24"/>
              </w:rPr>
              <w:t>eppendorf</w:t>
            </w:r>
            <w:proofErr w:type="spellEnd"/>
            <w:r w:rsidRPr="00942CD0">
              <w:rPr>
                <w:rFonts w:cstheme="minorHAnsi"/>
                <w:color w:val="000000" w:themeColor="text1"/>
                <w:sz w:val="24"/>
                <w:szCs w:val="24"/>
              </w:rPr>
              <w:t xml:space="preserve"> na 1,5 ml.  </w:t>
            </w:r>
          </w:p>
          <w:p w:rsidR="00B550D2" w:rsidRPr="00942CD0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42CD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Doprecyzowanie parametrów: </w:t>
            </w:r>
          </w:p>
          <w:p w:rsidR="00B550D2" w:rsidRPr="00DE4461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942CD0">
              <w:rPr>
                <w:rFonts w:cstheme="minorHAnsi"/>
                <w:color w:val="000000" w:themeColor="text1"/>
                <w:sz w:val="24"/>
                <w:szCs w:val="24"/>
              </w:rPr>
              <w:t>olipropylen (PP), z dołączoną płaską pokrywką z klikiem i zabezp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ieczeniem</w:t>
            </w:r>
            <w:r w:rsidRPr="00942CD0">
              <w:rPr>
                <w:rFonts w:cstheme="minorHAnsi"/>
                <w:color w:val="000000" w:themeColor="text1"/>
                <w:sz w:val="24"/>
                <w:szCs w:val="24"/>
              </w:rPr>
              <w:t xml:space="preserve"> przed kontaminacją, z wyprofilowaną podziałką i matowym miejscem do pisania, 250 szt./opak, do </w:t>
            </w:r>
            <w:proofErr w:type="spellStart"/>
            <w:r w:rsidRPr="00942CD0">
              <w:rPr>
                <w:rFonts w:cstheme="minorHAnsi"/>
                <w:color w:val="000000" w:themeColor="text1"/>
                <w:sz w:val="24"/>
                <w:szCs w:val="24"/>
              </w:rPr>
              <w:t>autoklawowania</w:t>
            </w:r>
            <w:proofErr w:type="spellEnd"/>
            <w:r w:rsidRPr="00942CD0">
              <w:rPr>
                <w:rFonts w:cstheme="minorHAnsi"/>
                <w:color w:val="000000" w:themeColor="text1"/>
                <w:sz w:val="24"/>
                <w:szCs w:val="24"/>
              </w:rPr>
              <w:t xml:space="preserve"> w 121st.C, wytrzymałe na wirowanie: 30000 x g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z </w:t>
            </w:r>
            <w:r w:rsidRPr="00942CD0">
              <w:rPr>
                <w:rFonts w:cstheme="minorHAnsi"/>
                <w:color w:val="000000" w:themeColor="text1"/>
                <w:sz w:val="24"/>
                <w:szCs w:val="24"/>
              </w:rPr>
              <w:t>certyfikat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em</w:t>
            </w:r>
            <w:r w:rsidRPr="00942CD0">
              <w:rPr>
                <w:rFonts w:cstheme="minorHAnsi"/>
                <w:color w:val="000000" w:themeColor="text1"/>
                <w:sz w:val="24"/>
                <w:szCs w:val="24"/>
              </w:rPr>
              <w:t xml:space="preserve"> CE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42CD0">
              <w:rPr>
                <w:rFonts w:cstheme="minorHAnsi"/>
                <w:color w:val="000000" w:themeColor="text1"/>
                <w:sz w:val="24"/>
                <w:szCs w:val="24"/>
              </w:rPr>
              <w:t>15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63 część zamówienia </w:t>
            </w:r>
          </w:p>
          <w:p w:rsidR="00B550D2" w:rsidRPr="007E2A64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Tipsy z filtrem</w:t>
            </w:r>
            <w:r w:rsidRPr="007E2A6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B550D2" w:rsidRPr="007E2A64" w:rsidRDefault="00B550D2" w:rsidP="00E45F00">
            <w:pPr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E2A6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Doprecyzowanie parametrów: </w:t>
            </w:r>
          </w:p>
          <w:p w:rsidR="00B550D2" w:rsidRPr="00EF2FB1" w:rsidRDefault="00B550D2" w:rsidP="00E45F00">
            <w:pPr>
              <w:suppressAutoHyphens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25241">
              <w:rPr>
                <w:rFonts w:cstheme="minorHAnsi"/>
                <w:color w:val="000000" w:themeColor="text1"/>
                <w:sz w:val="24"/>
                <w:szCs w:val="24"/>
              </w:rPr>
              <w:t xml:space="preserve">Końcówka z filtrem, typ: krótka (ok. 31mm), </w:t>
            </w:r>
            <w:proofErr w:type="spellStart"/>
            <w:r w:rsidRPr="00E25241">
              <w:rPr>
                <w:rFonts w:cstheme="minorHAnsi"/>
                <w:color w:val="000000" w:themeColor="text1"/>
                <w:sz w:val="24"/>
                <w:szCs w:val="24"/>
              </w:rPr>
              <w:t>niskoretencyjna</w:t>
            </w:r>
            <w:proofErr w:type="spellEnd"/>
            <w:r w:rsidRPr="00E25241">
              <w:rPr>
                <w:rFonts w:cstheme="minorHAnsi"/>
                <w:color w:val="000000" w:themeColor="text1"/>
                <w:sz w:val="24"/>
                <w:szCs w:val="24"/>
              </w:rPr>
              <w:t xml:space="preserve">, zakres obj.: do 2,5 </w:t>
            </w:r>
            <w:proofErr w:type="spellStart"/>
            <w:r w:rsidRPr="00E25241">
              <w:rPr>
                <w:rFonts w:cstheme="minorHAnsi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E25241">
              <w:rPr>
                <w:rFonts w:cstheme="minorHAnsi"/>
                <w:color w:val="000000" w:themeColor="text1"/>
                <w:sz w:val="24"/>
                <w:szCs w:val="24"/>
              </w:rPr>
              <w:t xml:space="preserve">, jałowa (sterylna), wolna od DNA, </w:t>
            </w:r>
            <w:proofErr w:type="spellStart"/>
            <w:r w:rsidRPr="00E25241">
              <w:rPr>
                <w:rFonts w:cstheme="minorHAnsi"/>
                <w:color w:val="000000" w:themeColor="text1"/>
                <w:sz w:val="24"/>
                <w:szCs w:val="24"/>
              </w:rPr>
              <w:t>DNazy</w:t>
            </w:r>
            <w:proofErr w:type="spellEnd"/>
            <w:r w:rsidRPr="00E25241">
              <w:rPr>
                <w:rFonts w:cstheme="minorHAnsi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E25241">
              <w:rPr>
                <w:rFonts w:cstheme="minorHAnsi"/>
                <w:color w:val="000000" w:themeColor="text1"/>
                <w:sz w:val="24"/>
                <w:szCs w:val="24"/>
              </w:rPr>
              <w:t>RNazy</w:t>
            </w:r>
            <w:proofErr w:type="spellEnd"/>
            <w:r w:rsidRPr="00E25241">
              <w:rPr>
                <w:rFonts w:cstheme="minorHAnsi"/>
                <w:color w:val="000000" w:themeColor="text1"/>
                <w:sz w:val="24"/>
                <w:szCs w:val="24"/>
              </w:rPr>
              <w:t xml:space="preserve">, inhibitorów PCR, ATP i pirogenów/endotoksyn, przezroczysty, pierścienie kalibracyjne, polipropylen (PP), filtr- polietylen (PE), pasująca do pipety </w:t>
            </w:r>
            <w:proofErr w:type="spellStart"/>
            <w:r w:rsidRPr="00E25241">
              <w:rPr>
                <w:rFonts w:cstheme="minorHAnsi"/>
                <w:color w:val="000000" w:themeColor="text1"/>
                <w:sz w:val="24"/>
                <w:szCs w:val="24"/>
              </w:rPr>
              <w:t>Eppendorf</w:t>
            </w:r>
            <w:proofErr w:type="spellEnd"/>
            <w:r w:rsidRPr="00E25241">
              <w:rPr>
                <w:rFonts w:cstheme="minorHAnsi"/>
                <w:color w:val="000000" w:themeColor="text1"/>
                <w:sz w:val="24"/>
                <w:szCs w:val="24"/>
              </w:rPr>
              <w:t xml:space="preserve"> o zakresie 0,1-2,5 ml.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E25241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25241">
              <w:rPr>
                <w:rFonts w:cstheme="minorHAnsi"/>
                <w:color w:val="000000" w:themeColor="text1"/>
                <w:sz w:val="24"/>
                <w:szCs w:val="24"/>
              </w:rPr>
              <w:t>96 szt./pudełko – 40 pudełek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64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801205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  <w:r w:rsidRPr="00801205">
              <w:rPr>
                <w:rFonts w:cstheme="minorHAnsi"/>
                <w:color w:val="000000" w:themeColor="text1"/>
                <w:sz w:val="24"/>
                <w:szCs w:val="24"/>
              </w:rPr>
              <w:t>ipsy z filtrem</w:t>
            </w:r>
          </w:p>
          <w:p w:rsidR="00B550D2" w:rsidRPr="00C75756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7575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Doprecyzowanie parametrów: </w:t>
            </w:r>
          </w:p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C75756">
              <w:rPr>
                <w:rFonts w:cstheme="minorHAnsi"/>
                <w:color w:val="000000" w:themeColor="text1"/>
                <w:sz w:val="24"/>
                <w:szCs w:val="24"/>
              </w:rPr>
              <w:t xml:space="preserve">Końcówka z filtrem, typ: długa (ok. 46 mm), zakres </w:t>
            </w:r>
            <w:proofErr w:type="spellStart"/>
            <w:r w:rsidRPr="00C75756">
              <w:rPr>
                <w:rFonts w:cstheme="minorHAnsi"/>
                <w:color w:val="000000" w:themeColor="text1"/>
                <w:sz w:val="24"/>
                <w:szCs w:val="24"/>
              </w:rPr>
              <w:t>obj</w:t>
            </w:r>
            <w:proofErr w:type="spellEnd"/>
            <w:r w:rsidRPr="00C75756">
              <w:rPr>
                <w:rFonts w:cstheme="minorHAnsi"/>
                <w:color w:val="000000" w:themeColor="text1"/>
                <w:sz w:val="24"/>
                <w:szCs w:val="24"/>
              </w:rPr>
              <w:t xml:space="preserve">: 0,1-20 </w:t>
            </w:r>
            <w:proofErr w:type="spellStart"/>
            <w:r w:rsidRPr="00C75756">
              <w:rPr>
                <w:rFonts w:cstheme="minorHAnsi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C75756">
              <w:rPr>
                <w:rFonts w:cstheme="minorHAnsi"/>
                <w:color w:val="000000" w:themeColor="text1"/>
                <w:sz w:val="24"/>
                <w:szCs w:val="24"/>
              </w:rPr>
              <w:t xml:space="preserve">, jałowa (sterylna), wolna od DNA, </w:t>
            </w:r>
            <w:proofErr w:type="spellStart"/>
            <w:r w:rsidRPr="00C75756">
              <w:rPr>
                <w:rFonts w:cstheme="minorHAnsi"/>
                <w:color w:val="000000" w:themeColor="text1"/>
                <w:sz w:val="24"/>
                <w:szCs w:val="24"/>
              </w:rPr>
              <w:t>DNazy</w:t>
            </w:r>
            <w:proofErr w:type="spellEnd"/>
            <w:r w:rsidRPr="00C75756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75756">
              <w:rPr>
                <w:rFonts w:cstheme="minorHAnsi"/>
                <w:color w:val="000000" w:themeColor="text1"/>
                <w:sz w:val="24"/>
                <w:szCs w:val="24"/>
              </w:rPr>
              <w:t>RNazy</w:t>
            </w:r>
            <w:proofErr w:type="spellEnd"/>
            <w:r w:rsidRPr="00C75756">
              <w:rPr>
                <w:rFonts w:cstheme="minorHAnsi"/>
                <w:color w:val="000000" w:themeColor="text1"/>
                <w:sz w:val="24"/>
                <w:szCs w:val="24"/>
              </w:rPr>
              <w:t xml:space="preserve">, inhibitorów PCR, ATP i pirogenów / endotoksyn, przezroczysty, pierścienie </w:t>
            </w:r>
            <w:r w:rsidRPr="00C75756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kalibracyjne, polipropylen (PP), filtr- polietylen (PE), pasująca do pipety </w:t>
            </w:r>
            <w:proofErr w:type="spellStart"/>
            <w:r w:rsidRPr="00C75756">
              <w:rPr>
                <w:rFonts w:cstheme="minorHAnsi"/>
                <w:color w:val="000000" w:themeColor="text1"/>
                <w:sz w:val="24"/>
                <w:szCs w:val="24"/>
              </w:rPr>
              <w:t>Eppendorf</w:t>
            </w:r>
            <w:proofErr w:type="spellEnd"/>
            <w:r w:rsidRPr="00C75756">
              <w:rPr>
                <w:rFonts w:cstheme="minorHAnsi"/>
                <w:color w:val="000000" w:themeColor="text1"/>
                <w:sz w:val="24"/>
                <w:szCs w:val="24"/>
              </w:rPr>
              <w:t xml:space="preserve"> o zakresie 0,5-10 ml,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C75756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5756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96 szt./pudełko – 145 pudełek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65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691D70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Tipsy z filtrem</w:t>
            </w:r>
          </w:p>
          <w:p w:rsidR="00B550D2" w:rsidRPr="00691D70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91D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Doprecyzowanie parametrów: </w:t>
            </w:r>
          </w:p>
          <w:p w:rsidR="00B550D2" w:rsidRPr="00691D70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 xml:space="preserve">Końcówka z filtrem, </w:t>
            </w:r>
            <w:proofErr w:type="spellStart"/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>dł</w:t>
            </w:r>
            <w:proofErr w:type="spellEnd"/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 xml:space="preserve"> ok. 51 mm, zakres </w:t>
            </w:r>
            <w:proofErr w:type="spellStart"/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>obj</w:t>
            </w:r>
            <w:proofErr w:type="spellEnd"/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 xml:space="preserve">: 10-100 </w:t>
            </w:r>
            <w:proofErr w:type="spellStart"/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 xml:space="preserve">, jałowa (sterylna), wolna od DNA, </w:t>
            </w:r>
            <w:proofErr w:type="spellStart"/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>DNazy</w:t>
            </w:r>
            <w:proofErr w:type="spellEnd"/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>RNazy</w:t>
            </w:r>
            <w:proofErr w:type="spellEnd"/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 xml:space="preserve">, inhibitorów PCR, ATP i pirogenów/endotoksyn, przezroczysty, pierścienie kalibracyjne, polipropylen (PP), filtr- polietylen (PE), pasująca do pipety </w:t>
            </w:r>
            <w:proofErr w:type="spellStart"/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>Eppendorf</w:t>
            </w:r>
            <w:proofErr w:type="spellEnd"/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 xml:space="preserve"> o zakresie 10-100 ml,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91D70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91D70">
              <w:rPr>
                <w:rFonts w:cstheme="minorHAnsi"/>
                <w:color w:val="000000" w:themeColor="text1"/>
                <w:sz w:val="24"/>
                <w:szCs w:val="24"/>
              </w:rPr>
              <w:t>96 szt./pudełko – 190 pudełek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66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720BCD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Tipsy z filtrem</w:t>
            </w:r>
          </w:p>
          <w:p w:rsidR="00B550D2" w:rsidRPr="00720BCD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20BCD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A21872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 xml:space="preserve">Końcówka z filtrem, </w:t>
            </w:r>
            <w:proofErr w:type="spellStart"/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>dł</w:t>
            </w:r>
            <w:proofErr w:type="spellEnd"/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 xml:space="preserve"> ok. 55 mm, zakres </w:t>
            </w:r>
            <w:proofErr w:type="spellStart"/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>obj</w:t>
            </w:r>
            <w:proofErr w:type="spellEnd"/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 xml:space="preserve">: 300 </w:t>
            </w:r>
            <w:proofErr w:type="spellStart"/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 xml:space="preserve">, jałowa (sterylna), wolna od DNA, </w:t>
            </w:r>
            <w:proofErr w:type="spellStart"/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>DNazy</w:t>
            </w:r>
            <w:proofErr w:type="spellEnd"/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>RNazy</w:t>
            </w:r>
            <w:proofErr w:type="spellEnd"/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 xml:space="preserve">, inhibitorów PCR, ATP i pirogenów/endotoksyn, przezroczysty, pierścienie kalibracyjne, polipropylen (PP), filtr- polietylen (PE), pasująca do pipety wielokanałowej </w:t>
            </w:r>
            <w:proofErr w:type="spellStart"/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>Eppendorf</w:t>
            </w:r>
            <w:proofErr w:type="spellEnd"/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 xml:space="preserve"> o zakresie 30-300 ml.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A21872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21872">
              <w:rPr>
                <w:rFonts w:cstheme="minorHAnsi"/>
                <w:color w:val="000000" w:themeColor="text1"/>
                <w:sz w:val="24"/>
                <w:szCs w:val="24"/>
              </w:rPr>
              <w:t>96 szt./pudełko – 33 pudełka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67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35690A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Tipsy z filtrem</w:t>
            </w:r>
          </w:p>
          <w:p w:rsidR="00B550D2" w:rsidRPr="0035690A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90A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35690A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90A">
              <w:rPr>
                <w:rFonts w:cstheme="minorHAnsi"/>
                <w:color w:val="000000" w:themeColor="text1"/>
                <w:sz w:val="24"/>
                <w:szCs w:val="24"/>
              </w:rPr>
              <w:t xml:space="preserve">Końcówka z filtrem, </w:t>
            </w:r>
            <w:proofErr w:type="spellStart"/>
            <w:r w:rsidRPr="0035690A">
              <w:rPr>
                <w:rFonts w:cstheme="minorHAnsi"/>
                <w:color w:val="000000" w:themeColor="text1"/>
                <w:sz w:val="24"/>
                <w:szCs w:val="24"/>
              </w:rPr>
              <w:t>dł</w:t>
            </w:r>
            <w:proofErr w:type="spellEnd"/>
            <w:r w:rsidRPr="0035690A">
              <w:rPr>
                <w:rFonts w:cstheme="minorHAnsi"/>
                <w:color w:val="000000" w:themeColor="text1"/>
                <w:sz w:val="24"/>
                <w:szCs w:val="24"/>
              </w:rPr>
              <w:t xml:space="preserve"> ok. 72 mm, zakres </w:t>
            </w:r>
            <w:proofErr w:type="spellStart"/>
            <w:r w:rsidRPr="0035690A">
              <w:rPr>
                <w:rFonts w:cstheme="minorHAnsi"/>
                <w:color w:val="000000" w:themeColor="text1"/>
                <w:sz w:val="24"/>
                <w:szCs w:val="24"/>
              </w:rPr>
              <w:t>obj</w:t>
            </w:r>
            <w:proofErr w:type="spellEnd"/>
            <w:r w:rsidRPr="0035690A">
              <w:rPr>
                <w:rFonts w:cstheme="minorHAnsi"/>
                <w:color w:val="000000" w:themeColor="text1"/>
                <w:sz w:val="24"/>
                <w:szCs w:val="24"/>
              </w:rPr>
              <w:t xml:space="preserve">: do 1000 </w:t>
            </w:r>
            <w:proofErr w:type="spellStart"/>
            <w:r w:rsidRPr="0035690A">
              <w:rPr>
                <w:rFonts w:cstheme="minorHAnsi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35690A">
              <w:rPr>
                <w:rFonts w:cstheme="minorHAnsi"/>
                <w:color w:val="000000" w:themeColor="text1"/>
                <w:sz w:val="24"/>
                <w:szCs w:val="24"/>
              </w:rPr>
              <w:t xml:space="preserve">, jałowa (sterylna), wolna od DNA, </w:t>
            </w:r>
            <w:proofErr w:type="spellStart"/>
            <w:r w:rsidRPr="0035690A">
              <w:rPr>
                <w:rFonts w:cstheme="minorHAnsi"/>
                <w:color w:val="000000" w:themeColor="text1"/>
                <w:sz w:val="24"/>
                <w:szCs w:val="24"/>
              </w:rPr>
              <w:t>DNazy</w:t>
            </w:r>
            <w:proofErr w:type="spellEnd"/>
            <w:r w:rsidRPr="0035690A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5690A">
              <w:rPr>
                <w:rFonts w:cstheme="minorHAnsi"/>
                <w:color w:val="000000" w:themeColor="text1"/>
                <w:sz w:val="24"/>
                <w:szCs w:val="24"/>
              </w:rPr>
              <w:t>RNazy</w:t>
            </w:r>
            <w:proofErr w:type="spellEnd"/>
            <w:r w:rsidRPr="0035690A">
              <w:rPr>
                <w:rFonts w:cstheme="minorHAnsi"/>
                <w:color w:val="000000" w:themeColor="text1"/>
                <w:sz w:val="24"/>
                <w:szCs w:val="24"/>
              </w:rPr>
              <w:t xml:space="preserve">, inhibitorów PCR, ATP i pirogenów/endotoksyn, przezroczysty, pierścienie kalibracyjne, polipropylen (PP), filtr- polietylen (PE), pasująca do pipety </w:t>
            </w:r>
            <w:proofErr w:type="spellStart"/>
            <w:r w:rsidRPr="0035690A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ppendorf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o zakresie 100-1000 ml.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35690A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90A">
              <w:rPr>
                <w:rFonts w:cstheme="minorHAnsi"/>
                <w:color w:val="000000" w:themeColor="text1"/>
                <w:sz w:val="24"/>
                <w:szCs w:val="24"/>
              </w:rPr>
              <w:t>100 szt./pudełko – 53 pudełka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68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7D2E24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Probówki </w:t>
            </w:r>
            <w:proofErr w:type="spellStart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>falcon</w:t>
            </w:r>
            <w:proofErr w:type="spellEnd"/>
            <w:r w:rsidRPr="007D2E24">
              <w:rPr>
                <w:rFonts w:cstheme="minorHAnsi"/>
                <w:color w:val="000000" w:themeColor="text1"/>
                <w:sz w:val="24"/>
                <w:szCs w:val="24"/>
              </w:rPr>
              <w:t xml:space="preserve"> 15 ml, 50 szt./opak</w:t>
            </w:r>
          </w:p>
          <w:p w:rsidR="00B550D2" w:rsidRPr="007D2E24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D2E24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DB67D6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C4378">
              <w:rPr>
                <w:rFonts w:cstheme="minorHAnsi"/>
                <w:color w:val="000000" w:themeColor="text1"/>
                <w:sz w:val="24"/>
                <w:szCs w:val="24"/>
              </w:rPr>
              <w:t xml:space="preserve">Zakręcana probówka typu </w:t>
            </w:r>
            <w:proofErr w:type="spellStart"/>
            <w:r w:rsidRPr="00AC4378">
              <w:rPr>
                <w:rFonts w:cstheme="minorHAnsi"/>
                <w:color w:val="000000" w:themeColor="text1"/>
                <w:sz w:val="24"/>
                <w:szCs w:val="24"/>
              </w:rPr>
              <w:t>falcon</w:t>
            </w:r>
            <w:proofErr w:type="spellEnd"/>
            <w:r w:rsidRPr="00AC4378">
              <w:rPr>
                <w:rFonts w:cstheme="minorHAnsi"/>
                <w:color w:val="000000" w:themeColor="text1"/>
                <w:sz w:val="24"/>
                <w:szCs w:val="24"/>
              </w:rPr>
              <w:t xml:space="preserve">, dł.120 x śred.17 mm, podstawa </w:t>
            </w:r>
            <w:r w:rsidRPr="00AC4378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stożkowa, polipropylen (PP), z nadrukowanym miejscem do pisania i podziałką, z zamontowanym wieczkiem, jałowa (sterylna), wolna od DNA, </w:t>
            </w:r>
            <w:proofErr w:type="spellStart"/>
            <w:r w:rsidRPr="00AC4378">
              <w:rPr>
                <w:rFonts w:cstheme="minorHAnsi"/>
                <w:color w:val="000000" w:themeColor="text1"/>
                <w:sz w:val="24"/>
                <w:szCs w:val="24"/>
              </w:rPr>
              <w:t>DNazy</w:t>
            </w:r>
            <w:proofErr w:type="spellEnd"/>
            <w:r w:rsidRPr="00AC4378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C4378">
              <w:rPr>
                <w:rFonts w:cstheme="minorHAnsi"/>
                <w:color w:val="000000" w:themeColor="text1"/>
                <w:sz w:val="24"/>
                <w:szCs w:val="24"/>
              </w:rPr>
              <w:t>RNazy</w:t>
            </w:r>
            <w:proofErr w:type="spellEnd"/>
            <w:r w:rsidRPr="00AC4378">
              <w:rPr>
                <w:rFonts w:cstheme="minorHAnsi"/>
                <w:color w:val="000000" w:themeColor="text1"/>
                <w:sz w:val="24"/>
                <w:szCs w:val="24"/>
              </w:rPr>
              <w:t>, inhibitorów PCR, ATP i pirogenów/endotoksyn , wytrzymałe na wirowanie: 15500 x g, 50 szt./opak.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B67D6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B67D6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50 szt./opak – 2 opakowania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69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272F37">
              <w:rPr>
                <w:rFonts w:cstheme="minorHAnsi"/>
                <w:color w:val="000000" w:themeColor="text1"/>
                <w:sz w:val="24"/>
                <w:szCs w:val="24"/>
              </w:rPr>
              <w:t>robówki 0,5 ml dostosowane do pomiaru fluoryme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trycznego na urządzeniu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Quantus</w:t>
            </w:r>
            <w:proofErr w:type="spellEnd"/>
          </w:p>
          <w:p w:rsidR="00B550D2" w:rsidRPr="00272F37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72F37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141220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1220">
              <w:rPr>
                <w:rFonts w:cstheme="minorHAnsi"/>
                <w:color w:val="000000" w:themeColor="text1"/>
                <w:sz w:val="24"/>
                <w:szCs w:val="24"/>
              </w:rPr>
              <w:t xml:space="preserve">Probówki PCR, przeznaczone do użytku z </w:t>
            </w:r>
            <w:proofErr w:type="spellStart"/>
            <w:r w:rsidRPr="00141220">
              <w:rPr>
                <w:rFonts w:cstheme="minorHAnsi"/>
                <w:color w:val="000000" w:themeColor="text1"/>
                <w:sz w:val="24"/>
                <w:szCs w:val="24"/>
              </w:rPr>
              <w:t>fluorometrem</w:t>
            </w:r>
            <w:proofErr w:type="spellEnd"/>
            <w:r w:rsidRPr="0014122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41220">
              <w:rPr>
                <w:rFonts w:cstheme="minorHAnsi"/>
                <w:color w:val="000000" w:themeColor="text1"/>
                <w:sz w:val="24"/>
                <w:szCs w:val="24"/>
              </w:rPr>
              <w:t>Quantus</w:t>
            </w:r>
            <w:proofErr w:type="spellEnd"/>
            <w:r w:rsidRPr="00141220">
              <w:rPr>
                <w:rFonts w:cstheme="minorHAnsi"/>
                <w:color w:val="000000" w:themeColor="text1"/>
                <w:sz w:val="24"/>
                <w:szCs w:val="24"/>
              </w:rPr>
              <w:t xml:space="preserve"> ™ (</w:t>
            </w:r>
            <w:proofErr w:type="spellStart"/>
            <w:r w:rsidRPr="00141220">
              <w:rPr>
                <w:rFonts w:cstheme="minorHAnsi"/>
                <w:color w:val="000000" w:themeColor="text1"/>
                <w:sz w:val="24"/>
                <w:szCs w:val="24"/>
              </w:rPr>
              <w:t>Promega</w:t>
            </w:r>
            <w:proofErr w:type="spellEnd"/>
            <w:r w:rsidRPr="00141220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i systemami fluorescencyjnymi, </w:t>
            </w:r>
            <w:r w:rsidRPr="00141220">
              <w:rPr>
                <w:rFonts w:cstheme="minorHAnsi"/>
                <w:color w:val="000000" w:themeColor="text1"/>
                <w:sz w:val="24"/>
                <w:szCs w:val="24"/>
              </w:rPr>
              <w:t>50 szt./op.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1220">
              <w:rPr>
                <w:rFonts w:cstheme="minorHAnsi"/>
                <w:color w:val="000000" w:themeColor="text1"/>
                <w:sz w:val="24"/>
                <w:szCs w:val="24"/>
              </w:rPr>
              <w:t xml:space="preserve">50 szt./op. -  </w:t>
            </w:r>
          </w:p>
          <w:p w:rsidR="00B550D2" w:rsidRPr="00141220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1220">
              <w:rPr>
                <w:rFonts w:cstheme="minorHAnsi"/>
                <w:color w:val="000000" w:themeColor="text1"/>
                <w:sz w:val="24"/>
                <w:szCs w:val="24"/>
              </w:rPr>
              <w:t>20 opakowań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70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5F4D89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F4D89">
              <w:rPr>
                <w:rFonts w:cstheme="minorHAnsi"/>
                <w:color w:val="000000" w:themeColor="text1"/>
                <w:sz w:val="24"/>
                <w:szCs w:val="24"/>
              </w:rPr>
              <w:t>Pr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obówki PCR z wieczkiem, 0.2 ml</w:t>
            </w:r>
          </w:p>
          <w:p w:rsidR="00B550D2" w:rsidRPr="005F4D89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F4D89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B31395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31395">
              <w:rPr>
                <w:rFonts w:cstheme="minorHAnsi"/>
                <w:color w:val="000000" w:themeColor="text1"/>
                <w:sz w:val="24"/>
                <w:szCs w:val="24"/>
              </w:rPr>
              <w:t xml:space="preserve">Pojedyncze probówki PCR z płaską pokrywką, sterylne, wolne od DNA, </w:t>
            </w:r>
            <w:proofErr w:type="spellStart"/>
            <w:r w:rsidRPr="00B31395">
              <w:rPr>
                <w:rFonts w:cstheme="minorHAnsi"/>
                <w:color w:val="000000" w:themeColor="text1"/>
                <w:sz w:val="24"/>
                <w:szCs w:val="24"/>
              </w:rPr>
              <w:t>DNazy</w:t>
            </w:r>
            <w:proofErr w:type="spellEnd"/>
            <w:r w:rsidRPr="00B31395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31395">
              <w:rPr>
                <w:rFonts w:cstheme="minorHAnsi"/>
                <w:color w:val="000000" w:themeColor="text1"/>
                <w:sz w:val="24"/>
                <w:szCs w:val="24"/>
              </w:rPr>
              <w:t>RNazy</w:t>
            </w:r>
            <w:proofErr w:type="spellEnd"/>
            <w:r w:rsidRPr="00B31395">
              <w:rPr>
                <w:rFonts w:cstheme="minorHAnsi"/>
                <w:color w:val="000000" w:themeColor="text1"/>
                <w:sz w:val="24"/>
                <w:szCs w:val="24"/>
              </w:rPr>
              <w:t xml:space="preserve">, inhibitora PCR, ATP i pirogenów/endotoksyn, przezroczyste, cienkościenne, wysoki profil, kształt stożkowy (typu </w:t>
            </w:r>
            <w:proofErr w:type="spellStart"/>
            <w:r w:rsidRPr="00B31395">
              <w:rPr>
                <w:rFonts w:cstheme="minorHAnsi"/>
                <w:color w:val="000000" w:themeColor="text1"/>
                <w:sz w:val="24"/>
                <w:szCs w:val="24"/>
              </w:rPr>
              <w:t>conical</w:t>
            </w:r>
            <w:proofErr w:type="spellEnd"/>
            <w:r w:rsidRPr="00B31395">
              <w:rPr>
                <w:rFonts w:cstheme="minorHAnsi"/>
                <w:color w:val="000000" w:themeColor="text1"/>
                <w:sz w:val="24"/>
                <w:szCs w:val="24"/>
              </w:rPr>
              <w:t>), z zabezpieczeniem przed kontaminacją, polipropylen (PP), wytrzymałe na wirowanie: 8000 x g przez 20 min w 22 stop. C, 250 szt./worek, z certyfikatem CE.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31395">
              <w:rPr>
                <w:rFonts w:cstheme="minorHAnsi"/>
                <w:color w:val="000000" w:themeColor="text1"/>
                <w:sz w:val="24"/>
                <w:szCs w:val="24"/>
              </w:rPr>
              <w:t>250 szt./worek, z certyfikatem CE - 5 worków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71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25676F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25676F">
              <w:rPr>
                <w:rFonts w:cstheme="minorHAnsi"/>
                <w:color w:val="000000" w:themeColor="text1"/>
                <w:sz w:val="24"/>
                <w:szCs w:val="24"/>
              </w:rPr>
              <w:t>udełka na probó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wki PCR 0,2 ml </w:t>
            </w:r>
          </w:p>
          <w:p w:rsidR="00B550D2" w:rsidRPr="0025676F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5676F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25676F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676F">
              <w:rPr>
                <w:rFonts w:cstheme="minorHAnsi"/>
                <w:color w:val="000000" w:themeColor="text1"/>
                <w:sz w:val="24"/>
                <w:szCs w:val="24"/>
              </w:rPr>
              <w:t>Statywy z przeźroczystą pokrywką. Przeznaczone na 96 szt. (8×12) probówek 0,2 ml lub na probówki w paskach. Odporne na temperatury od -80 do +121°C. Mogą być układane w stosy. Wykonane z PP.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676F">
              <w:rPr>
                <w:rFonts w:cstheme="minorHAnsi"/>
                <w:color w:val="000000" w:themeColor="text1"/>
                <w:sz w:val="24"/>
                <w:szCs w:val="24"/>
              </w:rPr>
              <w:t>30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72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7632F6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632F6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Płytki do przechowywania bibliotek DNA średnio - i długoterminowo i do preparatyki </w:t>
            </w:r>
          </w:p>
          <w:p w:rsidR="00B550D2" w:rsidRPr="007632F6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632F6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7632F6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632F6">
              <w:rPr>
                <w:rFonts w:cstheme="minorHAnsi"/>
                <w:color w:val="000000" w:themeColor="text1"/>
                <w:sz w:val="24"/>
                <w:szCs w:val="24"/>
              </w:rPr>
              <w:t>Materiał: polipropylen klasy medycznej, 96-dołkowe, "</w:t>
            </w:r>
            <w:proofErr w:type="spellStart"/>
            <w:r w:rsidRPr="007632F6">
              <w:rPr>
                <w:rFonts w:cstheme="minorHAnsi"/>
                <w:color w:val="000000" w:themeColor="text1"/>
                <w:sz w:val="24"/>
                <w:szCs w:val="24"/>
              </w:rPr>
              <w:t>deep</w:t>
            </w:r>
            <w:proofErr w:type="spellEnd"/>
            <w:r w:rsidRPr="007632F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32F6">
              <w:rPr>
                <w:rFonts w:cstheme="minorHAnsi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7632F6">
              <w:rPr>
                <w:rFonts w:cstheme="minorHAnsi"/>
                <w:color w:val="000000" w:themeColor="text1"/>
                <w:sz w:val="24"/>
                <w:szCs w:val="24"/>
              </w:rPr>
              <w:t>", objętość 0.8 ml, objętość</w:t>
            </w:r>
          </w:p>
          <w:p w:rsidR="00B550D2" w:rsidRPr="007632F6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632F6">
              <w:rPr>
                <w:rFonts w:cstheme="minorHAnsi"/>
                <w:color w:val="000000" w:themeColor="text1"/>
                <w:sz w:val="24"/>
                <w:szCs w:val="24"/>
              </w:rPr>
              <w:t xml:space="preserve">robocza 0.7 ml, certyfikat: wolne od DNA ludzkiego, </w:t>
            </w:r>
            <w:proofErr w:type="spellStart"/>
            <w:r w:rsidRPr="007632F6">
              <w:rPr>
                <w:rFonts w:cstheme="minorHAnsi"/>
                <w:color w:val="000000" w:themeColor="text1"/>
                <w:sz w:val="24"/>
                <w:szCs w:val="24"/>
              </w:rPr>
              <w:t>DNazy</w:t>
            </w:r>
            <w:proofErr w:type="spellEnd"/>
            <w:r w:rsidRPr="007632F6">
              <w:rPr>
                <w:rFonts w:cstheme="minorHAnsi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7632F6">
              <w:rPr>
                <w:rFonts w:cstheme="minorHAnsi"/>
                <w:color w:val="000000" w:themeColor="text1"/>
                <w:sz w:val="24"/>
                <w:szCs w:val="24"/>
              </w:rPr>
              <w:t>RNazy</w:t>
            </w:r>
            <w:proofErr w:type="spellEnd"/>
            <w:r w:rsidRPr="007632F6">
              <w:rPr>
                <w:rFonts w:cstheme="minorHAnsi"/>
                <w:color w:val="000000" w:themeColor="text1"/>
                <w:sz w:val="24"/>
                <w:szCs w:val="24"/>
              </w:rPr>
              <w:t xml:space="preserve"> , zaprojektowane zgodnie ze standardami ANSI, kształt: dołki okrągłe, dno stożkowe, kolor: przezroczyste, odporne na wirowanie: 2000 x g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7632F6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632F6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50 szt.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73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A3716D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A3716D">
              <w:rPr>
                <w:rFonts w:cstheme="minorHAnsi"/>
                <w:color w:val="000000" w:themeColor="text1"/>
                <w:sz w:val="24"/>
                <w:szCs w:val="24"/>
              </w:rPr>
              <w:t xml:space="preserve">Płytki do PCR 96-dołkowe, kompatybilne do aparatu </w:t>
            </w:r>
            <w:proofErr w:type="spellStart"/>
            <w:r w:rsidRPr="00A3716D">
              <w:rPr>
                <w:rFonts w:cstheme="minorHAnsi"/>
                <w:color w:val="000000" w:themeColor="text1"/>
                <w:sz w:val="24"/>
                <w:szCs w:val="24"/>
              </w:rPr>
              <w:t>Bio</w:t>
            </w:r>
            <w:proofErr w:type="spellEnd"/>
            <w:r w:rsidRPr="00A3716D">
              <w:rPr>
                <w:rFonts w:cstheme="minorHAnsi"/>
                <w:color w:val="000000" w:themeColor="text1"/>
                <w:sz w:val="24"/>
                <w:szCs w:val="24"/>
              </w:rPr>
              <w:t xml:space="preserve">-Rad CFX96 </w:t>
            </w:r>
          </w:p>
          <w:p w:rsidR="00B550D2" w:rsidRPr="00A3716D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3716D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7D697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D6971">
              <w:rPr>
                <w:rFonts w:cstheme="minorHAnsi"/>
                <w:color w:val="000000" w:themeColor="text1"/>
                <w:sz w:val="24"/>
                <w:szCs w:val="24"/>
              </w:rPr>
              <w:t xml:space="preserve">Objętość dołka 0.2 ml, niski profil, 2-komponentowa: pełna ramka sztywna biała, dołki przezroczyste z polipropylenu; przystosowana do zgrzewania, czarne alfanumeryczne oznaczenie rzędów i kolumn, powierzchnia postojowa i odstępy między studniami zaprojektowane zgodnie ze standardowymi wymiarami ANSI/SBS, certyfikowane jako wolne od </w:t>
            </w:r>
            <w:proofErr w:type="spellStart"/>
            <w:r w:rsidRPr="007D6971">
              <w:rPr>
                <w:rFonts w:cstheme="minorHAnsi"/>
                <w:color w:val="000000" w:themeColor="text1"/>
                <w:sz w:val="24"/>
                <w:szCs w:val="24"/>
              </w:rPr>
              <w:t>DNazy</w:t>
            </w:r>
            <w:proofErr w:type="spellEnd"/>
            <w:r w:rsidRPr="007D6971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D6971">
              <w:rPr>
                <w:rFonts w:cstheme="minorHAnsi"/>
                <w:color w:val="000000" w:themeColor="text1"/>
                <w:sz w:val="24"/>
                <w:szCs w:val="24"/>
              </w:rPr>
              <w:t>RNazy</w:t>
            </w:r>
            <w:proofErr w:type="spellEnd"/>
            <w:r w:rsidRPr="007D6971">
              <w:rPr>
                <w:rFonts w:cstheme="minorHAnsi"/>
                <w:color w:val="000000" w:themeColor="text1"/>
                <w:sz w:val="24"/>
                <w:szCs w:val="24"/>
              </w:rPr>
              <w:t xml:space="preserve"> i ludzkiego genomowego DNA.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D6971">
              <w:rPr>
                <w:rFonts w:cstheme="minorHAnsi"/>
                <w:color w:val="000000" w:themeColor="text1"/>
                <w:sz w:val="24"/>
                <w:szCs w:val="24"/>
              </w:rPr>
              <w:t>125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74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Folie do płytek do PCR</w:t>
            </w:r>
          </w:p>
          <w:p w:rsidR="00B550D2" w:rsidRPr="00A2099B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2099B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A2099B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2099B">
              <w:rPr>
                <w:rFonts w:cstheme="minorHAnsi"/>
                <w:color w:val="000000" w:themeColor="text1"/>
                <w:sz w:val="24"/>
                <w:szCs w:val="24"/>
              </w:rPr>
              <w:t xml:space="preserve">Przezroczysty poliester do testów optycznych o wysokiej czułości, adhezyjne, skuteczny klej w temperaturze do –40°C, folie zdzieralne, wolne od </w:t>
            </w:r>
            <w:proofErr w:type="spellStart"/>
            <w:r w:rsidRPr="00A2099B">
              <w:rPr>
                <w:rFonts w:cstheme="minorHAnsi"/>
                <w:color w:val="000000" w:themeColor="text1"/>
                <w:sz w:val="24"/>
                <w:szCs w:val="24"/>
              </w:rPr>
              <w:t>DNazy</w:t>
            </w:r>
            <w:proofErr w:type="spellEnd"/>
            <w:r w:rsidRPr="00A2099B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2099B">
              <w:rPr>
                <w:rFonts w:cstheme="minorHAnsi"/>
                <w:color w:val="000000" w:themeColor="text1"/>
                <w:sz w:val="24"/>
                <w:szCs w:val="24"/>
              </w:rPr>
              <w:t>RNazy</w:t>
            </w:r>
            <w:proofErr w:type="spellEnd"/>
            <w:r w:rsidRPr="00A2099B">
              <w:rPr>
                <w:rFonts w:cstheme="minorHAnsi"/>
                <w:color w:val="000000" w:themeColor="text1"/>
                <w:sz w:val="24"/>
                <w:szCs w:val="24"/>
              </w:rPr>
              <w:t xml:space="preserve"> i ludzkiego DNA, dostosowane do nisko objętościowego PCR, kompatybilny z automatem do obsługi płytek, pakowane po 100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2099B">
              <w:rPr>
                <w:rFonts w:cstheme="minorHAnsi"/>
                <w:color w:val="000000" w:themeColor="text1"/>
                <w:sz w:val="24"/>
                <w:szCs w:val="24"/>
              </w:rPr>
              <w:t>pakowane po 100 szt. –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2099B">
              <w:rPr>
                <w:rFonts w:cstheme="minorHAnsi"/>
                <w:color w:val="000000" w:themeColor="text1"/>
                <w:sz w:val="24"/>
                <w:szCs w:val="24"/>
              </w:rPr>
              <w:t xml:space="preserve"> 5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75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6A02AE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 xml:space="preserve">Kulki magnetyczne do oczyszczania bibliotek NGS (np. </w:t>
            </w:r>
            <w:proofErr w:type="spellStart"/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>Agencourt</w:t>
            </w:r>
            <w:proofErr w:type="spellEnd"/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>AMPure</w:t>
            </w:r>
            <w:proofErr w:type="spellEnd"/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 xml:space="preserve"> XP), produktów PCR, do oczyszczania DNA </w:t>
            </w:r>
          </w:p>
          <w:p w:rsidR="00B550D2" w:rsidRPr="006A02AE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A02AE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6A02AE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 xml:space="preserve">Kompatybilne z zestawem odczynników do analizy PGS (PGTA) w pojedynczych komórkach embrionalnych w systemie NGS </w:t>
            </w:r>
            <w:proofErr w:type="spellStart"/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>Illumina</w:t>
            </w:r>
            <w:proofErr w:type="spellEnd"/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 xml:space="preserve"> przy użyciu </w:t>
            </w:r>
            <w:proofErr w:type="spellStart"/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>sekwenatora</w:t>
            </w:r>
            <w:proofErr w:type="spellEnd"/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>MiSeq</w:t>
            </w:r>
            <w:proofErr w:type="spellEnd"/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>Illumina</w:t>
            </w:r>
            <w:proofErr w:type="spellEnd"/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 xml:space="preserve"> format: płyn, wyjściowy materiał próbki: DNA, objętość: 60 ml, dostosowane do systemów oczyszczania ręcznego i zautomatyzowanego 60 ml/op.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A02AE">
              <w:rPr>
                <w:rFonts w:cstheme="minorHAnsi"/>
                <w:color w:val="000000" w:themeColor="text1"/>
                <w:sz w:val="24"/>
                <w:szCs w:val="24"/>
              </w:rPr>
              <w:t>60 ml/op.</w:t>
            </w:r>
          </w:p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 opakowanie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76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0B76F1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B76F1">
              <w:rPr>
                <w:rFonts w:cstheme="minorHAnsi"/>
                <w:color w:val="000000" w:themeColor="text1"/>
                <w:sz w:val="24"/>
                <w:szCs w:val="24"/>
              </w:rPr>
              <w:t xml:space="preserve">Probówka typu DNA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LoBind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, 1.5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mL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, typu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eppendorf</w:t>
            </w:r>
            <w:proofErr w:type="spellEnd"/>
          </w:p>
          <w:p w:rsidR="00B550D2" w:rsidRPr="00FB1A96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B1A96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FB1A96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B1A96">
              <w:rPr>
                <w:rFonts w:cstheme="minorHAnsi"/>
                <w:color w:val="000000" w:themeColor="text1"/>
                <w:sz w:val="24"/>
                <w:szCs w:val="24"/>
              </w:rPr>
              <w:t xml:space="preserve">Bezbarwna, polipropylen (PP), brak dodatkowych powłok na powierzchni, z zamknięciem na klik, sterylna, wolna od wolne od ludzkiego DNA, </w:t>
            </w:r>
            <w:proofErr w:type="spellStart"/>
            <w:r w:rsidRPr="00FB1A96">
              <w:rPr>
                <w:rFonts w:cstheme="minorHAnsi"/>
                <w:color w:val="000000" w:themeColor="text1"/>
                <w:sz w:val="24"/>
                <w:szCs w:val="24"/>
              </w:rPr>
              <w:t>DNaz</w:t>
            </w:r>
            <w:proofErr w:type="spellEnd"/>
            <w:r w:rsidRPr="00FB1A96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1A96">
              <w:rPr>
                <w:rFonts w:cstheme="minorHAnsi"/>
                <w:color w:val="000000" w:themeColor="text1"/>
                <w:sz w:val="24"/>
                <w:szCs w:val="24"/>
              </w:rPr>
              <w:t>RNaz</w:t>
            </w:r>
            <w:proofErr w:type="spellEnd"/>
            <w:r w:rsidRPr="00FB1A96">
              <w:rPr>
                <w:rFonts w:cstheme="minorHAnsi"/>
                <w:color w:val="000000" w:themeColor="text1"/>
                <w:sz w:val="24"/>
                <w:szCs w:val="24"/>
              </w:rPr>
              <w:t xml:space="preserve"> i inhibitorów PCR (certyfikowana), z precyzyjnie uszczelniona pokrywką, do wirowania z prędkością do 30 000 × g, w zastosowaniach z zakresu biologii molekularnej 250 szt./op.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B1A96">
              <w:rPr>
                <w:rFonts w:cstheme="minorHAnsi"/>
                <w:color w:val="000000" w:themeColor="text1"/>
                <w:sz w:val="24"/>
                <w:szCs w:val="24"/>
              </w:rPr>
              <w:t>250 szt./op.–</w:t>
            </w:r>
          </w:p>
          <w:p w:rsidR="00B550D2" w:rsidRPr="00FB1A96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B1A96">
              <w:rPr>
                <w:rFonts w:cstheme="minorHAnsi"/>
                <w:color w:val="000000" w:themeColor="text1"/>
                <w:sz w:val="24"/>
                <w:szCs w:val="24"/>
              </w:rPr>
              <w:t>1 opakowanie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77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8E1AF8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  <w:r w:rsidRPr="008E1AF8">
              <w:rPr>
                <w:rFonts w:cstheme="minorHAnsi"/>
                <w:color w:val="000000" w:themeColor="text1"/>
                <w:sz w:val="24"/>
                <w:szCs w:val="24"/>
              </w:rPr>
              <w:t xml:space="preserve">husteczki czyszczące do soczewek optycznych. </w:t>
            </w:r>
          </w:p>
          <w:p w:rsidR="00B550D2" w:rsidRPr="00D540EB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540EB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8E1AF8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1AF8">
              <w:rPr>
                <w:rFonts w:cstheme="minorHAnsi"/>
                <w:color w:val="000000" w:themeColor="text1"/>
                <w:sz w:val="24"/>
                <w:szCs w:val="24"/>
              </w:rPr>
              <w:t>O wymiarach ok. 100 x 150 mm. Wykonane z niestrzępiącego się papieru, nadają się do czyszczenia soczewek, przyrządów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C72A8">
              <w:rPr>
                <w:rFonts w:cstheme="minorHAnsi"/>
                <w:color w:val="000000" w:themeColor="text1"/>
                <w:sz w:val="24"/>
                <w:szCs w:val="24"/>
              </w:rPr>
              <w:t>optycznych, obiektywów itp. Nie rysują czyszczonych powierzchni. W bloczku 50 szt.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w </w:t>
            </w:r>
            <w:r w:rsidRPr="008E1AF8">
              <w:rPr>
                <w:rFonts w:cstheme="minorHAnsi"/>
                <w:color w:val="000000" w:themeColor="text1"/>
                <w:sz w:val="24"/>
                <w:szCs w:val="24"/>
              </w:rPr>
              <w:t xml:space="preserve">bloczku 50 szt. </w:t>
            </w:r>
          </w:p>
          <w:p w:rsidR="00B550D2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1AF8"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</w:p>
          <w:p w:rsidR="00B550D2" w:rsidRPr="008E1AF8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1AF8">
              <w:rPr>
                <w:rFonts w:cstheme="minorHAnsi"/>
                <w:color w:val="000000" w:themeColor="text1"/>
                <w:sz w:val="24"/>
                <w:szCs w:val="24"/>
              </w:rPr>
              <w:t>1 bloczek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78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173D2">
              <w:rPr>
                <w:rFonts w:cstheme="minorHAnsi"/>
                <w:color w:val="000000" w:themeColor="text1"/>
                <w:sz w:val="24"/>
                <w:szCs w:val="24"/>
              </w:rPr>
              <w:t xml:space="preserve">Chusteczki czyszczące z </w:t>
            </w:r>
            <w:proofErr w:type="spellStart"/>
            <w:r w:rsidRPr="00D173D2">
              <w:rPr>
                <w:rFonts w:cstheme="minorHAnsi"/>
                <w:color w:val="000000" w:themeColor="text1"/>
                <w:sz w:val="24"/>
                <w:szCs w:val="24"/>
              </w:rPr>
              <w:t>mikrowłókien</w:t>
            </w:r>
            <w:proofErr w:type="spellEnd"/>
            <w:r w:rsidRPr="00D173D2">
              <w:rPr>
                <w:rFonts w:cstheme="minorHAnsi"/>
                <w:color w:val="000000" w:themeColor="text1"/>
                <w:sz w:val="24"/>
                <w:szCs w:val="24"/>
              </w:rPr>
              <w:t xml:space="preserve"> nasączone </w:t>
            </w:r>
            <w:r w:rsidRPr="00D173D2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alkoholem (70% </w:t>
            </w:r>
            <w:proofErr w:type="spellStart"/>
            <w:r w:rsidRPr="00D173D2">
              <w:rPr>
                <w:rFonts w:cstheme="minorHAnsi"/>
                <w:color w:val="000000" w:themeColor="text1"/>
                <w:sz w:val="24"/>
                <w:szCs w:val="24"/>
              </w:rPr>
              <w:t>izopropanol</w:t>
            </w:r>
            <w:proofErr w:type="spellEnd"/>
            <w:r w:rsidRPr="00D173D2">
              <w:rPr>
                <w:rFonts w:cstheme="minorHAnsi"/>
                <w:color w:val="000000" w:themeColor="text1"/>
                <w:sz w:val="24"/>
                <w:szCs w:val="24"/>
              </w:rPr>
              <w:t xml:space="preserve">). </w:t>
            </w:r>
          </w:p>
          <w:p w:rsidR="00B550D2" w:rsidRPr="00D173D2" w:rsidRDefault="00B550D2" w:rsidP="00E45F00">
            <w:pPr>
              <w:pStyle w:val="Akapitzlist"/>
              <w:suppressAutoHyphens/>
              <w:spacing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173D2">
              <w:rPr>
                <w:rFonts w:cstheme="minorHAnsi"/>
                <w:color w:val="000000" w:themeColor="text1"/>
                <w:sz w:val="24"/>
                <w:szCs w:val="24"/>
              </w:rPr>
              <w:t xml:space="preserve">Nie strzępią się, wym.: 30 x 65 mm, 100 szt./op.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100 szt./op. </w:t>
            </w:r>
            <w:r w:rsidRPr="00D173D2"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173D2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 1 opakowanie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79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D75A0C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A0C">
              <w:rPr>
                <w:rFonts w:cstheme="minorHAnsi"/>
                <w:color w:val="000000" w:themeColor="text1"/>
                <w:sz w:val="24"/>
                <w:szCs w:val="24"/>
              </w:rPr>
              <w:t>Ręczniki do delikatnych pow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ierzchni, neutralne chemicznie</w:t>
            </w:r>
          </w:p>
          <w:p w:rsidR="00B550D2" w:rsidRPr="00D75A0C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75A0C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D75A0C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A0C">
              <w:rPr>
                <w:rFonts w:cstheme="minorHAnsi"/>
                <w:color w:val="000000" w:themeColor="text1"/>
                <w:sz w:val="24"/>
                <w:szCs w:val="24"/>
              </w:rPr>
              <w:t>Specjalne, miękkie, bardzo chłonne, neutralne chemicznie, do osuszania naczyń, pipet lub szkiełek podstawowych, 100 szt./op.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A0C">
              <w:rPr>
                <w:rFonts w:cstheme="minorHAnsi"/>
                <w:color w:val="000000" w:themeColor="text1"/>
                <w:sz w:val="24"/>
                <w:szCs w:val="24"/>
              </w:rPr>
              <w:t>100 szt./op. –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A0C">
              <w:rPr>
                <w:rFonts w:cstheme="minorHAnsi"/>
                <w:color w:val="000000" w:themeColor="text1"/>
                <w:sz w:val="24"/>
                <w:szCs w:val="24"/>
              </w:rPr>
              <w:t xml:space="preserve"> 1 opakowanie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80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DF2A03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>probówki do PC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R w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stripach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po 8, obj. 0.1 ml</w:t>
            </w:r>
          </w:p>
          <w:p w:rsidR="00B550D2" w:rsidRPr="00DF2A03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F2A03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DF2A03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 xml:space="preserve">Optyczne, indywidualnie zamykane, profil niski. Kształt: typ </w:t>
            </w:r>
            <w:proofErr w:type="spellStart"/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>conical</w:t>
            </w:r>
            <w:proofErr w:type="spellEnd"/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 xml:space="preserve">, cienkościenne, przezroczyste, optyczne, kompatybilne do aparatu </w:t>
            </w:r>
            <w:proofErr w:type="spellStart"/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>Bio</w:t>
            </w:r>
            <w:proofErr w:type="spellEnd"/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 xml:space="preserve">-Rad CFX96, certyfikowane jako wolne od </w:t>
            </w:r>
            <w:proofErr w:type="spellStart"/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>DNazy</w:t>
            </w:r>
            <w:proofErr w:type="spellEnd"/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>Rnazy</w:t>
            </w:r>
            <w:proofErr w:type="spellEnd"/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 xml:space="preserve">, DNA i inhibitorów PCR, wytrzymałe na wirowanie w warunkach : 8000 x g, 5 min w 22 stop. C, </w:t>
            </w:r>
            <w:proofErr w:type="spellStart"/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>autoklawowalne</w:t>
            </w:r>
            <w:proofErr w:type="spellEnd"/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 xml:space="preserve"> w 121 stop. C., 120 szt./op.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 xml:space="preserve">120 szt./op. – </w:t>
            </w:r>
          </w:p>
          <w:p w:rsidR="00B550D2" w:rsidRPr="00DF2A03" w:rsidRDefault="00B550D2" w:rsidP="00E45F00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F2A03">
              <w:rPr>
                <w:rFonts w:cstheme="minorHAnsi"/>
                <w:color w:val="000000" w:themeColor="text1"/>
                <w:sz w:val="24"/>
                <w:szCs w:val="24"/>
              </w:rPr>
              <w:t>4 opakowania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81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001548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548">
              <w:rPr>
                <w:rFonts w:cstheme="minorHAnsi"/>
                <w:color w:val="000000" w:themeColor="text1"/>
                <w:sz w:val="24"/>
                <w:szCs w:val="24"/>
              </w:rPr>
              <w:t>Rynienki na odczynniki do pipet wielokanałowych, na 100ml. PS - sterylne, indywidualnie pakowane, 50 szt./op.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548">
              <w:rPr>
                <w:rFonts w:cstheme="minorHAnsi"/>
                <w:color w:val="000000" w:themeColor="text1"/>
                <w:sz w:val="24"/>
                <w:szCs w:val="24"/>
              </w:rPr>
              <w:t xml:space="preserve">50 szt./op. – </w:t>
            </w:r>
          </w:p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548">
              <w:rPr>
                <w:rFonts w:cstheme="minorHAnsi"/>
                <w:color w:val="000000" w:themeColor="text1"/>
                <w:sz w:val="24"/>
                <w:szCs w:val="24"/>
              </w:rPr>
              <w:t>5 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82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AE54A1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54A1">
              <w:rPr>
                <w:rFonts w:cstheme="minorHAnsi"/>
                <w:color w:val="000000" w:themeColor="text1"/>
                <w:sz w:val="24"/>
                <w:szCs w:val="24"/>
              </w:rPr>
              <w:t xml:space="preserve">Butelka hodowlana typu FALCON, 25 ml </w:t>
            </w:r>
          </w:p>
          <w:p w:rsidR="00B550D2" w:rsidRPr="00AE54A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E54A1">
              <w:rPr>
                <w:rFonts w:cstheme="minorHAnsi"/>
                <w:b/>
                <w:color w:val="000000" w:themeColor="text1"/>
                <w:sz w:val="24"/>
                <w:szCs w:val="24"/>
              </w:rPr>
              <w:t>Doprecyzowanie parametrów:</w:t>
            </w:r>
          </w:p>
          <w:p w:rsidR="00B550D2" w:rsidRPr="00214812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14812">
              <w:rPr>
                <w:rFonts w:cstheme="minorHAnsi"/>
                <w:color w:val="000000" w:themeColor="text1"/>
                <w:sz w:val="24"/>
                <w:szCs w:val="24"/>
              </w:rPr>
              <w:t xml:space="preserve">Korek z filtrem umożliwiającym wymianę gazową przeznaczona do hodowli adhezyjnej </w:t>
            </w:r>
            <w:proofErr w:type="spellStart"/>
            <w:r w:rsidRPr="00214812">
              <w:rPr>
                <w:rFonts w:cstheme="minorHAnsi"/>
                <w:color w:val="000000" w:themeColor="text1"/>
                <w:sz w:val="24"/>
                <w:szCs w:val="24"/>
              </w:rPr>
              <w:t>amniocytów</w:t>
            </w:r>
            <w:proofErr w:type="spellEnd"/>
            <w:r w:rsidRPr="00214812">
              <w:rPr>
                <w:rFonts w:cstheme="minorHAnsi"/>
                <w:color w:val="000000" w:themeColor="text1"/>
                <w:sz w:val="24"/>
                <w:szCs w:val="24"/>
              </w:rPr>
              <w:t xml:space="preserve">, możliwość układania w stosy, krótkie, szerokie i wygięte szyjki, sterylizowane promieniami gamma, wolne od </w:t>
            </w:r>
            <w:proofErr w:type="spellStart"/>
            <w:r w:rsidRPr="00214812">
              <w:rPr>
                <w:rFonts w:cstheme="minorHAnsi"/>
                <w:color w:val="000000" w:themeColor="text1"/>
                <w:sz w:val="24"/>
                <w:szCs w:val="24"/>
              </w:rPr>
              <w:t>DNaz</w:t>
            </w:r>
            <w:proofErr w:type="spellEnd"/>
            <w:r w:rsidRPr="00214812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4812">
              <w:rPr>
                <w:rFonts w:cstheme="minorHAnsi"/>
                <w:color w:val="000000" w:themeColor="text1"/>
                <w:sz w:val="24"/>
                <w:szCs w:val="24"/>
              </w:rPr>
              <w:t>RNaz</w:t>
            </w:r>
            <w:proofErr w:type="spellEnd"/>
            <w:r w:rsidRPr="00214812">
              <w:rPr>
                <w:rFonts w:cstheme="minorHAnsi"/>
                <w:color w:val="000000" w:themeColor="text1"/>
                <w:sz w:val="24"/>
                <w:szCs w:val="24"/>
              </w:rPr>
              <w:t xml:space="preserve"> i ludzkiego DNA, nie cytotoksyczne, wolne od pirogenów.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14812">
              <w:rPr>
                <w:rFonts w:cstheme="minorHAnsi"/>
                <w:color w:val="000000" w:themeColor="text1"/>
                <w:sz w:val="24"/>
                <w:szCs w:val="24"/>
              </w:rPr>
              <w:t>20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83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B85143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85143">
              <w:rPr>
                <w:rFonts w:cstheme="minorHAnsi"/>
                <w:color w:val="000000" w:themeColor="text1"/>
                <w:sz w:val="24"/>
                <w:szCs w:val="24"/>
              </w:rPr>
              <w:t>Pipeta plastikowa jednorazowa z pompką, obj. 3 ml, sterylne, pakowane pojedynczo, ok. 155 mm d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ługości, końcówka standardowa.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85143">
              <w:rPr>
                <w:rFonts w:cstheme="minorHAnsi"/>
                <w:color w:val="000000" w:themeColor="text1"/>
                <w:sz w:val="24"/>
                <w:szCs w:val="24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2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DE4461" w:rsidRDefault="00B550D2" w:rsidP="00E45F00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84</w:t>
            </w:r>
            <w:r w:rsidRPr="00DE4461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część zamówienia </w:t>
            </w:r>
          </w:p>
          <w:p w:rsidR="00B550D2" w:rsidRPr="00F76DC5" w:rsidRDefault="00B550D2" w:rsidP="00B550D2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76DC5">
              <w:rPr>
                <w:rFonts w:cstheme="minorHAnsi"/>
                <w:color w:val="000000" w:themeColor="text1"/>
                <w:sz w:val="24"/>
                <w:szCs w:val="24"/>
              </w:rPr>
              <w:t>Pipeta wielomiarowa 10 ml jednorazowa, wolne od piroge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nów, </w:t>
            </w:r>
            <w:r w:rsidRPr="00F76DC5">
              <w:rPr>
                <w:rFonts w:cstheme="minorHAnsi"/>
                <w:color w:val="000000" w:themeColor="text1"/>
                <w:sz w:val="24"/>
                <w:szCs w:val="24"/>
              </w:rPr>
              <w:t xml:space="preserve">niehemolityczne, nietoksyczne dla komórek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2657D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76DC5">
              <w:rPr>
                <w:rFonts w:cstheme="minorHAnsi"/>
                <w:color w:val="000000" w:themeColor="text1"/>
                <w:sz w:val="24"/>
                <w:szCs w:val="24"/>
              </w:rPr>
              <w:t>50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550D2" w:rsidRPr="00312147" w:rsidTr="00E45F00">
        <w:trPr>
          <w:trHeight w:val="817"/>
        </w:trPr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550D2" w:rsidRPr="00646B92" w:rsidRDefault="00B550D2" w:rsidP="00E45F0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46B92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RAZEM: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D2" w:rsidRPr="00646B92" w:rsidRDefault="00B550D2" w:rsidP="00E45F0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B550D2" w:rsidRPr="007A1185" w:rsidRDefault="00B550D2" w:rsidP="00B550D2">
      <w:pPr>
        <w:suppressAutoHyphens/>
        <w:spacing w:after="200" w:line="240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</w:p>
    <w:p w:rsidR="00B550D2" w:rsidRPr="00317F25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</w:p>
    <w:p w:rsidR="00B550D2" w:rsidRPr="00317F25" w:rsidRDefault="00B550D2" w:rsidP="00B550D2">
      <w:pPr>
        <w:spacing w:line="360" w:lineRule="auto"/>
        <w:ind w:left="10" w:right="566" w:hanging="10"/>
        <w:jc w:val="right"/>
        <w:rPr>
          <w:rFonts w:cstheme="minorHAnsi"/>
          <w:color w:val="000000" w:themeColor="text1"/>
          <w:sz w:val="24"/>
          <w:szCs w:val="24"/>
        </w:rPr>
      </w:pPr>
      <w:r w:rsidRPr="00317F25">
        <w:rPr>
          <w:rFonts w:cstheme="minorHAnsi"/>
          <w:color w:val="000000" w:themeColor="text1"/>
          <w:sz w:val="24"/>
          <w:szCs w:val="24"/>
        </w:rPr>
        <w:t xml:space="preserve">……………………………………………… </w:t>
      </w:r>
    </w:p>
    <w:p w:rsidR="00B550D2" w:rsidRPr="00317F25" w:rsidRDefault="00B550D2" w:rsidP="00B550D2">
      <w:pPr>
        <w:spacing w:line="360" w:lineRule="auto"/>
        <w:ind w:left="10" w:right="566" w:hanging="10"/>
        <w:jc w:val="right"/>
        <w:rPr>
          <w:rFonts w:cstheme="minorHAnsi"/>
          <w:color w:val="000000" w:themeColor="text1"/>
          <w:sz w:val="24"/>
          <w:szCs w:val="24"/>
        </w:rPr>
      </w:pPr>
      <w:r w:rsidRPr="00317F25">
        <w:rPr>
          <w:rFonts w:cstheme="minorHAnsi"/>
          <w:i/>
          <w:color w:val="000000" w:themeColor="text1"/>
          <w:sz w:val="24"/>
          <w:szCs w:val="24"/>
        </w:rPr>
        <w:t>Podpis i pieczątka Wykonawcy</w:t>
      </w:r>
      <w:r w:rsidRPr="00317F2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B550D2" w:rsidRPr="00317F25" w:rsidRDefault="00B550D2" w:rsidP="00B550D2">
      <w:pPr>
        <w:rPr>
          <w:rFonts w:cstheme="minorHAnsi"/>
          <w:color w:val="000000" w:themeColor="text1"/>
          <w:sz w:val="24"/>
          <w:szCs w:val="24"/>
        </w:rPr>
      </w:pPr>
      <w:r w:rsidRPr="00317F25">
        <w:rPr>
          <w:rFonts w:cstheme="minorHAnsi"/>
          <w:color w:val="000000" w:themeColor="text1"/>
          <w:sz w:val="24"/>
          <w:szCs w:val="24"/>
        </w:rPr>
        <w:br w:type="page"/>
      </w:r>
    </w:p>
    <w:p w:rsidR="00B550D2" w:rsidRPr="00317F25" w:rsidRDefault="00B550D2" w:rsidP="00B550D2">
      <w:pPr>
        <w:spacing w:line="360" w:lineRule="auto"/>
        <w:ind w:left="10" w:right="566" w:hanging="10"/>
        <w:jc w:val="right"/>
        <w:rPr>
          <w:rFonts w:cstheme="minorHAnsi"/>
          <w:color w:val="000000" w:themeColor="text1"/>
          <w:sz w:val="24"/>
          <w:szCs w:val="24"/>
        </w:rPr>
      </w:pPr>
    </w:p>
    <w:p w:rsidR="00B550D2" w:rsidRPr="002203A2" w:rsidRDefault="00B550D2" w:rsidP="00B550D2">
      <w:pPr>
        <w:spacing w:before="280" w:after="28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E439BC">
        <w:rPr>
          <w:rFonts w:eastAsia="Times New Roman" w:cs="Calibri"/>
          <w:b/>
          <w:sz w:val="24"/>
          <w:szCs w:val="24"/>
          <w:lang w:eastAsia="pl-PL"/>
        </w:rPr>
        <w:t>OŚWIADCZENIE OFERENTA DOT. BRAKU POWIĄZAŃ</w:t>
      </w:r>
    </w:p>
    <w:p w:rsidR="00B550D2" w:rsidRPr="00E439BC" w:rsidRDefault="00B550D2" w:rsidP="00B550D2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E439BC">
        <w:rPr>
          <w:rFonts w:eastAsia="Times New Roman" w:cs="Calibri"/>
          <w:sz w:val="24"/>
          <w:szCs w:val="24"/>
          <w:lang w:eastAsia="pl-PL"/>
        </w:rPr>
        <w:t>Oferent oświadcza, że nie jest podmiotem powiązanym osobowo lub kapitałowo z 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</w:t>
      </w:r>
      <w:r w:rsidRPr="00E439BC">
        <w:rPr>
          <w:rStyle w:val="Odwoanieprzypisudolnego"/>
          <w:rFonts w:eastAsia="Times New Roman" w:cs="Calibri"/>
          <w:sz w:val="24"/>
          <w:szCs w:val="24"/>
          <w:lang w:eastAsia="pl-PL"/>
        </w:rPr>
        <w:footnoteReference w:id="1"/>
      </w:r>
      <w:r w:rsidRPr="00E439BC">
        <w:rPr>
          <w:rFonts w:eastAsia="Times New Roman" w:cs="Calibri"/>
          <w:sz w:val="24"/>
          <w:szCs w:val="24"/>
          <w:lang w:eastAsia="pl-PL"/>
        </w:rPr>
        <w:t>:</w:t>
      </w:r>
    </w:p>
    <w:p w:rsidR="00B550D2" w:rsidRPr="00E439BC" w:rsidRDefault="00B550D2" w:rsidP="00B550D2">
      <w:pPr>
        <w:numPr>
          <w:ilvl w:val="1"/>
          <w:numId w:val="1"/>
        </w:numPr>
        <w:suppressAutoHyphens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E439BC">
        <w:rPr>
          <w:rFonts w:eastAsia="Times New Roman" w:cs="Calibri"/>
          <w:sz w:val="24"/>
          <w:szCs w:val="24"/>
          <w:lang w:eastAsia="pl-PL"/>
        </w:rPr>
        <w:t>uczestniczeniu w spółce jako wspólnik spółki cywilnej lub spółki osobowej,</w:t>
      </w:r>
    </w:p>
    <w:p w:rsidR="00B550D2" w:rsidRPr="00E439BC" w:rsidRDefault="00B550D2" w:rsidP="00B550D2">
      <w:pPr>
        <w:numPr>
          <w:ilvl w:val="1"/>
          <w:numId w:val="1"/>
        </w:numPr>
        <w:suppressAutoHyphens/>
        <w:spacing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E439BC">
        <w:rPr>
          <w:rFonts w:eastAsia="Times New Roman" w:cs="Calibri"/>
          <w:sz w:val="24"/>
          <w:szCs w:val="24"/>
          <w:lang w:eastAsia="pl-PL"/>
        </w:rPr>
        <w:t>posiadaniu co najmniej 10 % udziałów lub akcji,</w:t>
      </w:r>
    </w:p>
    <w:p w:rsidR="00B550D2" w:rsidRPr="00E439BC" w:rsidRDefault="00B550D2" w:rsidP="00B550D2">
      <w:pPr>
        <w:numPr>
          <w:ilvl w:val="1"/>
          <w:numId w:val="1"/>
        </w:numPr>
        <w:suppressAutoHyphens/>
        <w:spacing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E439BC">
        <w:rPr>
          <w:rFonts w:eastAsia="Times New Roman" w:cs="Calibri"/>
          <w:sz w:val="24"/>
          <w:szCs w:val="24"/>
          <w:lang w:eastAsia="pl-PL"/>
        </w:rPr>
        <w:t>pełnieniu funkcji członka organu nadzorczego lub zarządzającego, prokurenta, pełnomocnika,</w:t>
      </w:r>
    </w:p>
    <w:p w:rsidR="00B550D2" w:rsidRPr="00E439BC" w:rsidRDefault="00B550D2" w:rsidP="00B550D2">
      <w:pPr>
        <w:numPr>
          <w:ilvl w:val="1"/>
          <w:numId w:val="1"/>
        </w:numPr>
        <w:suppressAutoHyphens/>
        <w:spacing w:after="280" w:line="36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E439BC">
        <w:rPr>
          <w:rFonts w:eastAsia="Times New Roman" w:cs="Calibri"/>
          <w:sz w:val="24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B550D2" w:rsidRPr="00317F25" w:rsidRDefault="00B550D2" w:rsidP="00B550D2">
      <w:pPr>
        <w:spacing w:after="0" w:line="360" w:lineRule="auto"/>
        <w:ind w:left="360" w:right="566"/>
        <w:jc w:val="right"/>
        <w:rPr>
          <w:rFonts w:cstheme="minorHAnsi"/>
          <w:color w:val="000000" w:themeColor="text1"/>
          <w:sz w:val="24"/>
          <w:szCs w:val="24"/>
        </w:rPr>
      </w:pPr>
    </w:p>
    <w:p w:rsidR="00B550D2" w:rsidRPr="00317F25" w:rsidRDefault="00B550D2" w:rsidP="00B550D2">
      <w:pPr>
        <w:spacing w:after="0" w:line="360" w:lineRule="auto"/>
        <w:ind w:left="360" w:right="566"/>
        <w:jc w:val="right"/>
        <w:rPr>
          <w:rFonts w:cstheme="minorHAnsi"/>
          <w:color w:val="000000" w:themeColor="text1"/>
          <w:sz w:val="24"/>
          <w:szCs w:val="24"/>
        </w:rPr>
      </w:pPr>
    </w:p>
    <w:p w:rsidR="00B550D2" w:rsidRPr="00317F25" w:rsidRDefault="00B550D2" w:rsidP="00B550D2">
      <w:pPr>
        <w:spacing w:after="0" w:line="360" w:lineRule="auto"/>
        <w:ind w:left="360" w:right="566"/>
        <w:jc w:val="right"/>
        <w:rPr>
          <w:rFonts w:cstheme="minorHAnsi"/>
          <w:color w:val="000000" w:themeColor="text1"/>
          <w:sz w:val="24"/>
          <w:szCs w:val="24"/>
        </w:rPr>
      </w:pPr>
      <w:r w:rsidRPr="00317F25">
        <w:rPr>
          <w:rFonts w:cstheme="minorHAnsi"/>
          <w:color w:val="000000" w:themeColor="text1"/>
          <w:sz w:val="24"/>
          <w:szCs w:val="24"/>
        </w:rPr>
        <w:t xml:space="preserve">……………………………………………… </w:t>
      </w:r>
    </w:p>
    <w:p w:rsidR="00B550D2" w:rsidRDefault="00B550D2" w:rsidP="00B550D2">
      <w:pPr>
        <w:spacing w:line="360" w:lineRule="auto"/>
        <w:ind w:left="360" w:right="566"/>
        <w:jc w:val="right"/>
        <w:rPr>
          <w:rFonts w:cstheme="minorHAnsi"/>
          <w:color w:val="000000" w:themeColor="text1"/>
          <w:sz w:val="24"/>
          <w:szCs w:val="24"/>
        </w:rPr>
      </w:pPr>
      <w:r w:rsidRPr="00317F25">
        <w:rPr>
          <w:rFonts w:cstheme="minorHAnsi"/>
          <w:i/>
          <w:color w:val="000000" w:themeColor="text1"/>
          <w:sz w:val="24"/>
          <w:szCs w:val="24"/>
        </w:rPr>
        <w:t>Podpis i pieczątka Wykonawcy</w:t>
      </w:r>
      <w:r w:rsidRPr="00317F2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B550D2" w:rsidRPr="00317F25" w:rsidRDefault="00B550D2" w:rsidP="00B550D2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 w:type="page"/>
      </w:r>
    </w:p>
    <w:p w:rsidR="00B550D2" w:rsidRPr="002203A2" w:rsidRDefault="00B550D2" w:rsidP="00B550D2">
      <w:pPr>
        <w:spacing w:before="280" w:after="28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E439BC">
        <w:rPr>
          <w:rFonts w:eastAsia="Times New Roman" w:cs="Calibri"/>
          <w:b/>
          <w:sz w:val="24"/>
          <w:szCs w:val="24"/>
          <w:lang w:eastAsia="pl-PL"/>
        </w:rPr>
        <w:lastRenderedPageBreak/>
        <w:t>OŚWIADCZENIA O</w:t>
      </w:r>
      <w:r>
        <w:rPr>
          <w:rFonts w:eastAsia="Times New Roman" w:cs="Calibri"/>
          <w:b/>
          <w:sz w:val="24"/>
          <w:szCs w:val="24"/>
          <w:lang w:eastAsia="pl-PL"/>
        </w:rPr>
        <w:t>FERENTA DOT. ZWIĄZANIA Z OFERTĄ</w:t>
      </w:r>
    </w:p>
    <w:p w:rsidR="00B550D2" w:rsidRPr="00317F25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Oferent uważa się za związanego ofertą przez okres 30 dni od upływu terminu składania ofert  oraz deklaruję możliwość realizacji przedmiotu zamówienia zgodnie z opisem przedmiotu zapytania ofertowego.</w:t>
      </w:r>
    </w:p>
    <w:p w:rsidR="00B550D2" w:rsidRPr="00317F25" w:rsidRDefault="00B550D2" w:rsidP="00B550D2">
      <w:pPr>
        <w:spacing w:line="360" w:lineRule="auto"/>
        <w:ind w:left="10" w:right="566" w:firstLine="698"/>
        <w:jc w:val="right"/>
        <w:rPr>
          <w:rFonts w:cstheme="minorHAnsi"/>
          <w:sz w:val="24"/>
          <w:szCs w:val="24"/>
        </w:rPr>
      </w:pPr>
    </w:p>
    <w:p w:rsidR="00B550D2" w:rsidRPr="00317F25" w:rsidRDefault="00B550D2" w:rsidP="00B550D2">
      <w:pPr>
        <w:spacing w:after="0" w:line="360" w:lineRule="auto"/>
        <w:ind w:left="10" w:right="566" w:firstLine="698"/>
        <w:jc w:val="right"/>
        <w:rPr>
          <w:rFonts w:cstheme="minorHAnsi"/>
          <w:sz w:val="24"/>
          <w:szCs w:val="24"/>
        </w:rPr>
      </w:pPr>
      <w:r w:rsidRPr="00317F25">
        <w:rPr>
          <w:rFonts w:cstheme="minorHAnsi"/>
          <w:sz w:val="24"/>
          <w:szCs w:val="24"/>
        </w:rPr>
        <w:t xml:space="preserve">……………………………………………… </w:t>
      </w:r>
    </w:p>
    <w:p w:rsidR="00B550D2" w:rsidRPr="00317F25" w:rsidRDefault="00B550D2" w:rsidP="00B550D2">
      <w:pPr>
        <w:spacing w:line="360" w:lineRule="auto"/>
        <w:ind w:left="10" w:right="719" w:hanging="10"/>
        <w:jc w:val="right"/>
        <w:rPr>
          <w:rFonts w:cstheme="minorHAnsi"/>
          <w:sz w:val="24"/>
          <w:szCs w:val="24"/>
        </w:rPr>
      </w:pPr>
      <w:r w:rsidRPr="00317F25">
        <w:rPr>
          <w:rFonts w:cstheme="minorHAnsi"/>
          <w:i/>
          <w:sz w:val="24"/>
          <w:szCs w:val="24"/>
        </w:rPr>
        <w:t>Podpis i pieczątka Wykonawcy</w:t>
      </w:r>
      <w:r w:rsidRPr="00317F25">
        <w:rPr>
          <w:rFonts w:cstheme="minorHAnsi"/>
          <w:sz w:val="24"/>
          <w:szCs w:val="24"/>
        </w:rPr>
        <w:t xml:space="preserve"> </w:t>
      </w:r>
    </w:p>
    <w:p w:rsidR="00B550D2" w:rsidRDefault="00B550D2" w:rsidP="00B550D2">
      <w:pPr>
        <w:suppressAutoHyphens/>
        <w:spacing w:after="20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B550D2" w:rsidRPr="00317F25" w:rsidRDefault="00B550D2" w:rsidP="00B550D2">
      <w:pPr>
        <w:suppressAutoHyphens/>
        <w:spacing w:after="200" w:line="276" w:lineRule="auto"/>
        <w:jc w:val="center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E439BC">
        <w:rPr>
          <w:rFonts w:eastAsia="Times New Roman" w:cs="Calibri"/>
          <w:b/>
          <w:sz w:val="24"/>
          <w:szCs w:val="24"/>
          <w:lang w:eastAsia="pl-PL"/>
        </w:rPr>
        <w:t>OŚWIADCZENIA OFERENTA DOT. POTENCJAŁU</w:t>
      </w:r>
    </w:p>
    <w:p w:rsidR="00B550D2" w:rsidRPr="00317F25" w:rsidRDefault="00B550D2" w:rsidP="00B550D2">
      <w:pPr>
        <w:spacing w:line="360" w:lineRule="auto"/>
        <w:ind w:left="10" w:right="566" w:hanging="10"/>
        <w:jc w:val="both"/>
        <w:rPr>
          <w:rFonts w:cstheme="minorHAnsi"/>
          <w:sz w:val="24"/>
          <w:szCs w:val="24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Oferent oświadcza, że posiada potencjał, doświadczenie i wiedzę techniczną do realizacji całego zakresu przedmiotu zapytania ofertowego w terminie i miejscu wskazanym w zapytaniu ofertowym.</w:t>
      </w:r>
    </w:p>
    <w:p w:rsidR="00B550D2" w:rsidRPr="00317F25" w:rsidRDefault="00B550D2" w:rsidP="00B550D2">
      <w:pPr>
        <w:spacing w:after="0" w:line="360" w:lineRule="auto"/>
        <w:ind w:left="10" w:right="566" w:hanging="10"/>
        <w:jc w:val="right"/>
        <w:rPr>
          <w:rFonts w:cstheme="minorHAnsi"/>
          <w:sz w:val="24"/>
          <w:szCs w:val="24"/>
        </w:rPr>
      </w:pPr>
      <w:r w:rsidRPr="00317F25">
        <w:rPr>
          <w:rFonts w:cstheme="minorHAnsi"/>
          <w:sz w:val="24"/>
          <w:szCs w:val="24"/>
        </w:rPr>
        <w:t xml:space="preserve">……………………………………………… </w:t>
      </w:r>
    </w:p>
    <w:p w:rsidR="00B550D2" w:rsidRPr="00317F25" w:rsidRDefault="00B550D2" w:rsidP="00B550D2">
      <w:pPr>
        <w:spacing w:line="360" w:lineRule="auto"/>
        <w:ind w:left="10" w:right="719" w:hanging="10"/>
        <w:jc w:val="right"/>
        <w:rPr>
          <w:rFonts w:cstheme="minorHAnsi"/>
          <w:sz w:val="24"/>
          <w:szCs w:val="24"/>
        </w:rPr>
      </w:pPr>
      <w:r w:rsidRPr="00317F25">
        <w:rPr>
          <w:rFonts w:cstheme="minorHAnsi"/>
          <w:i/>
          <w:sz w:val="24"/>
          <w:szCs w:val="24"/>
        </w:rPr>
        <w:t>Podpis i pieczątka Wykonawcy</w:t>
      </w:r>
      <w:r w:rsidRPr="00317F25">
        <w:rPr>
          <w:rFonts w:cstheme="minorHAnsi"/>
          <w:sz w:val="24"/>
          <w:szCs w:val="24"/>
        </w:rPr>
        <w:t xml:space="preserve"> </w:t>
      </w:r>
    </w:p>
    <w:p w:rsidR="00B550D2" w:rsidRPr="00317F25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</w:p>
    <w:p w:rsidR="00B550D2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</w:p>
    <w:p w:rsidR="00B550D2" w:rsidRPr="00317F25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sz w:val="24"/>
          <w:szCs w:val="24"/>
          <w:lang w:eastAsia="zh-CN"/>
        </w:rPr>
        <w:t xml:space="preserve">Deklaruję  wykonanie przedmiotu zamówienia zgodnie z terminami wskazanymi w zapytaniu ofertowym. </w:t>
      </w:r>
    </w:p>
    <w:p w:rsidR="00B550D2" w:rsidRPr="00317F25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sz w:val="24"/>
          <w:szCs w:val="24"/>
          <w:lang w:eastAsia="zh-CN"/>
        </w:rPr>
        <w:t xml:space="preserve">Niniejszym oświadczam, że spełniam warunki udziału w postępowaniu określone w pkt. VII Zapytania Ofertowego. </w:t>
      </w:r>
    </w:p>
    <w:p w:rsidR="00B550D2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/>
          <w:bCs/>
          <w:sz w:val="24"/>
          <w:szCs w:val="24"/>
          <w:lang w:eastAsia="zh-CN"/>
        </w:rPr>
      </w:pPr>
    </w:p>
    <w:p w:rsidR="00B550D2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sz w:val="24"/>
          <w:szCs w:val="24"/>
          <w:lang w:eastAsia="zh-CN"/>
        </w:rPr>
        <w:t>Osoba kontaktowa</w:t>
      </w:r>
      <w:r w:rsidRPr="00317F25">
        <w:rPr>
          <w:rFonts w:eastAsia="SimSun" w:cstheme="minorHAnsi"/>
          <w:bCs/>
          <w:sz w:val="24"/>
          <w:szCs w:val="24"/>
          <w:lang w:eastAsia="zh-CN"/>
        </w:rPr>
        <w:t xml:space="preserve"> </w:t>
      </w:r>
    </w:p>
    <w:p w:rsidR="00B550D2" w:rsidRPr="00317F25" w:rsidRDefault="00B550D2" w:rsidP="00B550D2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sz w:val="24"/>
          <w:szCs w:val="24"/>
          <w:lang w:eastAsia="zh-CN"/>
        </w:rPr>
        <w:t xml:space="preserve">Imię nazwisko ………………………………………………..…………………………………………………., </w:t>
      </w:r>
    </w:p>
    <w:p w:rsidR="00B550D2" w:rsidRPr="00317F25" w:rsidRDefault="00B550D2" w:rsidP="00B550D2">
      <w:pPr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317F25">
        <w:rPr>
          <w:rFonts w:eastAsia="SimSun" w:cstheme="minorHAnsi"/>
          <w:bCs/>
          <w:sz w:val="24"/>
          <w:szCs w:val="24"/>
          <w:lang w:eastAsia="zh-CN"/>
        </w:rPr>
        <w:t>telefon, ……………………………………………………………mail: .....................................</w:t>
      </w:r>
      <w:r>
        <w:rPr>
          <w:rFonts w:eastAsia="SimSun" w:cstheme="minorHAnsi"/>
          <w:bCs/>
          <w:sz w:val="24"/>
          <w:szCs w:val="24"/>
          <w:lang w:eastAsia="zh-CN"/>
        </w:rPr>
        <w:t>...........................</w:t>
      </w:r>
    </w:p>
    <w:p w:rsidR="00B550D2" w:rsidRPr="00317F25" w:rsidRDefault="00B550D2" w:rsidP="00B550D2">
      <w:pPr>
        <w:spacing w:line="360" w:lineRule="auto"/>
        <w:ind w:left="10" w:right="566" w:hanging="10"/>
        <w:jc w:val="right"/>
        <w:rPr>
          <w:rFonts w:cstheme="minorHAnsi"/>
          <w:sz w:val="24"/>
          <w:szCs w:val="24"/>
        </w:rPr>
      </w:pPr>
      <w:r w:rsidRPr="00317F25">
        <w:rPr>
          <w:rFonts w:cstheme="minorHAnsi"/>
          <w:sz w:val="24"/>
          <w:szCs w:val="24"/>
        </w:rPr>
        <w:t xml:space="preserve"> </w:t>
      </w:r>
    </w:p>
    <w:p w:rsidR="00B550D2" w:rsidRPr="00317F25" w:rsidRDefault="00B550D2" w:rsidP="00B550D2">
      <w:pPr>
        <w:spacing w:line="360" w:lineRule="auto"/>
        <w:ind w:left="10" w:right="566" w:hanging="10"/>
        <w:jc w:val="right"/>
        <w:rPr>
          <w:rFonts w:cstheme="minorHAnsi"/>
          <w:sz w:val="24"/>
          <w:szCs w:val="24"/>
        </w:rPr>
      </w:pPr>
      <w:r w:rsidRPr="00317F25">
        <w:rPr>
          <w:rFonts w:cstheme="minorHAnsi"/>
          <w:sz w:val="24"/>
          <w:szCs w:val="24"/>
        </w:rPr>
        <w:t xml:space="preserve">……………………………………………… </w:t>
      </w:r>
    </w:p>
    <w:p w:rsidR="00CA39A6" w:rsidRDefault="00B550D2" w:rsidP="00B550D2">
      <w:r w:rsidRPr="00317F25">
        <w:rPr>
          <w:rFonts w:cstheme="minorHAnsi"/>
          <w:i/>
          <w:sz w:val="24"/>
          <w:szCs w:val="24"/>
        </w:rPr>
        <w:t>Podpis i pieczątka Wykonawcy</w:t>
      </w:r>
      <w:bookmarkStart w:id="0" w:name="_GoBack"/>
      <w:bookmarkEnd w:id="0"/>
    </w:p>
    <w:sectPr w:rsidR="00CA39A6" w:rsidSect="00B550D2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D82" w:rsidRDefault="00665D82" w:rsidP="00B550D2">
      <w:pPr>
        <w:spacing w:after="0" w:line="240" w:lineRule="auto"/>
      </w:pPr>
      <w:r>
        <w:separator/>
      </w:r>
    </w:p>
  </w:endnote>
  <w:endnote w:type="continuationSeparator" w:id="0">
    <w:p w:rsidR="00665D82" w:rsidRDefault="00665D82" w:rsidP="00B5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D82" w:rsidRDefault="00665D82" w:rsidP="00B550D2">
      <w:pPr>
        <w:spacing w:after="0" w:line="240" w:lineRule="auto"/>
      </w:pPr>
      <w:r>
        <w:separator/>
      </w:r>
    </w:p>
  </w:footnote>
  <w:footnote w:type="continuationSeparator" w:id="0">
    <w:p w:rsidR="00665D82" w:rsidRDefault="00665D82" w:rsidP="00B550D2">
      <w:pPr>
        <w:spacing w:after="0" w:line="240" w:lineRule="auto"/>
      </w:pPr>
      <w:r>
        <w:continuationSeparator/>
      </w:r>
    </w:p>
  </w:footnote>
  <w:footnote w:id="1">
    <w:p w:rsidR="00B550D2" w:rsidRDefault="00B550D2" w:rsidP="00B550D2">
      <w:r>
        <w:rPr>
          <w:rStyle w:val="Znakiprzypiswdolnych"/>
        </w:rPr>
        <w:footnoteRef/>
      </w:r>
      <w:r>
        <w:br w:type="page"/>
      </w:r>
      <w:r>
        <w:tab/>
        <w:t xml:space="preserve"> </w:t>
      </w:r>
      <w:r w:rsidRPr="00E439BC">
        <w:rPr>
          <w:rFonts w:ascii="Calibri" w:hAnsi="Calibri"/>
        </w:rPr>
        <w:t xml:space="preserve">W celu uniknięcia konfliktu interesów zamówienia publiczne, z wyjątkiem zamówień sektorowych, udzielane przez beneficjenta nie będącego podmiotem zobowiązanym do stosowania ustawy </w:t>
      </w:r>
      <w:proofErr w:type="spellStart"/>
      <w:r w:rsidRPr="00E439BC">
        <w:rPr>
          <w:rFonts w:ascii="Calibri" w:hAnsi="Calibri"/>
        </w:rPr>
        <w:t>Pzp</w:t>
      </w:r>
      <w:proofErr w:type="spellEnd"/>
      <w:r w:rsidRPr="00E439BC">
        <w:rPr>
          <w:rFonts w:ascii="Calibri" w:hAnsi="Calibri"/>
        </w:rPr>
        <w:t xml:space="preserve"> zgodnie z art. 3 ustawy </w:t>
      </w:r>
      <w:proofErr w:type="spellStart"/>
      <w:r w:rsidRPr="00E439BC">
        <w:rPr>
          <w:rFonts w:ascii="Calibri" w:hAnsi="Calibri"/>
        </w:rPr>
        <w:t>Pzp</w:t>
      </w:r>
      <w:proofErr w:type="spellEnd"/>
      <w:r w:rsidRPr="00E439BC">
        <w:rPr>
          <w:rFonts w:ascii="Calibri" w:hAnsi="Calibri"/>
        </w:rPr>
        <w:t>, nie mogą być udzielane podmiotom powiązanym z nim osobowo lub kapitałowo.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D2" w:rsidRDefault="00B550D2">
    <w:pPr>
      <w:pStyle w:val="Nagwek"/>
    </w:pPr>
    <w:r>
      <w:rPr>
        <w:noProof/>
        <w:lang w:eastAsia="pl-PL"/>
      </w:rPr>
      <w:drawing>
        <wp:inline distT="0" distB="0" distL="0" distR="0" wp14:anchorId="70C6DD0E" wp14:editId="181B4EBC">
          <wp:extent cx="5760720" cy="579755"/>
          <wp:effectExtent l="0" t="0" r="0" b="0"/>
          <wp:docPr id="2" name="Obraz 2" descr="Zestawienie znakÃ³w z logo RPO wojewÃ³dztwa ÅlÄ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Ã³w z logo RPO wojewÃ³dztwa ÅlÄ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8482871"/>
    <w:multiLevelType w:val="hybridMultilevel"/>
    <w:tmpl w:val="E0E08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D2"/>
    <w:rsid w:val="00026ECB"/>
    <w:rsid w:val="00665D82"/>
    <w:rsid w:val="009706BE"/>
    <w:rsid w:val="00B550D2"/>
    <w:rsid w:val="00E875D4"/>
    <w:rsid w:val="00E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12B32-1232-4E5B-A15C-021FA204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0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5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0D2"/>
  </w:style>
  <w:style w:type="paragraph" w:styleId="Stopka">
    <w:name w:val="footer"/>
    <w:basedOn w:val="Normalny"/>
    <w:link w:val="StopkaZnak"/>
    <w:uiPriority w:val="99"/>
    <w:unhideWhenUsed/>
    <w:rsid w:val="00B55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0D2"/>
  </w:style>
  <w:style w:type="paragraph" w:styleId="Akapitzlist">
    <w:name w:val="List Paragraph"/>
    <w:basedOn w:val="Normalny"/>
    <w:uiPriority w:val="34"/>
    <w:qFormat/>
    <w:rsid w:val="00B550D2"/>
    <w:pPr>
      <w:ind w:left="720"/>
      <w:contextualSpacing/>
    </w:pPr>
  </w:style>
  <w:style w:type="character" w:customStyle="1" w:styleId="Znakiprzypiswdolnych">
    <w:name w:val="Znaki przypisów dolnych"/>
    <w:rsid w:val="00B550D2"/>
    <w:rPr>
      <w:vertAlign w:val="superscript"/>
    </w:rPr>
  </w:style>
  <w:style w:type="character" w:styleId="Odwoanieprzypisudolnego">
    <w:name w:val="footnote reference"/>
    <w:rsid w:val="00B55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3166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Grantus</dc:creator>
  <cp:keywords/>
  <dc:description/>
  <cp:lastModifiedBy>Grantus</cp:lastModifiedBy>
  <cp:revision>1</cp:revision>
  <dcterms:created xsi:type="dcterms:W3CDTF">2021-04-29T07:05:00Z</dcterms:created>
  <dcterms:modified xsi:type="dcterms:W3CDTF">2021-04-29T07:06:00Z</dcterms:modified>
</cp:coreProperties>
</file>