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46" w:rsidRDefault="00FF1346" w:rsidP="00E9758E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1"/>
          <w:b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1"/>
          <w:b/>
        </w:rPr>
      </w:pPr>
      <w:r w:rsidRPr="00E9758E">
        <w:rPr>
          <w:rFonts w:ascii="Bookman Old Style" w:hAnsi="Bookman Old Style" w:cs="CIDFont+F1"/>
          <w:b/>
        </w:rPr>
        <w:t>Załącznik nr 5</w:t>
      </w:r>
    </w:p>
    <w:p w:rsidR="00217464" w:rsidRDefault="00217464" w:rsidP="00E9758E">
      <w:pPr>
        <w:autoSpaceDE w:val="0"/>
        <w:autoSpaceDN w:val="0"/>
        <w:adjustRightInd w:val="0"/>
        <w:spacing w:after="0"/>
        <w:rPr>
          <w:rFonts w:ascii="CIDFont+F2" w:hAnsi="CIDFont+F2" w:cs="CIDFont+F2"/>
          <w:sz w:val="28"/>
          <w:szCs w:val="28"/>
        </w:rPr>
      </w:pPr>
    </w:p>
    <w:p w:rsidR="00217464" w:rsidRDefault="00217464" w:rsidP="00E9758E">
      <w:pPr>
        <w:autoSpaceDE w:val="0"/>
        <w:autoSpaceDN w:val="0"/>
        <w:adjustRightInd w:val="0"/>
        <w:spacing w:after="0"/>
        <w:jc w:val="center"/>
        <w:rPr>
          <w:rFonts w:ascii="CIDFont+F2" w:hAnsi="CIDFont+F2" w:cs="CIDFont+F2"/>
          <w:sz w:val="28"/>
          <w:szCs w:val="28"/>
        </w:rPr>
      </w:pPr>
    </w:p>
    <w:p w:rsidR="00217464" w:rsidRPr="00217464" w:rsidRDefault="00217464" w:rsidP="00E9758E">
      <w:pPr>
        <w:autoSpaceDE w:val="0"/>
        <w:autoSpaceDN w:val="0"/>
        <w:adjustRightInd w:val="0"/>
        <w:spacing w:after="0"/>
        <w:jc w:val="center"/>
        <w:rPr>
          <w:rFonts w:ascii="CIDFont+F1" w:hAnsi="CIDFont+F1" w:cs="CIDFont+F1"/>
          <w:color w:val="FF0000"/>
          <w:sz w:val="24"/>
          <w:szCs w:val="24"/>
        </w:rPr>
      </w:pPr>
      <w:r w:rsidRPr="00217464">
        <w:rPr>
          <w:rFonts w:ascii="CIDFont+F1" w:hAnsi="CIDFont+F1" w:cs="CIDFont+F1"/>
          <w:color w:val="FF0000"/>
          <w:sz w:val="24"/>
          <w:szCs w:val="24"/>
        </w:rPr>
        <w:t>WZÓR</w:t>
      </w:r>
    </w:p>
    <w:p w:rsidR="00217464" w:rsidRDefault="00217464" w:rsidP="00E9758E">
      <w:pPr>
        <w:autoSpaceDE w:val="0"/>
        <w:autoSpaceDN w:val="0"/>
        <w:adjustRightInd w:val="0"/>
        <w:spacing w:after="0"/>
        <w:jc w:val="center"/>
        <w:rPr>
          <w:rFonts w:ascii="CIDFont+F2" w:hAnsi="CIDFont+F2" w:cs="CIDFont+F2"/>
          <w:sz w:val="28"/>
          <w:szCs w:val="28"/>
        </w:rPr>
      </w:pPr>
    </w:p>
    <w:p w:rsidR="00217464" w:rsidRPr="00E9758E" w:rsidRDefault="00217464" w:rsidP="00E9758E">
      <w:pPr>
        <w:pStyle w:val="Default"/>
        <w:spacing w:line="259" w:lineRule="auto"/>
        <w:jc w:val="center"/>
        <w:rPr>
          <w:rFonts w:cs="Times New Roman"/>
          <w:color w:val="auto"/>
          <w:sz w:val="22"/>
          <w:szCs w:val="22"/>
        </w:rPr>
      </w:pPr>
      <w:r w:rsidRPr="00E9758E">
        <w:rPr>
          <w:rFonts w:cs="Times New Roman"/>
          <w:b/>
          <w:bCs/>
          <w:color w:val="auto"/>
          <w:sz w:val="22"/>
          <w:szCs w:val="22"/>
        </w:rPr>
        <w:t>UMOWA NR ………………….</w:t>
      </w:r>
    </w:p>
    <w:p w:rsid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  <w:r w:rsidRPr="00217464">
        <w:rPr>
          <w:rFonts w:cs="Times New Roman"/>
          <w:color w:val="auto"/>
          <w:sz w:val="22"/>
          <w:szCs w:val="22"/>
        </w:rPr>
        <w:t xml:space="preserve">zawarta w dniu .............. w Iwoniczu Zdroju pomiędzy </w:t>
      </w:r>
      <w:r w:rsidRPr="00217464">
        <w:rPr>
          <w:rFonts w:cs="Times New Roman"/>
          <w:b/>
          <w:bCs/>
          <w:color w:val="auto"/>
          <w:sz w:val="22"/>
          <w:szCs w:val="22"/>
        </w:rPr>
        <w:t xml:space="preserve">…………………………………….. </w:t>
      </w:r>
      <w:r w:rsidRPr="00217464">
        <w:rPr>
          <w:rFonts w:cs="Times New Roman"/>
          <w:color w:val="auto"/>
          <w:sz w:val="22"/>
          <w:szCs w:val="22"/>
        </w:rPr>
        <w:t xml:space="preserve">(adres dla doręczeń </w:t>
      </w:r>
      <w:r w:rsidRPr="00217464">
        <w:rPr>
          <w:rFonts w:cs="Times New Roman"/>
          <w:b/>
          <w:bCs/>
          <w:color w:val="auto"/>
          <w:sz w:val="22"/>
          <w:szCs w:val="22"/>
        </w:rPr>
        <w:t>……………………</w:t>
      </w:r>
      <w:r w:rsidRPr="00217464">
        <w:rPr>
          <w:rFonts w:cs="Times New Roman"/>
          <w:color w:val="auto"/>
          <w:sz w:val="22"/>
          <w:szCs w:val="22"/>
        </w:rPr>
        <w:t xml:space="preserve">), zwaną dalej </w:t>
      </w:r>
      <w:r w:rsidRPr="00217464">
        <w:rPr>
          <w:rFonts w:cs="Times New Roman"/>
          <w:b/>
          <w:bCs/>
          <w:color w:val="auto"/>
          <w:sz w:val="22"/>
          <w:szCs w:val="22"/>
        </w:rPr>
        <w:t xml:space="preserve">„Zamawiającym”, </w:t>
      </w:r>
      <w:r w:rsidRPr="00217464">
        <w:rPr>
          <w:rFonts w:cs="Times New Roman"/>
          <w:color w:val="auto"/>
          <w:sz w:val="22"/>
          <w:szCs w:val="22"/>
        </w:rPr>
        <w:t xml:space="preserve">reprezentowaną przez: </w:t>
      </w: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  <w:r w:rsidRPr="00217464">
        <w:rPr>
          <w:rFonts w:cs="Times New Roman"/>
          <w:b/>
          <w:bCs/>
          <w:color w:val="auto"/>
          <w:sz w:val="22"/>
          <w:szCs w:val="22"/>
        </w:rPr>
        <w:t xml:space="preserve">………………………………………………………… </w:t>
      </w: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  <w:r w:rsidRPr="00217464">
        <w:rPr>
          <w:rFonts w:cs="Times New Roman"/>
          <w:color w:val="auto"/>
          <w:sz w:val="22"/>
          <w:szCs w:val="22"/>
        </w:rPr>
        <w:t xml:space="preserve">a </w:t>
      </w: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  <w:r w:rsidRPr="00217464">
        <w:rPr>
          <w:rFonts w:cs="Times New Roman"/>
          <w:color w:val="auto"/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  <w:sz w:val="22"/>
          <w:szCs w:val="22"/>
        </w:rPr>
      </w:pPr>
    </w:p>
    <w:p w:rsidR="00217464" w:rsidRPr="00217464" w:rsidRDefault="00217464" w:rsidP="00E9758E">
      <w:pPr>
        <w:pStyle w:val="Default"/>
        <w:spacing w:line="259" w:lineRule="auto"/>
        <w:jc w:val="both"/>
        <w:rPr>
          <w:rFonts w:cs="Times New Roman"/>
          <w:b/>
          <w:bCs/>
          <w:color w:val="auto"/>
          <w:sz w:val="22"/>
          <w:szCs w:val="22"/>
        </w:rPr>
      </w:pPr>
      <w:r w:rsidRPr="00217464">
        <w:rPr>
          <w:rFonts w:cs="Times New Roman"/>
          <w:color w:val="auto"/>
          <w:sz w:val="22"/>
          <w:szCs w:val="22"/>
        </w:rPr>
        <w:t xml:space="preserve">zwanym dalej </w:t>
      </w:r>
      <w:r w:rsidRPr="00217464">
        <w:rPr>
          <w:rFonts w:cs="Times New Roman"/>
          <w:b/>
          <w:bCs/>
          <w:color w:val="auto"/>
          <w:sz w:val="22"/>
          <w:szCs w:val="22"/>
        </w:rPr>
        <w:t xml:space="preserve">„Wykonawcą”. </w:t>
      </w:r>
    </w:p>
    <w:p w:rsidR="00217464" w:rsidRDefault="00217464" w:rsidP="00E9758E">
      <w:pPr>
        <w:pStyle w:val="Default"/>
        <w:spacing w:line="259" w:lineRule="auto"/>
        <w:jc w:val="both"/>
        <w:rPr>
          <w:rFonts w:cs="Times New Roman"/>
          <w:color w:val="auto"/>
        </w:rPr>
      </w:pPr>
    </w:p>
    <w:p w:rsidR="00E9758E" w:rsidRPr="00A35CFA" w:rsidRDefault="00E9758E" w:rsidP="00E9758E">
      <w:pPr>
        <w:pStyle w:val="Default"/>
        <w:spacing w:line="259" w:lineRule="auto"/>
        <w:jc w:val="both"/>
        <w:rPr>
          <w:rFonts w:cs="Times New Roman"/>
          <w:color w:val="auto"/>
        </w:rPr>
      </w:pPr>
    </w:p>
    <w:p w:rsidR="00217464" w:rsidRPr="00E9758E" w:rsidRDefault="00217464" w:rsidP="00E9758E">
      <w:pPr>
        <w:pStyle w:val="Default"/>
        <w:spacing w:line="259" w:lineRule="auto"/>
        <w:jc w:val="both"/>
        <w:rPr>
          <w:rFonts w:cs="Times New Roman"/>
          <w:sz w:val="22"/>
          <w:szCs w:val="22"/>
        </w:rPr>
      </w:pPr>
      <w:r w:rsidRPr="00E9758E">
        <w:rPr>
          <w:rFonts w:cs="Times New Roman"/>
          <w:color w:val="auto"/>
          <w:sz w:val="22"/>
          <w:szCs w:val="22"/>
        </w:rPr>
        <w:t xml:space="preserve">Po przeprowadzeniu postępowania o udzielenie zamówienia </w:t>
      </w:r>
      <w:r w:rsidRPr="00E9758E">
        <w:rPr>
          <w:rFonts w:cs="Times New Roman"/>
          <w:sz w:val="22"/>
          <w:szCs w:val="22"/>
        </w:rPr>
        <w:t xml:space="preserve">realizowanego </w:t>
      </w:r>
      <w:r w:rsidRPr="00E9758E">
        <w:rPr>
          <w:rFonts w:cs="Times New Roman"/>
          <w:sz w:val="22"/>
          <w:szCs w:val="22"/>
        </w:rPr>
        <w:br/>
        <w:t xml:space="preserve">w formie  zapytania  ofertowego zgodnie z zasadą konkurencyjności obowiązującą </w:t>
      </w:r>
      <w:r w:rsidR="00700F53">
        <w:rPr>
          <w:rFonts w:cs="Times New Roman"/>
          <w:sz w:val="22"/>
          <w:szCs w:val="22"/>
        </w:rPr>
        <w:br/>
      </w:r>
      <w:r w:rsidRPr="00E9758E">
        <w:rPr>
          <w:rFonts w:cs="Times New Roman"/>
          <w:sz w:val="22"/>
          <w:szCs w:val="22"/>
        </w:rPr>
        <w:t>w ramach Wytycznych w zakresie kwalifikowalności wydatków w ramach Europejskiego Funduszu Rozwoju Regionalnego, Europejskiego Funduszu Społecznego oraz Funduszu Spójności na lata 2014 – 2020</w:t>
      </w:r>
      <w:r w:rsidRPr="00E9758E">
        <w:rPr>
          <w:rFonts w:cs="Times New Roman"/>
          <w:color w:val="auto"/>
          <w:sz w:val="22"/>
          <w:szCs w:val="22"/>
        </w:rPr>
        <w:t xml:space="preserve">, została zawarta umowa następującej treści: </w:t>
      </w:r>
    </w:p>
    <w:p w:rsidR="00217464" w:rsidRDefault="00217464" w:rsidP="00E9758E">
      <w:pPr>
        <w:autoSpaceDE w:val="0"/>
        <w:autoSpaceDN w:val="0"/>
        <w:adjustRightInd w:val="0"/>
        <w:spacing w:after="0"/>
        <w:rPr>
          <w:rFonts w:ascii="CIDFont+F2" w:hAnsi="CIDFont+F2" w:cs="CIDFont+F2"/>
          <w:sz w:val="28"/>
          <w:szCs w:val="28"/>
        </w:rPr>
      </w:pPr>
    </w:p>
    <w:p w:rsidR="00E9758E" w:rsidRDefault="00E9758E" w:rsidP="00E9758E">
      <w:pPr>
        <w:autoSpaceDE w:val="0"/>
        <w:autoSpaceDN w:val="0"/>
        <w:adjustRightInd w:val="0"/>
        <w:spacing w:after="0"/>
        <w:rPr>
          <w:rFonts w:ascii="CIDFont+F2" w:hAnsi="CIDFont+F2" w:cs="CIDFont+F2"/>
          <w:sz w:val="28"/>
          <w:szCs w:val="28"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E9758E">
        <w:rPr>
          <w:rFonts w:ascii="Bookman Old Style" w:hAnsi="Bookman Old Style" w:cs="CIDFont+F2"/>
          <w:b/>
        </w:rPr>
        <w:t>§ 1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Zamawiający zamawia</w:t>
      </w:r>
      <w:r w:rsidR="00700F53">
        <w:rPr>
          <w:rFonts w:ascii="Bookman Old Style" w:hAnsi="Bookman Old Style" w:cs="CIDFont+F1"/>
        </w:rPr>
        <w:t>,</w:t>
      </w:r>
      <w:r w:rsidRPr="00E9758E">
        <w:rPr>
          <w:rFonts w:ascii="Bookman Old Style" w:hAnsi="Bookman Old Style" w:cs="CIDFont+F1"/>
        </w:rPr>
        <w:t xml:space="preserve"> a Wykonawca przyjmuje do realizacji zamówienie </w:t>
      </w:r>
      <w:r w:rsidR="00700F53">
        <w:rPr>
          <w:rFonts w:ascii="Bookman Old Style" w:hAnsi="Bookman Old Style" w:cs="CIDFont+F1"/>
        </w:rPr>
        <w:br/>
      </w:r>
      <w:r w:rsidRPr="00E9758E">
        <w:rPr>
          <w:rFonts w:ascii="Bookman Old Style" w:hAnsi="Bookman Old Style" w:cs="CIDFont+F1"/>
        </w:rPr>
        <w:t>pn.:</w:t>
      </w:r>
      <w:r w:rsidR="00E9758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2"/>
        </w:rPr>
        <w:t>,,</w:t>
      </w:r>
      <w:r w:rsidR="00E9758E" w:rsidRPr="00E9758E">
        <w:rPr>
          <w:rFonts w:ascii="Bookman Old Style" w:hAnsi="Bookman Old Style" w:cs="CIDFont+F2"/>
        </w:rPr>
        <w:t>Budowa ogólnodostępnej infrastruktury turystyczno-rekreacyjnej Górniczego Sanatorium Związkowego „Górnik” w Iwoniczu-Zdroju”</w:t>
      </w:r>
      <w:r w:rsidR="00700F53">
        <w:rPr>
          <w:rFonts w:ascii="Bookman Old Style" w:hAnsi="Bookman Old Style" w:cs="CIDFont+F2"/>
        </w:rPr>
        <w:t>.</w:t>
      </w:r>
    </w:p>
    <w:p w:rsidR="00E9758E" w:rsidRDefault="00E9758E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E9758E">
        <w:rPr>
          <w:rFonts w:ascii="Bookman Old Style" w:hAnsi="Bookman Old Style" w:cs="CIDFont+F2"/>
          <w:b/>
        </w:rPr>
        <w:t>§ 2</w:t>
      </w:r>
    </w:p>
    <w:p w:rsidR="00217464" w:rsidRDefault="00217464" w:rsidP="00E9758E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Na przedmiot umowy określony w § 1 składa się zakres rzeczowy robót budowlanych oraz</w:t>
      </w:r>
      <w:r w:rsidR="00E9758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 xml:space="preserve">dostaw i montażu sprzętu, urządzeń i wyposażenia, który szczegółowo określa </w:t>
      </w:r>
      <w:r w:rsidR="00E9758E">
        <w:rPr>
          <w:rFonts w:ascii="Bookman Old Style" w:hAnsi="Bookman Old Style" w:cs="CIDFont+F1"/>
        </w:rPr>
        <w:t>Zapytanie ofertowe, dokumentacja techniczna</w:t>
      </w:r>
      <w:r w:rsidRPr="00E9758E">
        <w:rPr>
          <w:rFonts w:ascii="Bookman Old Style" w:hAnsi="Bookman Old Style" w:cs="CIDFont+F1"/>
        </w:rPr>
        <w:t xml:space="preserve"> wraz z załącznikami oraz oferta Wykonawcy, stanowiące</w:t>
      </w:r>
      <w:r w:rsidR="00E9758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integralną część umowy.</w:t>
      </w:r>
    </w:p>
    <w:p w:rsidR="00E9758E" w:rsidRDefault="00E9758E" w:rsidP="00E9758E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FF1346" w:rsidRPr="00E9758E" w:rsidRDefault="00FF1346" w:rsidP="00E9758E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E9758E">
        <w:rPr>
          <w:rFonts w:ascii="Bookman Old Style" w:hAnsi="Bookman Old Style" w:cs="CIDFont+F2"/>
          <w:b/>
        </w:rPr>
        <w:lastRenderedPageBreak/>
        <w:t>§ 3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Ustala się następujące terminy realizacji zamówienia:</w:t>
      </w:r>
    </w:p>
    <w:p w:rsidR="00217464" w:rsidRPr="00651C99" w:rsidRDefault="00217464" w:rsidP="00D426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  <w:r w:rsidRPr="00651C99">
        <w:rPr>
          <w:rFonts w:ascii="Bookman Old Style" w:hAnsi="Bookman Old Style" w:cs="CIDFont+F1"/>
        </w:rPr>
        <w:t xml:space="preserve">rozpoczęcie robót: </w:t>
      </w:r>
      <w:r w:rsidRPr="00651C99">
        <w:rPr>
          <w:rFonts w:ascii="Bookman Old Style" w:hAnsi="Bookman Old Style" w:cs="CIDFont+F2"/>
        </w:rPr>
        <w:t>od dnia zawarcia umowy,</w:t>
      </w:r>
    </w:p>
    <w:p w:rsidR="00E9758E" w:rsidRPr="00651C99" w:rsidRDefault="00217464" w:rsidP="00D426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  <w:r w:rsidRPr="00651C99">
        <w:rPr>
          <w:rFonts w:ascii="Bookman Old Style" w:hAnsi="Bookman Old Style" w:cs="CIDFont+F1"/>
        </w:rPr>
        <w:t xml:space="preserve">zakończenie robót: </w:t>
      </w:r>
      <w:r w:rsidR="00637056" w:rsidRPr="00651C99">
        <w:rPr>
          <w:rFonts w:ascii="Bookman Old Style" w:hAnsi="Bookman Old Style" w:cs="CIDFont+F1"/>
        </w:rPr>
        <w:t>15</w:t>
      </w:r>
      <w:r w:rsidR="00E9758E" w:rsidRPr="00651C99">
        <w:rPr>
          <w:rFonts w:ascii="Bookman Old Style" w:hAnsi="Bookman Old Style" w:cs="CIDFont+F1"/>
        </w:rPr>
        <w:t>.1</w:t>
      </w:r>
      <w:r w:rsidR="00637056" w:rsidRPr="00651C99">
        <w:rPr>
          <w:rFonts w:ascii="Bookman Old Style" w:hAnsi="Bookman Old Style" w:cs="CIDFont+F1"/>
        </w:rPr>
        <w:t>0</w:t>
      </w:r>
      <w:r w:rsidR="00E9758E" w:rsidRPr="00651C99">
        <w:rPr>
          <w:rFonts w:ascii="Bookman Old Style" w:hAnsi="Bookman Old Style" w:cs="CIDFont+F1"/>
        </w:rPr>
        <w:t>.2021 r.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E9758E">
        <w:rPr>
          <w:rFonts w:ascii="Bookman Old Style" w:hAnsi="Bookman Old Style" w:cs="CIDFont+F2"/>
          <w:b/>
        </w:rPr>
        <w:t>§ 4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Zamawiający oraz Wykonawca zobowiązani są współdziałać przy wykonaniu niniejszej</w:t>
      </w:r>
      <w:r w:rsidR="00E9758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umowy w celu należytej realizacji zamówienia.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Zamawiający zobowiązany jest przekazać Wykonawcy przy podpisaniu umowy 1 egz.</w:t>
      </w:r>
      <w:r w:rsidR="00E9758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 xml:space="preserve">dokumentacji </w:t>
      </w:r>
      <w:r w:rsidR="00E9758E">
        <w:rPr>
          <w:rFonts w:ascii="Bookman Old Style" w:hAnsi="Bookman Old Style" w:cs="CIDFont+F1"/>
        </w:rPr>
        <w:t>technicznej</w:t>
      </w:r>
      <w:r w:rsidRPr="00E9758E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C70E21">
        <w:rPr>
          <w:rFonts w:ascii="Bookman Old Style" w:hAnsi="Bookman Old Style" w:cs="CIDFont+F1"/>
        </w:rPr>
        <w:t>Zamawiający przekaże Wykonawcy protokolarnie teren wykonywanych robót w terminie</w:t>
      </w:r>
      <w:r w:rsidR="00C70E21">
        <w:rPr>
          <w:rFonts w:ascii="Bookman Old Style" w:hAnsi="Bookman Old Style" w:cs="CIDFont+F1"/>
        </w:rPr>
        <w:t xml:space="preserve"> </w:t>
      </w:r>
      <w:r w:rsidRPr="00C70E21">
        <w:rPr>
          <w:rFonts w:ascii="Bookman Old Style" w:hAnsi="Bookman Old Style" w:cs="CIDFont+F1"/>
        </w:rPr>
        <w:t xml:space="preserve">do </w:t>
      </w:r>
      <w:r w:rsidR="00C70E21">
        <w:rPr>
          <w:rFonts w:ascii="Bookman Old Style" w:hAnsi="Bookman Old Style" w:cs="CIDFont+F1"/>
        </w:rPr>
        <w:t>3</w:t>
      </w:r>
      <w:r w:rsidRPr="00C70E21">
        <w:rPr>
          <w:rFonts w:ascii="Bookman Old Style" w:hAnsi="Bookman Old Style" w:cs="CIDFont+F1"/>
        </w:rPr>
        <w:t xml:space="preserve"> dni od dnia podpisania umowy.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C70E21">
        <w:rPr>
          <w:rFonts w:ascii="Bookman Old Style" w:hAnsi="Bookman Old Style" w:cs="CIDFont+F1"/>
        </w:rPr>
        <w:t>Od dnia przejęcia terenu wykonywanych robót Wykonawca jest odpowiedzialny za</w:t>
      </w:r>
      <w:r w:rsidR="00C70E21">
        <w:rPr>
          <w:rFonts w:ascii="Bookman Old Style" w:hAnsi="Bookman Old Style" w:cs="CIDFont+F1"/>
        </w:rPr>
        <w:t xml:space="preserve"> </w:t>
      </w:r>
      <w:r w:rsidRPr="00C70E21">
        <w:rPr>
          <w:rFonts w:ascii="Bookman Old Style" w:hAnsi="Bookman Old Style" w:cs="CIDFont+F1"/>
        </w:rPr>
        <w:t>bezpieczeństwo podczas wszelkich działań oraz za szkody powstałe na tym terenie.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C70E21">
        <w:rPr>
          <w:rFonts w:ascii="Bookman Old Style" w:hAnsi="Bookman Old Style" w:cs="CIDFont+F1"/>
        </w:rPr>
        <w:t xml:space="preserve">Wykonawca zapoznał się z treścią </w:t>
      </w:r>
      <w:r w:rsidR="00C70E21" w:rsidRPr="00C70E21">
        <w:rPr>
          <w:rFonts w:ascii="Bookman Old Style" w:hAnsi="Bookman Old Style" w:cs="CIDFont+F1"/>
        </w:rPr>
        <w:t>decyzji nr 169/2020</w:t>
      </w:r>
      <w:r w:rsidRPr="00C70E21">
        <w:rPr>
          <w:rFonts w:ascii="Bookman Old Style" w:hAnsi="Bookman Old Style" w:cs="CIDFont+F1"/>
        </w:rPr>
        <w:t xml:space="preserve"> z dnia </w:t>
      </w:r>
      <w:r w:rsidR="00C70E21" w:rsidRPr="00C70E21">
        <w:rPr>
          <w:rFonts w:ascii="Bookman Old Style" w:hAnsi="Bookman Old Style" w:cs="CIDFont+F1"/>
        </w:rPr>
        <w:t>9 marca</w:t>
      </w:r>
      <w:r w:rsidRPr="00C70E21">
        <w:rPr>
          <w:rFonts w:ascii="Bookman Old Style" w:hAnsi="Bookman Old Style" w:cs="CIDFont+F1"/>
        </w:rPr>
        <w:t xml:space="preserve"> </w:t>
      </w:r>
      <w:r w:rsidR="00C70E21">
        <w:rPr>
          <w:rFonts w:ascii="Bookman Old Style" w:hAnsi="Bookman Old Style" w:cs="CIDFont+F1"/>
        </w:rPr>
        <w:br/>
      </w:r>
      <w:r w:rsidRPr="00C70E21">
        <w:rPr>
          <w:rFonts w:ascii="Bookman Old Style" w:hAnsi="Bookman Old Style" w:cs="CIDFont+F1"/>
        </w:rPr>
        <w:t xml:space="preserve">2020 r., znak: </w:t>
      </w:r>
      <w:r w:rsidR="00C70E21">
        <w:rPr>
          <w:rFonts w:ascii="Bookman Old Style" w:hAnsi="Bookman Old Style" w:cs="CIDFont+F1"/>
        </w:rPr>
        <w:t>ABS.6740</w:t>
      </w:r>
      <w:r w:rsidRPr="00C70E21">
        <w:rPr>
          <w:rFonts w:ascii="Bookman Old Style" w:hAnsi="Bookman Old Style" w:cs="CIDFont+F1"/>
        </w:rPr>
        <w:t>.</w:t>
      </w:r>
      <w:r w:rsidR="00C70E21">
        <w:rPr>
          <w:rFonts w:ascii="Bookman Old Style" w:hAnsi="Bookman Old Style" w:cs="CIDFont+F1"/>
        </w:rPr>
        <w:t xml:space="preserve">3.9.2020.AD </w:t>
      </w:r>
      <w:r w:rsidR="006D2C76">
        <w:rPr>
          <w:rFonts w:ascii="Bookman Old Style" w:hAnsi="Bookman Old Style" w:cs="CIDFont+F1"/>
        </w:rPr>
        <w:t xml:space="preserve">zatwierdzającą projekt budowlany </w:t>
      </w:r>
      <w:r w:rsidR="006D2C76">
        <w:rPr>
          <w:rFonts w:ascii="Bookman Old Style" w:hAnsi="Bookman Old Style" w:cs="CIDFont+F1"/>
        </w:rPr>
        <w:br/>
        <w:t>i udzielającą pozwolenia na budowę.</w:t>
      </w:r>
    </w:p>
    <w:p w:rsidR="00217464" w:rsidRDefault="00217464" w:rsidP="00D426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Wykonawca opracuje w terminie do 3 dni roboczych, licząc od dnia podpisania umowy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i przekaże Zamawiającemu następujące dokumenty:</w:t>
      </w:r>
    </w:p>
    <w:p w:rsidR="00217464" w:rsidRDefault="00217464" w:rsidP="00D4261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1134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harmonogram rzeczowo-finansowy (w układzie miesięcznym) wymagający</w:t>
      </w:r>
      <w:r w:rsidR="006D2C76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zatwierdzenia przez Zamawiającego,</w:t>
      </w:r>
    </w:p>
    <w:p w:rsidR="00217464" w:rsidRPr="006D2C76" w:rsidRDefault="00217464" w:rsidP="00D4261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1134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plan bezpieczeństwa i ochrony zdrowia, zwany dalej „BIOZ”.</w:t>
      </w:r>
    </w:p>
    <w:p w:rsidR="006D2C76" w:rsidRDefault="006D2C76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6D2C76" w:rsidRDefault="00217464" w:rsidP="006D2C7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6D2C76">
        <w:rPr>
          <w:rFonts w:ascii="Bookman Old Style" w:hAnsi="Bookman Old Style" w:cs="CIDFont+F2"/>
          <w:b/>
        </w:rPr>
        <w:t>§ 5</w:t>
      </w:r>
    </w:p>
    <w:p w:rsidR="009E41B7" w:rsidRPr="009E41B7" w:rsidRDefault="009E41B7" w:rsidP="00D42618">
      <w:pPr>
        <w:pStyle w:val="Akapitzlist"/>
        <w:numPr>
          <w:ilvl w:val="0"/>
          <w:numId w:val="3"/>
        </w:numPr>
        <w:rPr>
          <w:rFonts w:ascii="Bookman Old Style" w:hAnsi="Bookman Old Style" w:cs="CIDFont+F1"/>
        </w:rPr>
      </w:pPr>
      <w:r w:rsidRPr="009E41B7">
        <w:rPr>
          <w:rFonts w:ascii="Bookman Old Style" w:hAnsi="Bookman Old Style" w:cs="CIDFont+F1"/>
        </w:rPr>
        <w:t>Zamawiający powołuje Inspektora nadzoru w</w:t>
      </w:r>
      <w:r>
        <w:rPr>
          <w:rFonts w:ascii="Bookman Old Style" w:hAnsi="Bookman Old Style" w:cs="CIDFont+F1"/>
        </w:rPr>
        <w:t xml:space="preserve"> </w:t>
      </w:r>
      <w:r w:rsidRPr="009E41B7">
        <w:rPr>
          <w:rFonts w:ascii="Bookman Old Style" w:hAnsi="Bookman Old Style" w:cs="CIDFont+F1"/>
        </w:rPr>
        <w:t xml:space="preserve">osobie:…………………………….. </w:t>
      </w:r>
    </w:p>
    <w:p w:rsidR="00217464" w:rsidRPr="006D2C76" w:rsidRDefault="00217464" w:rsidP="00D426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Wykonawca ustanawia następujący personel do realizacji przedmiotu umowy:</w:t>
      </w:r>
    </w:p>
    <w:p w:rsidR="00217464" w:rsidRDefault="00217464" w:rsidP="00D426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Kierownika budowy w osobie …………………… posiadającego uprawnienia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 xml:space="preserve">budowlane do wykonywania samodzielnych funkcji technicznych </w:t>
      </w:r>
      <w:r w:rsidR="00700F53">
        <w:rPr>
          <w:rFonts w:ascii="Bookman Old Style" w:hAnsi="Bookman Old Style" w:cs="CIDFont+F1"/>
        </w:rPr>
        <w:br/>
      </w:r>
      <w:r w:rsidRPr="006D2C76">
        <w:rPr>
          <w:rFonts w:ascii="Bookman Old Style" w:hAnsi="Bookman Old Style" w:cs="CIDFont+F1"/>
        </w:rPr>
        <w:t>w budownictwie do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kierowania robotami budowlanymi w specjalności konstrukcyjno-budowlanej, nr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decyzji …………………………, wydanej przez ……………………………..………</w:t>
      </w:r>
    </w:p>
    <w:p w:rsidR="00217464" w:rsidRPr="006D2C76" w:rsidRDefault="00217464" w:rsidP="00D426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Kierownika robót w osobie ………………………... posiadającego uprawnienia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 xml:space="preserve">budowlane do wykonywania samodzielnych funkcji technicznych </w:t>
      </w:r>
      <w:r w:rsidR="006D2C76" w:rsidRPr="006D2C76">
        <w:rPr>
          <w:rFonts w:ascii="Bookman Old Style" w:hAnsi="Bookman Old Style" w:cs="CIDFont+F1"/>
        </w:rPr>
        <w:br/>
      </w:r>
      <w:r w:rsidRPr="006D2C76">
        <w:rPr>
          <w:rFonts w:ascii="Bookman Old Style" w:hAnsi="Bookman Old Style" w:cs="CIDFont+F1"/>
        </w:rPr>
        <w:t>w budownictwie do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kierowania robotami budowlanymi w specjalności instalacyjnej w zakresie instalacji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 xml:space="preserve">i urządzeń elektrycznych </w:t>
      </w:r>
      <w:r w:rsidR="006D2C76" w:rsidRPr="006D2C76">
        <w:rPr>
          <w:rFonts w:ascii="Bookman Old Style" w:hAnsi="Bookman Old Style" w:cs="CIDFont+F1"/>
        </w:rPr>
        <w:br/>
      </w:r>
      <w:r w:rsidRPr="006D2C76">
        <w:rPr>
          <w:rFonts w:ascii="Bookman Old Style" w:hAnsi="Bookman Old Style" w:cs="CIDFont+F1"/>
        </w:rPr>
        <w:t>i elektroenergetycznych, nr decyzji …………………………,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wydanej przez ………………………,</w:t>
      </w:r>
    </w:p>
    <w:p w:rsidR="00217464" w:rsidRDefault="00217464" w:rsidP="00D426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Zmiana personelu Wykonawcy wymaga pisemnego zawiadomienia</w:t>
      </w:r>
      <w:r w:rsid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odpowiednio</w:t>
      </w:r>
      <w:r w:rsid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Wykonawcy lub Zamawiającego.</w:t>
      </w:r>
    </w:p>
    <w:p w:rsidR="00217464" w:rsidRDefault="00217464" w:rsidP="00D426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Zamawiający zaakceptuje każdą zmianę personelu Wykonawcy w przypadku, gdy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kwalifikacje zawodowe, wykształcenie oraz doświadczenie proponowanego kandydata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 xml:space="preserve">będą nie niższe niż określone jako wymagane </w:t>
      </w:r>
      <w:r w:rsidR="00700F53">
        <w:rPr>
          <w:rFonts w:ascii="Bookman Old Style" w:hAnsi="Bookman Old Style" w:cs="CIDFont+F1"/>
        </w:rPr>
        <w:br/>
      </w:r>
      <w:r w:rsidRPr="006D2C76">
        <w:rPr>
          <w:rFonts w:ascii="Bookman Old Style" w:hAnsi="Bookman Old Style" w:cs="CIDFont+F1"/>
        </w:rPr>
        <w:t xml:space="preserve">w </w:t>
      </w:r>
      <w:r w:rsidR="006D2C76">
        <w:rPr>
          <w:rFonts w:ascii="Bookman Old Style" w:hAnsi="Bookman Old Style" w:cs="CIDFont+F1"/>
        </w:rPr>
        <w:t>Zapytaniu ofertowym</w:t>
      </w:r>
      <w:r w:rsidRPr="006D2C76">
        <w:rPr>
          <w:rFonts w:ascii="Bookman Old Style" w:hAnsi="Bookman Old Style" w:cs="CIDFont+F1"/>
        </w:rPr>
        <w:t>.</w:t>
      </w:r>
    </w:p>
    <w:p w:rsidR="006D2C76" w:rsidRPr="006D2C76" w:rsidRDefault="006D2C76" w:rsidP="006D2C76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6D2C76" w:rsidRDefault="00217464" w:rsidP="006D2C7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6D2C76">
        <w:rPr>
          <w:rFonts w:ascii="Bookman Old Style" w:hAnsi="Bookman Old Style" w:cs="CIDFont+F2"/>
          <w:b/>
        </w:rPr>
        <w:t>§ 6</w:t>
      </w:r>
    </w:p>
    <w:p w:rsidR="006D2C76" w:rsidRPr="006D2C76" w:rsidRDefault="00217464" w:rsidP="00D42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Wykonawca zobowiązuje się w czasie realizacji zamówienia do: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poniesienia kosztów zatrudnienia przez Wykonawcę personelu kierowniczego,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technicznego i administracyjnego budowy, obejmujących wynagrodzenie tych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lastRenderedPageBreak/>
        <w:t>pracowników niezaliczane do płac bezpośrednich, wynagrodzenia uzupełniające,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koszty ubezpieczeń społecznych i podatki od wynagrodzeń, wynagrodzenia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bezosobowe, które według wykonawcy obciążają daną budowę,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poniesienia kosztów pełnej obsługi geodezyjnej w tym inwentaryzacji powykonawczej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 xml:space="preserve">w </w:t>
      </w:r>
      <w:r w:rsidR="006D2C76" w:rsidRPr="006D2C76">
        <w:rPr>
          <w:rFonts w:ascii="Bookman Old Style" w:hAnsi="Bookman Old Style" w:cs="CIDFont+F1"/>
        </w:rPr>
        <w:t>2</w:t>
      </w:r>
      <w:r w:rsidRPr="006D2C76">
        <w:rPr>
          <w:rFonts w:ascii="Bookman Old Style" w:hAnsi="Bookman Old Style" w:cs="CIDFont+F1"/>
        </w:rPr>
        <w:t xml:space="preserve"> kompletach, komplet powinien zawierać: mapę powykonawczą wykonanych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robót i dodatkowe egzemplarze map na roboty branży elektrycznej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w skali 1:500,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D2C76">
        <w:rPr>
          <w:rFonts w:ascii="Bookman Old Style" w:hAnsi="Bookman Old Style" w:cs="CIDFont+F1"/>
        </w:rPr>
        <w:t>poniesienia kosztów wykonania geodezyjnej dokumentacji powykonawczej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przebudowanych bądź zlikwidowanych rurociągów drenarskich w formie papierowej</w:t>
      </w:r>
      <w:r w:rsidR="006D2C76" w:rsidRPr="006D2C76">
        <w:rPr>
          <w:rFonts w:ascii="Bookman Old Style" w:hAnsi="Bookman Old Style" w:cs="CIDFont+F1"/>
        </w:rPr>
        <w:t xml:space="preserve"> </w:t>
      </w:r>
      <w:r w:rsidRPr="006D2C76">
        <w:rPr>
          <w:rFonts w:ascii="Bookman Old Style" w:hAnsi="Bookman Old Style" w:cs="CIDFont+F1"/>
        </w:rPr>
        <w:t>w trzech egzemplarzach oraz w formie elektronicznej,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zapewnienia na terenie budowy nadzoru geotechnicznego przez uprawnionego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geologa, w celu potwierdzenia zgodności założeń wynikających z dokumentacji</w:t>
      </w:r>
      <w:r w:rsid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geotechnicznej z warunkami rzeczywistymi na budowie podczas prowadzenia robót</w:t>
      </w:r>
      <w:r w:rsid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ziemnych,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 xml:space="preserve">poniesienia kosztów odbiorów technicznych wymaganych przepisami </w:t>
      </w:r>
      <w:r w:rsid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i wydanymi</w:t>
      </w:r>
      <w:r w:rsid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warunkami oraz kosztów nadzoru wykonywanych robót przez poszczególnych</w:t>
      </w:r>
      <w:r w:rsid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gestorów urządzeń, z uwzględnieniem dodatkowych kosztów wynikających ze</w:t>
      </w:r>
      <w:r w:rsid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spełnienia wymagań wynikających z wydanych warunków,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4"/>
        </w:rPr>
        <w:t>z</w:t>
      </w:r>
      <w:r w:rsidRPr="0078030A">
        <w:rPr>
          <w:rFonts w:ascii="Bookman Old Style" w:hAnsi="Bookman Old Style" w:cs="CIDFont+F1"/>
        </w:rPr>
        <w:t>apewnienia na koszt własny na terenie budowy w granicach przekazanych przez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Zamawiającego należytego ładu, porządku, opracowania planu bezpieczeństwa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i ochrony zdrowia wraz z wykonaniem jego zaleceń, obejmujących m.in. oznakowanie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robót i zabezpieczenia warunków bhp, p.poż., wykonanie niezbędnych szczelnych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zabezpieczeń (wydzielenia) stanowisk roboczych i miejsc wykonywanych robót,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przekazanego przez Zamawiającego Wykonawcy placu budowy oraz poniesienia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kosztów zapewnienia takiej organizacji robót, aby nie utrudniły funkcjonowania</w:t>
      </w:r>
      <w:r w:rsidR="0078030A" w:rsidRPr="0078030A">
        <w:rPr>
          <w:rFonts w:ascii="Bookman Old Style" w:hAnsi="Bookman Old Style" w:cs="CIDFont+F1"/>
        </w:rPr>
        <w:t xml:space="preserve"> placówki prowadzącej działalność sanatoryjną</w:t>
      </w:r>
      <w:r w:rsidRPr="0078030A">
        <w:rPr>
          <w:rFonts w:ascii="Bookman Old Style" w:hAnsi="Bookman Old Style" w:cs="CIDFont+F1"/>
        </w:rPr>
        <w:t>. Wykonawca jest zobowiązany do uzgodnienia z użytkownikiem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obiektu sposobu i obszaru zabezpieczenia terenu budowy - roboty będą prowadzone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na terenie czynnego obiektu</w:t>
      </w:r>
      <w:r w:rsidR="00FF1346">
        <w:rPr>
          <w:rFonts w:ascii="Bookman Old Style" w:hAnsi="Bookman Old Style" w:cs="CIDFont+F1"/>
        </w:rPr>
        <w:t>:</w:t>
      </w:r>
      <w:r w:rsidRPr="0078030A">
        <w:rPr>
          <w:rFonts w:ascii="Bookman Old Style" w:hAnsi="Bookman Old Style" w:cs="CIDFont+F1"/>
        </w:rPr>
        <w:t xml:space="preserve"> </w:t>
      </w:r>
      <w:r w:rsidR="0078030A" w:rsidRPr="0078030A">
        <w:rPr>
          <w:rFonts w:ascii="Bookman Old Style" w:hAnsi="Bookman Old Style" w:cs="CIDFont+F1"/>
        </w:rPr>
        <w:t>Górniczego Sanatorium Związkowego „Górnik” w Iwoniczu-Zdroju</w:t>
      </w:r>
      <w:r w:rsidR="0078030A">
        <w:rPr>
          <w:rFonts w:ascii="Bookman Old Style" w:hAnsi="Bookman Old Style" w:cs="CIDFont+F1"/>
        </w:rPr>
        <w:t>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opłat za zużyte media, w tym także energii i wody,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montażu i demontażu we własnym zakresie i na koszt własny obiektów zaplecza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tymczasowego budowy wraz z poniesieniem kosztów amortyzacji lub zużycia tych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obiektów, kosztów doprowadzenia i wyposażenia zaplecza tymczasowego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 niezbędne media wraz z kosztami ich zużycia oraz uzyskaniem wymaganych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warunków technicznych,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urządzenia placu budowy,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wykonania harmonogramu rzeczowo-finansowego oraz jego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aktualizacji w trakcie realizacji robót,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szczelnego zabezpieczenia stref wykonywanych robót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budowlanych, kosztów zabezpieczenia przed uszkodzeniem oraz naprawy</w:t>
      </w:r>
      <w:r w:rsidR="0078030A" w:rsidRPr="0078030A">
        <w:rPr>
          <w:rFonts w:ascii="Bookman Old Style" w:hAnsi="Bookman Old Style" w:cs="CIDFont+F1"/>
        </w:rPr>
        <w:t xml:space="preserve"> </w:t>
      </w:r>
      <w:r w:rsidR="0078030A" w:rsidRP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i odtworzenia istniejących elementów zagospodarowania terenu uszkodzonych lub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zniszczonych przez Wykonawcę lub podmioty działające na jego rzecz w trakcie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realizacji prac objętych zamówieniem,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 xml:space="preserve">poniesienia kosztów wszelkich badań jakości materiałów, robót, prób </w:t>
      </w:r>
      <w:r w:rsidR="0078030A" w:rsidRP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i rozruchów,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odbiorów technicznych wymaganych przepisami, z wyłączeniem badań i prób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wykonywanych na dodatkowe żądanie Zamawiającego,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lastRenderedPageBreak/>
        <w:t>poniesienia kosztów wykonania i utrzymania w stanie nadającym się do użytku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wszystkich robót tymczasowych niezbędnych do realizacji przedmiotu umowy,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uporządkowania terenu budowy po wykonanych robotach do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stanu pierwotnego wraz z naprawą ewentualnych szkód użytkownikowi oraz osobom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trzecim,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utylizacji materiałów z rozbiórki wraz z innymi kosztami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towarzyszącymi z udokumentowaniem, że materiał został w prawidłowy sposób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zagospodarowany lub zutylizowany zgodnie z obowiązującymi przepisami,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dokonania na koszt własny zmian w dokumentacji projektowej wprowadzonych na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wniosek Wykonawcy i wynikających z przyczyn od niego zależnych. W takim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przypadku wszelkie kwestie formalne wymagane prawem budowlanym, jak też koszt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robót budowlanych wynikających z tych zmian leżą w gestii Wykonawcy. Zmiana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 xml:space="preserve">taka wymaga akceptacji Projektanta </w:t>
      </w:r>
      <w:r w:rsid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i zatwierdzenia przez Zamawiającego,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 xml:space="preserve">poniesienia kosztów wykonania niezbędnych prac rozbiórkowych </w:t>
      </w:r>
      <w:r w:rsidR="0078030A" w:rsidRP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i odtworzeniowych</w:t>
      </w:r>
      <w:r w:rsidR="0078030A" w:rsidRPr="0078030A">
        <w:rPr>
          <w:rFonts w:ascii="Bookman Old Style" w:hAnsi="Bookman Old Style" w:cs="CIDFont+F1"/>
        </w:rPr>
        <w:t xml:space="preserve"> </w:t>
      </w:r>
      <w:r w:rsidRPr="0078030A">
        <w:rPr>
          <w:rFonts w:ascii="Bookman Old Style" w:hAnsi="Bookman Old Style" w:cs="CIDFont+F1"/>
        </w:rPr>
        <w:t>w przypadku zniszczenia elementów sąsiadujących oraz infrastruktury technicznej,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 xml:space="preserve">zapewnienia na koszt własny stałych i bezpiecznych dojść dla istniejących </w:t>
      </w:r>
      <w:r w:rsidR="0078030A" w:rsidRPr="0078030A">
        <w:rPr>
          <w:rFonts w:ascii="Bookman Old Style" w:hAnsi="Bookman Old Style" w:cs="CIDFont+F1"/>
        </w:rPr>
        <w:t>obiektów Górniczego Sanatorium Związkowego „Górnik” w Iwoniczu-Zdroju położonych w bliskim sąsiedztwie wykonywanych robót</w:t>
      </w:r>
      <w:r w:rsidRPr="0078030A">
        <w:rPr>
          <w:rFonts w:ascii="Bookman Old Style" w:hAnsi="Bookman Old Style" w:cs="CIDFont+F1"/>
        </w:rPr>
        <w:t>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8030A">
        <w:rPr>
          <w:rFonts w:ascii="Bookman Old Style" w:hAnsi="Bookman Old Style" w:cs="CIDFont+F1"/>
        </w:rPr>
        <w:t>poniesienia kosztów czyszczenia kół środków transportowych oraz dróg</w:t>
      </w:r>
      <w:r w:rsidR="0078030A" w:rsidRPr="0078030A">
        <w:rPr>
          <w:rFonts w:ascii="Bookman Old Style" w:hAnsi="Bookman Old Style" w:cs="CIDFont+F1"/>
        </w:rPr>
        <w:t xml:space="preserve"> </w:t>
      </w:r>
      <w:r w:rsidR="0078030A">
        <w:rPr>
          <w:rFonts w:ascii="Bookman Old Style" w:hAnsi="Bookman Old Style" w:cs="CIDFont+F1"/>
        </w:rPr>
        <w:br/>
      </w:r>
      <w:r w:rsidRPr="0078030A">
        <w:rPr>
          <w:rFonts w:ascii="Bookman Old Style" w:hAnsi="Bookman Old Style" w:cs="CIDFont+F1"/>
        </w:rPr>
        <w:t>z zanieczyszczeń spowodowanych transportem ziemi i gruzu z terenu budowy,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85B0C">
        <w:rPr>
          <w:rFonts w:ascii="Bookman Old Style" w:hAnsi="Bookman Old Style" w:cs="CIDFont+F1"/>
        </w:rPr>
        <w:t>opracowania na koszt własny dokumentacji powykonawczej,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85B0C">
        <w:rPr>
          <w:rFonts w:ascii="Bookman Old Style" w:hAnsi="Bookman Old Style" w:cs="CIDFont+F1"/>
        </w:rPr>
        <w:t>opracowania na koszt własny i przekazania Zamawiającemu instrukcji użytkowania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i konserwacji obiektu oraz sprzętu, wyposażenia i urządzeń dostarczonych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i zamontowanych w ramach zrealizowanego zamówienia,</w:t>
      </w:r>
    </w:p>
    <w:p w:rsidR="00217464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85B0C">
        <w:rPr>
          <w:rFonts w:ascii="Bookman Old Style" w:hAnsi="Bookman Old Style" w:cs="CIDFont+F1"/>
        </w:rPr>
        <w:t>zapewnienia na koszt własny i we własnym zakresie takiej organizacji robót, aby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prowadzone prace nie ograniczały w żaden sposób możliwości dojazdu służb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technicznych, porządkowych i ratowniczych, ochrony do urządzeń ppoż. oraz nie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stanowiły przeszkody na drogach ewakuacyjnych,</w:t>
      </w:r>
    </w:p>
    <w:p w:rsidR="00217464" w:rsidRPr="00585B0C" w:rsidRDefault="00217464" w:rsidP="00D426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85B0C">
        <w:rPr>
          <w:rFonts w:ascii="Bookman Old Style" w:hAnsi="Bookman Old Style" w:cs="CIDFont+F1"/>
        </w:rPr>
        <w:t>poniesienia wszystkich innych, nie wymienionych wyżej ogólnych kosztów budowy,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>które mogą wystąpić w związku z wykonywaniem robót budowlanych objętych ww.</w:t>
      </w:r>
      <w:r w:rsidR="00585B0C" w:rsidRPr="00585B0C">
        <w:rPr>
          <w:rFonts w:ascii="Bookman Old Style" w:hAnsi="Bookman Old Style" w:cs="CIDFont+F1"/>
        </w:rPr>
        <w:t xml:space="preserve"> </w:t>
      </w:r>
      <w:r w:rsidRPr="00585B0C">
        <w:rPr>
          <w:rFonts w:ascii="Bookman Old Style" w:hAnsi="Bookman Old Style" w:cs="CIDFont+F1"/>
        </w:rPr>
        <w:t xml:space="preserve">zamówieniem oraz podyktowane będą przepisami technicznymi </w:t>
      </w:r>
      <w:r w:rsidR="00585B0C">
        <w:rPr>
          <w:rFonts w:ascii="Bookman Old Style" w:hAnsi="Bookman Old Style" w:cs="CIDFont+F1"/>
        </w:rPr>
        <w:br/>
      </w:r>
      <w:r w:rsidRPr="00585B0C">
        <w:rPr>
          <w:rFonts w:ascii="Bookman Old Style" w:hAnsi="Bookman Old Style" w:cs="CIDFont+F1"/>
        </w:rPr>
        <w:t>i prawnymi.</w:t>
      </w:r>
    </w:p>
    <w:p w:rsidR="00217464" w:rsidRDefault="00217464" w:rsidP="00D42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Po zakończeniu robót Wykonawca uporządkuje we własnym zakresie i na własny koszt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teren budowy po wykonanych robotach i doprowadzi do stanu poprzedniego wraz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z naprawą ewentualnych szkód użytkownikowi oraz osobom trzecim w terminie nie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późniejszym niż termin odbioru końcowego przedmiotu umowy i przekaże go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Zamawiającemu w terminie ustalonym na dzień odbioru przedmiotu umowy.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W przypadku nie uprzątnięcia tego terenu po zakończeniu robót, Zamawiający po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bezskutecznym upływie dodatkowego odpowiedniego terminu wyznaczonego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Wykonawcy na piśmie na uprzątnięcie terenu prac, obciąży Wykonawcę kosztami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sprzątania.</w:t>
      </w:r>
    </w:p>
    <w:p w:rsidR="00217464" w:rsidRDefault="00217464" w:rsidP="00D42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Wykonawca zobowiązuje się do ubezpieczenia wykonywanych robót budowlanych oraz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urządzeń/materiałów od wszystkich ryzyk, które mogą wystąpić w czasie realizacji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umowy oraz ubezpieczenia odpowiedzialności </w:t>
      </w:r>
      <w:r w:rsidRPr="007B2DEE">
        <w:rPr>
          <w:rFonts w:ascii="Bookman Old Style" w:hAnsi="Bookman Old Style" w:cs="CIDFont+F1"/>
        </w:rPr>
        <w:lastRenderedPageBreak/>
        <w:t>cywilnej w związku z prowadzeniem prac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budowlano-montażowych z tytułu szkód na mieniu lub osobach trzecich, jakie mogą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powstać w związku </w:t>
      </w:r>
      <w:r w:rsidR="007B2DEE">
        <w:rPr>
          <w:rFonts w:ascii="Bookman Old Style" w:hAnsi="Bookman Old Style" w:cs="CIDFont+F1"/>
        </w:rPr>
        <w:br/>
      </w:r>
      <w:r w:rsidRPr="007B2DEE">
        <w:rPr>
          <w:rFonts w:ascii="Bookman Old Style" w:hAnsi="Bookman Old Style" w:cs="CIDFont+F1"/>
        </w:rPr>
        <w:t xml:space="preserve">z wykonywaniem prac budowlanych na kwotę </w:t>
      </w:r>
      <w:r w:rsidR="007B2DEE" w:rsidRPr="00637056">
        <w:rPr>
          <w:rFonts w:ascii="Bookman Old Style" w:hAnsi="Bookman Old Style" w:cs="CIDFont+F1"/>
        </w:rPr>
        <w:t>7</w:t>
      </w:r>
      <w:r w:rsidRPr="00637056">
        <w:rPr>
          <w:rFonts w:ascii="Bookman Old Style" w:hAnsi="Bookman Old Style" w:cs="CIDFont+F1"/>
        </w:rPr>
        <w:t>00.000,00 zł.</w:t>
      </w:r>
    </w:p>
    <w:p w:rsidR="00217464" w:rsidRDefault="00217464" w:rsidP="00D42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Dowód ww. ubezpieczenia Wykonawca jest zobowiązany dostarczyć przy podpisaniu</w:t>
      </w:r>
      <w:r w:rsidR="007B2DEE" w:rsidRP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umowy.</w:t>
      </w:r>
    </w:p>
    <w:p w:rsidR="00217464" w:rsidRPr="007B2DEE" w:rsidRDefault="00217464" w:rsidP="00D42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Wykonawca zobowiązuje się do umożliwienia wstępu na teren wykonywanych robót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pracownikom Zamawiającego oraz organów państwowego nadzoru budowlanego</w:t>
      </w:r>
      <w:r w:rsidR="007B2DEE">
        <w:rPr>
          <w:rFonts w:ascii="Bookman Old Style" w:hAnsi="Bookman Old Style" w:cs="CIDFont+F1"/>
        </w:rPr>
        <w:t>,</w:t>
      </w:r>
      <w:r w:rsidRPr="007B2DEE">
        <w:rPr>
          <w:rFonts w:ascii="Bookman Old Style" w:hAnsi="Bookman Old Style" w:cs="CIDFont+F1"/>
        </w:rPr>
        <w:t xml:space="preserve"> do których należy wykonanie zadań określonych ustawą Prawo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budowlane oraz do udostępnienia im danych i informacji wymaganych tą ustawą.</w:t>
      </w:r>
    </w:p>
    <w:p w:rsidR="00217464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</w:p>
    <w:p w:rsidR="007B2DEE" w:rsidRPr="00E9758E" w:rsidRDefault="007B2DEE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</w:p>
    <w:p w:rsidR="00217464" w:rsidRPr="007B2DEE" w:rsidRDefault="00217464" w:rsidP="007B2DE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B2DEE">
        <w:rPr>
          <w:rFonts w:ascii="Bookman Old Style" w:hAnsi="Bookman Old Style" w:cs="CIDFont+F2"/>
          <w:b/>
        </w:rPr>
        <w:t>§ 7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 xml:space="preserve">Wykonawca zobowiązany jest do wykonania przedmiotu umowy zgodnie </w:t>
      </w:r>
      <w:r w:rsidR="007B2DEE">
        <w:rPr>
          <w:rFonts w:ascii="Bookman Old Style" w:hAnsi="Bookman Old Style" w:cs="CIDFont+F1"/>
        </w:rPr>
        <w:br/>
      </w:r>
      <w:r w:rsidRPr="007B2DEE">
        <w:rPr>
          <w:rFonts w:ascii="Bookman Old Style" w:hAnsi="Bookman Old Style" w:cs="CIDFont+F1"/>
        </w:rPr>
        <w:t>z zasadami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wiedzy technicznej i obowiązującymi w Rzeczypospolitej Polskiej przepisami prawa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powszechnie obowiązującego.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Wykonawca zobowiązany jest do przestrzegania wymogów dotyczących należytej jakości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wykonywanych robót, dostarczonego i zamontowanego sprzętu, urządzeń i wyposażenia.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Materiały powinny odpowiadać wymogom wyrobów dopuszczonych do obrotu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i stosowania w budownictwie, określonych w art. 10 ustawy Prawo budowlane (Dz. U.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z 2020 r., poz..1333)</w:t>
      </w:r>
      <w:r w:rsidRPr="007B2DEE">
        <w:rPr>
          <w:rFonts w:ascii="Bookman Old Style" w:hAnsi="Bookman Old Style" w:cs="CIDFont+F3"/>
        </w:rPr>
        <w:t xml:space="preserve">, </w:t>
      </w:r>
      <w:r w:rsidRPr="007B2DEE">
        <w:rPr>
          <w:rFonts w:ascii="Bookman Old Style" w:hAnsi="Bookman Old Style" w:cs="CIDFont+F1"/>
        </w:rPr>
        <w:t xml:space="preserve">wymaganiom </w:t>
      </w:r>
      <w:r w:rsidR="00FF1346">
        <w:rPr>
          <w:rFonts w:ascii="Bookman Old Style" w:hAnsi="Bookman Old Style" w:cs="CIDFont+F1"/>
        </w:rPr>
        <w:t>zapytania ofertowego</w:t>
      </w:r>
      <w:r w:rsidRPr="007B2DEE">
        <w:rPr>
          <w:rFonts w:ascii="Bookman Old Style" w:hAnsi="Bookman Old Style" w:cs="CIDFont+F1"/>
        </w:rPr>
        <w:t>, specyfikacji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technicznych wykonania i odbioru robót oraz dokumentacji </w:t>
      </w:r>
      <w:r w:rsidR="007B2DEE">
        <w:rPr>
          <w:rFonts w:ascii="Bookman Old Style" w:hAnsi="Bookman Old Style" w:cs="CIDFont+F1"/>
        </w:rPr>
        <w:t>technicznej</w:t>
      </w:r>
      <w:r w:rsidRPr="007B2DEE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Wykonawca przed wbudowaniem każdej partii materiału zobowiązany jest posiadać oraz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przedstawić Zamawiającemu deklarację zgodności lub certyfikat zgodności z Polską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Normą przenoszącą normy europejskie, polską aprobatą techniczną, polskimi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specyfikacjami technicznymi lub normą innych Państw Członkowskich Europejskiego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Obszaru Gospodarczego przenoszącą normy europejskie, względnie aprobatą techniczną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oraz certyfikat na znak bezpieczeństwa dla materiałów, które tego wymagają,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z określeniem partii, której one dotyczą.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B2DEE">
        <w:rPr>
          <w:rFonts w:ascii="Bookman Old Style" w:hAnsi="Bookman Old Style" w:cs="CIDFont+F1"/>
        </w:rPr>
        <w:t>Wykonawca oświadcza, że dostarczony sprzęt, urządzenia i wyposażenie będą posiadać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parametry techniczne nie niższe niż opisane w dokumentacji </w:t>
      </w:r>
      <w:r w:rsidR="007B2DEE">
        <w:rPr>
          <w:rFonts w:ascii="Bookman Old Style" w:hAnsi="Bookman Old Style" w:cs="CIDFont+F1"/>
        </w:rPr>
        <w:t>technicznej</w:t>
      </w:r>
      <w:r w:rsidRPr="007B2DEE">
        <w:rPr>
          <w:rFonts w:ascii="Bookman Old Style" w:hAnsi="Bookman Old Style" w:cs="CIDFont+F1"/>
        </w:rPr>
        <w:t xml:space="preserve"> jako wymagane,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muszą być fabrycznie nowe, zgodne </w:t>
      </w:r>
      <w:r w:rsidR="007B2DEE">
        <w:rPr>
          <w:rFonts w:ascii="Bookman Old Style" w:hAnsi="Bookman Old Style" w:cs="CIDFont+F1"/>
        </w:rPr>
        <w:br/>
      </w:r>
      <w:r w:rsidRPr="007B2DEE">
        <w:rPr>
          <w:rFonts w:ascii="Bookman Old Style" w:hAnsi="Bookman Old Style" w:cs="CIDFont+F1"/>
        </w:rPr>
        <w:t>z obowiązującymi normami i posiadać wymagane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m.in. atesty, certyfikaty, aprobaty techniczne, deklaracje zgodności wbudowanych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>materiałów, świadectwa bezpieczeństwa CE, homologacje, licencje itp. oraz posiadać</w:t>
      </w:r>
      <w:r w:rsidR="007B2DEE">
        <w:rPr>
          <w:rFonts w:ascii="Bookman Old Style" w:hAnsi="Bookman Old Style" w:cs="CIDFont+F1"/>
        </w:rPr>
        <w:t xml:space="preserve"> </w:t>
      </w:r>
      <w:r w:rsidRPr="007B2DEE">
        <w:rPr>
          <w:rFonts w:ascii="Bookman Old Style" w:hAnsi="Bookman Old Style" w:cs="CIDFont+F1"/>
        </w:rPr>
        <w:t xml:space="preserve">dokumenty, o których mowa w dokumentacji </w:t>
      </w:r>
      <w:r w:rsidR="007B2DEE">
        <w:rPr>
          <w:rFonts w:ascii="Bookman Old Style" w:hAnsi="Bookman Old Style" w:cs="CIDFont+F1"/>
        </w:rPr>
        <w:t>technicznej</w:t>
      </w:r>
      <w:r w:rsidRPr="007B2DEE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Wykonawca będzie sukcesywnie dołączał dokumenty, o których mowa w ust. 4 oraz ust.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5 do dokumentacji wykonywanych robót oraz przekaże je Zamawiającemu przy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końcowym odbiorze przedmiotu umowy. Zamawiający może żądać okazania ww.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dokumentów na każdym etapie prowadzonych robót w terminie wskazanym przez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Zamawiającego.</w:t>
      </w:r>
    </w:p>
    <w:p w:rsidR="00703D78" w:rsidRPr="00703D78" w:rsidRDefault="00703D78" w:rsidP="00703D78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703D78" w:rsidRDefault="00217464" w:rsidP="00703D7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03D78">
        <w:rPr>
          <w:rFonts w:ascii="Bookman Old Style" w:hAnsi="Bookman Old Style" w:cs="CIDFont+F2"/>
          <w:b/>
        </w:rPr>
        <w:t>§ 8</w:t>
      </w:r>
    </w:p>
    <w:p w:rsidR="00703D78" w:rsidRDefault="00217464" w:rsidP="00D4261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Wykonawca zobowiązuje się wykonać przedmiot zamówienia kompleksowo siłami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 xml:space="preserve">własnymi, osobiście, zgodnie z </w:t>
      </w:r>
      <w:r w:rsidR="00703D78">
        <w:rPr>
          <w:rFonts w:ascii="Bookman Old Style" w:hAnsi="Bookman Old Style" w:cs="CIDFont+F1"/>
        </w:rPr>
        <w:t xml:space="preserve">Zapytaniem ofertowym, </w:t>
      </w:r>
      <w:r w:rsidRPr="00703D78">
        <w:rPr>
          <w:rFonts w:ascii="Bookman Old Style" w:hAnsi="Bookman Old Style" w:cs="CIDFont+F1"/>
        </w:rPr>
        <w:t xml:space="preserve">dokumentacją </w:t>
      </w:r>
      <w:r w:rsidR="00703D78" w:rsidRPr="00703D78">
        <w:rPr>
          <w:rFonts w:ascii="Bookman Old Style" w:hAnsi="Bookman Old Style" w:cs="CIDFont+F1"/>
        </w:rPr>
        <w:t>techniczną</w:t>
      </w:r>
      <w:r w:rsidRPr="00703D78">
        <w:rPr>
          <w:rFonts w:ascii="Bookman Old Style" w:hAnsi="Bookman Old Style" w:cs="CIDFont+F1"/>
        </w:rPr>
        <w:t>, zgodnie ze sztuką budowlaną, warunkami technicznymi wykonania i odbioru</w:t>
      </w:r>
      <w:r w:rsidR="00703D78"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robót oraz obowiązującymi normami i przepisami.</w:t>
      </w:r>
      <w:r w:rsidR="00703D78" w:rsidRPr="00703D78">
        <w:rPr>
          <w:rFonts w:ascii="Bookman Old Style" w:hAnsi="Bookman Old Style" w:cs="CIDFont+F1"/>
          <w:b/>
        </w:rPr>
        <w:t>*</w:t>
      </w:r>
      <w:r w:rsidRPr="00703D78">
        <w:rPr>
          <w:rFonts w:ascii="Bookman Old Style" w:hAnsi="Bookman Old Style" w:cs="CIDFont+F1"/>
        </w:rPr>
        <w:t>)</w:t>
      </w:r>
    </w:p>
    <w:p w:rsidR="00703D78" w:rsidRPr="00703D78" w:rsidRDefault="00217464" w:rsidP="00703D78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lastRenderedPageBreak/>
        <w:t>(</w:t>
      </w:r>
      <w:r w:rsidR="00703D78" w:rsidRPr="00703D78">
        <w:rPr>
          <w:rFonts w:ascii="Bookman Old Style" w:hAnsi="Bookman Old Style" w:cs="CIDFont+F1"/>
          <w:b/>
        </w:rPr>
        <w:t>*</w:t>
      </w:r>
      <w:r w:rsidRP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  <w:b/>
        </w:rPr>
        <w:t>ust. 1 alternatywnie - w przypadku nie wykazania w ofercie wykonywania przedsięwzięcia przy udziale podwykonawców oraz</w:t>
      </w:r>
      <w:r w:rsidR="00703D78" w:rsidRPr="00703D78">
        <w:rPr>
          <w:rFonts w:ascii="Bookman Old Style" w:hAnsi="Bookman Old Style" w:cs="CIDFont+F1"/>
          <w:b/>
        </w:rPr>
        <w:t xml:space="preserve"> </w:t>
      </w:r>
      <w:r w:rsidRPr="00703D78">
        <w:rPr>
          <w:rFonts w:ascii="Bookman Old Style" w:hAnsi="Bookman Old Style" w:cs="CIDFont+F1"/>
          <w:b/>
        </w:rPr>
        <w:t>dalszych podwykonawców</w:t>
      </w:r>
      <w:r w:rsidRPr="00E9758E">
        <w:rPr>
          <w:rFonts w:ascii="Bookman Old Style" w:hAnsi="Bookman Old Style" w:cs="CIDFont+F1"/>
        </w:rPr>
        <w:t>)</w:t>
      </w:r>
      <w:r w:rsidR="00703D78">
        <w:rPr>
          <w:rFonts w:ascii="Bookman Old Style" w:hAnsi="Bookman Old Style" w:cs="CIDFont+F1"/>
        </w:rPr>
        <w:t>.</w:t>
      </w:r>
    </w:p>
    <w:p w:rsidR="00703D78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A12DD">
        <w:rPr>
          <w:rFonts w:ascii="Bookman Old Style" w:hAnsi="Bookman Old Style" w:cs="CIDFont+F1"/>
        </w:rPr>
        <w:t>Wykonawca</w:t>
      </w:r>
      <w:r w:rsidRPr="00703D78">
        <w:rPr>
          <w:rFonts w:ascii="Bookman Old Style" w:hAnsi="Bookman Old Style" w:cs="CIDFont+F1"/>
        </w:rPr>
        <w:t xml:space="preserve"> zobowiązuje się wykonać przedmiot zamówienia w oparciu </w:t>
      </w:r>
      <w:r w:rsidR="00703D78">
        <w:rPr>
          <w:rFonts w:ascii="Bookman Old Style" w:hAnsi="Bookman Old Style" w:cs="CIDFont+F1"/>
        </w:rPr>
        <w:br/>
      </w:r>
      <w:r w:rsidRPr="00703D78">
        <w:rPr>
          <w:rFonts w:ascii="Bookman Old Style" w:hAnsi="Bookman Old Style" w:cs="CIDFont+F1"/>
        </w:rPr>
        <w:t>o dokumentację</w:t>
      </w:r>
      <w:r w:rsidR="00703D78">
        <w:rPr>
          <w:rFonts w:ascii="Bookman Old Style" w:hAnsi="Bookman Old Style" w:cs="CIDFont+F1"/>
        </w:rPr>
        <w:t xml:space="preserve"> techniczną</w:t>
      </w:r>
      <w:r w:rsidRPr="00703D78">
        <w:rPr>
          <w:rFonts w:ascii="Bookman Old Style" w:hAnsi="Bookman Old Style" w:cs="CIDFont+F1"/>
        </w:rPr>
        <w:t xml:space="preserve">, </w:t>
      </w:r>
      <w:r w:rsidR="00703D78">
        <w:rPr>
          <w:rFonts w:ascii="Bookman Old Style" w:hAnsi="Bookman Old Style" w:cs="CIDFont+F1"/>
        </w:rPr>
        <w:t>zapytanie ofertowe</w:t>
      </w:r>
      <w:r w:rsidRPr="00703D78">
        <w:rPr>
          <w:rFonts w:ascii="Bookman Old Style" w:hAnsi="Bookman Old Style" w:cs="CIDFont+F1"/>
        </w:rPr>
        <w:t>, zgodnie ze sztuką budowlaną,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warunkami technicznymi wykonania i odbioru robót oraz obowiązującymi normami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i przepisami, przy użyciu sił własnych oraz podwykonawców lub dalszych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podwykonawców. Wykonawca oświadcza, że w trakcie realizacji przedmiotu zamówienia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korzystał będzie w następujący sposób z podwykonawstwa:</w:t>
      </w:r>
    </w:p>
    <w:p w:rsidR="00217464" w:rsidRPr="00703D78" w:rsidRDefault="00217464" w:rsidP="00D426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podwykonawca, na którego zasoby Wykonawca powołał się w ofercie, w celu wykazania spełniania warunków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udziału w postępowaniu:</w:t>
      </w:r>
    </w:p>
    <w:p w:rsidR="00217464" w:rsidRPr="00703D78" w:rsidRDefault="00217464" w:rsidP="00D426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…………………………………………………… - ……………………,</w:t>
      </w:r>
    </w:p>
    <w:p w:rsidR="00217464" w:rsidRDefault="00217464" w:rsidP="00703D78">
      <w:pPr>
        <w:autoSpaceDE w:val="0"/>
        <w:autoSpaceDN w:val="0"/>
        <w:adjustRightInd w:val="0"/>
        <w:spacing w:after="0"/>
        <w:ind w:firstLine="36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(nazwa i adres podwykonawcy) (część zamówienia)</w:t>
      </w:r>
    </w:p>
    <w:p w:rsidR="00217464" w:rsidRPr="00703D78" w:rsidRDefault="00217464" w:rsidP="00D426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…………………………………………………… - …………………….,</w:t>
      </w:r>
    </w:p>
    <w:p w:rsidR="00217464" w:rsidRPr="00E9758E" w:rsidRDefault="00217464" w:rsidP="00703D78">
      <w:pPr>
        <w:autoSpaceDE w:val="0"/>
        <w:autoSpaceDN w:val="0"/>
        <w:adjustRightInd w:val="0"/>
        <w:spacing w:after="0"/>
        <w:ind w:firstLine="36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(nazwa i adres podwykonawcy) (część zamówienia)</w:t>
      </w:r>
    </w:p>
    <w:p w:rsidR="00217464" w:rsidRPr="00703D78" w:rsidRDefault="00217464" w:rsidP="00D426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zamierza zlecić podwykonawcom następujące części zamówienia:</w:t>
      </w:r>
    </w:p>
    <w:p w:rsidR="00217464" w:rsidRPr="00703D78" w:rsidRDefault="00217464" w:rsidP="00D4261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…………………………………………………… - ……………………,</w:t>
      </w:r>
    </w:p>
    <w:p w:rsidR="00217464" w:rsidRPr="00E9758E" w:rsidRDefault="00217464" w:rsidP="00703D78">
      <w:pPr>
        <w:autoSpaceDE w:val="0"/>
        <w:autoSpaceDN w:val="0"/>
        <w:adjustRightInd w:val="0"/>
        <w:spacing w:after="0"/>
        <w:ind w:firstLine="36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(nazwa i adres podwykonawcy) (część zamówienia)</w:t>
      </w:r>
    </w:p>
    <w:p w:rsidR="00217464" w:rsidRPr="00703D78" w:rsidRDefault="00217464" w:rsidP="00D4261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…………………………………………………… -…………………….,</w:t>
      </w:r>
    </w:p>
    <w:p w:rsidR="00217464" w:rsidRPr="00E9758E" w:rsidRDefault="00217464" w:rsidP="00703D78">
      <w:pPr>
        <w:autoSpaceDE w:val="0"/>
        <w:autoSpaceDN w:val="0"/>
        <w:adjustRightInd w:val="0"/>
        <w:spacing w:after="0"/>
        <w:ind w:firstLine="36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(nazwa i adres podwykonawcy) (część zamówienia)</w:t>
      </w:r>
      <w:r w:rsidR="00703D78" w:rsidRPr="00703D78">
        <w:rPr>
          <w:rFonts w:ascii="Bookman Old Style" w:hAnsi="Bookman Old Style" w:cs="CIDFont+F1"/>
          <w:b/>
        </w:rPr>
        <w:t>**</w:t>
      </w:r>
    </w:p>
    <w:p w:rsidR="00217464" w:rsidRPr="00703D78" w:rsidRDefault="00217464" w:rsidP="00703D78">
      <w:p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CIDFont+F1"/>
          <w:b/>
        </w:rPr>
      </w:pPr>
      <w:r w:rsidRPr="00703D78">
        <w:rPr>
          <w:rFonts w:ascii="Bookman Old Style" w:hAnsi="Bookman Old Style" w:cs="CIDFont+F1"/>
          <w:b/>
        </w:rPr>
        <w:t>(</w:t>
      </w:r>
      <w:r w:rsidR="00703D78" w:rsidRPr="00703D78">
        <w:rPr>
          <w:rFonts w:ascii="Bookman Old Style" w:hAnsi="Bookman Old Style" w:cs="CIDFont+F2"/>
          <w:b/>
        </w:rPr>
        <w:t>**</w:t>
      </w:r>
      <w:r w:rsidRPr="00703D78">
        <w:rPr>
          <w:rFonts w:ascii="Bookman Old Style" w:hAnsi="Bookman Old Style" w:cs="CIDFont+F1"/>
          <w:b/>
        </w:rPr>
        <w:t>ust. 1 alternatywnie - w przypadku wykonywania przedsięwzięcia przy udziale podwykonawców oraz dalszych podwykonawców)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03D78">
        <w:rPr>
          <w:rFonts w:ascii="Bookman Old Style" w:hAnsi="Bookman Old Style" w:cs="CIDFont+F1"/>
        </w:rPr>
        <w:t>Wykonawca ponosi pełną odpowiedzialność za właściwe i terminowe wykonanie całego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przedmiotu umowy, a w przypadku gdy w trakcie realizacji przedmiotu zamówienia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korzysta z podwykonawstwa, ponosi także odpowiedzialność za działania wynikające</w:t>
      </w:r>
      <w:r w:rsidR="00703D78">
        <w:rPr>
          <w:rFonts w:ascii="Bookman Old Style" w:hAnsi="Bookman Old Style" w:cs="CIDFont+F1"/>
        </w:rPr>
        <w:t xml:space="preserve"> </w:t>
      </w:r>
      <w:r w:rsidRPr="00703D78">
        <w:rPr>
          <w:rFonts w:ascii="Bookman Old Style" w:hAnsi="Bookman Old Style" w:cs="CIDFont+F1"/>
        </w:rPr>
        <w:t>z umów o podwykonawstwo.</w:t>
      </w:r>
    </w:p>
    <w:p w:rsidR="00217464" w:rsidRDefault="00703D78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>
        <w:rPr>
          <w:rFonts w:ascii="Bookman Old Style" w:hAnsi="Bookman Old Style" w:cs="CIDFont+F1"/>
        </w:rPr>
        <w:t>Pr</w:t>
      </w:r>
      <w:r w:rsidR="00217464" w:rsidRPr="00703D78">
        <w:rPr>
          <w:rFonts w:ascii="Bookman Old Style" w:hAnsi="Bookman Old Style" w:cs="CIDFont+F1"/>
        </w:rPr>
        <w:t>zez umowy o podwykonawstwo strony rozumieją umowy w formie pisemnej</w:t>
      </w:r>
      <w:r w:rsidR="00461706">
        <w:rPr>
          <w:rFonts w:ascii="Bookman Old Style" w:hAnsi="Bookman Old Style" w:cs="CIDFont+F1"/>
        </w:rPr>
        <w:t xml:space="preserve"> </w:t>
      </w:r>
      <w:r w:rsidR="00217464" w:rsidRPr="00461706">
        <w:rPr>
          <w:rFonts w:ascii="Bookman Old Style" w:hAnsi="Bookman Old Style" w:cs="CIDFont+F1"/>
        </w:rPr>
        <w:t>o charakterze odpłatnym, których przedmiotem są usługi, dostawy lub roboty budowlane</w:t>
      </w:r>
      <w:r w:rsidR="00461706">
        <w:rPr>
          <w:rFonts w:ascii="Bookman Old Style" w:hAnsi="Bookman Old Style" w:cs="CIDFont+F1"/>
        </w:rPr>
        <w:t xml:space="preserve"> </w:t>
      </w:r>
      <w:r w:rsidR="00217464" w:rsidRPr="00461706">
        <w:rPr>
          <w:rFonts w:ascii="Bookman Old Style" w:hAnsi="Bookman Old Style" w:cs="CIDFont+F1"/>
        </w:rPr>
        <w:t>stanowiące część niniejszej umowy, zawarte między Wykonawcą</w:t>
      </w:r>
      <w:r w:rsidR="00F36534">
        <w:rPr>
          <w:rFonts w:ascii="Bookman Old Style" w:hAnsi="Bookman Old Style" w:cs="CIDFont+F1"/>
        </w:rPr>
        <w:t>,</w:t>
      </w:r>
      <w:r w:rsidR="00217464" w:rsidRPr="00461706">
        <w:rPr>
          <w:rFonts w:ascii="Bookman Old Style" w:hAnsi="Bookman Old Style" w:cs="CIDFont+F1"/>
        </w:rPr>
        <w:t xml:space="preserve"> a co najmniej jednym</w:t>
      </w:r>
      <w:r w:rsidR="00461706">
        <w:rPr>
          <w:rFonts w:ascii="Bookman Old Style" w:hAnsi="Bookman Old Style" w:cs="CIDFont+F1"/>
        </w:rPr>
        <w:t xml:space="preserve"> </w:t>
      </w:r>
      <w:r w:rsidR="00217464" w:rsidRPr="00461706">
        <w:rPr>
          <w:rFonts w:ascii="Bookman Old Style" w:hAnsi="Bookman Old Style" w:cs="CIDFont+F1"/>
        </w:rPr>
        <w:t>innym podmiotem (podwykonawcą), a także między podwykonawcą</w:t>
      </w:r>
      <w:r w:rsidR="00F36534">
        <w:rPr>
          <w:rFonts w:ascii="Bookman Old Style" w:hAnsi="Bookman Old Style" w:cs="CIDFont+F1"/>
        </w:rPr>
        <w:t>,</w:t>
      </w:r>
      <w:r w:rsidR="00217464" w:rsidRPr="00461706">
        <w:rPr>
          <w:rFonts w:ascii="Bookman Old Style" w:hAnsi="Bookman Old Style" w:cs="CIDFont+F1"/>
        </w:rPr>
        <w:t xml:space="preserve"> a dalszym</w:t>
      </w:r>
      <w:r w:rsidR="00461706">
        <w:rPr>
          <w:rFonts w:ascii="Bookman Old Style" w:hAnsi="Bookman Old Style" w:cs="CIDFont+F1"/>
        </w:rPr>
        <w:t xml:space="preserve"> </w:t>
      </w:r>
      <w:r w:rsidR="00217464" w:rsidRPr="00461706">
        <w:rPr>
          <w:rFonts w:ascii="Bookman Old Style" w:hAnsi="Bookman Old Style" w:cs="CIDFont+F1"/>
        </w:rPr>
        <w:t>podwykonawcą lub dalszymi podwykonawcami.</w:t>
      </w:r>
    </w:p>
    <w:p w:rsidR="00217464" w:rsidRPr="00461706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461706">
        <w:rPr>
          <w:rFonts w:ascii="Bookman Old Style" w:hAnsi="Bookman Old Style" w:cs="CIDFont+F1"/>
        </w:rPr>
        <w:t>Wykonawca, podwykonawca lub dalszy podwykonawca zamierzający zawrzeć umowę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o podwykonawstwo, której przedmiotem są roboty budowlane, zobowiązany jest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w trakcie realizacji niniejszej umowy do przedłożenia Zamawiającemu projektu umowy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o podwykonawstwo, której przedmiotem są roboty budowlane, przy czym:</w:t>
      </w:r>
    </w:p>
    <w:p w:rsidR="00217464" w:rsidRDefault="00217464" w:rsidP="00D426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461706">
        <w:rPr>
          <w:rFonts w:ascii="Bookman Old Style" w:hAnsi="Bookman Old Style" w:cs="CIDFont+F1"/>
        </w:rPr>
        <w:t>podwykonawca lub dalszy podwykonawca zobowiązany jest dołączyć zgodę</w:t>
      </w:r>
      <w:r w:rsidR="00461706" w:rsidRP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 xml:space="preserve">Wykonawcy na zawarcie umowy o podwykonawstwo o treści zgodnej </w:t>
      </w:r>
      <w:r w:rsidR="00461706">
        <w:rPr>
          <w:rFonts w:ascii="Bookman Old Style" w:hAnsi="Bookman Old Style" w:cs="CIDFont+F1"/>
        </w:rPr>
        <w:br/>
      </w:r>
      <w:r w:rsidRPr="00461706">
        <w:rPr>
          <w:rFonts w:ascii="Bookman Old Style" w:hAnsi="Bookman Old Style" w:cs="CIDFont+F1"/>
        </w:rPr>
        <w:t>z projektem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umowy,</w:t>
      </w:r>
    </w:p>
    <w:p w:rsidR="00217464" w:rsidRPr="00461706" w:rsidRDefault="00217464" w:rsidP="00D426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461706">
        <w:rPr>
          <w:rFonts w:ascii="Bookman Old Style" w:hAnsi="Bookman Old Style" w:cs="CIDFont+F1"/>
        </w:rPr>
        <w:t>termin zapłaty wynagrodzenia podwykonawcy lub dalszemu podwykonawcy</w:t>
      </w:r>
      <w:r w:rsidR="00461706" w:rsidRP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przewidziany w umowie na podwykonawstwo lub dalsze podwykonawstwo nie może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 xml:space="preserve">być dłuższy niż </w:t>
      </w:r>
      <w:r w:rsidR="00461706">
        <w:rPr>
          <w:rFonts w:ascii="Bookman Old Style" w:hAnsi="Bookman Old Style" w:cs="CIDFont+F1"/>
        </w:rPr>
        <w:t>21</w:t>
      </w:r>
      <w:r w:rsidRPr="00461706">
        <w:rPr>
          <w:rFonts w:ascii="Bookman Old Style" w:hAnsi="Bookman Old Style" w:cs="CIDFont+F1"/>
        </w:rPr>
        <w:t xml:space="preserve"> dni od dnia doręczenia Wykonawcy, podwykonawcy lub dalszemu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podwykonawcy faktury lub rachunku, potwierdzających wykonanie zleconej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podwykonawcy lub dalszemu podwykonawcy roboty budowlanej.</w:t>
      </w:r>
    </w:p>
    <w:p w:rsidR="00217464" w:rsidRPr="00F125F6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461706">
        <w:rPr>
          <w:rFonts w:ascii="Bookman Old Style" w:hAnsi="Bookman Old Style" w:cs="CIDFont+F1"/>
        </w:rPr>
        <w:t>Zamawiający zgłosi w formie pisemnej, pod rygorem nieważności, zastrzeżenia do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projektu umowy o podwykonawstwo, której przedmiotem są roboty budowlane w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terminie 14 dni od dnia otrzymania projektu umowy, której przedmiotem są roboty</w:t>
      </w:r>
      <w:r w:rsidR="00461706">
        <w:rPr>
          <w:rFonts w:ascii="Bookman Old Style" w:hAnsi="Bookman Old Style" w:cs="CIDFont+F1"/>
        </w:rPr>
        <w:t xml:space="preserve"> </w:t>
      </w:r>
      <w:r w:rsidRPr="00461706">
        <w:rPr>
          <w:rFonts w:ascii="Bookman Old Style" w:hAnsi="Bookman Old Style" w:cs="CIDFont+F1"/>
        </w:rPr>
        <w:t>budowlane, w przypadku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gdy projekt </w:t>
      </w:r>
      <w:r w:rsidRPr="00F125F6">
        <w:rPr>
          <w:rFonts w:ascii="Bookman Old Style" w:hAnsi="Bookman Old Style" w:cs="CIDFont+F1"/>
        </w:rPr>
        <w:lastRenderedPageBreak/>
        <w:t xml:space="preserve">przewiduje termin zapłaty wynagrodzenia dłuższy niż określony w ust. </w:t>
      </w:r>
      <w:r w:rsidR="00461706" w:rsidRPr="00F125F6">
        <w:rPr>
          <w:rFonts w:ascii="Bookman Old Style" w:hAnsi="Bookman Old Style" w:cs="CIDFont+F1"/>
        </w:rPr>
        <w:t xml:space="preserve">5 </w:t>
      </w:r>
      <w:r w:rsidRPr="00F125F6">
        <w:rPr>
          <w:rFonts w:ascii="Bookman Old Style" w:hAnsi="Bookman Old Style" w:cs="CIDFont+F1"/>
        </w:rPr>
        <w:t xml:space="preserve">pkt </w:t>
      </w:r>
      <w:r w:rsidR="00461706" w:rsidRPr="00F125F6">
        <w:rPr>
          <w:rFonts w:ascii="Bookman Old Style" w:hAnsi="Bookman Old Style" w:cs="CIDFont+F1"/>
        </w:rPr>
        <w:t>2)</w:t>
      </w:r>
      <w:r w:rsidRPr="00F125F6">
        <w:rPr>
          <w:rFonts w:ascii="Bookman Old Style" w:hAnsi="Bookman Old Style" w:cs="CIDFont+F1"/>
        </w:rPr>
        <w:t>,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 xml:space="preserve">W przypadku niezgłoszenia w terminie określonym w ust. </w:t>
      </w:r>
      <w:r w:rsidR="00F125F6" w:rsidRPr="00F125F6">
        <w:rPr>
          <w:rFonts w:ascii="Bookman Old Style" w:hAnsi="Bookman Old Style" w:cs="CIDFont+F1"/>
        </w:rPr>
        <w:t>6</w:t>
      </w:r>
      <w:r w:rsidRPr="00F125F6">
        <w:rPr>
          <w:rFonts w:ascii="Bookman Old Style" w:hAnsi="Bookman Old Style" w:cs="CIDFont+F1"/>
        </w:rPr>
        <w:t xml:space="preserve"> w formie pisemnej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zastrzeżeń, o których mowa w ust. 5 do projektu umowy o podwykonawstwo, której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przedmiotem są roboty budowlane, strony uznają, iż Zamawiający zaakceptował projekt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umowy.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Wykonawca, podwykonawca lub dalszy podwykonawca przedłoży Zamawiającemu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poświadczoną za zgodność z oryginałem, przez przedkładającego, kopię zawartej umowy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 podwykonawstwo, której przedmiotem są roboty budowlane o treści zgodnej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 zaakceptowanym uprzednio przez Zamawiającego projektem umowy, w terminie 7 dni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od dnia jej zawarcia.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Zamawiający zgłosi w formie pisemnej, pod rygorem nieważności, sprzeciw do umowy o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podwykonawstwo, której przedmiotem są roboty budowlane, niespełniającej wymagań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określonych w ust. 5, w terminie 14 dni od dnia otrzymania poświadczonej za zgodność z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oryginałem, przez przedkładającego, kopii umowy</w:t>
      </w:r>
      <w:r w:rsidR="00F125F6">
        <w:rPr>
          <w:rFonts w:ascii="Bookman Old Style" w:hAnsi="Bookman Old Style" w:cs="CIDFont+F1"/>
        </w:rPr>
        <w:t>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 xml:space="preserve">W przypadku niezgłoszenia w terminie określonym w ust. </w:t>
      </w:r>
      <w:r w:rsidR="00F125F6">
        <w:rPr>
          <w:rFonts w:ascii="Bookman Old Style" w:hAnsi="Bookman Old Style" w:cs="CIDFont+F1"/>
        </w:rPr>
        <w:t>9</w:t>
      </w:r>
      <w:r w:rsidRPr="00F125F6">
        <w:rPr>
          <w:rFonts w:ascii="Bookman Old Style" w:hAnsi="Bookman Old Style" w:cs="CIDFont+F1"/>
        </w:rPr>
        <w:t xml:space="preserve"> w formie pisemnej sprzeciwu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do przedłożonej umowy o podwykonawstwo, której przedmiotem są roboty budowlane,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strony uznają, iż Zamawiający umowę zaakceptował.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 xml:space="preserve">Wykonawca, podwykonawca lub dalszy podwykonawca zobowiązany jest </w:t>
      </w:r>
      <w:r w:rsidR="00F125F6" w:rsidRPr="00F125F6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>w trakcie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realizacji niniejszej umowy do przedłożenia Zamawiającemu poświadczonej za zgodność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 oryginałem, przez przedkładającego, kopii zawartej umowy o podwykonawstwo, której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przedmiotem są dostawy lub usługi, w terminie 7 dni od dnia jej zawarcia, z wyłączeniem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umów </w:t>
      </w:r>
      <w:r w:rsidR="00F125F6" w:rsidRPr="00F125F6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 xml:space="preserve">o podwykonawstwo o wartości mniejszej niż 0,5% wartości określonej w § </w:t>
      </w:r>
      <w:r w:rsidR="00142928">
        <w:rPr>
          <w:rFonts w:ascii="Bookman Old Style" w:hAnsi="Bookman Old Style" w:cs="CIDFont+F1"/>
        </w:rPr>
        <w:t>9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ust.</w:t>
      </w:r>
      <w:r w:rsidR="00F36534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2. Termin zapłaty wynagrodzenia podwykonawcy lub dalszemu podwykonawcy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przewidziany w umowie na podwykonawstwo, której przedmiotem są dostawy lub usługi,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nie może być dłuższy niż </w:t>
      </w:r>
      <w:r w:rsidR="00F125F6" w:rsidRPr="00F125F6">
        <w:rPr>
          <w:rFonts w:ascii="Bookman Old Style" w:hAnsi="Bookman Old Style" w:cs="CIDFont+F1"/>
        </w:rPr>
        <w:t>21</w:t>
      </w:r>
      <w:r w:rsidRPr="00F125F6">
        <w:rPr>
          <w:rFonts w:ascii="Bookman Old Style" w:hAnsi="Bookman Old Style" w:cs="CIDFont+F1"/>
        </w:rPr>
        <w:t xml:space="preserve"> dni od dnia doręczenia Wykonawcy, podwykonawcy lub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dalszemu podwykonawcy faktury lub rachunku, potwierdzających wykonanie zleconej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podwykonawcy lub dalszemu podwykonawcy dostawy lub usługi.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W przypadku, gdy w umowie określonej w ust. 1</w:t>
      </w:r>
      <w:r w:rsidR="00F125F6">
        <w:rPr>
          <w:rFonts w:ascii="Bookman Old Style" w:hAnsi="Bookman Old Style" w:cs="CIDFont+F1"/>
        </w:rPr>
        <w:t>1</w:t>
      </w:r>
      <w:r w:rsidRPr="00F125F6">
        <w:rPr>
          <w:rFonts w:ascii="Bookman Old Style" w:hAnsi="Bookman Old Style" w:cs="CIDFont+F1"/>
        </w:rPr>
        <w:t xml:space="preserve"> termin zapłaty wynagrodzenia będzie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dłuższy niż określony w ust. 1</w:t>
      </w:r>
      <w:r w:rsidR="00F125F6">
        <w:rPr>
          <w:rFonts w:ascii="Bookman Old Style" w:hAnsi="Bookman Old Style" w:cs="CIDFont+F1"/>
        </w:rPr>
        <w:t>1</w:t>
      </w:r>
      <w:r w:rsidRPr="00F125F6">
        <w:rPr>
          <w:rFonts w:ascii="Bookman Old Style" w:hAnsi="Bookman Old Style" w:cs="CIDFont+F1"/>
        </w:rPr>
        <w:t>, Zamawiający poinformuje o tym Wykonawcę w terminie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do 14 dni od daty otrzymania kopii umowy i wezwie go do doprowadzenia do zmiany tej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umowy pod rygorem wystąpienia o zapłatę kary umownej.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W przypadku zgłoszenia przez Zamawiającego zastrzeżeń do projektu umowy lub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sprzeciwu do umowy o podwykonawstwo, Wykonawca, podwykonawca lub dalszy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podwykonawca zobowiązany jest do przedłożenia Zamawiającemu uwzględniającego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w całości zgłoszone zastrzeżenia lub sprzeciw projektu jej zmiany lub odpowiednio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zmiany umowy w terminie 3 dni roboczych od dnia ich przekazania przez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Zamawiającego.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W przypadku zmian projektu umowy lub umowy o podwykonawstwo, stosuje się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odpowiednio postanowienia ust. 4 - ust. 12.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Wykonawca zobowiązany jest do poinformowania Zamawiającego o zmianie lub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rezygnacji z podwykonawcy, bądź powierzeniu podwykonawcy innej części zamówienia,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a także o wykonaniu zamówienia przy pomocy podwykonawców, pomimo nie wskazania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ich w postępowaniu. Ewentualna </w:t>
      </w:r>
      <w:r w:rsidRPr="00F125F6">
        <w:rPr>
          <w:rFonts w:ascii="Bookman Old Style" w:hAnsi="Bookman Old Style" w:cs="CIDFont+F1"/>
        </w:rPr>
        <w:lastRenderedPageBreak/>
        <w:t>zmiana lub rezygnacja z podwykonawcy bądź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powierzenie wykonania części zamówienia podwykonawcy wymaga zgody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Zamawiającego wyrażonej na piśmie pod rygorem nieważności takiej zmiany. Do nowego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podwykonawcy mają zastosowanie postanowienia ust. 2 - ust. 13.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Jeżeli powierzenie podwykonawcy lub dalszemu podwykonawcy wykonania części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zamówienia na roboty budowlane lub usługi następuje w trakcie jego realizacji,</w:t>
      </w:r>
      <w:r w:rsidR="00F125F6" w:rsidRP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Wykonawca na żądanie Zamawiającego przedstawia dokumenty potwierdzające brak podstaw wykluczenia wobec tego podwykonawcy lub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dalszego podwykonawcy</w:t>
      </w:r>
      <w:r w:rsidR="00F125F6">
        <w:rPr>
          <w:rFonts w:ascii="Bookman Old Style" w:hAnsi="Bookman Old Style" w:cs="CIDFont+F1"/>
        </w:rPr>
        <w:t xml:space="preserve"> określone w zapytaniu ofertowym</w:t>
      </w:r>
      <w:r w:rsidRPr="00F125F6">
        <w:rPr>
          <w:rFonts w:ascii="Bookman Old Style" w:hAnsi="Bookman Old Style" w:cs="CIDFont+F1"/>
        </w:rPr>
        <w:t>. Jeżeli Zamawiający stwierdzi, że wobec danego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podwykonawcy lub dalszego podwykonawcy zachodzą podstawy wykluczenia, żąda aby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w terminie 5 dni od daty otrzymania żądania Wykonawca zastąpił tego podwykonawcę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lub dalszego podwykonawcę, pod rygorem niedopuszczenia tego podwykonawcy lub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dalszego podwykonawcy do realizacji części zamówienia.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 xml:space="preserve">Wykonawca, podwykonawca lub dalszy podwykonawca przedłoży wraz </w:t>
      </w:r>
      <w:r w:rsidR="00F36534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>z kopią umowy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o podwykonawstwo odpis z Krajowego Rejestru Sądowego podwykonawcy lub dalszego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podwykonawcy, bądź inny dokument właściwy </w:t>
      </w:r>
      <w:r w:rsidR="00F36534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>z uwagi na status prawny podwykonawcy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lub dalszego podwykonawcy, potwierdzający, że osoby zawierające umowę w imieniu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podwykonawcy lub dalszego podwykonawcy posiadają uprawnienia do jego reprezentacji.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Zamawiający zastrzega sobie prawo do żądania od Wykonawcy w trakcie realizacji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przedmiotu umowy złożenia stosownego oświadczenia o aktualnym stanie powierzenia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realizacji części zamówienia objętego niniejszą umową podwykonawcom lub dalszym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podwykonawcom.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>Umowa o podwykonawstwo nie może zawierać postanowień kształtujących prawa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i obowiązki podwykonawcy, w zakresie kar umownych oraz postanowień dotyczących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warunków wypłaty wynagrodzenia, w sposób dla niego mniej korzystny niż prawa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i obowiązki Wykonawcy, ukształtowane postanowieniami umowy zawartej między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>Zamawiającym</w:t>
      </w:r>
      <w:r w:rsidR="00B71DDC">
        <w:rPr>
          <w:rFonts w:ascii="Bookman Old Style" w:hAnsi="Bookman Old Style" w:cs="CIDFont+F1"/>
        </w:rPr>
        <w:t>,</w:t>
      </w:r>
      <w:r w:rsidRPr="00F125F6">
        <w:rPr>
          <w:rFonts w:ascii="Bookman Old Style" w:hAnsi="Bookman Old Style" w:cs="CIDFont+F1"/>
        </w:rPr>
        <w:t xml:space="preserve"> a Wykonawcą.</w:t>
      </w:r>
    </w:p>
    <w:p w:rsidR="00217464" w:rsidRDefault="00217464" w:rsidP="00F365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125F6">
        <w:rPr>
          <w:rFonts w:ascii="Bookman Old Style" w:hAnsi="Bookman Old Style" w:cs="CIDFont+F1"/>
        </w:rPr>
        <w:t xml:space="preserve">Powyższe postanowienia w zakresie zasad zawierania umowy </w:t>
      </w:r>
      <w:r w:rsidR="00F125F6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>o podwykonawstwo stosuje</w:t>
      </w:r>
      <w:r w:rsidR="00F125F6">
        <w:rPr>
          <w:rFonts w:ascii="Bookman Old Style" w:hAnsi="Bookman Old Style" w:cs="CIDFont+F1"/>
        </w:rPr>
        <w:t xml:space="preserve"> </w:t>
      </w:r>
      <w:r w:rsidRPr="00F125F6">
        <w:rPr>
          <w:rFonts w:ascii="Bookman Old Style" w:hAnsi="Bookman Old Style" w:cs="CIDFont+F1"/>
        </w:rPr>
        <w:t xml:space="preserve">się odpowiednio do umów o podwykonawstwo </w:t>
      </w:r>
      <w:r w:rsidR="00F125F6">
        <w:rPr>
          <w:rFonts w:ascii="Bookman Old Style" w:hAnsi="Bookman Old Style" w:cs="CIDFont+F1"/>
        </w:rPr>
        <w:br/>
      </w:r>
      <w:r w:rsidRPr="00F125F6">
        <w:rPr>
          <w:rFonts w:ascii="Bookman Old Style" w:hAnsi="Bookman Old Style" w:cs="CIDFont+F1"/>
        </w:rPr>
        <w:t>z dalszymi podwykonawcami.</w:t>
      </w:r>
    </w:p>
    <w:p w:rsidR="00142928" w:rsidRDefault="0014292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142928" w:rsidRDefault="00217464" w:rsidP="0014292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142928">
        <w:rPr>
          <w:rFonts w:ascii="Bookman Old Style" w:hAnsi="Bookman Old Style" w:cs="CIDFont+F2"/>
          <w:b/>
        </w:rPr>
        <w:t>§ 9</w:t>
      </w:r>
    </w:p>
    <w:p w:rsidR="00217464" w:rsidRDefault="00217464" w:rsidP="00D426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A5A48">
        <w:rPr>
          <w:rFonts w:ascii="Bookman Old Style" w:hAnsi="Bookman Old Style" w:cs="CIDFont+F1"/>
        </w:rPr>
        <w:t>Stron</w:t>
      </w:r>
      <w:r w:rsidR="00B71DDC">
        <w:rPr>
          <w:rFonts w:ascii="Bookman Old Style" w:hAnsi="Bookman Old Style" w:cs="CIDFont+F1"/>
        </w:rPr>
        <w:t xml:space="preserve">y postanawiają, że obowiązującą </w:t>
      </w:r>
      <w:r w:rsidRPr="00EA5A48">
        <w:rPr>
          <w:rFonts w:ascii="Bookman Old Style" w:hAnsi="Bookman Old Style" w:cs="CIDFont+F1"/>
        </w:rPr>
        <w:t>je formą wynagrodzenia za wykonanie całego</w:t>
      </w:r>
      <w:r w:rsid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>przedmiotu umowy będzie wynagrodzenie ryczałtowe.</w:t>
      </w:r>
    </w:p>
    <w:p w:rsidR="00217464" w:rsidRPr="00EA5A48" w:rsidRDefault="00217464" w:rsidP="00D426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A5A48">
        <w:rPr>
          <w:rFonts w:ascii="Bookman Old Style" w:hAnsi="Bookman Old Style" w:cs="CIDFont+F1"/>
        </w:rPr>
        <w:t>Ustalone na podstawie złożonej oferty wynagrodzenie ryczałtowe Wykonawcy za</w:t>
      </w:r>
      <w:r w:rsidR="00EA5A48" w:rsidRP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 xml:space="preserve">wykonanie przedmiotu umowy wynosi …………………… </w:t>
      </w:r>
      <w:r w:rsidRPr="00EA5A48">
        <w:rPr>
          <w:rFonts w:ascii="Bookman Old Style" w:hAnsi="Bookman Old Style" w:cs="CIDFont+F2"/>
        </w:rPr>
        <w:t>zł brutto (</w:t>
      </w:r>
      <w:r w:rsidRPr="00EA5A48">
        <w:rPr>
          <w:rFonts w:ascii="Bookman Old Style" w:hAnsi="Bookman Old Style" w:cs="CIDFont+F1"/>
        </w:rPr>
        <w:t>słownie:</w:t>
      </w:r>
      <w:r w:rsidR="00EA5A48" w:rsidRP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>……………………………………),</w:t>
      </w:r>
      <w:r w:rsidR="00EA5A48" w:rsidRPr="00EA5A48">
        <w:rPr>
          <w:rFonts w:ascii="Bookman Old Style" w:hAnsi="Bookman Old Style" w:cs="CIDFont+F1"/>
          <w:b/>
        </w:rPr>
        <w:t>***</w:t>
      </w:r>
      <w:r w:rsidRPr="00EA5A48">
        <w:rPr>
          <w:rFonts w:ascii="Bookman Old Style" w:hAnsi="Bookman Old Style" w:cs="CIDFont+F1"/>
        </w:rPr>
        <w:t>) przy czym złożona oferta prowadzi do powstania</w:t>
      </w:r>
      <w:r w:rsid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>u Zamawiającego obowiązku podatkowego od</w:t>
      </w:r>
      <w:r w:rsidR="00EA5A48">
        <w:rPr>
          <w:rFonts w:ascii="Bookman Old Style" w:hAnsi="Bookman Old Style" w:cs="CIDFont+F1"/>
        </w:rPr>
        <w:t xml:space="preserve"> …</w:t>
      </w:r>
      <w:r w:rsidRPr="00EA5A48">
        <w:rPr>
          <w:rFonts w:ascii="Bookman Old Style" w:hAnsi="Bookman Old Style" w:cs="CIDFont+F1"/>
        </w:rPr>
        <w:t>……………………….</w:t>
      </w:r>
      <w:r w:rsid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>nazwa (rodzaj) towaru lub usługi</w:t>
      </w:r>
      <w:r w:rsid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>o wartości bez kwoty podatku ………………………….</w:t>
      </w:r>
    </w:p>
    <w:p w:rsidR="00217464" w:rsidRPr="00EA5A48" w:rsidRDefault="00EA5A48" w:rsidP="00EA5A48">
      <w:p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CIDFont+F1"/>
          <w:b/>
        </w:rPr>
      </w:pPr>
      <w:r w:rsidRPr="00EA5A48">
        <w:rPr>
          <w:rFonts w:ascii="Bookman Old Style" w:hAnsi="Bookman Old Style" w:cs="CIDFont+F1"/>
          <w:b/>
        </w:rPr>
        <w:t>***</w:t>
      </w:r>
      <w:r w:rsidR="00217464" w:rsidRPr="00E9758E">
        <w:rPr>
          <w:rFonts w:ascii="Bookman Old Style" w:hAnsi="Bookman Old Style" w:cs="CIDFont+F1"/>
        </w:rPr>
        <w:t xml:space="preserve">) </w:t>
      </w:r>
      <w:r w:rsidR="00217464" w:rsidRPr="00EA5A48">
        <w:rPr>
          <w:rFonts w:ascii="Bookman Old Style" w:hAnsi="Bookman Old Style" w:cs="CIDFont+F1"/>
          <w:b/>
        </w:rPr>
        <w:t>ma zastosowanie w przypadku powstania u Zamawiającego obowiązku podatkowego</w:t>
      </w:r>
    </w:p>
    <w:p w:rsidR="00217464" w:rsidRDefault="00217464" w:rsidP="00D426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A5A48">
        <w:rPr>
          <w:rFonts w:ascii="Bookman Old Style" w:hAnsi="Bookman Old Style" w:cs="CIDFont+F1"/>
        </w:rPr>
        <w:t>Wynagrodzenie, o którym mowa w ust. 2, zawiera wszelkie koszty wymagane</w:t>
      </w:r>
      <w:r w:rsidR="00EA5A48" w:rsidRP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 xml:space="preserve">dla kompleksowej realizacji przedmiotu umowy, w tym wynikające </w:t>
      </w:r>
      <w:r w:rsidR="00B71DDC">
        <w:rPr>
          <w:rFonts w:ascii="Bookman Old Style" w:hAnsi="Bookman Old Style" w:cs="CIDFont+F1"/>
        </w:rPr>
        <w:br/>
      </w:r>
      <w:r w:rsidRPr="00EA5A48">
        <w:rPr>
          <w:rFonts w:ascii="Bookman Old Style" w:hAnsi="Bookman Old Style" w:cs="CIDFont+F1"/>
        </w:rPr>
        <w:t>z wymagań</w:t>
      </w:r>
      <w:r w:rsidR="00EA5A48" w:rsidRPr="00EA5A48">
        <w:rPr>
          <w:rFonts w:ascii="Bookman Old Style" w:hAnsi="Bookman Old Style" w:cs="CIDFont+F1"/>
        </w:rPr>
        <w:t xml:space="preserve"> </w:t>
      </w:r>
      <w:r w:rsidRPr="00EA5A48">
        <w:rPr>
          <w:rFonts w:ascii="Bookman Old Style" w:hAnsi="Bookman Old Style" w:cs="CIDFont+F1"/>
        </w:rPr>
        <w:t xml:space="preserve">określonych w § 6 ust. 1 - ust. 3, jak również wymagań określonych w </w:t>
      </w:r>
      <w:r w:rsidR="00CE4DD0">
        <w:rPr>
          <w:rFonts w:ascii="Bookman Old Style" w:hAnsi="Bookman Old Style" w:cs="CIDFont+F1"/>
        </w:rPr>
        <w:t>zapytaniu ofertowym.</w:t>
      </w:r>
    </w:p>
    <w:p w:rsidR="00217464" w:rsidRPr="000E3F1E" w:rsidRDefault="00217464" w:rsidP="00D426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CE4DD0">
        <w:rPr>
          <w:rFonts w:ascii="Bookman Old Style" w:hAnsi="Bookman Old Style" w:cs="CIDFont+F1"/>
        </w:rPr>
        <w:t>Strony uzgadniają, że w przypadku ograniczenia przez Zamawiającego zakresu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 xml:space="preserve">rzeczowego przedmiotu umowy, niewykonany zakres przedmiotu </w:t>
      </w:r>
      <w:r w:rsidRPr="00CE4DD0">
        <w:rPr>
          <w:rFonts w:ascii="Bookman Old Style" w:hAnsi="Bookman Old Style" w:cs="CIDFont+F1"/>
        </w:rPr>
        <w:lastRenderedPageBreak/>
        <w:t>umowy nie podlega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>zapłacie</w:t>
      </w:r>
      <w:r w:rsidR="00B71DDC">
        <w:rPr>
          <w:rFonts w:ascii="Bookman Old Style" w:hAnsi="Bookman Old Style" w:cs="CIDFont+F1"/>
        </w:rPr>
        <w:t>,</w:t>
      </w:r>
      <w:r w:rsidRPr="00CE4DD0">
        <w:rPr>
          <w:rFonts w:ascii="Bookman Old Style" w:hAnsi="Bookman Old Style" w:cs="CIDFont+F1"/>
        </w:rPr>
        <w:t xml:space="preserve"> a wynagrodzenie wskazane w ust. 2 niniejszej umowy zostanie stosownie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 xml:space="preserve">pomniejszone o wartość niewykonanej części przedmiotu umowy </w:t>
      </w:r>
      <w:r w:rsidRPr="000E3F1E">
        <w:rPr>
          <w:rFonts w:ascii="Bookman Old Style" w:hAnsi="Bookman Old Style" w:cs="CIDFont+F1"/>
        </w:rPr>
        <w:t>z zastrzeżeniem, że</w:t>
      </w:r>
      <w:r w:rsidR="00CE4DD0" w:rsidRPr="000E3F1E">
        <w:rPr>
          <w:rFonts w:ascii="Bookman Old Style" w:hAnsi="Bookman Old Style" w:cs="CIDFont+F1"/>
        </w:rPr>
        <w:t xml:space="preserve"> </w:t>
      </w:r>
      <w:r w:rsidRPr="000E3F1E">
        <w:rPr>
          <w:rFonts w:ascii="Bookman Old Style" w:hAnsi="Bookman Old Style" w:cs="CIDFont+F1"/>
        </w:rPr>
        <w:t>łączna wartość niewykonanej części przedmiotu umowy nie może przekraczać 20 %</w:t>
      </w:r>
      <w:r w:rsidR="00CE4DD0" w:rsidRPr="000E3F1E">
        <w:rPr>
          <w:rFonts w:ascii="Bookman Old Style" w:hAnsi="Bookman Old Style" w:cs="CIDFont+F1"/>
        </w:rPr>
        <w:t xml:space="preserve"> </w:t>
      </w:r>
      <w:r w:rsidRPr="000E3F1E">
        <w:rPr>
          <w:rFonts w:ascii="Bookman Old Style" w:hAnsi="Bookman Old Style" w:cs="CIDFont+F1"/>
        </w:rPr>
        <w:t>wartości wynagrodzenia wskazanego w ust. 2. Wykonawcy z tego tytułu nie przysługują</w:t>
      </w:r>
      <w:r w:rsidR="00CE4DD0" w:rsidRPr="000E3F1E">
        <w:rPr>
          <w:rFonts w:ascii="Bookman Old Style" w:hAnsi="Bookman Old Style" w:cs="CIDFont+F1"/>
        </w:rPr>
        <w:t xml:space="preserve"> </w:t>
      </w:r>
      <w:r w:rsidRPr="000E3F1E">
        <w:rPr>
          <w:rFonts w:ascii="Bookman Old Style" w:hAnsi="Bookman Old Style" w:cs="CIDFont+F1"/>
        </w:rPr>
        <w:t>żadne roszczenia, w tym prawo do odszkodowania. W przypadku ograniczenia zakresu</w:t>
      </w:r>
      <w:r w:rsidR="00CE4DD0" w:rsidRPr="000E3F1E">
        <w:rPr>
          <w:rFonts w:ascii="Bookman Old Style" w:hAnsi="Bookman Old Style" w:cs="CIDFont+F1"/>
        </w:rPr>
        <w:t xml:space="preserve"> </w:t>
      </w:r>
      <w:r w:rsidRPr="000E3F1E">
        <w:rPr>
          <w:rFonts w:ascii="Bookman Old Style" w:hAnsi="Bookman Old Style" w:cs="CIDFont+F1"/>
        </w:rPr>
        <w:t>rzeczowego przedmiotu umowy minimalna wartość przedmiotu umowy wynosi 80 %</w:t>
      </w:r>
      <w:r w:rsidR="00CE4DD0" w:rsidRPr="000E3F1E">
        <w:rPr>
          <w:rFonts w:ascii="Bookman Old Style" w:hAnsi="Bookman Old Style" w:cs="CIDFont+F1"/>
        </w:rPr>
        <w:t xml:space="preserve"> </w:t>
      </w:r>
      <w:r w:rsidRPr="000E3F1E">
        <w:rPr>
          <w:rFonts w:ascii="Bookman Old Style" w:hAnsi="Bookman Old Style" w:cs="CIDFont+F1"/>
        </w:rPr>
        <w:t>wartości wynagrodzenia wskazanego w ust. 2.</w:t>
      </w:r>
    </w:p>
    <w:p w:rsidR="00CE4DD0" w:rsidRDefault="00CE4DD0" w:rsidP="00CE4DD0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</w:p>
    <w:p w:rsidR="00217464" w:rsidRPr="00CE4DD0" w:rsidRDefault="00217464" w:rsidP="00CE4DD0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CE4DD0">
        <w:rPr>
          <w:rFonts w:ascii="Bookman Old Style" w:hAnsi="Bookman Old Style" w:cs="CIDFont+F2"/>
          <w:b/>
        </w:rPr>
        <w:t>§ 1</w:t>
      </w:r>
      <w:r w:rsidR="00CE4DD0">
        <w:rPr>
          <w:rFonts w:ascii="Bookman Old Style" w:hAnsi="Bookman Old Style" w:cs="CIDFont+F2"/>
          <w:b/>
        </w:rPr>
        <w:t>0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CE4DD0">
        <w:rPr>
          <w:rFonts w:ascii="Bookman Old Style" w:hAnsi="Bookman Old Style" w:cs="CIDFont+F1"/>
        </w:rPr>
        <w:t>Strony postanawiają, że rozliczenie za wykonanie przedmiotu umowy będzie się odbywać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>na podstawie faktur wystawianych miesięcznie za prawidłowo wykonane w tym okresie</w:t>
      </w:r>
      <w:r w:rsidR="00CE4DD0" w:rsidRPr="00CE4DD0">
        <w:rPr>
          <w:rFonts w:ascii="Bookman Old Style" w:hAnsi="Bookman Old Style" w:cs="CIDFont+F1"/>
        </w:rPr>
        <w:t xml:space="preserve"> </w:t>
      </w:r>
      <w:r w:rsidR="00B71DDC">
        <w:rPr>
          <w:rFonts w:ascii="Bookman Old Style" w:hAnsi="Bookman Old Style" w:cs="CIDFont+F1"/>
        </w:rPr>
        <w:t xml:space="preserve">roboty oraz </w:t>
      </w:r>
      <w:r w:rsidR="00B71DDC" w:rsidRPr="005D6B5F">
        <w:rPr>
          <w:rFonts w:ascii="Bookman Old Style" w:hAnsi="Bookman Old Style" w:cs="CIDFont+F1"/>
        </w:rPr>
        <w:t>faktury końcowej wystawionej</w:t>
      </w:r>
      <w:r w:rsidRPr="005D6B5F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>po prawidłowym wykonaniu przedmiotu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>umowy. Rozliczenie fakturami wystawianymi miesięcznie nie może przekroczyć 80 %</w:t>
      </w:r>
      <w:r w:rsidR="00CE4DD0" w:rsidRPr="00CE4DD0">
        <w:rPr>
          <w:rFonts w:ascii="Bookman Old Style" w:hAnsi="Bookman Old Style" w:cs="CIDFont+F1"/>
        </w:rPr>
        <w:t xml:space="preserve"> </w:t>
      </w:r>
      <w:r w:rsidRPr="00CE4DD0">
        <w:rPr>
          <w:rFonts w:ascii="Bookman Old Style" w:hAnsi="Bookman Old Style" w:cs="CIDFont+F1"/>
        </w:rPr>
        <w:t xml:space="preserve">kwoty wynagrodzenia określonego w § </w:t>
      </w:r>
      <w:r w:rsidR="00CE4DD0">
        <w:rPr>
          <w:rFonts w:ascii="Bookman Old Style" w:hAnsi="Bookman Old Style" w:cs="CIDFont+F1"/>
        </w:rPr>
        <w:t>9</w:t>
      </w:r>
      <w:r w:rsidRPr="00CE4DD0">
        <w:rPr>
          <w:rFonts w:ascii="Bookman Old Style" w:hAnsi="Bookman Old Style" w:cs="CIDFont+F1"/>
        </w:rPr>
        <w:t xml:space="preserve"> ust. 2.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Strony ustalają,</w:t>
      </w:r>
      <w:r w:rsidR="00F63225" w:rsidRP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że następować będzie zbadanie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przedmiotu umowy celem potwierdzenia jego zgodności z umową w postaci odbiorów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 xml:space="preserve">częściowych </w:t>
      </w:r>
      <w:r w:rsidR="00B71DDC">
        <w:rPr>
          <w:rFonts w:ascii="Bookman Old Style" w:hAnsi="Bookman Old Style" w:cs="CIDFont+F1"/>
        </w:rPr>
        <w:br/>
      </w:r>
      <w:r w:rsidRPr="00F63225">
        <w:rPr>
          <w:rFonts w:ascii="Bookman Old Style" w:hAnsi="Bookman Old Style" w:cs="CIDFont+F1"/>
        </w:rPr>
        <w:t>i odbioru końcowego. Potwierdzeniem częściowego wykonania robót będzie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protokół częściowego odbioru robót sporządzony na podstawie zaawansowania robót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wykonanych w danym okresie rozliczeniowym podpisany przez Zamawiającego i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Kierownika budowy, a potwierdzeniem wykonania całości przedmiotu umowy będzie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podpisany przez powołaną przez Zamawiającego Komisję odbioru i Kierownika budowy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bezusterkowy protokół odbioru końcowego przedmiotu umowy lub protokół odbioru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końcowego przedmiotu umowy określający termin i sposób usunięcia stwierdzonych przy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 xml:space="preserve">odbiorze wad, o którym </w:t>
      </w:r>
      <w:r w:rsidRPr="00000FF9">
        <w:rPr>
          <w:rFonts w:ascii="Bookman Old Style" w:hAnsi="Bookman Old Style" w:cs="CIDFont+F1"/>
        </w:rPr>
        <w:t>mowa w § 1</w:t>
      </w:r>
      <w:r w:rsidR="00502D52" w:rsidRPr="00000FF9">
        <w:rPr>
          <w:rFonts w:ascii="Bookman Old Style" w:hAnsi="Bookman Old Style" w:cs="CIDFont+F1"/>
        </w:rPr>
        <w:t>3</w:t>
      </w:r>
      <w:r w:rsidRPr="00000FF9">
        <w:rPr>
          <w:rFonts w:ascii="Bookman Old Style" w:hAnsi="Bookman Old Style" w:cs="CIDFont+F1"/>
        </w:rPr>
        <w:t xml:space="preserve"> ust. 5 wraz z protokołem usunięcia wad, o którym</w:t>
      </w:r>
      <w:r w:rsidR="00F63225" w:rsidRPr="00000FF9">
        <w:rPr>
          <w:rFonts w:ascii="Bookman Old Style" w:hAnsi="Bookman Old Style" w:cs="CIDFont+F1"/>
        </w:rPr>
        <w:t xml:space="preserve"> </w:t>
      </w:r>
      <w:r w:rsidRPr="00000FF9">
        <w:rPr>
          <w:rFonts w:ascii="Bookman Old Style" w:hAnsi="Bookman Old Style" w:cs="CIDFont+F1"/>
        </w:rPr>
        <w:t>mowa w § 1</w:t>
      </w:r>
      <w:r w:rsidR="00000FF9" w:rsidRPr="00000FF9">
        <w:rPr>
          <w:rFonts w:ascii="Bookman Old Style" w:hAnsi="Bookman Old Style" w:cs="CIDFont+F1"/>
        </w:rPr>
        <w:t>3</w:t>
      </w:r>
      <w:r w:rsidRPr="00000FF9">
        <w:rPr>
          <w:rFonts w:ascii="Bookman Old Style" w:hAnsi="Bookman Old Style" w:cs="CIDFont+F1"/>
        </w:rPr>
        <w:t xml:space="preserve"> ust. 6, lub protokół odbioru spisany na okoliczność odbioru, o którym mowa</w:t>
      </w:r>
      <w:r w:rsidR="00F63225" w:rsidRPr="00000FF9">
        <w:rPr>
          <w:rFonts w:ascii="Bookman Old Style" w:hAnsi="Bookman Old Style" w:cs="CIDFont+F1"/>
        </w:rPr>
        <w:t xml:space="preserve"> </w:t>
      </w:r>
      <w:r w:rsidRPr="00000FF9">
        <w:rPr>
          <w:rFonts w:ascii="Bookman Old Style" w:hAnsi="Bookman Old Style" w:cs="CIDFont+F1"/>
        </w:rPr>
        <w:t>w § 1</w:t>
      </w:r>
      <w:r w:rsidR="00000FF9" w:rsidRPr="00000FF9">
        <w:rPr>
          <w:rFonts w:ascii="Bookman Old Style" w:hAnsi="Bookman Old Style" w:cs="CIDFont+F1"/>
        </w:rPr>
        <w:t>3</w:t>
      </w:r>
      <w:r w:rsidRPr="00000FF9">
        <w:rPr>
          <w:rFonts w:ascii="Bookman Old Style" w:hAnsi="Bookman Old Style" w:cs="CIDFont+F1"/>
        </w:rPr>
        <w:t xml:space="preserve"> ust. 7.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Wykonawca wystawiając fakturę za roboty, które ujmują również zakres robót, dostaw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lub usług wykonywany przez podwykonawców lub dalszych podwykonawców, dokona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stosownego podziału należności za wykonane zakresy robót, dostaw oraz usług pomiędzy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Wykonawcę i podwykonawców lub dalszych podwykonawców w protokole odbioru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robót. Podział ten dotyczy wyłącznie należności powstałych po zaakceptowaniu przez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Zamawiającego umów o podwykonawstwo, których przedmiotem są roboty budowlane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lub po przedłożeniu Zamawiającemu potwierdzonego za zgodność z oryginałem, przez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przedkładającego, odpisu umowy o podwykonawstwo, której przedmiotem są dostawy lub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usługi.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Warunkiem zapłaty należnego wynagrodzenia Wykonawcy za prawidłowo wykonane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roboty jest przedstawienie przez Wykonawcę dowodów zapłaty wymagalnego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wynagrodzenia podwykonawcom i dalszym podwykonawcom biorącym udział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 realizacji odebranych robót budowlanych, dostaw oraz usług.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Wykonawca zobowiązany jest przedłożyć Zamawiającemu, najpóźniej na 5 dni przed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upływem terminu płatności faktury wystawionej przez Wykonawcę Zamawiającemu,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kserokopię faktur (oryginał do wglądu Zamawiającego) wystawionych przez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podwykonawcę lub dalszego podwykonawcę, poświadczonych za zgodność z oryginałem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przez przedkładającego, za roboty, dostawy lub usługi wynikające z podziału określonego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 xml:space="preserve">w ust. 3, z dowodem </w:t>
      </w:r>
      <w:r w:rsidRPr="00F63225">
        <w:rPr>
          <w:rFonts w:ascii="Bookman Old Style" w:hAnsi="Bookman Old Style" w:cs="CIDFont+F1"/>
        </w:rPr>
        <w:lastRenderedPageBreak/>
        <w:t>dokonanej zapłaty wymagalnego wynagrodzenia oraz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oświadczeniem podwykonawcy lub dalszego podwykonawcy podpisanym przez osoby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upoważnione do reprezentowania tych podmiotów potwierdzającym prawidłowość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 xml:space="preserve">dokonanego podziału należności określonego w ust. 3 oraz </w:t>
      </w:r>
      <w:r w:rsidR="00B71DDC">
        <w:rPr>
          <w:rFonts w:ascii="Bookman Old Style" w:hAnsi="Bookman Old Style" w:cs="CIDFont+F1"/>
        </w:rPr>
        <w:br/>
      </w:r>
      <w:r w:rsidRPr="00F63225">
        <w:rPr>
          <w:rFonts w:ascii="Bookman Old Style" w:hAnsi="Bookman Old Style" w:cs="CIDFont+F1"/>
        </w:rPr>
        <w:t>o pełnym zafakturowaniu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przez nich lub objęciu wystawionymi przez nich rachunkami zakresu robót, dostaw oraz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 xml:space="preserve">usług wykonanych zgodnie </w:t>
      </w:r>
      <w:r w:rsidR="00B71DDC">
        <w:rPr>
          <w:rFonts w:ascii="Bookman Old Style" w:hAnsi="Bookman Old Style" w:cs="CIDFont+F1"/>
        </w:rPr>
        <w:br/>
      </w:r>
      <w:r w:rsidRPr="00F63225">
        <w:rPr>
          <w:rFonts w:ascii="Bookman Old Style" w:hAnsi="Bookman Old Style" w:cs="CIDFont+F1"/>
        </w:rPr>
        <w:t>z umowami o podwykonawstwo oraz o uregulowaniu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względem nich wszystkich należności i braku jakichkolwiek roszczeń podwykonawcy lub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dalszego podwykonawcy w stosunku do Wykonawcy i Zamawiającego.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W przypadku nie przedłożenia przez Wykonawcę wszystkich dokumentów określonych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 ust. 5 lub nie przedłożenia tych dokumentów w terminie podanym w ust. 5,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Zamawiający wstrzymuje zapłatę należnego Wykonawcy wynagrodzenia za odebrane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roboty określonego w fakturze w części równej sumie kwot wynagrodzenia należnego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podwykonawcy lub dalszemu podwykonawcy wynikających z nieprzedłożonych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dowodów zapłaty. W takim przypadku Zamawiający nie będzie pozostawał w opóźnieniu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 płatności zatrzymanej kwoty względem Wykonawcy, a Wykonawcy nie będą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przysługiwać żadne roszczenia odszkodowawcze z tytułu wstrzymania płatności kwoty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wynagrodzenia należnego podwykonawcy lub dalszemu podwykonawcy.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Zamawiający dokona bezpośredniej zapłaty wymagalnego wynagrodzenia</w:t>
      </w:r>
      <w:r w:rsidR="00F63225" w:rsidRP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przysługującego podwykonawcom lub dalszym podwykonawcom, którzy zawarli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zaakceptowane przez Zamawiającego umowy na podwykonawstwo, których przedmiotem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są roboty budowlane, lub którzy zawarli przedłożone Zamawiającemu umowy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o podwykonawstwo, których przedmiotem są dostawy lub usługi, w przypadku uchylenia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się, po bezskutecznym dwukrotnym wezwaniu przez Zamawiającego do przedstawienia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dowodów zapłaty, od obowiązku zapłaty odpowiednio przez Wykonawcę, podwykonawcę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lub dalszego podwykonawcę zamówienia. Wynagrodzenie, o którym mowa w zdaniu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pierwszym, dotyczy wyłącznie należności powstałych po zaakceptowaniu przez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Zamawiającego umowy o podwykonawstwo, której przedmiotem są roboty budowlane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lub po przedłożeniu Zamawiającemu poświadczonej za zgodność z oryginałem, przez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przedkładającego, kopii umowy o podwykonawstwo, której przedmiotem są dostawy lub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usługi.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Bezpośrednia zapłata obejmuje wyłącznie należne wynagrodzenie, bez odsetek należnych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podwykonawcy lub dalszemu podwykonawcy.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F63225">
        <w:rPr>
          <w:rFonts w:ascii="Bookman Old Style" w:hAnsi="Bookman Old Style" w:cs="CIDFont+F1"/>
        </w:rPr>
        <w:t>Podwykonawca lub dalszy podwykonawca może zwrócić się z żądaniem zapłaty</w:t>
      </w:r>
      <w:r w:rsidR="00F63225">
        <w:rPr>
          <w:rFonts w:ascii="Bookman Old Style" w:hAnsi="Bookman Old Style" w:cs="CIDFont+F1"/>
        </w:rPr>
        <w:t xml:space="preserve"> </w:t>
      </w:r>
      <w:r w:rsidRPr="00F63225">
        <w:rPr>
          <w:rFonts w:ascii="Bookman Old Style" w:hAnsi="Bookman Old Style" w:cs="CIDFont+F1"/>
        </w:rPr>
        <w:t>należnego wynagrodzenia bezpośrednio do Zamawiającego. Przed dokonaniem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bezpośredniej zapłaty, Zamawiający poinformuje Wykonawcę o zgłoszeniu się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 lub dalszego podwykonawcy z żądaniem o dokonanie bezpośredniej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zapłaty oraz o możliwości zgłoszenia w terminie 7 dni od dnia doręczenia informacji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 formie pisemnej uwag dotyczących zasadności bezpośredniej zapłaty wynagrodzenia</w:t>
      </w:r>
      <w:r w:rsidR="00111A0E">
        <w:rPr>
          <w:rFonts w:ascii="Bookman Old Style" w:hAnsi="Bookman Old Style" w:cs="CIDFont+F1"/>
        </w:rPr>
        <w:t xml:space="preserve"> p</w:t>
      </w:r>
      <w:r w:rsidRPr="00111A0E">
        <w:rPr>
          <w:rFonts w:ascii="Bookman Old Style" w:hAnsi="Bookman Old Style" w:cs="CIDFont+F1"/>
        </w:rPr>
        <w:t>odwykonawcy lub dalszemu podwykonawcy, o których mowa w ust. 7.</w:t>
      </w:r>
      <w:r w:rsidR="0027199D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Wykonawca nie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może </w:t>
      </w:r>
      <w:r w:rsidR="00B71DDC">
        <w:rPr>
          <w:rFonts w:ascii="Bookman Old Style" w:hAnsi="Bookman Old Style" w:cs="CIDFont+F1"/>
        </w:rPr>
        <w:br/>
      </w:r>
      <w:r w:rsidRPr="00111A0E">
        <w:rPr>
          <w:rFonts w:ascii="Bookman Old Style" w:hAnsi="Bookman Old Style" w:cs="CIDFont+F1"/>
        </w:rPr>
        <w:t>w uwagach powoływać się na potrącenie swoich roszczeń względem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 niezwiązanych z realizacją umowy o podwykonawstwo.</w:t>
      </w:r>
    </w:p>
    <w:p w:rsidR="00217464" w:rsidRPr="00111A0E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W przypadku zgłoszenia uwag, o których mowa w ust. 9, w terminie wskazanym przez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Zamawiającego, Zamawiający może:</w:t>
      </w:r>
    </w:p>
    <w:p w:rsidR="00217464" w:rsidRPr="00111A0E" w:rsidRDefault="00217464" w:rsidP="00D426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lastRenderedPageBreak/>
        <w:t>nie dokonać bezpośredniej zapłaty wynagrodzenia podwykonawcy lub dalszemu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podwykonawcy, jeżeli Wykonawca wykaże niezasadność takiej zapłaty, lub</w:t>
      </w:r>
    </w:p>
    <w:p w:rsidR="00217464" w:rsidRPr="00111A0E" w:rsidRDefault="00217464" w:rsidP="00D426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złożyć do depozytu sądowego kwotę potrzebną na pokrycie wynagrodzenia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 lub dalszego podwykonawcy w przypadku wystąpienia zasadniczych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wątpliwości Zamawiającego co do wysokości należnej zapłaty lub podmiotu, któremu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płatność się należy, lub</w:t>
      </w:r>
    </w:p>
    <w:p w:rsidR="00217464" w:rsidRPr="00111A0E" w:rsidRDefault="00217464" w:rsidP="00D426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dokonać bezpośredniej zapłaty wynagrodzenia podwykonawcy lub dalszemu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podwykonawcy, jeżeli podwykonawca lub dalszy podwykonawca wykaże zasadność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takiej zapłaty.</w:t>
      </w:r>
    </w:p>
    <w:p w:rsidR="00217464" w:rsidRPr="00111A0E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W przypadku dokonania bezpośredniej zapłaty podwykonawcy lub dalszemu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podwykonawcy, o których mowa w ust. 7, Zamawiający potrąca kwotę wypłaconego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wynagrodzenia z wynagrodzenia należnego Wykonawcy.</w:t>
      </w:r>
    </w:p>
    <w:p w:rsidR="00217464" w:rsidRPr="00111A0E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Zamawiający dokona bezpośredniej płatności na rzecz podwykonawcy lub dalszego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 w terminie 14 dni od dnia pisemnego potwierdzenia przez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Zamawiającego podwykonawcy lub dalszemu podwykonawcy uznania płatności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bezpośredniej za uzasadnioną. Warunkiem dokonania ww. bezpośredniej płatności jest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udokumentowanie jej zasadności kopią faktury VAT lub rachunku podwykonawcy lub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dalszego podwykonawcy, potwierdzoną za zgodność z oryginałem przez Wykonawcę lub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podwykonawcę lub dalszego podwykonawcę wraz z potwierdzonym za zgodność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 oryginałem dokumentem potwierdzającym należyte wykonanie i odbiór wykonanych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przez podwykonawcę lub dalszego podwykonawcę robót, dostaw oraz usług.</w:t>
      </w:r>
    </w:p>
    <w:p w:rsidR="00217464" w:rsidRPr="00111A0E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Odpowiedzialność Zamawiającego wobec podwykonawcy lub dalszego podwykonawcy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 tytułu płatności bezpośrednich za wykonanie robót, dostaw oraz usług jest ograniczona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wyłącznie do wysokości kwoty należności za wykonanie tych robót, dostaw oraz usług,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wynikającej z umowy zawartej pomiędzy Wykonawcą a Zamawiającym. W przypadku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przyjęcia w umowie </w:t>
      </w:r>
      <w:r w:rsidR="00111A0E">
        <w:rPr>
          <w:rFonts w:ascii="Bookman Old Style" w:hAnsi="Bookman Old Style" w:cs="CIDFont+F1"/>
        </w:rPr>
        <w:br/>
      </w:r>
      <w:r w:rsidRPr="00111A0E">
        <w:rPr>
          <w:rFonts w:ascii="Bookman Old Style" w:hAnsi="Bookman Old Style" w:cs="CIDFont+F1"/>
        </w:rPr>
        <w:t>o podwykonawstwo cen jednostkowych za wykonane roboty,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dostawy oraz usługi wyższych niż ceny jednostkowe określone umową zawartą pomiędzy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Wykonawcą a Zamawiającym, Zamawiający uzna i wypłaci podwykonawcy lub dalszemu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podwykonawcy na podstawie wystawionej przez niego faktury VAT lub rachunku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wyłącznie kwotę należną na podstawie cen jednostkowych określonych umową zawartą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pomiędzy Wykonawcą a Zamawiającym.</w:t>
      </w:r>
    </w:p>
    <w:p w:rsidR="00217464" w:rsidRDefault="00217464" w:rsidP="00D426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Wykonawca jest zobowiązany do terminowego regulowania wszelkich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zobowiązań wobec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podwykonawców, dalszych podwykonawców robót budowlanych, usług i dostaw,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 którymi współpracuje w związku z realizacją niniejszej umowy. Nieterminowe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regulowanie lub brak regulowania wymagalnych zobowiązań przez Wykonawcę wobec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ww. podmiotów stanowi nienależyte wykonywanie niniejszej umowy</w:t>
      </w:r>
      <w:r w:rsidR="00111A0E">
        <w:rPr>
          <w:rFonts w:ascii="Bookman Old Style" w:hAnsi="Bookman Old Style" w:cs="CIDFont+F1"/>
        </w:rPr>
        <w:t>.</w:t>
      </w:r>
    </w:p>
    <w:p w:rsidR="00111A0E" w:rsidRPr="00111A0E" w:rsidRDefault="00111A0E" w:rsidP="00111A0E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111A0E" w:rsidRDefault="00217464" w:rsidP="00111A0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111A0E">
        <w:rPr>
          <w:rFonts w:ascii="Bookman Old Style" w:hAnsi="Bookman Old Style" w:cs="CIDFont+F2"/>
          <w:b/>
        </w:rPr>
        <w:t>§ 1</w:t>
      </w:r>
      <w:r w:rsidR="00111A0E">
        <w:rPr>
          <w:rFonts w:ascii="Bookman Old Style" w:hAnsi="Bookman Old Style" w:cs="CIDFont+F2"/>
          <w:b/>
        </w:rPr>
        <w:t>1</w:t>
      </w:r>
    </w:p>
    <w:p w:rsidR="00217464" w:rsidRPr="00111A0E" w:rsidRDefault="00217464" w:rsidP="00D42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Należności będą regulowane przelewem z rachunku bankowego Zamawiającego na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rachunek bankowy Wykonawcy </w:t>
      </w:r>
      <w:r w:rsidR="00B71DDC">
        <w:rPr>
          <w:rFonts w:ascii="Bookman Old Style" w:hAnsi="Bookman Old Style" w:cs="CIDFont+F1"/>
        </w:rPr>
        <w:br/>
      </w:r>
      <w:r w:rsidRPr="00111A0E">
        <w:rPr>
          <w:rFonts w:ascii="Bookman Old Style" w:hAnsi="Bookman Old Style" w:cs="CIDFont+F1"/>
        </w:rPr>
        <w:t>nr ……………………………………. wskazany na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fakturze w terminie do </w:t>
      </w:r>
      <w:r w:rsidR="00111A0E">
        <w:rPr>
          <w:rFonts w:ascii="Bookman Old Style" w:hAnsi="Bookman Old Style" w:cs="CIDFont+F1"/>
        </w:rPr>
        <w:t>21</w:t>
      </w:r>
      <w:r w:rsidRPr="00111A0E">
        <w:rPr>
          <w:rFonts w:ascii="Bookman Old Style" w:hAnsi="Bookman Old Style" w:cs="CIDFont+F1"/>
        </w:rPr>
        <w:t xml:space="preserve"> dni od daty doręczenia Zamawiającemu prawidłowo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wystawionej faktury, </w:t>
      </w:r>
      <w:r w:rsidR="00111A0E">
        <w:rPr>
          <w:rFonts w:ascii="Bookman Old Style" w:hAnsi="Bookman Old Style" w:cs="CIDFont+F1"/>
        </w:rPr>
        <w:br/>
      </w:r>
      <w:r w:rsidRPr="00111A0E">
        <w:rPr>
          <w:rFonts w:ascii="Bookman Old Style" w:hAnsi="Bookman Old Style" w:cs="CIDFont+F1"/>
        </w:rPr>
        <w:t>z zastrzeżeniem § 11 ust. 6, a w przypadku bezpośredniej zapłaty na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rzecz podwykonawcy lub dalszego podwykonawcy na rachunek wskazany </w:t>
      </w:r>
      <w:r w:rsidR="00B71DDC">
        <w:rPr>
          <w:rFonts w:ascii="Bookman Old Style" w:hAnsi="Bookman Old Style" w:cs="CIDFont+F1"/>
        </w:rPr>
        <w:br/>
      </w:r>
      <w:r w:rsidRPr="00111A0E">
        <w:rPr>
          <w:rFonts w:ascii="Bookman Old Style" w:hAnsi="Bookman Old Style" w:cs="CIDFont+F1"/>
        </w:rPr>
        <w:t>w umowie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o podwykonawstwo. Jeżeli Zamawiający otrzyma fakturę potwierdzającą prawidłowo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 xml:space="preserve">wykonany przedmiot umowy przed rozpoczęciem </w:t>
      </w:r>
      <w:r w:rsidRPr="00111A0E">
        <w:rPr>
          <w:rFonts w:ascii="Bookman Old Style" w:hAnsi="Bookman Old Style" w:cs="CIDFont+F1"/>
        </w:rPr>
        <w:lastRenderedPageBreak/>
        <w:t>odbioru lub w jego trakcie, termin</w:t>
      </w:r>
      <w:r w:rsidR="00111A0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</w:rPr>
        <w:t>zapłaty liczony jest od dnia zakończenia odbioru.</w:t>
      </w:r>
    </w:p>
    <w:p w:rsidR="00217464" w:rsidRPr="00E9758E" w:rsidRDefault="00217464" w:rsidP="00111A0E">
      <w:p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  <w:b/>
        </w:rPr>
        <w:t>*)</w:t>
      </w:r>
      <w:r w:rsidRPr="00E9758E">
        <w:rPr>
          <w:rFonts w:ascii="Bookman Old Style" w:hAnsi="Bookman Old Style" w:cs="CIDFont+F1"/>
        </w:rPr>
        <w:t xml:space="preserve"> </w:t>
      </w:r>
      <w:r w:rsidRPr="00111A0E">
        <w:rPr>
          <w:rFonts w:ascii="Bookman Old Style" w:hAnsi="Bookman Old Style" w:cs="CIDFont+F1"/>
          <w:b/>
        </w:rPr>
        <w:t>w przypadku, j</w:t>
      </w:r>
      <w:r w:rsidR="00B71DDC">
        <w:rPr>
          <w:rFonts w:ascii="Bookman Old Style" w:hAnsi="Bookman Old Style" w:cs="CIDFont+F1"/>
          <w:b/>
        </w:rPr>
        <w:t>eżeli Wykonawcą jest Konsorcjum</w:t>
      </w:r>
      <w:r w:rsidRPr="00111A0E">
        <w:rPr>
          <w:rFonts w:ascii="Bookman Old Style" w:hAnsi="Bookman Old Style" w:cs="CIDFont+F1"/>
          <w:b/>
        </w:rPr>
        <w:t>, ust. 1 brzmieć będzie następująco:</w:t>
      </w:r>
    </w:p>
    <w:p w:rsidR="00217464" w:rsidRPr="00E9758E" w:rsidRDefault="00217464" w:rsidP="00111A0E">
      <w:pPr>
        <w:autoSpaceDE w:val="0"/>
        <w:autoSpaceDN w:val="0"/>
        <w:adjustRightInd w:val="0"/>
        <w:spacing w:after="0"/>
        <w:ind w:left="284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1. *Należności będą regulowane przelewem z rachunku bankowego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Zamawiającego na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rachunek bankowy Lidera Konsorcjum tj. ..................................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(nazwa/firma Lidera)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 xml:space="preserve">nr ……………………………………........ wskazany na fakturze w terminie do </w:t>
      </w:r>
      <w:r w:rsidR="00111A0E">
        <w:rPr>
          <w:rFonts w:ascii="Bookman Old Style" w:hAnsi="Bookman Old Style" w:cs="CIDFont+F1"/>
        </w:rPr>
        <w:t>21</w:t>
      </w:r>
      <w:r w:rsidRPr="00E9758E">
        <w:rPr>
          <w:rFonts w:ascii="Bookman Old Style" w:hAnsi="Bookman Old Style" w:cs="CIDFont+F1"/>
        </w:rPr>
        <w:t xml:space="preserve"> dni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od daty doręczenia Zamawiającemu prawidłowo wystawionej faktury, z zastrzeżeniem §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11 ust. 6, a w przypadku bezpośredniej zapłaty na rzecz podwykonawcy lub dalszego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podwykonawcy na rachunek wskazany w umowie o podwykonawstwo. Faktury będzie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wystawiał Lider tj. .............................................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(nazwa/firma Lidera)</w:t>
      </w:r>
      <w:r w:rsidR="00111A0E">
        <w:rPr>
          <w:rFonts w:ascii="Bookman Old Style" w:hAnsi="Bookman Old Style" w:cs="CIDFont+F1"/>
        </w:rPr>
        <w:t xml:space="preserve">. </w:t>
      </w:r>
      <w:r w:rsidRPr="00E9758E">
        <w:rPr>
          <w:rFonts w:ascii="Bookman Old Style" w:hAnsi="Bookman Old Style" w:cs="CIDFont+F1"/>
        </w:rPr>
        <w:t>Jeżeli Zamawiający otrzyma fakturę potwierdzającą prawidłowo wykonany przedmiot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umowy przed rozpoczęciem odbioru lub w jego trakcie, termin zapłaty liczony jest od</w:t>
      </w:r>
      <w:r w:rsidR="00111A0E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dnia zakończenia odbioru.</w:t>
      </w:r>
    </w:p>
    <w:p w:rsidR="00111A0E" w:rsidRDefault="00217464" w:rsidP="00D42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Za dzień zapłaty uważany będzie dzień obciążenia rachunku bankowego Zamawiającego.</w:t>
      </w:r>
    </w:p>
    <w:p w:rsidR="00217464" w:rsidRPr="00651C99" w:rsidRDefault="00217464" w:rsidP="00D42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111A0E">
        <w:rPr>
          <w:rFonts w:ascii="Bookman Old Style" w:hAnsi="Bookman Old Style" w:cs="CIDFont+F1"/>
        </w:rPr>
        <w:t>Do faktury Wykonawca dołączać będzie dokument, o którym mowa w § 1</w:t>
      </w:r>
      <w:r w:rsidR="00111A0E">
        <w:rPr>
          <w:rFonts w:ascii="Bookman Old Style" w:hAnsi="Bookman Old Style" w:cs="CIDFont+F1"/>
        </w:rPr>
        <w:t>0</w:t>
      </w:r>
      <w:r w:rsidRPr="00111A0E">
        <w:rPr>
          <w:rFonts w:ascii="Bookman Old Style" w:hAnsi="Bookman Old Style" w:cs="CIDFont+F1"/>
        </w:rPr>
        <w:t xml:space="preserve"> </w:t>
      </w:r>
      <w:r w:rsidRPr="00651C99">
        <w:rPr>
          <w:rFonts w:ascii="Bookman Old Style" w:hAnsi="Bookman Old Style" w:cs="CIDFont+F1"/>
        </w:rPr>
        <w:t>ust. 2.</w:t>
      </w:r>
    </w:p>
    <w:p w:rsidR="006A5E20" w:rsidRPr="00651C99" w:rsidRDefault="00217464" w:rsidP="005001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51C99">
        <w:rPr>
          <w:rFonts w:ascii="Bookman Old Style" w:hAnsi="Bookman Old Style" w:cs="CIDFont+F1"/>
        </w:rPr>
        <w:t xml:space="preserve">Zamawiający oświadcza, że jest podatnikiem podatku od towarów i usług, </w:t>
      </w:r>
      <w:r w:rsidR="00500123" w:rsidRPr="00651C99">
        <w:rPr>
          <w:rFonts w:ascii="Bookman Old Style" w:hAnsi="Bookman Old Style" w:cs="CIDFont+F1"/>
        </w:rPr>
        <w:br/>
      </w:r>
      <w:r w:rsidRPr="00651C99">
        <w:rPr>
          <w:rFonts w:ascii="Bookman Old Style" w:hAnsi="Bookman Old Style" w:cs="CIDFont+F1"/>
        </w:rPr>
        <w:t>a jego pełna</w:t>
      </w:r>
      <w:r w:rsidR="00111A0E" w:rsidRPr="00651C99">
        <w:rPr>
          <w:rFonts w:ascii="Bookman Old Style" w:hAnsi="Bookman Old Style" w:cs="CIDFont+F1"/>
        </w:rPr>
        <w:t xml:space="preserve"> </w:t>
      </w:r>
      <w:r w:rsidRPr="00651C99">
        <w:rPr>
          <w:rFonts w:ascii="Bookman Old Style" w:hAnsi="Bookman Old Style" w:cs="CIDFont+F1"/>
        </w:rPr>
        <w:t>nazwa dla celów identyfikacji podatkowej brzmi:</w:t>
      </w:r>
      <w:r w:rsidR="00500123" w:rsidRPr="00651C99">
        <w:rPr>
          <w:rFonts w:ascii="Bookman Old Style" w:hAnsi="Bookman Old Style" w:cs="CIDFont+F1"/>
        </w:rPr>
        <w:t xml:space="preserve"> </w:t>
      </w:r>
      <w:r w:rsidR="006A5E20" w:rsidRPr="00651C99">
        <w:rPr>
          <w:rFonts w:ascii="Bookman Old Style" w:hAnsi="Bookman Old Style" w:cs="CIDFont+F1"/>
        </w:rPr>
        <w:t>Konfederacja Związków Zawodowych Górnictwa w Polsce, NIP: 634-00-16-546</w:t>
      </w:r>
      <w:r w:rsidR="00637056" w:rsidRPr="00651C99">
        <w:rPr>
          <w:rFonts w:ascii="Bookman Old Style" w:hAnsi="Bookman Old Style" w:cs="CIDFont+F1"/>
        </w:rPr>
        <w:t>.</w:t>
      </w:r>
    </w:p>
    <w:p w:rsidR="00217464" w:rsidRPr="00651C99" w:rsidRDefault="00217464" w:rsidP="00D42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651C99">
        <w:rPr>
          <w:rFonts w:ascii="Bookman Old Style" w:hAnsi="Bookman Old Style" w:cs="CIDFont+F1"/>
        </w:rPr>
        <w:t>Wykonawca oświadcza, że jest/nie jest</w:t>
      </w:r>
      <w:r w:rsidRPr="00651C99">
        <w:rPr>
          <w:rFonts w:ascii="Bookman Old Style" w:hAnsi="Bookman Old Style" w:cs="CIDFont+F1"/>
          <w:b/>
        </w:rPr>
        <w:t>*</w:t>
      </w:r>
      <w:r w:rsidRPr="00651C99">
        <w:rPr>
          <w:rFonts w:ascii="Bookman Old Style" w:hAnsi="Bookman Old Style" w:cs="CIDFont+F1"/>
        </w:rPr>
        <w:t xml:space="preserve"> podatnikiem podatku od towarów </w:t>
      </w:r>
      <w:r w:rsidR="00500123" w:rsidRPr="00651C99">
        <w:rPr>
          <w:rFonts w:ascii="Bookman Old Style" w:hAnsi="Bookman Old Style" w:cs="CIDFont+F1"/>
        </w:rPr>
        <w:br/>
      </w:r>
      <w:r w:rsidRPr="00651C99">
        <w:rPr>
          <w:rFonts w:ascii="Bookman Old Style" w:hAnsi="Bookman Old Style" w:cs="CIDFont+F1"/>
        </w:rPr>
        <w:t>i usług.</w:t>
      </w:r>
    </w:p>
    <w:p w:rsidR="00217464" w:rsidRPr="00651C99" w:rsidRDefault="00217464" w:rsidP="008372B6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2"/>
        </w:rPr>
      </w:pPr>
      <w:r w:rsidRPr="00651C99">
        <w:rPr>
          <w:rFonts w:ascii="Bookman Old Style" w:hAnsi="Bookman Old Style" w:cs="CIDFont+F2"/>
        </w:rPr>
        <w:t>NIP: ……….……..</w:t>
      </w:r>
    </w:p>
    <w:p w:rsidR="00217464" w:rsidRPr="008372B6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  <w:b/>
        </w:rPr>
      </w:pPr>
      <w:r w:rsidRPr="00651C99">
        <w:rPr>
          <w:rFonts w:ascii="Bookman Old Style" w:hAnsi="Bookman Old Style" w:cs="CIDFont+F1"/>
          <w:b/>
        </w:rPr>
        <w:t>* niepotrzebne skreślić</w:t>
      </w:r>
    </w:p>
    <w:p w:rsidR="00217464" w:rsidRPr="008372B6" w:rsidRDefault="00217464" w:rsidP="00D42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8372B6">
        <w:rPr>
          <w:rFonts w:ascii="Bookman Old Style" w:hAnsi="Bookman Old Style" w:cs="CIDFont+F1"/>
        </w:rPr>
        <w:t>Zamawiający nie przewiduje wypłaty zaliczek na poczet wykonania robót.</w:t>
      </w:r>
    </w:p>
    <w:p w:rsidR="008372B6" w:rsidRDefault="008372B6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6A5E20" w:rsidRDefault="00217464" w:rsidP="006A5E20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6A5E20">
        <w:rPr>
          <w:rFonts w:ascii="Bookman Old Style" w:hAnsi="Bookman Old Style" w:cs="CIDFont+F2"/>
          <w:b/>
        </w:rPr>
        <w:t>§ 1</w:t>
      </w:r>
      <w:r w:rsidR="00772184">
        <w:rPr>
          <w:rFonts w:ascii="Bookman Old Style" w:hAnsi="Bookman Old Style" w:cs="CIDFont+F2"/>
          <w:b/>
        </w:rPr>
        <w:t>2</w:t>
      </w:r>
    </w:p>
    <w:p w:rsidR="00217464" w:rsidRPr="00E9758E" w:rsidRDefault="00217464" w:rsidP="0077218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Strony ustalają następujące rodzaje odbiorów:</w:t>
      </w:r>
    </w:p>
    <w:p w:rsidR="00217464" w:rsidRDefault="00217464" w:rsidP="00D426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odbiór robót zanikających i ulegających zakryciu - dokonywany będzie przez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Zamawiającego w terminie do 3 dni roboczych od pisemnego zgłoszenia przez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Wykonawcę. Nie przystąpienie Zamawiającego do odbioru w terminie wyżej wskazanym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uprawnia Wykonawcę do dokonania odbioru jednostronnego,</w:t>
      </w:r>
    </w:p>
    <w:p w:rsidR="00217464" w:rsidRDefault="00217464" w:rsidP="00D426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odbiór końcowy - dokonywany będzie w sposób określony w § 1</w:t>
      </w:r>
      <w:r w:rsidR="00772184">
        <w:rPr>
          <w:rFonts w:ascii="Bookman Old Style" w:hAnsi="Bookman Old Style" w:cs="CIDFont+F1"/>
        </w:rPr>
        <w:t>3</w:t>
      </w:r>
      <w:r w:rsidRPr="00772184">
        <w:rPr>
          <w:rFonts w:ascii="Bookman Old Style" w:hAnsi="Bookman Old Style" w:cs="CIDFont+F1"/>
        </w:rPr>
        <w:t>,</w:t>
      </w:r>
    </w:p>
    <w:p w:rsidR="00217464" w:rsidRDefault="00217464" w:rsidP="00D426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odbiory częściowe – dokonywane będą przez Zamawiającego dla zakresu robót, dostaw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sprzętu, urządzeń i wyposażenia, który zostanie uznany przez Zamawiającego jako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kwalifikujący się do rozliczenia miesięcznego w terminie do 5 dni roboczych od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pisemnego zgłoszenia przez Wykonawcę, na podstawie protokołu częściowego odbioru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robót,</w:t>
      </w:r>
    </w:p>
    <w:p w:rsidR="00217464" w:rsidRDefault="00217464" w:rsidP="00D426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odbiór gwarancyjny - dokonywany będzie przez Zamawiającego z udziałem Użytkownika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oraz Wykonawcy w formie protokolarnej po uprzednim powiadomieniu przez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Użytkownika Zamawiającego w przypadku wystąpienia wad w ciągu 30 dni roboczych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przed upływem okresu udzielonej gwarancji jakości i okresu rękojmi za wady i ma na celu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ocenę robót związanych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z usunięciem wad ujawnionych w okresie gwarancji i rękojmi,</w:t>
      </w:r>
    </w:p>
    <w:p w:rsidR="00217464" w:rsidRDefault="00217464" w:rsidP="00D426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odbiór ostateczny – dokonywany będzie przez Zamawiającego z udziałem Użytkownika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oraz Wykonawcy w formie protokolarnej przed upływem okresu udzielonej gwarancji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jakości i okresu rękojmi za wady i ma na celu stwierdzenie usunięcia wad ujawnionych w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okresie gwarancji jakości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lastRenderedPageBreak/>
        <w:t>i rękojmi oraz wypełnienia przez Wykonawcę zobowiązań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wynikających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z rękojmi za wady lub gwarancji jakości. W przypadku stwierdzenia nie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usunięcia wszystkich wad, Zamawiający może przerwać odbiór ostateczny, zaś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Wykonawca jest zobowiązany przedłużyć odpowiednio okres gwarancji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i rękojmi oraz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przedłużyć odpowiednio zabezpieczenie należytego wykonania umowy o okres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przedłużenia gwarancji jakości i rękojmi. Zamawiający wyznaczy termin odbioru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ostatecznego, do upływu którego Wykonawca jest zobowiązany usunąć wady.</w:t>
      </w:r>
    </w:p>
    <w:p w:rsidR="00772184" w:rsidRPr="00772184" w:rsidRDefault="00772184" w:rsidP="00772184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772184" w:rsidRDefault="00217464" w:rsidP="00772184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72184">
        <w:rPr>
          <w:rFonts w:ascii="Bookman Old Style" w:hAnsi="Bookman Old Style" w:cs="CIDFont+F2"/>
          <w:b/>
        </w:rPr>
        <w:t>§ 1</w:t>
      </w:r>
      <w:r w:rsidR="00772184">
        <w:rPr>
          <w:rFonts w:ascii="Bookman Old Style" w:hAnsi="Bookman Old Style" w:cs="CIDFont+F2"/>
          <w:b/>
        </w:rPr>
        <w:t>3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Strony postanawiają, że przedmiotem odbioru końcowego będzie przedmiot umowy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określony w § 1 i § 2 umowy. Wykonawca zgłosi Zamawiającemu gotowość do odbioru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pismem skierowanym bezpośrednio do Zamawiającego, za potwierdzeniem odbioru. Brak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ustosunkowania się przez Zamawiającego </w:t>
      </w:r>
      <w:r w:rsidR="00772184" w:rsidRP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w terminie 7 dni od daty doręczenia pisma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 gotowości do odbioru, oznaczać będzie osiągnięcie gotowości do odbioru w dacie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doręczenia pisma.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Zamawiający wyznaczy termin i rozpocznie odbiór końcowy przedmiotu umowy w ciągu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14 dni od daty pisemnego zawiadomienia go o osiągnięciu gotowości do odbioru,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powiadamiając o tym terminie Wykonawcę na piśmie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i zakończy w terminie 30 dni od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daty zgłoszenia gotowości do odbioru</w:t>
      </w:r>
      <w:r w:rsidR="00772184">
        <w:rPr>
          <w:rFonts w:ascii="Bookman Old Style" w:hAnsi="Bookman Old Style" w:cs="CIDFont+F1"/>
        </w:rPr>
        <w:t>.</w:t>
      </w:r>
    </w:p>
    <w:p w:rsidR="00217464" w:rsidRPr="0077218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 toku czynności odbioru zostaną stwierdzone wady, to Zamawiającemu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przysługują następujące uprawnienia:</w:t>
      </w:r>
    </w:p>
    <w:p w:rsidR="00217464" w:rsidRPr="00772184" w:rsidRDefault="00217464" w:rsidP="00D4261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wady nadają się do usunięcia, a Zamawiający uzna te wady za nieistotne, to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Zamawiający może dokonać końcowego odbioru, wyznaczając równocześnie w treści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protokołu termin i sposób usunięcia wad, z uwzględnieniem postanowień ust. 6,</w:t>
      </w:r>
    </w:p>
    <w:p w:rsidR="00217464" w:rsidRDefault="00217464" w:rsidP="00D4261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wady nadają się do usunięcia, ale są istotne, może odmówić odbioru do czasu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usunięcia wad, wyznaczając równocześnie czas na usunięcie wad.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Po usunięciu wad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Wykonawca pisemnie zawiadamia Zamawiającego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o gotowości do odbioru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przedmiotu umowy, a Zamawiający stosuje postanowienie ust. 2,</w:t>
      </w:r>
    </w:p>
    <w:p w:rsidR="00217464" w:rsidRPr="00772184" w:rsidRDefault="00217464" w:rsidP="00D4261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wady nie nadają się do usunięcia to:</w:t>
      </w:r>
    </w:p>
    <w:p w:rsidR="00217464" w:rsidRDefault="00217464" w:rsidP="00D4261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nie uniemożliwiają one użytkowania przedmiotu umowy zgodnie</w:t>
      </w:r>
      <w:r w:rsidR="00772184" w:rsidRPr="00772184">
        <w:rPr>
          <w:rFonts w:ascii="Bookman Old Style" w:hAnsi="Bookman Old Style" w:cs="CIDFont+F1"/>
        </w:rPr>
        <w:t xml:space="preserve">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z przeznaczeniem, może obniżyć odpowiednio wynagrodzenie, zgodnie z ust. 7,</w:t>
      </w:r>
    </w:p>
    <w:p w:rsidR="00217464" w:rsidRPr="00772184" w:rsidRDefault="00217464" w:rsidP="00D4261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wady uniemożliwiają użytkowanie przedmiotu umowy zgodnie</w:t>
      </w:r>
      <w:r w:rsidR="00772184" w:rsidRPr="00772184">
        <w:rPr>
          <w:rFonts w:ascii="Bookman Old Style" w:hAnsi="Bookman Old Style" w:cs="CIDFont+F1"/>
        </w:rPr>
        <w:t xml:space="preserve"> </w:t>
      </w:r>
      <w:r w:rsidR="00772184" w:rsidRP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z przeznaczeniem, Zamawiający może odstąpić od umowy. Odstąpienie od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umowy w tym przypadku może nastąpić w terminie do 90 dni od dnia</w:t>
      </w:r>
      <w:r w:rsidR="00772184" w:rsidRP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stwierdzenia wad.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 xml:space="preserve">Zamawiający może podjąć decyzję o przerwaniu czynności odbioru, jeżeli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w czasie tych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czynności zostaną ujawnione takie wady, które uniemożliwiają użytkowanie przedmiotu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umowy zgodnie z przeznaczeniem, aż do czasu usunięcia tych wad. Po usunięciu wad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Wykonawca zawiadamia pisemnie Zamawiającego o gotowości do odbioru przedmiotu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umowy, a Zamawiający stosuje postanowienie ust. 2.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Z czynności odbioru końcowego strony sporządzą protokół zawierający wszystkie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ustalenia dokonane w toku odbioru, jak też terminy wyznaczone na usunięcie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ewentualnych wad stwierdzonych przy odbiorze.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 xml:space="preserve">Po upływie terminu wyznaczonego na usunięcie wad stwierdzonych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w protokole odbioru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końcowego, o których mowa w ust. 3 pkt 1, Wykonawca </w:t>
      </w:r>
      <w:r w:rsidRPr="00772184">
        <w:rPr>
          <w:rFonts w:ascii="Bookman Old Style" w:hAnsi="Bookman Old Style" w:cs="CIDFont+F1"/>
        </w:rPr>
        <w:lastRenderedPageBreak/>
        <w:t>pisemnie zawiadamia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Zamawiającego o gotowości do odbioru usuniętych wad. Zamawiający dokonuje odbioru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 terminie do 7 dni od daty zawiadomienia.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O terminie odbioru Zamawiający zawiadamia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Wykonawcę pisemnie (fax, poczta elektroniczna) lub telefonicznie. Jeśli wady zostały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prawidłowo usunięte Zamawiający uznaje, że przedmiot umowy został należycie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wykonany.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 xml:space="preserve">Na okoliczność tego odbioru strony sporządzają protokół usunięcia wad.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Jeżeli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Wykonawca nie usunie wad w terminie lub w sposób ustalony </w:t>
      </w:r>
      <w:r w:rsidR="00500123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w protokole odbioru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końcowego, Zamawiający, po uprzednim powiadomieniu Wykonawcy, jest uprawniony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do zlecenia usunięcia wad podmiotowi trzeciemu i potrącić poniesione w związku z tym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 xml:space="preserve">koszty z wynagrodzenia Wykonawcy. </w:t>
      </w:r>
      <w:r w:rsidR="00772184">
        <w:rPr>
          <w:rFonts w:ascii="Bookman Old Style" w:hAnsi="Bookman Old Style" w:cs="CIDFont+F1"/>
        </w:rPr>
        <w:br/>
      </w:r>
      <w:r w:rsidRPr="00772184">
        <w:rPr>
          <w:rFonts w:ascii="Bookman Old Style" w:hAnsi="Bookman Old Style" w:cs="CIDFont+F1"/>
        </w:rPr>
        <w:t>Za dzień faktycznego odbioru końcowego uznaje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się dzień podpisania protokołu usunięcia wad.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Jeżeli wady nie nadają się do usunięcia, ale nie uniemożliwiają użytkowania przedmiotu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odbioru zgodnie z przeznaczeniem, Zamawiającemu przysługuje prawo zmniejszenia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wynagrodzenia w odpowiednim stosunku i odebrania przedmiotu umowy.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772184">
        <w:rPr>
          <w:rFonts w:ascii="Bookman Old Style" w:hAnsi="Bookman Old Style" w:cs="CIDFont+F1"/>
        </w:rPr>
        <w:t>W przypadku nie rozpoczęcia odbioru przez Zamawiającego w terminie określonym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w ust. 2 Wykonawca może powołać komisję i dokonać odbioru jednostronnego, który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stanowić będzie podstawę do wystawienia faktury końcowej. O terminie jednostronnego</w:t>
      </w:r>
      <w:r w:rsidR="00772184">
        <w:rPr>
          <w:rFonts w:ascii="Bookman Old Style" w:hAnsi="Bookman Old Style" w:cs="CIDFont+F1"/>
        </w:rPr>
        <w:t xml:space="preserve"> </w:t>
      </w:r>
      <w:r w:rsidRPr="00772184">
        <w:rPr>
          <w:rFonts w:ascii="Bookman Old Style" w:hAnsi="Bookman Old Style" w:cs="CIDFont+F1"/>
        </w:rPr>
        <w:t>odbioru Wykonawca powiadomi Zamawiającego na piśmie przed jego rozpoczęciem.</w:t>
      </w:r>
    </w:p>
    <w:p w:rsidR="00217464" w:rsidRDefault="00217464" w:rsidP="00D4261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Prawo jednostronnego odbioru i sporządzenia protokołu odbioru końcowego przysługuje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również Zamawiającemu, jeżeli w terminie wyznaczonym przez Zamawiającego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 okresie, o którym mowa w ust. 2, Wykonawca nie zgłosi się do czynności odbioru.</w:t>
      </w:r>
    </w:p>
    <w:p w:rsidR="005F0636" w:rsidRPr="005F0636" w:rsidRDefault="005F0636" w:rsidP="005F0636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</w:p>
    <w:p w:rsidR="00217464" w:rsidRPr="005F0636" w:rsidRDefault="00217464" w:rsidP="005F063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5F0636">
        <w:rPr>
          <w:rFonts w:ascii="Bookman Old Style" w:hAnsi="Bookman Old Style" w:cs="CIDFont+F2"/>
          <w:b/>
        </w:rPr>
        <w:t>§ 1</w:t>
      </w:r>
      <w:r w:rsidR="005F0636">
        <w:rPr>
          <w:rFonts w:ascii="Bookman Old Style" w:hAnsi="Bookman Old Style" w:cs="CIDFont+F2"/>
          <w:b/>
        </w:rPr>
        <w:t>4</w:t>
      </w:r>
    </w:p>
    <w:p w:rsidR="00217464" w:rsidRPr="005F0636" w:rsidRDefault="00217464" w:rsidP="00D4261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Strony postanawiają, że jeżeli w toku realizacji zamówienia zaistnieje konieczność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 xml:space="preserve">wykonania robót zamiennych, to wynagrodzenie określone w § </w:t>
      </w:r>
      <w:r w:rsidR="005F0636">
        <w:rPr>
          <w:rFonts w:ascii="Bookman Old Style" w:hAnsi="Bookman Old Style" w:cs="CIDFont+F1"/>
        </w:rPr>
        <w:t>9</w:t>
      </w:r>
      <w:r w:rsidRPr="005F0636">
        <w:rPr>
          <w:rFonts w:ascii="Bookman Old Style" w:hAnsi="Bookman Old Style" w:cs="CIDFont+F1"/>
        </w:rPr>
        <w:t xml:space="preserve"> ust. 2 zostanie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 xml:space="preserve">odpowiednio zmienione o różnicę wartości robót wynikającą </w:t>
      </w:r>
      <w:r w:rsidR="00500123">
        <w:rPr>
          <w:rFonts w:ascii="Bookman Old Style" w:hAnsi="Bookman Old Style" w:cs="CIDFont+F1"/>
        </w:rPr>
        <w:br/>
      </w:r>
      <w:r w:rsidRPr="005F0636">
        <w:rPr>
          <w:rFonts w:ascii="Bookman Old Style" w:hAnsi="Bookman Old Style" w:cs="CIDFont+F1"/>
        </w:rPr>
        <w:t>z wykonania robót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zamiennych, których rozliczenie odbędzie się przy zastosowaniu następujących zasad:</w:t>
      </w:r>
    </w:p>
    <w:p w:rsidR="00217464" w:rsidRDefault="00217464" w:rsidP="00D4261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jeżeli roboty te nie odpowiadają opisowi pozycji w kosztorysie, ale jest możliwe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ustalenie nowej ceny na podstawie ceny jednostkowej z kosztorysu poprzez analogię,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Wykonawca zobowiązany jest do wyliczenia ceny taką metodą i przedłożenia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wyliczenia Zamawiającemu celem jego zatwierdzenia,</w:t>
      </w:r>
    </w:p>
    <w:p w:rsidR="00217464" w:rsidRPr="005F0636" w:rsidRDefault="00217464" w:rsidP="00D4261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jeżeli nie jest możliwa wycena tych robót z zastosowaniem metody określonej w pkt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1, Wykonawca powinien przedłożyć do akceptacji Zamawiającego kalkulację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sporządzoną z zastosowaniem postanowień zawartych w ust. 3 celem jej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zatwierdzenia.</w:t>
      </w:r>
    </w:p>
    <w:p w:rsidR="00217464" w:rsidRDefault="00217464" w:rsidP="00D4261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Konieczność wykonania robót zamiennych musi wynikać z protokołu konieczności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sporządzonego przez Zamawiającego i Kierownika budowy przed rozpoczęciem tych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robót. Wykonanie robót zamiennych musi być poprzedzone zmianą umowy. Załącznikiem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do aneksu do umowy winien być protokół z negocjacji dotyczących wyceny robót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zatwierdzony przez Kierownika budowy, zaakceptowany przez Zamawiającego.</w:t>
      </w:r>
    </w:p>
    <w:p w:rsidR="00217464" w:rsidRPr="005F0636" w:rsidRDefault="00217464" w:rsidP="00D4261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lastRenderedPageBreak/>
        <w:t>Kosztorysy na roboty zamienne sporządzane będą w oparciu o KNR, a przy braku w KNR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odpowiednich pozycji kosztorysowych wg innych katalogów nakładczych,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 zastosowaniem składników kalkulacyjnych jak w kosztorysach ofertowych do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niniejszego zamówienia tj.: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materiałów wg ofertowych ich cen jednostkowych,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sprzętu wg ofertowych jego cen jednostkowych,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stawki rob./godz. …..... zł,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kosztów ogólnych od „R” i „S” ....... %,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kosztów zakupu od „M” ….. %,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zysku od „R” + „S” + „Ko” ….. %,</w:t>
      </w:r>
    </w:p>
    <w:p w:rsidR="00217464" w:rsidRPr="00E9758E" w:rsidRDefault="00217464" w:rsidP="005F0636">
      <w:p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oraz:</w:t>
      </w:r>
    </w:p>
    <w:p w:rsidR="00217464" w:rsidRPr="005F0636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cen materiałów nie występujących w kosztorysach ofertowych, uzgadnianych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każdorazowo z Zamawiającym, lecz nie wyższych niż średnie ceny publikowane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 wydawnictwie „SEKOCENBUD” aktualnych w miesiącu, w którym kalkulacja jest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sporządzana, przy czym w przypadku rozbieżności między Stronami co do wysokości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zastosowanych cen kalkulacyjnych, rozstrzygające będą ceny wymagane przez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Zamawiającego, pod warunkiem wskazania Wykonawcy źródła nabycia tych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materiałów,</w:t>
      </w:r>
    </w:p>
    <w:p w:rsidR="00217464" w:rsidRDefault="00217464" w:rsidP="00D426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ceny sprzętu nie występującego w kosztorysach ofertowych, uzgodnionych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każdorazowo z Zamawiającym, lecz nie wyższych niż ceny publikowane przez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wydawnictwo „SEKOCENBUD” aktualnych w miesiącu, w którym kalkulacja jest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sporządzana.</w:t>
      </w:r>
    </w:p>
    <w:p w:rsidR="005F0636" w:rsidRPr="005F0636" w:rsidRDefault="005F0636" w:rsidP="005F0636">
      <w:pPr>
        <w:pStyle w:val="Akapitzlist"/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1"/>
          <w:b/>
        </w:rPr>
      </w:pPr>
    </w:p>
    <w:p w:rsidR="00217464" w:rsidRPr="005F0636" w:rsidRDefault="00217464" w:rsidP="005F063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5F0636">
        <w:rPr>
          <w:rFonts w:ascii="Bookman Old Style" w:hAnsi="Bookman Old Style" w:cs="CIDFont+F2"/>
          <w:b/>
        </w:rPr>
        <w:t>§ 1</w:t>
      </w:r>
      <w:r w:rsidR="005F0636">
        <w:rPr>
          <w:rFonts w:ascii="Bookman Old Style" w:hAnsi="Bookman Old Style" w:cs="CIDFont+F2"/>
          <w:b/>
        </w:rPr>
        <w:t>5</w:t>
      </w:r>
    </w:p>
    <w:p w:rsidR="00217464" w:rsidRPr="005F0636" w:rsidRDefault="00217464" w:rsidP="00D426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Wykonawca w dniu podpisania umowy wniesie zabezpieczenie należytego wykonania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 xml:space="preserve">umowy. Zabezpieczenie należytego wykonania umowy </w:t>
      </w:r>
      <w:r w:rsidR="00EC73EB">
        <w:rPr>
          <w:rFonts w:ascii="Bookman Old Style" w:hAnsi="Bookman Old Style" w:cs="CIDFont+F1"/>
        </w:rPr>
        <w:br/>
      </w:r>
      <w:r w:rsidRPr="005F0636">
        <w:rPr>
          <w:rFonts w:ascii="Bookman Old Style" w:hAnsi="Bookman Old Style" w:cs="CIDFont+F1"/>
        </w:rPr>
        <w:t xml:space="preserve">w wysokości </w:t>
      </w:r>
      <w:r w:rsidRPr="005F0636">
        <w:rPr>
          <w:rFonts w:ascii="Bookman Old Style" w:hAnsi="Bookman Old Style" w:cs="CIDFont+F2"/>
        </w:rPr>
        <w:t xml:space="preserve">5 % </w:t>
      </w:r>
      <w:r w:rsidRPr="005F0636">
        <w:rPr>
          <w:rFonts w:ascii="Bookman Old Style" w:hAnsi="Bookman Old Style" w:cs="CIDFont+F1"/>
        </w:rPr>
        <w:t>ceny całkowitej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podanej w ofercie w kwocie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 xml:space="preserve">............ zł, zostanie wniesione w </w:t>
      </w:r>
      <w:r w:rsidRPr="005F0636">
        <w:rPr>
          <w:rFonts w:ascii="Bookman Old Style" w:hAnsi="Bookman Old Style" w:cs="CIDFont+F1"/>
          <w:b/>
        </w:rPr>
        <w:t>*</w:t>
      </w:r>
      <w:r w:rsidRPr="005F0636">
        <w:rPr>
          <w:rFonts w:ascii="Bookman Old Style" w:hAnsi="Bookman Old Style" w:cs="CIDFont+F1"/>
        </w:rPr>
        <w:t>[w pieniądzu, poręczeniach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bankowych lub poręczeniach spółdzielczej kasy oszczędnościowo-kredytowej, z tym że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zobowiązanie kasy jest zawsze zobowiązaniem pieniężnym, w gwarancjach bankowych,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 gwarancjach ubezpieczeniowych, bądź w poręczeniach udzielanych przez podmioty,</w:t>
      </w:r>
      <w:r w:rsidR="00EC73EB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o których mowa w art. 6 b ust. 5 pkt 2 ustawy z dnia 9 listopada 2000</w:t>
      </w:r>
      <w:r w:rsidR="00EC73EB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r. o utworzeniu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Polskiej Agencji Rozwoju Przedsiębiorczości].</w:t>
      </w:r>
    </w:p>
    <w:p w:rsidR="00217464" w:rsidRPr="00E9758E" w:rsidRDefault="00217464" w:rsidP="005F0636">
      <w:p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  <w:b/>
        </w:rPr>
        <w:t>*</w:t>
      </w:r>
      <w:r w:rsidRPr="00E9758E">
        <w:rPr>
          <w:rFonts w:ascii="Bookman Old Style" w:hAnsi="Bookman Old Style" w:cs="CIDFont+F1"/>
        </w:rPr>
        <w:t>należy wpisać przyjętą formę zabezpieczenia.</w:t>
      </w:r>
    </w:p>
    <w:p w:rsidR="00217464" w:rsidRDefault="00217464" w:rsidP="00D426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70 % kwoty zabezpieczenia Zamawiający zwróci w terminie 30 dni od dnia odbioru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końcowego przedmiotu umowy oraz uznania przez Zamawiającego, że zamówienie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zostało należycie wykonane.</w:t>
      </w:r>
    </w:p>
    <w:p w:rsidR="00217464" w:rsidRDefault="00217464" w:rsidP="00D426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 xml:space="preserve">30 % kwoty zabezpieczenia pozostawionej na zabezpieczenie roszczeń </w:t>
      </w:r>
      <w:r w:rsidR="00EC73EB">
        <w:rPr>
          <w:rFonts w:ascii="Bookman Old Style" w:hAnsi="Bookman Old Style" w:cs="CIDFont+F1"/>
        </w:rPr>
        <w:br/>
      </w:r>
      <w:r w:rsidRPr="005F0636">
        <w:rPr>
          <w:rFonts w:ascii="Bookman Old Style" w:hAnsi="Bookman Old Style" w:cs="CIDFont+F1"/>
        </w:rPr>
        <w:t>z tytułu rękojmi za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wady zostanie zwrócone nie później niż w 15 dniu po upływie okresu rękojmi za wady lub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gwarancji jakości.</w:t>
      </w:r>
    </w:p>
    <w:p w:rsidR="00217464" w:rsidRPr="005F0636" w:rsidRDefault="00217464" w:rsidP="00D426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t>Wykonawca jest zobowiązany zapewnić, aby zabezpieczenie należytego wykonania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umowy zachowało moc wiążącą w okresie wykonywania umowy oraz w okresie rękojmi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 wady fizyczne. W przypadku stwierdzonych przy odbiorze wad, Wykonawca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zobowiązany jest do stosownego wydłużenia zabezpieczenia należytego wykonania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umowy oraz zabezpieczenia pozostawionego na zabezpieczenie roszczeń z tytułu rękojmi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za wady lub gwarancji jakości. W przypadku przekroczenia terminu wykonania umowy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Wykonawca zobowiązany jest do zaktualizowania zabezpieczenia należytego wykonania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umowy wnoszonego w innej formie niż pieniężna.</w:t>
      </w:r>
    </w:p>
    <w:p w:rsidR="00217464" w:rsidRDefault="00217464" w:rsidP="00D426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F0636">
        <w:rPr>
          <w:rFonts w:ascii="Bookman Old Style" w:hAnsi="Bookman Old Style" w:cs="CIDFont+F1"/>
        </w:rPr>
        <w:lastRenderedPageBreak/>
        <w:t>W trakcie realizacji umowy Wykonawca może dokonać zmiany formy zabezpieczenia</w:t>
      </w:r>
      <w:r w:rsidR="005F0636" w:rsidRP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należytego wykonania umowy pod warunkiem, że zmiana formy zabezpieczenia zostanie dokonana</w:t>
      </w:r>
      <w:r w:rsidR="005F0636">
        <w:rPr>
          <w:rFonts w:ascii="Bookman Old Style" w:hAnsi="Bookman Old Style" w:cs="CIDFont+F1"/>
        </w:rPr>
        <w:t xml:space="preserve"> </w:t>
      </w:r>
      <w:r w:rsidRPr="005F0636">
        <w:rPr>
          <w:rFonts w:ascii="Bookman Old Style" w:hAnsi="Bookman Old Style" w:cs="CIDFont+F1"/>
        </w:rPr>
        <w:t>z zachowaniem ciągłości zabezpieczenia i bez zmniejszenia jego wysokości.</w:t>
      </w:r>
    </w:p>
    <w:p w:rsidR="005F0636" w:rsidRPr="005F0636" w:rsidRDefault="005F0636" w:rsidP="005F0636">
      <w:pPr>
        <w:pStyle w:val="Akapitzlist"/>
        <w:autoSpaceDE w:val="0"/>
        <w:autoSpaceDN w:val="0"/>
        <w:adjustRightInd w:val="0"/>
        <w:spacing w:after="0"/>
        <w:ind w:left="792"/>
        <w:jc w:val="both"/>
        <w:rPr>
          <w:rFonts w:ascii="Bookman Old Style" w:hAnsi="Bookman Old Style" w:cs="CIDFont+F1"/>
        </w:rPr>
      </w:pPr>
    </w:p>
    <w:p w:rsidR="00055590" w:rsidRDefault="00055590" w:rsidP="005F063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</w:p>
    <w:p w:rsidR="00055590" w:rsidRDefault="00055590" w:rsidP="005F063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</w:p>
    <w:p w:rsidR="00217464" w:rsidRPr="005F0636" w:rsidRDefault="00217464" w:rsidP="005F0636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5F0636">
        <w:rPr>
          <w:rFonts w:ascii="Bookman Old Style" w:hAnsi="Bookman Old Style" w:cs="CIDFont+F2"/>
          <w:b/>
        </w:rPr>
        <w:t>§ 1</w:t>
      </w:r>
      <w:r w:rsidR="005F0636">
        <w:rPr>
          <w:rFonts w:ascii="Bookman Old Style" w:hAnsi="Bookman Old Style" w:cs="CIDFont+F2"/>
          <w:b/>
        </w:rPr>
        <w:t>6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 xml:space="preserve">Wykonawca udziela Zamawiającemu </w:t>
      </w:r>
      <w:r w:rsidR="005F0636" w:rsidRPr="00BB229A">
        <w:rPr>
          <w:rFonts w:ascii="Bookman Old Style" w:hAnsi="Bookman Old Style" w:cs="CIDFont+F2"/>
        </w:rPr>
        <w:t>….</w:t>
      </w:r>
      <w:r w:rsidRPr="00BB229A">
        <w:rPr>
          <w:rFonts w:ascii="Bookman Old Style" w:hAnsi="Bookman Old Style" w:cs="CIDFont+F2"/>
        </w:rPr>
        <w:t xml:space="preserve"> </w:t>
      </w:r>
      <w:r w:rsidRPr="00BB229A">
        <w:rPr>
          <w:rFonts w:ascii="Bookman Old Style" w:hAnsi="Bookman Old Style" w:cs="CIDFont+F1"/>
        </w:rPr>
        <w:t xml:space="preserve">miesięcy gwarancji jakości i </w:t>
      </w:r>
      <w:r w:rsidR="005F0636" w:rsidRPr="00BB229A">
        <w:rPr>
          <w:rFonts w:ascii="Bookman Old Style" w:hAnsi="Bookman Old Style" w:cs="CIDFont+F2"/>
        </w:rPr>
        <w:t>…..</w:t>
      </w:r>
      <w:r w:rsidRPr="00BB229A">
        <w:rPr>
          <w:rFonts w:ascii="Bookman Old Style" w:hAnsi="Bookman Old Style" w:cs="CIDFont+F2"/>
        </w:rPr>
        <w:t xml:space="preserve"> </w:t>
      </w:r>
      <w:r w:rsidRPr="00BB229A">
        <w:rPr>
          <w:rFonts w:ascii="Bookman Old Style" w:hAnsi="Bookman Old Style" w:cs="CIDFont+F1"/>
        </w:rPr>
        <w:t>miesięcy rękojmi</w:t>
      </w:r>
      <w:r w:rsidR="005F0636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za wady na roboty budowlane oraz dostarczone </w:t>
      </w:r>
      <w:r w:rsidR="00BB229A" w:rsidRP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>i zamontowane urządzenia, sprzęt oraz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wyposażenie objęte niniejszą umową. Bieg terminu gwarancji jakości i rękojmi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rozpoczyna się od daty odbioru końcowego, a w przypadku stwierdzenia wad od daty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potwierdzenia ich usunięcia i przekazania przedmiotu umowy Zamawiającemu jako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należycie wykonanego, bądź od daty odbioru przedmiotu umowy w przypadku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wystąpienia wad nie nadających się do usunięcia, ale nie uniemożliwiających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użytkowanie przedmiotu odbioru zgodnie z przeznaczeniem.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Odpowiedzialność Wykonawcy z tytułu udzielonej gwarancji jakości i rękojmi za wady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obejmuje wady wykonanych robót oraz dostarczonych </w:t>
      </w:r>
      <w:r w:rsidR="00BB229A" w:rsidRP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>i zamontowanych urządzeń, jak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i wady materiałów użytych do wykonania przedmiotu umowy. W okresie gwarancji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Wykonawca zobowiązany jest do nieodpłatnego usuwania wad ujawnionych po odbiorze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końcowym.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Jeżeli Wykonawca nie usunie wad w wyznaczonym przez Zamawiającego terminie, wady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może usunąć Zamawiający poprzez zlecenie ich usunięcia stronie trzeciej oraz obciążając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pełnymi kosztami ich usunięcia Wykonawcę. </w:t>
      </w:r>
      <w:r w:rsid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>W tym przypadku koszty usuwania wad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będą pokrywane w pierwszej kolejności z zatrzymanej kwoty zabezpieczenia należytego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wykonania umowy pozostawionej na zabezpieczenie roszczeń z tytułu rękojmi za wady.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Okres gwarancji jakości i rękojmi za wady ulega przedłużeniu o czas, w ciągu którego na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wskutek wad przedmiotu umowy Zamawiający nie mógł z niego korzystać.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Jeżeli Wykonawca z racji swoich zobowiązań wymieni w okresie gwarancji jakości część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urządzeń lub elementów robót objętych przedmiotem umowy, to termin gwarancji jakości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biegnie na nie na nowo od chwili przekazania ich Zamawiającemu.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W okresie gwarancji obejmującej cały przedmiot zamówienia, w tym wykonane roboty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budowlane, dostarczone wyposażenie, zainstalowany sprzęt i urządzenia, Wykonawca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zobowiązany będzie nieodpłatnie, w szczególności w zakresie dostarczonego sprzętu,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urządzeń i wyposażenia, do:</w:t>
      </w:r>
    </w:p>
    <w:p w:rsidR="00217464" w:rsidRPr="00BB229A" w:rsidRDefault="00217464" w:rsidP="00D426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zapewnienia świadczenia uprawnień gwarancyjnych nie mniejszych niż zakres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wynikający z gwarancji producenta,</w:t>
      </w:r>
    </w:p>
    <w:p w:rsidR="00217464" w:rsidRPr="00BB229A" w:rsidRDefault="00217464" w:rsidP="00D426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napraw bieżących oraz nieodpłatnego usuwania wad.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Jeżeli Wykonawca z racji swoich zobowiązań wymieni w okresie gwarancji jakości część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urządzeń, sprzętu, wyposażenia lub elementów robót objętych przedmiotem umowy, to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termin gwarancji jakości biegnie na nie na nowo od chwili przekazania ich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Zamawiającemu.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Zamawiający wyznaczy Wykonawcy termin ostatecznego gwarancyjnego odbioru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przedmiotu umowy przed upływem okresu udzielonej gwarancji jakości. O ww.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czynnościach Zamawiający zawiadomi Wykonawcę z co najmniej </w:t>
      </w:r>
      <w:r w:rsidR="00BB229A">
        <w:rPr>
          <w:rFonts w:ascii="Bookman Old Style" w:hAnsi="Bookman Old Style" w:cs="CIDFont+F1"/>
        </w:rPr>
        <w:t>5</w:t>
      </w:r>
      <w:r w:rsidRPr="00BB229A">
        <w:rPr>
          <w:rFonts w:ascii="Bookman Old Style" w:hAnsi="Bookman Old Style" w:cs="CIDFont+F1"/>
        </w:rPr>
        <w:t xml:space="preserve"> dniowym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wyprzedzeniem. Czynności, o których mowa mogą być </w:t>
      </w:r>
      <w:r w:rsidRPr="00BB229A">
        <w:rPr>
          <w:rFonts w:ascii="Bookman Old Style" w:hAnsi="Bookman Old Style" w:cs="CIDFont+F1"/>
        </w:rPr>
        <w:lastRenderedPageBreak/>
        <w:t>przeprowadzone również pod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nieobecność przedstawiciela Wykonawcy, na co Wykonawca wyraża zgodę.</w:t>
      </w:r>
    </w:p>
    <w:p w:rsidR="00217464" w:rsidRPr="00BB229A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Dokument gwarancyjny, którego wzór stanowi Załącznik nr 1 do umowy, Wykonawca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dołączy do protokołu odbioru końcowego przedmiotu umowy, o którym mowa w § 1</w:t>
      </w:r>
      <w:r w:rsidR="00BB229A">
        <w:rPr>
          <w:rFonts w:ascii="Bookman Old Style" w:hAnsi="Bookman Old Style" w:cs="CIDFont+F1"/>
        </w:rPr>
        <w:t>3</w:t>
      </w:r>
      <w:r w:rsidRPr="00BB229A">
        <w:rPr>
          <w:rFonts w:ascii="Bookman Old Style" w:hAnsi="Bookman Old Style" w:cs="CIDFont+F1"/>
        </w:rPr>
        <w:t xml:space="preserve"> ust.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5 oraz ust. 6 w przypadku stwierdzenia wad, lub protokołu odbioru spisanego na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okoliczność odbioru, o którym mowa w § 1</w:t>
      </w:r>
      <w:r w:rsidR="00BB229A">
        <w:rPr>
          <w:rFonts w:ascii="Bookman Old Style" w:hAnsi="Bookman Old Style" w:cs="CIDFont+F1"/>
        </w:rPr>
        <w:t>3</w:t>
      </w:r>
      <w:r w:rsidRPr="00BB229A">
        <w:rPr>
          <w:rFonts w:ascii="Bookman Old Style" w:hAnsi="Bookman Old Style" w:cs="CIDFont+F1"/>
        </w:rPr>
        <w:t xml:space="preserve"> ust. 7.</w:t>
      </w:r>
    </w:p>
    <w:p w:rsidR="00217464" w:rsidRDefault="00217464" w:rsidP="00D426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Zamawiający może realizować uprawnienia z tytułu rękojmi niezależnie od uprawnień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 tytułu gwarancji, jednakże w przypadku wykonywania przez Zamawiającego uprawnień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 tytułu gwarancji bieg terminu do wykonywania uprawnień z tytułu rękojmi ulega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zawieszeniu z dniem zawiadomienia Wykonawcy o wadzie. Termin ten biegnie dalej od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dnia odmowy przez Wykonawcę wykonania obowiązków wynikających z gwarancji albo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bezskutecznego upływu czasu na ich wykonanie.</w:t>
      </w:r>
    </w:p>
    <w:p w:rsidR="00BB229A" w:rsidRPr="00BB229A" w:rsidRDefault="00BB229A" w:rsidP="00BB229A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BB229A" w:rsidRDefault="00217464" w:rsidP="00BB229A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BB229A">
        <w:rPr>
          <w:rFonts w:ascii="Bookman Old Style" w:hAnsi="Bookman Old Style" w:cs="CIDFont+F2"/>
          <w:b/>
        </w:rPr>
        <w:t>§ 1</w:t>
      </w:r>
      <w:r w:rsidR="00243225">
        <w:rPr>
          <w:rFonts w:ascii="Bookman Old Style" w:hAnsi="Bookman Old Style" w:cs="CIDFont+F2"/>
          <w:b/>
        </w:rPr>
        <w:t>7</w:t>
      </w:r>
    </w:p>
    <w:p w:rsidR="00217464" w:rsidRPr="00BB229A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Strony postanawiają, że Wykonawca zapłaci Zamawiającemu kary umowne</w:t>
      </w:r>
      <w:r w:rsidR="00BB229A">
        <w:rPr>
          <w:rFonts w:ascii="Bookman Old Style" w:hAnsi="Bookman Old Style" w:cs="CIDFont+F1"/>
        </w:rPr>
        <w:t xml:space="preserve"> </w:t>
      </w:r>
      <w:r w:rsid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>w przypadku: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 xml:space="preserve">zwłoki w wykonaniu przedmiotu umowy w wysokości </w:t>
      </w:r>
      <w:r w:rsidRPr="00BB229A">
        <w:rPr>
          <w:rFonts w:ascii="Bookman Old Style" w:hAnsi="Bookman Old Style" w:cs="CIDFont+F2"/>
        </w:rPr>
        <w:t xml:space="preserve">0,2 % </w:t>
      </w:r>
      <w:r w:rsidRPr="00BB229A">
        <w:rPr>
          <w:rFonts w:ascii="Bookman Old Style" w:hAnsi="Bookman Old Style" w:cs="CIDFont+F1"/>
        </w:rPr>
        <w:t>wynagrodzenia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określonego w § </w:t>
      </w:r>
      <w:r w:rsid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 za każdy dzień zwłoki, liczonej od dnia określonego </w:t>
      </w:r>
      <w:r w:rsid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>w § 3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pkt 2,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zwłoki w usunięciu wad stwierdzonych przy odbiorze lub w okresie gwarancji jakości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lub rękojmi za wady w wysokości </w:t>
      </w:r>
      <w:r w:rsidRPr="00BB229A">
        <w:rPr>
          <w:rFonts w:ascii="Bookman Old Style" w:hAnsi="Bookman Old Style" w:cs="CIDFont+F2"/>
        </w:rPr>
        <w:t xml:space="preserve">0,1 % </w:t>
      </w:r>
      <w:r w:rsidRPr="00BB229A">
        <w:rPr>
          <w:rFonts w:ascii="Bookman Old Style" w:hAnsi="Bookman Old Style" w:cs="CIDFont+F1"/>
        </w:rPr>
        <w:t xml:space="preserve">wynagrodzenia określonego </w:t>
      </w:r>
      <w:r w:rsid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 xml:space="preserve">w § </w:t>
      </w:r>
      <w:r w:rsidR="00BB229A" w:rsidRP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każdy dzień zwłoki liczonej od dnia wyznaczonego na usunięcie wad,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 xml:space="preserve">odstąpienia od umowy z przyczyn zależnych od Wykonawcy w wysokości </w:t>
      </w:r>
      <w:r w:rsidRPr="00BB229A">
        <w:rPr>
          <w:rFonts w:ascii="Bookman Old Style" w:hAnsi="Bookman Old Style" w:cs="CIDFont+F2"/>
        </w:rPr>
        <w:t>20 %</w:t>
      </w:r>
      <w:r w:rsidR="00BB229A" w:rsidRPr="00BB229A">
        <w:rPr>
          <w:rFonts w:ascii="Bookman Old Style" w:hAnsi="Bookman Old Style" w:cs="CIDFont+F2"/>
        </w:rPr>
        <w:t xml:space="preserve"> </w:t>
      </w:r>
      <w:r w:rsidRPr="00BB229A">
        <w:rPr>
          <w:rFonts w:ascii="Bookman Old Style" w:hAnsi="Bookman Old Style" w:cs="CIDFont+F1"/>
        </w:rPr>
        <w:t xml:space="preserve">wynagrodzenia określonego w § </w:t>
      </w:r>
      <w:r w:rsidR="00BB229A" w:rsidRP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2. Dla uniknięcia wątpliwości, kara jest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należna w przypadku odstąpienia umownego,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zarówno odstąpienia ze skutkiem do całej umowy, jak i odstąpienia w części,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jeżeli umowa to przewiduje,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braku zapłaty wynagrodzenia należnego podwykonawcom lub dalszym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podwykonawcom w wysokości </w:t>
      </w:r>
      <w:r w:rsidRPr="00BB229A">
        <w:rPr>
          <w:rFonts w:ascii="Bookman Old Style" w:hAnsi="Bookman Old Style" w:cs="CIDFont+F2"/>
        </w:rPr>
        <w:t xml:space="preserve">0,5 % </w:t>
      </w:r>
      <w:r w:rsidRPr="00BB229A">
        <w:rPr>
          <w:rFonts w:ascii="Bookman Old Style" w:hAnsi="Bookman Old Style" w:cs="CIDFont+F1"/>
        </w:rPr>
        <w:t xml:space="preserve">wynagrodzenia określonego w § </w:t>
      </w:r>
      <w:r w:rsid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każdy przypadek braku zapłaty podwykonawcy lub dalszemu podwykonawcy,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zwłoki w zapłacie wynagrodzenia należnego podwykonawcom lub dalszym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podwykonawcom w wysokości </w:t>
      </w:r>
      <w:r w:rsidRPr="00BB229A">
        <w:rPr>
          <w:rFonts w:ascii="Bookman Old Style" w:hAnsi="Bookman Old Style" w:cs="CIDFont+F2"/>
        </w:rPr>
        <w:t xml:space="preserve">0,01 % </w:t>
      </w:r>
      <w:r w:rsidRPr="00BB229A">
        <w:rPr>
          <w:rFonts w:ascii="Bookman Old Style" w:hAnsi="Bookman Old Style" w:cs="CIDFont+F1"/>
        </w:rPr>
        <w:t xml:space="preserve">wynagrodzenia określonego w § </w:t>
      </w:r>
      <w:r w:rsidR="00BB229A" w:rsidRP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każdy dzień zwłoki liczonej od dnia terminu wyznaczonego do zapłaty każdej faktury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podwykonawcy lub dalszego podwykonawcy, co do której Wykonawca pozostał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w zwłoce z zapłatą,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nieprzedłożenia do zaakceptowania projektu umowy o podwykonawstwo, której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przedmiotem są roboty budowlane, lub projektu jej zmiany w wysokości </w:t>
      </w:r>
      <w:r w:rsidRPr="00BB229A">
        <w:rPr>
          <w:rFonts w:ascii="Bookman Old Style" w:hAnsi="Bookman Old Style" w:cs="CIDFont+F2"/>
        </w:rPr>
        <w:t xml:space="preserve">0,05 </w:t>
      </w:r>
      <w:r w:rsidRPr="00BB229A">
        <w:rPr>
          <w:rFonts w:ascii="Bookman Old Style" w:hAnsi="Bookman Old Style" w:cs="CIDFont+F1"/>
        </w:rPr>
        <w:t>%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wynagrodzenia określonego w § </w:t>
      </w:r>
      <w:r w:rsid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 każdy przypadek nieprzedłożenia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projektu lub projektu jej zmiany,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nieprzedłożenia poświadczonej za zgodność z oryginałem kopii umowy</w:t>
      </w:r>
      <w:r w:rsidR="00BB229A" w:rsidRPr="00BB229A">
        <w:rPr>
          <w:rFonts w:ascii="Bookman Old Style" w:hAnsi="Bookman Old Style" w:cs="CIDFont+F1"/>
        </w:rPr>
        <w:t xml:space="preserve"> </w:t>
      </w:r>
      <w:r w:rsidR="00BB229A" w:rsidRPr="00BB229A">
        <w:rPr>
          <w:rFonts w:ascii="Bookman Old Style" w:hAnsi="Bookman Old Style" w:cs="CIDFont+F1"/>
        </w:rPr>
        <w:br/>
      </w:r>
      <w:r w:rsidRPr="00BB229A">
        <w:rPr>
          <w:rFonts w:ascii="Bookman Old Style" w:hAnsi="Bookman Old Style" w:cs="CIDFont+F1"/>
        </w:rPr>
        <w:t xml:space="preserve">o podwykonawstwo lub jej zmiany w wysokości </w:t>
      </w:r>
      <w:r w:rsidRPr="00BB229A">
        <w:rPr>
          <w:rFonts w:ascii="Bookman Old Style" w:hAnsi="Bookman Old Style" w:cs="CIDFont+F2"/>
        </w:rPr>
        <w:t xml:space="preserve">0,05 </w:t>
      </w:r>
      <w:r w:rsidRPr="00BB229A">
        <w:rPr>
          <w:rFonts w:ascii="Bookman Old Style" w:hAnsi="Bookman Old Style" w:cs="CIDFont+F1"/>
        </w:rPr>
        <w:t>% wynagrodzenia określonego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w § </w:t>
      </w:r>
      <w:r w:rsid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 każdy przypadek nieprzedłożenia umowy lub jej zmiany,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BB229A">
        <w:rPr>
          <w:rFonts w:ascii="Bookman Old Style" w:hAnsi="Bookman Old Style" w:cs="CIDFont+F1"/>
        </w:rPr>
        <w:t>braku doprowadzenia do zmiany umowy o podwykonawstwo w zakresie zmiany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terminu zapłaty wynagrodzenia podwykonawcy lub dalszego podwykonawcy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dostawy, usługi lub roboty budowlanej w wysokości </w:t>
      </w:r>
      <w:r w:rsidRPr="00BB229A">
        <w:rPr>
          <w:rFonts w:ascii="Bookman Old Style" w:hAnsi="Bookman Old Style" w:cs="CIDFont+F2"/>
        </w:rPr>
        <w:t xml:space="preserve">0,01 % </w:t>
      </w:r>
      <w:r w:rsidRPr="00BB229A">
        <w:rPr>
          <w:rFonts w:ascii="Bookman Old Style" w:hAnsi="Bookman Old Style" w:cs="CIDFont+F1"/>
        </w:rPr>
        <w:lastRenderedPageBreak/>
        <w:t>wynagrodzenia</w:t>
      </w:r>
      <w:r w:rsidR="00BB229A" w:rsidRP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 xml:space="preserve">określonego w § </w:t>
      </w:r>
      <w:r w:rsidR="00BB229A">
        <w:rPr>
          <w:rFonts w:ascii="Bookman Old Style" w:hAnsi="Bookman Old Style" w:cs="CIDFont+F1"/>
        </w:rPr>
        <w:t>9</w:t>
      </w:r>
      <w:r w:rsidRPr="00BB229A">
        <w:rPr>
          <w:rFonts w:ascii="Bookman Old Style" w:hAnsi="Bookman Old Style" w:cs="CIDFont+F1"/>
        </w:rPr>
        <w:t xml:space="preserve"> ust. 2, za każdy rozpoczęty dzień zwłoki w doprowadzeniu do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zmiany. Kara liczona od dnia bezskutecznego upływu terminu do wprowadzenia</w:t>
      </w:r>
      <w:r w:rsidR="00BB229A">
        <w:rPr>
          <w:rFonts w:ascii="Bookman Old Style" w:hAnsi="Bookman Old Style" w:cs="CIDFont+F1"/>
        </w:rPr>
        <w:t xml:space="preserve"> </w:t>
      </w:r>
      <w:r w:rsidRPr="00BB229A">
        <w:rPr>
          <w:rFonts w:ascii="Bookman Old Style" w:hAnsi="Bookman Old Style" w:cs="CIDFont+F1"/>
        </w:rPr>
        <w:t>zmian, do dnia przedłożenia umowy ze zgodnym terminem zapłaty,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 xml:space="preserve">braku zmiany umowy o podwykonawstwo w związku ze zmianami </w:t>
      </w:r>
      <w:r w:rsidR="00240B11">
        <w:rPr>
          <w:rFonts w:ascii="Bookman Old Style" w:hAnsi="Bookman Old Style" w:cs="CIDFont+F1"/>
        </w:rPr>
        <w:br/>
      </w:r>
      <w:r w:rsidRPr="00243225">
        <w:rPr>
          <w:rFonts w:ascii="Bookman Old Style" w:hAnsi="Bookman Old Style" w:cs="CIDFont+F1"/>
        </w:rPr>
        <w:t>w niniejszej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umowie w wysokości </w:t>
      </w:r>
      <w:r w:rsidRPr="00243225">
        <w:rPr>
          <w:rFonts w:ascii="Bookman Old Style" w:hAnsi="Bookman Old Style" w:cs="CIDFont+F2"/>
        </w:rPr>
        <w:t xml:space="preserve">0,05 % </w:t>
      </w:r>
      <w:r w:rsidRPr="00243225">
        <w:rPr>
          <w:rFonts w:ascii="Bookman Old Style" w:hAnsi="Bookman Old Style" w:cs="CIDFont+F1"/>
        </w:rPr>
        <w:t xml:space="preserve">wynagrodzenia określonego w § </w:t>
      </w:r>
      <w:r w:rsidR="00243225" w:rsidRPr="00243225">
        <w:rPr>
          <w:rFonts w:ascii="Bookman Old Style" w:hAnsi="Bookman Old Style" w:cs="CIDFont+F1"/>
        </w:rPr>
        <w:t>9</w:t>
      </w:r>
      <w:r w:rsidRPr="00243225">
        <w:rPr>
          <w:rFonts w:ascii="Bookman Old Style" w:hAnsi="Bookman Old Style" w:cs="CIDFont+F1"/>
        </w:rPr>
        <w:t xml:space="preserve"> ust. 2, za każdy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przypadek braku dokonanej zmiany umowy o podwykonawstwo,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gdy roboty objęte przedmiotem niniejszej umowy będzie wykonywał inny podmiot niż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Wykonawca lub inny niż podwykonawca lub dalszy podwykonawca zaakceptowany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przez Zamawiającego w wysokości </w:t>
      </w:r>
      <w:r w:rsidRPr="00243225">
        <w:rPr>
          <w:rFonts w:ascii="Bookman Old Style" w:hAnsi="Bookman Old Style" w:cs="CIDFont+F2"/>
        </w:rPr>
        <w:t xml:space="preserve">0,2% </w:t>
      </w:r>
      <w:r w:rsidRPr="00243225">
        <w:rPr>
          <w:rFonts w:ascii="Bookman Old Style" w:hAnsi="Bookman Old Style" w:cs="CIDFont+F1"/>
        </w:rPr>
        <w:t xml:space="preserve">wynagrodzenia określonego w § </w:t>
      </w:r>
      <w:r w:rsidR="00243225" w:rsidRPr="00243225">
        <w:rPr>
          <w:rFonts w:ascii="Bookman Old Style" w:hAnsi="Bookman Old Style" w:cs="CIDFont+F1"/>
        </w:rPr>
        <w:t>9</w:t>
      </w:r>
      <w:r w:rsidRPr="00243225">
        <w:rPr>
          <w:rFonts w:ascii="Bookman Old Style" w:hAnsi="Bookman Old Style" w:cs="CIDFont+F1"/>
        </w:rPr>
        <w:t xml:space="preserve"> ust. 2 za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każdy podmiot,</w:t>
      </w:r>
    </w:p>
    <w:p w:rsidR="00217464" w:rsidRDefault="00217464" w:rsidP="00D4261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jeżeli czynności zastrzeżone dla Kierownika budowy lub Kierownika robót będzie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wykonywała inna osoba niż wskazana w § 5 ust. 2 lub zaakceptowana przez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Zamawiającego zgodnie z § 5 ust. 4, w kwocie </w:t>
      </w:r>
      <w:r w:rsidR="00243225">
        <w:rPr>
          <w:rFonts w:ascii="Bookman Old Style" w:hAnsi="Bookman Old Style" w:cs="CIDFont+F1"/>
        </w:rPr>
        <w:t>15</w:t>
      </w:r>
      <w:r w:rsidRPr="00243225">
        <w:rPr>
          <w:rFonts w:ascii="Bookman Old Style" w:hAnsi="Bookman Old Style" w:cs="CIDFont+F1"/>
        </w:rPr>
        <w:t>0 zł, za każdy rozpoczęty dzień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wykonywania tych czynności przez tą osobę,</w:t>
      </w:r>
    </w:p>
    <w:p w:rsidR="00217464" w:rsidRPr="00243225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Strony postanawiają że Zamawiający zapłaci kary umowne w przypadku:</w:t>
      </w:r>
    </w:p>
    <w:p w:rsidR="00217464" w:rsidRPr="00243225" w:rsidRDefault="00217464" w:rsidP="00D426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 xml:space="preserve">zwłoki w odbiorze przedmiotu umowy w wysokości </w:t>
      </w:r>
      <w:r w:rsidRPr="00243225">
        <w:rPr>
          <w:rFonts w:ascii="Bookman Old Style" w:hAnsi="Bookman Old Style" w:cs="CIDFont+F2"/>
        </w:rPr>
        <w:t xml:space="preserve">0,01 % </w:t>
      </w:r>
      <w:r w:rsidRPr="00243225">
        <w:rPr>
          <w:rFonts w:ascii="Bookman Old Style" w:hAnsi="Bookman Old Style" w:cs="CIDFont+F1"/>
        </w:rPr>
        <w:t>wynagrodzenia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określonego w § </w:t>
      </w:r>
      <w:r w:rsidR="00243225" w:rsidRPr="00243225">
        <w:rPr>
          <w:rFonts w:ascii="Bookman Old Style" w:hAnsi="Bookman Old Style" w:cs="CIDFont+F1"/>
        </w:rPr>
        <w:t>9</w:t>
      </w:r>
      <w:r w:rsidRPr="00243225">
        <w:rPr>
          <w:rFonts w:ascii="Bookman Old Style" w:hAnsi="Bookman Old Style" w:cs="CIDFont+F1"/>
        </w:rPr>
        <w:t xml:space="preserve"> ust. 2, za każdy dzień zwłoki od dnia upływu terminu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wyznaczonego na zakończenie czynności odbioru, określonego w § </w:t>
      </w:r>
      <w:r w:rsidR="00243225">
        <w:rPr>
          <w:rFonts w:ascii="Bookman Old Style" w:hAnsi="Bookman Old Style" w:cs="CIDFont+F1"/>
        </w:rPr>
        <w:t>13</w:t>
      </w:r>
      <w:r w:rsidRPr="00243225">
        <w:rPr>
          <w:rFonts w:ascii="Bookman Old Style" w:hAnsi="Bookman Old Style" w:cs="CIDFont+F1"/>
        </w:rPr>
        <w:t xml:space="preserve"> ust. 2 umowy,</w:t>
      </w:r>
    </w:p>
    <w:p w:rsidR="00217464" w:rsidRPr="00243225" w:rsidRDefault="00217464" w:rsidP="00D426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odstąpienia przez Wykonawcę od umowy z przyczyn zależnych od Zamawiającego,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w wysokości </w:t>
      </w:r>
      <w:r w:rsidRPr="00243225">
        <w:rPr>
          <w:rFonts w:ascii="Bookman Old Style" w:hAnsi="Bookman Old Style" w:cs="CIDFont+F2"/>
        </w:rPr>
        <w:t xml:space="preserve">20 % </w:t>
      </w:r>
      <w:r w:rsidRPr="00243225">
        <w:rPr>
          <w:rFonts w:ascii="Bookman Old Style" w:hAnsi="Bookman Old Style" w:cs="CIDFont+F1"/>
        </w:rPr>
        <w:t xml:space="preserve">wynagrodzenia określonego w § </w:t>
      </w:r>
      <w:r w:rsidR="00243225">
        <w:rPr>
          <w:rFonts w:ascii="Bookman Old Style" w:hAnsi="Bookman Old Style" w:cs="CIDFont+F1"/>
        </w:rPr>
        <w:t>9</w:t>
      </w:r>
      <w:r w:rsidRPr="00243225">
        <w:rPr>
          <w:rFonts w:ascii="Bookman Old Style" w:hAnsi="Bookman Old Style" w:cs="CIDFont+F1"/>
        </w:rPr>
        <w:t xml:space="preserve"> ust. 2.</w:t>
      </w:r>
    </w:p>
    <w:p w:rsidR="00217464" w:rsidRPr="00243225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Łączna maksymalna wysokość kar umownych, których jedna strona może dochodzić od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drugiej strony, nie może przekroczyć 20% wynagrodzenia brutto, o którym mowa w § </w:t>
      </w:r>
      <w:r w:rsidR="00243225" w:rsidRPr="00243225">
        <w:rPr>
          <w:rFonts w:ascii="Bookman Old Style" w:hAnsi="Bookman Old Style" w:cs="CIDFont+F1"/>
        </w:rPr>
        <w:t xml:space="preserve">9 </w:t>
      </w:r>
      <w:r w:rsidRPr="00243225">
        <w:rPr>
          <w:rFonts w:ascii="Bookman Old Style" w:hAnsi="Bookman Old Style" w:cs="CIDFont+F1"/>
        </w:rPr>
        <w:t>ust. 2, z zastrzeżeniem, że jeżeli została naliczona kara umowna za odstąpienie, o której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mowa w § 1</w:t>
      </w:r>
      <w:r w:rsidR="00243225" w:rsidRPr="00243225">
        <w:rPr>
          <w:rFonts w:ascii="Bookman Old Style" w:hAnsi="Bookman Old Style" w:cs="CIDFont+F1"/>
        </w:rPr>
        <w:t>7</w:t>
      </w:r>
      <w:r w:rsidRPr="00243225">
        <w:rPr>
          <w:rFonts w:ascii="Bookman Old Style" w:hAnsi="Bookman Old Style" w:cs="CIDFont+F1"/>
        </w:rPr>
        <w:t xml:space="preserve"> ust. 1 pkt 3 lub ust. 2 pkt 2 to maksymalna wysokość kar umownych nie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może przekroczyć 30 % wynagrodzenia określonego w § </w:t>
      </w:r>
      <w:r w:rsidR="00243225">
        <w:rPr>
          <w:rFonts w:ascii="Bookman Old Style" w:hAnsi="Bookman Old Style" w:cs="CIDFont+F1"/>
        </w:rPr>
        <w:t>9</w:t>
      </w:r>
      <w:r w:rsidRPr="00243225">
        <w:rPr>
          <w:rFonts w:ascii="Bookman Old Style" w:hAnsi="Bookman Old Style" w:cs="CIDFont+F1"/>
        </w:rPr>
        <w:t xml:space="preserve"> ust. 2.</w:t>
      </w:r>
    </w:p>
    <w:p w:rsidR="00217464" w:rsidRPr="00243225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Zamawiający ma prawo dokonać potrąceń swoich wierzytelności z tytułu kar umownych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 xml:space="preserve">lub odszkodowań z wierzytelności Wykonawcy określonych </w:t>
      </w:r>
      <w:r w:rsidR="00243225">
        <w:rPr>
          <w:rFonts w:ascii="Bookman Old Style" w:hAnsi="Bookman Old Style" w:cs="CIDFont+F1"/>
        </w:rPr>
        <w:br/>
      </w:r>
      <w:r w:rsidRPr="00243225">
        <w:rPr>
          <w:rFonts w:ascii="Bookman Old Style" w:hAnsi="Bookman Old Style" w:cs="CIDFont+F1"/>
        </w:rPr>
        <w:t>w fakturze.</w:t>
      </w:r>
    </w:p>
    <w:p w:rsidR="00217464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Kara umowna płatna będzie na podstawie noty obciążeniowej wystawionej przez stronę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uprawnioną do jej naliczenia, w terminie wskazanym w nocie obciążeniowej, nie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krótszym niż 14 dni od daty jej otrzymania.</w:t>
      </w:r>
    </w:p>
    <w:p w:rsidR="00217464" w:rsidRDefault="00217464" w:rsidP="00D426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W przypadku gdy zastrzeżone kary umowne nie pokryją faktycznie poniesionej szkody,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Strony mogą dochodzić odszkodowania uzupełniającego na zasadach ogólnych,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określonych w Kodeksie cywilnym.</w:t>
      </w:r>
    </w:p>
    <w:p w:rsidR="00243225" w:rsidRPr="00243225" w:rsidRDefault="00243225" w:rsidP="00243225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243225" w:rsidRDefault="00217464" w:rsidP="00243225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43225">
        <w:rPr>
          <w:rFonts w:ascii="Bookman Old Style" w:hAnsi="Bookman Old Style" w:cs="CIDFont+F2"/>
          <w:b/>
        </w:rPr>
        <w:t>§ 1</w:t>
      </w:r>
      <w:r w:rsidR="00243225">
        <w:rPr>
          <w:rFonts w:ascii="Bookman Old Style" w:hAnsi="Bookman Old Style" w:cs="CIDFont+F2"/>
          <w:b/>
        </w:rPr>
        <w:t>8</w:t>
      </w:r>
    </w:p>
    <w:p w:rsidR="00217464" w:rsidRPr="00243225" w:rsidRDefault="00217464" w:rsidP="00D426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Strony ustalają, że w zakresie nie uregulowanym w § 1</w:t>
      </w:r>
      <w:r w:rsidR="00243225" w:rsidRPr="00243225">
        <w:rPr>
          <w:rFonts w:ascii="Bookman Old Style" w:hAnsi="Bookman Old Style" w:cs="CIDFont+F1"/>
        </w:rPr>
        <w:t>7</w:t>
      </w:r>
      <w:r w:rsidRPr="00243225">
        <w:rPr>
          <w:rFonts w:ascii="Bookman Old Style" w:hAnsi="Bookman Old Style" w:cs="CIDFont+F1"/>
        </w:rPr>
        <w:t xml:space="preserve"> umowy obowiązującą je formą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odszkodowania za niewykonanie lub nienależyte wykonanie umowy będzie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odszkodowanie na ogólnych zasadach art. 471 Kodeksu cywilnego.</w:t>
      </w:r>
    </w:p>
    <w:p w:rsidR="00217464" w:rsidRDefault="00217464" w:rsidP="00D4261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Odszkodowanie będzie obejmować straty, które poszkodowany poniósł oraz utracone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korzyści.</w:t>
      </w:r>
    </w:p>
    <w:p w:rsidR="00243225" w:rsidRPr="00243225" w:rsidRDefault="00243225" w:rsidP="00243225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243225" w:rsidRDefault="00217464" w:rsidP="00243225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43225">
        <w:rPr>
          <w:rFonts w:ascii="Bookman Old Style" w:hAnsi="Bookman Old Style" w:cs="CIDFont+F2"/>
          <w:b/>
        </w:rPr>
        <w:t xml:space="preserve">§ </w:t>
      </w:r>
      <w:r w:rsidR="007C2CD8">
        <w:rPr>
          <w:rFonts w:ascii="Bookman Old Style" w:hAnsi="Bookman Old Style" w:cs="CIDFont+F2"/>
          <w:b/>
        </w:rPr>
        <w:t>19</w:t>
      </w:r>
    </w:p>
    <w:p w:rsidR="00217464" w:rsidRPr="00E9758E" w:rsidRDefault="00217464" w:rsidP="00243225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Oprócz wypadków wymienionych w Kodeksie cywilnym stronom przysługuje umowne prawo odstąpienia od umowy:</w:t>
      </w:r>
    </w:p>
    <w:p w:rsidR="00217464" w:rsidRPr="00243225" w:rsidRDefault="00217464" w:rsidP="00D42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lastRenderedPageBreak/>
        <w:t>Wykonawcy w przypadku gdy:</w:t>
      </w:r>
    </w:p>
    <w:p w:rsidR="00217464" w:rsidRPr="00243225" w:rsidRDefault="00217464" w:rsidP="00D426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Zamawiający odmawia bez uzasadnionej przyczyny rozpoczęcia odbioru przedmiotu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umowy w terminie określonym w § 1</w:t>
      </w:r>
      <w:r w:rsidR="00243225" w:rsidRPr="00243225">
        <w:rPr>
          <w:rFonts w:ascii="Bookman Old Style" w:hAnsi="Bookman Old Style" w:cs="CIDFont+F1"/>
        </w:rPr>
        <w:t>3</w:t>
      </w:r>
      <w:r w:rsidRPr="00243225">
        <w:rPr>
          <w:rFonts w:ascii="Bookman Old Style" w:hAnsi="Bookman Old Style" w:cs="CIDFont+F1"/>
        </w:rPr>
        <w:t xml:space="preserve"> ust. 2 lub podpisania protokołu odbioru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przedmiotu umowy. Odstąpienie od umowy w tym przypadku może nastąpić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w terminie do 60 dni od dnia zgłoszenia przez Wykonawcę gotowości do odbioru,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zgodnie z § 1</w:t>
      </w:r>
      <w:r w:rsidR="00243225">
        <w:rPr>
          <w:rFonts w:ascii="Bookman Old Style" w:hAnsi="Bookman Old Style" w:cs="CIDFont+F1"/>
        </w:rPr>
        <w:t>3</w:t>
      </w:r>
      <w:r w:rsidRPr="00243225">
        <w:rPr>
          <w:rFonts w:ascii="Bookman Old Style" w:hAnsi="Bookman Old Style" w:cs="CIDFont+F1"/>
        </w:rPr>
        <w:t xml:space="preserve"> ust. 1,</w:t>
      </w:r>
    </w:p>
    <w:p w:rsidR="00217464" w:rsidRPr="00243225" w:rsidRDefault="00217464" w:rsidP="00D426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Zamawiający zawiadomi Wykonawcę, iż nie będzie w stanie realizować swoich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obowiązków wynikających z umowy.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Odstąpienie od umowy w tym przypadku może nastąpić w terminie do dnia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zakończenia robót określonego w § 3 pkt 2.</w:t>
      </w:r>
    </w:p>
    <w:p w:rsidR="00217464" w:rsidRPr="00243225" w:rsidRDefault="00217464" w:rsidP="00D42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Zamawiającemu w przypadku gdy:</w:t>
      </w:r>
    </w:p>
    <w:p w:rsidR="00217464" w:rsidRPr="00243225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Wykonawca bez uzasadnionych przyczyn nie rozpoczął realizacji przedmiotu umowy</w:t>
      </w:r>
      <w:r w:rsidR="00243225" w:rsidRP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w terminie 7 dni, licząc od dnia rozpoczęcia robót określonego w § 3 pkt 1.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Odstąpienie od umowy w tym przypadku może nastąpić w terminie do 60 dni od dnia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określonego w § 3 pkt 1,</w:t>
      </w:r>
    </w:p>
    <w:p w:rsidR="00217464" w:rsidRPr="007C2CD8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43225">
        <w:rPr>
          <w:rFonts w:ascii="Bookman Old Style" w:hAnsi="Bookman Old Style" w:cs="CIDFont+F1"/>
        </w:rPr>
        <w:t>Wykonawca bez uzasadnionych przyczyn przerwał realizację wykonywanych robót</w:t>
      </w:r>
      <w:r w:rsidR="00243225">
        <w:rPr>
          <w:rFonts w:ascii="Bookman Old Style" w:hAnsi="Bookman Old Style" w:cs="CIDFont+F1"/>
        </w:rPr>
        <w:t xml:space="preserve"> </w:t>
      </w:r>
      <w:r w:rsidRPr="00243225">
        <w:rPr>
          <w:rFonts w:ascii="Bookman Old Style" w:hAnsi="Bookman Old Style" w:cs="CIDFont+F1"/>
        </w:rPr>
        <w:t>i przerwa trwa dłużej niż 7 dni. Odstąpienie od umowy w tym przypadku może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nastąpić w terminie do 60 dni od dnia określonego w § 3 pkt 2,</w:t>
      </w:r>
    </w:p>
    <w:p w:rsidR="00217464" w:rsidRPr="007C2CD8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wykonuje roboty budowlane, dostawę i montaż sprzętu, urządzeń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 xml:space="preserve">i wyposażenia niezgodnie ze </w:t>
      </w:r>
      <w:r w:rsidR="007C2CD8" w:rsidRPr="007C2CD8">
        <w:rPr>
          <w:rFonts w:ascii="Bookman Old Style" w:hAnsi="Bookman Old Style" w:cs="CIDFont+F1"/>
        </w:rPr>
        <w:t>dokumentacja techniczną i zapytaniem ofertowym,</w:t>
      </w:r>
      <w:r w:rsidRPr="007C2CD8">
        <w:rPr>
          <w:rFonts w:ascii="Bookman Old Style" w:hAnsi="Bookman Old Style" w:cs="CIDFont+F1"/>
        </w:rPr>
        <w:t xml:space="preserve"> lub nienależycie wykonuje swoje inne zobowiązania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wynikające z umowy. Odstąpienie od umowy w tym przypadku może nastąpić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 terminie do 60 dni od dnia określonego w § 3 pkt 2,</w:t>
      </w:r>
    </w:p>
    <w:p w:rsidR="00217464" w:rsidRPr="007C2CD8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nie wykona przedmiotu umowy w terminie określonym w § 3 pkt 2.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Odstąpienie od umowy w tym przypadku może nastąpić w terminie do 60 dni od dnia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określonego w § 3 pkt 2,</w:t>
      </w:r>
    </w:p>
    <w:p w:rsidR="00217464" w:rsidRPr="007C2CD8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wystąpi konieczność wielokrotnego dokonywania bezpośredniej zapłaty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podwykonawcy lub dalszemu podwykonawcy, o których mowa w § 1</w:t>
      </w:r>
      <w:r w:rsidR="007C2CD8">
        <w:rPr>
          <w:rFonts w:ascii="Bookman Old Style" w:hAnsi="Bookman Old Style" w:cs="CIDFont+F1"/>
        </w:rPr>
        <w:t>0</w:t>
      </w:r>
      <w:r w:rsidRPr="007C2CD8">
        <w:rPr>
          <w:rFonts w:ascii="Bookman Old Style" w:hAnsi="Bookman Old Style" w:cs="CIDFont+F1"/>
        </w:rPr>
        <w:t xml:space="preserve"> ust. 7,</w:t>
      </w:r>
    </w:p>
    <w:p w:rsidR="00217464" w:rsidRPr="007C2CD8" w:rsidRDefault="00217464" w:rsidP="00D4261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wystąpi konieczność dokonania bezpośrednich zapłat na sumę większą niż 5%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 xml:space="preserve">wynagrodzenia określonego w § </w:t>
      </w:r>
      <w:r w:rsidR="007C2CD8" w:rsidRPr="007C2CD8">
        <w:rPr>
          <w:rFonts w:ascii="Bookman Old Style" w:hAnsi="Bookman Old Style" w:cs="CIDFont+F1"/>
        </w:rPr>
        <w:t>9</w:t>
      </w:r>
      <w:r w:rsidRPr="007C2CD8">
        <w:rPr>
          <w:rFonts w:ascii="Bookman Old Style" w:hAnsi="Bookman Old Style" w:cs="CIDFont+F1"/>
        </w:rPr>
        <w:t xml:space="preserve"> ust. 2,</w:t>
      </w:r>
    </w:p>
    <w:p w:rsidR="00217464" w:rsidRPr="007C2CD8" w:rsidRDefault="00217464" w:rsidP="00D42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Odstąpienie od umowy wymaga formy pisemnej pod rygorem nieważności. Oświadczenie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 odstąpieniu od umowy powinno zawierać uzasadnienie.</w:t>
      </w:r>
    </w:p>
    <w:p w:rsidR="00217464" w:rsidRPr="007C2CD8" w:rsidRDefault="00217464" w:rsidP="00D42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Odstąpienie na mocy niniejszej umowy ma skutek ex nunc i odnosi się do niewykonanego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przez Wykonawcę przed odstąpieniem zakresu świadczenia.</w:t>
      </w:r>
    </w:p>
    <w:p w:rsidR="00217464" w:rsidRDefault="00217464" w:rsidP="00D42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5"/>
        </w:rPr>
      </w:pPr>
      <w:r w:rsidRPr="007C2CD8">
        <w:rPr>
          <w:rFonts w:ascii="Bookman Old Style" w:hAnsi="Bookman Old Style" w:cs="CIDFont+F1"/>
        </w:rPr>
        <w:t>Strony postanawiają, iż pomimo odstąpienia od niniejszej umowy wiążą je postanowienia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dotyczące kar umownych oraz rękojmi i gwarancji w odniesieniu do zrealizowanego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przed odstąpieniem zakresu świadczenia</w:t>
      </w:r>
      <w:r w:rsidRPr="007C2CD8">
        <w:rPr>
          <w:rFonts w:ascii="Bookman Old Style" w:hAnsi="Bookman Old Style" w:cs="CIDFont+F5"/>
        </w:rPr>
        <w:t>.</w:t>
      </w:r>
    </w:p>
    <w:p w:rsidR="007C2CD8" w:rsidRPr="007C2CD8" w:rsidRDefault="007C2CD8" w:rsidP="007C2CD8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5"/>
        </w:rPr>
      </w:pPr>
    </w:p>
    <w:p w:rsidR="00217464" w:rsidRPr="007C2CD8" w:rsidRDefault="00217464" w:rsidP="007C2CD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C2CD8">
        <w:rPr>
          <w:rFonts w:ascii="Bookman Old Style" w:hAnsi="Bookman Old Style" w:cs="CIDFont+F2"/>
          <w:b/>
        </w:rPr>
        <w:t>§ 2</w:t>
      </w:r>
      <w:r w:rsidR="007C2CD8">
        <w:rPr>
          <w:rFonts w:ascii="Bookman Old Style" w:hAnsi="Bookman Old Style" w:cs="CIDFont+F2"/>
          <w:b/>
        </w:rPr>
        <w:t>0</w:t>
      </w:r>
    </w:p>
    <w:p w:rsidR="00217464" w:rsidRPr="00E9758E" w:rsidRDefault="00217464" w:rsidP="007C2CD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W wypadku umownego odstąpienia od umowy strony zobowiązane są do następujących</w:t>
      </w:r>
      <w:r w:rsidR="007C2CD8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czynności: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wspólnie z Zamawiającym sporządza w terminie 5 dni od dnia złożenia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oświadczenia o odstąpieniu protokół inwentaryzacji wykonanych robót, dostaw lub usług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wraz z zestawieniem wartości według stanu na dzień odstąpienia od umowy.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Zatwierdzony przez Zamawiającego protokół inwentaryzacji stanowić będzie podstawę do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wystawienia faktury przez Wykonawcę.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 xml:space="preserve">Strony wspólnie ustalają sposób zabezpieczenia przerwanych robót, </w:t>
      </w:r>
      <w:r w:rsidR="007C2CD8">
        <w:rPr>
          <w:rFonts w:ascii="Bookman Old Style" w:hAnsi="Bookman Old Style" w:cs="CIDFont+F1"/>
        </w:rPr>
        <w:br/>
      </w:r>
      <w:r w:rsidRPr="007C2CD8">
        <w:rPr>
          <w:rFonts w:ascii="Bookman Old Style" w:hAnsi="Bookman Old Style" w:cs="CIDFont+F1"/>
        </w:rPr>
        <w:t>a Wykonawca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zabezpieczy przerwane roboty.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lastRenderedPageBreak/>
        <w:t>Koszt robót i czynności zabezpieczających poniesie strona, z winy której nastąpiło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odstąpienie od umowy.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sporządzi wykaz pełnowartościowych materiałów i urządzeń, których nie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można wykorzystać do realizacji innych robót.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Jeżeli odstąpienie od umowy nastąpiło z przyczyn zależnych od Zamawiającego, to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 xml:space="preserve">Zamawiający jest zobowiązany pokryć koszty materiałów </w:t>
      </w:r>
      <w:r w:rsidR="00240B11">
        <w:rPr>
          <w:rFonts w:ascii="Bookman Old Style" w:hAnsi="Bookman Old Style" w:cs="CIDFont+F1"/>
        </w:rPr>
        <w:br/>
      </w:r>
      <w:r w:rsidRPr="007C2CD8">
        <w:rPr>
          <w:rFonts w:ascii="Bookman Old Style" w:hAnsi="Bookman Old Style" w:cs="CIDFont+F1"/>
        </w:rPr>
        <w:t>i urządzeń, o których mowa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 ust. 4 i przejąć je.</w:t>
      </w:r>
    </w:p>
    <w:p w:rsidR="00217464" w:rsidRPr="007C2CD8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usunie z terenu budowy obiekty, materiały i urządzenia stanowiące jego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własność w terminie jednego miesiąca po dniu przerwania robót.</w:t>
      </w:r>
    </w:p>
    <w:p w:rsidR="00217464" w:rsidRDefault="00217464" w:rsidP="00D4261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 zgłosi do odbioru przez Zamawiającego wykonane roboty, dostawy i usługi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do czasu odstąpienia od umowy oraz roboty zabezpieczające.</w:t>
      </w:r>
    </w:p>
    <w:p w:rsidR="007C2CD8" w:rsidRDefault="007C2CD8" w:rsidP="007C2CD8">
      <w:pPr>
        <w:pStyle w:val="Akapitzlist"/>
        <w:autoSpaceDE w:val="0"/>
        <w:autoSpaceDN w:val="0"/>
        <w:adjustRightInd w:val="0"/>
        <w:spacing w:after="0"/>
        <w:ind w:left="732"/>
        <w:jc w:val="both"/>
        <w:rPr>
          <w:rFonts w:ascii="Bookman Old Style" w:hAnsi="Bookman Old Style" w:cs="CIDFont+F1"/>
        </w:rPr>
      </w:pPr>
    </w:p>
    <w:p w:rsidR="00821BB0" w:rsidRPr="007C2CD8" w:rsidRDefault="00821BB0" w:rsidP="007C2CD8">
      <w:pPr>
        <w:pStyle w:val="Akapitzlist"/>
        <w:autoSpaceDE w:val="0"/>
        <w:autoSpaceDN w:val="0"/>
        <w:adjustRightInd w:val="0"/>
        <w:spacing w:after="0"/>
        <w:ind w:left="732"/>
        <w:jc w:val="both"/>
        <w:rPr>
          <w:rFonts w:ascii="Bookman Old Style" w:hAnsi="Bookman Old Style" w:cs="CIDFont+F1"/>
        </w:rPr>
      </w:pPr>
    </w:p>
    <w:p w:rsidR="00217464" w:rsidRPr="007C2CD8" w:rsidRDefault="00217464" w:rsidP="007C2CD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C2CD8">
        <w:rPr>
          <w:rFonts w:ascii="Bookman Old Style" w:hAnsi="Bookman Old Style" w:cs="CIDFont+F2"/>
          <w:b/>
        </w:rPr>
        <w:t xml:space="preserve">§ </w:t>
      </w:r>
      <w:r w:rsidR="007C2CD8" w:rsidRPr="007C2CD8">
        <w:rPr>
          <w:rFonts w:ascii="Bookman Old Style" w:hAnsi="Bookman Old Style" w:cs="CIDFont+F2"/>
          <w:b/>
        </w:rPr>
        <w:t>21</w:t>
      </w:r>
    </w:p>
    <w:p w:rsidR="00217464" w:rsidRPr="007C2CD8" w:rsidRDefault="00217464" w:rsidP="00D426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 xml:space="preserve">Strony zgodnie oświadczają, że informacje i dane, które są przekazywane </w:t>
      </w:r>
      <w:r w:rsidR="007C2CD8" w:rsidRPr="007C2CD8">
        <w:rPr>
          <w:rFonts w:ascii="Bookman Old Style" w:hAnsi="Bookman Old Style" w:cs="CIDFont+F1"/>
        </w:rPr>
        <w:br/>
      </w:r>
      <w:r w:rsidRPr="007C2CD8">
        <w:rPr>
          <w:rFonts w:ascii="Bookman Old Style" w:hAnsi="Bookman Old Style" w:cs="CIDFont+F1"/>
        </w:rPr>
        <w:t>w związku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z realizacją niniejszej umowy mają charakter poufny i nie mogą być udostępniane osobom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trzecim, z wyjątkiem uczestników procesu inwestycyjnego w zakresie, który jest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niezbędny do prawidłowego wykonania przedmiotu umowy.</w:t>
      </w:r>
    </w:p>
    <w:p w:rsidR="00217464" w:rsidRPr="007C2CD8" w:rsidRDefault="00217464" w:rsidP="00D426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Wykonawca, jego personel oraz inne osoby, które występują po stronie Wykonawcy przy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realizacji niniejszej umowy są zobowiązane do zachowania w tajemnicy wszelkich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informacji dotyczących Zamawiającego uzyskanych w trakcie realizacji umowy oraz po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jej zakończeniu, chyba że uzyskają na to uprzednio pisemną zgodę Zamawiającego.</w:t>
      </w:r>
    </w:p>
    <w:p w:rsidR="00217464" w:rsidRPr="007C2CD8" w:rsidRDefault="00217464" w:rsidP="00D426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Wykonawca, jego personel oraz inne osoby, które występują po stronie Wykonawcy przy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realizacji niniejszej umowy są zobowiązane stosować środki techniczne i organizacyjne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Zamawiającego zapewniające ochronę przetwarzanych przez Zamawiającego danych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osobowych odpowiednią do zagrożeń.</w:t>
      </w:r>
    </w:p>
    <w:p w:rsidR="00217464" w:rsidRPr="007C2CD8" w:rsidRDefault="00217464" w:rsidP="00D426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 przypadku powstania konieczności powierzenia lub przetwarzania danych osobowych,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zgodnie z przepisami ustawy z dnia 10 maja 2018 r. o ochronie danych osobowych</w:t>
      </w:r>
      <w:r w:rsidR="007C2CD8">
        <w:rPr>
          <w:rFonts w:ascii="Bookman Old Style" w:hAnsi="Bookman Old Style" w:cs="CIDFont+F1"/>
        </w:rPr>
        <w:t xml:space="preserve"> (</w:t>
      </w:r>
      <w:r w:rsidRPr="007C2CD8">
        <w:rPr>
          <w:rFonts w:ascii="Bookman Old Style" w:hAnsi="Bookman Old Style" w:cs="CIDFont+F1"/>
        </w:rPr>
        <w:t xml:space="preserve">Dz. U. z 2018 r., poz. 1000 z </w:t>
      </w:r>
      <w:proofErr w:type="spellStart"/>
      <w:r w:rsidRPr="007C2CD8">
        <w:rPr>
          <w:rFonts w:ascii="Bookman Old Style" w:hAnsi="Bookman Old Style" w:cs="CIDFont+F1"/>
        </w:rPr>
        <w:t>późn</w:t>
      </w:r>
      <w:proofErr w:type="spellEnd"/>
      <w:r w:rsidRPr="007C2CD8">
        <w:rPr>
          <w:rFonts w:ascii="Bookman Old Style" w:hAnsi="Bookman Old Style" w:cs="CIDFont+F1"/>
        </w:rPr>
        <w:t xml:space="preserve">. zm.) oraz zgodnie </w:t>
      </w:r>
      <w:r w:rsidR="00240B11">
        <w:rPr>
          <w:rFonts w:ascii="Bookman Old Style" w:hAnsi="Bookman Old Style" w:cs="CIDFont+F1"/>
        </w:rPr>
        <w:br/>
      </w:r>
      <w:r w:rsidRPr="007C2CD8">
        <w:rPr>
          <w:rFonts w:ascii="Bookman Old Style" w:hAnsi="Bookman Old Style" w:cs="CIDFont+F1"/>
        </w:rPr>
        <w:t>z przepisami Rozporządzenia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Parlamentu Europejskiego i Rady (UE) 2016/679 z dnia 27 kwietnia 2016 r. w sprawie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ochrony osób fizycznych w związku z przetwarzaniem danych osobowych i w sprawie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swobodnego przepływu takich danych oraz uchylenia dyrektywy 95/46/WE (ogólne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rozporządzenie o ochronie danych) (Dz. Urz. UE L 119 z 04.05.2016 r., str. 1), zasady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powierzenia i przetwarzania tych danych zostaną uregulowane odrębną, nieodpłatną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umową.</w:t>
      </w:r>
    </w:p>
    <w:p w:rsidR="00217464" w:rsidRDefault="00217464" w:rsidP="00D426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W przypadku uchylania się Wykonawcy od podpisania umowy, o której mowa w ust. 4,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Wykonawca ponosi pełną odpowiedzialność za następstwa tego uchylenia, w tym z tytułu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powstałej szkody Zamawiającego (jako administratora danych) lub osoby trzeciej.</w:t>
      </w:r>
    </w:p>
    <w:p w:rsidR="007C2CD8" w:rsidRPr="007C2CD8" w:rsidRDefault="007C2CD8" w:rsidP="007C2CD8">
      <w:pPr>
        <w:pStyle w:val="Akapitzlist"/>
        <w:autoSpaceDE w:val="0"/>
        <w:autoSpaceDN w:val="0"/>
        <w:adjustRightInd w:val="0"/>
        <w:spacing w:after="0"/>
        <w:ind w:left="732"/>
        <w:jc w:val="both"/>
        <w:rPr>
          <w:rFonts w:ascii="Bookman Old Style" w:hAnsi="Bookman Old Style" w:cs="CIDFont+F1"/>
        </w:rPr>
      </w:pPr>
    </w:p>
    <w:p w:rsidR="00217464" w:rsidRPr="007C2CD8" w:rsidRDefault="00217464" w:rsidP="007C2CD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7C2CD8">
        <w:rPr>
          <w:rFonts w:ascii="Bookman Old Style" w:hAnsi="Bookman Old Style" w:cs="CIDFont+F2"/>
          <w:b/>
        </w:rPr>
        <w:t>§ 2</w:t>
      </w:r>
      <w:r w:rsidR="007C2CD8" w:rsidRPr="007C2CD8">
        <w:rPr>
          <w:rFonts w:ascii="Bookman Old Style" w:hAnsi="Bookman Old Style" w:cs="CIDFont+F2"/>
          <w:b/>
        </w:rPr>
        <w:t>2</w:t>
      </w:r>
    </w:p>
    <w:p w:rsidR="00217464" w:rsidRPr="007C2CD8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7C2CD8">
        <w:rPr>
          <w:rFonts w:ascii="Bookman Old Style" w:hAnsi="Bookman Old Style" w:cs="CIDFont+F1"/>
        </w:rPr>
        <w:t>Dopuszcza się zmiany umowy w stosunku do treści oferty, na podstawie której dokonano</w:t>
      </w:r>
      <w:r w:rsidR="007C2CD8" w:rsidRP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wyboru Wykonawcy w zakresie terminu wykonania przedmiotu umowy, o którym mowa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w § 3 pkt 2, poprzez jego wydłużenie zgodnie z warunkami określonymi w pkt 1</w:t>
      </w:r>
      <w:r w:rsidR="00240B11">
        <w:rPr>
          <w:rFonts w:ascii="Bookman Old Style" w:hAnsi="Bookman Old Style" w:cs="CIDFont+F1"/>
        </w:rPr>
        <w:t>)</w:t>
      </w:r>
      <w:r w:rsidRPr="007C2CD8">
        <w:rPr>
          <w:rFonts w:ascii="Bookman Old Style" w:hAnsi="Bookman Old Style" w:cs="CIDFont+F1"/>
        </w:rPr>
        <w:t xml:space="preserve"> </w:t>
      </w:r>
      <w:r w:rsidR="007C2CD8">
        <w:rPr>
          <w:rFonts w:ascii="Bookman Old Style" w:hAnsi="Bookman Old Style" w:cs="CIDFont+F1"/>
        </w:rPr>
        <w:t>–</w:t>
      </w:r>
      <w:r w:rsidRPr="007C2CD8">
        <w:rPr>
          <w:rFonts w:ascii="Bookman Old Style" w:hAnsi="Bookman Old Style" w:cs="CIDFont+F1"/>
        </w:rPr>
        <w:t xml:space="preserve"> </w:t>
      </w:r>
      <w:r w:rsidR="00E75D4E">
        <w:rPr>
          <w:rFonts w:ascii="Bookman Old Style" w:hAnsi="Bookman Old Style" w:cs="CIDFont+F1"/>
        </w:rPr>
        <w:t>5</w:t>
      </w:r>
      <w:r w:rsidR="00240B11">
        <w:rPr>
          <w:rFonts w:ascii="Bookman Old Style" w:hAnsi="Bookman Old Style" w:cs="CIDFont+F1"/>
        </w:rPr>
        <w:t>)</w:t>
      </w:r>
      <w:r w:rsidR="007C2CD8">
        <w:rPr>
          <w:rFonts w:ascii="Bookman Old Style" w:hAnsi="Bookman Old Style" w:cs="CIDFont+F1"/>
        </w:rPr>
        <w:t xml:space="preserve"> </w:t>
      </w:r>
      <w:r w:rsidRPr="007C2CD8">
        <w:rPr>
          <w:rFonts w:ascii="Bookman Old Style" w:hAnsi="Bookman Old Style" w:cs="CIDFont+F1"/>
        </w:rPr>
        <w:t>poniżej:</w:t>
      </w:r>
    </w:p>
    <w:p w:rsidR="00217464" w:rsidRPr="00E75D4E" w:rsidRDefault="00217464" w:rsidP="00D426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lastRenderedPageBreak/>
        <w:t>W przypadku zaistnienia nadzwyczajnych niekorzystnych warunków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atmosferycznych, pod warunkiem, że konieczność wykonywania robót </w:t>
      </w:r>
      <w:r w:rsidR="00240B11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w okresie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wystąpienia nadzwyczajnych niekorzystnych warunków atmosferycznych nie jest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następstwem okoliczności, za które Wykonawca ponosi odpowiedzialność z powodu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braku zabezpieczenia terenu przed niekorzystnymi warunkami atmosferycznymi, na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którym prowadzi się roboty budowlane - dopuszcza się wydłużenie terminu o liczbę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dni, w których </w:t>
      </w:r>
      <w:r w:rsidR="00240B11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z powodu zaistnienia nadzwyczajnych niekorzystnych warunków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atmosferycznych brak było możliwości wykonywania umowy w sposób, który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pozwoliłby na wykonanie przedmiotu umowy w terminie, o którym mowa </w:t>
      </w:r>
      <w:r w:rsidR="00240B11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w § 3 ust.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pkt 2 pomimo starań Wykonawcy i zastosowania środków zapobiegawczych (w tym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również brak było możliwości, z uwagi na technologię wykonywania robót, normy lub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inne przepisy, zmiany kolejności wykonywania robót w sposób, który pozwoliłyby na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terminowe wykonanie przedmiotu umowy). Przez nadzwyczajne niekorzystne warunki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atmosferyczne rozumie się: wszelkie warunki atmosferyczne, w tym w szczególności</w:t>
      </w:r>
      <w:r w:rsidR="007C2CD8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wszelkie opady atmosferyczne lub temperatury powietrza, odbiegające od przeciętnych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danych meteorologicznych Instytutu Meteorologii i Gospodarki Wodnej z poprzednich</w:t>
      </w:r>
      <w:r w:rsidR="00E75D4E">
        <w:rPr>
          <w:rFonts w:ascii="Bookman Old Style" w:hAnsi="Bookman Old Style" w:cs="CIDFont+F1"/>
        </w:rPr>
        <w:t xml:space="preserve"> </w:t>
      </w:r>
      <w:r w:rsidRPr="00A4001D">
        <w:rPr>
          <w:rFonts w:ascii="Bookman Old Style" w:hAnsi="Bookman Old Style" w:cs="CIDFont+F1"/>
        </w:rPr>
        <w:t xml:space="preserve">pięciu </w:t>
      </w:r>
      <w:r w:rsidR="00240B11" w:rsidRPr="00A4001D">
        <w:rPr>
          <w:rFonts w:ascii="Bookman Old Style" w:hAnsi="Bookman Old Style" w:cs="CIDFont+F1"/>
        </w:rPr>
        <w:t xml:space="preserve">lat </w:t>
      </w:r>
      <w:r w:rsidRPr="00E75D4E">
        <w:rPr>
          <w:rFonts w:ascii="Bookman Old Style" w:hAnsi="Bookman Old Style" w:cs="CIDFont+F1"/>
        </w:rPr>
        <w:t>od daty złożenia oferty przez Wykonawcę, dla obszaru obejmującego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miejsce wykonywania robót, a dotyczących takich warunków atmosferycznych, na</w:t>
      </w:r>
      <w:r w:rsidR="00E75D4E" w:rsidRPr="00E75D4E">
        <w:rPr>
          <w:rFonts w:ascii="Bookman Old Style" w:hAnsi="Bookman Old Style" w:cs="CIDFont+F1"/>
        </w:rPr>
        <w:t xml:space="preserve"> 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jakie powołuje się Wykonawca, dla takiego samego miesiąca</w:t>
      </w:r>
      <w:r w:rsidR="00A4001D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kalendarzowego, jak ten,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którym wystąpiły warunki atmosferyczne, na jakie powołuje się Wykonawca, które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to nadzwyczajne warunki atmosferyczne z uwagi na technologię wykonywania robót,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normy lub inne przepisy - uniemożliwiły wykonywanie robót.</w:t>
      </w:r>
    </w:p>
    <w:p w:rsidR="00217464" w:rsidRDefault="00217464" w:rsidP="00D426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 nieterminowego przekazania Wykonawcy przez Zamawiającego terenu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budowy - dopuszcza się wydłużenie terminu wykonania przedmiotu umowy o liczbę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dni nieterminowego przekazania terenu budowy.</w:t>
      </w:r>
    </w:p>
    <w:p w:rsidR="00217464" w:rsidRPr="00E75D4E" w:rsidRDefault="00217464" w:rsidP="00D426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przypadku, gdy wystąpią lub zostaną ujawnione odbiegające od przyjętych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dokumentacji projektowej warunki geologiczne lub geotechniczne lub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hydrologiczne (np. kurzawki, osuwiska, wody gruntowe itp.) lub rozpoznania terenu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zakresie znalezisk archeologicznych lub występowania niewybuchów lub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niewypałów - dopuszcza się wydłużenie terminu wykonania przedmiotu umowy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o liczbę dni, w których z powodu tych okoliczności brak było możliwości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umowy w sposób, który pozwoliłby na terminowe wykonanie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przedmiotu umowy (w tym również brak było możliwości, z uwagi na technologię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robót, normy lub inne przepisy - zmiany kolejności wykonywania robót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sposób, który pozwoliły na terminowe wykonanie przedmiotu umowy).</w:t>
      </w:r>
    </w:p>
    <w:p w:rsidR="00217464" w:rsidRPr="00E75D4E" w:rsidRDefault="00217464" w:rsidP="00D426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przypadku, gdy wystąpią lub zostaną ujawnione odbiegające od przyjętych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dokumentacji projektowej warunki terenu budowy, w szczególności dotyczące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niezinwentaryzowanych lub błędnie zinwentaryzowanych sieci, instalacji lub innych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obiektów budowlanych - dopuszcza się wydłużenie terminu wykonania przedmiotu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umowy o liczbę dni, w których z powodu tych okoliczności brak było możliwości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umowy w sposób, który pozwoliłby na terminowe wykonanie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przedmiotu umowy (w tym również brak było możliwości, z uwagi na technologię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robót, normy lub inne przepisy - zmiany kolejności wykonywania robót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sposób, który pozwoliły na terminowe wykonanie przedmiotu umowy).</w:t>
      </w:r>
    </w:p>
    <w:p w:rsidR="00217464" w:rsidRPr="00E75D4E" w:rsidRDefault="00217464" w:rsidP="00D426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lastRenderedPageBreak/>
        <w:t>W przypadku, gdy wystąpi brak możliwości wykonywania robót z powodu nie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dopuszczania do ich wykonywania przez uprawniony organ administracji publicznej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lub nakazania ich wstrzymania przez uprawniony organ, z przyczyn niezależnych od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Wykonawcy - dopuszcza się wydłużenie terminu wykonania przedmiotu umowy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o liczbę dni, w których z powodu tych okoliczności brak było możliwości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umowy w sposób, który pozwoliłby na terminowe wykonanie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przedmiotu umowy (w tym również brak było możliwości, z uwagi na technologię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wykonywania robót, normy lub inne przepisy - zmiany kolejności wykonywania robót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sposób, który pozwoliły na terminowe wykonanie przedmiotu umowy).</w:t>
      </w:r>
    </w:p>
    <w:p w:rsidR="00217464" w:rsidRPr="00E75D4E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Dopuszcza się zmiany umowy w stosunku do treści oferty, na podstawie której dokonano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wyboru Wykonawcy w zakresie sposobu wykonania przedmiotu umowy, zakresu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przedmiotu umowy w przypadku zaistnienia którejkolwiek z okoliczności określonych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w pkt 1 - </w:t>
      </w:r>
      <w:r w:rsidR="005419A4">
        <w:rPr>
          <w:rFonts w:ascii="Bookman Old Style" w:hAnsi="Bookman Old Style" w:cs="CIDFont+F1"/>
        </w:rPr>
        <w:t>7</w:t>
      </w:r>
      <w:r w:rsidRPr="00E75D4E">
        <w:rPr>
          <w:rFonts w:ascii="Bookman Old Style" w:hAnsi="Bookman Old Style" w:cs="CIDFont+F1"/>
        </w:rPr>
        <w:t xml:space="preserve"> poniżej: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przypadku, gdy zostaną ujawnione wady dokumentacji projektowej, które powodują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konieczność zmian w dokumentacji projektowej poprzez zastosowanie odmiennych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rozwiązań technicznych lub technologicznych lub materiałowych, z zastrzeżeniem, że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dopuszcza się zastosowanie odmiennych rozwiązań w zakresie niezbędnym do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usunięcia wad dokumentacji projektowej;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 zmian przepisów prawnych wchodzących w życie po dacie zawarcia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umowy, które powodują konieczność zmian w dokumentacji projektowej poprzez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zastosowanie odmiennych rozwiązań technicznych lub technologicznych lub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materiałowych, z zastrzeżeniem, że dopuszcza się zastosowanie odmiennych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rozwiązań w zakresie niezbędnym dla dostosowania do zmian przepisów prawnych;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 wystąpienia warunków geologicznych lub geotechnicznych lub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hydrologicznych odbiegających od przyjętych w dokumentacji projektowej lub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rozpoznania terenu w zakresie znalezisk archeologicznych lub występowania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niewybuchów lub niewypałów, które mogą skutkować, w świetle przyjętych</w:t>
      </w:r>
      <w:r w:rsidR="00E75D4E">
        <w:rPr>
          <w:rFonts w:ascii="Bookman Old Style" w:hAnsi="Bookman Old Style" w:cs="CIDFont+F1"/>
        </w:rPr>
        <w:t xml:space="preserve"> </w:t>
      </w:r>
      <w:r w:rsidR="00240B11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w umowie i dokumentacji projektowej rozwiązań technicznych lub technologicznych</w:t>
      </w:r>
      <w:r w:rsidR="00E75D4E">
        <w:rPr>
          <w:rFonts w:ascii="Bookman Old Style" w:hAnsi="Bookman Old Style" w:cs="CIDFont+F1"/>
        </w:rPr>
        <w:t xml:space="preserve"> </w:t>
      </w:r>
      <w:r w:rsidR="00E75D4E" w:rsidRPr="00E75D4E">
        <w:rPr>
          <w:rFonts w:ascii="Bookman Old Style" w:hAnsi="Bookman Old Style" w:cs="CIDFont+F1"/>
        </w:rPr>
        <w:t>l</w:t>
      </w:r>
      <w:r w:rsidRPr="00E75D4E">
        <w:rPr>
          <w:rFonts w:ascii="Bookman Old Style" w:hAnsi="Bookman Old Style" w:cs="CIDFont+F1"/>
        </w:rPr>
        <w:t>ub materiałowych, niewykonaniem lub nienależytym wykonaniem umowy poprzez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zastosowanie odmiennych rozwiązań technicznych lub technologicznych lub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materiałowych, z zastrzeżeniem, że dopuszcza się zastosowanie odmiennych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rozwiązań w zakresie niezbędnym dla uniknięcia niewykonania lub nienależytego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wykonania umowy z powodu tych okoliczności;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 wystąpienia warunków terenu budowy odbiegających od przyjętych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 dokumentacji projektowej, w szczególności napotkania niezinwentaryzowanych lub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błędnie zinwentaryzowanych sieci lub instalacji lub innych obiektów budowlanych,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które mogą skutkować, w świetle przyjętych w umowie i dokumentacji projektowej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rozwiązań technicznych lub technologicznych lub materiałowych, niewykonaniem lub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nienależytym wykonaniem umowy poprzez zastosowanie odmiennych rozwiązań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technicznych lub technologicznych lub materiałowych, z zastrzeżeniem, że dopuszcza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się zastosowanie odmiennych rozwiązań w zakresie niezbędnym dla uniknięcia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niewykonania lub nienależytego wykonania umowy z powodu tych okoliczności;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przypadku, gdy zaistnieje możliwość zastosowania odmiennych rozwiązań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w sposobie wykonywania przedmiotu umowy, w związku z pojawieniem się </w:t>
      </w:r>
      <w:r w:rsidRPr="00E75D4E">
        <w:rPr>
          <w:rFonts w:ascii="Bookman Old Style" w:hAnsi="Bookman Old Style" w:cs="CIDFont+F1"/>
        </w:rPr>
        <w:lastRenderedPageBreak/>
        <w:t>na rynku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odmiennych od przyjętych w umowie i dokumentacji projektowej rozwiązań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technicznych lub technologicznych lub materiałowych (w tym </w:t>
      </w:r>
      <w:r w:rsidR="00240B11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w szczególności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materiałów lub urządzeń nowszej generacji, nowszej technologii) pozwalających na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zaoszczędzenie czasu lub kosztów realizacji przedmiotu umowy lub kosztów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eksploatacji wykonanego przedmiotu umowy, lub umożliwiające uzyskanie lepszej</w:t>
      </w:r>
      <w:r w:rsidR="00E75D4E" w:rsidRP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jakości robót.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przypadku, gdy zaistnieje konieczność wykonania robót zamiennych wpływających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na podniesienie standardu, walorów użytkowych lub uzasadnionych innymi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względami zmian rozwiązań technicznych </w:t>
      </w:r>
      <w:r w:rsidR="00914CA2">
        <w:rPr>
          <w:rFonts w:ascii="Bookman Old Style" w:hAnsi="Bookman Old Style" w:cs="CIDFont+F1"/>
        </w:rPr>
        <w:br/>
      </w:r>
      <w:r w:rsidRPr="00E75D4E">
        <w:rPr>
          <w:rFonts w:ascii="Bookman Old Style" w:hAnsi="Bookman Old Style" w:cs="CIDFont+F1"/>
        </w:rPr>
        <w:t>i technologicznych lub materiałowych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przyjętych w dokumentacji projektowej.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zakresie kluczowego personelu Wykonawcy, za uprzednią zgodą Zamawiającego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wyrażoną na piśmie, na zasadach określonych w § 5 ust. 4,</w:t>
      </w:r>
    </w:p>
    <w:p w:rsidR="00217464" w:rsidRPr="00E75D4E" w:rsidRDefault="00217464" w:rsidP="00D4261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w zakresie podwykonawstwa za uprzednią zgodą Zamawiającego:</w:t>
      </w:r>
    </w:p>
    <w:p w:rsidR="00217464" w:rsidRPr="00E75D4E" w:rsidRDefault="00217464" w:rsidP="00D426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powierzenie podwykonawcom innej części zamówienia niż wskazana w ofercie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Wykonawcy,</w:t>
      </w:r>
    </w:p>
    <w:p w:rsidR="00217464" w:rsidRPr="00E75D4E" w:rsidRDefault="00217464" w:rsidP="00D426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zmiana lub rezygnacja z podwykonawcy na etapie realizacji robót,</w:t>
      </w:r>
    </w:p>
    <w:p w:rsidR="00217464" w:rsidRPr="00E75D4E" w:rsidRDefault="00217464" w:rsidP="00D426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75D4E">
        <w:rPr>
          <w:rFonts w:ascii="Bookman Old Style" w:hAnsi="Bookman Old Style" w:cs="CIDFont+F1"/>
        </w:rPr>
        <w:t>powierzenie części zamówienia podwykonawcom w trakcie realizacji zamówienia,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pomimo niewskazania w postępowaniu żadnej części zamówienia przeznaczonej</w:t>
      </w:r>
      <w:r w:rsidR="00E75D4E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>do wykonania w ramach podwykonawstwa, o ile nie sprzeciwia się to</w:t>
      </w:r>
      <w:r w:rsidR="005419A4">
        <w:rPr>
          <w:rFonts w:ascii="Bookman Old Style" w:hAnsi="Bookman Old Style" w:cs="CIDFont+F1"/>
        </w:rPr>
        <w:t xml:space="preserve"> </w:t>
      </w:r>
      <w:r w:rsidRPr="00E75D4E">
        <w:rPr>
          <w:rFonts w:ascii="Bookman Old Style" w:hAnsi="Bookman Old Style" w:cs="CIDFont+F1"/>
        </w:rPr>
        <w:t xml:space="preserve">postanowieniom </w:t>
      </w:r>
      <w:r w:rsidR="005419A4">
        <w:rPr>
          <w:rFonts w:ascii="Bookman Old Style" w:hAnsi="Bookman Old Style" w:cs="CIDFont+F1"/>
        </w:rPr>
        <w:t>zapytania ofertowego</w:t>
      </w:r>
      <w:r w:rsidRPr="00E75D4E">
        <w:rPr>
          <w:rFonts w:ascii="Bookman Old Style" w:hAnsi="Bookman Old Style" w:cs="CIDFont+F1"/>
        </w:rPr>
        <w:t>.</w:t>
      </w:r>
    </w:p>
    <w:p w:rsidR="00217464" w:rsidRPr="005419A4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419A4">
        <w:rPr>
          <w:rFonts w:ascii="Bookman Old Style" w:hAnsi="Bookman Old Style" w:cs="CIDFont+F1"/>
        </w:rPr>
        <w:t>Dopuszcza się zmiany umowy w zakresie zmiany wysokości wynagrodzenia Wykonawcy,</w:t>
      </w:r>
      <w:r w:rsidR="005419A4">
        <w:rPr>
          <w:rFonts w:ascii="Bookman Old Style" w:hAnsi="Bookman Old Style" w:cs="CIDFont+F1"/>
        </w:rPr>
        <w:t xml:space="preserve"> </w:t>
      </w:r>
      <w:r w:rsidRPr="005419A4">
        <w:rPr>
          <w:rFonts w:ascii="Bookman Old Style" w:hAnsi="Bookman Old Style" w:cs="CIDFont+F1"/>
        </w:rPr>
        <w:t>w przypadku zmiany zakresu przedmiotu umowy lub sposobu wykonania przedmiotu</w:t>
      </w:r>
      <w:r w:rsidR="005419A4">
        <w:rPr>
          <w:rFonts w:ascii="Bookman Old Style" w:hAnsi="Bookman Old Style" w:cs="CIDFont+F1"/>
        </w:rPr>
        <w:t xml:space="preserve"> </w:t>
      </w:r>
      <w:r w:rsidRPr="005419A4">
        <w:rPr>
          <w:rFonts w:ascii="Bookman Old Style" w:hAnsi="Bookman Old Style" w:cs="CIDFont+F1"/>
        </w:rPr>
        <w:t>umowy, o których mowa w ust. 2.</w:t>
      </w:r>
    </w:p>
    <w:p w:rsidR="00217464" w:rsidRPr="005419A4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419A4">
        <w:rPr>
          <w:rFonts w:ascii="Bookman Old Style" w:hAnsi="Bookman Old Style" w:cs="CIDFont+F1"/>
        </w:rPr>
        <w:t>W przypadku zmian postanowień umowy, skutkujących zmianą wysokości</w:t>
      </w:r>
      <w:r w:rsidR="005419A4">
        <w:rPr>
          <w:rFonts w:ascii="Bookman Old Style" w:hAnsi="Bookman Old Style" w:cs="CIDFont+F1"/>
        </w:rPr>
        <w:t xml:space="preserve"> </w:t>
      </w:r>
      <w:r w:rsidRPr="005419A4">
        <w:rPr>
          <w:rFonts w:ascii="Bookman Old Style" w:hAnsi="Bookman Old Style" w:cs="CIDFont+F1"/>
        </w:rPr>
        <w:t xml:space="preserve">wynagrodzenia, wynagrodzenie ulegnie zmianie według zasad określonych </w:t>
      </w:r>
      <w:r w:rsidR="00914CA2">
        <w:rPr>
          <w:rFonts w:ascii="Bookman Old Style" w:hAnsi="Bookman Old Style" w:cs="CIDFont+F1"/>
        </w:rPr>
        <w:br/>
      </w:r>
      <w:r w:rsidRPr="005419A4">
        <w:rPr>
          <w:rFonts w:ascii="Bookman Old Style" w:hAnsi="Bookman Old Style" w:cs="CIDFont+F1"/>
        </w:rPr>
        <w:t>w § 1</w:t>
      </w:r>
      <w:r w:rsidR="005419A4">
        <w:rPr>
          <w:rFonts w:ascii="Bookman Old Style" w:hAnsi="Bookman Old Style" w:cs="CIDFont+F1"/>
        </w:rPr>
        <w:t>4</w:t>
      </w:r>
      <w:r w:rsidRPr="005419A4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419A4">
        <w:rPr>
          <w:rFonts w:ascii="Bookman Old Style" w:hAnsi="Bookman Old Style" w:cs="CIDFont+F1"/>
        </w:rPr>
        <w:t>Zmiany, o których mowa w ust. 1, ust. 2 muszą zostać udokumentowane. Pismo (wniosek)</w:t>
      </w:r>
      <w:r w:rsidR="005419A4">
        <w:rPr>
          <w:rFonts w:ascii="Bookman Old Style" w:hAnsi="Bookman Old Style" w:cs="CIDFont+F1"/>
        </w:rPr>
        <w:t xml:space="preserve"> </w:t>
      </w:r>
      <w:r w:rsidR="005419A4" w:rsidRPr="005419A4">
        <w:rPr>
          <w:rFonts w:ascii="Bookman Old Style" w:hAnsi="Bookman Old Style" w:cs="CIDFont+F1"/>
        </w:rPr>
        <w:t>d</w:t>
      </w:r>
      <w:r w:rsidRPr="005419A4">
        <w:rPr>
          <w:rFonts w:ascii="Bookman Old Style" w:hAnsi="Bookman Old Style" w:cs="CIDFont+F1"/>
        </w:rPr>
        <w:t>otyczące ww. zmian, wraz z uzasadnieniem, winna złożyć strona inicjująca zmianę.</w:t>
      </w:r>
    </w:p>
    <w:p w:rsidR="00217464" w:rsidRPr="005419A4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419A4">
        <w:rPr>
          <w:rFonts w:ascii="Bookman Old Style" w:hAnsi="Bookman Old Style" w:cs="CIDFont+F1"/>
        </w:rPr>
        <w:t>Za przedłużenie terminu realizacji zamówienia Wykonawcy nie przysługuje dodatkowe</w:t>
      </w:r>
      <w:r w:rsidR="005419A4" w:rsidRPr="005419A4">
        <w:rPr>
          <w:rFonts w:ascii="Bookman Old Style" w:hAnsi="Bookman Old Style" w:cs="CIDFont+F1"/>
        </w:rPr>
        <w:t xml:space="preserve"> </w:t>
      </w:r>
      <w:r w:rsidRPr="005419A4">
        <w:rPr>
          <w:rFonts w:ascii="Bookman Old Style" w:hAnsi="Bookman Old Style" w:cs="CIDFont+F1"/>
        </w:rPr>
        <w:t>wynagrodzenie.</w:t>
      </w:r>
    </w:p>
    <w:p w:rsidR="00217464" w:rsidRPr="005419A4" w:rsidRDefault="00217464" w:rsidP="00D426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5419A4">
        <w:rPr>
          <w:rFonts w:ascii="Bookman Old Style" w:hAnsi="Bookman Old Style" w:cs="CIDFont+F1"/>
        </w:rPr>
        <w:t xml:space="preserve">Zamawiający nie dopuszcza zmiany terminu wykonania zamówienia </w:t>
      </w:r>
      <w:r w:rsidR="00914CA2">
        <w:rPr>
          <w:rFonts w:ascii="Bookman Old Style" w:hAnsi="Bookman Old Style" w:cs="CIDFont+F1"/>
        </w:rPr>
        <w:br/>
      </w:r>
      <w:r w:rsidRPr="005419A4">
        <w:rPr>
          <w:rFonts w:ascii="Bookman Old Style" w:hAnsi="Bookman Old Style" w:cs="CIDFont+F1"/>
        </w:rPr>
        <w:t>w przypadkach zawinionych</w:t>
      </w:r>
      <w:r w:rsidR="005419A4">
        <w:rPr>
          <w:rFonts w:ascii="Bookman Old Style" w:hAnsi="Bookman Old Style" w:cs="CIDFont+F1"/>
        </w:rPr>
        <w:t xml:space="preserve"> </w:t>
      </w:r>
      <w:r w:rsidRPr="005419A4">
        <w:rPr>
          <w:rFonts w:ascii="Bookman Old Style" w:hAnsi="Bookman Old Style" w:cs="CIDFont+F1"/>
        </w:rPr>
        <w:t>przez Wykonawcę.</w:t>
      </w:r>
    </w:p>
    <w:p w:rsidR="005419A4" w:rsidRDefault="005419A4" w:rsidP="007C2CD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2"/>
        </w:rPr>
      </w:pPr>
    </w:p>
    <w:p w:rsidR="00217464" w:rsidRPr="00276498" w:rsidRDefault="00217464" w:rsidP="0027649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76498">
        <w:rPr>
          <w:rFonts w:ascii="Bookman Old Style" w:hAnsi="Bookman Old Style" w:cs="CIDFont+F2"/>
          <w:b/>
        </w:rPr>
        <w:t>§ 2</w:t>
      </w:r>
      <w:r w:rsidR="00276498" w:rsidRPr="00276498">
        <w:rPr>
          <w:rFonts w:ascii="Bookman Old Style" w:hAnsi="Bookman Old Style" w:cs="CIDFont+F2"/>
          <w:b/>
        </w:rPr>
        <w:t>3</w:t>
      </w:r>
    </w:p>
    <w:p w:rsidR="00217464" w:rsidRPr="00276498" w:rsidRDefault="00217464" w:rsidP="00D426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Wszelkie zmiany, jakie strony chciałyby wprowadzić do ustaleń wynikających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 xml:space="preserve">z przedmiotowej umowy wymagają pod rygorem nieważności formy pisemnej </w:t>
      </w:r>
      <w:r w:rsidR="00914CA2">
        <w:rPr>
          <w:rFonts w:ascii="Bookman Old Style" w:hAnsi="Bookman Old Style" w:cs="CIDFont+F1"/>
        </w:rPr>
        <w:br/>
      </w:r>
      <w:r w:rsidRPr="00276498">
        <w:rPr>
          <w:rFonts w:ascii="Bookman Old Style" w:hAnsi="Bookman Old Style" w:cs="CIDFont+F1"/>
        </w:rPr>
        <w:t>i zgody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obu stron.</w:t>
      </w:r>
    </w:p>
    <w:p w:rsidR="00217464" w:rsidRDefault="00217464" w:rsidP="00D426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Wykonawca nie może, bez uprzedniej pisemnej zgody Zamawiającego, przenieść na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osobę trzecią wierzytelności z niniejszej umowy względem Zamawiającego.</w:t>
      </w:r>
    </w:p>
    <w:p w:rsidR="00276498" w:rsidRPr="00276498" w:rsidRDefault="00276498" w:rsidP="00276498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276498" w:rsidRDefault="00217464" w:rsidP="0027649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76498">
        <w:rPr>
          <w:rFonts w:ascii="Bookman Old Style" w:hAnsi="Bookman Old Style" w:cs="CIDFont+F2"/>
          <w:b/>
        </w:rPr>
        <w:t>§ 2</w:t>
      </w:r>
      <w:r w:rsidR="00276498">
        <w:rPr>
          <w:rFonts w:ascii="Bookman Old Style" w:hAnsi="Bookman Old Style" w:cs="CIDFont+F2"/>
          <w:b/>
        </w:rPr>
        <w:t>4</w:t>
      </w:r>
      <w:r w:rsidRPr="00276498">
        <w:rPr>
          <w:rFonts w:ascii="Bookman Old Style" w:hAnsi="Bookman Old Style" w:cs="CIDFont+F2"/>
          <w:b/>
        </w:rPr>
        <w:t>x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Jeżeli Wykonawcą jest Konsorcjum, wówczas podmioty wchodzące w skład Konsorcjum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są solidarnie odpowiedzialne przed Zamawiającym za wykonanie przedmiotu umowy i za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wniesienie zabezpieczenia należytego wykonania umowy oraz za zapłatę wynagrodzenia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podwykonawców.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Lider jest upoważniony do otrzymywania poleceń dla i w imieniu wszystkich podmiotów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wchodzących w skład Konsorcjum.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lastRenderedPageBreak/>
        <w:t>Liderowi przysługuje wyłączne prawo pobierania zapłaty wynagrodzenia za wykonane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przez wszystkie podmioty wchodzące w skład Konsorcjum świadczenia i wystawiania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z tego tytułu faktur Zamawiającemu.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Podmioty wchodzące w skład Konsorcjum zobowiązane są do pozostawania</w:t>
      </w:r>
      <w:r w:rsidR="00276498">
        <w:rPr>
          <w:rFonts w:ascii="Bookman Old Style" w:hAnsi="Bookman Old Style" w:cs="CIDFont+F1"/>
        </w:rPr>
        <w:t xml:space="preserve"> </w:t>
      </w:r>
      <w:r w:rsidR="00914CA2">
        <w:rPr>
          <w:rFonts w:ascii="Bookman Old Style" w:hAnsi="Bookman Old Style" w:cs="CIDFont+F1"/>
        </w:rPr>
        <w:br/>
      </w:r>
      <w:r w:rsidRPr="00276498">
        <w:rPr>
          <w:rFonts w:ascii="Bookman Old Style" w:hAnsi="Bookman Old Style" w:cs="CIDFont+F1"/>
        </w:rPr>
        <w:t>w Konsorcjum przez cały czas trwania umowy, łącznie z okresem gwarancji jakości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i rękojmi za wady.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W przypadku rozwiązania umowy Konsorcjum przed upływem okresu gwarancji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i rękojmi za wady Zamawiający jest uprawiony do żądania wykonania całości lub części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robót wynikających z umowy od wszystkich, niektórych lub jednego z członków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Konsorcjum.</w:t>
      </w:r>
    </w:p>
    <w:p w:rsidR="00217464" w:rsidRPr="00276498" w:rsidRDefault="00217464" w:rsidP="00D4261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W przypadku powierzenia realizacji części zamówienia objętego niniejszą umową</w:t>
      </w:r>
      <w:r w:rsidR="00276498" w:rsidRP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podwykonawcy/om, umowa/y o podwykonawstwo winna/y być zawarta/e przez wszystkie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podmioty wchodzące w skład Konsorcjum.</w:t>
      </w:r>
    </w:p>
    <w:p w:rsidR="00217464" w:rsidRPr="00E9758E" w:rsidRDefault="00217464" w:rsidP="00276498">
      <w:pPr>
        <w:autoSpaceDE w:val="0"/>
        <w:autoSpaceDN w:val="0"/>
        <w:adjustRightInd w:val="0"/>
        <w:spacing w:after="0"/>
        <w:ind w:left="709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(x§ ma zastosowanie w przypadku jeżeli Wykonawcą jest Konsorcjum)</w:t>
      </w:r>
    </w:p>
    <w:p w:rsidR="00276498" w:rsidRDefault="00276498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2"/>
        </w:rPr>
      </w:pPr>
    </w:p>
    <w:p w:rsidR="00217464" w:rsidRPr="00276498" w:rsidRDefault="00217464" w:rsidP="0027649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76498">
        <w:rPr>
          <w:rFonts w:ascii="Bookman Old Style" w:hAnsi="Bookman Old Style" w:cs="CIDFont+F2"/>
          <w:b/>
        </w:rPr>
        <w:t>§ 2</w:t>
      </w:r>
      <w:r w:rsidR="00276498">
        <w:rPr>
          <w:rFonts w:ascii="Bookman Old Style" w:hAnsi="Bookman Old Style" w:cs="CIDFont+F2"/>
          <w:b/>
        </w:rPr>
        <w:t>5</w:t>
      </w:r>
    </w:p>
    <w:p w:rsidR="00276498" w:rsidRDefault="00217464" w:rsidP="00D426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W sprawach nie uregulowanych niniejszą umową stosuje się przepisy Kodeksu cywilnego</w:t>
      </w:r>
      <w:r w:rsidR="00276498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276498">
        <w:rPr>
          <w:rFonts w:ascii="Bookman Old Style" w:hAnsi="Bookman Old Style" w:cs="CIDFont+F1"/>
        </w:rPr>
        <w:t>Spory wynikłe na tle wykonania umowy rozstrzygał będzie sąd powszechny właściwy</w:t>
      </w:r>
      <w:r w:rsidR="00276498">
        <w:rPr>
          <w:rFonts w:ascii="Bookman Old Style" w:hAnsi="Bookman Old Style" w:cs="CIDFont+F1"/>
        </w:rPr>
        <w:t xml:space="preserve"> </w:t>
      </w:r>
      <w:r w:rsidRPr="00276498">
        <w:rPr>
          <w:rFonts w:ascii="Bookman Old Style" w:hAnsi="Bookman Old Style" w:cs="CIDFont+F1"/>
        </w:rPr>
        <w:t>miejscowo dla Zamawiającego.</w:t>
      </w:r>
    </w:p>
    <w:p w:rsidR="00276498" w:rsidRPr="00276498" w:rsidRDefault="00276498" w:rsidP="00276498">
      <w:pPr>
        <w:pStyle w:val="Akapitzlist"/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276498" w:rsidRDefault="00217464" w:rsidP="0027649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276498">
        <w:rPr>
          <w:rFonts w:ascii="Bookman Old Style" w:hAnsi="Bookman Old Style" w:cs="CIDFont+F2"/>
          <w:b/>
        </w:rPr>
        <w:t>§ 2</w:t>
      </w:r>
      <w:r w:rsidR="00276498">
        <w:rPr>
          <w:rFonts w:ascii="Bookman Old Style" w:hAnsi="Bookman Old Style" w:cs="CIDFont+F2"/>
          <w:b/>
        </w:rPr>
        <w:t>6</w:t>
      </w:r>
    </w:p>
    <w:p w:rsidR="00217464" w:rsidRDefault="00217464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Umowę niniejszą sporządzono w trzech jednobrzmiących egzemplarzach: jeden egzemplarz</w:t>
      </w:r>
      <w:r w:rsidR="00276498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dla Wykonawcy i dwa egzemplarze dla Zamawiającego.</w:t>
      </w:r>
    </w:p>
    <w:p w:rsidR="00914CA2" w:rsidRDefault="00914CA2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914CA2" w:rsidRDefault="00914CA2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914CA2" w:rsidRDefault="00914CA2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914CA2" w:rsidRDefault="00914CA2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914CA2" w:rsidRPr="00E9758E" w:rsidRDefault="00914CA2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E9758E" w:rsidRDefault="00217464" w:rsidP="0027649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2"/>
        </w:rPr>
      </w:pPr>
      <w:r w:rsidRPr="00E9758E">
        <w:rPr>
          <w:rFonts w:ascii="Bookman Old Style" w:hAnsi="Bookman Old Style" w:cs="CIDFont+F2"/>
        </w:rPr>
        <w:t xml:space="preserve">ZAMAWIAJĄCY: </w:t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="00276498">
        <w:rPr>
          <w:rFonts w:ascii="Bookman Old Style" w:hAnsi="Bookman Old Style" w:cs="CIDFont+F2"/>
        </w:rPr>
        <w:tab/>
      </w:r>
      <w:r w:rsidRPr="00E9758E">
        <w:rPr>
          <w:rFonts w:ascii="Bookman Old Style" w:hAnsi="Bookman Old Style" w:cs="CIDFont+F2"/>
        </w:rPr>
        <w:t>WYKONAWCA:</w:t>
      </w: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  <w:bookmarkStart w:id="0" w:name="_GoBack"/>
      <w:bookmarkEnd w:id="0"/>
    </w:p>
    <w:p w:rsidR="00276498" w:rsidRDefault="00276498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855DE4" w:rsidRDefault="00217464" w:rsidP="00855DE4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2"/>
          <w:b/>
        </w:rPr>
      </w:pPr>
      <w:r w:rsidRPr="00855DE4">
        <w:rPr>
          <w:rFonts w:ascii="Bookman Old Style" w:hAnsi="Bookman Old Style" w:cs="CIDFont+F2"/>
          <w:b/>
        </w:rPr>
        <w:t>Załącznik nr 1</w:t>
      </w:r>
    </w:p>
    <w:p w:rsidR="00855DE4" w:rsidRDefault="00855DE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855DE4" w:rsidRDefault="00217464" w:rsidP="00855DE4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IDFont+F2"/>
          <w:b/>
        </w:rPr>
      </w:pPr>
      <w:r w:rsidRPr="00855DE4">
        <w:rPr>
          <w:rFonts w:ascii="Bookman Old Style" w:hAnsi="Bookman Old Style" w:cs="CIDFont+F2"/>
          <w:b/>
        </w:rPr>
        <w:t>DOKUMENT GWARANCJI JAKOŚCI</w:t>
      </w:r>
    </w:p>
    <w:p w:rsidR="00855DE4" w:rsidRDefault="00855DE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2"/>
        </w:rPr>
      </w:pPr>
      <w:r w:rsidRPr="00E9758E">
        <w:rPr>
          <w:rFonts w:ascii="Bookman Old Style" w:hAnsi="Bookman Old Style" w:cs="CIDFont+F2"/>
        </w:rPr>
        <w:t>WARUNKI GWARANCJI JAKOŚCI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2"/>
        </w:rPr>
        <w:t xml:space="preserve">Do Umowy Nr </w:t>
      </w:r>
      <w:r w:rsidRPr="00E9758E">
        <w:rPr>
          <w:rFonts w:ascii="Bookman Old Style" w:hAnsi="Bookman Old Style" w:cs="CIDFont+F1"/>
        </w:rPr>
        <w:t xml:space="preserve">...............................…………. </w:t>
      </w:r>
      <w:r w:rsidRPr="00E9758E">
        <w:rPr>
          <w:rFonts w:ascii="Bookman Old Style" w:hAnsi="Bookman Old Style" w:cs="CIDFont+F2"/>
        </w:rPr>
        <w:t xml:space="preserve">zawartej dnia </w:t>
      </w:r>
      <w:r w:rsidRPr="00E9758E">
        <w:rPr>
          <w:rFonts w:ascii="Bookman Old Style" w:hAnsi="Bookman Old Style" w:cs="CIDFont+F1"/>
        </w:rPr>
        <w:t>......................................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2"/>
        </w:rPr>
        <w:t>WYKONAWCA</w:t>
      </w:r>
      <w:r w:rsidRPr="00E9758E">
        <w:rPr>
          <w:rFonts w:ascii="Bookman Old Style" w:hAnsi="Bookman Old Style" w:cs="CIDFont+F1"/>
        </w:rPr>
        <w:t>: ........................................................................................................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…………………………………………………………………………………………………</w:t>
      </w:r>
      <w:r w:rsidR="00AC51EA">
        <w:rPr>
          <w:rFonts w:ascii="Bookman Old Style" w:hAnsi="Bookman Old Style" w:cs="CIDFont+F1"/>
        </w:rPr>
        <w:t>………..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2"/>
        </w:rPr>
        <w:t xml:space="preserve">ZAMAWIAJĄCY: </w:t>
      </w:r>
      <w:r w:rsidRPr="00E9758E">
        <w:rPr>
          <w:rFonts w:ascii="Bookman Old Style" w:hAnsi="Bookman Old Style" w:cs="CIDFont+F1"/>
        </w:rPr>
        <w:t>.....................................................................................................................</w:t>
      </w:r>
      <w:r w:rsidR="00AC51EA">
        <w:rPr>
          <w:rFonts w:ascii="Bookman Old Style" w:hAnsi="Bookman Old Style" w:cs="CIDFont+F1"/>
        </w:rPr>
        <w:t>..........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2"/>
        </w:rPr>
        <w:t xml:space="preserve">PRZEDMIOT GWARANCJI JAKOŚCI: </w:t>
      </w:r>
      <w:r w:rsidRPr="00E9758E">
        <w:rPr>
          <w:rFonts w:ascii="Bookman Old Style" w:hAnsi="Bookman Old Style" w:cs="CIDFont+F1"/>
        </w:rPr>
        <w:t>..............................................................</w:t>
      </w:r>
      <w:r w:rsidR="00AC51EA">
        <w:rPr>
          <w:rFonts w:ascii="Bookman Old Style" w:hAnsi="Bookman Old Style" w:cs="CIDFont+F1"/>
        </w:rPr>
        <w:t>........</w:t>
      </w:r>
    </w:p>
    <w:p w:rsidR="00217464" w:rsidRPr="00E9758E" w:rsidRDefault="00217464" w:rsidP="00E9758E">
      <w:pPr>
        <w:autoSpaceDE w:val="0"/>
        <w:autoSpaceDN w:val="0"/>
        <w:adjustRightInd w:val="0"/>
        <w:spacing w:after="0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…………………………………………………………………………………………………</w:t>
      </w:r>
      <w:r w:rsidR="00AC51EA">
        <w:rPr>
          <w:rFonts w:ascii="Bookman Old Style" w:hAnsi="Bookman Old Style" w:cs="CIDFont+F1"/>
        </w:rPr>
        <w:t>………..</w:t>
      </w:r>
    </w:p>
    <w:p w:rsidR="00217464" w:rsidRPr="00E9758E" w:rsidRDefault="00217464" w:rsidP="00AC51E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  <w:r w:rsidRPr="00E9758E">
        <w:rPr>
          <w:rFonts w:ascii="Bookman Old Style" w:hAnsi="Bookman Old Style" w:cs="CIDFont+F1"/>
        </w:rPr>
        <w:t>Wykonawca udziela gwarancji jakości na wykonane: roboty budowlane oraz dostarczone</w:t>
      </w:r>
      <w:r w:rsidR="00AC51EA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i zamontowane urządzenia, sprzęt oraz wyposażenie</w:t>
      </w:r>
      <w:r w:rsidR="00AC51EA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........................................................................................ na okres ............ lat</w:t>
      </w:r>
      <w:r w:rsidR="00AC51EA">
        <w:rPr>
          <w:rFonts w:ascii="Bookman Old Style" w:hAnsi="Bookman Old Style" w:cs="CIDFont+F1"/>
        </w:rPr>
        <w:t xml:space="preserve"> </w:t>
      </w:r>
      <w:r w:rsidRPr="00E9758E">
        <w:rPr>
          <w:rFonts w:ascii="Bookman Old Style" w:hAnsi="Bookman Old Style" w:cs="CIDFont+F1"/>
        </w:rPr>
        <w:t>licząc od daty odbioru końcowego tych robót/zadania dokonanego dnia .............................</w:t>
      </w:r>
    </w:p>
    <w:p w:rsidR="00217464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O wykryciu wady Zamawiający jest zobowiązany zawiadomić na piśmie Wykonawcę</w:t>
      </w:r>
      <w:r w:rsidR="00AC51EA" w:rsidRP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w terminie 14 dni od daty jej ujawnienia.</w:t>
      </w:r>
    </w:p>
    <w:p w:rsid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Wykonawca w terminie 7 dni od daty zawiadomienia obowiązany jest przybyć do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Zamawiającego w celu przeprowadzenia wizji lokalnej.</w:t>
      </w:r>
    </w:p>
    <w:p w:rsid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Istnienie wady powinno być stwierdzone protokolarnie z udziałem obu stron oraz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wyznaczeniem przez Zamawiającego terminu na usunięcie wad</w:t>
      </w:r>
      <w:r w:rsidR="00AC51EA">
        <w:rPr>
          <w:rFonts w:ascii="Bookman Old Style" w:hAnsi="Bookman Old Style" w:cs="CIDFont+F1"/>
        </w:rPr>
        <w:t>.</w:t>
      </w:r>
    </w:p>
    <w:p w:rsidR="00217464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Okres gwarancji ulega przedłużeniu o czas trwania naprawy gwarancyjnej, jeśli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Zamawiający w tym czasie nie mógł korzystać w pełni z wykonanej rzeczy.</w:t>
      </w:r>
    </w:p>
    <w:p w:rsidR="00AC51EA" w:rsidRP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 xml:space="preserve">W przypadku gdy Wykonawca wykonując swoje obowiązki wymieni </w:t>
      </w:r>
      <w:r w:rsidR="00914CA2">
        <w:rPr>
          <w:rFonts w:ascii="Bookman Old Style" w:hAnsi="Bookman Old Style" w:cs="CIDFont+F1"/>
        </w:rPr>
        <w:br/>
      </w:r>
      <w:r w:rsidRPr="00AC51EA">
        <w:rPr>
          <w:rFonts w:ascii="Bookman Old Style" w:hAnsi="Bookman Old Style" w:cs="CIDFont+F1"/>
        </w:rPr>
        <w:t>w okresie gwarancji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jakości część urządzeń, sprzętu, wyposażenia lub elementów robót objętych przedmiotem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umowy, to termin gwarancji jakości biegnie na nie od nowa (od początku) od chwili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przekazania ich Zamawiającemu</w:t>
      </w:r>
      <w:r w:rsidRPr="00AC51EA">
        <w:rPr>
          <w:rFonts w:ascii="Bookman Old Style" w:hAnsi="Bookman Old Style" w:cs="CIDFont+F5"/>
        </w:rPr>
        <w:t>.</w:t>
      </w:r>
    </w:p>
    <w:p w:rsid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W przypadku nie usunięcia wad przez Wykonawcę w okresie gwarancji,</w:t>
      </w:r>
      <w:r w:rsidR="00914CA2">
        <w:rPr>
          <w:rFonts w:ascii="Bookman Old Style" w:hAnsi="Bookman Old Style" w:cs="CIDFont+F1"/>
        </w:rPr>
        <w:t xml:space="preserve"> </w:t>
      </w:r>
      <w:r w:rsidR="00914CA2">
        <w:rPr>
          <w:rFonts w:ascii="Bookman Old Style" w:hAnsi="Bookman Old Style" w:cs="CIDFont+F1"/>
        </w:rPr>
        <w:br/>
      </w:r>
      <w:r w:rsidRPr="00AC51EA">
        <w:rPr>
          <w:rFonts w:ascii="Bookman Old Style" w:hAnsi="Bookman Old Style" w:cs="CIDFont+F1"/>
        </w:rPr>
        <w:t>w wyznaczonym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terminie, wady może usunąć Zamawiający poprzez zlecenie ich usunięcia stronie trzeciej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oraz obciążając pełnymi kosztami ich usunięcia Wykonawcę. W tym przypadku koszty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usuwania wad będą pokrywane w pierwszej kolejności z zatrzymanej kwoty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zabezpieczenia należytego wykonania umowy pozostawionej na zabezpieczenie roszczeń</w:t>
      </w:r>
      <w:r w:rsidR="00AC51EA">
        <w:rPr>
          <w:rFonts w:ascii="Bookman Old Style" w:hAnsi="Bookman Old Style" w:cs="CIDFont+F1"/>
        </w:rPr>
        <w:t xml:space="preserve"> </w:t>
      </w:r>
      <w:r w:rsidR="00914CA2">
        <w:rPr>
          <w:rFonts w:ascii="Bookman Old Style" w:hAnsi="Bookman Old Style" w:cs="CIDFont+F1"/>
        </w:rPr>
        <w:br/>
      </w:r>
      <w:r w:rsidRPr="00AC51EA">
        <w:rPr>
          <w:rFonts w:ascii="Bookman Old Style" w:hAnsi="Bookman Old Style" w:cs="CIDFont+F1"/>
        </w:rPr>
        <w:t>z tytułu rękojmi za wady.</w:t>
      </w:r>
    </w:p>
    <w:p w:rsidR="00217464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W przypadku gdy okres gwarancji udzielony przez producenta materiałów, urządzeń jest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i elementów wyposażenia jest dłuższy od okresu gwarancji udzielonej przez Wykonawcę,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wówczas obowiązuje gwarancja producenta. Wykonawca jest zobowiązany do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przekazania jej oryginału Zamawiającemu po upływie udzielonego przez Wykonawcę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okresu gwarancyjnego.</w:t>
      </w:r>
    </w:p>
    <w:p w:rsid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Zamawiający wyznaczy Wykonawcy termin ostatecznego gwarancyjnego odbior</w:t>
      </w:r>
      <w:r w:rsidR="00AC51EA">
        <w:rPr>
          <w:rFonts w:ascii="Bookman Old Style" w:hAnsi="Bookman Old Style" w:cs="CIDFont+F1"/>
        </w:rPr>
        <w:t xml:space="preserve">u </w:t>
      </w:r>
      <w:r w:rsidRPr="00AC51EA">
        <w:rPr>
          <w:rFonts w:ascii="Bookman Old Style" w:hAnsi="Bookman Old Style" w:cs="CIDFont+F1"/>
        </w:rPr>
        <w:t>przedmiotu umowy przed upływem okresu udzielonej gwarancji jakości. O ww.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 xml:space="preserve">czynnościach Zamawiający zawiadomi Wykonawcę z co najmniej </w:t>
      </w:r>
      <w:r w:rsidR="00AC51EA">
        <w:rPr>
          <w:rFonts w:ascii="Bookman Old Style" w:hAnsi="Bookman Old Style" w:cs="CIDFont+F1"/>
        </w:rPr>
        <w:t>5</w:t>
      </w:r>
      <w:r w:rsidRPr="00AC51EA">
        <w:rPr>
          <w:rFonts w:ascii="Bookman Old Style" w:hAnsi="Bookman Old Style" w:cs="CIDFont+F1"/>
        </w:rPr>
        <w:t xml:space="preserve"> dniowym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wyprzedzeniem. Czynności, o których mowa mogą być przeprowadzone również pod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nieobecność przedstawiciela Wykonawcy, na co Wykonawca wyraża zgodę.</w:t>
      </w:r>
    </w:p>
    <w:p w:rsidR="00217464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lastRenderedPageBreak/>
        <w:t>Gwarancja nie wyłącza, nie ogranicza ani nie zawiesza uprawnień Zamawiającego</w:t>
      </w:r>
      <w:r w:rsidR="00AC51EA">
        <w:rPr>
          <w:rFonts w:ascii="Bookman Old Style" w:hAnsi="Bookman Old Style" w:cs="CIDFont+F1"/>
        </w:rPr>
        <w:t xml:space="preserve"> </w:t>
      </w:r>
      <w:r w:rsidR="00AC51EA" w:rsidRPr="00AC51EA">
        <w:rPr>
          <w:rFonts w:ascii="Bookman Old Style" w:hAnsi="Bookman Old Style" w:cs="CIDFont+F1"/>
        </w:rPr>
        <w:t>w</w:t>
      </w:r>
      <w:r w:rsidRPr="00AC51EA">
        <w:rPr>
          <w:rFonts w:ascii="Bookman Old Style" w:hAnsi="Bookman Old Style" w:cs="CIDFont+F1"/>
        </w:rPr>
        <w:t>ynikających z przepisów o rękojmi za wady.</w:t>
      </w:r>
    </w:p>
    <w:p w:rsidR="00217464" w:rsidRPr="00AC51EA" w:rsidRDefault="00217464" w:rsidP="00D42618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 xml:space="preserve">W sprawach nie uregulowanych w niniejszym dokumencie gwarancji oraz </w:t>
      </w:r>
      <w:r w:rsidR="00914CA2">
        <w:rPr>
          <w:rFonts w:ascii="Bookman Old Style" w:hAnsi="Bookman Old Style" w:cs="CIDFont+F1"/>
        </w:rPr>
        <w:br/>
      </w:r>
      <w:r w:rsidRPr="00AC51EA">
        <w:rPr>
          <w:rFonts w:ascii="Bookman Old Style" w:hAnsi="Bookman Old Style" w:cs="CIDFont+F1"/>
        </w:rPr>
        <w:t>w umowie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w zakresie gwarancji jakości, zastosowanie mają przepisy Kodeksu cywilnego dotyczące</w:t>
      </w:r>
      <w:r w:rsidR="00AC51EA">
        <w:rPr>
          <w:rFonts w:ascii="Bookman Old Style" w:hAnsi="Bookman Old Style" w:cs="CIDFont+F1"/>
        </w:rPr>
        <w:t xml:space="preserve"> </w:t>
      </w:r>
      <w:r w:rsidRPr="00AC51EA">
        <w:rPr>
          <w:rFonts w:ascii="Bookman Old Style" w:hAnsi="Bookman Old Style" w:cs="CIDFont+F1"/>
        </w:rPr>
        <w:t>gwarancji jakości.</w:t>
      </w:r>
    </w:p>
    <w:p w:rsidR="00AC51EA" w:rsidRDefault="00AC51EA" w:rsidP="00AC51E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AC51EA" w:rsidRDefault="00AC51EA" w:rsidP="00AC51E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AC51EA" w:rsidRDefault="00AC51EA" w:rsidP="00AC51E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IDFont+F1"/>
        </w:rPr>
      </w:pPr>
    </w:p>
    <w:p w:rsidR="00217464" w:rsidRPr="00AC51EA" w:rsidRDefault="00217464" w:rsidP="00AC51EA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......................................................................................</w:t>
      </w:r>
    </w:p>
    <w:p w:rsidR="00217464" w:rsidRPr="00AC51EA" w:rsidRDefault="00217464" w:rsidP="00AC51EA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1"/>
        </w:rPr>
      </w:pPr>
      <w:r w:rsidRPr="00AC51EA">
        <w:rPr>
          <w:rFonts w:ascii="Bookman Old Style" w:hAnsi="Bookman Old Style" w:cs="CIDFont+F1"/>
        </w:rPr>
        <w:t>pieczęć firmowa Wykonawcy</w:t>
      </w:r>
    </w:p>
    <w:p w:rsidR="00AC51EA" w:rsidRPr="00AC51EA" w:rsidRDefault="00AC51EA" w:rsidP="00AC51EA">
      <w:pPr>
        <w:autoSpaceDE w:val="0"/>
        <w:autoSpaceDN w:val="0"/>
        <w:adjustRightInd w:val="0"/>
        <w:spacing w:after="0"/>
        <w:jc w:val="right"/>
        <w:rPr>
          <w:rFonts w:ascii="Bookman Old Style" w:hAnsi="Bookman Old Style" w:cs="CIDFont+F1"/>
        </w:rPr>
      </w:pPr>
    </w:p>
    <w:p w:rsidR="00AC51EA" w:rsidRPr="00AC51EA" w:rsidRDefault="00AC51EA" w:rsidP="00AC51EA">
      <w:pPr>
        <w:spacing w:after="0" w:line="240" w:lineRule="auto"/>
        <w:jc w:val="right"/>
        <w:rPr>
          <w:rFonts w:ascii="Bookman Old Style" w:hAnsi="Bookman Old Style"/>
        </w:rPr>
      </w:pPr>
      <w:r w:rsidRPr="00AC51EA">
        <w:rPr>
          <w:rFonts w:ascii="Bookman Old Style" w:hAnsi="Bookman Old Style"/>
        </w:rPr>
        <w:t xml:space="preserve">....................................................................................................................... </w:t>
      </w:r>
    </w:p>
    <w:p w:rsidR="00AC51EA" w:rsidRPr="00AC51EA" w:rsidRDefault="00AC51EA" w:rsidP="00AC51EA">
      <w:pPr>
        <w:spacing w:after="0" w:line="240" w:lineRule="auto"/>
        <w:jc w:val="right"/>
        <w:rPr>
          <w:rFonts w:ascii="Bookman Old Style" w:hAnsi="Bookman Old Style"/>
        </w:rPr>
      </w:pPr>
      <w:r w:rsidRPr="00AC51EA">
        <w:rPr>
          <w:rFonts w:ascii="Bookman Old Style" w:hAnsi="Bookman Old Style"/>
        </w:rPr>
        <w:t>data, podpis i pieczęć imienna osoby uprawnionej do reprezentacji Wykonawcy</w:t>
      </w:r>
    </w:p>
    <w:p w:rsidR="00C70E21" w:rsidRPr="00E9758E" w:rsidRDefault="00C70E21" w:rsidP="00AC51EA">
      <w:pPr>
        <w:autoSpaceDE w:val="0"/>
        <w:autoSpaceDN w:val="0"/>
        <w:adjustRightInd w:val="0"/>
        <w:spacing w:after="0"/>
        <w:jc w:val="right"/>
        <w:rPr>
          <w:rFonts w:ascii="Bookman Old Style" w:hAnsi="Bookman Old Style"/>
        </w:rPr>
      </w:pPr>
    </w:p>
    <w:sectPr w:rsidR="00C70E21" w:rsidRPr="00E9758E" w:rsidSect="002174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4B" w:rsidRDefault="00DA154B" w:rsidP="00217464">
      <w:pPr>
        <w:spacing w:after="0" w:line="240" w:lineRule="auto"/>
      </w:pPr>
      <w:r>
        <w:separator/>
      </w:r>
    </w:p>
  </w:endnote>
  <w:endnote w:type="continuationSeparator" w:id="0">
    <w:p w:rsidR="00DA154B" w:rsidRDefault="00DA154B" w:rsidP="0021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4B" w:rsidRDefault="00DA154B" w:rsidP="00217464">
      <w:pPr>
        <w:spacing w:after="0" w:line="240" w:lineRule="auto"/>
      </w:pPr>
      <w:r>
        <w:separator/>
      </w:r>
    </w:p>
  </w:footnote>
  <w:footnote w:type="continuationSeparator" w:id="0">
    <w:p w:rsidR="00DA154B" w:rsidRDefault="00DA154B" w:rsidP="0021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-138430</wp:posOffset>
          </wp:positionV>
          <wp:extent cx="1348740" cy="109093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78C2">
      <w:rPr>
        <w:rFonts w:ascii="Bookman Old Style" w:hAnsi="Bookman Old Style"/>
        <w:sz w:val="18"/>
      </w:rPr>
      <w:t>Konfederacja Związków Zawodowych Górnictwa w Polsce</w:t>
    </w:r>
  </w:p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</w:rPr>
    </w:pPr>
    <w:r w:rsidRPr="002978C2">
      <w:rPr>
        <w:rFonts w:ascii="Bookman Old Style" w:hAnsi="Bookman Old Style"/>
        <w:sz w:val="18"/>
      </w:rPr>
      <w:t>pl. Grunwaldzki 8-10 / p.4</w:t>
    </w:r>
    <w:r>
      <w:rPr>
        <w:rFonts w:ascii="Bookman Old Style" w:hAnsi="Bookman Old Style"/>
        <w:sz w:val="18"/>
      </w:rPr>
      <w:t>40</w:t>
    </w:r>
  </w:p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</w:rPr>
    </w:pPr>
    <w:r w:rsidRPr="002978C2">
      <w:rPr>
        <w:rFonts w:ascii="Bookman Old Style" w:hAnsi="Bookman Old Style"/>
        <w:sz w:val="18"/>
      </w:rPr>
      <w:t xml:space="preserve">40-127 Katowice   </w:t>
    </w:r>
  </w:p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</w:rPr>
    </w:pPr>
    <w:r w:rsidRPr="002978C2">
      <w:rPr>
        <w:rFonts w:ascii="Bookman Old Style" w:hAnsi="Bookman Old Style"/>
        <w:sz w:val="18"/>
      </w:rPr>
      <w:t xml:space="preserve">telefon: +48 501 319 762; +48 32 256 16 80 </w:t>
    </w:r>
  </w:p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  <w:lang w:val="en-US"/>
      </w:rPr>
    </w:pPr>
    <w:r w:rsidRPr="002978C2">
      <w:rPr>
        <w:rFonts w:ascii="Bookman Old Style" w:hAnsi="Bookman Old Style"/>
        <w:sz w:val="18"/>
        <w:lang w:val="en-US"/>
      </w:rPr>
      <w:t>fax: +48 32 255 37 11</w:t>
    </w:r>
  </w:p>
  <w:p w:rsidR="00700F53" w:rsidRPr="002978C2" w:rsidRDefault="00700F53" w:rsidP="00700F53">
    <w:pPr>
      <w:pStyle w:val="Nagwek"/>
      <w:ind w:left="3540"/>
      <w:rPr>
        <w:rFonts w:ascii="Bookman Old Style" w:hAnsi="Bookman Old Style"/>
        <w:sz w:val="18"/>
        <w:lang w:val="en-US"/>
      </w:rPr>
    </w:pPr>
    <w:r w:rsidRPr="002978C2">
      <w:rPr>
        <w:rFonts w:ascii="Bookman Old Style" w:hAnsi="Bookman Old Style"/>
        <w:sz w:val="18"/>
        <w:lang w:val="en-US"/>
      </w:rPr>
      <w:t xml:space="preserve">e-mail: biuro@kzzg.org    </w:t>
    </w:r>
  </w:p>
  <w:p w:rsidR="00700F53" w:rsidRPr="00AC5776" w:rsidRDefault="005F71F6" w:rsidP="00700F53">
    <w:pPr>
      <w:pStyle w:val="Nagwek"/>
      <w:ind w:left="3540"/>
      <w:rPr>
        <w:rFonts w:ascii="Bookman Old Style" w:hAnsi="Bookman Old Style"/>
        <w:sz w:val="18"/>
      </w:rPr>
    </w:pPr>
    <w:hyperlink r:id="rId2" w:history="1">
      <w:r w:rsidR="00700F53" w:rsidRPr="00AC5776">
        <w:rPr>
          <w:rStyle w:val="Hipercze"/>
          <w:rFonts w:ascii="Bookman Old Style" w:hAnsi="Bookman Old Style"/>
          <w:sz w:val="18"/>
        </w:rPr>
        <w:t>www.kzzg.org</w:t>
      </w:r>
    </w:hyperlink>
  </w:p>
  <w:p w:rsidR="00700F53" w:rsidRPr="00AC5776" w:rsidRDefault="00700F53" w:rsidP="00700F53">
    <w:pPr>
      <w:pStyle w:val="Nagwek"/>
      <w:tabs>
        <w:tab w:val="clear" w:pos="4536"/>
        <w:tab w:val="clear" w:pos="9072"/>
        <w:tab w:val="left" w:pos="7406"/>
      </w:tabs>
      <w:ind w:left="3540"/>
      <w:rPr>
        <w:rFonts w:ascii="Bookman Old Style" w:hAnsi="Bookman Old Style"/>
        <w:sz w:val="18"/>
      </w:rPr>
    </w:pPr>
    <w:r>
      <w:rPr>
        <w:rFonts w:ascii="Bookman Old Style" w:hAnsi="Bookman Old Style"/>
        <w:noProof/>
        <w:sz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200025</wp:posOffset>
          </wp:positionV>
          <wp:extent cx="5781040" cy="676275"/>
          <wp:effectExtent l="0" t="0" r="0" b="0"/>
          <wp:wrapTight wrapText="bothSides">
            <wp:wrapPolygon edited="0">
              <wp:start x="0" y="0"/>
              <wp:lineTo x="0" y="21296"/>
              <wp:lineTo x="21496" y="21296"/>
              <wp:lineTo x="21496" y="0"/>
              <wp:lineTo x="0" y="0"/>
            </wp:wrapPolygon>
          </wp:wrapTight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C5776">
      <w:rPr>
        <w:rFonts w:ascii="Bookman Old Style" w:hAnsi="Bookman Old Style"/>
        <w:sz w:val="18"/>
      </w:rPr>
      <w:tab/>
    </w:r>
  </w:p>
  <w:p w:rsidR="00C53ECE" w:rsidRDefault="00C53ECE" w:rsidP="00700F53">
    <w:pPr>
      <w:pStyle w:val="Nagwek"/>
      <w:jc w:val="center"/>
      <w:rPr>
        <w:rFonts w:ascii="Bookman Old Style" w:hAnsi="Bookman Old Style"/>
        <w:sz w:val="18"/>
        <w:szCs w:val="18"/>
      </w:rPr>
    </w:pPr>
  </w:p>
  <w:p w:rsidR="00C53ECE" w:rsidRDefault="00C53ECE" w:rsidP="00700F53">
    <w:pPr>
      <w:pStyle w:val="Nagwek"/>
      <w:jc w:val="center"/>
      <w:rPr>
        <w:rFonts w:ascii="Bookman Old Style" w:hAnsi="Bookman Old Style"/>
        <w:sz w:val="18"/>
        <w:szCs w:val="18"/>
      </w:rPr>
    </w:pPr>
  </w:p>
  <w:p w:rsidR="00C53ECE" w:rsidRDefault="00C53ECE" w:rsidP="00700F53">
    <w:pPr>
      <w:pStyle w:val="Nagwek"/>
      <w:jc w:val="center"/>
      <w:rPr>
        <w:rFonts w:ascii="Bookman Old Style" w:hAnsi="Bookman Old Style"/>
        <w:sz w:val="18"/>
        <w:szCs w:val="18"/>
      </w:rPr>
    </w:pPr>
  </w:p>
  <w:p w:rsidR="00C53ECE" w:rsidRDefault="00C53ECE" w:rsidP="00700F53">
    <w:pPr>
      <w:pStyle w:val="Nagwek"/>
      <w:jc w:val="center"/>
      <w:rPr>
        <w:rFonts w:ascii="Bookman Old Style" w:hAnsi="Bookman Old Style"/>
        <w:sz w:val="18"/>
        <w:szCs w:val="18"/>
      </w:rPr>
    </w:pPr>
  </w:p>
  <w:p w:rsidR="00C53ECE" w:rsidRDefault="00C53ECE" w:rsidP="00700F53">
    <w:pPr>
      <w:pStyle w:val="Nagwek"/>
      <w:jc w:val="center"/>
      <w:rPr>
        <w:rFonts w:ascii="Bookman Old Style" w:hAnsi="Bookman Old Style"/>
        <w:sz w:val="18"/>
        <w:szCs w:val="18"/>
      </w:rPr>
    </w:pPr>
  </w:p>
  <w:p w:rsidR="00E75D4E" w:rsidRPr="00700F53" w:rsidRDefault="00700F53" w:rsidP="00700F53">
    <w:pPr>
      <w:pStyle w:val="Nagwek"/>
      <w:jc w:val="center"/>
      <w:rPr>
        <w:rFonts w:ascii="Bookman Old Style" w:hAnsi="Bookman Old Style"/>
        <w:sz w:val="18"/>
        <w:szCs w:val="18"/>
      </w:rPr>
    </w:pPr>
    <w:r w:rsidRPr="008E00FF">
      <w:rPr>
        <w:rFonts w:ascii="Bookman Old Style" w:hAnsi="Bookman Old Style"/>
        <w:sz w:val="18"/>
        <w:szCs w:val="18"/>
      </w:rPr>
      <w:t>Projekt „Zakup wyposażenia lecznictwa uzdrowiskowego wraz z rozbudową zaplecza turystyczno-rekreacyjnego Górniczego Sanatorium Związkowego „Górnik”</w:t>
    </w:r>
    <w:r>
      <w:rPr>
        <w:rFonts w:ascii="Bookman Old Style" w:hAnsi="Bookman Old Style"/>
        <w:sz w:val="18"/>
        <w:szCs w:val="18"/>
      </w:rPr>
      <w:t xml:space="preserve"> </w:t>
    </w:r>
    <w:r w:rsidRPr="008E00FF">
      <w:rPr>
        <w:rFonts w:ascii="Bookman Old Style" w:hAnsi="Bookman Old Style"/>
        <w:sz w:val="18"/>
        <w:szCs w:val="18"/>
      </w:rPr>
      <w:t xml:space="preserve">w Iwoniczu-Zdroju” współfinansowany </w:t>
    </w:r>
    <w:r>
      <w:rPr>
        <w:rFonts w:ascii="Bookman Old Style" w:hAnsi="Bookman Old Style"/>
        <w:sz w:val="18"/>
        <w:szCs w:val="18"/>
      </w:rPr>
      <w:br/>
    </w:r>
    <w:r w:rsidRPr="008E00FF">
      <w:rPr>
        <w:rFonts w:ascii="Bookman Old Style" w:hAnsi="Bookman Old Style"/>
        <w:sz w:val="18"/>
        <w:szCs w:val="18"/>
      </w:rPr>
      <w:t>z Europejskiego Funduszu Rozwoju Regionalnego w ramach Regionalnego Programu Operacyjnego Województwa Podkarpackiego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38E"/>
    <w:multiLevelType w:val="hybridMultilevel"/>
    <w:tmpl w:val="DF0EC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6D4F"/>
    <w:multiLevelType w:val="hybridMultilevel"/>
    <w:tmpl w:val="8034B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56FC"/>
    <w:multiLevelType w:val="hybridMultilevel"/>
    <w:tmpl w:val="EEE0A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1B6"/>
    <w:multiLevelType w:val="hybridMultilevel"/>
    <w:tmpl w:val="7C88F46C"/>
    <w:lvl w:ilvl="0" w:tplc="139C885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066B8"/>
    <w:multiLevelType w:val="hybridMultilevel"/>
    <w:tmpl w:val="D506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A6C94"/>
    <w:multiLevelType w:val="hybridMultilevel"/>
    <w:tmpl w:val="16FC1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C4BEC"/>
    <w:multiLevelType w:val="hybridMultilevel"/>
    <w:tmpl w:val="0ED8BD60"/>
    <w:lvl w:ilvl="0" w:tplc="4DC4EE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358EC"/>
    <w:multiLevelType w:val="hybridMultilevel"/>
    <w:tmpl w:val="5E5C8B04"/>
    <w:lvl w:ilvl="0" w:tplc="BFA480CA">
      <w:start w:val="1"/>
      <w:numFmt w:val="decimal"/>
      <w:lvlText w:val="%1)"/>
      <w:lvlJc w:val="left"/>
      <w:pPr>
        <w:ind w:left="720" w:hanging="360"/>
      </w:pPr>
      <w:rPr>
        <w:rFonts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05"/>
    <w:multiLevelType w:val="hybridMultilevel"/>
    <w:tmpl w:val="94CA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2CC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13A12"/>
    <w:multiLevelType w:val="hybridMultilevel"/>
    <w:tmpl w:val="C1B4C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B33CB"/>
    <w:multiLevelType w:val="hybridMultilevel"/>
    <w:tmpl w:val="DAE4E77E"/>
    <w:lvl w:ilvl="0" w:tplc="E9B2D42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4176"/>
    <w:multiLevelType w:val="hybridMultilevel"/>
    <w:tmpl w:val="2A7E6E90"/>
    <w:lvl w:ilvl="0" w:tplc="0B82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72B46"/>
    <w:multiLevelType w:val="hybridMultilevel"/>
    <w:tmpl w:val="E8687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41F6A"/>
    <w:multiLevelType w:val="hybridMultilevel"/>
    <w:tmpl w:val="634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60567"/>
    <w:multiLevelType w:val="hybridMultilevel"/>
    <w:tmpl w:val="1B12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213D7"/>
    <w:multiLevelType w:val="hybridMultilevel"/>
    <w:tmpl w:val="E422A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C690E"/>
    <w:multiLevelType w:val="hybridMultilevel"/>
    <w:tmpl w:val="8DCE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A44EE"/>
    <w:multiLevelType w:val="hybridMultilevel"/>
    <w:tmpl w:val="E680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49F"/>
    <w:multiLevelType w:val="hybridMultilevel"/>
    <w:tmpl w:val="3730A7B6"/>
    <w:lvl w:ilvl="0" w:tplc="4DC4EE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D2641"/>
    <w:multiLevelType w:val="hybridMultilevel"/>
    <w:tmpl w:val="B6E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83917"/>
    <w:multiLevelType w:val="hybridMultilevel"/>
    <w:tmpl w:val="511C2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85D0E"/>
    <w:multiLevelType w:val="hybridMultilevel"/>
    <w:tmpl w:val="79FA0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DAA60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01078"/>
    <w:multiLevelType w:val="hybridMultilevel"/>
    <w:tmpl w:val="9CE44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63C29"/>
    <w:multiLevelType w:val="hybridMultilevel"/>
    <w:tmpl w:val="CEB6A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71FE1"/>
    <w:multiLevelType w:val="hybridMultilevel"/>
    <w:tmpl w:val="F6328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D362D"/>
    <w:multiLevelType w:val="hybridMultilevel"/>
    <w:tmpl w:val="47AE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E070C"/>
    <w:multiLevelType w:val="hybridMultilevel"/>
    <w:tmpl w:val="5B727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75283"/>
    <w:multiLevelType w:val="hybridMultilevel"/>
    <w:tmpl w:val="6D1C2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67265"/>
    <w:multiLevelType w:val="hybridMultilevel"/>
    <w:tmpl w:val="B8007CE2"/>
    <w:lvl w:ilvl="0" w:tplc="931E9146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97CA2"/>
    <w:multiLevelType w:val="hybridMultilevel"/>
    <w:tmpl w:val="5858C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D5CA2"/>
    <w:multiLevelType w:val="hybridMultilevel"/>
    <w:tmpl w:val="6D1C2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12304"/>
    <w:multiLevelType w:val="hybridMultilevel"/>
    <w:tmpl w:val="3BBA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D1E44"/>
    <w:multiLevelType w:val="hybridMultilevel"/>
    <w:tmpl w:val="F4D2C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A2F45"/>
    <w:multiLevelType w:val="hybridMultilevel"/>
    <w:tmpl w:val="9F54C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C0AE0C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D300F"/>
    <w:multiLevelType w:val="hybridMultilevel"/>
    <w:tmpl w:val="550E4D08"/>
    <w:lvl w:ilvl="0" w:tplc="20FA7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0C28F1"/>
    <w:multiLevelType w:val="hybridMultilevel"/>
    <w:tmpl w:val="338C0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C7995"/>
    <w:multiLevelType w:val="hybridMultilevel"/>
    <w:tmpl w:val="F7DE9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264B4"/>
    <w:multiLevelType w:val="hybridMultilevel"/>
    <w:tmpl w:val="DD9E9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D4387"/>
    <w:multiLevelType w:val="hybridMultilevel"/>
    <w:tmpl w:val="3BBA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54F75"/>
    <w:multiLevelType w:val="hybridMultilevel"/>
    <w:tmpl w:val="B48ABA10"/>
    <w:lvl w:ilvl="0" w:tplc="6E8EB58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045F8"/>
    <w:multiLevelType w:val="hybridMultilevel"/>
    <w:tmpl w:val="95C2A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75E05"/>
    <w:multiLevelType w:val="hybridMultilevel"/>
    <w:tmpl w:val="462C6F3E"/>
    <w:lvl w:ilvl="0" w:tplc="51B056D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7"/>
  </w:num>
  <w:num w:numId="4">
    <w:abstractNumId w:val="1"/>
  </w:num>
  <w:num w:numId="5">
    <w:abstractNumId w:val="38"/>
  </w:num>
  <w:num w:numId="6">
    <w:abstractNumId w:val="33"/>
  </w:num>
  <w:num w:numId="7">
    <w:abstractNumId w:val="31"/>
  </w:num>
  <w:num w:numId="8">
    <w:abstractNumId w:val="27"/>
  </w:num>
  <w:num w:numId="9">
    <w:abstractNumId w:val="34"/>
  </w:num>
  <w:num w:numId="10">
    <w:abstractNumId w:val="40"/>
  </w:num>
  <w:num w:numId="11">
    <w:abstractNumId w:val="20"/>
  </w:num>
  <w:num w:numId="12">
    <w:abstractNumId w:val="29"/>
  </w:num>
  <w:num w:numId="13">
    <w:abstractNumId w:val="30"/>
  </w:num>
  <w:num w:numId="14">
    <w:abstractNumId w:val="2"/>
  </w:num>
  <w:num w:numId="15">
    <w:abstractNumId w:val="12"/>
  </w:num>
  <w:num w:numId="16">
    <w:abstractNumId w:val="14"/>
  </w:num>
  <w:num w:numId="17">
    <w:abstractNumId w:val="32"/>
  </w:num>
  <w:num w:numId="18">
    <w:abstractNumId w:val="0"/>
  </w:num>
  <w:num w:numId="19">
    <w:abstractNumId w:val="36"/>
  </w:num>
  <w:num w:numId="20">
    <w:abstractNumId w:val="25"/>
  </w:num>
  <w:num w:numId="21">
    <w:abstractNumId w:val="35"/>
  </w:num>
  <w:num w:numId="22">
    <w:abstractNumId w:val="26"/>
  </w:num>
  <w:num w:numId="23">
    <w:abstractNumId w:val="41"/>
  </w:num>
  <w:num w:numId="24">
    <w:abstractNumId w:val="9"/>
  </w:num>
  <w:num w:numId="25">
    <w:abstractNumId w:val="22"/>
  </w:num>
  <w:num w:numId="26">
    <w:abstractNumId w:val="16"/>
  </w:num>
  <w:num w:numId="27">
    <w:abstractNumId w:val="15"/>
  </w:num>
  <w:num w:numId="28">
    <w:abstractNumId w:val="24"/>
  </w:num>
  <w:num w:numId="29">
    <w:abstractNumId w:val="13"/>
  </w:num>
  <w:num w:numId="30">
    <w:abstractNumId w:val="4"/>
  </w:num>
  <w:num w:numId="31">
    <w:abstractNumId w:val="28"/>
  </w:num>
  <w:num w:numId="32">
    <w:abstractNumId w:val="3"/>
  </w:num>
  <w:num w:numId="33">
    <w:abstractNumId w:val="18"/>
  </w:num>
  <w:num w:numId="34">
    <w:abstractNumId w:val="6"/>
  </w:num>
  <w:num w:numId="35">
    <w:abstractNumId w:val="19"/>
  </w:num>
  <w:num w:numId="36">
    <w:abstractNumId w:val="23"/>
  </w:num>
  <w:num w:numId="37">
    <w:abstractNumId w:val="39"/>
  </w:num>
  <w:num w:numId="38">
    <w:abstractNumId w:val="21"/>
  </w:num>
  <w:num w:numId="39">
    <w:abstractNumId w:val="17"/>
  </w:num>
  <w:num w:numId="40">
    <w:abstractNumId w:val="10"/>
  </w:num>
  <w:num w:numId="41">
    <w:abstractNumId w:val="5"/>
  </w:num>
  <w:num w:numId="42">
    <w:abstractNumId w:val="1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17464"/>
    <w:rsid w:val="00000FF9"/>
    <w:rsid w:val="00055590"/>
    <w:rsid w:val="000E3F1E"/>
    <w:rsid w:val="00111A0E"/>
    <w:rsid w:val="00142928"/>
    <w:rsid w:val="00217464"/>
    <w:rsid w:val="00240B11"/>
    <w:rsid w:val="00243225"/>
    <w:rsid w:val="002525A1"/>
    <w:rsid w:val="0027199D"/>
    <w:rsid w:val="00276498"/>
    <w:rsid w:val="002939D8"/>
    <w:rsid w:val="003631EE"/>
    <w:rsid w:val="003E513D"/>
    <w:rsid w:val="00461706"/>
    <w:rsid w:val="004F4732"/>
    <w:rsid w:val="00500123"/>
    <w:rsid w:val="00502D52"/>
    <w:rsid w:val="005419A4"/>
    <w:rsid w:val="00585B0C"/>
    <w:rsid w:val="005A12DD"/>
    <w:rsid w:val="005B52FC"/>
    <w:rsid w:val="005D6B5F"/>
    <w:rsid w:val="005F0636"/>
    <w:rsid w:val="005F71F6"/>
    <w:rsid w:val="00637056"/>
    <w:rsid w:val="00651C99"/>
    <w:rsid w:val="006A5E20"/>
    <w:rsid w:val="006D2C76"/>
    <w:rsid w:val="00700F53"/>
    <w:rsid w:val="00703D78"/>
    <w:rsid w:val="00772184"/>
    <w:rsid w:val="0078030A"/>
    <w:rsid w:val="007B2DEE"/>
    <w:rsid w:val="007C2CD8"/>
    <w:rsid w:val="00821BB0"/>
    <w:rsid w:val="008372B6"/>
    <w:rsid w:val="00855DE4"/>
    <w:rsid w:val="00914CA2"/>
    <w:rsid w:val="009E41B7"/>
    <w:rsid w:val="00A4001D"/>
    <w:rsid w:val="00A862E1"/>
    <w:rsid w:val="00AC51EA"/>
    <w:rsid w:val="00B71DDC"/>
    <w:rsid w:val="00B951A9"/>
    <w:rsid w:val="00BB229A"/>
    <w:rsid w:val="00C23E7E"/>
    <w:rsid w:val="00C53ECE"/>
    <w:rsid w:val="00C66CB3"/>
    <w:rsid w:val="00C70E21"/>
    <w:rsid w:val="00CE4DD0"/>
    <w:rsid w:val="00D20C04"/>
    <w:rsid w:val="00D42618"/>
    <w:rsid w:val="00DA154B"/>
    <w:rsid w:val="00E75D4E"/>
    <w:rsid w:val="00E9758E"/>
    <w:rsid w:val="00EA5A48"/>
    <w:rsid w:val="00EC73EB"/>
    <w:rsid w:val="00F125F6"/>
    <w:rsid w:val="00F36534"/>
    <w:rsid w:val="00F63225"/>
    <w:rsid w:val="00FD6145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464"/>
  </w:style>
  <w:style w:type="paragraph" w:styleId="Stopka">
    <w:name w:val="footer"/>
    <w:basedOn w:val="Normalny"/>
    <w:link w:val="StopkaZnak"/>
    <w:uiPriority w:val="99"/>
    <w:unhideWhenUsed/>
    <w:rsid w:val="0021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464"/>
  </w:style>
  <w:style w:type="paragraph" w:customStyle="1" w:styleId="Default">
    <w:name w:val="Default"/>
    <w:rsid w:val="002174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758E"/>
    <w:pPr>
      <w:ind w:left="720"/>
      <w:contextualSpacing/>
    </w:pPr>
  </w:style>
  <w:style w:type="character" w:styleId="Hipercze">
    <w:name w:val="Hyperlink"/>
    <w:semiHidden/>
    <w:rsid w:val="00700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464"/>
  </w:style>
  <w:style w:type="paragraph" w:styleId="Stopka">
    <w:name w:val="footer"/>
    <w:basedOn w:val="Normalny"/>
    <w:link w:val="StopkaZnak"/>
    <w:uiPriority w:val="99"/>
    <w:unhideWhenUsed/>
    <w:rsid w:val="0021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464"/>
  </w:style>
  <w:style w:type="paragraph" w:customStyle="1" w:styleId="Default">
    <w:name w:val="Default"/>
    <w:rsid w:val="002174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758E"/>
    <w:pPr>
      <w:ind w:left="720"/>
      <w:contextualSpacing/>
    </w:pPr>
  </w:style>
  <w:style w:type="character" w:styleId="Hipercze">
    <w:name w:val="Hyperlink"/>
    <w:semiHidden/>
    <w:rsid w:val="00700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zz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10063</Words>
  <Characters>60382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Kustroń</dc:creator>
  <cp:lastModifiedBy>Sekretariat</cp:lastModifiedBy>
  <cp:revision>9</cp:revision>
  <dcterms:created xsi:type="dcterms:W3CDTF">2021-04-18T17:29:00Z</dcterms:created>
  <dcterms:modified xsi:type="dcterms:W3CDTF">2021-04-23T10:54:00Z</dcterms:modified>
</cp:coreProperties>
</file>