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E8" w:rsidRDefault="002B5534">
      <w:pPr>
        <w:ind w:right="-3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Załącznik nr 8F</w:t>
      </w:r>
    </w:p>
    <w:p w:rsidR="007F1FE8" w:rsidRDefault="002B5534">
      <w:pPr>
        <w:ind w:right="-3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 zapytania ofertowego nr FSTZN/042/1/9/2020</w:t>
      </w:r>
    </w:p>
    <w:p w:rsidR="007F1FE8" w:rsidRDefault="007F1FE8">
      <w:pPr>
        <w:tabs>
          <w:tab w:val="left" w:pos="709"/>
          <w:tab w:val="left" w:pos="1134"/>
        </w:tabs>
        <w:spacing w:line="276" w:lineRule="auto"/>
        <w:rPr>
          <w:rFonts w:ascii="Arial" w:eastAsia="Arial" w:hAnsi="Arial" w:cs="Arial"/>
          <w:sz w:val="18"/>
          <w:szCs w:val="18"/>
        </w:rPr>
      </w:pPr>
    </w:p>
    <w:p w:rsidR="007F1FE8" w:rsidRDefault="007F1FE8">
      <w:pPr>
        <w:tabs>
          <w:tab w:val="left" w:pos="709"/>
          <w:tab w:val="left" w:pos="1134"/>
        </w:tabs>
        <w:spacing w:line="276" w:lineRule="auto"/>
        <w:rPr>
          <w:rFonts w:ascii="Arial" w:eastAsia="Arial" w:hAnsi="Arial" w:cs="Arial"/>
          <w:sz w:val="18"/>
          <w:szCs w:val="18"/>
        </w:rPr>
      </w:pPr>
    </w:p>
    <w:p w:rsidR="007F1FE8" w:rsidRDefault="002B5534">
      <w:pPr>
        <w:tabs>
          <w:tab w:val="left" w:pos="709"/>
          <w:tab w:val="left" w:pos="1134"/>
        </w:tabs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-PROJEKT-</w:t>
      </w:r>
    </w:p>
    <w:p w:rsidR="007F1FE8" w:rsidRDefault="007F1FE8">
      <w:pPr>
        <w:tabs>
          <w:tab w:val="left" w:pos="709"/>
          <w:tab w:val="left" w:pos="1134"/>
        </w:tabs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7F1FE8" w:rsidRDefault="002B5534">
      <w:pPr>
        <w:tabs>
          <w:tab w:val="left" w:pos="709"/>
          <w:tab w:val="left" w:pos="1134"/>
        </w:tabs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UMOWA NR ………………………………..</w:t>
      </w:r>
    </w:p>
    <w:p w:rsidR="007F1FE8" w:rsidRDefault="007F1FE8">
      <w:pPr>
        <w:rPr>
          <w:rFonts w:ascii="Arial" w:eastAsia="Arial" w:hAnsi="Arial" w:cs="Arial"/>
          <w:b/>
          <w:sz w:val="20"/>
          <w:szCs w:val="20"/>
        </w:rPr>
      </w:pPr>
    </w:p>
    <w:p w:rsidR="007F1FE8" w:rsidRDefault="002B5534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Zawarta w dniu ………………..…… 2021 r. pomiędzy </w:t>
      </w: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Fundacją Szkolną Technicznych Zakładów Naukowych z siedzibą przy ul. E. Zawidzkiej 10 w Dąbrowie Górniczej (41-300), będącą płatnikiem VAT, KRS: </w:t>
      </w:r>
      <w:r>
        <w:rPr>
          <w:rFonts w:ascii="Arial" w:eastAsia="Arial" w:hAnsi="Arial" w:cs="Arial"/>
          <w:color w:val="222222"/>
          <w:sz w:val="18"/>
          <w:szCs w:val="18"/>
          <w:highlight w:val="white"/>
        </w:rPr>
        <w:t xml:space="preserve">0000580857, </w:t>
      </w:r>
      <w:r>
        <w:rPr>
          <w:rFonts w:ascii="Arial" w:eastAsia="Arial" w:hAnsi="Arial" w:cs="Arial"/>
          <w:color w:val="000000"/>
          <w:sz w:val="18"/>
          <w:szCs w:val="18"/>
        </w:rPr>
        <w:t>NIP:</w:t>
      </w:r>
      <w:r>
        <w:rPr>
          <w:rFonts w:ascii="Arial" w:eastAsia="Arial" w:hAnsi="Arial" w:cs="Arial"/>
          <w:color w:val="222222"/>
          <w:sz w:val="18"/>
          <w:szCs w:val="18"/>
          <w:highlight w:val="white"/>
        </w:rPr>
        <w:t xml:space="preserve"> 6292473078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REGON: </w:t>
      </w:r>
      <w:r>
        <w:rPr>
          <w:rFonts w:ascii="Arial" w:eastAsia="Arial" w:hAnsi="Arial" w:cs="Arial"/>
          <w:color w:val="222222"/>
          <w:sz w:val="18"/>
          <w:szCs w:val="18"/>
          <w:highlight w:val="white"/>
        </w:rPr>
        <w:t>362757524</w:t>
      </w:r>
      <w:r>
        <w:rPr>
          <w:rFonts w:ascii="Arial" w:eastAsia="Arial" w:hAnsi="Arial" w:cs="Arial"/>
          <w:color w:val="000000"/>
          <w:sz w:val="18"/>
          <w:szCs w:val="18"/>
        </w:rPr>
        <w:br/>
        <w:t>reprezentowaną przez:</w:t>
      </w:r>
    </w:p>
    <w:p w:rsidR="007F1FE8" w:rsidRDefault="002B553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Adama Jarosza- prezesa fundacji</w:t>
      </w: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 dalszej części umowy określaną jako </w:t>
      </w:r>
      <w:r>
        <w:rPr>
          <w:rFonts w:ascii="Arial" w:eastAsia="Arial" w:hAnsi="Arial" w:cs="Arial"/>
          <w:b/>
          <w:color w:val="000000"/>
          <w:sz w:val="18"/>
          <w:szCs w:val="18"/>
        </w:rPr>
        <w:t>Zamawiający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</w:t>
      </w: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…………………………….. z siedzibą …………………………….. zarejestrowaną w …………………………  KRS: …………………………;  NIP: ……………………, REGON………………. ; reprezentowaną przez:</w:t>
      </w:r>
    </w:p>
    <w:p w:rsidR="007F1FE8" w:rsidRDefault="002B553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………………………..</w:t>
      </w:r>
    </w:p>
    <w:p w:rsidR="007F1FE8" w:rsidRDefault="002B553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………………………..</w:t>
      </w:r>
    </w:p>
    <w:p w:rsidR="007F1FE8" w:rsidRDefault="002B5534">
      <w:pPr>
        <w:pStyle w:val="Tytu"/>
        <w:tabs>
          <w:tab w:val="left" w:pos="2340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 w:val="0"/>
          <w:sz w:val="18"/>
          <w:szCs w:val="18"/>
        </w:rPr>
        <w:t xml:space="preserve">w dalszej części umowy określaną jako </w:t>
      </w:r>
      <w:r>
        <w:rPr>
          <w:rFonts w:ascii="Arial" w:eastAsia="Arial" w:hAnsi="Arial" w:cs="Arial"/>
          <w:sz w:val="18"/>
          <w:szCs w:val="18"/>
        </w:rPr>
        <w:t>Wykonawca</w:t>
      </w:r>
    </w:p>
    <w:p w:rsidR="007F1FE8" w:rsidRDefault="002B5534">
      <w:pPr>
        <w:tabs>
          <w:tab w:val="left" w:pos="2340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 następującej treści:</w:t>
      </w:r>
    </w:p>
    <w:p w:rsidR="007F1FE8" w:rsidRDefault="007F1FE8">
      <w:pPr>
        <w:tabs>
          <w:tab w:val="left" w:pos="2340"/>
        </w:tabs>
        <w:jc w:val="both"/>
        <w:rPr>
          <w:rFonts w:ascii="Arial" w:eastAsia="Arial" w:hAnsi="Arial" w:cs="Arial"/>
          <w:sz w:val="18"/>
          <w:szCs w:val="18"/>
        </w:rPr>
      </w:pPr>
    </w:p>
    <w:p w:rsidR="007F1FE8" w:rsidRDefault="007F1FE8">
      <w:pPr>
        <w:tabs>
          <w:tab w:val="left" w:pos="2340"/>
        </w:tabs>
        <w:jc w:val="both"/>
        <w:rPr>
          <w:rFonts w:ascii="Arial" w:eastAsia="Arial" w:hAnsi="Arial" w:cs="Arial"/>
          <w:sz w:val="18"/>
          <w:szCs w:val="18"/>
        </w:rPr>
      </w:pP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§1</w:t>
      </w: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Wybór Wykonawcy został dokonany  w oparciu o zasadę konkurencyjności zgodnie z Wytycznymi w zakresie kwalifikowalności wydatków w ramach Europejskiego Funduszu Rozwoju Regionalnego, Europejskiego Funduszu Społecznego oraz Funduszu Spójności na lata 2014-2020.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§2</w:t>
      </w:r>
    </w:p>
    <w:p w:rsidR="007F1FE8" w:rsidRDefault="002B55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Przedmiotem umowy jest realizacja </w:t>
      </w: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>Zadanie II. Kursy nadające dodatkowe uprawnienia Część F- Kurs barman- barista - 40 osób</w:t>
      </w:r>
      <w:r>
        <w:rPr>
          <w:rFonts w:ascii="Arial" w:eastAsia="Arial" w:hAnsi="Arial" w:cs="Arial"/>
          <w:i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w ramach projektu: „Dodatkowe kwalifikacje zawodowe gwarancją lepszej pracy- programy rozwojowe szkolnictwa zawodowego w placówkach kształcenia zawodowego w Dąbrowie Górniczej”. </w:t>
      </w:r>
    </w:p>
    <w:p w:rsidR="007F1FE8" w:rsidRDefault="002B55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Projekt jest współfinansowany ze środków Europejskiego Funduszu Społecznego w ramach Regionalnego Programu Operacyjnego Województwa Śląskiego na lata 2014 – 2020, dla osi priorytetowej: XI. Wzmocnienie potencjału edukacyjnego, dla działania: 11.2. Dostosowanie oferty kształcenia zawodowego do potrzeb lokalnego rynku pracy- kształcenie zawodowe uczniów, dla poddziałania: 11.2.3. Wsparcie szkolnictwa zawodowego– Zintegrowane Inwestycje Terytorialne.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§3</w:t>
      </w: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[przedmiot umowy]</w:t>
      </w: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W ramach realizacji zamówienia do zadań i obowiązków Wykonawcy należeć będzie:</w:t>
      </w:r>
    </w:p>
    <w:p w:rsidR="007F1FE8" w:rsidRDefault="002B5534">
      <w:pPr>
        <w:numPr>
          <w:ilvl w:val="1"/>
          <w:numId w:val="18"/>
        </w:numP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Organizacja i kompleksowe przeprowadzenie kursu barmana- baristy dla  40 (czterdziestu) osób/uczestników projektu, a w tym:</w:t>
      </w:r>
    </w:p>
    <w:p w:rsidR="007F1FE8" w:rsidRDefault="002B55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Kurs musi składać się z części praktycznej i teoretycznej zgodnie z obowiązującymi przepisami i warunkami dopuszczającymi kursanta do egzaminu, a w tym:</w:t>
      </w:r>
    </w:p>
    <w:p w:rsidR="007F1FE8" w:rsidRDefault="002B55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Kurs kończy się egzaminem potwierdzającym zdobycie kompetencji;</w:t>
      </w:r>
    </w:p>
    <w:p w:rsidR="007F1FE8" w:rsidRDefault="002B55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Kurs dla jednego uczestnika musi trwać łącznie: 40 godzin lekcyjnych;</w:t>
      </w:r>
    </w:p>
    <w:p w:rsidR="007F1FE8" w:rsidRDefault="002B55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 godzina lekcyjna= 45 minut;</w:t>
      </w:r>
    </w:p>
    <w:p w:rsidR="007F1FE8" w:rsidRDefault="002B55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Ilość grup szkoleniowych:4, każda po 10 uczestników.</w:t>
      </w:r>
    </w:p>
    <w:p w:rsidR="007F1FE8" w:rsidRDefault="002B55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Zapewnienie trenera/ trenów posiadających uprawnienia do przeprowadzenia kursu barmana- baristy;</w:t>
      </w:r>
    </w:p>
    <w:p w:rsidR="007F1FE8" w:rsidRDefault="002B55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Zapewnienie, ustalenie terminów i sfinalizowanie egzaminów kursu barmana- baristy, a w tym:</w:t>
      </w:r>
    </w:p>
    <w:p w:rsidR="007F1FE8" w:rsidRDefault="002B55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Opłacenie kosztów egzaminu, potwierdzającego nabycie kompetencji.</w:t>
      </w:r>
    </w:p>
    <w:p w:rsidR="007F1FE8" w:rsidRDefault="002B55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Przeprowadzenie zajęć szkoleniowych w oparciu o zatwierdzony przez Zamawiającego program </w:t>
      </w:r>
      <w:r>
        <w:rPr>
          <w:rFonts w:ascii="Arial" w:eastAsia="Arial" w:hAnsi="Arial" w:cs="Arial"/>
          <w:color w:val="000000"/>
          <w:sz w:val="18"/>
          <w:szCs w:val="18"/>
        </w:rPr>
        <w:br/>
        <w:t>i indywidualny harmonogram:</w:t>
      </w:r>
    </w:p>
    <w:p w:rsidR="007F1FE8" w:rsidRDefault="002B55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Program musi uwzględniać minimum: tytuł szkolenia, liczbę godzin szkolenia, imię i nazwisko wykładowcy, datę i miejsce realizacji szkolenia, cele szkolenia, tematykę zajęć wraz z liczbą godzin szkolenia </w:t>
      </w:r>
      <w:r>
        <w:rPr>
          <w:rFonts w:ascii="Arial" w:eastAsia="Arial" w:hAnsi="Arial" w:cs="Arial"/>
          <w:color w:val="000000"/>
          <w:sz w:val="18"/>
          <w:szCs w:val="18"/>
        </w:rPr>
        <w:br/>
        <w:t>z danego tematu;</w:t>
      </w:r>
    </w:p>
    <w:p w:rsidR="007F1FE8" w:rsidRDefault="002B55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Program szkolenia powinien odpowiadać zakresowi niezbędnemu do uzyskania odpowiednich kwalifikacji;</w:t>
      </w:r>
    </w:p>
    <w:p w:rsidR="007F1FE8" w:rsidRDefault="002B55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musi uwzględnić możliwość realizacji zadania w soboty i w niedziele.</w:t>
      </w:r>
    </w:p>
    <w:p w:rsidR="007F1FE8" w:rsidRDefault="002B55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Proces rekrutacji i podział uczestników na grupy szkoleniowe będzie należał do zadań Zamawiającego.</w:t>
      </w:r>
    </w:p>
    <w:p w:rsidR="007F1FE8" w:rsidRDefault="002B55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Zapewnienie odpowiednio wyposażonej sali szkoleniowej do przeprowadzenia kursu barman- barista, a w tym:</w:t>
      </w:r>
    </w:p>
    <w:p w:rsidR="007F1FE8" w:rsidRDefault="002B55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Przy realizacji zadania Wykonawca zobowiązany jest do przestrzegania bieżących rekomendacji Ministerstwa Zdrowia, Ministerstwa Rozwoju oraz Głównego Inspektora Sanitarnego. Za uchybienia w powyższym zakresie przed upoważnionymi organami odpowiada w całości Wykonawca.</w:t>
      </w:r>
    </w:p>
    <w:p w:rsidR="007F1FE8" w:rsidRDefault="002B55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Przygotowanie i wydanie uczestnikom, kończącym go z wynikiem pozytywnym, niezbędnych dokumentów/certyfikatów potwierdzających ukończenie kursu;</w:t>
      </w:r>
    </w:p>
    <w:p w:rsidR="007F1FE8" w:rsidRDefault="002B55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 zakończeniu kursu Wykonawca zobowiązany jest dostarczyć następujące dokumenty:</w:t>
      </w:r>
    </w:p>
    <w:p w:rsidR="007F1FE8" w:rsidRDefault="002B55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Listy obecności uczestników kursu;</w:t>
      </w:r>
    </w:p>
    <w:p w:rsidR="007F1FE8" w:rsidRDefault="002B55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Dzienniki zajęć zawierające: listę obecności, wymiar godzin i tematy zajęć, karty zajęć teoretycznych </w:t>
      </w:r>
      <w:r>
        <w:rPr>
          <w:rFonts w:ascii="Arial" w:eastAsia="Arial" w:hAnsi="Arial" w:cs="Arial"/>
          <w:color w:val="000000"/>
          <w:sz w:val="18"/>
          <w:szCs w:val="18"/>
        </w:rPr>
        <w:br/>
        <w:t>i praktycznych;</w:t>
      </w:r>
    </w:p>
    <w:p w:rsidR="007F1FE8" w:rsidRDefault="002B55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Oświadczenia uczestników potwierdzające odbiór materiałów szkoleniowych;</w:t>
      </w:r>
    </w:p>
    <w:p w:rsidR="007F1FE8" w:rsidRDefault="002B55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Kopie, potwierdzone za zgodność z oryginałem protokołów egzaminów wewnętrznych (jeśli są takie przewidziane) i egzaminu certyfikowanego, potwierdzającego nabycie kompetencji.</w:t>
      </w:r>
    </w:p>
    <w:p w:rsidR="007F1FE8" w:rsidRDefault="002B55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18"/>
          <w:szCs w:val="18"/>
        </w:rPr>
        <w:t>Egzaminy potwierdzające zdobyte kompetencje powinny odbyć się niezwłocznie po zakończeniu kursu.</w:t>
      </w:r>
    </w:p>
    <w:p w:rsidR="007F1FE8" w:rsidRDefault="002B55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Zapewnienia obsługi dotyczącej formalności związanych z uczestnictwem uczestnika kursu w egzaminie potwierdzającym zdobyte kompetencje.</w:t>
      </w:r>
    </w:p>
    <w:p w:rsidR="007F1FE8" w:rsidRDefault="002B553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 ramach realizacji przedmiotowego zadania Wykonawca zorganizuje i kompleksowo przeprowadzi kurs barmana- baristy dla łącznie 40 (czterdziestu) osób/ uczestników projektu.</w:t>
      </w:r>
    </w:p>
    <w:p w:rsidR="007F1FE8" w:rsidRDefault="002B553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Uczestnikami projektu są uczniowie szkół technicznych i branżowych zlokalizowanych na terenie miasta Dąbrowa Górnicza, </w:t>
      </w:r>
    </w:p>
    <w:p w:rsidR="007F1FE8" w:rsidRDefault="002B553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Miejsce realizacji kursu – w odległości do 10 (dziesięciu) km (kilometrów) od siedziby Zamawiającego.</w:t>
      </w:r>
    </w:p>
    <w:p w:rsidR="007F1FE8" w:rsidRDefault="002B553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posiada uprawnienia do egzaminowania lub zapewni podmiot zewnętrzny uprawniony do prowadzenia egzaminu potwierdzającego zdobyte kompetencje w trakcie kursu objętym przedmiotem zamówienia.</w:t>
      </w:r>
    </w:p>
    <w:p w:rsidR="007F1FE8" w:rsidRDefault="002B553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ochrony danych osobowych uczestników kursu i przetwarzania ich danych osobowych zgodnie z Ustawą z dnia 10 maja o ochronie danych osobowych (Dz. U. 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2019.0.1781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>t.j</w:t>
      </w:r>
      <w:proofErr w:type="spellEnd"/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>.)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1024).</w:t>
      </w:r>
    </w:p>
    <w:p w:rsidR="007F1FE8" w:rsidRDefault="002B553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zobowiązany jest do przekazywania informacji telefonicznie lub za pośrednictwem poczty elektronicznej, o każdym Uczestniku kursu, który nie stawił się na umówione szkolenie oraz o wszelkich problemach i trudnościach, które mogą wpłynąć na prawidłową realizację usługi.</w:t>
      </w:r>
    </w:p>
    <w:p w:rsidR="007F1FE8" w:rsidRDefault="002B553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zobowiązany jest do przekazywania, w terminie 5 dni kalendarzowych od zakończenia miesiąca, wszystkich dokumentów potwierdzających realizację usługi w zakończonym miesiącu (listy obecności, program kursu i indywidualne harmonogramy).</w:t>
      </w:r>
    </w:p>
    <w:p w:rsidR="007F1FE8" w:rsidRDefault="002B553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Prowadzenie dokumentacji związanej z realizacją usługi. na wzorach zaakceptowanych przez Zamawiającego m.in.: listy obecności, program kursu i indywidualne harmonogramy. Dokumenty związane </w:t>
      </w:r>
      <w:r>
        <w:rPr>
          <w:rFonts w:ascii="Arial" w:eastAsia="Arial" w:hAnsi="Arial" w:cs="Arial"/>
          <w:color w:val="000000"/>
          <w:sz w:val="18"/>
          <w:szCs w:val="18"/>
        </w:rPr>
        <w:br/>
        <w:t>z realizacją umowy Wykonawca jest zobowiązany drukować na własny koszt.</w:t>
      </w:r>
    </w:p>
    <w:p w:rsidR="007F1FE8" w:rsidRDefault="002B553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Zapewnienie uczestnikom projektu niezbędnych materiałów dydaktycznych (np. testów, ćwiczeń) 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i oznaczania ich zgodnie z wytycznymi znajdującymi się na stronie www.rpo.slaskie.pl - 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Zasady promocji </w:t>
      </w:r>
      <w:r>
        <w:rPr>
          <w:rFonts w:ascii="Arial" w:eastAsia="Arial" w:hAnsi="Arial" w:cs="Arial"/>
          <w:i/>
          <w:color w:val="000000"/>
          <w:sz w:val="18"/>
          <w:szCs w:val="18"/>
        </w:rPr>
        <w:br/>
        <w:t>i oznakowania projektów – umowy podpisane od 1 stycznia 2018 roku.</w:t>
      </w:r>
    </w:p>
    <w:p w:rsidR="007F1FE8" w:rsidRDefault="002B553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dysponuje wykwalifikowaną i doświadczoną kadrą szkoleniowo- dydaktyczną, która będzie uczestniczyć w realizacji przedmiotu umowy.</w:t>
      </w:r>
    </w:p>
    <w:p w:rsidR="007F1FE8" w:rsidRDefault="002B553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Zamawiający zastrzega sobie prawo do:</w:t>
      </w:r>
    </w:p>
    <w:p w:rsidR="007F1FE8" w:rsidRDefault="002B553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Zmiany liczby osób objętych zadaniem, np. w przypadku zmniejszenia/zwiększenia się liczby uczestników projektu (Wykonawca otrzyma należność za faktyczną liczbę osób, dla których zrealizował usługę); przy czym zwiększenie liczby uczestników do 10% nie stanowi zmiany warunków postępowania.</w:t>
      </w:r>
    </w:p>
    <w:p w:rsidR="007F1FE8" w:rsidRDefault="002B553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Przesunięcia okresów realizacji usługi, np. w przypadku problemów z rekrutacją uczestników.</w:t>
      </w:r>
    </w:p>
    <w:p w:rsidR="007F1FE8" w:rsidRDefault="002B553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udostępnienia do wglądu dokumentów firmy związanych </w:t>
      </w:r>
      <w:r>
        <w:rPr>
          <w:rFonts w:ascii="Arial" w:eastAsia="Arial" w:hAnsi="Arial" w:cs="Arial"/>
          <w:color w:val="000000"/>
          <w:sz w:val="18"/>
          <w:szCs w:val="18"/>
        </w:rPr>
        <w:br/>
        <w:t>z realizowanym zadaniem, w tym dokumentów finansowych oraz do przedłożenia ww. dokumentów na wezwanie Zarządu Województwa Śląskiego pełniącego rolę Instytucji Zarządzającej Regionalnym Programem Operacyjnym Województwa Śląskiego na lata 2014-2020.</w:t>
      </w:r>
    </w:p>
    <w:p w:rsidR="007F1FE8" w:rsidRDefault="002B553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zobowiązany jest do informowania Uczestników Projektu o współfinansowaniu zadania ze środków Unii Europejskiej z Europejskiego Funduszu Społecznego w ramach Regionalnego Programu Operacyjnego Województwa Śląskiego na lata 2014-2020.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§4</w:t>
      </w: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[miejsce realizacji umowy]</w:t>
      </w: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Miejsce realizacji kursu – w odległości do 10 (dziesięciu) km (kilometrów) od siedziby Zamawiającego.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§5</w:t>
      </w: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[termin realizacji umowy]</w:t>
      </w:r>
    </w:p>
    <w:p w:rsidR="007F1FE8" w:rsidRDefault="002B553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Okres obowiązywania umowy strony ustalają od dnia podpisania umowy z Wykonawcą do 15.08.2022r.</w:t>
      </w:r>
    </w:p>
    <w:p w:rsidR="007F1FE8" w:rsidRDefault="002B553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Szczegółowy harmonogram realizacji zadania będzie ustalany na bieżąco z wybranym Wykonawcą po podpisaniu Umowy i będzie dostosowany do indywidualnych możliwości uczestników projektu.</w:t>
      </w:r>
    </w:p>
    <w:p w:rsidR="007F1FE8" w:rsidRDefault="002B553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Okres realizacji Umowy określony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ust. 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może ulec zmianie w przypadku problemów z rekrutacją uczestników lub z innych przyczyn, których Zamawiający nie mógł przewidzieć w momencie podpisania Umowy.</w:t>
      </w:r>
    </w:p>
    <w:p w:rsidR="007F1FE8" w:rsidRDefault="002B5534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W przypadku niedotrzymania ustalonych terminów z uwagi na to, że przyczyna ich niedotrzymania leży po stronie Wykonawcy, Wykonawca zobowiązany będzie zapłacić kary umowne za opóźnienia, o których mowa 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w </w:t>
      </w:r>
      <w:r>
        <w:rPr>
          <w:rFonts w:ascii="Arial" w:eastAsia="Arial" w:hAnsi="Arial" w:cs="Arial"/>
          <w:b/>
          <w:color w:val="000000"/>
          <w:sz w:val="18"/>
          <w:szCs w:val="18"/>
        </w:rPr>
        <w:t>§7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§6</w:t>
      </w: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[wynagrodzenie]</w:t>
      </w:r>
    </w:p>
    <w:p w:rsidR="007F1FE8" w:rsidRDefault="002B55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 wykonanie przedmiotu umowy Zamawiający zapłaci Wykonawcy wynagrodzenie na podstawie ceny jednostkowej przeszkolenia jednego uczestnika kursu w pełnym zakresie przedmiotu zamówienia.</w:t>
      </w:r>
    </w:p>
    <w:p w:rsidR="007F1FE8" w:rsidRDefault="002B55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Łączna wysokość wynagrodzenia  przysługująca  Wykonawcy  za   wykonanie przedmiotu umowy określonego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§2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zgodnie z zadeklarowaną ceną przedstawioną w ofercie wynosi brutto: …….. zł (słownie: ……… złotych), w tym wartość  netto: …… zł  (słownie:  ………………. złotych ) plus podatek  VAT: ….% tj. ……….  zł (słownie: …….. złotych).    </w:t>
      </w:r>
    </w:p>
    <w:p w:rsidR="007F1FE8" w:rsidRDefault="002B55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Koszt realizacji zadania za przeprowadzenie kursu na jednego uczestnika projektu zgodnie z zadeklarowaną ceną przedstawioną w ofercie wynosi brutto: …….. zł (słownie: ……… złotych), w tym wartość  netto: …… zł  (słownie:  ………………. złotych ) plus podatek  VAT: ….% tj. ……….  zł (słownie: …….. złotych).    </w:t>
      </w:r>
    </w:p>
    <w:p w:rsidR="007F1FE8" w:rsidRDefault="002B55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Wynagrodzenie ustalane będzie na podstawie iloczynu liczby faktycznie przeprowadzonych kursów i ceny jednostkowej podanej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ust. 3.</w:t>
      </w:r>
    </w:p>
    <w:p w:rsidR="007F1FE8" w:rsidRDefault="002B5534">
      <w:pPr>
        <w:numPr>
          <w:ilvl w:val="0"/>
          <w:numId w:val="3"/>
        </w:numP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Wykonawca otrzyma wynagrodzenie za faktyczną liczbę osób (Uczestników Projektu), dla których zrealizował kurs </w:t>
      </w:r>
      <w:r>
        <w:rPr>
          <w:rFonts w:ascii="Arial" w:eastAsia="Arial" w:hAnsi="Arial" w:cs="Arial"/>
          <w:b/>
          <w:i/>
          <w:sz w:val="18"/>
          <w:szCs w:val="18"/>
          <w:u w:val="single"/>
        </w:rPr>
        <w:t xml:space="preserve">barman- barista </w:t>
      </w:r>
    </w:p>
    <w:p w:rsidR="007F1FE8" w:rsidRDefault="002B5534">
      <w:pPr>
        <w:numPr>
          <w:ilvl w:val="0"/>
          <w:numId w:val="3"/>
        </w:numPr>
        <w:ind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Wynagrodzenie wykazane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ust. 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obejmuje wszystkie koszty związane z należytym wykonaniem przedmiotu Umowy.</w:t>
      </w:r>
    </w:p>
    <w:p w:rsidR="007F1FE8" w:rsidRDefault="002B5534">
      <w:pPr>
        <w:numPr>
          <w:ilvl w:val="0"/>
          <w:numId w:val="3"/>
        </w:numPr>
        <w:ind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Wynagrodzenie za realizację przedmiotu umowy, płatne będzie w transzach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proporcjonalnie do liczby przeprowadzonych kursów </w:t>
      </w:r>
      <w:r>
        <w:rPr>
          <w:rFonts w:ascii="Arial" w:eastAsia="Arial" w:hAnsi="Arial" w:cs="Arial"/>
          <w:b/>
          <w:i/>
          <w:sz w:val="18"/>
          <w:szCs w:val="18"/>
          <w:u w:val="single"/>
        </w:rPr>
        <w:t xml:space="preserve">barman- barista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w danym okresie,</w:t>
      </w:r>
      <w:r>
        <w:rPr>
          <w:rFonts w:ascii="Arial" w:eastAsia="Arial" w:hAnsi="Arial" w:cs="Arial"/>
          <w:sz w:val="18"/>
          <w:szCs w:val="18"/>
        </w:rPr>
        <w:t xml:space="preserve"> na podstawie faktur/rachunków wystawionych przez Wykonawcę, potwierdzonych dokumentami związanymi z kursem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(listy obecności, dzienniki zajęć, oświadczenia uczestników) i </w:t>
      </w:r>
      <w:r>
        <w:rPr>
          <w:rFonts w:ascii="Arial" w:eastAsia="Arial" w:hAnsi="Arial" w:cs="Arial"/>
          <w:sz w:val="18"/>
          <w:szCs w:val="18"/>
        </w:rPr>
        <w:t xml:space="preserve">protokołem zdawczo-odbiorczym, w formie przelewu bankowego na konto bankowe Wykonawcy w Banku </w:t>
      </w:r>
      <w:r>
        <w:rPr>
          <w:rFonts w:ascii="Arial" w:eastAsia="Arial" w:hAnsi="Arial" w:cs="Arial"/>
          <w:b/>
          <w:sz w:val="18"/>
          <w:szCs w:val="18"/>
          <w:highlight w:val="yellow"/>
        </w:rPr>
        <w:t>…</w:t>
      </w:r>
      <w:r>
        <w:rPr>
          <w:rFonts w:ascii="Arial" w:eastAsia="Arial" w:hAnsi="Arial" w:cs="Arial"/>
          <w:sz w:val="18"/>
          <w:szCs w:val="18"/>
        </w:rPr>
        <w:t xml:space="preserve"> nr rachunku </w:t>
      </w:r>
      <w:r>
        <w:rPr>
          <w:rFonts w:ascii="Arial" w:eastAsia="Arial" w:hAnsi="Arial" w:cs="Arial"/>
          <w:b/>
          <w:sz w:val="18"/>
          <w:szCs w:val="18"/>
          <w:highlight w:val="yellow"/>
        </w:rPr>
        <w:t>…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w terminie do 14 dni od daty doręczenia przez Wykonawcę faktury/rachunku do siedziby Zamawiającego.</w:t>
      </w:r>
    </w:p>
    <w:p w:rsidR="007F1FE8" w:rsidRDefault="002B5534">
      <w:pPr>
        <w:numPr>
          <w:ilvl w:val="0"/>
          <w:numId w:val="3"/>
        </w:numP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Wskazany rachunek bankowy jest rachunkiem do prowadzonej działalności gospodarczej Wykonawcy.</w:t>
      </w:r>
    </w:p>
    <w:p w:rsidR="007F1FE8" w:rsidRDefault="002B5534">
      <w:pPr>
        <w:numPr>
          <w:ilvl w:val="0"/>
          <w:numId w:val="3"/>
        </w:numPr>
        <w:ind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 wskazanego rachunku bankowego prowadzony jest rachunek VAT, zgodnie z art.62a ust.1 ustawy Prawo bankowe.</w:t>
      </w:r>
    </w:p>
    <w:p w:rsidR="007F1FE8" w:rsidRDefault="002B55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Płatność określona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ust. 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będzie uregulowana pod warunkiem posiadania środków na koncie Projektu - w przypadku opóźnienia w płatności Wykonawca nie będzie dochodził odsetek za czas opóźnienia.</w:t>
      </w:r>
    </w:p>
    <w:p w:rsidR="007F1FE8" w:rsidRDefault="002B55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 dzień zapłaty uważany będzie dzień obciążenia rachunku Zamawiającego.</w:t>
      </w:r>
    </w:p>
    <w:p w:rsidR="007F1FE8" w:rsidRDefault="002B55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Wysokość wynagrodzenia przysługująca Wykonawcy nie ulegnie zmianie w czasie obowiązywania umowy.</w:t>
      </w:r>
    </w:p>
    <w:p w:rsidR="007F1FE8" w:rsidRDefault="002B55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 przypadku opóźnienia wykonania przedmiotu zamówienia w stosunku do umownego terminu realizacji określonego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§5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Wykonawca wyraża zgodę na potrącenie kar umownych ze złożonej faktury, wyliczonych zgodnie z </w:t>
      </w:r>
      <w:r>
        <w:rPr>
          <w:rFonts w:ascii="Arial" w:eastAsia="Arial" w:hAnsi="Arial" w:cs="Arial"/>
          <w:b/>
          <w:color w:val="000000"/>
          <w:sz w:val="18"/>
          <w:szCs w:val="18"/>
        </w:rPr>
        <w:t>§7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umowy.</w:t>
      </w:r>
    </w:p>
    <w:p w:rsidR="007F1FE8" w:rsidRDefault="002B55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 przypadku uzasadnionych zastrzeżeń ze strony Zamawiającego wynikających z nienależytego wykonania przedmiotu umowy, Wykonawca ma obowiązek powtórnego zorganizowania zajęć na swój własny koszt, w terminie uzgodnionym z Zamawiającym.</w:t>
      </w:r>
    </w:p>
    <w:p w:rsidR="007F1FE8" w:rsidRDefault="002B55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Wynagrodzenie, o którym mowa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ust. 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współfinansowane jest przez Unię Europejską ze środków Europejskiego Funduszu Społecznego w ramach Regionalnego Programu Operacyjnego Województwa Śląskiego na lata 2014 - 2020.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left="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§7</w:t>
      </w: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[kary umowne]</w:t>
      </w:r>
    </w:p>
    <w:p w:rsidR="007F1FE8" w:rsidRDefault="002B553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zapłaci Zamawiającemu karę umowną w przypadku:</w:t>
      </w:r>
    </w:p>
    <w:p w:rsidR="007F1FE8" w:rsidRDefault="002B553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rozwiązania Umowy przez Zamawiającego lub Wykonawcę z przyczyn leżących po stronie Wykonawcy  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w wysokości 10% wynagrodzenia umownego brutto, o którym mowa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§6 ust. 2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7F1FE8" w:rsidRDefault="002B553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opóźnienia w wykonaniu przedmiotu umowy, o których mowa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§6 ust. 13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w wysokości 0,5% wynagrodzenia umownego brutto, o którym mowa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§6 ust. 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za każdy dzień opóźnienia;</w:t>
      </w:r>
    </w:p>
    <w:p w:rsidR="007F1FE8" w:rsidRDefault="002B553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niewykonywania lub nienależytego wykonywania umowy określonym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§8 ust. 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w wysokości 5% łącznej wartości brutto zamówienia, o którym mowa w </w:t>
      </w:r>
      <w:r>
        <w:rPr>
          <w:rFonts w:ascii="Arial" w:eastAsia="Arial" w:hAnsi="Arial" w:cs="Arial"/>
          <w:b/>
          <w:color w:val="000000"/>
          <w:sz w:val="18"/>
          <w:szCs w:val="18"/>
        </w:rPr>
        <w:t>§6 ust. 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7F1FE8" w:rsidRDefault="002B55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Zamawiający może dochodzić odszkodowania uzupełniającego przewyższającego wysokość zastrzeżonej kary umownej na zasadach ogólnych przepisów Kodeksu Cywilnego.</w:t>
      </w:r>
    </w:p>
    <w:p w:rsidR="007F1FE8" w:rsidRDefault="002B55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Kwotę kary umownej Zamawiający potrąci z wynagrodzenia przysługującego Wykonawcy za wykonanie przedmiotu umowy lub może jej dochodzić odrębnie.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§8</w:t>
      </w: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[rozwiązanie umowy]</w:t>
      </w:r>
    </w:p>
    <w:p w:rsidR="007F1FE8" w:rsidRDefault="002B553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 razie nie wykonywania lub nienależytego wykonywania umowy przez Wykonawcę Zamawiający może rozwiązać umowę bez wypowiedzenia w trybie natychmiastowym. </w:t>
      </w:r>
    </w:p>
    <w:p w:rsidR="007F1FE8" w:rsidRDefault="002B553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Zamawiający przewiduje możliwość rozwiązania umowy w trybie natychmiastowym w każdym czasie </w:t>
      </w:r>
      <w:r>
        <w:rPr>
          <w:rFonts w:ascii="Arial" w:eastAsia="Arial" w:hAnsi="Arial" w:cs="Arial"/>
          <w:color w:val="000000"/>
          <w:sz w:val="18"/>
          <w:szCs w:val="18"/>
        </w:rPr>
        <w:br/>
        <w:t>w przypadku rozwiązania umowy o dofinansowanie przez Instytucję Pośredniczącą bez prawa do dochodzenia odszkodowania przez Wykonawcę.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§9</w:t>
      </w: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[dodatkowe postanowienia umowy]</w:t>
      </w: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Zakazuje się istotnych zmian postanowień zawartej umowy za wyjątkiem wystąpienia:</w:t>
      </w:r>
    </w:p>
    <w:p w:rsidR="007F1FE8" w:rsidRDefault="002B553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omyłki pisarskiej lub rachunkowej bądź innej omyłki polegającej na niezgodności treści umowy z Ofertą;</w:t>
      </w:r>
    </w:p>
    <w:p w:rsidR="007F1FE8" w:rsidRDefault="002B553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zmiany powszechnie obowiązujących przepisów prawa w zakresie mającym wpływ na realizację umowy (np. podatek VAT);</w:t>
      </w:r>
    </w:p>
    <w:p w:rsidR="007F1FE8" w:rsidRDefault="002B553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zmiany kadry realizującej szkolenie w wyniku nieprzewidywalnych zdarzeń losowych (np. śmierć, choroba, rozwiązanie stosunku pracy), których nie można było przewidzieć w dniu zawarcia umowy. Wykonawca zobowiązany będzie zapewnić zastępstwo przez osobę lub osoby o właściwych uprawnieniach, wykształceniu i o doświadczeniu równym lub większym od doświadczenia osoby lub osób zastępowanych. Zastępca będzie mógł przystąpić do realizacji przedmiotu zamówienia przewidzianego w umowie po uzyskaniu przez Wykonawcę pisemnej zgody ze strony Zamawiającego. Występując z wnioskiem o zmianę kadry realizującej szkolenie, Wykonawca zobowiązany będzie wskazać: przyczyny niedostępności osoby/osób zastępowanej/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ych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; czynności, które będą przez tą osobę/y wykonywane; kogo będzie(ą) miała(y) zastąpić; okres zastępstwa; </w:t>
      </w:r>
    </w:p>
    <w:p w:rsidR="007F1FE8" w:rsidRDefault="002B553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zmiany terminu trwania doradztwa wynikającą z przyczyn niezależnych od Wykonawcy; </w:t>
      </w:r>
    </w:p>
    <w:p w:rsidR="007F1FE8" w:rsidRDefault="002B553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zmiany miejsca (adresu) wykonywania zamówienia z przyczyn niezależnych od Wykonawcy; </w:t>
      </w:r>
    </w:p>
    <w:p w:rsidR="007F1FE8" w:rsidRDefault="002B553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zmiany harmonogramu doradztwa z przyczyn niezależnych od Wykonawcy; </w:t>
      </w:r>
    </w:p>
    <w:p w:rsidR="007F1FE8" w:rsidRDefault="002B553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wszelkich innych zmian, których nie można było przewidzieć, a nie działają na szkodę Zamawiającego.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§10</w:t>
      </w: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[osoby do kontaktu]</w:t>
      </w:r>
    </w:p>
    <w:p w:rsidR="007F1FE8" w:rsidRDefault="002B553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Ze strony Wykonawcy osobą upoważnioną do kontaktów z Zamawiającym w zakresie wykonywania obowiązków umownych będzie …, tel.: …, e-mail: ...</w:t>
      </w:r>
    </w:p>
    <w:p w:rsidR="007F1FE8" w:rsidRDefault="002B553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Ze strony Zamawiającego osobą upoważnioną do kontaktów z Wykonawcą w zakresie wykonywania obowiązków umownych będzie … tel. …, e-mail: …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§11</w:t>
      </w:r>
    </w:p>
    <w:p w:rsidR="007F1FE8" w:rsidRDefault="002B5534">
      <w:pPr>
        <w:tabs>
          <w:tab w:val="left" w:pos="2340"/>
        </w:tabs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[ochrona danych osobowych]</w:t>
      </w:r>
    </w:p>
    <w:p w:rsidR="007F1FE8" w:rsidRDefault="002B553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Zamawiający oświadcza, że Zarząd Województwa Śląskiego pełniący rolę Instytucji Zarządzającej Regionalnym Programem Operacyjnym Województwa Śląskiego na lata 2014 – 2020 jest  Administratorem Danych Osobowych w rozumieniu RODO (rozporządzenie Parlamentu Europejskiego i Rady (UE) 2016/679 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z dnia 27 kwietnia 2016 r. w sprawie ochrony osób fizycznych w związku z przetwarzaniem danych osobowych 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i w sprawie swobodnego przepływu takich danych oraz uchylenia dyrektywy 95/46/WE (ogólne rozporządzenie </w:t>
      </w:r>
      <w:r>
        <w:rPr>
          <w:rFonts w:ascii="Arial" w:eastAsia="Arial" w:hAnsi="Arial" w:cs="Arial"/>
          <w:color w:val="000000"/>
          <w:sz w:val="18"/>
          <w:szCs w:val="18"/>
        </w:rPr>
        <w:br/>
        <w:t>o ochronie danych), Dz. U. UE. L. 119 z 4 maja 2016 r. wraz ze sprostowaniem z dnia 19.04.2018 r.).</w:t>
      </w:r>
    </w:p>
    <w:p w:rsidR="007F1FE8" w:rsidRDefault="002B553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Zamawiający w trybie art. 28 ust 3 RODO powierzy Wykonawcy do przetwarzania dane osobowe, 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a  Przetwarzający zobowiązuje się do zgodnego z prawem i niniejszą Umową ich przetwarzania, w celu realizacji Umowy, na warunkach opisanych w niniejszej umowie i  umowie 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podpowierzenia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przetwarzania danych osobowych, którą Zamawiający zawrze z Wykonawcą.</w:t>
      </w:r>
    </w:p>
    <w:p w:rsidR="007F1FE8" w:rsidRDefault="002B553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Wykonawca zapewnia przestrzeganie zasad przetwarzania i ochrony danych osobowych zgodnie </w:t>
      </w:r>
      <w:r>
        <w:rPr>
          <w:rFonts w:ascii="Arial" w:eastAsia="Arial" w:hAnsi="Arial" w:cs="Arial"/>
          <w:color w:val="000000"/>
          <w:sz w:val="18"/>
          <w:szCs w:val="18"/>
        </w:rPr>
        <w:br/>
        <w:t>z przepisami prawa.</w:t>
      </w:r>
    </w:p>
    <w:p w:rsidR="007F1FE8" w:rsidRDefault="002B553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Wykonawca ponosi odpowiedzialność za ewentualne skutki działania niezgodnego z przepisami, </w:t>
      </w:r>
      <w:r>
        <w:rPr>
          <w:rFonts w:ascii="Arial" w:eastAsia="Arial" w:hAnsi="Arial" w:cs="Arial"/>
          <w:color w:val="000000"/>
          <w:sz w:val="18"/>
          <w:szCs w:val="18"/>
        </w:rPr>
        <w:br/>
        <w:t>o których mowa w ust. 1 i 2.</w:t>
      </w:r>
    </w:p>
    <w:p w:rsidR="007F1FE8" w:rsidRDefault="002B553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zapewnia, że przetwarzane dane osobowe będą wykorzystane wyłącznie w celu realizacji niniejszej umowy.</w:t>
      </w:r>
    </w:p>
    <w:p w:rsidR="007F1FE8" w:rsidRDefault="002B553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Wykonawca oświadcza, iż do dnia 25 maja 2018r. wdrożył odpowiednie środki techniczne 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i organizacyjne, by przetwarzanie spełniło wymogi artykułów 32-36 Rozporządzenia Parlamentu Europejskiego </w:t>
      </w:r>
      <w:r>
        <w:rPr>
          <w:rFonts w:ascii="Arial" w:eastAsia="Arial" w:hAnsi="Arial" w:cs="Arial"/>
          <w:color w:val="000000"/>
          <w:sz w:val="18"/>
          <w:szCs w:val="18"/>
        </w:rPr>
        <w:br/>
        <w:t>i Rady (UE) 2016/679 z 27.4.2016r. w sprawie ochrony osób fizycznych w związku z przetwarzaniem danych osobowych i w sprawie swobodnego przepływu takich danych oraz uchylenia dyrektywy 95/46/WE ( ogólne rozporządzenie o ochronie danych – RODO ).</w:t>
      </w:r>
    </w:p>
    <w:p w:rsidR="007F1FE8" w:rsidRDefault="002B553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Zamawiający zobowiązuje Wykonawcę do natychmiastowego powiadomienia o stwierdzeniu próby lub faktu naruszenia poufności danych osobowych przetwarzanych w wyniku realizacji umowy.</w:t>
      </w:r>
    </w:p>
    <w:p w:rsidR="007F1FE8" w:rsidRDefault="002B553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 zobowiązuje  się  umożliwić  Zamawiającemu  przeprowadzenie  kontroli procesu przetwarzania i ochrony danych.</w:t>
      </w:r>
    </w:p>
    <w:p w:rsidR="007F1FE8" w:rsidRDefault="002B553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 przypadku stwierdzenia omijania przez Wykonawcę warunków bezpieczeństwa i ochrony danych osobowych przetwarzanych w wyniku realizacji umowy, Zamawiający zastrzega sobie możliwość rozwiązania umowy z przyczyn leżących po stronie Wykonawcy.</w:t>
      </w:r>
    </w:p>
    <w:p w:rsidR="007F1FE8" w:rsidRDefault="002B553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Po  przekazaniu wyników pracy objętej umową, Wykonawca zobowiązuje się zwrócić dane osobowe, których przetwarzanie zostało mu zlecone, a także trwale usunąć je z dysków Wykonawcy, w tym skutecznie usunąć je również z nośników elektronicznych pozostających w dyspozycji Wykonawcy,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co potwierdzi stosownym protokołem.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1FE8" w:rsidRDefault="007F1FE8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7F1FE8" w:rsidRDefault="002B5534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§12</w:t>
      </w:r>
    </w:p>
    <w:p w:rsidR="007F1FE8" w:rsidRDefault="002B5534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[zmiany w umowie]</w:t>
      </w: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Wszelkie zmiany i uzupełnienia treści umowy mogą być dokonane wyłącznie w formie aneksu podpisanego przez obie strony pod rygorem nieważności.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§13</w:t>
      </w: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[rozwiązywanie sporów]</w:t>
      </w: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Spory mogące wyniknąć na tle stosowania niniejszej umowy strony poddają rozstrzygnięciu sądu właściwego dla siedziby Zamawiającego.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1FE8" w:rsidRDefault="002B5534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§14 </w:t>
      </w:r>
    </w:p>
    <w:p w:rsidR="007F1FE8" w:rsidRDefault="002B5534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[postanowienia końcowe]</w:t>
      </w:r>
    </w:p>
    <w:p w:rsidR="007F1FE8" w:rsidRDefault="002B55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Załączniki określone w niniejszej Umowie stanowią jej integralną część. </w:t>
      </w:r>
    </w:p>
    <w:p w:rsidR="007F1FE8" w:rsidRDefault="002B553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Oferta złożona przez Wykonawcę;</w:t>
      </w:r>
    </w:p>
    <w:p w:rsidR="007F1FE8" w:rsidRDefault="002B553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Umowa powierzenia przetwarzania danych osobowych</w:t>
      </w:r>
    </w:p>
    <w:p w:rsidR="007F1FE8" w:rsidRDefault="002B55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Prawem właściwym dla Umowy jest prawo polskie.</w:t>
      </w:r>
    </w:p>
    <w:p w:rsidR="007F1FE8" w:rsidRDefault="002B55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 sprawach nie uregulowanych niniejszą Umową mają zastosowanie przepisy Kodeksu Cywilnego, </w:t>
      </w:r>
      <w:r>
        <w:rPr>
          <w:rFonts w:ascii="Arial" w:eastAsia="Arial" w:hAnsi="Arial" w:cs="Arial"/>
          <w:color w:val="000000"/>
          <w:sz w:val="18"/>
          <w:szCs w:val="18"/>
        </w:rPr>
        <w:br/>
        <w:t>a w sprawach procesowych przepisy Kodeksu Postępowania Cywilnego.</w:t>
      </w:r>
    </w:p>
    <w:p w:rsidR="007F1FE8" w:rsidRDefault="002B55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Umowę niniejszą sporządzono w dwóch jednobrzmiących egzemplarzach, po jednym dla Zamawiającego i Wykonawcy.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F1FE8" w:rsidRDefault="002B55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ZAMAWIAJĄCY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WYKONAWCA</w:t>
      </w: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eading=h.gjdgxs" w:colFirst="0" w:colLast="0"/>
      <w:bookmarkEnd w:id="1"/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F1FE8" w:rsidRDefault="007F1FE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7F1F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E3" w:rsidRDefault="002D4CE3">
      <w:r>
        <w:separator/>
      </w:r>
    </w:p>
  </w:endnote>
  <w:endnote w:type="continuationSeparator" w:id="0">
    <w:p w:rsidR="002D4CE3" w:rsidRDefault="002D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FE8" w:rsidRDefault="002B5534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cs="Times New Roman"/>
        <w:color w:val="000000"/>
        <w:sz w:val="14"/>
        <w:szCs w:val="14"/>
      </w:rPr>
    </w:pPr>
    <w:r>
      <w:rPr>
        <w:rFonts w:cs="Times New Roman"/>
        <w:color w:val="000000"/>
        <w:sz w:val="14"/>
        <w:szCs w:val="14"/>
      </w:rPr>
      <w:t>Projekt</w:t>
    </w:r>
    <w:r>
      <w:rPr>
        <w:rFonts w:cs="Times New Roman"/>
        <w:i/>
        <w:color w:val="000000"/>
        <w:sz w:val="14"/>
        <w:szCs w:val="14"/>
      </w:rPr>
      <w:t xml:space="preserve"> „Dodatkowe kwalifikacje zawodowe gwarancją lepszej pracy- programy rozwojowe szkolnictwa zawodowego w placówkach kształcenia zawodowego w Dąbrowie Górniczej”</w:t>
    </w:r>
    <w:r>
      <w:rPr>
        <w:rFonts w:cs="Times New Roman"/>
        <w:color w:val="000000"/>
        <w:sz w:val="14"/>
        <w:szCs w:val="14"/>
      </w:rPr>
      <w:t xml:space="preserve"> współfinansowany jest ze środków Europejskiego Funduszu Społecznego w ramach Regionalnego Programu Operacyjnego Województwa Śląskiego na lata 2014 – 2020</w:t>
    </w:r>
  </w:p>
  <w:p w:rsidR="007F1FE8" w:rsidRDefault="002B5534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Times New Roman"/>
        <w:color w:val="000000"/>
        <w:sz w:val="14"/>
        <w:szCs w:val="14"/>
      </w:rPr>
    </w:pPr>
    <w:r>
      <w:rPr>
        <w:rFonts w:cs="Times New Roman"/>
        <w:color w:val="000000"/>
        <w:sz w:val="14"/>
        <w:szCs w:val="14"/>
      </w:rPr>
      <w:t xml:space="preserve">Strona </w:t>
    </w:r>
    <w:r>
      <w:rPr>
        <w:rFonts w:cs="Times New Roman"/>
        <w:color w:val="000000"/>
        <w:sz w:val="14"/>
        <w:szCs w:val="14"/>
      </w:rPr>
      <w:fldChar w:fldCharType="begin"/>
    </w:r>
    <w:r>
      <w:rPr>
        <w:rFonts w:cs="Times New Roman"/>
        <w:color w:val="000000"/>
        <w:sz w:val="14"/>
        <w:szCs w:val="14"/>
      </w:rPr>
      <w:instrText>PAGE</w:instrText>
    </w:r>
    <w:r>
      <w:rPr>
        <w:rFonts w:cs="Times New Roman"/>
        <w:color w:val="000000"/>
        <w:sz w:val="14"/>
        <w:szCs w:val="14"/>
      </w:rPr>
      <w:fldChar w:fldCharType="separate"/>
    </w:r>
    <w:r w:rsidR="008066E8">
      <w:rPr>
        <w:rFonts w:cs="Times New Roman"/>
        <w:noProof/>
        <w:color w:val="000000"/>
        <w:sz w:val="14"/>
        <w:szCs w:val="14"/>
      </w:rPr>
      <w:t>5</w:t>
    </w:r>
    <w:r>
      <w:rPr>
        <w:rFonts w:cs="Times New Roman"/>
        <w:color w:val="0000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E3" w:rsidRDefault="002D4CE3">
      <w:r>
        <w:separator/>
      </w:r>
    </w:p>
  </w:footnote>
  <w:footnote w:type="continuationSeparator" w:id="0">
    <w:p w:rsidR="002D4CE3" w:rsidRDefault="002D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FE8" w:rsidRDefault="002B5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cs="Times New Roman"/>
        <w:color w:val="000000"/>
      </w:rPr>
    </w:pPr>
    <w:r>
      <w:rPr>
        <w:rFonts w:cs="Times New Roman"/>
        <w:noProof/>
        <w:color w:val="000000"/>
        <w:lang w:eastAsia="pl-PL"/>
      </w:rPr>
      <w:drawing>
        <wp:inline distT="0" distB="0" distL="0" distR="0">
          <wp:extent cx="5760720" cy="561789"/>
          <wp:effectExtent l="0" t="0" r="0" b="0"/>
          <wp:docPr id="4" name="image1.jpg" descr="Opis: C:\Users\Robert Karlik\AppData\Local\Microsoft\Windows\INetCache\Content.Word\EFS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pis: C:\Users\Robert Karlik\AppData\Local\Microsoft\Windows\INetCache\Content.Word\EFS_POZIOM_kol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17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511"/>
    <w:multiLevelType w:val="multilevel"/>
    <w:tmpl w:val="B2284C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76A2"/>
    <w:multiLevelType w:val="multilevel"/>
    <w:tmpl w:val="E23E2078"/>
    <w:lvl w:ilvl="0">
      <w:start w:val="1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896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EA6"/>
    <w:multiLevelType w:val="multilevel"/>
    <w:tmpl w:val="F1AAC7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35E7A"/>
    <w:multiLevelType w:val="multilevel"/>
    <w:tmpl w:val="4BE89692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4" w15:restartNumberingAfterBreak="0">
    <w:nsid w:val="1A85269B"/>
    <w:multiLevelType w:val="multilevel"/>
    <w:tmpl w:val="76762C32"/>
    <w:lvl w:ilvl="0">
      <w:start w:val="1"/>
      <w:numFmt w:val="decimal"/>
      <w:lvlText w:val="%1."/>
      <w:lvlJc w:val="right"/>
      <w:pPr>
        <w:ind w:left="577" w:hanging="57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CE16E63"/>
    <w:multiLevelType w:val="multilevel"/>
    <w:tmpl w:val="1D8490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A3454"/>
    <w:multiLevelType w:val="multilevel"/>
    <w:tmpl w:val="704CB220"/>
    <w:lvl w:ilvl="0">
      <w:start w:val="1"/>
      <w:numFmt w:val="decimal"/>
      <w:lvlText w:val="%1."/>
      <w:lvlJc w:val="left"/>
      <w:pPr>
        <w:ind w:left="0" w:firstLine="57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7" w15:restartNumberingAfterBreak="0">
    <w:nsid w:val="3BF4436B"/>
    <w:multiLevelType w:val="multilevel"/>
    <w:tmpl w:val="1F4E55C6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8" w15:restartNumberingAfterBreak="0">
    <w:nsid w:val="45353C99"/>
    <w:multiLevelType w:val="multilevel"/>
    <w:tmpl w:val="EC6ED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D377E70"/>
    <w:multiLevelType w:val="multilevel"/>
    <w:tmpl w:val="D9040D9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254E"/>
    <w:multiLevelType w:val="multilevel"/>
    <w:tmpl w:val="9304A986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11" w15:restartNumberingAfterBreak="0">
    <w:nsid w:val="580A4601"/>
    <w:multiLevelType w:val="multilevel"/>
    <w:tmpl w:val="94AE525A"/>
    <w:lvl w:ilvl="0">
      <w:start w:val="1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D4312AA"/>
    <w:multiLevelType w:val="multilevel"/>
    <w:tmpl w:val="7D2227F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color w:val="000000"/>
      </w:rPr>
    </w:lvl>
  </w:abstractNum>
  <w:abstractNum w:abstractNumId="13" w15:restartNumberingAfterBreak="0">
    <w:nsid w:val="6B8636CE"/>
    <w:multiLevelType w:val="multilevel"/>
    <w:tmpl w:val="87868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6D6D4316"/>
    <w:multiLevelType w:val="multilevel"/>
    <w:tmpl w:val="D9DC6A1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42DD2"/>
    <w:multiLevelType w:val="multilevel"/>
    <w:tmpl w:val="1C065676"/>
    <w:lvl w:ilvl="0">
      <w:start w:val="1"/>
      <w:numFmt w:val="decimal"/>
      <w:lvlText w:val="%1."/>
      <w:lvlJc w:val="left"/>
      <w:pPr>
        <w:ind w:left="0" w:firstLine="57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16" w15:restartNumberingAfterBreak="0">
    <w:nsid w:val="72882491"/>
    <w:multiLevelType w:val="multilevel"/>
    <w:tmpl w:val="E9DC2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E3732"/>
    <w:multiLevelType w:val="multilevel"/>
    <w:tmpl w:val="58505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7"/>
  </w:num>
  <w:num w:numId="5">
    <w:abstractNumId w:val="15"/>
  </w:num>
  <w:num w:numId="6">
    <w:abstractNumId w:val="5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4"/>
  </w:num>
  <w:num w:numId="12">
    <w:abstractNumId w:val="7"/>
  </w:num>
  <w:num w:numId="13">
    <w:abstractNumId w:val="1"/>
  </w:num>
  <w:num w:numId="14">
    <w:abstractNumId w:val="0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E8"/>
    <w:rsid w:val="002B5534"/>
    <w:rsid w:val="002D4CE3"/>
    <w:rsid w:val="00565674"/>
    <w:rsid w:val="007F1FE8"/>
    <w:rsid w:val="0080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BB83"/>
  <w15:docId w15:val="{3CEEBD8C-90F6-458F-829E-61728ADE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B7E"/>
    <w:pPr>
      <w:suppressAutoHyphens/>
    </w:pPr>
    <w:rPr>
      <w:rFonts w:cs="Calibri"/>
      <w:lang w:eastAsia="ar-SA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qFormat/>
    <w:rsid w:val="00340B7E"/>
    <w:pPr>
      <w:jc w:val="center"/>
    </w:pPr>
    <w:rPr>
      <w:b/>
      <w:bCs/>
      <w:sz w:val="28"/>
    </w:rPr>
  </w:style>
  <w:style w:type="paragraph" w:styleId="Nagwek">
    <w:name w:val="header"/>
    <w:basedOn w:val="Normalny"/>
    <w:link w:val="NagwekZnak"/>
    <w:uiPriority w:val="99"/>
    <w:unhideWhenUsed/>
    <w:rsid w:val="00340B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B7E"/>
  </w:style>
  <w:style w:type="paragraph" w:styleId="Stopka">
    <w:name w:val="footer"/>
    <w:basedOn w:val="Normalny"/>
    <w:link w:val="StopkaZnak"/>
    <w:uiPriority w:val="99"/>
    <w:unhideWhenUsed/>
    <w:rsid w:val="00340B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B7E"/>
  </w:style>
  <w:style w:type="paragraph" w:styleId="Tekstdymka">
    <w:name w:val="Balloon Text"/>
    <w:basedOn w:val="Normalny"/>
    <w:link w:val="TekstdymkaZnak"/>
    <w:uiPriority w:val="99"/>
    <w:semiHidden/>
    <w:unhideWhenUsed/>
    <w:rsid w:val="00340B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B7E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przypisy dolne"/>
    <w:rsid w:val="00340B7E"/>
    <w:rPr>
      <w:vertAlign w:val="superscript"/>
    </w:rPr>
  </w:style>
  <w:style w:type="paragraph" w:styleId="Tekstpodstawowy">
    <w:name w:val="Body Text"/>
    <w:basedOn w:val="Normalny"/>
    <w:link w:val="TekstpodstawowyZnak"/>
    <w:rsid w:val="00340B7E"/>
    <w:pPr>
      <w:jc w:val="both"/>
    </w:pPr>
    <w:rPr>
      <w:rFonts w:ascii="Arial" w:hAnsi="Arial" w:cs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40B7E"/>
    <w:rPr>
      <w:rFonts w:ascii="Arial" w:eastAsia="Times New Roman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340B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0B7E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340B7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customStyle="1" w:styleId="Standard">
    <w:name w:val="Standard"/>
    <w:rsid w:val="00340B7E"/>
    <w:pPr>
      <w:widowControl w:val="0"/>
      <w:suppressAutoHyphens/>
    </w:pPr>
    <w:rPr>
      <w:rFonts w:eastAsia="Arial" w:cs="Calibri"/>
      <w:szCs w:val="20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qFormat/>
    <w:rsid w:val="00340B7E"/>
    <w:pPr>
      <w:ind w:left="720"/>
    </w:pPr>
  </w:style>
  <w:style w:type="paragraph" w:styleId="NormalnyWeb">
    <w:name w:val="Normal (Web)"/>
    <w:basedOn w:val="Normalny"/>
    <w:uiPriority w:val="99"/>
    <w:rsid w:val="00340B7E"/>
    <w:pPr>
      <w:spacing w:before="100" w:after="100"/>
      <w:jc w:val="both"/>
    </w:pPr>
    <w:rPr>
      <w:sz w:val="20"/>
      <w:szCs w:val="20"/>
    </w:rPr>
  </w:style>
  <w:style w:type="paragraph" w:customStyle="1" w:styleId="Normalny1">
    <w:name w:val="Normalny1"/>
    <w:rsid w:val="00340B7E"/>
    <w:pPr>
      <w:suppressAutoHyphens/>
      <w:snapToGrid w:val="0"/>
    </w:pPr>
    <w:rPr>
      <w:rFonts w:eastAsia="Arial" w:cs="Calibri"/>
      <w:color w:val="00000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rPr>
      <w:rFonts w:ascii="Cambria" w:eastAsia="Cambria" w:hAnsi="Cambria" w:cs="Cambria"/>
      <w:i/>
      <w:color w:val="4F81BD"/>
    </w:rPr>
  </w:style>
  <w:style w:type="character" w:customStyle="1" w:styleId="PodtytuZnak">
    <w:name w:val="Podtytuł Znak"/>
    <w:basedOn w:val="Domylnaczcionkaakapitu"/>
    <w:link w:val="Podtytu"/>
    <w:uiPriority w:val="11"/>
    <w:rsid w:val="00340B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locked/>
    <w:rsid w:val="005E600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epcssBBFdbbeLNXgUJfKM7GE3g==">AMUW2mUJR72y9YjCh7ZcYJth0D62IIjWlxK2m3ndyLVTFr9Cii8eXYh89rsh/1qdhvw+C72hJLYbcqs4jFJuTXBJDkjRO3TsiEmfneUboi4unARCSBO55BxaOl8zcmZEjSB6gnUahcfk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2581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Użytkownik systemu Windows</cp:lastModifiedBy>
  <cp:revision>3</cp:revision>
  <dcterms:created xsi:type="dcterms:W3CDTF">2021-03-25T10:54:00Z</dcterms:created>
  <dcterms:modified xsi:type="dcterms:W3CDTF">2021-03-25T10:56:00Z</dcterms:modified>
</cp:coreProperties>
</file>