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80AC5" w14:textId="77777777" w:rsidR="006D578F" w:rsidRPr="00B77C31" w:rsidRDefault="006D578F" w:rsidP="006D578F">
      <w:pPr>
        <w:pStyle w:val="tyt"/>
        <w:spacing w:before="0" w:after="0"/>
        <w:jc w:val="both"/>
        <w:rPr>
          <w:rFonts w:asciiTheme="minorHAnsi" w:hAnsiTheme="minorHAnsi" w:cs="Arial"/>
          <w:sz w:val="22"/>
          <w:szCs w:val="22"/>
        </w:rPr>
      </w:pPr>
    </w:p>
    <w:p w14:paraId="07C1FEF0" w14:textId="77777777" w:rsidR="006D578F" w:rsidRPr="00B77C31" w:rsidRDefault="006D578F" w:rsidP="006D578F">
      <w:pPr>
        <w:pStyle w:val="tyt"/>
        <w:spacing w:before="0" w:after="0"/>
        <w:ind w:left="2880" w:firstLine="720"/>
        <w:jc w:val="both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UMOWA Nr ………………..</w:t>
      </w:r>
    </w:p>
    <w:p w14:paraId="385DE8B9" w14:textId="77777777" w:rsidR="006D578F" w:rsidRPr="00B77C31" w:rsidRDefault="006D578F" w:rsidP="006D578F">
      <w:pPr>
        <w:jc w:val="both"/>
        <w:rPr>
          <w:rFonts w:asciiTheme="minorHAnsi" w:hAnsiTheme="minorHAnsi" w:cs="Arial"/>
          <w:sz w:val="22"/>
          <w:szCs w:val="22"/>
        </w:rPr>
      </w:pPr>
    </w:p>
    <w:p w14:paraId="05B5C924" w14:textId="77777777" w:rsidR="006D578F" w:rsidRPr="00B77C31" w:rsidRDefault="006D578F" w:rsidP="006D578F">
      <w:pPr>
        <w:tabs>
          <w:tab w:val="left" w:pos="2910"/>
        </w:tabs>
        <w:jc w:val="both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zawarta w dniu : ………………</w:t>
      </w:r>
      <w:r w:rsidRPr="00B77C31">
        <w:rPr>
          <w:rFonts w:asciiTheme="minorHAnsi" w:hAnsiTheme="minorHAnsi" w:cs="Arial"/>
          <w:bCs/>
          <w:sz w:val="22"/>
          <w:szCs w:val="22"/>
        </w:rPr>
        <w:t xml:space="preserve">…. </w:t>
      </w:r>
      <w:r w:rsidRPr="00B77C31">
        <w:rPr>
          <w:rFonts w:asciiTheme="minorHAnsi" w:hAnsiTheme="minorHAnsi" w:cs="Arial"/>
          <w:sz w:val="22"/>
          <w:szCs w:val="22"/>
        </w:rPr>
        <w:t xml:space="preserve"> w  </w:t>
      </w:r>
      <w:r w:rsidR="001E16B5" w:rsidRPr="00B77C31">
        <w:rPr>
          <w:rFonts w:asciiTheme="minorHAnsi" w:hAnsiTheme="minorHAnsi" w:cs="Arial"/>
          <w:sz w:val="22"/>
          <w:szCs w:val="22"/>
        </w:rPr>
        <w:t>Starym Sączu</w:t>
      </w:r>
      <w:r w:rsidRPr="00B77C31">
        <w:rPr>
          <w:rFonts w:asciiTheme="minorHAnsi" w:hAnsiTheme="minorHAnsi" w:cs="Arial"/>
          <w:sz w:val="22"/>
          <w:szCs w:val="22"/>
        </w:rPr>
        <w:t xml:space="preserve"> pomiędzy :</w:t>
      </w:r>
    </w:p>
    <w:p w14:paraId="29F22BF1" w14:textId="77777777" w:rsidR="006D578F" w:rsidRPr="00B77C31" w:rsidRDefault="006D578F" w:rsidP="006D578F">
      <w:pPr>
        <w:jc w:val="both"/>
        <w:rPr>
          <w:rFonts w:asciiTheme="minorHAnsi" w:hAnsiTheme="minorHAnsi" w:cs="Arial"/>
          <w:sz w:val="22"/>
          <w:szCs w:val="22"/>
        </w:rPr>
      </w:pPr>
    </w:p>
    <w:p w14:paraId="2E70129F" w14:textId="2AF2F21E" w:rsidR="00E33116" w:rsidRDefault="00E33116" w:rsidP="00E3311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Centrum Kultury i Sztuki im. Ady Sari w Starym Sączu, ul. </w:t>
      </w:r>
      <w:r w:rsidR="00E13681">
        <w:rPr>
          <w:b/>
          <w:bCs/>
          <w:sz w:val="22"/>
          <w:szCs w:val="22"/>
        </w:rPr>
        <w:t>Rynek 5</w:t>
      </w:r>
      <w:r>
        <w:rPr>
          <w:b/>
          <w:bCs/>
          <w:sz w:val="22"/>
          <w:szCs w:val="22"/>
        </w:rPr>
        <w:t xml:space="preserve">, 33-340 Stary Sącz </w:t>
      </w:r>
    </w:p>
    <w:p w14:paraId="0C810260" w14:textId="68555AFD" w:rsidR="00AE6F9D" w:rsidRPr="00B77C31" w:rsidRDefault="00E33116" w:rsidP="001E16B5">
      <w:pPr>
        <w:spacing w:line="360" w:lineRule="auto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4C44E64E" w14:textId="772193EA" w:rsidR="00AE6F9D" w:rsidRPr="00B77C31" w:rsidRDefault="001E16B5" w:rsidP="001E16B5">
      <w:pPr>
        <w:spacing w:line="360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B77C31">
        <w:rPr>
          <w:rFonts w:asciiTheme="minorHAnsi" w:hAnsiTheme="minorHAnsi" w:cs="Arial"/>
          <w:bCs/>
          <w:sz w:val="22"/>
          <w:szCs w:val="22"/>
        </w:rPr>
        <w:t xml:space="preserve">NIP: </w:t>
      </w:r>
      <w:r w:rsidR="00E33116">
        <w:rPr>
          <w:sz w:val="22"/>
          <w:szCs w:val="22"/>
        </w:rPr>
        <w:t>7343334514</w:t>
      </w:r>
      <w:r w:rsidRPr="00B77C31">
        <w:rPr>
          <w:rFonts w:asciiTheme="minorHAnsi" w:hAnsiTheme="minorHAnsi" w:cs="Arial"/>
          <w:bCs/>
          <w:sz w:val="22"/>
          <w:szCs w:val="22"/>
        </w:rPr>
        <w:t xml:space="preserve">, REGON: </w:t>
      </w:r>
      <w:r w:rsidR="00E33116">
        <w:rPr>
          <w:sz w:val="22"/>
          <w:szCs w:val="22"/>
        </w:rPr>
        <w:t>000968351</w:t>
      </w:r>
    </w:p>
    <w:p w14:paraId="0A44187A" w14:textId="679A4D0F" w:rsidR="001E16B5" w:rsidRPr="00B77C31" w:rsidRDefault="001E16B5" w:rsidP="001E16B5">
      <w:pPr>
        <w:spacing w:line="360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B77C31">
        <w:rPr>
          <w:rFonts w:asciiTheme="minorHAnsi" w:hAnsiTheme="minorHAnsi" w:cs="Arial"/>
          <w:bCs/>
          <w:sz w:val="22"/>
          <w:szCs w:val="22"/>
        </w:rPr>
        <w:t>zwan</w:t>
      </w:r>
      <w:r w:rsidR="00E33116">
        <w:rPr>
          <w:rFonts w:asciiTheme="minorHAnsi" w:hAnsiTheme="minorHAnsi" w:cs="Arial"/>
          <w:bCs/>
          <w:sz w:val="22"/>
          <w:szCs w:val="22"/>
        </w:rPr>
        <w:t>ym</w:t>
      </w:r>
      <w:r w:rsidRPr="00B77C31">
        <w:rPr>
          <w:rFonts w:asciiTheme="minorHAnsi" w:hAnsiTheme="minorHAnsi" w:cs="Arial"/>
          <w:bCs/>
          <w:sz w:val="22"/>
          <w:szCs w:val="22"/>
        </w:rPr>
        <w:t xml:space="preserve"> dalej </w:t>
      </w:r>
      <w:r w:rsidRPr="00B77C31">
        <w:rPr>
          <w:rFonts w:asciiTheme="minorHAnsi" w:hAnsiTheme="minorHAnsi" w:cs="Arial"/>
          <w:b/>
          <w:bCs/>
          <w:sz w:val="22"/>
          <w:szCs w:val="22"/>
        </w:rPr>
        <w:t>„Zamawiającym”</w:t>
      </w:r>
      <w:r w:rsidRPr="00B77C31">
        <w:rPr>
          <w:rFonts w:asciiTheme="minorHAnsi" w:hAnsiTheme="minorHAnsi" w:cs="Arial"/>
          <w:bCs/>
          <w:sz w:val="22"/>
          <w:szCs w:val="22"/>
        </w:rPr>
        <w:t xml:space="preserve"> i reprezentowan</w:t>
      </w:r>
      <w:r w:rsidR="00E33116">
        <w:rPr>
          <w:rFonts w:asciiTheme="minorHAnsi" w:hAnsiTheme="minorHAnsi" w:cs="Arial"/>
          <w:bCs/>
          <w:sz w:val="22"/>
          <w:szCs w:val="22"/>
        </w:rPr>
        <w:t>ym</w:t>
      </w:r>
      <w:r w:rsidRPr="00B77C31">
        <w:rPr>
          <w:rFonts w:asciiTheme="minorHAnsi" w:hAnsiTheme="minorHAnsi" w:cs="Arial"/>
          <w:bCs/>
          <w:sz w:val="22"/>
          <w:szCs w:val="22"/>
        </w:rPr>
        <w:t xml:space="preserve"> przez:</w:t>
      </w:r>
    </w:p>
    <w:p w14:paraId="716BC780" w14:textId="7362B0D2" w:rsidR="006D578F" w:rsidRPr="00B77C31" w:rsidRDefault="001E16B5" w:rsidP="001E16B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b/>
          <w:bCs/>
          <w:sz w:val="22"/>
          <w:szCs w:val="22"/>
        </w:rPr>
        <w:t xml:space="preserve">Dyrektora </w:t>
      </w:r>
      <w:proofErr w:type="spellStart"/>
      <w:r w:rsidR="00E33116">
        <w:rPr>
          <w:rFonts w:asciiTheme="minorHAnsi" w:hAnsiTheme="minorHAnsi" w:cs="Arial"/>
          <w:b/>
          <w:bCs/>
          <w:sz w:val="22"/>
          <w:szCs w:val="22"/>
        </w:rPr>
        <w:t>CKiS</w:t>
      </w:r>
      <w:proofErr w:type="spellEnd"/>
      <w:r w:rsidR="00E33116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B77C31">
        <w:rPr>
          <w:rFonts w:asciiTheme="minorHAnsi" w:hAnsiTheme="minorHAnsi" w:cs="Arial"/>
          <w:b/>
          <w:bCs/>
          <w:sz w:val="22"/>
          <w:szCs w:val="22"/>
        </w:rPr>
        <w:t xml:space="preserve"> – </w:t>
      </w:r>
      <w:r w:rsidR="00E33116">
        <w:rPr>
          <w:rFonts w:asciiTheme="minorHAnsi" w:hAnsiTheme="minorHAnsi" w:cs="Arial"/>
          <w:b/>
          <w:bCs/>
          <w:sz w:val="22"/>
          <w:szCs w:val="22"/>
        </w:rPr>
        <w:t>Wojciecha Knapika</w:t>
      </w:r>
    </w:p>
    <w:p w14:paraId="4ED168C5" w14:textId="77777777" w:rsidR="00A87A32" w:rsidRPr="00B77C31" w:rsidRDefault="00A87A32" w:rsidP="006D578F">
      <w:pPr>
        <w:spacing w:line="360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14:paraId="52AD1D5D" w14:textId="77777777" w:rsidR="006D578F" w:rsidRPr="00B77C31" w:rsidRDefault="006D578F" w:rsidP="006D578F">
      <w:pPr>
        <w:spacing w:line="360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B77C31">
        <w:rPr>
          <w:rFonts w:asciiTheme="minorHAnsi" w:hAnsiTheme="minorHAnsi" w:cs="Arial"/>
          <w:bCs/>
          <w:sz w:val="22"/>
          <w:szCs w:val="22"/>
        </w:rPr>
        <w:t xml:space="preserve">a </w:t>
      </w:r>
    </w:p>
    <w:p w14:paraId="564C63C8" w14:textId="77777777" w:rsidR="00AE6F9D" w:rsidRPr="00B77C31" w:rsidRDefault="006D578F" w:rsidP="006D578F">
      <w:pPr>
        <w:spacing w:line="360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B77C31">
        <w:rPr>
          <w:rFonts w:asciiTheme="minorHAnsi" w:hAnsiTheme="minorHAnsi" w:cs="Arial"/>
          <w:b/>
          <w:bCs/>
          <w:sz w:val="22"/>
          <w:szCs w:val="22"/>
        </w:rPr>
        <w:t>…….………………………</w:t>
      </w:r>
      <w:r w:rsidRPr="00B77C31">
        <w:rPr>
          <w:rFonts w:asciiTheme="minorHAnsi" w:hAnsiTheme="minorHAnsi" w:cs="Arial"/>
          <w:bCs/>
          <w:sz w:val="22"/>
          <w:szCs w:val="22"/>
        </w:rPr>
        <w:t>, z siedzibą w   ………… przy ul.   …………………… działającym na podstawie wpisu do KRS  …………….….,  NIP  ………..  reprezentowanym przez</w:t>
      </w:r>
      <w:r w:rsidR="00AE6F9D" w:rsidRPr="00B77C31">
        <w:rPr>
          <w:rFonts w:asciiTheme="minorHAnsi" w:hAnsiTheme="minorHAnsi" w:cs="Arial"/>
          <w:bCs/>
          <w:sz w:val="22"/>
          <w:szCs w:val="22"/>
        </w:rPr>
        <w:t>:</w:t>
      </w:r>
    </w:p>
    <w:p w14:paraId="4B9CD82E" w14:textId="77777777" w:rsidR="006D578F" w:rsidRPr="00B77C31" w:rsidRDefault="00AE6F9D" w:rsidP="006D578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bCs/>
          <w:sz w:val="22"/>
          <w:szCs w:val="22"/>
        </w:rPr>
        <w:t>……………………………..</w:t>
      </w:r>
      <w:r w:rsidR="006D578F" w:rsidRPr="00B77C31">
        <w:rPr>
          <w:rFonts w:asciiTheme="minorHAnsi" w:hAnsiTheme="minorHAnsi" w:cs="Arial"/>
          <w:bCs/>
          <w:sz w:val="22"/>
          <w:szCs w:val="22"/>
        </w:rPr>
        <w:t xml:space="preserve">…………………… </w:t>
      </w:r>
    </w:p>
    <w:p w14:paraId="5B1E4576" w14:textId="77777777" w:rsidR="006D578F" w:rsidRPr="00B77C31" w:rsidRDefault="006D578F" w:rsidP="006D578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bCs/>
          <w:sz w:val="22"/>
          <w:szCs w:val="22"/>
        </w:rPr>
        <w:t>zwanym dalej</w:t>
      </w:r>
      <w:r w:rsidRPr="00B77C31">
        <w:rPr>
          <w:rFonts w:asciiTheme="minorHAnsi" w:hAnsiTheme="minorHAnsi" w:cs="Arial"/>
          <w:b/>
          <w:bCs/>
          <w:sz w:val="22"/>
          <w:szCs w:val="22"/>
        </w:rPr>
        <w:t xml:space="preserve"> "Wykonawcą".</w:t>
      </w:r>
    </w:p>
    <w:p w14:paraId="335B9729" w14:textId="77777777" w:rsidR="006D578F" w:rsidRPr="00B77C31" w:rsidRDefault="006D578F" w:rsidP="006D578F">
      <w:pPr>
        <w:pStyle w:val="Tekstpodstawowywcity"/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5BC2CAD2" w14:textId="2672893B" w:rsidR="006D578F" w:rsidRPr="00B77C31" w:rsidRDefault="006D578F" w:rsidP="006D578F">
      <w:pPr>
        <w:pStyle w:val="Tekstpodstawowywcity"/>
        <w:spacing w:line="360" w:lineRule="auto"/>
        <w:rPr>
          <w:rFonts w:asciiTheme="minorHAnsi" w:hAnsiTheme="minorHAnsi" w:cs="Arial"/>
          <w:b w:val="0"/>
          <w:sz w:val="22"/>
          <w:szCs w:val="22"/>
        </w:rPr>
      </w:pPr>
      <w:r w:rsidRPr="00B77C31">
        <w:rPr>
          <w:rFonts w:asciiTheme="minorHAnsi" w:hAnsiTheme="minorHAnsi" w:cs="Arial"/>
          <w:b w:val="0"/>
          <w:sz w:val="22"/>
          <w:szCs w:val="22"/>
        </w:rPr>
        <w:t xml:space="preserve">w rezultacie dokonania przez Zamawiającego wyboru oferty Wykonawcy </w:t>
      </w:r>
      <w:r w:rsidR="008A6EDE" w:rsidRPr="008A6EDE">
        <w:rPr>
          <w:rFonts w:asciiTheme="minorHAnsi" w:hAnsiTheme="minorHAnsi" w:cs="Arial"/>
          <w:b w:val="0"/>
          <w:sz w:val="22"/>
          <w:szCs w:val="22"/>
        </w:rPr>
        <w:t xml:space="preserve">w ramach postępowania </w:t>
      </w:r>
      <w:r w:rsidR="008A6EDE" w:rsidRPr="008A6EDE">
        <w:rPr>
          <w:sz w:val="24"/>
          <w:szCs w:val="24"/>
        </w:rPr>
        <w:t>2021-17477-37705</w:t>
      </w:r>
      <w:r w:rsidRPr="00B77C31">
        <w:rPr>
          <w:rFonts w:asciiTheme="minorHAnsi" w:hAnsiTheme="minorHAnsi" w:cs="Arial"/>
          <w:b w:val="0"/>
          <w:sz w:val="22"/>
          <w:szCs w:val="22"/>
        </w:rPr>
        <w:t xml:space="preserve"> została zawarta umowa</w:t>
      </w:r>
      <w:r w:rsidR="00A42AD2" w:rsidRPr="00B77C31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B77C31">
        <w:rPr>
          <w:rFonts w:asciiTheme="minorHAnsi" w:hAnsiTheme="minorHAnsi" w:cs="Arial"/>
          <w:b w:val="0"/>
          <w:sz w:val="22"/>
          <w:szCs w:val="22"/>
        </w:rPr>
        <w:t>o</w:t>
      </w:r>
      <w:r w:rsidR="00AE6F9D" w:rsidRPr="00B77C31">
        <w:rPr>
          <w:rFonts w:asciiTheme="minorHAnsi" w:hAnsiTheme="minorHAnsi" w:cs="Arial"/>
          <w:b w:val="0"/>
          <w:sz w:val="22"/>
          <w:szCs w:val="22"/>
        </w:rPr>
        <w:t> </w:t>
      </w:r>
      <w:r w:rsidRPr="00B77C31">
        <w:rPr>
          <w:rFonts w:asciiTheme="minorHAnsi" w:hAnsiTheme="minorHAnsi" w:cs="Arial"/>
          <w:b w:val="0"/>
          <w:sz w:val="22"/>
          <w:szCs w:val="22"/>
        </w:rPr>
        <w:t xml:space="preserve">następującej treści:  </w:t>
      </w:r>
    </w:p>
    <w:p w14:paraId="5AEBCCB4" w14:textId="77777777" w:rsidR="006D578F" w:rsidRPr="00B77C31" w:rsidRDefault="006D578F" w:rsidP="006D578F">
      <w:pPr>
        <w:tabs>
          <w:tab w:val="left" w:pos="284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2318FD3E" w14:textId="77777777" w:rsidR="006D578F" w:rsidRPr="00B77C31" w:rsidRDefault="006D578F" w:rsidP="006D578F">
      <w:pPr>
        <w:tabs>
          <w:tab w:val="left" w:pos="284"/>
        </w:tabs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B77C31">
        <w:rPr>
          <w:rFonts w:asciiTheme="minorHAnsi" w:hAnsiTheme="minorHAnsi" w:cs="Arial"/>
          <w:b/>
          <w:bCs/>
          <w:sz w:val="22"/>
          <w:szCs w:val="22"/>
        </w:rPr>
        <w:t>§ 1. Przedmiot umowy</w:t>
      </w:r>
    </w:p>
    <w:p w14:paraId="10B803ED" w14:textId="77777777" w:rsidR="006D578F" w:rsidRPr="00B77C31" w:rsidRDefault="006D578F" w:rsidP="006D578F">
      <w:pPr>
        <w:tabs>
          <w:tab w:val="left" w:pos="284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E7B4AC0" w14:textId="579F5F75" w:rsidR="006D578F" w:rsidRPr="00B77C31" w:rsidRDefault="006D578F" w:rsidP="00891155">
      <w:pPr>
        <w:widowControl/>
        <w:numPr>
          <w:ilvl w:val="0"/>
          <w:numId w:val="16"/>
        </w:numPr>
        <w:tabs>
          <w:tab w:val="left" w:pos="0"/>
          <w:tab w:val="left" w:pos="426"/>
        </w:tabs>
        <w:suppressAutoHyphens/>
        <w:autoSpaceDE/>
        <w:adjustRightInd/>
        <w:spacing w:before="120" w:line="360" w:lineRule="auto"/>
        <w:ind w:left="425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Zamawiający zleca a Wykonawca przyjmuje do wykonania zadanie pn.: </w:t>
      </w:r>
      <w:r w:rsidR="00E76F56" w:rsidRPr="008A6EDE">
        <w:rPr>
          <w:rFonts w:asciiTheme="minorHAnsi" w:hAnsiTheme="minorHAnsi" w:cstheme="minorHAnsi"/>
          <w:b/>
          <w:sz w:val="24"/>
          <w:szCs w:val="24"/>
        </w:rPr>
        <w:t>„</w:t>
      </w:r>
      <w:r w:rsidR="008A6EDE" w:rsidRPr="008A6EDE">
        <w:rPr>
          <w:rFonts w:asciiTheme="minorHAnsi" w:hAnsiTheme="minorHAnsi" w:cstheme="minorHAnsi"/>
          <w:b/>
          <w:bCs/>
          <w:color w:val="000000"/>
          <w:spacing w:val="2"/>
          <w:sz w:val="24"/>
          <w:szCs w:val="24"/>
        </w:rPr>
        <w:t>Dostawa profesjonalnych oświetlaczy LED do galerii sztuki IMO w Starym Sączu</w:t>
      </w:r>
      <w:r w:rsidR="008A6EDE" w:rsidRPr="008A6EDE">
        <w:rPr>
          <w:rFonts w:asciiTheme="minorHAnsi" w:hAnsiTheme="minorHAnsi" w:cstheme="minorHAnsi"/>
          <w:b/>
          <w:bCs/>
          <w:color w:val="000000"/>
          <w:spacing w:val="2"/>
          <w:sz w:val="24"/>
          <w:szCs w:val="24"/>
        </w:rPr>
        <w:t>”</w:t>
      </w:r>
      <w:r w:rsidR="00E76F56" w:rsidRPr="00B77C31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5AEF95AB" w14:textId="6C7FDB70" w:rsidR="006D578F" w:rsidRPr="00B77C31" w:rsidRDefault="006D578F" w:rsidP="006D578F">
      <w:pPr>
        <w:widowControl/>
        <w:numPr>
          <w:ilvl w:val="0"/>
          <w:numId w:val="16"/>
        </w:numPr>
        <w:tabs>
          <w:tab w:val="left" w:pos="0"/>
          <w:tab w:val="left" w:pos="426"/>
        </w:tabs>
        <w:suppressAutoHyphens/>
        <w:autoSpaceDE/>
        <w:adjustRightInd/>
        <w:spacing w:before="120" w:line="360" w:lineRule="auto"/>
        <w:ind w:left="425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Szczegółowy zakres przedmiotu zamówienia określa oferta Wykonawcy </w:t>
      </w:r>
      <w:r w:rsidR="00F66BAB" w:rsidRPr="00B77C31">
        <w:rPr>
          <w:rFonts w:asciiTheme="minorHAnsi" w:hAnsiTheme="minorHAnsi" w:cs="Arial"/>
          <w:sz w:val="22"/>
          <w:szCs w:val="22"/>
        </w:rPr>
        <w:t>(</w:t>
      </w:r>
      <w:r w:rsidR="00891155" w:rsidRPr="00B77C31">
        <w:rPr>
          <w:rFonts w:asciiTheme="minorHAnsi" w:hAnsiTheme="minorHAnsi" w:cs="Arial"/>
          <w:sz w:val="22"/>
          <w:szCs w:val="22"/>
        </w:rPr>
        <w:t xml:space="preserve">w tym: </w:t>
      </w:r>
      <w:r w:rsidR="00F66BAB" w:rsidRPr="00B77C31">
        <w:rPr>
          <w:rFonts w:asciiTheme="minorHAnsi" w:hAnsiTheme="minorHAnsi" w:cs="Arial"/>
          <w:sz w:val="22"/>
          <w:szCs w:val="22"/>
        </w:rPr>
        <w:t xml:space="preserve">formularz ofertowy </w:t>
      </w:r>
      <w:r w:rsidRPr="00B77C31">
        <w:rPr>
          <w:rFonts w:asciiTheme="minorHAnsi" w:hAnsiTheme="minorHAnsi" w:cs="Arial"/>
          <w:sz w:val="22"/>
          <w:szCs w:val="22"/>
        </w:rPr>
        <w:t>stanowiąc</w:t>
      </w:r>
      <w:r w:rsidR="00891155" w:rsidRPr="00B77C31">
        <w:rPr>
          <w:rFonts w:asciiTheme="minorHAnsi" w:hAnsiTheme="minorHAnsi" w:cs="Arial"/>
          <w:sz w:val="22"/>
          <w:szCs w:val="22"/>
        </w:rPr>
        <w:t>a</w:t>
      </w:r>
      <w:r w:rsidRPr="00B77C31">
        <w:rPr>
          <w:rFonts w:asciiTheme="minorHAnsi" w:hAnsiTheme="minorHAnsi" w:cs="Arial"/>
          <w:sz w:val="22"/>
          <w:szCs w:val="22"/>
        </w:rPr>
        <w:t xml:space="preserve"> </w:t>
      </w:r>
      <w:r w:rsidRPr="00B77C31">
        <w:rPr>
          <w:rFonts w:asciiTheme="minorHAnsi" w:hAnsiTheme="minorHAnsi" w:cs="Arial"/>
          <w:b/>
          <w:sz w:val="22"/>
          <w:szCs w:val="22"/>
        </w:rPr>
        <w:t>załącznik</w:t>
      </w:r>
      <w:r w:rsidR="00A42AD2" w:rsidRPr="00B77C31">
        <w:rPr>
          <w:rFonts w:asciiTheme="minorHAnsi" w:hAnsiTheme="minorHAnsi" w:cs="Arial"/>
          <w:b/>
          <w:sz w:val="22"/>
          <w:szCs w:val="22"/>
        </w:rPr>
        <w:t xml:space="preserve"> </w:t>
      </w:r>
      <w:r w:rsidRPr="00B77C31">
        <w:rPr>
          <w:rFonts w:asciiTheme="minorHAnsi" w:hAnsiTheme="minorHAnsi" w:cs="Arial"/>
          <w:b/>
          <w:sz w:val="22"/>
          <w:szCs w:val="22"/>
        </w:rPr>
        <w:t>nr</w:t>
      </w:r>
      <w:r w:rsidRPr="00B77C31">
        <w:rPr>
          <w:rFonts w:asciiTheme="minorHAnsi" w:hAnsiTheme="minorHAnsi" w:cs="Arial"/>
          <w:sz w:val="22"/>
          <w:szCs w:val="22"/>
        </w:rPr>
        <w:t xml:space="preserve"> </w:t>
      </w:r>
      <w:r w:rsidRPr="00B77C31">
        <w:rPr>
          <w:rFonts w:asciiTheme="minorHAnsi" w:hAnsiTheme="minorHAnsi" w:cs="Arial"/>
          <w:b/>
          <w:sz w:val="22"/>
          <w:szCs w:val="22"/>
        </w:rPr>
        <w:t>1</w:t>
      </w:r>
      <w:r w:rsidR="00AE6F9D" w:rsidRPr="00B77C31">
        <w:rPr>
          <w:rFonts w:asciiTheme="minorHAnsi" w:hAnsiTheme="minorHAnsi" w:cs="Arial"/>
          <w:b/>
          <w:sz w:val="22"/>
          <w:szCs w:val="22"/>
        </w:rPr>
        <w:t xml:space="preserve"> </w:t>
      </w:r>
      <w:r w:rsidR="008A6EDE">
        <w:rPr>
          <w:rFonts w:asciiTheme="minorHAnsi" w:hAnsiTheme="minorHAnsi" w:cs="Arial"/>
          <w:sz w:val="22"/>
          <w:szCs w:val="22"/>
        </w:rPr>
        <w:t xml:space="preserve">ogłoszenie Zamawiającego wraz z opisem przedmiotu zamówienia </w:t>
      </w:r>
      <w:r w:rsidRPr="00B77C31">
        <w:rPr>
          <w:rFonts w:asciiTheme="minorHAnsi" w:hAnsiTheme="minorHAnsi" w:cs="Arial"/>
          <w:sz w:val="22"/>
          <w:szCs w:val="22"/>
        </w:rPr>
        <w:t xml:space="preserve"> stanowiąc</w:t>
      </w:r>
      <w:r w:rsidR="008A6EDE">
        <w:rPr>
          <w:rFonts w:asciiTheme="minorHAnsi" w:hAnsiTheme="minorHAnsi" w:cs="Arial"/>
          <w:sz w:val="22"/>
          <w:szCs w:val="22"/>
        </w:rPr>
        <w:t>e</w:t>
      </w:r>
      <w:r w:rsidRPr="00B77C31">
        <w:rPr>
          <w:rFonts w:asciiTheme="minorHAnsi" w:hAnsiTheme="minorHAnsi" w:cs="Arial"/>
          <w:sz w:val="22"/>
          <w:szCs w:val="22"/>
        </w:rPr>
        <w:t xml:space="preserve"> </w:t>
      </w:r>
      <w:r w:rsidRPr="00B77C31">
        <w:rPr>
          <w:rFonts w:asciiTheme="minorHAnsi" w:hAnsiTheme="minorHAnsi" w:cs="Arial"/>
          <w:b/>
          <w:sz w:val="22"/>
          <w:szCs w:val="22"/>
        </w:rPr>
        <w:t xml:space="preserve">załącznik nr </w:t>
      </w:r>
      <w:r w:rsidR="00891155" w:rsidRPr="00B77C31">
        <w:rPr>
          <w:rFonts w:asciiTheme="minorHAnsi" w:hAnsiTheme="minorHAnsi" w:cs="Arial"/>
          <w:b/>
          <w:sz w:val="22"/>
          <w:szCs w:val="22"/>
        </w:rPr>
        <w:t>2</w:t>
      </w:r>
      <w:r w:rsidRPr="00B77C31">
        <w:rPr>
          <w:rFonts w:asciiTheme="minorHAnsi" w:hAnsiTheme="minorHAnsi" w:cs="Arial"/>
          <w:sz w:val="22"/>
          <w:szCs w:val="22"/>
        </w:rPr>
        <w:t xml:space="preserve"> do umowy. </w:t>
      </w:r>
    </w:p>
    <w:p w14:paraId="344DACF2" w14:textId="5B8CAC38" w:rsidR="006D578F" w:rsidRPr="00B77C31" w:rsidRDefault="006D578F" w:rsidP="00E76F56">
      <w:pPr>
        <w:widowControl/>
        <w:numPr>
          <w:ilvl w:val="0"/>
          <w:numId w:val="16"/>
        </w:numPr>
        <w:tabs>
          <w:tab w:val="left" w:pos="0"/>
          <w:tab w:val="left" w:pos="426"/>
        </w:tabs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Wykonawca dostarczy </w:t>
      </w:r>
      <w:r w:rsidR="008A6EDE">
        <w:rPr>
          <w:rFonts w:asciiTheme="minorHAnsi" w:hAnsiTheme="minorHAnsi" w:cs="Arial"/>
          <w:sz w:val="22"/>
          <w:szCs w:val="22"/>
        </w:rPr>
        <w:t>przedmiot zamówienia</w:t>
      </w:r>
      <w:r w:rsidRPr="00B77C31">
        <w:rPr>
          <w:rFonts w:asciiTheme="minorHAnsi" w:hAnsiTheme="minorHAnsi" w:cs="Arial"/>
          <w:sz w:val="22"/>
          <w:szCs w:val="22"/>
        </w:rPr>
        <w:t xml:space="preserve"> własnym transportem, na własny koszt</w:t>
      </w:r>
      <w:r w:rsidR="00E76F56" w:rsidRPr="00B77C31">
        <w:rPr>
          <w:rFonts w:asciiTheme="minorHAnsi" w:hAnsiTheme="minorHAnsi" w:cs="Arial"/>
          <w:sz w:val="22"/>
          <w:szCs w:val="22"/>
        </w:rPr>
        <w:t xml:space="preserve"> </w:t>
      </w:r>
      <w:r w:rsidR="00AE6F9D" w:rsidRPr="00B77C31">
        <w:rPr>
          <w:rFonts w:asciiTheme="minorHAnsi" w:hAnsiTheme="minorHAnsi" w:cs="Arial"/>
          <w:sz w:val="22"/>
          <w:szCs w:val="22"/>
        </w:rPr>
        <w:t>i </w:t>
      </w:r>
      <w:r w:rsidRPr="00B77C31">
        <w:rPr>
          <w:rFonts w:asciiTheme="minorHAnsi" w:hAnsiTheme="minorHAnsi" w:cs="Arial"/>
          <w:sz w:val="22"/>
          <w:szCs w:val="22"/>
        </w:rPr>
        <w:t xml:space="preserve">własne ryzyko oraz dokona własnym staraniem ich </w:t>
      </w:r>
      <w:r w:rsidR="008A6EDE">
        <w:rPr>
          <w:rFonts w:asciiTheme="minorHAnsi" w:hAnsiTheme="minorHAnsi" w:cs="Arial"/>
          <w:sz w:val="22"/>
          <w:szCs w:val="22"/>
        </w:rPr>
        <w:t xml:space="preserve">rozruchowego </w:t>
      </w:r>
      <w:r w:rsidRPr="00B77C31">
        <w:rPr>
          <w:rFonts w:asciiTheme="minorHAnsi" w:hAnsiTheme="minorHAnsi" w:cs="Arial"/>
          <w:sz w:val="22"/>
          <w:szCs w:val="22"/>
        </w:rPr>
        <w:t xml:space="preserve">montażu </w:t>
      </w:r>
      <w:r w:rsidR="008A6EDE">
        <w:rPr>
          <w:rFonts w:asciiTheme="minorHAnsi" w:hAnsiTheme="minorHAnsi" w:cs="Arial"/>
          <w:sz w:val="22"/>
          <w:szCs w:val="22"/>
        </w:rPr>
        <w:t>w sali galeryjnej Galerii Sztuki Współczesnej IMO w Starym Sączu Rynek 5</w:t>
      </w:r>
      <w:r w:rsidRPr="00B77C31">
        <w:rPr>
          <w:rFonts w:asciiTheme="minorHAnsi" w:hAnsiTheme="minorHAnsi" w:cs="Arial"/>
          <w:sz w:val="22"/>
          <w:szCs w:val="22"/>
        </w:rPr>
        <w:t>. Wykonawca zobowiązuje się do pisemnego zawiadomienia przedstawiciela Zamawiającego na adres</w:t>
      </w:r>
      <w:r w:rsidR="008A6EDE">
        <w:rPr>
          <w:rFonts w:asciiTheme="minorHAnsi" w:hAnsiTheme="minorHAnsi" w:cs="Arial"/>
          <w:sz w:val="22"/>
          <w:szCs w:val="22"/>
        </w:rPr>
        <w:t xml:space="preserve"> e-mail</w:t>
      </w:r>
      <w:r w:rsidRPr="00B77C31">
        <w:rPr>
          <w:rFonts w:asciiTheme="minorHAnsi" w:hAnsiTheme="minorHAnsi" w:cs="Arial"/>
          <w:sz w:val="22"/>
          <w:szCs w:val="22"/>
        </w:rPr>
        <w:t xml:space="preserve">: </w:t>
      </w:r>
      <w:r w:rsidR="008A6EDE" w:rsidRPr="008A6EDE">
        <w:rPr>
          <w:rFonts w:asciiTheme="minorHAnsi" w:hAnsiTheme="minorHAnsi" w:cstheme="minorHAnsi"/>
          <w:b/>
          <w:bCs/>
          <w:sz w:val="22"/>
          <w:szCs w:val="22"/>
        </w:rPr>
        <w:t>ckisstarysacz@gmail.com</w:t>
      </w:r>
      <w:r w:rsidRPr="00B77C31">
        <w:rPr>
          <w:rFonts w:asciiTheme="minorHAnsi" w:hAnsiTheme="minorHAnsi" w:cs="Arial"/>
          <w:bCs/>
          <w:sz w:val="22"/>
          <w:szCs w:val="22"/>
        </w:rPr>
        <w:t xml:space="preserve"> na</w:t>
      </w:r>
      <w:r w:rsidR="00E76F56" w:rsidRPr="00B77C31">
        <w:rPr>
          <w:rFonts w:asciiTheme="minorHAnsi" w:hAnsiTheme="minorHAnsi" w:cs="Arial"/>
          <w:bCs/>
          <w:sz w:val="22"/>
          <w:szCs w:val="22"/>
        </w:rPr>
        <w:t xml:space="preserve"> </w:t>
      </w:r>
      <w:r w:rsidR="008A6EDE">
        <w:rPr>
          <w:rFonts w:asciiTheme="minorHAnsi" w:hAnsiTheme="minorHAnsi" w:cs="Arial"/>
          <w:bCs/>
          <w:sz w:val="22"/>
          <w:szCs w:val="22"/>
        </w:rPr>
        <w:t>3</w:t>
      </w:r>
      <w:r w:rsidR="00E76F56" w:rsidRPr="00B77C31">
        <w:rPr>
          <w:rFonts w:asciiTheme="minorHAnsi" w:hAnsiTheme="minorHAnsi" w:cs="Arial"/>
          <w:bCs/>
          <w:sz w:val="22"/>
          <w:szCs w:val="22"/>
        </w:rPr>
        <w:t xml:space="preserve"> dni robocz</w:t>
      </w:r>
      <w:r w:rsidR="008A6EDE">
        <w:rPr>
          <w:rFonts w:asciiTheme="minorHAnsi" w:hAnsiTheme="minorHAnsi" w:cs="Arial"/>
          <w:bCs/>
          <w:sz w:val="22"/>
          <w:szCs w:val="22"/>
        </w:rPr>
        <w:t>e</w:t>
      </w:r>
      <w:r w:rsidR="00E76F56" w:rsidRPr="00B77C31">
        <w:rPr>
          <w:rFonts w:asciiTheme="minorHAnsi" w:hAnsiTheme="minorHAnsi" w:cs="Arial"/>
          <w:bCs/>
          <w:sz w:val="22"/>
          <w:szCs w:val="22"/>
        </w:rPr>
        <w:t xml:space="preserve"> przed planowanym terminem dostawy.</w:t>
      </w:r>
    </w:p>
    <w:p w14:paraId="22F08201" w14:textId="3EB7C4E6" w:rsidR="006D578F" w:rsidRPr="00B77C31" w:rsidRDefault="006D578F" w:rsidP="006D578F">
      <w:pPr>
        <w:widowControl/>
        <w:numPr>
          <w:ilvl w:val="0"/>
          <w:numId w:val="16"/>
        </w:numPr>
        <w:tabs>
          <w:tab w:val="left" w:pos="0"/>
          <w:tab w:val="left" w:pos="426"/>
        </w:tabs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Dostarczane </w:t>
      </w:r>
      <w:r w:rsidRPr="008A6EDE">
        <w:rPr>
          <w:rFonts w:asciiTheme="minorHAnsi" w:hAnsiTheme="minorHAnsi" w:cs="Arial"/>
          <w:sz w:val="22"/>
          <w:szCs w:val="22"/>
        </w:rPr>
        <w:t xml:space="preserve">urządzenia </w:t>
      </w:r>
      <w:r w:rsidRPr="00B77C31">
        <w:rPr>
          <w:rFonts w:asciiTheme="minorHAnsi" w:hAnsiTheme="minorHAnsi" w:cs="Arial"/>
          <w:sz w:val="22"/>
          <w:szCs w:val="22"/>
        </w:rPr>
        <w:t xml:space="preserve">muszą być wykonane zgodnie z normami Unii Europejskiej oraz Polskimi normami przenoszącymi normy europejskie. Wykonawca przekaże Zamawiającemu stosowne karty gwarancyjne, atesty higieniczne, certyfikaty, instrukcje użytkowania oraz przeszkoli wyznaczone przez Zamawiającego osoby w zakresie użytkowania urządzeń,  </w:t>
      </w:r>
    </w:p>
    <w:p w14:paraId="7FB81BC7" w14:textId="4569973A" w:rsidR="006D578F" w:rsidRPr="00B77C31" w:rsidRDefault="006D578F" w:rsidP="006D578F">
      <w:pPr>
        <w:widowControl/>
        <w:numPr>
          <w:ilvl w:val="0"/>
          <w:numId w:val="16"/>
        </w:numPr>
        <w:tabs>
          <w:tab w:val="left" w:pos="0"/>
          <w:tab w:val="left" w:pos="426"/>
        </w:tabs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lastRenderedPageBreak/>
        <w:t>Wykonawca ponosi pełną odpowiedzialność  za wady i szkody powstałe w czasie transportu urządzeń i wyposażenia, stanowiących przedmiot umowy, do miejsca montażu oraz pełną odpowiedzialność za   szkody spowodowane na  majątku i mieniu Zamawiającego oraz osób trzecich oraz za jakość i trwałość wykonanych prac montażowych i dostarczonych urządzeń.</w:t>
      </w:r>
    </w:p>
    <w:p w14:paraId="550EA311" w14:textId="77777777" w:rsidR="006D578F" w:rsidRPr="00B77C31" w:rsidRDefault="006D578F" w:rsidP="006D578F">
      <w:pPr>
        <w:widowControl/>
        <w:numPr>
          <w:ilvl w:val="0"/>
          <w:numId w:val="16"/>
        </w:numPr>
        <w:tabs>
          <w:tab w:val="left" w:pos="0"/>
          <w:tab w:val="left" w:pos="426"/>
        </w:tabs>
        <w:suppressAutoHyphens/>
        <w:autoSpaceDE/>
        <w:adjustRightInd/>
        <w:spacing w:before="120" w:line="360" w:lineRule="auto"/>
        <w:ind w:left="425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Wykonawca oświadcza, że zapoznał się z warunkami realizacji</w:t>
      </w:r>
      <w:r w:rsidRPr="00B77C31">
        <w:rPr>
          <w:rFonts w:asciiTheme="minorHAnsi" w:hAnsiTheme="minorHAnsi" w:cs="Arial"/>
          <w:i/>
          <w:sz w:val="22"/>
          <w:szCs w:val="22"/>
        </w:rPr>
        <w:t xml:space="preserve"> </w:t>
      </w:r>
      <w:r w:rsidRPr="00B77C31">
        <w:rPr>
          <w:rFonts w:asciiTheme="minorHAnsi" w:hAnsiTheme="minorHAnsi" w:cs="Arial"/>
          <w:sz w:val="22"/>
          <w:szCs w:val="22"/>
        </w:rPr>
        <w:t xml:space="preserve">zamówienia oraz przyjmuje </w:t>
      </w:r>
      <w:r w:rsidR="00E82699" w:rsidRPr="00B77C31">
        <w:rPr>
          <w:rFonts w:asciiTheme="minorHAnsi" w:hAnsiTheme="minorHAnsi" w:cs="Arial"/>
          <w:sz w:val="22"/>
          <w:szCs w:val="22"/>
        </w:rPr>
        <w:t xml:space="preserve">zamówienie </w:t>
      </w:r>
      <w:r w:rsidRPr="00B77C31">
        <w:rPr>
          <w:rFonts w:asciiTheme="minorHAnsi" w:hAnsiTheme="minorHAnsi" w:cs="Arial"/>
          <w:sz w:val="22"/>
          <w:szCs w:val="22"/>
        </w:rPr>
        <w:t xml:space="preserve">do realizacji bez zastrzeżeń. </w:t>
      </w:r>
    </w:p>
    <w:p w14:paraId="2D92B418" w14:textId="77777777" w:rsidR="006D578F" w:rsidRPr="00B77C31" w:rsidRDefault="006D578F" w:rsidP="006D578F">
      <w:pPr>
        <w:tabs>
          <w:tab w:val="left" w:pos="284"/>
        </w:tabs>
        <w:spacing w:before="120"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B77C31">
        <w:rPr>
          <w:rFonts w:asciiTheme="minorHAnsi" w:hAnsiTheme="minorHAnsi" w:cs="Arial"/>
          <w:b/>
          <w:bCs/>
          <w:sz w:val="22"/>
          <w:szCs w:val="22"/>
        </w:rPr>
        <w:t>§ 2. Terminy</w:t>
      </w:r>
    </w:p>
    <w:p w14:paraId="7013CC4A" w14:textId="6A9ECDAF" w:rsidR="006D578F" w:rsidRPr="00B77C31" w:rsidRDefault="006D578F" w:rsidP="00B77C31">
      <w:pPr>
        <w:widowControl/>
        <w:numPr>
          <w:ilvl w:val="0"/>
          <w:numId w:val="18"/>
        </w:numPr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bCs/>
          <w:sz w:val="22"/>
          <w:szCs w:val="22"/>
        </w:rPr>
        <w:t xml:space="preserve">Wykonawca </w:t>
      </w:r>
      <w:r w:rsidRPr="00B77C31">
        <w:rPr>
          <w:rFonts w:asciiTheme="minorHAnsi" w:hAnsiTheme="minorHAnsi" w:cs="Arial"/>
          <w:sz w:val="22"/>
          <w:szCs w:val="22"/>
        </w:rPr>
        <w:t>zobowiązuje</w:t>
      </w:r>
      <w:r w:rsidRPr="00B77C31">
        <w:rPr>
          <w:rFonts w:asciiTheme="minorHAnsi" w:hAnsiTheme="minorHAnsi" w:cs="Arial"/>
          <w:bCs/>
          <w:sz w:val="22"/>
          <w:szCs w:val="22"/>
        </w:rPr>
        <w:t xml:space="preserve"> się wykonać przedmiot umowy </w:t>
      </w:r>
      <w:r w:rsidR="00EE0252" w:rsidRPr="00B77C31">
        <w:rPr>
          <w:rFonts w:asciiTheme="minorHAnsi" w:hAnsiTheme="minorHAnsi" w:cs="Arial"/>
          <w:bCs/>
          <w:sz w:val="22"/>
          <w:szCs w:val="22"/>
        </w:rPr>
        <w:t xml:space="preserve">w terminie </w:t>
      </w:r>
      <w:r w:rsidR="00F66BAB" w:rsidRPr="00B77C31">
        <w:rPr>
          <w:rFonts w:asciiTheme="minorHAnsi" w:hAnsiTheme="minorHAnsi" w:cs="Arial"/>
          <w:bCs/>
          <w:sz w:val="22"/>
          <w:szCs w:val="22"/>
        </w:rPr>
        <w:t xml:space="preserve">do dnia </w:t>
      </w:r>
      <w:r w:rsidR="00E33116">
        <w:rPr>
          <w:rFonts w:asciiTheme="minorHAnsi" w:hAnsiTheme="minorHAnsi" w:cs="Arial"/>
          <w:b/>
          <w:bCs/>
          <w:sz w:val="22"/>
          <w:szCs w:val="22"/>
        </w:rPr>
        <w:t>………………………..</w:t>
      </w:r>
      <w:r w:rsidR="00E82699" w:rsidRPr="00B77C31">
        <w:rPr>
          <w:rFonts w:asciiTheme="minorHAnsi" w:hAnsiTheme="minorHAnsi" w:cs="Arial"/>
          <w:b/>
          <w:bCs/>
          <w:sz w:val="22"/>
          <w:szCs w:val="22"/>
        </w:rPr>
        <w:t xml:space="preserve"> r.</w:t>
      </w:r>
      <w:r w:rsidR="00CF5C25" w:rsidRPr="00B77C31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42912F57" w14:textId="2CB8081B" w:rsidR="006D578F" w:rsidRPr="008A6EDE" w:rsidRDefault="006D578F" w:rsidP="00B77C31">
      <w:pPr>
        <w:widowControl/>
        <w:numPr>
          <w:ilvl w:val="0"/>
          <w:numId w:val="18"/>
        </w:numPr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8A6EDE">
        <w:rPr>
          <w:rFonts w:asciiTheme="minorHAnsi" w:hAnsiTheme="minorHAnsi" w:cs="Arial"/>
          <w:sz w:val="22"/>
          <w:szCs w:val="22"/>
        </w:rPr>
        <w:t>Zamawiający udostępni Wykonawcy pomieszczenia, w których będą prowadzone prace montażowe i dostawcze w terminie do 3 dni licząc od daty powiadomienia Zamawiającego przez Wykonawcę</w:t>
      </w:r>
      <w:r w:rsidRPr="00DE4FA9">
        <w:rPr>
          <w:rFonts w:asciiTheme="minorHAnsi" w:hAnsiTheme="minorHAnsi" w:cs="Arial"/>
          <w:sz w:val="22"/>
          <w:szCs w:val="22"/>
        </w:rPr>
        <w:t xml:space="preserve"> </w:t>
      </w:r>
      <w:r w:rsidR="00E82699" w:rsidRPr="00DE4FA9">
        <w:rPr>
          <w:rFonts w:asciiTheme="minorHAnsi" w:hAnsiTheme="minorHAnsi" w:cs="Arial"/>
          <w:sz w:val="22"/>
          <w:szCs w:val="22"/>
        </w:rPr>
        <w:t xml:space="preserve">o gotowości do rozpoczęcia prac, </w:t>
      </w:r>
      <w:r w:rsidR="00E82699" w:rsidRPr="008A6EDE">
        <w:rPr>
          <w:rFonts w:asciiTheme="minorHAnsi" w:hAnsiTheme="minorHAnsi" w:cs="Arial"/>
          <w:sz w:val="22"/>
          <w:szCs w:val="22"/>
        </w:rPr>
        <w:t xml:space="preserve">z tym że nie wcześniej niż </w:t>
      </w:r>
      <w:r w:rsidR="008A6EDE">
        <w:rPr>
          <w:rFonts w:asciiTheme="minorHAnsi" w:hAnsiTheme="minorHAnsi" w:cs="Arial"/>
          <w:sz w:val="22"/>
          <w:szCs w:val="22"/>
        </w:rPr>
        <w:t>15.IV 2021</w:t>
      </w:r>
      <w:r w:rsidR="00E82699" w:rsidRPr="008A6EDE">
        <w:rPr>
          <w:rFonts w:asciiTheme="minorHAnsi" w:hAnsiTheme="minorHAnsi" w:cs="Arial"/>
          <w:sz w:val="22"/>
          <w:szCs w:val="22"/>
        </w:rPr>
        <w:t xml:space="preserve"> r.</w:t>
      </w:r>
      <w:r w:rsidRPr="008A6EDE">
        <w:rPr>
          <w:rFonts w:asciiTheme="minorHAnsi" w:hAnsiTheme="minorHAnsi" w:cs="Arial"/>
          <w:sz w:val="22"/>
          <w:szCs w:val="22"/>
        </w:rPr>
        <w:t xml:space="preserve"> </w:t>
      </w:r>
    </w:p>
    <w:p w14:paraId="56D1EB34" w14:textId="77777777" w:rsidR="006D578F" w:rsidRPr="00B77C31" w:rsidRDefault="006D578F" w:rsidP="00EE0252">
      <w:pPr>
        <w:pStyle w:val="Nagwek1"/>
        <w:tabs>
          <w:tab w:val="clear" w:pos="0"/>
          <w:tab w:val="clear" w:pos="288"/>
        </w:tabs>
        <w:autoSpaceDN w:val="0"/>
        <w:spacing w:before="120"/>
        <w:jc w:val="center"/>
        <w:textAlignment w:val="baseline"/>
        <w:rPr>
          <w:rFonts w:asciiTheme="minorHAnsi" w:hAnsiTheme="minorHAnsi" w:cs="Arial"/>
          <w:b/>
          <w:color w:val="auto"/>
          <w:sz w:val="22"/>
          <w:szCs w:val="22"/>
        </w:rPr>
      </w:pPr>
      <w:r w:rsidRPr="00B77C31">
        <w:rPr>
          <w:rFonts w:asciiTheme="minorHAnsi" w:hAnsiTheme="minorHAnsi" w:cs="Arial"/>
          <w:b/>
          <w:color w:val="auto"/>
          <w:sz w:val="22"/>
          <w:szCs w:val="22"/>
        </w:rPr>
        <w:t>§ 3.  Wynagrodzenie za przedmiot umowy</w:t>
      </w:r>
    </w:p>
    <w:p w14:paraId="4E39187C" w14:textId="77777777" w:rsidR="006D578F" w:rsidRPr="00B77C31" w:rsidRDefault="006D578F" w:rsidP="006D578F">
      <w:pPr>
        <w:jc w:val="both"/>
        <w:rPr>
          <w:rFonts w:asciiTheme="minorHAnsi" w:hAnsiTheme="minorHAnsi" w:cs="Arial"/>
          <w:sz w:val="22"/>
          <w:szCs w:val="22"/>
        </w:rPr>
      </w:pPr>
    </w:p>
    <w:p w14:paraId="7F6D2AC7" w14:textId="77777777" w:rsidR="00DB4021" w:rsidRPr="00B77C31" w:rsidRDefault="00BC6F4A" w:rsidP="005360E2">
      <w:pPr>
        <w:pStyle w:val="Nagweknotatki1"/>
        <w:numPr>
          <w:ilvl w:val="0"/>
          <w:numId w:val="39"/>
        </w:numPr>
        <w:autoSpaceDN w:val="0"/>
        <w:spacing w:before="120"/>
        <w:ind w:left="425" w:hanging="425"/>
        <w:jc w:val="both"/>
        <w:textAlignment w:val="baseline"/>
        <w:rPr>
          <w:rFonts w:asciiTheme="minorHAnsi" w:hAnsiTheme="minorHAnsi" w:cs="Arial"/>
        </w:rPr>
      </w:pPr>
      <w:r w:rsidRPr="00B77C31">
        <w:rPr>
          <w:rFonts w:asciiTheme="minorHAnsi" w:hAnsiTheme="minorHAnsi" w:cs="Arial"/>
        </w:rPr>
        <w:t>Wartość dostaw stanowiących przedmiot niniejsze</w:t>
      </w:r>
      <w:r w:rsidR="00DB4021" w:rsidRPr="00B77C31">
        <w:rPr>
          <w:rFonts w:asciiTheme="minorHAnsi" w:hAnsiTheme="minorHAnsi" w:cs="Arial"/>
        </w:rPr>
        <w:t>j</w:t>
      </w:r>
      <w:r w:rsidRPr="00B77C31">
        <w:rPr>
          <w:rFonts w:asciiTheme="minorHAnsi" w:hAnsiTheme="minorHAnsi" w:cs="Arial"/>
        </w:rPr>
        <w:t xml:space="preserve"> umowy strony ustalają na kwotę:</w:t>
      </w:r>
    </w:p>
    <w:p w14:paraId="1A0F1D6A" w14:textId="77777777" w:rsidR="00BC6F4A" w:rsidRPr="00B77C31" w:rsidRDefault="00BC6F4A" w:rsidP="00B77C31">
      <w:pPr>
        <w:widowControl/>
        <w:suppressAutoHyphens/>
        <w:autoSpaceDE/>
        <w:adjustRightInd/>
        <w:spacing w:before="120" w:line="360" w:lineRule="auto"/>
        <w:ind w:left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brutto w wysokości</w:t>
      </w:r>
      <w:r w:rsidR="00DB4021" w:rsidRPr="00B77C31">
        <w:rPr>
          <w:rFonts w:asciiTheme="minorHAnsi" w:hAnsiTheme="minorHAnsi" w:cs="Arial"/>
          <w:sz w:val="22"/>
          <w:szCs w:val="22"/>
        </w:rPr>
        <w:t xml:space="preserve"> </w:t>
      </w:r>
      <w:r w:rsidRPr="00B77C31">
        <w:rPr>
          <w:rFonts w:asciiTheme="minorHAnsi" w:hAnsiTheme="minorHAnsi" w:cs="Arial"/>
          <w:sz w:val="22"/>
          <w:szCs w:val="22"/>
        </w:rPr>
        <w:t>.....................zł (słownie..............................................................złotych) w tym podatek od towarów i usług w wysokości …</w:t>
      </w:r>
      <w:r w:rsidR="00DB4021" w:rsidRPr="00B77C31">
        <w:rPr>
          <w:rFonts w:asciiTheme="minorHAnsi" w:hAnsiTheme="minorHAnsi" w:cs="Arial"/>
          <w:sz w:val="22"/>
          <w:szCs w:val="22"/>
        </w:rPr>
        <w:t>…… zł (słownie: …………….. złotych)</w:t>
      </w:r>
      <w:r w:rsidRPr="00B77C31">
        <w:rPr>
          <w:rFonts w:asciiTheme="minorHAnsi" w:hAnsiTheme="minorHAnsi" w:cs="Arial"/>
          <w:sz w:val="22"/>
          <w:szCs w:val="22"/>
        </w:rPr>
        <w:t>.</w:t>
      </w:r>
    </w:p>
    <w:p w14:paraId="50E82E91" w14:textId="2B1BB42C" w:rsidR="00BC6F4A" w:rsidRPr="00B77C31" w:rsidRDefault="00BC6F4A" w:rsidP="00B77C31">
      <w:pPr>
        <w:widowControl/>
        <w:numPr>
          <w:ilvl w:val="0"/>
          <w:numId w:val="39"/>
        </w:numPr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Kwota określona w ust. 1 zawiera wszystkie koszty związane z realizacją zadania, o którym mowa w §1, wynikające wprost z </w:t>
      </w:r>
      <w:r w:rsidR="00DB4021" w:rsidRPr="00B77C31">
        <w:rPr>
          <w:rFonts w:asciiTheme="minorHAnsi" w:hAnsiTheme="minorHAnsi" w:cs="Arial"/>
          <w:sz w:val="22"/>
          <w:szCs w:val="22"/>
        </w:rPr>
        <w:t>Formularza asortymentowo-cenowego</w:t>
      </w:r>
      <w:r w:rsidRPr="00B77C31">
        <w:rPr>
          <w:rFonts w:asciiTheme="minorHAnsi" w:hAnsiTheme="minorHAnsi" w:cs="Arial"/>
          <w:sz w:val="22"/>
          <w:szCs w:val="22"/>
        </w:rPr>
        <w:t xml:space="preserve"> (</w:t>
      </w:r>
      <w:r w:rsidR="00DB4021" w:rsidRPr="00B77C31">
        <w:rPr>
          <w:rFonts w:asciiTheme="minorHAnsi" w:hAnsiTheme="minorHAnsi" w:cs="Arial"/>
          <w:sz w:val="22"/>
          <w:szCs w:val="22"/>
        </w:rPr>
        <w:t xml:space="preserve">Załącznik nr </w:t>
      </w:r>
      <w:r w:rsidR="005360E2">
        <w:rPr>
          <w:rFonts w:asciiTheme="minorHAnsi" w:hAnsiTheme="minorHAnsi" w:cs="Arial"/>
          <w:sz w:val="22"/>
          <w:szCs w:val="22"/>
        </w:rPr>
        <w:t>1</w:t>
      </w:r>
      <w:r w:rsidR="00DB4021" w:rsidRPr="00B77C31">
        <w:rPr>
          <w:rFonts w:asciiTheme="minorHAnsi" w:hAnsiTheme="minorHAnsi" w:cs="Arial"/>
          <w:sz w:val="22"/>
          <w:szCs w:val="22"/>
        </w:rPr>
        <w:t xml:space="preserve"> do umowy</w:t>
      </w:r>
      <w:r w:rsidRPr="00B77C31">
        <w:rPr>
          <w:rFonts w:asciiTheme="minorHAnsi" w:hAnsiTheme="minorHAnsi" w:cs="Arial"/>
          <w:sz w:val="22"/>
          <w:szCs w:val="22"/>
        </w:rPr>
        <w:t xml:space="preserve">) będącego podstawą obliczenia wynagrodzenia </w:t>
      </w:r>
      <w:r w:rsidR="00DB4021" w:rsidRPr="00B77C31">
        <w:rPr>
          <w:rFonts w:asciiTheme="minorHAnsi" w:hAnsiTheme="minorHAnsi" w:cs="Arial"/>
          <w:sz w:val="22"/>
          <w:szCs w:val="22"/>
        </w:rPr>
        <w:t>Wykonawcy</w:t>
      </w:r>
      <w:r w:rsidRPr="00B77C31">
        <w:rPr>
          <w:rFonts w:asciiTheme="minorHAnsi" w:hAnsiTheme="minorHAnsi" w:cs="Arial"/>
          <w:sz w:val="22"/>
          <w:szCs w:val="22"/>
        </w:rPr>
        <w:t xml:space="preserve"> oraz następujące koszty:</w:t>
      </w:r>
      <w:r w:rsidR="00DB4021" w:rsidRPr="00B77C31">
        <w:rPr>
          <w:rFonts w:asciiTheme="minorHAnsi" w:hAnsiTheme="minorHAnsi" w:cs="Arial"/>
          <w:sz w:val="22"/>
          <w:szCs w:val="22"/>
        </w:rPr>
        <w:t xml:space="preserve"> koszty transportu, załadunku i rozładunku, zabezpieczenia pomieszczeń, i ciągów komunikacyjnych przed zniszczeniem w trakcie prowadzonej dostawy i montażu, uprzątnięcia pomieszczeń i przywrócenia ich stanu zastanego, podatki, cła i inne opłaty, koszty ubezpieczenia urządzeń i wyposażenia do czasu przekazania przedmiotu umowy Zamawiającemu, przeszkolenie personelu w zakresie użytkowania urządzeń i wyposażenia, koszty serwisowania w okresie objętym gwarancją oraz wszystkie inne  koszty niezbędne do wykonania zamówienia.</w:t>
      </w:r>
    </w:p>
    <w:p w14:paraId="764F6051" w14:textId="5FB055D7" w:rsidR="006D578F" w:rsidRPr="00B77C31" w:rsidRDefault="006D578F" w:rsidP="00B77C31">
      <w:pPr>
        <w:widowControl/>
        <w:numPr>
          <w:ilvl w:val="0"/>
          <w:numId w:val="39"/>
        </w:numPr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Zapłata wynagrodzeni</w:t>
      </w:r>
      <w:r w:rsidR="00B46C20" w:rsidRPr="00B77C31">
        <w:rPr>
          <w:rFonts w:asciiTheme="minorHAnsi" w:hAnsiTheme="minorHAnsi" w:cs="Arial"/>
          <w:sz w:val="22"/>
          <w:szCs w:val="22"/>
        </w:rPr>
        <w:t>a nastąpi po dokonaniu przez Zamawiającego odbioru końcowego przedmiotu umowy, o którym mowa w § 4, w oparciu o wystawioną</w:t>
      </w:r>
      <w:r w:rsidRPr="00B77C31">
        <w:rPr>
          <w:rFonts w:asciiTheme="minorHAnsi" w:hAnsiTheme="minorHAnsi" w:cs="Arial"/>
          <w:sz w:val="22"/>
          <w:szCs w:val="22"/>
        </w:rPr>
        <w:t xml:space="preserve"> przez Wykonawcę fakturę, przelewem</w:t>
      </w:r>
      <w:r w:rsidR="00A42AD2" w:rsidRPr="00B77C31">
        <w:rPr>
          <w:rFonts w:asciiTheme="minorHAnsi" w:hAnsiTheme="minorHAnsi" w:cs="Arial"/>
          <w:sz w:val="22"/>
          <w:szCs w:val="22"/>
        </w:rPr>
        <w:t xml:space="preserve"> </w:t>
      </w:r>
      <w:r w:rsidRPr="00B77C31">
        <w:rPr>
          <w:rFonts w:asciiTheme="minorHAnsi" w:hAnsiTheme="minorHAnsi" w:cs="Arial"/>
          <w:sz w:val="22"/>
          <w:szCs w:val="22"/>
        </w:rPr>
        <w:t xml:space="preserve">na rachunek bankowy </w:t>
      </w:r>
      <w:r w:rsidR="00DB4021" w:rsidRPr="00B77C31">
        <w:rPr>
          <w:rFonts w:asciiTheme="minorHAnsi" w:hAnsiTheme="minorHAnsi" w:cs="Arial"/>
          <w:sz w:val="22"/>
          <w:szCs w:val="22"/>
        </w:rPr>
        <w:t>wskazany na fakturze</w:t>
      </w:r>
      <w:r w:rsidRPr="00B77C31">
        <w:rPr>
          <w:rFonts w:asciiTheme="minorHAnsi" w:hAnsiTheme="minorHAnsi" w:cs="Arial"/>
          <w:sz w:val="22"/>
          <w:szCs w:val="22"/>
        </w:rPr>
        <w:t xml:space="preserve">, w terminie do </w:t>
      </w:r>
      <w:r w:rsidR="008A6EDE">
        <w:rPr>
          <w:rFonts w:asciiTheme="minorHAnsi" w:hAnsiTheme="minorHAnsi" w:cs="Arial"/>
          <w:sz w:val="22"/>
          <w:szCs w:val="22"/>
        </w:rPr>
        <w:t>……</w:t>
      </w:r>
      <w:r w:rsidRPr="00B77C31">
        <w:rPr>
          <w:rFonts w:asciiTheme="minorHAnsi" w:hAnsiTheme="minorHAnsi" w:cs="Arial"/>
          <w:sz w:val="22"/>
          <w:szCs w:val="22"/>
        </w:rPr>
        <w:t xml:space="preserve"> dni od daty otrzymania przez Zamawiająceg</w:t>
      </w:r>
      <w:r w:rsidR="00DB4021" w:rsidRPr="00B77C31">
        <w:rPr>
          <w:rFonts w:asciiTheme="minorHAnsi" w:hAnsiTheme="minorHAnsi" w:cs="Arial"/>
          <w:sz w:val="22"/>
          <w:szCs w:val="22"/>
        </w:rPr>
        <w:t xml:space="preserve">o poprawnie wystawionej faktury, z zastrzeżeniem ust. </w:t>
      </w:r>
      <w:r w:rsidR="00891155" w:rsidRPr="00B77C31">
        <w:rPr>
          <w:rFonts w:asciiTheme="minorHAnsi" w:hAnsiTheme="minorHAnsi" w:cs="Arial"/>
          <w:sz w:val="22"/>
          <w:szCs w:val="22"/>
        </w:rPr>
        <w:t>5</w:t>
      </w:r>
      <w:r w:rsidR="00DB4021" w:rsidRPr="00B77C31">
        <w:rPr>
          <w:rFonts w:asciiTheme="minorHAnsi" w:hAnsiTheme="minorHAnsi" w:cs="Arial"/>
          <w:sz w:val="22"/>
          <w:szCs w:val="22"/>
        </w:rPr>
        <w:t xml:space="preserve"> poniżej.</w:t>
      </w:r>
    </w:p>
    <w:p w14:paraId="5E2EF5FD" w14:textId="77777777" w:rsidR="00891155" w:rsidRPr="00B77C31" w:rsidRDefault="00891155" w:rsidP="00B77C31">
      <w:pPr>
        <w:widowControl/>
        <w:numPr>
          <w:ilvl w:val="0"/>
          <w:numId w:val="39"/>
        </w:numPr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Podstawą wystawienia faktury będzie bezusterkowy protokół końcowy odbioru wykonania dostawy i montażu urządzeń i wyposażenia lub protokół odbioru usunięcia wad stwierdzonych podczas odbioru końcowego, o których mowa w § 4.</w:t>
      </w:r>
    </w:p>
    <w:p w14:paraId="6D1CA93A" w14:textId="77777777" w:rsidR="00DB4021" w:rsidRPr="00B77C31" w:rsidRDefault="00DB4021" w:rsidP="00B77C31">
      <w:pPr>
        <w:widowControl/>
        <w:numPr>
          <w:ilvl w:val="0"/>
          <w:numId w:val="39"/>
        </w:numPr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lastRenderedPageBreak/>
        <w:t>Strony zgodnie postanawiają, iż za termin zapłaty uznają dzień obciążenia rachunku bankowego Zamawiającego.</w:t>
      </w:r>
    </w:p>
    <w:p w14:paraId="7F9516CB" w14:textId="43909A54" w:rsidR="00DB4021" w:rsidRPr="00B77C31" w:rsidRDefault="00DB4021" w:rsidP="00B77C31">
      <w:pPr>
        <w:widowControl/>
        <w:numPr>
          <w:ilvl w:val="0"/>
          <w:numId w:val="39"/>
        </w:numPr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Zamawiający uprawniony jest do potrącenia z wynagrodzenia Wykonawcy wszelkich należnych jemu na podstawie niniejszej Umowy kwot, w szczególności z tytułu kar umownych.</w:t>
      </w:r>
      <w:r w:rsidR="00E560E4">
        <w:rPr>
          <w:rFonts w:asciiTheme="minorHAnsi" w:hAnsiTheme="minorHAnsi" w:cs="Arial"/>
          <w:sz w:val="22"/>
          <w:szCs w:val="22"/>
        </w:rPr>
        <w:br/>
      </w:r>
    </w:p>
    <w:p w14:paraId="15986C59" w14:textId="77777777" w:rsidR="006D578F" w:rsidRPr="00B77C31" w:rsidRDefault="006D578F" w:rsidP="006D578F">
      <w:pPr>
        <w:tabs>
          <w:tab w:val="left" w:pos="284"/>
        </w:tabs>
        <w:jc w:val="center"/>
        <w:rPr>
          <w:rFonts w:asciiTheme="minorHAnsi" w:hAnsiTheme="minorHAnsi" w:cs="Arial"/>
          <w:b/>
          <w:sz w:val="22"/>
          <w:szCs w:val="22"/>
        </w:rPr>
      </w:pPr>
      <w:r w:rsidRPr="00B77C31">
        <w:rPr>
          <w:rFonts w:asciiTheme="minorHAnsi" w:hAnsiTheme="minorHAnsi" w:cs="Arial"/>
          <w:b/>
          <w:sz w:val="22"/>
          <w:szCs w:val="22"/>
        </w:rPr>
        <w:t xml:space="preserve">§ 4. Odbiór końcowy </w:t>
      </w:r>
    </w:p>
    <w:p w14:paraId="13815CE4" w14:textId="77777777" w:rsidR="006D578F" w:rsidRPr="00B77C31" w:rsidRDefault="006D578F" w:rsidP="00B77C31">
      <w:pPr>
        <w:widowControl/>
        <w:numPr>
          <w:ilvl w:val="0"/>
          <w:numId w:val="41"/>
        </w:numPr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bCs/>
          <w:sz w:val="22"/>
          <w:szCs w:val="22"/>
        </w:rPr>
      </w:pPr>
      <w:r w:rsidRPr="00B77C31">
        <w:rPr>
          <w:rFonts w:asciiTheme="minorHAnsi" w:hAnsiTheme="minorHAnsi" w:cs="Arial"/>
          <w:bCs/>
          <w:sz w:val="22"/>
          <w:szCs w:val="22"/>
        </w:rPr>
        <w:t xml:space="preserve">Odbiór </w:t>
      </w:r>
      <w:r w:rsidRPr="00B77C31">
        <w:rPr>
          <w:rFonts w:asciiTheme="minorHAnsi" w:hAnsiTheme="minorHAnsi" w:cs="Arial"/>
          <w:sz w:val="22"/>
          <w:szCs w:val="22"/>
        </w:rPr>
        <w:t>końcowy</w:t>
      </w:r>
      <w:r w:rsidRPr="00B77C31">
        <w:rPr>
          <w:rFonts w:asciiTheme="minorHAnsi" w:hAnsiTheme="minorHAnsi" w:cs="Arial"/>
          <w:bCs/>
          <w:sz w:val="22"/>
          <w:szCs w:val="22"/>
        </w:rPr>
        <w:t xml:space="preserve"> ma na celu ostateczne przekazanie Zamawiającemu ustalonego w umowie   przedmiotu,  po sprawdzeniu jego należytego wykonania,</w:t>
      </w:r>
    </w:p>
    <w:p w14:paraId="64D54009" w14:textId="77777777" w:rsidR="006D578F" w:rsidRPr="00B77C31" w:rsidRDefault="006D578F" w:rsidP="00B77C31">
      <w:pPr>
        <w:widowControl/>
        <w:numPr>
          <w:ilvl w:val="0"/>
          <w:numId w:val="41"/>
        </w:numPr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bCs/>
          <w:sz w:val="22"/>
          <w:szCs w:val="22"/>
        </w:rPr>
      </w:pPr>
      <w:r w:rsidRPr="00B77C31">
        <w:rPr>
          <w:rFonts w:asciiTheme="minorHAnsi" w:hAnsiTheme="minorHAnsi" w:cs="Arial"/>
          <w:bCs/>
          <w:sz w:val="22"/>
          <w:szCs w:val="22"/>
        </w:rPr>
        <w:t>Zamawiający przystąpi do odbioru w terminie do 3 dni od daty pisemnego zawiadomienia</w:t>
      </w:r>
      <w:r w:rsidR="00A42AD2" w:rsidRPr="00B77C31">
        <w:rPr>
          <w:rFonts w:asciiTheme="minorHAnsi" w:hAnsiTheme="minorHAnsi" w:cs="Arial"/>
          <w:bCs/>
          <w:sz w:val="22"/>
          <w:szCs w:val="22"/>
        </w:rPr>
        <w:t xml:space="preserve">                         </w:t>
      </w:r>
      <w:r w:rsidRPr="00B77C31">
        <w:rPr>
          <w:rFonts w:asciiTheme="minorHAnsi" w:hAnsiTheme="minorHAnsi" w:cs="Arial"/>
          <w:bCs/>
          <w:sz w:val="22"/>
          <w:szCs w:val="22"/>
        </w:rPr>
        <w:t xml:space="preserve"> o gotowości do odbioru, złożonego Zamawiającemu przez Wykonawcę.</w:t>
      </w:r>
    </w:p>
    <w:p w14:paraId="640695B9" w14:textId="14217D93" w:rsidR="006D578F" w:rsidRPr="00B77C31" w:rsidRDefault="006D578F" w:rsidP="00B77C31">
      <w:pPr>
        <w:widowControl/>
        <w:numPr>
          <w:ilvl w:val="0"/>
          <w:numId w:val="41"/>
        </w:numPr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W dniu ustalonym przez strony jako termin odbioru, sporządzony zostanie protokół odbioru końcowego dostawy i montażu urządzeń i wyposażenia, który zostanie podpisany przez upoważnionych przedstawicieli stron. Do protokołu odbioru Wykonawca dołącza pisemną gwarancję jakości</w:t>
      </w:r>
      <w:r w:rsidR="00B33657" w:rsidRPr="00B77C31">
        <w:rPr>
          <w:rFonts w:asciiTheme="minorHAnsi" w:hAnsiTheme="minorHAnsi" w:cs="Arial"/>
          <w:sz w:val="22"/>
          <w:szCs w:val="22"/>
        </w:rPr>
        <w:t xml:space="preserve"> – wg wzoru stanowiącego </w:t>
      </w:r>
      <w:r w:rsidR="00B33657" w:rsidRPr="00B77C31">
        <w:rPr>
          <w:rFonts w:asciiTheme="minorHAnsi" w:hAnsiTheme="minorHAnsi" w:cs="Arial"/>
          <w:b/>
          <w:sz w:val="22"/>
          <w:szCs w:val="22"/>
        </w:rPr>
        <w:t>załącznik nr 5</w:t>
      </w:r>
      <w:r w:rsidR="00B33657" w:rsidRPr="00B77C31">
        <w:rPr>
          <w:rFonts w:asciiTheme="minorHAnsi" w:hAnsiTheme="minorHAnsi" w:cs="Arial"/>
          <w:sz w:val="22"/>
          <w:szCs w:val="22"/>
        </w:rPr>
        <w:t xml:space="preserve"> do umowy</w:t>
      </w:r>
      <w:r w:rsidR="00582437" w:rsidRPr="00B77C31">
        <w:rPr>
          <w:rFonts w:asciiTheme="minorHAnsi" w:hAnsiTheme="minorHAnsi" w:cs="Arial"/>
          <w:sz w:val="22"/>
          <w:szCs w:val="22"/>
        </w:rPr>
        <w:t>, karty gwarancyjne, atesty higieniczne, certyfikaty, instrukcje użytkowania, protokoły potwierdzające przeszkolenie wyznaczonych przez Zamawiającego osób</w:t>
      </w:r>
      <w:r w:rsidRPr="00B77C31">
        <w:rPr>
          <w:rFonts w:asciiTheme="minorHAnsi" w:hAnsiTheme="minorHAnsi" w:cs="Arial"/>
          <w:sz w:val="22"/>
          <w:szCs w:val="22"/>
        </w:rPr>
        <w:t xml:space="preserve">. Protokół może zostać spisany jako bezusterkowy lub może zawierać listę wad nadających się do usunięcia, nie limitujących przejęcia przedmiotu umowy. Wady Wykonawca zobowiązany jest usunąć w terminie następnych 2 dni roboczych co potwierdzone zostanie odrębnym protokołem odbioru usunięcia wad stwierdzonych podczas odbioru końcowego.    </w:t>
      </w:r>
    </w:p>
    <w:p w14:paraId="6BAACF18" w14:textId="77777777" w:rsidR="006D578F" w:rsidRPr="00B77C31" w:rsidRDefault="006D578F" w:rsidP="00B77C31">
      <w:pPr>
        <w:widowControl/>
        <w:numPr>
          <w:ilvl w:val="0"/>
          <w:numId w:val="41"/>
        </w:numPr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bCs/>
          <w:sz w:val="22"/>
          <w:szCs w:val="22"/>
        </w:rPr>
      </w:pPr>
      <w:r w:rsidRPr="00B77C31">
        <w:rPr>
          <w:rFonts w:asciiTheme="minorHAnsi" w:hAnsiTheme="minorHAnsi" w:cs="Arial"/>
          <w:bCs/>
          <w:sz w:val="22"/>
          <w:szCs w:val="22"/>
        </w:rPr>
        <w:t xml:space="preserve">W </w:t>
      </w:r>
      <w:r w:rsidRPr="00B77C31">
        <w:rPr>
          <w:rFonts w:asciiTheme="minorHAnsi" w:hAnsiTheme="minorHAnsi" w:cs="Arial"/>
          <w:sz w:val="22"/>
          <w:szCs w:val="22"/>
        </w:rPr>
        <w:t>przypadku</w:t>
      </w:r>
      <w:r w:rsidRPr="00B77C31">
        <w:rPr>
          <w:rFonts w:asciiTheme="minorHAnsi" w:hAnsiTheme="minorHAnsi" w:cs="Arial"/>
          <w:bCs/>
          <w:sz w:val="22"/>
          <w:szCs w:val="22"/>
        </w:rPr>
        <w:t xml:space="preserve"> stwierdzenia przez Zamawiającego w trakcie czynności odbiorowych, iż zgłoszony</w:t>
      </w:r>
      <w:r w:rsidR="00582437" w:rsidRPr="00B77C31">
        <w:rPr>
          <w:rFonts w:asciiTheme="minorHAnsi" w:hAnsiTheme="minorHAnsi" w:cs="Arial"/>
          <w:bCs/>
          <w:sz w:val="22"/>
          <w:szCs w:val="22"/>
        </w:rPr>
        <w:t xml:space="preserve">  </w:t>
      </w:r>
      <w:r w:rsidRPr="00B77C31">
        <w:rPr>
          <w:rFonts w:asciiTheme="minorHAnsi" w:hAnsiTheme="minorHAnsi" w:cs="Arial"/>
          <w:bCs/>
          <w:sz w:val="22"/>
          <w:szCs w:val="22"/>
        </w:rPr>
        <w:t xml:space="preserve">do odbioru przedmiot umowy nie kwalifikuje się do tego odbioru ze względu na niekompletność dostaw czy też wady w skali przekraczającej możliwość podpisania protokołu odbioru końcowego - Zamawiający powiadomi pisemnie o tym fakcie Wykonawcę i będzie uprawniony naliczać kary umowne za zwłokę, o której mowa w § 6 ust. </w:t>
      </w:r>
      <w:r w:rsidR="00B77C31">
        <w:rPr>
          <w:rFonts w:asciiTheme="minorHAnsi" w:hAnsiTheme="minorHAnsi" w:cs="Arial"/>
          <w:bCs/>
          <w:sz w:val="22"/>
          <w:szCs w:val="22"/>
        </w:rPr>
        <w:t>1</w:t>
      </w:r>
      <w:r w:rsidRPr="00B77C31">
        <w:rPr>
          <w:rFonts w:asciiTheme="minorHAnsi" w:hAnsiTheme="minorHAnsi" w:cs="Arial"/>
          <w:bCs/>
          <w:sz w:val="22"/>
          <w:szCs w:val="22"/>
        </w:rPr>
        <w:t xml:space="preserve"> lit. </w:t>
      </w:r>
      <w:r w:rsidR="00582437" w:rsidRPr="00B77C31">
        <w:rPr>
          <w:rFonts w:asciiTheme="minorHAnsi" w:hAnsiTheme="minorHAnsi" w:cs="Arial"/>
          <w:bCs/>
          <w:sz w:val="22"/>
          <w:szCs w:val="22"/>
        </w:rPr>
        <w:t>a</w:t>
      </w:r>
      <w:r w:rsidRPr="00B77C31">
        <w:rPr>
          <w:rFonts w:asciiTheme="minorHAnsi" w:hAnsiTheme="minorHAnsi" w:cs="Arial"/>
          <w:bCs/>
          <w:sz w:val="22"/>
          <w:szCs w:val="22"/>
        </w:rPr>
        <w:t xml:space="preserve">),  począwszy od następnego dnia po upływie terminu wykonania umowy określonego w § 2 ust. 1 umowy. Wykonawca  natomiast obowiązany będzie do niezwłocznego usunięcia wszelkich wad, a po dokonaniu tego usunięcia do ponownego zgłoszenia przedmiotu umowy do odbioru. </w:t>
      </w:r>
    </w:p>
    <w:p w14:paraId="12D7B359" w14:textId="256265EC" w:rsidR="006D578F" w:rsidRPr="00B77C31" w:rsidRDefault="00E560E4" w:rsidP="006D578F">
      <w:pPr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br/>
      </w:r>
      <w:r w:rsidR="00F62898" w:rsidRPr="00B77C31">
        <w:rPr>
          <w:rFonts w:asciiTheme="minorHAnsi" w:hAnsiTheme="minorHAnsi" w:cs="Arial"/>
          <w:b/>
          <w:bCs/>
          <w:sz w:val="22"/>
          <w:szCs w:val="22"/>
        </w:rPr>
        <w:t xml:space="preserve">§ 5.  Odpowiedzialność </w:t>
      </w:r>
      <w:r w:rsidR="006D578F" w:rsidRPr="00B77C31">
        <w:rPr>
          <w:rFonts w:asciiTheme="minorHAnsi" w:hAnsiTheme="minorHAnsi" w:cs="Arial"/>
          <w:b/>
          <w:bCs/>
          <w:sz w:val="22"/>
          <w:szCs w:val="22"/>
        </w:rPr>
        <w:t xml:space="preserve">z tytułu </w:t>
      </w:r>
      <w:r w:rsidR="00B46C20" w:rsidRPr="00B77C31">
        <w:rPr>
          <w:rFonts w:asciiTheme="minorHAnsi" w:hAnsiTheme="minorHAnsi" w:cs="Arial"/>
          <w:b/>
          <w:bCs/>
          <w:sz w:val="22"/>
          <w:szCs w:val="22"/>
        </w:rPr>
        <w:t xml:space="preserve">rękojmi i </w:t>
      </w:r>
      <w:r w:rsidR="006D578F" w:rsidRPr="00B77C31">
        <w:rPr>
          <w:rFonts w:asciiTheme="minorHAnsi" w:hAnsiTheme="minorHAnsi" w:cs="Arial"/>
          <w:b/>
          <w:bCs/>
          <w:sz w:val="22"/>
          <w:szCs w:val="22"/>
        </w:rPr>
        <w:t>gwarancji</w:t>
      </w:r>
    </w:p>
    <w:p w14:paraId="780818E6" w14:textId="5B4E77AF" w:rsidR="006D578F" w:rsidRPr="00B77C31" w:rsidRDefault="006D578F" w:rsidP="006D578F">
      <w:pPr>
        <w:widowControl/>
        <w:numPr>
          <w:ilvl w:val="0"/>
          <w:numId w:val="20"/>
        </w:numPr>
        <w:tabs>
          <w:tab w:val="left" w:pos="0"/>
        </w:tabs>
        <w:suppressAutoHyphens/>
        <w:autoSpaceDE/>
        <w:adjustRightInd/>
        <w:spacing w:before="120" w:line="360" w:lineRule="auto"/>
        <w:ind w:left="425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Wykonawca zobowiązuje się do wydania Zamawiającemu w dacie odbioru końcowego dokumentów gwarancji wystawionych przez producenta </w:t>
      </w:r>
      <w:r w:rsidR="00F36808" w:rsidRPr="00B77C31">
        <w:rPr>
          <w:rFonts w:asciiTheme="minorHAnsi" w:hAnsiTheme="minorHAnsi" w:cs="Arial"/>
          <w:sz w:val="22"/>
          <w:szCs w:val="22"/>
        </w:rPr>
        <w:t xml:space="preserve">urządzeń i wyposażenia </w:t>
      </w:r>
      <w:r w:rsidR="00582437" w:rsidRPr="00B77C31">
        <w:rPr>
          <w:rFonts w:asciiTheme="minorHAnsi" w:hAnsiTheme="minorHAnsi" w:cs="Arial"/>
          <w:sz w:val="22"/>
          <w:szCs w:val="22"/>
        </w:rPr>
        <w:t xml:space="preserve">oraz instrukcji obsługi </w:t>
      </w:r>
      <w:r w:rsidR="00F36808" w:rsidRPr="00B77C31">
        <w:rPr>
          <w:rFonts w:asciiTheme="minorHAnsi" w:hAnsiTheme="minorHAnsi" w:cs="Arial"/>
          <w:sz w:val="22"/>
          <w:szCs w:val="22"/>
        </w:rPr>
        <w:t xml:space="preserve">urządzeń i wyposażenia. </w:t>
      </w:r>
      <w:r w:rsidRPr="00B77C31">
        <w:rPr>
          <w:rFonts w:asciiTheme="minorHAnsi" w:hAnsiTheme="minorHAnsi" w:cs="Arial"/>
          <w:sz w:val="22"/>
          <w:szCs w:val="22"/>
        </w:rPr>
        <w:t xml:space="preserve">Niezależnie od gwarancji udzielonych przez producentów </w:t>
      </w:r>
      <w:r w:rsidRPr="00B77C31">
        <w:rPr>
          <w:rFonts w:asciiTheme="minorHAnsi" w:hAnsiTheme="minorHAnsi" w:cs="Arial"/>
          <w:sz w:val="22"/>
          <w:szCs w:val="22"/>
        </w:rPr>
        <w:lastRenderedPageBreak/>
        <w:t xml:space="preserve">poszczególnych </w:t>
      </w:r>
      <w:r w:rsidR="00F36808" w:rsidRPr="00B77C31">
        <w:rPr>
          <w:rFonts w:asciiTheme="minorHAnsi" w:hAnsiTheme="minorHAnsi" w:cs="Arial"/>
          <w:sz w:val="22"/>
          <w:szCs w:val="22"/>
        </w:rPr>
        <w:t>urządzeń i wyposażenia,</w:t>
      </w:r>
      <w:r w:rsidRPr="00B77C31">
        <w:rPr>
          <w:rFonts w:asciiTheme="minorHAnsi" w:hAnsiTheme="minorHAnsi" w:cs="Arial"/>
          <w:sz w:val="22"/>
          <w:szCs w:val="22"/>
        </w:rPr>
        <w:t xml:space="preserve"> Wykonawca udziela Zamawiającemu </w:t>
      </w:r>
      <w:r w:rsidR="00F62898" w:rsidRPr="00B77C31">
        <w:rPr>
          <w:rFonts w:asciiTheme="minorHAnsi" w:hAnsiTheme="minorHAnsi" w:cs="Arial"/>
          <w:sz w:val="22"/>
          <w:szCs w:val="22"/>
        </w:rPr>
        <w:t xml:space="preserve">rękojmi za wady przedmiotu zamówienia na okres </w:t>
      </w:r>
      <w:r w:rsidR="00891155" w:rsidRPr="00E560E4">
        <w:rPr>
          <w:rFonts w:asciiTheme="minorHAnsi" w:hAnsiTheme="minorHAnsi" w:cs="Arial"/>
          <w:b/>
          <w:sz w:val="22"/>
          <w:szCs w:val="22"/>
        </w:rPr>
        <w:t>……..</w:t>
      </w:r>
      <w:r w:rsidR="00F62898" w:rsidRPr="00E560E4">
        <w:rPr>
          <w:rFonts w:asciiTheme="minorHAnsi" w:hAnsiTheme="minorHAnsi" w:cs="Arial"/>
          <w:b/>
          <w:sz w:val="22"/>
          <w:szCs w:val="22"/>
        </w:rPr>
        <w:t xml:space="preserve"> miesięcy</w:t>
      </w:r>
      <w:r w:rsidR="00F62898" w:rsidRPr="00E560E4">
        <w:rPr>
          <w:rFonts w:asciiTheme="minorHAnsi" w:hAnsiTheme="minorHAnsi" w:cs="Arial"/>
          <w:sz w:val="22"/>
          <w:szCs w:val="22"/>
        </w:rPr>
        <w:t xml:space="preserve"> </w:t>
      </w:r>
      <w:r w:rsidR="00F62898" w:rsidRPr="00B77C31">
        <w:rPr>
          <w:rFonts w:asciiTheme="minorHAnsi" w:hAnsiTheme="minorHAnsi" w:cs="Arial"/>
          <w:sz w:val="22"/>
          <w:szCs w:val="22"/>
        </w:rPr>
        <w:t xml:space="preserve">oraz </w:t>
      </w:r>
      <w:r w:rsidRPr="00B77C31">
        <w:rPr>
          <w:rFonts w:asciiTheme="minorHAnsi" w:hAnsiTheme="minorHAnsi" w:cs="Arial"/>
          <w:sz w:val="22"/>
          <w:szCs w:val="22"/>
        </w:rPr>
        <w:t xml:space="preserve">pisemnej gwarancji jakości na cały przedmiot umowy na okres </w:t>
      </w:r>
      <w:r w:rsidR="00891155" w:rsidRPr="00E560E4">
        <w:rPr>
          <w:rFonts w:asciiTheme="minorHAnsi" w:hAnsiTheme="minorHAnsi" w:cs="Arial"/>
          <w:b/>
          <w:sz w:val="22"/>
          <w:szCs w:val="22"/>
        </w:rPr>
        <w:t>…..</w:t>
      </w:r>
      <w:r w:rsidR="00B46C20" w:rsidRPr="00E560E4">
        <w:rPr>
          <w:rFonts w:asciiTheme="minorHAnsi" w:hAnsiTheme="minorHAnsi" w:cs="Arial"/>
          <w:b/>
          <w:sz w:val="22"/>
          <w:szCs w:val="22"/>
        </w:rPr>
        <w:t xml:space="preserve"> miesięcy</w:t>
      </w:r>
      <w:r w:rsidR="00B46C20" w:rsidRPr="00E560E4">
        <w:rPr>
          <w:rFonts w:asciiTheme="minorHAnsi" w:hAnsiTheme="minorHAnsi" w:cs="Arial"/>
          <w:sz w:val="22"/>
          <w:szCs w:val="22"/>
        </w:rPr>
        <w:t xml:space="preserve">, </w:t>
      </w:r>
      <w:r w:rsidRPr="00B77C31">
        <w:rPr>
          <w:rFonts w:asciiTheme="minorHAnsi" w:hAnsiTheme="minorHAnsi" w:cs="Arial"/>
          <w:sz w:val="22"/>
          <w:szCs w:val="22"/>
        </w:rPr>
        <w:t>na warunkach określonych w Kodeksie cywilnym i zobowiązuje się wydać Zamawiającemu dokument gwarancji w dacie odbioru końcowego</w:t>
      </w:r>
      <w:r w:rsidR="00A876F8" w:rsidRPr="00B77C31">
        <w:rPr>
          <w:rFonts w:asciiTheme="minorHAnsi" w:hAnsiTheme="minorHAnsi" w:cs="Arial"/>
          <w:sz w:val="22"/>
          <w:szCs w:val="22"/>
        </w:rPr>
        <w:t>, któ</w:t>
      </w:r>
      <w:r w:rsidR="00B33657" w:rsidRPr="00B77C31">
        <w:rPr>
          <w:rFonts w:asciiTheme="minorHAnsi" w:hAnsiTheme="minorHAnsi" w:cs="Arial"/>
          <w:sz w:val="22"/>
          <w:szCs w:val="22"/>
        </w:rPr>
        <w:t xml:space="preserve">rego wzór stanowi </w:t>
      </w:r>
      <w:r w:rsidR="00B33657" w:rsidRPr="00B77C31">
        <w:rPr>
          <w:rFonts w:asciiTheme="minorHAnsi" w:hAnsiTheme="minorHAnsi" w:cs="Arial"/>
          <w:b/>
          <w:sz w:val="22"/>
          <w:szCs w:val="22"/>
        </w:rPr>
        <w:t xml:space="preserve">załącznik nr </w:t>
      </w:r>
      <w:r w:rsidR="00E560E4">
        <w:rPr>
          <w:rFonts w:asciiTheme="minorHAnsi" w:hAnsiTheme="minorHAnsi" w:cs="Arial"/>
          <w:b/>
          <w:sz w:val="22"/>
          <w:szCs w:val="22"/>
        </w:rPr>
        <w:t>3</w:t>
      </w:r>
      <w:r w:rsidR="00A876F8" w:rsidRPr="00B77C31">
        <w:rPr>
          <w:rFonts w:asciiTheme="minorHAnsi" w:hAnsiTheme="minorHAnsi" w:cs="Arial"/>
          <w:sz w:val="22"/>
          <w:szCs w:val="22"/>
        </w:rPr>
        <w:t xml:space="preserve"> do umowy.</w:t>
      </w:r>
      <w:r w:rsidRPr="00B77C31">
        <w:rPr>
          <w:rFonts w:asciiTheme="minorHAnsi" w:hAnsiTheme="minorHAnsi" w:cs="Arial"/>
          <w:sz w:val="22"/>
          <w:szCs w:val="22"/>
        </w:rPr>
        <w:t xml:space="preserve"> Termin gwarancji jakości biegnie od daty odbioru końcowego przedmiotu umowy. W przypadku urzą</w:t>
      </w:r>
      <w:r w:rsidR="00A42AD2" w:rsidRPr="00B77C31">
        <w:rPr>
          <w:rFonts w:asciiTheme="minorHAnsi" w:hAnsiTheme="minorHAnsi" w:cs="Arial"/>
          <w:sz w:val="22"/>
          <w:szCs w:val="22"/>
        </w:rPr>
        <w:t>dzeń</w:t>
      </w:r>
      <w:r w:rsidR="00F36808" w:rsidRPr="00B77C31">
        <w:rPr>
          <w:rFonts w:asciiTheme="minorHAnsi" w:hAnsiTheme="minorHAnsi" w:cs="Arial"/>
          <w:sz w:val="22"/>
          <w:szCs w:val="22"/>
        </w:rPr>
        <w:t xml:space="preserve"> i wyposażenia objętych przedmiotem umowy, na które</w:t>
      </w:r>
      <w:r w:rsidRPr="00B77C31">
        <w:rPr>
          <w:rFonts w:asciiTheme="minorHAnsi" w:hAnsiTheme="minorHAnsi" w:cs="Arial"/>
          <w:sz w:val="22"/>
          <w:szCs w:val="22"/>
        </w:rPr>
        <w:t xml:space="preserve"> producenci udzielili gwarancji na okres dłuższy, niż wymieniony w zdaniu </w:t>
      </w:r>
      <w:r w:rsidR="00F36808" w:rsidRPr="00B77C31">
        <w:rPr>
          <w:rFonts w:asciiTheme="minorHAnsi" w:hAnsiTheme="minorHAnsi" w:cs="Arial"/>
          <w:sz w:val="22"/>
          <w:szCs w:val="22"/>
        </w:rPr>
        <w:t>drugim</w:t>
      </w:r>
      <w:r w:rsidR="005D1C23" w:rsidRPr="00B77C31">
        <w:rPr>
          <w:rFonts w:asciiTheme="minorHAnsi" w:hAnsiTheme="minorHAnsi" w:cs="Arial"/>
          <w:sz w:val="22"/>
          <w:szCs w:val="22"/>
        </w:rPr>
        <w:t xml:space="preserve"> jak wyżej</w:t>
      </w:r>
      <w:r w:rsidR="00F36808" w:rsidRPr="00B77C31">
        <w:rPr>
          <w:rFonts w:asciiTheme="minorHAnsi" w:hAnsiTheme="minorHAnsi" w:cs="Arial"/>
          <w:sz w:val="22"/>
          <w:szCs w:val="22"/>
        </w:rPr>
        <w:t>,</w:t>
      </w:r>
      <w:r w:rsidRPr="00B77C31">
        <w:rPr>
          <w:rFonts w:asciiTheme="minorHAnsi" w:hAnsiTheme="minorHAnsi" w:cs="Arial"/>
          <w:sz w:val="22"/>
          <w:szCs w:val="22"/>
        </w:rPr>
        <w:t xml:space="preserve"> Wykonawca udziela gwarancji jakości na okres równy okresowi gwarancji producenta.</w:t>
      </w:r>
    </w:p>
    <w:p w14:paraId="69B018E7" w14:textId="77777777" w:rsidR="006D578F" w:rsidRPr="00B77C31" w:rsidRDefault="006D578F" w:rsidP="006D578F">
      <w:pPr>
        <w:widowControl/>
        <w:numPr>
          <w:ilvl w:val="0"/>
          <w:numId w:val="20"/>
        </w:numPr>
        <w:tabs>
          <w:tab w:val="left" w:pos="0"/>
        </w:tabs>
        <w:suppressAutoHyphens/>
        <w:autoSpaceDE/>
        <w:adjustRightInd/>
        <w:spacing w:before="120" w:line="360" w:lineRule="auto"/>
        <w:ind w:left="425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W okresie gwarancji jakości Wykonawca zobowiązuje się do załatwienia wszelkich formalności związanych z ewentualną wymianą przedmiotu umowy na nowy,  jego wysyłką do naprawy gwarancyjnej i odbiorem oraz ponosi koszty związane z wymianą przedmiotu na nowy ( - bez udziału Zamawiającego). </w:t>
      </w:r>
    </w:p>
    <w:p w14:paraId="23B83EBF" w14:textId="77777777" w:rsidR="006D578F" w:rsidRPr="00B77C31" w:rsidRDefault="006D578F" w:rsidP="006D578F">
      <w:pPr>
        <w:widowControl/>
        <w:numPr>
          <w:ilvl w:val="0"/>
          <w:numId w:val="20"/>
        </w:numPr>
        <w:tabs>
          <w:tab w:val="left" w:pos="0"/>
        </w:tabs>
        <w:suppressAutoHyphens/>
        <w:autoSpaceDE/>
        <w:adjustRightInd/>
        <w:spacing w:before="120" w:line="360" w:lineRule="auto"/>
        <w:ind w:left="425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 Gwarancją Wykonawcy objęte są wady przedmiotu umowy spowodowane wadami mater</w:t>
      </w:r>
      <w:r w:rsidR="00F62898" w:rsidRPr="00B77C31">
        <w:rPr>
          <w:rFonts w:asciiTheme="minorHAnsi" w:hAnsiTheme="minorHAnsi" w:cs="Arial"/>
          <w:sz w:val="22"/>
          <w:szCs w:val="22"/>
        </w:rPr>
        <w:t>iałowymi lub wadami wykonania (</w:t>
      </w:r>
      <w:r w:rsidRPr="00B77C31">
        <w:rPr>
          <w:rFonts w:asciiTheme="minorHAnsi" w:hAnsiTheme="minorHAnsi" w:cs="Arial"/>
          <w:sz w:val="22"/>
          <w:szCs w:val="22"/>
        </w:rPr>
        <w:t>montażu). Wykonawca w ramach udzielonej gwarancji jakości odpowiada za braki ilościowe i jakościowe stwierdzone bezpośrednio po rozpakowaniu przedmiotu umowy</w:t>
      </w:r>
      <w:r w:rsidR="00A42AD2" w:rsidRPr="00B77C31">
        <w:rPr>
          <w:rFonts w:asciiTheme="minorHAnsi" w:hAnsiTheme="minorHAnsi" w:cs="Arial"/>
          <w:sz w:val="22"/>
          <w:szCs w:val="22"/>
        </w:rPr>
        <w:t xml:space="preserve"> </w:t>
      </w:r>
      <w:r w:rsidRPr="00B77C31">
        <w:rPr>
          <w:rFonts w:asciiTheme="minorHAnsi" w:hAnsiTheme="minorHAnsi" w:cs="Arial"/>
          <w:sz w:val="22"/>
          <w:szCs w:val="22"/>
        </w:rPr>
        <w:t>w miejscu jego dostawy.</w:t>
      </w:r>
    </w:p>
    <w:p w14:paraId="6E4BDD48" w14:textId="77777777" w:rsidR="006D578F" w:rsidRPr="00B77C31" w:rsidRDefault="006D578F" w:rsidP="006D578F">
      <w:pPr>
        <w:widowControl/>
        <w:numPr>
          <w:ilvl w:val="0"/>
          <w:numId w:val="20"/>
        </w:numPr>
        <w:tabs>
          <w:tab w:val="left" w:pos="0"/>
        </w:tabs>
        <w:suppressAutoHyphens/>
        <w:autoSpaceDE/>
        <w:adjustRightInd/>
        <w:spacing w:before="120" w:line="360" w:lineRule="auto"/>
        <w:ind w:left="425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W ramach udzielonej gwarancji jakości Wykonaw</w:t>
      </w:r>
      <w:r w:rsidR="00B07969" w:rsidRPr="00B77C31">
        <w:rPr>
          <w:rFonts w:asciiTheme="minorHAnsi" w:hAnsiTheme="minorHAnsi" w:cs="Arial"/>
          <w:sz w:val="22"/>
          <w:szCs w:val="22"/>
        </w:rPr>
        <w:t>ca zapewni naprawę reklamowanych urządzeń i wyposażenia będących</w:t>
      </w:r>
      <w:r w:rsidRPr="00B77C31">
        <w:rPr>
          <w:rFonts w:asciiTheme="minorHAnsi" w:hAnsiTheme="minorHAnsi" w:cs="Arial"/>
          <w:sz w:val="22"/>
          <w:szCs w:val="22"/>
        </w:rPr>
        <w:t xml:space="preserve"> przedmiotem umowy w siedzibie Zamawiającego w terminie do 5 dni licząc od dnia zgłoszenia. Zamawiający może wyrazić zgodę na wykonanie naprawy poza siedzibą Zamawiającego, przy czym koszty transportu lub inne związane z przewiezieniem przedmiotu reklamacji ponosi Wykonawca. Wykonawca zapewni urządzenie/ </w:t>
      </w:r>
      <w:r w:rsidR="00B07969" w:rsidRPr="00B77C31">
        <w:rPr>
          <w:rFonts w:asciiTheme="minorHAnsi" w:hAnsiTheme="minorHAnsi" w:cs="Arial"/>
          <w:sz w:val="22"/>
          <w:szCs w:val="22"/>
        </w:rPr>
        <w:t>wyposażenie</w:t>
      </w:r>
      <w:r w:rsidRPr="00B77C31">
        <w:rPr>
          <w:rFonts w:asciiTheme="minorHAnsi" w:hAnsiTheme="minorHAnsi" w:cs="Arial"/>
          <w:sz w:val="22"/>
          <w:szCs w:val="22"/>
        </w:rPr>
        <w:t xml:space="preserve"> zastępcze w p</w:t>
      </w:r>
      <w:r w:rsidR="00B07969" w:rsidRPr="00B77C31">
        <w:rPr>
          <w:rFonts w:asciiTheme="minorHAnsi" w:hAnsiTheme="minorHAnsi" w:cs="Arial"/>
          <w:sz w:val="22"/>
          <w:szCs w:val="22"/>
        </w:rPr>
        <w:t>rzypadku, gdy urządzenia/wyposażenia</w:t>
      </w:r>
      <w:r w:rsidRPr="00B77C31">
        <w:rPr>
          <w:rFonts w:asciiTheme="minorHAnsi" w:hAnsiTheme="minorHAnsi" w:cs="Arial"/>
          <w:sz w:val="22"/>
          <w:szCs w:val="22"/>
        </w:rPr>
        <w:t xml:space="preserve"> nie da się naprawić w siedzibie Zamawiającego w czasie do 5 dni od daty zgłoszenia.</w:t>
      </w:r>
    </w:p>
    <w:p w14:paraId="6F750053" w14:textId="77777777" w:rsidR="006D578F" w:rsidRPr="00B77C31" w:rsidRDefault="006D578F" w:rsidP="006D578F">
      <w:pPr>
        <w:widowControl/>
        <w:numPr>
          <w:ilvl w:val="0"/>
          <w:numId w:val="20"/>
        </w:numPr>
        <w:tabs>
          <w:tab w:val="left" w:pos="0"/>
        </w:tabs>
        <w:suppressAutoHyphens/>
        <w:autoSpaceDE/>
        <w:adjustRightInd/>
        <w:spacing w:before="120" w:line="360" w:lineRule="auto"/>
        <w:ind w:left="425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Jakiekolwiek wydłużenie czasu trwania naprawy gwarancyjnej, niezależnie od przyczyn, powoduje przedłużenie okresu gwarancji o pełny okres niesprawności dostarczonych urządzeń</w:t>
      </w:r>
      <w:r w:rsidR="00B07969" w:rsidRPr="00B77C31">
        <w:rPr>
          <w:rFonts w:asciiTheme="minorHAnsi" w:hAnsiTheme="minorHAnsi" w:cs="Arial"/>
          <w:sz w:val="22"/>
          <w:szCs w:val="22"/>
        </w:rPr>
        <w:t xml:space="preserve"> </w:t>
      </w:r>
      <w:r w:rsidRPr="00B77C31">
        <w:rPr>
          <w:rFonts w:asciiTheme="minorHAnsi" w:hAnsiTheme="minorHAnsi" w:cs="Arial"/>
          <w:sz w:val="22"/>
          <w:szCs w:val="22"/>
        </w:rPr>
        <w:t>i wyposażenia.</w:t>
      </w:r>
    </w:p>
    <w:p w14:paraId="769A6304" w14:textId="6C524FAF" w:rsidR="006D578F" w:rsidRPr="00B77C31" w:rsidRDefault="006D578F" w:rsidP="006D578F">
      <w:pPr>
        <w:widowControl/>
        <w:numPr>
          <w:ilvl w:val="0"/>
          <w:numId w:val="20"/>
        </w:numPr>
        <w:tabs>
          <w:tab w:val="left" w:pos="0"/>
        </w:tabs>
        <w:suppressAutoHyphens/>
        <w:autoSpaceDE/>
        <w:adjustRightInd/>
        <w:spacing w:before="120" w:line="360" w:lineRule="auto"/>
        <w:ind w:left="425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W przypadku 2 krotnej naprawy gwarancyjnej tego samego elementu dostarczonego przedmiotu umowy, Wykonawca zobowiązany jest wymienić wadliwy przedmiot na nowy.</w:t>
      </w:r>
    </w:p>
    <w:p w14:paraId="1BD57BD4" w14:textId="77777777" w:rsidR="006D578F" w:rsidRPr="00B77C31" w:rsidRDefault="006D578F" w:rsidP="006D578F">
      <w:pPr>
        <w:widowControl/>
        <w:numPr>
          <w:ilvl w:val="0"/>
          <w:numId w:val="20"/>
        </w:numPr>
        <w:tabs>
          <w:tab w:val="left" w:pos="0"/>
        </w:tabs>
        <w:suppressAutoHyphens/>
        <w:autoSpaceDE/>
        <w:adjustRightInd/>
        <w:spacing w:before="120" w:line="360" w:lineRule="auto"/>
        <w:ind w:left="425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Wykonawca ponosi organizuje i ponosi koszty obowiązkowych przeglądów gwarancyjnych  wymaganych przez producenta sprzętu </w:t>
      </w:r>
    </w:p>
    <w:p w14:paraId="67FC32BA" w14:textId="77777777" w:rsidR="006D578F" w:rsidRPr="00B77C31" w:rsidRDefault="006D578F" w:rsidP="006D578F">
      <w:pPr>
        <w:widowControl/>
        <w:numPr>
          <w:ilvl w:val="0"/>
          <w:numId w:val="21"/>
        </w:numPr>
        <w:tabs>
          <w:tab w:val="left" w:pos="0"/>
        </w:tabs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W przypadku rozbieżnych, co do istnienia i zakresu wad jakościowych strony mogą zlecić wykonanie ekspertyzy niezależnemu ekspertowi. Koszty tej ekspertyzy poniesie strona, której </w:t>
      </w:r>
      <w:r w:rsidRPr="00B77C31">
        <w:rPr>
          <w:rFonts w:asciiTheme="minorHAnsi" w:hAnsiTheme="minorHAnsi" w:cs="Arial"/>
          <w:sz w:val="22"/>
          <w:szCs w:val="22"/>
        </w:rPr>
        <w:lastRenderedPageBreak/>
        <w:t xml:space="preserve">stanowiska nie potwierdzi ekspertyza. Gdy strony w terminie 14 dni nie ustalą osoby wspólnego, niezależnego eksperta, prawo wyboru eksperta przysługiwać będzie Zamawiającemu. W przypadku gdy wykonana ekspertyza potwierdzi stanowisko Zamawiającego, wówczas Wykonawca zobowiązany będzie do zwrotu Zamawiającemu całości kosztów wykonania ekspertyzy. </w:t>
      </w:r>
    </w:p>
    <w:p w14:paraId="51330B0C" w14:textId="77777777" w:rsidR="006D578F" w:rsidRPr="00B77C31" w:rsidRDefault="006D578F" w:rsidP="006D578F">
      <w:pPr>
        <w:widowControl/>
        <w:numPr>
          <w:ilvl w:val="0"/>
          <w:numId w:val="21"/>
        </w:numPr>
        <w:tabs>
          <w:tab w:val="left" w:pos="0"/>
        </w:tabs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Koszty dojazdów ekipy serwisowej w ramach napraw gwarancyjnych i koszt transportu urządzeń</w:t>
      </w:r>
      <w:r w:rsidR="00A42AD2" w:rsidRPr="00B77C31">
        <w:rPr>
          <w:rFonts w:asciiTheme="minorHAnsi" w:hAnsiTheme="minorHAnsi" w:cs="Arial"/>
          <w:sz w:val="22"/>
          <w:szCs w:val="22"/>
        </w:rPr>
        <w:t xml:space="preserve"> </w:t>
      </w:r>
      <w:r w:rsidRPr="00B77C31">
        <w:rPr>
          <w:rFonts w:asciiTheme="minorHAnsi" w:hAnsiTheme="minorHAnsi" w:cs="Arial"/>
          <w:sz w:val="22"/>
          <w:szCs w:val="22"/>
        </w:rPr>
        <w:t xml:space="preserve"> i wyposażenia naprawianego w ramach gwarancji poza siedziba Zamawiającego pokrywa Wykonawca. </w:t>
      </w:r>
    </w:p>
    <w:p w14:paraId="2E3BA068" w14:textId="77777777" w:rsidR="006D578F" w:rsidRPr="00B77C31" w:rsidRDefault="006D578F" w:rsidP="006D578F">
      <w:pPr>
        <w:widowControl/>
        <w:numPr>
          <w:ilvl w:val="0"/>
          <w:numId w:val="21"/>
        </w:numPr>
        <w:tabs>
          <w:tab w:val="left" w:pos="0"/>
        </w:tabs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Zawarcie przez Wykonawcę umowy z podwykonawcą na serwisowanie nie zwalnia Wykonawcy</w:t>
      </w:r>
      <w:r w:rsidR="00A42AD2" w:rsidRPr="00B77C31">
        <w:rPr>
          <w:rFonts w:asciiTheme="minorHAnsi" w:hAnsiTheme="minorHAnsi" w:cs="Arial"/>
          <w:sz w:val="22"/>
          <w:szCs w:val="22"/>
        </w:rPr>
        <w:t xml:space="preserve"> </w:t>
      </w:r>
      <w:r w:rsidRPr="00B77C31">
        <w:rPr>
          <w:rFonts w:asciiTheme="minorHAnsi" w:hAnsiTheme="minorHAnsi" w:cs="Arial"/>
          <w:sz w:val="22"/>
          <w:szCs w:val="22"/>
        </w:rPr>
        <w:t>z odpowiedzialności i zobowiązań wynikających z niniejszej umowy.</w:t>
      </w:r>
    </w:p>
    <w:p w14:paraId="40856F7A" w14:textId="77777777" w:rsidR="006D578F" w:rsidRPr="00B77C31" w:rsidRDefault="006D578F" w:rsidP="006D578F">
      <w:pPr>
        <w:widowControl/>
        <w:numPr>
          <w:ilvl w:val="0"/>
          <w:numId w:val="21"/>
        </w:numPr>
        <w:tabs>
          <w:tab w:val="left" w:pos="0"/>
        </w:tabs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W przypadku nie usunięcia ujawnionych wad w ustalonych terminach, Zamawiający ma prawo do zastępczego usunięcia wad w ramach gwarancji - na koszt Sprzedającego. </w:t>
      </w:r>
    </w:p>
    <w:p w14:paraId="5A126FEA" w14:textId="77777777" w:rsidR="006D578F" w:rsidRPr="00B77C31" w:rsidRDefault="006D578F" w:rsidP="006D578F">
      <w:pPr>
        <w:widowControl/>
        <w:numPr>
          <w:ilvl w:val="0"/>
          <w:numId w:val="21"/>
        </w:numPr>
        <w:tabs>
          <w:tab w:val="left" w:pos="0"/>
        </w:tabs>
        <w:suppressAutoHyphens/>
        <w:autoSpaceDE/>
        <w:adjustRightInd/>
        <w:spacing w:before="120" w:line="360" w:lineRule="auto"/>
        <w:ind w:left="425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Zamawiający zachowuje, oprócz uprawnień wynikających z udzielonej gwarancji, także uprawnienia wynikające z rękojmi za wady, przysługujące zgodnie z przepisami Kodeksu cywilnego</w:t>
      </w:r>
    </w:p>
    <w:p w14:paraId="105C409F" w14:textId="2CC7E7FC" w:rsidR="006D578F" w:rsidRPr="00B77C31" w:rsidRDefault="00E560E4" w:rsidP="006D578F">
      <w:pPr>
        <w:pStyle w:val="Tekstpodstawowy31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/>
      </w:r>
      <w:r w:rsidR="006D578F" w:rsidRPr="00B77C31">
        <w:rPr>
          <w:rFonts w:asciiTheme="minorHAnsi" w:hAnsiTheme="minorHAnsi" w:cs="Arial"/>
          <w:sz w:val="22"/>
          <w:szCs w:val="22"/>
        </w:rPr>
        <w:t>§ 6.  Kary umowne, odsetki</w:t>
      </w:r>
    </w:p>
    <w:p w14:paraId="3E27DAB8" w14:textId="77777777" w:rsidR="006D578F" w:rsidRPr="00B77C31" w:rsidRDefault="006D578F" w:rsidP="006D578F">
      <w:pPr>
        <w:pStyle w:val="Tekstpodstawowy31"/>
        <w:jc w:val="both"/>
        <w:rPr>
          <w:rFonts w:asciiTheme="minorHAnsi" w:hAnsiTheme="minorHAnsi" w:cs="Arial"/>
          <w:sz w:val="22"/>
          <w:szCs w:val="22"/>
        </w:rPr>
      </w:pPr>
    </w:p>
    <w:p w14:paraId="19FE9F36" w14:textId="77777777" w:rsidR="006D578F" w:rsidRPr="00B77C31" w:rsidRDefault="00B77C31" w:rsidP="00FB3ED4">
      <w:pPr>
        <w:widowControl/>
        <w:numPr>
          <w:ilvl w:val="0"/>
          <w:numId w:val="22"/>
        </w:numPr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Wykonawca zapłaci Zamawiającemu karę umowną w przypadku</w:t>
      </w:r>
      <w:r>
        <w:rPr>
          <w:rFonts w:asciiTheme="minorHAnsi" w:hAnsiTheme="minorHAnsi" w:cs="Arial"/>
          <w:sz w:val="22"/>
          <w:szCs w:val="22"/>
        </w:rPr>
        <w:t>:</w:t>
      </w:r>
    </w:p>
    <w:p w14:paraId="582E9057" w14:textId="1F4726C1" w:rsidR="00B77C31" w:rsidRPr="00B77C31" w:rsidRDefault="00B77C31" w:rsidP="00B77C31">
      <w:pPr>
        <w:widowControl/>
        <w:numPr>
          <w:ilvl w:val="0"/>
          <w:numId w:val="23"/>
        </w:numPr>
        <w:suppressAutoHyphens/>
        <w:autoSpaceDE/>
        <w:adjustRightInd/>
        <w:spacing w:before="120"/>
        <w:ind w:left="851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opóźnienia w oddaniu określonego w umowie przedmiotu zamówienia - w wysokości </w:t>
      </w:r>
      <w:r w:rsidR="00E560E4">
        <w:rPr>
          <w:rFonts w:asciiTheme="minorHAnsi" w:hAnsiTheme="minorHAnsi" w:cs="Arial"/>
          <w:b/>
          <w:sz w:val="22"/>
          <w:szCs w:val="22"/>
        </w:rPr>
        <w:t>100</w:t>
      </w:r>
      <w:r w:rsidRPr="00B77C31">
        <w:rPr>
          <w:rFonts w:asciiTheme="minorHAnsi" w:hAnsiTheme="minorHAnsi" w:cs="Arial"/>
          <w:b/>
          <w:sz w:val="22"/>
          <w:szCs w:val="22"/>
        </w:rPr>
        <w:t xml:space="preserve"> zł</w:t>
      </w:r>
      <w:r w:rsidRPr="00B77C31">
        <w:rPr>
          <w:rFonts w:asciiTheme="minorHAnsi" w:hAnsiTheme="minorHAnsi" w:cs="Arial"/>
          <w:sz w:val="22"/>
          <w:szCs w:val="22"/>
        </w:rPr>
        <w:t xml:space="preserve"> za każdy dzień opóźnienia, </w:t>
      </w:r>
    </w:p>
    <w:p w14:paraId="0D643C84" w14:textId="0A09ECA3" w:rsidR="00B77C31" w:rsidRPr="00B77C31" w:rsidRDefault="00B77C31" w:rsidP="00B77C31">
      <w:pPr>
        <w:widowControl/>
        <w:numPr>
          <w:ilvl w:val="0"/>
          <w:numId w:val="23"/>
        </w:numPr>
        <w:suppressAutoHyphens/>
        <w:autoSpaceDE/>
        <w:adjustRightInd/>
        <w:spacing w:before="120" w:line="360" w:lineRule="auto"/>
        <w:ind w:left="850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zwłoki w usunięciu wad stwierdzonych przy odbiorze lub w okresie obowiązywania rękojmi za wady - w </w:t>
      </w:r>
      <w:r w:rsidRPr="00240475">
        <w:rPr>
          <w:rFonts w:asciiTheme="minorHAnsi" w:hAnsiTheme="minorHAnsi" w:cs="Arial"/>
          <w:sz w:val="22"/>
          <w:szCs w:val="22"/>
        </w:rPr>
        <w:t xml:space="preserve">wysokości </w:t>
      </w:r>
      <w:r w:rsidR="00E560E4" w:rsidRPr="00E560E4">
        <w:rPr>
          <w:rFonts w:asciiTheme="minorHAnsi" w:hAnsiTheme="minorHAnsi" w:cs="Arial"/>
          <w:b/>
          <w:bCs/>
          <w:sz w:val="22"/>
          <w:szCs w:val="22"/>
        </w:rPr>
        <w:t>500,00</w:t>
      </w:r>
      <w:r w:rsidRPr="00E560E4">
        <w:rPr>
          <w:rFonts w:asciiTheme="minorHAnsi" w:hAnsiTheme="minorHAnsi" w:cs="Arial"/>
          <w:b/>
          <w:bCs/>
          <w:sz w:val="22"/>
          <w:szCs w:val="22"/>
        </w:rPr>
        <w:t xml:space="preserve"> zł</w:t>
      </w:r>
      <w:r w:rsidRPr="00240475">
        <w:rPr>
          <w:rFonts w:asciiTheme="minorHAnsi" w:hAnsiTheme="minorHAnsi" w:cs="Arial"/>
          <w:sz w:val="22"/>
          <w:szCs w:val="22"/>
        </w:rPr>
        <w:t>, za</w:t>
      </w:r>
      <w:r w:rsidRPr="00B77C31">
        <w:rPr>
          <w:rFonts w:asciiTheme="minorHAnsi" w:hAnsiTheme="minorHAnsi" w:cs="Arial"/>
          <w:sz w:val="22"/>
          <w:szCs w:val="22"/>
        </w:rPr>
        <w:t xml:space="preserve"> każdy dzień </w:t>
      </w:r>
      <w:r>
        <w:rPr>
          <w:rFonts w:asciiTheme="minorHAnsi" w:hAnsiTheme="minorHAnsi" w:cs="Arial"/>
          <w:sz w:val="22"/>
          <w:szCs w:val="22"/>
        </w:rPr>
        <w:t>zwłoki</w:t>
      </w:r>
      <w:r w:rsidRPr="00B77C31">
        <w:rPr>
          <w:rFonts w:asciiTheme="minorHAnsi" w:hAnsiTheme="minorHAnsi" w:cs="Arial"/>
          <w:sz w:val="22"/>
          <w:szCs w:val="22"/>
        </w:rPr>
        <w:t>, liczony od dnia wyznaczonego na usunięcie wad,</w:t>
      </w:r>
    </w:p>
    <w:p w14:paraId="59723E70" w14:textId="77777777" w:rsidR="00B77C31" w:rsidRPr="00B77C31" w:rsidRDefault="00B77C31" w:rsidP="00B77C31">
      <w:pPr>
        <w:widowControl/>
        <w:numPr>
          <w:ilvl w:val="0"/>
          <w:numId w:val="23"/>
        </w:numPr>
        <w:suppressAutoHyphens/>
        <w:autoSpaceDE/>
        <w:adjustRightInd/>
        <w:spacing w:before="120" w:line="360" w:lineRule="auto"/>
        <w:ind w:left="850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odstąpienia od umowy przez Zamawiającego z przyczyn leżących po stronie Wykonawcy w wysokości 10 % wynagrodzenia umownego brutto za przedmiot umowy,</w:t>
      </w:r>
    </w:p>
    <w:p w14:paraId="23718112" w14:textId="77777777" w:rsidR="00FB3ED4" w:rsidRPr="00FB3ED4" w:rsidRDefault="00FB3ED4" w:rsidP="00FB3ED4">
      <w:pPr>
        <w:widowControl/>
        <w:numPr>
          <w:ilvl w:val="0"/>
          <w:numId w:val="22"/>
        </w:numPr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FB3ED4">
        <w:rPr>
          <w:rFonts w:asciiTheme="minorHAnsi" w:hAnsiTheme="minorHAnsi" w:cs="Arial"/>
          <w:sz w:val="22"/>
          <w:szCs w:val="22"/>
        </w:rPr>
        <w:t>Zamawiający zapłaci Wykonawcy karę umowną za odstąpienie od umowy przez Wykonawcę z przyczyn, za które ponosi odpowiedzialność Zamawiający – w wysokości 10% wynagrodzenia umownego brutto za przedmiot umowy.</w:t>
      </w:r>
    </w:p>
    <w:p w14:paraId="54714F9A" w14:textId="77777777" w:rsidR="00FB3ED4" w:rsidRPr="00FB3ED4" w:rsidRDefault="00FB3ED4" w:rsidP="00FB3ED4">
      <w:pPr>
        <w:widowControl/>
        <w:numPr>
          <w:ilvl w:val="0"/>
          <w:numId w:val="22"/>
        </w:numPr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FB3ED4">
        <w:rPr>
          <w:rFonts w:asciiTheme="minorHAnsi" w:hAnsiTheme="minorHAnsi" w:cs="Arial"/>
          <w:sz w:val="22"/>
          <w:szCs w:val="22"/>
        </w:rPr>
        <w:t>Kary umowne będą potrącane z wynagrodzenia Wykonawcy. Kary będą potrącane automatycznie bez uzyskiwania zgody Wykonawcy.</w:t>
      </w:r>
    </w:p>
    <w:p w14:paraId="1A07AC67" w14:textId="77777777" w:rsidR="00FB3ED4" w:rsidRPr="00FB3ED4" w:rsidRDefault="00FB3ED4" w:rsidP="00FB3ED4">
      <w:pPr>
        <w:widowControl/>
        <w:numPr>
          <w:ilvl w:val="0"/>
          <w:numId w:val="22"/>
        </w:numPr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FB3ED4">
        <w:rPr>
          <w:rFonts w:asciiTheme="minorHAnsi" w:hAnsiTheme="minorHAnsi" w:cs="Arial"/>
          <w:sz w:val="22"/>
          <w:szCs w:val="22"/>
        </w:rPr>
        <w:t>Strony umowy maja prawo dochodzić odszkodowania uzupełniającego na zasadach Kodeksu Cywilnego, jeżeli szkoda przewyższy wysokość kar umownych.</w:t>
      </w:r>
    </w:p>
    <w:p w14:paraId="336D9CA6" w14:textId="77777777" w:rsidR="00FB3ED4" w:rsidRDefault="00FB3ED4" w:rsidP="00FB3ED4">
      <w:pPr>
        <w:widowControl/>
        <w:numPr>
          <w:ilvl w:val="0"/>
          <w:numId w:val="22"/>
        </w:numPr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FB3ED4">
        <w:rPr>
          <w:rFonts w:asciiTheme="minorHAnsi" w:hAnsiTheme="minorHAnsi" w:cs="Arial"/>
          <w:sz w:val="22"/>
          <w:szCs w:val="22"/>
        </w:rPr>
        <w:t>Zamawiający może usunąć, w zastępstwie Wykonawcy i na jego koszt, wady nie usunięte w wyznaczonym terminie.</w:t>
      </w:r>
    </w:p>
    <w:p w14:paraId="0F1F4CBF" w14:textId="77777777" w:rsidR="006D578F" w:rsidRPr="00B77C31" w:rsidRDefault="006D578F" w:rsidP="00FB3ED4">
      <w:pPr>
        <w:widowControl/>
        <w:numPr>
          <w:ilvl w:val="0"/>
          <w:numId w:val="22"/>
        </w:numPr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lastRenderedPageBreak/>
        <w:t>Jeżeli opóźnienie w wykonaniu przedmiotu umowy przekroczy 10 dni kalendarzowych, Zamawiający ma prawo odstąpić od umowy</w:t>
      </w:r>
      <w:r w:rsidR="00FB3ED4">
        <w:rPr>
          <w:rFonts w:asciiTheme="minorHAnsi" w:hAnsiTheme="minorHAnsi" w:cs="Arial"/>
          <w:sz w:val="22"/>
          <w:szCs w:val="22"/>
        </w:rPr>
        <w:t xml:space="preserve"> bez wyznaczania dodatkowego terminu.</w:t>
      </w:r>
    </w:p>
    <w:p w14:paraId="3ECFF6F5" w14:textId="77777777" w:rsidR="006D578F" w:rsidRPr="00B77C31" w:rsidRDefault="006D578F" w:rsidP="00FB3ED4">
      <w:pPr>
        <w:widowControl/>
        <w:numPr>
          <w:ilvl w:val="0"/>
          <w:numId w:val="22"/>
        </w:numPr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Jeżeli Wykonawca będzie wykonywał przedmiot Umowy w sposób wadliwy albo sprzeczny</w:t>
      </w:r>
      <w:r w:rsidR="00A42AD2" w:rsidRPr="00B77C31">
        <w:rPr>
          <w:rFonts w:asciiTheme="minorHAnsi" w:hAnsiTheme="minorHAnsi" w:cs="Arial"/>
          <w:sz w:val="22"/>
          <w:szCs w:val="22"/>
        </w:rPr>
        <w:t xml:space="preserve">                </w:t>
      </w:r>
      <w:r w:rsidRPr="00B77C31">
        <w:rPr>
          <w:rFonts w:asciiTheme="minorHAnsi" w:hAnsiTheme="minorHAnsi" w:cs="Arial"/>
          <w:sz w:val="22"/>
          <w:szCs w:val="22"/>
        </w:rPr>
        <w:t xml:space="preserve"> z umową, Zamawiający będzie mógł wezwać Wykonawcę do zmiany sposobu wykonania</w:t>
      </w:r>
      <w:r w:rsidR="00A42AD2" w:rsidRPr="00B77C31">
        <w:rPr>
          <w:rFonts w:asciiTheme="minorHAnsi" w:hAnsiTheme="minorHAnsi" w:cs="Arial"/>
          <w:sz w:val="22"/>
          <w:szCs w:val="22"/>
        </w:rPr>
        <w:t xml:space="preserve">                   </w:t>
      </w:r>
      <w:r w:rsidRPr="00B77C31">
        <w:rPr>
          <w:rFonts w:asciiTheme="minorHAnsi" w:hAnsiTheme="minorHAnsi" w:cs="Arial"/>
          <w:sz w:val="22"/>
          <w:szCs w:val="22"/>
        </w:rPr>
        <w:t xml:space="preserve"> i wyznaczyć mu w tym celu termin, uwzgledniający specyfikę przedmiotu umowy i interes Zamawiającego. Po bezskutecznym upływie wyznaczonego terminu Zamawiający będzie mógł </w:t>
      </w:r>
      <w:r w:rsidR="00FB3ED4">
        <w:rPr>
          <w:rFonts w:asciiTheme="minorHAnsi" w:hAnsiTheme="minorHAnsi" w:cs="Arial"/>
          <w:sz w:val="22"/>
          <w:szCs w:val="22"/>
        </w:rPr>
        <w:t>odstąpić od umowy bez wyznaczania dodatkowego terminu</w:t>
      </w:r>
      <w:r w:rsidRPr="00B77C31">
        <w:rPr>
          <w:rFonts w:asciiTheme="minorHAnsi" w:hAnsiTheme="minorHAnsi" w:cs="Arial"/>
          <w:sz w:val="22"/>
          <w:szCs w:val="22"/>
        </w:rPr>
        <w:t xml:space="preserve">.   </w:t>
      </w:r>
    </w:p>
    <w:p w14:paraId="4B41D7FD" w14:textId="77777777" w:rsidR="006D578F" w:rsidRPr="00B77C31" w:rsidRDefault="006D578F" w:rsidP="006D578F">
      <w:pPr>
        <w:tabs>
          <w:tab w:val="left" w:pos="284"/>
        </w:tabs>
        <w:spacing w:before="120"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B77C31">
        <w:rPr>
          <w:rFonts w:asciiTheme="minorHAnsi" w:hAnsiTheme="minorHAnsi" w:cs="Arial"/>
          <w:b/>
          <w:bCs/>
          <w:sz w:val="22"/>
          <w:szCs w:val="22"/>
        </w:rPr>
        <w:t>§ 7.  Podwykonawstwo</w:t>
      </w:r>
    </w:p>
    <w:p w14:paraId="3807ED96" w14:textId="77777777" w:rsidR="002D7909" w:rsidRPr="002D7909" w:rsidRDefault="002D7909" w:rsidP="002D7909">
      <w:pPr>
        <w:widowControl/>
        <w:numPr>
          <w:ilvl w:val="0"/>
          <w:numId w:val="42"/>
        </w:numPr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2D7909">
        <w:rPr>
          <w:rFonts w:asciiTheme="minorHAnsi" w:hAnsiTheme="minorHAnsi" w:cs="Arial"/>
          <w:sz w:val="22"/>
          <w:szCs w:val="22"/>
        </w:rPr>
        <w:t xml:space="preserve">Wykonawca może zlecić wykonanie części </w:t>
      </w:r>
      <w:r>
        <w:rPr>
          <w:rFonts w:asciiTheme="minorHAnsi" w:hAnsiTheme="minorHAnsi" w:cs="Arial"/>
          <w:sz w:val="22"/>
          <w:szCs w:val="22"/>
        </w:rPr>
        <w:t>zamówienia</w:t>
      </w:r>
      <w:r w:rsidRPr="002D7909">
        <w:rPr>
          <w:rFonts w:asciiTheme="minorHAnsi" w:hAnsiTheme="minorHAnsi" w:cs="Arial"/>
          <w:sz w:val="22"/>
          <w:szCs w:val="22"/>
        </w:rPr>
        <w:t xml:space="preserve"> podwykonawcom, pod warunkiem, że:</w:t>
      </w:r>
    </w:p>
    <w:p w14:paraId="233263D1" w14:textId="77777777" w:rsidR="002D7909" w:rsidRPr="002D7909" w:rsidRDefault="002D7909" w:rsidP="002D7909">
      <w:pPr>
        <w:numPr>
          <w:ilvl w:val="0"/>
          <w:numId w:val="43"/>
        </w:numPr>
        <w:suppressAutoHyphens/>
        <w:autoSpaceDE/>
        <w:adjustRightInd/>
        <w:spacing w:line="360" w:lineRule="auto"/>
        <w:ind w:left="709" w:hanging="283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2D7909">
        <w:rPr>
          <w:rFonts w:asciiTheme="minorHAnsi" w:hAnsiTheme="minorHAnsi" w:cs="Arial"/>
          <w:sz w:val="22"/>
          <w:szCs w:val="22"/>
        </w:rPr>
        <w:t>suma wynagrodzeń podwykonawców nie przekroczy wartości</w:t>
      </w:r>
      <w:r>
        <w:rPr>
          <w:rFonts w:asciiTheme="minorHAnsi" w:hAnsiTheme="minorHAnsi" w:cs="Arial"/>
          <w:sz w:val="22"/>
          <w:szCs w:val="22"/>
        </w:rPr>
        <w:t xml:space="preserve"> ustalonej zgodnie z zapisami § 3</w:t>
      </w:r>
      <w:r w:rsidRPr="002D7909">
        <w:rPr>
          <w:rFonts w:asciiTheme="minorHAnsi" w:hAnsiTheme="minorHAnsi" w:cs="Arial"/>
          <w:sz w:val="22"/>
          <w:szCs w:val="22"/>
        </w:rPr>
        <w:t xml:space="preserve"> ust. </w:t>
      </w:r>
      <w:r>
        <w:rPr>
          <w:rFonts w:asciiTheme="minorHAnsi" w:hAnsiTheme="minorHAnsi" w:cs="Arial"/>
          <w:sz w:val="22"/>
          <w:szCs w:val="22"/>
        </w:rPr>
        <w:t>1</w:t>
      </w:r>
      <w:r w:rsidRPr="002D7909">
        <w:rPr>
          <w:rFonts w:asciiTheme="minorHAnsi" w:hAnsiTheme="minorHAnsi" w:cs="Arial"/>
          <w:sz w:val="22"/>
          <w:szCs w:val="22"/>
        </w:rPr>
        <w:t xml:space="preserve"> Umowy,</w:t>
      </w:r>
    </w:p>
    <w:p w14:paraId="39A09D80" w14:textId="77777777" w:rsidR="002D7909" w:rsidRPr="002D7909" w:rsidRDefault="002D7909" w:rsidP="002D7909">
      <w:pPr>
        <w:numPr>
          <w:ilvl w:val="0"/>
          <w:numId w:val="43"/>
        </w:numPr>
        <w:suppressAutoHyphens/>
        <w:autoSpaceDE/>
        <w:adjustRightInd/>
        <w:spacing w:line="360" w:lineRule="auto"/>
        <w:ind w:left="709" w:hanging="283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2D7909">
        <w:rPr>
          <w:rFonts w:asciiTheme="minorHAnsi" w:hAnsiTheme="minorHAnsi" w:cs="Arial"/>
          <w:sz w:val="22"/>
          <w:szCs w:val="22"/>
        </w:rPr>
        <w:t xml:space="preserve">termin zapłaty wynagrodzenia podwykonawcy nie może być dłuższy niż 30 dni od dnia doręczenia Wykonawcy faktury lub rachunku, potwierdzających wykonanie zleconej podwykonawcy </w:t>
      </w:r>
      <w:r>
        <w:rPr>
          <w:rFonts w:asciiTheme="minorHAnsi" w:hAnsiTheme="minorHAnsi" w:cs="Arial"/>
          <w:sz w:val="22"/>
          <w:szCs w:val="22"/>
        </w:rPr>
        <w:t>dostawy/</w:t>
      </w:r>
      <w:r w:rsidRPr="002D7909">
        <w:rPr>
          <w:rFonts w:asciiTheme="minorHAnsi" w:hAnsiTheme="minorHAnsi" w:cs="Arial"/>
          <w:sz w:val="22"/>
          <w:szCs w:val="22"/>
        </w:rPr>
        <w:t>usługi.</w:t>
      </w:r>
    </w:p>
    <w:p w14:paraId="61C6FC82" w14:textId="77777777" w:rsidR="002D7909" w:rsidRPr="002D7909" w:rsidRDefault="002D7909" w:rsidP="002D7909">
      <w:pPr>
        <w:widowControl/>
        <w:numPr>
          <w:ilvl w:val="0"/>
          <w:numId w:val="42"/>
        </w:numPr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2D7909">
        <w:rPr>
          <w:rFonts w:asciiTheme="minorHAnsi" w:hAnsiTheme="minorHAnsi" w:cs="Arial"/>
          <w:sz w:val="22"/>
          <w:szCs w:val="22"/>
        </w:rPr>
        <w:t>W przypadku wykonywania przedmiotu Umowy przy pomocy podwykonawców, Wykonawca ponosi odpowiedzialność wobec Zamawiającego za wszystkie działania lub zaniechania podwykonawców, jak za własne.</w:t>
      </w:r>
    </w:p>
    <w:p w14:paraId="29D1EC3B" w14:textId="785F01B8" w:rsidR="002D7909" w:rsidRPr="002D7909" w:rsidRDefault="002D7909" w:rsidP="002D7909">
      <w:pPr>
        <w:widowControl/>
        <w:numPr>
          <w:ilvl w:val="0"/>
          <w:numId w:val="42"/>
        </w:numPr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2D7909">
        <w:rPr>
          <w:rFonts w:asciiTheme="minorHAnsi" w:hAnsiTheme="minorHAnsi" w:cs="Arial"/>
          <w:sz w:val="22"/>
          <w:szCs w:val="22"/>
        </w:rPr>
        <w:t xml:space="preserve">Wykonawca zawrze z podwykonawcą </w:t>
      </w:r>
      <w:r>
        <w:rPr>
          <w:rFonts w:asciiTheme="minorHAnsi" w:hAnsiTheme="minorHAnsi" w:cs="Arial"/>
          <w:sz w:val="22"/>
          <w:szCs w:val="22"/>
        </w:rPr>
        <w:t xml:space="preserve">pisemną </w:t>
      </w:r>
      <w:r w:rsidRPr="002D7909">
        <w:rPr>
          <w:rFonts w:asciiTheme="minorHAnsi" w:hAnsiTheme="minorHAnsi" w:cs="Arial"/>
          <w:sz w:val="22"/>
          <w:szCs w:val="22"/>
        </w:rPr>
        <w:t xml:space="preserve">umowę o świadczenie </w:t>
      </w:r>
      <w:r>
        <w:rPr>
          <w:rFonts w:asciiTheme="minorHAnsi" w:hAnsiTheme="minorHAnsi" w:cs="Arial"/>
          <w:sz w:val="22"/>
          <w:szCs w:val="22"/>
        </w:rPr>
        <w:t>dostaw/usług</w:t>
      </w:r>
      <w:r w:rsidRPr="002D7909">
        <w:rPr>
          <w:rFonts w:asciiTheme="minorHAnsi" w:hAnsiTheme="minorHAnsi" w:cs="Arial"/>
          <w:sz w:val="22"/>
          <w:szCs w:val="22"/>
        </w:rPr>
        <w:t>, które mają być wykonywane przez podwykonawcę</w:t>
      </w:r>
      <w:r w:rsidR="00E560E4">
        <w:rPr>
          <w:rFonts w:asciiTheme="minorHAnsi" w:hAnsiTheme="minorHAnsi" w:cs="Arial"/>
          <w:sz w:val="22"/>
          <w:szCs w:val="22"/>
        </w:rPr>
        <w:t>,</w:t>
      </w:r>
      <w:r w:rsidRPr="002D7909">
        <w:rPr>
          <w:rFonts w:asciiTheme="minorHAnsi" w:hAnsiTheme="minorHAnsi" w:cs="Arial"/>
          <w:sz w:val="22"/>
          <w:szCs w:val="22"/>
        </w:rPr>
        <w:t xml:space="preserve"> </w:t>
      </w:r>
    </w:p>
    <w:p w14:paraId="5789974B" w14:textId="77777777" w:rsidR="002D7909" w:rsidRPr="002D7909" w:rsidRDefault="002D7909" w:rsidP="002D7909">
      <w:pPr>
        <w:widowControl/>
        <w:numPr>
          <w:ilvl w:val="0"/>
          <w:numId w:val="42"/>
        </w:numPr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2D7909">
        <w:rPr>
          <w:rFonts w:asciiTheme="minorHAnsi" w:hAnsiTheme="minorHAnsi" w:cs="Arial"/>
          <w:sz w:val="22"/>
          <w:szCs w:val="22"/>
        </w:rPr>
        <w:t>Wykonawca zobowiązany jest do przedłożenia Zamawiając</w:t>
      </w:r>
      <w:r>
        <w:rPr>
          <w:rFonts w:asciiTheme="minorHAnsi" w:hAnsiTheme="minorHAnsi" w:cs="Arial"/>
          <w:sz w:val="22"/>
          <w:szCs w:val="22"/>
        </w:rPr>
        <w:t>emu poświadczonej za zgodność z </w:t>
      </w:r>
      <w:r w:rsidRPr="002D7909">
        <w:rPr>
          <w:rFonts w:asciiTheme="minorHAnsi" w:hAnsiTheme="minorHAnsi" w:cs="Arial"/>
          <w:sz w:val="22"/>
          <w:szCs w:val="22"/>
        </w:rPr>
        <w:t>oryginałem przez Wykonawcę kopii zawartej umowy o podwykonawstwo oraz oświadczenie podwykonawcy, iż znana jest mu treść niniejszej Umowy. Dokumenty te Wykonawca zobowiązany jest doręczyć Zamawiającemu w terminie</w:t>
      </w:r>
      <w:r>
        <w:rPr>
          <w:rFonts w:asciiTheme="minorHAnsi" w:hAnsiTheme="minorHAnsi" w:cs="Arial"/>
          <w:sz w:val="22"/>
          <w:szCs w:val="22"/>
        </w:rPr>
        <w:t xml:space="preserve"> 7 dni od dnia zawarcia umowy z </w:t>
      </w:r>
      <w:r w:rsidRPr="002D7909">
        <w:rPr>
          <w:rFonts w:asciiTheme="minorHAnsi" w:hAnsiTheme="minorHAnsi" w:cs="Arial"/>
          <w:sz w:val="22"/>
          <w:szCs w:val="22"/>
        </w:rPr>
        <w:t>podwykonawcą.</w:t>
      </w:r>
    </w:p>
    <w:p w14:paraId="0B7D3716" w14:textId="57C5E301" w:rsidR="002D7909" w:rsidRPr="002D7909" w:rsidRDefault="002D7909" w:rsidP="002D7909">
      <w:pPr>
        <w:widowControl/>
        <w:numPr>
          <w:ilvl w:val="0"/>
          <w:numId w:val="42"/>
        </w:numPr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2D7909">
        <w:rPr>
          <w:rFonts w:asciiTheme="minorHAnsi" w:hAnsiTheme="minorHAnsi" w:cs="Arial"/>
          <w:sz w:val="22"/>
          <w:szCs w:val="22"/>
        </w:rPr>
        <w:t xml:space="preserve">Powierzenie do wykonania podwykonawcy części zamówienia nie zwalnia Wykonawcy od odpowiedzialności i zobowiązań wynikających z warunków niniejszej Umowy. Zamawiającemu przysługuje prawo żądania od Wykonawcy zmiany podwykonawcy, jeżeli ten realizuje </w:t>
      </w:r>
      <w:r w:rsidR="005360E2">
        <w:rPr>
          <w:rFonts w:asciiTheme="minorHAnsi" w:hAnsiTheme="minorHAnsi" w:cs="Arial"/>
          <w:sz w:val="22"/>
          <w:szCs w:val="22"/>
        </w:rPr>
        <w:t>zamówienie</w:t>
      </w:r>
      <w:r w:rsidRPr="002D7909">
        <w:rPr>
          <w:rFonts w:asciiTheme="minorHAnsi" w:hAnsiTheme="minorHAnsi" w:cs="Arial"/>
          <w:sz w:val="22"/>
          <w:szCs w:val="22"/>
        </w:rPr>
        <w:t xml:space="preserve"> w sposób wadliwy, niezgodny z niniejszą Umową lub przepisami.</w:t>
      </w:r>
      <w:r w:rsidR="00E560E4">
        <w:rPr>
          <w:rFonts w:asciiTheme="minorHAnsi" w:hAnsiTheme="minorHAnsi" w:cs="Arial"/>
          <w:sz w:val="22"/>
          <w:szCs w:val="22"/>
        </w:rPr>
        <w:br/>
      </w:r>
    </w:p>
    <w:p w14:paraId="5DB6F96B" w14:textId="77777777" w:rsidR="006D578F" w:rsidRPr="00B77C31" w:rsidRDefault="006D578F" w:rsidP="006D578F">
      <w:pPr>
        <w:pStyle w:val="Indeks"/>
        <w:suppressLineNumbers w:val="0"/>
        <w:spacing w:before="120"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B77C31">
        <w:rPr>
          <w:rFonts w:asciiTheme="minorHAnsi" w:hAnsiTheme="minorHAnsi" w:cs="Arial"/>
          <w:b/>
          <w:bCs/>
          <w:sz w:val="22"/>
          <w:szCs w:val="22"/>
        </w:rPr>
        <w:t>§ 8. Zmiana postanowień umowy</w:t>
      </w:r>
    </w:p>
    <w:p w14:paraId="4F8B6113" w14:textId="7855538A" w:rsidR="00240475" w:rsidRDefault="00240475" w:rsidP="00240475">
      <w:pPr>
        <w:widowControl/>
        <w:numPr>
          <w:ilvl w:val="0"/>
          <w:numId w:val="44"/>
        </w:numPr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  <w:lang w:eastAsia="ar-SA"/>
        </w:rPr>
      </w:pPr>
      <w:r w:rsidRPr="00240475">
        <w:rPr>
          <w:rFonts w:asciiTheme="minorHAnsi" w:hAnsiTheme="minorHAnsi" w:cs="Arial"/>
          <w:sz w:val="22"/>
          <w:szCs w:val="22"/>
          <w:lang w:eastAsia="ar-SA"/>
        </w:rPr>
        <w:t xml:space="preserve">Zmiana postanowień niniejszej umowy może nastąpić za zgodą obu stron wyrażoną na piśmie, w formie aneksu do niniejszej umowy, pod rygorem nieważności takiej zmiany. </w:t>
      </w:r>
    </w:p>
    <w:p w14:paraId="311802A0" w14:textId="77777777" w:rsidR="00240475" w:rsidRPr="00240475" w:rsidRDefault="00240475" w:rsidP="00482702">
      <w:pPr>
        <w:widowControl/>
        <w:numPr>
          <w:ilvl w:val="0"/>
          <w:numId w:val="44"/>
        </w:numPr>
        <w:tabs>
          <w:tab w:val="num" w:pos="360"/>
        </w:tabs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="Calibri" w:hAnsi="Calibri"/>
          <w:sz w:val="22"/>
          <w:szCs w:val="22"/>
        </w:rPr>
      </w:pPr>
      <w:r w:rsidRPr="00240475">
        <w:rPr>
          <w:rFonts w:ascii="Calibri" w:hAnsi="Calibri"/>
          <w:b/>
          <w:sz w:val="22"/>
          <w:szCs w:val="22"/>
        </w:rPr>
        <w:t>Termin</w:t>
      </w:r>
      <w:r w:rsidRPr="00240475">
        <w:rPr>
          <w:rFonts w:ascii="Calibri" w:hAnsi="Calibri"/>
          <w:sz w:val="22"/>
          <w:szCs w:val="22"/>
        </w:rPr>
        <w:t xml:space="preserve"> ustalony w § </w:t>
      </w:r>
      <w:r w:rsidR="0006364A">
        <w:rPr>
          <w:rFonts w:ascii="Calibri" w:hAnsi="Calibri"/>
          <w:sz w:val="22"/>
          <w:szCs w:val="22"/>
        </w:rPr>
        <w:t>2</w:t>
      </w:r>
      <w:r w:rsidRPr="00240475">
        <w:rPr>
          <w:rFonts w:ascii="Calibri" w:hAnsi="Calibri"/>
          <w:sz w:val="22"/>
          <w:szCs w:val="22"/>
        </w:rPr>
        <w:t xml:space="preserve">, ust. 1 </w:t>
      </w:r>
      <w:r w:rsidRPr="00240475">
        <w:rPr>
          <w:rFonts w:asciiTheme="minorHAnsi" w:hAnsiTheme="minorHAnsi" w:cs="Arial"/>
          <w:sz w:val="22"/>
          <w:szCs w:val="22"/>
          <w:lang w:eastAsia="ar-SA"/>
        </w:rPr>
        <w:t>niniejszej</w:t>
      </w:r>
      <w:r w:rsidRPr="00240475">
        <w:rPr>
          <w:rFonts w:ascii="Calibri" w:hAnsi="Calibri"/>
          <w:sz w:val="22"/>
          <w:szCs w:val="22"/>
        </w:rPr>
        <w:t xml:space="preserve"> umowy ulegnie przesunięciu w przypadku wystąpienia opóźnień wynikających z:</w:t>
      </w:r>
    </w:p>
    <w:p w14:paraId="01297D1C" w14:textId="77777777" w:rsidR="00240475" w:rsidRPr="00240475" w:rsidRDefault="00240475" w:rsidP="0006364A">
      <w:pPr>
        <w:widowControl/>
        <w:numPr>
          <w:ilvl w:val="0"/>
          <w:numId w:val="46"/>
        </w:numPr>
        <w:autoSpaceDE/>
        <w:autoSpaceDN/>
        <w:adjustRightInd/>
        <w:spacing w:line="360" w:lineRule="auto"/>
        <w:jc w:val="both"/>
        <w:rPr>
          <w:rFonts w:ascii="Calibri" w:hAnsi="Calibri"/>
          <w:sz w:val="22"/>
          <w:szCs w:val="22"/>
        </w:rPr>
      </w:pPr>
      <w:r w:rsidRPr="00240475">
        <w:rPr>
          <w:rFonts w:ascii="Calibri" w:hAnsi="Calibri"/>
          <w:sz w:val="22"/>
          <w:szCs w:val="22"/>
        </w:rPr>
        <w:lastRenderedPageBreak/>
        <w:t>przestojów i opóźnień zawinionych przez Zamawiającego,</w:t>
      </w:r>
    </w:p>
    <w:p w14:paraId="2FB14B80" w14:textId="77777777" w:rsidR="00240475" w:rsidRPr="00240475" w:rsidRDefault="00240475" w:rsidP="0006364A">
      <w:pPr>
        <w:widowControl/>
        <w:numPr>
          <w:ilvl w:val="0"/>
          <w:numId w:val="46"/>
        </w:numPr>
        <w:autoSpaceDE/>
        <w:autoSpaceDN/>
        <w:adjustRightInd/>
        <w:spacing w:line="360" w:lineRule="auto"/>
        <w:jc w:val="both"/>
        <w:rPr>
          <w:rFonts w:ascii="Calibri" w:hAnsi="Calibri"/>
          <w:sz w:val="22"/>
          <w:szCs w:val="22"/>
        </w:rPr>
      </w:pPr>
      <w:r w:rsidRPr="00240475">
        <w:rPr>
          <w:rFonts w:ascii="Calibri" w:hAnsi="Calibri"/>
          <w:sz w:val="22"/>
          <w:szCs w:val="22"/>
        </w:rPr>
        <w:t>działania siły wyższej (na przykład klęski żywiołowe, strajki generalne lub lokalne), mającej bezpośredni wpływ na termin wykonania robót,</w:t>
      </w:r>
    </w:p>
    <w:p w14:paraId="3FAA4D69" w14:textId="77777777" w:rsidR="00240475" w:rsidRPr="00240475" w:rsidRDefault="00240475" w:rsidP="0006364A">
      <w:pPr>
        <w:widowControl/>
        <w:numPr>
          <w:ilvl w:val="0"/>
          <w:numId w:val="46"/>
        </w:numPr>
        <w:autoSpaceDE/>
        <w:autoSpaceDN/>
        <w:adjustRightInd/>
        <w:spacing w:line="360" w:lineRule="auto"/>
        <w:ind w:left="1077" w:hanging="357"/>
        <w:jc w:val="both"/>
        <w:rPr>
          <w:rFonts w:ascii="Calibri" w:hAnsi="Calibri"/>
          <w:sz w:val="22"/>
          <w:szCs w:val="22"/>
        </w:rPr>
      </w:pPr>
      <w:r w:rsidRPr="00240475">
        <w:rPr>
          <w:rFonts w:ascii="Calibri" w:hAnsi="Calibri"/>
          <w:sz w:val="22"/>
          <w:szCs w:val="22"/>
        </w:rPr>
        <w:t>wystąpienia okoliczności, których strony umowy nie były w stanie przewidzieć, pomimo zachowania należytej staranności.</w:t>
      </w:r>
    </w:p>
    <w:p w14:paraId="0368874F" w14:textId="77777777" w:rsidR="00240475" w:rsidRPr="00240475" w:rsidRDefault="00240475" w:rsidP="0006364A">
      <w:pPr>
        <w:widowControl/>
        <w:autoSpaceDE/>
        <w:autoSpaceDN/>
        <w:adjustRightInd/>
        <w:spacing w:line="360" w:lineRule="auto"/>
        <w:ind w:left="357"/>
        <w:jc w:val="both"/>
        <w:rPr>
          <w:rFonts w:ascii="Calibri" w:hAnsi="Calibri"/>
          <w:sz w:val="22"/>
          <w:szCs w:val="22"/>
        </w:rPr>
      </w:pPr>
      <w:r w:rsidRPr="00240475">
        <w:rPr>
          <w:rFonts w:ascii="Calibri" w:hAnsi="Calibri"/>
          <w:sz w:val="22"/>
          <w:szCs w:val="22"/>
        </w:rPr>
        <w:t>Opóźnienia, o których mowa powyżej muszą być udokumentowane stosownymi protokołami podpisanymi.</w:t>
      </w:r>
    </w:p>
    <w:p w14:paraId="5C1B8883" w14:textId="77777777" w:rsidR="00240475" w:rsidRPr="00240475" w:rsidRDefault="00240475" w:rsidP="0006364A">
      <w:pPr>
        <w:widowControl/>
        <w:autoSpaceDE/>
        <w:autoSpaceDN/>
        <w:adjustRightInd/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  <w:lang w:eastAsia="ar-SA"/>
        </w:rPr>
      </w:pPr>
      <w:r w:rsidRPr="00240475">
        <w:rPr>
          <w:rFonts w:ascii="Calibri" w:hAnsi="Calibri"/>
          <w:sz w:val="22"/>
          <w:szCs w:val="22"/>
        </w:rPr>
        <w:t xml:space="preserve">W przedstawionych powyżej przypadkach, strony ustalą nowe terminy, z tym że maksymalny okres przesunięcia terminu zakończenia realizacji przedmiotu umowy równy będzie okresowi </w:t>
      </w:r>
      <w:r w:rsidR="0006364A">
        <w:rPr>
          <w:rFonts w:ascii="Calibri" w:hAnsi="Calibri"/>
          <w:sz w:val="22"/>
          <w:szCs w:val="22"/>
        </w:rPr>
        <w:t xml:space="preserve">przestojów lub </w:t>
      </w:r>
      <w:r w:rsidRPr="00240475">
        <w:rPr>
          <w:rFonts w:ascii="Calibri" w:hAnsi="Calibri"/>
          <w:sz w:val="22"/>
          <w:szCs w:val="22"/>
        </w:rPr>
        <w:t>opóźnie</w:t>
      </w:r>
      <w:r w:rsidR="0006364A">
        <w:rPr>
          <w:rFonts w:ascii="Calibri" w:hAnsi="Calibri"/>
          <w:sz w:val="22"/>
          <w:szCs w:val="22"/>
        </w:rPr>
        <w:t>ń</w:t>
      </w:r>
      <w:r w:rsidRPr="00240475">
        <w:rPr>
          <w:rFonts w:ascii="Calibri" w:hAnsi="Calibri"/>
          <w:sz w:val="22"/>
          <w:szCs w:val="22"/>
        </w:rPr>
        <w:t>.</w:t>
      </w:r>
    </w:p>
    <w:p w14:paraId="2750E6E1" w14:textId="77777777" w:rsidR="000E64AC" w:rsidRPr="00B77C31" w:rsidRDefault="0006364A" w:rsidP="00482702">
      <w:pPr>
        <w:widowControl/>
        <w:numPr>
          <w:ilvl w:val="0"/>
          <w:numId w:val="44"/>
        </w:numPr>
        <w:tabs>
          <w:tab w:val="num" w:pos="360"/>
        </w:tabs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06364A">
        <w:rPr>
          <w:rFonts w:asciiTheme="minorHAnsi" w:hAnsiTheme="minorHAnsi" w:cs="Arial"/>
          <w:b/>
          <w:sz w:val="22"/>
          <w:szCs w:val="22"/>
        </w:rPr>
        <w:t>Wynagrodzenie</w:t>
      </w:r>
      <w:r>
        <w:rPr>
          <w:rFonts w:asciiTheme="minorHAnsi" w:hAnsiTheme="minorHAnsi" w:cs="Arial"/>
          <w:sz w:val="22"/>
          <w:szCs w:val="22"/>
        </w:rPr>
        <w:t xml:space="preserve"> umowne </w:t>
      </w:r>
      <w:r>
        <w:rPr>
          <w:rFonts w:asciiTheme="minorHAnsi" w:hAnsiTheme="minorHAnsi" w:cs="Arial"/>
          <w:sz w:val="22"/>
          <w:szCs w:val="22"/>
          <w:lang w:eastAsia="ar-SA"/>
        </w:rPr>
        <w:t>określone</w:t>
      </w:r>
      <w:r>
        <w:rPr>
          <w:rFonts w:asciiTheme="minorHAnsi" w:hAnsiTheme="minorHAnsi" w:cs="Arial"/>
          <w:sz w:val="22"/>
          <w:szCs w:val="22"/>
        </w:rPr>
        <w:t xml:space="preserve"> w § 3 ust. 1 umowy może ulec zmianie </w:t>
      </w:r>
      <w:r w:rsidR="000E64AC" w:rsidRPr="00B77C31">
        <w:rPr>
          <w:rFonts w:asciiTheme="minorHAnsi" w:hAnsiTheme="minorHAnsi" w:cs="Arial"/>
          <w:sz w:val="22"/>
          <w:szCs w:val="22"/>
        </w:rPr>
        <w:t xml:space="preserve">w przypadku zmiany zakresu rzeczowego przedmiotu umowy </w:t>
      </w:r>
      <w:r w:rsidR="00482702">
        <w:rPr>
          <w:rFonts w:asciiTheme="minorHAnsi" w:hAnsiTheme="minorHAnsi" w:cs="Arial"/>
          <w:sz w:val="22"/>
          <w:szCs w:val="22"/>
        </w:rPr>
        <w:t xml:space="preserve">(ilości zamawianych dostaw określonych w formularzu asortymentowo-cenowym) </w:t>
      </w:r>
      <w:r w:rsidR="000E64AC" w:rsidRPr="00B77C31">
        <w:rPr>
          <w:rFonts w:asciiTheme="minorHAnsi" w:hAnsiTheme="minorHAnsi" w:cs="Arial"/>
          <w:sz w:val="22"/>
          <w:szCs w:val="22"/>
        </w:rPr>
        <w:t xml:space="preserve">lub urzędowej zmiany </w:t>
      </w:r>
      <w:r>
        <w:rPr>
          <w:rFonts w:asciiTheme="minorHAnsi" w:hAnsiTheme="minorHAnsi" w:cs="Arial"/>
          <w:sz w:val="22"/>
          <w:szCs w:val="22"/>
        </w:rPr>
        <w:t xml:space="preserve">stawki </w:t>
      </w:r>
      <w:r w:rsidR="000E64AC" w:rsidRPr="00B77C31">
        <w:rPr>
          <w:rFonts w:asciiTheme="minorHAnsi" w:hAnsiTheme="minorHAnsi" w:cs="Arial"/>
          <w:sz w:val="22"/>
          <w:szCs w:val="22"/>
        </w:rPr>
        <w:t>podatku VAT.</w:t>
      </w:r>
    </w:p>
    <w:p w14:paraId="11F85B37" w14:textId="77777777" w:rsidR="000E64AC" w:rsidRPr="00B77C31" w:rsidRDefault="00482702" w:rsidP="00482702">
      <w:pPr>
        <w:widowControl/>
        <w:numPr>
          <w:ilvl w:val="0"/>
          <w:numId w:val="44"/>
        </w:numPr>
        <w:tabs>
          <w:tab w:val="num" w:pos="360"/>
        </w:tabs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482702">
        <w:rPr>
          <w:rFonts w:asciiTheme="minorHAnsi" w:hAnsiTheme="minorHAnsi" w:cs="Arial"/>
          <w:b/>
          <w:sz w:val="22"/>
          <w:szCs w:val="22"/>
        </w:rPr>
        <w:t>P</w:t>
      </w:r>
      <w:r w:rsidR="000E64AC" w:rsidRPr="00482702">
        <w:rPr>
          <w:rFonts w:asciiTheme="minorHAnsi" w:hAnsiTheme="minorHAnsi" w:cs="Arial"/>
          <w:b/>
          <w:sz w:val="22"/>
          <w:szCs w:val="22"/>
        </w:rPr>
        <w:t>arametr</w:t>
      </w:r>
      <w:r w:rsidRPr="00482702">
        <w:rPr>
          <w:rFonts w:asciiTheme="minorHAnsi" w:hAnsiTheme="minorHAnsi" w:cs="Arial"/>
          <w:b/>
          <w:sz w:val="22"/>
          <w:szCs w:val="22"/>
        </w:rPr>
        <w:t>y</w:t>
      </w:r>
      <w:r w:rsidR="000E64AC" w:rsidRPr="00482702">
        <w:rPr>
          <w:rFonts w:asciiTheme="minorHAnsi" w:hAnsiTheme="minorHAnsi" w:cs="Arial"/>
          <w:b/>
          <w:sz w:val="22"/>
          <w:szCs w:val="22"/>
        </w:rPr>
        <w:t xml:space="preserve"> techniczn</w:t>
      </w:r>
      <w:r w:rsidRPr="00482702">
        <w:rPr>
          <w:rFonts w:asciiTheme="minorHAnsi" w:hAnsiTheme="minorHAnsi" w:cs="Arial"/>
          <w:b/>
          <w:sz w:val="22"/>
          <w:szCs w:val="22"/>
        </w:rPr>
        <w:t>e</w:t>
      </w:r>
      <w:r w:rsidR="000E64AC" w:rsidRPr="00482702">
        <w:rPr>
          <w:rFonts w:asciiTheme="minorHAnsi" w:hAnsiTheme="minorHAnsi" w:cs="Arial"/>
          <w:b/>
          <w:sz w:val="22"/>
          <w:szCs w:val="22"/>
        </w:rPr>
        <w:t xml:space="preserve"> sprzętu lub </w:t>
      </w:r>
      <w:r w:rsidR="000E64AC" w:rsidRPr="00482702">
        <w:rPr>
          <w:rFonts w:asciiTheme="minorHAnsi" w:hAnsiTheme="minorHAnsi" w:cs="Arial"/>
          <w:b/>
          <w:sz w:val="22"/>
          <w:szCs w:val="22"/>
          <w:lang w:eastAsia="ar-SA"/>
        </w:rPr>
        <w:t>urządzeń</w:t>
      </w:r>
      <w:r w:rsidR="000E64AC" w:rsidRPr="00482702">
        <w:rPr>
          <w:rFonts w:asciiTheme="minorHAnsi" w:hAnsiTheme="minorHAnsi" w:cs="Arial"/>
          <w:b/>
          <w:sz w:val="22"/>
          <w:szCs w:val="22"/>
        </w:rPr>
        <w:t xml:space="preserve"> </w:t>
      </w:r>
      <w:r w:rsidR="000E64AC" w:rsidRPr="00B77C31">
        <w:rPr>
          <w:rFonts w:asciiTheme="minorHAnsi" w:hAnsiTheme="minorHAnsi" w:cs="Arial"/>
          <w:sz w:val="22"/>
          <w:szCs w:val="22"/>
        </w:rPr>
        <w:t>określon</w:t>
      </w:r>
      <w:r>
        <w:rPr>
          <w:rFonts w:asciiTheme="minorHAnsi" w:hAnsiTheme="minorHAnsi" w:cs="Arial"/>
          <w:sz w:val="22"/>
          <w:szCs w:val="22"/>
        </w:rPr>
        <w:t>ych</w:t>
      </w:r>
      <w:r w:rsidR="000E64AC" w:rsidRPr="00B77C3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w Formularzu asortymentowo-cenowym (w tym również producent/typ/model/inne) może ulec zmianie w przypadku gdy w trakcie realizacji umowy okaże się, że zaproponowane w ofercie urządzenia lub sprzęt nie jest już dostępny na rynku (producent zaprzestał jego produkcji, produkt został wycofany itp.).</w:t>
      </w:r>
      <w:r w:rsidR="000E64AC" w:rsidRPr="00B77C3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Warunkiem zaakceptowania takiej zmiany jest wykazanie przez Wykonawcę, że produkt zamienny posiada parametry nie gorsze niż produkt pierwotnie zaproponowany</w:t>
      </w:r>
      <w:r w:rsidR="000E64AC" w:rsidRPr="00B77C31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 xml:space="preserve"> Zmiana umowy w powyższym zakresie nie może powodować podwyższenia wynagrodzenia Wykonawcy.</w:t>
      </w:r>
    </w:p>
    <w:p w14:paraId="7FD00612" w14:textId="7F779096" w:rsidR="006D578F" w:rsidRPr="00B77C31" w:rsidRDefault="006D578F" w:rsidP="00482702">
      <w:pPr>
        <w:widowControl/>
        <w:numPr>
          <w:ilvl w:val="0"/>
          <w:numId w:val="44"/>
        </w:numPr>
        <w:tabs>
          <w:tab w:val="num" w:pos="360"/>
        </w:tabs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Zmian</w:t>
      </w:r>
      <w:r w:rsidR="00482702">
        <w:rPr>
          <w:rFonts w:asciiTheme="minorHAnsi" w:hAnsiTheme="minorHAnsi" w:cs="Arial"/>
          <w:sz w:val="22"/>
          <w:szCs w:val="22"/>
        </w:rPr>
        <w:t xml:space="preserve">y umowy, o </w:t>
      </w:r>
      <w:r w:rsidR="00482702">
        <w:rPr>
          <w:rFonts w:asciiTheme="minorHAnsi" w:hAnsiTheme="minorHAnsi" w:cs="Arial"/>
          <w:sz w:val="22"/>
          <w:szCs w:val="22"/>
          <w:lang w:eastAsia="ar-SA"/>
        </w:rPr>
        <w:t>których</w:t>
      </w:r>
      <w:r w:rsidR="00482702">
        <w:rPr>
          <w:rFonts w:asciiTheme="minorHAnsi" w:hAnsiTheme="minorHAnsi" w:cs="Arial"/>
          <w:sz w:val="22"/>
          <w:szCs w:val="22"/>
        </w:rPr>
        <w:t xml:space="preserve"> mowa w ust. 2-5</w:t>
      </w:r>
      <w:r w:rsidRPr="00B77C31">
        <w:rPr>
          <w:rFonts w:asciiTheme="minorHAnsi" w:hAnsiTheme="minorHAnsi" w:cs="Arial"/>
          <w:sz w:val="22"/>
          <w:szCs w:val="22"/>
        </w:rPr>
        <w:t xml:space="preserve"> są zmianami, na które Zamawiający może wyrazić zgodę</w:t>
      </w:r>
      <w:r w:rsidR="00A42AD2" w:rsidRPr="00B77C31">
        <w:rPr>
          <w:rFonts w:asciiTheme="minorHAnsi" w:hAnsiTheme="minorHAnsi" w:cs="Arial"/>
          <w:sz w:val="22"/>
          <w:szCs w:val="22"/>
        </w:rPr>
        <w:t xml:space="preserve"> </w:t>
      </w:r>
      <w:r w:rsidRPr="00B77C31">
        <w:rPr>
          <w:rFonts w:asciiTheme="minorHAnsi" w:hAnsiTheme="minorHAnsi" w:cs="Arial"/>
          <w:sz w:val="22"/>
          <w:szCs w:val="22"/>
        </w:rPr>
        <w:t xml:space="preserve">i nie stanowią zobowiązania Zamawiającego co do wyrażenia tej zgody. </w:t>
      </w:r>
      <w:r w:rsidR="00E560E4">
        <w:rPr>
          <w:rFonts w:asciiTheme="minorHAnsi" w:hAnsiTheme="minorHAnsi" w:cs="Arial"/>
          <w:sz w:val="22"/>
          <w:szCs w:val="22"/>
        </w:rPr>
        <w:br/>
      </w:r>
    </w:p>
    <w:p w14:paraId="6A85F079" w14:textId="77777777" w:rsidR="006D578F" w:rsidRPr="00B77C31" w:rsidRDefault="006D578F" w:rsidP="00CA2899">
      <w:pPr>
        <w:pStyle w:val="Indeks"/>
        <w:suppressLineNumbers w:val="0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B77C31">
        <w:rPr>
          <w:rFonts w:asciiTheme="minorHAnsi" w:hAnsiTheme="minorHAnsi" w:cs="Arial"/>
          <w:b/>
          <w:bCs/>
          <w:sz w:val="22"/>
          <w:szCs w:val="22"/>
        </w:rPr>
        <w:t>§ 9. Rozwiązywanie sporów</w:t>
      </w:r>
    </w:p>
    <w:p w14:paraId="2F674F9D" w14:textId="77777777" w:rsidR="006D578F" w:rsidRPr="00B77C31" w:rsidRDefault="006D578F" w:rsidP="00CA2899">
      <w:pPr>
        <w:pStyle w:val="Tekstprzypisudolnego"/>
        <w:numPr>
          <w:ilvl w:val="6"/>
          <w:numId w:val="27"/>
        </w:numPr>
        <w:tabs>
          <w:tab w:val="left" w:pos="426"/>
          <w:tab w:val="left" w:pos="5040"/>
        </w:tabs>
        <w:autoSpaceDN w:val="0"/>
        <w:spacing w:line="360" w:lineRule="auto"/>
        <w:ind w:left="425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Przed wystąpieniem na drogę sądową, strony mogą podjąć kroki zmierzające do rozstrzygnięcia sporu na</w:t>
      </w:r>
      <w:r w:rsidR="00CA2899">
        <w:rPr>
          <w:rFonts w:asciiTheme="minorHAnsi" w:hAnsiTheme="minorHAnsi" w:cs="Arial"/>
          <w:sz w:val="22"/>
          <w:szCs w:val="22"/>
        </w:rPr>
        <w:t xml:space="preserve"> </w:t>
      </w:r>
      <w:r w:rsidRPr="00B77C31">
        <w:rPr>
          <w:rFonts w:asciiTheme="minorHAnsi" w:hAnsiTheme="minorHAnsi" w:cs="Arial"/>
          <w:sz w:val="22"/>
          <w:szCs w:val="22"/>
        </w:rPr>
        <w:t>drodze polubownej, w szczególności poprzez wystąpienie pisemne kierowane do drugiej strony umowy.</w:t>
      </w:r>
    </w:p>
    <w:p w14:paraId="296604F7" w14:textId="77777777" w:rsidR="006D578F" w:rsidRPr="00B77C31" w:rsidRDefault="006D578F" w:rsidP="006D578F">
      <w:pPr>
        <w:pStyle w:val="Tekstprzypisudolnego"/>
        <w:numPr>
          <w:ilvl w:val="6"/>
          <w:numId w:val="27"/>
        </w:numPr>
        <w:tabs>
          <w:tab w:val="left" w:pos="426"/>
          <w:tab w:val="left" w:pos="5040"/>
        </w:tabs>
        <w:autoSpaceDN w:val="0"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W przypadku braku pozytywnej odpowiedzi drugiej strony w terminie 14  dni od doręczenia pisma,   przyjmuje się, że strony do porozumienia nie doszły.</w:t>
      </w:r>
    </w:p>
    <w:p w14:paraId="49D943C8" w14:textId="28F2D64F" w:rsidR="006D578F" w:rsidRPr="00B77C31" w:rsidRDefault="006D578F" w:rsidP="006D578F">
      <w:pPr>
        <w:pStyle w:val="Tekstprzypisudolnego"/>
        <w:numPr>
          <w:ilvl w:val="6"/>
          <w:numId w:val="27"/>
        </w:numPr>
        <w:tabs>
          <w:tab w:val="left" w:pos="426"/>
          <w:tab w:val="left" w:pos="5040"/>
        </w:tabs>
        <w:autoSpaceDN w:val="0"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Ewentualne spory powstałe podczas realizacji niniejszej umowy rozstrzygane będą przez sąd powszechny właściwy dla siedziby Zamawiającego.       </w:t>
      </w:r>
      <w:r w:rsidR="00E560E4">
        <w:rPr>
          <w:rFonts w:asciiTheme="minorHAnsi" w:hAnsiTheme="minorHAnsi" w:cs="Arial"/>
          <w:sz w:val="22"/>
          <w:szCs w:val="22"/>
        </w:rPr>
        <w:br/>
      </w:r>
    </w:p>
    <w:p w14:paraId="2F0A3782" w14:textId="77777777" w:rsidR="006D578F" w:rsidRPr="00B77C31" w:rsidRDefault="006D578F" w:rsidP="00CA2899">
      <w:pPr>
        <w:tabs>
          <w:tab w:val="left" w:pos="284"/>
        </w:tabs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B77C31">
        <w:rPr>
          <w:rFonts w:asciiTheme="minorHAnsi" w:hAnsiTheme="minorHAnsi" w:cs="Arial"/>
          <w:b/>
          <w:bCs/>
          <w:sz w:val="22"/>
          <w:szCs w:val="22"/>
        </w:rPr>
        <w:t>§ 10. Postanowienia końcowe</w:t>
      </w:r>
    </w:p>
    <w:p w14:paraId="360046A0" w14:textId="77777777" w:rsidR="006D578F" w:rsidRPr="00B77C31" w:rsidRDefault="006D578F" w:rsidP="00CA2899">
      <w:pPr>
        <w:widowControl/>
        <w:numPr>
          <w:ilvl w:val="3"/>
          <w:numId w:val="28"/>
        </w:numPr>
        <w:tabs>
          <w:tab w:val="left" w:pos="426"/>
          <w:tab w:val="left" w:pos="2880"/>
          <w:tab w:val="center" w:pos="4318"/>
          <w:tab w:val="right" w:pos="8854"/>
        </w:tabs>
        <w:suppressAutoHyphens/>
        <w:autoSpaceDE/>
        <w:adjustRightInd/>
        <w:spacing w:line="360" w:lineRule="auto"/>
        <w:ind w:left="425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lastRenderedPageBreak/>
        <w:t>W sprawach nie uregulowanych niniejszą umową mają zastosowanie odpowiednie przepisy prawa polskiego, a w szczególności przepisy Kodeksu Cywilnego, Ustawy Prawo Zamówień Publicznych.</w:t>
      </w:r>
    </w:p>
    <w:p w14:paraId="43A23E25" w14:textId="77777777" w:rsidR="006D578F" w:rsidRPr="00B77C31" w:rsidRDefault="006D578F" w:rsidP="00CA2899">
      <w:pPr>
        <w:widowControl/>
        <w:numPr>
          <w:ilvl w:val="3"/>
          <w:numId w:val="28"/>
        </w:numPr>
        <w:tabs>
          <w:tab w:val="left" w:pos="426"/>
          <w:tab w:val="left" w:pos="2880"/>
          <w:tab w:val="center" w:pos="4318"/>
          <w:tab w:val="right" w:pos="8854"/>
        </w:tabs>
        <w:suppressAutoHyphens/>
        <w:autoSpaceDE/>
        <w:adjustRightInd/>
        <w:spacing w:line="360" w:lineRule="auto"/>
        <w:ind w:left="425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CA2899">
        <w:rPr>
          <w:rFonts w:asciiTheme="minorHAnsi" w:hAnsiTheme="minorHAnsi" w:cs="Arial"/>
          <w:sz w:val="22"/>
          <w:szCs w:val="22"/>
        </w:rPr>
        <w:t>Wykonawca</w:t>
      </w:r>
      <w:r w:rsidRPr="00B77C31">
        <w:rPr>
          <w:rFonts w:asciiTheme="minorHAnsi" w:hAnsiTheme="minorHAnsi" w:cs="Arial"/>
          <w:iCs/>
          <w:sz w:val="22"/>
          <w:szCs w:val="22"/>
        </w:rPr>
        <w:t>, za zgodą Zamawiającego wyrażoną -</w:t>
      </w:r>
      <w:r w:rsidRPr="00B77C31">
        <w:rPr>
          <w:rFonts w:asciiTheme="minorHAnsi" w:hAnsiTheme="minorHAnsi" w:cs="Arial"/>
          <w:sz w:val="22"/>
          <w:szCs w:val="22"/>
        </w:rPr>
        <w:t xml:space="preserve"> pod rygorem nieważności</w:t>
      </w:r>
      <w:r w:rsidRPr="00B77C31">
        <w:rPr>
          <w:rFonts w:asciiTheme="minorHAnsi" w:hAnsiTheme="minorHAnsi" w:cs="Arial"/>
          <w:iCs/>
          <w:sz w:val="22"/>
          <w:szCs w:val="22"/>
        </w:rPr>
        <w:t xml:space="preserve"> na piśmie, może dokonać przelewu w całości lub części wierzytelności wynikających z niniejszej umowy</w:t>
      </w:r>
      <w:r w:rsidR="0033537C" w:rsidRPr="00B77C31"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B77C31">
        <w:rPr>
          <w:rFonts w:asciiTheme="minorHAnsi" w:hAnsiTheme="minorHAnsi" w:cs="Arial"/>
          <w:iCs/>
          <w:sz w:val="22"/>
          <w:szCs w:val="22"/>
        </w:rPr>
        <w:t>a</w:t>
      </w:r>
      <w:r w:rsidR="00CA2899">
        <w:rPr>
          <w:rFonts w:asciiTheme="minorHAnsi" w:hAnsiTheme="minorHAnsi" w:cs="Arial"/>
          <w:iCs/>
          <w:sz w:val="22"/>
          <w:szCs w:val="22"/>
        </w:rPr>
        <w:t> </w:t>
      </w:r>
      <w:r w:rsidRPr="00B77C31">
        <w:rPr>
          <w:rFonts w:asciiTheme="minorHAnsi" w:hAnsiTheme="minorHAnsi" w:cs="Arial"/>
          <w:iCs/>
          <w:sz w:val="22"/>
          <w:szCs w:val="22"/>
        </w:rPr>
        <w:t xml:space="preserve">przysługujących Wykonawcy od Zamawiającego. </w:t>
      </w:r>
    </w:p>
    <w:p w14:paraId="4236D900" w14:textId="77777777" w:rsidR="006D578F" w:rsidRPr="00B77C31" w:rsidRDefault="006D578F" w:rsidP="00CA2899">
      <w:pPr>
        <w:widowControl/>
        <w:numPr>
          <w:ilvl w:val="3"/>
          <w:numId w:val="28"/>
        </w:numPr>
        <w:tabs>
          <w:tab w:val="left" w:pos="426"/>
          <w:tab w:val="left" w:pos="2880"/>
          <w:tab w:val="center" w:pos="4318"/>
          <w:tab w:val="right" w:pos="8854"/>
        </w:tabs>
        <w:suppressAutoHyphens/>
        <w:autoSpaceDE/>
        <w:adjustRightInd/>
        <w:spacing w:line="360" w:lineRule="auto"/>
        <w:ind w:left="425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Wszelkie postanowienia umowy będą interpretowane na podstawie przepisów prawa polskiego.</w:t>
      </w:r>
    </w:p>
    <w:p w14:paraId="4D2F9A62" w14:textId="77777777" w:rsidR="006D578F" w:rsidRPr="00B77C31" w:rsidRDefault="006D578F" w:rsidP="006D578F">
      <w:pPr>
        <w:widowControl/>
        <w:numPr>
          <w:ilvl w:val="3"/>
          <w:numId w:val="28"/>
        </w:numPr>
        <w:tabs>
          <w:tab w:val="left" w:pos="426"/>
          <w:tab w:val="left" w:pos="2880"/>
          <w:tab w:val="center" w:pos="4318"/>
          <w:tab w:val="right" w:pos="8854"/>
        </w:tabs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Wszystkie dokumenty związane z umową muszą być sporządzone w języku polskim.</w:t>
      </w:r>
    </w:p>
    <w:p w14:paraId="36428316" w14:textId="77777777" w:rsidR="006D578F" w:rsidRPr="00B77C31" w:rsidRDefault="006D578F" w:rsidP="006D578F">
      <w:pPr>
        <w:widowControl/>
        <w:numPr>
          <w:ilvl w:val="3"/>
          <w:numId w:val="28"/>
        </w:numPr>
        <w:tabs>
          <w:tab w:val="left" w:pos="426"/>
          <w:tab w:val="left" w:pos="2880"/>
          <w:tab w:val="center" w:pos="4318"/>
          <w:tab w:val="right" w:pos="8854"/>
        </w:tabs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Umowę niniejszą sporządzono w 4-ch jednobrzmiących egzemplarzach, po 2 egz. dla każdej</w:t>
      </w:r>
      <w:r w:rsidR="00A42AD2" w:rsidRPr="00B77C31">
        <w:rPr>
          <w:rFonts w:asciiTheme="minorHAnsi" w:hAnsiTheme="minorHAnsi" w:cs="Arial"/>
          <w:sz w:val="22"/>
          <w:szCs w:val="22"/>
        </w:rPr>
        <w:t xml:space="preserve">                 </w:t>
      </w:r>
      <w:r w:rsidRPr="00B77C31">
        <w:rPr>
          <w:rFonts w:asciiTheme="minorHAnsi" w:hAnsiTheme="minorHAnsi" w:cs="Arial"/>
          <w:sz w:val="22"/>
          <w:szCs w:val="22"/>
        </w:rPr>
        <w:t xml:space="preserve"> ze stron.</w:t>
      </w:r>
    </w:p>
    <w:p w14:paraId="30ABA288" w14:textId="77777777" w:rsidR="006D578F" w:rsidRPr="00B77C31" w:rsidRDefault="00C27A7D" w:rsidP="006D578F">
      <w:pPr>
        <w:tabs>
          <w:tab w:val="left" w:pos="0"/>
          <w:tab w:val="left" w:pos="284"/>
        </w:tabs>
        <w:spacing w:line="360" w:lineRule="auto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B77C31">
        <w:rPr>
          <w:rFonts w:asciiTheme="minorHAnsi" w:hAnsiTheme="minorHAnsi" w:cs="Arial"/>
          <w:sz w:val="22"/>
          <w:szCs w:val="22"/>
          <w:u w:val="single"/>
        </w:rPr>
        <w:t xml:space="preserve">Załączniki do umowy : </w:t>
      </w:r>
    </w:p>
    <w:p w14:paraId="43871672" w14:textId="1D7D5BEA" w:rsidR="00C27A7D" w:rsidRPr="00E560E4" w:rsidRDefault="00A876F8" w:rsidP="00A876F8">
      <w:pPr>
        <w:pStyle w:val="Akapitzlist"/>
        <w:numPr>
          <w:ilvl w:val="6"/>
          <w:numId w:val="28"/>
        </w:numPr>
        <w:tabs>
          <w:tab w:val="left" w:pos="0"/>
          <w:tab w:val="left" w:pos="284"/>
        </w:tabs>
        <w:spacing w:line="360" w:lineRule="auto"/>
        <w:ind w:hanging="862"/>
        <w:jc w:val="both"/>
        <w:rPr>
          <w:rFonts w:asciiTheme="minorHAnsi" w:hAnsiTheme="minorHAnsi" w:cs="Arial"/>
          <w:sz w:val="22"/>
          <w:szCs w:val="22"/>
        </w:rPr>
      </w:pPr>
      <w:r w:rsidRPr="00E560E4">
        <w:rPr>
          <w:rFonts w:asciiTheme="minorHAnsi" w:hAnsiTheme="minorHAnsi" w:cs="Arial"/>
          <w:sz w:val="22"/>
          <w:szCs w:val="22"/>
        </w:rPr>
        <w:t xml:space="preserve">Załącznik nr 1 : </w:t>
      </w:r>
      <w:r w:rsidR="00986E6F" w:rsidRPr="00E560E4">
        <w:rPr>
          <w:rFonts w:asciiTheme="minorHAnsi" w:hAnsiTheme="minorHAnsi" w:cs="Arial"/>
          <w:sz w:val="22"/>
          <w:szCs w:val="22"/>
        </w:rPr>
        <w:t xml:space="preserve">oferta Wykonawcy </w:t>
      </w:r>
    </w:p>
    <w:p w14:paraId="3074E17E" w14:textId="05A0A147" w:rsidR="00986E6F" w:rsidRPr="00E560E4" w:rsidRDefault="00986E6F" w:rsidP="00A876F8">
      <w:pPr>
        <w:pStyle w:val="Akapitzlist"/>
        <w:numPr>
          <w:ilvl w:val="6"/>
          <w:numId w:val="28"/>
        </w:numPr>
        <w:tabs>
          <w:tab w:val="left" w:pos="0"/>
          <w:tab w:val="left" w:pos="284"/>
        </w:tabs>
        <w:spacing w:line="360" w:lineRule="auto"/>
        <w:ind w:hanging="862"/>
        <w:jc w:val="both"/>
        <w:rPr>
          <w:rFonts w:asciiTheme="minorHAnsi" w:hAnsiTheme="minorHAnsi" w:cs="Arial"/>
          <w:sz w:val="22"/>
          <w:szCs w:val="22"/>
        </w:rPr>
      </w:pPr>
      <w:r w:rsidRPr="00E560E4">
        <w:rPr>
          <w:rFonts w:asciiTheme="minorHAnsi" w:hAnsiTheme="minorHAnsi" w:cs="Arial"/>
          <w:sz w:val="22"/>
          <w:szCs w:val="22"/>
        </w:rPr>
        <w:t xml:space="preserve">Załącznik nr 2 : </w:t>
      </w:r>
      <w:r w:rsidR="00E560E4" w:rsidRPr="00E560E4">
        <w:rPr>
          <w:rFonts w:asciiTheme="minorHAnsi" w:hAnsiTheme="minorHAnsi" w:cs="Arial"/>
          <w:sz w:val="22"/>
          <w:szCs w:val="22"/>
        </w:rPr>
        <w:t>Ogłoszenie Zamawiającego</w:t>
      </w:r>
    </w:p>
    <w:p w14:paraId="34967609" w14:textId="07146C72" w:rsidR="00986E6F" w:rsidRPr="00E560E4" w:rsidRDefault="00B33657" w:rsidP="00A876F8">
      <w:pPr>
        <w:pStyle w:val="Akapitzlist"/>
        <w:numPr>
          <w:ilvl w:val="6"/>
          <w:numId w:val="28"/>
        </w:numPr>
        <w:tabs>
          <w:tab w:val="left" w:pos="0"/>
          <w:tab w:val="left" w:pos="284"/>
        </w:tabs>
        <w:spacing w:line="360" w:lineRule="auto"/>
        <w:ind w:hanging="862"/>
        <w:jc w:val="both"/>
        <w:rPr>
          <w:rFonts w:asciiTheme="minorHAnsi" w:hAnsiTheme="minorHAnsi" w:cs="Arial"/>
          <w:sz w:val="22"/>
          <w:szCs w:val="22"/>
        </w:rPr>
      </w:pPr>
      <w:r w:rsidRPr="00E560E4">
        <w:rPr>
          <w:rFonts w:asciiTheme="minorHAnsi" w:hAnsiTheme="minorHAnsi" w:cs="Arial"/>
          <w:sz w:val="22"/>
          <w:szCs w:val="22"/>
        </w:rPr>
        <w:t xml:space="preserve">Załącznik nr </w:t>
      </w:r>
      <w:r w:rsidR="00E560E4" w:rsidRPr="00E560E4">
        <w:rPr>
          <w:rFonts w:asciiTheme="minorHAnsi" w:hAnsiTheme="minorHAnsi" w:cs="Arial"/>
          <w:sz w:val="22"/>
          <w:szCs w:val="22"/>
        </w:rPr>
        <w:t>3</w:t>
      </w:r>
      <w:r w:rsidRPr="00E560E4">
        <w:rPr>
          <w:rFonts w:asciiTheme="minorHAnsi" w:hAnsiTheme="minorHAnsi" w:cs="Arial"/>
          <w:sz w:val="22"/>
          <w:szCs w:val="22"/>
        </w:rPr>
        <w:t xml:space="preserve"> : </w:t>
      </w:r>
      <w:r w:rsidR="00986E6F" w:rsidRPr="00E560E4">
        <w:rPr>
          <w:rFonts w:asciiTheme="minorHAnsi" w:hAnsiTheme="minorHAnsi" w:cs="Arial"/>
          <w:sz w:val="22"/>
          <w:szCs w:val="22"/>
        </w:rPr>
        <w:t>Wzór dokumentu gwarancji.</w:t>
      </w:r>
      <w:r w:rsidR="00E560E4">
        <w:rPr>
          <w:rFonts w:asciiTheme="minorHAnsi" w:hAnsiTheme="minorHAnsi" w:cs="Arial"/>
          <w:sz w:val="22"/>
          <w:szCs w:val="22"/>
        </w:rPr>
        <w:br/>
      </w:r>
    </w:p>
    <w:p w14:paraId="0B3B12D6" w14:textId="77777777" w:rsidR="006D578F" w:rsidRPr="00B77C31" w:rsidRDefault="006D578F" w:rsidP="006D578F">
      <w:pPr>
        <w:tabs>
          <w:tab w:val="left" w:pos="284"/>
        </w:tabs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744E4DDE" w14:textId="77777777" w:rsidR="006D578F" w:rsidRPr="00B77C31" w:rsidRDefault="006D578F" w:rsidP="006D578F">
      <w:pPr>
        <w:tabs>
          <w:tab w:val="left" w:pos="284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B77C31">
        <w:rPr>
          <w:rFonts w:asciiTheme="minorHAnsi" w:hAnsiTheme="minorHAnsi" w:cs="Arial"/>
          <w:b/>
          <w:bCs/>
          <w:sz w:val="22"/>
          <w:szCs w:val="22"/>
        </w:rPr>
        <w:t>ZAMAWIAJĄCY:</w:t>
      </w:r>
      <w:r w:rsidRPr="00B77C31">
        <w:rPr>
          <w:rFonts w:asciiTheme="minorHAnsi" w:hAnsiTheme="minorHAnsi" w:cs="Arial"/>
          <w:b/>
          <w:bCs/>
          <w:sz w:val="22"/>
          <w:szCs w:val="22"/>
        </w:rPr>
        <w:tab/>
        <w:t xml:space="preserve">  </w:t>
      </w:r>
      <w:r w:rsidRPr="00B77C31">
        <w:rPr>
          <w:rFonts w:asciiTheme="minorHAnsi" w:hAnsiTheme="minorHAnsi" w:cs="Arial"/>
          <w:b/>
          <w:bCs/>
          <w:sz w:val="22"/>
          <w:szCs w:val="22"/>
        </w:rPr>
        <w:tab/>
        <w:t xml:space="preserve">                                                                     WYKONAWCA:</w:t>
      </w:r>
    </w:p>
    <w:p w14:paraId="7B0E2B57" w14:textId="77777777" w:rsidR="00561EFC" w:rsidRPr="00B77C31" w:rsidRDefault="00561EFC" w:rsidP="006D578F">
      <w:pPr>
        <w:jc w:val="both"/>
        <w:rPr>
          <w:rFonts w:asciiTheme="minorHAnsi" w:hAnsiTheme="minorHAnsi" w:cs="Arial"/>
          <w:sz w:val="22"/>
          <w:szCs w:val="22"/>
        </w:rPr>
      </w:pPr>
    </w:p>
    <w:p w14:paraId="69A1A5CF" w14:textId="77777777" w:rsidR="006D578F" w:rsidRPr="00B77C31" w:rsidRDefault="006D578F" w:rsidP="006D578F">
      <w:pPr>
        <w:jc w:val="both"/>
        <w:rPr>
          <w:rFonts w:asciiTheme="minorHAnsi" w:hAnsiTheme="minorHAnsi" w:cs="Arial"/>
          <w:sz w:val="22"/>
          <w:szCs w:val="22"/>
        </w:rPr>
      </w:pPr>
    </w:p>
    <w:p w14:paraId="7962E41E" w14:textId="77777777" w:rsidR="006D578F" w:rsidRPr="00B77C31" w:rsidRDefault="006D578F" w:rsidP="006D578F">
      <w:pPr>
        <w:jc w:val="both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……………………..                                                                       …………………………………</w:t>
      </w:r>
    </w:p>
    <w:p w14:paraId="6A1E9359" w14:textId="77777777" w:rsidR="00E13681" w:rsidRDefault="00E13681">
      <w:pPr>
        <w:widowControl/>
        <w:autoSpaceDE/>
        <w:autoSpaceDN/>
        <w:adjustRightInd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40EE1871" w14:textId="753BA9B2" w:rsidR="00A876F8" w:rsidRPr="00B77C31" w:rsidRDefault="00B33657" w:rsidP="00E13681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lastRenderedPageBreak/>
        <w:t xml:space="preserve">Załącznik nr </w:t>
      </w:r>
      <w:r w:rsidR="00E560E4">
        <w:rPr>
          <w:rFonts w:asciiTheme="minorHAnsi" w:hAnsiTheme="minorHAnsi" w:cs="Arial"/>
          <w:sz w:val="22"/>
          <w:szCs w:val="22"/>
        </w:rPr>
        <w:t>3</w:t>
      </w:r>
      <w:r w:rsidR="00A876F8" w:rsidRPr="00B77C31">
        <w:rPr>
          <w:rFonts w:asciiTheme="minorHAnsi" w:hAnsiTheme="minorHAnsi" w:cs="Arial"/>
          <w:sz w:val="22"/>
          <w:szCs w:val="22"/>
        </w:rPr>
        <w:t xml:space="preserve"> do umowy</w:t>
      </w:r>
    </w:p>
    <w:p w14:paraId="092C88C3" w14:textId="77777777" w:rsidR="00A876F8" w:rsidRPr="00B77C31" w:rsidRDefault="00A876F8" w:rsidP="00A876F8">
      <w:pPr>
        <w:pStyle w:val="tyt"/>
        <w:spacing w:before="0" w:after="0"/>
        <w:rPr>
          <w:rFonts w:asciiTheme="minorHAnsi" w:hAnsiTheme="minorHAnsi" w:cs="Arial"/>
          <w:sz w:val="22"/>
          <w:szCs w:val="22"/>
        </w:rPr>
      </w:pPr>
    </w:p>
    <w:p w14:paraId="0C874EED" w14:textId="77777777" w:rsidR="00A876F8" w:rsidRPr="00B77C31" w:rsidRDefault="00A876F8" w:rsidP="00A876F8">
      <w:pPr>
        <w:pStyle w:val="tyt"/>
        <w:spacing w:before="0" w:after="0"/>
        <w:rPr>
          <w:rFonts w:asciiTheme="minorHAnsi" w:hAnsiTheme="minorHAnsi" w:cs="Arial"/>
          <w:sz w:val="22"/>
          <w:szCs w:val="22"/>
        </w:rPr>
      </w:pPr>
    </w:p>
    <w:p w14:paraId="3DEB8269" w14:textId="77777777" w:rsidR="00A876F8" w:rsidRPr="00B77C31" w:rsidRDefault="00A876F8" w:rsidP="00A876F8">
      <w:pPr>
        <w:pStyle w:val="tyt"/>
        <w:spacing w:before="0" w:after="0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KARTA  GWARANCYJNA – WZÓR</w:t>
      </w:r>
    </w:p>
    <w:p w14:paraId="0EF6C559" w14:textId="77777777" w:rsidR="00A876F8" w:rsidRPr="00B77C31" w:rsidRDefault="00A876F8" w:rsidP="00A876F8">
      <w:pPr>
        <w:pStyle w:val="tyt"/>
        <w:spacing w:before="0" w:after="0"/>
        <w:jc w:val="both"/>
        <w:rPr>
          <w:rFonts w:asciiTheme="minorHAnsi" w:hAnsiTheme="minorHAnsi" w:cs="Arial"/>
          <w:sz w:val="22"/>
          <w:szCs w:val="22"/>
        </w:rPr>
      </w:pPr>
    </w:p>
    <w:p w14:paraId="2BFD9A96" w14:textId="77777777" w:rsidR="00A876F8" w:rsidRPr="00B77C31" w:rsidRDefault="00A876F8" w:rsidP="00A876F8">
      <w:pPr>
        <w:pStyle w:val="tyt"/>
        <w:jc w:val="both"/>
        <w:rPr>
          <w:rFonts w:asciiTheme="minorHAnsi" w:hAnsiTheme="minorHAnsi" w:cs="Arial"/>
          <w:b w:val="0"/>
          <w:sz w:val="22"/>
          <w:szCs w:val="22"/>
        </w:rPr>
      </w:pPr>
      <w:r w:rsidRPr="00B77C31">
        <w:rPr>
          <w:rFonts w:asciiTheme="minorHAnsi" w:hAnsiTheme="minorHAnsi" w:cs="Arial"/>
          <w:b w:val="0"/>
          <w:sz w:val="22"/>
          <w:szCs w:val="22"/>
        </w:rPr>
        <w:t>dla dostarczonego i zamontowanego wyposażenia i  urządzeń zgodnie z umową  nr …………..                z  dnia : …………………………..</w:t>
      </w:r>
    </w:p>
    <w:p w14:paraId="3B202942" w14:textId="77777777" w:rsidR="00A876F8" w:rsidRPr="00B77C31" w:rsidRDefault="00A876F8" w:rsidP="00A876F8">
      <w:pPr>
        <w:pStyle w:val="tyt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5BDBAEBA" w14:textId="77777777" w:rsidR="00A876F8" w:rsidRPr="00B77C31" w:rsidRDefault="00A876F8" w:rsidP="00A876F8">
      <w:pPr>
        <w:pStyle w:val="tyt"/>
        <w:jc w:val="both"/>
        <w:rPr>
          <w:rFonts w:asciiTheme="minorHAnsi" w:hAnsiTheme="minorHAnsi" w:cs="Arial"/>
          <w:b w:val="0"/>
          <w:sz w:val="22"/>
          <w:szCs w:val="22"/>
        </w:rPr>
      </w:pPr>
      <w:r w:rsidRPr="00B77C31">
        <w:rPr>
          <w:rFonts w:asciiTheme="minorHAnsi" w:hAnsiTheme="minorHAnsi" w:cs="Arial"/>
          <w:b w:val="0"/>
          <w:sz w:val="22"/>
          <w:szCs w:val="22"/>
        </w:rPr>
        <w:t>Gwarantem jest : ……………………………………………………………………, zwany dalej „Wykonawcą”.</w:t>
      </w:r>
    </w:p>
    <w:p w14:paraId="15CB090A" w14:textId="77777777" w:rsidR="00A876F8" w:rsidRPr="00B77C31" w:rsidRDefault="00A876F8" w:rsidP="00A876F8">
      <w:pPr>
        <w:pStyle w:val="tyt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29267497" w14:textId="77777777" w:rsidR="00A876F8" w:rsidRPr="00B77C31" w:rsidRDefault="00A876F8" w:rsidP="00A876F8">
      <w:pPr>
        <w:pStyle w:val="tyt"/>
        <w:spacing w:before="0" w:after="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B77C31">
        <w:rPr>
          <w:rFonts w:asciiTheme="minorHAnsi" w:hAnsiTheme="minorHAnsi" w:cs="Arial"/>
          <w:b w:val="0"/>
          <w:sz w:val="22"/>
          <w:szCs w:val="22"/>
        </w:rPr>
        <w:t>Uprawnionym z tytułu gwarancji jest : …………………………………………………………………………...</w:t>
      </w:r>
    </w:p>
    <w:p w14:paraId="435381EC" w14:textId="77777777" w:rsidR="00A876F8" w:rsidRPr="00B77C31" w:rsidRDefault="00A876F8" w:rsidP="00A876F8">
      <w:pPr>
        <w:pStyle w:val="tyt"/>
        <w:spacing w:before="0" w:after="0"/>
        <w:jc w:val="both"/>
        <w:rPr>
          <w:rFonts w:asciiTheme="minorHAnsi" w:hAnsiTheme="minorHAnsi" w:cs="Arial"/>
          <w:sz w:val="22"/>
          <w:szCs w:val="22"/>
        </w:rPr>
      </w:pPr>
    </w:p>
    <w:p w14:paraId="75AC15FE" w14:textId="77777777" w:rsidR="00A876F8" w:rsidRPr="00B77C31" w:rsidRDefault="00A876F8" w:rsidP="00A876F8">
      <w:pPr>
        <w:pStyle w:val="tyt"/>
        <w:spacing w:before="0" w:after="0"/>
        <w:jc w:val="both"/>
        <w:rPr>
          <w:rFonts w:asciiTheme="minorHAnsi" w:hAnsiTheme="minorHAnsi" w:cs="Arial"/>
          <w:sz w:val="22"/>
          <w:szCs w:val="22"/>
        </w:rPr>
      </w:pPr>
    </w:p>
    <w:p w14:paraId="65D4BA9D" w14:textId="77777777" w:rsidR="00A876F8" w:rsidRPr="00B77C31" w:rsidRDefault="00A876F8" w:rsidP="00BE3A7D">
      <w:pPr>
        <w:widowControl/>
        <w:numPr>
          <w:ilvl w:val="0"/>
          <w:numId w:val="32"/>
        </w:numPr>
        <w:tabs>
          <w:tab w:val="left" w:pos="0"/>
        </w:tabs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Wykonawca udziela Zamawiającemu pisemnej gwarancji jakości na cały przedmiot  umowy  nr ……. z dnia : ………………….na okres  </w:t>
      </w:r>
      <w:r w:rsidR="00BE3A7D" w:rsidRPr="00706C86">
        <w:rPr>
          <w:rFonts w:asciiTheme="minorHAnsi" w:hAnsiTheme="minorHAnsi" w:cs="Arial"/>
          <w:b/>
          <w:sz w:val="22"/>
          <w:szCs w:val="22"/>
        </w:rPr>
        <w:t>….</w:t>
      </w:r>
      <w:r w:rsidRPr="00706C86">
        <w:rPr>
          <w:rFonts w:asciiTheme="minorHAnsi" w:hAnsiTheme="minorHAnsi" w:cs="Arial"/>
          <w:b/>
          <w:sz w:val="22"/>
          <w:szCs w:val="22"/>
        </w:rPr>
        <w:t xml:space="preserve"> miesięcy</w:t>
      </w:r>
      <w:r w:rsidRPr="00B77C31">
        <w:rPr>
          <w:rFonts w:asciiTheme="minorHAnsi" w:hAnsiTheme="minorHAnsi" w:cs="Arial"/>
          <w:sz w:val="22"/>
          <w:szCs w:val="22"/>
        </w:rPr>
        <w:t xml:space="preserve"> na warunkach określonych w Kodeksie cywilnym. Termin gwarancji jakości biegnie od daty odbioru końcowego przedmiotu umowy. </w:t>
      </w:r>
    </w:p>
    <w:p w14:paraId="2D08174A" w14:textId="77777777" w:rsidR="00A876F8" w:rsidRPr="00B77C31" w:rsidRDefault="00A876F8" w:rsidP="00A876F8">
      <w:pPr>
        <w:widowControl/>
        <w:numPr>
          <w:ilvl w:val="0"/>
          <w:numId w:val="32"/>
        </w:numPr>
        <w:tabs>
          <w:tab w:val="left" w:pos="0"/>
        </w:tabs>
        <w:suppressAutoHyphens/>
        <w:autoSpaceDE/>
        <w:adjustRightInd/>
        <w:spacing w:before="120" w:line="360" w:lineRule="auto"/>
        <w:ind w:left="425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W przypadku urządzeń </w:t>
      </w:r>
      <w:r w:rsidR="00BE3A7D" w:rsidRPr="00B77C31">
        <w:rPr>
          <w:rFonts w:asciiTheme="minorHAnsi" w:hAnsiTheme="minorHAnsi" w:cs="Arial"/>
          <w:sz w:val="22"/>
          <w:szCs w:val="22"/>
        </w:rPr>
        <w:t xml:space="preserve">i wyposażenia </w:t>
      </w:r>
      <w:r w:rsidRPr="00B77C31">
        <w:rPr>
          <w:rFonts w:asciiTheme="minorHAnsi" w:hAnsiTheme="minorHAnsi" w:cs="Arial"/>
          <w:sz w:val="22"/>
          <w:szCs w:val="22"/>
        </w:rPr>
        <w:t xml:space="preserve">objętych przedmiotem umowy, na który producenci udzielili gwarancji na okres dłuższy, niż wymieniony w ust. 1,  Wykonawca udziela gwarancji jakości na okres równy okresowi gwarancji producenta. </w:t>
      </w:r>
    </w:p>
    <w:p w14:paraId="2A724E32" w14:textId="77777777" w:rsidR="00A876F8" w:rsidRPr="00B77C31" w:rsidRDefault="00A876F8" w:rsidP="00A876F8">
      <w:pPr>
        <w:widowControl/>
        <w:numPr>
          <w:ilvl w:val="0"/>
          <w:numId w:val="32"/>
        </w:numPr>
        <w:tabs>
          <w:tab w:val="left" w:pos="0"/>
        </w:tabs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Wykonawca zobowiązuje się do wydania Zamawiającemu  w dacie odbioru końcowego dokumentów gwarancji wystawionych przez producenta </w:t>
      </w:r>
      <w:r w:rsidR="00BE3A7D" w:rsidRPr="00B77C31">
        <w:rPr>
          <w:rFonts w:asciiTheme="minorHAnsi" w:hAnsiTheme="minorHAnsi" w:cs="Arial"/>
          <w:sz w:val="22"/>
          <w:szCs w:val="22"/>
        </w:rPr>
        <w:t>urządzeń i wyposażenia</w:t>
      </w:r>
      <w:r w:rsidRPr="00B77C31">
        <w:rPr>
          <w:rFonts w:asciiTheme="minorHAnsi" w:hAnsiTheme="minorHAnsi" w:cs="Arial"/>
          <w:sz w:val="22"/>
          <w:szCs w:val="22"/>
        </w:rPr>
        <w:t xml:space="preserve"> </w:t>
      </w:r>
      <w:r w:rsidR="00BE3A7D" w:rsidRPr="00B77C31">
        <w:rPr>
          <w:rFonts w:asciiTheme="minorHAnsi" w:hAnsiTheme="minorHAnsi" w:cs="Arial"/>
          <w:sz w:val="22"/>
          <w:szCs w:val="22"/>
        </w:rPr>
        <w:t>oraz instrukcji obsługi urządzeń i wyposażenia</w:t>
      </w:r>
      <w:r w:rsidRPr="00B77C31">
        <w:rPr>
          <w:rFonts w:asciiTheme="minorHAnsi" w:hAnsiTheme="minorHAnsi" w:cs="Arial"/>
          <w:sz w:val="22"/>
          <w:szCs w:val="22"/>
        </w:rPr>
        <w:t>. Niezależnie od gwarancji  udzielonych przez produc</w:t>
      </w:r>
      <w:r w:rsidR="00BE3A7D" w:rsidRPr="00B77C31">
        <w:rPr>
          <w:rFonts w:asciiTheme="minorHAnsi" w:hAnsiTheme="minorHAnsi" w:cs="Arial"/>
          <w:sz w:val="22"/>
          <w:szCs w:val="22"/>
        </w:rPr>
        <w:t xml:space="preserve">entów poszczególnych urządzeń i wyposażenia,  </w:t>
      </w:r>
      <w:r w:rsidRPr="00B77C31">
        <w:rPr>
          <w:rFonts w:asciiTheme="minorHAnsi" w:hAnsiTheme="minorHAnsi" w:cs="Arial"/>
          <w:sz w:val="22"/>
          <w:szCs w:val="22"/>
        </w:rPr>
        <w:t>Wykonawca odpowiada wobec Zamawiającego za wywiązanie się producenta  z tytułu udzielonej gwarancji.</w:t>
      </w:r>
    </w:p>
    <w:p w14:paraId="7E2EA59C" w14:textId="77777777" w:rsidR="00A876F8" w:rsidRPr="00B77C31" w:rsidRDefault="00A876F8" w:rsidP="00A876F8">
      <w:pPr>
        <w:widowControl/>
        <w:numPr>
          <w:ilvl w:val="0"/>
          <w:numId w:val="32"/>
        </w:numPr>
        <w:tabs>
          <w:tab w:val="left" w:pos="0"/>
        </w:tabs>
        <w:suppressAutoHyphens/>
        <w:autoSpaceDE/>
        <w:adjustRightInd/>
        <w:spacing w:before="120" w:line="360" w:lineRule="auto"/>
        <w:ind w:left="425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W okresie gwarancji jakości Wykonawca zobowiązuje się do załatwienia wszelkich formalności związanych z ewentualną wymianą przedmiotu umowy na nowy,  jego wysyłką do naprawy gwarancyjnej i odbiorem oraz ponosi koszty związane z wymianą przedmiotu na nowy ( - bez udziału Zamawiającego). </w:t>
      </w:r>
    </w:p>
    <w:p w14:paraId="5E943C85" w14:textId="77777777" w:rsidR="00A876F8" w:rsidRPr="00B77C31" w:rsidRDefault="00A876F8" w:rsidP="00A876F8">
      <w:pPr>
        <w:widowControl/>
        <w:numPr>
          <w:ilvl w:val="0"/>
          <w:numId w:val="32"/>
        </w:numPr>
        <w:tabs>
          <w:tab w:val="left" w:pos="0"/>
        </w:tabs>
        <w:suppressAutoHyphens/>
        <w:autoSpaceDE/>
        <w:adjustRightInd/>
        <w:spacing w:before="120" w:line="360" w:lineRule="auto"/>
        <w:ind w:left="425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 Gwarancją Wykonawcy objęte są wady przedmiotu umowy spowodowane wadami materiałowymi lub wadami wykonania ( montażu ). Wykonawca w ramach udzielonej gwarancji jakości odpowiada za braki ilościowe i jakościowe stwierdzone bezpośrednio po rozpakowaniu przedmiotu umowy</w:t>
      </w:r>
      <w:r w:rsidR="00BE3A7D" w:rsidRPr="00B77C31">
        <w:rPr>
          <w:rFonts w:asciiTheme="minorHAnsi" w:hAnsiTheme="minorHAnsi" w:cs="Arial"/>
          <w:sz w:val="22"/>
          <w:szCs w:val="22"/>
        </w:rPr>
        <w:t xml:space="preserve"> </w:t>
      </w:r>
      <w:r w:rsidRPr="00B77C31">
        <w:rPr>
          <w:rFonts w:asciiTheme="minorHAnsi" w:hAnsiTheme="minorHAnsi" w:cs="Arial"/>
          <w:sz w:val="22"/>
          <w:szCs w:val="22"/>
        </w:rPr>
        <w:t xml:space="preserve"> w miejscu jego dostawy.</w:t>
      </w:r>
    </w:p>
    <w:p w14:paraId="77E2950D" w14:textId="77777777" w:rsidR="00A876F8" w:rsidRPr="00B77C31" w:rsidRDefault="00A876F8" w:rsidP="00A876F8">
      <w:pPr>
        <w:widowControl/>
        <w:numPr>
          <w:ilvl w:val="0"/>
          <w:numId w:val="32"/>
        </w:numPr>
        <w:tabs>
          <w:tab w:val="left" w:pos="0"/>
        </w:tabs>
        <w:suppressAutoHyphens/>
        <w:autoSpaceDE/>
        <w:adjustRightInd/>
        <w:spacing w:before="120" w:line="360" w:lineRule="auto"/>
        <w:ind w:left="425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W ramach udzielonej gwarancji jakości Wykonawca zapewni naprawę reklamowa</w:t>
      </w:r>
      <w:r w:rsidR="00BE3A7D" w:rsidRPr="00B77C31">
        <w:rPr>
          <w:rFonts w:asciiTheme="minorHAnsi" w:hAnsiTheme="minorHAnsi" w:cs="Arial"/>
          <w:sz w:val="22"/>
          <w:szCs w:val="22"/>
        </w:rPr>
        <w:t xml:space="preserve">nych </w:t>
      </w:r>
      <w:r w:rsidRPr="00B77C31">
        <w:rPr>
          <w:rFonts w:asciiTheme="minorHAnsi" w:hAnsiTheme="minorHAnsi" w:cs="Arial"/>
          <w:sz w:val="22"/>
          <w:szCs w:val="22"/>
        </w:rPr>
        <w:t xml:space="preserve"> urządzeń </w:t>
      </w:r>
      <w:r w:rsidR="00BE3A7D" w:rsidRPr="00B77C31">
        <w:rPr>
          <w:rFonts w:asciiTheme="minorHAnsi" w:hAnsiTheme="minorHAnsi" w:cs="Arial"/>
          <w:sz w:val="22"/>
          <w:szCs w:val="22"/>
        </w:rPr>
        <w:t>i wyposażenia będących</w:t>
      </w:r>
      <w:r w:rsidRPr="00B77C31">
        <w:rPr>
          <w:rFonts w:asciiTheme="minorHAnsi" w:hAnsiTheme="minorHAnsi" w:cs="Arial"/>
          <w:sz w:val="22"/>
          <w:szCs w:val="22"/>
        </w:rPr>
        <w:t xml:space="preserve"> przedmiotem umowy w siedzibie Zamawiającego w terminie do 5 dni licząc od dnia zgłoszenia. Zamawiający może wyrazić zgodę na wykonanie naprawy poza siedzibą Zamawiającego, przy czym koszty transportu lub inne związane z przewiezieniem przedmiotu </w:t>
      </w:r>
      <w:r w:rsidRPr="00B77C31">
        <w:rPr>
          <w:rFonts w:asciiTheme="minorHAnsi" w:hAnsiTheme="minorHAnsi" w:cs="Arial"/>
          <w:sz w:val="22"/>
          <w:szCs w:val="22"/>
        </w:rPr>
        <w:lastRenderedPageBreak/>
        <w:t>reklamacji ponosi Wykonawca</w:t>
      </w:r>
      <w:r w:rsidR="00BE3A7D" w:rsidRPr="00B77C31">
        <w:rPr>
          <w:rFonts w:asciiTheme="minorHAnsi" w:hAnsiTheme="minorHAnsi" w:cs="Arial"/>
          <w:sz w:val="22"/>
          <w:szCs w:val="22"/>
        </w:rPr>
        <w:t>. Wykonawca zapewni urządzenie/wyposażenie</w:t>
      </w:r>
      <w:r w:rsidRPr="00B77C31">
        <w:rPr>
          <w:rFonts w:asciiTheme="minorHAnsi" w:hAnsiTheme="minorHAnsi" w:cs="Arial"/>
          <w:sz w:val="22"/>
          <w:szCs w:val="22"/>
        </w:rPr>
        <w:t xml:space="preserve"> zastępcze w p</w:t>
      </w:r>
      <w:r w:rsidR="00BE3A7D" w:rsidRPr="00B77C31">
        <w:rPr>
          <w:rFonts w:asciiTheme="minorHAnsi" w:hAnsiTheme="minorHAnsi" w:cs="Arial"/>
          <w:sz w:val="22"/>
          <w:szCs w:val="22"/>
        </w:rPr>
        <w:t>rzypadku, gdy urządzenia/wyposażenia</w:t>
      </w:r>
      <w:r w:rsidRPr="00B77C31">
        <w:rPr>
          <w:rFonts w:asciiTheme="minorHAnsi" w:hAnsiTheme="minorHAnsi" w:cs="Arial"/>
          <w:sz w:val="22"/>
          <w:szCs w:val="22"/>
        </w:rPr>
        <w:t xml:space="preserve"> nie da się naprawić w siedzibie Zamawiającego w czasie do 5 dni od daty zgłoszenia.</w:t>
      </w:r>
    </w:p>
    <w:p w14:paraId="4A7D12A7" w14:textId="77777777" w:rsidR="00A876F8" w:rsidRPr="00B77C31" w:rsidRDefault="00A876F8" w:rsidP="00A876F8">
      <w:pPr>
        <w:widowControl/>
        <w:numPr>
          <w:ilvl w:val="0"/>
          <w:numId w:val="32"/>
        </w:numPr>
        <w:tabs>
          <w:tab w:val="left" w:pos="0"/>
        </w:tabs>
        <w:suppressAutoHyphens/>
        <w:autoSpaceDE/>
        <w:adjustRightInd/>
        <w:spacing w:before="120" w:line="360" w:lineRule="auto"/>
        <w:ind w:left="425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 Jakiekolwiek wydłużenie czasu trwania naprawy gwarancyjnej, niezależnie od przyczyn, powoduje przedłużenie okresu gwarancji o pełny okres niesprawności dostarczonych urządzeń i wyposażenia.</w:t>
      </w:r>
    </w:p>
    <w:p w14:paraId="3B415F1E" w14:textId="77777777" w:rsidR="00A876F8" w:rsidRPr="00B77C31" w:rsidRDefault="00A876F8" w:rsidP="00A876F8">
      <w:pPr>
        <w:widowControl/>
        <w:numPr>
          <w:ilvl w:val="0"/>
          <w:numId w:val="32"/>
        </w:numPr>
        <w:tabs>
          <w:tab w:val="left" w:pos="0"/>
        </w:tabs>
        <w:suppressAutoHyphens/>
        <w:autoSpaceDE/>
        <w:adjustRightInd/>
        <w:spacing w:before="120" w:line="360" w:lineRule="auto"/>
        <w:ind w:left="425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W przypadku 2 krotnej naprawy gwarancyjnej tego samego elementu dostarczonego przedmiotu umowy , Wykonawca zobowiązany jest wymienić wadliwy przedmiot na nowy.</w:t>
      </w:r>
    </w:p>
    <w:p w14:paraId="55EAE28E" w14:textId="77777777" w:rsidR="00A876F8" w:rsidRPr="00B77C31" w:rsidRDefault="00A876F8" w:rsidP="00A876F8">
      <w:pPr>
        <w:widowControl/>
        <w:numPr>
          <w:ilvl w:val="0"/>
          <w:numId w:val="32"/>
        </w:numPr>
        <w:tabs>
          <w:tab w:val="left" w:pos="0"/>
        </w:tabs>
        <w:suppressAutoHyphens/>
        <w:autoSpaceDE/>
        <w:adjustRightInd/>
        <w:spacing w:before="120" w:line="360" w:lineRule="auto"/>
        <w:ind w:left="425" w:hanging="425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Wykonawca ponosi organizuje i ponosi koszty obowiązkowych przeglądów gwarancyjnych  wymaganych przez producenta </w:t>
      </w:r>
      <w:r w:rsidR="00BE3A7D" w:rsidRPr="00B77C31">
        <w:rPr>
          <w:rFonts w:asciiTheme="minorHAnsi" w:hAnsiTheme="minorHAnsi" w:cs="Arial"/>
          <w:sz w:val="22"/>
          <w:szCs w:val="22"/>
        </w:rPr>
        <w:t>urządzeń i wyposażenia.</w:t>
      </w:r>
      <w:r w:rsidRPr="00B77C31">
        <w:rPr>
          <w:rFonts w:asciiTheme="minorHAnsi" w:hAnsiTheme="minorHAnsi" w:cs="Arial"/>
          <w:sz w:val="22"/>
          <w:szCs w:val="22"/>
        </w:rPr>
        <w:t xml:space="preserve"> </w:t>
      </w:r>
    </w:p>
    <w:p w14:paraId="2F024791" w14:textId="77777777" w:rsidR="00A876F8" w:rsidRPr="00B77C31" w:rsidRDefault="00A876F8" w:rsidP="00A876F8">
      <w:pPr>
        <w:pStyle w:val="Akapitzlist"/>
        <w:widowControl/>
        <w:numPr>
          <w:ilvl w:val="0"/>
          <w:numId w:val="32"/>
        </w:numPr>
        <w:tabs>
          <w:tab w:val="left" w:pos="0"/>
        </w:tabs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W przypadku rozbieżnych, co do istnienia i zakresu wad jakościowych strony mogą zlecić wykonanie ekspertyzy niezależnemu ekspertowi. Koszty tej ekspertyzy poniesie strona, której stanowiska nie potwierdzi ekspertyza. Gdy strony w terminie 14 dni nie ustalą osoby wspólnego, niezależnego eksperta, prawo wyboru eksperta przysługiwać będzie Zamawiającemu. W przypadku gdy wykonana ekspertyza potwierdzi stanowisko Zamawiającego, wówczas Wykonawca zobowiązany będzie do zwrotu Zamawiającemu całości kosztów wykonania ekspertyzy. </w:t>
      </w:r>
    </w:p>
    <w:p w14:paraId="05804153" w14:textId="77777777" w:rsidR="00A876F8" w:rsidRPr="00B77C31" w:rsidRDefault="00A876F8" w:rsidP="00A876F8">
      <w:pPr>
        <w:pStyle w:val="Akapitzlist"/>
        <w:widowControl/>
        <w:numPr>
          <w:ilvl w:val="0"/>
          <w:numId w:val="32"/>
        </w:numPr>
        <w:tabs>
          <w:tab w:val="left" w:pos="0"/>
        </w:tabs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Koszty dojazdów ekipy serwisowej w ramach napraw gwarancyjnych i koszt transportu urządzeń  i wyposażenia naprawianego w ramach gwarancji poza siedziba Zamawiającego pokrywa Wykonawca. </w:t>
      </w:r>
    </w:p>
    <w:p w14:paraId="2456B0BF" w14:textId="77777777" w:rsidR="00A876F8" w:rsidRPr="00B77C31" w:rsidRDefault="00A876F8" w:rsidP="00A876F8">
      <w:pPr>
        <w:pStyle w:val="Akapitzlist"/>
        <w:widowControl/>
        <w:numPr>
          <w:ilvl w:val="0"/>
          <w:numId w:val="32"/>
        </w:numPr>
        <w:tabs>
          <w:tab w:val="left" w:pos="0"/>
        </w:tabs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Zawarcie przez Wykonawcę umowy z podwykonawcą na serwisowanie nie zwal</w:t>
      </w:r>
      <w:r w:rsidR="00BE3A7D" w:rsidRPr="00B77C31">
        <w:rPr>
          <w:rFonts w:asciiTheme="minorHAnsi" w:hAnsiTheme="minorHAnsi" w:cs="Arial"/>
          <w:sz w:val="22"/>
          <w:szCs w:val="22"/>
        </w:rPr>
        <w:t xml:space="preserve">nia Wykonawcy </w:t>
      </w:r>
      <w:r w:rsidRPr="00B77C31">
        <w:rPr>
          <w:rFonts w:asciiTheme="minorHAnsi" w:hAnsiTheme="minorHAnsi" w:cs="Arial"/>
          <w:sz w:val="22"/>
          <w:szCs w:val="22"/>
        </w:rPr>
        <w:t>z odpowiedzialności i zobowiązań wynikających z niniejszej umowy.</w:t>
      </w:r>
    </w:p>
    <w:p w14:paraId="2CC74D94" w14:textId="77777777" w:rsidR="00A876F8" w:rsidRPr="00B77C31" w:rsidRDefault="00A876F8" w:rsidP="00A876F8">
      <w:pPr>
        <w:pStyle w:val="Akapitzlist"/>
        <w:widowControl/>
        <w:numPr>
          <w:ilvl w:val="0"/>
          <w:numId w:val="32"/>
        </w:numPr>
        <w:tabs>
          <w:tab w:val="left" w:pos="0"/>
        </w:tabs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W przypadku nie usunięcia ujawnionych wad w ustalonych terminach, Zamawiający ma prawo do zastępczego usunięcia wad w ramach gwarancji - na koszt Sprzedającego.</w:t>
      </w:r>
    </w:p>
    <w:p w14:paraId="74F7F776" w14:textId="77777777" w:rsidR="00A876F8" w:rsidRPr="00B77C31" w:rsidRDefault="00A876F8" w:rsidP="00A876F8">
      <w:pPr>
        <w:pStyle w:val="Akapitzlist"/>
        <w:widowControl/>
        <w:numPr>
          <w:ilvl w:val="0"/>
          <w:numId w:val="32"/>
        </w:numPr>
        <w:tabs>
          <w:tab w:val="left" w:pos="0"/>
        </w:tabs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Nie podlegają uprawnieniom z tytułu gwarancji wady i usterki powstałe na skutek:</w:t>
      </w:r>
    </w:p>
    <w:p w14:paraId="67DD5BC2" w14:textId="77777777" w:rsidR="00A876F8" w:rsidRPr="00B77C31" w:rsidRDefault="00A876F8" w:rsidP="00A876F8">
      <w:pPr>
        <w:pStyle w:val="Akapitzlist"/>
        <w:widowControl/>
        <w:numPr>
          <w:ilvl w:val="0"/>
          <w:numId w:val="31"/>
        </w:numPr>
        <w:tabs>
          <w:tab w:val="left" w:pos="0"/>
        </w:tabs>
        <w:suppressAutoHyphens/>
        <w:autoSpaceDE/>
        <w:adjustRightInd/>
        <w:spacing w:line="360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braku lub niefachowej konserwacji, o ile do jej wykonywania nie był zobowiązany Wykonawca,</w:t>
      </w:r>
    </w:p>
    <w:p w14:paraId="3215FEEA" w14:textId="77777777" w:rsidR="00A876F8" w:rsidRPr="00B77C31" w:rsidRDefault="00A876F8" w:rsidP="00A876F8">
      <w:pPr>
        <w:pStyle w:val="Akapitzlist"/>
        <w:widowControl/>
        <w:numPr>
          <w:ilvl w:val="0"/>
          <w:numId w:val="31"/>
        </w:numPr>
        <w:tabs>
          <w:tab w:val="left" w:pos="0"/>
        </w:tabs>
        <w:suppressAutoHyphens/>
        <w:autoSpaceDE/>
        <w:adjustRightInd/>
        <w:spacing w:line="360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normalnego zużycia,</w:t>
      </w:r>
    </w:p>
    <w:p w14:paraId="10E11DE5" w14:textId="77777777" w:rsidR="00A876F8" w:rsidRPr="00B77C31" w:rsidRDefault="00A876F8" w:rsidP="00A876F8">
      <w:pPr>
        <w:pStyle w:val="Akapitzlist"/>
        <w:widowControl/>
        <w:numPr>
          <w:ilvl w:val="0"/>
          <w:numId w:val="31"/>
        </w:numPr>
        <w:tabs>
          <w:tab w:val="left" w:pos="0"/>
        </w:tabs>
        <w:suppressAutoHyphens/>
        <w:autoSpaceDE/>
        <w:adjustRightInd/>
        <w:spacing w:line="360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działania siły wyższej.</w:t>
      </w:r>
    </w:p>
    <w:p w14:paraId="2744873A" w14:textId="77777777" w:rsidR="00A876F8" w:rsidRPr="00B77C31" w:rsidRDefault="00A876F8" w:rsidP="00A876F8">
      <w:pPr>
        <w:pStyle w:val="Akapitzlist"/>
        <w:widowControl/>
        <w:numPr>
          <w:ilvl w:val="0"/>
          <w:numId w:val="32"/>
        </w:numPr>
        <w:tabs>
          <w:tab w:val="left" w:pos="0"/>
        </w:tabs>
        <w:suppressAutoHyphens/>
        <w:autoSpaceDE/>
        <w:adjustRightInd/>
        <w:spacing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 xml:space="preserve">Celem uniknięcia wątpliwości postanawia się, że zaistnienie jednej lub więcej z okoliczności opisanych w ust. 14 skutkuje jedynie wyłączeniem odpowiedzialności Wykonawcy z tytułu niniejszej gwarancji w odniesieniu do danej wady lub usterki, nie wykluczając, ani w żaden sposób nie ograniczając jakichkolwiek innych uprawnień przysługujących Zamawiającemu, jak </w:t>
      </w:r>
      <w:r w:rsidRPr="00B77C31">
        <w:rPr>
          <w:rFonts w:asciiTheme="minorHAnsi" w:hAnsiTheme="minorHAnsi" w:cs="Arial"/>
          <w:sz w:val="22"/>
          <w:szCs w:val="22"/>
        </w:rPr>
        <w:lastRenderedPageBreak/>
        <w:t xml:space="preserve">również nie powodując wygaśnięcia lub ograniczenia niniejszej gwarancji w jakimkolwiek innym zakresie. </w:t>
      </w:r>
    </w:p>
    <w:p w14:paraId="0B0475EB" w14:textId="77777777" w:rsidR="00A876F8" w:rsidRPr="00B77C31" w:rsidRDefault="00A876F8" w:rsidP="00A876F8">
      <w:pPr>
        <w:pStyle w:val="Akapitzlist"/>
        <w:widowControl/>
        <w:numPr>
          <w:ilvl w:val="0"/>
          <w:numId w:val="32"/>
        </w:numPr>
        <w:tabs>
          <w:tab w:val="left" w:pos="0"/>
        </w:tabs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Zamawiający zachowuje, oprócz uprawnień wynikających z udzielonej gwarancji, także uprawnienia wynikające z rękojmi za wady, przysługujące zgodnie z przepisami Kodeksu cywilnego</w:t>
      </w:r>
    </w:p>
    <w:p w14:paraId="452C748A" w14:textId="77777777" w:rsidR="00A876F8" w:rsidRPr="00B77C31" w:rsidRDefault="00A876F8" w:rsidP="00A876F8">
      <w:pPr>
        <w:pStyle w:val="Akapitzlist"/>
        <w:widowControl/>
        <w:numPr>
          <w:ilvl w:val="0"/>
          <w:numId w:val="32"/>
        </w:numPr>
        <w:tabs>
          <w:tab w:val="left" w:pos="0"/>
        </w:tabs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Integralną częścią niniejszej Karty Gwarancyjnej są umowa nr ……..z dnia : ………. oraz inne dokumenty będące integralną częścią umowy, w zakresie, w jakim określają one przedmiot dostawy wyposażenia i urządzeń.</w:t>
      </w:r>
    </w:p>
    <w:p w14:paraId="557FA680" w14:textId="77777777" w:rsidR="00A876F8" w:rsidRPr="00B77C31" w:rsidRDefault="00A876F8" w:rsidP="00A876F8">
      <w:pPr>
        <w:pStyle w:val="Akapitzlist"/>
        <w:widowControl/>
        <w:numPr>
          <w:ilvl w:val="0"/>
          <w:numId w:val="32"/>
        </w:numPr>
        <w:tabs>
          <w:tab w:val="left" w:pos="0"/>
        </w:tabs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Wszelkie zmiany niniejszej Karty Gwarancyjnej wymagają pod rygorem nieważności zachowania formy pisemnej.</w:t>
      </w:r>
    </w:p>
    <w:p w14:paraId="1D236A92" w14:textId="77777777" w:rsidR="00A876F8" w:rsidRPr="00B77C31" w:rsidRDefault="00A876F8" w:rsidP="00A876F8">
      <w:pPr>
        <w:pStyle w:val="Akapitzlist"/>
        <w:widowControl/>
        <w:numPr>
          <w:ilvl w:val="0"/>
          <w:numId w:val="32"/>
        </w:numPr>
        <w:tabs>
          <w:tab w:val="left" w:pos="0"/>
        </w:tabs>
        <w:suppressAutoHyphens/>
        <w:autoSpaceDE/>
        <w:adjustRightInd/>
        <w:spacing w:before="120" w:line="360" w:lineRule="auto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Niniejszą Kartę Gwarancyjną sporządzono w dwóch egzemplarzach na prawach oryginału, po jednym dla każdej ze Stron.</w:t>
      </w:r>
    </w:p>
    <w:p w14:paraId="72BC365B" w14:textId="77777777" w:rsidR="00A876F8" w:rsidRPr="00B77C31" w:rsidRDefault="00A876F8" w:rsidP="00A876F8">
      <w:pPr>
        <w:widowControl/>
        <w:tabs>
          <w:tab w:val="left" w:pos="0"/>
        </w:tabs>
        <w:suppressAutoHyphens/>
        <w:autoSpaceDE/>
        <w:adjustRightInd/>
        <w:spacing w:before="120" w:line="360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14:paraId="397E40AA" w14:textId="77777777" w:rsidR="00A876F8" w:rsidRPr="00B77C31" w:rsidRDefault="00A876F8" w:rsidP="00A876F8">
      <w:pPr>
        <w:widowControl/>
        <w:tabs>
          <w:tab w:val="left" w:pos="0"/>
        </w:tabs>
        <w:suppressAutoHyphens/>
        <w:autoSpaceDE/>
        <w:adjustRightInd/>
        <w:spacing w:before="120" w:line="360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Kartę gwarancyjną podpisali : :</w:t>
      </w:r>
    </w:p>
    <w:p w14:paraId="3B837A1F" w14:textId="77777777" w:rsidR="00A876F8" w:rsidRPr="00B77C31" w:rsidRDefault="00A876F8" w:rsidP="00A876F8">
      <w:pPr>
        <w:widowControl/>
        <w:tabs>
          <w:tab w:val="left" w:pos="0"/>
        </w:tabs>
        <w:suppressAutoHyphens/>
        <w:autoSpaceDE/>
        <w:adjustRightInd/>
        <w:spacing w:before="120" w:line="360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14:paraId="3DF0D23A" w14:textId="77777777" w:rsidR="00A876F8" w:rsidRPr="00B77C31" w:rsidRDefault="00A876F8" w:rsidP="00A876F8">
      <w:pPr>
        <w:widowControl/>
        <w:tabs>
          <w:tab w:val="left" w:pos="0"/>
        </w:tabs>
        <w:suppressAutoHyphens/>
        <w:autoSpaceDE/>
        <w:adjustRightInd/>
        <w:spacing w:before="120" w:line="360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Udzielający gwarancji jakości upoważniony przedstawiciel Wykonawcy:</w:t>
      </w:r>
    </w:p>
    <w:p w14:paraId="5ABDC22D" w14:textId="77777777" w:rsidR="00A876F8" w:rsidRPr="00B77C31" w:rsidRDefault="00A876F8" w:rsidP="00A876F8">
      <w:pPr>
        <w:widowControl/>
        <w:tabs>
          <w:tab w:val="left" w:pos="0"/>
        </w:tabs>
        <w:suppressAutoHyphens/>
        <w:autoSpaceDE/>
        <w:adjustRightInd/>
        <w:spacing w:before="120" w:line="360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14:paraId="3CCF20A6" w14:textId="77777777" w:rsidR="00A876F8" w:rsidRPr="00B77C31" w:rsidRDefault="00A876F8" w:rsidP="00A876F8">
      <w:pPr>
        <w:widowControl/>
        <w:tabs>
          <w:tab w:val="left" w:pos="0"/>
        </w:tabs>
        <w:suppressAutoHyphens/>
        <w:autoSpaceDE/>
        <w:adjustRightInd/>
        <w:spacing w:before="120" w:line="360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14:paraId="71245426" w14:textId="77777777" w:rsidR="00A876F8" w:rsidRPr="00B77C31" w:rsidRDefault="00A876F8" w:rsidP="00A876F8">
      <w:pPr>
        <w:widowControl/>
        <w:tabs>
          <w:tab w:val="left" w:pos="0"/>
        </w:tabs>
        <w:suppressAutoHyphens/>
        <w:autoSpaceDE/>
        <w:adjustRightInd/>
        <w:spacing w:before="120" w:line="360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</w:t>
      </w:r>
    </w:p>
    <w:p w14:paraId="19BD1976" w14:textId="77777777" w:rsidR="00BE3A7D" w:rsidRPr="00B77C31" w:rsidRDefault="00BE3A7D" w:rsidP="00A876F8">
      <w:pPr>
        <w:widowControl/>
        <w:tabs>
          <w:tab w:val="left" w:pos="0"/>
        </w:tabs>
        <w:suppressAutoHyphens/>
        <w:autoSpaceDE/>
        <w:adjustRightInd/>
        <w:spacing w:before="120" w:line="360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14:paraId="06868DD3" w14:textId="77777777" w:rsidR="00A876F8" w:rsidRPr="00B77C31" w:rsidRDefault="00A876F8" w:rsidP="00A876F8">
      <w:pPr>
        <w:widowControl/>
        <w:tabs>
          <w:tab w:val="left" w:pos="0"/>
        </w:tabs>
        <w:suppressAutoHyphens/>
        <w:autoSpaceDE/>
        <w:adjustRightInd/>
        <w:spacing w:before="120" w:line="360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Przyjmujący gwarancję jakości przedstawiciele Zamawiającego:</w:t>
      </w:r>
    </w:p>
    <w:p w14:paraId="72FB95D7" w14:textId="77777777" w:rsidR="00A876F8" w:rsidRPr="00B77C31" w:rsidRDefault="00A876F8" w:rsidP="00A876F8">
      <w:pPr>
        <w:widowControl/>
        <w:tabs>
          <w:tab w:val="left" w:pos="0"/>
        </w:tabs>
        <w:suppressAutoHyphens/>
        <w:autoSpaceDE/>
        <w:adjustRightInd/>
        <w:spacing w:before="120" w:line="360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14:paraId="38B0502B" w14:textId="77777777" w:rsidR="00A876F8" w:rsidRPr="00B77C31" w:rsidRDefault="00A876F8" w:rsidP="00A876F8">
      <w:pPr>
        <w:widowControl/>
        <w:tabs>
          <w:tab w:val="left" w:pos="0"/>
        </w:tabs>
        <w:suppressAutoHyphens/>
        <w:autoSpaceDE/>
        <w:adjustRightInd/>
        <w:spacing w:before="120" w:line="360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14:paraId="5F004D39" w14:textId="77777777" w:rsidR="00A876F8" w:rsidRPr="00B77C31" w:rsidRDefault="00A876F8" w:rsidP="00A876F8">
      <w:pPr>
        <w:widowControl/>
        <w:tabs>
          <w:tab w:val="left" w:pos="0"/>
        </w:tabs>
        <w:suppressAutoHyphens/>
        <w:autoSpaceDE/>
        <w:adjustRightInd/>
        <w:spacing w:before="120" w:line="360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</w:t>
      </w:r>
    </w:p>
    <w:p w14:paraId="299F681D" w14:textId="77777777" w:rsidR="00BE3A7D" w:rsidRPr="00B77C31" w:rsidRDefault="00BE3A7D" w:rsidP="00A876F8">
      <w:pPr>
        <w:widowControl/>
        <w:tabs>
          <w:tab w:val="left" w:pos="0"/>
        </w:tabs>
        <w:suppressAutoHyphens/>
        <w:autoSpaceDE/>
        <w:adjustRightInd/>
        <w:spacing w:before="120" w:line="360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14:paraId="6369E34B" w14:textId="77777777" w:rsidR="00BE3A7D" w:rsidRPr="00B77C31" w:rsidRDefault="00BE3A7D" w:rsidP="00A876F8">
      <w:pPr>
        <w:widowControl/>
        <w:tabs>
          <w:tab w:val="left" w:pos="0"/>
        </w:tabs>
        <w:suppressAutoHyphens/>
        <w:autoSpaceDE/>
        <w:adjustRightInd/>
        <w:spacing w:before="120" w:line="360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14:paraId="7041AE60" w14:textId="77777777" w:rsidR="00A876F8" w:rsidRPr="00B77C31" w:rsidRDefault="00BE3A7D" w:rsidP="00A876F8">
      <w:pPr>
        <w:widowControl/>
        <w:tabs>
          <w:tab w:val="left" w:pos="0"/>
        </w:tabs>
        <w:suppressAutoHyphens/>
        <w:autoSpaceDE/>
        <w:adjustRightInd/>
        <w:spacing w:before="120" w:line="360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77C31">
        <w:rPr>
          <w:rFonts w:asciiTheme="minorHAnsi" w:hAnsiTheme="minorHAnsi" w:cs="Arial"/>
          <w:sz w:val="22"/>
          <w:szCs w:val="22"/>
        </w:rPr>
        <w:t>Stary Sącz</w:t>
      </w:r>
      <w:r w:rsidR="00A876F8" w:rsidRPr="00B77C31">
        <w:rPr>
          <w:rFonts w:asciiTheme="minorHAnsi" w:hAnsiTheme="minorHAnsi" w:cs="Arial"/>
          <w:sz w:val="22"/>
          <w:szCs w:val="22"/>
        </w:rPr>
        <w:t xml:space="preserve"> dnia : ……………………………….</w:t>
      </w:r>
    </w:p>
    <w:p w14:paraId="22CB9BED" w14:textId="77777777" w:rsidR="00A876F8" w:rsidRPr="00B77C31" w:rsidRDefault="00A876F8" w:rsidP="006D578F">
      <w:pPr>
        <w:jc w:val="both"/>
        <w:rPr>
          <w:rFonts w:asciiTheme="minorHAnsi" w:hAnsiTheme="minorHAnsi" w:cs="Arial"/>
          <w:sz w:val="22"/>
          <w:szCs w:val="22"/>
        </w:rPr>
      </w:pPr>
    </w:p>
    <w:sectPr w:rsidR="00A876F8" w:rsidRPr="00B77C31" w:rsidSect="00E60335">
      <w:headerReference w:type="default" r:id="rId8"/>
      <w:footerReference w:type="default" r:id="rId9"/>
      <w:pgSz w:w="11918" w:h="16854"/>
      <w:pgMar w:top="1417" w:right="1417" w:bottom="1417" w:left="1417" w:header="708" w:footer="17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56376" w14:textId="77777777" w:rsidR="004E68B3" w:rsidRDefault="004E68B3" w:rsidP="005270ED">
      <w:r>
        <w:separator/>
      </w:r>
    </w:p>
  </w:endnote>
  <w:endnote w:type="continuationSeparator" w:id="0">
    <w:p w14:paraId="0672836A" w14:textId="77777777" w:rsidR="004E68B3" w:rsidRDefault="004E68B3" w:rsidP="0052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5724B" w14:textId="77777777" w:rsidR="009F328B" w:rsidRDefault="009F328B" w:rsidP="00140B18">
    <w:pPr>
      <w:widowControl/>
      <w:rPr>
        <w:rFonts w:ascii="Arial" w:eastAsia="Calibri" w:hAnsi="Arial" w:cs="Arial"/>
        <w:color w:val="000000"/>
        <w:sz w:val="21"/>
        <w:szCs w:val="21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7C38C" w14:textId="77777777" w:rsidR="004E68B3" w:rsidRDefault="004E68B3" w:rsidP="005270ED">
      <w:r>
        <w:separator/>
      </w:r>
    </w:p>
  </w:footnote>
  <w:footnote w:type="continuationSeparator" w:id="0">
    <w:p w14:paraId="7712D898" w14:textId="77777777" w:rsidR="004E68B3" w:rsidRDefault="004E68B3" w:rsidP="00527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D6062" w14:textId="2FB5F6C6" w:rsidR="009F328B" w:rsidRPr="007C50FC" w:rsidRDefault="007C50FC" w:rsidP="007C50FC">
    <w:pPr>
      <w:widowControl/>
      <w:tabs>
        <w:tab w:val="center" w:pos="4536"/>
        <w:tab w:val="right" w:pos="9072"/>
        <w:tab w:val="left" w:pos="12870"/>
      </w:tabs>
      <w:autoSpaceDE/>
      <w:autoSpaceDN/>
      <w:adjustRightInd/>
      <w:rPr>
        <w:rFonts w:ascii="Calibri" w:eastAsia="Calibri" w:hAnsi="Calibri"/>
        <w:szCs w:val="22"/>
        <w:lang w:eastAsia="en-US"/>
      </w:rPr>
    </w:pPr>
    <w:r w:rsidRPr="007C50FC">
      <w:rPr>
        <w:rFonts w:ascii="Calibri" w:eastAsia="Calibri" w:hAnsi="Calibri"/>
        <w:szCs w:val="22"/>
        <w:lang w:eastAsia="en-US"/>
      </w:rPr>
      <w:t xml:space="preserve">Nr postępowania </w:t>
    </w:r>
    <w:r w:rsidR="008A6EDE" w:rsidRPr="008A6EDE">
      <w:rPr>
        <w:sz w:val="22"/>
        <w:szCs w:val="22"/>
      </w:rPr>
      <w:t>2021-17477-37705</w:t>
    </w:r>
    <w:r w:rsidRPr="007C50FC">
      <w:rPr>
        <w:rFonts w:ascii="Calibri" w:eastAsia="Calibri" w:hAnsi="Calibri"/>
        <w:szCs w:val="22"/>
        <w:lang w:eastAsia="en-US"/>
      </w:rPr>
      <w:tab/>
    </w:r>
    <w:r w:rsidRPr="007C50FC">
      <w:rPr>
        <w:rFonts w:ascii="Calibri" w:eastAsia="Calibri" w:hAnsi="Calibri"/>
        <w:szCs w:val="22"/>
        <w:lang w:eastAsia="en-US"/>
      </w:rPr>
      <w:tab/>
      <w:t xml:space="preserve">Załącznik nr </w:t>
    </w:r>
    <w:r w:rsidR="00E33116">
      <w:rPr>
        <w:rFonts w:ascii="Calibri" w:eastAsia="Calibri" w:hAnsi="Calibri"/>
        <w:szCs w:val="22"/>
        <w:lang w:eastAsia="en-US"/>
      </w:rPr>
      <w:t>….</w:t>
    </w:r>
    <w:r w:rsidRPr="007C50FC">
      <w:rPr>
        <w:rFonts w:ascii="Calibri" w:eastAsia="Calibri" w:hAnsi="Calibri"/>
        <w:szCs w:val="22"/>
        <w:lang w:eastAsia="en-US"/>
      </w:rPr>
      <w:t xml:space="preserve"> do </w:t>
    </w:r>
    <w:r w:rsidR="00E33116">
      <w:rPr>
        <w:rFonts w:ascii="Calibri" w:eastAsia="Calibri" w:hAnsi="Calibri"/>
        <w:szCs w:val="22"/>
        <w:lang w:eastAsia="en-US"/>
      </w:rPr>
      <w:t>……</w:t>
    </w:r>
    <w:r w:rsidRPr="007C50FC">
      <w:rPr>
        <w:rFonts w:ascii="Calibri" w:eastAsia="Calibri" w:hAnsi="Calibri"/>
        <w:szCs w:val="22"/>
        <w:lang w:eastAsia="en-US"/>
      </w:rPr>
      <w:tab/>
    </w:r>
    <w:r w:rsidRPr="007C50FC">
      <w:rPr>
        <w:rFonts w:ascii="Calibri" w:eastAsia="Calibri" w:hAnsi="Calibri"/>
        <w:szCs w:val="22"/>
        <w:lang w:eastAsia="en-US"/>
      </w:rPr>
      <w:tab/>
    </w:r>
  </w:p>
  <w:p w14:paraId="03B73BBD" w14:textId="77777777" w:rsidR="009F328B" w:rsidRPr="005A4C8A" w:rsidRDefault="005A4C8A" w:rsidP="005A4C8A">
    <w:pPr>
      <w:widowControl/>
      <w:tabs>
        <w:tab w:val="left" w:pos="5880"/>
      </w:tabs>
      <w:autoSpaceDE/>
      <w:autoSpaceDN/>
      <w:adjustRightInd/>
      <w:rPr>
        <w:rFonts w:ascii="Arial" w:hAnsi="Arial" w:cs="Arial"/>
        <w:b/>
        <w:sz w:val="24"/>
        <w:szCs w:val="24"/>
      </w:rPr>
    </w:pPr>
    <w:r w:rsidRPr="005A4C8A">
      <w:rPr>
        <w:rFonts w:ascii="Arial" w:hAnsi="Arial" w:cs="Arial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i w:val="0"/>
        <w:color w:val="auto"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i w:val="0"/>
        <w:color w:val="auto"/>
        <w:sz w:val="2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i w:val="0"/>
        <w:strike w:val="0"/>
        <w:dstrike w:val="0"/>
        <w:color w:val="auto"/>
        <w:sz w:val="22"/>
      </w:rPr>
    </w:lvl>
  </w:abstractNum>
  <w:abstractNum w:abstractNumId="4" w15:restartNumberingAfterBreak="0">
    <w:nsid w:val="00000006"/>
    <w:multiLevelType w:val="singleLevel"/>
    <w:tmpl w:val="0FC2CBCE"/>
    <w:name w:val="WW8Num6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3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3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3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3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color w:val="auto"/>
        <w:sz w:val="20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3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5"/>
      <w:numFmt w:val="decimal"/>
      <w:lvlText w:val="%1."/>
      <w:lvlJc w:val="left"/>
      <w:pPr>
        <w:tabs>
          <w:tab w:val="num" w:pos="454"/>
        </w:tabs>
        <w:ind w:left="0" w:firstLine="0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i w:val="0"/>
        <w:color w:val="auto"/>
        <w:sz w:val="24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3"/>
      <w:numFmt w:val="decimal"/>
      <w:lvlText w:val="%1."/>
      <w:lvlJc w:val="left"/>
      <w:pPr>
        <w:tabs>
          <w:tab w:val="num" w:pos="5400"/>
        </w:tabs>
        <w:ind w:left="454" w:hanging="454"/>
      </w:pPr>
      <w:rPr>
        <w:rFonts w:ascii="Times New Roman" w:hAnsi="Times New Roman"/>
        <w:b w:val="0"/>
        <w:i w:val="0"/>
        <w:sz w:val="2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510" w:hanging="51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2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9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1916"/>
        </w:tabs>
        <w:ind w:left="1157" w:hanging="731"/>
      </w:pPr>
      <w:rPr>
        <w:rFonts w:ascii="Arial Narrow" w:hAnsi="Arial Narrow"/>
        <w:b w:val="0"/>
        <w:i w:val="0"/>
        <w:sz w:val="20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5"/>
      <w:numFmt w:val="decimal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8"/>
      <w:numFmt w:val="decimal"/>
      <w:lvlText w:val="%1."/>
      <w:lvlJc w:val="left"/>
      <w:pPr>
        <w:tabs>
          <w:tab w:val="num" w:pos="2880"/>
        </w:tabs>
        <w:ind w:left="624" w:hanging="624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904" w:hanging="38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44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lowerLetter"/>
      <w:lvlText w:val="%1)"/>
      <w:lvlJc w:val="left"/>
      <w:pPr>
        <w:tabs>
          <w:tab w:val="num" w:pos="1213"/>
        </w:tabs>
        <w:ind w:left="510" w:hanging="51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2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2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ascii="Symbol" w:hAnsi="Symbol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624" w:hanging="62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3240"/>
        </w:tabs>
        <w:ind w:left="3144" w:hanging="624"/>
      </w:p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1437"/>
        </w:tabs>
        <w:ind w:left="180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440" w:hanging="360"/>
      </w:pPr>
      <w:rPr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Times New Roman" w:hAnsi="Times New Roman"/>
        <w:b w:val="0"/>
      </w:rPr>
    </w:lvl>
  </w:abstractNum>
  <w:abstractNum w:abstractNumId="30" w15:restartNumberingAfterBreak="0">
    <w:nsid w:val="00000020"/>
    <w:multiLevelType w:val="multilevel"/>
    <w:tmpl w:val="00000020"/>
    <w:name w:val="WW8Num32"/>
    <w:lvl w:ilvl="0">
      <w:start w:val="4"/>
      <w:numFmt w:val="lowerLetter"/>
      <w:lvlText w:val="%1)"/>
      <w:lvlJc w:val="left"/>
      <w:pPr>
        <w:tabs>
          <w:tab w:val="num" w:pos="397"/>
        </w:tabs>
        <w:ind w:left="0" w:firstLine="0"/>
      </w:pPr>
      <w:rPr>
        <w:rFonts w:ascii="Times New Roman" w:hAnsi="Times New Roman"/>
        <w:b w:val="0"/>
        <w:i w:val="0"/>
        <w:color w:val="auto"/>
        <w:sz w:val="22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ascii="Times New Roman" w:hAnsi="Times New Roman"/>
        <w:b w:val="0"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tabs>
          <w:tab w:val="num" w:pos="397"/>
        </w:tabs>
        <w:ind w:left="0" w:firstLine="0"/>
      </w:pPr>
      <w:rPr>
        <w:rFonts w:ascii="Times New Roman" w:hAnsi="Times New Roman"/>
        <w:b w:val="0"/>
        <w:i w:val="0"/>
        <w:color w:val="auto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8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/>
        <w:b w:val="0"/>
        <w:i w:val="0"/>
        <w:color w:val="auto"/>
        <w:sz w:val="22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845" w:hanging="360"/>
      </w:pPr>
      <w:rPr>
        <w:rFonts w:ascii="Times New Roman" w:hAnsi="Times New Roman"/>
        <w:b w:val="0"/>
        <w:i w:val="0"/>
        <w:color w:val="auto"/>
        <w:sz w:val="22"/>
      </w:rPr>
    </w:lvl>
  </w:abstractNum>
  <w:abstractNum w:abstractNumId="33" w15:restartNumberingAfterBreak="0">
    <w:nsid w:val="00000024"/>
    <w:multiLevelType w:val="multilevel"/>
    <w:tmpl w:val="00000024"/>
    <w:name w:val="WW8Num36"/>
    <w:lvl w:ilvl="0">
      <w:start w:val="8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abstractNum w:abstractNumId="3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35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ascii="Times New Roman" w:hAnsi="Times New Roman"/>
        <w:b w:val="0"/>
        <w:i w:val="0"/>
        <w:sz w:val="20"/>
      </w:rPr>
    </w:lvl>
  </w:abstractNum>
  <w:abstractNum w:abstractNumId="36" w15:restartNumberingAfterBreak="0">
    <w:nsid w:val="00000027"/>
    <w:multiLevelType w:val="single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37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1437"/>
        </w:tabs>
        <w:ind w:left="1800" w:hanging="360"/>
      </w:pPr>
      <w:rPr>
        <w:rFonts w:ascii="Times New Roman" w:hAnsi="Times New Roman"/>
        <w:b w:val="0"/>
        <w:i w:val="0"/>
        <w:color w:val="auto"/>
        <w:sz w:val="24"/>
      </w:r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2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003B17DC"/>
    <w:multiLevelType w:val="hybridMultilevel"/>
    <w:tmpl w:val="EE7A71BA"/>
    <w:lvl w:ilvl="0" w:tplc="69E4D456">
      <w:start w:val="1"/>
      <w:numFmt w:val="decimal"/>
      <w:lvlText w:val="%1."/>
      <w:lvlJc w:val="center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00E62DB7"/>
    <w:multiLevelType w:val="multilevel"/>
    <w:tmpl w:val="0A5EF29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  <w:pPr>
        <w:ind w:left="2292" w:hanging="360"/>
      </w:pPr>
    </w:lvl>
    <w:lvl w:ilvl="2">
      <w:start w:val="1"/>
      <w:numFmt w:val="lowerRoman"/>
      <w:lvlText w:val="%3."/>
      <w:lvlJc w:val="lef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lef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left"/>
      <w:pPr>
        <w:ind w:left="7332" w:hanging="180"/>
      </w:pPr>
    </w:lvl>
  </w:abstractNum>
  <w:abstractNum w:abstractNumId="42" w15:restartNumberingAfterBreak="0">
    <w:nsid w:val="01764160"/>
    <w:multiLevelType w:val="hybridMultilevel"/>
    <w:tmpl w:val="65443E8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04153ACE"/>
    <w:multiLevelType w:val="multilevel"/>
    <w:tmpl w:val="02802704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hint="default"/>
      </w:rPr>
    </w:lvl>
  </w:abstractNum>
  <w:abstractNum w:abstractNumId="44" w15:restartNumberingAfterBreak="0">
    <w:nsid w:val="0443B51A"/>
    <w:multiLevelType w:val="singleLevel"/>
    <w:tmpl w:val="4A818034"/>
    <w:lvl w:ilvl="0">
      <w:start w:val="1"/>
      <w:numFmt w:val="upperRoman"/>
      <w:pStyle w:val="Nagwek7"/>
      <w:lvlText w:val="%1."/>
      <w:lvlJc w:val="left"/>
      <w:pPr>
        <w:tabs>
          <w:tab w:val="num" w:pos="288"/>
        </w:tabs>
      </w:pPr>
      <w:rPr>
        <w:b/>
        <w:bCs/>
        <w:snapToGrid/>
        <w:sz w:val="20"/>
        <w:szCs w:val="20"/>
      </w:rPr>
    </w:lvl>
  </w:abstractNum>
  <w:abstractNum w:abstractNumId="45" w15:restartNumberingAfterBreak="0">
    <w:nsid w:val="0F932A67"/>
    <w:multiLevelType w:val="multilevel"/>
    <w:tmpl w:val="E496FAD6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 w15:restartNumberingAfterBreak="0">
    <w:nsid w:val="109C6C83"/>
    <w:multiLevelType w:val="multilevel"/>
    <w:tmpl w:val="E496FAD6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 w15:restartNumberingAfterBreak="0">
    <w:nsid w:val="11117B63"/>
    <w:multiLevelType w:val="multilevel"/>
    <w:tmpl w:val="9BBE46C0"/>
    <w:lvl w:ilvl="0">
      <w:start w:val="6"/>
      <w:numFmt w:val="decimal"/>
      <w:lvlText w:val="%1."/>
      <w:lvlJc w:val="left"/>
      <w:rPr>
        <w:rFonts w:ascii="Times New Roman" w:hAnsi="Times New Roman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8" w15:restartNumberingAfterBreak="0">
    <w:nsid w:val="123C3786"/>
    <w:multiLevelType w:val="multilevel"/>
    <w:tmpl w:val="B44657B8"/>
    <w:lvl w:ilvl="0">
      <w:start w:val="1"/>
      <w:numFmt w:val="decimal"/>
      <w:lvlText w:val="%1."/>
      <w:lvlJc w:val="left"/>
    </w:lvl>
    <w:lvl w:ilvl="1">
      <w:start w:val="2"/>
      <w:numFmt w:val="decimal"/>
      <w:lvlText w:val="%1.%2"/>
      <w:lvlJc w:val="left"/>
      <w:pPr>
        <w:ind w:left="840" w:hanging="435"/>
      </w:pPr>
    </w:lvl>
    <w:lvl w:ilvl="2">
      <w:start w:val="1"/>
      <w:numFmt w:val="decimal"/>
      <w:lvlText w:val="%1.%2.%3"/>
      <w:lvlJc w:val="left"/>
      <w:pPr>
        <w:ind w:left="1530" w:hanging="720"/>
      </w:pPr>
    </w:lvl>
    <w:lvl w:ilvl="3">
      <w:start w:val="1"/>
      <w:numFmt w:val="decimal"/>
      <w:lvlText w:val="%1.%2.%3.%4"/>
      <w:lvlJc w:val="left"/>
      <w:pPr>
        <w:ind w:left="1935" w:hanging="720"/>
      </w:pPr>
    </w:lvl>
    <w:lvl w:ilvl="4">
      <w:start w:val="1"/>
      <w:numFmt w:val="decimal"/>
      <w:lvlText w:val="%1.%2.%3.%4.%5"/>
      <w:lvlJc w:val="left"/>
      <w:pPr>
        <w:ind w:left="2700" w:hanging="1080"/>
      </w:pPr>
    </w:lvl>
    <w:lvl w:ilvl="5">
      <w:start w:val="1"/>
      <w:numFmt w:val="decimal"/>
      <w:lvlText w:val="%1.%2.%3.%4.%5.%6"/>
      <w:lvlJc w:val="left"/>
      <w:pPr>
        <w:ind w:left="3105" w:hanging="1080"/>
      </w:pPr>
    </w:lvl>
    <w:lvl w:ilvl="6">
      <w:start w:val="1"/>
      <w:numFmt w:val="decimal"/>
      <w:lvlText w:val="%1.%2.%3.%4.%5.%6.%7"/>
      <w:lvlJc w:val="left"/>
      <w:pPr>
        <w:ind w:left="3870" w:hanging="1440"/>
      </w:pPr>
    </w:lvl>
    <w:lvl w:ilvl="7">
      <w:start w:val="1"/>
      <w:numFmt w:val="decimal"/>
      <w:lvlText w:val="%1.%2.%3.%4.%5.%6.%7.%8"/>
      <w:lvlJc w:val="left"/>
      <w:pPr>
        <w:ind w:left="4275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49" w15:restartNumberingAfterBreak="0">
    <w:nsid w:val="175D7DA7"/>
    <w:multiLevelType w:val="multilevel"/>
    <w:tmpl w:val="D1AA1404"/>
    <w:lvl w:ilvl="0">
      <w:start w:val="4"/>
      <w:numFmt w:val="lowerLetter"/>
      <w:lvlText w:val="%1)"/>
      <w:lvlJc w:val="left"/>
      <w:pPr>
        <w:tabs>
          <w:tab w:val="num" w:pos="62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>
      <w:start w:val="5"/>
      <w:numFmt w:val="decimal"/>
      <w:lvlText w:val="%3."/>
      <w:lvlJc w:val="left"/>
      <w:pPr>
        <w:tabs>
          <w:tab w:val="num" w:pos="85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50" w15:restartNumberingAfterBreak="0">
    <w:nsid w:val="18105888"/>
    <w:multiLevelType w:val="multilevel"/>
    <w:tmpl w:val="E496FAD6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" w15:restartNumberingAfterBreak="0">
    <w:nsid w:val="1D0F118C"/>
    <w:multiLevelType w:val="multilevel"/>
    <w:tmpl w:val="AB3818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3"/>
      <w:numFmt w:val="lowerLetter"/>
      <w:lvlText w:val="%3)"/>
      <w:lvlJc w:val="left"/>
      <w:rPr>
        <w:rFonts w:ascii="Times New Roman" w:hAnsi="Times New Roman"/>
        <w:b w:val="0"/>
        <w:i w:val="0"/>
        <w:sz w:val="22"/>
      </w:rPr>
    </w:lvl>
    <w:lvl w:ilvl="3">
      <w:start w:val="6"/>
      <w:numFmt w:val="lowerLetter"/>
      <w:lvlText w:val="%4."/>
      <w:lvlJc w:val="left"/>
      <w:rPr>
        <w:b w:val="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2" w15:restartNumberingAfterBreak="0">
    <w:nsid w:val="1F7E6269"/>
    <w:multiLevelType w:val="multilevel"/>
    <w:tmpl w:val="B44657B8"/>
    <w:lvl w:ilvl="0">
      <w:start w:val="1"/>
      <w:numFmt w:val="decimal"/>
      <w:lvlText w:val="%1."/>
      <w:lvlJc w:val="left"/>
    </w:lvl>
    <w:lvl w:ilvl="1">
      <w:start w:val="2"/>
      <w:numFmt w:val="decimal"/>
      <w:lvlText w:val="%1.%2"/>
      <w:lvlJc w:val="left"/>
      <w:pPr>
        <w:ind w:left="840" w:hanging="435"/>
      </w:pPr>
    </w:lvl>
    <w:lvl w:ilvl="2">
      <w:start w:val="1"/>
      <w:numFmt w:val="decimal"/>
      <w:lvlText w:val="%1.%2.%3"/>
      <w:lvlJc w:val="left"/>
      <w:pPr>
        <w:ind w:left="1530" w:hanging="720"/>
      </w:pPr>
    </w:lvl>
    <w:lvl w:ilvl="3">
      <w:start w:val="1"/>
      <w:numFmt w:val="decimal"/>
      <w:lvlText w:val="%1.%2.%3.%4"/>
      <w:lvlJc w:val="left"/>
      <w:pPr>
        <w:ind w:left="1935" w:hanging="720"/>
      </w:pPr>
    </w:lvl>
    <w:lvl w:ilvl="4">
      <w:start w:val="1"/>
      <w:numFmt w:val="decimal"/>
      <w:lvlText w:val="%1.%2.%3.%4.%5"/>
      <w:lvlJc w:val="left"/>
      <w:pPr>
        <w:ind w:left="2700" w:hanging="1080"/>
      </w:pPr>
    </w:lvl>
    <w:lvl w:ilvl="5">
      <w:start w:val="1"/>
      <w:numFmt w:val="decimal"/>
      <w:lvlText w:val="%1.%2.%3.%4.%5.%6"/>
      <w:lvlJc w:val="left"/>
      <w:pPr>
        <w:ind w:left="3105" w:hanging="1080"/>
      </w:pPr>
    </w:lvl>
    <w:lvl w:ilvl="6">
      <w:start w:val="1"/>
      <w:numFmt w:val="decimal"/>
      <w:lvlText w:val="%1.%2.%3.%4.%5.%6.%7"/>
      <w:lvlJc w:val="left"/>
      <w:pPr>
        <w:ind w:left="3870" w:hanging="1440"/>
      </w:pPr>
    </w:lvl>
    <w:lvl w:ilvl="7">
      <w:start w:val="1"/>
      <w:numFmt w:val="decimal"/>
      <w:lvlText w:val="%1.%2.%3.%4.%5.%6.%7.%8"/>
      <w:lvlJc w:val="left"/>
      <w:pPr>
        <w:ind w:left="4275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53" w15:restartNumberingAfterBreak="0">
    <w:nsid w:val="242D7FEF"/>
    <w:multiLevelType w:val="hybridMultilevel"/>
    <w:tmpl w:val="95C65E52"/>
    <w:lvl w:ilvl="0" w:tplc="E9807E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24A049AE"/>
    <w:multiLevelType w:val="multilevel"/>
    <w:tmpl w:val="B29478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26AF38C7"/>
    <w:multiLevelType w:val="multilevel"/>
    <w:tmpl w:val="C0DEA61E"/>
    <w:lvl w:ilvl="0">
      <w:start w:val="8"/>
      <w:numFmt w:val="decimal"/>
      <w:lvlText w:val="%1."/>
      <w:lvlJc w:val="left"/>
      <w:rPr>
        <w:rFonts w:ascii="Times New Roman" w:hAnsi="Times New Roman"/>
        <w:b w:val="0"/>
        <w:i w:val="0"/>
        <w:color w:val="auto"/>
        <w:sz w:val="20"/>
      </w:rPr>
    </w:lvl>
    <w:lvl w:ilvl="1">
      <w:start w:val="2"/>
      <w:numFmt w:val="decimal"/>
      <w:lvlText w:val="%2."/>
      <w:lvlJc w:val="left"/>
      <w:rPr>
        <w:color w:val="auto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6" w15:restartNumberingAfterBreak="0">
    <w:nsid w:val="284E607B"/>
    <w:multiLevelType w:val="hybridMultilevel"/>
    <w:tmpl w:val="3EFA4E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9E27807"/>
    <w:multiLevelType w:val="multilevel"/>
    <w:tmpl w:val="E496FAD6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8" w15:restartNumberingAfterBreak="0">
    <w:nsid w:val="33226E87"/>
    <w:multiLevelType w:val="multilevel"/>
    <w:tmpl w:val="DD78F72E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59" w15:restartNumberingAfterBreak="0">
    <w:nsid w:val="3A022DEB"/>
    <w:multiLevelType w:val="multilevel"/>
    <w:tmpl w:val="BD38B4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0" w15:restartNumberingAfterBreak="0">
    <w:nsid w:val="3ECB2779"/>
    <w:multiLevelType w:val="hybridMultilevel"/>
    <w:tmpl w:val="57A48B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214CA9"/>
    <w:multiLevelType w:val="hybridMultilevel"/>
    <w:tmpl w:val="2BE432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4C4F3554"/>
    <w:multiLevelType w:val="multilevel"/>
    <w:tmpl w:val="296C572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4CF800D0"/>
    <w:multiLevelType w:val="multilevel"/>
    <w:tmpl w:val="98488C44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4" w15:restartNumberingAfterBreak="0">
    <w:nsid w:val="574074E0"/>
    <w:multiLevelType w:val="multilevel"/>
    <w:tmpl w:val="C4765756"/>
    <w:lvl w:ilvl="0">
      <w:start w:val="4"/>
      <w:numFmt w:val="lowerLetter"/>
      <w:lvlText w:val="%1)"/>
      <w:lvlJc w:val="left"/>
      <w:pPr>
        <w:tabs>
          <w:tab w:val="num" w:pos="62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>
      <w:start w:val="4"/>
      <w:numFmt w:val="decimal"/>
      <w:lvlText w:val="%3."/>
      <w:lvlJc w:val="left"/>
      <w:pPr>
        <w:tabs>
          <w:tab w:val="num" w:pos="85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65" w15:restartNumberingAfterBreak="0">
    <w:nsid w:val="602711D8"/>
    <w:multiLevelType w:val="hybridMultilevel"/>
    <w:tmpl w:val="8EBC6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9B10C3"/>
    <w:multiLevelType w:val="multilevel"/>
    <w:tmpl w:val="836C42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7" w15:restartNumberingAfterBreak="0">
    <w:nsid w:val="63962B5D"/>
    <w:multiLevelType w:val="multilevel"/>
    <w:tmpl w:val="B44657B8"/>
    <w:lvl w:ilvl="0">
      <w:start w:val="1"/>
      <w:numFmt w:val="decimal"/>
      <w:lvlText w:val="%1."/>
      <w:lvlJc w:val="left"/>
    </w:lvl>
    <w:lvl w:ilvl="1">
      <w:start w:val="2"/>
      <w:numFmt w:val="decimal"/>
      <w:lvlText w:val="%1.%2"/>
      <w:lvlJc w:val="left"/>
      <w:pPr>
        <w:ind w:left="840" w:hanging="435"/>
      </w:pPr>
    </w:lvl>
    <w:lvl w:ilvl="2">
      <w:start w:val="1"/>
      <w:numFmt w:val="decimal"/>
      <w:lvlText w:val="%1.%2.%3"/>
      <w:lvlJc w:val="left"/>
      <w:pPr>
        <w:ind w:left="1530" w:hanging="720"/>
      </w:pPr>
    </w:lvl>
    <w:lvl w:ilvl="3">
      <w:start w:val="1"/>
      <w:numFmt w:val="decimal"/>
      <w:lvlText w:val="%1.%2.%3.%4"/>
      <w:lvlJc w:val="left"/>
      <w:pPr>
        <w:ind w:left="1935" w:hanging="720"/>
      </w:pPr>
    </w:lvl>
    <w:lvl w:ilvl="4">
      <w:start w:val="1"/>
      <w:numFmt w:val="decimal"/>
      <w:lvlText w:val="%1.%2.%3.%4.%5"/>
      <w:lvlJc w:val="left"/>
      <w:pPr>
        <w:ind w:left="2700" w:hanging="1080"/>
      </w:pPr>
    </w:lvl>
    <w:lvl w:ilvl="5">
      <w:start w:val="1"/>
      <w:numFmt w:val="decimal"/>
      <w:lvlText w:val="%1.%2.%3.%4.%5.%6"/>
      <w:lvlJc w:val="left"/>
      <w:pPr>
        <w:ind w:left="3105" w:hanging="1080"/>
      </w:pPr>
    </w:lvl>
    <w:lvl w:ilvl="6">
      <w:start w:val="1"/>
      <w:numFmt w:val="decimal"/>
      <w:lvlText w:val="%1.%2.%3.%4.%5.%6.%7"/>
      <w:lvlJc w:val="left"/>
      <w:pPr>
        <w:ind w:left="3870" w:hanging="1440"/>
      </w:pPr>
    </w:lvl>
    <w:lvl w:ilvl="7">
      <w:start w:val="1"/>
      <w:numFmt w:val="decimal"/>
      <w:lvlText w:val="%1.%2.%3.%4.%5.%6.%7.%8"/>
      <w:lvlJc w:val="left"/>
      <w:pPr>
        <w:ind w:left="4275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68" w15:restartNumberingAfterBreak="0">
    <w:nsid w:val="69DC68DA"/>
    <w:multiLevelType w:val="hybridMultilevel"/>
    <w:tmpl w:val="647A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B91292"/>
    <w:multiLevelType w:val="multilevel"/>
    <w:tmpl w:val="503C8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70" w15:restartNumberingAfterBreak="0">
    <w:nsid w:val="6E74237A"/>
    <w:multiLevelType w:val="multilevel"/>
    <w:tmpl w:val="58CCFB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1" w15:restartNumberingAfterBreak="0">
    <w:nsid w:val="77AB23D0"/>
    <w:multiLevelType w:val="multilevel"/>
    <w:tmpl w:val="B142BD4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40"/>
  </w:num>
  <w:num w:numId="16">
    <w:abstractNumId w:val="71"/>
  </w:num>
  <w:num w:numId="17">
    <w:abstractNumId w:val="54"/>
  </w:num>
  <w:num w:numId="18">
    <w:abstractNumId w:val="45"/>
  </w:num>
  <w:num w:numId="19">
    <w:abstractNumId w:val="66"/>
  </w:num>
  <w:num w:numId="20">
    <w:abstractNumId w:val="70"/>
  </w:num>
  <w:num w:numId="21">
    <w:abstractNumId w:val="63"/>
  </w:num>
  <w:num w:numId="22">
    <w:abstractNumId w:val="67"/>
  </w:num>
  <w:num w:numId="23">
    <w:abstractNumId w:val="59"/>
  </w:num>
  <w:num w:numId="24">
    <w:abstractNumId w:val="58"/>
  </w:num>
  <w:num w:numId="25">
    <w:abstractNumId w:val="62"/>
  </w:num>
  <w:num w:numId="26">
    <w:abstractNumId w:val="55"/>
  </w:num>
  <w:num w:numId="27">
    <w:abstractNumId w:val="51"/>
  </w:num>
  <w:num w:numId="28">
    <w:abstractNumId w:val="47"/>
  </w:num>
  <w:num w:numId="29">
    <w:abstractNumId w:val="34"/>
  </w:num>
  <w:num w:numId="30">
    <w:abstractNumId w:val="43"/>
  </w:num>
  <w:num w:numId="31">
    <w:abstractNumId w:val="68"/>
  </w:num>
  <w:num w:numId="32">
    <w:abstractNumId w:val="69"/>
  </w:num>
  <w:num w:numId="33">
    <w:abstractNumId w:val="56"/>
  </w:num>
  <w:num w:numId="34">
    <w:abstractNumId w:val="60"/>
  </w:num>
  <w:num w:numId="35">
    <w:abstractNumId w:val="64"/>
  </w:num>
  <w:num w:numId="36">
    <w:abstractNumId w:val="49"/>
  </w:num>
  <w:num w:numId="37">
    <w:abstractNumId w:val="65"/>
  </w:num>
  <w:num w:numId="38">
    <w:abstractNumId w:val="53"/>
  </w:num>
  <w:num w:numId="39">
    <w:abstractNumId w:val="46"/>
  </w:num>
  <w:num w:numId="40">
    <w:abstractNumId w:val="50"/>
  </w:num>
  <w:num w:numId="41">
    <w:abstractNumId w:val="57"/>
  </w:num>
  <w:num w:numId="42">
    <w:abstractNumId w:val="48"/>
  </w:num>
  <w:num w:numId="43">
    <w:abstractNumId w:val="41"/>
  </w:num>
  <w:num w:numId="44">
    <w:abstractNumId w:val="52"/>
  </w:num>
  <w:num w:numId="45">
    <w:abstractNumId w:val="61"/>
  </w:num>
  <w:num w:numId="46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E6"/>
    <w:rsid w:val="0001676E"/>
    <w:rsid w:val="00016B8B"/>
    <w:rsid w:val="0006364A"/>
    <w:rsid w:val="00065A75"/>
    <w:rsid w:val="00073360"/>
    <w:rsid w:val="00097E75"/>
    <w:rsid w:val="000A5875"/>
    <w:rsid w:val="000E3D6B"/>
    <w:rsid w:val="000E64AC"/>
    <w:rsid w:val="00104570"/>
    <w:rsid w:val="001231C4"/>
    <w:rsid w:val="00140B18"/>
    <w:rsid w:val="00160499"/>
    <w:rsid w:val="00174188"/>
    <w:rsid w:val="001D3AF0"/>
    <w:rsid w:val="001D74BD"/>
    <w:rsid w:val="001E16B5"/>
    <w:rsid w:val="001F739F"/>
    <w:rsid w:val="0023076D"/>
    <w:rsid w:val="00233320"/>
    <w:rsid w:val="00234AD1"/>
    <w:rsid w:val="002361E4"/>
    <w:rsid w:val="002375C6"/>
    <w:rsid w:val="00240475"/>
    <w:rsid w:val="00241F0F"/>
    <w:rsid w:val="002510F9"/>
    <w:rsid w:val="002534A2"/>
    <w:rsid w:val="0026404C"/>
    <w:rsid w:val="00281241"/>
    <w:rsid w:val="002D7909"/>
    <w:rsid w:val="002E0133"/>
    <w:rsid w:val="00322AF8"/>
    <w:rsid w:val="00324BAD"/>
    <w:rsid w:val="0033100B"/>
    <w:rsid w:val="00332714"/>
    <w:rsid w:val="0033537C"/>
    <w:rsid w:val="00336AB4"/>
    <w:rsid w:val="00340BEC"/>
    <w:rsid w:val="00364816"/>
    <w:rsid w:val="00381303"/>
    <w:rsid w:val="003840EE"/>
    <w:rsid w:val="003A1BBD"/>
    <w:rsid w:val="00400F42"/>
    <w:rsid w:val="00405A60"/>
    <w:rsid w:val="0044693C"/>
    <w:rsid w:val="00482702"/>
    <w:rsid w:val="00495D79"/>
    <w:rsid w:val="004A0107"/>
    <w:rsid w:val="004D20FA"/>
    <w:rsid w:val="004E68B3"/>
    <w:rsid w:val="004F2E70"/>
    <w:rsid w:val="00523F58"/>
    <w:rsid w:val="005270ED"/>
    <w:rsid w:val="005360E2"/>
    <w:rsid w:val="00550FF0"/>
    <w:rsid w:val="005519B1"/>
    <w:rsid w:val="00561EFC"/>
    <w:rsid w:val="00582437"/>
    <w:rsid w:val="005A4C8A"/>
    <w:rsid w:val="005A4FD5"/>
    <w:rsid w:val="005A5A76"/>
    <w:rsid w:val="005C1BF1"/>
    <w:rsid w:val="005C24D6"/>
    <w:rsid w:val="005D1C23"/>
    <w:rsid w:val="005F7102"/>
    <w:rsid w:val="005F7FE0"/>
    <w:rsid w:val="00614E1F"/>
    <w:rsid w:val="00626EB3"/>
    <w:rsid w:val="00627590"/>
    <w:rsid w:val="00652C7E"/>
    <w:rsid w:val="006B655C"/>
    <w:rsid w:val="006D578F"/>
    <w:rsid w:val="00706C86"/>
    <w:rsid w:val="007124A9"/>
    <w:rsid w:val="0073427A"/>
    <w:rsid w:val="00750782"/>
    <w:rsid w:val="007541D9"/>
    <w:rsid w:val="00764224"/>
    <w:rsid w:val="00766A21"/>
    <w:rsid w:val="00772B57"/>
    <w:rsid w:val="00797B86"/>
    <w:rsid w:val="007C50FC"/>
    <w:rsid w:val="007D7F4A"/>
    <w:rsid w:val="007E3FDD"/>
    <w:rsid w:val="007F3133"/>
    <w:rsid w:val="008002C7"/>
    <w:rsid w:val="008057FD"/>
    <w:rsid w:val="00810258"/>
    <w:rsid w:val="00817106"/>
    <w:rsid w:val="008244D7"/>
    <w:rsid w:val="0083724F"/>
    <w:rsid w:val="00842B9A"/>
    <w:rsid w:val="0088418F"/>
    <w:rsid w:val="00886353"/>
    <w:rsid w:val="00891155"/>
    <w:rsid w:val="008955D2"/>
    <w:rsid w:val="008A65B1"/>
    <w:rsid w:val="008A6EDE"/>
    <w:rsid w:val="008E593C"/>
    <w:rsid w:val="00916A21"/>
    <w:rsid w:val="009335A4"/>
    <w:rsid w:val="00940AB1"/>
    <w:rsid w:val="00956359"/>
    <w:rsid w:val="0097473A"/>
    <w:rsid w:val="00975732"/>
    <w:rsid w:val="00986E6F"/>
    <w:rsid w:val="00996B1F"/>
    <w:rsid w:val="009F19AB"/>
    <w:rsid w:val="009F328B"/>
    <w:rsid w:val="009F488D"/>
    <w:rsid w:val="00A41468"/>
    <w:rsid w:val="00A42AD2"/>
    <w:rsid w:val="00A46B17"/>
    <w:rsid w:val="00A70AF6"/>
    <w:rsid w:val="00A822DC"/>
    <w:rsid w:val="00A876F8"/>
    <w:rsid w:val="00A87A32"/>
    <w:rsid w:val="00A92606"/>
    <w:rsid w:val="00AA5B60"/>
    <w:rsid w:val="00AE6F9D"/>
    <w:rsid w:val="00AF25C7"/>
    <w:rsid w:val="00B07969"/>
    <w:rsid w:val="00B166B1"/>
    <w:rsid w:val="00B32D77"/>
    <w:rsid w:val="00B33657"/>
    <w:rsid w:val="00B46191"/>
    <w:rsid w:val="00B46C20"/>
    <w:rsid w:val="00B661D9"/>
    <w:rsid w:val="00B77C31"/>
    <w:rsid w:val="00B80109"/>
    <w:rsid w:val="00BA02E8"/>
    <w:rsid w:val="00BC6F4A"/>
    <w:rsid w:val="00BD19B5"/>
    <w:rsid w:val="00BE3A7D"/>
    <w:rsid w:val="00C04D71"/>
    <w:rsid w:val="00C12C32"/>
    <w:rsid w:val="00C21CB4"/>
    <w:rsid w:val="00C27A7D"/>
    <w:rsid w:val="00C5351F"/>
    <w:rsid w:val="00C67799"/>
    <w:rsid w:val="00C826CF"/>
    <w:rsid w:val="00CA2899"/>
    <w:rsid w:val="00CF2397"/>
    <w:rsid w:val="00CF5C25"/>
    <w:rsid w:val="00D119E5"/>
    <w:rsid w:val="00D671DA"/>
    <w:rsid w:val="00D85F0F"/>
    <w:rsid w:val="00D971EA"/>
    <w:rsid w:val="00DA1839"/>
    <w:rsid w:val="00DB4021"/>
    <w:rsid w:val="00DD0B16"/>
    <w:rsid w:val="00DD45C1"/>
    <w:rsid w:val="00DE4FA9"/>
    <w:rsid w:val="00DE72C0"/>
    <w:rsid w:val="00E06262"/>
    <w:rsid w:val="00E13681"/>
    <w:rsid w:val="00E227AD"/>
    <w:rsid w:val="00E33038"/>
    <w:rsid w:val="00E33116"/>
    <w:rsid w:val="00E412E6"/>
    <w:rsid w:val="00E560E4"/>
    <w:rsid w:val="00E60335"/>
    <w:rsid w:val="00E7327F"/>
    <w:rsid w:val="00E75472"/>
    <w:rsid w:val="00E76F56"/>
    <w:rsid w:val="00E82699"/>
    <w:rsid w:val="00E872FC"/>
    <w:rsid w:val="00EB4D88"/>
    <w:rsid w:val="00EB72C6"/>
    <w:rsid w:val="00EC36DE"/>
    <w:rsid w:val="00EC6F72"/>
    <w:rsid w:val="00EE0252"/>
    <w:rsid w:val="00EE189A"/>
    <w:rsid w:val="00F05D29"/>
    <w:rsid w:val="00F114E8"/>
    <w:rsid w:val="00F164DC"/>
    <w:rsid w:val="00F36808"/>
    <w:rsid w:val="00F40C04"/>
    <w:rsid w:val="00F418BA"/>
    <w:rsid w:val="00F44002"/>
    <w:rsid w:val="00F62898"/>
    <w:rsid w:val="00F66BAB"/>
    <w:rsid w:val="00F75AB1"/>
    <w:rsid w:val="00FB3ED4"/>
    <w:rsid w:val="00FC58E4"/>
    <w:rsid w:val="00FD1213"/>
    <w:rsid w:val="00FD3F2B"/>
    <w:rsid w:val="00FF531B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AB4611"/>
  <w14:defaultImageDpi w14:val="0"/>
  <w15:docId w15:val="{D32423AE-3CBC-4FD0-8709-51F055ED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rsid w:val="00F4400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4A0107"/>
    <w:pPr>
      <w:keepNext/>
      <w:widowControl/>
      <w:tabs>
        <w:tab w:val="left" w:pos="0"/>
        <w:tab w:val="num" w:pos="288"/>
      </w:tabs>
      <w:suppressAutoHyphens/>
      <w:autoSpaceDE/>
      <w:autoSpaceDN/>
      <w:adjustRightInd/>
      <w:outlineLvl w:val="0"/>
    </w:pPr>
    <w:rPr>
      <w:color w:val="000000"/>
      <w:sz w:val="28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4A0107"/>
    <w:pPr>
      <w:keepNext/>
      <w:widowControl/>
      <w:numPr>
        <w:ilvl w:val="6"/>
        <w:numId w:val="1"/>
      </w:numPr>
      <w:tabs>
        <w:tab w:val="clear" w:pos="288"/>
        <w:tab w:val="left" w:pos="0"/>
        <w:tab w:val="left" w:pos="284"/>
        <w:tab w:val="left" w:pos="2552"/>
      </w:tabs>
      <w:suppressAutoHyphens/>
      <w:autoSpaceDE/>
      <w:autoSpaceDN/>
      <w:adjustRightInd/>
      <w:spacing w:line="120" w:lineRule="atLeast"/>
      <w:outlineLvl w:val="6"/>
    </w:pPr>
    <w:rPr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2">
    <w:name w:val="Style 2"/>
    <w:uiPriority w:val="99"/>
    <w:pPr>
      <w:widowControl w:val="0"/>
      <w:autoSpaceDE w:val="0"/>
      <w:autoSpaceDN w:val="0"/>
      <w:ind w:left="720"/>
    </w:pPr>
    <w:rPr>
      <w:rFonts w:ascii="Times New Roman" w:hAnsi="Times New Roman"/>
      <w:sz w:val="22"/>
      <w:szCs w:val="22"/>
    </w:rPr>
  </w:style>
  <w:style w:type="paragraph" w:customStyle="1" w:styleId="Style14">
    <w:name w:val="Style 1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12">
    <w:name w:val="Style 12"/>
    <w:uiPriority w:val="99"/>
    <w:pPr>
      <w:widowControl w:val="0"/>
      <w:autoSpaceDE w:val="0"/>
      <w:autoSpaceDN w:val="0"/>
      <w:ind w:left="36"/>
    </w:pPr>
    <w:rPr>
      <w:rFonts w:ascii="Times New Roman" w:hAnsi="Times New Roman"/>
    </w:rPr>
  </w:style>
  <w:style w:type="paragraph" w:customStyle="1" w:styleId="Style8">
    <w:name w:val="Style 8"/>
    <w:uiPriority w:val="99"/>
    <w:pPr>
      <w:widowControl w:val="0"/>
      <w:autoSpaceDE w:val="0"/>
      <w:autoSpaceDN w:val="0"/>
      <w:spacing w:before="216" w:line="321" w:lineRule="auto"/>
    </w:pPr>
    <w:rPr>
      <w:rFonts w:ascii="Times New Roman" w:hAnsi="Times New Roman"/>
      <w:sz w:val="22"/>
      <w:szCs w:val="22"/>
    </w:rPr>
  </w:style>
  <w:style w:type="paragraph" w:customStyle="1" w:styleId="Style15">
    <w:name w:val="Style 15"/>
    <w:uiPriority w:val="99"/>
    <w:pPr>
      <w:widowControl w:val="0"/>
      <w:autoSpaceDE w:val="0"/>
      <w:autoSpaceDN w:val="0"/>
      <w:spacing w:before="36"/>
      <w:ind w:left="504"/>
    </w:pPr>
    <w:rPr>
      <w:rFonts w:ascii="Times New Roman" w:hAnsi="Times New Roman"/>
      <w:sz w:val="22"/>
      <w:szCs w:val="22"/>
    </w:rPr>
  </w:style>
  <w:style w:type="paragraph" w:customStyle="1" w:styleId="Style16">
    <w:name w:val="Style 16"/>
    <w:uiPriority w:val="99"/>
    <w:pPr>
      <w:widowControl w:val="0"/>
      <w:autoSpaceDE w:val="0"/>
      <w:autoSpaceDN w:val="0"/>
      <w:ind w:left="432" w:hanging="216"/>
    </w:pPr>
    <w:rPr>
      <w:rFonts w:ascii="Times New Roman" w:hAnsi="Times New Roman"/>
      <w:b/>
      <w:bCs/>
      <w:sz w:val="22"/>
      <w:szCs w:val="22"/>
    </w:rPr>
  </w:style>
  <w:style w:type="paragraph" w:customStyle="1" w:styleId="Style17">
    <w:name w:val="Style 17"/>
    <w:uiPriority w:val="99"/>
    <w:pPr>
      <w:widowControl w:val="0"/>
      <w:autoSpaceDE w:val="0"/>
      <w:autoSpaceDN w:val="0"/>
      <w:spacing w:before="36"/>
      <w:ind w:left="1080" w:hanging="216"/>
    </w:pPr>
    <w:rPr>
      <w:rFonts w:ascii="Times New Roman" w:hAnsi="Times New Roman"/>
      <w:sz w:val="22"/>
      <w:szCs w:val="22"/>
    </w:rPr>
  </w:style>
  <w:style w:type="paragraph" w:customStyle="1" w:styleId="Style13">
    <w:name w:val="Style 13"/>
    <w:uiPriority w:val="99"/>
    <w:pPr>
      <w:widowControl w:val="0"/>
      <w:autoSpaceDE w:val="0"/>
      <w:autoSpaceDN w:val="0"/>
      <w:jc w:val="right"/>
    </w:pPr>
    <w:rPr>
      <w:rFonts w:ascii="Times New Roman" w:hAnsi="Times New Roman"/>
    </w:rPr>
  </w:style>
  <w:style w:type="paragraph" w:customStyle="1" w:styleId="Style11">
    <w:name w:val="Style 11"/>
    <w:uiPriority w:val="99"/>
    <w:pPr>
      <w:widowControl w:val="0"/>
      <w:autoSpaceDE w:val="0"/>
      <w:autoSpaceDN w:val="0"/>
      <w:spacing w:before="36"/>
      <w:ind w:left="720"/>
    </w:pPr>
    <w:rPr>
      <w:rFonts w:ascii="Times New Roman" w:hAnsi="Times New Roman"/>
      <w:sz w:val="22"/>
      <w:szCs w:val="22"/>
    </w:rPr>
  </w:style>
  <w:style w:type="paragraph" w:customStyle="1" w:styleId="Style10">
    <w:name w:val="Style 10"/>
    <w:uiPriority w:val="99"/>
    <w:pPr>
      <w:widowControl w:val="0"/>
      <w:autoSpaceDE w:val="0"/>
      <w:autoSpaceDN w:val="0"/>
      <w:spacing w:before="36"/>
      <w:ind w:left="792" w:right="72" w:hanging="360"/>
      <w:jc w:val="both"/>
    </w:pPr>
    <w:rPr>
      <w:rFonts w:ascii="Times New Roman" w:hAnsi="Times New Roman"/>
      <w:sz w:val="22"/>
      <w:szCs w:val="22"/>
    </w:rPr>
  </w:style>
  <w:style w:type="paragraph" w:customStyle="1" w:styleId="Style18">
    <w:name w:val="Style 18"/>
    <w:uiPriority w:val="99"/>
    <w:pPr>
      <w:widowControl w:val="0"/>
      <w:autoSpaceDE w:val="0"/>
      <w:autoSpaceDN w:val="0"/>
      <w:spacing w:before="36"/>
      <w:jc w:val="both"/>
    </w:pPr>
    <w:rPr>
      <w:rFonts w:ascii="Times New Roman" w:hAnsi="Times New Roman"/>
      <w:sz w:val="22"/>
      <w:szCs w:val="22"/>
    </w:rPr>
  </w:style>
  <w:style w:type="paragraph" w:customStyle="1" w:styleId="Style19">
    <w:name w:val="Style 19"/>
    <w:uiPriority w:val="99"/>
    <w:pPr>
      <w:widowControl w:val="0"/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 20"/>
    <w:uiPriority w:val="99"/>
    <w:pPr>
      <w:widowControl w:val="0"/>
      <w:autoSpaceDE w:val="0"/>
      <w:autoSpaceDN w:val="0"/>
      <w:spacing w:before="36"/>
      <w:ind w:left="72" w:right="72"/>
    </w:pPr>
    <w:rPr>
      <w:rFonts w:ascii="Times New Roman" w:hAnsi="Times New Roman"/>
      <w:sz w:val="22"/>
      <w:szCs w:val="22"/>
    </w:rPr>
  </w:style>
  <w:style w:type="character" w:customStyle="1" w:styleId="CharacterStyle3">
    <w:name w:val="Character Style 3"/>
    <w:uiPriority w:val="99"/>
    <w:rPr>
      <w:sz w:val="24"/>
      <w:szCs w:val="24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1">
    <w:name w:val="Character Style 1"/>
    <w:uiPriority w:val="99"/>
    <w:rPr>
      <w:sz w:val="22"/>
      <w:szCs w:val="22"/>
    </w:rPr>
  </w:style>
  <w:style w:type="character" w:customStyle="1" w:styleId="CharacterStyle2">
    <w:name w:val="Character Style 2"/>
    <w:uiPriority w:val="99"/>
    <w:rPr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270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270ED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270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270ED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0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70E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541D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Tabela-Siatka">
    <w:name w:val="Table Grid"/>
    <w:basedOn w:val="Standardowy"/>
    <w:uiPriority w:val="59"/>
    <w:rsid w:val="00253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F328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4A0107"/>
    <w:rPr>
      <w:rFonts w:ascii="Times New Roman" w:hAnsi="Times New Roman"/>
      <w:color w:val="000000"/>
      <w:sz w:val="28"/>
      <w:lang w:eastAsia="ar-SA"/>
    </w:rPr>
  </w:style>
  <w:style w:type="character" w:customStyle="1" w:styleId="Nagwek7Znak">
    <w:name w:val="Nagłówek 7 Znak"/>
    <w:basedOn w:val="Domylnaczcionkaakapitu"/>
    <w:link w:val="Nagwek7"/>
    <w:rsid w:val="004A0107"/>
    <w:rPr>
      <w:rFonts w:ascii="Times New Roman" w:hAnsi="Times New Roman"/>
      <w:b/>
      <w:lang w:eastAsia="ar-SA"/>
    </w:rPr>
  </w:style>
  <w:style w:type="character" w:customStyle="1" w:styleId="FontStyle35">
    <w:name w:val="Font Style35"/>
    <w:rsid w:val="004A0107"/>
    <w:rPr>
      <w:rFonts w:ascii="Times New Roman" w:hAnsi="Times New Roman" w:cs="Times New Roman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4A0107"/>
    <w:pPr>
      <w:widowControl/>
      <w:suppressAutoHyphens/>
      <w:autoSpaceDN/>
      <w:adjustRightInd/>
      <w:spacing w:line="360" w:lineRule="auto"/>
      <w:jc w:val="both"/>
    </w:pPr>
    <w:rPr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A0107"/>
    <w:rPr>
      <w:rFonts w:ascii="Times New Roman" w:hAnsi="Times New Roman"/>
      <w:sz w:val="28"/>
      <w:szCs w:val="28"/>
      <w:lang w:eastAsia="ar-SA"/>
    </w:rPr>
  </w:style>
  <w:style w:type="paragraph" w:customStyle="1" w:styleId="WW-Nagwek">
    <w:name w:val="WW-Nagłówek"/>
    <w:basedOn w:val="Normalny"/>
    <w:rsid w:val="004A0107"/>
    <w:pPr>
      <w:widowControl/>
      <w:tabs>
        <w:tab w:val="center" w:pos="4536"/>
        <w:tab w:val="right" w:pos="9072"/>
      </w:tabs>
      <w:suppressAutoHyphens/>
      <w:autoSpaceDE/>
      <w:autoSpaceDN/>
      <w:adjustRightInd/>
      <w:jc w:val="both"/>
    </w:pPr>
    <w:rPr>
      <w:rFonts w:ascii="Arial Narrow" w:hAnsi="Arial Narrow"/>
      <w:sz w:val="24"/>
      <w:lang w:eastAsia="ar-SA"/>
    </w:rPr>
  </w:style>
  <w:style w:type="paragraph" w:customStyle="1" w:styleId="Tekstpodstawowy22">
    <w:name w:val="Tekst podstawowy 22"/>
    <w:basedOn w:val="Normalny"/>
    <w:rsid w:val="004A0107"/>
    <w:pPr>
      <w:widowControl/>
      <w:tabs>
        <w:tab w:val="left" w:pos="284"/>
        <w:tab w:val="left" w:pos="2552"/>
      </w:tabs>
      <w:suppressAutoHyphens/>
      <w:autoSpaceDE/>
      <w:autoSpaceDN/>
      <w:adjustRightInd/>
      <w:jc w:val="center"/>
    </w:pPr>
    <w:rPr>
      <w:b/>
      <w:sz w:val="24"/>
      <w:lang w:eastAsia="ar-SA"/>
    </w:rPr>
  </w:style>
  <w:style w:type="paragraph" w:styleId="Tekstprzypisudolnego">
    <w:name w:val="footnote text"/>
    <w:basedOn w:val="Normalny"/>
    <w:link w:val="TekstprzypisudolnegoZnak"/>
    <w:rsid w:val="004A010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0107"/>
    <w:rPr>
      <w:rFonts w:ascii="Times New Roman" w:hAnsi="Times New Roman"/>
      <w:lang w:eastAsia="ar-SA"/>
    </w:rPr>
  </w:style>
  <w:style w:type="paragraph" w:styleId="Tytu">
    <w:name w:val="Title"/>
    <w:basedOn w:val="Normalny"/>
    <w:next w:val="Podtytu"/>
    <w:link w:val="TytuZnak"/>
    <w:qFormat/>
    <w:rsid w:val="004A0107"/>
    <w:pPr>
      <w:widowControl/>
      <w:suppressAutoHyphens/>
      <w:autoSpaceDE/>
      <w:autoSpaceDN/>
      <w:adjustRightInd/>
      <w:jc w:val="center"/>
    </w:pPr>
    <w:rPr>
      <w:sz w:val="24"/>
      <w:u w:val="single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4A0107"/>
    <w:rPr>
      <w:rFonts w:ascii="Times New Roman" w:hAnsi="Times New Roman"/>
      <w:sz w:val="24"/>
      <w:u w:val="single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4A0107"/>
    <w:pPr>
      <w:keepNext/>
      <w:widowControl/>
      <w:suppressAutoHyphens/>
      <w:autoSpaceDE/>
      <w:autoSpaceDN/>
      <w:adjustRightInd/>
      <w:spacing w:before="240" w:after="120"/>
      <w:jc w:val="center"/>
    </w:pPr>
    <w:rPr>
      <w:rFonts w:eastAsia="MS Mincho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4A0107"/>
    <w:rPr>
      <w:rFonts w:ascii="Times New Roman" w:eastAsia="MS Mincho" w:hAnsi="Times New Roman" w:cs="Tahoma"/>
      <w:i/>
      <w:iCs/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4A0107"/>
    <w:pPr>
      <w:widowControl/>
      <w:tabs>
        <w:tab w:val="left" w:pos="284"/>
        <w:tab w:val="left" w:pos="2552"/>
      </w:tabs>
      <w:suppressAutoHyphens/>
      <w:autoSpaceDE/>
      <w:autoSpaceDN/>
      <w:adjustRightInd/>
    </w:pPr>
    <w:rPr>
      <w:b/>
      <w:lang w:eastAsia="ar-SA"/>
    </w:rPr>
  </w:style>
  <w:style w:type="paragraph" w:styleId="NormalnyWeb">
    <w:name w:val="Normal (Web)"/>
    <w:basedOn w:val="Normalny"/>
    <w:rsid w:val="004A0107"/>
    <w:pPr>
      <w:widowControl/>
      <w:suppressAutoHyphens/>
      <w:autoSpaceDE/>
      <w:autoSpaceDN/>
      <w:adjustRightInd/>
      <w:spacing w:before="280" w:after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customStyle="1" w:styleId="ust">
    <w:name w:val="ust"/>
    <w:rsid w:val="004A0107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yt">
    <w:name w:val="tyt"/>
    <w:basedOn w:val="Normalny"/>
    <w:rsid w:val="004A0107"/>
    <w:pPr>
      <w:keepNext/>
      <w:widowControl/>
      <w:suppressAutoHyphens/>
      <w:autoSpaceDE/>
      <w:autoSpaceDN/>
      <w:adjustRightInd/>
      <w:spacing w:before="60" w:after="60"/>
      <w:jc w:val="center"/>
    </w:pPr>
    <w:rPr>
      <w:b/>
      <w:b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4A0107"/>
    <w:pPr>
      <w:widowControl/>
      <w:suppressAutoHyphens/>
      <w:autoSpaceDN/>
      <w:adjustRightInd/>
      <w:jc w:val="both"/>
    </w:pPr>
    <w:rPr>
      <w:b/>
      <w:bCs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A0107"/>
    <w:rPr>
      <w:rFonts w:ascii="Times New Roman" w:hAnsi="Times New Roman"/>
      <w:b/>
      <w:bCs/>
      <w:lang w:eastAsia="ar-SA"/>
    </w:rPr>
  </w:style>
  <w:style w:type="paragraph" w:customStyle="1" w:styleId="Nagweknotatki1">
    <w:name w:val="Nagłówek notatki1"/>
    <w:basedOn w:val="Normalny"/>
    <w:next w:val="Normalny"/>
    <w:rsid w:val="004A0107"/>
    <w:pPr>
      <w:widowControl/>
      <w:suppressAutoHyphens/>
      <w:autoSpaceDE/>
      <w:autoSpaceDN/>
      <w:adjustRightInd/>
    </w:pPr>
    <w:rPr>
      <w:sz w:val="22"/>
      <w:szCs w:val="22"/>
      <w:lang w:eastAsia="ar-SA"/>
    </w:rPr>
  </w:style>
  <w:style w:type="paragraph" w:customStyle="1" w:styleId="Style6">
    <w:name w:val="Style6"/>
    <w:basedOn w:val="Normalny"/>
    <w:rsid w:val="004A0107"/>
    <w:pPr>
      <w:autoSpaceDN/>
      <w:adjustRightInd/>
      <w:spacing w:line="504" w:lineRule="exact"/>
    </w:pPr>
    <w:rPr>
      <w:sz w:val="24"/>
      <w:szCs w:val="24"/>
      <w:lang w:eastAsia="ar-SA"/>
    </w:rPr>
  </w:style>
  <w:style w:type="paragraph" w:customStyle="1" w:styleId="Indeks">
    <w:name w:val="Indeks"/>
    <w:basedOn w:val="Normalny"/>
    <w:rsid w:val="000A5875"/>
    <w:pPr>
      <w:widowControl/>
      <w:suppressLineNumbers/>
      <w:suppressAutoHyphens/>
      <w:autoSpaceDE/>
      <w:autoSpaceDN/>
      <w:adjustRightInd/>
      <w:jc w:val="both"/>
    </w:pPr>
    <w:rPr>
      <w:rFonts w:ascii="Arial Narrow" w:hAnsi="Arial Narrow" w:cs="Tahoma"/>
      <w:sz w:val="24"/>
      <w:lang w:eastAsia="ar-SA"/>
    </w:rPr>
  </w:style>
  <w:style w:type="paragraph" w:customStyle="1" w:styleId="Tekstpodstawowywcity1">
    <w:name w:val="Tekst podstawowy wcięty1"/>
    <w:basedOn w:val="Normalny"/>
    <w:rsid w:val="000A5875"/>
    <w:pPr>
      <w:widowControl/>
      <w:suppressAutoHyphens/>
      <w:autoSpaceDN/>
      <w:adjustRightInd/>
      <w:spacing w:after="120"/>
      <w:ind w:left="283"/>
    </w:pPr>
    <w:rPr>
      <w:lang w:eastAsia="ar-SA"/>
    </w:rPr>
  </w:style>
  <w:style w:type="paragraph" w:customStyle="1" w:styleId="Tekstpodstawowywcity2">
    <w:name w:val="Tekst podstawowy wcięty2"/>
    <w:basedOn w:val="Normalny"/>
    <w:rsid w:val="00996B1F"/>
    <w:pPr>
      <w:widowControl/>
      <w:suppressAutoHyphens/>
      <w:autoSpaceDN/>
      <w:adjustRightInd/>
      <w:spacing w:after="120"/>
      <w:ind w:left="283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A876F8"/>
    <w:pPr>
      <w:ind w:left="720"/>
      <w:contextualSpacing/>
    </w:pPr>
  </w:style>
  <w:style w:type="paragraph" w:customStyle="1" w:styleId="Default">
    <w:name w:val="Default"/>
    <w:rsid w:val="00E3311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B4135-4CE9-4AC2-9F11-60FECDDE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3195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Drożdż</dc:creator>
  <cp:lastModifiedBy>wojciech knapik</cp:lastModifiedBy>
  <cp:revision>2</cp:revision>
  <cp:lastPrinted>2015-04-30T11:05:00Z</cp:lastPrinted>
  <dcterms:created xsi:type="dcterms:W3CDTF">2021-03-16T11:51:00Z</dcterms:created>
  <dcterms:modified xsi:type="dcterms:W3CDTF">2021-03-16T11:51:00Z</dcterms:modified>
</cp:coreProperties>
</file>