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49B4" w14:textId="0E321602" w:rsidR="00260753" w:rsidRPr="00580E50" w:rsidRDefault="006833B7" w:rsidP="000E02D4">
      <w:pPr>
        <w:pStyle w:val="Nagwek3"/>
        <w:spacing w:line="276" w:lineRule="auto"/>
        <w:rPr>
          <w:rFonts w:ascii="Aptos" w:hAnsi="Aptos"/>
          <w:szCs w:val="20"/>
        </w:rPr>
      </w:pPr>
      <w:bookmarkStart w:id="0" w:name="_Ref88756004"/>
      <w:r w:rsidRPr="00580E50">
        <w:rPr>
          <w:rFonts w:ascii="Aptos" w:hAnsi="Aptos"/>
          <w:szCs w:val="20"/>
        </w:rPr>
        <w:t>Załącznik nr 1</w:t>
      </w:r>
      <w:r w:rsidR="00E418FC" w:rsidRPr="00580E50">
        <w:rPr>
          <w:rFonts w:ascii="Aptos" w:hAnsi="Aptos"/>
          <w:szCs w:val="20"/>
        </w:rPr>
        <w:t>a</w:t>
      </w:r>
      <w:bookmarkEnd w:id="0"/>
    </w:p>
    <w:p w14:paraId="3C785A5E" w14:textId="77777777" w:rsidR="009C58FA" w:rsidRPr="00580E50" w:rsidRDefault="00260753" w:rsidP="000E02D4">
      <w:pPr>
        <w:spacing w:after="120"/>
        <w:rPr>
          <w:rFonts w:ascii="Aptos" w:hAnsi="Aptos" w:cs="Calibri"/>
          <w:szCs w:val="20"/>
        </w:rPr>
      </w:pPr>
      <w:r w:rsidRPr="00580E50">
        <w:rPr>
          <w:rFonts w:ascii="Aptos" w:hAnsi="Aptos" w:cs="Calibri"/>
          <w:b/>
          <w:bCs/>
          <w:szCs w:val="20"/>
        </w:rPr>
        <w:t xml:space="preserve">Szczegółowy opis </w:t>
      </w:r>
      <w:r w:rsidR="003A4407" w:rsidRPr="00580E50">
        <w:rPr>
          <w:rFonts w:ascii="Aptos" w:hAnsi="Aptos" w:cs="Calibri"/>
          <w:b/>
          <w:bCs/>
          <w:szCs w:val="20"/>
        </w:rPr>
        <w:t xml:space="preserve">i zakres </w:t>
      </w:r>
      <w:r w:rsidRPr="00580E50">
        <w:rPr>
          <w:rFonts w:ascii="Aptos" w:hAnsi="Aptos" w:cs="Calibri"/>
          <w:b/>
          <w:bCs/>
          <w:szCs w:val="20"/>
        </w:rPr>
        <w:t>przedmiotu zamówienia</w:t>
      </w:r>
      <w:r w:rsidR="009C58FA" w:rsidRPr="00580E50">
        <w:rPr>
          <w:rFonts w:ascii="Aptos" w:hAnsi="Aptos" w:cs="Calibri"/>
          <w:b/>
          <w:bCs/>
          <w:szCs w:val="20"/>
        </w:rPr>
        <w:t>:</w:t>
      </w:r>
    </w:p>
    <w:p w14:paraId="702F8D61" w14:textId="2C34C306" w:rsidR="008F3394" w:rsidRPr="00580E50" w:rsidRDefault="00E12BDB" w:rsidP="000E02D4">
      <w:pPr>
        <w:pStyle w:val="Przedpunktorem"/>
        <w:spacing w:before="120"/>
        <w:rPr>
          <w:rFonts w:ascii="Aptos" w:hAnsi="Aptos" w:cs="Calibri"/>
          <w:szCs w:val="20"/>
        </w:rPr>
      </w:pPr>
      <w:r w:rsidRPr="00580E50">
        <w:rPr>
          <w:rFonts w:ascii="Aptos" w:hAnsi="Aptos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maja tylko znaczenie poglądowe, a zamawiający </w:t>
      </w:r>
      <w:r w:rsidRPr="00580E50">
        <w:rPr>
          <w:rFonts w:ascii="Aptos" w:hAnsi="Aptos" w:cs="Calibri"/>
          <w:szCs w:val="20"/>
          <w:u w:val="single"/>
        </w:rPr>
        <w:t>dopuszcza rozwiązania takie jak opisano poniżej lub równoważne</w:t>
      </w:r>
      <w:r w:rsidRPr="00580E50">
        <w:rPr>
          <w:rFonts w:ascii="Aptos" w:hAnsi="Aptos" w:cs="Calibri"/>
          <w:szCs w:val="20"/>
        </w:rPr>
        <w:t xml:space="preserve">, pod warunkiem spełniania przez nie </w:t>
      </w:r>
      <w:r w:rsidR="0021734E" w:rsidRPr="00580E50">
        <w:rPr>
          <w:rFonts w:ascii="Aptos" w:hAnsi="Aptos" w:cs="Calibri"/>
          <w:szCs w:val="20"/>
        </w:rPr>
        <w:t xml:space="preserve">minimalnych </w:t>
      </w:r>
      <w:r w:rsidRPr="00580E50">
        <w:rPr>
          <w:rFonts w:ascii="Aptos" w:hAnsi="Aptos" w:cs="Calibri"/>
          <w:szCs w:val="20"/>
        </w:rPr>
        <w:t>wymagań opisanych w zapytaniu ofertowym.</w:t>
      </w:r>
    </w:p>
    <w:p w14:paraId="4445B710" w14:textId="21B98A91" w:rsidR="007A1561" w:rsidRDefault="00D4099A" w:rsidP="000E02D4">
      <w:pPr>
        <w:spacing w:before="100" w:beforeAutospacing="1" w:after="100" w:afterAutospacing="1"/>
        <w:rPr>
          <w:rFonts w:ascii="Aptos" w:hAnsi="Aptos"/>
          <w:b/>
          <w:bCs/>
          <w:szCs w:val="20"/>
        </w:rPr>
      </w:pPr>
      <w:r w:rsidRPr="00580E50">
        <w:rPr>
          <w:rFonts w:ascii="Aptos" w:hAnsi="Aptos"/>
          <w:b/>
          <w:bCs/>
          <w:szCs w:val="20"/>
        </w:rPr>
        <w:t>W skład zamówienia wchodzi:</w:t>
      </w:r>
    </w:p>
    <w:p w14:paraId="493260F0" w14:textId="4807E759" w:rsidR="00362E7F" w:rsidRDefault="00143D48" w:rsidP="00362E7F">
      <w:pPr>
        <w:spacing w:after="200"/>
        <w:rPr>
          <w:rFonts w:ascii="Aptos" w:hAnsi="Aptos" w:cs="Tahoma"/>
          <w:b/>
          <w:bCs/>
          <w:sz w:val="20"/>
          <w:szCs w:val="20"/>
          <w:u w:val="single"/>
        </w:rPr>
      </w:pPr>
      <w:r>
        <w:rPr>
          <w:rFonts w:ascii="Aptos" w:hAnsi="Aptos" w:cs="Tahoma"/>
          <w:b/>
          <w:bCs/>
          <w:sz w:val="20"/>
          <w:szCs w:val="20"/>
          <w:u w:val="single"/>
        </w:rPr>
        <w:t>INSTALACJA FOTOWOLTAICZNA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6"/>
        <w:gridCol w:w="4502"/>
        <w:gridCol w:w="2952"/>
      </w:tblGrid>
      <w:tr w:rsidR="003A4165" w:rsidRPr="00ED75F8" w14:paraId="77B18F7E" w14:textId="77777777" w:rsidTr="003A4165">
        <w:tc>
          <w:tcPr>
            <w:tcW w:w="2116" w:type="dxa"/>
          </w:tcPr>
          <w:p w14:paraId="5F45AF8B" w14:textId="77777777" w:rsidR="003A4165" w:rsidRPr="00ED75F8" w:rsidRDefault="003A4165" w:rsidP="000751A5">
            <w:pPr>
              <w:spacing w:line="276" w:lineRule="auto"/>
              <w:jc w:val="both"/>
              <w:rPr>
                <w:rFonts w:cstheme="minorHAnsi"/>
              </w:rPr>
            </w:pPr>
            <w:r w:rsidRPr="00ED75F8">
              <w:rPr>
                <w:rFonts w:cstheme="minorHAnsi"/>
              </w:rPr>
              <w:t>Nazwa zadania</w:t>
            </w:r>
          </w:p>
        </w:tc>
        <w:tc>
          <w:tcPr>
            <w:tcW w:w="4502" w:type="dxa"/>
          </w:tcPr>
          <w:p w14:paraId="0F6C520C" w14:textId="77777777" w:rsidR="003A4165" w:rsidRPr="00ED75F8" w:rsidRDefault="003A4165" w:rsidP="000751A5">
            <w:pPr>
              <w:spacing w:line="276" w:lineRule="auto"/>
              <w:jc w:val="both"/>
              <w:rPr>
                <w:rFonts w:cstheme="minorHAnsi"/>
              </w:rPr>
            </w:pPr>
            <w:r w:rsidRPr="00ED75F8">
              <w:rPr>
                <w:rFonts w:cstheme="minorHAnsi"/>
              </w:rPr>
              <w:t>Opis działań planowanych do realizacji w ramach wskazanych zadań</w:t>
            </w:r>
          </w:p>
        </w:tc>
        <w:tc>
          <w:tcPr>
            <w:tcW w:w="2952" w:type="dxa"/>
          </w:tcPr>
          <w:p w14:paraId="5A909504" w14:textId="3DF31B61" w:rsidR="003A4165" w:rsidRPr="00ED75F8" w:rsidRDefault="003A4165" w:rsidP="000751A5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Termin realizacji</w:t>
            </w:r>
          </w:p>
        </w:tc>
      </w:tr>
      <w:tr w:rsidR="003A4165" w:rsidRPr="00ED75F8" w14:paraId="46F48298" w14:textId="77777777" w:rsidTr="000D47DC">
        <w:tc>
          <w:tcPr>
            <w:tcW w:w="2116" w:type="dxa"/>
          </w:tcPr>
          <w:p w14:paraId="71DADB31" w14:textId="77777777" w:rsidR="003A4165" w:rsidRPr="00ED75F8" w:rsidRDefault="003A4165" w:rsidP="000751A5">
            <w:pPr>
              <w:spacing w:line="276" w:lineRule="auto"/>
              <w:jc w:val="both"/>
              <w:rPr>
                <w:rFonts w:cstheme="minorHAnsi"/>
              </w:rPr>
            </w:pPr>
            <w:r w:rsidRPr="00ED75F8">
              <w:rPr>
                <w:rFonts w:cstheme="minorHAnsi"/>
                <w:b/>
                <w:bCs/>
              </w:rPr>
              <w:t>Instalacja fotowoltaiczna</w:t>
            </w:r>
          </w:p>
        </w:tc>
        <w:tc>
          <w:tcPr>
            <w:tcW w:w="4502" w:type="dxa"/>
          </w:tcPr>
          <w:p w14:paraId="7417E1E8" w14:textId="4D9B8BDD" w:rsidR="003A4165" w:rsidRPr="00ED75F8" w:rsidRDefault="003A4165" w:rsidP="000751A5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Zamówienie </w:t>
            </w:r>
            <w:r w:rsidR="00235B3D">
              <w:rPr>
                <w:rFonts w:cstheme="minorHAnsi"/>
              </w:rPr>
              <w:t>obejmuje</w:t>
            </w:r>
            <w:r w:rsidRPr="00ED75F8">
              <w:rPr>
                <w:rFonts w:cstheme="minorHAnsi"/>
              </w:rPr>
              <w:t xml:space="preserve"> wykonanie, założenie i uruchomienie systemu instalacji fotowoltaicznej o mocy 49,28 kWp, w której skład wchodzi (minimum):</w:t>
            </w:r>
            <w:r w:rsidRPr="00ED75F8">
              <w:rPr>
                <w:rFonts w:cstheme="minorHAnsi"/>
              </w:rPr>
              <w:br/>
              <w:t xml:space="preserve">• Moduły/panele fotowoltaiczne o mocy nie mniejszej niż 440Wp </w:t>
            </w:r>
            <w:r w:rsidRPr="00ED75F8">
              <w:rPr>
                <w:rFonts w:cstheme="minorHAnsi"/>
              </w:rPr>
              <w:br/>
              <w:t>• Falownik/inwerter (2szt. x 25kW)</w:t>
            </w:r>
            <w:r w:rsidRPr="00ED75F8">
              <w:rPr>
                <w:rFonts w:cstheme="minorHAnsi"/>
              </w:rPr>
              <w:br/>
              <w:t>• Konstrukcja montażowa</w:t>
            </w:r>
            <w:r w:rsidR="009014EC">
              <w:rPr>
                <w:rFonts w:cstheme="minorHAnsi"/>
              </w:rPr>
              <w:t xml:space="preserve"> </w:t>
            </w:r>
            <w:r w:rsidR="00483225">
              <w:rPr>
                <w:rFonts w:cstheme="minorHAnsi"/>
              </w:rPr>
              <w:t>BALASTOWA</w:t>
            </w:r>
            <w:r w:rsidRPr="00ED75F8">
              <w:rPr>
                <w:rFonts w:cstheme="minorHAnsi"/>
              </w:rPr>
              <w:br/>
              <w:t xml:space="preserve">• Pozostałe elementy niezbędne do uruchomienia i działania instalacji. </w:t>
            </w:r>
            <w:r w:rsidR="00235B3D">
              <w:rPr>
                <w:rFonts w:cstheme="minorHAnsi"/>
              </w:rPr>
              <w:t xml:space="preserve"> </w:t>
            </w:r>
          </w:p>
        </w:tc>
        <w:tc>
          <w:tcPr>
            <w:tcW w:w="2952" w:type="dxa"/>
          </w:tcPr>
          <w:p w14:paraId="3632690A" w14:textId="2221A170" w:rsidR="003A4165" w:rsidRPr="00ED75F8" w:rsidRDefault="00235B3D" w:rsidP="000751A5">
            <w:pPr>
              <w:spacing w:line="276" w:lineRule="auto"/>
              <w:jc w:val="both"/>
              <w:rPr>
                <w:rFonts w:cstheme="minorHAnsi"/>
              </w:rPr>
            </w:pPr>
            <w:r w:rsidRPr="009277AA">
              <w:t xml:space="preserve">Maksymalny akceptowalny termin realizacji zamówienia wynosi </w:t>
            </w:r>
            <w:r w:rsidRPr="009277AA">
              <w:rPr>
                <w:b/>
                <w:bCs/>
              </w:rPr>
              <w:t>90 dni kalendarzowych (3 miesiące)</w:t>
            </w:r>
            <w:r w:rsidRPr="009277AA">
              <w:t xml:space="preserve"> od daty podpisania umowy.</w:t>
            </w:r>
          </w:p>
        </w:tc>
      </w:tr>
    </w:tbl>
    <w:p w14:paraId="337647A0" w14:textId="77777777" w:rsidR="00143D48" w:rsidRPr="00362E7F" w:rsidRDefault="00143D48" w:rsidP="00362E7F">
      <w:pPr>
        <w:spacing w:after="200"/>
        <w:rPr>
          <w:rFonts w:ascii="Aptos" w:eastAsiaTheme="minorEastAsia" w:hAnsi="Aptos" w:cs="Tahoma"/>
          <w:b/>
          <w:bCs/>
          <w:szCs w:val="20"/>
          <w:u w:val="single"/>
          <w:lang w:eastAsia="en-US"/>
        </w:rPr>
      </w:pPr>
    </w:p>
    <w:tbl>
      <w:tblPr>
        <w:tblStyle w:val="Tabela-Siatka"/>
        <w:tblW w:w="8768" w:type="dxa"/>
        <w:tblLook w:val="04A0" w:firstRow="1" w:lastRow="0" w:firstColumn="1" w:lastColumn="0" w:noHBand="0" w:noVBand="1"/>
      </w:tblPr>
      <w:tblGrid>
        <w:gridCol w:w="664"/>
        <w:gridCol w:w="4158"/>
        <w:gridCol w:w="3946"/>
      </w:tblGrid>
      <w:tr w:rsidR="00FC6F5E" w:rsidRPr="00BA2FCC" w14:paraId="5AB53D55" w14:textId="51C97CB4" w:rsidTr="00FC6F5E">
        <w:trPr>
          <w:trHeight w:val="348"/>
        </w:trPr>
        <w:tc>
          <w:tcPr>
            <w:tcW w:w="664" w:type="dxa"/>
          </w:tcPr>
          <w:p w14:paraId="4237991B" w14:textId="77777777" w:rsidR="00FC6F5E" w:rsidRPr="00BA2FCC" w:rsidRDefault="00FC6F5E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Lp</w:t>
            </w:r>
          </w:p>
        </w:tc>
        <w:tc>
          <w:tcPr>
            <w:tcW w:w="4158" w:type="dxa"/>
          </w:tcPr>
          <w:p w14:paraId="69F97673" w14:textId="77777777" w:rsidR="00FC6F5E" w:rsidRPr="00BA2FCC" w:rsidRDefault="00FC6F5E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Nazwa kosztu</w:t>
            </w:r>
          </w:p>
        </w:tc>
        <w:tc>
          <w:tcPr>
            <w:tcW w:w="3946" w:type="dxa"/>
          </w:tcPr>
          <w:p w14:paraId="39C1EA18" w14:textId="7AB3D214" w:rsidR="00FC6F5E" w:rsidRPr="00BA2FCC" w:rsidRDefault="00FC6F5E" w:rsidP="00832CE8">
            <w:pPr>
              <w:rPr>
                <w:rFonts w:ascii="Aptos" w:hAnsi="Aptos" w:cs="Tahoma"/>
                <w:szCs w:val="20"/>
              </w:rPr>
            </w:pPr>
            <w:r>
              <w:rPr>
                <w:rFonts w:ascii="Aptos" w:hAnsi="Aptos" w:cs="Tahoma"/>
                <w:szCs w:val="20"/>
              </w:rPr>
              <w:t>Opis i zakres przedmiotu zamówienia</w:t>
            </w:r>
          </w:p>
        </w:tc>
      </w:tr>
      <w:tr w:rsidR="00FC6F5E" w:rsidRPr="00BA2FCC" w14:paraId="4C8DB9AD" w14:textId="0D371D28" w:rsidTr="00FC6F5E">
        <w:trPr>
          <w:trHeight w:val="348"/>
        </w:trPr>
        <w:tc>
          <w:tcPr>
            <w:tcW w:w="664" w:type="dxa"/>
          </w:tcPr>
          <w:p w14:paraId="75FEC57C" w14:textId="77777777" w:rsidR="00FC6F5E" w:rsidRPr="00BA2FCC" w:rsidRDefault="00FC6F5E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t>1</w:t>
            </w:r>
          </w:p>
        </w:tc>
        <w:tc>
          <w:tcPr>
            <w:tcW w:w="4158" w:type="dxa"/>
          </w:tcPr>
          <w:p w14:paraId="49EB1D8F" w14:textId="551BC1CC" w:rsidR="00FC6F5E" w:rsidRPr="00BA2FCC" w:rsidRDefault="00FC6F5E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t>M</w:t>
            </w:r>
            <w:r w:rsidRPr="00ED75F8">
              <w:t>oduł</w:t>
            </w:r>
            <w:r>
              <w:t xml:space="preserve">y </w:t>
            </w:r>
            <w:r w:rsidRPr="00ED75F8">
              <w:t xml:space="preserve"> fotowoltaiczn</w:t>
            </w:r>
            <w:r>
              <w:t>e</w:t>
            </w:r>
          </w:p>
        </w:tc>
        <w:tc>
          <w:tcPr>
            <w:tcW w:w="3946" w:type="dxa"/>
          </w:tcPr>
          <w:p w14:paraId="12461941" w14:textId="181E9052" w:rsidR="00963E71" w:rsidRDefault="00963E71" w:rsidP="00963E71">
            <w:r w:rsidRPr="00ED75F8">
              <w:t>Moduł monokrystaliczn</w:t>
            </w:r>
            <w:r w:rsidR="000D0DC8">
              <w:t xml:space="preserve">e </w:t>
            </w:r>
            <w:r w:rsidRPr="00ED75F8">
              <w:t xml:space="preserve"> o mocy </w:t>
            </w:r>
            <w:r w:rsidR="000D0DC8">
              <w:t xml:space="preserve">nie mniejszej niż </w:t>
            </w:r>
            <w:r w:rsidRPr="00ED75F8">
              <w:t xml:space="preserve">440Wp,  o wydajności </w:t>
            </w:r>
            <w:r w:rsidR="002662E1">
              <w:t>powyżej 20</w:t>
            </w:r>
            <w:r w:rsidRPr="00ED75F8">
              <w:t xml:space="preserve">% i dodatniej tolerancji mocy. Odporny na mgły solne , opary amoniaku , tarcia piasku i grad. Wytrzymałość na wiatr </w:t>
            </w:r>
            <w:r>
              <w:t xml:space="preserve">nie mniej niż </w:t>
            </w:r>
            <w:r w:rsidRPr="00ED75F8">
              <w:t xml:space="preserve">2400 Pa oraz obciążenie śniegiem </w:t>
            </w:r>
            <w:r>
              <w:t xml:space="preserve">nie mniejsze niż </w:t>
            </w:r>
            <w:r w:rsidRPr="00ED75F8">
              <w:t>5400 Pa.</w:t>
            </w:r>
          </w:p>
          <w:p w14:paraId="4879DFB9" w14:textId="05D2CF59" w:rsidR="000D73D7" w:rsidRPr="00ED75F8" w:rsidRDefault="000D73D7" w:rsidP="000D73D7">
            <w:r>
              <w:t xml:space="preserve">Minimalna </w:t>
            </w:r>
            <w:r w:rsidR="00962083">
              <w:t>g</w:t>
            </w:r>
            <w:r w:rsidRPr="00ED75F8">
              <w:t>warancja produktowa - 1</w:t>
            </w:r>
            <w:r>
              <w:t>2</w:t>
            </w:r>
            <w:r w:rsidRPr="00ED75F8">
              <w:t xml:space="preserve"> lat</w:t>
            </w:r>
          </w:p>
          <w:p w14:paraId="0688893D" w14:textId="326C5A72" w:rsidR="000D73D7" w:rsidRPr="00ED75F8" w:rsidRDefault="000D73D7" w:rsidP="000D73D7">
            <w:r>
              <w:t>Minimalna g</w:t>
            </w:r>
            <w:r w:rsidRPr="00ED75F8">
              <w:t>warancja mocy - 2</w:t>
            </w:r>
            <w:r>
              <w:t>0</w:t>
            </w:r>
            <w:r w:rsidRPr="00ED75F8">
              <w:t xml:space="preserve"> lat</w:t>
            </w:r>
          </w:p>
          <w:p w14:paraId="1D018D99" w14:textId="1FC28E1E" w:rsidR="000D0DC8" w:rsidRPr="00ED75F8" w:rsidRDefault="002821BD" w:rsidP="00963E71">
            <w:r>
              <w:t xml:space="preserve">Utrata </w:t>
            </w:r>
            <w:r w:rsidR="00286D54">
              <w:t xml:space="preserve">mocy: po 10 latach nie mniej niż </w:t>
            </w:r>
            <w:r w:rsidR="00962083">
              <w:t>90% mocy; po 25 latach nie mniej niż 80% mocy.</w:t>
            </w:r>
          </w:p>
          <w:p w14:paraId="4129F834" w14:textId="77777777" w:rsidR="00FC6F5E" w:rsidRDefault="00FC6F5E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</w:p>
          <w:p w14:paraId="1FA249B6" w14:textId="77777777" w:rsidR="003126E4" w:rsidRDefault="003126E4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</w:p>
          <w:p w14:paraId="09B7E7CD" w14:textId="77777777" w:rsidR="003126E4" w:rsidRDefault="003126E4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</w:p>
          <w:p w14:paraId="16664773" w14:textId="77777777" w:rsidR="00D975F5" w:rsidRPr="008F39B1" w:rsidRDefault="00D975F5" w:rsidP="00C20962">
            <w:pPr>
              <w:pStyle w:val="Bezodstpw"/>
              <w:rPr>
                <w:rFonts w:ascii="Calibri" w:hAnsi="Calibri" w:cstheme="minorBidi"/>
                <w:sz w:val="20"/>
                <w:szCs w:val="22"/>
              </w:rPr>
            </w:pPr>
          </w:p>
        </w:tc>
      </w:tr>
      <w:tr w:rsidR="00FC6F5E" w:rsidRPr="0086007A" w14:paraId="551CF57C" w14:textId="0267F461" w:rsidTr="00FC6F5E">
        <w:trPr>
          <w:trHeight w:val="711"/>
        </w:trPr>
        <w:tc>
          <w:tcPr>
            <w:tcW w:w="664" w:type="dxa"/>
          </w:tcPr>
          <w:p w14:paraId="74190D38" w14:textId="77777777" w:rsidR="00FC6F5E" w:rsidRPr="00BA2FCC" w:rsidRDefault="00FC6F5E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 w:rsidRPr="00BA2FCC">
              <w:rPr>
                <w:rFonts w:ascii="Aptos" w:hAnsi="Aptos" w:cs="Tahoma"/>
                <w:sz w:val="20"/>
                <w:szCs w:val="20"/>
              </w:rPr>
              <w:lastRenderedPageBreak/>
              <w:t>2</w:t>
            </w:r>
          </w:p>
        </w:tc>
        <w:tc>
          <w:tcPr>
            <w:tcW w:w="4158" w:type="dxa"/>
          </w:tcPr>
          <w:p w14:paraId="001D025A" w14:textId="27B16AA3" w:rsidR="00FC6F5E" w:rsidRPr="00BA2FCC" w:rsidRDefault="00FC6F5E" w:rsidP="00832CE8">
            <w:pPr>
              <w:spacing w:line="276" w:lineRule="auto"/>
              <w:rPr>
                <w:rFonts w:ascii="Aptos" w:hAnsi="Aptos" w:cs="Tahoma"/>
                <w:sz w:val="20"/>
                <w:szCs w:val="20"/>
              </w:rPr>
            </w:pPr>
            <w:r>
              <w:rPr>
                <w:rFonts w:ascii="Aptos" w:hAnsi="Aptos" w:cs="Tahoma"/>
                <w:sz w:val="20"/>
                <w:szCs w:val="20"/>
              </w:rPr>
              <w:t xml:space="preserve"> </w:t>
            </w:r>
            <w:r w:rsidR="005F2DF3">
              <w:t>I</w:t>
            </w:r>
            <w:r w:rsidR="005F2DF3" w:rsidRPr="00ED75F8">
              <w:rPr>
                <w:lang w:val="en-US"/>
              </w:rPr>
              <w:t>nwerter</w:t>
            </w:r>
            <w:r w:rsidR="005F2DF3">
              <w:rPr>
                <w:lang w:val="en-US"/>
              </w:rPr>
              <w:t>y /falowniki</w:t>
            </w:r>
          </w:p>
        </w:tc>
        <w:tc>
          <w:tcPr>
            <w:tcW w:w="3946" w:type="dxa"/>
          </w:tcPr>
          <w:p w14:paraId="2D1A1BA1" w14:textId="07C3971B" w:rsidR="00123151" w:rsidRDefault="00123151" w:rsidP="00123151">
            <w:r>
              <w:t>Układ: 2 szt x 25</w:t>
            </w:r>
            <w:r w:rsidR="00CA6685">
              <w:t>kW</w:t>
            </w:r>
          </w:p>
          <w:p w14:paraId="30780245" w14:textId="4E2CF0AE" w:rsidR="00123151" w:rsidRPr="00ED75F8" w:rsidRDefault="00123151" w:rsidP="00123151">
            <w:r w:rsidRPr="00ED75F8">
              <w:t>Rodzaj inwertera: ON GRID</w:t>
            </w:r>
          </w:p>
          <w:p w14:paraId="0661BB22" w14:textId="2A655F0F" w:rsidR="00123151" w:rsidRPr="00ED75F8" w:rsidRDefault="00123151" w:rsidP="00123151">
            <w:r w:rsidRPr="00ED75F8">
              <w:t>Moc wyjściowa AC: 25 kW</w:t>
            </w:r>
          </w:p>
          <w:p w14:paraId="0EBA6CA3" w14:textId="77777777" w:rsidR="00FC6F5E" w:rsidRDefault="00123151" w:rsidP="00BB0F03">
            <w:r w:rsidRPr="00ED75F8">
              <w:t xml:space="preserve">Ilość obsługiwanych faz: 3 </w:t>
            </w:r>
          </w:p>
          <w:p w14:paraId="0CDB4D94" w14:textId="77777777" w:rsidR="00BB0F03" w:rsidRDefault="00BB0F03" w:rsidP="00BB0F03"/>
          <w:p w14:paraId="310F4871" w14:textId="77777777" w:rsidR="005207D6" w:rsidRPr="00ED75F8" w:rsidRDefault="005207D6" w:rsidP="005207D6">
            <w:r w:rsidRPr="00ED75F8">
              <w:t>Napięcie wyjściowe prądu przemiennego – linia do linii / linia do przewodu neutralnego (wartość znamionowa) - 380/220; 400/230 V AC</w:t>
            </w:r>
          </w:p>
          <w:p w14:paraId="325AE068" w14:textId="79837B27" w:rsidR="005207D6" w:rsidRPr="00ED75F8" w:rsidRDefault="005207D6" w:rsidP="005207D6">
            <w:r w:rsidRPr="00ED75F8">
              <w:t>Napięcie wyjściowe prądu przemiennego – linia do linii / linia do przewodu neutralnego (zakres) - 304 – 437 / 176 – 253; 320 – 460 /184 – 264,5 V AC</w:t>
            </w:r>
          </w:p>
          <w:p w14:paraId="635FC8F3" w14:textId="44A551E8" w:rsidR="005207D6" w:rsidRPr="00ED75F8" w:rsidRDefault="005207D6" w:rsidP="005207D6">
            <w:r w:rsidRPr="00ED75F8">
              <w:t>Częstotliwość prądu przemiennego - 50/60 ± 5 Hz</w:t>
            </w:r>
          </w:p>
          <w:p w14:paraId="6CAD03F1" w14:textId="214CA798" w:rsidR="005207D6" w:rsidRDefault="005207D6" w:rsidP="005207D6">
            <w:r w:rsidRPr="00ED75F8">
              <w:t>Maksymalny ciągły prąd wyjściowy (na fazę) - 36,25 A</w:t>
            </w:r>
          </w:p>
          <w:p w14:paraId="1FEF3802" w14:textId="77777777" w:rsidR="000A21D9" w:rsidRPr="00ED75F8" w:rsidRDefault="000A21D9" w:rsidP="000A21D9">
            <w:r w:rsidRPr="00ED75F8">
              <w:t>Całkowite zniekształcenie harmoniczne - ≤ 3 %                                                                                                                                     Zakres współczynnika mocy - +/- od 0.8 do 1</w:t>
            </w:r>
          </w:p>
          <w:p w14:paraId="374473DA" w14:textId="3DDDDA13" w:rsidR="000A21D9" w:rsidRPr="00ED75F8" w:rsidRDefault="000A21D9" w:rsidP="000A21D9">
            <w:r w:rsidRPr="00ED75F8">
              <w:t>Maksymalny prąd różnicowy - 100 mA</w:t>
            </w:r>
          </w:p>
          <w:p w14:paraId="21283E6A" w14:textId="77777777" w:rsidR="000A21D9" w:rsidRPr="00ED75F8" w:rsidRDefault="000A21D9" w:rsidP="005207D6"/>
          <w:p w14:paraId="6916D087" w14:textId="5A204B60" w:rsidR="00BB0F03" w:rsidRPr="00B02EDA" w:rsidRDefault="00BB0F03" w:rsidP="00BB0F03">
            <w:pPr>
              <w:rPr>
                <w:rFonts w:ascii="Calibri" w:hAnsi="Calibri" w:cstheme="minorBidi"/>
                <w:sz w:val="20"/>
                <w:szCs w:val="22"/>
              </w:rPr>
            </w:pPr>
          </w:p>
        </w:tc>
      </w:tr>
    </w:tbl>
    <w:p w14:paraId="04E3A7FC" w14:textId="77777777" w:rsidR="007149F0" w:rsidRPr="00580E50" w:rsidRDefault="007149F0" w:rsidP="00760943">
      <w:pPr>
        <w:rPr>
          <w:rFonts w:ascii="Aptos" w:hAnsi="Aptos" w:cs="Calibri"/>
          <w:bCs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4166"/>
        <w:gridCol w:w="3937"/>
      </w:tblGrid>
      <w:tr w:rsidR="00C265B7" w14:paraId="75C56C71" w14:textId="77777777" w:rsidTr="00C265B7">
        <w:trPr>
          <w:trHeight w:val="1137"/>
        </w:trPr>
        <w:tc>
          <w:tcPr>
            <w:tcW w:w="620" w:type="dxa"/>
          </w:tcPr>
          <w:p w14:paraId="168C901A" w14:textId="37F46B00" w:rsidR="00C265B7" w:rsidRDefault="00C265B7" w:rsidP="00712496">
            <w:pPr>
              <w:rPr>
                <w:rFonts w:ascii="Aptos" w:hAnsi="Aptos" w:cs="Calibri"/>
                <w:bCs/>
                <w:szCs w:val="20"/>
              </w:rPr>
            </w:pPr>
            <w:r>
              <w:rPr>
                <w:rFonts w:ascii="Aptos" w:hAnsi="Aptos" w:cs="Calibri"/>
                <w:bCs/>
                <w:szCs w:val="20"/>
              </w:rPr>
              <w:t>3</w:t>
            </w:r>
          </w:p>
        </w:tc>
        <w:tc>
          <w:tcPr>
            <w:tcW w:w="4166" w:type="dxa"/>
          </w:tcPr>
          <w:p w14:paraId="2980F92F" w14:textId="795E6CCF" w:rsidR="00C265B7" w:rsidRDefault="00C265B7" w:rsidP="00712496">
            <w:pPr>
              <w:rPr>
                <w:rFonts w:ascii="Aptos" w:hAnsi="Aptos" w:cs="Calibri"/>
                <w:bCs/>
                <w:szCs w:val="20"/>
              </w:rPr>
            </w:pPr>
            <w:r>
              <w:rPr>
                <w:rFonts w:ascii="Aptos" w:hAnsi="Aptos" w:cs="Calibri"/>
                <w:bCs/>
                <w:szCs w:val="20"/>
              </w:rPr>
              <w:t>Dodatkowe wymagania</w:t>
            </w:r>
          </w:p>
        </w:tc>
        <w:tc>
          <w:tcPr>
            <w:tcW w:w="3937" w:type="dxa"/>
          </w:tcPr>
          <w:p w14:paraId="53446CDC" w14:textId="01326774" w:rsidR="000E6035" w:rsidRPr="000E6035" w:rsidRDefault="000E6035" w:rsidP="000E6035">
            <w:pPr>
              <w:numPr>
                <w:ilvl w:val="0"/>
                <w:numId w:val="8"/>
              </w:numPr>
              <w:rPr>
                <w:rFonts w:ascii="Aptos" w:hAnsi="Aptos" w:cs="Calibri"/>
                <w:bCs/>
                <w:szCs w:val="20"/>
              </w:rPr>
            </w:pPr>
            <w:r w:rsidRPr="000E6035">
              <w:rPr>
                <w:rFonts w:ascii="Aptos" w:hAnsi="Aptos" w:cs="Calibri"/>
                <w:bCs/>
                <w:szCs w:val="20"/>
              </w:rPr>
              <w:t>Konstrukcja montażowa</w:t>
            </w:r>
            <w:r w:rsidR="006A2C86">
              <w:rPr>
                <w:rFonts w:ascii="Aptos" w:hAnsi="Aptos" w:cs="Calibri"/>
                <w:bCs/>
                <w:szCs w:val="20"/>
              </w:rPr>
              <w:t xml:space="preserve"> balastowa</w:t>
            </w:r>
            <w:r w:rsidRPr="000E6035">
              <w:rPr>
                <w:rFonts w:ascii="Aptos" w:hAnsi="Aptos" w:cs="Calibri"/>
                <w:bCs/>
                <w:szCs w:val="20"/>
              </w:rPr>
              <w:t xml:space="preserve"> na dach o nachyleniu min 25 stopni w kierunku południowym,</w:t>
            </w:r>
          </w:p>
          <w:p w14:paraId="03111ED9" w14:textId="77777777" w:rsidR="000E6035" w:rsidRPr="000E6035" w:rsidRDefault="000E6035" w:rsidP="000E6035">
            <w:pPr>
              <w:numPr>
                <w:ilvl w:val="0"/>
                <w:numId w:val="8"/>
              </w:numPr>
              <w:rPr>
                <w:rFonts w:ascii="Aptos" w:hAnsi="Aptos" w:cs="Calibri"/>
                <w:bCs/>
                <w:szCs w:val="20"/>
              </w:rPr>
            </w:pPr>
            <w:r w:rsidRPr="000E6035">
              <w:rPr>
                <w:rFonts w:ascii="Aptos" w:hAnsi="Aptos" w:cs="Calibri"/>
                <w:bCs/>
                <w:szCs w:val="20"/>
              </w:rPr>
              <w:t>Dla zachowania większej sprawności instalacji zastosować minimum dwa inwertery,</w:t>
            </w:r>
          </w:p>
          <w:p w14:paraId="42D92607" w14:textId="77777777" w:rsidR="000E6035" w:rsidRPr="000E6035" w:rsidRDefault="000E6035" w:rsidP="000E6035">
            <w:pPr>
              <w:numPr>
                <w:ilvl w:val="0"/>
                <w:numId w:val="8"/>
              </w:numPr>
              <w:rPr>
                <w:rFonts w:ascii="Aptos" w:hAnsi="Aptos" w:cs="Calibri"/>
                <w:bCs/>
                <w:szCs w:val="20"/>
              </w:rPr>
            </w:pPr>
            <w:r w:rsidRPr="000E6035">
              <w:rPr>
                <w:rFonts w:ascii="Aptos" w:hAnsi="Aptos" w:cs="Calibri"/>
                <w:bCs/>
                <w:szCs w:val="20"/>
              </w:rPr>
              <w:t>Instalacja zabezpieczona ochroną PPOŻ po stronie DC,</w:t>
            </w:r>
          </w:p>
          <w:p w14:paraId="1F94A10E" w14:textId="77777777" w:rsidR="000E6035" w:rsidRPr="000E6035" w:rsidRDefault="000E6035" w:rsidP="000E6035">
            <w:pPr>
              <w:numPr>
                <w:ilvl w:val="0"/>
                <w:numId w:val="8"/>
              </w:numPr>
              <w:rPr>
                <w:rFonts w:ascii="Aptos" w:hAnsi="Aptos" w:cs="Calibri"/>
                <w:bCs/>
                <w:szCs w:val="20"/>
              </w:rPr>
            </w:pPr>
            <w:r w:rsidRPr="000E6035">
              <w:rPr>
                <w:rFonts w:ascii="Aptos" w:hAnsi="Aptos" w:cs="Calibri"/>
                <w:bCs/>
                <w:szCs w:val="20"/>
              </w:rPr>
              <w:t>Instalacja zintegrowana z wyłącznikiem PPOŻ obiektu,</w:t>
            </w:r>
          </w:p>
          <w:p w14:paraId="53E43B57" w14:textId="77777777" w:rsidR="00C265B7" w:rsidRDefault="00C265B7" w:rsidP="00712496">
            <w:pPr>
              <w:rPr>
                <w:rFonts w:ascii="Aptos" w:hAnsi="Aptos" w:cs="Calibri"/>
                <w:bCs/>
                <w:szCs w:val="20"/>
              </w:rPr>
            </w:pPr>
          </w:p>
        </w:tc>
      </w:tr>
    </w:tbl>
    <w:p w14:paraId="725ADCB9" w14:textId="77777777" w:rsidR="00C265B7" w:rsidRDefault="00C265B7" w:rsidP="00712496">
      <w:pPr>
        <w:rPr>
          <w:rFonts w:ascii="Aptos" w:hAnsi="Aptos" w:cs="Calibri"/>
          <w:bCs/>
          <w:szCs w:val="20"/>
        </w:rPr>
      </w:pPr>
    </w:p>
    <w:p w14:paraId="057CA657" w14:textId="77777777" w:rsidR="00C265B7" w:rsidRDefault="00C265B7" w:rsidP="00712496">
      <w:pPr>
        <w:rPr>
          <w:rFonts w:ascii="Aptos" w:hAnsi="Aptos" w:cs="Calibri"/>
          <w:bCs/>
          <w:szCs w:val="20"/>
        </w:rPr>
      </w:pPr>
    </w:p>
    <w:p w14:paraId="779E76DF" w14:textId="77777777" w:rsidR="00C265B7" w:rsidRDefault="00C265B7" w:rsidP="00712496">
      <w:pPr>
        <w:rPr>
          <w:rFonts w:ascii="Aptos" w:hAnsi="Aptos" w:cs="Calibri"/>
          <w:bCs/>
          <w:szCs w:val="20"/>
        </w:rPr>
      </w:pPr>
    </w:p>
    <w:p w14:paraId="02F1A2C0" w14:textId="77777777" w:rsidR="000E6035" w:rsidRDefault="000E6035" w:rsidP="00712496">
      <w:pPr>
        <w:rPr>
          <w:rFonts w:ascii="Aptos" w:hAnsi="Aptos" w:cs="Calibri"/>
          <w:bCs/>
          <w:szCs w:val="20"/>
        </w:rPr>
      </w:pPr>
    </w:p>
    <w:p w14:paraId="31F33AD1" w14:textId="77777777" w:rsidR="000E6035" w:rsidRDefault="000E6035" w:rsidP="00712496">
      <w:pPr>
        <w:rPr>
          <w:rFonts w:ascii="Aptos" w:hAnsi="Aptos" w:cs="Calibri"/>
          <w:bCs/>
          <w:szCs w:val="20"/>
        </w:rPr>
      </w:pPr>
    </w:p>
    <w:p w14:paraId="50B2FC48" w14:textId="77777777" w:rsidR="00C265B7" w:rsidRDefault="00C265B7" w:rsidP="00712496">
      <w:pPr>
        <w:rPr>
          <w:rFonts w:ascii="Aptos" w:hAnsi="Aptos" w:cs="Calibri"/>
          <w:bCs/>
          <w:szCs w:val="20"/>
        </w:rPr>
      </w:pPr>
    </w:p>
    <w:p w14:paraId="7B6F25B5" w14:textId="77777777" w:rsidR="00C265B7" w:rsidRDefault="00C265B7" w:rsidP="00712496">
      <w:pPr>
        <w:rPr>
          <w:rFonts w:ascii="Aptos" w:hAnsi="Aptos" w:cs="Calibri"/>
          <w:bCs/>
          <w:szCs w:val="20"/>
        </w:rPr>
      </w:pPr>
    </w:p>
    <w:p w14:paraId="013E9564" w14:textId="77777777" w:rsidR="00C265B7" w:rsidRDefault="00C265B7" w:rsidP="00712496">
      <w:pPr>
        <w:rPr>
          <w:rFonts w:ascii="Aptos" w:hAnsi="Aptos" w:cs="Calibri"/>
          <w:bCs/>
          <w:szCs w:val="20"/>
        </w:rPr>
      </w:pPr>
    </w:p>
    <w:p w14:paraId="1A0E8199" w14:textId="720692E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>
        <w:rPr>
          <w:rFonts w:ascii="Aptos" w:hAnsi="Aptos" w:cs="Calibri"/>
          <w:bCs/>
          <w:szCs w:val="20"/>
        </w:rPr>
        <w:lastRenderedPageBreak/>
        <w:t>Podstawowe i</w:t>
      </w:r>
      <w:r w:rsidRPr="00712496">
        <w:rPr>
          <w:rFonts w:ascii="Aptos" w:hAnsi="Aptos" w:cs="Calibri"/>
          <w:bCs/>
          <w:szCs w:val="20"/>
        </w:rPr>
        <w:t>nformacje na temat miejsca inwestycji</w:t>
      </w:r>
      <w:r>
        <w:rPr>
          <w:rFonts w:ascii="Aptos" w:hAnsi="Aptos" w:cs="Calibri"/>
          <w:bCs/>
          <w:szCs w:val="20"/>
        </w:rPr>
        <w:t>:</w:t>
      </w:r>
    </w:p>
    <w:p w14:paraId="398E83FA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</w:p>
    <w:p w14:paraId="2B69ECE8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Nachylenie dachu jest nie większe niż 5 stopni w kierunku południowym</w:t>
      </w:r>
    </w:p>
    <w:p w14:paraId="19B24704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Dach jest betonowy, pokryty jest papą</w:t>
      </w:r>
    </w:p>
    <w:p w14:paraId="675B29E9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Pomiędzy miejscem, w którym mają znajdować się falowniki a rozdzielnią główną odległość nie przekracza 10 metrów.</w:t>
      </w:r>
    </w:p>
    <w:p w14:paraId="2F63B819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Montaż falowników przewidziany jest w hali</w:t>
      </w:r>
    </w:p>
    <w:p w14:paraId="1F9A5281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Trasa kablowa przebiegać będzie w korytach po dachu i w taki sam sposób wewnątrz budynku</w:t>
      </w:r>
    </w:p>
    <w:p w14:paraId="7E5BD3E9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Odległość paneli fotowoltaicznych od rozdzielni głównej  wynosić będzie +/- 10-15m</w:t>
      </w:r>
    </w:p>
    <w:p w14:paraId="23DD8290" w14:textId="77777777" w:rsidR="00712496" w:rsidRPr="00712496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Brak konieczności zastosowania optymalizatorów mocy</w:t>
      </w:r>
    </w:p>
    <w:p w14:paraId="00C134F3" w14:textId="03E69DF7" w:rsidR="006A2D50" w:rsidRDefault="00712496" w:rsidP="00712496">
      <w:pPr>
        <w:rPr>
          <w:rFonts w:ascii="Aptos" w:hAnsi="Aptos" w:cs="Calibri"/>
          <w:bCs/>
          <w:szCs w:val="20"/>
        </w:rPr>
      </w:pPr>
      <w:r w:rsidRPr="00712496">
        <w:rPr>
          <w:rFonts w:ascii="Aptos" w:hAnsi="Aptos" w:cs="Calibri"/>
          <w:bCs/>
          <w:szCs w:val="20"/>
        </w:rPr>
        <w:t>•</w:t>
      </w:r>
      <w:r w:rsidRPr="00712496">
        <w:rPr>
          <w:rFonts w:ascii="Aptos" w:hAnsi="Aptos" w:cs="Calibri"/>
          <w:bCs/>
          <w:szCs w:val="20"/>
        </w:rPr>
        <w:tab/>
        <w:t>Wymaga się konstrukcji pod  instalację  typu balastowego</w:t>
      </w:r>
    </w:p>
    <w:p w14:paraId="7E5C304C" w14:textId="77777777" w:rsidR="00B17C9C" w:rsidRDefault="00B17C9C" w:rsidP="00760943">
      <w:pPr>
        <w:rPr>
          <w:rFonts w:ascii="Aptos" w:hAnsi="Aptos" w:cs="Calibri"/>
          <w:bCs/>
          <w:szCs w:val="20"/>
        </w:rPr>
      </w:pPr>
    </w:p>
    <w:p w14:paraId="28B3B711" w14:textId="77777777" w:rsidR="00B17C9C" w:rsidRDefault="00B17C9C" w:rsidP="00760943">
      <w:pPr>
        <w:rPr>
          <w:rFonts w:ascii="Aptos" w:hAnsi="Aptos" w:cs="Calibri"/>
          <w:bCs/>
          <w:szCs w:val="20"/>
        </w:rPr>
      </w:pPr>
    </w:p>
    <w:p w14:paraId="60E5F754" w14:textId="77777777" w:rsidR="00B17C9C" w:rsidRDefault="00B17C9C" w:rsidP="00760943">
      <w:pPr>
        <w:rPr>
          <w:rFonts w:ascii="Aptos" w:hAnsi="Aptos" w:cs="Calibri"/>
          <w:bCs/>
          <w:szCs w:val="20"/>
        </w:rPr>
      </w:pPr>
    </w:p>
    <w:p w14:paraId="201AA483" w14:textId="77777777" w:rsidR="004C7511" w:rsidRDefault="00E418FC" w:rsidP="004C7511">
      <w:pPr>
        <w:rPr>
          <w:rFonts w:ascii="Aptos" w:hAnsi="Aptos" w:cs="Segoe UI"/>
          <w:szCs w:val="20"/>
        </w:rPr>
      </w:pPr>
      <w:r w:rsidRPr="00580E50">
        <w:rPr>
          <w:rFonts w:ascii="Aptos" w:hAnsi="Aptos" w:cs="Calibri"/>
          <w:bCs/>
          <w:szCs w:val="20"/>
        </w:rPr>
        <w:t xml:space="preserve">Oświadczam, że oferowany przeze mnie przedmiot zamówienia, oferowany w ramach niniejszego </w:t>
      </w:r>
      <w:r w:rsidR="006A2D50">
        <w:rPr>
          <w:rFonts w:ascii="Aptos" w:hAnsi="Aptos" w:cs="Calibri"/>
          <w:bCs/>
          <w:szCs w:val="20"/>
        </w:rPr>
        <w:t>postępowania ofertowego</w:t>
      </w:r>
      <w:r w:rsidRPr="00580E50">
        <w:rPr>
          <w:rFonts w:ascii="Aptos" w:hAnsi="Aptos" w:cs="Calibri"/>
          <w:bCs/>
          <w:szCs w:val="20"/>
        </w:rPr>
        <w:t>, dla firmy</w:t>
      </w:r>
      <w:r w:rsidR="006673BE" w:rsidRPr="00580E50">
        <w:rPr>
          <w:rFonts w:ascii="Aptos" w:hAnsi="Aptos" w:cs="Segoe UI"/>
          <w:szCs w:val="20"/>
        </w:rPr>
        <w:t xml:space="preserve">: </w:t>
      </w:r>
    </w:p>
    <w:p w14:paraId="00CC676F" w14:textId="77777777" w:rsidR="004C7511" w:rsidRDefault="003055EF" w:rsidP="004C7511">
      <w:pPr>
        <w:rPr>
          <w:rFonts w:ascii="Aptos" w:hAnsi="Aptos" w:cs="Calibri"/>
          <w:bCs/>
          <w:szCs w:val="20"/>
        </w:rPr>
      </w:pPr>
      <w:r w:rsidRPr="003055EF">
        <w:rPr>
          <w:rFonts w:ascii="Aptos" w:hAnsi="Aptos" w:cs="Calibri"/>
          <w:bCs/>
          <w:szCs w:val="20"/>
        </w:rPr>
        <w:t>Zakład Pierzarski – Konrad Ożgo</w:t>
      </w:r>
      <w:r w:rsidR="004C7511">
        <w:rPr>
          <w:rFonts w:ascii="Aptos" w:hAnsi="Aptos" w:cs="Calibri"/>
          <w:bCs/>
          <w:szCs w:val="20"/>
        </w:rPr>
        <w:t xml:space="preserve">; </w:t>
      </w:r>
      <w:r>
        <w:rPr>
          <w:rFonts w:ascii="Aptos" w:hAnsi="Aptos" w:cs="Calibri"/>
          <w:bCs/>
          <w:szCs w:val="20"/>
        </w:rPr>
        <w:t xml:space="preserve"> </w:t>
      </w:r>
      <w:r w:rsidR="004C7511">
        <w:rPr>
          <w:rFonts w:ascii="Aptos" w:hAnsi="Aptos" w:cs="Calibri"/>
          <w:bCs/>
          <w:szCs w:val="20"/>
        </w:rPr>
        <w:t xml:space="preserve">                         </w:t>
      </w:r>
    </w:p>
    <w:p w14:paraId="48DFD245" w14:textId="77777777" w:rsidR="004C7511" w:rsidRDefault="004C7511" w:rsidP="004C7511">
      <w:pPr>
        <w:rPr>
          <w:rFonts w:ascii="Aptos" w:hAnsi="Aptos" w:cs="Calibri"/>
          <w:bCs/>
          <w:szCs w:val="20"/>
        </w:rPr>
      </w:pPr>
      <w:r w:rsidRPr="004C7511">
        <w:rPr>
          <w:rFonts w:ascii="Aptos" w:hAnsi="Aptos" w:cs="Calibri"/>
          <w:bCs/>
          <w:szCs w:val="20"/>
        </w:rPr>
        <w:t>ul. P</w:t>
      </w:r>
      <w:r>
        <w:rPr>
          <w:rFonts w:ascii="Aptos" w:hAnsi="Aptos" w:cs="Calibri"/>
          <w:bCs/>
          <w:szCs w:val="20"/>
        </w:rPr>
        <w:t>o</w:t>
      </w:r>
      <w:r w:rsidRPr="004C7511">
        <w:rPr>
          <w:rFonts w:ascii="Aptos" w:hAnsi="Aptos" w:cs="Calibri"/>
          <w:bCs/>
          <w:szCs w:val="20"/>
        </w:rPr>
        <w:t>znańska 72a</w:t>
      </w:r>
    </w:p>
    <w:p w14:paraId="04FE04ED" w14:textId="77777777" w:rsidR="004C7511" w:rsidRDefault="004C7511" w:rsidP="004C7511">
      <w:pPr>
        <w:rPr>
          <w:rFonts w:ascii="Aptos" w:hAnsi="Aptos" w:cs="Arial"/>
          <w:bCs/>
          <w:szCs w:val="20"/>
        </w:rPr>
      </w:pPr>
      <w:r w:rsidRPr="004C7511">
        <w:rPr>
          <w:rFonts w:ascii="Aptos" w:hAnsi="Aptos" w:cs="Calibri"/>
          <w:bCs/>
          <w:szCs w:val="20"/>
        </w:rPr>
        <w:t>62-510 Konin</w:t>
      </w:r>
      <w:r w:rsidR="0014140E" w:rsidRPr="00580E50">
        <w:rPr>
          <w:rFonts w:ascii="Aptos" w:hAnsi="Aptos" w:cs="Arial"/>
          <w:bCs/>
          <w:szCs w:val="20"/>
        </w:rPr>
        <w:t>,</w:t>
      </w:r>
    </w:p>
    <w:p w14:paraId="3D86B3C2" w14:textId="77777777" w:rsidR="002821BD" w:rsidRDefault="002821BD" w:rsidP="004C7511">
      <w:pPr>
        <w:rPr>
          <w:rFonts w:ascii="Aptos" w:hAnsi="Aptos" w:cs="Arial"/>
          <w:bCs/>
          <w:szCs w:val="20"/>
        </w:rPr>
      </w:pPr>
    </w:p>
    <w:p w14:paraId="2A7BC457" w14:textId="3DFA11B9" w:rsidR="00E418FC" w:rsidRPr="004C7511" w:rsidRDefault="00E418FC" w:rsidP="004C7511">
      <w:pPr>
        <w:rPr>
          <w:rFonts w:ascii="Aptos" w:hAnsi="Aptos" w:cs="Calibri"/>
          <w:bCs/>
          <w:szCs w:val="20"/>
        </w:rPr>
      </w:pPr>
      <w:r w:rsidRPr="00580E50">
        <w:rPr>
          <w:rFonts w:ascii="Aptos" w:hAnsi="Aptos" w:cs="Calibri"/>
          <w:bCs/>
          <w:szCs w:val="20"/>
        </w:rPr>
        <w:t xml:space="preserve">spełnia wszystkie </w:t>
      </w:r>
      <w:r w:rsidR="00260753" w:rsidRPr="00580E50">
        <w:rPr>
          <w:rFonts w:ascii="Aptos" w:hAnsi="Aptos" w:cs="Calibri"/>
          <w:bCs/>
          <w:szCs w:val="20"/>
        </w:rPr>
        <w:t xml:space="preserve">minimalne i </w:t>
      </w:r>
      <w:r w:rsidRPr="00580E50">
        <w:rPr>
          <w:rFonts w:ascii="Aptos" w:hAnsi="Aptos" w:cs="Calibri"/>
          <w:bCs/>
          <w:szCs w:val="20"/>
        </w:rPr>
        <w:t xml:space="preserve">pożądane przez Zamawiającego opisane i wymagane </w:t>
      </w:r>
      <w:r w:rsidR="004A1E0C" w:rsidRPr="00580E50">
        <w:rPr>
          <w:rFonts w:ascii="Aptos" w:hAnsi="Aptos" w:cs="Calibri"/>
          <w:bCs/>
          <w:szCs w:val="20"/>
        </w:rPr>
        <w:t>parametry techniczne</w:t>
      </w:r>
      <w:r w:rsidRPr="00580E50">
        <w:rPr>
          <w:rFonts w:ascii="Aptos" w:hAnsi="Aptos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13B9" w:rsidRPr="00580E50" w14:paraId="085B8405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692806E2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3F9CFEAB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04E2B58D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580E5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580E50" w14:paraId="07EDFFC1" w14:textId="77777777" w:rsidTr="00E418FC">
        <w:tc>
          <w:tcPr>
            <w:tcW w:w="3114" w:type="dxa"/>
          </w:tcPr>
          <w:p w14:paraId="39E46439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09E59F39" w14:textId="77777777" w:rsidR="00E418FC" w:rsidRPr="00580E50" w:rsidRDefault="00E418FC" w:rsidP="000E02D4">
            <w:pPr>
              <w:pStyle w:val="Standard"/>
              <w:spacing w:line="276" w:lineRule="auto"/>
              <w:jc w:val="both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3115" w:type="dxa"/>
          </w:tcPr>
          <w:p w14:paraId="491A103E" w14:textId="77777777" w:rsidR="00E418FC" w:rsidRPr="00580E50" w:rsidRDefault="00E418FC" w:rsidP="000E02D4">
            <w:pPr>
              <w:pStyle w:val="Standard"/>
              <w:spacing w:line="276" w:lineRule="auto"/>
              <w:jc w:val="center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  <w:r w:rsidRPr="00580E50">
              <w:rPr>
                <w:rFonts w:ascii="Aptos" w:eastAsia="Times New Roman" w:hAnsi="Aptos" w:cs="Calibri"/>
                <w:iCs/>
                <w:sz w:val="20"/>
                <w:szCs w:val="20"/>
                <w:vertAlign w:val="subscript"/>
                <w:lang w:eastAsia="ar-SA"/>
              </w:rPr>
              <w:t>(podpis i pieczęć wystawcy ofert)</w:t>
            </w:r>
          </w:p>
        </w:tc>
      </w:tr>
    </w:tbl>
    <w:p w14:paraId="507951CC" w14:textId="77777777" w:rsidR="00AE3D9F" w:rsidRPr="00580E50" w:rsidRDefault="00AE3D9F" w:rsidP="000E02D4">
      <w:pPr>
        <w:rPr>
          <w:rFonts w:ascii="Aptos" w:hAnsi="Aptos" w:cs="Calibri"/>
          <w:szCs w:val="20"/>
        </w:rPr>
      </w:pPr>
    </w:p>
    <w:sectPr w:rsidR="00AE3D9F" w:rsidRPr="00580E50" w:rsidSect="00783CB6">
      <w:headerReference w:type="default" r:id="rId8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2E765" w14:textId="77777777" w:rsidR="00AA485E" w:rsidRDefault="00AA485E" w:rsidP="00927B29">
      <w:r>
        <w:separator/>
      </w:r>
    </w:p>
  </w:endnote>
  <w:endnote w:type="continuationSeparator" w:id="0">
    <w:p w14:paraId="2D98A6EE" w14:textId="77777777" w:rsidR="00AA485E" w:rsidRDefault="00AA485E" w:rsidP="00927B29">
      <w:r>
        <w:continuationSeparator/>
      </w:r>
    </w:p>
  </w:endnote>
  <w:endnote w:type="continuationNotice" w:id="1">
    <w:p w14:paraId="0757158E" w14:textId="77777777" w:rsidR="00AA485E" w:rsidRDefault="00AA48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BBA7" w14:textId="77777777" w:rsidR="00AA485E" w:rsidRDefault="00AA485E" w:rsidP="00927B29">
      <w:r>
        <w:separator/>
      </w:r>
    </w:p>
  </w:footnote>
  <w:footnote w:type="continuationSeparator" w:id="0">
    <w:p w14:paraId="2419E7CB" w14:textId="77777777" w:rsidR="00AA485E" w:rsidRDefault="00AA485E" w:rsidP="00927B29">
      <w:r>
        <w:continuationSeparator/>
      </w:r>
    </w:p>
  </w:footnote>
  <w:footnote w:type="continuationNotice" w:id="1">
    <w:p w14:paraId="34CFF520" w14:textId="77777777" w:rsidR="00AA485E" w:rsidRDefault="00AA48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8405" w14:textId="77777777" w:rsidR="0092343E" w:rsidRPr="0092343E" w:rsidRDefault="0092343E" w:rsidP="00F451CD">
    <w:pPr>
      <w:rPr>
        <w:sz w:val="2"/>
        <w:szCs w:val="2"/>
      </w:rPr>
    </w:pPr>
  </w:p>
  <w:p w14:paraId="79C5B4D2" w14:textId="63867F37" w:rsidR="00123757" w:rsidRPr="004345FD" w:rsidRDefault="007F00B2" w:rsidP="00123757">
    <w:pPr>
      <w:pStyle w:val="Nagwek2"/>
      <w:spacing w:before="120"/>
      <w:jc w:val="center"/>
      <w:rPr>
        <w:rFonts w:ascii="Aptos" w:hAnsi="Aptos" w:cs="Calibri Light"/>
        <w:b w:val="0"/>
        <w:i/>
        <w:iCs/>
        <w:sz w:val="18"/>
        <w:szCs w:val="18"/>
      </w:rPr>
    </w:pPr>
    <w:bookmarkStart w:id="1" w:name="_Hlk177643256"/>
    <w:bookmarkStart w:id="2" w:name="_Hlk138256803"/>
    <w:r>
      <w:rPr>
        <w:rFonts w:ascii="Aptos" w:hAnsi="Aptos" w:cs="Calibri Light"/>
        <w:i/>
        <w:iCs/>
        <w:noProof/>
        <w:sz w:val="18"/>
        <w:szCs w:val="18"/>
      </w:rPr>
      <w:drawing>
        <wp:inline distT="0" distB="0" distL="0" distR="0" wp14:anchorId="0036B607" wp14:editId="7DCE0443">
          <wp:extent cx="5935980" cy="487680"/>
          <wp:effectExtent l="0" t="0" r="7620" b="7620"/>
          <wp:docPr id="7637145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3757" w:rsidRPr="004345FD">
      <w:rPr>
        <w:rFonts w:ascii="Aptos" w:hAnsi="Aptos" w:cs="Calibri Light"/>
        <w:sz w:val="18"/>
        <w:szCs w:val="18"/>
      </w:rPr>
      <w:t xml:space="preserve">ZAPYTANIE OFERTOWE </w:t>
    </w:r>
    <w:bookmarkStart w:id="3" w:name="_Hlk156995116"/>
    <w:r w:rsidR="00123757" w:rsidRPr="00123757">
      <w:rPr>
        <w:rFonts w:ascii="Aptos" w:hAnsi="Aptos" w:cs="Calibri Light"/>
        <w:sz w:val="18"/>
        <w:szCs w:val="18"/>
      </w:rPr>
      <w:t xml:space="preserve">Nr </w:t>
    </w:r>
    <w:bookmarkEnd w:id="3"/>
    <w:r w:rsidR="003E1B26">
      <w:rPr>
        <w:rFonts w:ascii="Aptos" w:hAnsi="Aptos" w:cs="Calibri Light"/>
        <w:sz w:val="18"/>
        <w:szCs w:val="18"/>
      </w:rPr>
      <w:t>1/2025</w:t>
    </w:r>
  </w:p>
  <w:bookmarkEnd w:id="1"/>
  <w:p w14:paraId="2279DBD5" w14:textId="77777777" w:rsidR="0067543F" w:rsidRDefault="0067543F" w:rsidP="0067543F">
    <w:pPr>
      <w:shd w:val="clear" w:color="auto" w:fill="CCCCCC"/>
      <w:rPr>
        <w:sz w:val="22"/>
      </w:rPr>
    </w:pPr>
  </w:p>
  <w:p w14:paraId="37F33965" w14:textId="77777777" w:rsidR="0067543F" w:rsidRDefault="0067543F" w:rsidP="0067543F">
    <w:pPr>
      <w:pStyle w:val="Nagwek"/>
      <w:rPr>
        <w:szCs w:val="20"/>
      </w:rPr>
    </w:pPr>
  </w:p>
  <w:bookmarkEnd w:id="2"/>
  <w:p w14:paraId="08EDA851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4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857A46"/>
    <w:multiLevelType w:val="hybridMultilevel"/>
    <w:tmpl w:val="5C7C8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CB5BE5"/>
    <w:multiLevelType w:val="hybridMultilevel"/>
    <w:tmpl w:val="4B4AB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32770">
    <w:abstractNumId w:val="0"/>
  </w:num>
  <w:num w:numId="2" w16cid:durableId="1943873385">
    <w:abstractNumId w:val="3"/>
  </w:num>
  <w:num w:numId="3" w16cid:durableId="1101876359">
    <w:abstractNumId w:val="4"/>
  </w:num>
  <w:num w:numId="4" w16cid:durableId="1585412890">
    <w:abstractNumId w:val="2"/>
  </w:num>
  <w:num w:numId="5" w16cid:durableId="1114665732">
    <w:abstractNumId w:val="5"/>
  </w:num>
  <w:num w:numId="6" w16cid:durableId="694617830">
    <w:abstractNumId w:val="1"/>
  </w:num>
  <w:num w:numId="7" w16cid:durableId="968055422">
    <w:abstractNumId w:val="7"/>
  </w:num>
  <w:num w:numId="8" w16cid:durableId="1194660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2497"/>
    <w:rsid w:val="000172D3"/>
    <w:rsid w:val="00020337"/>
    <w:rsid w:val="0002098D"/>
    <w:rsid w:val="000211B2"/>
    <w:rsid w:val="000212B2"/>
    <w:rsid w:val="00022557"/>
    <w:rsid w:val="0002342A"/>
    <w:rsid w:val="0002472F"/>
    <w:rsid w:val="00024C5C"/>
    <w:rsid w:val="00024C5F"/>
    <w:rsid w:val="00025796"/>
    <w:rsid w:val="0003020D"/>
    <w:rsid w:val="00033CA5"/>
    <w:rsid w:val="00034796"/>
    <w:rsid w:val="00034C7D"/>
    <w:rsid w:val="00036A37"/>
    <w:rsid w:val="00037B80"/>
    <w:rsid w:val="00037D9C"/>
    <w:rsid w:val="00040821"/>
    <w:rsid w:val="00042105"/>
    <w:rsid w:val="000444A6"/>
    <w:rsid w:val="00045D7D"/>
    <w:rsid w:val="00047A64"/>
    <w:rsid w:val="0005108D"/>
    <w:rsid w:val="00053326"/>
    <w:rsid w:val="0005407D"/>
    <w:rsid w:val="000540D9"/>
    <w:rsid w:val="000550C1"/>
    <w:rsid w:val="00055CA3"/>
    <w:rsid w:val="00055F4F"/>
    <w:rsid w:val="00056E3E"/>
    <w:rsid w:val="00056F8F"/>
    <w:rsid w:val="00057C5E"/>
    <w:rsid w:val="000605A5"/>
    <w:rsid w:val="00060655"/>
    <w:rsid w:val="00062396"/>
    <w:rsid w:val="00063885"/>
    <w:rsid w:val="000657BF"/>
    <w:rsid w:val="00071171"/>
    <w:rsid w:val="00071DBD"/>
    <w:rsid w:val="00075952"/>
    <w:rsid w:val="00076D26"/>
    <w:rsid w:val="00077B57"/>
    <w:rsid w:val="00082169"/>
    <w:rsid w:val="000843D8"/>
    <w:rsid w:val="00084828"/>
    <w:rsid w:val="000905F5"/>
    <w:rsid w:val="00091DAE"/>
    <w:rsid w:val="00092185"/>
    <w:rsid w:val="0009285D"/>
    <w:rsid w:val="000932FD"/>
    <w:rsid w:val="00094E46"/>
    <w:rsid w:val="000950B6"/>
    <w:rsid w:val="0009712F"/>
    <w:rsid w:val="000A0144"/>
    <w:rsid w:val="000A02EF"/>
    <w:rsid w:val="000A044C"/>
    <w:rsid w:val="000A0B6E"/>
    <w:rsid w:val="000A0ED0"/>
    <w:rsid w:val="000A0FFF"/>
    <w:rsid w:val="000A108B"/>
    <w:rsid w:val="000A180E"/>
    <w:rsid w:val="000A21D9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2023"/>
    <w:rsid w:val="000B4082"/>
    <w:rsid w:val="000B486B"/>
    <w:rsid w:val="000B5DD5"/>
    <w:rsid w:val="000C15EA"/>
    <w:rsid w:val="000C1A21"/>
    <w:rsid w:val="000C315E"/>
    <w:rsid w:val="000C4058"/>
    <w:rsid w:val="000C5748"/>
    <w:rsid w:val="000C7517"/>
    <w:rsid w:val="000D0DC8"/>
    <w:rsid w:val="000D3A98"/>
    <w:rsid w:val="000D3E28"/>
    <w:rsid w:val="000D598E"/>
    <w:rsid w:val="000D6CE7"/>
    <w:rsid w:val="000D73D7"/>
    <w:rsid w:val="000D74C6"/>
    <w:rsid w:val="000E0004"/>
    <w:rsid w:val="000E02D4"/>
    <w:rsid w:val="000E0DD8"/>
    <w:rsid w:val="000E2CBA"/>
    <w:rsid w:val="000E4EDC"/>
    <w:rsid w:val="000E6035"/>
    <w:rsid w:val="000E787C"/>
    <w:rsid w:val="000F1230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099"/>
    <w:rsid w:val="00114F3E"/>
    <w:rsid w:val="00115F59"/>
    <w:rsid w:val="00116054"/>
    <w:rsid w:val="00116D24"/>
    <w:rsid w:val="00117134"/>
    <w:rsid w:val="00120797"/>
    <w:rsid w:val="00122D88"/>
    <w:rsid w:val="00123151"/>
    <w:rsid w:val="00123757"/>
    <w:rsid w:val="00123BCE"/>
    <w:rsid w:val="00125833"/>
    <w:rsid w:val="00127E69"/>
    <w:rsid w:val="00130D80"/>
    <w:rsid w:val="00131C4B"/>
    <w:rsid w:val="00132FFE"/>
    <w:rsid w:val="00135486"/>
    <w:rsid w:val="00140D8B"/>
    <w:rsid w:val="0014138B"/>
    <w:rsid w:val="0014140E"/>
    <w:rsid w:val="00142A38"/>
    <w:rsid w:val="00143D48"/>
    <w:rsid w:val="00143DAC"/>
    <w:rsid w:val="00144548"/>
    <w:rsid w:val="00144C18"/>
    <w:rsid w:val="00145182"/>
    <w:rsid w:val="00147F7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6613C"/>
    <w:rsid w:val="001703BC"/>
    <w:rsid w:val="00171313"/>
    <w:rsid w:val="00171D79"/>
    <w:rsid w:val="001773D0"/>
    <w:rsid w:val="00177846"/>
    <w:rsid w:val="001804D9"/>
    <w:rsid w:val="0018108A"/>
    <w:rsid w:val="00181F43"/>
    <w:rsid w:val="00183092"/>
    <w:rsid w:val="001853B4"/>
    <w:rsid w:val="001856CA"/>
    <w:rsid w:val="0018751E"/>
    <w:rsid w:val="00187644"/>
    <w:rsid w:val="00187782"/>
    <w:rsid w:val="001916C1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0E"/>
    <w:rsid w:val="001A3294"/>
    <w:rsid w:val="001A656C"/>
    <w:rsid w:val="001B2B69"/>
    <w:rsid w:val="001B360B"/>
    <w:rsid w:val="001B37E6"/>
    <w:rsid w:val="001B41BF"/>
    <w:rsid w:val="001B468B"/>
    <w:rsid w:val="001B4A8A"/>
    <w:rsid w:val="001B5441"/>
    <w:rsid w:val="001B732B"/>
    <w:rsid w:val="001C14A2"/>
    <w:rsid w:val="001C19C4"/>
    <w:rsid w:val="001C20AB"/>
    <w:rsid w:val="001C4BB9"/>
    <w:rsid w:val="001C4C7C"/>
    <w:rsid w:val="001C73CA"/>
    <w:rsid w:val="001C7715"/>
    <w:rsid w:val="001D12CD"/>
    <w:rsid w:val="001D1964"/>
    <w:rsid w:val="001D1D4F"/>
    <w:rsid w:val="001D5C52"/>
    <w:rsid w:val="001D62BE"/>
    <w:rsid w:val="001D7AF5"/>
    <w:rsid w:val="001E066C"/>
    <w:rsid w:val="001E1F02"/>
    <w:rsid w:val="001E6671"/>
    <w:rsid w:val="001E683D"/>
    <w:rsid w:val="001E7276"/>
    <w:rsid w:val="001F0FE9"/>
    <w:rsid w:val="001F1A29"/>
    <w:rsid w:val="001F210A"/>
    <w:rsid w:val="001F3997"/>
    <w:rsid w:val="001F4427"/>
    <w:rsid w:val="001F7A54"/>
    <w:rsid w:val="002020E9"/>
    <w:rsid w:val="00203270"/>
    <w:rsid w:val="00211695"/>
    <w:rsid w:val="00212963"/>
    <w:rsid w:val="00213CF7"/>
    <w:rsid w:val="002141E5"/>
    <w:rsid w:val="0021734E"/>
    <w:rsid w:val="00217651"/>
    <w:rsid w:val="0021775D"/>
    <w:rsid w:val="00220D01"/>
    <w:rsid w:val="00222A48"/>
    <w:rsid w:val="00222EFF"/>
    <w:rsid w:val="0022417C"/>
    <w:rsid w:val="00227604"/>
    <w:rsid w:val="00227D25"/>
    <w:rsid w:val="00227E14"/>
    <w:rsid w:val="00232188"/>
    <w:rsid w:val="00232753"/>
    <w:rsid w:val="00233BD0"/>
    <w:rsid w:val="00234BFD"/>
    <w:rsid w:val="00235B3D"/>
    <w:rsid w:val="00236828"/>
    <w:rsid w:val="00236E16"/>
    <w:rsid w:val="0023781E"/>
    <w:rsid w:val="002379E8"/>
    <w:rsid w:val="002401E4"/>
    <w:rsid w:val="00240EC1"/>
    <w:rsid w:val="002428A5"/>
    <w:rsid w:val="002428BD"/>
    <w:rsid w:val="002441E0"/>
    <w:rsid w:val="00244B7D"/>
    <w:rsid w:val="002467C8"/>
    <w:rsid w:val="00246940"/>
    <w:rsid w:val="0025120C"/>
    <w:rsid w:val="00251469"/>
    <w:rsid w:val="002526AE"/>
    <w:rsid w:val="00252B22"/>
    <w:rsid w:val="0025449A"/>
    <w:rsid w:val="00254594"/>
    <w:rsid w:val="00254ABC"/>
    <w:rsid w:val="00255ABF"/>
    <w:rsid w:val="00260753"/>
    <w:rsid w:val="00260D47"/>
    <w:rsid w:val="002621C4"/>
    <w:rsid w:val="0026225B"/>
    <w:rsid w:val="00262CDE"/>
    <w:rsid w:val="0026507F"/>
    <w:rsid w:val="002662E1"/>
    <w:rsid w:val="00267E25"/>
    <w:rsid w:val="0027026A"/>
    <w:rsid w:val="00270578"/>
    <w:rsid w:val="00270D28"/>
    <w:rsid w:val="00270D79"/>
    <w:rsid w:val="00273110"/>
    <w:rsid w:val="002732DD"/>
    <w:rsid w:val="00275137"/>
    <w:rsid w:val="002757BF"/>
    <w:rsid w:val="0028096F"/>
    <w:rsid w:val="00280ED1"/>
    <w:rsid w:val="0028180C"/>
    <w:rsid w:val="00281F02"/>
    <w:rsid w:val="002821BD"/>
    <w:rsid w:val="0028413E"/>
    <w:rsid w:val="00285AF7"/>
    <w:rsid w:val="0028645F"/>
    <w:rsid w:val="00286A77"/>
    <w:rsid w:val="00286D54"/>
    <w:rsid w:val="00286E45"/>
    <w:rsid w:val="00287AFD"/>
    <w:rsid w:val="00290022"/>
    <w:rsid w:val="002909AC"/>
    <w:rsid w:val="00291101"/>
    <w:rsid w:val="002911A2"/>
    <w:rsid w:val="00292664"/>
    <w:rsid w:val="00292918"/>
    <w:rsid w:val="00292D52"/>
    <w:rsid w:val="002937CB"/>
    <w:rsid w:val="00293F8E"/>
    <w:rsid w:val="00294CFD"/>
    <w:rsid w:val="00296F62"/>
    <w:rsid w:val="002A185D"/>
    <w:rsid w:val="002A18B4"/>
    <w:rsid w:val="002A1CE3"/>
    <w:rsid w:val="002A27DC"/>
    <w:rsid w:val="002A3510"/>
    <w:rsid w:val="002A51DC"/>
    <w:rsid w:val="002A5D5E"/>
    <w:rsid w:val="002A5F54"/>
    <w:rsid w:val="002A6CC7"/>
    <w:rsid w:val="002A7630"/>
    <w:rsid w:val="002B0C21"/>
    <w:rsid w:val="002B1D03"/>
    <w:rsid w:val="002B34D2"/>
    <w:rsid w:val="002B595E"/>
    <w:rsid w:val="002B67FC"/>
    <w:rsid w:val="002B6DA8"/>
    <w:rsid w:val="002C168A"/>
    <w:rsid w:val="002D08E6"/>
    <w:rsid w:val="002D2C7D"/>
    <w:rsid w:val="002D5266"/>
    <w:rsid w:val="002E3005"/>
    <w:rsid w:val="002E37A0"/>
    <w:rsid w:val="002E39D1"/>
    <w:rsid w:val="002E5437"/>
    <w:rsid w:val="002E5577"/>
    <w:rsid w:val="002E5CB2"/>
    <w:rsid w:val="002F0580"/>
    <w:rsid w:val="002F17CD"/>
    <w:rsid w:val="002F4247"/>
    <w:rsid w:val="002F4DBA"/>
    <w:rsid w:val="002F5712"/>
    <w:rsid w:val="002F62B7"/>
    <w:rsid w:val="00300C1B"/>
    <w:rsid w:val="00304DE0"/>
    <w:rsid w:val="00304FF3"/>
    <w:rsid w:val="003055EF"/>
    <w:rsid w:val="00305861"/>
    <w:rsid w:val="00311A78"/>
    <w:rsid w:val="003126E4"/>
    <w:rsid w:val="00314B1A"/>
    <w:rsid w:val="003158A2"/>
    <w:rsid w:val="00317257"/>
    <w:rsid w:val="00320BDC"/>
    <w:rsid w:val="0032121F"/>
    <w:rsid w:val="0032125A"/>
    <w:rsid w:val="00321F07"/>
    <w:rsid w:val="003228EE"/>
    <w:rsid w:val="0032327F"/>
    <w:rsid w:val="00324E22"/>
    <w:rsid w:val="00325731"/>
    <w:rsid w:val="0032650B"/>
    <w:rsid w:val="00326BF9"/>
    <w:rsid w:val="00327ADB"/>
    <w:rsid w:val="0033082A"/>
    <w:rsid w:val="00330866"/>
    <w:rsid w:val="003319B8"/>
    <w:rsid w:val="00331E07"/>
    <w:rsid w:val="003332F1"/>
    <w:rsid w:val="003341AA"/>
    <w:rsid w:val="00334474"/>
    <w:rsid w:val="00334C7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6D72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4B"/>
    <w:rsid w:val="003561B2"/>
    <w:rsid w:val="003568A5"/>
    <w:rsid w:val="00356E87"/>
    <w:rsid w:val="00356ED5"/>
    <w:rsid w:val="00357AAD"/>
    <w:rsid w:val="003616E7"/>
    <w:rsid w:val="00362E7F"/>
    <w:rsid w:val="00362F28"/>
    <w:rsid w:val="00364391"/>
    <w:rsid w:val="00364602"/>
    <w:rsid w:val="00366975"/>
    <w:rsid w:val="00366A19"/>
    <w:rsid w:val="00371319"/>
    <w:rsid w:val="00372218"/>
    <w:rsid w:val="00373B32"/>
    <w:rsid w:val="00374460"/>
    <w:rsid w:val="003750D9"/>
    <w:rsid w:val="00375FC2"/>
    <w:rsid w:val="00380D53"/>
    <w:rsid w:val="00382799"/>
    <w:rsid w:val="0038318D"/>
    <w:rsid w:val="00383CEF"/>
    <w:rsid w:val="003841D8"/>
    <w:rsid w:val="00384480"/>
    <w:rsid w:val="0038503D"/>
    <w:rsid w:val="0038554F"/>
    <w:rsid w:val="0038727F"/>
    <w:rsid w:val="0039001B"/>
    <w:rsid w:val="00392B8C"/>
    <w:rsid w:val="003939A6"/>
    <w:rsid w:val="00393EC9"/>
    <w:rsid w:val="00394BE4"/>
    <w:rsid w:val="00395202"/>
    <w:rsid w:val="00396450"/>
    <w:rsid w:val="003A07DE"/>
    <w:rsid w:val="003A1636"/>
    <w:rsid w:val="003A2B05"/>
    <w:rsid w:val="003A3C6B"/>
    <w:rsid w:val="003A4165"/>
    <w:rsid w:val="003A4407"/>
    <w:rsid w:val="003A4F11"/>
    <w:rsid w:val="003A52BE"/>
    <w:rsid w:val="003B0270"/>
    <w:rsid w:val="003B1A1D"/>
    <w:rsid w:val="003B36DF"/>
    <w:rsid w:val="003B5321"/>
    <w:rsid w:val="003B5CA3"/>
    <w:rsid w:val="003B73F6"/>
    <w:rsid w:val="003C0370"/>
    <w:rsid w:val="003C0926"/>
    <w:rsid w:val="003C10BF"/>
    <w:rsid w:val="003C2130"/>
    <w:rsid w:val="003C329B"/>
    <w:rsid w:val="003C5141"/>
    <w:rsid w:val="003C55EB"/>
    <w:rsid w:val="003D6741"/>
    <w:rsid w:val="003D7131"/>
    <w:rsid w:val="003E0D61"/>
    <w:rsid w:val="003E14FD"/>
    <w:rsid w:val="003E1B26"/>
    <w:rsid w:val="003E7303"/>
    <w:rsid w:val="003E77C1"/>
    <w:rsid w:val="003E7F86"/>
    <w:rsid w:val="003F245F"/>
    <w:rsid w:val="003F36C7"/>
    <w:rsid w:val="003F3D80"/>
    <w:rsid w:val="003F41FD"/>
    <w:rsid w:val="003F46A4"/>
    <w:rsid w:val="003F4E1A"/>
    <w:rsid w:val="003F4F36"/>
    <w:rsid w:val="003F51C2"/>
    <w:rsid w:val="003F582F"/>
    <w:rsid w:val="003F5A55"/>
    <w:rsid w:val="003F61E2"/>
    <w:rsid w:val="003F6683"/>
    <w:rsid w:val="003F6F31"/>
    <w:rsid w:val="003F6F96"/>
    <w:rsid w:val="003F7DDC"/>
    <w:rsid w:val="004000E5"/>
    <w:rsid w:val="0040227D"/>
    <w:rsid w:val="004033A0"/>
    <w:rsid w:val="004040BB"/>
    <w:rsid w:val="00404A34"/>
    <w:rsid w:val="0040539E"/>
    <w:rsid w:val="004104DB"/>
    <w:rsid w:val="00411692"/>
    <w:rsid w:val="00412788"/>
    <w:rsid w:val="00413474"/>
    <w:rsid w:val="00414380"/>
    <w:rsid w:val="0041439B"/>
    <w:rsid w:val="0042043D"/>
    <w:rsid w:val="00420694"/>
    <w:rsid w:val="00427847"/>
    <w:rsid w:val="00427EDF"/>
    <w:rsid w:val="004308E3"/>
    <w:rsid w:val="00430C57"/>
    <w:rsid w:val="004316ED"/>
    <w:rsid w:val="00431DBD"/>
    <w:rsid w:val="0043372A"/>
    <w:rsid w:val="00433830"/>
    <w:rsid w:val="0043500F"/>
    <w:rsid w:val="00440364"/>
    <w:rsid w:val="004412F4"/>
    <w:rsid w:val="004413B9"/>
    <w:rsid w:val="00442B17"/>
    <w:rsid w:val="00443F96"/>
    <w:rsid w:val="0044765B"/>
    <w:rsid w:val="00450968"/>
    <w:rsid w:val="00453157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D2F"/>
    <w:rsid w:val="00473F27"/>
    <w:rsid w:val="00474FF2"/>
    <w:rsid w:val="004752CD"/>
    <w:rsid w:val="00475EAE"/>
    <w:rsid w:val="00482362"/>
    <w:rsid w:val="00483225"/>
    <w:rsid w:val="00487E49"/>
    <w:rsid w:val="00492FA2"/>
    <w:rsid w:val="004A0DE5"/>
    <w:rsid w:val="004A1E0C"/>
    <w:rsid w:val="004A33CC"/>
    <w:rsid w:val="004A53B9"/>
    <w:rsid w:val="004A7194"/>
    <w:rsid w:val="004A79E2"/>
    <w:rsid w:val="004A7D00"/>
    <w:rsid w:val="004B2947"/>
    <w:rsid w:val="004B33BD"/>
    <w:rsid w:val="004B57D7"/>
    <w:rsid w:val="004B607D"/>
    <w:rsid w:val="004B72BD"/>
    <w:rsid w:val="004B7CC2"/>
    <w:rsid w:val="004C029B"/>
    <w:rsid w:val="004C1FEC"/>
    <w:rsid w:val="004C308C"/>
    <w:rsid w:val="004C424C"/>
    <w:rsid w:val="004C461F"/>
    <w:rsid w:val="004C4CAE"/>
    <w:rsid w:val="004C4F1C"/>
    <w:rsid w:val="004C5CC2"/>
    <w:rsid w:val="004C7155"/>
    <w:rsid w:val="004C7511"/>
    <w:rsid w:val="004D0A78"/>
    <w:rsid w:val="004D279C"/>
    <w:rsid w:val="004D29C5"/>
    <w:rsid w:val="004D458D"/>
    <w:rsid w:val="004D517B"/>
    <w:rsid w:val="004D6557"/>
    <w:rsid w:val="004D68E9"/>
    <w:rsid w:val="004D7F75"/>
    <w:rsid w:val="004D7F76"/>
    <w:rsid w:val="004E1D26"/>
    <w:rsid w:val="004E6351"/>
    <w:rsid w:val="004F1D95"/>
    <w:rsid w:val="004F43CB"/>
    <w:rsid w:val="004F5E15"/>
    <w:rsid w:val="004F5EF8"/>
    <w:rsid w:val="004F7692"/>
    <w:rsid w:val="00502E24"/>
    <w:rsid w:val="00503199"/>
    <w:rsid w:val="005032D9"/>
    <w:rsid w:val="0050430A"/>
    <w:rsid w:val="005069B5"/>
    <w:rsid w:val="005073C5"/>
    <w:rsid w:val="005115E4"/>
    <w:rsid w:val="00512806"/>
    <w:rsid w:val="00513BB9"/>
    <w:rsid w:val="0051405C"/>
    <w:rsid w:val="005151B8"/>
    <w:rsid w:val="005153B1"/>
    <w:rsid w:val="00516FAC"/>
    <w:rsid w:val="0052071A"/>
    <w:rsid w:val="005207D6"/>
    <w:rsid w:val="005208F7"/>
    <w:rsid w:val="00522DAA"/>
    <w:rsid w:val="00526D7B"/>
    <w:rsid w:val="005303F0"/>
    <w:rsid w:val="00531663"/>
    <w:rsid w:val="00532019"/>
    <w:rsid w:val="0053470A"/>
    <w:rsid w:val="00535BB1"/>
    <w:rsid w:val="005365A6"/>
    <w:rsid w:val="00537D85"/>
    <w:rsid w:val="00540696"/>
    <w:rsid w:val="00542E53"/>
    <w:rsid w:val="00547415"/>
    <w:rsid w:val="00555944"/>
    <w:rsid w:val="00555ECB"/>
    <w:rsid w:val="005565A4"/>
    <w:rsid w:val="00556A00"/>
    <w:rsid w:val="00556A51"/>
    <w:rsid w:val="00556D95"/>
    <w:rsid w:val="00557603"/>
    <w:rsid w:val="00557A2D"/>
    <w:rsid w:val="00557D2A"/>
    <w:rsid w:val="0056038B"/>
    <w:rsid w:val="00561D69"/>
    <w:rsid w:val="005635BB"/>
    <w:rsid w:val="0056365D"/>
    <w:rsid w:val="0056459F"/>
    <w:rsid w:val="005651D8"/>
    <w:rsid w:val="005656CB"/>
    <w:rsid w:val="00570050"/>
    <w:rsid w:val="00570DF5"/>
    <w:rsid w:val="00571580"/>
    <w:rsid w:val="0057209E"/>
    <w:rsid w:val="00573051"/>
    <w:rsid w:val="0057316B"/>
    <w:rsid w:val="00573814"/>
    <w:rsid w:val="005740A8"/>
    <w:rsid w:val="005801E9"/>
    <w:rsid w:val="00580E50"/>
    <w:rsid w:val="00582403"/>
    <w:rsid w:val="00586012"/>
    <w:rsid w:val="0058616C"/>
    <w:rsid w:val="00591273"/>
    <w:rsid w:val="00593611"/>
    <w:rsid w:val="00593C04"/>
    <w:rsid w:val="00594CE7"/>
    <w:rsid w:val="005951BC"/>
    <w:rsid w:val="00597C52"/>
    <w:rsid w:val="00597FB1"/>
    <w:rsid w:val="005A0A54"/>
    <w:rsid w:val="005A1ED3"/>
    <w:rsid w:val="005A239B"/>
    <w:rsid w:val="005A332D"/>
    <w:rsid w:val="005A3FB4"/>
    <w:rsid w:val="005A4B13"/>
    <w:rsid w:val="005A5B54"/>
    <w:rsid w:val="005A6170"/>
    <w:rsid w:val="005A6252"/>
    <w:rsid w:val="005A7846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2BED"/>
    <w:rsid w:val="005C37C0"/>
    <w:rsid w:val="005C4A61"/>
    <w:rsid w:val="005C4A88"/>
    <w:rsid w:val="005C55E5"/>
    <w:rsid w:val="005C55EC"/>
    <w:rsid w:val="005C6D43"/>
    <w:rsid w:val="005C758C"/>
    <w:rsid w:val="005D2F0E"/>
    <w:rsid w:val="005D303B"/>
    <w:rsid w:val="005D3E47"/>
    <w:rsid w:val="005D4ED5"/>
    <w:rsid w:val="005D7735"/>
    <w:rsid w:val="005E0C67"/>
    <w:rsid w:val="005E2843"/>
    <w:rsid w:val="005E2EBD"/>
    <w:rsid w:val="005E2FEF"/>
    <w:rsid w:val="005E3E81"/>
    <w:rsid w:val="005E51EE"/>
    <w:rsid w:val="005E636D"/>
    <w:rsid w:val="005E7965"/>
    <w:rsid w:val="005F0296"/>
    <w:rsid w:val="005F1401"/>
    <w:rsid w:val="005F2DF3"/>
    <w:rsid w:val="005F2F8C"/>
    <w:rsid w:val="005F303A"/>
    <w:rsid w:val="005F3570"/>
    <w:rsid w:val="005F3D62"/>
    <w:rsid w:val="005F47BD"/>
    <w:rsid w:val="005F545C"/>
    <w:rsid w:val="005F5E7F"/>
    <w:rsid w:val="005F690A"/>
    <w:rsid w:val="005F6C53"/>
    <w:rsid w:val="005F7149"/>
    <w:rsid w:val="005F7BF4"/>
    <w:rsid w:val="00602980"/>
    <w:rsid w:val="006049A0"/>
    <w:rsid w:val="006069FE"/>
    <w:rsid w:val="00606C5C"/>
    <w:rsid w:val="006134ED"/>
    <w:rsid w:val="00613810"/>
    <w:rsid w:val="0061560F"/>
    <w:rsid w:val="006178FF"/>
    <w:rsid w:val="00620930"/>
    <w:rsid w:val="00623F01"/>
    <w:rsid w:val="0062588A"/>
    <w:rsid w:val="00626797"/>
    <w:rsid w:val="00627EDA"/>
    <w:rsid w:val="006301F4"/>
    <w:rsid w:val="00631773"/>
    <w:rsid w:val="006347C0"/>
    <w:rsid w:val="00635800"/>
    <w:rsid w:val="006408AF"/>
    <w:rsid w:val="00641683"/>
    <w:rsid w:val="00641AE0"/>
    <w:rsid w:val="006454E3"/>
    <w:rsid w:val="006465E5"/>
    <w:rsid w:val="00650A50"/>
    <w:rsid w:val="006517F4"/>
    <w:rsid w:val="00651BD5"/>
    <w:rsid w:val="006522E0"/>
    <w:rsid w:val="0065402E"/>
    <w:rsid w:val="00654B7A"/>
    <w:rsid w:val="00654E81"/>
    <w:rsid w:val="00660573"/>
    <w:rsid w:val="00660FEF"/>
    <w:rsid w:val="00662488"/>
    <w:rsid w:val="00663ACC"/>
    <w:rsid w:val="00665BCA"/>
    <w:rsid w:val="00666B50"/>
    <w:rsid w:val="00666EA1"/>
    <w:rsid w:val="006673BE"/>
    <w:rsid w:val="00671DFA"/>
    <w:rsid w:val="006728D4"/>
    <w:rsid w:val="006737D2"/>
    <w:rsid w:val="00673DB0"/>
    <w:rsid w:val="0067543F"/>
    <w:rsid w:val="006811DF"/>
    <w:rsid w:val="006833B7"/>
    <w:rsid w:val="00683D80"/>
    <w:rsid w:val="00685C0E"/>
    <w:rsid w:val="006871D4"/>
    <w:rsid w:val="00687C1E"/>
    <w:rsid w:val="006915A9"/>
    <w:rsid w:val="00695446"/>
    <w:rsid w:val="006A0753"/>
    <w:rsid w:val="006A13FD"/>
    <w:rsid w:val="006A1BC5"/>
    <w:rsid w:val="006A2662"/>
    <w:rsid w:val="006A2C86"/>
    <w:rsid w:val="006A2D50"/>
    <w:rsid w:val="006A3B17"/>
    <w:rsid w:val="006A517E"/>
    <w:rsid w:val="006A70F6"/>
    <w:rsid w:val="006A7874"/>
    <w:rsid w:val="006A7FDB"/>
    <w:rsid w:val="006B1598"/>
    <w:rsid w:val="006B288C"/>
    <w:rsid w:val="006B2E97"/>
    <w:rsid w:val="006B3990"/>
    <w:rsid w:val="006B3E83"/>
    <w:rsid w:val="006B48AB"/>
    <w:rsid w:val="006B525C"/>
    <w:rsid w:val="006B5F35"/>
    <w:rsid w:val="006B65F6"/>
    <w:rsid w:val="006B6C92"/>
    <w:rsid w:val="006B7F8B"/>
    <w:rsid w:val="006C1FA0"/>
    <w:rsid w:val="006C24FB"/>
    <w:rsid w:val="006C48A2"/>
    <w:rsid w:val="006C5EC2"/>
    <w:rsid w:val="006C60D9"/>
    <w:rsid w:val="006C7547"/>
    <w:rsid w:val="006D0392"/>
    <w:rsid w:val="006D0D7C"/>
    <w:rsid w:val="006D103F"/>
    <w:rsid w:val="006D22B8"/>
    <w:rsid w:val="006D2D29"/>
    <w:rsid w:val="006D40BB"/>
    <w:rsid w:val="006D498C"/>
    <w:rsid w:val="006D4BC6"/>
    <w:rsid w:val="006E1343"/>
    <w:rsid w:val="006E1562"/>
    <w:rsid w:val="006E2E88"/>
    <w:rsid w:val="006E3C00"/>
    <w:rsid w:val="006E578E"/>
    <w:rsid w:val="006E6756"/>
    <w:rsid w:val="006F134A"/>
    <w:rsid w:val="006F1F12"/>
    <w:rsid w:val="006F2A87"/>
    <w:rsid w:val="006F2F5E"/>
    <w:rsid w:val="006F33BE"/>
    <w:rsid w:val="006F4081"/>
    <w:rsid w:val="006F5BB6"/>
    <w:rsid w:val="006F797C"/>
    <w:rsid w:val="006F7F40"/>
    <w:rsid w:val="00700B82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07659"/>
    <w:rsid w:val="00712496"/>
    <w:rsid w:val="007149F0"/>
    <w:rsid w:val="00715E6C"/>
    <w:rsid w:val="007161CF"/>
    <w:rsid w:val="00716371"/>
    <w:rsid w:val="007208C1"/>
    <w:rsid w:val="00720A27"/>
    <w:rsid w:val="00721652"/>
    <w:rsid w:val="00721878"/>
    <w:rsid w:val="0072196E"/>
    <w:rsid w:val="00721F2E"/>
    <w:rsid w:val="00722903"/>
    <w:rsid w:val="00723299"/>
    <w:rsid w:val="007236C1"/>
    <w:rsid w:val="00723C0E"/>
    <w:rsid w:val="0072737E"/>
    <w:rsid w:val="007306E1"/>
    <w:rsid w:val="00730703"/>
    <w:rsid w:val="00730FED"/>
    <w:rsid w:val="007314CA"/>
    <w:rsid w:val="0073199B"/>
    <w:rsid w:val="0073281F"/>
    <w:rsid w:val="00732A26"/>
    <w:rsid w:val="00732AEA"/>
    <w:rsid w:val="00733350"/>
    <w:rsid w:val="007337F9"/>
    <w:rsid w:val="00733B24"/>
    <w:rsid w:val="00734510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266"/>
    <w:rsid w:val="007514B5"/>
    <w:rsid w:val="00751CCE"/>
    <w:rsid w:val="0075212F"/>
    <w:rsid w:val="007536B3"/>
    <w:rsid w:val="00754242"/>
    <w:rsid w:val="0075553F"/>
    <w:rsid w:val="007605F9"/>
    <w:rsid w:val="00760943"/>
    <w:rsid w:val="00760C78"/>
    <w:rsid w:val="00761922"/>
    <w:rsid w:val="0076308A"/>
    <w:rsid w:val="00764A0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F93"/>
    <w:rsid w:val="00780797"/>
    <w:rsid w:val="00781CE1"/>
    <w:rsid w:val="00783181"/>
    <w:rsid w:val="00783CB6"/>
    <w:rsid w:val="00786289"/>
    <w:rsid w:val="007878DF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1561"/>
    <w:rsid w:val="007A2DAD"/>
    <w:rsid w:val="007A44F4"/>
    <w:rsid w:val="007A4DE1"/>
    <w:rsid w:val="007A558C"/>
    <w:rsid w:val="007B0901"/>
    <w:rsid w:val="007B141E"/>
    <w:rsid w:val="007B2433"/>
    <w:rsid w:val="007B49A4"/>
    <w:rsid w:val="007B4D0A"/>
    <w:rsid w:val="007C1B3D"/>
    <w:rsid w:val="007C2F4F"/>
    <w:rsid w:val="007C3793"/>
    <w:rsid w:val="007C48BE"/>
    <w:rsid w:val="007C6DDC"/>
    <w:rsid w:val="007C7F29"/>
    <w:rsid w:val="007D29AA"/>
    <w:rsid w:val="007D2E56"/>
    <w:rsid w:val="007D32CC"/>
    <w:rsid w:val="007D7FFE"/>
    <w:rsid w:val="007E0F8A"/>
    <w:rsid w:val="007E1F5E"/>
    <w:rsid w:val="007E25A8"/>
    <w:rsid w:val="007E5022"/>
    <w:rsid w:val="007E5996"/>
    <w:rsid w:val="007E6C22"/>
    <w:rsid w:val="007E6EF9"/>
    <w:rsid w:val="007F00B2"/>
    <w:rsid w:val="007F0E68"/>
    <w:rsid w:val="007F20D5"/>
    <w:rsid w:val="007F245E"/>
    <w:rsid w:val="007F4CA8"/>
    <w:rsid w:val="007F6078"/>
    <w:rsid w:val="007F75B4"/>
    <w:rsid w:val="00801273"/>
    <w:rsid w:val="00801DCD"/>
    <w:rsid w:val="00802858"/>
    <w:rsid w:val="0080449A"/>
    <w:rsid w:val="00804CE1"/>
    <w:rsid w:val="008056F1"/>
    <w:rsid w:val="008057E2"/>
    <w:rsid w:val="00807BDD"/>
    <w:rsid w:val="00810D0F"/>
    <w:rsid w:val="00810E8D"/>
    <w:rsid w:val="008142B9"/>
    <w:rsid w:val="008145AF"/>
    <w:rsid w:val="0081490C"/>
    <w:rsid w:val="00814F12"/>
    <w:rsid w:val="00815110"/>
    <w:rsid w:val="00816BC7"/>
    <w:rsid w:val="0081735E"/>
    <w:rsid w:val="00817CB4"/>
    <w:rsid w:val="008223E0"/>
    <w:rsid w:val="00822A4A"/>
    <w:rsid w:val="00823FA0"/>
    <w:rsid w:val="00824B2D"/>
    <w:rsid w:val="008263DD"/>
    <w:rsid w:val="0082754A"/>
    <w:rsid w:val="008275A7"/>
    <w:rsid w:val="00830842"/>
    <w:rsid w:val="008310F6"/>
    <w:rsid w:val="0083325D"/>
    <w:rsid w:val="008336F3"/>
    <w:rsid w:val="00833B1C"/>
    <w:rsid w:val="00833CEB"/>
    <w:rsid w:val="00834D76"/>
    <w:rsid w:val="0083534D"/>
    <w:rsid w:val="008354E8"/>
    <w:rsid w:val="008355BD"/>
    <w:rsid w:val="00843A30"/>
    <w:rsid w:val="00844B04"/>
    <w:rsid w:val="00844BD2"/>
    <w:rsid w:val="008460FB"/>
    <w:rsid w:val="00846A70"/>
    <w:rsid w:val="00847697"/>
    <w:rsid w:val="00847911"/>
    <w:rsid w:val="00852F1E"/>
    <w:rsid w:val="008536E6"/>
    <w:rsid w:val="008569BC"/>
    <w:rsid w:val="00856A3D"/>
    <w:rsid w:val="00857961"/>
    <w:rsid w:val="0086007A"/>
    <w:rsid w:val="008608CA"/>
    <w:rsid w:val="00861DAE"/>
    <w:rsid w:val="00862C4F"/>
    <w:rsid w:val="00865B67"/>
    <w:rsid w:val="008664E8"/>
    <w:rsid w:val="00866CDD"/>
    <w:rsid w:val="00870BFE"/>
    <w:rsid w:val="008718A4"/>
    <w:rsid w:val="00872E3F"/>
    <w:rsid w:val="00872F8E"/>
    <w:rsid w:val="00873E7A"/>
    <w:rsid w:val="0087541A"/>
    <w:rsid w:val="00875C0E"/>
    <w:rsid w:val="00877C22"/>
    <w:rsid w:val="00880CA5"/>
    <w:rsid w:val="008816A4"/>
    <w:rsid w:val="00882255"/>
    <w:rsid w:val="00885434"/>
    <w:rsid w:val="00886C4C"/>
    <w:rsid w:val="00886E20"/>
    <w:rsid w:val="00887970"/>
    <w:rsid w:val="00887D10"/>
    <w:rsid w:val="00891EC3"/>
    <w:rsid w:val="00892E47"/>
    <w:rsid w:val="00893974"/>
    <w:rsid w:val="00897091"/>
    <w:rsid w:val="008A1C3E"/>
    <w:rsid w:val="008A2500"/>
    <w:rsid w:val="008A47E2"/>
    <w:rsid w:val="008A7A55"/>
    <w:rsid w:val="008B3CA2"/>
    <w:rsid w:val="008B4017"/>
    <w:rsid w:val="008B4834"/>
    <w:rsid w:val="008B5AA2"/>
    <w:rsid w:val="008B5DAF"/>
    <w:rsid w:val="008B764F"/>
    <w:rsid w:val="008C09A4"/>
    <w:rsid w:val="008C33B8"/>
    <w:rsid w:val="008C3DF8"/>
    <w:rsid w:val="008C568D"/>
    <w:rsid w:val="008C574F"/>
    <w:rsid w:val="008C690D"/>
    <w:rsid w:val="008C719A"/>
    <w:rsid w:val="008D1265"/>
    <w:rsid w:val="008D34BE"/>
    <w:rsid w:val="008D3CC3"/>
    <w:rsid w:val="008D4FC6"/>
    <w:rsid w:val="008D5F62"/>
    <w:rsid w:val="008E1A07"/>
    <w:rsid w:val="008E2C39"/>
    <w:rsid w:val="008E2D68"/>
    <w:rsid w:val="008E56F7"/>
    <w:rsid w:val="008E6747"/>
    <w:rsid w:val="008E7103"/>
    <w:rsid w:val="008F1899"/>
    <w:rsid w:val="008F3394"/>
    <w:rsid w:val="008F39B1"/>
    <w:rsid w:val="008F5CA5"/>
    <w:rsid w:val="008F6462"/>
    <w:rsid w:val="0090032C"/>
    <w:rsid w:val="00900AB7"/>
    <w:rsid w:val="00901374"/>
    <w:rsid w:val="009014EC"/>
    <w:rsid w:val="0090401F"/>
    <w:rsid w:val="00906588"/>
    <w:rsid w:val="009103AC"/>
    <w:rsid w:val="00910AD1"/>
    <w:rsid w:val="009124AB"/>
    <w:rsid w:val="00912843"/>
    <w:rsid w:val="00914464"/>
    <w:rsid w:val="009149D1"/>
    <w:rsid w:val="009155E3"/>
    <w:rsid w:val="00916D0C"/>
    <w:rsid w:val="00916F94"/>
    <w:rsid w:val="00917E2A"/>
    <w:rsid w:val="009207AD"/>
    <w:rsid w:val="00920C27"/>
    <w:rsid w:val="0092343E"/>
    <w:rsid w:val="00923F05"/>
    <w:rsid w:val="00927B29"/>
    <w:rsid w:val="009317AA"/>
    <w:rsid w:val="00931883"/>
    <w:rsid w:val="009330D9"/>
    <w:rsid w:val="009333B0"/>
    <w:rsid w:val="009342CC"/>
    <w:rsid w:val="00934CB3"/>
    <w:rsid w:val="00934D19"/>
    <w:rsid w:val="009350A5"/>
    <w:rsid w:val="009358F4"/>
    <w:rsid w:val="00937117"/>
    <w:rsid w:val="00937C87"/>
    <w:rsid w:val="00937CDA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3F9C"/>
    <w:rsid w:val="009564C8"/>
    <w:rsid w:val="00956D76"/>
    <w:rsid w:val="00956FDC"/>
    <w:rsid w:val="00957039"/>
    <w:rsid w:val="00957150"/>
    <w:rsid w:val="0096005F"/>
    <w:rsid w:val="009600C5"/>
    <w:rsid w:val="0096063C"/>
    <w:rsid w:val="00961BEE"/>
    <w:rsid w:val="00962083"/>
    <w:rsid w:val="00963E71"/>
    <w:rsid w:val="00964945"/>
    <w:rsid w:val="00965FCD"/>
    <w:rsid w:val="00966F18"/>
    <w:rsid w:val="00970DB2"/>
    <w:rsid w:val="0097221B"/>
    <w:rsid w:val="00972860"/>
    <w:rsid w:val="00973ED5"/>
    <w:rsid w:val="00973EFD"/>
    <w:rsid w:val="009741C2"/>
    <w:rsid w:val="00976F48"/>
    <w:rsid w:val="00981767"/>
    <w:rsid w:val="00981B2B"/>
    <w:rsid w:val="00982261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3544"/>
    <w:rsid w:val="009B3EE9"/>
    <w:rsid w:val="009B5341"/>
    <w:rsid w:val="009B5573"/>
    <w:rsid w:val="009B5FEA"/>
    <w:rsid w:val="009B62B8"/>
    <w:rsid w:val="009C03E7"/>
    <w:rsid w:val="009C4D79"/>
    <w:rsid w:val="009C52C4"/>
    <w:rsid w:val="009C58FA"/>
    <w:rsid w:val="009C62DC"/>
    <w:rsid w:val="009C6755"/>
    <w:rsid w:val="009D05C1"/>
    <w:rsid w:val="009D1829"/>
    <w:rsid w:val="009D3C54"/>
    <w:rsid w:val="009D4B97"/>
    <w:rsid w:val="009D5203"/>
    <w:rsid w:val="009D7BF2"/>
    <w:rsid w:val="009E10F7"/>
    <w:rsid w:val="009E137B"/>
    <w:rsid w:val="009E1F0B"/>
    <w:rsid w:val="009E21E2"/>
    <w:rsid w:val="009E31C6"/>
    <w:rsid w:val="009E33E7"/>
    <w:rsid w:val="009E429F"/>
    <w:rsid w:val="009E4653"/>
    <w:rsid w:val="009E5EA4"/>
    <w:rsid w:val="009E665A"/>
    <w:rsid w:val="009E75FB"/>
    <w:rsid w:val="009F39AD"/>
    <w:rsid w:val="009F4965"/>
    <w:rsid w:val="009F5165"/>
    <w:rsid w:val="009F7615"/>
    <w:rsid w:val="00A00580"/>
    <w:rsid w:val="00A04D3F"/>
    <w:rsid w:val="00A0586E"/>
    <w:rsid w:val="00A0716D"/>
    <w:rsid w:val="00A10C72"/>
    <w:rsid w:val="00A1174D"/>
    <w:rsid w:val="00A11824"/>
    <w:rsid w:val="00A1211E"/>
    <w:rsid w:val="00A1310C"/>
    <w:rsid w:val="00A13124"/>
    <w:rsid w:val="00A13F17"/>
    <w:rsid w:val="00A17CC4"/>
    <w:rsid w:val="00A21C51"/>
    <w:rsid w:val="00A22773"/>
    <w:rsid w:val="00A233F1"/>
    <w:rsid w:val="00A24067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5B0A"/>
    <w:rsid w:val="00A46C71"/>
    <w:rsid w:val="00A479F8"/>
    <w:rsid w:val="00A47EEF"/>
    <w:rsid w:val="00A50A18"/>
    <w:rsid w:val="00A531D0"/>
    <w:rsid w:val="00A535CB"/>
    <w:rsid w:val="00A538DC"/>
    <w:rsid w:val="00A5462F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2222"/>
    <w:rsid w:val="00A72A03"/>
    <w:rsid w:val="00A7473F"/>
    <w:rsid w:val="00A7489C"/>
    <w:rsid w:val="00A7606B"/>
    <w:rsid w:val="00A772C5"/>
    <w:rsid w:val="00A77A7A"/>
    <w:rsid w:val="00A81C1A"/>
    <w:rsid w:val="00A862BD"/>
    <w:rsid w:val="00A86CFD"/>
    <w:rsid w:val="00A9230C"/>
    <w:rsid w:val="00A929AB"/>
    <w:rsid w:val="00A92CA4"/>
    <w:rsid w:val="00A9426E"/>
    <w:rsid w:val="00A9592A"/>
    <w:rsid w:val="00A974CA"/>
    <w:rsid w:val="00A97AA1"/>
    <w:rsid w:val="00A97CD5"/>
    <w:rsid w:val="00AA06E0"/>
    <w:rsid w:val="00AA216F"/>
    <w:rsid w:val="00AA297A"/>
    <w:rsid w:val="00AA485E"/>
    <w:rsid w:val="00AA49C9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706E"/>
    <w:rsid w:val="00AB7567"/>
    <w:rsid w:val="00AC2814"/>
    <w:rsid w:val="00AC2BE4"/>
    <w:rsid w:val="00AC3592"/>
    <w:rsid w:val="00AC43C5"/>
    <w:rsid w:val="00AC4919"/>
    <w:rsid w:val="00AC4A9E"/>
    <w:rsid w:val="00AC4E01"/>
    <w:rsid w:val="00AD0E9C"/>
    <w:rsid w:val="00AD106C"/>
    <w:rsid w:val="00AD33D9"/>
    <w:rsid w:val="00AD41F6"/>
    <w:rsid w:val="00AD468D"/>
    <w:rsid w:val="00AD4E40"/>
    <w:rsid w:val="00AD5499"/>
    <w:rsid w:val="00AD6BB8"/>
    <w:rsid w:val="00AD7EE2"/>
    <w:rsid w:val="00AE153C"/>
    <w:rsid w:val="00AE32D7"/>
    <w:rsid w:val="00AE384C"/>
    <w:rsid w:val="00AE3D9F"/>
    <w:rsid w:val="00AE60F6"/>
    <w:rsid w:val="00AE72DD"/>
    <w:rsid w:val="00AF270B"/>
    <w:rsid w:val="00AF295F"/>
    <w:rsid w:val="00AF2DCD"/>
    <w:rsid w:val="00AF3771"/>
    <w:rsid w:val="00AF395F"/>
    <w:rsid w:val="00AF48C4"/>
    <w:rsid w:val="00B00174"/>
    <w:rsid w:val="00B02EDA"/>
    <w:rsid w:val="00B0517B"/>
    <w:rsid w:val="00B051CB"/>
    <w:rsid w:val="00B052FA"/>
    <w:rsid w:val="00B07C40"/>
    <w:rsid w:val="00B100C2"/>
    <w:rsid w:val="00B101C6"/>
    <w:rsid w:val="00B1068F"/>
    <w:rsid w:val="00B1200C"/>
    <w:rsid w:val="00B1296D"/>
    <w:rsid w:val="00B12EDF"/>
    <w:rsid w:val="00B14583"/>
    <w:rsid w:val="00B150E9"/>
    <w:rsid w:val="00B17C9C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475BD"/>
    <w:rsid w:val="00B50187"/>
    <w:rsid w:val="00B51C7C"/>
    <w:rsid w:val="00B5398E"/>
    <w:rsid w:val="00B56E71"/>
    <w:rsid w:val="00B57E25"/>
    <w:rsid w:val="00B60C26"/>
    <w:rsid w:val="00B6176D"/>
    <w:rsid w:val="00B63025"/>
    <w:rsid w:val="00B6381A"/>
    <w:rsid w:val="00B6474B"/>
    <w:rsid w:val="00B64862"/>
    <w:rsid w:val="00B70AD6"/>
    <w:rsid w:val="00B7231E"/>
    <w:rsid w:val="00B738D9"/>
    <w:rsid w:val="00B75B46"/>
    <w:rsid w:val="00B75ED8"/>
    <w:rsid w:val="00B7780B"/>
    <w:rsid w:val="00B77977"/>
    <w:rsid w:val="00B81BCF"/>
    <w:rsid w:val="00B82B32"/>
    <w:rsid w:val="00B82E81"/>
    <w:rsid w:val="00B84922"/>
    <w:rsid w:val="00B8682A"/>
    <w:rsid w:val="00B869F2"/>
    <w:rsid w:val="00B86A70"/>
    <w:rsid w:val="00B908AE"/>
    <w:rsid w:val="00B93980"/>
    <w:rsid w:val="00B93A02"/>
    <w:rsid w:val="00B93FAE"/>
    <w:rsid w:val="00B94064"/>
    <w:rsid w:val="00B95278"/>
    <w:rsid w:val="00B95B17"/>
    <w:rsid w:val="00B96D68"/>
    <w:rsid w:val="00BA0CF1"/>
    <w:rsid w:val="00BA2412"/>
    <w:rsid w:val="00BA3DAD"/>
    <w:rsid w:val="00BA523D"/>
    <w:rsid w:val="00BA5817"/>
    <w:rsid w:val="00BA5E0E"/>
    <w:rsid w:val="00BB0CCE"/>
    <w:rsid w:val="00BB0F03"/>
    <w:rsid w:val="00BB0F32"/>
    <w:rsid w:val="00BB110A"/>
    <w:rsid w:val="00BB17EB"/>
    <w:rsid w:val="00BB1F2F"/>
    <w:rsid w:val="00BB2527"/>
    <w:rsid w:val="00BB27A7"/>
    <w:rsid w:val="00BB3AB9"/>
    <w:rsid w:val="00BB4344"/>
    <w:rsid w:val="00BB5035"/>
    <w:rsid w:val="00BB6322"/>
    <w:rsid w:val="00BC0051"/>
    <w:rsid w:val="00BC0365"/>
    <w:rsid w:val="00BC3791"/>
    <w:rsid w:val="00BC47EA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5E2F"/>
    <w:rsid w:val="00BE636D"/>
    <w:rsid w:val="00BE7F57"/>
    <w:rsid w:val="00BF2321"/>
    <w:rsid w:val="00BF2C8D"/>
    <w:rsid w:val="00BF446F"/>
    <w:rsid w:val="00BF6C06"/>
    <w:rsid w:val="00BF7585"/>
    <w:rsid w:val="00C02C1E"/>
    <w:rsid w:val="00C03CE1"/>
    <w:rsid w:val="00C04B8B"/>
    <w:rsid w:val="00C07CA7"/>
    <w:rsid w:val="00C11F40"/>
    <w:rsid w:val="00C129BE"/>
    <w:rsid w:val="00C14166"/>
    <w:rsid w:val="00C14A8A"/>
    <w:rsid w:val="00C16EB4"/>
    <w:rsid w:val="00C20860"/>
    <w:rsid w:val="00C20962"/>
    <w:rsid w:val="00C226A1"/>
    <w:rsid w:val="00C24AC4"/>
    <w:rsid w:val="00C25320"/>
    <w:rsid w:val="00C265B7"/>
    <w:rsid w:val="00C30FA0"/>
    <w:rsid w:val="00C32D6F"/>
    <w:rsid w:val="00C33196"/>
    <w:rsid w:val="00C33490"/>
    <w:rsid w:val="00C3493F"/>
    <w:rsid w:val="00C35AD5"/>
    <w:rsid w:val="00C406D7"/>
    <w:rsid w:val="00C40993"/>
    <w:rsid w:val="00C40A0C"/>
    <w:rsid w:val="00C410F7"/>
    <w:rsid w:val="00C42114"/>
    <w:rsid w:val="00C42563"/>
    <w:rsid w:val="00C42F04"/>
    <w:rsid w:val="00C43E2A"/>
    <w:rsid w:val="00C44F58"/>
    <w:rsid w:val="00C50698"/>
    <w:rsid w:val="00C53498"/>
    <w:rsid w:val="00C543D3"/>
    <w:rsid w:val="00C54600"/>
    <w:rsid w:val="00C561D8"/>
    <w:rsid w:val="00C56B57"/>
    <w:rsid w:val="00C61875"/>
    <w:rsid w:val="00C62CE8"/>
    <w:rsid w:val="00C64882"/>
    <w:rsid w:val="00C65074"/>
    <w:rsid w:val="00C65739"/>
    <w:rsid w:val="00C65CBF"/>
    <w:rsid w:val="00C66CCD"/>
    <w:rsid w:val="00C71AD9"/>
    <w:rsid w:val="00C8173D"/>
    <w:rsid w:val="00C82BCD"/>
    <w:rsid w:val="00C84449"/>
    <w:rsid w:val="00C918C9"/>
    <w:rsid w:val="00C92EBB"/>
    <w:rsid w:val="00C94BDB"/>
    <w:rsid w:val="00C956F5"/>
    <w:rsid w:val="00C95D74"/>
    <w:rsid w:val="00C96B7A"/>
    <w:rsid w:val="00CA000D"/>
    <w:rsid w:val="00CA142A"/>
    <w:rsid w:val="00CA288F"/>
    <w:rsid w:val="00CA362C"/>
    <w:rsid w:val="00CA3BB3"/>
    <w:rsid w:val="00CA4EED"/>
    <w:rsid w:val="00CA51DE"/>
    <w:rsid w:val="00CA557B"/>
    <w:rsid w:val="00CA6685"/>
    <w:rsid w:val="00CB0C2F"/>
    <w:rsid w:val="00CB0D24"/>
    <w:rsid w:val="00CB2242"/>
    <w:rsid w:val="00CB5023"/>
    <w:rsid w:val="00CC0EC1"/>
    <w:rsid w:val="00CC4EAE"/>
    <w:rsid w:val="00CC5819"/>
    <w:rsid w:val="00CC7722"/>
    <w:rsid w:val="00CC7D21"/>
    <w:rsid w:val="00CD13D2"/>
    <w:rsid w:val="00CD14DB"/>
    <w:rsid w:val="00CD4C06"/>
    <w:rsid w:val="00CD5405"/>
    <w:rsid w:val="00CE15DE"/>
    <w:rsid w:val="00CE1A43"/>
    <w:rsid w:val="00CE229C"/>
    <w:rsid w:val="00CE2886"/>
    <w:rsid w:val="00CE579E"/>
    <w:rsid w:val="00CE5CD2"/>
    <w:rsid w:val="00CE60CE"/>
    <w:rsid w:val="00CF00DC"/>
    <w:rsid w:val="00CF1503"/>
    <w:rsid w:val="00CF39CC"/>
    <w:rsid w:val="00CF46C4"/>
    <w:rsid w:val="00CF4988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2483"/>
    <w:rsid w:val="00D157AC"/>
    <w:rsid w:val="00D1651B"/>
    <w:rsid w:val="00D16655"/>
    <w:rsid w:val="00D17AB1"/>
    <w:rsid w:val="00D20380"/>
    <w:rsid w:val="00D213CB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5B11"/>
    <w:rsid w:val="00D35D68"/>
    <w:rsid w:val="00D35FC1"/>
    <w:rsid w:val="00D4099A"/>
    <w:rsid w:val="00D42888"/>
    <w:rsid w:val="00D42D00"/>
    <w:rsid w:val="00D43AC0"/>
    <w:rsid w:val="00D474CE"/>
    <w:rsid w:val="00D475A1"/>
    <w:rsid w:val="00D4781C"/>
    <w:rsid w:val="00D47A2C"/>
    <w:rsid w:val="00D500EB"/>
    <w:rsid w:val="00D511AD"/>
    <w:rsid w:val="00D51C58"/>
    <w:rsid w:val="00D535DA"/>
    <w:rsid w:val="00D53DB6"/>
    <w:rsid w:val="00D549FE"/>
    <w:rsid w:val="00D572C4"/>
    <w:rsid w:val="00D5798E"/>
    <w:rsid w:val="00D60394"/>
    <w:rsid w:val="00D66175"/>
    <w:rsid w:val="00D72745"/>
    <w:rsid w:val="00D73984"/>
    <w:rsid w:val="00D73F57"/>
    <w:rsid w:val="00D74764"/>
    <w:rsid w:val="00D764C9"/>
    <w:rsid w:val="00D76981"/>
    <w:rsid w:val="00D77EC6"/>
    <w:rsid w:val="00D80171"/>
    <w:rsid w:val="00D80998"/>
    <w:rsid w:val="00D80F03"/>
    <w:rsid w:val="00D81DB7"/>
    <w:rsid w:val="00D82460"/>
    <w:rsid w:val="00D82A2C"/>
    <w:rsid w:val="00D844F4"/>
    <w:rsid w:val="00D8559D"/>
    <w:rsid w:val="00D85807"/>
    <w:rsid w:val="00D914E3"/>
    <w:rsid w:val="00D92529"/>
    <w:rsid w:val="00D9466B"/>
    <w:rsid w:val="00D95DF8"/>
    <w:rsid w:val="00D9674E"/>
    <w:rsid w:val="00D9699C"/>
    <w:rsid w:val="00D975F5"/>
    <w:rsid w:val="00DA1790"/>
    <w:rsid w:val="00DA3D0E"/>
    <w:rsid w:val="00DB27C2"/>
    <w:rsid w:val="00DB2AE5"/>
    <w:rsid w:val="00DB3C64"/>
    <w:rsid w:val="00DB4FAC"/>
    <w:rsid w:val="00DB72CA"/>
    <w:rsid w:val="00DC062E"/>
    <w:rsid w:val="00DD1110"/>
    <w:rsid w:val="00DD3690"/>
    <w:rsid w:val="00DD3B12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00B8"/>
    <w:rsid w:val="00DF1409"/>
    <w:rsid w:val="00DF1863"/>
    <w:rsid w:val="00DF2019"/>
    <w:rsid w:val="00DF5C45"/>
    <w:rsid w:val="00DF6604"/>
    <w:rsid w:val="00DF7779"/>
    <w:rsid w:val="00DF79C5"/>
    <w:rsid w:val="00E02B9E"/>
    <w:rsid w:val="00E0395F"/>
    <w:rsid w:val="00E04A47"/>
    <w:rsid w:val="00E0751F"/>
    <w:rsid w:val="00E11420"/>
    <w:rsid w:val="00E11B06"/>
    <w:rsid w:val="00E12BDB"/>
    <w:rsid w:val="00E14B8F"/>
    <w:rsid w:val="00E15189"/>
    <w:rsid w:val="00E1542A"/>
    <w:rsid w:val="00E16000"/>
    <w:rsid w:val="00E1613D"/>
    <w:rsid w:val="00E209D7"/>
    <w:rsid w:val="00E21119"/>
    <w:rsid w:val="00E229D1"/>
    <w:rsid w:val="00E23C97"/>
    <w:rsid w:val="00E24113"/>
    <w:rsid w:val="00E24931"/>
    <w:rsid w:val="00E24BF7"/>
    <w:rsid w:val="00E2503A"/>
    <w:rsid w:val="00E26219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37750"/>
    <w:rsid w:val="00E41197"/>
    <w:rsid w:val="00E418FC"/>
    <w:rsid w:val="00E4356E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4CD"/>
    <w:rsid w:val="00E5763A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AE0"/>
    <w:rsid w:val="00E66FB3"/>
    <w:rsid w:val="00E715CC"/>
    <w:rsid w:val="00E7196F"/>
    <w:rsid w:val="00E7324B"/>
    <w:rsid w:val="00E73541"/>
    <w:rsid w:val="00E73603"/>
    <w:rsid w:val="00E76C9D"/>
    <w:rsid w:val="00E770B0"/>
    <w:rsid w:val="00E775F2"/>
    <w:rsid w:val="00E7774F"/>
    <w:rsid w:val="00E8294D"/>
    <w:rsid w:val="00E82BFC"/>
    <w:rsid w:val="00E82E25"/>
    <w:rsid w:val="00E83160"/>
    <w:rsid w:val="00E837A1"/>
    <w:rsid w:val="00E83B93"/>
    <w:rsid w:val="00E83CE9"/>
    <w:rsid w:val="00E84F98"/>
    <w:rsid w:val="00E8652B"/>
    <w:rsid w:val="00E90472"/>
    <w:rsid w:val="00E90616"/>
    <w:rsid w:val="00E92C90"/>
    <w:rsid w:val="00E93FFB"/>
    <w:rsid w:val="00E946C0"/>
    <w:rsid w:val="00E96693"/>
    <w:rsid w:val="00E96C80"/>
    <w:rsid w:val="00E9729B"/>
    <w:rsid w:val="00E974E7"/>
    <w:rsid w:val="00EA23CA"/>
    <w:rsid w:val="00EA2EE6"/>
    <w:rsid w:val="00EA307F"/>
    <w:rsid w:val="00EA3A03"/>
    <w:rsid w:val="00EA3A7D"/>
    <w:rsid w:val="00EA3FA5"/>
    <w:rsid w:val="00EA4C2C"/>
    <w:rsid w:val="00EA4D3E"/>
    <w:rsid w:val="00EA7B2D"/>
    <w:rsid w:val="00EA7CD1"/>
    <w:rsid w:val="00EB085E"/>
    <w:rsid w:val="00EB1013"/>
    <w:rsid w:val="00EB143A"/>
    <w:rsid w:val="00EB1956"/>
    <w:rsid w:val="00EB4F96"/>
    <w:rsid w:val="00EB57D7"/>
    <w:rsid w:val="00EC10E1"/>
    <w:rsid w:val="00EC112A"/>
    <w:rsid w:val="00EC1340"/>
    <w:rsid w:val="00EC1E11"/>
    <w:rsid w:val="00EC7436"/>
    <w:rsid w:val="00EC7510"/>
    <w:rsid w:val="00ED0482"/>
    <w:rsid w:val="00ED2FC2"/>
    <w:rsid w:val="00ED5A1B"/>
    <w:rsid w:val="00EE201B"/>
    <w:rsid w:val="00EE2152"/>
    <w:rsid w:val="00EE2C13"/>
    <w:rsid w:val="00EE3536"/>
    <w:rsid w:val="00EE368F"/>
    <w:rsid w:val="00EE3B7B"/>
    <w:rsid w:val="00EE5581"/>
    <w:rsid w:val="00EE5825"/>
    <w:rsid w:val="00EE58A5"/>
    <w:rsid w:val="00EE6AE1"/>
    <w:rsid w:val="00EE7D8F"/>
    <w:rsid w:val="00EF1D1B"/>
    <w:rsid w:val="00EF3FB4"/>
    <w:rsid w:val="00EF4532"/>
    <w:rsid w:val="00EF6871"/>
    <w:rsid w:val="00EF6FD1"/>
    <w:rsid w:val="00EF7CCA"/>
    <w:rsid w:val="00F00146"/>
    <w:rsid w:val="00F00D0E"/>
    <w:rsid w:val="00F06266"/>
    <w:rsid w:val="00F068D4"/>
    <w:rsid w:val="00F07B30"/>
    <w:rsid w:val="00F07B69"/>
    <w:rsid w:val="00F10AE9"/>
    <w:rsid w:val="00F11BB6"/>
    <w:rsid w:val="00F11BCB"/>
    <w:rsid w:val="00F12180"/>
    <w:rsid w:val="00F12449"/>
    <w:rsid w:val="00F13372"/>
    <w:rsid w:val="00F141CE"/>
    <w:rsid w:val="00F1572E"/>
    <w:rsid w:val="00F15767"/>
    <w:rsid w:val="00F17AF3"/>
    <w:rsid w:val="00F23065"/>
    <w:rsid w:val="00F232E5"/>
    <w:rsid w:val="00F232F6"/>
    <w:rsid w:val="00F24320"/>
    <w:rsid w:val="00F25921"/>
    <w:rsid w:val="00F25DE6"/>
    <w:rsid w:val="00F2669A"/>
    <w:rsid w:val="00F315B7"/>
    <w:rsid w:val="00F31D75"/>
    <w:rsid w:val="00F3446A"/>
    <w:rsid w:val="00F34819"/>
    <w:rsid w:val="00F348D6"/>
    <w:rsid w:val="00F35470"/>
    <w:rsid w:val="00F35859"/>
    <w:rsid w:val="00F35BAE"/>
    <w:rsid w:val="00F451CD"/>
    <w:rsid w:val="00F45721"/>
    <w:rsid w:val="00F46BAF"/>
    <w:rsid w:val="00F47A77"/>
    <w:rsid w:val="00F50632"/>
    <w:rsid w:val="00F50FC1"/>
    <w:rsid w:val="00F51475"/>
    <w:rsid w:val="00F535E3"/>
    <w:rsid w:val="00F53698"/>
    <w:rsid w:val="00F53F09"/>
    <w:rsid w:val="00F54A6B"/>
    <w:rsid w:val="00F5563E"/>
    <w:rsid w:val="00F61ED2"/>
    <w:rsid w:val="00F625A4"/>
    <w:rsid w:val="00F62921"/>
    <w:rsid w:val="00F64A27"/>
    <w:rsid w:val="00F64DE1"/>
    <w:rsid w:val="00F66AC0"/>
    <w:rsid w:val="00F6721B"/>
    <w:rsid w:val="00F7015F"/>
    <w:rsid w:val="00F70660"/>
    <w:rsid w:val="00F70FE0"/>
    <w:rsid w:val="00F74012"/>
    <w:rsid w:val="00F742C4"/>
    <w:rsid w:val="00F74AC6"/>
    <w:rsid w:val="00F74C82"/>
    <w:rsid w:val="00F753E6"/>
    <w:rsid w:val="00F7671D"/>
    <w:rsid w:val="00F815AF"/>
    <w:rsid w:val="00F82D9C"/>
    <w:rsid w:val="00F838DE"/>
    <w:rsid w:val="00F8731F"/>
    <w:rsid w:val="00F87869"/>
    <w:rsid w:val="00F87CB6"/>
    <w:rsid w:val="00F92218"/>
    <w:rsid w:val="00F9271E"/>
    <w:rsid w:val="00F92CD2"/>
    <w:rsid w:val="00F935DD"/>
    <w:rsid w:val="00F95BE3"/>
    <w:rsid w:val="00F96634"/>
    <w:rsid w:val="00F97ED2"/>
    <w:rsid w:val="00FA021A"/>
    <w:rsid w:val="00FA30C5"/>
    <w:rsid w:val="00FA4620"/>
    <w:rsid w:val="00FA489A"/>
    <w:rsid w:val="00FA4CBD"/>
    <w:rsid w:val="00FA67F7"/>
    <w:rsid w:val="00FB131E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0B7C"/>
    <w:rsid w:val="00FC0CFA"/>
    <w:rsid w:val="00FC1B95"/>
    <w:rsid w:val="00FC338D"/>
    <w:rsid w:val="00FC5500"/>
    <w:rsid w:val="00FC6A66"/>
    <w:rsid w:val="00FC6F5E"/>
    <w:rsid w:val="00FD0202"/>
    <w:rsid w:val="00FD22CF"/>
    <w:rsid w:val="00FD2367"/>
    <w:rsid w:val="00FD2398"/>
    <w:rsid w:val="00FD30AB"/>
    <w:rsid w:val="00FD32A6"/>
    <w:rsid w:val="00FD3C31"/>
    <w:rsid w:val="00FD4334"/>
    <w:rsid w:val="00FD75EE"/>
    <w:rsid w:val="00FE08A5"/>
    <w:rsid w:val="00FE16DF"/>
    <w:rsid w:val="00FE411E"/>
    <w:rsid w:val="00FE5771"/>
    <w:rsid w:val="00FE6DF7"/>
    <w:rsid w:val="00FE7AC8"/>
    <w:rsid w:val="00FE7F86"/>
    <w:rsid w:val="00FF060F"/>
    <w:rsid w:val="00FF0730"/>
    <w:rsid w:val="00FF0AF9"/>
    <w:rsid w:val="00FF15BB"/>
    <w:rsid w:val="00FF1DBF"/>
    <w:rsid w:val="00FF266D"/>
    <w:rsid w:val="00FF3A0F"/>
    <w:rsid w:val="00FF3D8D"/>
    <w:rsid w:val="00FF68B4"/>
    <w:rsid w:val="00FF6E7A"/>
    <w:rsid w:val="06AC4163"/>
    <w:rsid w:val="0A280062"/>
    <w:rsid w:val="0EA7B4AB"/>
    <w:rsid w:val="12C79814"/>
    <w:rsid w:val="1C86EC7B"/>
    <w:rsid w:val="239AB13A"/>
    <w:rsid w:val="3C639CC7"/>
    <w:rsid w:val="3CF40492"/>
    <w:rsid w:val="474616C2"/>
    <w:rsid w:val="4B432944"/>
    <w:rsid w:val="5E5953BD"/>
    <w:rsid w:val="6E07C91C"/>
    <w:rsid w:val="7794FA76"/>
    <w:rsid w:val="77B2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87C6C"/>
  <w15:docId w15:val="{11805D69-BF6B-4CE6-850E-6CAF2C82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/>
      <w:outlineLvl w:val="1"/>
    </w:pPr>
    <w:rPr>
      <w:rFonts w:eastAsiaTheme="majorEastAsia" w:cstheme="majorBidi"/>
      <w:b/>
      <w:bCs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W_Nagłówek,adresowy"/>
    <w:basedOn w:val="Normalny"/>
    <w:link w:val="NagwekZnak"/>
    <w:unhideWhenUsed/>
    <w:rsid w:val="00927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927B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B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ind w:left="220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Times New Roman" w:eastAsiaTheme="majorEastAsia" w:hAnsi="Times New Roman" w:cstheme="majorBidi"/>
      <w:b/>
      <w:bCs/>
      <w:sz w:val="24"/>
      <w:szCs w:val="28"/>
      <w:shd w:val="clear" w:color="auto" w:fill="D9D9D9" w:themeFill="background1" w:themeFillShade="D9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ind w:left="440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Times New Roman" w:eastAsiaTheme="majorEastAsia" w:hAnsi="Times New Roman" w:cstheme="majorBidi"/>
      <w:b/>
      <w:bCs/>
      <w:sz w:val="24"/>
      <w:szCs w:val="3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ind w:left="880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rPr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  <w:lang w:eastAsia="pl-PL"/>
    </w:rPr>
  </w:style>
  <w:style w:type="character" w:styleId="Pogrubienie">
    <w:name w:val="Strong"/>
    <w:uiPriority w:val="22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4E3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"/>
    <w:basedOn w:val="Domylnaczcionkaakapitu"/>
    <w:link w:val="Akapitzlist"/>
    <w:uiPriority w:val="34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dpunktorem">
    <w:name w:val="Przed punktorem"/>
    <w:basedOn w:val="Normalny"/>
    <w:link w:val="PrzedpunktoremZnak"/>
    <w:qFormat/>
    <w:rsid w:val="00114F3E"/>
  </w:style>
  <w:style w:type="character" w:customStyle="1" w:styleId="PrzedpunktoremZnak">
    <w:name w:val="Przed punktorem Znak"/>
    <w:basedOn w:val="Domylnaczcionkaakapitu"/>
    <w:link w:val="Przedpunktorem"/>
    <w:rsid w:val="00114F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ind w:left="6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ind w:left="1760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v1msonormal">
    <w:name w:val="v1msonormal"/>
    <w:basedOn w:val="Normalny"/>
    <w:rsid w:val="0067543F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ny"/>
    <w:rsid w:val="0067543F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93FFB"/>
    <w:pPr>
      <w:spacing w:after="0" w:line="240" w:lineRule="auto"/>
    </w:pPr>
    <w:rPr>
      <w:rFonts w:ascii="Calibri" w:hAnsi="Calibri"/>
      <w:sz w:val="20"/>
    </w:rPr>
  </w:style>
  <w:style w:type="paragraph" w:customStyle="1" w:styleId="p1">
    <w:name w:val="p1"/>
    <w:basedOn w:val="Normalny"/>
    <w:rsid w:val="0056038B"/>
    <w:pPr>
      <w:spacing w:before="100" w:beforeAutospacing="1" w:after="100" w:afterAutospacing="1"/>
    </w:pPr>
  </w:style>
  <w:style w:type="character" w:customStyle="1" w:styleId="specificationname">
    <w:name w:val="specification__name"/>
    <w:basedOn w:val="Domylnaczcionkaakapitu"/>
    <w:rsid w:val="008D5F62"/>
  </w:style>
  <w:style w:type="character" w:customStyle="1" w:styleId="specificationitem">
    <w:name w:val="specification__item"/>
    <w:basedOn w:val="Domylnaczcionkaakapitu"/>
    <w:rsid w:val="008D5F62"/>
  </w:style>
  <w:style w:type="character" w:customStyle="1" w:styleId="apple-converted-space">
    <w:name w:val="apple-converted-space"/>
    <w:basedOn w:val="Domylnaczcionkaakapitu"/>
    <w:rsid w:val="000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27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68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6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7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9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78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5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2544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01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4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2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BBC8-90E8-4BFD-AB62-32EE2D9C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 Kołodziej</dc:creator>
  <cp:lastModifiedBy>Artur Zandecki</cp:lastModifiedBy>
  <cp:revision>115</cp:revision>
  <cp:lastPrinted>2025-01-23T10:31:00Z</cp:lastPrinted>
  <dcterms:created xsi:type="dcterms:W3CDTF">2025-01-23T16:20:00Z</dcterms:created>
  <dcterms:modified xsi:type="dcterms:W3CDTF">2025-07-11T14:22:00Z</dcterms:modified>
</cp:coreProperties>
</file>