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C17A6" w14:textId="494B41B9" w:rsidR="008D055D" w:rsidRDefault="00325C62" w:rsidP="000362BA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E6C27">
        <w:rPr>
          <w:rFonts w:ascii="Arial" w:hAnsi="Arial" w:cs="Arial"/>
          <w:i/>
          <w:sz w:val="18"/>
          <w:szCs w:val="18"/>
        </w:rPr>
        <w:t xml:space="preserve">Załącznik </w:t>
      </w:r>
      <w:r w:rsidR="00DB02E4">
        <w:rPr>
          <w:rFonts w:ascii="Arial" w:hAnsi="Arial" w:cs="Arial"/>
          <w:i/>
          <w:sz w:val="18"/>
          <w:szCs w:val="18"/>
        </w:rPr>
        <w:t xml:space="preserve">nr </w:t>
      </w:r>
      <w:r w:rsidR="000362BA">
        <w:rPr>
          <w:rFonts w:ascii="Arial" w:hAnsi="Arial" w:cs="Arial"/>
          <w:i/>
          <w:sz w:val="18"/>
          <w:szCs w:val="18"/>
        </w:rPr>
        <w:t>1</w:t>
      </w:r>
      <w:r w:rsidRPr="00DE6C27">
        <w:rPr>
          <w:rFonts w:ascii="Arial" w:hAnsi="Arial" w:cs="Arial"/>
          <w:i/>
          <w:sz w:val="18"/>
          <w:szCs w:val="18"/>
        </w:rPr>
        <w:t xml:space="preserve"> do Zapytania</w:t>
      </w:r>
      <w:r w:rsidR="008D055D" w:rsidRPr="00DE6C27">
        <w:rPr>
          <w:rFonts w:ascii="Arial" w:hAnsi="Arial" w:cs="Arial"/>
          <w:i/>
          <w:sz w:val="18"/>
          <w:szCs w:val="18"/>
        </w:rPr>
        <w:t xml:space="preserve"> ofertowe</w:t>
      </w:r>
      <w:r w:rsidR="00E62780" w:rsidRPr="00DE6C27">
        <w:rPr>
          <w:rFonts w:ascii="Arial" w:hAnsi="Arial" w:cs="Arial"/>
          <w:i/>
          <w:sz w:val="18"/>
          <w:szCs w:val="18"/>
        </w:rPr>
        <w:t>go nr</w:t>
      </w:r>
      <w:r w:rsidR="007C38E9" w:rsidRPr="000362BA">
        <w:rPr>
          <w:rFonts w:ascii="Arial" w:hAnsi="Arial" w:cs="Arial"/>
          <w:i/>
          <w:sz w:val="18"/>
          <w:szCs w:val="18"/>
        </w:rPr>
        <w:t xml:space="preserve"> </w:t>
      </w:r>
      <w:r w:rsidR="007E610E">
        <w:rPr>
          <w:rFonts w:ascii="Arial" w:hAnsi="Arial" w:cs="Arial"/>
          <w:i/>
          <w:sz w:val="18"/>
          <w:szCs w:val="18"/>
        </w:rPr>
        <w:t>1-</w:t>
      </w:r>
      <w:r w:rsidR="00C85542">
        <w:rPr>
          <w:rFonts w:ascii="Arial" w:hAnsi="Arial" w:cs="Arial"/>
          <w:i/>
          <w:sz w:val="18"/>
          <w:szCs w:val="18"/>
        </w:rPr>
        <w:t>IGUM</w:t>
      </w:r>
      <w:r w:rsidR="00AC00CE">
        <w:rPr>
          <w:rFonts w:ascii="Arial" w:hAnsi="Arial" w:cs="Arial"/>
          <w:i/>
          <w:sz w:val="18"/>
          <w:szCs w:val="18"/>
        </w:rPr>
        <w:t>-</w:t>
      </w:r>
      <w:r w:rsidR="000362BA" w:rsidRPr="000362BA">
        <w:rPr>
          <w:rFonts w:ascii="Arial" w:hAnsi="Arial" w:cs="Arial"/>
          <w:i/>
          <w:sz w:val="18"/>
          <w:szCs w:val="18"/>
        </w:rPr>
        <w:t>202</w:t>
      </w:r>
      <w:r w:rsidR="00EE2A2B">
        <w:rPr>
          <w:rFonts w:ascii="Arial" w:hAnsi="Arial" w:cs="Arial"/>
          <w:i/>
          <w:sz w:val="18"/>
          <w:szCs w:val="18"/>
        </w:rPr>
        <w:t>1</w:t>
      </w:r>
      <w:r w:rsidR="000362BA">
        <w:rPr>
          <w:rFonts w:ascii="Arial" w:hAnsi="Arial" w:cs="Arial"/>
          <w:i/>
          <w:sz w:val="18"/>
          <w:szCs w:val="18"/>
        </w:rPr>
        <w:t xml:space="preserve"> </w:t>
      </w:r>
      <w:r w:rsidR="000362BA" w:rsidRPr="000362BA">
        <w:rPr>
          <w:rFonts w:ascii="Arial" w:hAnsi="Arial" w:cs="Arial"/>
          <w:i/>
          <w:sz w:val="18"/>
          <w:szCs w:val="18"/>
        </w:rPr>
        <w:t xml:space="preserve">dla projektu pn. </w:t>
      </w:r>
      <w:r w:rsidR="00AC00CE">
        <w:rPr>
          <w:rFonts w:ascii="Arial" w:hAnsi="Arial" w:cs="Arial"/>
          <w:b/>
          <w:bCs/>
          <w:i/>
          <w:sz w:val="18"/>
          <w:szCs w:val="18"/>
        </w:rPr>
        <w:t>„</w:t>
      </w:r>
      <w:r w:rsidR="00C85542" w:rsidRPr="00C85542">
        <w:rPr>
          <w:rFonts w:ascii="Arial" w:hAnsi="Arial" w:cs="Arial"/>
          <w:b/>
          <w:bCs/>
          <w:i/>
          <w:sz w:val="18"/>
          <w:szCs w:val="18"/>
        </w:rPr>
        <w:t>Wdrożenie innowacji procesowej i produktowej w zakresie precyzyjnej obróbki metali, w tym obejmującej wytwarzanie wałków przekładni ślimakowej kolumny kierowniczej przy wykorzystaniu innowa</w:t>
      </w:r>
      <w:r w:rsidR="00C85542">
        <w:rPr>
          <w:rFonts w:ascii="Arial" w:hAnsi="Arial" w:cs="Arial"/>
          <w:b/>
          <w:bCs/>
          <w:i/>
          <w:sz w:val="18"/>
          <w:szCs w:val="18"/>
        </w:rPr>
        <w:t>cyjnej linii technologicznej.</w:t>
      </w:r>
      <w:r w:rsidR="000362BA" w:rsidRPr="007C38E9">
        <w:rPr>
          <w:rFonts w:ascii="Arial" w:hAnsi="Arial" w:cs="Arial" w:hint="cs"/>
          <w:b/>
          <w:bCs/>
          <w:i/>
          <w:sz w:val="18"/>
          <w:szCs w:val="18"/>
        </w:rPr>
        <w:t>”</w:t>
      </w:r>
      <w:r w:rsidR="007C38E9">
        <w:rPr>
          <w:rFonts w:ascii="Arial" w:hAnsi="Arial" w:cs="Arial"/>
          <w:i/>
          <w:sz w:val="18"/>
          <w:szCs w:val="18"/>
        </w:rPr>
        <w:t xml:space="preserve"> </w:t>
      </w:r>
      <w:r w:rsidR="007C38E9" w:rsidRPr="007C38E9">
        <w:rPr>
          <w:rFonts w:ascii="Arial" w:hAnsi="Arial" w:cs="Arial"/>
          <w:i/>
          <w:sz w:val="18"/>
          <w:szCs w:val="18"/>
        </w:rPr>
        <w:t xml:space="preserve">realizowanego przez firmę </w:t>
      </w:r>
      <w:r w:rsidR="00C85542">
        <w:rPr>
          <w:rFonts w:ascii="Arial" w:hAnsi="Arial" w:cs="Arial"/>
          <w:i/>
          <w:sz w:val="18"/>
          <w:szCs w:val="18"/>
        </w:rPr>
        <w:t>P.H.U.P. „IGUM” sp. z o.o.</w:t>
      </w:r>
    </w:p>
    <w:p w14:paraId="5194B7E2" w14:textId="77777777" w:rsidR="000362BA" w:rsidRDefault="000362BA" w:rsidP="000362BA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15F429A" w14:textId="77777777" w:rsidR="000362BA" w:rsidRPr="00DE6C27" w:rsidRDefault="000362BA" w:rsidP="000362BA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1B38D1B4" w14:textId="77777777" w:rsidR="000B508A" w:rsidRPr="00DE6C27" w:rsidRDefault="000B508A" w:rsidP="000B508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E6C27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6DD1A22E" w14:textId="77777777" w:rsidR="000B508A" w:rsidRPr="00DE6C27" w:rsidRDefault="000B508A" w:rsidP="000B508A">
      <w:pPr>
        <w:spacing w:after="0"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DE6C27">
        <w:rPr>
          <w:rFonts w:ascii="Arial" w:hAnsi="Arial" w:cs="Arial"/>
          <w:i/>
          <w:iCs/>
          <w:sz w:val="18"/>
          <w:szCs w:val="18"/>
        </w:rPr>
        <w:t>(miejscowość i data)</w:t>
      </w:r>
    </w:p>
    <w:p w14:paraId="1E47BCF8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E6C27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14:paraId="41292C1E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E6C27">
        <w:rPr>
          <w:rFonts w:ascii="Arial" w:hAnsi="Arial" w:cs="Arial"/>
          <w:i/>
          <w:iCs/>
          <w:sz w:val="18"/>
          <w:szCs w:val="18"/>
        </w:rPr>
        <w:t xml:space="preserve"> (nazwa i adres)</w:t>
      </w:r>
    </w:p>
    <w:p w14:paraId="638E5350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1F0ACA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E6C27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4FEDC258" w14:textId="77777777" w:rsidR="000B508A" w:rsidRPr="00DE6C27" w:rsidRDefault="00325C62" w:rsidP="000B508A">
      <w:pPr>
        <w:spacing w:after="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E6C27">
        <w:rPr>
          <w:rFonts w:ascii="Arial" w:hAnsi="Arial" w:cs="Arial"/>
          <w:i/>
          <w:iCs/>
          <w:sz w:val="18"/>
          <w:szCs w:val="18"/>
        </w:rPr>
        <w:t>(telefon</w:t>
      </w:r>
      <w:r w:rsidR="000B508A" w:rsidRPr="00DE6C27">
        <w:rPr>
          <w:rFonts w:ascii="Arial" w:hAnsi="Arial" w:cs="Arial"/>
          <w:bCs/>
          <w:sz w:val="18"/>
          <w:szCs w:val="18"/>
        </w:rPr>
        <w:t>)</w:t>
      </w:r>
    </w:p>
    <w:p w14:paraId="6F459770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CF8BFC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E6C27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14:paraId="443A3CC1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E6C27">
        <w:rPr>
          <w:rFonts w:ascii="Arial" w:hAnsi="Arial" w:cs="Arial"/>
          <w:i/>
          <w:sz w:val="18"/>
          <w:szCs w:val="18"/>
        </w:rPr>
        <w:t>(adres e-mail)</w:t>
      </w:r>
    </w:p>
    <w:p w14:paraId="09399BC6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199E60" w14:textId="36EF82E8" w:rsidR="000B508A" w:rsidRPr="00DE6C27" w:rsidRDefault="000B430A" w:rsidP="000B508A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6C27">
        <w:rPr>
          <w:rFonts w:ascii="Arial" w:hAnsi="Arial" w:cs="Arial"/>
          <w:b/>
          <w:bCs/>
          <w:sz w:val="20"/>
          <w:szCs w:val="20"/>
        </w:rPr>
        <w:t>FORMULARZ OFERTOWY</w:t>
      </w:r>
      <w:r w:rsidR="00E62780" w:rsidRPr="00DE6C27">
        <w:rPr>
          <w:rFonts w:ascii="Arial" w:hAnsi="Arial" w:cs="Arial"/>
          <w:b/>
          <w:bCs/>
          <w:sz w:val="20"/>
          <w:szCs w:val="20"/>
        </w:rPr>
        <w:t xml:space="preserve"> </w:t>
      </w:r>
      <w:r w:rsidR="00BB59AB">
        <w:rPr>
          <w:rFonts w:ascii="Arial" w:hAnsi="Arial" w:cs="Arial"/>
          <w:b/>
          <w:bCs/>
          <w:sz w:val="20"/>
          <w:szCs w:val="20"/>
        </w:rPr>
        <w:t xml:space="preserve">nr </w:t>
      </w:r>
      <w:r w:rsidR="007E610E">
        <w:rPr>
          <w:rFonts w:ascii="Arial" w:hAnsi="Arial" w:cs="Arial"/>
          <w:b/>
          <w:bCs/>
          <w:sz w:val="20"/>
          <w:szCs w:val="20"/>
        </w:rPr>
        <w:t>1-</w:t>
      </w:r>
      <w:r w:rsidR="00C85542">
        <w:rPr>
          <w:rFonts w:ascii="Arial" w:hAnsi="Arial" w:cs="Arial"/>
          <w:b/>
          <w:bCs/>
          <w:sz w:val="20"/>
          <w:szCs w:val="20"/>
        </w:rPr>
        <w:t>IGUM</w:t>
      </w:r>
      <w:r w:rsidR="00EE2A2B">
        <w:rPr>
          <w:rFonts w:ascii="Arial" w:hAnsi="Arial" w:cs="Arial"/>
          <w:b/>
          <w:bCs/>
          <w:sz w:val="20"/>
          <w:szCs w:val="20"/>
        </w:rPr>
        <w:t>-2021</w:t>
      </w:r>
    </w:p>
    <w:p w14:paraId="2BDD7921" w14:textId="77777777" w:rsidR="000B508A" w:rsidRPr="00DE6C27" w:rsidRDefault="000B508A" w:rsidP="000B508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711F75" w14:textId="23BAE88A" w:rsidR="00EE2A2B" w:rsidRDefault="008D055D" w:rsidP="00EE2A2B">
      <w:pPr>
        <w:pStyle w:val="Default"/>
        <w:jc w:val="both"/>
        <w:rPr>
          <w:color w:val="auto"/>
          <w:sz w:val="20"/>
          <w:szCs w:val="20"/>
        </w:rPr>
      </w:pPr>
      <w:r w:rsidRPr="00DE6C27">
        <w:rPr>
          <w:color w:val="auto"/>
          <w:sz w:val="20"/>
          <w:szCs w:val="20"/>
        </w:rPr>
        <w:t xml:space="preserve">W odpowiedzi na Zapytanie </w:t>
      </w:r>
      <w:r w:rsidR="009C6098" w:rsidRPr="00DE6C27">
        <w:rPr>
          <w:color w:val="auto"/>
          <w:sz w:val="20"/>
          <w:szCs w:val="20"/>
        </w:rPr>
        <w:t xml:space="preserve">ofertowe nr </w:t>
      </w:r>
      <w:r w:rsidR="007E610E">
        <w:rPr>
          <w:color w:val="auto"/>
          <w:sz w:val="20"/>
          <w:szCs w:val="20"/>
        </w:rPr>
        <w:t>1-</w:t>
      </w:r>
      <w:r w:rsidR="00C85542">
        <w:rPr>
          <w:color w:val="auto"/>
          <w:sz w:val="20"/>
          <w:szCs w:val="20"/>
        </w:rPr>
        <w:t>IGUM</w:t>
      </w:r>
      <w:r w:rsidR="00EE2A2B">
        <w:rPr>
          <w:color w:val="auto"/>
          <w:sz w:val="20"/>
          <w:szCs w:val="20"/>
        </w:rPr>
        <w:t>-2021</w:t>
      </w:r>
      <w:r w:rsidR="000362BA">
        <w:rPr>
          <w:color w:val="auto"/>
          <w:sz w:val="20"/>
          <w:szCs w:val="20"/>
        </w:rPr>
        <w:t xml:space="preserve"> </w:t>
      </w:r>
      <w:r w:rsidR="00804C02" w:rsidRPr="00DE6C27">
        <w:rPr>
          <w:color w:val="auto"/>
          <w:sz w:val="20"/>
          <w:szCs w:val="20"/>
        </w:rPr>
        <w:t xml:space="preserve">z </w:t>
      </w:r>
      <w:bookmarkStart w:id="0" w:name="_Hlk51921335"/>
      <w:r w:rsidR="00804C02" w:rsidRPr="00DE6C27">
        <w:rPr>
          <w:color w:val="auto"/>
          <w:sz w:val="20"/>
          <w:szCs w:val="20"/>
        </w:rPr>
        <w:t xml:space="preserve">dnia </w:t>
      </w:r>
      <w:r w:rsidR="00703911">
        <w:rPr>
          <w:color w:val="auto"/>
          <w:sz w:val="20"/>
          <w:szCs w:val="20"/>
        </w:rPr>
        <w:t>10</w:t>
      </w:r>
      <w:bookmarkStart w:id="1" w:name="_GoBack"/>
      <w:bookmarkEnd w:id="1"/>
      <w:r w:rsidR="00C85542">
        <w:rPr>
          <w:color w:val="auto"/>
          <w:sz w:val="20"/>
          <w:szCs w:val="20"/>
        </w:rPr>
        <w:t>.03</w:t>
      </w:r>
      <w:r w:rsidR="00EE2A2B">
        <w:rPr>
          <w:color w:val="auto"/>
          <w:sz w:val="20"/>
          <w:szCs w:val="20"/>
        </w:rPr>
        <w:t>.2021</w:t>
      </w:r>
      <w:r w:rsidR="007B2871" w:rsidRPr="00292D24">
        <w:rPr>
          <w:color w:val="auto"/>
          <w:sz w:val="20"/>
          <w:szCs w:val="20"/>
        </w:rPr>
        <w:t xml:space="preserve"> </w:t>
      </w:r>
      <w:bookmarkEnd w:id="0"/>
      <w:r w:rsidRPr="00292D24">
        <w:rPr>
          <w:color w:val="auto"/>
          <w:sz w:val="20"/>
          <w:szCs w:val="20"/>
        </w:rPr>
        <w:t xml:space="preserve">roku, </w:t>
      </w:r>
      <w:r w:rsidRPr="00974786">
        <w:rPr>
          <w:color w:val="auto"/>
          <w:sz w:val="20"/>
          <w:szCs w:val="20"/>
        </w:rPr>
        <w:t>dotycz</w:t>
      </w:r>
      <w:r w:rsidRPr="00974786">
        <w:rPr>
          <w:rFonts w:hint="cs"/>
          <w:color w:val="auto"/>
          <w:sz w:val="20"/>
          <w:szCs w:val="20"/>
        </w:rPr>
        <w:t>ą</w:t>
      </w:r>
      <w:r w:rsidR="00325C62" w:rsidRPr="00974786">
        <w:rPr>
          <w:color w:val="auto"/>
          <w:sz w:val="20"/>
          <w:szCs w:val="20"/>
        </w:rPr>
        <w:t>ce wyboru Wykonawcy p</w:t>
      </w:r>
      <w:r w:rsidRPr="00974786">
        <w:rPr>
          <w:color w:val="auto"/>
          <w:sz w:val="20"/>
          <w:szCs w:val="20"/>
        </w:rPr>
        <w:t>rzedmiotu zam</w:t>
      </w:r>
      <w:r w:rsidRPr="00974786">
        <w:rPr>
          <w:rFonts w:hint="cs"/>
          <w:color w:val="auto"/>
          <w:sz w:val="20"/>
          <w:szCs w:val="20"/>
        </w:rPr>
        <w:t>ó</w:t>
      </w:r>
      <w:r w:rsidRPr="00974786">
        <w:rPr>
          <w:color w:val="auto"/>
          <w:sz w:val="20"/>
          <w:szCs w:val="20"/>
        </w:rPr>
        <w:t>wienia, kt</w:t>
      </w:r>
      <w:r w:rsidRPr="00974786">
        <w:rPr>
          <w:rFonts w:hint="cs"/>
          <w:color w:val="auto"/>
          <w:sz w:val="20"/>
          <w:szCs w:val="20"/>
        </w:rPr>
        <w:t>ó</w:t>
      </w:r>
      <w:r w:rsidR="00325C62" w:rsidRPr="00974786">
        <w:rPr>
          <w:color w:val="auto"/>
          <w:sz w:val="20"/>
          <w:szCs w:val="20"/>
        </w:rPr>
        <w:t xml:space="preserve">rym </w:t>
      </w:r>
      <w:r w:rsidR="00CF752F" w:rsidRPr="00974786">
        <w:rPr>
          <w:color w:val="auto"/>
          <w:sz w:val="20"/>
          <w:szCs w:val="20"/>
        </w:rPr>
        <w:t xml:space="preserve">jest </w:t>
      </w:r>
      <w:r w:rsidR="00C85542" w:rsidRPr="00C85542">
        <w:rPr>
          <w:color w:val="auto"/>
          <w:sz w:val="20"/>
          <w:szCs w:val="20"/>
        </w:rPr>
        <w:t xml:space="preserve">zakup i dostawa </w:t>
      </w:r>
      <w:r w:rsidR="00470737">
        <w:rPr>
          <w:color w:val="auto"/>
          <w:sz w:val="20"/>
          <w:szCs w:val="20"/>
        </w:rPr>
        <w:t>f</w:t>
      </w:r>
      <w:r w:rsidR="00470737" w:rsidRPr="00470737">
        <w:rPr>
          <w:color w:val="auto"/>
          <w:sz w:val="20"/>
          <w:szCs w:val="20"/>
        </w:rPr>
        <w:t xml:space="preserve">abrycznie nowej szlifierki kłowej sterowanej numerycznie z solidną i funkcjonalną konstrukcją łoża, prowadnicami ślizgowymi stołu z pokryciem </w:t>
      </w:r>
      <w:proofErr w:type="spellStart"/>
      <w:r w:rsidR="00470737" w:rsidRPr="00470737">
        <w:rPr>
          <w:color w:val="auto"/>
          <w:sz w:val="20"/>
          <w:szCs w:val="20"/>
        </w:rPr>
        <w:t>Turcit</w:t>
      </w:r>
      <w:proofErr w:type="spellEnd"/>
      <w:r w:rsidR="00470737" w:rsidRPr="00470737">
        <w:rPr>
          <w:color w:val="auto"/>
          <w:sz w:val="20"/>
          <w:szCs w:val="20"/>
        </w:rPr>
        <w:t>-B i termicznie symetryczną charakterystyką wraz z urządzeniem kontrolno-pomiarowym, ramieniem podającym oraz odciągiem mgły olejowej charakteryzujących się co najmniej następującymi parametrami:</w:t>
      </w:r>
      <w:r w:rsidR="00C85542" w:rsidRPr="00C85542">
        <w:rPr>
          <w:color w:val="auto"/>
          <w:sz w:val="20"/>
          <w:szCs w:val="20"/>
        </w:rPr>
        <w:t>:</w:t>
      </w:r>
    </w:p>
    <w:p w14:paraId="54D540F1" w14:textId="77777777" w:rsidR="00EE2A2B" w:rsidRPr="00EE2A2B" w:rsidRDefault="00EE2A2B" w:rsidP="00EE2A2B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2A2B" w:rsidRPr="00C85542" w14:paraId="50835816" w14:textId="77777777" w:rsidTr="00EE2A2B">
        <w:tc>
          <w:tcPr>
            <w:tcW w:w="9061" w:type="dxa"/>
          </w:tcPr>
          <w:p w14:paraId="3364E284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 xml:space="preserve">1) Szlifierka kołowa sterowana numerycznie z solidną i funkcjonalną konstrukcją łoża, prowadnicami ślizgowymi stołu z pokryciem </w:t>
            </w:r>
            <w:proofErr w:type="spellStart"/>
            <w:r w:rsidRPr="00470737">
              <w:rPr>
                <w:color w:val="auto"/>
                <w:sz w:val="18"/>
                <w:szCs w:val="20"/>
              </w:rPr>
              <w:t>Turcit</w:t>
            </w:r>
            <w:proofErr w:type="spellEnd"/>
            <w:r w:rsidRPr="00470737">
              <w:rPr>
                <w:color w:val="auto"/>
                <w:sz w:val="18"/>
                <w:szCs w:val="20"/>
              </w:rPr>
              <w:t>-B i termicznie symetryczną charakterystyką:</w:t>
            </w:r>
          </w:p>
          <w:p w14:paraId="4052A8D6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- średnica nad stołem min 300 mm</w:t>
            </w:r>
          </w:p>
          <w:p w14:paraId="3E23ED23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- odległość miedzy kłami min 500 mm</w:t>
            </w:r>
          </w:p>
          <w:p w14:paraId="034D37ED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- max średnica szlifowanego detalu 300 mm</w:t>
            </w:r>
          </w:p>
          <w:p w14:paraId="44673B44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- bezstopniowa regulacja prędkości uwzględniająca oscylacje,</w:t>
            </w:r>
          </w:p>
          <w:p w14:paraId="47597413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- prędkość obwodowa tarczy szlifierskiej min 45 m/s</w:t>
            </w:r>
          </w:p>
          <w:p w14:paraId="4DC6DB9C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- odciąg mgły olejowej, elektrostatyczny</w:t>
            </w:r>
          </w:p>
          <w:p w14:paraId="60E3E04A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- certyfikat CE,</w:t>
            </w:r>
          </w:p>
          <w:p w14:paraId="212050F3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</w:p>
          <w:p w14:paraId="6FCE3A7D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2) Robot obsługujący maszynę (ramię podające)</w:t>
            </w:r>
          </w:p>
          <w:p w14:paraId="55A6C0CC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 xml:space="preserve">- robot 7-10 kg do odbioru i załadunku maszyny półfabrykatów/obrobionych detali, </w:t>
            </w:r>
          </w:p>
          <w:p w14:paraId="793F47D2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 xml:space="preserve">- odbiór półfabrykatu z paletek 80-100 </w:t>
            </w:r>
            <w:proofErr w:type="spellStart"/>
            <w:r w:rsidRPr="00470737">
              <w:rPr>
                <w:color w:val="auto"/>
                <w:sz w:val="18"/>
                <w:szCs w:val="20"/>
              </w:rPr>
              <w:t>szt</w:t>
            </w:r>
            <w:proofErr w:type="spellEnd"/>
            <w:r w:rsidRPr="00470737">
              <w:rPr>
                <w:color w:val="auto"/>
                <w:sz w:val="18"/>
                <w:szCs w:val="20"/>
              </w:rPr>
              <w:t>; max 12 kg na jedną paletę i przemieszczenie do zrobotyzowanej stacji pomiarowej,</w:t>
            </w:r>
          </w:p>
          <w:p w14:paraId="0BB32AD8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</w:p>
          <w:p w14:paraId="737F5524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3) Urządzenie kontrolno-pomiarowe:</w:t>
            </w:r>
          </w:p>
          <w:p w14:paraId="76F23A84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 xml:space="preserve">- bezstykowy system kontrolno-pomiarowy, umożliwiający pomiar z dokładnością do 0,2 </w:t>
            </w:r>
            <w:proofErr w:type="spellStart"/>
            <w:r w:rsidRPr="00470737">
              <w:rPr>
                <w:color w:val="auto"/>
                <w:sz w:val="18"/>
                <w:szCs w:val="20"/>
              </w:rPr>
              <w:t>μm</w:t>
            </w:r>
            <w:proofErr w:type="spellEnd"/>
            <w:r w:rsidRPr="00470737">
              <w:rPr>
                <w:color w:val="auto"/>
                <w:sz w:val="18"/>
                <w:szCs w:val="20"/>
              </w:rPr>
              <w:t xml:space="preserve"> </w:t>
            </w:r>
          </w:p>
          <w:p w14:paraId="45BBBE48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- obsługa przez ramię robota w cyklu automatycznym.</w:t>
            </w:r>
          </w:p>
          <w:p w14:paraId="4E7FB263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</w:p>
          <w:p w14:paraId="13EB5ED4" w14:textId="657368E4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W koszcie zawarte są koszty zakupu, dostawy, instalacja i wdrożenie rozumiane jako pierwsze uruchomie</w:t>
            </w:r>
            <w:r w:rsidR="00FF5D1F">
              <w:rPr>
                <w:color w:val="auto"/>
                <w:sz w:val="18"/>
                <w:szCs w:val="20"/>
              </w:rPr>
              <w:t>nie oraz szkolenie dla 2 osób (3</w:t>
            </w:r>
            <w:r w:rsidRPr="00470737">
              <w:rPr>
                <w:color w:val="auto"/>
                <w:sz w:val="18"/>
                <w:szCs w:val="20"/>
              </w:rPr>
              <w:t xml:space="preserve"> dni x 8 godzin).</w:t>
            </w:r>
          </w:p>
          <w:p w14:paraId="47A19CD8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</w:p>
          <w:p w14:paraId="1E0ADC4B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  <w:r w:rsidRPr="00470737">
              <w:rPr>
                <w:color w:val="auto"/>
                <w:sz w:val="18"/>
                <w:szCs w:val="20"/>
              </w:rPr>
              <w:t>Wykonawca zapewni gwarancję na ww. urządzenia na minimum okres 12 miesięcy.</w:t>
            </w:r>
          </w:p>
          <w:p w14:paraId="21B1EA36" w14:textId="77777777" w:rsidR="00470737" w:rsidRPr="00470737" w:rsidRDefault="00470737" w:rsidP="00470737">
            <w:pPr>
              <w:pStyle w:val="Default"/>
              <w:jc w:val="both"/>
              <w:rPr>
                <w:color w:val="auto"/>
                <w:sz w:val="18"/>
                <w:szCs w:val="20"/>
              </w:rPr>
            </w:pPr>
          </w:p>
          <w:p w14:paraId="316017CB" w14:textId="1242ECBD" w:rsidR="00C85542" w:rsidRDefault="00470737" w:rsidP="00470737">
            <w:pPr>
              <w:spacing w:line="276" w:lineRule="auto"/>
              <w:jc w:val="both"/>
              <w:rPr>
                <w:sz w:val="18"/>
                <w:szCs w:val="20"/>
              </w:rPr>
            </w:pPr>
            <w:r w:rsidRPr="00470737">
              <w:rPr>
                <w:sz w:val="18"/>
                <w:szCs w:val="20"/>
              </w:rPr>
              <w:t>Wszystkie urządzenia opisane w powyższym zestawie muszą być fabrycznie nowe (nowy środek trwały).</w:t>
            </w:r>
          </w:p>
          <w:p w14:paraId="2C80C97B" w14:textId="77777777" w:rsidR="00470737" w:rsidRPr="00C85542" w:rsidRDefault="00470737" w:rsidP="00470737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8A94330" w14:textId="0858D5E6" w:rsidR="00C85542" w:rsidRPr="00C85542" w:rsidRDefault="00C85542" w:rsidP="00C85542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85542">
              <w:rPr>
                <w:rFonts w:ascii="Arial" w:hAnsi="Arial" w:cs="Arial"/>
                <w:sz w:val="18"/>
                <w:szCs w:val="20"/>
              </w:rPr>
              <w:t>Kod CPV: 4263800-7 Centra obróbkowe do obróbki metalu</w:t>
            </w:r>
          </w:p>
        </w:tc>
      </w:tr>
    </w:tbl>
    <w:p w14:paraId="2DCAA5D1" w14:textId="3C034E38" w:rsidR="00712AF2" w:rsidRPr="008F04E9" w:rsidRDefault="000362BA" w:rsidP="006E3F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362BA">
        <w:rPr>
          <w:rFonts w:ascii="Arial" w:hAnsi="Arial" w:cs="Arial"/>
          <w:sz w:val="20"/>
          <w:szCs w:val="20"/>
        </w:rPr>
        <w:t>składam niniejszą ofertę</w:t>
      </w:r>
      <w:r w:rsidR="00045577">
        <w:rPr>
          <w:rFonts w:ascii="Arial" w:hAnsi="Arial" w:cs="Arial"/>
          <w:sz w:val="20"/>
          <w:szCs w:val="20"/>
        </w:rPr>
        <w:t>:</w:t>
      </w:r>
    </w:p>
    <w:p w14:paraId="4130558B" w14:textId="7F16CFE4" w:rsidR="00470737" w:rsidRDefault="00470737" w:rsidP="006E3F6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08F6B5F" w14:textId="77777777" w:rsidR="00712AF2" w:rsidRDefault="001518F0" w:rsidP="001518F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producenta: </w:t>
      </w:r>
      <w:bookmarkStart w:id="2" w:name="_Hlk52529957"/>
      <w:r>
        <w:rPr>
          <w:rFonts w:ascii="Arial" w:hAnsi="Arial" w:cs="Arial"/>
          <w:b/>
          <w:bCs/>
          <w:sz w:val="20"/>
          <w:szCs w:val="20"/>
        </w:rPr>
        <w:t>……………………………..</w:t>
      </w:r>
      <w:bookmarkEnd w:id="2"/>
    </w:p>
    <w:p w14:paraId="1C822724" w14:textId="77777777" w:rsidR="00EE2A2B" w:rsidRDefault="00EE2A2B" w:rsidP="001518F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C673094" w14:textId="77777777" w:rsidR="00C85542" w:rsidRDefault="00C85542" w:rsidP="001518F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4ED40F2" w14:textId="313F6A2D" w:rsidR="00C85542" w:rsidRDefault="001518F0" w:rsidP="004707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Nazwa modelu urządzenia:</w:t>
      </w:r>
      <w:r w:rsidRPr="001518F0">
        <w:t xml:space="preserve"> </w:t>
      </w:r>
      <w:r w:rsidR="00712AF2">
        <w:rPr>
          <w:rFonts w:ascii="Arial" w:hAnsi="Arial" w:cs="Arial"/>
          <w:b/>
          <w:bCs/>
          <w:sz w:val="20"/>
          <w:szCs w:val="20"/>
        </w:rPr>
        <w:t>……………………………..</w:t>
      </w:r>
    </w:p>
    <w:p w14:paraId="68D90581" w14:textId="77777777" w:rsidR="004A2AC8" w:rsidRDefault="004A2AC8" w:rsidP="004707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FFCE05B" w14:textId="5C3C0088" w:rsidR="00D110EC" w:rsidRPr="00974786" w:rsidRDefault="00D110EC" w:rsidP="006E3F6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74786">
        <w:rPr>
          <w:rFonts w:ascii="Arial" w:hAnsi="Arial" w:cs="Arial"/>
          <w:b/>
          <w:bCs/>
          <w:sz w:val="20"/>
          <w:szCs w:val="20"/>
        </w:rPr>
        <w:lastRenderedPageBreak/>
        <w:t>Odniesienie do kryteriów oceny:</w:t>
      </w:r>
    </w:p>
    <w:tbl>
      <w:tblPr>
        <w:tblStyle w:val="Tabela-Siatka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5F326A" w:rsidRPr="00974786" w14:paraId="3FF385BE" w14:textId="77777777" w:rsidTr="00AC00CE">
        <w:trPr>
          <w:trHeight w:val="977"/>
        </w:trPr>
        <w:tc>
          <w:tcPr>
            <w:tcW w:w="704" w:type="dxa"/>
            <w:vMerge w:val="restart"/>
            <w:shd w:val="clear" w:color="auto" w:fill="F7CAAC" w:themeFill="accent2" w:themeFillTint="66"/>
            <w:vAlign w:val="center"/>
          </w:tcPr>
          <w:p w14:paraId="6337CCA3" w14:textId="77777777" w:rsidR="00D110EC" w:rsidRPr="00974786" w:rsidRDefault="00D110EC" w:rsidP="006C4B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5373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363" w:type="dxa"/>
            <w:shd w:val="clear" w:color="auto" w:fill="F7CAAC" w:themeFill="accent2" w:themeFillTint="66"/>
            <w:vAlign w:val="center"/>
          </w:tcPr>
          <w:p w14:paraId="76AF58ED" w14:textId="7F59EAA1" w:rsidR="006F0521" w:rsidRPr="00C007D5" w:rsidRDefault="00C85542" w:rsidP="00C007D5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ofertowa (C)</w:t>
            </w:r>
            <w:r w:rsidR="00443ACD"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080B97" w:rsidRPr="00080B97">
              <w:rPr>
                <w:rFonts w:ascii="Arial" w:hAnsi="Arial" w:cs="Arial"/>
                <w:bCs/>
                <w:sz w:val="20"/>
                <w:szCs w:val="20"/>
              </w:rPr>
              <w:t>rozumiana jako cena netto obejmuj</w:t>
            </w:r>
            <w:r w:rsidR="00080B97" w:rsidRPr="00080B97">
              <w:rPr>
                <w:rFonts w:ascii="Arial" w:hAnsi="Arial" w:cs="Arial" w:hint="cs"/>
                <w:bCs/>
                <w:sz w:val="20"/>
                <w:szCs w:val="20"/>
              </w:rPr>
              <w:t>ą</w:t>
            </w:r>
            <w:r w:rsidR="00080B97" w:rsidRPr="00080B97">
              <w:rPr>
                <w:rFonts w:ascii="Arial" w:hAnsi="Arial" w:cs="Arial"/>
                <w:bCs/>
                <w:sz w:val="20"/>
                <w:szCs w:val="20"/>
              </w:rPr>
              <w:t>ca ca</w:t>
            </w:r>
            <w:r w:rsidR="00080B97" w:rsidRPr="00080B97">
              <w:rPr>
                <w:rFonts w:ascii="Arial" w:hAnsi="Arial" w:cs="Arial" w:hint="cs"/>
                <w:bCs/>
                <w:sz w:val="20"/>
                <w:szCs w:val="20"/>
              </w:rPr>
              <w:t>ł</w:t>
            </w:r>
            <w:r w:rsidR="00080B97" w:rsidRPr="00080B97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080B97" w:rsidRPr="00080B97">
              <w:rPr>
                <w:rFonts w:ascii="Arial" w:hAnsi="Arial" w:cs="Arial" w:hint="cs"/>
                <w:bCs/>
                <w:sz w:val="20"/>
                <w:szCs w:val="20"/>
              </w:rPr>
              <w:t>ść</w:t>
            </w:r>
            <w:r w:rsidR="00080B97" w:rsidRPr="00080B97">
              <w:rPr>
                <w:rFonts w:ascii="Arial" w:hAnsi="Arial" w:cs="Arial"/>
                <w:bCs/>
                <w:sz w:val="20"/>
                <w:szCs w:val="20"/>
              </w:rPr>
              <w:t xml:space="preserve"> przedmiotu zam</w:t>
            </w:r>
            <w:r w:rsidR="00080B97" w:rsidRPr="00080B97">
              <w:rPr>
                <w:rFonts w:ascii="Arial" w:hAnsi="Arial" w:cs="Arial" w:hint="cs"/>
                <w:bCs/>
                <w:sz w:val="20"/>
                <w:szCs w:val="20"/>
              </w:rPr>
              <w:t>ó</w:t>
            </w:r>
            <w:r w:rsidR="00080B97" w:rsidRPr="00080B97">
              <w:rPr>
                <w:rFonts w:ascii="Arial" w:hAnsi="Arial" w:cs="Arial"/>
                <w:bCs/>
                <w:sz w:val="20"/>
                <w:szCs w:val="20"/>
              </w:rPr>
              <w:t>wienia</w:t>
            </w:r>
          </w:p>
        </w:tc>
      </w:tr>
      <w:tr w:rsidR="005F326A" w:rsidRPr="00974786" w14:paraId="15C56151" w14:textId="77777777" w:rsidTr="00AC00CE">
        <w:trPr>
          <w:trHeight w:val="834"/>
        </w:trPr>
        <w:tc>
          <w:tcPr>
            <w:tcW w:w="704" w:type="dxa"/>
            <w:vMerge/>
            <w:shd w:val="clear" w:color="auto" w:fill="F7CAAC" w:themeFill="accent2" w:themeFillTint="66"/>
          </w:tcPr>
          <w:p w14:paraId="7C5E976C" w14:textId="77777777" w:rsidR="00D110EC" w:rsidRPr="00974786" w:rsidRDefault="00D110EC" w:rsidP="006C4B84">
            <w:pPr>
              <w:spacing w:line="276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F7CAAC" w:themeFill="accent2" w:themeFillTint="66"/>
          </w:tcPr>
          <w:p w14:paraId="1C99ADA4" w14:textId="77777777" w:rsidR="00995F70" w:rsidRPr="00974786" w:rsidRDefault="00995F70" w:rsidP="006C4B84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BB0C77" w14:textId="0EA50BE3" w:rsidR="00C007D5" w:rsidRDefault="006C4B84" w:rsidP="000735A4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CB0">
              <w:rPr>
                <w:rFonts w:ascii="Arial" w:hAnsi="Arial" w:cs="Arial" w:hint="cs"/>
                <w:b/>
                <w:bCs/>
                <w:sz w:val="20"/>
                <w:szCs w:val="20"/>
              </w:rPr>
              <w:t>…………………</w:t>
            </w:r>
            <w:r w:rsidR="000735A4" w:rsidRPr="00A87CB0"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  <w:r w:rsidR="00387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007D5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  <w:r w:rsidR="006F0521" w:rsidRPr="009747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0B97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7EF846E9" w14:textId="77777777" w:rsidR="006F0521" w:rsidRPr="00C007D5" w:rsidRDefault="006F0521" w:rsidP="00CD23F6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00CE" w14:paraId="6592248E" w14:textId="77777777" w:rsidTr="00AC00CE">
        <w:trPr>
          <w:trHeight w:val="8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9C1C0B" w14:textId="5F8A1016" w:rsidR="00AC00CE" w:rsidRDefault="00AC00CE" w:rsidP="00AC00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EC980E" w14:textId="40D27759" w:rsidR="00AC00CE" w:rsidRDefault="00AC00CE" w:rsidP="00CA53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Termin wykonania (W) </w:t>
            </w:r>
            <w:r w:rsidR="00C85542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wskazany w </w:t>
            </w:r>
            <w:r w:rsidR="00CA53FB">
              <w:rPr>
                <w:rFonts w:ascii="Arial" w:hAnsi="Arial" w:cs="Arial"/>
                <w:bCs/>
                <w:sz w:val="20"/>
                <w:szCs w:val="20"/>
              </w:rPr>
              <w:t>dniach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licząc od dnia podpisania protokołu zdawczo-odbiorczego</w:t>
            </w:r>
          </w:p>
        </w:tc>
      </w:tr>
      <w:tr w:rsidR="00AC00CE" w14:paraId="34A732D3" w14:textId="77777777" w:rsidTr="00AC00CE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9142C3" w14:textId="77777777" w:rsidR="00AC00CE" w:rsidRDefault="00AC00CE" w:rsidP="00AC0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CB7C9B" w14:textId="77777777" w:rsidR="00AC00CE" w:rsidRDefault="00AC00CE" w:rsidP="00AC00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9198FE" w14:textId="13764E91" w:rsidR="00AC00CE" w:rsidRDefault="00AC00CE" w:rsidP="00EE2A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……………………..… </w:t>
            </w:r>
            <w:r w:rsidR="00EE2A2B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</w:tr>
      <w:tr w:rsidR="00AC00CE" w14:paraId="29CB207F" w14:textId="77777777" w:rsidTr="00AC00CE">
        <w:trPr>
          <w:trHeight w:val="8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C8AC45" w14:textId="018DF693" w:rsidR="00AC00CE" w:rsidRDefault="00AC00CE" w:rsidP="00AC00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85B705" w14:textId="7A026CBB" w:rsidR="00AC00CE" w:rsidRDefault="00C85542" w:rsidP="00914B3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Czas trwania cyklu</w:t>
            </w:r>
            <w:r w:rsidR="00AC00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(G)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AC00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czas t</w:t>
            </w:r>
            <w:r w:rsidR="00914B32">
              <w:rPr>
                <w:rFonts w:ascii="Arial" w:hAnsi="Arial" w:cs="Arial"/>
                <w:bCs/>
                <w:sz w:val="20"/>
                <w:szCs w:val="20"/>
              </w:rPr>
              <w:t xml:space="preserve">rwania jednego cyklu obróbczego </w:t>
            </w:r>
            <w:r w:rsidR="00914B32" w:rsidRPr="00914B32">
              <w:rPr>
                <w:rFonts w:ascii="Arial" w:hAnsi="Arial" w:cs="Arial"/>
                <w:bCs/>
                <w:sz w:val="20"/>
                <w:szCs w:val="20"/>
              </w:rPr>
              <w:t>z dokładnością przedstawioną w „Zał. 3 Szkic pomocniczy”</w:t>
            </w:r>
            <w:r w:rsidR="00914B3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914B32" w:rsidRPr="00914B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C00CE">
              <w:rPr>
                <w:rFonts w:ascii="Arial" w:hAnsi="Arial" w:cs="Arial"/>
                <w:bCs/>
                <w:sz w:val="20"/>
                <w:szCs w:val="20"/>
              </w:rPr>
              <w:t xml:space="preserve">wskazany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sekundach</w:t>
            </w:r>
          </w:p>
        </w:tc>
      </w:tr>
      <w:tr w:rsidR="00AC00CE" w14:paraId="6884A695" w14:textId="77777777" w:rsidTr="00AC00CE">
        <w:trPr>
          <w:trHeight w:val="8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B3C2B7" w14:textId="77777777" w:rsidR="00AC00CE" w:rsidRDefault="00AC00CE" w:rsidP="00AC0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C449B1" w14:textId="77777777" w:rsidR="00AC00CE" w:rsidRDefault="00AC00CE" w:rsidP="00AC00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41B9E1" w14:textId="3142307C" w:rsidR="00AC00CE" w:rsidRDefault="00AC00CE" w:rsidP="00FE6E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……………………..… </w:t>
            </w:r>
            <w:r w:rsidR="00FE6EF2">
              <w:rPr>
                <w:rFonts w:ascii="Arial" w:hAnsi="Arial" w:cs="Arial"/>
                <w:b/>
                <w:bCs/>
                <w:sz w:val="20"/>
                <w:szCs w:val="20"/>
              </w:rPr>
              <w:t>sekund</w:t>
            </w:r>
          </w:p>
        </w:tc>
      </w:tr>
    </w:tbl>
    <w:p w14:paraId="5751BF06" w14:textId="2CD1CE86" w:rsidR="000604B1" w:rsidRDefault="000604B1" w:rsidP="00775C0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7ECBD54" w14:textId="5B051524" w:rsidR="000867DE" w:rsidRDefault="000867DE" w:rsidP="00775C0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Odniesienie do dodatkowych warunków postępowania:</w:t>
      </w:r>
    </w:p>
    <w:p w14:paraId="25F0CEFF" w14:textId="77777777" w:rsidR="000867DE" w:rsidRDefault="000867DE" w:rsidP="000867D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0CA3E3" w14:textId="1FE81816" w:rsidR="000867DE" w:rsidRPr="000867DE" w:rsidRDefault="000867DE" w:rsidP="000867D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867DE">
        <w:rPr>
          <w:rFonts w:ascii="Arial" w:hAnsi="Arial" w:cs="Arial"/>
          <w:b/>
          <w:sz w:val="20"/>
          <w:szCs w:val="20"/>
        </w:rPr>
        <w:t>Oświadczamy, że w stosunku do naszej firmy nie toczy się postępowanie upadłościowe lub likwidacyjne*:</w:t>
      </w:r>
    </w:p>
    <w:p w14:paraId="7AF81B38" w14:textId="77777777" w:rsidR="000867DE" w:rsidRPr="000867DE" w:rsidRDefault="00B4721F" w:rsidP="000867D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3638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7DE" w:rsidRPr="000867D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67DE" w:rsidRPr="000867DE">
        <w:rPr>
          <w:rFonts w:ascii="Arial" w:hAnsi="Arial" w:cs="Arial"/>
          <w:sz w:val="20"/>
          <w:szCs w:val="20"/>
        </w:rPr>
        <w:t xml:space="preserve"> TAK, nie toczą się wobec firmy postępowania upadłościowe lub likwidacyjne</w:t>
      </w:r>
    </w:p>
    <w:p w14:paraId="1B3938CB" w14:textId="77777777" w:rsidR="000867DE" w:rsidRPr="000867DE" w:rsidRDefault="00B4721F" w:rsidP="000867D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726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7DE" w:rsidRPr="000867D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67DE" w:rsidRPr="000867DE">
        <w:rPr>
          <w:rFonts w:ascii="Arial" w:hAnsi="Arial" w:cs="Arial"/>
          <w:sz w:val="20"/>
          <w:szCs w:val="20"/>
        </w:rPr>
        <w:t xml:space="preserve"> NIE, trwają postępowania upadłościowe lub likwidacyjne</w:t>
      </w:r>
    </w:p>
    <w:p w14:paraId="7D448A8D" w14:textId="77777777" w:rsidR="000867DE" w:rsidRPr="000867DE" w:rsidRDefault="000867DE" w:rsidP="000867D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843603" w14:textId="77777777" w:rsidR="000867DE" w:rsidRPr="000867DE" w:rsidRDefault="000867DE" w:rsidP="000867D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867DE">
        <w:rPr>
          <w:rFonts w:ascii="Arial" w:hAnsi="Arial" w:cs="Arial"/>
          <w:b/>
          <w:sz w:val="20"/>
          <w:szCs w:val="20"/>
        </w:rPr>
        <w:t>Oświadczamy, że posiadamy niezbędne możliwości, środki techniczne, doświadczenie oraz wiedzę i umiejętności niezbędne do realizacji przedmiotu oferty w całości w czasie wyznaczonym w postępowaniu.</w:t>
      </w:r>
    </w:p>
    <w:p w14:paraId="7018F56B" w14:textId="77777777" w:rsidR="000867DE" w:rsidRPr="000867DE" w:rsidRDefault="00B4721F" w:rsidP="000867D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7882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7DE" w:rsidRPr="000867D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67DE" w:rsidRPr="000867DE">
        <w:rPr>
          <w:rFonts w:ascii="Arial" w:hAnsi="Arial" w:cs="Arial"/>
          <w:sz w:val="20"/>
          <w:szCs w:val="20"/>
        </w:rPr>
        <w:t xml:space="preserve"> TAK, posiadamy,</w:t>
      </w:r>
    </w:p>
    <w:p w14:paraId="088BEC08" w14:textId="77777777" w:rsidR="000867DE" w:rsidRPr="000867DE" w:rsidRDefault="00B4721F" w:rsidP="000867D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5949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7DE" w:rsidRPr="000867D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67DE" w:rsidRPr="000867DE">
        <w:rPr>
          <w:rFonts w:ascii="Arial" w:hAnsi="Arial" w:cs="Arial"/>
          <w:sz w:val="20"/>
          <w:szCs w:val="20"/>
        </w:rPr>
        <w:t xml:space="preserve"> NIE, nie posiadamy,</w:t>
      </w:r>
    </w:p>
    <w:p w14:paraId="7AEAA095" w14:textId="77777777" w:rsidR="000867DE" w:rsidRPr="004A2AC8" w:rsidRDefault="000867DE" w:rsidP="000867D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61F5E61" w14:textId="77777777" w:rsidR="000867DE" w:rsidRPr="004A2AC8" w:rsidRDefault="000867DE" w:rsidP="000867DE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A2AC8">
        <w:rPr>
          <w:rFonts w:ascii="Arial" w:hAnsi="Arial" w:cs="Arial"/>
          <w:i/>
          <w:sz w:val="20"/>
          <w:szCs w:val="20"/>
        </w:rPr>
        <w:t>*proszę zaznaczyć odpowiednie</w:t>
      </w:r>
    </w:p>
    <w:p w14:paraId="369E56D2" w14:textId="77777777" w:rsidR="000867DE" w:rsidRPr="000867DE" w:rsidRDefault="000867DE" w:rsidP="00775C0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BA5A91" w14:textId="5CDAF765" w:rsidR="00BB16D1" w:rsidRPr="00974786" w:rsidRDefault="00BB16D1" w:rsidP="00775C0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74786">
        <w:rPr>
          <w:rFonts w:ascii="Arial" w:hAnsi="Arial" w:cs="Arial"/>
          <w:bCs/>
          <w:sz w:val="20"/>
          <w:szCs w:val="20"/>
        </w:rPr>
        <w:t>Działając w imieniu Wykonawcy:</w:t>
      </w:r>
    </w:p>
    <w:p w14:paraId="1B313B81" w14:textId="68FAC2C6" w:rsidR="00BB16D1" w:rsidRPr="00DE6C27" w:rsidRDefault="00BB16D1" w:rsidP="00C007D5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74786">
        <w:rPr>
          <w:rFonts w:ascii="Arial" w:hAnsi="Arial" w:cs="Arial"/>
          <w:bCs/>
          <w:sz w:val="20"/>
          <w:szCs w:val="20"/>
        </w:rPr>
        <w:t>W</w:t>
      </w:r>
      <w:r w:rsidR="00775C0B" w:rsidRPr="00974786">
        <w:rPr>
          <w:rFonts w:ascii="Arial" w:hAnsi="Arial" w:cs="Arial"/>
          <w:bCs/>
          <w:sz w:val="20"/>
          <w:szCs w:val="20"/>
        </w:rPr>
        <w:t xml:space="preserve">yrażam </w:t>
      </w:r>
      <w:r w:rsidR="00775C0B" w:rsidRPr="00DE6C27">
        <w:rPr>
          <w:rFonts w:ascii="Arial" w:hAnsi="Arial" w:cs="Arial"/>
          <w:bCs/>
          <w:sz w:val="20"/>
          <w:szCs w:val="20"/>
        </w:rPr>
        <w:t>gotowość do</w:t>
      </w:r>
      <w:r w:rsidR="00012521" w:rsidRPr="00DE6C27">
        <w:rPr>
          <w:rFonts w:ascii="Arial" w:hAnsi="Arial" w:cs="Arial"/>
          <w:bCs/>
          <w:sz w:val="20"/>
          <w:szCs w:val="20"/>
        </w:rPr>
        <w:t xml:space="preserve"> podjęcia się wykonania całego p</w:t>
      </w:r>
      <w:r w:rsidR="00775C0B" w:rsidRPr="00DE6C27">
        <w:rPr>
          <w:rFonts w:ascii="Arial" w:hAnsi="Arial" w:cs="Arial"/>
          <w:bCs/>
          <w:sz w:val="20"/>
          <w:szCs w:val="20"/>
        </w:rPr>
        <w:t xml:space="preserve">rzedmiotu zamówienia w zakresie wymienionym w Zapytaniu ofertowym nr </w:t>
      </w:r>
      <w:r w:rsidR="007E610E">
        <w:rPr>
          <w:rFonts w:ascii="Arial" w:hAnsi="Arial" w:cs="Arial"/>
          <w:bCs/>
          <w:sz w:val="20"/>
          <w:szCs w:val="20"/>
        </w:rPr>
        <w:t>1-</w:t>
      </w:r>
      <w:r w:rsidR="00C85542">
        <w:rPr>
          <w:rFonts w:ascii="Arial" w:hAnsi="Arial" w:cs="Arial"/>
          <w:bCs/>
          <w:sz w:val="20"/>
          <w:szCs w:val="20"/>
        </w:rPr>
        <w:t>IGUM</w:t>
      </w:r>
      <w:r w:rsidR="00EE2A2B">
        <w:rPr>
          <w:rFonts w:ascii="Arial" w:hAnsi="Arial" w:cs="Arial"/>
          <w:bCs/>
          <w:sz w:val="20"/>
          <w:szCs w:val="20"/>
        </w:rPr>
        <w:t>-2021</w:t>
      </w:r>
      <w:r w:rsidR="00B970E8">
        <w:rPr>
          <w:rFonts w:ascii="Arial" w:hAnsi="Arial" w:cs="Arial"/>
          <w:bCs/>
          <w:sz w:val="20"/>
          <w:szCs w:val="20"/>
        </w:rPr>
        <w:t>.</w:t>
      </w:r>
    </w:p>
    <w:p w14:paraId="4AC47AA3" w14:textId="77777777" w:rsidR="00BB16D1" w:rsidRPr="00DE6C27" w:rsidRDefault="00BB16D1" w:rsidP="008056F7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EA19096" w14:textId="6209DF7E" w:rsidR="004962C9" w:rsidRPr="00DE6C27" w:rsidRDefault="00775C0B" w:rsidP="004962C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E6C27">
        <w:rPr>
          <w:rFonts w:ascii="Arial" w:hAnsi="Arial" w:cs="Arial"/>
          <w:bCs/>
          <w:sz w:val="20"/>
          <w:szCs w:val="20"/>
        </w:rPr>
        <w:t>Oświadczam, że jesteśmy związani niniejs</w:t>
      </w:r>
      <w:r w:rsidR="00FE292F">
        <w:rPr>
          <w:rFonts w:ascii="Arial" w:hAnsi="Arial" w:cs="Arial"/>
          <w:bCs/>
          <w:sz w:val="20"/>
          <w:szCs w:val="20"/>
        </w:rPr>
        <w:t xml:space="preserve">zą ofertą </w:t>
      </w:r>
      <w:r w:rsidR="000604B1">
        <w:rPr>
          <w:rFonts w:ascii="Arial" w:hAnsi="Arial" w:cs="Arial"/>
          <w:bCs/>
          <w:sz w:val="20"/>
          <w:szCs w:val="20"/>
        </w:rPr>
        <w:t>do dnia 30.04.2021r</w:t>
      </w:r>
      <w:r w:rsidR="000548D9" w:rsidRPr="008F04E9">
        <w:rPr>
          <w:rFonts w:ascii="Arial" w:hAnsi="Arial" w:cs="Arial"/>
          <w:bCs/>
          <w:sz w:val="20"/>
          <w:szCs w:val="20"/>
        </w:rPr>
        <w:t>.</w:t>
      </w:r>
    </w:p>
    <w:p w14:paraId="4734AE5F" w14:textId="77777777" w:rsidR="004962C9" w:rsidRPr="00DE6C27" w:rsidRDefault="004962C9" w:rsidP="004962C9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70DE3E52" w14:textId="4A6A1EF8" w:rsidR="00B92F83" w:rsidRPr="00DE6C27" w:rsidRDefault="00775C0B" w:rsidP="00B92F83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E6C27">
        <w:rPr>
          <w:rFonts w:ascii="Arial" w:hAnsi="Arial" w:cs="Arial"/>
          <w:bCs/>
          <w:sz w:val="20"/>
          <w:szCs w:val="20"/>
        </w:rPr>
        <w:t>Oświadczam, że nie jesteśmy powiązani z Zamawiającym osobowo lub kapitałowo.</w:t>
      </w:r>
      <w:r w:rsidR="00B970E8">
        <w:rPr>
          <w:rFonts w:ascii="Arial" w:hAnsi="Arial" w:cs="Arial"/>
          <w:bCs/>
          <w:sz w:val="20"/>
          <w:szCs w:val="20"/>
        </w:rPr>
        <w:t xml:space="preserve"> </w:t>
      </w:r>
      <w:r w:rsidR="00B92F83" w:rsidRPr="00DE6C27">
        <w:rPr>
          <w:rFonts w:ascii="Arial" w:hAnsi="Arial" w:cs="Arial"/>
          <w:bCs/>
          <w:sz w:val="20"/>
          <w:szCs w:val="20"/>
        </w:rPr>
        <w:t>Przez powi</w:t>
      </w:r>
      <w:r w:rsidR="00B92F83" w:rsidRPr="00DE6C27">
        <w:rPr>
          <w:rFonts w:ascii="Arial" w:hAnsi="Arial" w:cs="Arial" w:hint="cs"/>
          <w:bCs/>
          <w:sz w:val="20"/>
          <w:szCs w:val="20"/>
        </w:rPr>
        <w:t>ą</w:t>
      </w:r>
      <w:r w:rsidR="00B92F83" w:rsidRPr="00DE6C27">
        <w:rPr>
          <w:rFonts w:ascii="Arial" w:hAnsi="Arial" w:cs="Arial"/>
          <w:bCs/>
          <w:sz w:val="20"/>
          <w:szCs w:val="20"/>
        </w:rPr>
        <w:t>zania kapita</w:t>
      </w:r>
      <w:r w:rsidR="00B92F83" w:rsidRPr="00DE6C27">
        <w:rPr>
          <w:rFonts w:ascii="Arial" w:hAnsi="Arial" w:cs="Arial" w:hint="cs"/>
          <w:bCs/>
          <w:sz w:val="20"/>
          <w:szCs w:val="20"/>
        </w:rPr>
        <w:t>ł</w:t>
      </w:r>
      <w:r w:rsidR="00B92F83" w:rsidRPr="00DE6C27">
        <w:rPr>
          <w:rFonts w:ascii="Arial" w:hAnsi="Arial" w:cs="Arial"/>
          <w:bCs/>
          <w:sz w:val="20"/>
          <w:szCs w:val="20"/>
        </w:rPr>
        <w:t>owe lub osobowe rozumie si</w:t>
      </w:r>
      <w:r w:rsidR="00B92F83" w:rsidRPr="00DE6C27">
        <w:rPr>
          <w:rFonts w:ascii="Arial" w:hAnsi="Arial" w:cs="Arial" w:hint="cs"/>
          <w:bCs/>
          <w:sz w:val="20"/>
          <w:szCs w:val="20"/>
        </w:rPr>
        <w:t>ę</w:t>
      </w:r>
      <w:r w:rsidR="00B92F83" w:rsidRPr="00DE6C27">
        <w:rPr>
          <w:rFonts w:ascii="Arial" w:hAnsi="Arial" w:cs="Arial"/>
          <w:bCs/>
          <w:sz w:val="20"/>
          <w:szCs w:val="20"/>
        </w:rPr>
        <w:t xml:space="preserve"> wzajemne powi</w:t>
      </w:r>
      <w:r w:rsidR="00B92F83" w:rsidRPr="00DE6C27">
        <w:rPr>
          <w:rFonts w:ascii="Arial" w:hAnsi="Arial" w:cs="Arial" w:hint="cs"/>
          <w:bCs/>
          <w:sz w:val="20"/>
          <w:szCs w:val="20"/>
        </w:rPr>
        <w:t>ą</w:t>
      </w:r>
      <w:r w:rsidR="00B92F83" w:rsidRPr="00DE6C27">
        <w:rPr>
          <w:rFonts w:ascii="Arial" w:hAnsi="Arial" w:cs="Arial"/>
          <w:bCs/>
          <w:sz w:val="20"/>
          <w:szCs w:val="20"/>
        </w:rPr>
        <w:t>zania mi</w:t>
      </w:r>
      <w:r w:rsidR="00B92F83" w:rsidRPr="00DE6C27">
        <w:rPr>
          <w:rFonts w:ascii="Arial" w:hAnsi="Arial" w:cs="Arial" w:hint="cs"/>
          <w:bCs/>
          <w:sz w:val="20"/>
          <w:szCs w:val="20"/>
        </w:rPr>
        <w:t>ę</w:t>
      </w:r>
      <w:r w:rsidR="00B92F83" w:rsidRPr="00DE6C27">
        <w:rPr>
          <w:rFonts w:ascii="Arial" w:hAnsi="Arial" w:cs="Arial"/>
          <w:bCs/>
          <w:sz w:val="20"/>
          <w:szCs w:val="20"/>
        </w:rPr>
        <w:t>dzy beneficjentem lub osobami upowa</w:t>
      </w:r>
      <w:r w:rsidR="00B92F83" w:rsidRPr="00DE6C27">
        <w:rPr>
          <w:rFonts w:ascii="Arial" w:hAnsi="Arial" w:cs="Arial" w:hint="cs"/>
          <w:bCs/>
          <w:sz w:val="20"/>
          <w:szCs w:val="20"/>
        </w:rPr>
        <w:t>ż</w:t>
      </w:r>
      <w:r w:rsidR="00B92F83" w:rsidRPr="00DE6C27">
        <w:rPr>
          <w:rFonts w:ascii="Arial" w:hAnsi="Arial" w:cs="Arial"/>
          <w:bCs/>
          <w:sz w:val="20"/>
          <w:szCs w:val="20"/>
        </w:rPr>
        <w:t>nionymi do zaci</w:t>
      </w:r>
      <w:r w:rsidR="00B92F83" w:rsidRPr="00DE6C27">
        <w:rPr>
          <w:rFonts w:ascii="Arial" w:hAnsi="Arial" w:cs="Arial" w:hint="cs"/>
          <w:bCs/>
          <w:sz w:val="20"/>
          <w:szCs w:val="20"/>
        </w:rPr>
        <w:t>ą</w:t>
      </w:r>
      <w:r w:rsidR="00B92F83" w:rsidRPr="00DE6C27">
        <w:rPr>
          <w:rFonts w:ascii="Arial" w:hAnsi="Arial" w:cs="Arial"/>
          <w:bCs/>
          <w:sz w:val="20"/>
          <w:szCs w:val="20"/>
        </w:rPr>
        <w:t>gania zobowi</w:t>
      </w:r>
      <w:r w:rsidR="00B92F83" w:rsidRPr="00DE6C27">
        <w:rPr>
          <w:rFonts w:ascii="Arial" w:hAnsi="Arial" w:cs="Arial" w:hint="cs"/>
          <w:bCs/>
          <w:sz w:val="20"/>
          <w:szCs w:val="20"/>
        </w:rPr>
        <w:t>ą</w:t>
      </w:r>
      <w:r w:rsidR="00B92F83" w:rsidRPr="00DE6C27">
        <w:rPr>
          <w:rFonts w:ascii="Arial" w:hAnsi="Arial" w:cs="Arial"/>
          <w:bCs/>
          <w:sz w:val="20"/>
          <w:szCs w:val="20"/>
        </w:rPr>
        <w:t>za</w:t>
      </w:r>
      <w:r w:rsidR="00B92F83" w:rsidRPr="00DE6C27">
        <w:rPr>
          <w:rFonts w:ascii="Arial" w:hAnsi="Arial" w:cs="Arial" w:hint="cs"/>
          <w:bCs/>
          <w:sz w:val="20"/>
          <w:szCs w:val="20"/>
        </w:rPr>
        <w:t>ń</w:t>
      </w:r>
      <w:r w:rsidR="00B92F83" w:rsidRPr="00DE6C27">
        <w:rPr>
          <w:rFonts w:ascii="Arial" w:hAnsi="Arial" w:cs="Arial"/>
          <w:bCs/>
          <w:sz w:val="20"/>
          <w:szCs w:val="20"/>
        </w:rPr>
        <w:t xml:space="preserve"> w imieniu beneficjenta lub osobami wykonuj</w:t>
      </w:r>
      <w:r w:rsidR="00B92F83" w:rsidRPr="00DE6C27">
        <w:rPr>
          <w:rFonts w:ascii="Arial" w:hAnsi="Arial" w:cs="Arial" w:hint="cs"/>
          <w:bCs/>
          <w:sz w:val="20"/>
          <w:szCs w:val="20"/>
        </w:rPr>
        <w:t>ą</w:t>
      </w:r>
      <w:r w:rsidR="00B92F83" w:rsidRPr="00DE6C27">
        <w:rPr>
          <w:rFonts w:ascii="Arial" w:hAnsi="Arial" w:cs="Arial"/>
          <w:bCs/>
          <w:sz w:val="20"/>
          <w:szCs w:val="20"/>
        </w:rPr>
        <w:t>cymi w imieniu beneficjenta czynno</w:t>
      </w:r>
      <w:r w:rsidR="00B92F83" w:rsidRPr="00DE6C27">
        <w:rPr>
          <w:rFonts w:ascii="Arial" w:hAnsi="Arial" w:cs="Arial" w:hint="cs"/>
          <w:bCs/>
          <w:sz w:val="20"/>
          <w:szCs w:val="20"/>
        </w:rPr>
        <w:t>ś</w:t>
      </w:r>
      <w:r w:rsidR="00B92F83" w:rsidRPr="00DE6C27">
        <w:rPr>
          <w:rFonts w:ascii="Arial" w:hAnsi="Arial" w:cs="Arial"/>
          <w:bCs/>
          <w:sz w:val="20"/>
          <w:szCs w:val="20"/>
        </w:rPr>
        <w:t>ci zwi</w:t>
      </w:r>
      <w:r w:rsidR="00B92F83" w:rsidRPr="00DE6C27">
        <w:rPr>
          <w:rFonts w:ascii="Arial" w:hAnsi="Arial" w:cs="Arial" w:hint="cs"/>
          <w:bCs/>
          <w:sz w:val="20"/>
          <w:szCs w:val="20"/>
        </w:rPr>
        <w:t>ą</w:t>
      </w:r>
      <w:r w:rsidR="00B92F83" w:rsidRPr="00DE6C27">
        <w:rPr>
          <w:rFonts w:ascii="Arial" w:hAnsi="Arial" w:cs="Arial"/>
          <w:bCs/>
          <w:sz w:val="20"/>
          <w:szCs w:val="20"/>
        </w:rPr>
        <w:t>zane z przeprowadzeniem procedury wyboru wykonawcy a wykonawc</w:t>
      </w:r>
      <w:r w:rsidR="00B92F83" w:rsidRPr="00DE6C27">
        <w:rPr>
          <w:rFonts w:ascii="Arial" w:hAnsi="Arial" w:cs="Arial" w:hint="cs"/>
          <w:bCs/>
          <w:sz w:val="20"/>
          <w:szCs w:val="20"/>
        </w:rPr>
        <w:t>ą</w:t>
      </w:r>
      <w:r w:rsidR="00B92F83" w:rsidRPr="00DE6C27">
        <w:rPr>
          <w:rFonts w:ascii="Arial" w:hAnsi="Arial" w:cs="Arial"/>
          <w:bCs/>
          <w:sz w:val="20"/>
          <w:szCs w:val="20"/>
        </w:rPr>
        <w:t>, polegaj</w:t>
      </w:r>
      <w:r w:rsidR="00B92F83" w:rsidRPr="00DE6C27">
        <w:rPr>
          <w:rFonts w:ascii="Arial" w:hAnsi="Arial" w:cs="Arial" w:hint="cs"/>
          <w:bCs/>
          <w:sz w:val="20"/>
          <w:szCs w:val="20"/>
        </w:rPr>
        <w:t>ą</w:t>
      </w:r>
      <w:r w:rsidR="00B92F83" w:rsidRPr="00DE6C27">
        <w:rPr>
          <w:rFonts w:ascii="Arial" w:hAnsi="Arial" w:cs="Arial"/>
          <w:bCs/>
          <w:sz w:val="20"/>
          <w:szCs w:val="20"/>
        </w:rPr>
        <w:t>ce w szczeg</w:t>
      </w:r>
      <w:r w:rsidR="00B92F83" w:rsidRPr="00DE6C27">
        <w:rPr>
          <w:rFonts w:ascii="Arial" w:hAnsi="Arial" w:cs="Arial" w:hint="cs"/>
          <w:bCs/>
          <w:sz w:val="20"/>
          <w:szCs w:val="20"/>
        </w:rPr>
        <w:t>ó</w:t>
      </w:r>
      <w:r w:rsidR="00B92F83" w:rsidRPr="00DE6C27">
        <w:rPr>
          <w:rFonts w:ascii="Arial" w:hAnsi="Arial" w:cs="Arial"/>
          <w:bCs/>
          <w:sz w:val="20"/>
          <w:szCs w:val="20"/>
        </w:rPr>
        <w:t>lno</w:t>
      </w:r>
      <w:r w:rsidR="00B92F83" w:rsidRPr="00DE6C27">
        <w:rPr>
          <w:rFonts w:ascii="Arial" w:hAnsi="Arial" w:cs="Arial" w:hint="cs"/>
          <w:bCs/>
          <w:sz w:val="20"/>
          <w:szCs w:val="20"/>
        </w:rPr>
        <w:t>ś</w:t>
      </w:r>
      <w:r w:rsidR="00B92F83" w:rsidRPr="00DE6C27">
        <w:rPr>
          <w:rFonts w:ascii="Arial" w:hAnsi="Arial" w:cs="Arial"/>
          <w:bCs/>
          <w:sz w:val="20"/>
          <w:szCs w:val="20"/>
        </w:rPr>
        <w:t>ci na:</w:t>
      </w:r>
    </w:p>
    <w:p w14:paraId="1909B6BE" w14:textId="77777777" w:rsidR="00B92F83" w:rsidRPr="00DE6C27" w:rsidRDefault="00B92F83" w:rsidP="00B92F83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E6C27">
        <w:rPr>
          <w:rFonts w:ascii="Arial" w:hAnsi="Arial" w:cs="Arial"/>
          <w:bCs/>
          <w:sz w:val="20"/>
          <w:szCs w:val="20"/>
        </w:rPr>
        <w:t>- uczestniczeniu w sp</w:t>
      </w:r>
      <w:r w:rsidRPr="00DE6C27">
        <w:rPr>
          <w:rFonts w:ascii="Arial" w:hAnsi="Arial" w:cs="Arial" w:hint="cs"/>
          <w:bCs/>
          <w:sz w:val="20"/>
          <w:szCs w:val="20"/>
        </w:rPr>
        <w:t>ół</w:t>
      </w:r>
      <w:r w:rsidRPr="00DE6C27">
        <w:rPr>
          <w:rFonts w:ascii="Arial" w:hAnsi="Arial" w:cs="Arial"/>
          <w:bCs/>
          <w:sz w:val="20"/>
          <w:szCs w:val="20"/>
        </w:rPr>
        <w:t>ce jako wsp</w:t>
      </w:r>
      <w:r w:rsidRPr="00DE6C27">
        <w:rPr>
          <w:rFonts w:ascii="Arial" w:hAnsi="Arial" w:cs="Arial" w:hint="cs"/>
          <w:bCs/>
          <w:sz w:val="20"/>
          <w:szCs w:val="20"/>
        </w:rPr>
        <w:t>ó</w:t>
      </w:r>
      <w:r w:rsidRPr="00DE6C27">
        <w:rPr>
          <w:rFonts w:ascii="Arial" w:hAnsi="Arial" w:cs="Arial"/>
          <w:bCs/>
          <w:sz w:val="20"/>
          <w:szCs w:val="20"/>
        </w:rPr>
        <w:t>lnik sp</w:t>
      </w:r>
      <w:r w:rsidRPr="00DE6C27">
        <w:rPr>
          <w:rFonts w:ascii="Arial" w:hAnsi="Arial" w:cs="Arial" w:hint="cs"/>
          <w:bCs/>
          <w:sz w:val="20"/>
          <w:szCs w:val="20"/>
        </w:rPr>
        <w:t>ół</w:t>
      </w:r>
      <w:r w:rsidRPr="00DE6C27">
        <w:rPr>
          <w:rFonts w:ascii="Arial" w:hAnsi="Arial" w:cs="Arial"/>
          <w:bCs/>
          <w:sz w:val="20"/>
          <w:szCs w:val="20"/>
        </w:rPr>
        <w:t>ki cywilnej lub sp</w:t>
      </w:r>
      <w:r w:rsidRPr="00DE6C27">
        <w:rPr>
          <w:rFonts w:ascii="Arial" w:hAnsi="Arial" w:cs="Arial" w:hint="cs"/>
          <w:bCs/>
          <w:sz w:val="20"/>
          <w:szCs w:val="20"/>
        </w:rPr>
        <w:t>ół</w:t>
      </w:r>
      <w:r w:rsidRPr="00DE6C27">
        <w:rPr>
          <w:rFonts w:ascii="Arial" w:hAnsi="Arial" w:cs="Arial"/>
          <w:bCs/>
          <w:sz w:val="20"/>
          <w:szCs w:val="20"/>
        </w:rPr>
        <w:t>ki osobowej;</w:t>
      </w:r>
    </w:p>
    <w:p w14:paraId="24B460AE" w14:textId="77777777" w:rsidR="00B92F83" w:rsidRPr="00DE6C27" w:rsidRDefault="00B92F83" w:rsidP="00B92F83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E6C27">
        <w:rPr>
          <w:rFonts w:ascii="Arial" w:hAnsi="Arial" w:cs="Arial"/>
          <w:bCs/>
          <w:sz w:val="20"/>
          <w:szCs w:val="20"/>
        </w:rPr>
        <w:t>- posiadaniu co najmniej 10% udzia</w:t>
      </w:r>
      <w:r w:rsidRPr="00DE6C27">
        <w:rPr>
          <w:rFonts w:ascii="Arial" w:hAnsi="Arial" w:cs="Arial" w:hint="cs"/>
          <w:bCs/>
          <w:sz w:val="20"/>
          <w:szCs w:val="20"/>
        </w:rPr>
        <w:t>łó</w:t>
      </w:r>
      <w:r w:rsidRPr="00DE6C27">
        <w:rPr>
          <w:rFonts w:ascii="Arial" w:hAnsi="Arial" w:cs="Arial"/>
          <w:bCs/>
          <w:sz w:val="20"/>
          <w:szCs w:val="20"/>
        </w:rPr>
        <w:t>w lub akcji, o ile ni</w:t>
      </w:r>
      <w:r w:rsidRPr="00DE6C27">
        <w:rPr>
          <w:rFonts w:ascii="Arial" w:hAnsi="Arial" w:cs="Arial" w:hint="cs"/>
          <w:bCs/>
          <w:sz w:val="20"/>
          <w:szCs w:val="20"/>
        </w:rPr>
        <w:t>ż</w:t>
      </w:r>
      <w:r w:rsidRPr="00DE6C27">
        <w:rPr>
          <w:rFonts w:ascii="Arial" w:hAnsi="Arial" w:cs="Arial"/>
          <w:bCs/>
          <w:sz w:val="20"/>
          <w:szCs w:val="20"/>
        </w:rPr>
        <w:t>szy pr</w:t>
      </w:r>
      <w:r w:rsidRPr="00DE6C27">
        <w:rPr>
          <w:rFonts w:ascii="Arial" w:hAnsi="Arial" w:cs="Arial" w:hint="cs"/>
          <w:bCs/>
          <w:sz w:val="20"/>
          <w:szCs w:val="20"/>
        </w:rPr>
        <w:t>ó</w:t>
      </w:r>
      <w:r w:rsidRPr="00DE6C27">
        <w:rPr>
          <w:rFonts w:ascii="Arial" w:hAnsi="Arial" w:cs="Arial"/>
          <w:bCs/>
          <w:sz w:val="20"/>
          <w:szCs w:val="20"/>
        </w:rPr>
        <w:t>g nie wynika z przepis</w:t>
      </w:r>
      <w:r w:rsidRPr="00DE6C27">
        <w:rPr>
          <w:rFonts w:ascii="Arial" w:hAnsi="Arial" w:cs="Arial" w:hint="cs"/>
          <w:bCs/>
          <w:sz w:val="20"/>
          <w:szCs w:val="20"/>
        </w:rPr>
        <w:t>ó</w:t>
      </w:r>
      <w:r w:rsidRPr="00DE6C27">
        <w:rPr>
          <w:rFonts w:ascii="Arial" w:hAnsi="Arial" w:cs="Arial"/>
          <w:bCs/>
          <w:sz w:val="20"/>
          <w:szCs w:val="20"/>
        </w:rPr>
        <w:t>w prawa lub nie zosta</w:t>
      </w:r>
      <w:r w:rsidRPr="00DE6C27">
        <w:rPr>
          <w:rFonts w:ascii="Arial" w:hAnsi="Arial" w:cs="Arial" w:hint="cs"/>
          <w:bCs/>
          <w:sz w:val="20"/>
          <w:szCs w:val="20"/>
        </w:rPr>
        <w:t>ł</w:t>
      </w:r>
      <w:r w:rsidRPr="00DE6C27">
        <w:rPr>
          <w:rFonts w:ascii="Arial" w:hAnsi="Arial" w:cs="Arial"/>
          <w:bCs/>
          <w:sz w:val="20"/>
          <w:szCs w:val="20"/>
        </w:rPr>
        <w:t xml:space="preserve"> okre</w:t>
      </w:r>
      <w:r w:rsidRPr="00DE6C27">
        <w:rPr>
          <w:rFonts w:ascii="Arial" w:hAnsi="Arial" w:cs="Arial" w:hint="cs"/>
          <w:bCs/>
          <w:sz w:val="20"/>
          <w:szCs w:val="20"/>
        </w:rPr>
        <w:t>ś</w:t>
      </w:r>
      <w:r w:rsidRPr="00DE6C27">
        <w:rPr>
          <w:rFonts w:ascii="Arial" w:hAnsi="Arial" w:cs="Arial"/>
          <w:bCs/>
          <w:sz w:val="20"/>
          <w:szCs w:val="20"/>
        </w:rPr>
        <w:t>lony przez IZ w wytycznych programowych;</w:t>
      </w:r>
    </w:p>
    <w:p w14:paraId="36EDBBE4" w14:textId="77777777" w:rsidR="00B92F83" w:rsidRPr="00974786" w:rsidRDefault="00B92F83" w:rsidP="00B92F83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74786">
        <w:rPr>
          <w:rFonts w:ascii="Arial" w:hAnsi="Arial" w:cs="Arial"/>
          <w:bCs/>
          <w:sz w:val="20"/>
          <w:szCs w:val="20"/>
        </w:rPr>
        <w:t>- pe</w:t>
      </w:r>
      <w:r w:rsidRPr="00974786">
        <w:rPr>
          <w:rFonts w:ascii="Arial" w:hAnsi="Arial" w:cs="Arial" w:hint="cs"/>
          <w:bCs/>
          <w:sz w:val="20"/>
          <w:szCs w:val="20"/>
        </w:rPr>
        <w:t>ł</w:t>
      </w:r>
      <w:r w:rsidRPr="00974786">
        <w:rPr>
          <w:rFonts w:ascii="Arial" w:hAnsi="Arial" w:cs="Arial"/>
          <w:bCs/>
          <w:sz w:val="20"/>
          <w:szCs w:val="20"/>
        </w:rPr>
        <w:t>nieniu funkcji cz</w:t>
      </w:r>
      <w:r w:rsidRPr="00974786">
        <w:rPr>
          <w:rFonts w:ascii="Arial" w:hAnsi="Arial" w:cs="Arial" w:hint="cs"/>
          <w:bCs/>
          <w:sz w:val="20"/>
          <w:szCs w:val="20"/>
        </w:rPr>
        <w:t>ł</w:t>
      </w:r>
      <w:r w:rsidRPr="00974786">
        <w:rPr>
          <w:rFonts w:ascii="Arial" w:hAnsi="Arial" w:cs="Arial"/>
          <w:bCs/>
          <w:sz w:val="20"/>
          <w:szCs w:val="20"/>
        </w:rPr>
        <w:t>onka organu nadzorczego lub zarz</w:t>
      </w:r>
      <w:r w:rsidRPr="00974786">
        <w:rPr>
          <w:rFonts w:ascii="Arial" w:hAnsi="Arial" w:cs="Arial" w:hint="cs"/>
          <w:bCs/>
          <w:sz w:val="20"/>
          <w:szCs w:val="20"/>
        </w:rPr>
        <w:t>ą</w:t>
      </w:r>
      <w:r w:rsidRPr="00974786">
        <w:rPr>
          <w:rFonts w:ascii="Arial" w:hAnsi="Arial" w:cs="Arial"/>
          <w:bCs/>
          <w:sz w:val="20"/>
          <w:szCs w:val="20"/>
        </w:rPr>
        <w:t>dzaj</w:t>
      </w:r>
      <w:r w:rsidRPr="00974786">
        <w:rPr>
          <w:rFonts w:ascii="Arial" w:hAnsi="Arial" w:cs="Arial" w:hint="cs"/>
          <w:bCs/>
          <w:sz w:val="20"/>
          <w:szCs w:val="20"/>
        </w:rPr>
        <w:t>ą</w:t>
      </w:r>
      <w:r w:rsidRPr="00974786">
        <w:rPr>
          <w:rFonts w:ascii="Arial" w:hAnsi="Arial" w:cs="Arial"/>
          <w:bCs/>
          <w:sz w:val="20"/>
          <w:szCs w:val="20"/>
        </w:rPr>
        <w:t>cego, prokurenta, pe</w:t>
      </w:r>
      <w:r w:rsidRPr="00974786">
        <w:rPr>
          <w:rFonts w:ascii="Arial" w:hAnsi="Arial" w:cs="Arial" w:hint="cs"/>
          <w:bCs/>
          <w:sz w:val="20"/>
          <w:szCs w:val="20"/>
        </w:rPr>
        <w:t>ł</w:t>
      </w:r>
      <w:r w:rsidRPr="00974786">
        <w:rPr>
          <w:rFonts w:ascii="Arial" w:hAnsi="Arial" w:cs="Arial"/>
          <w:bCs/>
          <w:sz w:val="20"/>
          <w:szCs w:val="20"/>
        </w:rPr>
        <w:t>nomocnika;</w:t>
      </w:r>
    </w:p>
    <w:p w14:paraId="0201B4FF" w14:textId="50FADCA3" w:rsidR="00CA11C6" w:rsidRDefault="00B92F83" w:rsidP="00CA11C6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74786">
        <w:rPr>
          <w:rFonts w:ascii="Arial" w:hAnsi="Arial" w:cs="Arial"/>
          <w:bCs/>
          <w:sz w:val="20"/>
          <w:szCs w:val="20"/>
        </w:rPr>
        <w:lastRenderedPageBreak/>
        <w:t>- pozostawaniu w zwi</w:t>
      </w:r>
      <w:r w:rsidRPr="00974786">
        <w:rPr>
          <w:rFonts w:ascii="Arial" w:hAnsi="Arial" w:cs="Arial" w:hint="cs"/>
          <w:bCs/>
          <w:sz w:val="20"/>
          <w:szCs w:val="20"/>
        </w:rPr>
        <w:t>ą</w:t>
      </w:r>
      <w:r w:rsidRPr="00974786">
        <w:rPr>
          <w:rFonts w:ascii="Arial" w:hAnsi="Arial" w:cs="Arial"/>
          <w:bCs/>
          <w:sz w:val="20"/>
          <w:szCs w:val="20"/>
        </w:rPr>
        <w:t>zku ma</w:t>
      </w:r>
      <w:r w:rsidRPr="00974786">
        <w:rPr>
          <w:rFonts w:ascii="Arial" w:hAnsi="Arial" w:cs="Arial" w:hint="cs"/>
          <w:bCs/>
          <w:sz w:val="20"/>
          <w:szCs w:val="20"/>
        </w:rPr>
        <w:t>łż</w:t>
      </w:r>
      <w:r w:rsidRPr="00974786">
        <w:rPr>
          <w:rFonts w:ascii="Arial" w:hAnsi="Arial" w:cs="Arial"/>
          <w:bCs/>
          <w:sz w:val="20"/>
          <w:szCs w:val="20"/>
        </w:rPr>
        <w:t>e</w:t>
      </w:r>
      <w:r w:rsidRPr="00974786">
        <w:rPr>
          <w:rFonts w:ascii="Arial" w:hAnsi="Arial" w:cs="Arial" w:hint="cs"/>
          <w:bCs/>
          <w:sz w:val="20"/>
          <w:szCs w:val="20"/>
        </w:rPr>
        <w:t>ń</w:t>
      </w:r>
      <w:r w:rsidRPr="00974786">
        <w:rPr>
          <w:rFonts w:ascii="Arial" w:hAnsi="Arial" w:cs="Arial"/>
          <w:bCs/>
          <w:sz w:val="20"/>
          <w:szCs w:val="20"/>
        </w:rPr>
        <w:t>skim, w stosunku pokrewie</w:t>
      </w:r>
      <w:r w:rsidRPr="00974786">
        <w:rPr>
          <w:rFonts w:ascii="Arial" w:hAnsi="Arial" w:cs="Arial" w:hint="cs"/>
          <w:bCs/>
          <w:sz w:val="20"/>
          <w:szCs w:val="20"/>
        </w:rPr>
        <w:t>ń</w:t>
      </w:r>
      <w:r w:rsidRPr="00974786">
        <w:rPr>
          <w:rFonts w:ascii="Arial" w:hAnsi="Arial" w:cs="Arial"/>
          <w:bCs/>
          <w:sz w:val="20"/>
          <w:szCs w:val="20"/>
        </w:rPr>
        <w:t>stwa lub powinowactwa w linii prostej, pokrewie</w:t>
      </w:r>
      <w:r w:rsidRPr="00974786">
        <w:rPr>
          <w:rFonts w:ascii="Arial" w:hAnsi="Arial" w:cs="Arial" w:hint="cs"/>
          <w:bCs/>
          <w:sz w:val="20"/>
          <w:szCs w:val="20"/>
        </w:rPr>
        <w:t>ń</w:t>
      </w:r>
      <w:r w:rsidRPr="00974786">
        <w:rPr>
          <w:rFonts w:ascii="Arial" w:hAnsi="Arial" w:cs="Arial"/>
          <w:bCs/>
          <w:sz w:val="20"/>
          <w:szCs w:val="20"/>
        </w:rPr>
        <w:t>stwa drugiego stopnia lub powinowactwa drugiego stopnia w linii bocznej lub</w:t>
      </w:r>
      <w:r w:rsidR="00387155">
        <w:rPr>
          <w:rFonts w:ascii="Arial" w:hAnsi="Arial" w:cs="Arial"/>
          <w:bCs/>
          <w:sz w:val="20"/>
          <w:szCs w:val="20"/>
        </w:rPr>
        <w:br/>
      </w:r>
      <w:r w:rsidRPr="00974786">
        <w:rPr>
          <w:rFonts w:ascii="Arial" w:hAnsi="Arial" w:cs="Arial"/>
          <w:bCs/>
          <w:sz w:val="20"/>
          <w:szCs w:val="20"/>
        </w:rPr>
        <w:t>w stosunku przysposobienia, opieki lub kurateli.</w:t>
      </w:r>
    </w:p>
    <w:p w14:paraId="0AA31CD4" w14:textId="1ACF19A3" w:rsidR="00B970E8" w:rsidRPr="00B970E8" w:rsidRDefault="00B970E8" w:rsidP="00872146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d) </w:t>
      </w:r>
      <w:r w:rsidR="00872146">
        <w:rPr>
          <w:rFonts w:ascii="Arial" w:hAnsi="Arial" w:cs="Arial"/>
          <w:bCs/>
          <w:sz w:val="20"/>
          <w:szCs w:val="20"/>
        </w:rPr>
        <w:tab/>
        <w:t>Oświadczam, że informacje zawarte w niniejszym Formularzu ofertowym nie stanowią tajemnicy</w:t>
      </w:r>
      <w:r w:rsidR="00872146" w:rsidRPr="00872146">
        <w:rPr>
          <w:rFonts w:ascii="Arial" w:hAnsi="Arial" w:cs="Arial"/>
          <w:bCs/>
          <w:sz w:val="20"/>
          <w:szCs w:val="20"/>
        </w:rPr>
        <w:t xml:space="preserve"> przedsiębiorstwa zgodnie z przepisami o zwalczaniu nieuczciwej konkurencji (ustawa z dnia</w:t>
      </w:r>
      <w:r w:rsidR="00872146">
        <w:rPr>
          <w:rFonts w:ascii="Arial" w:hAnsi="Arial" w:cs="Arial"/>
          <w:bCs/>
          <w:sz w:val="20"/>
          <w:szCs w:val="20"/>
        </w:rPr>
        <w:t xml:space="preserve"> </w:t>
      </w:r>
      <w:r w:rsidR="00872146">
        <w:rPr>
          <w:rFonts w:ascii="Arial" w:hAnsi="Arial" w:cs="Arial"/>
          <w:bCs/>
          <w:sz w:val="20"/>
          <w:szCs w:val="20"/>
        </w:rPr>
        <w:br/>
      </w:r>
      <w:r w:rsidR="00872146" w:rsidRPr="00872146">
        <w:rPr>
          <w:rFonts w:ascii="Arial" w:hAnsi="Arial" w:cs="Arial"/>
          <w:bCs/>
          <w:sz w:val="20"/>
          <w:szCs w:val="20"/>
        </w:rPr>
        <w:t>16 kwietnia 1993 r. o zwalczaniu nieuczciwej konkuren</w:t>
      </w:r>
      <w:r w:rsidR="00872146">
        <w:rPr>
          <w:rFonts w:ascii="Arial" w:hAnsi="Arial" w:cs="Arial"/>
          <w:bCs/>
          <w:sz w:val="20"/>
          <w:szCs w:val="20"/>
        </w:rPr>
        <w:t>cji ( Dz. U. z 2018 r. poz. 419</w:t>
      </w:r>
      <w:r w:rsidR="00872146" w:rsidRPr="00872146">
        <w:rPr>
          <w:rFonts w:ascii="Arial" w:hAnsi="Arial" w:cs="Arial"/>
          <w:bCs/>
          <w:sz w:val="20"/>
          <w:szCs w:val="20"/>
        </w:rPr>
        <w:t>).</w:t>
      </w:r>
    </w:p>
    <w:p w14:paraId="310A3F8C" w14:textId="3EA7D4B0" w:rsidR="00CA11C6" w:rsidRDefault="00872146" w:rsidP="00BB59AB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</w:t>
      </w:r>
      <w:r w:rsidR="00CA11C6">
        <w:rPr>
          <w:rFonts w:ascii="Arial" w:hAnsi="Arial" w:cs="Arial"/>
          <w:bCs/>
          <w:sz w:val="20"/>
          <w:szCs w:val="20"/>
        </w:rPr>
        <w:t xml:space="preserve">) </w:t>
      </w:r>
      <w:r w:rsidR="00BB59AB">
        <w:rPr>
          <w:rFonts w:ascii="Arial" w:hAnsi="Arial" w:cs="Arial"/>
          <w:bCs/>
          <w:sz w:val="20"/>
          <w:szCs w:val="20"/>
        </w:rPr>
        <w:tab/>
        <w:t xml:space="preserve">Oświadczam, że składając podpis poniżej potwierdzam zapoznanie się i akceptuję warunki Zapytania ofertowego nr </w:t>
      </w:r>
      <w:r w:rsidR="007E610E">
        <w:rPr>
          <w:rFonts w:ascii="Arial" w:hAnsi="Arial" w:cs="Arial"/>
          <w:bCs/>
          <w:sz w:val="20"/>
          <w:szCs w:val="20"/>
        </w:rPr>
        <w:t>1-</w:t>
      </w:r>
      <w:r w:rsidR="00C85542">
        <w:rPr>
          <w:rFonts w:ascii="Arial" w:hAnsi="Arial" w:cs="Arial"/>
          <w:bCs/>
          <w:sz w:val="20"/>
          <w:szCs w:val="20"/>
        </w:rPr>
        <w:t>IGUM</w:t>
      </w:r>
      <w:r w:rsidR="00EE2A2B">
        <w:rPr>
          <w:rFonts w:ascii="Arial" w:hAnsi="Arial" w:cs="Arial"/>
          <w:bCs/>
          <w:sz w:val="20"/>
          <w:szCs w:val="20"/>
        </w:rPr>
        <w:t>-2021</w:t>
      </w:r>
      <w:r w:rsidR="00B970E8">
        <w:rPr>
          <w:rFonts w:ascii="Arial" w:hAnsi="Arial" w:cs="Arial"/>
          <w:bCs/>
          <w:sz w:val="20"/>
          <w:szCs w:val="20"/>
        </w:rPr>
        <w:t xml:space="preserve"> </w:t>
      </w:r>
      <w:r w:rsidR="00BB59AB">
        <w:rPr>
          <w:rFonts w:ascii="Arial" w:hAnsi="Arial" w:cs="Arial"/>
          <w:bCs/>
          <w:sz w:val="20"/>
          <w:szCs w:val="20"/>
        </w:rPr>
        <w:t xml:space="preserve">oraz Formularza ofertowego nr </w:t>
      </w:r>
      <w:r w:rsidR="007E610E">
        <w:rPr>
          <w:rFonts w:ascii="Arial" w:hAnsi="Arial" w:cs="Arial"/>
          <w:bCs/>
          <w:sz w:val="20"/>
          <w:szCs w:val="20"/>
        </w:rPr>
        <w:t>1-</w:t>
      </w:r>
      <w:r w:rsidR="00C85542">
        <w:rPr>
          <w:rFonts w:ascii="Arial" w:hAnsi="Arial" w:cs="Arial"/>
          <w:bCs/>
          <w:sz w:val="20"/>
          <w:szCs w:val="20"/>
        </w:rPr>
        <w:t>IGUM</w:t>
      </w:r>
      <w:r w:rsidR="00EE2A2B">
        <w:rPr>
          <w:rFonts w:ascii="Arial" w:hAnsi="Arial" w:cs="Arial"/>
          <w:bCs/>
          <w:sz w:val="20"/>
          <w:szCs w:val="20"/>
        </w:rPr>
        <w:t>-2021</w:t>
      </w:r>
      <w:r w:rsidR="00A97CB6" w:rsidRPr="00A97CB6">
        <w:rPr>
          <w:rFonts w:ascii="Arial" w:hAnsi="Arial" w:cs="Arial"/>
          <w:bCs/>
          <w:sz w:val="20"/>
          <w:szCs w:val="20"/>
        </w:rPr>
        <w:t xml:space="preserve"> </w:t>
      </w:r>
      <w:r w:rsidR="00BB59AB">
        <w:rPr>
          <w:rFonts w:ascii="Arial" w:hAnsi="Arial" w:cs="Arial"/>
          <w:bCs/>
          <w:sz w:val="20"/>
          <w:szCs w:val="20"/>
        </w:rPr>
        <w:t xml:space="preserve">oraz zapoznałem się z klauzulą informacyjną RODO, stanowiącym załącznik do Formularza ofertowego nr </w:t>
      </w:r>
      <w:r w:rsidR="007E610E">
        <w:rPr>
          <w:rFonts w:ascii="Arial" w:hAnsi="Arial" w:cs="Arial"/>
          <w:bCs/>
          <w:sz w:val="20"/>
          <w:szCs w:val="20"/>
        </w:rPr>
        <w:t>1-</w:t>
      </w:r>
      <w:r w:rsidR="00C85542">
        <w:rPr>
          <w:rFonts w:ascii="Arial" w:hAnsi="Arial" w:cs="Arial"/>
          <w:bCs/>
          <w:sz w:val="20"/>
          <w:szCs w:val="20"/>
        </w:rPr>
        <w:t>IGUM</w:t>
      </w:r>
      <w:r w:rsidR="00EE2A2B">
        <w:rPr>
          <w:rFonts w:ascii="Arial" w:hAnsi="Arial" w:cs="Arial"/>
          <w:bCs/>
          <w:sz w:val="20"/>
          <w:szCs w:val="20"/>
        </w:rPr>
        <w:t>-2021</w:t>
      </w:r>
      <w:r w:rsidR="00BB59AB">
        <w:rPr>
          <w:rFonts w:ascii="Arial" w:hAnsi="Arial" w:cs="Arial"/>
          <w:bCs/>
          <w:sz w:val="20"/>
          <w:szCs w:val="20"/>
        </w:rPr>
        <w:t>.</w:t>
      </w:r>
    </w:p>
    <w:p w14:paraId="76B9180E" w14:textId="0DEAE6D5" w:rsidR="00CA11C6" w:rsidRPr="00CA11C6" w:rsidRDefault="00872146" w:rsidP="00E51E0B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B59AB">
        <w:rPr>
          <w:rFonts w:ascii="Arial" w:hAnsi="Arial" w:cs="Arial"/>
          <w:bCs/>
          <w:sz w:val="20"/>
          <w:szCs w:val="20"/>
        </w:rPr>
        <w:t xml:space="preserve">) </w:t>
      </w:r>
      <w:r w:rsidR="009D46D8">
        <w:rPr>
          <w:rFonts w:ascii="Arial" w:hAnsi="Arial" w:cs="Arial"/>
          <w:bCs/>
          <w:sz w:val="20"/>
          <w:szCs w:val="20"/>
        </w:rPr>
        <w:t xml:space="preserve"> </w:t>
      </w:r>
      <w:r w:rsidR="00BB59AB">
        <w:rPr>
          <w:rFonts w:ascii="Arial" w:hAnsi="Arial" w:cs="Arial"/>
          <w:bCs/>
          <w:sz w:val="20"/>
          <w:szCs w:val="20"/>
        </w:rPr>
        <w:t>Oświadczam, że składając podpis poniżej, Wykonawca wypełnił obowiązki informacyjne przewidziane w art. 13 lub art. 14 RODO wobec osób fizycznych, od których dane osobowe bezpośrednio lub pośrednio</w:t>
      </w:r>
      <w:r w:rsidR="00E51E0B">
        <w:rPr>
          <w:rFonts w:ascii="Arial" w:hAnsi="Arial" w:cs="Arial"/>
          <w:bCs/>
          <w:sz w:val="20"/>
          <w:szCs w:val="20"/>
        </w:rPr>
        <w:t xml:space="preserve"> pozyskał w celu ubiegania się o udzielenie zamówienia publicznego na podstawie Zapytania ofertowego nr </w:t>
      </w:r>
      <w:r w:rsidR="007E610E">
        <w:rPr>
          <w:rFonts w:ascii="Arial" w:hAnsi="Arial" w:cs="Arial"/>
          <w:bCs/>
          <w:sz w:val="20"/>
          <w:szCs w:val="20"/>
        </w:rPr>
        <w:t>1-</w:t>
      </w:r>
      <w:r w:rsidR="00C85542">
        <w:rPr>
          <w:rFonts w:ascii="Arial" w:hAnsi="Arial" w:cs="Arial"/>
          <w:bCs/>
          <w:sz w:val="20"/>
          <w:szCs w:val="20"/>
        </w:rPr>
        <w:t>IGUM</w:t>
      </w:r>
      <w:r w:rsidR="00EE2A2B">
        <w:rPr>
          <w:rFonts w:ascii="Arial" w:hAnsi="Arial" w:cs="Arial"/>
          <w:bCs/>
          <w:sz w:val="20"/>
          <w:szCs w:val="20"/>
        </w:rPr>
        <w:t>-2021</w:t>
      </w:r>
      <w:r w:rsidR="00045577" w:rsidRPr="00045577">
        <w:rPr>
          <w:rFonts w:ascii="Arial" w:hAnsi="Arial" w:cs="Arial"/>
          <w:bCs/>
          <w:sz w:val="20"/>
          <w:szCs w:val="20"/>
        </w:rPr>
        <w:t xml:space="preserve"> </w:t>
      </w:r>
      <w:r w:rsidR="00E51E0B" w:rsidRPr="000B43DF">
        <w:rPr>
          <w:rFonts w:ascii="Arial" w:hAnsi="Arial" w:cs="Arial"/>
          <w:bCs/>
          <w:sz w:val="20"/>
          <w:szCs w:val="20"/>
        </w:rPr>
        <w:t>oraz</w:t>
      </w:r>
      <w:r w:rsidR="00E51E0B">
        <w:rPr>
          <w:rFonts w:ascii="Arial" w:hAnsi="Arial" w:cs="Arial"/>
          <w:bCs/>
          <w:sz w:val="20"/>
          <w:szCs w:val="20"/>
        </w:rPr>
        <w:t xml:space="preserve"> późniejsze podpisanie umowy/zamówienia.</w:t>
      </w:r>
    </w:p>
    <w:p w14:paraId="1FA36C1F" w14:textId="77777777" w:rsidR="00B92F83" w:rsidRPr="00974786" w:rsidRDefault="00B92F83" w:rsidP="00B92F83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616"/>
      </w:tblGrid>
      <w:tr w:rsidR="005F326A" w:rsidRPr="00974786" w14:paraId="42747C77" w14:textId="77777777" w:rsidTr="00BB16D1">
        <w:trPr>
          <w:trHeight w:val="707"/>
        </w:trPr>
        <w:tc>
          <w:tcPr>
            <w:tcW w:w="4531" w:type="dxa"/>
            <w:vAlign w:val="center"/>
          </w:tcPr>
          <w:p w14:paraId="5B77A66B" w14:textId="77777777" w:rsidR="00775C0B" w:rsidRPr="00974786" w:rsidRDefault="00775C0B" w:rsidP="00775C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4786">
              <w:rPr>
                <w:rFonts w:ascii="Arial" w:hAnsi="Arial" w:cs="Arial"/>
                <w:bCs/>
                <w:sz w:val="20"/>
                <w:szCs w:val="20"/>
              </w:rPr>
              <w:t>Imię i nazwisko osoby upoważnionej do złożenia oferty</w:t>
            </w:r>
          </w:p>
        </w:tc>
        <w:tc>
          <w:tcPr>
            <w:tcW w:w="4530" w:type="dxa"/>
          </w:tcPr>
          <w:p w14:paraId="3F6A535E" w14:textId="77777777" w:rsidR="00775C0B" w:rsidRDefault="00775C0B" w:rsidP="00775C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E5EDFB" w14:textId="77777777" w:rsidR="00C44B9C" w:rsidRDefault="00C44B9C" w:rsidP="00775C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3849D0" w14:textId="31856DC8" w:rsidR="00C44B9C" w:rsidRPr="00974786" w:rsidRDefault="00C44B9C" w:rsidP="00775C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</w:t>
            </w:r>
          </w:p>
        </w:tc>
      </w:tr>
      <w:tr w:rsidR="00775C0B" w:rsidRPr="005F326A" w14:paraId="300721E6" w14:textId="77777777" w:rsidTr="00BB16D1">
        <w:trPr>
          <w:trHeight w:val="642"/>
        </w:trPr>
        <w:tc>
          <w:tcPr>
            <w:tcW w:w="4531" w:type="dxa"/>
            <w:vAlign w:val="center"/>
          </w:tcPr>
          <w:p w14:paraId="09D7BB26" w14:textId="77777777" w:rsidR="00775C0B" w:rsidRPr="00974786" w:rsidRDefault="00ED108B" w:rsidP="00775C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4786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775C0B" w:rsidRPr="00974786">
              <w:rPr>
                <w:rFonts w:ascii="Arial" w:hAnsi="Arial" w:cs="Arial"/>
                <w:bCs/>
                <w:sz w:val="20"/>
                <w:szCs w:val="20"/>
              </w:rPr>
              <w:t>odpis</w:t>
            </w:r>
          </w:p>
        </w:tc>
        <w:tc>
          <w:tcPr>
            <w:tcW w:w="4530" w:type="dxa"/>
          </w:tcPr>
          <w:p w14:paraId="2505E79D" w14:textId="77777777" w:rsidR="00775C0B" w:rsidRDefault="00775C0B" w:rsidP="00775C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FB71F" w14:textId="77777777" w:rsidR="00C44B9C" w:rsidRDefault="00C44B9C" w:rsidP="00775C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335315" w14:textId="18AADB1B" w:rsidR="00C44B9C" w:rsidRPr="005F326A" w:rsidRDefault="00C44B9C" w:rsidP="00775C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</w:t>
            </w:r>
          </w:p>
        </w:tc>
      </w:tr>
    </w:tbl>
    <w:p w14:paraId="0D7DFC11" w14:textId="04AC2C2D" w:rsidR="007F5FEF" w:rsidRDefault="00E51E0B" w:rsidP="00EE2A2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Załącznik: Klauzula informacyjna RODO</w:t>
      </w:r>
      <w:r w:rsidR="007F5FEF">
        <w:rPr>
          <w:rFonts w:ascii="Arial" w:hAnsi="Arial" w:cs="Arial"/>
          <w:bCs/>
          <w:sz w:val="20"/>
          <w:szCs w:val="20"/>
        </w:rPr>
        <w:br w:type="page"/>
      </w:r>
    </w:p>
    <w:p w14:paraId="230A81EF" w14:textId="0FCB3FF0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lastRenderedPageBreak/>
        <w:t xml:space="preserve">Załącznik do Formularza ofertowego nr </w:t>
      </w:r>
      <w:r w:rsidR="007E610E">
        <w:rPr>
          <w:rFonts w:ascii="Arial" w:hAnsi="Arial" w:cs="Arial"/>
          <w:bCs/>
          <w:sz w:val="20"/>
          <w:szCs w:val="20"/>
        </w:rPr>
        <w:t>1-</w:t>
      </w:r>
      <w:r w:rsidR="00C85542">
        <w:rPr>
          <w:rFonts w:ascii="Arial" w:hAnsi="Arial" w:cs="Arial"/>
          <w:bCs/>
          <w:sz w:val="20"/>
          <w:szCs w:val="20"/>
        </w:rPr>
        <w:t>IGUM</w:t>
      </w:r>
      <w:r w:rsidR="00EE2A2B">
        <w:rPr>
          <w:rFonts w:ascii="Arial" w:hAnsi="Arial" w:cs="Arial"/>
          <w:bCs/>
          <w:sz w:val="20"/>
          <w:szCs w:val="20"/>
        </w:rPr>
        <w:t>-2021</w:t>
      </w:r>
      <w:r w:rsidR="00045577" w:rsidRPr="00045577">
        <w:rPr>
          <w:rFonts w:ascii="Arial" w:hAnsi="Arial" w:cs="Arial"/>
          <w:bCs/>
          <w:sz w:val="20"/>
          <w:szCs w:val="20"/>
        </w:rPr>
        <w:t xml:space="preserve"> </w:t>
      </w:r>
      <w:r w:rsidRPr="005D4D42">
        <w:rPr>
          <w:rFonts w:ascii="Arial" w:hAnsi="Arial" w:cs="Arial"/>
          <w:bCs/>
          <w:sz w:val="20"/>
          <w:szCs w:val="20"/>
        </w:rPr>
        <w:t>– Klauzula informacyjna RODO.</w:t>
      </w:r>
    </w:p>
    <w:p w14:paraId="6527772D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613F2E2" w14:textId="0B9C279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4D42">
        <w:rPr>
          <w:rFonts w:ascii="Arial" w:hAnsi="Arial" w:cs="Arial"/>
          <w:b/>
          <w:bCs/>
          <w:sz w:val="20"/>
          <w:szCs w:val="20"/>
        </w:rPr>
        <w:t>Klauzula informacyjna RODO do zastosowania w celu związanym z procedurą zapytań ofertowych, prowadzoną zgodnie POLITYKĄ OCHRONY DANYCH OSOBOWYCH</w:t>
      </w:r>
      <w:r w:rsidR="00045577">
        <w:rPr>
          <w:rFonts w:ascii="Arial" w:hAnsi="Arial" w:cs="Arial"/>
          <w:b/>
          <w:bCs/>
          <w:sz w:val="20"/>
          <w:szCs w:val="20"/>
        </w:rPr>
        <w:br/>
      </w:r>
      <w:r w:rsidRPr="005D4D42">
        <w:rPr>
          <w:rFonts w:ascii="Arial" w:hAnsi="Arial" w:cs="Arial"/>
          <w:b/>
          <w:bCs/>
          <w:sz w:val="20"/>
          <w:szCs w:val="20"/>
        </w:rPr>
        <w:t xml:space="preserve">w </w:t>
      </w:r>
      <w:r w:rsidR="000604B1">
        <w:rPr>
          <w:rFonts w:ascii="Arial" w:hAnsi="Arial" w:cs="Arial"/>
          <w:b/>
          <w:bCs/>
          <w:sz w:val="20"/>
          <w:szCs w:val="20"/>
        </w:rPr>
        <w:t>P.H.U.P. „IGUM” sp. z o.o.</w:t>
      </w:r>
    </w:p>
    <w:p w14:paraId="36599368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78C550" w14:textId="031D4148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>Zgodnie z art. 13 ust. 1 i 2 rozporządzenia Parlamentu Europejskiego i Rady (UE) 2016/679 z dnia</w:t>
      </w:r>
      <w:r w:rsidR="00045577">
        <w:rPr>
          <w:rFonts w:ascii="Arial" w:hAnsi="Arial" w:cs="Arial"/>
          <w:bCs/>
          <w:sz w:val="20"/>
          <w:szCs w:val="20"/>
        </w:rPr>
        <w:br/>
      </w:r>
      <w:r w:rsidRPr="005D4D42">
        <w:rPr>
          <w:rFonts w:ascii="Arial" w:hAnsi="Arial" w:cs="Arial"/>
          <w:bCs/>
          <w:sz w:val="20"/>
          <w:szCs w:val="20"/>
        </w:rPr>
        <w:t xml:space="preserve">27 kwietnia 2016 r. w sprawie ochrony osób fizycznych w związku z przetwarzaniem danych osobowych </w:t>
      </w:r>
      <w:r w:rsidRPr="005D4D42">
        <w:rPr>
          <w:rFonts w:ascii="Arial" w:hAnsi="Arial" w:cs="Arial"/>
          <w:bCs/>
          <w:sz w:val="20"/>
          <w:szCs w:val="20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14:paraId="2536614F" w14:textId="390F52F7" w:rsidR="000B43DF" w:rsidRPr="005D4D42" w:rsidRDefault="000B43DF" w:rsidP="000B43DF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>administratorem Pani/Pana danych osobowych jest</w:t>
      </w:r>
      <w:r w:rsidR="00045577">
        <w:rPr>
          <w:rFonts w:ascii="Arial" w:hAnsi="Arial" w:cs="Arial"/>
          <w:bCs/>
          <w:sz w:val="20"/>
          <w:szCs w:val="20"/>
        </w:rPr>
        <w:t xml:space="preserve"> </w:t>
      </w:r>
      <w:r w:rsidR="000604B1">
        <w:rPr>
          <w:rFonts w:ascii="Arial" w:hAnsi="Arial" w:cs="Arial"/>
          <w:bCs/>
          <w:sz w:val="20"/>
          <w:szCs w:val="20"/>
        </w:rPr>
        <w:t>P.H.U.P. „IGUM” sp. z o.o</w:t>
      </w:r>
      <w:r w:rsidR="0041186E">
        <w:rPr>
          <w:rFonts w:ascii="Arial" w:hAnsi="Arial" w:cs="Arial"/>
          <w:bCs/>
          <w:sz w:val="20"/>
          <w:szCs w:val="20"/>
        </w:rPr>
        <w:t>.</w:t>
      </w:r>
      <w:r w:rsidR="00045577">
        <w:rPr>
          <w:rFonts w:ascii="Arial" w:hAnsi="Arial" w:cs="Arial"/>
          <w:bCs/>
          <w:sz w:val="20"/>
          <w:szCs w:val="20"/>
        </w:rPr>
        <w:t xml:space="preserve"> </w:t>
      </w:r>
      <w:r w:rsidRPr="005D4D42">
        <w:rPr>
          <w:rFonts w:ascii="Arial" w:hAnsi="Arial" w:cs="Arial"/>
          <w:bCs/>
          <w:sz w:val="20"/>
          <w:szCs w:val="20"/>
        </w:rPr>
        <w:t xml:space="preserve">z siedzibą </w:t>
      </w:r>
      <w:r w:rsidR="00045577">
        <w:rPr>
          <w:rFonts w:ascii="Arial" w:hAnsi="Arial" w:cs="Arial"/>
          <w:bCs/>
          <w:sz w:val="20"/>
          <w:szCs w:val="20"/>
        </w:rPr>
        <w:t xml:space="preserve"> </w:t>
      </w:r>
      <w:r w:rsidRPr="005D4D42">
        <w:rPr>
          <w:rFonts w:ascii="Arial" w:hAnsi="Arial" w:cs="Arial"/>
          <w:bCs/>
          <w:sz w:val="20"/>
          <w:szCs w:val="20"/>
        </w:rPr>
        <w:t xml:space="preserve">w </w:t>
      </w:r>
      <w:r w:rsidR="000604B1">
        <w:rPr>
          <w:rFonts w:ascii="Arial" w:hAnsi="Arial" w:cs="Arial"/>
          <w:bCs/>
          <w:sz w:val="20"/>
          <w:szCs w:val="20"/>
        </w:rPr>
        <w:t>Bielsko-Białej (43-382), przy ul. Dworcowej 25</w:t>
      </w:r>
      <w:r w:rsidRPr="005D4D42">
        <w:rPr>
          <w:rFonts w:ascii="Arial" w:hAnsi="Arial" w:cs="Arial"/>
          <w:bCs/>
          <w:sz w:val="20"/>
          <w:szCs w:val="20"/>
        </w:rPr>
        <w:t>,</w:t>
      </w:r>
    </w:p>
    <w:p w14:paraId="323FE5F9" w14:textId="5DC29650" w:rsidR="000B43DF" w:rsidRPr="005D4D42" w:rsidRDefault="000B43DF" w:rsidP="000B43DF">
      <w:pPr>
        <w:pStyle w:val="Akapitzlist"/>
        <w:numPr>
          <w:ilvl w:val="0"/>
          <w:numId w:val="25"/>
        </w:numPr>
        <w:spacing w:after="0" w:line="276" w:lineRule="auto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 xml:space="preserve">kontakt z administratorem danych osobowych: </w:t>
      </w:r>
      <w:r w:rsidR="000604B1">
        <w:t>biuro@igum.pl</w:t>
      </w:r>
      <w:r w:rsidR="0041186E" w:rsidRPr="00B566A6">
        <w:rPr>
          <w:rFonts w:ascii="Arial" w:hAnsi="Arial" w:cs="Arial"/>
          <w:bCs/>
          <w:sz w:val="20"/>
          <w:szCs w:val="20"/>
        </w:rPr>
        <w:t xml:space="preserve">, </w:t>
      </w:r>
      <w:r w:rsidR="000604B1">
        <w:rPr>
          <w:rFonts w:ascii="Arial" w:hAnsi="Arial" w:cs="Arial"/>
          <w:bCs/>
          <w:sz w:val="20"/>
          <w:szCs w:val="20"/>
        </w:rPr>
        <w:t>tel.</w:t>
      </w:r>
      <w:r w:rsidR="0041186E" w:rsidRPr="00B566A6">
        <w:rPr>
          <w:rFonts w:ascii="Arial" w:hAnsi="Arial" w:cs="Arial"/>
          <w:bCs/>
          <w:sz w:val="20"/>
          <w:szCs w:val="20"/>
        </w:rPr>
        <w:t xml:space="preserve"> </w:t>
      </w:r>
      <w:r w:rsidR="000604B1">
        <w:rPr>
          <w:rFonts w:ascii="Arial" w:hAnsi="Arial" w:cs="Arial"/>
          <w:bCs/>
          <w:sz w:val="20"/>
          <w:szCs w:val="20"/>
        </w:rPr>
        <w:t>(33) 488 98 87</w:t>
      </w:r>
      <w:r w:rsidR="00045577">
        <w:rPr>
          <w:rFonts w:ascii="Arial" w:hAnsi="Arial" w:cs="Arial"/>
          <w:bCs/>
          <w:sz w:val="20"/>
          <w:szCs w:val="20"/>
        </w:rPr>
        <w:t>,</w:t>
      </w:r>
    </w:p>
    <w:p w14:paraId="586645DE" w14:textId="123A7BE6" w:rsidR="000B43DF" w:rsidRPr="005D4D42" w:rsidRDefault="000B43DF" w:rsidP="000B43DF">
      <w:pPr>
        <w:pStyle w:val="Akapitzlist"/>
        <w:numPr>
          <w:ilvl w:val="0"/>
          <w:numId w:val="25"/>
        </w:numPr>
        <w:spacing w:after="0" w:line="276" w:lineRule="auto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>Pani/Pana dane osobowe przetwarzane będą na podstawie art. 6 ust. 1 lit. c RODO w celu związanym</w:t>
      </w:r>
      <w:r w:rsidR="00045577">
        <w:rPr>
          <w:rFonts w:ascii="Arial" w:hAnsi="Arial" w:cs="Arial"/>
          <w:bCs/>
          <w:sz w:val="20"/>
          <w:szCs w:val="20"/>
        </w:rPr>
        <w:t xml:space="preserve"> </w:t>
      </w:r>
      <w:r w:rsidRPr="005D4D42">
        <w:rPr>
          <w:rFonts w:ascii="Arial" w:hAnsi="Arial" w:cs="Arial"/>
          <w:bCs/>
          <w:sz w:val="20"/>
          <w:szCs w:val="20"/>
        </w:rPr>
        <w:t>z przedmiotowym zapytaniem ofertowym</w:t>
      </w:r>
      <w:r w:rsidRPr="005D4D42">
        <w:rPr>
          <w:rFonts w:ascii="Arial" w:hAnsi="Arial" w:cs="Arial"/>
          <w:b/>
          <w:bCs/>
          <w:sz w:val="20"/>
          <w:szCs w:val="20"/>
        </w:rPr>
        <w:t>,</w:t>
      </w:r>
    </w:p>
    <w:p w14:paraId="66932944" w14:textId="611448C5" w:rsidR="000B43DF" w:rsidRPr="005D4D42" w:rsidRDefault="000B43DF" w:rsidP="000B43DF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 xml:space="preserve">odbiorcami Pani/Pana danych osobowych będą pracownicy i współpracownicy </w:t>
      </w:r>
      <w:r w:rsidR="000604B1">
        <w:rPr>
          <w:rFonts w:ascii="Arial" w:hAnsi="Arial" w:cs="Arial"/>
          <w:bCs/>
          <w:sz w:val="20"/>
          <w:szCs w:val="20"/>
        </w:rPr>
        <w:t>P.H.U.P. „IGUM” sp. z o.o.</w:t>
      </w:r>
      <w:r w:rsidR="00045577">
        <w:rPr>
          <w:rFonts w:ascii="Arial" w:hAnsi="Arial" w:cs="Arial"/>
          <w:bCs/>
          <w:sz w:val="20"/>
          <w:szCs w:val="20"/>
        </w:rPr>
        <w:t xml:space="preserve"> </w:t>
      </w:r>
      <w:r w:rsidRPr="005D4D42">
        <w:rPr>
          <w:rFonts w:ascii="Arial" w:hAnsi="Arial" w:cs="Arial"/>
          <w:bCs/>
          <w:sz w:val="20"/>
          <w:szCs w:val="20"/>
        </w:rPr>
        <w:t>prowadzący przedmiotowe zapytanie ofertowe,</w:t>
      </w:r>
    </w:p>
    <w:p w14:paraId="36A30AD1" w14:textId="2BE59CCF" w:rsidR="000B43DF" w:rsidRPr="005D4D42" w:rsidRDefault="000B43DF" w:rsidP="000B43DF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>Pani/Pana dane osobowe będą przechowywane, zgodnie z polityką ochrony danych osobowych  w</w:t>
      </w:r>
      <w:r w:rsidR="00045577" w:rsidRPr="00045577">
        <w:t xml:space="preserve"> </w:t>
      </w:r>
      <w:r w:rsidR="000604B1">
        <w:rPr>
          <w:rFonts w:ascii="Arial" w:hAnsi="Arial" w:cs="Arial"/>
          <w:bCs/>
          <w:sz w:val="20"/>
          <w:szCs w:val="20"/>
        </w:rPr>
        <w:t>P.H.U.P. „IGUM” sp. z o.o.</w:t>
      </w:r>
      <w:r w:rsidRPr="005D4D42">
        <w:rPr>
          <w:rFonts w:ascii="Arial" w:hAnsi="Arial" w:cs="Arial"/>
          <w:bCs/>
          <w:sz w:val="20"/>
          <w:szCs w:val="20"/>
        </w:rPr>
        <w:t xml:space="preserve"> w zakresie archiwizacji danych osobowych, a okres ich przechowywania będzie zależał od kategorii sprawy, której te dane osobowe dotyczą, </w:t>
      </w:r>
    </w:p>
    <w:p w14:paraId="27E2CA18" w14:textId="77777777" w:rsidR="000B43DF" w:rsidRPr="005D4D42" w:rsidRDefault="000B43DF" w:rsidP="000B43DF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>w odniesieniu do Pani/Pana danych osobowych decyzje nie będą podejmowane w sposób zautomatyzowany, stosowanie do art. 22 RODO,</w:t>
      </w:r>
    </w:p>
    <w:p w14:paraId="426FD036" w14:textId="77777777" w:rsidR="000B43DF" w:rsidRPr="005D4D42" w:rsidRDefault="000B43DF" w:rsidP="000B43DF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 xml:space="preserve">posiada Pani/Pan: </w:t>
      </w:r>
    </w:p>
    <w:p w14:paraId="56938B1F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Segoe UI Symbol" w:hAnsi="Segoe UI Symbol" w:cs="Segoe UI Symbol"/>
          <w:bCs/>
          <w:sz w:val="20"/>
          <w:szCs w:val="20"/>
        </w:rPr>
        <w:t>➢</w:t>
      </w:r>
      <w:r w:rsidRPr="005D4D42">
        <w:rPr>
          <w:rFonts w:ascii="Arial" w:hAnsi="Arial" w:cs="Arial"/>
          <w:bCs/>
          <w:sz w:val="20"/>
          <w:szCs w:val="20"/>
        </w:rPr>
        <w:t xml:space="preserve"> na podstawie art. 15 RODO prawo dostępu do danych osobowych Pani/Pana dotyczących; na podstawie art. 16 RODO prawo do sprostowania Pani/Pana danych osobowych **; </w:t>
      </w:r>
    </w:p>
    <w:p w14:paraId="754D067D" w14:textId="0DA6697B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Segoe UI Symbol" w:hAnsi="Segoe UI Symbol" w:cs="Segoe UI Symbol"/>
          <w:bCs/>
          <w:sz w:val="20"/>
          <w:szCs w:val="20"/>
        </w:rPr>
        <w:t>➢</w:t>
      </w:r>
      <w:r w:rsidRPr="005D4D42">
        <w:rPr>
          <w:rFonts w:ascii="Arial" w:hAnsi="Arial" w:cs="Arial"/>
          <w:bCs/>
          <w:sz w:val="20"/>
          <w:szCs w:val="20"/>
        </w:rPr>
        <w:t xml:space="preserve"> na podstawie art. 18 RODO prawo żądania od administratora ograniczenia przetwarzania danych osobowych z zastrzeżeniem przypadków, o których mowa w art. 18 ust. 2 RODO ***; </w:t>
      </w:r>
    </w:p>
    <w:p w14:paraId="26FEEEA2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Segoe UI Symbol" w:hAnsi="Segoe UI Symbol" w:cs="Segoe UI Symbol"/>
          <w:bCs/>
          <w:sz w:val="20"/>
          <w:szCs w:val="20"/>
        </w:rPr>
        <w:t>➢</w:t>
      </w:r>
      <w:r w:rsidRPr="005D4D42">
        <w:rPr>
          <w:rFonts w:ascii="Arial" w:hAnsi="Arial" w:cs="Arial"/>
          <w:bCs/>
          <w:sz w:val="20"/>
          <w:szCs w:val="20"/>
        </w:rPr>
        <w:t xml:space="preserve"> prawo do wniesienia skargi do Prezesa Urzędu Ochrony Danych Osobowych, gdy uzna Pani/Pan, że przetwarzanie danych osobowych Pani/Pana dotyczących narusza przepisy RODO; </w:t>
      </w:r>
    </w:p>
    <w:p w14:paraId="1D159532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009588F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Cs/>
          <w:sz w:val="20"/>
          <w:szCs w:val="20"/>
        </w:rPr>
        <w:t xml:space="preserve">2) nie przysługuje Pani/Panu: </w:t>
      </w:r>
    </w:p>
    <w:p w14:paraId="61974508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Segoe UI Symbol" w:hAnsi="Segoe UI Symbol" w:cs="Segoe UI Symbol"/>
          <w:bCs/>
          <w:sz w:val="20"/>
          <w:szCs w:val="20"/>
        </w:rPr>
        <w:t>➢</w:t>
      </w:r>
      <w:r w:rsidRPr="005D4D42">
        <w:rPr>
          <w:rFonts w:ascii="Arial" w:hAnsi="Arial" w:cs="Arial"/>
          <w:bCs/>
          <w:sz w:val="20"/>
          <w:szCs w:val="20"/>
        </w:rPr>
        <w:t xml:space="preserve"> w związku z art. 17 ust. 3 lit. b, d lub e RODO prawo do usunięcia danych osobowych; </w:t>
      </w:r>
    </w:p>
    <w:p w14:paraId="03403102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Segoe UI Symbol" w:hAnsi="Segoe UI Symbol" w:cs="Segoe UI Symbol"/>
          <w:bCs/>
          <w:sz w:val="20"/>
          <w:szCs w:val="20"/>
        </w:rPr>
        <w:t>➢</w:t>
      </w:r>
      <w:r w:rsidRPr="005D4D42">
        <w:rPr>
          <w:rFonts w:ascii="Arial" w:hAnsi="Arial" w:cs="Arial"/>
          <w:bCs/>
          <w:sz w:val="20"/>
          <w:szCs w:val="20"/>
        </w:rPr>
        <w:t xml:space="preserve"> prawo do przenoszenia danych osobowych, o którym mowa w art. 20 RODO; </w:t>
      </w:r>
    </w:p>
    <w:p w14:paraId="50A4B8D2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Segoe UI Symbol" w:hAnsi="Segoe UI Symbol" w:cs="Segoe UI Symbol"/>
          <w:bCs/>
          <w:sz w:val="20"/>
          <w:szCs w:val="20"/>
        </w:rPr>
        <w:t>➢</w:t>
      </w:r>
      <w:r w:rsidRPr="005D4D42">
        <w:rPr>
          <w:rFonts w:ascii="Arial" w:hAnsi="Arial" w:cs="Arial"/>
          <w:bCs/>
          <w:sz w:val="20"/>
          <w:szCs w:val="20"/>
        </w:rPr>
        <w:t xml:space="preserve"> na podstawie art. 21 RODO prawo sprzeciwu, wobec przetwarzania danych osobowych, gdyż podstawą prawną przetwarzania Pani/Pana danych osobowych jest art. 6 ust. 1 lit. c RODO. </w:t>
      </w:r>
    </w:p>
    <w:p w14:paraId="5A5338BD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5B4A372" w14:textId="23EBD42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/>
          <w:bCs/>
          <w:sz w:val="20"/>
          <w:szCs w:val="20"/>
        </w:rPr>
        <w:t xml:space="preserve">* Wyjaśnienie: </w:t>
      </w:r>
      <w:r w:rsidRPr="005D4D42">
        <w:rPr>
          <w:rFonts w:ascii="Arial" w:hAnsi="Arial" w:cs="Arial"/>
          <w:bCs/>
          <w:sz w:val="20"/>
          <w:szCs w:val="20"/>
        </w:rPr>
        <w:t>informacja w tym zakresie jest wymagana, jeżeli w odniesieniu do danego administratora lub podmiotu przetwarzająceg</w:t>
      </w:r>
      <w:r w:rsidR="000604B1">
        <w:rPr>
          <w:rFonts w:ascii="Arial" w:hAnsi="Arial" w:cs="Arial"/>
          <w:bCs/>
          <w:sz w:val="20"/>
          <w:szCs w:val="20"/>
        </w:rPr>
        <w:t>o</w:t>
      </w:r>
      <w:r w:rsidRPr="005D4D42">
        <w:rPr>
          <w:rFonts w:ascii="Arial" w:hAnsi="Arial" w:cs="Arial"/>
          <w:bCs/>
          <w:sz w:val="20"/>
          <w:szCs w:val="20"/>
        </w:rPr>
        <w:t xml:space="preserve"> istnieje obowiązek wyznaczenia inspektora ochrony danych osobowych. </w:t>
      </w:r>
    </w:p>
    <w:p w14:paraId="3DEF1EC3" w14:textId="77777777" w:rsidR="000B43DF" w:rsidRPr="005D4D42" w:rsidRDefault="000B43DF" w:rsidP="000B43D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/>
          <w:bCs/>
          <w:sz w:val="20"/>
          <w:szCs w:val="20"/>
        </w:rPr>
        <w:t xml:space="preserve">** Wyjaśnienie: </w:t>
      </w:r>
      <w:r w:rsidRPr="005D4D42">
        <w:rPr>
          <w:rFonts w:ascii="Arial" w:hAnsi="Arial" w:cs="Arial"/>
          <w:bCs/>
          <w:sz w:val="20"/>
          <w:szCs w:val="20"/>
        </w:rPr>
        <w:t xml:space="preserve">skorzystanie z prawa do sprostowania nie może skutkować zmianą wyniku zapytania ofertowego ani zmianą postanowień umowy w zakresie niezgodnym z przepisami oraz nie może naruszać integralności protokołu oraz jego załączników. </w:t>
      </w:r>
    </w:p>
    <w:p w14:paraId="16DB0A14" w14:textId="7FEB7D71" w:rsidR="00E51E0B" w:rsidRPr="005F326A" w:rsidRDefault="000B43DF" w:rsidP="00E51E0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D4D42">
        <w:rPr>
          <w:rFonts w:ascii="Arial" w:hAnsi="Arial" w:cs="Arial"/>
          <w:b/>
          <w:bCs/>
          <w:sz w:val="20"/>
          <w:szCs w:val="20"/>
        </w:rPr>
        <w:t xml:space="preserve">*** Wyjaśnienie: </w:t>
      </w:r>
      <w:r w:rsidRPr="005D4D42">
        <w:rPr>
          <w:rFonts w:ascii="Arial" w:hAnsi="Arial" w:cs="Arial"/>
          <w:bCs/>
          <w:sz w:val="20"/>
          <w:szCs w:val="20"/>
        </w:rPr>
        <w:t xml:space="preserve">prawo do ograniczenia przetwarzania nie ma zastosowania w odniesieniu do przechowywania, </w:t>
      </w:r>
      <w:r w:rsidRPr="005D4D42">
        <w:rPr>
          <w:rFonts w:ascii="Arial" w:hAnsi="Arial" w:cs="Arial"/>
          <w:bCs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sectPr w:rsidR="00E51E0B" w:rsidRPr="005F326A" w:rsidSect="00CE41AB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6B0D" w14:textId="77777777" w:rsidR="00B4721F" w:rsidRDefault="00B4721F" w:rsidP="00A35B22">
      <w:pPr>
        <w:spacing w:after="0" w:line="240" w:lineRule="auto"/>
      </w:pPr>
      <w:r>
        <w:separator/>
      </w:r>
    </w:p>
  </w:endnote>
  <w:endnote w:type="continuationSeparator" w:id="0">
    <w:p w14:paraId="247D7789" w14:textId="77777777" w:rsidR="00B4721F" w:rsidRDefault="00B4721F" w:rsidP="00A3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2112238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7735A29" w14:textId="1E36D182" w:rsidR="006E3F6B" w:rsidRPr="00BD6331" w:rsidRDefault="006E3F6B" w:rsidP="006E3F6B">
        <w:pPr>
          <w:pStyle w:val="Stopka"/>
          <w:spacing w:line="276" w:lineRule="auto"/>
          <w:jc w:val="right"/>
          <w:rPr>
            <w:rFonts w:ascii="Arial" w:hAnsi="Arial" w:cs="Arial"/>
            <w:sz w:val="18"/>
            <w:szCs w:val="18"/>
          </w:rPr>
        </w:pPr>
        <w:r w:rsidRPr="00BD6331">
          <w:rPr>
            <w:rFonts w:ascii="Arial" w:hAnsi="Arial" w:cs="Arial"/>
            <w:sz w:val="18"/>
            <w:szCs w:val="18"/>
          </w:rPr>
          <w:fldChar w:fldCharType="begin"/>
        </w:r>
        <w:r w:rsidRPr="00BD633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D6331">
          <w:rPr>
            <w:rFonts w:ascii="Arial" w:hAnsi="Arial" w:cs="Arial"/>
            <w:sz w:val="18"/>
            <w:szCs w:val="18"/>
          </w:rPr>
          <w:fldChar w:fldCharType="separate"/>
        </w:r>
        <w:r w:rsidR="00703911">
          <w:rPr>
            <w:rFonts w:ascii="Arial" w:hAnsi="Arial" w:cs="Arial"/>
            <w:noProof/>
            <w:sz w:val="18"/>
            <w:szCs w:val="18"/>
          </w:rPr>
          <w:t>4</w:t>
        </w:r>
        <w:r w:rsidRPr="00BD633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F568F9E" w14:textId="2A3E17A9" w:rsidR="006E3F6B" w:rsidRPr="00BD6331" w:rsidRDefault="006E3F6B" w:rsidP="006E3F6B">
    <w:pPr>
      <w:pStyle w:val="Stopka"/>
      <w:spacing w:line="276" w:lineRule="auto"/>
      <w:jc w:val="center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7468E" w14:textId="77777777" w:rsidR="00B4721F" w:rsidRDefault="00B4721F" w:rsidP="00A35B22">
      <w:pPr>
        <w:spacing w:after="0" w:line="240" w:lineRule="auto"/>
      </w:pPr>
      <w:r>
        <w:separator/>
      </w:r>
    </w:p>
  </w:footnote>
  <w:footnote w:type="continuationSeparator" w:id="0">
    <w:p w14:paraId="33FC9DE4" w14:textId="77777777" w:rsidR="00B4721F" w:rsidRDefault="00B4721F" w:rsidP="00A35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B75"/>
    <w:multiLevelType w:val="hybridMultilevel"/>
    <w:tmpl w:val="6D723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88F"/>
    <w:multiLevelType w:val="hybridMultilevel"/>
    <w:tmpl w:val="0B2CF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94EF4"/>
    <w:multiLevelType w:val="hybridMultilevel"/>
    <w:tmpl w:val="03CABE6C"/>
    <w:lvl w:ilvl="0" w:tplc="4A4CB6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77B3"/>
    <w:multiLevelType w:val="hybridMultilevel"/>
    <w:tmpl w:val="72B29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6748C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F71AD"/>
    <w:multiLevelType w:val="hybridMultilevel"/>
    <w:tmpl w:val="A9A6C8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7CAC"/>
    <w:multiLevelType w:val="hybridMultilevel"/>
    <w:tmpl w:val="10806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83D04"/>
    <w:multiLevelType w:val="hybridMultilevel"/>
    <w:tmpl w:val="F506A6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6405B9"/>
    <w:multiLevelType w:val="hybridMultilevel"/>
    <w:tmpl w:val="AEC69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916C0"/>
    <w:multiLevelType w:val="hybridMultilevel"/>
    <w:tmpl w:val="40B0333E"/>
    <w:lvl w:ilvl="0" w:tplc="6CAC78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C5C6F"/>
    <w:multiLevelType w:val="hybridMultilevel"/>
    <w:tmpl w:val="96E44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20345"/>
    <w:multiLevelType w:val="hybridMultilevel"/>
    <w:tmpl w:val="F6DCF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05916"/>
    <w:multiLevelType w:val="hybridMultilevel"/>
    <w:tmpl w:val="EF1A8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D762C"/>
    <w:multiLevelType w:val="hybridMultilevel"/>
    <w:tmpl w:val="8C4017B6"/>
    <w:lvl w:ilvl="0" w:tplc="67B632E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6639"/>
    <w:multiLevelType w:val="hybridMultilevel"/>
    <w:tmpl w:val="D444E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739E4"/>
    <w:multiLevelType w:val="hybridMultilevel"/>
    <w:tmpl w:val="64E071FA"/>
    <w:lvl w:ilvl="0" w:tplc="E20EDB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074A0"/>
    <w:multiLevelType w:val="hybridMultilevel"/>
    <w:tmpl w:val="F6DCF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A6EA8"/>
    <w:multiLevelType w:val="hybridMultilevel"/>
    <w:tmpl w:val="ACFCF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66091"/>
    <w:multiLevelType w:val="hybridMultilevel"/>
    <w:tmpl w:val="E54E9666"/>
    <w:lvl w:ilvl="0" w:tplc="67B632E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B539A"/>
    <w:multiLevelType w:val="hybridMultilevel"/>
    <w:tmpl w:val="B3D0A2EC"/>
    <w:lvl w:ilvl="0" w:tplc="A9165318">
      <w:start w:val="1"/>
      <w:numFmt w:val="lowerLetter"/>
      <w:lvlText w:val="%1)"/>
      <w:lvlJc w:val="left"/>
      <w:pPr>
        <w:ind w:left="1429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4675DF"/>
    <w:multiLevelType w:val="hybridMultilevel"/>
    <w:tmpl w:val="ABA08B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27ED5"/>
    <w:multiLevelType w:val="hybridMultilevel"/>
    <w:tmpl w:val="259E6620"/>
    <w:lvl w:ilvl="0" w:tplc="325C3BC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F44AB"/>
    <w:multiLevelType w:val="hybridMultilevel"/>
    <w:tmpl w:val="0B2CF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A2A3F"/>
    <w:multiLevelType w:val="hybridMultilevel"/>
    <w:tmpl w:val="6136D3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65118"/>
    <w:multiLevelType w:val="hybridMultilevel"/>
    <w:tmpl w:val="46E631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07E4E"/>
    <w:multiLevelType w:val="hybridMultilevel"/>
    <w:tmpl w:val="9AE84B6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2D36E8"/>
    <w:multiLevelType w:val="hybridMultilevel"/>
    <w:tmpl w:val="17207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5495C"/>
    <w:multiLevelType w:val="hybridMultilevel"/>
    <w:tmpl w:val="10BA2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51F49"/>
    <w:multiLevelType w:val="hybridMultilevel"/>
    <w:tmpl w:val="F880E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2D32"/>
    <w:multiLevelType w:val="hybridMultilevel"/>
    <w:tmpl w:val="BAAC0F9C"/>
    <w:lvl w:ilvl="0" w:tplc="0C3EEC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F74228"/>
    <w:multiLevelType w:val="hybridMultilevel"/>
    <w:tmpl w:val="4EB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834F8"/>
    <w:multiLevelType w:val="hybridMultilevel"/>
    <w:tmpl w:val="CBC84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C6635"/>
    <w:multiLevelType w:val="hybridMultilevel"/>
    <w:tmpl w:val="7242E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736EA"/>
    <w:multiLevelType w:val="hybridMultilevel"/>
    <w:tmpl w:val="DA80F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4"/>
  </w:num>
  <w:num w:numId="4">
    <w:abstractNumId w:val="11"/>
  </w:num>
  <w:num w:numId="5">
    <w:abstractNumId w:val="20"/>
  </w:num>
  <w:num w:numId="6">
    <w:abstractNumId w:val="32"/>
  </w:num>
  <w:num w:numId="7">
    <w:abstractNumId w:val="13"/>
  </w:num>
  <w:num w:numId="8">
    <w:abstractNumId w:val="19"/>
  </w:num>
  <w:num w:numId="9">
    <w:abstractNumId w:val="25"/>
  </w:num>
  <w:num w:numId="10">
    <w:abstractNumId w:val="24"/>
  </w:num>
  <w:num w:numId="11">
    <w:abstractNumId w:val="30"/>
  </w:num>
  <w:num w:numId="12">
    <w:abstractNumId w:val="16"/>
  </w:num>
  <w:num w:numId="13">
    <w:abstractNumId w:val="12"/>
  </w:num>
  <w:num w:numId="14">
    <w:abstractNumId w:val="18"/>
  </w:num>
  <w:num w:numId="15">
    <w:abstractNumId w:val="1"/>
  </w:num>
  <w:num w:numId="16">
    <w:abstractNumId w:val="7"/>
  </w:num>
  <w:num w:numId="17">
    <w:abstractNumId w:val="26"/>
  </w:num>
  <w:num w:numId="18">
    <w:abstractNumId w:val="21"/>
  </w:num>
  <w:num w:numId="19">
    <w:abstractNumId w:val="22"/>
  </w:num>
  <w:num w:numId="20">
    <w:abstractNumId w:val="0"/>
  </w:num>
  <w:num w:numId="21">
    <w:abstractNumId w:val="9"/>
  </w:num>
  <w:num w:numId="22">
    <w:abstractNumId w:val="31"/>
  </w:num>
  <w:num w:numId="23">
    <w:abstractNumId w:val="4"/>
  </w:num>
  <w:num w:numId="24">
    <w:abstractNumId w:val="2"/>
  </w:num>
  <w:num w:numId="25">
    <w:abstractNumId w:val="27"/>
  </w:num>
  <w:num w:numId="26">
    <w:abstractNumId w:val="5"/>
  </w:num>
  <w:num w:numId="27">
    <w:abstractNumId w:val="23"/>
  </w:num>
  <w:num w:numId="28">
    <w:abstractNumId w:val="6"/>
  </w:num>
  <w:num w:numId="29">
    <w:abstractNumId w:val="28"/>
  </w:num>
  <w:num w:numId="30">
    <w:abstractNumId w:val="3"/>
  </w:num>
  <w:num w:numId="31">
    <w:abstractNumId w:val="10"/>
  </w:num>
  <w:num w:numId="32">
    <w:abstractNumId w:val="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E0"/>
    <w:rsid w:val="00012521"/>
    <w:rsid w:val="00012B17"/>
    <w:rsid w:val="00012EC0"/>
    <w:rsid w:val="00014227"/>
    <w:rsid w:val="000236E0"/>
    <w:rsid w:val="000326D1"/>
    <w:rsid w:val="00034CC1"/>
    <w:rsid w:val="000362BA"/>
    <w:rsid w:val="00037756"/>
    <w:rsid w:val="00045577"/>
    <w:rsid w:val="0005092B"/>
    <w:rsid w:val="000548D9"/>
    <w:rsid w:val="000604B1"/>
    <w:rsid w:val="000735A4"/>
    <w:rsid w:val="00075DD0"/>
    <w:rsid w:val="00080109"/>
    <w:rsid w:val="00080B97"/>
    <w:rsid w:val="000867DE"/>
    <w:rsid w:val="000A4174"/>
    <w:rsid w:val="000B04F5"/>
    <w:rsid w:val="000B430A"/>
    <w:rsid w:val="000B43DF"/>
    <w:rsid w:val="000B508A"/>
    <w:rsid w:val="000C015C"/>
    <w:rsid w:val="000D2DF6"/>
    <w:rsid w:val="000D3DB7"/>
    <w:rsid w:val="000F26D8"/>
    <w:rsid w:val="000F491F"/>
    <w:rsid w:val="000F5C17"/>
    <w:rsid w:val="00132BF3"/>
    <w:rsid w:val="00134BB5"/>
    <w:rsid w:val="0015022C"/>
    <w:rsid w:val="001518F0"/>
    <w:rsid w:val="00184F4D"/>
    <w:rsid w:val="001B23A3"/>
    <w:rsid w:val="001D22F0"/>
    <w:rsid w:val="001D5FFC"/>
    <w:rsid w:val="001E41AE"/>
    <w:rsid w:val="001F00DE"/>
    <w:rsid w:val="0020697F"/>
    <w:rsid w:val="0021295E"/>
    <w:rsid w:val="002147FB"/>
    <w:rsid w:val="002178EF"/>
    <w:rsid w:val="0023150D"/>
    <w:rsid w:val="002408DC"/>
    <w:rsid w:val="00252AD8"/>
    <w:rsid w:val="00253734"/>
    <w:rsid w:val="00257ADF"/>
    <w:rsid w:val="002909A1"/>
    <w:rsid w:val="00292D24"/>
    <w:rsid w:val="00296057"/>
    <w:rsid w:val="002967DE"/>
    <w:rsid w:val="00296D8A"/>
    <w:rsid w:val="002A46A2"/>
    <w:rsid w:val="002C0877"/>
    <w:rsid w:val="002C564A"/>
    <w:rsid w:val="002D436D"/>
    <w:rsid w:val="002D4B9A"/>
    <w:rsid w:val="002E21E4"/>
    <w:rsid w:val="002F73DC"/>
    <w:rsid w:val="00316665"/>
    <w:rsid w:val="00325C62"/>
    <w:rsid w:val="00331A60"/>
    <w:rsid w:val="00343F2E"/>
    <w:rsid w:val="00345614"/>
    <w:rsid w:val="003824BF"/>
    <w:rsid w:val="003846CC"/>
    <w:rsid w:val="00387155"/>
    <w:rsid w:val="003B01CB"/>
    <w:rsid w:val="003B57D2"/>
    <w:rsid w:val="003B5951"/>
    <w:rsid w:val="003D13F9"/>
    <w:rsid w:val="003E6B29"/>
    <w:rsid w:val="003E72BA"/>
    <w:rsid w:val="00401820"/>
    <w:rsid w:val="00402C35"/>
    <w:rsid w:val="004056C7"/>
    <w:rsid w:val="0041186E"/>
    <w:rsid w:val="00436B02"/>
    <w:rsid w:val="00443ACD"/>
    <w:rsid w:val="00454B7A"/>
    <w:rsid w:val="0045706E"/>
    <w:rsid w:val="00470737"/>
    <w:rsid w:val="00493BF6"/>
    <w:rsid w:val="004962C9"/>
    <w:rsid w:val="004A2AC8"/>
    <w:rsid w:val="004B05C7"/>
    <w:rsid w:val="004B1AC4"/>
    <w:rsid w:val="004B3D90"/>
    <w:rsid w:val="004C3B06"/>
    <w:rsid w:val="004D0AF2"/>
    <w:rsid w:val="004D599C"/>
    <w:rsid w:val="004E0917"/>
    <w:rsid w:val="004E175C"/>
    <w:rsid w:val="004E6623"/>
    <w:rsid w:val="004F6785"/>
    <w:rsid w:val="00530D17"/>
    <w:rsid w:val="0054253A"/>
    <w:rsid w:val="0054336A"/>
    <w:rsid w:val="00550E45"/>
    <w:rsid w:val="00551A44"/>
    <w:rsid w:val="00573F38"/>
    <w:rsid w:val="00575838"/>
    <w:rsid w:val="005815D5"/>
    <w:rsid w:val="005949EC"/>
    <w:rsid w:val="005A7E1D"/>
    <w:rsid w:val="005B01E1"/>
    <w:rsid w:val="005B3A01"/>
    <w:rsid w:val="005C498A"/>
    <w:rsid w:val="005C642E"/>
    <w:rsid w:val="005C6E2E"/>
    <w:rsid w:val="005D1996"/>
    <w:rsid w:val="005D3B94"/>
    <w:rsid w:val="005D3BBD"/>
    <w:rsid w:val="005D64ED"/>
    <w:rsid w:val="005E5BBA"/>
    <w:rsid w:val="005F326A"/>
    <w:rsid w:val="006002AB"/>
    <w:rsid w:val="00622253"/>
    <w:rsid w:val="006310D1"/>
    <w:rsid w:val="00634E10"/>
    <w:rsid w:val="00664931"/>
    <w:rsid w:val="006C4B84"/>
    <w:rsid w:val="006D0123"/>
    <w:rsid w:val="006D31EC"/>
    <w:rsid w:val="006E3F6B"/>
    <w:rsid w:val="006F0521"/>
    <w:rsid w:val="00701B9C"/>
    <w:rsid w:val="00703911"/>
    <w:rsid w:val="00710E21"/>
    <w:rsid w:val="00712AF2"/>
    <w:rsid w:val="00724863"/>
    <w:rsid w:val="00725AE3"/>
    <w:rsid w:val="00726F3D"/>
    <w:rsid w:val="0074342A"/>
    <w:rsid w:val="00770F70"/>
    <w:rsid w:val="00775C0B"/>
    <w:rsid w:val="007822BB"/>
    <w:rsid w:val="007919FD"/>
    <w:rsid w:val="007955A8"/>
    <w:rsid w:val="00795914"/>
    <w:rsid w:val="00796CB9"/>
    <w:rsid w:val="007A2210"/>
    <w:rsid w:val="007A65CA"/>
    <w:rsid w:val="007B2871"/>
    <w:rsid w:val="007B3AA1"/>
    <w:rsid w:val="007C279D"/>
    <w:rsid w:val="007C38E9"/>
    <w:rsid w:val="007C405B"/>
    <w:rsid w:val="007E610E"/>
    <w:rsid w:val="007F4DD2"/>
    <w:rsid w:val="007F5FEF"/>
    <w:rsid w:val="007F61EB"/>
    <w:rsid w:val="00804B31"/>
    <w:rsid w:val="00804C02"/>
    <w:rsid w:val="008056F7"/>
    <w:rsid w:val="0081744F"/>
    <w:rsid w:val="00821341"/>
    <w:rsid w:val="0084001B"/>
    <w:rsid w:val="00842A46"/>
    <w:rsid w:val="00863D07"/>
    <w:rsid w:val="0086470E"/>
    <w:rsid w:val="00864A0C"/>
    <w:rsid w:val="00872146"/>
    <w:rsid w:val="00874CB2"/>
    <w:rsid w:val="00876DF9"/>
    <w:rsid w:val="008A5B88"/>
    <w:rsid w:val="008B0146"/>
    <w:rsid w:val="008B6A28"/>
    <w:rsid w:val="008C1187"/>
    <w:rsid w:val="008D055D"/>
    <w:rsid w:val="008E2A9F"/>
    <w:rsid w:val="008F04E9"/>
    <w:rsid w:val="009077C1"/>
    <w:rsid w:val="00914B32"/>
    <w:rsid w:val="00914CDA"/>
    <w:rsid w:val="00916EFC"/>
    <w:rsid w:val="00940AB8"/>
    <w:rsid w:val="00956C3A"/>
    <w:rsid w:val="00970C20"/>
    <w:rsid w:val="00974786"/>
    <w:rsid w:val="00980F41"/>
    <w:rsid w:val="00995F70"/>
    <w:rsid w:val="009A2B1E"/>
    <w:rsid w:val="009A335A"/>
    <w:rsid w:val="009A4D58"/>
    <w:rsid w:val="009C0C18"/>
    <w:rsid w:val="009C5AF4"/>
    <w:rsid w:val="009C5DC5"/>
    <w:rsid w:val="009C6098"/>
    <w:rsid w:val="009D0FDA"/>
    <w:rsid w:val="009D46D8"/>
    <w:rsid w:val="009E035B"/>
    <w:rsid w:val="009E081D"/>
    <w:rsid w:val="009E7812"/>
    <w:rsid w:val="00A15AC4"/>
    <w:rsid w:val="00A25321"/>
    <w:rsid w:val="00A30C7E"/>
    <w:rsid w:val="00A35B22"/>
    <w:rsid w:val="00A55F01"/>
    <w:rsid w:val="00A607E0"/>
    <w:rsid w:val="00A65C64"/>
    <w:rsid w:val="00A837E1"/>
    <w:rsid w:val="00A87CB0"/>
    <w:rsid w:val="00A97CB6"/>
    <w:rsid w:val="00AB3618"/>
    <w:rsid w:val="00AC00CE"/>
    <w:rsid w:val="00AC2904"/>
    <w:rsid w:val="00AD43FD"/>
    <w:rsid w:val="00AD5EF2"/>
    <w:rsid w:val="00AD5F06"/>
    <w:rsid w:val="00AE598F"/>
    <w:rsid w:val="00AF7E8C"/>
    <w:rsid w:val="00B130DE"/>
    <w:rsid w:val="00B24E03"/>
    <w:rsid w:val="00B26A3E"/>
    <w:rsid w:val="00B4721F"/>
    <w:rsid w:val="00B50035"/>
    <w:rsid w:val="00B50C14"/>
    <w:rsid w:val="00B5384D"/>
    <w:rsid w:val="00B5428A"/>
    <w:rsid w:val="00B57353"/>
    <w:rsid w:val="00B65B52"/>
    <w:rsid w:val="00B704A3"/>
    <w:rsid w:val="00B77C01"/>
    <w:rsid w:val="00B92F83"/>
    <w:rsid w:val="00B93404"/>
    <w:rsid w:val="00B970E8"/>
    <w:rsid w:val="00BB16D1"/>
    <w:rsid w:val="00BB59AB"/>
    <w:rsid w:val="00BC3E10"/>
    <w:rsid w:val="00BD059C"/>
    <w:rsid w:val="00BD6331"/>
    <w:rsid w:val="00BD7C14"/>
    <w:rsid w:val="00C007D5"/>
    <w:rsid w:val="00C165E6"/>
    <w:rsid w:val="00C2126C"/>
    <w:rsid w:val="00C25452"/>
    <w:rsid w:val="00C34F43"/>
    <w:rsid w:val="00C44B9C"/>
    <w:rsid w:val="00C464AD"/>
    <w:rsid w:val="00C85542"/>
    <w:rsid w:val="00CA11C6"/>
    <w:rsid w:val="00CA53FB"/>
    <w:rsid w:val="00CB5890"/>
    <w:rsid w:val="00CB624D"/>
    <w:rsid w:val="00CC709A"/>
    <w:rsid w:val="00CD23F6"/>
    <w:rsid w:val="00CD6DB9"/>
    <w:rsid w:val="00CF752F"/>
    <w:rsid w:val="00D00861"/>
    <w:rsid w:val="00D110EC"/>
    <w:rsid w:val="00D172EA"/>
    <w:rsid w:val="00D2410B"/>
    <w:rsid w:val="00D24558"/>
    <w:rsid w:val="00D33704"/>
    <w:rsid w:val="00D420D3"/>
    <w:rsid w:val="00D551AF"/>
    <w:rsid w:val="00D60D7F"/>
    <w:rsid w:val="00D6315E"/>
    <w:rsid w:val="00D7089D"/>
    <w:rsid w:val="00D718EE"/>
    <w:rsid w:val="00D72EEE"/>
    <w:rsid w:val="00D86CE4"/>
    <w:rsid w:val="00D87B4D"/>
    <w:rsid w:val="00D9369E"/>
    <w:rsid w:val="00DA6E60"/>
    <w:rsid w:val="00DB02E4"/>
    <w:rsid w:val="00DE6C27"/>
    <w:rsid w:val="00DF3D1D"/>
    <w:rsid w:val="00E03C52"/>
    <w:rsid w:val="00E17AF2"/>
    <w:rsid w:val="00E21291"/>
    <w:rsid w:val="00E51E0B"/>
    <w:rsid w:val="00E5319D"/>
    <w:rsid w:val="00E53C4E"/>
    <w:rsid w:val="00E62780"/>
    <w:rsid w:val="00E657D4"/>
    <w:rsid w:val="00E743F7"/>
    <w:rsid w:val="00E75556"/>
    <w:rsid w:val="00E773F7"/>
    <w:rsid w:val="00E9045A"/>
    <w:rsid w:val="00E938DB"/>
    <w:rsid w:val="00EA6683"/>
    <w:rsid w:val="00EB2B26"/>
    <w:rsid w:val="00ED108B"/>
    <w:rsid w:val="00ED60D1"/>
    <w:rsid w:val="00EE2A2B"/>
    <w:rsid w:val="00EE4B54"/>
    <w:rsid w:val="00EE5978"/>
    <w:rsid w:val="00EE6589"/>
    <w:rsid w:val="00EE6E80"/>
    <w:rsid w:val="00EF1079"/>
    <w:rsid w:val="00EF3D09"/>
    <w:rsid w:val="00F033EE"/>
    <w:rsid w:val="00F2378B"/>
    <w:rsid w:val="00F270B1"/>
    <w:rsid w:val="00F40548"/>
    <w:rsid w:val="00F43220"/>
    <w:rsid w:val="00F570D8"/>
    <w:rsid w:val="00F75583"/>
    <w:rsid w:val="00FB67E3"/>
    <w:rsid w:val="00FB781D"/>
    <w:rsid w:val="00FC3262"/>
    <w:rsid w:val="00FD084A"/>
    <w:rsid w:val="00FE292F"/>
    <w:rsid w:val="00FE6EF2"/>
    <w:rsid w:val="00FF031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81F8"/>
  <w15:chartTrackingRefBased/>
  <w15:docId w15:val="{23A48C38-57C3-46A3-A12E-609C3C19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7583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GIS1">
    <w:name w:val="IMGIS1"/>
    <w:basedOn w:val="Normalny"/>
    <w:autoRedefine/>
    <w:qFormat/>
    <w:rsid w:val="00575838"/>
    <w:pPr>
      <w:spacing w:after="0"/>
    </w:pPr>
    <w:rPr>
      <w:rFonts w:ascii="Arial" w:hAnsi="Arial"/>
      <w:b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75838"/>
    <w:rPr>
      <w:rFonts w:ascii="Arial" w:eastAsiaTheme="majorEastAsia" w:hAnsi="Arial" w:cstheme="majorBidi"/>
      <w:b/>
      <w:color w:val="2E74B5" w:themeColor="accent1" w:themeShade="BF"/>
      <w:sz w:val="20"/>
      <w:szCs w:val="32"/>
    </w:rPr>
  </w:style>
  <w:style w:type="paragraph" w:styleId="Akapitzlist">
    <w:name w:val="List Paragraph"/>
    <w:basedOn w:val="Normalny"/>
    <w:uiPriority w:val="34"/>
    <w:qFormat/>
    <w:rsid w:val="005D64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B22"/>
  </w:style>
  <w:style w:type="paragraph" w:styleId="Stopka">
    <w:name w:val="footer"/>
    <w:basedOn w:val="Normalny"/>
    <w:link w:val="StopkaZnak"/>
    <w:uiPriority w:val="99"/>
    <w:unhideWhenUsed/>
    <w:rsid w:val="00A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B22"/>
  </w:style>
  <w:style w:type="table" w:styleId="Tabela-Siatka">
    <w:name w:val="Table Grid"/>
    <w:basedOn w:val="Standardowy"/>
    <w:uiPriority w:val="39"/>
    <w:rsid w:val="006E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1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24558"/>
    <w:rPr>
      <w:color w:val="808080"/>
    </w:rPr>
  </w:style>
  <w:style w:type="paragraph" w:customStyle="1" w:styleId="Default">
    <w:name w:val="Default"/>
    <w:rsid w:val="00C25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6E6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6E60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36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52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E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E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F7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6E4D-1D7B-408E-A686-B5BD04A9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Korpyś</dc:creator>
  <cp:keywords/>
  <dc:description/>
  <cp:lastModifiedBy>Miłosz Świczerewski</cp:lastModifiedBy>
  <cp:revision>12</cp:revision>
  <cp:lastPrinted>2017-09-22T13:22:00Z</cp:lastPrinted>
  <dcterms:created xsi:type="dcterms:W3CDTF">2021-01-30T12:02:00Z</dcterms:created>
  <dcterms:modified xsi:type="dcterms:W3CDTF">2021-03-10T11:11:00Z</dcterms:modified>
</cp:coreProperties>
</file>