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DF" w:rsidRPr="009F153A" w:rsidRDefault="00EF1EDF" w:rsidP="00EF1EDF">
      <w:pPr>
        <w:jc w:val="center"/>
        <w:rPr>
          <w:rFonts w:asciiTheme="minorHAnsi" w:hAnsiTheme="minorHAnsi" w:cstheme="minorHAnsi"/>
          <w:b/>
          <w:sz w:val="22"/>
          <w:szCs w:val="22"/>
          <w:u w:val="single"/>
        </w:rPr>
      </w:pPr>
      <w:r w:rsidRPr="009F153A">
        <w:rPr>
          <w:rFonts w:asciiTheme="minorHAnsi" w:hAnsiTheme="minorHAnsi" w:cstheme="minorHAnsi"/>
          <w:b/>
          <w:sz w:val="22"/>
          <w:szCs w:val="22"/>
          <w:u w:val="single"/>
        </w:rPr>
        <w:t>ZAPYTANIE OFERTOWE nr 1 z dnia 24.06.2025 r.</w:t>
      </w:r>
    </w:p>
    <w:p w:rsidR="00EF1EDF" w:rsidRPr="009F153A" w:rsidRDefault="00EF1EDF" w:rsidP="00EF1EDF">
      <w:pPr>
        <w:jc w:val="center"/>
        <w:rPr>
          <w:rFonts w:asciiTheme="minorHAnsi" w:hAnsiTheme="minorHAnsi" w:cstheme="minorHAnsi"/>
          <w:b/>
          <w:sz w:val="22"/>
          <w:szCs w:val="22"/>
          <w:u w:val="single"/>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Postanowienia ogólne</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Niniejsze postępowanie toczy się w trybie zapytania ofertowego, z zachowaniem zasady konkurencyjności zgodnie z Podrozdziałem 3.2. Wytycznych dotyczących kwalifikowalności na lata 2021-2027, w związku z realizacją projektu pt. „Most Do Nowego Życia” współfinansowanym ze środków Europejskiego Funduszu Społecznego Plus w ramach programu regionalnego Fundusze Europejskie dla Łódzkiego 2021-2027</w:t>
      </w:r>
    </w:p>
    <w:p w:rsidR="00EF1EDF" w:rsidRPr="009F153A" w:rsidRDefault="00EF1EDF" w:rsidP="00EF1EDF">
      <w:pPr>
        <w:autoSpaceDE w:val="0"/>
        <w:autoSpaceDN w:val="0"/>
        <w:adjustRightInd w:val="0"/>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Tytuł postępowania</w:t>
      </w:r>
    </w:p>
    <w:p w:rsidR="00EF1EDF" w:rsidRPr="009F153A" w:rsidRDefault="00EF1EDF" w:rsidP="00EF1EDF">
      <w:pPr>
        <w:jc w:val="both"/>
        <w:rPr>
          <w:rFonts w:asciiTheme="minorHAnsi" w:hAnsiTheme="minorHAnsi" w:cstheme="minorHAnsi"/>
          <w:bCs/>
          <w:sz w:val="22"/>
          <w:szCs w:val="22"/>
        </w:rPr>
      </w:pPr>
      <w:r w:rsidRPr="009F153A">
        <w:rPr>
          <w:rFonts w:asciiTheme="minorHAnsi" w:hAnsiTheme="minorHAnsi" w:cstheme="minorHAnsi"/>
          <w:bCs/>
          <w:sz w:val="22"/>
          <w:szCs w:val="22"/>
        </w:rPr>
        <w:t>Świadczenie</w:t>
      </w:r>
      <w:r w:rsidRPr="009F153A">
        <w:rPr>
          <w:rFonts w:asciiTheme="minorHAnsi" w:hAnsiTheme="minorHAnsi" w:cstheme="minorHAnsi"/>
          <w:b/>
          <w:bCs/>
          <w:sz w:val="22"/>
          <w:szCs w:val="22"/>
        </w:rPr>
        <w:t xml:space="preserve"> usług fryzjerskich </w:t>
      </w:r>
      <w:r w:rsidRPr="009F153A">
        <w:rPr>
          <w:rFonts w:asciiTheme="minorHAnsi" w:hAnsiTheme="minorHAnsi" w:cstheme="minorHAnsi"/>
          <w:bCs/>
          <w:sz w:val="22"/>
          <w:szCs w:val="22"/>
        </w:rPr>
        <w:t>dla</w:t>
      </w:r>
      <w:r w:rsidRPr="009F153A">
        <w:rPr>
          <w:rFonts w:asciiTheme="minorHAnsi" w:hAnsiTheme="minorHAnsi" w:cstheme="minorHAnsi"/>
          <w:b/>
          <w:bCs/>
          <w:sz w:val="22"/>
          <w:szCs w:val="22"/>
        </w:rPr>
        <w:t xml:space="preserve"> </w:t>
      </w:r>
      <w:r w:rsidRPr="009F153A">
        <w:rPr>
          <w:rFonts w:asciiTheme="minorHAnsi" w:hAnsiTheme="minorHAnsi" w:cstheme="minorHAnsi"/>
          <w:bCs/>
          <w:sz w:val="22"/>
          <w:szCs w:val="22"/>
        </w:rPr>
        <w:t>uczestniczek/uczestników projektu</w:t>
      </w:r>
      <w:r w:rsidRPr="009F153A">
        <w:rPr>
          <w:rFonts w:asciiTheme="minorHAnsi" w:hAnsiTheme="minorHAnsi" w:cstheme="minorHAnsi"/>
          <w:b/>
          <w:bCs/>
          <w:sz w:val="22"/>
          <w:szCs w:val="22"/>
        </w:rPr>
        <w:t xml:space="preserve"> </w:t>
      </w:r>
      <w:bookmarkStart w:id="0" w:name="_Hlk164155565"/>
      <w:r w:rsidRPr="009F153A">
        <w:rPr>
          <w:rFonts w:asciiTheme="minorHAnsi" w:hAnsiTheme="minorHAnsi" w:cstheme="minorHAnsi"/>
          <w:bCs/>
          <w:sz w:val="22"/>
          <w:szCs w:val="22"/>
        </w:rPr>
        <w:t>„</w:t>
      </w:r>
      <w:r w:rsidRPr="009F153A">
        <w:rPr>
          <w:rFonts w:asciiTheme="minorHAnsi" w:hAnsiTheme="minorHAnsi" w:cstheme="minorHAnsi"/>
          <w:sz w:val="22"/>
          <w:szCs w:val="22"/>
        </w:rPr>
        <w:t>Most Do Nowego Życia</w:t>
      </w:r>
      <w:r w:rsidRPr="009F153A">
        <w:rPr>
          <w:rFonts w:asciiTheme="minorHAnsi" w:hAnsiTheme="minorHAnsi" w:cstheme="minorHAnsi"/>
          <w:bCs/>
          <w:sz w:val="22"/>
          <w:szCs w:val="22"/>
        </w:rPr>
        <w:t xml:space="preserve">” współfinansowanego ze środków </w:t>
      </w:r>
      <w:bookmarkEnd w:id="0"/>
      <w:r w:rsidRPr="009F153A">
        <w:rPr>
          <w:rFonts w:asciiTheme="minorHAnsi" w:hAnsiTheme="minorHAnsi" w:cstheme="minorHAnsi"/>
          <w:bCs/>
          <w:sz w:val="22"/>
          <w:szCs w:val="22"/>
        </w:rPr>
        <w:t>Europejskiego Funduszu Społecznego Plus w ramach programu regionalnego Fundusze Europejskie dla Łódzkiego 2021-2027</w:t>
      </w:r>
    </w:p>
    <w:p w:rsidR="00EF1EDF" w:rsidRPr="009F153A" w:rsidRDefault="00EF1EDF" w:rsidP="00EF1EDF">
      <w:pPr>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Dane Zamawiającego</w:t>
      </w:r>
    </w:p>
    <w:p w:rsidR="00EF1EDF" w:rsidRPr="009F153A" w:rsidRDefault="00EF1EDF" w:rsidP="00EF1EDF">
      <w:pPr>
        <w:jc w:val="both"/>
        <w:rPr>
          <w:rFonts w:asciiTheme="minorHAnsi" w:eastAsia="Calibri" w:hAnsiTheme="minorHAnsi" w:cstheme="minorHAnsi"/>
          <w:sz w:val="22"/>
          <w:szCs w:val="22"/>
        </w:rPr>
      </w:pPr>
      <w:r w:rsidRPr="009F153A">
        <w:rPr>
          <w:rFonts w:asciiTheme="minorHAnsi" w:hAnsiTheme="minorHAnsi" w:cstheme="minorHAnsi"/>
          <w:sz w:val="22"/>
          <w:szCs w:val="22"/>
        </w:rPr>
        <w:t>Caritas Archidiecezji Łódzkiej, ul. Gdańska 111, 90-507 Łódź, tel. 42 639 95 81; e-mail: caritas@toya.net.pl; www.caritas.lodz.pl</w:t>
      </w:r>
      <w:r w:rsidRPr="009F153A">
        <w:rPr>
          <w:rFonts w:asciiTheme="minorHAnsi" w:eastAsia="Calibri" w:hAnsiTheme="minorHAnsi" w:cstheme="minorHAnsi"/>
          <w:sz w:val="22"/>
          <w:szCs w:val="22"/>
        </w:rPr>
        <w:t xml:space="preserve"> </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Opis projektu</w:t>
      </w:r>
    </w:p>
    <w:p w:rsidR="00EF1EDF" w:rsidRPr="009F153A" w:rsidRDefault="00EF1EDF"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Celem projektu jest wsparcie integracji społecznej 200/40K/160M zagrożonych ubóstwem lub wykluczeniem społecznym, w tym osób najbardziej potrzebujących (w kryzysie bezdomności i zagrożonych wykluczeniem mieszkaniowym) do końca 05.2028.</w:t>
      </w:r>
    </w:p>
    <w:p w:rsidR="00EF1EDF" w:rsidRPr="009F153A" w:rsidRDefault="00EF1EDF" w:rsidP="003266C4">
      <w:pPr>
        <w:autoSpaceDE w:val="0"/>
        <w:autoSpaceDN w:val="0"/>
        <w:adjustRightInd w:val="0"/>
        <w:jc w:val="both"/>
        <w:rPr>
          <w:rFonts w:asciiTheme="minorHAnsi" w:hAnsiTheme="minorHAnsi" w:cstheme="minorHAnsi"/>
          <w:sz w:val="22"/>
          <w:szCs w:val="22"/>
        </w:rPr>
      </w:pPr>
    </w:p>
    <w:p w:rsidR="00EF1EDF" w:rsidRPr="009F153A" w:rsidRDefault="003266C4"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D</w:t>
      </w:r>
      <w:r w:rsidR="00EF1EDF" w:rsidRPr="009F153A">
        <w:rPr>
          <w:rFonts w:asciiTheme="minorHAnsi" w:hAnsiTheme="minorHAnsi" w:cstheme="minorHAnsi"/>
          <w:sz w:val="22"/>
          <w:szCs w:val="22"/>
        </w:rPr>
        <w:t>ziałania będą skierowane do grup docelowych z obszaru</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województwa łódzkiego. W przypadku osób fizycznych uczą się/pracują lub zamieszkują one na</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obszarze województwa łódzkiego w rozumieniu przepisów KC. UP:</w:t>
      </w:r>
    </w:p>
    <w:p w:rsidR="00EF1EDF" w:rsidRPr="009F153A" w:rsidRDefault="003266C4"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 xml:space="preserve">a) </w:t>
      </w:r>
      <w:r w:rsidRPr="009F153A">
        <w:rPr>
          <w:rFonts w:asciiTheme="minorHAnsi" w:hAnsiTheme="minorHAnsi" w:cstheme="minorHAnsi"/>
          <w:b/>
          <w:sz w:val="22"/>
          <w:szCs w:val="22"/>
        </w:rPr>
        <w:t>osoba w kryzysie bezdomności</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w rozumieniu art. 6 pkt 8 ust. z 12.03.2004 r. o pom społ</w:t>
      </w:r>
      <w:r w:rsidRPr="009F153A">
        <w:rPr>
          <w:rFonts w:asciiTheme="minorHAnsi" w:hAnsiTheme="minorHAnsi" w:cstheme="minorHAnsi"/>
          <w:sz w:val="22"/>
          <w:szCs w:val="22"/>
        </w:rPr>
        <w:t>ecznej</w:t>
      </w:r>
      <w:r w:rsidR="00EF1EDF" w:rsidRPr="009F153A">
        <w:rPr>
          <w:rFonts w:asciiTheme="minorHAnsi" w:hAnsiTheme="minorHAnsi" w:cstheme="minorHAnsi"/>
          <w:sz w:val="22"/>
          <w:szCs w:val="22"/>
        </w:rPr>
        <w:t xml:space="preserve"> </w:t>
      </w:r>
      <w:r w:rsidRPr="009F153A">
        <w:rPr>
          <w:rFonts w:asciiTheme="minorHAnsi" w:hAnsiTheme="minorHAnsi" w:cstheme="minorHAnsi"/>
          <w:sz w:val="22"/>
          <w:szCs w:val="22"/>
        </w:rPr>
        <w:t>–</w:t>
      </w:r>
      <w:r w:rsidR="00EF1EDF" w:rsidRPr="009F153A">
        <w:rPr>
          <w:rFonts w:asciiTheme="minorHAnsi" w:hAnsiTheme="minorHAnsi" w:cstheme="minorHAnsi"/>
          <w:sz w:val="22"/>
          <w:szCs w:val="22"/>
        </w:rPr>
        <w:t xml:space="preserve"> os</w:t>
      </w:r>
      <w:r w:rsidRPr="009F153A">
        <w:rPr>
          <w:rFonts w:asciiTheme="minorHAnsi" w:hAnsiTheme="minorHAnsi" w:cstheme="minorHAnsi"/>
          <w:sz w:val="22"/>
          <w:szCs w:val="22"/>
        </w:rPr>
        <w:t xml:space="preserve">oby </w:t>
      </w:r>
      <w:r w:rsidR="00EF1EDF" w:rsidRPr="009F153A">
        <w:rPr>
          <w:rFonts w:asciiTheme="minorHAnsi" w:hAnsiTheme="minorHAnsi" w:cstheme="minorHAnsi"/>
          <w:sz w:val="22"/>
          <w:szCs w:val="22"/>
        </w:rPr>
        <w:t>niezamieszkująca w lokalu mieszkalnym w rozumieniu przepisów o ochronie praw lokatorów i</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mieszkaniowym zasobie gminy i niezameldowana na pobyt stały, w rozumieniu przepisów o</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ewidencji ludności, os niezamieszkująca w lokalu mieszkalnym i zameldowana na pobyt stały w</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lokalu, w którym nie ma możliwości zamieszkania;</w:t>
      </w:r>
    </w:p>
    <w:p w:rsidR="00EF1EDF" w:rsidRPr="009F153A" w:rsidRDefault="003266C4"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b)</w:t>
      </w:r>
      <w:r w:rsidRPr="009F153A">
        <w:rPr>
          <w:rFonts w:asciiTheme="minorHAnsi" w:hAnsiTheme="minorHAnsi" w:cstheme="minorHAnsi"/>
          <w:b/>
          <w:sz w:val="22"/>
          <w:szCs w:val="22"/>
        </w:rPr>
        <w:t xml:space="preserve"> osoba znajdująca się w sytuacji</w:t>
      </w:r>
      <w:r w:rsidR="00EF1EDF" w:rsidRPr="009F153A">
        <w:rPr>
          <w:rFonts w:asciiTheme="minorHAnsi" w:hAnsiTheme="minorHAnsi" w:cstheme="minorHAnsi"/>
          <w:b/>
          <w:sz w:val="22"/>
          <w:szCs w:val="22"/>
        </w:rPr>
        <w:t xml:space="preserve"> określonych w ETHOS</w:t>
      </w:r>
      <w:r w:rsidR="00EF1EDF" w:rsidRPr="009F153A">
        <w:rPr>
          <w:rFonts w:asciiTheme="minorHAnsi" w:hAnsiTheme="minorHAnsi" w:cstheme="minorHAnsi"/>
          <w:sz w:val="22"/>
          <w:szCs w:val="22"/>
        </w:rPr>
        <w:t xml:space="preserve"> w kat</w:t>
      </w:r>
      <w:r w:rsidRPr="009F153A">
        <w:rPr>
          <w:rFonts w:asciiTheme="minorHAnsi" w:hAnsiTheme="minorHAnsi" w:cstheme="minorHAnsi"/>
          <w:sz w:val="22"/>
          <w:szCs w:val="22"/>
        </w:rPr>
        <w:t>egoriach:</w:t>
      </w:r>
      <w:r w:rsidR="00EF1EDF" w:rsidRPr="009F153A">
        <w:rPr>
          <w:rFonts w:asciiTheme="minorHAnsi" w:hAnsiTheme="minorHAnsi" w:cstheme="minorHAnsi"/>
          <w:sz w:val="22"/>
          <w:szCs w:val="22"/>
        </w:rPr>
        <w:t xml:space="preserve"> bez dachu nad głową, bez mieszkania, w</w:t>
      </w:r>
      <w:r w:rsidRPr="009F153A">
        <w:rPr>
          <w:rFonts w:asciiTheme="minorHAnsi" w:hAnsiTheme="minorHAnsi" w:cstheme="minorHAnsi"/>
          <w:sz w:val="22"/>
          <w:szCs w:val="22"/>
        </w:rPr>
        <w:t xml:space="preserve"> </w:t>
      </w:r>
      <w:r w:rsidR="00EF1EDF" w:rsidRPr="009F153A">
        <w:rPr>
          <w:rFonts w:asciiTheme="minorHAnsi" w:hAnsiTheme="minorHAnsi" w:cstheme="minorHAnsi"/>
          <w:sz w:val="22"/>
          <w:szCs w:val="22"/>
        </w:rPr>
        <w:t>niezabezpieczonym mieszkaniu, w nieodpowiednim mieszkaniu;</w:t>
      </w:r>
    </w:p>
    <w:p w:rsidR="00EF1EDF" w:rsidRPr="009F153A" w:rsidRDefault="00EF1EDF"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 xml:space="preserve">c) </w:t>
      </w:r>
      <w:r w:rsidR="003266C4" w:rsidRPr="009F153A">
        <w:rPr>
          <w:rFonts w:asciiTheme="minorHAnsi" w:hAnsiTheme="minorHAnsi" w:cstheme="minorHAnsi"/>
          <w:sz w:val="22"/>
          <w:szCs w:val="22"/>
        </w:rPr>
        <w:t xml:space="preserve">osoba </w:t>
      </w:r>
      <w:r w:rsidRPr="009F153A">
        <w:rPr>
          <w:rFonts w:asciiTheme="minorHAnsi" w:hAnsiTheme="minorHAnsi" w:cstheme="minorHAnsi"/>
          <w:b/>
          <w:sz w:val="22"/>
          <w:szCs w:val="22"/>
        </w:rPr>
        <w:t>zagrożona bezdomnością</w:t>
      </w:r>
      <w:r w:rsidRPr="009F153A">
        <w:rPr>
          <w:rFonts w:asciiTheme="minorHAnsi" w:hAnsiTheme="minorHAnsi" w:cstheme="minorHAnsi"/>
          <w:sz w:val="22"/>
          <w:szCs w:val="22"/>
        </w:rPr>
        <w:t xml:space="preserve"> - os</w:t>
      </w:r>
      <w:r w:rsidR="003266C4" w:rsidRPr="009F153A">
        <w:rPr>
          <w:rFonts w:asciiTheme="minorHAnsi" w:hAnsiTheme="minorHAnsi" w:cstheme="minorHAnsi"/>
          <w:sz w:val="22"/>
          <w:szCs w:val="22"/>
        </w:rPr>
        <w:t>oba</w:t>
      </w:r>
      <w:r w:rsidRPr="009F153A">
        <w:rPr>
          <w:rFonts w:asciiTheme="minorHAnsi" w:hAnsiTheme="minorHAnsi" w:cstheme="minorHAnsi"/>
          <w:sz w:val="22"/>
          <w:szCs w:val="22"/>
        </w:rPr>
        <w:t xml:space="preserve"> znajdująca się w syt</w:t>
      </w:r>
      <w:r w:rsidR="003266C4" w:rsidRPr="009F153A">
        <w:rPr>
          <w:rFonts w:asciiTheme="minorHAnsi" w:hAnsiTheme="minorHAnsi" w:cstheme="minorHAnsi"/>
          <w:sz w:val="22"/>
          <w:szCs w:val="22"/>
        </w:rPr>
        <w:t>uacji</w:t>
      </w:r>
      <w:r w:rsidRPr="009F153A">
        <w:rPr>
          <w:rFonts w:asciiTheme="minorHAnsi" w:hAnsiTheme="minorHAnsi" w:cstheme="minorHAnsi"/>
          <w:sz w:val="22"/>
          <w:szCs w:val="22"/>
        </w:rPr>
        <w:t xml:space="preserve"> wykluczenia mieszkaniowego zgodnie z</w:t>
      </w:r>
      <w:r w:rsidR="003266C4" w:rsidRPr="009F153A">
        <w:rPr>
          <w:rFonts w:asciiTheme="minorHAnsi" w:hAnsiTheme="minorHAnsi" w:cstheme="minorHAnsi"/>
          <w:sz w:val="22"/>
          <w:szCs w:val="22"/>
        </w:rPr>
        <w:t xml:space="preserve"> </w:t>
      </w:r>
      <w:r w:rsidRPr="009F153A">
        <w:rPr>
          <w:rFonts w:asciiTheme="minorHAnsi" w:hAnsiTheme="minorHAnsi" w:cstheme="minorHAnsi"/>
          <w:sz w:val="22"/>
          <w:szCs w:val="22"/>
        </w:rPr>
        <w:t>typologią ETHOS, osoba bezpośrednio zagrożona eksmisją lub utratą mieszkania, a także os</w:t>
      </w:r>
      <w:r w:rsidR="003266C4" w:rsidRPr="009F153A">
        <w:rPr>
          <w:rFonts w:asciiTheme="minorHAnsi" w:hAnsiTheme="minorHAnsi" w:cstheme="minorHAnsi"/>
          <w:sz w:val="22"/>
          <w:szCs w:val="22"/>
        </w:rPr>
        <w:t xml:space="preserve">obą </w:t>
      </w:r>
      <w:r w:rsidRPr="009F153A">
        <w:rPr>
          <w:rFonts w:asciiTheme="minorHAnsi" w:hAnsiTheme="minorHAnsi" w:cstheme="minorHAnsi"/>
          <w:sz w:val="22"/>
          <w:szCs w:val="22"/>
        </w:rPr>
        <w:t>wcześniej doświadczająca bezdomności, zamieszkująca mieszkanie i potrzebująca wsparcia w</w:t>
      </w:r>
      <w:r w:rsidR="003266C4" w:rsidRPr="009F153A">
        <w:rPr>
          <w:rFonts w:asciiTheme="minorHAnsi" w:hAnsiTheme="minorHAnsi" w:cstheme="minorHAnsi"/>
          <w:sz w:val="22"/>
          <w:szCs w:val="22"/>
        </w:rPr>
        <w:t xml:space="preserve"> </w:t>
      </w:r>
      <w:r w:rsidRPr="009F153A">
        <w:rPr>
          <w:rFonts w:asciiTheme="minorHAnsi" w:hAnsiTheme="minorHAnsi" w:cstheme="minorHAnsi"/>
          <w:sz w:val="22"/>
          <w:szCs w:val="22"/>
        </w:rPr>
        <w:t>utrzymaniu mieszkania.</w:t>
      </w:r>
    </w:p>
    <w:p w:rsidR="00EF1EDF" w:rsidRPr="009F153A" w:rsidRDefault="00EF1EDF" w:rsidP="003266C4">
      <w:pPr>
        <w:autoSpaceDE w:val="0"/>
        <w:autoSpaceDN w:val="0"/>
        <w:adjustRightInd w:val="0"/>
        <w:jc w:val="both"/>
        <w:rPr>
          <w:rFonts w:asciiTheme="minorHAnsi" w:hAnsiTheme="minorHAnsi" w:cstheme="minorHAnsi"/>
          <w:sz w:val="22"/>
          <w:szCs w:val="22"/>
        </w:rPr>
      </w:pPr>
    </w:p>
    <w:p w:rsidR="00EF1EDF" w:rsidRPr="009F153A" w:rsidRDefault="00EF1EDF" w:rsidP="003266C4">
      <w:pPr>
        <w:autoSpaceDE w:val="0"/>
        <w:autoSpaceDN w:val="0"/>
        <w:adjustRightInd w:val="0"/>
        <w:jc w:val="both"/>
        <w:rPr>
          <w:rFonts w:asciiTheme="minorHAnsi" w:hAnsiTheme="minorHAnsi" w:cstheme="minorHAnsi"/>
          <w:sz w:val="22"/>
          <w:szCs w:val="22"/>
        </w:rPr>
      </w:pPr>
      <w:r w:rsidRPr="009F153A">
        <w:rPr>
          <w:rFonts w:asciiTheme="minorHAnsi" w:hAnsiTheme="minorHAnsi" w:cstheme="minorHAnsi"/>
          <w:sz w:val="22"/>
          <w:szCs w:val="22"/>
        </w:rPr>
        <w:t>Główne rezultaty, które zostaną osiągnięte dzięki realizacji projektu:</w:t>
      </w:r>
      <w:r w:rsidR="003266C4" w:rsidRPr="009F153A">
        <w:rPr>
          <w:rFonts w:asciiTheme="minorHAnsi" w:hAnsiTheme="minorHAnsi" w:cstheme="minorHAnsi"/>
          <w:sz w:val="22"/>
          <w:szCs w:val="22"/>
        </w:rPr>
        <w:t xml:space="preserve"> </w:t>
      </w:r>
      <w:r w:rsidRPr="009F153A">
        <w:rPr>
          <w:rFonts w:asciiTheme="minorHAnsi" w:hAnsiTheme="minorHAnsi" w:cstheme="minorHAnsi"/>
          <w:sz w:val="22"/>
          <w:szCs w:val="22"/>
        </w:rPr>
        <w:t>aktywne włączenie społeczne w celu niedyskryminacji i aktywnego uczestnictwa, wsparcie integracji</w:t>
      </w:r>
      <w:r w:rsidR="003266C4" w:rsidRPr="009F153A">
        <w:rPr>
          <w:rFonts w:asciiTheme="minorHAnsi" w:hAnsiTheme="minorHAnsi" w:cstheme="minorHAnsi"/>
          <w:sz w:val="22"/>
          <w:szCs w:val="22"/>
        </w:rPr>
        <w:t xml:space="preserve"> </w:t>
      </w:r>
      <w:r w:rsidRPr="009F153A">
        <w:rPr>
          <w:rFonts w:asciiTheme="minorHAnsi" w:hAnsiTheme="minorHAnsi" w:cstheme="minorHAnsi"/>
          <w:sz w:val="22"/>
          <w:szCs w:val="22"/>
        </w:rPr>
        <w:t>społecznej UP, pokonanie wewnętrznych barier w wyjściu do społeczności, podniesienie własnej</w:t>
      </w:r>
      <w:r w:rsidR="003266C4" w:rsidRPr="009F153A">
        <w:rPr>
          <w:rFonts w:asciiTheme="minorHAnsi" w:hAnsiTheme="minorHAnsi" w:cstheme="minorHAnsi"/>
          <w:sz w:val="22"/>
          <w:szCs w:val="22"/>
        </w:rPr>
        <w:t xml:space="preserve"> </w:t>
      </w:r>
      <w:r w:rsidRPr="009F153A">
        <w:rPr>
          <w:rFonts w:asciiTheme="minorHAnsi" w:hAnsiTheme="minorHAnsi" w:cstheme="minorHAnsi"/>
          <w:sz w:val="22"/>
          <w:szCs w:val="22"/>
        </w:rPr>
        <w:t>samooceny, motywacja do zmiany swojej sytuacji życiowej.</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Opis przedmiotów zamówienia</w:t>
      </w:r>
    </w:p>
    <w:p w:rsidR="00EF1EDF" w:rsidRPr="009F153A" w:rsidRDefault="00EF1EDF" w:rsidP="00EF1EDF">
      <w:pPr>
        <w:jc w:val="both"/>
        <w:rPr>
          <w:rFonts w:asciiTheme="minorHAnsi" w:hAnsiTheme="minorHAnsi" w:cstheme="minorHAnsi"/>
          <w:b/>
          <w:bCs/>
          <w:sz w:val="22"/>
          <w:szCs w:val="22"/>
        </w:rPr>
      </w:pPr>
      <w:r w:rsidRPr="009F153A">
        <w:rPr>
          <w:rFonts w:asciiTheme="minorHAnsi" w:hAnsiTheme="minorHAnsi" w:cstheme="minorHAnsi"/>
          <w:b/>
          <w:bCs/>
          <w:sz w:val="22"/>
          <w:szCs w:val="22"/>
        </w:rPr>
        <w:t xml:space="preserve">KODY CPV:  </w:t>
      </w:r>
    </w:p>
    <w:p w:rsidR="00EF1EDF" w:rsidRPr="009F153A" w:rsidRDefault="003266C4" w:rsidP="00EF1EDF">
      <w:pPr>
        <w:jc w:val="both"/>
        <w:rPr>
          <w:rFonts w:asciiTheme="minorHAnsi" w:hAnsiTheme="minorHAnsi" w:cstheme="minorHAnsi"/>
          <w:sz w:val="22"/>
          <w:szCs w:val="22"/>
        </w:rPr>
      </w:pPr>
      <w:bookmarkStart w:id="1" w:name="_GoBack"/>
      <w:r w:rsidRPr="009F153A">
        <w:rPr>
          <w:rFonts w:ascii="Calibri" w:hAnsi="Calibri" w:cs="Calibri"/>
          <w:sz w:val="22"/>
          <w:szCs w:val="22"/>
        </w:rPr>
        <w:t>98321000-9</w:t>
      </w:r>
      <w:bookmarkEnd w:id="1"/>
      <w:r w:rsidRPr="009F153A">
        <w:rPr>
          <w:rFonts w:ascii="Calibri" w:hAnsi="Calibri" w:cs="Calibri"/>
          <w:sz w:val="22"/>
          <w:szCs w:val="22"/>
        </w:rPr>
        <w:t xml:space="preserve"> Usługi fryzjerskie</w:t>
      </w:r>
    </w:p>
    <w:p w:rsidR="00EF1EDF" w:rsidRPr="009F153A" w:rsidRDefault="00EF1EDF" w:rsidP="00EF1EDF">
      <w:pPr>
        <w:tabs>
          <w:tab w:val="left" w:pos="567"/>
          <w:tab w:val="left" w:pos="1701"/>
        </w:tabs>
        <w:jc w:val="both"/>
        <w:rPr>
          <w:rFonts w:asciiTheme="minorHAnsi" w:hAnsiTheme="minorHAnsi" w:cstheme="minorHAnsi"/>
          <w:b/>
          <w:sz w:val="22"/>
          <w:szCs w:val="22"/>
          <w:u w:val="single"/>
        </w:rPr>
      </w:pPr>
      <w:r w:rsidRPr="009F153A">
        <w:rPr>
          <w:rFonts w:asciiTheme="minorHAnsi" w:hAnsiTheme="minorHAnsi" w:cstheme="minorHAnsi"/>
          <w:b/>
          <w:sz w:val="22"/>
          <w:szCs w:val="22"/>
          <w:u w:val="single"/>
        </w:rPr>
        <w:lastRenderedPageBreak/>
        <w:t>Przedmiotem prowadzonego postępowania jest świadczenie usług o których mowa poniżej.</w:t>
      </w:r>
    </w:p>
    <w:p w:rsidR="00EF1EDF" w:rsidRPr="009F153A" w:rsidRDefault="00EF1EDF" w:rsidP="00EF1EDF">
      <w:pPr>
        <w:jc w:val="both"/>
        <w:rPr>
          <w:rFonts w:asciiTheme="minorHAnsi" w:hAnsiTheme="minorHAnsi" w:cstheme="minorHAnsi"/>
          <w:b/>
          <w:bCs/>
          <w:sz w:val="22"/>
          <w:szCs w:val="22"/>
        </w:rPr>
      </w:pPr>
    </w:p>
    <w:p w:rsidR="003266C4" w:rsidRPr="009F153A" w:rsidRDefault="003266C4" w:rsidP="00A45C20">
      <w:pPr>
        <w:autoSpaceDE w:val="0"/>
        <w:autoSpaceDN w:val="0"/>
        <w:adjustRightInd w:val="0"/>
        <w:jc w:val="both"/>
        <w:rPr>
          <w:rFonts w:ascii="Calibri" w:hAnsi="Calibri" w:cs="Calibri"/>
          <w:sz w:val="22"/>
          <w:szCs w:val="22"/>
        </w:rPr>
      </w:pPr>
      <w:r w:rsidRPr="009F153A">
        <w:rPr>
          <w:rFonts w:ascii="Calibri" w:hAnsi="Calibri" w:cs="Calibri"/>
          <w:sz w:val="22"/>
          <w:szCs w:val="22"/>
        </w:rPr>
        <w:t>Przedmiotem zamówienia jest świadczenie usług fryzjerskich dla ucze</w:t>
      </w:r>
      <w:r w:rsidR="00A45C20" w:rsidRPr="009F153A">
        <w:rPr>
          <w:rFonts w:ascii="Calibri" w:hAnsi="Calibri" w:cs="Calibri"/>
          <w:sz w:val="22"/>
          <w:szCs w:val="22"/>
        </w:rPr>
        <w:t>stniczek i uczestników projektu  „</w:t>
      </w:r>
      <w:r w:rsidRPr="009F153A">
        <w:rPr>
          <w:rFonts w:ascii="Calibri" w:hAnsi="Calibri" w:cs="Calibri"/>
          <w:sz w:val="22"/>
          <w:szCs w:val="22"/>
        </w:rPr>
        <w:t xml:space="preserve">Most Do Nowego Życia” tj. osób w kryzysie bezdomności oraz osób zagrożonych bezdomnością. </w:t>
      </w:r>
    </w:p>
    <w:p w:rsidR="003266C4" w:rsidRPr="009F153A" w:rsidRDefault="003266C4" w:rsidP="00A45C20">
      <w:pPr>
        <w:autoSpaceDE w:val="0"/>
        <w:autoSpaceDN w:val="0"/>
        <w:adjustRightInd w:val="0"/>
        <w:jc w:val="both"/>
        <w:rPr>
          <w:rFonts w:ascii="Calibri" w:hAnsi="Calibri" w:cs="Calibri"/>
          <w:sz w:val="22"/>
          <w:szCs w:val="22"/>
        </w:rPr>
      </w:pPr>
    </w:p>
    <w:p w:rsidR="00B22BE8" w:rsidRPr="009F153A" w:rsidRDefault="003266C4" w:rsidP="00A45C20">
      <w:pPr>
        <w:autoSpaceDE w:val="0"/>
        <w:autoSpaceDN w:val="0"/>
        <w:adjustRightInd w:val="0"/>
        <w:jc w:val="both"/>
        <w:rPr>
          <w:rFonts w:ascii="Calibri,Bold" w:hAnsi="Calibri,Bold" w:cs="Calibri,Bold"/>
          <w:b/>
          <w:bCs/>
          <w:sz w:val="22"/>
          <w:szCs w:val="22"/>
        </w:rPr>
      </w:pPr>
      <w:r w:rsidRPr="009F153A">
        <w:rPr>
          <w:rFonts w:ascii="Calibri" w:hAnsi="Calibri" w:cs="Calibri"/>
          <w:sz w:val="22"/>
          <w:szCs w:val="22"/>
        </w:rPr>
        <w:t xml:space="preserve">Zaplanowano wymiar świadczenia usług </w:t>
      </w:r>
      <w:r w:rsidR="00B22BE8" w:rsidRPr="009F153A">
        <w:rPr>
          <w:rFonts w:ascii="Calibri" w:hAnsi="Calibri" w:cs="Calibri"/>
          <w:sz w:val="22"/>
          <w:szCs w:val="22"/>
        </w:rPr>
        <w:t xml:space="preserve">średnio </w:t>
      </w:r>
      <w:r w:rsidRPr="009F153A">
        <w:rPr>
          <w:rFonts w:ascii="Calibri" w:hAnsi="Calibri" w:cs="Calibri"/>
          <w:sz w:val="22"/>
          <w:szCs w:val="22"/>
        </w:rPr>
        <w:t xml:space="preserve">na </w:t>
      </w:r>
      <w:r w:rsidRPr="009F153A">
        <w:rPr>
          <w:rFonts w:asciiTheme="minorHAnsi" w:hAnsiTheme="minorHAnsi" w:cstheme="minorHAnsi"/>
          <w:sz w:val="22"/>
          <w:szCs w:val="22"/>
        </w:rPr>
        <w:t>poziomie</w:t>
      </w:r>
      <w:r w:rsidRPr="009F153A">
        <w:rPr>
          <w:rFonts w:asciiTheme="minorHAnsi" w:hAnsiTheme="minorHAnsi" w:cstheme="minorHAnsi"/>
          <w:b/>
          <w:sz w:val="22"/>
          <w:szCs w:val="22"/>
        </w:rPr>
        <w:t xml:space="preserve"> </w:t>
      </w:r>
      <w:r w:rsidR="00B22BE8" w:rsidRPr="009F153A">
        <w:rPr>
          <w:rFonts w:asciiTheme="minorHAnsi" w:hAnsiTheme="minorHAnsi" w:cstheme="minorHAnsi"/>
          <w:b/>
          <w:sz w:val="22"/>
          <w:szCs w:val="22"/>
        </w:rPr>
        <w:t>4</w:t>
      </w:r>
      <w:r w:rsidRPr="009F153A">
        <w:rPr>
          <w:rFonts w:asciiTheme="minorHAnsi" w:hAnsiTheme="minorHAnsi" w:cstheme="minorHAnsi"/>
          <w:b/>
          <w:bCs/>
          <w:sz w:val="22"/>
          <w:szCs w:val="22"/>
        </w:rPr>
        <w:t xml:space="preserve"> godzin </w:t>
      </w:r>
      <w:r w:rsidR="00B22BE8" w:rsidRPr="009F153A">
        <w:rPr>
          <w:rFonts w:asciiTheme="minorHAnsi" w:hAnsiTheme="minorHAnsi" w:cstheme="minorHAnsi"/>
          <w:b/>
          <w:bCs/>
          <w:sz w:val="22"/>
          <w:szCs w:val="22"/>
        </w:rPr>
        <w:t>tygodniowo.</w:t>
      </w:r>
      <w:r w:rsidR="00A45C20" w:rsidRPr="009F153A">
        <w:rPr>
          <w:rFonts w:asciiTheme="minorHAnsi" w:hAnsiTheme="minorHAnsi" w:cstheme="minorHAnsi"/>
          <w:b/>
          <w:bCs/>
          <w:sz w:val="22"/>
          <w:szCs w:val="22"/>
        </w:rPr>
        <w:br/>
      </w:r>
    </w:p>
    <w:p w:rsidR="00B22BE8" w:rsidRPr="009F153A" w:rsidRDefault="003266C4" w:rsidP="00A45C20">
      <w:pPr>
        <w:autoSpaceDE w:val="0"/>
        <w:autoSpaceDN w:val="0"/>
        <w:adjustRightInd w:val="0"/>
        <w:jc w:val="both"/>
        <w:rPr>
          <w:rFonts w:ascii="Calibri" w:hAnsi="Calibri" w:cs="Calibri"/>
          <w:sz w:val="22"/>
          <w:szCs w:val="22"/>
        </w:rPr>
      </w:pPr>
      <w:r w:rsidRPr="009F153A">
        <w:rPr>
          <w:rFonts w:ascii="Calibri" w:hAnsi="Calibri" w:cs="Calibri"/>
          <w:sz w:val="22"/>
          <w:szCs w:val="22"/>
        </w:rPr>
        <w:t>Godziny świadczenia usług: od poniedziałku do piątku w dni robocze w godzinach 9:00-16:00.</w:t>
      </w:r>
      <w:r w:rsidR="00A45C20" w:rsidRPr="009F153A">
        <w:rPr>
          <w:rFonts w:ascii="Calibri" w:hAnsi="Calibri" w:cs="Calibri"/>
          <w:sz w:val="22"/>
          <w:szCs w:val="22"/>
        </w:rPr>
        <w:br/>
      </w:r>
    </w:p>
    <w:p w:rsidR="003266C4" w:rsidRPr="009F153A" w:rsidRDefault="003266C4" w:rsidP="00A45C20">
      <w:pPr>
        <w:autoSpaceDE w:val="0"/>
        <w:autoSpaceDN w:val="0"/>
        <w:adjustRightInd w:val="0"/>
        <w:jc w:val="both"/>
        <w:rPr>
          <w:rFonts w:ascii="Calibri" w:hAnsi="Calibri" w:cs="Calibri"/>
          <w:sz w:val="22"/>
          <w:szCs w:val="22"/>
        </w:rPr>
      </w:pPr>
      <w:r w:rsidRPr="009F153A">
        <w:rPr>
          <w:rFonts w:ascii="Calibri" w:hAnsi="Calibri" w:cs="Calibri"/>
          <w:sz w:val="22"/>
          <w:szCs w:val="22"/>
        </w:rPr>
        <w:t xml:space="preserve">Miejsce świadczenia usług: </w:t>
      </w:r>
      <w:r w:rsidR="00B22BE8" w:rsidRPr="009F153A">
        <w:rPr>
          <w:rFonts w:ascii="Calibri" w:hAnsi="Calibri" w:cs="Calibri"/>
          <w:sz w:val="22"/>
          <w:szCs w:val="22"/>
        </w:rPr>
        <w:t>Punkt Pomocy Charytatywnej Caritas Archidiecezji Łódzkiej, ul. Wólczańska 108, 90 – 522 Łódź</w:t>
      </w:r>
    </w:p>
    <w:p w:rsidR="00B22BE8" w:rsidRPr="009F153A" w:rsidRDefault="00B22BE8" w:rsidP="00A45C20">
      <w:pPr>
        <w:autoSpaceDE w:val="0"/>
        <w:autoSpaceDN w:val="0"/>
        <w:adjustRightInd w:val="0"/>
        <w:jc w:val="both"/>
        <w:rPr>
          <w:rFonts w:ascii="Calibri" w:hAnsi="Calibri" w:cs="Calibri"/>
          <w:sz w:val="22"/>
          <w:szCs w:val="22"/>
        </w:rPr>
      </w:pPr>
    </w:p>
    <w:p w:rsidR="003266C4" w:rsidRPr="009F153A" w:rsidRDefault="003266C4" w:rsidP="00A45C20">
      <w:pPr>
        <w:autoSpaceDE w:val="0"/>
        <w:autoSpaceDN w:val="0"/>
        <w:adjustRightInd w:val="0"/>
        <w:jc w:val="both"/>
        <w:rPr>
          <w:rFonts w:asciiTheme="minorHAnsi" w:hAnsiTheme="minorHAnsi" w:cstheme="minorHAnsi"/>
          <w:b/>
          <w:bCs/>
          <w:sz w:val="22"/>
          <w:szCs w:val="22"/>
        </w:rPr>
      </w:pPr>
      <w:r w:rsidRPr="009F153A">
        <w:rPr>
          <w:rFonts w:ascii="Calibri" w:hAnsi="Calibri" w:cs="Calibri"/>
          <w:sz w:val="22"/>
          <w:szCs w:val="22"/>
        </w:rPr>
        <w:t>Wykonawca zapewni wykonanie usługi zgodnie z niniejszym Zapytaniem, w sposób zgodny</w:t>
      </w:r>
      <w:r w:rsidR="00A45C20" w:rsidRPr="009F153A">
        <w:rPr>
          <w:rFonts w:ascii="Calibri" w:hAnsi="Calibri" w:cs="Calibri"/>
          <w:sz w:val="22"/>
          <w:szCs w:val="22"/>
        </w:rPr>
        <w:t xml:space="preserve"> </w:t>
      </w:r>
      <w:r w:rsidRPr="009F153A">
        <w:rPr>
          <w:rFonts w:ascii="Calibri" w:hAnsi="Calibri" w:cs="Calibri"/>
          <w:sz w:val="22"/>
          <w:szCs w:val="22"/>
        </w:rPr>
        <w:t>z wymaganiami Zamawiającego oraz przepisami prawa.</w:t>
      </w:r>
    </w:p>
    <w:p w:rsidR="003266C4" w:rsidRPr="009F153A" w:rsidRDefault="003266C4" w:rsidP="00EF1EDF">
      <w:pPr>
        <w:jc w:val="both"/>
        <w:rPr>
          <w:rFonts w:asciiTheme="minorHAnsi" w:hAnsiTheme="minorHAnsi" w:cstheme="minorHAnsi"/>
          <w:b/>
          <w:bCs/>
          <w:sz w:val="22"/>
          <w:szCs w:val="22"/>
        </w:rPr>
      </w:pPr>
    </w:p>
    <w:p w:rsidR="003266C4" w:rsidRPr="009F153A" w:rsidRDefault="003266C4" w:rsidP="005A053C">
      <w:pPr>
        <w:autoSpaceDE w:val="0"/>
        <w:autoSpaceDN w:val="0"/>
        <w:adjustRightInd w:val="0"/>
        <w:jc w:val="both"/>
        <w:rPr>
          <w:rFonts w:ascii="Calibri" w:hAnsi="Calibri" w:cs="Calibri"/>
          <w:sz w:val="22"/>
          <w:szCs w:val="22"/>
          <w:u w:val="single"/>
        </w:rPr>
      </w:pPr>
      <w:r w:rsidRPr="009F153A">
        <w:rPr>
          <w:rFonts w:ascii="Calibri" w:hAnsi="Calibri" w:cs="Calibri"/>
          <w:sz w:val="22"/>
          <w:szCs w:val="22"/>
          <w:u w:val="single"/>
        </w:rPr>
        <w:t>Do obowiązków wykonawcy podczas realizacji usług należeć będą m.in.:</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Przeprowadzenia usług zgodnie z opisem przedmiotu zamówienia oraz z zachowaniem</w:t>
      </w:r>
      <w:r w:rsidR="00B22BE8" w:rsidRPr="009F153A">
        <w:rPr>
          <w:rFonts w:ascii="Calibri" w:hAnsi="Calibri" w:cs="Calibri"/>
          <w:sz w:val="22"/>
          <w:szCs w:val="22"/>
        </w:rPr>
        <w:t xml:space="preserve"> </w:t>
      </w:r>
      <w:r w:rsidRPr="009F153A">
        <w:rPr>
          <w:rFonts w:ascii="Calibri" w:hAnsi="Calibri" w:cs="Calibri"/>
          <w:sz w:val="22"/>
          <w:szCs w:val="22"/>
        </w:rPr>
        <w:t>wysokich standardów jakościowych w sposób zapewniający osiągnięcie zakładanych celów</w:t>
      </w:r>
      <w:r w:rsidR="00B22BE8" w:rsidRPr="009F153A">
        <w:rPr>
          <w:rFonts w:ascii="Calibri" w:hAnsi="Calibri" w:cs="Calibri"/>
          <w:sz w:val="22"/>
          <w:szCs w:val="22"/>
        </w:rPr>
        <w:t xml:space="preserve"> </w:t>
      </w:r>
      <w:r w:rsidRPr="009F153A">
        <w:rPr>
          <w:rFonts w:ascii="Calibri" w:hAnsi="Calibri" w:cs="Calibri"/>
          <w:sz w:val="22"/>
          <w:szCs w:val="22"/>
        </w:rPr>
        <w:t>w wymiarze czasowym wskazanym w opisie przedmiotu zamówienia z uwzględnieniem</w:t>
      </w:r>
      <w:r w:rsidR="00B22BE8" w:rsidRPr="009F153A">
        <w:rPr>
          <w:rFonts w:ascii="Calibri" w:hAnsi="Calibri" w:cs="Calibri"/>
          <w:sz w:val="22"/>
          <w:szCs w:val="22"/>
        </w:rPr>
        <w:t xml:space="preserve"> </w:t>
      </w:r>
      <w:r w:rsidRPr="009F153A">
        <w:rPr>
          <w:rFonts w:ascii="Calibri" w:hAnsi="Calibri" w:cs="Calibri"/>
          <w:sz w:val="22"/>
          <w:szCs w:val="22"/>
        </w:rPr>
        <w:t>indywidualnych potrzeb i możliwości uczestników.</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Informowania Uczestników i opinię publiczną o współfinansowaniu ze środków zewnętrznych.</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Prowadzenia dokumentacji prowadzonych usług. Papier zawierający stosowne logotypy</w:t>
      </w:r>
      <w:r w:rsidR="00B22BE8" w:rsidRPr="009F153A">
        <w:rPr>
          <w:rFonts w:ascii="Calibri" w:hAnsi="Calibri" w:cs="Calibri"/>
          <w:sz w:val="22"/>
          <w:szCs w:val="22"/>
        </w:rPr>
        <w:t xml:space="preserve"> </w:t>
      </w:r>
      <w:r w:rsidRPr="009F153A">
        <w:rPr>
          <w:rFonts w:ascii="Calibri" w:hAnsi="Calibri" w:cs="Calibri"/>
          <w:sz w:val="22"/>
          <w:szCs w:val="22"/>
        </w:rPr>
        <w:t>zostanie udostępniony Wykonawcy przez Zamawiającego w formie elektronicznej.</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Przechowywania dokumentacji prowadzonych usług w sposób zapewniający dostępność</w:t>
      </w:r>
      <w:r w:rsidR="00B22BE8" w:rsidRPr="009F153A">
        <w:rPr>
          <w:rFonts w:ascii="Calibri" w:hAnsi="Calibri" w:cs="Calibri"/>
          <w:sz w:val="22"/>
          <w:szCs w:val="22"/>
        </w:rPr>
        <w:t xml:space="preserve">, </w:t>
      </w:r>
      <w:r w:rsidRPr="009F153A">
        <w:rPr>
          <w:rFonts w:ascii="Calibri" w:hAnsi="Calibri" w:cs="Calibri"/>
          <w:sz w:val="22"/>
          <w:szCs w:val="22"/>
        </w:rPr>
        <w:t>poufność i bezpieczeństwo oraz systematycznego przekazywania dokumentacji</w:t>
      </w:r>
      <w:r w:rsidR="00B22BE8" w:rsidRPr="009F153A">
        <w:rPr>
          <w:rFonts w:ascii="Calibri" w:hAnsi="Calibri" w:cs="Calibri"/>
          <w:sz w:val="22"/>
          <w:szCs w:val="22"/>
        </w:rPr>
        <w:t xml:space="preserve"> </w:t>
      </w:r>
      <w:r w:rsidRPr="009F153A">
        <w:rPr>
          <w:rFonts w:ascii="Calibri" w:hAnsi="Calibri" w:cs="Calibri"/>
          <w:sz w:val="22"/>
          <w:szCs w:val="22"/>
        </w:rPr>
        <w:t>Zamawiającemu min. raz w miesiącu wraz z rachunkiem/fakturą.</w:t>
      </w:r>
    </w:p>
    <w:p w:rsidR="005A053C"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 xml:space="preserve">Współpracy z </w:t>
      </w:r>
      <w:r w:rsidR="00B22BE8" w:rsidRPr="009F153A">
        <w:rPr>
          <w:rFonts w:ascii="Calibri" w:hAnsi="Calibri" w:cs="Calibri"/>
          <w:sz w:val="22"/>
          <w:szCs w:val="22"/>
        </w:rPr>
        <w:t>koordynatorem projektu, pracownikami socjalnymi</w:t>
      </w:r>
      <w:r w:rsidRPr="009F153A">
        <w:rPr>
          <w:rFonts w:ascii="Calibri" w:hAnsi="Calibri" w:cs="Calibri"/>
          <w:sz w:val="22"/>
          <w:szCs w:val="22"/>
        </w:rPr>
        <w:t xml:space="preserve"> </w:t>
      </w:r>
      <w:r w:rsidR="005A053C" w:rsidRPr="009F153A">
        <w:rPr>
          <w:rFonts w:ascii="Calibri" w:hAnsi="Calibri" w:cs="Calibri"/>
          <w:sz w:val="22"/>
          <w:szCs w:val="22"/>
        </w:rPr>
        <w:t>oraz kadrą Parterów projektu.</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Zgłaszania stwierdzonych nieprawidłowości.</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Współpracy przy prowadzeniu monitoringu stopnia osiągnięcia rezultatów i produktów.</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Umożliwienia wglądu do dokumentacji związanej z realizowaną usługą, w tym dokumentów</w:t>
      </w:r>
      <w:r w:rsidR="00A45C20" w:rsidRPr="009F153A">
        <w:rPr>
          <w:rFonts w:ascii="Calibri" w:hAnsi="Calibri" w:cs="Calibri"/>
          <w:sz w:val="22"/>
          <w:szCs w:val="22"/>
        </w:rPr>
        <w:t xml:space="preserve"> </w:t>
      </w:r>
      <w:r w:rsidRPr="009F153A">
        <w:rPr>
          <w:rFonts w:ascii="Calibri" w:hAnsi="Calibri" w:cs="Calibri"/>
          <w:sz w:val="22"/>
          <w:szCs w:val="22"/>
        </w:rPr>
        <w:t>finansowych, przez Zamawiającego uprawnionym pod</w:t>
      </w:r>
      <w:r w:rsidR="00A45C20" w:rsidRPr="009F153A">
        <w:rPr>
          <w:rFonts w:ascii="Calibri" w:hAnsi="Calibri" w:cs="Calibri"/>
          <w:sz w:val="22"/>
          <w:szCs w:val="22"/>
        </w:rPr>
        <w:t xml:space="preserve">miotom w zakresie prawidłowości </w:t>
      </w:r>
      <w:r w:rsidRPr="009F153A">
        <w:rPr>
          <w:rFonts w:ascii="Calibri" w:hAnsi="Calibri" w:cs="Calibri"/>
          <w:sz w:val="22"/>
          <w:szCs w:val="22"/>
        </w:rPr>
        <w:t>realizacji usługi.</w:t>
      </w:r>
    </w:p>
    <w:p w:rsidR="003266C4"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Udostępniania dokumentacji związanej z przedmiotem zamówienia podmiotom uprawnionym</w:t>
      </w:r>
      <w:r w:rsidR="009F153A" w:rsidRPr="009F153A">
        <w:rPr>
          <w:rFonts w:ascii="Calibri" w:hAnsi="Calibri" w:cs="Calibri"/>
          <w:sz w:val="22"/>
          <w:szCs w:val="22"/>
        </w:rPr>
        <w:t xml:space="preserve"> </w:t>
      </w:r>
      <w:r w:rsidRPr="009F153A">
        <w:rPr>
          <w:rFonts w:ascii="Calibri" w:hAnsi="Calibri" w:cs="Calibri"/>
          <w:sz w:val="22"/>
          <w:szCs w:val="22"/>
        </w:rPr>
        <w:t>do przeprowadz</w:t>
      </w:r>
      <w:r w:rsidR="00A45C20" w:rsidRPr="009F153A">
        <w:rPr>
          <w:rFonts w:ascii="Calibri" w:hAnsi="Calibri" w:cs="Calibri"/>
          <w:sz w:val="22"/>
          <w:szCs w:val="22"/>
        </w:rPr>
        <w:t>enia kontroli realizacji usługi,</w:t>
      </w:r>
    </w:p>
    <w:p w:rsidR="00A45C20" w:rsidRPr="009F153A" w:rsidRDefault="00A45C20" w:rsidP="00245FB3">
      <w:pPr>
        <w:pStyle w:val="Akapitzlist"/>
        <w:numPr>
          <w:ilvl w:val="0"/>
          <w:numId w:val="26"/>
        </w:numPr>
        <w:jc w:val="both"/>
        <w:rPr>
          <w:rFonts w:asciiTheme="minorHAnsi" w:hAnsiTheme="minorHAnsi" w:cstheme="minorHAnsi"/>
          <w:sz w:val="22"/>
          <w:szCs w:val="22"/>
          <w:lang w:eastAsia="en-US"/>
        </w:rPr>
      </w:pPr>
      <w:r w:rsidRPr="009F153A">
        <w:rPr>
          <w:rFonts w:asciiTheme="minorHAnsi" w:hAnsiTheme="minorHAnsi" w:cstheme="minorHAnsi"/>
          <w:sz w:val="22"/>
          <w:szCs w:val="22"/>
          <w:lang w:eastAsia="en-US"/>
        </w:rPr>
        <w:t>I</w:t>
      </w:r>
      <w:r w:rsidRPr="009F153A">
        <w:rPr>
          <w:rFonts w:asciiTheme="minorHAnsi" w:hAnsiTheme="minorHAnsi" w:cstheme="minorHAnsi"/>
          <w:sz w:val="22"/>
          <w:szCs w:val="22"/>
          <w:lang w:eastAsia="en-US"/>
        </w:rPr>
        <w:t>nformowania uczestników/uczestniczek o realizacji projektu ze środków Funduszu Europejskiego dla Łódzkiego 2021-2027.</w:t>
      </w:r>
    </w:p>
    <w:p w:rsidR="00B22BE8" w:rsidRPr="009F153A" w:rsidRDefault="003266C4" w:rsidP="00245FB3">
      <w:pPr>
        <w:pStyle w:val="Akapitzlist"/>
        <w:numPr>
          <w:ilvl w:val="0"/>
          <w:numId w:val="26"/>
        </w:numPr>
        <w:autoSpaceDE w:val="0"/>
        <w:autoSpaceDN w:val="0"/>
        <w:adjustRightInd w:val="0"/>
        <w:jc w:val="both"/>
        <w:rPr>
          <w:rFonts w:ascii="Calibri" w:hAnsi="Calibri" w:cs="Calibri"/>
          <w:sz w:val="22"/>
          <w:szCs w:val="22"/>
        </w:rPr>
      </w:pPr>
      <w:r w:rsidRPr="009F153A">
        <w:rPr>
          <w:rFonts w:ascii="Calibri" w:hAnsi="Calibri" w:cs="Calibri"/>
          <w:sz w:val="22"/>
          <w:szCs w:val="22"/>
        </w:rPr>
        <w:t xml:space="preserve">W ramach wykonywanej ww. usługi zapewni na własny koszt dojazd do </w:t>
      </w:r>
      <w:r w:rsidR="00B22BE8" w:rsidRPr="009F153A">
        <w:rPr>
          <w:rFonts w:ascii="Calibri" w:hAnsi="Calibri" w:cs="Calibri"/>
          <w:sz w:val="22"/>
          <w:szCs w:val="22"/>
        </w:rPr>
        <w:t>Punkt</w:t>
      </w:r>
      <w:r w:rsidR="00B22BE8" w:rsidRPr="009F153A">
        <w:rPr>
          <w:rFonts w:ascii="Calibri" w:hAnsi="Calibri" w:cs="Calibri"/>
          <w:sz w:val="22"/>
          <w:szCs w:val="22"/>
        </w:rPr>
        <w:t>u</w:t>
      </w:r>
      <w:r w:rsidR="00B22BE8" w:rsidRPr="009F153A">
        <w:rPr>
          <w:rFonts w:ascii="Calibri" w:hAnsi="Calibri" w:cs="Calibri"/>
          <w:sz w:val="22"/>
          <w:szCs w:val="22"/>
        </w:rPr>
        <w:t xml:space="preserve"> Pomocy Charytatywnej Caritas Archidiecezji Łódzkiej, ul. Wólczańska 108, 90 – 522 Łódź</w:t>
      </w:r>
      <w:r w:rsidR="00B22BE8" w:rsidRPr="009F153A">
        <w:rPr>
          <w:rFonts w:ascii="Calibri" w:hAnsi="Calibri" w:cs="Calibri"/>
          <w:sz w:val="22"/>
          <w:szCs w:val="22"/>
        </w:rPr>
        <w:t xml:space="preserve"> </w:t>
      </w:r>
    </w:p>
    <w:p w:rsidR="005A053C" w:rsidRPr="009F153A" w:rsidRDefault="005A053C" w:rsidP="003266C4">
      <w:pPr>
        <w:autoSpaceDE w:val="0"/>
        <w:autoSpaceDN w:val="0"/>
        <w:adjustRightInd w:val="0"/>
        <w:rPr>
          <w:rFonts w:ascii="Calibri" w:hAnsi="Calibri" w:cs="Calibri"/>
          <w:sz w:val="22"/>
          <w:szCs w:val="22"/>
        </w:rPr>
      </w:pPr>
    </w:p>
    <w:p w:rsidR="005D5123" w:rsidRPr="009F153A" w:rsidRDefault="005D5123" w:rsidP="005D5123">
      <w:pPr>
        <w:autoSpaceDE w:val="0"/>
        <w:autoSpaceDN w:val="0"/>
        <w:adjustRightInd w:val="0"/>
        <w:jc w:val="both"/>
        <w:rPr>
          <w:rFonts w:ascii="Calibri" w:hAnsi="Calibri" w:cs="Calibri"/>
          <w:sz w:val="22"/>
          <w:szCs w:val="22"/>
          <w:u w:val="single"/>
        </w:rPr>
      </w:pPr>
      <w:r w:rsidRPr="009F153A">
        <w:rPr>
          <w:rFonts w:ascii="Calibri" w:hAnsi="Calibri" w:cs="Calibri"/>
          <w:sz w:val="22"/>
          <w:szCs w:val="22"/>
          <w:u w:val="single"/>
        </w:rPr>
        <w:t>Do obowiązków zamawiającego należeć będą m.in.:</w:t>
      </w:r>
    </w:p>
    <w:p w:rsidR="005D5123" w:rsidRPr="009F153A" w:rsidRDefault="005D5123" w:rsidP="00245FB3">
      <w:pPr>
        <w:pStyle w:val="Akapitzlist"/>
        <w:numPr>
          <w:ilvl w:val="0"/>
          <w:numId w:val="27"/>
        </w:numPr>
        <w:autoSpaceDE w:val="0"/>
        <w:autoSpaceDN w:val="0"/>
        <w:adjustRightInd w:val="0"/>
        <w:jc w:val="both"/>
        <w:rPr>
          <w:rFonts w:ascii="Calibri" w:hAnsi="Calibri" w:cs="Calibri"/>
          <w:sz w:val="22"/>
          <w:szCs w:val="22"/>
        </w:rPr>
      </w:pPr>
      <w:r w:rsidRPr="009F153A">
        <w:rPr>
          <w:rFonts w:ascii="Calibri" w:hAnsi="Calibri" w:cs="Calibri"/>
          <w:sz w:val="22"/>
          <w:szCs w:val="22"/>
        </w:rPr>
        <w:t>Zamawiający zobowiązuje się do zapewnienia pomieszczenia, odpowiednich warunków do wykonywania przedmiotu zamówienia oraz artykułów fryzjerskich środki do dezynfekcji skóry, kosmetyki, jednorazowe ręczniki, narzędzia do wykonywanej usługi (np. nożyczki, maszynka, grzebienie, suszarki, peleryny fryzjerskie, rękawiczki jednorazowe, itp.).</w:t>
      </w:r>
    </w:p>
    <w:p w:rsidR="005D5123" w:rsidRPr="009F153A" w:rsidRDefault="005D5123" w:rsidP="00245FB3">
      <w:pPr>
        <w:pStyle w:val="Akapitzlist"/>
        <w:numPr>
          <w:ilvl w:val="0"/>
          <w:numId w:val="27"/>
        </w:numPr>
        <w:autoSpaceDE w:val="0"/>
        <w:autoSpaceDN w:val="0"/>
        <w:adjustRightInd w:val="0"/>
        <w:jc w:val="both"/>
        <w:rPr>
          <w:rFonts w:ascii="Calibri" w:hAnsi="Calibri" w:cs="Calibri"/>
          <w:sz w:val="22"/>
          <w:szCs w:val="22"/>
        </w:rPr>
      </w:pPr>
      <w:r w:rsidRPr="009F153A">
        <w:rPr>
          <w:rFonts w:ascii="Calibri" w:hAnsi="Calibri" w:cs="Calibri"/>
          <w:sz w:val="22"/>
          <w:szCs w:val="22"/>
        </w:rPr>
        <w:lastRenderedPageBreak/>
        <w:t>Zamawiający umożliwi uczestnikom projektu przed skorzystaniem z usługi fryzjerskiej skorzystanie z kąpieli.</w:t>
      </w:r>
    </w:p>
    <w:p w:rsidR="005D5123" w:rsidRPr="009F153A" w:rsidRDefault="005D5123" w:rsidP="00245FB3">
      <w:pPr>
        <w:pStyle w:val="Akapitzlist"/>
        <w:numPr>
          <w:ilvl w:val="0"/>
          <w:numId w:val="27"/>
        </w:numPr>
        <w:jc w:val="both"/>
        <w:rPr>
          <w:rFonts w:asciiTheme="minorHAnsi" w:hAnsiTheme="minorHAnsi" w:cstheme="minorHAnsi"/>
          <w:sz w:val="22"/>
          <w:szCs w:val="22"/>
        </w:rPr>
      </w:pPr>
      <w:r w:rsidRPr="009F153A">
        <w:rPr>
          <w:rFonts w:asciiTheme="minorHAnsi" w:hAnsiTheme="minorHAnsi" w:cstheme="minorHAnsi"/>
          <w:sz w:val="22"/>
          <w:szCs w:val="22"/>
        </w:rPr>
        <w:t>Zamawiający będzie kierował Uczestników/</w:t>
      </w:r>
      <w:proofErr w:type="spellStart"/>
      <w:r w:rsidRPr="009F153A">
        <w:rPr>
          <w:rFonts w:asciiTheme="minorHAnsi" w:hAnsiTheme="minorHAnsi" w:cstheme="minorHAnsi"/>
          <w:sz w:val="22"/>
          <w:szCs w:val="22"/>
        </w:rPr>
        <w:t>czki</w:t>
      </w:r>
      <w:proofErr w:type="spellEnd"/>
      <w:r w:rsidRPr="009F153A">
        <w:rPr>
          <w:rFonts w:asciiTheme="minorHAnsi" w:hAnsiTheme="minorHAnsi" w:cstheme="minorHAnsi"/>
          <w:sz w:val="22"/>
          <w:szCs w:val="22"/>
        </w:rPr>
        <w:t xml:space="preserve"> Projektu do udziału we wsparciu</w:t>
      </w:r>
      <w:r w:rsidR="00A45C20" w:rsidRPr="009F153A">
        <w:rPr>
          <w:rFonts w:asciiTheme="minorHAnsi" w:hAnsiTheme="minorHAnsi" w:cstheme="minorHAnsi"/>
          <w:sz w:val="22"/>
          <w:szCs w:val="22"/>
        </w:rPr>
        <w:t xml:space="preserve"> po wcześniejszym ich umówieniu,</w:t>
      </w:r>
    </w:p>
    <w:p w:rsidR="00A45C20" w:rsidRPr="009F153A" w:rsidRDefault="00A45C20" w:rsidP="00245FB3">
      <w:pPr>
        <w:pStyle w:val="Akapitzlist"/>
        <w:numPr>
          <w:ilvl w:val="0"/>
          <w:numId w:val="27"/>
        </w:numPr>
        <w:jc w:val="both"/>
        <w:rPr>
          <w:rFonts w:asciiTheme="minorHAnsi" w:eastAsiaTheme="minorHAnsi" w:hAnsiTheme="minorHAnsi" w:cstheme="minorHAnsi"/>
          <w:bCs/>
          <w:sz w:val="22"/>
          <w:szCs w:val="22"/>
          <w:lang w:eastAsia="ar-SA"/>
        </w:rPr>
      </w:pPr>
      <w:r w:rsidRPr="009F153A">
        <w:rPr>
          <w:rFonts w:asciiTheme="minorHAnsi" w:eastAsiaTheme="minorHAnsi" w:hAnsiTheme="minorHAnsi" w:cstheme="minorHAnsi"/>
          <w:bCs/>
          <w:sz w:val="22"/>
          <w:szCs w:val="22"/>
          <w:lang w:eastAsia="ar-SA"/>
        </w:rPr>
        <w:t xml:space="preserve">Zamawiający przekaże </w:t>
      </w:r>
      <w:r w:rsidRPr="009F153A">
        <w:rPr>
          <w:rFonts w:asciiTheme="minorHAnsi" w:eastAsiaTheme="minorHAnsi" w:hAnsiTheme="minorHAnsi" w:cstheme="minorHAnsi"/>
          <w:bCs/>
          <w:sz w:val="22"/>
          <w:szCs w:val="22"/>
          <w:lang w:eastAsia="ar-SA"/>
        </w:rPr>
        <w:t>wzory dokumentów w formie elektronicznej na których mają zostać przeprowadzone dane formy wsparcia.</w:t>
      </w:r>
    </w:p>
    <w:p w:rsidR="005D5123" w:rsidRPr="009F153A" w:rsidRDefault="005D5123" w:rsidP="003266C4">
      <w:pPr>
        <w:autoSpaceDE w:val="0"/>
        <w:autoSpaceDN w:val="0"/>
        <w:adjustRightInd w:val="0"/>
        <w:rPr>
          <w:rFonts w:ascii="Calibri" w:hAnsi="Calibri" w:cs="Calibri"/>
          <w:sz w:val="22"/>
          <w:szCs w:val="22"/>
        </w:rPr>
      </w:pPr>
    </w:p>
    <w:p w:rsidR="003266C4" w:rsidRPr="009F153A" w:rsidRDefault="003266C4" w:rsidP="00EF1EDF">
      <w:pPr>
        <w:jc w:val="both"/>
        <w:rPr>
          <w:rFonts w:asciiTheme="minorHAnsi" w:hAnsiTheme="minorHAnsi" w:cstheme="minorHAnsi"/>
          <w:b/>
          <w:bCs/>
          <w:sz w:val="22"/>
          <w:szCs w:val="22"/>
        </w:rPr>
      </w:pPr>
    </w:p>
    <w:p w:rsidR="003266C4" w:rsidRPr="009F153A" w:rsidRDefault="003266C4" w:rsidP="003266C4">
      <w:pPr>
        <w:autoSpaceDE w:val="0"/>
        <w:autoSpaceDN w:val="0"/>
        <w:adjustRightInd w:val="0"/>
        <w:rPr>
          <w:rFonts w:ascii="Calibri" w:hAnsi="Calibri" w:cs="Calibri"/>
          <w:sz w:val="22"/>
          <w:szCs w:val="22"/>
        </w:rPr>
      </w:pPr>
      <w:r w:rsidRPr="009F153A">
        <w:rPr>
          <w:rFonts w:ascii="Calibri" w:hAnsi="Calibri" w:cs="Calibri"/>
          <w:sz w:val="22"/>
          <w:szCs w:val="22"/>
        </w:rPr>
        <w:t>Warunki świadczenia usług:</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Oferent wskazuje w ofercie stawkę wynagrodzenia za godzinę świadczenia usługi,</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Cena usługi nie ulegnie zmianie w okresie trwania umowy,</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Wykonawca otrzyma wynagrodzenie po wystawieniu faktury/rachunku za wykonaną w danym</w:t>
      </w:r>
      <w:r w:rsidR="005D5123" w:rsidRPr="009F153A">
        <w:rPr>
          <w:rFonts w:ascii="Calibri" w:hAnsi="Calibri" w:cs="Calibri"/>
          <w:sz w:val="22"/>
          <w:szCs w:val="22"/>
        </w:rPr>
        <w:t xml:space="preserve"> </w:t>
      </w:r>
      <w:r w:rsidR="00B22BE8" w:rsidRPr="009F153A">
        <w:rPr>
          <w:rFonts w:ascii="Calibri" w:hAnsi="Calibri" w:cs="Calibri"/>
          <w:sz w:val="22"/>
          <w:szCs w:val="22"/>
        </w:rPr>
        <w:t>miesiącu liczbę godzin usługi,</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Rozliczenie dokonywane będzie za jeden miesiąc kalendarzowy. Wynagrodzenie za dany okres</w:t>
      </w:r>
      <w:r w:rsidR="005D5123" w:rsidRPr="009F153A">
        <w:rPr>
          <w:rFonts w:ascii="Calibri" w:hAnsi="Calibri" w:cs="Calibri"/>
          <w:sz w:val="22"/>
          <w:szCs w:val="22"/>
        </w:rPr>
        <w:t xml:space="preserve"> </w:t>
      </w:r>
      <w:r w:rsidRPr="009F153A">
        <w:rPr>
          <w:rFonts w:ascii="Calibri" w:hAnsi="Calibri" w:cs="Calibri"/>
          <w:sz w:val="22"/>
          <w:szCs w:val="22"/>
        </w:rPr>
        <w:t xml:space="preserve">ustalone będzie na zasadzie: liczba zrealizowanych godzin usługi </w:t>
      </w:r>
      <w:r w:rsidR="005D5123" w:rsidRPr="009F153A">
        <w:rPr>
          <w:rFonts w:ascii="Calibri" w:hAnsi="Calibri" w:cs="Calibri"/>
          <w:sz w:val="22"/>
          <w:szCs w:val="22"/>
        </w:rPr>
        <w:t>x</w:t>
      </w:r>
      <w:r w:rsidRPr="009F153A">
        <w:rPr>
          <w:rFonts w:ascii="Calibri" w:hAnsi="Calibri" w:cs="Calibri"/>
          <w:sz w:val="22"/>
          <w:szCs w:val="22"/>
        </w:rPr>
        <w:t xml:space="preserve"> cena jednostkowa</w:t>
      </w:r>
      <w:r w:rsidR="005D5123" w:rsidRPr="009F153A">
        <w:rPr>
          <w:rFonts w:ascii="Calibri" w:hAnsi="Calibri" w:cs="Calibri"/>
          <w:sz w:val="22"/>
          <w:szCs w:val="22"/>
        </w:rPr>
        <w:t xml:space="preserve"> </w:t>
      </w:r>
      <w:r w:rsidRPr="009F153A">
        <w:rPr>
          <w:rFonts w:ascii="Calibri" w:hAnsi="Calibri" w:cs="Calibri"/>
          <w:sz w:val="22"/>
          <w:szCs w:val="22"/>
        </w:rPr>
        <w:t>za godzinę,</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W postępowaniu uczestniczyć mogą zarówno podmioty gospodarcze (w tym osoby fizyczne</w:t>
      </w:r>
      <w:r w:rsidR="005D5123" w:rsidRPr="009F153A">
        <w:rPr>
          <w:rFonts w:ascii="Calibri" w:hAnsi="Calibri" w:cs="Calibri"/>
          <w:sz w:val="22"/>
          <w:szCs w:val="22"/>
        </w:rPr>
        <w:t xml:space="preserve"> </w:t>
      </w:r>
      <w:r w:rsidRPr="009F153A">
        <w:rPr>
          <w:rFonts w:ascii="Calibri" w:hAnsi="Calibri" w:cs="Calibri"/>
          <w:sz w:val="22"/>
          <w:szCs w:val="22"/>
        </w:rPr>
        <w:t>prowadzące działalność gospodarczą), jak i osoby fizyczne (osoby fizyczne nie</w:t>
      </w:r>
      <w:r w:rsidR="005D5123" w:rsidRPr="009F153A">
        <w:rPr>
          <w:rFonts w:ascii="Calibri" w:hAnsi="Calibri" w:cs="Calibri"/>
          <w:sz w:val="22"/>
          <w:szCs w:val="22"/>
        </w:rPr>
        <w:t xml:space="preserve">prowadzące </w:t>
      </w:r>
      <w:r w:rsidRPr="009F153A">
        <w:rPr>
          <w:rFonts w:ascii="Calibri" w:hAnsi="Calibri" w:cs="Calibri"/>
          <w:sz w:val="22"/>
          <w:szCs w:val="22"/>
        </w:rPr>
        <w:t>działalności gospodarczej),</w:t>
      </w:r>
    </w:p>
    <w:p w:rsidR="009F153A"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Zamawiający oczekuje od Wykonawcy sprawnej i terminowej współpracy, a także</w:t>
      </w:r>
      <w:r w:rsidR="005D5123" w:rsidRPr="009F153A">
        <w:rPr>
          <w:rFonts w:ascii="Calibri" w:hAnsi="Calibri" w:cs="Calibri"/>
          <w:sz w:val="22"/>
          <w:szCs w:val="22"/>
        </w:rPr>
        <w:t xml:space="preserve"> </w:t>
      </w:r>
      <w:r w:rsidRPr="009F153A">
        <w:rPr>
          <w:rFonts w:ascii="Calibri" w:hAnsi="Calibri" w:cs="Calibri"/>
          <w:sz w:val="22"/>
          <w:szCs w:val="22"/>
        </w:rPr>
        <w:t>pozostawania w stałym kontakcie mailowym i telefonicznym z Zamawiającym,</w:t>
      </w:r>
    </w:p>
    <w:p w:rsidR="003266C4" w:rsidRPr="009F153A" w:rsidRDefault="003266C4"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Szczegółowy harmonogram</w:t>
      </w:r>
      <w:r w:rsidR="005A053C" w:rsidRPr="009F153A">
        <w:rPr>
          <w:rFonts w:ascii="Calibri" w:hAnsi="Calibri" w:cs="Calibri"/>
          <w:sz w:val="22"/>
          <w:szCs w:val="22"/>
        </w:rPr>
        <w:t xml:space="preserve"> świadczenia usług uczestnikom projektu</w:t>
      </w:r>
      <w:r w:rsidRPr="009F153A">
        <w:rPr>
          <w:rFonts w:ascii="Calibri" w:hAnsi="Calibri" w:cs="Calibri"/>
          <w:sz w:val="22"/>
          <w:szCs w:val="22"/>
        </w:rPr>
        <w:t xml:space="preserve"> będzie uzgadniany na bieżąco</w:t>
      </w:r>
      <w:r w:rsidR="009F153A" w:rsidRPr="009F153A">
        <w:rPr>
          <w:rFonts w:ascii="Calibri" w:hAnsi="Calibri" w:cs="Calibri"/>
          <w:sz w:val="22"/>
          <w:szCs w:val="22"/>
        </w:rPr>
        <w:t xml:space="preserve"> </w:t>
      </w:r>
      <w:r w:rsidRPr="009F153A">
        <w:rPr>
          <w:rFonts w:ascii="Calibri" w:hAnsi="Calibri" w:cs="Calibri"/>
          <w:sz w:val="22"/>
          <w:szCs w:val="22"/>
        </w:rPr>
        <w:t>po</w:t>
      </w:r>
      <w:r w:rsidR="009F153A" w:rsidRPr="009F153A">
        <w:rPr>
          <w:rFonts w:ascii="Calibri" w:hAnsi="Calibri" w:cs="Calibri"/>
          <w:sz w:val="22"/>
          <w:szCs w:val="22"/>
        </w:rPr>
        <w:t>między Zamawiającym i Wykonawcą.</w:t>
      </w:r>
    </w:p>
    <w:p w:rsidR="009F153A" w:rsidRPr="009F153A" w:rsidRDefault="009F153A" w:rsidP="00245FB3">
      <w:pPr>
        <w:pStyle w:val="Akapitzlist"/>
        <w:numPr>
          <w:ilvl w:val="0"/>
          <w:numId w:val="25"/>
        </w:numPr>
        <w:autoSpaceDE w:val="0"/>
        <w:autoSpaceDN w:val="0"/>
        <w:adjustRightInd w:val="0"/>
        <w:jc w:val="both"/>
        <w:rPr>
          <w:rFonts w:ascii="Calibri" w:hAnsi="Calibri" w:cs="Calibri"/>
          <w:sz w:val="22"/>
          <w:szCs w:val="22"/>
        </w:rPr>
      </w:pPr>
      <w:r w:rsidRPr="009F153A">
        <w:rPr>
          <w:rFonts w:ascii="Calibri" w:hAnsi="Calibri" w:cs="Calibri"/>
          <w:sz w:val="22"/>
          <w:szCs w:val="22"/>
        </w:rPr>
        <w:t>Z wykonawcą niebędącym osobą fizyczną zostanie podpisana umowa o świadczenie usług fryzjerskich. Z osobą fizyczną zostanie podpisana umowa zlecenie.</w:t>
      </w:r>
    </w:p>
    <w:p w:rsidR="009F153A" w:rsidRPr="009F153A" w:rsidRDefault="009F153A" w:rsidP="009F153A">
      <w:pPr>
        <w:autoSpaceDE w:val="0"/>
        <w:autoSpaceDN w:val="0"/>
        <w:adjustRightInd w:val="0"/>
        <w:jc w:val="both"/>
        <w:rPr>
          <w:rFonts w:ascii="Calibri" w:hAnsi="Calibri" w:cs="Calibri"/>
          <w:sz w:val="22"/>
          <w:szCs w:val="22"/>
        </w:rPr>
      </w:pPr>
    </w:p>
    <w:p w:rsidR="009F153A" w:rsidRPr="009F153A" w:rsidRDefault="009F153A" w:rsidP="009F153A">
      <w:pPr>
        <w:autoSpaceDE w:val="0"/>
        <w:autoSpaceDN w:val="0"/>
        <w:adjustRightInd w:val="0"/>
        <w:jc w:val="both"/>
        <w:rPr>
          <w:rFonts w:asciiTheme="minorHAnsi" w:hAnsiTheme="minorHAnsi" w:cstheme="minorHAnsi"/>
          <w:b/>
          <w:bCs/>
          <w:sz w:val="22"/>
          <w:szCs w:val="22"/>
        </w:rPr>
      </w:pPr>
      <w:r w:rsidRPr="009F153A">
        <w:rPr>
          <w:rFonts w:ascii="Calibri" w:hAnsi="Calibri" w:cs="Calibri"/>
          <w:sz w:val="22"/>
          <w:szCs w:val="22"/>
        </w:rPr>
        <w:t>Okres realizacji zadania: od dnia zawarcia umowy r. do 31.05.2028 r. Powyższe terminy mogą ulec zmianie w następstwie decyzji administracyjnych, wydanych zaleceń uprawnionych organów administracji publicznej. W takiej sytuacji, w szczególności w zakresie skrócenia terminu obowiązywania umowy, Wykonawca nie będzie domagał się od Zamawiającego żadnych roszczeń. W przypadku wydłużenia terminu realizacji umowy, ceny pozostaną stałe, na poziomie określonym w formularzu ofertowym. Dopuszcza się zawieszenie umowy decyzją Zamawiającego w dowolnym momencie jej trwania, o czym Zamawiający powiadomi Wykonawcę w formie pisemnej.</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Warunki udziału w postępowaniu</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b/>
          <w:bCs/>
          <w:sz w:val="22"/>
          <w:szCs w:val="22"/>
          <w:lang w:eastAsia="ar-SA"/>
        </w:rPr>
        <w:t>O realizację zamówienia ubiegać się mogą Wykonawcy tj. osoby fizyczne, osoby prawne albo jednostki organizacyjne nieposiadające osobowości prawnej, którzy spełnią następujące warunki:</w:t>
      </w:r>
    </w:p>
    <w:p w:rsidR="00EF1EDF" w:rsidRPr="009F153A" w:rsidRDefault="00EF1EDF" w:rsidP="00EF1EDF">
      <w:pPr>
        <w:pStyle w:val="Tekstkomentarza"/>
        <w:rPr>
          <w:rFonts w:asciiTheme="minorHAnsi" w:hAnsiTheme="minorHAnsi" w:cstheme="minorHAnsi"/>
          <w:sz w:val="22"/>
          <w:szCs w:val="22"/>
        </w:rPr>
      </w:pPr>
    </w:p>
    <w:p w:rsidR="00EF1EDF" w:rsidRPr="009F153A" w:rsidRDefault="00A45C20" w:rsidP="00A45C20">
      <w:pPr>
        <w:autoSpaceDE w:val="0"/>
        <w:autoSpaceDN w:val="0"/>
        <w:adjustRightInd w:val="0"/>
        <w:jc w:val="both"/>
        <w:rPr>
          <w:rFonts w:ascii="Calibri" w:hAnsi="Calibri" w:cs="Calibri"/>
          <w:sz w:val="22"/>
          <w:szCs w:val="22"/>
        </w:rPr>
      </w:pPr>
      <w:r w:rsidRPr="009F153A">
        <w:rPr>
          <w:rFonts w:ascii="Calibri" w:hAnsi="Calibri" w:cs="Calibri"/>
          <w:sz w:val="22"/>
          <w:szCs w:val="22"/>
        </w:rPr>
        <w:t>Za minimalny poziom zdolności uznane zostanie, wykazanie przez Wykonawcę, że dysponuje</w:t>
      </w:r>
      <w:r w:rsidRPr="009F153A">
        <w:rPr>
          <w:rFonts w:ascii="Calibri" w:hAnsi="Calibri" w:cs="Calibri"/>
          <w:sz w:val="22"/>
          <w:szCs w:val="22"/>
        </w:rPr>
        <w:t xml:space="preserve"> </w:t>
      </w:r>
      <w:r w:rsidRPr="009F153A">
        <w:rPr>
          <w:rFonts w:ascii="Calibri" w:hAnsi="Calibri" w:cs="Calibri"/>
          <w:sz w:val="22"/>
          <w:szCs w:val="22"/>
        </w:rPr>
        <w:t>wykwalifikowaną kadrą, która zostanie skierowana do realizacji zamówienia:</w:t>
      </w:r>
      <w:r w:rsidR="009F153A" w:rsidRPr="009F153A">
        <w:rPr>
          <w:rFonts w:ascii="Calibri" w:hAnsi="Calibri" w:cs="Calibri"/>
          <w:sz w:val="22"/>
          <w:szCs w:val="22"/>
        </w:rPr>
        <w:t xml:space="preserve"> </w:t>
      </w:r>
      <w:r w:rsidRPr="009F153A">
        <w:rPr>
          <w:rFonts w:ascii="Calibri" w:hAnsi="Calibri" w:cs="Calibri"/>
          <w:sz w:val="22"/>
          <w:szCs w:val="22"/>
        </w:rPr>
        <w:t>za minimalny poziom zdolności uznane zostanie dysponowanie minimum 1 osobą, która</w:t>
      </w:r>
      <w:r w:rsidRPr="009F153A">
        <w:rPr>
          <w:rFonts w:ascii="Calibri" w:hAnsi="Calibri" w:cs="Calibri"/>
          <w:sz w:val="22"/>
          <w:szCs w:val="22"/>
        </w:rPr>
        <w:t xml:space="preserve"> </w:t>
      </w:r>
      <w:r w:rsidRPr="009F153A">
        <w:rPr>
          <w:rFonts w:ascii="Calibri" w:hAnsi="Calibri" w:cs="Calibri"/>
          <w:sz w:val="22"/>
          <w:szCs w:val="22"/>
        </w:rPr>
        <w:t xml:space="preserve">posiada odpowiednie kwalifikacje, niezbędne wykształcenie </w:t>
      </w:r>
      <w:r w:rsidR="009F153A" w:rsidRPr="009F153A">
        <w:rPr>
          <w:rFonts w:ascii="Calibri" w:hAnsi="Calibri" w:cs="Calibri"/>
          <w:sz w:val="22"/>
          <w:szCs w:val="22"/>
        </w:rPr>
        <w:t xml:space="preserve">w kierunku fryzjerskim (szkoła, </w:t>
      </w:r>
      <w:r w:rsidRPr="009F153A">
        <w:rPr>
          <w:rFonts w:ascii="Calibri" w:hAnsi="Calibri" w:cs="Calibri"/>
          <w:sz w:val="22"/>
          <w:szCs w:val="22"/>
        </w:rPr>
        <w:t>kurs uprawniająca do wykonywania zawodu</w:t>
      </w:r>
      <w:r w:rsidR="009F153A" w:rsidRPr="009F153A">
        <w:rPr>
          <w:rFonts w:ascii="Calibri" w:hAnsi="Calibri" w:cs="Calibri"/>
          <w:sz w:val="22"/>
          <w:szCs w:val="22"/>
        </w:rPr>
        <w:t>, zaświadczenie/oświadczenie potwierdzające posiadanie kwalifikacji</w:t>
      </w:r>
      <w:r w:rsidRPr="009F153A">
        <w:rPr>
          <w:rFonts w:ascii="Calibri" w:hAnsi="Calibri" w:cs="Calibri"/>
          <w:sz w:val="22"/>
          <w:szCs w:val="22"/>
        </w:rPr>
        <w:t>), wiedzę.</w:t>
      </w:r>
    </w:p>
    <w:p w:rsidR="00EF1EDF" w:rsidRPr="009F153A" w:rsidRDefault="00EF1EDF" w:rsidP="00EF1EDF">
      <w:pPr>
        <w:spacing w:before="100" w:beforeAutospacing="1" w:after="100" w:afterAutospacing="1"/>
        <w:jc w:val="both"/>
        <w:rPr>
          <w:rFonts w:asciiTheme="minorHAnsi" w:eastAsia="Calibri" w:hAnsiTheme="minorHAnsi" w:cstheme="minorHAnsi"/>
          <w:sz w:val="22"/>
          <w:szCs w:val="22"/>
        </w:rPr>
      </w:pPr>
      <w:r w:rsidRPr="009F153A">
        <w:rPr>
          <w:rFonts w:asciiTheme="minorHAnsi" w:eastAsia="Calibri" w:hAnsiTheme="minorHAnsi" w:cstheme="minorHAnsi"/>
          <w:sz w:val="22"/>
          <w:szCs w:val="22"/>
        </w:rPr>
        <w:lastRenderedPageBreak/>
        <w:t>Zamawiający informuje, że wybrany Wykonawca przed rozpoczęciem realizacji usługi będzie zobowiązany do przedłożenia dokumentów potwierdzających spełnianie wymagań tj.: kopię dokumentów (np. dyplom/certyfikat/zaświadczenie/ inne umożliwiające przeprowadzenie danego wsparcia) potwierdzających wymagane powyższe wykształcenie/kwalifikacje, a także doświadczenie zawodowe.</w:t>
      </w:r>
    </w:p>
    <w:p w:rsidR="00EF1EDF" w:rsidRPr="009F153A" w:rsidRDefault="00EF1EDF" w:rsidP="00EF1EDF">
      <w:pPr>
        <w:spacing w:before="100" w:beforeAutospacing="1" w:after="100" w:afterAutospacing="1"/>
        <w:jc w:val="both"/>
        <w:rPr>
          <w:rFonts w:asciiTheme="minorHAnsi" w:eastAsia="Calibri" w:hAnsiTheme="minorHAnsi" w:cstheme="minorHAnsi"/>
          <w:sz w:val="22"/>
          <w:szCs w:val="22"/>
        </w:rPr>
      </w:pPr>
      <w:r w:rsidRPr="009F153A">
        <w:rPr>
          <w:rFonts w:asciiTheme="minorHAnsi" w:eastAsia="Calibri" w:hAnsiTheme="minorHAnsi" w:cstheme="minorHAnsi"/>
          <w:sz w:val="22"/>
          <w:szCs w:val="22"/>
        </w:rPr>
        <w:t>Zamawiający zastrzega, iż do oceny warunku posiadania kwalifikacji, wiedzy i doświadczenia, o którym mowa powyżej, nie będą brane pod uwagę kwalifikacje, wiedza i doświadczenie Wykonawcy jako podmiotu gospodarczego, lecz tylko i wyłącznie kwalifikacje, wiedza i doświadczenie osoby wyznaczonej do realizacji zamówienia. W przypadku gdy Wykonawca będzie realizował zamówienie osobiście, pod uwagę wzięte zostaną kwalifikacje, wiedza i doświadczenie Wykonawcy jako osoby fizycznej.</w:t>
      </w:r>
    </w:p>
    <w:p w:rsidR="00EF1EDF" w:rsidRPr="009F153A" w:rsidRDefault="00EF1EDF" w:rsidP="00EF1EDF">
      <w:pPr>
        <w:spacing w:before="100" w:beforeAutospacing="1" w:after="100" w:afterAutospacing="1"/>
        <w:jc w:val="both"/>
        <w:rPr>
          <w:rFonts w:asciiTheme="minorHAnsi" w:eastAsia="Calibri" w:hAnsiTheme="minorHAnsi" w:cstheme="minorHAnsi"/>
          <w:sz w:val="22"/>
          <w:szCs w:val="22"/>
        </w:rPr>
      </w:pPr>
      <w:r w:rsidRPr="009F153A">
        <w:rPr>
          <w:rFonts w:asciiTheme="minorHAnsi" w:eastAsia="Calibri" w:hAnsiTheme="minorHAnsi" w:cstheme="minorHAnsi"/>
          <w:sz w:val="22"/>
          <w:szCs w:val="22"/>
        </w:rPr>
        <w:t xml:space="preserve">Osoba wskazana w ofercie, co do której Wykonawca nie wykaże spełnienia choćby jednego z warunków określonych powyżej, nie będzie brana pod uwagę przy ocenie spełnienia przez Wykonawcę ww. warunku udziału w postępowaniu, w kryteriach oceny ofert, jak również nie będzie mogła brać udziału w realizacji zamówienia. </w:t>
      </w:r>
    </w:p>
    <w:p w:rsidR="00EF1EDF" w:rsidRPr="009F153A" w:rsidRDefault="00EF1EDF" w:rsidP="00EF1EDF">
      <w:pPr>
        <w:spacing w:before="100" w:beforeAutospacing="1" w:after="100" w:afterAutospacing="1"/>
        <w:jc w:val="both"/>
        <w:rPr>
          <w:rFonts w:asciiTheme="minorHAnsi" w:eastAsia="Calibri" w:hAnsiTheme="minorHAnsi" w:cstheme="minorHAnsi"/>
          <w:sz w:val="22"/>
          <w:szCs w:val="22"/>
        </w:rPr>
      </w:pPr>
      <w:r w:rsidRPr="009F153A">
        <w:rPr>
          <w:rFonts w:asciiTheme="minorHAnsi" w:eastAsia="Calibri" w:hAnsiTheme="minorHAnsi" w:cstheme="minorHAnsi"/>
          <w:sz w:val="22"/>
          <w:szCs w:val="22"/>
        </w:rPr>
        <w:t>W razie wystąpienia konieczności dokonania zmiany osoby wskazanej w ofercie w okresie realizacji zamówienia, Wykonawca zobowiązany jest do zapewnienia osoby posiadającej wymagane kwalifikacje, wiedzę i doświadczenie określone powyżej ale nie niższe niż osoba wykazana w pierwotnej ofercie. W przypadku, o którym mowa w zdaniu poprzedzającym, Wykonawca zobowiązany jest do przedłożenia Zamawiającemu dokumentów potwierdzających wymagane kwalifikacje, wiedzę i  doświadczenie nowej osoby, analogicznie do  dokumentów, jakie Wykonawca zobowiązany jest złożyć wraz z ofertą. Zmiana osoby wskazanej w ofercie wymaga uprzedniej pisemnej akceptacji Zamawiającego pod rygorem nieważności.</w:t>
      </w:r>
    </w:p>
    <w:p w:rsidR="00EF1EDF" w:rsidRPr="009F153A" w:rsidRDefault="00EF1EDF" w:rsidP="00EF1EDF">
      <w:pPr>
        <w:spacing w:before="100" w:beforeAutospacing="1" w:after="100" w:afterAutospacing="1"/>
        <w:jc w:val="both"/>
        <w:rPr>
          <w:rFonts w:asciiTheme="minorHAnsi" w:eastAsia="Calibri" w:hAnsiTheme="minorHAnsi" w:cstheme="minorHAnsi"/>
          <w:sz w:val="22"/>
          <w:szCs w:val="22"/>
        </w:rPr>
      </w:pPr>
      <w:r w:rsidRPr="009F153A">
        <w:rPr>
          <w:rFonts w:asciiTheme="minorHAnsi" w:hAnsiTheme="minorHAnsi" w:cstheme="minorHAnsi"/>
          <w:sz w:val="22"/>
          <w:szCs w:val="22"/>
        </w:rPr>
        <w:t xml:space="preserve">Ocena spełniania w/w. warunków udziału w postępowaniu dokonywana będzie w oparciu o wykaz osób, stanowiący </w:t>
      </w:r>
      <w:r w:rsidRPr="009F153A">
        <w:rPr>
          <w:rFonts w:asciiTheme="minorHAnsi" w:hAnsiTheme="minorHAnsi" w:cstheme="minorHAnsi"/>
          <w:b/>
          <w:sz w:val="22"/>
          <w:szCs w:val="22"/>
          <w:u w:val="single"/>
        </w:rPr>
        <w:t>załącznik nr 2a do zapytania ofertowego</w:t>
      </w:r>
    </w:p>
    <w:p w:rsidR="00EF1EDF" w:rsidRPr="009F153A" w:rsidRDefault="00EF1EDF" w:rsidP="00245FB3">
      <w:pPr>
        <w:numPr>
          <w:ilvl w:val="0"/>
          <w:numId w:val="1"/>
        </w:numPr>
        <w:ind w:left="1080" w:hanging="357"/>
        <w:contextualSpacing/>
        <w:jc w:val="both"/>
        <w:rPr>
          <w:rFonts w:asciiTheme="minorHAnsi" w:hAnsiTheme="minorHAnsi" w:cstheme="minorHAnsi"/>
          <w:sz w:val="22"/>
          <w:szCs w:val="22"/>
        </w:rPr>
      </w:pPr>
      <w:r w:rsidRPr="009F153A">
        <w:rPr>
          <w:rFonts w:asciiTheme="minorHAnsi" w:hAnsiTheme="minorHAnsi" w:cstheme="minorHAnsi"/>
          <w:b/>
          <w:sz w:val="22"/>
          <w:szCs w:val="22"/>
        </w:rPr>
        <w:t>Zamawiający wskazuje, że Wykonawcy nie mogą być powiązani osobowo lub kapitałowo z Zamawiającym.</w:t>
      </w:r>
      <w:r w:rsidRPr="009F153A">
        <w:rPr>
          <w:rFonts w:asciiTheme="minorHAnsi" w:hAnsiTheme="minorHAnsi" w:cstheme="minorHAnsi"/>
          <w:sz w:val="22"/>
          <w:szCs w:val="22"/>
        </w:rPr>
        <w:t xml:space="preserve"> Przez powiązania kapitałowe lub osobowe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rsidR="00EF1EDF" w:rsidRPr="009F153A" w:rsidRDefault="00EF1EDF" w:rsidP="00245FB3">
      <w:pPr>
        <w:numPr>
          <w:ilvl w:val="0"/>
          <w:numId w:val="2"/>
        </w:numPr>
        <w:ind w:hanging="357"/>
        <w:jc w:val="both"/>
        <w:rPr>
          <w:rFonts w:asciiTheme="minorHAnsi" w:hAnsiTheme="minorHAnsi" w:cstheme="minorHAnsi"/>
          <w:sz w:val="22"/>
          <w:szCs w:val="22"/>
        </w:rPr>
      </w:pPr>
      <w:r w:rsidRPr="009F153A">
        <w:rPr>
          <w:rFonts w:asciiTheme="minorHAnsi" w:hAnsiTheme="minorHAnsi" w:cstheme="minorHAnsi"/>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rsidR="00EF1EDF" w:rsidRPr="009F153A" w:rsidRDefault="00EF1EDF" w:rsidP="00245FB3">
      <w:pPr>
        <w:numPr>
          <w:ilvl w:val="0"/>
          <w:numId w:val="2"/>
        </w:numPr>
        <w:ind w:hanging="357"/>
        <w:jc w:val="both"/>
        <w:rPr>
          <w:rFonts w:asciiTheme="minorHAnsi" w:hAnsiTheme="minorHAnsi" w:cstheme="minorHAnsi"/>
          <w:sz w:val="22"/>
          <w:szCs w:val="22"/>
        </w:rPr>
      </w:pPr>
      <w:r w:rsidRPr="009F153A">
        <w:rPr>
          <w:rFonts w:asciiTheme="minorHAnsi" w:hAnsiTheme="minorHAnsi" w:cstheme="minorHAnsi"/>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EF1EDF" w:rsidRPr="009F153A" w:rsidRDefault="00EF1EDF" w:rsidP="00245FB3">
      <w:pPr>
        <w:numPr>
          <w:ilvl w:val="0"/>
          <w:numId w:val="2"/>
        </w:numPr>
        <w:ind w:hanging="357"/>
        <w:jc w:val="both"/>
        <w:rPr>
          <w:rFonts w:asciiTheme="minorHAnsi" w:hAnsiTheme="minorHAnsi" w:cstheme="minorHAnsi"/>
          <w:sz w:val="22"/>
          <w:szCs w:val="22"/>
        </w:rPr>
      </w:pPr>
      <w:r w:rsidRPr="009F153A">
        <w:rPr>
          <w:rFonts w:asciiTheme="minorHAnsi" w:hAnsiTheme="minorHAnsi" w:cstheme="minorHAnsi"/>
          <w:sz w:val="22"/>
          <w:szCs w:val="22"/>
        </w:rPr>
        <w:lastRenderedPageBreak/>
        <w:t>pozostawaniu z wykonawcą w takim stosunku prawnym lub faktycznym, że istnieje uzasadniona wątpliwość co do ich bezstronności lub niezależności w związku z postępowaniem o udzielenie zamówienia.</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 xml:space="preserve">Ocena spełniania w/w. warunków udziału w postępowaniu dokonywana będzie w oparciu o oświadczenia, które stanowią </w:t>
      </w:r>
      <w:r w:rsidRPr="009F153A">
        <w:rPr>
          <w:rFonts w:asciiTheme="minorHAnsi" w:hAnsiTheme="minorHAnsi" w:cstheme="minorHAnsi"/>
          <w:b/>
          <w:sz w:val="22"/>
          <w:szCs w:val="22"/>
          <w:u w:val="single"/>
        </w:rPr>
        <w:t>załącznik nr 2 do zapytania ofertowego</w:t>
      </w:r>
      <w:r w:rsidRPr="009F153A">
        <w:rPr>
          <w:rFonts w:asciiTheme="minorHAnsi" w:hAnsiTheme="minorHAnsi" w:cstheme="minorHAnsi"/>
          <w:sz w:val="22"/>
          <w:szCs w:val="22"/>
        </w:rPr>
        <w:t xml:space="preserve"> metodą warunku granicznego – spełnia / nie spełnia.</w:t>
      </w:r>
    </w:p>
    <w:p w:rsidR="00EF1EDF" w:rsidRPr="009F153A" w:rsidRDefault="00EF1EDF" w:rsidP="00EF1EDF">
      <w:pPr>
        <w:jc w:val="both"/>
        <w:rPr>
          <w:rFonts w:asciiTheme="minorHAnsi" w:hAnsiTheme="minorHAnsi" w:cstheme="minorHAnsi"/>
          <w:sz w:val="22"/>
          <w:szCs w:val="22"/>
        </w:rPr>
      </w:pPr>
    </w:p>
    <w:p w:rsidR="00EF1EDF" w:rsidRPr="009F153A" w:rsidRDefault="00EF1EDF" w:rsidP="00245FB3">
      <w:pPr>
        <w:numPr>
          <w:ilvl w:val="0"/>
          <w:numId w:val="1"/>
        </w:numPr>
        <w:jc w:val="both"/>
        <w:rPr>
          <w:rFonts w:asciiTheme="minorHAnsi" w:hAnsiTheme="minorHAnsi" w:cstheme="minorHAnsi"/>
          <w:sz w:val="22"/>
          <w:szCs w:val="22"/>
        </w:rPr>
      </w:pPr>
      <w:r w:rsidRPr="009F153A">
        <w:rPr>
          <w:rFonts w:asciiTheme="minorHAnsi" w:hAnsiTheme="minorHAnsi" w:cstheme="minorHAnsi"/>
          <w:sz w:val="22"/>
          <w:szCs w:val="22"/>
        </w:rPr>
        <w:t>Zamawiający wskazuje, że Wykonawcy nie mogą podlegać wykluczeniu z udziału w postępowaniu na podstawie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Zamówienie nie może zostać udzielone Wykonawcy:</w:t>
      </w:r>
    </w:p>
    <w:p w:rsidR="00EF1EDF" w:rsidRPr="009F153A" w:rsidRDefault="00EF1EDF" w:rsidP="00245FB3">
      <w:pPr>
        <w:numPr>
          <w:ilvl w:val="0"/>
          <w:numId w:val="3"/>
        </w:numPr>
        <w:jc w:val="both"/>
        <w:rPr>
          <w:rFonts w:asciiTheme="minorHAnsi" w:hAnsiTheme="minorHAnsi" w:cstheme="minorHAnsi"/>
          <w:sz w:val="22"/>
          <w:szCs w:val="22"/>
        </w:rPr>
      </w:pPr>
      <w:r w:rsidRPr="009F153A">
        <w:rPr>
          <w:rFonts w:asciiTheme="minorHAnsi" w:hAnsiTheme="minorHAnsi" w:cstheme="minorHAnsi"/>
          <w:sz w:val="22"/>
          <w:szCs w:val="22"/>
        </w:rPr>
        <w:t>podlegającemu wykluczeniu z postępowania na podstawie art. 5k rozporządzenia Rady (UE) nr 833/2014 z dnia 31 lipca 2014 r. dotyczącego środków ograniczających w związku z działaniami Rosji destabilizującymi sytuację na Ukrainie (Dz. Urz. UE nr L 229 z 31.7.2014, str. 1), w brzmieniu nadanym rozporządzeniem Rady (UE) 2022/1269 z dnia 21 lipca 2022 r. w sprawie zmiany rozporządzenia (UE) nr 833/2014 dotyczącego środków ograniczających w związku z działaniami Rosji destabilizującymi sytuację na Ukrainie z dnia 21 lipca 2022 r. (Dz. Urz. UE. L Nr 193, str. 1) oraz rozporządzeniem Rady (UE) 2023/1214 z dnia 23 czerwca 2023 r. zmieniającym rozporządzenie (UE) nr 833/2014 dotyczące środków ograniczających w związku z działaniami Rosji destabilizującymi sytuację na Ukrainie z dnia 23 czerwca 2023 r. (Dz. Urz. UE. L Nr 159I, str. 1)</w:t>
      </w:r>
      <w:r w:rsidRPr="009F153A">
        <w:rPr>
          <w:rFonts w:asciiTheme="minorHAnsi" w:hAnsiTheme="minorHAnsi" w:cstheme="minorHAnsi"/>
          <w:sz w:val="22"/>
          <w:szCs w:val="22"/>
          <w:vertAlign w:val="superscript"/>
        </w:rPr>
        <w:footnoteReference w:id="1"/>
      </w:r>
      <w:r w:rsidRPr="009F153A">
        <w:rPr>
          <w:rFonts w:asciiTheme="minorHAnsi" w:hAnsiTheme="minorHAnsi" w:cstheme="minorHAnsi"/>
          <w:sz w:val="22"/>
          <w:szCs w:val="22"/>
        </w:rPr>
        <w:t xml:space="preserve">  lub</w:t>
      </w:r>
    </w:p>
    <w:p w:rsidR="00EF1EDF" w:rsidRPr="009F153A" w:rsidRDefault="00EF1EDF" w:rsidP="00245FB3">
      <w:pPr>
        <w:numPr>
          <w:ilvl w:val="0"/>
          <w:numId w:val="3"/>
        </w:numPr>
        <w:jc w:val="both"/>
        <w:rPr>
          <w:rFonts w:asciiTheme="minorHAnsi" w:hAnsiTheme="minorHAnsi" w:cstheme="minorHAnsi"/>
          <w:sz w:val="22"/>
          <w:szCs w:val="22"/>
        </w:rPr>
      </w:pPr>
      <w:r w:rsidRPr="009F153A">
        <w:rPr>
          <w:rFonts w:asciiTheme="minorHAnsi" w:hAnsiTheme="minorHAnsi" w:cstheme="minorHAnsi"/>
          <w:sz w:val="22"/>
          <w:szCs w:val="22"/>
        </w:rPr>
        <w:t>wobec którego zachodzą przesłanki wykluczenia z postępowania na podstawie art. 7 ust. 1 ustawy z dnia 13 kwietnia 2022 r. o szczególnych rozwiązaniach w zakresie przeciwdziałania wspieraniu agresji na Ukrainę oraz służących ochronie bezpieczeństwa narodowego (</w:t>
      </w:r>
      <w:proofErr w:type="spellStart"/>
      <w:r w:rsidRPr="009F153A">
        <w:rPr>
          <w:rFonts w:asciiTheme="minorHAnsi" w:hAnsiTheme="minorHAnsi" w:cstheme="minorHAnsi"/>
          <w:sz w:val="22"/>
          <w:szCs w:val="22"/>
        </w:rPr>
        <w:t>t.j</w:t>
      </w:r>
      <w:proofErr w:type="spellEnd"/>
      <w:r w:rsidRPr="009F153A">
        <w:rPr>
          <w:rFonts w:asciiTheme="minorHAnsi" w:hAnsiTheme="minorHAnsi" w:cstheme="minorHAnsi"/>
          <w:sz w:val="22"/>
          <w:szCs w:val="22"/>
        </w:rPr>
        <w:t xml:space="preserve">. Dz. U. z 2023 r., poz. 1497 z </w:t>
      </w:r>
      <w:proofErr w:type="spellStart"/>
      <w:r w:rsidRPr="009F153A">
        <w:rPr>
          <w:rFonts w:asciiTheme="minorHAnsi" w:hAnsiTheme="minorHAnsi" w:cstheme="minorHAnsi"/>
          <w:sz w:val="22"/>
          <w:szCs w:val="22"/>
        </w:rPr>
        <w:t>późn</w:t>
      </w:r>
      <w:proofErr w:type="spellEnd"/>
      <w:r w:rsidRPr="009F153A">
        <w:rPr>
          <w:rFonts w:asciiTheme="minorHAnsi" w:hAnsiTheme="minorHAnsi" w:cstheme="minorHAnsi"/>
          <w:sz w:val="22"/>
          <w:szCs w:val="22"/>
        </w:rPr>
        <w:t>. zm.)</w:t>
      </w:r>
      <w:r w:rsidRPr="009F153A">
        <w:rPr>
          <w:rFonts w:asciiTheme="minorHAnsi" w:hAnsiTheme="minorHAnsi" w:cstheme="minorHAnsi"/>
          <w:sz w:val="22"/>
          <w:szCs w:val="22"/>
          <w:vertAlign w:val="superscript"/>
        </w:rPr>
        <w:footnoteReference w:id="2"/>
      </w:r>
      <w:r w:rsidRPr="009F153A">
        <w:rPr>
          <w:rFonts w:asciiTheme="minorHAnsi" w:hAnsiTheme="minorHAnsi" w:cstheme="minorHAnsi"/>
          <w:sz w:val="22"/>
          <w:szCs w:val="22"/>
        </w:rPr>
        <w:t xml:space="preserve">. </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lastRenderedPageBreak/>
        <w:t>Wykonawca nie może być związany z osobami lub podmiotami, wobec których stosowane są środki sankcyjne i które figurują na stosownych listach, zarówno unijnych, jak i krajowych, a także sam nie może znajdować się na takiej liście. Listy osób i podmiotów, względem których stosowane są środki sankcyjne znajdują się w załącznikach do regulacji unijnych oraz w rejestrze zamieszczonym na stronie Biuletynu Informacji Publicznej (BIP) Ministerstwa Spraw Wewnętrznych i Administracji (MSWiA).</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 xml:space="preserve">Ocena spełniania w/w. warunków udziału w postępowaniu dokonywana będzie w oparciu o oświadczenie, które stanowi </w:t>
      </w:r>
      <w:r w:rsidRPr="009F153A">
        <w:rPr>
          <w:rFonts w:asciiTheme="minorHAnsi" w:hAnsiTheme="minorHAnsi" w:cstheme="minorHAnsi"/>
          <w:b/>
          <w:bCs/>
          <w:sz w:val="22"/>
          <w:szCs w:val="22"/>
          <w:u w:val="single"/>
        </w:rPr>
        <w:t>załącznik nr 3 do zapytania ofertowego</w:t>
      </w:r>
      <w:r w:rsidRPr="009F153A">
        <w:rPr>
          <w:rFonts w:asciiTheme="minorHAnsi" w:hAnsiTheme="minorHAnsi" w:cstheme="minorHAnsi"/>
          <w:sz w:val="22"/>
          <w:szCs w:val="22"/>
        </w:rPr>
        <w:t xml:space="preserve"> metodą warunku granicznego – spełnia / nie spełnia.</w:t>
      </w:r>
    </w:p>
    <w:p w:rsidR="00EF1EDF" w:rsidRPr="009F153A" w:rsidRDefault="00EF1EDF" w:rsidP="00EF1EDF">
      <w:pPr>
        <w:jc w:val="both"/>
        <w:rPr>
          <w:rFonts w:asciiTheme="minorHAnsi" w:hAnsiTheme="minorHAnsi" w:cstheme="minorHAnsi"/>
          <w:sz w:val="22"/>
          <w:szCs w:val="22"/>
        </w:rPr>
      </w:pPr>
    </w:p>
    <w:p w:rsidR="00EF1EDF" w:rsidRPr="009F153A" w:rsidRDefault="00EF1EDF" w:rsidP="00245FB3">
      <w:pPr>
        <w:numPr>
          <w:ilvl w:val="0"/>
          <w:numId w:val="1"/>
        </w:numPr>
        <w:spacing w:after="160" w:line="254" w:lineRule="auto"/>
        <w:jc w:val="both"/>
        <w:rPr>
          <w:rFonts w:asciiTheme="minorHAnsi" w:eastAsiaTheme="minorHAnsi" w:hAnsiTheme="minorHAnsi" w:cstheme="minorHAnsi"/>
          <w:b/>
          <w:sz w:val="22"/>
          <w:szCs w:val="22"/>
          <w:lang w:eastAsia="en-US"/>
        </w:rPr>
      </w:pPr>
      <w:r w:rsidRPr="009F153A">
        <w:rPr>
          <w:rFonts w:asciiTheme="minorHAnsi" w:eastAsiaTheme="minorHAnsi" w:hAnsiTheme="minorHAnsi" w:cstheme="minorHAnsi"/>
          <w:b/>
          <w:sz w:val="22"/>
          <w:szCs w:val="22"/>
          <w:lang w:eastAsia="en-US"/>
        </w:rPr>
        <w:t>Znajdują się w sytuacji prawnej i finansowej umożliwiającej realizację przedmiotu zamówienia</w:t>
      </w:r>
      <w:r w:rsidRPr="009F153A">
        <w:rPr>
          <w:rFonts w:asciiTheme="minorHAnsi" w:eastAsiaTheme="minorHAnsi" w:hAnsiTheme="minorHAnsi" w:cstheme="minorHAnsi"/>
          <w:b/>
          <w:sz w:val="22"/>
          <w:szCs w:val="22"/>
          <w:u w:val="single"/>
          <w:lang w:eastAsia="en-US"/>
        </w:rPr>
        <w:t xml:space="preserve"> </w:t>
      </w:r>
      <w:r w:rsidRPr="009F153A">
        <w:rPr>
          <w:rFonts w:asciiTheme="minorHAnsi" w:eastAsiaTheme="minorHAnsi" w:hAnsiTheme="minorHAnsi" w:cstheme="minorHAnsi"/>
          <w:bCs/>
          <w:sz w:val="22"/>
          <w:szCs w:val="22"/>
          <w:lang w:eastAsia="en-US"/>
        </w:rPr>
        <w:t>W przypadku osoby prowadzącej działalność gospodarczą, osoby prawnej lub jednostki organizacyjnej nieposiadającej osobowości prawnej zaznacza się, że podmioty te:</w:t>
      </w:r>
    </w:p>
    <w:p w:rsidR="00EF1EDF" w:rsidRPr="009F153A" w:rsidRDefault="00EF1EDF" w:rsidP="00245FB3">
      <w:pPr>
        <w:numPr>
          <w:ilvl w:val="0"/>
          <w:numId w:val="4"/>
        </w:numPr>
        <w:jc w:val="both"/>
        <w:rPr>
          <w:rFonts w:asciiTheme="minorHAnsi" w:eastAsiaTheme="minorHAnsi" w:hAnsiTheme="minorHAnsi" w:cstheme="minorHAnsi"/>
          <w:sz w:val="22"/>
          <w:szCs w:val="22"/>
          <w:lang w:eastAsia="en-US"/>
        </w:rPr>
      </w:pPr>
      <w:r w:rsidRPr="009F153A">
        <w:rPr>
          <w:rFonts w:asciiTheme="minorHAnsi" w:eastAsiaTheme="minorHAnsi" w:hAnsiTheme="minorHAnsi" w:cstheme="minorHAnsi"/>
          <w:sz w:val="22"/>
          <w:szCs w:val="22"/>
          <w:lang w:eastAsia="en-US"/>
        </w:rPr>
        <w:t>nie mogą być w trakcie postępowania upadłościowego ani nie ogłoszono ich upadłości,</w:t>
      </w:r>
    </w:p>
    <w:p w:rsidR="00EF1EDF" w:rsidRPr="009F153A" w:rsidRDefault="00EF1EDF" w:rsidP="00EF1EDF">
      <w:pPr>
        <w:jc w:val="both"/>
        <w:rPr>
          <w:rFonts w:asciiTheme="minorHAnsi" w:hAnsiTheme="minorHAnsi" w:cstheme="minorHAnsi"/>
          <w:sz w:val="22"/>
          <w:szCs w:val="22"/>
        </w:rPr>
      </w:pPr>
      <w:r w:rsidRPr="009F153A">
        <w:rPr>
          <w:rFonts w:asciiTheme="minorHAnsi" w:eastAsiaTheme="minorHAnsi" w:hAnsiTheme="minorHAnsi" w:cstheme="minorHAnsi"/>
          <w:sz w:val="22"/>
          <w:szCs w:val="22"/>
          <w:lang w:eastAsia="en-US"/>
        </w:rPr>
        <w:t xml:space="preserve">Kryterium weryfikowane będzie na podstawie załączonego do oferty wydruku (oryginału lub uwierzytelnionej kopii z CEIDG/KRS/innego właściwego rejestru, wystawionego nie wcześniej niż 3 miesiące przed upływem terminu składania ofert </w:t>
      </w:r>
      <w:r w:rsidRPr="009F153A">
        <w:rPr>
          <w:rFonts w:asciiTheme="minorHAnsi" w:hAnsiTheme="minorHAnsi" w:cstheme="minorHAnsi"/>
          <w:sz w:val="22"/>
          <w:szCs w:val="22"/>
        </w:rPr>
        <w:t>metodą warunku granicznego – spełnia / nie spełnia.</w:t>
      </w:r>
    </w:p>
    <w:p w:rsidR="00EF1EDF" w:rsidRPr="009F153A" w:rsidRDefault="00EF1EDF" w:rsidP="00EF1EDF">
      <w:pPr>
        <w:jc w:val="both"/>
        <w:rPr>
          <w:rFonts w:asciiTheme="minorHAnsi" w:hAnsiTheme="minorHAnsi" w:cstheme="minorHAnsi"/>
          <w:sz w:val="22"/>
          <w:szCs w:val="22"/>
        </w:rPr>
      </w:pPr>
    </w:p>
    <w:p w:rsidR="00EF1EDF" w:rsidRPr="009F153A" w:rsidRDefault="00EF1EDF" w:rsidP="00245FB3">
      <w:pPr>
        <w:numPr>
          <w:ilvl w:val="0"/>
          <w:numId w:val="4"/>
        </w:numPr>
        <w:jc w:val="both"/>
        <w:rPr>
          <w:rFonts w:asciiTheme="minorHAnsi" w:eastAsiaTheme="minorHAnsi" w:hAnsiTheme="minorHAnsi" w:cstheme="minorHAnsi"/>
          <w:sz w:val="22"/>
          <w:szCs w:val="22"/>
          <w:lang w:eastAsia="en-US"/>
        </w:rPr>
      </w:pPr>
      <w:r w:rsidRPr="009F153A">
        <w:rPr>
          <w:rFonts w:asciiTheme="minorHAnsi" w:eastAsiaTheme="minorHAnsi" w:hAnsiTheme="minorHAnsi" w:cstheme="minorHAnsi"/>
          <w:sz w:val="22"/>
          <w:szCs w:val="22"/>
          <w:lang w:eastAsia="en-US"/>
        </w:rPr>
        <w:t>nie zalegają z opłacaniem podatków i składek do ZUS,</w:t>
      </w:r>
    </w:p>
    <w:p w:rsidR="00EF1EDF" w:rsidRPr="009F153A" w:rsidRDefault="00EF1EDF" w:rsidP="00EF1EDF">
      <w:pPr>
        <w:jc w:val="both"/>
        <w:rPr>
          <w:rFonts w:asciiTheme="minorHAnsi" w:eastAsiaTheme="minorHAnsi" w:hAnsiTheme="minorHAnsi" w:cstheme="minorHAnsi"/>
          <w:sz w:val="22"/>
          <w:szCs w:val="22"/>
          <w:lang w:eastAsia="en-US"/>
        </w:rPr>
      </w:pPr>
      <w:r w:rsidRPr="009F153A">
        <w:rPr>
          <w:rFonts w:asciiTheme="minorHAnsi" w:eastAsia="Calibri" w:hAnsiTheme="minorHAnsi" w:cstheme="minorHAnsi"/>
          <w:sz w:val="22"/>
          <w:szCs w:val="22"/>
        </w:rPr>
        <w:t xml:space="preserve">Ocena spełniania w/w warunku udziału w postępowaniu dokonywana będzie w oparciu o dołączone, </w:t>
      </w:r>
      <w:r w:rsidRPr="009F153A">
        <w:rPr>
          <w:rFonts w:asciiTheme="minorHAnsi" w:eastAsiaTheme="minorHAnsi" w:hAnsiTheme="minorHAnsi" w:cstheme="minorHAnsi"/>
          <w:sz w:val="22"/>
          <w:szCs w:val="22"/>
          <w:lang w:eastAsia="en-US"/>
        </w:rPr>
        <w:t xml:space="preserve">uwierzytelnione kopie zaświadczeń wystawionych przez ZUS i US nie wcześniej niż 3 miesiące przed upływem terminu składania ofert </w:t>
      </w:r>
      <w:r w:rsidRPr="009F153A">
        <w:rPr>
          <w:rFonts w:asciiTheme="minorHAnsi" w:eastAsia="Calibri" w:hAnsiTheme="minorHAnsi" w:cstheme="minorHAnsi"/>
          <w:sz w:val="22"/>
          <w:szCs w:val="22"/>
        </w:rPr>
        <w:t>metodą warunku granicznego – spełnia / nie spełnia.</w:t>
      </w:r>
    </w:p>
    <w:p w:rsidR="00EF1EDF" w:rsidRPr="009F153A" w:rsidRDefault="00EF1EDF" w:rsidP="00EF1EDF">
      <w:pPr>
        <w:spacing w:before="100" w:beforeAutospacing="1" w:after="100" w:afterAutospacing="1"/>
        <w:jc w:val="both"/>
        <w:rPr>
          <w:rFonts w:asciiTheme="minorHAnsi" w:hAnsiTheme="minorHAnsi" w:cstheme="minorHAnsi"/>
          <w:sz w:val="22"/>
          <w:szCs w:val="22"/>
        </w:rPr>
      </w:pPr>
      <w:r w:rsidRPr="009F153A">
        <w:rPr>
          <w:rFonts w:asciiTheme="minorHAnsi" w:hAnsiTheme="minorHAnsi" w:cstheme="minorHAnsi"/>
          <w:sz w:val="22"/>
          <w:szCs w:val="22"/>
        </w:rPr>
        <w:t xml:space="preserve">Oferty Wykonawców, którzy nie spełniają łącznie powyższych warunków zostaną odrzucone i nie będą podlegały dalszej ocenie. </w:t>
      </w:r>
    </w:p>
    <w:p w:rsidR="00EF1EDF" w:rsidRPr="009F153A" w:rsidRDefault="00EF1EDF" w:rsidP="00EF1EDF">
      <w:pPr>
        <w:shd w:val="clear" w:color="auto" w:fill="E6E6E6"/>
        <w:autoSpaceDE w:val="0"/>
        <w:autoSpaceDN w:val="0"/>
        <w:adjustRightInd w:val="0"/>
        <w:jc w:val="both"/>
        <w:rPr>
          <w:rFonts w:asciiTheme="minorHAnsi" w:hAnsiTheme="minorHAnsi" w:cstheme="minorHAnsi"/>
          <w:b/>
          <w:bCs/>
          <w:sz w:val="22"/>
          <w:szCs w:val="22"/>
        </w:rPr>
      </w:pPr>
      <w:r w:rsidRPr="009F153A">
        <w:rPr>
          <w:rFonts w:asciiTheme="minorHAnsi" w:hAnsiTheme="minorHAnsi" w:cstheme="minorHAnsi"/>
          <w:b/>
          <w:bCs/>
          <w:sz w:val="22"/>
          <w:szCs w:val="22"/>
        </w:rPr>
        <w:t xml:space="preserve">Kryteria oceny ofert, informacje o wagach procentowych przypisanych </w:t>
      </w:r>
      <w:r w:rsidRPr="009F153A">
        <w:rPr>
          <w:rFonts w:asciiTheme="minorHAnsi" w:hAnsiTheme="minorHAnsi" w:cstheme="minorHAnsi"/>
          <w:b/>
          <w:bCs/>
          <w:sz w:val="22"/>
          <w:szCs w:val="22"/>
        </w:rPr>
        <w:br/>
        <w:t>do poszczególnych kryteriów oceny ofert, opis sposobu przyznawania punktacji za spełnienie danego kryterium oceny ofert, zasady wyboru oferty najkorzystniejszej</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Przy dokonywaniu wyboru najkorzystniejszej oferty Zamawiający stosować będzie następujące kryterium:</w:t>
      </w:r>
    </w:p>
    <w:p w:rsidR="00EF1EDF" w:rsidRPr="009F153A" w:rsidRDefault="00EF1EDF" w:rsidP="00EF1EDF">
      <w:pPr>
        <w:jc w:val="center"/>
        <w:rPr>
          <w:rFonts w:asciiTheme="minorHAnsi" w:hAnsiTheme="minorHAnsi" w:cstheme="minorHAnsi"/>
          <w:b/>
          <w:sz w:val="22"/>
          <w:szCs w:val="22"/>
          <w:u w:val="single"/>
        </w:rPr>
      </w:pPr>
      <w:r w:rsidRPr="009F153A">
        <w:rPr>
          <w:rFonts w:asciiTheme="minorHAnsi" w:hAnsiTheme="minorHAnsi" w:cstheme="minorHAnsi"/>
          <w:b/>
          <w:sz w:val="22"/>
          <w:szCs w:val="22"/>
          <w:u w:val="single"/>
        </w:rPr>
        <w:t xml:space="preserve">Cena za wykonanie przedmiotu zamówienia brutto </w:t>
      </w:r>
      <w:r w:rsidRPr="009F153A">
        <w:rPr>
          <w:rFonts w:asciiTheme="minorHAnsi" w:hAnsiTheme="minorHAnsi" w:cstheme="minorHAnsi"/>
          <w:sz w:val="22"/>
          <w:szCs w:val="22"/>
        </w:rPr>
        <w:t>– 100 % (100 punktów)</w:t>
      </w:r>
    </w:p>
    <w:p w:rsidR="00EF1EDF" w:rsidRPr="009F153A" w:rsidRDefault="00EF1EDF" w:rsidP="00EF1EDF">
      <w:pPr>
        <w:jc w:val="both"/>
        <w:rPr>
          <w:rFonts w:asciiTheme="minorHAnsi" w:hAnsiTheme="minorHAnsi" w:cstheme="minorHAnsi"/>
          <w:b/>
          <w:sz w:val="22"/>
          <w:szCs w:val="22"/>
        </w:rPr>
      </w:pPr>
    </w:p>
    <w:p w:rsidR="00EF1EDF" w:rsidRPr="009F153A" w:rsidRDefault="00EF1EDF" w:rsidP="00EF1EDF">
      <w:pPr>
        <w:jc w:val="both"/>
        <w:rPr>
          <w:rFonts w:asciiTheme="minorHAnsi" w:hAnsiTheme="minorHAnsi" w:cstheme="minorHAnsi"/>
          <w:b/>
          <w:sz w:val="22"/>
          <w:szCs w:val="22"/>
        </w:rPr>
      </w:pPr>
      <w:r w:rsidRPr="009F153A">
        <w:rPr>
          <w:rFonts w:asciiTheme="minorHAnsi" w:hAnsiTheme="minorHAnsi" w:cstheme="minorHAnsi"/>
          <w:b/>
          <w:sz w:val="22"/>
          <w:szCs w:val="22"/>
        </w:rPr>
        <w:t>Wg zasady 1%=1 punkt</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b/>
          <w:sz w:val="22"/>
          <w:szCs w:val="22"/>
        </w:rPr>
      </w:pPr>
      <w:r w:rsidRPr="009F153A">
        <w:rPr>
          <w:rFonts w:asciiTheme="minorHAnsi" w:hAnsiTheme="minorHAnsi" w:cstheme="minorHAnsi"/>
          <w:b/>
          <w:sz w:val="22"/>
          <w:szCs w:val="22"/>
        </w:rPr>
        <w:t>Dla oceny punktowej ofert w kryterium „</w:t>
      </w:r>
      <w:r w:rsidRPr="009F153A">
        <w:rPr>
          <w:rFonts w:asciiTheme="minorHAnsi" w:hAnsiTheme="minorHAnsi" w:cstheme="minorHAnsi"/>
          <w:b/>
          <w:sz w:val="22"/>
          <w:szCs w:val="22"/>
          <w:u w:val="single"/>
        </w:rPr>
        <w:t>cena za wykonanie przedmiotu zamówienia brutto</w:t>
      </w:r>
      <w:r w:rsidRPr="009F153A">
        <w:rPr>
          <w:rFonts w:asciiTheme="minorHAnsi" w:hAnsiTheme="minorHAnsi" w:cstheme="minorHAnsi"/>
          <w:b/>
          <w:sz w:val="22"/>
          <w:szCs w:val="22"/>
        </w:rPr>
        <w:t>” zastosowany zostanie następujący wzór:</w:t>
      </w:r>
    </w:p>
    <w:p w:rsidR="00EF1EDF" w:rsidRPr="009F153A" w:rsidRDefault="00EF1EDF" w:rsidP="00EF1EDF">
      <w:pPr>
        <w:jc w:val="both"/>
        <w:rPr>
          <w:rFonts w:asciiTheme="minorHAnsi" w:hAnsiTheme="minorHAnsi" w:cstheme="minorHAnsi"/>
          <w:b/>
          <w:sz w:val="22"/>
          <w:szCs w:val="22"/>
        </w:rPr>
      </w:pPr>
    </w:p>
    <w:p w:rsidR="00EF1EDF" w:rsidRPr="009F153A" w:rsidRDefault="00EF1EDF" w:rsidP="00EF1EDF">
      <w:pPr>
        <w:jc w:val="both"/>
        <w:rPr>
          <w:rFonts w:asciiTheme="minorHAnsi" w:hAnsiTheme="minorHAnsi" w:cstheme="minorHAnsi"/>
          <w:sz w:val="22"/>
          <w:szCs w:val="22"/>
        </w:rPr>
      </w:pPr>
      <w:proofErr w:type="spellStart"/>
      <w:r w:rsidRPr="009F153A">
        <w:rPr>
          <w:rFonts w:asciiTheme="minorHAnsi" w:hAnsiTheme="minorHAnsi" w:cstheme="minorHAnsi"/>
          <w:sz w:val="22"/>
          <w:szCs w:val="22"/>
        </w:rPr>
        <w:t>Wci</w:t>
      </w:r>
      <w:proofErr w:type="spellEnd"/>
      <w:r w:rsidRPr="009F153A">
        <w:rPr>
          <w:rFonts w:asciiTheme="minorHAnsi" w:hAnsiTheme="minorHAnsi" w:cstheme="minorHAnsi"/>
          <w:sz w:val="22"/>
          <w:szCs w:val="22"/>
        </w:rPr>
        <w:t xml:space="preserve"> = (</w:t>
      </w:r>
      <w:proofErr w:type="spellStart"/>
      <w:r w:rsidRPr="009F153A">
        <w:rPr>
          <w:rFonts w:asciiTheme="minorHAnsi" w:hAnsiTheme="minorHAnsi" w:cstheme="minorHAnsi"/>
          <w:sz w:val="22"/>
          <w:szCs w:val="22"/>
        </w:rPr>
        <w:t>Cmin</w:t>
      </w:r>
      <w:proofErr w:type="spellEnd"/>
      <w:r w:rsidRPr="009F153A">
        <w:rPr>
          <w:rFonts w:asciiTheme="minorHAnsi" w:hAnsiTheme="minorHAnsi" w:cstheme="minorHAnsi"/>
          <w:sz w:val="22"/>
          <w:szCs w:val="22"/>
        </w:rPr>
        <w:t xml:space="preserve"> / Ci) x  </w:t>
      </w:r>
      <w:proofErr w:type="spellStart"/>
      <w:r w:rsidRPr="009F153A">
        <w:rPr>
          <w:rFonts w:asciiTheme="minorHAnsi" w:hAnsiTheme="minorHAnsi" w:cstheme="minorHAnsi"/>
          <w:sz w:val="22"/>
          <w:szCs w:val="22"/>
        </w:rPr>
        <w:t>Wmax</w:t>
      </w:r>
      <w:proofErr w:type="spellEnd"/>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gdzie:</w:t>
      </w:r>
    </w:p>
    <w:p w:rsidR="00EF1EDF" w:rsidRPr="009F153A" w:rsidRDefault="00EF1EDF" w:rsidP="00EF1EDF">
      <w:pPr>
        <w:jc w:val="both"/>
        <w:rPr>
          <w:rFonts w:asciiTheme="minorHAnsi" w:hAnsiTheme="minorHAnsi" w:cstheme="minorHAnsi"/>
          <w:sz w:val="22"/>
          <w:szCs w:val="22"/>
        </w:rPr>
      </w:pPr>
      <w:proofErr w:type="spellStart"/>
      <w:r w:rsidRPr="009F153A">
        <w:rPr>
          <w:rFonts w:asciiTheme="minorHAnsi" w:hAnsiTheme="minorHAnsi" w:cstheme="minorHAnsi"/>
          <w:sz w:val="22"/>
          <w:szCs w:val="22"/>
        </w:rPr>
        <w:t>Wci</w:t>
      </w:r>
      <w:proofErr w:type="spellEnd"/>
      <w:r w:rsidRPr="009F153A">
        <w:rPr>
          <w:rFonts w:asciiTheme="minorHAnsi" w:hAnsiTheme="minorHAnsi" w:cstheme="minorHAnsi"/>
          <w:sz w:val="22"/>
          <w:szCs w:val="22"/>
        </w:rPr>
        <w:tab/>
        <w:t xml:space="preserve"> </w:t>
      </w:r>
      <w:r w:rsidRPr="009F153A">
        <w:rPr>
          <w:rFonts w:asciiTheme="minorHAnsi" w:hAnsiTheme="minorHAnsi" w:cstheme="minorHAnsi"/>
          <w:sz w:val="22"/>
          <w:szCs w:val="22"/>
        </w:rPr>
        <w:tab/>
        <w:t xml:space="preserve"> -  liczba punktów oferty badanej</w:t>
      </w:r>
    </w:p>
    <w:p w:rsidR="00EF1EDF" w:rsidRPr="009F153A" w:rsidRDefault="00EF1EDF" w:rsidP="00EF1EDF">
      <w:pPr>
        <w:jc w:val="both"/>
        <w:rPr>
          <w:rFonts w:asciiTheme="minorHAnsi" w:hAnsiTheme="minorHAnsi" w:cstheme="minorHAnsi"/>
          <w:sz w:val="22"/>
          <w:szCs w:val="22"/>
        </w:rPr>
      </w:pPr>
      <w:proofErr w:type="spellStart"/>
      <w:r w:rsidRPr="009F153A">
        <w:rPr>
          <w:rFonts w:asciiTheme="minorHAnsi" w:hAnsiTheme="minorHAnsi" w:cstheme="minorHAnsi"/>
          <w:sz w:val="22"/>
          <w:szCs w:val="22"/>
        </w:rPr>
        <w:t>Cmin</w:t>
      </w:r>
      <w:proofErr w:type="spellEnd"/>
      <w:r w:rsidRPr="009F153A">
        <w:rPr>
          <w:rFonts w:asciiTheme="minorHAnsi" w:hAnsiTheme="minorHAnsi" w:cstheme="minorHAnsi"/>
          <w:sz w:val="22"/>
          <w:szCs w:val="22"/>
        </w:rPr>
        <w:tab/>
      </w:r>
      <w:r w:rsidRPr="009F153A">
        <w:rPr>
          <w:rFonts w:asciiTheme="minorHAnsi" w:hAnsiTheme="minorHAnsi" w:cstheme="minorHAnsi"/>
          <w:sz w:val="22"/>
          <w:szCs w:val="22"/>
        </w:rPr>
        <w:tab/>
        <w:t xml:space="preserve"> -  cena minimalna</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Ci</w:t>
      </w:r>
      <w:r w:rsidRPr="009F153A">
        <w:rPr>
          <w:rFonts w:asciiTheme="minorHAnsi" w:hAnsiTheme="minorHAnsi" w:cstheme="minorHAnsi"/>
          <w:sz w:val="22"/>
          <w:szCs w:val="22"/>
        </w:rPr>
        <w:tab/>
      </w:r>
      <w:r w:rsidRPr="009F153A">
        <w:rPr>
          <w:rFonts w:asciiTheme="minorHAnsi" w:hAnsiTheme="minorHAnsi" w:cstheme="minorHAnsi"/>
          <w:sz w:val="22"/>
          <w:szCs w:val="22"/>
        </w:rPr>
        <w:tab/>
        <w:t xml:space="preserve"> -  cena badana</w:t>
      </w:r>
    </w:p>
    <w:p w:rsidR="00EF1EDF" w:rsidRPr="009F153A" w:rsidRDefault="00EF1EDF" w:rsidP="00EF1EDF">
      <w:pPr>
        <w:jc w:val="both"/>
        <w:rPr>
          <w:rFonts w:asciiTheme="minorHAnsi" w:hAnsiTheme="minorHAnsi" w:cstheme="minorHAnsi"/>
          <w:sz w:val="22"/>
          <w:szCs w:val="22"/>
        </w:rPr>
      </w:pPr>
      <w:proofErr w:type="spellStart"/>
      <w:r w:rsidRPr="009F153A">
        <w:rPr>
          <w:rFonts w:asciiTheme="minorHAnsi" w:hAnsiTheme="minorHAnsi" w:cstheme="minorHAnsi"/>
          <w:sz w:val="22"/>
          <w:szCs w:val="22"/>
        </w:rPr>
        <w:t>Wmax</w:t>
      </w:r>
      <w:proofErr w:type="spellEnd"/>
      <w:r w:rsidRPr="009F153A">
        <w:rPr>
          <w:rFonts w:asciiTheme="minorHAnsi" w:hAnsiTheme="minorHAnsi" w:cstheme="minorHAnsi"/>
          <w:sz w:val="22"/>
          <w:szCs w:val="22"/>
        </w:rPr>
        <w:tab/>
      </w:r>
      <w:r w:rsidRPr="009F153A">
        <w:rPr>
          <w:rFonts w:asciiTheme="minorHAnsi" w:hAnsiTheme="minorHAnsi" w:cstheme="minorHAnsi"/>
          <w:sz w:val="22"/>
          <w:szCs w:val="22"/>
        </w:rPr>
        <w:tab/>
        <w:t xml:space="preserve"> -  100 (maksymalna liczba punktów)</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Punkty zostaną obliczone w zaokrągleniu do drugiego miejsca po przecinku.</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b/>
          <w:bCs/>
          <w:sz w:val="22"/>
          <w:szCs w:val="22"/>
          <w:u w:val="single"/>
        </w:rPr>
      </w:pPr>
      <w:r w:rsidRPr="009F153A">
        <w:rPr>
          <w:rFonts w:asciiTheme="minorHAnsi" w:hAnsiTheme="minorHAnsi" w:cstheme="minorHAnsi"/>
          <w:b/>
          <w:bCs/>
          <w:sz w:val="22"/>
          <w:szCs w:val="22"/>
          <w:u w:val="single"/>
        </w:rPr>
        <w:t>Zasady wyliczania punktów:</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 xml:space="preserve">Wskazana przez Wykonawcę cena brutto oferty powinna zawierać wszelkie koszty bezpośrednie i pośrednie, jakie Wykonawca uważa za niezbędne do poniesienia dla prawidłowego wykonania przedmiotu zamówienia, zysk Wykonawcy oraz wszystkie wymagane przepisami podatki i opłaty, a w szczególności podatek VAT. Wykonawca powinien uwzględnić w cenie wszystkie posiadane informacje o przedmiocie zamówienia, a szczególnie informacje, wymagania i warunki podane w niniejszym zapytaniu ofertowym. </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Cena podana w  formularzu ofertowym winna być wyrażona w PLN, wyliczona do dwóch miejsc po przecinku.</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Cena zaoferowana przez Wykonawcę w niniejszej ofercie nie może ulec podwyższeniu przez cały okres realizacji zamówienia, o którym mowa w niniejszym zapytaniu.</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Zamawiający zastrzega sobie możliwość negocjowania ceny z Wykonawcą, który złoży ważną najkorzystniejszą ofertę, w przypadku, gdy cena tej oferty będzie przekraczać budżet projektu, którym dysponuje Zamawiający. W przypadku, gdy negocjacje w zakresie wskazanym w zdaniu poprzednim nie przyniosą efektu, Zamawiający unieważni postępowanie.</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Zamawiający wezwie Wykonawców, którzy złożyli równie korzystne oferty, do złożenia w terminie określonym przez Zamawiającego ofert dodatkowych.</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Stawkę podatku VAT Wykonawca określa zgodnie z ustawą z dnia 11 marca 2004 r.   o   podatku od towarów i usług.</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Jeżeli zaoferowana cena lub koszt wydadzą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Zamawiający informuje, że nie będzie prowadził żadnego postępowania wyjaśniającego ani wzywał Wykonawców do uzupełnienia, sprecyzowania czy korekty złożonej oferty za wyjątkiem punktów powyżej.</w:t>
      </w:r>
    </w:p>
    <w:p w:rsidR="00EF1EDF" w:rsidRPr="009F153A" w:rsidRDefault="00EF1EDF" w:rsidP="00245FB3">
      <w:pPr>
        <w:numPr>
          <w:ilvl w:val="1"/>
          <w:numId w:val="5"/>
        </w:numPr>
        <w:jc w:val="both"/>
        <w:rPr>
          <w:rFonts w:asciiTheme="minorHAnsi" w:hAnsiTheme="minorHAnsi" w:cstheme="minorHAnsi"/>
          <w:sz w:val="22"/>
          <w:szCs w:val="22"/>
        </w:rPr>
      </w:pPr>
      <w:r w:rsidRPr="009F153A">
        <w:rPr>
          <w:rFonts w:asciiTheme="minorHAnsi" w:hAnsiTheme="minorHAnsi" w:cstheme="minorHAnsi"/>
          <w:sz w:val="22"/>
          <w:szCs w:val="22"/>
        </w:rPr>
        <w:t>W przypadku odstąpienia przez Wykonawcę od podpisania oferty Zamawiający zastrzega prawo wyboru kolejnej oferty najwyżej ocenionej.</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rPr>
          <w:rFonts w:asciiTheme="minorHAnsi" w:hAnsiTheme="minorHAnsi" w:cstheme="minorHAnsi"/>
          <w:b/>
          <w:bCs/>
          <w:sz w:val="22"/>
          <w:szCs w:val="22"/>
        </w:rPr>
      </w:pPr>
      <w:r w:rsidRPr="009F153A">
        <w:rPr>
          <w:rFonts w:asciiTheme="minorHAnsi" w:hAnsiTheme="minorHAnsi" w:cstheme="minorHAnsi"/>
          <w:b/>
          <w:bCs/>
          <w:sz w:val="22"/>
          <w:szCs w:val="22"/>
        </w:rPr>
        <w:t xml:space="preserve">Zasady sporządzania oferty </w:t>
      </w:r>
    </w:p>
    <w:p w:rsidR="00EF1EDF" w:rsidRPr="009F153A" w:rsidRDefault="00EF1EDF" w:rsidP="00EF1EDF">
      <w:pPr>
        <w:ind w:left="720"/>
        <w:jc w:val="both"/>
        <w:rPr>
          <w:rFonts w:asciiTheme="minorHAnsi" w:hAnsiTheme="minorHAnsi" w:cstheme="minorHAnsi"/>
          <w:sz w:val="22"/>
          <w:szCs w:val="22"/>
        </w:rPr>
      </w:pPr>
    </w:p>
    <w:p w:rsidR="00EF1EDF" w:rsidRPr="009F153A" w:rsidRDefault="00EF1EDF" w:rsidP="00245FB3">
      <w:pPr>
        <w:numPr>
          <w:ilvl w:val="0"/>
          <w:numId w:val="6"/>
        </w:numPr>
        <w:jc w:val="both"/>
        <w:rPr>
          <w:rFonts w:asciiTheme="minorHAnsi" w:hAnsiTheme="minorHAnsi" w:cstheme="minorHAnsi"/>
          <w:sz w:val="22"/>
          <w:szCs w:val="22"/>
        </w:rPr>
      </w:pPr>
      <w:r w:rsidRPr="009F153A">
        <w:rPr>
          <w:rFonts w:asciiTheme="minorHAnsi" w:hAnsiTheme="minorHAnsi" w:cstheme="minorHAnsi"/>
          <w:sz w:val="22"/>
          <w:szCs w:val="22"/>
        </w:rPr>
        <w:t xml:space="preserve">Ofertę sporządzić należy na druku „Formularz ofertowy” stanowiącym </w:t>
      </w:r>
      <w:r w:rsidRPr="009F153A">
        <w:rPr>
          <w:rFonts w:asciiTheme="minorHAnsi" w:hAnsiTheme="minorHAnsi" w:cstheme="minorHAnsi"/>
          <w:b/>
          <w:sz w:val="22"/>
          <w:szCs w:val="22"/>
          <w:u w:val="single"/>
        </w:rPr>
        <w:t>Załącznik nr 1</w:t>
      </w:r>
      <w:r w:rsidRPr="009F153A">
        <w:rPr>
          <w:rFonts w:asciiTheme="minorHAnsi" w:hAnsiTheme="minorHAnsi" w:cstheme="minorHAnsi"/>
          <w:sz w:val="22"/>
          <w:szCs w:val="22"/>
          <w:u w:val="single"/>
        </w:rPr>
        <w:t xml:space="preserve"> </w:t>
      </w:r>
      <w:r w:rsidRPr="009F153A">
        <w:rPr>
          <w:rFonts w:asciiTheme="minorHAnsi" w:hAnsiTheme="minorHAnsi" w:cstheme="minorHAnsi"/>
          <w:sz w:val="22"/>
          <w:szCs w:val="22"/>
        </w:rPr>
        <w:t xml:space="preserve">do niniejszego zapytania ofertowego, w języku polskim, czytelnie. Oferta winna być podpisana przez Wykonawcę lub osobę upoważnioną do reprezentowania Wykonawcy (dokument, z którego wynika umocowanie do złożenia oferty należy złożyć wraz  z ofertą). </w:t>
      </w:r>
    </w:p>
    <w:p w:rsidR="00EF1EDF" w:rsidRPr="009F153A" w:rsidRDefault="00EF1EDF" w:rsidP="00245FB3">
      <w:pPr>
        <w:numPr>
          <w:ilvl w:val="0"/>
          <w:numId w:val="6"/>
        </w:numPr>
        <w:jc w:val="both"/>
        <w:rPr>
          <w:rFonts w:asciiTheme="minorHAnsi" w:hAnsiTheme="minorHAnsi" w:cstheme="minorHAnsi"/>
          <w:sz w:val="22"/>
          <w:szCs w:val="22"/>
        </w:rPr>
      </w:pPr>
      <w:r w:rsidRPr="009F153A">
        <w:rPr>
          <w:rFonts w:asciiTheme="minorHAnsi" w:hAnsiTheme="minorHAnsi" w:cstheme="minorHAnsi"/>
          <w:sz w:val="22"/>
          <w:szCs w:val="22"/>
        </w:rPr>
        <w:t xml:space="preserve">Do Formularza ofertowego stanowiącego </w:t>
      </w:r>
      <w:r w:rsidRPr="009F153A">
        <w:rPr>
          <w:rFonts w:asciiTheme="minorHAnsi" w:hAnsiTheme="minorHAnsi" w:cstheme="minorHAnsi"/>
          <w:b/>
          <w:sz w:val="22"/>
          <w:szCs w:val="22"/>
        </w:rPr>
        <w:t>załącznik nr 1</w:t>
      </w:r>
      <w:r w:rsidRPr="009F153A">
        <w:rPr>
          <w:rFonts w:asciiTheme="minorHAnsi" w:hAnsiTheme="minorHAnsi" w:cstheme="minorHAnsi"/>
          <w:sz w:val="22"/>
          <w:szCs w:val="22"/>
        </w:rPr>
        <w:t xml:space="preserve"> do zapytania ofertowego należy dołączyć:</w:t>
      </w:r>
    </w:p>
    <w:p w:rsidR="00EF1EDF" w:rsidRPr="009F153A" w:rsidRDefault="00EF1EDF" w:rsidP="00245FB3">
      <w:pPr>
        <w:numPr>
          <w:ilvl w:val="0"/>
          <w:numId w:val="7"/>
        </w:numPr>
        <w:jc w:val="both"/>
        <w:rPr>
          <w:rFonts w:asciiTheme="minorHAnsi" w:hAnsiTheme="minorHAnsi" w:cstheme="minorHAnsi"/>
          <w:sz w:val="22"/>
          <w:szCs w:val="22"/>
        </w:rPr>
      </w:pPr>
      <w:r w:rsidRPr="009F153A">
        <w:rPr>
          <w:rFonts w:asciiTheme="minorHAnsi" w:hAnsiTheme="minorHAnsi" w:cstheme="minorHAnsi"/>
          <w:sz w:val="22"/>
          <w:szCs w:val="22"/>
        </w:rPr>
        <w:t xml:space="preserve">Oświadczenie o spełnieniu warunków i  o braku powiązań osobowych lub kapitałowych pomiędzy Wykonawcą a Zamawiającym stanowiące </w:t>
      </w:r>
      <w:r w:rsidRPr="009F153A">
        <w:rPr>
          <w:rFonts w:asciiTheme="minorHAnsi" w:hAnsiTheme="minorHAnsi" w:cstheme="minorHAnsi"/>
          <w:b/>
          <w:sz w:val="22"/>
          <w:szCs w:val="22"/>
        </w:rPr>
        <w:t>załącznik nr 2</w:t>
      </w:r>
      <w:r w:rsidRPr="009F153A">
        <w:rPr>
          <w:rFonts w:asciiTheme="minorHAnsi" w:hAnsiTheme="minorHAnsi" w:cstheme="minorHAnsi"/>
          <w:sz w:val="22"/>
          <w:szCs w:val="22"/>
        </w:rPr>
        <w:t xml:space="preserve"> do zapytania ofertowego. </w:t>
      </w:r>
    </w:p>
    <w:p w:rsidR="00EF1EDF" w:rsidRPr="009F153A" w:rsidRDefault="00EF1EDF" w:rsidP="00245FB3">
      <w:pPr>
        <w:numPr>
          <w:ilvl w:val="0"/>
          <w:numId w:val="7"/>
        </w:numPr>
        <w:spacing w:line="300" w:lineRule="atLeast"/>
        <w:jc w:val="both"/>
        <w:rPr>
          <w:rFonts w:asciiTheme="minorHAnsi" w:hAnsiTheme="minorHAnsi" w:cstheme="minorHAnsi"/>
          <w:sz w:val="22"/>
          <w:szCs w:val="22"/>
        </w:rPr>
      </w:pPr>
      <w:r w:rsidRPr="009F153A">
        <w:rPr>
          <w:rFonts w:asciiTheme="minorHAnsi" w:hAnsiTheme="minorHAnsi" w:cstheme="minorHAnsi"/>
          <w:sz w:val="22"/>
          <w:szCs w:val="22"/>
        </w:rPr>
        <w:lastRenderedPageBreak/>
        <w:t xml:space="preserve">Wykaz osób - </w:t>
      </w:r>
      <w:r w:rsidRPr="009F153A">
        <w:rPr>
          <w:rFonts w:asciiTheme="minorHAnsi" w:hAnsiTheme="minorHAnsi" w:cstheme="minorHAnsi"/>
          <w:b/>
          <w:sz w:val="22"/>
          <w:szCs w:val="22"/>
        </w:rPr>
        <w:t xml:space="preserve"> załącznik nr 2a </w:t>
      </w:r>
      <w:r w:rsidRPr="009F153A">
        <w:rPr>
          <w:rFonts w:asciiTheme="minorHAnsi" w:hAnsiTheme="minorHAnsi" w:cstheme="minorHAnsi"/>
          <w:sz w:val="22"/>
          <w:szCs w:val="22"/>
        </w:rPr>
        <w:t>do zapytania ofertowego.</w:t>
      </w:r>
    </w:p>
    <w:p w:rsidR="00EF1EDF" w:rsidRPr="009F153A" w:rsidRDefault="00EF1EDF" w:rsidP="00245FB3">
      <w:pPr>
        <w:numPr>
          <w:ilvl w:val="0"/>
          <w:numId w:val="7"/>
        </w:numPr>
        <w:jc w:val="both"/>
        <w:rPr>
          <w:rFonts w:asciiTheme="minorHAnsi" w:hAnsiTheme="minorHAnsi" w:cstheme="minorHAnsi"/>
          <w:sz w:val="22"/>
          <w:szCs w:val="22"/>
        </w:rPr>
      </w:pPr>
      <w:r w:rsidRPr="009F153A">
        <w:rPr>
          <w:rFonts w:asciiTheme="minorHAnsi" w:hAnsiTheme="minorHAnsi" w:cstheme="minorHAnsi"/>
          <w:sz w:val="22"/>
          <w:szCs w:val="22"/>
        </w:rPr>
        <w:t xml:space="preserve">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 – zgodne z wzorem stanowiącym </w:t>
      </w:r>
      <w:r w:rsidRPr="009F153A">
        <w:rPr>
          <w:rFonts w:asciiTheme="minorHAnsi" w:hAnsiTheme="minorHAnsi" w:cstheme="minorHAnsi"/>
          <w:b/>
          <w:bCs/>
          <w:sz w:val="22"/>
          <w:szCs w:val="22"/>
        </w:rPr>
        <w:t>załącznik nr 3</w:t>
      </w:r>
      <w:r w:rsidRPr="009F153A">
        <w:rPr>
          <w:rFonts w:asciiTheme="minorHAnsi" w:hAnsiTheme="minorHAnsi" w:cstheme="minorHAnsi"/>
          <w:sz w:val="22"/>
          <w:szCs w:val="22"/>
        </w:rPr>
        <w:t xml:space="preserve"> do zapytania ofertowego.</w:t>
      </w:r>
    </w:p>
    <w:p w:rsidR="00EF1EDF" w:rsidRPr="009F153A" w:rsidRDefault="00EF1EDF" w:rsidP="00245FB3">
      <w:pPr>
        <w:numPr>
          <w:ilvl w:val="0"/>
          <w:numId w:val="7"/>
        </w:numPr>
        <w:jc w:val="both"/>
        <w:rPr>
          <w:rFonts w:asciiTheme="minorHAnsi" w:hAnsiTheme="minorHAnsi" w:cstheme="minorHAnsi"/>
          <w:sz w:val="22"/>
          <w:szCs w:val="22"/>
        </w:rPr>
      </w:pPr>
      <w:r w:rsidRPr="009F153A">
        <w:rPr>
          <w:rFonts w:asciiTheme="minorHAnsi" w:hAnsiTheme="minorHAnsi" w:cstheme="minorHAnsi"/>
          <w:sz w:val="22"/>
          <w:szCs w:val="22"/>
        </w:rPr>
        <w:t xml:space="preserve">Klauzula informacyjna w zakresie przetwarzania danych osobowych- </w:t>
      </w:r>
      <w:r w:rsidRPr="009F153A">
        <w:rPr>
          <w:rFonts w:asciiTheme="minorHAnsi" w:hAnsiTheme="minorHAnsi" w:cstheme="minorHAnsi"/>
          <w:b/>
          <w:sz w:val="22"/>
          <w:szCs w:val="22"/>
        </w:rPr>
        <w:t>załącznik nr 4</w:t>
      </w:r>
      <w:r w:rsidRPr="009F153A">
        <w:rPr>
          <w:rFonts w:asciiTheme="minorHAnsi" w:hAnsiTheme="minorHAnsi" w:cstheme="minorHAnsi"/>
          <w:sz w:val="22"/>
          <w:szCs w:val="22"/>
        </w:rPr>
        <w:t xml:space="preserve"> do zapytania ofertowego.</w:t>
      </w:r>
    </w:p>
    <w:p w:rsidR="00EF1EDF" w:rsidRPr="009F153A" w:rsidRDefault="00EF1EDF" w:rsidP="00245FB3">
      <w:pPr>
        <w:numPr>
          <w:ilvl w:val="0"/>
          <w:numId w:val="7"/>
        </w:numPr>
        <w:jc w:val="both"/>
        <w:rPr>
          <w:rFonts w:asciiTheme="minorHAnsi" w:hAnsiTheme="minorHAnsi" w:cstheme="minorHAnsi"/>
          <w:sz w:val="22"/>
          <w:szCs w:val="22"/>
        </w:rPr>
      </w:pPr>
      <w:r w:rsidRPr="009F153A">
        <w:rPr>
          <w:rFonts w:asciiTheme="minorHAnsi" w:hAnsiTheme="minorHAnsi" w:cstheme="minorHAnsi"/>
          <w:sz w:val="22"/>
          <w:szCs w:val="22"/>
        </w:rPr>
        <w:t xml:space="preserve">Pełnomocnictwo lub inny dokument potwierdzający reprezentację (jeśli dotyczy). </w:t>
      </w:r>
    </w:p>
    <w:p w:rsidR="00EF1EDF" w:rsidRPr="009F153A" w:rsidRDefault="00EF1EDF" w:rsidP="00245FB3">
      <w:pPr>
        <w:numPr>
          <w:ilvl w:val="0"/>
          <w:numId w:val="7"/>
        </w:numPr>
        <w:rPr>
          <w:rFonts w:asciiTheme="minorHAnsi" w:hAnsiTheme="minorHAnsi" w:cstheme="minorHAnsi"/>
          <w:sz w:val="22"/>
          <w:szCs w:val="22"/>
        </w:rPr>
      </w:pPr>
      <w:r w:rsidRPr="009F153A">
        <w:rPr>
          <w:rFonts w:asciiTheme="minorHAnsi" w:hAnsiTheme="minorHAnsi" w:cstheme="minorHAnsi"/>
          <w:sz w:val="22"/>
          <w:szCs w:val="22"/>
        </w:rPr>
        <w:t>Oryginał lub uwierzytelnioną kopię z CEIDG/KRS/innego właściwego rejestru (jeśli dotyczy).</w:t>
      </w:r>
    </w:p>
    <w:p w:rsidR="00EF1EDF" w:rsidRPr="009F153A" w:rsidRDefault="00EF1EDF" w:rsidP="00245FB3">
      <w:pPr>
        <w:numPr>
          <w:ilvl w:val="0"/>
          <w:numId w:val="7"/>
        </w:numPr>
        <w:rPr>
          <w:rFonts w:asciiTheme="minorHAnsi" w:hAnsiTheme="minorHAnsi" w:cstheme="minorHAnsi"/>
          <w:sz w:val="22"/>
          <w:szCs w:val="22"/>
        </w:rPr>
      </w:pPr>
      <w:r w:rsidRPr="009F153A">
        <w:rPr>
          <w:rFonts w:asciiTheme="minorHAnsi" w:hAnsiTheme="minorHAnsi" w:cstheme="minorHAnsi"/>
          <w:sz w:val="22"/>
          <w:szCs w:val="22"/>
        </w:rPr>
        <w:t>Zaświadczenie ZUS i US (jeśli dotyczy).</w:t>
      </w:r>
    </w:p>
    <w:p w:rsidR="00EF1EDF" w:rsidRPr="009F153A" w:rsidRDefault="00EF1EDF" w:rsidP="00245FB3">
      <w:pPr>
        <w:numPr>
          <w:ilvl w:val="0"/>
          <w:numId w:val="6"/>
        </w:numPr>
        <w:jc w:val="both"/>
        <w:rPr>
          <w:rFonts w:asciiTheme="minorHAnsi" w:hAnsiTheme="minorHAnsi" w:cstheme="minorHAnsi"/>
          <w:sz w:val="22"/>
          <w:szCs w:val="22"/>
        </w:rPr>
      </w:pPr>
      <w:r w:rsidRPr="009F153A">
        <w:rPr>
          <w:rFonts w:asciiTheme="minorHAnsi" w:hAnsiTheme="minorHAnsi" w:cstheme="minorHAnsi"/>
          <w:sz w:val="22"/>
          <w:szCs w:val="22"/>
        </w:rPr>
        <w:t xml:space="preserve">Brak któregokolwiek z wymaganych powyżej dokumentów będzie skutkować odrzuceniem oferty. </w:t>
      </w:r>
    </w:p>
    <w:p w:rsidR="00EF1EDF" w:rsidRPr="009F153A" w:rsidRDefault="00EF1EDF" w:rsidP="00245FB3">
      <w:pPr>
        <w:numPr>
          <w:ilvl w:val="0"/>
          <w:numId w:val="6"/>
        </w:numPr>
        <w:jc w:val="both"/>
        <w:rPr>
          <w:rFonts w:asciiTheme="minorHAnsi" w:hAnsiTheme="minorHAnsi" w:cstheme="minorHAnsi"/>
          <w:sz w:val="22"/>
          <w:szCs w:val="22"/>
        </w:rPr>
      </w:pPr>
      <w:r w:rsidRPr="009F153A">
        <w:rPr>
          <w:rFonts w:asciiTheme="minorHAnsi" w:hAnsiTheme="minorHAnsi" w:cstheme="minorHAnsi"/>
          <w:sz w:val="22"/>
          <w:szCs w:val="22"/>
        </w:rPr>
        <w:t>Wszystkie załączniki dołączone do oferty muszą być podpisane przez Wykonawcę lub osobę upoważnioną do reprezentowania Wykonawcy.</w:t>
      </w:r>
    </w:p>
    <w:p w:rsidR="00EF1EDF" w:rsidRPr="009F153A" w:rsidRDefault="00EF1EDF" w:rsidP="00245FB3">
      <w:pPr>
        <w:numPr>
          <w:ilvl w:val="0"/>
          <w:numId w:val="6"/>
        </w:numPr>
        <w:jc w:val="both"/>
        <w:rPr>
          <w:rFonts w:asciiTheme="minorHAnsi" w:hAnsiTheme="minorHAnsi" w:cstheme="minorHAnsi"/>
          <w:sz w:val="22"/>
          <w:szCs w:val="22"/>
        </w:rPr>
      </w:pPr>
      <w:r w:rsidRPr="009F153A">
        <w:rPr>
          <w:rFonts w:asciiTheme="minorHAnsi" w:hAnsiTheme="minorHAnsi" w:cstheme="minorHAnsi"/>
          <w:sz w:val="22"/>
          <w:szCs w:val="22"/>
        </w:rPr>
        <w:t xml:space="preserve">Wymagany okres związania ofertą wynosi 30 dni. </w:t>
      </w:r>
    </w:p>
    <w:p w:rsidR="00EF1EDF" w:rsidRPr="009F153A" w:rsidRDefault="00EF1EDF" w:rsidP="00EF1EDF">
      <w:pPr>
        <w:jc w:val="both"/>
        <w:rPr>
          <w:rFonts w:asciiTheme="minorHAnsi" w:hAnsiTheme="minorHAnsi" w:cstheme="minorHAnsi"/>
          <w:sz w:val="22"/>
          <w:szCs w:val="22"/>
        </w:rPr>
      </w:pPr>
      <w:r w:rsidRPr="009F153A">
        <w:rPr>
          <w:rFonts w:asciiTheme="minorHAnsi" w:hAnsiTheme="minorHAnsi" w:cstheme="minorHAnsi"/>
          <w:sz w:val="22"/>
          <w:szCs w:val="22"/>
        </w:rPr>
        <w:t>W niniejszym postępowaniu zostanie odrzucona oferta Wykonawcy, który:</w:t>
      </w:r>
    </w:p>
    <w:p w:rsidR="00EF1EDF" w:rsidRPr="009F153A" w:rsidRDefault="00EF1EDF" w:rsidP="00245FB3">
      <w:pPr>
        <w:numPr>
          <w:ilvl w:val="1"/>
          <w:numId w:val="8"/>
        </w:numPr>
        <w:jc w:val="both"/>
        <w:rPr>
          <w:rFonts w:asciiTheme="minorHAnsi" w:hAnsiTheme="minorHAnsi" w:cstheme="minorHAnsi"/>
          <w:sz w:val="22"/>
          <w:szCs w:val="22"/>
        </w:rPr>
      </w:pPr>
      <w:r w:rsidRPr="009F153A">
        <w:rPr>
          <w:rFonts w:asciiTheme="minorHAnsi" w:hAnsiTheme="minorHAnsi" w:cstheme="minorHAnsi"/>
          <w:sz w:val="22"/>
          <w:szCs w:val="22"/>
        </w:rPr>
        <w:t>złoży ofertę niezgodną z treścią niniejszego zapytania ofertowego;</w:t>
      </w:r>
    </w:p>
    <w:p w:rsidR="00EF1EDF" w:rsidRPr="009F153A" w:rsidRDefault="00EF1EDF" w:rsidP="00245FB3">
      <w:pPr>
        <w:numPr>
          <w:ilvl w:val="1"/>
          <w:numId w:val="8"/>
        </w:numPr>
        <w:jc w:val="both"/>
        <w:rPr>
          <w:rFonts w:asciiTheme="minorHAnsi" w:hAnsiTheme="minorHAnsi" w:cstheme="minorHAnsi"/>
          <w:sz w:val="22"/>
          <w:szCs w:val="22"/>
        </w:rPr>
      </w:pPr>
      <w:r w:rsidRPr="009F153A">
        <w:rPr>
          <w:rFonts w:asciiTheme="minorHAnsi" w:hAnsiTheme="minorHAnsi" w:cstheme="minorHAnsi"/>
          <w:sz w:val="22"/>
          <w:szCs w:val="22"/>
        </w:rPr>
        <w:t>złoży ofertę niekompletną, tj. nie zawierającą oświadczeń i dokumentów wymaganych w niniejszym postępowaniu;</w:t>
      </w:r>
    </w:p>
    <w:p w:rsidR="00EF1EDF" w:rsidRPr="009F153A" w:rsidRDefault="00EF1EDF" w:rsidP="00245FB3">
      <w:pPr>
        <w:numPr>
          <w:ilvl w:val="1"/>
          <w:numId w:val="8"/>
        </w:numPr>
        <w:jc w:val="both"/>
        <w:rPr>
          <w:rFonts w:asciiTheme="minorHAnsi" w:hAnsiTheme="minorHAnsi" w:cstheme="minorHAnsi"/>
          <w:sz w:val="22"/>
          <w:szCs w:val="22"/>
        </w:rPr>
      </w:pPr>
      <w:r w:rsidRPr="009F153A">
        <w:rPr>
          <w:rFonts w:asciiTheme="minorHAnsi" w:hAnsiTheme="minorHAnsi" w:cstheme="minorHAnsi"/>
          <w:sz w:val="22"/>
          <w:szCs w:val="22"/>
        </w:rPr>
        <w:t>przedstawi nieprawdziwe informacje;</w:t>
      </w:r>
    </w:p>
    <w:p w:rsidR="00EF1EDF" w:rsidRPr="009F153A" w:rsidRDefault="00EF1EDF" w:rsidP="00245FB3">
      <w:pPr>
        <w:numPr>
          <w:ilvl w:val="1"/>
          <w:numId w:val="8"/>
        </w:numPr>
        <w:jc w:val="both"/>
        <w:rPr>
          <w:rFonts w:asciiTheme="minorHAnsi" w:hAnsiTheme="minorHAnsi" w:cstheme="minorHAnsi"/>
          <w:sz w:val="22"/>
          <w:szCs w:val="22"/>
        </w:rPr>
      </w:pPr>
      <w:r w:rsidRPr="009F153A">
        <w:rPr>
          <w:rFonts w:asciiTheme="minorHAnsi" w:hAnsiTheme="minorHAnsi" w:cstheme="minorHAnsi"/>
          <w:sz w:val="22"/>
          <w:szCs w:val="22"/>
        </w:rPr>
        <w:t>nie spełni warunków udziału w postępowaniu.</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spacing w:line="300" w:lineRule="atLeast"/>
        <w:rPr>
          <w:rFonts w:asciiTheme="minorHAnsi" w:hAnsiTheme="minorHAnsi" w:cstheme="minorHAnsi"/>
          <w:b/>
          <w:bCs/>
          <w:sz w:val="22"/>
          <w:szCs w:val="22"/>
        </w:rPr>
      </w:pPr>
      <w:r w:rsidRPr="009F153A">
        <w:rPr>
          <w:rFonts w:asciiTheme="minorHAnsi" w:hAnsiTheme="minorHAnsi" w:cstheme="minorHAnsi"/>
          <w:b/>
          <w:bCs/>
          <w:sz w:val="22"/>
          <w:szCs w:val="22"/>
        </w:rPr>
        <w:t>Miejsce i termin składania ofert</w:t>
      </w:r>
    </w:p>
    <w:p w:rsidR="00EF1EDF" w:rsidRPr="009F153A" w:rsidRDefault="00EF1EDF" w:rsidP="00EF1EDF">
      <w:pPr>
        <w:jc w:val="center"/>
        <w:rPr>
          <w:rFonts w:asciiTheme="minorHAnsi" w:hAnsiTheme="minorHAnsi" w:cstheme="minorHAnsi"/>
          <w:b/>
          <w:sz w:val="22"/>
          <w:szCs w:val="22"/>
        </w:rPr>
      </w:pPr>
      <w:bookmarkStart w:id="2" w:name="_Toc90605056"/>
    </w:p>
    <w:p w:rsidR="00EF1EDF" w:rsidRPr="009F153A" w:rsidRDefault="00EF1EDF" w:rsidP="00EF1EDF">
      <w:pPr>
        <w:jc w:val="center"/>
        <w:rPr>
          <w:rFonts w:asciiTheme="minorHAnsi" w:hAnsiTheme="minorHAnsi" w:cstheme="minorHAnsi"/>
          <w:b/>
          <w:sz w:val="22"/>
          <w:szCs w:val="22"/>
        </w:rPr>
      </w:pPr>
      <w:r w:rsidRPr="009F153A">
        <w:rPr>
          <w:rFonts w:asciiTheme="minorHAnsi" w:hAnsiTheme="minorHAnsi" w:cstheme="minorHAnsi"/>
          <w:b/>
          <w:sz w:val="22"/>
          <w:szCs w:val="22"/>
        </w:rPr>
        <w:t>Ofertę należy złoż</w:t>
      </w:r>
      <w:r w:rsidRPr="009F153A">
        <w:rPr>
          <w:rFonts w:asciiTheme="minorHAnsi" w:hAnsiTheme="minorHAnsi" w:cstheme="minorHAnsi"/>
          <w:bCs/>
          <w:sz w:val="22"/>
          <w:szCs w:val="22"/>
        </w:rPr>
        <w:t>y</w:t>
      </w:r>
      <w:r w:rsidRPr="009F153A">
        <w:rPr>
          <w:rFonts w:asciiTheme="minorHAnsi" w:hAnsiTheme="minorHAnsi" w:cstheme="minorHAnsi"/>
          <w:b/>
          <w:sz w:val="22"/>
          <w:szCs w:val="22"/>
        </w:rPr>
        <w:t xml:space="preserve">ć przez bazę konkurencyjności w nieprzekraczalnym terminie do </w:t>
      </w:r>
      <w:bookmarkEnd w:id="2"/>
      <w:r w:rsidRPr="009F153A">
        <w:rPr>
          <w:rFonts w:asciiTheme="minorHAnsi" w:hAnsiTheme="minorHAnsi" w:cstheme="minorHAnsi"/>
          <w:b/>
          <w:sz w:val="22"/>
          <w:szCs w:val="22"/>
        </w:rPr>
        <w:t>0</w:t>
      </w:r>
      <w:r w:rsidR="00A45C20" w:rsidRPr="009F153A">
        <w:rPr>
          <w:rFonts w:asciiTheme="minorHAnsi" w:hAnsiTheme="minorHAnsi" w:cstheme="minorHAnsi"/>
          <w:b/>
          <w:sz w:val="22"/>
          <w:szCs w:val="22"/>
        </w:rPr>
        <w:t>3</w:t>
      </w:r>
      <w:r w:rsidRPr="009F153A">
        <w:rPr>
          <w:rFonts w:asciiTheme="minorHAnsi" w:hAnsiTheme="minorHAnsi" w:cstheme="minorHAnsi"/>
          <w:b/>
          <w:sz w:val="22"/>
          <w:szCs w:val="22"/>
        </w:rPr>
        <w:t>.07.2025 r., do godziny 23:59:59</w:t>
      </w:r>
    </w:p>
    <w:p w:rsidR="00EF1EDF" w:rsidRPr="009F153A" w:rsidRDefault="00EF1EDF" w:rsidP="00EF1EDF">
      <w:pPr>
        <w:jc w:val="center"/>
        <w:rPr>
          <w:rFonts w:asciiTheme="minorHAnsi" w:hAnsiTheme="minorHAnsi" w:cstheme="minorHAnsi"/>
          <w:b/>
          <w:sz w:val="22"/>
          <w:szCs w:val="22"/>
        </w:rPr>
      </w:pPr>
    </w:p>
    <w:p w:rsidR="00EF1EDF" w:rsidRPr="009F153A" w:rsidRDefault="00EF1EDF" w:rsidP="00EF1EDF">
      <w:pPr>
        <w:shd w:val="clear" w:color="auto" w:fill="E6E6E6"/>
        <w:autoSpaceDE w:val="0"/>
        <w:autoSpaceDN w:val="0"/>
        <w:adjustRightInd w:val="0"/>
        <w:spacing w:line="300" w:lineRule="atLeast"/>
        <w:rPr>
          <w:rFonts w:asciiTheme="minorHAnsi" w:hAnsiTheme="minorHAnsi" w:cstheme="minorHAnsi"/>
          <w:b/>
          <w:bCs/>
          <w:sz w:val="22"/>
          <w:szCs w:val="22"/>
        </w:rPr>
      </w:pPr>
      <w:r w:rsidRPr="009F153A">
        <w:rPr>
          <w:rFonts w:asciiTheme="minorHAnsi" w:hAnsiTheme="minorHAnsi" w:cstheme="minorHAnsi"/>
          <w:b/>
          <w:bCs/>
          <w:sz w:val="22"/>
          <w:szCs w:val="22"/>
        </w:rPr>
        <w:t xml:space="preserve">Określenie warunków istotnych zmian umowy </w:t>
      </w:r>
    </w:p>
    <w:p w:rsidR="00EF1EDF" w:rsidRPr="009F153A" w:rsidRDefault="00EF1EDF" w:rsidP="00EF1EDF">
      <w:pPr>
        <w:tabs>
          <w:tab w:val="left" w:pos="326"/>
        </w:tabs>
        <w:ind w:right="20"/>
        <w:jc w:val="both"/>
        <w:rPr>
          <w:rFonts w:asciiTheme="minorHAnsi" w:hAnsiTheme="minorHAnsi" w:cstheme="minorHAnsi"/>
          <w:sz w:val="22"/>
          <w:szCs w:val="22"/>
        </w:rPr>
      </w:pPr>
    </w:p>
    <w:p w:rsidR="00EF1EDF" w:rsidRPr="009F153A" w:rsidRDefault="00EF1EDF" w:rsidP="00EF1EDF">
      <w:pPr>
        <w:tabs>
          <w:tab w:val="left" w:pos="326"/>
        </w:tabs>
        <w:ind w:right="20"/>
        <w:jc w:val="both"/>
        <w:rPr>
          <w:rFonts w:asciiTheme="minorHAnsi" w:hAnsiTheme="minorHAnsi" w:cstheme="minorHAnsi"/>
          <w:sz w:val="22"/>
          <w:szCs w:val="22"/>
        </w:rPr>
      </w:pPr>
      <w:r w:rsidRPr="009F153A">
        <w:rPr>
          <w:rFonts w:asciiTheme="minorHAnsi" w:hAnsiTheme="minorHAnsi" w:cstheme="minorHAnsi"/>
          <w:sz w:val="22"/>
          <w:szCs w:val="22"/>
        </w:rPr>
        <w:t>Zamawiający zastrzega sobie prawo zmiany Umowy w przypadku zmiany przepisów prawa, wytycznych lub innych regulacji w zakresie mającym wpływ na realizację Umowy, jak również w następujących przypadkach:</w:t>
      </w:r>
    </w:p>
    <w:p w:rsidR="00EF1EDF" w:rsidRPr="009F153A" w:rsidRDefault="00EF1EDF" w:rsidP="00245FB3">
      <w:pPr>
        <w:numPr>
          <w:ilvl w:val="0"/>
          <w:numId w:val="9"/>
        </w:numPr>
        <w:tabs>
          <w:tab w:val="left" w:pos="326"/>
        </w:tabs>
        <w:ind w:right="20"/>
        <w:jc w:val="both"/>
        <w:rPr>
          <w:rFonts w:asciiTheme="minorHAnsi" w:hAnsiTheme="minorHAnsi" w:cstheme="minorHAnsi"/>
          <w:sz w:val="22"/>
          <w:szCs w:val="22"/>
        </w:rPr>
      </w:pPr>
      <w:r w:rsidRPr="009F153A">
        <w:rPr>
          <w:rFonts w:asciiTheme="minorHAnsi" w:hAnsiTheme="minorHAnsi" w:cstheme="minorHAnsi"/>
          <w:sz w:val="22"/>
          <w:szCs w:val="22"/>
        </w:rPr>
        <w:t>okoliczności wynikających ze zmiany jakichkolwiek rozporządzeń, przepisów, umowy o dofinansowanie, wniosku o dofinansowanie i innych dokumentów, w tym dokumentów programowych programu Fundusze Europejskie dla Łódzkiego 2021-2027, mających wpływ na realizację umowy,</w:t>
      </w:r>
    </w:p>
    <w:p w:rsidR="00EF1EDF" w:rsidRPr="009F153A" w:rsidRDefault="00EF1EDF" w:rsidP="00245FB3">
      <w:pPr>
        <w:numPr>
          <w:ilvl w:val="0"/>
          <w:numId w:val="9"/>
        </w:numPr>
        <w:tabs>
          <w:tab w:val="left" w:pos="244"/>
        </w:tabs>
        <w:jc w:val="both"/>
        <w:rPr>
          <w:rFonts w:asciiTheme="minorHAnsi" w:hAnsiTheme="minorHAnsi" w:cstheme="minorHAnsi"/>
          <w:sz w:val="22"/>
          <w:szCs w:val="22"/>
        </w:rPr>
      </w:pPr>
      <w:r w:rsidRPr="009F153A">
        <w:rPr>
          <w:rFonts w:asciiTheme="minorHAnsi" w:hAnsiTheme="minorHAnsi" w:cstheme="minorHAnsi"/>
          <w:sz w:val="22"/>
          <w:szCs w:val="22"/>
        </w:rPr>
        <w:t>zmiany terminu realizacji umowy z przyczyn wynikających ze zmiany:</w:t>
      </w:r>
    </w:p>
    <w:p w:rsidR="00EF1EDF" w:rsidRPr="009F153A" w:rsidRDefault="00EF1EDF" w:rsidP="00245FB3">
      <w:pPr>
        <w:numPr>
          <w:ilvl w:val="0"/>
          <w:numId w:val="10"/>
        </w:numPr>
        <w:tabs>
          <w:tab w:val="left" w:pos="144"/>
        </w:tabs>
        <w:contextualSpacing/>
        <w:jc w:val="both"/>
        <w:rPr>
          <w:rFonts w:asciiTheme="minorHAnsi" w:hAnsiTheme="minorHAnsi" w:cstheme="minorHAnsi"/>
          <w:sz w:val="22"/>
          <w:szCs w:val="22"/>
        </w:rPr>
      </w:pPr>
      <w:r w:rsidRPr="009F153A">
        <w:rPr>
          <w:rFonts w:asciiTheme="minorHAnsi" w:hAnsiTheme="minorHAnsi" w:cstheme="minorHAnsi"/>
          <w:sz w:val="22"/>
          <w:szCs w:val="22"/>
        </w:rPr>
        <w:t>harmonogramu realizacji projektu lub przedłużającej się procedury wyboru Wykonawcy w postępowaniu lub przedłużającej się procedury podpisywania umowy;</w:t>
      </w:r>
    </w:p>
    <w:p w:rsidR="00EF1EDF" w:rsidRPr="009F153A" w:rsidRDefault="00EF1EDF" w:rsidP="00245FB3">
      <w:pPr>
        <w:numPr>
          <w:ilvl w:val="0"/>
          <w:numId w:val="10"/>
        </w:numPr>
        <w:tabs>
          <w:tab w:val="left" w:pos="144"/>
        </w:tabs>
        <w:contextualSpacing/>
        <w:jc w:val="both"/>
        <w:rPr>
          <w:rFonts w:asciiTheme="minorHAnsi" w:hAnsiTheme="minorHAnsi" w:cstheme="minorHAnsi"/>
          <w:sz w:val="22"/>
          <w:szCs w:val="22"/>
        </w:rPr>
      </w:pPr>
      <w:r w:rsidRPr="009F153A">
        <w:rPr>
          <w:rFonts w:asciiTheme="minorHAnsi" w:hAnsiTheme="minorHAnsi" w:cstheme="minorHAnsi"/>
          <w:sz w:val="22"/>
          <w:szCs w:val="22"/>
        </w:rPr>
        <w:t>harmonogramu lub szczegółowego programu usługi z przyczyn niezależnych od Wykonawcy;</w:t>
      </w:r>
    </w:p>
    <w:p w:rsidR="00EF1EDF" w:rsidRPr="009F153A" w:rsidRDefault="00EF1EDF" w:rsidP="00245FB3">
      <w:pPr>
        <w:numPr>
          <w:ilvl w:val="0"/>
          <w:numId w:val="9"/>
        </w:numPr>
        <w:tabs>
          <w:tab w:val="left" w:pos="144"/>
        </w:tabs>
        <w:contextualSpacing/>
        <w:jc w:val="both"/>
        <w:rPr>
          <w:rFonts w:asciiTheme="minorHAnsi" w:hAnsiTheme="minorHAnsi" w:cstheme="minorHAnsi"/>
          <w:sz w:val="22"/>
          <w:szCs w:val="22"/>
        </w:rPr>
      </w:pPr>
      <w:r w:rsidRPr="009F153A">
        <w:rPr>
          <w:rFonts w:asciiTheme="minorHAnsi" w:hAnsiTheme="minorHAnsi" w:cstheme="minorHAnsi"/>
          <w:sz w:val="22"/>
          <w:szCs w:val="22"/>
        </w:rPr>
        <w:t xml:space="preserve">w zakresie aktualizacji danych Wykonawcy, </w:t>
      </w:r>
    </w:p>
    <w:p w:rsidR="00EF1EDF" w:rsidRPr="009F153A" w:rsidRDefault="00EF1EDF" w:rsidP="00245FB3">
      <w:pPr>
        <w:numPr>
          <w:ilvl w:val="0"/>
          <w:numId w:val="9"/>
        </w:numPr>
        <w:tabs>
          <w:tab w:val="left" w:pos="244"/>
        </w:tabs>
        <w:jc w:val="both"/>
        <w:rPr>
          <w:rFonts w:asciiTheme="minorHAnsi" w:hAnsiTheme="minorHAnsi" w:cstheme="minorHAnsi"/>
          <w:sz w:val="22"/>
          <w:szCs w:val="22"/>
        </w:rPr>
      </w:pPr>
      <w:r w:rsidRPr="009F153A">
        <w:rPr>
          <w:rFonts w:asciiTheme="minorHAnsi" w:hAnsiTheme="minorHAnsi" w:cstheme="minorHAnsi"/>
          <w:sz w:val="22"/>
          <w:szCs w:val="22"/>
        </w:rPr>
        <w:lastRenderedPageBreak/>
        <w:t>w przypadku zmiany obowiązujących przepisów prawa, odnoszących się do niniejszego zamówienia, w tym zmiany stawki VAT, z tym zastrzeżeniem, że podwyższenie bądź obniżenie stawki VAT nie wpływa na całkowitą szacowaną wartość zamówienia,</w:t>
      </w:r>
    </w:p>
    <w:p w:rsidR="00EF1EDF" w:rsidRPr="009F153A" w:rsidRDefault="00EF1EDF" w:rsidP="00245FB3">
      <w:pPr>
        <w:numPr>
          <w:ilvl w:val="0"/>
          <w:numId w:val="9"/>
        </w:numPr>
        <w:tabs>
          <w:tab w:val="left" w:pos="244"/>
        </w:tabs>
        <w:jc w:val="both"/>
        <w:rPr>
          <w:rFonts w:asciiTheme="minorHAnsi" w:hAnsiTheme="minorHAnsi" w:cstheme="minorHAnsi"/>
          <w:sz w:val="22"/>
          <w:szCs w:val="22"/>
        </w:rPr>
      </w:pPr>
      <w:r w:rsidRPr="009F153A">
        <w:rPr>
          <w:rFonts w:asciiTheme="minorHAnsi" w:hAnsiTheme="minorHAnsi" w:cstheme="minorHAnsi"/>
          <w:sz w:val="22"/>
          <w:szCs w:val="22"/>
        </w:rPr>
        <w:t xml:space="preserve">w przypadku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EF1EDF" w:rsidRPr="009F153A" w:rsidRDefault="00EF1EDF" w:rsidP="00245FB3">
      <w:pPr>
        <w:numPr>
          <w:ilvl w:val="0"/>
          <w:numId w:val="9"/>
        </w:numPr>
        <w:tabs>
          <w:tab w:val="left" w:pos="244"/>
        </w:tabs>
        <w:jc w:val="both"/>
        <w:rPr>
          <w:rFonts w:asciiTheme="minorHAnsi" w:hAnsiTheme="minorHAnsi" w:cstheme="minorHAnsi"/>
          <w:sz w:val="22"/>
          <w:szCs w:val="22"/>
        </w:rPr>
      </w:pPr>
      <w:r w:rsidRPr="009F153A">
        <w:rPr>
          <w:rFonts w:asciiTheme="minorHAnsi" w:hAnsiTheme="minorHAnsi" w:cstheme="minorHAnsi"/>
          <w:sz w:val="22"/>
          <w:szCs w:val="22"/>
        </w:rPr>
        <w:t xml:space="preserve">zmiany (zwiększenia lub zmniejszenia) liczby uczestników/uczestniczek, które mają być objęte daną formą wsparcia, </w:t>
      </w:r>
    </w:p>
    <w:p w:rsidR="00EF1EDF" w:rsidRPr="009F153A" w:rsidRDefault="00EF1EDF" w:rsidP="00245FB3">
      <w:pPr>
        <w:numPr>
          <w:ilvl w:val="0"/>
          <w:numId w:val="9"/>
        </w:numPr>
        <w:tabs>
          <w:tab w:val="left" w:pos="244"/>
        </w:tabs>
        <w:jc w:val="both"/>
        <w:rPr>
          <w:rFonts w:asciiTheme="minorHAnsi" w:hAnsiTheme="minorHAnsi" w:cstheme="minorHAnsi"/>
          <w:sz w:val="22"/>
          <w:szCs w:val="22"/>
        </w:rPr>
      </w:pPr>
      <w:r w:rsidRPr="009F153A">
        <w:rPr>
          <w:rFonts w:asciiTheme="minorHAnsi" w:hAnsiTheme="minorHAnsi" w:cstheme="minorHAnsi"/>
          <w:sz w:val="22"/>
          <w:szCs w:val="22"/>
        </w:rPr>
        <w:t>wystąpienia takiej konieczności, tj. w szczególności w przypadku zwiększenia liczby uczestników/uczestniczek objętych wsparciem. Wartość zmian w tym przypadku nie może przekroczyć 50% wartości zamówienia określonej w ofercie Wykonawcy.</w:t>
      </w:r>
    </w:p>
    <w:p w:rsidR="00EF1EDF" w:rsidRPr="009F153A" w:rsidRDefault="00EF1EDF" w:rsidP="00EF1EDF">
      <w:pPr>
        <w:spacing w:line="300" w:lineRule="atLeast"/>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spacing w:line="300" w:lineRule="atLeast"/>
        <w:rPr>
          <w:rFonts w:asciiTheme="minorHAnsi" w:hAnsiTheme="minorHAnsi" w:cstheme="minorHAnsi"/>
          <w:b/>
          <w:bCs/>
          <w:sz w:val="22"/>
          <w:szCs w:val="22"/>
        </w:rPr>
      </w:pPr>
      <w:r w:rsidRPr="009F153A">
        <w:rPr>
          <w:rFonts w:asciiTheme="minorHAnsi" w:hAnsiTheme="minorHAnsi" w:cstheme="minorHAnsi"/>
          <w:b/>
          <w:bCs/>
          <w:sz w:val="22"/>
          <w:szCs w:val="22"/>
        </w:rPr>
        <w:t xml:space="preserve">Oferty częściowe i wariantowe </w:t>
      </w:r>
    </w:p>
    <w:p w:rsidR="00EF1EDF" w:rsidRPr="009F153A" w:rsidRDefault="00EF1EDF" w:rsidP="00EF1EDF">
      <w:pPr>
        <w:spacing w:line="300" w:lineRule="atLeast"/>
        <w:jc w:val="both"/>
        <w:rPr>
          <w:rFonts w:asciiTheme="minorHAnsi" w:hAnsiTheme="minorHAnsi" w:cstheme="minorHAnsi"/>
          <w:sz w:val="22"/>
          <w:szCs w:val="22"/>
        </w:rPr>
      </w:pPr>
    </w:p>
    <w:p w:rsidR="00EF1EDF" w:rsidRPr="009F153A" w:rsidRDefault="00EF1EDF" w:rsidP="00EF1EDF">
      <w:pPr>
        <w:spacing w:line="300" w:lineRule="atLeast"/>
        <w:jc w:val="both"/>
        <w:rPr>
          <w:rFonts w:asciiTheme="minorHAnsi" w:hAnsiTheme="minorHAnsi" w:cstheme="minorHAnsi"/>
          <w:sz w:val="22"/>
          <w:szCs w:val="22"/>
        </w:rPr>
      </w:pPr>
      <w:r w:rsidRPr="009F153A">
        <w:rPr>
          <w:rFonts w:asciiTheme="minorHAnsi" w:hAnsiTheme="minorHAnsi" w:cstheme="minorHAnsi"/>
          <w:sz w:val="22"/>
          <w:szCs w:val="22"/>
        </w:rPr>
        <w:t>Zamawiający nie przewiduje możliwości składania ofert częściowych i wariantowych.</w:t>
      </w:r>
    </w:p>
    <w:p w:rsidR="00EF1EDF" w:rsidRPr="009F153A" w:rsidRDefault="00EF1EDF" w:rsidP="00EF1EDF">
      <w:pPr>
        <w:spacing w:line="300" w:lineRule="atLeast"/>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spacing w:line="300" w:lineRule="atLeast"/>
        <w:rPr>
          <w:rFonts w:asciiTheme="minorHAnsi" w:hAnsiTheme="minorHAnsi" w:cstheme="minorHAnsi"/>
          <w:b/>
          <w:bCs/>
          <w:sz w:val="22"/>
          <w:szCs w:val="22"/>
        </w:rPr>
      </w:pPr>
      <w:r w:rsidRPr="009F153A">
        <w:rPr>
          <w:rFonts w:asciiTheme="minorHAnsi" w:hAnsiTheme="minorHAnsi" w:cstheme="minorHAnsi"/>
          <w:b/>
          <w:bCs/>
          <w:sz w:val="22"/>
          <w:szCs w:val="22"/>
        </w:rPr>
        <w:t xml:space="preserve">Postanowienia dodatkowe </w:t>
      </w:r>
    </w:p>
    <w:p w:rsidR="00EF1EDF" w:rsidRPr="009F153A" w:rsidRDefault="00EF1EDF" w:rsidP="00EF1EDF">
      <w:pPr>
        <w:ind w:left="720"/>
        <w:jc w:val="both"/>
        <w:rPr>
          <w:rFonts w:asciiTheme="minorHAnsi" w:hAnsiTheme="minorHAnsi" w:cstheme="minorHAnsi"/>
          <w:sz w:val="22"/>
          <w:szCs w:val="22"/>
        </w:rPr>
      </w:pPr>
    </w:p>
    <w:p w:rsidR="00EF1EDF" w:rsidRPr="009F153A" w:rsidRDefault="00EF1EDF" w:rsidP="00245FB3">
      <w:pPr>
        <w:numPr>
          <w:ilvl w:val="0"/>
          <w:numId w:val="11"/>
        </w:numPr>
        <w:jc w:val="both"/>
        <w:rPr>
          <w:rFonts w:asciiTheme="minorHAnsi" w:hAnsiTheme="minorHAnsi" w:cstheme="minorHAnsi"/>
          <w:sz w:val="22"/>
          <w:szCs w:val="22"/>
        </w:rPr>
      </w:pPr>
      <w:r w:rsidRPr="009F153A">
        <w:rPr>
          <w:rFonts w:asciiTheme="minorHAnsi" w:hAnsiTheme="minorHAnsi" w:cstheme="minorHAnsi"/>
          <w:sz w:val="22"/>
          <w:szCs w:val="22"/>
        </w:rPr>
        <w:t>Zamawiający zastrzega sobie prawo unieważnienia postępowania na każdym jego etapie bez podania przyczyn, a Wykonawcom nie przysługują z tego tytułu jakiekolwiek roszczenia.</w:t>
      </w:r>
    </w:p>
    <w:p w:rsidR="00EF1EDF" w:rsidRPr="009F153A" w:rsidRDefault="00EF1EDF" w:rsidP="00245FB3">
      <w:pPr>
        <w:numPr>
          <w:ilvl w:val="0"/>
          <w:numId w:val="11"/>
        </w:numPr>
        <w:jc w:val="both"/>
        <w:rPr>
          <w:rFonts w:asciiTheme="minorHAnsi" w:hAnsiTheme="minorHAnsi" w:cstheme="minorHAnsi"/>
          <w:sz w:val="22"/>
          <w:szCs w:val="22"/>
        </w:rPr>
      </w:pPr>
      <w:r w:rsidRPr="009F153A">
        <w:rPr>
          <w:rFonts w:asciiTheme="minorHAnsi" w:hAnsiTheme="minorHAnsi" w:cstheme="minorHAnsi"/>
          <w:sz w:val="22"/>
          <w:szCs w:val="22"/>
        </w:rPr>
        <w:t xml:space="preserve">Postępowanie nie podlega przepisom Ustawy Prawo Zamówień Publicznych </w:t>
      </w:r>
      <w:r w:rsidRPr="009F153A">
        <w:rPr>
          <w:rFonts w:asciiTheme="minorHAnsi" w:hAnsiTheme="minorHAnsi" w:cstheme="minorHAnsi"/>
          <w:sz w:val="22"/>
          <w:szCs w:val="22"/>
        </w:rPr>
        <w:br/>
        <w:t>w związku z powyższym Wykonawcom nie przysługują żadne środki ochrony prawnej. Zamawiający nie przewiduje, żadnej procedury odwoławczej.</w:t>
      </w:r>
    </w:p>
    <w:p w:rsidR="00EF1EDF" w:rsidRPr="009F153A" w:rsidRDefault="00EF1EDF" w:rsidP="00245FB3">
      <w:pPr>
        <w:numPr>
          <w:ilvl w:val="0"/>
          <w:numId w:val="11"/>
        </w:numPr>
        <w:jc w:val="both"/>
        <w:rPr>
          <w:rFonts w:asciiTheme="minorHAnsi" w:hAnsiTheme="minorHAnsi" w:cstheme="minorHAnsi"/>
          <w:sz w:val="22"/>
          <w:szCs w:val="22"/>
        </w:rPr>
      </w:pPr>
      <w:r w:rsidRPr="009F153A">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pisemnie za pomocą bazy konkurencyjności.</w:t>
      </w:r>
    </w:p>
    <w:p w:rsidR="00EF1EDF" w:rsidRPr="009F153A" w:rsidRDefault="00EF1EDF" w:rsidP="00EF1EDF">
      <w:pPr>
        <w:jc w:val="both"/>
        <w:rPr>
          <w:rFonts w:asciiTheme="minorHAnsi" w:hAnsiTheme="minorHAnsi" w:cstheme="minorHAnsi"/>
          <w:sz w:val="22"/>
          <w:szCs w:val="22"/>
        </w:rPr>
      </w:pPr>
    </w:p>
    <w:p w:rsidR="00EF1EDF" w:rsidRPr="009F153A" w:rsidRDefault="00EF1EDF" w:rsidP="00EF1EDF">
      <w:pPr>
        <w:shd w:val="clear" w:color="auto" w:fill="E6E6E6"/>
        <w:autoSpaceDE w:val="0"/>
        <w:autoSpaceDN w:val="0"/>
        <w:adjustRightInd w:val="0"/>
        <w:spacing w:line="300" w:lineRule="atLeast"/>
        <w:rPr>
          <w:rFonts w:asciiTheme="minorHAnsi" w:hAnsiTheme="minorHAnsi" w:cstheme="minorHAnsi"/>
          <w:b/>
          <w:bCs/>
          <w:sz w:val="22"/>
          <w:szCs w:val="22"/>
        </w:rPr>
      </w:pPr>
      <w:r w:rsidRPr="009F153A">
        <w:rPr>
          <w:rFonts w:asciiTheme="minorHAnsi" w:hAnsiTheme="minorHAnsi" w:cstheme="minorHAnsi"/>
          <w:b/>
          <w:bCs/>
          <w:sz w:val="22"/>
          <w:szCs w:val="22"/>
        </w:rPr>
        <w:t>Spis załączników</w:t>
      </w:r>
    </w:p>
    <w:p w:rsidR="00EF1EDF" w:rsidRPr="009F153A" w:rsidRDefault="00EF1EDF" w:rsidP="00245FB3">
      <w:pPr>
        <w:numPr>
          <w:ilvl w:val="0"/>
          <w:numId w:val="12"/>
        </w:numPr>
        <w:ind w:left="357" w:hanging="357"/>
        <w:jc w:val="both"/>
        <w:rPr>
          <w:rFonts w:asciiTheme="minorHAnsi" w:hAnsiTheme="minorHAnsi" w:cstheme="minorHAnsi"/>
          <w:sz w:val="22"/>
          <w:szCs w:val="22"/>
        </w:rPr>
      </w:pPr>
      <w:r w:rsidRPr="009F153A">
        <w:rPr>
          <w:rFonts w:asciiTheme="minorHAnsi" w:hAnsiTheme="minorHAnsi" w:cstheme="minorHAnsi"/>
          <w:sz w:val="22"/>
          <w:szCs w:val="22"/>
        </w:rPr>
        <w:t xml:space="preserve">załącznik nr 1 – Formularz ofertowy </w:t>
      </w:r>
    </w:p>
    <w:p w:rsidR="00EF1EDF" w:rsidRPr="009F153A" w:rsidRDefault="00EF1EDF" w:rsidP="00245FB3">
      <w:pPr>
        <w:numPr>
          <w:ilvl w:val="0"/>
          <w:numId w:val="12"/>
        </w:numPr>
        <w:ind w:left="357" w:hanging="357"/>
        <w:jc w:val="both"/>
        <w:rPr>
          <w:rFonts w:asciiTheme="minorHAnsi" w:hAnsiTheme="minorHAnsi" w:cstheme="minorHAnsi"/>
          <w:sz w:val="22"/>
          <w:szCs w:val="22"/>
        </w:rPr>
      </w:pPr>
      <w:r w:rsidRPr="009F153A">
        <w:rPr>
          <w:rFonts w:asciiTheme="minorHAnsi" w:hAnsiTheme="minorHAnsi" w:cstheme="minorHAnsi"/>
          <w:sz w:val="22"/>
          <w:szCs w:val="22"/>
        </w:rPr>
        <w:t>załącznik nr 2 - Oświadczenie o spełnianiu warunków i  niepodleganiu wykluczeniu podmiotu z udziału w postępowaniu</w:t>
      </w:r>
    </w:p>
    <w:p w:rsidR="00EF1EDF" w:rsidRPr="009F153A" w:rsidRDefault="00EF1EDF" w:rsidP="00245FB3">
      <w:pPr>
        <w:numPr>
          <w:ilvl w:val="0"/>
          <w:numId w:val="12"/>
        </w:numPr>
        <w:ind w:left="357" w:hanging="357"/>
        <w:jc w:val="both"/>
        <w:rPr>
          <w:rFonts w:asciiTheme="minorHAnsi" w:hAnsiTheme="minorHAnsi" w:cstheme="minorHAnsi"/>
          <w:sz w:val="22"/>
          <w:szCs w:val="22"/>
        </w:rPr>
      </w:pPr>
      <w:r w:rsidRPr="009F153A">
        <w:rPr>
          <w:rFonts w:asciiTheme="minorHAnsi" w:hAnsiTheme="minorHAnsi" w:cstheme="minorHAnsi"/>
          <w:sz w:val="22"/>
          <w:szCs w:val="22"/>
        </w:rPr>
        <w:t xml:space="preserve">załącznik nr 2a – Wykaz osób </w:t>
      </w:r>
    </w:p>
    <w:p w:rsidR="00EF1EDF" w:rsidRPr="009F153A" w:rsidRDefault="00EF1EDF" w:rsidP="00245FB3">
      <w:pPr>
        <w:numPr>
          <w:ilvl w:val="0"/>
          <w:numId w:val="12"/>
        </w:numPr>
        <w:ind w:left="357" w:hanging="357"/>
        <w:jc w:val="both"/>
        <w:rPr>
          <w:rFonts w:asciiTheme="minorHAnsi" w:hAnsiTheme="minorHAnsi" w:cstheme="minorHAnsi"/>
          <w:sz w:val="22"/>
          <w:szCs w:val="22"/>
        </w:rPr>
      </w:pPr>
      <w:r w:rsidRPr="009F153A">
        <w:rPr>
          <w:rFonts w:asciiTheme="minorHAnsi" w:hAnsiTheme="minorHAnsi" w:cstheme="minorHAnsi"/>
          <w:sz w:val="22"/>
          <w:szCs w:val="22"/>
        </w:rPr>
        <w:t xml:space="preserve">załącznik nr 3- </w:t>
      </w:r>
      <w:bookmarkStart w:id="3" w:name="_Hlk166696182"/>
      <w:r w:rsidRPr="009F153A">
        <w:rPr>
          <w:rFonts w:asciiTheme="minorHAnsi" w:hAnsiTheme="minorHAnsi" w:cstheme="minorHAnsi"/>
          <w:sz w:val="22"/>
          <w:szCs w:val="22"/>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bookmarkEnd w:id="3"/>
    <w:p w:rsidR="00EF1EDF" w:rsidRPr="009F153A" w:rsidRDefault="00EF1EDF" w:rsidP="00245FB3">
      <w:pPr>
        <w:numPr>
          <w:ilvl w:val="0"/>
          <w:numId w:val="12"/>
        </w:numPr>
        <w:ind w:left="357" w:hanging="357"/>
        <w:jc w:val="both"/>
        <w:rPr>
          <w:rFonts w:asciiTheme="minorHAnsi" w:hAnsiTheme="minorHAnsi" w:cstheme="minorHAnsi"/>
          <w:sz w:val="22"/>
          <w:szCs w:val="22"/>
        </w:rPr>
      </w:pPr>
      <w:r w:rsidRPr="009F153A">
        <w:rPr>
          <w:rFonts w:asciiTheme="minorHAnsi" w:hAnsiTheme="minorHAnsi" w:cstheme="minorHAnsi"/>
          <w:sz w:val="22"/>
          <w:szCs w:val="22"/>
        </w:rPr>
        <w:t>załącznik nr 4 – Klauzula informacyjna</w:t>
      </w:r>
    </w:p>
    <w:p w:rsidR="00EF1EDF" w:rsidRPr="009F153A" w:rsidRDefault="00EF1EDF" w:rsidP="00EF1EDF">
      <w:pPr>
        <w:spacing w:line="300" w:lineRule="atLeast"/>
        <w:ind w:left="720"/>
        <w:jc w:val="both"/>
        <w:rPr>
          <w:rFonts w:asciiTheme="minorHAnsi" w:hAnsiTheme="minorHAnsi" w:cstheme="minorHAnsi"/>
          <w:sz w:val="22"/>
          <w:szCs w:val="22"/>
        </w:rPr>
      </w:pPr>
    </w:p>
    <w:p w:rsidR="00EF1EDF" w:rsidRPr="009F153A" w:rsidRDefault="00EF1EDF" w:rsidP="00EF1EDF">
      <w:pPr>
        <w:spacing w:line="300" w:lineRule="atLeast"/>
        <w:jc w:val="both"/>
        <w:rPr>
          <w:rFonts w:asciiTheme="minorHAnsi" w:hAnsiTheme="minorHAnsi" w:cstheme="minorHAnsi"/>
          <w:sz w:val="22"/>
          <w:szCs w:val="22"/>
        </w:rPr>
      </w:pPr>
      <w:r w:rsidRPr="009F153A">
        <w:rPr>
          <w:rFonts w:asciiTheme="minorHAnsi" w:hAnsiTheme="minorHAnsi" w:cstheme="minorHAnsi"/>
          <w:sz w:val="22"/>
          <w:szCs w:val="22"/>
        </w:rPr>
        <w:t>Łódź, dnia 2</w:t>
      </w:r>
      <w:r w:rsidR="009F153A" w:rsidRPr="009F153A">
        <w:rPr>
          <w:rFonts w:asciiTheme="minorHAnsi" w:hAnsiTheme="minorHAnsi" w:cstheme="minorHAnsi"/>
          <w:sz w:val="22"/>
          <w:szCs w:val="22"/>
        </w:rPr>
        <w:t>4</w:t>
      </w:r>
      <w:r w:rsidRPr="009F153A">
        <w:rPr>
          <w:rFonts w:asciiTheme="minorHAnsi" w:hAnsiTheme="minorHAnsi" w:cstheme="minorHAnsi"/>
          <w:sz w:val="22"/>
          <w:szCs w:val="22"/>
        </w:rPr>
        <w:t xml:space="preserve">.06.2025r. </w:t>
      </w:r>
    </w:p>
    <w:p w:rsidR="00EF1EDF" w:rsidRPr="009F153A" w:rsidRDefault="00EF1EDF" w:rsidP="00EF1EDF">
      <w:pPr>
        <w:spacing w:line="300" w:lineRule="atLeast"/>
        <w:rPr>
          <w:rFonts w:asciiTheme="minorHAnsi" w:hAnsiTheme="minorHAnsi" w:cstheme="minorHAnsi"/>
          <w:b/>
          <w:sz w:val="22"/>
          <w:szCs w:val="22"/>
          <w:u w:val="single"/>
        </w:rPr>
      </w:pPr>
    </w:p>
    <w:p w:rsidR="009F153A" w:rsidRPr="009F153A" w:rsidRDefault="009F153A" w:rsidP="00EF1EDF">
      <w:pPr>
        <w:spacing w:line="300" w:lineRule="atLeast"/>
        <w:jc w:val="right"/>
        <w:rPr>
          <w:rFonts w:asciiTheme="minorHAnsi" w:hAnsiTheme="minorHAnsi" w:cstheme="minorHAnsi"/>
          <w:b/>
          <w:sz w:val="22"/>
          <w:szCs w:val="22"/>
          <w:u w:val="single"/>
        </w:rPr>
      </w:pPr>
    </w:p>
    <w:p w:rsidR="009F153A" w:rsidRPr="009F153A" w:rsidRDefault="009F153A" w:rsidP="00EF1EDF">
      <w:pPr>
        <w:spacing w:line="300" w:lineRule="atLeast"/>
        <w:jc w:val="right"/>
        <w:rPr>
          <w:rFonts w:asciiTheme="minorHAnsi" w:hAnsiTheme="minorHAnsi" w:cstheme="minorHAnsi"/>
          <w:b/>
          <w:sz w:val="22"/>
          <w:szCs w:val="22"/>
          <w:u w:val="single"/>
        </w:rPr>
      </w:pPr>
    </w:p>
    <w:p w:rsidR="00EF1EDF" w:rsidRPr="009F153A" w:rsidRDefault="00EF1EDF" w:rsidP="00EF1EDF">
      <w:pPr>
        <w:spacing w:line="300" w:lineRule="atLeast"/>
        <w:jc w:val="right"/>
        <w:rPr>
          <w:rFonts w:asciiTheme="minorHAnsi" w:hAnsiTheme="minorHAnsi" w:cstheme="minorHAnsi"/>
          <w:b/>
          <w:sz w:val="22"/>
          <w:szCs w:val="22"/>
          <w:u w:val="single"/>
        </w:rPr>
      </w:pPr>
      <w:r w:rsidRPr="009F153A">
        <w:rPr>
          <w:rFonts w:asciiTheme="minorHAnsi" w:hAnsiTheme="minorHAnsi" w:cstheme="minorHAnsi"/>
          <w:b/>
          <w:sz w:val="22"/>
          <w:szCs w:val="22"/>
          <w:u w:val="single"/>
        </w:rPr>
        <w:lastRenderedPageBreak/>
        <w:t xml:space="preserve">Załącznik nr 1 do Zapytania ofertowego nr </w:t>
      </w:r>
      <w:r w:rsidR="00A45C20" w:rsidRPr="009F153A">
        <w:rPr>
          <w:rFonts w:asciiTheme="minorHAnsi" w:hAnsiTheme="minorHAnsi" w:cstheme="minorHAnsi"/>
          <w:b/>
          <w:sz w:val="22"/>
          <w:szCs w:val="22"/>
          <w:u w:val="single"/>
        </w:rPr>
        <w:t>1</w:t>
      </w:r>
      <w:r w:rsidRPr="009F153A">
        <w:rPr>
          <w:rFonts w:asciiTheme="minorHAnsi" w:hAnsiTheme="minorHAnsi" w:cstheme="minorHAnsi"/>
          <w:b/>
          <w:sz w:val="22"/>
          <w:szCs w:val="22"/>
          <w:u w:val="single"/>
        </w:rPr>
        <w:t xml:space="preserve"> z dnia 2</w:t>
      </w:r>
      <w:r w:rsidR="00A45C20" w:rsidRPr="009F153A">
        <w:rPr>
          <w:rFonts w:asciiTheme="minorHAnsi" w:hAnsiTheme="minorHAnsi" w:cstheme="minorHAnsi"/>
          <w:b/>
          <w:sz w:val="22"/>
          <w:szCs w:val="22"/>
          <w:u w:val="single"/>
        </w:rPr>
        <w:t>4</w:t>
      </w:r>
      <w:r w:rsidRPr="009F153A">
        <w:rPr>
          <w:rFonts w:asciiTheme="minorHAnsi" w:hAnsiTheme="minorHAnsi" w:cstheme="minorHAnsi"/>
          <w:b/>
          <w:sz w:val="22"/>
          <w:szCs w:val="22"/>
          <w:u w:val="single"/>
        </w:rPr>
        <w:t>.06.2025 r.</w:t>
      </w:r>
    </w:p>
    <w:p w:rsidR="00EF1EDF" w:rsidRPr="009F153A" w:rsidRDefault="00EF1EDF" w:rsidP="00EF1EDF">
      <w:pPr>
        <w:spacing w:line="300" w:lineRule="atLeast"/>
        <w:rPr>
          <w:rFonts w:asciiTheme="minorHAnsi" w:hAnsiTheme="minorHAnsi" w:cstheme="minorHAnsi"/>
          <w:sz w:val="22"/>
          <w:szCs w:val="22"/>
        </w:rPr>
      </w:pPr>
    </w:p>
    <w:p w:rsidR="00EF1EDF" w:rsidRPr="009F153A" w:rsidRDefault="00EF1EDF" w:rsidP="00EF1EDF">
      <w:pPr>
        <w:spacing w:line="300" w:lineRule="atLeast"/>
        <w:jc w:val="center"/>
        <w:rPr>
          <w:rFonts w:asciiTheme="minorHAnsi" w:hAnsiTheme="minorHAnsi" w:cstheme="minorHAnsi"/>
          <w:b/>
          <w:sz w:val="22"/>
          <w:szCs w:val="22"/>
        </w:rPr>
      </w:pPr>
      <w:r w:rsidRPr="009F153A">
        <w:rPr>
          <w:rFonts w:asciiTheme="minorHAnsi" w:hAnsiTheme="minorHAnsi" w:cstheme="minorHAnsi"/>
          <w:b/>
          <w:sz w:val="22"/>
          <w:szCs w:val="22"/>
        </w:rPr>
        <w:t>FORMULARZ OFERTOWY</w:t>
      </w:r>
    </w:p>
    <w:p w:rsidR="00EF1EDF" w:rsidRPr="009F153A" w:rsidRDefault="00EF1EDF" w:rsidP="00245FB3">
      <w:pPr>
        <w:numPr>
          <w:ilvl w:val="0"/>
          <w:numId w:val="13"/>
        </w:numPr>
        <w:spacing w:after="200" w:line="276" w:lineRule="auto"/>
        <w:rPr>
          <w:rFonts w:asciiTheme="minorHAnsi" w:hAnsiTheme="minorHAnsi" w:cstheme="minorHAnsi"/>
          <w:b/>
          <w:sz w:val="22"/>
          <w:szCs w:val="22"/>
        </w:rPr>
      </w:pPr>
      <w:r w:rsidRPr="009F153A">
        <w:rPr>
          <w:rFonts w:asciiTheme="minorHAnsi" w:hAnsiTheme="minorHAnsi" w:cstheme="minorHAnsi"/>
          <w:b/>
          <w:sz w:val="22"/>
          <w:szCs w:val="22"/>
        </w:rPr>
        <w:t>Dane wykonawcy:</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Imię, nazwisko/nazwa Wykonawcy:……………………………………………………………………………...</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NIP:……………………………………………………………………………………………..............................................</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REGON:………………………………………………………………………………………………………………………..</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 xml:space="preserve">PESEL </w:t>
      </w:r>
      <w:r w:rsidRPr="009F153A">
        <w:rPr>
          <w:rFonts w:asciiTheme="minorHAnsi" w:hAnsiTheme="minorHAnsi" w:cstheme="minorHAnsi"/>
          <w:i/>
          <w:sz w:val="22"/>
          <w:szCs w:val="22"/>
        </w:rPr>
        <w:t>(dot. osoby fizycznej składającej ofertę bez wpisu do CEIDG)</w:t>
      </w:r>
      <w:r w:rsidRPr="009F153A">
        <w:rPr>
          <w:rFonts w:asciiTheme="minorHAnsi" w:hAnsiTheme="minorHAnsi" w:cstheme="minorHAnsi"/>
          <w:sz w:val="22"/>
          <w:szCs w:val="22"/>
        </w:rPr>
        <w:t>………………………………….</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Siedziba/adres zamieszkania Wykonawcy:……………………………………………………......................</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Telefon:………………………………………………………………………………….................................................</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E-mail: ………………………………………………………………………………………………………………………</w:t>
      </w:r>
    </w:p>
    <w:p w:rsidR="00EF1EDF" w:rsidRPr="009F153A" w:rsidRDefault="00EF1EDF" w:rsidP="00EF1EDF">
      <w:pPr>
        <w:spacing w:line="480" w:lineRule="auto"/>
        <w:rPr>
          <w:rFonts w:asciiTheme="minorHAnsi" w:hAnsiTheme="minorHAnsi" w:cstheme="minorHAnsi"/>
          <w:sz w:val="22"/>
          <w:szCs w:val="22"/>
        </w:rPr>
      </w:pPr>
      <w:r w:rsidRPr="009F153A">
        <w:rPr>
          <w:rFonts w:asciiTheme="minorHAnsi" w:hAnsiTheme="minorHAnsi" w:cstheme="minorHAnsi"/>
          <w:sz w:val="22"/>
          <w:szCs w:val="22"/>
        </w:rPr>
        <w:t>Imię i nazwisko osoby do kontaktu:……………………………………………………………………………</w:t>
      </w:r>
    </w:p>
    <w:p w:rsidR="00EF1EDF" w:rsidRPr="009F153A" w:rsidRDefault="00EF1EDF" w:rsidP="00245FB3">
      <w:pPr>
        <w:numPr>
          <w:ilvl w:val="0"/>
          <w:numId w:val="13"/>
        </w:numPr>
        <w:spacing w:after="200" w:line="276" w:lineRule="auto"/>
        <w:jc w:val="both"/>
        <w:rPr>
          <w:rFonts w:asciiTheme="minorHAnsi" w:hAnsiTheme="minorHAnsi" w:cstheme="minorHAnsi"/>
          <w:sz w:val="22"/>
          <w:szCs w:val="22"/>
        </w:rPr>
      </w:pPr>
      <w:r w:rsidRPr="009F153A">
        <w:rPr>
          <w:rFonts w:asciiTheme="minorHAnsi" w:hAnsiTheme="minorHAnsi" w:cstheme="minorHAnsi"/>
          <w:b/>
          <w:sz w:val="22"/>
          <w:szCs w:val="22"/>
        </w:rPr>
        <w:t xml:space="preserve">W związku z toczącym się postępowaniem dotyczącym </w:t>
      </w:r>
      <w:r w:rsidRPr="009F153A">
        <w:rPr>
          <w:rFonts w:asciiTheme="minorHAnsi" w:hAnsiTheme="minorHAnsi" w:cstheme="minorHAnsi"/>
          <w:b/>
          <w:bCs/>
          <w:sz w:val="22"/>
          <w:szCs w:val="22"/>
        </w:rPr>
        <w:t>świadczenie usług tłumaczenia dokumentów dla uczestniczek i uczestników projektu „</w:t>
      </w:r>
      <w:r w:rsidR="00A45C20" w:rsidRPr="009F153A">
        <w:rPr>
          <w:rFonts w:asciiTheme="minorHAnsi" w:hAnsiTheme="minorHAnsi" w:cstheme="minorHAnsi"/>
          <w:b/>
          <w:bCs/>
          <w:sz w:val="22"/>
          <w:szCs w:val="22"/>
        </w:rPr>
        <w:t>Most Do Nowego Życia</w:t>
      </w:r>
      <w:r w:rsidRPr="009F153A">
        <w:rPr>
          <w:rFonts w:asciiTheme="minorHAnsi" w:hAnsiTheme="minorHAnsi" w:cstheme="minorHAnsi"/>
          <w:b/>
          <w:bCs/>
          <w:sz w:val="22"/>
          <w:szCs w:val="22"/>
        </w:rPr>
        <w:t>” współfinansowanego ze środków Europejskiego Funduszu Społecznego Plus w ramach programu regionalnego Fundusze Europejskie dla Łódzkiego 2021-2027</w:t>
      </w:r>
    </w:p>
    <w:p w:rsidR="00EF1EDF" w:rsidRPr="009F153A" w:rsidRDefault="00EF1EDF" w:rsidP="00EF1EDF">
      <w:pPr>
        <w:spacing w:after="200" w:line="276" w:lineRule="auto"/>
        <w:ind w:left="426"/>
        <w:jc w:val="both"/>
        <w:rPr>
          <w:rFonts w:asciiTheme="minorHAnsi" w:hAnsiTheme="minorHAnsi" w:cstheme="minorHAnsi"/>
          <w:sz w:val="22"/>
          <w:szCs w:val="22"/>
        </w:rPr>
      </w:pPr>
      <w:r w:rsidRPr="009F153A">
        <w:rPr>
          <w:rFonts w:asciiTheme="minorHAnsi" w:hAnsiTheme="minorHAnsi" w:cstheme="minorHAnsi"/>
          <w:sz w:val="22"/>
          <w:szCs w:val="22"/>
        </w:rPr>
        <w:t>oferuję wykonanie przedmiotu zamówienia zgodnie z zakresem zamieszczonym powyżej.</w:t>
      </w:r>
    </w:p>
    <w:p w:rsidR="00EF1EDF" w:rsidRPr="009F153A" w:rsidRDefault="00EF1EDF" w:rsidP="00245FB3">
      <w:pPr>
        <w:numPr>
          <w:ilvl w:val="0"/>
          <w:numId w:val="13"/>
        </w:numPr>
        <w:spacing w:after="200" w:line="276" w:lineRule="auto"/>
        <w:rPr>
          <w:rFonts w:asciiTheme="minorHAnsi" w:hAnsiTheme="minorHAnsi" w:cstheme="minorHAnsi"/>
          <w:b/>
          <w:sz w:val="22"/>
          <w:szCs w:val="22"/>
        </w:rPr>
      </w:pPr>
      <w:r w:rsidRPr="009F153A">
        <w:rPr>
          <w:rFonts w:asciiTheme="minorHAnsi" w:hAnsiTheme="minorHAnsi" w:cstheme="minorHAnsi"/>
          <w:b/>
          <w:sz w:val="22"/>
          <w:szCs w:val="22"/>
        </w:rPr>
        <w:t>Cena:</w:t>
      </w:r>
      <w:bookmarkStart w:id="4" w:name="_Hlk488090710"/>
    </w:p>
    <w:p w:rsidR="00EF1EDF" w:rsidRPr="009F153A" w:rsidRDefault="00EF1EDF" w:rsidP="00EF1EDF">
      <w:pPr>
        <w:spacing w:after="200" w:line="276" w:lineRule="auto"/>
        <w:rPr>
          <w:rFonts w:asciiTheme="minorHAnsi" w:hAnsiTheme="minorHAnsi" w:cstheme="minorHAnsi"/>
          <w:b/>
          <w:sz w:val="22"/>
          <w:szCs w:val="22"/>
        </w:rPr>
      </w:pPr>
      <w:bookmarkStart w:id="5" w:name="_Hlk173357623"/>
      <w:r w:rsidRPr="009F153A">
        <w:rPr>
          <w:rFonts w:asciiTheme="minorHAnsi" w:hAnsiTheme="minorHAnsi" w:cstheme="minorHAnsi"/>
          <w:b/>
          <w:sz w:val="22"/>
          <w:szCs w:val="22"/>
        </w:rPr>
        <w:t>Przedmiot zamówienia wykonam za cenę:</w:t>
      </w:r>
    </w:p>
    <w:p w:rsidR="00EF1EDF" w:rsidRPr="009F153A" w:rsidRDefault="00EF1EDF" w:rsidP="00EF1EDF">
      <w:pPr>
        <w:spacing w:after="200" w:line="276" w:lineRule="auto"/>
        <w:rPr>
          <w:rFonts w:asciiTheme="minorHAnsi" w:hAnsiTheme="minorHAnsi" w:cstheme="minorHAnsi"/>
          <w:b/>
          <w:sz w:val="22"/>
          <w:szCs w:val="22"/>
        </w:rPr>
      </w:pPr>
      <w:r w:rsidRPr="009F153A">
        <w:rPr>
          <w:rFonts w:asciiTheme="minorHAnsi" w:hAnsiTheme="minorHAnsi" w:cstheme="minorHAnsi"/>
          <w:b/>
          <w:sz w:val="22"/>
          <w:szCs w:val="22"/>
        </w:rPr>
        <w:t>[wpisać kwotę z kol. 6] ………………………………….… PLN brutto (słownie: …………………………………… PLN).</w:t>
      </w:r>
    </w:p>
    <w:p w:rsidR="00EF1EDF" w:rsidRPr="009F153A" w:rsidRDefault="00EF1EDF" w:rsidP="00EF1EDF">
      <w:pPr>
        <w:spacing w:after="200" w:line="276" w:lineRule="auto"/>
        <w:rPr>
          <w:rFonts w:asciiTheme="minorHAnsi" w:hAnsiTheme="minorHAnsi" w:cstheme="minorHAnsi"/>
          <w:b/>
          <w:sz w:val="22"/>
          <w:szCs w:val="22"/>
        </w:rPr>
      </w:pPr>
      <w:r w:rsidRPr="009F153A">
        <w:rPr>
          <w:rFonts w:asciiTheme="minorHAnsi" w:hAnsiTheme="minorHAnsi" w:cstheme="minorHAnsi"/>
          <w:b/>
          <w:sz w:val="22"/>
          <w:szCs w:val="22"/>
        </w:rPr>
        <w:t>Stawka podatku VAT:……..%</w:t>
      </w:r>
    </w:p>
    <w:p w:rsidR="00EF1EDF" w:rsidRPr="009F153A" w:rsidRDefault="00EF1EDF" w:rsidP="00EF1EDF">
      <w:pPr>
        <w:spacing w:after="200" w:line="276" w:lineRule="auto"/>
        <w:rPr>
          <w:rFonts w:asciiTheme="minorHAnsi" w:hAnsiTheme="minorHAnsi" w:cstheme="minorHAnsi"/>
          <w:b/>
          <w:sz w:val="22"/>
          <w:szCs w:val="22"/>
        </w:rPr>
      </w:pPr>
      <w:r w:rsidRPr="009F153A">
        <w:rPr>
          <w:rFonts w:asciiTheme="minorHAnsi" w:hAnsiTheme="minorHAnsi" w:cstheme="minorHAnsi"/>
          <w:b/>
          <w:sz w:val="22"/>
          <w:szCs w:val="22"/>
        </w:rPr>
        <w:t>w/w  cena  wynika z następującej kalkulacji:</w:t>
      </w:r>
    </w:p>
    <w:p w:rsidR="00EF1EDF" w:rsidRPr="009F153A" w:rsidRDefault="00EF1EDF" w:rsidP="00EF1EDF">
      <w:pPr>
        <w:spacing w:after="200" w:line="276" w:lineRule="auto"/>
        <w:rPr>
          <w:rFonts w:asciiTheme="minorHAnsi" w:hAnsiTheme="minorHAnsi" w:cstheme="minorHAnsi"/>
          <w:b/>
          <w:sz w:val="22"/>
          <w:szCs w:val="22"/>
        </w:rPr>
      </w:pPr>
    </w:p>
    <w:p w:rsidR="00EF1EDF" w:rsidRPr="009F153A" w:rsidRDefault="00EF1EDF" w:rsidP="00EF1EDF">
      <w:pPr>
        <w:spacing w:after="200" w:line="276" w:lineRule="auto"/>
        <w:rPr>
          <w:rFonts w:asciiTheme="minorHAnsi" w:hAnsiTheme="minorHAnsi" w:cstheme="minorHAnsi"/>
          <w:b/>
          <w:sz w:val="22"/>
          <w:szCs w:val="22"/>
        </w:rPr>
      </w:pPr>
    </w:p>
    <w:tbl>
      <w:tblPr>
        <w:tblStyle w:val="Tabela-Siatka11"/>
        <w:tblW w:w="10065" w:type="dxa"/>
        <w:tblInd w:w="-572" w:type="dxa"/>
        <w:tblLook w:val="04A0" w:firstRow="1" w:lastRow="0" w:firstColumn="1" w:lastColumn="0" w:noHBand="0" w:noVBand="1"/>
      </w:tblPr>
      <w:tblGrid>
        <w:gridCol w:w="1328"/>
        <w:gridCol w:w="1349"/>
        <w:gridCol w:w="1464"/>
        <w:gridCol w:w="1512"/>
        <w:gridCol w:w="2047"/>
        <w:gridCol w:w="2365"/>
      </w:tblGrid>
      <w:tr w:rsidR="009F153A" w:rsidRPr="009F153A" w:rsidTr="00EF1EDF">
        <w:trPr>
          <w:trHeight w:val="513"/>
        </w:trPr>
        <w:tc>
          <w:tcPr>
            <w:tcW w:w="1328" w:type="dxa"/>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p>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r w:rsidRPr="009F153A">
              <w:rPr>
                <w:rFonts w:asciiTheme="minorHAnsi" w:hAnsiTheme="minorHAnsi" w:cstheme="minorHAnsi"/>
                <w:b/>
                <w:sz w:val="22"/>
                <w:szCs w:val="22"/>
                <w:lang w:eastAsia="ar-SA"/>
              </w:rPr>
              <w:t>Usługa</w:t>
            </w:r>
          </w:p>
        </w:tc>
        <w:tc>
          <w:tcPr>
            <w:tcW w:w="0" w:type="auto"/>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p>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r w:rsidRPr="009F153A">
              <w:rPr>
                <w:rFonts w:asciiTheme="minorHAnsi" w:hAnsiTheme="minorHAnsi" w:cstheme="minorHAnsi"/>
                <w:b/>
                <w:sz w:val="22"/>
                <w:szCs w:val="22"/>
                <w:lang w:eastAsia="ar-SA"/>
              </w:rPr>
              <w:t>Jednostka miary</w:t>
            </w:r>
          </w:p>
        </w:tc>
        <w:tc>
          <w:tcPr>
            <w:tcW w:w="0" w:type="auto"/>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p>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r w:rsidRPr="009F153A">
              <w:rPr>
                <w:rFonts w:asciiTheme="minorHAnsi" w:hAnsiTheme="minorHAnsi" w:cstheme="minorHAnsi"/>
                <w:b/>
                <w:sz w:val="22"/>
                <w:szCs w:val="22"/>
                <w:lang w:eastAsia="ar-SA"/>
              </w:rPr>
              <w:t xml:space="preserve">Cena za </w:t>
            </w:r>
            <w:r w:rsidRPr="009F153A">
              <w:rPr>
                <w:rFonts w:asciiTheme="minorHAnsi" w:hAnsiTheme="minorHAnsi" w:cstheme="minorHAnsi"/>
                <w:sz w:val="22"/>
                <w:szCs w:val="22"/>
              </w:rPr>
              <w:t>1 stronę netto</w:t>
            </w:r>
            <w:r w:rsidRPr="009F153A">
              <w:rPr>
                <w:rFonts w:asciiTheme="minorHAnsi" w:hAnsiTheme="minorHAnsi" w:cstheme="minorHAnsi"/>
                <w:b/>
                <w:sz w:val="22"/>
                <w:szCs w:val="22"/>
                <w:lang w:eastAsia="ar-SA"/>
              </w:rPr>
              <w:t xml:space="preserve"> (zł)</w:t>
            </w:r>
          </w:p>
        </w:tc>
        <w:tc>
          <w:tcPr>
            <w:tcW w:w="0" w:type="auto"/>
            <w:tcBorders>
              <w:top w:val="single" w:sz="4" w:space="0" w:color="auto"/>
              <w:left w:val="single" w:sz="4" w:space="0" w:color="auto"/>
              <w:bottom w:val="single" w:sz="4" w:space="0" w:color="auto"/>
              <w:right w:val="single" w:sz="4" w:space="0" w:color="auto"/>
            </w:tcBorders>
            <w:vAlign w:val="center"/>
            <w:hideMark/>
          </w:tcPr>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lang w:eastAsia="ar-SA"/>
              </w:rPr>
            </w:pPr>
            <w:r w:rsidRPr="009F153A">
              <w:rPr>
                <w:rFonts w:asciiTheme="minorHAnsi" w:hAnsiTheme="minorHAnsi" w:cstheme="minorHAnsi"/>
                <w:b/>
                <w:sz w:val="22"/>
                <w:szCs w:val="22"/>
              </w:rPr>
              <w:t>Cena za 1 stronę brutto (zł)</w:t>
            </w:r>
          </w:p>
        </w:tc>
        <w:tc>
          <w:tcPr>
            <w:tcW w:w="0" w:type="auto"/>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b/>
                <w:sz w:val="22"/>
                <w:szCs w:val="22"/>
              </w:rPr>
            </w:pPr>
          </w:p>
          <w:p w:rsidR="00EF1EDF" w:rsidRPr="009F153A" w:rsidRDefault="00EF1EDF" w:rsidP="00A45C20">
            <w:pPr>
              <w:tabs>
                <w:tab w:val="left" w:pos="1985"/>
                <w:tab w:val="left" w:pos="2268"/>
              </w:tabs>
              <w:spacing w:after="120" w:line="360" w:lineRule="auto"/>
              <w:jc w:val="center"/>
              <w:rPr>
                <w:rFonts w:asciiTheme="minorHAnsi" w:hAnsiTheme="minorHAnsi" w:cstheme="minorHAnsi"/>
                <w:b/>
                <w:sz w:val="22"/>
                <w:szCs w:val="22"/>
              </w:rPr>
            </w:pPr>
            <w:r w:rsidRPr="009F153A">
              <w:rPr>
                <w:rFonts w:asciiTheme="minorHAnsi" w:hAnsiTheme="minorHAnsi" w:cstheme="minorHAnsi"/>
                <w:b/>
                <w:sz w:val="22"/>
                <w:szCs w:val="22"/>
              </w:rPr>
              <w:t xml:space="preserve">Ilość przewidzianych </w:t>
            </w:r>
            <w:r w:rsidR="00A45C20" w:rsidRPr="009F153A">
              <w:rPr>
                <w:rFonts w:asciiTheme="minorHAnsi" w:hAnsiTheme="minorHAnsi" w:cstheme="minorHAnsi"/>
                <w:b/>
                <w:sz w:val="22"/>
                <w:szCs w:val="22"/>
              </w:rPr>
              <w:t>godzin</w:t>
            </w:r>
          </w:p>
        </w:tc>
        <w:tc>
          <w:tcPr>
            <w:tcW w:w="2365" w:type="dxa"/>
            <w:tcBorders>
              <w:top w:val="single" w:sz="4" w:space="0" w:color="auto"/>
              <w:left w:val="single" w:sz="4" w:space="0" w:color="auto"/>
              <w:bottom w:val="single" w:sz="4" w:space="0" w:color="auto"/>
              <w:right w:val="single" w:sz="4" w:space="0" w:color="auto"/>
            </w:tcBorders>
          </w:tcPr>
          <w:p w:rsidR="00EF1EDF" w:rsidRPr="009F153A" w:rsidRDefault="00EF1EDF">
            <w:pPr>
              <w:jc w:val="center"/>
              <w:rPr>
                <w:rFonts w:asciiTheme="minorHAnsi" w:hAnsiTheme="minorHAnsi" w:cstheme="minorHAnsi"/>
                <w:b/>
                <w:bCs/>
                <w:sz w:val="22"/>
                <w:szCs w:val="22"/>
              </w:rPr>
            </w:pPr>
          </w:p>
          <w:p w:rsidR="00EF1EDF" w:rsidRPr="009F153A" w:rsidRDefault="00EF1EDF">
            <w:pPr>
              <w:tabs>
                <w:tab w:val="left" w:pos="1985"/>
                <w:tab w:val="left" w:pos="2268"/>
              </w:tabs>
              <w:spacing w:after="120" w:line="360" w:lineRule="auto"/>
              <w:jc w:val="center"/>
              <w:rPr>
                <w:rFonts w:asciiTheme="minorHAnsi" w:hAnsiTheme="minorHAnsi" w:cstheme="minorHAnsi"/>
                <w:b/>
                <w:bCs/>
                <w:sz w:val="22"/>
                <w:szCs w:val="22"/>
              </w:rPr>
            </w:pPr>
            <w:r w:rsidRPr="009F153A">
              <w:rPr>
                <w:rFonts w:asciiTheme="minorHAnsi" w:hAnsiTheme="minorHAnsi" w:cstheme="minorHAnsi"/>
                <w:b/>
                <w:bCs/>
                <w:sz w:val="22"/>
                <w:szCs w:val="22"/>
              </w:rPr>
              <w:t>Cena za wykonanie przedmiotu zamówienia brutto</w:t>
            </w:r>
          </w:p>
        </w:tc>
      </w:tr>
      <w:tr w:rsidR="009F153A" w:rsidRPr="009F153A" w:rsidTr="00EF1EDF">
        <w:trPr>
          <w:trHeight w:val="454"/>
        </w:trPr>
        <w:tc>
          <w:tcPr>
            <w:tcW w:w="1328" w:type="dxa"/>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1</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2</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3</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4</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5</w:t>
            </w:r>
          </w:p>
        </w:tc>
        <w:tc>
          <w:tcPr>
            <w:tcW w:w="2365" w:type="dxa"/>
            <w:tcBorders>
              <w:top w:val="single" w:sz="4" w:space="0" w:color="auto"/>
              <w:left w:val="single" w:sz="4" w:space="0" w:color="auto"/>
              <w:bottom w:val="single" w:sz="4" w:space="0" w:color="auto"/>
              <w:right w:val="single" w:sz="4" w:space="0" w:color="auto"/>
            </w:tcBorders>
            <w:hideMark/>
          </w:tcPr>
          <w:p w:rsidR="00EF1EDF" w:rsidRPr="009F153A" w:rsidRDefault="00EF1EDF">
            <w:pPr>
              <w:tabs>
                <w:tab w:val="left" w:pos="1985"/>
                <w:tab w:val="left" w:pos="2268"/>
              </w:tabs>
              <w:spacing w:after="120" w:line="360" w:lineRule="auto"/>
              <w:jc w:val="center"/>
              <w:rPr>
                <w:rFonts w:asciiTheme="minorHAnsi" w:hAnsiTheme="minorHAnsi" w:cstheme="minorHAnsi"/>
                <w:bCs/>
                <w:i/>
                <w:iCs/>
                <w:sz w:val="22"/>
                <w:szCs w:val="22"/>
              </w:rPr>
            </w:pPr>
            <w:r w:rsidRPr="009F153A">
              <w:rPr>
                <w:rFonts w:asciiTheme="minorHAnsi" w:hAnsiTheme="minorHAnsi" w:cstheme="minorHAnsi"/>
                <w:bCs/>
                <w:i/>
                <w:iCs/>
                <w:sz w:val="22"/>
                <w:szCs w:val="22"/>
              </w:rPr>
              <w:t>Kol. 6 (kol.4 x kol. 5)</w:t>
            </w:r>
          </w:p>
        </w:tc>
      </w:tr>
      <w:tr w:rsidR="009F153A" w:rsidRPr="009F153A" w:rsidTr="00EF1EDF">
        <w:trPr>
          <w:trHeight w:val="1000"/>
        </w:trPr>
        <w:tc>
          <w:tcPr>
            <w:tcW w:w="1328" w:type="dxa"/>
            <w:tcBorders>
              <w:top w:val="single" w:sz="4" w:space="0" w:color="auto"/>
              <w:left w:val="single" w:sz="4" w:space="0" w:color="auto"/>
              <w:bottom w:val="single" w:sz="4" w:space="0" w:color="auto"/>
              <w:right w:val="single" w:sz="4" w:space="0" w:color="auto"/>
            </w:tcBorders>
            <w:hideMark/>
          </w:tcPr>
          <w:p w:rsidR="00EF1EDF" w:rsidRPr="009F153A" w:rsidRDefault="00A45C20">
            <w:pPr>
              <w:tabs>
                <w:tab w:val="left" w:pos="1985"/>
                <w:tab w:val="left" w:pos="2268"/>
              </w:tabs>
              <w:spacing w:after="120" w:line="360" w:lineRule="auto"/>
              <w:jc w:val="center"/>
              <w:rPr>
                <w:rFonts w:asciiTheme="minorHAnsi" w:hAnsiTheme="minorHAnsi" w:cstheme="minorHAnsi"/>
                <w:sz w:val="22"/>
                <w:szCs w:val="22"/>
                <w:lang w:eastAsia="ar-SA"/>
              </w:rPr>
            </w:pPr>
            <w:r w:rsidRPr="009F153A">
              <w:rPr>
                <w:rFonts w:asciiTheme="minorHAnsi" w:hAnsiTheme="minorHAnsi" w:cstheme="minorHAnsi"/>
                <w:sz w:val="22"/>
                <w:szCs w:val="22"/>
                <w:lang w:eastAsia="ar-SA"/>
              </w:rPr>
              <w:t>Usługa fryzjerska</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rsidP="00A45C20">
            <w:pPr>
              <w:tabs>
                <w:tab w:val="left" w:pos="1985"/>
                <w:tab w:val="left" w:pos="2268"/>
              </w:tabs>
              <w:spacing w:after="120" w:line="360" w:lineRule="auto"/>
              <w:jc w:val="center"/>
              <w:rPr>
                <w:rFonts w:asciiTheme="minorHAnsi" w:hAnsiTheme="minorHAnsi" w:cstheme="minorHAnsi"/>
                <w:sz w:val="22"/>
                <w:szCs w:val="22"/>
                <w:lang w:eastAsia="ar-SA"/>
              </w:rPr>
            </w:pPr>
            <w:r w:rsidRPr="009F153A">
              <w:rPr>
                <w:rFonts w:asciiTheme="minorHAnsi" w:hAnsiTheme="minorHAnsi" w:cstheme="minorHAnsi"/>
                <w:sz w:val="22"/>
                <w:szCs w:val="22"/>
              </w:rPr>
              <w:t xml:space="preserve">1 </w:t>
            </w:r>
            <w:r w:rsidR="00A45C20" w:rsidRPr="009F153A">
              <w:rPr>
                <w:rFonts w:asciiTheme="minorHAnsi" w:hAnsiTheme="minorHAnsi" w:cstheme="minorHAnsi"/>
                <w:sz w:val="22"/>
                <w:szCs w:val="22"/>
              </w:rPr>
              <w:t>godzina</w:t>
            </w:r>
          </w:p>
        </w:tc>
        <w:tc>
          <w:tcPr>
            <w:tcW w:w="0" w:type="auto"/>
            <w:tcBorders>
              <w:top w:val="single" w:sz="4" w:space="0" w:color="auto"/>
              <w:left w:val="single" w:sz="4" w:space="0" w:color="auto"/>
              <w:bottom w:val="single" w:sz="4" w:space="0" w:color="auto"/>
              <w:right w:val="single" w:sz="4" w:space="0" w:color="auto"/>
            </w:tcBorders>
            <w:hideMark/>
          </w:tcPr>
          <w:p w:rsidR="00EF1EDF" w:rsidRPr="009F153A" w:rsidRDefault="00EF1EDF">
            <w:pPr>
              <w:rPr>
                <w:rFonts w:asciiTheme="minorHAnsi" w:hAnsiTheme="minorHAnsi" w:cstheme="minorHAnsi"/>
                <w:sz w:val="22"/>
                <w:szCs w:val="22"/>
                <w:lang w:eastAsia="ar-SA"/>
              </w:rPr>
            </w:pPr>
          </w:p>
        </w:tc>
        <w:tc>
          <w:tcPr>
            <w:tcW w:w="0" w:type="auto"/>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sz w:val="22"/>
                <w:szCs w:val="22"/>
                <w:lang w:eastAsia="ar-SA"/>
              </w:rPr>
            </w:pPr>
          </w:p>
        </w:tc>
        <w:tc>
          <w:tcPr>
            <w:tcW w:w="0" w:type="auto"/>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b/>
                <w:bCs/>
                <w:sz w:val="22"/>
                <w:szCs w:val="22"/>
                <w:lang w:eastAsia="ar-SA"/>
              </w:rPr>
            </w:pPr>
          </w:p>
          <w:p w:rsidR="00EF1EDF" w:rsidRPr="009F153A" w:rsidRDefault="00EF1EDF" w:rsidP="00A45C20">
            <w:pPr>
              <w:tabs>
                <w:tab w:val="left" w:pos="1985"/>
                <w:tab w:val="left" w:pos="2268"/>
              </w:tabs>
              <w:spacing w:after="120" w:line="360" w:lineRule="auto"/>
              <w:jc w:val="center"/>
              <w:rPr>
                <w:rFonts w:asciiTheme="minorHAnsi" w:hAnsiTheme="minorHAnsi" w:cstheme="minorHAnsi"/>
                <w:b/>
                <w:bCs/>
                <w:sz w:val="22"/>
                <w:szCs w:val="22"/>
                <w:lang w:eastAsia="ar-SA"/>
              </w:rPr>
            </w:pPr>
            <w:r w:rsidRPr="009F153A">
              <w:rPr>
                <w:rFonts w:asciiTheme="minorHAnsi" w:hAnsiTheme="minorHAnsi" w:cstheme="minorHAnsi"/>
                <w:b/>
                <w:bCs/>
                <w:sz w:val="22"/>
                <w:szCs w:val="22"/>
                <w:lang w:eastAsia="ar-SA"/>
              </w:rPr>
              <w:t>6</w:t>
            </w:r>
            <w:r w:rsidR="00A45C20" w:rsidRPr="009F153A">
              <w:rPr>
                <w:rFonts w:asciiTheme="minorHAnsi" w:hAnsiTheme="minorHAnsi" w:cstheme="minorHAnsi"/>
                <w:b/>
                <w:bCs/>
                <w:sz w:val="22"/>
                <w:szCs w:val="22"/>
                <w:lang w:eastAsia="ar-SA"/>
              </w:rPr>
              <w:t>4</w:t>
            </w:r>
            <w:r w:rsidRPr="009F153A">
              <w:rPr>
                <w:rFonts w:asciiTheme="minorHAnsi" w:hAnsiTheme="minorHAnsi" w:cstheme="minorHAnsi"/>
                <w:b/>
                <w:bCs/>
                <w:sz w:val="22"/>
                <w:szCs w:val="22"/>
                <w:lang w:eastAsia="ar-SA"/>
              </w:rPr>
              <w:t xml:space="preserve">0 </w:t>
            </w:r>
            <w:r w:rsidR="00A45C20" w:rsidRPr="009F153A">
              <w:rPr>
                <w:rFonts w:asciiTheme="minorHAnsi" w:hAnsiTheme="minorHAnsi" w:cstheme="minorHAnsi"/>
                <w:b/>
                <w:bCs/>
                <w:sz w:val="22"/>
                <w:szCs w:val="22"/>
                <w:lang w:eastAsia="ar-SA"/>
              </w:rPr>
              <w:t>godzin</w:t>
            </w:r>
          </w:p>
        </w:tc>
        <w:tc>
          <w:tcPr>
            <w:tcW w:w="2365" w:type="dxa"/>
            <w:tcBorders>
              <w:top w:val="single" w:sz="4" w:space="0" w:color="auto"/>
              <w:left w:val="single" w:sz="4" w:space="0" w:color="auto"/>
              <w:bottom w:val="single" w:sz="4" w:space="0" w:color="auto"/>
              <w:right w:val="single" w:sz="4" w:space="0" w:color="auto"/>
            </w:tcBorders>
          </w:tcPr>
          <w:p w:rsidR="00EF1EDF" w:rsidRPr="009F153A" w:rsidRDefault="00EF1EDF">
            <w:pPr>
              <w:tabs>
                <w:tab w:val="left" w:pos="1985"/>
                <w:tab w:val="left" w:pos="2268"/>
              </w:tabs>
              <w:spacing w:after="120" w:line="360" w:lineRule="auto"/>
              <w:jc w:val="center"/>
              <w:rPr>
                <w:rFonts w:asciiTheme="minorHAnsi" w:hAnsiTheme="minorHAnsi" w:cstheme="minorHAnsi"/>
                <w:sz w:val="22"/>
                <w:szCs w:val="22"/>
                <w:lang w:eastAsia="ar-SA"/>
              </w:rPr>
            </w:pPr>
          </w:p>
        </w:tc>
      </w:tr>
      <w:bookmarkEnd w:id="4"/>
      <w:bookmarkEnd w:id="5"/>
    </w:tbl>
    <w:p w:rsidR="00EF1EDF" w:rsidRPr="009F153A" w:rsidRDefault="00EF1EDF" w:rsidP="00EF1EDF">
      <w:pPr>
        <w:rPr>
          <w:rFonts w:asciiTheme="minorHAnsi" w:hAnsiTheme="minorHAnsi" w:cstheme="minorHAnsi"/>
          <w:sz w:val="22"/>
          <w:szCs w:val="22"/>
        </w:rPr>
      </w:pPr>
    </w:p>
    <w:p w:rsidR="00EF1EDF" w:rsidRPr="009F153A" w:rsidRDefault="00EF1EDF" w:rsidP="00245FB3">
      <w:pPr>
        <w:numPr>
          <w:ilvl w:val="0"/>
          <w:numId w:val="13"/>
        </w:numPr>
        <w:rPr>
          <w:rFonts w:asciiTheme="minorHAnsi" w:hAnsiTheme="minorHAnsi" w:cstheme="minorHAnsi"/>
          <w:b/>
          <w:sz w:val="22"/>
          <w:szCs w:val="22"/>
        </w:rPr>
      </w:pPr>
      <w:r w:rsidRPr="009F153A">
        <w:rPr>
          <w:rFonts w:asciiTheme="minorHAnsi" w:hAnsiTheme="minorHAnsi" w:cstheme="minorHAnsi"/>
          <w:b/>
          <w:sz w:val="22"/>
          <w:szCs w:val="22"/>
        </w:rPr>
        <w:tab/>
        <w:t>Oświadczam, że:</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zapoznałem/-</w:t>
      </w:r>
      <w:proofErr w:type="spellStart"/>
      <w:r w:rsidRPr="009F153A">
        <w:rPr>
          <w:rFonts w:asciiTheme="minorHAnsi" w:hAnsiTheme="minorHAnsi" w:cstheme="minorHAnsi"/>
          <w:sz w:val="22"/>
          <w:szCs w:val="22"/>
        </w:rPr>
        <w:t>am</w:t>
      </w:r>
      <w:proofErr w:type="spellEnd"/>
      <w:r w:rsidRPr="009F153A">
        <w:rPr>
          <w:rFonts w:asciiTheme="minorHAnsi" w:hAnsiTheme="minorHAnsi" w:cstheme="minorHAnsi"/>
          <w:sz w:val="22"/>
          <w:szCs w:val="22"/>
        </w:rPr>
        <w:t xml:space="preserve"> się z zapytaniem ofertowym i jego załącznikami i nie wnoszę do niego żadnych zastrzeżeń i w pełni go akceptuję,</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uzyskałem/-</w:t>
      </w:r>
      <w:proofErr w:type="spellStart"/>
      <w:r w:rsidRPr="009F153A">
        <w:rPr>
          <w:rFonts w:asciiTheme="minorHAnsi" w:hAnsiTheme="minorHAnsi" w:cstheme="minorHAnsi"/>
          <w:sz w:val="22"/>
          <w:szCs w:val="22"/>
        </w:rPr>
        <w:t>am</w:t>
      </w:r>
      <w:proofErr w:type="spellEnd"/>
      <w:r w:rsidRPr="009F153A">
        <w:rPr>
          <w:rFonts w:asciiTheme="minorHAnsi" w:hAnsiTheme="minorHAnsi" w:cstheme="minorHAnsi"/>
          <w:sz w:val="22"/>
          <w:szCs w:val="22"/>
        </w:rPr>
        <w:t xml:space="preserve"> wszelkie informacje niezbędne do prawidłowego przygotowania i złożenia oferty,</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oferowany przeze mnie przedmiot zamówienia spełnia wszystkie wymagania Zamawiającego określone w zapytaniu ofertowym,</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oferuję realizację przedmiotu zamówienie w terminie wskazanym w zapytaniu ofertowym,</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 xml:space="preserve">zamówienie wykonam na warunkach określonych w zapytaniu ofertowym </w:t>
      </w:r>
      <w:r w:rsidRPr="009F153A">
        <w:rPr>
          <w:rFonts w:asciiTheme="minorHAnsi" w:hAnsiTheme="minorHAnsi" w:cstheme="minorHAnsi"/>
          <w:sz w:val="22"/>
          <w:szCs w:val="22"/>
        </w:rPr>
        <w:br/>
        <w:t>i załącznikach do niego,</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powyższa cena brutto zawiera wszelkie koszty związane z prawidłową i pełną realizacją przedmiotu zamówienia,</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uważam się za związanego niniejszą ofertą na czas wskazany w zapytaniu ofertowym, czyli przez okres 30 dni od upływu terminu składania ofert,</w:t>
      </w:r>
    </w:p>
    <w:p w:rsidR="00EF1EDF" w:rsidRPr="009F153A" w:rsidRDefault="00EF1EDF" w:rsidP="00245FB3">
      <w:pPr>
        <w:numPr>
          <w:ilvl w:val="0"/>
          <w:numId w:val="14"/>
        </w:numPr>
        <w:jc w:val="both"/>
        <w:rPr>
          <w:rFonts w:asciiTheme="minorHAnsi" w:hAnsiTheme="minorHAnsi" w:cstheme="minorHAnsi"/>
          <w:sz w:val="22"/>
          <w:szCs w:val="22"/>
        </w:rPr>
      </w:pPr>
      <w:r w:rsidRPr="009F153A">
        <w:rPr>
          <w:rFonts w:asciiTheme="minorHAnsi" w:hAnsiTheme="minorHAnsi" w:cstheme="minorHAnsi"/>
          <w:sz w:val="22"/>
          <w:szCs w:val="22"/>
        </w:rPr>
        <w:t>wypełniono wobec mnie obowiązek informacyjny  przewidziany  w  art. 13 lub  art. 14  Rozporządzenia Parlamentu Europejskiego i Rady (UE) 2016/679 z dnia 27 kwietnia 2016 r. w sprawie ochrony osób fizycznych w związku z przetwarzaniem danych osobowych i w sprawie swobodnego przepływu takich danych oraz uchylenia dyrektywy 95/46/WE – wobec osób fizycznych, od  których dane osobowe bezpośrednio lub pośrednio pozyskaliśmy w  celu złożenia niniejszej  oferty.</w:t>
      </w:r>
    </w:p>
    <w:p w:rsidR="00EF1EDF" w:rsidRPr="009F153A" w:rsidRDefault="00EF1EDF" w:rsidP="00EF1EDF">
      <w:pPr>
        <w:ind w:left="720"/>
        <w:jc w:val="both"/>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jc w:val="right"/>
        <w:rPr>
          <w:rFonts w:asciiTheme="minorHAnsi" w:hAnsiTheme="minorHAnsi" w:cstheme="minorHAnsi"/>
          <w:sz w:val="22"/>
          <w:szCs w:val="22"/>
        </w:rPr>
      </w:pPr>
      <w:r w:rsidRPr="009F153A">
        <w:rPr>
          <w:rFonts w:asciiTheme="minorHAnsi" w:hAnsiTheme="minorHAnsi" w:cstheme="minorHAnsi"/>
          <w:sz w:val="22"/>
          <w:szCs w:val="22"/>
        </w:rPr>
        <w:t>____________________________________</w:t>
      </w:r>
    </w:p>
    <w:p w:rsidR="00EF1EDF" w:rsidRPr="009F153A" w:rsidRDefault="00EF1EDF" w:rsidP="00EF1EDF">
      <w:pPr>
        <w:jc w:val="right"/>
        <w:rPr>
          <w:rFonts w:asciiTheme="minorHAnsi" w:hAnsiTheme="minorHAnsi" w:cstheme="minorHAnsi"/>
          <w:sz w:val="22"/>
          <w:szCs w:val="22"/>
        </w:rPr>
      </w:pPr>
      <w:r w:rsidRPr="009F153A">
        <w:rPr>
          <w:rFonts w:asciiTheme="minorHAnsi" w:hAnsiTheme="minorHAnsi" w:cstheme="minorHAnsi"/>
          <w:sz w:val="22"/>
          <w:szCs w:val="22"/>
        </w:rPr>
        <w:t>Data i czytelny podpis Wykonawcy/osoby upoważnionej do reprezentowania Wykonawcy</w:t>
      </w:r>
    </w:p>
    <w:p w:rsidR="00EF1EDF" w:rsidRPr="009F153A" w:rsidRDefault="00EF1EDF" w:rsidP="00EF1EDF">
      <w:pPr>
        <w:jc w:val="right"/>
        <w:rPr>
          <w:rFonts w:asciiTheme="minorHAnsi" w:hAnsiTheme="minorHAnsi" w:cstheme="minorHAnsi"/>
          <w:b/>
          <w:sz w:val="22"/>
          <w:szCs w:val="22"/>
          <w:u w:val="single"/>
        </w:rPr>
      </w:pPr>
    </w:p>
    <w:p w:rsidR="00EF1EDF" w:rsidRPr="009F153A" w:rsidRDefault="00EF1EDF" w:rsidP="00EF1EDF">
      <w:pPr>
        <w:rPr>
          <w:rFonts w:asciiTheme="minorHAnsi" w:hAnsiTheme="minorHAnsi" w:cstheme="minorHAnsi"/>
          <w:b/>
          <w:sz w:val="22"/>
          <w:szCs w:val="22"/>
          <w:u w:val="single"/>
        </w:rPr>
      </w:pPr>
    </w:p>
    <w:p w:rsidR="00A45C20" w:rsidRPr="009F153A" w:rsidRDefault="00A45C20" w:rsidP="00EF1EDF">
      <w:pPr>
        <w:rPr>
          <w:rFonts w:asciiTheme="minorHAnsi" w:hAnsiTheme="minorHAnsi" w:cstheme="minorHAnsi"/>
          <w:b/>
          <w:sz w:val="22"/>
          <w:szCs w:val="22"/>
          <w:u w:val="single"/>
        </w:rPr>
      </w:pPr>
    </w:p>
    <w:p w:rsidR="00A45C20" w:rsidRPr="009F153A" w:rsidRDefault="00A45C20" w:rsidP="00EF1EDF">
      <w:pPr>
        <w:rPr>
          <w:rFonts w:asciiTheme="minorHAnsi" w:hAnsiTheme="minorHAnsi" w:cstheme="minorHAnsi"/>
          <w:b/>
          <w:sz w:val="22"/>
          <w:szCs w:val="22"/>
          <w:u w:val="single"/>
        </w:rPr>
      </w:pPr>
    </w:p>
    <w:p w:rsidR="00A45C20" w:rsidRPr="009F153A" w:rsidRDefault="00A45C20" w:rsidP="00EF1EDF">
      <w:pPr>
        <w:rPr>
          <w:rFonts w:asciiTheme="minorHAnsi" w:hAnsiTheme="minorHAnsi" w:cstheme="minorHAnsi"/>
          <w:b/>
          <w:sz w:val="22"/>
          <w:szCs w:val="22"/>
          <w:u w:val="single"/>
        </w:rPr>
      </w:pPr>
    </w:p>
    <w:p w:rsidR="00A45C20" w:rsidRPr="009F153A" w:rsidRDefault="00A45C20" w:rsidP="00EF1EDF">
      <w:pPr>
        <w:rPr>
          <w:rFonts w:asciiTheme="minorHAnsi" w:hAnsiTheme="minorHAnsi" w:cstheme="minorHAnsi"/>
          <w:b/>
          <w:sz w:val="22"/>
          <w:szCs w:val="22"/>
          <w:u w:val="single"/>
        </w:rPr>
      </w:pPr>
    </w:p>
    <w:p w:rsidR="00A45C20" w:rsidRPr="009F153A" w:rsidRDefault="00A45C20" w:rsidP="00EF1EDF">
      <w:pPr>
        <w:rPr>
          <w:rFonts w:asciiTheme="minorHAnsi" w:hAnsiTheme="minorHAnsi" w:cstheme="minorHAnsi"/>
          <w:b/>
          <w:sz w:val="22"/>
          <w:szCs w:val="22"/>
          <w:u w:val="single"/>
        </w:rPr>
      </w:pPr>
    </w:p>
    <w:p w:rsidR="00EF1EDF" w:rsidRPr="009F153A" w:rsidRDefault="00EF1EDF" w:rsidP="00EF1EDF">
      <w:pPr>
        <w:rPr>
          <w:rFonts w:asciiTheme="minorHAnsi" w:hAnsiTheme="minorHAnsi" w:cstheme="minorHAnsi"/>
          <w:b/>
          <w:sz w:val="22"/>
          <w:szCs w:val="22"/>
          <w:u w:val="single"/>
        </w:rPr>
      </w:pPr>
    </w:p>
    <w:p w:rsidR="00EF1EDF" w:rsidRPr="009F153A" w:rsidRDefault="00EF1EDF" w:rsidP="00EF1EDF">
      <w:pPr>
        <w:jc w:val="right"/>
        <w:rPr>
          <w:rFonts w:asciiTheme="minorHAnsi" w:hAnsiTheme="minorHAnsi" w:cstheme="minorHAnsi"/>
          <w:b/>
          <w:sz w:val="22"/>
          <w:szCs w:val="22"/>
          <w:u w:val="single"/>
        </w:rPr>
      </w:pPr>
      <w:r w:rsidRPr="009F153A">
        <w:rPr>
          <w:rFonts w:asciiTheme="minorHAnsi" w:hAnsiTheme="minorHAnsi" w:cstheme="minorHAnsi"/>
          <w:b/>
          <w:sz w:val="22"/>
          <w:szCs w:val="22"/>
          <w:u w:val="single"/>
        </w:rPr>
        <w:lastRenderedPageBreak/>
        <w:t xml:space="preserve">Załącznik nr 2 do Zapytania ofertowego nr </w:t>
      </w:r>
      <w:r w:rsidR="00A45C20" w:rsidRPr="009F153A">
        <w:rPr>
          <w:rFonts w:asciiTheme="minorHAnsi" w:hAnsiTheme="minorHAnsi" w:cstheme="minorHAnsi"/>
          <w:b/>
          <w:sz w:val="22"/>
          <w:szCs w:val="22"/>
          <w:u w:val="single"/>
        </w:rPr>
        <w:t>1</w:t>
      </w:r>
      <w:r w:rsidRPr="009F153A">
        <w:rPr>
          <w:rFonts w:asciiTheme="minorHAnsi" w:hAnsiTheme="minorHAnsi" w:cstheme="minorHAnsi"/>
          <w:b/>
          <w:sz w:val="22"/>
          <w:szCs w:val="22"/>
          <w:u w:val="single"/>
        </w:rPr>
        <w:t xml:space="preserve"> z dnia 2</w:t>
      </w:r>
      <w:r w:rsidR="00A45C20" w:rsidRPr="009F153A">
        <w:rPr>
          <w:rFonts w:asciiTheme="minorHAnsi" w:hAnsiTheme="minorHAnsi" w:cstheme="minorHAnsi"/>
          <w:b/>
          <w:sz w:val="22"/>
          <w:szCs w:val="22"/>
          <w:u w:val="single"/>
        </w:rPr>
        <w:t>4</w:t>
      </w:r>
      <w:r w:rsidRPr="009F153A">
        <w:rPr>
          <w:rFonts w:asciiTheme="minorHAnsi" w:hAnsiTheme="minorHAnsi" w:cstheme="minorHAnsi"/>
          <w:b/>
          <w:sz w:val="22"/>
          <w:szCs w:val="22"/>
          <w:u w:val="single"/>
        </w:rPr>
        <w:t>.06.2025 r.</w:t>
      </w:r>
    </w:p>
    <w:p w:rsidR="00EF1EDF" w:rsidRPr="009F153A" w:rsidRDefault="00EF1EDF" w:rsidP="00EF1EDF">
      <w:pPr>
        <w:jc w:val="right"/>
        <w:rPr>
          <w:rFonts w:asciiTheme="minorHAnsi" w:hAnsiTheme="minorHAnsi" w:cstheme="minorHAnsi"/>
          <w:sz w:val="22"/>
          <w:szCs w:val="22"/>
        </w:rPr>
      </w:pPr>
    </w:p>
    <w:p w:rsidR="00EF1EDF" w:rsidRPr="009F153A" w:rsidRDefault="00EF1EDF" w:rsidP="00EF1EDF">
      <w:pPr>
        <w:jc w:val="center"/>
        <w:rPr>
          <w:rFonts w:asciiTheme="minorHAnsi" w:hAnsiTheme="minorHAnsi" w:cstheme="minorHAnsi"/>
          <w:sz w:val="22"/>
          <w:szCs w:val="22"/>
        </w:rPr>
      </w:pPr>
      <w:r w:rsidRPr="009F153A">
        <w:rPr>
          <w:rFonts w:asciiTheme="minorHAnsi" w:hAnsiTheme="minorHAnsi" w:cstheme="minorHAnsi"/>
          <w:b/>
          <w:sz w:val="22"/>
          <w:szCs w:val="22"/>
        </w:rPr>
        <w:t>Oświadczenie o  spełnianiu warunków i niepodleganiu wykluczeniu podmiotu z udziału w postępowaniu</w:t>
      </w:r>
    </w:p>
    <w:p w:rsidR="00EF1EDF" w:rsidRPr="009F153A" w:rsidRDefault="00EF1EDF" w:rsidP="00EF1EDF">
      <w:pPr>
        <w:jc w:val="center"/>
        <w:rPr>
          <w:rFonts w:asciiTheme="minorHAnsi" w:hAnsiTheme="minorHAnsi" w:cstheme="minorHAnsi"/>
          <w:sz w:val="22"/>
          <w:szCs w:val="22"/>
        </w:rPr>
      </w:pPr>
    </w:p>
    <w:p w:rsidR="00EF1EDF" w:rsidRPr="009F153A" w:rsidRDefault="00EF1EDF" w:rsidP="00EF1EDF">
      <w:pPr>
        <w:jc w:val="center"/>
        <w:rPr>
          <w:rFonts w:asciiTheme="minorHAnsi" w:hAnsiTheme="minorHAnsi" w:cstheme="minorHAnsi"/>
          <w:sz w:val="22"/>
          <w:szCs w:val="22"/>
        </w:rPr>
      </w:pPr>
      <w:r w:rsidRPr="009F153A">
        <w:rPr>
          <w:rFonts w:asciiTheme="minorHAnsi" w:hAnsiTheme="minorHAnsi" w:cstheme="minorHAnsi"/>
          <w:sz w:val="22"/>
          <w:szCs w:val="22"/>
        </w:rPr>
        <w:t>Składając ofertę na:</w:t>
      </w:r>
    </w:p>
    <w:p w:rsidR="00EF1EDF" w:rsidRPr="009F153A" w:rsidRDefault="00EF1EDF" w:rsidP="00EF1EDF">
      <w:pPr>
        <w:jc w:val="center"/>
        <w:rPr>
          <w:rFonts w:asciiTheme="minorHAnsi" w:hAnsiTheme="minorHAnsi" w:cstheme="minorHAnsi"/>
          <w:b/>
          <w:bCs/>
          <w:sz w:val="22"/>
          <w:szCs w:val="22"/>
        </w:rPr>
      </w:pPr>
      <w:r w:rsidRPr="009F153A">
        <w:rPr>
          <w:rFonts w:asciiTheme="minorHAnsi" w:hAnsiTheme="minorHAnsi" w:cstheme="minorHAnsi"/>
          <w:b/>
          <w:bCs/>
          <w:sz w:val="22"/>
          <w:szCs w:val="22"/>
        </w:rPr>
        <w:t>świadczenie usług tłumaczenia dokumentów dla uczestniczek i uczestników projektu „</w:t>
      </w:r>
      <w:r w:rsidR="00A45C20" w:rsidRPr="009F153A">
        <w:rPr>
          <w:rFonts w:asciiTheme="minorHAnsi" w:hAnsiTheme="minorHAnsi" w:cstheme="minorHAnsi"/>
          <w:b/>
          <w:bCs/>
          <w:sz w:val="22"/>
          <w:szCs w:val="22"/>
        </w:rPr>
        <w:t>Mot Do Nowego Życia</w:t>
      </w:r>
      <w:r w:rsidRPr="009F153A">
        <w:rPr>
          <w:rFonts w:asciiTheme="minorHAnsi" w:hAnsiTheme="minorHAnsi" w:cstheme="minorHAnsi"/>
          <w:b/>
          <w:bCs/>
          <w:sz w:val="22"/>
          <w:szCs w:val="22"/>
        </w:rPr>
        <w:t>” współfinansowanego ze środków Europejskiego Funduszu Społecznego Plus w ramach programu regionalnego Fundusze Europejskie dla Łódzkiego 2021-2027</w:t>
      </w: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bookmarkStart w:id="6" w:name="_Hlk179467220"/>
      <w:r w:rsidRPr="009F153A">
        <w:rPr>
          <w:rFonts w:asciiTheme="minorHAnsi" w:hAnsiTheme="minorHAnsi" w:cstheme="minorHAnsi"/>
          <w:sz w:val="22"/>
          <w:szCs w:val="22"/>
        </w:rPr>
        <w:t>oświadczam, że:</w:t>
      </w:r>
    </w:p>
    <w:p w:rsidR="00EF1EDF" w:rsidRPr="009F153A" w:rsidRDefault="00EF1EDF" w:rsidP="00245FB3">
      <w:pPr>
        <w:numPr>
          <w:ilvl w:val="2"/>
          <w:numId w:val="5"/>
        </w:numPr>
        <w:tabs>
          <w:tab w:val="num" w:pos="720"/>
        </w:tabs>
        <w:jc w:val="both"/>
        <w:rPr>
          <w:rFonts w:asciiTheme="minorHAnsi" w:hAnsiTheme="minorHAnsi" w:cstheme="minorHAnsi"/>
          <w:sz w:val="22"/>
          <w:szCs w:val="22"/>
        </w:rPr>
      </w:pPr>
      <w:r w:rsidRPr="009F153A">
        <w:rPr>
          <w:rFonts w:asciiTheme="minorHAnsi" w:hAnsiTheme="minorHAnsi" w:cstheme="minorHAnsi"/>
          <w:sz w:val="22"/>
          <w:szCs w:val="22"/>
        </w:rPr>
        <w:t>posiadam niezbędną zdolność techniczną i zawodową, a także dysponuję osobami zdolnymi do wykonania zamówienia;</w:t>
      </w:r>
    </w:p>
    <w:p w:rsidR="00EF1EDF" w:rsidRPr="009F153A" w:rsidRDefault="00EF1EDF" w:rsidP="00245FB3">
      <w:pPr>
        <w:numPr>
          <w:ilvl w:val="2"/>
          <w:numId w:val="5"/>
        </w:numPr>
        <w:suppressAutoHyphens/>
        <w:jc w:val="both"/>
        <w:rPr>
          <w:rFonts w:asciiTheme="minorHAnsi" w:hAnsiTheme="minorHAnsi" w:cstheme="minorHAnsi"/>
          <w:bCs/>
          <w:sz w:val="22"/>
          <w:szCs w:val="22"/>
          <w:lang w:eastAsia="ar-SA"/>
        </w:rPr>
      </w:pPr>
      <w:r w:rsidRPr="009F153A">
        <w:rPr>
          <w:rFonts w:asciiTheme="minorHAnsi" w:hAnsiTheme="minorHAnsi" w:cstheme="minorHAnsi"/>
          <w:sz w:val="22"/>
          <w:szCs w:val="22"/>
        </w:rPr>
        <w:t>nie jestem podmiotem powiązanym z Zamawiającym  kapitałowo lub osobowo,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 Wykonawcą, polegające w szczególności na:</w:t>
      </w:r>
    </w:p>
    <w:p w:rsidR="00EF1EDF" w:rsidRPr="009F153A" w:rsidRDefault="00EF1EDF" w:rsidP="00245FB3">
      <w:pPr>
        <w:numPr>
          <w:ilvl w:val="0"/>
          <w:numId w:val="4"/>
        </w:numPr>
        <w:jc w:val="both"/>
        <w:rPr>
          <w:rFonts w:asciiTheme="minorHAnsi" w:hAnsiTheme="minorHAnsi" w:cstheme="minorHAnsi"/>
          <w:sz w:val="22"/>
          <w:szCs w:val="22"/>
        </w:rPr>
      </w:pPr>
      <w:r w:rsidRPr="009F153A">
        <w:rPr>
          <w:rFonts w:asciiTheme="minorHAnsi" w:hAnsiTheme="minorHAnsi" w:cstheme="minorHAnsi"/>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rsidR="00EF1EDF" w:rsidRPr="009F153A" w:rsidRDefault="00EF1EDF" w:rsidP="00245FB3">
      <w:pPr>
        <w:numPr>
          <w:ilvl w:val="0"/>
          <w:numId w:val="4"/>
        </w:numPr>
        <w:jc w:val="both"/>
        <w:rPr>
          <w:rFonts w:asciiTheme="minorHAnsi" w:hAnsiTheme="minorHAnsi" w:cstheme="minorHAnsi"/>
          <w:sz w:val="22"/>
          <w:szCs w:val="22"/>
        </w:rPr>
      </w:pPr>
      <w:r w:rsidRPr="009F153A">
        <w:rPr>
          <w:rFonts w:asciiTheme="minorHAnsi" w:hAnsiTheme="minorHAnsi" w:cstheme="minorHAnsi"/>
          <w:sz w:val="22"/>
          <w:szCs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rsidR="00EF1EDF" w:rsidRPr="009F153A" w:rsidRDefault="00EF1EDF" w:rsidP="00245FB3">
      <w:pPr>
        <w:numPr>
          <w:ilvl w:val="0"/>
          <w:numId w:val="4"/>
        </w:numPr>
        <w:jc w:val="both"/>
        <w:rPr>
          <w:rFonts w:asciiTheme="minorHAnsi" w:hAnsiTheme="minorHAnsi" w:cstheme="minorHAnsi"/>
          <w:sz w:val="22"/>
          <w:szCs w:val="22"/>
        </w:rPr>
      </w:pPr>
      <w:r w:rsidRPr="009F153A">
        <w:rPr>
          <w:rFonts w:asciiTheme="minorHAnsi" w:hAnsiTheme="minorHAnsi" w:cstheme="minorHAnsi"/>
          <w:sz w:val="22"/>
          <w:szCs w:val="22"/>
        </w:rPr>
        <w:t>pozostawaniu z wykonawcą w takim stosunku prawnym lub faktycznym, że istnieje uzasadniona wątpliwość co do ich bezstronności lub niezależności w związku z postępowaniem o udzielenie zamówienia.</w:t>
      </w:r>
    </w:p>
    <w:bookmarkEnd w:id="6"/>
    <w:p w:rsidR="00EF1EDF" w:rsidRPr="009F153A" w:rsidRDefault="00EF1EDF" w:rsidP="00EF1EDF">
      <w:pPr>
        <w:ind w:left="1070"/>
        <w:jc w:val="both"/>
        <w:rPr>
          <w:rFonts w:asciiTheme="minorHAnsi" w:hAnsiTheme="minorHAnsi" w:cstheme="minorHAnsi"/>
          <w:sz w:val="22"/>
          <w:szCs w:val="22"/>
        </w:rPr>
      </w:pPr>
    </w:p>
    <w:p w:rsidR="00EF1EDF" w:rsidRPr="009F153A" w:rsidRDefault="00EF1EDF" w:rsidP="00EF1EDF">
      <w:pPr>
        <w:jc w:val="right"/>
        <w:rPr>
          <w:rFonts w:asciiTheme="minorHAnsi" w:hAnsiTheme="minorHAnsi" w:cstheme="minorHAnsi"/>
          <w:sz w:val="22"/>
          <w:szCs w:val="22"/>
        </w:rPr>
      </w:pPr>
      <w:r w:rsidRPr="009F153A">
        <w:rPr>
          <w:rFonts w:asciiTheme="minorHAnsi" w:hAnsiTheme="minorHAnsi" w:cstheme="minorHAnsi"/>
          <w:sz w:val="22"/>
          <w:szCs w:val="22"/>
        </w:rPr>
        <w:t>____________________________________</w:t>
      </w:r>
    </w:p>
    <w:p w:rsidR="00EF1EDF" w:rsidRPr="009F153A" w:rsidRDefault="00EF1EDF" w:rsidP="00EF1EDF">
      <w:pPr>
        <w:jc w:val="right"/>
        <w:rPr>
          <w:rFonts w:asciiTheme="minorHAnsi" w:hAnsiTheme="minorHAnsi" w:cstheme="minorHAnsi"/>
          <w:sz w:val="22"/>
          <w:szCs w:val="22"/>
        </w:rPr>
      </w:pPr>
      <w:r w:rsidRPr="009F153A">
        <w:rPr>
          <w:rFonts w:asciiTheme="minorHAnsi" w:hAnsiTheme="minorHAnsi" w:cstheme="minorHAnsi"/>
          <w:sz w:val="22"/>
          <w:szCs w:val="22"/>
        </w:rPr>
        <w:t>Data i czytelny podpis Wykonawcy/osoby upoważnionej do reprezentowania Wykonawcy</w:t>
      </w: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r w:rsidRPr="009F153A">
        <w:rPr>
          <w:rFonts w:asciiTheme="minorHAnsi" w:hAnsiTheme="minorHAnsi" w:cstheme="minorHAnsi"/>
          <w:sz w:val="22"/>
          <w:szCs w:val="22"/>
        </w:rPr>
        <w:br w:type="page"/>
      </w:r>
    </w:p>
    <w:p w:rsidR="00EF1EDF" w:rsidRPr="009F153A" w:rsidRDefault="00EF1EDF" w:rsidP="00EF1EDF">
      <w:pPr>
        <w:keepNext/>
        <w:keepLines/>
        <w:jc w:val="right"/>
        <w:rPr>
          <w:rFonts w:asciiTheme="minorHAnsi" w:hAnsiTheme="minorHAnsi" w:cstheme="minorHAnsi"/>
          <w:b/>
          <w:sz w:val="22"/>
          <w:szCs w:val="22"/>
          <w:u w:val="single"/>
        </w:rPr>
      </w:pPr>
      <w:bookmarkStart w:id="7" w:name="_Hlk488097622"/>
      <w:r w:rsidRPr="009F153A">
        <w:rPr>
          <w:rFonts w:asciiTheme="minorHAnsi" w:hAnsiTheme="minorHAnsi" w:cstheme="minorHAnsi"/>
          <w:b/>
          <w:sz w:val="22"/>
          <w:szCs w:val="22"/>
          <w:u w:val="single"/>
        </w:rPr>
        <w:lastRenderedPageBreak/>
        <w:t xml:space="preserve">Załącznik nr 2a do Zapytania ofertowego nr </w:t>
      </w:r>
      <w:r w:rsidR="00A45C20" w:rsidRPr="009F153A">
        <w:rPr>
          <w:rFonts w:asciiTheme="minorHAnsi" w:hAnsiTheme="minorHAnsi" w:cstheme="minorHAnsi"/>
          <w:b/>
          <w:sz w:val="22"/>
          <w:szCs w:val="22"/>
          <w:u w:val="single"/>
        </w:rPr>
        <w:t>1</w:t>
      </w:r>
      <w:r w:rsidRPr="009F153A">
        <w:rPr>
          <w:rFonts w:asciiTheme="minorHAnsi" w:hAnsiTheme="minorHAnsi" w:cstheme="minorHAnsi"/>
          <w:b/>
          <w:sz w:val="22"/>
          <w:szCs w:val="22"/>
          <w:u w:val="single"/>
        </w:rPr>
        <w:t xml:space="preserve"> z dnia 2</w:t>
      </w:r>
      <w:r w:rsidR="00A45C20" w:rsidRPr="009F153A">
        <w:rPr>
          <w:rFonts w:asciiTheme="minorHAnsi" w:hAnsiTheme="minorHAnsi" w:cstheme="minorHAnsi"/>
          <w:b/>
          <w:sz w:val="22"/>
          <w:szCs w:val="22"/>
          <w:u w:val="single"/>
        </w:rPr>
        <w:t>4</w:t>
      </w:r>
      <w:r w:rsidRPr="009F153A">
        <w:rPr>
          <w:rFonts w:asciiTheme="minorHAnsi" w:hAnsiTheme="minorHAnsi" w:cstheme="minorHAnsi"/>
          <w:b/>
          <w:sz w:val="22"/>
          <w:szCs w:val="22"/>
          <w:u w:val="single"/>
        </w:rPr>
        <w:t>.06.2025 r.</w:t>
      </w:r>
    </w:p>
    <w:p w:rsidR="00EF1EDF" w:rsidRPr="009F153A" w:rsidRDefault="00EF1EDF" w:rsidP="00EF1EDF">
      <w:pPr>
        <w:rPr>
          <w:rFonts w:asciiTheme="minorHAnsi" w:hAnsiTheme="minorHAnsi" w:cstheme="minorHAnsi"/>
          <w:sz w:val="22"/>
          <w:szCs w:val="22"/>
          <w:lang w:eastAsia="en-US"/>
        </w:rPr>
      </w:pPr>
      <w:bookmarkStart w:id="8" w:name="_Hlk488090860"/>
      <w:bookmarkEnd w:id="7"/>
    </w:p>
    <w:p w:rsidR="00EF1EDF" w:rsidRPr="009F153A" w:rsidRDefault="00EF1EDF" w:rsidP="00EF1EDF">
      <w:pPr>
        <w:keepNext/>
        <w:keepLines/>
        <w:rPr>
          <w:rFonts w:asciiTheme="minorHAnsi" w:hAnsiTheme="minorHAnsi" w:cstheme="minorHAnsi"/>
          <w:b/>
          <w:sz w:val="22"/>
          <w:szCs w:val="22"/>
          <w:u w:val="single"/>
        </w:rPr>
      </w:pPr>
    </w:p>
    <w:p w:rsidR="00EF1EDF" w:rsidRPr="009F153A" w:rsidRDefault="00EF1EDF" w:rsidP="00EF1EDF">
      <w:pPr>
        <w:keepNext/>
        <w:keepLines/>
        <w:jc w:val="center"/>
        <w:rPr>
          <w:rFonts w:asciiTheme="minorHAnsi" w:hAnsiTheme="minorHAnsi" w:cstheme="minorHAnsi"/>
          <w:b/>
          <w:sz w:val="22"/>
          <w:szCs w:val="22"/>
        </w:rPr>
      </w:pPr>
      <w:r w:rsidRPr="009F153A">
        <w:rPr>
          <w:rFonts w:asciiTheme="minorHAnsi" w:hAnsiTheme="minorHAnsi" w:cstheme="minorHAnsi"/>
          <w:b/>
          <w:sz w:val="22"/>
          <w:szCs w:val="22"/>
        </w:rPr>
        <w:t xml:space="preserve">WYKAZ OSÓB </w:t>
      </w:r>
    </w:p>
    <w:bookmarkEnd w:id="8"/>
    <w:p w:rsidR="00EF1EDF" w:rsidRPr="009F153A" w:rsidRDefault="00EF1EDF" w:rsidP="00EF1EDF">
      <w:pPr>
        <w:keepNext/>
        <w:keepLines/>
        <w:jc w:val="both"/>
        <w:rPr>
          <w:rFonts w:asciiTheme="minorHAnsi" w:eastAsia="Calibri" w:hAnsiTheme="minorHAnsi" w:cstheme="minorHAnsi"/>
          <w:sz w:val="22"/>
          <w:szCs w:val="22"/>
        </w:rPr>
      </w:pPr>
      <w:r w:rsidRPr="009F153A">
        <w:rPr>
          <w:rFonts w:asciiTheme="minorHAnsi" w:hAnsiTheme="minorHAnsi" w:cstheme="minorHAnsi"/>
          <w:sz w:val="22"/>
          <w:szCs w:val="22"/>
        </w:rPr>
        <w:t>Składając ofertę w postępowaniu o udzielenie zamówienia prowadzonego w trybie zapytania ofertowego na po</w:t>
      </w:r>
      <w:r w:rsidRPr="009F153A">
        <w:rPr>
          <w:rFonts w:asciiTheme="minorHAnsi" w:eastAsia="Calibri" w:hAnsiTheme="minorHAnsi" w:cstheme="minorHAnsi"/>
          <w:sz w:val="22"/>
          <w:szCs w:val="22"/>
        </w:rPr>
        <w:t xml:space="preserve">twierdzenie spełniania warunków udziału w postępowaniu, oświadczam/y, że dysponujemy lub będziemy dysponować n/w osobą, która spełnia wymagania Zamawiającego określone w zapytaniu ofertowym: </w:t>
      </w:r>
    </w:p>
    <w:p w:rsidR="00EF1EDF" w:rsidRPr="009F153A" w:rsidRDefault="00EF1EDF" w:rsidP="00EF1EDF">
      <w:pPr>
        <w:keepNext/>
        <w:keepLines/>
        <w:jc w:val="center"/>
        <w:rPr>
          <w:rFonts w:asciiTheme="minorHAnsi" w:eastAsia="Calibri" w:hAnsiTheme="minorHAnsi" w:cstheme="minorHAnsi"/>
          <w:b/>
          <w:bCs/>
          <w:sz w:val="22"/>
          <w:szCs w:val="22"/>
        </w:rPr>
      </w:pPr>
      <w:bookmarkStart w:id="9" w:name="_Hlk35429613"/>
    </w:p>
    <w:p w:rsidR="00EF1EDF" w:rsidRPr="009F153A" w:rsidRDefault="00A45C20" w:rsidP="00EF1EDF">
      <w:pPr>
        <w:keepNext/>
        <w:keepLines/>
        <w:jc w:val="center"/>
        <w:rPr>
          <w:rFonts w:asciiTheme="minorHAnsi" w:eastAsia="Calibri" w:hAnsiTheme="minorHAnsi" w:cstheme="minorHAnsi"/>
          <w:b/>
          <w:bCs/>
          <w:sz w:val="22"/>
          <w:szCs w:val="22"/>
        </w:rPr>
      </w:pPr>
      <w:r w:rsidRPr="009F153A">
        <w:rPr>
          <w:rFonts w:asciiTheme="minorHAnsi" w:eastAsia="Calibri" w:hAnsiTheme="minorHAnsi" w:cstheme="minorHAnsi"/>
          <w:b/>
          <w:bCs/>
          <w:sz w:val="22"/>
          <w:szCs w:val="22"/>
        </w:rPr>
        <w:t>FRYZJER</w:t>
      </w:r>
      <w:r w:rsidR="00EF1EDF" w:rsidRPr="009F153A">
        <w:rPr>
          <w:rFonts w:asciiTheme="minorHAnsi" w:eastAsia="Calibri" w:hAnsiTheme="minorHAnsi" w:cstheme="minorHAnsi"/>
          <w:b/>
          <w:bCs/>
          <w:sz w:val="22"/>
          <w:szCs w:val="22"/>
        </w:rPr>
        <w:t xml:space="preserve">  ………………………………………………………………..</w:t>
      </w:r>
    </w:p>
    <w:p w:rsidR="00EF1EDF" w:rsidRPr="009F153A" w:rsidRDefault="00EF1EDF" w:rsidP="00EF1EDF">
      <w:pPr>
        <w:keepNext/>
        <w:keepLines/>
        <w:jc w:val="center"/>
        <w:rPr>
          <w:rFonts w:asciiTheme="minorHAnsi" w:eastAsia="Calibri" w:hAnsiTheme="minorHAnsi" w:cstheme="minorHAnsi"/>
          <w:sz w:val="22"/>
          <w:szCs w:val="22"/>
        </w:rPr>
      </w:pPr>
      <w:r w:rsidRPr="009F153A">
        <w:rPr>
          <w:rFonts w:asciiTheme="minorHAnsi" w:eastAsia="Calibri" w:hAnsiTheme="minorHAnsi" w:cstheme="minorHAnsi"/>
          <w:sz w:val="22"/>
          <w:szCs w:val="22"/>
        </w:rPr>
        <w:t xml:space="preserve">                                   (imię i nazwisko)</w:t>
      </w:r>
    </w:p>
    <w:p w:rsidR="00EF1EDF" w:rsidRPr="009F153A" w:rsidRDefault="00EF1EDF" w:rsidP="00EF1EDF">
      <w:pPr>
        <w:keepNext/>
        <w:keepLines/>
        <w:jc w:val="center"/>
        <w:rPr>
          <w:rFonts w:asciiTheme="minorHAnsi" w:eastAsia="Calibri" w:hAnsiTheme="minorHAnsi" w:cstheme="minorHAnsi"/>
          <w:b/>
          <w:bCs/>
          <w:sz w:val="22"/>
          <w:szCs w:val="22"/>
        </w:rPr>
      </w:pPr>
    </w:p>
    <w:tbl>
      <w:tblPr>
        <w:tblW w:w="4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828"/>
        <w:gridCol w:w="1760"/>
        <w:gridCol w:w="1814"/>
        <w:gridCol w:w="2276"/>
      </w:tblGrid>
      <w:tr w:rsidR="00EF1EDF" w:rsidRPr="009F153A" w:rsidTr="00EF1EDF">
        <w:trPr>
          <w:trHeight w:val="881"/>
          <w:jc w:val="center"/>
        </w:trPr>
        <w:tc>
          <w:tcPr>
            <w:tcW w:w="484"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F1EDF" w:rsidRPr="009F153A" w:rsidRDefault="00EF1EDF">
            <w:pPr>
              <w:snapToGrid w:val="0"/>
              <w:jc w:val="center"/>
              <w:rPr>
                <w:rFonts w:asciiTheme="minorHAnsi" w:hAnsiTheme="minorHAnsi" w:cstheme="minorHAnsi"/>
                <w:b/>
                <w:sz w:val="22"/>
                <w:szCs w:val="22"/>
              </w:rPr>
            </w:pPr>
            <w:r w:rsidRPr="009F153A">
              <w:rPr>
                <w:rFonts w:asciiTheme="minorHAnsi" w:hAnsiTheme="minorHAnsi" w:cstheme="minorHAnsi"/>
                <w:b/>
                <w:sz w:val="22"/>
                <w:szCs w:val="22"/>
              </w:rPr>
              <w:t>L.p.</w:t>
            </w:r>
          </w:p>
        </w:tc>
        <w:tc>
          <w:tcPr>
            <w:tcW w:w="1075" w:type="pct"/>
            <w:tcBorders>
              <w:top w:val="single" w:sz="4" w:space="0" w:color="auto"/>
              <w:left w:val="single" w:sz="4" w:space="0" w:color="auto"/>
              <w:bottom w:val="single" w:sz="4" w:space="0" w:color="auto"/>
              <w:right w:val="single" w:sz="4" w:space="0" w:color="auto"/>
            </w:tcBorders>
            <w:shd w:val="clear" w:color="auto" w:fill="C0C0C0"/>
          </w:tcPr>
          <w:p w:rsidR="00EF1EDF" w:rsidRPr="009F153A" w:rsidRDefault="00EF1EDF">
            <w:pPr>
              <w:snapToGrid w:val="0"/>
              <w:jc w:val="center"/>
              <w:rPr>
                <w:rFonts w:asciiTheme="minorHAnsi" w:hAnsiTheme="minorHAnsi" w:cstheme="minorHAnsi"/>
                <w:b/>
                <w:sz w:val="22"/>
                <w:szCs w:val="22"/>
              </w:rPr>
            </w:pPr>
          </w:p>
          <w:p w:rsidR="00EF1EDF" w:rsidRPr="009F153A" w:rsidRDefault="00EF1EDF">
            <w:pPr>
              <w:snapToGrid w:val="0"/>
              <w:jc w:val="center"/>
              <w:rPr>
                <w:rFonts w:asciiTheme="minorHAnsi" w:hAnsiTheme="minorHAnsi" w:cstheme="minorHAnsi"/>
                <w:b/>
                <w:sz w:val="22"/>
                <w:szCs w:val="22"/>
              </w:rPr>
            </w:pPr>
          </w:p>
          <w:p w:rsidR="00EF1EDF" w:rsidRPr="009F153A" w:rsidRDefault="00EF1EDF">
            <w:pPr>
              <w:snapToGrid w:val="0"/>
              <w:jc w:val="center"/>
              <w:rPr>
                <w:rFonts w:asciiTheme="minorHAnsi" w:hAnsiTheme="minorHAnsi" w:cstheme="minorHAnsi"/>
                <w:b/>
                <w:sz w:val="22"/>
                <w:szCs w:val="22"/>
              </w:rPr>
            </w:pPr>
            <w:r w:rsidRPr="009F153A">
              <w:rPr>
                <w:rFonts w:asciiTheme="minorHAnsi" w:hAnsiTheme="minorHAnsi" w:cstheme="minorHAnsi"/>
                <w:b/>
                <w:sz w:val="22"/>
                <w:szCs w:val="22"/>
              </w:rPr>
              <w:t>Wykształcenie</w:t>
            </w:r>
          </w:p>
        </w:tc>
        <w:tc>
          <w:tcPr>
            <w:tcW w:w="1035"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EF1EDF" w:rsidRPr="009F153A" w:rsidRDefault="00EF1EDF">
            <w:pPr>
              <w:snapToGrid w:val="0"/>
              <w:jc w:val="center"/>
              <w:rPr>
                <w:rFonts w:asciiTheme="minorHAnsi" w:hAnsiTheme="minorHAnsi" w:cstheme="minorHAnsi"/>
                <w:b/>
                <w:sz w:val="22"/>
                <w:szCs w:val="22"/>
              </w:rPr>
            </w:pPr>
            <w:r w:rsidRPr="009F153A">
              <w:rPr>
                <w:rFonts w:asciiTheme="minorHAnsi" w:hAnsiTheme="minorHAnsi" w:cstheme="minorHAnsi"/>
                <w:b/>
                <w:sz w:val="22"/>
                <w:szCs w:val="22"/>
              </w:rPr>
              <w:t>Pełniona funkcja</w:t>
            </w:r>
          </w:p>
        </w:tc>
        <w:tc>
          <w:tcPr>
            <w:tcW w:w="1067" w:type="pct"/>
            <w:tcBorders>
              <w:top w:val="single" w:sz="4" w:space="0" w:color="auto"/>
              <w:left w:val="single" w:sz="4" w:space="0" w:color="auto"/>
              <w:bottom w:val="single" w:sz="4" w:space="0" w:color="auto"/>
              <w:right w:val="single" w:sz="4" w:space="0" w:color="auto"/>
            </w:tcBorders>
            <w:shd w:val="clear" w:color="auto" w:fill="C0C0C0"/>
          </w:tcPr>
          <w:p w:rsidR="00EF1EDF" w:rsidRPr="009F153A" w:rsidRDefault="00EF1EDF">
            <w:pPr>
              <w:jc w:val="center"/>
              <w:rPr>
                <w:rFonts w:asciiTheme="minorHAnsi" w:hAnsiTheme="minorHAnsi" w:cstheme="minorHAnsi"/>
                <w:b/>
                <w:sz w:val="22"/>
                <w:szCs w:val="22"/>
              </w:rPr>
            </w:pPr>
          </w:p>
          <w:p w:rsidR="00EF1EDF" w:rsidRPr="009F153A" w:rsidRDefault="00EF1EDF">
            <w:pPr>
              <w:snapToGrid w:val="0"/>
              <w:jc w:val="center"/>
              <w:rPr>
                <w:rFonts w:asciiTheme="minorHAnsi" w:hAnsiTheme="minorHAnsi" w:cstheme="minorHAnsi"/>
                <w:b/>
                <w:sz w:val="22"/>
                <w:szCs w:val="22"/>
              </w:rPr>
            </w:pPr>
            <w:r w:rsidRPr="009F153A">
              <w:rPr>
                <w:rFonts w:asciiTheme="minorHAnsi" w:hAnsiTheme="minorHAnsi" w:cstheme="minorHAnsi"/>
                <w:b/>
                <w:sz w:val="22"/>
                <w:szCs w:val="22"/>
              </w:rPr>
              <w:t>Zakres (opis realizowanych zadań/ czynności</w:t>
            </w:r>
          </w:p>
        </w:tc>
        <w:tc>
          <w:tcPr>
            <w:tcW w:w="1339" w:type="pct"/>
            <w:tcBorders>
              <w:top w:val="single" w:sz="4" w:space="0" w:color="auto"/>
              <w:left w:val="single" w:sz="4" w:space="0" w:color="auto"/>
              <w:bottom w:val="single" w:sz="4" w:space="0" w:color="auto"/>
              <w:right w:val="single" w:sz="4" w:space="0" w:color="auto"/>
            </w:tcBorders>
            <w:shd w:val="clear" w:color="auto" w:fill="C0C0C0"/>
          </w:tcPr>
          <w:p w:rsidR="00EF1EDF" w:rsidRPr="009F153A" w:rsidRDefault="00EF1EDF">
            <w:pPr>
              <w:jc w:val="center"/>
              <w:rPr>
                <w:rFonts w:asciiTheme="minorHAnsi" w:hAnsiTheme="minorHAnsi" w:cstheme="minorHAnsi"/>
                <w:b/>
                <w:sz w:val="22"/>
                <w:szCs w:val="22"/>
              </w:rPr>
            </w:pPr>
          </w:p>
          <w:p w:rsidR="00EF1EDF" w:rsidRPr="009F153A" w:rsidRDefault="00EF1EDF">
            <w:pPr>
              <w:jc w:val="center"/>
              <w:rPr>
                <w:rFonts w:asciiTheme="minorHAnsi" w:hAnsiTheme="minorHAnsi" w:cstheme="minorHAnsi"/>
                <w:b/>
                <w:sz w:val="22"/>
                <w:szCs w:val="22"/>
              </w:rPr>
            </w:pPr>
            <w:r w:rsidRPr="009F153A">
              <w:rPr>
                <w:rFonts w:asciiTheme="minorHAnsi" w:hAnsiTheme="minorHAnsi" w:cstheme="minorHAnsi"/>
                <w:b/>
                <w:sz w:val="22"/>
                <w:szCs w:val="22"/>
              </w:rPr>
              <w:t>Termin realizacji</w:t>
            </w:r>
          </w:p>
          <w:p w:rsidR="00EF1EDF" w:rsidRPr="009F153A" w:rsidRDefault="00EF1EDF">
            <w:pPr>
              <w:snapToGrid w:val="0"/>
              <w:jc w:val="center"/>
              <w:rPr>
                <w:rFonts w:asciiTheme="minorHAnsi" w:hAnsiTheme="minorHAnsi" w:cstheme="minorHAnsi"/>
                <w:b/>
                <w:sz w:val="22"/>
                <w:szCs w:val="22"/>
              </w:rPr>
            </w:pPr>
            <w:r w:rsidRPr="009F153A">
              <w:rPr>
                <w:rFonts w:asciiTheme="minorHAnsi" w:hAnsiTheme="minorHAnsi" w:cstheme="minorHAnsi"/>
                <w:b/>
                <w:sz w:val="22"/>
                <w:szCs w:val="22"/>
              </w:rPr>
              <w:t>od mm/rok do mm/rok</w:t>
            </w:r>
          </w:p>
        </w:tc>
      </w:tr>
      <w:tr w:rsidR="00EF1EDF" w:rsidRPr="009F153A" w:rsidTr="00EF1EDF">
        <w:trPr>
          <w:trHeight w:val="293"/>
          <w:jc w:val="center"/>
        </w:trPr>
        <w:tc>
          <w:tcPr>
            <w:tcW w:w="484" w:type="pct"/>
            <w:tcBorders>
              <w:top w:val="single" w:sz="4" w:space="0" w:color="auto"/>
              <w:left w:val="single" w:sz="4" w:space="0" w:color="auto"/>
              <w:bottom w:val="single" w:sz="4" w:space="0" w:color="auto"/>
              <w:right w:val="single" w:sz="4" w:space="0" w:color="auto"/>
            </w:tcBorders>
            <w:hideMark/>
          </w:tcPr>
          <w:p w:rsidR="00EF1EDF" w:rsidRPr="009F153A" w:rsidRDefault="00EF1EDF">
            <w:pPr>
              <w:snapToGrid w:val="0"/>
              <w:spacing w:after="200" w:line="276" w:lineRule="auto"/>
              <w:jc w:val="center"/>
              <w:rPr>
                <w:rFonts w:asciiTheme="minorHAnsi" w:hAnsiTheme="minorHAnsi" w:cstheme="minorHAnsi"/>
                <w:bCs/>
                <w:sz w:val="22"/>
                <w:szCs w:val="22"/>
              </w:rPr>
            </w:pPr>
            <w:r w:rsidRPr="009F153A">
              <w:rPr>
                <w:rFonts w:asciiTheme="minorHAnsi" w:hAnsiTheme="minorHAnsi" w:cstheme="minorHAnsi"/>
                <w:bCs/>
                <w:sz w:val="22"/>
                <w:szCs w:val="22"/>
              </w:rPr>
              <w:t>1.</w:t>
            </w:r>
          </w:p>
        </w:tc>
        <w:tc>
          <w:tcPr>
            <w:tcW w:w="1075" w:type="pct"/>
            <w:vMerge w:val="restar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035"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067"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339"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jc w:val="center"/>
              <w:rPr>
                <w:rFonts w:asciiTheme="minorHAnsi" w:hAnsiTheme="minorHAnsi" w:cstheme="minorHAnsi"/>
                <w:sz w:val="22"/>
                <w:szCs w:val="22"/>
              </w:rPr>
            </w:pPr>
          </w:p>
        </w:tc>
      </w:tr>
      <w:tr w:rsidR="00EF1EDF" w:rsidRPr="009F153A" w:rsidTr="00EF1EDF">
        <w:trPr>
          <w:trHeight w:val="293"/>
          <w:jc w:val="center"/>
        </w:trPr>
        <w:tc>
          <w:tcPr>
            <w:tcW w:w="484" w:type="pct"/>
            <w:tcBorders>
              <w:top w:val="single" w:sz="4" w:space="0" w:color="auto"/>
              <w:left w:val="single" w:sz="4" w:space="0" w:color="auto"/>
              <w:bottom w:val="single" w:sz="4" w:space="0" w:color="auto"/>
              <w:right w:val="single" w:sz="4" w:space="0" w:color="auto"/>
            </w:tcBorders>
            <w:hideMark/>
          </w:tcPr>
          <w:p w:rsidR="00EF1EDF" w:rsidRPr="009F153A" w:rsidRDefault="00EF1EDF">
            <w:pPr>
              <w:snapToGrid w:val="0"/>
              <w:spacing w:after="200" w:line="276" w:lineRule="auto"/>
              <w:jc w:val="center"/>
              <w:rPr>
                <w:rFonts w:asciiTheme="minorHAnsi" w:hAnsiTheme="minorHAnsi" w:cstheme="minorHAnsi"/>
                <w:sz w:val="22"/>
                <w:szCs w:val="22"/>
              </w:rPr>
            </w:pPr>
            <w:r w:rsidRPr="009F153A">
              <w:rPr>
                <w:rFonts w:asciiTheme="minorHAnsi" w:hAnsiTheme="minorHAnsi" w:cstheme="minorHAnsi"/>
                <w:sz w:val="22"/>
                <w:szCs w:val="22"/>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1EDF" w:rsidRPr="009F153A" w:rsidRDefault="00EF1EDF">
            <w:pPr>
              <w:rPr>
                <w:rFonts w:asciiTheme="minorHAnsi" w:hAnsiTheme="minorHAnsi" w:cstheme="minorHAnsi"/>
                <w:sz w:val="22"/>
                <w:szCs w:val="22"/>
              </w:rPr>
            </w:pPr>
          </w:p>
        </w:tc>
        <w:tc>
          <w:tcPr>
            <w:tcW w:w="1035"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067"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339"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jc w:val="center"/>
              <w:rPr>
                <w:rFonts w:asciiTheme="minorHAnsi" w:hAnsiTheme="minorHAnsi" w:cstheme="minorHAnsi"/>
                <w:sz w:val="22"/>
                <w:szCs w:val="22"/>
              </w:rPr>
            </w:pPr>
          </w:p>
        </w:tc>
      </w:tr>
      <w:tr w:rsidR="00EF1EDF" w:rsidRPr="009F153A" w:rsidTr="00EF1EDF">
        <w:trPr>
          <w:trHeight w:val="270"/>
          <w:jc w:val="center"/>
        </w:trPr>
        <w:tc>
          <w:tcPr>
            <w:tcW w:w="484" w:type="pct"/>
            <w:tcBorders>
              <w:top w:val="single" w:sz="4" w:space="0" w:color="auto"/>
              <w:left w:val="single" w:sz="4" w:space="0" w:color="auto"/>
              <w:bottom w:val="single" w:sz="4" w:space="0" w:color="auto"/>
              <w:right w:val="single" w:sz="4" w:space="0" w:color="auto"/>
            </w:tcBorders>
            <w:hideMark/>
          </w:tcPr>
          <w:p w:rsidR="00EF1EDF" w:rsidRPr="009F153A" w:rsidRDefault="00EF1EDF">
            <w:pPr>
              <w:snapToGrid w:val="0"/>
              <w:spacing w:after="200" w:line="276" w:lineRule="auto"/>
              <w:jc w:val="center"/>
              <w:rPr>
                <w:rFonts w:asciiTheme="minorHAnsi" w:hAnsiTheme="minorHAnsi" w:cstheme="minorHAnsi"/>
                <w:sz w:val="22"/>
                <w:szCs w:val="22"/>
              </w:rPr>
            </w:pPr>
            <w:r w:rsidRPr="009F153A">
              <w:rPr>
                <w:rFonts w:asciiTheme="minorHAnsi" w:hAnsiTheme="minorHAnsi" w:cstheme="minorHAnsi"/>
                <w:sz w:val="22"/>
                <w:szCs w:val="22"/>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1EDF" w:rsidRPr="009F153A" w:rsidRDefault="00EF1EDF">
            <w:pPr>
              <w:rPr>
                <w:rFonts w:asciiTheme="minorHAnsi" w:hAnsiTheme="minorHAnsi" w:cstheme="minorHAnsi"/>
                <w:sz w:val="22"/>
                <w:szCs w:val="22"/>
              </w:rPr>
            </w:pPr>
          </w:p>
        </w:tc>
        <w:tc>
          <w:tcPr>
            <w:tcW w:w="1035"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067"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339"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jc w:val="center"/>
              <w:rPr>
                <w:rFonts w:asciiTheme="minorHAnsi" w:hAnsiTheme="minorHAnsi" w:cstheme="minorHAnsi"/>
                <w:sz w:val="22"/>
                <w:szCs w:val="22"/>
              </w:rPr>
            </w:pPr>
          </w:p>
        </w:tc>
      </w:tr>
      <w:tr w:rsidR="00EF1EDF" w:rsidRPr="009F153A" w:rsidTr="00EF1EDF">
        <w:trPr>
          <w:trHeight w:val="270"/>
          <w:jc w:val="center"/>
        </w:trPr>
        <w:tc>
          <w:tcPr>
            <w:tcW w:w="484" w:type="pct"/>
            <w:tcBorders>
              <w:top w:val="single" w:sz="4" w:space="0" w:color="auto"/>
              <w:left w:val="single" w:sz="4" w:space="0" w:color="auto"/>
              <w:bottom w:val="single" w:sz="4" w:space="0" w:color="auto"/>
              <w:right w:val="single" w:sz="4" w:space="0" w:color="auto"/>
            </w:tcBorders>
            <w:hideMark/>
          </w:tcPr>
          <w:p w:rsidR="00EF1EDF" w:rsidRPr="009F153A" w:rsidRDefault="00EF1EDF">
            <w:pPr>
              <w:snapToGrid w:val="0"/>
              <w:spacing w:after="200" w:line="276" w:lineRule="auto"/>
              <w:jc w:val="center"/>
              <w:rPr>
                <w:rFonts w:asciiTheme="minorHAnsi" w:hAnsiTheme="minorHAnsi" w:cstheme="minorHAnsi"/>
                <w:sz w:val="22"/>
                <w:szCs w:val="22"/>
              </w:rPr>
            </w:pPr>
            <w:r w:rsidRPr="009F153A">
              <w:rPr>
                <w:rFonts w:asciiTheme="minorHAnsi" w:hAnsiTheme="minorHAnsi" w:cstheme="minorHAnsi"/>
                <w:sz w:val="22"/>
                <w:szCs w:val="22"/>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1EDF" w:rsidRPr="009F153A" w:rsidRDefault="00EF1EDF">
            <w:pPr>
              <w:rPr>
                <w:rFonts w:asciiTheme="minorHAnsi" w:hAnsiTheme="minorHAnsi" w:cstheme="minorHAnsi"/>
                <w:sz w:val="22"/>
                <w:szCs w:val="22"/>
              </w:rPr>
            </w:pPr>
          </w:p>
        </w:tc>
        <w:tc>
          <w:tcPr>
            <w:tcW w:w="1035"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067"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spacing w:after="200" w:line="276" w:lineRule="auto"/>
              <w:jc w:val="center"/>
              <w:rPr>
                <w:rFonts w:asciiTheme="minorHAnsi" w:hAnsiTheme="minorHAnsi" w:cstheme="minorHAnsi"/>
                <w:sz w:val="22"/>
                <w:szCs w:val="22"/>
              </w:rPr>
            </w:pPr>
          </w:p>
        </w:tc>
        <w:tc>
          <w:tcPr>
            <w:tcW w:w="1339" w:type="pct"/>
            <w:tcBorders>
              <w:top w:val="single" w:sz="4" w:space="0" w:color="auto"/>
              <w:left w:val="single" w:sz="4" w:space="0" w:color="auto"/>
              <w:bottom w:val="single" w:sz="4" w:space="0" w:color="auto"/>
              <w:right w:val="single" w:sz="4" w:space="0" w:color="auto"/>
            </w:tcBorders>
          </w:tcPr>
          <w:p w:rsidR="00EF1EDF" w:rsidRPr="009F153A" w:rsidRDefault="00EF1EDF">
            <w:pPr>
              <w:snapToGrid w:val="0"/>
              <w:jc w:val="center"/>
              <w:rPr>
                <w:rFonts w:asciiTheme="minorHAnsi" w:hAnsiTheme="minorHAnsi" w:cstheme="minorHAnsi"/>
                <w:sz w:val="22"/>
                <w:szCs w:val="22"/>
              </w:rPr>
            </w:pPr>
          </w:p>
        </w:tc>
      </w:tr>
      <w:bookmarkEnd w:id="9"/>
    </w:tbl>
    <w:p w:rsidR="00EF1EDF" w:rsidRPr="009F153A" w:rsidRDefault="00EF1EDF" w:rsidP="00EF1EDF">
      <w:pPr>
        <w:keepNext/>
        <w:keepLines/>
        <w:rPr>
          <w:rFonts w:asciiTheme="minorHAnsi" w:eastAsia="Calibri" w:hAnsiTheme="minorHAnsi" w:cstheme="minorHAnsi"/>
          <w:b/>
          <w:bCs/>
          <w:sz w:val="22"/>
          <w:szCs w:val="22"/>
        </w:rPr>
      </w:pPr>
    </w:p>
    <w:p w:rsidR="00EF1EDF" w:rsidRPr="009F153A" w:rsidRDefault="00EF1EDF" w:rsidP="00EF1EDF">
      <w:pPr>
        <w:ind w:left="6372" w:hanging="6372"/>
        <w:jc w:val="right"/>
        <w:rPr>
          <w:rFonts w:asciiTheme="minorHAnsi" w:eastAsia="Calibri" w:hAnsiTheme="minorHAnsi" w:cstheme="minorHAnsi"/>
          <w:sz w:val="22"/>
          <w:szCs w:val="22"/>
        </w:rPr>
      </w:pPr>
    </w:p>
    <w:p w:rsidR="00EF1EDF" w:rsidRPr="009F153A" w:rsidRDefault="00EF1EDF" w:rsidP="00EF1EDF">
      <w:pPr>
        <w:ind w:left="6372" w:hanging="6372"/>
        <w:jc w:val="right"/>
        <w:rPr>
          <w:rFonts w:asciiTheme="minorHAnsi" w:eastAsia="Calibri" w:hAnsiTheme="minorHAnsi" w:cstheme="minorHAnsi"/>
          <w:sz w:val="22"/>
          <w:szCs w:val="22"/>
        </w:rPr>
      </w:pPr>
    </w:p>
    <w:p w:rsidR="00EF1EDF" w:rsidRPr="009F153A" w:rsidRDefault="00EF1EDF" w:rsidP="00EF1EDF">
      <w:pPr>
        <w:ind w:left="6372" w:hanging="6372"/>
        <w:jc w:val="right"/>
        <w:rPr>
          <w:rFonts w:asciiTheme="minorHAnsi" w:eastAsia="Calibri" w:hAnsiTheme="minorHAnsi" w:cstheme="minorHAnsi"/>
          <w:sz w:val="22"/>
          <w:szCs w:val="22"/>
        </w:rPr>
      </w:pPr>
      <w:r w:rsidRPr="009F153A">
        <w:rPr>
          <w:rFonts w:asciiTheme="minorHAnsi" w:eastAsia="Calibri" w:hAnsiTheme="minorHAnsi" w:cstheme="minorHAnsi"/>
          <w:sz w:val="22"/>
          <w:szCs w:val="22"/>
        </w:rPr>
        <w:t>____________________________________</w:t>
      </w:r>
    </w:p>
    <w:p w:rsidR="00EF1EDF" w:rsidRPr="009F153A" w:rsidRDefault="00EF1EDF" w:rsidP="00EF1EDF">
      <w:pPr>
        <w:ind w:left="6372" w:hanging="6372"/>
        <w:jc w:val="right"/>
        <w:rPr>
          <w:rFonts w:asciiTheme="minorHAnsi" w:hAnsiTheme="minorHAnsi" w:cstheme="minorHAnsi"/>
          <w:sz w:val="22"/>
          <w:szCs w:val="22"/>
        </w:rPr>
      </w:pPr>
      <w:r w:rsidRPr="009F153A">
        <w:rPr>
          <w:rFonts w:asciiTheme="minorHAnsi" w:eastAsia="Calibri" w:hAnsiTheme="minorHAnsi" w:cstheme="minorHAnsi"/>
          <w:sz w:val="22"/>
          <w:szCs w:val="22"/>
        </w:rPr>
        <w:t>Data i czytelny podpis Wykonawcy/osoby upoważnionej do reprezentowania Wykonawcy</w:t>
      </w: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hAnsiTheme="minorHAnsi" w:cstheme="minorHAnsi"/>
          <w:sz w:val="22"/>
          <w:szCs w:val="22"/>
        </w:rPr>
      </w:pPr>
      <w:r w:rsidRPr="009F153A">
        <w:rPr>
          <w:rFonts w:asciiTheme="minorHAnsi" w:eastAsia="Calibri" w:hAnsiTheme="minorHAnsi" w:cstheme="minorHAnsi"/>
          <w:b/>
          <w:bCs/>
          <w:sz w:val="22"/>
          <w:szCs w:val="22"/>
          <w:u w:val="single"/>
        </w:rPr>
        <w:lastRenderedPageBreak/>
        <w:t xml:space="preserve">Załącznik nr 3 do Zapytania ofertowego nr </w:t>
      </w:r>
      <w:r w:rsidR="00A45C20" w:rsidRPr="009F153A">
        <w:rPr>
          <w:rFonts w:asciiTheme="minorHAnsi" w:eastAsia="Calibri" w:hAnsiTheme="minorHAnsi" w:cstheme="minorHAnsi"/>
          <w:b/>
          <w:bCs/>
          <w:sz w:val="22"/>
          <w:szCs w:val="22"/>
          <w:u w:val="single"/>
        </w:rPr>
        <w:t>1</w:t>
      </w:r>
      <w:r w:rsidRPr="009F153A">
        <w:rPr>
          <w:rFonts w:asciiTheme="minorHAnsi" w:eastAsia="Calibri" w:hAnsiTheme="minorHAnsi" w:cstheme="minorHAnsi"/>
          <w:b/>
          <w:bCs/>
          <w:sz w:val="22"/>
          <w:szCs w:val="22"/>
          <w:u w:val="single"/>
        </w:rPr>
        <w:t xml:space="preserve"> z dnia 2</w:t>
      </w:r>
      <w:r w:rsidR="00A45C20" w:rsidRPr="009F153A">
        <w:rPr>
          <w:rFonts w:asciiTheme="minorHAnsi" w:eastAsia="Calibri" w:hAnsiTheme="minorHAnsi" w:cstheme="minorHAnsi"/>
          <w:b/>
          <w:bCs/>
          <w:sz w:val="22"/>
          <w:szCs w:val="22"/>
          <w:u w:val="single"/>
        </w:rPr>
        <w:t>4</w:t>
      </w:r>
      <w:r w:rsidRPr="009F153A">
        <w:rPr>
          <w:rFonts w:asciiTheme="minorHAnsi" w:eastAsia="Calibri" w:hAnsiTheme="minorHAnsi" w:cstheme="minorHAnsi"/>
          <w:b/>
          <w:bCs/>
          <w:sz w:val="22"/>
          <w:szCs w:val="22"/>
          <w:u w:val="single"/>
        </w:rPr>
        <w:t>.06.2025 r.</w:t>
      </w:r>
    </w:p>
    <w:p w:rsidR="00EF1EDF" w:rsidRPr="009F153A" w:rsidRDefault="00EF1EDF" w:rsidP="00EF1EDF">
      <w:pPr>
        <w:jc w:val="both"/>
        <w:rPr>
          <w:rFonts w:asciiTheme="minorHAnsi" w:eastAsia="Calibri" w:hAnsiTheme="minorHAnsi" w:cstheme="minorHAnsi"/>
          <w:sz w:val="22"/>
          <w:szCs w:val="22"/>
          <w:u w:val="single"/>
        </w:rPr>
      </w:pPr>
    </w:p>
    <w:p w:rsidR="00EF1EDF" w:rsidRPr="009F153A" w:rsidRDefault="00EF1EDF" w:rsidP="00EF1EDF">
      <w:pPr>
        <w:jc w:val="center"/>
        <w:rPr>
          <w:rFonts w:asciiTheme="minorHAnsi" w:eastAsia="Calibri" w:hAnsiTheme="minorHAnsi" w:cstheme="minorHAnsi"/>
          <w:b/>
          <w:bCs/>
          <w:sz w:val="22"/>
          <w:szCs w:val="22"/>
        </w:rPr>
      </w:pPr>
      <w:r w:rsidRPr="009F153A">
        <w:rPr>
          <w:rFonts w:asciiTheme="minorHAnsi" w:eastAsia="Calibri" w:hAnsiTheme="minorHAnsi" w:cstheme="minorHAnsi"/>
          <w:b/>
          <w:bCs/>
          <w:sz w:val="22"/>
          <w:szCs w:val="22"/>
        </w:rPr>
        <w:t>Oświadczenie Wykonawcy dot. przesłanek wykluczenia z art. 5k Rozporządzenia 833/2014 z dnia 31 lipca 2014 r. dotyczącego środków ograniczających w związku z działaniami Rosji destabilizującymi sytuację na Ukrainie lub art. 7 ust. 1 ustawy o szczególnych rozwiązaniach w zakresie przeciwdziałania wspieraniu agresji na Ukrainę oraz służących ochronie bezpieczeństwa narodowego</w:t>
      </w:r>
    </w:p>
    <w:p w:rsidR="00EF1EDF" w:rsidRPr="009F153A" w:rsidRDefault="00EF1EDF" w:rsidP="00EF1EDF">
      <w:pPr>
        <w:widowControl w:val="0"/>
        <w:rPr>
          <w:rFonts w:asciiTheme="minorHAnsi" w:eastAsia="Calibri" w:hAnsiTheme="minorHAnsi" w:cstheme="minorHAnsi"/>
          <w:b/>
          <w:sz w:val="22"/>
          <w:szCs w:val="22"/>
        </w:rPr>
      </w:pPr>
    </w:p>
    <w:p w:rsidR="00EF1EDF" w:rsidRPr="009F153A" w:rsidRDefault="00EF1EDF" w:rsidP="00245FB3">
      <w:pPr>
        <w:widowControl w:val="0"/>
        <w:numPr>
          <w:ilvl w:val="0"/>
          <w:numId w:val="15"/>
        </w:numPr>
        <w:jc w:val="both"/>
        <w:rPr>
          <w:rFonts w:asciiTheme="minorHAnsi" w:eastAsia="Calibri" w:hAnsiTheme="minorHAnsi" w:cstheme="minorHAnsi"/>
          <w:b/>
          <w:bCs/>
          <w:sz w:val="22"/>
          <w:szCs w:val="22"/>
        </w:rPr>
      </w:pPr>
      <w:bookmarkStart w:id="10" w:name="_Hlk179467394"/>
      <w:r w:rsidRPr="009F153A">
        <w:rPr>
          <w:rFonts w:asciiTheme="minorHAnsi" w:eastAsia="Calibri" w:hAnsiTheme="minorHAnsi" w:cstheme="minorHAnsi"/>
          <w:sz w:val="22"/>
          <w:szCs w:val="22"/>
        </w:rPr>
        <w:t xml:space="preserve">Oświadczam, że nie podlegam wykluczeniu z postępowania na podstawie </w:t>
      </w:r>
      <w:r w:rsidRPr="009F153A">
        <w:rPr>
          <w:rFonts w:asciiTheme="minorHAnsi" w:eastAsia="Calibri" w:hAnsiTheme="minorHAnsi" w:cstheme="minorHAnsi"/>
          <w:sz w:val="22"/>
          <w:szCs w:val="22"/>
        </w:rPr>
        <w:br/>
        <w:t xml:space="preserve">art. 5k rozporządzenia Rady (UE) nr 833/2014 z dnia 31 lipca 2014 r. dotyczącego środków ograniczających w związku z działaniami Rosji destabilizującymi sytuację na Ukrainie (Dz. Urz. UE nr L 229 z 31.7.2014, str. 1), dalej: rozporządzenie 833/2014, w brzmieniu nadanym </w:t>
      </w:r>
      <w:r w:rsidRPr="009F153A">
        <w:rPr>
          <w:rFonts w:asciiTheme="minorHAnsi" w:eastAsia="Calibri" w:hAnsiTheme="minorHAnsi" w:cstheme="minorHAnsi"/>
          <w:bCs/>
          <w:sz w:val="22"/>
          <w:szCs w:val="22"/>
        </w:rPr>
        <w:t xml:space="preserve">rozporządzeniem Rady (UE) 2022/1269 z dnia 21 lipca 2022 r. w sprawie zmiany rozporządzenia (UE) nr 833/2014 dotyczącego środków ograniczających w związku z działaniami Rosji destabilizującymi sytuację na Ukrainie </w:t>
      </w:r>
      <w:r w:rsidRPr="009F153A">
        <w:rPr>
          <w:rFonts w:asciiTheme="minorHAnsi" w:eastAsia="Calibri" w:hAnsiTheme="minorHAnsi" w:cstheme="minorHAnsi"/>
          <w:sz w:val="22"/>
          <w:szCs w:val="22"/>
        </w:rPr>
        <w:t>z dnia 21 lipca 2022 r. (</w:t>
      </w:r>
      <w:proofErr w:type="spellStart"/>
      <w:r w:rsidRPr="009F153A">
        <w:rPr>
          <w:rFonts w:asciiTheme="minorHAnsi" w:eastAsia="Calibri" w:hAnsiTheme="minorHAnsi" w:cstheme="minorHAnsi"/>
          <w:sz w:val="22"/>
          <w:szCs w:val="22"/>
        </w:rPr>
        <w:t>Dz.Urz.UE.L</w:t>
      </w:r>
      <w:proofErr w:type="spellEnd"/>
      <w:r w:rsidRPr="009F153A">
        <w:rPr>
          <w:rFonts w:asciiTheme="minorHAnsi" w:eastAsia="Calibri" w:hAnsiTheme="minorHAnsi" w:cstheme="minorHAnsi"/>
          <w:sz w:val="22"/>
          <w:szCs w:val="22"/>
        </w:rPr>
        <w:t xml:space="preserve"> Nr 193, str. 1), dalej: rozporządzenie 2022/1269 oraz rozporządzeniem Rady </w:t>
      </w:r>
      <w:r w:rsidRPr="009F153A">
        <w:rPr>
          <w:rFonts w:asciiTheme="minorHAnsi" w:eastAsia="Calibri" w:hAnsiTheme="minorHAnsi" w:cstheme="minorHAnsi"/>
          <w:bCs/>
          <w:sz w:val="22"/>
          <w:szCs w:val="22"/>
        </w:rPr>
        <w:t xml:space="preserve">(UE) 2023/1214 z dnia 23 czerwca 2023 r. zmieniającym rozporządzenie (UE) nr 833/2014 dotyczące środków ograniczających w związku z działaniami Rosji destabilizującymi sytuację na Ukrainie </w:t>
      </w:r>
      <w:r w:rsidRPr="009F153A">
        <w:rPr>
          <w:rFonts w:asciiTheme="minorHAnsi" w:eastAsia="Calibri" w:hAnsiTheme="minorHAnsi" w:cstheme="minorHAnsi"/>
          <w:sz w:val="22"/>
          <w:szCs w:val="22"/>
        </w:rPr>
        <w:t>z dnia 23 czerwca 2023 r. (</w:t>
      </w:r>
      <w:proofErr w:type="spellStart"/>
      <w:r w:rsidRPr="009F153A">
        <w:rPr>
          <w:rFonts w:asciiTheme="minorHAnsi" w:eastAsia="Calibri" w:hAnsiTheme="minorHAnsi" w:cstheme="minorHAnsi"/>
          <w:sz w:val="22"/>
          <w:szCs w:val="22"/>
        </w:rPr>
        <w:t>Dz.Urz.UE.L</w:t>
      </w:r>
      <w:proofErr w:type="spellEnd"/>
      <w:r w:rsidRPr="009F153A">
        <w:rPr>
          <w:rFonts w:asciiTheme="minorHAnsi" w:eastAsia="Calibri" w:hAnsiTheme="minorHAnsi" w:cstheme="minorHAnsi"/>
          <w:sz w:val="22"/>
          <w:szCs w:val="22"/>
        </w:rPr>
        <w:t xml:space="preserve"> Nr 159I, str. 1), dalej: rozporządzenie 2023/1214.</w:t>
      </w:r>
      <w:r w:rsidRPr="009F153A">
        <w:rPr>
          <w:vertAlign w:val="superscript"/>
        </w:rPr>
        <w:footnoteReference w:id="3"/>
      </w:r>
    </w:p>
    <w:p w:rsidR="00EF1EDF" w:rsidRPr="009F153A" w:rsidRDefault="00EF1EDF" w:rsidP="00245FB3">
      <w:pPr>
        <w:widowControl w:val="0"/>
        <w:numPr>
          <w:ilvl w:val="0"/>
          <w:numId w:val="15"/>
        </w:numPr>
        <w:jc w:val="both"/>
        <w:rPr>
          <w:rFonts w:asciiTheme="minorHAnsi" w:eastAsia="Calibri" w:hAnsiTheme="minorHAnsi" w:cstheme="minorHAnsi"/>
          <w:b/>
          <w:bCs/>
          <w:sz w:val="22"/>
          <w:szCs w:val="22"/>
        </w:rPr>
      </w:pPr>
      <w:r w:rsidRPr="009F153A">
        <w:rPr>
          <w:rFonts w:asciiTheme="minorHAnsi" w:eastAsia="Calibri" w:hAnsiTheme="minorHAnsi" w:cstheme="minorHAnsi"/>
          <w:sz w:val="22"/>
          <w:szCs w:val="22"/>
        </w:rPr>
        <w:t>Oświadczam, że nie zachodzą w stosunku do mnie przesłanki wykluczenia z postępowania na podstawie art. 7 ust. 1 ustawy z dnia 13 kwietnia 2022 r.</w:t>
      </w:r>
      <w:r w:rsidRPr="009F153A">
        <w:rPr>
          <w:rFonts w:asciiTheme="minorHAnsi" w:eastAsia="Calibri" w:hAnsiTheme="minorHAnsi" w:cstheme="minorHAnsi"/>
          <w:i/>
          <w:iCs/>
          <w:sz w:val="22"/>
          <w:szCs w:val="22"/>
        </w:rPr>
        <w:t xml:space="preserve"> o szczególnych rozwiązaniach w zakresie przeciwdziałania wspieraniu agresji na Ukrainę oraz służących ochronie bezpieczeństwa narodowego </w:t>
      </w:r>
      <w:r w:rsidRPr="009F153A">
        <w:rPr>
          <w:rFonts w:asciiTheme="minorHAnsi" w:eastAsia="Calibri" w:hAnsiTheme="minorHAnsi" w:cstheme="minorHAnsi"/>
          <w:sz w:val="22"/>
          <w:szCs w:val="22"/>
        </w:rPr>
        <w:t>(</w:t>
      </w:r>
      <w:proofErr w:type="spellStart"/>
      <w:r w:rsidRPr="009F153A">
        <w:rPr>
          <w:rFonts w:asciiTheme="minorHAnsi" w:eastAsia="Calibri" w:hAnsiTheme="minorHAnsi" w:cstheme="minorHAnsi"/>
          <w:sz w:val="22"/>
          <w:szCs w:val="22"/>
        </w:rPr>
        <w:t>t.j</w:t>
      </w:r>
      <w:proofErr w:type="spellEnd"/>
      <w:r w:rsidRPr="009F153A">
        <w:rPr>
          <w:rFonts w:asciiTheme="minorHAnsi" w:eastAsia="Calibri" w:hAnsiTheme="minorHAnsi" w:cstheme="minorHAnsi"/>
          <w:sz w:val="22"/>
          <w:szCs w:val="22"/>
        </w:rPr>
        <w:t xml:space="preserve">. Dz. U. z 2023 r., poz. 1497 z </w:t>
      </w:r>
      <w:proofErr w:type="spellStart"/>
      <w:r w:rsidRPr="009F153A">
        <w:rPr>
          <w:rFonts w:asciiTheme="minorHAnsi" w:eastAsia="Calibri" w:hAnsiTheme="minorHAnsi" w:cstheme="minorHAnsi"/>
          <w:sz w:val="22"/>
          <w:szCs w:val="22"/>
        </w:rPr>
        <w:t>późn</w:t>
      </w:r>
      <w:proofErr w:type="spellEnd"/>
      <w:r w:rsidRPr="009F153A">
        <w:rPr>
          <w:rFonts w:asciiTheme="minorHAnsi" w:eastAsia="Calibri" w:hAnsiTheme="minorHAnsi" w:cstheme="minorHAnsi"/>
          <w:sz w:val="22"/>
          <w:szCs w:val="22"/>
        </w:rPr>
        <w:t>. zm.)</w:t>
      </w:r>
      <w:r w:rsidRPr="009F153A">
        <w:rPr>
          <w:rFonts w:asciiTheme="minorHAnsi" w:eastAsia="Calibri" w:hAnsiTheme="minorHAnsi" w:cstheme="minorHAnsi"/>
          <w:i/>
          <w:iCs/>
          <w:sz w:val="22"/>
          <w:szCs w:val="22"/>
        </w:rPr>
        <w:t>.</w:t>
      </w:r>
      <w:r w:rsidRPr="009F153A">
        <w:rPr>
          <w:vertAlign w:val="superscript"/>
        </w:rPr>
        <w:footnoteReference w:id="4"/>
      </w:r>
    </w:p>
    <w:p w:rsidR="00EF1EDF" w:rsidRPr="009F153A" w:rsidRDefault="00EF1EDF" w:rsidP="00EF1EDF">
      <w:pPr>
        <w:jc w:val="center"/>
        <w:rPr>
          <w:rFonts w:asciiTheme="minorHAnsi" w:eastAsia="Calibri" w:hAnsiTheme="minorHAnsi" w:cstheme="minorHAnsi"/>
          <w:b/>
          <w:bCs/>
          <w:sz w:val="22"/>
          <w:szCs w:val="22"/>
        </w:rPr>
      </w:pPr>
    </w:p>
    <w:p w:rsidR="00EF1EDF" w:rsidRPr="009F153A" w:rsidRDefault="00EF1EDF" w:rsidP="00EF1EDF">
      <w:pPr>
        <w:jc w:val="center"/>
        <w:rPr>
          <w:rFonts w:asciiTheme="minorHAnsi" w:eastAsia="Calibri" w:hAnsiTheme="minorHAnsi" w:cstheme="minorHAnsi"/>
          <w:b/>
          <w:bCs/>
          <w:sz w:val="22"/>
          <w:szCs w:val="22"/>
        </w:rPr>
      </w:pPr>
    </w:p>
    <w:p w:rsidR="00EF1EDF" w:rsidRPr="009F153A" w:rsidRDefault="00EF1EDF" w:rsidP="00EF1EDF">
      <w:pPr>
        <w:jc w:val="center"/>
        <w:rPr>
          <w:rFonts w:asciiTheme="minorHAnsi" w:eastAsia="Calibri" w:hAnsiTheme="minorHAnsi" w:cstheme="minorHAnsi"/>
          <w:b/>
          <w:bCs/>
          <w:sz w:val="22"/>
          <w:szCs w:val="22"/>
        </w:rPr>
      </w:pPr>
    </w:p>
    <w:p w:rsidR="00EF1EDF" w:rsidRPr="009F153A" w:rsidRDefault="00EF1EDF" w:rsidP="00EF1EDF">
      <w:pPr>
        <w:jc w:val="center"/>
        <w:rPr>
          <w:rFonts w:asciiTheme="minorHAnsi" w:eastAsia="Calibri" w:hAnsiTheme="minorHAnsi" w:cstheme="minorHAnsi"/>
          <w:b/>
          <w:bCs/>
          <w:sz w:val="22"/>
          <w:szCs w:val="22"/>
        </w:rPr>
      </w:pPr>
    </w:p>
    <w:p w:rsidR="00EF1EDF" w:rsidRPr="009F153A" w:rsidRDefault="00EF1EDF" w:rsidP="00EF1EDF">
      <w:pPr>
        <w:ind w:left="6372" w:hanging="6372"/>
        <w:jc w:val="right"/>
        <w:rPr>
          <w:rFonts w:asciiTheme="minorHAnsi" w:eastAsia="Calibri" w:hAnsiTheme="minorHAnsi" w:cstheme="minorHAnsi"/>
          <w:sz w:val="22"/>
          <w:szCs w:val="22"/>
        </w:rPr>
      </w:pPr>
      <w:r w:rsidRPr="009F153A">
        <w:rPr>
          <w:rFonts w:asciiTheme="minorHAnsi" w:eastAsia="Calibri" w:hAnsiTheme="minorHAnsi" w:cstheme="minorHAnsi"/>
          <w:sz w:val="22"/>
          <w:szCs w:val="22"/>
        </w:rPr>
        <w:t>____________________________________</w:t>
      </w:r>
    </w:p>
    <w:p w:rsidR="00EF1EDF" w:rsidRPr="009F153A" w:rsidRDefault="00EF1EDF" w:rsidP="00EF1EDF">
      <w:pPr>
        <w:jc w:val="right"/>
        <w:rPr>
          <w:rFonts w:asciiTheme="minorHAnsi" w:hAnsiTheme="minorHAnsi" w:cstheme="minorHAnsi"/>
          <w:sz w:val="22"/>
          <w:szCs w:val="22"/>
        </w:rPr>
      </w:pPr>
      <w:r w:rsidRPr="009F153A">
        <w:rPr>
          <w:rFonts w:asciiTheme="minorHAnsi" w:eastAsia="Calibri" w:hAnsiTheme="minorHAnsi" w:cstheme="minorHAnsi"/>
          <w:sz w:val="22"/>
          <w:szCs w:val="22"/>
        </w:rPr>
        <w:t>Data i czytelny podpis Wykonawcy/osoby upoważnionej do reprezentowania Wykonawcy</w:t>
      </w:r>
    </w:p>
    <w:p w:rsidR="00EF1EDF" w:rsidRPr="009F153A" w:rsidRDefault="00EF1EDF" w:rsidP="00EF1EDF">
      <w:pPr>
        <w:rPr>
          <w:rFonts w:asciiTheme="minorHAnsi" w:eastAsia="Calibri" w:hAnsiTheme="minorHAnsi" w:cstheme="minorHAnsi"/>
          <w:b/>
          <w:bCs/>
          <w:sz w:val="22"/>
          <w:szCs w:val="22"/>
        </w:rPr>
      </w:pPr>
    </w:p>
    <w:bookmarkEnd w:id="10"/>
    <w:p w:rsidR="00EF1EDF" w:rsidRPr="009F153A" w:rsidRDefault="00EF1EDF" w:rsidP="00EF1EDF">
      <w:pPr>
        <w:jc w:val="right"/>
        <w:rPr>
          <w:rFonts w:asciiTheme="minorHAnsi" w:eastAsia="Calibri" w:hAnsiTheme="minorHAnsi" w:cstheme="minorHAnsi"/>
          <w:b/>
          <w:bCs/>
          <w:sz w:val="22"/>
          <w:szCs w:val="22"/>
          <w:u w:val="single"/>
        </w:rPr>
      </w:pPr>
    </w:p>
    <w:p w:rsidR="00A45C20" w:rsidRPr="009F153A" w:rsidRDefault="00A45C20" w:rsidP="00EF1EDF">
      <w:pPr>
        <w:jc w:val="right"/>
        <w:rPr>
          <w:rFonts w:asciiTheme="minorHAnsi" w:eastAsia="Calibri" w:hAnsiTheme="minorHAnsi" w:cstheme="minorHAnsi"/>
          <w:b/>
          <w:bCs/>
          <w:sz w:val="22"/>
          <w:szCs w:val="22"/>
          <w:u w:val="single"/>
        </w:rPr>
      </w:pPr>
    </w:p>
    <w:p w:rsidR="00A45C20" w:rsidRPr="009F153A" w:rsidRDefault="00A45C20" w:rsidP="00EF1EDF">
      <w:pPr>
        <w:jc w:val="right"/>
        <w:rPr>
          <w:rFonts w:asciiTheme="minorHAnsi" w:eastAsia="Calibri" w:hAnsiTheme="minorHAnsi" w:cstheme="minorHAnsi"/>
          <w:b/>
          <w:bCs/>
          <w:sz w:val="22"/>
          <w:szCs w:val="22"/>
          <w:u w:val="single"/>
        </w:rPr>
      </w:pPr>
    </w:p>
    <w:p w:rsidR="00A45C20" w:rsidRPr="009F153A" w:rsidRDefault="00A45C20" w:rsidP="00EF1EDF">
      <w:pPr>
        <w:jc w:val="right"/>
        <w:rPr>
          <w:rFonts w:asciiTheme="minorHAnsi" w:eastAsia="Calibri" w:hAnsiTheme="minorHAnsi" w:cstheme="minorHAnsi"/>
          <w:b/>
          <w:bCs/>
          <w:sz w:val="22"/>
          <w:szCs w:val="22"/>
          <w:u w:val="single"/>
        </w:rPr>
      </w:pPr>
    </w:p>
    <w:p w:rsidR="00A45C20" w:rsidRPr="009F153A" w:rsidRDefault="00A45C20" w:rsidP="00EF1EDF">
      <w:pPr>
        <w:jc w:val="right"/>
        <w:rPr>
          <w:rFonts w:asciiTheme="minorHAnsi" w:eastAsia="Calibri" w:hAnsiTheme="minorHAnsi" w:cstheme="minorHAnsi"/>
          <w:b/>
          <w:bCs/>
          <w:sz w:val="22"/>
          <w:szCs w:val="22"/>
          <w:u w:val="single"/>
        </w:rPr>
      </w:pPr>
    </w:p>
    <w:p w:rsidR="00EF1EDF" w:rsidRPr="009F153A" w:rsidRDefault="00EF1EDF" w:rsidP="00EF1EDF">
      <w:pPr>
        <w:jc w:val="right"/>
        <w:rPr>
          <w:rFonts w:asciiTheme="minorHAnsi" w:eastAsia="Calibri" w:hAnsiTheme="minorHAnsi" w:cstheme="minorHAnsi"/>
          <w:b/>
          <w:bCs/>
          <w:sz w:val="22"/>
          <w:szCs w:val="22"/>
          <w:u w:val="single"/>
        </w:rPr>
      </w:pPr>
      <w:r w:rsidRPr="009F153A">
        <w:rPr>
          <w:rFonts w:asciiTheme="minorHAnsi" w:eastAsia="Calibri" w:hAnsiTheme="minorHAnsi" w:cstheme="minorHAnsi"/>
          <w:b/>
          <w:bCs/>
          <w:sz w:val="22"/>
          <w:szCs w:val="22"/>
          <w:u w:val="single"/>
        </w:rPr>
        <w:t xml:space="preserve">Załącznik nr 4 do Zapytania ofertowego nr </w:t>
      </w:r>
      <w:r w:rsidR="00A45C20" w:rsidRPr="009F153A">
        <w:rPr>
          <w:rFonts w:asciiTheme="minorHAnsi" w:eastAsia="Calibri" w:hAnsiTheme="minorHAnsi" w:cstheme="minorHAnsi"/>
          <w:b/>
          <w:bCs/>
          <w:sz w:val="22"/>
          <w:szCs w:val="22"/>
          <w:u w:val="single"/>
        </w:rPr>
        <w:t>1</w:t>
      </w:r>
      <w:r w:rsidRPr="009F153A">
        <w:rPr>
          <w:rFonts w:asciiTheme="minorHAnsi" w:eastAsia="Calibri" w:hAnsiTheme="minorHAnsi" w:cstheme="minorHAnsi"/>
          <w:b/>
          <w:bCs/>
          <w:sz w:val="22"/>
          <w:szCs w:val="22"/>
          <w:u w:val="single"/>
        </w:rPr>
        <w:t xml:space="preserve"> z dnia 2</w:t>
      </w:r>
      <w:r w:rsidR="00A45C20" w:rsidRPr="009F153A">
        <w:rPr>
          <w:rFonts w:asciiTheme="minorHAnsi" w:eastAsia="Calibri" w:hAnsiTheme="minorHAnsi" w:cstheme="minorHAnsi"/>
          <w:b/>
          <w:bCs/>
          <w:sz w:val="22"/>
          <w:szCs w:val="22"/>
          <w:u w:val="single"/>
        </w:rPr>
        <w:t>4</w:t>
      </w:r>
      <w:r w:rsidRPr="009F153A">
        <w:rPr>
          <w:rFonts w:asciiTheme="minorHAnsi" w:eastAsia="Calibri" w:hAnsiTheme="minorHAnsi" w:cstheme="minorHAnsi"/>
          <w:b/>
          <w:bCs/>
          <w:sz w:val="22"/>
          <w:szCs w:val="22"/>
          <w:u w:val="single"/>
        </w:rPr>
        <w:t>.06.2025 r.</w:t>
      </w:r>
    </w:p>
    <w:p w:rsidR="00EF1EDF" w:rsidRPr="009F153A" w:rsidRDefault="00EF1EDF" w:rsidP="00EF1EDF">
      <w:pPr>
        <w:rPr>
          <w:rFonts w:asciiTheme="minorHAnsi" w:eastAsia="Calibri" w:hAnsiTheme="minorHAnsi" w:cstheme="minorHAnsi"/>
          <w:b/>
          <w:bCs/>
          <w:sz w:val="22"/>
          <w:szCs w:val="22"/>
        </w:rPr>
      </w:pPr>
    </w:p>
    <w:p w:rsidR="00EF1EDF" w:rsidRPr="009F153A" w:rsidRDefault="00EF1EDF" w:rsidP="00EF1EDF">
      <w:pPr>
        <w:jc w:val="center"/>
        <w:rPr>
          <w:rFonts w:asciiTheme="minorHAnsi" w:hAnsiTheme="minorHAnsi" w:cstheme="minorHAnsi"/>
          <w:sz w:val="22"/>
          <w:szCs w:val="22"/>
        </w:rPr>
      </w:pPr>
      <w:r w:rsidRPr="009F153A">
        <w:rPr>
          <w:rFonts w:asciiTheme="minorHAnsi" w:eastAsia="Calibri" w:hAnsiTheme="minorHAnsi" w:cstheme="minorHAnsi"/>
          <w:b/>
          <w:bCs/>
          <w:sz w:val="22"/>
          <w:szCs w:val="22"/>
        </w:rPr>
        <w:t>Klauzula informacyjna RODO dla wykonawców / podwykonawców projektu (art. 13 i 14 RODO)</w:t>
      </w:r>
    </w:p>
    <w:p w:rsidR="00EF1EDF" w:rsidRPr="009F153A" w:rsidRDefault="00EF1EDF" w:rsidP="00EF1EDF">
      <w:pPr>
        <w:tabs>
          <w:tab w:val="left" w:pos="969"/>
        </w:tabs>
        <w:rPr>
          <w:rFonts w:asciiTheme="minorHAnsi" w:hAnsiTheme="minorHAnsi" w:cstheme="minorHAnsi"/>
          <w:spacing w:val="-1"/>
          <w:sz w:val="22"/>
          <w:szCs w:val="22"/>
        </w:rPr>
      </w:pPr>
    </w:p>
    <w:p w:rsidR="00EF1EDF" w:rsidRPr="009F153A" w:rsidRDefault="00EF1EDF" w:rsidP="00EF1EDF">
      <w:pPr>
        <w:tabs>
          <w:tab w:val="left" w:pos="969"/>
        </w:tabs>
        <w:rPr>
          <w:rFonts w:asciiTheme="minorHAnsi" w:hAnsiTheme="minorHAnsi" w:cstheme="minorHAnsi"/>
          <w:spacing w:val="-1"/>
          <w:sz w:val="22"/>
          <w:szCs w:val="22"/>
        </w:rPr>
      </w:pPr>
      <w:r w:rsidRPr="009F153A">
        <w:rPr>
          <w:rFonts w:asciiTheme="minorHAnsi" w:hAnsiTheme="minorHAnsi" w:cstheme="minorHAnsi"/>
          <w:spacing w:val="-1"/>
          <w:sz w:val="22"/>
          <w:szCs w:val="22"/>
        </w:rPr>
        <w:t>Szanowna/y Pani/Panie,</w:t>
      </w:r>
    </w:p>
    <w:p w:rsidR="00EF1EDF" w:rsidRPr="009F153A" w:rsidRDefault="00EF1EDF" w:rsidP="00EF1EDF">
      <w:pPr>
        <w:tabs>
          <w:tab w:val="left" w:pos="969"/>
        </w:tabs>
        <w:rPr>
          <w:rFonts w:asciiTheme="minorHAnsi" w:hAnsiTheme="minorHAnsi" w:cstheme="minorHAnsi"/>
          <w:spacing w:val="-1"/>
          <w:sz w:val="22"/>
          <w:szCs w:val="22"/>
        </w:rPr>
      </w:pPr>
    </w:p>
    <w:p w:rsidR="00EF1EDF" w:rsidRPr="009F153A" w:rsidRDefault="00EF1EDF" w:rsidP="00EF1EDF">
      <w:pPr>
        <w:tabs>
          <w:tab w:val="left" w:pos="969"/>
        </w:tabs>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zgodnie z art. 13 i 14 Rozporządzenia Parlamentu Europejskiego i Rady (UE) 2016/679 </w:t>
      </w:r>
      <w:r w:rsidRPr="009F153A">
        <w:rPr>
          <w:rFonts w:asciiTheme="minorHAnsi" w:hAnsiTheme="minorHAnsi" w:cstheme="minorHAnsi"/>
          <w:spacing w:val="-1"/>
          <w:sz w:val="22"/>
          <w:szCs w:val="22"/>
        </w:rPr>
        <w:br/>
        <w:t xml:space="preserve">z dnia 27 kwietnia 2016 r. w sprawie ochrony osób fizycznych w związku </w:t>
      </w:r>
      <w:r w:rsidRPr="009F153A">
        <w:rPr>
          <w:rFonts w:asciiTheme="minorHAnsi" w:hAnsiTheme="minorHAnsi" w:cstheme="minorHAnsi"/>
          <w:spacing w:val="-1"/>
          <w:sz w:val="22"/>
          <w:szCs w:val="22"/>
        </w:rPr>
        <w:br/>
        <w:t>z przetwarzaniem danych osobowych i w sprawie swobodnego przepływu takich danych oraz uchylenia dyrektywy 95/46/WE (dalej zwane „RODO”) uprzejmie informuję, iż:</w:t>
      </w:r>
    </w:p>
    <w:p w:rsidR="00EF1EDF" w:rsidRPr="009F153A" w:rsidRDefault="00EF1EDF" w:rsidP="00245FB3">
      <w:pPr>
        <w:numPr>
          <w:ilvl w:val="3"/>
          <w:numId w:val="16"/>
        </w:numPr>
        <w:tabs>
          <w:tab w:val="left" w:pos="969"/>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Administratorem Pani/Pana danych osobowych jest:</w:t>
      </w:r>
    </w:p>
    <w:p w:rsidR="00EF1EDF" w:rsidRPr="009F153A" w:rsidRDefault="00EF1EDF" w:rsidP="00245FB3">
      <w:pPr>
        <w:numPr>
          <w:ilvl w:val="0"/>
          <w:numId w:val="17"/>
        </w:numPr>
        <w:tabs>
          <w:tab w:val="left" w:pos="969"/>
        </w:tabs>
        <w:suppressAutoHyphens/>
        <w:ind w:left="567" w:hanging="425"/>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 Zarząd Województwa Łódzkiego z siedzibą w Łodzi 90-051, al. Piłsudskiego 8, tel.: 42 663 30 00, e-mail: </w:t>
      </w:r>
      <w:hyperlink r:id="rId8" w:history="1">
        <w:r w:rsidRPr="009F153A">
          <w:rPr>
            <w:rStyle w:val="Hipercze"/>
            <w:rFonts w:asciiTheme="minorHAnsi" w:hAnsiTheme="minorHAnsi" w:cstheme="minorHAnsi"/>
            <w:color w:val="auto"/>
            <w:spacing w:val="-1"/>
            <w:sz w:val="22"/>
            <w:szCs w:val="22"/>
          </w:rPr>
          <w:t>info@lodzkie.pl</w:t>
        </w:r>
      </w:hyperlink>
      <w:r w:rsidRPr="009F153A">
        <w:rPr>
          <w:rFonts w:asciiTheme="minorHAnsi" w:hAnsiTheme="minorHAnsi" w:cstheme="minorHAnsi"/>
          <w:spacing w:val="-1"/>
          <w:sz w:val="22"/>
          <w:szCs w:val="22"/>
          <w:u w:val="single"/>
        </w:rPr>
        <w:t>,</w:t>
      </w:r>
    </w:p>
    <w:p w:rsidR="00EF1EDF" w:rsidRPr="009F153A" w:rsidRDefault="00EF1EDF" w:rsidP="00245FB3">
      <w:pPr>
        <w:numPr>
          <w:ilvl w:val="0"/>
          <w:numId w:val="17"/>
        </w:numPr>
        <w:tabs>
          <w:tab w:val="left" w:pos="969"/>
        </w:tabs>
        <w:suppressAutoHyphens/>
        <w:ind w:left="567" w:hanging="425"/>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 Wojewódzki Urząd Pracy w Łodzi z siedzibą w Łodzi 90-608, ul. Wólczańska 49, tel.: 42 633 58 78, e-mail: </w:t>
      </w:r>
      <w:hyperlink r:id="rId9" w:history="1">
        <w:r w:rsidRPr="009F153A">
          <w:rPr>
            <w:rStyle w:val="Hipercze"/>
            <w:rFonts w:asciiTheme="minorHAnsi" w:hAnsiTheme="minorHAnsi" w:cstheme="minorHAnsi"/>
            <w:color w:val="auto"/>
            <w:spacing w:val="-1"/>
            <w:sz w:val="22"/>
            <w:szCs w:val="22"/>
          </w:rPr>
          <w:t>lowu@wup.lodz.pl</w:t>
        </w:r>
      </w:hyperlink>
      <w:r w:rsidRPr="009F153A">
        <w:rPr>
          <w:rFonts w:asciiTheme="minorHAnsi" w:hAnsiTheme="minorHAnsi" w:cstheme="minorHAnsi"/>
          <w:spacing w:val="-1"/>
          <w:sz w:val="22"/>
          <w:szCs w:val="22"/>
        </w:rPr>
        <w:t>.</w:t>
      </w:r>
    </w:p>
    <w:p w:rsidR="00EF1EDF" w:rsidRPr="009F153A" w:rsidRDefault="00EF1EDF" w:rsidP="00245FB3">
      <w:pPr>
        <w:numPr>
          <w:ilvl w:val="0"/>
          <w:numId w:val="17"/>
        </w:numPr>
        <w:tabs>
          <w:tab w:val="left" w:pos="969"/>
        </w:tabs>
        <w:suppressAutoHyphens/>
        <w:ind w:left="567" w:hanging="425"/>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Caritas Archidiecezji Łódzkiej z siedzibą w Łodzi, 90 – 507, ul. Gdańska 111, tel. 42 639 95 81, e – mail: iod.caritas@toya.net.pl</w:t>
      </w:r>
    </w:p>
    <w:p w:rsidR="00EF1EDF" w:rsidRPr="009F153A" w:rsidRDefault="00EF1EDF" w:rsidP="00245FB3">
      <w:pPr>
        <w:numPr>
          <w:ilvl w:val="3"/>
          <w:numId w:val="16"/>
        </w:numPr>
        <w:tabs>
          <w:tab w:val="left" w:pos="969"/>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Administratorzy powołali Inspektorów Ochrony Danych, z którymi można się skontaktować w sprawie przetwarzania danych osobowych pisząc na:</w:t>
      </w:r>
    </w:p>
    <w:p w:rsidR="00EF1EDF" w:rsidRPr="009F153A" w:rsidRDefault="00EF1EDF" w:rsidP="00245FB3">
      <w:pPr>
        <w:numPr>
          <w:ilvl w:val="0"/>
          <w:numId w:val="18"/>
        </w:numPr>
        <w:tabs>
          <w:tab w:val="left" w:pos="969"/>
        </w:tabs>
        <w:suppressAutoHyphens/>
        <w:ind w:left="567" w:hanging="448"/>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 adres e-mail: </w:t>
      </w:r>
      <w:hyperlink r:id="rId10" w:history="1">
        <w:r w:rsidRPr="009F153A">
          <w:rPr>
            <w:rStyle w:val="Hipercze"/>
            <w:rFonts w:asciiTheme="minorHAnsi" w:hAnsiTheme="minorHAnsi" w:cstheme="minorHAnsi"/>
            <w:color w:val="auto"/>
            <w:spacing w:val="-1"/>
            <w:sz w:val="22"/>
            <w:szCs w:val="22"/>
          </w:rPr>
          <w:t>iod@lodzkie.pl</w:t>
        </w:r>
      </w:hyperlink>
      <w:r w:rsidRPr="009F153A">
        <w:rPr>
          <w:rFonts w:asciiTheme="minorHAnsi" w:hAnsiTheme="minorHAnsi" w:cstheme="minorHAnsi"/>
          <w:spacing w:val="-1"/>
          <w:sz w:val="22"/>
          <w:szCs w:val="22"/>
        </w:rPr>
        <w:t xml:space="preserve"> lub na adres siedziby administratora,</w:t>
      </w:r>
    </w:p>
    <w:p w:rsidR="00EF1EDF" w:rsidRPr="009F153A" w:rsidRDefault="00EF1EDF" w:rsidP="00245FB3">
      <w:pPr>
        <w:numPr>
          <w:ilvl w:val="0"/>
          <w:numId w:val="18"/>
        </w:numPr>
        <w:tabs>
          <w:tab w:val="left" w:pos="969"/>
        </w:tabs>
        <w:suppressAutoHyphens/>
        <w:ind w:left="567" w:hanging="448"/>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adres e-mail: ochronadanych@wup.lodz.pl lub na adres siedziby administratora.</w:t>
      </w:r>
    </w:p>
    <w:p w:rsidR="00EF1EDF" w:rsidRPr="009F153A" w:rsidRDefault="00EF1EDF" w:rsidP="00245FB3">
      <w:pPr>
        <w:numPr>
          <w:ilvl w:val="0"/>
          <w:numId w:val="18"/>
        </w:numPr>
        <w:tabs>
          <w:tab w:val="left" w:pos="969"/>
        </w:tabs>
        <w:suppressAutoHyphens/>
        <w:ind w:left="567" w:hanging="448"/>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adres e-mail: iod.caritas@toya.net.pl lub na adres siedziby administratora</w:t>
      </w:r>
    </w:p>
    <w:p w:rsidR="00EF1EDF" w:rsidRPr="009F153A" w:rsidRDefault="00EF1EDF" w:rsidP="00245FB3">
      <w:pPr>
        <w:numPr>
          <w:ilvl w:val="3"/>
          <w:numId w:val="16"/>
        </w:numPr>
        <w:tabs>
          <w:tab w:val="left" w:pos="969"/>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Pani/Pana dane osobowe przetwarzane będą w celu:</w:t>
      </w:r>
    </w:p>
    <w:p w:rsidR="00EF1EDF" w:rsidRPr="009F153A" w:rsidRDefault="00EF1EDF" w:rsidP="00EF1EDF">
      <w:pPr>
        <w:tabs>
          <w:tab w:val="left" w:pos="969"/>
        </w:tabs>
        <w:ind w:left="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rozliczenia projektu, w szczególności potwierdzenia kwalifikowalności wydatków, monitoringu, kontroli, audytu i sprawozdawczości w ramach programu regionalnego Fundusze Europejskie dla Łódzkiego 2021-2027, a także w celach archiwizacyjnych.</w:t>
      </w:r>
    </w:p>
    <w:p w:rsidR="00EF1EDF" w:rsidRPr="009F153A" w:rsidRDefault="00EF1EDF" w:rsidP="00245FB3">
      <w:pPr>
        <w:numPr>
          <w:ilvl w:val="0"/>
          <w:numId w:val="19"/>
        </w:numPr>
        <w:tabs>
          <w:tab w:val="num" w:pos="851"/>
          <w:tab w:val="left" w:pos="969"/>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Podstawą przetwarzania Pani/Pana danych osobowych jest:</w:t>
      </w:r>
    </w:p>
    <w:p w:rsidR="00EF1EDF" w:rsidRPr="009F153A" w:rsidRDefault="00EF1EDF" w:rsidP="00245FB3">
      <w:pPr>
        <w:numPr>
          <w:ilvl w:val="0"/>
          <w:numId w:val="20"/>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art. 6 ust. 1 lit. c i e RODO w związku z:</w:t>
      </w:r>
    </w:p>
    <w:p w:rsidR="00EF1EDF" w:rsidRPr="009F153A" w:rsidRDefault="00EF1EDF" w:rsidP="00245FB3">
      <w:pPr>
        <w:numPr>
          <w:ilvl w:val="0"/>
          <w:numId w:val="21"/>
        </w:numPr>
        <w:tabs>
          <w:tab w:val="left" w:pos="142"/>
          <w:tab w:val="left" w:pos="1985"/>
        </w:tabs>
        <w:suppressAutoHyphens/>
        <w:ind w:left="1560"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Rozporządzeniem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rsidR="00EF1EDF" w:rsidRPr="009F153A" w:rsidRDefault="00EF1EDF" w:rsidP="00245FB3">
      <w:pPr>
        <w:numPr>
          <w:ilvl w:val="0"/>
          <w:numId w:val="21"/>
        </w:numPr>
        <w:tabs>
          <w:tab w:val="left" w:pos="142"/>
          <w:tab w:val="left" w:pos="1985"/>
        </w:tabs>
        <w:suppressAutoHyphens/>
        <w:ind w:left="1560"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Rozporządzeniem Parlamentu Europejskiego i Rady (UE) 2021/1057 z dnia 24 czerwca 2021 r. ustanawiającym Europejski Fundusz Społeczny Plus (EFS+) oraz uchylające rozporządzenie (UE) nr 1296/2013;</w:t>
      </w:r>
    </w:p>
    <w:p w:rsidR="00EF1EDF" w:rsidRPr="009F153A" w:rsidRDefault="00EF1EDF" w:rsidP="00245FB3">
      <w:pPr>
        <w:numPr>
          <w:ilvl w:val="0"/>
          <w:numId w:val="21"/>
        </w:numPr>
        <w:tabs>
          <w:tab w:val="left" w:pos="1985"/>
        </w:tabs>
        <w:suppressAutoHyphens/>
        <w:ind w:left="1560" w:hanging="567"/>
        <w:jc w:val="both"/>
        <w:rPr>
          <w:rFonts w:asciiTheme="minorHAnsi" w:hAnsiTheme="minorHAnsi" w:cstheme="minorHAnsi"/>
          <w:strike/>
          <w:spacing w:val="-1"/>
          <w:sz w:val="22"/>
          <w:szCs w:val="22"/>
        </w:rPr>
      </w:pPr>
      <w:r w:rsidRPr="009F153A">
        <w:rPr>
          <w:rFonts w:asciiTheme="minorHAnsi" w:hAnsiTheme="minorHAnsi" w:cstheme="minorHAnsi"/>
          <w:bCs/>
          <w:strike/>
          <w:spacing w:val="-1"/>
          <w:sz w:val="22"/>
          <w:szCs w:val="22"/>
        </w:rPr>
        <w:t>ustawą z dnia 11 września 2019 r. Prawo zamówień publicznych;</w:t>
      </w:r>
    </w:p>
    <w:p w:rsidR="00EF1EDF" w:rsidRPr="009F153A" w:rsidRDefault="00EF1EDF" w:rsidP="00245FB3">
      <w:pPr>
        <w:numPr>
          <w:ilvl w:val="0"/>
          <w:numId w:val="21"/>
        </w:numPr>
        <w:tabs>
          <w:tab w:val="left" w:pos="142"/>
          <w:tab w:val="left" w:pos="1985"/>
        </w:tabs>
        <w:suppressAutoHyphens/>
        <w:ind w:left="1560"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ustawą z dnia 28 kwietnia 2022 r. o zasadach realizacji zadań finansowanych ze środków europejskich w perspektywie finansowej 2021-2027; </w:t>
      </w:r>
    </w:p>
    <w:p w:rsidR="00EF1EDF" w:rsidRPr="009F153A" w:rsidRDefault="00EF1EDF" w:rsidP="00245FB3">
      <w:pPr>
        <w:numPr>
          <w:ilvl w:val="0"/>
          <w:numId w:val="21"/>
        </w:numPr>
        <w:tabs>
          <w:tab w:val="left" w:pos="142"/>
          <w:tab w:val="left" w:pos="1985"/>
        </w:tabs>
        <w:suppressAutoHyphens/>
        <w:ind w:left="1560"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ustawą z dnia 14 lipca 1983 r. o narodowym zasobie archiwalnym i archiwach.</w:t>
      </w:r>
    </w:p>
    <w:p w:rsidR="00EF1EDF" w:rsidRPr="009F153A" w:rsidRDefault="00EF1EDF" w:rsidP="00245FB3">
      <w:pPr>
        <w:numPr>
          <w:ilvl w:val="0"/>
          <w:numId w:val="19"/>
        </w:numPr>
        <w:tabs>
          <w:tab w:val="num" w:pos="851"/>
          <w:tab w:val="left" w:pos="969"/>
        </w:tabs>
        <w:suppressAutoHyphens/>
        <w:ind w:left="426" w:hanging="426"/>
        <w:jc w:val="both"/>
        <w:rPr>
          <w:rFonts w:asciiTheme="minorHAnsi" w:hAnsiTheme="minorHAnsi" w:cstheme="minorHAnsi"/>
          <w:bCs/>
          <w:spacing w:val="-1"/>
          <w:sz w:val="22"/>
          <w:szCs w:val="22"/>
        </w:rPr>
      </w:pPr>
      <w:r w:rsidRPr="009F153A">
        <w:rPr>
          <w:rFonts w:asciiTheme="minorHAnsi" w:hAnsiTheme="minorHAnsi" w:cstheme="minorHAnsi"/>
          <w:bCs/>
          <w:spacing w:val="-1"/>
          <w:sz w:val="22"/>
          <w:szCs w:val="22"/>
        </w:rPr>
        <w:t>Przetwarzane dane to:</w:t>
      </w:r>
    </w:p>
    <w:p w:rsidR="00EF1EDF" w:rsidRPr="009F153A" w:rsidRDefault="00EF1EDF" w:rsidP="00EF1EDF">
      <w:pPr>
        <w:tabs>
          <w:tab w:val="left" w:pos="969"/>
        </w:tabs>
        <w:ind w:left="426"/>
        <w:jc w:val="both"/>
        <w:rPr>
          <w:rFonts w:asciiTheme="minorHAnsi" w:hAnsiTheme="minorHAnsi" w:cstheme="minorHAnsi"/>
          <w:bCs/>
          <w:spacing w:val="-1"/>
          <w:sz w:val="22"/>
          <w:szCs w:val="22"/>
        </w:rPr>
      </w:pPr>
      <w:r w:rsidRPr="009F153A">
        <w:rPr>
          <w:rFonts w:asciiTheme="minorHAnsi" w:hAnsiTheme="minorHAnsi" w:cstheme="minorHAnsi"/>
          <w:bCs/>
          <w:spacing w:val="-1"/>
          <w:sz w:val="22"/>
          <w:szCs w:val="22"/>
        </w:rPr>
        <w:lastRenderedPageBreak/>
        <w:t>Imię i nazwisko/nazwa instytucji, NIP, REGON, data zawarcia umowy, kwota na którą zawarto umowę.</w:t>
      </w:r>
    </w:p>
    <w:p w:rsidR="00EF1EDF" w:rsidRPr="009F153A" w:rsidRDefault="00EF1EDF" w:rsidP="00245FB3">
      <w:pPr>
        <w:numPr>
          <w:ilvl w:val="0"/>
          <w:numId w:val="19"/>
        </w:numPr>
        <w:tabs>
          <w:tab w:val="left" w:pos="969"/>
          <w:tab w:val="num" w:pos="1276"/>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Źródło Pani/Pana: </w:t>
      </w:r>
      <w:r w:rsidRPr="009F153A">
        <w:rPr>
          <w:rFonts w:asciiTheme="minorHAnsi" w:hAnsiTheme="minorHAnsi" w:cstheme="minorHAnsi"/>
          <w:sz w:val="22"/>
          <w:szCs w:val="22"/>
        </w:rPr>
        <w:t xml:space="preserve"> </w:t>
      </w:r>
    </w:p>
    <w:p w:rsidR="00EF1EDF" w:rsidRPr="009F153A" w:rsidRDefault="00EF1EDF" w:rsidP="00EF1EDF">
      <w:pPr>
        <w:tabs>
          <w:tab w:val="left" w:pos="969"/>
        </w:tabs>
        <w:ind w:left="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Dane pozyskujemy bezpośrednio od osób, których one dotyczą, albo od instytucji i podmiotów zaangażowanych w realizację Programu, w tym w szczególności od Beneficjenta i Partnera.</w:t>
      </w:r>
    </w:p>
    <w:p w:rsidR="00EF1EDF" w:rsidRPr="009F153A" w:rsidRDefault="00EF1EDF" w:rsidP="00245FB3">
      <w:pPr>
        <w:numPr>
          <w:ilvl w:val="0"/>
          <w:numId w:val="19"/>
        </w:numPr>
        <w:tabs>
          <w:tab w:val="left" w:pos="969"/>
          <w:tab w:val="num" w:pos="1418"/>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Odbiorcami/kategoriami odbiorców Pani/Pana danych osobowych będą:</w:t>
      </w:r>
    </w:p>
    <w:p w:rsidR="00EF1EDF" w:rsidRPr="009F153A" w:rsidRDefault="00EF1EDF" w:rsidP="00245FB3">
      <w:pPr>
        <w:numPr>
          <w:ilvl w:val="0"/>
          <w:numId w:val="22"/>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Minister właściwy ds. rozwoju regionalnego</w:t>
      </w:r>
    </w:p>
    <w:p w:rsidR="00EF1EDF" w:rsidRPr="009F153A" w:rsidRDefault="00EF1EDF" w:rsidP="00245FB3">
      <w:pPr>
        <w:numPr>
          <w:ilvl w:val="0"/>
          <w:numId w:val="22"/>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podmioty, które na zlecenie Beneficjenta uczestniczą w realizacji projektu;</w:t>
      </w:r>
    </w:p>
    <w:p w:rsidR="00EF1EDF" w:rsidRPr="009F153A" w:rsidRDefault="00EF1EDF" w:rsidP="00245FB3">
      <w:pPr>
        <w:numPr>
          <w:ilvl w:val="0"/>
          <w:numId w:val="22"/>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użytkownicy stron internetowych dotyczących zamówień publicznych;</w:t>
      </w:r>
    </w:p>
    <w:p w:rsidR="00EF1EDF" w:rsidRPr="009F153A" w:rsidRDefault="00EF1EDF" w:rsidP="00245FB3">
      <w:pPr>
        <w:numPr>
          <w:ilvl w:val="0"/>
          <w:numId w:val="22"/>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podmioty dokonujące badań, kontroli, audytu, ewaluacji na zlecenie IZ FEŁ2027 / IP w związku z realizacją programu regionalnego Fundusze Europejskie dla Łódzkiego 2021-2027</w:t>
      </w:r>
    </w:p>
    <w:p w:rsidR="00EF1EDF" w:rsidRPr="009F153A" w:rsidRDefault="00EF1EDF" w:rsidP="00245FB3">
      <w:pPr>
        <w:numPr>
          <w:ilvl w:val="0"/>
          <w:numId w:val="19"/>
        </w:numPr>
        <w:tabs>
          <w:tab w:val="num" w:pos="993"/>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Dane będą przechowywane przez okres:</w:t>
      </w:r>
    </w:p>
    <w:p w:rsidR="00EF1EDF" w:rsidRPr="009F153A" w:rsidRDefault="00EF1EDF" w:rsidP="00EF1EDF">
      <w:pPr>
        <w:tabs>
          <w:tab w:val="left" w:pos="969"/>
        </w:tabs>
        <w:ind w:left="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5 lat od dnia 31 grudnia roku, w którym IP dokonała ostatniej płatności na rzecz Beneficjenta. Okres, o którym mowa w zdaniu pierwszym, zostaje wstrzymany w przypadku wszczęcia postępowania prawnego albo na wniosek Komisji Europejskiej. Dokumenty dotyczące pomocy publicznej udzielanej w ramach projektu przechowywane będą przez 10 lat, licząc od dnia jej przyznania, o ile projekt dotyczy pomocy publicznej.</w:t>
      </w:r>
    </w:p>
    <w:p w:rsidR="00EF1EDF" w:rsidRPr="009F153A" w:rsidRDefault="00EF1EDF" w:rsidP="00245FB3">
      <w:pPr>
        <w:numPr>
          <w:ilvl w:val="0"/>
          <w:numId w:val="19"/>
        </w:numPr>
        <w:tabs>
          <w:tab w:val="num" w:pos="993"/>
        </w:tabs>
        <w:suppressAutoHyphens/>
        <w:ind w:left="426" w:hanging="426"/>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Posiada Pani/Pan prawo do:</w:t>
      </w:r>
    </w:p>
    <w:p w:rsidR="00EF1EDF" w:rsidRPr="009F153A" w:rsidRDefault="00EF1EDF" w:rsidP="00245FB3">
      <w:pPr>
        <w:numPr>
          <w:ilvl w:val="0"/>
          <w:numId w:val="23"/>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dostępu do swoich danych oraz otrzymania ich kopii;</w:t>
      </w:r>
    </w:p>
    <w:p w:rsidR="00EF1EDF" w:rsidRPr="009F153A" w:rsidRDefault="00EF1EDF" w:rsidP="00245FB3">
      <w:pPr>
        <w:numPr>
          <w:ilvl w:val="0"/>
          <w:numId w:val="23"/>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sprostowania (poprawiania) swoich danych, jeśli są błędne lub nieaktualne;</w:t>
      </w:r>
    </w:p>
    <w:p w:rsidR="00EF1EDF" w:rsidRPr="009F153A" w:rsidRDefault="00EF1EDF" w:rsidP="00245FB3">
      <w:pPr>
        <w:numPr>
          <w:ilvl w:val="0"/>
          <w:numId w:val="23"/>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usunięcia lub ograniczenia przetwarzania danych osobowych w przypadku wystąpienia przesłanek określonych w art. 17 i 18 RODO;</w:t>
      </w:r>
    </w:p>
    <w:p w:rsidR="00EF1EDF" w:rsidRPr="009F153A" w:rsidRDefault="00EF1EDF" w:rsidP="00245FB3">
      <w:pPr>
        <w:numPr>
          <w:ilvl w:val="0"/>
          <w:numId w:val="23"/>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 xml:space="preserve">wniesienia sprzeciwu wobec przetwarzania danych w przypadku wystąpienia przesłanek, o których mowa w art. 21 RODO; </w:t>
      </w:r>
    </w:p>
    <w:p w:rsidR="00EF1EDF" w:rsidRPr="009F153A" w:rsidRDefault="00EF1EDF" w:rsidP="00245FB3">
      <w:pPr>
        <w:numPr>
          <w:ilvl w:val="0"/>
          <w:numId w:val="23"/>
        </w:numPr>
        <w:tabs>
          <w:tab w:val="left" w:pos="969"/>
        </w:tabs>
        <w:suppressAutoHyphens/>
        <w:ind w:left="993" w:hanging="567"/>
        <w:jc w:val="both"/>
        <w:rPr>
          <w:rFonts w:asciiTheme="minorHAnsi" w:hAnsiTheme="minorHAnsi" w:cstheme="minorHAnsi"/>
          <w:spacing w:val="-1"/>
          <w:sz w:val="22"/>
          <w:szCs w:val="22"/>
        </w:rPr>
      </w:pPr>
      <w:r w:rsidRPr="009F153A">
        <w:rPr>
          <w:rFonts w:asciiTheme="minorHAnsi" w:hAnsiTheme="minorHAnsi" w:cstheme="minorHAnsi"/>
          <w:spacing w:val="-1"/>
          <w:sz w:val="22"/>
          <w:szCs w:val="22"/>
        </w:rPr>
        <w:t>wniesienia skargi do Prezesa Urzędu Ochrony Danych Osobowych Adres: Urząd Ochrony Danych Osobowych ul. Stawki 2 00-193 Warszawa.</w:t>
      </w:r>
    </w:p>
    <w:p w:rsidR="00EF1EDF" w:rsidRPr="009F153A" w:rsidRDefault="00EF1EDF" w:rsidP="00EF1EDF">
      <w:pPr>
        <w:tabs>
          <w:tab w:val="left" w:pos="969"/>
        </w:tabs>
        <w:jc w:val="both"/>
        <w:rPr>
          <w:rFonts w:asciiTheme="minorHAnsi" w:hAnsiTheme="minorHAnsi" w:cstheme="minorHAnsi"/>
          <w:spacing w:val="-1"/>
          <w:sz w:val="22"/>
          <w:szCs w:val="22"/>
        </w:rPr>
      </w:pPr>
    </w:p>
    <w:p w:rsidR="00EF1EDF" w:rsidRPr="009F153A" w:rsidRDefault="00EF1EDF" w:rsidP="00EF1EDF">
      <w:pPr>
        <w:jc w:val="both"/>
        <w:rPr>
          <w:rFonts w:asciiTheme="minorHAnsi" w:hAnsiTheme="minorHAnsi" w:cstheme="minorHAnsi"/>
          <w:spacing w:val="-1"/>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jc w:val="right"/>
        <w:rPr>
          <w:rFonts w:asciiTheme="minorHAnsi" w:hAnsiTheme="minorHAnsi" w:cstheme="minorHAnsi"/>
          <w:sz w:val="22"/>
          <w:szCs w:val="22"/>
        </w:rPr>
      </w:pPr>
      <w:r w:rsidRPr="009F153A">
        <w:rPr>
          <w:rFonts w:asciiTheme="minorHAnsi" w:hAnsiTheme="minorHAnsi" w:cstheme="minorHAnsi"/>
          <w:sz w:val="22"/>
          <w:szCs w:val="22"/>
        </w:rPr>
        <w:t>Przyjąłem/przyjęłam do wiadomości:</w:t>
      </w:r>
    </w:p>
    <w:p w:rsidR="00EF1EDF" w:rsidRPr="009F153A" w:rsidRDefault="00EF1EDF" w:rsidP="00EF1EDF">
      <w:pPr>
        <w:jc w:val="right"/>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jc w:val="center"/>
        <w:rPr>
          <w:rFonts w:asciiTheme="minorHAnsi" w:eastAsia="Calibri" w:hAnsiTheme="minorHAnsi" w:cstheme="minorHAnsi"/>
          <w:b/>
          <w:bCs/>
          <w:sz w:val="22"/>
          <w:szCs w:val="22"/>
        </w:rPr>
      </w:pPr>
    </w:p>
    <w:p w:rsidR="00EF1EDF" w:rsidRPr="009F153A" w:rsidRDefault="00EF1EDF" w:rsidP="00EF1EDF">
      <w:pPr>
        <w:ind w:left="6372" w:hanging="6372"/>
        <w:jc w:val="right"/>
        <w:rPr>
          <w:rFonts w:asciiTheme="minorHAnsi" w:eastAsia="Calibri" w:hAnsiTheme="minorHAnsi" w:cstheme="minorHAnsi"/>
          <w:sz w:val="22"/>
          <w:szCs w:val="22"/>
        </w:rPr>
      </w:pPr>
      <w:r w:rsidRPr="009F153A">
        <w:rPr>
          <w:rFonts w:asciiTheme="minorHAnsi" w:eastAsia="Calibri" w:hAnsiTheme="minorHAnsi" w:cstheme="minorHAnsi"/>
          <w:sz w:val="22"/>
          <w:szCs w:val="22"/>
        </w:rPr>
        <w:t>____________________________________</w:t>
      </w:r>
    </w:p>
    <w:p w:rsidR="00EF1EDF" w:rsidRPr="009F153A" w:rsidRDefault="00EF1EDF" w:rsidP="00EF1EDF">
      <w:pPr>
        <w:jc w:val="right"/>
        <w:rPr>
          <w:rFonts w:asciiTheme="minorHAnsi" w:hAnsiTheme="minorHAnsi" w:cstheme="minorHAnsi"/>
          <w:sz w:val="22"/>
          <w:szCs w:val="22"/>
        </w:rPr>
      </w:pPr>
      <w:r w:rsidRPr="009F153A">
        <w:rPr>
          <w:rFonts w:asciiTheme="minorHAnsi" w:eastAsia="Calibri" w:hAnsiTheme="minorHAnsi" w:cstheme="minorHAnsi"/>
          <w:sz w:val="22"/>
          <w:szCs w:val="22"/>
        </w:rPr>
        <w:t>Data i czytelny podpis Wykonawcy/osoby upoważnionej do reprezentowania Wykonawcy</w:t>
      </w: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rPr>
          <w:rFonts w:asciiTheme="minorHAnsi" w:hAnsiTheme="minorHAnsi" w:cstheme="minorHAnsi"/>
          <w:sz w:val="22"/>
          <w:szCs w:val="22"/>
        </w:rPr>
      </w:pPr>
    </w:p>
    <w:p w:rsidR="00EF1EDF" w:rsidRPr="009F153A" w:rsidRDefault="00EF1EDF" w:rsidP="00EF1EDF">
      <w:pPr>
        <w:jc w:val="both"/>
        <w:rPr>
          <w:rFonts w:asciiTheme="minorHAnsi" w:hAnsiTheme="minorHAnsi" w:cstheme="minorHAnsi"/>
          <w:sz w:val="22"/>
          <w:szCs w:val="22"/>
        </w:rPr>
      </w:pPr>
    </w:p>
    <w:p w:rsidR="009906FA" w:rsidRPr="009F153A" w:rsidRDefault="009906FA" w:rsidP="00EF1EDF">
      <w:pPr>
        <w:widowControl w:val="0"/>
        <w:pBdr>
          <w:top w:val="nil"/>
          <w:left w:val="nil"/>
          <w:bottom w:val="nil"/>
          <w:right w:val="nil"/>
          <w:between w:val="nil"/>
        </w:pBdr>
        <w:spacing w:line="276" w:lineRule="auto"/>
        <w:rPr>
          <w:rFonts w:ascii="Arial" w:eastAsia="Arial" w:hAnsi="Arial" w:cs="Arial"/>
          <w:sz w:val="22"/>
          <w:szCs w:val="22"/>
        </w:rPr>
      </w:pPr>
    </w:p>
    <w:sectPr w:rsidR="009906FA" w:rsidRPr="009F153A">
      <w:headerReference w:type="default" r:id="rId11"/>
      <w:footerReference w:type="default" r:id="rId12"/>
      <w:pgSz w:w="11906" w:h="16838"/>
      <w:pgMar w:top="1418" w:right="1418" w:bottom="1134" w:left="1418" w:header="284"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FB3" w:rsidRDefault="00245FB3">
      <w:r>
        <w:separator/>
      </w:r>
    </w:p>
  </w:endnote>
  <w:endnote w:type="continuationSeparator" w:id="0">
    <w:p w:rsidR="00245FB3" w:rsidRDefault="00245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Bold">
    <w:altName w:val="Arial"/>
    <w:panose1 w:val="00000000000000000000"/>
    <w:charset w:val="00"/>
    <w:family w:val="swiss"/>
    <w:notTrueType/>
    <w:pitch w:val="default"/>
    <w:sig w:usb0="00000001"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C4" w:rsidRDefault="003266C4">
    <w:pPr>
      <w:pBdr>
        <w:top w:val="nil"/>
        <w:left w:val="nil"/>
        <w:bottom w:val="nil"/>
        <w:right w:val="nil"/>
        <w:between w:val="nil"/>
      </w:pBdr>
      <w:tabs>
        <w:tab w:val="center" w:pos="4536"/>
        <w:tab w:val="right" w:pos="9072"/>
        <w:tab w:val="left" w:pos="6120"/>
        <w:tab w:val="left" w:pos="6270"/>
        <w:tab w:val="left" w:pos="6750"/>
      </w:tabs>
      <w:rPr>
        <w:color w:val="000000"/>
      </w:rPr>
    </w:pPr>
    <w:r>
      <w:rPr>
        <w:noProof/>
        <w:color w:val="000000"/>
      </w:rPr>
      <w:drawing>
        <wp:inline distT="0" distB="0" distL="0" distR="0">
          <wp:extent cx="5759450" cy="727075"/>
          <wp:effectExtent l="0" t="0" r="0" b="0"/>
          <wp:docPr id="27314386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59450" cy="727075"/>
                  </a:xfrm>
                  <a:prstGeom prst="rect">
                    <a:avLst/>
                  </a:prstGeom>
                  <a:ln/>
                </pic:spPr>
              </pic:pic>
            </a:graphicData>
          </a:graphic>
        </wp:inline>
      </w:drawing>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FB3" w:rsidRDefault="00245FB3">
      <w:r>
        <w:separator/>
      </w:r>
    </w:p>
  </w:footnote>
  <w:footnote w:type="continuationSeparator" w:id="0">
    <w:p w:rsidR="00245FB3" w:rsidRDefault="00245FB3">
      <w:r>
        <w:continuationSeparator/>
      </w:r>
    </w:p>
  </w:footnote>
  <w:footnote w:id="1">
    <w:p w:rsidR="003266C4" w:rsidRPr="009F153A" w:rsidRDefault="003266C4" w:rsidP="00EF1EDF">
      <w:pPr>
        <w:pStyle w:val="Tekstprzypisudolnego"/>
        <w:jc w:val="both"/>
        <w:rPr>
          <w:rFonts w:ascii="Calibri Light" w:hAnsi="Calibri Light" w:cs="Calibri Light"/>
          <w:sz w:val="14"/>
          <w:szCs w:val="14"/>
        </w:rPr>
      </w:pPr>
      <w:r w:rsidRPr="009F153A">
        <w:rPr>
          <w:rStyle w:val="Odwoanieprzypisudolnego"/>
          <w:rFonts w:ascii="Calibri Light" w:hAnsi="Calibri Light" w:cs="Calibri Light"/>
          <w:sz w:val="14"/>
          <w:szCs w:val="14"/>
        </w:rPr>
        <w:footnoteRef/>
      </w:r>
      <w:r w:rsidRPr="009F153A">
        <w:rPr>
          <w:rFonts w:ascii="Calibri Light" w:hAnsi="Calibri Light" w:cs="Calibri Light"/>
          <w:sz w:val="14"/>
          <w:szCs w:val="14"/>
        </w:rPr>
        <w:t xml:space="preserve"> 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a)</w:t>
      </w:r>
      <w:r w:rsidRPr="009F153A">
        <w:rPr>
          <w:rFonts w:ascii="Calibri Light" w:hAnsi="Calibri Light" w:cs="Calibri Light"/>
          <w:sz w:val="14"/>
          <w:szCs w:val="14"/>
        </w:rPr>
        <w:tab/>
        <w:t>obywateli rosyjskich, osób fizycznych zamieszkałych w Rosji lub osób prawnych, podmiotów lub organów z siedzibą w Rosji;</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b)</w:t>
      </w:r>
      <w:r w:rsidRPr="009F153A">
        <w:rPr>
          <w:rFonts w:ascii="Calibri Light" w:hAnsi="Calibri Light" w:cs="Calibri Light"/>
          <w:sz w:val="14"/>
          <w:szCs w:val="14"/>
        </w:rPr>
        <w:tab/>
        <w:t>osób prawnych, podmiotów lub organów, do których prawa własności bezpośrednio lub pośrednio w ponad 50 % należą do podmiotu, o którym mowa w lit. a) niniejszego ustępu; lub</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c)</w:t>
      </w:r>
      <w:r w:rsidRPr="009F153A">
        <w:rPr>
          <w:rFonts w:ascii="Calibri Light" w:hAnsi="Calibri Light" w:cs="Calibri Light"/>
          <w:sz w:val="14"/>
          <w:szCs w:val="14"/>
        </w:rPr>
        <w:tab/>
        <w:t>osób fizycznych lub prawnych, podmiotów lub organów działających w imieniu lub pod kierunkiem podmiotu, o którym mowa w lit. a) lub b) niniejszego ustępu,</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w tym podwykonawców, dostawców lub podmiotów, na których zdolności polega się w rozumieniu dyrektyw w sprawie zamówień publicznych, w przypadku gdy przypada na nich ponad 10 % wartości zamówienia.</w:t>
      </w:r>
    </w:p>
  </w:footnote>
  <w:footnote w:id="2">
    <w:p w:rsidR="003266C4" w:rsidRPr="009F153A" w:rsidRDefault="003266C4" w:rsidP="00EF1EDF">
      <w:pPr>
        <w:pStyle w:val="Tekstprzypisudolnego"/>
        <w:jc w:val="both"/>
        <w:rPr>
          <w:rFonts w:ascii="Calibri Light" w:hAnsi="Calibri Light" w:cs="Calibri Light"/>
          <w:sz w:val="14"/>
          <w:szCs w:val="14"/>
        </w:rPr>
      </w:pPr>
      <w:r w:rsidRPr="009F153A">
        <w:rPr>
          <w:rStyle w:val="Odwoanieprzypisudolnego"/>
          <w:rFonts w:ascii="Calibri Light" w:hAnsi="Calibri Light" w:cs="Calibri Light"/>
          <w:sz w:val="14"/>
          <w:szCs w:val="14"/>
        </w:rPr>
        <w:footnoteRef/>
      </w:r>
      <w:r w:rsidRPr="009F153A">
        <w:rPr>
          <w:rFonts w:ascii="Calibri Light" w:hAnsi="Calibri Light" w:cs="Calibri Light"/>
          <w:sz w:val="14"/>
          <w:szCs w:val="14"/>
        </w:rPr>
        <w:t xml:space="preserve"> Zgodnie z treścią art. 7 ust. 1 ustawy z dnia 13 kwietnia 2022 r. o szczególnych rozwiązaniach w zakresie przeciwdziałania wspieraniu agresji na Ukrainę oraz służących ochronie bezpieczeństwa narodowego,  z postępowania o udzielenie zamówienia publicznego lub konkursu prowadzonego na podstawie ustawy </w:t>
      </w:r>
      <w:proofErr w:type="spellStart"/>
      <w:r w:rsidRPr="009F153A">
        <w:rPr>
          <w:rFonts w:ascii="Calibri Light" w:hAnsi="Calibri Light" w:cs="Calibri Light"/>
          <w:sz w:val="14"/>
          <w:szCs w:val="14"/>
        </w:rPr>
        <w:t>Pzp</w:t>
      </w:r>
      <w:proofErr w:type="spellEnd"/>
      <w:r w:rsidRPr="009F153A">
        <w:rPr>
          <w:rFonts w:ascii="Calibri Light" w:hAnsi="Calibri Light" w:cs="Calibri Light"/>
          <w:sz w:val="14"/>
          <w:szCs w:val="14"/>
        </w:rPr>
        <w:t xml:space="preserve"> wyklucza się:</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266C4" w:rsidRPr="009F153A" w:rsidRDefault="003266C4" w:rsidP="00EF1EDF">
      <w:pPr>
        <w:pStyle w:val="Tekstprzypisudolnego"/>
        <w:jc w:val="both"/>
        <w:rPr>
          <w:rFonts w:ascii="Calibri Light" w:hAnsi="Calibri Light" w:cs="Calibri Light"/>
          <w:sz w:val="14"/>
          <w:szCs w:val="14"/>
        </w:rPr>
      </w:pPr>
      <w:r w:rsidRPr="009F153A">
        <w:rPr>
          <w:rFonts w:ascii="Calibri Light" w:hAnsi="Calibri Light" w:cs="Calibri Light"/>
          <w:sz w:val="14"/>
          <w:szCs w:val="14"/>
        </w:rPr>
        <w:t>2) wykonawcę oraz uczestnika konkursu, którego beneficjentem rzeczywistym w rozumieniu ustawy z dnia 1 marca 2018 r. o przeciwdziałaniu praniu pieniędzy oraz finansowaniu terroryzmu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266C4" w:rsidRDefault="003266C4" w:rsidP="00EF1EDF">
      <w:pPr>
        <w:pStyle w:val="Tekstprzypisudolnego"/>
        <w:jc w:val="both"/>
      </w:pPr>
      <w:r w:rsidRPr="009F153A">
        <w:rPr>
          <w:rFonts w:ascii="Calibri Light" w:hAnsi="Calibri Light" w:cs="Calibri Light"/>
          <w:sz w:val="14"/>
          <w:szCs w:val="14"/>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 w:id="3">
    <w:p w:rsidR="003266C4" w:rsidRDefault="003266C4" w:rsidP="00EF1EDF">
      <w:pPr>
        <w:pStyle w:val="Tekstprzypisudolnego"/>
        <w:rPr>
          <w:rFonts w:ascii="Calibri Light" w:eastAsia="SimSun" w:hAnsi="Calibri Light" w:cs="Calibri Light"/>
          <w:sz w:val="12"/>
          <w:szCs w:val="12"/>
        </w:rPr>
      </w:pPr>
      <w:r>
        <w:rPr>
          <w:rStyle w:val="Odwoanieprzypisudolnego"/>
          <w:rFonts w:ascii="Arial" w:hAnsi="Arial" w:cs="Arial"/>
          <w:sz w:val="12"/>
          <w:szCs w:val="12"/>
        </w:rPr>
        <w:footnoteRef/>
      </w:r>
      <w:r>
        <w:rPr>
          <w:rFonts w:ascii="Arial" w:hAnsi="Arial" w:cs="Arial"/>
          <w:sz w:val="12"/>
          <w:szCs w:val="12"/>
        </w:rPr>
        <w:t xml:space="preserve"> </w:t>
      </w:r>
      <w:r>
        <w:rPr>
          <w:rFonts w:ascii="Calibri Light" w:hAnsi="Calibri Light" w:cs="Calibri Light"/>
          <w:sz w:val="12"/>
          <w:szCs w:val="12"/>
        </w:rPr>
        <w:t>Zgodnie z treścią art. 5k ust. 1 rozporządzenia 833/2014 w brzmieniu nadanym rozporządzeniem 2022/1269 oraz rozporządzeniem 2023/1214, 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rsidR="003266C4" w:rsidRDefault="003266C4" w:rsidP="00245FB3">
      <w:pPr>
        <w:pStyle w:val="Tekstprzypisudolnego"/>
        <w:numPr>
          <w:ilvl w:val="0"/>
          <w:numId w:val="24"/>
        </w:numPr>
        <w:suppressAutoHyphens w:val="0"/>
        <w:rPr>
          <w:rFonts w:ascii="Calibri Light" w:hAnsi="Calibri Light" w:cs="Calibri Light"/>
          <w:sz w:val="12"/>
          <w:szCs w:val="12"/>
        </w:rPr>
      </w:pPr>
      <w:r>
        <w:rPr>
          <w:rFonts w:ascii="Calibri Light" w:hAnsi="Calibri Light" w:cs="Calibri Light"/>
          <w:sz w:val="12"/>
          <w:szCs w:val="12"/>
        </w:rPr>
        <w:t>obywateli rosyjskich, osób fizycznych zamieszkałych w Rosji lub osób prawnych, podmiotów lub organów z siedzibą w Rosji;</w:t>
      </w:r>
    </w:p>
    <w:p w:rsidR="003266C4" w:rsidRDefault="003266C4" w:rsidP="00245FB3">
      <w:pPr>
        <w:pStyle w:val="Tekstprzypisudolnego"/>
        <w:numPr>
          <w:ilvl w:val="0"/>
          <w:numId w:val="24"/>
        </w:numPr>
        <w:suppressAutoHyphens w:val="0"/>
        <w:rPr>
          <w:rFonts w:ascii="Calibri Light" w:hAnsi="Calibri Light" w:cs="Calibri Light"/>
          <w:sz w:val="12"/>
          <w:szCs w:val="12"/>
        </w:rPr>
      </w:pPr>
      <w:bookmarkStart w:id="11" w:name="_Hlk102557314"/>
      <w:r>
        <w:rPr>
          <w:rFonts w:ascii="Calibri Light" w:hAnsi="Calibri Light" w:cs="Calibri Light"/>
          <w:sz w:val="12"/>
          <w:szCs w:val="12"/>
        </w:rPr>
        <w:t>osób prawnych, podmiotów lub organów, do których prawa własności bezpośrednio lub pośrednio w ponad 50 % należą do podmiotu, o którym mowa w lit. a) niniejszego ustępu; lub</w:t>
      </w:r>
      <w:bookmarkEnd w:id="11"/>
    </w:p>
    <w:p w:rsidR="003266C4" w:rsidRDefault="003266C4" w:rsidP="00245FB3">
      <w:pPr>
        <w:pStyle w:val="Tekstprzypisudolnego"/>
        <w:numPr>
          <w:ilvl w:val="0"/>
          <w:numId w:val="24"/>
        </w:numPr>
        <w:suppressAutoHyphens w:val="0"/>
        <w:rPr>
          <w:rFonts w:ascii="Calibri Light" w:hAnsi="Calibri Light" w:cs="Calibri Light"/>
          <w:sz w:val="12"/>
          <w:szCs w:val="12"/>
        </w:rPr>
      </w:pPr>
      <w:r>
        <w:rPr>
          <w:rFonts w:ascii="Calibri Light" w:hAnsi="Calibri Light" w:cs="Calibri Light"/>
          <w:sz w:val="12"/>
          <w:szCs w:val="12"/>
        </w:rPr>
        <w:t>osób fizycznych lub prawnych, podmiotów lub organów działających w imieniu lub pod kierunkiem podmiotu, o którym mowa w lit. a) lub b) niniejszego ustępu,</w:t>
      </w:r>
    </w:p>
    <w:p w:rsidR="003266C4" w:rsidRDefault="003266C4" w:rsidP="00EF1EDF">
      <w:pPr>
        <w:pStyle w:val="Tekstprzypisudolnego"/>
        <w:rPr>
          <w:rFonts w:ascii="Calibri Light" w:hAnsi="Calibri Light" w:cs="Calibri Light"/>
          <w:sz w:val="12"/>
          <w:szCs w:val="12"/>
        </w:rPr>
      </w:pPr>
      <w:r>
        <w:rPr>
          <w:rFonts w:ascii="Calibri Light" w:hAnsi="Calibri Light" w:cs="Calibri Light"/>
          <w:sz w:val="12"/>
          <w:szCs w:val="12"/>
        </w:rPr>
        <w:t>w tym podwykonawców, dostawców lub podmiotów, na których zdolności polega się w rozumieniu dyrektyw w sprawie zamówień publicznych, w przypadku gdy przypada na nich ponad 10 % wartości zamówienia.</w:t>
      </w:r>
    </w:p>
  </w:footnote>
  <w:footnote w:id="4">
    <w:p w:rsidR="003266C4" w:rsidRDefault="003266C4" w:rsidP="00EF1EDF">
      <w:pPr>
        <w:rPr>
          <w:rFonts w:ascii="Calibri Light" w:hAnsi="Calibri Light" w:cs="Calibri Light"/>
          <w:color w:val="222222"/>
          <w:sz w:val="12"/>
          <w:szCs w:val="12"/>
        </w:rPr>
      </w:pPr>
      <w:r>
        <w:rPr>
          <w:rStyle w:val="Odwoanieprzypisudolnego"/>
          <w:rFonts w:ascii="Calibri Light" w:hAnsi="Calibri Light" w:cs="Calibri Light"/>
          <w:sz w:val="12"/>
          <w:szCs w:val="12"/>
        </w:rPr>
        <w:footnoteRef/>
      </w:r>
      <w:r>
        <w:rPr>
          <w:rFonts w:ascii="Calibri Light" w:hAnsi="Calibri Light" w:cs="Calibri Light"/>
          <w:sz w:val="12"/>
          <w:szCs w:val="12"/>
        </w:rPr>
        <w:t xml:space="preserve"> </w:t>
      </w:r>
      <w:r>
        <w:rPr>
          <w:rFonts w:ascii="Calibri Light" w:hAnsi="Calibri Light" w:cs="Calibri Light"/>
          <w:color w:val="222222"/>
          <w:sz w:val="12"/>
          <w:szCs w:val="12"/>
        </w:rPr>
        <w:t xml:space="preserve">Zgodnie z treścią art. 7 ust. 1 ustawy z dnia 13 kwietnia 2022 r. </w:t>
      </w:r>
      <w:r>
        <w:rPr>
          <w:rFonts w:ascii="Calibri Light" w:hAnsi="Calibri Light" w:cs="Calibri Light"/>
          <w:i/>
          <w:iCs/>
          <w:color w:val="222222"/>
          <w:sz w:val="12"/>
          <w:szCs w:val="12"/>
        </w:rPr>
        <w:t xml:space="preserve">o szczególnych rozwiązaniach w zakresie przeciwdziałania wspieraniu agresji na Ukrainę oraz służących ochronie bezpieczeństwa narodowego,  </w:t>
      </w:r>
      <w:r>
        <w:rPr>
          <w:rFonts w:ascii="Calibri Light" w:hAnsi="Calibri Light" w:cs="Calibri Light"/>
          <w:color w:val="222222"/>
          <w:sz w:val="12"/>
          <w:szCs w:val="12"/>
        </w:rPr>
        <w:t xml:space="preserve">z postępowania o udzielenie zamówienia publicznego lub konkursu prowadzonego na podstawie ustawy </w:t>
      </w:r>
      <w:proofErr w:type="spellStart"/>
      <w:r>
        <w:rPr>
          <w:rFonts w:ascii="Calibri Light" w:hAnsi="Calibri Light" w:cs="Calibri Light"/>
          <w:color w:val="222222"/>
          <w:sz w:val="12"/>
          <w:szCs w:val="12"/>
        </w:rPr>
        <w:t>Pzp</w:t>
      </w:r>
      <w:proofErr w:type="spellEnd"/>
      <w:r>
        <w:rPr>
          <w:rFonts w:ascii="Calibri Light" w:hAnsi="Calibri Light" w:cs="Calibri Light"/>
          <w:color w:val="222222"/>
          <w:sz w:val="12"/>
          <w:szCs w:val="12"/>
        </w:rPr>
        <w:t xml:space="preserve"> wyklucza się:</w:t>
      </w:r>
    </w:p>
    <w:p w:rsidR="003266C4" w:rsidRDefault="003266C4" w:rsidP="00EF1EDF">
      <w:pPr>
        <w:rPr>
          <w:rFonts w:ascii="Calibri Light" w:hAnsi="Calibri Light" w:cs="Calibri Light"/>
          <w:color w:val="222222"/>
          <w:sz w:val="12"/>
          <w:szCs w:val="12"/>
        </w:rPr>
      </w:pPr>
      <w:r>
        <w:rPr>
          <w:rFonts w:ascii="Calibri Light" w:hAnsi="Calibri Light" w:cs="Calibri Light"/>
          <w:color w:val="222222"/>
          <w:sz w:val="12"/>
          <w:szCs w:val="12"/>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rsidR="003266C4" w:rsidRDefault="003266C4" w:rsidP="00EF1EDF">
      <w:pPr>
        <w:rPr>
          <w:rFonts w:ascii="Calibri Light" w:eastAsiaTheme="minorHAnsi" w:hAnsi="Calibri Light" w:cs="Calibri Light"/>
          <w:color w:val="222222"/>
          <w:sz w:val="12"/>
          <w:szCs w:val="12"/>
          <w:lang w:eastAsia="en-US"/>
        </w:rPr>
      </w:pPr>
      <w:r>
        <w:rPr>
          <w:rFonts w:ascii="Calibri Light" w:hAnsi="Calibri Light" w:cs="Calibri Light"/>
          <w:color w:val="222222"/>
          <w:sz w:val="12"/>
          <w:szCs w:val="12"/>
        </w:rPr>
        <w:t>2) wykonawcę oraz uczestnika konkursu, którego beneficjentem rzeczywistym w rozumieniu ustawy z dnia 1 marca 2018 r. o przeciwdziałaniu praniu pieniędzy oraz finansowaniu terroryzmu (Dz. U. z 2022 r. poz. 593 z późn.zm.)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rsidR="003266C4" w:rsidRDefault="003266C4" w:rsidP="00EF1EDF">
      <w:pPr>
        <w:rPr>
          <w:rFonts w:ascii="Calibri Light" w:hAnsi="Calibri Light" w:cs="Calibri Light"/>
          <w:sz w:val="12"/>
          <w:szCs w:val="12"/>
        </w:rPr>
      </w:pPr>
      <w:r>
        <w:rPr>
          <w:rFonts w:ascii="Calibri Light" w:hAnsi="Calibri Light" w:cs="Calibri Light"/>
          <w:color w:val="222222"/>
          <w:sz w:val="12"/>
          <w:szCs w:val="12"/>
        </w:rPr>
        <w:t>3) wykonawcę oraz uczestnika konkursu, którego jednostką dominującą w rozumieniu art. 3 ust. 1 pkt 37 ustawy z dnia 29 września 1994 r. o rachunkowości (Dz. U. z 2023 r. poz. 120 i 295),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66C4" w:rsidRDefault="003266C4">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114300" distR="114300" simplePos="0" relativeHeight="251658240" behindDoc="0" locked="0" layoutInCell="1" hidden="0" allowOverlap="1">
              <wp:simplePos x="0" y="0"/>
              <wp:positionH relativeFrom="rightMargin">
                <wp:align>center</wp:align>
              </wp:positionH>
              <wp:positionV relativeFrom="margin">
                <wp:align>bottom</wp:align>
              </wp:positionV>
              <wp:extent cx="520065" cy="2192655"/>
              <wp:effectExtent l="0" t="0" r="0" b="0"/>
              <wp:wrapNone/>
              <wp:docPr id="273143864" name="Prostokąt 273143864"/>
              <wp:cNvGraphicFramePr/>
              <a:graphic xmlns:a="http://schemas.openxmlformats.org/drawingml/2006/main">
                <a:graphicData uri="http://schemas.microsoft.com/office/word/2010/wordprocessingShape">
                  <wps:wsp>
                    <wps:cNvSpPr/>
                    <wps:spPr>
                      <a:xfrm rot="-5400000">
                        <a:off x="4254435" y="3524730"/>
                        <a:ext cx="2183130" cy="510540"/>
                      </a:xfrm>
                      <a:prstGeom prst="rect">
                        <a:avLst/>
                      </a:prstGeom>
                      <a:noFill/>
                      <a:ln>
                        <a:noFill/>
                      </a:ln>
                    </wps:spPr>
                    <wps:txbx>
                      <w:txbxContent>
                        <w:p w:rsidR="003266C4" w:rsidRDefault="003266C4">
                          <w:pPr>
                            <w:textDirection w:val="btLr"/>
                          </w:pPr>
                        </w:p>
                      </w:txbxContent>
                    </wps:txbx>
                    <wps:bodyPr spcFirstLastPara="1" wrap="square" lIns="91425" tIns="45700" rIns="91425" bIns="45700" anchor="ctr" anchorCtr="0">
                      <a:noAutofit/>
                    </wps:bodyPr>
                  </wps:wsp>
                </a:graphicData>
              </a:graphic>
            </wp:anchor>
          </w:drawing>
        </mc:Choice>
        <mc:Fallback>
          <w:pict>
            <v:rect id="Prostokąt 273143864" o:spid="_x0000_s1026" style="position:absolute;margin-left:0;margin-top:0;width:40.95pt;height:172.65pt;rotation:-90;z-index:251658240;visibility:visible;mso-wrap-style:square;mso-wrap-distance-left:9pt;mso-wrap-distance-top:0;mso-wrap-distance-right:9pt;mso-wrap-distance-bottom:0;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" filled="f" stroked="f">
              <v:textbox inset="2.53958mm,1.2694mm,2.53958mm,1.2694mm">
                <w:txbxContent>
                  <w:p w:rsidR="003266C4" w:rsidRDefault="003266C4">
                    <w:pPr>
                      <w:textDirection w:val="btLr"/>
                    </w:pPr>
                  </w:p>
                </w:txbxContent>
              </v:textbox>
              <w10:wrap anchorx="margin" anchory="margin"/>
            </v:rect>
          </w:pict>
        </mc:Fallback>
      </mc:AlternateContent>
    </w:r>
    <w:r>
      <w:rPr>
        <w:color w:val="000000"/>
      </w:rPr>
      <w:t xml:space="preserve">      </w:t>
    </w:r>
    <w:r>
      <w:rPr>
        <w:noProof/>
        <w:color w:val="000000"/>
      </w:rPr>
      <w:drawing>
        <wp:inline distT="0" distB="0" distL="0" distR="0">
          <wp:extent cx="5759450" cy="741680"/>
          <wp:effectExtent l="0" t="0" r="0" b="0"/>
          <wp:docPr id="27314386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759450" cy="741680"/>
                  </a:xfrm>
                  <a:prstGeom prst="rect">
                    <a:avLst/>
                  </a:prstGeom>
                  <a:ln/>
                </pic:spPr>
              </pic:pic>
            </a:graphicData>
          </a:graphic>
        </wp:inline>
      </w:drawing>
    </w:r>
  </w:p>
  <w:p w:rsidR="003266C4" w:rsidRPr="00EF1EDF" w:rsidRDefault="003266C4">
    <w:pPr>
      <w:jc w:val="center"/>
      <w:rPr>
        <w:rFonts w:ascii="Calibri" w:eastAsia="Calibri" w:hAnsi="Calibri" w:cs="Calibri"/>
        <w:sz w:val="16"/>
        <w:szCs w:val="20"/>
      </w:rPr>
    </w:pPr>
    <w:r w:rsidRPr="00EF1EDF">
      <w:rPr>
        <w:sz w:val="20"/>
      </w:rPr>
      <w:pict>
        <v:rect id="_x0000_i1025" style="width:0;height:1.5pt" o:hralign="center" o:hrstd="t" o:hr="t" fillcolor="#a0a0a0" stroked="f"/>
      </w:pict>
    </w:r>
    <w:r w:rsidRPr="00EF1EDF">
      <w:rPr>
        <w:rFonts w:ascii="Calibri" w:eastAsia="Calibri" w:hAnsi="Calibri" w:cs="Calibri"/>
        <w:sz w:val="16"/>
        <w:szCs w:val="20"/>
      </w:rPr>
      <w:t xml:space="preserve"> Projekt "Most Do Nowego Życia”  </w:t>
    </w:r>
    <w:r w:rsidRPr="00EF1EDF">
      <w:rPr>
        <w:rFonts w:asciiTheme="minorHAnsi" w:hAnsiTheme="minorHAnsi" w:cstheme="minorHAnsi"/>
        <w:sz w:val="16"/>
        <w:szCs w:val="20"/>
      </w:rPr>
      <w:t>jest współfinansowany ze środków Europejskiego Funduszu Społecznego Plus w ramach programu regionalnego Fundusze Europejskie dla Łódzkiego 2021-2027</w:t>
    </w:r>
  </w:p>
  <w:p w:rsidR="003266C4" w:rsidRDefault="003266C4">
    <w:pPr>
      <w:jc w:val="center"/>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E46"/>
    <w:multiLevelType w:val="hybridMultilevel"/>
    <w:tmpl w:val="2DF471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81EE2"/>
    <w:multiLevelType w:val="hybridMultilevel"/>
    <w:tmpl w:val="313084D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 w15:restartNumberingAfterBreak="0">
    <w:nsid w:val="114827D3"/>
    <w:multiLevelType w:val="hybridMultilevel"/>
    <w:tmpl w:val="15A01D30"/>
    <w:lvl w:ilvl="0" w:tplc="04150017">
      <w:start w:val="1"/>
      <w:numFmt w:val="lowerLetter"/>
      <w:lvlText w:val="%1)"/>
      <w:lvlJc w:val="left"/>
      <w:pPr>
        <w:tabs>
          <w:tab w:val="num" w:pos="1637"/>
        </w:tabs>
        <w:ind w:left="1637" w:hanging="360"/>
      </w:pPr>
    </w:lvl>
    <w:lvl w:ilvl="1" w:tplc="04150019">
      <w:start w:val="1"/>
      <w:numFmt w:val="lowerLetter"/>
      <w:lvlText w:val="%2."/>
      <w:lvlJc w:val="left"/>
      <w:pPr>
        <w:tabs>
          <w:tab w:val="num" w:pos="2357"/>
        </w:tabs>
        <w:ind w:left="2357" w:hanging="360"/>
      </w:pPr>
    </w:lvl>
    <w:lvl w:ilvl="2" w:tplc="0415001B">
      <w:start w:val="1"/>
      <w:numFmt w:val="lowerRoman"/>
      <w:lvlText w:val="%3."/>
      <w:lvlJc w:val="right"/>
      <w:pPr>
        <w:tabs>
          <w:tab w:val="num" w:pos="3077"/>
        </w:tabs>
        <w:ind w:left="3077" w:hanging="180"/>
      </w:pPr>
    </w:lvl>
    <w:lvl w:ilvl="3" w:tplc="0415000F">
      <w:start w:val="1"/>
      <w:numFmt w:val="decimal"/>
      <w:lvlText w:val="%4."/>
      <w:lvlJc w:val="left"/>
      <w:pPr>
        <w:tabs>
          <w:tab w:val="num" w:pos="3797"/>
        </w:tabs>
        <w:ind w:left="3797" w:hanging="360"/>
      </w:pPr>
    </w:lvl>
    <w:lvl w:ilvl="4" w:tplc="04150019">
      <w:start w:val="1"/>
      <w:numFmt w:val="lowerLetter"/>
      <w:lvlText w:val="%5."/>
      <w:lvlJc w:val="left"/>
      <w:pPr>
        <w:tabs>
          <w:tab w:val="num" w:pos="4517"/>
        </w:tabs>
        <w:ind w:left="4517" w:hanging="360"/>
      </w:pPr>
    </w:lvl>
    <w:lvl w:ilvl="5" w:tplc="0415001B">
      <w:start w:val="1"/>
      <w:numFmt w:val="lowerRoman"/>
      <w:lvlText w:val="%6."/>
      <w:lvlJc w:val="right"/>
      <w:pPr>
        <w:tabs>
          <w:tab w:val="num" w:pos="5237"/>
        </w:tabs>
        <w:ind w:left="5237" w:hanging="180"/>
      </w:pPr>
    </w:lvl>
    <w:lvl w:ilvl="6" w:tplc="0415000F">
      <w:start w:val="1"/>
      <w:numFmt w:val="decimal"/>
      <w:lvlText w:val="%7."/>
      <w:lvlJc w:val="left"/>
      <w:pPr>
        <w:tabs>
          <w:tab w:val="num" w:pos="5957"/>
        </w:tabs>
        <w:ind w:left="5957" w:hanging="360"/>
      </w:pPr>
    </w:lvl>
    <w:lvl w:ilvl="7" w:tplc="04150019">
      <w:start w:val="1"/>
      <w:numFmt w:val="lowerLetter"/>
      <w:lvlText w:val="%8."/>
      <w:lvlJc w:val="left"/>
      <w:pPr>
        <w:tabs>
          <w:tab w:val="num" w:pos="6677"/>
        </w:tabs>
        <w:ind w:left="6677" w:hanging="360"/>
      </w:pPr>
    </w:lvl>
    <w:lvl w:ilvl="8" w:tplc="0415001B">
      <w:start w:val="1"/>
      <w:numFmt w:val="lowerRoman"/>
      <w:lvlText w:val="%9."/>
      <w:lvlJc w:val="right"/>
      <w:pPr>
        <w:tabs>
          <w:tab w:val="num" w:pos="7397"/>
        </w:tabs>
        <w:ind w:left="7397" w:hanging="180"/>
      </w:pPr>
    </w:lvl>
  </w:abstractNum>
  <w:abstractNum w:abstractNumId="3" w15:restartNumberingAfterBreak="0">
    <w:nsid w:val="11DE32C8"/>
    <w:multiLevelType w:val="hybridMultilevel"/>
    <w:tmpl w:val="AA2E3970"/>
    <w:name w:val="WW8Num312222222222"/>
    <w:lvl w:ilvl="0" w:tplc="6BBEB8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140C526F"/>
    <w:multiLevelType w:val="hybridMultilevel"/>
    <w:tmpl w:val="5B54077E"/>
    <w:lvl w:ilvl="0" w:tplc="04150017">
      <w:start w:val="1"/>
      <w:numFmt w:val="lowerLetter"/>
      <w:lvlText w:val="%1)"/>
      <w:lvlJc w:val="left"/>
      <w:pPr>
        <w:ind w:left="502" w:hanging="360"/>
      </w:pPr>
    </w:lvl>
    <w:lvl w:ilvl="1" w:tplc="04150019">
      <w:start w:val="1"/>
      <w:numFmt w:val="lowerLetter"/>
      <w:lvlText w:val="%2."/>
      <w:lvlJc w:val="left"/>
      <w:pPr>
        <w:ind w:left="2475" w:hanging="360"/>
      </w:pPr>
    </w:lvl>
    <w:lvl w:ilvl="2" w:tplc="0415001B">
      <w:start w:val="1"/>
      <w:numFmt w:val="lowerRoman"/>
      <w:lvlText w:val="%3."/>
      <w:lvlJc w:val="right"/>
      <w:pPr>
        <w:ind w:left="3195" w:hanging="180"/>
      </w:pPr>
    </w:lvl>
    <w:lvl w:ilvl="3" w:tplc="0415000F">
      <w:start w:val="1"/>
      <w:numFmt w:val="decimal"/>
      <w:lvlText w:val="%4."/>
      <w:lvlJc w:val="left"/>
      <w:pPr>
        <w:ind w:left="3915" w:hanging="360"/>
      </w:pPr>
    </w:lvl>
    <w:lvl w:ilvl="4" w:tplc="04150019">
      <w:start w:val="1"/>
      <w:numFmt w:val="lowerLetter"/>
      <w:lvlText w:val="%5."/>
      <w:lvlJc w:val="left"/>
      <w:pPr>
        <w:ind w:left="4635" w:hanging="360"/>
      </w:pPr>
    </w:lvl>
    <w:lvl w:ilvl="5" w:tplc="0415001B">
      <w:start w:val="1"/>
      <w:numFmt w:val="lowerRoman"/>
      <w:lvlText w:val="%6."/>
      <w:lvlJc w:val="right"/>
      <w:pPr>
        <w:ind w:left="5355" w:hanging="180"/>
      </w:pPr>
    </w:lvl>
    <w:lvl w:ilvl="6" w:tplc="0415000F">
      <w:start w:val="1"/>
      <w:numFmt w:val="decimal"/>
      <w:lvlText w:val="%7."/>
      <w:lvlJc w:val="left"/>
      <w:pPr>
        <w:ind w:left="6075" w:hanging="360"/>
      </w:pPr>
    </w:lvl>
    <w:lvl w:ilvl="7" w:tplc="04150019">
      <w:start w:val="1"/>
      <w:numFmt w:val="lowerLetter"/>
      <w:lvlText w:val="%8."/>
      <w:lvlJc w:val="left"/>
      <w:pPr>
        <w:ind w:left="6795" w:hanging="360"/>
      </w:pPr>
    </w:lvl>
    <w:lvl w:ilvl="8" w:tplc="0415001B">
      <w:start w:val="1"/>
      <w:numFmt w:val="lowerRoman"/>
      <w:lvlText w:val="%9."/>
      <w:lvlJc w:val="right"/>
      <w:pPr>
        <w:ind w:left="7515" w:hanging="180"/>
      </w:pPr>
    </w:lvl>
  </w:abstractNum>
  <w:abstractNum w:abstractNumId="5" w15:restartNumberingAfterBreak="0">
    <w:nsid w:val="15836E2B"/>
    <w:multiLevelType w:val="hybridMultilevel"/>
    <w:tmpl w:val="5A04A996"/>
    <w:name w:val="WW8Num31222222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883131E"/>
    <w:multiLevelType w:val="hybridMultilevel"/>
    <w:tmpl w:val="1FEAA124"/>
    <w:lvl w:ilvl="0" w:tplc="8D82250A">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15:restartNumberingAfterBreak="0">
    <w:nsid w:val="1D406883"/>
    <w:multiLevelType w:val="hybridMultilevel"/>
    <w:tmpl w:val="6F9E71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F873956"/>
    <w:multiLevelType w:val="hybridMultilevel"/>
    <w:tmpl w:val="2C96FF2A"/>
    <w:lvl w:ilvl="0" w:tplc="04150017">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9" w15:restartNumberingAfterBreak="0">
    <w:nsid w:val="23A77642"/>
    <w:multiLevelType w:val="hybridMultilevel"/>
    <w:tmpl w:val="EDC68B02"/>
    <w:lvl w:ilvl="0" w:tplc="759A0D16">
      <w:start w:val="4"/>
      <w:numFmt w:val="decimal"/>
      <w:lvlText w:val="%1."/>
      <w:lvlJc w:val="left"/>
      <w:pPr>
        <w:tabs>
          <w:tab w:val="num" w:pos="360"/>
        </w:tabs>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E40502C"/>
    <w:multiLevelType w:val="hybridMultilevel"/>
    <w:tmpl w:val="FE9C40CC"/>
    <w:lvl w:ilvl="0" w:tplc="0415000F">
      <w:start w:val="1"/>
      <w:numFmt w:val="decimal"/>
      <w:lvlText w:val="%1."/>
      <w:lvlJc w:val="left"/>
      <w:pPr>
        <w:ind w:left="720" w:hanging="360"/>
      </w:pPr>
    </w:lvl>
    <w:lvl w:ilvl="1" w:tplc="04150019">
      <w:start w:val="1"/>
      <w:numFmt w:val="lowerLetter"/>
      <w:lvlText w:val="%2."/>
      <w:lvlJc w:val="left"/>
      <w:pPr>
        <w:ind w:left="786" w:hanging="360"/>
      </w:pPr>
    </w:lvl>
    <w:lvl w:ilvl="2" w:tplc="3A0C4A1A">
      <w:start w:val="1"/>
      <w:numFmt w:val="lowerLetter"/>
      <w:lvlText w:val="%3)"/>
      <w:lvlJc w:val="left"/>
      <w:pPr>
        <w:ind w:left="644"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0C26F44"/>
    <w:multiLevelType w:val="hybridMultilevel"/>
    <w:tmpl w:val="C03A29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186482D"/>
    <w:multiLevelType w:val="hybridMultilevel"/>
    <w:tmpl w:val="5510C9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2850E1C"/>
    <w:multiLevelType w:val="hybridMultilevel"/>
    <w:tmpl w:val="CF7A1C36"/>
    <w:lvl w:ilvl="0" w:tplc="E36C65CE">
      <w:start w:val="1"/>
      <w:numFmt w:val="bullet"/>
      <w:lvlText w:val=""/>
      <w:lvlJc w:val="left"/>
      <w:pPr>
        <w:ind w:left="1495" w:hanging="360"/>
      </w:pPr>
      <w:rPr>
        <w:rFonts w:ascii="Symbol" w:hAnsi="Symbol" w:hint="default"/>
      </w:rPr>
    </w:lvl>
    <w:lvl w:ilvl="1" w:tplc="04150003">
      <w:start w:val="1"/>
      <w:numFmt w:val="bullet"/>
      <w:lvlText w:val="o"/>
      <w:lvlJc w:val="left"/>
      <w:pPr>
        <w:ind w:left="2215" w:hanging="360"/>
      </w:pPr>
      <w:rPr>
        <w:rFonts w:ascii="Courier New" w:hAnsi="Courier New" w:cs="Courier New" w:hint="default"/>
      </w:rPr>
    </w:lvl>
    <w:lvl w:ilvl="2" w:tplc="04150005">
      <w:start w:val="1"/>
      <w:numFmt w:val="bullet"/>
      <w:lvlText w:val=""/>
      <w:lvlJc w:val="left"/>
      <w:pPr>
        <w:ind w:left="2935" w:hanging="360"/>
      </w:pPr>
      <w:rPr>
        <w:rFonts w:ascii="Wingdings" w:hAnsi="Wingdings" w:hint="default"/>
      </w:rPr>
    </w:lvl>
    <w:lvl w:ilvl="3" w:tplc="04150001">
      <w:start w:val="1"/>
      <w:numFmt w:val="bullet"/>
      <w:lvlText w:val=""/>
      <w:lvlJc w:val="left"/>
      <w:pPr>
        <w:ind w:left="3655" w:hanging="360"/>
      </w:pPr>
      <w:rPr>
        <w:rFonts w:ascii="Symbol" w:hAnsi="Symbol" w:hint="default"/>
      </w:rPr>
    </w:lvl>
    <w:lvl w:ilvl="4" w:tplc="04150003">
      <w:start w:val="1"/>
      <w:numFmt w:val="bullet"/>
      <w:lvlText w:val="o"/>
      <w:lvlJc w:val="left"/>
      <w:pPr>
        <w:ind w:left="4375" w:hanging="360"/>
      </w:pPr>
      <w:rPr>
        <w:rFonts w:ascii="Courier New" w:hAnsi="Courier New" w:cs="Courier New" w:hint="default"/>
      </w:rPr>
    </w:lvl>
    <w:lvl w:ilvl="5" w:tplc="04150005">
      <w:start w:val="1"/>
      <w:numFmt w:val="bullet"/>
      <w:lvlText w:val=""/>
      <w:lvlJc w:val="left"/>
      <w:pPr>
        <w:ind w:left="5095" w:hanging="360"/>
      </w:pPr>
      <w:rPr>
        <w:rFonts w:ascii="Wingdings" w:hAnsi="Wingdings" w:hint="default"/>
      </w:rPr>
    </w:lvl>
    <w:lvl w:ilvl="6" w:tplc="04150001">
      <w:start w:val="1"/>
      <w:numFmt w:val="bullet"/>
      <w:lvlText w:val=""/>
      <w:lvlJc w:val="left"/>
      <w:pPr>
        <w:ind w:left="5815" w:hanging="360"/>
      </w:pPr>
      <w:rPr>
        <w:rFonts w:ascii="Symbol" w:hAnsi="Symbol" w:hint="default"/>
      </w:rPr>
    </w:lvl>
    <w:lvl w:ilvl="7" w:tplc="04150003">
      <w:start w:val="1"/>
      <w:numFmt w:val="bullet"/>
      <w:lvlText w:val="o"/>
      <w:lvlJc w:val="left"/>
      <w:pPr>
        <w:ind w:left="6535" w:hanging="360"/>
      </w:pPr>
      <w:rPr>
        <w:rFonts w:ascii="Courier New" w:hAnsi="Courier New" w:cs="Courier New" w:hint="default"/>
      </w:rPr>
    </w:lvl>
    <w:lvl w:ilvl="8" w:tplc="04150005">
      <w:start w:val="1"/>
      <w:numFmt w:val="bullet"/>
      <w:lvlText w:val=""/>
      <w:lvlJc w:val="left"/>
      <w:pPr>
        <w:ind w:left="7255" w:hanging="360"/>
      </w:pPr>
      <w:rPr>
        <w:rFonts w:ascii="Wingdings" w:hAnsi="Wingdings" w:hint="default"/>
      </w:rPr>
    </w:lvl>
  </w:abstractNum>
  <w:abstractNum w:abstractNumId="14" w15:restartNumberingAfterBreak="0">
    <w:nsid w:val="532F6E8B"/>
    <w:multiLevelType w:val="hybridMultilevel"/>
    <w:tmpl w:val="582E3C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B3610D"/>
    <w:multiLevelType w:val="hybridMultilevel"/>
    <w:tmpl w:val="06AA1EBC"/>
    <w:name w:val="WW8Num31222222222"/>
    <w:lvl w:ilvl="0" w:tplc="6BBEB8A6">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6" w15:restartNumberingAfterBreak="0">
    <w:nsid w:val="5AB81952"/>
    <w:multiLevelType w:val="hybridMultilevel"/>
    <w:tmpl w:val="566CBF1A"/>
    <w:lvl w:ilvl="0" w:tplc="BDC22B62">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AD60F6F"/>
    <w:multiLevelType w:val="hybridMultilevel"/>
    <w:tmpl w:val="5860E7C2"/>
    <w:lvl w:ilvl="0" w:tplc="C20E49D2">
      <w:start w:val="1"/>
      <w:numFmt w:val="lowerLetter"/>
      <w:lvlText w:val="%1)"/>
      <w:lvlJc w:val="left"/>
      <w:pPr>
        <w:ind w:left="774" w:hanging="360"/>
      </w:pPr>
      <w:rPr>
        <w:b w:val="0"/>
      </w:rPr>
    </w:lvl>
    <w:lvl w:ilvl="1" w:tplc="04150019">
      <w:start w:val="1"/>
      <w:numFmt w:val="lowerLetter"/>
      <w:lvlText w:val="%2."/>
      <w:lvlJc w:val="left"/>
      <w:pPr>
        <w:ind w:left="1494" w:hanging="360"/>
      </w:pPr>
    </w:lvl>
    <w:lvl w:ilvl="2" w:tplc="0415001B">
      <w:start w:val="1"/>
      <w:numFmt w:val="lowerRoman"/>
      <w:lvlText w:val="%3."/>
      <w:lvlJc w:val="right"/>
      <w:pPr>
        <w:ind w:left="2214" w:hanging="180"/>
      </w:pPr>
    </w:lvl>
    <w:lvl w:ilvl="3" w:tplc="0415000F">
      <w:start w:val="1"/>
      <w:numFmt w:val="decimal"/>
      <w:lvlText w:val="%4."/>
      <w:lvlJc w:val="left"/>
      <w:pPr>
        <w:ind w:left="2934" w:hanging="360"/>
      </w:pPr>
    </w:lvl>
    <w:lvl w:ilvl="4" w:tplc="04150019">
      <w:start w:val="1"/>
      <w:numFmt w:val="lowerLetter"/>
      <w:lvlText w:val="%5."/>
      <w:lvlJc w:val="left"/>
      <w:pPr>
        <w:ind w:left="3654" w:hanging="360"/>
      </w:pPr>
    </w:lvl>
    <w:lvl w:ilvl="5" w:tplc="0415001B">
      <w:start w:val="1"/>
      <w:numFmt w:val="lowerRoman"/>
      <w:lvlText w:val="%6."/>
      <w:lvlJc w:val="right"/>
      <w:pPr>
        <w:ind w:left="4374" w:hanging="180"/>
      </w:pPr>
    </w:lvl>
    <w:lvl w:ilvl="6" w:tplc="0415000F">
      <w:start w:val="1"/>
      <w:numFmt w:val="decimal"/>
      <w:lvlText w:val="%7."/>
      <w:lvlJc w:val="left"/>
      <w:pPr>
        <w:ind w:left="5094" w:hanging="360"/>
      </w:pPr>
    </w:lvl>
    <w:lvl w:ilvl="7" w:tplc="04150019">
      <w:start w:val="1"/>
      <w:numFmt w:val="lowerLetter"/>
      <w:lvlText w:val="%8."/>
      <w:lvlJc w:val="left"/>
      <w:pPr>
        <w:ind w:left="5814" w:hanging="360"/>
      </w:pPr>
    </w:lvl>
    <w:lvl w:ilvl="8" w:tplc="0415001B">
      <w:start w:val="1"/>
      <w:numFmt w:val="lowerRoman"/>
      <w:lvlText w:val="%9."/>
      <w:lvlJc w:val="right"/>
      <w:pPr>
        <w:ind w:left="6534" w:hanging="180"/>
      </w:pPr>
    </w:lvl>
  </w:abstractNum>
  <w:abstractNum w:abstractNumId="18" w15:restartNumberingAfterBreak="0">
    <w:nsid w:val="5BC14EDB"/>
    <w:multiLevelType w:val="hybridMultilevel"/>
    <w:tmpl w:val="F7700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2045AC"/>
    <w:multiLevelType w:val="hybridMultilevel"/>
    <w:tmpl w:val="4A46D892"/>
    <w:lvl w:ilvl="0" w:tplc="8692FE1E">
      <w:start w:val="1"/>
      <w:numFmt w:val="bullet"/>
      <w:lvlText w:val=""/>
      <w:lvlJc w:val="left"/>
      <w:pPr>
        <w:ind w:left="1494" w:hanging="360"/>
      </w:pPr>
      <w:rPr>
        <w:rFonts w:ascii="Symbol" w:hAnsi="Symbol" w:hint="default"/>
      </w:rPr>
    </w:lvl>
    <w:lvl w:ilvl="1" w:tplc="04150003">
      <w:start w:val="1"/>
      <w:numFmt w:val="bullet"/>
      <w:lvlText w:val="o"/>
      <w:lvlJc w:val="left"/>
      <w:pPr>
        <w:ind w:left="2214" w:hanging="360"/>
      </w:pPr>
      <w:rPr>
        <w:rFonts w:ascii="Courier New" w:hAnsi="Courier New" w:cs="Courier New" w:hint="default"/>
      </w:rPr>
    </w:lvl>
    <w:lvl w:ilvl="2" w:tplc="04150005">
      <w:start w:val="1"/>
      <w:numFmt w:val="bullet"/>
      <w:lvlText w:val=""/>
      <w:lvlJc w:val="left"/>
      <w:pPr>
        <w:ind w:left="2934" w:hanging="360"/>
      </w:pPr>
      <w:rPr>
        <w:rFonts w:ascii="Wingdings" w:hAnsi="Wingdings" w:hint="default"/>
      </w:rPr>
    </w:lvl>
    <w:lvl w:ilvl="3" w:tplc="04150001">
      <w:start w:val="1"/>
      <w:numFmt w:val="bullet"/>
      <w:lvlText w:val=""/>
      <w:lvlJc w:val="left"/>
      <w:pPr>
        <w:ind w:left="3654" w:hanging="360"/>
      </w:pPr>
      <w:rPr>
        <w:rFonts w:ascii="Symbol" w:hAnsi="Symbol" w:hint="default"/>
      </w:rPr>
    </w:lvl>
    <w:lvl w:ilvl="4" w:tplc="04150003">
      <w:start w:val="1"/>
      <w:numFmt w:val="bullet"/>
      <w:lvlText w:val="o"/>
      <w:lvlJc w:val="left"/>
      <w:pPr>
        <w:ind w:left="4374" w:hanging="360"/>
      </w:pPr>
      <w:rPr>
        <w:rFonts w:ascii="Courier New" w:hAnsi="Courier New" w:cs="Courier New" w:hint="default"/>
      </w:rPr>
    </w:lvl>
    <w:lvl w:ilvl="5" w:tplc="04150005">
      <w:start w:val="1"/>
      <w:numFmt w:val="bullet"/>
      <w:lvlText w:val=""/>
      <w:lvlJc w:val="left"/>
      <w:pPr>
        <w:ind w:left="5094" w:hanging="360"/>
      </w:pPr>
      <w:rPr>
        <w:rFonts w:ascii="Wingdings" w:hAnsi="Wingdings" w:hint="default"/>
      </w:rPr>
    </w:lvl>
    <w:lvl w:ilvl="6" w:tplc="04150001">
      <w:start w:val="1"/>
      <w:numFmt w:val="bullet"/>
      <w:lvlText w:val=""/>
      <w:lvlJc w:val="left"/>
      <w:pPr>
        <w:ind w:left="5814" w:hanging="360"/>
      </w:pPr>
      <w:rPr>
        <w:rFonts w:ascii="Symbol" w:hAnsi="Symbol" w:hint="default"/>
      </w:rPr>
    </w:lvl>
    <w:lvl w:ilvl="7" w:tplc="04150003">
      <w:start w:val="1"/>
      <w:numFmt w:val="bullet"/>
      <w:lvlText w:val="o"/>
      <w:lvlJc w:val="left"/>
      <w:pPr>
        <w:ind w:left="6534" w:hanging="360"/>
      </w:pPr>
      <w:rPr>
        <w:rFonts w:ascii="Courier New" w:hAnsi="Courier New" w:cs="Courier New" w:hint="default"/>
      </w:rPr>
    </w:lvl>
    <w:lvl w:ilvl="8" w:tplc="04150005">
      <w:start w:val="1"/>
      <w:numFmt w:val="bullet"/>
      <w:lvlText w:val=""/>
      <w:lvlJc w:val="left"/>
      <w:pPr>
        <w:ind w:left="7254" w:hanging="360"/>
      </w:pPr>
      <w:rPr>
        <w:rFonts w:ascii="Wingdings" w:hAnsi="Wingdings" w:hint="default"/>
      </w:rPr>
    </w:lvl>
  </w:abstractNum>
  <w:abstractNum w:abstractNumId="20" w15:restartNumberingAfterBreak="0">
    <w:nsid w:val="622A2497"/>
    <w:multiLevelType w:val="hybridMultilevel"/>
    <w:tmpl w:val="C55E27EE"/>
    <w:lvl w:ilvl="0" w:tplc="04150017">
      <w:start w:val="1"/>
      <w:numFmt w:val="lowerLetter"/>
      <w:lvlText w:val="%1)"/>
      <w:lvlJc w:val="left"/>
      <w:pPr>
        <w:ind w:left="1755" w:hanging="360"/>
      </w:pPr>
    </w:lvl>
    <w:lvl w:ilvl="1" w:tplc="04150019">
      <w:start w:val="1"/>
      <w:numFmt w:val="lowerLetter"/>
      <w:lvlText w:val="%2."/>
      <w:lvlJc w:val="left"/>
      <w:pPr>
        <w:ind w:left="2475" w:hanging="360"/>
      </w:pPr>
    </w:lvl>
    <w:lvl w:ilvl="2" w:tplc="0415001B">
      <w:start w:val="1"/>
      <w:numFmt w:val="lowerRoman"/>
      <w:lvlText w:val="%3."/>
      <w:lvlJc w:val="right"/>
      <w:pPr>
        <w:ind w:left="3195" w:hanging="180"/>
      </w:pPr>
    </w:lvl>
    <w:lvl w:ilvl="3" w:tplc="0415000F">
      <w:start w:val="1"/>
      <w:numFmt w:val="decimal"/>
      <w:lvlText w:val="%4."/>
      <w:lvlJc w:val="left"/>
      <w:pPr>
        <w:ind w:left="3915" w:hanging="360"/>
      </w:pPr>
    </w:lvl>
    <w:lvl w:ilvl="4" w:tplc="04150019">
      <w:start w:val="1"/>
      <w:numFmt w:val="lowerLetter"/>
      <w:lvlText w:val="%5."/>
      <w:lvlJc w:val="left"/>
      <w:pPr>
        <w:ind w:left="4635" w:hanging="360"/>
      </w:pPr>
    </w:lvl>
    <w:lvl w:ilvl="5" w:tplc="0415001B">
      <w:start w:val="1"/>
      <w:numFmt w:val="lowerRoman"/>
      <w:lvlText w:val="%6."/>
      <w:lvlJc w:val="right"/>
      <w:pPr>
        <w:ind w:left="5355" w:hanging="180"/>
      </w:pPr>
    </w:lvl>
    <w:lvl w:ilvl="6" w:tplc="0415000F">
      <w:start w:val="1"/>
      <w:numFmt w:val="decimal"/>
      <w:lvlText w:val="%7."/>
      <w:lvlJc w:val="left"/>
      <w:pPr>
        <w:ind w:left="6075" w:hanging="360"/>
      </w:pPr>
    </w:lvl>
    <w:lvl w:ilvl="7" w:tplc="04150019">
      <w:start w:val="1"/>
      <w:numFmt w:val="lowerLetter"/>
      <w:lvlText w:val="%8."/>
      <w:lvlJc w:val="left"/>
      <w:pPr>
        <w:ind w:left="6795" w:hanging="360"/>
      </w:pPr>
    </w:lvl>
    <w:lvl w:ilvl="8" w:tplc="0415001B">
      <w:start w:val="1"/>
      <w:numFmt w:val="lowerRoman"/>
      <w:lvlText w:val="%9."/>
      <w:lvlJc w:val="right"/>
      <w:pPr>
        <w:ind w:left="7515" w:hanging="180"/>
      </w:pPr>
    </w:lvl>
  </w:abstractNum>
  <w:abstractNum w:abstractNumId="21" w15:restartNumberingAfterBreak="0">
    <w:nsid w:val="65B35FF2"/>
    <w:multiLevelType w:val="hybridMultilevel"/>
    <w:tmpl w:val="02E2D3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9A945D8"/>
    <w:multiLevelType w:val="hybridMultilevel"/>
    <w:tmpl w:val="5DE8F7B4"/>
    <w:lvl w:ilvl="0" w:tplc="8D82250A">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6F53190A"/>
    <w:multiLevelType w:val="hybridMultilevel"/>
    <w:tmpl w:val="1B3EA44A"/>
    <w:lvl w:ilvl="0" w:tplc="E36C65CE">
      <w:start w:val="1"/>
      <w:numFmt w:val="bullet"/>
      <w:lvlText w:val=""/>
      <w:lvlJc w:val="left"/>
      <w:pPr>
        <w:ind w:left="107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704D173C"/>
    <w:multiLevelType w:val="hybridMultilevel"/>
    <w:tmpl w:val="1B40DFE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0C03AFF"/>
    <w:multiLevelType w:val="hybridMultilevel"/>
    <w:tmpl w:val="5FC0C39E"/>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F5955B1"/>
    <w:multiLevelType w:val="hybridMultilevel"/>
    <w:tmpl w:val="68889514"/>
    <w:lvl w:ilvl="0" w:tplc="C9D68F3A">
      <w:start w:val="1"/>
      <w:numFmt w:val="upperRoman"/>
      <w:lvlText w:val="%1."/>
      <w:lvlJc w:val="right"/>
      <w:pPr>
        <w:tabs>
          <w:tab w:val="num" w:pos="606"/>
        </w:tabs>
        <w:ind w:left="606" w:hanging="180"/>
      </w:pPr>
      <w:rPr>
        <w:b/>
        <w:bCs/>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lvlOverride w:ilvl="2"/>
    <w:lvlOverride w:ilvl="3"/>
    <w:lvlOverride w:ilvl="4"/>
    <w:lvlOverride w:ilvl="5"/>
    <w:lvlOverride w:ilvl="6"/>
    <w:lvlOverride w:ilvl="7"/>
    <w:lvlOverride w:ilvl="8"/>
  </w:num>
  <w:num w:numId="3">
    <w:abstractNumId w:val="19"/>
    <w:lvlOverride w:ilvl="0"/>
    <w:lvlOverride w:ilvl="1"/>
    <w:lvlOverride w:ilvl="2"/>
    <w:lvlOverride w:ilvl="3"/>
    <w:lvlOverride w:ilvl="4"/>
    <w:lvlOverride w:ilvl="5"/>
    <w:lvlOverride w:ilvl="6"/>
    <w:lvlOverride w:ilvl="7"/>
    <w:lvlOverride w:ilvl="8"/>
  </w:num>
  <w:num w:numId="4">
    <w:abstractNumId w:val="23"/>
    <w:lvlOverride w:ilvl="0"/>
    <w:lvlOverride w:ilvl="1"/>
    <w:lvlOverride w:ilvl="2"/>
    <w:lvlOverride w:ilvl="3"/>
    <w:lvlOverride w:ilvl="4"/>
    <w:lvlOverride w:ilvl="5"/>
    <w:lvlOverride w:ilvl="6"/>
    <w:lvlOverride w:ilvl="7"/>
    <w:lvlOverride w:ilvl="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lvlOverride w:ilvl="2"/>
    <w:lvlOverride w:ilvl="3"/>
    <w:lvlOverride w:ilvl="4"/>
    <w:lvlOverride w:ilvl="5"/>
    <w:lvlOverride w:ilvl="6"/>
    <w:lvlOverride w:ilvl="7"/>
    <w:lvlOverride w:ilvl="8"/>
  </w:num>
  <w:num w:numId="21">
    <w:abstractNumId w:val="7"/>
    <w:lvlOverride w:ilvl="0"/>
    <w:lvlOverride w:ilvl="1"/>
    <w:lvlOverride w:ilvl="2"/>
    <w:lvlOverride w:ilvl="3"/>
    <w:lvlOverride w:ilvl="4"/>
    <w:lvlOverride w:ilvl="5"/>
    <w:lvlOverride w:ilvl="6"/>
    <w:lvlOverride w:ilvl="7"/>
    <w:lvlOverride w:ilvl="8"/>
  </w:num>
  <w:num w:numId="22">
    <w:abstractNumId w:val="3"/>
    <w:lvlOverride w:ilvl="0"/>
    <w:lvlOverride w:ilvl="1"/>
    <w:lvlOverride w:ilvl="2"/>
    <w:lvlOverride w:ilvl="3"/>
    <w:lvlOverride w:ilvl="4"/>
    <w:lvlOverride w:ilvl="5"/>
    <w:lvlOverride w:ilvl="6"/>
    <w:lvlOverride w:ilvl="7"/>
    <w:lvlOverride w:ilvl="8"/>
  </w:num>
  <w:num w:numId="23">
    <w:abstractNumId w:val="1"/>
    <w:lvlOverride w:ilvl="0"/>
    <w:lvlOverride w:ilvl="1"/>
    <w:lvlOverride w:ilvl="2"/>
    <w:lvlOverride w:ilvl="3"/>
    <w:lvlOverride w:ilvl="4"/>
    <w:lvlOverride w:ilvl="5"/>
    <w:lvlOverride w:ilvl="6"/>
    <w:lvlOverride w:ilvl="7"/>
    <w:lvlOverride w:ilvl="8"/>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0"/>
  </w:num>
  <w:num w:numId="27">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6FA"/>
    <w:rsid w:val="00047AD8"/>
    <w:rsid w:val="00245FB3"/>
    <w:rsid w:val="003266C4"/>
    <w:rsid w:val="005A053C"/>
    <w:rsid w:val="005D5123"/>
    <w:rsid w:val="005E2FAA"/>
    <w:rsid w:val="00742714"/>
    <w:rsid w:val="009906FA"/>
    <w:rsid w:val="009F153A"/>
    <w:rsid w:val="00A45C20"/>
    <w:rsid w:val="00B22BE8"/>
    <w:rsid w:val="00B638FA"/>
    <w:rsid w:val="00CD126A"/>
    <w:rsid w:val="00EF1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8CFA7"/>
  <w15:docId w15:val="{DFEB167A-1733-4BA0-AFFC-B587DA83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2186F"/>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ormalnyWeb">
    <w:name w:val="Normal (Web)"/>
    <w:basedOn w:val="Normalny"/>
    <w:uiPriority w:val="99"/>
    <w:rsid w:val="0052186F"/>
    <w:pPr>
      <w:spacing w:before="100" w:beforeAutospacing="1" w:after="100" w:afterAutospacing="1"/>
    </w:pPr>
  </w:style>
  <w:style w:type="character" w:styleId="Uwydatnienie">
    <w:name w:val="Emphasis"/>
    <w:uiPriority w:val="99"/>
    <w:qFormat/>
    <w:rsid w:val="0052186F"/>
    <w:rPr>
      <w:rFonts w:ascii="Times New Roman" w:hAnsi="Times New Roman" w:cs="Times New Roman"/>
      <w:i/>
      <w:iCs/>
    </w:rPr>
  </w:style>
  <w:style w:type="paragraph" w:customStyle="1" w:styleId="Default">
    <w:name w:val="Default"/>
    <w:uiPriority w:val="99"/>
    <w:rsid w:val="0052186F"/>
    <w:pPr>
      <w:autoSpaceDE w:val="0"/>
      <w:autoSpaceDN w:val="0"/>
      <w:adjustRightInd w:val="0"/>
    </w:pPr>
    <w:rPr>
      <w:color w:val="000000"/>
      <w:lang w:eastAsia="en-US"/>
    </w:rPr>
  </w:style>
  <w:style w:type="paragraph" w:styleId="Nagwek">
    <w:name w:val="header"/>
    <w:basedOn w:val="Normalny"/>
    <w:link w:val="NagwekZnak"/>
    <w:uiPriority w:val="99"/>
    <w:rsid w:val="0052186F"/>
    <w:pPr>
      <w:tabs>
        <w:tab w:val="center" w:pos="4536"/>
        <w:tab w:val="right" w:pos="9072"/>
      </w:tabs>
    </w:pPr>
  </w:style>
  <w:style w:type="character" w:customStyle="1" w:styleId="NagwekZnak">
    <w:name w:val="Nagłówek Znak"/>
    <w:link w:val="Nagwek"/>
    <w:uiPriority w:val="99"/>
    <w:locked/>
    <w:rsid w:val="0052186F"/>
    <w:rPr>
      <w:rFonts w:ascii="Times New Roman" w:hAnsi="Times New Roman" w:cs="Times New Roman"/>
    </w:rPr>
  </w:style>
  <w:style w:type="paragraph" w:styleId="Stopka">
    <w:name w:val="footer"/>
    <w:basedOn w:val="Normalny"/>
    <w:link w:val="StopkaZnak"/>
    <w:uiPriority w:val="99"/>
    <w:rsid w:val="0052186F"/>
    <w:pPr>
      <w:tabs>
        <w:tab w:val="center" w:pos="4536"/>
        <w:tab w:val="right" w:pos="9072"/>
      </w:tabs>
    </w:pPr>
  </w:style>
  <w:style w:type="character" w:customStyle="1" w:styleId="StopkaZnak">
    <w:name w:val="Stopka Znak"/>
    <w:link w:val="Stopka"/>
    <w:uiPriority w:val="99"/>
    <w:locked/>
    <w:rsid w:val="0052186F"/>
    <w:rPr>
      <w:rFonts w:ascii="Times New Roman" w:hAnsi="Times New Roman" w:cs="Times New Roman"/>
    </w:rPr>
  </w:style>
  <w:style w:type="paragraph" w:styleId="Tekstdymka">
    <w:name w:val="Balloon Text"/>
    <w:basedOn w:val="Normalny"/>
    <w:link w:val="TekstdymkaZnak"/>
    <w:uiPriority w:val="99"/>
    <w:rsid w:val="0052186F"/>
    <w:rPr>
      <w:rFonts w:ascii="Tahoma" w:hAnsi="Tahoma" w:cs="Tahoma"/>
      <w:sz w:val="16"/>
      <w:szCs w:val="16"/>
    </w:rPr>
  </w:style>
  <w:style w:type="character" w:customStyle="1" w:styleId="TekstdymkaZnak">
    <w:name w:val="Tekst dymka Znak"/>
    <w:link w:val="Tekstdymka"/>
    <w:uiPriority w:val="99"/>
    <w:locked/>
    <w:rsid w:val="0052186F"/>
    <w:rPr>
      <w:rFonts w:ascii="Tahoma" w:hAnsi="Tahoma" w:cs="Tahoma"/>
      <w:sz w:val="16"/>
      <w:szCs w:val="16"/>
    </w:rPr>
  </w:style>
  <w:style w:type="character" w:styleId="Hipercze">
    <w:name w:val="Hyperlink"/>
    <w:uiPriority w:val="99"/>
    <w:rsid w:val="0052186F"/>
    <w:rPr>
      <w:rFonts w:ascii="Times New Roman" w:hAnsi="Times New Roman" w:cs="Times New Roman"/>
      <w:color w:val="0000FF"/>
      <w:u w:val="single"/>
    </w:rPr>
  </w:style>
  <w:style w:type="paragraph" w:styleId="Akapitzlist">
    <w:name w:val="List Paragraph"/>
    <w:aliases w:val="Paragraf"/>
    <w:basedOn w:val="Normalny"/>
    <w:link w:val="AkapitzlistZnak"/>
    <w:uiPriority w:val="34"/>
    <w:qFormat/>
    <w:rsid w:val="0052186F"/>
    <w:pPr>
      <w:ind w:left="708"/>
    </w:pPr>
  </w:style>
  <w:style w:type="character" w:customStyle="1" w:styleId="FontStyle51">
    <w:name w:val="Font Style51"/>
    <w:uiPriority w:val="99"/>
    <w:rsid w:val="0052186F"/>
    <w:rPr>
      <w:rFonts w:ascii="Times New Roman" w:hAnsi="Times New Roman"/>
      <w:sz w:val="20"/>
    </w:rPr>
  </w:style>
  <w:style w:type="character" w:styleId="Odwoaniedokomentarza">
    <w:name w:val="annotation reference"/>
    <w:basedOn w:val="Domylnaczcionkaakapitu"/>
    <w:uiPriority w:val="99"/>
    <w:semiHidden/>
    <w:unhideWhenUsed/>
    <w:rsid w:val="00ED166F"/>
    <w:rPr>
      <w:sz w:val="16"/>
      <w:szCs w:val="16"/>
    </w:rPr>
  </w:style>
  <w:style w:type="paragraph" w:styleId="Tekstkomentarza">
    <w:name w:val="annotation text"/>
    <w:basedOn w:val="Normalny"/>
    <w:link w:val="TekstkomentarzaZnak"/>
    <w:uiPriority w:val="99"/>
    <w:semiHidden/>
    <w:unhideWhenUsed/>
    <w:rsid w:val="00ED166F"/>
    <w:rPr>
      <w:sz w:val="20"/>
      <w:szCs w:val="20"/>
    </w:rPr>
  </w:style>
  <w:style w:type="character" w:customStyle="1" w:styleId="TekstkomentarzaZnak">
    <w:name w:val="Tekst komentarza Znak"/>
    <w:basedOn w:val="Domylnaczcionkaakapitu"/>
    <w:link w:val="Tekstkomentarza"/>
    <w:uiPriority w:val="99"/>
    <w:semiHidden/>
    <w:rsid w:val="00ED166F"/>
    <w:rPr>
      <w:rFonts w:ascii="Times New Roman" w:hAnsi="Times New Roman"/>
    </w:rPr>
  </w:style>
  <w:style w:type="table" w:styleId="Tabela-Siatka">
    <w:name w:val="Table Grid"/>
    <w:basedOn w:val="Standardowy"/>
    <w:uiPriority w:val="39"/>
    <w:locked/>
    <w:rsid w:val="009A3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aragraf Znak"/>
    <w:link w:val="Akapitzlist"/>
    <w:uiPriority w:val="34"/>
    <w:locked/>
    <w:rsid w:val="007071D4"/>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174911"/>
    <w:rPr>
      <w:b/>
      <w:bCs/>
    </w:rPr>
  </w:style>
  <w:style w:type="character" w:customStyle="1" w:styleId="TematkomentarzaZnak">
    <w:name w:val="Temat komentarza Znak"/>
    <w:basedOn w:val="TekstkomentarzaZnak"/>
    <w:link w:val="Tematkomentarza"/>
    <w:uiPriority w:val="99"/>
    <w:semiHidden/>
    <w:rsid w:val="00174911"/>
    <w:rPr>
      <w:rFonts w:ascii="Times New Roman" w:hAnsi="Times New Roman"/>
      <w:b/>
      <w:bCs/>
    </w:rPr>
  </w:style>
  <w:style w:type="paragraph" w:styleId="Tekstpodstawowy2">
    <w:name w:val="Body Text 2"/>
    <w:basedOn w:val="Normalny"/>
    <w:link w:val="Tekstpodstawowy2Znak"/>
    <w:unhideWhenUsed/>
    <w:rsid w:val="000D35BA"/>
    <w:pPr>
      <w:spacing w:before="120"/>
      <w:jc w:val="both"/>
    </w:pPr>
    <w:rPr>
      <w:rFonts w:ascii="Arial" w:hAnsi="Arial"/>
      <w:sz w:val="20"/>
      <w:lang w:val="x-none"/>
    </w:rPr>
  </w:style>
  <w:style w:type="character" w:customStyle="1" w:styleId="Tekstpodstawowy2Znak">
    <w:name w:val="Tekst podstawowy 2 Znak"/>
    <w:basedOn w:val="Domylnaczcionkaakapitu"/>
    <w:link w:val="Tekstpodstawowy2"/>
    <w:rsid w:val="000D35BA"/>
    <w:rPr>
      <w:rFonts w:ascii="Arial" w:hAnsi="Arial"/>
      <w:szCs w:val="24"/>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D6A11"/>
    <w:rPr>
      <w:vertAlign w:val="superscript"/>
    </w:rPr>
  </w:style>
  <w:style w:type="paragraph" w:styleId="Tekstprzypisudolnego">
    <w:name w:val="footnote text"/>
    <w:aliases w:val="single space,FOOTNOTES,fn,Podrozdział,Fußnote,Footnote,Podrozdzia3,przypis,-E Fuﬂnotentext,Fuﬂnotentext Ursprung,Fußnotentext Ursprung,-E Fußnotentext,Footnote text,Tekst przypisu Znak Znak Znak Znak,przypisy,fn1,o,Schriftart: 9 p"/>
    <w:basedOn w:val="Normalny"/>
    <w:link w:val="TekstprzypisudolnegoZnak1"/>
    <w:rsid w:val="00ED6A11"/>
    <w:pPr>
      <w:suppressAutoHyphens/>
    </w:pPr>
    <w:rPr>
      <w:sz w:val="20"/>
      <w:szCs w:val="20"/>
    </w:rPr>
  </w:style>
  <w:style w:type="character" w:customStyle="1" w:styleId="TekstprzypisudolnegoZnak">
    <w:name w:val="Tekst przypisu dolnego Znak"/>
    <w:basedOn w:val="Domylnaczcionkaakapitu"/>
    <w:uiPriority w:val="99"/>
    <w:semiHidden/>
    <w:rsid w:val="00ED6A11"/>
    <w:rPr>
      <w:rFonts w:ascii="Times New Roman" w:hAnsi="Times New Roman"/>
    </w:rPr>
  </w:style>
  <w:style w:type="character" w:customStyle="1" w:styleId="TekstprzypisudolnegoZnak1">
    <w:name w:val="Tekst przypisu dolnego Znak1"/>
    <w:aliases w:val="single space Znak,FOOTNOTES Znak,fn Znak,Podrozdział Znak,Fußnote Znak,Footnote Znak,Podrozdzia3 Znak,przypis Znak,-E Fuﬂnotentext Znak,Fuﬂnotentext Ursprung Znak,Fußnotentext Ursprung Znak,-E Fußnotentext Znak,przypisy Znak"/>
    <w:link w:val="Tekstprzypisudolnego"/>
    <w:locked/>
    <w:rsid w:val="00ED6A11"/>
    <w:rPr>
      <w:rFonts w:ascii="Times New Roman" w:hAnsi="Times New Roman"/>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ela-Siatka11">
    <w:name w:val="Tabela - Siatka11"/>
    <w:basedOn w:val="Standardowy"/>
    <w:uiPriority w:val="39"/>
    <w:locked/>
    <w:rsid w:val="00EF1EDF"/>
    <w:rPr>
      <w:rFonts w:ascii="Calibri" w:hAnsi="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2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lodzki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od@lodzkie.pl" TargetMode="External"/><Relationship Id="rId4" Type="http://schemas.openxmlformats.org/officeDocument/2006/relationships/settings" Target="settings.xml"/><Relationship Id="rId9" Type="http://schemas.openxmlformats.org/officeDocument/2006/relationships/hyperlink" Target="mailto:lowu@wup.lodz.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A4buIp+aWJAvDnERFk7z6kXVhQ==">CgMxLjA4AHIhMUk2OGVnX2ktaWNqVm9Lb21JbEtuU0lsTWpFU0NFbUlH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5113</Words>
  <Characters>30678</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lwojdal</dc:creator>
  <cp:lastModifiedBy>Anna Maciejewska</cp:lastModifiedBy>
  <cp:revision>2</cp:revision>
  <cp:lastPrinted>2025-03-17T08:39:00Z</cp:lastPrinted>
  <dcterms:created xsi:type="dcterms:W3CDTF">2025-06-24T12:05:00Z</dcterms:created>
  <dcterms:modified xsi:type="dcterms:W3CDTF">2025-06-24T12:05:00Z</dcterms:modified>
</cp:coreProperties>
</file>