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48738" w14:textId="77777777" w:rsidR="00732EE4" w:rsidRPr="003B0329" w:rsidRDefault="00000000">
      <w:pPr>
        <w:pStyle w:val="Tekstpodstawowy"/>
        <w:spacing w:before="56" w:line="276" w:lineRule="auto"/>
        <w:ind w:left="2124" w:right="2810" w:firstLine="708"/>
        <w:jc w:val="center"/>
        <w:rPr>
          <w:rFonts w:ascii="Arial" w:hAnsi="Arial" w:cs="Arial"/>
        </w:rPr>
      </w:pPr>
      <w:r w:rsidRPr="003B0329">
        <w:rPr>
          <w:rFonts w:ascii="Arial" w:hAnsi="Arial" w:cs="Arial"/>
        </w:rPr>
        <w:t>ZAPYTANIE</w:t>
      </w:r>
      <w:r w:rsidRPr="003B0329">
        <w:rPr>
          <w:rFonts w:ascii="Arial" w:hAnsi="Arial" w:cs="Arial"/>
          <w:spacing w:val="-3"/>
        </w:rPr>
        <w:t xml:space="preserve"> </w:t>
      </w:r>
      <w:r w:rsidRPr="003B0329">
        <w:rPr>
          <w:rFonts w:ascii="Arial" w:hAnsi="Arial" w:cs="Arial"/>
        </w:rPr>
        <w:t>OFERTOWE</w:t>
      </w:r>
      <w:r w:rsidRPr="003B0329">
        <w:rPr>
          <w:rFonts w:ascii="Arial" w:hAnsi="Arial" w:cs="Arial"/>
          <w:spacing w:val="-5"/>
        </w:rPr>
        <w:t xml:space="preserve"> </w:t>
      </w:r>
      <w:r w:rsidRPr="003B0329">
        <w:rPr>
          <w:rFonts w:ascii="Arial" w:hAnsi="Arial" w:cs="Arial"/>
        </w:rPr>
        <w:t>nr</w:t>
      </w:r>
      <w:r w:rsidRPr="003B0329">
        <w:rPr>
          <w:rFonts w:ascii="Arial" w:hAnsi="Arial" w:cs="Arial"/>
          <w:spacing w:val="-3"/>
        </w:rPr>
        <w:t xml:space="preserve"> </w:t>
      </w:r>
      <w:r w:rsidRPr="003B0329">
        <w:rPr>
          <w:rFonts w:ascii="Arial" w:hAnsi="Arial" w:cs="Arial"/>
        </w:rPr>
        <w:t>5</w:t>
      </w:r>
    </w:p>
    <w:p w14:paraId="4874248B" w14:textId="77777777" w:rsidR="00732EE4" w:rsidRPr="003B0329" w:rsidRDefault="00732EE4">
      <w:pPr>
        <w:spacing w:line="276" w:lineRule="auto"/>
        <w:jc w:val="center"/>
        <w:rPr>
          <w:rFonts w:ascii="Arial" w:hAnsi="Arial" w:cs="Arial"/>
        </w:rPr>
      </w:pPr>
    </w:p>
    <w:tbl>
      <w:tblPr>
        <w:tblStyle w:val="Tabela-Siatka"/>
        <w:tblW w:w="9640" w:type="dxa"/>
        <w:tblInd w:w="-176" w:type="dxa"/>
        <w:tblLayout w:type="fixed"/>
        <w:tblLook w:val="04A0" w:firstRow="1" w:lastRow="0" w:firstColumn="1" w:lastColumn="0" w:noHBand="0" w:noVBand="1"/>
      </w:tblPr>
      <w:tblGrid>
        <w:gridCol w:w="2225"/>
        <w:gridCol w:w="7415"/>
      </w:tblGrid>
      <w:tr w:rsidR="00732EE4" w:rsidRPr="003B0329" w14:paraId="6EEAB010" w14:textId="77777777" w:rsidTr="006B1A9A">
        <w:trPr>
          <w:trHeight w:val="1470"/>
        </w:trPr>
        <w:tc>
          <w:tcPr>
            <w:tcW w:w="2225" w:type="dxa"/>
          </w:tcPr>
          <w:p w14:paraId="2AAAC0FD" w14:textId="77777777" w:rsidR="00732EE4" w:rsidRPr="003B0329" w:rsidRDefault="00000000">
            <w:pPr>
              <w:spacing w:after="0" w:line="276" w:lineRule="auto"/>
              <w:rPr>
                <w:rFonts w:ascii="Arial" w:hAnsi="Arial" w:cs="Arial"/>
              </w:rPr>
            </w:pPr>
            <w:r w:rsidRPr="003B0329">
              <w:rPr>
                <w:rFonts w:ascii="Arial" w:eastAsia="Calibri" w:hAnsi="Arial" w:cs="Arial"/>
              </w:rPr>
              <w:t>ZAMAWIAJĄCY</w:t>
            </w:r>
          </w:p>
        </w:tc>
        <w:tc>
          <w:tcPr>
            <w:tcW w:w="7415" w:type="dxa"/>
          </w:tcPr>
          <w:p w14:paraId="73BA713D" w14:textId="77777777" w:rsidR="00732EE4" w:rsidRPr="003B0329" w:rsidRDefault="00000000">
            <w:pPr>
              <w:pStyle w:val="TableParagraph"/>
              <w:spacing w:line="276" w:lineRule="auto"/>
              <w:ind w:left="0"/>
              <w:rPr>
                <w:rFonts w:ascii="Arial" w:hAnsi="Arial" w:cs="Arial"/>
                <w:b/>
                <w:bCs/>
                <w:spacing w:val="-1"/>
              </w:rPr>
            </w:pPr>
            <w:r w:rsidRPr="003B0329">
              <w:rPr>
                <w:rFonts w:ascii="Arial" w:hAnsi="Arial" w:cs="Arial"/>
                <w:b/>
                <w:bCs/>
                <w:spacing w:val="-1"/>
              </w:rPr>
              <w:t>KEBELLA SPÓŁKA Z OGRANICZONĄ ODPOWIEDZIALNOŚCIĄ</w:t>
            </w:r>
          </w:p>
          <w:p w14:paraId="52972E5D" w14:textId="77777777" w:rsidR="00732EE4" w:rsidRPr="003B0329" w:rsidRDefault="00000000">
            <w:pPr>
              <w:pStyle w:val="TableParagraph"/>
              <w:spacing w:line="276" w:lineRule="auto"/>
              <w:ind w:left="0"/>
              <w:rPr>
                <w:rFonts w:ascii="Arial" w:hAnsi="Arial" w:cs="Arial"/>
                <w:spacing w:val="-1"/>
              </w:rPr>
            </w:pPr>
            <w:r w:rsidRPr="003B0329">
              <w:rPr>
                <w:rFonts w:ascii="Arial" w:hAnsi="Arial" w:cs="Arial"/>
                <w:spacing w:val="-1"/>
              </w:rPr>
              <w:t>Ul. Tadeusza Kościuszki 38/9,</w:t>
            </w:r>
          </w:p>
          <w:p w14:paraId="0CDA93B5" w14:textId="77777777" w:rsidR="00732EE4" w:rsidRPr="003B0329" w:rsidRDefault="00000000">
            <w:pPr>
              <w:pStyle w:val="TableParagraph"/>
              <w:spacing w:line="276" w:lineRule="auto"/>
              <w:ind w:left="0"/>
              <w:rPr>
                <w:rFonts w:ascii="Arial" w:hAnsi="Arial" w:cs="Arial"/>
                <w:spacing w:val="-1"/>
              </w:rPr>
            </w:pPr>
            <w:r w:rsidRPr="003B0329">
              <w:rPr>
                <w:rFonts w:ascii="Arial" w:hAnsi="Arial" w:cs="Arial"/>
                <w:spacing w:val="-1"/>
              </w:rPr>
              <w:t>40-048 Katowice</w:t>
            </w:r>
          </w:p>
          <w:p w14:paraId="38614C23" w14:textId="77777777" w:rsidR="00732EE4" w:rsidRPr="003B0329" w:rsidRDefault="00000000">
            <w:pPr>
              <w:pStyle w:val="TableParagraph"/>
              <w:spacing w:line="276" w:lineRule="auto"/>
              <w:ind w:left="0"/>
              <w:rPr>
                <w:rFonts w:ascii="Arial" w:hAnsi="Arial" w:cs="Arial"/>
                <w:spacing w:val="-1"/>
              </w:rPr>
            </w:pPr>
            <w:r w:rsidRPr="003B0329">
              <w:rPr>
                <w:rFonts w:ascii="Arial" w:hAnsi="Arial" w:cs="Arial"/>
                <w:spacing w:val="-1"/>
              </w:rPr>
              <w:t>NIP: 7272838198</w:t>
            </w:r>
          </w:p>
          <w:p w14:paraId="07B2BC33" w14:textId="77777777" w:rsidR="00732EE4" w:rsidRPr="003B0329" w:rsidRDefault="00000000" w:rsidP="002E61CC">
            <w:pPr>
              <w:pStyle w:val="TableParagraph"/>
              <w:spacing w:line="276" w:lineRule="auto"/>
              <w:ind w:left="0"/>
              <w:jc w:val="both"/>
              <w:rPr>
                <w:rFonts w:ascii="Arial" w:hAnsi="Arial" w:cs="Arial"/>
                <w:spacing w:val="-1"/>
              </w:rPr>
            </w:pPr>
            <w:r w:rsidRPr="003B0329">
              <w:rPr>
                <w:rFonts w:ascii="Arial" w:hAnsi="Arial" w:cs="Arial"/>
                <w:spacing w:val="-1"/>
              </w:rPr>
              <w:t>REGON: 384036262</w:t>
            </w:r>
          </w:p>
        </w:tc>
      </w:tr>
      <w:tr w:rsidR="00732EE4" w:rsidRPr="003B0329" w14:paraId="47EE76D0" w14:textId="77777777" w:rsidTr="00A95081">
        <w:tc>
          <w:tcPr>
            <w:tcW w:w="2225" w:type="dxa"/>
          </w:tcPr>
          <w:p w14:paraId="3C715737" w14:textId="77777777" w:rsidR="00732EE4" w:rsidRPr="003B0329" w:rsidRDefault="00000000">
            <w:pPr>
              <w:pStyle w:val="TableParagraph"/>
              <w:spacing w:line="276" w:lineRule="auto"/>
              <w:ind w:left="0"/>
              <w:rPr>
                <w:rFonts w:ascii="Arial" w:hAnsi="Arial" w:cs="Arial"/>
              </w:rPr>
            </w:pPr>
            <w:r w:rsidRPr="003B0329">
              <w:rPr>
                <w:rFonts w:ascii="Arial" w:hAnsi="Arial" w:cs="Arial"/>
              </w:rPr>
              <w:t>Postanowienia ogólne</w:t>
            </w:r>
          </w:p>
        </w:tc>
        <w:tc>
          <w:tcPr>
            <w:tcW w:w="7415" w:type="dxa"/>
          </w:tcPr>
          <w:p w14:paraId="1CB78823" w14:textId="20368549" w:rsidR="00482591" w:rsidRPr="003B0329" w:rsidRDefault="00000000">
            <w:pPr>
              <w:pStyle w:val="TableParagraph"/>
              <w:spacing w:before="3" w:line="276" w:lineRule="auto"/>
              <w:ind w:left="0"/>
              <w:jc w:val="both"/>
              <w:rPr>
                <w:rFonts w:ascii="Arial" w:hAnsi="Arial" w:cs="Arial"/>
              </w:rPr>
            </w:pPr>
            <w:r w:rsidRPr="003B0329">
              <w:rPr>
                <w:rFonts w:ascii="Arial" w:hAnsi="Arial" w:cs="Arial"/>
              </w:rPr>
              <w:t>Niniejsze    postępowanie   przeprowadzane    jest   w   trybie    zapytania   ofertowego,</w:t>
            </w:r>
            <w:r w:rsidRPr="003B0329">
              <w:rPr>
                <w:rFonts w:ascii="Arial" w:hAnsi="Arial" w:cs="Arial"/>
                <w:spacing w:val="1"/>
              </w:rPr>
              <w:t xml:space="preserve"> </w:t>
            </w:r>
            <w:r w:rsidRPr="003B0329">
              <w:rPr>
                <w:rFonts w:ascii="Arial" w:hAnsi="Arial" w:cs="Arial"/>
              </w:rPr>
              <w:t xml:space="preserve">z zachowaniem zasady konkurencyjności, w związku </w:t>
            </w:r>
            <w:r w:rsidRPr="003B0329">
              <w:rPr>
                <w:rFonts w:ascii="Arial" w:hAnsi="Arial" w:cs="Arial"/>
              </w:rPr>
              <w:br/>
              <w:t xml:space="preserve">z realizacją projektu pt. „Prace badawczo-rozwojowe nad opracowaniem innowacyjnego lasera medycznego </w:t>
            </w:r>
            <w:proofErr w:type="spellStart"/>
            <w:r w:rsidRPr="003B0329">
              <w:rPr>
                <w:rFonts w:ascii="Arial" w:hAnsi="Arial" w:cs="Arial"/>
              </w:rPr>
              <w:t>DermaBeam</w:t>
            </w:r>
            <w:proofErr w:type="spellEnd"/>
            <w:r w:rsidRPr="003B0329">
              <w:rPr>
                <w:rFonts w:ascii="Arial" w:hAnsi="Arial" w:cs="Arial"/>
              </w:rPr>
              <w:t xml:space="preserve">” współfinansowanego </w:t>
            </w:r>
            <w:r w:rsidRPr="003B0329">
              <w:rPr>
                <w:rFonts w:ascii="Arial" w:hAnsi="Arial" w:cs="Arial"/>
              </w:rPr>
              <w:br/>
              <w:t>w ramach</w:t>
            </w:r>
            <w:r w:rsidRPr="003B0329">
              <w:rPr>
                <w:rFonts w:ascii="Arial" w:hAnsi="Arial" w:cs="Arial"/>
                <w:spacing w:val="1"/>
              </w:rPr>
              <w:t xml:space="preserve"> </w:t>
            </w:r>
            <w:r w:rsidRPr="003B0329">
              <w:rPr>
                <w:rFonts w:ascii="Arial" w:hAnsi="Arial" w:cs="Arial"/>
              </w:rPr>
              <w:t xml:space="preserve">Działania FESL.01.02-Badania, rozwój i innowacje </w:t>
            </w:r>
            <w:r w:rsidRPr="003B0329">
              <w:rPr>
                <w:rFonts w:ascii="Arial" w:hAnsi="Arial" w:cs="Arial"/>
              </w:rPr>
              <w:br/>
              <w:t>w przedsiębiorstwach z programu Fundusze Europejskie dla Śląskiego 2021-2027 (Europejski Fundusz Rozwoju Regionalnego).</w:t>
            </w:r>
          </w:p>
        </w:tc>
      </w:tr>
      <w:tr w:rsidR="00A95081" w:rsidRPr="003B0329" w14:paraId="16E78653" w14:textId="77777777" w:rsidTr="00A95081">
        <w:tc>
          <w:tcPr>
            <w:tcW w:w="2225" w:type="dxa"/>
          </w:tcPr>
          <w:p w14:paraId="2250EA13" w14:textId="77777777" w:rsidR="00A95081" w:rsidRPr="003B0329" w:rsidRDefault="00A95081" w:rsidP="00A95081">
            <w:pPr>
              <w:pStyle w:val="TableParagraph"/>
              <w:spacing w:line="276" w:lineRule="auto"/>
              <w:ind w:left="0"/>
              <w:rPr>
                <w:rFonts w:ascii="Arial" w:hAnsi="Arial" w:cs="Arial"/>
              </w:rPr>
            </w:pPr>
            <w:r w:rsidRPr="003B0329">
              <w:rPr>
                <w:rFonts w:ascii="Arial" w:hAnsi="Arial" w:cs="Arial"/>
              </w:rPr>
              <w:t>Przedmiot zamówienia</w:t>
            </w:r>
          </w:p>
        </w:tc>
        <w:tc>
          <w:tcPr>
            <w:tcW w:w="7415" w:type="dxa"/>
          </w:tcPr>
          <w:p w14:paraId="32625516" w14:textId="3A1F02FB" w:rsidR="00407B89" w:rsidRPr="003B0329" w:rsidRDefault="00A95081" w:rsidP="00407B89">
            <w:pPr>
              <w:pStyle w:val="TableParagraph"/>
              <w:spacing w:before="10" w:line="276" w:lineRule="auto"/>
              <w:ind w:left="0" w:right="93"/>
              <w:jc w:val="both"/>
              <w:rPr>
                <w:rFonts w:ascii="Arial" w:hAnsi="Arial" w:cs="Arial"/>
                <w:b/>
                <w:bCs/>
              </w:rPr>
            </w:pPr>
            <w:r w:rsidRPr="003B0329">
              <w:rPr>
                <w:rFonts w:ascii="Arial" w:hAnsi="Arial" w:cs="Arial"/>
                <w:b/>
                <w:bCs/>
              </w:rPr>
              <w:t xml:space="preserve">Przedmiotem zamówienia </w:t>
            </w:r>
            <w:r w:rsidR="00006656" w:rsidRPr="003B0329">
              <w:rPr>
                <w:rFonts w:ascii="Arial" w:hAnsi="Arial" w:cs="Arial"/>
                <w:b/>
                <w:bCs/>
              </w:rPr>
              <w:t>jest dostawa fabrycznie nowych komponentów do budowy stanowiska do badania lasera</w:t>
            </w:r>
            <w:r w:rsidR="00CF0F86" w:rsidRPr="003B0329">
              <w:rPr>
                <w:rFonts w:ascii="Arial" w:hAnsi="Arial" w:cs="Arial"/>
                <w:b/>
                <w:bCs/>
              </w:rPr>
              <w:t xml:space="preserve"> </w:t>
            </w:r>
            <w:r w:rsidR="00006656" w:rsidRPr="003B0329">
              <w:rPr>
                <w:rFonts w:ascii="Arial" w:hAnsi="Arial" w:cs="Arial"/>
                <w:b/>
                <w:bCs/>
              </w:rPr>
              <w:t>o następujących minimalnych parametrach:</w:t>
            </w:r>
          </w:p>
          <w:p w14:paraId="3ADFFEE6" w14:textId="1EFB85C1" w:rsidR="00A95081" w:rsidRPr="003B0329" w:rsidRDefault="00A95081" w:rsidP="00A95081">
            <w:pPr>
              <w:pStyle w:val="TableParagraph"/>
              <w:spacing w:before="10" w:line="276" w:lineRule="auto"/>
              <w:ind w:left="0" w:right="93"/>
              <w:jc w:val="both"/>
              <w:rPr>
                <w:rFonts w:ascii="Arial" w:hAnsi="Arial" w:cs="Arial"/>
                <w:b/>
                <w:bCs/>
              </w:rPr>
            </w:pPr>
          </w:p>
          <w:p w14:paraId="3E4285F0" w14:textId="77777777" w:rsidR="00A95081" w:rsidRPr="003B0329" w:rsidRDefault="00A95081" w:rsidP="00A95081">
            <w:pPr>
              <w:pStyle w:val="TableParagraph"/>
              <w:numPr>
                <w:ilvl w:val="0"/>
                <w:numId w:val="17"/>
              </w:numPr>
              <w:spacing w:before="10" w:line="276" w:lineRule="auto"/>
              <w:ind w:right="93"/>
              <w:jc w:val="both"/>
              <w:rPr>
                <w:rFonts w:ascii="Arial" w:hAnsi="Arial" w:cs="Arial"/>
              </w:rPr>
            </w:pPr>
            <w:r w:rsidRPr="003B0329">
              <w:rPr>
                <w:rFonts w:ascii="Arial" w:hAnsi="Arial" w:cs="Arial"/>
              </w:rPr>
              <w:t>Miernik energii i mocy:</w:t>
            </w:r>
          </w:p>
          <w:p w14:paraId="19190D80" w14:textId="77777777" w:rsidR="00A95081" w:rsidRPr="003B0329" w:rsidRDefault="00A95081" w:rsidP="00F44DA5">
            <w:pPr>
              <w:pStyle w:val="TableParagraph"/>
              <w:numPr>
                <w:ilvl w:val="0"/>
                <w:numId w:val="18"/>
              </w:numPr>
              <w:spacing w:before="10" w:line="276" w:lineRule="auto"/>
              <w:ind w:left="675" w:right="93"/>
              <w:jc w:val="both"/>
              <w:rPr>
                <w:rFonts w:ascii="Arial" w:hAnsi="Arial" w:cs="Arial"/>
              </w:rPr>
            </w:pPr>
            <w:r w:rsidRPr="003B0329">
              <w:rPr>
                <w:rFonts w:ascii="Arial" w:hAnsi="Arial" w:cs="Arial"/>
              </w:rPr>
              <w:t>Rozdzielczość: 0,01% - 0,1% pełnej skali;</w:t>
            </w:r>
          </w:p>
          <w:p w14:paraId="71279BA6" w14:textId="77777777" w:rsidR="00A95081" w:rsidRPr="003B0329" w:rsidRDefault="00A95081" w:rsidP="00F44DA5">
            <w:pPr>
              <w:pStyle w:val="TableParagraph"/>
              <w:numPr>
                <w:ilvl w:val="0"/>
                <w:numId w:val="18"/>
              </w:numPr>
              <w:spacing w:before="10" w:line="276" w:lineRule="auto"/>
              <w:ind w:left="675" w:right="93"/>
              <w:jc w:val="both"/>
              <w:rPr>
                <w:rFonts w:ascii="Arial" w:hAnsi="Arial" w:cs="Arial"/>
              </w:rPr>
            </w:pPr>
            <w:r w:rsidRPr="003B0329">
              <w:rPr>
                <w:rFonts w:ascii="Arial" w:hAnsi="Arial" w:cs="Arial"/>
              </w:rPr>
              <w:t xml:space="preserve">Zakres częstotliwości powtarzania impulsów: Pojedynczy strzał - 6 </w:t>
            </w:r>
            <w:proofErr w:type="spellStart"/>
            <w:r w:rsidRPr="003B0329">
              <w:rPr>
                <w:rFonts w:ascii="Arial" w:hAnsi="Arial" w:cs="Arial"/>
              </w:rPr>
              <w:t>Hz</w:t>
            </w:r>
            <w:proofErr w:type="spellEnd"/>
            <w:r w:rsidRPr="003B0329">
              <w:rPr>
                <w:rFonts w:ascii="Arial" w:hAnsi="Arial" w:cs="Arial"/>
              </w:rPr>
              <w:t>;</w:t>
            </w:r>
          </w:p>
          <w:p w14:paraId="178B1955" w14:textId="77777777" w:rsidR="00A95081" w:rsidRPr="003B0329" w:rsidRDefault="00A95081" w:rsidP="00F44DA5">
            <w:pPr>
              <w:pStyle w:val="TableParagraph"/>
              <w:numPr>
                <w:ilvl w:val="0"/>
                <w:numId w:val="18"/>
              </w:numPr>
              <w:spacing w:before="10" w:line="276" w:lineRule="auto"/>
              <w:ind w:left="675" w:right="93"/>
              <w:jc w:val="both"/>
              <w:rPr>
                <w:rFonts w:ascii="Arial" w:hAnsi="Arial" w:cs="Arial"/>
              </w:rPr>
            </w:pPr>
            <w:r w:rsidRPr="003B0329">
              <w:rPr>
                <w:rFonts w:ascii="Arial" w:hAnsi="Arial" w:cs="Arial"/>
              </w:rPr>
              <w:t>Kompatybilność z czujnikami: Czujniki termiczne, czujniki termiczne OEM, sondy mocy, fotodiody;</w:t>
            </w:r>
          </w:p>
          <w:p w14:paraId="4E578641" w14:textId="77777777" w:rsidR="00A95081" w:rsidRPr="003B0329" w:rsidRDefault="00A95081" w:rsidP="00F44DA5">
            <w:pPr>
              <w:pStyle w:val="TableParagraph"/>
              <w:numPr>
                <w:ilvl w:val="0"/>
                <w:numId w:val="18"/>
              </w:numPr>
              <w:spacing w:before="10" w:line="276" w:lineRule="auto"/>
              <w:ind w:left="675" w:right="93"/>
              <w:jc w:val="both"/>
              <w:rPr>
                <w:rFonts w:ascii="Arial" w:hAnsi="Arial" w:cs="Arial"/>
              </w:rPr>
            </w:pPr>
            <w:r w:rsidRPr="003B0329">
              <w:rPr>
                <w:rFonts w:ascii="Arial" w:hAnsi="Arial" w:cs="Arial"/>
              </w:rPr>
              <w:t>Zakres temperatury przechowywania: -20 / +70 °C;</w:t>
            </w:r>
          </w:p>
          <w:p w14:paraId="0EC6442F" w14:textId="77777777" w:rsidR="00A95081" w:rsidRPr="003B0329" w:rsidRDefault="00A95081" w:rsidP="00F44DA5">
            <w:pPr>
              <w:pStyle w:val="TableParagraph"/>
              <w:numPr>
                <w:ilvl w:val="0"/>
                <w:numId w:val="18"/>
              </w:numPr>
              <w:spacing w:before="10" w:line="276" w:lineRule="auto"/>
              <w:ind w:left="675" w:right="93"/>
              <w:jc w:val="both"/>
              <w:rPr>
                <w:rFonts w:ascii="Arial" w:hAnsi="Arial" w:cs="Arial"/>
              </w:rPr>
            </w:pPr>
            <w:r w:rsidRPr="003B0329">
              <w:rPr>
                <w:rFonts w:ascii="Arial" w:hAnsi="Arial" w:cs="Arial"/>
              </w:rPr>
              <w:t>Zakres temperatury roboczej: +5 / +40 °C;</w:t>
            </w:r>
          </w:p>
          <w:p w14:paraId="67326702" w14:textId="77777777" w:rsidR="00A95081" w:rsidRPr="003B0329" w:rsidRDefault="00A95081" w:rsidP="00F44DA5">
            <w:pPr>
              <w:pStyle w:val="TableParagraph"/>
              <w:numPr>
                <w:ilvl w:val="0"/>
                <w:numId w:val="18"/>
              </w:numPr>
              <w:spacing w:before="10" w:line="276" w:lineRule="auto"/>
              <w:ind w:left="675" w:right="93"/>
              <w:jc w:val="both"/>
              <w:rPr>
                <w:rFonts w:ascii="Arial" w:hAnsi="Arial" w:cs="Arial"/>
              </w:rPr>
            </w:pPr>
            <w:r w:rsidRPr="003B0329">
              <w:rPr>
                <w:rFonts w:ascii="Arial" w:hAnsi="Arial" w:cs="Arial"/>
              </w:rPr>
              <w:t>Zakres wilgotności względnej: 10 – 70 %;</w:t>
            </w:r>
          </w:p>
          <w:p w14:paraId="13A6B0D0" w14:textId="77777777" w:rsidR="00A95081" w:rsidRPr="003B0329" w:rsidRDefault="00A95081" w:rsidP="00F44DA5">
            <w:pPr>
              <w:pStyle w:val="TableParagraph"/>
              <w:numPr>
                <w:ilvl w:val="0"/>
                <w:numId w:val="18"/>
              </w:numPr>
              <w:spacing w:before="10" w:line="276" w:lineRule="auto"/>
              <w:ind w:left="675" w:right="93"/>
              <w:jc w:val="both"/>
              <w:rPr>
                <w:rFonts w:ascii="Arial" w:hAnsi="Arial" w:cs="Arial"/>
              </w:rPr>
            </w:pPr>
            <w:r w:rsidRPr="003B0329">
              <w:rPr>
                <w:rFonts w:ascii="Arial" w:hAnsi="Arial" w:cs="Arial"/>
              </w:rPr>
              <w:t>Łączność z PC: USB;</w:t>
            </w:r>
          </w:p>
          <w:p w14:paraId="7CD9E36A" w14:textId="77777777" w:rsidR="00A95081" w:rsidRPr="003B0329" w:rsidRDefault="00A95081" w:rsidP="00F44DA5">
            <w:pPr>
              <w:pStyle w:val="TableParagraph"/>
              <w:numPr>
                <w:ilvl w:val="0"/>
                <w:numId w:val="18"/>
              </w:numPr>
              <w:spacing w:before="10" w:line="276" w:lineRule="auto"/>
              <w:ind w:left="675" w:right="93"/>
              <w:jc w:val="both"/>
              <w:rPr>
                <w:rFonts w:ascii="Arial" w:hAnsi="Arial" w:cs="Arial"/>
              </w:rPr>
            </w:pPr>
            <w:r w:rsidRPr="003B0329">
              <w:rPr>
                <w:rFonts w:ascii="Arial" w:hAnsi="Arial" w:cs="Arial"/>
              </w:rPr>
              <w:t xml:space="preserve">Wybieralne długości fal: Rozdzielczość 1 </w:t>
            </w:r>
            <w:proofErr w:type="spellStart"/>
            <w:r w:rsidRPr="003B0329">
              <w:rPr>
                <w:rFonts w:ascii="Arial" w:hAnsi="Arial" w:cs="Arial"/>
              </w:rPr>
              <w:t>nm</w:t>
            </w:r>
            <w:proofErr w:type="spellEnd"/>
            <w:r w:rsidRPr="003B0329">
              <w:rPr>
                <w:rFonts w:ascii="Arial" w:hAnsi="Arial" w:cs="Arial"/>
              </w:rPr>
              <w:t xml:space="preserve"> (b);</w:t>
            </w:r>
          </w:p>
          <w:p w14:paraId="4DF66121" w14:textId="77777777" w:rsidR="00A95081" w:rsidRPr="003B0329" w:rsidRDefault="00A95081" w:rsidP="00F44DA5">
            <w:pPr>
              <w:pStyle w:val="TableParagraph"/>
              <w:numPr>
                <w:ilvl w:val="0"/>
                <w:numId w:val="18"/>
              </w:numPr>
              <w:spacing w:before="10" w:line="276" w:lineRule="auto"/>
              <w:ind w:left="675" w:right="93"/>
              <w:jc w:val="both"/>
              <w:rPr>
                <w:rFonts w:ascii="Arial" w:hAnsi="Arial" w:cs="Arial"/>
              </w:rPr>
            </w:pPr>
            <w:r w:rsidRPr="003B0329">
              <w:rPr>
                <w:rFonts w:ascii="Arial" w:hAnsi="Arial" w:cs="Arial"/>
              </w:rPr>
              <w:t>Wyświetlacz prezentujący wynik;</w:t>
            </w:r>
          </w:p>
          <w:p w14:paraId="7FF90022" w14:textId="77777777" w:rsidR="00A95081" w:rsidRPr="003B0329" w:rsidRDefault="00A95081" w:rsidP="00F44DA5">
            <w:pPr>
              <w:pStyle w:val="TableParagraph"/>
              <w:numPr>
                <w:ilvl w:val="0"/>
                <w:numId w:val="18"/>
              </w:numPr>
              <w:spacing w:before="10" w:line="276" w:lineRule="auto"/>
              <w:ind w:left="675" w:right="93"/>
              <w:jc w:val="both"/>
              <w:rPr>
                <w:rFonts w:ascii="Arial" w:hAnsi="Arial" w:cs="Arial"/>
              </w:rPr>
            </w:pPr>
            <w:r w:rsidRPr="003B0329">
              <w:rPr>
                <w:rFonts w:ascii="Arial" w:hAnsi="Arial" w:cs="Arial"/>
              </w:rPr>
              <w:t>Bateria: Wbudowana;</w:t>
            </w:r>
          </w:p>
          <w:p w14:paraId="0E870DB1" w14:textId="77777777" w:rsidR="00A95081" w:rsidRPr="003B0329" w:rsidRDefault="00A95081" w:rsidP="00F44DA5">
            <w:pPr>
              <w:pStyle w:val="TableParagraph"/>
              <w:numPr>
                <w:ilvl w:val="0"/>
                <w:numId w:val="18"/>
              </w:numPr>
              <w:spacing w:before="10" w:line="276" w:lineRule="auto"/>
              <w:ind w:left="675" w:right="93"/>
              <w:jc w:val="both"/>
              <w:rPr>
                <w:rFonts w:ascii="Arial" w:hAnsi="Arial" w:cs="Arial"/>
              </w:rPr>
            </w:pPr>
            <w:r w:rsidRPr="003B0329">
              <w:rPr>
                <w:rFonts w:ascii="Arial" w:hAnsi="Arial" w:cs="Arial"/>
              </w:rPr>
              <w:t>Dołączona ładowarka.</w:t>
            </w:r>
          </w:p>
          <w:p w14:paraId="6E250428" w14:textId="77777777" w:rsidR="00A95081" w:rsidRPr="003B0329" w:rsidRDefault="00A95081" w:rsidP="00A95081">
            <w:pPr>
              <w:pStyle w:val="TableParagraph"/>
              <w:spacing w:before="10" w:line="276" w:lineRule="auto"/>
              <w:ind w:left="0" w:right="93"/>
              <w:jc w:val="both"/>
              <w:rPr>
                <w:rFonts w:ascii="Arial" w:hAnsi="Arial" w:cs="Arial"/>
                <w:b/>
                <w:bCs/>
              </w:rPr>
            </w:pPr>
          </w:p>
          <w:p w14:paraId="1D1D6FF7" w14:textId="77777777" w:rsidR="00A95081" w:rsidRPr="003B0329" w:rsidRDefault="00A95081" w:rsidP="00A95081">
            <w:pPr>
              <w:pStyle w:val="TableParagraph"/>
              <w:numPr>
                <w:ilvl w:val="0"/>
                <w:numId w:val="17"/>
              </w:numPr>
              <w:spacing w:before="10" w:line="276" w:lineRule="auto"/>
              <w:ind w:right="93"/>
              <w:jc w:val="both"/>
              <w:rPr>
                <w:rFonts w:ascii="Arial" w:hAnsi="Arial" w:cs="Arial"/>
              </w:rPr>
            </w:pPr>
            <w:r w:rsidRPr="003B0329">
              <w:rPr>
                <w:rFonts w:ascii="Arial" w:hAnsi="Arial" w:cs="Arial"/>
              </w:rPr>
              <w:t>Czujnik energii i mocy:</w:t>
            </w:r>
          </w:p>
          <w:p w14:paraId="0D5D0CE8" w14:textId="77777777" w:rsidR="00A95081" w:rsidRPr="003B0329" w:rsidRDefault="00A95081" w:rsidP="00F44DA5">
            <w:pPr>
              <w:pStyle w:val="TableParagraph"/>
              <w:numPr>
                <w:ilvl w:val="0"/>
                <w:numId w:val="50"/>
              </w:numPr>
              <w:spacing w:before="10" w:line="276" w:lineRule="auto"/>
              <w:ind w:left="675" w:right="93"/>
              <w:jc w:val="both"/>
              <w:rPr>
                <w:rFonts w:ascii="Arial" w:hAnsi="Arial" w:cs="Arial"/>
              </w:rPr>
            </w:pPr>
            <w:r w:rsidRPr="003B0329">
              <w:rPr>
                <w:rFonts w:ascii="Arial" w:hAnsi="Arial" w:cs="Arial"/>
              </w:rPr>
              <w:t>Maksymalna średnia moc: ≥200 W;</w:t>
            </w:r>
          </w:p>
          <w:p w14:paraId="45C4E045" w14:textId="695B1681" w:rsidR="00A95081" w:rsidRPr="003B0329" w:rsidRDefault="00A95081" w:rsidP="00F44DA5">
            <w:pPr>
              <w:pStyle w:val="TableParagraph"/>
              <w:numPr>
                <w:ilvl w:val="0"/>
                <w:numId w:val="50"/>
              </w:numPr>
              <w:spacing w:before="10" w:line="276" w:lineRule="auto"/>
              <w:ind w:left="675" w:right="93"/>
              <w:jc w:val="both"/>
              <w:rPr>
                <w:rFonts w:ascii="Arial" w:hAnsi="Arial" w:cs="Arial"/>
              </w:rPr>
            </w:pPr>
            <w:r w:rsidRPr="003B0329">
              <w:rPr>
                <w:rFonts w:ascii="Arial" w:hAnsi="Arial" w:cs="Arial"/>
              </w:rPr>
              <w:t>Minimalna moc</w:t>
            </w:r>
            <w:r w:rsidR="00822406" w:rsidRPr="003B0329">
              <w:rPr>
                <w:rFonts w:ascii="Arial" w:hAnsi="Arial" w:cs="Arial"/>
              </w:rPr>
              <w:t xml:space="preserve"> pomiarowa</w:t>
            </w:r>
            <w:r w:rsidRPr="003B0329">
              <w:rPr>
                <w:rFonts w:ascii="Arial" w:hAnsi="Arial" w:cs="Arial"/>
              </w:rPr>
              <w:t>: ≤0,2 W;</w:t>
            </w:r>
          </w:p>
          <w:p w14:paraId="2CDC958D" w14:textId="77777777" w:rsidR="00A95081" w:rsidRPr="003B0329" w:rsidRDefault="00A95081" w:rsidP="00F44DA5">
            <w:pPr>
              <w:pStyle w:val="TableParagraph"/>
              <w:numPr>
                <w:ilvl w:val="0"/>
                <w:numId w:val="50"/>
              </w:numPr>
              <w:spacing w:before="10" w:line="276" w:lineRule="auto"/>
              <w:ind w:left="675" w:right="93"/>
              <w:jc w:val="both"/>
              <w:rPr>
                <w:rFonts w:ascii="Arial" w:hAnsi="Arial" w:cs="Arial"/>
              </w:rPr>
            </w:pPr>
            <w:r w:rsidRPr="003B0329">
              <w:rPr>
                <w:rFonts w:ascii="Arial" w:hAnsi="Arial" w:cs="Arial"/>
              </w:rPr>
              <w:t xml:space="preserve">Rozdzielczość mocy: ≤10 </w:t>
            </w:r>
            <w:proofErr w:type="spellStart"/>
            <w:r w:rsidRPr="003B0329">
              <w:rPr>
                <w:rFonts w:ascii="Arial" w:hAnsi="Arial" w:cs="Arial"/>
              </w:rPr>
              <w:t>mW</w:t>
            </w:r>
            <w:proofErr w:type="spellEnd"/>
            <w:r w:rsidRPr="003B0329">
              <w:rPr>
                <w:rFonts w:ascii="Arial" w:hAnsi="Arial" w:cs="Arial"/>
              </w:rPr>
              <w:t>;</w:t>
            </w:r>
          </w:p>
          <w:p w14:paraId="25621DF0" w14:textId="77777777" w:rsidR="00A95081" w:rsidRPr="003B0329" w:rsidRDefault="00A95081" w:rsidP="00F44DA5">
            <w:pPr>
              <w:pStyle w:val="TableParagraph"/>
              <w:numPr>
                <w:ilvl w:val="0"/>
                <w:numId w:val="50"/>
              </w:numPr>
              <w:spacing w:before="10" w:line="276" w:lineRule="auto"/>
              <w:ind w:left="675" w:right="93"/>
              <w:jc w:val="both"/>
              <w:rPr>
                <w:rFonts w:ascii="Arial" w:hAnsi="Arial" w:cs="Arial"/>
              </w:rPr>
            </w:pPr>
            <w:r w:rsidRPr="003B0329">
              <w:rPr>
                <w:rFonts w:ascii="Arial" w:hAnsi="Arial" w:cs="Arial"/>
              </w:rPr>
              <w:t xml:space="preserve">Równoważna moc szumów (NEP): 10 </w:t>
            </w:r>
            <w:proofErr w:type="spellStart"/>
            <w:r w:rsidRPr="003B0329">
              <w:rPr>
                <w:rFonts w:ascii="Arial" w:hAnsi="Arial" w:cs="Arial"/>
              </w:rPr>
              <w:t>mW</w:t>
            </w:r>
            <w:proofErr w:type="spellEnd"/>
            <w:r w:rsidRPr="003B0329">
              <w:rPr>
                <w:rFonts w:ascii="Arial" w:hAnsi="Arial" w:cs="Arial"/>
              </w:rPr>
              <w:t>;</w:t>
            </w:r>
          </w:p>
          <w:p w14:paraId="40234040" w14:textId="77777777" w:rsidR="00A95081" w:rsidRPr="003B0329" w:rsidRDefault="00A95081" w:rsidP="00F44DA5">
            <w:pPr>
              <w:pStyle w:val="TableParagraph"/>
              <w:numPr>
                <w:ilvl w:val="0"/>
                <w:numId w:val="50"/>
              </w:numPr>
              <w:spacing w:before="10" w:line="276" w:lineRule="auto"/>
              <w:ind w:left="675" w:right="93"/>
              <w:jc w:val="both"/>
              <w:rPr>
                <w:rFonts w:ascii="Arial" w:hAnsi="Arial" w:cs="Arial"/>
                <w:shd w:val="clear" w:color="auto" w:fill="FFFF00"/>
              </w:rPr>
            </w:pPr>
            <w:r w:rsidRPr="003B0329">
              <w:rPr>
                <w:rFonts w:ascii="Arial" w:hAnsi="Arial" w:cs="Arial"/>
              </w:rPr>
              <w:t xml:space="preserve">Długość fali kalibracyjnej: minimum 10000 </w:t>
            </w:r>
            <w:proofErr w:type="spellStart"/>
            <w:r w:rsidRPr="003B0329">
              <w:rPr>
                <w:rFonts w:ascii="Arial" w:hAnsi="Arial" w:cs="Arial"/>
              </w:rPr>
              <w:t>nm</w:t>
            </w:r>
            <w:proofErr w:type="spellEnd"/>
            <w:r w:rsidRPr="003B0329">
              <w:rPr>
                <w:rFonts w:ascii="Arial" w:hAnsi="Arial" w:cs="Arial"/>
              </w:rPr>
              <w:t>;</w:t>
            </w:r>
          </w:p>
          <w:p w14:paraId="2364BCB4" w14:textId="345CB18B" w:rsidR="00A95081" w:rsidRPr="003B0329" w:rsidRDefault="00A95081" w:rsidP="00F44DA5">
            <w:pPr>
              <w:pStyle w:val="TableParagraph"/>
              <w:numPr>
                <w:ilvl w:val="0"/>
                <w:numId w:val="50"/>
              </w:numPr>
              <w:spacing w:before="10" w:line="276" w:lineRule="auto"/>
              <w:ind w:left="675" w:right="93"/>
              <w:jc w:val="both"/>
              <w:rPr>
                <w:rFonts w:ascii="Arial" w:hAnsi="Arial" w:cs="Arial"/>
              </w:rPr>
            </w:pPr>
            <w:r w:rsidRPr="003B0329">
              <w:rPr>
                <w:rFonts w:ascii="Arial" w:hAnsi="Arial" w:cs="Arial"/>
              </w:rPr>
              <w:t xml:space="preserve">Czas odpowiedzi (0-90%): </w:t>
            </w:r>
            <w:r w:rsidR="009E013F" w:rsidRPr="003B0329">
              <w:rPr>
                <w:rFonts w:ascii="Arial" w:hAnsi="Arial" w:cs="Arial"/>
              </w:rPr>
              <w:t xml:space="preserve">maksimum </w:t>
            </w:r>
            <w:r w:rsidRPr="003B0329">
              <w:rPr>
                <w:rFonts w:ascii="Arial" w:hAnsi="Arial" w:cs="Arial"/>
              </w:rPr>
              <w:t>2 sekundy;</w:t>
            </w:r>
          </w:p>
          <w:p w14:paraId="6AA81CFB" w14:textId="77777777" w:rsidR="00A95081" w:rsidRPr="003B0329" w:rsidRDefault="00A95081" w:rsidP="00F44DA5">
            <w:pPr>
              <w:pStyle w:val="TableParagraph"/>
              <w:numPr>
                <w:ilvl w:val="0"/>
                <w:numId w:val="50"/>
              </w:numPr>
              <w:spacing w:before="10" w:line="276" w:lineRule="auto"/>
              <w:ind w:left="675" w:right="93"/>
              <w:jc w:val="both"/>
              <w:rPr>
                <w:rFonts w:ascii="Arial" w:hAnsi="Arial" w:cs="Arial"/>
              </w:rPr>
            </w:pPr>
            <w:r w:rsidRPr="003B0329">
              <w:rPr>
                <w:rFonts w:ascii="Arial" w:hAnsi="Arial" w:cs="Arial"/>
              </w:rPr>
              <w:t>Niepewność kalibracji mocy: ± 3%;</w:t>
            </w:r>
          </w:p>
          <w:p w14:paraId="4E6CAFFC" w14:textId="77777777" w:rsidR="00A95081" w:rsidRPr="003B0329" w:rsidRDefault="00A95081" w:rsidP="00F44DA5">
            <w:pPr>
              <w:pStyle w:val="TableParagraph"/>
              <w:numPr>
                <w:ilvl w:val="0"/>
                <w:numId w:val="50"/>
              </w:numPr>
              <w:spacing w:before="10" w:line="276" w:lineRule="auto"/>
              <w:ind w:left="675" w:right="93"/>
              <w:jc w:val="both"/>
              <w:rPr>
                <w:rFonts w:ascii="Arial" w:hAnsi="Arial" w:cs="Arial"/>
              </w:rPr>
            </w:pPr>
            <w:r w:rsidRPr="003B0329">
              <w:rPr>
                <w:rFonts w:ascii="Arial" w:hAnsi="Arial" w:cs="Arial"/>
              </w:rPr>
              <w:t>Liniowość mocy (2): ± 1%;</w:t>
            </w:r>
          </w:p>
          <w:p w14:paraId="3AA8387B" w14:textId="77777777" w:rsidR="00A95081" w:rsidRPr="003B0329" w:rsidRDefault="00A95081" w:rsidP="00F44DA5">
            <w:pPr>
              <w:pStyle w:val="TableParagraph"/>
              <w:numPr>
                <w:ilvl w:val="0"/>
                <w:numId w:val="50"/>
              </w:numPr>
              <w:spacing w:before="10" w:line="276" w:lineRule="auto"/>
              <w:ind w:left="675" w:right="93"/>
              <w:jc w:val="both"/>
              <w:rPr>
                <w:rFonts w:ascii="Arial" w:hAnsi="Arial" w:cs="Arial"/>
              </w:rPr>
            </w:pPr>
            <w:r w:rsidRPr="003B0329">
              <w:rPr>
                <w:rFonts w:ascii="Arial" w:hAnsi="Arial" w:cs="Arial"/>
              </w:rPr>
              <w:t>Tryb energii pojedynczego impulsu:</w:t>
            </w:r>
          </w:p>
          <w:p w14:paraId="628B89AB" w14:textId="77777777" w:rsidR="00A95081" w:rsidRPr="003B0329" w:rsidRDefault="00A95081" w:rsidP="00F44DA5">
            <w:pPr>
              <w:pStyle w:val="TableParagraph"/>
              <w:numPr>
                <w:ilvl w:val="0"/>
                <w:numId w:val="20"/>
              </w:numPr>
              <w:spacing w:before="10" w:line="276" w:lineRule="auto"/>
              <w:ind w:left="1101" w:right="93"/>
              <w:jc w:val="both"/>
              <w:rPr>
                <w:rFonts w:ascii="Arial" w:hAnsi="Arial" w:cs="Arial"/>
              </w:rPr>
            </w:pPr>
            <w:r w:rsidRPr="003B0329">
              <w:rPr>
                <w:rFonts w:ascii="Arial" w:hAnsi="Arial" w:cs="Arial"/>
              </w:rPr>
              <w:lastRenderedPageBreak/>
              <w:t>Maksymalna energia (przy impulsie 100 ms): ≥250 J;</w:t>
            </w:r>
          </w:p>
          <w:p w14:paraId="1E2D4DCC" w14:textId="77777777" w:rsidR="00A95081" w:rsidRPr="003B0329" w:rsidRDefault="00A95081" w:rsidP="00F44DA5">
            <w:pPr>
              <w:pStyle w:val="TableParagraph"/>
              <w:numPr>
                <w:ilvl w:val="0"/>
                <w:numId w:val="20"/>
              </w:numPr>
              <w:spacing w:before="10" w:line="276" w:lineRule="auto"/>
              <w:ind w:left="1101" w:right="93"/>
              <w:jc w:val="both"/>
              <w:rPr>
                <w:rFonts w:ascii="Arial" w:hAnsi="Arial" w:cs="Arial"/>
              </w:rPr>
            </w:pPr>
            <w:r w:rsidRPr="003B0329">
              <w:rPr>
                <w:rFonts w:ascii="Arial" w:hAnsi="Arial" w:cs="Arial"/>
              </w:rPr>
              <w:t>Minimalna energia: ≤0,5 J;</w:t>
            </w:r>
          </w:p>
          <w:p w14:paraId="4B0E5B6F" w14:textId="77777777" w:rsidR="00A95081" w:rsidRPr="003B0329" w:rsidRDefault="00A95081" w:rsidP="00F44DA5">
            <w:pPr>
              <w:pStyle w:val="TableParagraph"/>
              <w:numPr>
                <w:ilvl w:val="0"/>
                <w:numId w:val="20"/>
              </w:numPr>
              <w:spacing w:before="10" w:line="276" w:lineRule="auto"/>
              <w:ind w:left="1101" w:right="93"/>
              <w:jc w:val="both"/>
              <w:rPr>
                <w:rFonts w:ascii="Arial" w:hAnsi="Arial" w:cs="Arial"/>
              </w:rPr>
            </w:pPr>
            <w:r w:rsidRPr="003B0329">
              <w:rPr>
                <w:rFonts w:ascii="Arial" w:hAnsi="Arial" w:cs="Arial"/>
              </w:rPr>
              <w:t xml:space="preserve">Rozdzielczość energii: ≤10 </w:t>
            </w:r>
            <w:proofErr w:type="spellStart"/>
            <w:r w:rsidRPr="003B0329">
              <w:rPr>
                <w:rFonts w:ascii="Arial" w:hAnsi="Arial" w:cs="Arial"/>
              </w:rPr>
              <w:t>mJ</w:t>
            </w:r>
            <w:proofErr w:type="spellEnd"/>
            <w:r w:rsidRPr="003B0329">
              <w:rPr>
                <w:rFonts w:ascii="Arial" w:hAnsi="Arial" w:cs="Arial"/>
              </w:rPr>
              <w:t>;</w:t>
            </w:r>
          </w:p>
          <w:p w14:paraId="00D68061" w14:textId="77777777" w:rsidR="00A95081" w:rsidRPr="003B0329" w:rsidRDefault="00A95081" w:rsidP="00F44DA5">
            <w:pPr>
              <w:pStyle w:val="TableParagraph"/>
              <w:numPr>
                <w:ilvl w:val="0"/>
                <w:numId w:val="20"/>
              </w:numPr>
              <w:spacing w:before="10" w:line="276" w:lineRule="auto"/>
              <w:ind w:left="1101" w:right="93"/>
              <w:jc w:val="both"/>
              <w:rPr>
                <w:rFonts w:ascii="Arial" w:hAnsi="Arial" w:cs="Arial"/>
              </w:rPr>
            </w:pPr>
            <w:r w:rsidRPr="003B0329">
              <w:rPr>
                <w:rFonts w:ascii="Arial" w:hAnsi="Arial" w:cs="Arial"/>
              </w:rPr>
              <w:t>Niepewność kalibracji energii: ± 5%;</w:t>
            </w:r>
          </w:p>
          <w:p w14:paraId="4007AE8E" w14:textId="77777777" w:rsidR="00A95081" w:rsidRPr="003B0329" w:rsidRDefault="00A95081" w:rsidP="00F44DA5">
            <w:pPr>
              <w:pStyle w:val="TableParagraph"/>
              <w:numPr>
                <w:ilvl w:val="0"/>
                <w:numId w:val="21"/>
              </w:numPr>
              <w:spacing w:before="10" w:line="276" w:lineRule="auto"/>
              <w:ind w:left="675" w:right="93"/>
              <w:jc w:val="both"/>
              <w:rPr>
                <w:rFonts w:ascii="Arial" w:hAnsi="Arial" w:cs="Arial"/>
              </w:rPr>
            </w:pPr>
            <w:r w:rsidRPr="003B0329">
              <w:rPr>
                <w:rFonts w:ascii="Arial" w:hAnsi="Arial" w:cs="Arial"/>
              </w:rPr>
              <w:t>Specyfikacje absorbera:</w:t>
            </w:r>
          </w:p>
          <w:p w14:paraId="01C0429A" w14:textId="77777777" w:rsidR="00A95081" w:rsidRPr="003B0329" w:rsidRDefault="00A95081" w:rsidP="00643935">
            <w:pPr>
              <w:pStyle w:val="TableParagraph"/>
              <w:numPr>
                <w:ilvl w:val="0"/>
                <w:numId w:val="22"/>
              </w:numPr>
              <w:spacing w:before="10" w:line="276" w:lineRule="auto"/>
              <w:ind w:left="1235" w:right="93"/>
              <w:jc w:val="both"/>
              <w:rPr>
                <w:rFonts w:ascii="Arial" w:hAnsi="Arial" w:cs="Arial"/>
              </w:rPr>
            </w:pPr>
            <w:r w:rsidRPr="003B0329">
              <w:rPr>
                <w:rFonts w:ascii="Arial" w:hAnsi="Arial" w:cs="Arial"/>
              </w:rPr>
              <w:t>Średnica otworu: 40 mm;</w:t>
            </w:r>
          </w:p>
          <w:p w14:paraId="47C7B1B0" w14:textId="77777777" w:rsidR="00A95081" w:rsidRPr="003B0329" w:rsidRDefault="00A95081" w:rsidP="00643935">
            <w:pPr>
              <w:pStyle w:val="TableParagraph"/>
              <w:numPr>
                <w:ilvl w:val="0"/>
                <w:numId w:val="22"/>
              </w:numPr>
              <w:spacing w:before="10" w:line="276" w:lineRule="auto"/>
              <w:ind w:left="1235" w:right="93"/>
              <w:jc w:val="both"/>
              <w:rPr>
                <w:rFonts w:ascii="Arial" w:hAnsi="Arial" w:cs="Arial"/>
              </w:rPr>
            </w:pPr>
            <w:r w:rsidRPr="003B0329">
              <w:rPr>
                <w:rFonts w:ascii="Arial" w:hAnsi="Arial" w:cs="Arial"/>
              </w:rPr>
              <w:t>Zakres spektralny absorbera: 0,19 - 11 µm;</w:t>
            </w:r>
          </w:p>
          <w:p w14:paraId="52F87911" w14:textId="77777777" w:rsidR="00A95081" w:rsidRPr="003B0329" w:rsidRDefault="00A95081" w:rsidP="00643935">
            <w:pPr>
              <w:pStyle w:val="TableParagraph"/>
              <w:numPr>
                <w:ilvl w:val="0"/>
                <w:numId w:val="22"/>
              </w:numPr>
              <w:spacing w:before="10" w:line="276" w:lineRule="auto"/>
              <w:ind w:left="1235" w:right="93"/>
              <w:jc w:val="both"/>
              <w:rPr>
                <w:rFonts w:ascii="Arial" w:hAnsi="Arial" w:cs="Arial"/>
              </w:rPr>
            </w:pPr>
            <w:r w:rsidRPr="003B0329">
              <w:rPr>
                <w:rFonts w:ascii="Arial" w:hAnsi="Arial" w:cs="Arial"/>
              </w:rPr>
              <w:t>Zakres spektralny kalibracji: 0,2 - 1,1 µm;</w:t>
            </w:r>
          </w:p>
          <w:p w14:paraId="214960A3" w14:textId="77777777" w:rsidR="00A95081" w:rsidRPr="003B0329" w:rsidRDefault="00A95081" w:rsidP="00643935">
            <w:pPr>
              <w:pStyle w:val="TableParagraph"/>
              <w:numPr>
                <w:ilvl w:val="0"/>
                <w:numId w:val="22"/>
              </w:numPr>
              <w:spacing w:before="10" w:line="276" w:lineRule="auto"/>
              <w:ind w:left="1235" w:right="93"/>
              <w:jc w:val="both"/>
              <w:rPr>
                <w:rFonts w:ascii="Arial" w:hAnsi="Arial" w:cs="Arial"/>
              </w:rPr>
            </w:pPr>
            <w:r w:rsidRPr="003B0329">
              <w:rPr>
                <w:rFonts w:ascii="Arial" w:hAnsi="Arial" w:cs="Arial"/>
              </w:rPr>
              <w:t>Dopuszczalna gęstość mocy co najmniej: 15 kW/cm² przy 200 W;</w:t>
            </w:r>
          </w:p>
          <w:p w14:paraId="170D106E" w14:textId="77777777" w:rsidR="00A95081" w:rsidRPr="003B0329" w:rsidRDefault="00A95081" w:rsidP="00643935">
            <w:pPr>
              <w:pStyle w:val="TableParagraph"/>
              <w:numPr>
                <w:ilvl w:val="0"/>
                <w:numId w:val="22"/>
              </w:numPr>
              <w:spacing w:before="10" w:line="276" w:lineRule="auto"/>
              <w:ind w:left="1235" w:right="93"/>
              <w:jc w:val="both"/>
              <w:rPr>
                <w:rFonts w:ascii="Arial" w:hAnsi="Arial" w:cs="Arial"/>
              </w:rPr>
            </w:pPr>
            <w:r w:rsidRPr="003B0329">
              <w:rPr>
                <w:rFonts w:ascii="Arial" w:hAnsi="Arial" w:cs="Arial"/>
              </w:rPr>
              <w:t>Dopuszczalna gęstość energii co najmniej:</w:t>
            </w:r>
          </w:p>
          <w:p w14:paraId="6B3BFCD0" w14:textId="77777777" w:rsidR="00A95081" w:rsidRPr="003B0329" w:rsidRDefault="00A95081" w:rsidP="007A6154">
            <w:pPr>
              <w:pStyle w:val="TableParagraph"/>
              <w:numPr>
                <w:ilvl w:val="0"/>
                <w:numId w:val="51"/>
              </w:numPr>
              <w:spacing w:before="10" w:line="276" w:lineRule="auto"/>
              <w:ind w:left="1235" w:right="93"/>
              <w:jc w:val="both"/>
              <w:rPr>
                <w:rFonts w:ascii="Arial" w:hAnsi="Arial" w:cs="Arial"/>
              </w:rPr>
            </w:pPr>
            <w:r w:rsidRPr="003B0329">
              <w:rPr>
                <w:rFonts w:ascii="Arial" w:hAnsi="Arial" w:cs="Arial"/>
              </w:rPr>
              <w:t>Szerokość impulsu 5 ms: 100 J/cm²;</w:t>
            </w:r>
          </w:p>
          <w:p w14:paraId="775EA1E2" w14:textId="77777777" w:rsidR="00A95081" w:rsidRPr="003B0329" w:rsidRDefault="00A95081" w:rsidP="007A6154">
            <w:pPr>
              <w:pStyle w:val="TableParagraph"/>
              <w:numPr>
                <w:ilvl w:val="0"/>
                <w:numId w:val="51"/>
              </w:numPr>
              <w:spacing w:before="10" w:line="276" w:lineRule="auto"/>
              <w:ind w:left="1235" w:right="93"/>
              <w:jc w:val="both"/>
              <w:rPr>
                <w:rFonts w:ascii="Arial" w:hAnsi="Arial" w:cs="Arial"/>
              </w:rPr>
            </w:pPr>
            <w:r w:rsidRPr="003B0329">
              <w:rPr>
                <w:rFonts w:ascii="Arial" w:hAnsi="Arial" w:cs="Arial"/>
              </w:rPr>
              <w:t>Szerokość impulsu 10 µs: 3 J/cm²;</w:t>
            </w:r>
          </w:p>
          <w:p w14:paraId="047551B8" w14:textId="77777777" w:rsidR="00A95081" w:rsidRPr="003B0329" w:rsidRDefault="00A95081" w:rsidP="007A6154">
            <w:pPr>
              <w:pStyle w:val="TableParagraph"/>
              <w:numPr>
                <w:ilvl w:val="0"/>
                <w:numId w:val="51"/>
              </w:numPr>
              <w:spacing w:before="10" w:line="276" w:lineRule="auto"/>
              <w:ind w:left="1235" w:right="93"/>
              <w:jc w:val="both"/>
              <w:rPr>
                <w:rFonts w:ascii="Arial" w:hAnsi="Arial" w:cs="Arial"/>
              </w:rPr>
            </w:pPr>
            <w:r w:rsidRPr="003B0329">
              <w:rPr>
                <w:rFonts w:ascii="Arial" w:hAnsi="Arial" w:cs="Arial"/>
              </w:rPr>
              <w:t xml:space="preserve">Szerokość impulsu 10 </w:t>
            </w:r>
            <w:proofErr w:type="spellStart"/>
            <w:r w:rsidRPr="003B0329">
              <w:rPr>
                <w:rFonts w:ascii="Arial" w:hAnsi="Arial" w:cs="Arial"/>
              </w:rPr>
              <w:t>ns</w:t>
            </w:r>
            <w:proofErr w:type="spellEnd"/>
            <w:r w:rsidRPr="003B0329">
              <w:rPr>
                <w:rFonts w:ascii="Arial" w:hAnsi="Arial" w:cs="Arial"/>
              </w:rPr>
              <w:t>: 0.5 J/cm²;</w:t>
            </w:r>
          </w:p>
          <w:p w14:paraId="23CCA1A3" w14:textId="77777777" w:rsidR="00A95081" w:rsidRPr="003B0329" w:rsidRDefault="00A95081" w:rsidP="00F44DA5">
            <w:pPr>
              <w:pStyle w:val="TableParagraph"/>
              <w:numPr>
                <w:ilvl w:val="0"/>
                <w:numId w:val="21"/>
              </w:numPr>
              <w:spacing w:before="10" w:line="276" w:lineRule="auto"/>
              <w:ind w:left="675" w:right="93"/>
              <w:jc w:val="both"/>
              <w:rPr>
                <w:rFonts w:ascii="Arial" w:hAnsi="Arial" w:cs="Arial"/>
              </w:rPr>
            </w:pPr>
            <w:r w:rsidRPr="003B0329">
              <w:rPr>
                <w:rFonts w:ascii="Arial" w:hAnsi="Arial" w:cs="Arial"/>
              </w:rPr>
              <w:t>Ogólne charakterystyki:</w:t>
            </w:r>
          </w:p>
          <w:p w14:paraId="7C61C0FA" w14:textId="77777777" w:rsidR="00A95081" w:rsidRPr="003B0329" w:rsidRDefault="00A95081" w:rsidP="00F44DA5">
            <w:pPr>
              <w:pStyle w:val="TableParagraph"/>
              <w:numPr>
                <w:ilvl w:val="0"/>
                <w:numId w:val="24"/>
              </w:numPr>
              <w:spacing w:before="10" w:line="276" w:lineRule="auto"/>
              <w:ind w:left="1242" w:right="93"/>
              <w:jc w:val="both"/>
              <w:rPr>
                <w:rFonts w:ascii="Arial" w:hAnsi="Arial" w:cs="Arial"/>
              </w:rPr>
            </w:pPr>
            <w:r w:rsidRPr="003B0329">
              <w:rPr>
                <w:rFonts w:ascii="Arial" w:hAnsi="Arial" w:cs="Arial"/>
              </w:rPr>
              <w:t>Chłodzenie: powietrzem lub wodą;</w:t>
            </w:r>
          </w:p>
          <w:p w14:paraId="4D35440F" w14:textId="77777777" w:rsidR="00A95081" w:rsidRPr="003B0329" w:rsidRDefault="00A95081" w:rsidP="00F44DA5">
            <w:pPr>
              <w:pStyle w:val="TableParagraph"/>
              <w:numPr>
                <w:ilvl w:val="0"/>
                <w:numId w:val="24"/>
              </w:numPr>
              <w:spacing w:before="10" w:line="276" w:lineRule="auto"/>
              <w:ind w:left="1242" w:right="93"/>
              <w:jc w:val="both"/>
              <w:rPr>
                <w:rFonts w:ascii="Arial" w:hAnsi="Arial" w:cs="Arial"/>
              </w:rPr>
            </w:pPr>
            <w:r w:rsidRPr="003B0329">
              <w:rPr>
                <w:rFonts w:ascii="Arial" w:hAnsi="Arial" w:cs="Arial"/>
              </w:rPr>
              <w:t>Stojak roboczy;</w:t>
            </w:r>
          </w:p>
          <w:p w14:paraId="0F80DC6D" w14:textId="77777777" w:rsidR="00A95081" w:rsidRPr="003B0329" w:rsidRDefault="00A95081" w:rsidP="00F44DA5">
            <w:pPr>
              <w:pStyle w:val="TableParagraph"/>
              <w:numPr>
                <w:ilvl w:val="0"/>
                <w:numId w:val="24"/>
              </w:numPr>
              <w:spacing w:before="10" w:line="276" w:lineRule="auto"/>
              <w:ind w:left="1242" w:right="93"/>
              <w:jc w:val="both"/>
              <w:rPr>
                <w:rFonts w:ascii="Arial" w:hAnsi="Arial" w:cs="Arial"/>
                <w:shd w:val="clear" w:color="auto" w:fill="FFFF00"/>
              </w:rPr>
            </w:pPr>
            <w:r w:rsidRPr="003B0329">
              <w:rPr>
                <w:rFonts w:ascii="Arial" w:hAnsi="Arial" w:cs="Arial"/>
              </w:rPr>
              <w:t>Kabel o długości minimum 2,5 m.</w:t>
            </w:r>
          </w:p>
          <w:p w14:paraId="5D95076E" w14:textId="77777777" w:rsidR="00A95081" w:rsidRPr="003B0329" w:rsidRDefault="00A95081" w:rsidP="00A95081">
            <w:pPr>
              <w:pStyle w:val="TableParagraph"/>
              <w:spacing w:before="10" w:line="276" w:lineRule="auto"/>
              <w:ind w:left="0" w:right="93"/>
              <w:jc w:val="both"/>
              <w:rPr>
                <w:rFonts w:ascii="Arial" w:hAnsi="Arial" w:cs="Arial"/>
                <w:b/>
                <w:bCs/>
              </w:rPr>
            </w:pPr>
          </w:p>
          <w:p w14:paraId="394AEBE4" w14:textId="77777777" w:rsidR="00A95081" w:rsidRPr="003B0329" w:rsidRDefault="00A95081" w:rsidP="00A95081">
            <w:pPr>
              <w:pStyle w:val="TableParagraph"/>
              <w:numPr>
                <w:ilvl w:val="0"/>
                <w:numId w:val="17"/>
              </w:numPr>
              <w:spacing w:before="10" w:line="276" w:lineRule="auto"/>
              <w:ind w:right="93"/>
              <w:jc w:val="both"/>
              <w:rPr>
                <w:rFonts w:ascii="Arial" w:hAnsi="Arial" w:cs="Arial"/>
              </w:rPr>
            </w:pPr>
            <w:r w:rsidRPr="003B0329">
              <w:rPr>
                <w:rFonts w:ascii="Arial" w:hAnsi="Arial" w:cs="Arial"/>
              </w:rPr>
              <w:t>Zestaw do pomiaru kształtu i czasu trwania impulsu lasera z detektorem czasowo-rozdzielczym:</w:t>
            </w:r>
          </w:p>
          <w:p w14:paraId="0A485702" w14:textId="77777777" w:rsidR="00A95081" w:rsidRPr="003B0329" w:rsidRDefault="00A95081" w:rsidP="00F44DA5">
            <w:pPr>
              <w:pStyle w:val="TableParagraph"/>
              <w:numPr>
                <w:ilvl w:val="0"/>
                <w:numId w:val="21"/>
              </w:numPr>
              <w:spacing w:before="10" w:line="276" w:lineRule="auto"/>
              <w:ind w:left="675" w:right="93"/>
              <w:jc w:val="both"/>
              <w:rPr>
                <w:rFonts w:ascii="Arial" w:hAnsi="Arial" w:cs="Arial"/>
              </w:rPr>
            </w:pPr>
            <w:r w:rsidRPr="003B0329">
              <w:rPr>
                <w:rFonts w:ascii="Arial" w:hAnsi="Arial" w:cs="Arial"/>
              </w:rPr>
              <w:t>Zakres pomiarowy: 10ns – 500ms;</w:t>
            </w:r>
          </w:p>
          <w:p w14:paraId="143E9EA7" w14:textId="77777777" w:rsidR="00A95081" w:rsidRPr="003B0329" w:rsidRDefault="00A95081" w:rsidP="00F44DA5">
            <w:pPr>
              <w:pStyle w:val="TableParagraph"/>
              <w:numPr>
                <w:ilvl w:val="0"/>
                <w:numId w:val="21"/>
              </w:numPr>
              <w:spacing w:before="10" w:line="276" w:lineRule="auto"/>
              <w:ind w:left="675" w:right="93"/>
              <w:jc w:val="both"/>
              <w:rPr>
                <w:rFonts w:ascii="Arial" w:hAnsi="Arial" w:cs="Arial"/>
              </w:rPr>
            </w:pPr>
            <w:r w:rsidRPr="003B0329">
              <w:rPr>
                <w:rFonts w:ascii="Arial" w:hAnsi="Arial" w:cs="Arial"/>
              </w:rPr>
              <w:t>Spektrum mierzalne: co najmniej 400-1600nm;</w:t>
            </w:r>
          </w:p>
          <w:p w14:paraId="4159259D" w14:textId="77777777" w:rsidR="00A95081" w:rsidRPr="003B0329" w:rsidRDefault="00A95081" w:rsidP="00F44DA5">
            <w:pPr>
              <w:pStyle w:val="TableParagraph"/>
              <w:numPr>
                <w:ilvl w:val="0"/>
                <w:numId w:val="21"/>
              </w:numPr>
              <w:spacing w:before="10" w:line="276" w:lineRule="auto"/>
              <w:ind w:left="675" w:right="93"/>
              <w:jc w:val="both"/>
              <w:rPr>
                <w:rFonts w:ascii="Arial" w:hAnsi="Arial" w:cs="Arial"/>
              </w:rPr>
            </w:pPr>
            <w:proofErr w:type="spellStart"/>
            <w:r w:rsidRPr="003B0329">
              <w:rPr>
                <w:rFonts w:ascii="Arial" w:hAnsi="Arial" w:cs="Arial"/>
              </w:rPr>
              <w:t>Responsywność</w:t>
            </w:r>
            <w:proofErr w:type="spellEnd"/>
            <w:r w:rsidRPr="003B0329">
              <w:rPr>
                <w:rFonts w:ascii="Arial" w:hAnsi="Arial" w:cs="Arial"/>
              </w:rPr>
              <w:t xml:space="preserve"> dla zakresu 600-1200nm: powyżej 0.2 A/W;</w:t>
            </w:r>
          </w:p>
          <w:p w14:paraId="1404D3AD" w14:textId="77777777" w:rsidR="00A95081" w:rsidRPr="003B0329" w:rsidRDefault="00A95081" w:rsidP="00F44DA5">
            <w:pPr>
              <w:pStyle w:val="TableParagraph"/>
              <w:numPr>
                <w:ilvl w:val="0"/>
                <w:numId w:val="21"/>
              </w:numPr>
              <w:spacing w:before="10" w:line="276" w:lineRule="auto"/>
              <w:ind w:left="675" w:right="93"/>
              <w:jc w:val="both"/>
              <w:rPr>
                <w:rFonts w:ascii="Arial" w:hAnsi="Arial" w:cs="Arial"/>
              </w:rPr>
            </w:pPr>
            <w:r w:rsidRPr="003B0329">
              <w:rPr>
                <w:rFonts w:ascii="Arial" w:hAnsi="Arial" w:cs="Arial"/>
              </w:rPr>
              <w:t>Prezentacja wyników: wyniki pomiarów dostępne na ekranie LCD o przekątnej minimum 7 cali;</w:t>
            </w:r>
          </w:p>
          <w:p w14:paraId="18394CF2" w14:textId="77777777" w:rsidR="00A95081" w:rsidRPr="003B0329" w:rsidRDefault="00A95081" w:rsidP="00F44DA5">
            <w:pPr>
              <w:pStyle w:val="TableParagraph"/>
              <w:numPr>
                <w:ilvl w:val="0"/>
                <w:numId w:val="21"/>
              </w:numPr>
              <w:spacing w:before="10" w:line="276" w:lineRule="auto"/>
              <w:ind w:left="675" w:right="93"/>
              <w:jc w:val="both"/>
              <w:rPr>
                <w:rFonts w:ascii="Arial" w:hAnsi="Arial" w:cs="Arial"/>
              </w:rPr>
            </w:pPr>
            <w:r w:rsidRPr="003B0329">
              <w:rPr>
                <w:rFonts w:ascii="Arial" w:hAnsi="Arial" w:cs="Arial"/>
              </w:rPr>
              <w:t>Czas narastania sygnału układu pomiarowego: ≤5ns</w:t>
            </w:r>
          </w:p>
          <w:p w14:paraId="6949A31F" w14:textId="77777777" w:rsidR="00A95081" w:rsidRPr="003B0329" w:rsidRDefault="00A95081" w:rsidP="00F44DA5">
            <w:pPr>
              <w:pStyle w:val="TableParagraph"/>
              <w:numPr>
                <w:ilvl w:val="0"/>
                <w:numId w:val="21"/>
              </w:numPr>
              <w:spacing w:before="10" w:line="276" w:lineRule="auto"/>
              <w:ind w:left="675" w:right="93"/>
              <w:jc w:val="both"/>
              <w:rPr>
                <w:rFonts w:ascii="Arial" w:hAnsi="Arial" w:cs="Arial"/>
              </w:rPr>
            </w:pPr>
            <w:r w:rsidRPr="003B0329">
              <w:rPr>
                <w:rFonts w:ascii="Arial" w:hAnsi="Arial" w:cs="Arial"/>
              </w:rPr>
              <w:t>Uchwyty do montażu elementów pomiarowych na stole optycznym.</w:t>
            </w:r>
          </w:p>
          <w:p w14:paraId="4903D9D7" w14:textId="77777777" w:rsidR="00A95081" w:rsidRPr="003B0329" w:rsidRDefault="00A95081" w:rsidP="00A95081">
            <w:pPr>
              <w:pStyle w:val="TableParagraph"/>
              <w:spacing w:before="10" w:line="276" w:lineRule="auto"/>
              <w:ind w:left="0" w:right="93"/>
              <w:jc w:val="both"/>
              <w:rPr>
                <w:rFonts w:ascii="Arial" w:hAnsi="Arial" w:cs="Arial"/>
              </w:rPr>
            </w:pPr>
          </w:p>
          <w:p w14:paraId="33C8F76E" w14:textId="77777777" w:rsidR="00A95081" w:rsidRPr="003B0329" w:rsidRDefault="00A95081" w:rsidP="00A95081">
            <w:pPr>
              <w:pStyle w:val="TableParagraph"/>
              <w:numPr>
                <w:ilvl w:val="0"/>
                <w:numId w:val="17"/>
              </w:numPr>
              <w:spacing w:before="10" w:line="276" w:lineRule="auto"/>
              <w:ind w:right="93"/>
              <w:jc w:val="both"/>
              <w:rPr>
                <w:rFonts w:ascii="Arial" w:hAnsi="Arial" w:cs="Arial"/>
              </w:rPr>
            </w:pPr>
            <w:r w:rsidRPr="003B0329">
              <w:rPr>
                <w:rFonts w:ascii="Arial" w:hAnsi="Arial" w:cs="Arial"/>
              </w:rPr>
              <w:t>Spektrometr:</w:t>
            </w:r>
          </w:p>
          <w:p w14:paraId="3FC90722" w14:textId="77777777" w:rsidR="00A95081" w:rsidRPr="003B0329" w:rsidRDefault="00A95081" w:rsidP="00F44DA5">
            <w:pPr>
              <w:pStyle w:val="TableParagraph"/>
              <w:numPr>
                <w:ilvl w:val="0"/>
                <w:numId w:val="25"/>
              </w:numPr>
              <w:spacing w:before="10" w:line="276" w:lineRule="auto"/>
              <w:ind w:left="675" w:right="93"/>
              <w:jc w:val="both"/>
              <w:rPr>
                <w:rFonts w:ascii="Arial" w:hAnsi="Arial" w:cs="Arial"/>
              </w:rPr>
            </w:pPr>
            <w:r w:rsidRPr="003B0329">
              <w:rPr>
                <w:rFonts w:ascii="Arial" w:hAnsi="Arial" w:cs="Arial"/>
              </w:rPr>
              <w:t>Układ optyczny: Symetryczny Czerny-Turner;</w:t>
            </w:r>
          </w:p>
          <w:p w14:paraId="1E238AD4" w14:textId="77777777" w:rsidR="00A95081" w:rsidRPr="003B0329" w:rsidRDefault="00A95081" w:rsidP="00F44DA5">
            <w:pPr>
              <w:pStyle w:val="TableParagraph"/>
              <w:numPr>
                <w:ilvl w:val="0"/>
                <w:numId w:val="25"/>
              </w:numPr>
              <w:spacing w:before="10" w:line="276" w:lineRule="auto"/>
              <w:ind w:left="675" w:right="93"/>
              <w:jc w:val="both"/>
              <w:rPr>
                <w:rFonts w:ascii="Arial" w:hAnsi="Arial" w:cs="Arial"/>
              </w:rPr>
            </w:pPr>
            <w:r w:rsidRPr="003B0329">
              <w:rPr>
                <w:rFonts w:ascii="Arial" w:hAnsi="Arial" w:cs="Arial"/>
              </w:rPr>
              <w:t xml:space="preserve">Zakres długości fali co najmniej: 400-1100 </w:t>
            </w:r>
            <w:proofErr w:type="spellStart"/>
            <w:r w:rsidRPr="003B0329">
              <w:rPr>
                <w:rFonts w:ascii="Arial" w:hAnsi="Arial" w:cs="Arial"/>
              </w:rPr>
              <w:t>nm</w:t>
            </w:r>
            <w:proofErr w:type="spellEnd"/>
            <w:r w:rsidRPr="003B0329">
              <w:rPr>
                <w:rFonts w:ascii="Arial" w:hAnsi="Arial" w:cs="Arial"/>
              </w:rPr>
              <w:t>;</w:t>
            </w:r>
          </w:p>
          <w:p w14:paraId="5491BAEF" w14:textId="77777777" w:rsidR="00A95081" w:rsidRPr="003B0329" w:rsidRDefault="00A95081" w:rsidP="00F44DA5">
            <w:pPr>
              <w:pStyle w:val="TableParagraph"/>
              <w:numPr>
                <w:ilvl w:val="0"/>
                <w:numId w:val="25"/>
              </w:numPr>
              <w:spacing w:before="10" w:line="276" w:lineRule="auto"/>
              <w:ind w:left="675" w:right="93"/>
              <w:jc w:val="both"/>
              <w:rPr>
                <w:rFonts w:ascii="Arial" w:hAnsi="Arial" w:cs="Arial"/>
              </w:rPr>
            </w:pPr>
            <w:r w:rsidRPr="003B0329">
              <w:rPr>
                <w:rFonts w:ascii="Arial" w:hAnsi="Arial" w:cs="Arial"/>
              </w:rPr>
              <w:t>Detektor: matryca liniowa CMOS, minimum 1920 pikseli;</w:t>
            </w:r>
          </w:p>
          <w:p w14:paraId="75BD4D72" w14:textId="77777777" w:rsidR="00A95081" w:rsidRPr="003B0329" w:rsidRDefault="00A95081" w:rsidP="00F44DA5">
            <w:pPr>
              <w:pStyle w:val="TableParagraph"/>
              <w:numPr>
                <w:ilvl w:val="0"/>
                <w:numId w:val="25"/>
              </w:numPr>
              <w:spacing w:before="10" w:line="276" w:lineRule="auto"/>
              <w:ind w:left="675" w:right="93"/>
              <w:jc w:val="both"/>
              <w:rPr>
                <w:rFonts w:ascii="Arial" w:hAnsi="Arial" w:cs="Arial"/>
              </w:rPr>
            </w:pPr>
            <w:r w:rsidRPr="003B0329">
              <w:rPr>
                <w:rFonts w:ascii="Arial" w:hAnsi="Arial" w:cs="Arial"/>
              </w:rPr>
              <w:t>Stosunek sygnału do szumu co najmniej: 350:1;</w:t>
            </w:r>
          </w:p>
          <w:p w14:paraId="7A50FA75" w14:textId="77777777" w:rsidR="00A95081" w:rsidRPr="003B0329" w:rsidRDefault="00A95081" w:rsidP="00F44DA5">
            <w:pPr>
              <w:pStyle w:val="TableParagraph"/>
              <w:numPr>
                <w:ilvl w:val="0"/>
                <w:numId w:val="25"/>
              </w:numPr>
              <w:spacing w:before="10" w:line="276" w:lineRule="auto"/>
              <w:ind w:left="675" w:right="93"/>
              <w:jc w:val="both"/>
              <w:rPr>
                <w:rFonts w:ascii="Arial" w:hAnsi="Arial" w:cs="Arial"/>
              </w:rPr>
            </w:pPr>
            <w:r w:rsidRPr="003B0329">
              <w:rPr>
                <w:rFonts w:ascii="Arial" w:hAnsi="Arial" w:cs="Arial"/>
              </w:rPr>
              <w:t>Przetwornik A/D co najmniej: 14-bitowy;</w:t>
            </w:r>
          </w:p>
          <w:p w14:paraId="0FA55803" w14:textId="77777777" w:rsidR="00A95081" w:rsidRPr="003B0329" w:rsidRDefault="00A95081" w:rsidP="00F44DA5">
            <w:pPr>
              <w:pStyle w:val="TableParagraph"/>
              <w:numPr>
                <w:ilvl w:val="0"/>
                <w:numId w:val="25"/>
              </w:numPr>
              <w:spacing w:before="10" w:line="276" w:lineRule="auto"/>
              <w:ind w:left="675" w:right="93"/>
              <w:jc w:val="both"/>
              <w:rPr>
                <w:rFonts w:ascii="Arial" w:hAnsi="Arial" w:cs="Arial"/>
              </w:rPr>
            </w:pPr>
            <w:r w:rsidRPr="003B0329">
              <w:rPr>
                <w:rFonts w:ascii="Arial" w:hAnsi="Arial" w:cs="Arial"/>
              </w:rPr>
              <w:t xml:space="preserve">Czas integracji co najmniej: 20 µs – 2,5 </w:t>
            </w:r>
            <w:proofErr w:type="spellStart"/>
            <w:r w:rsidRPr="003B0329">
              <w:rPr>
                <w:rFonts w:ascii="Arial" w:hAnsi="Arial" w:cs="Arial"/>
              </w:rPr>
              <w:t>sek</w:t>
            </w:r>
            <w:proofErr w:type="spellEnd"/>
            <w:r w:rsidRPr="003B0329">
              <w:rPr>
                <w:rFonts w:ascii="Arial" w:hAnsi="Arial" w:cs="Arial"/>
              </w:rPr>
              <w:t>;</w:t>
            </w:r>
          </w:p>
          <w:p w14:paraId="552E2828" w14:textId="77777777" w:rsidR="00A95081" w:rsidRPr="003B0329" w:rsidRDefault="00A95081" w:rsidP="00F44DA5">
            <w:pPr>
              <w:pStyle w:val="TableParagraph"/>
              <w:numPr>
                <w:ilvl w:val="0"/>
                <w:numId w:val="25"/>
              </w:numPr>
              <w:spacing w:before="10" w:line="276" w:lineRule="auto"/>
              <w:ind w:left="675" w:right="93"/>
              <w:jc w:val="both"/>
              <w:rPr>
                <w:rFonts w:ascii="Arial" w:hAnsi="Arial" w:cs="Arial"/>
              </w:rPr>
            </w:pPr>
            <w:r w:rsidRPr="003B0329">
              <w:rPr>
                <w:rFonts w:ascii="Arial" w:hAnsi="Arial" w:cs="Arial"/>
              </w:rPr>
              <w:t>Interfejs: USB;</w:t>
            </w:r>
          </w:p>
          <w:p w14:paraId="66C761CB" w14:textId="77777777" w:rsidR="00A95081" w:rsidRPr="003B0329" w:rsidRDefault="00A95081" w:rsidP="00F44DA5">
            <w:pPr>
              <w:pStyle w:val="TableParagraph"/>
              <w:numPr>
                <w:ilvl w:val="0"/>
                <w:numId w:val="25"/>
              </w:numPr>
              <w:spacing w:before="10" w:line="276" w:lineRule="auto"/>
              <w:ind w:left="675" w:right="93"/>
              <w:jc w:val="both"/>
              <w:rPr>
                <w:rFonts w:ascii="Arial" w:hAnsi="Arial" w:cs="Arial"/>
              </w:rPr>
            </w:pPr>
            <w:r w:rsidRPr="003B0329">
              <w:rPr>
                <w:rFonts w:ascii="Arial" w:hAnsi="Arial" w:cs="Arial"/>
              </w:rPr>
              <w:t>Szybkość próbkowania (z uśrednianiem) maksymalnie: 0,5 ms/skan;</w:t>
            </w:r>
          </w:p>
          <w:p w14:paraId="09FF8BBB" w14:textId="77777777" w:rsidR="00A95081" w:rsidRPr="003B0329" w:rsidRDefault="00A95081" w:rsidP="00F44DA5">
            <w:pPr>
              <w:pStyle w:val="TableParagraph"/>
              <w:numPr>
                <w:ilvl w:val="0"/>
                <w:numId w:val="25"/>
              </w:numPr>
              <w:spacing w:before="10" w:line="276" w:lineRule="auto"/>
              <w:ind w:left="675" w:right="93"/>
              <w:jc w:val="both"/>
              <w:rPr>
                <w:rFonts w:ascii="Arial" w:hAnsi="Arial" w:cs="Arial"/>
              </w:rPr>
            </w:pPr>
            <w:r w:rsidRPr="003B0329">
              <w:rPr>
                <w:rFonts w:ascii="Arial" w:hAnsi="Arial" w:cs="Arial"/>
              </w:rPr>
              <w:t>Zakres temperatury pracy: 5-55°C;</w:t>
            </w:r>
          </w:p>
          <w:p w14:paraId="2BA03663" w14:textId="77777777" w:rsidR="00A95081" w:rsidRPr="003B0329" w:rsidRDefault="00A95081" w:rsidP="00F44DA5">
            <w:pPr>
              <w:pStyle w:val="TableParagraph"/>
              <w:numPr>
                <w:ilvl w:val="0"/>
                <w:numId w:val="25"/>
              </w:numPr>
              <w:spacing w:before="10" w:line="276" w:lineRule="auto"/>
              <w:ind w:left="675" w:right="93"/>
              <w:jc w:val="both"/>
              <w:rPr>
                <w:rFonts w:ascii="Arial" w:hAnsi="Arial" w:cs="Arial"/>
                <w:shd w:val="clear" w:color="auto" w:fill="FFFF00"/>
              </w:rPr>
            </w:pPr>
            <w:r w:rsidRPr="003B0329">
              <w:rPr>
                <w:rFonts w:ascii="Arial" w:hAnsi="Arial" w:cs="Arial"/>
              </w:rPr>
              <w:t>Dedykowane oprogramowanie do rejestracji i analizy danych;</w:t>
            </w:r>
          </w:p>
          <w:p w14:paraId="70ABC284" w14:textId="77777777" w:rsidR="009E013F" w:rsidRPr="003B0329" w:rsidRDefault="00A95081" w:rsidP="00F44DA5">
            <w:pPr>
              <w:pStyle w:val="TableParagraph"/>
              <w:numPr>
                <w:ilvl w:val="0"/>
                <w:numId w:val="25"/>
              </w:numPr>
              <w:spacing w:before="10" w:line="276" w:lineRule="auto"/>
              <w:ind w:left="675" w:right="93"/>
              <w:jc w:val="both"/>
              <w:rPr>
                <w:rFonts w:ascii="Arial" w:hAnsi="Arial" w:cs="Arial"/>
              </w:rPr>
            </w:pPr>
            <w:r w:rsidRPr="003B0329">
              <w:rPr>
                <w:rFonts w:ascii="Arial" w:hAnsi="Arial" w:cs="Arial"/>
              </w:rPr>
              <w:t>Komputer przenośny obsługujący dedykowane oprogramowanie</w:t>
            </w:r>
            <w:r w:rsidR="009E013F" w:rsidRPr="003B0329">
              <w:rPr>
                <w:rFonts w:ascii="Arial" w:hAnsi="Arial" w:cs="Arial"/>
              </w:rPr>
              <w:t xml:space="preserve"> o parametrach:</w:t>
            </w:r>
          </w:p>
          <w:p w14:paraId="40D32775" w14:textId="111156F1" w:rsidR="009E013F" w:rsidRPr="003B0329" w:rsidRDefault="009E013F" w:rsidP="00F44DA5">
            <w:pPr>
              <w:pStyle w:val="TableParagraph"/>
              <w:numPr>
                <w:ilvl w:val="1"/>
                <w:numId w:val="48"/>
              </w:numPr>
              <w:spacing w:before="10" w:line="276" w:lineRule="auto"/>
              <w:ind w:left="1242" w:right="93"/>
              <w:jc w:val="both"/>
              <w:rPr>
                <w:rFonts w:ascii="Arial" w:hAnsi="Arial" w:cs="Arial"/>
              </w:rPr>
            </w:pPr>
            <w:r w:rsidRPr="003B0329">
              <w:rPr>
                <w:rFonts w:ascii="Arial" w:hAnsi="Arial" w:cs="Arial"/>
              </w:rPr>
              <w:lastRenderedPageBreak/>
              <w:t xml:space="preserve">Procesor: Minimum 4-rdzeniowy, taktowanie co najmniej 2,5 GHz (np. Intel </w:t>
            </w:r>
            <w:proofErr w:type="spellStart"/>
            <w:r w:rsidRPr="003B0329">
              <w:rPr>
                <w:rFonts w:ascii="Arial" w:hAnsi="Arial" w:cs="Arial"/>
              </w:rPr>
              <w:t>Core</w:t>
            </w:r>
            <w:proofErr w:type="spellEnd"/>
            <w:r w:rsidRPr="003B0329">
              <w:rPr>
                <w:rFonts w:ascii="Arial" w:hAnsi="Arial" w:cs="Arial"/>
              </w:rPr>
              <w:t xml:space="preserve"> i5 11. generacji lub równoważny)</w:t>
            </w:r>
            <w:r w:rsidR="00006656" w:rsidRPr="003B0329">
              <w:rPr>
                <w:rFonts w:ascii="Arial" w:hAnsi="Arial" w:cs="Arial"/>
              </w:rPr>
              <w:t>;</w:t>
            </w:r>
          </w:p>
          <w:p w14:paraId="7F9D9D73" w14:textId="77777777" w:rsidR="009E013F" w:rsidRPr="003B0329" w:rsidRDefault="009E013F" w:rsidP="00F44DA5">
            <w:pPr>
              <w:pStyle w:val="TableParagraph"/>
              <w:numPr>
                <w:ilvl w:val="1"/>
                <w:numId w:val="48"/>
              </w:numPr>
              <w:spacing w:before="10" w:line="276" w:lineRule="auto"/>
              <w:ind w:left="1242" w:right="93"/>
              <w:jc w:val="both"/>
              <w:rPr>
                <w:rFonts w:ascii="Arial" w:hAnsi="Arial" w:cs="Arial"/>
              </w:rPr>
            </w:pPr>
            <w:r w:rsidRPr="003B0329">
              <w:rPr>
                <w:rFonts w:ascii="Arial" w:hAnsi="Arial" w:cs="Arial"/>
              </w:rPr>
              <w:t>Pamięć RAM: Minimum 8 GB DDR4</w:t>
            </w:r>
          </w:p>
          <w:p w14:paraId="5CAE3ED6" w14:textId="77777777" w:rsidR="009E013F" w:rsidRPr="003B0329" w:rsidRDefault="009E013F" w:rsidP="00F44DA5">
            <w:pPr>
              <w:pStyle w:val="TableParagraph"/>
              <w:numPr>
                <w:ilvl w:val="1"/>
                <w:numId w:val="48"/>
              </w:numPr>
              <w:spacing w:before="10" w:line="276" w:lineRule="auto"/>
              <w:ind w:left="1242" w:right="93"/>
              <w:jc w:val="both"/>
              <w:rPr>
                <w:rFonts w:ascii="Arial" w:hAnsi="Arial" w:cs="Arial"/>
              </w:rPr>
            </w:pPr>
            <w:r w:rsidRPr="003B0329">
              <w:rPr>
                <w:rFonts w:ascii="Arial" w:hAnsi="Arial" w:cs="Arial"/>
              </w:rPr>
              <w:t>Dysk: SSD o pojemności co najmniej 256 GB</w:t>
            </w:r>
          </w:p>
          <w:p w14:paraId="23AD6D8A" w14:textId="77777777" w:rsidR="009E013F" w:rsidRPr="003B0329" w:rsidRDefault="009E013F" w:rsidP="00F44DA5">
            <w:pPr>
              <w:pStyle w:val="TableParagraph"/>
              <w:numPr>
                <w:ilvl w:val="1"/>
                <w:numId w:val="48"/>
              </w:numPr>
              <w:spacing w:before="10" w:line="276" w:lineRule="auto"/>
              <w:ind w:left="1242" w:right="93"/>
              <w:jc w:val="both"/>
              <w:rPr>
                <w:rFonts w:ascii="Arial" w:hAnsi="Arial" w:cs="Arial"/>
              </w:rPr>
            </w:pPr>
            <w:r w:rsidRPr="003B0329">
              <w:rPr>
                <w:rFonts w:ascii="Arial" w:hAnsi="Arial" w:cs="Arial"/>
              </w:rPr>
              <w:t>Ekran: Minimum 14 cali, rozdzielczość Full HD (1920x1080)</w:t>
            </w:r>
          </w:p>
          <w:p w14:paraId="4F4FF9C9" w14:textId="6B6462D6" w:rsidR="009E013F" w:rsidRPr="003B0329" w:rsidRDefault="009E013F" w:rsidP="00F44DA5">
            <w:pPr>
              <w:pStyle w:val="TableParagraph"/>
              <w:numPr>
                <w:ilvl w:val="1"/>
                <w:numId w:val="48"/>
              </w:numPr>
              <w:spacing w:before="10" w:line="276" w:lineRule="auto"/>
              <w:ind w:left="1242" w:right="93"/>
              <w:jc w:val="both"/>
              <w:rPr>
                <w:rFonts w:ascii="Arial" w:hAnsi="Arial" w:cs="Arial"/>
              </w:rPr>
            </w:pPr>
            <w:r w:rsidRPr="003B0329">
              <w:rPr>
                <w:rFonts w:ascii="Arial" w:hAnsi="Arial" w:cs="Arial"/>
              </w:rPr>
              <w:t>System operacyjny: Kompatybilny z oprogramowaniem spektrofotometrycznym, obsługujący standardowe sterowniki USB</w:t>
            </w:r>
          </w:p>
          <w:p w14:paraId="4A2E65C4" w14:textId="77777777" w:rsidR="009E013F" w:rsidRPr="003B0329" w:rsidRDefault="009E013F" w:rsidP="00F44DA5">
            <w:pPr>
              <w:pStyle w:val="TableParagraph"/>
              <w:numPr>
                <w:ilvl w:val="1"/>
                <w:numId w:val="48"/>
              </w:numPr>
              <w:spacing w:before="10" w:line="276" w:lineRule="auto"/>
              <w:ind w:left="1242" w:right="93"/>
              <w:jc w:val="both"/>
              <w:rPr>
                <w:rFonts w:ascii="Arial" w:hAnsi="Arial" w:cs="Arial"/>
              </w:rPr>
            </w:pPr>
            <w:r w:rsidRPr="003B0329">
              <w:rPr>
                <w:rFonts w:ascii="Arial" w:hAnsi="Arial" w:cs="Arial"/>
              </w:rPr>
              <w:t>Porty: Minimum 2 porty USB (w tym 1 USB 3.0), 1 port HDMI</w:t>
            </w:r>
          </w:p>
          <w:p w14:paraId="7102F08F" w14:textId="77777777" w:rsidR="009E013F" w:rsidRPr="003B0329" w:rsidRDefault="009E013F" w:rsidP="00F44DA5">
            <w:pPr>
              <w:pStyle w:val="TableParagraph"/>
              <w:numPr>
                <w:ilvl w:val="1"/>
                <w:numId w:val="48"/>
              </w:numPr>
              <w:spacing w:before="10" w:line="276" w:lineRule="auto"/>
              <w:ind w:left="1242" w:right="93"/>
              <w:jc w:val="both"/>
              <w:rPr>
                <w:rFonts w:ascii="Arial" w:hAnsi="Arial" w:cs="Arial"/>
              </w:rPr>
            </w:pPr>
            <w:r w:rsidRPr="003B0329">
              <w:rPr>
                <w:rFonts w:ascii="Arial" w:hAnsi="Arial" w:cs="Arial"/>
              </w:rPr>
              <w:t>Łączność: Wi-Fi 5 (802.11ac) lub nowszy, Bluetooth 4.0 lub nowszy</w:t>
            </w:r>
          </w:p>
          <w:p w14:paraId="18D38E6B" w14:textId="77777777" w:rsidR="009E013F" w:rsidRPr="003B0329" w:rsidRDefault="009E013F" w:rsidP="00F44DA5">
            <w:pPr>
              <w:pStyle w:val="TableParagraph"/>
              <w:numPr>
                <w:ilvl w:val="1"/>
                <w:numId w:val="48"/>
              </w:numPr>
              <w:spacing w:before="10" w:line="276" w:lineRule="auto"/>
              <w:ind w:left="1242" w:right="93"/>
              <w:jc w:val="both"/>
              <w:rPr>
                <w:rFonts w:ascii="Arial" w:hAnsi="Arial" w:cs="Arial"/>
              </w:rPr>
            </w:pPr>
            <w:r w:rsidRPr="003B0329">
              <w:rPr>
                <w:rFonts w:ascii="Arial" w:hAnsi="Arial" w:cs="Arial"/>
              </w:rPr>
              <w:t>Bateria: Czas pracy minimum 6 godzin</w:t>
            </w:r>
          </w:p>
          <w:p w14:paraId="3C53494F" w14:textId="14B336B7" w:rsidR="00A95081" w:rsidRPr="003B0329" w:rsidRDefault="009E013F" w:rsidP="00F44DA5">
            <w:pPr>
              <w:pStyle w:val="TableParagraph"/>
              <w:numPr>
                <w:ilvl w:val="1"/>
                <w:numId w:val="48"/>
              </w:numPr>
              <w:spacing w:before="10" w:line="276" w:lineRule="auto"/>
              <w:ind w:left="1242" w:right="93"/>
              <w:jc w:val="both"/>
              <w:rPr>
                <w:rFonts w:ascii="Arial" w:hAnsi="Arial" w:cs="Arial"/>
              </w:rPr>
            </w:pPr>
            <w:r w:rsidRPr="003B0329">
              <w:rPr>
                <w:rFonts w:ascii="Arial" w:hAnsi="Arial" w:cs="Arial"/>
              </w:rPr>
              <w:t>Waga: Maksymalnie 2 kg</w:t>
            </w:r>
            <w:r w:rsidR="00A95081" w:rsidRPr="003B0329">
              <w:rPr>
                <w:rFonts w:ascii="Arial" w:hAnsi="Arial" w:cs="Arial"/>
              </w:rPr>
              <w:t>.</w:t>
            </w:r>
          </w:p>
          <w:p w14:paraId="62303144" w14:textId="77777777" w:rsidR="00A95081" w:rsidRPr="003B0329" w:rsidRDefault="00A95081" w:rsidP="00A95081">
            <w:pPr>
              <w:pStyle w:val="TableParagraph"/>
              <w:spacing w:before="10" w:line="276" w:lineRule="auto"/>
              <w:ind w:left="0" w:right="93"/>
              <w:jc w:val="both"/>
              <w:rPr>
                <w:rFonts w:ascii="Arial" w:hAnsi="Arial" w:cs="Arial"/>
              </w:rPr>
            </w:pPr>
          </w:p>
          <w:p w14:paraId="6DDEE82C" w14:textId="77777777" w:rsidR="00A95081" w:rsidRPr="003B0329" w:rsidRDefault="00A95081" w:rsidP="00A95081">
            <w:pPr>
              <w:pStyle w:val="TableParagraph"/>
              <w:numPr>
                <w:ilvl w:val="0"/>
                <w:numId w:val="17"/>
              </w:numPr>
              <w:spacing w:before="10" w:line="276" w:lineRule="auto"/>
              <w:ind w:right="93"/>
              <w:jc w:val="both"/>
              <w:rPr>
                <w:rFonts w:ascii="Arial" w:hAnsi="Arial" w:cs="Arial"/>
              </w:rPr>
            </w:pPr>
            <w:r w:rsidRPr="003B0329">
              <w:rPr>
                <w:rFonts w:ascii="Arial" w:hAnsi="Arial" w:cs="Arial"/>
              </w:rPr>
              <w:t>Światłowód przesyłowy (2 sztuki):</w:t>
            </w:r>
          </w:p>
          <w:p w14:paraId="1B7DE476" w14:textId="77777777" w:rsidR="00A95081" w:rsidRPr="003B0329" w:rsidRDefault="00A95081" w:rsidP="00F44DA5">
            <w:pPr>
              <w:pStyle w:val="TableParagraph"/>
              <w:numPr>
                <w:ilvl w:val="0"/>
                <w:numId w:val="26"/>
              </w:numPr>
              <w:spacing w:before="10" w:line="276" w:lineRule="auto"/>
              <w:ind w:left="675" w:right="93"/>
              <w:jc w:val="both"/>
              <w:rPr>
                <w:rFonts w:ascii="Arial" w:hAnsi="Arial" w:cs="Arial"/>
              </w:rPr>
            </w:pPr>
            <w:r w:rsidRPr="003B0329">
              <w:rPr>
                <w:rFonts w:ascii="Arial" w:hAnsi="Arial" w:cs="Arial"/>
              </w:rPr>
              <w:t>Typ: Światłowód optyczny;</w:t>
            </w:r>
          </w:p>
          <w:p w14:paraId="47B23BBD" w14:textId="77777777" w:rsidR="00A95081" w:rsidRPr="003B0329" w:rsidRDefault="00A95081" w:rsidP="00F44DA5">
            <w:pPr>
              <w:pStyle w:val="TableParagraph"/>
              <w:numPr>
                <w:ilvl w:val="0"/>
                <w:numId w:val="26"/>
              </w:numPr>
              <w:spacing w:before="10" w:line="276" w:lineRule="auto"/>
              <w:ind w:left="675" w:right="93"/>
              <w:jc w:val="both"/>
              <w:rPr>
                <w:rFonts w:ascii="Arial" w:hAnsi="Arial" w:cs="Arial"/>
              </w:rPr>
            </w:pPr>
            <w:r w:rsidRPr="003B0329">
              <w:rPr>
                <w:rFonts w:ascii="Arial" w:hAnsi="Arial" w:cs="Arial"/>
              </w:rPr>
              <w:t>Długość: 1 m;</w:t>
            </w:r>
          </w:p>
          <w:p w14:paraId="1BAA9655" w14:textId="77777777" w:rsidR="00A95081" w:rsidRPr="003B0329" w:rsidRDefault="00A95081" w:rsidP="00F44DA5">
            <w:pPr>
              <w:pStyle w:val="TableParagraph"/>
              <w:numPr>
                <w:ilvl w:val="0"/>
                <w:numId w:val="26"/>
              </w:numPr>
              <w:spacing w:before="10" w:line="276" w:lineRule="auto"/>
              <w:ind w:left="675" w:right="93"/>
              <w:jc w:val="both"/>
              <w:rPr>
                <w:rFonts w:ascii="Arial" w:hAnsi="Arial" w:cs="Arial"/>
              </w:rPr>
            </w:pPr>
            <w:r w:rsidRPr="003B0329">
              <w:rPr>
                <w:rFonts w:ascii="Arial" w:hAnsi="Arial" w:cs="Arial"/>
              </w:rPr>
              <w:t>Średnica rdzenia: 400 µm;</w:t>
            </w:r>
          </w:p>
          <w:p w14:paraId="7A55F818" w14:textId="77777777" w:rsidR="00A95081" w:rsidRPr="003B0329" w:rsidRDefault="00A95081" w:rsidP="00F44DA5">
            <w:pPr>
              <w:pStyle w:val="TableParagraph"/>
              <w:numPr>
                <w:ilvl w:val="0"/>
                <w:numId w:val="26"/>
              </w:numPr>
              <w:spacing w:before="10" w:line="276" w:lineRule="auto"/>
              <w:ind w:left="675" w:right="93"/>
              <w:jc w:val="both"/>
              <w:rPr>
                <w:rFonts w:ascii="Arial" w:hAnsi="Arial" w:cs="Arial"/>
              </w:rPr>
            </w:pPr>
            <w:r w:rsidRPr="003B0329">
              <w:rPr>
                <w:rFonts w:ascii="Arial" w:hAnsi="Arial" w:cs="Arial"/>
              </w:rPr>
              <w:t>Złącza: SMA-SMA;</w:t>
            </w:r>
          </w:p>
          <w:p w14:paraId="4F1B99EB" w14:textId="77777777" w:rsidR="00A95081" w:rsidRPr="003B0329" w:rsidRDefault="00A95081" w:rsidP="00F44DA5">
            <w:pPr>
              <w:pStyle w:val="TableParagraph"/>
              <w:numPr>
                <w:ilvl w:val="0"/>
                <w:numId w:val="26"/>
              </w:numPr>
              <w:spacing w:before="10" w:line="276" w:lineRule="auto"/>
              <w:ind w:left="675" w:right="93"/>
              <w:jc w:val="both"/>
              <w:rPr>
                <w:rFonts w:ascii="Arial" w:hAnsi="Arial" w:cs="Arial"/>
              </w:rPr>
            </w:pPr>
            <w:r w:rsidRPr="003B0329">
              <w:rPr>
                <w:rFonts w:ascii="Arial" w:hAnsi="Arial" w:cs="Arial"/>
              </w:rPr>
              <w:t xml:space="preserve">Zakres spektralny: 250 - 2500 </w:t>
            </w:r>
            <w:proofErr w:type="spellStart"/>
            <w:r w:rsidRPr="003B0329">
              <w:rPr>
                <w:rFonts w:ascii="Arial" w:hAnsi="Arial" w:cs="Arial"/>
              </w:rPr>
              <w:t>nm</w:t>
            </w:r>
            <w:proofErr w:type="spellEnd"/>
            <w:r w:rsidRPr="003B0329">
              <w:rPr>
                <w:rFonts w:ascii="Arial" w:hAnsi="Arial" w:cs="Arial"/>
              </w:rPr>
              <w:t>;</w:t>
            </w:r>
          </w:p>
          <w:p w14:paraId="029E25D5" w14:textId="12B9B13B" w:rsidR="00A95081" w:rsidRPr="003B0329" w:rsidRDefault="00A95081" w:rsidP="00F44DA5">
            <w:pPr>
              <w:pStyle w:val="TableParagraph"/>
              <w:numPr>
                <w:ilvl w:val="0"/>
                <w:numId w:val="26"/>
              </w:numPr>
              <w:spacing w:before="10" w:line="276" w:lineRule="auto"/>
              <w:ind w:left="675" w:right="93"/>
              <w:jc w:val="both"/>
              <w:rPr>
                <w:rFonts w:ascii="Arial" w:hAnsi="Arial" w:cs="Arial"/>
              </w:rPr>
            </w:pPr>
            <w:r w:rsidRPr="003B0329">
              <w:rPr>
                <w:rFonts w:ascii="Arial" w:hAnsi="Arial" w:cs="Arial"/>
              </w:rPr>
              <w:t>Zastosowanie: Transmisja światła w szerokim zakresie UV-VIS-NIR.</w:t>
            </w:r>
          </w:p>
          <w:p w14:paraId="7FF4CBEF" w14:textId="77777777" w:rsidR="00A95081" w:rsidRPr="003B0329" w:rsidRDefault="00A95081" w:rsidP="00A95081">
            <w:pPr>
              <w:pStyle w:val="TableParagraph"/>
              <w:spacing w:before="10" w:line="276" w:lineRule="auto"/>
              <w:ind w:left="720" w:right="93"/>
              <w:jc w:val="both"/>
              <w:rPr>
                <w:rFonts w:ascii="Arial" w:hAnsi="Arial" w:cs="Arial"/>
              </w:rPr>
            </w:pPr>
          </w:p>
          <w:p w14:paraId="081DFAF5" w14:textId="77777777" w:rsidR="00A95081" w:rsidRPr="003B0329" w:rsidRDefault="00A95081" w:rsidP="00A95081">
            <w:pPr>
              <w:pStyle w:val="TableParagraph"/>
              <w:numPr>
                <w:ilvl w:val="0"/>
                <w:numId w:val="17"/>
              </w:numPr>
              <w:spacing w:before="10" w:line="276" w:lineRule="auto"/>
              <w:ind w:right="93"/>
              <w:jc w:val="both"/>
              <w:rPr>
                <w:rFonts w:ascii="Arial" w:hAnsi="Arial" w:cs="Arial"/>
                <w:shd w:val="clear" w:color="auto" w:fill="FFFF00"/>
              </w:rPr>
            </w:pPr>
            <w:r w:rsidRPr="003B0329">
              <w:rPr>
                <w:rFonts w:ascii="Arial" w:hAnsi="Arial" w:cs="Arial"/>
              </w:rPr>
              <w:t>Kamera termowizyjna:</w:t>
            </w:r>
          </w:p>
          <w:p w14:paraId="01313151" w14:textId="77777777" w:rsidR="00A95081" w:rsidRPr="003B0329" w:rsidRDefault="00A95081" w:rsidP="00F44DA5">
            <w:pPr>
              <w:pStyle w:val="TableParagraph"/>
              <w:numPr>
                <w:ilvl w:val="0"/>
                <w:numId w:val="28"/>
              </w:numPr>
              <w:spacing w:before="10" w:line="276" w:lineRule="auto"/>
              <w:ind w:left="675" w:right="93"/>
              <w:jc w:val="both"/>
              <w:rPr>
                <w:rFonts w:ascii="Arial" w:hAnsi="Arial" w:cs="Arial"/>
                <w:shd w:val="clear" w:color="auto" w:fill="FFFF00"/>
              </w:rPr>
            </w:pPr>
            <w:r w:rsidRPr="003B0329">
              <w:rPr>
                <w:rFonts w:ascii="Arial" w:hAnsi="Arial" w:cs="Arial"/>
              </w:rPr>
              <w:t>Zakres pomiarowy temperatury: od -10°C do 500°C;</w:t>
            </w:r>
          </w:p>
          <w:p w14:paraId="573D91A3" w14:textId="77777777" w:rsidR="00A95081" w:rsidRPr="003B0329" w:rsidRDefault="00A95081" w:rsidP="00F44DA5">
            <w:pPr>
              <w:pStyle w:val="TableParagraph"/>
              <w:numPr>
                <w:ilvl w:val="0"/>
                <w:numId w:val="28"/>
              </w:numPr>
              <w:spacing w:before="10" w:line="276" w:lineRule="auto"/>
              <w:ind w:left="675" w:right="93"/>
              <w:jc w:val="both"/>
              <w:rPr>
                <w:rFonts w:ascii="Arial" w:hAnsi="Arial" w:cs="Arial"/>
                <w:shd w:val="clear" w:color="auto" w:fill="FFFF00"/>
              </w:rPr>
            </w:pPr>
            <w:r w:rsidRPr="003B0329">
              <w:rPr>
                <w:rFonts w:ascii="Arial" w:hAnsi="Arial" w:cs="Arial"/>
              </w:rPr>
              <w:t>Dokładność pomiaru: nie więcej niż ±2°C lub ±2% wartości</w:t>
            </w:r>
            <w:r w:rsidRPr="003B0329">
              <w:rPr>
                <w:rFonts w:ascii="Arial" w:hAnsi="Arial" w:cs="Arial"/>
                <w:shd w:val="clear" w:color="auto" w:fill="FFFF00"/>
              </w:rPr>
              <w:t xml:space="preserve"> </w:t>
            </w:r>
            <w:r w:rsidRPr="003B0329">
              <w:rPr>
                <w:rFonts w:ascii="Arial" w:hAnsi="Arial" w:cs="Arial"/>
              </w:rPr>
              <w:t>pomiarowej;</w:t>
            </w:r>
          </w:p>
          <w:p w14:paraId="7008FE1D" w14:textId="77777777" w:rsidR="00A95081" w:rsidRPr="003B0329" w:rsidRDefault="00A95081" w:rsidP="00F44DA5">
            <w:pPr>
              <w:pStyle w:val="TableParagraph"/>
              <w:numPr>
                <w:ilvl w:val="0"/>
                <w:numId w:val="28"/>
              </w:numPr>
              <w:spacing w:before="10" w:line="276" w:lineRule="auto"/>
              <w:ind w:left="675" w:right="93"/>
              <w:jc w:val="both"/>
              <w:rPr>
                <w:rFonts w:ascii="Arial" w:hAnsi="Arial" w:cs="Arial"/>
                <w:shd w:val="clear" w:color="auto" w:fill="FFFF00"/>
              </w:rPr>
            </w:pPr>
            <w:r w:rsidRPr="003B0329">
              <w:rPr>
                <w:rFonts w:ascii="Arial" w:hAnsi="Arial" w:cs="Arial"/>
              </w:rPr>
              <w:t xml:space="preserve">Typ detektora: FPA, </w:t>
            </w:r>
            <w:proofErr w:type="spellStart"/>
            <w:r w:rsidRPr="003B0329">
              <w:rPr>
                <w:rFonts w:ascii="Arial" w:hAnsi="Arial" w:cs="Arial"/>
              </w:rPr>
              <w:t>mikrobolometr</w:t>
            </w:r>
            <w:proofErr w:type="spellEnd"/>
            <w:r w:rsidRPr="003B0329">
              <w:rPr>
                <w:rFonts w:ascii="Arial" w:hAnsi="Arial" w:cs="Arial"/>
              </w:rPr>
              <w:t xml:space="preserve"> bez chłodzenia;</w:t>
            </w:r>
          </w:p>
          <w:p w14:paraId="240980EB" w14:textId="77777777" w:rsidR="00A95081" w:rsidRPr="003B0329" w:rsidRDefault="00A95081" w:rsidP="00F44DA5">
            <w:pPr>
              <w:pStyle w:val="TableParagraph"/>
              <w:numPr>
                <w:ilvl w:val="0"/>
                <w:numId w:val="28"/>
              </w:numPr>
              <w:spacing w:before="10" w:line="276" w:lineRule="auto"/>
              <w:ind w:left="675" w:right="93"/>
              <w:jc w:val="both"/>
              <w:rPr>
                <w:rFonts w:ascii="Arial" w:hAnsi="Arial" w:cs="Arial"/>
                <w:shd w:val="clear" w:color="auto" w:fill="FFFF00"/>
              </w:rPr>
            </w:pPr>
            <w:r w:rsidRPr="003B0329">
              <w:rPr>
                <w:rFonts w:ascii="Arial" w:hAnsi="Arial" w:cs="Arial"/>
              </w:rPr>
              <w:t>Rozdzielczość detektora: Minimum 320 x 240 punktów;</w:t>
            </w:r>
          </w:p>
          <w:p w14:paraId="1BA37DE2" w14:textId="77777777" w:rsidR="00A95081" w:rsidRPr="003B0329" w:rsidRDefault="00A95081" w:rsidP="00F44DA5">
            <w:pPr>
              <w:pStyle w:val="TableParagraph"/>
              <w:numPr>
                <w:ilvl w:val="0"/>
                <w:numId w:val="28"/>
              </w:numPr>
              <w:spacing w:before="10" w:line="276" w:lineRule="auto"/>
              <w:ind w:left="675" w:right="93"/>
              <w:jc w:val="both"/>
              <w:rPr>
                <w:rFonts w:ascii="Arial" w:hAnsi="Arial" w:cs="Arial"/>
                <w:shd w:val="clear" w:color="auto" w:fill="FFFF00"/>
              </w:rPr>
            </w:pPr>
            <w:r w:rsidRPr="003B0329">
              <w:rPr>
                <w:rFonts w:ascii="Arial" w:hAnsi="Arial" w:cs="Arial"/>
              </w:rPr>
              <w:t>Czułość termiczna (przy 30°C): &lt;0,08°C;</w:t>
            </w:r>
          </w:p>
          <w:p w14:paraId="6A20F7A7" w14:textId="77777777" w:rsidR="00A95081" w:rsidRPr="003B0329" w:rsidRDefault="00A95081" w:rsidP="00F44DA5">
            <w:pPr>
              <w:pStyle w:val="TableParagraph"/>
              <w:numPr>
                <w:ilvl w:val="0"/>
                <w:numId w:val="28"/>
              </w:numPr>
              <w:spacing w:before="10" w:line="276" w:lineRule="auto"/>
              <w:ind w:left="675" w:right="93"/>
              <w:jc w:val="both"/>
              <w:rPr>
                <w:rFonts w:ascii="Arial" w:hAnsi="Arial" w:cs="Arial"/>
                <w:shd w:val="clear" w:color="auto" w:fill="FFFF00"/>
              </w:rPr>
            </w:pPr>
            <w:r w:rsidRPr="003B0329">
              <w:rPr>
                <w:rFonts w:ascii="Arial" w:hAnsi="Arial" w:cs="Arial"/>
              </w:rPr>
              <w:t xml:space="preserve">Częstotliwość odświeżania obrazu: Minimum 30 </w:t>
            </w:r>
            <w:proofErr w:type="spellStart"/>
            <w:r w:rsidRPr="003B0329">
              <w:rPr>
                <w:rFonts w:ascii="Arial" w:hAnsi="Arial" w:cs="Arial"/>
              </w:rPr>
              <w:t>Hz</w:t>
            </w:r>
            <w:proofErr w:type="spellEnd"/>
            <w:r w:rsidRPr="003B0329">
              <w:rPr>
                <w:rFonts w:ascii="Arial" w:hAnsi="Arial" w:cs="Arial"/>
              </w:rPr>
              <w:t>;</w:t>
            </w:r>
          </w:p>
          <w:p w14:paraId="0DC9B67C" w14:textId="77777777" w:rsidR="00A95081" w:rsidRPr="003B0329" w:rsidRDefault="00A95081" w:rsidP="00F44DA5">
            <w:pPr>
              <w:pStyle w:val="TableParagraph"/>
              <w:numPr>
                <w:ilvl w:val="0"/>
                <w:numId w:val="28"/>
              </w:numPr>
              <w:spacing w:before="10" w:line="276" w:lineRule="auto"/>
              <w:ind w:left="675" w:right="93"/>
              <w:jc w:val="both"/>
              <w:rPr>
                <w:rFonts w:ascii="Arial" w:hAnsi="Arial" w:cs="Arial"/>
                <w:shd w:val="clear" w:color="auto" w:fill="FFFF00"/>
              </w:rPr>
            </w:pPr>
            <w:r w:rsidRPr="003B0329">
              <w:rPr>
                <w:rFonts w:ascii="Arial" w:hAnsi="Arial" w:cs="Arial"/>
              </w:rPr>
              <w:t>Minimalna ogniskowa: 0,5 m;</w:t>
            </w:r>
          </w:p>
          <w:p w14:paraId="0E6A6D58" w14:textId="77777777" w:rsidR="00A95081" w:rsidRPr="003B0329" w:rsidRDefault="00A95081" w:rsidP="00F44DA5">
            <w:pPr>
              <w:pStyle w:val="TableParagraph"/>
              <w:numPr>
                <w:ilvl w:val="0"/>
                <w:numId w:val="28"/>
              </w:numPr>
              <w:spacing w:before="10" w:line="276" w:lineRule="auto"/>
              <w:ind w:left="675" w:right="93"/>
              <w:jc w:val="both"/>
              <w:rPr>
                <w:rFonts w:ascii="Arial" w:hAnsi="Arial" w:cs="Arial"/>
                <w:shd w:val="clear" w:color="auto" w:fill="FFFF00"/>
              </w:rPr>
            </w:pPr>
            <w:r w:rsidRPr="003B0329">
              <w:rPr>
                <w:rFonts w:ascii="Arial" w:hAnsi="Arial" w:cs="Arial"/>
              </w:rPr>
              <w:t>Pole widzenia (FOV): 41° x 31° ±1°;</w:t>
            </w:r>
          </w:p>
          <w:p w14:paraId="23F18896" w14:textId="77777777" w:rsidR="00A95081" w:rsidRPr="003B0329" w:rsidRDefault="00A95081" w:rsidP="00F44DA5">
            <w:pPr>
              <w:pStyle w:val="TableParagraph"/>
              <w:numPr>
                <w:ilvl w:val="0"/>
                <w:numId w:val="28"/>
              </w:numPr>
              <w:spacing w:before="10" w:line="276" w:lineRule="auto"/>
              <w:ind w:left="675" w:right="93"/>
              <w:jc w:val="both"/>
              <w:rPr>
                <w:rFonts w:ascii="Arial" w:hAnsi="Arial" w:cs="Arial"/>
                <w:shd w:val="clear" w:color="auto" w:fill="FFFF00"/>
              </w:rPr>
            </w:pPr>
            <w:r w:rsidRPr="003B0329">
              <w:rPr>
                <w:rFonts w:ascii="Arial" w:hAnsi="Arial" w:cs="Arial"/>
              </w:rPr>
              <w:t>Wyświetlacz: Kolorowy LCD, z funkcją dotykową;</w:t>
            </w:r>
          </w:p>
          <w:p w14:paraId="04119E24" w14:textId="77777777" w:rsidR="00A95081" w:rsidRPr="003B0329" w:rsidRDefault="00A95081" w:rsidP="00F44DA5">
            <w:pPr>
              <w:pStyle w:val="TableParagraph"/>
              <w:numPr>
                <w:ilvl w:val="0"/>
                <w:numId w:val="28"/>
              </w:numPr>
              <w:spacing w:before="10" w:line="276" w:lineRule="auto"/>
              <w:ind w:left="675" w:right="93"/>
              <w:jc w:val="both"/>
              <w:rPr>
                <w:rFonts w:ascii="Arial" w:hAnsi="Arial" w:cs="Arial"/>
                <w:shd w:val="clear" w:color="auto" w:fill="FFFF00"/>
              </w:rPr>
            </w:pPr>
            <w:r w:rsidRPr="003B0329">
              <w:rPr>
                <w:rFonts w:ascii="Arial" w:hAnsi="Arial" w:cs="Arial"/>
              </w:rPr>
              <w:t>Zasilanie: Akumulator Li-</w:t>
            </w:r>
            <w:proofErr w:type="spellStart"/>
            <w:r w:rsidRPr="003B0329">
              <w:rPr>
                <w:rFonts w:ascii="Arial" w:hAnsi="Arial" w:cs="Arial"/>
              </w:rPr>
              <w:t>Ion</w:t>
            </w:r>
            <w:proofErr w:type="spellEnd"/>
            <w:r w:rsidRPr="003B0329">
              <w:rPr>
                <w:rFonts w:ascii="Arial" w:hAnsi="Arial" w:cs="Arial"/>
              </w:rPr>
              <w:t>, czas pracy ≥3 godziny;</w:t>
            </w:r>
          </w:p>
          <w:p w14:paraId="32EC6EAC" w14:textId="77777777" w:rsidR="00A95081" w:rsidRPr="003B0329" w:rsidRDefault="00A95081" w:rsidP="00F44DA5">
            <w:pPr>
              <w:pStyle w:val="TableParagraph"/>
              <w:numPr>
                <w:ilvl w:val="0"/>
                <w:numId w:val="28"/>
              </w:numPr>
              <w:spacing w:before="10" w:line="276" w:lineRule="auto"/>
              <w:ind w:left="675" w:right="93"/>
              <w:jc w:val="both"/>
              <w:rPr>
                <w:rFonts w:ascii="Arial" w:hAnsi="Arial" w:cs="Arial"/>
                <w:shd w:val="clear" w:color="auto" w:fill="FFFF00"/>
              </w:rPr>
            </w:pPr>
            <w:r w:rsidRPr="003B0329">
              <w:rPr>
                <w:rFonts w:ascii="Arial" w:hAnsi="Arial" w:cs="Arial"/>
              </w:rPr>
              <w:t>Łączność: USB, Wi-Fi;</w:t>
            </w:r>
          </w:p>
          <w:p w14:paraId="335E7AAD" w14:textId="77777777" w:rsidR="00A95081" w:rsidRPr="003B0329" w:rsidRDefault="00A95081" w:rsidP="00F44DA5">
            <w:pPr>
              <w:pStyle w:val="TableParagraph"/>
              <w:numPr>
                <w:ilvl w:val="0"/>
                <w:numId w:val="28"/>
              </w:numPr>
              <w:spacing w:before="10" w:line="276" w:lineRule="auto"/>
              <w:ind w:left="675" w:right="93"/>
              <w:jc w:val="both"/>
              <w:rPr>
                <w:rFonts w:ascii="Arial" w:hAnsi="Arial" w:cs="Arial"/>
                <w:shd w:val="clear" w:color="auto" w:fill="FFFF00"/>
              </w:rPr>
            </w:pPr>
            <w:r w:rsidRPr="003B0329">
              <w:rPr>
                <w:rFonts w:ascii="Arial" w:hAnsi="Arial" w:cs="Arial"/>
              </w:rPr>
              <w:t>Warunki pracy: Temperatura od -10°C do 45°C, wilgotność 10-90% (bez kondensacji);</w:t>
            </w:r>
          </w:p>
          <w:p w14:paraId="4A950F8C" w14:textId="77777777" w:rsidR="00A95081" w:rsidRPr="003B0329" w:rsidRDefault="00A95081" w:rsidP="00F44DA5">
            <w:pPr>
              <w:pStyle w:val="TableParagraph"/>
              <w:numPr>
                <w:ilvl w:val="0"/>
                <w:numId w:val="28"/>
              </w:numPr>
              <w:spacing w:before="10" w:line="276" w:lineRule="auto"/>
              <w:ind w:left="675" w:right="93"/>
              <w:jc w:val="both"/>
              <w:rPr>
                <w:rFonts w:ascii="Arial" w:hAnsi="Arial" w:cs="Arial"/>
                <w:shd w:val="clear" w:color="auto" w:fill="FFFF00"/>
              </w:rPr>
            </w:pPr>
            <w:r w:rsidRPr="003B0329">
              <w:rPr>
                <w:rFonts w:ascii="Arial" w:hAnsi="Arial" w:cs="Arial"/>
              </w:rPr>
              <w:t>Stopień ochrony: Minimum IP54;</w:t>
            </w:r>
          </w:p>
          <w:p w14:paraId="53823963" w14:textId="77777777" w:rsidR="00A95081" w:rsidRPr="003B0329" w:rsidRDefault="00A95081" w:rsidP="00F44DA5">
            <w:pPr>
              <w:pStyle w:val="TableParagraph"/>
              <w:numPr>
                <w:ilvl w:val="0"/>
                <w:numId w:val="28"/>
              </w:numPr>
              <w:spacing w:before="10" w:line="276" w:lineRule="auto"/>
              <w:ind w:left="675" w:right="93"/>
              <w:jc w:val="both"/>
              <w:rPr>
                <w:rFonts w:ascii="Arial" w:hAnsi="Arial" w:cs="Arial"/>
                <w:shd w:val="clear" w:color="auto" w:fill="FFFF00"/>
              </w:rPr>
            </w:pPr>
            <w:r w:rsidRPr="003B0329">
              <w:rPr>
                <w:rFonts w:ascii="Arial" w:hAnsi="Arial" w:cs="Arial"/>
              </w:rPr>
              <w:t>Masa: Maksymalnie 1,2 kg.</w:t>
            </w:r>
          </w:p>
          <w:p w14:paraId="45E06866" w14:textId="77777777" w:rsidR="00A95081" w:rsidRPr="003B0329" w:rsidRDefault="00A95081" w:rsidP="00A95081">
            <w:pPr>
              <w:pStyle w:val="TableParagraph"/>
              <w:spacing w:before="10" w:line="276" w:lineRule="auto"/>
              <w:ind w:right="93"/>
              <w:jc w:val="both"/>
              <w:rPr>
                <w:rFonts w:ascii="Arial" w:hAnsi="Arial" w:cs="Arial"/>
                <w:b/>
                <w:bCs/>
              </w:rPr>
            </w:pPr>
          </w:p>
          <w:p w14:paraId="4D11FE4D" w14:textId="77777777" w:rsidR="00A95081" w:rsidRPr="003B0329" w:rsidRDefault="00A95081" w:rsidP="00A95081">
            <w:pPr>
              <w:pStyle w:val="TableParagraph"/>
              <w:numPr>
                <w:ilvl w:val="0"/>
                <w:numId w:val="17"/>
              </w:numPr>
              <w:spacing w:before="10" w:line="276" w:lineRule="auto"/>
              <w:ind w:right="93"/>
              <w:jc w:val="both"/>
              <w:rPr>
                <w:rFonts w:ascii="Arial" w:hAnsi="Arial" w:cs="Arial"/>
              </w:rPr>
            </w:pPr>
            <w:r w:rsidRPr="003B0329">
              <w:rPr>
                <w:rFonts w:ascii="Arial" w:hAnsi="Arial" w:cs="Arial"/>
              </w:rPr>
              <w:t>Pirometr:</w:t>
            </w:r>
          </w:p>
          <w:p w14:paraId="4655A35E" w14:textId="77777777" w:rsidR="00A95081" w:rsidRPr="003B0329" w:rsidRDefault="00A95081" w:rsidP="00F44DA5">
            <w:pPr>
              <w:pStyle w:val="TableParagraph"/>
              <w:numPr>
                <w:ilvl w:val="0"/>
                <w:numId w:val="29"/>
              </w:numPr>
              <w:spacing w:before="10" w:line="276" w:lineRule="auto"/>
              <w:ind w:left="675" w:right="93"/>
              <w:jc w:val="both"/>
              <w:rPr>
                <w:rFonts w:ascii="Arial" w:hAnsi="Arial" w:cs="Arial"/>
              </w:rPr>
            </w:pPr>
            <w:r w:rsidRPr="003B0329">
              <w:rPr>
                <w:rFonts w:ascii="Arial" w:hAnsi="Arial" w:cs="Arial"/>
              </w:rPr>
              <w:t xml:space="preserve">Typ: Termometr bezdotykowy na podczerwień z wejściem </w:t>
            </w:r>
            <w:r w:rsidRPr="003B0329">
              <w:rPr>
                <w:rFonts w:ascii="Arial" w:hAnsi="Arial" w:cs="Arial"/>
              </w:rPr>
              <w:lastRenderedPageBreak/>
              <w:t>termoparowym;</w:t>
            </w:r>
          </w:p>
          <w:p w14:paraId="5E692D5B" w14:textId="77777777" w:rsidR="00A95081" w:rsidRPr="003B0329" w:rsidRDefault="00A95081" w:rsidP="00F44DA5">
            <w:pPr>
              <w:pStyle w:val="TableParagraph"/>
              <w:numPr>
                <w:ilvl w:val="0"/>
                <w:numId w:val="29"/>
              </w:numPr>
              <w:spacing w:before="10" w:line="276" w:lineRule="auto"/>
              <w:ind w:left="675" w:right="93"/>
              <w:jc w:val="both"/>
              <w:rPr>
                <w:rFonts w:ascii="Arial" w:hAnsi="Arial" w:cs="Arial"/>
              </w:rPr>
            </w:pPr>
            <w:r w:rsidRPr="003B0329">
              <w:rPr>
                <w:rFonts w:ascii="Arial" w:hAnsi="Arial" w:cs="Arial"/>
              </w:rPr>
              <w:t>Celownik laserowy: Podwójny laser, precyzyjnie wskazujący obszar pomiaru;</w:t>
            </w:r>
          </w:p>
          <w:p w14:paraId="03FDDE98" w14:textId="77777777" w:rsidR="00A95081" w:rsidRPr="003B0329" w:rsidRDefault="00A95081" w:rsidP="00F44DA5">
            <w:pPr>
              <w:pStyle w:val="TableParagraph"/>
              <w:numPr>
                <w:ilvl w:val="0"/>
                <w:numId w:val="29"/>
              </w:numPr>
              <w:spacing w:before="10" w:line="276" w:lineRule="auto"/>
              <w:ind w:left="675" w:right="93"/>
              <w:jc w:val="both"/>
              <w:rPr>
                <w:rFonts w:ascii="Arial" w:hAnsi="Arial" w:cs="Arial"/>
              </w:rPr>
            </w:pPr>
            <w:r w:rsidRPr="003B0329">
              <w:rPr>
                <w:rFonts w:ascii="Arial" w:hAnsi="Arial" w:cs="Arial"/>
              </w:rPr>
              <w:t>Zakres pomiarowy co najmniej: od -50°C do +1800°C;</w:t>
            </w:r>
          </w:p>
          <w:p w14:paraId="3D511B3A" w14:textId="77777777" w:rsidR="00A95081" w:rsidRPr="003B0329" w:rsidRDefault="00A95081" w:rsidP="00F44DA5">
            <w:pPr>
              <w:pStyle w:val="TableParagraph"/>
              <w:numPr>
                <w:ilvl w:val="0"/>
                <w:numId w:val="29"/>
              </w:numPr>
              <w:spacing w:before="10" w:line="276" w:lineRule="auto"/>
              <w:ind w:left="675" w:right="93"/>
              <w:jc w:val="both"/>
              <w:rPr>
                <w:rFonts w:ascii="Arial" w:hAnsi="Arial" w:cs="Arial"/>
              </w:rPr>
            </w:pPr>
            <w:r w:rsidRPr="003B0329">
              <w:rPr>
                <w:rFonts w:ascii="Arial" w:hAnsi="Arial" w:cs="Arial"/>
              </w:rPr>
              <w:t>Optyka: 50:1;</w:t>
            </w:r>
          </w:p>
          <w:p w14:paraId="6B8E47C6" w14:textId="77777777" w:rsidR="00A95081" w:rsidRPr="003B0329" w:rsidRDefault="00A95081" w:rsidP="00F44DA5">
            <w:pPr>
              <w:pStyle w:val="TableParagraph"/>
              <w:numPr>
                <w:ilvl w:val="0"/>
                <w:numId w:val="29"/>
              </w:numPr>
              <w:spacing w:before="10" w:line="276" w:lineRule="auto"/>
              <w:ind w:left="675" w:right="93"/>
              <w:jc w:val="both"/>
              <w:rPr>
                <w:rFonts w:ascii="Arial" w:hAnsi="Arial" w:cs="Arial"/>
              </w:rPr>
            </w:pPr>
            <w:r w:rsidRPr="003B0329">
              <w:rPr>
                <w:rFonts w:ascii="Arial" w:hAnsi="Arial" w:cs="Arial"/>
              </w:rPr>
              <w:t>Dokładność:</w:t>
            </w:r>
          </w:p>
          <w:p w14:paraId="4C64709D" w14:textId="77777777" w:rsidR="00A95081" w:rsidRPr="003B0329" w:rsidRDefault="00A95081" w:rsidP="00643935">
            <w:pPr>
              <w:pStyle w:val="TableParagraph"/>
              <w:numPr>
                <w:ilvl w:val="0"/>
                <w:numId w:val="32"/>
              </w:numPr>
              <w:spacing w:before="10" w:line="276" w:lineRule="auto"/>
              <w:ind w:left="1235" w:right="93"/>
              <w:jc w:val="both"/>
              <w:rPr>
                <w:rFonts w:ascii="Arial" w:hAnsi="Arial" w:cs="Arial"/>
              </w:rPr>
            </w:pPr>
            <w:r w:rsidRPr="003B0329">
              <w:rPr>
                <w:rFonts w:ascii="Arial" w:hAnsi="Arial" w:cs="Arial"/>
              </w:rPr>
              <w:t>±3.0°C (-50°C do 20°C) ±1.0% odczytu;</w:t>
            </w:r>
          </w:p>
          <w:p w14:paraId="44411046" w14:textId="77777777" w:rsidR="00A95081" w:rsidRPr="003B0329" w:rsidRDefault="00A95081" w:rsidP="00643935">
            <w:pPr>
              <w:pStyle w:val="TableParagraph"/>
              <w:numPr>
                <w:ilvl w:val="0"/>
                <w:numId w:val="32"/>
              </w:numPr>
              <w:spacing w:before="10" w:line="276" w:lineRule="auto"/>
              <w:ind w:left="1235" w:right="93"/>
              <w:jc w:val="both"/>
              <w:rPr>
                <w:rFonts w:ascii="Arial" w:hAnsi="Arial" w:cs="Arial"/>
              </w:rPr>
            </w:pPr>
            <w:r w:rsidRPr="003B0329">
              <w:rPr>
                <w:rFonts w:ascii="Arial" w:hAnsi="Arial" w:cs="Arial"/>
              </w:rPr>
              <w:t>±1.0°C (20°C do 500°C) ±1.5% odczytu;</w:t>
            </w:r>
          </w:p>
          <w:p w14:paraId="0F1A3416" w14:textId="77777777" w:rsidR="00A95081" w:rsidRPr="003B0329" w:rsidRDefault="00A95081" w:rsidP="00643935">
            <w:pPr>
              <w:pStyle w:val="TableParagraph"/>
              <w:numPr>
                <w:ilvl w:val="0"/>
                <w:numId w:val="32"/>
              </w:numPr>
              <w:spacing w:before="10" w:line="276" w:lineRule="auto"/>
              <w:ind w:left="1235" w:right="93"/>
              <w:jc w:val="both"/>
              <w:rPr>
                <w:rFonts w:ascii="Arial" w:hAnsi="Arial" w:cs="Arial"/>
              </w:rPr>
            </w:pPr>
            <w:r w:rsidRPr="003B0329">
              <w:rPr>
                <w:rFonts w:ascii="Arial" w:hAnsi="Arial" w:cs="Arial"/>
              </w:rPr>
              <w:t>±2.0°C (500°C do 1000°C) ±2.0% odczytu;</w:t>
            </w:r>
          </w:p>
          <w:p w14:paraId="7B4CDD9F" w14:textId="77777777" w:rsidR="00A95081" w:rsidRPr="003B0329" w:rsidRDefault="00A95081" w:rsidP="00F44DA5">
            <w:pPr>
              <w:pStyle w:val="TableParagraph"/>
              <w:numPr>
                <w:ilvl w:val="0"/>
                <w:numId w:val="30"/>
              </w:numPr>
              <w:spacing w:before="10" w:line="276" w:lineRule="auto"/>
              <w:ind w:left="675" w:right="93"/>
              <w:jc w:val="both"/>
              <w:rPr>
                <w:rFonts w:ascii="Arial" w:hAnsi="Arial" w:cs="Arial"/>
              </w:rPr>
            </w:pPr>
            <w:r w:rsidRPr="003B0329">
              <w:rPr>
                <w:rFonts w:ascii="Arial" w:hAnsi="Arial" w:cs="Arial"/>
              </w:rPr>
              <w:t>Emisyjność: Regulowana w zakresie 0.1–1.0, dostosowana do różnych materiałów;</w:t>
            </w:r>
          </w:p>
          <w:p w14:paraId="4EDF0E5A" w14:textId="77777777" w:rsidR="00A95081" w:rsidRPr="003B0329" w:rsidRDefault="00A95081" w:rsidP="00F44DA5">
            <w:pPr>
              <w:pStyle w:val="TableParagraph"/>
              <w:numPr>
                <w:ilvl w:val="0"/>
                <w:numId w:val="30"/>
              </w:numPr>
              <w:spacing w:before="10" w:line="276" w:lineRule="auto"/>
              <w:ind w:left="675" w:right="93"/>
              <w:jc w:val="both"/>
              <w:rPr>
                <w:rFonts w:ascii="Arial" w:hAnsi="Arial" w:cs="Arial"/>
              </w:rPr>
            </w:pPr>
            <w:r w:rsidRPr="003B0329">
              <w:rPr>
                <w:rFonts w:ascii="Arial" w:hAnsi="Arial" w:cs="Arial"/>
              </w:rPr>
              <w:t>Funkcje dodatkowe:</w:t>
            </w:r>
          </w:p>
          <w:p w14:paraId="5E367A9F" w14:textId="77777777" w:rsidR="00A95081" w:rsidRPr="003B0329" w:rsidRDefault="00A95081" w:rsidP="00643935">
            <w:pPr>
              <w:pStyle w:val="TableParagraph"/>
              <w:numPr>
                <w:ilvl w:val="0"/>
                <w:numId w:val="31"/>
              </w:numPr>
              <w:spacing w:before="10" w:line="276" w:lineRule="auto"/>
              <w:ind w:left="1235" w:right="93"/>
              <w:jc w:val="both"/>
              <w:rPr>
                <w:rFonts w:ascii="Arial" w:hAnsi="Arial" w:cs="Arial"/>
              </w:rPr>
            </w:pPr>
            <w:r w:rsidRPr="003B0329">
              <w:rPr>
                <w:rFonts w:ascii="Arial" w:hAnsi="Arial" w:cs="Arial"/>
              </w:rPr>
              <w:t>Podświetlany wyświetlacz LCD;</w:t>
            </w:r>
          </w:p>
          <w:p w14:paraId="6B0AFD20" w14:textId="77777777" w:rsidR="00A95081" w:rsidRPr="003B0329" w:rsidRDefault="00A95081" w:rsidP="00643935">
            <w:pPr>
              <w:pStyle w:val="TableParagraph"/>
              <w:numPr>
                <w:ilvl w:val="0"/>
                <w:numId w:val="31"/>
              </w:numPr>
              <w:spacing w:before="10" w:line="276" w:lineRule="auto"/>
              <w:ind w:left="1235" w:right="93"/>
              <w:jc w:val="both"/>
              <w:rPr>
                <w:rFonts w:ascii="Arial" w:hAnsi="Arial" w:cs="Arial"/>
              </w:rPr>
            </w:pPr>
            <w:r w:rsidRPr="003B0329">
              <w:rPr>
                <w:rFonts w:ascii="Arial" w:hAnsi="Arial" w:cs="Arial"/>
              </w:rPr>
              <w:t>rejestracja danych (min. 100 odczytów);</w:t>
            </w:r>
          </w:p>
          <w:p w14:paraId="1F9DACE3" w14:textId="77777777" w:rsidR="00A95081" w:rsidRPr="003B0329" w:rsidRDefault="00A95081" w:rsidP="00643935">
            <w:pPr>
              <w:pStyle w:val="TableParagraph"/>
              <w:numPr>
                <w:ilvl w:val="0"/>
                <w:numId w:val="31"/>
              </w:numPr>
              <w:spacing w:before="10" w:line="276" w:lineRule="auto"/>
              <w:ind w:left="1235" w:right="93"/>
              <w:jc w:val="both"/>
              <w:rPr>
                <w:rFonts w:ascii="Arial" w:hAnsi="Arial" w:cs="Arial"/>
              </w:rPr>
            </w:pPr>
            <w:r w:rsidRPr="003B0329">
              <w:rPr>
                <w:rFonts w:ascii="Arial" w:hAnsi="Arial" w:cs="Arial"/>
              </w:rPr>
              <w:t>interfejs USB z oprogramowaniem graficznym;</w:t>
            </w:r>
          </w:p>
          <w:p w14:paraId="7EFE4878" w14:textId="77777777" w:rsidR="00A95081" w:rsidRPr="003B0329" w:rsidRDefault="00A95081" w:rsidP="00643935">
            <w:pPr>
              <w:pStyle w:val="TableParagraph"/>
              <w:numPr>
                <w:ilvl w:val="0"/>
                <w:numId w:val="31"/>
              </w:numPr>
              <w:spacing w:before="10" w:line="276" w:lineRule="auto"/>
              <w:ind w:left="1235" w:right="93"/>
              <w:jc w:val="both"/>
              <w:rPr>
                <w:rFonts w:ascii="Arial" w:hAnsi="Arial" w:cs="Arial"/>
              </w:rPr>
            </w:pPr>
            <w:r w:rsidRPr="003B0329">
              <w:rPr>
                <w:rFonts w:ascii="Arial" w:hAnsi="Arial" w:cs="Arial"/>
              </w:rPr>
              <w:t>pomiar min/max/średnia;</w:t>
            </w:r>
          </w:p>
          <w:p w14:paraId="7C2F12C9" w14:textId="77777777" w:rsidR="00A95081" w:rsidRPr="003B0329" w:rsidRDefault="00A95081" w:rsidP="00643935">
            <w:pPr>
              <w:pStyle w:val="TableParagraph"/>
              <w:numPr>
                <w:ilvl w:val="0"/>
                <w:numId w:val="31"/>
              </w:numPr>
              <w:spacing w:before="10" w:line="276" w:lineRule="auto"/>
              <w:ind w:left="1235" w:right="93"/>
              <w:jc w:val="both"/>
              <w:rPr>
                <w:rFonts w:ascii="Arial" w:hAnsi="Arial" w:cs="Arial"/>
              </w:rPr>
            </w:pPr>
            <w:r w:rsidRPr="003B0329">
              <w:rPr>
                <w:rFonts w:ascii="Arial" w:hAnsi="Arial" w:cs="Arial"/>
              </w:rPr>
              <w:t>alarmy wysokich/niskich temperatur;</w:t>
            </w:r>
          </w:p>
          <w:p w14:paraId="34F09824" w14:textId="77777777" w:rsidR="00A95081" w:rsidRPr="003B0329" w:rsidRDefault="00A95081" w:rsidP="00643935">
            <w:pPr>
              <w:pStyle w:val="TableParagraph"/>
              <w:numPr>
                <w:ilvl w:val="0"/>
                <w:numId w:val="31"/>
              </w:numPr>
              <w:spacing w:before="10" w:line="276" w:lineRule="auto"/>
              <w:ind w:left="1235" w:right="93"/>
              <w:jc w:val="both"/>
              <w:rPr>
                <w:rFonts w:ascii="Arial" w:hAnsi="Arial" w:cs="Arial"/>
              </w:rPr>
            </w:pPr>
            <w:r w:rsidRPr="003B0329">
              <w:rPr>
                <w:rFonts w:ascii="Arial" w:hAnsi="Arial" w:cs="Arial"/>
              </w:rPr>
              <w:t>wejście na sondę termoparową typu K;</w:t>
            </w:r>
          </w:p>
          <w:p w14:paraId="0D095EF2" w14:textId="2DEAC67A" w:rsidR="00A95081" w:rsidRPr="003B0329" w:rsidRDefault="009E013F" w:rsidP="00F44DA5">
            <w:pPr>
              <w:pStyle w:val="TableParagraph"/>
              <w:numPr>
                <w:ilvl w:val="0"/>
                <w:numId w:val="30"/>
              </w:numPr>
              <w:spacing w:before="10" w:line="276" w:lineRule="auto"/>
              <w:ind w:left="675" w:right="93"/>
              <w:jc w:val="both"/>
              <w:rPr>
                <w:rFonts w:ascii="Arial" w:hAnsi="Arial" w:cs="Arial"/>
              </w:rPr>
            </w:pPr>
            <w:r w:rsidRPr="003B0329">
              <w:rPr>
                <w:rFonts w:ascii="Arial" w:hAnsi="Arial" w:cs="Arial"/>
              </w:rPr>
              <w:t>Bateria</w:t>
            </w:r>
            <w:r w:rsidR="00A95081" w:rsidRPr="003B0329">
              <w:rPr>
                <w:rFonts w:ascii="Arial" w:hAnsi="Arial" w:cs="Arial"/>
              </w:rPr>
              <w:t>: minimum 8 godzin pracy</w:t>
            </w:r>
            <w:r w:rsidRPr="003B0329">
              <w:rPr>
                <w:rFonts w:ascii="Arial" w:hAnsi="Arial" w:cs="Arial"/>
              </w:rPr>
              <w:t xml:space="preserve"> na baterii</w:t>
            </w:r>
            <w:r w:rsidR="00A95081" w:rsidRPr="003B0329">
              <w:rPr>
                <w:rFonts w:ascii="Arial" w:hAnsi="Arial" w:cs="Arial"/>
              </w:rPr>
              <w:t>;</w:t>
            </w:r>
          </w:p>
          <w:p w14:paraId="3B8C106E" w14:textId="77777777" w:rsidR="00A95081" w:rsidRPr="003B0329" w:rsidRDefault="00A95081" w:rsidP="00F44DA5">
            <w:pPr>
              <w:pStyle w:val="TableParagraph"/>
              <w:numPr>
                <w:ilvl w:val="0"/>
                <w:numId w:val="30"/>
              </w:numPr>
              <w:spacing w:before="10" w:line="276" w:lineRule="auto"/>
              <w:ind w:left="675" w:right="93"/>
              <w:jc w:val="both"/>
              <w:rPr>
                <w:rFonts w:ascii="Arial" w:hAnsi="Arial" w:cs="Arial"/>
              </w:rPr>
            </w:pPr>
            <w:r w:rsidRPr="003B0329">
              <w:rPr>
                <w:rFonts w:ascii="Arial" w:hAnsi="Arial" w:cs="Arial"/>
              </w:rPr>
              <w:t>Wytrzymałość: Ergonomiczna obudowa z osłoną soczewki, odporna na pył i zachlapania (minimum IP20);</w:t>
            </w:r>
          </w:p>
          <w:p w14:paraId="075F0D61" w14:textId="77777777" w:rsidR="00A95081" w:rsidRPr="003B0329" w:rsidRDefault="00A95081" w:rsidP="00F44DA5">
            <w:pPr>
              <w:pStyle w:val="TableParagraph"/>
              <w:numPr>
                <w:ilvl w:val="0"/>
                <w:numId w:val="30"/>
              </w:numPr>
              <w:spacing w:before="10" w:line="276" w:lineRule="auto"/>
              <w:ind w:left="675" w:right="93"/>
              <w:jc w:val="both"/>
              <w:rPr>
                <w:rFonts w:ascii="Arial" w:hAnsi="Arial" w:cs="Arial"/>
              </w:rPr>
            </w:pPr>
            <w:r w:rsidRPr="003B0329">
              <w:rPr>
                <w:rFonts w:ascii="Arial" w:hAnsi="Arial" w:cs="Arial"/>
              </w:rPr>
              <w:t>Wyposażenie:</w:t>
            </w:r>
          </w:p>
          <w:p w14:paraId="6490E54E" w14:textId="77777777" w:rsidR="00A95081" w:rsidRPr="003B0329" w:rsidRDefault="00A95081" w:rsidP="00643935">
            <w:pPr>
              <w:pStyle w:val="TableParagraph"/>
              <w:numPr>
                <w:ilvl w:val="0"/>
                <w:numId w:val="33"/>
              </w:numPr>
              <w:spacing w:before="10" w:line="276" w:lineRule="auto"/>
              <w:ind w:left="1235" w:right="93"/>
              <w:jc w:val="both"/>
              <w:rPr>
                <w:rFonts w:ascii="Arial" w:hAnsi="Arial" w:cs="Arial"/>
              </w:rPr>
            </w:pPr>
            <w:r w:rsidRPr="003B0329">
              <w:rPr>
                <w:rFonts w:ascii="Arial" w:hAnsi="Arial" w:cs="Arial"/>
              </w:rPr>
              <w:t>Sonda termoparowa typu K;</w:t>
            </w:r>
          </w:p>
          <w:p w14:paraId="25B9BB7A" w14:textId="77777777" w:rsidR="00A95081" w:rsidRPr="003B0329" w:rsidRDefault="00A95081" w:rsidP="00643935">
            <w:pPr>
              <w:pStyle w:val="TableParagraph"/>
              <w:numPr>
                <w:ilvl w:val="0"/>
                <w:numId w:val="33"/>
              </w:numPr>
              <w:spacing w:before="10" w:line="276" w:lineRule="auto"/>
              <w:ind w:left="1235" w:right="93"/>
              <w:jc w:val="both"/>
              <w:rPr>
                <w:rFonts w:ascii="Arial" w:hAnsi="Arial" w:cs="Arial"/>
              </w:rPr>
            </w:pPr>
            <w:r w:rsidRPr="003B0329">
              <w:rPr>
                <w:rFonts w:ascii="Arial" w:hAnsi="Arial" w:cs="Arial"/>
              </w:rPr>
              <w:t>kabel USB, oprogramowanie;</w:t>
            </w:r>
          </w:p>
          <w:p w14:paraId="6159FE80" w14:textId="77777777" w:rsidR="00A95081" w:rsidRPr="003B0329" w:rsidRDefault="00A95081" w:rsidP="00643935">
            <w:pPr>
              <w:pStyle w:val="TableParagraph"/>
              <w:numPr>
                <w:ilvl w:val="0"/>
                <w:numId w:val="33"/>
              </w:numPr>
              <w:spacing w:before="10" w:line="276" w:lineRule="auto"/>
              <w:ind w:left="1235" w:right="93"/>
              <w:jc w:val="both"/>
              <w:rPr>
                <w:rFonts w:ascii="Arial" w:hAnsi="Arial" w:cs="Arial"/>
              </w:rPr>
            </w:pPr>
            <w:r w:rsidRPr="003B0329">
              <w:rPr>
                <w:rFonts w:ascii="Arial" w:hAnsi="Arial" w:cs="Arial"/>
              </w:rPr>
              <w:t>statyw;</w:t>
            </w:r>
          </w:p>
          <w:p w14:paraId="548563C5" w14:textId="77777777" w:rsidR="00A95081" w:rsidRPr="003B0329" w:rsidRDefault="00A95081" w:rsidP="00643935">
            <w:pPr>
              <w:pStyle w:val="TableParagraph"/>
              <w:numPr>
                <w:ilvl w:val="0"/>
                <w:numId w:val="33"/>
              </w:numPr>
              <w:spacing w:before="10" w:line="276" w:lineRule="auto"/>
              <w:ind w:left="1235" w:right="93"/>
              <w:jc w:val="both"/>
              <w:rPr>
                <w:rFonts w:ascii="Arial" w:hAnsi="Arial" w:cs="Arial"/>
              </w:rPr>
            </w:pPr>
            <w:r w:rsidRPr="003B0329">
              <w:rPr>
                <w:rFonts w:ascii="Arial" w:hAnsi="Arial" w:cs="Arial"/>
              </w:rPr>
              <w:t>futerał.</w:t>
            </w:r>
          </w:p>
          <w:p w14:paraId="1C514C4B" w14:textId="77777777" w:rsidR="00A95081" w:rsidRPr="003B0329" w:rsidRDefault="00A95081" w:rsidP="00A95081">
            <w:pPr>
              <w:pStyle w:val="TableParagraph"/>
              <w:spacing w:before="10" w:line="276" w:lineRule="auto"/>
              <w:ind w:right="93"/>
              <w:jc w:val="both"/>
              <w:rPr>
                <w:rFonts w:ascii="Arial" w:hAnsi="Arial" w:cs="Arial"/>
                <w:b/>
                <w:bCs/>
              </w:rPr>
            </w:pPr>
          </w:p>
          <w:p w14:paraId="75E896E9" w14:textId="77777777" w:rsidR="00A95081" w:rsidRPr="003B0329" w:rsidRDefault="00A95081" w:rsidP="00A95081">
            <w:pPr>
              <w:pStyle w:val="TableParagraph"/>
              <w:numPr>
                <w:ilvl w:val="0"/>
                <w:numId w:val="17"/>
              </w:numPr>
              <w:spacing w:before="10" w:line="276" w:lineRule="auto"/>
              <w:ind w:right="93"/>
              <w:jc w:val="both"/>
              <w:rPr>
                <w:rFonts w:ascii="Arial" w:hAnsi="Arial" w:cs="Arial"/>
              </w:rPr>
            </w:pPr>
            <w:r w:rsidRPr="003B0329">
              <w:rPr>
                <w:rFonts w:ascii="Arial" w:hAnsi="Arial" w:cs="Arial"/>
              </w:rPr>
              <w:t>Luksomierz:</w:t>
            </w:r>
          </w:p>
          <w:p w14:paraId="76F2554A" w14:textId="77777777" w:rsidR="00A95081" w:rsidRPr="003B0329" w:rsidRDefault="00A95081" w:rsidP="00F44DA5">
            <w:pPr>
              <w:pStyle w:val="TableParagraph"/>
              <w:numPr>
                <w:ilvl w:val="0"/>
                <w:numId w:val="34"/>
              </w:numPr>
              <w:spacing w:before="10" w:line="276" w:lineRule="auto"/>
              <w:ind w:left="675" w:right="93"/>
              <w:jc w:val="both"/>
              <w:rPr>
                <w:rFonts w:ascii="Arial" w:hAnsi="Arial" w:cs="Arial"/>
              </w:rPr>
            </w:pPr>
            <w:r w:rsidRPr="003B0329">
              <w:rPr>
                <w:rFonts w:ascii="Arial" w:hAnsi="Arial" w:cs="Arial"/>
              </w:rPr>
              <w:t>Zakres pomiarowy natężenia oświetlenia: od 0,1 lx do 400 000 lx;</w:t>
            </w:r>
          </w:p>
          <w:p w14:paraId="49BEE068" w14:textId="77777777" w:rsidR="00A95081" w:rsidRPr="003B0329" w:rsidRDefault="00A95081" w:rsidP="00F44DA5">
            <w:pPr>
              <w:pStyle w:val="TableParagraph"/>
              <w:numPr>
                <w:ilvl w:val="0"/>
                <w:numId w:val="34"/>
              </w:numPr>
              <w:spacing w:before="10" w:line="276" w:lineRule="auto"/>
              <w:ind w:left="675" w:right="93"/>
              <w:jc w:val="both"/>
              <w:rPr>
                <w:rFonts w:ascii="Arial" w:hAnsi="Arial" w:cs="Arial"/>
              </w:rPr>
            </w:pPr>
            <w:r w:rsidRPr="003B0329">
              <w:rPr>
                <w:rFonts w:ascii="Arial" w:hAnsi="Arial" w:cs="Arial"/>
              </w:rPr>
              <w:t>Maksymalna rozdzielczość: 0,1 lx;</w:t>
            </w:r>
          </w:p>
          <w:p w14:paraId="3AB3DE9B" w14:textId="77777777" w:rsidR="00A95081" w:rsidRPr="003B0329" w:rsidRDefault="00A95081" w:rsidP="00F44DA5">
            <w:pPr>
              <w:pStyle w:val="TableParagraph"/>
              <w:numPr>
                <w:ilvl w:val="0"/>
                <w:numId w:val="34"/>
              </w:numPr>
              <w:spacing w:before="10" w:line="276" w:lineRule="auto"/>
              <w:ind w:left="675" w:right="93"/>
              <w:jc w:val="both"/>
              <w:rPr>
                <w:rFonts w:ascii="Arial" w:hAnsi="Arial" w:cs="Arial"/>
              </w:rPr>
            </w:pPr>
            <w:r w:rsidRPr="003B0329">
              <w:rPr>
                <w:rFonts w:ascii="Arial" w:hAnsi="Arial" w:cs="Arial"/>
              </w:rPr>
              <w:t>Klasa pomiarowa: Minimum klasa B;</w:t>
            </w:r>
          </w:p>
          <w:p w14:paraId="216FBE92" w14:textId="77777777" w:rsidR="00A95081" w:rsidRPr="003B0329" w:rsidRDefault="00A95081" w:rsidP="00F44DA5">
            <w:pPr>
              <w:pStyle w:val="TableParagraph"/>
              <w:numPr>
                <w:ilvl w:val="0"/>
                <w:numId w:val="34"/>
              </w:numPr>
              <w:spacing w:before="10" w:line="276" w:lineRule="auto"/>
              <w:ind w:left="675" w:right="93"/>
              <w:jc w:val="both"/>
              <w:rPr>
                <w:rFonts w:ascii="Arial" w:hAnsi="Arial" w:cs="Arial"/>
              </w:rPr>
            </w:pPr>
            <w:r w:rsidRPr="003B0329">
              <w:rPr>
                <w:rFonts w:ascii="Arial" w:hAnsi="Arial" w:cs="Arial"/>
              </w:rPr>
              <w:t xml:space="preserve">Wyświetlanie wyniku: w luksach (lx) i </w:t>
            </w:r>
            <w:proofErr w:type="spellStart"/>
            <w:r w:rsidRPr="003B0329">
              <w:rPr>
                <w:rFonts w:ascii="Arial" w:hAnsi="Arial" w:cs="Arial"/>
              </w:rPr>
              <w:t>stopokandelach</w:t>
            </w:r>
            <w:proofErr w:type="spellEnd"/>
            <w:r w:rsidRPr="003B0329">
              <w:rPr>
                <w:rFonts w:ascii="Arial" w:hAnsi="Arial" w:cs="Arial"/>
              </w:rPr>
              <w:t xml:space="preserve"> (</w:t>
            </w:r>
            <w:proofErr w:type="spellStart"/>
            <w:r w:rsidRPr="003B0329">
              <w:rPr>
                <w:rFonts w:ascii="Arial" w:hAnsi="Arial" w:cs="Arial"/>
              </w:rPr>
              <w:t>fc</w:t>
            </w:r>
            <w:proofErr w:type="spellEnd"/>
            <w:r w:rsidRPr="003B0329">
              <w:rPr>
                <w:rFonts w:ascii="Arial" w:hAnsi="Arial" w:cs="Arial"/>
              </w:rPr>
              <w:t>);</w:t>
            </w:r>
          </w:p>
          <w:p w14:paraId="56EEADD8" w14:textId="77777777" w:rsidR="00A95081" w:rsidRPr="003B0329" w:rsidRDefault="00A95081" w:rsidP="00F44DA5">
            <w:pPr>
              <w:pStyle w:val="TableParagraph"/>
              <w:numPr>
                <w:ilvl w:val="0"/>
                <w:numId w:val="34"/>
              </w:numPr>
              <w:spacing w:before="10" w:line="276" w:lineRule="auto"/>
              <w:ind w:left="675" w:right="93"/>
              <w:jc w:val="both"/>
              <w:rPr>
                <w:rFonts w:ascii="Arial" w:hAnsi="Arial" w:cs="Arial"/>
              </w:rPr>
            </w:pPr>
            <w:r w:rsidRPr="003B0329">
              <w:rPr>
                <w:rFonts w:ascii="Arial" w:hAnsi="Arial" w:cs="Arial"/>
              </w:rPr>
              <w:t>Pamięć: Możliwość zapisu wyników (minimum 100 pomiarów);</w:t>
            </w:r>
          </w:p>
          <w:p w14:paraId="1D902A43" w14:textId="77777777" w:rsidR="00A95081" w:rsidRPr="003B0329" w:rsidRDefault="00A95081" w:rsidP="00F44DA5">
            <w:pPr>
              <w:pStyle w:val="TableParagraph"/>
              <w:numPr>
                <w:ilvl w:val="0"/>
                <w:numId w:val="34"/>
              </w:numPr>
              <w:spacing w:before="10" w:line="276" w:lineRule="auto"/>
              <w:ind w:left="675" w:right="93"/>
              <w:jc w:val="both"/>
              <w:rPr>
                <w:rFonts w:ascii="Arial" w:hAnsi="Arial" w:cs="Arial"/>
              </w:rPr>
            </w:pPr>
            <w:r w:rsidRPr="003B0329">
              <w:rPr>
                <w:rFonts w:ascii="Arial" w:hAnsi="Arial" w:cs="Arial"/>
              </w:rPr>
              <w:t>Łączność: Przewodowa (np. USB) lub bezprzewodowa (np. Wi-Fi);</w:t>
            </w:r>
          </w:p>
          <w:p w14:paraId="3EB20A4E" w14:textId="77777777" w:rsidR="00A95081" w:rsidRPr="003B0329" w:rsidRDefault="00A95081" w:rsidP="00F44DA5">
            <w:pPr>
              <w:pStyle w:val="TableParagraph"/>
              <w:numPr>
                <w:ilvl w:val="0"/>
                <w:numId w:val="34"/>
              </w:numPr>
              <w:spacing w:before="10" w:line="276" w:lineRule="auto"/>
              <w:ind w:left="675" w:right="93"/>
              <w:jc w:val="both"/>
              <w:rPr>
                <w:rFonts w:ascii="Arial" w:hAnsi="Arial" w:cs="Arial"/>
              </w:rPr>
            </w:pPr>
            <w:r w:rsidRPr="003B0329">
              <w:rPr>
                <w:rFonts w:ascii="Arial" w:hAnsi="Arial" w:cs="Arial"/>
              </w:rPr>
              <w:t>Zasilanie: Akumulator, czas pracy ≥2 godziny;</w:t>
            </w:r>
          </w:p>
          <w:p w14:paraId="4F42347E" w14:textId="77777777" w:rsidR="00A95081" w:rsidRPr="003B0329" w:rsidRDefault="00A95081" w:rsidP="00F44DA5">
            <w:pPr>
              <w:pStyle w:val="TableParagraph"/>
              <w:numPr>
                <w:ilvl w:val="0"/>
                <w:numId w:val="34"/>
              </w:numPr>
              <w:spacing w:before="10" w:line="276" w:lineRule="auto"/>
              <w:ind w:left="675" w:right="93"/>
              <w:jc w:val="both"/>
              <w:rPr>
                <w:rFonts w:ascii="Arial" w:hAnsi="Arial" w:cs="Arial"/>
              </w:rPr>
            </w:pPr>
            <w:r w:rsidRPr="003B0329">
              <w:rPr>
                <w:rFonts w:ascii="Arial" w:hAnsi="Arial" w:cs="Arial"/>
              </w:rPr>
              <w:t>Warunki pracy: Temperatura od 0°C do 40°C, wilgotność 10-80% (bez kondensacji);</w:t>
            </w:r>
          </w:p>
          <w:p w14:paraId="39E49DAA" w14:textId="77777777" w:rsidR="00A95081" w:rsidRPr="003B0329" w:rsidRDefault="00A95081" w:rsidP="00F44DA5">
            <w:pPr>
              <w:pStyle w:val="TableParagraph"/>
              <w:numPr>
                <w:ilvl w:val="0"/>
                <w:numId w:val="34"/>
              </w:numPr>
              <w:spacing w:before="10" w:line="276" w:lineRule="auto"/>
              <w:ind w:left="675" w:right="93"/>
              <w:jc w:val="both"/>
              <w:rPr>
                <w:rFonts w:ascii="Arial" w:hAnsi="Arial" w:cs="Arial"/>
              </w:rPr>
            </w:pPr>
            <w:r w:rsidRPr="003B0329">
              <w:rPr>
                <w:rFonts w:ascii="Arial" w:hAnsi="Arial" w:cs="Arial"/>
              </w:rPr>
              <w:t>Dodatkowe funkcje: Program do analizy danych (np. zgodny z normą PN-EN 12464);</w:t>
            </w:r>
          </w:p>
          <w:p w14:paraId="4610D147" w14:textId="77777777" w:rsidR="00407B89" w:rsidRPr="003B0329" w:rsidRDefault="00A95081" w:rsidP="00F44DA5">
            <w:pPr>
              <w:pStyle w:val="TableParagraph"/>
              <w:numPr>
                <w:ilvl w:val="0"/>
                <w:numId w:val="34"/>
              </w:numPr>
              <w:spacing w:before="10" w:line="276" w:lineRule="auto"/>
              <w:ind w:left="675" w:right="93"/>
              <w:jc w:val="both"/>
              <w:rPr>
                <w:rFonts w:ascii="Arial" w:hAnsi="Arial" w:cs="Arial"/>
              </w:rPr>
            </w:pPr>
            <w:r w:rsidRPr="003B0329">
              <w:rPr>
                <w:rFonts w:ascii="Arial" w:hAnsi="Arial" w:cs="Arial"/>
              </w:rPr>
              <w:t>Masa: Maksymalnie 1,5 kg;</w:t>
            </w:r>
          </w:p>
          <w:p w14:paraId="28FDDC65" w14:textId="64FFD810" w:rsidR="00A95081" w:rsidRPr="003B0329" w:rsidRDefault="00A95081" w:rsidP="00F44DA5">
            <w:pPr>
              <w:pStyle w:val="TableParagraph"/>
              <w:numPr>
                <w:ilvl w:val="0"/>
                <w:numId w:val="34"/>
              </w:numPr>
              <w:spacing w:before="10" w:line="276" w:lineRule="auto"/>
              <w:ind w:left="675" w:right="93"/>
              <w:jc w:val="both"/>
              <w:rPr>
                <w:rFonts w:ascii="Arial" w:hAnsi="Arial" w:cs="Arial"/>
              </w:rPr>
            </w:pPr>
            <w:r w:rsidRPr="003B0329">
              <w:rPr>
                <w:rFonts w:ascii="Arial" w:hAnsi="Arial" w:cs="Arial"/>
              </w:rPr>
              <w:t>Światłowód – sonda odbiciowa:</w:t>
            </w:r>
          </w:p>
          <w:p w14:paraId="2DFCE948" w14:textId="77777777" w:rsidR="00A95081" w:rsidRPr="003B0329" w:rsidRDefault="00A95081" w:rsidP="00643935">
            <w:pPr>
              <w:pStyle w:val="TableParagraph"/>
              <w:numPr>
                <w:ilvl w:val="0"/>
                <w:numId w:val="46"/>
              </w:numPr>
              <w:spacing w:before="10" w:line="276" w:lineRule="auto"/>
              <w:ind w:left="1235" w:right="93"/>
              <w:jc w:val="both"/>
              <w:rPr>
                <w:rFonts w:ascii="Arial" w:hAnsi="Arial" w:cs="Arial"/>
              </w:rPr>
            </w:pPr>
            <w:r w:rsidRPr="003B0329">
              <w:rPr>
                <w:rFonts w:ascii="Arial" w:hAnsi="Arial" w:cs="Arial"/>
              </w:rPr>
              <w:t>Typ: Sonda odbiciowa z okrągłą nogą;</w:t>
            </w:r>
          </w:p>
          <w:p w14:paraId="5A8E39C9" w14:textId="77777777" w:rsidR="00A95081" w:rsidRPr="003B0329" w:rsidRDefault="00A95081" w:rsidP="00643935">
            <w:pPr>
              <w:pStyle w:val="TableParagraph"/>
              <w:numPr>
                <w:ilvl w:val="0"/>
                <w:numId w:val="46"/>
              </w:numPr>
              <w:spacing w:before="10" w:line="276" w:lineRule="auto"/>
              <w:ind w:left="1235" w:right="93"/>
              <w:jc w:val="both"/>
              <w:rPr>
                <w:rFonts w:ascii="Arial" w:hAnsi="Arial" w:cs="Arial"/>
              </w:rPr>
            </w:pPr>
            <w:r w:rsidRPr="003B0329">
              <w:rPr>
                <w:rFonts w:ascii="Arial" w:hAnsi="Arial" w:cs="Arial"/>
              </w:rPr>
              <w:t>Średnica światłowodu: Ø200 µm;</w:t>
            </w:r>
          </w:p>
          <w:p w14:paraId="1D4BAA90" w14:textId="77777777" w:rsidR="00A95081" w:rsidRPr="003B0329" w:rsidRDefault="00A95081" w:rsidP="00643935">
            <w:pPr>
              <w:pStyle w:val="TableParagraph"/>
              <w:numPr>
                <w:ilvl w:val="0"/>
                <w:numId w:val="46"/>
              </w:numPr>
              <w:spacing w:before="10" w:line="276" w:lineRule="auto"/>
              <w:ind w:left="1235" w:right="93"/>
              <w:jc w:val="both"/>
              <w:rPr>
                <w:rFonts w:ascii="Arial" w:hAnsi="Arial" w:cs="Arial"/>
              </w:rPr>
            </w:pPr>
            <w:r w:rsidRPr="003B0329">
              <w:rPr>
                <w:rFonts w:ascii="Arial" w:hAnsi="Arial" w:cs="Arial"/>
              </w:rPr>
              <w:lastRenderedPageBreak/>
              <w:t xml:space="preserve">Materiał światłowodu: </w:t>
            </w:r>
            <w:proofErr w:type="spellStart"/>
            <w:r w:rsidRPr="003B0329">
              <w:rPr>
                <w:rFonts w:ascii="Arial" w:hAnsi="Arial" w:cs="Arial"/>
              </w:rPr>
              <w:t>Wysoko-OH</w:t>
            </w:r>
            <w:proofErr w:type="spellEnd"/>
            <w:r w:rsidRPr="003B0329">
              <w:rPr>
                <w:rFonts w:ascii="Arial" w:hAnsi="Arial" w:cs="Arial"/>
              </w:rPr>
              <w:t xml:space="preserve"> (High-OH);</w:t>
            </w:r>
          </w:p>
          <w:p w14:paraId="7ADB2848" w14:textId="77777777" w:rsidR="00A95081" w:rsidRPr="003B0329" w:rsidRDefault="00A95081" w:rsidP="00643935">
            <w:pPr>
              <w:pStyle w:val="TableParagraph"/>
              <w:numPr>
                <w:ilvl w:val="0"/>
                <w:numId w:val="46"/>
              </w:numPr>
              <w:spacing w:before="10" w:line="276" w:lineRule="auto"/>
              <w:ind w:left="1235" w:right="93"/>
              <w:jc w:val="both"/>
              <w:rPr>
                <w:rFonts w:ascii="Arial" w:hAnsi="Arial" w:cs="Arial"/>
              </w:rPr>
            </w:pPr>
            <w:r w:rsidRPr="003B0329">
              <w:rPr>
                <w:rFonts w:ascii="Arial" w:hAnsi="Arial" w:cs="Arial"/>
              </w:rPr>
              <w:t xml:space="preserve">Zakres spektralny: 250 - 1200 </w:t>
            </w:r>
            <w:proofErr w:type="spellStart"/>
            <w:r w:rsidRPr="003B0329">
              <w:rPr>
                <w:rFonts w:ascii="Arial" w:hAnsi="Arial" w:cs="Arial"/>
              </w:rPr>
              <w:t>nm</w:t>
            </w:r>
            <w:proofErr w:type="spellEnd"/>
            <w:r w:rsidRPr="003B0329">
              <w:rPr>
                <w:rFonts w:ascii="Arial" w:hAnsi="Arial" w:cs="Arial"/>
              </w:rPr>
              <w:t>;</w:t>
            </w:r>
          </w:p>
          <w:p w14:paraId="44A5476B" w14:textId="77777777" w:rsidR="00A95081" w:rsidRPr="003B0329" w:rsidRDefault="00A95081" w:rsidP="00643935">
            <w:pPr>
              <w:pStyle w:val="TableParagraph"/>
              <w:numPr>
                <w:ilvl w:val="0"/>
                <w:numId w:val="46"/>
              </w:numPr>
              <w:spacing w:before="10" w:line="276" w:lineRule="auto"/>
              <w:ind w:left="1235" w:right="93"/>
              <w:jc w:val="both"/>
              <w:rPr>
                <w:rFonts w:ascii="Arial" w:hAnsi="Arial" w:cs="Arial"/>
              </w:rPr>
            </w:pPr>
            <w:r w:rsidRPr="003B0329">
              <w:rPr>
                <w:rFonts w:ascii="Arial" w:hAnsi="Arial" w:cs="Arial"/>
              </w:rPr>
              <w:t>Długość: 2 m;</w:t>
            </w:r>
          </w:p>
          <w:p w14:paraId="13B1B80E" w14:textId="77777777" w:rsidR="00A95081" w:rsidRPr="003B0329" w:rsidRDefault="00A95081" w:rsidP="00643935">
            <w:pPr>
              <w:pStyle w:val="TableParagraph"/>
              <w:numPr>
                <w:ilvl w:val="0"/>
                <w:numId w:val="46"/>
              </w:numPr>
              <w:spacing w:before="10" w:line="276" w:lineRule="auto"/>
              <w:ind w:left="1235" w:right="93"/>
              <w:jc w:val="both"/>
              <w:rPr>
                <w:rFonts w:ascii="Arial" w:hAnsi="Arial" w:cs="Arial"/>
              </w:rPr>
            </w:pPr>
            <w:r w:rsidRPr="003B0329">
              <w:rPr>
                <w:rFonts w:ascii="Arial" w:hAnsi="Arial" w:cs="Arial"/>
              </w:rPr>
              <w:t>Złącze: SMA do sondy Ø1/4";</w:t>
            </w:r>
          </w:p>
          <w:p w14:paraId="23EE9EF2" w14:textId="77777777" w:rsidR="00A95081" w:rsidRPr="003B0329" w:rsidRDefault="00A95081" w:rsidP="00643935">
            <w:pPr>
              <w:pStyle w:val="TableParagraph"/>
              <w:numPr>
                <w:ilvl w:val="0"/>
                <w:numId w:val="46"/>
              </w:numPr>
              <w:spacing w:before="10" w:line="276" w:lineRule="auto"/>
              <w:ind w:left="1235" w:right="93"/>
              <w:jc w:val="both"/>
              <w:rPr>
                <w:rFonts w:ascii="Arial" w:hAnsi="Arial" w:cs="Arial"/>
              </w:rPr>
            </w:pPr>
            <w:r w:rsidRPr="003B0329">
              <w:rPr>
                <w:rFonts w:ascii="Arial" w:hAnsi="Arial" w:cs="Arial"/>
              </w:rPr>
              <w:t>Zastosowanie: Pomiar odbicia w zakresie UV-VIS-NIR.</w:t>
            </w:r>
          </w:p>
          <w:p w14:paraId="145463B0" w14:textId="77777777" w:rsidR="00A95081" w:rsidRPr="003B0329" w:rsidRDefault="00A95081" w:rsidP="00A95081">
            <w:pPr>
              <w:pStyle w:val="TableParagraph"/>
              <w:spacing w:before="10" w:line="276" w:lineRule="auto"/>
              <w:ind w:right="93"/>
              <w:jc w:val="both"/>
              <w:rPr>
                <w:rFonts w:ascii="Arial" w:hAnsi="Arial" w:cs="Arial"/>
              </w:rPr>
            </w:pPr>
          </w:p>
          <w:p w14:paraId="6D407E57" w14:textId="77777777" w:rsidR="00A95081" w:rsidRPr="003B0329" w:rsidRDefault="00A95081" w:rsidP="00A95081">
            <w:pPr>
              <w:pStyle w:val="TableParagraph"/>
              <w:numPr>
                <w:ilvl w:val="0"/>
                <w:numId w:val="17"/>
              </w:numPr>
              <w:spacing w:before="10" w:line="276" w:lineRule="auto"/>
              <w:ind w:right="93"/>
              <w:jc w:val="both"/>
              <w:rPr>
                <w:rFonts w:ascii="Arial" w:hAnsi="Arial" w:cs="Arial"/>
              </w:rPr>
            </w:pPr>
            <w:r w:rsidRPr="003B0329">
              <w:rPr>
                <w:rFonts w:ascii="Arial" w:hAnsi="Arial" w:cs="Arial"/>
              </w:rPr>
              <w:t xml:space="preserve">Zestaw </w:t>
            </w:r>
            <w:proofErr w:type="spellStart"/>
            <w:r w:rsidRPr="003B0329">
              <w:rPr>
                <w:rFonts w:ascii="Arial" w:hAnsi="Arial" w:cs="Arial"/>
              </w:rPr>
              <w:t>atenuatora</w:t>
            </w:r>
            <w:proofErr w:type="spellEnd"/>
            <w:r w:rsidRPr="003B0329">
              <w:rPr>
                <w:rFonts w:ascii="Arial" w:hAnsi="Arial" w:cs="Arial"/>
              </w:rPr>
              <w:t xml:space="preserve"> wiązki ze współpracującym kolimatorem</w:t>
            </w:r>
          </w:p>
          <w:p w14:paraId="5E3BCCCF" w14:textId="77777777" w:rsidR="00A95081" w:rsidRPr="003B0329" w:rsidRDefault="00A95081" w:rsidP="00F44DA5">
            <w:pPr>
              <w:pStyle w:val="TableParagraph"/>
              <w:numPr>
                <w:ilvl w:val="0"/>
                <w:numId w:val="27"/>
              </w:numPr>
              <w:spacing w:before="10" w:line="276" w:lineRule="auto"/>
              <w:ind w:left="675" w:right="93"/>
              <w:jc w:val="both"/>
              <w:rPr>
                <w:rFonts w:ascii="Arial" w:hAnsi="Arial" w:cs="Arial"/>
              </w:rPr>
            </w:pPr>
            <w:r w:rsidRPr="003B0329">
              <w:rPr>
                <w:rFonts w:ascii="Arial" w:hAnsi="Arial" w:cs="Arial"/>
              </w:rPr>
              <w:t xml:space="preserve">Zakres długości fali co najmniej: 400 - 1600 </w:t>
            </w:r>
            <w:proofErr w:type="spellStart"/>
            <w:r w:rsidRPr="003B0329">
              <w:rPr>
                <w:rFonts w:ascii="Arial" w:hAnsi="Arial" w:cs="Arial"/>
              </w:rPr>
              <w:t>nm</w:t>
            </w:r>
            <w:proofErr w:type="spellEnd"/>
            <w:r w:rsidRPr="003B0329">
              <w:rPr>
                <w:rFonts w:ascii="Arial" w:hAnsi="Arial" w:cs="Arial"/>
              </w:rPr>
              <w:t>;</w:t>
            </w:r>
          </w:p>
          <w:p w14:paraId="372D0F1F" w14:textId="77777777" w:rsidR="00A95081" w:rsidRPr="003B0329" w:rsidRDefault="00A95081" w:rsidP="00F44DA5">
            <w:pPr>
              <w:pStyle w:val="TableParagraph"/>
              <w:numPr>
                <w:ilvl w:val="0"/>
                <w:numId w:val="27"/>
              </w:numPr>
              <w:spacing w:before="10" w:line="276" w:lineRule="auto"/>
              <w:ind w:left="675" w:right="93"/>
              <w:jc w:val="both"/>
              <w:rPr>
                <w:rFonts w:ascii="Arial" w:hAnsi="Arial" w:cs="Arial"/>
              </w:rPr>
            </w:pPr>
            <w:r w:rsidRPr="003B0329">
              <w:rPr>
                <w:rFonts w:ascii="Arial" w:hAnsi="Arial" w:cs="Arial"/>
              </w:rPr>
              <w:t>Tłumienie: 0 - 100%;</w:t>
            </w:r>
          </w:p>
          <w:p w14:paraId="56A9DDA5" w14:textId="77777777" w:rsidR="00A95081" w:rsidRPr="003B0329" w:rsidRDefault="00A95081" w:rsidP="00F44DA5">
            <w:pPr>
              <w:pStyle w:val="TableParagraph"/>
              <w:numPr>
                <w:ilvl w:val="0"/>
                <w:numId w:val="27"/>
              </w:numPr>
              <w:spacing w:before="10" w:line="276" w:lineRule="auto"/>
              <w:ind w:left="675" w:right="93"/>
              <w:jc w:val="both"/>
              <w:rPr>
                <w:rFonts w:ascii="Arial" w:hAnsi="Arial" w:cs="Arial"/>
              </w:rPr>
            </w:pPr>
            <w:r w:rsidRPr="003B0329">
              <w:rPr>
                <w:rFonts w:ascii="Arial" w:hAnsi="Arial" w:cs="Arial"/>
              </w:rPr>
              <w:t>Złącza światłowodowe: 2 x SMA-905;</w:t>
            </w:r>
          </w:p>
          <w:p w14:paraId="4DA8E46C" w14:textId="77777777" w:rsidR="00A95081" w:rsidRPr="003B0329" w:rsidRDefault="00A95081" w:rsidP="00F44DA5">
            <w:pPr>
              <w:pStyle w:val="TableParagraph"/>
              <w:numPr>
                <w:ilvl w:val="0"/>
                <w:numId w:val="27"/>
              </w:numPr>
              <w:spacing w:before="10" w:line="276" w:lineRule="auto"/>
              <w:ind w:left="675" w:right="93"/>
              <w:jc w:val="both"/>
              <w:rPr>
                <w:rFonts w:ascii="Arial" w:hAnsi="Arial" w:cs="Arial"/>
              </w:rPr>
            </w:pPr>
            <w:r w:rsidRPr="003B0329">
              <w:rPr>
                <w:rFonts w:ascii="Arial" w:hAnsi="Arial" w:cs="Arial"/>
              </w:rPr>
              <w:t>Materiał: Aluminium anodowane na czarno;</w:t>
            </w:r>
          </w:p>
          <w:p w14:paraId="634FE923" w14:textId="77777777" w:rsidR="00A95081" w:rsidRPr="003B0329" w:rsidRDefault="00A95081" w:rsidP="00F44DA5">
            <w:pPr>
              <w:pStyle w:val="TableParagraph"/>
              <w:numPr>
                <w:ilvl w:val="0"/>
                <w:numId w:val="27"/>
              </w:numPr>
              <w:spacing w:before="10" w:line="276" w:lineRule="auto"/>
              <w:ind w:left="675" w:right="93"/>
              <w:jc w:val="both"/>
              <w:rPr>
                <w:rFonts w:ascii="Arial" w:hAnsi="Arial" w:cs="Arial"/>
              </w:rPr>
            </w:pPr>
            <w:r w:rsidRPr="003B0329">
              <w:rPr>
                <w:rFonts w:ascii="Arial" w:hAnsi="Arial" w:cs="Arial"/>
              </w:rPr>
              <w:t>Średnica soczewki: 25 mm;</w:t>
            </w:r>
          </w:p>
          <w:p w14:paraId="0BAFBEC2" w14:textId="77777777" w:rsidR="00A95081" w:rsidRPr="003B0329" w:rsidRDefault="00A95081" w:rsidP="00F44DA5">
            <w:pPr>
              <w:pStyle w:val="TableParagraph"/>
              <w:numPr>
                <w:ilvl w:val="0"/>
                <w:numId w:val="27"/>
              </w:numPr>
              <w:spacing w:before="10" w:line="276" w:lineRule="auto"/>
              <w:ind w:left="675" w:right="93"/>
              <w:jc w:val="both"/>
              <w:rPr>
                <w:rFonts w:ascii="Arial" w:hAnsi="Arial" w:cs="Arial"/>
              </w:rPr>
            </w:pPr>
            <w:r w:rsidRPr="003B0329">
              <w:rPr>
                <w:rFonts w:ascii="Arial" w:hAnsi="Arial" w:cs="Arial"/>
              </w:rPr>
              <w:t>Ogniskowa soczewki: 50 mm;</w:t>
            </w:r>
          </w:p>
          <w:p w14:paraId="7035C030" w14:textId="77777777" w:rsidR="00A95081" w:rsidRPr="003B0329" w:rsidRDefault="00A95081" w:rsidP="00F44DA5">
            <w:pPr>
              <w:pStyle w:val="TableParagraph"/>
              <w:numPr>
                <w:ilvl w:val="0"/>
                <w:numId w:val="27"/>
              </w:numPr>
              <w:spacing w:before="10" w:line="276" w:lineRule="auto"/>
              <w:ind w:left="675" w:right="93"/>
              <w:jc w:val="both"/>
              <w:rPr>
                <w:rFonts w:ascii="Arial" w:hAnsi="Arial" w:cs="Arial"/>
              </w:rPr>
            </w:pPr>
            <w:r w:rsidRPr="003B0329">
              <w:rPr>
                <w:rFonts w:ascii="Arial" w:hAnsi="Arial" w:cs="Arial"/>
              </w:rPr>
              <w:t xml:space="preserve">Materiał soczewki: Krzemionka topliwa klasy UV (UV Grade </w:t>
            </w:r>
            <w:proofErr w:type="spellStart"/>
            <w:r w:rsidRPr="003B0329">
              <w:rPr>
                <w:rFonts w:ascii="Arial" w:hAnsi="Arial" w:cs="Arial"/>
              </w:rPr>
              <w:t>Fused</w:t>
            </w:r>
            <w:proofErr w:type="spellEnd"/>
            <w:r w:rsidRPr="003B0329">
              <w:rPr>
                <w:rFonts w:ascii="Arial" w:hAnsi="Arial" w:cs="Arial"/>
              </w:rPr>
              <w:t xml:space="preserve"> </w:t>
            </w:r>
            <w:proofErr w:type="spellStart"/>
            <w:r w:rsidRPr="003B0329">
              <w:rPr>
                <w:rFonts w:ascii="Arial" w:hAnsi="Arial" w:cs="Arial"/>
              </w:rPr>
              <w:t>Silica</w:t>
            </w:r>
            <w:proofErr w:type="spellEnd"/>
            <w:r w:rsidRPr="003B0329">
              <w:rPr>
                <w:rFonts w:ascii="Arial" w:hAnsi="Arial" w:cs="Arial"/>
              </w:rPr>
              <w:t>);</w:t>
            </w:r>
          </w:p>
          <w:p w14:paraId="591AD59E" w14:textId="77777777" w:rsidR="00A95081" w:rsidRPr="003B0329" w:rsidRDefault="00A95081" w:rsidP="00F44DA5">
            <w:pPr>
              <w:pStyle w:val="TableParagraph"/>
              <w:numPr>
                <w:ilvl w:val="0"/>
                <w:numId w:val="27"/>
              </w:numPr>
              <w:spacing w:before="10" w:line="276" w:lineRule="auto"/>
              <w:ind w:left="675" w:right="93"/>
              <w:jc w:val="both"/>
              <w:rPr>
                <w:rFonts w:ascii="Arial" w:hAnsi="Arial" w:cs="Arial"/>
              </w:rPr>
            </w:pPr>
            <w:r w:rsidRPr="003B0329">
              <w:rPr>
                <w:rFonts w:ascii="Arial" w:hAnsi="Arial" w:cs="Arial"/>
              </w:rPr>
              <w:t xml:space="preserve">Zakres długości fali co najmniej: 400 - 1600 </w:t>
            </w:r>
            <w:proofErr w:type="spellStart"/>
            <w:r w:rsidRPr="003B0329">
              <w:rPr>
                <w:rFonts w:ascii="Arial" w:hAnsi="Arial" w:cs="Arial"/>
              </w:rPr>
              <w:t>nm</w:t>
            </w:r>
            <w:proofErr w:type="spellEnd"/>
            <w:r w:rsidRPr="003B0329">
              <w:rPr>
                <w:rFonts w:ascii="Arial" w:hAnsi="Arial" w:cs="Arial"/>
              </w:rPr>
              <w:t>;</w:t>
            </w:r>
          </w:p>
          <w:p w14:paraId="7581E2B1" w14:textId="66CCAE15" w:rsidR="00A95081" w:rsidRPr="003B0329" w:rsidRDefault="00A95081" w:rsidP="00F44DA5">
            <w:pPr>
              <w:pStyle w:val="TableParagraph"/>
              <w:numPr>
                <w:ilvl w:val="0"/>
                <w:numId w:val="27"/>
              </w:numPr>
              <w:spacing w:before="10" w:line="276" w:lineRule="auto"/>
              <w:ind w:left="675" w:right="93"/>
              <w:jc w:val="both"/>
              <w:rPr>
                <w:rFonts w:ascii="Arial" w:hAnsi="Arial" w:cs="Arial"/>
              </w:rPr>
            </w:pPr>
            <w:r w:rsidRPr="003B0329">
              <w:rPr>
                <w:rFonts w:ascii="Arial" w:hAnsi="Arial" w:cs="Arial"/>
              </w:rPr>
              <w:t>Złącze światłowodowe: SMA-905, UNS 1/4";</w:t>
            </w:r>
          </w:p>
          <w:p w14:paraId="12E28768" w14:textId="77777777" w:rsidR="00A95081" w:rsidRPr="003B0329" w:rsidRDefault="00A95081" w:rsidP="00F44DA5">
            <w:pPr>
              <w:pStyle w:val="TableParagraph"/>
              <w:numPr>
                <w:ilvl w:val="0"/>
                <w:numId w:val="27"/>
              </w:numPr>
              <w:spacing w:before="10" w:line="276" w:lineRule="auto"/>
              <w:ind w:left="675" w:right="93"/>
              <w:jc w:val="both"/>
              <w:rPr>
                <w:rFonts w:ascii="Arial" w:hAnsi="Arial" w:cs="Arial"/>
              </w:rPr>
            </w:pPr>
            <w:r w:rsidRPr="003B0329">
              <w:rPr>
                <w:rFonts w:ascii="Arial" w:hAnsi="Arial" w:cs="Arial"/>
              </w:rPr>
              <w:t>Zakres temperatury pracy: 5°C do 40°C.</w:t>
            </w:r>
          </w:p>
          <w:p w14:paraId="141EABFC" w14:textId="77777777" w:rsidR="00822406" w:rsidRPr="003B0329" w:rsidRDefault="00822406" w:rsidP="00822406">
            <w:pPr>
              <w:pStyle w:val="TableParagraph"/>
              <w:spacing w:before="10" w:line="276" w:lineRule="auto"/>
              <w:ind w:left="360" w:right="93"/>
              <w:jc w:val="both"/>
              <w:rPr>
                <w:rFonts w:ascii="Arial" w:hAnsi="Arial" w:cs="Arial"/>
              </w:rPr>
            </w:pPr>
          </w:p>
          <w:p w14:paraId="414DBF9C" w14:textId="058F73C3" w:rsidR="00822406" w:rsidRPr="003B0329" w:rsidRDefault="00822406" w:rsidP="00822406">
            <w:pPr>
              <w:pStyle w:val="TableParagraph"/>
              <w:numPr>
                <w:ilvl w:val="0"/>
                <w:numId w:val="17"/>
              </w:numPr>
              <w:spacing w:before="10" w:line="276" w:lineRule="auto"/>
              <w:ind w:right="93"/>
              <w:jc w:val="both"/>
              <w:rPr>
                <w:rFonts w:ascii="Arial" w:hAnsi="Arial" w:cs="Arial"/>
              </w:rPr>
            </w:pPr>
            <w:r w:rsidRPr="003B0329">
              <w:rPr>
                <w:rFonts w:ascii="Arial" w:hAnsi="Arial" w:cs="Arial"/>
              </w:rPr>
              <w:t>Okablowanie stacji pomiarowej i pozostałe akcesoria elektroniczne:</w:t>
            </w:r>
          </w:p>
          <w:p w14:paraId="7D57255C" w14:textId="77777777" w:rsidR="00822406" w:rsidRPr="003B0329" w:rsidRDefault="00822406" w:rsidP="00F44DA5">
            <w:pPr>
              <w:pStyle w:val="TableParagraph"/>
              <w:numPr>
                <w:ilvl w:val="0"/>
                <w:numId w:val="47"/>
              </w:numPr>
              <w:ind w:left="675" w:right="93"/>
              <w:rPr>
                <w:rFonts w:ascii="Arial" w:hAnsi="Arial" w:cs="Arial"/>
              </w:rPr>
            </w:pPr>
            <w:r w:rsidRPr="003B0329">
              <w:rPr>
                <w:rFonts w:ascii="Arial" w:hAnsi="Arial" w:cs="Arial"/>
              </w:rPr>
              <w:t>Okablowanie:</w:t>
            </w:r>
          </w:p>
          <w:p w14:paraId="13413A67" w14:textId="77777777" w:rsidR="00822406" w:rsidRPr="003B0329" w:rsidRDefault="00822406" w:rsidP="00F44DA5">
            <w:pPr>
              <w:pStyle w:val="TableParagraph"/>
              <w:numPr>
                <w:ilvl w:val="1"/>
                <w:numId w:val="49"/>
              </w:numPr>
              <w:ind w:left="1236" w:right="93" w:hanging="419"/>
              <w:rPr>
                <w:rFonts w:ascii="Arial" w:hAnsi="Arial" w:cs="Arial"/>
              </w:rPr>
            </w:pPr>
            <w:r w:rsidRPr="003B0329">
              <w:rPr>
                <w:rFonts w:ascii="Arial" w:hAnsi="Arial" w:cs="Arial"/>
              </w:rPr>
              <w:t>Kabel koncentryczny, długość 5 m – 5 sztuk;</w:t>
            </w:r>
          </w:p>
          <w:p w14:paraId="486A3E2F" w14:textId="77777777" w:rsidR="00822406" w:rsidRPr="003B0329" w:rsidRDefault="00822406" w:rsidP="00F44DA5">
            <w:pPr>
              <w:pStyle w:val="TableParagraph"/>
              <w:numPr>
                <w:ilvl w:val="1"/>
                <w:numId w:val="49"/>
              </w:numPr>
              <w:ind w:left="1236" w:right="93" w:hanging="419"/>
              <w:rPr>
                <w:rFonts w:ascii="Arial" w:hAnsi="Arial" w:cs="Arial"/>
              </w:rPr>
            </w:pPr>
            <w:r w:rsidRPr="003B0329">
              <w:rPr>
                <w:rFonts w:ascii="Arial" w:hAnsi="Arial" w:cs="Arial"/>
              </w:rPr>
              <w:t>Kabel zasilający 5 V DC, długość 2 m – 5 sztuk;</w:t>
            </w:r>
          </w:p>
          <w:p w14:paraId="2EE076D4" w14:textId="77777777" w:rsidR="00822406" w:rsidRPr="003B0329" w:rsidRDefault="00822406" w:rsidP="00F44DA5">
            <w:pPr>
              <w:pStyle w:val="TableParagraph"/>
              <w:numPr>
                <w:ilvl w:val="1"/>
                <w:numId w:val="49"/>
              </w:numPr>
              <w:ind w:left="1236" w:right="93" w:hanging="419"/>
              <w:rPr>
                <w:rFonts w:ascii="Arial" w:hAnsi="Arial" w:cs="Arial"/>
              </w:rPr>
            </w:pPr>
            <w:r w:rsidRPr="003B0329">
              <w:rPr>
                <w:rFonts w:ascii="Arial" w:hAnsi="Arial" w:cs="Arial"/>
              </w:rPr>
              <w:t>Kabel USB-C, długość 2 m – 2 sztuki;</w:t>
            </w:r>
          </w:p>
          <w:p w14:paraId="27F40FBD" w14:textId="77777777" w:rsidR="00822406" w:rsidRPr="003B0329" w:rsidRDefault="00822406" w:rsidP="00F44DA5">
            <w:pPr>
              <w:pStyle w:val="Tekstpodstawowy"/>
              <w:numPr>
                <w:ilvl w:val="0"/>
                <w:numId w:val="47"/>
              </w:numPr>
              <w:tabs>
                <w:tab w:val="left" w:pos="0"/>
              </w:tabs>
              <w:spacing w:before="10" w:line="276" w:lineRule="auto"/>
              <w:ind w:left="675"/>
              <w:jc w:val="both"/>
              <w:rPr>
                <w:rFonts w:ascii="Arial" w:hAnsi="Arial" w:cs="Arial"/>
                <w:b w:val="0"/>
                <w:bCs w:val="0"/>
              </w:rPr>
            </w:pPr>
            <w:r w:rsidRPr="003B0329">
              <w:rPr>
                <w:rFonts w:ascii="Arial" w:hAnsi="Arial" w:cs="Arial"/>
                <w:b w:val="0"/>
                <w:bCs w:val="0"/>
              </w:rPr>
              <w:t>Statywy i uchwyty:</w:t>
            </w:r>
          </w:p>
          <w:p w14:paraId="590C8A98" w14:textId="77777777" w:rsidR="00822406" w:rsidRPr="003B0329" w:rsidRDefault="00822406" w:rsidP="00822406">
            <w:pPr>
              <w:pStyle w:val="Tekstpodstawowy"/>
              <w:numPr>
                <w:ilvl w:val="0"/>
                <w:numId w:val="47"/>
              </w:numPr>
              <w:tabs>
                <w:tab w:val="left" w:pos="0"/>
              </w:tabs>
              <w:spacing w:before="10" w:line="276" w:lineRule="auto"/>
              <w:ind w:left="1235"/>
              <w:jc w:val="both"/>
              <w:rPr>
                <w:rFonts w:ascii="Arial" w:hAnsi="Arial" w:cs="Arial"/>
                <w:b w:val="0"/>
                <w:bCs w:val="0"/>
              </w:rPr>
            </w:pPr>
            <w:r w:rsidRPr="003B0329">
              <w:rPr>
                <w:rFonts w:ascii="Arial" w:hAnsi="Arial" w:cs="Arial"/>
                <w:b w:val="0"/>
                <w:bCs w:val="0"/>
              </w:rPr>
              <w:t>Statyw o średnicy 1,5 cala, wysokość 0,5 m, z gwintem M6 – 4 sztuki;</w:t>
            </w:r>
          </w:p>
          <w:p w14:paraId="0A1A246D" w14:textId="10D5EAD4" w:rsidR="00822406" w:rsidRPr="003B0329" w:rsidRDefault="00822406" w:rsidP="00822406">
            <w:pPr>
              <w:pStyle w:val="Tekstpodstawowy"/>
              <w:numPr>
                <w:ilvl w:val="0"/>
                <w:numId w:val="47"/>
              </w:numPr>
              <w:tabs>
                <w:tab w:val="left" w:pos="0"/>
              </w:tabs>
              <w:spacing w:before="10" w:line="276" w:lineRule="auto"/>
              <w:ind w:left="1235"/>
              <w:jc w:val="both"/>
              <w:rPr>
                <w:rFonts w:ascii="Arial" w:hAnsi="Arial" w:cs="Arial"/>
                <w:b w:val="0"/>
                <w:bCs w:val="0"/>
              </w:rPr>
            </w:pPr>
            <w:r w:rsidRPr="003B0329">
              <w:rPr>
                <w:rFonts w:ascii="Arial" w:hAnsi="Arial" w:cs="Arial"/>
                <w:b w:val="0"/>
                <w:bCs w:val="0"/>
              </w:rPr>
              <w:t>Uchwyt regulowany do mocowania elementów o średnicy 25 mm – 2 sztuki;</w:t>
            </w:r>
          </w:p>
          <w:p w14:paraId="0DE75A46" w14:textId="009BA021" w:rsidR="00822406" w:rsidRPr="003B0329" w:rsidRDefault="00822406" w:rsidP="00F44DA5">
            <w:pPr>
              <w:pStyle w:val="TableParagraph"/>
              <w:numPr>
                <w:ilvl w:val="0"/>
                <w:numId w:val="47"/>
              </w:numPr>
              <w:ind w:left="675" w:right="93"/>
              <w:rPr>
                <w:rFonts w:ascii="Arial" w:hAnsi="Arial" w:cs="Arial"/>
              </w:rPr>
            </w:pPr>
            <w:r w:rsidRPr="003B0329">
              <w:rPr>
                <w:rFonts w:ascii="Arial" w:hAnsi="Arial" w:cs="Arial"/>
              </w:rPr>
              <w:t>Akcesoria:</w:t>
            </w:r>
          </w:p>
          <w:p w14:paraId="39768BD8" w14:textId="77777777" w:rsidR="00822406" w:rsidRPr="003B0329" w:rsidRDefault="00822406" w:rsidP="00822406">
            <w:pPr>
              <w:pStyle w:val="Tekstpodstawowy"/>
              <w:numPr>
                <w:ilvl w:val="0"/>
                <w:numId w:val="47"/>
              </w:numPr>
              <w:tabs>
                <w:tab w:val="left" w:pos="0"/>
              </w:tabs>
              <w:spacing w:before="10" w:line="276" w:lineRule="auto"/>
              <w:ind w:left="1235"/>
              <w:jc w:val="both"/>
              <w:rPr>
                <w:rFonts w:ascii="Arial" w:hAnsi="Arial" w:cs="Arial"/>
                <w:b w:val="0"/>
                <w:bCs w:val="0"/>
              </w:rPr>
            </w:pPr>
            <w:r w:rsidRPr="003B0329">
              <w:rPr>
                <w:rFonts w:ascii="Arial" w:hAnsi="Arial" w:cs="Arial"/>
                <w:b w:val="0"/>
                <w:bCs w:val="0"/>
              </w:rPr>
              <w:t>Mata antystatyczna ESD, wymiary 1mx10mx2mm – 1 rolka;</w:t>
            </w:r>
          </w:p>
          <w:p w14:paraId="13DFA10F" w14:textId="77777777" w:rsidR="00822406" w:rsidRPr="003B0329" w:rsidRDefault="00822406" w:rsidP="00822406">
            <w:pPr>
              <w:pStyle w:val="Tekstpodstawowy"/>
              <w:numPr>
                <w:ilvl w:val="0"/>
                <w:numId w:val="47"/>
              </w:numPr>
              <w:tabs>
                <w:tab w:val="left" w:pos="0"/>
              </w:tabs>
              <w:spacing w:before="10" w:line="276" w:lineRule="auto"/>
              <w:ind w:left="1235"/>
              <w:jc w:val="both"/>
              <w:rPr>
                <w:rFonts w:ascii="Arial" w:hAnsi="Arial" w:cs="Arial"/>
                <w:b w:val="0"/>
                <w:bCs w:val="0"/>
              </w:rPr>
            </w:pPr>
            <w:r w:rsidRPr="003B0329">
              <w:rPr>
                <w:rFonts w:ascii="Arial" w:hAnsi="Arial" w:cs="Arial"/>
                <w:b w:val="0"/>
                <w:bCs w:val="0"/>
              </w:rPr>
              <w:t>Złącza BNC żeńskie panelowe – 10 sztuk;</w:t>
            </w:r>
          </w:p>
          <w:p w14:paraId="053269C9" w14:textId="77777777" w:rsidR="00822406" w:rsidRPr="003B0329" w:rsidRDefault="00822406" w:rsidP="00822406">
            <w:pPr>
              <w:pStyle w:val="Tekstpodstawowy"/>
              <w:numPr>
                <w:ilvl w:val="0"/>
                <w:numId w:val="47"/>
              </w:numPr>
              <w:tabs>
                <w:tab w:val="left" w:pos="0"/>
              </w:tabs>
              <w:spacing w:before="10" w:line="276" w:lineRule="auto"/>
              <w:ind w:left="1235"/>
              <w:jc w:val="both"/>
              <w:rPr>
                <w:rFonts w:ascii="Arial" w:hAnsi="Arial" w:cs="Arial"/>
                <w:b w:val="0"/>
                <w:bCs w:val="0"/>
              </w:rPr>
            </w:pPr>
            <w:r w:rsidRPr="003B0329">
              <w:rPr>
                <w:rFonts w:ascii="Arial" w:hAnsi="Arial" w:cs="Arial"/>
                <w:b w:val="0"/>
                <w:bCs w:val="0"/>
              </w:rPr>
              <w:t>Złącza USB-C panelowe – 2 sztuki;</w:t>
            </w:r>
          </w:p>
          <w:p w14:paraId="4553F794" w14:textId="63FEA0F2" w:rsidR="00822406" w:rsidRPr="003B0329" w:rsidRDefault="00822406" w:rsidP="00F44DA5">
            <w:pPr>
              <w:pStyle w:val="Tekstpodstawowy"/>
              <w:numPr>
                <w:ilvl w:val="0"/>
                <w:numId w:val="47"/>
              </w:numPr>
              <w:tabs>
                <w:tab w:val="left" w:pos="0"/>
              </w:tabs>
              <w:spacing w:before="10" w:line="276" w:lineRule="auto"/>
              <w:ind w:left="1235"/>
              <w:jc w:val="both"/>
              <w:rPr>
                <w:rFonts w:ascii="Arial" w:hAnsi="Arial" w:cs="Arial"/>
                <w:b w:val="0"/>
                <w:bCs w:val="0"/>
              </w:rPr>
            </w:pPr>
            <w:r w:rsidRPr="003B0329">
              <w:rPr>
                <w:rFonts w:ascii="Arial" w:hAnsi="Arial" w:cs="Arial"/>
                <w:b w:val="0"/>
                <w:bCs w:val="0"/>
              </w:rPr>
              <w:t>Zaciski kablowe plastikowe, opakowanie 100 sztuk – 5 opakowań.</w:t>
            </w:r>
          </w:p>
          <w:p w14:paraId="16F92AFF" w14:textId="77777777" w:rsidR="00CF0F86" w:rsidRPr="003B0329" w:rsidRDefault="00CF0F86" w:rsidP="006B1A9A">
            <w:pPr>
              <w:pStyle w:val="Tekstpodstawowy"/>
              <w:tabs>
                <w:tab w:val="left" w:pos="0"/>
              </w:tabs>
              <w:spacing w:before="10" w:line="276" w:lineRule="auto"/>
              <w:ind w:left="1235"/>
              <w:jc w:val="both"/>
              <w:rPr>
                <w:rFonts w:ascii="Arial" w:hAnsi="Arial" w:cs="Arial"/>
                <w:b w:val="0"/>
                <w:bCs w:val="0"/>
              </w:rPr>
            </w:pPr>
          </w:p>
          <w:p w14:paraId="29BDEA04" w14:textId="75C75A51" w:rsidR="00CF0F86" w:rsidRPr="003B0329" w:rsidRDefault="00A95081" w:rsidP="00A95081">
            <w:pPr>
              <w:pStyle w:val="TableParagraph"/>
              <w:spacing w:before="10" w:line="276" w:lineRule="auto"/>
              <w:ind w:left="0" w:right="93"/>
              <w:jc w:val="both"/>
              <w:rPr>
                <w:rFonts w:ascii="Arial" w:hAnsi="Arial" w:cs="Arial"/>
              </w:rPr>
            </w:pPr>
            <w:r w:rsidRPr="003B0329">
              <w:rPr>
                <w:rFonts w:ascii="Arial" w:hAnsi="Arial" w:cs="Arial"/>
                <w:b/>
                <w:bCs/>
              </w:rPr>
              <w:t xml:space="preserve">Niniejsze postępowanie obejmuje część zamówienia. </w:t>
            </w:r>
            <w:r w:rsidRPr="003B0329">
              <w:rPr>
                <w:rFonts w:ascii="Arial" w:hAnsi="Arial" w:cs="Arial"/>
              </w:rPr>
              <w:t>Planuje się dodatkowo:</w:t>
            </w:r>
          </w:p>
          <w:p w14:paraId="77F81B45" w14:textId="3D1F7DE4" w:rsidR="00CF0F86" w:rsidRPr="003B0329" w:rsidRDefault="00CF0F86">
            <w:pPr>
              <w:pStyle w:val="TableParagraph"/>
              <w:numPr>
                <w:ilvl w:val="0"/>
                <w:numId w:val="35"/>
              </w:numPr>
              <w:spacing w:before="10" w:line="276" w:lineRule="auto"/>
              <w:ind w:right="93"/>
              <w:jc w:val="both"/>
              <w:rPr>
                <w:rFonts w:ascii="Arial" w:hAnsi="Arial" w:cs="Arial"/>
              </w:rPr>
            </w:pPr>
            <w:r w:rsidRPr="003B0329">
              <w:rPr>
                <w:rFonts w:ascii="Arial" w:hAnsi="Arial" w:cs="Arial"/>
              </w:rPr>
              <w:t xml:space="preserve">zakup komponentów </w:t>
            </w:r>
            <w:r w:rsidR="005D7574" w:rsidRPr="003B0329">
              <w:rPr>
                <w:rFonts w:ascii="Arial" w:hAnsi="Arial" w:cs="Arial"/>
              </w:rPr>
              <w:t>niezbędnych do</w:t>
            </w:r>
            <w:r w:rsidR="00D87872" w:rsidRPr="003B0329">
              <w:rPr>
                <w:rFonts w:ascii="Arial" w:hAnsi="Arial" w:cs="Arial"/>
              </w:rPr>
              <w:t xml:space="preserve"> budowy stołu badawczego</w:t>
            </w:r>
            <w:r w:rsidRPr="003B0329">
              <w:rPr>
                <w:rFonts w:ascii="Arial" w:hAnsi="Arial" w:cs="Arial"/>
              </w:rPr>
              <w:t>,</w:t>
            </w:r>
          </w:p>
          <w:p w14:paraId="6CBC700C" w14:textId="7BE0BE79" w:rsidR="00A95081" w:rsidRPr="003B0329" w:rsidRDefault="00A95081">
            <w:pPr>
              <w:pStyle w:val="TableParagraph"/>
              <w:numPr>
                <w:ilvl w:val="0"/>
                <w:numId w:val="35"/>
              </w:numPr>
              <w:spacing w:before="10" w:line="276" w:lineRule="auto"/>
              <w:ind w:right="93"/>
              <w:jc w:val="both"/>
              <w:rPr>
                <w:rFonts w:ascii="Arial" w:hAnsi="Arial" w:cs="Arial"/>
                <w:b/>
                <w:bCs/>
              </w:rPr>
            </w:pPr>
            <w:r w:rsidRPr="003B0329">
              <w:rPr>
                <w:rFonts w:ascii="Arial" w:hAnsi="Arial" w:cs="Arial"/>
              </w:rPr>
              <w:t>zakup materiałów na potrzeby wykonania pierwszego etapu prac przemysłowych,</w:t>
            </w:r>
          </w:p>
          <w:p w14:paraId="3053B8DB" w14:textId="7A5B6F0B" w:rsidR="00482591" w:rsidRPr="003B0329" w:rsidRDefault="00A95081" w:rsidP="00482591">
            <w:pPr>
              <w:pStyle w:val="TableParagraph"/>
              <w:numPr>
                <w:ilvl w:val="0"/>
                <w:numId w:val="35"/>
              </w:numPr>
              <w:spacing w:before="10" w:line="276" w:lineRule="auto"/>
              <w:ind w:right="93"/>
              <w:jc w:val="both"/>
              <w:rPr>
                <w:rFonts w:ascii="Arial" w:hAnsi="Arial" w:cs="Arial"/>
                <w:b/>
                <w:bCs/>
              </w:rPr>
            </w:pPr>
            <w:r w:rsidRPr="003B0329">
              <w:rPr>
                <w:rFonts w:ascii="Arial" w:hAnsi="Arial" w:cs="Arial"/>
              </w:rPr>
              <w:t>zakup materiałów na potrzeby wykonania drugiego etapu prac przemysłowych.</w:t>
            </w:r>
          </w:p>
        </w:tc>
      </w:tr>
      <w:tr w:rsidR="00A95081" w:rsidRPr="003B0329" w14:paraId="6B1F79B0" w14:textId="77777777" w:rsidTr="00A95081">
        <w:tc>
          <w:tcPr>
            <w:tcW w:w="2225" w:type="dxa"/>
          </w:tcPr>
          <w:p w14:paraId="4B18CCAF" w14:textId="77777777" w:rsidR="00A95081" w:rsidRPr="003B0329" w:rsidRDefault="00A95081" w:rsidP="00A95081">
            <w:pPr>
              <w:spacing w:after="0" w:line="276" w:lineRule="auto"/>
              <w:rPr>
                <w:rFonts w:ascii="Arial" w:hAnsi="Arial" w:cs="Arial"/>
              </w:rPr>
            </w:pPr>
            <w:r w:rsidRPr="003B0329">
              <w:rPr>
                <w:rFonts w:ascii="Arial" w:eastAsia="Calibri" w:hAnsi="Arial" w:cs="Arial"/>
              </w:rPr>
              <w:lastRenderedPageBreak/>
              <w:t>Kod określony przez Wspólny Słownik Zamówień</w:t>
            </w:r>
            <w:r w:rsidRPr="003B0329">
              <w:rPr>
                <w:rFonts w:ascii="Arial" w:eastAsia="Calibri" w:hAnsi="Arial" w:cs="Arial"/>
                <w:spacing w:val="-4"/>
              </w:rPr>
              <w:t xml:space="preserve"> </w:t>
            </w:r>
            <w:r w:rsidRPr="003B0329">
              <w:rPr>
                <w:rFonts w:ascii="Arial" w:eastAsia="Calibri" w:hAnsi="Arial" w:cs="Arial"/>
              </w:rPr>
              <w:t>(CPV):</w:t>
            </w:r>
          </w:p>
        </w:tc>
        <w:tc>
          <w:tcPr>
            <w:tcW w:w="7415" w:type="dxa"/>
          </w:tcPr>
          <w:p w14:paraId="5D1C8D29" w14:textId="77777777" w:rsidR="000D4A0C" w:rsidRPr="003B0329" w:rsidRDefault="000D4A0C" w:rsidP="000D4A0C">
            <w:pPr>
              <w:pStyle w:val="TableParagraph"/>
              <w:spacing w:line="276" w:lineRule="auto"/>
              <w:ind w:left="0"/>
              <w:jc w:val="both"/>
              <w:rPr>
                <w:rFonts w:ascii="Arial" w:hAnsi="Arial" w:cs="Arial"/>
              </w:rPr>
            </w:pPr>
            <w:r w:rsidRPr="003B0329">
              <w:rPr>
                <w:rFonts w:ascii="Arial" w:hAnsi="Arial" w:cs="Arial"/>
              </w:rPr>
              <w:t>31680000-6 Elektryczne artykuły i akcesoria</w:t>
            </w:r>
          </w:p>
          <w:p w14:paraId="24DDC6C7" w14:textId="2C4FD737" w:rsidR="00482591" w:rsidRPr="003B0329" w:rsidRDefault="00482591" w:rsidP="00A95081">
            <w:pPr>
              <w:pStyle w:val="TableParagraph"/>
              <w:spacing w:line="276" w:lineRule="auto"/>
              <w:ind w:left="0"/>
              <w:jc w:val="both"/>
              <w:rPr>
                <w:rFonts w:ascii="Arial" w:hAnsi="Arial" w:cs="Arial"/>
              </w:rPr>
            </w:pPr>
          </w:p>
        </w:tc>
      </w:tr>
      <w:tr w:rsidR="00A95081" w:rsidRPr="003B0329" w14:paraId="53568A0E" w14:textId="77777777" w:rsidTr="00A95081">
        <w:tc>
          <w:tcPr>
            <w:tcW w:w="2225" w:type="dxa"/>
          </w:tcPr>
          <w:p w14:paraId="318C3406" w14:textId="77777777" w:rsidR="00A95081" w:rsidRPr="003B0329" w:rsidRDefault="00A95081" w:rsidP="00A95081">
            <w:pPr>
              <w:spacing w:after="0" w:line="276" w:lineRule="auto"/>
              <w:rPr>
                <w:rFonts w:ascii="Arial" w:hAnsi="Arial" w:cs="Arial"/>
                <w:bCs/>
              </w:rPr>
            </w:pPr>
            <w:r w:rsidRPr="003B0329">
              <w:rPr>
                <w:rFonts w:ascii="Arial" w:eastAsia="Calibri" w:hAnsi="Arial" w:cs="Arial"/>
                <w:bCs/>
              </w:rPr>
              <w:t>Uwagi</w:t>
            </w:r>
            <w:r w:rsidRPr="003B0329">
              <w:rPr>
                <w:rFonts w:ascii="Arial" w:eastAsia="Calibri" w:hAnsi="Arial" w:cs="Arial"/>
                <w:bCs/>
                <w:spacing w:val="-3"/>
              </w:rPr>
              <w:t xml:space="preserve"> </w:t>
            </w:r>
            <w:r w:rsidRPr="003B0329">
              <w:rPr>
                <w:rFonts w:ascii="Arial" w:eastAsia="Calibri" w:hAnsi="Arial" w:cs="Arial"/>
                <w:bCs/>
              </w:rPr>
              <w:t>dodatkowe:</w:t>
            </w:r>
          </w:p>
        </w:tc>
        <w:tc>
          <w:tcPr>
            <w:tcW w:w="7415" w:type="dxa"/>
          </w:tcPr>
          <w:p w14:paraId="6AB490FC" w14:textId="77777777" w:rsidR="00A95081" w:rsidRPr="003B0329" w:rsidRDefault="00A95081" w:rsidP="00A95081">
            <w:pPr>
              <w:pStyle w:val="TableParagraph"/>
              <w:numPr>
                <w:ilvl w:val="0"/>
                <w:numId w:val="1"/>
              </w:numPr>
              <w:tabs>
                <w:tab w:val="left" w:pos="466"/>
              </w:tabs>
              <w:spacing w:line="276" w:lineRule="auto"/>
              <w:ind w:right="89"/>
              <w:jc w:val="both"/>
              <w:rPr>
                <w:rFonts w:ascii="Arial" w:hAnsi="Arial" w:cs="Arial"/>
              </w:rPr>
            </w:pPr>
            <w:r w:rsidRPr="003B0329">
              <w:rPr>
                <w:rFonts w:ascii="Arial" w:hAnsi="Arial" w:cs="Arial"/>
              </w:rPr>
              <w:t>Zamawiający dopuszcza zastosowanie materiałów równoważnych do wskazanych w punkcie „Przedmiot zamówienia”. Poprzez równoważność Zamawiający rozumie przedstawienie w ofercie zakresu zamówienia z wykorzystaniem materiałów o takich samych parametrach lub zbliżonych do tych, które zostały wskazane w ww. punkcie, lecz oznaczone innym znakiem towarowym, patentem lub pochodzeniem, jeśli gdzieś znajduje się taki opis.</w:t>
            </w:r>
          </w:p>
          <w:p w14:paraId="2C2B0657" w14:textId="7F3A6733" w:rsidR="00A95081" w:rsidRPr="003B0329" w:rsidRDefault="00A95081" w:rsidP="00A95081">
            <w:pPr>
              <w:pStyle w:val="TableParagraph"/>
              <w:numPr>
                <w:ilvl w:val="0"/>
                <w:numId w:val="1"/>
              </w:numPr>
              <w:tabs>
                <w:tab w:val="left" w:pos="466"/>
              </w:tabs>
              <w:spacing w:line="276" w:lineRule="auto"/>
              <w:ind w:right="89"/>
              <w:jc w:val="both"/>
              <w:rPr>
                <w:rFonts w:ascii="Arial" w:hAnsi="Arial" w:cs="Arial"/>
              </w:rPr>
            </w:pPr>
            <w:r w:rsidRPr="003B0329">
              <w:rPr>
                <w:rFonts w:ascii="Arial" w:hAnsi="Arial" w:cs="Arial"/>
              </w:rPr>
              <w:t>W przypadku, gdy z opisu przedmiotu zamówienia wynika, że Zamawiający opisał materiały, urządzenia, technologie ze wskazaniem konkretnych znaków towarowych, patentów lub pochodzenia, użył nazwy konkretnego produktu, normy jakościowej lub szczególnego procesu, który charakteryzuje produkty lub usługi dostarczane przez konkretnego dostawcę, to należy je traktować wyłącznie jako przykładowe i jako pomoc w opisie przedmiotu zamówienia. W każdym przypadku Zamawiający dopuszcza zastosowanie przez dostawcę rozwiązań równoważnych, w stosunku do wskazanych przez Zamawiającego, pod warunkiem, że będą one zgodne z punktem „Przedmiot zamówienia” i będą posiadały nie gorsze parametry techniczne i funkcjonalne. Należy przyjąć, że wskazane patenty, znaki towarowe, pochodzenie, określają parametry techniczne, eksploatacyjne, użytkowe, co oznacza, że Zamawiający dopuszcza złożenie ofert w tej części przedmiotu zamówienia o równoważnych parametrach technicznych, eksploatacyjnych i użytkowych. Obowiązek wykazania równoważności spoczywa na Dostawcy.</w:t>
            </w:r>
          </w:p>
          <w:p w14:paraId="512DF31B" w14:textId="77777777" w:rsidR="00A95081" w:rsidRPr="003B0329" w:rsidRDefault="00A95081" w:rsidP="00A95081">
            <w:pPr>
              <w:pStyle w:val="TableParagraph"/>
              <w:numPr>
                <w:ilvl w:val="0"/>
                <w:numId w:val="1"/>
              </w:numPr>
              <w:tabs>
                <w:tab w:val="left" w:pos="466"/>
              </w:tabs>
              <w:spacing w:line="276" w:lineRule="auto"/>
              <w:ind w:right="89"/>
              <w:jc w:val="both"/>
              <w:rPr>
                <w:rFonts w:ascii="Arial" w:hAnsi="Arial" w:cs="Arial"/>
              </w:rPr>
            </w:pPr>
            <w:r w:rsidRPr="003B0329">
              <w:rPr>
                <w:rFonts w:ascii="Arial" w:hAnsi="Arial" w:cs="Arial"/>
              </w:rPr>
              <w:t>Dostawca, który do kalkulacji oferty zastosował rozwiązania równoważne do określonych w przedmiocie zamówienia, zobowiązany jest do ujawnienia tego faktu w ofercie poprzez wskazanie rozwiązania równoważnego.</w:t>
            </w:r>
          </w:p>
          <w:p w14:paraId="323FC432" w14:textId="50CC3E65" w:rsidR="00A95081" w:rsidRPr="003B0329" w:rsidRDefault="00A95081" w:rsidP="00482591">
            <w:pPr>
              <w:pStyle w:val="TableParagraph"/>
              <w:numPr>
                <w:ilvl w:val="0"/>
                <w:numId w:val="1"/>
              </w:numPr>
              <w:tabs>
                <w:tab w:val="left" w:pos="466"/>
              </w:tabs>
              <w:spacing w:line="276" w:lineRule="auto"/>
              <w:ind w:right="89"/>
              <w:jc w:val="both"/>
              <w:rPr>
                <w:rFonts w:ascii="Arial" w:hAnsi="Arial" w:cs="Arial"/>
              </w:rPr>
            </w:pPr>
            <w:r w:rsidRPr="003B0329">
              <w:rPr>
                <w:rFonts w:ascii="Arial" w:hAnsi="Arial" w:cs="Arial"/>
              </w:rPr>
              <w:t>Dostawca, który powołuje się na rozwiązania równoważne do opisywanych przez Zamawiającego, jest zobowiązany wykazać, że oferowane przez niego rozwiązania/materiały spełniają wymagania określone przez Zamawiającego. Zamawiający oceni równoważność zastosowanych materiałów na podstawie załączonych dokumentów przedstawionych przez Dostawcę w tym np. dokumentacja techniczno-ruchowa, karta materiałowa itp.</w:t>
            </w:r>
          </w:p>
        </w:tc>
      </w:tr>
      <w:tr w:rsidR="00A95081" w:rsidRPr="003B0329" w14:paraId="05FDD41D" w14:textId="77777777" w:rsidTr="00A95081">
        <w:tc>
          <w:tcPr>
            <w:tcW w:w="2225" w:type="dxa"/>
          </w:tcPr>
          <w:p w14:paraId="39FB1766" w14:textId="77777777" w:rsidR="00A95081" w:rsidRPr="003B0329" w:rsidRDefault="00A95081" w:rsidP="00A95081">
            <w:pPr>
              <w:pStyle w:val="TableParagraph"/>
              <w:spacing w:line="276" w:lineRule="auto"/>
              <w:ind w:left="0"/>
              <w:rPr>
                <w:rFonts w:ascii="Arial" w:hAnsi="Arial" w:cs="Arial"/>
                <w:bCs/>
              </w:rPr>
            </w:pPr>
            <w:r w:rsidRPr="003B0329">
              <w:rPr>
                <w:rFonts w:ascii="Arial" w:hAnsi="Arial" w:cs="Arial"/>
                <w:bCs/>
              </w:rPr>
              <w:t>Zamówienia dodatkowe</w:t>
            </w:r>
          </w:p>
        </w:tc>
        <w:tc>
          <w:tcPr>
            <w:tcW w:w="7415" w:type="dxa"/>
          </w:tcPr>
          <w:p w14:paraId="70BD7580" w14:textId="03F71308" w:rsidR="00A95081" w:rsidRPr="003B0329" w:rsidRDefault="00A95081" w:rsidP="00A95081">
            <w:pPr>
              <w:pStyle w:val="TableParagraph"/>
              <w:spacing w:line="276" w:lineRule="auto"/>
              <w:ind w:left="0" w:right="88"/>
              <w:jc w:val="both"/>
              <w:rPr>
                <w:rFonts w:ascii="Arial" w:hAnsi="Arial" w:cs="Arial"/>
              </w:rPr>
            </w:pPr>
            <w:r w:rsidRPr="003B0329">
              <w:rPr>
                <w:rFonts w:ascii="Arial" w:hAnsi="Arial" w:cs="Arial"/>
              </w:rPr>
              <w:t>Istnieje możliwość udzielenia dotychczasowemu Dostawcy zamówień dodatkowych</w:t>
            </w:r>
            <w:r w:rsidRPr="003B0329">
              <w:rPr>
                <w:rFonts w:ascii="Arial" w:hAnsi="Arial" w:cs="Arial"/>
                <w:spacing w:val="1"/>
              </w:rPr>
              <w:t xml:space="preserve"> </w:t>
            </w:r>
            <w:r w:rsidRPr="003B0329">
              <w:rPr>
                <w:rFonts w:ascii="Arial" w:hAnsi="Arial" w:cs="Arial"/>
              </w:rPr>
              <w:t>dostaw,</w:t>
            </w:r>
            <w:r w:rsidRPr="003B0329">
              <w:rPr>
                <w:rFonts w:ascii="Arial" w:hAnsi="Arial" w:cs="Arial"/>
                <w:spacing w:val="1"/>
              </w:rPr>
              <w:t xml:space="preserve"> </w:t>
            </w:r>
            <w:r w:rsidRPr="003B0329">
              <w:rPr>
                <w:rFonts w:ascii="Arial" w:hAnsi="Arial" w:cs="Arial"/>
              </w:rPr>
              <w:t>usług</w:t>
            </w:r>
            <w:r w:rsidRPr="003B0329">
              <w:rPr>
                <w:rFonts w:ascii="Arial" w:hAnsi="Arial" w:cs="Arial"/>
                <w:spacing w:val="1"/>
              </w:rPr>
              <w:t xml:space="preserve"> </w:t>
            </w:r>
            <w:r w:rsidRPr="003B0329">
              <w:rPr>
                <w:rFonts w:ascii="Arial" w:hAnsi="Arial" w:cs="Arial"/>
              </w:rPr>
              <w:t>lub</w:t>
            </w:r>
            <w:r w:rsidRPr="003B0329">
              <w:rPr>
                <w:rFonts w:ascii="Arial" w:hAnsi="Arial" w:cs="Arial"/>
                <w:spacing w:val="1"/>
              </w:rPr>
              <w:t xml:space="preserve"> </w:t>
            </w:r>
            <w:r w:rsidRPr="003B0329">
              <w:rPr>
                <w:rFonts w:ascii="Arial" w:hAnsi="Arial" w:cs="Arial"/>
              </w:rPr>
              <w:t>robót</w:t>
            </w:r>
            <w:r w:rsidRPr="003B0329">
              <w:rPr>
                <w:rFonts w:ascii="Arial" w:hAnsi="Arial" w:cs="Arial"/>
                <w:spacing w:val="1"/>
              </w:rPr>
              <w:t xml:space="preserve"> </w:t>
            </w:r>
            <w:r w:rsidRPr="003B0329">
              <w:rPr>
                <w:rFonts w:ascii="Arial" w:hAnsi="Arial" w:cs="Arial"/>
              </w:rPr>
              <w:t>budowlanych,</w:t>
            </w:r>
            <w:r w:rsidRPr="003B0329">
              <w:rPr>
                <w:rFonts w:ascii="Arial" w:hAnsi="Arial" w:cs="Arial"/>
                <w:spacing w:val="1"/>
              </w:rPr>
              <w:t xml:space="preserve"> </w:t>
            </w:r>
            <w:r w:rsidRPr="003B0329">
              <w:rPr>
                <w:rFonts w:ascii="Arial" w:hAnsi="Arial" w:cs="Arial"/>
              </w:rPr>
              <w:t>nieobjętych</w:t>
            </w:r>
            <w:r w:rsidRPr="003B0329">
              <w:rPr>
                <w:rFonts w:ascii="Arial" w:hAnsi="Arial" w:cs="Arial"/>
                <w:spacing w:val="1"/>
              </w:rPr>
              <w:t xml:space="preserve"> </w:t>
            </w:r>
            <w:r w:rsidRPr="003B0329">
              <w:rPr>
                <w:rFonts w:ascii="Arial" w:hAnsi="Arial" w:cs="Arial"/>
              </w:rPr>
              <w:t>zamówieniem</w:t>
            </w:r>
            <w:r w:rsidRPr="003B0329">
              <w:rPr>
                <w:rFonts w:ascii="Arial" w:hAnsi="Arial" w:cs="Arial"/>
                <w:spacing w:val="1"/>
              </w:rPr>
              <w:t xml:space="preserve"> </w:t>
            </w:r>
            <w:r w:rsidRPr="003B0329">
              <w:rPr>
                <w:rFonts w:ascii="Arial" w:hAnsi="Arial" w:cs="Arial"/>
              </w:rPr>
              <w:t>podstawowym,</w:t>
            </w:r>
            <w:r w:rsidRPr="003B0329">
              <w:rPr>
                <w:rFonts w:ascii="Arial" w:hAnsi="Arial" w:cs="Arial"/>
                <w:spacing w:val="1"/>
              </w:rPr>
              <w:t xml:space="preserve"> </w:t>
            </w:r>
            <w:r w:rsidRPr="003B0329">
              <w:rPr>
                <w:rFonts w:ascii="Arial" w:hAnsi="Arial" w:cs="Arial"/>
              </w:rPr>
              <w:t>których</w:t>
            </w:r>
            <w:r w:rsidRPr="003B0329">
              <w:rPr>
                <w:rFonts w:ascii="Arial" w:hAnsi="Arial" w:cs="Arial"/>
                <w:spacing w:val="25"/>
              </w:rPr>
              <w:t xml:space="preserve"> </w:t>
            </w:r>
            <w:r w:rsidRPr="003B0329">
              <w:rPr>
                <w:rFonts w:ascii="Arial" w:hAnsi="Arial" w:cs="Arial"/>
              </w:rPr>
              <w:t>wykonanie</w:t>
            </w:r>
            <w:r w:rsidRPr="003B0329">
              <w:rPr>
                <w:rFonts w:ascii="Arial" w:hAnsi="Arial" w:cs="Arial"/>
                <w:spacing w:val="26"/>
              </w:rPr>
              <w:t xml:space="preserve"> </w:t>
            </w:r>
            <w:r w:rsidRPr="003B0329">
              <w:rPr>
                <w:rFonts w:ascii="Arial" w:hAnsi="Arial" w:cs="Arial"/>
              </w:rPr>
              <w:t>stało</w:t>
            </w:r>
            <w:r w:rsidRPr="003B0329">
              <w:rPr>
                <w:rFonts w:ascii="Arial" w:hAnsi="Arial" w:cs="Arial"/>
                <w:spacing w:val="25"/>
              </w:rPr>
              <w:t xml:space="preserve"> </w:t>
            </w:r>
            <w:r w:rsidRPr="003B0329">
              <w:rPr>
                <w:rFonts w:ascii="Arial" w:hAnsi="Arial" w:cs="Arial"/>
              </w:rPr>
              <w:t>się</w:t>
            </w:r>
            <w:r w:rsidRPr="003B0329">
              <w:rPr>
                <w:rFonts w:ascii="Arial" w:hAnsi="Arial" w:cs="Arial"/>
                <w:spacing w:val="24"/>
              </w:rPr>
              <w:t xml:space="preserve"> </w:t>
            </w:r>
            <w:r w:rsidRPr="003B0329">
              <w:rPr>
                <w:rFonts w:ascii="Arial" w:hAnsi="Arial" w:cs="Arial"/>
              </w:rPr>
              <w:t>konieczne</w:t>
            </w:r>
            <w:r w:rsidRPr="003B0329">
              <w:rPr>
                <w:rFonts w:ascii="Arial" w:hAnsi="Arial" w:cs="Arial"/>
                <w:spacing w:val="72"/>
              </w:rPr>
              <w:t xml:space="preserve"> </w:t>
            </w:r>
            <w:r w:rsidRPr="003B0329">
              <w:rPr>
                <w:rFonts w:ascii="Arial" w:hAnsi="Arial" w:cs="Arial"/>
              </w:rPr>
              <w:t>na</w:t>
            </w:r>
            <w:r w:rsidRPr="003B0329">
              <w:rPr>
                <w:rFonts w:ascii="Arial" w:hAnsi="Arial" w:cs="Arial"/>
                <w:spacing w:val="73"/>
              </w:rPr>
              <w:t xml:space="preserve"> </w:t>
            </w:r>
            <w:r w:rsidRPr="003B0329">
              <w:rPr>
                <w:rFonts w:ascii="Arial" w:hAnsi="Arial" w:cs="Arial"/>
              </w:rPr>
              <w:t>skutek</w:t>
            </w:r>
            <w:r w:rsidRPr="003B0329">
              <w:rPr>
                <w:rFonts w:ascii="Arial" w:hAnsi="Arial" w:cs="Arial"/>
                <w:spacing w:val="72"/>
              </w:rPr>
              <w:t xml:space="preserve"> </w:t>
            </w:r>
            <w:r w:rsidRPr="003B0329">
              <w:rPr>
                <w:rFonts w:ascii="Arial" w:hAnsi="Arial" w:cs="Arial"/>
              </w:rPr>
              <w:t>sytuacji</w:t>
            </w:r>
            <w:r w:rsidRPr="003B0329">
              <w:rPr>
                <w:rFonts w:ascii="Arial" w:hAnsi="Arial" w:cs="Arial"/>
                <w:spacing w:val="75"/>
              </w:rPr>
              <w:t xml:space="preserve"> </w:t>
            </w:r>
            <w:r w:rsidRPr="003B0329">
              <w:rPr>
                <w:rFonts w:ascii="Arial" w:hAnsi="Arial" w:cs="Arial"/>
              </w:rPr>
              <w:t>niemożliwej</w:t>
            </w:r>
            <w:r w:rsidRPr="003B0329">
              <w:rPr>
                <w:rFonts w:ascii="Arial" w:hAnsi="Arial" w:cs="Arial"/>
                <w:spacing w:val="73"/>
              </w:rPr>
              <w:t xml:space="preserve"> </w:t>
            </w:r>
            <w:r w:rsidRPr="003B0329">
              <w:rPr>
                <w:rFonts w:ascii="Arial" w:hAnsi="Arial" w:cs="Arial"/>
              </w:rPr>
              <w:t>wcześniej</w:t>
            </w:r>
            <w:r w:rsidRPr="003B0329">
              <w:rPr>
                <w:rFonts w:ascii="Arial" w:hAnsi="Arial" w:cs="Arial"/>
                <w:spacing w:val="-48"/>
              </w:rPr>
              <w:t xml:space="preserve"> </w:t>
            </w:r>
            <w:r w:rsidRPr="003B0329">
              <w:rPr>
                <w:rFonts w:ascii="Arial" w:hAnsi="Arial" w:cs="Arial"/>
                <w:spacing w:val="-1"/>
              </w:rPr>
              <w:t>do</w:t>
            </w:r>
            <w:r w:rsidRPr="003B0329">
              <w:rPr>
                <w:rFonts w:ascii="Arial" w:hAnsi="Arial" w:cs="Arial"/>
                <w:spacing w:val="1"/>
              </w:rPr>
              <w:t xml:space="preserve"> </w:t>
            </w:r>
            <w:r w:rsidRPr="003B0329">
              <w:rPr>
                <w:rFonts w:ascii="Arial" w:hAnsi="Arial" w:cs="Arial"/>
                <w:spacing w:val="-1"/>
              </w:rPr>
              <w:t>przewidzenia,</w:t>
            </w:r>
            <w:r w:rsidRPr="003B0329">
              <w:rPr>
                <w:rFonts w:ascii="Arial" w:hAnsi="Arial" w:cs="Arial"/>
                <w:spacing w:val="-12"/>
              </w:rPr>
              <w:t xml:space="preserve"> </w:t>
            </w:r>
            <w:r w:rsidRPr="003B0329">
              <w:rPr>
                <w:rFonts w:ascii="Arial" w:hAnsi="Arial" w:cs="Arial"/>
              </w:rPr>
              <w:t>jeśli</w:t>
            </w:r>
            <w:r w:rsidRPr="003B0329">
              <w:rPr>
                <w:rFonts w:ascii="Arial" w:hAnsi="Arial" w:cs="Arial"/>
                <w:spacing w:val="-12"/>
              </w:rPr>
              <w:t xml:space="preserve"> </w:t>
            </w:r>
            <w:r w:rsidRPr="003B0329">
              <w:rPr>
                <w:rFonts w:ascii="Arial" w:hAnsi="Arial" w:cs="Arial"/>
              </w:rPr>
              <w:t>staną</w:t>
            </w:r>
            <w:r w:rsidRPr="003B0329">
              <w:rPr>
                <w:rFonts w:ascii="Arial" w:hAnsi="Arial" w:cs="Arial"/>
                <w:spacing w:val="-11"/>
              </w:rPr>
              <w:t xml:space="preserve"> </w:t>
            </w:r>
            <w:r w:rsidRPr="003B0329">
              <w:rPr>
                <w:rFonts w:ascii="Arial" w:hAnsi="Arial" w:cs="Arial"/>
              </w:rPr>
              <w:t>się</w:t>
            </w:r>
            <w:r w:rsidRPr="003B0329">
              <w:rPr>
                <w:rFonts w:ascii="Arial" w:hAnsi="Arial" w:cs="Arial"/>
                <w:spacing w:val="-12"/>
              </w:rPr>
              <w:t xml:space="preserve"> </w:t>
            </w:r>
            <w:r w:rsidRPr="003B0329">
              <w:rPr>
                <w:rFonts w:ascii="Arial" w:hAnsi="Arial" w:cs="Arial"/>
              </w:rPr>
              <w:t>one</w:t>
            </w:r>
            <w:r w:rsidRPr="003B0329">
              <w:rPr>
                <w:rFonts w:ascii="Arial" w:hAnsi="Arial" w:cs="Arial"/>
                <w:spacing w:val="-11"/>
              </w:rPr>
              <w:t xml:space="preserve"> </w:t>
            </w:r>
            <w:r w:rsidRPr="003B0329">
              <w:rPr>
                <w:rFonts w:ascii="Arial" w:hAnsi="Arial" w:cs="Arial"/>
              </w:rPr>
              <w:t>niezbędne</w:t>
            </w:r>
            <w:r w:rsidRPr="003B0329">
              <w:rPr>
                <w:rFonts w:ascii="Arial" w:hAnsi="Arial" w:cs="Arial"/>
                <w:spacing w:val="-11"/>
              </w:rPr>
              <w:t xml:space="preserve"> </w:t>
            </w:r>
            <w:r w:rsidRPr="003B0329">
              <w:rPr>
                <w:rFonts w:ascii="Arial" w:hAnsi="Arial" w:cs="Arial"/>
              </w:rPr>
              <w:t>do</w:t>
            </w:r>
            <w:r w:rsidRPr="003B0329">
              <w:rPr>
                <w:rFonts w:ascii="Arial" w:hAnsi="Arial" w:cs="Arial"/>
                <w:spacing w:val="-10"/>
              </w:rPr>
              <w:t xml:space="preserve"> </w:t>
            </w:r>
            <w:r w:rsidRPr="003B0329">
              <w:rPr>
                <w:rFonts w:ascii="Arial" w:hAnsi="Arial" w:cs="Arial"/>
              </w:rPr>
              <w:t>prawidłowego</w:t>
            </w:r>
            <w:r w:rsidRPr="003B0329">
              <w:rPr>
                <w:rFonts w:ascii="Arial" w:hAnsi="Arial" w:cs="Arial"/>
                <w:spacing w:val="-11"/>
              </w:rPr>
              <w:t xml:space="preserve"> </w:t>
            </w:r>
            <w:r w:rsidRPr="003B0329">
              <w:rPr>
                <w:rFonts w:ascii="Arial" w:hAnsi="Arial" w:cs="Arial"/>
              </w:rPr>
              <w:t>wykonania</w:t>
            </w:r>
            <w:r w:rsidRPr="003B0329">
              <w:rPr>
                <w:rFonts w:ascii="Arial" w:hAnsi="Arial" w:cs="Arial"/>
                <w:spacing w:val="-10"/>
              </w:rPr>
              <w:t xml:space="preserve"> </w:t>
            </w:r>
            <w:r w:rsidRPr="003B0329">
              <w:rPr>
                <w:rFonts w:ascii="Arial" w:hAnsi="Arial" w:cs="Arial"/>
              </w:rPr>
              <w:t>zamówienia</w:t>
            </w:r>
            <w:r w:rsidRPr="003B0329">
              <w:rPr>
                <w:rFonts w:ascii="Arial" w:hAnsi="Arial" w:cs="Arial"/>
                <w:spacing w:val="-47"/>
              </w:rPr>
              <w:t xml:space="preserve"> </w:t>
            </w:r>
            <w:r w:rsidRPr="003B0329">
              <w:rPr>
                <w:rFonts w:ascii="Arial" w:hAnsi="Arial" w:cs="Arial"/>
              </w:rPr>
              <w:t>i</w:t>
            </w:r>
            <w:r w:rsidRPr="003B0329">
              <w:rPr>
                <w:rFonts w:ascii="Arial" w:hAnsi="Arial" w:cs="Arial"/>
                <w:spacing w:val="-1"/>
              </w:rPr>
              <w:t xml:space="preserve"> </w:t>
            </w:r>
            <w:r w:rsidRPr="003B0329">
              <w:rPr>
                <w:rFonts w:ascii="Arial" w:hAnsi="Arial" w:cs="Arial"/>
              </w:rPr>
              <w:t>zostaną</w:t>
            </w:r>
            <w:r w:rsidRPr="003B0329">
              <w:rPr>
                <w:rFonts w:ascii="Arial" w:hAnsi="Arial" w:cs="Arial"/>
                <w:spacing w:val="-3"/>
              </w:rPr>
              <w:t xml:space="preserve"> </w:t>
            </w:r>
            <w:r w:rsidRPr="003B0329">
              <w:rPr>
                <w:rFonts w:ascii="Arial" w:hAnsi="Arial" w:cs="Arial"/>
              </w:rPr>
              <w:t>spełnione</w:t>
            </w:r>
            <w:r w:rsidRPr="003B0329">
              <w:rPr>
                <w:rFonts w:ascii="Arial" w:hAnsi="Arial" w:cs="Arial"/>
                <w:spacing w:val="1"/>
              </w:rPr>
              <w:t xml:space="preserve"> </w:t>
            </w:r>
            <w:r w:rsidRPr="003B0329">
              <w:rPr>
                <w:rFonts w:ascii="Arial" w:hAnsi="Arial" w:cs="Arial"/>
              </w:rPr>
              <w:t>łącznie</w:t>
            </w:r>
            <w:r w:rsidRPr="003B0329">
              <w:rPr>
                <w:rFonts w:ascii="Arial" w:hAnsi="Arial" w:cs="Arial"/>
                <w:spacing w:val="-2"/>
              </w:rPr>
              <w:t xml:space="preserve"> </w:t>
            </w:r>
            <w:r w:rsidRPr="003B0329">
              <w:rPr>
                <w:rFonts w:ascii="Arial" w:hAnsi="Arial" w:cs="Arial"/>
              </w:rPr>
              <w:t>następujące</w:t>
            </w:r>
            <w:r w:rsidRPr="003B0329">
              <w:rPr>
                <w:rFonts w:ascii="Arial" w:hAnsi="Arial" w:cs="Arial"/>
                <w:spacing w:val="-2"/>
              </w:rPr>
              <w:t xml:space="preserve"> </w:t>
            </w:r>
            <w:r w:rsidRPr="003B0329">
              <w:rPr>
                <w:rFonts w:ascii="Arial" w:hAnsi="Arial" w:cs="Arial"/>
              </w:rPr>
              <w:t>warunki:</w:t>
            </w:r>
          </w:p>
          <w:p w14:paraId="2F519A59" w14:textId="1641A549" w:rsidR="00A95081" w:rsidRPr="003B0329" w:rsidRDefault="00A95081" w:rsidP="00A95081">
            <w:pPr>
              <w:pStyle w:val="TableParagraph"/>
              <w:numPr>
                <w:ilvl w:val="0"/>
                <w:numId w:val="2"/>
              </w:numPr>
              <w:tabs>
                <w:tab w:val="left" w:pos="468"/>
              </w:tabs>
              <w:spacing w:line="276" w:lineRule="auto"/>
              <w:ind w:right="94"/>
              <w:jc w:val="both"/>
              <w:rPr>
                <w:rFonts w:ascii="Arial" w:hAnsi="Arial" w:cs="Arial"/>
              </w:rPr>
            </w:pPr>
            <w:r w:rsidRPr="003B0329">
              <w:rPr>
                <w:rFonts w:ascii="Arial" w:hAnsi="Arial" w:cs="Arial"/>
              </w:rPr>
              <w:t>zmiana</w:t>
            </w:r>
            <w:r w:rsidRPr="003B0329">
              <w:rPr>
                <w:rFonts w:ascii="Arial" w:hAnsi="Arial" w:cs="Arial"/>
                <w:spacing w:val="51"/>
              </w:rPr>
              <w:t xml:space="preserve"> </w:t>
            </w:r>
            <w:r w:rsidRPr="003B0329">
              <w:rPr>
                <w:rFonts w:ascii="Arial" w:hAnsi="Arial" w:cs="Arial"/>
              </w:rPr>
              <w:t>dostawcy</w:t>
            </w:r>
            <w:r w:rsidRPr="003B0329">
              <w:rPr>
                <w:rFonts w:ascii="Arial" w:hAnsi="Arial" w:cs="Arial"/>
                <w:spacing w:val="50"/>
              </w:rPr>
              <w:t xml:space="preserve"> </w:t>
            </w:r>
            <w:r w:rsidRPr="003B0329">
              <w:rPr>
                <w:rFonts w:ascii="Arial" w:hAnsi="Arial" w:cs="Arial"/>
              </w:rPr>
              <w:t>nie</w:t>
            </w:r>
            <w:r w:rsidRPr="003B0329">
              <w:rPr>
                <w:rFonts w:ascii="Arial" w:hAnsi="Arial" w:cs="Arial"/>
                <w:spacing w:val="50"/>
              </w:rPr>
              <w:t xml:space="preserve"> </w:t>
            </w:r>
            <w:r w:rsidRPr="003B0329">
              <w:rPr>
                <w:rFonts w:ascii="Arial" w:hAnsi="Arial" w:cs="Arial"/>
              </w:rPr>
              <w:t>może</w:t>
            </w:r>
            <w:r w:rsidRPr="003B0329">
              <w:rPr>
                <w:rFonts w:ascii="Arial" w:hAnsi="Arial" w:cs="Arial"/>
                <w:spacing w:val="50"/>
              </w:rPr>
              <w:t xml:space="preserve"> </w:t>
            </w:r>
            <w:r w:rsidRPr="003B0329">
              <w:rPr>
                <w:rFonts w:ascii="Arial" w:hAnsi="Arial" w:cs="Arial"/>
              </w:rPr>
              <w:t>zostać</w:t>
            </w:r>
            <w:r w:rsidRPr="003B0329">
              <w:rPr>
                <w:rFonts w:ascii="Arial" w:hAnsi="Arial" w:cs="Arial"/>
                <w:spacing w:val="50"/>
              </w:rPr>
              <w:t xml:space="preserve"> </w:t>
            </w:r>
            <w:r w:rsidRPr="003B0329">
              <w:rPr>
                <w:rFonts w:ascii="Arial" w:hAnsi="Arial" w:cs="Arial"/>
              </w:rPr>
              <w:t>dokonana   z</w:t>
            </w:r>
            <w:r w:rsidRPr="003B0329">
              <w:rPr>
                <w:rFonts w:ascii="Arial" w:hAnsi="Arial" w:cs="Arial"/>
                <w:spacing w:val="49"/>
              </w:rPr>
              <w:t xml:space="preserve"> </w:t>
            </w:r>
            <w:r w:rsidRPr="003B0329">
              <w:rPr>
                <w:rFonts w:ascii="Arial" w:hAnsi="Arial" w:cs="Arial"/>
              </w:rPr>
              <w:t xml:space="preserve">powodów   </w:t>
            </w:r>
            <w:r w:rsidRPr="003B0329">
              <w:rPr>
                <w:rFonts w:ascii="Arial" w:hAnsi="Arial" w:cs="Arial"/>
              </w:rPr>
              <w:lastRenderedPageBreak/>
              <w:t>ekonomicznych</w:t>
            </w:r>
            <w:r w:rsidRPr="003B0329">
              <w:rPr>
                <w:rFonts w:ascii="Arial" w:hAnsi="Arial" w:cs="Arial"/>
                <w:spacing w:val="-48"/>
              </w:rPr>
              <w:t xml:space="preserve"> </w:t>
            </w:r>
            <w:r w:rsidRPr="003B0329">
              <w:rPr>
                <w:rFonts w:ascii="Arial" w:hAnsi="Arial" w:cs="Arial"/>
              </w:rPr>
              <w:t>lub technicznych, w szczególności dotyczących zamienności lub interoperacyjności</w:t>
            </w:r>
            <w:r w:rsidRPr="003B0329">
              <w:rPr>
                <w:rFonts w:ascii="Arial" w:hAnsi="Arial" w:cs="Arial"/>
                <w:spacing w:val="1"/>
              </w:rPr>
              <w:t xml:space="preserve"> </w:t>
            </w:r>
            <w:r w:rsidRPr="003B0329">
              <w:rPr>
                <w:rFonts w:ascii="Arial" w:hAnsi="Arial" w:cs="Arial"/>
              </w:rPr>
              <w:t>sprzętu,</w:t>
            </w:r>
            <w:r w:rsidRPr="003B0329">
              <w:rPr>
                <w:rFonts w:ascii="Arial" w:hAnsi="Arial" w:cs="Arial"/>
                <w:spacing w:val="-2"/>
              </w:rPr>
              <w:t xml:space="preserve"> </w:t>
            </w:r>
            <w:r w:rsidRPr="003B0329">
              <w:rPr>
                <w:rFonts w:ascii="Arial" w:hAnsi="Arial" w:cs="Arial"/>
              </w:rPr>
              <w:t>usług</w:t>
            </w:r>
            <w:r w:rsidRPr="003B0329">
              <w:rPr>
                <w:rFonts w:ascii="Arial" w:hAnsi="Arial" w:cs="Arial"/>
                <w:spacing w:val="-3"/>
              </w:rPr>
              <w:t xml:space="preserve"> </w:t>
            </w:r>
            <w:r w:rsidRPr="003B0329">
              <w:rPr>
                <w:rFonts w:ascii="Arial" w:hAnsi="Arial" w:cs="Arial"/>
              </w:rPr>
              <w:t>lub</w:t>
            </w:r>
            <w:r w:rsidRPr="003B0329">
              <w:rPr>
                <w:rFonts w:ascii="Arial" w:hAnsi="Arial" w:cs="Arial"/>
                <w:spacing w:val="-3"/>
              </w:rPr>
              <w:t xml:space="preserve"> </w:t>
            </w:r>
            <w:r w:rsidRPr="003B0329">
              <w:rPr>
                <w:rFonts w:ascii="Arial" w:hAnsi="Arial" w:cs="Arial"/>
              </w:rPr>
              <w:t>instalacji,</w:t>
            </w:r>
            <w:r w:rsidRPr="003B0329">
              <w:rPr>
                <w:rFonts w:ascii="Arial" w:hAnsi="Arial" w:cs="Arial"/>
                <w:spacing w:val="-1"/>
              </w:rPr>
              <w:t xml:space="preserve"> </w:t>
            </w:r>
            <w:r w:rsidRPr="003B0329">
              <w:rPr>
                <w:rFonts w:ascii="Arial" w:hAnsi="Arial" w:cs="Arial"/>
              </w:rPr>
              <w:t>zamówionych</w:t>
            </w:r>
            <w:r w:rsidRPr="003B0329">
              <w:rPr>
                <w:rFonts w:ascii="Arial" w:hAnsi="Arial" w:cs="Arial"/>
                <w:spacing w:val="-4"/>
              </w:rPr>
              <w:t xml:space="preserve"> </w:t>
            </w:r>
            <w:r w:rsidRPr="003B0329">
              <w:rPr>
                <w:rFonts w:ascii="Arial" w:hAnsi="Arial" w:cs="Arial"/>
              </w:rPr>
              <w:t>w ramach</w:t>
            </w:r>
            <w:r w:rsidRPr="003B0329">
              <w:rPr>
                <w:rFonts w:ascii="Arial" w:hAnsi="Arial" w:cs="Arial"/>
                <w:spacing w:val="-4"/>
              </w:rPr>
              <w:t xml:space="preserve"> </w:t>
            </w:r>
            <w:r w:rsidRPr="003B0329">
              <w:rPr>
                <w:rFonts w:ascii="Arial" w:hAnsi="Arial" w:cs="Arial"/>
              </w:rPr>
              <w:t>zamówienia</w:t>
            </w:r>
            <w:r w:rsidRPr="003B0329">
              <w:rPr>
                <w:rFonts w:ascii="Arial" w:hAnsi="Arial" w:cs="Arial"/>
                <w:spacing w:val="-3"/>
              </w:rPr>
              <w:t xml:space="preserve"> </w:t>
            </w:r>
            <w:r w:rsidRPr="003B0329">
              <w:rPr>
                <w:rFonts w:ascii="Arial" w:hAnsi="Arial" w:cs="Arial"/>
              </w:rPr>
              <w:t>podstawowego,</w:t>
            </w:r>
          </w:p>
          <w:p w14:paraId="689B2311" w14:textId="034F6DAC" w:rsidR="00A95081" w:rsidRPr="003B0329" w:rsidRDefault="00A95081" w:rsidP="00A95081">
            <w:pPr>
              <w:pStyle w:val="TableParagraph"/>
              <w:numPr>
                <w:ilvl w:val="0"/>
                <w:numId w:val="2"/>
              </w:numPr>
              <w:tabs>
                <w:tab w:val="left" w:pos="468"/>
              </w:tabs>
              <w:spacing w:line="276" w:lineRule="auto"/>
              <w:ind w:right="92"/>
              <w:jc w:val="both"/>
              <w:rPr>
                <w:rFonts w:ascii="Arial" w:hAnsi="Arial" w:cs="Arial"/>
              </w:rPr>
            </w:pPr>
            <w:r w:rsidRPr="003B0329">
              <w:rPr>
                <w:rFonts w:ascii="Arial" w:hAnsi="Arial" w:cs="Arial"/>
              </w:rPr>
              <w:t>zmiana</w:t>
            </w:r>
            <w:r w:rsidRPr="003B0329">
              <w:rPr>
                <w:rFonts w:ascii="Arial" w:hAnsi="Arial" w:cs="Arial"/>
                <w:spacing w:val="-5"/>
              </w:rPr>
              <w:t xml:space="preserve"> </w:t>
            </w:r>
            <w:r w:rsidRPr="003B0329">
              <w:rPr>
                <w:rFonts w:ascii="Arial" w:hAnsi="Arial" w:cs="Arial"/>
              </w:rPr>
              <w:t>dostawcy</w:t>
            </w:r>
            <w:r w:rsidRPr="003B0329">
              <w:rPr>
                <w:rFonts w:ascii="Arial" w:hAnsi="Arial" w:cs="Arial"/>
                <w:spacing w:val="-4"/>
              </w:rPr>
              <w:t xml:space="preserve"> </w:t>
            </w:r>
            <w:r w:rsidRPr="003B0329">
              <w:rPr>
                <w:rFonts w:ascii="Arial" w:hAnsi="Arial" w:cs="Arial"/>
              </w:rPr>
              <w:t>spowodowałaby</w:t>
            </w:r>
            <w:r w:rsidRPr="003B0329">
              <w:rPr>
                <w:rFonts w:ascii="Arial" w:hAnsi="Arial" w:cs="Arial"/>
                <w:spacing w:val="-4"/>
              </w:rPr>
              <w:t xml:space="preserve"> </w:t>
            </w:r>
            <w:r w:rsidRPr="003B0329">
              <w:rPr>
                <w:rFonts w:ascii="Arial" w:hAnsi="Arial" w:cs="Arial"/>
              </w:rPr>
              <w:t>istotną</w:t>
            </w:r>
            <w:r w:rsidRPr="003B0329">
              <w:rPr>
                <w:rFonts w:ascii="Arial" w:hAnsi="Arial" w:cs="Arial"/>
                <w:spacing w:val="-5"/>
              </w:rPr>
              <w:t xml:space="preserve"> </w:t>
            </w:r>
            <w:r w:rsidRPr="003B0329">
              <w:rPr>
                <w:rFonts w:ascii="Arial" w:hAnsi="Arial" w:cs="Arial"/>
              </w:rPr>
              <w:t>niedogodność</w:t>
            </w:r>
            <w:r w:rsidRPr="003B0329">
              <w:rPr>
                <w:rFonts w:ascii="Arial" w:hAnsi="Arial" w:cs="Arial"/>
                <w:spacing w:val="-4"/>
              </w:rPr>
              <w:t xml:space="preserve"> </w:t>
            </w:r>
            <w:r w:rsidRPr="003B0329">
              <w:rPr>
                <w:rFonts w:ascii="Arial" w:hAnsi="Arial" w:cs="Arial"/>
              </w:rPr>
              <w:t>lub</w:t>
            </w:r>
            <w:r w:rsidRPr="003B0329">
              <w:rPr>
                <w:rFonts w:ascii="Arial" w:hAnsi="Arial" w:cs="Arial"/>
                <w:spacing w:val="-5"/>
              </w:rPr>
              <w:t xml:space="preserve"> </w:t>
            </w:r>
            <w:r w:rsidRPr="003B0329">
              <w:rPr>
                <w:rFonts w:ascii="Arial" w:hAnsi="Arial" w:cs="Arial"/>
              </w:rPr>
              <w:t>znaczne</w:t>
            </w:r>
            <w:r w:rsidRPr="003B0329">
              <w:rPr>
                <w:rFonts w:ascii="Arial" w:hAnsi="Arial" w:cs="Arial"/>
                <w:spacing w:val="-5"/>
              </w:rPr>
              <w:t xml:space="preserve"> </w:t>
            </w:r>
            <w:r w:rsidRPr="003B0329">
              <w:rPr>
                <w:rFonts w:ascii="Arial" w:hAnsi="Arial" w:cs="Arial"/>
              </w:rPr>
              <w:t>zwiększenie kosztów</w:t>
            </w:r>
            <w:r w:rsidRPr="003B0329">
              <w:rPr>
                <w:rFonts w:ascii="Arial" w:hAnsi="Arial" w:cs="Arial"/>
                <w:spacing w:val="-3"/>
              </w:rPr>
              <w:t xml:space="preserve"> </w:t>
            </w:r>
            <w:r w:rsidRPr="003B0329">
              <w:rPr>
                <w:rFonts w:ascii="Arial" w:hAnsi="Arial" w:cs="Arial"/>
              </w:rPr>
              <w:t>dla</w:t>
            </w:r>
            <w:r w:rsidRPr="003B0329">
              <w:rPr>
                <w:rFonts w:ascii="Arial" w:hAnsi="Arial" w:cs="Arial"/>
                <w:spacing w:val="-1"/>
              </w:rPr>
              <w:t xml:space="preserve"> </w:t>
            </w:r>
            <w:r w:rsidRPr="003B0329">
              <w:rPr>
                <w:rFonts w:ascii="Arial" w:hAnsi="Arial" w:cs="Arial"/>
              </w:rPr>
              <w:t>zamawiającego,</w:t>
            </w:r>
          </w:p>
          <w:p w14:paraId="229D421B" w14:textId="77777777" w:rsidR="00A95081" w:rsidRPr="003B0329" w:rsidRDefault="00A95081" w:rsidP="00482591">
            <w:pPr>
              <w:pStyle w:val="TableParagraph"/>
              <w:numPr>
                <w:ilvl w:val="0"/>
                <w:numId w:val="2"/>
              </w:numPr>
              <w:tabs>
                <w:tab w:val="left" w:pos="466"/>
              </w:tabs>
              <w:spacing w:line="276" w:lineRule="auto"/>
              <w:ind w:left="465" w:hanging="358"/>
              <w:jc w:val="both"/>
              <w:rPr>
                <w:rFonts w:ascii="Arial" w:hAnsi="Arial" w:cs="Arial"/>
              </w:rPr>
            </w:pPr>
            <w:r w:rsidRPr="003B0329">
              <w:rPr>
                <w:rFonts w:ascii="Arial" w:hAnsi="Arial" w:cs="Arial"/>
              </w:rPr>
              <w:t>wartość</w:t>
            </w:r>
            <w:r w:rsidRPr="003B0329">
              <w:rPr>
                <w:rFonts w:ascii="Arial" w:hAnsi="Arial" w:cs="Arial"/>
                <w:spacing w:val="50"/>
              </w:rPr>
              <w:t xml:space="preserve"> </w:t>
            </w:r>
            <w:r w:rsidRPr="003B0329">
              <w:rPr>
                <w:rFonts w:ascii="Arial" w:hAnsi="Arial" w:cs="Arial"/>
              </w:rPr>
              <w:t>zmian</w:t>
            </w:r>
            <w:r w:rsidRPr="003B0329">
              <w:rPr>
                <w:rFonts w:ascii="Arial" w:hAnsi="Arial" w:cs="Arial"/>
                <w:spacing w:val="50"/>
              </w:rPr>
              <w:t xml:space="preserve"> </w:t>
            </w:r>
            <w:r w:rsidRPr="003B0329">
              <w:rPr>
                <w:rFonts w:ascii="Arial" w:hAnsi="Arial" w:cs="Arial"/>
              </w:rPr>
              <w:t>nie</w:t>
            </w:r>
            <w:r w:rsidRPr="003B0329">
              <w:rPr>
                <w:rFonts w:ascii="Arial" w:hAnsi="Arial" w:cs="Arial"/>
                <w:spacing w:val="51"/>
              </w:rPr>
              <w:t xml:space="preserve"> </w:t>
            </w:r>
            <w:r w:rsidRPr="003B0329">
              <w:rPr>
                <w:rFonts w:ascii="Arial" w:hAnsi="Arial" w:cs="Arial"/>
              </w:rPr>
              <w:t>przekracza</w:t>
            </w:r>
            <w:r w:rsidRPr="003B0329">
              <w:rPr>
                <w:rFonts w:ascii="Arial" w:hAnsi="Arial" w:cs="Arial"/>
                <w:spacing w:val="51"/>
              </w:rPr>
              <w:t xml:space="preserve"> </w:t>
            </w:r>
            <w:r w:rsidRPr="003B0329">
              <w:rPr>
                <w:rFonts w:ascii="Arial" w:hAnsi="Arial" w:cs="Arial"/>
              </w:rPr>
              <w:t>50% wartości</w:t>
            </w:r>
            <w:r w:rsidRPr="003B0329">
              <w:rPr>
                <w:rFonts w:ascii="Arial" w:hAnsi="Arial" w:cs="Arial"/>
                <w:spacing w:val="51"/>
              </w:rPr>
              <w:t xml:space="preserve"> </w:t>
            </w:r>
            <w:r w:rsidRPr="003B0329">
              <w:rPr>
                <w:rFonts w:ascii="Arial" w:hAnsi="Arial" w:cs="Arial"/>
              </w:rPr>
              <w:t>zamówienia</w:t>
            </w:r>
            <w:r w:rsidRPr="003B0329">
              <w:rPr>
                <w:rFonts w:ascii="Arial" w:hAnsi="Arial" w:cs="Arial"/>
                <w:spacing w:val="48"/>
              </w:rPr>
              <w:t xml:space="preserve"> </w:t>
            </w:r>
            <w:r w:rsidRPr="003B0329">
              <w:rPr>
                <w:rFonts w:ascii="Arial" w:hAnsi="Arial" w:cs="Arial"/>
              </w:rPr>
              <w:t>określonej</w:t>
            </w:r>
            <w:r w:rsidRPr="003B0329">
              <w:rPr>
                <w:rFonts w:ascii="Arial" w:hAnsi="Arial" w:cs="Arial"/>
                <w:spacing w:val="49"/>
              </w:rPr>
              <w:t xml:space="preserve"> </w:t>
            </w:r>
            <w:r w:rsidRPr="003B0329">
              <w:rPr>
                <w:rFonts w:ascii="Arial" w:hAnsi="Arial" w:cs="Arial"/>
              </w:rPr>
              <w:t>pierwotnie w</w:t>
            </w:r>
            <w:r w:rsidRPr="003B0329">
              <w:rPr>
                <w:rFonts w:ascii="Arial" w:hAnsi="Arial" w:cs="Arial"/>
                <w:spacing w:val="-1"/>
              </w:rPr>
              <w:t xml:space="preserve"> </w:t>
            </w:r>
            <w:r w:rsidRPr="003B0329">
              <w:rPr>
                <w:rFonts w:ascii="Arial" w:hAnsi="Arial" w:cs="Arial"/>
              </w:rPr>
              <w:t>umowie.</w:t>
            </w:r>
          </w:p>
        </w:tc>
      </w:tr>
      <w:tr w:rsidR="00A95081" w:rsidRPr="003B0329" w14:paraId="7969379C" w14:textId="77777777" w:rsidTr="002E0F80">
        <w:trPr>
          <w:trHeight w:val="396"/>
        </w:trPr>
        <w:tc>
          <w:tcPr>
            <w:tcW w:w="2225" w:type="dxa"/>
          </w:tcPr>
          <w:p w14:paraId="75BF08E4" w14:textId="77777777" w:rsidR="00A95081" w:rsidRPr="003B0329" w:rsidRDefault="00A95081" w:rsidP="00A95081">
            <w:pPr>
              <w:spacing w:after="0" w:line="276" w:lineRule="auto"/>
              <w:rPr>
                <w:rFonts w:ascii="Arial" w:hAnsi="Arial" w:cs="Arial"/>
              </w:rPr>
            </w:pPr>
            <w:r w:rsidRPr="003B0329">
              <w:rPr>
                <w:rFonts w:ascii="Arial" w:eastAsia="Calibri" w:hAnsi="Arial" w:cs="Arial"/>
              </w:rPr>
              <w:lastRenderedPageBreak/>
              <w:t>Gwarancja:</w:t>
            </w:r>
          </w:p>
        </w:tc>
        <w:tc>
          <w:tcPr>
            <w:tcW w:w="7415" w:type="dxa"/>
          </w:tcPr>
          <w:p w14:paraId="63381422" w14:textId="0D92EB74" w:rsidR="002E0F80" w:rsidRPr="003B0329" w:rsidRDefault="00A95081" w:rsidP="002E0F80">
            <w:pPr>
              <w:pStyle w:val="TableParagraph"/>
              <w:spacing w:line="276" w:lineRule="auto"/>
              <w:ind w:left="0"/>
              <w:jc w:val="both"/>
              <w:rPr>
                <w:rFonts w:ascii="Arial" w:hAnsi="Arial" w:cs="Arial"/>
              </w:rPr>
            </w:pPr>
            <w:r w:rsidRPr="003B0329">
              <w:rPr>
                <w:rFonts w:ascii="Arial" w:hAnsi="Arial" w:cs="Arial"/>
              </w:rPr>
              <w:t>Wymagany</w:t>
            </w:r>
            <w:r w:rsidRPr="003B0329">
              <w:rPr>
                <w:rFonts w:ascii="Arial" w:hAnsi="Arial" w:cs="Arial"/>
                <w:spacing w:val="-4"/>
              </w:rPr>
              <w:t xml:space="preserve"> </w:t>
            </w:r>
            <w:r w:rsidRPr="003B0329">
              <w:rPr>
                <w:rFonts w:ascii="Arial" w:hAnsi="Arial" w:cs="Arial"/>
              </w:rPr>
              <w:t>minimalny okres</w:t>
            </w:r>
            <w:r w:rsidRPr="003B0329">
              <w:rPr>
                <w:rFonts w:ascii="Arial" w:hAnsi="Arial" w:cs="Arial"/>
                <w:spacing w:val="-1"/>
              </w:rPr>
              <w:t xml:space="preserve"> </w:t>
            </w:r>
            <w:r w:rsidRPr="003B0329">
              <w:rPr>
                <w:rFonts w:ascii="Arial" w:hAnsi="Arial" w:cs="Arial"/>
              </w:rPr>
              <w:t>gwarancji wynosi</w:t>
            </w:r>
            <w:r w:rsidRPr="003B0329">
              <w:rPr>
                <w:rFonts w:ascii="Arial" w:hAnsi="Arial" w:cs="Arial"/>
                <w:spacing w:val="-1"/>
              </w:rPr>
              <w:t xml:space="preserve"> 12 </w:t>
            </w:r>
            <w:r w:rsidRPr="003B0329">
              <w:rPr>
                <w:rFonts w:ascii="Arial" w:hAnsi="Arial" w:cs="Arial"/>
              </w:rPr>
              <w:t>miesięcy.</w:t>
            </w:r>
          </w:p>
        </w:tc>
      </w:tr>
      <w:tr w:rsidR="00A95081" w:rsidRPr="003B0329" w14:paraId="30C063CB" w14:textId="77777777" w:rsidTr="00A95081">
        <w:tc>
          <w:tcPr>
            <w:tcW w:w="2225" w:type="dxa"/>
          </w:tcPr>
          <w:p w14:paraId="54876504" w14:textId="77777777" w:rsidR="00A95081" w:rsidRPr="003B0329" w:rsidRDefault="00A95081" w:rsidP="00A95081">
            <w:pPr>
              <w:spacing w:after="0" w:line="276" w:lineRule="auto"/>
              <w:rPr>
                <w:rFonts w:ascii="Arial" w:hAnsi="Arial" w:cs="Arial"/>
              </w:rPr>
            </w:pPr>
            <w:r w:rsidRPr="003B0329">
              <w:rPr>
                <w:rFonts w:ascii="Arial" w:eastAsia="Calibri" w:hAnsi="Arial" w:cs="Arial"/>
              </w:rPr>
              <w:t>Termin</w:t>
            </w:r>
            <w:r w:rsidRPr="003B0329">
              <w:rPr>
                <w:rFonts w:ascii="Arial" w:eastAsia="Calibri" w:hAnsi="Arial" w:cs="Arial"/>
                <w:spacing w:val="-2"/>
              </w:rPr>
              <w:t xml:space="preserve"> </w:t>
            </w:r>
            <w:r w:rsidRPr="003B0329">
              <w:rPr>
                <w:rFonts w:ascii="Arial" w:eastAsia="Calibri" w:hAnsi="Arial" w:cs="Arial"/>
              </w:rPr>
              <w:t>realizacji</w:t>
            </w:r>
          </w:p>
        </w:tc>
        <w:tc>
          <w:tcPr>
            <w:tcW w:w="7415" w:type="dxa"/>
          </w:tcPr>
          <w:p w14:paraId="76DDA99A" w14:textId="585F6CDC" w:rsidR="002E0F80" w:rsidRPr="003B0329" w:rsidRDefault="00A95081" w:rsidP="002E0F80">
            <w:pPr>
              <w:pStyle w:val="TableParagraph"/>
              <w:spacing w:line="276" w:lineRule="auto"/>
              <w:ind w:left="0"/>
              <w:jc w:val="both"/>
              <w:rPr>
                <w:rFonts w:ascii="Arial" w:hAnsi="Arial" w:cs="Arial"/>
              </w:rPr>
            </w:pPr>
            <w:r w:rsidRPr="003B0329">
              <w:rPr>
                <w:rFonts w:ascii="Arial" w:hAnsi="Arial" w:cs="Arial"/>
              </w:rPr>
              <w:t>Maksymalny termin realizacji zamówienia – 12 tygodni od daty podpisania Umowy.</w:t>
            </w:r>
          </w:p>
        </w:tc>
      </w:tr>
      <w:tr w:rsidR="00A95081" w:rsidRPr="003B0329" w14:paraId="49C13796" w14:textId="77777777" w:rsidTr="00482591">
        <w:trPr>
          <w:trHeight w:val="577"/>
        </w:trPr>
        <w:tc>
          <w:tcPr>
            <w:tcW w:w="2225" w:type="dxa"/>
          </w:tcPr>
          <w:p w14:paraId="5FC13D7C" w14:textId="77777777" w:rsidR="00A95081" w:rsidRPr="003B0329" w:rsidRDefault="00A95081" w:rsidP="00A95081">
            <w:pPr>
              <w:pStyle w:val="TableParagraph"/>
              <w:spacing w:line="276" w:lineRule="auto"/>
              <w:ind w:left="0"/>
              <w:rPr>
                <w:rFonts w:ascii="Arial" w:hAnsi="Arial" w:cs="Arial"/>
              </w:rPr>
            </w:pPr>
            <w:r w:rsidRPr="003B0329">
              <w:rPr>
                <w:rFonts w:ascii="Arial" w:hAnsi="Arial" w:cs="Arial"/>
              </w:rPr>
              <w:t>Miejsce realizacji</w:t>
            </w:r>
          </w:p>
          <w:p w14:paraId="1360969D" w14:textId="77777777" w:rsidR="00A95081" w:rsidRPr="003B0329" w:rsidRDefault="00A95081" w:rsidP="00A95081">
            <w:pPr>
              <w:spacing w:after="0" w:line="276" w:lineRule="auto"/>
              <w:rPr>
                <w:rFonts w:ascii="Arial" w:hAnsi="Arial" w:cs="Arial"/>
              </w:rPr>
            </w:pPr>
            <w:r w:rsidRPr="003B0329">
              <w:rPr>
                <w:rFonts w:ascii="Arial" w:eastAsia="Calibri" w:hAnsi="Arial" w:cs="Arial"/>
              </w:rPr>
              <w:t>zamówienia</w:t>
            </w:r>
          </w:p>
        </w:tc>
        <w:tc>
          <w:tcPr>
            <w:tcW w:w="7415" w:type="dxa"/>
          </w:tcPr>
          <w:p w14:paraId="7B7ED355" w14:textId="77777777" w:rsidR="00A95081" w:rsidRPr="003B0329" w:rsidRDefault="00A95081" w:rsidP="00A95081">
            <w:pPr>
              <w:pStyle w:val="TableParagraph"/>
              <w:ind w:left="0"/>
              <w:rPr>
                <w:rFonts w:ascii="Arial" w:hAnsi="Arial" w:cs="Arial"/>
                <w:spacing w:val="-1"/>
              </w:rPr>
            </w:pPr>
            <w:r w:rsidRPr="003B0329">
              <w:rPr>
                <w:rFonts w:ascii="Arial" w:hAnsi="Arial" w:cs="Arial"/>
                <w:spacing w:val="-1"/>
              </w:rPr>
              <w:t>Ul. Szyby Rycerskie 22K,</w:t>
            </w:r>
          </w:p>
          <w:p w14:paraId="4B7E5CF6" w14:textId="77777777" w:rsidR="00A95081" w:rsidRPr="003B0329" w:rsidRDefault="00A95081" w:rsidP="00A95081">
            <w:pPr>
              <w:pStyle w:val="TableParagraph"/>
              <w:spacing w:line="276" w:lineRule="auto"/>
              <w:ind w:left="0"/>
              <w:jc w:val="both"/>
              <w:rPr>
                <w:rFonts w:ascii="Arial" w:hAnsi="Arial" w:cs="Arial"/>
              </w:rPr>
            </w:pPr>
            <w:r w:rsidRPr="003B0329">
              <w:rPr>
                <w:rFonts w:ascii="Arial" w:hAnsi="Arial" w:cs="Arial"/>
                <w:spacing w:val="-1"/>
              </w:rPr>
              <w:t>41-909 Bytom</w:t>
            </w:r>
          </w:p>
        </w:tc>
      </w:tr>
      <w:tr w:rsidR="00A95081" w:rsidRPr="003B0329" w14:paraId="10313456" w14:textId="77777777" w:rsidTr="00A95081">
        <w:trPr>
          <w:trHeight w:val="427"/>
        </w:trPr>
        <w:tc>
          <w:tcPr>
            <w:tcW w:w="2225" w:type="dxa"/>
          </w:tcPr>
          <w:p w14:paraId="147E56C1" w14:textId="77777777" w:rsidR="00A95081" w:rsidRPr="003B0329" w:rsidRDefault="00A95081" w:rsidP="00A95081">
            <w:pPr>
              <w:spacing w:after="0" w:line="276" w:lineRule="auto"/>
              <w:rPr>
                <w:rFonts w:ascii="Arial" w:hAnsi="Arial" w:cs="Arial"/>
              </w:rPr>
            </w:pPr>
            <w:r w:rsidRPr="003B0329">
              <w:rPr>
                <w:rFonts w:ascii="Arial" w:eastAsia="Calibri" w:hAnsi="Arial" w:cs="Arial"/>
              </w:rPr>
              <w:t>Warunki</w:t>
            </w:r>
            <w:r w:rsidRPr="003B0329">
              <w:rPr>
                <w:rFonts w:ascii="Arial" w:eastAsia="Calibri" w:hAnsi="Arial" w:cs="Arial"/>
                <w:spacing w:val="-3"/>
              </w:rPr>
              <w:t xml:space="preserve"> </w:t>
            </w:r>
            <w:r w:rsidRPr="003B0329">
              <w:rPr>
                <w:rFonts w:ascii="Arial" w:eastAsia="Calibri" w:hAnsi="Arial" w:cs="Arial"/>
              </w:rPr>
              <w:t>płatności</w:t>
            </w:r>
          </w:p>
        </w:tc>
        <w:tc>
          <w:tcPr>
            <w:tcW w:w="7415" w:type="dxa"/>
            <w:shd w:val="clear" w:color="auto" w:fill="auto"/>
          </w:tcPr>
          <w:p w14:paraId="09893A84" w14:textId="77777777" w:rsidR="002E0F80" w:rsidRPr="003B0329" w:rsidRDefault="00A95081" w:rsidP="00A95081">
            <w:pPr>
              <w:pStyle w:val="TableParagraph"/>
              <w:spacing w:line="276" w:lineRule="auto"/>
              <w:ind w:left="0"/>
              <w:jc w:val="both"/>
              <w:rPr>
                <w:rFonts w:ascii="Arial" w:hAnsi="Arial" w:cs="Arial"/>
              </w:rPr>
            </w:pPr>
            <w:r w:rsidRPr="003B0329">
              <w:rPr>
                <w:rFonts w:ascii="Arial" w:hAnsi="Arial" w:cs="Arial"/>
              </w:rPr>
              <w:t xml:space="preserve">Zaliczka 50% wartości zamówienia po podpisaniu umowy, płatna w terminie 14 dni od daty wystawienia faktury, </w:t>
            </w:r>
          </w:p>
          <w:p w14:paraId="2C388ACA" w14:textId="1DE804B2" w:rsidR="00A95081" w:rsidRPr="003B0329" w:rsidRDefault="002E0F80" w:rsidP="00A95081">
            <w:pPr>
              <w:pStyle w:val="TableParagraph"/>
              <w:spacing w:line="276" w:lineRule="auto"/>
              <w:ind w:left="0"/>
              <w:jc w:val="both"/>
              <w:rPr>
                <w:rFonts w:ascii="Arial" w:hAnsi="Arial" w:cs="Arial"/>
              </w:rPr>
            </w:pPr>
            <w:r w:rsidRPr="003B0329">
              <w:rPr>
                <w:rFonts w:ascii="Arial" w:hAnsi="Arial" w:cs="Arial"/>
              </w:rPr>
              <w:t>K</w:t>
            </w:r>
            <w:r w:rsidR="00A95081" w:rsidRPr="003B0329">
              <w:rPr>
                <w:rFonts w:ascii="Arial" w:hAnsi="Arial" w:cs="Arial"/>
              </w:rPr>
              <w:t>olejne 50% po dostawie całości zamówienia, płatne w terminie 14 dni od daty wystawienia faktury.</w:t>
            </w:r>
          </w:p>
        </w:tc>
      </w:tr>
      <w:tr w:rsidR="00A95081" w:rsidRPr="003B0329" w14:paraId="533194AE" w14:textId="77777777" w:rsidTr="003B0329">
        <w:trPr>
          <w:trHeight w:val="361"/>
        </w:trPr>
        <w:tc>
          <w:tcPr>
            <w:tcW w:w="2225" w:type="dxa"/>
          </w:tcPr>
          <w:p w14:paraId="4AB18F9F" w14:textId="77777777" w:rsidR="00A95081" w:rsidRPr="003B0329" w:rsidRDefault="00A95081" w:rsidP="00A95081">
            <w:pPr>
              <w:spacing w:after="0" w:line="276" w:lineRule="auto"/>
              <w:rPr>
                <w:rFonts w:ascii="Arial" w:hAnsi="Arial" w:cs="Arial"/>
              </w:rPr>
            </w:pPr>
            <w:r w:rsidRPr="003B0329">
              <w:rPr>
                <w:rFonts w:ascii="Arial" w:eastAsia="Calibri" w:hAnsi="Arial" w:cs="Arial"/>
              </w:rPr>
              <w:t>Informacje o charakterze</w:t>
            </w:r>
            <w:r w:rsidRPr="003B0329">
              <w:rPr>
                <w:rFonts w:ascii="Arial" w:eastAsia="Calibri" w:hAnsi="Arial" w:cs="Arial"/>
                <w:spacing w:val="1"/>
              </w:rPr>
              <w:t xml:space="preserve"> </w:t>
            </w:r>
            <w:r w:rsidRPr="003B0329">
              <w:rPr>
                <w:rFonts w:ascii="Arial" w:eastAsia="Calibri" w:hAnsi="Arial" w:cs="Arial"/>
              </w:rPr>
              <w:t>prawnym,</w:t>
            </w:r>
            <w:r w:rsidRPr="003B0329">
              <w:rPr>
                <w:rFonts w:ascii="Arial" w:eastAsia="Calibri" w:hAnsi="Arial" w:cs="Arial"/>
                <w:spacing w:val="1"/>
              </w:rPr>
              <w:t xml:space="preserve"> </w:t>
            </w:r>
            <w:r w:rsidRPr="003B0329">
              <w:rPr>
                <w:rFonts w:ascii="Arial" w:eastAsia="Calibri" w:hAnsi="Arial" w:cs="Arial"/>
              </w:rPr>
              <w:t>ekonomicznym,</w:t>
            </w:r>
            <w:r w:rsidRPr="003B0329">
              <w:rPr>
                <w:rFonts w:ascii="Arial" w:eastAsia="Calibri" w:hAnsi="Arial" w:cs="Arial"/>
                <w:spacing w:val="-47"/>
              </w:rPr>
              <w:t xml:space="preserve"> </w:t>
            </w:r>
            <w:r w:rsidRPr="003B0329">
              <w:rPr>
                <w:rFonts w:ascii="Arial" w:eastAsia="Calibri" w:hAnsi="Arial" w:cs="Arial"/>
              </w:rPr>
              <w:t>finansowym i</w:t>
            </w:r>
            <w:r w:rsidRPr="003B0329">
              <w:rPr>
                <w:rFonts w:ascii="Arial" w:eastAsia="Calibri" w:hAnsi="Arial" w:cs="Arial"/>
                <w:spacing w:val="1"/>
              </w:rPr>
              <w:t xml:space="preserve"> </w:t>
            </w:r>
            <w:r w:rsidRPr="003B0329">
              <w:rPr>
                <w:rFonts w:ascii="Arial" w:eastAsia="Calibri" w:hAnsi="Arial" w:cs="Arial"/>
              </w:rPr>
              <w:t>technicznym</w:t>
            </w:r>
          </w:p>
        </w:tc>
        <w:tc>
          <w:tcPr>
            <w:tcW w:w="7415" w:type="dxa"/>
          </w:tcPr>
          <w:p w14:paraId="18DFB270" w14:textId="77777777" w:rsidR="00A95081" w:rsidRPr="003B0329" w:rsidRDefault="00A95081" w:rsidP="00A95081">
            <w:pPr>
              <w:pStyle w:val="TableParagraph"/>
              <w:numPr>
                <w:ilvl w:val="0"/>
                <w:numId w:val="3"/>
              </w:numPr>
              <w:tabs>
                <w:tab w:val="left" w:pos="499"/>
              </w:tabs>
              <w:spacing w:line="276" w:lineRule="auto"/>
              <w:ind w:left="499" w:right="92" w:hanging="425"/>
              <w:jc w:val="both"/>
              <w:rPr>
                <w:rFonts w:ascii="Arial" w:hAnsi="Arial" w:cs="Arial"/>
              </w:rPr>
            </w:pPr>
            <w:r w:rsidRPr="003B0329">
              <w:rPr>
                <w:rFonts w:ascii="Arial" w:hAnsi="Arial" w:cs="Arial"/>
              </w:rPr>
              <w:t xml:space="preserve">Zamówienie udzielane jest w trybie zapytania ofertowego </w:t>
            </w:r>
            <w:r w:rsidRPr="003B0329">
              <w:rPr>
                <w:rFonts w:ascii="Arial" w:hAnsi="Arial" w:cs="Arial"/>
              </w:rPr>
              <w:br/>
              <w:t>z zachowaniem zasady konkurencyjności.</w:t>
            </w:r>
          </w:p>
          <w:p w14:paraId="58CD26D6" w14:textId="055A8617" w:rsidR="00A95081" w:rsidRPr="003B0329" w:rsidRDefault="00A95081" w:rsidP="00A95081">
            <w:pPr>
              <w:pStyle w:val="TableParagraph"/>
              <w:numPr>
                <w:ilvl w:val="0"/>
                <w:numId w:val="3"/>
              </w:numPr>
              <w:tabs>
                <w:tab w:val="left" w:pos="499"/>
              </w:tabs>
              <w:spacing w:line="276" w:lineRule="auto"/>
              <w:ind w:left="499" w:right="92" w:hanging="425"/>
              <w:jc w:val="both"/>
              <w:rPr>
                <w:rFonts w:ascii="Arial" w:hAnsi="Arial" w:cs="Arial"/>
              </w:rPr>
            </w:pPr>
            <w:r w:rsidRPr="003B0329">
              <w:rPr>
                <w:rFonts w:ascii="Arial" w:hAnsi="Arial" w:cs="Arial"/>
              </w:rPr>
              <w:t xml:space="preserve">Nie dopuszcza się składania ofert </w:t>
            </w:r>
            <w:r w:rsidR="00711374" w:rsidRPr="003B0329">
              <w:rPr>
                <w:rFonts w:ascii="Arial" w:hAnsi="Arial" w:cs="Arial"/>
              </w:rPr>
              <w:t xml:space="preserve">częściowych i </w:t>
            </w:r>
            <w:r w:rsidRPr="003B0329">
              <w:rPr>
                <w:rFonts w:ascii="Arial" w:hAnsi="Arial" w:cs="Arial"/>
              </w:rPr>
              <w:t>wariantowych.</w:t>
            </w:r>
          </w:p>
          <w:p w14:paraId="5157C9C4" w14:textId="77777777" w:rsidR="00A95081" w:rsidRPr="003B0329" w:rsidRDefault="00A95081" w:rsidP="00A95081">
            <w:pPr>
              <w:pStyle w:val="TableParagraph"/>
              <w:numPr>
                <w:ilvl w:val="0"/>
                <w:numId w:val="3"/>
              </w:numPr>
              <w:tabs>
                <w:tab w:val="left" w:pos="499"/>
              </w:tabs>
              <w:spacing w:line="276" w:lineRule="auto"/>
              <w:ind w:left="499" w:right="92" w:hanging="425"/>
              <w:jc w:val="both"/>
              <w:rPr>
                <w:rFonts w:ascii="Arial" w:hAnsi="Arial" w:cs="Arial"/>
              </w:rPr>
            </w:pPr>
            <w:r w:rsidRPr="003B0329">
              <w:rPr>
                <w:rFonts w:ascii="Arial" w:hAnsi="Arial" w:cs="Arial"/>
              </w:rPr>
              <w:t>Złożenie oferty nie powoduje powstania żadnych zobowiązań wobec stron.</w:t>
            </w:r>
          </w:p>
          <w:p w14:paraId="2FE43EDE" w14:textId="290332B0" w:rsidR="00A95081" w:rsidRPr="003B0329" w:rsidRDefault="00A95081" w:rsidP="00A95081">
            <w:pPr>
              <w:pStyle w:val="TableParagraph"/>
              <w:numPr>
                <w:ilvl w:val="0"/>
                <w:numId w:val="3"/>
              </w:numPr>
              <w:tabs>
                <w:tab w:val="left" w:pos="499"/>
              </w:tabs>
              <w:spacing w:line="276" w:lineRule="auto"/>
              <w:ind w:left="499" w:right="92" w:hanging="425"/>
              <w:jc w:val="both"/>
              <w:rPr>
                <w:rFonts w:ascii="Arial" w:hAnsi="Arial" w:cs="Arial"/>
              </w:rPr>
            </w:pPr>
            <w:r w:rsidRPr="003B0329">
              <w:rPr>
                <w:rFonts w:ascii="Arial" w:hAnsi="Arial" w:cs="Arial"/>
              </w:rPr>
              <w:t xml:space="preserve">Dostawca ponosi wszelkie koszty związane z przygotowaniem </w:t>
            </w:r>
            <w:r w:rsidRPr="003B0329">
              <w:rPr>
                <w:rFonts w:ascii="Arial" w:hAnsi="Arial" w:cs="Arial"/>
              </w:rPr>
              <w:br/>
              <w:t>i złożeniem oferty.</w:t>
            </w:r>
          </w:p>
          <w:p w14:paraId="624C9C3E" w14:textId="206C943C" w:rsidR="00A95081" w:rsidRPr="003B0329" w:rsidRDefault="00A95081" w:rsidP="00A95081">
            <w:pPr>
              <w:pStyle w:val="TableParagraph"/>
              <w:numPr>
                <w:ilvl w:val="0"/>
                <w:numId w:val="3"/>
              </w:numPr>
              <w:tabs>
                <w:tab w:val="left" w:pos="499"/>
              </w:tabs>
              <w:spacing w:line="276" w:lineRule="auto"/>
              <w:ind w:left="499" w:right="92" w:hanging="425"/>
              <w:jc w:val="both"/>
              <w:rPr>
                <w:rFonts w:ascii="Arial" w:hAnsi="Arial" w:cs="Arial"/>
              </w:rPr>
            </w:pPr>
            <w:r w:rsidRPr="003B0329">
              <w:rPr>
                <w:rFonts w:ascii="Arial" w:hAnsi="Arial" w:cs="Arial"/>
              </w:rPr>
              <w:t>Każdy z Dostawców może złożyć tylko jedną ofertę</w:t>
            </w:r>
            <w:r w:rsidR="00CF0F86" w:rsidRPr="003B0329">
              <w:rPr>
                <w:rFonts w:ascii="Arial" w:hAnsi="Arial" w:cs="Arial"/>
              </w:rPr>
              <w:t>.</w:t>
            </w:r>
          </w:p>
          <w:p w14:paraId="3012EF4F" w14:textId="18D26BC9" w:rsidR="00A95081" w:rsidRPr="003B0329" w:rsidRDefault="00A95081" w:rsidP="00A95081">
            <w:pPr>
              <w:pStyle w:val="TableParagraph"/>
              <w:numPr>
                <w:ilvl w:val="0"/>
                <w:numId w:val="3"/>
              </w:numPr>
              <w:tabs>
                <w:tab w:val="left" w:pos="499"/>
              </w:tabs>
              <w:spacing w:line="276" w:lineRule="auto"/>
              <w:ind w:left="499" w:right="92" w:hanging="425"/>
              <w:jc w:val="both"/>
              <w:rPr>
                <w:rFonts w:ascii="Arial" w:hAnsi="Arial" w:cs="Arial"/>
              </w:rPr>
            </w:pPr>
            <w:r w:rsidRPr="003B0329">
              <w:rPr>
                <w:rFonts w:ascii="Arial" w:hAnsi="Arial" w:cs="Arial"/>
              </w:rPr>
              <w:t xml:space="preserve">Nie dopuszcza się składania ofert przez podmioty powiązane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w:t>
            </w:r>
            <w:r w:rsidRPr="003B0329">
              <w:rPr>
                <w:rFonts w:ascii="Arial" w:hAnsi="Arial" w:cs="Arial"/>
              </w:rPr>
              <w:br/>
              <w:t>i przeprowadzeniem procedury wyboru dostawcy a Dostawcą, polegające w szczególności na:</w:t>
            </w:r>
          </w:p>
          <w:p w14:paraId="61737C0B" w14:textId="77777777" w:rsidR="00A95081" w:rsidRPr="003B0329" w:rsidRDefault="00A95081" w:rsidP="00A95081">
            <w:pPr>
              <w:pStyle w:val="TableParagraph"/>
              <w:numPr>
                <w:ilvl w:val="0"/>
                <w:numId w:val="16"/>
              </w:numPr>
              <w:tabs>
                <w:tab w:val="left" w:pos="499"/>
              </w:tabs>
              <w:spacing w:line="276" w:lineRule="auto"/>
              <w:ind w:left="935" w:right="92"/>
              <w:jc w:val="both"/>
              <w:rPr>
                <w:rFonts w:ascii="Arial" w:hAnsi="Arial" w:cs="Arial"/>
              </w:rPr>
            </w:pPr>
            <w:r w:rsidRPr="003B0329">
              <w:rPr>
                <w:rFonts w:ascii="Arial" w:hAnsi="Arial" w:cs="Arial"/>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266AA3BD" w14:textId="4D971F57" w:rsidR="00A95081" w:rsidRPr="003B0329" w:rsidRDefault="00A95081" w:rsidP="00A95081">
            <w:pPr>
              <w:pStyle w:val="TableParagraph"/>
              <w:numPr>
                <w:ilvl w:val="0"/>
                <w:numId w:val="16"/>
              </w:numPr>
              <w:tabs>
                <w:tab w:val="left" w:pos="499"/>
              </w:tabs>
              <w:spacing w:line="276" w:lineRule="auto"/>
              <w:ind w:left="935" w:right="92"/>
              <w:jc w:val="both"/>
              <w:rPr>
                <w:rFonts w:ascii="Arial" w:hAnsi="Arial" w:cs="Arial"/>
              </w:rPr>
            </w:pPr>
            <w:r w:rsidRPr="003B0329">
              <w:rPr>
                <w:rFonts w:ascii="Arial" w:hAnsi="Arial" w:cs="Arial"/>
              </w:rPr>
              <w:t>pozostawaniu   w   związku   małżeńskim, w   stosunku   pokrewieństwa lub powinowactwa w linii prostej, pokrewieństwa lub powinowactwa w linii bocznej do drugiego stopnia, lub związaniu z tytułu przysposobienia, opieki lub kurateli albo pozostawaniu we wspólnym pożyciu z dostawcą, jego zastępcą prawnym lub członkami organów zarządzających lub organów nadzorczych dostawców ubiegających się o udzielenie zamówienia,</w:t>
            </w:r>
          </w:p>
          <w:p w14:paraId="64185928" w14:textId="0D258769" w:rsidR="00A95081" w:rsidRPr="003B0329" w:rsidRDefault="00A95081" w:rsidP="00A95081">
            <w:pPr>
              <w:pStyle w:val="TableParagraph"/>
              <w:numPr>
                <w:ilvl w:val="0"/>
                <w:numId w:val="16"/>
              </w:numPr>
              <w:tabs>
                <w:tab w:val="left" w:pos="499"/>
              </w:tabs>
              <w:spacing w:line="276" w:lineRule="auto"/>
              <w:ind w:left="935" w:right="92"/>
              <w:jc w:val="both"/>
              <w:rPr>
                <w:rFonts w:ascii="Arial" w:hAnsi="Arial" w:cs="Arial"/>
              </w:rPr>
            </w:pPr>
            <w:r w:rsidRPr="003B0329">
              <w:rPr>
                <w:rFonts w:ascii="Arial" w:hAnsi="Arial" w:cs="Arial"/>
              </w:rPr>
              <w:lastRenderedPageBreak/>
              <w:t>pozostawaniu z dostawcą w takim stosunku prawnym lub faktycznym, że istnieje uzasadniona wątpliwość co do ich bezstronności lub niezależności w związku z postępowaniem o udzielenie zamówienia.</w:t>
            </w:r>
          </w:p>
          <w:p w14:paraId="15214906" w14:textId="51F465EA" w:rsidR="00A95081" w:rsidRPr="003B0329" w:rsidRDefault="00A95081" w:rsidP="00A95081">
            <w:pPr>
              <w:pStyle w:val="TableParagraph"/>
              <w:numPr>
                <w:ilvl w:val="0"/>
                <w:numId w:val="3"/>
              </w:numPr>
              <w:tabs>
                <w:tab w:val="left" w:pos="499"/>
              </w:tabs>
              <w:spacing w:line="276" w:lineRule="auto"/>
              <w:ind w:left="510" w:right="92" w:hanging="425"/>
              <w:jc w:val="both"/>
              <w:rPr>
                <w:rFonts w:ascii="Arial" w:hAnsi="Arial" w:cs="Arial"/>
              </w:rPr>
            </w:pPr>
            <w:r w:rsidRPr="003B0329">
              <w:rPr>
                <w:rFonts w:ascii="Arial" w:hAnsi="Arial" w:cs="Arial"/>
              </w:rPr>
              <w:t>Z postępowania o udzielenie zamówienia wyklucza się Dostawcę, w stosunku, do którego zachodzą okoliczności, o których mowa w art. 7 ust. 1 ustawy z dnia 13 kwietnia 2022 r. o szczególnych rozwiązaniach w zakresie przeciwdziałania wspieraniu agresji na Ukrainę oraz służących ochronie bezpieczeństwa narodowego (Dz. U. z 2022 r., poz. 835) oraz w rozporządzeniu (UE) 2022/576.</w:t>
            </w:r>
          </w:p>
          <w:p w14:paraId="38FB1777" w14:textId="050C0251" w:rsidR="00A95081" w:rsidRPr="003B0329" w:rsidRDefault="00A95081" w:rsidP="00A95081">
            <w:pPr>
              <w:pStyle w:val="TableParagraph"/>
              <w:numPr>
                <w:ilvl w:val="0"/>
                <w:numId w:val="3"/>
              </w:numPr>
              <w:tabs>
                <w:tab w:val="left" w:pos="499"/>
              </w:tabs>
              <w:spacing w:line="276" w:lineRule="auto"/>
              <w:ind w:left="510" w:right="92" w:hanging="425"/>
              <w:jc w:val="both"/>
              <w:rPr>
                <w:rFonts w:ascii="Arial" w:hAnsi="Arial" w:cs="Arial"/>
              </w:rPr>
            </w:pPr>
            <w:r w:rsidRPr="003B0329">
              <w:rPr>
                <w:rFonts w:ascii="Arial" w:hAnsi="Arial" w:cs="Arial"/>
              </w:rPr>
              <w:t>Z postępowania   o   udzielenie   zamówienia   wyklucza   się Dostawcę, wobec którego otwarto proces likwidacyjny lub upadłościowy.</w:t>
            </w:r>
          </w:p>
          <w:p w14:paraId="13BFF11F" w14:textId="54184AB1" w:rsidR="00A95081" w:rsidRPr="003B0329" w:rsidRDefault="00A95081" w:rsidP="00A95081">
            <w:pPr>
              <w:pStyle w:val="TableParagraph"/>
              <w:numPr>
                <w:ilvl w:val="0"/>
                <w:numId w:val="3"/>
              </w:numPr>
              <w:tabs>
                <w:tab w:val="left" w:pos="499"/>
              </w:tabs>
              <w:spacing w:line="276" w:lineRule="auto"/>
              <w:ind w:left="499" w:right="92" w:hanging="425"/>
              <w:jc w:val="both"/>
              <w:rPr>
                <w:rFonts w:ascii="Arial" w:hAnsi="Arial" w:cs="Arial"/>
              </w:rPr>
            </w:pPr>
            <w:r w:rsidRPr="003B0329">
              <w:rPr>
                <w:rFonts w:ascii="Arial" w:hAnsi="Arial" w:cs="Arial"/>
              </w:rPr>
              <w:t xml:space="preserve">Jeżeli zaoferowana cena lub koszt wydają się rażąco niskie </w:t>
            </w:r>
            <w:r w:rsidRPr="003B0329">
              <w:rPr>
                <w:rFonts w:ascii="Arial" w:hAnsi="Arial" w:cs="Arial"/>
              </w:rPr>
              <w:br/>
              <w:t xml:space="preserve">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zażąda od Dostawcy złożenia w wyznaczonym terminie wyjaśnień, w tym złożenia dowodów w zakresie wyliczenia ceny lub kosztu. Zamawiający oceni te wyjaśnienia w konsultacji z Dostawcą </w:t>
            </w:r>
            <w:r w:rsidRPr="003B0329">
              <w:rPr>
                <w:rFonts w:ascii="Arial" w:hAnsi="Arial" w:cs="Arial"/>
              </w:rPr>
              <w:br/>
              <w:t>i może odrzucić tę ofertę wyłącznie w przypadku, gdy złożone wyjaśnienia wraz z dowodami nie uzasadniają podanej ceny lub kosztu w tej ofercie.</w:t>
            </w:r>
          </w:p>
          <w:p w14:paraId="4591F147" w14:textId="77777777" w:rsidR="00A95081" w:rsidRPr="003B0329" w:rsidRDefault="00A95081" w:rsidP="00A95081">
            <w:pPr>
              <w:pStyle w:val="TableParagraph"/>
              <w:numPr>
                <w:ilvl w:val="0"/>
                <w:numId w:val="3"/>
              </w:numPr>
              <w:tabs>
                <w:tab w:val="left" w:pos="499"/>
              </w:tabs>
              <w:spacing w:line="276" w:lineRule="auto"/>
              <w:ind w:left="499" w:right="92" w:hanging="425"/>
              <w:jc w:val="both"/>
              <w:rPr>
                <w:rFonts w:ascii="Arial" w:hAnsi="Arial" w:cs="Arial"/>
              </w:rPr>
            </w:pPr>
            <w:r w:rsidRPr="003B0329">
              <w:rPr>
                <w:rFonts w:ascii="Arial" w:hAnsi="Arial" w:cs="Arial"/>
              </w:rPr>
              <w:t xml:space="preserve">Zamawiający dokona oceny spełnienia warunków udziału </w:t>
            </w:r>
            <w:r w:rsidRPr="003B0329">
              <w:rPr>
                <w:rFonts w:ascii="Arial" w:hAnsi="Arial" w:cs="Arial"/>
              </w:rPr>
              <w:br/>
              <w:t>w postępowaniu poprzez zastosowanie kryterium „spełnia / nie spełnia”, tj. zgodnie z zasadą, czy dokumenty zostały dołączone do oferty i czy spełniają określone w zapytaniu ofertowym wymagania. Oferta, która nie spełnia warunków wskazanych w niniejszym postępowaniu zostanie odrzucona.</w:t>
            </w:r>
          </w:p>
          <w:p w14:paraId="0AE2016B" w14:textId="77777777" w:rsidR="00A95081" w:rsidRPr="003B0329" w:rsidRDefault="00A95081" w:rsidP="00A95081">
            <w:pPr>
              <w:pStyle w:val="TableParagraph"/>
              <w:numPr>
                <w:ilvl w:val="0"/>
                <w:numId w:val="3"/>
              </w:numPr>
              <w:tabs>
                <w:tab w:val="left" w:pos="499"/>
              </w:tabs>
              <w:spacing w:line="276" w:lineRule="auto"/>
              <w:ind w:left="499" w:right="92" w:hanging="425"/>
              <w:jc w:val="both"/>
              <w:rPr>
                <w:rFonts w:ascii="Arial" w:hAnsi="Arial" w:cs="Arial"/>
              </w:rPr>
            </w:pPr>
            <w:r w:rsidRPr="003B0329">
              <w:rPr>
                <w:rFonts w:ascii="Arial" w:hAnsi="Arial" w:cs="Arial"/>
              </w:rPr>
              <w:t>O wynikach postępowania Oferenci zostaną poinformowani poprzez zamieszczenie przez Zamawiającego stosownej informacji w Bazie Konkurencyjności (dalej: BK2021).</w:t>
            </w:r>
          </w:p>
          <w:p w14:paraId="1B5D2A6F" w14:textId="0B0F0FB4" w:rsidR="00A95081" w:rsidRPr="003B0329" w:rsidRDefault="00A95081" w:rsidP="00A95081">
            <w:pPr>
              <w:pStyle w:val="TableParagraph"/>
              <w:numPr>
                <w:ilvl w:val="0"/>
                <w:numId w:val="3"/>
              </w:numPr>
              <w:tabs>
                <w:tab w:val="left" w:pos="499"/>
              </w:tabs>
              <w:spacing w:line="276" w:lineRule="auto"/>
              <w:ind w:left="499" w:right="92" w:hanging="425"/>
              <w:jc w:val="both"/>
              <w:rPr>
                <w:rFonts w:ascii="Arial" w:hAnsi="Arial" w:cs="Arial"/>
              </w:rPr>
            </w:pPr>
            <w:r w:rsidRPr="003B0329">
              <w:rPr>
                <w:rFonts w:ascii="Arial" w:hAnsi="Arial" w:cs="Arial"/>
              </w:rPr>
              <w:t xml:space="preserve">Po wyborze najkorzystniejszej Oferty Zamawiający podpisze </w:t>
            </w:r>
            <w:r w:rsidRPr="003B0329">
              <w:rPr>
                <w:rFonts w:ascii="Arial" w:hAnsi="Arial" w:cs="Arial"/>
              </w:rPr>
              <w:br/>
              <w:t>z wybranym Oferentem Umowę na dostawę przedmiotu zamówienia. Zamawiający wezwie Dostawcę, którego oferta została wybrana, do zawarcia Umowy określając formę, miejsce i termin jej zawarcia. Zawarcie Umowy nastąpi w formie pisemnej lub w formie elektronicznej, o których mowa w art. 78 i art. 781 Kodeksu cywilnego.</w:t>
            </w:r>
          </w:p>
          <w:p w14:paraId="60319F84" w14:textId="4DD5FCEB" w:rsidR="00A95081" w:rsidRPr="003B0329" w:rsidRDefault="00A95081" w:rsidP="00A95081">
            <w:pPr>
              <w:pStyle w:val="TableParagraph"/>
              <w:numPr>
                <w:ilvl w:val="0"/>
                <w:numId w:val="3"/>
              </w:numPr>
              <w:tabs>
                <w:tab w:val="left" w:pos="499"/>
              </w:tabs>
              <w:spacing w:line="276" w:lineRule="auto"/>
              <w:ind w:left="499" w:right="92" w:hanging="425"/>
              <w:jc w:val="both"/>
              <w:rPr>
                <w:rFonts w:ascii="Arial" w:hAnsi="Arial" w:cs="Arial"/>
              </w:rPr>
            </w:pPr>
            <w:r w:rsidRPr="003B0329">
              <w:rPr>
                <w:rFonts w:ascii="Arial" w:hAnsi="Arial" w:cs="Arial"/>
              </w:rPr>
              <w:t xml:space="preserve">W przypadku, gdy wybrany Dostawca odstąpi od podpisania umowy z Zamawiającym lub uchyla się od jej podpisania w terminie 14 dni, Zamawiający może zawrzeć umowę z Dostawcą, który </w:t>
            </w:r>
            <w:r w:rsidRPr="003B0329">
              <w:rPr>
                <w:rFonts w:ascii="Arial" w:hAnsi="Arial" w:cs="Arial"/>
              </w:rPr>
              <w:br/>
              <w:t xml:space="preserve">w prawidłowo przeprowadzonym postępowaniu o udzielenie </w:t>
            </w:r>
            <w:r w:rsidRPr="003B0329">
              <w:rPr>
                <w:rFonts w:ascii="Arial" w:hAnsi="Arial" w:cs="Arial"/>
              </w:rPr>
              <w:lastRenderedPageBreak/>
              <w:t>zamówienia uzyskał kolejną najwyższą liczbę punktów.</w:t>
            </w:r>
          </w:p>
          <w:p w14:paraId="6AC177D2" w14:textId="77777777" w:rsidR="00A95081" w:rsidRPr="003B0329" w:rsidRDefault="00A95081" w:rsidP="00A95081">
            <w:pPr>
              <w:pStyle w:val="TableParagraph"/>
              <w:numPr>
                <w:ilvl w:val="0"/>
                <w:numId w:val="3"/>
              </w:numPr>
              <w:tabs>
                <w:tab w:val="left" w:pos="499"/>
              </w:tabs>
              <w:spacing w:line="276" w:lineRule="auto"/>
              <w:ind w:left="499" w:right="92" w:hanging="425"/>
              <w:jc w:val="both"/>
              <w:rPr>
                <w:rFonts w:ascii="Arial" w:hAnsi="Arial" w:cs="Arial"/>
              </w:rPr>
            </w:pPr>
            <w:r w:rsidRPr="003B0329">
              <w:rPr>
                <w:rFonts w:ascii="Arial" w:hAnsi="Arial" w:cs="Arial"/>
              </w:rPr>
              <w:t>Zamawiający zastrzega sobie prawo do unieważnienia postępowania w przypadku, gdy najkorzystniejsza oferta złożona w postępowaniu będzie przekraczała budżet przewidziany dla danego przedmiotu zamówienia.</w:t>
            </w:r>
          </w:p>
          <w:p w14:paraId="1B1EB092" w14:textId="2562532A" w:rsidR="00A95081" w:rsidRPr="003B0329" w:rsidRDefault="00A95081" w:rsidP="00A95081">
            <w:pPr>
              <w:pStyle w:val="TableParagraph"/>
              <w:numPr>
                <w:ilvl w:val="0"/>
                <w:numId w:val="3"/>
              </w:numPr>
              <w:tabs>
                <w:tab w:val="left" w:pos="499"/>
              </w:tabs>
              <w:spacing w:line="276" w:lineRule="auto"/>
              <w:ind w:left="499" w:right="92" w:hanging="425"/>
              <w:jc w:val="both"/>
              <w:rPr>
                <w:rFonts w:ascii="Arial" w:hAnsi="Arial" w:cs="Arial"/>
              </w:rPr>
            </w:pPr>
            <w:r w:rsidRPr="003B0329">
              <w:rPr>
                <w:rFonts w:ascii="Arial" w:hAnsi="Arial" w:cs="Arial"/>
              </w:rPr>
              <w:t xml:space="preserve">Zamawiający może poprawić w ofercie oczywiste omyłki pisarskie, oczywiste omyłki rachunkowe, z uwzględnieniem konsekwencji rachunkowych dokonanych poprawek. Zamawiający może poprawić w ofercie inne omyłki polegające na niezgodności oferty </w:t>
            </w:r>
            <w:r w:rsidRPr="003B0329">
              <w:rPr>
                <w:rFonts w:ascii="Arial" w:hAnsi="Arial" w:cs="Arial"/>
              </w:rPr>
              <w:br/>
              <w:t>z dokumentami zamówienia, niepowodujące istotnych zmian w treści oferty, niezwłocznie zawiadamiając o tym Dostawcę, którego oferta została poprawiona. W tym przypadku, Zamawiający wyznacza Dostawcy termin 2 dni robocze na wyrażenie zgody na poprawienie w ofercie omyłki lub zakwestionowanie jej poprawienia. Brak odpowiedzi w wyznaczonym terminie uznaje się za wyrażenie zgody na poprawienie omyłki.</w:t>
            </w:r>
          </w:p>
          <w:p w14:paraId="03689F7E" w14:textId="77777777" w:rsidR="00A95081" w:rsidRPr="003B0329" w:rsidRDefault="00A95081" w:rsidP="00A95081">
            <w:pPr>
              <w:pStyle w:val="TableParagraph"/>
              <w:numPr>
                <w:ilvl w:val="0"/>
                <w:numId w:val="3"/>
              </w:numPr>
              <w:tabs>
                <w:tab w:val="left" w:pos="499"/>
              </w:tabs>
              <w:spacing w:line="276" w:lineRule="auto"/>
              <w:ind w:left="499" w:right="92" w:hanging="425"/>
              <w:jc w:val="both"/>
              <w:rPr>
                <w:rFonts w:ascii="Arial" w:hAnsi="Arial" w:cs="Arial"/>
              </w:rPr>
            </w:pPr>
            <w:r w:rsidRPr="003B0329">
              <w:rPr>
                <w:rFonts w:ascii="Arial" w:hAnsi="Arial" w:cs="Arial"/>
              </w:rPr>
              <w:t xml:space="preserve">Zamawiający może wezwać Oferenta do złożenia wyjaśnień </w:t>
            </w:r>
            <w:r w:rsidRPr="003B0329">
              <w:rPr>
                <w:rFonts w:ascii="Arial" w:hAnsi="Arial" w:cs="Arial"/>
              </w:rPr>
              <w:br/>
              <w:t>i uzupełnień dotyczących dokumentów potwierdzających spełnianie warunków udziału w postępowaniu.</w:t>
            </w:r>
          </w:p>
          <w:p w14:paraId="5FBB5F11" w14:textId="0B631EA0" w:rsidR="00A95081" w:rsidRPr="003B0329" w:rsidRDefault="00A95081" w:rsidP="00A95081">
            <w:pPr>
              <w:pStyle w:val="TableParagraph"/>
              <w:numPr>
                <w:ilvl w:val="0"/>
                <w:numId w:val="3"/>
              </w:numPr>
              <w:tabs>
                <w:tab w:val="left" w:pos="499"/>
              </w:tabs>
              <w:spacing w:line="276" w:lineRule="auto"/>
              <w:ind w:left="499" w:right="92" w:hanging="425"/>
              <w:jc w:val="both"/>
              <w:rPr>
                <w:rFonts w:ascii="Arial" w:hAnsi="Arial" w:cs="Arial"/>
                <w:b/>
                <w:bCs/>
              </w:rPr>
            </w:pPr>
            <w:r w:rsidRPr="003B0329">
              <w:rPr>
                <w:rFonts w:ascii="Arial" w:hAnsi="Arial" w:cs="Arial"/>
                <w:b/>
                <w:bCs/>
              </w:rPr>
              <w:t>Komunikacja w postępowaniu o udzielenie zamówienia, w tym ogłoszenie zapytania ofertowego, składanie ofert, wymiana informacji między Zamawiającym a Dostawcą oraz przekazywanie dokumentów i oświadczeń odbywa się pisemnie za pomocą BK2021.</w:t>
            </w:r>
          </w:p>
          <w:p w14:paraId="323AF528" w14:textId="77777777" w:rsidR="00A95081" w:rsidRPr="003B0329" w:rsidRDefault="00A95081" w:rsidP="00A95081">
            <w:pPr>
              <w:pStyle w:val="TableParagraph"/>
              <w:numPr>
                <w:ilvl w:val="0"/>
                <w:numId w:val="3"/>
              </w:numPr>
              <w:tabs>
                <w:tab w:val="left" w:pos="499"/>
              </w:tabs>
              <w:spacing w:line="276" w:lineRule="auto"/>
              <w:ind w:left="499" w:right="92" w:hanging="424"/>
              <w:jc w:val="both"/>
              <w:rPr>
                <w:rFonts w:ascii="Arial" w:hAnsi="Arial" w:cs="Arial"/>
              </w:rPr>
            </w:pPr>
            <w:r w:rsidRPr="003B0329">
              <w:rPr>
                <w:rFonts w:ascii="Arial" w:hAnsi="Arial" w:cs="Arial"/>
              </w:rPr>
              <w:t>Wszelkie pytania od Oferentów otrzymane przez Zamawiającego drogą inną niż poprzez BK2021 będą pozostawione bez odpowiedzi.</w:t>
            </w:r>
          </w:p>
          <w:p w14:paraId="1ADBBB2D" w14:textId="13BE7FDD" w:rsidR="00A95081" w:rsidRPr="003B0329" w:rsidRDefault="00A95081" w:rsidP="00A95081">
            <w:pPr>
              <w:pStyle w:val="TableParagraph"/>
              <w:numPr>
                <w:ilvl w:val="0"/>
                <w:numId w:val="3"/>
              </w:numPr>
              <w:tabs>
                <w:tab w:val="left" w:pos="499"/>
              </w:tabs>
              <w:spacing w:line="276" w:lineRule="auto"/>
              <w:ind w:left="499" w:right="92" w:hanging="424"/>
              <w:jc w:val="both"/>
              <w:rPr>
                <w:rFonts w:ascii="Arial" w:hAnsi="Arial" w:cs="Arial"/>
              </w:rPr>
            </w:pPr>
            <w:r w:rsidRPr="003B0329">
              <w:rPr>
                <w:rFonts w:ascii="Arial" w:hAnsi="Arial" w:cs="Arial"/>
              </w:rPr>
              <w:t>Zamawiający zastrzega sobie prawo do nieudzielenia odpowiedzi na pytanie Dostawcy zadane później niż na 2 dni roboczych przed upływem terminu składania ofert.</w:t>
            </w:r>
          </w:p>
          <w:p w14:paraId="7AA8774C" w14:textId="77777777" w:rsidR="00A95081" w:rsidRPr="003B0329" w:rsidRDefault="00A95081" w:rsidP="00A95081">
            <w:pPr>
              <w:pStyle w:val="TableParagraph"/>
              <w:numPr>
                <w:ilvl w:val="0"/>
                <w:numId w:val="3"/>
              </w:numPr>
              <w:tabs>
                <w:tab w:val="left" w:pos="499"/>
              </w:tabs>
              <w:spacing w:line="276" w:lineRule="auto"/>
              <w:ind w:left="499" w:right="92" w:hanging="424"/>
              <w:jc w:val="both"/>
              <w:rPr>
                <w:rFonts w:ascii="Arial" w:hAnsi="Arial" w:cs="Arial"/>
              </w:rPr>
            </w:pPr>
            <w:r w:rsidRPr="003B0329">
              <w:rPr>
                <w:rFonts w:ascii="Arial" w:hAnsi="Arial" w:cs="Arial"/>
              </w:rPr>
              <w:t>Zamawiający odpowie na pytania Oferentów w terminie 2 dni roboczych od dnia ich zadania.</w:t>
            </w:r>
          </w:p>
          <w:p w14:paraId="2BF5A987" w14:textId="77777777" w:rsidR="00A95081" w:rsidRPr="003B0329" w:rsidRDefault="00A95081" w:rsidP="00A95081">
            <w:pPr>
              <w:pStyle w:val="TableParagraph"/>
              <w:numPr>
                <w:ilvl w:val="0"/>
                <w:numId w:val="3"/>
              </w:numPr>
              <w:tabs>
                <w:tab w:val="left" w:pos="499"/>
              </w:tabs>
              <w:spacing w:line="276" w:lineRule="auto"/>
              <w:ind w:left="499" w:right="92" w:hanging="424"/>
              <w:jc w:val="both"/>
              <w:rPr>
                <w:rFonts w:ascii="Arial" w:hAnsi="Arial" w:cs="Arial"/>
              </w:rPr>
            </w:pPr>
            <w:r w:rsidRPr="003B0329">
              <w:rPr>
                <w:rFonts w:ascii="Arial" w:hAnsi="Arial" w:cs="Arial"/>
              </w:rPr>
              <w:t>Wyjątkowo, możliwe jest odstąpienie od komunikacji określonej w pkt 17 powyżej, jeżeli:</w:t>
            </w:r>
          </w:p>
          <w:p w14:paraId="0A7570E5" w14:textId="77777777" w:rsidR="00A95081" w:rsidRPr="003B0329" w:rsidRDefault="00A95081" w:rsidP="00A95081">
            <w:pPr>
              <w:pStyle w:val="TableParagraph"/>
              <w:numPr>
                <w:ilvl w:val="0"/>
                <w:numId w:val="13"/>
              </w:numPr>
              <w:tabs>
                <w:tab w:val="left" w:pos="499"/>
              </w:tabs>
              <w:spacing w:line="276" w:lineRule="auto"/>
              <w:ind w:left="924" w:right="92"/>
              <w:jc w:val="both"/>
              <w:rPr>
                <w:rFonts w:ascii="Arial" w:hAnsi="Arial" w:cs="Arial"/>
              </w:rPr>
            </w:pPr>
            <w:r w:rsidRPr="003B0329">
              <w:rPr>
                <w:rFonts w:ascii="Arial" w:hAnsi="Arial" w:cs="Arial"/>
              </w:rPr>
              <w:t>charakter zamówienia wymaga użycia narzędzi, urządzeń lub formatów plików, które nie są obsługiwane za pomocą BK2021, lub</w:t>
            </w:r>
          </w:p>
          <w:p w14:paraId="5678B44B" w14:textId="77777777" w:rsidR="00A95081" w:rsidRPr="003B0329" w:rsidRDefault="00A95081" w:rsidP="00A95081">
            <w:pPr>
              <w:pStyle w:val="TableParagraph"/>
              <w:numPr>
                <w:ilvl w:val="0"/>
                <w:numId w:val="13"/>
              </w:numPr>
              <w:tabs>
                <w:tab w:val="left" w:pos="499"/>
              </w:tabs>
              <w:spacing w:after="240" w:line="276" w:lineRule="auto"/>
              <w:ind w:left="924" w:right="92"/>
              <w:jc w:val="both"/>
              <w:rPr>
                <w:rFonts w:ascii="Arial" w:hAnsi="Arial" w:cs="Arial"/>
              </w:rPr>
            </w:pPr>
            <w:r w:rsidRPr="003B0329">
              <w:rPr>
                <w:rFonts w:ascii="Arial" w:hAnsi="Arial" w:cs="Arial"/>
              </w:rPr>
              <w:t xml:space="preserve">jest to niezbędne z uwagi na potrzebę ochrony informacji szczególnie wrażliwych, której nie można zagwarantować </w:t>
            </w:r>
            <w:r w:rsidRPr="003B0329">
              <w:rPr>
                <w:rFonts w:ascii="Arial" w:hAnsi="Arial" w:cs="Arial"/>
              </w:rPr>
              <w:br/>
              <w:t>w sposób dostateczny przy użyciu BK2021.</w:t>
            </w:r>
          </w:p>
          <w:p w14:paraId="6FA97670" w14:textId="209A3F9C" w:rsidR="00A95081" w:rsidRPr="003B0329" w:rsidRDefault="00A95081" w:rsidP="00A95081">
            <w:pPr>
              <w:pStyle w:val="TableParagraph"/>
              <w:tabs>
                <w:tab w:val="left" w:pos="499"/>
              </w:tabs>
              <w:spacing w:line="276" w:lineRule="auto"/>
              <w:ind w:left="0" w:right="92"/>
              <w:jc w:val="both"/>
              <w:rPr>
                <w:rFonts w:ascii="Arial" w:hAnsi="Arial" w:cs="Arial"/>
              </w:rPr>
            </w:pPr>
            <w:r w:rsidRPr="003B0329">
              <w:rPr>
                <w:rFonts w:ascii="Arial" w:hAnsi="Arial" w:cs="Arial"/>
              </w:rPr>
              <w:t xml:space="preserve">Odstąpienie od komunikacji określonej w pkt. 17 jest dopuszczalne </w:t>
            </w:r>
            <w:r w:rsidRPr="003B0329">
              <w:rPr>
                <w:rFonts w:ascii="Arial" w:hAnsi="Arial" w:cs="Arial"/>
              </w:rPr>
              <w:br/>
              <w:t xml:space="preserve">w zakresie, w jakim nie jest możliwe dotrzymanie sposobu komunikacji </w:t>
            </w:r>
            <w:r w:rsidRPr="003B0329">
              <w:rPr>
                <w:rFonts w:ascii="Arial" w:hAnsi="Arial" w:cs="Arial"/>
              </w:rPr>
              <w:br/>
              <w:t xml:space="preserve">w BK2021. W przypadku konieczności odstąpienia od komunikacji </w:t>
            </w:r>
            <w:r w:rsidRPr="003B0329">
              <w:rPr>
                <w:rFonts w:ascii="Arial" w:hAnsi="Arial" w:cs="Arial"/>
              </w:rPr>
              <w:br/>
              <w:t xml:space="preserve">w BK2021 Zamawiający dopuszcza komunikację poprzez korespondencję elektroniczną z osobą wskazaną do kontaktu, wyłącznie na wymieniony w niniejszym ogłoszeniu adres e-mail: </w:t>
            </w:r>
            <w:hyperlink r:id="rId8">
              <w:r w:rsidRPr="003B0329">
                <w:rPr>
                  <w:rStyle w:val="Hipercze"/>
                  <w:rFonts w:ascii="Arial" w:hAnsi="Arial" w:cs="Arial"/>
                </w:rPr>
                <w:t>m.padjasek@kebella.pl</w:t>
              </w:r>
            </w:hyperlink>
          </w:p>
        </w:tc>
      </w:tr>
      <w:tr w:rsidR="00A95081" w:rsidRPr="003B0329" w14:paraId="786CF4BC" w14:textId="77777777" w:rsidTr="002E0F80">
        <w:trPr>
          <w:trHeight w:val="60"/>
        </w:trPr>
        <w:tc>
          <w:tcPr>
            <w:tcW w:w="2225" w:type="dxa"/>
          </w:tcPr>
          <w:p w14:paraId="3021C9ED" w14:textId="77777777" w:rsidR="00A95081" w:rsidRPr="003B0329" w:rsidRDefault="00A95081" w:rsidP="00A95081">
            <w:pPr>
              <w:spacing w:after="0" w:line="276" w:lineRule="auto"/>
              <w:rPr>
                <w:rFonts w:ascii="Arial" w:hAnsi="Arial" w:cs="Arial"/>
              </w:rPr>
            </w:pPr>
            <w:r w:rsidRPr="003B0329">
              <w:rPr>
                <w:rFonts w:ascii="Arial" w:eastAsia="Calibri" w:hAnsi="Arial" w:cs="Arial"/>
              </w:rPr>
              <w:lastRenderedPageBreak/>
              <w:t>Wymagania i warunki</w:t>
            </w:r>
          </w:p>
        </w:tc>
        <w:tc>
          <w:tcPr>
            <w:tcW w:w="7415" w:type="dxa"/>
          </w:tcPr>
          <w:p w14:paraId="1B4C6676" w14:textId="77777777" w:rsidR="00A95081" w:rsidRPr="003B0329" w:rsidRDefault="00A95081" w:rsidP="00A95081">
            <w:pPr>
              <w:pStyle w:val="TableParagraph"/>
              <w:numPr>
                <w:ilvl w:val="0"/>
                <w:numId w:val="12"/>
              </w:numPr>
              <w:tabs>
                <w:tab w:val="left" w:pos="1188"/>
              </w:tabs>
              <w:spacing w:line="276" w:lineRule="auto"/>
              <w:rPr>
                <w:rFonts w:ascii="Arial" w:hAnsi="Arial" w:cs="Arial"/>
              </w:rPr>
            </w:pPr>
            <w:r w:rsidRPr="003B0329">
              <w:rPr>
                <w:rFonts w:ascii="Arial" w:hAnsi="Arial" w:cs="Arial"/>
              </w:rPr>
              <w:t>SYTUACJA</w:t>
            </w:r>
            <w:r w:rsidRPr="003B0329">
              <w:rPr>
                <w:rFonts w:ascii="Arial" w:hAnsi="Arial" w:cs="Arial"/>
                <w:spacing w:val="-5"/>
              </w:rPr>
              <w:t xml:space="preserve"> </w:t>
            </w:r>
            <w:r w:rsidRPr="003B0329">
              <w:rPr>
                <w:rFonts w:ascii="Arial" w:hAnsi="Arial" w:cs="Arial"/>
              </w:rPr>
              <w:t>EKONOMICZNA</w:t>
            </w:r>
            <w:r w:rsidRPr="003B0329">
              <w:rPr>
                <w:rFonts w:ascii="Arial" w:hAnsi="Arial" w:cs="Arial"/>
                <w:spacing w:val="-4"/>
              </w:rPr>
              <w:t xml:space="preserve"> </w:t>
            </w:r>
            <w:r w:rsidRPr="003B0329">
              <w:rPr>
                <w:rFonts w:ascii="Arial" w:hAnsi="Arial" w:cs="Arial"/>
              </w:rPr>
              <w:t>I</w:t>
            </w:r>
            <w:r w:rsidRPr="003B0329">
              <w:rPr>
                <w:rFonts w:ascii="Arial" w:hAnsi="Arial" w:cs="Arial"/>
                <w:spacing w:val="-7"/>
              </w:rPr>
              <w:t xml:space="preserve"> </w:t>
            </w:r>
            <w:r w:rsidRPr="003B0329">
              <w:rPr>
                <w:rFonts w:ascii="Arial" w:hAnsi="Arial" w:cs="Arial"/>
              </w:rPr>
              <w:t>FINANSOWA</w:t>
            </w:r>
          </w:p>
          <w:p w14:paraId="5D037CC8" w14:textId="58DA1576" w:rsidR="00A95081" w:rsidRPr="003B0329" w:rsidRDefault="00A95081" w:rsidP="00A95081">
            <w:pPr>
              <w:pStyle w:val="TableParagraph"/>
              <w:spacing w:before="41" w:line="276" w:lineRule="auto"/>
              <w:ind w:left="108"/>
              <w:jc w:val="both"/>
              <w:rPr>
                <w:rFonts w:ascii="Arial" w:hAnsi="Arial" w:cs="Arial"/>
              </w:rPr>
            </w:pPr>
            <w:r w:rsidRPr="003B0329">
              <w:rPr>
                <w:rFonts w:ascii="Arial" w:hAnsi="Arial" w:cs="Arial"/>
              </w:rPr>
              <w:t>O</w:t>
            </w:r>
            <w:r w:rsidRPr="003B0329">
              <w:rPr>
                <w:rFonts w:ascii="Arial" w:hAnsi="Arial" w:cs="Arial"/>
                <w:spacing w:val="-2"/>
              </w:rPr>
              <w:t xml:space="preserve"> </w:t>
            </w:r>
            <w:r w:rsidRPr="003B0329">
              <w:rPr>
                <w:rFonts w:ascii="Arial" w:hAnsi="Arial" w:cs="Arial"/>
              </w:rPr>
              <w:t>udzielenie</w:t>
            </w:r>
            <w:r w:rsidRPr="003B0329">
              <w:rPr>
                <w:rFonts w:ascii="Arial" w:hAnsi="Arial" w:cs="Arial"/>
                <w:spacing w:val="-1"/>
              </w:rPr>
              <w:t xml:space="preserve"> </w:t>
            </w:r>
            <w:r w:rsidRPr="003B0329">
              <w:rPr>
                <w:rFonts w:ascii="Arial" w:hAnsi="Arial" w:cs="Arial"/>
              </w:rPr>
              <w:t>zamówienia</w:t>
            </w:r>
            <w:r w:rsidRPr="003B0329">
              <w:rPr>
                <w:rFonts w:ascii="Arial" w:hAnsi="Arial" w:cs="Arial"/>
                <w:spacing w:val="-2"/>
              </w:rPr>
              <w:t xml:space="preserve"> </w:t>
            </w:r>
            <w:r w:rsidRPr="003B0329">
              <w:rPr>
                <w:rFonts w:ascii="Arial" w:hAnsi="Arial" w:cs="Arial"/>
              </w:rPr>
              <w:t>ubiegać</w:t>
            </w:r>
            <w:r w:rsidRPr="003B0329">
              <w:rPr>
                <w:rFonts w:ascii="Arial" w:hAnsi="Arial" w:cs="Arial"/>
                <w:spacing w:val="-2"/>
              </w:rPr>
              <w:t xml:space="preserve"> </w:t>
            </w:r>
            <w:r w:rsidRPr="003B0329">
              <w:rPr>
                <w:rFonts w:ascii="Arial" w:hAnsi="Arial" w:cs="Arial"/>
              </w:rPr>
              <w:t>się</w:t>
            </w:r>
            <w:r w:rsidRPr="003B0329">
              <w:rPr>
                <w:rFonts w:ascii="Arial" w:hAnsi="Arial" w:cs="Arial"/>
                <w:spacing w:val="-3"/>
              </w:rPr>
              <w:t xml:space="preserve"> </w:t>
            </w:r>
            <w:r w:rsidRPr="003B0329">
              <w:rPr>
                <w:rFonts w:ascii="Arial" w:hAnsi="Arial" w:cs="Arial"/>
              </w:rPr>
              <w:t>mogą</w:t>
            </w:r>
            <w:r w:rsidRPr="003B0329">
              <w:rPr>
                <w:rFonts w:ascii="Arial" w:hAnsi="Arial" w:cs="Arial"/>
                <w:spacing w:val="-2"/>
              </w:rPr>
              <w:t xml:space="preserve"> </w:t>
            </w:r>
            <w:r w:rsidRPr="003B0329">
              <w:rPr>
                <w:rFonts w:ascii="Arial" w:hAnsi="Arial" w:cs="Arial"/>
              </w:rPr>
              <w:t>Dostawcy,</w:t>
            </w:r>
            <w:r w:rsidRPr="003B0329">
              <w:rPr>
                <w:rFonts w:ascii="Arial" w:hAnsi="Arial" w:cs="Arial"/>
                <w:spacing w:val="-1"/>
              </w:rPr>
              <w:t xml:space="preserve"> </w:t>
            </w:r>
            <w:r w:rsidRPr="003B0329">
              <w:rPr>
                <w:rFonts w:ascii="Arial" w:hAnsi="Arial" w:cs="Arial"/>
              </w:rPr>
              <w:t>którzy:</w:t>
            </w:r>
          </w:p>
          <w:p w14:paraId="69D6DC2C" w14:textId="77777777" w:rsidR="00A95081" w:rsidRPr="003B0329" w:rsidRDefault="00A95081" w:rsidP="00A95081">
            <w:pPr>
              <w:pStyle w:val="TableParagraph"/>
              <w:numPr>
                <w:ilvl w:val="0"/>
                <w:numId w:val="5"/>
              </w:numPr>
              <w:tabs>
                <w:tab w:val="left" w:pos="1188"/>
                <w:tab w:val="left" w:pos="1189"/>
              </w:tabs>
              <w:spacing w:before="39" w:line="276" w:lineRule="auto"/>
              <w:jc w:val="both"/>
              <w:rPr>
                <w:rFonts w:ascii="Arial" w:hAnsi="Arial" w:cs="Arial"/>
              </w:rPr>
            </w:pPr>
            <w:r w:rsidRPr="003B0329">
              <w:rPr>
                <w:rFonts w:ascii="Arial" w:hAnsi="Arial" w:cs="Arial"/>
              </w:rPr>
              <w:t>nie zalegają z</w:t>
            </w:r>
            <w:r w:rsidRPr="003B0329">
              <w:rPr>
                <w:rFonts w:ascii="Arial" w:hAnsi="Arial" w:cs="Arial"/>
                <w:spacing w:val="-3"/>
              </w:rPr>
              <w:t xml:space="preserve"> </w:t>
            </w:r>
            <w:r w:rsidRPr="003B0329">
              <w:rPr>
                <w:rFonts w:ascii="Arial" w:hAnsi="Arial" w:cs="Arial"/>
              </w:rPr>
              <w:t>opłacaniem</w:t>
            </w:r>
            <w:r w:rsidRPr="003B0329">
              <w:rPr>
                <w:rFonts w:ascii="Arial" w:hAnsi="Arial" w:cs="Arial"/>
                <w:spacing w:val="-1"/>
              </w:rPr>
              <w:t xml:space="preserve"> </w:t>
            </w:r>
            <w:r w:rsidRPr="003B0329">
              <w:rPr>
                <w:rFonts w:ascii="Arial" w:hAnsi="Arial" w:cs="Arial"/>
              </w:rPr>
              <w:t>składek</w:t>
            </w:r>
            <w:r w:rsidRPr="003B0329">
              <w:rPr>
                <w:rFonts w:ascii="Arial" w:hAnsi="Arial" w:cs="Arial"/>
                <w:spacing w:val="-2"/>
              </w:rPr>
              <w:t xml:space="preserve"> </w:t>
            </w:r>
            <w:r w:rsidRPr="003B0329">
              <w:rPr>
                <w:rFonts w:ascii="Arial" w:hAnsi="Arial" w:cs="Arial"/>
              </w:rPr>
              <w:t>ZUS</w:t>
            </w:r>
          </w:p>
          <w:p w14:paraId="72C963D1" w14:textId="77777777" w:rsidR="00A95081" w:rsidRPr="003B0329" w:rsidRDefault="00A95081" w:rsidP="00A95081">
            <w:pPr>
              <w:pStyle w:val="TableParagraph"/>
              <w:numPr>
                <w:ilvl w:val="0"/>
                <w:numId w:val="5"/>
              </w:numPr>
              <w:tabs>
                <w:tab w:val="left" w:pos="1188"/>
                <w:tab w:val="left" w:pos="1189"/>
              </w:tabs>
              <w:spacing w:before="41" w:line="276" w:lineRule="auto"/>
              <w:jc w:val="both"/>
              <w:rPr>
                <w:rFonts w:ascii="Arial" w:hAnsi="Arial" w:cs="Arial"/>
              </w:rPr>
            </w:pPr>
            <w:bookmarkStart w:id="0" w:name="_Hlk168310838"/>
            <w:r w:rsidRPr="003B0329">
              <w:rPr>
                <w:rFonts w:ascii="Arial" w:hAnsi="Arial" w:cs="Arial"/>
              </w:rPr>
              <w:t>nie zalegają z</w:t>
            </w:r>
            <w:r w:rsidRPr="003B0329">
              <w:rPr>
                <w:rFonts w:ascii="Arial" w:hAnsi="Arial" w:cs="Arial"/>
                <w:spacing w:val="-2"/>
              </w:rPr>
              <w:t xml:space="preserve"> </w:t>
            </w:r>
            <w:r w:rsidRPr="003B0329">
              <w:rPr>
                <w:rFonts w:ascii="Arial" w:hAnsi="Arial" w:cs="Arial"/>
              </w:rPr>
              <w:t>opłacaniem</w:t>
            </w:r>
            <w:r w:rsidRPr="003B0329">
              <w:rPr>
                <w:rFonts w:ascii="Arial" w:hAnsi="Arial" w:cs="Arial"/>
                <w:spacing w:val="-2"/>
              </w:rPr>
              <w:t xml:space="preserve"> </w:t>
            </w:r>
            <w:r w:rsidRPr="003B0329">
              <w:rPr>
                <w:rFonts w:ascii="Arial" w:hAnsi="Arial" w:cs="Arial"/>
              </w:rPr>
              <w:t>podatków i opłat do Urzędu Skarbowego oraz innych opłat cywilno-prawnych</w:t>
            </w:r>
            <w:bookmarkEnd w:id="0"/>
          </w:p>
          <w:p w14:paraId="33072EFB" w14:textId="399A39B8" w:rsidR="00A95081" w:rsidRPr="003B0329" w:rsidRDefault="00A95081" w:rsidP="00A95081">
            <w:pPr>
              <w:pStyle w:val="TableParagraph"/>
              <w:spacing w:before="41" w:line="276" w:lineRule="auto"/>
              <w:ind w:left="108" w:right="88"/>
              <w:jc w:val="both"/>
              <w:rPr>
                <w:rFonts w:ascii="Arial" w:hAnsi="Arial" w:cs="Arial"/>
              </w:rPr>
            </w:pPr>
            <w:r w:rsidRPr="003B0329">
              <w:rPr>
                <w:rFonts w:ascii="Arial" w:hAnsi="Arial" w:cs="Arial"/>
              </w:rPr>
              <w:t>Weryfikacja spełnienia powyższego warunku zostanie przeprowadzona na podstawie</w:t>
            </w:r>
            <w:r w:rsidRPr="003B0329">
              <w:rPr>
                <w:rFonts w:ascii="Arial" w:hAnsi="Arial" w:cs="Arial"/>
                <w:spacing w:val="1"/>
              </w:rPr>
              <w:t xml:space="preserve"> </w:t>
            </w:r>
            <w:r w:rsidRPr="003B0329">
              <w:rPr>
                <w:rFonts w:ascii="Arial" w:hAnsi="Arial" w:cs="Arial"/>
              </w:rPr>
              <w:t>oświadczenia Dostawcy zawartego w formularzu ofertowym.</w:t>
            </w:r>
          </w:p>
          <w:p w14:paraId="77FE78CB" w14:textId="5E132C60" w:rsidR="002E0F80" w:rsidRPr="003B0329" w:rsidRDefault="00A95081" w:rsidP="001A36DF">
            <w:pPr>
              <w:pStyle w:val="TableParagraph"/>
              <w:spacing w:line="276" w:lineRule="auto"/>
              <w:ind w:left="108"/>
              <w:jc w:val="both"/>
              <w:rPr>
                <w:rFonts w:ascii="Arial" w:hAnsi="Arial" w:cs="Arial"/>
              </w:rPr>
            </w:pPr>
            <w:r w:rsidRPr="003B0329">
              <w:rPr>
                <w:rFonts w:ascii="Arial" w:hAnsi="Arial" w:cs="Arial"/>
              </w:rPr>
              <w:t>W przypadku Dostawcy mającego siedzibę poza granicami Polski, Dostawca w oświadczeniu winien uwzględnić analogiczne pod względem</w:t>
            </w:r>
            <w:r w:rsidRPr="003B0329">
              <w:rPr>
                <w:rFonts w:ascii="Arial" w:hAnsi="Arial" w:cs="Arial"/>
                <w:spacing w:val="1"/>
              </w:rPr>
              <w:t xml:space="preserve"> </w:t>
            </w:r>
            <w:r w:rsidRPr="003B0329">
              <w:rPr>
                <w:rFonts w:ascii="Arial" w:hAnsi="Arial" w:cs="Arial"/>
              </w:rPr>
              <w:t>treści merytorycznej wobec dokumentów wskazanych powyżej, obowiązujące w kraju,</w:t>
            </w:r>
            <w:r w:rsidRPr="003B0329">
              <w:rPr>
                <w:rFonts w:ascii="Arial" w:hAnsi="Arial" w:cs="Arial"/>
                <w:spacing w:val="1"/>
              </w:rPr>
              <w:t xml:space="preserve"> </w:t>
            </w:r>
            <w:r w:rsidRPr="003B0329">
              <w:rPr>
                <w:rFonts w:ascii="Arial" w:hAnsi="Arial" w:cs="Arial"/>
              </w:rPr>
              <w:t>w którym</w:t>
            </w:r>
            <w:r w:rsidRPr="003B0329">
              <w:rPr>
                <w:rFonts w:ascii="Arial" w:hAnsi="Arial" w:cs="Arial"/>
                <w:spacing w:val="-2"/>
              </w:rPr>
              <w:t xml:space="preserve"> </w:t>
            </w:r>
            <w:r w:rsidRPr="003B0329">
              <w:rPr>
                <w:rFonts w:ascii="Arial" w:hAnsi="Arial" w:cs="Arial"/>
              </w:rPr>
              <w:t>ma</w:t>
            </w:r>
            <w:r w:rsidRPr="003B0329">
              <w:rPr>
                <w:rFonts w:ascii="Arial" w:hAnsi="Arial" w:cs="Arial"/>
                <w:spacing w:val="-3"/>
              </w:rPr>
              <w:t xml:space="preserve"> </w:t>
            </w:r>
            <w:r w:rsidRPr="003B0329">
              <w:rPr>
                <w:rFonts w:ascii="Arial" w:hAnsi="Arial" w:cs="Arial"/>
              </w:rPr>
              <w:t>siedzibę.</w:t>
            </w:r>
          </w:p>
        </w:tc>
      </w:tr>
      <w:tr w:rsidR="00A95081" w:rsidRPr="003B0329" w14:paraId="0691A0DC" w14:textId="77777777" w:rsidTr="00A95081">
        <w:tc>
          <w:tcPr>
            <w:tcW w:w="2225" w:type="dxa"/>
          </w:tcPr>
          <w:p w14:paraId="06F5CD35" w14:textId="77777777" w:rsidR="00A95081" w:rsidRPr="003B0329" w:rsidRDefault="00A95081" w:rsidP="00A95081">
            <w:pPr>
              <w:spacing w:after="0" w:line="276" w:lineRule="auto"/>
              <w:rPr>
                <w:rFonts w:ascii="Arial" w:hAnsi="Arial" w:cs="Arial"/>
              </w:rPr>
            </w:pPr>
            <w:r w:rsidRPr="003B0329">
              <w:rPr>
                <w:rFonts w:ascii="Arial" w:eastAsia="Calibri" w:hAnsi="Arial" w:cs="Arial"/>
              </w:rPr>
              <w:t>Opis sposobu obliczenia ceny/oferty</w:t>
            </w:r>
          </w:p>
        </w:tc>
        <w:tc>
          <w:tcPr>
            <w:tcW w:w="7415" w:type="dxa"/>
          </w:tcPr>
          <w:p w14:paraId="1ECE15F1" w14:textId="2DE40F0A" w:rsidR="00A95081" w:rsidRPr="003B0329" w:rsidRDefault="00A95081" w:rsidP="006B1A9A">
            <w:pPr>
              <w:pStyle w:val="Akapitzlist"/>
              <w:numPr>
                <w:ilvl w:val="0"/>
                <w:numId w:val="6"/>
              </w:numPr>
              <w:spacing w:after="0"/>
              <w:jc w:val="both"/>
              <w:rPr>
                <w:rFonts w:ascii="Arial" w:eastAsia="Calibri" w:hAnsi="Arial" w:cs="Arial"/>
                <w:kern w:val="0"/>
                <w14:ligatures w14:val="none"/>
              </w:rPr>
            </w:pPr>
            <w:r w:rsidRPr="003B0329">
              <w:rPr>
                <w:rFonts w:ascii="Arial" w:hAnsi="Arial" w:cs="Arial"/>
              </w:rPr>
              <w:t>Dostawca</w:t>
            </w:r>
            <w:r w:rsidRPr="003B0329">
              <w:rPr>
                <w:rFonts w:ascii="Arial" w:hAnsi="Arial" w:cs="Arial"/>
                <w:spacing w:val="1"/>
              </w:rPr>
              <w:t xml:space="preserve"> </w:t>
            </w:r>
            <w:r w:rsidRPr="003B0329">
              <w:rPr>
                <w:rFonts w:ascii="Arial" w:hAnsi="Arial" w:cs="Arial"/>
              </w:rPr>
              <w:t>zobowiązany</w:t>
            </w:r>
            <w:r w:rsidRPr="003B0329">
              <w:rPr>
                <w:rFonts w:ascii="Arial" w:hAnsi="Arial" w:cs="Arial"/>
                <w:spacing w:val="1"/>
              </w:rPr>
              <w:t xml:space="preserve"> </w:t>
            </w:r>
            <w:r w:rsidRPr="003B0329">
              <w:rPr>
                <w:rFonts w:ascii="Arial" w:hAnsi="Arial" w:cs="Arial"/>
              </w:rPr>
              <w:t>jest</w:t>
            </w:r>
            <w:r w:rsidRPr="003B0329">
              <w:rPr>
                <w:rFonts w:ascii="Arial" w:hAnsi="Arial" w:cs="Arial"/>
                <w:spacing w:val="1"/>
              </w:rPr>
              <w:t xml:space="preserve"> </w:t>
            </w:r>
            <w:r w:rsidRPr="003B0329">
              <w:rPr>
                <w:rFonts w:ascii="Arial" w:hAnsi="Arial" w:cs="Arial"/>
              </w:rPr>
              <w:t>do</w:t>
            </w:r>
            <w:r w:rsidRPr="003B0329">
              <w:rPr>
                <w:rFonts w:ascii="Arial" w:hAnsi="Arial" w:cs="Arial"/>
                <w:spacing w:val="1"/>
              </w:rPr>
              <w:t xml:space="preserve"> </w:t>
            </w:r>
            <w:r w:rsidRPr="003B0329">
              <w:rPr>
                <w:rFonts w:ascii="Arial" w:hAnsi="Arial" w:cs="Arial"/>
              </w:rPr>
              <w:t>podania</w:t>
            </w:r>
            <w:r w:rsidRPr="003B0329">
              <w:rPr>
                <w:rFonts w:ascii="Arial" w:hAnsi="Arial" w:cs="Arial"/>
                <w:spacing w:val="1"/>
              </w:rPr>
              <w:t xml:space="preserve"> </w:t>
            </w:r>
            <w:r w:rsidRPr="003B0329">
              <w:rPr>
                <w:rFonts w:ascii="Arial" w:hAnsi="Arial" w:cs="Arial"/>
              </w:rPr>
              <w:t>ceny</w:t>
            </w:r>
            <w:r w:rsidRPr="003B0329">
              <w:rPr>
                <w:rFonts w:ascii="Arial" w:hAnsi="Arial" w:cs="Arial"/>
                <w:spacing w:val="1"/>
              </w:rPr>
              <w:t xml:space="preserve"> </w:t>
            </w:r>
            <w:r w:rsidRPr="003B0329">
              <w:rPr>
                <w:rFonts w:ascii="Arial" w:hAnsi="Arial" w:cs="Arial"/>
              </w:rPr>
              <w:t>za</w:t>
            </w:r>
            <w:r w:rsidRPr="003B0329">
              <w:rPr>
                <w:rFonts w:ascii="Arial" w:hAnsi="Arial" w:cs="Arial"/>
                <w:spacing w:val="1"/>
              </w:rPr>
              <w:t xml:space="preserve"> </w:t>
            </w:r>
            <w:r w:rsidRPr="003B0329">
              <w:rPr>
                <w:rFonts w:ascii="Arial" w:hAnsi="Arial" w:cs="Arial"/>
              </w:rPr>
              <w:t>realizację</w:t>
            </w:r>
            <w:r w:rsidRPr="003B0329">
              <w:rPr>
                <w:rFonts w:ascii="Arial" w:hAnsi="Arial" w:cs="Arial"/>
                <w:spacing w:val="1"/>
              </w:rPr>
              <w:t xml:space="preserve"> </w:t>
            </w:r>
            <w:r w:rsidRPr="003B0329">
              <w:rPr>
                <w:rFonts w:ascii="Arial" w:hAnsi="Arial" w:cs="Arial"/>
              </w:rPr>
              <w:t>przedmiotu</w:t>
            </w:r>
            <w:r w:rsidRPr="003B0329">
              <w:rPr>
                <w:rFonts w:ascii="Arial" w:hAnsi="Arial" w:cs="Arial"/>
                <w:spacing w:val="1"/>
              </w:rPr>
              <w:t xml:space="preserve"> </w:t>
            </w:r>
            <w:r w:rsidRPr="003B0329">
              <w:rPr>
                <w:rFonts w:ascii="Arial" w:hAnsi="Arial" w:cs="Arial"/>
              </w:rPr>
              <w:t>zamówienia</w:t>
            </w:r>
            <w:r w:rsidRPr="003B0329">
              <w:rPr>
                <w:rFonts w:ascii="Arial" w:hAnsi="Arial" w:cs="Arial"/>
                <w:spacing w:val="1"/>
              </w:rPr>
              <w:t xml:space="preserve"> </w:t>
            </w:r>
            <w:r w:rsidRPr="003B0329">
              <w:rPr>
                <w:rFonts w:ascii="Arial" w:hAnsi="Arial" w:cs="Arial"/>
              </w:rPr>
              <w:t>zgodnie</w:t>
            </w:r>
            <w:r w:rsidRPr="003B0329">
              <w:rPr>
                <w:rFonts w:ascii="Arial" w:hAnsi="Arial" w:cs="Arial"/>
                <w:spacing w:val="1"/>
              </w:rPr>
              <w:t xml:space="preserve"> </w:t>
            </w:r>
            <w:r w:rsidRPr="003B0329">
              <w:rPr>
                <w:rFonts w:ascii="Arial" w:hAnsi="Arial" w:cs="Arial"/>
              </w:rPr>
              <w:t>z</w:t>
            </w:r>
            <w:r w:rsidRPr="003B0329">
              <w:rPr>
                <w:rFonts w:ascii="Arial" w:hAnsi="Arial" w:cs="Arial"/>
                <w:spacing w:val="1"/>
              </w:rPr>
              <w:t xml:space="preserve"> </w:t>
            </w:r>
            <w:r w:rsidRPr="003B0329">
              <w:rPr>
                <w:rFonts w:ascii="Arial" w:hAnsi="Arial" w:cs="Arial"/>
              </w:rPr>
              <w:t>formularzem</w:t>
            </w:r>
            <w:r w:rsidRPr="003B0329">
              <w:rPr>
                <w:rFonts w:ascii="Arial" w:hAnsi="Arial" w:cs="Arial"/>
                <w:spacing w:val="1"/>
              </w:rPr>
              <w:t xml:space="preserve"> </w:t>
            </w:r>
            <w:r w:rsidRPr="003B0329">
              <w:rPr>
                <w:rFonts w:ascii="Arial" w:hAnsi="Arial" w:cs="Arial"/>
              </w:rPr>
              <w:t>ofertowym</w:t>
            </w:r>
            <w:r w:rsidRPr="003B0329">
              <w:rPr>
                <w:rFonts w:ascii="Arial" w:hAnsi="Arial" w:cs="Arial"/>
                <w:spacing w:val="1"/>
              </w:rPr>
              <w:t xml:space="preserve"> </w:t>
            </w:r>
            <w:r w:rsidRPr="003B0329">
              <w:rPr>
                <w:rFonts w:ascii="Arial" w:hAnsi="Arial" w:cs="Arial"/>
              </w:rPr>
              <w:t>jako</w:t>
            </w:r>
            <w:r w:rsidRPr="003B0329">
              <w:rPr>
                <w:rFonts w:ascii="Arial" w:hAnsi="Arial" w:cs="Arial"/>
                <w:spacing w:val="1"/>
              </w:rPr>
              <w:t xml:space="preserve"> </w:t>
            </w:r>
            <w:r w:rsidRPr="003B0329">
              <w:rPr>
                <w:rFonts w:ascii="Arial" w:hAnsi="Arial" w:cs="Arial"/>
              </w:rPr>
              <w:t>wynagrodzenie</w:t>
            </w:r>
            <w:r w:rsidRPr="003B0329">
              <w:rPr>
                <w:rFonts w:ascii="Arial" w:hAnsi="Arial" w:cs="Arial"/>
                <w:spacing w:val="1"/>
              </w:rPr>
              <w:t xml:space="preserve"> </w:t>
            </w:r>
            <w:r w:rsidRPr="003B0329">
              <w:rPr>
                <w:rFonts w:ascii="Arial" w:hAnsi="Arial" w:cs="Arial"/>
              </w:rPr>
              <w:t>za</w:t>
            </w:r>
            <w:r w:rsidRPr="003B0329">
              <w:rPr>
                <w:rFonts w:ascii="Arial" w:hAnsi="Arial" w:cs="Arial"/>
                <w:spacing w:val="1"/>
              </w:rPr>
              <w:t xml:space="preserve"> </w:t>
            </w:r>
            <w:r w:rsidRPr="003B0329">
              <w:rPr>
                <w:rFonts w:ascii="Arial" w:hAnsi="Arial" w:cs="Arial"/>
              </w:rPr>
              <w:t>całość</w:t>
            </w:r>
            <w:r w:rsidRPr="003B0329">
              <w:rPr>
                <w:rFonts w:ascii="Arial" w:hAnsi="Arial" w:cs="Arial"/>
                <w:spacing w:val="1"/>
              </w:rPr>
              <w:t xml:space="preserve"> </w:t>
            </w:r>
            <w:r w:rsidRPr="003B0329">
              <w:rPr>
                <w:rFonts w:ascii="Arial" w:hAnsi="Arial" w:cs="Arial"/>
              </w:rPr>
              <w:t>zamówienia</w:t>
            </w:r>
            <w:r w:rsidR="00CF0F86" w:rsidRPr="003B0329">
              <w:rPr>
                <w:rFonts w:ascii="Arial" w:hAnsi="Arial" w:cs="Arial"/>
              </w:rPr>
              <w:t>.</w:t>
            </w:r>
          </w:p>
          <w:p w14:paraId="632C6E0E" w14:textId="77777777" w:rsidR="00A95081" w:rsidRPr="003B0329" w:rsidRDefault="00A95081" w:rsidP="00A95081">
            <w:pPr>
              <w:pStyle w:val="TableParagraph"/>
              <w:numPr>
                <w:ilvl w:val="0"/>
                <w:numId w:val="6"/>
              </w:numPr>
              <w:tabs>
                <w:tab w:val="left" w:pos="468"/>
              </w:tabs>
              <w:spacing w:line="276" w:lineRule="auto"/>
              <w:ind w:right="90"/>
              <w:jc w:val="both"/>
              <w:rPr>
                <w:rFonts w:ascii="Arial" w:hAnsi="Arial" w:cs="Arial"/>
              </w:rPr>
            </w:pPr>
            <w:r w:rsidRPr="003B0329">
              <w:rPr>
                <w:rFonts w:ascii="Arial" w:hAnsi="Arial" w:cs="Arial"/>
              </w:rPr>
              <w:t>Podana</w:t>
            </w:r>
            <w:r w:rsidRPr="003B0329">
              <w:rPr>
                <w:rFonts w:ascii="Arial" w:hAnsi="Arial" w:cs="Arial"/>
                <w:spacing w:val="-11"/>
              </w:rPr>
              <w:t xml:space="preserve"> </w:t>
            </w:r>
            <w:r w:rsidRPr="003B0329">
              <w:rPr>
                <w:rFonts w:ascii="Arial" w:hAnsi="Arial" w:cs="Arial"/>
              </w:rPr>
              <w:t>w</w:t>
            </w:r>
            <w:r w:rsidRPr="003B0329">
              <w:rPr>
                <w:rFonts w:ascii="Arial" w:hAnsi="Arial" w:cs="Arial"/>
                <w:spacing w:val="-12"/>
              </w:rPr>
              <w:t xml:space="preserve"> </w:t>
            </w:r>
            <w:r w:rsidRPr="003B0329">
              <w:rPr>
                <w:rFonts w:ascii="Arial" w:hAnsi="Arial" w:cs="Arial"/>
              </w:rPr>
              <w:t>ofercie</w:t>
            </w:r>
            <w:r w:rsidRPr="003B0329">
              <w:rPr>
                <w:rFonts w:ascii="Arial" w:hAnsi="Arial" w:cs="Arial"/>
                <w:spacing w:val="-10"/>
              </w:rPr>
              <w:t xml:space="preserve"> </w:t>
            </w:r>
            <w:r w:rsidRPr="003B0329">
              <w:rPr>
                <w:rFonts w:ascii="Arial" w:hAnsi="Arial" w:cs="Arial"/>
              </w:rPr>
              <w:t>cena</w:t>
            </w:r>
            <w:r w:rsidRPr="003B0329">
              <w:rPr>
                <w:rFonts w:ascii="Arial" w:hAnsi="Arial" w:cs="Arial"/>
                <w:spacing w:val="-11"/>
              </w:rPr>
              <w:t xml:space="preserve"> </w:t>
            </w:r>
            <w:r w:rsidRPr="003B0329">
              <w:rPr>
                <w:rFonts w:ascii="Arial" w:hAnsi="Arial" w:cs="Arial"/>
              </w:rPr>
              <w:t>może</w:t>
            </w:r>
            <w:r w:rsidRPr="003B0329">
              <w:rPr>
                <w:rFonts w:ascii="Arial" w:hAnsi="Arial" w:cs="Arial"/>
                <w:spacing w:val="-6"/>
              </w:rPr>
              <w:t xml:space="preserve"> </w:t>
            </w:r>
            <w:r w:rsidRPr="003B0329">
              <w:rPr>
                <w:rFonts w:ascii="Arial" w:hAnsi="Arial" w:cs="Arial"/>
              </w:rPr>
              <w:t>być</w:t>
            </w:r>
            <w:r w:rsidRPr="003B0329">
              <w:rPr>
                <w:rFonts w:ascii="Arial" w:hAnsi="Arial" w:cs="Arial"/>
                <w:spacing w:val="-10"/>
              </w:rPr>
              <w:t xml:space="preserve"> </w:t>
            </w:r>
            <w:r w:rsidRPr="003B0329">
              <w:rPr>
                <w:rFonts w:ascii="Arial" w:hAnsi="Arial" w:cs="Arial"/>
              </w:rPr>
              <w:t>wyrażona</w:t>
            </w:r>
            <w:r w:rsidRPr="003B0329">
              <w:rPr>
                <w:rFonts w:ascii="Arial" w:hAnsi="Arial" w:cs="Arial"/>
                <w:spacing w:val="-11"/>
              </w:rPr>
              <w:t xml:space="preserve"> </w:t>
            </w:r>
            <w:r w:rsidRPr="003B0329">
              <w:rPr>
                <w:rFonts w:ascii="Arial" w:hAnsi="Arial" w:cs="Arial"/>
              </w:rPr>
              <w:t>w</w:t>
            </w:r>
            <w:r w:rsidRPr="003B0329">
              <w:rPr>
                <w:rFonts w:ascii="Arial" w:hAnsi="Arial" w:cs="Arial"/>
                <w:spacing w:val="-10"/>
              </w:rPr>
              <w:t xml:space="preserve"> </w:t>
            </w:r>
            <w:r w:rsidRPr="003B0329">
              <w:rPr>
                <w:rFonts w:ascii="Arial" w:hAnsi="Arial" w:cs="Arial"/>
              </w:rPr>
              <w:t>PLN</w:t>
            </w:r>
            <w:r w:rsidRPr="003B0329">
              <w:rPr>
                <w:rFonts w:ascii="Arial" w:hAnsi="Arial" w:cs="Arial"/>
                <w:spacing w:val="-9"/>
              </w:rPr>
              <w:t xml:space="preserve"> </w:t>
            </w:r>
            <w:r w:rsidRPr="003B0329">
              <w:rPr>
                <w:rFonts w:ascii="Arial" w:hAnsi="Arial" w:cs="Arial"/>
              </w:rPr>
              <w:t>lub</w:t>
            </w:r>
            <w:r w:rsidRPr="003B0329">
              <w:rPr>
                <w:rFonts w:ascii="Arial" w:hAnsi="Arial" w:cs="Arial"/>
                <w:spacing w:val="-11"/>
              </w:rPr>
              <w:t xml:space="preserve"> </w:t>
            </w:r>
            <w:r w:rsidRPr="003B0329">
              <w:rPr>
                <w:rFonts w:ascii="Arial" w:hAnsi="Arial" w:cs="Arial"/>
              </w:rPr>
              <w:t>walucie</w:t>
            </w:r>
            <w:r w:rsidRPr="003B0329">
              <w:rPr>
                <w:rFonts w:ascii="Arial" w:hAnsi="Arial" w:cs="Arial"/>
                <w:spacing w:val="-10"/>
              </w:rPr>
              <w:t xml:space="preserve"> </w:t>
            </w:r>
            <w:r w:rsidRPr="003B0329">
              <w:rPr>
                <w:rFonts w:ascii="Arial" w:hAnsi="Arial" w:cs="Arial"/>
              </w:rPr>
              <w:t>obcej.</w:t>
            </w:r>
            <w:r w:rsidRPr="003B0329">
              <w:rPr>
                <w:rFonts w:ascii="Arial" w:hAnsi="Arial" w:cs="Arial"/>
                <w:spacing w:val="-10"/>
              </w:rPr>
              <w:t xml:space="preserve"> </w:t>
            </w:r>
            <w:r w:rsidRPr="003B0329">
              <w:rPr>
                <w:rFonts w:ascii="Arial" w:hAnsi="Arial" w:cs="Arial"/>
              </w:rPr>
              <w:t>Do</w:t>
            </w:r>
            <w:r w:rsidRPr="003B0329">
              <w:rPr>
                <w:rFonts w:ascii="Arial" w:hAnsi="Arial" w:cs="Arial"/>
                <w:spacing w:val="-7"/>
              </w:rPr>
              <w:t xml:space="preserve"> </w:t>
            </w:r>
            <w:r w:rsidRPr="003B0329">
              <w:rPr>
                <w:rFonts w:ascii="Arial" w:hAnsi="Arial" w:cs="Arial"/>
              </w:rPr>
              <w:t>porównania</w:t>
            </w:r>
            <w:r w:rsidRPr="003B0329">
              <w:rPr>
                <w:rFonts w:ascii="Arial" w:hAnsi="Arial" w:cs="Arial"/>
                <w:spacing w:val="-47"/>
              </w:rPr>
              <w:t xml:space="preserve"> </w:t>
            </w:r>
            <w:r w:rsidRPr="003B0329">
              <w:rPr>
                <w:rFonts w:ascii="Arial" w:hAnsi="Arial" w:cs="Arial"/>
              </w:rPr>
              <w:t>wartości ofert w przypadku walut obcych zostanie zastosowany kurs NBP z dnia</w:t>
            </w:r>
            <w:r w:rsidRPr="003B0329">
              <w:rPr>
                <w:rFonts w:ascii="Arial" w:hAnsi="Arial" w:cs="Arial"/>
                <w:spacing w:val="1"/>
              </w:rPr>
              <w:t xml:space="preserve"> </w:t>
            </w:r>
            <w:r w:rsidRPr="003B0329">
              <w:rPr>
                <w:rFonts w:ascii="Arial" w:hAnsi="Arial" w:cs="Arial"/>
                <w:spacing w:val="-1"/>
              </w:rPr>
              <w:t>poprzedzającego</w:t>
            </w:r>
            <w:r w:rsidRPr="003B0329">
              <w:rPr>
                <w:rFonts w:ascii="Arial" w:hAnsi="Arial" w:cs="Arial"/>
                <w:spacing w:val="-9"/>
              </w:rPr>
              <w:t xml:space="preserve"> </w:t>
            </w:r>
            <w:r w:rsidRPr="003B0329">
              <w:rPr>
                <w:rFonts w:ascii="Arial" w:hAnsi="Arial" w:cs="Arial"/>
                <w:spacing w:val="-1"/>
              </w:rPr>
              <w:t>dzień</w:t>
            </w:r>
            <w:r w:rsidRPr="003B0329">
              <w:rPr>
                <w:rFonts w:ascii="Arial" w:hAnsi="Arial" w:cs="Arial"/>
                <w:spacing w:val="-10"/>
              </w:rPr>
              <w:t xml:space="preserve"> </w:t>
            </w:r>
            <w:r w:rsidRPr="003B0329">
              <w:rPr>
                <w:rFonts w:ascii="Arial" w:hAnsi="Arial" w:cs="Arial"/>
              </w:rPr>
              <w:t>porównania</w:t>
            </w:r>
            <w:r w:rsidRPr="003B0329">
              <w:rPr>
                <w:rFonts w:ascii="Arial" w:hAnsi="Arial" w:cs="Arial"/>
                <w:spacing w:val="-10"/>
              </w:rPr>
              <w:t xml:space="preserve"> </w:t>
            </w:r>
            <w:r w:rsidRPr="003B0329">
              <w:rPr>
                <w:rFonts w:ascii="Arial" w:hAnsi="Arial" w:cs="Arial"/>
              </w:rPr>
              <w:t>ofert</w:t>
            </w:r>
            <w:r w:rsidRPr="003B0329">
              <w:rPr>
                <w:rFonts w:ascii="Arial" w:hAnsi="Arial" w:cs="Arial"/>
                <w:spacing w:val="-9"/>
              </w:rPr>
              <w:t xml:space="preserve"> </w:t>
            </w:r>
            <w:r w:rsidRPr="003B0329">
              <w:rPr>
                <w:rFonts w:ascii="Arial" w:hAnsi="Arial" w:cs="Arial"/>
              </w:rPr>
              <w:t>i</w:t>
            </w:r>
            <w:r w:rsidRPr="003B0329">
              <w:rPr>
                <w:rFonts w:ascii="Arial" w:hAnsi="Arial" w:cs="Arial"/>
                <w:spacing w:val="-10"/>
              </w:rPr>
              <w:t xml:space="preserve"> </w:t>
            </w:r>
            <w:r w:rsidRPr="003B0329">
              <w:rPr>
                <w:rFonts w:ascii="Arial" w:hAnsi="Arial" w:cs="Arial"/>
              </w:rPr>
              <w:t>rozstrzygnięcia</w:t>
            </w:r>
            <w:r w:rsidRPr="003B0329">
              <w:rPr>
                <w:rFonts w:ascii="Arial" w:hAnsi="Arial" w:cs="Arial"/>
                <w:spacing w:val="-9"/>
              </w:rPr>
              <w:t xml:space="preserve"> </w:t>
            </w:r>
            <w:r w:rsidRPr="003B0329">
              <w:rPr>
                <w:rFonts w:ascii="Arial" w:hAnsi="Arial" w:cs="Arial"/>
              </w:rPr>
              <w:t>postępowania.</w:t>
            </w:r>
            <w:r w:rsidRPr="003B0329">
              <w:rPr>
                <w:rFonts w:ascii="Arial" w:hAnsi="Arial" w:cs="Arial"/>
                <w:spacing w:val="-10"/>
              </w:rPr>
              <w:t xml:space="preserve"> </w:t>
            </w:r>
            <w:r w:rsidRPr="003B0329">
              <w:rPr>
                <w:rFonts w:ascii="Arial" w:hAnsi="Arial" w:cs="Arial"/>
              </w:rPr>
              <w:t>Cena</w:t>
            </w:r>
            <w:r w:rsidRPr="003B0329">
              <w:rPr>
                <w:rFonts w:ascii="Arial" w:hAnsi="Arial" w:cs="Arial"/>
                <w:spacing w:val="-13"/>
              </w:rPr>
              <w:t xml:space="preserve"> </w:t>
            </w:r>
            <w:r w:rsidRPr="003B0329">
              <w:rPr>
                <w:rFonts w:ascii="Arial" w:hAnsi="Arial" w:cs="Arial"/>
              </w:rPr>
              <w:t>musi</w:t>
            </w:r>
            <w:r w:rsidRPr="003B0329">
              <w:rPr>
                <w:rFonts w:ascii="Arial" w:hAnsi="Arial" w:cs="Arial"/>
                <w:spacing w:val="-47"/>
              </w:rPr>
              <w:t xml:space="preserve"> </w:t>
            </w:r>
            <w:r w:rsidRPr="003B0329">
              <w:rPr>
                <w:rFonts w:ascii="Arial" w:hAnsi="Arial" w:cs="Arial"/>
              </w:rPr>
              <w:t>uwzględniać</w:t>
            </w:r>
            <w:r w:rsidRPr="003B0329">
              <w:rPr>
                <w:rFonts w:ascii="Arial" w:hAnsi="Arial" w:cs="Arial"/>
                <w:spacing w:val="1"/>
              </w:rPr>
              <w:t xml:space="preserve"> </w:t>
            </w:r>
            <w:r w:rsidRPr="003B0329">
              <w:rPr>
                <w:rFonts w:ascii="Arial" w:hAnsi="Arial" w:cs="Arial"/>
              </w:rPr>
              <w:t>wszystkie</w:t>
            </w:r>
            <w:r w:rsidRPr="003B0329">
              <w:rPr>
                <w:rFonts w:ascii="Arial" w:hAnsi="Arial" w:cs="Arial"/>
                <w:spacing w:val="1"/>
              </w:rPr>
              <w:t xml:space="preserve"> </w:t>
            </w:r>
            <w:r w:rsidRPr="003B0329">
              <w:rPr>
                <w:rFonts w:ascii="Arial" w:hAnsi="Arial" w:cs="Arial"/>
              </w:rPr>
              <w:t>wymagania</w:t>
            </w:r>
            <w:r w:rsidRPr="003B0329">
              <w:rPr>
                <w:rFonts w:ascii="Arial" w:hAnsi="Arial" w:cs="Arial"/>
                <w:spacing w:val="1"/>
              </w:rPr>
              <w:t xml:space="preserve"> </w:t>
            </w:r>
            <w:r w:rsidRPr="003B0329">
              <w:rPr>
                <w:rFonts w:ascii="Arial" w:hAnsi="Arial" w:cs="Arial"/>
              </w:rPr>
              <w:t>niniejszego</w:t>
            </w:r>
            <w:r w:rsidRPr="003B0329">
              <w:rPr>
                <w:rFonts w:ascii="Arial" w:hAnsi="Arial" w:cs="Arial"/>
                <w:spacing w:val="1"/>
              </w:rPr>
              <w:t xml:space="preserve"> </w:t>
            </w:r>
            <w:r w:rsidRPr="003B0329">
              <w:rPr>
                <w:rFonts w:ascii="Arial" w:hAnsi="Arial" w:cs="Arial"/>
              </w:rPr>
              <w:t>zapytania</w:t>
            </w:r>
            <w:r w:rsidRPr="003B0329">
              <w:rPr>
                <w:rFonts w:ascii="Arial" w:hAnsi="Arial" w:cs="Arial"/>
                <w:spacing w:val="1"/>
              </w:rPr>
              <w:t xml:space="preserve"> </w:t>
            </w:r>
            <w:r w:rsidRPr="003B0329">
              <w:rPr>
                <w:rFonts w:ascii="Arial" w:hAnsi="Arial" w:cs="Arial"/>
              </w:rPr>
              <w:t>ofertowego</w:t>
            </w:r>
            <w:r w:rsidRPr="003B0329">
              <w:rPr>
                <w:rFonts w:ascii="Arial" w:hAnsi="Arial" w:cs="Arial"/>
                <w:spacing w:val="1"/>
              </w:rPr>
              <w:t xml:space="preserve"> </w:t>
            </w:r>
            <w:r w:rsidRPr="003B0329">
              <w:rPr>
                <w:rFonts w:ascii="Arial" w:hAnsi="Arial" w:cs="Arial"/>
              </w:rPr>
              <w:t>oraz</w:t>
            </w:r>
            <w:r w:rsidRPr="003B0329">
              <w:rPr>
                <w:rFonts w:ascii="Arial" w:hAnsi="Arial" w:cs="Arial"/>
                <w:spacing w:val="1"/>
              </w:rPr>
              <w:t xml:space="preserve"> </w:t>
            </w:r>
            <w:r w:rsidRPr="003B0329">
              <w:rPr>
                <w:rFonts w:ascii="Arial" w:hAnsi="Arial" w:cs="Arial"/>
              </w:rPr>
              <w:t>obejmować wszelkie koszty związane z terminowym i prawidłowym wykonaniem</w:t>
            </w:r>
            <w:r w:rsidRPr="003B0329">
              <w:rPr>
                <w:rFonts w:ascii="Arial" w:hAnsi="Arial" w:cs="Arial"/>
                <w:spacing w:val="1"/>
              </w:rPr>
              <w:t xml:space="preserve"> </w:t>
            </w:r>
            <w:r w:rsidRPr="003B0329">
              <w:rPr>
                <w:rFonts w:ascii="Arial" w:hAnsi="Arial" w:cs="Arial"/>
              </w:rPr>
              <w:t>przedmiotu</w:t>
            </w:r>
            <w:r w:rsidRPr="003B0329">
              <w:rPr>
                <w:rFonts w:ascii="Arial" w:hAnsi="Arial" w:cs="Arial"/>
                <w:spacing w:val="1"/>
              </w:rPr>
              <w:t xml:space="preserve"> </w:t>
            </w:r>
            <w:r w:rsidRPr="003B0329">
              <w:rPr>
                <w:rFonts w:ascii="Arial" w:hAnsi="Arial" w:cs="Arial"/>
              </w:rPr>
              <w:t>zamówienia</w:t>
            </w:r>
            <w:r w:rsidRPr="003B0329">
              <w:rPr>
                <w:rFonts w:ascii="Arial" w:hAnsi="Arial" w:cs="Arial"/>
                <w:spacing w:val="1"/>
              </w:rPr>
              <w:t xml:space="preserve"> </w:t>
            </w:r>
            <w:r w:rsidRPr="003B0329">
              <w:rPr>
                <w:rFonts w:ascii="Arial" w:hAnsi="Arial" w:cs="Arial"/>
              </w:rPr>
              <w:t>oraz</w:t>
            </w:r>
            <w:r w:rsidRPr="003B0329">
              <w:rPr>
                <w:rFonts w:ascii="Arial" w:hAnsi="Arial" w:cs="Arial"/>
                <w:spacing w:val="1"/>
              </w:rPr>
              <w:t xml:space="preserve"> </w:t>
            </w:r>
            <w:r w:rsidRPr="003B0329">
              <w:rPr>
                <w:rFonts w:ascii="Arial" w:hAnsi="Arial" w:cs="Arial"/>
              </w:rPr>
              <w:t>warunkami</w:t>
            </w:r>
            <w:r w:rsidRPr="003B0329">
              <w:rPr>
                <w:rFonts w:ascii="Arial" w:hAnsi="Arial" w:cs="Arial"/>
                <w:spacing w:val="1"/>
              </w:rPr>
              <w:t xml:space="preserve"> </w:t>
            </w:r>
            <w:r w:rsidRPr="003B0329">
              <w:rPr>
                <w:rFonts w:ascii="Arial" w:hAnsi="Arial" w:cs="Arial"/>
              </w:rPr>
              <w:t>i</w:t>
            </w:r>
            <w:r w:rsidRPr="003B0329">
              <w:rPr>
                <w:rFonts w:ascii="Arial" w:hAnsi="Arial" w:cs="Arial"/>
                <w:spacing w:val="1"/>
              </w:rPr>
              <w:t xml:space="preserve"> </w:t>
            </w:r>
            <w:r w:rsidRPr="003B0329">
              <w:rPr>
                <w:rFonts w:ascii="Arial" w:hAnsi="Arial" w:cs="Arial"/>
              </w:rPr>
              <w:t>wytycznymi</w:t>
            </w:r>
            <w:r w:rsidRPr="003B0329">
              <w:rPr>
                <w:rFonts w:ascii="Arial" w:hAnsi="Arial" w:cs="Arial"/>
                <w:spacing w:val="1"/>
              </w:rPr>
              <w:t xml:space="preserve"> </w:t>
            </w:r>
            <w:r w:rsidRPr="003B0329">
              <w:rPr>
                <w:rFonts w:ascii="Arial" w:hAnsi="Arial" w:cs="Arial"/>
              </w:rPr>
              <w:t>stawianymi</w:t>
            </w:r>
            <w:r w:rsidRPr="003B0329">
              <w:rPr>
                <w:rFonts w:ascii="Arial" w:hAnsi="Arial" w:cs="Arial"/>
                <w:spacing w:val="1"/>
              </w:rPr>
              <w:t xml:space="preserve"> </w:t>
            </w:r>
            <w:r w:rsidRPr="003B0329">
              <w:rPr>
                <w:rFonts w:ascii="Arial" w:hAnsi="Arial" w:cs="Arial"/>
              </w:rPr>
              <w:t>przez</w:t>
            </w:r>
            <w:r w:rsidRPr="003B0329">
              <w:rPr>
                <w:rFonts w:ascii="Arial" w:hAnsi="Arial" w:cs="Arial"/>
                <w:spacing w:val="1"/>
              </w:rPr>
              <w:t xml:space="preserve"> </w:t>
            </w:r>
            <w:r w:rsidRPr="003B0329">
              <w:rPr>
                <w:rFonts w:ascii="Arial" w:hAnsi="Arial" w:cs="Arial"/>
              </w:rPr>
              <w:t>Zamawiającego,</w:t>
            </w:r>
            <w:r w:rsidRPr="003B0329">
              <w:rPr>
                <w:rFonts w:ascii="Arial" w:hAnsi="Arial" w:cs="Arial"/>
                <w:spacing w:val="-3"/>
              </w:rPr>
              <w:t xml:space="preserve"> </w:t>
            </w:r>
            <w:r w:rsidRPr="003B0329">
              <w:rPr>
                <w:rFonts w:ascii="Arial" w:hAnsi="Arial" w:cs="Arial"/>
              </w:rPr>
              <w:t>odnoszącymi się</w:t>
            </w:r>
            <w:r w:rsidRPr="003B0329">
              <w:rPr>
                <w:rFonts w:ascii="Arial" w:hAnsi="Arial" w:cs="Arial"/>
                <w:spacing w:val="-3"/>
              </w:rPr>
              <w:t xml:space="preserve"> </w:t>
            </w:r>
            <w:r w:rsidRPr="003B0329">
              <w:rPr>
                <w:rFonts w:ascii="Arial" w:hAnsi="Arial" w:cs="Arial"/>
              </w:rPr>
              <w:t>do</w:t>
            </w:r>
            <w:r w:rsidRPr="003B0329">
              <w:rPr>
                <w:rFonts w:ascii="Arial" w:hAnsi="Arial" w:cs="Arial"/>
                <w:spacing w:val="-3"/>
              </w:rPr>
              <w:t xml:space="preserve"> </w:t>
            </w:r>
            <w:r w:rsidRPr="003B0329">
              <w:rPr>
                <w:rFonts w:ascii="Arial" w:hAnsi="Arial" w:cs="Arial"/>
              </w:rPr>
              <w:t>przedmiotu zamówienia.</w:t>
            </w:r>
          </w:p>
          <w:p w14:paraId="3A86EF12" w14:textId="0704CB6A" w:rsidR="00A95081" w:rsidRPr="003B0329" w:rsidRDefault="00A95081" w:rsidP="00A95081">
            <w:pPr>
              <w:pStyle w:val="TableParagraph"/>
              <w:numPr>
                <w:ilvl w:val="0"/>
                <w:numId w:val="6"/>
              </w:numPr>
              <w:tabs>
                <w:tab w:val="left" w:pos="468"/>
              </w:tabs>
              <w:spacing w:line="276" w:lineRule="auto"/>
              <w:ind w:right="93"/>
              <w:jc w:val="both"/>
              <w:rPr>
                <w:rFonts w:ascii="Arial" w:hAnsi="Arial" w:cs="Arial"/>
              </w:rPr>
            </w:pPr>
            <w:r w:rsidRPr="003B0329">
              <w:rPr>
                <w:rFonts w:ascii="Arial" w:hAnsi="Arial" w:cs="Arial"/>
              </w:rPr>
              <w:t>Cena</w:t>
            </w:r>
            <w:r w:rsidRPr="003B0329">
              <w:rPr>
                <w:rFonts w:ascii="Arial" w:hAnsi="Arial" w:cs="Arial"/>
                <w:spacing w:val="1"/>
              </w:rPr>
              <w:t xml:space="preserve"> </w:t>
            </w:r>
            <w:r w:rsidRPr="003B0329">
              <w:rPr>
                <w:rFonts w:ascii="Arial" w:hAnsi="Arial" w:cs="Arial"/>
              </w:rPr>
              <w:t>przedmiotu</w:t>
            </w:r>
            <w:r w:rsidRPr="003B0329">
              <w:rPr>
                <w:rFonts w:ascii="Arial" w:hAnsi="Arial" w:cs="Arial"/>
                <w:spacing w:val="1"/>
              </w:rPr>
              <w:t xml:space="preserve"> </w:t>
            </w:r>
            <w:r w:rsidRPr="003B0329">
              <w:rPr>
                <w:rFonts w:ascii="Arial" w:hAnsi="Arial" w:cs="Arial"/>
              </w:rPr>
              <w:t>zamówienia</w:t>
            </w:r>
            <w:r w:rsidRPr="003B0329">
              <w:rPr>
                <w:rFonts w:ascii="Arial" w:hAnsi="Arial" w:cs="Arial"/>
                <w:spacing w:val="1"/>
              </w:rPr>
              <w:t xml:space="preserve"> </w:t>
            </w:r>
            <w:r w:rsidRPr="003B0329">
              <w:rPr>
                <w:rFonts w:ascii="Arial" w:hAnsi="Arial" w:cs="Arial"/>
              </w:rPr>
              <w:t>może</w:t>
            </w:r>
            <w:r w:rsidRPr="003B0329">
              <w:rPr>
                <w:rFonts w:ascii="Arial" w:hAnsi="Arial" w:cs="Arial"/>
                <w:spacing w:val="1"/>
              </w:rPr>
              <w:t xml:space="preserve"> </w:t>
            </w:r>
            <w:r w:rsidRPr="003B0329">
              <w:rPr>
                <w:rFonts w:ascii="Arial" w:hAnsi="Arial" w:cs="Arial"/>
              </w:rPr>
              <w:t>być</w:t>
            </w:r>
            <w:r w:rsidRPr="003B0329">
              <w:rPr>
                <w:rFonts w:ascii="Arial" w:hAnsi="Arial" w:cs="Arial"/>
                <w:spacing w:val="1"/>
              </w:rPr>
              <w:t xml:space="preserve"> </w:t>
            </w:r>
            <w:r w:rsidRPr="003B0329">
              <w:rPr>
                <w:rFonts w:ascii="Arial" w:hAnsi="Arial" w:cs="Arial"/>
              </w:rPr>
              <w:t>tylko</w:t>
            </w:r>
            <w:r w:rsidRPr="003B0329">
              <w:rPr>
                <w:rFonts w:ascii="Arial" w:hAnsi="Arial" w:cs="Arial"/>
                <w:spacing w:val="1"/>
              </w:rPr>
              <w:t xml:space="preserve"> </w:t>
            </w:r>
            <w:r w:rsidRPr="003B0329">
              <w:rPr>
                <w:rFonts w:ascii="Arial" w:hAnsi="Arial" w:cs="Arial"/>
              </w:rPr>
              <w:t>jedna,</w:t>
            </w:r>
            <w:r w:rsidRPr="003B0329">
              <w:rPr>
                <w:rFonts w:ascii="Arial" w:hAnsi="Arial" w:cs="Arial"/>
                <w:spacing w:val="1"/>
              </w:rPr>
              <w:t xml:space="preserve"> </w:t>
            </w:r>
            <w:r w:rsidRPr="003B0329">
              <w:rPr>
                <w:rFonts w:ascii="Arial" w:hAnsi="Arial" w:cs="Arial"/>
              </w:rPr>
              <w:t>nie</w:t>
            </w:r>
            <w:r w:rsidRPr="003B0329">
              <w:rPr>
                <w:rFonts w:ascii="Arial" w:hAnsi="Arial" w:cs="Arial"/>
                <w:spacing w:val="1"/>
              </w:rPr>
              <w:t xml:space="preserve"> </w:t>
            </w:r>
            <w:r w:rsidRPr="003B0329">
              <w:rPr>
                <w:rFonts w:ascii="Arial" w:hAnsi="Arial" w:cs="Arial"/>
              </w:rPr>
              <w:t>dopuszcza</w:t>
            </w:r>
            <w:r w:rsidRPr="003B0329">
              <w:rPr>
                <w:rFonts w:ascii="Arial" w:hAnsi="Arial" w:cs="Arial"/>
                <w:spacing w:val="1"/>
              </w:rPr>
              <w:t xml:space="preserve"> </w:t>
            </w:r>
            <w:r w:rsidRPr="003B0329">
              <w:rPr>
                <w:rFonts w:ascii="Arial" w:hAnsi="Arial" w:cs="Arial"/>
              </w:rPr>
              <w:t>się</w:t>
            </w:r>
            <w:r w:rsidRPr="003B0329">
              <w:rPr>
                <w:rFonts w:ascii="Arial" w:hAnsi="Arial" w:cs="Arial"/>
                <w:spacing w:val="1"/>
              </w:rPr>
              <w:t xml:space="preserve"> </w:t>
            </w:r>
            <w:r w:rsidRPr="003B0329">
              <w:rPr>
                <w:rFonts w:ascii="Arial" w:hAnsi="Arial" w:cs="Arial"/>
              </w:rPr>
              <w:t>wariantowości</w:t>
            </w:r>
            <w:r w:rsidRPr="003B0329">
              <w:rPr>
                <w:rFonts w:ascii="Arial" w:hAnsi="Arial" w:cs="Arial"/>
                <w:spacing w:val="-1"/>
              </w:rPr>
              <w:t xml:space="preserve"> </w:t>
            </w:r>
            <w:r w:rsidRPr="003B0329">
              <w:rPr>
                <w:rFonts w:ascii="Arial" w:hAnsi="Arial" w:cs="Arial"/>
              </w:rPr>
              <w:t>cen.</w:t>
            </w:r>
          </w:p>
          <w:p w14:paraId="2CB98E93" w14:textId="77777777" w:rsidR="00CF0F86" w:rsidRPr="003B0329" w:rsidRDefault="00A95081" w:rsidP="00CF0F86">
            <w:pPr>
              <w:pStyle w:val="TableParagraph"/>
              <w:numPr>
                <w:ilvl w:val="0"/>
                <w:numId w:val="6"/>
              </w:numPr>
              <w:tabs>
                <w:tab w:val="left" w:pos="466"/>
              </w:tabs>
              <w:spacing w:line="276" w:lineRule="auto"/>
              <w:jc w:val="both"/>
              <w:rPr>
                <w:rFonts w:ascii="Arial" w:hAnsi="Arial" w:cs="Arial"/>
              </w:rPr>
            </w:pPr>
            <w:r w:rsidRPr="003B0329">
              <w:rPr>
                <w:rFonts w:ascii="Arial" w:hAnsi="Arial" w:cs="Arial"/>
              </w:rPr>
              <w:t>Cena</w:t>
            </w:r>
            <w:r w:rsidRPr="003B0329">
              <w:rPr>
                <w:rFonts w:ascii="Arial" w:hAnsi="Arial" w:cs="Arial"/>
                <w:spacing w:val="-2"/>
              </w:rPr>
              <w:t xml:space="preserve"> </w:t>
            </w:r>
            <w:r w:rsidRPr="003B0329">
              <w:rPr>
                <w:rFonts w:ascii="Arial" w:hAnsi="Arial" w:cs="Arial"/>
              </w:rPr>
              <w:t>oferty</w:t>
            </w:r>
            <w:r w:rsidRPr="003B0329">
              <w:rPr>
                <w:rFonts w:ascii="Arial" w:hAnsi="Arial" w:cs="Arial"/>
                <w:spacing w:val="-1"/>
              </w:rPr>
              <w:t xml:space="preserve"> </w:t>
            </w:r>
            <w:r w:rsidRPr="003B0329">
              <w:rPr>
                <w:rFonts w:ascii="Arial" w:hAnsi="Arial" w:cs="Arial"/>
              </w:rPr>
              <w:t>jest</w:t>
            </w:r>
            <w:r w:rsidRPr="003B0329">
              <w:rPr>
                <w:rFonts w:ascii="Arial" w:hAnsi="Arial" w:cs="Arial"/>
                <w:spacing w:val="-1"/>
              </w:rPr>
              <w:t xml:space="preserve"> </w:t>
            </w:r>
            <w:r w:rsidRPr="003B0329">
              <w:rPr>
                <w:rFonts w:ascii="Arial" w:hAnsi="Arial" w:cs="Arial"/>
              </w:rPr>
              <w:t>to</w:t>
            </w:r>
            <w:r w:rsidRPr="003B0329">
              <w:rPr>
                <w:rFonts w:ascii="Arial" w:hAnsi="Arial" w:cs="Arial"/>
                <w:spacing w:val="-2"/>
              </w:rPr>
              <w:t xml:space="preserve"> </w:t>
            </w:r>
            <w:r w:rsidRPr="003B0329">
              <w:rPr>
                <w:rFonts w:ascii="Arial" w:hAnsi="Arial" w:cs="Arial"/>
              </w:rPr>
              <w:t>cena</w:t>
            </w:r>
            <w:r w:rsidRPr="003B0329">
              <w:rPr>
                <w:rFonts w:ascii="Arial" w:hAnsi="Arial" w:cs="Arial"/>
                <w:spacing w:val="-1"/>
              </w:rPr>
              <w:t xml:space="preserve"> </w:t>
            </w:r>
            <w:r w:rsidRPr="003B0329">
              <w:rPr>
                <w:rFonts w:ascii="Arial" w:hAnsi="Arial" w:cs="Arial"/>
              </w:rPr>
              <w:t>za</w:t>
            </w:r>
            <w:r w:rsidRPr="003B0329">
              <w:rPr>
                <w:rFonts w:ascii="Arial" w:hAnsi="Arial" w:cs="Arial"/>
                <w:spacing w:val="-4"/>
              </w:rPr>
              <w:t xml:space="preserve"> </w:t>
            </w:r>
            <w:r w:rsidRPr="003B0329">
              <w:rPr>
                <w:rFonts w:ascii="Arial" w:hAnsi="Arial" w:cs="Arial"/>
              </w:rPr>
              <w:t>całość</w:t>
            </w:r>
            <w:r w:rsidRPr="003B0329">
              <w:rPr>
                <w:rFonts w:ascii="Arial" w:hAnsi="Arial" w:cs="Arial"/>
                <w:spacing w:val="-1"/>
              </w:rPr>
              <w:t xml:space="preserve"> </w:t>
            </w:r>
            <w:r w:rsidRPr="003B0329">
              <w:rPr>
                <w:rFonts w:ascii="Arial" w:hAnsi="Arial" w:cs="Arial"/>
              </w:rPr>
              <w:t>zamówienia</w:t>
            </w:r>
            <w:r w:rsidR="00CF0F86" w:rsidRPr="003B0329">
              <w:rPr>
                <w:rFonts w:ascii="Arial" w:hAnsi="Arial" w:cs="Arial"/>
              </w:rPr>
              <w:t>.</w:t>
            </w:r>
          </w:p>
          <w:p w14:paraId="201952FE" w14:textId="701690AF" w:rsidR="00482591" w:rsidRPr="003B0329" w:rsidRDefault="00A95081" w:rsidP="00CF0F86">
            <w:pPr>
              <w:pStyle w:val="TableParagraph"/>
              <w:numPr>
                <w:ilvl w:val="0"/>
                <w:numId w:val="6"/>
              </w:numPr>
              <w:tabs>
                <w:tab w:val="left" w:pos="466"/>
              </w:tabs>
              <w:spacing w:line="276" w:lineRule="auto"/>
              <w:jc w:val="both"/>
              <w:rPr>
                <w:rFonts w:ascii="Arial" w:hAnsi="Arial" w:cs="Arial"/>
              </w:rPr>
            </w:pPr>
            <w:r w:rsidRPr="003B0329">
              <w:rPr>
                <w:rFonts w:ascii="Arial" w:hAnsi="Arial" w:cs="Arial"/>
              </w:rPr>
              <w:t>W</w:t>
            </w:r>
            <w:r w:rsidRPr="003B0329">
              <w:rPr>
                <w:rFonts w:ascii="Arial" w:hAnsi="Arial" w:cs="Arial"/>
                <w:spacing w:val="1"/>
              </w:rPr>
              <w:t xml:space="preserve"> </w:t>
            </w:r>
            <w:r w:rsidRPr="003B0329">
              <w:rPr>
                <w:rFonts w:ascii="Arial" w:hAnsi="Arial" w:cs="Arial"/>
              </w:rPr>
              <w:t>przypadku,</w:t>
            </w:r>
            <w:r w:rsidRPr="003B0329">
              <w:rPr>
                <w:rFonts w:ascii="Arial" w:hAnsi="Arial" w:cs="Arial"/>
                <w:spacing w:val="1"/>
              </w:rPr>
              <w:t xml:space="preserve"> </w:t>
            </w:r>
            <w:r w:rsidRPr="003B0329">
              <w:rPr>
                <w:rFonts w:ascii="Arial" w:hAnsi="Arial" w:cs="Arial"/>
              </w:rPr>
              <w:t>gdy</w:t>
            </w:r>
            <w:r w:rsidRPr="003B0329">
              <w:rPr>
                <w:rFonts w:ascii="Arial" w:hAnsi="Arial" w:cs="Arial"/>
                <w:spacing w:val="1"/>
              </w:rPr>
              <w:t xml:space="preserve"> </w:t>
            </w:r>
            <w:r w:rsidRPr="003B0329">
              <w:rPr>
                <w:rFonts w:ascii="Arial" w:hAnsi="Arial" w:cs="Arial"/>
              </w:rPr>
              <w:t>oferta</w:t>
            </w:r>
            <w:r w:rsidRPr="003B0329">
              <w:rPr>
                <w:rFonts w:ascii="Arial" w:hAnsi="Arial" w:cs="Arial"/>
                <w:spacing w:val="1"/>
              </w:rPr>
              <w:t xml:space="preserve"> </w:t>
            </w:r>
            <w:r w:rsidRPr="003B0329">
              <w:rPr>
                <w:rFonts w:ascii="Arial" w:hAnsi="Arial" w:cs="Arial"/>
              </w:rPr>
              <w:t>Dostawcy</w:t>
            </w:r>
            <w:r w:rsidRPr="003B0329">
              <w:rPr>
                <w:rFonts w:ascii="Arial" w:hAnsi="Arial" w:cs="Arial"/>
                <w:spacing w:val="1"/>
              </w:rPr>
              <w:t xml:space="preserve"> </w:t>
            </w:r>
            <w:r w:rsidRPr="003B0329">
              <w:rPr>
                <w:rFonts w:ascii="Arial" w:hAnsi="Arial" w:cs="Arial"/>
              </w:rPr>
              <w:t>powoduje</w:t>
            </w:r>
            <w:r w:rsidRPr="003B0329">
              <w:rPr>
                <w:rFonts w:ascii="Arial" w:hAnsi="Arial" w:cs="Arial"/>
                <w:spacing w:val="1"/>
              </w:rPr>
              <w:t xml:space="preserve"> </w:t>
            </w:r>
            <w:r w:rsidRPr="003B0329">
              <w:rPr>
                <w:rFonts w:ascii="Arial" w:hAnsi="Arial" w:cs="Arial"/>
              </w:rPr>
              <w:t>powstanie</w:t>
            </w:r>
            <w:r w:rsidRPr="003B0329">
              <w:rPr>
                <w:rFonts w:ascii="Arial" w:hAnsi="Arial" w:cs="Arial"/>
                <w:spacing w:val="1"/>
              </w:rPr>
              <w:t xml:space="preserve"> </w:t>
            </w:r>
            <w:r w:rsidRPr="003B0329">
              <w:rPr>
                <w:rFonts w:ascii="Arial" w:hAnsi="Arial" w:cs="Arial"/>
              </w:rPr>
              <w:t>u Zamawiającego</w:t>
            </w:r>
            <w:r w:rsidRPr="003B0329">
              <w:rPr>
                <w:rFonts w:ascii="Arial" w:hAnsi="Arial" w:cs="Arial"/>
                <w:spacing w:val="1"/>
              </w:rPr>
              <w:t xml:space="preserve"> </w:t>
            </w:r>
            <w:r w:rsidRPr="003B0329">
              <w:rPr>
                <w:rFonts w:ascii="Arial" w:hAnsi="Arial" w:cs="Arial"/>
              </w:rPr>
              <w:t>obowiązku</w:t>
            </w:r>
            <w:r w:rsidRPr="003B0329">
              <w:rPr>
                <w:rFonts w:ascii="Arial" w:hAnsi="Arial" w:cs="Arial"/>
                <w:spacing w:val="33"/>
              </w:rPr>
              <w:t xml:space="preserve"> </w:t>
            </w:r>
            <w:r w:rsidRPr="003B0329">
              <w:rPr>
                <w:rFonts w:ascii="Arial" w:hAnsi="Arial" w:cs="Arial"/>
              </w:rPr>
              <w:t>podatkowego</w:t>
            </w:r>
            <w:r w:rsidRPr="003B0329">
              <w:rPr>
                <w:rFonts w:ascii="Arial" w:hAnsi="Arial" w:cs="Arial"/>
                <w:spacing w:val="31"/>
              </w:rPr>
              <w:t xml:space="preserve"> </w:t>
            </w:r>
            <w:r w:rsidRPr="003B0329">
              <w:rPr>
                <w:rFonts w:ascii="Arial" w:hAnsi="Arial" w:cs="Arial"/>
              </w:rPr>
              <w:t>zgodnie</w:t>
            </w:r>
            <w:r w:rsidRPr="003B0329">
              <w:rPr>
                <w:rFonts w:ascii="Arial" w:hAnsi="Arial" w:cs="Arial"/>
                <w:spacing w:val="31"/>
              </w:rPr>
              <w:t xml:space="preserve"> </w:t>
            </w:r>
            <w:r w:rsidRPr="003B0329">
              <w:rPr>
                <w:rFonts w:ascii="Arial" w:hAnsi="Arial" w:cs="Arial"/>
              </w:rPr>
              <w:t>z</w:t>
            </w:r>
            <w:r w:rsidRPr="003B0329">
              <w:rPr>
                <w:rFonts w:ascii="Arial" w:hAnsi="Arial" w:cs="Arial"/>
                <w:spacing w:val="32"/>
              </w:rPr>
              <w:t xml:space="preserve"> </w:t>
            </w:r>
            <w:r w:rsidRPr="003B0329">
              <w:rPr>
                <w:rFonts w:ascii="Arial" w:hAnsi="Arial" w:cs="Arial"/>
              </w:rPr>
              <w:t>ustawą</w:t>
            </w:r>
            <w:r w:rsidRPr="003B0329">
              <w:rPr>
                <w:rFonts w:ascii="Arial" w:hAnsi="Arial" w:cs="Arial"/>
                <w:spacing w:val="79"/>
              </w:rPr>
              <w:t xml:space="preserve"> </w:t>
            </w:r>
            <w:r w:rsidRPr="003B0329">
              <w:rPr>
                <w:rFonts w:ascii="Arial" w:hAnsi="Arial" w:cs="Arial"/>
              </w:rPr>
              <w:t>z</w:t>
            </w:r>
            <w:r w:rsidRPr="003B0329">
              <w:rPr>
                <w:rFonts w:ascii="Arial" w:hAnsi="Arial" w:cs="Arial"/>
                <w:spacing w:val="82"/>
              </w:rPr>
              <w:t xml:space="preserve"> </w:t>
            </w:r>
            <w:r w:rsidRPr="003B0329">
              <w:rPr>
                <w:rFonts w:ascii="Arial" w:hAnsi="Arial" w:cs="Arial"/>
              </w:rPr>
              <w:t>dnia</w:t>
            </w:r>
            <w:r w:rsidRPr="003B0329">
              <w:rPr>
                <w:rFonts w:ascii="Arial" w:hAnsi="Arial" w:cs="Arial"/>
                <w:spacing w:val="82"/>
              </w:rPr>
              <w:t xml:space="preserve"> </w:t>
            </w:r>
            <w:r w:rsidRPr="003B0329">
              <w:rPr>
                <w:rFonts w:ascii="Arial" w:hAnsi="Arial" w:cs="Arial"/>
              </w:rPr>
              <w:t>11.03.2004</w:t>
            </w:r>
            <w:r w:rsidRPr="003B0329">
              <w:rPr>
                <w:rFonts w:ascii="Arial" w:hAnsi="Arial" w:cs="Arial"/>
                <w:spacing w:val="80"/>
              </w:rPr>
              <w:t xml:space="preserve"> </w:t>
            </w:r>
            <w:r w:rsidRPr="003B0329">
              <w:rPr>
                <w:rFonts w:ascii="Arial" w:hAnsi="Arial" w:cs="Arial"/>
              </w:rPr>
              <w:t>r.</w:t>
            </w:r>
            <w:r w:rsidRPr="003B0329">
              <w:rPr>
                <w:rFonts w:ascii="Arial" w:hAnsi="Arial" w:cs="Arial"/>
                <w:spacing w:val="80"/>
              </w:rPr>
              <w:t xml:space="preserve"> </w:t>
            </w:r>
            <w:r w:rsidRPr="003B0329">
              <w:rPr>
                <w:rFonts w:ascii="Arial" w:hAnsi="Arial" w:cs="Arial"/>
              </w:rPr>
              <w:t>o</w:t>
            </w:r>
            <w:r w:rsidRPr="003B0329">
              <w:rPr>
                <w:rFonts w:ascii="Arial" w:hAnsi="Arial" w:cs="Arial"/>
                <w:spacing w:val="81"/>
              </w:rPr>
              <w:t xml:space="preserve"> </w:t>
            </w:r>
            <w:r w:rsidRPr="003B0329">
              <w:rPr>
                <w:rFonts w:ascii="Arial" w:hAnsi="Arial" w:cs="Arial"/>
              </w:rPr>
              <w:t>podatku</w:t>
            </w:r>
            <w:r w:rsidRPr="003B0329">
              <w:rPr>
                <w:rFonts w:ascii="Arial" w:hAnsi="Arial" w:cs="Arial"/>
                <w:spacing w:val="-48"/>
              </w:rPr>
              <w:t xml:space="preserve"> </w:t>
            </w:r>
            <w:r w:rsidRPr="003B0329">
              <w:rPr>
                <w:rFonts w:ascii="Arial" w:hAnsi="Arial" w:cs="Arial"/>
              </w:rPr>
              <w:t>od towarów i usług Zamawiający w celu właściwej oceny ofert w kryterium „cena”</w:t>
            </w:r>
            <w:r w:rsidRPr="003B0329">
              <w:rPr>
                <w:rFonts w:ascii="Arial" w:hAnsi="Arial" w:cs="Arial"/>
                <w:spacing w:val="1"/>
              </w:rPr>
              <w:t xml:space="preserve"> </w:t>
            </w:r>
            <w:r w:rsidRPr="003B0329">
              <w:rPr>
                <w:rFonts w:ascii="Arial" w:hAnsi="Arial" w:cs="Arial"/>
              </w:rPr>
              <w:t>doliczy</w:t>
            </w:r>
            <w:r w:rsidRPr="003B0329">
              <w:rPr>
                <w:rFonts w:ascii="Arial" w:hAnsi="Arial" w:cs="Arial"/>
                <w:spacing w:val="1"/>
              </w:rPr>
              <w:t xml:space="preserve"> </w:t>
            </w:r>
            <w:r w:rsidRPr="003B0329">
              <w:rPr>
                <w:rFonts w:ascii="Arial" w:hAnsi="Arial" w:cs="Arial"/>
              </w:rPr>
              <w:t>do</w:t>
            </w:r>
            <w:r w:rsidRPr="003B0329">
              <w:rPr>
                <w:rFonts w:ascii="Arial" w:hAnsi="Arial" w:cs="Arial"/>
                <w:spacing w:val="1"/>
              </w:rPr>
              <w:t xml:space="preserve"> </w:t>
            </w:r>
            <w:r w:rsidRPr="003B0329">
              <w:rPr>
                <w:rFonts w:ascii="Arial" w:hAnsi="Arial" w:cs="Arial"/>
              </w:rPr>
              <w:t>ceny</w:t>
            </w:r>
            <w:r w:rsidRPr="003B0329">
              <w:rPr>
                <w:rFonts w:ascii="Arial" w:hAnsi="Arial" w:cs="Arial"/>
                <w:spacing w:val="1"/>
              </w:rPr>
              <w:t xml:space="preserve"> </w:t>
            </w:r>
            <w:r w:rsidRPr="003B0329">
              <w:rPr>
                <w:rFonts w:ascii="Arial" w:hAnsi="Arial" w:cs="Arial"/>
              </w:rPr>
              <w:t>oferty</w:t>
            </w:r>
            <w:r w:rsidRPr="003B0329">
              <w:rPr>
                <w:rFonts w:ascii="Arial" w:hAnsi="Arial" w:cs="Arial"/>
                <w:spacing w:val="1"/>
              </w:rPr>
              <w:t xml:space="preserve"> </w:t>
            </w:r>
            <w:r w:rsidRPr="003B0329">
              <w:rPr>
                <w:rFonts w:ascii="Arial" w:hAnsi="Arial" w:cs="Arial"/>
              </w:rPr>
              <w:t>kwotę</w:t>
            </w:r>
            <w:r w:rsidRPr="003B0329">
              <w:rPr>
                <w:rFonts w:ascii="Arial" w:hAnsi="Arial" w:cs="Arial"/>
                <w:spacing w:val="1"/>
              </w:rPr>
              <w:t xml:space="preserve"> </w:t>
            </w:r>
            <w:r w:rsidRPr="003B0329">
              <w:rPr>
                <w:rFonts w:ascii="Arial" w:hAnsi="Arial" w:cs="Arial"/>
              </w:rPr>
              <w:t>podatków</w:t>
            </w:r>
            <w:r w:rsidRPr="003B0329">
              <w:rPr>
                <w:rFonts w:ascii="Arial" w:hAnsi="Arial" w:cs="Arial"/>
                <w:spacing w:val="1"/>
              </w:rPr>
              <w:t xml:space="preserve"> </w:t>
            </w:r>
            <w:r w:rsidRPr="003B0329">
              <w:rPr>
                <w:rFonts w:ascii="Arial" w:hAnsi="Arial" w:cs="Arial"/>
              </w:rPr>
              <w:t>i opłat,</w:t>
            </w:r>
            <w:r w:rsidRPr="003B0329">
              <w:rPr>
                <w:rFonts w:ascii="Arial" w:hAnsi="Arial" w:cs="Arial"/>
                <w:spacing w:val="1"/>
              </w:rPr>
              <w:t xml:space="preserve"> </w:t>
            </w:r>
            <w:r w:rsidRPr="003B0329">
              <w:rPr>
                <w:rFonts w:ascii="Arial" w:hAnsi="Arial" w:cs="Arial"/>
              </w:rPr>
              <w:t>którą</w:t>
            </w:r>
            <w:r w:rsidRPr="003B0329">
              <w:rPr>
                <w:rFonts w:ascii="Arial" w:hAnsi="Arial" w:cs="Arial"/>
                <w:spacing w:val="1"/>
              </w:rPr>
              <w:t xml:space="preserve"> </w:t>
            </w:r>
            <w:r w:rsidRPr="003B0329">
              <w:rPr>
                <w:rFonts w:ascii="Arial" w:hAnsi="Arial" w:cs="Arial"/>
              </w:rPr>
              <w:t>musiałby</w:t>
            </w:r>
            <w:r w:rsidRPr="003B0329">
              <w:rPr>
                <w:rFonts w:ascii="Arial" w:hAnsi="Arial" w:cs="Arial"/>
                <w:spacing w:val="1"/>
              </w:rPr>
              <w:t xml:space="preserve"> </w:t>
            </w:r>
            <w:r w:rsidRPr="003B0329">
              <w:rPr>
                <w:rFonts w:ascii="Arial" w:hAnsi="Arial" w:cs="Arial"/>
              </w:rPr>
              <w:t>ponieść</w:t>
            </w:r>
            <w:r w:rsidRPr="003B0329">
              <w:rPr>
                <w:rFonts w:ascii="Arial" w:hAnsi="Arial" w:cs="Arial"/>
                <w:spacing w:val="1"/>
              </w:rPr>
              <w:t xml:space="preserve"> </w:t>
            </w:r>
            <w:r w:rsidRPr="003B0329">
              <w:rPr>
                <w:rFonts w:ascii="Arial" w:hAnsi="Arial" w:cs="Arial"/>
              </w:rPr>
              <w:t>i/lub</w:t>
            </w:r>
            <w:r w:rsidRPr="003B0329">
              <w:rPr>
                <w:rFonts w:ascii="Arial" w:hAnsi="Arial" w:cs="Arial"/>
                <w:spacing w:val="1"/>
              </w:rPr>
              <w:t xml:space="preserve"> </w:t>
            </w:r>
            <w:r w:rsidRPr="003B0329">
              <w:rPr>
                <w:rFonts w:ascii="Arial" w:hAnsi="Arial" w:cs="Arial"/>
              </w:rPr>
              <w:t>rozliczyć.</w:t>
            </w:r>
          </w:p>
        </w:tc>
      </w:tr>
      <w:tr w:rsidR="00A95081" w:rsidRPr="003B0329" w14:paraId="7A46482D" w14:textId="77777777" w:rsidTr="00A95081">
        <w:tc>
          <w:tcPr>
            <w:tcW w:w="2225" w:type="dxa"/>
          </w:tcPr>
          <w:p w14:paraId="1BD4CF72" w14:textId="77777777" w:rsidR="00A95081" w:rsidRPr="003B0329" w:rsidRDefault="00A95081" w:rsidP="00A95081">
            <w:pPr>
              <w:pStyle w:val="TableParagraph"/>
              <w:tabs>
                <w:tab w:val="left" w:pos="466"/>
              </w:tabs>
              <w:spacing w:line="276" w:lineRule="auto"/>
              <w:ind w:left="0"/>
              <w:rPr>
                <w:rFonts w:ascii="Arial" w:hAnsi="Arial" w:cs="Arial"/>
              </w:rPr>
            </w:pPr>
            <w:r w:rsidRPr="003B0329">
              <w:rPr>
                <w:rFonts w:ascii="Arial" w:hAnsi="Arial" w:cs="Arial"/>
              </w:rPr>
              <w:t>Opis kryteriów, którymi Zamawiający będzie się kierował, przy wyborze oferty wraz z podaniem znaczenia tych kryteriów</w:t>
            </w:r>
          </w:p>
        </w:tc>
        <w:tc>
          <w:tcPr>
            <w:tcW w:w="7415" w:type="dxa"/>
          </w:tcPr>
          <w:p w14:paraId="4E2712BE" w14:textId="77777777" w:rsidR="00A95081" w:rsidRPr="003B0329" w:rsidRDefault="00A95081" w:rsidP="00A95081">
            <w:pPr>
              <w:pStyle w:val="TableParagraph"/>
              <w:numPr>
                <w:ilvl w:val="0"/>
                <w:numId w:val="4"/>
              </w:numPr>
              <w:tabs>
                <w:tab w:val="left" w:pos="468"/>
              </w:tabs>
              <w:spacing w:line="276" w:lineRule="auto"/>
              <w:jc w:val="both"/>
              <w:rPr>
                <w:rFonts w:ascii="Arial" w:hAnsi="Arial" w:cs="Arial"/>
              </w:rPr>
            </w:pPr>
            <w:r w:rsidRPr="003B0329">
              <w:rPr>
                <w:rFonts w:ascii="Arial" w:hAnsi="Arial" w:cs="Arial"/>
              </w:rPr>
              <w:t>Zamawiający oceni oferty kierując się poniższymi kryteriami:</w:t>
            </w:r>
          </w:p>
          <w:p w14:paraId="4C06E40E" w14:textId="77777777" w:rsidR="00A95081" w:rsidRPr="003B0329" w:rsidRDefault="00A95081" w:rsidP="00A95081">
            <w:pPr>
              <w:pStyle w:val="TableParagraph"/>
              <w:numPr>
                <w:ilvl w:val="0"/>
                <w:numId w:val="14"/>
              </w:numPr>
              <w:tabs>
                <w:tab w:val="left" w:pos="468"/>
              </w:tabs>
              <w:spacing w:line="276" w:lineRule="auto"/>
              <w:jc w:val="both"/>
              <w:rPr>
                <w:rFonts w:ascii="Arial" w:hAnsi="Arial" w:cs="Arial"/>
                <w:b/>
                <w:bCs/>
              </w:rPr>
            </w:pPr>
            <w:r w:rsidRPr="003B0329">
              <w:rPr>
                <w:rFonts w:ascii="Arial" w:hAnsi="Arial" w:cs="Arial"/>
                <w:b/>
                <w:bCs/>
              </w:rPr>
              <w:t>Cena – 95%</w:t>
            </w:r>
          </w:p>
          <w:p w14:paraId="3F67CF8B" w14:textId="43F1C424" w:rsidR="00A95081" w:rsidRPr="003B0329" w:rsidRDefault="00A95081" w:rsidP="00A95081">
            <w:pPr>
              <w:pStyle w:val="TableParagraph"/>
              <w:numPr>
                <w:ilvl w:val="0"/>
                <w:numId w:val="14"/>
              </w:numPr>
              <w:tabs>
                <w:tab w:val="left" w:pos="468"/>
              </w:tabs>
              <w:spacing w:line="276" w:lineRule="auto"/>
              <w:jc w:val="both"/>
              <w:rPr>
                <w:rFonts w:ascii="Arial" w:hAnsi="Arial" w:cs="Arial"/>
                <w:b/>
                <w:bCs/>
              </w:rPr>
            </w:pPr>
            <w:r w:rsidRPr="003B0329">
              <w:rPr>
                <w:rFonts w:ascii="Arial" w:hAnsi="Arial" w:cs="Arial"/>
                <w:b/>
                <w:bCs/>
              </w:rPr>
              <w:t>Certyfikat środowiskowy – 5%</w:t>
            </w:r>
          </w:p>
          <w:p w14:paraId="333C4D8C" w14:textId="77777777" w:rsidR="00A95081" w:rsidRPr="003B0329" w:rsidRDefault="00A95081" w:rsidP="00A95081">
            <w:pPr>
              <w:pStyle w:val="TableParagraph"/>
              <w:tabs>
                <w:tab w:val="left" w:pos="468"/>
              </w:tabs>
              <w:spacing w:line="276" w:lineRule="auto"/>
              <w:ind w:left="0"/>
              <w:jc w:val="both"/>
              <w:rPr>
                <w:rFonts w:ascii="Arial" w:hAnsi="Arial" w:cs="Arial"/>
                <w:b/>
                <w:bCs/>
              </w:rPr>
            </w:pPr>
          </w:p>
          <w:p w14:paraId="2B77D09F" w14:textId="77777777" w:rsidR="00A95081" w:rsidRPr="003B0329" w:rsidRDefault="00A95081" w:rsidP="00A95081">
            <w:pPr>
              <w:pStyle w:val="TableParagraph"/>
              <w:numPr>
                <w:ilvl w:val="0"/>
                <w:numId w:val="4"/>
              </w:numPr>
              <w:tabs>
                <w:tab w:val="left" w:pos="468"/>
              </w:tabs>
              <w:spacing w:line="276" w:lineRule="auto"/>
              <w:jc w:val="both"/>
              <w:rPr>
                <w:rFonts w:ascii="Arial" w:hAnsi="Arial" w:cs="Arial"/>
              </w:rPr>
            </w:pPr>
            <w:r w:rsidRPr="003B0329">
              <w:rPr>
                <w:rFonts w:ascii="Arial" w:hAnsi="Arial" w:cs="Arial"/>
              </w:rPr>
              <w:t>Sposób przyznawania punktów za podane wyżej kryteria:</w:t>
            </w:r>
          </w:p>
          <w:p w14:paraId="2E8B38A8" w14:textId="77777777" w:rsidR="00A95081" w:rsidRPr="003B0329" w:rsidRDefault="00A95081" w:rsidP="00A95081">
            <w:pPr>
              <w:pStyle w:val="TableParagraph"/>
              <w:tabs>
                <w:tab w:val="left" w:pos="468"/>
              </w:tabs>
              <w:spacing w:line="276" w:lineRule="auto"/>
              <w:jc w:val="both"/>
              <w:rPr>
                <w:rFonts w:ascii="Arial" w:hAnsi="Arial" w:cs="Arial"/>
                <w:b/>
                <w:bCs/>
              </w:rPr>
            </w:pPr>
            <w:r w:rsidRPr="003B0329">
              <w:rPr>
                <w:rFonts w:ascii="Arial" w:hAnsi="Arial" w:cs="Arial"/>
                <w:b/>
                <w:bCs/>
              </w:rPr>
              <w:t>Kryterium 1 – Cena</w:t>
            </w:r>
          </w:p>
          <w:p w14:paraId="2E095727" w14:textId="5F691710" w:rsidR="00A95081" w:rsidRPr="003B0329" w:rsidRDefault="00A95081" w:rsidP="00A95081">
            <w:pPr>
              <w:pStyle w:val="TableParagraph"/>
              <w:tabs>
                <w:tab w:val="left" w:pos="468"/>
              </w:tabs>
              <w:spacing w:line="276" w:lineRule="auto"/>
              <w:jc w:val="both"/>
              <w:rPr>
                <w:rFonts w:ascii="Arial" w:hAnsi="Arial" w:cs="Arial"/>
              </w:rPr>
            </w:pPr>
            <w:r w:rsidRPr="003B0329">
              <w:rPr>
                <w:rFonts w:ascii="Arial" w:hAnsi="Arial" w:cs="Arial"/>
              </w:rPr>
              <w:t>Metoda wyliczenia punktów uzyskanych przez Dostawcę:</w:t>
            </w:r>
          </w:p>
          <w:p w14:paraId="37615001" w14:textId="77777777" w:rsidR="00A95081" w:rsidRPr="003B0329" w:rsidRDefault="00A95081" w:rsidP="00A95081">
            <w:pPr>
              <w:pStyle w:val="TableParagraph"/>
              <w:tabs>
                <w:tab w:val="left" w:pos="468"/>
              </w:tabs>
              <w:spacing w:line="276" w:lineRule="auto"/>
              <w:jc w:val="both"/>
              <w:rPr>
                <w:rFonts w:ascii="Arial" w:hAnsi="Arial" w:cs="Arial"/>
              </w:rPr>
            </w:pPr>
          </w:p>
          <w:p w14:paraId="2B47123A" w14:textId="77777777" w:rsidR="00A95081" w:rsidRPr="003B0329" w:rsidRDefault="00A95081" w:rsidP="00A95081">
            <w:pPr>
              <w:pStyle w:val="TableParagraph"/>
              <w:tabs>
                <w:tab w:val="left" w:pos="468"/>
              </w:tabs>
              <w:spacing w:line="276" w:lineRule="auto"/>
              <w:jc w:val="center"/>
              <w:rPr>
                <w:rFonts w:ascii="Arial" w:hAnsi="Arial" w:cs="Arial"/>
              </w:rPr>
            </w:pPr>
            <w:proofErr w:type="spellStart"/>
            <w:r w:rsidRPr="003B0329">
              <w:rPr>
                <w:rFonts w:ascii="Arial" w:hAnsi="Arial" w:cs="Arial"/>
              </w:rPr>
              <w:t>Pc</w:t>
            </w:r>
            <w:proofErr w:type="spellEnd"/>
            <w:r w:rsidRPr="003B0329">
              <w:rPr>
                <w:rFonts w:ascii="Arial" w:hAnsi="Arial" w:cs="Arial"/>
              </w:rPr>
              <w:t xml:space="preserve"> = (</w:t>
            </w:r>
            <w:proofErr w:type="spellStart"/>
            <w:r w:rsidRPr="003B0329">
              <w:rPr>
                <w:rFonts w:ascii="Arial" w:hAnsi="Arial" w:cs="Arial"/>
              </w:rPr>
              <w:t>Cn</w:t>
            </w:r>
            <w:proofErr w:type="spellEnd"/>
            <w:r w:rsidRPr="003B0329">
              <w:rPr>
                <w:rFonts w:ascii="Arial" w:hAnsi="Arial" w:cs="Arial"/>
              </w:rPr>
              <w:t xml:space="preserve"> / </w:t>
            </w:r>
            <w:proofErr w:type="spellStart"/>
            <w:r w:rsidRPr="003B0329">
              <w:rPr>
                <w:rFonts w:ascii="Arial" w:hAnsi="Arial" w:cs="Arial"/>
              </w:rPr>
              <w:t>Cb</w:t>
            </w:r>
            <w:proofErr w:type="spellEnd"/>
            <w:r w:rsidRPr="003B0329">
              <w:rPr>
                <w:rFonts w:ascii="Arial" w:hAnsi="Arial" w:cs="Arial"/>
              </w:rPr>
              <w:t>) x 95</w:t>
            </w:r>
          </w:p>
          <w:p w14:paraId="60930912" w14:textId="77777777" w:rsidR="00A95081" w:rsidRPr="003B0329" w:rsidRDefault="00A95081" w:rsidP="00A95081">
            <w:pPr>
              <w:pStyle w:val="TableParagraph"/>
              <w:tabs>
                <w:tab w:val="left" w:pos="468"/>
              </w:tabs>
              <w:spacing w:line="276" w:lineRule="auto"/>
              <w:jc w:val="both"/>
              <w:rPr>
                <w:rFonts w:ascii="Arial" w:hAnsi="Arial" w:cs="Arial"/>
              </w:rPr>
            </w:pPr>
          </w:p>
          <w:p w14:paraId="03CFD4C1" w14:textId="77777777" w:rsidR="00A95081" w:rsidRPr="003B0329" w:rsidRDefault="00A95081" w:rsidP="00A95081">
            <w:pPr>
              <w:pStyle w:val="TableParagraph"/>
              <w:tabs>
                <w:tab w:val="left" w:pos="468"/>
              </w:tabs>
              <w:spacing w:line="276" w:lineRule="auto"/>
              <w:jc w:val="both"/>
              <w:rPr>
                <w:rFonts w:ascii="Arial" w:hAnsi="Arial" w:cs="Arial"/>
              </w:rPr>
            </w:pPr>
            <w:r w:rsidRPr="003B0329">
              <w:rPr>
                <w:rFonts w:ascii="Arial" w:hAnsi="Arial" w:cs="Arial"/>
              </w:rPr>
              <w:t xml:space="preserve"> gdzie:</w:t>
            </w:r>
          </w:p>
          <w:p w14:paraId="5721A217" w14:textId="6A4DC37A" w:rsidR="00A95081" w:rsidRPr="003B0329" w:rsidRDefault="00A95081" w:rsidP="00A95081">
            <w:pPr>
              <w:pStyle w:val="TableParagraph"/>
              <w:tabs>
                <w:tab w:val="left" w:pos="468"/>
              </w:tabs>
              <w:spacing w:line="276" w:lineRule="auto"/>
              <w:jc w:val="both"/>
              <w:rPr>
                <w:rFonts w:ascii="Arial" w:hAnsi="Arial" w:cs="Arial"/>
              </w:rPr>
            </w:pPr>
            <w:proofErr w:type="spellStart"/>
            <w:r w:rsidRPr="003B0329">
              <w:rPr>
                <w:rFonts w:ascii="Arial" w:hAnsi="Arial" w:cs="Arial"/>
              </w:rPr>
              <w:t>Pc</w:t>
            </w:r>
            <w:proofErr w:type="spellEnd"/>
            <w:r w:rsidRPr="003B0329">
              <w:rPr>
                <w:rFonts w:ascii="Arial" w:hAnsi="Arial" w:cs="Arial"/>
              </w:rPr>
              <w:t xml:space="preserve"> – liczba punktów uzyskanych przez Dostawcę</w:t>
            </w:r>
          </w:p>
          <w:p w14:paraId="40542C1D" w14:textId="77777777" w:rsidR="00A95081" w:rsidRPr="003B0329" w:rsidRDefault="00A95081" w:rsidP="00A95081">
            <w:pPr>
              <w:pStyle w:val="TableParagraph"/>
              <w:tabs>
                <w:tab w:val="left" w:pos="468"/>
              </w:tabs>
              <w:spacing w:line="276" w:lineRule="auto"/>
              <w:jc w:val="both"/>
              <w:rPr>
                <w:rFonts w:ascii="Arial" w:hAnsi="Arial" w:cs="Arial"/>
              </w:rPr>
            </w:pPr>
            <w:proofErr w:type="spellStart"/>
            <w:r w:rsidRPr="003B0329">
              <w:rPr>
                <w:rFonts w:ascii="Arial" w:hAnsi="Arial" w:cs="Arial"/>
              </w:rPr>
              <w:lastRenderedPageBreak/>
              <w:t>Cn</w:t>
            </w:r>
            <w:proofErr w:type="spellEnd"/>
            <w:r w:rsidRPr="003B0329">
              <w:rPr>
                <w:rFonts w:ascii="Arial" w:hAnsi="Arial" w:cs="Arial"/>
              </w:rPr>
              <w:t xml:space="preserve"> – cena najniższa wynikająca ze złożonych ofert (spełniających wszystkie wymogi)</w:t>
            </w:r>
          </w:p>
          <w:p w14:paraId="782D339E" w14:textId="77777777" w:rsidR="00A95081" w:rsidRPr="003B0329" w:rsidRDefault="00A95081" w:rsidP="00A95081">
            <w:pPr>
              <w:pStyle w:val="TableParagraph"/>
              <w:tabs>
                <w:tab w:val="left" w:pos="468"/>
              </w:tabs>
              <w:spacing w:line="276" w:lineRule="auto"/>
              <w:jc w:val="both"/>
              <w:rPr>
                <w:rFonts w:ascii="Arial" w:hAnsi="Arial" w:cs="Arial"/>
              </w:rPr>
            </w:pPr>
            <w:proofErr w:type="spellStart"/>
            <w:r w:rsidRPr="003B0329">
              <w:rPr>
                <w:rFonts w:ascii="Arial" w:hAnsi="Arial" w:cs="Arial"/>
              </w:rPr>
              <w:t>Cb</w:t>
            </w:r>
            <w:proofErr w:type="spellEnd"/>
            <w:r w:rsidRPr="003B0329">
              <w:rPr>
                <w:rFonts w:ascii="Arial" w:hAnsi="Arial" w:cs="Arial"/>
              </w:rPr>
              <w:t xml:space="preserve"> – cena w ofercie badanej</w:t>
            </w:r>
          </w:p>
          <w:p w14:paraId="7922217E" w14:textId="77777777" w:rsidR="00A95081" w:rsidRPr="003B0329" w:rsidRDefault="00A95081" w:rsidP="00A95081">
            <w:pPr>
              <w:pStyle w:val="TableParagraph"/>
              <w:tabs>
                <w:tab w:val="left" w:pos="468"/>
              </w:tabs>
              <w:spacing w:line="276" w:lineRule="auto"/>
              <w:jc w:val="both"/>
              <w:rPr>
                <w:rFonts w:ascii="Arial" w:hAnsi="Arial" w:cs="Arial"/>
              </w:rPr>
            </w:pPr>
            <w:r w:rsidRPr="003B0329">
              <w:rPr>
                <w:rFonts w:ascii="Arial" w:hAnsi="Arial" w:cs="Arial"/>
              </w:rPr>
              <w:t>95 – maksymalna liczba punktów przyznawana w kryterium</w:t>
            </w:r>
          </w:p>
          <w:p w14:paraId="2D6BCA99" w14:textId="77777777" w:rsidR="00A95081" w:rsidRPr="003B0329" w:rsidRDefault="00A95081" w:rsidP="00A95081">
            <w:pPr>
              <w:pStyle w:val="TableParagraph"/>
              <w:tabs>
                <w:tab w:val="left" w:pos="468"/>
              </w:tabs>
              <w:spacing w:line="276" w:lineRule="auto"/>
              <w:jc w:val="both"/>
              <w:rPr>
                <w:rFonts w:ascii="Arial" w:hAnsi="Arial" w:cs="Arial"/>
              </w:rPr>
            </w:pPr>
          </w:p>
          <w:p w14:paraId="1B4811BF" w14:textId="648304E5" w:rsidR="00A95081" w:rsidRPr="003B0329" w:rsidRDefault="00A95081" w:rsidP="00A95081">
            <w:pPr>
              <w:pStyle w:val="TableParagraph"/>
              <w:tabs>
                <w:tab w:val="left" w:pos="468"/>
              </w:tabs>
              <w:spacing w:line="276" w:lineRule="auto"/>
              <w:jc w:val="both"/>
              <w:rPr>
                <w:rFonts w:ascii="Arial" w:hAnsi="Arial" w:cs="Arial"/>
                <w:b/>
                <w:bCs/>
              </w:rPr>
            </w:pPr>
            <w:r w:rsidRPr="003B0329">
              <w:rPr>
                <w:rFonts w:ascii="Arial" w:hAnsi="Arial" w:cs="Arial"/>
                <w:b/>
                <w:bCs/>
              </w:rPr>
              <w:t>Kryterium 2 – Kryterium zielonych zamówień publicznych (Certyfikat środowiskowy)</w:t>
            </w:r>
          </w:p>
          <w:p w14:paraId="11F67A9C" w14:textId="05E97F01" w:rsidR="00A95081" w:rsidRPr="003B0329" w:rsidRDefault="00A95081" w:rsidP="00A95081">
            <w:pPr>
              <w:pStyle w:val="TableParagraph"/>
              <w:tabs>
                <w:tab w:val="left" w:pos="468"/>
              </w:tabs>
              <w:spacing w:line="276" w:lineRule="auto"/>
              <w:jc w:val="both"/>
              <w:rPr>
                <w:rFonts w:ascii="Arial" w:hAnsi="Arial" w:cs="Arial"/>
              </w:rPr>
            </w:pPr>
            <w:r w:rsidRPr="003B0329">
              <w:rPr>
                <w:rFonts w:ascii="Arial" w:hAnsi="Arial" w:cs="Arial"/>
              </w:rPr>
              <w:t>Dostawca dysponuje dokumentem potwierdzającym sposób zarządzania działalnością zgodnie z określonymi standardami środowiskowymi.</w:t>
            </w:r>
          </w:p>
          <w:p w14:paraId="2D309C65" w14:textId="77777777" w:rsidR="00A95081" w:rsidRPr="003B0329" w:rsidRDefault="00A95081" w:rsidP="00A95081">
            <w:pPr>
              <w:pStyle w:val="TableParagraph"/>
              <w:tabs>
                <w:tab w:val="left" w:pos="468"/>
              </w:tabs>
              <w:spacing w:line="276" w:lineRule="auto"/>
              <w:jc w:val="both"/>
              <w:rPr>
                <w:rFonts w:ascii="Arial" w:hAnsi="Arial" w:cs="Arial"/>
              </w:rPr>
            </w:pPr>
            <w:r w:rsidRPr="003B0329">
              <w:rPr>
                <w:rFonts w:ascii="Arial" w:hAnsi="Arial" w:cs="Arial"/>
              </w:rPr>
              <w:t>Kryterium 2 będzie weryfikowane na podstawie załączonego certyfikatu środowiskowego.</w:t>
            </w:r>
          </w:p>
          <w:p w14:paraId="3CEC993F" w14:textId="1D90F0C6" w:rsidR="00A95081" w:rsidRPr="003B0329" w:rsidRDefault="00A95081" w:rsidP="00A95081">
            <w:pPr>
              <w:pStyle w:val="TableParagraph"/>
              <w:tabs>
                <w:tab w:val="left" w:pos="468"/>
              </w:tabs>
              <w:spacing w:line="276" w:lineRule="auto"/>
              <w:jc w:val="both"/>
              <w:rPr>
                <w:rFonts w:ascii="Arial" w:hAnsi="Arial" w:cs="Arial"/>
              </w:rPr>
            </w:pPr>
            <w:r w:rsidRPr="003B0329">
              <w:rPr>
                <w:rFonts w:ascii="Arial" w:hAnsi="Arial" w:cs="Arial"/>
              </w:rPr>
              <w:t>0 punktów – Dostawca nie posiada certyfikatu środowiskowego.</w:t>
            </w:r>
          </w:p>
          <w:p w14:paraId="11BEDCE5" w14:textId="77777777" w:rsidR="00A95081" w:rsidRPr="003B0329" w:rsidRDefault="00A95081" w:rsidP="00A95081">
            <w:pPr>
              <w:pStyle w:val="TableParagraph"/>
              <w:tabs>
                <w:tab w:val="left" w:pos="468"/>
              </w:tabs>
              <w:spacing w:line="276" w:lineRule="auto"/>
              <w:jc w:val="both"/>
              <w:rPr>
                <w:rFonts w:ascii="Arial" w:hAnsi="Arial" w:cs="Arial"/>
              </w:rPr>
            </w:pPr>
            <w:r w:rsidRPr="003B0329">
              <w:rPr>
                <w:rFonts w:ascii="Arial" w:hAnsi="Arial" w:cs="Arial"/>
              </w:rPr>
              <w:t>5 punktów – Dostawca posiada certyfikat środowiskowy</w:t>
            </w:r>
          </w:p>
          <w:p w14:paraId="43DEBB44" w14:textId="696CE5F5" w:rsidR="00A95081" w:rsidRPr="003B0329" w:rsidRDefault="00A95081" w:rsidP="00A95081">
            <w:pPr>
              <w:pStyle w:val="TableParagraph"/>
              <w:tabs>
                <w:tab w:val="left" w:pos="468"/>
              </w:tabs>
              <w:spacing w:line="276" w:lineRule="auto"/>
              <w:jc w:val="both"/>
              <w:rPr>
                <w:rFonts w:ascii="Arial" w:hAnsi="Arial" w:cs="Arial"/>
                <w:b/>
                <w:bCs/>
              </w:rPr>
            </w:pPr>
            <w:r w:rsidRPr="003B0329">
              <w:rPr>
                <w:rFonts w:ascii="Arial" w:hAnsi="Arial" w:cs="Arial"/>
              </w:rPr>
              <w:t>5 – maksymalna liczba punktów przyznawana w kryterium</w:t>
            </w:r>
            <w:r w:rsidRPr="003B0329">
              <w:rPr>
                <w:rFonts w:ascii="Arial" w:hAnsi="Arial" w:cs="Arial"/>
                <w:b/>
                <w:bCs/>
              </w:rPr>
              <w:t>.</w:t>
            </w:r>
          </w:p>
          <w:p w14:paraId="52C3078E" w14:textId="77777777" w:rsidR="00A95081" w:rsidRPr="003B0329" w:rsidRDefault="00A95081" w:rsidP="00A95081">
            <w:pPr>
              <w:pStyle w:val="TableParagraph"/>
              <w:tabs>
                <w:tab w:val="left" w:pos="468"/>
              </w:tabs>
              <w:spacing w:line="276" w:lineRule="auto"/>
              <w:ind w:left="0"/>
              <w:jc w:val="both"/>
              <w:rPr>
                <w:rFonts w:ascii="Arial" w:hAnsi="Arial" w:cs="Arial"/>
              </w:rPr>
            </w:pPr>
          </w:p>
          <w:p w14:paraId="1F05A2FD" w14:textId="77777777" w:rsidR="00A95081" w:rsidRPr="003B0329" w:rsidRDefault="00A95081" w:rsidP="00A95081">
            <w:pPr>
              <w:pStyle w:val="TableParagraph"/>
              <w:numPr>
                <w:ilvl w:val="0"/>
                <w:numId w:val="4"/>
              </w:numPr>
              <w:tabs>
                <w:tab w:val="left" w:pos="468"/>
              </w:tabs>
              <w:spacing w:line="276" w:lineRule="auto"/>
              <w:jc w:val="both"/>
              <w:rPr>
                <w:rFonts w:ascii="Arial" w:hAnsi="Arial" w:cs="Arial"/>
              </w:rPr>
            </w:pPr>
            <w:r w:rsidRPr="003B0329">
              <w:rPr>
                <w:rFonts w:ascii="Arial" w:hAnsi="Arial" w:cs="Arial"/>
              </w:rPr>
              <w:t>Wartości w kryterium 1 zostaną przeliczone do dwóch miejsc po przecinku i zaokrąglone zgodnie z regułami matematycznymi.</w:t>
            </w:r>
          </w:p>
          <w:p w14:paraId="364A7391" w14:textId="4E6A9BF5" w:rsidR="00A95081" w:rsidRPr="003B0329" w:rsidRDefault="00A95081" w:rsidP="00A95081">
            <w:pPr>
              <w:pStyle w:val="TableParagraph"/>
              <w:numPr>
                <w:ilvl w:val="0"/>
                <w:numId w:val="4"/>
              </w:numPr>
              <w:tabs>
                <w:tab w:val="left" w:pos="468"/>
              </w:tabs>
              <w:spacing w:line="276" w:lineRule="auto"/>
              <w:jc w:val="both"/>
              <w:rPr>
                <w:rFonts w:ascii="Arial" w:hAnsi="Arial" w:cs="Arial"/>
              </w:rPr>
            </w:pPr>
            <w:r w:rsidRPr="003B0329">
              <w:rPr>
                <w:rFonts w:ascii="Arial" w:hAnsi="Arial" w:cs="Arial"/>
              </w:rPr>
              <w:t>Zamawiający udzieli zamówienia Dostawcy, którego oferta odpowiada wszystkim wymogom zawartym w zapytaniu ofertowym i zostanie oceniona w podanych kryteriach wyboru jako najkorzystniejsza, uzyskując najwyższą liczbę punktów.</w:t>
            </w:r>
          </w:p>
          <w:p w14:paraId="6140493B" w14:textId="77777777" w:rsidR="00A95081" w:rsidRPr="003B0329" w:rsidRDefault="00A95081" w:rsidP="001A36DF">
            <w:pPr>
              <w:pStyle w:val="TableParagraph"/>
              <w:numPr>
                <w:ilvl w:val="0"/>
                <w:numId w:val="4"/>
              </w:numPr>
              <w:tabs>
                <w:tab w:val="left" w:pos="468"/>
              </w:tabs>
              <w:spacing w:line="276" w:lineRule="auto"/>
              <w:jc w:val="both"/>
              <w:rPr>
                <w:rFonts w:ascii="Arial" w:hAnsi="Arial" w:cs="Arial"/>
              </w:rPr>
            </w:pPr>
            <w:r w:rsidRPr="003B0329">
              <w:rPr>
                <w:rFonts w:ascii="Arial" w:hAnsi="Arial" w:cs="Arial"/>
              </w:rPr>
              <w:t>W przypadku uzyskania przez dwie lub więcej oferty tej samej liczby punktów w łącznej punktacji, Zamawiający wybierze spośród tych ofert ofertę z wyższą liczbą punktów uzyskanych w kryterium „Cena”.</w:t>
            </w:r>
          </w:p>
        </w:tc>
      </w:tr>
      <w:tr w:rsidR="00A95081" w:rsidRPr="003B0329" w14:paraId="3AE0FA77" w14:textId="77777777" w:rsidTr="00A95081">
        <w:trPr>
          <w:trHeight w:val="814"/>
        </w:trPr>
        <w:tc>
          <w:tcPr>
            <w:tcW w:w="2225" w:type="dxa"/>
          </w:tcPr>
          <w:p w14:paraId="754BEE31" w14:textId="77777777" w:rsidR="00A95081" w:rsidRPr="003B0329" w:rsidRDefault="00A95081" w:rsidP="00A95081">
            <w:pPr>
              <w:pStyle w:val="TableParagraph"/>
              <w:spacing w:before="1" w:line="276" w:lineRule="auto"/>
              <w:ind w:left="0" w:right="578"/>
              <w:rPr>
                <w:rFonts w:ascii="Arial" w:hAnsi="Arial" w:cs="Arial"/>
              </w:rPr>
            </w:pPr>
            <w:r w:rsidRPr="003B0329">
              <w:rPr>
                <w:rFonts w:ascii="Arial" w:hAnsi="Arial" w:cs="Arial"/>
              </w:rPr>
              <w:lastRenderedPageBreak/>
              <w:t>Sposób przygotowania oferty</w:t>
            </w:r>
          </w:p>
        </w:tc>
        <w:tc>
          <w:tcPr>
            <w:tcW w:w="7415" w:type="dxa"/>
          </w:tcPr>
          <w:p w14:paraId="7CFDB3C6" w14:textId="77777777" w:rsidR="00A95081" w:rsidRPr="003B0329" w:rsidRDefault="00A95081" w:rsidP="00A95081">
            <w:pPr>
              <w:pStyle w:val="TableParagraph"/>
              <w:numPr>
                <w:ilvl w:val="0"/>
                <w:numId w:val="7"/>
              </w:numPr>
              <w:tabs>
                <w:tab w:val="left" w:pos="468"/>
              </w:tabs>
              <w:spacing w:line="276" w:lineRule="auto"/>
              <w:ind w:right="92"/>
              <w:jc w:val="both"/>
              <w:rPr>
                <w:rFonts w:ascii="Arial" w:hAnsi="Arial" w:cs="Arial"/>
              </w:rPr>
            </w:pPr>
            <w:r w:rsidRPr="003B0329">
              <w:rPr>
                <w:rFonts w:ascii="Arial" w:hAnsi="Arial" w:cs="Arial"/>
              </w:rPr>
              <w:t>Ofertę należy sporządzić na druku „Formularz ofertowy” stanowiącym Załącznik nr</w:t>
            </w:r>
            <w:r w:rsidRPr="003B0329">
              <w:rPr>
                <w:rFonts w:ascii="Arial" w:hAnsi="Arial" w:cs="Arial"/>
                <w:spacing w:val="1"/>
              </w:rPr>
              <w:t xml:space="preserve"> </w:t>
            </w:r>
            <w:r w:rsidRPr="003B0329">
              <w:rPr>
                <w:rFonts w:ascii="Arial" w:hAnsi="Arial" w:cs="Arial"/>
              </w:rPr>
              <w:t>1 do</w:t>
            </w:r>
            <w:r w:rsidRPr="003B0329">
              <w:rPr>
                <w:rFonts w:ascii="Arial" w:hAnsi="Arial" w:cs="Arial"/>
                <w:spacing w:val="1"/>
              </w:rPr>
              <w:t xml:space="preserve"> </w:t>
            </w:r>
            <w:r w:rsidRPr="003B0329">
              <w:rPr>
                <w:rFonts w:ascii="Arial" w:hAnsi="Arial" w:cs="Arial"/>
              </w:rPr>
              <w:t>niniejszego</w:t>
            </w:r>
            <w:r w:rsidRPr="003B0329">
              <w:rPr>
                <w:rFonts w:ascii="Arial" w:hAnsi="Arial" w:cs="Arial"/>
                <w:spacing w:val="1"/>
              </w:rPr>
              <w:t xml:space="preserve"> </w:t>
            </w:r>
            <w:r w:rsidRPr="003B0329">
              <w:rPr>
                <w:rFonts w:ascii="Arial" w:hAnsi="Arial" w:cs="Arial"/>
              </w:rPr>
              <w:t>zapytania</w:t>
            </w:r>
            <w:r w:rsidRPr="003B0329">
              <w:rPr>
                <w:rFonts w:ascii="Arial" w:hAnsi="Arial" w:cs="Arial"/>
                <w:spacing w:val="1"/>
              </w:rPr>
              <w:t xml:space="preserve"> </w:t>
            </w:r>
            <w:r w:rsidRPr="003B0329">
              <w:rPr>
                <w:rFonts w:ascii="Arial" w:hAnsi="Arial" w:cs="Arial"/>
              </w:rPr>
              <w:t xml:space="preserve">ofertowego </w:t>
            </w:r>
            <w:r w:rsidRPr="003B0329">
              <w:rPr>
                <w:rFonts w:ascii="Arial" w:hAnsi="Arial" w:cs="Arial"/>
              </w:rPr>
              <w:br/>
              <w:t>w</w:t>
            </w:r>
            <w:r w:rsidRPr="003B0329">
              <w:rPr>
                <w:rFonts w:ascii="Arial" w:hAnsi="Arial" w:cs="Arial"/>
                <w:spacing w:val="1"/>
              </w:rPr>
              <w:t xml:space="preserve"> </w:t>
            </w:r>
            <w:r w:rsidRPr="003B0329">
              <w:rPr>
                <w:rFonts w:ascii="Arial" w:hAnsi="Arial" w:cs="Arial"/>
              </w:rPr>
              <w:t>języku</w:t>
            </w:r>
            <w:r w:rsidRPr="003B0329">
              <w:rPr>
                <w:rFonts w:ascii="Arial" w:hAnsi="Arial" w:cs="Arial"/>
                <w:spacing w:val="1"/>
              </w:rPr>
              <w:t xml:space="preserve"> </w:t>
            </w:r>
            <w:r w:rsidRPr="003B0329">
              <w:rPr>
                <w:rFonts w:ascii="Arial" w:hAnsi="Arial" w:cs="Arial"/>
              </w:rPr>
              <w:t>polskim,</w:t>
            </w:r>
            <w:r w:rsidRPr="003B0329">
              <w:rPr>
                <w:rFonts w:ascii="Arial" w:hAnsi="Arial" w:cs="Arial"/>
                <w:spacing w:val="1"/>
              </w:rPr>
              <w:t xml:space="preserve"> </w:t>
            </w:r>
            <w:r w:rsidRPr="003B0329">
              <w:rPr>
                <w:rFonts w:ascii="Arial" w:hAnsi="Arial" w:cs="Arial"/>
              </w:rPr>
              <w:t>w</w:t>
            </w:r>
            <w:r w:rsidRPr="003B0329">
              <w:rPr>
                <w:rFonts w:ascii="Arial" w:hAnsi="Arial" w:cs="Arial"/>
                <w:spacing w:val="1"/>
              </w:rPr>
              <w:t xml:space="preserve"> </w:t>
            </w:r>
            <w:r w:rsidRPr="003B0329">
              <w:rPr>
                <w:rFonts w:ascii="Arial" w:hAnsi="Arial" w:cs="Arial"/>
              </w:rPr>
              <w:t>formie</w:t>
            </w:r>
            <w:r w:rsidRPr="003B0329">
              <w:rPr>
                <w:rFonts w:ascii="Arial" w:hAnsi="Arial" w:cs="Arial"/>
                <w:spacing w:val="1"/>
              </w:rPr>
              <w:t xml:space="preserve"> </w:t>
            </w:r>
            <w:r w:rsidRPr="003B0329">
              <w:rPr>
                <w:rFonts w:ascii="Arial" w:hAnsi="Arial" w:cs="Arial"/>
              </w:rPr>
              <w:t>pisemnej,</w:t>
            </w:r>
            <w:r w:rsidRPr="003B0329">
              <w:rPr>
                <w:rFonts w:ascii="Arial" w:hAnsi="Arial" w:cs="Arial"/>
                <w:spacing w:val="-47"/>
              </w:rPr>
              <w:t xml:space="preserve"> </w:t>
            </w:r>
            <w:r w:rsidRPr="003B0329">
              <w:rPr>
                <w:rFonts w:ascii="Arial" w:hAnsi="Arial" w:cs="Arial"/>
              </w:rPr>
              <w:t>czytelnie, wypełniając nieścieralnym atramentem lub długopisem, maszynowo lub</w:t>
            </w:r>
            <w:r w:rsidRPr="003B0329">
              <w:rPr>
                <w:rFonts w:ascii="Arial" w:hAnsi="Arial" w:cs="Arial"/>
                <w:spacing w:val="1"/>
              </w:rPr>
              <w:t xml:space="preserve"> </w:t>
            </w:r>
            <w:r w:rsidRPr="003B0329">
              <w:rPr>
                <w:rFonts w:ascii="Arial" w:hAnsi="Arial" w:cs="Arial"/>
              </w:rPr>
              <w:t>komputerowo.</w:t>
            </w:r>
          </w:p>
          <w:p w14:paraId="2BE6BB60" w14:textId="65678320" w:rsidR="00A95081" w:rsidRPr="003B0329" w:rsidRDefault="00A95081" w:rsidP="00A95081">
            <w:pPr>
              <w:pStyle w:val="TableParagraph"/>
              <w:numPr>
                <w:ilvl w:val="0"/>
                <w:numId w:val="7"/>
              </w:numPr>
              <w:tabs>
                <w:tab w:val="left" w:pos="468"/>
              </w:tabs>
              <w:spacing w:line="276" w:lineRule="auto"/>
              <w:ind w:right="92"/>
              <w:jc w:val="both"/>
              <w:rPr>
                <w:rFonts w:ascii="Arial" w:hAnsi="Arial" w:cs="Arial"/>
              </w:rPr>
            </w:pPr>
            <w:r w:rsidRPr="003B0329">
              <w:rPr>
                <w:rFonts w:ascii="Arial" w:hAnsi="Arial" w:cs="Arial"/>
              </w:rPr>
              <w:t>Oferta</w:t>
            </w:r>
            <w:r w:rsidRPr="003B0329">
              <w:rPr>
                <w:rFonts w:ascii="Arial" w:hAnsi="Arial" w:cs="Arial"/>
                <w:spacing w:val="1"/>
              </w:rPr>
              <w:t xml:space="preserve"> </w:t>
            </w:r>
            <w:r w:rsidRPr="003B0329">
              <w:rPr>
                <w:rFonts w:ascii="Arial" w:hAnsi="Arial" w:cs="Arial"/>
              </w:rPr>
              <w:t>winna</w:t>
            </w:r>
            <w:r w:rsidRPr="003B0329">
              <w:rPr>
                <w:rFonts w:ascii="Arial" w:hAnsi="Arial" w:cs="Arial"/>
                <w:spacing w:val="1"/>
              </w:rPr>
              <w:t xml:space="preserve"> </w:t>
            </w:r>
            <w:r w:rsidRPr="003B0329">
              <w:rPr>
                <w:rFonts w:ascii="Arial" w:hAnsi="Arial" w:cs="Arial"/>
              </w:rPr>
              <w:t>być</w:t>
            </w:r>
            <w:r w:rsidRPr="003B0329">
              <w:rPr>
                <w:rFonts w:ascii="Arial" w:hAnsi="Arial" w:cs="Arial"/>
                <w:spacing w:val="1"/>
              </w:rPr>
              <w:t xml:space="preserve"> </w:t>
            </w:r>
            <w:r w:rsidRPr="003B0329">
              <w:rPr>
                <w:rFonts w:ascii="Arial" w:hAnsi="Arial" w:cs="Arial"/>
              </w:rPr>
              <w:t>podpisana</w:t>
            </w:r>
            <w:r w:rsidRPr="003B0329">
              <w:rPr>
                <w:rFonts w:ascii="Arial" w:hAnsi="Arial" w:cs="Arial"/>
                <w:spacing w:val="1"/>
              </w:rPr>
              <w:t xml:space="preserve"> </w:t>
            </w:r>
            <w:r w:rsidRPr="003B0329">
              <w:rPr>
                <w:rFonts w:ascii="Arial" w:hAnsi="Arial" w:cs="Arial"/>
              </w:rPr>
              <w:t>przez</w:t>
            </w:r>
            <w:r w:rsidRPr="003B0329">
              <w:rPr>
                <w:rFonts w:ascii="Arial" w:hAnsi="Arial" w:cs="Arial"/>
                <w:spacing w:val="1"/>
              </w:rPr>
              <w:t xml:space="preserve"> </w:t>
            </w:r>
            <w:r w:rsidRPr="003B0329">
              <w:rPr>
                <w:rFonts w:ascii="Arial" w:hAnsi="Arial" w:cs="Arial"/>
              </w:rPr>
              <w:t>Dostawcę</w:t>
            </w:r>
            <w:r w:rsidRPr="003B0329">
              <w:rPr>
                <w:rFonts w:ascii="Arial" w:hAnsi="Arial" w:cs="Arial"/>
                <w:spacing w:val="1"/>
              </w:rPr>
              <w:t xml:space="preserve"> </w:t>
            </w:r>
            <w:r w:rsidRPr="003B0329">
              <w:rPr>
                <w:rFonts w:ascii="Arial" w:hAnsi="Arial" w:cs="Arial"/>
              </w:rPr>
              <w:t>lub</w:t>
            </w:r>
            <w:r w:rsidRPr="003B0329">
              <w:rPr>
                <w:rFonts w:ascii="Arial" w:hAnsi="Arial" w:cs="Arial"/>
                <w:spacing w:val="1"/>
              </w:rPr>
              <w:t xml:space="preserve"> </w:t>
            </w:r>
            <w:r w:rsidRPr="003B0329">
              <w:rPr>
                <w:rFonts w:ascii="Arial" w:hAnsi="Arial" w:cs="Arial"/>
              </w:rPr>
              <w:t>osobę</w:t>
            </w:r>
            <w:r w:rsidRPr="003B0329">
              <w:rPr>
                <w:rFonts w:ascii="Arial" w:hAnsi="Arial" w:cs="Arial"/>
                <w:spacing w:val="1"/>
              </w:rPr>
              <w:t xml:space="preserve"> </w:t>
            </w:r>
            <w:r w:rsidRPr="003B0329">
              <w:rPr>
                <w:rFonts w:ascii="Arial" w:hAnsi="Arial" w:cs="Arial"/>
              </w:rPr>
              <w:t>upoważnioną</w:t>
            </w:r>
            <w:r w:rsidRPr="003B0329">
              <w:rPr>
                <w:rFonts w:ascii="Arial" w:hAnsi="Arial" w:cs="Arial"/>
                <w:spacing w:val="1"/>
              </w:rPr>
              <w:t xml:space="preserve"> </w:t>
            </w:r>
            <w:r w:rsidRPr="003B0329">
              <w:rPr>
                <w:rFonts w:ascii="Arial" w:hAnsi="Arial" w:cs="Arial"/>
              </w:rPr>
              <w:t>do</w:t>
            </w:r>
            <w:r w:rsidRPr="003B0329">
              <w:rPr>
                <w:rFonts w:ascii="Arial" w:hAnsi="Arial" w:cs="Arial"/>
                <w:spacing w:val="1"/>
              </w:rPr>
              <w:t xml:space="preserve"> </w:t>
            </w:r>
            <w:r w:rsidRPr="003B0329">
              <w:rPr>
                <w:rFonts w:ascii="Arial" w:hAnsi="Arial" w:cs="Arial"/>
              </w:rPr>
              <w:t>reprezentowania</w:t>
            </w:r>
            <w:r w:rsidRPr="003B0329">
              <w:rPr>
                <w:rFonts w:ascii="Arial" w:hAnsi="Arial" w:cs="Arial"/>
                <w:spacing w:val="1"/>
              </w:rPr>
              <w:t xml:space="preserve"> </w:t>
            </w:r>
            <w:r w:rsidRPr="003B0329">
              <w:rPr>
                <w:rFonts w:ascii="Arial" w:hAnsi="Arial" w:cs="Arial"/>
              </w:rPr>
              <w:t>Dostawcy</w:t>
            </w:r>
            <w:r w:rsidRPr="003B0329">
              <w:rPr>
                <w:rFonts w:ascii="Arial" w:hAnsi="Arial" w:cs="Arial"/>
                <w:spacing w:val="1"/>
              </w:rPr>
              <w:t xml:space="preserve"> </w:t>
            </w:r>
            <w:r w:rsidRPr="003B0329">
              <w:rPr>
                <w:rFonts w:ascii="Arial" w:hAnsi="Arial" w:cs="Arial"/>
              </w:rPr>
              <w:t>(dopuszcza</w:t>
            </w:r>
            <w:r w:rsidRPr="003B0329">
              <w:rPr>
                <w:rFonts w:ascii="Arial" w:hAnsi="Arial" w:cs="Arial"/>
                <w:spacing w:val="1"/>
              </w:rPr>
              <w:t xml:space="preserve"> </w:t>
            </w:r>
            <w:r w:rsidRPr="003B0329">
              <w:rPr>
                <w:rFonts w:ascii="Arial" w:hAnsi="Arial" w:cs="Arial"/>
              </w:rPr>
              <w:t>się</w:t>
            </w:r>
            <w:r w:rsidRPr="003B0329">
              <w:rPr>
                <w:rFonts w:ascii="Arial" w:hAnsi="Arial" w:cs="Arial"/>
                <w:spacing w:val="1"/>
              </w:rPr>
              <w:t xml:space="preserve"> </w:t>
            </w:r>
            <w:r w:rsidRPr="003B0329">
              <w:rPr>
                <w:rFonts w:ascii="Arial" w:hAnsi="Arial" w:cs="Arial"/>
              </w:rPr>
              <w:t>skan</w:t>
            </w:r>
            <w:r w:rsidRPr="003B0329">
              <w:rPr>
                <w:rFonts w:ascii="Arial" w:hAnsi="Arial" w:cs="Arial"/>
                <w:spacing w:val="1"/>
              </w:rPr>
              <w:t xml:space="preserve"> </w:t>
            </w:r>
            <w:r w:rsidRPr="003B0329">
              <w:rPr>
                <w:rFonts w:ascii="Arial" w:hAnsi="Arial" w:cs="Arial"/>
              </w:rPr>
              <w:t>oferty</w:t>
            </w:r>
            <w:r w:rsidRPr="003B0329">
              <w:rPr>
                <w:rFonts w:ascii="Arial" w:hAnsi="Arial" w:cs="Arial"/>
                <w:spacing w:val="1"/>
              </w:rPr>
              <w:t xml:space="preserve"> </w:t>
            </w:r>
            <w:r w:rsidRPr="003B0329">
              <w:rPr>
                <w:rFonts w:ascii="Arial" w:hAnsi="Arial" w:cs="Arial"/>
              </w:rPr>
              <w:t>podpisanej własnoręcznie</w:t>
            </w:r>
            <w:r w:rsidRPr="003B0329">
              <w:rPr>
                <w:rFonts w:ascii="Arial" w:hAnsi="Arial" w:cs="Arial"/>
                <w:spacing w:val="-1"/>
              </w:rPr>
              <w:t xml:space="preserve"> </w:t>
            </w:r>
            <w:r w:rsidRPr="003B0329">
              <w:rPr>
                <w:rFonts w:ascii="Arial" w:hAnsi="Arial" w:cs="Arial"/>
              </w:rPr>
              <w:t>lub</w:t>
            </w:r>
            <w:r w:rsidRPr="003B0329">
              <w:rPr>
                <w:rFonts w:ascii="Arial" w:hAnsi="Arial" w:cs="Arial"/>
                <w:spacing w:val="-2"/>
              </w:rPr>
              <w:t xml:space="preserve"> </w:t>
            </w:r>
            <w:r w:rsidRPr="003B0329">
              <w:rPr>
                <w:rFonts w:ascii="Arial" w:hAnsi="Arial" w:cs="Arial"/>
              </w:rPr>
              <w:t>ofertę podpisaną</w:t>
            </w:r>
            <w:r w:rsidRPr="003B0329">
              <w:rPr>
                <w:rFonts w:ascii="Arial" w:hAnsi="Arial" w:cs="Arial"/>
                <w:spacing w:val="-4"/>
              </w:rPr>
              <w:t xml:space="preserve"> </w:t>
            </w:r>
            <w:r w:rsidRPr="003B0329">
              <w:rPr>
                <w:rFonts w:ascii="Arial" w:hAnsi="Arial" w:cs="Arial"/>
              </w:rPr>
              <w:t>podpisem</w:t>
            </w:r>
            <w:r w:rsidRPr="003B0329">
              <w:rPr>
                <w:rFonts w:ascii="Arial" w:hAnsi="Arial" w:cs="Arial"/>
                <w:spacing w:val="-2"/>
              </w:rPr>
              <w:t xml:space="preserve"> </w:t>
            </w:r>
            <w:r w:rsidRPr="003B0329">
              <w:rPr>
                <w:rFonts w:ascii="Arial" w:hAnsi="Arial" w:cs="Arial"/>
              </w:rPr>
              <w:t>elektronicznym).</w:t>
            </w:r>
          </w:p>
          <w:p w14:paraId="4DAF22DF" w14:textId="77777777" w:rsidR="00A95081" w:rsidRPr="003B0329" w:rsidRDefault="00A95081" w:rsidP="00A95081">
            <w:pPr>
              <w:pStyle w:val="TableParagraph"/>
              <w:numPr>
                <w:ilvl w:val="0"/>
                <w:numId w:val="7"/>
              </w:numPr>
              <w:tabs>
                <w:tab w:val="left" w:pos="468"/>
              </w:tabs>
              <w:spacing w:before="19" w:line="276" w:lineRule="auto"/>
              <w:jc w:val="both"/>
              <w:rPr>
                <w:rFonts w:ascii="Arial" w:hAnsi="Arial" w:cs="Arial"/>
              </w:rPr>
            </w:pPr>
            <w:bookmarkStart w:id="1" w:name="_Hlk191900260"/>
            <w:r w:rsidRPr="003B0329">
              <w:rPr>
                <w:rFonts w:ascii="Arial" w:hAnsi="Arial" w:cs="Arial"/>
              </w:rPr>
              <w:t>Dokumenty</w:t>
            </w:r>
            <w:r w:rsidRPr="003B0329">
              <w:rPr>
                <w:rFonts w:ascii="Arial" w:hAnsi="Arial" w:cs="Arial"/>
                <w:spacing w:val="-3"/>
              </w:rPr>
              <w:t xml:space="preserve"> </w:t>
            </w:r>
            <w:r w:rsidRPr="003B0329">
              <w:rPr>
                <w:rFonts w:ascii="Arial" w:hAnsi="Arial" w:cs="Arial"/>
              </w:rPr>
              <w:t>wymagane</w:t>
            </w:r>
            <w:r w:rsidRPr="003B0329">
              <w:rPr>
                <w:rFonts w:ascii="Arial" w:hAnsi="Arial" w:cs="Arial"/>
                <w:spacing w:val="-2"/>
              </w:rPr>
              <w:t xml:space="preserve"> </w:t>
            </w:r>
            <w:r w:rsidRPr="003B0329">
              <w:rPr>
                <w:rFonts w:ascii="Arial" w:hAnsi="Arial" w:cs="Arial"/>
              </w:rPr>
              <w:t>do</w:t>
            </w:r>
            <w:r w:rsidRPr="003B0329">
              <w:rPr>
                <w:rFonts w:ascii="Arial" w:hAnsi="Arial" w:cs="Arial"/>
                <w:spacing w:val="-5"/>
              </w:rPr>
              <w:t xml:space="preserve"> </w:t>
            </w:r>
            <w:r w:rsidRPr="003B0329">
              <w:rPr>
                <w:rFonts w:ascii="Arial" w:hAnsi="Arial" w:cs="Arial"/>
              </w:rPr>
              <w:t>złożenia</w:t>
            </w:r>
            <w:r w:rsidRPr="003B0329">
              <w:rPr>
                <w:rFonts w:ascii="Arial" w:hAnsi="Arial" w:cs="Arial"/>
                <w:spacing w:val="-2"/>
              </w:rPr>
              <w:t xml:space="preserve"> </w:t>
            </w:r>
            <w:r w:rsidRPr="003B0329">
              <w:rPr>
                <w:rFonts w:ascii="Arial" w:hAnsi="Arial" w:cs="Arial"/>
              </w:rPr>
              <w:t>wraz</w:t>
            </w:r>
            <w:r w:rsidRPr="003B0329">
              <w:rPr>
                <w:rFonts w:ascii="Arial" w:hAnsi="Arial" w:cs="Arial"/>
                <w:spacing w:val="-2"/>
              </w:rPr>
              <w:t xml:space="preserve"> </w:t>
            </w:r>
            <w:r w:rsidRPr="003B0329">
              <w:rPr>
                <w:rFonts w:ascii="Arial" w:hAnsi="Arial" w:cs="Arial"/>
              </w:rPr>
              <w:t>z Formularzem</w:t>
            </w:r>
            <w:r w:rsidRPr="003B0329">
              <w:rPr>
                <w:rFonts w:ascii="Arial" w:hAnsi="Arial" w:cs="Arial"/>
                <w:spacing w:val="-2"/>
              </w:rPr>
              <w:t xml:space="preserve"> </w:t>
            </w:r>
            <w:r w:rsidRPr="003B0329">
              <w:rPr>
                <w:rFonts w:ascii="Arial" w:hAnsi="Arial" w:cs="Arial"/>
              </w:rPr>
              <w:t>ofertowym</w:t>
            </w:r>
            <w:bookmarkEnd w:id="1"/>
            <w:r w:rsidRPr="003B0329">
              <w:rPr>
                <w:rFonts w:ascii="Arial" w:hAnsi="Arial" w:cs="Arial"/>
              </w:rPr>
              <w:t>:</w:t>
            </w:r>
          </w:p>
          <w:p w14:paraId="52D9AC69" w14:textId="0FC315CF" w:rsidR="00A95081" w:rsidRPr="003B0329" w:rsidRDefault="00A95081" w:rsidP="00A95081">
            <w:pPr>
              <w:pStyle w:val="TableParagraph"/>
              <w:numPr>
                <w:ilvl w:val="0"/>
                <w:numId w:val="15"/>
              </w:numPr>
              <w:tabs>
                <w:tab w:val="left" w:pos="829"/>
              </w:tabs>
              <w:spacing w:line="276" w:lineRule="auto"/>
              <w:ind w:left="793"/>
              <w:jc w:val="both"/>
              <w:rPr>
                <w:rFonts w:ascii="Arial" w:hAnsi="Arial" w:cs="Arial"/>
              </w:rPr>
            </w:pPr>
            <w:r w:rsidRPr="003B0329">
              <w:rPr>
                <w:rFonts w:ascii="Arial" w:hAnsi="Arial" w:cs="Arial"/>
              </w:rPr>
              <w:t>Jeśli</w:t>
            </w:r>
            <w:r w:rsidRPr="003B0329">
              <w:rPr>
                <w:rFonts w:ascii="Arial" w:hAnsi="Arial" w:cs="Arial"/>
                <w:spacing w:val="-3"/>
              </w:rPr>
              <w:t xml:space="preserve"> </w:t>
            </w:r>
            <w:r w:rsidRPr="003B0329">
              <w:rPr>
                <w:rFonts w:ascii="Arial" w:hAnsi="Arial" w:cs="Arial"/>
              </w:rPr>
              <w:t>Dostawca</w:t>
            </w:r>
            <w:r w:rsidRPr="003B0329">
              <w:rPr>
                <w:rFonts w:ascii="Arial" w:hAnsi="Arial" w:cs="Arial"/>
                <w:spacing w:val="-2"/>
              </w:rPr>
              <w:t xml:space="preserve"> </w:t>
            </w:r>
            <w:r w:rsidRPr="003B0329">
              <w:rPr>
                <w:rFonts w:ascii="Arial" w:hAnsi="Arial" w:cs="Arial"/>
              </w:rPr>
              <w:t>działa</w:t>
            </w:r>
            <w:r w:rsidRPr="003B0329">
              <w:rPr>
                <w:rFonts w:ascii="Arial" w:hAnsi="Arial" w:cs="Arial"/>
                <w:spacing w:val="-5"/>
              </w:rPr>
              <w:t xml:space="preserve"> </w:t>
            </w:r>
            <w:r w:rsidRPr="003B0329">
              <w:rPr>
                <w:rFonts w:ascii="Arial" w:hAnsi="Arial" w:cs="Arial"/>
              </w:rPr>
              <w:t>przez</w:t>
            </w:r>
            <w:r w:rsidRPr="003B0329">
              <w:rPr>
                <w:rFonts w:ascii="Arial" w:hAnsi="Arial" w:cs="Arial"/>
                <w:spacing w:val="-2"/>
              </w:rPr>
              <w:t xml:space="preserve"> </w:t>
            </w:r>
            <w:r w:rsidRPr="003B0329">
              <w:rPr>
                <w:rFonts w:ascii="Arial" w:hAnsi="Arial" w:cs="Arial"/>
              </w:rPr>
              <w:t>pełnomocnika</w:t>
            </w:r>
            <w:r w:rsidRPr="003B0329">
              <w:rPr>
                <w:rFonts w:ascii="Arial" w:hAnsi="Arial" w:cs="Arial"/>
                <w:spacing w:val="-3"/>
              </w:rPr>
              <w:t xml:space="preserve"> </w:t>
            </w:r>
            <w:r w:rsidRPr="003B0329">
              <w:rPr>
                <w:rFonts w:ascii="Arial" w:hAnsi="Arial" w:cs="Arial"/>
              </w:rPr>
              <w:t>–</w:t>
            </w:r>
            <w:r w:rsidRPr="003B0329">
              <w:rPr>
                <w:rFonts w:ascii="Arial" w:hAnsi="Arial" w:cs="Arial"/>
                <w:spacing w:val="-1"/>
              </w:rPr>
              <w:t xml:space="preserve"> </w:t>
            </w:r>
            <w:r w:rsidRPr="003B0329">
              <w:rPr>
                <w:rFonts w:ascii="Arial" w:hAnsi="Arial" w:cs="Arial"/>
              </w:rPr>
              <w:t>stosowne</w:t>
            </w:r>
            <w:r w:rsidRPr="003B0329">
              <w:rPr>
                <w:rFonts w:ascii="Arial" w:hAnsi="Arial" w:cs="Arial"/>
                <w:spacing w:val="-2"/>
              </w:rPr>
              <w:t xml:space="preserve"> </w:t>
            </w:r>
            <w:r w:rsidRPr="003B0329">
              <w:rPr>
                <w:rFonts w:ascii="Arial" w:hAnsi="Arial" w:cs="Arial"/>
              </w:rPr>
              <w:t>pełnomocnictwo.</w:t>
            </w:r>
          </w:p>
          <w:p w14:paraId="454C1523" w14:textId="6D7A7D84" w:rsidR="002E0F80" w:rsidRPr="003B0329" w:rsidRDefault="00A95081" w:rsidP="002E0F80">
            <w:pPr>
              <w:pStyle w:val="TableParagraph"/>
              <w:numPr>
                <w:ilvl w:val="0"/>
                <w:numId w:val="15"/>
              </w:numPr>
              <w:tabs>
                <w:tab w:val="left" w:pos="829"/>
              </w:tabs>
              <w:spacing w:line="276" w:lineRule="auto"/>
              <w:ind w:left="793"/>
              <w:jc w:val="both"/>
              <w:rPr>
                <w:rFonts w:ascii="Arial" w:hAnsi="Arial" w:cs="Arial"/>
              </w:rPr>
            </w:pPr>
            <w:r w:rsidRPr="003B0329">
              <w:rPr>
                <w:rFonts w:ascii="Arial" w:hAnsi="Arial" w:cs="Arial"/>
              </w:rPr>
              <w:t xml:space="preserve">Certyfikat potwierdzający spełnienie warunku w zakresie </w:t>
            </w:r>
            <w:r w:rsidR="00137FD9" w:rsidRPr="003B0329">
              <w:rPr>
                <w:rFonts w:ascii="Arial" w:hAnsi="Arial" w:cs="Arial"/>
              </w:rPr>
              <w:t>Kryterium 2 – Kryterium zielonych zamówień publicznych (Certyfikat środowiskowy)</w:t>
            </w:r>
            <w:r w:rsidR="0093570C" w:rsidRPr="003B0329">
              <w:rPr>
                <w:rFonts w:ascii="Arial" w:hAnsi="Arial" w:cs="Arial"/>
              </w:rPr>
              <w:t>, jeśli dotyczy.</w:t>
            </w:r>
          </w:p>
          <w:p w14:paraId="4B68163F" w14:textId="77777777" w:rsidR="00A95081" w:rsidRPr="003B0329" w:rsidRDefault="00A95081" w:rsidP="00A95081">
            <w:pPr>
              <w:pStyle w:val="TableParagraph"/>
              <w:numPr>
                <w:ilvl w:val="0"/>
                <w:numId w:val="7"/>
              </w:numPr>
              <w:tabs>
                <w:tab w:val="left" w:pos="468"/>
              </w:tabs>
              <w:spacing w:line="276" w:lineRule="auto"/>
              <w:ind w:right="90"/>
              <w:jc w:val="both"/>
              <w:rPr>
                <w:rFonts w:ascii="Arial" w:hAnsi="Arial" w:cs="Arial"/>
              </w:rPr>
            </w:pPr>
            <w:r w:rsidRPr="003B0329">
              <w:rPr>
                <w:rFonts w:ascii="Arial" w:hAnsi="Arial" w:cs="Arial"/>
              </w:rPr>
              <w:t>Ofertę należy złożyć za pośrednictwem Bazy Konkurencyjności (BK2021) zgodnie z obowiązującymi instrukcjami w tym zakresie wraz z wszystkimi wymaganymi załącznikami.</w:t>
            </w:r>
          </w:p>
          <w:p w14:paraId="732A5A8E" w14:textId="77777777" w:rsidR="00A95081" w:rsidRPr="003B0329" w:rsidRDefault="00A95081" w:rsidP="001A36DF">
            <w:pPr>
              <w:pStyle w:val="TableParagraph"/>
              <w:numPr>
                <w:ilvl w:val="0"/>
                <w:numId w:val="7"/>
              </w:numPr>
              <w:tabs>
                <w:tab w:val="left" w:pos="468"/>
              </w:tabs>
              <w:spacing w:line="276" w:lineRule="auto"/>
              <w:ind w:right="90"/>
              <w:jc w:val="both"/>
              <w:rPr>
                <w:rFonts w:ascii="Arial" w:hAnsi="Arial" w:cs="Arial"/>
              </w:rPr>
            </w:pPr>
            <w:r w:rsidRPr="003B0329">
              <w:rPr>
                <w:rFonts w:ascii="Arial" w:hAnsi="Arial" w:cs="Arial"/>
              </w:rPr>
              <w:t>W przypadku wątpliwości związanych z zawartością złożonej oferty, Zamawiający</w:t>
            </w:r>
            <w:r w:rsidRPr="003B0329">
              <w:rPr>
                <w:rFonts w:ascii="Arial" w:hAnsi="Arial" w:cs="Arial"/>
                <w:spacing w:val="1"/>
              </w:rPr>
              <w:t xml:space="preserve"> </w:t>
            </w:r>
            <w:r w:rsidRPr="003B0329">
              <w:rPr>
                <w:rFonts w:ascii="Arial" w:hAnsi="Arial" w:cs="Arial"/>
              </w:rPr>
              <w:t>zastrzega</w:t>
            </w:r>
            <w:r w:rsidRPr="003B0329">
              <w:rPr>
                <w:rFonts w:ascii="Arial" w:hAnsi="Arial" w:cs="Arial"/>
                <w:spacing w:val="-2"/>
              </w:rPr>
              <w:t xml:space="preserve"> </w:t>
            </w:r>
            <w:r w:rsidRPr="003B0329">
              <w:rPr>
                <w:rFonts w:ascii="Arial" w:hAnsi="Arial" w:cs="Arial"/>
              </w:rPr>
              <w:t>sobie</w:t>
            </w:r>
            <w:r w:rsidRPr="003B0329">
              <w:rPr>
                <w:rFonts w:ascii="Arial" w:hAnsi="Arial" w:cs="Arial"/>
                <w:spacing w:val="-1"/>
              </w:rPr>
              <w:t xml:space="preserve"> </w:t>
            </w:r>
            <w:r w:rsidRPr="003B0329">
              <w:rPr>
                <w:rFonts w:ascii="Arial" w:hAnsi="Arial" w:cs="Arial"/>
              </w:rPr>
              <w:t>prawo</w:t>
            </w:r>
            <w:r w:rsidRPr="003B0329">
              <w:rPr>
                <w:rFonts w:ascii="Arial" w:hAnsi="Arial" w:cs="Arial"/>
                <w:spacing w:val="-2"/>
              </w:rPr>
              <w:t xml:space="preserve"> </w:t>
            </w:r>
            <w:r w:rsidRPr="003B0329">
              <w:rPr>
                <w:rFonts w:ascii="Arial" w:hAnsi="Arial" w:cs="Arial"/>
              </w:rPr>
              <w:t>wezwania</w:t>
            </w:r>
            <w:r w:rsidRPr="003B0329">
              <w:rPr>
                <w:rFonts w:ascii="Arial" w:hAnsi="Arial" w:cs="Arial"/>
                <w:spacing w:val="-2"/>
              </w:rPr>
              <w:t xml:space="preserve"> </w:t>
            </w:r>
            <w:r w:rsidRPr="003B0329">
              <w:rPr>
                <w:rFonts w:ascii="Arial" w:hAnsi="Arial" w:cs="Arial"/>
              </w:rPr>
              <w:t>Oferenta</w:t>
            </w:r>
            <w:r w:rsidRPr="003B0329">
              <w:rPr>
                <w:rFonts w:ascii="Arial" w:hAnsi="Arial" w:cs="Arial"/>
                <w:spacing w:val="-1"/>
              </w:rPr>
              <w:t xml:space="preserve"> </w:t>
            </w:r>
            <w:r w:rsidRPr="003B0329">
              <w:rPr>
                <w:rFonts w:ascii="Arial" w:hAnsi="Arial" w:cs="Arial"/>
              </w:rPr>
              <w:t>do złożenia</w:t>
            </w:r>
            <w:r w:rsidRPr="003B0329">
              <w:rPr>
                <w:rFonts w:ascii="Arial" w:hAnsi="Arial" w:cs="Arial"/>
                <w:spacing w:val="-4"/>
              </w:rPr>
              <w:t xml:space="preserve"> </w:t>
            </w:r>
            <w:r w:rsidRPr="003B0329">
              <w:rPr>
                <w:rFonts w:ascii="Arial" w:hAnsi="Arial" w:cs="Arial"/>
              </w:rPr>
              <w:t>wyjaśnień</w:t>
            </w:r>
            <w:r w:rsidRPr="003B0329">
              <w:rPr>
                <w:rFonts w:ascii="Arial" w:hAnsi="Arial" w:cs="Arial"/>
                <w:spacing w:val="-2"/>
              </w:rPr>
              <w:t xml:space="preserve"> </w:t>
            </w:r>
            <w:r w:rsidRPr="003B0329">
              <w:rPr>
                <w:rFonts w:ascii="Arial" w:hAnsi="Arial" w:cs="Arial"/>
              </w:rPr>
              <w:t>lub</w:t>
            </w:r>
            <w:r w:rsidRPr="003B0329">
              <w:rPr>
                <w:rFonts w:ascii="Arial" w:hAnsi="Arial" w:cs="Arial"/>
                <w:spacing w:val="-2"/>
              </w:rPr>
              <w:t xml:space="preserve"> </w:t>
            </w:r>
            <w:r w:rsidRPr="003B0329">
              <w:rPr>
                <w:rFonts w:ascii="Arial" w:hAnsi="Arial" w:cs="Arial"/>
              </w:rPr>
              <w:t>uzupełnień.</w:t>
            </w:r>
          </w:p>
        </w:tc>
      </w:tr>
      <w:tr w:rsidR="00A95081" w:rsidRPr="003B0329" w14:paraId="006814F0" w14:textId="77777777" w:rsidTr="00A95081">
        <w:trPr>
          <w:trHeight w:val="632"/>
        </w:trPr>
        <w:tc>
          <w:tcPr>
            <w:tcW w:w="2225" w:type="dxa"/>
          </w:tcPr>
          <w:p w14:paraId="63F56AE4" w14:textId="77777777" w:rsidR="00A95081" w:rsidRPr="003B0329" w:rsidRDefault="00A95081" w:rsidP="00A95081">
            <w:pPr>
              <w:pStyle w:val="TableParagraph"/>
              <w:spacing w:line="276" w:lineRule="auto"/>
              <w:ind w:left="110"/>
              <w:rPr>
                <w:rFonts w:ascii="Arial" w:hAnsi="Arial" w:cs="Arial"/>
              </w:rPr>
            </w:pPr>
            <w:r w:rsidRPr="003B0329">
              <w:rPr>
                <w:rFonts w:ascii="Arial" w:hAnsi="Arial" w:cs="Arial"/>
              </w:rPr>
              <w:lastRenderedPageBreak/>
              <w:t>Termin</w:t>
            </w:r>
            <w:r w:rsidRPr="003B0329">
              <w:rPr>
                <w:rFonts w:ascii="Arial" w:hAnsi="Arial" w:cs="Arial"/>
                <w:spacing w:val="-3"/>
              </w:rPr>
              <w:t xml:space="preserve"> </w:t>
            </w:r>
            <w:r w:rsidRPr="003B0329">
              <w:rPr>
                <w:rFonts w:ascii="Arial" w:hAnsi="Arial" w:cs="Arial"/>
              </w:rPr>
              <w:t>ważności</w:t>
            </w:r>
          </w:p>
          <w:p w14:paraId="5912877D" w14:textId="77777777" w:rsidR="00A95081" w:rsidRPr="003B0329" w:rsidRDefault="00A95081" w:rsidP="00A95081">
            <w:pPr>
              <w:pStyle w:val="TableParagraph"/>
              <w:spacing w:before="1" w:line="276" w:lineRule="auto"/>
              <w:ind w:left="110" w:right="578"/>
              <w:rPr>
                <w:rFonts w:ascii="Arial" w:hAnsi="Arial" w:cs="Arial"/>
              </w:rPr>
            </w:pPr>
            <w:r w:rsidRPr="003B0329">
              <w:rPr>
                <w:rFonts w:ascii="Arial" w:hAnsi="Arial" w:cs="Arial"/>
              </w:rPr>
              <w:t>oferty</w:t>
            </w:r>
          </w:p>
        </w:tc>
        <w:tc>
          <w:tcPr>
            <w:tcW w:w="7415" w:type="dxa"/>
          </w:tcPr>
          <w:p w14:paraId="36E4BE5F" w14:textId="77777777" w:rsidR="00A95081" w:rsidRPr="003B0329" w:rsidRDefault="00A95081" w:rsidP="001A36DF">
            <w:pPr>
              <w:pStyle w:val="TableParagraph"/>
              <w:tabs>
                <w:tab w:val="left" w:pos="468"/>
              </w:tabs>
              <w:spacing w:line="276" w:lineRule="auto"/>
              <w:ind w:left="0" w:right="92"/>
              <w:jc w:val="both"/>
              <w:rPr>
                <w:rFonts w:ascii="Arial" w:hAnsi="Arial" w:cs="Arial"/>
              </w:rPr>
            </w:pPr>
            <w:r w:rsidRPr="003B0329">
              <w:rPr>
                <w:rFonts w:ascii="Arial" w:hAnsi="Arial" w:cs="Arial"/>
              </w:rPr>
              <w:t>Termin</w:t>
            </w:r>
            <w:r w:rsidRPr="003B0329">
              <w:rPr>
                <w:rFonts w:ascii="Arial" w:hAnsi="Arial" w:cs="Arial"/>
                <w:spacing w:val="5"/>
              </w:rPr>
              <w:t xml:space="preserve"> </w:t>
            </w:r>
            <w:r w:rsidRPr="003B0329">
              <w:rPr>
                <w:rFonts w:ascii="Arial" w:hAnsi="Arial" w:cs="Arial"/>
              </w:rPr>
              <w:t>związania</w:t>
            </w:r>
            <w:r w:rsidRPr="003B0329">
              <w:rPr>
                <w:rFonts w:ascii="Arial" w:hAnsi="Arial" w:cs="Arial"/>
                <w:spacing w:val="6"/>
              </w:rPr>
              <w:t xml:space="preserve"> </w:t>
            </w:r>
            <w:r w:rsidRPr="003B0329">
              <w:rPr>
                <w:rFonts w:ascii="Arial" w:hAnsi="Arial" w:cs="Arial"/>
              </w:rPr>
              <w:t>ofertą</w:t>
            </w:r>
            <w:r w:rsidRPr="003B0329">
              <w:rPr>
                <w:rFonts w:ascii="Arial" w:hAnsi="Arial" w:cs="Arial"/>
                <w:spacing w:val="4"/>
              </w:rPr>
              <w:t xml:space="preserve"> </w:t>
            </w:r>
            <w:r w:rsidRPr="003B0329">
              <w:rPr>
                <w:rFonts w:ascii="Arial" w:hAnsi="Arial" w:cs="Arial"/>
              </w:rPr>
              <w:t>musi</w:t>
            </w:r>
            <w:r w:rsidRPr="003B0329">
              <w:rPr>
                <w:rFonts w:ascii="Arial" w:hAnsi="Arial" w:cs="Arial"/>
                <w:spacing w:val="6"/>
              </w:rPr>
              <w:t xml:space="preserve"> </w:t>
            </w:r>
            <w:r w:rsidRPr="003B0329">
              <w:rPr>
                <w:rFonts w:ascii="Arial" w:hAnsi="Arial" w:cs="Arial"/>
              </w:rPr>
              <w:t>być</w:t>
            </w:r>
            <w:r w:rsidRPr="003B0329">
              <w:rPr>
                <w:rFonts w:ascii="Arial" w:hAnsi="Arial" w:cs="Arial"/>
                <w:spacing w:val="9"/>
              </w:rPr>
              <w:t xml:space="preserve"> </w:t>
            </w:r>
            <w:r w:rsidRPr="003B0329">
              <w:rPr>
                <w:rFonts w:ascii="Arial" w:hAnsi="Arial" w:cs="Arial"/>
              </w:rPr>
              <w:t>nie</w:t>
            </w:r>
            <w:r w:rsidRPr="003B0329">
              <w:rPr>
                <w:rFonts w:ascii="Arial" w:hAnsi="Arial" w:cs="Arial"/>
                <w:spacing w:val="6"/>
              </w:rPr>
              <w:t xml:space="preserve"> </w:t>
            </w:r>
            <w:r w:rsidRPr="003B0329">
              <w:rPr>
                <w:rFonts w:ascii="Arial" w:hAnsi="Arial" w:cs="Arial"/>
              </w:rPr>
              <w:t>krótszy</w:t>
            </w:r>
            <w:r w:rsidRPr="003B0329">
              <w:rPr>
                <w:rFonts w:ascii="Arial" w:hAnsi="Arial" w:cs="Arial"/>
                <w:spacing w:val="7"/>
              </w:rPr>
              <w:t xml:space="preserve"> </w:t>
            </w:r>
            <w:r w:rsidRPr="003B0329">
              <w:rPr>
                <w:rFonts w:ascii="Arial" w:hAnsi="Arial" w:cs="Arial"/>
              </w:rPr>
              <w:t>niż</w:t>
            </w:r>
            <w:r w:rsidRPr="003B0329">
              <w:rPr>
                <w:rFonts w:ascii="Arial" w:hAnsi="Arial" w:cs="Arial"/>
                <w:spacing w:val="5"/>
              </w:rPr>
              <w:t xml:space="preserve"> 30 dni</w:t>
            </w:r>
            <w:r w:rsidRPr="003B0329">
              <w:rPr>
                <w:rFonts w:ascii="Arial" w:hAnsi="Arial" w:cs="Arial"/>
                <w:spacing w:val="7"/>
              </w:rPr>
              <w:t xml:space="preserve"> </w:t>
            </w:r>
            <w:r w:rsidRPr="003B0329">
              <w:rPr>
                <w:rFonts w:ascii="Arial" w:hAnsi="Arial" w:cs="Arial"/>
              </w:rPr>
              <w:t>licząc</w:t>
            </w:r>
            <w:r w:rsidRPr="003B0329">
              <w:rPr>
                <w:rFonts w:ascii="Arial" w:hAnsi="Arial" w:cs="Arial"/>
                <w:spacing w:val="6"/>
              </w:rPr>
              <w:t xml:space="preserve"> </w:t>
            </w:r>
            <w:r w:rsidRPr="003B0329">
              <w:rPr>
                <w:rFonts w:ascii="Arial" w:hAnsi="Arial" w:cs="Arial"/>
              </w:rPr>
              <w:t>od</w:t>
            </w:r>
            <w:r w:rsidRPr="003B0329">
              <w:rPr>
                <w:rFonts w:ascii="Arial" w:hAnsi="Arial" w:cs="Arial"/>
                <w:spacing w:val="7"/>
              </w:rPr>
              <w:t xml:space="preserve"> </w:t>
            </w:r>
            <w:r w:rsidRPr="003B0329">
              <w:rPr>
                <w:rFonts w:ascii="Arial" w:hAnsi="Arial" w:cs="Arial"/>
              </w:rPr>
              <w:t>dnia</w:t>
            </w:r>
            <w:r w:rsidRPr="003B0329">
              <w:rPr>
                <w:rFonts w:ascii="Arial" w:hAnsi="Arial" w:cs="Arial"/>
                <w:spacing w:val="6"/>
              </w:rPr>
              <w:t xml:space="preserve"> </w:t>
            </w:r>
            <w:r w:rsidRPr="003B0329">
              <w:rPr>
                <w:rFonts w:ascii="Arial" w:hAnsi="Arial" w:cs="Arial"/>
              </w:rPr>
              <w:t>zakończenia składania ofert.</w:t>
            </w:r>
          </w:p>
        </w:tc>
      </w:tr>
      <w:tr w:rsidR="00A95081" w:rsidRPr="003B0329" w14:paraId="7DD36409" w14:textId="77777777" w:rsidTr="00A95081">
        <w:trPr>
          <w:trHeight w:val="3181"/>
        </w:trPr>
        <w:tc>
          <w:tcPr>
            <w:tcW w:w="2225" w:type="dxa"/>
          </w:tcPr>
          <w:p w14:paraId="33F7E72C" w14:textId="77777777" w:rsidR="00A95081" w:rsidRPr="003B0329" w:rsidRDefault="00A95081" w:rsidP="00A95081">
            <w:pPr>
              <w:pStyle w:val="TableParagraph"/>
              <w:spacing w:line="276" w:lineRule="auto"/>
              <w:ind w:left="110"/>
              <w:rPr>
                <w:rFonts w:ascii="Arial" w:hAnsi="Arial" w:cs="Arial"/>
              </w:rPr>
            </w:pPr>
            <w:r w:rsidRPr="003B0329">
              <w:rPr>
                <w:rFonts w:ascii="Arial" w:hAnsi="Arial" w:cs="Arial"/>
              </w:rPr>
              <w:t>Miejsce i</w:t>
            </w:r>
            <w:r w:rsidRPr="003B0329">
              <w:rPr>
                <w:rFonts w:ascii="Arial" w:hAnsi="Arial" w:cs="Arial"/>
                <w:spacing w:val="-2"/>
              </w:rPr>
              <w:t xml:space="preserve"> </w:t>
            </w:r>
            <w:r w:rsidRPr="003B0329">
              <w:rPr>
                <w:rFonts w:ascii="Arial" w:hAnsi="Arial" w:cs="Arial"/>
              </w:rPr>
              <w:t>termin</w:t>
            </w:r>
          </w:p>
          <w:p w14:paraId="486C4E5D" w14:textId="77777777" w:rsidR="00A95081" w:rsidRPr="003B0329" w:rsidRDefault="00A95081" w:rsidP="00A95081">
            <w:pPr>
              <w:pStyle w:val="TableParagraph"/>
              <w:spacing w:line="276" w:lineRule="auto"/>
              <w:ind w:left="110"/>
              <w:rPr>
                <w:rFonts w:ascii="Arial" w:hAnsi="Arial" w:cs="Arial"/>
              </w:rPr>
            </w:pPr>
            <w:r w:rsidRPr="003B0329">
              <w:rPr>
                <w:rFonts w:ascii="Arial" w:hAnsi="Arial" w:cs="Arial"/>
              </w:rPr>
              <w:t>złożenia</w:t>
            </w:r>
            <w:r w:rsidRPr="003B0329">
              <w:rPr>
                <w:rFonts w:ascii="Arial" w:hAnsi="Arial" w:cs="Arial"/>
                <w:spacing w:val="-3"/>
              </w:rPr>
              <w:t xml:space="preserve"> </w:t>
            </w:r>
            <w:r w:rsidRPr="003B0329">
              <w:rPr>
                <w:rFonts w:ascii="Arial" w:hAnsi="Arial" w:cs="Arial"/>
              </w:rPr>
              <w:t>oferty,</w:t>
            </w:r>
          </w:p>
          <w:p w14:paraId="7E0723AB" w14:textId="77777777" w:rsidR="00A95081" w:rsidRPr="003B0329" w:rsidRDefault="00A95081" w:rsidP="00A95081">
            <w:pPr>
              <w:pStyle w:val="TableParagraph"/>
              <w:spacing w:line="276" w:lineRule="auto"/>
              <w:ind w:left="110"/>
              <w:rPr>
                <w:rFonts w:ascii="Arial" w:hAnsi="Arial" w:cs="Arial"/>
              </w:rPr>
            </w:pPr>
            <w:r w:rsidRPr="003B0329">
              <w:rPr>
                <w:rFonts w:ascii="Arial" w:hAnsi="Arial" w:cs="Arial"/>
              </w:rPr>
              <w:t>osoba</w:t>
            </w:r>
            <w:r w:rsidRPr="003B0329">
              <w:rPr>
                <w:rFonts w:ascii="Arial" w:hAnsi="Arial" w:cs="Arial"/>
                <w:spacing w:val="-3"/>
              </w:rPr>
              <w:t xml:space="preserve"> </w:t>
            </w:r>
            <w:r w:rsidRPr="003B0329">
              <w:rPr>
                <w:rFonts w:ascii="Arial" w:hAnsi="Arial" w:cs="Arial"/>
              </w:rPr>
              <w:t>do</w:t>
            </w:r>
            <w:r w:rsidRPr="003B0329">
              <w:rPr>
                <w:rFonts w:ascii="Arial" w:hAnsi="Arial" w:cs="Arial"/>
                <w:spacing w:val="-2"/>
              </w:rPr>
              <w:t xml:space="preserve"> </w:t>
            </w:r>
            <w:r w:rsidRPr="003B0329">
              <w:rPr>
                <w:rFonts w:ascii="Arial" w:hAnsi="Arial" w:cs="Arial"/>
              </w:rPr>
              <w:t>kontaktu</w:t>
            </w:r>
          </w:p>
        </w:tc>
        <w:tc>
          <w:tcPr>
            <w:tcW w:w="7415" w:type="dxa"/>
          </w:tcPr>
          <w:p w14:paraId="72F047CF" w14:textId="77777777" w:rsidR="00A95081" w:rsidRPr="003B0329" w:rsidRDefault="00A95081" w:rsidP="00A95081">
            <w:pPr>
              <w:pStyle w:val="TableParagraph"/>
              <w:numPr>
                <w:ilvl w:val="0"/>
                <w:numId w:val="8"/>
              </w:numPr>
              <w:tabs>
                <w:tab w:val="left" w:pos="468"/>
              </w:tabs>
              <w:spacing w:line="276" w:lineRule="auto"/>
              <w:jc w:val="both"/>
              <w:rPr>
                <w:rFonts w:ascii="Arial" w:hAnsi="Arial" w:cs="Arial"/>
              </w:rPr>
            </w:pPr>
            <w:r w:rsidRPr="003B0329">
              <w:rPr>
                <w:rFonts w:ascii="Arial" w:hAnsi="Arial" w:cs="Arial"/>
              </w:rPr>
              <w:t>Ofertę zgodną z niniejszym zapytaniem ofertowym należy złożyć na załączonym formularzu wraz z załącznikami w terminie podanym w ogłoszeniu.</w:t>
            </w:r>
          </w:p>
          <w:p w14:paraId="06FFD799" w14:textId="69B9DBE5" w:rsidR="00A95081" w:rsidRPr="003B0329" w:rsidRDefault="00A95081" w:rsidP="00A95081">
            <w:pPr>
              <w:pStyle w:val="TableParagraph"/>
              <w:numPr>
                <w:ilvl w:val="0"/>
                <w:numId w:val="8"/>
              </w:numPr>
              <w:tabs>
                <w:tab w:val="left" w:pos="468"/>
              </w:tabs>
              <w:spacing w:before="21" w:line="276" w:lineRule="auto"/>
              <w:ind w:right="91"/>
              <w:jc w:val="both"/>
              <w:rPr>
                <w:rFonts w:ascii="Arial" w:hAnsi="Arial" w:cs="Arial"/>
              </w:rPr>
            </w:pPr>
            <w:r w:rsidRPr="003B0329">
              <w:rPr>
                <w:rFonts w:ascii="Arial" w:hAnsi="Arial" w:cs="Arial"/>
              </w:rPr>
              <w:t>Oświadczenia, wnioski, zawiadomienia, pytania i odpowiedzi oraz informacje przekazywane są pomiędzy Zamawiającym i Dostawcami poprzez Bazę Konkurencyjności.</w:t>
            </w:r>
          </w:p>
          <w:p w14:paraId="1FFEC4C0" w14:textId="77777777" w:rsidR="00A95081" w:rsidRPr="003B0329" w:rsidRDefault="00A95081" w:rsidP="00A95081">
            <w:pPr>
              <w:pStyle w:val="TableParagraph"/>
              <w:numPr>
                <w:ilvl w:val="0"/>
                <w:numId w:val="8"/>
              </w:numPr>
              <w:tabs>
                <w:tab w:val="left" w:pos="468"/>
              </w:tabs>
              <w:spacing w:line="276" w:lineRule="auto"/>
              <w:jc w:val="both"/>
              <w:rPr>
                <w:rFonts w:ascii="Arial" w:hAnsi="Arial" w:cs="Arial"/>
              </w:rPr>
            </w:pPr>
            <w:r w:rsidRPr="003B0329">
              <w:rPr>
                <w:rFonts w:ascii="Arial" w:hAnsi="Arial" w:cs="Arial"/>
              </w:rPr>
              <w:t>Oferent może zwrócić się z prośbą o wyjaśnienie treści Zapytania zadając pytanie za pomocą dostępnej opcji w BK2021.</w:t>
            </w:r>
          </w:p>
          <w:p w14:paraId="0BCECE1F" w14:textId="77777777" w:rsidR="00A95081" w:rsidRPr="003B0329" w:rsidRDefault="00A95081" w:rsidP="00A95081">
            <w:pPr>
              <w:pStyle w:val="TableParagraph"/>
              <w:numPr>
                <w:ilvl w:val="0"/>
                <w:numId w:val="8"/>
              </w:numPr>
              <w:tabs>
                <w:tab w:val="left" w:pos="468"/>
              </w:tabs>
              <w:spacing w:line="276" w:lineRule="auto"/>
              <w:jc w:val="both"/>
              <w:rPr>
                <w:rFonts w:ascii="Arial" w:hAnsi="Arial" w:cs="Arial"/>
              </w:rPr>
            </w:pPr>
            <w:r w:rsidRPr="003B0329">
              <w:rPr>
                <w:rFonts w:ascii="Arial" w:hAnsi="Arial" w:cs="Arial"/>
              </w:rPr>
              <w:t>Osoba do kontaktu w sprawie zamówienia:</w:t>
            </w:r>
          </w:p>
          <w:p w14:paraId="17C642F9" w14:textId="77777777" w:rsidR="00A95081" w:rsidRPr="003B0329" w:rsidRDefault="00A95081" w:rsidP="00A95081">
            <w:pPr>
              <w:pStyle w:val="TableParagraph"/>
              <w:tabs>
                <w:tab w:val="left" w:pos="468"/>
              </w:tabs>
              <w:spacing w:line="276" w:lineRule="auto"/>
              <w:jc w:val="both"/>
              <w:rPr>
                <w:rFonts w:ascii="Arial" w:hAnsi="Arial" w:cs="Arial"/>
                <w:lang w:val="en-US"/>
              </w:rPr>
            </w:pPr>
            <w:r w:rsidRPr="003B0329">
              <w:rPr>
                <w:rFonts w:ascii="Arial" w:hAnsi="Arial" w:cs="Arial"/>
                <w:lang w:val="en-US"/>
              </w:rPr>
              <w:t>Michał Padjasek, tel. 605-893-163,</w:t>
            </w:r>
          </w:p>
          <w:p w14:paraId="2F3776C0" w14:textId="39557A3E" w:rsidR="00A95081" w:rsidRPr="003B0329" w:rsidRDefault="00A95081" w:rsidP="001A36DF">
            <w:pPr>
              <w:pStyle w:val="TableParagraph"/>
              <w:tabs>
                <w:tab w:val="left" w:pos="468"/>
              </w:tabs>
              <w:spacing w:line="276" w:lineRule="auto"/>
              <w:jc w:val="both"/>
              <w:rPr>
                <w:rFonts w:ascii="Arial" w:hAnsi="Arial" w:cs="Arial"/>
                <w:lang w:val="en-US"/>
              </w:rPr>
            </w:pPr>
            <w:proofErr w:type="spellStart"/>
            <w:r w:rsidRPr="003B0329">
              <w:rPr>
                <w:rFonts w:ascii="Arial" w:hAnsi="Arial" w:cs="Arial"/>
                <w:lang w:val="en-US"/>
              </w:rPr>
              <w:t>adres</w:t>
            </w:r>
            <w:proofErr w:type="spellEnd"/>
            <w:r w:rsidRPr="003B0329">
              <w:rPr>
                <w:rFonts w:ascii="Arial" w:hAnsi="Arial" w:cs="Arial"/>
                <w:lang w:val="en-US"/>
              </w:rPr>
              <w:t xml:space="preserve"> e-mail: </w:t>
            </w:r>
            <w:hyperlink r:id="rId9">
              <w:r w:rsidRPr="003B0329">
                <w:rPr>
                  <w:rStyle w:val="Hipercze"/>
                  <w:rFonts w:ascii="Arial" w:hAnsi="Arial" w:cs="Arial"/>
                  <w:lang w:val="en-US"/>
                </w:rPr>
                <w:t>m.padjasek@kebella.pl</w:t>
              </w:r>
            </w:hyperlink>
          </w:p>
        </w:tc>
      </w:tr>
      <w:tr w:rsidR="00A95081" w:rsidRPr="003B0329" w14:paraId="2A20EF8C" w14:textId="77777777" w:rsidTr="00A95081">
        <w:trPr>
          <w:trHeight w:val="632"/>
        </w:trPr>
        <w:tc>
          <w:tcPr>
            <w:tcW w:w="2225" w:type="dxa"/>
          </w:tcPr>
          <w:p w14:paraId="31B1A7A1" w14:textId="77777777" w:rsidR="00A95081" w:rsidRPr="003B0329" w:rsidRDefault="00A95081" w:rsidP="00A95081">
            <w:pPr>
              <w:pStyle w:val="TableParagraph"/>
              <w:spacing w:line="276" w:lineRule="auto"/>
              <w:ind w:left="0"/>
              <w:rPr>
                <w:rFonts w:ascii="Arial" w:hAnsi="Arial" w:cs="Arial"/>
              </w:rPr>
            </w:pPr>
            <w:r w:rsidRPr="003B0329">
              <w:rPr>
                <w:rFonts w:ascii="Arial" w:hAnsi="Arial" w:cs="Arial"/>
              </w:rPr>
              <w:t>Informacje dotyczące</w:t>
            </w:r>
            <w:r w:rsidRPr="003B0329">
              <w:rPr>
                <w:rFonts w:ascii="Arial" w:hAnsi="Arial" w:cs="Arial"/>
                <w:spacing w:val="-3"/>
              </w:rPr>
              <w:t xml:space="preserve"> </w:t>
            </w:r>
            <w:r w:rsidRPr="003B0329">
              <w:rPr>
                <w:rFonts w:ascii="Arial" w:hAnsi="Arial" w:cs="Arial"/>
              </w:rPr>
              <w:t>RODO:</w:t>
            </w:r>
          </w:p>
        </w:tc>
        <w:tc>
          <w:tcPr>
            <w:tcW w:w="7415" w:type="dxa"/>
          </w:tcPr>
          <w:p w14:paraId="077896CC" w14:textId="77777777" w:rsidR="00A95081" w:rsidRPr="003B0329" w:rsidRDefault="00A95081" w:rsidP="00A95081">
            <w:pPr>
              <w:pStyle w:val="TableParagraph"/>
              <w:spacing w:line="276" w:lineRule="auto"/>
              <w:ind w:left="0" w:right="91"/>
              <w:jc w:val="both"/>
              <w:rPr>
                <w:rFonts w:ascii="Arial" w:hAnsi="Arial" w:cs="Arial"/>
              </w:rPr>
            </w:pPr>
            <w:r w:rsidRPr="003B0329">
              <w:rPr>
                <w:rFonts w:ascii="Arial" w:hAnsi="Arial" w:cs="Arial"/>
              </w:rPr>
              <w:t>Zgodnie</w:t>
            </w:r>
            <w:r w:rsidRPr="003B0329">
              <w:rPr>
                <w:rFonts w:ascii="Arial" w:hAnsi="Arial" w:cs="Arial"/>
                <w:spacing w:val="1"/>
              </w:rPr>
              <w:t xml:space="preserve"> </w:t>
            </w:r>
            <w:r w:rsidRPr="003B0329">
              <w:rPr>
                <w:rFonts w:ascii="Arial" w:hAnsi="Arial" w:cs="Arial"/>
              </w:rPr>
              <w:t>z art.</w:t>
            </w:r>
            <w:r w:rsidRPr="003B0329">
              <w:rPr>
                <w:rFonts w:ascii="Arial" w:hAnsi="Arial" w:cs="Arial"/>
                <w:spacing w:val="1"/>
              </w:rPr>
              <w:t xml:space="preserve"> </w:t>
            </w:r>
            <w:r w:rsidRPr="003B0329">
              <w:rPr>
                <w:rFonts w:ascii="Arial" w:hAnsi="Arial" w:cs="Arial"/>
              </w:rPr>
              <w:t>13</w:t>
            </w:r>
            <w:r w:rsidRPr="003B0329">
              <w:rPr>
                <w:rFonts w:ascii="Arial" w:hAnsi="Arial" w:cs="Arial"/>
                <w:spacing w:val="1"/>
              </w:rPr>
              <w:t xml:space="preserve"> </w:t>
            </w:r>
            <w:r w:rsidRPr="003B0329">
              <w:rPr>
                <w:rFonts w:ascii="Arial" w:hAnsi="Arial" w:cs="Arial"/>
              </w:rPr>
              <w:t>ust.</w:t>
            </w:r>
            <w:r w:rsidRPr="003B0329">
              <w:rPr>
                <w:rFonts w:ascii="Arial" w:hAnsi="Arial" w:cs="Arial"/>
                <w:spacing w:val="1"/>
              </w:rPr>
              <w:t xml:space="preserve"> </w:t>
            </w:r>
            <w:r w:rsidRPr="003B0329">
              <w:rPr>
                <w:rFonts w:ascii="Arial" w:hAnsi="Arial" w:cs="Arial"/>
              </w:rPr>
              <w:t>1</w:t>
            </w:r>
            <w:r w:rsidRPr="003B0329">
              <w:rPr>
                <w:rFonts w:ascii="Arial" w:hAnsi="Arial" w:cs="Arial"/>
                <w:spacing w:val="1"/>
              </w:rPr>
              <w:t xml:space="preserve"> </w:t>
            </w:r>
            <w:r w:rsidRPr="003B0329">
              <w:rPr>
                <w:rFonts w:ascii="Arial" w:hAnsi="Arial" w:cs="Arial"/>
              </w:rPr>
              <w:t>i</w:t>
            </w:r>
            <w:r w:rsidRPr="003B0329">
              <w:rPr>
                <w:rFonts w:ascii="Arial" w:hAnsi="Arial" w:cs="Arial"/>
                <w:spacing w:val="1"/>
              </w:rPr>
              <w:t xml:space="preserve"> </w:t>
            </w:r>
            <w:r w:rsidRPr="003B0329">
              <w:rPr>
                <w:rFonts w:ascii="Arial" w:hAnsi="Arial" w:cs="Arial"/>
              </w:rPr>
              <w:t>2</w:t>
            </w:r>
            <w:r w:rsidRPr="003B0329">
              <w:rPr>
                <w:rFonts w:ascii="Arial" w:hAnsi="Arial" w:cs="Arial"/>
                <w:spacing w:val="1"/>
              </w:rPr>
              <w:t xml:space="preserve"> </w:t>
            </w:r>
            <w:r w:rsidRPr="003B0329">
              <w:rPr>
                <w:rFonts w:ascii="Arial" w:hAnsi="Arial" w:cs="Arial"/>
              </w:rPr>
              <w:t>rozporządzenia</w:t>
            </w:r>
            <w:r w:rsidRPr="003B0329">
              <w:rPr>
                <w:rFonts w:ascii="Arial" w:hAnsi="Arial" w:cs="Arial"/>
                <w:spacing w:val="1"/>
              </w:rPr>
              <w:t xml:space="preserve"> </w:t>
            </w:r>
            <w:r w:rsidRPr="003B0329">
              <w:rPr>
                <w:rFonts w:ascii="Arial" w:hAnsi="Arial" w:cs="Arial"/>
              </w:rPr>
              <w:t>Parlamentu</w:t>
            </w:r>
            <w:r w:rsidRPr="003B0329">
              <w:rPr>
                <w:rFonts w:ascii="Arial" w:hAnsi="Arial" w:cs="Arial"/>
                <w:spacing w:val="1"/>
              </w:rPr>
              <w:t xml:space="preserve"> </w:t>
            </w:r>
            <w:r w:rsidRPr="003B0329">
              <w:rPr>
                <w:rFonts w:ascii="Arial" w:hAnsi="Arial" w:cs="Arial"/>
              </w:rPr>
              <w:t>Europejskiego</w:t>
            </w:r>
            <w:r w:rsidRPr="003B0329">
              <w:rPr>
                <w:rFonts w:ascii="Arial" w:hAnsi="Arial" w:cs="Arial"/>
                <w:spacing w:val="1"/>
              </w:rPr>
              <w:t xml:space="preserve"> </w:t>
            </w:r>
            <w:r w:rsidRPr="003B0329">
              <w:rPr>
                <w:rFonts w:ascii="Arial" w:hAnsi="Arial" w:cs="Arial"/>
                <w:spacing w:val="1"/>
              </w:rPr>
              <w:br/>
            </w:r>
            <w:r w:rsidRPr="003B0329">
              <w:rPr>
                <w:rFonts w:ascii="Arial" w:hAnsi="Arial" w:cs="Arial"/>
              </w:rPr>
              <w:t>i</w:t>
            </w:r>
            <w:r w:rsidRPr="003B0329">
              <w:rPr>
                <w:rFonts w:ascii="Arial" w:hAnsi="Arial" w:cs="Arial"/>
                <w:spacing w:val="1"/>
              </w:rPr>
              <w:t xml:space="preserve"> </w:t>
            </w:r>
            <w:r w:rsidRPr="003B0329">
              <w:rPr>
                <w:rFonts w:ascii="Arial" w:hAnsi="Arial" w:cs="Arial"/>
              </w:rPr>
              <w:t>Rady</w:t>
            </w:r>
            <w:r w:rsidRPr="003B0329">
              <w:rPr>
                <w:rFonts w:ascii="Arial" w:hAnsi="Arial" w:cs="Arial"/>
                <w:spacing w:val="1"/>
              </w:rPr>
              <w:t xml:space="preserve"> </w:t>
            </w:r>
            <w:r w:rsidRPr="003B0329">
              <w:rPr>
                <w:rFonts w:ascii="Arial" w:hAnsi="Arial" w:cs="Arial"/>
              </w:rPr>
              <w:t>(UE)</w:t>
            </w:r>
            <w:r w:rsidRPr="003B0329">
              <w:rPr>
                <w:rFonts w:ascii="Arial" w:hAnsi="Arial" w:cs="Arial"/>
                <w:spacing w:val="1"/>
              </w:rPr>
              <w:t xml:space="preserve"> </w:t>
            </w:r>
            <w:r w:rsidRPr="003B0329">
              <w:rPr>
                <w:rFonts w:ascii="Arial" w:hAnsi="Arial" w:cs="Arial"/>
              </w:rPr>
              <w:t>2016/679</w:t>
            </w:r>
            <w:r w:rsidRPr="003B0329">
              <w:rPr>
                <w:rFonts w:ascii="Arial" w:hAnsi="Arial" w:cs="Arial"/>
                <w:spacing w:val="30"/>
              </w:rPr>
              <w:t xml:space="preserve"> </w:t>
            </w:r>
            <w:r w:rsidRPr="003B0329">
              <w:rPr>
                <w:rFonts w:ascii="Arial" w:hAnsi="Arial" w:cs="Arial"/>
              </w:rPr>
              <w:t>z</w:t>
            </w:r>
            <w:r w:rsidRPr="003B0329">
              <w:rPr>
                <w:rFonts w:ascii="Arial" w:hAnsi="Arial" w:cs="Arial"/>
                <w:spacing w:val="32"/>
              </w:rPr>
              <w:t xml:space="preserve"> </w:t>
            </w:r>
            <w:r w:rsidRPr="003B0329">
              <w:rPr>
                <w:rFonts w:ascii="Arial" w:hAnsi="Arial" w:cs="Arial"/>
              </w:rPr>
              <w:t>dnia</w:t>
            </w:r>
            <w:r w:rsidRPr="003B0329">
              <w:rPr>
                <w:rFonts w:ascii="Arial" w:hAnsi="Arial" w:cs="Arial"/>
                <w:spacing w:val="30"/>
              </w:rPr>
              <w:t xml:space="preserve"> </w:t>
            </w:r>
            <w:r w:rsidRPr="003B0329">
              <w:rPr>
                <w:rFonts w:ascii="Arial" w:hAnsi="Arial" w:cs="Arial"/>
              </w:rPr>
              <w:t>27</w:t>
            </w:r>
            <w:r w:rsidRPr="003B0329">
              <w:rPr>
                <w:rFonts w:ascii="Arial" w:hAnsi="Arial" w:cs="Arial"/>
                <w:spacing w:val="32"/>
              </w:rPr>
              <w:t xml:space="preserve"> </w:t>
            </w:r>
            <w:r w:rsidRPr="003B0329">
              <w:rPr>
                <w:rFonts w:ascii="Arial" w:hAnsi="Arial" w:cs="Arial"/>
              </w:rPr>
              <w:t>kwietnia</w:t>
            </w:r>
            <w:r w:rsidRPr="003B0329">
              <w:rPr>
                <w:rFonts w:ascii="Arial" w:hAnsi="Arial" w:cs="Arial"/>
                <w:spacing w:val="33"/>
              </w:rPr>
              <w:t xml:space="preserve"> </w:t>
            </w:r>
            <w:r w:rsidRPr="003B0329">
              <w:rPr>
                <w:rFonts w:ascii="Arial" w:hAnsi="Arial" w:cs="Arial"/>
              </w:rPr>
              <w:t>2016</w:t>
            </w:r>
            <w:r w:rsidRPr="003B0329">
              <w:rPr>
                <w:rFonts w:ascii="Arial" w:hAnsi="Arial" w:cs="Arial"/>
                <w:spacing w:val="33"/>
              </w:rPr>
              <w:t xml:space="preserve"> </w:t>
            </w:r>
            <w:r w:rsidRPr="003B0329">
              <w:rPr>
                <w:rFonts w:ascii="Arial" w:hAnsi="Arial" w:cs="Arial"/>
              </w:rPr>
              <w:t>r.</w:t>
            </w:r>
            <w:r w:rsidRPr="003B0329">
              <w:rPr>
                <w:rFonts w:ascii="Arial" w:hAnsi="Arial" w:cs="Arial"/>
                <w:spacing w:val="29"/>
              </w:rPr>
              <w:t xml:space="preserve"> </w:t>
            </w:r>
            <w:r w:rsidRPr="003B0329">
              <w:rPr>
                <w:rFonts w:ascii="Arial" w:hAnsi="Arial" w:cs="Arial"/>
              </w:rPr>
              <w:t>w</w:t>
            </w:r>
            <w:r w:rsidRPr="003B0329">
              <w:rPr>
                <w:rFonts w:ascii="Arial" w:hAnsi="Arial" w:cs="Arial"/>
                <w:spacing w:val="31"/>
              </w:rPr>
              <w:t xml:space="preserve"> </w:t>
            </w:r>
            <w:r w:rsidRPr="003B0329">
              <w:rPr>
                <w:rFonts w:ascii="Arial" w:hAnsi="Arial" w:cs="Arial"/>
              </w:rPr>
              <w:t>sprawie</w:t>
            </w:r>
            <w:r w:rsidRPr="003B0329">
              <w:rPr>
                <w:rFonts w:ascii="Arial" w:hAnsi="Arial" w:cs="Arial"/>
                <w:spacing w:val="29"/>
              </w:rPr>
              <w:t xml:space="preserve"> </w:t>
            </w:r>
            <w:r w:rsidRPr="003B0329">
              <w:rPr>
                <w:rFonts w:ascii="Arial" w:hAnsi="Arial" w:cs="Arial"/>
              </w:rPr>
              <w:t>ochrony</w:t>
            </w:r>
            <w:r w:rsidRPr="003B0329">
              <w:rPr>
                <w:rFonts w:ascii="Arial" w:hAnsi="Arial" w:cs="Arial"/>
                <w:spacing w:val="31"/>
              </w:rPr>
              <w:t xml:space="preserve"> </w:t>
            </w:r>
            <w:r w:rsidRPr="003B0329">
              <w:rPr>
                <w:rFonts w:ascii="Arial" w:hAnsi="Arial" w:cs="Arial"/>
              </w:rPr>
              <w:t>osób</w:t>
            </w:r>
            <w:r w:rsidRPr="003B0329">
              <w:rPr>
                <w:rFonts w:ascii="Arial" w:hAnsi="Arial" w:cs="Arial"/>
                <w:spacing w:val="31"/>
              </w:rPr>
              <w:t xml:space="preserve"> </w:t>
            </w:r>
            <w:r w:rsidRPr="003B0329">
              <w:rPr>
                <w:rFonts w:ascii="Arial" w:hAnsi="Arial" w:cs="Arial"/>
              </w:rPr>
              <w:t>fizycznych</w:t>
            </w:r>
            <w:r w:rsidRPr="003B0329">
              <w:rPr>
                <w:rFonts w:ascii="Arial" w:hAnsi="Arial" w:cs="Arial"/>
                <w:spacing w:val="30"/>
              </w:rPr>
              <w:t xml:space="preserve"> </w:t>
            </w:r>
            <w:r w:rsidRPr="003B0329">
              <w:rPr>
                <w:rFonts w:ascii="Arial" w:hAnsi="Arial" w:cs="Arial"/>
              </w:rPr>
              <w:t>w</w:t>
            </w:r>
            <w:r w:rsidRPr="003B0329">
              <w:rPr>
                <w:rFonts w:ascii="Arial" w:hAnsi="Arial" w:cs="Arial"/>
                <w:spacing w:val="31"/>
              </w:rPr>
              <w:t xml:space="preserve"> </w:t>
            </w:r>
            <w:r w:rsidRPr="003B0329">
              <w:rPr>
                <w:rFonts w:ascii="Arial" w:hAnsi="Arial" w:cs="Arial"/>
              </w:rPr>
              <w:t>związku</w:t>
            </w:r>
            <w:r w:rsidRPr="003B0329">
              <w:rPr>
                <w:rFonts w:ascii="Arial" w:hAnsi="Arial" w:cs="Arial"/>
                <w:spacing w:val="-47"/>
              </w:rPr>
              <w:t xml:space="preserve"> </w:t>
            </w:r>
            <w:r w:rsidRPr="003B0329">
              <w:rPr>
                <w:rFonts w:ascii="Arial" w:hAnsi="Arial" w:cs="Arial"/>
                <w:spacing w:val="-1"/>
              </w:rPr>
              <w:t>z przetwarzaniem</w:t>
            </w:r>
            <w:r w:rsidRPr="003B0329">
              <w:rPr>
                <w:rFonts w:ascii="Arial" w:hAnsi="Arial" w:cs="Arial"/>
                <w:spacing w:val="-8"/>
              </w:rPr>
              <w:t xml:space="preserve"> </w:t>
            </w:r>
            <w:r w:rsidRPr="003B0329">
              <w:rPr>
                <w:rFonts w:ascii="Arial" w:hAnsi="Arial" w:cs="Arial"/>
              </w:rPr>
              <w:t>danych</w:t>
            </w:r>
            <w:r w:rsidRPr="003B0329">
              <w:rPr>
                <w:rFonts w:ascii="Arial" w:hAnsi="Arial" w:cs="Arial"/>
                <w:spacing w:val="-12"/>
              </w:rPr>
              <w:t xml:space="preserve"> </w:t>
            </w:r>
            <w:r w:rsidRPr="003B0329">
              <w:rPr>
                <w:rFonts w:ascii="Arial" w:hAnsi="Arial" w:cs="Arial"/>
              </w:rPr>
              <w:t>osobowych</w:t>
            </w:r>
            <w:r w:rsidRPr="003B0329">
              <w:rPr>
                <w:rFonts w:ascii="Arial" w:hAnsi="Arial" w:cs="Arial"/>
                <w:spacing w:val="-10"/>
              </w:rPr>
              <w:t xml:space="preserve"> </w:t>
            </w:r>
            <w:r w:rsidRPr="003B0329">
              <w:rPr>
                <w:rFonts w:ascii="Arial" w:hAnsi="Arial" w:cs="Arial"/>
              </w:rPr>
              <w:t>i</w:t>
            </w:r>
            <w:r w:rsidRPr="003B0329">
              <w:rPr>
                <w:rFonts w:ascii="Arial" w:hAnsi="Arial" w:cs="Arial"/>
                <w:spacing w:val="-12"/>
              </w:rPr>
              <w:t xml:space="preserve"> </w:t>
            </w:r>
            <w:r w:rsidRPr="003B0329">
              <w:rPr>
                <w:rFonts w:ascii="Arial" w:hAnsi="Arial" w:cs="Arial"/>
              </w:rPr>
              <w:t>w</w:t>
            </w:r>
            <w:r w:rsidRPr="003B0329">
              <w:rPr>
                <w:rFonts w:ascii="Arial" w:hAnsi="Arial" w:cs="Arial"/>
                <w:spacing w:val="-11"/>
              </w:rPr>
              <w:t xml:space="preserve"> </w:t>
            </w:r>
            <w:r w:rsidRPr="003B0329">
              <w:rPr>
                <w:rFonts w:ascii="Arial" w:hAnsi="Arial" w:cs="Arial"/>
              </w:rPr>
              <w:t>sprawie</w:t>
            </w:r>
            <w:r w:rsidRPr="003B0329">
              <w:rPr>
                <w:rFonts w:ascii="Arial" w:hAnsi="Arial" w:cs="Arial"/>
                <w:spacing w:val="-11"/>
              </w:rPr>
              <w:t xml:space="preserve"> </w:t>
            </w:r>
            <w:r w:rsidRPr="003B0329">
              <w:rPr>
                <w:rFonts w:ascii="Arial" w:hAnsi="Arial" w:cs="Arial"/>
              </w:rPr>
              <w:t>swobodnego</w:t>
            </w:r>
            <w:r w:rsidRPr="003B0329">
              <w:rPr>
                <w:rFonts w:ascii="Arial" w:hAnsi="Arial" w:cs="Arial"/>
                <w:spacing w:val="-11"/>
              </w:rPr>
              <w:t xml:space="preserve"> </w:t>
            </w:r>
            <w:r w:rsidRPr="003B0329">
              <w:rPr>
                <w:rFonts w:ascii="Arial" w:hAnsi="Arial" w:cs="Arial"/>
              </w:rPr>
              <w:t>przepływu</w:t>
            </w:r>
            <w:r w:rsidRPr="003B0329">
              <w:rPr>
                <w:rFonts w:ascii="Arial" w:hAnsi="Arial" w:cs="Arial"/>
                <w:spacing w:val="-12"/>
              </w:rPr>
              <w:t xml:space="preserve"> </w:t>
            </w:r>
            <w:r w:rsidRPr="003B0329">
              <w:rPr>
                <w:rFonts w:ascii="Arial" w:hAnsi="Arial" w:cs="Arial"/>
              </w:rPr>
              <w:t>takich</w:t>
            </w:r>
            <w:r w:rsidRPr="003B0329">
              <w:rPr>
                <w:rFonts w:ascii="Arial" w:hAnsi="Arial" w:cs="Arial"/>
                <w:spacing w:val="-12"/>
              </w:rPr>
              <w:t xml:space="preserve"> </w:t>
            </w:r>
            <w:r w:rsidRPr="003B0329">
              <w:rPr>
                <w:rFonts w:ascii="Arial" w:hAnsi="Arial" w:cs="Arial"/>
              </w:rPr>
              <w:t>danych oraz uchylenia dyrektywy 95/46/WE (ogólne rozporządzenie o ochronie danych) (Dz.</w:t>
            </w:r>
            <w:r w:rsidRPr="003B0329">
              <w:rPr>
                <w:rFonts w:ascii="Arial" w:hAnsi="Arial" w:cs="Arial"/>
                <w:spacing w:val="1"/>
              </w:rPr>
              <w:t xml:space="preserve"> </w:t>
            </w:r>
            <w:r w:rsidRPr="003B0329">
              <w:rPr>
                <w:rFonts w:ascii="Arial" w:hAnsi="Arial" w:cs="Arial"/>
              </w:rPr>
              <w:t>Urz.</w:t>
            </w:r>
            <w:r w:rsidRPr="003B0329">
              <w:rPr>
                <w:rFonts w:ascii="Arial" w:hAnsi="Arial" w:cs="Arial"/>
                <w:spacing w:val="-2"/>
              </w:rPr>
              <w:t xml:space="preserve"> </w:t>
            </w:r>
            <w:r w:rsidRPr="003B0329">
              <w:rPr>
                <w:rFonts w:ascii="Arial" w:hAnsi="Arial" w:cs="Arial"/>
              </w:rPr>
              <w:t>UE L</w:t>
            </w:r>
            <w:r w:rsidRPr="003B0329">
              <w:rPr>
                <w:rFonts w:ascii="Arial" w:hAnsi="Arial" w:cs="Arial"/>
                <w:spacing w:val="-2"/>
              </w:rPr>
              <w:t xml:space="preserve"> </w:t>
            </w:r>
            <w:r w:rsidRPr="003B0329">
              <w:rPr>
                <w:rFonts w:ascii="Arial" w:hAnsi="Arial" w:cs="Arial"/>
              </w:rPr>
              <w:t>119 z</w:t>
            </w:r>
            <w:r w:rsidRPr="003B0329">
              <w:rPr>
                <w:rFonts w:ascii="Arial" w:hAnsi="Arial" w:cs="Arial"/>
                <w:spacing w:val="-4"/>
              </w:rPr>
              <w:t xml:space="preserve"> </w:t>
            </w:r>
            <w:r w:rsidRPr="003B0329">
              <w:rPr>
                <w:rFonts w:ascii="Arial" w:hAnsi="Arial" w:cs="Arial"/>
              </w:rPr>
              <w:t>04.05.2016,</w:t>
            </w:r>
            <w:r w:rsidRPr="003B0329">
              <w:rPr>
                <w:rFonts w:ascii="Arial" w:hAnsi="Arial" w:cs="Arial"/>
                <w:spacing w:val="-3"/>
              </w:rPr>
              <w:t xml:space="preserve"> </w:t>
            </w:r>
            <w:r w:rsidRPr="003B0329">
              <w:rPr>
                <w:rFonts w:ascii="Arial" w:hAnsi="Arial" w:cs="Arial"/>
              </w:rPr>
              <w:t>str.</w:t>
            </w:r>
            <w:r w:rsidRPr="003B0329">
              <w:rPr>
                <w:rFonts w:ascii="Arial" w:hAnsi="Arial" w:cs="Arial"/>
                <w:spacing w:val="-2"/>
              </w:rPr>
              <w:t xml:space="preserve"> </w:t>
            </w:r>
            <w:r w:rsidRPr="003B0329">
              <w:rPr>
                <w:rFonts w:ascii="Arial" w:hAnsi="Arial" w:cs="Arial"/>
              </w:rPr>
              <w:t>1), dalej</w:t>
            </w:r>
            <w:r w:rsidRPr="003B0329">
              <w:rPr>
                <w:rFonts w:ascii="Arial" w:hAnsi="Arial" w:cs="Arial"/>
                <w:spacing w:val="-4"/>
              </w:rPr>
              <w:t xml:space="preserve"> </w:t>
            </w:r>
            <w:r w:rsidRPr="003B0329">
              <w:rPr>
                <w:rFonts w:ascii="Arial" w:hAnsi="Arial" w:cs="Arial"/>
              </w:rPr>
              <w:t>„RODO”,</w:t>
            </w:r>
            <w:r w:rsidRPr="003B0329">
              <w:rPr>
                <w:rFonts w:ascii="Arial" w:hAnsi="Arial" w:cs="Arial"/>
                <w:spacing w:val="-3"/>
              </w:rPr>
              <w:t xml:space="preserve"> </w:t>
            </w:r>
            <w:r w:rsidRPr="003B0329">
              <w:rPr>
                <w:rFonts w:ascii="Arial" w:hAnsi="Arial" w:cs="Arial"/>
              </w:rPr>
              <w:t>Zamawiający</w:t>
            </w:r>
            <w:r w:rsidRPr="003B0329">
              <w:rPr>
                <w:rFonts w:ascii="Arial" w:hAnsi="Arial" w:cs="Arial"/>
                <w:spacing w:val="-3"/>
              </w:rPr>
              <w:t xml:space="preserve"> </w:t>
            </w:r>
            <w:r w:rsidRPr="003B0329">
              <w:rPr>
                <w:rFonts w:ascii="Arial" w:hAnsi="Arial" w:cs="Arial"/>
              </w:rPr>
              <w:t>informuje,</w:t>
            </w:r>
            <w:r w:rsidRPr="003B0329">
              <w:rPr>
                <w:rFonts w:ascii="Arial" w:hAnsi="Arial" w:cs="Arial"/>
                <w:spacing w:val="-2"/>
              </w:rPr>
              <w:t xml:space="preserve"> </w:t>
            </w:r>
            <w:r w:rsidRPr="003B0329">
              <w:rPr>
                <w:rFonts w:ascii="Arial" w:hAnsi="Arial" w:cs="Arial"/>
              </w:rPr>
              <w:t>że:</w:t>
            </w:r>
          </w:p>
          <w:p w14:paraId="383DB247" w14:textId="2F8C7EE2" w:rsidR="00A95081" w:rsidRPr="003B0329" w:rsidRDefault="00A95081" w:rsidP="00A95081">
            <w:pPr>
              <w:pStyle w:val="TableParagraph"/>
              <w:numPr>
                <w:ilvl w:val="0"/>
                <w:numId w:val="9"/>
              </w:numPr>
              <w:tabs>
                <w:tab w:val="left" w:pos="1077"/>
              </w:tabs>
              <w:spacing w:line="276" w:lineRule="auto"/>
              <w:ind w:left="510"/>
              <w:jc w:val="both"/>
              <w:rPr>
                <w:rFonts w:ascii="Arial" w:hAnsi="Arial" w:cs="Arial"/>
              </w:rPr>
            </w:pPr>
            <w:r w:rsidRPr="003B0329">
              <w:rPr>
                <w:rFonts w:ascii="Arial" w:hAnsi="Arial" w:cs="Arial"/>
              </w:rPr>
              <w:t>administratorem</w:t>
            </w:r>
            <w:r w:rsidRPr="003B0329">
              <w:rPr>
                <w:rFonts w:ascii="Arial" w:hAnsi="Arial" w:cs="Arial"/>
                <w:spacing w:val="1"/>
              </w:rPr>
              <w:t xml:space="preserve"> </w:t>
            </w:r>
            <w:r w:rsidRPr="003B0329">
              <w:rPr>
                <w:rFonts w:ascii="Arial" w:hAnsi="Arial" w:cs="Arial"/>
              </w:rPr>
              <w:t>danych</w:t>
            </w:r>
            <w:r w:rsidRPr="003B0329">
              <w:rPr>
                <w:rFonts w:ascii="Arial" w:hAnsi="Arial" w:cs="Arial"/>
                <w:spacing w:val="1"/>
              </w:rPr>
              <w:t xml:space="preserve"> </w:t>
            </w:r>
            <w:r w:rsidRPr="003B0329">
              <w:rPr>
                <w:rFonts w:ascii="Arial" w:hAnsi="Arial" w:cs="Arial"/>
              </w:rPr>
              <w:t>osobowych</w:t>
            </w:r>
            <w:r w:rsidRPr="003B0329">
              <w:rPr>
                <w:rFonts w:ascii="Arial" w:hAnsi="Arial" w:cs="Arial"/>
                <w:spacing w:val="1"/>
              </w:rPr>
              <w:t xml:space="preserve"> </w:t>
            </w:r>
            <w:r w:rsidRPr="003B0329">
              <w:rPr>
                <w:rFonts w:ascii="Arial" w:hAnsi="Arial" w:cs="Arial"/>
              </w:rPr>
              <w:t>Dostawcy</w:t>
            </w:r>
            <w:r w:rsidRPr="003B0329">
              <w:rPr>
                <w:rFonts w:ascii="Arial" w:hAnsi="Arial" w:cs="Arial"/>
                <w:spacing w:val="1"/>
              </w:rPr>
              <w:t xml:space="preserve"> </w:t>
            </w:r>
            <w:r w:rsidRPr="003B0329">
              <w:rPr>
                <w:rFonts w:ascii="Arial" w:hAnsi="Arial" w:cs="Arial"/>
              </w:rPr>
              <w:t>jest</w:t>
            </w:r>
            <w:r w:rsidRPr="003B0329">
              <w:rPr>
                <w:rFonts w:ascii="Arial" w:hAnsi="Arial" w:cs="Arial"/>
                <w:spacing w:val="1"/>
              </w:rPr>
              <w:t xml:space="preserve"> </w:t>
            </w:r>
            <w:r w:rsidRPr="003B0329">
              <w:rPr>
                <w:rFonts w:ascii="Arial" w:hAnsi="Arial" w:cs="Arial"/>
              </w:rPr>
              <w:t>Zamawiający,</w:t>
            </w:r>
            <w:r w:rsidRPr="003B0329">
              <w:rPr>
                <w:rFonts w:ascii="Arial" w:hAnsi="Arial" w:cs="Arial"/>
                <w:spacing w:val="1"/>
              </w:rPr>
              <w:t xml:space="preserve"> </w:t>
            </w:r>
            <w:r w:rsidRPr="003B0329">
              <w:rPr>
                <w:rFonts w:ascii="Arial" w:hAnsi="Arial" w:cs="Arial"/>
              </w:rPr>
              <w:t>tj. KEBELLA SPÓŁKA Z OGRANICZONĄ ODPOWIEDZIALNOŚCIĄ,</w:t>
            </w:r>
          </w:p>
          <w:p w14:paraId="31ED210A" w14:textId="77777777" w:rsidR="00A95081" w:rsidRPr="003B0329" w:rsidRDefault="00A95081" w:rsidP="00A95081">
            <w:pPr>
              <w:pStyle w:val="TableParagraph"/>
              <w:numPr>
                <w:ilvl w:val="0"/>
                <w:numId w:val="9"/>
              </w:numPr>
              <w:tabs>
                <w:tab w:val="left" w:pos="1077"/>
              </w:tabs>
              <w:spacing w:line="276" w:lineRule="auto"/>
              <w:ind w:left="510"/>
              <w:jc w:val="both"/>
              <w:rPr>
                <w:rFonts w:ascii="Arial" w:hAnsi="Arial" w:cs="Arial"/>
              </w:rPr>
            </w:pPr>
            <w:r w:rsidRPr="003B0329">
              <w:rPr>
                <w:rFonts w:ascii="Arial" w:hAnsi="Arial" w:cs="Arial"/>
              </w:rPr>
              <w:t>dane</w:t>
            </w:r>
            <w:r w:rsidRPr="003B0329">
              <w:rPr>
                <w:rFonts w:ascii="Arial" w:hAnsi="Arial" w:cs="Arial"/>
                <w:spacing w:val="4"/>
              </w:rPr>
              <w:t xml:space="preserve"> </w:t>
            </w:r>
            <w:r w:rsidRPr="003B0329">
              <w:rPr>
                <w:rFonts w:ascii="Arial" w:hAnsi="Arial" w:cs="Arial"/>
              </w:rPr>
              <w:t>osobowe</w:t>
            </w:r>
            <w:r w:rsidRPr="003B0329">
              <w:rPr>
                <w:rFonts w:ascii="Arial" w:hAnsi="Arial" w:cs="Arial"/>
                <w:spacing w:val="52"/>
              </w:rPr>
              <w:t xml:space="preserve"> </w:t>
            </w:r>
            <w:r w:rsidRPr="003B0329">
              <w:rPr>
                <w:rFonts w:ascii="Arial" w:hAnsi="Arial" w:cs="Arial"/>
              </w:rPr>
              <w:t>przetwarzane</w:t>
            </w:r>
            <w:r w:rsidRPr="003B0329">
              <w:rPr>
                <w:rFonts w:ascii="Arial" w:hAnsi="Arial" w:cs="Arial"/>
                <w:spacing w:val="53"/>
              </w:rPr>
              <w:t xml:space="preserve"> </w:t>
            </w:r>
            <w:r w:rsidRPr="003B0329">
              <w:rPr>
                <w:rFonts w:ascii="Arial" w:hAnsi="Arial" w:cs="Arial"/>
              </w:rPr>
              <w:t>będą</w:t>
            </w:r>
            <w:r w:rsidRPr="003B0329">
              <w:rPr>
                <w:rFonts w:ascii="Arial" w:hAnsi="Arial" w:cs="Arial"/>
                <w:spacing w:val="52"/>
              </w:rPr>
              <w:t xml:space="preserve"> </w:t>
            </w:r>
            <w:r w:rsidRPr="003B0329">
              <w:rPr>
                <w:rFonts w:ascii="Arial" w:hAnsi="Arial" w:cs="Arial"/>
              </w:rPr>
              <w:t>na</w:t>
            </w:r>
            <w:r w:rsidRPr="003B0329">
              <w:rPr>
                <w:rFonts w:ascii="Arial" w:hAnsi="Arial" w:cs="Arial"/>
                <w:spacing w:val="52"/>
              </w:rPr>
              <w:t xml:space="preserve"> </w:t>
            </w:r>
            <w:r w:rsidRPr="003B0329">
              <w:rPr>
                <w:rFonts w:ascii="Arial" w:hAnsi="Arial" w:cs="Arial"/>
              </w:rPr>
              <w:t>podstawie</w:t>
            </w:r>
            <w:r w:rsidRPr="003B0329">
              <w:rPr>
                <w:rFonts w:ascii="Arial" w:hAnsi="Arial" w:cs="Arial"/>
                <w:spacing w:val="53"/>
              </w:rPr>
              <w:t xml:space="preserve"> </w:t>
            </w:r>
            <w:r w:rsidRPr="003B0329">
              <w:rPr>
                <w:rFonts w:ascii="Arial" w:hAnsi="Arial" w:cs="Arial"/>
              </w:rPr>
              <w:t>art.</w:t>
            </w:r>
            <w:r w:rsidRPr="003B0329">
              <w:rPr>
                <w:rFonts w:ascii="Arial" w:hAnsi="Arial" w:cs="Arial"/>
                <w:spacing w:val="51"/>
              </w:rPr>
              <w:t xml:space="preserve"> </w:t>
            </w:r>
            <w:r w:rsidRPr="003B0329">
              <w:rPr>
                <w:rFonts w:ascii="Arial" w:hAnsi="Arial" w:cs="Arial"/>
              </w:rPr>
              <w:t>6</w:t>
            </w:r>
            <w:r w:rsidRPr="003B0329">
              <w:rPr>
                <w:rFonts w:ascii="Arial" w:hAnsi="Arial" w:cs="Arial"/>
                <w:spacing w:val="53"/>
              </w:rPr>
              <w:t xml:space="preserve"> </w:t>
            </w:r>
            <w:r w:rsidRPr="003B0329">
              <w:rPr>
                <w:rFonts w:ascii="Arial" w:hAnsi="Arial" w:cs="Arial"/>
              </w:rPr>
              <w:t>ust.</w:t>
            </w:r>
            <w:r w:rsidRPr="003B0329">
              <w:rPr>
                <w:rFonts w:ascii="Arial" w:hAnsi="Arial" w:cs="Arial"/>
                <w:spacing w:val="52"/>
              </w:rPr>
              <w:t xml:space="preserve"> </w:t>
            </w:r>
            <w:r w:rsidRPr="003B0329">
              <w:rPr>
                <w:rFonts w:ascii="Arial" w:hAnsi="Arial" w:cs="Arial"/>
              </w:rPr>
              <w:t>1</w:t>
            </w:r>
            <w:r w:rsidRPr="003B0329">
              <w:rPr>
                <w:rFonts w:ascii="Arial" w:hAnsi="Arial" w:cs="Arial"/>
                <w:spacing w:val="50"/>
              </w:rPr>
              <w:t xml:space="preserve"> </w:t>
            </w:r>
            <w:r w:rsidRPr="003B0329">
              <w:rPr>
                <w:rFonts w:ascii="Arial" w:hAnsi="Arial" w:cs="Arial"/>
              </w:rPr>
              <w:t>lit.</w:t>
            </w:r>
            <w:r w:rsidRPr="003B0329">
              <w:rPr>
                <w:rFonts w:ascii="Arial" w:hAnsi="Arial" w:cs="Arial"/>
                <w:spacing w:val="52"/>
              </w:rPr>
              <w:t xml:space="preserve"> </w:t>
            </w:r>
            <w:r w:rsidRPr="003B0329">
              <w:rPr>
                <w:rFonts w:ascii="Arial" w:hAnsi="Arial" w:cs="Arial"/>
              </w:rPr>
              <w:t>c</w:t>
            </w:r>
            <w:r w:rsidRPr="003B0329">
              <w:rPr>
                <w:rFonts w:ascii="Arial" w:hAnsi="Arial" w:cs="Arial"/>
                <w:spacing w:val="51"/>
              </w:rPr>
              <w:t xml:space="preserve"> </w:t>
            </w:r>
            <w:r w:rsidRPr="003B0329">
              <w:rPr>
                <w:rFonts w:ascii="Arial" w:hAnsi="Arial" w:cs="Arial"/>
              </w:rPr>
              <w:t>RODO w</w:t>
            </w:r>
            <w:r w:rsidRPr="003B0329">
              <w:rPr>
                <w:rFonts w:ascii="Arial" w:hAnsi="Arial" w:cs="Arial"/>
                <w:spacing w:val="-1"/>
              </w:rPr>
              <w:t xml:space="preserve"> </w:t>
            </w:r>
            <w:r w:rsidRPr="003B0329">
              <w:rPr>
                <w:rFonts w:ascii="Arial" w:hAnsi="Arial" w:cs="Arial"/>
              </w:rPr>
              <w:t>celach</w:t>
            </w:r>
            <w:r w:rsidRPr="003B0329">
              <w:rPr>
                <w:rFonts w:ascii="Arial" w:hAnsi="Arial" w:cs="Arial"/>
                <w:spacing w:val="-1"/>
              </w:rPr>
              <w:t xml:space="preserve"> </w:t>
            </w:r>
            <w:r w:rsidRPr="003B0329">
              <w:rPr>
                <w:rFonts w:ascii="Arial" w:hAnsi="Arial" w:cs="Arial"/>
              </w:rPr>
              <w:t>związanych</w:t>
            </w:r>
            <w:r w:rsidRPr="003B0329">
              <w:rPr>
                <w:rFonts w:ascii="Arial" w:hAnsi="Arial" w:cs="Arial"/>
                <w:spacing w:val="-1"/>
              </w:rPr>
              <w:t xml:space="preserve"> </w:t>
            </w:r>
            <w:r w:rsidRPr="003B0329">
              <w:rPr>
                <w:rFonts w:ascii="Arial" w:hAnsi="Arial" w:cs="Arial"/>
              </w:rPr>
              <w:t>z</w:t>
            </w:r>
            <w:r w:rsidRPr="003B0329">
              <w:rPr>
                <w:rFonts w:ascii="Arial" w:hAnsi="Arial" w:cs="Arial"/>
                <w:spacing w:val="-3"/>
              </w:rPr>
              <w:t xml:space="preserve"> </w:t>
            </w:r>
            <w:r w:rsidRPr="003B0329">
              <w:rPr>
                <w:rFonts w:ascii="Arial" w:hAnsi="Arial" w:cs="Arial"/>
              </w:rPr>
              <w:t>postępowaniem,</w:t>
            </w:r>
          </w:p>
          <w:p w14:paraId="71194EE7" w14:textId="00667C9D" w:rsidR="00A95081" w:rsidRPr="003B0329" w:rsidRDefault="00A95081" w:rsidP="00A95081">
            <w:pPr>
              <w:pStyle w:val="TableParagraph"/>
              <w:numPr>
                <w:ilvl w:val="0"/>
                <w:numId w:val="9"/>
              </w:numPr>
              <w:tabs>
                <w:tab w:val="left" w:pos="1077"/>
              </w:tabs>
              <w:spacing w:before="21" w:line="276" w:lineRule="auto"/>
              <w:ind w:left="510" w:right="91"/>
              <w:jc w:val="both"/>
              <w:rPr>
                <w:rFonts w:ascii="Arial" w:hAnsi="Arial" w:cs="Arial"/>
              </w:rPr>
            </w:pPr>
            <w:r w:rsidRPr="003B0329">
              <w:rPr>
                <w:rFonts w:ascii="Arial" w:hAnsi="Arial" w:cs="Arial"/>
              </w:rPr>
              <w:t>odbiorcami danych osobowych Dostawcy będą osoby lub podmioty, którym</w:t>
            </w:r>
            <w:r w:rsidRPr="003B0329">
              <w:rPr>
                <w:rFonts w:ascii="Arial" w:hAnsi="Arial" w:cs="Arial"/>
                <w:spacing w:val="1"/>
              </w:rPr>
              <w:t xml:space="preserve"> </w:t>
            </w:r>
            <w:r w:rsidRPr="003B0329">
              <w:rPr>
                <w:rFonts w:ascii="Arial" w:hAnsi="Arial" w:cs="Arial"/>
              </w:rPr>
              <w:t>udostępniona zostanie dokumentacja z postępowania w oparciu o przepisy</w:t>
            </w:r>
            <w:r w:rsidRPr="003B0329">
              <w:rPr>
                <w:rFonts w:ascii="Arial" w:hAnsi="Arial" w:cs="Arial"/>
                <w:spacing w:val="1"/>
              </w:rPr>
              <w:t xml:space="preserve"> </w:t>
            </w:r>
            <w:r w:rsidRPr="003B0329">
              <w:rPr>
                <w:rFonts w:ascii="Arial" w:hAnsi="Arial" w:cs="Arial"/>
              </w:rPr>
              <w:t>dotyczące zasad</w:t>
            </w:r>
            <w:r w:rsidRPr="003B0329">
              <w:rPr>
                <w:rFonts w:ascii="Arial" w:hAnsi="Arial" w:cs="Arial"/>
                <w:spacing w:val="-4"/>
              </w:rPr>
              <w:t xml:space="preserve"> </w:t>
            </w:r>
            <w:r w:rsidRPr="003B0329">
              <w:rPr>
                <w:rFonts w:ascii="Arial" w:hAnsi="Arial" w:cs="Arial"/>
              </w:rPr>
              <w:t>udostępniania informacji publicznych;</w:t>
            </w:r>
          </w:p>
          <w:p w14:paraId="72F4DEB0" w14:textId="2B82CAB3" w:rsidR="00A95081" w:rsidRPr="003B0329" w:rsidRDefault="00A95081" w:rsidP="00A95081">
            <w:pPr>
              <w:pStyle w:val="TableParagraph"/>
              <w:numPr>
                <w:ilvl w:val="0"/>
                <w:numId w:val="9"/>
              </w:numPr>
              <w:tabs>
                <w:tab w:val="left" w:pos="1077"/>
              </w:tabs>
              <w:spacing w:line="276" w:lineRule="auto"/>
              <w:ind w:left="510"/>
              <w:jc w:val="both"/>
              <w:rPr>
                <w:rFonts w:ascii="Arial" w:hAnsi="Arial" w:cs="Arial"/>
              </w:rPr>
            </w:pPr>
            <w:r w:rsidRPr="003B0329">
              <w:rPr>
                <w:rFonts w:ascii="Arial" w:hAnsi="Arial" w:cs="Arial"/>
              </w:rPr>
              <w:t>dane</w:t>
            </w:r>
            <w:r w:rsidRPr="003B0329">
              <w:rPr>
                <w:rFonts w:ascii="Arial" w:hAnsi="Arial" w:cs="Arial"/>
                <w:spacing w:val="23"/>
              </w:rPr>
              <w:t xml:space="preserve"> </w:t>
            </w:r>
            <w:r w:rsidRPr="003B0329">
              <w:rPr>
                <w:rFonts w:ascii="Arial" w:hAnsi="Arial" w:cs="Arial"/>
              </w:rPr>
              <w:t>osobowe</w:t>
            </w:r>
            <w:r w:rsidRPr="003B0329">
              <w:rPr>
                <w:rFonts w:ascii="Arial" w:hAnsi="Arial" w:cs="Arial"/>
                <w:spacing w:val="71"/>
              </w:rPr>
              <w:t xml:space="preserve"> </w:t>
            </w:r>
            <w:r w:rsidRPr="003B0329">
              <w:rPr>
                <w:rFonts w:ascii="Arial" w:hAnsi="Arial" w:cs="Arial"/>
              </w:rPr>
              <w:t>Dostawcy</w:t>
            </w:r>
            <w:r w:rsidRPr="003B0329">
              <w:rPr>
                <w:rFonts w:ascii="Arial" w:hAnsi="Arial" w:cs="Arial"/>
                <w:spacing w:val="72"/>
              </w:rPr>
              <w:t xml:space="preserve"> </w:t>
            </w:r>
            <w:r w:rsidRPr="003B0329">
              <w:rPr>
                <w:rFonts w:ascii="Arial" w:hAnsi="Arial" w:cs="Arial"/>
              </w:rPr>
              <w:t>będą</w:t>
            </w:r>
            <w:r w:rsidRPr="003B0329">
              <w:rPr>
                <w:rFonts w:ascii="Arial" w:hAnsi="Arial" w:cs="Arial"/>
                <w:spacing w:val="71"/>
              </w:rPr>
              <w:t xml:space="preserve"> </w:t>
            </w:r>
            <w:r w:rsidRPr="003B0329">
              <w:rPr>
                <w:rFonts w:ascii="Arial" w:hAnsi="Arial" w:cs="Arial"/>
              </w:rPr>
              <w:t>przechowywane</w:t>
            </w:r>
            <w:r w:rsidRPr="003B0329">
              <w:rPr>
                <w:rFonts w:ascii="Arial" w:hAnsi="Arial" w:cs="Arial"/>
                <w:spacing w:val="69"/>
              </w:rPr>
              <w:t xml:space="preserve"> </w:t>
            </w:r>
            <w:r w:rsidRPr="003B0329">
              <w:rPr>
                <w:rFonts w:ascii="Arial" w:hAnsi="Arial" w:cs="Arial"/>
              </w:rPr>
              <w:t>przez</w:t>
            </w:r>
            <w:r w:rsidRPr="003B0329">
              <w:rPr>
                <w:rFonts w:ascii="Arial" w:hAnsi="Arial" w:cs="Arial"/>
                <w:spacing w:val="71"/>
              </w:rPr>
              <w:t xml:space="preserve"> </w:t>
            </w:r>
            <w:r w:rsidRPr="003B0329">
              <w:rPr>
                <w:rFonts w:ascii="Arial" w:hAnsi="Arial" w:cs="Arial"/>
              </w:rPr>
              <w:t>okres</w:t>
            </w:r>
            <w:r w:rsidRPr="003B0329">
              <w:rPr>
                <w:rFonts w:ascii="Arial" w:hAnsi="Arial" w:cs="Arial"/>
                <w:spacing w:val="72"/>
              </w:rPr>
              <w:t xml:space="preserve"> </w:t>
            </w:r>
            <w:r w:rsidRPr="003B0329">
              <w:rPr>
                <w:rFonts w:ascii="Arial" w:hAnsi="Arial" w:cs="Arial"/>
              </w:rPr>
              <w:t>wynikający z</w:t>
            </w:r>
            <w:r w:rsidRPr="003B0329">
              <w:rPr>
                <w:rFonts w:ascii="Arial" w:hAnsi="Arial" w:cs="Arial"/>
                <w:spacing w:val="-4"/>
              </w:rPr>
              <w:t xml:space="preserve"> </w:t>
            </w:r>
            <w:r w:rsidRPr="003B0329">
              <w:rPr>
                <w:rFonts w:ascii="Arial" w:hAnsi="Arial" w:cs="Arial"/>
              </w:rPr>
              <w:t>postanowień</w:t>
            </w:r>
            <w:r w:rsidRPr="003B0329">
              <w:rPr>
                <w:rFonts w:ascii="Arial" w:hAnsi="Arial" w:cs="Arial"/>
                <w:spacing w:val="-2"/>
              </w:rPr>
              <w:t xml:space="preserve"> </w:t>
            </w:r>
            <w:r w:rsidRPr="003B0329">
              <w:rPr>
                <w:rFonts w:ascii="Arial" w:hAnsi="Arial" w:cs="Arial"/>
              </w:rPr>
              <w:t>zawartej</w:t>
            </w:r>
            <w:r w:rsidRPr="003B0329">
              <w:rPr>
                <w:rFonts w:ascii="Arial" w:hAnsi="Arial" w:cs="Arial"/>
                <w:spacing w:val="-1"/>
              </w:rPr>
              <w:t xml:space="preserve"> </w:t>
            </w:r>
            <w:r w:rsidRPr="003B0329">
              <w:rPr>
                <w:rFonts w:ascii="Arial" w:hAnsi="Arial" w:cs="Arial"/>
              </w:rPr>
              <w:t>umowy</w:t>
            </w:r>
            <w:r w:rsidRPr="003B0329">
              <w:rPr>
                <w:rFonts w:ascii="Arial" w:hAnsi="Arial" w:cs="Arial"/>
                <w:spacing w:val="-4"/>
              </w:rPr>
              <w:t xml:space="preserve"> </w:t>
            </w:r>
            <w:r w:rsidRPr="003B0329">
              <w:rPr>
                <w:rFonts w:ascii="Arial" w:hAnsi="Arial" w:cs="Arial"/>
              </w:rPr>
              <w:t>o</w:t>
            </w:r>
            <w:r w:rsidRPr="003B0329">
              <w:rPr>
                <w:rFonts w:ascii="Arial" w:hAnsi="Arial" w:cs="Arial"/>
                <w:spacing w:val="-2"/>
              </w:rPr>
              <w:t xml:space="preserve"> </w:t>
            </w:r>
            <w:r w:rsidRPr="003B0329">
              <w:rPr>
                <w:rFonts w:ascii="Arial" w:hAnsi="Arial" w:cs="Arial"/>
              </w:rPr>
              <w:t>dofinansowanie;</w:t>
            </w:r>
          </w:p>
          <w:p w14:paraId="370FFFFF" w14:textId="1F83B32C" w:rsidR="00A95081" w:rsidRPr="003B0329" w:rsidRDefault="00A95081" w:rsidP="00A95081">
            <w:pPr>
              <w:pStyle w:val="TableParagraph"/>
              <w:numPr>
                <w:ilvl w:val="0"/>
                <w:numId w:val="9"/>
              </w:numPr>
              <w:tabs>
                <w:tab w:val="left" w:pos="1077"/>
              </w:tabs>
              <w:spacing w:before="23" w:line="276" w:lineRule="auto"/>
              <w:ind w:left="510" w:right="90"/>
              <w:jc w:val="both"/>
              <w:rPr>
                <w:rFonts w:ascii="Arial" w:hAnsi="Arial" w:cs="Arial"/>
              </w:rPr>
            </w:pPr>
            <w:r w:rsidRPr="003B0329">
              <w:rPr>
                <w:rFonts w:ascii="Arial" w:hAnsi="Arial" w:cs="Arial"/>
              </w:rPr>
              <w:t>obowiązek</w:t>
            </w:r>
            <w:r w:rsidRPr="003B0329">
              <w:rPr>
                <w:rFonts w:ascii="Arial" w:hAnsi="Arial" w:cs="Arial"/>
                <w:spacing w:val="4"/>
              </w:rPr>
              <w:t xml:space="preserve"> </w:t>
            </w:r>
            <w:r w:rsidRPr="003B0329">
              <w:rPr>
                <w:rFonts w:ascii="Arial" w:hAnsi="Arial" w:cs="Arial"/>
              </w:rPr>
              <w:t>podania</w:t>
            </w:r>
            <w:r w:rsidRPr="003B0329">
              <w:rPr>
                <w:rFonts w:ascii="Arial" w:hAnsi="Arial" w:cs="Arial"/>
                <w:spacing w:val="2"/>
              </w:rPr>
              <w:t xml:space="preserve"> </w:t>
            </w:r>
            <w:r w:rsidRPr="003B0329">
              <w:rPr>
                <w:rFonts w:ascii="Arial" w:hAnsi="Arial" w:cs="Arial"/>
              </w:rPr>
              <w:t>przez</w:t>
            </w:r>
            <w:r w:rsidRPr="003B0329">
              <w:rPr>
                <w:rFonts w:ascii="Arial" w:hAnsi="Arial" w:cs="Arial"/>
                <w:spacing w:val="4"/>
              </w:rPr>
              <w:t xml:space="preserve"> </w:t>
            </w:r>
            <w:r w:rsidRPr="003B0329">
              <w:rPr>
                <w:rFonts w:ascii="Arial" w:hAnsi="Arial" w:cs="Arial"/>
              </w:rPr>
              <w:t>Dostawcę</w:t>
            </w:r>
            <w:r w:rsidRPr="003B0329">
              <w:rPr>
                <w:rFonts w:ascii="Arial" w:hAnsi="Arial" w:cs="Arial"/>
                <w:spacing w:val="3"/>
              </w:rPr>
              <w:t xml:space="preserve"> </w:t>
            </w:r>
            <w:r w:rsidRPr="003B0329">
              <w:rPr>
                <w:rFonts w:ascii="Arial" w:hAnsi="Arial" w:cs="Arial"/>
              </w:rPr>
              <w:t>danych</w:t>
            </w:r>
            <w:r w:rsidRPr="003B0329">
              <w:rPr>
                <w:rFonts w:ascii="Arial" w:hAnsi="Arial" w:cs="Arial"/>
                <w:spacing w:val="2"/>
              </w:rPr>
              <w:t xml:space="preserve"> </w:t>
            </w:r>
            <w:r w:rsidRPr="003B0329">
              <w:rPr>
                <w:rFonts w:ascii="Arial" w:hAnsi="Arial" w:cs="Arial"/>
              </w:rPr>
              <w:t>osobowych</w:t>
            </w:r>
            <w:r w:rsidRPr="003B0329">
              <w:rPr>
                <w:rFonts w:ascii="Arial" w:hAnsi="Arial" w:cs="Arial"/>
                <w:spacing w:val="5"/>
              </w:rPr>
              <w:t xml:space="preserve"> </w:t>
            </w:r>
            <w:r w:rsidRPr="003B0329">
              <w:rPr>
                <w:rFonts w:ascii="Arial" w:hAnsi="Arial" w:cs="Arial"/>
              </w:rPr>
              <w:t>bezpośrednio</w:t>
            </w:r>
            <w:r w:rsidRPr="003B0329">
              <w:rPr>
                <w:rFonts w:ascii="Arial" w:hAnsi="Arial" w:cs="Arial"/>
                <w:spacing w:val="-47"/>
              </w:rPr>
              <w:t xml:space="preserve"> </w:t>
            </w:r>
            <w:r w:rsidRPr="003B0329">
              <w:rPr>
                <w:rFonts w:ascii="Arial" w:hAnsi="Arial" w:cs="Arial"/>
              </w:rPr>
              <w:t>Zamawiającemu</w:t>
            </w:r>
            <w:r w:rsidRPr="003B0329">
              <w:rPr>
                <w:rFonts w:ascii="Arial" w:hAnsi="Arial" w:cs="Arial"/>
                <w:spacing w:val="37"/>
              </w:rPr>
              <w:t xml:space="preserve"> </w:t>
            </w:r>
            <w:r w:rsidRPr="003B0329">
              <w:rPr>
                <w:rFonts w:ascii="Arial" w:hAnsi="Arial" w:cs="Arial"/>
              </w:rPr>
              <w:t>jest</w:t>
            </w:r>
            <w:r w:rsidRPr="003B0329">
              <w:rPr>
                <w:rFonts w:ascii="Arial" w:hAnsi="Arial" w:cs="Arial"/>
                <w:spacing w:val="37"/>
              </w:rPr>
              <w:t xml:space="preserve"> </w:t>
            </w:r>
            <w:r w:rsidRPr="003B0329">
              <w:rPr>
                <w:rFonts w:ascii="Arial" w:hAnsi="Arial" w:cs="Arial"/>
              </w:rPr>
              <w:t>wymogiem</w:t>
            </w:r>
            <w:r w:rsidRPr="003B0329">
              <w:rPr>
                <w:rFonts w:ascii="Arial" w:hAnsi="Arial" w:cs="Arial"/>
                <w:spacing w:val="37"/>
              </w:rPr>
              <w:t xml:space="preserve"> </w:t>
            </w:r>
            <w:r w:rsidRPr="003B0329">
              <w:rPr>
                <w:rFonts w:ascii="Arial" w:hAnsi="Arial" w:cs="Arial"/>
              </w:rPr>
              <w:t>związanym</w:t>
            </w:r>
            <w:r w:rsidRPr="003B0329">
              <w:rPr>
                <w:rFonts w:ascii="Arial" w:hAnsi="Arial" w:cs="Arial"/>
                <w:spacing w:val="39"/>
              </w:rPr>
              <w:t xml:space="preserve"> z </w:t>
            </w:r>
            <w:r w:rsidRPr="003B0329">
              <w:rPr>
                <w:rFonts w:ascii="Arial" w:hAnsi="Arial" w:cs="Arial"/>
              </w:rPr>
              <w:t>udziałem</w:t>
            </w:r>
            <w:r w:rsidRPr="003B0329">
              <w:rPr>
                <w:rFonts w:ascii="Arial" w:hAnsi="Arial" w:cs="Arial"/>
                <w:spacing w:val="37"/>
              </w:rPr>
              <w:t xml:space="preserve"> </w:t>
            </w:r>
            <w:r w:rsidRPr="003B0329">
              <w:rPr>
                <w:rFonts w:ascii="Arial" w:hAnsi="Arial" w:cs="Arial"/>
              </w:rPr>
              <w:t>w</w:t>
            </w:r>
            <w:r w:rsidRPr="003B0329">
              <w:rPr>
                <w:rFonts w:ascii="Arial" w:hAnsi="Arial" w:cs="Arial"/>
                <w:spacing w:val="36"/>
              </w:rPr>
              <w:t xml:space="preserve"> </w:t>
            </w:r>
            <w:r w:rsidRPr="003B0329">
              <w:rPr>
                <w:rFonts w:ascii="Arial" w:hAnsi="Arial" w:cs="Arial"/>
              </w:rPr>
              <w:t>postępowaniu o</w:t>
            </w:r>
            <w:r w:rsidRPr="003B0329">
              <w:rPr>
                <w:rFonts w:ascii="Arial" w:hAnsi="Arial" w:cs="Arial"/>
                <w:spacing w:val="-1"/>
              </w:rPr>
              <w:t xml:space="preserve"> </w:t>
            </w:r>
            <w:r w:rsidRPr="003B0329">
              <w:rPr>
                <w:rFonts w:ascii="Arial" w:hAnsi="Arial" w:cs="Arial"/>
              </w:rPr>
              <w:t>udzielenie</w:t>
            </w:r>
            <w:r w:rsidRPr="003B0329">
              <w:rPr>
                <w:rFonts w:ascii="Arial" w:hAnsi="Arial" w:cs="Arial"/>
                <w:spacing w:val="-3"/>
              </w:rPr>
              <w:t xml:space="preserve"> </w:t>
            </w:r>
            <w:r w:rsidRPr="003B0329">
              <w:rPr>
                <w:rFonts w:ascii="Arial" w:hAnsi="Arial" w:cs="Arial"/>
              </w:rPr>
              <w:t>zamówienia</w:t>
            </w:r>
            <w:r w:rsidRPr="003B0329">
              <w:rPr>
                <w:rFonts w:ascii="Arial" w:hAnsi="Arial" w:cs="Arial"/>
                <w:spacing w:val="-1"/>
              </w:rPr>
              <w:t xml:space="preserve"> </w:t>
            </w:r>
            <w:r w:rsidRPr="003B0329">
              <w:rPr>
                <w:rFonts w:ascii="Arial" w:hAnsi="Arial" w:cs="Arial"/>
              </w:rPr>
              <w:t>publicznego;</w:t>
            </w:r>
          </w:p>
          <w:p w14:paraId="7BDCAF6D" w14:textId="32761917" w:rsidR="00A95081" w:rsidRPr="003B0329" w:rsidRDefault="00A95081" w:rsidP="00A95081">
            <w:pPr>
              <w:pStyle w:val="TableParagraph"/>
              <w:numPr>
                <w:ilvl w:val="0"/>
                <w:numId w:val="9"/>
              </w:numPr>
              <w:tabs>
                <w:tab w:val="left" w:pos="1077"/>
              </w:tabs>
              <w:spacing w:before="22" w:line="276" w:lineRule="auto"/>
              <w:ind w:left="510" w:right="90"/>
              <w:jc w:val="both"/>
              <w:rPr>
                <w:rFonts w:ascii="Arial" w:hAnsi="Arial" w:cs="Arial"/>
              </w:rPr>
            </w:pPr>
            <w:r w:rsidRPr="003B0329">
              <w:rPr>
                <w:rFonts w:ascii="Arial" w:hAnsi="Arial" w:cs="Arial"/>
              </w:rPr>
              <w:t>w</w:t>
            </w:r>
            <w:r w:rsidRPr="003B0329">
              <w:rPr>
                <w:rFonts w:ascii="Arial" w:hAnsi="Arial" w:cs="Arial"/>
                <w:spacing w:val="1"/>
              </w:rPr>
              <w:t xml:space="preserve"> </w:t>
            </w:r>
            <w:r w:rsidRPr="003B0329">
              <w:rPr>
                <w:rFonts w:ascii="Arial" w:hAnsi="Arial" w:cs="Arial"/>
              </w:rPr>
              <w:t>odniesieniu</w:t>
            </w:r>
            <w:r w:rsidRPr="003B0329">
              <w:rPr>
                <w:rFonts w:ascii="Arial" w:hAnsi="Arial" w:cs="Arial"/>
                <w:spacing w:val="1"/>
              </w:rPr>
              <w:t xml:space="preserve"> </w:t>
            </w:r>
            <w:r w:rsidRPr="003B0329">
              <w:rPr>
                <w:rFonts w:ascii="Arial" w:hAnsi="Arial" w:cs="Arial"/>
              </w:rPr>
              <w:t>do</w:t>
            </w:r>
            <w:r w:rsidRPr="003B0329">
              <w:rPr>
                <w:rFonts w:ascii="Arial" w:hAnsi="Arial" w:cs="Arial"/>
                <w:spacing w:val="1"/>
              </w:rPr>
              <w:t xml:space="preserve"> </w:t>
            </w:r>
            <w:r w:rsidRPr="003B0329">
              <w:rPr>
                <w:rFonts w:ascii="Arial" w:hAnsi="Arial" w:cs="Arial"/>
              </w:rPr>
              <w:t>danych</w:t>
            </w:r>
            <w:r w:rsidRPr="003B0329">
              <w:rPr>
                <w:rFonts w:ascii="Arial" w:hAnsi="Arial" w:cs="Arial"/>
                <w:spacing w:val="1"/>
              </w:rPr>
              <w:t xml:space="preserve"> </w:t>
            </w:r>
            <w:r w:rsidRPr="003B0329">
              <w:rPr>
                <w:rFonts w:ascii="Arial" w:hAnsi="Arial" w:cs="Arial"/>
              </w:rPr>
              <w:t>osobowych</w:t>
            </w:r>
            <w:r w:rsidRPr="003B0329">
              <w:rPr>
                <w:rFonts w:ascii="Arial" w:hAnsi="Arial" w:cs="Arial"/>
                <w:spacing w:val="1"/>
              </w:rPr>
              <w:t xml:space="preserve"> </w:t>
            </w:r>
            <w:r w:rsidRPr="003B0329">
              <w:rPr>
                <w:rFonts w:ascii="Arial" w:hAnsi="Arial" w:cs="Arial"/>
              </w:rPr>
              <w:t>Dostawcy</w:t>
            </w:r>
            <w:r w:rsidRPr="003B0329">
              <w:rPr>
                <w:rFonts w:ascii="Arial" w:hAnsi="Arial" w:cs="Arial"/>
                <w:spacing w:val="1"/>
              </w:rPr>
              <w:t xml:space="preserve"> </w:t>
            </w:r>
            <w:r w:rsidRPr="003B0329">
              <w:rPr>
                <w:rFonts w:ascii="Arial" w:hAnsi="Arial" w:cs="Arial"/>
              </w:rPr>
              <w:t>decyzje</w:t>
            </w:r>
            <w:r w:rsidRPr="003B0329">
              <w:rPr>
                <w:rFonts w:ascii="Arial" w:hAnsi="Arial" w:cs="Arial"/>
                <w:spacing w:val="1"/>
              </w:rPr>
              <w:t xml:space="preserve"> </w:t>
            </w:r>
            <w:r w:rsidRPr="003B0329">
              <w:rPr>
                <w:rFonts w:ascii="Arial" w:hAnsi="Arial" w:cs="Arial"/>
              </w:rPr>
              <w:t>nie</w:t>
            </w:r>
            <w:r w:rsidRPr="003B0329">
              <w:rPr>
                <w:rFonts w:ascii="Arial" w:hAnsi="Arial" w:cs="Arial"/>
                <w:spacing w:val="1"/>
              </w:rPr>
              <w:t xml:space="preserve"> </w:t>
            </w:r>
            <w:r w:rsidRPr="003B0329">
              <w:rPr>
                <w:rFonts w:ascii="Arial" w:hAnsi="Arial" w:cs="Arial"/>
              </w:rPr>
              <w:t>będą</w:t>
            </w:r>
            <w:r w:rsidRPr="003B0329">
              <w:rPr>
                <w:rFonts w:ascii="Arial" w:hAnsi="Arial" w:cs="Arial"/>
                <w:spacing w:val="-47"/>
              </w:rPr>
              <w:t xml:space="preserve"> </w:t>
            </w:r>
            <w:r w:rsidRPr="003B0329">
              <w:rPr>
                <w:rFonts w:ascii="Arial" w:hAnsi="Arial" w:cs="Arial"/>
              </w:rPr>
              <w:t>podejmowane</w:t>
            </w:r>
            <w:r w:rsidRPr="003B0329">
              <w:rPr>
                <w:rFonts w:ascii="Arial" w:hAnsi="Arial" w:cs="Arial"/>
                <w:spacing w:val="-3"/>
              </w:rPr>
              <w:t xml:space="preserve"> </w:t>
            </w:r>
            <w:r w:rsidRPr="003B0329">
              <w:rPr>
                <w:rFonts w:ascii="Arial" w:hAnsi="Arial" w:cs="Arial"/>
              </w:rPr>
              <w:t>w</w:t>
            </w:r>
            <w:r w:rsidRPr="003B0329">
              <w:rPr>
                <w:rFonts w:ascii="Arial" w:hAnsi="Arial" w:cs="Arial"/>
                <w:spacing w:val="1"/>
              </w:rPr>
              <w:t xml:space="preserve"> </w:t>
            </w:r>
            <w:r w:rsidRPr="003B0329">
              <w:rPr>
                <w:rFonts w:ascii="Arial" w:hAnsi="Arial" w:cs="Arial"/>
              </w:rPr>
              <w:t>sposób</w:t>
            </w:r>
            <w:r w:rsidRPr="003B0329">
              <w:rPr>
                <w:rFonts w:ascii="Arial" w:hAnsi="Arial" w:cs="Arial"/>
                <w:spacing w:val="-5"/>
              </w:rPr>
              <w:t xml:space="preserve"> </w:t>
            </w:r>
            <w:r w:rsidRPr="003B0329">
              <w:rPr>
                <w:rFonts w:ascii="Arial" w:hAnsi="Arial" w:cs="Arial"/>
              </w:rPr>
              <w:t>zautomatyzowany, stosowanie do</w:t>
            </w:r>
            <w:r w:rsidRPr="003B0329">
              <w:rPr>
                <w:rFonts w:ascii="Arial" w:hAnsi="Arial" w:cs="Arial"/>
                <w:spacing w:val="-1"/>
              </w:rPr>
              <w:t xml:space="preserve"> </w:t>
            </w:r>
            <w:r w:rsidRPr="003B0329">
              <w:rPr>
                <w:rFonts w:ascii="Arial" w:hAnsi="Arial" w:cs="Arial"/>
              </w:rPr>
              <w:t>art.</w:t>
            </w:r>
            <w:r w:rsidRPr="003B0329">
              <w:rPr>
                <w:rFonts w:ascii="Arial" w:hAnsi="Arial" w:cs="Arial"/>
                <w:spacing w:val="-3"/>
              </w:rPr>
              <w:t xml:space="preserve"> </w:t>
            </w:r>
            <w:r w:rsidRPr="003B0329">
              <w:rPr>
                <w:rFonts w:ascii="Arial" w:hAnsi="Arial" w:cs="Arial"/>
              </w:rPr>
              <w:t>22</w:t>
            </w:r>
            <w:r w:rsidRPr="003B0329">
              <w:rPr>
                <w:rFonts w:ascii="Arial" w:hAnsi="Arial" w:cs="Arial"/>
                <w:spacing w:val="-3"/>
              </w:rPr>
              <w:t xml:space="preserve"> </w:t>
            </w:r>
            <w:r w:rsidRPr="003B0329">
              <w:rPr>
                <w:rFonts w:ascii="Arial" w:hAnsi="Arial" w:cs="Arial"/>
              </w:rPr>
              <w:t>RODO;</w:t>
            </w:r>
          </w:p>
          <w:p w14:paraId="5C42E7F9" w14:textId="36F679F0" w:rsidR="00A95081" w:rsidRPr="003B0329" w:rsidRDefault="00A95081" w:rsidP="00A95081">
            <w:pPr>
              <w:pStyle w:val="TableParagraph"/>
              <w:numPr>
                <w:ilvl w:val="0"/>
                <w:numId w:val="9"/>
              </w:numPr>
              <w:tabs>
                <w:tab w:val="left" w:pos="1077"/>
              </w:tabs>
              <w:spacing w:line="276" w:lineRule="auto"/>
              <w:ind w:left="510"/>
              <w:jc w:val="both"/>
              <w:rPr>
                <w:rFonts w:ascii="Arial" w:hAnsi="Arial" w:cs="Arial"/>
              </w:rPr>
            </w:pPr>
            <w:r w:rsidRPr="003B0329">
              <w:rPr>
                <w:rFonts w:ascii="Arial" w:hAnsi="Arial" w:cs="Arial"/>
              </w:rPr>
              <w:t>Dostawca</w:t>
            </w:r>
            <w:r w:rsidRPr="003B0329">
              <w:rPr>
                <w:rFonts w:ascii="Arial" w:hAnsi="Arial" w:cs="Arial"/>
                <w:spacing w:val="-3"/>
              </w:rPr>
              <w:t xml:space="preserve"> </w:t>
            </w:r>
            <w:r w:rsidRPr="003B0329">
              <w:rPr>
                <w:rFonts w:ascii="Arial" w:hAnsi="Arial" w:cs="Arial"/>
              </w:rPr>
              <w:t>posiada:</w:t>
            </w:r>
          </w:p>
          <w:p w14:paraId="0DCA3392" w14:textId="4C87E034" w:rsidR="00A95081" w:rsidRPr="003B0329" w:rsidRDefault="00A95081" w:rsidP="00A95081">
            <w:pPr>
              <w:pStyle w:val="TableParagraph"/>
              <w:numPr>
                <w:ilvl w:val="1"/>
                <w:numId w:val="9"/>
              </w:numPr>
              <w:spacing w:before="22" w:line="276" w:lineRule="auto"/>
              <w:ind w:left="935" w:right="91"/>
              <w:jc w:val="both"/>
              <w:rPr>
                <w:rFonts w:ascii="Arial" w:hAnsi="Arial" w:cs="Arial"/>
              </w:rPr>
            </w:pPr>
            <w:r w:rsidRPr="003B0329">
              <w:rPr>
                <w:rFonts w:ascii="Arial" w:hAnsi="Arial" w:cs="Arial"/>
              </w:rPr>
              <w:t>na</w:t>
            </w:r>
            <w:r w:rsidRPr="003B0329">
              <w:rPr>
                <w:rFonts w:ascii="Arial" w:hAnsi="Arial" w:cs="Arial"/>
                <w:spacing w:val="42"/>
              </w:rPr>
              <w:t xml:space="preserve"> </w:t>
            </w:r>
            <w:r w:rsidRPr="003B0329">
              <w:rPr>
                <w:rFonts w:ascii="Arial" w:hAnsi="Arial" w:cs="Arial"/>
              </w:rPr>
              <w:t>podstawie</w:t>
            </w:r>
            <w:r w:rsidRPr="003B0329">
              <w:rPr>
                <w:rFonts w:ascii="Arial" w:hAnsi="Arial" w:cs="Arial"/>
                <w:spacing w:val="40"/>
              </w:rPr>
              <w:t xml:space="preserve"> </w:t>
            </w:r>
            <w:r w:rsidRPr="003B0329">
              <w:rPr>
                <w:rFonts w:ascii="Arial" w:hAnsi="Arial" w:cs="Arial"/>
              </w:rPr>
              <w:t>art.</w:t>
            </w:r>
            <w:r w:rsidRPr="003B0329">
              <w:rPr>
                <w:rFonts w:ascii="Arial" w:hAnsi="Arial" w:cs="Arial"/>
                <w:spacing w:val="39"/>
              </w:rPr>
              <w:t xml:space="preserve"> </w:t>
            </w:r>
            <w:r w:rsidRPr="003B0329">
              <w:rPr>
                <w:rFonts w:ascii="Arial" w:hAnsi="Arial" w:cs="Arial"/>
              </w:rPr>
              <w:t>15</w:t>
            </w:r>
            <w:r w:rsidRPr="003B0329">
              <w:rPr>
                <w:rFonts w:ascii="Arial" w:hAnsi="Arial" w:cs="Arial"/>
                <w:spacing w:val="40"/>
              </w:rPr>
              <w:t xml:space="preserve"> </w:t>
            </w:r>
            <w:r w:rsidRPr="003B0329">
              <w:rPr>
                <w:rFonts w:ascii="Arial" w:hAnsi="Arial" w:cs="Arial"/>
              </w:rPr>
              <w:t>RODO</w:t>
            </w:r>
            <w:r w:rsidRPr="003B0329">
              <w:rPr>
                <w:rFonts w:ascii="Arial" w:hAnsi="Arial" w:cs="Arial"/>
                <w:spacing w:val="39"/>
              </w:rPr>
              <w:t xml:space="preserve"> </w:t>
            </w:r>
            <w:r w:rsidRPr="003B0329">
              <w:rPr>
                <w:rFonts w:ascii="Arial" w:hAnsi="Arial" w:cs="Arial"/>
              </w:rPr>
              <w:t>prawo</w:t>
            </w:r>
            <w:r w:rsidRPr="003B0329">
              <w:rPr>
                <w:rFonts w:ascii="Arial" w:hAnsi="Arial" w:cs="Arial"/>
                <w:spacing w:val="43"/>
              </w:rPr>
              <w:t xml:space="preserve"> </w:t>
            </w:r>
            <w:r w:rsidRPr="003B0329">
              <w:rPr>
                <w:rFonts w:ascii="Arial" w:hAnsi="Arial" w:cs="Arial"/>
              </w:rPr>
              <w:t>dostępu</w:t>
            </w:r>
            <w:r w:rsidRPr="003B0329">
              <w:rPr>
                <w:rFonts w:ascii="Arial" w:hAnsi="Arial" w:cs="Arial"/>
                <w:spacing w:val="38"/>
              </w:rPr>
              <w:t xml:space="preserve"> </w:t>
            </w:r>
            <w:r w:rsidRPr="003B0329">
              <w:rPr>
                <w:rFonts w:ascii="Arial" w:hAnsi="Arial" w:cs="Arial"/>
              </w:rPr>
              <w:t>do</w:t>
            </w:r>
            <w:r w:rsidRPr="003B0329">
              <w:rPr>
                <w:rFonts w:ascii="Arial" w:hAnsi="Arial" w:cs="Arial"/>
                <w:spacing w:val="40"/>
              </w:rPr>
              <w:t xml:space="preserve"> </w:t>
            </w:r>
            <w:r w:rsidRPr="003B0329">
              <w:rPr>
                <w:rFonts w:ascii="Arial" w:hAnsi="Arial" w:cs="Arial"/>
              </w:rPr>
              <w:t>danych</w:t>
            </w:r>
            <w:r w:rsidRPr="003B0329">
              <w:rPr>
                <w:rFonts w:ascii="Arial" w:hAnsi="Arial" w:cs="Arial"/>
                <w:spacing w:val="39"/>
              </w:rPr>
              <w:t xml:space="preserve"> </w:t>
            </w:r>
            <w:r w:rsidRPr="003B0329">
              <w:rPr>
                <w:rFonts w:ascii="Arial" w:hAnsi="Arial" w:cs="Arial"/>
              </w:rPr>
              <w:t>osobowych</w:t>
            </w:r>
            <w:r w:rsidRPr="003B0329">
              <w:rPr>
                <w:rFonts w:ascii="Arial" w:hAnsi="Arial" w:cs="Arial"/>
                <w:spacing w:val="-47"/>
              </w:rPr>
              <w:t xml:space="preserve"> </w:t>
            </w:r>
            <w:r w:rsidRPr="003B0329">
              <w:rPr>
                <w:rFonts w:ascii="Arial" w:hAnsi="Arial" w:cs="Arial"/>
              </w:rPr>
              <w:t>dotyczących</w:t>
            </w:r>
            <w:r w:rsidRPr="003B0329">
              <w:rPr>
                <w:rFonts w:ascii="Arial" w:hAnsi="Arial" w:cs="Arial"/>
                <w:spacing w:val="-4"/>
              </w:rPr>
              <w:t xml:space="preserve"> </w:t>
            </w:r>
            <w:r w:rsidRPr="003B0329">
              <w:rPr>
                <w:rFonts w:ascii="Arial" w:hAnsi="Arial" w:cs="Arial"/>
              </w:rPr>
              <w:t>Dostawcy,</w:t>
            </w:r>
          </w:p>
          <w:p w14:paraId="21292209" w14:textId="28B0AF8D" w:rsidR="00A95081" w:rsidRPr="003B0329" w:rsidRDefault="00A95081" w:rsidP="00A95081">
            <w:pPr>
              <w:pStyle w:val="TableParagraph"/>
              <w:spacing w:line="276" w:lineRule="auto"/>
              <w:ind w:left="935" w:right="91"/>
              <w:jc w:val="both"/>
              <w:rPr>
                <w:rFonts w:ascii="Arial" w:hAnsi="Arial" w:cs="Arial"/>
              </w:rPr>
            </w:pPr>
            <w:r w:rsidRPr="003B0329">
              <w:rPr>
                <w:rFonts w:ascii="Arial" w:hAnsi="Arial" w:cs="Arial"/>
              </w:rPr>
              <w:t>na</w:t>
            </w:r>
            <w:r w:rsidRPr="003B0329">
              <w:rPr>
                <w:rFonts w:ascii="Arial" w:hAnsi="Arial" w:cs="Arial"/>
                <w:spacing w:val="35"/>
              </w:rPr>
              <w:t xml:space="preserve"> </w:t>
            </w:r>
            <w:r w:rsidRPr="003B0329">
              <w:rPr>
                <w:rFonts w:ascii="Arial" w:hAnsi="Arial" w:cs="Arial"/>
              </w:rPr>
              <w:t>podstawie</w:t>
            </w:r>
            <w:r w:rsidRPr="003B0329">
              <w:rPr>
                <w:rFonts w:ascii="Arial" w:hAnsi="Arial" w:cs="Arial"/>
                <w:spacing w:val="37"/>
              </w:rPr>
              <w:t xml:space="preserve"> </w:t>
            </w:r>
            <w:r w:rsidRPr="003B0329">
              <w:rPr>
                <w:rFonts w:ascii="Arial" w:hAnsi="Arial" w:cs="Arial"/>
              </w:rPr>
              <w:t>art.</w:t>
            </w:r>
            <w:r w:rsidRPr="003B0329">
              <w:rPr>
                <w:rFonts w:ascii="Arial" w:hAnsi="Arial" w:cs="Arial"/>
                <w:spacing w:val="36"/>
              </w:rPr>
              <w:t xml:space="preserve"> </w:t>
            </w:r>
            <w:r w:rsidRPr="003B0329">
              <w:rPr>
                <w:rFonts w:ascii="Arial" w:hAnsi="Arial" w:cs="Arial"/>
              </w:rPr>
              <w:t>16</w:t>
            </w:r>
            <w:r w:rsidRPr="003B0329">
              <w:rPr>
                <w:rFonts w:ascii="Arial" w:hAnsi="Arial" w:cs="Arial"/>
                <w:spacing w:val="37"/>
              </w:rPr>
              <w:t xml:space="preserve"> </w:t>
            </w:r>
            <w:r w:rsidRPr="003B0329">
              <w:rPr>
                <w:rFonts w:ascii="Arial" w:hAnsi="Arial" w:cs="Arial"/>
              </w:rPr>
              <w:t>RODO</w:t>
            </w:r>
            <w:r w:rsidRPr="003B0329">
              <w:rPr>
                <w:rFonts w:ascii="Arial" w:hAnsi="Arial" w:cs="Arial"/>
                <w:spacing w:val="37"/>
              </w:rPr>
              <w:t xml:space="preserve"> </w:t>
            </w:r>
            <w:r w:rsidRPr="003B0329">
              <w:rPr>
                <w:rFonts w:ascii="Arial" w:hAnsi="Arial" w:cs="Arial"/>
              </w:rPr>
              <w:t>prawo</w:t>
            </w:r>
            <w:r w:rsidRPr="003B0329">
              <w:rPr>
                <w:rFonts w:ascii="Arial" w:hAnsi="Arial" w:cs="Arial"/>
                <w:spacing w:val="37"/>
              </w:rPr>
              <w:t xml:space="preserve"> </w:t>
            </w:r>
            <w:r w:rsidRPr="003B0329">
              <w:rPr>
                <w:rFonts w:ascii="Arial" w:hAnsi="Arial" w:cs="Arial"/>
              </w:rPr>
              <w:t>do</w:t>
            </w:r>
            <w:r w:rsidRPr="003B0329">
              <w:rPr>
                <w:rFonts w:ascii="Arial" w:hAnsi="Arial" w:cs="Arial"/>
                <w:spacing w:val="38"/>
              </w:rPr>
              <w:t xml:space="preserve"> </w:t>
            </w:r>
            <w:r w:rsidRPr="003B0329">
              <w:rPr>
                <w:rFonts w:ascii="Arial" w:hAnsi="Arial" w:cs="Arial"/>
              </w:rPr>
              <w:t>sprostowania</w:t>
            </w:r>
            <w:r w:rsidRPr="003B0329">
              <w:rPr>
                <w:rFonts w:ascii="Arial" w:hAnsi="Arial" w:cs="Arial"/>
                <w:spacing w:val="34"/>
              </w:rPr>
              <w:t xml:space="preserve"> </w:t>
            </w:r>
            <w:r w:rsidRPr="003B0329">
              <w:rPr>
                <w:rFonts w:ascii="Arial" w:hAnsi="Arial" w:cs="Arial"/>
              </w:rPr>
              <w:t>danych</w:t>
            </w:r>
            <w:r w:rsidRPr="003B0329">
              <w:rPr>
                <w:rFonts w:ascii="Arial" w:hAnsi="Arial" w:cs="Arial"/>
                <w:spacing w:val="33"/>
              </w:rPr>
              <w:t xml:space="preserve"> </w:t>
            </w:r>
            <w:r w:rsidRPr="003B0329">
              <w:rPr>
                <w:rFonts w:ascii="Arial" w:hAnsi="Arial" w:cs="Arial"/>
              </w:rPr>
              <w:t>osobowych</w:t>
            </w:r>
            <w:r w:rsidRPr="003B0329">
              <w:rPr>
                <w:rFonts w:ascii="Arial" w:hAnsi="Arial" w:cs="Arial"/>
                <w:spacing w:val="-47"/>
              </w:rPr>
              <w:t xml:space="preserve">   </w:t>
            </w:r>
            <w:r w:rsidRPr="003B0329">
              <w:rPr>
                <w:rFonts w:ascii="Arial" w:hAnsi="Arial" w:cs="Arial"/>
              </w:rPr>
              <w:t>Dostawcy</w:t>
            </w:r>
            <w:r w:rsidRPr="003B0329">
              <w:rPr>
                <w:rFonts w:ascii="Arial" w:hAnsi="Arial" w:cs="Arial"/>
                <w:spacing w:val="21"/>
              </w:rPr>
              <w:t xml:space="preserve"> </w:t>
            </w:r>
            <w:r w:rsidRPr="003B0329">
              <w:rPr>
                <w:rFonts w:ascii="Arial" w:hAnsi="Arial" w:cs="Arial"/>
              </w:rPr>
              <w:t>-</w:t>
            </w:r>
            <w:r w:rsidRPr="003B0329">
              <w:rPr>
                <w:rFonts w:ascii="Arial" w:hAnsi="Arial" w:cs="Arial"/>
                <w:spacing w:val="17"/>
              </w:rPr>
              <w:t xml:space="preserve"> </w:t>
            </w:r>
            <w:r w:rsidRPr="003B0329">
              <w:rPr>
                <w:rFonts w:ascii="Arial" w:hAnsi="Arial" w:cs="Arial"/>
              </w:rPr>
              <w:t>skorzystanie</w:t>
            </w:r>
            <w:r w:rsidRPr="003B0329">
              <w:rPr>
                <w:rFonts w:ascii="Arial" w:hAnsi="Arial" w:cs="Arial"/>
                <w:spacing w:val="18"/>
              </w:rPr>
              <w:t xml:space="preserve"> </w:t>
            </w:r>
            <w:r w:rsidRPr="003B0329">
              <w:rPr>
                <w:rFonts w:ascii="Arial" w:hAnsi="Arial" w:cs="Arial"/>
              </w:rPr>
              <w:t>z</w:t>
            </w:r>
            <w:r w:rsidRPr="003B0329">
              <w:rPr>
                <w:rFonts w:ascii="Arial" w:hAnsi="Arial" w:cs="Arial"/>
                <w:spacing w:val="20"/>
              </w:rPr>
              <w:t xml:space="preserve"> </w:t>
            </w:r>
            <w:r w:rsidRPr="003B0329">
              <w:rPr>
                <w:rFonts w:ascii="Arial" w:hAnsi="Arial" w:cs="Arial"/>
              </w:rPr>
              <w:t>prawa</w:t>
            </w:r>
            <w:r w:rsidRPr="003B0329">
              <w:rPr>
                <w:rFonts w:ascii="Arial" w:hAnsi="Arial" w:cs="Arial"/>
                <w:spacing w:val="20"/>
              </w:rPr>
              <w:t xml:space="preserve"> </w:t>
            </w:r>
            <w:r w:rsidRPr="003B0329">
              <w:rPr>
                <w:rFonts w:ascii="Arial" w:hAnsi="Arial" w:cs="Arial"/>
              </w:rPr>
              <w:t>do</w:t>
            </w:r>
            <w:r w:rsidRPr="003B0329">
              <w:rPr>
                <w:rFonts w:ascii="Arial" w:hAnsi="Arial" w:cs="Arial"/>
                <w:spacing w:val="21"/>
              </w:rPr>
              <w:t xml:space="preserve"> </w:t>
            </w:r>
            <w:r w:rsidRPr="003B0329">
              <w:rPr>
                <w:rFonts w:ascii="Arial" w:hAnsi="Arial" w:cs="Arial"/>
              </w:rPr>
              <w:t>sprostowania</w:t>
            </w:r>
            <w:r w:rsidRPr="003B0329">
              <w:rPr>
                <w:rFonts w:ascii="Arial" w:hAnsi="Arial" w:cs="Arial"/>
                <w:spacing w:val="15"/>
              </w:rPr>
              <w:t xml:space="preserve"> </w:t>
            </w:r>
            <w:r w:rsidRPr="003B0329">
              <w:rPr>
                <w:rFonts w:ascii="Arial" w:hAnsi="Arial" w:cs="Arial"/>
              </w:rPr>
              <w:t>nie</w:t>
            </w:r>
            <w:r w:rsidRPr="003B0329">
              <w:rPr>
                <w:rFonts w:ascii="Arial" w:hAnsi="Arial" w:cs="Arial"/>
                <w:spacing w:val="20"/>
              </w:rPr>
              <w:t xml:space="preserve"> </w:t>
            </w:r>
            <w:r w:rsidRPr="003B0329">
              <w:rPr>
                <w:rFonts w:ascii="Arial" w:hAnsi="Arial" w:cs="Arial"/>
              </w:rPr>
              <w:t>może</w:t>
            </w:r>
            <w:r w:rsidRPr="003B0329">
              <w:rPr>
                <w:rFonts w:ascii="Arial" w:hAnsi="Arial" w:cs="Arial"/>
                <w:spacing w:val="18"/>
              </w:rPr>
              <w:t xml:space="preserve"> </w:t>
            </w:r>
            <w:r w:rsidRPr="003B0329">
              <w:rPr>
                <w:rFonts w:ascii="Arial" w:hAnsi="Arial" w:cs="Arial"/>
              </w:rPr>
              <w:t>skutkować zmianą</w:t>
            </w:r>
            <w:r w:rsidRPr="003B0329">
              <w:rPr>
                <w:rFonts w:ascii="Arial" w:hAnsi="Arial" w:cs="Arial"/>
                <w:spacing w:val="39"/>
              </w:rPr>
              <w:t xml:space="preserve"> </w:t>
            </w:r>
            <w:r w:rsidRPr="003B0329">
              <w:rPr>
                <w:rFonts w:ascii="Arial" w:hAnsi="Arial" w:cs="Arial"/>
              </w:rPr>
              <w:t>wyniku</w:t>
            </w:r>
            <w:r w:rsidRPr="003B0329">
              <w:rPr>
                <w:rFonts w:ascii="Arial" w:hAnsi="Arial" w:cs="Arial"/>
                <w:spacing w:val="38"/>
              </w:rPr>
              <w:t xml:space="preserve"> </w:t>
            </w:r>
            <w:r w:rsidRPr="003B0329">
              <w:rPr>
                <w:rFonts w:ascii="Arial" w:hAnsi="Arial" w:cs="Arial"/>
              </w:rPr>
              <w:t>postępowania</w:t>
            </w:r>
            <w:r w:rsidRPr="003B0329">
              <w:rPr>
                <w:rFonts w:ascii="Arial" w:hAnsi="Arial" w:cs="Arial"/>
                <w:spacing w:val="42"/>
              </w:rPr>
              <w:t xml:space="preserve"> </w:t>
            </w:r>
            <w:r w:rsidRPr="003B0329">
              <w:rPr>
                <w:rFonts w:ascii="Arial" w:hAnsi="Arial" w:cs="Arial"/>
              </w:rPr>
              <w:t>o</w:t>
            </w:r>
            <w:r w:rsidRPr="003B0329">
              <w:rPr>
                <w:rFonts w:ascii="Arial" w:hAnsi="Arial" w:cs="Arial"/>
                <w:spacing w:val="40"/>
              </w:rPr>
              <w:t xml:space="preserve"> </w:t>
            </w:r>
            <w:r w:rsidRPr="003B0329">
              <w:rPr>
                <w:rFonts w:ascii="Arial" w:hAnsi="Arial" w:cs="Arial"/>
              </w:rPr>
              <w:t>udzielenie</w:t>
            </w:r>
            <w:r w:rsidRPr="003B0329">
              <w:rPr>
                <w:rFonts w:ascii="Arial" w:hAnsi="Arial" w:cs="Arial"/>
                <w:spacing w:val="41"/>
              </w:rPr>
              <w:t xml:space="preserve"> </w:t>
            </w:r>
            <w:r w:rsidRPr="003B0329">
              <w:rPr>
                <w:rFonts w:ascii="Arial" w:hAnsi="Arial" w:cs="Arial"/>
              </w:rPr>
              <w:t>zamówienia</w:t>
            </w:r>
            <w:r w:rsidRPr="003B0329">
              <w:rPr>
                <w:rFonts w:ascii="Arial" w:hAnsi="Arial" w:cs="Arial"/>
                <w:spacing w:val="41"/>
              </w:rPr>
              <w:t xml:space="preserve"> </w:t>
            </w:r>
            <w:r w:rsidRPr="003B0329">
              <w:rPr>
                <w:rFonts w:ascii="Arial" w:hAnsi="Arial" w:cs="Arial"/>
              </w:rPr>
              <w:t>publicznego,</w:t>
            </w:r>
            <w:r w:rsidRPr="003B0329">
              <w:rPr>
                <w:rFonts w:ascii="Arial" w:hAnsi="Arial" w:cs="Arial"/>
                <w:spacing w:val="40"/>
              </w:rPr>
              <w:t xml:space="preserve"> </w:t>
            </w:r>
            <w:r w:rsidRPr="003B0329">
              <w:rPr>
                <w:rFonts w:ascii="Arial" w:hAnsi="Arial" w:cs="Arial"/>
              </w:rPr>
              <w:t>ani zmianą</w:t>
            </w:r>
            <w:r w:rsidRPr="003B0329">
              <w:rPr>
                <w:rFonts w:ascii="Arial" w:hAnsi="Arial" w:cs="Arial"/>
                <w:spacing w:val="1"/>
              </w:rPr>
              <w:t xml:space="preserve"> </w:t>
            </w:r>
            <w:r w:rsidRPr="003B0329">
              <w:rPr>
                <w:rFonts w:ascii="Arial" w:hAnsi="Arial" w:cs="Arial"/>
              </w:rPr>
              <w:t>postanowień</w:t>
            </w:r>
            <w:r w:rsidRPr="003B0329">
              <w:rPr>
                <w:rFonts w:ascii="Arial" w:hAnsi="Arial" w:cs="Arial"/>
                <w:spacing w:val="1"/>
              </w:rPr>
              <w:t xml:space="preserve"> </w:t>
            </w:r>
            <w:r w:rsidRPr="003B0329">
              <w:rPr>
                <w:rFonts w:ascii="Arial" w:hAnsi="Arial" w:cs="Arial"/>
              </w:rPr>
              <w:t>umowy</w:t>
            </w:r>
            <w:r w:rsidRPr="003B0329">
              <w:rPr>
                <w:rFonts w:ascii="Arial" w:hAnsi="Arial" w:cs="Arial"/>
                <w:spacing w:val="1"/>
              </w:rPr>
              <w:t xml:space="preserve"> </w:t>
            </w:r>
            <w:r w:rsidRPr="003B0329">
              <w:rPr>
                <w:rFonts w:ascii="Arial" w:hAnsi="Arial" w:cs="Arial"/>
              </w:rPr>
              <w:t>w zakresie</w:t>
            </w:r>
            <w:r w:rsidRPr="003B0329">
              <w:rPr>
                <w:rFonts w:ascii="Arial" w:hAnsi="Arial" w:cs="Arial"/>
                <w:spacing w:val="1"/>
              </w:rPr>
              <w:t xml:space="preserve"> </w:t>
            </w:r>
            <w:r w:rsidRPr="003B0329">
              <w:rPr>
                <w:rFonts w:ascii="Arial" w:hAnsi="Arial" w:cs="Arial"/>
              </w:rPr>
              <w:t>niezgodnym</w:t>
            </w:r>
            <w:r w:rsidRPr="003B0329">
              <w:rPr>
                <w:rFonts w:ascii="Arial" w:hAnsi="Arial" w:cs="Arial"/>
                <w:spacing w:val="1"/>
              </w:rPr>
              <w:t xml:space="preserve"> </w:t>
            </w:r>
            <w:r w:rsidRPr="003B0329">
              <w:rPr>
                <w:rFonts w:ascii="Arial" w:hAnsi="Arial" w:cs="Arial"/>
              </w:rPr>
              <w:t>z</w:t>
            </w:r>
            <w:r w:rsidRPr="003B0329">
              <w:rPr>
                <w:rFonts w:ascii="Arial" w:hAnsi="Arial" w:cs="Arial"/>
                <w:spacing w:val="1"/>
              </w:rPr>
              <w:t xml:space="preserve"> </w:t>
            </w:r>
            <w:r w:rsidRPr="003B0329">
              <w:rPr>
                <w:rFonts w:ascii="Arial" w:hAnsi="Arial" w:cs="Arial"/>
              </w:rPr>
              <w:t>Zapytaniem</w:t>
            </w:r>
            <w:r w:rsidRPr="003B0329">
              <w:rPr>
                <w:rFonts w:ascii="Arial" w:hAnsi="Arial" w:cs="Arial"/>
                <w:spacing w:val="1"/>
              </w:rPr>
              <w:t xml:space="preserve"> </w:t>
            </w:r>
            <w:r w:rsidRPr="003B0329">
              <w:rPr>
                <w:rFonts w:ascii="Arial" w:hAnsi="Arial" w:cs="Arial"/>
              </w:rPr>
              <w:t>ofertowym i złożoną ofertą oraz nie może naruszać integralności protokołu</w:t>
            </w:r>
            <w:r w:rsidRPr="003B0329">
              <w:rPr>
                <w:rFonts w:ascii="Arial" w:hAnsi="Arial" w:cs="Arial"/>
                <w:spacing w:val="-47"/>
              </w:rPr>
              <w:t xml:space="preserve"> </w:t>
            </w:r>
            <w:r w:rsidRPr="003B0329">
              <w:rPr>
                <w:rFonts w:ascii="Arial" w:hAnsi="Arial" w:cs="Arial"/>
              </w:rPr>
              <w:t>oraz</w:t>
            </w:r>
            <w:r w:rsidRPr="003B0329">
              <w:rPr>
                <w:rFonts w:ascii="Arial" w:hAnsi="Arial" w:cs="Arial"/>
                <w:spacing w:val="-3"/>
              </w:rPr>
              <w:t xml:space="preserve"> </w:t>
            </w:r>
            <w:r w:rsidRPr="003B0329">
              <w:rPr>
                <w:rFonts w:ascii="Arial" w:hAnsi="Arial" w:cs="Arial"/>
              </w:rPr>
              <w:t>jego</w:t>
            </w:r>
            <w:r w:rsidRPr="003B0329">
              <w:rPr>
                <w:rFonts w:ascii="Arial" w:hAnsi="Arial" w:cs="Arial"/>
                <w:spacing w:val="1"/>
              </w:rPr>
              <w:t xml:space="preserve"> </w:t>
            </w:r>
            <w:r w:rsidRPr="003B0329">
              <w:rPr>
                <w:rFonts w:ascii="Arial" w:hAnsi="Arial" w:cs="Arial"/>
              </w:rPr>
              <w:t>załączników,</w:t>
            </w:r>
          </w:p>
          <w:p w14:paraId="420B7D60" w14:textId="77777777" w:rsidR="00A95081" w:rsidRPr="003B0329" w:rsidRDefault="00A95081" w:rsidP="00A95081">
            <w:pPr>
              <w:pStyle w:val="TableParagraph"/>
              <w:numPr>
                <w:ilvl w:val="0"/>
                <w:numId w:val="11"/>
              </w:numPr>
              <w:spacing w:line="276" w:lineRule="auto"/>
              <w:ind w:left="935" w:right="89"/>
              <w:jc w:val="both"/>
              <w:rPr>
                <w:rFonts w:ascii="Arial" w:hAnsi="Arial" w:cs="Arial"/>
              </w:rPr>
            </w:pPr>
            <w:r w:rsidRPr="003B0329">
              <w:rPr>
                <w:rFonts w:ascii="Arial" w:hAnsi="Arial" w:cs="Arial"/>
              </w:rPr>
              <w:lastRenderedPageBreak/>
              <w:t>na podstawie art. 18 RODO prawo żądania od administratora ograniczenia</w:t>
            </w:r>
            <w:r w:rsidRPr="003B0329">
              <w:rPr>
                <w:rFonts w:ascii="Arial" w:hAnsi="Arial" w:cs="Arial"/>
                <w:spacing w:val="1"/>
              </w:rPr>
              <w:t xml:space="preserve"> </w:t>
            </w:r>
            <w:r w:rsidRPr="003B0329">
              <w:rPr>
                <w:rFonts w:ascii="Arial" w:hAnsi="Arial" w:cs="Arial"/>
              </w:rPr>
              <w:t>przetwarzania danych osobowych z zastrzeżeniem przypadków, o których</w:t>
            </w:r>
            <w:r w:rsidRPr="003B0329">
              <w:rPr>
                <w:rFonts w:ascii="Arial" w:hAnsi="Arial" w:cs="Arial"/>
                <w:spacing w:val="1"/>
              </w:rPr>
              <w:t xml:space="preserve"> </w:t>
            </w:r>
            <w:r w:rsidRPr="003B0329">
              <w:rPr>
                <w:rFonts w:ascii="Arial" w:hAnsi="Arial" w:cs="Arial"/>
              </w:rPr>
              <w:t>mowa</w:t>
            </w:r>
            <w:r w:rsidRPr="003B0329">
              <w:rPr>
                <w:rFonts w:ascii="Arial" w:hAnsi="Arial" w:cs="Arial"/>
                <w:spacing w:val="-3"/>
              </w:rPr>
              <w:t xml:space="preserve"> </w:t>
            </w:r>
            <w:r w:rsidRPr="003B0329">
              <w:rPr>
                <w:rFonts w:ascii="Arial" w:hAnsi="Arial" w:cs="Arial"/>
              </w:rPr>
              <w:t>w</w:t>
            </w:r>
            <w:r w:rsidRPr="003B0329">
              <w:rPr>
                <w:rFonts w:ascii="Arial" w:hAnsi="Arial" w:cs="Arial"/>
                <w:spacing w:val="1"/>
              </w:rPr>
              <w:t xml:space="preserve"> </w:t>
            </w:r>
            <w:r w:rsidRPr="003B0329">
              <w:rPr>
                <w:rFonts w:ascii="Arial" w:hAnsi="Arial" w:cs="Arial"/>
              </w:rPr>
              <w:t>art.</w:t>
            </w:r>
            <w:r w:rsidRPr="003B0329">
              <w:rPr>
                <w:rFonts w:ascii="Arial" w:hAnsi="Arial" w:cs="Arial"/>
                <w:spacing w:val="-3"/>
              </w:rPr>
              <w:t xml:space="preserve"> </w:t>
            </w:r>
            <w:r w:rsidRPr="003B0329">
              <w:rPr>
                <w:rFonts w:ascii="Arial" w:hAnsi="Arial" w:cs="Arial"/>
              </w:rPr>
              <w:t>18 ust.</w:t>
            </w:r>
            <w:r w:rsidRPr="003B0329">
              <w:rPr>
                <w:rFonts w:ascii="Arial" w:hAnsi="Arial" w:cs="Arial"/>
                <w:spacing w:val="-2"/>
              </w:rPr>
              <w:t xml:space="preserve"> </w:t>
            </w:r>
            <w:r w:rsidRPr="003B0329">
              <w:rPr>
                <w:rFonts w:ascii="Arial" w:hAnsi="Arial" w:cs="Arial"/>
              </w:rPr>
              <w:t>2 RODO,</w:t>
            </w:r>
          </w:p>
          <w:p w14:paraId="4DD59800" w14:textId="46BD8E92" w:rsidR="00A95081" w:rsidRPr="003B0329" w:rsidRDefault="00A95081" w:rsidP="00A95081">
            <w:pPr>
              <w:pStyle w:val="TableParagraph"/>
              <w:numPr>
                <w:ilvl w:val="0"/>
                <w:numId w:val="11"/>
              </w:numPr>
              <w:spacing w:line="276" w:lineRule="auto"/>
              <w:ind w:left="935" w:right="89"/>
              <w:jc w:val="both"/>
              <w:rPr>
                <w:rFonts w:ascii="Arial" w:hAnsi="Arial" w:cs="Arial"/>
              </w:rPr>
            </w:pPr>
            <w:r w:rsidRPr="003B0329">
              <w:rPr>
                <w:rFonts w:ascii="Arial" w:hAnsi="Arial" w:cs="Arial"/>
              </w:rPr>
              <w:t>prawo</w:t>
            </w:r>
            <w:r w:rsidRPr="003B0329">
              <w:rPr>
                <w:rFonts w:ascii="Arial" w:hAnsi="Arial" w:cs="Arial"/>
                <w:spacing w:val="1"/>
              </w:rPr>
              <w:t xml:space="preserve"> </w:t>
            </w:r>
            <w:r w:rsidRPr="003B0329">
              <w:rPr>
                <w:rFonts w:ascii="Arial" w:hAnsi="Arial" w:cs="Arial"/>
              </w:rPr>
              <w:t>do</w:t>
            </w:r>
            <w:r w:rsidRPr="003B0329">
              <w:rPr>
                <w:rFonts w:ascii="Arial" w:hAnsi="Arial" w:cs="Arial"/>
                <w:spacing w:val="1"/>
              </w:rPr>
              <w:t xml:space="preserve"> </w:t>
            </w:r>
            <w:r w:rsidRPr="003B0329">
              <w:rPr>
                <w:rFonts w:ascii="Arial" w:hAnsi="Arial" w:cs="Arial"/>
              </w:rPr>
              <w:t>wniesienia</w:t>
            </w:r>
            <w:r w:rsidRPr="003B0329">
              <w:rPr>
                <w:rFonts w:ascii="Arial" w:hAnsi="Arial" w:cs="Arial"/>
                <w:spacing w:val="1"/>
              </w:rPr>
              <w:t xml:space="preserve"> </w:t>
            </w:r>
            <w:r w:rsidRPr="003B0329">
              <w:rPr>
                <w:rFonts w:ascii="Arial" w:hAnsi="Arial" w:cs="Arial"/>
              </w:rPr>
              <w:t>skargi</w:t>
            </w:r>
            <w:r w:rsidRPr="003B0329">
              <w:rPr>
                <w:rFonts w:ascii="Arial" w:hAnsi="Arial" w:cs="Arial"/>
                <w:spacing w:val="1"/>
              </w:rPr>
              <w:t xml:space="preserve"> </w:t>
            </w:r>
            <w:r w:rsidRPr="003B0329">
              <w:rPr>
                <w:rFonts w:ascii="Arial" w:hAnsi="Arial" w:cs="Arial"/>
              </w:rPr>
              <w:t>do</w:t>
            </w:r>
            <w:r w:rsidRPr="003B0329">
              <w:rPr>
                <w:rFonts w:ascii="Arial" w:hAnsi="Arial" w:cs="Arial"/>
                <w:spacing w:val="1"/>
              </w:rPr>
              <w:t xml:space="preserve"> </w:t>
            </w:r>
            <w:r w:rsidRPr="003B0329">
              <w:rPr>
                <w:rFonts w:ascii="Arial" w:hAnsi="Arial" w:cs="Arial"/>
              </w:rPr>
              <w:t>Prezesa</w:t>
            </w:r>
            <w:r w:rsidRPr="003B0329">
              <w:rPr>
                <w:rFonts w:ascii="Arial" w:hAnsi="Arial" w:cs="Arial"/>
                <w:spacing w:val="1"/>
              </w:rPr>
              <w:t xml:space="preserve"> </w:t>
            </w:r>
            <w:r w:rsidRPr="003B0329">
              <w:rPr>
                <w:rFonts w:ascii="Arial" w:hAnsi="Arial" w:cs="Arial"/>
              </w:rPr>
              <w:t>Urzędu</w:t>
            </w:r>
            <w:r w:rsidRPr="003B0329">
              <w:rPr>
                <w:rFonts w:ascii="Arial" w:hAnsi="Arial" w:cs="Arial"/>
                <w:spacing w:val="1"/>
              </w:rPr>
              <w:t xml:space="preserve"> </w:t>
            </w:r>
            <w:r w:rsidRPr="003B0329">
              <w:rPr>
                <w:rFonts w:ascii="Arial" w:hAnsi="Arial" w:cs="Arial"/>
              </w:rPr>
              <w:t>Ochrony</w:t>
            </w:r>
            <w:r w:rsidRPr="003B0329">
              <w:rPr>
                <w:rFonts w:ascii="Arial" w:hAnsi="Arial" w:cs="Arial"/>
                <w:spacing w:val="1"/>
              </w:rPr>
              <w:t xml:space="preserve"> </w:t>
            </w:r>
            <w:r w:rsidRPr="003B0329">
              <w:rPr>
                <w:rFonts w:ascii="Arial" w:hAnsi="Arial" w:cs="Arial"/>
              </w:rPr>
              <w:t>Danych</w:t>
            </w:r>
            <w:r w:rsidRPr="003B0329">
              <w:rPr>
                <w:rFonts w:ascii="Arial" w:hAnsi="Arial" w:cs="Arial"/>
                <w:spacing w:val="1"/>
              </w:rPr>
              <w:t xml:space="preserve"> </w:t>
            </w:r>
            <w:r w:rsidRPr="003B0329">
              <w:rPr>
                <w:rFonts w:ascii="Arial" w:hAnsi="Arial" w:cs="Arial"/>
              </w:rPr>
              <w:t>Osobowych, gdy Dostawca uzna, że przetwarzanie danych osobowych</w:t>
            </w:r>
            <w:r w:rsidRPr="003B0329">
              <w:rPr>
                <w:rFonts w:ascii="Arial" w:hAnsi="Arial" w:cs="Arial"/>
                <w:spacing w:val="1"/>
              </w:rPr>
              <w:t xml:space="preserve"> </w:t>
            </w:r>
            <w:r w:rsidRPr="003B0329">
              <w:rPr>
                <w:rFonts w:ascii="Arial" w:hAnsi="Arial" w:cs="Arial"/>
              </w:rPr>
              <w:t>dotyczących</w:t>
            </w:r>
            <w:r w:rsidRPr="003B0329">
              <w:rPr>
                <w:rFonts w:ascii="Arial" w:hAnsi="Arial" w:cs="Arial"/>
                <w:spacing w:val="-4"/>
              </w:rPr>
              <w:t xml:space="preserve"> </w:t>
            </w:r>
            <w:r w:rsidRPr="003B0329">
              <w:rPr>
                <w:rFonts w:ascii="Arial" w:hAnsi="Arial" w:cs="Arial"/>
              </w:rPr>
              <w:t>Dostawcy narusza przepisy RODO,</w:t>
            </w:r>
          </w:p>
          <w:p w14:paraId="163526D2" w14:textId="02975CD2" w:rsidR="00A95081" w:rsidRPr="003B0329" w:rsidRDefault="00A95081" w:rsidP="00A95081">
            <w:pPr>
              <w:pStyle w:val="TableParagraph"/>
              <w:numPr>
                <w:ilvl w:val="0"/>
                <w:numId w:val="10"/>
              </w:numPr>
              <w:tabs>
                <w:tab w:val="left" w:pos="935"/>
              </w:tabs>
              <w:spacing w:line="276" w:lineRule="auto"/>
              <w:ind w:left="510"/>
              <w:jc w:val="both"/>
              <w:rPr>
                <w:rFonts w:ascii="Arial" w:hAnsi="Arial" w:cs="Arial"/>
              </w:rPr>
            </w:pPr>
            <w:r w:rsidRPr="003B0329">
              <w:rPr>
                <w:rFonts w:ascii="Arial" w:hAnsi="Arial" w:cs="Arial"/>
              </w:rPr>
              <w:t>nie</w:t>
            </w:r>
            <w:r w:rsidRPr="003B0329">
              <w:rPr>
                <w:rFonts w:ascii="Arial" w:hAnsi="Arial" w:cs="Arial"/>
                <w:spacing w:val="-3"/>
              </w:rPr>
              <w:t xml:space="preserve"> </w:t>
            </w:r>
            <w:r w:rsidRPr="003B0329">
              <w:rPr>
                <w:rFonts w:ascii="Arial" w:hAnsi="Arial" w:cs="Arial"/>
              </w:rPr>
              <w:t>przysługuje</w:t>
            </w:r>
            <w:r w:rsidRPr="003B0329">
              <w:rPr>
                <w:rFonts w:ascii="Arial" w:hAnsi="Arial" w:cs="Arial"/>
                <w:spacing w:val="-5"/>
              </w:rPr>
              <w:t xml:space="preserve"> </w:t>
            </w:r>
            <w:r w:rsidRPr="003B0329">
              <w:rPr>
                <w:rFonts w:ascii="Arial" w:hAnsi="Arial" w:cs="Arial"/>
              </w:rPr>
              <w:t>Dostawcy:</w:t>
            </w:r>
          </w:p>
          <w:p w14:paraId="101F1292" w14:textId="77777777" w:rsidR="00A95081" w:rsidRPr="003B0329" w:rsidRDefault="00A95081" w:rsidP="00A95081">
            <w:pPr>
              <w:pStyle w:val="TableParagraph"/>
              <w:numPr>
                <w:ilvl w:val="1"/>
                <w:numId w:val="10"/>
              </w:numPr>
              <w:spacing w:before="21" w:line="276" w:lineRule="auto"/>
              <w:ind w:left="935" w:hanging="361"/>
              <w:jc w:val="both"/>
              <w:rPr>
                <w:rFonts w:ascii="Arial" w:hAnsi="Arial" w:cs="Arial"/>
              </w:rPr>
            </w:pPr>
            <w:r w:rsidRPr="003B0329">
              <w:rPr>
                <w:rFonts w:ascii="Arial" w:hAnsi="Arial" w:cs="Arial"/>
              </w:rPr>
              <w:t>w</w:t>
            </w:r>
            <w:r w:rsidRPr="003B0329">
              <w:rPr>
                <w:rFonts w:ascii="Arial" w:hAnsi="Arial" w:cs="Arial"/>
                <w:spacing w:val="16"/>
              </w:rPr>
              <w:t xml:space="preserve"> </w:t>
            </w:r>
            <w:r w:rsidRPr="003B0329">
              <w:rPr>
                <w:rFonts w:ascii="Arial" w:hAnsi="Arial" w:cs="Arial"/>
              </w:rPr>
              <w:t>związku</w:t>
            </w:r>
            <w:r w:rsidRPr="003B0329">
              <w:rPr>
                <w:rFonts w:ascii="Arial" w:hAnsi="Arial" w:cs="Arial"/>
                <w:spacing w:val="17"/>
              </w:rPr>
              <w:t xml:space="preserve"> </w:t>
            </w:r>
            <w:r w:rsidRPr="003B0329">
              <w:rPr>
                <w:rFonts w:ascii="Arial" w:hAnsi="Arial" w:cs="Arial"/>
              </w:rPr>
              <w:t>z</w:t>
            </w:r>
            <w:r w:rsidRPr="003B0329">
              <w:rPr>
                <w:rFonts w:ascii="Arial" w:hAnsi="Arial" w:cs="Arial"/>
                <w:spacing w:val="16"/>
              </w:rPr>
              <w:t xml:space="preserve"> </w:t>
            </w:r>
            <w:r w:rsidRPr="003B0329">
              <w:rPr>
                <w:rFonts w:ascii="Arial" w:hAnsi="Arial" w:cs="Arial"/>
              </w:rPr>
              <w:t>art.</w:t>
            </w:r>
            <w:r w:rsidRPr="003B0329">
              <w:rPr>
                <w:rFonts w:ascii="Arial" w:hAnsi="Arial" w:cs="Arial"/>
                <w:spacing w:val="16"/>
              </w:rPr>
              <w:t xml:space="preserve"> </w:t>
            </w:r>
            <w:r w:rsidRPr="003B0329">
              <w:rPr>
                <w:rFonts w:ascii="Arial" w:hAnsi="Arial" w:cs="Arial"/>
              </w:rPr>
              <w:t>17</w:t>
            </w:r>
            <w:r w:rsidRPr="003B0329">
              <w:rPr>
                <w:rFonts w:ascii="Arial" w:hAnsi="Arial" w:cs="Arial"/>
                <w:spacing w:val="16"/>
              </w:rPr>
              <w:t xml:space="preserve"> </w:t>
            </w:r>
            <w:r w:rsidRPr="003B0329">
              <w:rPr>
                <w:rFonts w:ascii="Arial" w:hAnsi="Arial" w:cs="Arial"/>
              </w:rPr>
              <w:t>ust</w:t>
            </w:r>
            <w:r w:rsidRPr="003B0329">
              <w:rPr>
                <w:rFonts w:ascii="Arial" w:hAnsi="Arial" w:cs="Arial"/>
                <w:spacing w:val="15"/>
              </w:rPr>
              <w:t xml:space="preserve"> </w:t>
            </w:r>
            <w:r w:rsidRPr="003B0329">
              <w:rPr>
                <w:rFonts w:ascii="Arial" w:hAnsi="Arial" w:cs="Arial"/>
              </w:rPr>
              <w:t>3</w:t>
            </w:r>
            <w:r w:rsidRPr="003B0329">
              <w:rPr>
                <w:rFonts w:ascii="Arial" w:hAnsi="Arial" w:cs="Arial"/>
                <w:spacing w:val="17"/>
              </w:rPr>
              <w:t xml:space="preserve"> </w:t>
            </w:r>
            <w:r w:rsidRPr="003B0329">
              <w:rPr>
                <w:rFonts w:ascii="Arial" w:hAnsi="Arial" w:cs="Arial"/>
              </w:rPr>
              <w:t>lit.</w:t>
            </w:r>
            <w:r w:rsidRPr="003B0329">
              <w:rPr>
                <w:rFonts w:ascii="Arial" w:hAnsi="Arial" w:cs="Arial"/>
                <w:spacing w:val="17"/>
              </w:rPr>
              <w:t xml:space="preserve"> </w:t>
            </w:r>
            <w:r w:rsidRPr="003B0329">
              <w:rPr>
                <w:rFonts w:ascii="Arial" w:hAnsi="Arial" w:cs="Arial"/>
              </w:rPr>
              <w:t>B,</w:t>
            </w:r>
            <w:r w:rsidRPr="003B0329">
              <w:rPr>
                <w:rFonts w:ascii="Arial" w:hAnsi="Arial" w:cs="Arial"/>
                <w:spacing w:val="17"/>
              </w:rPr>
              <w:t xml:space="preserve"> </w:t>
            </w:r>
            <w:r w:rsidRPr="003B0329">
              <w:rPr>
                <w:rFonts w:ascii="Arial" w:hAnsi="Arial" w:cs="Arial"/>
              </w:rPr>
              <w:t>d</w:t>
            </w:r>
            <w:r w:rsidRPr="003B0329">
              <w:rPr>
                <w:rFonts w:ascii="Arial" w:hAnsi="Arial" w:cs="Arial"/>
                <w:spacing w:val="15"/>
              </w:rPr>
              <w:t xml:space="preserve"> </w:t>
            </w:r>
            <w:r w:rsidRPr="003B0329">
              <w:rPr>
                <w:rFonts w:ascii="Arial" w:hAnsi="Arial" w:cs="Arial"/>
              </w:rPr>
              <w:t>lub</w:t>
            </w:r>
            <w:r w:rsidRPr="003B0329">
              <w:rPr>
                <w:rFonts w:ascii="Arial" w:hAnsi="Arial" w:cs="Arial"/>
                <w:spacing w:val="16"/>
              </w:rPr>
              <w:t xml:space="preserve"> </w:t>
            </w:r>
            <w:r w:rsidRPr="003B0329">
              <w:rPr>
                <w:rFonts w:ascii="Arial" w:hAnsi="Arial" w:cs="Arial"/>
              </w:rPr>
              <w:t>e</w:t>
            </w:r>
            <w:r w:rsidRPr="003B0329">
              <w:rPr>
                <w:rFonts w:ascii="Arial" w:hAnsi="Arial" w:cs="Arial"/>
                <w:spacing w:val="17"/>
              </w:rPr>
              <w:t xml:space="preserve"> </w:t>
            </w:r>
            <w:r w:rsidRPr="003B0329">
              <w:rPr>
                <w:rFonts w:ascii="Arial" w:hAnsi="Arial" w:cs="Arial"/>
              </w:rPr>
              <w:t>RODO</w:t>
            </w:r>
            <w:r w:rsidRPr="003B0329">
              <w:rPr>
                <w:rFonts w:ascii="Arial" w:hAnsi="Arial" w:cs="Arial"/>
                <w:spacing w:val="17"/>
              </w:rPr>
              <w:t xml:space="preserve"> </w:t>
            </w:r>
            <w:r w:rsidRPr="003B0329">
              <w:rPr>
                <w:rFonts w:ascii="Arial" w:hAnsi="Arial" w:cs="Arial"/>
              </w:rPr>
              <w:t>prawo</w:t>
            </w:r>
            <w:r w:rsidRPr="003B0329">
              <w:rPr>
                <w:rFonts w:ascii="Arial" w:hAnsi="Arial" w:cs="Arial"/>
                <w:spacing w:val="15"/>
              </w:rPr>
              <w:t xml:space="preserve"> </w:t>
            </w:r>
            <w:r w:rsidRPr="003B0329">
              <w:rPr>
                <w:rFonts w:ascii="Arial" w:hAnsi="Arial" w:cs="Arial"/>
              </w:rPr>
              <w:t>do</w:t>
            </w:r>
            <w:r w:rsidRPr="003B0329">
              <w:rPr>
                <w:rFonts w:ascii="Arial" w:hAnsi="Arial" w:cs="Arial"/>
                <w:spacing w:val="17"/>
              </w:rPr>
              <w:t xml:space="preserve"> </w:t>
            </w:r>
            <w:r w:rsidRPr="003B0329">
              <w:rPr>
                <w:rFonts w:ascii="Arial" w:hAnsi="Arial" w:cs="Arial"/>
              </w:rPr>
              <w:t>usunięcia</w:t>
            </w:r>
            <w:r w:rsidRPr="003B0329">
              <w:rPr>
                <w:rFonts w:ascii="Arial" w:hAnsi="Arial" w:cs="Arial"/>
                <w:spacing w:val="17"/>
              </w:rPr>
              <w:t xml:space="preserve"> </w:t>
            </w:r>
            <w:r w:rsidRPr="003B0329">
              <w:rPr>
                <w:rFonts w:ascii="Arial" w:hAnsi="Arial" w:cs="Arial"/>
              </w:rPr>
              <w:t>danych osobowych,</w:t>
            </w:r>
          </w:p>
          <w:p w14:paraId="13181B12" w14:textId="77777777" w:rsidR="00A95081" w:rsidRPr="003B0329" w:rsidRDefault="00A95081" w:rsidP="00A95081">
            <w:pPr>
              <w:pStyle w:val="TableParagraph"/>
              <w:numPr>
                <w:ilvl w:val="1"/>
                <w:numId w:val="10"/>
              </w:numPr>
              <w:spacing w:before="23" w:line="276" w:lineRule="auto"/>
              <w:ind w:left="935" w:hanging="361"/>
              <w:jc w:val="both"/>
              <w:rPr>
                <w:rFonts w:ascii="Arial" w:hAnsi="Arial" w:cs="Arial"/>
              </w:rPr>
            </w:pPr>
            <w:r w:rsidRPr="003B0329">
              <w:rPr>
                <w:rFonts w:ascii="Arial" w:hAnsi="Arial" w:cs="Arial"/>
              </w:rPr>
              <w:t>prawo przeniesienia</w:t>
            </w:r>
            <w:r w:rsidRPr="003B0329">
              <w:rPr>
                <w:rFonts w:ascii="Arial" w:hAnsi="Arial" w:cs="Arial"/>
                <w:spacing w:val="-2"/>
              </w:rPr>
              <w:t xml:space="preserve"> </w:t>
            </w:r>
            <w:r w:rsidRPr="003B0329">
              <w:rPr>
                <w:rFonts w:ascii="Arial" w:hAnsi="Arial" w:cs="Arial"/>
              </w:rPr>
              <w:t>danych</w:t>
            </w:r>
            <w:r w:rsidRPr="003B0329">
              <w:rPr>
                <w:rFonts w:ascii="Arial" w:hAnsi="Arial" w:cs="Arial"/>
                <w:spacing w:val="-2"/>
              </w:rPr>
              <w:t xml:space="preserve"> </w:t>
            </w:r>
            <w:r w:rsidRPr="003B0329">
              <w:rPr>
                <w:rFonts w:ascii="Arial" w:hAnsi="Arial" w:cs="Arial"/>
              </w:rPr>
              <w:t>osobowych,</w:t>
            </w:r>
            <w:r w:rsidRPr="003B0329">
              <w:rPr>
                <w:rFonts w:ascii="Arial" w:hAnsi="Arial" w:cs="Arial"/>
                <w:spacing w:val="-4"/>
              </w:rPr>
              <w:t xml:space="preserve"> </w:t>
            </w:r>
            <w:r w:rsidRPr="003B0329">
              <w:rPr>
                <w:rFonts w:ascii="Arial" w:hAnsi="Arial" w:cs="Arial"/>
              </w:rPr>
              <w:t>o</w:t>
            </w:r>
            <w:r w:rsidRPr="003B0329">
              <w:rPr>
                <w:rFonts w:ascii="Arial" w:hAnsi="Arial" w:cs="Arial"/>
                <w:spacing w:val="-1"/>
              </w:rPr>
              <w:t xml:space="preserve"> </w:t>
            </w:r>
            <w:r w:rsidRPr="003B0329">
              <w:rPr>
                <w:rFonts w:ascii="Arial" w:hAnsi="Arial" w:cs="Arial"/>
              </w:rPr>
              <w:t>którym</w:t>
            </w:r>
            <w:r w:rsidRPr="003B0329">
              <w:rPr>
                <w:rFonts w:ascii="Arial" w:hAnsi="Arial" w:cs="Arial"/>
                <w:spacing w:val="-2"/>
              </w:rPr>
              <w:t xml:space="preserve"> </w:t>
            </w:r>
            <w:r w:rsidRPr="003B0329">
              <w:rPr>
                <w:rFonts w:ascii="Arial" w:hAnsi="Arial" w:cs="Arial"/>
              </w:rPr>
              <w:t>mowa</w:t>
            </w:r>
            <w:r w:rsidRPr="003B0329">
              <w:rPr>
                <w:rFonts w:ascii="Arial" w:hAnsi="Arial" w:cs="Arial"/>
                <w:spacing w:val="-1"/>
              </w:rPr>
              <w:t xml:space="preserve"> </w:t>
            </w:r>
            <w:r w:rsidRPr="003B0329">
              <w:rPr>
                <w:rFonts w:ascii="Arial" w:hAnsi="Arial" w:cs="Arial"/>
              </w:rPr>
              <w:t>w</w:t>
            </w:r>
            <w:r w:rsidRPr="003B0329">
              <w:rPr>
                <w:rFonts w:ascii="Arial" w:hAnsi="Arial" w:cs="Arial"/>
                <w:spacing w:val="-3"/>
              </w:rPr>
              <w:t xml:space="preserve"> </w:t>
            </w:r>
            <w:r w:rsidRPr="003B0329">
              <w:rPr>
                <w:rFonts w:ascii="Arial" w:hAnsi="Arial" w:cs="Arial"/>
              </w:rPr>
              <w:t>art.</w:t>
            </w:r>
            <w:r w:rsidRPr="003B0329">
              <w:rPr>
                <w:rFonts w:ascii="Arial" w:hAnsi="Arial" w:cs="Arial"/>
                <w:spacing w:val="-2"/>
              </w:rPr>
              <w:t xml:space="preserve"> </w:t>
            </w:r>
            <w:r w:rsidRPr="003B0329">
              <w:rPr>
                <w:rFonts w:ascii="Arial" w:hAnsi="Arial" w:cs="Arial"/>
              </w:rPr>
              <w:t>20</w:t>
            </w:r>
            <w:r w:rsidRPr="003B0329">
              <w:rPr>
                <w:rFonts w:ascii="Arial" w:hAnsi="Arial" w:cs="Arial"/>
                <w:spacing w:val="-3"/>
              </w:rPr>
              <w:t xml:space="preserve"> </w:t>
            </w:r>
            <w:r w:rsidRPr="003B0329">
              <w:rPr>
                <w:rFonts w:ascii="Arial" w:hAnsi="Arial" w:cs="Arial"/>
              </w:rPr>
              <w:t>RODO,</w:t>
            </w:r>
          </w:p>
          <w:p w14:paraId="1ED34594" w14:textId="00D4F0E9" w:rsidR="00A95081" w:rsidRPr="003B0329" w:rsidRDefault="00A95081" w:rsidP="001A36DF">
            <w:pPr>
              <w:pStyle w:val="TableParagraph"/>
              <w:numPr>
                <w:ilvl w:val="1"/>
                <w:numId w:val="9"/>
              </w:numPr>
              <w:spacing w:before="1" w:line="276" w:lineRule="auto"/>
              <w:ind w:left="935" w:right="91"/>
              <w:jc w:val="both"/>
              <w:rPr>
                <w:rFonts w:ascii="Arial" w:hAnsi="Arial" w:cs="Arial"/>
              </w:rPr>
            </w:pPr>
            <w:r w:rsidRPr="003B0329">
              <w:rPr>
                <w:rFonts w:ascii="Arial" w:hAnsi="Arial" w:cs="Arial"/>
              </w:rPr>
              <w:t>na podstawie art. 21 RODO prawo sprzeciwu wobec przetwarzania danych</w:t>
            </w:r>
            <w:r w:rsidRPr="003B0329">
              <w:rPr>
                <w:rFonts w:ascii="Arial" w:hAnsi="Arial" w:cs="Arial"/>
                <w:spacing w:val="1"/>
              </w:rPr>
              <w:t xml:space="preserve"> </w:t>
            </w:r>
            <w:r w:rsidRPr="003B0329">
              <w:rPr>
                <w:rFonts w:ascii="Arial" w:hAnsi="Arial" w:cs="Arial"/>
              </w:rPr>
              <w:t>osobowych,</w:t>
            </w:r>
            <w:r w:rsidRPr="003B0329">
              <w:rPr>
                <w:rFonts w:ascii="Arial" w:hAnsi="Arial" w:cs="Arial"/>
                <w:spacing w:val="1"/>
              </w:rPr>
              <w:t xml:space="preserve"> </w:t>
            </w:r>
            <w:r w:rsidRPr="003B0329">
              <w:rPr>
                <w:rFonts w:ascii="Arial" w:hAnsi="Arial" w:cs="Arial"/>
              </w:rPr>
              <w:t>gdyż</w:t>
            </w:r>
            <w:r w:rsidRPr="003B0329">
              <w:rPr>
                <w:rFonts w:ascii="Arial" w:hAnsi="Arial" w:cs="Arial"/>
                <w:spacing w:val="1"/>
              </w:rPr>
              <w:t xml:space="preserve"> </w:t>
            </w:r>
            <w:r w:rsidRPr="003B0329">
              <w:rPr>
                <w:rFonts w:ascii="Arial" w:hAnsi="Arial" w:cs="Arial"/>
              </w:rPr>
              <w:t>podstawą</w:t>
            </w:r>
            <w:r w:rsidRPr="003B0329">
              <w:rPr>
                <w:rFonts w:ascii="Arial" w:hAnsi="Arial" w:cs="Arial"/>
                <w:spacing w:val="1"/>
              </w:rPr>
              <w:t xml:space="preserve"> </w:t>
            </w:r>
            <w:r w:rsidRPr="003B0329">
              <w:rPr>
                <w:rFonts w:ascii="Arial" w:hAnsi="Arial" w:cs="Arial"/>
              </w:rPr>
              <w:t>prawną</w:t>
            </w:r>
            <w:r w:rsidRPr="003B0329">
              <w:rPr>
                <w:rFonts w:ascii="Arial" w:hAnsi="Arial" w:cs="Arial"/>
                <w:spacing w:val="1"/>
              </w:rPr>
              <w:t xml:space="preserve"> </w:t>
            </w:r>
            <w:r w:rsidRPr="003B0329">
              <w:rPr>
                <w:rFonts w:ascii="Arial" w:hAnsi="Arial" w:cs="Arial"/>
              </w:rPr>
              <w:t>przetwarzania</w:t>
            </w:r>
            <w:r w:rsidRPr="003B0329">
              <w:rPr>
                <w:rFonts w:ascii="Arial" w:hAnsi="Arial" w:cs="Arial"/>
                <w:spacing w:val="1"/>
              </w:rPr>
              <w:t xml:space="preserve"> </w:t>
            </w:r>
            <w:r w:rsidRPr="003B0329">
              <w:rPr>
                <w:rFonts w:ascii="Arial" w:hAnsi="Arial" w:cs="Arial"/>
              </w:rPr>
              <w:t>danych</w:t>
            </w:r>
            <w:r w:rsidRPr="003B0329">
              <w:rPr>
                <w:rFonts w:ascii="Arial" w:hAnsi="Arial" w:cs="Arial"/>
                <w:spacing w:val="1"/>
              </w:rPr>
              <w:t xml:space="preserve"> </w:t>
            </w:r>
            <w:r w:rsidRPr="003B0329">
              <w:rPr>
                <w:rFonts w:ascii="Arial" w:hAnsi="Arial" w:cs="Arial"/>
              </w:rPr>
              <w:t>osobowych</w:t>
            </w:r>
            <w:r w:rsidRPr="003B0329">
              <w:rPr>
                <w:rFonts w:ascii="Arial" w:hAnsi="Arial" w:cs="Arial"/>
                <w:spacing w:val="1"/>
              </w:rPr>
              <w:t xml:space="preserve"> </w:t>
            </w:r>
            <w:r w:rsidRPr="003B0329">
              <w:rPr>
                <w:rFonts w:ascii="Arial" w:hAnsi="Arial" w:cs="Arial"/>
              </w:rPr>
              <w:t>Dostawcy</w:t>
            </w:r>
            <w:r w:rsidRPr="003B0329">
              <w:rPr>
                <w:rFonts w:ascii="Arial" w:hAnsi="Arial" w:cs="Arial"/>
                <w:spacing w:val="-1"/>
              </w:rPr>
              <w:t xml:space="preserve"> </w:t>
            </w:r>
            <w:r w:rsidRPr="003B0329">
              <w:rPr>
                <w:rFonts w:ascii="Arial" w:hAnsi="Arial" w:cs="Arial"/>
              </w:rPr>
              <w:t>jest</w:t>
            </w:r>
            <w:r w:rsidRPr="003B0329">
              <w:rPr>
                <w:rFonts w:ascii="Arial" w:hAnsi="Arial" w:cs="Arial"/>
                <w:spacing w:val="-2"/>
              </w:rPr>
              <w:t xml:space="preserve"> </w:t>
            </w:r>
            <w:r w:rsidRPr="003B0329">
              <w:rPr>
                <w:rFonts w:ascii="Arial" w:hAnsi="Arial" w:cs="Arial"/>
              </w:rPr>
              <w:t>art.</w:t>
            </w:r>
            <w:r w:rsidRPr="003B0329">
              <w:rPr>
                <w:rFonts w:ascii="Arial" w:hAnsi="Arial" w:cs="Arial"/>
                <w:spacing w:val="-2"/>
              </w:rPr>
              <w:t xml:space="preserve"> </w:t>
            </w:r>
            <w:r w:rsidRPr="003B0329">
              <w:rPr>
                <w:rFonts w:ascii="Arial" w:hAnsi="Arial" w:cs="Arial"/>
              </w:rPr>
              <w:t>6 ust.</w:t>
            </w:r>
            <w:r w:rsidRPr="003B0329">
              <w:rPr>
                <w:rFonts w:ascii="Arial" w:hAnsi="Arial" w:cs="Arial"/>
                <w:spacing w:val="-2"/>
              </w:rPr>
              <w:t xml:space="preserve"> </w:t>
            </w:r>
            <w:r w:rsidRPr="003B0329">
              <w:rPr>
                <w:rFonts w:ascii="Arial" w:hAnsi="Arial" w:cs="Arial"/>
              </w:rPr>
              <w:t>1 lit. C</w:t>
            </w:r>
            <w:r w:rsidRPr="003B0329">
              <w:rPr>
                <w:rFonts w:ascii="Arial" w:hAnsi="Arial" w:cs="Arial"/>
                <w:spacing w:val="-3"/>
              </w:rPr>
              <w:t xml:space="preserve"> </w:t>
            </w:r>
            <w:r w:rsidRPr="003B0329">
              <w:rPr>
                <w:rFonts w:ascii="Arial" w:hAnsi="Arial" w:cs="Arial"/>
              </w:rPr>
              <w:t>RODO.</w:t>
            </w:r>
          </w:p>
        </w:tc>
      </w:tr>
      <w:tr w:rsidR="00A95081" w:rsidRPr="003B0329" w14:paraId="00711F84" w14:textId="77777777" w:rsidTr="00A95081">
        <w:trPr>
          <w:trHeight w:val="632"/>
        </w:trPr>
        <w:tc>
          <w:tcPr>
            <w:tcW w:w="2225" w:type="dxa"/>
          </w:tcPr>
          <w:p w14:paraId="4C928ADA" w14:textId="77777777" w:rsidR="00A95081" w:rsidRPr="003B0329" w:rsidRDefault="00A95081" w:rsidP="00A95081">
            <w:pPr>
              <w:pStyle w:val="TableParagraph"/>
              <w:spacing w:line="276" w:lineRule="auto"/>
              <w:ind w:left="0"/>
              <w:rPr>
                <w:rFonts w:ascii="Arial" w:hAnsi="Arial" w:cs="Arial"/>
              </w:rPr>
            </w:pPr>
            <w:r w:rsidRPr="003B0329">
              <w:rPr>
                <w:rFonts w:ascii="Arial" w:hAnsi="Arial" w:cs="Arial"/>
              </w:rPr>
              <w:lastRenderedPageBreak/>
              <w:t>Wykaz załączników</w:t>
            </w:r>
            <w:r w:rsidRPr="003B0329">
              <w:rPr>
                <w:rFonts w:ascii="Arial" w:hAnsi="Arial" w:cs="Arial"/>
                <w:spacing w:val="-47"/>
              </w:rPr>
              <w:t xml:space="preserve"> </w:t>
            </w:r>
            <w:r w:rsidRPr="003B0329">
              <w:rPr>
                <w:rFonts w:ascii="Arial" w:hAnsi="Arial" w:cs="Arial"/>
              </w:rPr>
              <w:t>do Zapytania</w:t>
            </w:r>
            <w:r w:rsidRPr="003B0329">
              <w:rPr>
                <w:rFonts w:ascii="Arial" w:hAnsi="Arial" w:cs="Arial"/>
                <w:spacing w:val="1"/>
              </w:rPr>
              <w:t xml:space="preserve"> </w:t>
            </w:r>
            <w:r w:rsidRPr="003B0329">
              <w:rPr>
                <w:rFonts w:ascii="Arial" w:hAnsi="Arial" w:cs="Arial"/>
              </w:rPr>
              <w:t>ofertowego</w:t>
            </w:r>
          </w:p>
        </w:tc>
        <w:tc>
          <w:tcPr>
            <w:tcW w:w="7415" w:type="dxa"/>
          </w:tcPr>
          <w:p w14:paraId="2CE5A17E" w14:textId="77777777" w:rsidR="00A95081" w:rsidRPr="003B0329" w:rsidRDefault="00A95081" w:rsidP="00A95081">
            <w:pPr>
              <w:pStyle w:val="TableParagraph"/>
              <w:spacing w:line="276" w:lineRule="auto"/>
              <w:ind w:left="108"/>
              <w:rPr>
                <w:rFonts w:ascii="Arial" w:hAnsi="Arial" w:cs="Arial"/>
              </w:rPr>
            </w:pPr>
            <w:r w:rsidRPr="003B0329">
              <w:rPr>
                <w:rFonts w:ascii="Arial" w:hAnsi="Arial" w:cs="Arial"/>
              </w:rPr>
              <w:t>Załącznik</w:t>
            </w:r>
            <w:r w:rsidRPr="003B0329">
              <w:rPr>
                <w:rFonts w:ascii="Arial" w:hAnsi="Arial" w:cs="Arial"/>
                <w:spacing w:val="-2"/>
              </w:rPr>
              <w:t xml:space="preserve"> </w:t>
            </w:r>
            <w:r w:rsidRPr="003B0329">
              <w:rPr>
                <w:rFonts w:ascii="Arial" w:hAnsi="Arial" w:cs="Arial"/>
              </w:rPr>
              <w:t>nr</w:t>
            </w:r>
            <w:r w:rsidRPr="003B0329">
              <w:rPr>
                <w:rFonts w:ascii="Arial" w:hAnsi="Arial" w:cs="Arial"/>
                <w:spacing w:val="-4"/>
              </w:rPr>
              <w:t xml:space="preserve"> </w:t>
            </w:r>
            <w:r w:rsidRPr="003B0329">
              <w:rPr>
                <w:rFonts w:ascii="Arial" w:hAnsi="Arial" w:cs="Arial"/>
              </w:rPr>
              <w:t>1</w:t>
            </w:r>
            <w:r w:rsidRPr="003B0329">
              <w:rPr>
                <w:rFonts w:ascii="Arial" w:hAnsi="Arial" w:cs="Arial"/>
                <w:spacing w:val="-1"/>
              </w:rPr>
              <w:t xml:space="preserve"> </w:t>
            </w:r>
            <w:r w:rsidRPr="003B0329">
              <w:rPr>
                <w:rFonts w:ascii="Arial" w:hAnsi="Arial" w:cs="Arial"/>
              </w:rPr>
              <w:t>Formularz</w:t>
            </w:r>
            <w:r w:rsidRPr="003B0329">
              <w:rPr>
                <w:rFonts w:ascii="Arial" w:hAnsi="Arial" w:cs="Arial"/>
                <w:spacing w:val="-4"/>
              </w:rPr>
              <w:t xml:space="preserve"> </w:t>
            </w:r>
            <w:r w:rsidRPr="003B0329">
              <w:rPr>
                <w:rFonts w:ascii="Arial" w:hAnsi="Arial" w:cs="Arial"/>
              </w:rPr>
              <w:t>ofertowy</w:t>
            </w:r>
          </w:p>
        </w:tc>
      </w:tr>
    </w:tbl>
    <w:p w14:paraId="0ED2BC09" w14:textId="77777777" w:rsidR="00732EE4" w:rsidRPr="003B0329" w:rsidRDefault="00732EE4">
      <w:pPr>
        <w:spacing w:line="276" w:lineRule="auto"/>
        <w:rPr>
          <w:rFonts w:ascii="Arial" w:hAnsi="Arial" w:cs="Arial"/>
        </w:rPr>
      </w:pPr>
    </w:p>
    <w:sectPr w:rsidR="00732EE4" w:rsidRPr="003B0329">
      <w:headerReference w:type="default" r:id="rId10"/>
      <w:headerReference w:type="first" r:id="rId11"/>
      <w:pgSz w:w="11906" w:h="16838"/>
      <w:pgMar w:top="1417" w:right="1417" w:bottom="1417" w:left="1417" w:header="708"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48429" w14:textId="77777777" w:rsidR="00CE5992" w:rsidRDefault="00CE5992">
      <w:pPr>
        <w:spacing w:after="0" w:line="240" w:lineRule="auto"/>
      </w:pPr>
      <w:r>
        <w:separator/>
      </w:r>
    </w:p>
  </w:endnote>
  <w:endnote w:type="continuationSeparator" w:id="0">
    <w:p w14:paraId="4C0F3073" w14:textId="77777777" w:rsidR="00CE5992" w:rsidRDefault="00CE5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OpenSymbol">
    <w:altName w:val="Cambria"/>
    <w:charset w:val="01"/>
    <w:family w:val="roman"/>
    <w:pitch w:val="variable"/>
  </w:font>
  <w:font w:name="Liberation Sans">
    <w:altName w:val="Arial"/>
    <w:charset w:val="01"/>
    <w:family w:val="swiss"/>
    <w:pitch w:val="variable"/>
  </w:font>
  <w:font w:name="Arial Unicode MS">
    <w:panose1 w:val="020B0604020202020204"/>
    <w:charset w:val="00"/>
    <w:family w:val="roman"/>
    <w:pitch w:val="default"/>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BCC5A" w14:textId="77777777" w:rsidR="00CE5992" w:rsidRDefault="00CE5992">
      <w:pPr>
        <w:spacing w:after="0" w:line="240" w:lineRule="auto"/>
      </w:pPr>
      <w:r>
        <w:separator/>
      </w:r>
    </w:p>
  </w:footnote>
  <w:footnote w:type="continuationSeparator" w:id="0">
    <w:p w14:paraId="766BDE87" w14:textId="77777777" w:rsidR="00CE5992" w:rsidRDefault="00CE5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333F3" w14:textId="57125DBB" w:rsidR="00732EE4" w:rsidRDefault="002E61CC" w:rsidP="002E61CC">
    <w:pPr>
      <w:pStyle w:val="Nagwek"/>
      <w:jc w:val="center"/>
    </w:pPr>
    <w:r>
      <w:rPr>
        <w:noProof/>
      </w:rPr>
      <w:drawing>
        <wp:inline distT="0" distB="0" distL="0" distR="0" wp14:anchorId="76A2AC5E" wp14:editId="59BB7F65">
          <wp:extent cx="5755005" cy="420370"/>
          <wp:effectExtent l="0" t="0" r="0" b="0"/>
          <wp:docPr id="242655602" name="Obraz 242655602" descr="Zestaw logotypów dla FE SL 2021-2027- poziom&#10;Wersja pełnokolorowa: Logo Funduszy Europejskich i napis Fundusze Europejskie dla Śląskiego, barwy Rzeczpospolitej z dopiskiem Rzeczpospolita Polska, napis Dofinansowane przez Unię Europejską, flaga UE, pionowa kreska, znak Województwa Śląskiego.&#10;&#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Zestaw logotypów dla FE SL 2021-2027- poziom&#10;Wersja pełnokolorowa: Logo Funduszy Europejskich i napis Fundusze Europejskie dla Śląskiego, barwy Rzeczpospolitej z dopiskiem Rzeczpospolita Polska, napis Dofinansowane przez Unię Europejską, flaga UE, pionowa kreska, znak Województwa Śląskiego.&#10;&#10;">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p>
  <w:p w14:paraId="12DCBEC2" w14:textId="77777777" w:rsidR="00732EE4" w:rsidRDefault="00732EE4">
    <w:pPr>
      <w:pStyle w:val="Nagwek"/>
      <w:ind w:left="-284"/>
    </w:pPr>
  </w:p>
  <w:p w14:paraId="517FD3D2" w14:textId="77777777" w:rsidR="002E61CC" w:rsidRDefault="002E61CC">
    <w:pPr>
      <w:pStyle w:val="Nagwek"/>
      <w:ind w:left="-2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4ED78" w14:textId="77777777" w:rsidR="00732EE4" w:rsidRDefault="00732EE4">
    <w:pPr>
      <w:pStyle w:val="Nagwek"/>
      <w:ind w:left="-284"/>
    </w:pPr>
  </w:p>
  <w:p w14:paraId="64B6F1BA" w14:textId="77777777" w:rsidR="00732EE4" w:rsidRDefault="00732EE4">
    <w:pPr>
      <w:pStyle w:val="Nagwek"/>
      <w:ind w:lef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26BF"/>
    <w:multiLevelType w:val="multilevel"/>
    <w:tmpl w:val="3FD8C82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3475CAB"/>
    <w:multiLevelType w:val="multilevel"/>
    <w:tmpl w:val="D1424898"/>
    <w:lvl w:ilvl="0">
      <w:numFmt w:val="bullet"/>
      <w:lvlText w:val="-"/>
      <w:lvlJc w:val="left"/>
      <w:pPr>
        <w:tabs>
          <w:tab w:val="num" w:pos="0"/>
        </w:tabs>
        <w:ind w:left="720" w:hanging="360"/>
      </w:pPr>
      <w:rPr>
        <w:rFonts w:ascii="Calibri" w:hAnsi="Calibri" w:cs="Calibri" w:hint="default"/>
        <w:w w:val="100"/>
        <w:sz w:val="22"/>
        <w:szCs w:val="22"/>
        <w:lang w:val="pl-PL" w:eastAsia="en-US" w:bidi="ar-S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6517CDF"/>
    <w:multiLevelType w:val="multilevel"/>
    <w:tmpl w:val="77A2167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15:restartNumberingAfterBreak="0">
    <w:nsid w:val="06EF329A"/>
    <w:multiLevelType w:val="hybridMultilevel"/>
    <w:tmpl w:val="06203CC2"/>
    <w:lvl w:ilvl="0" w:tplc="D2D4C56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09F11DF0"/>
    <w:multiLevelType w:val="multilevel"/>
    <w:tmpl w:val="513E0834"/>
    <w:lvl w:ilvl="0">
      <w:start w:val="1"/>
      <w:numFmt w:val="decimal"/>
      <w:lvlText w:val="%1)"/>
      <w:lvlJc w:val="left"/>
      <w:pPr>
        <w:tabs>
          <w:tab w:val="num" w:pos="0"/>
        </w:tabs>
        <w:ind w:left="1188" w:hanging="360"/>
      </w:pPr>
    </w:lvl>
    <w:lvl w:ilvl="1">
      <w:start w:val="1"/>
      <w:numFmt w:val="lowerLetter"/>
      <w:lvlText w:val="%2."/>
      <w:lvlJc w:val="left"/>
      <w:pPr>
        <w:tabs>
          <w:tab w:val="num" w:pos="0"/>
        </w:tabs>
        <w:ind w:left="1908" w:hanging="360"/>
      </w:pPr>
    </w:lvl>
    <w:lvl w:ilvl="2">
      <w:start w:val="1"/>
      <w:numFmt w:val="lowerRoman"/>
      <w:lvlText w:val="%3."/>
      <w:lvlJc w:val="right"/>
      <w:pPr>
        <w:tabs>
          <w:tab w:val="num" w:pos="0"/>
        </w:tabs>
        <w:ind w:left="2628" w:hanging="180"/>
      </w:pPr>
    </w:lvl>
    <w:lvl w:ilvl="3">
      <w:start w:val="1"/>
      <w:numFmt w:val="decimal"/>
      <w:lvlText w:val="%4."/>
      <w:lvlJc w:val="left"/>
      <w:pPr>
        <w:tabs>
          <w:tab w:val="num" w:pos="0"/>
        </w:tabs>
        <w:ind w:left="3348" w:hanging="360"/>
      </w:pPr>
    </w:lvl>
    <w:lvl w:ilvl="4">
      <w:start w:val="1"/>
      <w:numFmt w:val="lowerLetter"/>
      <w:lvlText w:val="%5."/>
      <w:lvlJc w:val="left"/>
      <w:pPr>
        <w:tabs>
          <w:tab w:val="num" w:pos="0"/>
        </w:tabs>
        <w:ind w:left="4068" w:hanging="360"/>
      </w:pPr>
    </w:lvl>
    <w:lvl w:ilvl="5">
      <w:start w:val="1"/>
      <w:numFmt w:val="lowerRoman"/>
      <w:lvlText w:val="%6."/>
      <w:lvlJc w:val="right"/>
      <w:pPr>
        <w:tabs>
          <w:tab w:val="num" w:pos="0"/>
        </w:tabs>
        <w:ind w:left="4788" w:hanging="180"/>
      </w:pPr>
    </w:lvl>
    <w:lvl w:ilvl="6">
      <w:start w:val="1"/>
      <w:numFmt w:val="decimal"/>
      <w:lvlText w:val="%7."/>
      <w:lvlJc w:val="left"/>
      <w:pPr>
        <w:tabs>
          <w:tab w:val="num" w:pos="0"/>
        </w:tabs>
        <w:ind w:left="5508" w:hanging="360"/>
      </w:pPr>
    </w:lvl>
    <w:lvl w:ilvl="7">
      <w:start w:val="1"/>
      <w:numFmt w:val="lowerLetter"/>
      <w:lvlText w:val="%8."/>
      <w:lvlJc w:val="left"/>
      <w:pPr>
        <w:tabs>
          <w:tab w:val="num" w:pos="0"/>
        </w:tabs>
        <w:ind w:left="6228" w:hanging="360"/>
      </w:pPr>
    </w:lvl>
    <w:lvl w:ilvl="8">
      <w:start w:val="1"/>
      <w:numFmt w:val="lowerRoman"/>
      <w:lvlText w:val="%9."/>
      <w:lvlJc w:val="right"/>
      <w:pPr>
        <w:tabs>
          <w:tab w:val="num" w:pos="0"/>
        </w:tabs>
        <w:ind w:left="6948" w:hanging="180"/>
      </w:pPr>
    </w:lvl>
  </w:abstractNum>
  <w:abstractNum w:abstractNumId="5" w15:restartNumberingAfterBreak="0">
    <w:nsid w:val="0EEC1EEE"/>
    <w:multiLevelType w:val="multilevel"/>
    <w:tmpl w:val="AD983FF0"/>
    <w:lvl w:ilvl="0">
      <w:start w:val="1"/>
      <w:numFmt w:val="decimal"/>
      <w:lvlText w:val="%1."/>
      <w:lvlJc w:val="left"/>
      <w:pPr>
        <w:tabs>
          <w:tab w:val="num" w:pos="0"/>
        </w:tabs>
        <w:ind w:left="468" w:hanging="360"/>
      </w:pPr>
      <w:rPr>
        <w:rFonts w:ascii="Calibri" w:eastAsia="Calibri" w:hAnsi="Calibri" w:cs="Calibri"/>
        <w:w w:val="100"/>
        <w:sz w:val="22"/>
        <w:szCs w:val="22"/>
        <w:lang w:val="pl-PL" w:eastAsia="en-US" w:bidi="ar-SA"/>
      </w:rPr>
    </w:lvl>
    <w:lvl w:ilvl="1">
      <w:start w:val="1"/>
      <w:numFmt w:val="lowerLetter"/>
      <w:lvlText w:val="%2)"/>
      <w:lvlJc w:val="left"/>
      <w:pPr>
        <w:tabs>
          <w:tab w:val="num" w:pos="0"/>
        </w:tabs>
        <w:ind w:left="828" w:hanging="361"/>
      </w:pPr>
      <w:rPr>
        <w:rFonts w:ascii="Calibri" w:eastAsia="Calibri" w:hAnsi="Calibri" w:cs="Calibri"/>
        <w:spacing w:val="-1"/>
        <w:w w:val="100"/>
        <w:sz w:val="22"/>
        <w:szCs w:val="22"/>
        <w:lang w:val="pl-PL" w:eastAsia="en-US" w:bidi="ar-SA"/>
      </w:rPr>
    </w:lvl>
    <w:lvl w:ilvl="2">
      <w:numFmt w:val="bullet"/>
      <w:lvlText w:val=""/>
      <w:lvlJc w:val="left"/>
      <w:pPr>
        <w:tabs>
          <w:tab w:val="num" w:pos="0"/>
        </w:tabs>
        <w:ind w:left="1614" w:hanging="361"/>
      </w:pPr>
      <w:rPr>
        <w:rFonts w:ascii="Symbol" w:hAnsi="Symbol" w:cs="Symbol" w:hint="default"/>
        <w:lang w:val="pl-PL" w:eastAsia="en-US" w:bidi="ar-SA"/>
      </w:rPr>
    </w:lvl>
    <w:lvl w:ilvl="3">
      <w:numFmt w:val="bullet"/>
      <w:lvlText w:val=""/>
      <w:lvlJc w:val="left"/>
      <w:pPr>
        <w:tabs>
          <w:tab w:val="num" w:pos="0"/>
        </w:tabs>
        <w:ind w:left="2409" w:hanging="361"/>
      </w:pPr>
      <w:rPr>
        <w:rFonts w:ascii="Symbol" w:hAnsi="Symbol" w:cs="Symbol" w:hint="default"/>
        <w:lang w:val="pl-PL" w:eastAsia="en-US" w:bidi="ar-SA"/>
      </w:rPr>
    </w:lvl>
    <w:lvl w:ilvl="4">
      <w:numFmt w:val="bullet"/>
      <w:lvlText w:val=""/>
      <w:lvlJc w:val="left"/>
      <w:pPr>
        <w:tabs>
          <w:tab w:val="num" w:pos="0"/>
        </w:tabs>
        <w:ind w:left="3204" w:hanging="361"/>
      </w:pPr>
      <w:rPr>
        <w:rFonts w:ascii="Symbol" w:hAnsi="Symbol" w:cs="Symbol" w:hint="default"/>
        <w:lang w:val="pl-PL" w:eastAsia="en-US" w:bidi="ar-SA"/>
      </w:rPr>
    </w:lvl>
    <w:lvl w:ilvl="5">
      <w:numFmt w:val="bullet"/>
      <w:lvlText w:val=""/>
      <w:lvlJc w:val="left"/>
      <w:pPr>
        <w:tabs>
          <w:tab w:val="num" w:pos="0"/>
        </w:tabs>
        <w:ind w:left="3999" w:hanging="361"/>
      </w:pPr>
      <w:rPr>
        <w:rFonts w:ascii="Symbol" w:hAnsi="Symbol" w:cs="Symbol" w:hint="default"/>
        <w:lang w:val="pl-PL" w:eastAsia="en-US" w:bidi="ar-SA"/>
      </w:rPr>
    </w:lvl>
    <w:lvl w:ilvl="6">
      <w:numFmt w:val="bullet"/>
      <w:lvlText w:val=""/>
      <w:lvlJc w:val="left"/>
      <w:pPr>
        <w:tabs>
          <w:tab w:val="num" w:pos="0"/>
        </w:tabs>
        <w:ind w:left="4794" w:hanging="361"/>
      </w:pPr>
      <w:rPr>
        <w:rFonts w:ascii="Symbol" w:hAnsi="Symbol" w:cs="Symbol" w:hint="default"/>
        <w:lang w:val="pl-PL" w:eastAsia="en-US" w:bidi="ar-SA"/>
      </w:rPr>
    </w:lvl>
    <w:lvl w:ilvl="7">
      <w:numFmt w:val="bullet"/>
      <w:lvlText w:val=""/>
      <w:lvlJc w:val="left"/>
      <w:pPr>
        <w:tabs>
          <w:tab w:val="num" w:pos="0"/>
        </w:tabs>
        <w:ind w:left="5589" w:hanging="361"/>
      </w:pPr>
      <w:rPr>
        <w:rFonts w:ascii="Symbol" w:hAnsi="Symbol" w:cs="Symbol" w:hint="default"/>
        <w:lang w:val="pl-PL" w:eastAsia="en-US" w:bidi="ar-SA"/>
      </w:rPr>
    </w:lvl>
    <w:lvl w:ilvl="8">
      <w:numFmt w:val="bullet"/>
      <w:lvlText w:val=""/>
      <w:lvlJc w:val="left"/>
      <w:pPr>
        <w:tabs>
          <w:tab w:val="num" w:pos="0"/>
        </w:tabs>
        <w:ind w:left="6383" w:hanging="361"/>
      </w:pPr>
      <w:rPr>
        <w:rFonts w:ascii="Symbol" w:hAnsi="Symbol" w:cs="Symbol" w:hint="default"/>
        <w:lang w:val="pl-PL" w:eastAsia="en-US" w:bidi="ar-SA"/>
      </w:rPr>
    </w:lvl>
  </w:abstractNum>
  <w:abstractNum w:abstractNumId="6" w15:restartNumberingAfterBreak="0">
    <w:nsid w:val="14B47900"/>
    <w:multiLevelType w:val="multilevel"/>
    <w:tmpl w:val="7FC06B7C"/>
    <w:lvl w:ilvl="0">
      <w:start w:val="1"/>
      <w:numFmt w:val="bullet"/>
      <w:lvlText w:val=""/>
      <w:lvlJc w:val="left"/>
      <w:pPr>
        <w:tabs>
          <w:tab w:val="num" w:pos="0"/>
        </w:tabs>
        <w:ind w:left="1068" w:hanging="360"/>
      </w:pPr>
      <w:rPr>
        <w:rFonts w:ascii="Symbol" w:hAnsi="Symbol" w:hint="default"/>
        <w:w w:val="100"/>
        <w:sz w:val="22"/>
        <w:szCs w:val="22"/>
        <w:lang w:val="pl-PL" w:eastAsia="en-US" w:bidi="ar-SA"/>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7" w15:restartNumberingAfterBreak="0">
    <w:nsid w:val="17F971FB"/>
    <w:multiLevelType w:val="multilevel"/>
    <w:tmpl w:val="1B6414AE"/>
    <w:lvl w:ilvl="0">
      <w:start w:val="1"/>
      <w:numFmt w:val="lowerLetter"/>
      <w:lvlText w:val="%1)"/>
      <w:lvlJc w:val="left"/>
      <w:pPr>
        <w:tabs>
          <w:tab w:val="num" w:pos="0"/>
        </w:tabs>
        <w:ind w:left="828" w:hanging="361"/>
      </w:pPr>
      <w:rPr>
        <w:rFonts w:ascii="Calibri" w:eastAsia="Calibri" w:hAnsi="Calibri" w:cs="Calibri"/>
        <w:spacing w:val="-1"/>
        <w:w w:val="100"/>
        <w:sz w:val="22"/>
        <w:szCs w:val="22"/>
        <w:lang w:val="pl-PL" w:eastAsia="en-US" w:bidi="ar-SA"/>
      </w:rPr>
    </w:lvl>
    <w:lvl w:ilvl="1">
      <w:start w:val="1"/>
      <w:numFmt w:val="decimal"/>
      <w:lvlText w:val="%2)"/>
      <w:lvlJc w:val="left"/>
      <w:pPr>
        <w:tabs>
          <w:tab w:val="num" w:pos="0"/>
        </w:tabs>
        <w:ind w:left="1188" w:hanging="360"/>
      </w:pPr>
      <w:rPr>
        <w:rFonts w:ascii="Calibri" w:eastAsia="Calibri" w:hAnsi="Calibri" w:cs="Calibri"/>
        <w:w w:val="100"/>
        <w:sz w:val="22"/>
        <w:szCs w:val="22"/>
        <w:lang w:val="pl-PL" w:eastAsia="en-US" w:bidi="ar-SA"/>
      </w:rPr>
    </w:lvl>
    <w:lvl w:ilvl="2">
      <w:numFmt w:val="bullet"/>
      <w:lvlText w:val=""/>
      <w:lvlJc w:val="left"/>
      <w:pPr>
        <w:tabs>
          <w:tab w:val="num" w:pos="0"/>
        </w:tabs>
        <w:ind w:left="1934" w:hanging="360"/>
      </w:pPr>
      <w:rPr>
        <w:rFonts w:ascii="Symbol" w:hAnsi="Symbol" w:cs="Symbol" w:hint="default"/>
        <w:lang w:val="pl-PL" w:eastAsia="en-US" w:bidi="ar-SA"/>
      </w:rPr>
    </w:lvl>
    <w:lvl w:ilvl="3">
      <w:numFmt w:val="bullet"/>
      <w:lvlText w:val=""/>
      <w:lvlJc w:val="left"/>
      <w:pPr>
        <w:tabs>
          <w:tab w:val="num" w:pos="0"/>
        </w:tabs>
        <w:ind w:left="2689" w:hanging="360"/>
      </w:pPr>
      <w:rPr>
        <w:rFonts w:ascii="Symbol" w:hAnsi="Symbol" w:cs="Symbol" w:hint="default"/>
        <w:lang w:val="pl-PL" w:eastAsia="en-US" w:bidi="ar-SA"/>
      </w:rPr>
    </w:lvl>
    <w:lvl w:ilvl="4">
      <w:numFmt w:val="bullet"/>
      <w:lvlText w:val=""/>
      <w:lvlJc w:val="left"/>
      <w:pPr>
        <w:tabs>
          <w:tab w:val="num" w:pos="0"/>
        </w:tabs>
        <w:ind w:left="3444" w:hanging="360"/>
      </w:pPr>
      <w:rPr>
        <w:rFonts w:ascii="Symbol" w:hAnsi="Symbol" w:cs="Symbol" w:hint="default"/>
        <w:lang w:val="pl-PL" w:eastAsia="en-US" w:bidi="ar-SA"/>
      </w:rPr>
    </w:lvl>
    <w:lvl w:ilvl="5">
      <w:numFmt w:val="bullet"/>
      <w:lvlText w:val=""/>
      <w:lvlJc w:val="left"/>
      <w:pPr>
        <w:tabs>
          <w:tab w:val="num" w:pos="0"/>
        </w:tabs>
        <w:ind w:left="4199" w:hanging="360"/>
      </w:pPr>
      <w:rPr>
        <w:rFonts w:ascii="Symbol" w:hAnsi="Symbol" w:cs="Symbol" w:hint="default"/>
        <w:lang w:val="pl-PL" w:eastAsia="en-US" w:bidi="ar-SA"/>
      </w:rPr>
    </w:lvl>
    <w:lvl w:ilvl="6">
      <w:numFmt w:val="bullet"/>
      <w:lvlText w:val=""/>
      <w:lvlJc w:val="left"/>
      <w:pPr>
        <w:tabs>
          <w:tab w:val="num" w:pos="0"/>
        </w:tabs>
        <w:ind w:left="4954" w:hanging="360"/>
      </w:pPr>
      <w:rPr>
        <w:rFonts w:ascii="Symbol" w:hAnsi="Symbol" w:cs="Symbol" w:hint="default"/>
        <w:lang w:val="pl-PL" w:eastAsia="en-US" w:bidi="ar-SA"/>
      </w:rPr>
    </w:lvl>
    <w:lvl w:ilvl="7">
      <w:numFmt w:val="bullet"/>
      <w:lvlText w:val=""/>
      <w:lvlJc w:val="left"/>
      <w:pPr>
        <w:tabs>
          <w:tab w:val="num" w:pos="0"/>
        </w:tabs>
        <w:ind w:left="5709" w:hanging="360"/>
      </w:pPr>
      <w:rPr>
        <w:rFonts w:ascii="Symbol" w:hAnsi="Symbol" w:cs="Symbol" w:hint="default"/>
        <w:lang w:val="pl-PL" w:eastAsia="en-US" w:bidi="ar-SA"/>
      </w:rPr>
    </w:lvl>
    <w:lvl w:ilvl="8">
      <w:numFmt w:val="bullet"/>
      <w:lvlText w:val=""/>
      <w:lvlJc w:val="left"/>
      <w:pPr>
        <w:tabs>
          <w:tab w:val="num" w:pos="0"/>
        </w:tabs>
        <w:ind w:left="6463" w:hanging="360"/>
      </w:pPr>
      <w:rPr>
        <w:rFonts w:ascii="Symbol" w:hAnsi="Symbol" w:cs="Symbol" w:hint="default"/>
        <w:lang w:val="pl-PL" w:eastAsia="en-US" w:bidi="ar-SA"/>
      </w:rPr>
    </w:lvl>
  </w:abstractNum>
  <w:abstractNum w:abstractNumId="8" w15:restartNumberingAfterBreak="0">
    <w:nsid w:val="18453B28"/>
    <w:multiLevelType w:val="multilevel"/>
    <w:tmpl w:val="434E6908"/>
    <w:lvl w:ilvl="0">
      <w:start w:val="1"/>
      <w:numFmt w:val="decimal"/>
      <w:lvlText w:val="%1."/>
      <w:lvlJc w:val="left"/>
      <w:pPr>
        <w:tabs>
          <w:tab w:val="num" w:pos="0"/>
        </w:tabs>
        <w:ind w:left="468" w:hanging="360"/>
      </w:pPr>
      <w:rPr>
        <w:rFonts w:ascii="Calibri" w:eastAsia="Calibri" w:hAnsi="Calibri" w:cs="Calibri"/>
        <w:w w:val="100"/>
        <w:sz w:val="22"/>
        <w:szCs w:val="22"/>
        <w:lang w:val="pl-PL" w:eastAsia="en-US" w:bidi="ar-SA"/>
      </w:rPr>
    </w:lvl>
    <w:lvl w:ilvl="1">
      <w:numFmt w:val="bullet"/>
      <w:lvlText w:val=""/>
      <w:lvlJc w:val="left"/>
      <w:pPr>
        <w:tabs>
          <w:tab w:val="num" w:pos="0"/>
        </w:tabs>
        <w:ind w:left="1211" w:hanging="360"/>
      </w:pPr>
      <w:rPr>
        <w:rFonts w:ascii="Symbol" w:hAnsi="Symbol" w:cs="Symbol" w:hint="default"/>
        <w:lang w:val="pl-PL" w:eastAsia="en-US" w:bidi="ar-SA"/>
      </w:rPr>
    </w:lvl>
    <w:lvl w:ilvl="2">
      <w:numFmt w:val="bullet"/>
      <w:lvlText w:val=""/>
      <w:lvlJc w:val="left"/>
      <w:pPr>
        <w:tabs>
          <w:tab w:val="num" w:pos="0"/>
        </w:tabs>
        <w:ind w:left="1962" w:hanging="360"/>
      </w:pPr>
      <w:rPr>
        <w:rFonts w:ascii="Symbol" w:hAnsi="Symbol" w:cs="Symbol" w:hint="default"/>
        <w:lang w:val="pl-PL" w:eastAsia="en-US" w:bidi="ar-SA"/>
      </w:rPr>
    </w:lvl>
    <w:lvl w:ilvl="3">
      <w:numFmt w:val="bullet"/>
      <w:lvlText w:val=""/>
      <w:lvlJc w:val="left"/>
      <w:pPr>
        <w:tabs>
          <w:tab w:val="num" w:pos="0"/>
        </w:tabs>
        <w:ind w:left="2714" w:hanging="360"/>
      </w:pPr>
      <w:rPr>
        <w:rFonts w:ascii="Symbol" w:hAnsi="Symbol" w:cs="Symbol" w:hint="default"/>
        <w:lang w:val="pl-PL" w:eastAsia="en-US" w:bidi="ar-SA"/>
      </w:rPr>
    </w:lvl>
    <w:lvl w:ilvl="4">
      <w:numFmt w:val="bullet"/>
      <w:lvlText w:val=""/>
      <w:lvlJc w:val="left"/>
      <w:pPr>
        <w:tabs>
          <w:tab w:val="num" w:pos="0"/>
        </w:tabs>
        <w:ind w:left="3465" w:hanging="360"/>
      </w:pPr>
      <w:rPr>
        <w:rFonts w:ascii="Symbol" w:hAnsi="Symbol" w:cs="Symbol" w:hint="default"/>
        <w:lang w:val="pl-PL" w:eastAsia="en-US" w:bidi="ar-SA"/>
      </w:rPr>
    </w:lvl>
    <w:lvl w:ilvl="5">
      <w:numFmt w:val="bullet"/>
      <w:lvlText w:val=""/>
      <w:lvlJc w:val="left"/>
      <w:pPr>
        <w:tabs>
          <w:tab w:val="num" w:pos="0"/>
        </w:tabs>
        <w:ind w:left="4216" w:hanging="360"/>
      </w:pPr>
      <w:rPr>
        <w:rFonts w:ascii="Symbol" w:hAnsi="Symbol" w:cs="Symbol" w:hint="default"/>
        <w:lang w:val="pl-PL" w:eastAsia="en-US" w:bidi="ar-SA"/>
      </w:rPr>
    </w:lvl>
    <w:lvl w:ilvl="6">
      <w:numFmt w:val="bullet"/>
      <w:lvlText w:val=""/>
      <w:lvlJc w:val="left"/>
      <w:pPr>
        <w:tabs>
          <w:tab w:val="num" w:pos="0"/>
        </w:tabs>
        <w:ind w:left="4968" w:hanging="360"/>
      </w:pPr>
      <w:rPr>
        <w:rFonts w:ascii="Symbol" w:hAnsi="Symbol" w:cs="Symbol" w:hint="default"/>
        <w:lang w:val="pl-PL" w:eastAsia="en-US" w:bidi="ar-SA"/>
      </w:rPr>
    </w:lvl>
    <w:lvl w:ilvl="7">
      <w:numFmt w:val="bullet"/>
      <w:lvlText w:val=""/>
      <w:lvlJc w:val="left"/>
      <w:pPr>
        <w:tabs>
          <w:tab w:val="num" w:pos="0"/>
        </w:tabs>
        <w:ind w:left="5719" w:hanging="360"/>
      </w:pPr>
      <w:rPr>
        <w:rFonts w:ascii="Symbol" w:hAnsi="Symbol" w:cs="Symbol" w:hint="default"/>
        <w:lang w:val="pl-PL" w:eastAsia="en-US" w:bidi="ar-SA"/>
      </w:rPr>
    </w:lvl>
    <w:lvl w:ilvl="8">
      <w:numFmt w:val="bullet"/>
      <w:lvlText w:val=""/>
      <w:lvlJc w:val="left"/>
      <w:pPr>
        <w:tabs>
          <w:tab w:val="num" w:pos="0"/>
        </w:tabs>
        <w:ind w:left="6470" w:hanging="360"/>
      </w:pPr>
      <w:rPr>
        <w:rFonts w:ascii="Symbol" w:hAnsi="Symbol" w:cs="Symbol" w:hint="default"/>
        <w:lang w:val="pl-PL" w:eastAsia="en-US" w:bidi="ar-SA"/>
      </w:rPr>
    </w:lvl>
  </w:abstractNum>
  <w:abstractNum w:abstractNumId="9" w15:restartNumberingAfterBreak="0">
    <w:nsid w:val="19BE55AA"/>
    <w:multiLevelType w:val="multilevel"/>
    <w:tmpl w:val="53B22938"/>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0" w15:restartNumberingAfterBreak="0">
    <w:nsid w:val="1D9E5F33"/>
    <w:multiLevelType w:val="hybridMultilevel"/>
    <w:tmpl w:val="A4E2E188"/>
    <w:lvl w:ilvl="0" w:tplc="FFFFFFFF">
      <w:start w:val="1"/>
      <w:numFmt w:val="bullet"/>
      <w:lvlText w:val=""/>
      <w:lvlJc w:val="left"/>
      <w:pPr>
        <w:ind w:left="360" w:hanging="360"/>
      </w:pPr>
      <w:rPr>
        <w:rFonts w:ascii="Symbol" w:hAnsi="Symbol" w:hint="default"/>
      </w:rPr>
    </w:lvl>
    <w:lvl w:ilvl="1" w:tplc="D2D4C564">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73960E2"/>
    <w:multiLevelType w:val="multilevel"/>
    <w:tmpl w:val="45AA20F8"/>
    <w:lvl w:ilvl="0">
      <w:start w:val="1"/>
      <w:numFmt w:val="bullet"/>
      <w:lvlText w:val=""/>
      <w:lvlJc w:val="left"/>
      <w:pPr>
        <w:tabs>
          <w:tab w:val="num" w:pos="0"/>
        </w:tabs>
        <w:ind w:left="720" w:hanging="360"/>
      </w:pPr>
      <w:rPr>
        <w:rFonts w:ascii="Symbol" w:hAnsi="Symbol" w:hint="default"/>
        <w:w w:val="100"/>
        <w:sz w:val="22"/>
        <w:szCs w:val="22"/>
        <w:lang w:val="pl-PL" w:eastAsia="en-US" w:bidi="ar-S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27970D2F"/>
    <w:multiLevelType w:val="multilevel"/>
    <w:tmpl w:val="A47EEB3C"/>
    <w:lvl w:ilvl="0">
      <w:start w:val="1"/>
      <w:numFmt w:val="bullet"/>
      <w:lvlText w:val=""/>
      <w:lvlJc w:val="left"/>
      <w:pPr>
        <w:tabs>
          <w:tab w:val="num" w:pos="0"/>
        </w:tabs>
        <w:ind w:left="720" w:hanging="360"/>
      </w:pPr>
      <w:rPr>
        <w:rFonts w:ascii="Symbol" w:hAnsi="Symbol" w:hint="default"/>
        <w:w w:val="100"/>
        <w:sz w:val="22"/>
        <w:szCs w:val="22"/>
        <w:lang w:val="pl-PL" w:eastAsia="en-US" w:bidi="ar-S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2BEC4845"/>
    <w:multiLevelType w:val="multilevel"/>
    <w:tmpl w:val="7A30DEC4"/>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4" w15:restartNumberingAfterBreak="0">
    <w:nsid w:val="2EF64592"/>
    <w:multiLevelType w:val="multilevel"/>
    <w:tmpl w:val="6BBA1598"/>
    <w:lvl w:ilvl="0">
      <w:numFmt w:val="bullet"/>
      <w:lvlText w:val="-"/>
      <w:lvlJc w:val="left"/>
      <w:pPr>
        <w:tabs>
          <w:tab w:val="num" w:pos="0"/>
        </w:tabs>
        <w:ind w:left="1188" w:hanging="721"/>
      </w:pPr>
      <w:rPr>
        <w:rFonts w:ascii="Calibri" w:hAnsi="Calibri" w:cs="Calibri" w:hint="default"/>
        <w:w w:val="100"/>
        <w:sz w:val="22"/>
        <w:szCs w:val="22"/>
        <w:lang w:val="pl-PL" w:eastAsia="en-US" w:bidi="ar-SA"/>
      </w:rPr>
    </w:lvl>
    <w:lvl w:ilvl="1">
      <w:numFmt w:val="bullet"/>
      <w:lvlText w:val=""/>
      <w:lvlJc w:val="left"/>
      <w:pPr>
        <w:tabs>
          <w:tab w:val="num" w:pos="0"/>
        </w:tabs>
        <w:ind w:left="1859" w:hanging="721"/>
      </w:pPr>
      <w:rPr>
        <w:rFonts w:ascii="Symbol" w:hAnsi="Symbol" w:cs="Symbol" w:hint="default"/>
        <w:lang w:val="pl-PL" w:eastAsia="en-US" w:bidi="ar-SA"/>
      </w:rPr>
    </w:lvl>
    <w:lvl w:ilvl="2">
      <w:numFmt w:val="bullet"/>
      <w:lvlText w:val=""/>
      <w:lvlJc w:val="left"/>
      <w:pPr>
        <w:tabs>
          <w:tab w:val="num" w:pos="0"/>
        </w:tabs>
        <w:ind w:left="2538" w:hanging="721"/>
      </w:pPr>
      <w:rPr>
        <w:rFonts w:ascii="Symbol" w:hAnsi="Symbol" w:cs="Symbol" w:hint="default"/>
        <w:lang w:val="pl-PL" w:eastAsia="en-US" w:bidi="ar-SA"/>
      </w:rPr>
    </w:lvl>
    <w:lvl w:ilvl="3">
      <w:numFmt w:val="bullet"/>
      <w:lvlText w:val=""/>
      <w:lvlJc w:val="left"/>
      <w:pPr>
        <w:tabs>
          <w:tab w:val="num" w:pos="0"/>
        </w:tabs>
        <w:ind w:left="3218" w:hanging="721"/>
      </w:pPr>
      <w:rPr>
        <w:rFonts w:ascii="Symbol" w:hAnsi="Symbol" w:cs="Symbol" w:hint="default"/>
        <w:lang w:val="pl-PL" w:eastAsia="en-US" w:bidi="ar-SA"/>
      </w:rPr>
    </w:lvl>
    <w:lvl w:ilvl="4">
      <w:numFmt w:val="bullet"/>
      <w:lvlText w:val=""/>
      <w:lvlJc w:val="left"/>
      <w:pPr>
        <w:tabs>
          <w:tab w:val="num" w:pos="0"/>
        </w:tabs>
        <w:ind w:left="3897" w:hanging="721"/>
      </w:pPr>
      <w:rPr>
        <w:rFonts w:ascii="Symbol" w:hAnsi="Symbol" w:cs="Symbol" w:hint="default"/>
        <w:lang w:val="pl-PL" w:eastAsia="en-US" w:bidi="ar-SA"/>
      </w:rPr>
    </w:lvl>
    <w:lvl w:ilvl="5">
      <w:numFmt w:val="bullet"/>
      <w:lvlText w:val=""/>
      <w:lvlJc w:val="left"/>
      <w:pPr>
        <w:tabs>
          <w:tab w:val="num" w:pos="0"/>
        </w:tabs>
        <w:ind w:left="4576" w:hanging="721"/>
      </w:pPr>
      <w:rPr>
        <w:rFonts w:ascii="Symbol" w:hAnsi="Symbol" w:cs="Symbol" w:hint="default"/>
        <w:lang w:val="pl-PL" w:eastAsia="en-US" w:bidi="ar-SA"/>
      </w:rPr>
    </w:lvl>
    <w:lvl w:ilvl="6">
      <w:numFmt w:val="bullet"/>
      <w:lvlText w:val=""/>
      <w:lvlJc w:val="left"/>
      <w:pPr>
        <w:tabs>
          <w:tab w:val="num" w:pos="0"/>
        </w:tabs>
        <w:ind w:left="5256" w:hanging="721"/>
      </w:pPr>
      <w:rPr>
        <w:rFonts w:ascii="Symbol" w:hAnsi="Symbol" w:cs="Symbol" w:hint="default"/>
        <w:lang w:val="pl-PL" w:eastAsia="en-US" w:bidi="ar-SA"/>
      </w:rPr>
    </w:lvl>
    <w:lvl w:ilvl="7">
      <w:numFmt w:val="bullet"/>
      <w:lvlText w:val=""/>
      <w:lvlJc w:val="left"/>
      <w:pPr>
        <w:tabs>
          <w:tab w:val="num" w:pos="0"/>
        </w:tabs>
        <w:ind w:left="5935" w:hanging="721"/>
      </w:pPr>
      <w:rPr>
        <w:rFonts w:ascii="Symbol" w:hAnsi="Symbol" w:cs="Symbol" w:hint="default"/>
        <w:lang w:val="pl-PL" w:eastAsia="en-US" w:bidi="ar-SA"/>
      </w:rPr>
    </w:lvl>
    <w:lvl w:ilvl="8">
      <w:numFmt w:val="bullet"/>
      <w:lvlText w:val=""/>
      <w:lvlJc w:val="left"/>
      <w:pPr>
        <w:tabs>
          <w:tab w:val="num" w:pos="0"/>
        </w:tabs>
        <w:ind w:left="6614" w:hanging="721"/>
      </w:pPr>
      <w:rPr>
        <w:rFonts w:ascii="Symbol" w:hAnsi="Symbol" w:cs="Symbol" w:hint="default"/>
        <w:lang w:val="pl-PL" w:eastAsia="en-US" w:bidi="ar-SA"/>
      </w:rPr>
    </w:lvl>
  </w:abstractNum>
  <w:abstractNum w:abstractNumId="15" w15:restartNumberingAfterBreak="0">
    <w:nsid w:val="33B029D0"/>
    <w:multiLevelType w:val="multilevel"/>
    <w:tmpl w:val="B2423A6E"/>
    <w:lvl w:ilvl="0">
      <w:start w:val="8"/>
      <w:numFmt w:val="lowerLetter"/>
      <w:lvlText w:val="%1)"/>
      <w:lvlJc w:val="left"/>
      <w:pPr>
        <w:tabs>
          <w:tab w:val="num" w:pos="0"/>
        </w:tabs>
        <w:ind w:left="828" w:hanging="361"/>
      </w:pPr>
      <w:rPr>
        <w:rFonts w:ascii="Calibri" w:eastAsia="Calibri" w:hAnsi="Calibri" w:cs="Calibri"/>
        <w:spacing w:val="-1"/>
        <w:w w:val="100"/>
        <w:sz w:val="22"/>
        <w:szCs w:val="22"/>
        <w:lang w:val="pl-PL" w:eastAsia="en-US" w:bidi="ar-SA"/>
      </w:rPr>
    </w:lvl>
    <w:lvl w:ilvl="1">
      <w:start w:val="1"/>
      <w:numFmt w:val="decimal"/>
      <w:lvlText w:val="%2)"/>
      <w:lvlJc w:val="left"/>
      <w:pPr>
        <w:tabs>
          <w:tab w:val="num" w:pos="0"/>
        </w:tabs>
        <w:ind w:left="1188" w:hanging="360"/>
      </w:pPr>
      <w:rPr>
        <w:rFonts w:ascii="Calibri" w:eastAsia="Calibri" w:hAnsi="Calibri" w:cs="Calibri"/>
        <w:w w:val="100"/>
        <w:sz w:val="22"/>
        <w:szCs w:val="22"/>
        <w:lang w:val="pl-PL" w:eastAsia="en-US" w:bidi="ar-SA"/>
      </w:rPr>
    </w:lvl>
    <w:lvl w:ilvl="2">
      <w:numFmt w:val="bullet"/>
      <w:lvlText w:val=""/>
      <w:lvlJc w:val="left"/>
      <w:pPr>
        <w:tabs>
          <w:tab w:val="num" w:pos="0"/>
        </w:tabs>
        <w:ind w:left="1934" w:hanging="360"/>
      </w:pPr>
      <w:rPr>
        <w:rFonts w:ascii="Symbol" w:hAnsi="Symbol" w:cs="Symbol" w:hint="default"/>
        <w:lang w:val="pl-PL" w:eastAsia="en-US" w:bidi="ar-SA"/>
      </w:rPr>
    </w:lvl>
    <w:lvl w:ilvl="3">
      <w:numFmt w:val="bullet"/>
      <w:lvlText w:val=""/>
      <w:lvlJc w:val="left"/>
      <w:pPr>
        <w:tabs>
          <w:tab w:val="num" w:pos="0"/>
        </w:tabs>
        <w:ind w:left="2689" w:hanging="360"/>
      </w:pPr>
      <w:rPr>
        <w:rFonts w:ascii="Symbol" w:hAnsi="Symbol" w:cs="Symbol" w:hint="default"/>
        <w:lang w:val="pl-PL" w:eastAsia="en-US" w:bidi="ar-SA"/>
      </w:rPr>
    </w:lvl>
    <w:lvl w:ilvl="4">
      <w:numFmt w:val="bullet"/>
      <w:lvlText w:val=""/>
      <w:lvlJc w:val="left"/>
      <w:pPr>
        <w:tabs>
          <w:tab w:val="num" w:pos="0"/>
        </w:tabs>
        <w:ind w:left="3444" w:hanging="360"/>
      </w:pPr>
      <w:rPr>
        <w:rFonts w:ascii="Symbol" w:hAnsi="Symbol" w:cs="Symbol" w:hint="default"/>
        <w:lang w:val="pl-PL" w:eastAsia="en-US" w:bidi="ar-SA"/>
      </w:rPr>
    </w:lvl>
    <w:lvl w:ilvl="5">
      <w:numFmt w:val="bullet"/>
      <w:lvlText w:val=""/>
      <w:lvlJc w:val="left"/>
      <w:pPr>
        <w:tabs>
          <w:tab w:val="num" w:pos="0"/>
        </w:tabs>
        <w:ind w:left="4199" w:hanging="360"/>
      </w:pPr>
      <w:rPr>
        <w:rFonts w:ascii="Symbol" w:hAnsi="Symbol" w:cs="Symbol" w:hint="default"/>
        <w:lang w:val="pl-PL" w:eastAsia="en-US" w:bidi="ar-SA"/>
      </w:rPr>
    </w:lvl>
    <w:lvl w:ilvl="6">
      <w:numFmt w:val="bullet"/>
      <w:lvlText w:val=""/>
      <w:lvlJc w:val="left"/>
      <w:pPr>
        <w:tabs>
          <w:tab w:val="num" w:pos="0"/>
        </w:tabs>
        <w:ind w:left="4954" w:hanging="360"/>
      </w:pPr>
      <w:rPr>
        <w:rFonts w:ascii="Symbol" w:hAnsi="Symbol" w:cs="Symbol" w:hint="default"/>
        <w:lang w:val="pl-PL" w:eastAsia="en-US" w:bidi="ar-SA"/>
      </w:rPr>
    </w:lvl>
    <w:lvl w:ilvl="7">
      <w:numFmt w:val="bullet"/>
      <w:lvlText w:val=""/>
      <w:lvlJc w:val="left"/>
      <w:pPr>
        <w:tabs>
          <w:tab w:val="num" w:pos="0"/>
        </w:tabs>
        <w:ind w:left="5709" w:hanging="360"/>
      </w:pPr>
      <w:rPr>
        <w:rFonts w:ascii="Symbol" w:hAnsi="Symbol" w:cs="Symbol" w:hint="default"/>
        <w:lang w:val="pl-PL" w:eastAsia="en-US" w:bidi="ar-SA"/>
      </w:rPr>
    </w:lvl>
    <w:lvl w:ilvl="8">
      <w:numFmt w:val="bullet"/>
      <w:lvlText w:val=""/>
      <w:lvlJc w:val="left"/>
      <w:pPr>
        <w:tabs>
          <w:tab w:val="num" w:pos="0"/>
        </w:tabs>
        <w:ind w:left="6463" w:hanging="360"/>
      </w:pPr>
      <w:rPr>
        <w:rFonts w:ascii="Symbol" w:hAnsi="Symbol" w:cs="Symbol" w:hint="default"/>
        <w:lang w:val="pl-PL" w:eastAsia="en-US" w:bidi="ar-SA"/>
      </w:rPr>
    </w:lvl>
  </w:abstractNum>
  <w:abstractNum w:abstractNumId="16" w15:restartNumberingAfterBreak="0">
    <w:nsid w:val="371E45A4"/>
    <w:multiLevelType w:val="hybridMultilevel"/>
    <w:tmpl w:val="989030EC"/>
    <w:lvl w:ilvl="0" w:tplc="D2D4C564">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37672DC7"/>
    <w:multiLevelType w:val="multilevel"/>
    <w:tmpl w:val="7442A154"/>
    <w:lvl w:ilvl="0">
      <w:start w:val="1"/>
      <w:numFmt w:val="bullet"/>
      <w:lvlText w:val=""/>
      <w:lvlJc w:val="left"/>
      <w:pPr>
        <w:tabs>
          <w:tab w:val="num" w:pos="0"/>
        </w:tabs>
        <w:ind w:left="720" w:hanging="360"/>
      </w:pPr>
      <w:rPr>
        <w:rFonts w:ascii="Symbol" w:hAnsi="Symbol" w:hint="default"/>
        <w:w w:val="100"/>
        <w:sz w:val="22"/>
        <w:szCs w:val="22"/>
        <w:lang w:val="pl-PL" w:eastAsia="en-US" w:bidi="ar-S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3A674DEC"/>
    <w:multiLevelType w:val="multilevel"/>
    <w:tmpl w:val="4138568C"/>
    <w:lvl w:ilvl="0">
      <w:start w:val="1"/>
      <w:numFmt w:val="decimal"/>
      <w:lvlText w:val="%1."/>
      <w:lvlJc w:val="left"/>
      <w:pPr>
        <w:tabs>
          <w:tab w:val="num" w:pos="0"/>
        </w:tabs>
        <w:ind w:left="468" w:hanging="360"/>
      </w:pPr>
      <w:rPr>
        <w:rFonts w:ascii="Calibri" w:eastAsia="Calibri" w:hAnsi="Calibri" w:cs="Calibri"/>
        <w:w w:val="100"/>
        <w:sz w:val="22"/>
        <w:szCs w:val="22"/>
        <w:lang w:val="pl-PL" w:eastAsia="en-US" w:bidi="ar-SA"/>
      </w:rPr>
    </w:lvl>
    <w:lvl w:ilvl="1">
      <w:start w:val="1"/>
      <w:numFmt w:val="upperLetter"/>
      <w:lvlText w:val="%2."/>
      <w:lvlJc w:val="left"/>
      <w:pPr>
        <w:tabs>
          <w:tab w:val="num" w:pos="0"/>
        </w:tabs>
        <w:ind w:left="828" w:hanging="361"/>
      </w:pPr>
      <w:rPr>
        <w:rFonts w:ascii="Calibri" w:eastAsia="Calibri" w:hAnsi="Calibri" w:cs="Calibri"/>
        <w:spacing w:val="-1"/>
        <w:w w:val="100"/>
        <w:sz w:val="22"/>
        <w:szCs w:val="22"/>
        <w:lang w:val="pl-PL" w:eastAsia="en-US" w:bidi="ar-SA"/>
      </w:rPr>
    </w:lvl>
    <w:lvl w:ilvl="2">
      <w:numFmt w:val="bullet"/>
      <w:lvlText w:val=""/>
      <w:lvlJc w:val="left"/>
      <w:pPr>
        <w:tabs>
          <w:tab w:val="num" w:pos="0"/>
        </w:tabs>
        <w:ind w:left="1614" w:hanging="361"/>
      </w:pPr>
      <w:rPr>
        <w:rFonts w:ascii="Symbol" w:hAnsi="Symbol" w:cs="Symbol" w:hint="default"/>
        <w:lang w:val="pl-PL" w:eastAsia="en-US" w:bidi="ar-SA"/>
      </w:rPr>
    </w:lvl>
    <w:lvl w:ilvl="3">
      <w:numFmt w:val="bullet"/>
      <w:lvlText w:val=""/>
      <w:lvlJc w:val="left"/>
      <w:pPr>
        <w:tabs>
          <w:tab w:val="num" w:pos="0"/>
        </w:tabs>
        <w:ind w:left="2409" w:hanging="361"/>
      </w:pPr>
      <w:rPr>
        <w:rFonts w:ascii="Symbol" w:hAnsi="Symbol" w:cs="Symbol" w:hint="default"/>
        <w:lang w:val="pl-PL" w:eastAsia="en-US" w:bidi="ar-SA"/>
      </w:rPr>
    </w:lvl>
    <w:lvl w:ilvl="4">
      <w:numFmt w:val="bullet"/>
      <w:lvlText w:val=""/>
      <w:lvlJc w:val="left"/>
      <w:pPr>
        <w:tabs>
          <w:tab w:val="num" w:pos="0"/>
        </w:tabs>
        <w:ind w:left="3204" w:hanging="361"/>
      </w:pPr>
      <w:rPr>
        <w:rFonts w:ascii="Symbol" w:hAnsi="Symbol" w:cs="Symbol" w:hint="default"/>
        <w:lang w:val="pl-PL" w:eastAsia="en-US" w:bidi="ar-SA"/>
      </w:rPr>
    </w:lvl>
    <w:lvl w:ilvl="5">
      <w:numFmt w:val="bullet"/>
      <w:lvlText w:val=""/>
      <w:lvlJc w:val="left"/>
      <w:pPr>
        <w:tabs>
          <w:tab w:val="num" w:pos="0"/>
        </w:tabs>
        <w:ind w:left="3999" w:hanging="361"/>
      </w:pPr>
      <w:rPr>
        <w:rFonts w:ascii="Symbol" w:hAnsi="Symbol" w:cs="Symbol" w:hint="default"/>
        <w:lang w:val="pl-PL" w:eastAsia="en-US" w:bidi="ar-SA"/>
      </w:rPr>
    </w:lvl>
    <w:lvl w:ilvl="6">
      <w:numFmt w:val="bullet"/>
      <w:lvlText w:val=""/>
      <w:lvlJc w:val="left"/>
      <w:pPr>
        <w:tabs>
          <w:tab w:val="num" w:pos="0"/>
        </w:tabs>
        <w:ind w:left="4794" w:hanging="361"/>
      </w:pPr>
      <w:rPr>
        <w:rFonts w:ascii="Symbol" w:hAnsi="Symbol" w:cs="Symbol" w:hint="default"/>
        <w:lang w:val="pl-PL" w:eastAsia="en-US" w:bidi="ar-SA"/>
      </w:rPr>
    </w:lvl>
    <w:lvl w:ilvl="7">
      <w:numFmt w:val="bullet"/>
      <w:lvlText w:val=""/>
      <w:lvlJc w:val="left"/>
      <w:pPr>
        <w:tabs>
          <w:tab w:val="num" w:pos="0"/>
        </w:tabs>
        <w:ind w:left="5589" w:hanging="361"/>
      </w:pPr>
      <w:rPr>
        <w:rFonts w:ascii="Symbol" w:hAnsi="Symbol" w:cs="Symbol" w:hint="default"/>
        <w:lang w:val="pl-PL" w:eastAsia="en-US" w:bidi="ar-SA"/>
      </w:rPr>
    </w:lvl>
    <w:lvl w:ilvl="8">
      <w:numFmt w:val="bullet"/>
      <w:lvlText w:val=""/>
      <w:lvlJc w:val="left"/>
      <w:pPr>
        <w:tabs>
          <w:tab w:val="num" w:pos="0"/>
        </w:tabs>
        <w:ind w:left="6383" w:hanging="361"/>
      </w:pPr>
      <w:rPr>
        <w:rFonts w:ascii="Symbol" w:hAnsi="Symbol" w:cs="Symbol" w:hint="default"/>
        <w:lang w:val="pl-PL" w:eastAsia="en-US" w:bidi="ar-SA"/>
      </w:rPr>
    </w:lvl>
  </w:abstractNum>
  <w:abstractNum w:abstractNumId="19" w15:restartNumberingAfterBreak="0">
    <w:nsid w:val="3BD104EE"/>
    <w:multiLevelType w:val="multilevel"/>
    <w:tmpl w:val="AD82D424"/>
    <w:lvl w:ilvl="0">
      <w:start w:val="1"/>
      <w:numFmt w:val="decimal"/>
      <w:lvlText w:val="%1."/>
      <w:lvlJc w:val="left"/>
      <w:pPr>
        <w:tabs>
          <w:tab w:val="num" w:pos="0"/>
        </w:tabs>
        <w:ind w:left="465" w:hanging="358"/>
      </w:pPr>
      <w:rPr>
        <w:rFonts w:ascii="Calibri" w:eastAsia="Calibri" w:hAnsi="Calibri" w:cs="Calibri"/>
        <w:w w:val="100"/>
        <w:sz w:val="22"/>
        <w:szCs w:val="22"/>
        <w:lang w:val="pl-PL" w:eastAsia="en-US" w:bidi="ar-SA"/>
      </w:rPr>
    </w:lvl>
    <w:lvl w:ilvl="1">
      <w:numFmt w:val="bullet"/>
      <w:lvlText w:val=""/>
      <w:lvlJc w:val="left"/>
      <w:pPr>
        <w:tabs>
          <w:tab w:val="num" w:pos="0"/>
        </w:tabs>
        <w:ind w:left="1211" w:hanging="358"/>
      </w:pPr>
      <w:rPr>
        <w:rFonts w:ascii="Symbol" w:hAnsi="Symbol" w:cs="Symbol" w:hint="default"/>
        <w:lang w:val="pl-PL" w:eastAsia="en-US" w:bidi="ar-SA"/>
      </w:rPr>
    </w:lvl>
    <w:lvl w:ilvl="2">
      <w:numFmt w:val="bullet"/>
      <w:lvlText w:val=""/>
      <w:lvlJc w:val="left"/>
      <w:pPr>
        <w:tabs>
          <w:tab w:val="num" w:pos="0"/>
        </w:tabs>
        <w:ind w:left="1962" w:hanging="358"/>
      </w:pPr>
      <w:rPr>
        <w:rFonts w:ascii="Symbol" w:hAnsi="Symbol" w:cs="Symbol" w:hint="default"/>
        <w:lang w:val="pl-PL" w:eastAsia="en-US" w:bidi="ar-SA"/>
      </w:rPr>
    </w:lvl>
    <w:lvl w:ilvl="3">
      <w:numFmt w:val="bullet"/>
      <w:lvlText w:val=""/>
      <w:lvlJc w:val="left"/>
      <w:pPr>
        <w:tabs>
          <w:tab w:val="num" w:pos="0"/>
        </w:tabs>
        <w:ind w:left="2714" w:hanging="358"/>
      </w:pPr>
      <w:rPr>
        <w:rFonts w:ascii="Symbol" w:hAnsi="Symbol" w:cs="Symbol" w:hint="default"/>
        <w:lang w:val="pl-PL" w:eastAsia="en-US" w:bidi="ar-SA"/>
      </w:rPr>
    </w:lvl>
    <w:lvl w:ilvl="4">
      <w:numFmt w:val="bullet"/>
      <w:lvlText w:val=""/>
      <w:lvlJc w:val="left"/>
      <w:pPr>
        <w:tabs>
          <w:tab w:val="num" w:pos="0"/>
        </w:tabs>
        <w:ind w:left="3465" w:hanging="358"/>
      </w:pPr>
      <w:rPr>
        <w:rFonts w:ascii="Symbol" w:hAnsi="Symbol" w:cs="Symbol" w:hint="default"/>
        <w:lang w:val="pl-PL" w:eastAsia="en-US" w:bidi="ar-SA"/>
      </w:rPr>
    </w:lvl>
    <w:lvl w:ilvl="5">
      <w:numFmt w:val="bullet"/>
      <w:lvlText w:val=""/>
      <w:lvlJc w:val="left"/>
      <w:pPr>
        <w:tabs>
          <w:tab w:val="num" w:pos="0"/>
        </w:tabs>
        <w:ind w:left="4216" w:hanging="358"/>
      </w:pPr>
      <w:rPr>
        <w:rFonts w:ascii="Symbol" w:hAnsi="Symbol" w:cs="Symbol" w:hint="default"/>
        <w:lang w:val="pl-PL" w:eastAsia="en-US" w:bidi="ar-SA"/>
      </w:rPr>
    </w:lvl>
    <w:lvl w:ilvl="6">
      <w:numFmt w:val="bullet"/>
      <w:lvlText w:val=""/>
      <w:lvlJc w:val="left"/>
      <w:pPr>
        <w:tabs>
          <w:tab w:val="num" w:pos="0"/>
        </w:tabs>
        <w:ind w:left="4968" w:hanging="358"/>
      </w:pPr>
      <w:rPr>
        <w:rFonts w:ascii="Symbol" w:hAnsi="Symbol" w:cs="Symbol" w:hint="default"/>
        <w:lang w:val="pl-PL" w:eastAsia="en-US" w:bidi="ar-SA"/>
      </w:rPr>
    </w:lvl>
    <w:lvl w:ilvl="7">
      <w:numFmt w:val="bullet"/>
      <w:lvlText w:val=""/>
      <w:lvlJc w:val="left"/>
      <w:pPr>
        <w:tabs>
          <w:tab w:val="num" w:pos="0"/>
        </w:tabs>
        <w:ind w:left="5719" w:hanging="358"/>
      </w:pPr>
      <w:rPr>
        <w:rFonts w:ascii="Symbol" w:hAnsi="Symbol" w:cs="Symbol" w:hint="default"/>
        <w:lang w:val="pl-PL" w:eastAsia="en-US" w:bidi="ar-SA"/>
      </w:rPr>
    </w:lvl>
    <w:lvl w:ilvl="8">
      <w:numFmt w:val="bullet"/>
      <w:lvlText w:val=""/>
      <w:lvlJc w:val="left"/>
      <w:pPr>
        <w:tabs>
          <w:tab w:val="num" w:pos="0"/>
        </w:tabs>
        <w:ind w:left="6470" w:hanging="358"/>
      </w:pPr>
      <w:rPr>
        <w:rFonts w:ascii="Symbol" w:hAnsi="Symbol" w:cs="Symbol" w:hint="default"/>
        <w:lang w:val="pl-PL" w:eastAsia="en-US" w:bidi="ar-SA"/>
      </w:rPr>
    </w:lvl>
  </w:abstractNum>
  <w:abstractNum w:abstractNumId="20" w15:restartNumberingAfterBreak="0">
    <w:nsid w:val="41104991"/>
    <w:multiLevelType w:val="multilevel"/>
    <w:tmpl w:val="17F2F86C"/>
    <w:lvl w:ilvl="0">
      <w:start w:val="1"/>
      <w:numFmt w:val="bullet"/>
      <w:lvlText w:val=""/>
      <w:lvlJc w:val="left"/>
      <w:pPr>
        <w:tabs>
          <w:tab w:val="num" w:pos="0"/>
        </w:tabs>
        <w:ind w:left="1502" w:hanging="360"/>
      </w:pPr>
      <w:rPr>
        <w:rFonts w:ascii="Symbol" w:hAnsi="Symbol" w:cs="Symbol" w:hint="default"/>
      </w:rPr>
    </w:lvl>
    <w:lvl w:ilvl="1">
      <w:start w:val="1"/>
      <w:numFmt w:val="bullet"/>
      <w:lvlText w:val="o"/>
      <w:lvlJc w:val="left"/>
      <w:pPr>
        <w:tabs>
          <w:tab w:val="num" w:pos="0"/>
        </w:tabs>
        <w:ind w:left="2222" w:hanging="360"/>
      </w:pPr>
      <w:rPr>
        <w:rFonts w:ascii="Courier New" w:hAnsi="Courier New" w:cs="Courier New" w:hint="default"/>
      </w:rPr>
    </w:lvl>
    <w:lvl w:ilvl="2">
      <w:start w:val="1"/>
      <w:numFmt w:val="bullet"/>
      <w:lvlText w:val=""/>
      <w:lvlJc w:val="left"/>
      <w:pPr>
        <w:tabs>
          <w:tab w:val="num" w:pos="0"/>
        </w:tabs>
        <w:ind w:left="2942" w:hanging="360"/>
      </w:pPr>
      <w:rPr>
        <w:rFonts w:ascii="Wingdings" w:hAnsi="Wingdings" w:cs="Wingdings" w:hint="default"/>
      </w:rPr>
    </w:lvl>
    <w:lvl w:ilvl="3">
      <w:start w:val="1"/>
      <w:numFmt w:val="bullet"/>
      <w:lvlText w:val=""/>
      <w:lvlJc w:val="left"/>
      <w:pPr>
        <w:tabs>
          <w:tab w:val="num" w:pos="0"/>
        </w:tabs>
        <w:ind w:left="3662" w:hanging="360"/>
      </w:pPr>
      <w:rPr>
        <w:rFonts w:ascii="Symbol" w:hAnsi="Symbol" w:cs="Symbol" w:hint="default"/>
      </w:rPr>
    </w:lvl>
    <w:lvl w:ilvl="4">
      <w:start w:val="1"/>
      <w:numFmt w:val="bullet"/>
      <w:lvlText w:val="o"/>
      <w:lvlJc w:val="left"/>
      <w:pPr>
        <w:tabs>
          <w:tab w:val="num" w:pos="0"/>
        </w:tabs>
        <w:ind w:left="4382" w:hanging="360"/>
      </w:pPr>
      <w:rPr>
        <w:rFonts w:ascii="Courier New" w:hAnsi="Courier New" w:cs="Courier New" w:hint="default"/>
      </w:rPr>
    </w:lvl>
    <w:lvl w:ilvl="5">
      <w:start w:val="1"/>
      <w:numFmt w:val="bullet"/>
      <w:lvlText w:val=""/>
      <w:lvlJc w:val="left"/>
      <w:pPr>
        <w:tabs>
          <w:tab w:val="num" w:pos="0"/>
        </w:tabs>
        <w:ind w:left="5102" w:hanging="360"/>
      </w:pPr>
      <w:rPr>
        <w:rFonts w:ascii="Wingdings" w:hAnsi="Wingdings" w:cs="Wingdings" w:hint="default"/>
      </w:rPr>
    </w:lvl>
    <w:lvl w:ilvl="6">
      <w:start w:val="1"/>
      <w:numFmt w:val="bullet"/>
      <w:lvlText w:val=""/>
      <w:lvlJc w:val="left"/>
      <w:pPr>
        <w:tabs>
          <w:tab w:val="num" w:pos="0"/>
        </w:tabs>
        <w:ind w:left="5822" w:hanging="360"/>
      </w:pPr>
      <w:rPr>
        <w:rFonts w:ascii="Symbol" w:hAnsi="Symbol" w:cs="Symbol" w:hint="default"/>
      </w:rPr>
    </w:lvl>
    <w:lvl w:ilvl="7">
      <w:start w:val="1"/>
      <w:numFmt w:val="bullet"/>
      <w:lvlText w:val="o"/>
      <w:lvlJc w:val="left"/>
      <w:pPr>
        <w:tabs>
          <w:tab w:val="num" w:pos="0"/>
        </w:tabs>
        <w:ind w:left="6542" w:hanging="360"/>
      </w:pPr>
      <w:rPr>
        <w:rFonts w:ascii="Courier New" w:hAnsi="Courier New" w:cs="Courier New" w:hint="default"/>
      </w:rPr>
    </w:lvl>
    <w:lvl w:ilvl="8">
      <w:start w:val="1"/>
      <w:numFmt w:val="bullet"/>
      <w:lvlText w:val=""/>
      <w:lvlJc w:val="left"/>
      <w:pPr>
        <w:tabs>
          <w:tab w:val="num" w:pos="0"/>
        </w:tabs>
        <w:ind w:left="7262" w:hanging="360"/>
      </w:pPr>
      <w:rPr>
        <w:rFonts w:ascii="Wingdings" w:hAnsi="Wingdings" w:cs="Wingdings" w:hint="default"/>
      </w:rPr>
    </w:lvl>
  </w:abstractNum>
  <w:abstractNum w:abstractNumId="21" w15:restartNumberingAfterBreak="0">
    <w:nsid w:val="437B1099"/>
    <w:multiLevelType w:val="multilevel"/>
    <w:tmpl w:val="FEA22C9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2" w15:restartNumberingAfterBreak="0">
    <w:nsid w:val="442920B9"/>
    <w:multiLevelType w:val="multilevel"/>
    <w:tmpl w:val="1F1A88C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3" w15:restartNumberingAfterBreak="0">
    <w:nsid w:val="469F09EB"/>
    <w:multiLevelType w:val="multilevel"/>
    <w:tmpl w:val="8084DAC2"/>
    <w:lvl w:ilvl="0">
      <w:start w:val="1"/>
      <w:numFmt w:val="bullet"/>
      <w:lvlText w:val=""/>
      <w:lvlJc w:val="left"/>
      <w:pPr>
        <w:tabs>
          <w:tab w:val="num" w:pos="0"/>
        </w:tabs>
        <w:ind w:left="720" w:hanging="360"/>
      </w:pPr>
      <w:rPr>
        <w:rFonts w:ascii="Symbol" w:hAnsi="Symbol" w:hint="default"/>
        <w:w w:val="100"/>
        <w:sz w:val="22"/>
        <w:szCs w:val="22"/>
        <w:lang w:val="pl-PL" w:eastAsia="en-US" w:bidi="ar-S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4AAD0080"/>
    <w:multiLevelType w:val="multilevel"/>
    <w:tmpl w:val="398C2F40"/>
    <w:lvl w:ilvl="0">
      <w:start w:val="1"/>
      <w:numFmt w:val="bullet"/>
      <w:lvlText w:val=""/>
      <w:lvlJc w:val="left"/>
      <w:pPr>
        <w:tabs>
          <w:tab w:val="num" w:pos="0"/>
        </w:tabs>
        <w:ind w:left="720" w:hanging="360"/>
      </w:pPr>
      <w:rPr>
        <w:rFonts w:ascii="Symbol" w:hAnsi="Symbol" w:hint="default"/>
        <w:w w:val="100"/>
        <w:sz w:val="22"/>
        <w:szCs w:val="22"/>
        <w:lang w:val="pl-PL" w:eastAsia="en-US" w:bidi="ar-SA"/>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4B941F51"/>
    <w:multiLevelType w:val="multilevel"/>
    <w:tmpl w:val="174626EA"/>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6" w15:restartNumberingAfterBreak="0">
    <w:nsid w:val="4C4778AD"/>
    <w:multiLevelType w:val="multilevel"/>
    <w:tmpl w:val="F84AED46"/>
    <w:lvl w:ilvl="0">
      <w:start w:val="1"/>
      <w:numFmt w:val="bullet"/>
      <w:lvlText w:val=""/>
      <w:lvlJc w:val="left"/>
      <w:pPr>
        <w:tabs>
          <w:tab w:val="num" w:pos="0"/>
        </w:tabs>
        <w:ind w:left="720" w:hanging="360"/>
      </w:pPr>
      <w:rPr>
        <w:rFonts w:ascii="Symbol" w:hAnsi="Symbol" w:hint="default"/>
        <w:w w:val="100"/>
        <w:sz w:val="22"/>
        <w:szCs w:val="22"/>
        <w:lang w:val="pl-PL" w:eastAsia="en-US" w:bidi="ar-S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546B56F7"/>
    <w:multiLevelType w:val="multilevel"/>
    <w:tmpl w:val="29FAA61E"/>
    <w:lvl w:ilvl="0">
      <w:start w:val="1"/>
      <w:numFmt w:val="bullet"/>
      <w:lvlText w:val=""/>
      <w:lvlJc w:val="left"/>
      <w:pPr>
        <w:tabs>
          <w:tab w:val="num" w:pos="0"/>
        </w:tabs>
        <w:ind w:left="720" w:hanging="360"/>
      </w:pPr>
      <w:rPr>
        <w:rFonts w:ascii="Symbol" w:hAnsi="Symbol" w:hint="default"/>
        <w:w w:val="100"/>
        <w:sz w:val="22"/>
        <w:szCs w:val="22"/>
        <w:lang w:val="pl-PL" w:eastAsia="en-US" w:bidi="ar-S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57E42035"/>
    <w:multiLevelType w:val="multilevel"/>
    <w:tmpl w:val="A064B528"/>
    <w:lvl w:ilvl="0">
      <w:start w:val="1"/>
      <w:numFmt w:val="decimal"/>
      <w:lvlText w:val="%1."/>
      <w:lvlJc w:val="left"/>
      <w:pPr>
        <w:tabs>
          <w:tab w:val="num" w:pos="0"/>
        </w:tabs>
        <w:ind w:left="707" w:hanging="707"/>
      </w:pPr>
      <w:rPr>
        <w:rFonts w:ascii="Calibri" w:eastAsia="Calibri" w:hAnsi="Calibri" w:cs="Calibri"/>
        <w:w w:val="100"/>
        <w:sz w:val="22"/>
        <w:szCs w:val="22"/>
        <w:lang w:val="pl-PL" w:eastAsia="en-US" w:bidi="ar-SA"/>
      </w:rPr>
    </w:lvl>
    <w:lvl w:ilvl="1">
      <w:numFmt w:val="bullet"/>
      <w:lvlText w:val=""/>
      <w:lvlJc w:val="left"/>
      <w:pPr>
        <w:tabs>
          <w:tab w:val="num" w:pos="0"/>
        </w:tabs>
        <w:ind w:left="1133" w:hanging="707"/>
      </w:pPr>
      <w:rPr>
        <w:rFonts w:ascii="Symbol" w:hAnsi="Symbol" w:cs="Symbol" w:hint="default"/>
        <w:lang w:val="pl-PL" w:eastAsia="en-US" w:bidi="ar-SA"/>
      </w:rPr>
    </w:lvl>
    <w:lvl w:ilvl="2">
      <w:numFmt w:val="bullet"/>
      <w:lvlText w:val=""/>
      <w:lvlJc w:val="left"/>
      <w:pPr>
        <w:tabs>
          <w:tab w:val="num" w:pos="0"/>
        </w:tabs>
        <w:ind w:left="1881" w:hanging="707"/>
      </w:pPr>
      <w:rPr>
        <w:rFonts w:ascii="Symbol" w:hAnsi="Symbol" w:cs="Symbol" w:hint="default"/>
        <w:lang w:val="pl-PL" w:eastAsia="en-US" w:bidi="ar-SA"/>
      </w:rPr>
    </w:lvl>
    <w:lvl w:ilvl="3">
      <w:numFmt w:val="bullet"/>
      <w:lvlText w:val=""/>
      <w:lvlJc w:val="left"/>
      <w:pPr>
        <w:tabs>
          <w:tab w:val="num" w:pos="0"/>
        </w:tabs>
        <w:ind w:left="2629" w:hanging="707"/>
      </w:pPr>
      <w:rPr>
        <w:rFonts w:ascii="Symbol" w:hAnsi="Symbol" w:cs="Symbol" w:hint="default"/>
        <w:lang w:val="pl-PL" w:eastAsia="en-US" w:bidi="ar-SA"/>
      </w:rPr>
    </w:lvl>
    <w:lvl w:ilvl="4">
      <w:numFmt w:val="bullet"/>
      <w:lvlText w:val=""/>
      <w:lvlJc w:val="left"/>
      <w:pPr>
        <w:tabs>
          <w:tab w:val="num" w:pos="0"/>
        </w:tabs>
        <w:ind w:left="3377" w:hanging="707"/>
      </w:pPr>
      <w:rPr>
        <w:rFonts w:ascii="Symbol" w:hAnsi="Symbol" w:cs="Symbol" w:hint="default"/>
        <w:lang w:val="pl-PL" w:eastAsia="en-US" w:bidi="ar-SA"/>
      </w:rPr>
    </w:lvl>
    <w:lvl w:ilvl="5">
      <w:numFmt w:val="bullet"/>
      <w:lvlText w:val=""/>
      <w:lvlJc w:val="left"/>
      <w:pPr>
        <w:tabs>
          <w:tab w:val="num" w:pos="0"/>
        </w:tabs>
        <w:ind w:left="4125" w:hanging="707"/>
      </w:pPr>
      <w:rPr>
        <w:rFonts w:ascii="Symbol" w:hAnsi="Symbol" w:cs="Symbol" w:hint="default"/>
        <w:lang w:val="pl-PL" w:eastAsia="en-US" w:bidi="ar-SA"/>
      </w:rPr>
    </w:lvl>
    <w:lvl w:ilvl="6">
      <w:numFmt w:val="bullet"/>
      <w:lvlText w:val=""/>
      <w:lvlJc w:val="left"/>
      <w:pPr>
        <w:tabs>
          <w:tab w:val="num" w:pos="0"/>
        </w:tabs>
        <w:ind w:left="4873" w:hanging="707"/>
      </w:pPr>
      <w:rPr>
        <w:rFonts w:ascii="Symbol" w:hAnsi="Symbol" w:cs="Symbol" w:hint="default"/>
        <w:lang w:val="pl-PL" w:eastAsia="en-US" w:bidi="ar-SA"/>
      </w:rPr>
    </w:lvl>
    <w:lvl w:ilvl="7">
      <w:numFmt w:val="bullet"/>
      <w:lvlText w:val=""/>
      <w:lvlJc w:val="left"/>
      <w:pPr>
        <w:tabs>
          <w:tab w:val="num" w:pos="0"/>
        </w:tabs>
        <w:ind w:left="5622" w:hanging="707"/>
      </w:pPr>
      <w:rPr>
        <w:rFonts w:ascii="Symbol" w:hAnsi="Symbol" w:cs="Symbol" w:hint="default"/>
        <w:lang w:val="pl-PL" w:eastAsia="en-US" w:bidi="ar-SA"/>
      </w:rPr>
    </w:lvl>
    <w:lvl w:ilvl="8">
      <w:numFmt w:val="bullet"/>
      <w:lvlText w:val=""/>
      <w:lvlJc w:val="left"/>
      <w:pPr>
        <w:tabs>
          <w:tab w:val="num" w:pos="0"/>
        </w:tabs>
        <w:ind w:left="6370" w:hanging="707"/>
      </w:pPr>
      <w:rPr>
        <w:rFonts w:ascii="Symbol" w:hAnsi="Symbol" w:cs="Symbol" w:hint="default"/>
        <w:lang w:val="pl-PL" w:eastAsia="en-US" w:bidi="ar-SA"/>
      </w:rPr>
    </w:lvl>
  </w:abstractNum>
  <w:abstractNum w:abstractNumId="29" w15:restartNumberingAfterBreak="0">
    <w:nsid w:val="5DD62A07"/>
    <w:multiLevelType w:val="multilevel"/>
    <w:tmpl w:val="38E89A8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0" w15:restartNumberingAfterBreak="0">
    <w:nsid w:val="601C6C1E"/>
    <w:multiLevelType w:val="multilevel"/>
    <w:tmpl w:val="E6E2294A"/>
    <w:lvl w:ilvl="0">
      <w:start w:val="1"/>
      <w:numFmt w:val="bullet"/>
      <w:lvlText w:val=""/>
      <w:lvlJc w:val="left"/>
      <w:pPr>
        <w:tabs>
          <w:tab w:val="num" w:pos="0"/>
        </w:tabs>
        <w:ind w:left="720" w:hanging="360"/>
      </w:pPr>
      <w:rPr>
        <w:rFonts w:ascii="Symbol" w:hAnsi="Symbol" w:hint="default"/>
        <w:w w:val="100"/>
        <w:sz w:val="22"/>
        <w:szCs w:val="22"/>
        <w:lang w:val="pl-PL" w:eastAsia="en-US" w:bidi="ar-S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63D82B26"/>
    <w:multiLevelType w:val="multilevel"/>
    <w:tmpl w:val="1D6ACE3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2" w15:restartNumberingAfterBreak="0">
    <w:nsid w:val="63FE40D2"/>
    <w:multiLevelType w:val="multilevel"/>
    <w:tmpl w:val="F6EC7530"/>
    <w:lvl w:ilvl="0">
      <w:start w:val="1"/>
      <w:numFmt w:val="lowerLetter"/>
      <w:lvlText w:val="%1)"/>
      <w:lvlJc w:val="left"/>
      <w:pPr>
        <w:tabs>
          <w:tab w:val="num" w:pos="0"/>
        </w:tabs>
        <w:ind w:left="1219" w:hanging="360"/>
      </w:pPr>
    </w:lvl>
    <w:lvl w:ilvl="1">
      <w:start w:val="1"/>
      <w:numFmt w:val="lowerLetter"/>
      <w:lvlText w:val="%2."/>
      <w:lvlJc w:val="left"/>
      <w:pPr>
        <w:tabs>
          <w:tab w:val="num" w:pos="0"/>
        </w:tabs>
        <w:ind w:left="1939" w:hanging="360"/>
      </w:pPr>
    </w:lvl>
    <w:lvl w:ilvl="2">
      <w:start w:val="1"/>
      <w:numFmt w:val="lowerRoman"/>
      <w:lvlText w:val="%3."/>
      <w:lvlJc w:val="right"/>
      <w:pPr>
        <w:tabs>
          <w:tab w:val="num" w:pos="0"/>
        </w:tabs>
        <w:ind w:left="2659" w:hanging="180"/>
      </w:pPr>
    </w:lvl>
    <w:lvl w:ilvl="3">
      <w:start w:val="1"/>
      <w:numFmt w:val="decimal"/>
      <w:lvlText w:val="%4."/>
      <w:lvlJc w:val="left"/>
      <w:pPr>
        <w:tabs>
          <w:tab w:val="num" w:pos="0"/>
        </w:tabs>
        <w:ind w:left="3379" w:hanging="360"/>
      </w:pPr>
    </w:lvl>
    <w:lvl w:ilvl="4">
      <w:start w:val="1"/>
      <w:numFmt w:val="lowerLetter"/>
      <w:lvlText w:val="%5."/>
      <w:lvlJc w:val="left"/>
      <w:pPr>
        <w:tabs>
          <w:tab w:val="num" w:pos="0"/>
        </w:tabs>
        <w:ind w:left="4099" w:hanging="360"/>
      </w:pPr>
    </w:lvl>
    <w:lvl w:ilvl="5">
      <w:start w:val="1"/>
      <w:numFmt w:val="lowerRoman"/>
      <w:lvlText w:val="%6."/>
      <w:lvlJc w:val="right"/>
      <w:pPr>
        <w:tabs>
          <w:tab w:val="num" w:pos="0"/>
        </w:tabs>
        <w:ind w:left="4819" w:hanging="180"/>
      </w:pPr>
    </w:lvl>
    <w:lvl w:ilvl="6">
      <w:start w:val="1"/>
      <w:numFmt w:val="decimal"/>
      <w:lvlText w:val="%7."/>
      <w:lvlJc w:val="left"/>
      <w:pPr>
        <w:tabs>
          <w:tab w:val="num" w:pos="0"/>
        </w:tabs>
        <w:ind w:left="5539" w:hanging="360"/>
      </w:pPr>
    </w:lvl>
    <w:lvl w:ilvl="7">
      <w:start w:val="1"/>
      <w:numFmt w:val="lowerLetter"/>
      <w:lvlText w:val="%8."/>
      <w:lvlJc w:val="left"/>
      <w:pPr>
        <w:tabs>
          <w:tab w:val="num" w:pos="0"/>
        </w:tabs>
        <w:ind w:left="6259" w:hanging="360"/>
      </w:pPr>
    </w:lvl>
    <w:lvl w:ilvl="8">
      <w:start w:val="1"/>
      <w:numFmt w:val="lowerRoman"/>
      <w:lvlText w:val="%9."/>
      <w:lvlJc w:val="right"/>
      <w:pPr>
        <w:tabs>
          <w:tab w:val="num" w:pos="0"/>
        </w:tabs>
        <w:ind w:left="6979" w:hanging="180"/>
      </w:pPr>
    </w:lvl>
  </w:abstractNum>
  <w:abstractNum w:abstractNumId="33" w15:restartNumberingAfterBreak="0">
    <w:nsid w:val="66BA2E41"/>
    <w:multiLevelType w:val="multilevel"/>
    <w:tmpl w:val="66EA790E"/>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4" w15:restartNumberingAfterBreak="0">
    <w:nsid w:val="6876347A"/>
    <w:multiLevelType w:val="multilevel"/>
    <w:tmpl w:val="D24A10CA"/>
    <w:lvl w:ilvl="0">
      <w:start w:val="1"/>
      <w:numFmt w:val="decimal"/>
      <w:lvlText w:val="%1."/>
      <w:lvlJc w:val="left"/>
      <w:pPr>
        <w:tabs>
          <w:tab w:val="num" w:pos="0"/>
        </w:tabs>
        <w:ind w:left="468" w:hanging="360"/>
      </w:pPr>
      <w:rPr>
        <w:rFonts w:ascii="Calibri" w:eastAsia="Calibri" w:hAnsi="Calibri" w:cs="Calibri"/>
        <w:w w:val="100"/>
        <w:sz w:val="22"/>
        <w:szCs w:val="22"/>
        <w:lang w:val="pl-PL" w:eastAsia="en-US" w:bidi="ar-SA"/>
      </w:rPr>
    </w:lvl>
    <w:lvl w:ilvl="1">
      <w:start w:val="1"/>
      <w:numFmt w:val="decimal"/>
      <w:lvlText w:val="%2)"/>
      <w:lvlJc w:val="left"/>
      <w:pPr>
        <w:tabs>
          <w:tab w:val="num" w:pos="0"/>
        </w:tabs>
        <w:ind w:left="1188" w:hanging="360"/>
      </w:pPr>
      <w:rPr>
        <w:rFonts w:ascii="Calibri" w:eastAsia="Calibri" w:hAnsi="Calibri" w:cs="Calibri"/>
        <w:w w:val="100"/>
        <w:sz w:val="22"/>
        <w:szCs w:val="22"/>
        <w:lang w:val="pl-PL" w:eastAsia="en-US" w:bidi="ar-SA"/>
      </w:rPr>
    </w:lvl>
    <w:lvl w:ilvl="2">
      <w:numFmt w:val="bullet"/>
      <w:lvlText w:val=""/>
      <w:lvlJc w:val="left"/>
      <w:pPr>
        <w:tabs>
          <w:tab w:val="num" w:pos="0"/>
        </w:tabs>
        <w:ind w:left="1934" w:hanging="360"/>
      </w:pPr>
      <w:rPr>
        <w:rFonts w:ascii="Symbol" w:hAnsi="Symbol" w:cs="Symbol" w:hint="default"/>
        <w:lang w:val="pl-PL" w:eastAsia="en-US" w:bidi="ar-SA"/>
      </w:rPr>
    </w:lvl>
    <w:lvl w:ilvl="3">
      <w:numFmt w:val="bullet"/>
      <w:lvlText w:val=""/>
      <w:lvlJc w:val="left"/>
      <w:pPr>
        <w:tabs>
          <w:tab w:val="num" w:pos="0"/>
        </w:tabs>
        <w:ind w:left="2689" w:hanging="360"/>
      </w:pPr>
      <w:rPr>
        <w:rFonts w:ascii="Symbol" w:hAnsi="Symbol" w:cs="Symbol" w:hint="default"/>
        <w:lang w:val="pl-PL" w:eastAsia="en-US" w:bidi="ar-SA"/>
      </w:rPr>
    </w:lvl>
    <w:lvl w:ilvl="4">
      <w:numFmt w:val="bullet"/>
      <w:lvlText w:val=""/>
      <w:lvlJc w:val="left"/>
      <w:pPr>
        <w:tabs>
          <w:tab w:val="num" w:pos="0"/>
        </w:tabs>
        <w:ind w:left="3444" w:hanging="360"/>
      </w:pPr>
      <w:rPr>
        <w:rFonts w:ascii="Symbol" w:hAnsi="Symbol" w:cs="Symbol" w:hint="default"/>
        <w:lang w:val="pl-PL" w:eastAsia="en-US" w:bidi="ar-SA"/>
      </w:rPr>
    </w:lvl>
    <w:lvl w:ilvl="5">
      <w:numFmt w:val="bullet"/>
      <w:lvlText w:val=""/>
      <w:lvlJc w:val="left"/>
      <w:pPr>
        <w:tabs>
          <w:tab w:val="num" w:pos="0"/>
        </w:tabs>
        <w:ind w:left="4199" w:hanging="360"/>
      </w:pPr>
      <w:rPr>
        <w:rFonts w:ascii="Symbol" w:hAnsi="Symbol" w:cs="Symbol" w:hint="default"/>
        <w:lang w:val="pl-PL" w:eastAsia="en-US" w:bidi="ar-SA"/>
      </w:rPr>
    </w:lvl>
    <w:lvl w:ilvl="6">
      <w:numFmt w:val="bullet"/>
      <w:lvlText w:val=""/>
      <w:lvlJc w:val="left"/>
      <w:pPr>
        <w:tabs>
          <w:tab w:val="num" w:pos="0"/>
        </w:tabs>
        <w:ind w:left="4954" w:hanging="360"/>
      </w:pPr>
      <w:rPr>
        <w:rFonts w:ascii="Symbol" w:hAnsi="Symbol" w:cs="Symbol" w:hint="default"/>
        <w:lang w:val="pl-PL" w:eastAsia="en-US" w:bidi="ar-SA"/>
      </w:rPr>
    </w:lvl>
    <w:lvl w:ilvl="7">
      <w:numFmt w:val="bullet"/>
      <w:lvlText w:val=""/>
      <w:lvlJc w:val="left"/>
      <w:pPr>
        <w:tabs>
          <w:tab w:val="num" w:pos="0"/>
        </w:tabs>
        <w:ind w:left="5709" w:hanging="360"/>
      </w:pPr>
      <w:rPr>
        <w:rFonts w:ascii="Symbol" w:hAnsi="Symbol" w:cs="Symbol" w:hint="default"/>
        <w:lang w:val="pl-PL" w:eastAsia="en-US" w:bidi="ar-SA"/>
      </w:rPr>
    </w:lvl>
    <w:lvl w:ilvl="8">
      <w:numFmt w:val="bullet"/>
      <w:lvlText w:val=""/>
      <w:lvlJc w:val="left"/>
      <w:pPr>
        <w:tabs>
          <w:tab w:val="num" w:pos="0"/>
        </w:tabs>
        <w:ind w:left="6463" w:hanging="360"/>
      </w:pPr>
      <w:rPr>
        <w:rFonts w:ascii="Symbol" w:hAnsi="Symbol" w:cs="Symbol" w:hint="default"/>
        <w:lang w:val="pl-PL" w:eastAsia="en-US" w:bidi="ar-SA"/>
      </w:rPr>
    </w:lvl>
  </w:abstractNum>
  <w:abstractNum w:abstractNumId="35" w15:restartNumberingAfterBreak="0">
    <w:nsid w:val="690779D6"/>
    <w:multiLevelType w:val="multilevel"/>
    <w:tmpl w:val="B90A2D50"/>
    <w:lvl w:ilvl="0">
      <w:start w:val="1"/>
      <w:numFmt w:val="upperLetter"/>
      <w:lvlText w:val="%1."/>
      <w:lvlJc w:val="left"/>
      <w:pPr>
        <w:tabs>
          <w:tab w:val="num" w:pos="0"/>
        </w:tabs>
        <w:ind w:left="1548" w:hanging="360"/>
      </w:pPr>
    </w:lvl>
    <w:lvl w:ilvl="1">
      <w:start w:val="1"/>
      <w:numFmt w:val="lowerLetter"/>
      <w:lvlText w:val="%2."/>
      <w:lvlJc w:val="left"/>
      <w:pPr>
        <w:tabs>
          <w:tab w:val="num" w:pos="0"/>
        </w:tabs>
        <w:ind w:left="2268" w:hanging="360"/>
      </w:pPr>
    </w:lvl>
    <w:lvl w:ilvl="2">
      <w:start w:val="1"/>
      <w:numFmt w:val="lowerRoman"/>
      <w:lvlText w:val="%3."/>
      <w:lvlJc w:val="right"/>
      <w:pPr>
        <w:tabs>
          <w:tab w:val="num" w:pos="0"/>
        </w:tabs>
        <w:ind w:left="2988" w:hanging="180"/>
      </w:pPr>
    </w:lvl>
    <w:lvl w:ilvl="3">
      <w:start w:val="1"/>
      <w:numFmt w:val="decimal"/>
      <w:lvlText w:val="%4."/>
      <w:lvlJc w:val="left"/>
      <w:pPr>
        <w:tabs>
          <w:tab w:val="num" w:pos="0"/>
        </w:tabs>
        <w:ind w:left="3708" w:hanging="360"/>
      </w:pPr>
    </w:lvl>
    <w:lvl w:ilvl="4">
      <w:start w:val="1"/>
      <w:numFmt w:val="lowerLetter"/>
      <w:lvlText w:val="%5."/>
      <w:lvlJc w:val="left"/>
      <w:pPr>
        <w:tabs>
          <w:tab w:val="num" w:pos="0"/>
        </w:tabs>
        <w:ind w:left="4428" w:hanging="360"/>
      </w:pPr>
    </w:lvl>
    <w:lvl w:ilvl="5">
      <w:start w:val="1"/>
      <w:numFmt w:val="lowerRoman"/>
      <w:lvlText w:val="%6."/>
      <w:lvlJc w:val="right"/>
      <w:pPr>
        <w:tabs>
          <w:tab w:val="num" w:pos="0"/>
        </w:tabs>
        <w:ind w:left="5148" w:hanging="180"/>
      </w:pPr>
    </w:lvl>
    <w:lvl w:ilvl="6">
      <w:start w:val="1"/>
      <w:numFmt w:val="decimal"/>
      <w:lvlText w:val="%7."/>
      <w:lvlJc w:val="left"/>
      <w:pPr>
        <w:tabs>
          <w:tab w:val="num" w:pos="0"/>
        </w:tabs>
        <w:ind w:left="5868" w:hanging="360"/>
      </w:pPr>
    </w:lvl>
    <w:lvl w:ilvl="7">
      <w:start w:val="1"/>
      <w:numFmt w:val="lowerLetter"/>
      <w:lvlText w:val="%8."/>
      <w:lvlJc w:val="left"/>
      <w:pPr>
        <w:tabs>
          <w:tab w:val="num" w:pos="0"/>
        </w:tabs>
        <w:ind w:left="6588" w:hanging="360"/>
      </w:pPr>
    </w:lvl>
    <w:lvl w:ilvl="8">
      <w:start w:val="1"/>
      <w:numFmt w:val="lowerRoman"/>
      <w:lvlText w:val="%9."/>
      <w:lvlJc w:val="right"/>
      <w:pPr>
        <w:tabs>
          <w:tab w:val="num" w:pos="0"/>
        </w:tabs>
        <w:ind w:left="7308" w:hanging="180"/>
      </w:pPr>
    </w:lvl>
  </w:abstractNum>
  <w:abstractNum w:abstractNumId="36" w15:restartNumberingAfterBreak="0">
    <w:nsid w:val="6A5F0F50"/>
    <w:multiLevelType w:val="multilevel"/>
    <w:tmpl w:val="42AE9CDA"/>
    <w:lvl w:ilvl="0">
      <w:start w:val="1"/>
      <w:numFmt w:val="lowerLetter"/>
      <w:lvlText w:val="%1)"/>
      <w:lvlJc w:val="left"/>
      <w:pPr>
        <w:tabs>
          <w:tab w:val="num" w:pos="0"/>
        </w:tabs>
        <w:ind w:left="468" w:hanging="360"/>
      </w:pPr>
      <w:rPr>
        <w:rFonts w:ascii="Calibri" w:eastAsia="Calibri" w:hAnsi="Calibri" w:cs="Calibri"/>
        <w:spacing w:val="-1"/>
        <w:w w:val="100"/>
        <w:sz w:val="22"/>
        <w:szCs w:val="22"/>
        <w:lang w:val="pl-PL" w:eastAsia="en-US" w:bidi="ar-SA"/>
      </w:rPr>
    </w:lvl>
    <w:lvl w:ilvl="1">
      <w:numFmt w:val="bullet"/>
      <w:lvlText w:val=""/>
      <w:lvlJc w:val="left"/>
      <w:pPr>
        <w:tabs>
          <w:tab w:val="num" w:pos="0"/>
        </w:tabs>
        <w:ind w:left="1211" w:hanging="360"/>
      </w:pPr>
      <w:rPr>
        <w:rFonts w:ascii="Symbol" w:hAnsi="Symbol" w:cs="Symbol" w:hint="default"/>
        <w:lang w:val="pl-PL" w:eastAsia="en-US" w:bidi="ar-SA"/>
      </w:rPr>
    </w:lvl>
    <w:lvl w:ilvl="2">
      <w:numFmt w:val="bullet"/>
      <w:lvlText w:val=""/>
      <w:lvlJc w:val="left"/>
      <w:pPr>
        <w:tabs>
          <w:tab w:val="num" w:pos="0"/>
        </w:tabs>
        <w:ind w:left="1962" w:hanging="360"/>
      </w:pPr>
      <w:rPr>
        <w:rFonts w:ascii="Symbol" w:hAnsi="Symbol" w:cs="Symbol" w:hint="default"/>
        <w:lang w:val="pl-PL" w:eastAsia="en-US" w:bidi="ar-SA"/>
      </w:rPr>
    </w:lvl>
    <w:lvl w:ilvl="3">
      <w:numFmt w:val="bullet"/>
      <w:lvlText w:val=""/>
      <w:lvlJc w:val="left"/>
      <w:pPr>
        <w:tabs>
          <w:tab w:val="num" w:pos="0"/>
        </w:tabs>
        <w:ind w:left="2714" w:hanging="360"/>
      </w:pPr>
      <w:rPr>
        <w:rFonts w:ascii="Symbol" w:hAnsi="Symbol" w:cs="Symbol" w:hint="default"/>
        <w:lang w:val="pl-PL" w:eastAsia="en-US" w:bidi="ar-SA"/>
      </w:rPr>
    </w:lvl>
    <w:lvl w:ilvl="4">
      <w:numFmt w:val="bullet"/>
      <w:lvlText w:val=""/>
      <w:lvlJc w:val="left"/>
      <w:pPr>
        <w:tabs>
          <w:tab w:val="num" w:pos="0"/>
        </w:tabs>
        <w:ind w:left="3465" w:hanging="360"/>
      </w:pPr>
      <w:rPr>
        <w:rFonts w:ascii="Symbol" w:hAnsi="Symbol" w:cs="Symbol" w:hint="default"/>
        <w:lang w:val="pl-PL" w:eastAsia="en-US" w:bidi="ar-SA"/>
      </w:rPr>
    </w:lvl>
    <w:lvl w:ilvl="5">
      <w:numFmt w:val="bullet"/>
      <w:lvlText w:val=""/>
      <w:lvlJc w:val="left"/>
      <w:pPr>
        <w:tabs>
          <w:tab w:val="num" w:pos="0"/>
        </w:tabs>
        <w:ind w:left="4216" w:hanging="360"/>
      </w:pPr>
      <w:rPr>
        <w:rFonts w:ascii="Symbol" w:hAnsi="Symbol" w:cs="Symbol" w:hint="default"/>
        <w:lang w:val="pl-PL" w:eastAsia="en-US" w:bidi="ar-SA"/>
      </w:rPr>
    </w:lvl>
    <w:lvl w:ilvl="6">
      <w:numFmt w:val="bullet"/>
      <w:lvlText w:val=""/>
      <w:lvlJc w:val="left"/>
      <w:pPr>
        <w:tabs>
          <w:tab w:val="num" w:pos="0"/>
        </w:tabs>
        <w:ind w:left="4968" w:hanging="360"/>
      </w:pPr>
      <w:rPr>
        <w:rFonts w:ascii="Symbol" w:hAnsi="Symbol" w:cs="Symbol" w:hint="default"/>
        <w:lang w:val="pl-PL" w:eastAsia="en-US" w:bidi="ar-SA"/>
      </w:rPr>
    </w:lvl>
    <w:lvl w:ilvl="7">
      <w:numFmt w:val="bullet"/>
      <w:lvlText w:val=""/>
      <w:lvlJc w:val="left"/>
      <w:pPr>
        <w:tabs>
          <w:tab w:val="num" w:pos="0"/>
        </w:tabs>
        <w:ind w:left="5719" w:hanging="360"/>
      </w:pPr>
      <w:rPr>
        <w:rFonts w:ascii="Symbol" w:hAnsi="Symbol" w:cs="Symbol" w:hint="default"/>
        <w:lang w:val="pl-PL" w:eastAsia="en-US" w:bidi="ar-SA"/>
      </w:rPr>
    </w:lvl>
    <w:lvl w:ilvl="8">
      <w:numFmt w:val="bullet"/>
      <w:lvlText w:val=""/>
      <w:lvlJc w:val="left"/>
      <w:pPr>
        <w:tabs>
          <w:tab w:val="num" w:pos="0"/>
        </w:tabs>
        <w:ind w:left="6470" w:hanging="360"/>
      </w:pPr>
      <w:rPr>
        <w:rFonts w:ascii="Symbol" w:hAnsi="Symbol" w:cs="Symbol" w:hint="default"/>
        <w:lang w:val="pl-PL" w:eastAsia="en-US" w:bidi="ar-SA"/>
      </w:rPr>
    </w:lvl>
  </w:abstractNum>
  <w:abstractNum w:abstractNumId="37" w15:restartNumberingAfterBreak="0">
    <w:nsid w:val="6AD537FB"/>
    <w:multiLevelType w:val="multilevel"/>
    <w:tmpl w:val="0D12C8EA"/>
    <w:lvl w:ilvl="0">
      <w:start w:val="1"/>
      <w:numFmt w:val="bullet"/>
      <w:lvlText w:val=""/>
      <w:lvlJc w:val="left"/>
      <w:pPr>
        <w:tabs>
          <w:tab w:val="num" w:pos="0"/>
        </w:tabs>
        <w:ind w:left="720" w:hanging="360"/>
      </w:pPr>
      <w:rPr>
        <w:rFonts w:ascii="Symbol" w:hAnsi="Symbol" w:hint="default"/>
        <w:w w:val="100"/>
        <w:sz w:val="22"/>
        <w:szCs w:val="22"/>
        <w:lang w:val="pl-PL" w:eastAsia="en-US" w:bidi="ar-S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6D9F3984"/>
    <w:multiLevelType w:val="multilevel"/>
    <w:tmpl w:val="8C844AA6"/>
    <w:lvl w:ilvl="0">
      <w:start w:val="1"/>
      <w:numFmt w:val="bullet"/>
      <w:lvlText w:val=""/>
      <w:lvlJc w:val="left"/>
      <w:pPr>
        <w:tabs>
          <w:tab w:val="num" w:pos="0"/>
        </w:tabs>
        <w:ind w:left="1502" w:hanging="360"/>
      </w:pPr>
      <w:rPr>
        <w:rFonts w:ascii="Symbol" w:hAnsi="Symbol" w:cs="Symbol" w:hint="default"/>
      </w:rPr>
    </w:lvl>
    <w:lvl w:ilvl="1">
      <w:start w:val="1"/>
      <w:numFmt w:val="bullet"/>
      <w:lvlText w:val="o"/>
      <w:lvlJc w:val="left"/>
      <w:pPr>
        <w:tabs>
          <w:tab w:val="num" w:pos="0"/>
        </w:tabs>
        <w:ind w:left="2222" w:hanging="360"/>
      </w:pPr>
      <w:rPr>
        <w:rFonts w:ascii="Courier New" w:hAnsi="Courier New" w:cs="Courier New" w:hint="default"/>
      </w:rPr>
    </w:lvl>
    <w:lvl w:ilvl="2">
      <w:start w:val="1"/>
      <w:numFmt w:val="bullet"/>
      <w:lvlText w:val=""/>
      <w:lvlJc w:val="left"/>
      <w:pPr>
        <w:tabs>
          <w:tab w:val="num" w:pos="0"/>
        </w:tabs>
        <w:ind w:left="2942" w:hanging="360"/>
      </w:pPr>
      <w:rPr>
        <w:rFonts w:ascii="Wingdings" w:hAnsi="Wingdings" w:cs="Wingdings" w:hint="default"/>
      </w:rPr>
    </w:lvl>
    <w:lvl w:ilvl="3">
      <w:start w:val="1"/>
      <w:numFmt w:val="bullet"/>
      <w:lvlText w:val=""/>
      <w:lvlJc w:val="left"/>
      <w:pPr>
        <w:tabs>
          <w:tab w:val="num" w:pos="0"/>
        </w:tabs>
        <w:ind w:left="3662" w:hanging="360"/>
      </w:pPr>
      <w:rPr>
        <w:rFonts w:ascii="Symbol" w:hAnsi="Symbol" w:cs="Symbol" w:hint="default"/>
      </w:rPr>
    </w:lvl>
    <w:lvl w:ilvl="4">
      <w:start w:val="1"/>
      <w:numFmt w:val="bullet"/>
      <w:lvlText w:val="o"/>
      <w:lvlJc w:val="left"/>
      <w:pPr>
        <w:tabs>
          <w:tab w:val="num" w:pos="0"/>
        </w:tabs>
        <w:ind w:left="4382" w:hanging="360"/>
      </w:pPr>
      <w:rPr>
        <w:rFonts w:ascii="Courier New" w:hAnsi="Courier New" w:cs="Courier New" w:hint="default"/>
      </w:rPr>
    </w:lvl>
    <w:lvl w:ilvl="5">
      <w:start w:val="1"/>
      <w:numFmt w:val="bullet"/>
      <w:lvlText w:val=""/>
      <w:lvlJc w:val="left"/>
      <w:pPr>
        <w:tabs>
          <w:tab w:val="num" w:pos="0"/>
        </w:tabs>
        <w:ind w:left="5102" w:hanging="360"/>
      </w:pPr>
      <w:rPr>
        <w:rFonts w:ascii="Wingdings" w:hAnsi="Wingdings" w:cs="Wingdings" w:hint="default"/>
      </w:rPr>
    </w:lvl>
    <w:lvl w:ilvl="6">
      <w:start w:val="1"/>
      <w:numFmt w:val="bullet"/>
      <w:lvlText w:val=""/>
      <w:lvlJc w:val="left"/>
      <w:pPr>
        <w:tabs>
          <w:tab w:val="num" w:pos="0"/>
        </w:tabs>
        <w:ind w:left="5822" w:hanging="360"/>
      </w:pPr>
      <w:rPr>
        <w:rFonts w:ascii="Symbol" w:hAnsi="Symbol" w:cs="Symbol" w:hint="default"/>
      </w:rPr>
    </w:lvl>
    <w:lvl w:ilvl="7">
      <w:start w:val="1"/>
      <w:numFmt w:val="bullet"/>
      <w:lvlText w:val="o"/>
      <w:lvlJc w:val="left"/>
      <w:pPr>
        <w:tabs>
          <w:tab w:val="num" w:pos="0"/>
        </w:tabs>
        <w:ind w:left="6542" w:hanging="360"/>
      </w:pPr>
      <w:rPr>
        <w:rFonts w:ascii="Courier New" w:hAnsi="Courier New" w:cs="Courier New" w:hint="default"/>
      </w:rPr>
    </w:lvl>
    <w:lvl w:ilvl="8">
      <w:start w:val="1"/>
      <w:numFmt w:val="bullet"/>
      <w:lvlText w:val=""/>
      <w:lvlJc w:val="left"/>
      <w:pPr>
        <w:tabs>
          <w:tab w:val="num" w:pos="0"/>
        </w:tabs>
        <w:ind w:left="7262" w:hanging="360"/>
      </w:pPr>
      <w:rPr>
        <w:rFonts w:ascii="Wingdings" w:hAnsi="Wingdings" w:cs="Wingdings" w:hint="default"/>
      </w:rPr>
    </w:lvl>
  </w:abstractNum>
  <w:abstractNum w:abstractNumId="39" w15:restartNumberingAfterBreak="0">
    <w:nsid w:val="6EAF0320"/>
    <w:multiLevelType w:val="multilevel"/>
    <w:tmpl w:val="1A243D1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0" w15:restartNumberingAfterBreak="0">
    <w:nsid w:val="6FA2769B"/>
    <w:multiLevelType w:val="multilevel"/>
    <w:tmpl w:val="8E9A2BC6"/>
    <w:lvl w:ilvl="0">
      <w:start w:val="1"/>
      <w:numFmt w:val="bullet"/>
      <w:lvlText w:val=""/>
      <w:lvlJc w:val="left"/>
      <w:pPr>
        <w:tabs>
          <w:tab w:val="num" w:pos="0"/>
        </w:tabs>
        <w:ind w:left="720" w:hanging="360"/>
      </w:pPr>
      <w:rPr>
        <w:rFonts w:ascii="Symbol" w:hAnsi="Symbol" w:hint="default"/>
        <w:w w:val="100"/>
        <w:sz w:val="22"/>
        <w:szCs w:val="22"/>
        <w:lang w:val="pl-PL" w:eastAsia="en-US" w:bidi="ar-S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15:restartNumberingAfterBreak="0">
    <w:nsid w:val="7115084F"/>
    <w:multiLevelType w:val="multilevel"/>
    <w:tmpl w:val="ED52E39A"/>
    <w:lvl w:ilvl="0">
      <w:start w:val="1"/>
      <w:numFmt w:val="bullet"/>
      <w:lvlText w:val=""/>
      <w:lvlJc w:val="left"/>
      <w:pPr>
        <w:tabs>
          <w:tab w:val="num" w:pos="0"/>
        </w:tabs>
        <w:ind w:left="2222" w:hanging="360"/>
      </w:pPr>
      <w:rPr>
        <w:rFonts w:ascii="Symbol" w:hAnsi="Symbol" w:cs="Symbol" w:hint="default"/>
      </w:rPr>
    </w:lvl>
    <w:lvl w:ilvl="1">
      <w:start w:val="1"/>
      <w:numFmt w:val="bullet"/>
      <w:lvlText w:val="o"/>
      <w:lvlJc w:val="left"/>
      <w:pPr>
        <w:tabs>
          <w:tab w:val="num" w:pos="0"/>
        </w:tabs>
        <w:ind w:left="2942" w:hanging="360"/>
      </w:pPr>
      <w:rPr>
        <w:rFonts w:ascii="Courier New" w:hAnsi="Courier New" w:cs="Courier New" w:hint="default"/>
      </w:rPr>
    </w:lvl>
    <w:lvl w:ilvl="2">
      <w:start w:val="1"/>
      <w:numFmt w:val="bullet"/>
      <w:lvlText w:val=""/>
      <w:lvlJc w:val="left"/>
      <w:pPr>
        <w:tabs>
          <w:tab w:val="num" w:pos="0"/>
        </w:tabs>
        <w:ind w:left="3662" w:hanging="360"/>
      </w:pPr>
      <w:rPr>
        <w:rFonts w:ascii="Wingdings" w:hAnsi="Wingdings" w:cs="Wingdings" w:hint="default"/>
      </w:rPr>
    </w:lvl>
    <w:lvl w:ilvl="3">
      <w:start w:val="1"/>
      <w:numFmt w:val="bullet"/>
      <w:lvlText w:val=""/>
      <w:lvlJc w:val="left"/>
      <w:pPr>
        <w:tabs>
          <w:tab w:val="num" w:pos="0"/>
        </w:tabs>
        <w:ind w:left="4382" w:hanging="360"/>
      </w:pPr>
      <w:rPr>
        <w:rFonts w:ascii="Symbol" w:hAnsi="Symbol" w:cs="Symbol" w:hint="default"/>
      </w:rPr>
    </w:lvl>
    <w:lvl w:ilvl="4">
      <w:start w:val="1"/>
      <w:numFmt w:val="bullet"/>
      <w:lvlText w:val="o"/>
      <w:lvlJc w:val="left"/>
      <w:pPr>
        <w:tabs>
          <w:tab w:val="num" w:pos="0"/>
        </w:tabs>
        <w:ind w:left="5102" w:hanging="360"/>
      </w:pPr>
      <w:rPr>
        <w:rFonts w:ascii="Courier New" w:hAnsi="Courier New" w:cs="Courier New" w:hint="default"/>
      </w:rPr>
    </w:lvl>
    <w:lvl w:ilvl="5">
      <w:start w:val="1"/>
      <w:numFmt w:val="bullet"/>
      <w:lvlText w:val=""/>
      <w:lvlJc w:val="left"/>
      <w:pPr>
        <w:tabs>
          <w:tab w:val="num" w:pos="0"/>
        </w:tabs>
        <w:ind w:left="5822" w:hanging="360"/>
      </w:pPr>
      <w:rPr>
        <w:rFonts w:ascii="Wingdings" w:hAnsi="Wingdings" w:cs="Wingdings" w:hint="default"/>
      </w:rPr>
    </w:lvl>
    <w:lvl w:ilvl="6">
      <w:start w:val="1"/>
      <w:numFmt w:val="bullet"/>
      <w:lvlText w:val=""/>
      <w:lvlJc w:val="left"/>
      <w:pPr>
        <w:tabs>
          <w:tab w:val="num" w:pos="0"/>
        </w:tabs>
        <w:ind w:left="6542" w:hanging="360"/>
      </w:pPr>
      <w:rPr>
        <w:rFonts w:ascii="Symbol" w:hAnsi="Symbol" w:cs="Symbol" w:hint="default"/>
      </w:rPr>
    </w:lvl>
    <w:lvl w:ilvl="7">
      <w:start w:val="1"/>
      <w:numFmt w:val="bullet"/>
      <w:lvlText w:val="o"/>
      <w:lvlJc w:val="left"/>
      <w:pPr>
        <w:tabs>
          <w:tab w:val="num" w:pos="0"/>
        </w:tabs>
        <w:ind w:left="7262" w:hanging="360"/>
      </w:pPr>
      <w:rPr>
        <w:rFonts w:ascii="Courier New" w:hAnsi="Courier New" w:cs="Courier New" w:hint="default"/>
      </w:rPr>
    </w:lvl>
    <w:lvl w:ilvl="8">
      <w:start w:val="1"/>
      <w:numFmt w:val="bullet"/>
      <w:lvlText w:val=""/>
      <w:lvlJc w:val="left"/>
      <w:pPr>
        <w:tabs>
          <w:tab w:val="num" w:pos="0"/>
        </w:tabs>
        <w:ind w:left="7982" w:hanging="360"/>
      </w:pPr>
      <w:rPr>
        <w:rFonts w:ascii="Wingdings" w:hAnsi="Wingdings" w:cs="Wingdings" w:hint="default"/>
      </w:rPr>
    </w:lvl>
  </w:abstractNum>
  <w:abstractNum w:abstractNumId="42" w15:restartNumberingAfterBreak="0">
    <w:nsid w:val="715215CC"/>
    <w:multiLevelType w:val="multilevel"/>
    <w:tmpl w:val="DC647F1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3" w15:restartNumberingAfterBreak="0">
    <w:nsid w:val="74E37DBC"/>
    <w:multiLevelType w:val="multilevel"/>
    <w:tmpl w:val="E4E4A0B8"/>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4" w15:restartNumberingAfterBreak="0">
    <w:nsid w:val="79ED5395"/>
    <w:multiLevelType w:val="multilevel"/>
    <w:tmpl w:val="A5E616D2"/>
    <w:lvl w:ilvl="0">
      <w:start w:val="3"/>
      <w:numFmt w:val="decimal"/>
      <w:lvlText w:val="%1)"/>
      <w:lvlJc w:val="left"/>
      <w:pPr>
        <w:tabs>
          <w:tab w:val="num" w:pos="0"/>
        </w:tabs>
        <w:ind w:left="1188" w:hanging="360"/>
      </w:pPr>
      <w:rPr>
        <w:rFonts w:ascii="Calibri" w:eastAsia="Calibri" w:hAnsi="Calibri" w:cs="Calibri"/>
        <w:w w:val="100"/>
        <w:sz w:val="22"/>
        <w:szCs w:val="22"/>
        <w:lang w:val="pl-PL" w:eastAsia="en-US" w:bidi="ar-SA"/>
      </w:rPr>
    </w:lvl>
    <w:lvl w:ilvl="1">
      <w:numFmt w:val="bullet"/>
      <w:lvlText w:val=""/>
      <w:lvlJc w:val="left"/>
      <w:pPr>
        <w:tabs>
          <w:tab w:val="num" w:pos="0"/>
        </w:tabs>
        <w:ind w:left="1859" w:hanging="360"/>
      </w:pPr>
      <w:rPr>
        <w:rFonts w:ascii="Symbol" w:hAnsi="Symbol" w:cs="Symbol" w:hint="default"/>
        <w:lang w:val="pl-PL" w:eastAsia="en-US" w:bidi="ar-SA"/>
      </w:rPr>
    </w:lvl>
    <w:lvl w:ilvl="2">
      <w:numFmt w:val="bullet"/>
      <w:lvlText w:val=""/>
      <w:lvlJc w:val="left"/>
      <w:pPr>
        <w:tabs>
          <w:tab w:val="num" w:pos="0"/>
        </w:tabs>
        <w:ind w:left="2538" w:hanging="360"/>
      </w:pPr>
      <w:rPr>
        <w:rFonts w:ascii="Symbol" w:hAnsi="Symbol" w:cs="Symbol" w:hint="default"/>
        <w:lang w:val="pl-PL" w:eastAsia="en-US" w:bidi="ar-SA"/>
      </w:rPr>
    </w:lvl>
    <w:lvl w:ilvl="3">
      <w:numFmt w:val="bullet"/>
      <w:lvlText w:val=""/>
      <w:lvlJc w:val="left"/>
      <w:pPr>
        <w:tabs>
          <w:tab w:val="num" w:pos="0"/>
        </w:tabs>
        <w:ind w:left="3218" w:hanging="360"/>
      </w:pPr>
      <w:rPr>
        <w:rFonts w:ascii="Symbol" w:hAnsi="Symbol" w:cs="Symbol" w:hint="default"/>
        <w:lang w:val="pl-PL" w:eastAsia="en-US" w:bidi="ar-SA"/>
      </w:rPr>
    </w:lvl>
    <w:lvl w:ilvl="4">
      <w:numFmt w:val="bullet"/>
      <w:lvlText w:val=""/>
      <w:lvlJc w:val="left"/>
      <w:pPr>
        <w:tabs>
          <w:tab w:val="num" w:pos="0"/>
        </w:tabs>
        <w:ind w:left="3897" w:hanging="360"/>
      </w:pPr>
      <w:rPr>
        <w:rFonts w:ascii="Symbol" w:hAnsi="Symbol" w:cs="Symbol" w:hint="default"/>
        <w:lang w:val="pl-PL" w:eastAsia="en-US" w:bidi="ar-SA"/>
      </w:rPr>
    </w:lvl>
    <w:lvl w:ilvl="5">
      <w:numFmt w:val="bullet"/>
      <w:lvlText w:val=""/>
      <w:lvlJc w:val="left"/>
      <w:pPr>
        <w:tabs>
          <w:tab w:val="num" w:pos="0"/>
        </w:tabs>
        <w:ind w:left="4576" w:hanging="360"/>
      </w:pPr>
      <w:rPr>
        <w:rFonts w:ascii="Symbol" w:hAnsi="Symbol" w:cs="Symbol" w:hint="default"/>
        <w:lang w:val="pl-PL" w:eastAsia="en-US" w:bidi="ar-SA"/>
      </w:rPr>
    </w:lvl>
    <w:lvl w:ilvl="6">
      <w:numFmt w:val="bullet"/>
      <w:lvlText w:val=""/>
      <w:lvlJc w:val="left"/>
      <w:pPr>
        <w:tabs>
          <w:tab w:val="num" w:pos="0"/>
        </w:tabs>
        <w:ind w:left="5256" w:hanging="360"/>
      </w:pPr>
      <w:rPr>
        <w:rFonts w:ascii="Symbol" w:hAnsi="Symbol" w:cs="Symbol" w:hint="default"/>
        <w:lang w:val="pl-PL" w:eastAsia="en-US" w:bidi="ar-SA"/>
      </w:rPr>
    </w:lvl>
    <w:lvl w:ilvl="7">
      <w:numFmt w:val="bullet"/>
      <w:lvlText w:val=""/>
      <w:lvlJc w:val="left"/>
      <w:pPr>
        <w:tabs>
          <w:tab w:val="num" w:pos="0"/>
        </w:tabs>
        <w:ind w:left="5935" w:hanging="360"/>
      </w:pPr>
      <w:rPr>
        <w:rFonts w:ascii="Symbol" w:hAnsi="Symbol" w:cs="Symbol" w:hint="default"/>
        <w:lang w:val="pl-PL" w:eastAsia="en-US" w:bidi="ar-SA"/>
      </w:rPr>
    </w:lvl>
    <w:lvl w:ilvl="8">
      <w:numFmt w:val="bullet"/>
      <w:lvlText w:val=""/>
      <w:lvlJc w:val="left"/>
      <w:pPr>
        <w:tabs>
          <w:tab w:val="num" w:pos="0"/>
        </w:tabs>
        <w:ind w:left="6614" w:hanging="360"/>
      </w:pPr>
      <w:rPr>
        <w:rFonts w:ascii="Symbol" w:hAnsi="Symbol" w:cs="Symbol" w:hint="default"/>
        <w:lang w:val="pl-PL" w:eastAsia="en-US" w:bidi="ar-SA"/>
      </w:rPr>
    </w:lvl>
  </w:abstractNum>
  <w:abstractNum w:abstractNumId="45" w15:restartNumberingAfterBreak="0">
    <w:nsid w:val="7AF97972"/>
    <w:multiLevelType w:val="multilevel"/>
    <w:tmpl w:val="93F4615E"/>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6" w15:restartNumberingAfterBreak="0">
    <w:nsid w:val="7B291B46"/>
    <w:multiLevelType w:val="multilevel"/>
    <w:tmpl w:val="9FAE5458"/>
    <w:lvl w:ilvl="0">
      <w:start w:val="1"/>
      <w:numFmt w:val="bullet"/>
      <w:lvlText w:val=""/>
      <w:lvlJc w:val="left"/>
      <w:pPr>
        <w:tabs>
          <w:tab w:val="num" w:pos="0"/>
        </w:tabs>
        <w:ind w:left="2222" w:hanging="360"/>
      </w:pPr>
      <w:rPr>
        <w:rFonts w:ascii="Symbol" w:hAnsi="Symbol" w:hint="default"/>
      </w:rPr>
    </w:lvl>
    <w:lvl w:ilvl="1">
      <w:start w:val="1"/>
      <w:numFmt w:val="bullet"/>
      <w:lvlText w:val="o"/>
      <w:lvlJc w:val="left"/>
      <w:pPr>
        <w:tabs>
          <w:tab w:val="num" w:pos="0"/>
        </w:tabs>
        <w:ind w:left="2942" w:hanging="360"/>
      </w:pPr>
      <w:rPr>
        <w:rFonts w:ascii="Courier New" w:hAnsi="Courier New" w:cs="Courier New" w:hint="default"/>
      </w:rPr>
    </w:lvl>
    <w:lvl w:ilvl="2">
      <w:start w:val="1"/>
      <w:numFmt w:val="bullet"/>
      <w:lvlText w:val=""/>
      <w:lvlJc w:val="left"/>
      <w:pPr>
        <w:tabs>
          <w:tab w:val="num" w:pos="0"/>
        </w:tabs>
        <w:ind w:left="3662" w:hanging="360"/>
      </w:pPr>
      <w:rPr>
        <w:rFonts w:ascii="Wingdings" w:hAnsi="Wingdings" w:cs="Wingdings" w:hint="default"/>
      </w:rPr>
    </w:lvl>
    <w:lvl w:ilvl="3">
      <w:start w:val="1"/>
      <w:numFmt w:val="bullet"/>
      <w:lvlText w:val=""/>
      <w:lvlJc w:val="left"/>
      <w:pPr>
        <w:tabs>
          <w:tab w:val="num" w:pos="0"/>
        </w:tabs>
        <w:ind w:left="4382" w:hanging="360"/>
      </w:pPr>
      <w:rPr>
        <w:rFonts w:ascii="Symbol" w:hAnsi="Symbol" w:cs="Symbol" w:hint="default"/>
      </w:rPr>
    </w:lvl>
    <w:lvl w:ilvl="4">
      <w:start w:val="1"/>
      <w:numFmt w:val="bullet"/>
      <w:lvlText w:val="o"/>
      <w:lvlJc w:val="left"/>
      <w:pPr>
        <w:tabs>
          <w:tab w:val="num" w:pos="0"/>
        </w:tabs>
        <w:ind w:left="5102" w:hanging="360"/>
      </w:pPr>
      <w:rPr>
        <w:rFonts w:ascii="Courier New" w:hAnsi="Courier New" w:cs="Courier New" w:hint="default"/>
      </w:rPr>
    </w:lvl>
    <w:lvl w:ilvl="5">
      <w:start w:val="1"/>
      <w:numFmt w:val="bullet"/>
      <w:lvlText w:val=""/>
      <w:lvlJc w:val="left"/>
      <w:pPr>
        <w:tabs>
          <w:tab w:val="num" w:pos="0"/>
        </w:tabs>
        <w:ind w:left="5822" w:hanging="360"/>
      </w:pPr>
      <w:rPr>
        <w:rFonts w:ascii="Wingdings" w:hAnsi="Wingdings" w:cs="Wingdings" w:hint="default"/>
      </w:rPr>
    </w:lvl>
    <w:lvl w:ilvl="6">
      <w:start w:val="1"/>
      <w:numFmt w:val="bullet"/>
      <w:lvlText w:val=""/>
      <w:lvlJc w:val="left"/>
      <w:pPr>
        <w:tabs>
          <w:tab w:val="num" w:pos="0"/>
        </w:tabs>
        <w:ind w:left="6542" w:hanging="360"/>
      </w:pPr>
      <w:rPr>
        <w:rFonts w:ascii="Symbol" w:hAnsi="Symbol" w:cs="Symbol" w:hint="default"/>
      </w:rPr>
    </w:lvl>
    <w:lvl w:ilvl="7">
      <w:start w:val="1"/>
      <w:numFmt w:val="bullet"/>
      <w:lvlText w:val="o"/>
      <w:lvlJc w:val="left"/>
      <w:pPr>
        <w:tabs>
          <w:tab w:val="num" w:pos="0"/>
        </w:tabs>
        <w:ind w:left="7262" w:hanging="360"/>
      </w:pPr>
      <w:rPr>
        <w:rFonts w:ascii="Courier New" w:hAnsi="Courier New" w:cs="Courier New" w:hint="default"/>
      </w:rPr>
    </w:lvl>
    <w:lvl w:ilvl="8">
      <w:start w:val="1"/>
      <w:numFmt w:val="bullet"/>
      <w:lvlText w:val=""/>
      <w:lvlJc w:val="left"/>
      <w:pPr>
        <w:tabs>
          <w:tab w:val="num" w:pos="0"/>
        </w:tabs>
        <w:ind w:left="7982" w:hanging="360"/>
      </w:pPr>
      <w:rPr>
        <w:rFonts w:ascii="Wingdings" w:hAnsi="Wingdings" w:cs="Wingdings" w:hint="default"/>
      </w:rPr>
    </w:lvl>
  </w:abstractNum>
  <w:abstractNum w:abstractNumId="47" w15:restartNumberingAfterBreak="0">
    <w:nsid w:val="7B843EB8"/>
    <w:multiLevelType w:val="multilevel"/>
    <w:tmpl w:val="BFF0CCA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8" w15:restartNumberingAfterBreak="0">
    <w:nsid w:val="7C4407A0"/>
    <w:multiLevelType w:val="multilevel"/>
    <w:tmpl w:val="558E938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9" w15:restartNumberingAfterBreak="0">
    <w:nsid w:val="7D9C280F"/>
    <w:multiLevelType w:val="multilevel"/>
    <w:tmpl w:val="1DF8083A"/>
    <w:lvl w:ilvl="0">
      <w:start w:val="1"/>
      <w:numFmt w:val="lowerLetter"/>
      <w:lvlText w:val="%1)"/>
      <w:lvlJc w:val="left"/>
      <w:pPr>
        <w:tabs>
          <w:tab w:val="num" w:pos="0"/>
        </w:tabs>
        <w:ind w:left="1219" w:hanging="360"/>
      </w:pPr>
    </w:lvl>
    <w:lvl w:ilvl="1">
      <w:start w:val="1"/>
      <w:numFmt w:val="lowerLetter"/>
      <w:lvlText w:val="%2."/>
      <w:lvlJc w:val="left"/>
      <w:pPr>
        <w:tabs>
          <w:tab w:val="num" w:pos="0"/>
        </w:tabs>
        <w:ind w:left="1939" w:hanging="360"/>
      </w:pPr>
    </w:lvl>
    <w:lvl w:ilvl="2">
      <w:start w:val="1"/>
      <w:numFmt w:val="lowerRoman"/>
      <w:lvlText w:val="%3."/>
      <w:lvlJc w:val="right"/>
      <w:pPr>
        <w:tabs>
          <w:tab w:val="num" w:pos="0"/>
        </w:tabs>
        <w:ind w:left="2659" w:hanging="180"/>
      </w:pPr>
    </w:lvl>
    <w:lvl w:ilvl="3">
      <w:start w:val="1"/>
      <w:numFmt w:val="decimal"/>
      <w:lvlText w:val="%4."/>
      <w:lvlJc w:val="left"/>
      <w:pPr>
        <w:tabs>
          <w:tab w:val="num" w:pos="0"/>
        </w:tabs>
        <w:ind w:left="3379" w:hanging="360"/>
      </w:pPr>
    </w:lvl>
    <w:lvl w:ilvl="4">
      <w:start w:val="1"/>
      <w:numFmt w:val="lowerLetter"/>
      <w:lvlText w:val="%5."/>
      <w:lvlJc w:val="left"/>
      <w:pPr>
        <w:tabs>
          <w:tab w:val="num" w:pos="0"/>
        </w:tabs>
        <w:ind w:left="4099" w:hanging="360"/>
      </w:pPr>
    </w:lvl>
    <w:lvl w:ilvl="5">
      <w:start w:val="1"/>
      <w:numFmt w:val="lowerRoman"/>
      <w:lvlText w:val="%6."/>
      <w:lvlJc w:val="right"/>
      <w:pPr>
        <w:tabs>
          <w:tab w:val="num" w:pos="0"/>
        </w:tabs>
        <w:ind w:left="4819" w:hanging="180"/>
      </w:pPr>
    </w:lvl>
    <w:lvl w:ilvl="6">
      <w:start w:val="1"/>
      <w:numFmt w:val="decimal"/>
      <w:lvlText w:val="%7."/>
      <w:lvlJc w:val="left"/>
      <w:pPr>
        <w:tabs>
          <w:tab w:val="num" w:pos="0"/>
        </w:tabs>
        <w:ind w:left="5539" w:hanging="360"/>
      </w:pPr>
    </w:lvl>
    <w:lvl w:ilvl="7">
      <w:start w:val="1"/>
      <w:numFmt w:val="lowerLetter"/>
      <w:lvlText w:val="%8."/>
      <w:lvlJc w:val="left"/>
      <w:pPr>
        <w:tabs>
          <w:tab w:val="num" w:pos="0"/>
        </w:tabs>
        <w:ind w:left="6259" w:hanging="360"/>
      </w:pPr>
    </w:lvl>
    <w:lvl w:ilvl="8">
      <w:start w:val="1"/>
      <w:numFmt w:val="lowerRoman"/>
      <w:lvlText w:val="%9."/>
      <w:lvlJc w:val="right"/>
      <w:pPr>
        <w:tabs>
          <w:tab w:val="num" w:pos="0"/>
        </w:tabs>
        <w:ind w:left="6979" w:hanging="180"/>
      </w:pPr>
    </w:lvl>
  </w:abstractNum>
  <w:abstractNum w:abstractNumId="50" w15:restartNumberingAfterBreak="0">
    <w:nsid w:val="7F093FFC"/>
    <w:multiLevelType w:val="multilevel"/>
    <w:tmpl w:val="EE70F852"/>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308831069">
    <w:abstractNumId w:val="19"/>
  </w:num>
  <w:num w:numId="2" w16cid:durableId="2100787338">
    <w:abstractNumId w:val="36"/>
  </w:num>
  <w:num w:numId="3" w16cid:durableId="1380327436">
    <w:abstractNumId w:val="28"/>
  </w:num>
  <w:num w:numId="4" w16cid:durableId="1470316586">
    <w:abstractNumId w:val="34"/>
  </w:num>
  <w:num w:numId="5" w16cid:durableId="513035328">
    <w:abstractNumId w:val="14"/>
  </w:num>
  <w:num w:numId="6" w16cid:durableId="1936984676">
    <w:abstractNumId w:val="8"/>
  </w:num>
  <w:num w:numId="7" w16cid:durableId="1450053243">
    <w:abstractNumId w:val="18"/>
  </w:num>
  <w:num w:numId="8" w16cid:durableId="1976988174">
    <w:abstractNumId w:val="5"/>
  </w:num>
  <w:num w:numId="9" w16cid:durableId="1112626830">
    <w:abstractNumId w:val="7"/>
  </w:num>
  <w:num w:numId="10" w16cid:durableId="59180600">
    <w:abstractNumId w:val="15"/>
  </w:num>
  <w:num w:numId="11" w16cid:durableId="32198609">
    <w:abstractNumId w:val="44"/>
  </w:num>
  <w:num w:numId="12" w16cid:durableId="688675172">
    <w:abstractNumId w:val="50"/>
  </w:num>
  <w:num w:numId="13" w16cid:durableId="50811718">
    <w:abstractNumId w:val="49"/>
  </w:num>
  <w:num w:numId="14" w16cid:durableId="2042050446">
    <w:abstractNumId w:val="4"/>
  </w:num>
  <w:num w:numId="15" w16cid:durableId="60368260">
    <w:abstractNumId w:val="35"/>
  </w:num>
  <w:num w:numId="16" w16cid:durableId="1639334574">
    <w:abstractNumId w:val="32"/>
  </w:num>
  <w:num w:numId="17" w16cid:durableId="1713185104">
    <w:abstractNumId w:val="0"/>
  </w:num>
  <w:num w:numId="18" w16cid:durableId="625476450">
    <w:abstractNumId w:val="30"/>
  </w:num>
  <w:num w:numId="19" w16cid:durableId="876896989">
    <w:abstractNumId w:val="1"/>
  </w:num>
  <w:num w:numId="20" w16cid:durableId="1111435398">
    <w:abstractNumId w:val="9"/>
  </w:num>
  <w:num w:numId="21" w16cid:durableId="1323436873">
    <w:abstractNumId w:val="6"/>
  </w:num>
  <w:num w:numId="22" w16cid:durableId="245503585">
    <w:abstractNumId w:val="20"/>
  </w:num>
  <w:num w:numId="23" w16cid:durableId="1163813725">
    <w:abstractNumId w:val="41"/>
  </w:num>
  <w:num w:numId="24" w16cid:durableId="68580319">
    <w:abstractNumId w:val="38"/>
  </w:num>
  <w:num w:numId="25" w16cid:durableId="816192621">
    <w:abstractNumId w:val="27"/>
  </w:num>
  <w:num w:numId="26" w16cid:durableId="1984700438">
    <w:abstractNumId w:val="37"/>
  </w:num>
  <w:num w:numId="27" w16cid:durableId="1591966404">
    <w:abstractNumId w:val="12"/>
  </w:num>
  <w:num w:numId="28" w16cid:durableId="688720481">
    <w:abstractNumId w:val="17"/>
  </w:num>
  <w:num w:numId="29" w16cid:durableId="342050510">
    <w:abstractNumId w:val="40"/>
  </w:num>
  <w:num w:numId="30" w16cid:durableId="1542859863">
    <w:abstractNumId w:val="26"/>
  </w:num>
  <w:num w:numId="31" w16cid:durableId="213854859">
    <w:abstractNumId w:val="13"/>
  </w:num>
  <w:num w:numId="32" w16cid:durableId="2105106982">
    <w:abstractNumId w:val="25"/>
  </w:num>
  <w:num w:numId="33" w16cid:durableId="1551460210">
    <w:abstractNumId w:val="43"/>
  </w:num>
  <w:num w:numId="34" w16cid:durableId="26414364">
    <w:abstractNumId w:val="11"/>
  </w:num>
  <w:num w:numId="35" w16cid:durableId="193347429">
    <w:abstractNumId w:val="47"/>
  </w:num>
  <w:num w:numId="36" w16cid:durableId="1997998844">
    <w:abstractNumId w:val="48"/>
  </w:num>
  <w:num w:numId="37" w16cid:durableId="368069555">
    <w:abstractNumId w:val="2"/>
  </w:num>
  <w:num w:numId="38" w16cid:durableId="146481775">
    <w:abstractNumId w:val="21"/>
  </w:num>
  <w:num w:numId="39" w16cid:durableId="763496317">
    <w:abstractNumId w:val="45"/>
  </w:num>
  <w:num w:numId="40" w16cid:durableId="2126729331">
    <w:abstractNumId w:val="42"/>
  </w:num>
  <w:num w:numId="41" w16cid:durableId="776751096">
    <w:abstractNumId w:val="29"/>
  </w:num>
  <w:num w:numId="42" w16cid:durableId="1675691274">
    <w:abstractNumId w:val="39"/>
  </w:num>
  <w:num w:numId="43" w16cid:durableId="148988199">
    <w:abstractNumId w:val="31"/>
  </w:num>
  <w:num w:numId="44" w16cid:durableId="1651599062">
    <w:abstractNumId w:val="22"/>
  </w:num>
  <w:num w:numId="45" w16cid:durableId="1425882751">
    <w:abstractNumId w:val="33"/>
  </w:num>
  <w:num w:numId="46" w16cid:durableId="1281912412">
    <w:abstractNumId w:val="3"/>
  </w:num>
  <w:num w:numId="47" w16cid:durableId="818228101">
    <w:abstractNumId w:val="16"/>
  </w:num>
  <w:num w:numId="48" w16cid:durableId="1578860503">
    <w:abstractNumId w:val="24"/>
  </w:num>
  <w:num w:numId="49" w16cid:durableId="1133658">
    <w:abstractNumId w:val="10"/>
  </w:num>
  <w:num w:numId="50" w16cid:durableId="761873794">
    <w:abstractNumId w:val="23"/>
  </w:num>
  <w:num w:numId="51" w16cid:durableId="1924219479">
    <w:abstractNumId w:val="4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EE4"/>
    <w:rsid w:val="00001C39"/>
    <w:rsid w:val="00006656"/>
    <w:rsid w:val="00006DF6"/>
    <w:rsid w:val="0009140A"/>
    <w:rsid w:val="000D4A0C"/>
    <w:rsid w:val="000F34BE"/>
    <w:rsid w:val="0012037B"/>
    <w:rsid w:val="00134E4D"/>
    <w:rsid w:val="00137FD9"/>
    <w:rsid w:val="00177EFE"/>
    <w:rsid w:val="00180464"/>
    <w:rsid w:val="001A36DF"/>
    <w:rsid w:val="001B7CD1"/>
    <w:rsid w:val="001E3E0D"/>
    <w:rsid w:val="00212A0A"/>
    <w:rsid w:val="00254852"/>
    <w:rsid w:val="00293A43"/>
    <w:rsid w:val="002C4059"/>
    <w:rsid w:val="002E0F80"/>
    <w:rsid w:val="002E61CC"/>
    <w:rsid w:val="00305595"/>
    <w:rsid w:val="003179A2"/>
    <w:rsid w:val="00325AFC"/>
    <w:rsid w:val="00352880"/>
    <w:rsid w:val="00394CA3"/>
    <w:rsid w:val="003B0329"/>
    <w:rsid w:val="00407B89"/>
    <w:rsid w:val="004179AA"/>
    <w:rsid w:val="0044283F"/>
    <w:rsid w:val="004528FE"/>
    <w:rsid w:val="00482591"/>
    <w:rsid w:val="004C0C69"/>
    <w:rsid w:val="004F3C89"/>
    <w:rsid w:val="0056078D"/>
    <w:rsid w:val="005A1838"/>
    <w:rsid w:val="005D7574"/>
    <w:rsid w:val="005E0C35"/>
    <w:rsid w:val="005E43A9"/>
    <w:rsid w:val="00643935"/>
    <w:rsid w:val="00687E26"/>
    <w:rsid w:val="006A3744"/>
    <w:rsid w:val="006A502D"/>
    <w:rsid w:val="006B1A9A"/>
    <w:rsid w:val="00711374"/>
    <w:rsid w:val="00731EF9"/>
    <w:rsid w:val="00732EE4"/>
    <w:rsid w:val="00782440"/>
    <w:rsid w:val="007A6154"/>
    <w:rsid w:val="00814DA0"/>
    <w:rsid w:val="00822406"/>
    <w:rsid w:val="008825F3"/>
    <w:rsid w:val="008A5754"/>
    <w:rsid w:val="00916116"/>
    <w:rsid w:val="0093570C"/>
    <w:rsid w:val="00980DC3"/>
    <w:rsid w:val="009D623E"/>
    <w:rsid w:val="009E013F"/>
    <w:rsid w:val="009F68FC"/>
    <w:rsid w:val="00A201CB"/>
    <w:rsid w:val="00A432A4"/>
    <w:rsid w:val="00A84008"/>
    <w:rsid w:val="00A95081"/>
    <w:rsid w:val="00AC0F95"/>
    <w:rsid w:val="00AF2BAD"/>
    <w:rsid w:val="00B06DD8"/>
    <w:rsid w:val="00B6564B"/>
    <w:rsid w:val="00C23641"/>
    <w:rsid w:val="00C3162C"/>
    <w:rsid w:val="00C419BD"/>
    <w:rsid w:val="00C94025"/>
    <w:rsid w:val="00CD5723"/>
    <w:rsid w:val="00CE5992"/>
    <w:rsid w:val="00CF0F86"/>
    <w:rsid w:val="00D01408"/>
    <w:rsid w:val="00D27FE4"/>
    <w:rsid w:val="00D853F8"/>
    <w:rsid w:val="00D87872"/>
    <w:rsid w:val="00E26155"/>
    <w:rsid w:val="00E83093"/>
    <w:rsid w:val="00E862E9"/>
    <w:rsid w:val="00E878E9"/>
    <w:rsid w:val="00EA7F90"/>
    <w:rsid w:val="00EE626F"/>
    <w:rsid w:val="00F03C62"/>
    <w:rsid w:val="00F043F0"/>
    <w:rsid w:val="00F44DA5"/>
    <w:rsid w:val="00F81BF6"/>
    <w:rsid w:val="00F90B3C"/>
    <w:rsid w:val="00FF4F0B"/>
    <w:rsid w:val="00FF688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415BC"/>
  <w15:docId w15:val="{20482961-6B51-4B3E-B499-6315A7AAF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style>
  <w:style w:type="paragraph" w:styleId="Nagwek2">
    <w:name w:val="heading 2"/>
    <w:basedOn w:val="Normalny"/>
    <w:next w:val="Normalny"/>
    <w:link w:val="Nagwek2Znak"/>
    <w:autoRedefine/>
    <w:uiPriority w:val="9"/>
    <w:unhideWhenUsed/>
    <w:qFormat/>
    <w:rsid w:val="00D810DA"/>
    <w:pPr>
      <w:keepNext/>
      <w:keepLines/>
      <w:spacing w:before="40" w:after="0"/>
      <w:outlineLvl w:val="1"/>
    </w:pPr>
    <w:rPr>
      <w:rFonts w:asciiTheme="majorHAnsi" w:eastAsiaTheme="majorEastAsia" w:hAnsiTheme="majorHAnsi" w:cstheme="majorBidi"/>
      <w:sz w:val="26"/>
      <w:szCs w:val="26"/>
    </w:rPr>
  </w:style>
  <w:style w:type="paragraph" w:styleId="Nagwek3">
    <w:name w:val="heading 3"/>
    <w:basedOn w:val="Normalny"/>
    <w:next w:val="Normalny"/>
    <w:link w:val="Nagwek3Znak"/>
    <w:autoRedefine/>
    <w:uiPriority w:val="9"/>
    <w:unhideWhenUsed/>
    <w:qFormat/>
    <w:rsid w:val="00D810DA"/>
    <w:pPr>
      <w:keepNext/>
      <w:keepLines/>
      <w:spacing w:before="40" w:after="0"/>
      <w:outlineLvl w:val="2"/>
    </w:pPr>
    <w:rPr>
      <w:rFonts w:asciiTheme="majorHAnsi" w:eastAsiaTheme="majorEastAsia" w:hAnsiTheme="majorHAnsi" w:cstheme="majorBidi"/>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qFormat/>
    <w:rsid w:val="00D810DA"/>
    <w:rPr>
      <w:rFonts w:asciiTheme="majorHAnsi" w:eastAsiaTheme="majorEastAsia" w:hAnsiTheme="majorHAnsi" w:cstheme="majorBidi"/>
      <w:sz w:val="26"/>
      <w:szCs w:val="26"/>
    </w:rPr>
  </w:style>
  <w:style w:type="character" w:customStyle="1" w:styleId="Nagwek3Znak">
    <w:name w:val="Nagłówek 3 Znak"/>
    <w:basedOn w:val="Domylnaczcionkaakapitu"/>
    <w:link w:val="Nagwek3"/>
    <w:uiPriority w:val="9"/>
    <w:qFormat/>
    <w:rsid w:val="00D810DA"/>
    <w:rPr>
      <w:rFonts w:asciiTheme="majorHAnsi" w:eastAsiaTheme="majorEastAsia" w:hAnsiTheme="majorHAnsi" w:cstheme="majorBidi"/>
      <w:sz w:val="24"/>
      <w:szCs w:val="24"/>
    </w:rPr>
  </w:style>
  <w:style w:type="character" w:customStyle="1" w:styleId="NagwekZnak">
    <w:name w:val="Nagłówek Znak"/>
    <w:basedOn w:val="Domylnaczcionkaakapitu"/>
    <w:link w:val="Nagwek"/>
    <w:uiPriority w:val="99"/>
    <w:qFormat/>
    <w:rsid w:val="00BB4A1B"/>
  </w:style>
  <w:style w:type="character" w:customStyle="1" w:styleId="StopkaZnak">
    <w:name w:val="Stopka Znak"/>
    <w:basedOn w:val="Domylnaczcionkaakapitu"/>
    <w:link w:val="Stopka"/>
    <w:uiPriority w:val="99"/>
    <w:qFormat/>
    <w:rsid w:val="00BB4A1B"/>
  </w:style>
  <w:style w:type="character" w:customStyle="1" w:styleId="TekstpodstawowyZnak">
    <w:name w:val="Tekst podstawowy Znak"/>
    <w:basedOn w:val="Domylnaczcionkaakapitu"/>
    <w:link w:val="Tekstpodstawowy"/>
    <w:uiPriority w:val="1"/>
    <w:qFormat/>
    <w:rsid w:val="00BB4A1B"/>
    <w:rPr>
      <w:rFonts w:ascii="Calibri" w:eastAsia="Calibri" w:hAnsi="Calibri" w:cs="Calibri"/>
      <w:b/>
      <w:bCs/>
      <w:kern w:val="0"/>
      <w14:ligatures w14:val="none"/>
    </w:rPr>
  </w:style>
  <w:style w:type="character" w:styleId="Odwoaniedokomentarza">
    <w:name w:val="annotation reference"/>
    <w:basedOn w:val="Domylnaczcionkaakapitu"/>
    <w:uiPriority w:val="99"/>
    <w:semiHidden/>
    <w:unhideWhenUsed/>
    <w:qFormat/>
    <w:rsid w:val="00BB4A1B"/>
    <w:rPr>
      <w:sz w:val="16"/>
      <w:szCs w:val="16"/>
    </w:rPr>
  </w:style>
  <w:style w:type="character" w:customStyle="1" w:styleId="TekstkomentarzaZnak">
    <w:name w:val="Tekst komentarza Znak"/>
    <w:basedOn w:val="Domylnaczcionkaakapitu"/>
    <w:link w:val="Tekstkomentarza"/>
    <w:uiPriority w:val="99"/>
    <w:qFormat/>
    <w:rsid w:val="00BB4A1B"/>
    <w:rPr>
      <w:rFonts w:ascii="Calibri" w:eastAsia="Calibri" w:hAnsi="Calibri" w:cs="Calibri"/>
      <w:kern w:val="0"/>
      <w:sz w:val="20"/>
      <w:szCs w:val="20"/>
      <w14:ligatures w14:val="none"/>
    </w:rPr>
  </w:style>
  <w:style w:type="character" w:customStyle="1" w:styleId="TematkomentarzaZnak">
    <w:name w:val="Temat komentarza Znak"/>
    <w:basedOn w:val="TekstkomentarzaZnak"/>
    <w:link w:val="Tematkomentarza"/>
    <w:uiPriority w:val="99"/>
    <w:semiHidden/>
    <w:qFormat/>
    <w:rsid w:val="001927B9"/>
    <w:rPr>
      <w:rFonts w:ascii="Calibri" w:eastAsia="Calibri" w:hAnsi="Calibri" w:cs="Calibri"/>
      <w:b/>
      <w:bCs/>
      <w:kern w:val="0"/>
      <w:sz w:val="20"/>
      <w:szCs w:val="20"/>
      <w14:ligatures w14:val="none"/>
    </w:rPr>
  </w:style>
  <w:style w:type="character" w:styleId="Tekstzastpczy">
    <w:name w:val="Placeholder Text"/>
    <w:basedOn w:val="Domylnaczcionkaakapitu"/>
    <w:uiPriority w:val="99"/>
    <w:semiHidden/>
    <w:qFormat/>
    <w:rsid w:val="00AC4094"/>
    <w:rPr>
      <w:color w:val="666666"/>
    </w:rPr>
  </w:style>
  <w:style w:type="character" w:customStyle="1" w:styleId="TekstprzypisukocowegoZnak">
    <w:name w:val="Tekst przypisu końcowego Znak"/>
    <w:basedOn w:val="Domylnaczcionkaakapitu"/>
    <w:link w:val="Tekstprzypisukocowego"/>
    <w:uiPriority w:val="99"/>
    <w:semiHidden/>
    <w:qFormat/>
    <w:rsid w:val="0097790F"/>
    <w:rPr>
      <w:sz w:val="20"/>
      <w:szCs w:val="20"/>
    </w:rPr>
  </w:style>
  <w:style w:type="character" w:customStyle="1" w:styleId="EndnoteCharactersuser">
    <w:name w:val="Endnote Characters (user)"/>
    <w:basedOn w:val="Domylnaczcionkaakapitu"/>
    <w:uiPriority w:val="99"/>
    <w:semiHidden/>
    <w:unhideWhenUsed/>
    <w:qFormat/>
    <w:rsid w:val="0097790F"/>
    <w:rPr>
      <w:vertAlign w:val="superscript"/>
    </w:rPr>
  </w:style>
  <w:style w:type="character" w:customStyle="1" w:styleId="EndnoteCharacters">
    <w:name w:val="Endnote Characters"/>
    <w:qFormat/>
    <w:rPr>
      <w:vertAlign w:val="superscript"/>
    </w:rPr>
  </w:style>
  <w:style w:type="character" w:styleId="Odwoanieprzypisukocowego">
    <w:name w:val="endnote reference"/>
    <w:rPr>
      <w:vertAlign w:val="superscript"/>
    </w:rPr>
  </w:style>
  <w:style w:type="character" w:styleId="Hipercze">
    <w:name w:val="Hyperlink"/>
    <w:basedOn w:val="Domylnaczcionkaakapitu"/>
    <w:uiPriority w:val="99"/>
    <w:unhideWhenUsed/>
    <w:rsid w:val="000C4583"/>
    <w:rPr>
      <w:color w:val="0563C1" w:themeColor="hyperlink"/>
      <w:u w:val="single"/>
    </w:rPr>
  </w:style>
  <w:style w:type="character" w:styleId="Nierozpoznanawzmianka">
    <w:name w:val="Unresolved Mention"/>
    <w:basedOn w:val="Domylnaczcionkaakapitu"/>
    <w:uiPriority w:val="99"/>
    <w:semiHidden/>
    <w:unhideWhenUsed/>
    <w:qFormat/>
    <w:rsid w:val="000C4583"/>
    <w:rPr>
      <w:color w:val="605E5C"/>
      <w:shd w:val="clear" w:color="auto" w:fill="E1DFDD"/>
    </w:rPr>
  </w:style>
  <w:style w:type="character" w:customStyle="1" w:styleId="Bulletsuser">
    <w:name w:val="Bullets (user)"/>
    <w:qFormat/>
    <w:rPr>
      <w:rFonts w:ascii="OpenSymbol" w:eastAsia="OpenSymbol" w:hAnsi="OpenSymbol" w:cs="OpenSymbol"/>
    </w:rPr>
  </w:style>
  <w:style w:type="paragraph" w:customStyle="1" w:styleId="Heading">
    <w:name w:val="Heading"/>
    <w:basedOn w:val="Normalny"/>
    <w:next w:val="Tekstpodstawowy"/>
    <w:qFormat/>
    <w:pPr>
      <w:keepNext/>
      <w:spacing w:before="240" w:after="120"/>
    </w:pPr>
    <w:rPr>
      <w:rFonts w:ascii="Liberation Sans" w:eastAsia="Arial Unicode MS" w:hAnsi="Liberation Sans" w:cs="Arial Unicode MS"/>
      <w:sz w:val="28"/>
      <w:szCs w:val="28"/>
    </w:rPr>
  </w:style>
  <w:style w:type="paragraph" w:styleId="Tekstpodstawowy">
    <w:name w:val="Body Text"/>
    <w:basedOn w:val="Normalny"/>
    <w:link w:val="TekstpodstawowyZnak"/>
    <w:uiPriority w:val="1"/>
    <w:qFormat/>
    <w:rsid w:val="00BB4A1B"/>
    <w:pPr>
      <w:widowControl w:val="0"/>
      <w:spacing w:after="0" w:line="240" w:lineRule="auto"/>
    </w:pPr>
    <w:rPr>
      <w:rFonts w:ascii="Calibri" w:eastAsia="Calibri" w:hAnsi="Calibri" w:cs="Calibri"/>
      <w:b/>
      <w:bCs/>
      <w:kern w:val="0"/>
      <w14:ligatures w14:val="none"/>
    </w:rPr>
  </w:style>
  <w:style w:type="paragraph" w:styleId="Lista">
    <w:name w:val="List"/>
    <w:basedOn w:val="Tekstpodstawowy"/>
    <w:rPr>
      <w:rFonts w:cs="Arial Unicode MS"/>
    </w:rPr>
  </w:style>
  <w:style w:type="paragraph" w:styleId="Legenda">
    <w:name w:val="caption"/>
    <w:basedOn w:val="Normalny"/>
    <w:qFormat/>
    <w:pPr>
      <w:suppressLineNumbers/>
      <w:spacing w:before="120" w:after="120"/>
    </w:pPr>
    <w:rPr>
      <w:rFonts w:cs="Arial Unicode MS"/>
      <w:i/>
      <w:iCs/>
      <w:sz w:val="24"/>
      <w:szCs w:val="24"/>
    </w:rPr>
  </w:style>
  <w:style w:type="paragraph" w:customStyle="1" w:styleId="Index">
    <w:name w:val="Index"/>
    <w:basedOn w:val="Normalny"/>
    <w:qFormat/>
    <w:pPr>
      <w:suppressLineNumbers/>
    </w:pPr>
    <w:rPr>
      <w:rFonts w:cs="Arial Unicode MS"/>
    </w:rPr>
  </w:style>
  <w:style w:type="paragraph" w:styleId="Bezodstpw">
    <w:name w:val="No Spacing"/>
    <w:autoRedefine/>
    <w:uiPriority w:val="1"/>
    <w:qFormat/>
    <w:rsid w:val="00D810DA"/>
  </w:style>
  <w:style w:type="paragraph" w:customStyle="1" w:styleId="HeaderandFooter">
    <w:name w:val="Header and Footer"/>
    <w:basedOn w:val="Normalny"/>
    <w:qFormat/>
  </w:style>
  <w:style w:type="paragraph" w:styleId="Nagwek">
    <w:name w:val="header"/>
    <w:basedOn w:val="Normalny"/>
    <w:link w:val="NagwekZnak"/>
    <w:uiPriority w:val="99"/>
    <w:unhideWhenUsed/>
    <w:rsid w:val="00BB4A1B"/>
    <w:pPr>
      <w:tabs>
        <w:tab w:val="center" w:pos="4536"/>
        <w:tab w:val="right" w:pos="9072"/>
      </w:tabs>
      <w:spacing w:after="0" w:line="240" w:lineRule="auto"/>
    </w:pPr>
  </w:style>
  <w:style w:type="paragraph" w:styleId="Stopka">
    <w:name w:val="footer"/>
    <w:basedOn w:val="Normalny"/>
    <w:link w:val="StopkaZnak"/>
    <w:uiPriority w:val="99"/>
    <w:unhideWhenUsed/>
    <w:rsid w:val="00BB4A1B"/>
    <w:pPr>
      <w:tabs>
        <w:tab w:val="center" w:pos="4536"/>
        <w:tab w:val="right" w:pos="9072"/>
      </w:tabs>
      <w:spacing w:after="0" w:line="240" w:lineRule="auto"/>
    </w:pPr>
  </w:style>
  <w:style w:type="paragraph" w:customStyle="1" w:styleId="TableParagraph">
    <w:name w:val="Table Paragraph"/>
    <w:basedOn w:val="Normalny"/>
    <w:qFormat/>
    <w:rsid w:val="00BB4A1B"/>
    <w:pPr>
      <w:widowControl w:val="0"/>
      <w:spacing w:after="0" w:line="240" w:lineRule="auto"/>
      <w:ind w:left="468"/>
    </w:pPr>
    <w:rPr>
      <w:rFonts w:ascii="Calibri" w:eastAsia="Calibri" w:hAnsi="Calibri" w:cs="Calibri"/>
      <w:kern w:val="0"/>
      <w14:ligatures w14:val="none"/>
    </w:rPr>
  </w:style>
  <w:style w:type="paragraph" w:styleId="Tekstkomentarza">
    <w:name w:val="annotation text"/>
    <w:basedOn w:val="Normalny"/>
    <w:link w:val="TekstkomentarzaZnak"/>
    <w:uiPriority w:val="99"/>
    <w:unhideWhenUsed/>
    <w:rsid w:val="00BB4A1B"/>
    <w:pPr>
      <w:widowControl w:val="0"/>
      <w:spacing w:after="0" w:line="240" w:lineRule="auto"/>
    </w:pPr>
    <w:rPr>
      <w:rFonts w:ascii="Calibri" w:eastAsia="Calibri" w:hAnsi="Calibri" w:cs="Calibri"/>
      <w:kern w:val="0"/>
      <w:sz w:val="20"/>
      <w:szCs w:val="20"/>
      <w14:ligatures w14:val="none"/>
    </w:rPr>
  </w:style>
  <w:style w:type="paragraph" w:styleId="Akapitzlist">
    <w:name w:val="List Paragraph"/>
    <w:basedOn w:val="Normalny"/>
    <w:uiPriority w:val="34"/>
    <w:qFormat/>
    <w:rsid w:val="00BB4A1B"/>
    <w:pPr>
      <w:ind w:left="720"/>
      <w:contextualSpacing/>
    </w:pPr>
  </w:style>
  <w:style w:type="paragraph" w:styleId="Tematkomentarza">
    <w:name w:val="annotation subject"/>
    <w:basedOn w:val="Tekstkomentarza"/>
    <w:next w:val="Tekstkomentarza"/>
    <w:link w:val="TematkomentarzaZnak"/>
    <w:uiPriority w:val="99"/>
    <w:semiHidden/>
    <w:unhideWhenUsed/>
    <w:qFormat/>
    <w:rsid w:val="001927B9"/>
    <w:pPr>
      <w:widowControl/>
      <w:spacing w:after="160"/>
    </w:pPr>
    <w:rPr>
      <w:rFonts w:asciiTheme="minorHAnsi" w:eastAsiaTheme="minorHAnsi" w:hAnsiTheme="minorHAnsi" w:cstheme="minorBidi"/>
      <w:b/>
      <w:bCs/>
      <w:kern w:val="2"/>
      <w14:ligatures w14:val="standardContextual"/>
    </w:rPr>
  </w:style>
  <w:style w:type="paragraph" w:styleId="Tekstprzypisukocowego">
    <w:name w:val="endnote text"/>
    <w:basedOn w:val="Normalny"/>
    <w:link w:val="TekstprzypisukocowegoZnak"/>
    <w:uiPriority w:val="99"/>
    <w:semiHidden/>
    <w:unhideWhenUsed/>
    <w:rsid w:val="0097790F"/>
    <w:pPr>
      <w:spacing w:after="0" w:line="240" w:lineRule="auto"/>
    </w:pPr>
    <w:rPr>
      <w:sz w:val="20"/>
      <w:szCs w:val="20"/>
    </w:rPr>
  </w:style>
  <w:style w:type="paragraph" w:styleId="Poprawka">
    <w:name w:val="Revision"/>
    <w:uiPriority w:val="99"/>
    <w:semiHidden/>
    <w:qFormat/>
    <w:rsid w:val="00FC052D"/>
  </w:style>
  <w:style w:type="paragraph" w:customStyle="1" w:styleId="Comment">
    <w:name w:val="Comment"/>
    <w:basedOn w:val="Normalny"/>
    <w:qFormat/>
    <w:pPr>
      <w:spacing w:before="56" w:after="0" w:line="240" w:lineRule="auto"/>
      <w:ind w:left="57" w:right="57"/>
    </w:pPr>
    <w:rPr>
      <w:sz w:val="20"/>
      <w:szCs w:val="20"/>
    </w:rPr>
  </w:style>
  <w:style w:type="table" w:styleId="Tabela-Siatka">
    <w:name w:val="Table Grid"/>
    <w:basedOn w:val="Standardowy"/>
    <w:uiPriority w:val="39"/>
    <w:rsid w:val="00BB4A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7646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adjasek@kebella.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padjasek@kebella.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5E5C6-5347-4AFF-BFD6-4AA104013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3610</Words>
  <Characters>21660</Characters>
  <Application>Microsoft Office Word</Application>
  <DocSecurity>0</DocSecurity>
  <Lines>180</Lines>
  <Paragraphs>50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J</dc:creator>
  <dc:description/>
  <cp:lastModifiedBy>Wiktoria Brulińska</cp:lastModifiedBy>
  <cp:revision>14</cp:revision>
  <cp:lastPrinted>2025-05-09T07:53:00Z</cp:lastPrinted>
  <dcterms:created xsi:type="dcterms:W3CDTF">2025-06-09T08:59:00Z</dcterms:created>
  <dcterms:modified xsi:type="dcterms:W3CDTF">2025-06-18T08:39:00Z</dcterms:modified>
  <dc:language>en-GB</dc:language>
</cp:coreProperties>
</file>