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354DDC" w14:textId="0A8E01C9" w:rsidR="00202394" w:rsidRDefault="00202394">
      <w:pPr>
        <w:pStyle w:val="Nagwek1"/>
        <w:spacing w:before="0"/>
        <w:jc w:val="center"/>
        <w:rPr>
          <w:rFonts w:asciiTheme="minorHAnsi" w:eastAsia="Calibri" w:hAnsiTheme="minorHAnsi" w:cstheme="minorHAnsi"/>
          <w:sz w:val="22"/>
          <w:szCs w:val="22"/>
        </w:rPr>
      </w:pPr>
    </w:p>
    <w:p w14:paraId="0E02AFEF" w14:textId="77777777" w:rsidR="00202394" w:rsidRDefault="00202394">
      <w:pPr>
        <w:pStyle w:val="Nagwek1"/>
        <w:spacing w:before="0"/>
        <w:jc w:val="center"/>
        <w:rPr>
          <w:rFonts w:asciiTheme="minorHAnsi" w:eastAsia="Calibri" w:hAnsiTheme="minorHAnsi" w:cstheme="minorHAnsi"/>
          <w:sz w:val="22"/>
          <w:szCs w:val="22"/>
        </w:rPr>
      </w:pPr>
    </w:p>
    <w:p w14:paraId="237DA9D2" w14:textId="0BA64699" w:rsidR="00132D68" w:rsidRPr="00EC0A04" w:rsidRDefault="00A6588D">
      <w:pPr>
        <w:pStyle w:val="Nagwek1"/>
        <w:spacing w:before="0"/>
        <w:jc w:val="center"/>
        <w:rPr>
          <w:rFonts w:asciiTheme="minorHAnsi" w:eastAsia="Calibri" w:hAnsiTheme="minorHAnsi" w:cstheme="minorHAnsi"/>
          <w:b w:val="0"/>
          <w:bCs/>
          <w:sz w:val="22"/>
          <w:szCs w:val="22"/>
        </w:rPr>
      </w:pPr>
      <w:r w:rsidRPr="00EC0A04">
        <w:rPr>
          <w:rFonts w:asciiTheme="minorHAnsi" w:eastAsia="Calibri" w:hAnsiTheme="minorHAnsi" w:cstheme="minorHAnsi"/>
          <w:sz w:val="22"/>
          <w:szCs w:val="22"/>
        </w:rPr>
        <w:t>ZAPYTANIE OFERTOWE NR</w:t>
      </w:r>
      <w:r w:rsidRPr="00EC0A04">
        <w:rPr>
          <w:rFonts w:asciiTheme="minorHAnsi" w:eastAsia="Calibri" w:hAnsiTheme="minorHAnsi" w:cstheme="minorHAnsi"/>
          <w:b w:val="0"/>
          <w:sz w:val="22"/>
          <w:szCs w:val="22"/>
        </w:rPr>
        <w:t xml:space="preserve"> </w:t>
      </w:r>
      <w:r w:rsidR="003A45B9" w:rsidRPr="00EC0A04">
        <w:rPr>
          <w:rFonts w:asciiTheme="minorHAnsi" w:eastAsia="Calibri" w:hAnsiTheme="minorHAnsi" w:cstheme="minorHAnsi"/>
          <w:sz w:val="22"/>
          <w:szCs w:val="22"/>
        </w:rPr>
        <w:t>4</w:t>
      </w:r>
      <w:r w:rsidRPr="00EC0A04">
        <w:rPr>
          <w:rFonts w:asciiTheme="minorHAnsi" w:eastAsia="Calibri" w:hAnsiTheme="minorHAnsi" w:cstheme="minorHAnsi"/>
          <w:sz w:val="22"/>
          <w:szCs w:val="22"/>
        </w:rPr>
        <w:t>/</w:t>
      </w:r>
      <w:r w:rsidR="002D0877" w:rsidRPr="00EC0A04">
        <w:rPr>
          <w:rFonts w:ascii="Times New Roman" w:eastAsia="Times New Roman" w:hAnsi="Times New Roman" w:cs="Times New Roman"/>
          <w:b w:val="0"/>
          <w:color w:val="00000A"/>
          <w:sz w:val="20"/>
          <w:szCs w:val="20"/>
        </w:rPr>
        <w:t xml:space="preserve"> </w:t>
      </w:r>
      <w:r w:rsidR="002D0877" w:rsidRPr="00EC0A04">
        <w:rPr>
          <w:rFonts w:asciiTheme="minorHAnsi" w:eastAsia="Calibri" w:hAnsiTheme="minorHAnsi" w:cstheme="minorHAnsi"/>
          <w:sz w:val="22"/>
          <w:szCs w:val="22"/>
        </w:rPr>
        <w:t>FENG/2025</w:t>
      </w:r>
      <w:r w:rsidR="00B570F5" w:rsidRPr="00EC0A04">
        <w:rPr>
          <w:rFonts w:asciiTheme="minorHAnsi" w:eastAsia="Calibri" w:hAnsiTheme="minorHAnsi" w:cstheme="minorHAnsi"/>
          <w:sz w:val="22"/>
          <w:szCs w:val="22"/>
        </w:rPr>
        <w:t>/</w:t>
      </w:r>
      <w:r w:rsidR="00B570F5" w:rsidRPr="00EC0A04">
        <w:rPr>
          <w:rFonts w:ascii="Calibri" w:eastAsia="Calibri" w:hAnsi="Calibri" w:cs="Calibri"/>
          <w:b w:val="0"/>
          <w:bCs/>
          <w:sz w:val="22"/>
          <w:szCs w:val="22"/>
        </w:rPr>
        <w:t xml:space="preserve"> </w:t>
      </w:r>
      <w:r w:rsidR="003A45B9" w:rsidRPr="00EC0A04">
        <w:rPr>
          <w:rFonts w:ascii="Calibri" w:eastAsia="Calibri" w:hAnsi="Calibri" w:cs="Calibri"/>
          <w:sz w:val="22"/>
          <w:szCs w:val="22"/>
        </w:rPr>
        <w:t>Artysta techniczny, specjalista od tworzenia materiałów</w:t>
      </w:r>
    </w:p>
    <w:p w14:paraId="237DA9D3" w14:textId="77777777" w:rsidR="00132D68" w:rsidRPr="00EC0A04" w:rsidRDefault="00132D68">
      <w:pPr>
        <w:pBdr>
          <w:top w:val="nil"/>
          <w:left w:val="nil"/>
          <w:bottom w:val="nil"/>
          <w:right w:val="nil"/>
          <w:between w:val="nil"/>
        </w:pBdr>
        <w:rPr>
          <w:rFonts w:asciiTheme="minorHAnsi" w:eastAsia="Calibri" w:hAnsiTheme="minorHAnsi" w:cstheme="minorHAnsi"/>
          <w:color w:val="000000"/>
          <w:sz w:val="22"/>
          <w:szCs w:val="22"/>
        </w:rPr>
      </w:pPr>
    </w:p>
    <w:p w14:paraId="11427B95" w14:textId="3F1BFE88" w:rsidR="00D27A2A" w:rsidRPr="00EC0A04" w:rsidRDefault="00A6588D" w:rsidP="00D27A2A">
      <w:pPr>
        <w:jc w:val="center"/>
        <w:rPr>
          <w:rFonts w:asciiTheme="minorHAnsi" w:hAnsiTheme="minorHAnsi" w:cstheme="minorHAnsi"/>
          <w:b/>
          <w:color w:val="000000" w:themeColor="text1"/>
          <w:sz w:val="22"/>
          <w:szCs w:val="22"/>
        </w:rPr>
      </w:pPr>
      <w:r w:rsidRPr="00EC0A04">
        <w:rPr>
          <w:rFonts w:asciiTheme="minorHAnsi" w:eastAsia="Calibri" w:hAnsiTheme="minorHAnsi" w:cstheme="minorHAnsi"/>
          <w:b/>
          <w:color w:val="000000" w:themeColor="text1"/>
          <w:sz w:val="22"/>
          <w:szCs w:val="22"/>
        </w:rPr>
        <w:t>W związku z realizacją projektu pn. „</w:t>
      </w:r>
      <w:r w:rsidR="008D67A5" w:rsidRPr="00EC0A04">
        <w:rPr>
          <w:rFonts w:asciiTheme="minorHAnsi" w:eastAsia="Calibri" w:hAnsiTheme="minorHAnsi" w:cstheme="minorHAnsi"/>
          <w:b/>
          <w:color w:val="000000" w:themeColor="text1"/>
          <w:sz w:val="22"/>
          <w:szCs w:val="22"/>
        </w:rPr>
        <w:t>Projekt DUST - opracowanie narzędzi i procesów produkcyjnych, które pozwolą na tworzenie gier wideo o tematyce jazdy terenowej z wykorzystaniem silnika Unreal Engine 5</w:t>
      </w:r>
      <w:r w:rsidRPr="00EC0A04">
        <w:rPr>
          <w:rFonts w:asciiTheme="minorHAnsi" w:eastAsia="Calibri" w:hAnsiTheme="minorHAnsi" w:cstheme="minorHAnsi"/>
          <w:b/>
          <w:color w:val="000000" w:themeColor="text1"/>
          <w:sz w:val="22"/>
          <w:szCs w:val="22"/>
        </w:rPr>
        <w:t>”</w:t>
      </w:r>
      <w:r w:rsidR="00DD128E" w:rsidRPr="00EC0A04">
        <w:rPr>
          <w:rFonts w:asciiTheme="minorHAnsi" w:eastAsia="Calibri" w:hAnsiTheme="minorHAnsi" w:cstheme="minorHAnsi"/>
          <w:b/>
          <w:color w:val="000000" w:themeColor="text1"/>
          <w:sz w:val="22"/>
          <w:szCs w:val="22"/>
        </w:rPr>
        <w:t xml:space="preserve"> </w:t>
      </w:r>
      <w:r w:rsidRPr="00EC0A04">
        <w:rPr>
          <w:rFonts w:asciiTheme="minorHAnsi" w:eastAsia="Calibri" w:hAnsiTheme="minorHAnsi" w:cstheme="minorHAnsi"/>
          <w:b/>
          <w:color w:val="000000" w:themeColor="text1"/>
          <w:sz w:val="22"/>
          <w:szCs w:val="22"/>
        </w:rPr>
        <w:t xml:space="preserve">współfinansowanego w ramach </w:t>
      </w:r>
      <w:r w:rsidR="001E3037" w:rsidRPr="00EC0A04">
        <w:rPr>
          <w:rFonts w:asciiTheme="minorHAnsi" w:hAnsiTheme="minorHAnsi" w:cstheme="minorHAnsi"/>
          <w:b/>
          <w:color w:val="000000" w:themeColor="text1"/>
          <w:sz w:val="22"/>
          <w:szCs w:val="22"/>
        </w:rPr>
        <w:t>Programu</w:t>
      </w:r>
      <w:r w:rsidR="00D27A2A" w:rsidRPr="00EC0A04">
        <w:rPr>
          <w:rFonts w:asciiTheme="minorHAnsi" w:hAnsiTheme="minorHAnsi" w:cstheme="minorHAnsi"/>
          <w:b/>
          <w:color w:val="000000" w:themeColor="text1"/>
          <w:sz w:val="22"/>
          <w:szCs w:val="22"/>
        </w:rPr>
        <w:t xml:space="preserve"> Fundusze Europejskie dla Nowoczesnej Gospodarki 2021–2027 Priorytetu I: Fundusze Europejskie dla Nowoczesnej Gospodarki, na podstawie umowy o dofinansowanie </w:t>
      </w:r>
    </w:p>
    <w:p w14:paraId="0B815A16" w14:textId="5D6BF27D" w:rsidR="001E3037" w:rsidRPr="00EC0A04" w:rsidRDefault="00D27A2A" w:rsidP="00D27A2A">
      <w:pPr>
        <w:jc w:val="center"/>
        <w:rPr>
          <w:rFonts w:asciiTheme="minorHAnsi" w:eastAsia="Calibri" w:hAnsiTheme="minorHAnsi" w:cstheme="minorHAnsi"/>
          <w:b/>
          <w:color w:val="000000" w:themeColor="text1"/>
          <w:sz w:val="22"/>
          <w:szCs w:val="22"/>
        </w:rPr>
      </w:pPr>
      <w:r w:rsidRPr="00EC0A04">
        <w:rPr>
          <w:rFonts w:asciiTheme="minorHAnsi" w:hAnsiTheme="minorHAnsi" w:cstheme="minorHAnsi"/>
          <w:b/>
          <w:color w:val="000000" w:themeColor="text1"/>
          <w:sz w:val="22"/>
          <w:szCs w:val="22"/>
        </w:rPr>
        <w:t>nr FENG.01.01-IP.02-3931/23,</w:t>
      </w:r>
    </w:p>
    <w:p w14:paraId="237DA9D4" w14:textId="31CD6CFC" w:rsidR="00132D68" w:rsidRPr="005F14C3" w:rsidRDefault="00A6588D" w:rsidP="00D27A2A">
      <w:pPr>
        <w:jc w:val="center"/>
        <w:rPr>
          <w:rFonts w:asciiTheme="minorHAnsi" w:eastAsia="Calibri" w:hAnsiTheme="minorHAnsi" w:cstheme="minorHAnsi"/>
          <w:b/>
          <w:color w:val="000000" w:themeColor="text1"/>
          <w:sz w:val="22"/>
          <w:szCs w:val="22"/>
        </w:rPr>
      </w:pPr>
      <w:r w:rsidRPr="00EC0A04">
        <w:rPr>
          <w:rFonts w:asciiTheme="minorHAnsi" w:eastAsia="Calibri" w:hAnsiTheme="minorHAnsi" w:cstheme="minorHAnsi"/>
          <w:b/>
          <w:color w:val="000000" w:themeColor="text1"/>
          <w:sz w:val="22"/>
          <w:szCs w:val="22"/>
        </w:rPr>
        <w:t>ogłasza nabór ofert na stanowiska badawcze w ramach projektu</w:t>
      </w:r>
      <w:r w:rsidR="005D26FA" w:rsidRPr="00EC0A04">
        <w:rPr>
          <w:rFonts w:asciiTheme="minorHAnsi" w:eastAsia="Calibri" w:hAnsiTheme="minorHAnsi" w:cstheme="minorHAnsi"/>
          <w:b/>
          <w:color w:val="000000" w:themeColor="text1"/>
          <w:sz w:val="22"/>
          <w:szCs w:val="22"/>
        </w:rPr>
        <w:t>.</w:t>
      </w:r>
    </w:p>
    <w:p w14:paraId="237DA9D5" w14:textId="77777777" w:rsidR="00132D68" w:rsidRDefault="00A6588D">
      <w:pPr>
        <w:rPr>
          <w:rFonts w:ascii="Calibri" w:eastAsia="Calibri" w:hAnsi="Calibri" w:cs="Calibri"/>
          <w:b/>
          <w:sz w:val="22"/>
          <w:szCs w:val="22"/>
        </w:rPr>
      </w:pPr>
      <w:r>
        <w:rPr>
          <w:rFonts w:ascii="Calibri" w:eastAsia="Calibri" w:hAnsi="Calibri" w:cs="Calibri"/>
          <w:b/>
          <w:sz w:val="22"/>
          <w:szCs w:val="22"/>
        </w:rPr>
        <w:t xml:space="preserve"> </w:t>
      </w:r>
    </w:p>
    <w:tbl>
      <w:tblPr>
        <w:tblStyle w:val="a4"/>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6977"/>
      </w:tblGrid>
      <w:tr w:rsidR="00132D68" w14:paraId="237DA9D7" w14:textId="77777777">
        <w:tc>
          <w:tcPr>
            <w:tcW w:w="9212" w:type="dxa"/>
            <w:gridSpan w:val="2"/>
            <w:shd w:val="clear" w:color="auto" w:fill="D9D9D9"/>
          </w:tcPr>
          <w:p w14:paraId="237DA9D6" w14:textId="77777777" w:rsidR="00132D68" w:rsidRDefault="00A6588D">
            <w:pPr>
              <w:jc w:val="center"/>
              <w:rPr>
                <w:rFonts w:ascii="Calibri" w:eastAsia="Calibri" w:hAnsi="Calibri" w:cs="Calibri"/>
                <w:b/>
                <w:sz w:val="22"/>
                <w:szCs w:val="22"/>
              </w:rPr>
            </w:pPr>
            <w:r>
              <w:rPr>
                <w:rFonts w:ascii="Calibri" w:eastAsia="Calibri" w:hAnsi="Calibri" w:cs="Calibri"/>
                <w:b/>
                <w:sz w:val="21"/>
                <w:szCs w:val="22"/>
              </w:rPr>
              <w:t>INFORMACJE O OGŁOSZENIU</w:t>
            </w:r>
          </w:p>
        </w:tc>
      </w:tr>
      <w:tr w:rsidR="00132D68" w14:paraId="237DA9DD" w14:textId="77777777">
        <w:tc>
          <w:tcPr>
            <w:tcW w:w="2235" w:type="dxa"/>
            <w:shd w:val="clear" w:color="auto" w:fill="D9D9D9"/>
          </w:tcPr>
          <w:p w14:paraId="237DA9D8" w14:textId="77777777" w:rsidR="00132D68" w:rsidRDefault="00132D68">
            <w:pPr>
              <w:pBdr>
                <w:top w:val="nil"/>
                <w:left w:val="nil"/>
                <w:bottom w:val="nil"/>
                <w:right w:val="nil"/>
                <w:between w:val="nil"/>
              </w:pBdr>
              <w:rPr>
                <w:rFonts w:ascii="Calibri" w:eastAsia="Calibri" w:hAnsi="Calibri" w:cs="Calibri"/>
                <w:color w:val="000000"/>
                <w:sz w:val="22"/>
                <w:szCs w:val="22"/>
              </w:rPr>
            </w:pPr>
          </w:p>
          <w:p w14:paraId="237DA9D9" w14:textId="77777777" w:rsidR="00132D68" w:rsidRDefault="00A6588D">
            <w:pPr>
              <w:pStyle w:val="Nagwek3"/>
              <w:spacing w:before="0" w:after="0"/>
              <w:rPr>
                <w:rFonts w:ascii="Calibri" w:eastAsia="Calibri" w:hAnsi="Calibri" w:cs="Calibri"/>
                <w:sz w:val="22"/>
                <w:szCs w:val="22"/>
              </w:rPr>
            </w:pPr>
            <w:r>
              <w:rPr>
                <w:rFonts w:ascii="Calibri" w:eastAsia="Calibri" w:hAnsi="Calibri" w:cs="Calibri"/>
                <w:sz w:val="21"/>
                <w:szCs w:val="22"/>
              </w:rPr>
              <w:t>Tytuł zamówienia:</w:t>
            </w:r>
          </w:p>
        </w:tc>
        <w:tc>
          <w:tcPr>
            <w:tcW w:w="6977" w:type="dxa"/>
          </w:tcPr>
          <w:p w14:paraId="237DA9DA" w14:textId="688D33D6" w:rsidR="00132D68" w:rsidRDefault="00A6588D" w:rsidP="00960C5F">
            <w:pPr>
              <w:pStyle w:val="Nagwek1"/>
              <w:spacing w:before="0"/>
              <w:jc w:val="center"/>
              <w:rPr>
                <w:rFonts w:ascii="Calibri" w:eastAsia="Calibri" w:hAnsi="Calibri" w:cs="Calibri"/>
                <w:sz w:val="22"/>
                <w:szCs w:val="22"/>
              </w:rPr>
            </w:pPr>
            <w:r>
              <w:rPr>
                <w:rFonts w:ascii="Calibri" w:eastAsia="Calibri" w:hAnsi="Calibri" w:cs="Calibri"/>
                <w:sz w:val="21"/>
                <w:szCs w:val="22"/>
              </w:rPr>
              <w:t>ZAPYTANIE OFERTOWE NR</w:t>
            </w:r>
            <w:r>
              <w:rPr>
                <w:rFonts w:ascii="Calibri" w:eastAsia="Calibri" w:hAnsi="Calibri" w:cs="Calibri"/>
                <w:b w:val="0"/>
                <w:sz w:val="21"/>
                <w:szCs w:val="22"/>
              </w:rPr>
              <w:t xml:space="preserve"> </w:t>
            </w:r>
            <w:r w:rsidR="003A45B9">
              <w:rPr>
                <w:rFonts w:ascii="Calibri" w:eastAsia="Calibri" w:hAnsi="Calibri" w:cs="Calibri"/>
                <w:sz w:val="21"/>
                <w:szCs w:val="22"/>
              </w:rPr>
              <w:t>4</w:t>
            </w:r>
            <w:r w:rsidR="001E3037">
              <w:rPr>
                <w:rFonts w:ascii="Calibri" w:eastAsia="Calibri" w:hAnsi="Calibri" w:cs="Calibri"/>
                <w:sz w:val="21"/>
                <w:szCs w:val="22"/>
              </w:rPr>
              <w:t>/</w:t>
            </w:r>
            <w:r w:rsidR="00B941C9" w:rsidRPr="002D0877">
              <w:rPr>
                <w:rFonts w:asciiTheme="minorHAnsi" w:eastAsia="Calibri" w:hAnsiTheme="minorHAnsi" w:cstheme="minorHAnsi"/>
                <w:sz w:val="22"/>
                <w:szCs w:val="22"/>
              </w:rPr>
              <w:t xml:space="preserve"> FENG</w:t>
            </w:r>
          </w:p>
          <w:p w14:paraId="237DA9DC" w14:textId="037DD253" w:rsidR="00132D68" w:rsidRPr="001E3037" w:rsidRDefault="00A6588D" w:rsidP="000774C8">
            <w:pPr>
              <w:jc w:val="both"/>
              <w:rPr>
                <w:rFonts w:ascii="Calibri" w:eastAsia="Calibri" w:hAnsi="Calibri" w:cs="Calibri"/>
                <w:sz w:val="22"/>
                <w:szCs w:val="22"/>
              </w:rPr>
            </w:pPr>
            <w:r w:rsidRPr="00EC0A04">
              <w:rPr>
                <w:rFonts w:ascii="Calibri" w:eastAsia="Calibri" w:hAnsi="Calibri" w:cs="Calibri"/>
                <w:sz w:val="21"/>
                <w:szCs w:val="22"/>
              </w:rPr>
              <w:t>Nabór  ofert na wykonanie  prac badawczo - rozwojowych w ramach projektu pn.</w:t>
            </w:r>
            <w:r w:rsidR="000774C8" w:rsidRPr="00EC0A04">
              <w:rPr>
                <w:rFonts w:ascii="Calibri" w:eastAsia="Calibri" w:hAnsi="Calibri" w:cs="Calibri"/>
                <w:sz w:val="21"/>
                <w:szCs w:val="22"/>
              </w:rPr>
              <w:t xml:space="preserve"> </w:t>
            </w:r>
            <w:r w:rsidR="000774C8" w:rsidRPr="00EC0A04">
              <w:rPr>
                <w:rFonts w:asciiTheme="minorHAnsi" w:eastAsia="Calibri" w:hAnsiTheme="minorHAnsi" w:cstheme="minorHAnsi"/>
                <w:bCs/>
                <w:color w:val="000000" w:themeColor="text1"/>
                <w:sz w:val="21"/>
                <w:szCs w:val="22"/>
              </w:rPr>
              <w:t>„Projekt DUST - opracowanie narzędzi i procesów produkcyjnych, które pozwolą na tworzenie gier wideo o tematyce jazdy terenowej z wykorzystaniem silnika Unreal Engine 5”</w:t>
            </w:r>
            <w:r w:rsidR="00C44591" w:rsidRPr="00EC0A04">
              <w:rPr>
                <w:rFonts w:ascii="Calibri" w:eastAsia="Calibri" w:hAnsi="Calibri" w:cs="Calibri"/>
                <w:bCs/>
                <w:sz w:val="21"/>
                <w:szCs w:val="22"/>
              </w:rPr>
              <w:t>–</w:t>
            </w:r>
            <w:r w:rsidR="00932350" w:rsidRPr="00EC0A04">
              <w:rPr>
                <w:rFonts w:ascii="Calibri" w:eastAsia="Calibri" w:hAnsi="Calibri" w:cs="Calibri"/>
                <w:sz w:val="21"/>
                <w:szCs w:val="22"/>
              </w:rPr>
              <w:t xml:space="preserve"> </w:t>
            </w:r>
            <w:r w:rsidR="003A45B9" w:rsidRPr="00EC0A04">
              <w:rPr>
                <w:rFonts w:ascii="Calibri" w:eastAsia="Calibri" w:hAnsi="Calibri" w:cs="Calibri"/>
                <w:b/>
                <w:bCs/>
                <w:sz w:val="21"/>
                <w:szCs w:val="22"/>
              </w:rPr>
              <w:t>Artysta techniczny, specjalista od tworzenia materiałów</w:t>
            </w:r>
          </w:p>
        </w:tc>
      </w:tr>
      <w:tr w:rsidR="00132D68" w14:paraId="237DA9E0" w14:textId="77777777">
        <w:tc>
          <w:tcPr>
            <w:tcW w:w="2235" w:type="dxa"/>
            <w:shd w:val="clear" w:color="auto" w:fill="D9D9D9"/>
          </w:tcPr>
          <w:p w14:paraId="237DA9DE" w14:textId="77777777" w:rsidR="00132D68" w:rsidRPr="00871B35" w:rsidRDefault="00A6588D">
            <w:pPr>
              <w:pStyle w:val="Nagwek3"/>
              <w:spacing w:before="0" w:after="0"/>
              <w:rPr>
                <w:rFonts w:ascii="Calibri" w:eastAsia="Calibri" w:hAnsi="Calibri" w:cs="Calibri"/>
                <w:sz w:val="22"/>
                <w:szCs w:val="22"/>
              </w:rPr>
            </w:pPr>
            <w:r w:rsidRPr="00871B35">
              <w:rPr>
                <w:rFonts w:ascii="Calibri" w:eastAsia="Calibri" w:hAnsi="Calibri" w:cs="Calibri"/>
                <w:sz w:val="21"/>
                <w:szCs w:val="22"/>
              </w:rPr>
              <w:t>Termin składania ofert</w:t>
            </w:r>
          </w:p>
        </w:tc>
        <w:tc>
          <w:tcPr>
            <w:tcW w:w="6977" w:type="dxa"/>
          </w:tcPr>
          <w:p w14:paraId="237DA9DF" w14:textId="6D85282B" w:rsidR="00551905" w:rsidRPr="00871B35" w:rsidRDefault="00551905" w:rsidP="0083301B">
            <w:pPr>
              <w:rPr>
                <w:rFonts w:ascii="Calibri" w:eastAsia="Calibri" w:hAnsi="Calibri" w:cs="Calibri"/>
                <w:b/>
                <w:sz w:val="22"/>
                <w:szCs w:val="22"/>
              </w:rPr>
            </w:pPr>
            <w:r w:rsidRPr="00871B35">
              <w:rPr>
                <w:rFonts w:ascii="Calibri" w:eastAsia="Calibri" w:hAnsi="Calibri" w:cs="Calibri"/>
                <w:b/>
                <w:color w:val="4472C4" w:themeColor="accent1"/>
                <w:sz w:val="21"/>
                <w:szCs w:val="22"/>
              </w:rPr>
              <w:t xml:space="preserve"> </w:t>
            </w:r>
            <w:r w:rsidR="00871B35" w:rsidRPr="00871B35">
              <w:rPr>
                <w:rFonts w:ascii="Calibri" w:eastAsia="Calibri" w:hAnsi="Calibri" w:cs="Calibri"/>
                <w:b/>
                <w:color w:val="4472C4" w:themeColor="accent1"/>
                <w:sz w:val="21"/>
                <w:szCs w:val="22"/>
              </w:rPr>
              <w:t>2</w:t>
            </w:r>
            <w:r w:rsidR="002D443B">
              <w:rPr>
                <w:rFonts w:ascii="Calibri" w:eastAsia="Calibri" w:hAnsi="Calibri" w:cs="Calibri"/>
                <w:b/>
                <w:color w:val="4472C4" w:themeColor="accent1"/>
                <w:sz w:val="21"/>
                <w:szCs w:val="22"/>
              </w:rPr>
              <w:t>3</w:t>
            </w:r>
            <w:r w:rsidR="00074177" w:rsidRPr="00871B35">
              <w:rPr>
                <w:rFonts w:ascii="Calibri" w:eastAsia="Calibri" w:hAnsi="Calibri" w:cs="Calibri"/>
                <w:b/>
                <w:color w:val="4472C4" w:themeColor="accent1"/>
                <w:sz w:val="21"/>
                <w:szCs w:val="22"/>
              </w:rPr>
              <w:t>.0</w:t>
            </w:r>
            <w:r w:rsidR="00932350" w:rsidRPr="00871B35">
              <w:rPr>
                <w:rFonts w:ascii="Calibri" w:eastAsia="Calibri" w:hAnsi="Calibri" w:cs="Calibri"/>
                <w:b/>
                <w:color w:val="4472C4" w:themeColor="accent1"/>
                <w:sz w:val="21"/>
                <w:szCs w:val="22"/>
              </w:rPr>
              <w:t>6</w:t>
            </w:r>
            <w:r w:rsidR="00074177" w:rsidRPr="00871B35">
              <w:rPr>
                <w:rFonts w:ascii="Calibri" w:eastAsia="Calibri" w:hAnsi="Calibri" w:cs="Calibri"/>
                <w:b/>
                <w:color w:val="4472C4" w:themeColor="accent1"/>
                <w:sz w:val="21"/>
                <w:szCs w:val="22"/>
              </w:rPr>
              <w:t xml:space="preserve">.2025r. </w:t>
            </w:r>
          </w:p>
        </w:tc>
      </w:tr>
      <w:tr w:rsidR="00DC2688" w14:paraId="237DA9EC" w14:textId="77777777">
        <w:tc>
          <w:tcPr>
            <w:tcW w:w="2235" w:type="dxa"/>
            <w:shd w:val="clear" w:color="auto" w:fill="D9D9D9"/>
          </w:tcPr>
          <w:p w14:paraId="237DA9E1" w14:textId="77777777" w:rsidR="00DC2688" w:rsidRDefault="00DC2688" w:rsidP="00DC2688">
            <w:pPr>
              <w:pStyle w:val="Nagwek3"/>
              <w:spacing w:before="0" w:after="0"/>
              <w:rPr>
                <w:rFonts w:ascii="Calibri" w:eastAsia="Calibri" w:hAnsi="Calibri" w:cs="Calibri"/>
                <w:sz w:val="22"/>
                <w:szCs w:val="22"/>
              </w:rPr>
            </w:pPr>
            <w:r>
              <w:rPr>
                <w:rFonts w:ascii="Calibri" w:eastAsia="Calibri" w:hAnsi="Calibri" w:cs="Calibri"/>
                <w:sz w:val="21"/>
                <w:szCs w:val="22"/>
              </w:rPr>
              <w:t>Miejsce i sposób składania ofert</w:t>
            </w:r>
          </w:p>
        </w:tc>
        <w:tc>
          <w:tcPr>
            <w:tcW w:w="6977" w:type="dxa"/>
          </w:tcPr>
          <w:p w14:paraId="0C8494B6" w14:textId="35CA5DAB" w:rsidR="00DC2688" w:rsidRPr="00DC2688" w:rsidRDefault="00DC2688" w:rsidP="00DC2688">
            <w:pPr>
              <w:spacing w:after="120"/>
              <w:jc w:val="both"/>
              <w:rPr>
                <w:rFonts w:ascii="Calibri" w:hAnsi="Calibri" w:cs="Calibri"/>
                <w:b/>
              </w:rPr>
            </w:pPr>
            <w:r w:rsidRPr="002B520D">
              <w:rPr>
                <w:rFonts w:ascii="Calibri" w:eastAsia="Calibri" w:hAnsi="Calibri" w:cs="Calibri"/>
                <w:sz w:val="21"/>
                <w:szCs w:val="22"/>
              </w:rPr>
              <w:t>●</w:t>
            </w:r>
            <w:r w:rsidR="00EC0A04">
              <w:rPr>
                <w:rFonts w:ascii="Calibri" w:eastAsia="Calibri" w:hAnsi="Calibri" w:cs="Calibri"/>
                <w:sz w:val="21"/>
                <w:szCs w:val="22"/>
              </w:rPr>
              <w:t xml:space="preserve"> </w:t>
            </w:r>
            <w:r w:rsidRPr="002B520D">
              <w:rPr>
                <w:rFonts w:ascii="Calibri" w:hAnsi="Calibri" w:cs="Calibri"/>
                <w:bCs/>
                <w:sz w:val="21"/>
                <w:szCs w:val="22"/>
              </w:rPr>
              <w:t xml:space="preserve">Oferty wraz z załącznikami należy składać </w:t>
            </w:r>
            <w:r w:rsidRPr="00DC2688">
              <w:rPr>
                <w:rFonts w:ascii="Calibri" w:hAnsi="Calibri" w:cs="Calibri"/>
                <w:b/>
                <w:sz w:val="21"/>
                <w:szCs w:val="22"/>
              </w:rPr>
              <w:t>wyłącznie za pośrednictwem bazy konkurencyjności</w:t>
            </w:r>
            <w:r w:rsidR="009328A5">
              <w:rPr>
                <w:rFonts w:ascii="Calibri" w:hAnsi="Calibri" w:cs="Calibri"/>
                <w:b/>
                <w:sz w:val="21"/>
                <w:szCs w:val="22"/>
              </w:rPr>
              <w:t>.</w:t>
            </w:r>
            <w:r w:rsidRPr="00DC2688">
              <w:rPr>
                <w:rFonts w:ascii="Calibri" w:hAnsi="Calibri" w:cs="Calibri"/>
                <w:b/>
                <w:sz w:val="21"/>
                <w:szCs w:val="22"/>
              </w:rPr>
              <w:t xml:space="preserve">  </w:t>
            </w:r>
          </w:p>
          <w:p w14:paraId="5549CCF4" w14:textId="31970118" w:rsidR="00DC2688" w:rsidRPr="002B520D" w:rsidRDefault="00DC2688" w:rsidP="00DC2688">
            <w:pPr>
              <w:jc w:val="both"/>
              <w:rPr>
                <w:rFonts w:ascii="Calibri" w:eastAsia="Calibri" w:hAnsi="Calibri" w:cs="Calibri"/>
                <w:sz w:val="22"/>
                <w:szCs w:val="22"/>
              </w:rPr>
            </w:pPr>
            <w:r w:rsidRPr="002B520D">
              <w:rPr>
                <w:rFonts w:ascii="Calibri" w:eastAsia="Calibri" w:hAnsi="Calibri" w:cs="Calibri"/>
                <w:sz w:val="21"/>
                <w:szCs w:val="22"/>
              </w:rPr>
              <w:t>●</w:t>
            </w:r>
            <w:r w:rsidR="00EC0A04">
              <w:rPr>
                <w:rFonts w:ascii="Calibri" w:eastAsia="Calibri" w:hAnsi="Calibri" w:cs="Calibri"/>
                <w:sz w:val="21"/>
                <w:szCs w:val="22"/>
              </w:rPr>
              <w:t xml:space="preserve"> </w:t>
            </w:r>
            <w:r w:rsidRPr="002B520D">
              <w:rPr>
                <w:rFonts w:ascii="Calibri" w:eastAsia="Calibri" w:hAnsi="Calibri" w:cs="Calibri"/>
                <w:sz w:val="21"/>
                <w:szCs w:val="22"/>
              </w:rPr>
              <w:t xml:space="preserve">Oferty powinny zostać sporządzone na wzorze stanowiącym załącznik nr 1 i nr 2 do przedmiotowego zapytania ofertowego. </w:t>
            </w:r>
          </w:p>
          <w:p w14:paraId="0B488762" w14:textId="0B2674B2" w:rsidR="00DC2688" w:rsidRPr="002B520D" w:rsidRDefault="00DC2688" w:rsidP="00DC2688">
            <w:pPr>
              <w:jc w:val="both"/>
              <w:rPr>
                <w:rFonts w:ascii="Calibri" w:eastAsia="Calibri" w:hAnsi="Calibri" w:cs="Calibri"/>
                <w:sz w:val="22"/>
                <w:szCs w:val="22"/>
              </w:rPr>
            </w:pPr>
            <w:r w:rsidRPr="002B520D">
              <w:rPr>
                <w:rFonts w:ascii="Calibri" w:eastAsia="Calibri" w:hAnsi="Calibri" w:cs="Calibri"/>
                <w:sz w:val="21"/>
                <w:szCs w:val="22"/>
              </w:rPr>
              <w:t>●</w:t>
            </w:r>
            <w:r w:rsidR="00EC0A04">
              <w:rPr>
                <w:rFonts w:ascii="Calibri" w:eastAsia="Calibri" w:hAnsi="Calibri" w:cs="Calibri"/>
                <w:sz w:val="21"/>
                <w:szCs w:val="22"/>
              </w:rPr>
              <w:t xml:space="preserve"> </w:t>
            </w:r>
            <w:r w:rsidRPr="002B520D">
              <w:rPr>
                <w:rFonts w:ascii="Calibri" w:eastAsia="Calibri" w:hAnsi="Calibri" w:cs="Calibri"/>
                <w:sz w:val="21"/>
                <w:szCs w:val="22"/>
              </w:rPr>
              <w:t xml:space="preserve">Oferta powinna zawierać wszystkie wymagane informacje i oświadczenia zgodnie ze wzorem. </w:t>
            </w:r>
          </w:p>
          <w:p w14:paraId="787E6CCD" w14:textId="7FC5FE25" w:rsidR="00DC2688" w:rsidRPr="002B520D" w:rsidRDefault="00DC2688" w:rsidP="00DC2688">
            <w:pPr>
              <w:jc w:val="both"/>
              <w:rPr>
                <w:rFonts w:ascii="Calibri" w:eastAsia="Calibri" w:hAnsi="Calibri" w:cs="Calibri"/>
                <w:sz w:val="22"/>
                <w:szCs w:val="22"/>
              </w:rPr>
            </w:pPr>
            <w:r w:rsidRPr="002B520D">
              <w:rPr>
                <w:rFonts w:ascii="Calibri" w:eastAsia="Calibri" w:hAnsi="Calibri" w:cs="Calibri"/>
                <w:sz w:val="21"/>
                <w:szCs w:val="22"/>
              </w:rPr>
              <w:t>●</w:t>
            </w:r>
            <w:r w:rsidR="00EC0A04">
              <w:rPr>
                <w:rFonts w:ascii="Calibri" w:eastAsia="Calibri" w:hAnsi="Calibri" w:cs="Calibri"/>
                <w:sz w:val="21"/>
                <w:szCs w:val="22"/>
              </w:rPr>
              <w:t xml:space="preserve"> </w:t>
            </w:r>
            <w:r w:rsidRPr="002B520D">
              <w:rPr>
                <w:rFonts w:ascii="Calibri" w:eastAsia="Calibri" w:hAnsi="Calibri" w:cs="Calibri"/>
                <w:sz w:val="21"/>
                <w:szCs w:val="22"/>
              </w:rPr>
              <w:t>Oferta powinna zostać opatrzona datą, podpisana przez osobę uprawnioną do reprezentacji Wykonawcy (zgodnie z właściwym dokumentem regulującym jego działalność bądź na podstawie pełnomocnictwa; pełnomocnictwo powinno zostać dołączone do oferty). Oferta może mieć formę elektronicznego dokumentu podpisanego kwalifikowanym podpisem elektronicznym.</w:t>
            </w:r>
          </w:p>
          <w:p w14:paraId="2520E923" w14:textId="77777777" w:rsidR="00DC2688" w:rsidRPr="002B520D" w:rsidRDefault="00DC2688" w:rsidP="00DC2688">
            <w:pPr>
              <w:jc w:val="both"/>
              <w:rPr>
                <w:rFonts w:ascii="Calibri" w:eastAsia="Calibri" w:hAnsi="Calibri" w:cs="Calibri"/>
                <w:sz w:val="22"/>
                <w:szCs w:val="22"/>
              </w:rPr>
            </w:pPr>
            <w:r w:rsidRPr="002B520D">
              <w:rPr>
                <w:rFonts w:ascii="Calibri" w:eastAsia="Calibri" w:hAnsi="Calibri" w:cs="Calibri"/>
                <w:sz w:val="21"/>
                <w:szCs w:val="22"/>
              </w:rPr>
              <w:t>• Za termin złożenia oferty rozumie się termin wpływu oferty do Zamawiającego przez Bazę Konkurencyjności.</w:t>
            </w:r>
          </w:p>
          <w:p w14:paraId="7A9CB682" w14:textId="77777777" w:rsidR="00DC2688" w:rsidRPr="002B520D" w:rsidRDefault="00DC2688" w:rsidP="00DC2688">
            <w:pPr>
              <w:jc w:val="both"/>
              <w:rPr>
                <w:rFonts w:ascii="Calibri" w:eastAsia="Calibri" w:hAnsi="Calibri" w:cs="Calibri"/>
                <w:sz w:val="22"/>
                <w:szCs w:val="22"/>
              </w:rPr>
            </w:pPr>
            <w:r w:rsidRPr="002B520D">
              <w:rPr>
                <w:rFonts w:ascii="Calibri" w:eastAsia="Calibri" w:hAnsi="Calibri" w:cs="Calibri"/>
                <w:sz w:val="21"/>
                <w:szCs w:val="22"/>
              </w:rPr>
              <w:t>• Oferty złożone po wskazanym terminie nie będą rozpatrywane.</w:t>
            </w:r>
          </w:p>
          <w:p w14:paraId="69128E6A" w14:textId="77777777" w:rsidR="00DC2688" w:rsidRPr="002B520D" w:rsidRDefault="00DC2688" w:rsidP="00DC2688">
            <w:pPr>
              <w:jc w:val="both"/>
              <w:rPr>
                <w:rFonts w:ascii="Calibri" w:eastAsia="Calibri" w:hAnsi="Calibri" w:cs="Calibri"/>
                <w:sz w:val="22"/>
                <w:szCs w:val="22"/>
              </w:rPr>
            </w:pPr>
            <w:r w:rsidRPr="002B520D">
              <w:rPr>
                <w:rFonts w:ascii="Calibri" w:eastAsia="Calibri" w:hAnsi="Calibri" w:cs="Calibri"/>
                <w:sz w:val="21"/>
                <w:szCs w:val="22"/>
              </w:rPr>
              <w:t>• Oferty złożone w niewłaściwym miejscu nie będą rozpatrywane.</w:t>
            </w:r>
          </w:p>
          <w:p w14:paraId="5ED2BE8C" w14:textId="3B96402E" w:rsidR="00934AF5" w:rsidRPr="002B520D" w:rsidRDefault="00DC2688" w:rsidP="00DC2688">
            <w:pPr>
              <w:jc w:val="both"/>
              <w:rPr>
                <w:rFonts w:ascii="Calibri" w:eastAsia="Calibri" w:hAnsi="Calibri" w:cs="Calibri"/>
                <w:sz w:val="22"/>
                <w:szCs w:val="22"/>
              </w:rPr>
            </w:pPr>
            <w:r w:rsidRPr="002B520D">
              <w:rPr>
                <w:rFonts w:ascii="Calibri" w:eastAsia="Calibri" w:hAnsi="Calibri" w:cs="Calibri"/>
                <w:sz w:val="21"/>
                <w:szCs w:val="22"/>
              </w:rPr>
              <w:t>•</w:t>
            </w:r>
            <w:r w:rsidR="000774C8">
              <w:rPr>
                <w:rFonts w:ascii="Calibri" w:eastAsia="Calibri" w:hAnsi="Calibri" w:cs="Calibri"/>
                <w:sz w:val="21"/>
                <w:szCs w:val="22"/>
              </w:rPr>
              <w:t xml:space="preserve"> </w:t>
            </w:r>
            <w:r w:rsidRPr="002B520D">
              <w:rPr>
                <w:rFonts w:ascii="Calibri" w:eastAsia="Calibri" w:hAnsi="Calibri" w:cs="Calibri"/>
                <w:sz w:val="21"/>
                <w:szCs w:val="22"/>
              </w:rPr>
              <w:t>Wykonawca ponosi wszystkie koszty związane z przygotowaniem i złożeniem oferty.</w:t>
            </w:r>
          </w:p>
          <w:p w14:paraId="237DA9EB" w14:textId="4CA92DB2" w:rsidR="00DC2688" w:rsidRDefault="00934AF5" w:rsidP="00DC2688">
            <w:pPr>
              <w:jc w:val="both"/>
              <w:rPr>
                <w:rFonts w:ascii="Calibri" w:eastAsia="Calibri" w:hAnsi="Calibri" w:cs="Calibri"/>
                <w:sz w:val="22"/>
                <w:szCs w:val="22"/>
              </w:rPr>
            </w:pPr>
            <w:r w:rsidRPr="002B520D">
              <w:rPr>
                <w:rFonts w:ascii="Calibri" w:eastAsia="Calibri" w:hAnsi="Calibri" w:cs="Calibri"/>
                <w:sz w:val="21"/>
                <w:szCs w:val="22"/>
              </w:rPr>
              <w:t>•</w:t>
            </w:r>
            <w:r>
              <w:rPr>
                <w:rFonts w:ascii="Calibri" w:eastAsia="Calibri" w:hAnsi="Calibri" w:cs="Calibri"/>
                <w:sz w:val="21"/>
                <w:szCs w:val="22"/>
              </w:rPr>
              <w:t xml:space="preserve"> Możliwość złożenia oferty częściowej – </w:t>
            </w:r>
            <w:r w:rsidR="005732A3">
              <w:rPr>
                <w:rFonts w:ascii="Calibri" w:eastAsia="Calibri" w:hAnsi="Calibri" w:cs="Calibri"/>
                <w:sz w:val="21"/>
                <w:szCs w:val="22"/>
              </w:rPr>
              <w:t>nie</w:t>
            </w:r>
            <w:r>
              <w:rPr>
                <w:rFonts w:ascii="Calibri" w:eastAsia="Calibri" w:hAnsi="Calibri" w:cs="Calibri"/>
                <w:sz w:val="21"/>
                <w:szCs w:val="22"/>
              </w:rPr>
              <w:t xml:space="preserve"> </w:t>
            </w:r>
          </w:p>
        </w:tc>
      </w:tr>
      <w:tr w:rsidR="00DC2688" w14:paraId="237DA9EF" w14:textId="77777777">
        <w:tc>
          <w:tcPr>
            <w:tcW w:w="2235" w:type="dxa"/>
            <w:shd w:val="clear" w:color="auto" w:fill="D9D9D9"/>
          </w:tcPr>
          <w:p w14:paraId="237DA9ED" w14:textId="77777777" w:rsidR="00DC2688" w:rsidRDefault="00DC2688" w:rsidP="00DC2688">
            <w:pPr>
              <w:pStyle w:val="Nagwek3"/>
              <w:spacing w:before="0" w:after="0"/>
              <w:rPr>
                <w:rFonts w:ascii="Calibri" w:eastAsia="Calibri" w:hAnsi="Calibri" w:cs="Calibri"/>
                <w:sz w:val="22"/>
                <w:szCs w:val="22"/>
              </w:rPr>
            </w:pPr>
            <w:r>
              <w:rPr>
                <w:rFonts w:ascii="Calibri" w:eastAsia="Calibri" w:hAnsi="Calibri" w:cs="Calibri"/>
                <w:sz w:val="21"/>
                <w:szCs w:val="22"/>
              </w:rPr>
              <w:t>Adres e-mail, na który należy wysłać ofertę:</w:t>
            </w:r>
          </w:p>
        </w:tc>
        <w:tc>
          <w:tcPr>
            <w:tcW w:w="6977" w:type="dxa"/>
          </w:tcPr>
          <w:p w14:paraId="237DA9EE" w14:textId="7619BCD9" w:rsidR="00DC2688" w:rsidRDefault="00DC2688" w:rsidP="00DC2688">
            <w:pPr>
              <w:pStyle w:val="Nagwek3"/>
              <w:spacing w:before="0" w:after="0"/>
              <w:rPr>
                <w:rFonts w:ascii="Calibri" w:eastAsia="Calibri" w:hAnsi="Calibri" w:cs="Calibri"/>
                <w:sz w:val="22"/>
                <w:szCs w:val="22"/>
              </w:rPr>
            </w:pPr>
          </w:p>
        </w:tc>
      </w:tr>
      <w:tr w:rsidR="00DC2688" w14:paraId="237DA9F2" w14:textId="77777777">
        <w:tc>
          <w:tcPr>
            <w:tcW w:w="2235" w:type="dxa"/>
            <w:shd w:val="clear" w:color="auto" w:fill="D9D9D9"/>
          </w:tcPr>
          <w:p w14:paraId="237DA9F0" w14:textId="77777777" w:rsidR="00DC2688" w:rsidRDefault="00DC2688" w:rsidP="00DC2688">
            <w:pPr>
              <w:rPr>
                <w:rFonts w:ascii="Calibri" w:eastAsia="Calibri" w:hAnsi="Calibri" w:cs="Calibri"/>
                <w:b/>
                <w:sz w:val="22"/>
                <w:szCs w:val="22"/>
              </w:rPr>
            </w:pPr>
            <w:r>
              <w:rPr>
                <w:rFonts w:ascii="Calibri" w:eastAsia="Calibri" w:hAnsi="Calibri" w:cs="Calibri"/>
                <w:b/>
                <w:sz w:val="21"/>
                <w:szCs w:val="22"/>
              </w:rPr>
              <w:t>Osoba do kontaktu w sprawie ogłoszenia:</w:t>
            </w:r>
          </w:p>
        </w:tc>
        <w:tc>
          <w:tcPr>
            <w:tcW w:w="6977" w:type="dxa"/>
          </w:tcPr>
          <w:p w14:paraId="237DA9F1" w14:textId="546EC63E" w:rsidR="00DC2688" w:rsidRDefault="00DC2688" w:rsidP="00DC2688">
            <w:pPr>
              <w:rPr>
                <w:rFonts w:ascii="Calibri" w:eastAsia="Calibri" w:hAnsi="Calibri" w:cs="Calibri"/>
                <w:b/>
                <w:sz w:val="22"/>
                <w:szCs w:val="22"/>
              </w:rPr>
            </w:pPr>
          </w:p>
        </w:tc>
      </w:tr>
      <w:tr w:rsidR="00DC2688" w14:paraId="237DA9F5" w14:textId="77777777">
        <w:tc>
          <w:tcPr>
            <w:tcW w:w="2235" w:type="dxa"/>
            <w:shd w:val="clear" w:color="auto" w:fill="D9D9D9"/>
          </w:tcPr>
          <w:p w14:paraId="237DA9F3" w14:textId="77777777" w:rsidR="00DC2688" w:rsidRDefault="00DC2688" w:rsidP="00DC268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1"/>
                <w:szCs w:val="22"/>
              </w:rPr>
              <w:t>Nr telefonu osoby upoważnionej do kontaktu w sprawie ogłoszenia:</w:t>
            </w:r>
          </w:p>
        </w:tc>
        <w:tc>
          <w:tcPr>
            <w:tcW w:w="6977" w:type="dxa"/>
          </w:tcPr>
          <w:p w14:paraId="237DA9F4" w14:textId="38B82AA4" w:rsidR="00DC2688" w:rsidRDefault="00DC2688" w:rsidP="00DC2688">
            <w:pPr>
              <w:rPr>
                <w:rFonts w:ascii="Calibri" w:eastAsia="Calibri" w:hAnsi="Calibri" w:cs="Calibri"/>
                <w:b/>
                <w:sz w:val="22"/>
                <w:szCs w:val="22"/>
              </w:rPr>
            </w:pPr>
          </w:p>
        </w:tc>
      </w:tr>
      <w:tr w:rsidR="00DC2688" w14:paraId="237DA9F8" w14:textId="77777777">
        <w:tc>
          <w:tcPr>
            <w:tcW w:w="2235" w:type="dxa"/>
            <w:shd w:val="clear" w:color="auto" w:fill="D9D9D9"/>
          </w:tcPr>
          <w:p w14:paraId="237DA9F6" w14:textId="77777777" w:rsidR="00DC2688" w:rsidRDefault="00DC2688" w:rsidP="00DC2688">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1"/>
                <w:szCs w:val="22"/>
              </w:rPr>
              <w:t>Skrócony opis przedmiotu zamówienia:</w:t>
            </w:r>
          </w:p>
        </w:tc>
        <w:tc>
          <w:tcPr>
            <w:tcW w:w="6977" w:type="dxa"/>
          </w:tcPr>
          <w:p w14:paraId="72AF9713" w14:textId="77777777" w:rsidR="000774C8" w:rsidRPr="00EC0A04" w:rsidRDefault="000774C8" w:rsidP="000774C8">
            <w:pPr>
              <w:jc w:val="both"/>
              <w:rPr>
                <w:rFonts w:asciiTheme="minorHAnsi" w:hAnsiTheme="minorHAnsi" w:cstheme="minorHAnsi"/>
                <w:bCs/>
                <w:color w:val="000000" w:themeColor="text1"/>
                <w:sz w:val="22"/>
                <w:szCs w:val="22"/>
              </w:rPr>
            </w:pPr>
            <w:r w:rsidRPr="00EC0A04">
              <w:rPr>
                <w:rFonts w:ascii="Calibri" w:eastAsia="Calibri" w:hAnsi="Calibri" w:cs="Calibri"/>
                <w:color w:val="000000"/>
                <w:sz w:val="21"/>
                <w:szCs w:val="22"/>
              </w:rPr>
              <w:t>Simteract SA</w:t>
            </w:r>
            <w:r w:rsidR="00DC2688" w:rsidRPr="00EC0A04">
              <w:rPr>
                <w:rFonts w:ascii="Calibri" w:eastAsia="Calibri" w:hAnsi="Calibri" w:cs="Calibri"/>
                <w:color w:val="000000"/>
                <w:sz w:val="21"/>
                <w:szCs w:val="22"/>
              </w:rPr>
              <w:t xml:space="preserve"> jako podmiot realizujący projekt pn</w:t>
            </w:r>
            <w:r w:rsidRPr="00EC0A04">
              <w:rPr>
                <w:rFonts w:ascii="Calibri" w:eastAsia="Calibri" w:hAnsi="Calibri" w:cs="Calibri"/>
                <w:color w:val="000000"/>
                <w:sz w:val="21"/>
                <w:szCs w:val="22"/>
              </w:rPr>
              <w:t xml:space="preserve">. </w:t>
            </w:r>
            <w:r w:rsidRPr="00EC0A04">
              <w:rPr>
                <w:rFonts w:asciiTheme="minorHAnsi" w:eastAsia="Calibri" w:hAnsiTheme="minorHAnsi" w:cstheme="minorHAnsi"/>
                <w:bCs/>
                <w:color w:val="000000" w:themeColor="text1"/>
                <w:sz w:val="21"/>
                <w:szCs w:val="22"/>
              </w:rPr>
              <w:t xml:space="preserve">„Projekt DUST - opracowanie narzędzi i procesów produkcyjnych, które pozwolą na tworzenie gier wideo o tematyce jazdy terenowej z wykorzystaniem silnika Unreal Engine 5” współfinansowanego w ramach </w:t>
            </w:r>
            <w:r w:rsidRPr="00EC0A04">
              <w:rPr>
                <w:rFonts w:asciiTheme="minorHAnsi" w:hAnsiTheme="minorHAnsi" w:cstheme="minorHAnsi"/>
                <w:bCs/>
                <w:color w:val="000000" w:themeColor="text1"/>
                <w:sz w:val="21"/>
                <w:szCs w:val="22"/>
              </w:rPr>
              <w:t xml:space="preserve">Programu Fundusze Europejskie dla </w:t>
            </w:r>
            <w:r w:rsidRPr="00EC0A04">
              <w:rPr>
                <w:rFonts w:asciiTheme="minorHAnsi" w:hAnsiTheme="minorHAnsi" w:cstheme="minorHAnsi"/>
                <w:bCs/>
                <w:color w:val="000000" w:themeColor="text1"/>
                <w:sz w:val="21"/>
                <w:szCs w:val="22"/>
              </w:rPr>
              <w:lastRenderedPageBreak/>
              <w:t xml:space="preserve">Nowoczesnej Gospodarki 2021–2027 Priorytetu I: Fundusze Europejskie dla Nowoczesnej Gospodarki, na podstawie umowy o dofinansowanie </w:t>
            </w:r>
          </w:p>
          <w:p w14:paraId="237DA9F7" w14:textId="2DCD6178" w:rsidR="00DC2688" w:rsidRPr="000774C8" w:rsidRDefault="000774C8" w:rsidP="000774C8">
            <w:pPr>
              <w:pBdr>
                <w:top w:val="nil"/>
                <w:left w:val="nil"/>
                <w:bottom w:val="nil"/>
                <w:right w:val="nil"/>
                <w:between w:val="nil"/>
              </w:pBdr>
              <w:jc w:val="both"/>
              <w:rPr>
                <w:rFonts w:ascii="Calibri" w:eastAsia="Calibri" w:hAnsi="Calibri" w:cs="Calibri"/>
                <w:color w:val="000000"/>
                <w:sz w:val="22"/>
                <w:szCs w:val="22"/>
                <w:highlight w:val="yellow"/>
              </w:rPr>
            </w:pPr>
            <w:r w:rsidRPr="00EC0A04">
              <w:rPr>
                <w:rFonts w:asciiTheme="minorHAnsi" w:hAnsiTheme="minorHAnsi" w:cstheme="minorHAnsi"/>
                <w:bCs/>
                <w:color w:val="000000" w:themeColor="text1"/>
                <w:sz w:val="21"/>
                <w:szCs w:val="22"/>
              </w:rPr>
              <w:t>nr FENG.01.01-IP.02-3931/23</w:t>
            </w:r>
            <w:r w:rsidR="00DC2688" w:rsidRPr="00EC0A04">
              <w:rPr>
                <w:rFonts w:ascii="Calibri" w:eastAsia="Calibri" w:hAnsi="Calibri" w:cs="Calibri"/>
                <w:bCs/>
                <w:color w:val="000000"/>
                <w:sz w:val="21"/>
                <w:szCs w:val="22"/>
              </w:rPr>
              <w:t xml:space="preserve"> </w:t>
            </w:r>
            <w:r w:rsidRPr="00EC0A04">
              <w:rPr>
                <w:rFonts w:ascii="Calibri" w:eastAsia="Calibri" w:hAnsi="Calibri" w:cs="Calibri"/>
                <w:bCs/>
                <w:color w:val="000000"/>
                <w:sz w:val="21"/>
                <w:szCs w:val="22"/>
              </w:rPr>
              <w:t>ogłasza nabór ofert na stanowiska badawcze w ramach projektu</w:t>
            </w:r>
          </w:p>
        </w:tc>
      </w:tr>
      <w:tr w:rsidR="00DC2688" w14:paraId="237DA9FC" w14:textId="77777777">
        <w:tc>
          <w:tcPr>
            <w:tcW w:w="2235" w:type="dxa"/>
            <w:shd w:val="clear" w:color="auto" w:fill="D9D9D9"/>
          </w:tcPr>
          <w:p w14:paraId="237DA9F9" w14:textId="77777777" w:rsidR="00DC2688" w:rsidRDefault="00DC2688" w:rsidP="00DC2688">
            <w:pPr>
              <w:pStyle w:val="Nagwek3"/>
              <w:spacing w:before="0" w:after="0"/>
              <w:rPr>
                <w:rFonts w:ascii="Calibri" w:eastAsia="Calibri" w:hAnsi="Calibri" w:cs="Calibri"/>
                <w:sz w:val="22"/>
                <w:szCs w:val="22"/>
              </w:rPr>
            </w:pPr>
            <w:r>
              <w:rPr>
                <w:rFonts w:ascii="Calibri" w:eastAsia="Calibri" w:hAnsi="Calibri" w:cs="Calibri"/>
                <w:sz w:val="21"/>
                <w:szCs w:val="22"/>
              </w:rPr>
              <w:lastRenderedPageBreak/>
              <w:t>Kategoria ogłoszenia</w:t>
            </w:r>
          </w:p>
          <w:p w14:paraId="237DA9FA" w14:textId="77777777" w:rsidR="00DC2688" w:rsidRDefault="00DC2688" w:rsidP="00DC2688">
            <w:pPr>
              <w:pBdr>
                <w:top w:val="nil"/>
                <w:left w:val="nil"/>
                <w:bottom w:val="nil"/>
                <w:right w:val="nil"/>
                <w:between w:val="nil"/>
              </w:pBdr>
              <w:rPr>
                <w:rFonts w:ascii="Calibri" w:eastAsia="Calibri" w:hAnsi="Calibri" w:cs="Calibri"/>
                <w:color w:val="000000"/>
                <w:sz w:val="22"/>
                <w:szCs w:val="22"/>
              </w:rPr>
            </w:pPr>
          </w:p>
        </w:tc>
        <w:tc>
          <w:tcPr>
            <w:tcW w:w="6977" w:type="dxa"/>
          </w:tcPr>
          <w:p w14:paraId="237DA9FB" w14:textId="77777777" w:rsidR="00DC2688" w:rsidRDefault="00DC2688" w:rsidP="00DC2688">
            <w:pPr>
              <w:rPr>
                <w:rFonts w:ascii="Calibri" w:eastAsia="Calibri" w:hAnsi="Calibri" w:cs="Calibri"/>
                <w:sz w:val="22"/>
                <w:szCs w:val="22"/>
              </w:rPr>
            </w:pPr>
            <w:r>
              <w:rPr>
                <w:rFonts w:ascii="Calibri" w:eastAsia="Calibri" w:hAnsi="Calibri" w:cs="Calibri"/>
                <w:sz w:val="21"/>
                <w:szCs w:val="22"/>
              </w:rPr>
              <w:t>Usługi</w:t>
            </w:r>
          </w:p>
        </w:tc>
      </w:tr>
      <w:tr w:rsidR="00DC2688" w14:paraId="237DAA00" w14:textId="77777777">
        <w:tc>
          <w:tcPr>
            <w:tcW w:w="2235" w:type="dxa"/>
            <w:shd w:val="clear" w:color="auto" w:fill="D9D9D9"/>
          </w:tcPr>
          <w:p w14:paraId="237DA9FD" w14:textId="77777777" w:rsidR="00DC2688" w:rsidRDefault="00DC2688" w:rsidP="00DC268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1"/>
                <w:szCs w:val="22"/>
              </w:rPr>
              <w:t xml:space="preserve">Podkategoria ogłoszenia: </w:t>
            </w:r>
          </w:p>
          <w:p w14:paraId="237DA9FE" w14:textId="77777777" w:rsidR="00DC2688" w:rsidRDefault="00DC2688" w:rsidP="00DC2688">
            <w:pPr>
              <w:pBdr>
                <w:top w:val="nil"/>
                <w:left w:val="nil"/>
                <w:bottom w:val="nil"/>
                <w:right w:val="nil"/>
                <w:between w:val="nil"/>
              </w:pBdr>
              <w:rPr>
                <w:rFonts w:ascii="Calibri" w:eastAsia="Calibri" w:hAnsi="Calibri" w:cs="Calibri"/>
                <w:color w:val="000000"/>
                <w:sz w:val="22"/>
                <w:szCs w:val="22"/>
              </w:rPr>
            </w:pPr>
          </w:p>
        </w:tc>
        <w:tc>
          <w:tcPr>
            <w:tcW w:w="6977" w:type="dxa"/>
          </w:tcPr>
          <w:p w14:paraId="237DA9FF" w14:textId="77777777" w:rsidR="00DC2688" w:rsidRDefault="00DC2688" w:rsidP="00DC2688">
            <w:pPr>
              <w:rPr>
                <w:rFonts w:ascii="Calibri" w:eastAsia="Calibri" w:hAnsi="Calibri" w:cs="Calibri"/>
                <w:sz w:val="22"/>
                <w:szCs w:val="22"/>
              </w:rPr>
            </w:pPr>
            <w:r>
              <w:rPr>
                <w:rFonts w:ascii="Calibri" w:eastAsia="Calibri" w:hAnsi="Calibri" w:cs="Calibri"/>
                <w:sz w:val="21"/>
                <w:szCs w:val="22"/>
              </w:rPr>
              <w:t>Usługi IT</w:t>
            </w:r>
          </w:p>
        </w:tc>
      </w:tr>
      <w:tr w:rsidR="00DC2688" w14:paraId="237DAA06" w14:textId="77777777">
        <w:tc>
          <w:tcPr>
            <w:tcW w:w="2235" w:type="dxa"/>
            <w:shd w:val="clear" w:color="auto" w:fill="D9D9D9"/>
          </w:tcPr>
          <w:p w14:paraId="237DAA01" w14:textId="77777777" w:rsidR="00DC2688" w:rsidRDefault="00DC2688" w:rsidP="00DC2688">
            <w:pPr>
              <w:pStyle w:val="Nagwek3"/>
              <w:spacing w:before="0" w:after="0"/>
              <w:rPr>
                <w:rFonts w:ascii="Calibri" w:eastAsia="Calibri" w:hAnsi="Calibri" w:cs="Calibri"/>
                <w:sz w:val="22"/>
                <w:szCs w:val="22"/>
              </w:rPr>
            </w:pPr>
            <w:r>
              <w:rPr>
                <w:rFonts w:ascii="Calibri" w:eastAsia="Calibri" w:hAnsi="Calibri" w:cs="Calibri"/>
                <w:sz w:val="21"/>
                <w:szCs w:val="22"/>
              </w:rPr>
              <w:t>Miejsce realizacji zamówienia</w:t>
            </w:r>
          </w:p>
          <w:p w14:paraId="237DAA02" w14:textId="77777777" w:rsidR="00DC2688" w:rsidRDefault="00DC2688" w:rsidP="00DC2688">
            <w:pPr>
              <w:pStyle w:val="Nagwek3"/>
              <w:spacing w:before="0" w:after="0"/>
              <w:rPr>
                <w:rFonts w:ascii="Calibri" w:eastAsia="Calibri" w:hAnsi="Calibri" w:cs="Calibri"/>
                <w:sz w:val="22"/>
                <w:szCs w:val="22"/>
              </w:rPr>
            </w:pPr>
          </w:p>
        </w:tc>
        <w:tc>
          <w:tcPr>
            <w:tcW w:w="6977" w:type="dxa"/>
          </w:tcPr>
          <w:p w14:paraId="237DAA03" w14:textId="77777777" w:rsidR="00DC2688" w:rsidRDefault="00DC2688" w:rsidP="00DC2688">
            <w:pPr>
              <w:pStyle w:val="Nagwek3"/>
              <w:spacing w:before="0" w:after="0"/>
              <w:rPr>
                <w:rFonts w:ascii="Calibri" w:eastAsia="Calibri" w:hAnsi="Calibri" w:cs="Calibri"/>
                <w:sz w:val="22"/>
                <w:szCs w:val="22"/>
              </w:rPr>
            </w:pPr>
            <w:r>
              <w:rPr>
                <w:rFonts w:ascii="Calibri" w:eastAsia="Calibri" w:hAnsi="Calibri" w:cs="Calibri"/>
                <w:sz w:val="21"/>
                <w:szCs w:val="22"/>
              </w:rPr>
              <w:t xml:space="preserve">Województwo: małopolskie </w:t>
            </w:r>
          </w:p>
          <w:p w14:paraId="237DAA04" w14:textId="77777777" w:rsidR="00DC2688" w:rsidRDefault="00DC2688" w:rsidP="00DC2688">
            <w:pPr>
              <w:pStyle w:val="Nagwek3"/>
              <w:spacing w:before="0" w:after="0"/>
              <w:rPr>
                <w:rFonts w:ascii="Calibri" w:eastAsia="Calibri" w:hAnsi="Calibri" w:cs="Calibri"/>
                <w:sz w:val="22"/>
                <w:szCs w:val="22"/>
              </w:rPr>
            </w:pPr>
            <w:r>
              <w:rPr>
                <w:rFonts w:ascii="Calibri" w:eastAsia="Calibri" w:hAnsi="Calibri" w:cs="Calibri"/>
                <w:sz w:val="21"/>
                <w:szCs w:val="22"/>
              </w:rPr>
              <w:t xml:space="preserve">Powiat: Kraków </w:t>
            </w:r>
          </w:p>
          <w:p w14:paraId="237DAA05" w14:textId="77777777" w:rsidR="00DC2688" w:rsidRDefault="00DC2688" w:rsidP="00DC2688">
            <w:pPr>
              <w:pStyle w:val="Nagwek3"/>
              <w:spacing w:before="0" w:after="0"/>
              <w:rPr>
                <w:rFonts w:ascii="Calibri" w:eastAsia="Calibri" w:hAnsi="Calibri" w:cs="Calibri"/>
                <w:b w:val="0"/>
                <w:sz w:val="22"/>
                <w:szCs w:val="22"/>
              </w:rPr>
            </w:pPr>
            <w:r>
              <w:rPr>
                <w:rFonts w:ascii="Calibri" w:eastAsia="Calibri" w:hAnsi="Calibri" w:cs="Calibri"/>
                <w:sz w:val="21"/>
                <w:szCs w:val="22"/>
              </w:rPr>
              <w:t>Miejscowość: Kraków</w:t>
            </w:r>
          </w:p>
        </w:tc>
      </w:tr>
    </w:tbl>
    <w:p w14:paraId="237DAA07" w14:textId="77777777" w:rsidR="00132D68" w:rsidRDefault="00A6588D">
      <w:pPr>
        <w:pStyle w:val="Nagwek2"/>
        <w:spacing w:before="0" w:after="0"/>
        <w:jc w:val="both"/>
        <w:rPr>
          <w:rFonts w:ascii="Calibri" w:eastAsia="Calibri" w:hAnsi="Calibri" w:cs="Calibri"/>
          <w:sz w:val="22"/>
          <w:szCs w:val="22"/>
        </w:rPr>
      </w:pPr>
      <w:r>
        <w:rPr>
          <w:rFonts w:ascii="Calibri" w:eastAsia="Calibri" w:hAnsi="Calibri" w:cs="Calibri"/>
          <w:b w:val="0"/>
          <w:sz w:val="22"/>
          <w:szCs w:val="22"/>
        </w:rPr>
        <w:br/>
      </w:r>
      <w:r>
        <w:rPr>
          <w:rFonts w:ascii="Calibri" w:eastAsia="Calibri" w:hAnsi="Calibri" w:cs="Calibri"/>
          <w:sz w:val="22"/>
          <w:szCs w:val="22"/>
        </w:rPr>
        <w:t>Opis przedmiotu zamówienia</w:t>
      </w:r>
    </w:p>
    <w:tbl>
      <w:tblPr>
        <w:tblStyle w:val="a5"/>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6836"/>
      </w:tblGrid>
      <w:tr w:rsidR="00132D68" w14:paraId="237DAA0D" w14:textId="77777777">
        <w:tc>
          <w:tcPr>
            <w:tcW w:w="2376" w:type="dxa"/>
            <w:shd w:val="clear" w:color="auto" w:fill="D9D9D9"/>
          </w:tcPr>
          <w:p w14:paraId="237DAA08"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1"/>
                <w:szCs w:val="22"/>
              </w:rPr>
              <w:t xml:space="preserve">Cel zamówienia: </w:t>
            </w:r>
          </w:p>
          <w:p w14:paraId="237DAA09" w14:textId="77777777" w:rsidR="00132D68" w:rsidRDefault="00132D68">
            <w:pPr>
              <w:jc w:val="both"/>
              <w:rPr>
                <w:rFonts w:ascii="Calibri" w:eastAsia="Calibri" w:hAnsi="Calibri" w:cs="Calibri"/>
                <w:b/>
                <w:sz w:val="22"/>
                <w:szCs w:val="22"/>
              </w:rPr>
            </w:pPr>
          </w:p>
        </w:tc>
        <w:tc>
          <w:tcPr>
            <w:tcW w:w="6836" w:type="dxa"/>
          </w:tcPr>
          <w:p w14:paraId="237DAA0C" w14:textId="6761BE95" w:rsidR="00A97F50" w:rsidRPr="00CB5A3E" w:rsidRDefault="00674693" w:rsidP="007A1A9E">
            <w:pPr>
              <w:pBdr>
                <w:top w:val="nil"/>
                <w:left w:val="nil"/>
                <w:bottom w:val="nil"/>
                <w:right w:val="nil"/>
                <w:between w:val="nil"/>
              </w:pBdr>
              <w:jc w:val="both"/>
              <w:rPr>
                <w:rFonts w:ascii="Calibri" w:eastAsia="Calibri" w:hAnsi="Calibri" w:cs="Calibri"/>
                <w:color w:val="000000"/>
                <w:sz w:val="22"/>
                <w:szCs w:val="22"/>
                <w:highlight w:val="yellow"/>
              </w:rPr>
            </w:pPr>
            <w:r w:rsidRPr="00EC0A04">
              <w:rPr>
                <w:rFonts w:ascii="Calibri" w:eastAsia="Calibri" w:hAnsi="Calibri" w:cs="Calibri"/>
                <w:color w:val="000000"/>
                <w:sz w:val="21"/>
                <w:szCs w:val="22"/>
              </w:rPr>
              <w:t xml:space="preserve">Celem zamówienia jest wyłonienie wykonawcy usługi programistycznej w zakresie realizacji prac badawczo-rozwojowych w projekcie pn. </w:t>
            </w:r>
            <w:r w:rsidRPr="00EC0A04">
              <w:rPr>
                <w:rFonts w:asciiTheme="minorHAnsi" w:eastAsia="Calibri" w:hAnsiTheme="minorHAnsi" w:cstheme="minorHAnsi"/>
                <w:bCs/>
                <w:color w:val="000000" w:themeColor="text1"/>
                <w:sz w:val="21"/>
                <w:szCs w:val="22"/>
              </w:rPr>
              <w:t xml:space="preserve">„Projekt DUST - opracowanie narzędzi i procesów produkcyjnych, które pozwolą na tworzenie gier wideo o tematyce jazdy terenowej z wykorzystaniem silnika Unreal Engine 5” współfinansowanego w ramach </w:t>
            </w:r>
            <w:r w:rsidRPr="00EC0A04">
              <w:rPr>
                <w:rFonts w:asciiTheme="minorHAnsi" w:hAnsiTheme="minorHAnsi" w:cstheme="minorHAnsi"/>
                <w:bCs/>
                <w:color w:val="000000" w:themeColor="text1"/>
                <w:sz w:val="21"/>
                <w:szCs w:val="22"/>
              </w:rPr>
              <w:t xml:space="preserve">Programu Fundusze Europejskie dla Nowoczesnej Gospodarki 2021–2027 Priorytetu I: Fundusze Europejskie dla Nowoczesnej Gospodarki. </w:t>
            </w:r>
            <w:r w:rsidRPr="00EC0A04">
              <w:rPr>
                <w:rFonts w:ascii="Calibri" w:eastAsia="Calibri" w:hAnsi="Calibri" w:cs="Calibri"/>
                <w:color w:val="000000"/>
                <w:sz w:val="21"/>
                <w:szCs w:val="22"/>
              </w:rPr>
              <w:t>Prace zlecone w ramach zapytania ofertowe przyczynią się do stworzenia</w:t>
            </w:r>
            <w:r w:rsidRPr="00EC0A04">
              <w:rPr>
                <w:sz w:val="21"/>
              </w:rPr>
              <w:t xml:space="preserve"> </w:t>
            </w:r>
            <w:r w:rsidRPr="00EC0A04">
              <w:rPr>
                <w:rFonts w:ascii="Calibri" w:eastAsia="Calibri" w:hAnsi="Calibri" w:cs="Calibri"/>
                <w:color w:val="000000"/>
                <w:sz w:val="21"/>
                <w:szCs w:val="22"/>
              </w:rPr>
              <w:t>zbiór narzędzi i procesów do symulacji jazdy off-roadowej</w:t>
            </w:r>
            <w:r w:rsidR="002D0877" w:rsidRPr="00EC0A04">
              <w:rPr>
                <w:rFonts w:ascii="Calibri" w:eastAsia="Calibri" w:hAnsi="Calibri" w:cs="Calibri"/>
                <w:color w:val="000000"/>
                <w:sz w:val="21"/>
                <w:szCs w:val="22"/>
              </w:rPr>
              <w:t>.</w:t>
            </w:r>
          </w:p>
        </w:tc>
      </w:tr>
      <w:tr w:rsidR="00132D68" w14:paraId="237DAAD8" w14:textId="77777777">
        <w:tc>
          <w:tcPr>
            <w:tcW w:w="2376" w:type="dxa"/>
            <w:shd w:val="clear" w:color="auto" w:fill="D9D9D9"/>
          </w:tcPr>
          <w:p w14:paraId="237DAA0E"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lastRenderedPageBreak/>
              <w:t>Przedmiot zamówienia</w:t>
            </w:r>
          </w:p>
          <w:p w14:paraId="237DAA0F" w14:textId="77777777" w:rsidR="00132D68" w:rsidRDefault="00132D68">
            <w:pPr>
              <w:jc w:val="both"/>
              <w:rPr>
                <w:rFonts w:ascii="Calibri" w:eastAsia="Calibri" w:hAnsi="Calibri" w:cs="Calibri"/>
                <w:b/>
                <w:sz w:val="22"/>
                <w:szCs w:val="22"/>
              </w:rPr>
            </w:pPr>
          </w:p>
        </w:tc>
        <w:tc>
          <w:tcPr>
            <w:tcW w:w="6836" w:type="dxa"/>
          </w:tcPr>
          <w:p w14:paraId="4E0E1D6E" w14:textId="3953482E" w:rsidR="00725847" w:rsidRPr="00C51F4B" w:rsidRDefault="00725847" w:rsidP="00725847">
            <w:pPr>
              <w:jc w:val="both"/>
              <w:rPr>
                <w:rFonts w:ascii="Calibri" w:eastAsia="Calibri" w:hAnsi="Calibri" w:cs="Calibri"/>
                <w:color w:val="000000"/>
                <w:sz w:val="22"/>
                <w:szCs w:val="22"/>
              </w:rPr>
            </w:pPr>
            <w:r w:rsidRPr="00C51F4B">
              <w:rPr>
                <w:rFonts w:ascii="Calibri" w:eastAsia="Calibri" w:hAnsi="Calibri" w:cs="Calibri"/>
                <w:color w:val="000000"/>
                <w:sz w:val="21"/>
                <w:szCs w:val="22"/>
              </w:rPr>
              <w:t xml:space="preserve">1. Przedmiotem zamówienia jest świadczenie na rzecz Zamawiającego usług w charakterze </w:t>
            </w:r>
            <w:r w:rsidR="00C02268" w:rsidRPr="00C51F4B">
              <w:rPr>
                <w:rFonts w:ascii="Calibri" w:eastAsia="Calibri" w:hAnsi="Calibri" w:cs="Calibri"/>
                <w:b/>
                <w:bCs/>
                <w:sz w:val="22"/>
                <w:szCs w:val="22"/>
              </w:rPr>
              <w:t>Artysta techniczny, specjalista od tworzenia materiałów</w:t>
            </w:r>
            <w:r w:rsidR="00C02268" w:rsidRPr="00C51F4B">
              <w:rPr>
                <w:rFonts w:ascii="Calibri" w:eastAsia="Calibri" w:hAnsi="Calibri" w:cs="Calibri"/>
                <w:b/>
                <w:bCs/>
                <w:color w:val="000000"/>
                <w:sz w:val="21"/>
                <w:szCs w:val="22"/>
              </w:rPr>
              <w:t>.</w:t>
            </w:r>
            <w:r w:rsidR="00C51F4B">
              <w:rPr>
                <w:rFonts w:ascii="Calibri" w:eastAsia="Calibri" w:hAnsi="Calibri" w:cs="Calibri"/>
                <w:b/>
                <w:bCs/>
                <w:color w:val="000000"/>
                <w:sz w:val="21"/>
                <w:szCs w:val="22"/>
              </w:rPr>
              <w:t xml:space="preserve"> </w:t>
            </w:r>
            <w:r w:rsidRPr="00C51F4B">
              <w:rPr>
                <w:rFonts w:ascii="Calibri" w:eastAsia="Calibri" w:hAnsi="Calibri" w:cs="Calibri"/>
                <w:color w:val="000000"/>
                <w:sz w:val="21"/>
                <w:szCs w:val="22"/>
              </w:rPr>
              <w:t>W ramach niniejszego postępowania Zamawiający przewiduje wyłonienie Wykonawcy usługi na jedno stanowisko pracy.</w:t>
            </w:r>
          </w:p>
          <w:p w14:paraId="0E8BE89E" w14:textId="77777777" w:rsidR="00725847" w:rsidRPr="00C51F4B" w:rsidRDefault="00725847" w:rsidP="00725847">
            <w:pPr>
              <w:jc w:val="both"/>
              <w:rPr>
                <w:rFonts w:ascii="Calibri" w:eastAsia="Calibri" w:hAnsi="Calibri" w:cs="Calibri"/>
                <w:color w:val="000000"/>
                <w:sz w:val="22"/>
                <w:szCs w:val="22"/>
              </w:rPr>
            </w:pPr>
            <w:r w:rsidRPr="00C51F4B">
              <w:rPr>
                <w:rFonts w:ascii="Calibri" w:eastAsia="Calibri" w:hAnsi="Calibri" w:cs="Calibri"/>
                <w:color w:val="000000"/>
                <w:sz w:val="21"/>
                <w:szCs w:val="22"/>
              </w:rPr>
              <w:t xml:space="preserve">2. Przewidywany </w:t>
            </w:r>
            <w:r w:rsidRPr="00C51F4B">
              <w:rPr>
                <w:rFonts w:ascii="Calibri" w:eastAsia="Calibri" w:hAnsi="Calibri" w:cs="Calibri"/>
                <w:b/>
                <w:bCs/>
                <w:color w:val="000000"/>
                <w:sz w:val="21"/>
                <w:szCs w:val="22"/>
              </w:rPr>
              <w:t>zakres prac</w:t>
            </w:r>
            <w:r w:rsidRPr="00C51F4B">
              <w:rPr>
                <w:rFonts w:ascii="Calibri" w:eastAsia="Calibri" w:hAnsi="Calibri" w:cs="Calibri"/>
                <w:color w:val="000000"/>
                <w:sz w:val="21"/>
                <w:szCs w:val="22"/>
              </w:rPr>
              <w:t xml:space="preserve"> w ramach zamówienia:</w:t>
            </w:r>
          </w:p>
          <w:p w14:paraId="2867BF34" w14:textId="37F6F54F" w:rsidR="00725847" w:rsidRPr="00C51F4B" w:rsidRDefault="00725847" w:rsidP="00725847">
            <w:pPr>
              <w:jc w:val="both"/>
              <w:rPr>
                <w:rFonts w:ascii="Calibri" w:eastAsia="Calibri" w:hAnsi="Calibri" w:cs="Calibri"/>
                <w:color w:val="000000"/>
                <w:sz w:val="22"/>
                <w:szCs w:val="22"/>
              </w:rPr>
            </w:pPr>
            <w:r w:rsidRPr="00C51F4B">
              <w:rPr>
                <w:rFonts w:ascii="Calibri" w:eastAsia="Calibri" w:hAnsi="Calibri" w:cs="Calibri"/>
                <w:color w:val="000000"/>
                <w:sz w:val="21"/>
                <w:szCs w:val="22"/>
              </w:rPr>
              <w:t>Prace polegające na:</w:t>
            </w:r>
          </w:p>
          <w:p w14:paraId="60A9BDE4" w14:textId="77777777" w:rsidR="00C02268" w:rsidRPr="00C51F4B" w:rsidRDefault="00C02268" w:rsidP="00C02268">
            <w:pPr>
              <w:jc w:val="both"/>
              <w:rPr>
                <w:rFonts w:ascii="Calibri" w:eastAsia="Calibri" w:hAnsi="Calibri" w:cs="Calibri"/>
                <w:color w:val="000000"/>
                <w:sz w:val="22"/>
                <w:szCs w:val="22"/>
              </w:rPr>
            </w:pPr>
            <w:r w:rsidRPr="00C51F4B">
              <w:rPr>
                <w:rFonts w:ascii="Calibri" w:eastAsia="Calibri" w:hAnsi="Calibri" w:cs="Calibri"/>
                <w:color w:val="000000"/>
                <w:sz w:val="22"/>
                <w:szCs w:val="22"/>
              </w:rPr>
              <w:t>• stworzenie zasobów graficznych – kierowca quada,</w:t>
            </w:r>
          </w:p>
          <w:p w14:paraId="6AE6C771" w14:textId="3313F1F7" w:rsidR="00C02268" w:rsidRPr="00C51F4B" w:rsidRDefault="00C02268" w:rsidP="00C02268">
            <w:pPr>
              <w:jc w:val="both"/>
              <w:rPr>
                <w:rFonts w:ascii="Calibri" w:eastAsia="Calibri" w:hAnsi="Calibri" w:cs="Calibri"/>
                <w:color w:val="000000"/>
                <w:sz w:val="22"/>
                <w:szCs w:val="22"/>
              </w:rPr>
            </w:pPr>
            <w:r w:rsidRPr="00C51F4B">
              <w:rPr>
                <w:rFonts w:ascii="Calibri" w:eastAsia="Calibri" w:hAnsi="Calibri" w:cs="Calibri"/>
                <w:color w:val="000000"/>
                <w:sz w:val="22"/>
                <w:szCs w:val="22"/>
              </w:rPr>
              <w:t>•</w:t>
            </w:r>
            <w:r w:rsidR="00EC0A04" w:rsidRPr="00C51F4B">
              <w:rPr>
                <w:rFonts w:ascii="Calibri" w:eastAsia="Calibri" w:hAnsi="Calibri" w:cs="Calibri"/>
                <w:color w:val="000000"/>
                <w:sz w:val="22"/>
                <w:szCs w:val="22"/>
              </w:rPr>
              <w:t xml:space="preserve"> </w:t>
            </w:r>
            <w:r w:rsidRPr="00C51F4B">
              <w:rPr>
                <w:rFonts w:ascii="Calibri" w:eastAsia="Calibri" w:hAnsi="Calibri" w:cs="Calibri"/>
                <w:color w:val="000000"/>
                <w:sz w:val="22"/>
                <w:szCs w:val="22"/>
              </w:rPr>
              <w:t>stworzenie zasobów graficznych dla wizualizacji różnych rodzajów podłoża,</w:t>
            </w:r>
          </w:p>
          <w:p w14:paraId="327E1E4E" w14:textId="77777777" w:rsidR="00C02268" w:rsidRPr="00C51F4B" w:rsidRDefault="00C02268" w:rsidP="00C02268">
            <w:pPr>
              <w:jc w:val="both"/>
              <w:rPr>
                <w:rFonts w:ascii="Calibri" w:eastAsia="Calibri" w:hAnsi="Calibri" w:cs="Calibri"/>
                <w:color w:val="000000"/>
                <w:sz w:val="22"/>
                <w:szCs w:val="22"/>
              </w:rPr>
            </w:pPr>
            <w:r w:rsidRPr="00C51F4B">
              <w:rPr>
                <w:rFonts w:ascii="Calibri" w:eastAsia="Calibri" w:hAnsi="Calibri" w:cs="Calibri"/>
                <w:color w:val="000000"/>
                <w:sz w:val="22"/>
                <w:szCs w:val="22"/>
              </w:rPr>
              <w:t>• stworzenie zasobów graficznych do symulacji wody,</w:t>
            </w:r>
          </w:p>
          <w:p w14:paraId="15220189" w14:textId="6A671ECD" w:rsidR="00725847" w:rsidRPr="00C51F4B" w:rsidRDefault="00C02268" w:rsidP="00725847">
            <w:pPr>
              <w:jc w:val="both"/>
              <w:rPr>
                <w:rFonts w:ascii="Calibri" w:eastAsia="Calibri" w:hAnsi="Calibri" w:cs="Calibri"/>
                <w:color w:val="000000"/>
                <w:sz w:val="22"/>
                <w:szCs w:val="22"/>
              </w:rPr>
            </w:pPr>
            <w:r w:rsidRPr="00C51F4B">
              <w:rPr>
                <w:rFonts w:ascii="Calibri" w:eastAsia="Calibri" w:hAnsi="Calibri" w:cs="Calibri"/>
                <w:color w:val="000000"/>
                <w:sz w:val="22"/>
                <w:szCs w:val="22"/>
              </w:rPr>
              <w:t>• stworzenie potrzebnych zasobów graficznych do wizualizacji zniszczeń środowiska</w:t>
            </w:r>
          </w:p>
          <w:p w14:paraId="54A1AE7F" w14:textId="734B6337" w:rsidR="00725847" w:rsidRPr="00C51F4B" w:rsidRDefault="00725847" w:rsidP="00725847">
            <w:pPr>
              <w:jc w:val="both"/>
              <w:rPr>
                <w:rFonts w:ascii="Calibri" w:eastAsia="Calibri" w:hAnsi="Calibri" w:cs="Calibri"/>
                <w:color w:val="000000"/>
                <w:sz w:val="22"/>
                <w:szCs w:val="22"/>
              </w:rPr>
            </w:pPr>
            <w:r w:rsidRPr="00C51F4B">
              <w:rPr>
                <w:rFonts w:ascii="Calibri" w:eastAsia="Calibri" w:hAnsi="Calibri" w:cs="Calibri"/>
                <w:color w:val="000000"/>
                <w:sz w:val="21"/>
                <w:szCs w:val="22"/>
              </w:rPr>
              <w:t xml:space="preserve">3. Przewidywana forma zaangażowania: umowa </w:t>
            </w:r>
            <w:r w:rsidR="00C02268" w:rsidRPr="00C51F4B">
              <w:rPr>
                <w:rFonts w:ascii="Calibri" w:eastAsia="Calibri" w:hAnsi="Calibri" w:cs="Calibri"/>
                <w:color w:val="000000"/>
                <w:sz w:val="21"/>
                <w:szCs w:val="22"/>
              </w:rPr>
              <w:t>o dzieło</w:t>
            </w:r>
          </w:p>
          <w:p w14:paraId="237DAAD7" w14:textId="19FB0376" w:rsidR="00386A1A" w:rsidRPr="00725847" w:rsidRDefault="00725847" w:rsidP="00725847">
            <w:pPr>
              <w:jc w:val="both"/>
              <w:rPr>
                <w:rFonts w:ascii="Calibri" w:eastAsia="Calibri" w:hAnsi="Calibri" w:cs="Calibri"/>
                <w:color w:val="000000"/>
                <w:sz w:val="22"/>
                <w:szCs w:val="22"/>
                <w:highlight w:val="yellow"/>
              </w:rPr>
            </w:pPr>
            <w:r w:rsidRPr="00C51F4B">
              <w:rPr>
                <w:rFonts w:ascii="Calibri" w:eastAsia="Calibri" w:hAnsi="Calibri" w:cs="Calibri"/>
                <w:color w:val="000000"/>
                <w:sz w:val="21"/>
                <w:szCs w:val="22"/>
              </w:rPr>
              <w:t xml:space="preserve">4. </w:t>
            </w:r>
            <w:r w:rsidR="005B5590" w:rsidRPr="005B5590">
              <w:rPr>
                <w:rFonts w:ascii="Calibri" w:eastAsia="Calibri" w:hAnsi="Calibri" w:cs="Calibri"/>
                <w:color w:val="000000"/>
                <w:sz w:val="21"/>
                <w:szCs w:val="22"/>
              </w:rPr>
              <w:t>Szacowane zaangażowanie miesięczne w świadczenie usług, o których mowa w pkt. 1 wynosi pomiędzy 160, a 184 h. Rzeczywista liczba godzin w poszczególnych miesiącach realizacji zlecenia może się różnić i będzie uzależniona od faktycznego zapotrzebowania zamawiającego.</w:t>
            </w:r>
          </w:p>
        </w:tc>
      </w:tr>
      <w:tr w:rsidR="00132D68" w14:paraId="237DAADB" w14:textId="77777777">
        <w:tc>
          <w:tcPr>
            <w:tcW w:w="2376" w:type="dxa"/>
            <w:shd w:val="clear" w:color="auto" w:fill="D9D9D9"/>
          </w:tcPr>
          <w:p w14:paraId="237DAAD9"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t>Kod CPV</w:t>
            </w:r>
          </w:p>
        </w:tc>
        <w:tc>
          <w:tcPr>
            <w:tcW w:w="6836" w:type="dxa"/>
          </w:tcPr>
          <w:p w14:paraId="237DAADA" w14:textId="29466018" w:rsidR="00132D68" w:rsidRDefault="009010B3">
            <w:pPr>
              <w:jc w:val="both"/>
              <w:rPr>
                <w:rFonts w:ascii="Calibri" w:eastAsia="Calibri" w:hAnsi="Calibri" w:cs="Calibri"/>
                <w:b/>
                <w:sz w:val="22"/>
                <w:szCs w:val="22"/>
              </w:rPr>
            </w:pPr>
            <w:r w:rsidRPr="009010B3">
              <w:rPr>
                <w:rFonts w:ascii="Calibri" w:eastAsia="Calibri" w:hAnsi="Calibri" w:cs="Calibri"/>
                <w:b/>
                <w:sz w:val="21"/>
                <w:szCs w:val="22"/>
              </w:rPr>
              <w:t>79822500-7</w:t>
            </w:r>
          </w:p>
        </w:tc>
      </w:tr>
      <w:tr w:rsidR="00132D68" w14:paraId="237DAADE" w14:textId="77777777">
        <w:tc>
          <w:tcPr>
            <w:tcW w:w="2376" w:type="dxa"/>
            <w:shd w:val="clear" w:color="auto" w:fill="D9D9D9"/>
          </w:tcPr>
          <w:p w14:paraId="237DAADC"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t>Nazwa kodu CPV</w:t>
            </w:r>
          </w:p>
        </w:tc>
        <w:tc>
          <w:tcPr>
            <w:tcW w:w="6836" w:type="dxa"/>
          </w:tcPr>
          <w:p w14:paraId="237DAADD" w14:textId="4C8013D0" w:rsidR="00132D68" w:rsidRDefault="009010B3">
            <w:pPr>
              <w:jc w:val="both"/>
              <w:rPr>
                <w:rFonts w:ascii="Calibri" w:eastAsia="Calibri" w:hAnsi="Calibri" w:cs="Calibri"/>
                <w:b/>
                <w:sz w:val="22"/>
                <w:szCs w:val="22"/>
              </w:rPr>
            </w:pPr>
            <w:r w:rsidRPr="009010B3">
              <w:rPr>
                <w:rFonts w:ascii="Calibri" w:eastAsia="Calibri" w:hAnsi="Calibri" w:cs="Calibri"/>
                <w:sz w:val="21"/>
                <w:szCs w:val="22"/>
              </w:rPr>
              <w:t>Usługi projektów graficznych</w:t>
            </w:r>
          </w:p>
        </w:tc>
      </w:tr>
      <w:tr w:rsidR="00132D68" w14:paraId="237DAAE7" w14:textId="77777777">
        <w:tc>
          <w:tcPr>
            <w:tcW w:w="2376" w:type="dxa"/>
            <w:shd w:val="clear" w:color="auto" w:fill="D9D9D9"/>
          </w:tcPr>
          <w:p w14:paraId="237DAADF"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t>Dodatkowe przedmioty zamówienia</w:t>
            </w:r>
          </w:p>
        </w:tc>
        <w:tc>
          <w:tcPr>
            <w:tcW w:w="6836" w:type="dxa"/>
          </w:tcPr>
          <w:p w14:paraId="237DAAE6" w14:textId="449B1757" w:rsidR="00132D68" w:rsidRDefault="00A8371E" w:rsidP="00A8371E">
            <w:pPr>
              <w:jc w:val="both"/>
              <w:rPr>
                <w:rFonts w:ascii="Calibri" w:eastAsia="Calibri" w:hAnsi="Calibri" w:cs="Calibri"/>
                <w:b/>
                <w:sz w:val="22"/>
                <w:szCs w:val="22"/>
              </w:rPr>
            </w:pPr>
            <w:r w:rsidRPr="00A8371E">
              <w:rPr>
                <w:rFonts w:ascii="Calibri" w:eastAsia="Calibri" w:hAnsi="Calibri" w:cs="Calibri"/>
                <w:b/>
                <w:sz w:val="21"/>
                <w:szCs w:val="22"/>
              </w:rPr>
              <w:t>72243000-0</w:t>
            </w:r>
            <w:r w:rsidR="00A6588D">
              <w:rPr>
                <w:rFonts w:ascii="Calibri" w:eastAsia="Calibri" w:hAnsi="Calibri" w:cs="Calibri"/>
                <w:b/>
                <w:sz w:val="21"/>
                <w:szCs w:val="22"/>
              </w:rPr>
              <w:t xml:space="preserve"> </w:t>
            </w:r>
            <w:r w:rsidRPr="00A8371E">
              <w:rPr>
                <w:rFonts w:ascii="Calibri" w:eastAsia="Calibri" w:hAnsi="Calibri" w:cs="Calibri"/>
                <w:b/>
                <w:sz w:val="21"/>
                <w:szCs w:val="22"/>
              </w:rPr>
              <w:t>Usługi programowania</w:t>
            </w:r>
          </w:p>
        </w:tc>
      </w:tr>
      <w:tr w:rsidR="00132D68" w14:paraId="237DAAEC" w14:textId="77777777">
        <w:tc>
          <w:tcPr>
            <w:tcW w:w="2376" w:type="dxa"/>
            <w:shd w:val="clear" w:color="auto" w:fill="D9D9D9"/>
          </w:tcPr>
          <w:p w14:paraId="237DAAE8"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t>Harmonogram realizacji zamówienia</w:t>
            </w:r>
          </w:p>
          <w:p w14:paraId="237DAAE9" w14:textId="77777777" w:rsidR="00132D68" w:rsidRDefault="00132D68">
            <w:pPr>
              <w:pStyle w:val="Nagwek3"/>
              <w:spacing w:before="0" w:after="0"/>
              <w:jc w:val="both"/>
              <w:rPr>
                <w:rFonts w:ascii="Calibri" w:eastAsia="Calibri" w:hAnsi="Calibri" w:cs="Calibri"/>
                <w:sz w:val="22"/>
                <w:szCs w:val="22"/>
              </w:rPr>
            </w:pPr>
          </w:p>
        </w:tc>
        <w:tc>
          <w:tcPr>
            <w:tcW w:w="6836" w:type="dxa"/>
          </w:tcPr>
          <w:p w14:paraId="237DAAEA" w14:textId="2CC636C8" w:rsidR="00132D68" w:rsidRPr="00155955" w:rsidRDefault="00A6588D">
            <w:pPr>
              <w:jc w:val="both"/>
              <w:rPr>
                <w:rFonts w:ascii="Calibri" w:eastAsia="Calibri" w:hAnsi="Calibri" w:cs="Calibri"/>
                <w:b/>
                <w:bCs/>
                <w:color w:val="000000"/>
                <w:sz w:val="22"/>
                <w:szCs w:val="22"/>
              </w:rPr>
            </w:pPr>
            <w:r w:rsidRPr="00155955">
              <w:rPr>
                <w:rFonts w:ascii="Calibri" w:eastAsia="Calibri" w:hAnsi="Calibri" w:cs="Calibri"/>
                <w:b/>
                <w:bCs/>
                <w:color w:val="000000"/>
                <w:sz w:val="21"/>
                <w:szCs w:val="22"/>
              </w:rPr>
              <w:t xml:space="preserve">Termin związania umową: od daty podpisania umowy jednak nie wcześniej </w:t>
            </w:r>
            <w:r w:rsidRPr="00163358">
              <w:rPr>
                <w:rFonts w:ascii="Calibri" w:eastAsia="Calibri" w:hAnsi="Calibri" w:cs="Calibri"/>
                <w:b/>
                <w:bCs/>
                <w:color w:val="000000"/>
                <w:sz w:val="21"/>
                <w:szCs w:val="22"/>
              </w:rPr>
              <w:t>niż</w:t>
            </w:r>
            <w:r w:rsidR="007555B5" w:rsidRPr="00163358">
              <w:rPr>
                <w:rFonts w:ascii="Calibri" w:eastAsia="Calibri" w:hAnsi="Calibri" w:cs="Calibri"/>
                <w:b/>
                <w:bCs/>
                <w:color w:val="000000"/>
                <w:sz w:val="21"/>
                <w:szCs w:val="22"/>
              </w:rPr>
              <w:t xml:space="preserve"> </w:t>
            </w:r>
            <w:r w:rsidR="0083301B" w:rsidRPr="00163358">
              <w:rPr>
                <w:rFonts w:ascii="Calibri" w:eastAsia="Calibri" w:hAnsi="Calibri" w:cs="Calibri"/>
                <w:b/>
                <w:bCs/>
                <w:color w:val="4472C4" w:themeColor="accent1"/>
                <w:sz w:val="21"/>
                <w:szCs w:val="22"/>
              </w:rPr>
              <w:t>202</w:t>
            </w:r>
            <w:r w:rsidR="00475D30" w:rsidRPr="00163358">
              <w:rPr>
                <w:rFonts w:ascii="Calibri" w:eastAsia="Calibri" w:hAnsi="Calibri" w:cs="Calibri"/>
                <w:b/>
                <w:bCs/>
                <w:color w:val="4472C4" w:themeColor="accent1"/>
                <w:sz w:val="21"/>
                <w:szCs w:val="22"/>
              </w:rPr>
              <w:t>5</w:t>
            </w:r>
            <w:r w:rsidR="0083301B" w:rsidRPr="00163358">
              <w:rPr>
                <w:rFonts w:ascii="Calibri" w:eastAsia="Calibri" w:hAnsi="Calibri" w:cs="Calibri"/>
                <w:b/>
                <w:bCs/>
                <w:color w:val="4472C4" w:themeColor="accent1"/>
                <w:sz w:val="21"/>
                <w:szCs w:val="22"/>
              </w:rPr>
              <w:t>-</w:t>
            </w:r>
            <w:r w:rsidR="00506821" w:rsidRPr="00163358">
              <w:rPr>
                <w:rFonts w:ascii="Calibri" w:eastAsia="Calibri" w:hAnsi="Calibri" w:cs="Calibri"/>
                <w:b/>
                <w:bCs/>
                <w:color w:val="4472C4" w:themeColor="accent1"/>
                <w:sz w:val="21"/>
                <w:szCs w:val="22"/>
              </w:rPr>
              <w:t>0</w:t>
            </w:r>
            <w:r w:rsidR="00B712D8" w:rsidRPr="00163358">
              <w:rPr>
                <w:rFonts w:ascii="Calibri" w:eastAsia="Calibri" w:hAnsi="Calibri" w:cs="Calibri"/>
                <w:b/>
                <w:bCs/>
                <w:color w:val="4472C4" w:themeColor="accent1"/>
                <w:sz w:val="21"/>
                <w:szCs w:val="22"/>
              </w:rPr>
              <w:t>7</w:t>
            </w:r>
            <w:r w:rsidR="00F80175" w:rsidRPr="00163358">
              <w:rPr>
                <w:rFonts w:ascii="Calibri" w:eastAsia="Calibri" w:hAnsi="Calibri" w:cs="Calibri"/>
                <w:b/>
                <w:bCs/>
                <w:color w:val="4472C4" w:themeColor="accent1"/>
                <w:sz w:val="21"/>
                <w:szCs w:val="22"/>
              </w:rPr>
              <w:t>-</w:t>
            </w:r>
            <w:r w:rsidR="00506821" w:rsidRPr="00163358">
              <w:rPr>
                <w:rFonts w:ascii="Calibri" w:eastAsia="Calibri" w:hAnsi="Calibri" w:cs="Calibri"/>
                <w:b/>
                <w:bCs/>
                <w:color w:val="4472C4" w:themeColor="accent1"/>
                <w:sz w:val="21"/>
                <w:szCs w:val="22"/>
              </w:rPr>
              <w:t>01</w:t>
            </w:r>
            <w:r w:rsidR="0083301B" w:rsidRPr="00163358">
              <w:rPr>
                <w:rFonts w:ascii="Calibri" w:eastAsia="Calibri" w:hAnsi="Calibri" w:cs="Calibri"/>
                <w:b/>
                <w:bCs/>
                <w:color w:val="4472C4" w:themeColor="accent1"/>
                <w:sz w:val="21"/>
                <w:szCs w:val="22"/>
              </w:rPr>
              <w:t xml:space="preserve"> </w:t>
            </w:r>
            <w:r w:rsidRPr="00163358">
              <w:rPr>
                <w:rFonts w:ascii="Calibri" w:eastAsia="Calibri" w:hAnsi="Calibri" w:cs="Calibri"/>
                <w:b/>
                <w:bCs/>
                <w:color w:val="000000"/>
                <w:sz w:val="21"/>
                <w:szCs w:val="22"/>
              </w:rPr>
              <w:t>do 202</w:t>
            </w:r>
            <w:r w:rsidR="00195552" w:rsidRPr="00163358">
              <w:rPr>
                <w:rFonts w:ascii="Calibri" w:eastAsia="Calibri" w:hAnsi="Calibri" w:cs="Calibri"/>
                <w:b/>
                <w:bCs/>
                <w:color w:val="000000"/>
                <w:sz w:val="21"/>
                <w:szCs w:val="22"/>
              </w:rPr>
              <w:t>6</w:t>
            </w:r>
            <w:r w:rsidRPr="00163358">
              <w:rPr>
                <w:rFonts w:ascii="Calibri" w:eastAsia="Calibri" w:hAnsi="Calibri" w:cs="Calibri"/>
                <w:b/>
                <w:bCs/>
                <w:color w:val="000000"/>
                <w:sz w:val="21"/>
                <w:szCs w:val="22"/>
              </w:rPr>
              <w:t>-</w:t>
            </w:r>
            <w:r w:rsidR="00195552" w:rsidRPr="00163358">
              <w:rPr>
                <w:rFonts w:ascii="Calibri" w:eastAsia="Calibri" w:hAnsi="Calibri" w:cs="Calibri"/>
                <w:b/>
                <w:bCs/>
                <w:color w:val="000000"/>
                <w:sz w:val="21"/>
                <w:szCs w:val="22"/>
              </w:rPr>
              <w:t>0</w:t>
            </w:r>
            <w:r w:rsidR="00A8371E" w:rsidRPr="00163358">
              <w:rPr>
                <w:rFonts w:ascii="Calibri" w:eastAsia="Calibri" w:hAnsi="Calibri" w:cs="Calibri"/>
                <w:b/>
                <w:bCs/>
                <w:color w:val="000000"/>
                <w:sz w:val="21"/>
                <w:szCs w:val="22"/>
              </w:rPr>
              <w:t>9</w:t>
            </w:r>
            <w:r w:rsidRPr="00163358">
              <w:rPr>
                <w:rFonts w:ascii="Calibri" w:eastAsia="Calibri" w:hAnsi="Calibri" w:cs="Calibri"/>
                <w:b/>
                <w:bCs/>
                <w:color w:val="000000"/>
                <w:sz w:val="21"/>
                <w:szCs w:val="22"/>
              </w:rPr>
              <w:t>-3</w:t>
            </w:r>
            <w:r w:rsidR="00A8371E" w:rsidRPr="00163358">
              <w:rPr>
                <w:rFonts w:ascii="Calibri" w:eastAsia="Calibri" w:hAnsi="Calibri" w:cs="Calibri"/>
                <w:b/>
                <w:bCs/>
                <w:color w:val="000000"/>
                <w:sz w:val="21"/>
                <w:szCs w:val="22"/>
              </w:rPr>
              <w:t>0</w:t>
            </w:r>
            <w:r w:rsidRPr="00163358">
              <w:rPr>
                <w:rFonts w:ascii="Calibri" w:eastAsia="Calibri" w:hAnsi="Calibri" w:cs="Calibri"/>
                <w:b/>
                <w:bCs/>
                <w:color w:val="000000"/>
                <w:sz w:val="21"/>
                <w:szCs w:val="22"/>
              </w:rPr>
              <w:t>.</w:t>
            </w:r>
            <w:r w:rsidRPr="00155955">
              <w:rPr>
                <w:rFonts w:ascii="Calibri" w:eastAsia="Calibri" w:hAnsi="Calibri" w:cs="Calibri"/>
                <w:b/>
                <w:bCs/>
                <w:color w:val="000000"/>
                <w:sz w:val="21"/>
                <w:szCs w:val="22"/>
              </w:rPr>
              <w:t xml:space="preserve"> </w:t>
            </w:r>
          </w:p>
          <w:p w14:paraId="237DAAEB" w14:textId="77777777" w:rsidR="00132D68" w:rsidRDefault="00A6588D">
            <w:pPr>
              <w:jc w:val="both"/>
              <w:rPr>
                <w:rFonts w:ascii="Calibri" w:eastAsia="Calibri" w:hAnsi="Calibri" w:cs="Calibri"/>
                <w:color w:val="000000"/>
                <w:sz w:val="22"/>
                <w:szCs w:val="22"/>
              </w:rPr>
            </w:pPr>
            <w:r>
              <w:rPr>
                <w:rFonts w:ascii="Calibri" w:eastAsia="Calibri" w:hAnsi="Calibri" w:cs="Calibri"/>
                <w:color w:val="000000"/>
                <w:sz w:val="21"/>
                <w:szCs w:val="22"/>
              </w:rPr>
              <w:t xml:space="preserve">Zamawiający zastrzega możliwość wydłużenia okresu realizacji zamówienia na terminy wynikające z umowy o dofinansowanie projektu z późniejszymi zmianami. </w:t>
            </w:r>
          </w:p>
        </w:tc>
      </w:tr>
      <w:tr w:rsidR="00132D68" w14:paraId="237DAAF0" w14:textId="77777777">
        <w:trPr>
          <w:trHeight w:val="907"/>
        </w:trPr>
        <w:tc>
          <w:tcPr>
            <w:tcW w:w="2376" w:type="dxa"/>
            <w:shd w:val="clear" w:color="auto" w:fill="D9D9D9"/>
          </w:tcPr>
          <w:p w14:paraId="237DAAED"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t>Załączniki</w:t>
            </w:r>
          </w:p>
        </w:tc>
        <w:tc>
          <w:tcPr>
            <w:tcW w:w="6836" w:type="dxa"/>
          </w:tcPr>
          <w:p w14:paraId="237DAAEE" w14:textId="462FA14A" w:rsidR="00132D68" w:rsidRPr="003A45B9" w:rsidRDefault="00EC0A04">
            <w:pPr>
              <w:numPr>
                <w:ilvl w:val="0"/>
                <w:numId w:val="6"/>
              </w:numPr>
              <w:jc w:val="both"/>
              <w:rPr>
                <w:rFonts w:ascii="Calibri" w:eastAsia="Calibri" w:hAnsi="Calibri" w:cs="Calibri"/>
                <w:sz w:val="22"/>
                <w:szCs w:val="22"/>
              </w:rPr>
            </w:pPr>
            <w:r w:rsidRPr="00675F4D">
              <w:rPr>
                <w:rFonts w:ascii="Calibri" w:eastAsia="Calibri" w:hAnsi="Calibri" w:cs="Calibri"/>
                <w:sz w:val="21"/>
                <w:szCs w:val="22"/>
              </w:rPr>
              <w:t>Załącznik nr 1 do zapytania ofertowego</w:t>
            </w:r>
            <w:r>
              <w:rPr>
                <w:rFonts w:ascii="Calibri" w:eastAsia="Calibri" w:hAnsi="Calibri" w:cs="Calibri"/>
                <w:sz w:val="21"/>
                <w:szCs w:val="22"/>
              </w:rPr>
              <w:t xml:space="preserve"> -</w:t>
            </w:r>
            <w:r w:rsidRPr="00675F4D">
              <w:rPr>
                <w:rFonts w:ascii="Calibri" w:eastAsia="Calibri" w:hAnsi="Calibri" w:cs="Calibri"/>
                <w:sz w:val="21"/>
                <w:szCs w:val="22"/>
              </w:rPr>
              <w:t xml:space="preserve"> </w:t>
            </w:r>
            <w:r w:rsidR="00297673" w:rsidRPr="003A45B9">
              <w:rPr>
                <w:rFonts w:ascii="Calibri" w:eastAsia="Calibri" w:hAnsi="Calibri" w:cs="Calibri"/>
                <w:sz w:val="21"/>
                <w:szCs w:val="22"/>
              </w:rPr>
              <w:t xml:space="preserve">WZÓR OFERTY NR </w:t>
            </w:r>
            <w:r w:rsidR="003A45B9">
              <w:rPr>
                <w:rFonts w:ascii="Calibri" w:eastAsia="Calibri" w:hAnsi="Calibri" w:cs="Calibri"/>
                <w:sz w:val="21"/>
                <w:szCs w:val="22"/>
              </w:rPr>
              <w:t>4</w:t>
            </w:r>
            <w:r w:rsidR="00297673" w:rsidRPr="003A45B9">
              <w:rPr>
                <w:rFonts w:ascii="Calibri" w:eastAsia="Calibri" w:hAnsi="Calibri" w:cs="Calibri"/>
                <w:sz w:val="21"/>
                <w:szCs w:val="22"/>
              </w:rPr>
              <w:t xml:space="preserve"> FENG 2025 </w:t>
            </w:r>
            <w:r w:rsidR="003A45B9" w:rsidRPr="003A45B9">
              <w:rPr>
                <w:rFonts w:ascii="Calibri" w:eastAsia="Calibri" w:hAnsi="Calibri" w:cs="Calibri"/>
                <w:sz w:val="21"/>
                <w:szCs w:val="22"/>
              </w:rPr>
              <w:t>Artysta techniczny, specjalista od tworzenia materiałów</w:t>
            </w:r>
          </w:p>
          <w:p w14:paraId="237DAAEF" w14:textId="677A8452" w:rsidR="00132D68" w:rsidRDefault="00EC0A04">
            <w:pPr>
              <w:numPr>
                <w:ilvl w:val="0"/>
                <w:numId w:val="6"/>
              </w:numPr>
              <w:jc w:val="both"/>
              <w:rPr>
                <w:rFonts w:ascii="Calibri" w:eastAsia="Calibri" w:hAnsi="Calibri" w:cs="Calibri"/>
                <w:sz w:val="22"/>
                <w:szCs w:val="22"/>
              </w:rPr>
            </w:pPr>
            <w:r w:rsidRPr="00675F4D">
              <w:rPr>
                <w:rFonts w:ascii="Calibri" w:eastAsia="Calibri" w:hAnsi="Calibri" w:cs="Calibri"/>
                <w:sz w:val="21"/>
                <w:szCs w:val="22"/>
              </w:rPr>
              <w:t xml:space="preserve">Załącznik nr </w:t>
            </w:r>
            <w:r>
              <w:rPr>
                <w:rFonts w:ascii="Calibri" w:eastAsia="Calibri" w:hAnsi="Calibri" w:cs="Calibri"/>
                <w:sz w:val="21"/>
                <w:szCs w:val="22"/>
              </w:rPr>
              <w:t>2</w:t>
            </w:r>
            <w:r w:rsidRPr="00675F4D">
              <w:rPr>
                <w:rFonts w:ascii="Calibri" w:eastAsia="Calibri" w:hAnsi="Calibri" w:cs="Calibri"/>
                <w:sz w:val="21"/>
                <w:szCs w:val="22"/>
              </w:rPr>
              <w:t xml:space="preserve"> do zapytania ofertowego</w:t>
            </w:r>
            <w:r>
              <w:rPr>
                <w:rFonts w:ascii="Calibri" w:eastAsia="Calibri" w:hAnsi="Calibri" w:cs="Calibri"/>
                <w:sz w:val="21"/>
                <w:szCs w:val="22"/>
              </w:rPr>
              <w:t xml:space="preserve"> -</w:t>
            </w:r>
            <w:r w:rsidRPr="00675F4D">
              <w:rPr>
                <w:rFonts w:ascii="Calibri" w:eastAsia="Calibri" w:hAnsi="Calibri" w:cs="Calibri"/>
                <w:sz w:val="21"/>
                <w:szCs w:val="22"/>
              </w:rPr>
              <w:t xml:space="preserve"> </w:t>
            </w:r>
            <w:r w:rsidR="00992818" w:rsidRPr="00992818">
              <w:rPr>
                <w:rFonts w:ascii="Calibri" w:eastAsia="Calibri" w:hAnsi="Calibri" w:cs="Calibri"/>
                <w:sz w:val="21"/>
                <w:szCs w:val="22"/>
              </w:rPr>
              <w:t xml:space="preserve">OŚWIADCZENIE O BRAKU POWIĄZAŃ NR </w:t>
            </w:r>
            <w:r w:rsidR="003A45B9">
              <w:rPr>
                <w:rFonts w:ascii="Calibri" w:eastAsia="Calibri" w:hAnsi="Calibri" w:cs="Calibri"/>
                <w:sz w:val="21"/>
                <w:szCs w:val="22"/>
              </w:rPr>
              <w:t>4</w:t>
            </w:r>
            <w:r w:rsidR="00992818" w:rsidRPr="00992818">
              <w:rPr>
                <w:rFonts w:ascii="Calibri" w:eastAsia="Calibri" w:hAnsi="Calibri" w:cs="Calibri"/>
                <w:sz w:val="21"/>
                <w:szCs w:val="22"/>
              </w:rPr>
              <w:t xml:space="preserve"> FENG 2025 </w:t>
            </w:r>
            <w:r w:rsidR="003A45B9" w:rsidRPr="003A45B9">
              <w:rPr>
                <w:rFonts w:ascii="Calibri" w:eastAsia="Calibri" w:hAnsi="Calibri" w:cs="Calibri"/>
                <w:sz w:val="21"/>
                <w:szCs w:val="22"/>
              </w:rPr>
              <w:t>Artysta techniczny, specjalista od tworzenia materiałów</w:t>
            </w:r>
          </w:p>
        </w:tc>
      </w:tr>
      <w:tr w:rsidR="00132D68" w14:paraId="237DAAF4" w14:textId="77777777">
        <w:trPr>
          <w:trHeight w:val="1160"/>
        </w:trPr>
        <w:tc>
          <w:tcPr>
            <w:tcW w:w="2376" w:type="dxa"/>
            <w:shd w:val="clear" w:color="auto" w:fill="D9D9D9"/>
          </w:tcPr>
          <w:p w14:paraId="237DAAF1"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t>Uprawnienia do wykonywania określonej działalności lub czynności</w:t>
            </w:r>
          </w:p>
        </w:tc>
        <w:tc>
          <w:tcPr>
            <w:tcW w:w="6836" w:type="dxa"/>
          </w:tcPr>
          <w:p w14:paraId="237DAAF2"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Nie dotyczy </w:t>
            </w:r>
          </w:p>
          <w:p w14:paraId="237DAAF3" w14:textId="77777777" w:rsidR="00132D68" w:rsidRDefault="00132D68">
            <w:pPr>
              <w:pBdr>
                <w:top w:val="nil"/>
                <w:left w:val="nil"/>
                <w:bottom w:val="nil"/>
                <w:right w:val="nil"/>
                <w:between w:val="nil"/>
              </w:pBdr>
              <w:jc w:val="both"/>
              <w:rPr>
                <w:rFonts w:ascii="Calibri" w:eastAsia="Calibri" w:hAnsi="Calibri" w:cs="Calibri"/>
                <w:color w:val="000000"/>
                <w:sz w:val="22"/>
                <w:szCs w:val="22"/>
              </w:rPr>
            </w:pPr>
          </w:p>
        </w:tc>
      </w:tr>
      <w:tr w:rsidR="00132D68" w14:paraId="237DAB5F" w14:textId="77777777">
        <w:tc>
          <w:tcPr>
            <w:tcW w:w="2376" w:type="dxa"/>
            <w:shd w:val="clear" w:color="auto" w:fill="D9D9D9"/>
          </w:tcPr>
          <w:p w14:paraId="237DAAF5"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lastRenderedPageBreak/>
              <w:t>Wiedza i</w:t>
            </w:r>
          </w:p>
          <w:p w14:paraId="237DAAF6"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t>doświadczenie</w:t>
            </w:r>
          </w:p>
          <w:p w14:paraId="237DAAF7" w14:textId="77777777" w:rsidR="00132D68" w:rsidRDefault="00132D68">
            <w:pPr>
              <w:rPr>
                <w:rFonts w:ascii="Calibri" w:eastAsia="Calibri" w:hAnsi="Calibri" w:cs="Calibri"/>
                <w:sz w:val="22"/>
                <w:szCs w:val="22"/>
              </w:rPr>
            </w:pPr>
          </w:p>
        </w:tc>
        <w:tc>
          <w:tcPr>
            <w:tcW w:w="6836" w:type="dxa"/>
          </w:tcPr>
          <w:p w14:paraId="237DAAF8"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Do udziału w postępowaniu dopuszcza się Oferentów, którzy będą w stanie zrealizować zlecone prace zgodnie z wymaganiami określonymi przez Zamawiającego. </w:t>
            </w:r>
          </w:p>
          <w:p w14:paraId="237DAAF9"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Zamawiający zobligowany do osiągnięcia celów projektu, wymaga od wykonawcy zapytania następujących kwalifikacji oraz spełnienia łącznie poniższych warunków:</w:t>
            </w:r>
          </w:p>
          <w:p w14:paraId="237DAAFA" w14:textId="77777777" w:rsidR="00132D68" w:rsidRDefault="00132D68">
            <w:pPr>
              <w:pBdr>
                <w:top w:val="nil"/>
                <w:left w:val="nil"/>
                <w:bottom w:val="nil"/>
                <w:right w:val="nil"/>
                <w:between w:val="nil"/>
              </w:pBdr>
              <w:jc w:val="both"/>
              <w:rPr>
                <w:rFonts w:ascii="Calibri" w:eastAsia="Calibri" w:hAnsi="Calibri" w:cs="Calibri"/>
                <w:color w:val="000000"/>
                <w:sz w:val="22"/>
                <w:szCs w:val="22"/>
              </w:rPr>
            </w:pPr>
          </w:p>
          <w:tbl>
            <w:tblPr>
              <w:tblStyle w:val="a6"/>
              <w:tblW w:w="66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4588"/>
            </w:tblGrid>
            <w:tr w:rsidR="00132D68" w14:paraId="237DAAFD" w14:textId="77777777">
              <w:tc>
                <w:tcPr>
                  <w:tcW w:w="2017" w:type="dxa"/>
                  <w:shd w:val="clear" w:color="auto" w:fill="D9D9D9"/>
                </w:tcPr>
                <w:p w14:paraId="237DAAFB" w14:textId="77777777" w:rsidR="00132D68" w:rsidRDefault="00A6588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Nazwa stanowiska </w:t>
                  </w:r>
                </w:p>
              </w:tc>
              <w:tc>
                <w:tcPr>
                  <w:tcW w:w="4588" w:type="dxa"/>
                  <w:shd w:val="clear" w:color="auto" w:fill="D9D9D9"/>
                </w:tcPr>
                <w:p w14:paraId="237DAAFC" w14:textId="77777777" w:rsidR="00132D68" w:rsidRDefault="00A6588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Wymagania </w:t>
                  </w:r>
                </w:p>
              </w:tc>
            </w:tr>
            <w:tr w:rsidR="00D731E9" w:rsidRPr="000373AD" w14:paraId="237DAB07" w14:textId="77777777" w:rsidTr="00A6588D">
              <w:tc>
                <w:tcPr>
                  <w:tcW w:w="2017" w:type="dxa"/>
                </w:tcPr>
                <w:p w14:paraId="237DAAFE" w14:textId="5FBDD3B7" w:rsidR="00D731E9" w:rsidRPr="00C51F4B" w:rsidRDefault="00C51F4B" w:rsidP="00C51F4B">
                  <w:pPr>
                    <w:pBdr>
                      <w:top w:val="nil"/>
                      <w:left w:val="nil"/>
                      <w:bottom w:val="nil"/>
                      <w:right w:val="nil"/>
                      <w:between w:val="nil"/>
                    </w:pBdr>
                    <w:jc w:val="center"/>
                    <w:rPr>
                      <w:rFonts w:asciiTheme="minorHAnsi" w:eastAsia="Calibri" w:hAnsiTheme="minorHAnsi" w:cstheme="minorHAnsi"/>
                      <w:b/>
                      <w:bCs/>
                      <w:color w:val="000000"/>
                      <w:sz w:val="22"/>
                      <w:szCs w:val="22"/>
                      <w:highlight w:val="yellow"/>
                    </w:rPr>
                  </w:pPr>
                  <w:r w:rsidRPr="00C51F4B">
                    <w:rPr>
                      <w:rFonts w:asciiTheme="minorHAnsi" w:eastAsia="Calibri" w:hAnsiTheme="minorHAnsi" w:cstheme="minorHAnsi"/>
                      <w:b/>
                      <w:bCs/>
                      <w:color w:val="000000"/>
                      <w:sz w:val="22"/>
                      <w:szCs w:val="22"/>
                    </w:rPr>
                    <w:t>Artysta techniczny, specjalista od tworzenia materiałów</w:t>
                  </w:r>
                </w:p>
              </w:tc>
              <w:tc>
                <w:tcPr>
                  <w:tcW w:w="4588" w:type="dxa"/>
                  <w:shd w:val="clear" w:color="auto" w:fill="auto"/>
                </w:tcPr>
                <w:p w14:paraId="64F9B20C" w14:textId="62AAFF95" w:rsidR="00D731E9" w:rsidRPr="00C51F4B" w:rsidRDefault="00744EB9" w:rsidP="00F80175">
                  <w:pPr>
                    <w:jc w:val="both"/>
                    <w:rPr>
                      <w:rFonts w:asciiTheme="minorHAnsi" w:hAnsiTheme="minorHAnsi" w:cstheme="minorHAnsi"/>
                      <w:sz w:val="22"/>
                      <w:szCs w:val="22"/>
                    </w:rPr>
                  </w:pPr>
                  <w:r w:rsidRPr="00C51F4B">
                    <w:rPr>
                      <w:rFonts w:asciiTheme="minorHAnsi" w:hAnsiTheme="minorHAnsi" w:cstheme="minorHAnsi"/>
                      <w:sz w:val="22"/>
                      <w:szCs w:val="22"/>
                    </w:rPr>
                    <w:t>Od wykonawcy oczekuje się spełnienia nast. warunków:</w:t>
                  </w:r>
                </w:p>
                <w:p w14:paraId="12595305"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Wykształcenie wyższe</w:t>
                  </w:r>
                </w:p>
                <w:p w14:paraId="07D2AFBA"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Co najmniej 6-letnie doświadczenie komercyjne graficzne i techniczne</w:t>
                  </w:r>
                </w:p>
                <w:p w14:paraId="38AC1BEE"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Co najmniej 3-letnie doświadczenie komercyjne graficzne i techniczne w branży gier symulacyjnych premium</w:t>
                  </w:r>
                </w:p>
                <w:p w14:paraId="3DB85D7E"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Co najmniej 2 zrealizowane komercyjne projekty z gatunku gier symulacyjnych</w:t>
                  </w:r>
                </w:p>
                <w:p w14:paraId="64E7710E"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klasy premium dotyczących symulacji pojazdów</w:t>
                  </w:r>
                </w:p>
                <w:p w14:paraId="1DE90E77"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Znajomość Unreal Engine</w:t>
                  </w:r>
                </w:p>
                <w:p w14:paraId="10DC9FAF"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Znajomość: Houdini</w:t>
                  </w:r>
                </w:p>
                <w:p w14:paraId="7AE6B5BE"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Znajomość: Adobe</w:t>
                  </w:r>
                </w:p>
                <w:p w14:paraId="7FD72A90"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Znajomość: Substance 3D Painter</w:t>
                  </w:r>
                </w:p>
                <w:p w14:paraId="7C88CFEB"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Doświadczenie w realizacji projektów B+R</w:t>
                  </w:r>
                </w:p>
                <w:p w14:paraId="279D6315" w14:textId="77777777" w:rsidR="009F45C9"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Posiadanie własnych autorskich biblioteki zróżnicowanych materiałów oraz skryptów do generowania materiałów</w:t>
                  </w:r>
                </w:p>
                <w:p w14:paraId="237DAB06" w14:textId="1C1A653D" w:rsidR="00F80175" w:rsidRPr="009F45C9" w:rsidRDefault="009F45C9" w:rsidP="009F45C9">
                  <w:pPr>
                    <w:jc w:val="both"/>
                    <w:rPr>
                      <w:rFonts w:asciiTheme="minorHAnsi" w:hAnsiTheme="minorHAnsi" w:cstheme="minorHAnsi"/>
                      <w:sz w:val="22"/>
                      <w:szCs w:val="22"/>
                    </w:rPr>
                  </w:pPr>
                  <w:r w:rsidRPr="009F45C9">
                    <w:rPr>
                      <w:rFonts w:asciiTheme="minorHAnsi" w:hAnsiTheme="minorHAnsi" w:cstheme="minorHAnsi"/>
                      <w:sz w:val="22"/>
                      <w:szCs w:val="22"/>
                    </w:rPr>
                    <w:t>• Bardzo dobra znajomość języka angielskiego</w:t>
                  </w:r>
                </w:p>
              </w:tc>
            </w:tr>
          </w:tbl>
          <w:p w14:paraId="237DAB5C" w14:textId="77777777" w:rsidR="00132D68" w:rsidRPr="000373AD" w:rsidRDefault="00132D68">
            <w:pPr>
              <w:pBdr>
                <w:top w:val="nil"/>
                <w:left w:val="nil"/>
                <w:bottom w:val="nil"/>
                <w:right w:val="nil"/>
                <w:between w:val="nil"/>
              </w:pBdr>
              <w:jc w:val="both"/>
              <w:rPr>
                <w:rFonts w:ascii="Calibri" w:eastAsia="Calibri" w:hAnsi="Calibri" w:cs="Calibri"/>
                <w:color w:val="000000"/>
                <w:sz w:val="22"/>
                <w:szCs w:val="22"/>
              </w:rPr>
            </w:pPr>
          </w:p>
          <w:p w14:paraId="237DAB5D" w14:textId="77777777" w:rsidR="00132D68" w:rsidRDefault="00A6588D">
            <w:pPr>
              <w:jc w:val="both"/>
              <w:rPr>
                <w:rFonts w:ascii="Calibri" w:eastAsia="Calibri" w:hAnsi="Calibri" w:cs="Calibri"/>
                <w:b/>
                <w:color w:val="000000"/>
                <w:sz w:val="22"/>
                <w:szCs w:val="22"/>
                <w:u w:val="single"/>
              </w:rPr>
            </w:pPr>
            <w:r>
              <w:rPr>
                <w:rFonts w:ascii="Calibri" w:eastAsia="Calibri" w:hAnsi="Calibri" w:cs="Calibri"/>
                <w:b/>
                <w:color w:val="000000"/>
                <w:sz w:val="21"/>
                <w:szCs w:val="22"/>
                <w:u w:val="single"/>
              </w:rPr>
              <w:t xml:space="preserve">Na potwierdzenie powyższych warunków Oferent/Wykonawca wypełni tabelę będącą integralną częścią oferty. </w:t>
            </w:r>
          </w:p>
          <w:p w14:paraId="237DAB5E" w14:textId="77777777" w:rsidR="00132D68" w:rsidRDefault="00132D68">
            <w:pPr>
              <w:jc w:val="both"/>
              <w:rPr>
                <w:rFonts w:ascii="Calibri" w:eastAsia="Calibri" w:hAnsi="Calibri" w:cs="Calibri"/>
                <w:sz w:val="22"/>
                <w:szCs w:val="22"/>
              </w:rPr>
            </w:pPr>
          </w:p>
        </w:tc>
      </w:tr>
      <w:tr w:rsidR="00132D68" w14:paraId="237DAB64" w14:textId="77777777">
        <w:tc>
          <w:tcPr>
            <w:tcW w:w="2376" w:type="dxa"/>
            <w:shd w:val="clear" w:color="auto" w:fill="D9D9D9"/>
          </w:tcPr>
          <w:p w14:paraId="237DAB60"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t>Dodatkowe warunki</w:t>
            </w:r>
          </w:p>
          <w:p w14:paraId="237DAB61" w14:textId="77777777" w:rsidR="00132D68" w:rsidRDefault="00132D68">
            <w:pPr>
              <w:pStyle w:val="Nagwek3"/>
              <w:spacing w:before="0" w:after="0"/>
              <w:jc w:val="both"/>
              <w:rPr>
                <w:rFonts w:ascii="Calibri" w:eastAsia="Calibri" w:hAnsi="Calibri" w:cs="Calibri"/>
                <w:sz w:val="22"/>
                <w:szCs w:val="22"/>
              </w:rPr>
            </w:pPr>
          </w:p>
        </w:tc>
        <w:tc>
          <w:tcPr>
            <w:tcW w:w="6836" w:type="dxa"/>
          </w:tcPr>
          <w:p w14:paraId="237DAB62" w14:textId="6AF39389"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1. Termin związania ofertą powinien wynosić minimum </w:t>
            </w:r>
            <w:r w:rsidR="00876A3C">
              <w:rPr>
                <w:rFonts w:ascii="Calibri" w:eastAsia="Calibri" w:hAnsi="Calibri" w:cs="Calibri"/>
                <w:color w:val="000000"/>
                <w:sz w:val="21"/>
                <w:szCs w:val="22"/>
              </w:rPr>
              <w:t>7</w:t>
            </w:r>
            <w:r>
              <w:rPr>
                <w:rFonts w:ascii="Calibri" w:eastAsia="Calibri" w:hAnsi="Calibri" w:cs="Calibri"/>
                <w:color w:val="000000"/>
                <w:sz w:val="21"/>
                <w:szCs w:val="22"/>
              </w:rPr>
              <w:t xml:space="preserve"> dni od dnia terminu składania ofert. </w:t>
            </w:r>
          </w:p>
          <w:p w14:paraId="237DAB63" w14:textId="687F60F6" w:rsidR="005D616C"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2. W przypadku Oferenta będącego osobą fizyczną – łączne zaangażowanie zawodowe Wykonawcy w realizację wszystkich projektów finansowanych z funduszy strukturalnych oraz działań finansowanych z innych źródeł, w tym środków własnych beneficjenta i innych podmiotów, nie może przekraczać 276 godzin miesięcznie</w:t>
            </w:r>
            <w:r w:rsidR="00E31810">
              <w:rPr>
                <w:rFonts w:ascii="Calibri" w:eastAsia="Calibri" w:hAnsi="Calibri" w:cs="Calibri"/>
                <w:color w:val="000000"/>
                <w:sz w:val="21"/>
                <w:szCs w:val="22"/>
              </w:rPr>
              <w:t>.</w:t>
            </w:r>
          </w:p>
        </w:tc>
      </w:tr>
      <w:tr w:rsidR="00132D68" w14:paraId="237DAB7A" w14:textId="77777777">
        <w:tc>
          <w:tcPr>
            <w:tcW w:w="2376" w:type="dxa"/>
            <w:shd w:val="clear" w:color="auto" w:fill="D9D9D9"/>
          </w:tcPr>
          <w:p w14:paraId="237DAB65"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lastRenderedPageBreak/>
              <w:t>Warunki zmiany umowy</w:t>
            </w:r>
          </w:p>
          <w:p w14:paraId="237DAB66" w14:textId="77777777" w:rsidR="00132D68" w:rsidRDefault="00132D68">
            <w:pPr>
              <w:pStyle w:val="Nagwek3"/>
              <w:spacing w:before="0" w:after="0"/>
              <w:jc w:val="both"/>
              <w:rPr>
                <w:rFonts w:ascii="Calibri" w:eastAsia="Calibri" w:hAnsi="Calibri" w:cs="Calibri"/>
                <w:sz w:val="22"/>
                <w:szCs w:val="22"/>
              </w:rPr>
            </w:pPr>
          </w:p>
        </w:tc>
        <w:tc>
          <w:tcPr>
            <w:tcW w:w="6836" w:type="dxa"/>
          </w:tcPr>
          <w:p w14:paraId="237DAB67"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Zamawiający zastrzega sobie możliwość zmiany umowy zawartej z wybranym w toku postępowania Oferentem, w przypadku wystąpienia co najmniej jednej z okoliczności wymienionych poniżej, z uwzględnieniem podawanych warunków ich wprowadzenia: </w:t>
            </w:r>
          </w:p>
          <w:p w14:paraId="237DAB68"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1. Termin lub zakres realizacji zamówienia może ulec zmianie w następujących sytuacjach: </w:t>
            </w:r>
          </w:p>
          <w:p w14:paraId="237DAB69" w14:textId="4FBDE096"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a) W przypadku zmiany terminów realizacji wynikających z umowy o dofinansowanie projektu </w:t>
            </w:r>
            <w:r w:rsidRPr="00176E27">
              <w:rPr>
                <w:rFonts w:ascii="Calibri" w:eastAsia="Calibri" w:hAnsi="Calibri" w:cs="Calibri"/>
                <w:color w:val="000000"/>
                <w:sz w:val="21"/>
                <w:szCs w:val="22"/>
              </w:rPr>
              <w:t xml:space="preserve">uzgodnionych z </w:t>
            </w:r>
            <w:r w:rsidR="00BF33A8" w:rsidRPr="00176E27">
              <w:rPr>
                <w:rFonts w:ascii="Calibri" w:eastAsia="Calibri" w:hAnsi="Calibri" w:cs="Calibri"/>
                <w:color w:val="000000"/>
                <w:sz w:val="21"/>
                <w:szCs w:val="22"/>
              </w:rPr>
              <w:t>PARP</w:t>
            </w:r>
            <w:r w:rsidRPr="00176E27">
              <w:rPr>
                <w:rFonts w:ascii="Calibri" w:eastAsia="Calibri" w:hAnsi="Calibri" w:cs="Calibri"/>
                <w:color w:val="000000"/>
                <w:sz w:val="21"/>
                <w:szCs w:val="22"/>
              </w:rPr>
              <w:t>;</w:t>
            </w:r>
            <w:r>
              <w:rPr>
                <w:rFonts w:ascii="Calibri" w:eastAsia="Calibri" w:hAnsi="Calibri" w:cs="Calibri"/>
                <w:color w:val="000000"/>
                <w:sz w:val="21"/>
                <w:szCs w:val="22"/>
              </w:rPr>
              <w:t xml:space="preserve"> </w:t>
            </w:r>
          </w:p>
          <w:p w14:paraId="237DAB6A"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b) W przypadku wystąpienia okoliczności niezależnych od Wykonawcy, na jego uzasadniony wniosek, pod warunkiem, że zmiana ta wynika z okoliczności, których Wykonawca nie mógł przewidzieć na etapie składania oferty i nie jest przez niego zawiniona; </w:t>
            </w:r>
          </w:p>
          <w:p w14:paraId="237DAB6B"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c) Opóźnień Zamawiającego w zakresie dokonania odbioru końcowego; </w:t>
            </w:r>
          </w:p>
          <w:p w14:paraId="237DAB6C"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d) Zawieszenia badań przez Zamawiającego z powodu wystąpienia przyczyn technicznych lub organizacyjnych uniemożliwiających kontynuowanie wykonywania przedmiotu umowy, o czas zawieszenia. O zawieszeniu badań Zamawiający powiadomi Wykonawcę wskazując przyczynę zawieszenia. </w:t>
            </w:r>
          </w:p>
          <w:p w14:paraId="237DAB6D"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e) Konieczności wprowadzenia zmian w przedmiocie umowy na skutek okoliczności, których Zamawiający nie mógł obiektywnie przewidzieć w chwili zawarcia umowy o czas niezbędny do wprowadzenia tych zmian. </w:t>
            </w:r>
          </w:p>
          <w:p w14:paraId="237DAB6E"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2. Wynagrodzenie Wykonawcy określone w umowie może ulec zmianom w następujących przypadkach: </w:t>
            </w:r>
          </w:p>
          <w:p w14:paraId="237DAB6F"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a) Rezygnacja z części zadań, których wykonanie nie będzie konieczne lub będzie bezcelowe, w przypadku okoliczności, których nie można było przewidzieć w chwili zawarcia umowy – o wartość niewykonanych zadań. </w:t>
            </w:r>
          </w:p>
          <w:p w14:paraId="237DAB70"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3. Zamawiający zastrzega sobie również możliwość zmiany w przypadku: </w:t>
            </w:r>
          </w:p>
          <w:p w14:paraId="237DAB71"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a) zmiany w obowiązujących przepisach prawa, mającej wpływ na przedmiot i warunki umowy oraz zmiana sytuacji prawnej lub faktycznej Wykonawcy i/lub Zamawiającego skutkująca niemożliwością realizacji przedmiotu umowy; </w:t>
            </w:r>
          </w:p>
          <w:p w14:paraId="237DAB72"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b) powstania nadzwyczajnych okoliczności, będących „siłą wyższą” skutkujących niemożliwością realizacji przedmiotu umowy lub grożących rażącą stratą, których Strony nie przewidziały przy zawarciu umowy – jako siłę wyższą rozumie się wydarzenia i okoliczności nadzwyczajne, nieprzewidywalne, niezależne od woli którejkolwiek ze Stron umowy; </w:t>
            </w:r>
          </w:p>
          <w:p w14:paraId="237DAB73"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c) powstania nadzwyczajnych okoliczności niebędących „siłą wyższą”, grożących rażącą stratą, których Strony nie przewidziały przy zawarciu umowy; </w:t>
            </w:r>
          </w:p>
          <w:p w14:paraId="237DAB74"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d) W przypadku otrzymania decyzji od Instytucji Zarządzającej realizowanym projektem zawierającej zmiany zakresu zadań, terminów realizacji czy też ustalającej dodatkowe postanowienia, do których Zamawiający zostanie zobowiązany. </w:t>
            </w:r>
          </w:p>
          <w:p w14:paraId="237DAB75" w14:textId="77777777" w:rsidR="00132D68" w:rsidRDefault="00132D68">
            <w:pPr>
              <w:pBdr>
                <w:top w:val="nil"/>
                <w:left w:val="nil"/>
                <w:bottom w:val="nil"/>
                <w:right w:val="nil"/>
                <w:between w:val="nil"/>
              </w:pBdr>
              <w:jc w:val="both"/>
              <w:rPr>
                <w:rFonts w:ascii="Calibri" w:eastAsia="Calibri" w:hAnsi="Calibri" w:cs="Calibri"/>
                <w:color w:val="000000"/>
                <w:sz w:val="22"/>
                <w:szCs w:val="22"/>
              </w:rPr>
            </w:pPr>
          </w:p>
          <w:p w14:paraId="237DAB76"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Warunki zmian: </w:t>
            </w:r>
          </w:p>
          <w:p w14:paraId="237DAB77"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1. Inicjowanie zmian – na wniosek Zamawiającego i/lub Wykonawcy. </w:t>
            </w:r>
          </w:p>
          <w:p w14:paraId="237DAB78"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2. Uzasadnienie zmian – prawidłowa realizacja przedmiotu umowy, obniżenie kosztów. </w:t>
            </w:r>
          </w:p>
          <w:p w14:paraId="237DAB79"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3. Forma zmian – aneks do umowy z Wykonawcą w formie pisemnej pod rygorem nieważności. </w:t>
            </w:r>
          </w:p>
        </w:tc>
      </w:tr>
      <w:tr w:rsidR="00132D68" w14:paraId="237DAB7E" w14:textId="77777777">
        <w:tc>
          <w:tcPr>
            <w:tcW w:w="2376" w:type="dxa"/>
            <w:shd w:val="clear" w:color="auto" w:fill="D9D9D9"/>
          </w:tcPr>
          <w:p w14:paraId="237DAB7B" w14:textId="77777777" w:rsidR="00132D68" w:rsidRDefault="00A6588D">
            <w:pPr>
              <w:pStyle w:val="Nagwek3"/>
              <w:spacing w:before="0" w:after="0"/>
              <w:jc w:val="both"/>
              <w:rPr>
                <w:rFonts w:ascii="Calibri" w:eastAsia="Calibri" w:hAnsi="Calibri" w:cs="Calibri"/>
                <w:sz w:val="22"/>
                <w:szCs w:val="22"/>
              </w:rPr>
            </w:pPr>
            <w:r>
              <w:rPr>
                <w:rFonts w:ascii="Calibri" w:eastAsia="Calibri" w:hAnsi="Calibri" w:cs="Calibri"/>
                <w:sz w:val="21"/>
                <w:szCs w:val="22"/>
              </w:rPr>
              <w:t>Zamówienia uzupełniające</w:t>
            </w:r>
          </w:p>
          <w:p w14:paraId="237DAB7C" w14:textId="77777777" w:rsidR="00132D68" w:rsidRDefault="00132D68">
            <w:pPr>
              <w:pStyle w:val="Nagwek3"/>
              <w:spacing w:before="0" w:after="0"/>
              <w:jc w:val="both"/>
              <w:rPr>
                <w:rFonts w:ascii="Calibri" w:eastAsia="Calibri" w:hAnsi="Calibri" w:cs="Calibri"/>
                <w:sz w:val="22"/>
                <w:szCs w:val="22"/>
              </w:rPr>
            </w:pPr>
          </w:p>
        </w:tc>
        <w:tc>
          <w:tcPr>
            <w:tcW w:w="6836" w:type="dxa"/>
          </w:tcPr>
          <w:p w14:paraId="237DAB7D" w14:textId="7A8DFA74" w:rsidR="00132D68" w:rsidRDefault="00BF33A8">
            <w:pPr>
              <w:jc w:val="both"/>
              <w:rPr>
                <w:rFonts w:ascii="Calibri" w:eastAsia="Calibri" w:hAnsi="Calibri" w:cs="Calibri"/>
                <w:sz w:val="22"/>
                <w:szCs w:val="22"/>
              </w:rPr>
            </w:pPr>
            <w:r>
              <w:rPr>
                <w:rFonts w:ascii="Calibri" w:eastAsia="Calibri" w:hAnsi="Calibri" w:cs="Calibri"/>
                <w:sz w:val="21"/>
                <w:szCs w:val="22"/>
              </w:rPr>
              <w:t>Nie dotyczy.</w:t>
            </w:r>
          </w:p>
        </w:tc>
      </w:tr>
    </w:tbl>
    <w:tbl>
      <w:tblPr>
        <w:tblStyle w:val="a7"/>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6836"/>
      </w:tblGrid>
      <w:tr w:rsidR="00132D68" w14:paraId="237DAB93" w14:textId="77777777">
        <w:tc>
          <w:tcPr>
            <w:tcW w:w="2376" w:type="dxa"/>
            <w:shd w:val="clear" w:color="auto" w:fill="D9D9D9"/>
          </w:tcPr>
          <w:p w14:paraId="2FA01141" w14:textId="77777777" w:rsidR="00DB6D89" w:rsidRDefault="00A6588D">
            <w:pPr>
              <w:pStyle w:val="Nagwek3"/>
              <w:spacing w:before="0" w:after="0"/>
              <w:rPr>
                <w:rFonts w:ascii="Calibri" w:eastAsia="Calibri" w:hAnsi="Calibri" w:cs="Calibri"/>
                <w:sz w:val="22"/>
                <w:szCs w:val="22"/>
              </w:rPr>
            </w:pPr>
            <w:r>
              <w:rPr>
                <w:rFonts w:ascii="Calibri" w:eastAsia="Calibri" w:hAnsi="Calibri" w:cs="Calibri"/>
                <w:sz w:val="21"/>
                <w:szCs w:val="22"/>
              </w:rPr>
              <w:lastRenderedPageBreak/>
              <w:t>Ocena oferty</w:t>
            </w:r>
          </w:p>
          <w:p w14:paraId="237DAB80" w14:textId="4D3CC6B6" w:rsidR="00132D68" w:rsidRDefault="00A6588D">
            <w:pPr>
              <w:pStyle w:val="Nagwek3"/>
              <w:spacing w:before="0" w:after="0"/>
              <w:rPr>
                <w:rFonts w:ascii="Calibri" w:eastAsia="Calibri" w:hAnsi="Calibri" w:cs="Calibri"/>
                <w:sz w:val="22"/>
                <w:szCs w:val="22"/>
              </w:rPr>
            </w:pPr>
            <w:r>
              <w:rPr>
                <w:rFonts w:ascii="Calibri" w:eastAsia="Calibri" w:hAnsi="Calibri" w:cs="Calibri"/>
                <w:sz w:val="21"/>
                <w:szCs w:val="22"/>
              </w:rPr>
              <w:t>Kryteria oceny i opis sposobu przyznawania punktacji</w:t>
            </w:r>
          </w:p>
          <w:p w14:paraId="237DAB81" w14:textId="77777777" w:rsidR="00132D68" w:rsidRDefault="00132D68">
            <w:pPr>
              <w:jc w:val="center"/>
              <w:rPr>
                <w:rFonts w:ascii="Calibri" w:eastAsia="Calibri" w:hAnsi="Calibri" w:cs="Calibri"/>
                <w:b/>
                <w:sz w:val="22"/>
                <w:szCs w:val="22"/>
              </w:rPr>
            </w:pPr>
          </w:p>
        </w:tc>
        <w:tc>
          <w:tcPr>
            <w:tcW w:w="6836" w:type="dxa"/>
          </w:tcPr>
          <w:p w14:paraId="237DAB82" w14:textId="77777777" w:rsidR="00132D68" w:rsidRDefault="00A6588D">
            <w:pPr>
              <w:jc w:val="both"/>
              <w:rPr>
                <w:rFonts w:ascii="Calibri" w:eastAsia="Calibri" w:hAnsi="Calibri" w:cs="Calibri"/>
                <w:b/>
                <w:color w:val="000000"/>
                <w:sz w:val="22"/>
                <w:szCs w:val="22"/>
              </w:rPr>
            </w:pPr>
            <w:r>
              <w:rPr>
                <w:rFonts w:ascii="Calibri" w:eastAsia="Calibri" w:hAnsi="Calibri" w:cs="Calibri"/>
                <w:b/>
                <w:color w:val="000000"/>
                <w:sz w:val="21"/>
                <w:szCs w:val="22"/>
              </w:rPr>
              <w:t xml:space="preserve">Kryteria oceny ofert: </w:t>
            </w:r>
          </w:p>
          <w:p w14:paraId="237DAB83" w14:textId="77777777" w:rsidR="00132D68" w:rsidRDefault="00A6588D">
            <w:pPr>
              <w:jc w:val="both"/>
              <w:rPr>
                <w:rFonts w:ascii="Calibri" w:eastAsia="Calibri" w:hAnsi="Calibri" w:cs="Calibri"/>
                <w:color w:val="000000"/>
                <w:sz w:val="22"/>
                <w:szCs w:val="22"/>
              </w:rPr>
            </w:pPr>
            <w:r>
              <w:rPr>
                <w:rFonts w:ascii="Calibri" w:eastAsia="Calibri" w:hAnsi="Calibri" w:cs="Calibri"/>
                <w:color w:val="000000"/>
                <w:sz w:val="21"/>
                <w:szCs w:val="22"/>
              </w:rPr>
              <w:t xml:space="preserve">100% cena ofertowa brutto  </w:t>
            </w:r>
            <w:r>
              <w:rPr>
                <w:rFonts w:ascii="Calibri" w:eastAsia="Calibri" w:hAnsi="Calibri" w:cs="Calibri"/>
                <w:sz w:val="21"/>
                <w:szCs w:val="22"/>
              </w:rPr>
              <w:t xml:space="preserve">– stawka brutto za godzinę pracy, która obejmować będzie wykonanie przedmiotu zamówienia opisanego w Zapytaniu Ofertowym. </w:t>
            </w:r>
          </w:p>
          <w:p w14:paraId="237DAB84" w14:textId="77777777" w:rsidR="00132D68" w:rsidRDefault="00A6588D">
            <w:pPr>
              <w:jc w:val="both"/>
              <w:rPr>
                <w:rFonts w:ascii="Calibri" w:eastAsia="Calibri" w:hAnsi="Calibri" w:cs="Calibri"/>
                <w:color w:val="000000"/>
                <w:sz w:val="22"/>
                <w:szCs w:val="22"/>
              </w:rPr>
            </w:pPr>
            <w:r>
              <w:rPr>
                <w:rFonts w:ascii="Calibri" w:eastAsia="Calibri" w:hAnsi="Calibri" w:cs="Calibri"/>
                <w:color w:val="000000"/>
                <w:sz w:val="21"/>
                <w:szCs w:val="22"/>
              </w:rPr>
              <w:t>Zamawiający przez cenę brutto rozumie: w przypadku oferentów - przedsiębiorstw: cenę z uwzględnieniem podatku VAT, przy czym ustalenie wysokości stawki VAT leży po stronie oferenta; w przypadku oferentów - osób fizycznych, nieprowadzących działalności gospodarczej: cenę uwzględniającą zaliczkę na podatek dochodowy od osób fizycznych, składki na ubezpieczenia społeczne itp., które Zamawiający, zgodnie z obowiązującymi przepisami, zobowiązany jest naliczyć i odprowadzić.</w:t>
            </w:r>
          </w:p>
          <w:p w14:paraId="237DAB85" w14:textId="77777777" w:rsidR="00132D68" w:rsidRDefault="00132D68">
            <w:pPr>
              <w:jc w:val="both"/>
              <w:rPr>
                <w:rFonts w:ascii="Calibri" w:eastAsia="Calibri" w:hAnsi="Calibri" w:cs="Calibri"/>
                <w:color w:val="000000"/>
                <w:sz w:val="22"/>
                <w:szCs w:val="22"/>
              </w:rPr>
            </w:pPr>
          </w:p>
          <w:p w14:paraId="237DAB86" w14:textId="77777777" w:rsidR="00132D68" w:rsidRDefault="00A6588D">
            <w:pPr>
              <w:jc w:val="both"/>
              <w:rPr>
                <w:rFonts w:ascii="Calibri" w:eastAsia="Calibri" w:hAnsi="Calibri" w:cs="Calibri"/>
                <w:color w:val="000000"/>
                <w:sz w:val="22"/>
                <w:szCs w:val="22"/>
              </w:rPr>
            </w:pPr>
            <w:r>
              <w:rPr>
                <w:rFonts w:ascii="Calibri" w:eastAsia="Calibri" w:hAnsi="Calibri" w:cs="Calibri"/>
                <w:color w:val="000000"/>
                <w:sz w:val="21"/>
                <w:szCs w:val="22"/>
              </w:rPr>
              <w:t xml:space="preserve">Zaoferowana cena powinna zawierać wszystkie koszty, jakie Zamawiający będzie musiał podjąć, a wynikają one z opisu przedmiotu zamówienia, jak również koszty w przedmiotowym opisie nieujęte, a bez których nie można wykonać zamówienia. </w:t>
            </w:r>
          </w:p>
          <w:p w14:paraId="237DAB87" w14:textId="77777777" w:rsidR="00132D68" w:rsidRDefault="00132D68">
            <w:pPr>
              <w:jc w:val="both"/>
              <w:rPr>
                <w:rFonts w:ascii="Calibri" w:eastAsia="Calibri" w:hAnsi="Calibri" w:cs="Calibri"/>
                <w:color w:val="000000"/>
                <w:sz w:val="22"/>
                <w:szCs w:val="22"/>
              </w:rPr>
            </w:pPr>
          </w:p>
          <w:p w14:paraId="237DAB88" w14:textId="77777777" w:rsidR="00132D68" w:rsidRDefault="00A6588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1"/>
                <w:szCs w:val="22"/>
              </w:rPr>
              <w:t xml:space="preserve">Ocena odnosząca się do przedmiotu zamówienia zostanie dokonana w systemie punktowym z wagami w oparciu o następujące kryteria punktowane: </w:t>
            </w:r>
          </w:p>
          <w:p w14:paraId="237DAB89"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Kryterium cena brutto przedmiotu zamówienia (KC) – waga 100% </w:t>
            </w:r>
          </w:p>
          <w:p w14:paraId="237DAB8A"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Oferent określa cenę brutto – stawkę brutto za godzinę pracy, która obejmować będzie wykonanie przedmiotu zamówienia opisanego w Zapytaniu Ofertowym. Przedstawiona w ofercie cena będzie ceną kompletną, jednoznaczną i ostateczną, uwzględniającą wszystkie koszty i składniki związane z wykonaniem zamówienia. </w:t>
            </w:r>
          </w:p>
          <w:p w14:paraId="237DAB8B"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Wysokość stawki brutto za godzinę pracy powinna być wyrażona w złotych polskich (PLN) z dokładnością do dwóch miejsc po przecinku. Jeśli Oferent określi cenę w walucie innej niż PLN, Zamawiający przeliczy ją na PLN po średnim kursie NBP (tabela A) z dnia ogłoszenia zapytania. </w:t>
            </w:r>
          </w:p>
          <w:p w14:paraId="237DAB8C"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Liczba punktów w kryterium „cena brutto przedmiotu zamówienia” będzie przyznawana według poniższego wzoru: </w:t>
            </w:r>
          </w:p>
          <w:p w14:paraId="237DAB8D"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(cena brutto najtańszej spośród złożonych ofert / cena brutto rozpatrywanej oferty) x 100 x 100% (waga kryterium) = liczba punktów oferty rozpatrywanej (KC) </w:t>
            </w:r>
          </w:p>
          <w:p w14:paraId="237DAB8E"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2. Maksymalna możliwa do uzyskania liczba punktów wynosi 100. Ostateczna punktacja danej oferty będzie stanowić sumę punktów uzyskanych przez daną ofertę we wskazanym kryterium. Wartość uzyskanych punktów ofert określona zostanie wg wzoru: Wartość punktowa oferty = (KC) </w:t>
            </w:r>
          </w:p>
          <w:p w14:paraId="237DAB8F"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3. W ofercie należy odnieść się do wszystkich kryteriów wyboru oferty. W przypadku, gdy Oferent pominie, jedno lub więcej kryteriów w ocenie zostanie przyznanych mu 0 pkt. w danym kryterium. </w:t>
            </w:r>
          </w:p>
          <w:p w14:paraId="237DAB90"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4. Punktacja będzie zaokrąglana w górę, do dwóch miejsc po przecinku. </w:t>
            </w:r>
          </w:p>
          <w:p w14:paraId="237DAB91" w14:textId="77777777" w:rsidR="00132D68" w:rsidRDefault="00A6588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5. Za najkorzystniejszą ofertę zostanie uznana oferta, która jest poprawna formalnie, spełniła wszystkie warunki udziału w postępowaniu, nie podlega wykluczeniu oraz w toku oceny uzyska największą liczbę punktów. </w:t>
            </w:r>
          </w:p>
          <w:p w14:paraId="237DAB92" w14:textId="116AFFFD" w:rsidR="006E2C15" w:rsidRPr="0048781A" w:rsidRDefault="00A6588D" w:rsidP="00F75E2B">
            <w:pPr>
              <w:rPr>
                <w:rFonts w:ascii="Calibri" w:eastAsia="Calibri" w:hAnsi="Calibri" w:cs="Calibri"/>
                <w:sz w:val="22"/>
                <w:szCs w:val="22"/>
              </w:rPr>
            </w:pPr>
            <w:r>
              <w:rPr>
                <w:rFonts w:ascii="Calibri" w:eastAsia="Calibri" w:hAnsi="Calibri" w:cs="Calibri"/>
                <w:sz w:val="21"/>
                <w:szCs w:val="22"/>
              </w:rPr>
              <w:t>6. Zamawiający, po dokonaniu oceny otrzymanych ofert, dokona wyboru najkorzystniejszej oferty, co zostanie udokumentowane protokołami postępowania o udzielenie zamówienia.</w:t>
            </w:r>
          </w:p>
        </w:tc>
      </w:tr>
      <w:tr w:rsidR="009E32A4" w14:paraId="237DABA5" w14:textId="77777777">
        <w:tc>
          <w:tcPr>
            <w:tcW w:w="2376" w:type="dxa"/>
            <w:shd w:val="clear" w:color="auto" w:fill="D9D9D9"/>
          </w:tcPr>
          <w:p w14:paraId="237DAB94" w14:textId="77777777" w:rsidR="009E32A4" w:rsidRDefault="009E32A4" w:rsidP="009E32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1"/>
                <w:szCs w:val="22"/>
              </w:rPr>
              <w:t xml:space="preserve">Sposób przygotowania oferty: </w:t>
            </w:r>
          </w:p>
          <w:p w14:paraId="237DAB95" w14:textId="77777777" w:rsidR="009E32A4" w:rsidRDefault="009E32A4" w:rsidP="009E32A4">
            <w:pPr>
              <w:pStyle w:val="Nagwek3"/>
              <w:spacing w:before="0" w:after="0"/>
              <w:rPr>
                <w:rFonts w:ascii="Calibri" w:eastAsia="Calibri" w:hAnsi="Calibri" w:cs="Calibri"/>
                <w:b w:val="0"/>
                <w:sz w:val="22"/>
                <w:szCs w:val="22"/>
              </w:rPr>
            </w:pPr>
          </w:p>
        </w:tc>
        <w:tc>
          <w:tcPr>
            <w:tcW w:w="6836" w:type="dxa"/>
          </w:tcPr>
          <w:p w14:paraId="0944CBF6"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lastRenderedPageBreak/>
              <w:t xml:space="preserve">1. Treść złożonej oferty musi odpowiadać treści Zapytania ofertowego. Zamawiający zaleca wykorzystanie wzorów formularzy opracowanych przez </w:t>
            </w:r>
            <w:r>
              <w:rPr>
                <w:rFonts w:ascii="Calibri" w:eastAsia="Calibri" w:hAnsi="Calibri" w:cs="Calibri"/>
                <w:color w:val="000000"/>
                <w:sz w:val="21"/>
                <w:szCs w:val="22"/>
              </w:rPr>
              <w:lastRenderedPageBreak/>
              <w:t xml:space="preserve">Zamawiającego i dołączonych do niniejszego zapytania ofertowego. Dopuszcza się złożenie w ofercie załączników własnych Oferenta, pod warunkiem, że będą one zgodne co do treści z formularzami opracowanymi przez Zamawiającego. </w:t>
            </w:r>
          </w:p>
          <w:p w14:paraId="2F51565D" w14:textId="2469D1B0" w:rsidR="009E32A4" w:rsidRPr="009E32A4" w:rsidRDefault="009E32A4" w:rsidP="009E32A4">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1"/>
                <w:szCs w:val="22"/>
              </w:rPr>
              <w:t xml:space="preserve">2. Oferta oraz oświadczenie o braku powiązań osobowych / kapitałowych z Zamawiającym winny być złożone w formie oryginału. Pozostałe dokumenty składające się na ofertę mogą być złożone w oryginale/kopii potwierdzonej za zgodność z oryginałem przez Oferenta lub w formie </w:t>
            </w:r>
            <w:r w:rsidRPr="00720B6A">
              <w:rPr>
                <w:rFonts w:ascii="Calibri" w:eastAsia="Calibri" w:hAnsi="Calibri" w:cs="Calibri"/>
                <w:sz w:val="21"/>
                <w:szCs w:val="22"/>
              </w:rPr>
              <w:t>elektronicznego dokumentu podpisanego kwalifikowanym podpisem elektronicznym</w:t>
            </w:r>
            <w:r>
              <w:rPr>
                <w:rFonts w:ascii="Calibri" w:eastAsia="Calibri" w:hAnsi="Calibri" w:cs="Calibri"/>
                <w:sz w:val="21"/>
                <w:szCs w:val="22"/>
              </w:rPr>
              <w:t>.</w:t>
            </w:r>
          </w:p>
          <w:p w14:paraId="5E6AF7E3"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3. Oferta i załączniki do oferty muszą być podpisane własnoręcznie przez osobę składającą ofertę lub muszą mieć formę</w:t>
            </w:r>
            <w:r>
              <w:rPr>
                <w:rFonts w:ascii="Roboto" w:hAnsi="Roboto"/>
                <w:color w:val="000000"/>
                <w:spacing w:val="2"/>
                <w:sz w:val="21"/>
                <w:shd w:val="clear" w:color="auto" w:fill="FFFFFF"/>
              </w:rPr>
              <w:t xml:space="preserve"> elektronicznego dokumentu podpisanego kwalifikowanym podpisem elektronicznym.</w:t>
            </w:r>
          </w:p>
          <w:p w14:paraId="48B4B1F4"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4. W cenie oferty Oferent winien uwzględnić wszystkie zobowiązania i koszty niezbędne do poniesienia dla realizacji zadania. </w:t>
            </w:r>
          </w:p>
          <w:p w14:paraId="571BCC75"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5. W toku badania i oceny ofert Zamawiający może żądać od Oferentów wyjaśnień dotyczących treści złożonych ofert, w tym przedstawienia szczegółów kalkulacji ceny oferty. </w:t>
            </w:r>
          </w:p>
          <w:p w14:paraId="607F9724"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6. Oferent może złożyć tylko jedną ofertę w ramach jednego zadania. </w:t>
            </w:r>
          </w:p>
          <w:p w14:paraId="19D63CD6"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7. Oferent może zmienić lub wycofać złożoną przez siebie ofertę. </w:t>
            </w:r>
          </w:p>
          <w:p w14:paraId="4AE8A1C7"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8. Zmiana lub wycofanie złożonej oferty jest skuteczne tylko wówczas, gdy została dokonana przez Oferenta przed upływem terminu składania ofert. </w:t>
            </w:r>
          </w:p>
          <w:p w14:paraId="5993266F"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9. W przypadku zmiany oferty, Oferent składa pisemne oświadczenie, iż ofertę swą zmienia, określając zakres i rodzaj tych zmian, a jeśli oświadczenie o zmianie pociąga za sobą konieczność wymiany, czy też przedłożenia nowych dokumentów, Oferent winien te dokumenty złożyć równocześnie ze zmianą oferty. </w:t>
            </w:r>
          </w:p>
          <w:p w14:paraId="7D3653AD"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10. W przypadku wycofania oferty, Oferent składa pisemne oświadczenie, iż ofertę swą wycofuje. </w:t>
            </w:r>
          </w:p>
          <w:p w14:paraId="28350E82"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11. Oferent ponosi wszelkie koszty związane z przygotowaniem i złożeniem oferty. </w:t>
            </w:r>
          </w:p>
          <w:p w14:paraId="167A520B"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12. Zamawiający nie przewiduje zwrotu kosztów udziału w postępowaniu. </w:t>
            </w:r>
          </w:p>
          <w:p w14:paraId="6DAA280A" w14:textId="77777777"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13. Oferent samodzielnie lub na wniosek zamawiającego może przedłużyć termin związania ofertą. </w:t>
            </w:r>
          </w:p>
          <w:p w14:paraId="237DABA4" w14:textId="33CF02BE" w:rsidR="009E32A4" w:rsidRDefault="009E32A4" w:rsidP="009E32A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1"/>
                <w:szCs w:val="22"/>
              </w:rPr>
              <w:t xml:space="preserve">14. Bieg terminu związania ofertą rozpoczyna się wraz z upływem terminu składania ofert. </w:t>
            </w:r>
          </w:p>
        </w:tc>
      </w:tr>
      <w:tr w:rsidR="00132D68" w14:paraId="237DABAD" w14:textId="77777777">
        <w:tc>
          <w:tcPr>
            <w:tcW w:w="2376" w:type="dxa"/>
            <w:shd w:val="clear" w:color="auto" w:fill="D9D9D9"/>
          </w:tcPr>
          <w:p w14:paraId="237DABA6" w14:textId="77777777" w:rsidR="00132D68" w:rsidRDefault="00A6588D">
            <w:pPr>
              <w:jc w:val="center"/>
              <w:rPr>
                <w:rFonts w:ascii="Calibri" w:eastAsia="Calibri" w:hAnsi="Calibri" w:cs="Calibri"/>
                <w:b/>
                <w:sz w:val="22"/>
                <w:szCs w:val="22"/>
              </w:rPr>
            </w:pPr>
            <w:r>
              <w:rPr>
                <w:rFonts w:ascii="Calibri" w:eastAsia="Calibri" w:hAnsi="Calibri" w:cs="Calibri"/>
                <w:b/>
                <w:sz w:val="21"/>
                <w:szCs w:val="22"/>
              </w:rPr>
              <w:lastRenderedPageBreak/>
              <w:t>Wykluczenia</w:t>
            </w:r>
          </w:p>
        </w:tc>
        <w:tc>
          <w:tcPr>
            <w:tcW w:w="6836" w:type="dxa"/>
          </w:tcPr>
          <w:p w14:paraId="7C00FE2D" w14:textId="491F5C6F" w:rsidR="00551905" w:rsidRPr="00C73C97" w:rsidRDefault="00A6588D" w:rsidP="00430915">
            <w:pPr>
              <w:pBdr>
                <w:top w:val="nil"/>
                <w:left w:val="nil"/>
                <w:bottom w:val="nil"/>
                <w:right w:val="nil"/>
                <w:between w:val="nil"/>
              </w:pBdr>
              <w:jc w:val="both"/>
              <w:rPr>
                <w:rFonts w:ascii="Calibri" w:eastAsia="Calibri" w:hAnsi="Calibri" w:cs="Calibri"/>
                <w:color w:val="auto"/>
                <w:sz w:val="22"/>
                <w:szCs w:val="22"/>
              </w:rPr>
            </w:pPr>
            <w:r>
              <w:rPr>
                <w:rFonts w:ascii="Calibri" w:eastAsia="Calibri" w:hAnsi="Calibri" w:cs="Calibri"/>
                <w:color w:val="000000"/>
                <w:sz w:val="21"/>
                <w:szCs w:val="22"/>
              </w:rPr>
              <w:t xml:space="preserve">Z udziału w postępowaniu wykluczone są podmioty powiązane osobowo 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w:t>
            </w:r>
            <w:r w:rsidRPr="00C73C97">
              <w:rPr>
                <w:rFonts w:ascii="Calibri" w:eastAsia="Calibri" w:hAnsi="Calibri" w:cs="Calibri"/>
                <w:color w:val="auto"/>
                <w:sz w:val="21"/>
                <w:szCs w:val="22"/>
              </w:rPr>
              <w:t xml:space="preserve">na: </w:t>
            </w:r>
          </w:p>
          <w:p w14:paraId="461E235F" w14:textId="4BBFF855" w:rsidR="00551905" w:rsidRPr="00C73C97" w:rsidRDefault="00551905" w:rsidP="00551905">
            <w:pPr>
              <w:spacing w:after="60"/>
              <w:jc w:val="both"/>
              <w:rPr>
                <w:rFonts w:asciiTheme="minorHAnsi" w:eastAsia="Calibri" w:hAnsiTheme="minorHAnsi" w:cstheme="minorHAnsi"/>
                <w:color w:val="auto"/>
                <w:sz w:val="22"/>
                <w:szCs w:val="22"/>
                <w:lang w:eastAsia="en-US"/>
              </w:rPr>
            </w:pPr>
            <w:r w:rsidRPr="00C73C97">
              <w:rPr>
                <w:rFonts w:asciiTheme="minorHAnsi" w:eastAsia="Calibri" w:hAnsiTheme="minorHAnsi" w:cstheme="minorHAnsi"/>
                <w:color w:val="auto"/>
                <w:sz w:val="21"/>
                <w:szCs w:val="22"/>
                <w:lang w:eastAsia="en-US"/>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D3FC3C3" w14:textId="5559192B" w:rsidR="00551905" w:rsidRPr="00C73C97" w:rsidRDefault="00551905" w:rsidP="00551905">
            <w:pPr>
              <w:spacing w:after="60"/>
              <w:jc w:val="both"/>
              <w:rPr>
                <w:rFonts w:asciiTheme="minorHAnsi" w:eastAsia="Calibri" w:hAnsiTheme="minorHAnsi" w:cstheme="minorHAnsi"/>
                <w:color w:val="auto"/>
                <w:sz w:val="22"/>
                <w:szCs w:val="22"/>
                <w:lang w:eastAsia="en-US"/>
              </w:rPr>
            </w:pPr>
            <w:r w:rsidRPr="00C73C97">
              <w:rPr>
                <w:rFonts w:asciiTheme="minorHAnsi" w:eastAsia="Calibri" w:hAnsiTheme="minorHAnsi" w:cstheme="minorHAnsi"/>
                <w:color w:val="auto"/>
                <w:sz w:val="21"/>
                <w:szCs w:val="22"/>
                <w:lang w:eastAsia="en-US"/>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37DABAC" w14:textId="7948765E" w:rsidR="00551905" w:rsidRPr="006F20EF" w:rsidRDefault="00551905" w:rsidP="006F20EF">
            <w:pPr>
              <w:spacing w:after="60"/>
              <w:jc w:val="both"/>
              <w:rPr>
                <w:rFonts w:eastAsia="Calibri"/>
                <w:color w:val="auto"/>
                <w:sz w:val="24"/>
                <w:szCs w:val="24"/>
                <w:lang w:eastAsia="en-US"/>
              </w:rPr>
            </w:pPr>
            <w:r w:rsidRPr="00C73C97">
              <w:rPr>
                <w:rFonts w:asciiTheme="minorHAnsi" w:eastAsia="Calibri" w:hAnsiTheme="minorHAnsi" w:cstheme="minorHAnsi"/>
                <w:color w:val="auto"/>
                <w:sz w:val="21"/>
                <w:szCs w:val="22"/>
                <w:lang w:eastAsia="en-US"/>
              </w:rPr>
              <w:lastRenderedPageBreak/>
              <w:t>c) pozostawaniu z wykonawcą w takim stosunku prawnym lub faktycznym, że istnieje uzasadniona wątpliwość co do ich bezstronności lub niezależności w związku z postępowaniem o udzielenie zamówienia.</w:t>
            </w:r>
          </w:p>
        </w:tc>
      </w:tr>
    </w:tbl>
    <w:p w14:paraId="237DABAE" w14:textId="77777777" w:rsidR="00132D68" w:rsidRDefault="00132D68">
      <w:pPr>
        <w:rPr>
          <w:rFonts w:ascii="Calibri" w:eastAsia="Calibri" w:hAnsi="Calibri" w:cs="Calibri"/>
          <w:sz w:val="22"/>
          <w:szCs w:val="22"/>
        </w:rPr>
      </w:pPr>
    </w:p>
    <w:p w14:paraId="237DABAF" w14:textId="77777777" w:rsidR="00132D68" w:rsidRDefault="00A6588D">
      <w:pPr>
        <w:rPr>
          <w:rFonts w:ascii="Calibri" w:eastAsia="Calibri" w:hAnsi="Calibri" w:cs="Calibri"/>
          <w:b/>
          <w:sz w:val="22"/>
          <w:szCs w:val="22"/>
        </w:rPr>
      </w:pPr>
      <w:r>
        <w:rPr>
          <w:rFonts w:ascii="Calibri" w:eastAsia="Calibri" w:hAnsi="Calibri" w:cs="Calibri"/>
          <w:b/>
          <w:sz w:val="22"/>
          <w:szCs w:val="22"/>
        </w:rPr>
        <w:t>Dane Zamawiającego:</w:t>
      </w:r>
    </w:p>
    <w:tbl>
      <w:tblPr>
        <w:tblStyle w:val="a8"/>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237"/>
      </w:tblGrid>
      <w:tr w:rsidR="00132D68" w14:paraId="237DABB2" w14:textId="77777777">
        <w:tc>
          <w:tcPr>
            <w:tcW w:w="2835" w:type="dxa"/>
            <w:shd w:val="clear" w:color="auto" w:fill="D9D9D9"/>
          </w:tcPr>
          <w:p w14:paraId="237DABB0"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1"/>
                <w:szCs w:val="22"/>
              </w:rPr>
              <w:t>Nazwa Zamawiającego</w:t>
            </w:r>
          </w:p>
        </w:tc>
        <w:tc>
          <w:tcPr>
            <w:tcW w:w="6237" w:type="dxa"/>
          </w:tcPr>
          <w:p w14:paraId="237DABB1" w14:textId="5B9E79F6" w:rsidR="00132D68" w:rsidRPr="00A5515F" w:rsidRDefault="00A5515F">
            <w:pPr>
              <w:pBdr>
                <w:top w:val="nil"/>
                <w:left w:val="nil"/>
                <w:bottom w:val="nil"/>
                <w:right w:val="nil"/>
                <w:between w:val="nil"/>
              </w:pBdr>
              <w:rPr>
                <w:rFonts w:ascii="Calibri" w:eastAsia="Calibri" w:hAnsi="Calibri" w:cs="Calibri"/>
                <w:bCs/>
                <w:sz w:val="22"/>
                <w:szCs w:val="22"/>
              </w:rPr>
            </w:pPr>
            <w:r w:rsidRPr="00A5515F">
              <w:rPr>
                <w:rFonts w:ascii="Calibri" w:eastAsia="Calibri" w:hAnsi="Calibri" w:cs="Calibri"/>
                <w:bCs/>
                <w:sz w:val="21"/>
                <w:szCs w:val="22"/>
              </w:rPr>
              <w:t>Simteract S.A.</w:t>
            </w:r>
          </w:p>
        </w:tc>
      </w:tr>
      <w:tr w:rsidR="00132D68" w14:paraId="237DABB5" w14:textId="77777777">
        <w:tc>
          <w:tcPr>
            <w:tcW w:w="2835" w:type="dxa"/>
            <w:shd w:val="clear" w:color="auto" w:fill="D9D9D9"/>
          </w:tcPr>
          <w:p w14:paraId="237DABB3" w14:textId="6978E7DD"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1"/>
                <w:szCs w:val="22"/>
              </w:rPr>
              <w:t>Adres siedziby</w:t>
            </w:r>
            <w:r w:rsidR="00851CFB">
              <w:rPr>
                <w:rFonts w:ascii="Calibri" w:eastAsia="Calibri" w:hAnsi="Calibri" w:cs="Calibri"/>
                <w:b/>
                <w:sz w:val="21"/>
                <w:szCs w:val="22"/>
              </w:rPr>
              <w:t xml:space="preserve"> i adres korespondencyjny </w:t>
            </w:r>
          </w:p>
        </w:tc>
        <w:tc>
          <w:tcPr>
            <w:tcW w:w="6237" w:type="dxa"/>
          </w:tcPr>
          <w:p w14:paraId="6D1A980A" w14:textId="77777777" w:rsidR="00132D68" w:rsidRDefault="00A5515F">
            <w:pPr>
              <w:pBdr>
                <w:top w:val="nil"/>
                <w:left w:val="nil"/>
                <w:bottom w:val="nil"/>
                <w:right w:val="nil"/>
                <w:between w:val="nil"/>
              </w:pBdr>
              <w:rPr>
                <w:rFonts w:ascii="Calibri" w:eastAsia="Calibri" w:hAnsi="Calibri" w:cs="Calibri"/>
                <w:sz w:val="22"/>
                <w:szCs w:val="22"/>
              </w:rPr>
            </w:pPr>
            <w:r>
              <w:rPr>
                <w:rFonts w:ascii="Calibri" w:eastAsia="Calibri" w:hAnsi="Calibri" w:cs="Calibri"/>
                <w:sz w:val="21"/>
                <w:szCs w:val="22"/>
              </w:rPr>
              <w:t xml:space="preserve">Ul. </w:t>
            </w:r>
            <w:r w:rsidRPr="00A5515F">
              <w:rPr>
                <w:rFonts w:ascii="Calibri" w:eastAsia="Calibri" w:hAnsi="Calibri" w:cs="Calibri"/>
                <w:sz w:val="21"/>
                <w:szCs w:val="22"/>
              </w:rPr>
              <w:t>Niwy 21 / 2</w:t>
            </w:r>
          </w:p>
          <w:p w14:paraId="237DABB4" w14:textId="6408F7F8" w:rsidR="00A5515F" w:rsidRDefault="00A5515F">
            <w:pPr>
              <w:pBdr>
                <w:top w:val="nil"/>
                <w:left w:val="nil"/>
                <w:bottom w:val="nil"/>
                <w:right w:val="nil"/>
                <w:between w:val="nil"/>
              </w:pBdr>
              <w:rPr>
                <w:rFonts w:ascii="Calibri" w:eastAsia="Calibri" w:hAnsi="Calibri" w:cs="Calibri"/>
                <w:sz w:val="22"/>
                <w:szCs w:val="22"/>
              </w:rPr>
            </w:pPr>
            <w:r w:rsidRPr="00A5515F">
              <w:rPr>
                <w:rFonts w:ascii="Calibri" w:eastAsia="Calibri" w:hAnsi="Calibri" w:cs="Calibri"/>
                <w:sz w:val="21"/>
                <w:szCs w:val="22"/>
              </w:rPr>
              <w:t>30-705 Kraków</w:t>
            </w:r>
          </w:p>
        </w:tc>
      </w:tr>
      <w:tr w:rsidR="00132D68" w14:paraId="237DABBB" w14:textId="77777777">
        <w:tc>
          <w:tcPr>
            <w:tcW w:w="2835" w:type="dxa"/>
            <w:shd w:val="clear" w:color="auto" w:fill="D9D9D9"/>
          </w:tcPr>
          <w:p w14:paraId="237DABB9"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1"/>
                <w:szCs w:val="22"/>
              </w:rPr>
              <w:t>NIP</w:t>
            </w:r>
          </w:p>
        </w:tc>
        <w:tc>
          <w:tcPr>
            <w:tcW w:w="6237" w:type="dxa"/>
          </w:tcPr>
          <w:p w14:paraId="237DABBA" w14:textId="6564980A" w:rsidR="00132D68" w:rsidRPr="00A5515F" w:rsidRDefault="00A5515F">
            <w:pPr>
              <w:pBdr>
                <w:top w:val="nil"/>
                <w:left w:val="nil"/>
                <w:bottom w:val="nil"/>
                <w:right w:val="nil"/>
                <w:between w:val="nil"/>
              </w:pBdr>
              <w:rPr>
                <w:rFonts w:ascii="Calibri" w:eastAsia="Calibri" w:hAnsi="Calibri" w:cs="Calibri"/>
                <w:bCs/>
                <w:sz w:val="22"/>
                <w:szCs w:val="22"/>
              </w:rPr>
            </w:pPr>
            <w:r w:rsidRPr="00A5515F">
              <w:rPr>
                <w:rFonts w:ascii="Calibri" w:eastAsia="Calibri" w:hAnsi="Calibri" w:cs="Calibri"/>
                <w:bCs/>
                <w:sz w:val="21"/>
                <w:szCs w:val="22"/>
              </w:rPr>
              <w:t>9462665230</w:t>
            </w:r>
          </w:p>
        </w:tc>
      </w:tr>
      <w:tr w:rsidR="00132D68" w14:paraId="237DABBE" w14:textId="77777777">
        <w:tc>
          <w:tcPr>
            <w:tcW w:w="2835" w:type="dxa"/>
            <w:shd w:val="clear" w:color="auto" w:fill="D9D9D9"/>
          </w:tcPr>
          <w:p w14:paraId="237DABBC"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1"/>
                <w:szCs w:val="22"/>
              </w:rPr>
              <w:t>Osoba do kontaktu</w:t>
            </w:r>
          </w:p>
        </w:tc>
        <w:tc>
          <w:tcPr>
            <w:tcW w:w="6237" w:type="dxa"/>
          </w:tcPr>
          <w:p w14:paraId="237DABBD" w14:textId="6CA5F1A1" w:rsidR="00132D68" w:rsidRDefault="00A5515F">
            <w:pPr>
              <w:pBdr>
                <w:top w:val="nil"/>
                <w:left w:val="nil"/>
                <w:bottom w:val="nil"/>
                <w:right w:val="nil"/>
                <w:between w:val="nil"/>
              </w:pBdr>
              <w:rPr>
                <w:rFonts w:ascii="Calibri" w:eastAsia="Calibri" w:hAnsi="Calibri" w:cs="Calibri"/>
                <w:sz w:val="22"/>
                <w:szCs w:val="22"/>
              </w:rPr>
            </w:pPr>
            <w:r>
              <w:rPr>
                <w:rFonts w:ascii="Calibri" w:eastAsia="Calibri" w:hAnsi="Calibri" w:cs="Calibri"/>
                <w:sz w:val="21"/>
                <w:szCs w:val="22"/>
              </w:rPr>
              <w:t>Paweł Puzio</w:t>
            </w:r>
          </w:p>
        </w:tc>
      </w:tr>
      <w:tr w:rsidR="00132D68" w14:paraId="237DABC1" w14:textId="77777777">
        <w:tc>
          <w:tcPr>
            <w:tcW w:w="2835" w:type="dxa"/>
            <w:shd w:val="clear" w:color="auto" w:fill="D9D9D9"/>
          </w:tcPr>
          <w:p w14:paraId="237DABBF"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1"/>
                <w:szCs w:val="22"/>
              </w:rPr>
              <w:t>Nr telefonu</w:t>
            </w:r>
          </w:p>
        </w:tc>
        <w:tc>
          <w:tcPr>
            <w:tcW w:w="6237" w:type="dxa"/>
          </w:tcPr>
          <w:p w14:paraId="237DABC0" w14:textId="58B1EEE5" w:rsidR="00132D68" w:rsidRDefault="00A5515F">
            <w:pPr>
              <w:pBdr>
                <w:top w:val="nil"/>
                <w:left w:val="nil"/>
                <w:bottom w:val="nil"/>
                <w:right w:val="nil"/>
                <w:between w:val="nil"/>
              </w:pBdr>
              <w:rPr>
                <w:rFonts w:ascii="Calibri" w:eastAsia="Calibri" w:hAnsi="Calibri" w:cs="Calibri"/>
                <w:sz w:val="22"/>
                <w:szCs w:val="22"/>
              </w:rPr>
            </w:pPr>
            <w:r>
              <w:rPr>
                <w:rFonts w:ascii="Calibri" w:eastAsia="Calibri" w:hAnsi="Calibri" w:cs="Calibri"/>
                <w:sz w:val="21"/>
                <w:szCs w:val="22"/>
              </w:rPr>
              <w:t>-</w:t>
            </w:r>
          </w:p>
        </w:tc>
      </w:tr>
      <w:tr w:rsidR="00132D68" w14:paraId="237DABC4" w14:textId="77777777">
        <w:tc>
          <w:tcPr>
            <w:tcW w:w="2835" w:type="dxa"/>
            <w:shd w:val="clear" w:color="auto" w:fill="D9D9D9"/>
          </w:tcPr>
          <w:p w14:paraId="237DABC2" w14:textId="77777777" w:rsidR="00132D68" w:rsidRDefault="00A6588D">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1"/>
                <w:szCs w:val="22"/>
              </w:rPr>
              <w:t>Adres e-mail</w:t>
            </w:r>
          </w:p>
        </w:tc>
        <w:tc>
          <w:tcPr>
            <w:tcW w:w="6237" w:type="dxa"/>
          </w:tcPr>
          <w:p w14:paraId="237DABC3" w14:textId="7583B489" w:rsidR="00132D68" w:rsidRDefault="00A5515F">
            <w:pPr>
              <w:pBdr>
                <w:top w:val="nil"/>
                <w:left w:val="nil"/>
                <w:bottom w:val="nil"/>
                <w:right w:val="nil"/>
                <w:between w:val="nil"/>
              </w:pBdr>
              <w:rPr>
                <w:rFonts w:ascii="Calibri" w:eastAsia="Calibri" w:hAnsi="Calibri" w:cs="Calibri"/>
                <w:sz w:val="22"/>
                <w:szCs w:val="22"/>
              </w:rPr>
            </w:pPr>
            <w:r w:rsidRPr="00A5515F">
              <w:rPr>
                <w:rFonts w:ascii="Calibri" w:eastAsia="Calibri" w:hAnsi="Calibri" w:cs="Calibri"/>
                <w:sz w:val="21"/>
                <w:szCs w:val="22"/>
              </w:rPr>
              <w:t>pawel.puzio@simteract.com</w:t>
            </w:r>
          </w:p>
        </w:tc>
      </w:tr>
    </w:tbl>
    <w:p w14:paraId="237DABC5" w14:textId="77777777" w:rsidR="00132D68" w:rsidRDefault="00132D68">
      <w:pPr>
        <w:pBdr>
          <w:top w:val="nil"/>
          <w:left w:val="nil"/>
          <w:bottom w:val="nil"/>
          <w:right w:val="nil"/>
          <w:between w:val="nil"/>
        </w:pBdr>
        <w:tabs>
          <w:tab w:val="left" w:pos="284"/>
        </w:tabs>
        <w:rPr>
          <w:rFonts w:ascii="Calibri" w:eastAsia="Calibri" w:hAnsi="Calibri" w:cs="Calibri"/>
          <w:sz w:val="22"/>
          <w:szCs w:val="22"/>
        </w:rPr>
      </w:pPr>
    </w:p>
    <w:p w14:paraId="237DABC6" w14:textId="77777777" w:rsidR="00132D68" w:rsidRDefault="00132D68">
      <w:pPr>
        <w:pBdr>
          <w:top w:val="nil"/>
          <w:left w:val="nil"/>
          <w:bottom w:val="nil"/>
          <w:right w:val="nil"/>
          <w:between w:val="nil"/>
        </w:pBdr>
        <w:tabs>
          <w:tab w:val="left" w:pos="284"/>
        </w:tabs>
        <w:rPr>
          <w:rFonts w:ascii="Calibri" w:eastAsia="Calibri" w:hAnsi="Calibri" w:cs="Calibri"/>
          <w:sz w:val="22"/>
          <w:szCs w:val="22"/>
        </w:rPr>
      </w:pPr>
    </w:p>
    <w:p w14:paraId="1A797E8A" w14:textId="77777777" w:rsidR="000E665B" w:rsidRPr="00675F4D" w:rsidRDefault="000E665B" w:rsidP="000E665B">
      <w:pPr>
        <w:pBdr>
          <w:top w:val="nil"/>
          <w:left w:val="nil"/>
          <w:bottom w:val="nil"/>
          <w:right w:val="nil"/>
          <w:between w:val="nil"/>
        </w:pBdr>
        <w:tabs>
          <w:tab w:val="left" w:pos="284"/>
        </w:tabs>
        <w:jc w:val="both"/>
        <w:rPr>
          <w:rFonts w:ascii="Calibri" w:eastAsia="Calibri" w:hAnsi="Calibri" w:cs="Calibri"/>
          <w:b/>
          <w:sz w:val="22"/>
          <w:szCs w:val="22"/>
        </w:rPr>
      </w:pPr>
      <w:r w:rsidRPr="0058652F">
        <w:rPr>
          <w:rFonts w:ascii="Calibri" w:eastAsia="Calibri" w:hAnsi="Calibri" w:cs="Calibri"/>
          <w:b/>
          <w:bCs/>
          <w:sz w:val="22"/>
          <w:szCs w:val="22"/>
        </w:rPr>
        <w:t>Informacje dotyczące przetwarzania danych osobowych związanych z odpowiedzią na zapytanie ofertowe</w:t>
      </w:r>
      <w:r w:rsidRPr="0058652F">
        <w:rPr>
          <w:rFonts w:ascii="Calibri" w:eastAsia="Calibri" w:hAnsi="Calibri" w:cs="Calibri"/>
          <w:b/>
          <w:bCs/>
          <w:sz w:val="22"/>
          <w:szCs w:val="22"/>
        </w:rPr>
        <w:br/>
      </w:r>
    </w:p>
    <w:p w14:paraId="41F82F40" w14:textId="77777777" w:rsidR="000E665B" w:rsidRPr="004A7003" w:rsidRDefault="000E665B" w:rsidP="000E665B">
      <w:pPr>
        <w:pBdr>
          <w:top w:val="nil"/>
          <w:left w:val="nil"/>
          <w:bottom w:val="nil"/>
          <w:right w:val="nil"/>
          <w:between w:val="nil"/>
        </w:pBdr>
        <w:tabs>
          <w:tab w:val="left" w:pos="284"/>
        </w:tabs>
        <w:spacing w:line="276" w:lineRule="auto"/>
        <w:jc w:val="both"/>
        <w:rPr>
          <w:rFonts w:ascii="Calibri" w:eastAsia="Calibri" w:hAnsi="Calibri" w:cs="Calibri"/>
          <w:sz w:val="21"/>
          <w:szCs w:val="21"/>
        </w:rPr>
      </w:pPr>
      <w:r w:rsidRPr="004A7003">
        <w:rPr>
          <w:rFonts w:ascii="Calibri" w:eastAsia="Calibri" w:hAnsi="Calibri" w:cs="Calibri"/>
          <w:sz w:val="21"/>
          <w:szCs w:val="2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9399026" w14:textId="77777777" w:rsidR="000E665B" w:rsidRPr="004A7003" w:rsidRDefault="000E665B" w:rsidP="000E665B">
      <w:pPr>
        <w:pStyle w:val="Default"/>
        <w:spacing w:line="276" w:lineRule="auto"/>
        <w:jc w:val="both"/>
        <w:rPr>
          <w:rFonts w:asciiTheme="minorHAnsi" w:hAnsiTheme="minorHAnsi" w:cstheme="minorHAnsi"/>
          <w:sz w:val="21"/>
          <w:szCs w:val="21"/>
        </w:rPr>
      </w:pPr>
      <w:r w:rsidRPr="004A7003">
        <w:rPr>
          <w:rFonts w:asciiTheme="minorHAnsi" w:hAnsiTheme="minorHAnsi" w:cstheme="minorHAnsi"/>
          <w:sz w:val="21"/>
          <w:szCs w:val="21"/>
        </w:rPr>
        <w:t xml:space="preserve">• Administratorem Pani/Pana danych osobowych jest: </w:t>
      </w:r>
    </w:p>
    <w:p w14:paraId="605C0334" w14:textId="77777777" w:rsidR="000E665B" w:rsidRPr="004A7003" w:rsidRDefault="000E665B" w:rsidP="000E665B">
      <w:pPr>
        <w:pBdr>
          <w:top w:val="nil"/>
          <w:left w:val="nil"/>
          <w:bottom w:val="nil"/>
          <w:right w:val="nil"/>
          <w:between w:val="nil"/>
        </w:pBdr>
        <w:spacing w:line="276" w:lineRule="auto"/>
        <w:rPr>
          <w:rFonts w:ascii="Calibri" w:eastAsia="Calibri" w:hAnsi="Calibri" w:cs="Calibri"/>
          <w:sz w:val="21"/>
          <w:szCs w:val="21"/>
        </w:rPr>
      </w:pPr>
      <w:r w:rsidRPr="004A7003">
        <w:rPr>
          <w:rFonts w:asciiTheme="minorHAnsi" w:hAnsiTheme="minorHAnsi" w:cstheme="minorHAnsi"/>
          <w:sz w:val="21"/>
          <w:szCs w:val="21"/>
        </w:rPr>
        <w:t xml:space="preserve">Simteract SA, </w:t>
      </w:r>
      <w:r w:rsidRPr="004A7003">
        <w:rPr>
          <w:rFonts w:ascii="Calibri" w:eastAsia="Calibri" w:hAnsi="Calibri" w:cs="Calibri"/>
          <w:sz w:val="21"/>
          <w:szCs w:val="21"/>
        </w:rPr>
        <w:t xml:space="preserve">Ul. Niwy 21 / 2 30-705 Kraków, </w:t>
      </w:r>
      <w:r w:rsidRPr="004A7003">
        <w:rPr>
          <w:rFonts w:asciiTheme="minorHAnsi" w:hAnsiTheme="minorHAnsi" w:cstheme="minorHAnsi"/>
          <w:sz w:val="21"/>
          <w:szCs w:val="21"/>
        </w:rPr>
        <w:t xml:space="preserve">NIP </w:t>
      </w:r>
      <w:r w:rsidRPr="004A7003">
        <w:rPr>
          <w:rFonts w:ascii="Calibri" w:eastAsia="Calibri" w:hAnsi="Calibri" w:cs="Calibri"/>
          <w:bCs/>
          <w:sz w:val="21"/>
          <w:szCs w:val="21"/>
        </w:rPr>
        <w:t>9462665230</w:t>
      </w:r>
      <w:r w:rsidRPr="004A7003">
        <w:rPr>
          <w:rFonts w:asciiTheme="minorHAnsi" w:hAnsiTheme="minorHAnsi" w:cstheme="minorHAnsi"/>
          <w:sz w:val="21"/>
          <w:szCs w:val="21"/>
        </w:rPr>
        <w:t xml:space="preserve">, </w:t>
      </w:r>
    </w:p>
    <w:p w14:paraId="44F3D654" w14:textId="77777777" w:rsidR="000E665B" w:rsidRPr="004A7003" w:rsidRDefault="000E665B" w:rsidP="000E665B">
      <w:pPr>
        <w:pStyle w:val="Default"/>
        <w:spacing w:line="276" w:lineRule="auto"/>
        <w:jc w:val="both"/>
        <w:rPr>
          <w:rFonts w:asciiTheme="minorHAnsi" w:hAnsiTheme="minorHAnsi" w:cstheme="minorHAnsi"/>
          <w:sz w:val="21"/>
          <w:szCs w:val="21"/>
        </w:rPr>
      </w:pPr>
      <w:r w:rsidRPr="004A7003">
        <w:rPr>
          <w:rFonts w:asciiTheme="minorHAnsi" w:hAnsiTheme="minorHAnsi" w:cstheme="minorHAnsi"/>
          <w:sz w:val="21"/>
          <w:szCs w:val="21"/>
        </w:rPr>
        <w:t>adres e-mail: contact@simteract.com, numer telefonu: 502 900 107</w:t>
      </w:r>
    </w:p>
    <w:p w14:paraId="597238B2" w14:textId="77777777" w:rsidR="000E665B" w:rsidRPr="004A7003" w:rsidRDefault="000E665B" w:rsidP="000E665B">
      <w:pPr>
        <w:pStyle w:val="Default"/>
        <w:spacing w:line="276" w:lineRule="auto"/>
        <w:jc w:val="both"/>
        <w:rPr>
          <w:rFonts w:asciiTheme="minorHAnsi" w:hAnsiTheme="minorHAnsi" w:cstheme="minorHAnsi"/>
          <w:sz w:val="21"/>
          <w:szCs w:val="21"/>
        </w:rPr>
      </w:pPr>
      <w:r w:rsidRPr="004A7003">
        <w:rPr>
          <w:rFonts w:asciiTheme="minorHAnsi" w:hAnsiTheme="minorHAnsi" w:cstheme="minorHAnsi"/>
          <w:sz w:val="21"/>
          <w:szCs w:val="21"/>
        </w:rPr>
        <w:t xml:space="preserve">• Pani/Pana dane osobowe przetwarzane będą na podstawie art. 6 ust. 1 lit. c RODO w celu związanym z postępowaniem o udzielenie zamówienia prowadzonym w trybie zasady konkurencyjności określonej w Wytycznych dotyczących kwalifikowalności wydatków na lata 2021–2027 („Postępowanie”). </w:t>
      </w:r>
    </w:p>
    <w:p w14:paraId="0DF5D8E3" w14:textId="77777777" w:rsidR="000E665B" w:rsidRPr="004A7003" w:rsidRDefault="000E665B" w:rsidP="000E665B">
      <w:pPr>
        <w:pStyle w:val="Default"/>
        <w:spacing w:line="276" w:lineRule="auto"/>
        <w:jc w:val="both"/>
        <w:rPr>
          <w:rFonts w:asciiTheme="minorHAnsi" w:hAnsiTheme="minorHAnsi" w:cstheme="minorHAnsi"/>
          <w:sz w:val="21"/>
          <w:szCs w:val="21"/>
        </w:rPr>
      </w:pPr>
      <w:r w:rsidRPr="004A7003">
        <w:rPr>
          <w:rFonts w:asciiTheme="minorHAnsi" w:hAnsiTheme="minorHAnsi" w:cstheme="minorHAnsi"/>
          <w:sz w:val="21"/>
          <w:szCs w:val="21"/>
        </w:rPr>
        <w:t xml:space="preserve">• Odbiorcami Pani/Pana danych osobowych będą osoby lub podmioty, którym udostępniona zostanie dokumentacja w ramach Postępowania. </w:t>
      </w:r>
    </w:p>
    <w:p w14:paraId="2B8E363C" w14:textId="77777777" w:rsidR="000E665B" w:rsidRPr="004A7003" w:rsidRDefault="000E665B" w:rsidP="000E665B">
      <w:pPr>
        <w:pStyle w:val="Default"/>
        <w:spacing w:line="276" w:lineRule="auto"/>
        <w:jc w:val="both"/>
        <w:rPr>
          <w:rFonts w:asciiTheme="minorHAnsi" w:hAnsiTheme="minorHAnsi" w:cstheme="minorHAnsi"/>
          <w:sz w:val="21"/>
          <w:szCs w:val="21"/>
        </w:rPr>
      </w:pPr>
      <w:r w:rsidRPr="004A7003">
        <w:rPr>
          <w:rFonts w:asciiTheme="minorHAnsi" w:hAnsiTheme="minorHAnsi" w:cstheme="minorHAnsi"/>
          <w:sz w:val="21"/>
          <w:szCs w:val="21"/>
        </w:rPr>
        <w:t xml:space="preserve">• Obowiązek podania przez Panią/Pana danych osobowych jest wymogiem ustawowym, związanym </w:t>
      </w:r>
      <w:r w:rsidRPr="004A7003">
        <w:rPr>
          <w:rFonts w:asciiTheme="minorHAnsi" w:hAnsiTheme="minorHAnsi" w:cstheme="minorHAnsi"/>
          <w:sz w:val="21"/>
          <w:szCs w:val="21"/>
        </w:rPr>
        <w:br/>
        <w:t xml:space="preserve">z udziałem w Postępowaniu. W przypadku nie podania danych osobowych oferta będzie podlegała odrzuceniu. </w:t>
      </w:r>
    </w:p>
    <w:p w14:paraId="09C3775D" w14:textId="77777777" w:rsidR="000E665B" w:rsidRPr="004A7003" w:rsidRDefault="000E665B" w:rsidP="000E665B">
      <w:pPr>
        <w:pStyle w:val="Default"/>
        <w:spacing w:line="276" w:lineRule="auto"/>
        <w:jc w:val="both"/>
        <w:rPr>
          <w:rFonts w:asciiTheme="minorHAnsi" w:hAnsiTheme="minorHAnsi" w:cstheme="minorHAnsi"/>
          <w:sz w:val="21"/>
          <w:szCs w:val="21"/>
        </w:rPr>
      </w:pPr>
      <w:r w:rsidRPr="004A7003">
        <w:rPr>
          <w:rFonts w:asciiTheme="minorHAnsi" w:hAnsiTheme="minorHAnsi" w:cstheme="minorHAnsi"/>
          <w:sz w:val="21"/>
          <w:szCs w:val="21"/>
        </w:rPr>
        <w:t xml:space="preserve">• Pani/Pana dane osobowe będą przetwarzane do czasu załatwienia sprawy, dla potrzeb której zostały zebrane, a następnie będą przechowywane przez co najmniej 10 lat (zgodnie z kategorią archiwalną B10). </w:t>
      </w:r>
    </w:p>
    <w:p w14:paraId="2AC6DCEA" w14:textId="77777777" w:rsidR="000E665B" w:rsidRPr="004A7003" w:rsidRDefault="000E665B" w:rsidP="000E665B">
      <w:pPr>
        <w:pStyle w:val="Default"/>
        <w:spacing w:line="276" w:lineRule="auto"/>
        <w:jc w:val="both"/>
        <w:rPr>
          <w:rFonts w:asciiTheme="minorHAnsi" w:hAnsiTheme="minorHAnsi" w:cstheme="minorHAnsi"/>
          <w:sz w:val="21"/>
          <w:szCs w:val="21"/>
        </w:rPr>
      </w:pPr>
      <w:r w:rsidRPr="004A7003">
        <w:rPr>
          <w:rFonts w:asciiTheme="minorHAnsi" w:hAnsiTheme="minorHAnsi" w:cstheme="minorHAnsi"/>
          <w:sz w:val="21"/>
          <w:szCs w:val="21"/>
        </w:rPr>
        <w:t xml:space="preserve">• W odniesieniu do Pani/Pana danych osobowych decyzje nie będą podejmowane w sposób zautomatyzowany, stosownie do art. 22 RODO. </w:t>
      </w:r>
    </w:p>
    <w:p w14:paraId="2A15C457" w14:textId="77777777" w:rsidR="000E665B" w:rsidRPr="004A7003" w:rsidRDefault="000E665B" w:rsidP="000E665B">
      <w:pPr>
        <w:pStyle w:val="Default"/>
        <w:spacing w:line="276" w:lineRule="auto"/>
        <w:jc w:val="both"/>
        <w:rPr>
          <w:rFonts w:asciiTheme="minorHAnsi" w:hAnsiTheme="minorHAnsi" w:cstheme="minorHAnsi"/>
          <w:sz w:val="21"/>
          <w:szCs w:val="21"/>
        </w:rPr>
      </w:pPr>
      <w:r w:rsidRPr="004A7003">
        <w:rPr>
          <w:rFonts w:asciiTheme="minorHAnsi" w:hAnsiTheme="minorHAnsi" w:cstheme="minorHAnsi"/>
          <w:sz w:val="21"/>
          <w:szCs w:val="21"/>
        </w:rPr>
        <w:t xml:space="preserve">• Posiada Pani/Pan prawo dostępu, sprostowania, żądania od administratora ograniczenia przetwarzania swoich danych osobowych oraz do wniesienia skargi do Prezesa Urzędu Ochrony Danych Osobowych, jeżeli uzna Pani/Pan, że przetwarzanie Pańskich danych osobowych narusza przepisy RODO. </w:t>
      </w:r>
    </w:p>
    <w:p w14:paraId="201A1473" w14:textId="77777777" w:rsidR="000E665B" w:rsidRPr="002B447C" w:rsidRDefault="000E665B" w:rsidP="000E665B">
      <w:pPr>
        <w:rPr>
          <w:rFonts w:asciiTheme="minorHAnsi" w:hAnsiTheme="minorHAnsi" w:cstheme="minorHAnsi"/>
          <w:sz w:val="22"/>
          <w:szCs w:val="22"/>
        </w:rPr>
      </w:pPr>
    </w:p>
    <w:p w14:paraId="238F4743" w14:textId="77777777" w:rsidR="000E665B" w:rsidRPr="002B447C" w:rsidRDefault="000E665B" w:rsidP="000E665B">
      <w:pPr>
        <w:rPr>
          <w:rFonts w:asciiTheme="minorHAnsi" w:hAnsiTheme="minorHAnsi" w:cstheme="minorHAnsi"/>
          <w:sz w:val="22"/>
          <w:szCs w:val="22"/>
        </w:rPr>
      </w:pPr>
      <w:r w:rsidRPr="002B447C">
        <w:rPr>
          <w:rFonts w:asciiTheme="minorHAnsi" w:hAnsiTheme="minorHAnsi" w:cstheme="minorHAnsi"/>
          <w:sz w:val="22"/>
          <w:szCs w:val="22"/>
        </w:rPr>
        <w:t xml:space="preserve">                                                                                                                          </w:t>
      </w:r>
    </w:p>
    <w:p w14:paraId="000A38B8" w14:textId="7DF2EC3F" w:rsidR="000E665B" w:rsidRPr="002B447C" w:rsidRDefault="000E665B" w:rsidP="000E665B">
      <w:pPr>
        <w:rPr>
          <w:rFonts w:asciiTheme="minorHAnsi" w:hAnsiTheme="minorHAnsi" w:cstheme="minorHAnsi"/>
          <w:sz w:val="22"/>
          <w:szCs w:val="22"/>
        </w:rPr>
      </w:pPr>
      <w:r w:rsidRPr="002B447C">
        <w:rPr>
          <w:rFonts w:asciiTheme="minorHAnsi" w:hAnsiTheme="minorHAnsi" w:cstheme="minorHAnsi"/>
          <w:sz w:val="22"/>
          <w:szCs w:val="22"/>
        </w:rPr>
        <w:t xml:space="preserve">                                                                   </w:t>
      </w:r>
    </w:p>
    <w:p w14:paraId="232EAA03" w14:textId="77777777" w:rsidR="000E665B" w:rsidRPr="002B447C" w:rsidRDefault="000E665B" w:rsidP="000E665B">
      <w:pPr>
        <w:jc w:val="right"/>
        <w:rPr>
          <w:rFonts w:asciiTheme="minorHAnsi" w:hAnsiTheme="minorHAnsi" w:cstheme="minorHAnsi"/>
          <w:sz w:val="22"/>
          <w:szCs w:val="22"/>
        </w:rPr>
      </w:pPr>
    </w:p>
    <w:p w14:paraId="503CED49" w14:textId="77777777" w:rsidR="000E665B" w:rsidRPr="002B447C" w:rsidRDefault="000E665B" w:rsidP="000E665B">
      <w:pPr>
        <w:jc w:val="right"/>
        <w:rPr>
          <w:rFonts w:asciiTheme="minorHAnsi" w:hAnsiTheme="minorHAnsi" w:cstheme="minorHAnsi"/>
          <w:sz w:val="22"/>
          <w:szCs w:val="22"/>
        </w:rPr>
      </w:pPr>
    </w:p>
    <w:p w14:paraId="4C67F9D6" w14:textId="77777777" w:rsidR="000E665B" w:rsidRPr="002B447C" w:rsidRDefault="000E665B" w:rsidP="000E665B">
      <w:pPr>
        <w:jc w:val="right"/>
        <w:rPr>
          <w:rFonts w:asciiTheme="minorHAnsi" w:hAnsiTheme="minorHAnsi" w:cstheme="minorHAnsi"/>
          <w:sz w:val="22"/>
          <w:szCs w:val="22"/>
        </w:rPr>
      </w:pPr>
      <w:r>
        <w:rPr>
          <w:rFonts w:asciiTheme="minorHAnsi" w:hAnsiTheme="minorHAnsi" w:cstheme="minorHAnsi"/>
          <w:sz w:val="22"/>
          <w:szCs w:val="22"/>
        </w:rPr>
        <w:t>…………………….</w:t>
      </w:r>
      <w:r w:rsidRPr="002B447C">
        <w:rPr>
          <w:rFonts w:asciiTheme="minorHAnsi" w:hAnsiTheme="minorHAnsi" w:cstheme="minorHAnsi"/>
          <w:sz w:val="22"/>
          <w:szCs w:val="22"/>
        </w:rPr>
        <w:t>……………………………………………….</w:t>
      </w:r>
    </w:p>
    <w:p w14:paraId="4BE86B4C" w14:textId="77777777" w:rsidR="000E665B" w:rsidRPr="002B447C" w:rsidRDefault="000E665B" w:rsidP="000E665B">
      <w:pPr>
        <w:jc w:val="center"/>
        <w:rPr>
          <w:rFonts w:asciiTheme="minorHAnsi" w:hAnsiTheme="minorHAnsi" w:cstheme="minorHAnsi"/>
          <w:sz w:val="22"/>
          <w:szCs w:val="22"/>
        </w:rPr>
      </w:pPr>
      <w:r w:rsidRPr="002B447C">
        <w:rPr>
          <w:rFonts w:asciiTheme="minorHAnsi" w:hAnsiTheme="minorHAnsi" w:cstheme="minorHAnsi"/>
          <w:sz w:val="22"/>
          <w:szCs w:val="22"/>
        </w:rPr>
        <w:t xml:space="preserve">                                                                                          </w:t>
      </w:r>
    </w:p>
    <w:p w14:paraId="5A59205F" w14:textId="2C87C194" w:rsidR="0058652F" w:rsidRDefault="000E665B" w:rsidP="000E665B">
      <w:pPr>
        <w:pBdr>
          <w:top w:val="nil"/>
          <w:left w:val="nil"/>
          <w:bottom w:val="nil"/>
          <w:right w:val="nil"/>
          <w:between w:val="nil"/>
        </w:pBdr>
        <w:tabs>
          <w:tab w:val="left" w:pos="284"/>
        </w:tabs>
        <w:jc w:val="both"/>
        <w:rPr>
          <w:rFonts w:ascii="Calibri" w:eastAsia="Calibri" w:hAnsi="Calibri" w:cs="Calibri"/>
          <w:sz w:val="22"/>
          <w:szCs w:val="22"/>
        </w:rPr>
      </w:pPr>
      <w:r w:rsidRPr="002B447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B447C">
        <w:rPr>
          <w:rFonts w:asciiTheme="minorHAnsi" w:hAnsiTheme="minorHAnsi" w:cstheme="minorHAnsi"/>
          <w:sz w:val="22"/>
          <w:szCs w:val="22"/>
        </w:rPr>
        <w:t xml:space="preserve">Data, czytelny podpis Wykonawcy                                                                                 </w:t>
      </w:r>
    </w:p>
    <w:sectPr w:rsidR="0058652F" w:rsidSect="009372C5">
      <w:headerReference w:type="default" r:id="rId9"/>
      <w:footerReference w:type="default" r:id="rId10"/>
      <w:pgSz w:w="11906" w:h="16838"/>
      <w:pgMar w:top="1440" w:right="1440" w:bottom="1440" w:left="144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3160" w14:textId="77777777" w:rsidR="002C2B4C" w:rsidRDefault="002C2B4C">
      <w:r>
        <w:separator/>
      </w:r>
    </w:p>
  </w:endnote>
  <w:endnote w:type="continuationSeparator" w:id="0">
    <w:p w14:paraId="63C77E09" w14:textId="77777777" w:rsidR="002C2B4C" w:rsidRDefault="002C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ABCA" w14:textId="64B940D7" w:rsidR="00132D68" w:rsidRDefault="00A6588D">
    <w:pPr>
      <w:pBdr>
        <w:top w:val="nil"/>
        <w:left w:val="nil"/>
        <w:bottom w:val="nil"/>
        <w:right w:val="nil"/>
        <w:between w:val="nil"/>
      </w:pBdr>
      <w:tabs>
        <w:tab w:val="center" w:pos="4536"/>
        <w:tab w:val="right" w:pos="9072"/>
      </w:tabs>
    </w:pPr>
    <w:r>
      <w:fldChar w:fldCharType="begin"/>
    </w:r>
    <w:r>
      <w:instrText>PAGE</w:instrText>
    </w:r>
    <w:r>
      <w:fldChar w:fldCharType="separate"/>
    </w:r>
    <w:r w:rsidR="00310A90">
      <w:rPr>
        <w:noProof/>
      </w:rPr>
      <w:t>1</w:t>
    </w:r>
    <w:r>
      <w:fldChar w:fldCharType="end"/>
    </w:r>
  </w:p>
  <w:p w14:paraId="237DABCB" w14:textId="77777777" w:rsidR="00132D68" w:rsidRDefault="00132D68">
    <w:pPr>
      <w:pBdr>
        <w:top w:val="nil"/>
        <w:left w:val="nil"/>
        <w:bottom w:val="nil"/>
        <w:right w:val="nil"/>
        <w:between w:val="nil"/>
      </w:pBd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2EF6" w14:textId="77777777" w:rsidR="002C2B4C" w:rsidRDefault="002C2B4C">
      <w:r>
        <w:separator/>
      </w:r>
    </w:p>
  </w:footnote>
  <w:footnote w:type="continuationSeparator" w:id="0">
    <w:p w14:paraId="7C8EFEA3" w14:textId="77777777" w:rsidR="002C2B4C" w:rsidRDefault="002C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ABC7" w14:textId="4F5288C7" w:rsidR="00132D68" w:rsidRDefault="00202394">
    <w:pPr>
      <w:pBdr>
        <w:top w:val="nil"/>
        <w:left w:val="nil"/>
        <w:bottom w:val="nil"/>
        <w:right w:val="nil"/>
        <w:between w:val="nil"/>
      </w:pBdr>
      <w:tabs>
        <w:tab w:val="center" w:pos="4536"/>
        <w:tab w:val="right" w:pos="9072"/>
      </w:tabs>
    </w:pPr>
    <w:r w:rsidRPr="007D1B9D">
      <w:rPr>
        <w:noProof/>
      </w:rPr>
      <w:drawing>
        <wp:inline distT="0" distB="0" distL="0" distR="0" wp14:anchorId="20F05609" wp14:editId="0900820D">
          <wp:extent cx="5760720" cy="614045"/>
          <wp:effectExtent l="0" t="0" r="0" b="0"/>
          <wp:docPr id="369475607" name="Obraz 1" descr="Pasek logotypów: Fundusze Europejskie Inteligentny Rozwój, Rzeczpospolita Polska, PARP  Grupa PFR,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asek logotypów: Fundusze Europejskie Inteligentny Rozwój, Rzeczpospolita Polska, PARP  Grupa PFR,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045"/>
                  </a:xfrm>
                  <a:prstGeom prst="rect">
                    <a:avLst/>
                  </a:prstGeom>
                  <a:noFill/>
                  <a:ln>
                    <a:noFill/>
                  </a:ln>
                </pic:spPr>
              </pic:pic>
            </a:graphicData>
          </a:graphic>
        </wp:inline>
      </w:drawing>
    </w:r>
  </w:p>
  <w:p w14:paraId="237DABC8" w14:textId="254FD523" w:rsidR="00132D68" w:rsidRDefault="00132D68">
    <w:pPr>
      <w:pBdr>
        <w:top w:val="nil"/>
        <w:left w:val="nil"/>
        <w:bottom w:val="nil"/>
        <w:right w:val="nil"/>
        <w:between w:val="nil"/>
      </w:pBdr>
      <w:tabs>
        <w:tab w:val="center" w:pos="4536"/>
        <w:tab w:val="right" w:pos="9072"/>
      </w:tabs>
    </w:pPr>
  </w:p>
  <w:p w14:paraId="237DABC9" w14:textId="77777777" w:rsidR="00132D68" w:rsidRDefault="00132D68">
    <w:pPr>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207"/>
    <w:multiLevelType w:val="multilevel"/>
    <w:tmpl w:val="40B24B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65E187B"/>
    <w:multiLevelType w:val="multilevel"/>
    <w:tmpl w:val="BD62D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84556"/>
    <w:multiLevelType w:val="multilevel"/>
    <w:tmpl w:val="5066E5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0D279C"/>
    <w:multiLevelType w:val="hybridMultilevel"/>
    <w:tmpl w:val="A72CE8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EA3148C"/>
    <w:multiLevelType w:val="multilevel"/>
    <w:tmpl w:val="EF0E9C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03A4E0C"/>
    <w:multiLevelType w:val="multilevel"/>
    <w:tmpl w:val="BBCCF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153A52"/>
    <w:multiLevelType w:val="multilevel"/>
    <w:tmpl w:val="4E3A8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2602DA"/>
    <w:multiLevelType w:val="multilevel"/>
    <w:tmpl w:val="0666F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6438019">
    <w:abstractNumId w:val="2"/>
  </w:num>
  <w:num w:numId="2" w16cid:durableId="1924602960">
    <w:abstractNumId w:val="1"/>
  </w:num>
  <w:num w:numId="3" w16cid:durableId="1161584323">
    <w:abstractNumId w:val="4"/>
  </w:num>
  <w:num w:numId="4" w16cid:durableId="530387175">
    <w:abstractNumId w:val="7"/>
  </w:num>
  <w:num w:numId="5" w16cid:durableId="2903020">
    <w:abstractNumId w:val="6"/>
  </w:num>
  <w:num w:numId="6" w16cid:durableId="223563653">
    <w:abstractNumId w:val="0"/>
  </w:num>
  <w:num w:numId="7" w16cid:durableId="375659611">
    <w:abstractNumId w:val="5"/>
  </w:num>
  <w:num w:numId="8" w16cid:durableId="1557736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68"/>
    <w:rsid w:val="00003964"/>
    <w:rsid w:val="00005AA8"/>
    <w:rsid w:val="000322C5"/>
    <w:rsid w:val="0003661F"/>
    <w:rsid w:val="000373AD"/>
    <w:rsid w:val="000456B8"/>
    <w:rsid w:val="00045EB8"/>
    <w:rsid w:val="00057B49"/>
    <w:rsid w:val="000647BE"/>
    <w:rsid w:val="00066321"/>
    <w:rsid w:val="00074177"/>
    <w:rsid w:val="000774C8"/>
    <w:rsid w:val="0008305A"/>
    <w:rsid w:val="00083FF4"/>
    <w:rsid w:val="00092239"/>
    <w:rsid w:val="000B52AA"/>
    <w:rsid w:val="000D11F3"/>
    <w:rsid w:val="000E665B"/>
    <w:rsid w:val="000F1CBA"/>
    <w:rsid w:val="0011442E"/>
    <w:rsid w:val="00122156"/>
    <w:rsid w:val="00132D68"/>
    <w:rsid w:val="00155955"/>
    <w:rsid w:val="00163358"/>
    <w:rsid w:val="001679E8"/>
    <w:rsid w:val="00176E27"/>
    <w:rsid w:val="0018053A"/>
    <w:rsid w:val="00195552"/>
    <w:rsid w:val="001A2826"/>
    <w:rsid w:val="001A4575"/>
    <w:rsid w:val="001A7E7A"/>
    <w:rsid w:val="001C516F"/>
    <w:rsid w:val="001C7A85"/>
    <w:rsid w:val="001E3037"/>
    <w:rsid w:val="001E3DED"/>
    <w:rsid w:val="00202394"/>
    <w:rsid w:val="002024EC"/>
    <w:rsid w:val="00246051"/>
    <w:rsid w:val="002543F8"/>
    <w:rsid w:val="0025616A"/>
    <w:rsid w:val="002674B6"/>
    <w:rsid w:val="00286D20"/>
    <w:rsid w:val="002913A6"/>
    <w:rsid w:val="00297478"/>
    <w:rsid w:val="00297673"/>
    <w:rsid w:val="002A0892"/>
    <w:rsid w:val="002A4B64"/>
    <w:rsid w:val="002C0C41"/>
    <w:rsid w:val="002C2B4C"/>
    <w:rsid w:val="002D0877"/>
    <w:rsid w:val="002D443B"/>
    <w:rsid w:val="00310A90"/>
    <w:rsid w:val="00333A7D"/>
    <w:rsid w:val="0034172D"/>
    <w:rsid w:val="003716E7"/>
    <w:rsid w:val="00372B6A"/>
    <w:rsid w:val="00374305"/>
    <w:rsid w:val="003821B2"/>
    <w:rsid w:val="00386A1A"/>
    <w:rsid w:val="00392AB1"/>
    <w:rsid w:val="003A45B9"/>
    <w:rsid w:val="003B67B0"/>
    <w:rsid w:val="003C45E3"/>
    <w:rsid w:val="003D255E"/>
    <w:rsid w:val="003D5C09"/>
    <w:rsid w:val="003E1124"/>
    <w:rsid w:val="003E34DC"/>
    <w:rsid w:val="00430915"/>
    <w:rsid w:val="00435699"/>
    <w:rsid w:val="0043661E"/>
    <w:rsid w:val="00455A72"/>
    <w:rsid w:val="004604C1"/>
    <w:rsid w:val="004737C4"/>
    <w:rsid w:val="00475D30"/>
    <w:rsid w:val="00480790"/>
    <w:rsid w:val="004823E7"/>
    <w:rsid w:val="0048781A"/>
    <w:rsid w:val="00496D7A"/>
    <w:rsid w:val="004A5CE2"/>
    <w:rsid w:val="004B10AA"/>
    <w:rsid w:val="004B4FC9"/>
    <w:rsid w:val="004B5220"/>
    <w:rsid w:val="004C3365"/>
    <w:rsid w:val="004C3374"/>
    <w:rsid w:val="004C76DE"/>
    <w:rsid w:val="004E6C30"/>
    <w:rsid w:val="00506821"/>
    <w:rsid w:val="0052777F"/>
    <w:rsid w:val="005418E8"/>
    <w:rsid w:val="00542B83"/>
    <w:rsid w:val="00551905"/>
    <w:rsid w:val="005560DC"/>
    <w:rsid w:val="00565857"/>
    <w:rsid w:val="0057278F"/>
    <w:rsid w:val="005732A3"/>
    <w:rsid w:val="00583C56"/>
    <w:rsid w:val="00584550"/>
    <w:rsid w:val="0058652F"/>
    <w:rsid w:val="005B41C8"/>
    <w:rsid w:val="005B5590"/>
    <w:rsid w:val="005C31B8"/>
    <w:rsid w:val="005D105B"/>
    <w:rsid w:val="005D26FA"/>
    <w:rsid w:val="005D616C"/>
    <w:rsid w:val="005E23F0"/>
    <w:rsid w:val="005E3570"/>
    <w:rsid w:val="005F14C3"/>
    <w:rsid w:val="005F3575"/>
    <w:rsid w:val="00600134"/>
    <w:rsid w:val="00601670"/>
    <w:rsid w:val="0060311E"/>
    <w:rsid w:val="00606947"/>
    <w:rsid w:val="006204C2"/>
    <w:rsid w:val="006206D7"/>
    <w:rsid w:val="00620723"/>
    <w:rsid w:val="00630D95"/>
    <w:rsid w:val="00631198"/>
    <w:rsid w:val="006315CF"/>
    <w:rsid w:val="00632FC8"/>
    <w:rsid w:val="00637A73"/>
    <w:rsid w:val="006528E1"/>
    <w:rsid w:val="006537B7"/>
    <w:rsid w:val="00665A03"/>
    <w:rsid w:val="00671F4C"/>
    <w:rsid w:val="00674693"/>
    <w:rsid w:val="00677CC4"/>
    <w:rsid w:val="006A32B3"/>
    <w:rsid w:val="006A7970"/>
    <w:rsid w:val="006C2C61"/>
    <w:rsid w:val="006E0A9F"/>
    <w:rsid w:val="006E10A0"/>
    <w:rsid w:val="006E28A0"/>
    <w:rsid w:val="006E2C15"/>
    <w:rsid w:val="006F20EF"/>
    <w:rsid w:val="0071290F"/>
    <w:rsid w:val="00712A1C"/>
    <w:rsid w:val="00725847"/>
    <w:rsid w:val="0073420F"/>
    <w:rsid w:val="00741E9B"/>
    <w:rsid w:val="00744EB9"/>
    <w:rsid w:val="00745B7F"/>
    <w:rsid w:val="007547C8"/>
    <w:rsid w:val="007555B5"/>
    <w:rsid w:val="00764BE1"/>
    <w:rsid w:val="00767ECA"/>
    <w:rsid w:val="00792BCD"/>
    <w:rsid w:val="007A1A9E"/>
    <w:rsid w:val="007F2581"/>
    <w:rsid w:val="00802060"/>
    <w:rsid w:val="0081337F"/>
    <w:rsid w:val="00817DFB"/>
    <w:rsid w:val="00825572"/>
    <w:rsid w:val="00827BC7"/>
    <w:rsid w:val="0083301B"/>
    <w:rsid w:val="00833438"/>
    <w:rsid w:val="008377F0"/>
    <w:rsid w:val="00842B9E"/>
    <w:rsid w:val="00851CFB"/>
    <w:rsid w:val="008546C9"/>
    <w:rsid w:val="00857976"/>
    <w:rsid w:val="00864FB9"/>
    <w:rsid w:val="00871B35"/>
    <w:rsid w:val="00876A3C"/>
    <w:rsid w:val="00882228"/>
    <w:rsid w:val="00884154"/>
    <w:rsid w:val="008D67A5"/>
    <w:rsid w:val="008E3DB2"/>
    <w:rsid w:val="008F4817"/>
    <w:rsid w:val="009010B3"/>
    <w:rsid w:val="009139D9"/>
    <w:rsid w:val="00915095"/>
    <w:rsid w:val="009238BA"/>
    <w:rsid w:val="00932350"/>
    <w:rsid w:val="009326C3"/>
    <w:rsid w:val="009328A5"/>
    <w:rsid w:val="00934AF5"/>
    <w:rsid w:val="00936A20"/>
    <w:rsid w:val="009372C5"/>
    <w:rsid w:val="009426C0"/>
    <w:rsid w:val="00953833"/>
    <w:rsid w:val="00956F07"/>
    <w:rsid w:val="00960C5F"/>
    <w:rsid w:val="00965713"/>
    <w:rsid w:val="009833C3"/>
    <w:rsid w:val="00992818"/>
    <w:rsid w:val="009A3317"/>
    <w:rsid w:val="009C6405"/>
    <w:rsid w:val="009E315F"/>
    <w:rsid w:val="009E32A4"/>
    <w:rsid w:val="009E5A6D"/>
    <w:rsid w:val="009F4360"/>
    <w:rsid w:val="009F45C9"/>
    <w:rsid w:val="00A0270C"/>
    <w:rsid w:val="00A12074"/>
    <w:rsid w:val="00A14A71"/>
    <w:rsid w:val="00A24193"/>
    <w:rsid w:val="00A504AD"/>
    <w:rsid w:val="00A54453"/>
    <w:rsid w:val="00A5515F"/>
    <w:rsid w:val="00A646AC"/>
    <w:rsid w:val="00A64CFC"/>
    <w:rsid w:val="00A6588D"/>
    <w:rsid w:val="00A663FC"/>
    <w:rsid w:val="00A67C26"/>
    <w:rsid w:val="00A70E27"/>
    <w:rsid w:val="00A8371E"/>
    <w:rsid w:val="00A927E9"/>
    <w:rsid w:val="00A97F50"/>
    <w:rsid w:val="00AB01E8"/>
    <w:rsid w:val="00AB2ABC"/>
    <w:rsid w:val="00AC3450"/>
    <w:rsid w:val="00AC6C10"/>
    <w:rsid w:val="00AD3AB4"/>
    <w:rsid w:val="00B1144A"/>
    <w:rsid w:val="00B317A5"/>
    <w:rsid w:val="00B3331A"/>
    <w:rsid w:val="00B5070D"/>
    <w:rsid w:val="00B570F5"/>
    <w:rsid w:val="00B63FA0"/>
    <w:rsid w:val="00B712D8"/>
    <w:rsid w:val="00B80AA4"/>
    <w:rsid w:val="00B86943"/>
    <w:rsid w:val="00B87FA6"/>
    <w:rsid w:val="00B9259F"/>
    <w:rsid w:val="00B941C9"/>
    <w:rsid w:val="00B96896"/>
    <w:rsid w:val="00BA18EE"/>
    <w:rsid w:val="00BA591A"/>
    <w:rsid w:val="00BA5C40"/>
    <w:rsid w:val="00BB5016"/>
    <w:rsid w:val="00BB5D68"/>
    <w:rsid w:val="00BE1EA2"/>
    <w:rsid w:val="00BE7083"/>
    <w:rsid w:val="00BF33A8"/>
    <w:rsid w:val="00C02268"/>
    <w:rsid w:val="00C034A9"/>
    <w:rsid w:val="00C14496"/>
    <w:rsid w:val="00C21434"/>
    <w:rsid w:val="00C44591"/>
    <w:rsid w:val="00C51F4B"/>
    <w:rsid w:val="00C72376"/>
    <w:rsid w:val="00C73C97"/>
    <w:rsid w:val="00C83AF8"/>
    <w:rsid w:val="00CA2EE5"/>
    <w:rsid w:val="00CB4BDB"/>
    <w:rsid w:val="00CB5A3E"/>
    <w:rsid w:val="00CD2BAC"/>
    <w:rsid w:val="00CE4A0C"/>
    <w:rsid w:val="00CF6A54"/>
    <w:rsid w:val="00D10696"/>
    <w:rsid w:val="00D1273A"/>
    <w:rsid w:val="00D27A2A"/>
    <w:rsid w:val="00D474C6"/>
    <w:rsid w:val="00D517BC"/>
    <w:rsid w:val="00D536D2"/>
    <w:rsid w:val="00D72C31"/>
    <w:rsid w:val="00D731E9"/>
    <w:rsid w:val="00D85482"/>
    <w:rsid w:val="00D9041A"/>
    <w:rsid w:val="00D96921"/>
    <w:rsid w:val="00DB0C07"/>
    <w:rsid w:val="00DB6D89"/>
    <w:rsid w:val="00DC0B2E"/>
    <w:rsid w:val="00DC2688"/>
    <w:rsid w:val="00DD128E"/>
    <w:rsid w:val="00DD3F1E"/>
    <w:rsid w:val="00DE09E2"/>
    <w:rsid w:val="00DF59B2"/>
    <w:rsid w:val="00E0002C"/>
    <w:rsid w:val="00E206CA"/>
    <w:rsid w:val="00E26189"/>
    <w:rsid w:val="00E31810"/>
    <w:rsid w:val="00E34547"/>
    <w:rsid w:val="00E473E8"/>
    <w:rsid w:val="00E667ED"/>
    <w:rsid w:val="00E729CA"/>
    <w:rsid w:val="00E87F62"/>
    <w:rsid w:val="00EA595C"/>
    <w:rsid w:val="00EB2DA8"/>
    <w:rsid w:val="00EC0A04"/>
    <w:rsid w:val="00ED13A7"/>
    <w:rsid w:val="00EE2ED8"/>
    <w:rsid w:val="00EE6D6B"/>
    <w:rsid w:val="00F02002"/>
    <w:rsid w:val="00F07AA7"/>
    <w:rsid w:val="00F23D85"/>
    <w:rsid w:val="00F2759A"/>
    <w:rsid w:val="00F36D29"/>
    <w:rsid w:val="00F43716"/>
    <w:rsid w:val="00F73CA8"/>
    <w:rsid w:val="00F75E2B"/>
    <w:rsid w:val="00F80175"/>
    <w:rsid w:val="00FA62E5"/>
    <w:rsid w:val="00FB1F84"/>
    <w:rsid w:val="00FD6E43"/>
    <w:rsid w:val="00FF076A"/>
    <w:rsid w:val="00FF25AF"/>
    <w:rsid w:val="00FF6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DA9D2"/>
  <w15:docId w15:val="{DD895237-F857-40DF-BFF0-F590F3FE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4AE3"/>
  </w:style>
  <w:style w:type="paragraph" w:styleId="Nagwek1">
    <w:name w:val="heading 1"/>
    <w:basedOn w:val="Normalny"/>
    <w:next w:val="Normalny"/>
    <w:link w:val="Nagwek1Znak"/>
    <w:uiPriority w:val="9"/>
    <w:qFormat/>
    <w:rsid w:val="007F4AE3"/>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unhideWhenUsed/>
    <w:qFormat/>
    <w:rsid w:val="007F4AE3"/>
    <w:pPr>
      <w:keepNext/>
      <w:keepLines/>
      <w:spacing w:before="360" w:after="80"/>
      <w:contextualSpacing/>
      <w:outlineLvl w:val="1"/>
    </w:pPr>
    <w:rPr>
      <w:b/>
      <w:sz w:val="36"/>
      <w:szCs w:val="36"/>
    </w:rPr>
  </w:style>
  <w:style w:type="paragraph" w:styleId="Nagwek3">
    <w:name w:val="heading 3"/>
    <w:basedOn w:val="Normalny"/>
    <w:next w:val="Normalny"/>
    <w:uiPriority w:val="9"/>
    <w:unhideWhenUsed/>
    <w:qFormat/>
    <w:rsid w:val="007F4AE3"/>
    <w:pPr>
      <w:keepNext/>
      <w:keepLines/>
      <w:spacing w:before="280" w:after="80"/>
      <w:contextualSpacing/>
      <w:outlineLvl w:val="2"/>
    </w:pPr>
    <w:rPr>
      <w:b/>
      <w:sz w:val="28"/>
      <w:szCs w:val="28"/>
    </w:rPr>
  </w:style>
  <w:style w:type="paragraph" w:styleId="Nagwek4">
    <w:name w:val="heading 4"/>
    <w:basedOn w:val="Normalny"/>
    <w:next w:val="Normalny"/>
    <w:uiPriority w:val="9"/>
    <w:semiHidden/>
    <w:unhideWhenUsed/>
    <w:qFormat/>
    <w:rsid w:val="007F4AE3"/>
    <w:pPr>
      <w:keepNext/>
      <w:keepLines/>
      <w:spacing w:before="240" w:after="40"/>
      <w:contextualSpacing/>
      <w:outlineLvl w:val="3"/>
    </w:pPr>
    <w:rPr>
      <w:b/>
      <w:sz w:val="24"/>
      <w:szCs w:val="24"/>
    </w:rPr>
  </w:style>
  <w:style w:type="paragraph" w:styleId="Nagwek5">
    <w:name w:val="heading 5"/>
    <w:basedOn w:val="Normalny"/>
    <w:next w:val="Normalny"/>
    <w:uiPriority w:val="9"/>
    <w:semiHidden/>
    <w:unhideWhenUsed/>
    <w:qFormat/>
    <w:rsid w:val="007F4AE3"/>
    <w:pPr>
      <w:keepNext/>
      <w:keepLines/>
      <w:spacing w:before="220" w:after="40"/>
      <w:contextualSpacing/>
      <w:outlineLvl w:val="4"/>
    </w:pPr>
    <w:rPr>
      <w:b/>
      <w:sz w:val="22"/>
      <w:szCs w:val="22"/>
    </w:rPr>
  </w:style>
  <w:style w:type="paragraph" w:styleId="Nagwek6">
    <w:name w:val="heading 6"/>
    <w:basedOn w:val="Normalny"/>
    <w:next w:val="Normalny"/>
    <w:uiPriority w:val="9"/>
    <w:semiHidden/>
    <w:unhideWhenUsed/>
    <w:qFormat/>
    <w:rsid w:val="007F4AE3"/>
    <w:pPr>
      <w:keepNext/>
      <w:keepLines/>
      <w:spacing w:before="200" w:after="40"/>
      <w:contextualSpacing/>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rsid w:val="007F4AE3"/>
    <w:pPr>
      <w:keepNext/>
      <w:keepLines/>
      <w:spacing w:before="480" w:after="120"/>
      <w:contextualSpacing/>
    </w:pPr>
    <w:rPr>
      <w:b/>
      <w:sz w:val="72"/>
      <w:szCs w:val="72"/>
    </w:rPr>
  </w:style>
  <w:style w:type="table" w:customStyle="1" w:styleId="TableNormal0">
    <w:name w:val="Table Normal"/>
    <w:rsid w:val="007F4AE3"/>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7F4AE3"/>
    <w:tblPr>
      <w:tblStyleRowBandSize w:val="1"/>
      <w:tblStyleColBandSize w:val="1"/>
      <w:tblCellMar>
        <w:left w:w="115" w:type="dxa"/>
        <w:right w:w="115" w:type="dxa"/>
      </w:tblCellMar>
    </w:tblPr>
  </w:style>
  <w:style w:type="table" w:customStyle="1" w:styleId="a0">
    <w:basedOn w:val="TableNormal0"/>
    <w:rsid w:val="007F4AE3"/>
    <w:tblPr>
      <w:tblStyleRowBandSize w:val="1"/>
      <w:tblStyleColBandSize w:val="1"/>
      <w:tblCellMar>
        <w:left w:w="115" w:type="dxa"/>
        <w:right w:w="115" w:type="dxa"/>
      </w:tblCellMar>
    </w:tblPr>
  </w:style>
  <w:style w:type="table" w:customStyle="1" w:styleId="a1">
    <w:basedOn w:val="TableNormal0"/>
    <w:rsid w:val="007F4AE3"/>
    <w:tblPr>
      <w:tblStyleRowBandSize w:val="1"/>
      <w:tblStyleColBandSize w:val="1"/>
      <w:tblCellMar>
        <w:left w:w="115" w:type="dxa"/>
        <w:right w:w="115" w:type="dxa"/>
      </w:tblCellMar>
    </w:tblPr>
  </w:style>
  <w:style w:type="table" w:customStyle="1" w:styleId="a2">
    <w:basedOn w:val="TableNormal0"/>
    <w:rsid w:val="007F4AE3"/>
    <w:tblPr>
      <w:tblStyleRowBandSize w:val="1"/>
      <w:tblStyleColBandSize w:val="1"/>
      <w:tblCellMar>
        <w:left w:w="115" w:type="dxa"/>
        <w:right w:w="115" w:type="dxa"/>
      </w:tblCellMar>
    </w:tblPr>
  </w:style>
  <w:style w:type="table" w:customStyle="1" w:styleId="a3">
    <w:basedOn w:val="TableNormal0"/>
    <w:rsid w:val="007F4AE3"/>
    <w:tblPr>
      <w:tblStyleRowBandSize w:val="1"/>
      <w:tblStyleColBandSize w:val="1"/>
      <w:tblCellMar>
        <w:left w:w="115" w:type="dxa"/>
        <w:right w:w="115" w:type="dxa"/>
      </w:tblCellMar>
    </w:tblPr>
  </w:style>
  <w:style w:type="paragraph" w:styleId="Akapitzlist">
    <w:name w:val="List Paragraph"/>
    <w:basedOn w:val="Normalny"/>
    <w:link w:val="AkapitzlistZnak"/>
    <w:uiPriority w:val="34"/>
    <w:qFormat/>
    <w:rsid w:val="00CD50C8"/>
    <w:pPr>
      <w:suppressAutoHyphens/>
      <w:ind w:left="720"/>
      <w:contextualSpacing/>
    </w:pPr>
  </w:style>
  <w:style w:type="character" w:customStyle="1" w:styleId="AkapitzlistZnak">
    <w:name w:val="Akapit z listą Znak"/>
    <w:link w:val="Akapitzlist"/>
    <w:uiPriority w:val="34"/>
    <w:rsid w:val="00CD50C8"/>
  </w:style>
  <w:style w:type="paragraph" w:styleId="Nagwek">
    <w:name w:val="header"/>
    <w:basedOn w:val="Normalny"/>
    <w:link w:val="NagwekZnak"/>
    <w:uiPriority w:val="99"/>
    <w:unhideWhenUsed/>
    <w:rsid w:val="007D763F"/>
    <w:pPr>
      <w:tabs>
        <w:tab w:val="center" w:pos="4536"/>
        <w:tab w:val="right" w:pos="9072"/>
      </w:tabs>
    </w:pPr>
  </w:style>
  <w:style w:type="character" w:customStyle="1" w:styleId="NagwekZnak">
    <w:name w:val="Nagłówek Znak"/>
    <w:basedOn w:val="Domylnaczcionkaakapitu"/>
    <w:link w:val="Nagwek"/>
    <w:uiPriority w:val="99"/>
    <w:rsid w:val="007D763F"/>
  </w:style>
  <w:style w:type="paragraph" w:styleId="Stopka">
    <w:name w:val="footer"/>
    <w:basedOn w:val="Normalny"/>
    <w:link w:val="StopkaZnak"/>
    <w:uiPriority w:val="99"/>
    <w:unhideWhenUsed/>
    <w:rsid w:val="007D763F"/>
    <w:pPr>
      <w:tabs>
        <w:tab w:val="center" w:pos="4536"/>
        <w:tab w:val="right" w:pos="9072"/>
      </w:tabs>
    </w:pPr>
  </w:style>
  <w:style w:type="character" w:customStyle="1" w:styleId="StopkaZnak">
    <w:name w:val="Stopka Znak"/>
    <w:basedOn w:val="Domylnaczcionkaakapitu"/>
    <w:link w:val="Stopka"/>
    <w:uiPriority w:val="99"/>
    <w:rsid w:val="007D763F"/>
  </w:style>
  <w:style w:type="paragraph" w:styleId="Tekstdymka">
    <w:name w:val="Balloon Text"/>
    <w:basedOn w:val="Normalny"/>
    <w:link w:val="TekstdymkaZnak"/>
    <w:uiPriority w:val="99"/>
    <w:semiHidden/>
    <w:unhideWhenUsed/>
    <w:rsid w:val="007D763F"/>
    <w:rPr>
      <w:rFonts w:ascii="Tahoma" w:hAnsi="Tahoma" w:cs="Tahoma"/>
      <w:sz w:val="16"/>
      <w:szCs w:val="16"/>
    </w:rPr>
  </w:style>
  <w:style w:type="character" w:customStyle="1" w:styleId="TekstdymkaZnak">
    <w:name w:val="Tekst dymka Znak"/>
    <w:basedOn w:val="Domylnaczcionkaakapitu"/>
    <w:link w:val="Tekstdymka"/>
    <w:uiPriority w:val="99"/>
    <w:semiHidden/>
    <w:rsid w:val="007D763F"/>
    <w:rPr>
      <w:rFonts w:ascii="Tahoma" w:hAnsi="Tahoma" w:cs="Tahoma"/>
      <w:sz w:val="16"/>
      <w:szCs w:val="16"/>
    </w:rPr>
  </w:style>
  <w:style w:type="character" w:styleId="Odwoaniedokomentarza">
    <w:name w:val="annotation reference"/>
    <w:basedOn w:val="Domylnaczcionkaakapitu"/>
    <w:uiPriority w:val="99"/>
    <w:semiHidden/>
    <w:unhideWhenUsed/>
    <w:rsid w:val="00F95054"/>
    <w:rPr>
      <w:sz w:val="16"/>
      <w:szCs w:val="16"/>
    </w:rPr>
  </w:style>
  <w:style w:type="paragraph" w:styleId="Tekstkomentarza">
    <w:name w:val="annotation text"/>
    <w:basedOn w:val="Normalny"/>
    <w:link w:val="TekstkomentarzaZnak"/>
    <w:uiPriority w:val="99"/>
    <w:semiHidden/>
    <w:unhideWhenUsed/>
    <w:rsid w:val="00F95054"/>
  </w:style>
  <w:style w:type="character" w:customStyle="1" w:styleId="TekstkomentarzaZnak">
    <w:name w:val="Tekst komentarza Znak"/>
    <w:basedOn w:val="Domylnaczcionkaakapitu"/>
    <w:link w:val="Tekstkomentarza"/>
    <w:uiPriority w:val="99"/>
    <w:semiHidden/>
    <w:rsid w:val="00F95054"/>
  </w:style>
  <w:style w:type="paragraph" w:styleId="Tematkomentarza">
    <w:name w:val="annotation subject"/>
    <w:basedOn w:val="Tekstkomentarza"/>
    <w:next w:val="Tekstkomentarza"/>
    <w:link w:val="TematkomentarzaZnak"/>
    <w:uiPriority w:val="99"/>
    <w:semiHidden/>
    <w:unhideWhenUsed/>
    <w:rsid w:val="00F95054"/>
    <w:rPr>
      <w:b/>
      <w:bCs/>
    </w:rPr>
  </w:style>
  <w:style w:type="character" w:customStyle="1" w:styleId="TematkomentarzaZnak">
    <w:name w:val="Temat komentarza Znak"/>
    <w:basedOn w:val="TekstkomentarzaZnak"/>
    <w:link w:val="Tematkomentarza"/>
    <w:uiPriority w:val="99"/>
    <w:semiHidden/>
    <w:rsid w:val="00F95054"/>
    <w:rPr>
      <w:b/>
      <w:bCs/>
    </w:rPr>
  </w:style>
  <w:style w:type="character" w:styleId="Hipercze">
    <w:name w:val="Hyperlink"/>
    <w:uiPriority w:val="99"/>
    <w:unhideWhenUsed/>
    <w:rsid w:val="003504FE"/>
    <w:rPr>
      <w:color w:val="0000FF"/>
      <w:u w:val="single"/>
    </w:rPr>
  </w:style>
  <w:style w:type="character" w:customStyle="1" w:styleId="czeinternetowe">
    <w:name w:val="Łącze internetowe"/>
    <w:uiPriority w:val="99"/>
    <w:unhideWhenUsed/>
    <w:rsid w:val="000165F3"/>
    <w:rPr>
      <w:color w:val="0000FF"/>
      <w:u w:val="single"/>
    </w:rPr>
  </w:style>
  <w:style w:type="character" w:customStyle="1" w:styleId="TekstprzypisudolnegoZnak">
    <w:name w:val="Tekst przypisu dolnego Znak"/>
    <w:link w:val="Tekstprzypisudolnego"/>
    <w:uiPriority w:val="99"/>
    <w:semiHidden/>
    <w:rsid w:val="00C762B9"/>
  </w:style>
  <w:style w:type="character" w:styleId="Odwoanieprzypisudolnego">
    <w:name w:val="footnote reference"/>
    <w:uiPriority w:val="99"/>
    <w:unhideWhenUsed/>
    <w:rsid w:val="00C762B9"/>
    <w:rPr>
      <w:vertAlign w:val="superscript"/>
    </w:rPr>
  </w:style>
  <w:style w:type="paragraph" w:styleId="Tekstprzypisudolnego">
    <w:name w:val="footnote text"/>
    <w:basedOn w:val="Normalny"/>
    <w:link w:val="TekstprzypisudolnegoZnak"/>
    <w:uiPriority w:val="99"/>
    <w:semiHidden/>
    <w:unhideWhenUsed/>
    <w:rsid w:val="00C762B9"/>
    <w:pPr>
      <w:suppressAutoHyphens/>
    </w:pPr>
  </w:style>
  <w:style w:type="character" w:customStyle="1" w:styleId="TekstprzypisudolnegoZnak1">
    <w:name w:val="Tekst przypisu dolnego Znak1"/>
    <w:basedOn w:val="Domylnaczcionkaakapitu"/>
    <w:uiPriority w:val="99"/>
    <w:semiHidden/>
    <w:rsid w:val="00C762B9"/>
  </w:style>
  <w:style w:type="table" w:styleId="Tabela-Siatka">
    <w:name w:val="Table Grid"/>
    <w:basedOn w:val="Standardowy"/>
    <w:uiPriority w:val="39"/>
    <w:rsid w:val="0003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rsid w:val="006C526B"/>
    <w:rPr>
      <w:rFonts w:ascii="Cambria" w:eastAsia="Cambria" w:hAnsi="Cambria" w:cs="Cambria"/>
      <w:b/>
      <w:color w:val="366091"/>
      <w:sz w:val="28"/>
      <w:szCs w:val="28"/>
    </w:rPr>
  </w:style>
  <w:style w:type="paragraph" w:customStyle="1" w:styleId="Default">
    <w:name w:val="Default"/>
    <w:rsid w:val="00672625"/>
    <w:pPr>
      <w:autoSpaceDE w:val="0"/>
      <w:autoSpaceDN w:val="0"/>
      <w:adjustRightInd w:val="0"/>
    </w:pPr>
    <w:rPr>
      <w:color w:val="000000"/>
      <w:sz w:val="24"/>
      <w:szCs w:val="24"/>
    </w:rPr>
  </w:style>
  <w:style w:type="paragraph" w:styleId="Legenda">
    <w:name w:val="caption"/>
    <w:basedOn w:val="Normalny"/>
    <w:next w:val="Normalny"/>
    <w:uiPriority w:val="35"/>
    <w:semiHidden/>
    <w:unhideWhenUsed/>
    <w:qFormat/>
    <w:rsid w:val="00347020"/>
    <w:pPr>
      <w:spacing w:after="200"/>
    </w:pPr>
    <w:rPr>
      <w:b/>
      <w:bCs/>
      <w:color w:val="4472C4" w:themeColor="accent1"/>
      <w:sz w:val="18"/>
      <w:szCs w:val="18"/>
    </w:r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2658">
      <w:bodyDiv w:val="1"/>
      <w:marLeft w:val="0"/>
      <w:marRight w:val="0"/>
      <w:marTop w:val="0"/>
      <w:marBottom w:val="0"/>
      <w:divBdr>
        <w:top w:val="none" w:sz="0" w:space="0" w:color="auto"/>
        <w:left w:val="none" w:sz="0" w:space="0" w:color="auto"/>
        <w:bottom w:val="none" w:sz="0" w:space="0" w:color="auto"/>
        <w:right w:val="none" w:sz="0" w:space="0" w:color="auto"/>
      </w:divBdr>
      <w:divsChild>
        <w:div w:id="549221254">
          <w:marLeft w:val="0"/>
          <w:marRight w:val="0"/>
          <w:marTop w:val="0"/>
          <w:marBottom w:val="0"/>
          <w:divBdr>
            <w:top w:val="none" w:sz="0" w:space="0" w:color="auto"/>
            <w:left w:val="none" w:sz="0" w:space="0" w:color="auto"/>
            <w:bottom w:val="none" w:sz="0" w:space="0" w:color="auto"/>
            <w:right w:val="none" w:sz="0" w:space="0" w:color="auto"/>
          </w:divBdr>
          <w:divsChild>
            <w:div w:id="112142176">
              <w:marLeft w:val="0"/>
              <w:marRight w:val="0"/>
              <w:marTop w:val="0"/>
              <w:marBottom w:val="0"/>
              <w:divBdr>
                <w:top w:val="none" w:sz="0" w:space="0" w:color="auto"/>
                <w:left w:val="none" w:sz="0" w:space="0" w:color="auto"/>
                <w:bottom w:val="none" w:sz="0" w:space="0" w:color="auto"/>
                <w:right w:val="none" w:sz="0" w:space="0" w:color="auto"/>
              </w:divBdr>
              <w:divsChild>
                <w:div w:id="1870296266">
                  <w:marLeft w:val="0"/>
                  <w:marRight w:val="0"/>
                  <w:marTop w:val="0"/>
                  <w:marBottom w:val="0"/>
                  <w:divBdr>
                    <w:top w:val="none" w:sz="0" w:space="0" w:color="auto"/>
                    <w:left w:val="none" w:sz="0" w:space="0" w:color="auto"/>
                    <w:bottom w:val="none" w:sz="0" w:space="0" w:color="auto"/>
                    <w:right w:val="none" w:sz="0" w:space="0" w:color="auto"/>
                  </w:divBdr>
                  <w:divsChild>
                    <w:div w:id="20597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684711">
      <w:bodyDiv w:val="1"/>
      <w:marLeft w:val="0"/>
      <w:marRight w:val="0"/>
      <w:marTop w:val="0"/>
      <w:marBottom w:val="0"/>
      <w:divBdr>
        <w:top w:val="none" w:sz="0" w:space="0" w:color="auto"/>
        <w:left w:val="none" w:sz="0" w:space="0" w:color="auto"/>
        <w:bottom w:val="none" w:sz="0" w:space="0" w:color="auto"/>
        <w:right w:val="none" w:sz="0" w:space="0" w:color="auto"/>
      </w:divBdr>
      <w:divsChild>
        <w:div w:id="837890592">
          <w:marLeft w:val="0"/>
          <w:marRight w:val="0"/>
          <w:marTop w:val="0"/>
          <w:marBottom w:val="0"/>
          <w:divBdr>
            <w:top w:val="none" w:sz="0" w:space="0" w:color="auto"/>
            <w:left w:val="none" w:sz="0" w:space="0" w:color="auto"/>
            <w:bottom w:val="none" w:sz="0" w:space="0" w:color="auto"/>
            <w:right w:val="none" w:sz="0" w:space="0" w:color="auto"/>
          </w:divBdr>
          <w:divsChild>
            <w:div w:id="1572156070">
              <w:marLeft w:val="0"/>
              <w:marRight w:val="0"/>
              <w:marTop w:val="0"/>
              <w:marBottom w:val="0"/>
              <w:divBdr>
                <w:top w:val="none" w:sz="0" w:space="0" w:color="auto"/>
                <w:left w:val="none" w:sz="0" w:space="0" w:color="auto"/>
                <w:bottom w:val="none" w:sz="0" w:space="0" w:color="auto"/>
                <w:right w:val="none" w:sz="0" w:space="0" w:color="auto"/>
              </w:divBdr>
              <w:divsChild>
                <w:div w:id="279147547">
                  <w:marLeft w:val="0"/>
                  <w:marRight w:val="0"/>
                  <w:marTop w:val="0"/>
                  <w:marBottom w:val="0"/>
                  <w:divBdr>
                    <w:top w:val="none" w:sz="0" w:space="0" w:color="auto"/>
                    <w:left w:val="none" w:sz="0" w:space="0" w:color="auto"/>
                    <w:bottom w:val="none" w:sz="0" w:space="0" w:color="auto"/>
                    <w:right w:val="none" w:sz="0" w:space="0" w:color="auto"/>
                  </w:divBdr>
                  <w:divsChild>
                    <w:div w:id="16641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22701">
      <w:bodyDiv w:val="1"/>
      <w:marLeft w:val="0"/>
      <w:marRight w:val="0"/>
      <w:marTop w:val="0"/>
      <w:marBottom w:val="0"/>
      <w:divBdr>
        <w:top w:val="none" w:sz="0" w:space="0" w:color="auto"/>
        <w:left w:val="none" w:sz="0" w:space="0" w:color="auto"/>
        <w:bottom w:val="none" w:sz="0" w:space="0" w:color="auto"/>
        <w:right w:val="none" w:sz="0" w:space="0" w:color="auto"/>
      </w:divBdr>
      <w:divsChild>
        <w:div w:id="915482658">
          <w:marLeft w:val="0"/>
          <w:marRight w:val="0"/>
          <w:marTop w:val="0"/>
          <w:marBottom w:val="0"/>
          <w:divBdr>
            <w:top w:val="none" w:sz="0" w:space="0" w:color="auto"/>
            <w:left w:val="none" w:sz="0" w:space="0" w:color="auto"/>
            <w:bottom w:val="none" w:sz="0" w:space="0" w:color="auto"/>
            <w:right w:val="none" w:sz="0" w:space="0" w:color="auto"/>
          </w:divBdr>
        </w:div>
      </w:divsChild>
    </w:div>
    <w:div w:id="862590787">
      <w:bodyDiv w:val="1"/>
      <w:marLeft w:val="0"/>
      <w:marRight w:val="0"/>
      <w:marTop w:val="0"/>
      <w:marBottom w:val="0"/>
      <w:divBdr>
        <w:top w:val="none" w:sz="0" w:space="0" w:color="auto"/>
        <w:left w:val="none" w:sz="0" w:space="0" w:color="auto"/>
        <w:bottom w:val="none" w:sz="0" w:space="0" w:color="auto"/>
        <w:right w:val="none" w:sz="0" w:space="0" w:color="auto"/>
      </w:divBdr>
      <w:divsChild>
        <w:div w:id="944506797">
          <w:marLeft w:val="0"/>
          <w:marRight w:val="0"/>
          <w:marTop w:val="0"/>
          <w:marBottom w:val="0"/>
          <w:divBdr>
            <w:top w:val="none" w:sz="0" w:space="0" w:color="auto"/>
            <w:left w:val="none" w:sz="0" w:space="0" w:color="auto"/>
            <w:bottom w:val="none" w:sz="0" w:space="0" w:color="auto"/>
            <w:right w:val="none" w:sz="0" w:space="0" w:color="auto"/>
          </w:divBdr>
          <w:divsChild>
            <w:div w:id="670065189">
              <w:marLeft w:val="0"/>
              <w:marRight w:val="0"/>
              <w:marTop w:val="0"/>
              <w:marBottom w:val="0"/>
              <w:divBdr>
                <w:top w:val="none" w:sz="0" w:space="0" w:color="auto"/>
                <w:left w:val="none" w:sz="0" w:space="0" w:color="auto"/>
                <w:bottom w:val="none" w:sz="0" w:space="0" w:color="auto"/>
                <w:right w:val="none" w:sz="0" w:space="0" w:color="auto"/>
              </w:divBdr>
              <w:divsChild>
                <w:div w:id="12657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9805">
          <w:marLeft w:val="0"/>
          <w:marRight w:val="0"/>
          <w:marTop w:val="0"/>
          <w:marBottom w:val="0"/>
          <w:divBdr>
            <w:top w:val="none" w:sz="0" w:space="0" w:color="auto"/>
            <w:left w:val="none" w:sz="0" w:space="0" w:color="auto"/>
            <w:bottom w:val="none" w:sz="0" w:space="0" w:color="auto"/>
            <w:right w:val="none" w:sz="0" w:space="0" w:color="auto"/>
          </w:divBdr>
        </w:div>
      </w:divsChild>
    </w:div>
    <w:div w:id="878318298">
      <w:bodyDiv w:val="1"/>
      <w:marLeft w:val="0"/>
      <w:marRight w:val="0"/>
      <w:marTop w:val="0"/>
      <w:marBottom w:val="0"/>
      <w:divBdr>
        <w:top w:val="none" w:sz="0" w:space="0" w:color="auto"/>
        <w:left w:val="none" w:sz="0" w:space="0" w:color="auto"/>
        <w:bottom w:val="none" w:sz="0" w:space="0" w:color="auto"/>
        <w:right w:val="none" w:sz="0" w:space="0" w:color="auto"/>
      </w:divBdr>
    </w:div>
    <w:div w:id="938566623">
      <w:bodyDiv w:val="1"/>
      <w:marLeft w:val="0"/>
      <w:marRight w:val="0"/>
      <w:marTop w:val="0"/>
      <w:marBottom w:val="0"/>
      <w:divBdr>
        <w:top w:val="none" w:sz="0" w:space="0" w:color="auto"/>
        <w:left w:val="none" w:sz="0" w:space="0" w:color="auto"/>
        <w:bottom w:val="none" w:sz="0" w:space="0" w:color="auto"/>
        <w:right w:val="none" w:sz="0" w:space="0" w:color="auto"/>
      </w:divBdr>
      <w:divsChild>
        <w:div w:id="301807898">
          <w:marLeft w:val="0"/>
          <w:marRight w:val="0"/>
          <w:marTop w:val="0"/>
          <w:marBottom w:val="0"/>
          <w:divBdr>
            <w:top w:val="none" w:sz="0" w:space="0" w:color="auto"/>
            <w:left w:val="none" w:sz="0" w:space="0" w:color="auto"/>
            <w:bottom w:val="none" w:sz="0" w:space="0" w:color="auto"/>
            <w:right w:val="none" w:sz="0" w:space="0" w:color="auto"/>
          </w:divBdr>
          <w:divsChild>
            <w:div w:id="276301014">
              <w:marLeft w:val="0"/>
              <w:marRight w:val="0"/>
              <w:marTop w:val="0"/>
              <w:marBottom w:val="0"/>
              <w:divBdr>
                <w:top w:val="none" w:sz="0" w:space="0" w:color="auto"/>
                <w:left w:val="none" w:sz="0" w:space="0" w:color="auto"/>
                <w:bottom w:val="none" w:sz="0" w:space="0" w:color="auto"/>
                <w:right w:val="none" w:sz="0" w:space="0" w:color="auto"/>
              </w:divBdr>
              <w:divsChild>
                <w:div w:id="1568415149">
                  <w:marLeft w:val="0"/>
                  <w:marRight w:val="0"/>
                  <w:marTop w:val="0"/>
                  <w:marBottom w:val="0"/>
                  <w:divBdr>
                    <w:top w:val="none" w:sz="0" w:space="0" w:color="auto"/>
                    <w:left w:val="none" w:sz="0" w:space="0" w:color="auto"/>
                    <w:bottom w:val="none" w:sz="0" w:space="0" w:color="auto"/>
                    <w:right w:val="none" w:sz="0" w:space="0" w:color="auto"/>
                  </w:divBdr>
                  <w:divsChild>
                    <w:div w:id="15080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89438">
      <w:bodyDiv w:val="1"/>
      <w:marLeft w:val="0"/>
      <w:marRight w:val="0"/>
      <w:marTop w:val="0"/>
      <w:marBottom w:val="0"/>
      <w:divBdr>
        <w:top w:val="none" w:sz="0" w:space="0" w:color="auto"/>
        <w:left w:val="none" w:sz="0" w:space="0" w:color="auto"/>
        <w:bottom w:val="none" w:sz="0" w:space="0" w:color="auto"/>
        <w:right w:val="none" w:sz="0" w:space="0" w:color="auto"/>
      </w:divBdr>
      <w:divsChild>
        <w:div w:id="1451700913">
          <w:marLeft w:val="0"/>
          <w:marRight w:val="0"/>
          <w:marTop w:val="0"/>
          <w:marBottom w:val="0"/>
          <w:divBdr>
            <w:top w:val="none" w:sz="0" w:space="0" w:color="auto"/>
            <w:left w:val="none" w:sz="0" w:space="0" w:color="auto"/>
            <w:bottom w:val="none" w:sz="0" w:space="0" w:color="auto"/>
            <w:right w:val="none" w:sz="0" w:space="0" w:color="auto"/>
          </w:divBdr>
        </w:div>
      </w:divsChild>
    </w:div>
    <w:div w:id="1188979553">
      <w:bodyDiv w:val="1"/>
      <w:marLeft w:val="0"/>
      <w:marRight w:val="0"/>
      <w:marTop w:val="0"/>
      <w:marBottom w:val="0"/>
      <w:divBdr>
        <w:top w:val="none" w:sz="0" w:space="0" w:color="auto"/>
        <w:left w:val="none" w:sz="0" w:space="0" w:color="auto"/>
        <w:bottom w:val="none" w:sz="0" w:space="0" w:color="auto"/>
        <w:right w:val="none" w:sz="0" w:space="0" w:color="auto"/>
      </w:divBdr>
    </w:div>
    <w:div w:id="1422332160">
      <w:bodyDiv w:val="1"/>
      <w:marLeft w:val="0"/>
      <w:marRight w:val="0"/>
      <w:marTop w:val="0"/>
      <w:marBottom w:val="0"/>
      <w:divBdr>
        <w:top w:val="none" w:sz="0" w:space="0" w:color="auto"/>
        <w:left w:val="none" w:sz="0" w:space="0" w:color="auto"/>
        <w:bottom w:val="none" w:sz="0" w:space="0" w:color="auto"/>
        <w:right w:val="none" w:sz="0" w:space="0" w:color="auto"/>
      </w:divBdr>
    </w:div>
    <w:div w:id="1476681722">
      <w:bodyDiv w:val="1"/>
      <w:marLeft w:val="0"/>
      <w:marRight w:val="0"/>
      <w:marTop w:val="0"/>
      <w:marBottom w:val="0"/>
      <w:divBdr>
        <w:top w:val="none" w:sz="0" w:space="0" w:color="auto"/>
        <w:left w:val="none" w:sz="0" w:space="0" w:color="auto"/>
        <w:bottom w:val="none" w:sz="0" w:space="0" w:color="auto"/>
        <w:right w:val="none" w:sz="0" w:space="0" w:color="auto"/>
      </w:divBdr>
    </w:div>
    <w:div w:id="1621447310">
      <w:bodyDiv w:val="1"/>
      <w:marLeft w:val="0"/>
      <w:marRight w:val="0"/>
      <w:marTop w:val="0"/>
      <w:marBottom w:val="0"/>
      <w:divBdr>
        <w:top w:val="none" w:sz="0" w:space="0" w:color="auto"/>
        <w:left w:val="none" w:sz="0" w:space="0" w:color="auto"/>
        <w:bottom w:val="none" w:sz="0" w:space="0" w:color="auto"/>
        <w:right w:val="none" w:sz="0" w:space="0" w:color="auto"/>
      </w:divBdr>
      <w:divsChild>
        <w:div w:id="1567839439">
          <w:marLeft w:val="0"/>
          <w:marRight w:val="0"/>
          <w:marTop w:val="0"/>
          <w:marBottom w:val="0"/>
          <w:divBdr>
            <w:top w:val="none" w:sz="0" w:space="0" w:color="auto"/>
            <w:left w:val="none" w:sz="0" w:space="0" w:color="auto"/>
            <w:bottom w:val="none" w:sz="0" w:space="0" w:color="auto"/>
            <w:right w:val="none" w:sz="0" w:space="0" w:color="auto"/>
          </w:divBdr>
          <w:divsChild>
            <w:div w:id="1644238688">
              <w:marLeft w:val="0"/>
              <w:marRight w:val="0"/>
              <w:marTop w:val="0"/>
              <w:marBottom w:val="0"/>
              <w:divBdr>
                <w:top w:val="none" w:sz="0" w:space="0" w:color="auto"/>
                <w:left w:val="none" w:sz="0" w:space="0" w:color="auto"/>
                <w:bottom w:val="none" w:sz="0" w:space="0" w:color="auto"/>
                <w:right w:val="none" w:sz="0" w:space="0" w:color="auto"/>
              </w:divBdr>
              <w:divsChild>
                <w:div w:id="20526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8312">
          <w:marLeft w:val="0"/>
          <w:marRight w:val="0"/>
          <w:marTop w:val="0"/>
          <w:marBottom w:val="0"/>
          <w:divBdr>
            <w:top w:val="none" w:sz="0" w:space="0" w:color="auto"/>
            <w:left w:val="none" w:sz="0" w:space="0" w:color="auto"/>
            <w:bottom w:val="none" w:sz="0" w:space="0" w:color="auto"/>
            <w:right w:val="none" w:sz="0" w:space="0" w:color="auto"/>
          </w:divBdr>
        </w:div>
      </w:divsChild>
    </w:div>
    <w:div w:id="1824199104">
      <w:bodyDiv w:val="1"/>
      <w:marLeft w:val="0"/>
      <w:marRight w:val="0"/>
      <w:marTop w:val="0"/>
      <w:marBottom w:val="0"/>
      <w:divBdr>
        <w:top w:val="none" w:sz="0" w:space="0" w:color="auto"/>
        <w:left w:val="none" w:sz="0" w:space="0" w:color="auto"/>
        <w:bottom w:val="none" w:sz="0" w:space="0" w:color="auto"/>
        <w:right w:val="none" w:sz="0" w:space="0" w:color="auto"/>
      </w:divBdr>
    </w:div>
    <w:div w:id="1904753549">
      <w:bodyDiv w:val="1"/>
      <w:marLeft w:val="0"/>
      <w:marRight w:val="0"/>
      <w:marTop w:val="0"/>
      <w:marBottom w:val="0"/>
      <w:divBdr>
        <w:top w:val="none" w:sz="0" w:space="0" w:color="auto"/>
        <w:left w:val="none" w:sz="0" w:space="0" w:color="auto"/>
        <w:bottom w:val="none" w:sz="0" w:space="0" w:color="auto"/>
        <w:right w:val="none" w:sz="0" w:space="0" w:color="auto"/>
      </w:divBdr>
      <w:divsChild>
        <w:div w:id="26149034">
          <w:marLeft w:val="0"/>
          <w:marRight w:val="0"/>
          <w:marTop w:val="0"/>
          <w:marBottom w:val="0"/>
          <w:divBdr>
            <w:top w:val="none" w:sz="0" w:space="0" w:color="auto"/>
            <w:left w:val="none" w:sz="0" w:space="0" w:color="auto"/>
            <w:bottom w:val="none" w:sz="0" w:space="0" w:color="auto"/>
            <w:right w:val="none" w:sz="0" w:space="0" w:color="auto"/>
          </w:divBdr>
          <w:divsChild>
            <w:div w:id="941493072">
              <w:marLeft w:val="0"/>
              <w:marRight w:val="0"/>
              <w:marTop w:val="0"/>
              <w:marBottom w:val="0"/>
              <w:divBdr>
                <w:top w:val="none" w:sz="0" w:space="0" w:color="auto"/>
                <w:left w:val="none" w:sz="0" w:space="0" w:color="auto"/>
                <w:bottom w:val="none" w:sz="0" w:space="0" w:color="auto"/>
                <w:right w:val="none" w:sz="0" w:space="0" w:color="auto"/>
              </w:divBdr>
              <w:divsChild>
                <w:div w:id="1267690522">
                  <w:marLeft w:val="0"/>
                  <w:marRight w:val="0"/>
                  <w:marTop w:val="0"/>
                  <w:marBottom w:val="0"/>
                  <w:divBdr>
                    <w:top w:val="none" w:sz="0" w:space="0" w:color="auto"/>
                    <w:left w:val="none" w:sz="0" w:space="0" w:color="auto"/>
                    <w:bottom w:val="none" w:sz="0" w:space="0" w:color="auto"/>
                    <w:right w:val="none" w:sz="0" w:space="0" w:color="auto"/>
                  </w:divBdr>
                  <w:divsChild>
                    <w:div w:id="6279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76606">
      <w:bodyDiv w:val="1"/>
      <w:marLeft w:val="0"/>
      <w:marRight w:val="0"/>
      <w:marTop w:val="0"/>
      <w:marBottom w:val="0"/>
      <w:divBdr>
        <w:top w:val="none" w:sz="0" w:space="0" w:color="auto"/>
        <w:left w:val="none" w:sz="0" w:space="0" w:color="auto"/>
        <w:bottom w:val="none" w:sz="0" w:space="0" w:color="auto"/>
        <w:right w:val="none" w:sz="0" w:space="0" w:color="auto"/>
      </w:divBdr>
    </w:div>
    <w:div w:id="1979609514">
      <w:bodyDiv w:val="1"/>
      <w:marLeft w:val="0"/>
      <w:marRight w:val="0"/>
      <w:marTop w:val="0"/>
      <w:marBottom w:val="0"/>
      <w:divBdr>
        <w:top w:val="none" w:sz="0" w:space="0" w:color="auto"/>
        <w:left w:val="none" w:sz="0" w:space="0" w:color="auto"/>
        <w:bottom w:val="none" w:sz="0" w:space="0" w:color="auto"/>
        <w:right w:val="none" w:sz="0" w:space="0" w:color="auto"/>
      </w:divBdr>
      <w:divsChild>
        <w:div w:id="1747796166">
          <w:marLeft w:val="0"/>
          <w:marRight w:val="0"/>
          <w:marTop w:val="0"/>
          <w:marBottom w:val="0"/>
          <w:divBdr>
            <w:top w:val="none" w:sz="0" w:space="0" w:color="auto"/>
            <w:left w:val="none" w:sz="0" w:space="0" w:color="auto"/>
            <w:bottom w:val="none" w:sz="0" w:space="0" w:color="auto"/>
            <w:right w:val="none" w:sz="0" w:space="0" w:color="auto"/>
          </w:divBdr>
          <w:divsChild>
            <w:div w:id="1757022091">
              <w:marLeft w:val="0"/>
              <w:marRight w:val="0"/>
              <w:marTop w:val="0"/>
              <w:marBottom w:val="0"/>
              <w:divBdr>
                <w:top w:val="none" w:sz="0" w:space="0" w:color="auto"/>
                <w:left w:val="none" w:sz="0" w:space="0" w:color="auto"/>
                <w:bottom w:val="none" w:sz="0" w:space="0" w:color="auto"/>
                <w:right w:val="none" w:sz="0" w:space="0" w:color="auto"/>
              </w:divBdr>
              <w:divsChild>
                <w:div w:id="1102381656">
                  <w:marLeft w:val="0"/>
                  <w:marRight w:val="0"/>
                  <w:marTop w:val="0"/>
                  <w:marBottom w:val="0"/>
                  <w:divBdr>
                    <w:top w:val="none" w:sz="0" w:space="0" w:color="auto"/>
                    <w:left w:val="none" w:sz="0" w:space="0" w:color="auto"/>
                    <w:bottom w:val="none" w:sz="0" w:space="0" w:color="auto"/>
                    <w:right w:val="none" w:sz="0" w:space="0" w:color="auto"/>
                  </w:divBdr>
                  <w:divsChild>
                    <w:div w:id="9055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6177">
      <w:bodyDiv w:val="1"/>
      <w:marLeft w:val="0"/>
      <w:marRight w:val="0"/>
      <w:marTop w:val="0"/>
      <w:marBottom w:val="0"/>
      <w:divBdr>
        <w:top w:val="none" w:sz="0" w:space="0" w:color="auto"/>
        <w:left w:val="none" w:sz="0" w:space="0" w:color="auto"/>
        <w:bottom w:val="none" w:sz="0" w:space="0" w:color="auto"/>
        <w:right w:val="none" w:sz="0" w:space="0" w:color="auto"/>
      </w:divBdr>
      <w:divsChild>
        <w:div w:id="249775275">
          <w:marLeft w:val="0"/>
          <w:marRight w:val="0"/>
          <w:marTop w:val="0"/>
          <w:marBottom w:val="0"/>
          <w:divBdr>
            <w:top w:val="none" w:sz="0" w:space="0" w:color="auto"/>
            <w:left w:val="none" w:sz="0" w:space="0" w:color="auto"/>
            <w:bottom w:val="none" w:sz="0" w:space="0" w:color="auto"/>
            <w:right w:val="none" w:sz="0" w:space="0" w:color="auto"/>
          </w:divBdr>
          <w:divsChild>
            <w:div w:id="338970209">
              <w:marLeft w:val="0"/>
              <w:marRight w:val="0"/>
              <w:marTop w:val="0"/>
              <w:marBottom w:val="0"/>
              <w:divBdr>
                <w:top w:val="none" w:sz="0" w:space="0" w:color="auto"/>
                <w:left w:val="none" w:sz="0" w:space="0" w:color="auto"/>
                <w:bottom w:val="none" w:sz="0" w:space="0" w:color="auto"/>
                <w:right w:val="none" w:sz="0" w:space="0" w:color="auto"/>
              </w:divBdr>
              <w:divsChild>
                <w:div w:id="1571772669">
                  <w:marLeft w:val="0"/>
                  <w:marRight w:val="0"/>
                  <w:marTop w:val="0"/>
                  <w:marBottom w:val="0"/>
                  <w:divBdr>
                    <w:top w:val="none" w:sz="0" w:space="0" w:color="auto"/>
                    <w:left w:val="none" w:sz="0" w:space="0" w:color="auto"/>
                    <w:bottom w:val="none" w:sz="0" w:space="0" w:color="auto"/>
                    <w:right w:val="none" w:sz="0" w:space="0" w:color="auto"/>
                  </w:divBdr>
                  <w:divsChild>
                    <w:div w:id="3499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5IoEviEjuKICxUh/If6geidbrzA==">AMUW2mVTd0CCzYhwW67iVFN4Kfu/EpEfze9xJ/Ak0Ijcy47wqZWjOqcbUUVwfDsvTrkXYCFloZ1EfCpTBQnKrNgGtfeJ+92tkhafmJNAoQl6VsX2PdvG9WI=</go:docsCustomData>
</go:gDocsCustomXmlDataStorage>
</file>

<file path=customXml/itemProps1.xml><?xml version="1.0" encoding="utf-8"?>
<ds:datastoreItem xmlns:ds="http://schemas.openxmlformats.org/officeDocument/2006/customXml" ds:itemID="{EB0398C0-1E3D-4B42-A63B-F0720E7C2F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2702</Words>
  <Characters>16217</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Sylwia Gawel</cp:lastModifiedBy>
  <cp:revision>16</cp:revision>
  <cp:lastPrinted>2025-05-29T07:40:00Z</cp:lastPrinted>
  <dcterms:created xsi:type="dcterms:W3CDTF">2025-06-10T15:16:00Z</dcterms:created>
  <dcterms:modified xsi:type="dcterms:W3CDTF">2025-06-16T08:19:00Z</dcterms:modified>
</cp:coreProperties>
</file>