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B0D4" w14:textId="568CF500" w:rsidR="005F1AC8" w:rsidRDefault="0016554C" w:rsidP="0016554C">
      <w:pPr>
        <w:shd w:val="clear" w:color="auto" w:fill="FFFFFF"/>
        <w:spacing w:before="330" w:after="165" w:line="240" w:lineRule="auto"/>
        <w:outlineLvl w:val="4"/>
      </w:pPr>
      <w:r>
        <w:t xml:space="preserve">Szpitale Pomorskie Sp. z o.o. zatrudnią: </w:t>
      </w:r>
    </w:p>
    <w:p w14:paraId="781803DC" w14:textId="358B4DD1" w:rsidR="003940A5" w:rsidRPr="003940A5" w:rsidRDefault="000F5EDB" w:rsidP="00F90560">
      <w:pPr>
        <w:shd w:val="clear" w:color="auto" w:fill="FFFFFF"/>
        <w:spacing w:before="330" w:after="165" w:line="240" w:lineRule="auto"/>
        <w:jc w:val="center"/>
        <w:outlineLvl w:val="4"/>
        <w:rPr>
          <w:rFonts w:asciiTheme="minorHAnsi" w:hAnsiTheme="minorHAnsi" w:cstheme="minorHAnsi"/>
          <w:b/>
          <w:sz w:val="24"/>
          <w:szCs w:val="32"/>
        </w:rPr>
      </w:pPr>
      <w:r>
        <w:rPr>
          <w:rFonts w:asciiTheme="minorHAnsi" w:hAnsiTheme="minorHAnsi" w:cstheme="minorHAnsi"/>
          <w:b/>
          <w:sz w:val="44"/>
          <w:szCs w:val="32"/>
        </w:rPr>
        <w:t>Specjalista ds. zarządzania produktem leczniczym</w:t>
      </w:r>
    </w:p>
    <w:p w14:paraId="105D009E" w14:textId="4D554CD3" w:rsidR="00F90560" w:rsidRPr="003940A5" w:rsidRDefault="00E73567" w:rsidP="00E73567">
      <w:pPr>
        <w:shd w:val="clear" w:color="auto" w:fill="FFFFFF"/>
        <w:spacing w:after="0" w:line="420" w:lineRule="atLeast"/>
        <w:outlineLvl w:val="0"/>
        <w:rPr>
          <w:rFonts w:asciiTheme="minorHAnsi" w:eastAsia="Times New Roman" w:hAnsiTheme="minorHAnsi" w:cstheme="minorHAnsi"/>
          <w:b/>
          <w:bCs/>
          <w:color w:val="262626"/>
          <w:spacing w:val="-2"/>
          <w:kern w:val="36"/>
          <w:sz w:val="24"/>
          <w:u w:val="single"/>
          <w:lang w:eastAsia="pl-PL"/>
        </w:rPr>
      </w:pPr>
      <w:r w:rsidRPr="003940A5">
        <w:rPr>
          <w:rFonts w:asciiTheme="minorHAnsi" w:eastAsia="Times New Roman" w:hAnsiTheme="minorHAnsi" w:cstheme="minorHAnsi"/>
          <w:b/>
          <w:bCs/>
          <w:color w:val="262626"/>
          <w:spacing w:val="-2"/>
          <w:kern w:val="36"/>
          <w:sz w:val="24"/>
          <w:u w:val="single"/>
          <w:lang w:eastAsia="pl-PL"/>
        </w:rPr>
        <w:t>Lokalizacja</w:t>
      </w:r>
      <w:r w:rsidR="00C16FA8" w:rsidRPr="003940A5">
        <w:rPr>
          <w:rFonts w:asciiTheme="minorHAnsi" w:eastAsia="Times New Roman" w:hAnsiTheme="minorHAnsi" w:cstheme="minorHAnsi"/>
          <w:b/>
          <w:bCs/>
          <w:color w:val="262626"/>
          <w:spacing w:val="-2"/>
          <w:kern w:val="36"/>
          <w:sz w:val="24"/>
          <w:u w:val="single"/>
          <w:lang w:eastAsia="pl-PL"/>
        </w:rPr>
        <w:t>;</w:t>
      </w:r>
    </w:p>
    <w:p w14:paraId="18C02AC2" w14:textId="63F03911" w:rsidR="0009746E" w:rsidRDefault="0009746E" w:rsidP="002A0FC0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b/>
          <w:bCs/>
          <w:color w:val="26262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262626"/>
          <w:sz w:val="24"/>
          <w:szCs w:val="24"/>
          <w:lang w:eastAsia="pl-PL"/>
        </w:rPr>
        <w:t xml:space="preserve">Pomorskie </w:t>
      </w:r>
      <w:proofErr w:type="spellStart"/>
      <w:r>
        <w:rPr>
          <w:rFonts w:eastAsia="Times New Roman" w:cstheme="minorHAnsi"/>
          <w:b/>
          <w:bCs/>
          <w:color w:val="262626"/>
          <w:sz w:val="24"/>
          <w:szCs w:val="24"/>
          <w:lang w:eastAsia="pl-PL"/>
        </w:rPr>
        <w:t>OnkoCWBK</w:t>
      </w:r>
      <w:proofErr w:type="spellEnd"/>
    </w:p>
    <w:p w14:paraId="57615352" w14:textId="5C71E738" w:rsidR="002A0FC0" w:rsidRDefault="002A0FC0" w:rsidP="002A0FC0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b/>
          <w:bCs/>
          <w:color w:val="26262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262626"/>
          <w:sz w:val="24"/>
          <w:szCs w:val="24"/>
          <w:lang w:eastAsia="pl-PL"/>
        </w:rPr>
        <w:t>Szpital Morski im. PCK</w:t>
      </w:r>
    </w:p>
    <w:p w14:paraId="4BC663BB" w14:textId="77777777" w:rsidR="002A0FC0" w:rsidRDefault="002A0FC0" w:rsidP="002A0FC0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bCs/>
          <w:color w:val="262626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262626"/>
          <w:sz w:val="24"/>
          <w:szCs w:val="24"/>
          <w:lang w:eastAsia="pl-PL"/>
        </w:rPr>
        <w:t>ul. Powstania Styczniowego 1</w:t>
      </w:r>
      <w:r>
        <w:rPr>
          <w:rFonts w:eastAsia="Times New Roman" w:cstheme="minorHAnsi"/>
          <w:bCs/>
          <w:color w:val="262626"/>
          <w:sz w:val="24"/>
          <w:szCs w:val="24"/>
          <w:lang w:eastAsia="pl-PL"/>
        </w:rPr>
        <w:br/>
        <w:t>81-519 Gdynia</w:t>
      </w:r>
    </w:p>
    <w:p w14:paraId="5FD2813C" w14:textId="77777777" w:rsidR="00F90560" w:rsidRPr="00F90560" w:rsidRDefault="00F90560" w:rsidP="00E73567">
      <w:pPr>
        <w:shd w:val="clear" w:color="auto" w:fill="FFFFFF"/>
        <w:spacing w:after="0" w:line="420" w:lineRule="atLeast"/>
        <w:outlineLvl w:val="0"/>
        <w:rPr>
          <w:rFonts w:asciiTheme="minorHAnsi" w:eastAsia="Times New Roman" w:hAnsiTheme="minorHAnsi" w:cstheme="minorHAnsi"/>
          <w:bCs/>
          <w:color w:val="262626"/>
          <w:lang w:eastAsia="pl-PL"/>
        </w:rPr>
      </w:pPr>
    </w:p>
    <w:p w14:paraId="139A9281" w14:textId="14057322" w:rsidR="00E73567" w:rsidRPr="00F90560" w:rsidRDefault="00F90560" w:rsidP="00E73567">
      <w:pPr>
        <w:shd w:val="clear" w:color="auto" w:fill="FFFFFF"/>
        <w:spacing w:after="0"/>
        <w:outlineLvl w:val="0"/>
        <w:rPr>
          <w:rStyle w:val="Hipercze"/>
          <w:rFonts w:asciiTheme="minorHAnsi" w:eastAsia="Times New Roman" w:hAnsiTheme="minorHAnsi" w:cstheme="minorHAnsi"/>
          <w:bCs/>
          <w:lang w:eastAsia="pl-PL"/>
        </w:rPr>
      </w:pPr>
      <w:r w:rsidRPr="00F90560">
        <w:rPr>
          <w:rFonts w:asciiTheme="minorHAnsi" w:hAnsiTheme="minorHAnsi" w:cstheme="minorHAnsi"/>
        </w:rPr>
        <w:t xml:space="preserve">Adres email: </w:t>
      </w:r>
      <w:hyperlink w:history="1">
        <w:r w:rsidR="00C82DD7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arukasz@szpitalepomorsk</w:t>
        </w:r>
      </w:hyperlink>
      <w:r w:rsidR="00C82DD7">
        <w:rPr>
          <w:rStyle w:val="Hipercze"/>
          <w:rFonts w:asciiTheme="minorHAnsi" w:eastAsia="Times New Roman" w:hAnsiTheme="minorHAnsi" w:cstheme="minorHAnsi"/>
          <w:bCs/>
          <w:lang w:eastAsia="pl-PL"/>
        </w:rPr>
        <w:t>ie.eu</w:t>
      </w:r>
    </w:p>
    <w:p w14:paraId="4EA06271" w14:textId="1C9B574C" w:rsidR="00F90560" w:rsidRPr="00F90560" w:rsidRDefault="00E73567" w:rsidP="00E73567">
      <w:pPr>
        <w:shd w:val="clear" w:color="auto" w:fill="FFFFFF"/>
        <w:spacing w:after="0" w:line="420" w:lineRule="atLeast"/>
        <w:jc w:val="both"/>
        <w:outlineLvl w:val="0"/>
        <w:rPr>
          <w:rFonts w:asciiTheme="minorHAnsi" w:eastAsia="Times New Roman" w:hAnsiTheme="minorHAnsi" w:cstheme="minorHAnsi"/>
          <w:bCs/>
          <w:color w:val="262626"/>
          <w:spacing w:val="-2"/>
          <w:kern w:val="36"/>
          <w:lang w:eastAsia="pl-PL"/>
        </w:rPr>
      </w:pPr>
      <w:r w:rsidRPr="00F90560">
        <w:rPr>
          <w:rFonts w:asciiTheme="minorHAnsi" w:eastAsia="Times New Roman" w:hAnsiTheme="minorHAnsi" w:cstheme="minorHAnsi"/>
          <w:bCs/>
          <w:color w:val="262626"/>
          <w:spacing w:val="-2"/>
          <w:kern w:val="36"/>
          <w:lang w:eastAsia="pl-PL"/>
        </w:rPr>
        <w:t>Szpitale Pomorskie sp. z o.o. zarządzają 4 szpitalami, których właścicielem jest Samorząd Województwa Pomorskiego.</w:t>
      </w:r>
    </w:p>
    <w:p w14:paraId="17AF69D7" w14:textId="77777777" w:rsidR="00C16FA8" w:rsidRPr="00F90560" w:rsidRDefault="00C16FA8" w:rsidP="00E73567">
      <w:pPr>
        <w:pStyle w:val="Bezodstpw"/>
        <w:rPr>
          <w:rFonts w:cstheme="minorHAnsi"/>
          <w:b/>
          <w:u w:val="single"/>
          <w:lang w:eastAsia="pl-PL"/>
        </w:rPr>
      </w:pPr>
    </w:p>
    <w:p w14:paraId="0F5A787E" w14:textId="7A0D5C54" w:rsidR="00991E83" w:rsidRDefault="00C12F80" w:rsidP="00E73567">
      <w:pPr>
        <w:pStyle w:val="Bezodstpw"/>
        <w:rPr>
          <w:rFonts w:cstheme="minorHAnsi"/>
          <w:b/>
          <w:u w:val="single"/>
          <w:lang w:eastAsia="pl-PL"/>
        </w:rPr>
      </w:pPr>
      <w:r>
        <w:rPr>
          <w:rFonts w:cstheme="minorHAnsi"/>
          <w:b/>
          <w:u w:val="single"/>
          <w:lang w:eastAsia="pl-PL"/>
        </w:rPr>
        <w:t>Zakres obowiązków:</w:t>
      </w:r>
    </w:p>
    <w:p w14:paraId="6D9BEAAA" w14:textId="77777777" w:rsidR="005036FE" w:rsidRDefault="005036FE" w:rsidP="00E73567">
      <w:pPr>
        <w:pStyle w:val="Bezodstpw"/>
        <w:rPr>
          <w:rFonts w:cstheme="minorHAnsi"/>
          <w:b/>
          <w:u w:val="single"/>
          <w:lang w:eastAsia="pl-PL"/>
        </w:rPr>
      </w:pPr>
    </w:p>
    <w:p w14:paraId="1848F17F" w14:textId="231D8643" w:rsidR="002A0FC0" w:rsidRDefault="002A0FC0" w:rsidP="002A0FC0">
      <w:pPr>
        <w:pStyle w:val="Akapitzlist"/>
        <w:numPr>
          <w:ilvl w:val="0"/>
          <w:numId w:val="46"/>
        </w:numPr>
      </w:pPr>
      <w:r>
        <w:t>prowadzenie dokumentacji przynależn</w:t>
      </w:r>
      <w:r w:rsidR="00530C4E">
        <w:t>ej</w:t>
      </w:r>
      <w:r>
        <w:t xml:space="preserve"> bad</w:t>
      </w:r>
      <w:r w:rsidR="00530C4E">
        <w:t>aniom</w:t>
      </w:r>
      <w:r>
        <w:t xml:space="preserve"> kliniczny</w:t>
      </w:r>
      <w:r w:rsidR="00530C4E">
        <w:t xml:space="preserve">m </w:t>
      </w:r>
    </w:p>
    <w:p w14:paraId="416540D2" w14:textId="5969B2E6" w:rsidR="002A0FC0" w:rsidRDefault="002A0FC0" w:rsidP="002A0FC0">
      <w:pPr>
        <w:pStyle w:val="Akapitzlist"/>
        <w:numPr>
          <w:ilvl w:val="0"/>
          <w:numId w:val="46"/>
        </w:numPr>
      </w:pPr>
      <w:r>
        <w:t>przyjmowanie i wydawanie</w:t>
      </w:r>
      <w:r w:rsidR="005746D8">
        <w:t xml:space="preserve"> </w:t>
      </w:r>
      <w:r w:rsidR="00530C4E">
        <w:t>asortymentu związanego z badaniami klinicznymi</w:t>
      </w:r>
    </w:p>
    <w:p w14:paraId="64748E28" w14:textId="2A85F210" w:rsidR="002A0FC0" w:rsidRDefault="002A0FC0" w:rsidP="002A0FC0">
      <w:pPr>
        <w:pStyle w:val="Akapitzlist"/>
        <w:numPr>
          <w:ilvl w:val="0"/>
          <w:numId w:val="46"/>
        </w:numPr>
      </w:pPr>
      <w:r>
        <w:t xml:space="preserve">przyjmowanie zleceń </w:t>
      </w:r>
      <w:r w:rsidR="00530C4E">
        <w:t>i wykonywanie</w:t>
      </w:r>
      <w:r>
        <w:t xml:space="preserve"> preparatyki w badani</w:t>
      </w:r>
      <w:r w:rsidR="00530C4E">
        <w:t>ach klinicznych</w:t>
      </w:r>
    </w:p>
    <w:p w14:paraId="667E7483" w14:textId="290F6AAF" w:rsidR="002A0FC0" w:rsidRDefault="00530C4E" w:rsidP="00530C4E">
      <w:pPr>
        <w:pStyle w:val="Akapitzlist"/>
        <w:numPr>
          <w:ilvl w:val="0"/>
          <w:numId w:val="46"/>
        </w:numPr>
      </w:pPr>
      <w:r>
        <w:t xml:space="preserve">uczestnictwo w wizytach monitorujących </w:t>
      </w:r>
    </w:p>
    <w:p w14:paraId="3D89FA82" w14:textId="77777777" w:rsidR="00AB467D" w:rsidRDefault="002A0FC0" w:rsidP="00AB467D">
      <w:pPr>
        <w:pStyle w:val="Akapitzlist"/>
        <w:numPr>
          <w:ilvl w:val="0"/>
          <w:numId w:val="46"/>
        </w:numPr>
      </w:pPr>
      <w:r>
        <w:t xml:space="preserve">obsługa aptecznego programu magazynowego dedykowanego badaniom klinicznym </w:t>
      </w:r>
    </w:p>
    <w:p w14:paraId="5C9832ED" w14:textId="163D2F06" w:rsidR="002A0FC0" w:rsidRDefault="002A0FC0" w:rsidP="00AB467D">
      <w:pPr>
        <w:pStyle w:val="Akapitzlist"/>
        <w:numPr>
          <w:ilvl w:val="0"/>
          <w:numId w:val="46"/>
        </w:numPr>
      </w:pPr>
      <w:r>
        <w:t xml:space="preserve">obsługa WEB aplikacji dedykowanych do prowadzenia badań klinicznych </w:t>
      </w:r>
    </w:p>
    <w:p w14:paraId="496BB213" w14:textId="28A9F606" w:rsidR="005A43DE" w:rsidRDefault="005A43DE" w:rsidP="005A43D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991E83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Wyma</w:t>
      </w:r>
      <w:r w:rsidR="00AB467D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g</w:t>
      </w:r>
      <w:r w:rsidRPr="00991E83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ania:</w:t>
      </w:r>
    </w:p>
    <w:p w14:paraId="769800EC" w14:textId="04F5E39E" w:rsidR="00AB467D" w:rsidRPr="00874135" w:rsidRDefault="00AB467D" w:rsidP="00AB467D">
      <w:pPr>
        <w:pStyle w:val="Akapitzlist"/>
        <w:numPr>
          <w:ilvl w:val="0"/>
          <w:numId w:val="47"/>
        </w:numPr>
        <w:rPr>
          <w:color w:val="000000" w:themeColor="text1"/>
        </w:rPr>
      </w:pPr>
      <w:r>
        <w:t xml:space="preserve">dyplom ukończenia jednolitych studiów magisterskich na kierunku </w:t>
      </w:r>
      <w:r w:rsidR="0038583E">
        <w:t>F</w:t>
      </w:r>
      <w:r>
        <w:t>armacja</w:t>
      </w:r>
    </w:p>
    <w:p w14:paraId="5E158073" w14:textId="6EA5D4F9" w:rsidR="00AB467D" w:rsidRPr="00530C4E" w:rsidRDefault="009176E6" w:rsidP="00AB467D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>
        <w:t>warunkowo prawo wykonywania zawodu</w:t>
      </w:r>
    </w:p>
    <w:p w14:paraId="77606D7D" w14:textId="17E33B4F" w:rsidR="00530C4E" w:rsidRPr="00AB467D" w:rsidRDefault="00530C4E" w:rsidP="00AB467D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znajomość języka angielskiego na poziomie min. C1</w:t>
      </w:r>
      <w:r w:rsidR="005746D8">
        <w:rPr>
          <w:rFonts w:asciiTheme="minorHAnsi" w:eastAsia="Times New Roman" w:hAnsiTheme="minorHAnsi" w:cstheme="minorHAnsi"/>
          <w:lang w:eastAsia="pl-PL"/>
        </w:rPr>
        <w:t xml:space="preserve"> (wymagany certyfikat)</w:t>
      </w:r>
    </w:p>
    <w:p w14:paraId="650E34F4" w14:textId="77777777" w:rsidR="00E81353" w:rsidRDefault="00E81353" w:rsidP="00AB467D">
      <w:pPr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01C77B0F" w14:textId="21F23CAB" w:rsidR="00AB467D" w:rsidRDefault="005A43DE" w:rsidP="00AB467D">
      <w:pPr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991E83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lastRenderedPageBreak/>
        <w:t>Mile widzian</w:t>
      </w:r>
      <w:r w:rsidR="00AB467D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e</w:t>
      </w:r>
    </w:p>
    <w:p w14:paraId="24CFC46F" w14:textId="3BFAB4D9" w:rsidR="00AB467D" w:rsidRDefault="00AB467D" w:rsidP="00AB467D">
      <w:pPr>
        <w:pStyle w:val="Akapitzlist"/>
        <w:numPr>
          <w:ilvl w:val="0"/>
          <w:numId w:val="48"/>
        </w:numPr>
      </w:pPr>
      <w:r>
        <w:t>znajomość teoretyczna zagadnienia zakresu obowiązków monitora badań klinicznych</w:t>
      </w:r>
    </w:p>
    <w:p w14:paraId="51AFABD1" w14:textId="30797BDB" w:rsidR="00AB467D" w:rsidRDefault="00AB467D" w:rsidP="00AB467D">
      <w:pPr>
        <w:pStyle w:val="Akapitzlist"/>
        <w:numPr>
          <w:ilvl w:val="0"/>
          <w:numId w:val="48"/>
        </w:numPr>
      </w:pPr>
      <w:r>
        <w:t>bardzo dobra organizacja pracy na zajmowanym stanowisku</w:t>
      </w:r>
    </w:p>
    <w:p w14:paraId="71D8CA24" w14:textId="02D78ABE" w:rsidR="00AB467D" w:rsidRPr="00E81353" w:rsidRDefault="00AB467D" w:rsidP="005A43DE">
      <w:pPr>
        <w:pStyle w:val="Akapitzlist"/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>
        <w:t xml:space="preserve">umiejętność pracy w zespole </w:t>
      </w:r>
    </w:p>
    <w:p w14:paraId="7E7662AE" w14:textId="036C459F" w:rsidR="00A34016" w:rsidRPr="00991E83" w:rsidRDefault="00A34016" w:rsidP="00A34016">
      <w:pPr>
        <w:shd w:val="clear" w:color="auto" w:fill="FFFFFF"/>
        <w:spacing w:after="0" w:line="240" w:lineRule="auto"/>
        <w:outlineLvl w:val="4"/>
        <w:rPr>
          <w:rFonts w:asciiTheme="minorHAnsi" w:eastAsia="Times New Roman" w:hAnsiTheme="minorHAnsi" w:cstheme="minorHAnsi"/>
          <w:b/>
          <w:color w:val="323232"/>
          <w:u w:val="single"/>
          <w:lang w:eastAsia="pl-PL"/>
        </w:rPr>
      </w:pPr>
      <w:r w:rsidRPr="00991E83">
        <w:rPr>
          <w:rFonts w:asciiTheme="minorHAnsi" w:eastAsia="Times New Roman" w:hAnsiTheme="minorHAnsi" w:cstheme="minorHAnsi"/>
          <w:b/>
          <w:color w:val="323232"/>
          <w:u w:val="single"/>
          <w:lang w:eastAsia="pl-PL"/>
        </w:rPr>
        <w:t xml:space="preserve">Oferujemy: </w:t>
      </w:r>
    </w:p>
    <w:p w14:paraId="53DF68AF" w14:textId="3DD67F88" w:rsidR="000F5EDB" w:rsidRDefault="000F5EDB" w:rsidP="005A43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0F5EDB">
        <w:rPr>
          <w:rFonts w:asciiTheme="minorHAnsi" w:eastAsia="Times New Roman" w:hAnsiTheme="minorHAnsi" w:cstheme="minorHAnsi"/>
          <w:lang w:eastAsia="pl-PL"/>
        </w:rPr>
        <w:t>zatrudnienie w stabilnej organizacji w formie </w:t>
      </w:r>
      <w:r w:rsidRPr="000F5EDB">
        <w:rPr>
          <w:rFonts w:asciiTheme="minorHAnsi" w:eastAsia="Times New Roman" w:hAnsiTheme="minorHAnsi" w:cstheme="minorHAnsi"/>
          <w:b/>
          <w:bCs/>
          <w:lang w:eastAsia="pl-PL"/>
        </w:rPr>
        <w:t>umowy o pracę</w:t>
      </w:r>
      <w:r>
        <w:rPr>
          <w:rFonts w:asciiTheme="minorHAnsi" w:eastAsia="Times New Roman" w:hAnsiTheme="minorHAnsi" w:cstheme="minorHAnsi"/>
          <w:b/>
          <w:bCs/>
          <w:lang w:eastAsia="pl-PL"/>
        </w:rPr>
        <w:t>/zlecenie/dzieło</w:t>
      </w:r>
      <w:r w:rsidRPr="000F5EDB">
        <w:rPr>
          <w:rFonts w:asciiTheme="minorHAnsi" w:eastAsia="Times New Roman" w:hAnsiTheme="minorHAnsi" w:cstheme="minorHAnsi"/>
          <w:b/>
          <w:bCs/>
          <w:lang w:eastAsia="pl-PL"/>
        </w:rPr>
        <w:t> </w:t>
      </w:r>
      <w:r w:rsidRPr="000F5EDB">
        <w:rPr>
          <w:rFonts w:asciiTheme="minorHAnsi" w:eastAsia="Times New Roman" w:hAnsiTheme="minorHAnsi" w:cstheme="minorHAnsi"/>
          <w:lang w:eastAsia="pl-PL"/>
        </w:rPr>
        <w:t>w 1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0F5EDB">
        <w:rPr>
          <w:rFonts w:asciiTheme="minorHAnsi" w:eastAsia="Times New Roman" w:hAnsiTheme="minorHAnsi" w:cstheme="minorHAnsi"/>
          <w:lang w:eastAsia="pl-PL"/>
        </w:rPr>
        <w:t>wymiaru czasu pracy - na czas trwania projektu</w:t>
      </w:r>
      <w:r>
        <w:rPr>
          <w:rFonts w:asciiTheme="minorHAnsi" w:eastAsia="Times New Roman" w:hAnsiTheme="minorHAnsi" w:cstheme="minorHAnsi"/>
          <w:lang w:eastAsia="pl-PL"/>
        </w:rPr>
        <w:t xml:space="preserve"> do 31.03.2</w:t>
      </w:r>
      <w:r w:rsidR="0038583E">
        <w:rPr>
          <w:rFonts w:asciiTheme="minorHAnsi" w:eastAsia="Times New Roman" w:hAnsiTheme="minorHAnsi" w:cstheme="minorHAnsi"/>
          <w:lang w:eastAsia="pl-PL"/>
        </w:rPr>
        <w:t>02</w:t>
      </w:r>
      <w:r>
        <w:rPr>
          <w:rFonts w:asciiTheme="minorHAnsi" w:eastAsia="Times New Roman" w:hAnsiTheme="minorHAnsi" w:cstheme="minorHAnsi"/>
          <w:lang w:eastAsia="pl-PL"/>
        </w:rPr>
        <w:t xml:space="preserve">6 </w:t>
      </w:r>
    </w:p>
    <w:p w14:paraId="463AFE8F" w14:textId="631265FC" w:rsidR="005A43DE" w:rsidRPr="00991E83" w:rsidRDefault="005A43DE" w:rsidP="005A43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991E83">
        <w:rPr>
          <w:rFonts w:asciiTheme="minorHAnsi" w:eastAsia="Times New Roman" w:hAnsiTheme="minorHAnsi" w:cstheme="minorHAnsi"/>
          <w:lang w:eastAsia="pl-PL"/>
        </w:rPr>
        <w:t>Forma i wymiar zatrudnienia wg  preferencji pracownika: umowa o pracę</w:t>
      </w:r>
      <w:r w:rsidR="00F90560" w:rsidRPr="00991E83">
        <w:rPr>
          <w:rFonts w:asciiTheme="minorHAnsi" w:eastAsia="Times New Roman" w:hAnsiTheme="minorHAnsi" w:cstheme="minorHAnsi"/>
          <w:lang w:eastAsia="pl-PL"/>
        </w:rPr>
        <w:t>/zlecenie</w:t>
      </w:r>
      <w:r w:rsidRPr="00991E83">
        <w:rPr>
          <w:rFonts w:asciiTheme="minorHAnsi" w:eastAsia="Times New Roman" w:hAnsiTheme="minorHAnsi" w:cstheme="minorHAnsi"/>
          <w:lang w:eastAsia="pl-PL"/>
        </w:rPr>
        <w:t>/</w:t>
      </w:r>
      <w:r w:rsidR="00E73567" w:rsidRPr="00991E83">
        <w:rPr>
          <w:rFonts w:asciiTheme="minorHAnsi" w:eastAsia="Times New Roman" w:hAnsiTheme="minorHAnsi" w:cstheme="minorHAnsi"/>
          <w:lang w:eastAsia="pl-PL"/>
        </w:rPr>
        <w:t>,</w:t>
      </w:r>
    </w:p>
    <w:p w14:paraId="3F14C62B" w14:textId="035B7D7D" w:rsidR="005A43DE" w:rsidRPr="00991E83" w:rsidRDefault="005A43DE" w:rsidP="005A43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991E83">
        <w:rPr>
          <w:rFonts w:asciiTheme="minorHAnsi" w:eastAsia="Times New Roman" w:hAnsiTheme="minorHAnsi" w:cstheme="minorHAnsi"/>
          <w:lang w:eastAsia="pl-PL"/>
        </w:rPr>
        <w:t>Ubezpieczenie grupowe</w:t>
      </w:r>
      <w:r w:rsidR="00E73567" w:rsidRPr="00991E83">
        <w:rPr>
          <w:rFonts w:asciiTheme="minorHAnsi" w:eastAsia="Times New Roman" w:hAnsiTheme="minorHAnsi" w:cstheme="minorHAnsi"/>
          <w:lang w:eastAsia="pl-PL"/>
        </w:rPr>
        <w:t>,</w:t>
      </w:r>
    </w:p>
    <w:p w14:paraId="1B03472D" w14:textId="67E9DF87" w:rsidR="005A43DE" w:rsidRPr="00991E83" w:rsidRDefault="005A43DE" w:rsidP="005A43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991E83">
        <w:rPr>
          <w:rFonts w:asciiTheme="minorHAnsi" w:eastAsia="Times New Roman" w:hAnsiTheme="minorHAnsi" w:cstheme="minorHAnsi"/>
          <w:lang w:eastAsia="pl-PL"/>
        </w:rPr>
        <w:t>Narzędzia niezbędne do realizacji powierzonych zadań</w:t>
      </w:r>
      <w:r w:rsidR="00E73567" w:rsidRPr="00991E83">
        <w:rPr>
          <w:rFonts w:asciiTheme="minorHAnsi" w:eastAsia="Times New Roman" w:hAnsiTheme="minorHAnsi" w:cstheme="minorHAnsi"/>
          <w:lang w:eastAsia="pl-PL"/>
        </w:rPr>
        <w:t>,</w:t>
      </w:r>
    </w:p>
    <w:p w14:paraId="67CE3DDF" w14:textId="660FB3A9" w:rsidR="005A43DE" w:rsidRPr="00991E83" w:rsidRDefault="005A43DE" w:rsidP="005A43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991E83">
        <w:rPr>
          <w:rFonts w:asciiTheme="minorHAnsi" w:eastAsia="Times New Roman" w:hAnsiTheme="minorHAnsi" w:cstheme="minorHAnsi"/>
          <w:lang w:eastAsia="pl-PL"/>
        </w:rPr>
        <w:t>Możliwość rozwoju i doskonalenia zawodowego w postaci szkoleń zarówno wewnętrznych jak</w:t>
      </w:r>
      <w:r w:rsidR="00E73567" w:rsidRPr="00991E8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91E83">
        <w:rPr>
          <w:rFonts w:asciiTheme="minorHAnsi" w:eastAsia="Times New Roman" w:hAnsiTheme="minorHAnsi" w:cstheme="minorHAnsi"/>
          <w:lang w:eastAsia="pl-PL"/>
        </w:rPr>
        <w:t>i zewnętrznych</w:t>
      </w:r>
      <w:r w:rsidR="00E73567" w:rsidRPr="00991E83">
        <w:rPr>
          <w:rFonts w:asciiTheme="minorHAnsi" w:eastAsia="Times New Roman" w:hAnsiTheme="minorHAnsi" w:cstheme="minorHAnsi"/>
          <w:lang w:eastAsia="pl-PL"/>
        </w:rPr>
        <w:t>,</w:t>
      </w:r>
    </w:p>
    <w:p w14:paraId="6E287A83" w14:textId="1BDA58D8" w:rsidR="005A43DE" w:rsidRPr="00991E83" w:rsidRDefault="007C3BE0" w:rsidP="005A43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991E83">
        <w:rPr>
          <w:rFonts w:asciiTheme="minorHAnsi" w:eastAsia="Times New Roman" w:hAnsiTheme="minorHAnsi" w:cstheme="minorHAnsi"/>
          <w:b/>
          <w:bCs/>
          <w:lang w:eastAsia="pl-PL"/>
        </w:rPr>
        <w:t>W</w:t>
      </w:r>
      <w:r w:rsidR="005A43DE" w:rsidRPr="00991E83">
        <w:rPr>
          <w:rFonts w:asciiTheme="minorHAnsi" w:eastAsia="Times New Roman" w:hAnsiTheme="minorHAnsi" w:cstheme="minorHAnsi"/>
          <w:b/>
          <w:bCs/>
          <w:lang w:eastAsia="pl-PL"/>
        </w:rPr>
        <w:t xml:space="preserve"> ramach umowy o pracę benefity</w:t>
      </w:r>
      <w:r w:rsidR="005A43DE" w:rsidRPr="00991E83">
        <w:rPr>
          <w:rFonts w:asciiTheme="minorHAnsi" w:eastAsia="Times New Roman" w:hAnsiTheme="minorHAnsi" w:cstheme="minorHAnsi"/>
          <w:lang w:eastAsia="pl-PL"/>
        </w:rPr>
        <w:t xml:space="preserve">: dodatek za wysługę lat, Fundusz Świadczeń Socjalnych, w  tym tzw. „wczasy pod gruszą”, </w:t>
      </w:r>
      <w:r w:rsidR="005A43DE" w:rsidRPr="00991E83">
        <w:rPr>
          <w:rFonts w:asciiTheme="minorHAnsi" w:hAnsiTheme="minorHAnsi" w:cstheme="minorHAnsi"/>
        </w:rPr>
        <w:t>dodatkowe świadczenia z Zakładowego Funduszu Świadczeń Socjalnych: „Wczasy pod gruszą”, „Zapomogi Losowe”, „Pożyczki Mieszkaniowe”, „Dofinansowanie Sanatoryjne”, „Dofinansowanie kolonii” oraz „Świadczenia Świąteczne”</w:t>
      </w:r>
      <w:r w:rsidR="00F90560" w:rsidRPr="00991E83">
        <w:rPr>
          <w:rFonts w:asciiTheme="minorHAnsi" w:hAnsiTheme="minorHAnsi" w:cstheme="minorHAnsi"/>
        </w:rPr>
        <w:t>,</w:t>
      </w:r>
    </w:p>
    <w:p w14:paraId="30CEA6A3" w14:textId="5C4C54F4" w:rsidR="005A43DE" w:rsidRPr="00991E83" w:rsidRDefault="005A43DE" w:rsidP="005A43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991E83">
        <w:rPr>
          <w:rFonts w:asciiTheme="minorHAnsi" w:eastAsia="Times New Roman" w:hAnsiTheme="minorHAnsi" w:cstheme="minorHAnsi"/>
          <w:lang w:eastAsia="pl-PL"/>
        </w:rPr>
        <w:t xml:space="preserve">Kartę </w:t>
      </w:r>
      <w:proofErr w:type="spellStart"/>
      <w:r w:rsidRPr="00991E83">
        <w:rPr>
          <w:rFonts w:asciiTheme="minorHAnsi" w:eastAsia="Times New Roman" w:hAnsiTheme="minorHAnsi" w:cstheme="minorHAnsi"/>
          <w:lang w:eastAsia="pl-PL"/>
        </w:rPr>
        <w:t>FitProfit</w:t>
      </w:r>
      <w:proofErr w:type="spellEnd"/>
      <w:r w:rsidRPr="00991E83">
        <w:rPr>
          <w:rFonts w:asciiTheme="minorHAnsi" w:eastAsia="Times New Roman" w:hAnsiTheme="minorHAnsi" w:cstheme="minorHAnsi"/>
          <w:lang w:eastAsia="pl-PL"/>
        </w:rPr>
        <w:t xml:space="preserve"> dla pracowników oraz osób towarzyszących</w:t>
      </w:r>
      <w:r w:rsidR="00F90560" w:rsidRPr="00991E83">
        <w:rPr>
          <w:rFonts w:asciiTheme="minorHAnsi" w:eastAsia="Times New Roman" w:hAnsiTheme="minorHAnsi" w:cstheme="minorHAnsi"/>
          <w:lang w:eastAsia="pl-PL"/>
        </w:rPr>
        <w:t>,</w:t>
      </w:r>
    </w:p>
    <w:p w14:paraId="08DD1B81" w14:textId="7DFCFF39" w:rsidR="00185BF9" w:rsidRPr="00991E83" w:rsidRDefault="007C3BE0" w:rsidP="00E735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991E83">
        <w:rPr>
          <w:rFonts w:asciiTheme="minorHAnsi" w:eastAsia="Times New Roman" w:hAnsiTheme="minorHAnsi" w:cstheme="minorHAnsi"/>
          <w:lang w:eastAsia="pl-PL"/>
        </w:rPr>
        <w:t>D</w:t>
      </w:r>
      <w:r w:rsidR="005A43DE" w:rsidRPr="00991E83">
        <w:rPr>
          <w:rFonts w:asciiTheme="minorHAnsi" w:eastAsia="Times New Roman" w:hAnsiTheme="minorHAnsi" w:cstheme="minorHAnsi"/>
          <w:lang w:eastAsia="pl-PL"/>
        </w:rPr>
        <w:t>odatkowe ubezpieczenie na życie</w:t>
      </w:r>
      <w:r w:rsidR="00F90560" w:rsidRPr="00991E83">
        <w:rPr>
          <w:rFonts w:asciiTheme="minorHAnsi" w:eastAsia="Times New Roman" w:hAnsiTheme="minorHAnsi" w:cstheme="minorHAnsi"/>
          <w:lang w:eastAsia="pl-PL"/>
        </w:rPr>
        <w:t>.</w:t>
      </w:r>
    </w:p>
    <w:p w14:paraId="3736D34F" w14:textId="77777777" w:rsidR="003940A5" w:rsidRPr="00991E83" w:rsidRDefault="003940A5" w:rsidP="00E73567">
      <w:pPr>
        <w:spacing w:after="0"/>
        <w:rPr>
          <w:rFonts w:asciiTheme="minorHAnsi" w:hAnsiTheme="minorHAnsi" w:cstheme="minorHAnsi"/>
          <w:b/>
        </w:rPr>
      </w:pPr>
    </w:p>
    <w:p w14:paraId="0F5942A7" w14:textId="2D9F951B" w:rsidR="00C82DD7" w:rsidRPr="00991E83" w:rsidRDefault="00C82DD7" w:rsidP="00C82DD7">
      <w:pPr>
        <w:spacing w:after="0"/>
        <w:rPr>
          <w:rFonts w:asciiTheme="minorHAnsi" w:hAnsiTheme="minorHAnsi" w:cstheme="minorHAnsi"/>
        </w:rPr>
      </w:pPr>
      <w:bookmarkStart w:id="0" w:name="_Hlk200630873"/>
      <w:r w:rsidRPr="00991E83">
        <w:rPr>
          <w:rFonts w:asciiTheme="minorHAnsi" w:hAnsiTheme="minorHAnsi" w:cstheme="minorHAnsi"/>
          <w:b/>
        </w:rPr>
        <w:t>Jeśli spełniasz powyższe wymagania i chcesz dołączyć do naszego zespołu, prześlij swoje CV</w:t>
      </w:r>
      <w:r w:rsidR="0038583E">
        <w:rPr>
          <w:rFonts w:asciiTheme="minorHAnsi" w:hAnsiTheme="minorHAnsi" w:cstheme="minorHAnsi"/>
          <w:b/>
        </w:rPr>
        <w:t xml:space="preserve"> </w:t>
      </w:r>
      <w:r w:rsidR="0038583E" w:rsidRPr="00756EBE">
        <w:rPr>
          <w:rFonts w:cs="Calibri"/>
          <w:b/>
          <w:bCs/>
          <w:lang w:eastAsia="pl-PL"/>
        </w:rPr>
        <w:t>najpóźniej do dnia 27.06.2025</w:t>
      </w:r>
      <w:r w:rsidRPr="00991E83">
        <w:rPr>
          <w:rFonts w:asciiTheme="minorHAnsi" w:hAnsiTheme="minorHAnsi" w:cstheme="minorHAnsi"/>
          <w:b/>
        </w:rPr>
        <w:t xml:space="preserve"> na </w:t>
      </w:r>
      <w:r w:rsidRPr="00C82DD7">
        <w:rPr>
          <w:rFonts w:asciiTheme="minorHAnsi" w:hAnsiTheme="minorHAnsi" w:cstheme="minorHAnsi"/>
          <w:b/>
          <w:bCs/>
        </w:rPr>
        <w:t>adres</w:t>
      </w:r>
      <w:r w:rsidR="0038583E">
        <w:rPr>
          <w:rFonts w:asciiTheme="minorHAnsi" w:hAnsiTheme="minorHAnsi" w:cstheme="minorHAnsi"/>
          <w:b/>
          <w:bCs/>
        </w:rPr>
        <w:t xml:space="preserve"> e-mail</w:t>
      </w:r>
      <w:r>
        <w:rPr>
          <w:rFonts w:asciiTheme="minorHAnsi" w:hAnsiTheme="minorHAnsi" w:cstheme="minorHAnsi"/>
        </w:rPr>
        <w:t>:</w:t>
      </w:r>
      <w:r w:rsidRPr="00991E83">
        <w:rPr>
          <w:rFonts w:asciiTheme="minorHAnsi" w:hAnsiTheme="minorHAnsi" w:cstheme="minorHAnsi"/>
        </w:rPr>
        <w:t xml:space="preserve"> </w:t>
      </w:r>
      <w:hyperlink r:id="rId8" w:history="1">
        <w:r w:rsidRPr="00A37FA2">
          <w:rPr>
            <w:rStyle w:val="Hipercze"/>
            <w:rFonts w:asciiTheme="minorHAnsi" w:hAnsiTheme="minorHAnsi" w:cstheme="minorHAnsi"/>
          </w:rPr>
          <w:t>arukasz@szpitalepomorskie.eu</w:t>
        </w:r>
      </w:hyperlink>
    </w:p>
    <w:p w14:paraId="41C765E6" w14:textId="01755F04" w:rsidR="00C82DD7" w:rsidRPr="00991E83" w:rsidRDefault="00C82DD7" w:rsidP="00C82DD7">
      <w:pPr>
        <w:spacing w:after="0"/>
        <w:rPr>
          <w:rFonts w:asciiTheme="minorHAnsi" w:hAnsiTheme="minorHAnsi" w:cstheme="minorHAnsi"/>
          <w:b/>
        </w:rPr>
      </w:pPr>
      <w:r w:rsidRPr="00991E83">
        <w:rPr>
          <w:rFonts w:asciiTheme="minorHAnsi" w:hAnsiTheme="minorHAnsi" w:cstheme="minorHAnsi"/>
          <w:b/>
        </w:rPr>
        <w:t>W tytule wiadomości należy wpisać „</w:t>
      </w:r>
      <w:r>
        <w:rPr>
          <w:rFonts w:asciiTheme="minorHAnsi" w:hAnsiTheme="minorHAnsi" w:cstheme="minorHAnsi"/>
          <w:b/>
        </w:rPr>
        <w:t>Specjalista ds. zarzadzania produktem leczniczym”, jak również w ramach oferty trzeba wypełnić Formularz ofertowy i Klauzule informacyjną bezpośrednio w Bazie Konkurencyjności, w ogłoszeniu.</w:t>
      </w:r>
    </w:p>
    <w:bookmarkEnd w:id="0"/>
    <w:p w14:paraId="3DCF1059" w14:textId="50D0A435" w:rsidR="007C3BE0" w:rsidRDefault="007C3BE0" w:rsidP="007C3BE0">
      <w:pPr>
        <w:pStyle w:val="Bezodstpw"/>
        <w:rPr>
          <w:rFonts w:cstheme="minorHAnsi"/>
          <w:b/>
          <w:lang w:eastAsia="pl-PL"/>
        </w:rPr>
      </w:pPr>
    </w:p>
    <w:p w14:paraId="6F3864DC" w14:textId="6182436E" w:rsidR="00C82DD7" w:rsidRDefault="00C82DD7" w:rsidP="007C3BE0">
      <w:pPr>
        <w:pStyle w:val="Bezodstpw"/>
        <w:rPr>
          <w:rFonts w:cstheme="minorHAnsi"/>
          <w:b/>
          <w:lang w:eastAsia="pl-PL"/>
        </w:rPr>
      </w:pPr>
    </w:p>
    <w:p w14:paraId="5D61C85F" w14:textId="0B50D68E" w:rsidR="00C82DD7" w:rsidRDefault="00C82DD7" w:rsidP="007C3BE0">
      <w:pPr>
        <w:pStyle w:val="Bezodstpw"/>
        <w:rPr>
          <w:rFonts w:cstheme="minorHAnsi"/>
          <w:b/>
          <w:lang w:eastAsia="pl-PL"/>
        </w:rPr>
      </w:pPr>
    </w:p>
    <w:p w14:paraId="3743CA99" w14:textId="3EC00E39" w:rsidR="00C82DD7" w:rsidRDefault="00C82DD7" w:rsidP="007C3BE0">
      <w:pPr>
        <w:pStyle w:val="Bezodstpw"/>
        <w:rPr>
          <w:rFonts w:cstheme="minorHAnsi"/>
          <w:b/>
          <w:lang w:eastAsia="pl-PL"/>
        </w:rPr>
      </w:pPr>
    </w:p>
    <w:p w14:paraId="68EE74D9" w14:textId="77777777" w:rsidR="00C82DD7" w:rsidRPr="00991E83" w:rsidRDefault="00C82DD7" w:rsidP="007C3BE0">
      <w:pPr>
        <w:pStyle w:val="Bezodstpw"/>
        <w:rPr>
          <w:rFonts w:cstheme="minorHAnsi"/>
          <w:b/>
          <w:lang w:eastAsia="pl-PL"/>
        </w:rPr>
      </w:pPr>
    </w:p>
    <w:p w14:paraId="34196224" w14:textId="77777777" w:rsidR="003D11E4" w:rsidRPr="00F90560" w:rsidRDefault="003D11E4" w:rsidP="00E908E0">
      <w:pPr>
        <w:rPr>
          <w:rFonts w:asciiTheme="minorHAnsi" w:eastAsia="Times New Roman" w:hAnsiTheme="minorHAnsi" w:cstheme="minorHAnsi"/>
          <w:caps/>
          <w:lang w:eastAsia="pl-PL"/>
        </w:rPr>
      </w:pPr>
    </w:p>
    <w:p w14:paraId="3718B11B" w14:textId="77777777" w:rsidR="00C82DD7" w:rsidRDefault="00C82DD7" w:rsidP="003D11E4">
      <w:pPr>
        <w:jc w:val="center"/>
        <w:rPr>
          <w:rFonts w:asciiTheme="minorHAnsi" w:eastAsia="Times New Roman" w:hAnsiTheme="minorHAnsi" w:cstheme="minorHAnsi"/>
          <w:caps/>
          <w:lang w:eastAsia="pl-PL"/>
        </w:rPr>
      </w:pPr>
    </w:p>
    <w:p w14:paraId="16176E02" w14:textId="1F05A85D" w:rsidR="003D11E4" w:rsidRPr="00F90560" w:rsidRDefault="003D11E4" w:rsidP="003D11E4">
      <w:pPr>
        <w:jc w:val="center"/>
        <w:rPr>
          <w:rFonts w:asciiTheme="minorHAnsi" w:eastAsia="Times New Roman" w:hAnsiTheme="minorHAnsi" w:cstheme="minorHAnsi"/>
          <w:caps/>
          <w:lang w:eastAsia="pl-PL"/>
        </w:rPr>
      </w:pPr>
      <w:r w:rsidRPr="00F90560">
        <w:rPr>
          <w:rFonts w:asciiTheme="minorHAnsi" w:eastAsia="Times New Roman" w:hAnsiTheme="minorHAnsi" w:cstheme="minorHAnsi"/>
          <w:caps/>
          <w:lang w:eastAsia="pl-PL"/>
        </w:rPr>
        <w:lastRenderedPageBreak/>
        <w:t>INFORMACJE DOTYCZĄCE PRZETWARZANIA DANYCH OSOBOWYCh</w:t>
      </w:r>
    </w:p>
    <w:p w14:paraId="1BE3ED83" w14:textId="77777777" w:rsidR="003D11E4" w:rsidRPr="00F90560" w:rsidRDefault="003D11E4" w:rsidP="003D11E4">
      <w:pPr>
        <w:jc w:val="both"/>
        <w:rPr>
          <w:rFonts w:asciiTheme="minorHAnsi" w:eastAsia="Times New Roman" w:hAnsiTheme="minorHAnsi" w:cstheme="minorHAnsi"/>
          <w:caps/>
          <w:lang w:eastAsia="pl-PL"/>
        </w:rPr>
      </w:pPr>
      <w:r w:rsidRPr="00F90560">
        <w:rPr>
          <w:rFonts w:asciiTheme="minorHAnsi" w:eastAsia="Times New Roman" w:hAnsiTheme="minorHAnsi" w:cstheme="minorHAnsi"/>
          <w:caps/>
          <w:lang w:eastAsia="pl-PL"/>
        </w:rPr>
        <w:br/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Podanie wymaganych danych osobowych jest warunkiem udziału w naborze. Administrator danych osobowych są Szpitale Pomorskie sp. z o.o., 81-519 Gdynia, ul. Powstania Stycznia 1. Kontakt do inspektora ochrony danych: e-mail: </w:t>
      </w:r>
      <w:hyperlink w:history="1">
        <w:r w:rsidRPr="00F90560">
          <w:rPr>
            <w:rStyle w:val="Hipercze"/>
            <w:rFonts w:asciiTheme="minorHAnsi" w:hAnsiTheme="minorHAnsi" w:cstheme="minorHAnsi"/>
            <w:shd w:val="clear" w:color="auto" w:fill="FFFFFF"/>
          </w:rPr>
          <w:t>iod@szpitalepomorskie.eu</w:t>
        </w:r>
      </w:hyperlink>
      <w:r w:rsidRPr="00F90560">
        <w:rPr>
          <w:rFonts w:asciiTheme="minorHAnsi" w:eastAsia="Times New Roman" w:hAnsiTheme="minorHAnsi" w:cstheme="minorHAnsi"/>
          <w:caps/>
          <w:lang w:eastAsia="pl-PL"/>
        </w:rPr>
        <w:t xml:space="preserve"> Cel przetwarzania danych: przeprowadzenie naboru na stanowisko pracy w Szpitale Pomorskie Sp. z o.o. oraz archiwizacja dokumentów po przeprowadzeniu naboru. Informacja o odbiorcach danych: brak. Okres przechowywania danych: zgodnie z regulaminem przeprowadzenia konkursu na stanowisko pracy. Kandydatowi przysługuje:</w:t>
      </w:r>
    </w:p>
    <w:p w14:paraId="121B8991" w14:textId="77777777" w:rsidR="003D11E4" w:rsidRPr="00F90560" w:rsidRDefault="003D11E4" w:rsidP="003D11E4">
      <w:pPr>
        <w:numPr>
          <w:ilvl w:val="0"/>
          <w:numId w:val="22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caps/>
          <w:lang w:eastAsia="pl-PL"/>
        </w:rPr>
      </w:pPr>
      <w:r w:rsidRPr="00F90560">
        <w:rPr>
          <w:rFonts w:asciiTheme="minorHAnsi" w:eastAsia="Times New Roman" w:hAnsiTheme="minorHAnsi" w:cstheme="minorHAnsi"/>
          <w:caps/>
          <w:lang w:eastAsia="pl-PL"/>
        </w:rPr>
        <w:t>prawo dostępu do swoich danych</w:t>
      </w:r>
    </w:p>
    <w:p w14:paraId="45794463" w14:textId="77777777" w:rsidR="003D11E4" w:rsidRPr="00F90560" w:rsidRDefault="003D11E4" w:rsidP="003D11E4">
      <w:pPr>
        <w:numPr>
          <w:ilvl w:val="0"/>
          <w:numId w:val="22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caps/>
          <w:lang w:eastAsia="pl-PL"/>
        </w:rPr>
      </w:pPr>
      <w:r w:rsidRPr="00F90560">
        <w:rPr>
          <w:rFonts w:asciiTheme="minorHAnsi" w:eastAsia="Times New Roman" w:hAnsiTheme="minorHAnsi" w:cstheme="minorHAnsi"/>
          <w:caps/>
          <w:lang w:eastAsia="pl-PL"/>
        </w:rPr>
        <w:t>prawo do sprostowania (poprawiania) swoich danych osobowych</w:t>
      </w:r>
    </w:p>
    <w:p w14:paraId="58415318" w14:textId="77777777" w:rsidR="003D11E4" w:rsidRPr="00F90560" w:rsidRDefault="003D11E4" w:rsidP="003D11E4">
      <w:pPr>
        <w:numPr>
          <w:ilvl w:val="0"/>
          <w:numId w:val="22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caps/>
          <w:lang w:eastAsia="pl-PL"/>
        </w:rPr>
      </w:pPr>
      <w:r w:rsidRPr="00F90560">
        <w:rPr>
          <w:rFonts w:asciiTheme="minorHAnsi" w:eastAsia="Times New Roman" w:hAnsiTheme="minorHAnsi" w:cstheme="minorHAnsi"/>
          <w:caps/>
          <w:lang w:eastAsia="pl-PL"/>
        </w:rPr>
        <w:t>prawo do ograniczenia przetwarzania danych osobowych</w:t>
      </w:r>
    </w:p>
    <w:p w14:paraId="5D1DA459" w14:textId="77777777" w:rsidR="003D11E4" w:rsidRPr="00F90560" w:rsidRDefault="003D11E4" w:rsidP="003D11E4">
      <w:pPr>
        <w:numPr>
          <w:ilvl w:val="0"/>
          <w:numId w:val="22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caps/>
          <w:lang w:eastAsia="pl-PL"/>
        </w:rPr>
      </w:pPr>
      <w:r w:rsidRPr="00F90560">
        <w:rPr>
          <w:rFonts w:asciiTheme="minorHAnsi" w:eastAsia="Times New Roman" w:hAnsiTheme="minorHAnsi" w:cstheme="minorHAnsi"/>
          <w:caps/>
          <w:lang w:eastAsia="pl-PL"/>
        </w:rPr>
        <w:t>prawo do usunięcia danych osobowych</w:t>
      </w:r>
    </w:p>
    <w:p w14:paraId="5536C1FF" w14:textId="4CD6D59F" w:rsidR="003D11E4" w:rsidRPr="00F90560" w:rsidRDefault="003D11E4" w:rsidP="003D11E4">
      <w:pPr>
        <w:numPr>
          <w:ilvl w:val="0"/>
          <w:numId w:val="22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caps/>
          <w:lang w:eastAsia="pl-PL"/>
        </w:rPr>
      </w:pPr>
      <w:r w:rsidRPr="00F90560">
        <w:rPr>
          <w:rFonts w:asciiTheme="minorHAnsi" w:eastAsia="Times New Roman" w:hAnsiTheme="minorHAnsi" w:cstheme="minorHAnsi"/>
          <w:caps/>
          <w:lang w:eastAsia="pl-PL"/>
        </w:rPr>
        <w:t xml:space="preserve">prawo do wniesienia skargi do Prezesa UODO (na adres Urzędu Ochrony Danych Osobowych, ul. Stawki 2, </w:t>
      </w:r>
      <w:r w:rsidRPr="00F90560">
        <w:rPr>
          <w:rFonts w:asciiTheme="minorHAnsi" w:eastAsia="Times New Roman" w:hAnsiTheme="minorHAnsi" w:cstheme="minorHAnsi"/>
          <w:caps/>
          <w:lang w:eastAsia="pl-PL"/>
        </w:rPr>
        <w:br/>
        <w:t>00-193 Warszawa)</w:t>
      </w:r>
    </w:p>
    <w:p w14:paraId="30BD4168" w14:textId="77777777" w:rsidR="003D11E4" w:rsidRPr="00F90560" w:rsidRDefault="003D11E4" w:rsidP="003D11E4">
      <w:pPr>
        <w:rPr>
          <w:rFonts w:asciiTheme="minorHAnsi" w:hAnsiTheme="minorHAnsi" w:cstheme="minorHAnsi"/>
        </w:rPr>
      </w:pPr>
    </w:p>
    <w:p w14:paraId="7D7895CA" w14:textId="77777777" w:rsidR="003D11E4" w:rsidRPr="00F90560" w:rsidRDefault="003D11E4" w:rsidP="001948A0">
      <w:pPr>
        <w:spacing w:after="0"/>
        <w:rPr>
          <w:rFonts w:asciiTheme="minorHAnsi" w:hAnsiTheme="minorHAnsi" w:cstheme="minorHAnsi"/>
          <w:b/>
        </w:rPr>
      </w:pPr>
    </w:p>
    <w:sectPr w:rsidR="003D11E4" w:rsidRPr="00F90560" w:rsidSect="003D11E4">
      <w:headerReference w:type="default" r:id="rId9"/>
      <w:footerReference w:type="default" r:id="rId10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5864" w14:textId="77777777" w:rsidR="00FB4C49" w:rsidRDefault="00FB4C49" w:rsidP="00E42D6A">
      <w:pPr>
        <w:spacing w:after="0" w:line="240" w:lineRule="auto"/>
      </w:pPr>
      <w:r>
        <w:separator/>
      </w:r>
    </w:p>
  </w:endnote>
  <w:endnote w:type="continuationSeparator" w:id="0">
    <w:p w14:paraId="0DBC7BE3" w14:textId="77777777" w:rsidR="00FB4C49" w:rsidRDefault="00FB4C49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 SemiBol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ira Sans Condensed">
    <w:altName w:val="Fira Sans Condensed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4159" w14:textId="732A2077" w:rsidR="00DC4202" w:rsidRPr="00DC4202" w:rsidRDefault="00DC4202" w:rsidP="00DC4202">
    <w:pPr>
      <w:pStyle w:val="Stopka"/>
      <w:spacing w:before="240"/>
      <w:rPr>
        <w:rFonts w:ascii="Century Gothic" w:hAnsi="Century Gothic"/>
        <w:b/>
        <w:color w:val="004685"/>
      </w:rPr>
    </w:pPr>
    <w:r w:rsidRPr="00344AD2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66BF2" wp14:editId="0F3813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516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69B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9B2C85" id="Łącznik prosty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" strokecolor="#0069b4" strokeweight="1pt">
              <v:stroke joinstyle="miter"/>
            </v:line>
          </w:pict>
        </mc:Fallback>
      </mc:AlternateContent>
    </w:r>
    <w:r>
      <w:rPr>
        <w:rFonts w:ascii="Century Gothic" w:hAnsi="Century Gothic"/>
        <w:b/>
        <w:color w:val="004685"/>
      </w:rPr>
      <w:t>Szpitale Pomorskie Sp. z o.o.</w:t>
    </w:r>
    <w:r>
      <w:rPr>
        <w:b/>
        <w:lang w:eastAsia="pl-PL"/>
      </w:rPr>
      <w:t xml:space="preserve"> </w:t>
    </w:r>
  </w:p>
  <w:p w14:paraId="0188A384" w14:textId="6FD31492" w:rsidR="00DC4202" w:rsidRDefault="00DC4202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ul. Powstania Styczniowego 1, 81-519 Gdynia | tel. + 48 58 72 60 119; fax +48 58 72 60 332 </w:t>
    </w:r>
  </w:p>
  <w:p w14:paraId="71F5AA90" w14:textId="77777777" w:rsidR="00DC4202" w:rsidRDefault="00DC4202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Sąd Rejonowy Gdańsk-Północ w Gdańsku, VIII Wydział Gospodarczy KRS 0000492201 </w:t>
    </w:r>
  </w:p>
  <w:p w14:paraId="789D3C35" w14:textId="670C0A86" w:rsidR="00DC4202" w:rsidRDefault="00DC4202" w:rsidP="00DC4202">
    <w:pPr>
      <w:pStyle w:val="Stopka"/>
    </w:pPr>
    <w:r>
      <w:rPr>
        <w:rFonts w:ascii="Century Gothic" w:hAnsi="Century Gothic"/>
        <w:color w:val="004685"/>
        <w:sz w:val="18"/>
        <w:szCs w:val="18"/>
      </w:rPr>
      <w:t xml:space="preserve">| kapitał zakładowy: </w:t>
    </w:r>
    <w:r w:rsidRPr="00360201">
      <w:rPr>
        <w:rFonts w:ascii="Century Gothic" w:hAnsi="Century Gothic"/>
        <w:color w:val="004685"/>
        <w:sz w:val="18"/>
        <w:szCs w:val="18"/>
      </w:rPr>
      <w:t>1</w:t>
    </w:r>
    <w:r w:rsidR="00B44D82">
      <w:rPr>
        <w:rFonts w:ascii="Century Gothic" w:hAnsi="Century Gothic"/>
        <w:color w:val="004685"/>
        <w:sz w:val="18"/>
        <w:szCs w:val="18"/>
      </w:rPr>
      <w:t>85</w:t>
    </w:r>
    <w:r>
      <w:rPr>
        <w:rFonts w:ascii="Century Gothic" w:hAnsi="Century Gothic"/>
        <w:color w:val="004685"/>
        <w:sz w:val="18"/>
        <w:szCs w:val="18"/>
      </w:rPr>
      <w:t> </w:t>
    </w:r>
    <w:r w:rsidR="00B44D82">
      <w:rPr>
        <w:rFonts w:ascii="Century Gothic" w:hAnsi="Century Gothic"/>
        <w:color w:val="004685"/>
        <w:sz w:val="18"/>
        <w:szCs w:val="18"/>
      </w:rPr>
      <w:t>761</w:t>
    </w:r>
    <w:r>
      <w:rPr>
        <w:rFonts w:ascii="Century Gothic" w:hAnsi="Century Gothic"/>
        <w:color w:val="004685"/>
        <w:sz w:val="18"/>
        <w:szCs w:val="18"/>
      </w:rPr>
      <w:t xml:space="preserve"> 5</w:t>
    </w:r>
    <w:r w:rsidRPr="00360201">
      <w:rPr>
        <w:rFonts w:ascii="Century Gothic" w:hAnsi="Century Gothic"/>
        <w:color w:val="004685"/>
        <w:sz w:val="18"/>
        <w:szCs w:val="18"/>
      </w:rPr>
      <w:t>00,00</w:t>
    </w:r>
    <w:r>
      <w:rPr>
        <w:rFonts w:ascii="Century Gothic" w:hAnsi="Century Gothic"/>
        <w:color w:val="004685"/>
        <w:sz w:val="18"/>
        <w:szCs w:val="18"/>
      </w:rPr>
      <w:t xml:space="preserve"> zł</w:t>
    </w:r>
  </w:p>
  <w:p w14:paraId="431BABA0" w14:textId="77777777" w:rsidR="00DC4202" w:rsidRDefault="00DC4202" w:rsidP="00DC4202">
    <w:pPr>
      <w:pStyle w:val="Stopka"/>
      <w:rPr>
        <w:rFonts w:ascii="Century Gothic" w:hAnsi="Century Gothic"/>
        <w:color w:val="004685"/>
        <w:sz w:val="18"/>
        <w:szCs w:val="18"/>
      </w:rPr>
    </w:pPr>
  </w:p>
  <w:p w14:paraId="1793E208" w14:textId="77777777" w:rsidR="00DC4202" w:rsidRDefault="00DC4202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NIP 586 22 86 770 | REGON 190 14 16 12 | Bank PKO BP S.A. nr 68 1440 1084 0000 0000 0011 0148</w:t>
    </w:r>
  </w:p>
  <w:p w14:paraId="1F531CA2" w14:textId="77777777" w:rsidR="00DC4202" w:rsidRDefault="00DC4202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e-mail: sekretariat@szpitalepomorskie.eu |</w:t>
    </w:r>
    <w:r>
      <w:rPr>
        <w:rFonts w:ascii="Century Gothic" w:hAnsi="Century Gothic"/>
        <w:b/>
        <w:color w:val="004685"/>
        <w:sz w:val="18"/>
        <w:szCs w:val="18"/>
      </w:rPr>
      <w:t xml:space="preserve"> szpitalepomorskie.eu</w:t>
    </w:r>
  </w:p>
  <w:p w14:paraId="4FC19157" w14:textId="21EA8BEA" w:rsidR="00E42D6A" w:rsidRPr="009B7280" w:rsidRDefault="00E42D6A" w:rsidP="009B7280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08DF" w14:textId="77777777" w:rsidR="00FB4C49" w:rsidRDefault="00FB4C49" w:rsidP="00E42D6A">
      <w:pPr>
        <w:spacing w:after="0" w:line="240" w:lineRule="auto"/>
      </w:pPr>
      <w:r>
        <w:separator/>
      </w:r>
    </w:p>
  </w:footnote>
  <w:footnote w:type="continuationSeparator" w:id="0">
    <w:p w14:paraId="19E58549" w14:textId="77777777" w:rsidR="00FB4C49" w:rsidRDefault="00FB4C49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158C" w14:textId="77777777" w:rsidR="009E0FC7" w:rsidRDefault="009E0FC7" w:rsidP="009E0FC7">
    <w:pPr>
      <w:pStyle w:val="Nagwek"/>
    </w:pPr>
    <w:r>
      <w:rPr>
        <w:noProof/>
      </w:rPr>
      <w:drawing>
        <wp:inline distT="0" distB="0" distL="0" distR="0" wp14:anchorId="4B8A5D9B" wp14:editId="1635EFF5">
          <wp:extent cx="1336192" cy="5530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231" cy="57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2E434C04" wp14:editId="66C81044">
          <wp:extent cx="2997961" cy="72199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075" cy="731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2424E03D" wp14:editId="35BB4E57">
          <wp:extent cx="1285240" cy="695846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72" cy="72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8630B" w14:textId="77777777" w:rsidR="009E0FC7" w:rsidRDefault="009E0FC7" w:rsidP="009E0FC7">
    <w:pPr>
      <w:autoSpaceDE w:val="0"/>
      <w:autoSpaceDN w:val="0"/>
      <w:adjustRightInd w:val="0"/>
      <w:spacing w:after="0" w:line="240" w:lineRule="auto"/>
      <w:rPr>
        <w:rFonts w:eastAsiaTheme="minorHAnsi" w:cs="Calibri"/>
      </w:rPr>
    </w:pPr>
  </w:p>
  <w:p w14:paraId="7D3C65E6" w14:textId="77777777" w:rsidR="009E0FC7" w:rsidRDefault="009E0FC7" w:rsidP="009E0FC7">
    <w:pPr>
      <w:autoSpaceDE w:val="0"/>
      <w:autoSpaceDN w:val="0"/>
      <w:adjustRightInd w:val="0"/>
      <w:spacing w:after="0" w:line="240" w:lineRule="auto"/>
      <w:rPr>
        <w:rFonts w:eastAsiaTheme="minorHAnsi" w:cs="Calibri"/>
      </w:rPr>
    </w:pPr>
    <w:r>
      <w:rPr>
        <w:rFonts w:eastAsiaTheme="minorHAnsi" w:cs="Calibri"/>
      </w:rPr>
      <w:t xml:space="preserve">Tytuł projektu: „Doskonalenie i zwiększenie potencjału naukowo-badawczego Pomorskiego </w:t>
    </w:r>
    <w:proofErr w:type="spellStart"/>
    <w:r>
      <w:rPr>
        <w:rFonts w:eastAsiaTheme="minorHAnsi" w:cs="Calibri"/>
      </w:rPr>
      <w:t>Onko</w:t>
    </w:r>
    <w:proofErr w:type="spellEnd"/>
    <w:r>
      <w:rPr>
        <w:rFonts w:eastAsiaTheme="minorHAnsi" w:cs="Calibri"/>
      </w:rPr>
      <w:t xml:space="preserve"> CWBK, </w:t>
    </w:r>
    <w:r w:rsidRPr="005D66BA">
      <w:rPr>
        <w:rFonts w:eastAsiaTheme="minorHAnsi" w:cs="Calibri"/>
      </w:rPr>
      <w:t>Szpitale Pomorskie Sp. z o.o. - Szpital Morski im. PCK</w:t>
    </w:r>
    <w:r>
      <w:rPr>
        <w:rFonts w:eastAsiaTheme="minorHAnsi" w:cs="Calibri"/>
      </w:rPr>
      <w:t xml:space="preserve"> w Gdyni</w:t>
    </w:r>
  </w:p>
  <w:p w14:paraId="34D44315" w14:textId="0CF8973A" w:rsidR="00AA25B2" w:rsidRPr="009E0FC7" w:rsidRDefault="009E0FC7" w:rsidP="009E0FC7">
    <w:pPr>
      <w:autoSpaceDE w:val="0"/>
      <w:autoSpaceDN w:val="0"/>
      <w:adjustRightInd w:val="0"/>
      <w:spacing w:after="0" w:line="240" w:lineRule="auto"/>
      <w:contextualSpacing/>
      <w:rPr>
        <w:rFonts w:cs="Calibri"/>
        <w:sz w:val="24"/>
        <w:szCs w:val="24"/>
      </w:rPr>
    </w:pPr>
    <w:r w:rsidRPr="007A05BD">
      <w:rPr>
        <w:rFonts w:cs="Calibri"/>
        <w:b/>
        <w:bCs/>
        <w:sz w:val="24"/>
        <w:szCs w:val="24"/>
      </w:rPr>
      <w:t>Numer Projektu:</w:t>
    </w:r>
    <w:r w:rsidRPr="007A05BD">
      <w:rPr>
        <w:rFonts w:cs="Calibri"/>
        <w:sz w:val="24"/>
        <w:szCs w:val="24"/>
      </w:rPr>
      <w:t xml:space="preserve"> </w:t>
    </w:r>
    <w:r w:rsidRPr="005D66BA">
      <w:rPr>
        <w:rFonts w:cs="Calibri"/>
        <w:sz w:val="24"/>
        <w:szCs w:val="24"/>
      </w:rPr>
      <w:t>KPOD.07.07-IW.07-0325/24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488"/>
    <w:multiLevelType w:val="hybridMultilevel"/>
    <w:tmpl w:val="5A82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787B"/>
    <w:multiLevelType w:val="hybridMultilevel"/>
    <w:tmpl w:val="BFF4A1F6"/>
    <w:lvl w:ilvl="0" w:tplc="0415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" w15:restartNumberingAfterBreak="0">
    <w:nsid w:val="08850561"/>
    <w:multiLevelType w:val="hybridMultilevel"/>
    <w:tmpl w:val="A01E51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8B7713"/>
    <w:multiLevelType w:val="multilevel"/>
    <w:tmpl w:val="A5BE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4129C"/>
    <w:multiLevelType w:val="multilevel"/>
    <w:tmpl w:val="1E76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E7902"/>
    <w:multiLevelType w:val="multilevel"/>
    <w:tmpl w:val="1AEC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72413"/>
    <w:multiLevelType w:val="multilevel"/>
    <w:tmpl w:val="4C10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40293"/>
    <w:multiLevelType w:val="hybridMultilevel"/>
    <w:tmpl w:val="F4B08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E617B"/>
    <w:multiLevelType w:val="hybridMultilevel"/>
    <w:tmpl w:val="93A4A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E024C"/>
    <w:multiLevelType w:val="multilevel"/>
    <w:tmpl w:val="85DE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56C5F"/>
    <w:multiLevelType w:val="multilevel"/>
    <w:tmpl w:val="6FDC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C7C21"/>
    <w:multiLevelType w:val="multilevel"/>
    <w:tmpl w:val="AF0E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166FA"/>
    <w:multiLevelType w:val="hybridMultilevel"/>
    <w:tmpl w:val="C2802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31922"/>
    <w:multiLevelType w:val="multilevel"/>
    <w:tmpl w:val="D100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4B67D7"/>
    <w:multiLevelType w:val="hybridMultilevel"/>
    <w:tmpl w:val="E87A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44FD7"/>
    <w:multiLevelType w:val="hybridMultilevel"/>
    <w:tmpl w:val="7A1CE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96DC8"/>
    <w:multiLevelType w:val="hybridMultilevel"/>
    <w:tmpl w:val="668ED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E6A40"/>
    <w:multiLevelType w:val="multilevel"/>
    <w:tmpl w:val="A888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F2CAC"/>
    <w:multiLevelType w:val="multilevel"/>
    <w:tmpl w:val="EFC6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039D0"/>
    <w:multiLevelType w:val="hybridMultilevel"/>
    <w:tmpl w:val="5D4CA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90DE7"/>
    <w:multiLevelType w:val="multilevel"/>
    <w:tmpl w:val="2EF2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240299"/>
    <w:multiLevelType w:val="multilevel"/>
    <w:tmpl w:val="A77A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8A0D05"/>
    <w:multiLevelType w:val="hybridMultilevel"/>
    <w:tmpl w:val="395A9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268E7"/>
    <w:multiLevelType w:val="multilevel"/>
    <w:tmpl w:val="567E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F83EBB"/>
    <w:multiLevelType w:val="multilevel"/>
    <w:tmpl w:val="ACCA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255FB2"/>
    <w:multiLevelType w:val="multilevel"/>
    <w:tmpl w:val="A888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8B3409"/>
    <w:multiLevelType w:val="hybridMultilevel"/>
    <w:tmpl w:val="C9822AAC"/>
    <w:lvl w:ilvl="0" w:tplc="FCB2FF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69D33C8"/>
    <w:multiLevelType w:val="hybridMultilevel"/>
    <w:tmpl w:val="6D9C78EA"/>
    <w:lvl w:ilvl="0" w:tplc="0415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8" w15:restartNumberingAfterBreak="0">
    <w:nsid w:val="51DA641C"/>
    <w:multiLevelType w:val="multilevel"/>
    <w:tmpl w:val="A0DE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530BBD"/>
    <w:multiLevelType w:val="multilevel"/>
    <w:tmpl w:val="126C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E303D8"/>
    <w:multiLevelType w:val="hybridMultilevel"/>
    <w:tmpl w:val="59347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65B53"/>
    <w:multiLevelType w:val="hybridMultilevel"/>
    <w:tmpl w:val="327C3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81AF3"/>
    <w:multiLevelType w:val="hybridMultilevel"/>
    <w:tmpl w:val="D5D25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D24E9"/>
    <w:multiLevelType w:val="multilevel"/>
    <w:tmpl w:val="84E6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121E32"/>
    <w:multiLevelType w:val="multilevel"/>
    <w:tmpl w:val="231E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2F6B81"/>
    <w:multiLevelType w:val="multilevel"/>
    <w:tmpl w:val="E0F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02D70"/>
    <w:multiLevelType w:val="hybridMultilevel"/>
    <w:tmpl w:val="AAE6B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A2505"/>
    <w:multiLevelType w:val="hybridMultilevel"/>
    <w:tmpl w:val="058C0F06"/>
    <w:lvl w:ilvl="0" w:tplc="790EAB0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Helvetica" w:hint="default"/>
        <w:color w:val="323232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568EE"/>
    <w:multiLevelType w:val="multilevel"/>
    <w:tmpl w:val="9E0C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361DCE"/>
    <w:multiLevelType w:val="hybridMultilevel"/>
    <w:tmpl w:val="4FE0B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901C0"/>
    <w:multiLevelType w:val="hybridMultilevel"/>
    <w:tmpl w:val="6ACA591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2110B9"/>
    <w:multiLevelType w:val="hybridMultilevel"/>
    <w:tmpl w:val="9D507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6202A"/>
    <w:multiLevelType w:val="multilevel"/>
    <w:tmpl w:val="583C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BD5058"/>
    <w:multiLevelType w:val="multilevel"/>
    <w:tmpl w:val="E8D8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2751AA"/>
    <w:multiLevelType w:val="hybridMultilevel"/>
    <w:tmpl w:val="77B03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B2AB5"/>
    <w:multiLevelType w:val="hybridMultilevel"/>
    <w:tmpl w:val="1EEE1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66141"/>
    <w:multiLevelType w:val="hybridMultilevel"/>
    <w:tmpl w:val="8512A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F4C4B"/>
    <w:multiLevelType w:val="hybridMultilevel"/>
    <w:tmpl w:val="52A03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21"/>
  </w:num>
  <w:num w:numId="4">
    <w:abstractNumId w:val="3"/>
  </w:num>
  <w:num w:numId="5">
    <w:abstractNumId w:val="34"/>
  </w:num>
  <w:num w:numId="6">
    <w:abstractNumId w:val="9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9"/>
  </w:num>
  <w:num w:numId="11">
    <w:abstractNumId w:val="43"/>
  </w:num>
  <w:num w:numId="12">
    <w:abstractNumId w:val="5"/>
  </w:num>
  <w:num w:numId="13">
    <w:abstractNumId w:val="24"/>
  </w:num>
  <w:num w:numId="14">
    <w:abstractNumId w:val="10"/>
  </w:num>
  <w:num w:numId="15">
    <w:abstractNumId w:val="4"/>
  </w:num>
  <w:num w:numId="16">
    <w:abstractNumId w:val="15"/>
  </w:num>
  <w:num w:numId="17">
    <w:abstractNumId w:val="40"/>
  </w:num>
  <w:num w:numId="18">
    <w:abstractNumId w:val="45"/>
  </w:num>
  <w:num w:numId="19">
    <w:abstractNumId w:val="44"/>
  </w:num>
  <w:num w:numId="20">
    <w:abstractNumId w:val="31"/>
  </w:num>
  <w:num w:numId="21">
    <w:abstractNumId w:val="36"/>
  </w:num>
  <w:num w:numId="22">
    <w:abstractNumId w:val="6"/>
  </w:num>
  <w:num w:numId="23">
    <w:abstractNumId w:val="14"/>
  </w:num>
  <w:num w:numId="24">
    <w:abstractNumId w:val="26"/>
  </w:num>
  <w:num w:numId="25">
    <w:abstractNumId w:val="27"/>
  </w:num>
  <w:num w:numId="26">
    <w:abstractNumId w:val="0"/>
  </w:num>
  <w:num w:numId="27">
    <w:abstractNumId w:val="2"/>
  </w:num>
  <w:num w:numId="28">
    <w:abstractNumId w:val="8"/>
  </w:num>
  <w:num w:numId="29">
    <w:abstractNumId w:val="1"/>
  </w:num>
  <w:num w:numId="30">
    <w:abstractNumId w:val="46"/>
  </w:num>
  <w:num w:numId="31">
    <w:abstractNumId w:val="38"/>
  </w:num>
  <w:num w:numId="32">
    <w:abstractNumId w:val="20"/>
  </w:num>
  <w:num w:numId="33">
    <w:abstractNumId w:val="29"/>
  </w:num>
  <w:num w:numId="34">
    <w:abstractNumId w:val="13"/>
  </w:num>
  <w:num w:numId="35">
    <w:abstractNumId w:val="35"/>
  </w:num>
  <w:num w:numId="36">
    <w:abstractNumId w:val="42"/>
  </w:num>
  <w:num w:numId="37">
    <w:abstractNumId w:val="23"/>
  </w:num>
  <w:num w:numId="38">
    <w:abstractNumId w:val="25"/>
  </w:num>
  <w:num w:numId="39">
    <w:abstractNumId w:val="18"/>
  </w:num>
  <w:num w:numId="40">
    <w:abstractNumId w:val="39"/>
  </w:num>
  <w:num w:numId="41">
    <w:abstractNumId w:val="47"/>
  </w:num>
  <w:num w:numId="42">
    <w:abstractNumId w:val="32"/>
  </w:num>
  <w:num w:numId="43">
    <w:abstractNumId w:val="41"/>
  </w:num>
  <w:num w:numId="44">
    <w:abstractNumId w:val="22"/>
  </w:num>
  <w:num w:numId="45">
    <w:abstractNumId w:val="17"/>
  </w:num>
  <w:num w:numId="46">
    <w:abstractNumId w:val="16"/>
  </w:num>
  <w:num w:numId="47">
    <w:abstractNumId w:val="7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268ED"/>
    <w:rsid w:val="00054BD8"/>
    <w:rsid w:val="000715D9"/>
    <w:rsid w:val="00091981"/>
    <w:rsid w:val="00094717"/>
    <w:rsid w:val="0009746E"/>
    <w:rsid w:val="000B2551"/>
    <w:rsid w:val="000C13A5"/>
    <w:rsid w:val="000F5EDB"/>
    <w:rsid w:val="00144B8A"/>
    <w:rsid w:val="0016554C"/>
    <w:rsid w:val="00185BF9"/>
    <w:rsid w:val="001948A0"/>
    <w:rsid w:val="001A56F1"/>
    <w:rsid w:val="001B60F1"/>
    <w:rsid w:val="001C5807"/>
    <w:rsid w:val="001F6DEF"/>
    <w:rsid w:val="001F7B07"/>
    <w:rsid w:val="00224EDC"/>
    <w:rsid w:val="00265C0D"/>
    <w:rsid w:val="002A0FC0"/>
    <w:rsid w:val="002A77B1"/>
    <w:rsid w:val="002E233C"/>
    <w:rsid w:val="002F0A36"/>
    <w:rsid w:val="00330097"/>
    <w:rsid w:val="00337742"/>
    <w:rsid w:val="00344AD2"/>
    <w:rsid w:val="00375618"/>
    <w:rsid w:val="00375EE9"/>
    <w:rsid w:val="0038583E"/>
    <w:rsid w:val="003940A5"/>
    <w:rsid w:val="00395094"/>
    <w:rsid w:val="003D11E4"/>
    <w:rsid w:val="003D48E1"/>
    <w:rsid w:val="003F36FF"/>
    <w:rsid w:val="004250AF"/>
    <w:rsid w:val="004656D4"/>
    <w:rsid w:val="004725EA"/>
    <w:rsid w:val="0048788F"/>
    <w:rsid w:val="004C2FBB"/>
    <w:rsid w:val="005036FE"/>
    <w:rsid w:val="00505D99"/>
    <w:rsid w:val="00521629"/>
    <w:rsid w:val="00522C07"/>
    <w:rsid w:val="00527057"/>
    <w:rsid w:val="00530C4E"/>
    <w:rsid w:val="0057436D"/>
    <w:rsid w:val="005746D8"/>
    <w:rsid w:val="00581E24"/>
    <w:rsid w:val="005A43DE"/>
    <w:rsid w:val="005C3CF7"/>
    <w:rsid w:val="005D202F"/>
    <w:rsid w:val="005D2149"/>
    <w:rsid w:val="005F1AC8"/>
    <w:rsid w:val="005F1AF7"/>
    <w:rsid w:val="005F75DD"/>
    <w:rsid w:val="00600476"/>
    <w:rsid w:val="00611B5C"/>
    <w:rsid w:val="00656E84"/>
    <w:rsid w:val="00666048"/>
    <w:rsid w:val="006670AB"/>
    <w:rsid w:val="00695987"/>
    <w:rsid w:val="006C0F6A"/>
    <w:rsid w:val="006E3049"/>
    <w:rsid w:val="0073358B"/>
    <w:rsid w:val="0076373D"/>
    <w:rsid w:val="007762CF"/>
    <w:rsid w:val="007802E6"/>
    <w:rsid w:val="00781BC0"/>
    <w:rsid w:val="007B6969"/>
    <w:rsid w:val="007C17CA"/>
    <w:rsid w:val="007C3BE0"/>
    <w:rsid w:val="007C659C"/>
    <w:rsid w:val="007F6599"/>
    <w:rsid w:val="008005BD"/>
    <w:rsid w:val="00822BAF"/>
    <w:rsid w:val="00832BED"/>
    <w:rsid w:val="008368DE"/>
    <w:rsid w:val="00850762"/>
    <w:rsid w:val="00874135"/>
    <w:rsid w:val="008B0149"/>
    <w:rsid w:val="008D5B6F"/>
    <w:rsid w:val="008E3119"/>
    <w:rsid w:val="008E7394"/>
    <w:rsid w:val="008F6DCF"/>
    <w:rsid w:val="009176E6"/>
    <w:rsid w:val="00925431"/>
    <w:rsid w:val="00925940"/>
    <w:rsid w:val="00931873"/>
    <w:rsid w:val="0094786F"/>
    <w:rsid w:val="00973DDB"/>
    <w:rsid w:val="009820A2"/>
    <w:rsid w:val="00983D8F"/>
    <w:rsid w:val="00991E83"/>
    <w:rsid w:val="009B7280"/>
    <w:rsid w:val="009E0FC7"/>
    <w:rsid w:val="009F27A4"/>
    <w:rsid w:val="00A34016"/>
    <w:rsid w:val="00A524AE"/>
    <w:rsid w:val="00A56F12"/>
    <w:rsid w:val="00A72511"/>
    <w:rsid w:val="00AA25B2"/>
    <w:rsid w:val="00AB467D"/>
    <w:rsid w:val="00AC2486"/>
    <w:rsid w:val="00AD6983"/>
    <w:rsid w:val="00AE614C"/>
    <w:rsid w:val="00AF5274"/>
    <w:rsid w:val="00B238EC"/>
    <w:rsid w:val="00B33496"/>
    <w:rsid w:val="00B44D82"/>
    <w:rsid w:val="00B66296"/>
    <w:rsid w:val="00B80CA3"/>
    <w:rsid w:val="00B92812"/>
    <w:rsid w:val="00B95523"/>
    <w:rsid w:val="00BA0EBA"/>
    <w:rsid w:val="00BA76E9"/>
    <w:rsid w:val="00BD71A2"/>
    <w:rsid w:val="00BE0A83"/>
    <w:rsid w:val="00BF2155"/>
    <w:rsid w:val="00C066BD"/>
    <w:rsid w:val="00C12F80"/>
    <w:rsid w:val="00C163F4"/>
    <w:rsid w:val="00C16FA8"/>
    <w:rsid w:val="00C82DD7"/>
    <w:rsid w:val="00C909AA"/>
    <w:rsid w:val="00CB400E"/>
    <w:rsid w:val="00D468CF"/>
    <w:rsid w:val="00D942A4"/>
    <w:rsid w:val="00DC0768"/>
    <w:rsid w:val="00DC4202"/>
    <w:rsid w:val="00DE0D25"/>
    <w:rsid w:val="00DF2146"/>
    <w:rsid w:val="00E05364"/>
    <w:rsid w:val="00E223B3"/>
    <w:rsid w:val="00E24FFB"/>
    <w:rsid w:val="00E42D6A"/>
    <w:rsid w:val="00E56097"/>
    <w:rsid w:val="00E73567"/>
    <w:rsid w:val="00E75575"/>
    <w:rsid w:val="00E76B56"/>
    <w:rsid w:val="00E81353"/>
    <w:rsid w:val="00E814B9"/>
    <w:rsid w:val="00E908E0"/>
    <w:rsid w:val="00EA6EF5"/>
    <w:rsid w:val="00EB4B95"/>
    <w:rsid w:val="00EB6509"/>
    <w:rsid w:val="00F01511"/>
    <w:rsid w:val="00F10C97"/>
    <w:rsid w:val="00F31005"/>
    <w:rsid w:val="00F84469"/>
    <w:rsid w:val="00F90560"/>
    <w:rsid w:val="00FB4C49"/>
    <w:rsid w:val="00FC24A8"/>
    <w:rsid w:val="00FD13D3"/>
    <w:rsid w:val="00FD1A4B"/>
    <w:rsid w:val="00FD2C07"/>
    <w:rsid w:val="00FD5031"/>
    <w:rsid w:val="00FD5CB9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0AB"/>
    <w:pPr>
      <w:spacing w:after="200" w:line="276" w:lineRule="auto"/>
    </w:pPr>
    <w:rPr>
      <w:rFonts w:ascii="Calibri" w:eastAsia="Calibri" w:hAnsi="Calibri" w:cs="Times New Roman"/>
    </w:rPr>
  </w:style>
  <w:style w:type="paragraph" w:styleId="Nagwek4">
    <w:name w:val="heading 4"/>
    <w:basedOn w:val="Normalny"/>
    <w:link w:val="Nagwek4Znak"/>
    <w:uiPriority w:val="9"/>
    <w:qFormat/>
    <w:rsid w:val="00C16F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42D6A"/>
  </w:style>
  <w:style w:type="character" w:styleId="Hipercze">
    <w:name w:val="Hyperlink"/>
    <w:basedOn w:val="Domylnaczcionkaakapitu"/>
    <w:uiPriority w:val="99"/>
    <w:unhideWhenUsed/>
    <w:rsid w:val="00144B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4B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6604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8788F"/>
    <w:rPr>
      <w:b/>
      <w:bCs/>
    </w:rPr>
  </w:style>
  <w:style w:type="paragraph" w:styleId="Bezodstpw">
    <w:name w:val="No Spacing"/>
    <w:uiPriority w:val="1"/>
    <w:qFormat/>
    <w:rsid w:val="00E73567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C16FA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55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A0FC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1">
    <w:name w:val="Index1"/>
    <w:basedOn w:val="Normalny"/>
    <w:uiPriority w:val="99"/>
    <w:rsid w:val="00AB4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kasz@szpitale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6594C-0714-407D-A196-3BE141AE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Martin Gabco</cp:lastModifiedBy>
  <cp:revision>19</cp:revision>
  <cp:lastPrinted>2025-01-14T11:42:00Z</cp:lastPrinted>
  <dcterms:created xsi:type="dcterms:W3CDTF">2025-05-28T05:57:00Z</dcterms:created>
  <dcterms:modified xsi:type="dcterms:W3CDTF">2025-06-13T08:00:00Z</dcterms:modified>
</cp:coreProperties>
</file>