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7181" w14:textId="77777777" w:rsidR="00CC32F0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UMOWA </w:t>
      </w:r>
    </w:p>
    <w:p w14:paraId="5272A79A" w14:textId="5E83A74C" w:rsidR="00E56A9F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NA </w:t>
      </w:r>
      <w:r w:rsidR="00CC32F0">
        <w:rPr>
          <w:b/>
          <w:bCs/>
          <w:sz w:val="22"/>
          <w:szCs w:val="22"/>
        </w:rPr>
        <w:t xml:space="preserve">ZAKUP I DOSTAWĘ </w:t>
      </w:r>
      <w:r w:rsidR="004E49E6">
        <w:rPr>
          <w:b/>
          <w:bCs/>
          <w:sz w:val="22"/>
          <w:szCs w:val="22"/>
        </w:rPr>
        <w:t>POJAZ</w:t>
      </w:r>
      <w:r w:rsidR="004D1825">
        <w:rPr>
          <w:b/>
          <w:bCs/>
          <w:sz w:val="22"/>
          <w:szCs w:val="22"/>
        </w:rPr>
        <w:t>DU</w:t>
      </w:r>
      <w:r w:rsidR="004E49E6">
        <w:rPr>
          <w:b/>
          <w:bCs/>
          <w:sz w:val="22"/>
          <w:szCs w:val="22"/>
        </w:rPr>
        <w:t xml:space="preserve"> ELEKTRYCZN</w:t>
      </w:r>
      <w:r w:rsidR="004D1825">
        <w:rPr>
          <w:b/>
          <w:bCs/>
          <w:sz w:val="22"/>
          <w:szCs w:val="22"/>
        </w:rPr>
        <w:t>EGO</w:t>
      </w:r>
    </w:p>
    <w:p w14:paraId="59394B5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060D56DA" w14:textId="2E6BCC64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Zawarta dnia</w:t>
      </w:r>
      <w:r w:rsidR="0078658D" w:rsidRPr="003E361F">
        <w:rPr>
          <w:sz w:val="22"/>
          <w:szCs w:val="22"/>
        </w:rPr>
        <w:t xml:space="preserve"> </w:t>
      </w:r>
      <w:r w:rsidR="000517A5" w:rsidRPr="003E361F">
        <w:rPr>
          <w:sz w:val="22"/>
          <w:szCs w:val="22"/>
        </w:rPr>
        <w:t>.................</w:t>
      </w:r>
      <w:r w:rsidRPr="003E361F">
        <w:rPr>
          <w:b/>
          <w:bCs/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w </w:t>
      </w:r>
      <w:r w:rsidR="000517A5" w:rsidRPr="003E361F">
        <w:rPr>
          <w:sz w:val="22"/>
          <w:szCs w:val="22"/>
        </w:rPr>
        <w:t>.................</w:t>
      </w:r>
      <w:r w:rsidR="000517A5" w:rsidRPr="003E361F">
        <w:rPr>
          <w:b/>
          <w:bCs/>
          <w:sz w:val="22"/>
          <w:szCs w:val="22"/>
        </w:rPr>
        <w:t xml:space="preserve"> </w:t>
      </w:r>
      <w:r w:rsidRPr="003E361F">
        <w:rPr>
          <w:sz w:val="22"/>
          <w:szCs w:val="22"/>
        </w:rPr>
        <w:t>pomiędzy:</w:t>
      </w:r>
    </w:p>
    <w:p w14:paraId="48C9ACC8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BF64859" w14:textId="753108CD" w:rsidR="00017A82" w:rsidRPr="003E361F" w:rsidRDefault="0062476E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Kupujący</w:t>
      </w:r>
      <w:r w:rsidR="00A138BD" w:rsidRPr="003E361F">
        <w:rPr>
          <w:b/>
          <w:bCs/>
          <w:sz w:val="22"/>
          <w:szCs w:val="22"/>
        </w:rPr>
        <w:t>m</w:t>
      </w:r>
      <w:r w:rsidR="00017A82" w:rsidRPr="003E361F">
        <w:rPr>
          <w:b/>
          <w:bCs/>
          <w:sz w:val="22"/>
          <w:szCs w:val="22"/>
        </w:rPr>
        <w:t xml:space="preserve">:  </w:t>
      </w:r>
    </w:p>
    <w:p w14:paraId="7EB9362D" w14:textId="54CEB299" w:rsidR="004E49E6" w:rsidRPr="004E49E6" w:rsidRDefault="00B0035D" w:rsidP="00212AD0">
      <w:pPr>
        <w:spacing w:after="0" w:line="240" w:lineRule="auto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Maksymilianem Kwiatkowskim</w:t>
      </w:r>
      <w:r w:rsidR="00EC4431">
        <w:rPr>
          <w:rFonts w:eastAsia="Calibri" w:cs="Calibri"/>
          <w:sz w:val="22"/>
          <w:szCs w:val="22"/>
        </w:rPr>
        <w:t xml:space="preserve"> prowadz</w:t>
      </w:r>
      <w:r>
        <w:rPr>
          <w:rFonts w:eastAsia="Calibri" w:cs="Calibri"/>
          <w:sz w:val="22"/>
          <w:szCs w:val="22"/>
        </w:rPr>
        <w:t>ąc</w:t>
      </w:r>
      <w:r w:rsidR="00EC4431">
        <w:rPr>
          <w:rFonts w:eastAsia="Calibri" w:cs="Calibri"/>
          <w:sz w:val="22"/>
          <w:szCs w:val="22"/>
        </w:rPr>
        <w:t xml:space="preserve">ym działalność gospodarczą pod firma </w:t>
      </w:r>
      <w:r>
        <w:rPr>
          <w:rFonts w:cs="Calibri"/>
          <w:sz w:val="22"/>
          <w:szCs w:val="22"/>
        </w:rPr>
        <w:t>MXK Maksymilian Kwiatkowski</w:t>
      </w:r>
      <w:r>
        <w:rPr>
          <w:rFonts w:cs="Calibri"/>
          <w:sz w:val="22"/>
          <w:szCs w:val="22"/>
        </w:rPr>
        <w:br/>
      </w:r>
      <w:r w:rsidR="004E49E6" w:rsidRPr="004E49E6">
        <w:rPr>
          <w:rFonts w:eastAsia="Calibri" w:cs="Calibri"/>
          <w:sz w:val="22"/>
          <w:szCs w:val="22"/>
        </w:rPr>
        <w:t xml:space="preserve">ul. </w:t>
      </w:r>
      <w:r>
        <w:rPr>
          <w:rFonts w:eastAsia="Calibri" w:cs="Calibri"/>
          <w:sz w:val="22"/>
          <w:szCs w:val="22"/>
        </w:rPr>
        <w:t>Nadmorska 1</w:t>
      </w:r>
      <w:r w:rsidR="004E49E6" w:rsidRPr="004E49E6">
        <w:rPr>
          <w:rFonts w:eastAsia="Calibri" w:cs="Calibri"/>
          <w:sz w:val="22"/>
          <w:szCs w:val="22"/>
        </w:rPr>
        <w:t>, 76-</w:t>
      </w:r>
      <w:r>
        <w:rPr>
          <w:rFonts w:eastAsia="Calibri" w:cs="Calibri"/>
          <w:sz w:val="22"/>
          <w:szCs w:val="22"/>
        </w:rPr>
        <w:t>107 Jarosławiec</w:t>
      </w:r>
    </w:p>
    <w:p w14:paraId="59C6C7BB" w14:textId="2D138E2E" w:rsidR="004E49E6" w:rsidRPr="009B0B24" w:rsidRDefault="004E49E6" w:rsidP="004E49E6">
      <w:pPr>
        <w:spacing w:after="0" w:line="240" w:lineRule="auto"/>
        <w:jc w:val="both"/>
        <w:rPr>
          <w:rFonts w:eastAsia="Calibri" w:cs="Calibri"/>
          <w:sz w:val="22"/>
          <w:szCs w:val="22"/>
        </w:rPr>
      </w:pPr>
      <w:r w:rsidRPr="009B0B24">
        <w:rPr>
          <w:rFonts w:eastAsia="Calibri" w:cs="Calibri"/>
          <w:sz w:val="22"/>
          <w:szCs w:val="22"/>
        </w:rPr>
        <w:t xml:space="preserve">NIP: </w:t>
      </w:r>
      <w:r w:rsidR="00B0035D" w:rsidRPr="00B0035D">
        <w:rPr>
          <w:rFonts w:eastAsia="Calibri" w:cs="Calibri"/>
          <w:sz w:val="22"/>
          <w:szCs w:val="22"/>
        </w:rPr>
        <w:t>4990595045</w:t>
      </w:r>
    </w:p>
    <w:p w14:paraId="30DCD50A" w14:textId="5FD79BB3" w:rsidR="00CC32F0" w:rsidRPr="0067331D" w:rsidRDefault="00CC32F0" w:rsidP="004E49E6">
      <w:pPr>
        <w:spacing w:after="0" w:line="240" w:lineRule="auto"/>
        <w:jc w:val="both"/>
        <w:rPr>
          <w:rFonts w:eastAsia="Calibri" w:cs="Calibri"/>
          <w:sz w:val="22"/>
          <w:szCs w:val="22"/>
        </w:rPr>
      </w:pPr>
      <w:r w:rsidRPr="0067331D">
        <w:rPr>
          <w:rFonts w:eastAsia="Calibri" w:cs="Calibri"/>
          <w:sz w:val="22"/>
          <w:szCs w:val="22"/>
        </w:rPr>
        <w:t xml:space="preserve">E-mail: </w:t>
      </w:r>
      <w:r w:rsidR="00B0035D" w:rsidRPr="0067331D">
        <w:rPr>
          <w:rFonts w:eastAsia="Calibri" w:cs="Calibri"/>
          <w:sz w:val="22"/>
          <w:szCs w:val="22"/>
        </w:rPr>
        <w:t>mkwiatkowski@me.com</w:t>
      </w:r>
      <w:r w:rsidR="00B0035D" w:rsidRPr="0067331D" w:rsidDel="00B0035D">
        <w:rPr>
          <w:rFonts w:eastAsia="Calibri" w:cs="Calibri"/>
          <w:sz w:val="22"/>
          <w:szCs w:val="22"/>
        </w:rPr>
        <w:t xml:space="preserve"> </w:t>
      </w:r>
    </w:p>
    <w:p w14:paraId="6FCF3B2E" w14:textId="77777777" w:rsidR="00CC32F0" w:rsidRPr="003E361F" w:rsidRDefault="00CC32F0" w:rsidP="00CC32F0">
      <w:pPr>
        <w:spacing w:after="0" w:line="240" w:lineRule="auto"/>
        <w:jc w:val="both"/>
        <w:rPr>
          <w:sz w:val="22"/>
          <w:szCs w:val="22"/>
        </w:rPr>
      </w:pPr>
    </w:p>
    <w:p w14:paraId="6519EB7B" w14:textId="5801BAD2" w:rsidR="000517A5" w:rsidRPr="003E361F" w:rsidRDefault="00CC32F0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A</w:t>
      </w:r>
      <w:r>
        <w:rPr>
          <w:sz w:val="22"/>
          <w:szCs w:val="22"/>
        </w:rPr>
        <w:t>,</w:t>
      </w:r>
    </w:p>
    <w:p w14:paraId="46003BC6" w14:textId="77777777" w:rsidR="00944CF7" w:rsidRPr="003E361F" w:rsidRDefault="00944CF7" w:rsidP="003E361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12D86B22" w14:textId="0472DFCC" w:rsidR="00017A82" w:rsidRPr="003E361F" w:rsidRDefault="0062476E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Sprzedający</w:t>
      </w:r>
      <w:r w:rsidR="00A138BD" w:rsidRPr="003E361F">
        <w:rPr>
          <w:b/>
          <w:bCs/>
          <w:sz w:val="22"/>
          <w:szCs w:val="22"/>
        </w:rPr>
        <w:t>m</w:t>
      </w:r>
      <w:r w:rsidR="00017A82" w:rsidRPr="003E361F">
        <w:rPr>
          <w:b/>
          <w:bCs/>
          <w:sz w:val="22"/>
          <w:szCs w:val="22"/>
        </w:rPr>
        <w:t xml:space="preserve">:  </w:t>
      </w:r>
    </w:p>
    <w:p w14:paraId="19D54F50" w14:textId="577FC683" w:rsidR="00FC7922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633872EF" w14:textId="77777777" w:rsidR="000517A5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5590EE11" w14:textId="56EA6B29" w:rsidR="00FC7922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27AF56BE" w14:textId="0C9F6E2D" w:rsidR="000517A5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69C2CF7D" w14:textId="77777777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1. Przedmiot umowy</w:t>
      </w:r>
    </w:p>
    <w:p w14:paraId="719EEE03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91DCFBD" w14:textId="4B365674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1. </w:t>
      </w:r>
      <w:r w:rsidR="0062476E" w:rsidRPr="003E361F">
        <w:rPr>
          <w:b/>
          <w:bCs/>
          <w:sz w:val="22"/>
          <w:szCs w:val="22"/>
        </w:rPr>
        <w:t>Kupujący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zleca, a </w:t>
      </w:r>
      <w:r w:rsidR="0062476E" w:rsidRPr="003E361F">
        <w:rPr>
          <w:b/>
          <w:bCs/>
          <w:sz w:val="22"/>
          <w:szCs w:val="22"/>
        </w:rPr>
        <w:t>Sprzedający</w:t>
      </w:r>
      <w:r w:rsidRPr="003E361F">
        <w:rPr>
          <w:sz w:val="22"/>
          <w:szCs w:val="22"/>
        </w:rPr>
        <w:t xml:space="preserve"> zobowiązuje się do </w:t>
      </w:r>
      <w:r w:rsidR="00CC32F0">
        <w:rPr>
          <w:sz w:val="22"/>
          <w:szCs w:val="22"/>
        </w:rPr>
        <w:t>sprzedaży</w:t>
      </w:r>
      <w:r w:rsidR="00DA3371">
        <w:rPr>
          <w:sz w:val="22"/>
          <w:szCs w:val="22"/>
        </w:rPr>
        <w:t xml:space="preserve"> i dostarczenia</w:t>
      </w:r>
      <w:r w:rsidR="00CC32F0">
        <w:rPr>
          <w:sz w:val="22"/>
          <w:szCs w:val="22"/>
        </w:rPr>
        <w:t xml:space="preserve"> </w:t>
      </w:r>
      <w:r w:rsidR="004E49E6">
        <w:rPr>
          <w:sz w:val="22"/>
          <w:szCs w:val="22"/>
        </w:rPr>
        <w:t>pojazdu elektrycznego</w:t>
      </w:r>
      <w:r w:rsidRPr="003E361F">
        <w:rPr>
          <w:sz w:val="22"/>
          <w:szCs w:val="22"/>
        </w:rPr>
        <w:t xml:space="preserve"> zgodn</w:t>
      </w:r>
      <w:r w:rsidR="004E49E6">
        <w:rPr>
          <w:sz w:val="22"/>
          <w:szCs w:val="22"/>
        </w:rPr>
        <w:t>ego</w:t>
      </w:r>
      <w:r w:rsidRPr="003E361F">
        <w:rPr>
          <w:sz w:val="22"/>
          <w:szCs w:val="22"/>
        </w:rPr>
        <w:t xml:space="preserve"> z zakresem </w:t>
      </w:r>
      <w:r w:rsidR="00837966" w:rsidRPr="003E361F">
        <w:rPr>
          <w:sz w:val="22"/>
          <w:szCs w:val="22"/>
        </w:rPr>
        <w:t>i</w:t>
      </w:r>
      <w:r w:rsidRPr="003E361F">
        <w:rPr>
          <w:sz w:val="22"/>
          <w:szCs w:val="22"/>
        </w:rPr>
        <w:t xml:space="preserve"> specyfikacją zawartą w Zapytaniu Ofertowym </w:t>
      </w:r>
      <w:r w:rsidR="00CC32F0">
        <w:rPr>
          <w:sz w:val="22"/>
          <w:szCs w:val="22"/>
        </w:rPr>
        <w:t>w załączniku nr 1</w:t>
      </w:r>
      <w:r w:rsidR="000517A5" w:rsidRPr="003E361F">
        <w:rPr>
          <w:sz w:val="22"/>
          <w:szCs w:val="22"/>
        </w:rPr>
        <w:t xml:space="preserve"> </w:t>
      </w:r>
      <w:r w:rsidR="00F87301" w:rsidRPr="003E361F">
        <w:rPr>
          <w:sz w:val="22"/>
          <w:szCs w:val="22"/>
        </w:rPr>
        <w:t xml:space="preserve">oraz złożoną przez </w:t>
      </w:r>
      <w:r w:rsidR="00F87301" w:rsidRPr="003E361F">
        <w:rPr>
          <w:b/>
          <w:bCs/>
          <w:sz w:val="22"/>
          <w:szCs w:val="22"/>
        </w:rPr>
        <w:t xml:space="preserve">Sprzedającego </w:t>
      </w:r>
      <w:r w:rsidR="00F87301" w:rsidRPr="003E361F">
        <w:rPr>
          <w:sz w:val="22"/>
          <w:szCs w:val="22"/>
        </w:rPr>
        <w:t>ofertą</w:t>
      </w:r>
      <w:r w:rsidR="003136D0" w:rsidRPr="003E361F">
        <w:rPr>
          <w:sz w:val="22"/>
          <w:szCs w:val="22"/>
        </w:rPr>
        <w:t xml:space="preserve"> z dnia </w:t>
      </w:r>
      <w:r w:rsidR="000517A5" w:rsidRPr="003E361F">
        <w:rPr>
          <w:sz w:val="22"/>
          <w:szCs w:val="22"/>
        </w:rPr>
        <w:t xml:space="preserve">................. </w:t>
      </w:r>
      <w:r w:rsidR="00934109">
        <w:rPr>
          <w:sz w:val="22"/>
          <w:szCs w:val="22"/>
        </w:rPr>
        <w:t>, które stanowią integralną część umowy</w:t>
      </w:r>
      <w:r w:rsidR="000517A5" w:rsidRPr="003E361F">
        <w:rPr>
          <w:sz w:val="22"/>
          <w:szCs w:val="22"/>
        </w:rPr>
        <w:t>.</w:t>
      </w:r>
    </w:p>
    <w:p w14:paraId="07B78006" w14:textId="3E63AC65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2. Niniejsza UMOWA zostaje zawarta w związku z realizacją przez </w:t>
      </w:r>
      <w:r w:rsidR="0062476E" w:rsidRPr="003E361F">
        <w:rPr>
          <w:b/>
          <w:bCs/>
          <w:sz w:val="22"/>
          <w:szCs w:val="22"/>
        </w:rPr>
        <w:t>Kupującego</w:t>
      </w:r>
      <w:r w:rsidR="0062476E" w:rsidRPr="003E361F">
        <w:rPr>
          <w:sz w:val="22"/>
          <w:szCs w:val="22"/>
        </w:rPr>
        <w:t>,</w:t>
      </w:r>
      <w:r w:rsidRPr="003E361F">
        <w:rPr>
          <w:sz w:val="22"/>
          <w:szCs w:val="22"/>
        </w:rPr>
        <w:t xml:space="preserve"> przedsięwzięcia MŚP nr </w:t>
      </w:r>
      <w:r w:rsidR="006642C3" w:rsidRPr="006642C3">
        <w:rPr>
          <w:b/>
          <w:bCs/>
          <w:sz w:val="22"/>
          <w:szCs w:val="22"/>
        </w:rPr>
        <w:t>KPOD.01.03-IW.01-</w:t>
      </w:r>
      <w:r w:rsidR="00212AD0">
        <w:rPr>
          <w:b/>
          <w:bCs/>
          <w:sz w:val="22"/>
          <w:szCs w:val="22"/>
        </w:rPr>
        <w:t>B053</w:t>
      </w:r>
      <w:r w:rsidR="006642C3" w:rsidRPr="006642C3">
        <w:rPr>
          <w:b/>
          <w:bCs/>
          <w:sz w:val="22"/>
          <w:szCs w:val="22"/>
        </w:rPr>
        <w:t xml:space="preserve">/24 </w:t>
      </w:r>
      <w:r w:rsidRPr="003E361F">
        <w:rPr>
          <w:sz w:val="22"/>
          <w:szCs w:val="22"/>
        </w:rPr>
        <w:t>w ramach Krajowego Planu Odbudowy i Zwiększania Odporności. Inwestycja A1.2.1 Inwestycje dla przedsiębiorstw w produkty, usługi i kompetencje pracowników oraz kadry związane z dywersyfikacją działalności współfinansowana przez Unię Europejską w ramach NextGenerationUE.</w:t>
      </w:r>
    </w:p>
    <w:p w14:paraId="1500EDEE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B847AFD" w14:textId="29B161C8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2. Zakres dostawy</w:t>
      </w:r>
    </w:p>
    <w:p w14:paraId="246F349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5D4704AB" w14:textId="59F29AE0" w:rsidR="00017A82" w:rsidRPr="00E71BE8" w:rsidRDefault="00316179" w:rsidP="003E361F">
      <w:pPr>
        <w:widowControl w:val="0"/>
        <w:numPr>
          <w:ilvl w:val="3"/>
          <w:numId w:val="1"/>
        </w:numPr>
        <w:spacing w:after="0" w:line="240" w:lineRule="auto"/>
        <w:ind w:left="284" w:right="20"/>
        <w:jc w:val="both"/>
        <w:rPr>
          <w:sz w:val="22"/>
          <w:szCs w:val="22"/>
        </w:rPr>
      </w:pPr>
      <w:r w:rsidRPr="001B22BF">
        <w:rPr>
          <w:rFonts w:eastAsia="Calibri" w:cs="Calibri"/>
          <w:color w:val="000000" w:themeColor="text1"/>
          <w:sz w:val="22"/>
          <w:szCs w:val="22"/>
        </w:rPr>
        <w:t xml:space="preserve">Przedmiotem </w:t>
      </w:r>
      <w:r w:rsidR="00F87301" w:rsidRPr="001B22BF">
        <w:rPr>
          <w:rFonts w:eastAsia="Calibri" w:cs="Calibri"/>
          <w:color w:val="000000" w:themeColor="text1"/>
          <w:sz w:val="22"/>
          <w:szCs w:val="22"/>
        </w:rPr>
        <w:t>umowy</w:t>
      </w:r>
      <w:r w:rsidRPr="001B22BF">
        <w:rPr>
          <w:rFonts w:eastAsia="Calibri" w:cs="Calibri"/>
          <w:color w:val="000000" w:themeColor="text1"/>
          <w:sz w:val="22"/>
          <w:szCs w:val="22"/>
        </w:rPr>
        <w:t xml:space="preserve"> jest </w:t>
      </w:r>
      <w:r w:rsidR="00EC70E7" w:rsidRPr="001B22BF">
        <w:rPr>
          <w:rFonts w:eastAsia="Calibri" w:cs="Calibri"/>
          <w:color w:val="000000" w:themeColor="text1"/>
          <w:sz w:val="22"/>
          <w:szCs w:val="22"/>
        </w:rPr>
        <w:t>dostawa fabrycznie now</w:t>
      </w:r>
      <w:r w:rsidR="00934109">
        <w:rPr>
          <w:rFonts w:eastAsia="Calibri" w:cs="Calibri"/>
          <w:color w:val="000000" w:themeColor="text1"/>
          <w:sz w:val="22"/>
          <w:szCs w:val="22"/>
        </w:rPr>
        <w:t>ego pojazdu elektrycznego oraz jego dostarczenie</w:t>
      </w:r>
      <w:r w:rsidR="00EC70E7" w:rsidRPr="001B22BF">
        <w:rPr>
          <w:rFonts w:eastAsia="Calibri" w:cs="Calibri"/>
          <w:color w:val="000000" w:themeColor="text1"/>
          <w:sz w:val="22"/>
          <w:szCs w:val="22"/>
        </w:rPr>
        <w:t>:</w:t>
      </w:r>
    </w:p>
    <w:p w14:paraId="59FC95EB" w14:textId="77777777" w:rsidR="00E71BE8" w:rsidRDefault="00E71BE8" w:rsidP="00E71BE8">
      <w:pPr>
        <w:widowControl w:val="0"/>
        <w:spacing w:after="0" w:line="240" w:lineRule="auto"/>
        <w:ind w:right="20"/>
        <w:jc w:val="both"/>
        <w:rPr>
          <w:sz w:val="22"/>
          <w:szCs w:val="22"/>
        </w:rPr>
      </w:pPr>
    </w:p>
    <w:tbl>
      <w:tblPr>
        <w:tblW w:w="850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1388"/>
        <w:gridCol w:w="4507"/>
      </w:tblGrid>
      <w:tr w:rsidR="00E71BE8" w14:paraId="41EC97BC" w14:textId="77777777" w:rsidTr="00A9673B">
        <w:trPr>
          <w:trHeight w:val="562"/>
        </w:trPr>
        <w:tc>
          <w:tcPr>
            <w:tcW w:w="2610" w:type="dxa"/>
            <w:shd w:val="clear" w:color="auto" w:fill="A6A6A6"/>
          </w:tcPr>
          <w:p w14:paraId="6502E6F1" w14:textId="77777777" w:rsidR="00E71BE8" w:rsidRPr="006A5718" w:rsidRDefault="00E71BE8" w:rsidP="006A5718">
            <w:pPr>
              <w:widowControl w:val="0"/>
              <w:tabs>
                <w:tab w:val="center" w:pos="2734"/>
                <w:tab w:val="right" w:pos="5469"/>
              </w:tabs>
              <w:spacing w:after="0" w:line="240" w:lineRule="auto"/>
              <w:rPr>
                <w:rFonts w:eastAsia="Calibri" w:cs="Calibri"/>
                <w:b/>
                <w:sz w:val="22"/>
                <w:szCs w:val="22"/>
              </w:rPr>
            </w:pPr>
            <w:r w:rsidRPr="006A5718">
              <w:rPr>
                <w:rFonts w:eastAsia="Calibri" w:cs="Calibri"/>
                <w:b/>
                <w:sz w:val="22"/>
                <w:szCs w:val="22"/>
              </w:rPr>
              <w:t>Przedmiot zamówienia</w:t>
            </w:r>
            <w:r w:rsidRPr="006A5718">
              <w:rPr>
                <w:rFonts w:eastAsia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388" w:type="dxa"/>
            <w:shd w:val="clear" w:color="auto" w:fill="A6A6A6" w:themeFill="background1" w:themeFillShade="A6"/>
          </w:tcPr>
          <w:p w14:paraId="3B6285D7" w14:textId="77777777" w:rsidR="00E71BE8" w:rsidRPr="006A5718" w:rsidRDefault="00E71BE8" w:rsidP="006A5718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6A5718">
              <w:rPr>
                <w:rFonts w:eastAsia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4507" w:type="dxa"/>
            <w:shd w:val="clear" w:color="auto" w:fill="A6A6A6"/>
          </w:tcPr>
          <w:p w14:paraId="4DB55E39" w14:textId="77777777" w:rsidR="00E71BE8" w:rsidRPr="006A5718" w:rsidRDefault="00E71BE8" w:rsidP="006A5718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6A5718">
              <w:rPr>
                <w:rFonts w:eastAsia="Calibri" w:cs="Calibri"/>
                <w:b/>
                <w:sz w:val="22"/>
                <w:szCs w:val="22"/>
              </w:rPr>
              <w:t>Parametry minimum:</w:t>
            </w:r>
          </w:p>
        </w:tc>
      </w:tr>
      <w:tr w:rsidR="00E71BE8" w:rsidRPr="00F76B33" w14:paraId="5A8A532A" w14:textId="77777777" w:rsidTr="00A9673B">
        <w:trPr>
          <w:trHeight w:val="486"/>
        </w:trPr>
        <w:tc>
          <w:tcPr>
            <w:tcW w:w="2610" w:type="dxa"/>
            <w:vAlign w:val="center"/>
          </w:tcPr>
          <w:p w14:paraId="71E47405" w14:textId="40AA6024" w:rsidR="00E71BE8" w:rsidRPr="006A5718" w:rsidRDefault="006642C3" w:rsidP="006A5718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bCs/>
                <w:sz w:val="22"/>
                <w:szCs w:val="22"/>
              </w:rPr>
            </w:pPr>
            <w:r>
              <w:rPr>
                <w:rFonts w:eastAsia="Calibri" w:cstheme="majorHAnsi"/>
                <w:bCs/>
                <w:sz w:val="22"/>
                <w:szCs w:val="22"/>
              </w:rPr>
              <w:t>Pojazd elektryczny</w:t>
            </w:r>
          </w:p>
        </w:tc>
        <w:tc>
          <w:tcPr>
            <w:tcW w:w="1388" w:type="dxa"/>
            <w:vAlign w:val="center"/>
          </w:tcPr>
          <w:p w14:paraId="6443CFF0" w14:textId="7A104DEB" w:rsidR="00E71BE8" w:rsidRPr="006A5718" w:rsidRDefault="00892611" w:rsidP="006A5718">
            <w:pPr>
              <w:widowControl w:val="0"/>
              <w:spacing w:after="0" w:line="240" w:lineRule="auto"/>
              <w:ind w:right="20"/>
              <w:jc w:val="center"/>
              <w:rPr>
                <w:rFonts w:eastAsia="Calibri" w:cstheme="majorHAnsi"/>
                <w:sz w:val="22"/>
                <w:szCs w:val="22"/>
              </w:rPr>
            </w:pPr>
            <w:r>
              <w:rPr>
                <w:rFonts w:eastAsia="Calibri" w:cstheme="majorHAnsi"/>
                <w:sz w:val="22"/>
                <w:szCs w:val="22"/>
              </w:rPr>
              <w:t>3</w:t>
            </w:r>
          </w:p>
        </w:tc>
        <w:tc>
          <w:tcPr>
            <w:tcW w:w="4507" w:type="dxa"/>
            <w:vAlign w:val="center"/>
          </w:tcPr>
          <w:p w14:paraId="520DB1A5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b/>
                <w:bCs/>
                <w:sz w:val="22"/>
                <w:szCs w:val="22"/>
              </w:rPr>
            </w:pPr>
            <w:r w:rsidRPr="00892611">
              <w:rPr>
                <w:rFonts w:eastAsia="Calibri" w:cstheme="majorHAnsi"/>
                <w:b/>
                <w:bCs/>
                <w:sz w:val="22"/>
                <w:szCs w:val="22"/>
              </w:rPr>
              <w:t>Charakterystyka:</w:t>
            </w:r>
          </w:p>
          <w:p w14:paraId="25D62A63" w14:textId="078EC2B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ilość osób: min. 4</w:t>
            </w:r>
            <w:r w:rsidR="00650DFE">
              <w:rPr>
                <w:rFonts w:eastAsia="Calibri" w:cstheme="majorHAnsi"/>
                <w:sz w:val="22"/>
                <w:szCs w:val="22"/>
              </w:rPr>
              <w:t>-6</w:t>
            </w:r>
          </w:p>
          <w:p w14:paraId="2424DCFA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wymiary 3550*1250*1950mm ( wymiary +/- 10 %)</w:t>
            </w:r>
          </w:p>
          <w:p w14:paraId="353E2176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silnik prądu przemiennego min.  3,5 kW</w:t>
            </w:r>
          </w:p>
          <w:p w14:paraId="2B968003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zasięg 70-110 km (różnica /- 5 %)</w:t>
            </w:r>
          </w:p>
          <w:p w14:paraId="47B9CC41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</w:p>
          <w:p w14:paraId="3DDDB94C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b/>
                <w:bCs/>
                <w:sz w:val="22"/>
                <w:szCs w:val="22"/>
              </w:rPr>
            </w:pPr>
            <w:r w:rsidRPr="00892611">
              <w:rPr>
                <w:rFonts w:eastAsia="Calibri" w:cstheme="majorHAnsi"/>
                <w:b/>
                <w:bCs/>
                <w:sz w:val="22"/>
                <w:szCs w:val="22"/>
              </w:rPr>
              <w:t>Pozostałe wyposażenie:</w:t>
            </w:r>
          </w:p>
          <w:p w14:paraId="57635A6C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inteligentna ładowarka montowana w pojeździe,</w:t>
            </w:r>
          </w:p>
          <w:p w14:paraId="1990CCC2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siedzenia obok siebie (skórzana tkanina + wysokoelastyczny PU, siedzisko),</w:t>
            </w:r>
          </w:p>
          <w:p w14:paraId="630BFB0D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stalowa rama,</w:t>
            </w:r>
          </w:p>
          <w:p w14:paraId="5DAB13FD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lastRenderedPageBreak/>
              <w:t>- wyświetlacz elektroniczny,</w:t>
            </w:r>
          </w:p>
          <w:p w14:paraId="072AAAD4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zespolone reflektory LED, kierunkowskazy, zespolone tylne światła, światła hamowania,  klakson</w:t>
            </w:r>
          </w:p>
          <w:p w14:paraId="0AE8394C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przełącznik startu, światła, przełącznik biegów do przodu, do tyłu,</w:t>
            </w:r>
          </w:p>
          <w:p w14:paraId="09EAC785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kierownica z pianki poliuretanowej,</w:t>
            </w:r>
          </w:p>
          <w:p w14:paraId="0EF4E18E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tylna oś i zawieszenie zintegrowana oś tylna + resor piórowy o wysokiej wytrzymałości + tłumienie,</w:t>
            </w:r>
          </w:p>
          <w:p w14:paraId="637DCCD1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hamulec hydrauliczny bębnowy, dwuobwodowy hamulec hydrauliczny, hamulec postojowy,</w:t>
            </w:r>
          </w:p>
          <w:p w14:paraId="6C274BA9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opona bezdętkowa,</w:t>
            </w:r>
          </w:p>
          <w:p w14:paraId="3A8E7527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koła na piasek/trawę,</w:t>
            </w:r>
          </w:p>
          <w:p w14:paraId="06311C3C" w14:textId="77777777" w:rsidR="00892611" w:rsidRPr="00892611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lusterka z kierunkowskazami,</w:t>
            </w:r>
          </w:p>
          <w:p w14:paraId="37CC1DA3" w14:textId="77777777" w:rsidR="00336094" w:rsidRDefault="00892611" w:rsidP="00892611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892611">
              <w:rPr>
                <w:rFonts w:eastAsia="Calibri" w:cstheme="majorHAnsi"/>
                <w:sz w:val="22"/>
                <w:szCs w:val="22"/>
              </w:rPr>
              <w:t>- przednia szyba</w:t>
            </w:r>
          </w:p>
          <w:p w14:paraId="26A2AB41" w14:textId="77777777" w:rsidR="00567EDB" w:rsidRPr="00567EDB" w:rsidRDefault="00567EDB" w:rsidP="00567EDB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567EDB">
              <w:rPr>
                <w:rFonts w:eastAsia="Calibri" w:cstheme="majorHAnsi"/>
                <w:sz w:val="22"/>
                <w:szCs w:val="22"/>
              </w:rPr>
              <w:t xml:space="preserve">- wyświetlacz elektroniczny z obsługą Apple </w:t>
            </w:r>
            <w:proofErr w:type="spellStart"/>
            <w:r w:rsidRPr="00567EDB">
              <w:rPr>
                <w:rFonts w:eastAsia="Calibri" w:cstheme="majorHAnsi"/>
                <w:sz w:val="22"/>
                <w:szCs w:val="22"/>
              </w:rPr>
              <w:t>CarPlay</w:t>
            </w:r>
            <w:proofErr w:type="spellEnd"/>
            <w:r w:rsidRPr="00567EDB">
              <w:rPr>
                <w:rFonts w:eastAsia="Calibri" w:cstheme="majorHAnsi"/>
                <w:sz w:val="22"/>
                <w:szCs w:val="22"/>
              </w:rPr>
              <w:t xml:space="preserve"> / Android Auto / USB,</w:t>
            </w:r>
          </w:p>
          <w:p w14:paraId="499098C8" w14:textId="77777777" w:rsidR="00567EDB" w:rsidRPr="00567EDB" w:rsidRDefault="00567EDB" w:rsidP="00567EDB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567EDB">
              <w:rPr>
                <w:rFonts w:eastAsia="Calibri" w:cstheme="majorHAnsi"/>
                <w:sz w:val="22"/>
                <w:szCs w:val="22"/>
              </w:rPr>
              <w:t>-  nagłośnienie,</w:t>
            </w:r>
          </w:p>
          <w:p w14:paraId="7C260B3E" w14:textId="4B420506" w:rsidR="00567EDB" w:rsidRPr="006A5718" w:rsidRDefault="00567EDB" w:rsidP="00567EDB">
            <w:pPr>
              <w:widowControl w:val="0"/>
              <w:spacing w:after="0" w:line="240" w:lineRule="auto"/>
              <w:ind w:right="20"/>
              <w:rPr>
                <w:rFonts w:eastAsia="Calibri" w:cstheme="majorHAnsi"/>
                <w:sz w:val="22"/>
                <w:szCs w:val="22"/>
              </w:rPr>
            </w:pPr>
            <w:r w:rsidRPr="00567EDB">
              <w:rPr>
                <w:rFonts w:eastAsia="Calibri" w:cstheme="majorHAnsi"/>
                <w:sz w:val="22"/>
                <w:szCs w:val="22"/>
              </w:rPr>
              <w:t>-  osłona demontowalna przeciwwietrzna</w:t>
            </w:r>
          </w:p>
        </w:tc>
      </w:tr>
    </w:tbl>
    <w:p w14:paraId="569118DA" w14:textId="77777777" w:rsidR="001010C4" w:rsidRPr="001B22BF" w:rsidRDefault="001010C4" w:rsidP="003E361F">
      <w:pPr>
        <w:widowControl w:val="0"/>
        <w:spacing w:after="0" w:line="240" w:lineRule="auto"/>
        <w:ind w:right="20"/>
        <w:jc w:val="both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11FA10F5" w14:textId="77777777" w:rsidR="00F76E86" w:rsidRDefault="00F76E86" w:rsidP="00361396">
      <w:pPr>
        <w:spacing w:after="0" w:line="240" w:lineRule="auto"/>
        <w:rPr>
          <w:rFonts w:eastAsia="Calibri" w:cs="Calibri"/>
          <w:sz w:val="22"/>
          <w:szCs w:val="22"/>
        </w:rPr>
      </w:pPr>
    </w:p>
    <w:p w14:paraId="088AEA5E" w14:textId="2510D64D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3. Termin realizacji</w:t>
      </w:r>
    </w:p>
    <w:p w14:paraId="23B30C4C" w14:textId="77777777" w:rsidR="00EC70E7" w:rsidRPr="003E361F" w:rsidRDefault="00EC70E7" w:rsidP="003E361F">
      <w:pPr>
        <w:spacing w:after="0" w:line="240" w:lineRule="auto"/>
        <w:jc w:val="both"/>
        <w:rPr>
          <w:sz w:val="22"/>
          <w:szCs w:val="22"/>
        </w:rPr>
      </w:pPr>
    </w:p>
    <w:p w14:paraId="6FD4DCAD" w14:textId="46F266B3" w:rsidR="00837966" w:rsidRPr="003E361F" w:rsidRDefault="00BE2DD8" w:rsidP="003E361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920DB" w:rsidRPr="003E361F">
        <w:rPr>
          <w:sz w:val="22"/>
          <w:szCs w:val="22"/>
        </w:rPr>
        <w:t xml:space="preserve">Maksymalny termin </w:t>
      </w:r>
      <w:r w:rsidR="00F87301" w:rsidRPr="003E361F">
        <w:rPr>
          <w:sz w:val="22"/>
          <w:szCs w:val="22"/>
        </w:rPr>
        <w:t>dostawy</w:t>
      </w:r>
      <w:r w:rsidR="00B920DB" w:rsidRPr="003E361F">
        <w:rPr>
          <w:sz w:val="22"/>
          <w:szCs w:val="22"/>
        </w:rPr>
        <w:t xml:space="preserve"> przedmiotu</w:t>
      </w:r>
      <w:r w:rsidR="00F87301" w:rsidRPr="003E361F">
        <w:rPr>
          <w:sz w:val="22"/>
          <w:szCs w:val="22"/>
        </w:rPr>
        <w:t xml:space="preserve"> umowy</w:t>
      </w:r>
      <w:r w:rsidR="00B920DB" w:rsidRPr="003E361F">
        <w:rPr>
          <w:sz w:val="22"/>
          <w:szCs w:val="22"/>
        </w:rPr>
        <w:t xml:space="preserve">: </w:t>
      </w:r>
      <w:r w:rsidR="001010C4" w:rsidRPr="0067331D">
        <w:rPr>
          <w:b/>
          <w:bCs/>
          <w:color w:val="000000" w:themeColor="text1"/>
          <w:sz w:val="22"/>
          <w:szCs w:val="22"/>
        </w:rPr>
        <w:t xml:space="preserve">do </w:t>
      </w:r>
      <w:r w:rsidR="00892611">
        <w:rPr>
          <w:b/>
          <w:bCs/>
          <w:color w:val="000000" w:themeColor="text1"/>
          <w:sz w:val="22"/>
          <w:szCs w:val="22"/>
        </w:rPr>
        <w:t>15</w:t>
      </w:r>
      <w:r w:rsidR="00B66358" w:rsidRPr="0067331D">
        <w:rPr>
          <w:b/>
          <w:bCs/>
          <w:color w:val="000000" w:themeColor="text1"/>
          <w:sz w:val="22"/>
          <w:szCs w:val="22"/>
        </w:rPr>
        <w:t>/0</w:t>
      </w:r>
      <w:r w:rsidR="00892611">
        <w:rPr>
          <w:b/>
          <w:bCs/>
          <w:color w:val="000000" w:themeColor="text1"/>
          <w:sz w:val="22"/>
          <w:szCs w:val="22"/>
        </w:rPr>
        <w:t>7</w:t>
      </w:r>
      <w:r w:rsidR="00B66358" w:rsidRPr="0067331D">
        <w:rPr>
          <w:b/>
          <w:bCs/>
          <w:color w:val="000000" w:themeColor="text1"/>
          <w:sz w:val="22"/>
          <w:szCs w:val="22"/>
        </w:rPr>
        <w:t>/2025</w:t>
      </w:r>
      <w:r w:rsidR="00FC7922" w:rsidRPr="0067331D">
        <w:rPr>
          <w:b/>
          <w:bCs/>
          <w:color w:val="000000" w:themeColor="text1"/>
          <w:sz w:val="22"/>
          <w:szCs w:val="22"/>
        </w:rPr>
        <w:t xml:space="preserve"> </w:t>
      </w:r>
      <w:r w:rsidR="00FC7922" w:rsidRPr="003E361F">
        <w:rPr>
          <w:b/>
          <w:bCs/>
          <w:sz w:val="22"/>
          <w:szCs w:val="22"/>
        </w:rPr>
        <w:t>r.</w:t>
      </w:r>
    </w:p>
    <w:p w14:paraId="62865F3E" w14:textId="77777777" w:rsidR="00B628B4" w:rsidRDefault="00B628B4" w:rsidP="003E361F">
      <w:pPr>
        <w:spacing w:after="0" w:line="240" w:lineRule="auto"/>
        <w:jc w:val="both"/>
        <w:rPr>
          <w:sz w:val="22"/>
          <w:szCs w:val="22"/>
        </w:rPr>
      </w:pPr>
    </w:p>
    <w:p w14:paraId="7F38CD9B" w14:textId="77777777" w:rsidR="00212AD0" w:rsidRDefault="00212AD0" w:rsidP="003E361F">
      <w:pPr>
        <w:spacing w:after="0" w:line="240" w:lineRule="auto"/>
        <w:jc w:val="both"/>
        <w:rPr>
          <w:sz w:val="22"/>
          <w:szCs w:val="22"/>
        </w:rPr>
      </w:pPr>
    </w:p>
    <w:p w14:paraId="28ABF2D0" w14:textId="77777777" w:rsidR="00212AD0" w:rsidRPr="003E361F" w:rsidRDefault="00212AD0" w:rsidP="003E361F">
      <w:pPr>
        <w:spacing w:after="0" w:line="240" w:lineRule="auto"/>
        <w:jc w:val="both"/>
        <w:rPr>
          <w:sz w:val="22"/>
          <w:szCs w:val="22"/>
        </w:rPr>
      </w:pPr>
    </w:p>
    <w:p w14:paraId="6EC61E56" w14:textId="77777777" w:rsidR="006A5718" w:rsidRDefault="006A5718" w:rsidP="006A5718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279DB5B" w14:textId="4186C1F4" w:rsidR="00EC70E7" w:rsidRDefault="00837966" w:rsidP="006A571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4 Miejsce dostawy</w:t>
      </w:r>
    </w:p>
    <w:p w14:paraId="29D26E8B" w14:textId="77777777" w:rsidR="006A5718" w:rsidRPr="006A5718" w:rsidRDefault="006A5718" w:rsidP="006A5718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F80E38E" w14:textId="6832077B" w:rsidR="00837966" w:rsidRPr="00B66358" w:rsidRDefault="00BE2DD8" w:rsidP="003E361F">
      <w:pPr>
        <w:spacing w:after="0" w:line="240" w:lineRule="auto"/>
        <w:jc w:val="both"/>
        <w:rPr>
          <w:b/>
          <w:bCs/>
          <w:color w:val="C00000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837966" w:rsidRPr="003E361F">
        <w:rPr>
          <w:sz w:val="22"/>
          <w:szCs w:val="22"/>
        </w:rPr>
        <w:t>Miejsce realizacji dostaw:</w:t>
      </w:r>
      <w:r w:rsidR="000517A5" w:rsidRPr="003E361F">
        <w:rPr>
          <w:sz w:val="22"/>
          <w:szCs w:val="22"/>
        </w:rPr>
        <w:t xml:space="preserve"> </w:t>
      </w:r>
      <w:r w:rsidR="000F5FBA" w:rsidRPr="003E361F">
        <w:rPr>
          <w:b/>
          <w:bCs/>
          <w:sz w:val="22"/>
          <w:szCs w:val="22"/>
        </w:rPr>
        <w:t xml:space="preserve">ul. </w:t>
      </w:r>
      <w:r w:rsidR="00212AD0">
        <w:rPr>
          <w:b/>
          <w:bCs/>
          <w:sz w:val="22"/>
          <w:szCs w:val="22"/>
        </w:rPr>
        <w:t>Nadmorska 1</w:t>
      </w:r>
      <w:r w:rsidR="006642C3">
        <w:rPr>
          <w:b/>
          <w:bCs/>
          <w:sz w:val="22"/>
          <w:szCs w:val="22"/>
        </w:rPr>
        <w:t>; 76-</w:t>
      </w:r>
      <w:r w:rsidR="00212AD0">
        <w:rPr>
          <w:b/>
          <w:bCs/>
          <w:sz w:val="22"/>
          <w:szCs w:val="22"/>
        </w:rPr>
        <w:t>107 Jarosławiec</w:t>
      </w:r>
    </w:p>
    <w:p w14:paraId="1F89DD8D" w14:textId="77777777" w:rsidR="001010C4" w:rsidRPr="003E361F" w:rsidRDefault="001010C4" w:rsidP="003E361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6CC25E3C" w14:textId="58EA56FE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5</w:t>
      </w:r>
      <w:r w:rsidRPr="003E361F">
        <w:rPr>
          <w:b/>
          <w:bCs/>
          <w:sz w:val="22"/>
          <w:szCs w:val="22"/>
        </w:rPr>
        <w:t>. Wynagrodzenie</w:t>
      </w:r>
    </w:p>
    <w:p w14:paraId="77A61DDA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3AD4305A" w14:textId="2697EF22" w:rsidR="00017A82" w:rsidRPr="00B66358" w:rsidRDefault="00017A82" w:rsidP="006642C3">
      <w:pPr>
        <w:pStyle w:val="Akapitzlist"/>
        <w:numPr>
          <w:ilvl w:val="6"/>
          <w:numId w:val="1"/>
        </w:numPr>
        <w:spacing w:after="0" w:line="240" w:lineRule="auto"/>
        <w:ind w:left="0" w:firstLine="0"/>
        <w:jc w:val="both"/>
        <w:rPr>
          <w:sz w:val="22"/>
          <w:szCs w:val="22"/>
        </w:rPr>
      </w:pPr>
      <w:r w:rsidRPr="00B66358">
        <w:rPr>
          <w:sz w:val="22"/>
          <w:szCs w:val="22"/>
        </w:rPr>
        <w:t xml:space="preserve">Strony ustalają wynagrodzenie za wykonanie przedmiotu umowy na kwotę </w:t>
      </w:r>
      <w:r w:rsidR="000517A5" w:rsidRPr="00B66358">
        <w:rPr>
          <w:sz w:val="22"/>
          <w:szCs w:val="22"/>
        </w:rPr>
        <w:t>.................</w:t>
      </w:r>
      <w:r w:rsidR="00F11E8A" w:rsidRPr="00B66358">
        <w:rPr>
          <w:b/>
          <w:bCs/>
          <w:sz w:val="22"/>
          <w:szCs w:val="22"/>
        </w:rPr>
        <w:t xml:space="preserve"> </w:t>
      </w:r>
      <w:r w:rsidRPr="00B66358">
        <w:rPr>
          <w:b/>
          <w:bCs/>
          <w:sz w:val="22"/>
          <w:szCs w:val="22"/>
        </w:rPr>
        <w:t>PLN</w:t>
      </w:r>
      <w:r w:rsidRPr="00B66358">
        <w:rPr>
          <w:sz w:val="22"/>
          <w:szCs w:val="22"/>
        </w:rPr>
        <w:t xml:space="preserve"> netto</w:t>
      </w:r>
      <w:r w:rsidR="00837966" w:rsidRPr="00B66358">
        <w:rPr>
          <w:sz w:val="22"/>
          <w:szCs w:val="22"/>
        </w:rPr>
        <w:t xml:space="preserve"> + </w:t>
      </w:r>
      <w:r w:rsidR="00E71BE8" w:rsidRPr="00B66358">
        <w:rPr>
          <w:sz w:val="22"/>
          <w:szCs w:val="22"/>
        </w:rPr>
        <w:t xml:space="preserve">[...] </w:t>
      </w:r>
      <w:r w:rsidR="00837966" w:rsidRPr="00B66358">
        <w:rPr>
          <w:sz w:val="22"/>
          <w:szCs w:val="22"/>
        </w:rPr>
        <w:t>VAT.</w:t>
      </w:r>
    </w:p>
    <w:p w14:paraId="36383D64" w14:textId="2D455157" w:rsidR="00B66358" w:rsidRPr="00B66358" w:rsidRDefault="00B66358" w:rsidP="006642C3">
      <w:pPr>
        <w:pStyle w:val="Akapitzlist"/>
        <w:numPr>
          <w:ilvl w:val="6"/>
          <w:numId w:val="1"/>
        </w:numPr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zaliczka w </w:t>
      </w:r>
      <w:r w:rsidR="006642C3">
        <w:rPr>
          <w:sz w:val="22"/>
          <w:szCs w:val="22"/>
        </w:rPr>
        <w:t>wysokości</w:t>
      </w:r>
      <w:r>
        <w:rPr>
          <w:sz w:val="22"/>
          <w:szCs w:val="22"/>
        </w:rPr>
        <w:t xml:space="preserve"> 10% wartości zamówienia </w:t>
      </w:r>
      <w:r w:rsidR="006642C3">
        <w:rPr>
          <w:sz w:val="22"/>
          <w:szCs w:val="22"/>
        </w:rPr>
        <w:t>przekazana</w:t>
      </w:r>
      <w:r>
        <w:rPr>
          <w:sz w:val="22"/>
          <w:szCs w:val="22"/>
        </w:rPr>
        <w:t xml:space="preserve"> na </w:t>
      </w:r>
      <w:r w:rsidR="006642C3">
        <w:rPr>
          <w:sz w:val="22"/>
          <w:szCs w:val="22"/>
        </w:rPr>
        <w:t>podstawie</w:t>
      </w:r>
      <w:r>
        <w:rPr>
          <w:sz w:val="22"/>
          <w:szCs w:val="22"/>
        </w:rPr>
        <w:t xml:space="preserve"> wystawionej faktury w </w:t>
      </w:r>
      <w:r w:rsidR="006642C3">
        <w:rPr>
          <w:sz w:val="22"/>
          <w:szCs w:val="22"/>
        </w:rPr>
        <w:t>terminie</w:t>
      </w:r>
      <w:r>
        <w:rPr>
          <w:sz w:val="22"/>
          <w:szCs w:val="22"/>
        </w:rPr>
        <w:t xml:space="preserve"> 7 dni od jej wystawienia.</w:t>
      </w:r>
    </w:p>
    <w:p w14:paraId="13E2C8C1" w14:textId="19636FE9" w:rsidR="0087615D" w:rsidRPr="0087615D" w:rsidRDefault="0087615D" w:rsidP="0087615D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7615D">
        <w:rPr>
          <w:sz w:val="22"/>
          <w:szCs w:val="22"/>
        </w:rPr>
        <w:t xml:space="preserve">Płatność </w:t>
      </w:r>
      <w:r w:rsidR="00B66358">
        <w:rPr>
          <w:sz w:val="22"/>
          <w:szCs w:val="22"/>
        </w:rPr>
        <w:t xml:space="preserve">końcowa </w:t>
      </w:r>
      <w:r w:rsidRPr="0087615D">
        <w:rPr>
          <w:sz w:val="22"/>
          <w:szCs w:val="22"/>
        </w:rPr>
        <w:t>wykonana będzie po dostarczeniu</w:t>
      </w:r>
      <w:r w:rsidR="00874D57">
        <w:rPr>
          <w:sz w:val="22"/>
          <w:szCs w:val="22"/>
        </w:rPr>
        <w:t xml:space="preserve"> przedmiotu umowy</w:t>
      </w:r>
      <w:r w:rsidRPr="0087615D">
        <w:rPr>
          <w:sz w:val="22"/>
          <w:szCs w:val="22"/>
        </w:rPr>
        <w:t xml:space="preserve"> na podstawie prawidłowo wystawionej faktury</w:t>
      </w:r>
      <w:r>
        <w:rPr>
          <w:sz w:val="22"/>
          <w:szCs w:val="22"/>
        </w:rPr>
        <w:t xml:space="preserve"> i protokołu zdawczo – odbiorczego.</w:t>
      </w:r>
    </w:p>
    <w:p w14:paraId="046388BD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9817088" w14:textId="47A9CA3E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6</w:t>
      </w:r>
      <w:r w:rsidRPr="003E361F">
        <w:rPr>
          <w:b/>
          <w:bCs/>
          <w:sz w:val="22"/>
          <w:szCs w:val="22"/>
        </w:rPr>
        <w:t xml:space="preserve">. Obowiązki </w:t>
      </w:r>
      <w:r w:rsidR="0062476E" w:rsidRPr="003E361F">
        <w:rPr>
          <w:b/>
          <w:bCs/>
          <w:sz w:val="22"/>
          <w:szCs w:val="22"/>
        </w:rPr>
        <w:t>Sprzedającego</w:t>
      </w:r>
    </w:p>
    <w:p w14:paraId="75C7023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6EAE19DA" w14:textId="2E9B15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1. </w:t>
      </w:r>
      <w:r w:rsidR="0062476E" w:rsidRPr="003E361F">
        <w:rPr>
          <w:b/>
          <w:bCs/>
          <w:sz w:val="22"/>
          <w:szCs w:val="22"/>
        </w:rPr>
        <w:t>Sprzedający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zobowiązuje się do dostarczenia </w:t>
      </w:r>
      <w:r w:rsidR="004E7683">
        <w:rPr>
          <w:sz w:val="22"/>
          <w:szCs w:val="22"/>
        </w:rPr>
        <w:t xml:space="preserve"> pojazdu elektrycznego</w:t>
      </w:r>
      <w:r w:rsidRPr="003E361F">
        <w:rPr>
          <w:sz w:val="22"/>
          <w:szCs w:val="22"/>
        </w:rPr>
        <w:t xml:space="preserve"> zgodnie z</w:t>
      </w:r>
      <w:r w:rsidR="00F11E8A" w:rsidRPr="003E361F">
        <w:rPr>
          <w:sz w:val="22"/>
          <w:szCs w:val="22"/>
        </w:rPr>
        <w:t xml:space="preserve"> ustalonym</w:t>
      </w:r>
      <w:r w:rsidR="0031572C" w:rsidRPr="003E361F">
        <w:rPr>
          <w:sz w:val="22"/>
          <w:szCs w:val="22"/>
        </w:rPr>
        <w:t xml:space="preserve"> zakresem, specyfikacją, </w:t>
      </w:r>
      <w:r w:rsidR="00F11E8A" w:rsidRPr="003E361F">
        <w:rPr>
          <w:sz w:val="22"/>
          <w:szCs w:val="22"/>
        </w:rPr>
        <w:t>terminami</w:t>
      </w:r>
      <w:r w:rsidRPr="003E361F">
        <w:rPr>
          <w:sz w:val="22"/>
          <w:szCs w:val="22"/>
        </w:rPr>
        <w:t xml:space="preserve"> oraz obowiązującymi przepisami prawa.</w:t>
      </w:r>
    </w:p>
    <w:p w14:paraId="20EC462D" w14:textId="03A938D3" w:rsidR="00017A82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2. </w:t>
      </w:r>
      <w:r w:rsidR="0062476E" w:rsidRPr="003E361F">
        <w:rPr>
          <w:b/>
          <w:bCs/>
          <w:sz w:val="22"/>
          <w:szCs w:val="22"/>
        </w:rPr>
        <w:t>Sprzedający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>zapewnia, że dostarczone urządzenia będ</w:t>
      </w:r>
      <w:r w:rsidR="004E7683">
        <w:rPr>
          <w:sz w:val="22"/>
          <w:szCs w:val="22"/>
        </w:rPr>
        <w:t>zie</w:t>
      </w:r>
      <w:r w:rsidRPr="003E361F">
        <w:rPr>
          <w:sz w:val="22"/>
          <w:szCs w:val="22"/>
        </w:rPr>
        <w:t xml:space="preserve"> posiadać odpowiednie atesty i certyfikaty</w:t>
      </w:r>
      <w:r w:rsidR="00F11E8A" w:rsidRPr="003E361F">
        <w:rPr>
          <w:sz w:val="22"/>
          <w:szCs w:val="22"/>
        </w:rPr>
        <w:t xml:space="preserve"> (jeśli </w:t>
      </w:r>
      <w:r w:rsidR="00C550D0">
        <w:rPr>
          <w:sz w:val="22"/>
          <w:szCs w:val="22"/>
        </w:rPr>
        <w:t>są wymagane przepisami prawa</w:t>
      </w:r>
      <w:r w:rsidR="00F11E8A" w:rsidRPr="003E361F">
        <w:rPr>
          <w:sz w:val="22"/>
          <w:szCs w:val="22"/>
        </w:rPr>
        <w:t>)</w:t>
      </w:r>
      <w:r w:rsidR="001358B8">
        <w:rPr>
          <w:sz w:val="22"/>
          <w:szCs w:val="22"/>
        </w:rPr>
        <w:t xml:space="preserve"> a w </w:t>
      </w:r>
      <w:r w:rsidR="00123EE6">
        <w:rPr>
          <w:sz w:val="22"/>
          <w:szCs w:val="22"/>
        </w:rPr>
        <w:t>szczególności</w:t>
      </w:r>
      <w:r w:rsidR="001358B8">
        <w:rPr>
          <w:sz w:val="22"/>
          <w:szCs w:val="22"/>
        </w:rPr>
        <w:t xml:space="preserve"> będzie miał wszystkie wymagane obowiązującymi przepisami prawa urządzenia i będzie w stanie </w:t>
      </w:r>
      <w:r w:rsidR="00123EE6">
        <w:rPr>
          <w:sz w:val="22"/>
          <w:szCs w:val="22"/>
        </w:rPr>
        <w:t>właściwym do użytkowania pojazdu w ruchu drogowym na terytorium Polski.</w:t>
      </w:r>
    </w:p>
    <w:p w14:paraId="6D87CD62" w14:textId="77777777" w:rsidR="00C550D0" w:rsidRDefault="00C550D0" w:rsidP="003E361F">
      <w:pPr>
        <w:spacing w:after="0" w:line="240" w:lineRule="auto"/>
        <w:jc w:val="both"/>
        <w:rPr>
          <w:sz w:val="22"/>
          <w:szCs w:val="22"/>
        </w:rPr>
      </w:pPr>
    </w:p>
    <w:p w14:paraId="69456CD8" w14:textId="77777777" w:rsidR="00892611" w:rsidRDefault="00892611" w:rsidP="003E361F">
      <w:pPr>
        <w:spacing w:after="0" w:line="240" w:lineRule="auto"/>
        <w:jc w:val="both"/>
        <w:rPr>
          <w:sz w:val="22"/>
          <w:szCs w:val="22"/>
        </w:rPr>
      </w:pPr>
    </w:p>
    <w:p w14:paraId="3ADF9D57" w14:textId="77777777" w:rsidR="00892611" w:rsidRDefault="00892611" w:rsidP="003E361F">
      <w:pPr>
        <w:spacing w:after="0" w:line="240" w:lineRule="auto"/>
        <w:jc w:val="both"/>
        <w:rPr>
          <w:sz w:val="22"/>
          <w:szCs w:val="22"/>
        </w:rPr>
      </w:pPr>
    </w:p>
    <w:p w14:paraId="7AF0EBE7" w14:textId="77777777" w:rsidR="00892611" w:rsidRPr="003E361F" w:rsidRDefault="00892611" w:rsidP="003E361F">
      <w:pPr>
        <w:spacing w:after="0" w:line="240" w:lineRule="auto"/>
        <w:jc w:val="both"/>
        <w:rPr>
          <w:sz w:val="22"/>
          <w:szCs w:val="22"/>
        </w:rPr>
      </w:pPr>
    </w:p>
    <w:p w14:paraId="5AEDC863" w14:textId="58A34301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7</w:t>
      </w:r>
      <w:r w:rsidRPr="003E361F">
        <w:rPr>
          <w:b/>
          <w:bCs/>
          <w:sz w:val="22"/>
          <w:szCs w:val="22"/>
        </w:rPr>
        <w:t>. Odbiór</w:t>
      </w:r>
    </w:p>
    <w:p w14:paraId="18023694" w14:textId="77777777" w:rsidR="00EC70E7" w:rsidRPr="003E361F" w:rsidRDefault="00EC70E7" w:rsidP="003E361F">
      <w:pPr>
        <w:spacing w:after="0" w:line="240" w:lineRule="auto"/>
        <w:jc w:val="both"/>
        <w:rPr>
          <w:sz w:val="22"/>
          <w:szCs w:val="22"/>
        </w:rPr>
      </w:pPr>
    </w:p>
    <w:p w14:paraId="249C3D78" w14:textId="4CF3AB84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1. Odbi</w:t>
      </w:r>
      <w:r w:rsidR="00077593">
        <w:rPr>
          <w:sz w:val="22"/>
          <w:szCs w:val="22"/>
        </w:rPr>
        <w:t>ór przedmiotu umowy zostanie</w:t>
      </w:r>
      <w:r w:rsidRPr="003E361F">
        <w:rPr>
          <w:sz w:val="22"/>
          <w:szCs w:val="22"/>
        </w:rPr>
        <w:t xml:space="preserve"> potwierd</w:t>
      </w:r>
      <w:r w:rsidR="009B0B24">
        <w:rPr>
          <w:sz w:val="22"/>
          <w:szCs w:val="22"/>
        </w:rPr>
        <w:t>zony</w:t>
      </w:r>
      <w:r w:rsidRPr="003E361F">
        <w:rPr>
          <w:sz w:val="22"/>
          <w:szCs w:val="22"/>
        </w:rPr>
        <w:t xml:space="preserve"> protokoł</w:t>
      </w:r>
      <w:r w:rsidR="00077593">
        <w:rPr>
          <w:sz w:val="22"/>
          <w:szCs w:val="22"/>
        </w:rPr>
        <w:t>em</w:t>
      </w:r>
      <w:r w:rsidRPr="003E361F">
        <w:rPr>
          <w:sz w:val="22"/>
          <w:szCs w:val="22"/>
        </w:rPr>
        <w:t xml:space="preserve"> zdawczo-odbiorczym, podpisywanym przez obie strony</w:t>
      </w:r>
      <w:r w:rsidR="00F11E8A" w:rsidRPr="003E361F">
        <w:rPr>
          <w:sz w:val="22"/>
          <w:szCs w:val="22"/>
        </w:rPr>
        <w:t xml:space="preserve"> Umowy.</w:t>
      </w:r>
      <w:r w:rsidR="00077593">
        <w:rPr>
          <w:sz w:val="22"/>
          <w:szCs w:val="22"/>
        </w:rPr>
        <w:t xml:space="preserve"> Kupujący ma prawo do odmowy podpisania protokołu w razie stwierdzenia wad ilościowych lub jakościowych przedmiotu umowy.</w:t>
      </w:r>
    </w:p>
    <w:p w14:paraId="6A956761" w14:textId="77777777" w:rsidR="003E361F" w:rsidRPr="003E361F" w:rsidRDefault="003E361F" w:rsidP="00D2568B">
      <w:pPr>
        <w:spacing w:after="0" w:line="240" w:lineRule="auto"/>
        <w:rPr>
          <w:b/>
          <w:bCs/>
          <w:sz w:val="22"/>
          <w:szCs w:val="22"/>
        </w:rPr>
      </w:pPr>
    </w:p>
    <w:p w14:paraId="18EEE449" w14:textId="6751BFB3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8</w:t>
      </w:r>
      <w:r w:rsidRPr="003E361F">
        <w:rPr>
          <w:b/>
          <w:bCs/>
          <w:sz w:val="22"/>
          <w:szCs w:val="22"/>
        </w:rPr>
        <w:t>. Gwarancja</w:t>
      </w:r>
    </w:p>
    <w:p w14:paraId="19C90E43" w14:textId="77777777" w:rsidR="008B07F0" w:rsidRDefault="008B07F0" w:rsidP="008B07F0">
      <w:pPr>
        <w:spacing w:after="0" w:line="240" w:lineRule="auto"/>
        <w:jc w:val="both"/>
        <w:rPr>
          <w:sz w:val="22"/>
          <w:szCs w:val="22"/>
        </w:rPr>
      </w:pPr>
    </w:p>
    <w:p w14:paraId="0524E930" w14:textId="0F8560B4" w:rsidR="00017A82" w:rsidRPr="008B07F0" w:rsidRDefault="008B07F0" w:rsidP="008B07F0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62476E" w:rsidRPr="008B07F0">
        <w:rPr>
          <w:b/>
          <w:bCs/>
          <w:sz w:val="22"/>
          <w:szCs w:val="22"/>
        </w:rPr>
        <w:t>Sprzedający</w:t>
      </w:r>
      <w:r w:rsidR="00017A82" w:rsidRPr="008B07F0">
        <w:rPr>
          <w:sz w:val="22"/>
          <w:szCs w:val="22"/>
        </w:rPr>
        <w:t xml:space="preserve"> udziela </w:t>
      </w:r>
      <w:r w:rsidR="0062476E" w:rsidRPr="008B07F0">
        <w:rPr>
          <w:b/>
          <w:bCs/>
          <w:sz w:val="22"/>
          <w:szCs w:val="22"/>
        </w:rPr>
        <w:t>Kupującemu</w:t>
      </w:r>
      <w:r w:rsidR="00017A82" w:rsidRPr="008B07F0">
        <w:rPr>
          <w:b/>
          <w:bCs/>
          <w:sz w:val="22"/>
          <w:szCs w:val="22"/>
        </w:rPr>
        <w:t xml:space="preserve"> gwarancji </w:t>
      </w:r>
      <w:r w:rsidR="00017A82" w:rsidRPr="008B07F0">
        <w:rPr>
          <w:sz w:val="22"/>
          <w:szCs w:val="22"/>
        </w:rPr>
        <w:t>na dostarczon</w:t>
      </w:r>
      <w:r w:rsidR="000A7D27">
        <w:rPr>
          <w:sz w:val="22"/>
          <w:szCs w:val="22"/>
        </w:rPr>
        <w:t>y pojazd i jego elementy składowe</w:t>
      </w:r>
      <w:r w:rsidR="00017A82" w:rsidRPr="008B07F0">
        <w:rPr>
          <w:sz w:val="22"/>
          <w:szCs w:val="22"/>
        </w:rPr>
        <w:t xml:space="preserve"> na okres </w:t>
      </w:r>
      <w:r w:rsidR="000517A5" w:rsidRPr="008B07F0">
        <w:rPr>
          <w:sz w:val="22"/>
          <w:szCs w:val="22"/>
        </w:rPr>
        <w:t>.................</w:t>
      </w:r>
      <w:r w:rsidR="0002211A" w:rsidRPr="008B07F0">
        <w:rPr>
          <w:b/>
          <w:bCs/>
          <w:sz w:val="22"/>
          <w:szCs w:val="22"/>
        </w:rPr>
        <w:t xml:space="preserve"> miesięcy</w:t>
      </w:r>
      <w:r w:rsidR="0002211A" w:rsidRPr="008B07F0">
        <w:rPr>
          <w:sz w:val="22"/>
          <w:szCs w:val="22"/>
        </w:rPr>
        <w:t xml:space="preserve"> </w:t>
      </w:r>
      <w:r w:rsidR="00017A82" w:rsidRPr="008B07F0">
        <w:rPr>
          <w:sz w:val="22"/>
          <w:szCs w:val="22"/>
        </w:rPr>
        <w:t>liczony od daty  odbioru</w:t>
      </w:r>
      <w:r w:rsidR="00AA3AB6" w:rsidRPr="008B07F0">
        <w:rPr>
          <w:sz w:val="22"/>
          <w:szCs w:val="22"/>
        </w:rPr>
        <w:t xml:space="preserve">. </w:t>
      </w:r>
    </w:p>
    <w:p w14:paraId="2D9EDC0D" w14:textId="17001C60" w:rsidR="008B07F0" w:rsidRPr="008B07F0" w:rsidRDefault="008B07F0" w:rsidP="008B07F0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A7D27">
        <w:rPr>
          <w:sz w:val="22"/>
          <w:szCs w:val="22"/>
        </w:rPr>
        <w:t>Sprzedający</w:t>
      </w:r>
      <w:r w:rsidRPr="008B07F0">
        <w:rPr>
          <w:sz w:val="22"/>
          <w:szCs w:val="22"/>
        </w:rPr>
        <w:t xml:space="preserve"> zobowiązuje się do  wykonania</w:t>
      </w:r>
      <w:r w:rsidR="00923202">
        <w:rPr>
          <w:sz w:val="22"/>
          <w:szCs w:val="22"/>
        </w:rPr>
        <w:t xml:space="preserve"> lub zlecenia wykonania</w:t>
      </w:r>
      <w:r w:rsidRPr="008B07F0">
        <w:rPr>
          <w:sz w:val="22"/>
          <w:szCs w:val="22"/>
        </w:rPr>
        <w:t xml:space="preserve"> prac naprawczych w przypadku awarii  w ciągu 24 godzin od powiadomienia </w:t>
      </w:r>
      <w:r w:rsidR="00923202">
        <w:rPr>
          <w:sz w:val="22"/>
          <w:szCs w:val="22"/>
        </w:rPr>
        <w:t>przez Kupującego</w:t>
      </w:r>
      <w:r w:rsidRPr="008B07F0">
        <w:rPr>
          <w:sz w:val="22"/>
          <w:szCs w:val="22"/>
        </w:rPr>
        <w:t xml:space="preserve">. Za skuteczne powiadomienie uznaje wysłanie na e-maila sprzedającego informacji o awarii. </w:t>
      </w:r>
    </w:p>
    <w:p w14:paraId="05F28F7A" w14:textId="77777777" w:rsidR="005609E4" w:rsidRPr="003E361F" w:rsidRDefault="005609E4" w:rsidP="003E361F">
      <w:pPr>
        <w:spacing w:after="0" w:line="240" w:lineRule="auto"/>
        <w:jc w:val="both"/>
        <w:rPr>
          <w:sz w:val="22"/>
          <w:szCs w:val="22"/>
        </w:rPr>
      </w:pPr>
    </w:p>
    <w:p w14:paraId="1B009BF8" w14:textId="77777777" w:rsidR="008D2DB4" w:rsidRDefault="008D2DB4" w:rsidP="003E361F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68F2264F" w14:textId="77777777" w:rsidR="008D2DB4" w:rsidRDefault="008D2DB4" w:rsidP="003E361F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A2F141F" w14:textId="77777777" w:rsidR="008D2DB4" w:rsidRDefault="008D2DB4" w:rsidP="003E361F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607FCF6B" w14:textId="7FF37727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9</w:t>
      </w:r>
      <w:r w:rsidRPr="003E361F">
        <w:rPr>
          <w:b/>
          <w:bCs/>
          <w:sz w:val="22"/>
          <w:szCs w:val="22"/>
        </w:rPr>
        <w:t>. Kary umowne</w:t>
      </w:r>
    </w:p>
    <w:p w14:paraId="22451B2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50308F59" w14:textId="28ACFC52" w:rsidR="00017A82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1. Za opóźnienie w realizacji przedmiotu</w:t>
      </w:r>
      <w:r w:rsidR="00912DFC">
        <w:rPr>
          <w:sz w:val="22"/>
          <w:szCs w:val="22"/>
        </w:rPr>
        <w:t xml:space="preserve"> umowy</w:t>
      </w:r>
      <w:r w:rsidRPr="003E361F">
        <w:rPr>
          <w:b/>
          <w:bCs/>
          <w:sz w:val="22"/>
          <w:szCs w:val="22"/>
        </w:rPr>
        <w:t xml:space="preserve"> </w:t>
      </w:r>
      <w:r w:rsidR="0062476E" w:rsidRPr="003E361F">
        <w:rPr>
          <w:b/>
          <w:bCs/>
          <w:sz w:val="22"/>
          <w:szCs w:val="22"/>
        </w:rPr>
        <w:t>Sprzedający</w:t>
      </w:r>
      <w:r w:rsidRPr="003E361F">
        <w:rPr>
          <w:sz w:val="22"/>
          <w:szCs w:val="22"/>
        </w:rPr>
        <w:t xml:space="preserve"> zapłaci </w:t>
      </w:r>
      <w:r w:rsidR="0062476E" w:rsidRPr="003E361F">
        <w:rPr>
          <w:b/>
          <w:bCs/>
          <w:sz w:val="22"/>
          <w:szCs w:val="22"/>
        </w:rPr>
        <w:t>Kupującemu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>karę umowną w wysokości</w:t>
      </w:r>
      <w:r w:rsidR="00F11E8A" w:rsidRPr="003E361F">
        <w:rPr>
          <w:sz w:val="22"/>
          <w:szCs w:val="22"/>
        </w:rPr>
        <w:t>:</w:t>
      </w:r>
      <w:r w:rsidRPr="003E361F">
        <w:rPr>
          <w:sz w:val="22"/>
          <w:szCs w:val="22"/>
        </w:rPr>
        <w:t xml:space="preserve"> </w:t>
      </w:r>
      <w:r w:rsidR="005060F8">
        <w:rPr>
          <w:b/>
          <w:bCs/>
          <w:sz w:val="22"/>
          <w:szCs w:val="22"/>
        </w:rPr>
        <w:t xml:space="preserve">1% </w:t>
      </w:r>
      <w:r w:rsidRPr="003E361F">
        <w:rPr>
          <w:sz w:val="22"/>
          <w:szCs w:val="22"/>
        </w:rPr>
        <w:t xml:space="preserve"> </w:t>
      </w:r>
      <w:r w:rsidR="008B07F0">
        <w:rPr>
          <w:sz w:val="22"/>
          <w:szCs w:val="22"/>
        </w:rPr>
        <w:t>wartości zamówienia za każdy dzień zwłoki.</w:t>
      </w:r>
    </w:p>
    <w:p w14:paraId="587BEC20" w14:textId="4C5BBB92" w:rsidR="005060F8" w:rsidRPr="00B50769" w:rsidRDefault="00B50769" w:rsidP="00B50769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FA1862">
        <w:rPr>
          <w:sz w:val="22"/>
          <w:szCs w:val="22"/>
        </w:rPr>
        <w:t>Sprzedający</w:t>
      </w:r>
      <w:r w:rsidR="005060F8" w:rsidRPr="00B50769">
        <w:rPr>
          <w:sz w:val="22"/>
          <w:szCs w:val="22"/>
        </w:rPr>
        <w:t xml:space="preserve"> zobowiązuje się do  wykonania prac naprawczych w przypadku awarii urządzeń w ciągu </w:t>
      </w:r>
      <w:r w:rsidR="005060F8" w:rsidRPr="00B50769">
        <w:rPr>
          <w:b/>
          <w:bCs/>
          <w:sz w:val="22"/>
          <w:szCs w:val="22"/>
        </w:rPr>
        <w:t>24 godzin</w:t>
      </w:r>
      <w:r w:rsidR="005060F8" w:rsidRPr="00B50769">
        <w:rPr>
          <w:sz w:val="22"/>
          <w:szCs w:val="22"/>
        </w:rPr>
        <w:t xml:space="preserve"> od powiadomienia przez </w:t>
      </w:r>
      <w:r w:rsidR="00FA1862">
        <w:rPr>
          <w:sz w:val="22"/>
          <w:szCs w:val="22"/>
        </w:rPr>
        <w:t>Kupującego</w:t>
      </w:r>
      <w:r w:rsidR="005060F8" w:rsidRPr="00B50769">
        <w:rPr>
          <w:sz w:val="22"/>
          <w:szCs w:val="22"/>
        </w:rPr>
        <w:t xml:space="preserve">. W przypadku braku usunięcia usterki bądź reakcji ze strony </w:t>
      </w:r>
      <w:r w:rsidR="008023DB">
        <w:rPr>
          <w:sz w:val="22"/>
          <w:szCs w:val="22"/>
        </w:rPr>
        <w:t>Sprzedającego Kupujący</w:t>
      </w:r>
      <w:r w:rsidR="005060F8" w:rsidRPr="00B50769">
        <w:rPr>
          <w:sz w:val="22"/>
          <w:szCs w:val="22"/>
        </w:rPr>
        <w:t xml:space="preserve"> naliczy karę umowna w wysokości </w:t>
      </w:r>
      <w:r w:rsidR="005060F8" w:rsidRPr="00B50769">
        <w:rPr>
          <w:b/>
          <w:bCs/>
          <w:sz w:val="22"/>
          <w:szCs w:val="22"/>
        </w:rPr>
        <w:t>1%</w:t>
      </w:r>
      <w:r w:rsidR="005060F8" w:rsidRPr="00B50769">
        <w:rPr>
          <w:sz w:val="22"/>
          <w:szCs w:val="22"/>
        </w:rPr>
        <w:t xml:space="preserve"> wartości umowy za każdy dzień zwłoki.</w:t>
      </w:r>
    </w:p>
    <w:p w14:paraId="2EB1DFD6" w14:textId="0B58D5D0" w:rsidR="00B50769" w:rsidRDefault="00B50769" w:rsidP="00B50769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B50769">
        <w:rPr>
          <w:sz w:val="22"/>
          <w:szCs w:val="22"/>
        </w:rPr>
        <w:t xml:space="preserve">Usterka zgłaszana jest na adres mailowy </w:t>
      </w:r>
      <w:r w:rsidR="008023DB">
        <w:rPr>
          <w:sz w:val="22"/>
          <w:szCs w:val="22"/>
        </w:rPr>
        <w:t xml:space="preserve">Sprzedającego </w:t>
      </w:r>
      <w:r w:rsidRPr="00B50769">
        <w:rPr>
          <w:sz w:val="22"/>
          <w:szCs w:val="22"/>
        </w:rPr>
        <w:t>.</w:t>
      </w:r>
    </w:p>
    <w:p w14:paraId="2228AC62" w14:textId="46223EBA" w:rsidR="008023DB" w:rsidRDefault="008023DB" w:rsidP="00B50769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Maksymalna wysokość kar umownych nie może przekroczyć 50 % wartości </w:t>
      </w:r>
      <w:r w:rsidR="00557890">
        <w:rPr>
          <w:sz w:val="22"/>
          <w:szCs w:val="22"/>
        </w:rPr>
        <w:t>umownego</w:t>
      </w:r>
      <w:r>
        <w:rPr>
          <w:sz w:val="22"/>
          <w:szCs w:val="22"/>
        </w:rPr>
        <w:t xml:space="preserve"> wynagrodzenia </w:t>
      </w:r>
      <w:r w:rsidR="00557890">
        <w:rPr>
          <w:sz w:val="22"/>
          <w:szCs w:val="22"/>
        </w:rPr>
        <w:t>netto.</w:t>
      </w:r>
    </w:p>
    <w:p w14:paraId="53AAB25D" w14:textId="6DE4F4D2" w:rsidR="00557890" w:rsidRPr="00B50769" w:rsidRDefault="00557890" w:rsidP="00B50769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Kupujący ma prawo do dochodzenia odszkodowania na zasadach ogólnych Kodeksu Cywilnego w razie dyby wartość szkody przewyższała wartość naliczonych kar umownych </w:t>
      </w:r>
    </w:p>
    <w:p w14:paraId="5841B6F5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6C14AC4B" w14:textId="0DE9F4C7" w:rsidR="00017A82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bookmarkStart w:id="0" w:name="_Hlk192672392"/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10</w:t>
      </w:r>
      <w:r w:rsidRPr="003E361F">
        <w:rPr>
          <w:b/>
          <w:bCs/>
          <w:sz w:val="22"/>
          <w:szCs w:val="22"/>
        </w:rPr>
        <w:t>.</w:t>
      </w:r>
      <w:r w:rsidR="00650C67">
        <w:rPr>
          <w:b/>
          <w:bCs/>
          <w:sz w:val="22"/>
          <w:szCs w:val="22"/>
        </w:rPr>
        <w:t xml:space="preserve">Zmiana umowy </w:t>
      </w:r>
    </w:p>
    <w:bookmarkEnd w:id="0"/>
    <w:p w14:paraId="0D50BCB3" w14:textId="77777777" w:rsidR="00650C67" w:rsidRDefault="00650C67" w:rsidP="003E361F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A86A56A" w14:textId="77777777" w:rsidR="00650C67" w:rsidRDefault="00650C67" w:rsidP="003E361F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192A83C" w14:textId="341AD70C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b/>
          <w:bCs/>
          <w:sz w:val="22"/>
          <w:szCs w:val="22"/>
        </w:rPr>
        <w:t>1.</w:t>
      </w:r>
      <w:r w:rsidRPr="00650C67">
        <w:rPr>
          <w:b/>
          <w:bCs/>
          <w:sz w:val="22"/>
          <w:szCs w:val="22"/>
        </w:rPr>
        <w:tab/>
      </w:r>
      <w:r w:rsidR="00382D42">
        <w:rPr>
          <w:sz w:val="22"/>
          <w:szCs w:val="22"/>
        </w:rPr>
        <w:t>Strony</w:t>
      </w:r>
      <w:r w:rsidRPr="00650C67">
        <w:rPr>
          <w:sz w:val="22"/>
          <w:szCs w:val="22"/>
        </w:rPr>
        <w:t xml:space="preserve"> dopuszcza</w:t>
      </w:r>
      <w:r w:rsidR="00382D42">
        <w:rPr>
          <w:sz w:val="22"/>
          <w:szCs w:val="22"/>
        </w:rPr>
        <w:t>ją</w:t>
      </w:r>
      <w:r w:rsidRPr="00650C67">
        <w:rPr>
          <w:sz w:val="22"/>
          <w:szCs w:val="22"/>
        </w:rPr>
        <w:t xml:space="preserve"> zmianę umowy w formie aneksu w przypadku:</w:t>
      </w:r>
    </w:p>
    <w:p w14:paraId="624CD9A4" w14:textId="424EB4D7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a)</w:t>
      </w:r>
      <w:r w:rsidRPr="00650C67">
        <w:rPr>
          <w:sz w:val="22"/>
          <w:szCs w:val="22"/>
        </w:rPr>
        <w:tab/>
        <w:t xml:space="preserve">gdy ze strony Instytucji Pośredniczącej pojawi się konieczność zmiany sposobu wykonania zamówienia przez </w:t>
      </w:r>
      <w:r w:rsidR="00C9388F">
        <w:rPr>
          <w:sz w:val="22"/>
          <w:szCs w:val="22"/>
        </w:rPr>
        <w:t>Sprzedającego</w:t>
      </w:r>
      <w:r w:rsidRPr="00650C67">
        <w:rPr>
          <w:sz w:val="22"/>
          <w:szCs w:val="22"/>
        </w:rPr>
        <w:t>,</w:t>
      </w:r>
    </w:p>
    <w:p w14:paraId="39464C3C" w14:textId="77777777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b)</w:t>
      </w:r>
      <w:r w:rsidRPr="00650C67">
        <w:rPr>
          <w:sz w:val="22"/>
          <w:szCs w:val="22"/>
        </w:rPr>
        <w:tab/>
        <w:t>istotnych zmian w zakresie przedmiotu i sposobu realizacji Umowy niespowodowanych działaniem lub zaniechaniem którejkolwiek ze Stron Umowy,</w:t>
      </w:r>
    </w:p>
    <w:p w14:paraId="58E7639A" w14:textId="5DFFE4EE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c)</w:t>
      </w:r>
      <w:r w:rsidRPr="00650C67">
        <w:rPr>
          <w:sz w:val="22"/>
          <w:szCs w:val="22"/>
        </w:rPr>
        <w:tab/>
        <w:t xml:space="preserve"> w przypadku wystąpienia siły wyższej, co uniemożliwia wykonanie przedmiotu umowy zgodnie z </w:t>
      </w:r>
      <w:r w:rsidR="005C53C7">
        <w:rPr>
          <w:sz w:val="22"/>
          <w:szCs w:val="22"/>
        </w:rPr>
        <w:t>szczegółowym opisem przedmiotu zamówienia</w:t>
      </w:r>
      <w:r w:rsidR="009B0B24">
        <w:rPr>
          <w:sz w:val="22"/>
          <w:szCs w:val="22"/>
        </w:rPr>
        <w:t>.</w:t>
      </w:r>
      <w:r w:rsidRPr="00650C67">
        <w:rPr>
          <w:sz w:val="22"/>
          <w:szCs w:val="22"/>
        </w:rPr>
        <w:t xml:space="preserve"> Przez siłę wyższą rozumie się zdarzenie, którego strony nie mogły przewidzieć, któremu nie mogły zapobiec ani przeciwdziałać, a które uniemożliwia stronom wykonanie w części lub w 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</w:t>
      </w:r>
      <w:r w:rsidR="007F5764">
        <w:rPr>
          <w:sz w:val="22"/>
          <w:szCs w:val="22"/>
        </w:rPr>
        <w:t>Sprzedającego</w:t>
      </w:r>
      <w:r w:rsidRPr="00650C67">
        <w:rPr>
          <w:sz w:val="22"/>
          <w:szCs w:val="22"/>
        </w:rPr>
        <w:t xml:space="preserve">; klęski żywiołowe, jak huragany, powodzie, trzęsienie ziemi; bunty, niepokoje, </w:t>
      </w:r>
      <w:r w:rsidRPr="00650C67">
        <w:rPr>
          <w:sz w:val="22"/>
          <w:szCs w:val="22"/>
        </w:rPr>
        <w:lastRenderedPageBreak/>
        <w:t xml:space="preserve">strajki, okupacje budowy przez osoby inne niż pracownicy </w:t>
      </w:r>
      <w:r w:rsidR="007F5764">
        <w:rPr>
          <w:sz w:val="22"/>
          <w:szCs w:val="22"/>
        </w:rPr>
        <w:t>Sprzedającego</w:t>
      </w:r>
      <w:r w:rsidRPr="00650C67">
        <w:rPr>
          <w:sz w:val="22"/>
          <w:szCs w:val="22"/>
        </w:rPr>
        <w:t xml:space="preserve">; inne wydarzenia losowe. </w:t>
      </w:r>
    </w:p>
    <w:p w14:paraId="3FE4E190" w14:textId="6C66F218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d)</w:t>
      </w:r>
      <w:r w:rsidRPr="00650C67">
        <w:rPr>
          <w:sz w:val="22"/>
          <w:szCs w:val="22"/>
        </w:rPr>
        <w:tab/>
        <w:t xml:space="preserve">Nastąpi zmiana Wytycznych w zakresie kwalifikowalności wydatków w ramach w ramach projektu HORECA. w ramach Krajowego Planu Odbudowy i Zwiększania Odporności Inwestycja A1.2.1 Inwestycje dla przedsiębiorstw w produkty, usługi i kompetencje pracowników oraz kadry związane z dywersyfikacją działalności Przedsięwzięcie MŚP lub innych obowiązujących Wytycznych, obowiązująca dla zawartych umów i wymagająca zmiany Umowy zawartej z </w:t>
      </w:r>
      <w:r w:rsidR="007F5764">
        <w:rPr>
          <w:sz w:val="22"/>
          <w:szCs w:val="22"/>
        </w:rPr>
        <w:t>Sprzedającym</w:t>
      </w:r>
      <w:r w:rsidRPr="00650C67">
        <w:rPr>
          <w:sz w:val="22"/>
          <w:szCs w:val="22"/>
        </w:rPr>
        <w:t>.</w:t>
      </w:r>
    </w:p>
    <w:p w14:paraId="4AAE2A41" w14:textId="77777777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e)</w:t>
      </w:r>
      <w:r w:rsidRPr="00650C67">
        <w:rPr>
          <w:sz w:val="22"/>
          <w:szCs w:val="22"/>
        </w:rPr>
        <w:tab/>
        <w:t>Nastąpi zmiana w interpretacjach Wytycznych.</w:t>
      </w:r>
    </w:p>
    <w:p w14:paraId="1697CA65" w14:textId="77777777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f)</w:t>
      </w:r>
      <w:r w:rsidRPr="00650C67">
        <w:rPr>
          <w:sz w:val="22"/>
          <w:szCs w:val="22"/>
        </w:rPr>
        <w:tab/>
        <w:t>Nastąpi zmiana przepisów prawa powszechnie obowiązującego, skutkująca koniecznością wprowadzenia zmian do zawartej Umowy.</w:t>
      </w:r>
    </w:p>
    <w:p w14:paraId="583C42CE" w14:textId="77777777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g)</w:t>
      </w:r>
      <w:r w:rsidRPr="00650C67">
        <w:rPr>
          <w:sz w:val="22"/>
          <w:szCs w:val="22"/>
        </w:rPr>
        <w:tab/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1ADBC8EE" w14:textId="77777777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h)</w:t>
      </w:r>
      <w:r w:rsidRPr="00650C67">
        <w:rPr>
          <w:sz w:val="22"/>
          <w:szCs w:val="22"/>
        </w:rPr>
        <w:tab/>
        <w:t>Nastąpi konieczność likwidacji pomyłek pisarskich i rachunkowych w treści Umowy.</w:t>
      </w:r>
    </w:p>
    <w:p w14:paraId="7CB8221B" w14:textId="232F5815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i)</w:t>
      </w:r>
      <w:r w:rsidRPr="00650C67">
        <w:rPr>
          <w:sz w:val="22"/>
          <w:szCs w:val="22"/>
        </w:rPr>
        <w:tab/>
        <w:t xml:space="preserve">Nastąpią okoliczności, których </w:t>
      </w:r>
      <w:r w:rsidR="007603A2">
        <w:rPr>
          <w:sz w:val="22"/>
          <w:szCs w:val="22"/>
        </w:rPr>
        <w:t>Kupujący</w:t>
      </w:r>
      <w:r w:rsidRPr="00650C67">
        <w:rPr>
          <w:sz w:val="22"/>
          <w:szCs w:val="22"/>
        </w:rPr>
        <w:t xml:space="preserve"> działając z należytą starannością nie mógł przewidzieć, a zmiana postanowień w Umowie nie prowadzi do zmiany charakteru Umowy lub w lepszy sposób zabezpieczy cele projektu.</w:t>
      </w:r>
    </w:p>
    <w:p w14:paraId="1D8B118F" w14:textId="52447752" w:rsidR="00650C67" w:rsidRPr="00650C67" w:rsidRDefault="00650C67" w:rsidP="00650C67">
      <w:pPr>
        <w:spacing w:after="0" w:line="240" w:lineRule="auto"/>
        <w:jc w:val="both"/>
        <w:rPr>
          <w:sz w:val="22"/>
          <w:szCs w:val="22"/>
        </w:rPr>
      </w:pPr>
      <w:r w:rsidRPr="00650C67">
        <w:rPr>
          <w:sz w:val="22"/>
          <w:szCs w:val="22"/>
        </w:rPr>
        <w:t>j)</w:t>
      </w:r>
      <w:r w:rsidRPr="00650C67">
        <w:rPr>
          <w:sz w:val="22"/>
          <w:szCs w:val="22"/>
        </w:rPr>
        <w:tab/>
        <w:t>Zmiany terminu wykonania</w:t>
      </w:r>
      <w:r w:rsidR="007603A2">
        <w:rPr>
          <w:sz w:val="22"/>
          <w:szCs w:val="22"/>
        </w:rPr>
        <w:t xml:space="preserve"> umowy</w:t>
      </w:r>
      <w:r w:rsidRPr="00650C67">
        <w:rPr>
          <w:sz w:val="22"/>
          <w:szCs w:val="22"/>
        </w:rPr>
        <w:t xml:space="preserve">, w przypadku, gdy z powodów niezależnych od </w:t>
      </w:r>
      <w:r w:rsidR="00671B1E">
        <w:rPr>
          <w:sz w:val="22"/>
          <w:szCs w:val="22"/>
        </w:rPr>
        <w:t>Sprzedającego</w:t>
      </w:r>
      <w:r w:rsidRPr="00650C67">
        <w:rPr>
          <w:sz w:val="22"/>
          <w:szCs w:val="22"/>
        </w:rPr>
        <w:t xml:space="preserve"> nie będzie możliwe wykonanie zamówienia w zakładanym terminie.</w:t>
      </w:r>
    </w:p>
    <w:p w14:paraId="0CE5F490" w14:textId="77777777" w:rsidR="008D2DB4" w:rsidRDefault="008D2DB4" w:rsidP="003E361F">
      <w:pPr>
        <w:spacing w:after="0"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18650C63" w14:textId="39B5C226" w:rsidR="00650C67" w:rsidRPr="009B0B24" w:rsidRDefault="00650C67" w:rsidP="003E361F">
      <w:pPr>
        <w:spacing w:after="0"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9B0B24">
        <w:rPr>
          <w:b/>
          <w:bCs/>
          <w:color w:val="000000" w:themeColor="text1"/>
          <w:sz w:val="22"/>
          <w:szCs w:val="22"/>
        </w:rPr>
        <w:t>§ 11. Postanowienia końcowe</w:t>
      </w:r>
    </w:p>
    <w:p w14:paraId="7022AA89" w14:textId="77777777" w:rsidR="00017A82" w:rsidRPr="009B0B24" w:rsidRDefault="00017A82" w:rsidP="003E361F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7CF53C2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1. Wszelkie zmiany i uzupełnienia umowy wymagają formy pisemnej pod rygorem nieważności.</w:t>
      </w:r>
    </w:p>
    <w:p w14:paraId="6712BEFF" w14:textId="77777777" w:rsidR="00017A82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2. W sprawach nieuregulowanych niniejszą umową mają zastosowanie przepisy Kodeksu cywilnego.</w:t>
      </w:r>
    </w:p>
    <w:p w14:paraId="22F7B053" w14:textId="291EC332" w:rsidR="00671B1E" w:rsidRPr="003E361F" w:rsidRDefault="00671B1E" w:rsidP="003E361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 razie sporu sądem właściwym do jego </w:t>
      </w:r>
      <w:r w:rsidR="00CC7A69">
        <w:rPr>
          <w:sz w:val="22"/>
          <w:szCs w:val="22"/>
        </w:rPr>
        <w:t xml:space="preserve">rozstrzygnięcia zostaje sąd właściwy ze względu na siedzibę Kupującego </w:t>
      </w:r>
    </w:p>
    <w:p w14:paraId="1A2D16F1" w14:textId="77777777" w:rsidR="00B920DB" w:rsidRDefault="00B920DB" w:rsidP="003E361F">
      <w:pPr>
        <w:spacing w:after="0" w:line="240" w:lineRule="auto"/>
        <w:jc w:val="both"/>
        <w:rPr>
          <w:sz w:val="22"/>
          <w:szCs w:val="22"/>
        </w:rPr>
      </w:pPr>
    </w:p>
    <w:p w14:paraId="58862BA0" w14:textId="77777777" w:rsidR="001F39A5" w:rsidRDefault="001F39A5" w:rsidP="003E361F">
      <w:pPr>
        <w:spacing w:after="0" w:line="240" w:lineRule="auto"/>
        <w:jc w:val="both"/>
        <w:rPr>
          <w:sz w:val="22"/>
          <w:szCs w:val="22"/>
        </w:rPr>
      </w:pPr>
    </w:p>
    <w:p w14:paraId="2C209C12" w14:textId="77777777" w:rsidR="001F39A5" w:rsidRPr="003E361F" w:rsidRDefault="001F39A5" w:rsidP="003E361F">
      <w:pPr>
        <w:spacing w:after="0" w:line="240" w:lineRule="auto"/>
        <w:jc w:val="both"/>
        <w:rPr>
          <w:sz w:val="22"/>
          <w:szCs w:val="22"/>
        </w:rPr>
      </w:pPr>
    </w:p>
    <w:p w14:paraId="2BEC31EF" w14:textId="4921FB82" w:rsidR="00E54B7A" w:rsidRDefault="0062476E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b/>
          <w:bCs/>
          <w:sz w:val="22"/>
          <w:szCs w:val="22"/>
        </w:rPr>
        <w:t>Kupujący</w:t>
      </w:r>
      <w:r w:rsidR="00017A82" w:rsidRPr="003E361F">
        <w:rPr>
          <w:b/>
          <w:bCs/>
          <w:sz w:val="22"/>
          <w:szCs w:val="22"/>
        </w:rPr>
        <w:t xml:space="preserve">:  </w:t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</w:r>
      <w:r w:rsidR="00212AD0">
        <w:rPr>
          <w:b/>
          <w:bCs/>
          <w:sz w:val="22"/>
          <w:szCs w:val="22"/>
        </w:rPr>
        <w:tab/>
        <w:t>Sprzedający:</w:t>
      </w:r>
    </w:p>
    <w:p w14:paraId="60CBA827" w14:textId="77777777" w:rsidR="00212AD0" w:rsidRPr="003E361F" w:rsidRDefault="00017A82" w:rsidP="00212AD0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.......................................</w:t>
      </w:r>
      <w:r w:rsidR="00212AD0">
        <w:rPr>
          <w:sz w:val="22"/>
          <w:szCs w:val="22"/>
        </w:rPr>
        <w:tab/>
      </w:r>
      <w:r w:rsidR="00212AD0">
        <w:rPr>
          <w:sz w:val="22"/>
          <w:szCs w:val="22"/>
        </w:rPr>
        <w:tab/>
      </w:r>
      <w:r w:rsidR="00212AD0">
        <w:rPr>
          <w:sz w:val="22"/>
          <w:szCs w:val="22"/>
        </w:rPr>
        <w:tab/>
      </w:r>
      <w:r w:rsidR="00212AD0">
        <w:rPr>
          <w:sz w:val="22"/>
          <w:szCs w:val="22"/>
        </w:rPr>
        <w:tab/>
      </w:r>
      <w:r w:rsidR="00212AD0">
        <w:rPr>
          <w:sz w:val="22"/>
          <w:szCs w:val="22"/>
        </w:rPr>
        <w:tab/>
      </w:r>
      <w:r w:rsidR="00212AD0">
        <w:rPr>
          <w:sz w:val="22"/>
          <w:szCs w:val="22"/>
        </w:rPr>
        <w:tab/>
      </w:r>
      <w:r w:rsidR="00212AD0" w:rsidRPr="003E361F">
        <w:rPr>
          <w:sz w:val="22"/>
          <w:szCs w:val="22"/>
        </w:rPr>
        <w:t>.......................................</w:t>
      </w:r>
    </w:p>
    <w:p w14:paraId="0CB3E695" w14:textId="1981581E" w:rsidR="00017A82" w:rsidRPr="003E361F" w:rsidRDefault="00212AD0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(czytelny podpis)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p w14:paraId="6FF88745" w14:textId="77777777" w:rsidR="001E2C5D" w:rsidRPr="003E361F" w:rsidRDefault="001E2C5D" w:rsidP="003E361F">
      <w:pPr>
        <w:spacing w:after="0" w:line="240" w:lineRule="auto"/>
        <w:jc w:val="both"/>
        <w:rPr>
          <w:sz w:val="22"/>
          <w:szCs w:val="22"/>
        </w:rPr>
      </w:pPr>
    </w:p>
    <w:p w14:paraId="1DE7D0F8" w14:textId="77777777" w:rsidR="001E2C5D" w:rsidRPr="003E361F" w:rsidRDefault="001E2C5D" w:rsidP="003E361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6C8913EF" w14:textId="77777777" w:rsidR="00E37B03" w:rsidRDefault="00E37B03" w:rsidP="003E361F">
      <w:pPr>
        <w:spacing w:after="0" w:line="240" w:lineRule="auto"/>
        <w:jc w:val="both"/>
        <w:rPr>
          <w:sz w:val="22"/>
          <w:szCs w:val="22"/>
        </w:rPr>
      </w:pPr>
    </w:p>
    <w:p w14:paraId="11993B76" w14:textId="77777777" w:rsidR="00E54B7A" w:rsidRPr="003E361F" w:rsidRDefault="00E54B7A" w:rsidP="003E361F">
      <w:pPr>
        <w:spacing w:after="0" w:line="240" w:lineRule="auto"/>
        <w:jc w:val="both"/>
        <w:rPr>
          <w:sz w:val="22"/>
          <w:szCs w:val="22"/>
        </w:rPr>
      </w:pPr>
    </w:p>
    <w:p w14:paraId="51FDFBB8" w14:textId="77777777" w:rsidR="00E37B03" w:rsidRPr="003E361F" w:rsidRDefault="00E37B03" w:rsidP="003E361F">
      <w:pPr>
        <w:spacing w:after="0" w:line="240" w:lineRule="auto"/>
        <w:jc w:val="both"/>
        <w:rPr>
          <w:sz w:val="22"/>
          <w:szCs w:val="22"/>
        </w:rPr>
      </w:pPr>
    </w:p>
    <w:sectPr w:rsidR="00E37B03" w:rsidRPr="003E361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648B" w14:textId="77777777" w:rsidR="00224CBE" w:rsidRDefault="00224CBE" w:rsidP="00F35D31">
      <w:pPr>
        <w:spacing w:after="0" w:line="240" w:lineRule="auto"/>
      </w:pPr>
      <w:r>
        <w:separator/>
      </w:r>
    </w:p>
  </w:endnote>
  <w:endnote w:type="continuationSeparator" w:id="0">
    <w:p w14:paraId="7607C5FF" w14:textId="77777777" w:rsidR="00224CBE" w:rsidRDefault="00224CBE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03955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1DC7C2" w14:textId="5A2AA65B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B76802" w14:textId="77777777"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622119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2CB49CA" w14:textId="1ED08BB6" w:rsidR="00F35D31" w:rsidRDefault="00F35D31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9AD2758" w14:textId="77777777" w:rsidR="00F35D31" w:rsidRDefault="00F35D31" w:rsidP="00E43950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4878" w14:textId="77777777" w:rsidR="00224CBE" w:rsidRDefault="00224CBE" w:rsidP="00F35D31">
      <w:pPr>
        <w:spacing w:after="0" w:line="240" w:lineRule="auto"/>
      </w:pPr>
      <w:r>
        <w:separator/>
      </w:r>
    </w:p>
  </w:footnote>
  <w:footnote w:type="continuationSeparator" w:id="0">
    <w:p w14:paraId="7B121FE5" w14:textId="77777777" w:rsidR="00224CBE" w:rsidRDefault="00224CBE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A5C2" w14:textId="462E1504" w:rsidR="00F35D31" w:rsidRDefault="00CC32F0" w:rsidP="00F35D31">
    <w:pPr>
      <w:pStyle w:val="Nagwek"/>
      <w:jc w:val="center"/>
    </w:pPr>
    <w:r>
      <w:rPr>
        <w:noProof/>
      </w:rPr>
      <w:drawing>
        <wp:inline distT="0" distB="0" distL="0" distR="0" wp14:anchorId="17A685DE" wp14:editId="4B8E5077">
          <wp:extent cx="5761355" cy="518160"/>
          <wp:effectExtent l="0" t="0" r="0" b="0"/>
          <wp:docPr id="19580507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7C4CD8"/>
    <w:multiLevelType w:val="hybridMultilevel"/>
    <w:tmpl w:val="76F61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97D53"/>
    <w:multiLevelType w:val="hybridMultilevel"/>
    <w:tmpl w:val="8702F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5448">
    <w:abstractNumId w:val="0"/>
  </w:num>
  <w:num w:numId="2" w16cid:durableId="1116605378">
    <w:abstractNumId w:val="1"/>
  </w:num>
  <w:num w:numId="3" w16cid:durableId="836068914">
    <w:abstractNumId w:val="2"/>
  </w:num>
  <w:num w:numId="4" w16cid:durableId="1270968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9"/>
    <w:rsid w:val="00017A82"/>
    <w:rsid w:val="0002211A"/>
    <w:rsid w:val="000517A5"/>
    <w:rsid w:val="00077593"/>
    <w:rsid w:val="000917FB"/>
    <w:rsid w:val="000A7D27"/>
    <w:rsid w:val="000B3013"/>
    <w:rsid w:val="000C06F6"/>
    <w:rsid w:val="000C79FA"/>
    <w:rsid w:val="000F1AFE"/>
    <w:rsid w:val="000F5FBA"/>
    <w:rsid w:val="001010C4"/>
    <w:rsid w:val="0011421B"/>
    <w:rsid w:val="00123EE6"/>
    <w:rsid w:val="001358B8"/>
    <w:rsid w:val="00166355"/>
    <w:rsid w:val="001801A9"/>
    <w:rsid w:val="001A5FF6"/>
    <w:rsid w:val="001B22BF"/>
    <w:rsid w:val="001B25FD"/>
    <w:rsid w:val="001B5891"/>
    <w:rsid w:val="001E2C5D"/>
    <w:rsid w:val="001F39A5"/>
    <w:rsid w:val="0020347C"/>
    <w:rsid w:val="0021264D"/>
    <w:rsid w:val="00212AD0"/>
    <w:rsid w:val="00222CCA"/>
    <w:rsid w:val="00223398"/>
    <w:rsid w:val="00224CBE"/>
    <w:rsid w:val="002272FB"/>
    <w:rsid w:val="00247005"/>
    <w:rsid w:val="002779CB"/>
    <w:rsid w:val="00305BD3"/>
    <w:rsid w:val="00311447"/>
    <w:rsid w:val="003136D0"/>
    <w:rsid w:val="0031572C"/>
    <w:rsid w:val="00316179"/>
    <w:rsid w:val="00336094"/>
    <w:rsid w:val="00355555"/>
    <w:rsid w:val="003602FA"/>
    <w:rsid w:val="00361396"/>
    <w:rsid w:val="0037499F"/>
    <w:rsid w:val="00382D42"/>
    <w:rsid w:val="00397B45"/>
    <w:rsid w:val="003A16C3"/>
    <w:rsid w:val="003E361F"/>
    <w:rsid w:val="00434CDC"/>
    <w:rsid w:val="00490192"/>
    <w:rsid w:val="004B1B9C"/>
    <w:rsid w:val="004B5C9A"/>
    <w:rsid w:val="004D1825"/>
    <w:rsid w:val="004D5A48"/>
    <w:rsid w:val="004E4990"/>
    <w:rsid w:val="004E49E6"/>
    <w:rsid w:val="004E7683"/>
    <w:rsid w:val="004F13F8"/>
    <w:rsid w:val="005060F8"/>
    <w:rsid w:val="00551ADD"/>
    <w:rsid w:val="00557890"/>
    <w:rsid w:val="005609E4"/>
    <w:rsid w:val="00567EDB"/>
    <w:rsid w:val="00583F00"/>
    <w:rsid w:val="005C53C7"/>
    <w:rsid w:val="005D0EE6"/>
    <w:rsid w:val="005D7E56"/>
    <w:rsid w:val="00614DE7"/>
    <w:rsid w:val="006209C3"/>
    <w:rsid w:val="006215DC"/>
    <w:rsid w:val="0062476E"/>
    <w:rsid w:val="00650C67"/>
    <w:rsid w:val="00650DFE"/>
    <w:rsid w:val="00661B75"/>
    <w:rsid w:val="006642C3"/>
    <w:rsid w:val="00671B1E"/>
    <w:rsid w:val="0067331D"/>
    <w:rsid w:val="00697CC5"/>
    <w:rsid w:val="006A5718"/>
    <w:rsid w:val="006D1765"/>
    <w:rsid w:val="006D1898"/>
    <w:rsid w:val="00751852"/>
    <w:rsid w:val="007603A2"/>
    <w:rsid w:val="0078658D"/>
    <w:rsid w:val="007D7F40"/>
    <w:rsid w:val="007F5764"/>
    <w:rsid w:val="008023DB"/>
    <w:rsid w:val="00834A25"/>
    <w:rsid w:val="00837966"/>
    <w:rsid w:val="008561BD"/>
    <w:rsid w:val="00874D57"/>
    <w:rsid w:val="0087615D"/>
    <w:rsid w:val="008857C9"/>
    <w:rsid w:val="00892611"/>
    <w:rsid w:val="008B07F0"/>
    <w:rsid w:val="008C694E"/>
    <w:rsid w:val="008D2DB4"/>
    <w:rsid w:val="009045AB"/>
    <w:rsid w:val="009076B1"/>
    <w:rsid w:val="00912DFC"/>
    <w:rsid w:val="00923202"/>
    <w:rsid w:val="00934109"/>
    <w:rsid w:val="00944CF7"/>
    <w:rsid w:val="009B0603"/>
    <w:rsid w:val="009B0B24"/>
    <w:rsid w:val="00A138BD"/>
    <w:rsid w:val="00A21CC7"/>
    <w:rsid w:val="00A22342"/>
    <w:rsid w:val="00A76C97"/>
    <w:rsid w:val="00A93B31"/>
    <w:rsid w:val="00AA3AB6"/>
    <w:rsid w:val="00AC39DE"/>
    <w:rsid w:val="00AD2273"/>
    <w:rsid w:val="00B0035D"/>
    <w:rsid w:val="00B22A48"/>
    <w:rsid w:val="00B50769"/>
    <w:rsid w:val="00B628B4"/>
    <w:rsid w:val="00B66358"/>
    <w:rsid w:val="00B90739"/>
    <w:rsid w:val="00B920DB"/>
    <w:rsid w:val="00BA5DD2"/>
    <w:rsid w:val="00BE2DD8"/>
    <w:rsid w:val="00BE484A"/>
    <w:rsid w:val="00BE5E3B"/>
    <w:rsid w:val="00BE77A7"/>
    <w:rsid w:val="00C32DC3"/>
    <w:rsid w:val="00C33DF6"/>
    <w:rsid w:val="00C550D0"/>
    <w:rsid w:val="00C60480"/>
    <w:rsid w:val="00C77123"/>
    <w:rsid w:val="00C9388F"/>
    <w:rsid w:val="00CC32F0"/>
    <w:rsid w:val="00CC522C"/>
    <w:rsid w:val="00CC6A86"/>
    <w:rsid w:val="00CC7A69"/>
    <w:rsid w:val="00CE3C11"/>
    <w:rsid w:val="00CF0827"/>
    <w:rsid w:val="00CF6A4C"/>
    <w:rsid w:val="00D2430D"/>
    <w:rsid w:val="00D2568B"/>
    <w:rsid w:val="00D27F1D"/>
    <w:rsid w:val="00D702A8"/>
    <w:rsid w:val="00DA3371"/>
    <w:rsid w:val="00DC29AD"/>
    <w:rsid w:val="00E203E6"/>
    <w:rsid w:val="00E37B03"/>
    <w:rsid w:val="00E43950"/>
    <w:rsid w:val="00E513E7"/>
    <w:rsid w:val="00E54B7A"/>
    <w:rsid w:val="00E56A9F"/>
    <w:rsid w:val="00E71BE8"/>
    <w:rsid w:val="00EB7225"/>
    <w:rsid w:val="00EC4431"/>
    <w:rsid w:val="00EC70E7"/>
    <w:rsid w:val="00EF4DD6"/>
    <w:rsid w:val="00F039FD"/>
    <w:rsid w:val="00F11C89"/>
    <w:rsid w:val="00F11E8A"/>
    <w:rsid w:val="00F12267"/>
    <w:rsid w:val="00F265B4"/>
    <w:rsid w:val="00F35D31"/>
    <w:rsid w:val="00F45D0F"/>
    <w:rsid w:val="00F521AA"/>
    <w:rsid w:val="00F7443F"/>
    <w:rsid w:val="00F76E86"/>
    <w:rsid w:val="00F87301"/>
    <w:rsid w:val="00F936E8"/>
    <w:rsid w:val="00FA1862"/>
    <w:rsid w:val="00FC409E"/>
    <w:rsid w:val="00FC7922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3F86A"/>
  <w15:chartTrackingRefBased/>
  <w15:docId w15:val="{B72C1DD3-88F5-AD46-919F-8485C88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FC7922"/>
  </w:style>
  <w:style w:type="paragraph" w:styleId="Poprawka">
    <w:name w:val="Revision"/>
    <w:hidden/>
    <w:uiPriority w:val="99"/>
    <w:semiHidden/>
    <w:rsid w:val="00650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Lidia Lis-Bobrowicz</cp:lastModifiedBy>
  <cp:revision>16</cp:revision>
  <dcterms:created xsi:type="dcterms:W3CDTF">2025-03-12T11:35:00Z</dcterms:created>
  <dcterms:modified xsi:type="dcterms:W3CDTF">2025-06-05T11:45:00Z</dcterms:modified>
</cp:coreProperties>
</file>