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AAB0" w14:textId="77777777" w:rsidR="00A85258" w:rsidRPr="00B03BFF" w:rsidRDefault="00A85258" w:rsidP="00A8525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3BFF">
        <w:rPr>
          <w:rFonts w:asciiTheme="majorHAnsi" w:hAnsiTheme="majorHAnsi" w:cstheme="majorHAnsi"/>
          <w:b/>
        </w:rPr>
        <w:t>SPECYFIKACJA PRZEDMIOTU ZAMÓWIENIA</w:t>
      </w:r>
    </w:p>
    <w:p w14:paraId="360303A5" w14:textId="77777777" w:rsidR="00A85258" w:rsidRPr="00785DC5" w:rsidRDefault="00A85258" w:rsidP="00A8525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3BFF">
        <w:rPr>
          <w:rFonts w:asciiTheme="majorHAnsi" w:hAnsiTheme="majorHAnsi" w:cstheme="majorHAnsi"/>
          <w:b/>
        </w:rPr>
        <w:t xml:space="preserve">ZAŁĄCZNIK </w:t>
      </w:r>
      <w:r w:rsidRPr="00785DC5">
        <w:rPr>
          <w:rFonts w:asciiTheme="majorHAnsi" w:hAnsiTheme="majorHAnsi" w:cstheme="majorHAnsi"/>
          <w:b/>
        </w:rPr>
        <w:t xml:space="preserve">NR 1 DO ZAPYTANIA OFERTOWEGO </w:t>
      </w:r>
    </w:p>
    <w:p w14:paraId="2CAFA563" w14:textId="4C722468" w:rsidR="00A85258" w:rsidRPr="00B03BFF" w:rsidRDefault="00A85258" w:rsidP="00A8525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785DC5">
        <w:rPr>
          <w:rFonts w:asciiTheme="majorHAnsi" w:hAnsiTheme="majorHAnsi" w:cstheme="majorHAnsi"/>
          <w:b/>
        </w:rPr>
        <w:t>Nr 202</w:t>
      </w:r>
      <w:r w:rsidR="001465BF" w:rsidRPr="00785DC5">
        <w:rPr>
          <w:rFonts w:asciiTheme="majorHAnsi" w:hAnsiTheme="majorHAnsi" w:cstheme="majorHAnsi"/>
          <w:b/>
        </w:rPr>
        <w:t>5</w:t>
      </w:r>
      <w:r w:rsidRPr="00785DC5">
        <w:rPr>
          <w:rFonts w:asciiTheme="majorHAnsi" w:hAnsiTheme="majorHAnsi" w:cstheme="majorHAnsi"/>
          <w:b/>
        </w:rPr>
        <w:t>-18124-</w:t>
      </w:r>
      <w:r w:rsidRPr="00785DC5">
        <w:rPr>
          <w:rFonts w:asciiTheme="majorHAnsi" w:hAnsiTheme="majorHAnsi" w:cstheme="majorHAnsi"/>
        </w:rPr>
        <w:t xml:space="preserve"> </w:t>
      </w:r>
      <w:r w:rsidR="001465BF" w:rsidRPr="00785DC5">
        <w:rPr>
          <w:rFonts w:asciiTheme="majorHAnsi" w:hAnsiTheme="majorHAnsi" w:cstheme="majorHAnsi"/>
          <w:b/>
        </w:rPr>
        <w:t>231</w:t>
      </w:r>
      <w:r w:rsidR="00F9352E">
        <w:rPr>
          <w:rFonts w:asciiTheme="majorHAnsi" w:hAnsiTheme="majorHAnsi" w:cstheme="majorHAnsi"/>
          <w:b/>
        </w:rPr>
        <w:t>8</w:t>
      </w:r>
      <w:r w:rsidR="00C254EA">
        <w:rPr>
          <w:rFonts w:asciiTheme="majorHAnsi" w:hAnsiTheme="majorHAnsi" w:cstheme="majorHAnsi"/>
          <w:b/>
        </w:rPr>
        <w:t>30</w:t>
      </w:r>
      <w:bookmarkStart w:id="0" w:name="_GoBack"/>
      <w:bookmarkEnd w:id="0"/>
      <w:r w:rsidRPr="00785DC5">
        <w:rPr>
          <w:rFonts w:asciiTheme="majorHAnsi" w:hAnsiTheme="majorHAnsi" w:cstheme="majorHAnsi"/>
          <w:b/>
        </w:rPr>
        <w:t xml:space="preserve"> z </w:t>
      </w:r>
      <w:r w:rsidR="001465BF" w:rsidRPr="00785DC5">
        <w:rPr>
          <w:rFonts w:asciiTheme="majorHAnsi" w:hAnsiTheme="majorHAnsi" w:cstheme="majorHAnsi"/>
          <w:b/>
        </w:rPr>
        <w:t>06/2025</w:t>
      </w:r>
    </w:p>
    <w:p w14:paraId="4391517D" w14:textId="77777777" w:rsidR="00DC643B" w:rsidRPr="00B03BFF" w:rsidRDefault="00DC643B">
      <w:pPr>
        <w:rPr>
          <w:rFonts w:asciiTheme="majorHAnsi" w:hAnsiTheme="majorHAnsi" w:cstheme="majorHAnsi"/>
          <w:b/>
          <w:u w:val="single"/>
        </w:rPr>
      </w:pPr>
      <w:r w:rsidRPr="00B03BFF">
        <w:rPr>
          <w:rFonts w:asciiTheme="majorHAnsi" w:hAnsiTheme="majorHAnsi" w:cstheme="majorHAnsi"/>
          <w:b/>
          <w:u w:val="single"/>
        </w:rPr>
        <w:t>Przedmiot zamówienia</w:t>
      </w:r>
    </w:p>
    <w:p w14:paraId="6348AA81" w14:textId="496F1708" w:rsidR="00E36963" w:rsidRPr="00B03BFF" w:rsidRDefault="00DC643B" w:rsidP="00E36963">
      <w:pPr>
        <w:spacing w:after="240" w:line="276" w:lineRule="auto"/>
        <w:ind w:firstLine="36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Do</w:t>
      </w:r>
      <w:r w:rsidR="001A5952" w:rsidRPr="00B03BFF">
        <w:rPr>
          <w:rFonts w:asciiTheme="majorHAnsi" w:hAnsiTheme="majorHAnsi" w:cstheme="majorHAnsi"/>
        </w:rPr>
        <w:t xml:space="preserve">stawa, uruchomienie i wdrożenie </w:t>
      </w:r>
      <w:r w:rsidR="00764697" w:rsidRPr="00B03BFF">
        <w:rPr>
          <w:rFonts w:asciiTheme="majorHAnsi" w:hAnsiTheme="majorHAnsi" w:cstheme="majorHAnsi"/>
        </w:rPr>
        <w:t>„</w:t>
      </w:r>
      <w:r w:rsidR="009E7CAB" w:rsidRPr="009E7CAB">
        <w:rPr>
          <w:rFonts w:asciiTheme="majorHAnsi" w:hAnsiTheme="majorHAnsi" w:cstheme="majorHAnsi"/>
        </w:rPr>
        <w:t>Suwnica zautomatyzowanego systemu obsługi klatek do transportu gotowych koszy zbrojeniowych</w:t>
      </w:r>
      <w:r w:rsidR="00B007BB" w:rsidRPr="00B03BFF">
        <w:rPr>
          <w:rFonts w:asciiTheme="majorHAnsi" w:hAnsiTheme="majorHAnsi" w:cstheme="majorHAnsi"/>
          <w:sz w:val="24"/>
          <w:szCs w:val="24"/>
        </w:rPr>
        <w:t>”.</w:t>
      </w:r>
      <w:r w:rsidR="001A5952" w:rsidRPr="00B03BFF">
        <w:rPr>
          <w:rFonts w:asciiTheme="majorHAnsi" w:hAnsiTheme="majorHAnsi" w:cstheme="majorHAnsi"/>
          <w:sz w:val="24"/>
          <w:szCs w:val="24"/>
        </w:rPr>
        <w:t xml:space="preserve"> </w:t>
      </w:r>
      <w:r w:rsidR="001A5952" w:rsidRPr="00B03BFF">
        <w:rPr>
          <w:rFonts w:asciiTheme="majorHAnsi" w:hAnsiTheme="majorHAnsi" w:cstheme="majorHAnsi"/>
        </w:rPr>
        <w:t xml:space="preserve">Urządzenie </w:t>
      </w:r>
      <w:r w:rsidR="00B007BB" w:rsidRPr="00B03BFF">
        <w:rPr>
          <w:rFonts w:asciiTheme="majorHAnsi" w:hAnsiTheme="majorHAnsi" w:cstheme="majorHAnsi"/>
        </w:rPr>
        <w:t xml:space="preserve">jest </w:t>
      </w:r>
      <w:r w:rsidR="00764697" w:rsidRPr="00B03BFF">
        <w:rPr>
          <w:rFonts w:asciiTheme="majorHAnsi" w:hAnsiTheme="majorHAnsi" w:cstheme="majorHAnsi"/>
        </w:rPr>
        <w:t xml:space="preserve">jednym z elementów systemu </w:t>
      </w:r>
      <w:r w:rsidR="00B007BB" w:rsidRPr="00B03BFF">
        <w:rPr>
          <w:rFonts w:asciiTheme="majorHAnsi" w:hAnsiTheme="majorHAnsi" w:cstheme="majorHAnsi"/>
        </w:rPr>
        <w:t>składając</w:t>
      </w:r>
      <w:r w:rsidR="00764697" w:rsidRPr="00B03BFF">
        <w:rPr>
          <w:rFonts w:asciiTheme="majorHAnsi" w:hAnsiTheme="majorHAnsi" w:cstheme="majorHAnsi"/>
        </w:rPr>
        <w:t>ego się</w:t>
      </w:r>
      <w:r w:rsidR="00B007BB" w:rsidRPr="00B03BFF">
        <w:rPr>
          <w:rFonts w:asciiTheme="majorHAnsi" w:hAnsiTheme="majorHAnsi" w:cstheme="majorHAnsi"/>
        </w:rPr>
        <w:t xml:space="preserve"> na „</w:t>
      </w:r>
      <w:r w:rsidR="00764697" w:rsidRPr="00B03BFF">
        <w:rPr>
          <w:rFonts w:asciiTheme="majorHAnsi" w:hAnsiTheme="majorHAnsi" w:cstheme="majorHAnsi"/>
        </w:rPr>
        <w:t>Zestawu montażowo transportowego dla koszy i siatek zbrojeniowych”.</w:t>
      </w:r>
    </w:p>
    <w:p w14:paraId="309E02B7" w14:textId="77777777" w:rsidR="0096166C" w:rsidRPr="00B03BFF" w:rsidRDefault="0096166C" w:rsidP="00E272B7">
      <w:pPr>
        <w:spacing w:after="120"/>
        <w:ind w:firstLine="36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W ramach przedsięwzięcia wykonawca dostarczy, zintegruje oraz wdroży zestaw suwnic do użytku, obejmujący: </w:t>
      </w:r>
    </w:p>
    <w:p w14:paraId="38DAE100" w14:textId="77777777" w:rsidR="0096166C" w:rsidRPr="00B03BFF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Projekt i wytworzenie suwnic, </w:t>
      </w:r>
    </w:p>
    <w:p w14:paraId="3FF69185" w14:textId="77777777" w:rsidR="0096166C" w:rsidRPr="00B03BFF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Dostawę i montaż suwnic w miejscu docelowym, montażu odbieraków, pilotów radiowych, kaset sterowniczych oraz wyłączników krańcowych, </w:t>
      </w:r>
    </w:p>
    <w:p w14:paraId="713970F5" w14:textId="77777777" w:rsidR="0096166C" w:rsidRPr="00B03BFF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Wykonanie dokumentacji powykonawczej dla UDT, </w:t>
      </w:r>
    </w:p>
    <w:p w14:paraId="43AF5872" w14:textId="77777777" w:rsidR="0096166C" w:rsidRPr="00B03BFF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Udział w odbiorze UDT, </w:t>
      </w:r>
    </w:p>
    <w:p w14:paraId="38E0E78E" w14:textId="77777777" w:rsidR="0096166C" w:rsidRPr="00B03BFF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Przekazanie urządzenia do eksploatacji i pod dozór UDT, </w:t>
      </w:r>
    </w:p>
    <w:p w14:paraId="271FF9C5" w14:textId="1991263C" w:rsidR="0096166C" w:rsidRDefault="0096166C" w:rsidP="0096166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Szkolenie uprawnionej załogi w zakresie użytkowania urządzeń, zgodnie z wymaganiami bezpieczeństwa i standardami UDT.</w:t>
      </w:r>
    </w:p>
    <w:p w14:paraId="10BDC37A" w14:textId="77777777" w:rsidR="0096166C" w:rsidRPr="00B03BFF" w:rsidRDefault="0096166C" w:rsidP="0096166C">
      <w:pPr>
        <w:spacing w:after="120"/>
        <w:jc w:val="both"/>
        <w:rPr>
          <w:rFonts w:asciiTheme="majorHAnsi" w:hAnsiTheme="majorHAnsi" w:cstheme="majorHAnsi"/>
          <w:b/>
        </w:rPr>
      </w:pPr>
      <w:r w:rsidRPr="00B03BFF">
        <w:rPr>
          <w:rFonts w:asciiTheme="majorHAnsi" w:hAnsiTheme="majorHAnsi" w:cstheme="majorHAnsi"/>
          <w:b/>
          <w:u w:val="single"/>
        </w:rPr>
        <w:t>Parametry techniczne:</w:t>
      </w:r>
    </w:p>
    <w:p w14:paraId="27A10949" w14:textId="536A68C9" w:rsidR="003724D6" w:rsidRPr="00B03BFF" w:rsidRDefault="00C868D3" w:rsidP="003724D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Ilość: </w:t>
      </w:r>
      <w:r w:rsidR="002F17D7" w:rsidRPr="00B03BFF">
        <w:rPr>
          <w:rFonts w:asciiTheme="majorHAnsi" w:hAnsiTheme="majorHAnsi" w:cstheme="majorHAnsi"/>
        </w:rPr>
        <w:t>4</w:t>
      </w:r>
      <w:r w:rsidRPr="00B03BFF">
        <w:rPr>
          <w:rFonts w:asciiTheme="majorHAnsi" w:hAnsiTheme="majorHAnsi" w:cstheme="majorHAnsi"/>
        </w:rPr>
        <w:t xml:space="preserve"> szt.</w:t>
      </w:r>
    </w:p>
    <w:p w14:paraId="09F024F7" w14:textId="30DBC3E0" w:rsidR="003724D6" w:rsidRPr="00B03BFF" w:rsidRDefault="002F17D7" w:rsidP="003724D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2x Dwie</w:t>
      </w:r>
      <w:r w:rsidR="003724D6" w:rsidRPr="00B03BFF">
        <w:rPr>
          <w:rFonts w:asciiTheme="majorHAnsi" w:hAnsiTheme="majorHAnsi" w:cstheme="majorHAnsi"/>
        </w:rPr>
        <w:t xml:space="preserve"> suwnic</w:t>
      </w:r>
      <w:r w:rsidRPr="00B03BFF">
        <w:rPr>
          <w:rFonts w:asciiTheme="majorHAnsi" w:hAnsiTheme="majorHAnsi" w:cstheme="majorHAnsi"/>
        </w:rPr>
        <w:t>e pracujące</w:t>
      </w:r>
      <w:r w:rsidR="003724D6" w:rsidRPr="00B03BFF">
        <w:rPr>
          <w:rFonts w:asciiTheme="majorHAnsi" w:hAnsiTheme="majorHAnsi" w:cstheme="majorHAnsi"/>
        </w:rPr>
        <w:t xml:space="preserve"> w tandemie</w:t>
      </w:r>
    </w:p>
    <w:p w14:paraId="5B00C8AE" w14:textId="3C308C24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Rozpiętość: </w:t>
      </w:r>
      <w:r w:rsidR="00E272B7" w:rsidRPr="00B03BFF">
        <w:rPr>
          <w:rFonts w:asciiTheme="majorHAnsi" w:hAnsiTheme="majorHAnsi" w:cstheme="majorHAnsi"/>
        </w:rPr>
        <w:t>23,64</w:t>
      </w:r>
      <w:r w:rsidRPr="00B03BFF">
        <w:rPr>
          <w:rFonts w:asciiTheme="majorHAnsi" w:hAnsiTheme="majorHAnsi" w:cstheme="majorHAnsi"/>
        </w:rPr>
        <w:t xml:space="preserve"> m</w:t>
      </w:r>
    </w:p>
    <w:p w14:paraId="481F9F3D" w14:textId="6AE5053A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Udźwig: </w:t>
      </w:r>
      <w:r w:rsidR="00C868D3" w:rsidRPr="00B03BFF">
        <w:rPr>
          <w:rFonts w:asciiTheme="majorHAnsi" w:hAnsiTheme="majorHAnsi" w:cstheme="majorHAnsi"/>
        </w:rPr>
        <w:t>12,5t</w:t>
      </w:r>
    </w:p>
    <w:p w14:paraId="002CD3CF" w14:textId="7CA61F86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Ilość wciągników: </w:t>
      </w:r>
      <w:r w:rsidR="00C868D3" w:rsidRPr="00B03BFF">
        <w:rPr>
          <w:rFonts w:asciiTheme="majorHAnsi" w:hAnsiTheme="majorHAnsi" w:cstheme="majorHAnsi"/>
        </w:rPr>
        <w:t>1</w:t>
      </w:r>
      <w:r w:rsidR="003724D6" w:rsidRPr="00B03BFF">
        <w:rPr>
          <w:rFonts w:asciiTheme="majorHAnsi" w:hAnsiTheme="majorHAnsi" w:cstheme="majorHAnsi"/>
        </w:rPr>
        <w:t>:</w:t>
      </w:r>
      <w:r w:rsidRPr="00B03BFF">
        <w:rPr>
          <w:rFonts w:asciiTheme="majorHAnsi" w:hAnsiTheme="majorHAnsi" w:cstheme="majorHAnsi"/>
        </w:rPr>
        <w:t>wciągniki</w:t>
      </w:r>
      <w:r w:rsidR="0054355A" w:rsidRPr="00B03BFF">
        <w:rPr>
          <w:rFonts w:asciiTheme="majorHAnsi" w:hAnsiTheme="majorHAnsi" w:cstheme="majorHAnsi"/>
        </w:rPr>
        <w:t xml:space="preserve"> </w:t>
      </w:r>
      <w:r w:rsidRPr="00B03BFF">
        <w:rPr>
          <w:rFonts w:asciiTheme="majorHAnsi" w:hAnsiTheme="majorHAnsi" w:cstheme="majorHAnsi"/>
        </w:rPr>
        <w:t>o udźwigu Q1=</w:t>
      </w:r>
      <w:r w:rsidR="00C868D3" w:rsidRPr="00B03BFF">
        <w:rPr>
          <w:rFonts w:asciiTheme="majorHAnsi" w:hAnsiTheme="majorHAnsi" w:cstheme="majorHAnsi"/>
        </w:rPr>
        <w:t>12,5t</w:t>
      </w:r>
    </w:p>
    <w:p w14:paraId="52C66E36" w14:textId="095F7ED4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Wysokość podnoszenia: </w:t>
      </w:r>
      <w:r w:rsidR="00C868D3" w:rsidRPr="00B03BFF">
        <w:rPr>
          <w:rFonts w:asciiTheme="majorHAnsi" w:hAnsiTheme="majorHAnsi" w:cstheme="majorHAnsi"/>
        </w:rPr>
        <w:t>10</w:t>
      </w:r>
      <w:r w:rsidRPr="00B03BFF">
        <w:rPr>
          <w:rFonts w:asciiTheme="majorHAnsi" w:hAnsiTheme="majorHAnsi" w:cstheme="majorHAnsi"/>
        </w:rPr>
        <w:t>,00 m (max 1</w:t>
      </w:r>
      <w:r w:rsidR="00C868D3" w:rsidRPr="00B03BFF">
        <w:rPr>
          <w:rFonts w:asciiTheme="majorHAnsi" w:hAnsiTheme="majorHAnsi" w:cstheme="majorHAnsi"/>
        </w:rPr>
        <w:t>2</w:t>
      </w:r>
      <w:r w:rsidRPr="00B03BFF">
        <w:rPr>
          <w:rFonts w:asciiTheme="majorHAnsi" w:hAnsiTheme="majorHAnsi" w:cstheme="majorHAnsi"/>
        </w:rPr>
        <w:t>,00 m)</w:t>
      </w:r>
    </w:p>
    <w:p w14:paraId="217EE86F" w14:textId="1779CD40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Miejsce </w:t>
      </w:r>
      <w:r w:rsidR="00E272B7" w:rsidRPr="00B03BFF">
        <w:rPr>
          <w:rFonts w:asciiTheme="majorHAnsi" w:hAnsiTheme="majorHAnsi" w:cstheme="majorHAnsi"/>
        </w:rPr>
        <w:t>użytkowania</w:t>
      </w:r>
      <w:r w:rsidRPr="00B03BFF">
        <w:rPr>
          <w:rFonts w:asciiTheme="majorHAnsi" w:hAnsiTheme="majorHAnsi" w:cstheme="majorHAnsi"/>
        </w:rPr>
        <w:t xml:space="preserve">: </w:t>
      </w:r>
      <w:r w:rsidR="00E272B7" w:rsidRPr="00B03BFF">
        <w:rPr>
          <w:rFonts w:asciiTheme="majorHAnsi" w:hAnsiTheme="majorHAnsi" w:cstheme="majorHAnsi"/>
        </w:rPr>
        <w:t>na zewnątrz</w:t>
      </w:r>
      <w:r w:rsidR="0054355A" w:rsidRPr="00B03BFF">
        <w:rPr>
          <w:rFonts w:asciiTheme="majorHAnsi" w:hAnsiTheme="majorHAnsi" w:cstheme="majorHAnsi"/>
        </w:rPr>
        <w:t xml:space="preserve"> (temp. otoczenia -</w:t>
      </w:r>
      <w:r w:rsidR="00223B5F" w:rsidRPr="00B03BFF">
        <w:rPr>
          <w:rFonts w:asciiTheme="majorHAnsi" w:hAnsiTheme="majorHAnsi" w:cstheme="majorHAnsi"/>
        </w:rPr>
        <w:t>1</w:t>
      </w:r>
      <w:r w:rsidR="0054355A" w:rsidRPr="00B03BFF">
        <w:rPr>
          <w:rFonts w:asciiTheme="majorHAnsi" w:hAnsiTheme="majorHAnsi" w:cstheme="majorHAnsi"/>
        </w:rPr>
        <w:t>0/+</w:t>
      </w:r>
      <w:r w:rsidR="00C868D3" w:rsidRPr="00B03BFF">
        <w:rPr>
          <w:rFonts w:asciiTheme="majorHAnsi" w:hAnsiTheme="majorHAnsi" w:cstheme="majorHAnsi"/>
        </w:rPr>
        <w:t>4</w:t>
      </w:r>
      <w:r w:rsidR="0054355A" w:rsidRPr="00B03BFF">
        <w:rPr>
          <w:rFonts w:asciiTheme="majorHAnsi" w:hAnsiTheme="majorHAnsi" w:cstheme="majorHAnsi"/>
        </w:rPr>
        <w:t>0 stopni Celsjusza)</w:t>
      </w:r>
    </w:p>
    <w:p w14:paraId="1CA7B1E2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Grupy natężenia pracy:</w:t>
      </w:r>
    </w:p>
    <w:p w14:paraId="685FF07C" w14:textId="72435DD7" w:rsidR="0096166C" w:rsidRPr="00B03BFF" w:rsidRDefault="0096166C" w:rsidP="0096166C">
      <w:pPr>
        <w:pStyle w:val="Akapitzlist"/>
        <w:spacing w:after="12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- GNP wciągnika: min. M</w:t>
      </w:r>
      <w:r w:rsidR="0054355A" w:rsidRPr="00B03BFF">
        <w:rPr>
          <w:rFonts w:asciiTheme="majorHAnsi" w:hAnsiTheme="majorHAnsi" w:cstheme="majorHAnsi"/>
        </w:rPr>
        <w:t>6</w:t>
      </w:r>
    </w:p>
    <w:p w14:paraId="4399A687" w14:textId="77777777" w:rsidR="0096166C" w:rsidRPr="00B03BFF" w:rsidRDefault="0096166C" w:rsidP="0096166C">
      <w:pPr>
        <w:pStyle w:val="Akapitzlist"/>
        <w:spacing w:after="12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- GNP jazdy wciągnika: min. M5</w:t>
      </w:r>
    </w:p>
    <w:p w14:paraId="78966EF1" w14:textId="77777777" w:rsidR="0096166C" w:rsidRPr="00B03BFF" w:rsidRDefault="0096166C" w:rsidP="0096166C">
      <w:pPr>
        <w:pStyle w:val="Akapitzlist"/>
        <w:spacing w:after="12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- GNP jazdy mostu: min. M5</w:t>
      </w:r>
    </w:p>
    <w:p w14:paraId="1C462148" w14:textId="1756F729" w:rsidR="0054355A" w:rsidRPr="00B03BFF" w:rsidRDefault="0054355A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Napędy wyposażone w falowniki</w:t>
      </w:r>
    </w:p>
    <w:p w14:paraId="3E2B14F4" w14:textId="676156A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Prędkości:</w:t>
      </w:r>
    </w:p>
    <w:p w14:paraId="15CFA2CB" w14:textId="715FB6B3" w:rsidR="0096166C" w:rsidRPr="00B03BFF" w:rsidRDefault="0096166C" w:rsidP="0096166C">
      <w:pPr>
        <w:pStyle w:val="Akapitzlist"/>
        <w:spacing w:after="12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- Prędkość podnoszenia</w:t>
      </w:r>
      <w:r w:rsidR="003724D6" w:rsidRPr="00B03BFF">
        <w:rPr>
          <w:rFonts w:asciiTheme="majorHAnsi" w:hAnsiTheme="majorHAnsi" w:cstheme="majorHAnsi"/>
        </w:rPr>
        <w:t>:</w:t>
      </w:r>
      <w:r w:rsidR="0054355A" w:rsidRPr="00B03BFF">
        <w:rPr>
          <w:rFonts w:asciiTheme="majorHAnsi" w:hAnsiTheme="majorHAnsi" w:cstheme="majorHAnsi"/>
        </w:rPr>
        <w:t xml:space="preserve"> </w:t>
      </w:r>
      <w:r w:rsidR="003724D6" w:rsidRPr="00B03BFF">
        <w:rPr>
          <w:rFonts w:asciiTheme="majorHAnsi" w:hAnsiTheme="majorHAnsi" w:cstheme="majorHAnsi"/>
        </w:rPr>
        <w:t>2-1</w:t>
      </w:r>
      <w:r w:rsidR="0092746D" w:rsidRPr="00B03BFF">
        <w:rPr>
          <w:rFonts w:asciiTheme="majorHAnsi" w:hAnsiTheme="majorHAnsi" w:cstheme="majorHAnsi"/>
        </w:rPr>
        <w:t>0</w:t>
      </w:r>
      <w:r w:rsidRPr="00B03BFF">
        <w:rPr>
          <w:rFonts w:asciiTheme="majorHAnsi" w:hAnsiTheme="majorHAnsi" w:cstheme="majorHAnsi"/>
        </w:rPr>
        <w:t xml:space="preserve"> m/min</w:t>
      </w:r>
    </w:p>
    <w:p w14:paraId="59A50A87" w14:textId="15F2DB3F" w:rsidR="0096166C" w:rsidRPr="00B03BFF" w:rsidRDefault="0096166C" w:rsidP="0096166C">
      <w:pPr>
        <w:pStyle w:val="Akapitzlist"/>
        <w:spacing w:after="12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- Prędkość jazdy wciągnika: 20</w:t>
      </w:r>
      <w:r w:rsidR="003724D6" w:rsidRPr="00B03BFF">
        <w:rPr>
          <w:rFonts w:asciiTheme="majorHAnsi" w:hAnsiTheme="majorHAnsi" w:cstheme="majorHAnsi"/>
        </w:rPr>
        <w:t>-40</w:t>
      </w:r>
      <w:r w:rsidRPr="00B03BFF">
        <w:rPr>
          <w:rFonts w:asciiTheme="majorHAnsi" w:hAnsiTheme="majorHAnsi" w:cstheme="majorHAnsi"/>
        </w:rPr>
        <w:t xml:space="preserve"> m/min </w:t>
      </w:r>
    </w:p>
    <w:p w14:paraId="146BDC60" w14:textId="20D1C0DA" w:rsidR="0096166C" w:rsidRPr="00B03BFF" w:rsidRDefault="0096166C" w:rsidP="00C868D3">
      <w:pPr>
        <w:pStyle w:val="Akapitzlist"/>
        <w:spacing w:after="12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- Prędkość jazdy mostu: </w:t>
      </w:r>
      <w:r w:rsidR="003724D6" w:rsidRPr="00B03BFF">
        <w:rPr>
          <w:rFonts w:asciiTheme="majorHAnsi" w:hAnsiTheme="majorHAnsi" w:cstheme="majorHAnsi"/>
        </w:rPr>
        <w:t>40-80</w:t>
      </w:r>
      <w:r w:rsidRPr="00B03BFF">
        <w:rPr>
          <w:rFonts w:asciiTheme="majorHAnsi" w:hAnsiTheme="majorHAnsi" w:cstheme="majorHAnsi"/>
        </w:rPr>
        <w:t xml:space="preserve"> m/min </w:t>
      </w:r>
    </w:p>
    <w:p w14:paraId="08F2008E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Napięcie zasilania: 400 V /50 </w:t>
      </w:r>
      <w:proofErr w:type="spellStart"/>
      <w:r w:rsidRPr="00B03BFF">
        <w:rPr>
          <w:rFonts w:asciiTheme="majorHAnsi" w:hAnsiTheme="majorHAnsi" w:cstheme="majorHAnsi"/>
        </w:rPr>
        <w:t>Hz</w:t>
      </w:r>
      <w:proofErr w:type="spellEnd"/>
      <w:r w:rsidRPr="00B03BFF">
        <w:rPr>
          <w:rFonts w:asciiTheme="majorHAnsi" w:hAnsiTheme="majorHAnsi" w:cstheme="majorHAnsi"/>
        </w:rPr>
        <w:t xml:space="preserve"> </w:t>
      </w:r>
    </w:p>
    <w:p w14:paraId="470C0B79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Napięcie sterowania: 24 V lub 48 V</w:t>
      </w:r>
    </w:p>
    <w:p w14:paraId="70726F59" w14:textId="2ABDFDC1" w:rsidR="0054355A" w:rsidRPr="00B03BFF" w:rsidRDefault="0054355A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Szyna jezdna suwnicy: S49</w:t>
      </w:r>
    </w:p>
    <w:p w14:paraId="7CE55665" w14:textId="77777777" w:rsidR="0054355A" w:rsidRPr="00B03BFF" w:rsidRDefault="0054355A" w:rsidP="0054355A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Wykonanie konstrukcji ze stali konstrukcyjnej np., ST355 w ilości 1 </w:t>
      </w:r>
      <w:proofErr w:type="spellStart"/>
      <w:r w:rsidRPr="00B03BFF">
        <w:rPr>
          <w:rFonts w:asciiTheme="majorHAnsi" w:hAnsiTheme="majorHAnsi" w:cstheme="majorHAnsi"/>
        </w:rPr>
        <w:t>szt</w:t>
      </w:r>
      <w:proofErr w:type="spellEnd"/>
      <w:r w:rsidRPr="00B03BFF">
        <w:rPr>
          <w:rFonts w:asciiTheme="majorHAnsi" w:hAnsiTheme="majorHAnsi" w:cstheme="majorHAnsi"/>
        </w:rPr>
        <w:t>,</w:t>
      </w:r>
    </w:p>
    <w:p w14:paraId="70D41982" w14:textId="4306924A" w:rsidR="00892860" w:rsidRPr="00273555" w:rsidRDefault="0054355A" w:rsidP="00892860">
      <w:pPr>
        <w:pStyle w:val="Akapitzlist"/>
        <w:numPr>
          <w:ilvl w:val="0"/>
          <w:numId w:val="5"/>
        </w:numPr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  <w:b/>
        </w:rPr>
        <w:t>Silniki napędowe:</w:t>
      </w:r>
      <w:r w:rsidRPr="00B03BFF">
        <w:rPr>
          <w:rFonts w:asciiTheme="majorHAnsi" w:hAnsiTheme="majorHAnsi" w:cstheme="majorHAnsi"/>
          <w:b/>
          <w:bCs/>
        </w:rPr>
        <w:t xml:space="preserve"> klasa sprawności min. IE3</w:t>
      </w:r>
    </w:p>
    <w:p w14:paraId="6DC4127D" w14:textId="77777777" w:rsidR="0096166C" w:rsidRPr="00B03BFF" w:rsidRDefault="0096166C" w:rsidP="0096166C">
      <w:pPr>
        <w:spacing w:after="0"/>
        <w:jc w:val="both"/>
        <w:rPr>
          <w:rFonts w:asciiTheme="majorHAnsi" w:hAnsiTheme="majorHAnsi" w:cstheme="majorHAnsi"/>
          <w:b/>
          <w:u w:val="single"/>
        </w:rPr>
      </w:pPr>
      <w:r w:rsidRPr="00B03BFF">
        <w:rPr>
          <w:rFonts w:asciiTheme="majorHAnsi" w:hAnsiTheme="majorHAnsi" w:cstheme="majorHAnsi"/>
          <w:b/>
          <w:u w:val="single"/>
        </w:rPr>
        <w:t>Wymagane wyposażenie:</w:t>
      </w:r>
    </w:p>
    <w:p w14:paraId="16063F52" w14:textId="6B4A3855" w:rsidR="0096166C" w:rsidRPr="00B03BFF" w:rsidRDefault="0054355A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Łagodne </w:t>
      </w:r>
      <w:r w:rsidR="00C868D3" w:rsidRPr="00B03BFF">
        <w:rPr>
          <w:rFonts w:asciiTheme="majorHAnsi" w:hAnsiTheme="majorHAnsi" w:cstheme="majorHAnsi"/>
        </w:rPr>
        <w:t xml:space="preserve">podnoszenie przy pomocy falownika </w:t>
      </w:r>
      <w:r w:rsidR="0096166C" w:rsidRPr="00B03BFF">
        <w:rPr>
          <w:rFonts w:asciiTheme="majorHAnsi" w:hAnsiTheme="majorHAnsi" w:cstheme="majorHAnsi"/>
        </w:rPr>
        <w:t>,</w:t>
      </w:r>
    </w:p>
    <w:p w14:paraId="08B7F4A6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Bezstopniowe sterowanie prędkością jazdy wciągnika,</w:t>
      </w:r>
    </w:p>
    <w:p w14:paraId="14313F34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Bezstopniowe sterowanie prędkością jazdy mostu (suwnicy),</w:t>
      </w:r>
    </w:p>
    <w:p w14:paraId="40525886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Zastosowanie falownika, do sterowania każdego z napędów w celu osiągnięcia jak największej sprawności energetycznej, </w:t>
      </w:r>
    </w:p>
    <w:p w14:paraId="321AF415" w14:textId="4906A3C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proofErr w:type="spellStart"/>
      <w:r w:rsidRPr="00B03BFF">
        <w:rPr>
          <w:rFonts w:asciiTheme="majorHAnsi" w:hAnsiTheme="majorHAnsi" w:cstheme="majorHAnsi"/>
        </w:rPr>
        <w:t>Enkoder</w:t>
      </w:r>
      <w:proofErr w:type="spellEnd"/>
      <w:r w:rsidRPr="00B03BFF">
        <w:rPr>
          <w:rFonts w:asciiTheme="majorHAnsi" w:hAnsiTheme="majorHAnsi" w:cstheme="majorHAnsi"/>
        </w:rPr>
        <w:t>, który powinien umożliwiać odczytanie pozycji z napędu wciągnika</w:t>
      </w:r>
      <w:r w:rsidR="00C868D3" w:rsidRPr="00B03BFF">
        <w:rPr>
          <w:rFonts w:asciiTheme="majorHAnsi" w:hAnsiTheme="majorHAnsi" w:cstheme="majorHAnsi"/>
        </w:rPr>
        <w:t xml:space="preserve"> oraz powinien sygnalizować niekontrolowane opuszczanie</w:t>
      </w:r>
      <w:r w:rsidRPr="00B03BFF">
        <w:rPr>
          <w:rFonts w:asciiTheme="majorHAnsi" w:hAnsiTheme="majorHAnsi" w:cstheme="majorHAnsi"/>
        </w:rPr>
        <w:t xml:space="preserve">, </w:t>
      </w:r>
    </w:p>
    <w:p w14:paraId="17279A83" w14:textId="7FF0D62D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lastRenderedPageBreak/>
        <w:t>Wyłączniki krańcowe (zwolnienie, zatrzymanie) dla jazdy wciągnika,</w:t>
      </w:r>
    </w:p>
    <w:p w14:paraId="15E24A12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Zabezpieczenie przed zamianą faz na wciągniku,</w:t>
      </w:r>
    </w:p>
    <w:p w14:paraId="25405834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Zabezpieczenie przed przeciążeniem,</w:t>
      </w:r>
    </w:p>
    <w:p w14:paraId="64DD6465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Ochrona termiczna silnika podnoszenia,</w:t>
      </w:r>
    </w:p>
    <w:p w14:paraId="60FE6DAA" w14:textId="359934DA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Linia zasilająca: odbierak prądowy</w:t>
      </w:r>
      <w:r w:rsidR="0092746D" w:rsidRPr="00B03BFF">
        <w:rPr>
          <w:rFonts w:asciiTheme="majorHAnsi" w:hAnsiTheme="majorHAnsi" w:cstheme="majorHAnsi"/>
        </w:rPr>
        <w:t xml:space="preserve"> zainstalowany na istniejącym szynoprzewodzie: kod katalogowy </w:t>
      </w:r>
      <w:proofErr w:type="spellStart"/>
      <w:r w:rsidR="0092746D" w:rsidRPr="00B03BFF">
        <w:rPr>
          <w:rFonts w:asciiTheme="majorHAnsi" w:hAnsiTheme="majorHAnsi" w:cstheme="majorHAnsi"/>
        </w:rPr>
        <w:t>Vahle</w:t>
      </w:r>
      <w:proofErr w:type="spellEnd"/>
      <w:r w:rsidR="0092746D" w:rsidRPr="00B03BFF">
        <w:rPr>
          <w:rFonts w:asciiTheme="majorHAnsi" w:hAnsiTheme="majorHAnsi" w:cstheme="majorHAnsi"/>
        </w:rPr>
        <w:t xml:space="preserve"> KDSTL 80</w:t>
      </w:r>
      <w:r w:rsidR="00C868D3" w:rsidRPr="00B03BFF">
        <w:rPr>
          <w:rFonts w:asciiTheme="majorHAnsi" w:hAnsiTheme="majorHAnsi" w:cstheme="majorHAnsi"/>
        </w:rPr>
        <w:t xml:space="preserve"> (</w:t>
      </w:r>
      <w:r w:rsidR="0092746D" w:rsidRPr="00B03BFF">
        <w:rPr>
          <w:rFonts w:asciiTheme="majorHAnsi" w:hAnsiTheme="majorHAnsi" w:cstheme="majorHAnsi"/>
        </w:rPr>
        <w:t xml:space="preserve"> szczotka </w:t>
      </w:r>
      <w:r w:rsidR="00C868D3" w:rsidRPr="00B03BFF">
        <w:rPr>
          <w:rFonts w:asciiTheme="majorHAnsi" w:hAnsiTheme="majorHAnsi" w:cstheme="majorHAnsi"/>
        </w:rPr>
        <w:t>201)</w:t>
      </w:r>
      <w:r w:rsidRPr="00B03BFF">
        <w:rPr>
          <w:rFonts w:asciiTheme="majorHAnsi" w:hAnsiTheme="majorHAnsi" w:cstheme="majorHAnsi"/>
        </w:rPr>
        <w:t>,</w:t>
      </w:r>
    </w:p>
    <w:p w14:paraId="1BC20480" w14:textId="77777777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Sterowanie suwnicy: nadajnik radiowy (typu przyciski) + awaryjnie kaseta sterownicza,</w:t>
      </w:r>
    </w:p>
    <w:p w14:paraId="7D3371FF" w14:textId="1CBE22F0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  <w:bCs/>
        </w:rPr>
        <w:t xml:space="preserve">System monitorowania </w:t>
      </w:r>
      <w:r w:rsidR="001053E9" w:rsidRPr="00B03BFF">
        <w:rPr>
          <w:rFonts w:asciiTheme="majorHAnsi" w:hAnsiTheme="majorHAnsi" w:cstheme="majorHAnsi"/>
          <w:bCs/>
        </w:rPr>
        <w:t>p</w:t>
      </w:r>
      <w:r w:rsidRPr="00B03BFF">
        <w:rPr>
          <w:rFonts w:asciiTheme="majorHAnsi" w:hAnsiTheme="majorHAnsi" w:cstheme="majorHAnsi"/>
          <w:bCs/>
        </w:rPr>
        <w:t xml:space="preserve">racy suwnicy </w:t>
      </w:r>
      <w:r w:rsidR="001053E9" w:rsidRPr="00B03BFF">
        <w:rPr>
          <w:rFonts w:asciiTheme="majorHAnsi" w:hAnsiTheme="majorHAnsi" w:cstheme="majorHAnsi"/>
          <w:bCs/>
        </w:rPr>
        <w:t xml:space="preserve">powinien </w:t>
      </w:r>
      <w:r w:rsidR="0092746D" w:rsidRPr="00B03BFF">
        <w:rPr>
          <w:rFonts w:asciiTheme="majorHAnsi" w:hAnsiTheme="majorHAnsi" w:cstheme="majorHAnsi"/>
          <w:bCs/>
        </w:rPr>
        <w:t>umożliwić</w:t>
      </w:r>
      <w:r w:rsidR="0092746D" w:rsidRPr="00B03BFF">
        <w:rPr>
          <w:rFonts w:asciiTheme="majorHAnsi" w:hAnsiTheme="majorHAnsi" w:cstheme="majorHAnsi"/>
        </w:rPr>
        <w:t xml:space="preserve"> </w:t>
      </w:r>
      <w:r w:rsidRPr="00B03BFF">
        <w:rPr>
          <w:rFonts w:asciiTheme="majorHAnsi" w:hAnsiTheme="majorHAnsi" w:cstheme="majorHAnsi"/>
        </w:rPr>
        <w:t xml:space="preserve">śledzenie parametrów pracy wciągarki oraz kodów serwisowych z chmury. Informuje o konieczności wymiany elementów, pozwalając na uniknięcie awarii oraz minimalizując błędy mogące wystąpić w przyszłości. </w:t>
      </w:r>
      <w:r w:rsidR="001053E9" w:rsidRPr="00B03BFF">
        <w:rPr>
          <w:rFonts w:asciiTheme="majorHAnsi" w:hAnsiTheme="majorHAnsi" w:cstheme="majorHAnsi"/>
        </w:rPr>
        <w:t xml:space="preserve">System powinien przesyłać informacje </w:t>
      </w:r>
      <w:r w:rsidRPr="00B03BFF">
        <w:rPr>
          <w:rFonts w:asciiTheme="majorHAnsi" w:hAnsiTheme="majorHAnsi" w:cstheme="majorHAnsi"/>
        </w:rPr>
        <w:t>na temat podnoszonego ładunku</w:t>
      </w:r>
      <w:r w:rsidR="001053E9" w:rsidRPr="00B03BFF">
        <w:rPr>
          <w:rFonts w:asciiTheme="majorHAnsi" w:hAnsiTheme="majorHAnsi" w:cstheme="majorHAnsi"/>
        </w:rPr>
        <w:t xml:space="preserve"> i innych parametrów jak zużycie energii elektrycznej</w:t>
      </w:r>
      <w:r w:rsidRPr="00B03BFF">
        <w:rPr>
          <w:rFonts w:asciiTheme="majorHAnsi" w:hAnsiTheme="majorHAnsi" w:cstheme="majorHAnsi"/>
        </w:rPr>
        <w:t xml:space="preserve">. </w:t>
      </w:r>
      <w:r w:rsidR="001053E9" w:rsidRPr="00B03BFF">
        <w:rPr>
          <w:rFonts w:asciiTheme="majorHAnsi" w:hAnsiTheme="majorHAnsi" w:cstheme="majorHAnsi"/>
        </w:rPr>
        <w:t>System powinien p</w:t>
      </w:r>
      <w:r w:rsidRPr="00B03BFF">
        <w:rPr>
          <w:rFonts w:asciiTheme="majorHAnsi" w:hAnsiTheme="majorHAnsi" w:cstheme="majorHAnsi"/>
        </w:rPr>
        <w:t>osiada</w:t>
      </w:r>
      <w:r w:rsidR="001053E9" w:rsidRPr="00B03BFF">
        <w:rPr>
          <w:rFonts w:asciiTheme="majorHAnsi" w:hAnsiTheme="majorHAnsi" w:cstheme="majorHAnsi"/>
        </w:rPr>
        <w:t>ć</w:t>
      </w:r>
      <w:r w:rsidRPr="00B03BFF">
        <w:rPr>
          <w:rFonts w:asciiTheme="majorHAnsi" w:hAnsiTheme="majorHAnsi" w:cstheme="majorHAnsi"/>
        </w:rPr>
        <w:t xml:space="preserve"> otwarte API lub inne protokoły komunikacyjne umożliwiające przesyłanie danych do systemu SCADA,</w:t>
      </w:r>
    </w:p>
    <w:p w14:paraId="39A93920" w14:textId="3AD0B735" w:rsidR="0096166C" w:rsidRPr="00B03BFF" w:rsidRDefault="0096166C" w:rsidP="0096166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System antykolizyjny pomiędzy </w:t>
      </w:r>
      <w:r w:rsidR="0092746D" w:rsidRPr="00B03BFF">
        <w:rPr>
          <w:rFonts w:asciiTheme="majorHAnsi" w:hAnsiTheme="majorHAnsi" w:cstheme="majorHAnsi"/>
        </w:rPr>
        <w:t>suwnicami</w:t>
      </w:r>
      <w:r w:rsidRPr="00B03BFF">
        <w:rPr>
          <w:rFonts w:asciiTheme="majorHAnsi" w:hAnsiTheme="majorHAnsi" w:cstheme="majorHAnsi"/>
        </w:rPr>
        <w:t>.</w:t>
      </w:r>
    </w:p>
    <w:p w14:paraId="6294378A" w14:textId="77777777" w:rsidR="00AE3309" w:rsidRDefault="00AE3309" w:rsidP="001053E9">
      <w:pPr>
        <w:spacing w:after="0"/>
        <w:jc w:val="both"/>
        <w:rPr>
          <w:rFonts w:asciiTheme="majorHAnsi" w:hAnsiTheme="majorHAnsi" w:cstheme="majorHAnsi"/>
          <w:b/>
          <w:u w:val="single"/>
        </w:rPr>
      </w:pPr>
    </w:p>
    <w:p w14:paraId="3B96DDEC" w14:textId="1BE60681" w:rsidR="00515C21" w:rsidRPr="00B03BFF" w:rsidRDefault="00515C21" w:rsidP="001053E9">
      <w:pPr>
        <w:spacing w:after="0"/>
        <w:jc w:val="both"/>
        <w:rPr>
          <w:rFonts w:asciiTheme="majorHAnsi" w:hAnsiTheme="majorHAnsi" w:cstheme="majorHAnsi"/>
          <w:b/>
          <w:u w:val="single"/>
        </w:rPr>
      </w:pPr>
      <w:r w:rsidRPr="00B03BFF">
        <w:rPr>
          <w:rFonts w:asciiTheme="majorHAnsi" w:hAnsiTheme="majorHAnsi" w:cstheme="majorHAnsi"/>
          <w:b/>
          <w:u w:val="single"/>
        </w:rPr>
        <w:t>Sposób wyliczeń do kryterium zużycia energii, które stanowi kryterium wyboru oferty:</w:t>
      </w:r>
    </w:p>
    <w:p w14:paraId="3D5C8099" w14:textId="77777777" w:rsidR="001053E9" w:rsidRPr="00B03BFF" w:rsidRDefault="001053E9" w:rsidP="001053E9">
      <w:pPr>
        <w:spacing w:after="0"/>
        <w:jc w:val="both"/>
        <w:rPr>
          <w:rFonts w:asciiTheme="majorHAnsi" w:hAnsiTheme="majorHAnsi" w:cstheme="majorHAnsi"/>
          <w:b/>
          <w:u w:val="single"/>
        </w:rPr>
      </w:pPr>
    </w:p>
    <w:p w14:paraId="25CC6CA5" w14:textId="77777777" w:rsidR="00515C21" w:rsidRPr="00B03BFF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Kryterium Zużycie energii elektrycznej [w kWh]</w:t>
      </w:r>
    </w:p>
    <w:p w14:paraId="2E70BB7A" w14:textId="77777777" w:rsidR="00515C21" w:rsidRPr="00B03BFF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Maksymalna liczba punktów do uzyskania w tym kryterium wynosi 5 punktów.</w:t>
      </w:r>
    </w:p>
    <w:p w14:paraId="35D50060" w14:textId="77777777" w:rsidR="00515C21" w:rsidRPr="00B03BFF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</w:p>
    <w:p w14:paraId="477C4089" w14:textId="77777777" w:rsidR="00515C21" w:rsidRPr="00B03BFF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Zużycie energii elektrycznej (</w:t>
      </w:r>
      <w:proofErr w:type="spellStart"/>
      <w:r w:rsidRPr="00B03B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Z_min</w:t>
      </w:r>
      <w:proofErr w:type="spellEnd"/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) najniższe / Zużycie energii elektrycznej badane (</w:t>
      </w:r>
      <w:proofErr w:type="spellStart"/>
      <w:r w:rsidRPr="00B03B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Z_oferta</w:t>
      </w:r>
      <w:proofErr w:type="spellEnd"/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) x 5</w:t>
      </w:r>
    </w:p>
    <w:p w14:paraId="04C4A390" w14:textId="77777777" w:rsidR="00515C21" w:rsidRPr="00B03BFF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</w:p>
    <w:p w14:paraId="06C36BFC" w14:textId="77777777" w:rsidR="00515C21" w:rsidRPr="00B03BFF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Metodologia wyliczenia zużycia energii elektrycznej (</w:t>
      </w:r>
      <w:proofErr w:type="spellStart"/>
      <w:r w:rsidRPr="00B03B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Z_oferta</w:t>
      </w:r>
      <w:proofErr w:type="spellEnd"/>
      <w:r w:rsidRPr="00B03B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) przez oferowane urządzenie:</w:t>
      </w:r>
    </w:p>
    <w:p w14:paraId="12125D85" w14:textId="77777777" w:rsidR="00515C21" w:rsidRPr="00B03BFF" w:rsidRDefault="00515C21" w:rsidP="00515C21">
      <w:pPr>
        <w:pStyle w:val="Normalny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</w:p>
    <w:p w14:paraId="052F43BE" w14:textId="3CFAA42E" w:rsidR="00515C21" w:rsidRPr="00B03BFF" w:rsidRDefault="00515C21" w:rsidP="00515C21">
      <w:pPr>
        <w:pStyle w:val="NormalnyWeb"/>
        <w:spacing w:before="0" w:before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Czas jednego cyklu: </w:t>
      </w:r>
      <w:r w:rsidR="00403584"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10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minut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Ilość cykli /h: </w:t>
      </w:r>
      <w:r w:rsidR="0097693D"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3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Czas efektywnej pracy urządzenia /h: </w:t>
      </w:r>
      <w:r w:rsidR="0097693D"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30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min (</w:t>
      </w:r>
      <w:r w:rsidR="0097693D"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10min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x </w:t>
      </w:r>
      <w:r w:rsidR="0097693D"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3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Wskaźnik efektywnej pracy urządzenia/h: </w:t>
      </w:r>
      <w:r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0,</w:t>
      </w:r>
      <w:r w:rsidR="0097693D"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r w:rsidR="0097693D"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>30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min/60 min)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Maksymalna moc silnika oferowanego urządzenia: M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Zużycie energii elektrycznej (w KW): </w:t>
      </w:r>
      <w:proofErr w:type="spellStart"/>
      <w:r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Z_oferta</w:t>
      </w:r>
      <w:proofErr w:type="spellEnd"/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0,80</w:t>
      </w:r>
      <w:r w:rsidRPr="00B03B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- 80% mocy silnika</w:t>
      </w:r>
    </w:p>
    <w:p w14:paraId="79649C83" w14:textId="13BD5F6D" w:rsidR="00515C21" w:rsidRPr="00B03BFF" w:rsidRDefault="00515C21" w:rsidP="00515C21">
      <w:pPr>
        <w:pStyle w:val="NormalnyWeb"/>
        <w:spacing w:after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Z_oferta</w:t>
      </w:r>
      <w:proofErr w:type="spellEnd"/>
      <w:r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= M x 0,80 x 0,</w:t>
      </w:r>
      <w:r w:rsidR="0097693D"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Pr="00B03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x 1h [kWh</w:t>
      </w:r>
      <w:r w:rsidRPr="00B03B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]</w:t>
      </w:r>
    </w:p>
    <w:p w14:paraId="7B60464A" w14:textId="68FFA535" w:rsidR="004F15B7" w:rsidRPr="00B03BFF" w:rsidRDefault="004F15B7" w:rsidP="004F15B7">
      <w:pPr>
        <w:ind w:firstLine="360"/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Prace w ramach dostawy, uruchomienia i wdrożenia </w:t>
      </w:r>
      <w:r w:rsidR="0092746D" w:rsidRPr="00B03BFF">
        <w:rPr>
          <w:rFonts w:asciiTheme="majorHAnsi" w:hAnsiTheme="majorHAnsi" w:cstheme="majorHAnsi"/>
        </w:rPr>
        <w:t xml:space="preserve">„Zestawu montażowo transportowego dla koszy i siatek zbrojeniowych” </w:t>
      </w:r>
      <w:r w:rsidRPr="00B03BFF">
        <w:rPr>
          <w:rFonts w:asciiTheme="majorHAnsi" w:hAnsiTheme="majorHAnsi" w:cstheme="majorHAnsi"/>
        </w:rPr>
        <w:t>zostaną zrealizowane na terenie firmy Pekabex Bet S.A., pod adresem:</w:t>
      </w:r>
    </w:p>
    <w:p w14:paraId="37758AEE" w14:textId="77777777" w:rsidR="004F15B7" w:rsidRPr="00B03BFF" w:rsidRDefault="004F15B7" w:rsidP="004F15B7">
      <w:pPr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ul. Grójecka 19, </w:t>
      </w:r>
      <w:r w:rsidRPr="00B03BFF">
        <w:rPr>
          <w:rFonts w:asciiTheme="majorHAnsi" w:hAnsiTheme="majorHAnsi" w:cstheme="majorHAnsi"/>
        </w:rPr>
        <w:br/>
        <w:t xml:space="preserve">Badowo-Mściska, </w:t>
      </w:r>
      <w:r w:rsidRPr="00B03BFF">
        <w:rPr>
          <w:rFonts w:asciiTheme="majorHAnsi" w:hAnsiTheme="majorHAnsi" w:cstheme="majorHAnsi"/>
        </w:rPr>
        <w:br/>
        <w:t xml:space="preserve">96-320 Mszczonów </w:t>
      </w:r>
    </w:p>
    <w:p w14:paraId="773C6C7D" w14:textId="77777777" w:rsidR="004F15B7" w:rsidRPr="00B03BFF" w:rsidRDefault="004F15B7" w:rsidP="004F15B7">
      <w:pPr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>Osoba kontaktowa:</w:t>
      </w:r>
    </w:p>
    <w:p w14:paraId="75DFBEB7" w14:textId="04939FED" w:rsidR="004F15B7" w:rsidRPr="00B03BFF" w:rsidRDefault="004F15B7" w:rsidP="00F16D47">
      <w:pPr>
        <w:jc w:val="both"/>
        <w:rPr>
          <w:rFonts w:asciiTheme="majorHAnsi" w:hAnsiTheme="majorHAnsi" w:cstheme="majorHAnsi"/>
        </w:rPr>
      </w:pPr>
      <w:r w:rsidRPr="00B03BFF">
        <w:rPr>
          <w:rFonts w:asciiTheme="majorHAnsi" w:hAnsiTheme="majorHAnsi" w:cstheme="majorHAnsi"/>
        </w:rPr>
        <w:t xml:space="preserve">Arkadiusz Zychowicz (mail: </w:t>
      </w:r>
      <w:hyperlink r:id="rId8" w:history="1">
        <w:r w:rsidRPr="00B03BFF">
          <w:rPr>
            <w:rStyle w:val="Hipercze"/>
            <w:rFonts w:asciiTheme="majorHAnsi" w:hAnsiTheme="majorHAnsi" w:cstheme="majorHAnsi"/>
          </w:rPr>
          <w:t>arkadiusz.zychowicz@pekabex.pl</w:t>
        </w:r>
      </w:hyperlink>
      <w:r w:rsidRPr="00B03BFF">
        <w:rPr>
          <w:rFonts w:asciiTheme="majorHAnsi" w:hAnsiTheme="majorHAnsi" w:cstheme="majorHAnsi"/>
        </w:rPr>
        <w:t xml:space="preserve">) </w:t>
      </w:r>
    </w:p>
    <w:p w14:paraId="5EA9651D" w14:textId="6B238E35" w:rsidR="00F16D47" w:rsidRDefault="00F16D47" w:rsidP="00F16D47">
      <w:pPr>
        <w:jc w:val="both"/>
        <w:rPr>
          <w:rFonts w:asciiTheme="majorHAnsi" w:hAnsiTheme="majorHAnsi" w:cstheme="majorHAnsi"/>
        </w:rPr>
      </w:pPr>
    </w:p>
    <w:p w14:paraId="4E1388BB" w14:textId="5E7142FA" w:rsidR="00AE3309" w:rsidRDefault="00AE3309" w:rsidP="00F16D47">
      <w:pPr>
        <w:jc w:val="both"/>
        <w:rPr>
          <w:rFonts w:asciiTheme="majorHAnsi" w:hAnsiTheme="majorHAnsi" w:cstheme="majorHAnsi"/>
        </w:rPr>
      </w:pPr>
    </w:p>
    <w:p w14:paraId="3A2350E1" w14:textId="77777777" w:rsidR="00AE3309" w:rsidRPr="00B03BFF" w:rsidRDefault="00AE3309" w:rsidP="00F16D47">
      <w:pPr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3681"/>
      </w:tblGrid>
      <w:tr w:rsidR="004F15B7" w:rsidRPr="00B03BFF" w14:paraId="7D40278E" w14:textId="77777777" w:rsidTr="00DA1058">
        <w:trPr>
          <w:trHeight w:val="1366"/>
        </w:trPr>
        <w:tc>
          <w:tcPr>
            <w:tcW w:w="5460" w:type="dxa"/>
          </w:tcPr>
          <w:p w14:paraId="18D36250" w14:textId="77777777" w:rsidR="004F15B7" w:rsidRPr="00B03BFF" w:rsidRDefault="004F15B7" w:rsidP="00DA105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3BFF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……………………………………………….</w:t>
            </w:r>
            <w:r w:rsidRPr="00B03BFF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006F63B8" w14:textId="77777777" w:rsidR="004F15B7" w:rsidRPr="00B03BFF" w:rsidRDefault="004F15B7" w:rsidP="00DA105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3BFF">
              <w:rPr>
                <w:rFonts w:asciiTheme="majorHAnsi" w:hAnsiTheme="majorHAnsi" w:cstheme="majorHAnsi"/>
                <w:sz w:val="20"/>
                <w:szCs w:val="20"/>
              </w:rPr>
              <w:t>Data i miejsce</w:t>
            </w:r>
          </w:p>
        </w:tc>
        <w:tc>
          <w:tcPr>
            <w:tcW w:w="3681" w:type="dxa"/>
          </w:tcPr>
          <w:p w14:paraId="4C51365A" w14:textId="77777777" w:rsidR="004F15B7" w:rsidRPr="00B03BFF" w:rsidRDefault="004F15B7" w:rsidP="00DA10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BFF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</w:t>
            </w:r>
          </w:p>
          <w:p w14:paraId="629EF07D" w14:textId="77777777" w:rsidR="004F15B7" w:rsidRPr="00B03BFF" w:rsidRDefault="004F15B7" w:rsidP="00DA1058">
            <w:pPr>
              <w:ind w:left="4248" w:hanging="4248"/>
              <w:rPr>
                <w:rFonts w:asciiTheme="majorHAnsi" w:hAnsiTheme="majorHAnsi" w:cstheme="majorHAnsi"/>
                <w:sz w:val="20"/>
                <w:szCs w:val="20"/>
              </w:rPr>
            </w:pPr>
            <w:r w:rsidRPr="00B03BFF">
              <w:rPr>
                <w:rFonts w:asciiTheme="majorHAnsi" w:hAnsiTheme="majorHAnsi" w:cstheme="majorHAnsi"/>
                <w:sz w:val="20"/>
                <w:szCs w:val="20"/>
              </w:rPr>
              <w:t xml:space="preserve">Podpis upoważnionego </w:t>
            </w:r>
          </w:p>
          <w:p w14:paraId="067CCFE5" w14:textId="77777777" w:rsidR="004F15B7" w:rsidRPr="00B03BFF" w:rsidRDefault="004F15B7" w:rsidP="00DA1058">
            <w:pPr>
              <w:ind w:left="4248" w:hanging="4248"/>
              <w:rPr>
                <w:rFonts w:asciiTheme="majorHAnsi" w:hAnsiTheme="majorHAnsi" w:cstheme="majorHAnsi"/>
                <w:sz w:val="20"/>
                <w:szCs w:val="20"/>
              </w:rPr>
            </w:pPr>
            <w:r w:rsidRPr="00B03BFF">
              <w:rPr>
                <w:rFonts w:asciiTheme="majorHAnsi" w:hAnsiTheme="majorHAnsi" w:cstheme="majorHAnsi"/>
                <w:sz w:val="20"/>
                <w:szCs w:val="20"/>
              </w:rPr>
              <w:t>przedstawiciela Oferenta/Dostawcy</w:t>
            </w:r>
          </w:p>
        </w:tc>
      </w:tr>
    </w:tbl>
    <w:p w14:paraId="5C3F0E64" w14:textId="77777777" w:rsidR="00DC643B" w:rsidRPr="00B03BFF" w:rsidRDefault="00DC643B" w:rsidP="002940D4">
      <w:pPr>
        <w:rPr>
          <w:rFonts w:asciiTheme="majorHAnsi" w:hAnsiTheme="majorHAnsi" w:cstheme="majorHAnsi"/>
        </w:rPr>
      </w:pPr>
    </w:p>
    <w:sectPr w:rsidR="00DC643B" w:rsidRPr="00B03BFF" w:rsidSect="00AE3309">
      <w:headerReference w:type="default" r:id="rId9"/>
      <w:pgSz w:w="11906" w:h="16838"/>
      <w:pgMar w:top="993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0ACB" w14:textId="77777777" w:rsidR="00EA4A1B" w:rsidRDefault="00EA4A1B" w:rsidP="00F16D47">
      <w:pPr>
        <w:spacing w:after="0" w:line="240" w:lineRule="auto"/>
      </w:pPr>
      <w:r>
        <w:separator/>
      </w:r>
    </w:p>
  </w:endnote>
  <w:endnote w:type="continuationSeparator" w:id="0">
    <w:p w14:paraId="6D77C61C" w14:textId="77777777" w:rsidR="00EA4A1B" w:rsidRDefault="00EA4A1B" w:rsidP="00F1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8715E" w14:textId="77777777" w:rsidR="00EA4A1B" w:rsidRDefault="00EA4A1B" w:rsidP="00F16D47">
      <w:pPr>
        <w:spacing w:after="0" w:line="240" w:lineRule="auto"/>
      </w:pPr>
      <w:r>
        <w:separator/>
      </w:r>
    </w:p>
  </w:footnote>
  <w:footnote w:type="continuationSeparator" w:id="0">
    <w:p w14:paraId="64263801" w14:textId="77777777" w:rsidR="00EA4A1B" w:rsidRDefault="00EA4A1B" w:rsidP="00F1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AB09A" w14:textId="686B75BF" w:rsidR="00F16D47" w:rsidRDefault="00F16D47" w:rsidP="00676F5B">
    <w:pPr>
      <w:pStyle w:val="Nagwek"/>
      <w:jc w:val="center"/>
    </w:pPr>
    <w:r>
      <w:rPr>
        <w:noProof/>
      </w:rPr>
      <w:drawing>
        <wp:inline distT="0" distB="0" distL="0" distR="0" wp14:anchorId="7D91218F" wp14:editId="683048DB">
          <wp:extent cx="6172213" cy="54864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733" cy="55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78EB"/>
    <w:multiLevelType w:val="hybridMultilevel"/>
    <w:tmpl w:val="C6540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239E9"/>
    <w:multiLevelType w:val="hybridMultilevel"/>
    <w:tmpl w:val="9F60C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7FF6"/>
    <w:multiLevelType w:val="hybridMultilevel"/>
    <w:tmpl w:val="CA4C7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B5612"/>
    <w:multiLevelType w:val="hybridMultilevel"/>
    <w:tmpl w:val="56C64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646C9"/>
    <w:multiLevelType w:val="hybridMultilevel"/>
    <w:tmpl w:val="B04CE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BF"/>
    <w:rsid w:val="00016B04"/>
    <w:rsid w:val="00064530"/>
    <w:rsid w:val="0007024B"/>
    <w:rsid w:val="00095A40"/>
    <w:rsid w:val="001053E9"/>
    <w:rsid w:val="001230E6"/>
    <w:rsid w:val="001465BF"/>
    <w:rsid w:val="001A5952"/>
    <w:rsid w:val="001B23C8"/>
    <w:rsid w:val="001C4A79"/>
    <w:rsid w:val="001C5E10"/>
    <w:rsid w:val="001E0ABB"/>
    <w:rsid w:val="001F669A"/>
    <w:rsid w:val="00200CF8"/>
    <w:rsid w:val="00223B5F"/>
    <w:rsid w:val="0026743C"/>
    <w:rsid w:val="00273555"/>
    <w:rsid w:val="002940D4"/>
    <w:rsid w:val="002F17D7"/>
    <w:rsid w:val="003724D6"/>
    <w:rsid w:val="00403584"/>
    <w:rsid w:val="00416ADA"/>
    <w:rsid w:val="004626F4"/>
    <w:rsid w:val="004721B4"/>
    <w:rsid w:val="004E48A2"/>
    <w:rsid w:val="004F15B7"/>
    <w:rsid w:val="004F28C8"/>
    <w:rsid w:val="00515C21"/>
    <w:rsid w:val="00516724"/>
    <w:rsid w:val="00520C73"/>
    <w:rsid w:val="0054355A"/>
    <w:rsid w:val="00556FCF"/>
    <w:rsid w:val="005E6632"/>
    <w:rsid w:val="006615C1"/>
    <w:rsid w:val="00665B22"/>
    <w:rsid w:val="006703DD"/>
    <w:rsid w:val="00676F5B"/>
    <w:rsid w:val="006952B2"/>
    <w:rsid w:val="006C3254"/>
    <w:rsid w:val="006D357E"/>
    <w:rsid w:val="00764697"/>
    <w:rsid w:val="00785DC5"/>
    <w:rsid w:val="00824C06"/>
    <w:rsid w:val="008631FD"/>
    <w:rsid w:val="00892860"/>
    <w:rsid w:val="008A5CA8"/>
    <w:rsid w:val="0092746D"/>
    <w:rsid w:val="009330C3"/>
    <w:rsid w:val="0096166C"/>
    <w:rsid w:val="0097693D"/>
    <w:rsid w:val="009E7CAB"/>
    <w:rsid w:val="009F3FAA"/>
    <w:rsid w:val="00A02ABF"/>
    <w:rsid w:val="00A85258"/>
    <w:rsid w:val="00AE3309"/>
    <w:rsid w:val="00B007BB"/>
    <w:rsid w:val="00B03BFF"/>
    <w:rsid w:val="00BE0CED"/>
    <w:rsid w:val="00C254EA"/>
    <w:rsid w:val="00C868D3"/>
    <w:rsid w:val="00CC20B5"/>
    <w:rsid w:val="00DC643B"/>
    <w:rsid w:val="00E16375"/>
    <w:rsid w:val="00E272B7"/>
    <w:rsid w:val="00E27DE6"/>
    <w:rsid w:val="00E36963"/>
    <w:rsid w:val="00E72143"/>
    <w:rsid w:val="00E75F8C"/>
    <w:rsid w:val="00E87131"/>
    <w:rsid w:val="00E92461"/>
    <w:rsid w:val="00EA4A1B"/>
    <w:rsid w:val="00F16D47"/>
    <w:rsid w:val="00F91B29"/>
    <w:rsid w:val="00F9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2A26C"/>
  <w15:chartTrackingRefBased/>
  <w15:docId w15:val="{C3D3D036-AAD3-4E96-8BE1-C233B233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FCF"/>
    <w:pPr>
      <w:ind w:left="720"/>
      <w:contextualSpacing/>
    </w:pPr>
  </w:style>
  <w:style w:type="character" w:customStyle="1" w:styleId="ui-provider">
    <w:name w:val="ui-provider"/>
    <w:basedOn w:val="Domylnaczcionkaakapitu"/>
    <w:rsid w:val="00E27DE6"/>
  </w:style>
  <w:style w:type="character" w:styleId="Pogrubienie">
    <w:name w:val="Strong"/>
    <w:basedOn w:val="Domylnaczcionkaakapitu"/>
    <w:uiPriority w:val="22"/>
    <w:qFormat/>
    <w:rsid w:val="00E27D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15B7"/>
    <w:rPr>
      <w:color w:val="0000FF"/>
      <w:u w:val="single"/>
    </w:rPr>
  </w:style>
  <w:style w:type="table" w:styleId="Tabela-Siatka">
    <w:name w:val="Table Grid"/>
    <w:basedOn w:val="Standardowy"/>
    <w:uiPriority w:val="59"/>
    <w:rsid w:val="004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1B2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1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D47"/>
  </w:style>
  <w:style w:type="paragraph" w:styleId="Stopka">
    <w:name w:val="footer"/>
    <w:basedOn w:val="Normalny"/>
    <w:link w:val="StopkaZnak"/>
    <w:uiPriority w:val="99"/>
    <w:unhideWhenUsed/>
    <w:rsid w:val="00F1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usz.zychowicz@pekabex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41FD-D895-4CF0-BAF1-BF4994B9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539</Words>
  <Characters>3688</Characters>
  <Application>Microsoft Office Word</Application>
  <DocSecurity>0</DocSecurity>
  <Lines>97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Szumlak</dc:creator>
  <cp:keywords/>
  <dc:description/>
  <cp:lastModifiedBy>Karolina Radlicka</cp:lastModifiedBy>
  <cp:revision>28</cp:revision>
  <dcterms:created xsi:type="dcterms:W3CDTF">2024-10-01T14:14:00Z</dcterms:created>
  <dcterms:modified xsi:type="dcterms:W3CDTF">2025-06-05T09:52:00Z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ea46c912df46474801d07b9d440ab2174ab1b2dbc707e7d0532d1b29c9fd7904</vt:lpwstr>
  </property>
</Properties>
</file>