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ZAPYTANIE OFERTOWE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ZAMAWIAJĄCY</w:t>
      </w: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Zespół Szkół Ogólnokształcących nr 1 im. Komisji Edukacji Narodowej w Puławach, ul. </w:t>
      </w:r>
      <w:proofErr w:type="spellStart"/>
      <w:r>
        <w:rPr>
          <w:sz w:val="22"/>
          <w:szCs w:val="22"/>
        </w:rPr>
        <w:t>Kaniowczyków</w:t>
      </w:r>
      <w:proofErr w:type="spellEnd"/>
      <w:r>
        <w:rPr>
          <w:sz w:val="22"/>
          <w:szCs w:val="22"/>
        </w:rPr>
        <w:t xml:space="preserve"> 32, 24-100 Puławy, NIP 7161099711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Zapytanie jest realizowane w ramach projektu: „Wdrożenie wspólnych standardów usług edukacyjnych poprzez realizację programów rozwojowych w szkołach Gminy Miasto Puławy i Gminy Janowiec wchodzących w skład MOF Miasta Puławy” w ramach Działania 10.5 Wsparci</w:t>
      </w:r>
      <w:r>
        <w:rPr>
          <w:sz w:val="22"/>
          <w:szCs w:val="22"/>
        </w:rPr>
        <w:t>e edukacji w ramach Zintegrowanych Inwestycji Terytorialnych (typ projektu 1, 2, 3, 4, 5) Priorytetu X Lepsza edukacja programu Fundusze Europejskie dla Lubelskiego 2021-2027.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PRZEDMIOT ZAMÓWIENIA</w:t>
      </w: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bookmarkStart w:id="0" w:name="_heading=h.3znysh7" w:colFirst="0" w:colLast="0"/>
      <w:bookmarkEnd w:id="0"/>
      <w:r>
        <w:rPr>
          <w:sz w:val="22"/>
          <w:szCs w:val="22"/>
        </w:rPr>
        <w:t>Przedmiotem zamówienia jest dostawa sprzętu audiowizualneg</w:t>
      </w:r>
      <w:r>
        <w:rPr>
          <w:sz w:val="22"/>
          <w:szCs w:val="22"/>
        </w:rPr>
        <w:t>o. Szczegółowo przedmiot zamówienia opisany został w załączniku do ogłoszenia, który stanowić będzie załącznik nr 1 do umowy w sprawie niniejszego zamówienia.</w:t>
      </w: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Gwarancja: minimum 12 miesięcy.</w:t>
      </w:r>
    </w:p>
    <w:p w:rsidR="005C5D1E" w:rsidRDefault="007C7361">
      <w:pPr>
        <w:jc w:val="both"/>
        <w:rPr>
          <w:rFonts w:ascii="Times New Roman" w:eastAsia="Times New Roman" w:hAnsi="Times New Roman" w:cs="Times New Roman"/>
        </w:rPr>
      </w:pPr>
      <w:bookmarkStart w:id="1" w:name="_heading=h.xa4tda9yy28l" w:colFirst="0" w:colLast="0"/>
      <w:bookmarkEnd w:id="1"/>
      <w:r>
        <w:rPr>
          <w:sz w:val="22"/>
          <w:szCs w:val="22"/>
        </w:rPr>
        <w:t>Termin dostawy: do 40 dni od daty zawarcia umowy.</w:t>
      </w:r>
    </w:p>
    <w:p w:rsidR="005C5D1E" w:rsidRDefault="007C7361">
      <w:pPr>
        <w:jc w:val="both"/>
        <w:rPr>
          <w:rFonts w:ascii="Times New Roman" w:eastAsia="Times New Roman" w:hAnsi="Times New Roman" w:cs="Times New Roman"/>
        </w:rPr>
      </w:pPr>
      <w:r>
        <w:rPr>
          <w:sz w:val="22"/>
          <w:szCs w:val="22"/>
        </w:rPr>
        <w:t>Miejsce dostawy</w:t>
      </w:r>
      <w:r>
        <w:rPr>
          <w:sz w:val="22"/>
          <w:szCs w:val="22"/>
        </w:rPr>
        <w:t>: siedziba Zamawiającego.</w:t>
      </w: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bookmarkStart w:id="2" w:name="_heading=h.jo87dfex1xsl" w:colFirst="0" w:colLast="0"/>
      <w:bookmarkEnd w:id="2"/>
      <w:r>
        <w:rPr>
          <w:sz w:val="22"/>
          <w:szCs w:val="22"/>
        </w:rPr>
        <w:t xml:space="preserve">Zamawiający zastrzega prawo wglądu do dokumentów wykonawcy związanych z realizowanym projektem, w tym dokumentów finansowych. </w:t>
      </w: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Kod CPV: 32300000-6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WYMAGANIA/WARUNKI UDZIAŁU W POSTĘPOWANIU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Typ wymagania: Lista dokumentów/oświadcz</w:t>
      </w:r>
      <w:r>
        <w:rPr>
          <w:sz w:val="22"/>
          <w:szCs w:val="22"/>
        </w:rPr>
        <w:t>eń</w:t>
      </w: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Opis wymagania:</w:t>
      </w: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Wykonawca ubiegający się o zamówienie zobowiązany jest złożyć </w:t>
      </w:r>
      <w:r>
        <w:rPr>
          <w:sz w:val="22"/>
          <w:szCs w:val="22"/>
        </w:rPr>
        <w:t>formularz ofertowy, którego wzór stanowi załącznik do ogłoszenia; formularz winien zawierać w szczególności:</w:t>
      </w:r>
    </w:p>
    <w:p w:rsidR="005C5D1E" w:rsidRDefault="007C736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oświadczenie wykonawcy o niepodleganiu wykluczeniu z postępowania ;</w:t>
      </w:r>
    </w:p>
    <w:p w:rsidR="005C5D1E" w:rsidRDefault="007C736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oświadczenie wykonawcy dotyczące spełniania warunków udziału w postępowaniu.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Typ wymagania: Dodatkowe warunki udziału</w:t>
      </w: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Opis wymagania:</w:t>
      </w: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 postępowaniu mogą brać udział wykonawcy, którzy nie</w:t>
      </w:r>
      <w:r>
        <w:rPr>
          <w:sz w:val="22"/>
          <w:szCs w:val="22"/>
        </w:rPr>
        <w:t xml:space="preserve"> podlegają wykluczeniu z postępowania na podstawie przepisów ustawy z dnia 13 kwietnia 2022 r. o szczególnych rozwiązaniach w zakresie przeciwdziałania wspieraniu agresji na Ukrainę oraz służących ochronie bezpieczeństwa narodowego;</w:t>
      </w: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Spełnienie warunku będz</w:t>
      </w:r>
      <w:r>
        <w:rPr>
          <w:sz w:val="22"/>
          <w:szCs w:val="22"/>
        </w:rPr>
        <w:t xml:space="preserve">ie oceniane na podstawie oświadczenia wykonawcy zawartego w formularzu ofertowym. Zamawiający zastrzega sobie prawo do weryfikacji prawdziwości ww. oświadczeń poprzez żądanie dokumentów poświadczających spełnianie wymagań udziału w postępowaniu, na każdym </w:t>
      </w:r>
      <w:r>
        <w:rPr>
          <w:sz w:val="22"/>
          <w:szCs w:val="22"/>
        </w:rPr>
        <w:t>etapie postępowania.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KRYTERIA OCENY OFERT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Cena: waga 90%</w:t>
      </w:r>
    </w:p>
    <w:p w:rsidR="005C5D1E" w:rsidRDefault="007C736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Zatrudnienia osoby wyznaczonej do realizacji zamówienia: waga 10%</w:t>
      </w:r>
    </w:p>
    <w:p w:rsidR="005C5D1E" w:rsidRDefault="007C7361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kryterium ceny zamawiający będzie oceniał cenę brutto za dostawę przedmiotu zamówienia. </w:t>
      </w:r>
    </w:p>
    <w:p w:rsidR="005C5D1E" w:rsidRDefault="007C7361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bookmarkStart w:id="3" w:name="_heading=h.yv7kefnkbqga" w:colFirst="0" w:colLast="0"/>
      <w:bookmarkEnd w:id="3"/>
      <w:r>
        <w:rPr>
          <w:sz w:val="22"/>
          <w:szCs w:val="22"/>
        </w:rPr>
        <w:t xml:space="preserve">Maksymalną ilość punktów otrzyma wykonawca, który zaproponuje najniższą cenę, pozostali będą </w:t>
      </w:r>
      <w:r>
        <w:rPr>
          <w:sz w:val="22"/>
          <w:szCs w:val="22"/>
        </w:rPr>
        <w:lastRenderedPageBreak/>
        <w:t>oceniani wg następującego wzoru: najniższa cena / cena badanej oferty × 90.</w:t>
      </w:r>
    </w:p>
    <w:p w:rsidR="005C5D1E" w:rsidRDefault="007C7361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ująć w cenie wszystkie koszty, składniki i podatki niezbędne</w:t>
      </w:r>
      <w:r>
        <w:rPr>
          <w:sz w:val="22"/>
          <w:szCs w:val="22"/>
        </w:rPr>
        <w:t xml:space="preserve"> do wykonania zamówienia i przewidziane przepisami prawa.</w:t>
      </w:r>
    </w:p>
    <w:p w:rsidR="005C5D1E" w:rsidRDefault="007C7361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podać cenę liczbowo brutto w złotych polskich, z dokładnością do dwóch miejsc po przecinku.</w:t>
      </w:r>
    </w:p>
    <w:p w:rsidR="005C5D1E" w:rsidRDefault="007C7361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Zamawiający informuje, iż sprzęt komputerowy stanowiący przedmiot niniejszego z</w:t>
      </w:r>
      <w:r>
        <w:rPr>
          <w:sz w:val="22"/>
          <w:szCs w:val="22"/>
        </w:rPr>
        <w:t>amówienia jest przeznaczony dla placówki oświatowej. W związku z tym przy obliczeniu ceny brutto należy stosować właściwe przepisy ustawy z dnia 11 marca 2004 r. o podatku od towarów i usług.</w:t>
      </w:r>
    </w:p>
    <w:p w:rsidR="005C5D1E" w:rsidRDefault="007C7361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kryterium zatrudnienia osoby wyznaczonej do realizacji zamówie</w:t>
      </w:r>
      <w:r>
        <w:rPr>
          <w:sz w:val="22"/>
          <w:szCs w:val="22"/>
        </w:rPr>
        <w:t>nia będzie oceniał zatrudnienie przez wykonawcę co najmniej jednej osoby spośród:</w:t>
      </w:r>
    </w:p>
    <w:p w:rsidR="005C5D1E" w:rsidRDefault="007C736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osób niepełnosprawnych w rozumieniu ustawy z dnia 27 sierpnia 1997 r. o rehabilitacji zawodowej i społecznej oraz zatrudnianiu osób niepełnosprawnych,</w:t>
      </w:r>
    </w:p>
    <w:p w:rsidR="005C5D1E" w:rsidRDefault="007C736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bezrobotnych w rozumien</w:t>
      </w:r>
      <w:r>
        <w:rPr>
          <w:sz w:val="22"/>
          <w:szCs w:val="22"/>
        </w:rPr>
        <w:t>iu ustawy z dnia 20 kwietnia 2004 r. o promocji zatrudnienia i instytucjach rynku pracy,</w:t>
      </w:r>
    </w:p>
    <w:p w:rsidR="005C5D1E" w:rsidRDefault="007C736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osób poszukujących pracy, niepozostających w zatrudnieniu lub niewykonujących innej pracy zarobkowej, w rozumieniu ustawy z dnia 20 kwietnia 2004 r. o promocji zatrudn</w:t>
      </w:r>
      <w:r>
        <w:rPr>
          <w:sz w:val="22"/>
          <w:szCs w:val="22"/>
        </w:rPr>
        <w:t>ienia i instytucjach rynku pracy,</w:t>
      </w:r>
    </w:p>
    <w:p w:rsidR="005C5D1E" w:rsidRDefault="007C736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osób usamodzielnianych, o których mowa w art. 140 ust. 1 i 2 ustawy z dnia 9 czerwca 2011 r. o wspieraniu rodziny i systemie pieczy zastępczej,</w:t>
      </w:r>
    </w:p>
    <w:p w:rsidR="005C5D1E" w:rsidRDefault="007C736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osób pozbawionych wolności lub zwalnianych z zakładów karnych, o których mowa </w:t>
      </w:r>
      <w:r>
        <w:rPr>
          <w:sz w:val="22"/>
          <w:szCs w:val="22"/>
        </w:rPr>
        <w:t>w ustawie z dnia 6 czerwca 1997 r. - Kodeks karny wykonawczy, mających trudności w integracji ze środowiskiem,</w:t>
      </w:r>
    </w:p>
    <w:p w:rsidR="005C5D1E" w:rsidRDefault="007C736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osób z zaburzeniami psychicznymi w rozumieniu ustawy z dnia 19 sierpnia 1994 r. o ochronie zdrowia psychicznego,</w:t>
      </w:r>
    </w:p>
    <w:p w:rsidR="005C5D1E" w:rsidRDefault="007C736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osób bezdomnych w rozumieniu ustawy z dnia 12 marca 2004 r. o pomocy społecznej,</w:t>
      </w:r>
    </w:p>
    <w:p w:rsidR="005C5D1E" w:rsidRDefault="007C736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osób, które uzyskały w Rzeczypospolitej Polskiej status uchodźcy lub ochronę uzupełniającą, o których mowa w ustawie z dnia 13 czerwca 2003 r. o udzielaniu cudzoziemcom ochron</w:t>
      </w:r>
      <w:r>
        <w:rPr>
          <w:sz w:val="22"/>
          <w:szCs w:val="22"/>
        </w:rPr>
        <w:t>y na terytorium Rzeczypospolitej Polskiej,</w:t>
      </w:r>
    </w:p>
    <w:p w:rsidR="005C5D1E" w:rsidRDefault="007C736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osób do 30. roku życia oraz po ukończeniu 50. roku życia, posiadających status osoby poszukującej pracy, bez zatrudnienia,</w:t>
      </w:r>
    </w:p>
    <w:p w:rsidR="005C5D1E" w:rsidRDefault="007C736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osób będących członkami mniejszości znajdującej się w niekorzystnej sytuacji, w szczególności będących członkami mniejszości narodowych i etnicznych w rozumieniu ustawy z dnia 6 stycznia 2005 r. o mniejszościach narodowych i etnicznych oraz o języku region</w:t>
      </w:r>
      <w:r>
        <w:rPr>
          <w:sz w:val="22"/>
          <w:szCs w:val="22"/>
        </w:rPr>
        <w:t>alnym.</w:t>
      </w:r>
    </w:p>
    <w:p w:rsidR="005C5D1E" w:rsidRDefault="007C7361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Ww. osoba winna być:</w:t>
      </w:r>
    </w:p>
    <w:p w:rsidR="005C5D1E" w:rsidRDefault="007C7361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wyznaczona do realizacji zamówienia;</w:t>
      </w:r>
    </w:p>
    <w:p w:rsidR="005C5D1E" w:rsidRDefault="007C7361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zatrudniona w wymiarze minimum ½ etatu;</w:t>
      </w:r>
    </w:p>
    <w:p w:rsidR="005C5D1E" w:rsidRDefault="007C7361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zatrudniona w terminie nie dłuższym niż 7 dni od dnia zawarcia umowy w sprawie niniejszego zamówienia, nieprzerwanie przez cały okres jej trwania.</w:t>
      </w:r>
    </w:p>
    <w:p w:rsidR="005C5D1E" w:rsidRDefault="007C7361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pr</w:t>
      </w:r>
      <w:r>
        <w:rPr>
          <w:sz w:val="22"/>
          <w:szCs w:val="22"/>
        </w:rPr>
        <w:t>zypadku rozwiązania umowy z ww. osobą, wykonawca będzie obowiązany do zatrudnienia na to miejsce innej osoby posiadającej status, o którym mowa w pkt 1, w terminie do 7 dni od ustania stosunku pracy z poprzednią osobą.</w:t>
      </w:r>
    </w:p>
    <w:p w:rsidR="005C5D1E" w:rsidRDefault="007C7361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każde żądanie zamawiającego wykona</w:t>
      </w:r>
      <w:r>
        <w:rPr>
          <w:sz w:val="22"/>
          <w:szCs w:val="22"/>
        </w:rPr>
        <w:t>wca zobowiązany będzie udokumentować fakt zatrudnienia ww. osoby, jej status oraz potwierdzić wykonywanie przez nią niniejszego zamówienia.</w:t>
      </w:r>
    </w:p>
    <w:p w:rsidR="00FC063A" w:rsidRDefault="00FC063A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zadeklarować w formularzu ofertowym czy zatrudnieni ww. osobę. Brak deklaracji w powyższym zakresie skutkować będzie odrzuceniem oferty wykonawcy.</w:t>
      </w:r>
    </w:p>
    <w:p w:rsidR="005C5D1E" w:rsidRDefault="007C7361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kryterium zatrudnienia osoby wyznaczonej do realizacji zamówienia, wykonawca który zadeklaruje zatrudnienie ww. os</w:t>
      </w:r>
      <w:r>
        <w:rPr>
          <w:sz w:val="22"/>
          <w:szCs w:val="22"/>
        </w:rPr>
        <w:t>oby, otrzyma 10 punktów.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bookmarkStart w:id="4" w:name="_GoBack"/>
      <w:bookmarkEnd w:id="4"/>
      <w:r>
        <w:rPr>
          <w:b/>
          <w:sz w:val="22"/>
          <w:szCs w:val="22"/>
        </w:rPr>
        <w:t>POZOSTAŁE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Warunki zmiany umowy:</w:t>
      </w:r>
    </w:p>
    <w:p w:rsidR="005C5D1E" w:rsidRDefault="007C736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Zamawiający przewiduje możliwość zmian postanowień zawartej umowy w stosunku do treści oferty, na podstawie której dokonano wyboru wykonawcy, w przypadku wystąpienia co najmniej jednej z okoliczności wymienionych poniżej, z uwzględnieniem warunków ich wpro</w:t>
      </w:r>
      <w:r>
        <w:rPr>
          <w:sz w:val="22"/>
          <w:szCs w:val="22"/>
        </w:rPr>
        <w:t>wadzenia:</w:t>
      </w:r>
    </w:p>
    <w:p w:rsidR="005C5D1E" w:rsidRDefault="007C73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zmiana terminu realizacji przedmiotu umowy, w przypadku:</w:t>
      </w:r>
    </w:p>
    <w:p w:rsidR="005C5D1E" w:rsidRDefault="007C73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bookmarkStart w:id="5" w:name="_heading=h.gjdgxs" w:colFirst="0" w:colLast="0"/>
      <w:bookmarkEnd w:id="5"/>
      <w:r>
        <w:rPr>
          <w:sz w:val="22"/>
          <w:szCs w:val="22"/>
        </w:rPr>
        <w:t>zmiany terminów realizacji projektu, tj. wydłużenie terminów realizacji umowy odpowiednio do wydłużonego terminu realizacji poszczególnych zadań lub całego projektu;</w:t>
      </w:r>
    </w:p>
    <w:p w:rsidR="005C5D1E" w:rsidRDefault="007C73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działania siły wyższej </w:t>
      </w:r>
      <w:r>
        <w:rPr>
          <w:sz w:val="22"/>
          <w:szCs w:val="22"/>
        </w:rPr>
        <w:t>w zakresie mającym wpływ na realizację umowy,</w:t>
      </w:r>
    </w:p>
    <w:p w:rsidR="005C5D1E" w:rsidRDefault="007C73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opóźnień spowodowanych przez zamawiającego, o okres tego opóźnienia;</w:t>
      </w:r>
    </w:p>
    <w:p w:rsidR="005C5D1E" w:rsidRDefault="007C73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zmian obowiązujących przepisów prawa wpływających na termin i sposób wykonania przedmiotu umowy, wchodzących w życie po dniu zawarcia umowy;</w:t>
      </w:r>
    </w:p>
    <w:p w:rsidR="005C5D1E" w:rsidRDefault="007C73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innych niemożliwych do przewidzenia okoliczności, mających wpływ na termin realizacji umowy, o których strony nie wiedziały w momencie zawarcia umowy;</w:t>
      </w:r>
    </w:p>
    <w:p w:rsidR="005C5D1E" w:rsidRDefault="007C73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zmiana sposobu rozliczania umowy lub dokonywania płatności na rzecz wykonawcy – na skutek zmian zawartej </w:t>
      </w:r>
      <w:r>
        <w:rPr>
          <w:sz w:val="22"/>
          <w:szCs w:val="22"/>
        </w:rPr>
        <w:t>przez zamawiającego umowy o dofinansowanie projektu lub zmian wytycznych dotyczących realizacji projektu;</w:t>
      </w:r>
    </w:p>
    <w:p w:rsidR="005C5D1E" w:rsidRDefault="007C73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wystąpienia siły wyższej – jako „siły wyższe” uznaje się klęski żywiołowe, huragan, powódź, katastrofy transportowe, pożar, eksplozje, wojna i inne na</w:t>
      </w:r>
      <w:r>
        <w:rPr>
          <w:sz w:val="22"/>
          <w:szCs w:val="22"/>
        </w:rPr>
        <w:t>dzwyczajne wydarzenia, których zaistnienie leży poza zasięgiem i kontrolą stron umowy, tj. zdarzeń zewnętrznych, niemożliwych lub prawie niemożliwych do przewidzenia, których skutkom nie można zapobiec;</w:t>
      </w:r>
    </w:p>
    <w:p w:rsidR="005C5D1E" w:rsidRDefault="007C73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otrzymania stanowiska instytucji zarządzającej projek</w:t>
      </w:r>
      <w:r>
        <w:rPr>
          <w:sz w:val="22"/>
          <w:szCs w:val="22"/>
        </w:rPr>
        <w:t>tem, dotyczącego zmiany zakresu zadań, kosztorysów, terminów realizacji czy też ustalającego dodatkowe postanowienia, do których zamawiający zostanie zobowiązany;</w:t>
      </w:r>
    </w:p>
    <w:p w:rsidR="005C5D1E" w:rsidRDefault="007C73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zmian regulacji prawnych w stosunku do stanu obowiązującego w dniu zawarcia umowy;</w:t>
      </w:r>
    </w:p>
    <w:p w:rsidR="005C5D1E" w:rsidRDefault="007C73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 każdym p</w:t>
      </w:r>
      <w:r>
        <w:rPr>
          <w:sz w:val="22"/>
          <w:szCs w:val="22"/>
        </w:rPr>
        <w:t>rzypadku, gdy zmiana jest korzystna dla zamawiającego;</w:t>
      </w:r>
    </w:p>
    <w:p w:rsidR="005C5D1E" w:rsidRDefault="007C73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obiektywnych przyczyn niezależnych od zamawiającego lub wykonawcy.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2 rozporządzenia Parlamentu Europejskiego i Rady (UE) 2016/679 z dnia 27 kwietnia 2</w:t>
      </w:r>
      <w:r>
        <w:rPr>
          <w:sz w:val="22"/>
          <w:szCs w:val="22"/>
        </w:rPr>
        <w:t xml:space="preserve">016 r. w sprawie ochrony osób fizycznych w związku z przetwarzaniem danych osobowych i w sprawie swobodnego przepływu takich danych oraz uchylenia dyrektywy 95/46/WE (ogólne rozporządzenie o ochronie danych) (Dz. Urz. UE L 119 z 04.05.2016, str. 1), dalej </w:t>
      </w:r>
      <w:r>
        <w:rPr>
          <w:sz w:val="22"/>
          <w:szCs w:val="22"/>
        </w:rPr>
        <w:t xml:space="preserve">„RODO”, informuję, że: </w:t>
      </w:r>
    </w:p>
    <w:p w:rsidR="005C5D1E" w:rsidRDefault="007C73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Pani/Pana danych osobowych jest Zespół Szkół Ogólnokształcących nr 1 im. Komisji Edukacji Narodowej w Puławach, ul. </w:t>
      </w:r>
      <w:proofErr w:type="spellStart"/>
      <w:r>
        <w:rPr>
          <w:sz w:val="22"/>
          <w:szCs w:val="22"/>
        </w:rPr>
        <w:t>Kaniowczyków</w:t>
      </w:r>
      <w:proofErr w:type="spellEnd"/>
      <w:r>
        <w:rPr>
          <w:sz w:val="22"/>
          <w:szCs w:val="22"/>
        </w:rPr>
        <w:t xml:space="preserve"> 32, 24-100 Puławy, NIP 7161099711, zwana dalej Administratorem; Administrator prowadzi operacje przetwarzania P</w:t>
      </w:r>
      <w:r>
        <w:rPr>
          <w:sz w:val="22"/>
          <w:szCs w:val="22"/>
        </w:rPr>
        <w:t>ani/Pana danych osobowych.</w:t>
      </w:r>
    </w:p>
    <w:p w:rsidR="005C5D1E" w:rsidRDefault="007C73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 inspektorem danych osobowych można się skontaktować pod e-mail: sekretariat.zso1@um.pulawy.pl.</w:t>
      </w:r>
    </w:p>
    <w:p w:rsidR="005C5D1E" w:rsidRDefault="007C73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przetwarzane będą na podstawie art. 6 ust. 1 lit. c RODO, w celu realizacji zamówienia w ramach projektu pn. </w:t>
      </w:r>
      <w:r>
        <w:rPr>
          <w:sz w:val="22"/>
          <w:szCs w:val="22"/>
        </w:rPr>
        <w:t xml:space="preserve">„Efektywne nauczanie języka angielskiego w gminie Końskowola” prowadzonym zgodnie z zasadą konkurencyjności. </w:t>
      </w:r>
    </w:p>
    <w:p w:rsidR="005C5D1E" w:rsidRDefault="007C73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podanie danych jest niezbędne do zawarcia umowy, w przypadku niepodania danych niemożliwe jest zawarcie umowy.</w:t>
      </w:r>
    </w:p>
    <w:p w:rsidR="005C5D1E" w:rsidRDefault="007C73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posiada Pani/Pan prawo do żądania o</w:t>
      </w:r>
      <w:r>
        <w:rPr>
          <w:sz w:val="22"/>
          <w:szCs w:val="22"/>
        </w:rPr>
        <w:t>d Administratora dostępu do swoich danych osobowych, ich sprostowania, ograniczenia przetwarzania danych osobowych oraz wniesienia skargi do organu nadzorczego.</w:t>
      </w:r>
    </w:p>
    <w:p w:rsidR="005C5D1E" w:rsidRDefault="007C73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podlegają zautomatyzowanemu podejmowaniu decyzji, w tym profilowaniu.</w:t>
      </w:r>
    </w:p>
    <w:p w:rsidR="005C5D1E" w:rsidRDefault="007C73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>
        <w:rPr>
          <w:sz w:val="22"/>
          <w:szCs w:val="22"/>
        </w:rPr>
        <w:t xml:space="preserve">ni/Pana dane osobowe będą przechowywane przez Zespół Szkół Ogólnokształcących nr 1 im. Komisji Edukacji Narodowej w Puławach, ul. </w:t>
      </w:r>
      <w:proofErr w:type="spellStart"/>
      <w:r>
        <w:rPr>
          <w:sz w:val="22"/>
          <w:szCs w:val="22"/>
        </w:rPr>
        <w:t>Kaniowczyków</w:t>
      </w:r>
      <w:proofErr w:type="spellEnd"/>
      <w:r>
        <w:rPr>
          <w:sz w:val="22"/>
          <w:szCs w:val="22"/>
        </w:rPr>
        <w:t xml:space="preserve"> 32, 24-100 Puławy, NIP 7161099711.</w:t>
      </w: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Jednocześnie zobowiązuję Panią/Pana do przekazania ww. informacji osobom, któr</w:t>
      </w:r>
      <w:r>
        <w:rPr>
          <w:color w:val="00000A"/>
          <w:sz w:val="22"/>
          <w:szCs w:val="22"/>
        </w:rPr>
        <w:t>ych dane Pani/Pan podała/podał.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INFORMACJE DODATKOWE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Termin składania ofert: do dnia 12.06.2025 r.</w:t>
      </w: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Oferty należy składać za pośrednictwem bazy konkurencyjności.</w:t>
      </w: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Wykonawca może zmienić lub wycofać ofertę pod warunkiem, że zrobi to przed terminem składania ofert.</w:t>
      </w: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bookmarkStart w:id="6" w:name="_heading=h.1fob9te" w:colFirst="0" w:colLast="0"/>
      <w:bookmarkEnd w:id="6"/>
      <w:r>
        <w:rPr>
          <w:sz w:val="22"/>
          <w:szCs w:val="22"/>
        </w:rPr>
        <w:t>Zamawiający odrzuci ofertę:</w:t>
      </w:r>
    </w:p>
    <w:p w:rsidR="005C5D1E" w:rsidRDefault="007C73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która zostanie złożona po terminie, o którym mowa powyżej;</w:t>
      </w:r>
    </w:p>
    <w:p w:rsidR="005C5D1E" w:rsidRDefault="007C73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jeżeli jej treść nie będzie odpowiadała treści niniejszego zapytania;</w:t>
      </w:r>
    </w:p>
    <w:p w:rsidR="005C5D1E" w:rsidRDefault="007C73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gdy wykonawca nie przedłoży w wyznaczonym terminie odpowiednich dokumentów;</w:t>
      </w:r>
    </w:p>
    <w:p w:rsidR="005C5D1E" w:rsidRDefault="007C73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gdy wykonawca nie złoży w wyznaczonym terminie uzupełnień oraz wyjaśnień dotyczących oferty;</w:t>
      </w:r>
    </w:p>
    <w:p w:rsidR="005C5D1E" w:rsidRDefault="007C73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jeżeli jej złożen</w:t>
      </w:r>
      <w:r>
        <w:rPr>
          <w:sz w:val="22"/>
          <w:szCs w:val="22"/>
        </w:rPr>
        <w:t>ie będzie stanowiło czyn bezprawny;</w:t>
      </w:r>
    </w:p>
    <w:p w:rsidR="005C5D1E" w:rsidRDefault="007C73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która zostanie złożona przez wykonawcę niespełniającego warunków udziału w niniejszym postępowaniu.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Pozostałe informacje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 niniejszym postępowaniu zakazany jest konflikt interesów. Czynności związane z przygotowaniem o</w:t>
      </w:r>
      <w:r>
        <w:rPr>
          <w:sz w:val="22"/>
          <w:szCs w:val="22"/>
        </w:rPr>
        <w:t>raz przeprowadzeniem postępowania wykonują osoby zapewniające bezstronność i obiektywizm. Osoby te składają oświadczenie o braku istnienia albo braku wpływu powiązań osobowych lub kapitałowych z wykonawcami na bezstronność postępowania.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Komunikacja w nini</w:t>
      </w:r>
      <w:r>
        <w:rPr>
          <w:sz w:val="22"/>
          <w:szCs w:val="22"/>
        </w:rPr>
        <w:t>ejszym postępowaniu odbywa się za pomocą bazy konkurencyjności. W przypadku, gdy komunikacja za pomocą bazy konkurencyjności nie będzie możliwa, zamawiający przewiduje komunikację drogą elektroniczną na adres: tomasz.krajewski@biuroprojektow.pulawy.pl.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>
        <w:rPr>
          <w:sz w:val="22"/>
          <w:szCs w:val="22"/>
        </w:rPr>
        <w:t>mawiający unieważni niniejsze postępowanie, jeżeli:</w:t>
      </w:r>
    </w:p>
    <w:p w:rsidR="005C5D1E" w:rsidRDefault="007C736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nie wpłynie żadna oferta niepodlegająca odrzuceniu;</w:t>
      </w:r>
    </w:p>
    <w:p w:rsidR="005C5D1E" w:rsidRDefault="007C736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cena najkorzystniejszej oferty będzie przewyższała kwotę przeznaczoną na sfinansowanie zamówienia;</w:t>
      </w:r>
    </w:p>
    <w:p w:rsidR="005C5D1E" w:rsidRDefault="007C736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nastąpi zmiana okoliczności powodująca, że udzielenie zamówienia nie leży w interesie zamawiającego;</w:t>
      </w:r>
    </w:p>
    <w:p w:rsidR="005C5D1E" w:rsidRDefault="007C736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postępowanie obarczone będzie wadą uniemożliwiającą zawarcie ważnej umowy.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sobie prawo do:</w:t>
      </w:r>
    </w:p>
    <w:p w:rsidR="005C5D1E" w:rsidRDefault="007C73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wezwania wykonawcy do złożenia uzupełnień</w:t>
      </w:r>
      <w:r>
        <w:rPr>
          <w:sz w:val="22"/>
          <w:szCs w:val="22"/>
        </w:rPr>
        <w:t xml:space="preserve"> oraz wyjaśnień dotyczących ofert;</w:t>
      </w:r>
    </w:p>
    <w:p w:rsidR="005C5D1E" w:rsidRDefault="007C73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wezwania wykonawcy do przedłożenia dodatkowych dokumentów potwierdzających informacje zawarte w formularzu ofertowym;</w:t>
      </w:r>
    </w:p>
    <w:p w:rsidR="005C5D1E" w:rsidRDefault="007C73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poprawienia oczywistych lub nieistotnych omyłek w ofercie;</w:t>
      </w:r>
    </w:p>
    <w:p w:rsidR="005C5D1E" w:rsidRDefault="007C73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podjęcia negocjacji z wybranymi lub wybranym</w:t>
      </w:r>
      <w:r>
        <w:rPr>
          <w:sz w:val="22"/>
          <w:szCs w:val="22"/>
        </w:rPr>
        <w:t xml:space="preserve"> wykonawcą celem uzyskania możliwie korzystnych warunków zamówienia;</w:t>
      </w:r>
    </w:p>
    <w:p w:rsidR="005C5D1E" w:rsidRDefault="007C73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wyboru kolejnej najkorzystniejszej oferty, jeżeli wykonawca, którego oferta zostanie wybrana, uchyli się od zawarcia umowy w sprawie niniejszego zamówienia;</w:t>
      </w:r>
    </w:p>
    <w:p w:rsidR="005C5D1E" w:rsidRDefault="007C73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odwołania niniejszego zapytani</w:t>
      </w:r>
      <w:r>
        <w:rPr>
          <w:sz w:val="22"/>
          <w:szCs w:val="22"/>
        </w:rPr>
        <w:t>a, jeżeli nastąpi zmiana okoliczności powodująca, że udzielenie zamówienia nie leży w interesie Zamawiającego.</w:t>
      </w:r>
    </w:p>
    <w:p w:rsidR="005C5D1E" w:rsidRDefault="005C5D1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C5D1E" w:rsidRDefault="007C736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Niniejsze zapytanie nie stanowi czynności w postępowaniu prowadzonym na zasadach i w trybie określonym przepisami ustawy Prawo zamówień publicznych, ani nie stanowi zobowiązania do zawarcia umowy.</w:t>
      </w:r>
    </w:p>
    <w:sectPr w:rsidR="005C5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7361">
      <w:r>
        <w:separator/>
      </w:r>
    </w:p>
  </w:endnote>
  <w:endnote w:type="continuationSeparator" w:id="0">
    <w:p w:rsidR="00000000" w:rsidRDefault="007C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E" w:rsidRDefault="005C5D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E" w:rsidRDefault="005C5D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</w:p>
  <w:p w:rsidR="005C5D1E" w:rsidRDefault="007C73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FC063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5C5D1E" w:rsidRDefault="005C5D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E" w:rsidRDefault="005C5D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7361">
      <w:r>
        <w:separator/>
      </w:r>
    </w:p>
  </w:footnote>
  <w:footnote w:type="continuationSeparator" w:id="0">
    <w:p w:rsidR="00000000" w:rsidRDefault="007C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E" w:rsidRDefault="005C5D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E" w:rsidRDefault="007C73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10798</wp:posOffset>
          </wp:positionH>
          <wp:positionV relativeFrom="paragraph">
            <wp:posOffset>187960</wp:posOffset>
          </wp:positionV>
          <wp:extent cx="6105525" cy="61214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5525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C5D1E" w:rsidRDefault="005C5D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E" w:rsidRDefault="005C5D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5764"/>
    <w:multiLevelType w:val="multilevel"/>
    <w:tmpl w:val="D012F2C2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245593C"/>
    <w:multiLevelType w:val="multilevel"/>
    <w:tmpl w:val="16BEFB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F26789"/>
    <w:multiLevelType w:val="multilevel"/>
    <w:tmpl w:val="63CE58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0E59"/>
    <w:multiLevelType w:val="multilevel"/>
    <w:tmpl w:val="2318B6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183A81"/>
    <w:multiLevelType w:val="multilevel"/>
    <w:tmpl w:val="59A68A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E7CC5"/>
    <w:multiLevelType w:val="multilevel"/>
    <w:tmpl w:val="D5B29156"/>
    <w:lvl w:ilvl="0">
      <w:start w:val="1"/>
      <w:numFmt w:val="decimal"/>
      <w:lvlText w:val="%1)"/>
      <w:lvlJc w:val="left"/>
      <w:pPr>
        <w:ind w:left="380" w:hanging="380"/>
      </w:pPr>
    </w:lvl>
    <w:lvl w:ilvl="1">
      <w:start w:val="1"/>
      <w:numFmt w:val="lowerLetter"/>
      <w:lvlText w:val="%2)"/>
      <w:lvlJc w:val="left"/>
      <w:pPr>
        <w:ind w:left="740" w:hanging="360"/>
      </w:pPr>
    </w:lvl>
    <w:lvl w:ilvl="2">
      <w:start w:val="1"/>
      <w:numFmt w:val="decimal"/>
      <w:lvlText w:val="%3."/>
      <w:lvlJc w:val="left"/>
      <w:pPr>
        <w:ind w:left="1100" w:hanging="360"/>
      </w:pPr>
    </w:lvl>
    <w:lvl w:ilvl="3">
      <w:start w:val="1"/>
      <w:numFmt w:val="decimal"/>
      <w:lvlText w:val="%4."/>
      <w:lvlJc w:val="left"/>
      <w:pPr>
        <w:ind w:left="1460" w:hanging="360"/>
      </w:pPr>
    </w:lvl>
    <w:lvl w:ilvl="4">
      <w:start w:val="1"/>
      <w:numFmt w:val="decimal"/>
      <w:lvlText w:val="%5."/>
      <w:lvlJc w:val="left"/>
      <w:pPr>
        <w:ind w:left="1820" w:hanging="360"/>
      </w:pPr>
    </w:lvl>
    <w:lvl w:ilvl="5">
      <w:start w:val="1"/>
      <w:numFmt w:val="decimal"/>
      <w:lvlText w:val="%6."/>
      <w:lvlJc w:val="left"/>
      <w:pPr>
        <w:ind w:left="2180" w:hanging="360"/>
      </w:pPr>
    </w:lvl>
    <w:lvl w:ilvl="6">
      <w:start w:val="1"/>
      <w:numFmt w:val="decimal"/>
      <w:lvlText w:val="%7."/>
      <w:lvlJc w:val="left"/>
      <w:pPr>
        <w:ind w:left="2540" w:hanging="360"/>
      </w:pPr>
    </w:lvl>
    <w:lvl w:ilvl="7">
      <w:start w:val="1"/>
      <w:numFmt w:val="decimal"/>
      <w:lvlText w:val="%8."/>
      <w:lvlJc w:val="left"/>
      <w:pPr>
        <w:ind w:left="2900" w:hanging="360"/>
      </w:pPr>
    </w:lvl>
    <w:lvl w:ilvl="8">
      <w:start w:val="1"/>
      <w:numFmt w:val="decimal"/>
      <w:lvlText w:val="%9."/>
      <w:lvlJc w:val="left"/>
      <w:pPr>
        <w:ind w:left="3260" w:hanging="360"/>
      </w:pPr>
    </w:lvl>
  </w:abstractNum>
  <w:abstractNum w:abstractNumId="6" w15:restartNumberingAfterBreak="0">
    <w:nsid w:val="406D6469"/>
    <w:multiLevelType w:val="multilevel"/>
    <w:tmpl w:val="9F60C9D4"/>
    <w:lvl w:ilvl="0">
      <w:start w:val="1"/>
      <w:numFmt w:val="decimal"/>
      <w:lvlText w:val="%1)"/>
      <w:lvlJc w:val="left"/>
      <w:pPr>
        <w:ind w:left="380" w:hanging="380"/>
      </w:pPr>
    </w:lvl>
    <w:lvl w:ilvl="1">
      <w:start w:val="1"/>
      <w:numFmt w:val="lowerLetter"/>
      <w:lvlText w:val="%2)"/>
      <w:lvlJc w:val="left"/>
      <w:pPr>
        <w:ind w:left="740" w:hanging="360"/>
      </w:pPr>
    </w:lvl>
    <w:lvl w:ilvl="2">
      <w:start w:val="1"/>
      <w:numFmt w:val="decimal"/>
      <w:lvlText w:val="%3."/>
      <w:lvlJc w:val="left"/>
      <w:pPr>
        <w:ind w:left="1100" w:hanging="360"/>
      </w:pPr>
    </w:lvl>
    <w:lvl w:ilvl="3">
      <w:start w:val="1"/>
      <w:numFmt w:val="decimal"/>
      <w:lvlText w:val="%4."/>
      <w:lvlJc w:val="left"/>
      <w:pPr>
        <w:ind w:left="1460" w:hanging="360"/>
      </w:pPr>
    </w:lvl>
    <w:lvl w:ilvl="4">
      <w:start w:val="1"/>
      <w:numFmt w:val="decimal"/>
      <w:lvlText w:val="%5."/>
      <w:lvlJc w:val="left"/>
      <w:pPr>
        <w:ind w:left="1820" w:hanging="360"/>
      </w:pPr>
    </w:lvl>
    <w:lvl w:ilvl="5">
      <w:start w:val="1"/>
      <w:numFmt w:val="decimal"/>
      <w:lvlText w:val="%6."/>
      <w:lvlJc w:val="left"/>
      <w:pPr>
        <w:ind w:left="2180" w:hanging="360"/>
      </w:pPr>
    </w:lvl>
    <w:lvl w:ilvl="6">
      <w:start w:val="1"/>
      <w:numFmt w:val="decimal"/>
      <w:lvlText w:val="%7."/>
      <w:lvlJc w:val="left"/>
      <w:pPr>
        <w:ind w:left="2540" w:hanging="360"/>
      </w:pPr>
    </w:lvl>
    <w:lvl w:ilvl="7">
      <w:start w:val="1"/>
      <w:numFmt w:val="decimal"/>
      <w:lvlText w:val="%8."/>
      <w:lvlJc w:val="left"/>
      <w:pPr>
        <w:ind w:left="2900" w:hanging="360"/>
      </w:pPr>
    </w:lvl>
    <w:lvl w:ilvl="8">
      <w:start w:val="1"/>
      <w:numFmt w:val="decimal"/>
      <w:lvlText w:val="%9."/>
      <w:lvlJc w:val="left"/>
      <w:pPr>
        <w:ind w:left="3260" w:hanging="360"/>
      </w:pPr>
    </w:lvl>
  </w:abstractNum>
  <w:abstractNum w:abstractNumId="7" w15:restartNumberingAfterBreak="0">
    <w:nsid w:val="4CD82DE5"/>
    <w:multiLevelType w:val="multilevel"/>
    <w:tmpl w:val="F0881C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7B57E2"/>
    <w:multiLevelType w:val="multilevel"/>
    <w:tmpl w:val="95D21B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06119"/>
    <w:multiLevelType w:val="multilevel"/>
    <w:tmpl w:val="B3FC6A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1E"/>
    <w:rsid w:val="005C5D1E"/>
    <w:rsid w:val="007C7361"/>
    <w:rsid w:val="00F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4119"/>
  <w15:docId w15:val="{CB314C1E-FA70-4C61-8BC7-FC9A5FAC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B1B4C"/>
    <w:rPr>
      <w:color w:val="000000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5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44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163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rsid w:val="00D16D04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D16D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D16D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91448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F701BC"/>
  </w:style>
  <w:style w:type="table" w:customStyle="1" w:styleId="TableNormal2">
    <w:name w:val="Table Normal"/>
    <w:rsid w:val="00F701B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F701B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4D67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0">
    <w:name w:val="Normalny1"/>
    <w:rsid w:val="00CA0150"/>
  </w:style>
  <w:style w:type="table" w:customStyle="1" w:styleId="TableNormal5">
    <w:name w:val="Table Normal"/>
    <w:rsid w:val="00CA01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1">
    <w:name w:val="Normalny1"/>
    <w:rsid w:val="004C450C"/>
  </w:style>
  <w:style w:type="table" w:customStyle="1" w:styleId="TableNormal6">
    <w:name w:val="Table Normal"/>
    <w:rsid w:val="004C45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2">
    <w:name w:val="Normalny1"/>
    <w:rsid w:val="00D16D04"/>
  </w:style>
  <w:style w:type="table" w:customStyle="1" w:styleId="NormalTable0">
    <w:name w:val="Normal Table0"/>
    <w:rsid w:val="00D16D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rsid w:val="00D16D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D16D0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4B1B4C"/>
    <w:rPr>
      <w:u w:val="single"/>
    </w:rPr>
  </w:style>
  <w:style w:type="table" w:customStyle="1" w:styleId="TableNormal20">
    <w:name w:val="Table Normal2"/>
    <w:rsid w:val="004B1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styleId="Stopka">
    <w:name w:val="footer"/>
    <w:link w:val="StopkaZnak"/>
    <w:uiPriority w:val="99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customStyle="1" w:styleId="DomylneA">
    <w:name w:val="Domyślne A"/>
    <w:rsid w:val="004B1B4C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4B1B4C"/>
    <w:pPr>
      <w:suppressAutoHyphens/>
    </w:pPr>
    <w:rPr>
      <w:rFonts w:eastAsia="Times New Roman"/>
      <w:color w:val="000000"/>
      <w:u w:color="000000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qFormat/>
    <w:locked/>
    <w:rsid w:val="00182B7E"/>
    <w:rPr>
      <w:rFonts w:ascii="Calibri" w:hAnsi="Calibri" w:cs="Calibri"/>
      <w:sz w:val="22"/>
      <w:szCs w:val="22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82B7E"/>
    <w:pPr>
      <w:ind w:left="720"/>
    </w:pPr>
    <w:rPr>
      <w:rFonts w:eastAsia="Arial Unicode MS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E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E6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7A1E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tab-span">
    <w:name w:val="apple-tab-span"/>
    <w:basedOn w:val="Domylnaczcionkaakapitu"/>
    <w:rsid w:val="007A1EB7"/>
  </w:style>
  <w:style w:type="character" w:customStyle="1" w:styleId="Nagwek3Znak">
    <w:name w:val="Nagłówek 3 Znak"/>
    <w:basedOn w:val="Domylnaczcionkaakapitu"/>
    <w:link w:val="Nagwek3"/>
    <w:uiPriority w:val="9"/>
    <w:rsid w:val="0061631F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ng-binding">
    <w:name w:val="ng-binding"/>
    <w:basedOn w:val="Domylnaczcionkaakapitu"/>
    <w:rsid w:val="0061631F"/>
  </w:style>
  <w:style w:type="character" w:styleId="Odwoaniedokomentarza">
    <w:name w:val="annotation reference"/>
    <w:basedOn w:val="Domylnaczcionkaakapitu"/>
    <w:uiPriority w:val="99"/>
    <w:semiHidden/>
    <w:unhideWhenUsed/>
    <w:rsid w:val="00822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2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2880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880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FC5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F26CFB"/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Uwydatnienie">
    <w:name w:val="Emphasis"/>
    <w:basedOn w:val="Domylnaczcionkaakapitu"/>
    <w:uiPriority w:val="20"/>
    <w:qFormat/>
    <w:rsid w:val="009D092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B55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color="000000"/>
    </w:rPr>
  </w:style>
  <w:style w:type="character" w:customStyle="1" w:styleId="czeinternetowe">
    <w:name w:val="Łącze internetowe"/>
    <w:rsid w:val="00512444"/>
    <w:rPr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1448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u w:color="000000"/>
    </w:rPr>
  </w:style>
  <w:style w:type="paragraph" w:styleId="Lista">
    <w:name w:val="List"/>
    <w:basedOn w:val="Normalny"/>
    <w:uiPriority w:val="99"/>
    <w:unhideWhenUsed/>
    <w:rsid w:val="00914486"/>
    <w:pPr>
      <w:ind w:left="283" w:hanging="283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914486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u w:color="000000"/>
    </w:rPr>
  </w:style>
  <w:style w:type="paragraph" w:styleId="Tekstpodstawowy">
    <w:name w:val="Body Text"/>
    <w:basedOn w:val="Normalny"/>
    <w:link w:val="TekstpodstawowyZnak"/>
    <w:uiPriority w:val="99"/>
    <w:unhideWhenUsed/>
    <w:rsid w:val="009144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486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E4263C"/>
    <w:rPr>
      <w:color w:val="000000"/>
      <w:u w:color="000000"/>
    </w:rPr>
  </w:style>
  <w:style w:type="character" w:customStyle="1" w:styleId="markedcontent">
    <w:name w:val="markedcontent"/>
    <w:basedOn w:val="Domylnaczcionkaakapitu"/>
    <w:rsid w:val="00CD5614"/>
  </w:style>
  <w:style w:type="character" w:customStyle="1" w:styleId="normaltextrun">
    <w:name w:val="normaltextrun"/>
    <w:basedOn w:val="Domylnaczcionkaakapitu"/>
    <w:rsid w:val="00CD5614"/>
  </w:style>
  <w:style w:type="character" w:customStyle="1" w:styleId="eop">
    <w:name w:val="eop"/>
    <w:basedOn w:val="Domylnaczcionkaakapitu"/>
    <w:rsid w:val="007F1D38"/>
  </w:style>
  <w:style w:type="paragraph" w:customStyle="1" w:styleId="paragraph">
    <w:name w:val="paragraph"/>
    <w:basedOn w:val="Normalny"/>
    <w:rsid w:val="001F6D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ezodstpw">
    <w:name w:val="No Spacing"/>
    <w:uiPriority w:val="1"/>
    <w:qFormat/>
    <w:rsid w:val="00187D9C"/>
    <w:rPr>
      <w:color w:val="000000"/>
      <w:u w:color="00000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3A0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6176C"/>
    <w:rPr>
      <w:b/>
      <w:bCs/>
    </w:rPr>
  </w:style>
  <w:style w:type="paragraph" w:customStyle="1" w:styleId="Normalny2">
    <w:name w:val="Normalny2"/>
    <w:rsid w:val="00FD50C1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Style12">
    <w:name w:val="Style12"/>
    <w:basedOn w:val="Normalny"/>
    <w:uiPriority w:val="99"/>
    <w:qFormat/>
    <w:rsid w:val="008A05A9"/>
    <w:pPr>
      <w:widowControl w:val="0"/>
      <w:suppressAutoHyphens/>
      <w:spacing w:line="256" w:lineRule="exact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pre-mobiletext-xs-small-line">
    <w:name w:val="pre-mobile:text-xs-small-line"/>
    <w:basedOn w:val="Domylnaczcionkaakapitu"/>
    <w:rsid w:val="008A0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2kGod/npMMSiN+E5a51/t4uoQ==">CgMxLjAyCWguM3pueXNoNzIOaC54YTR0ZGE5eXkyOGwyDmguam84N2RmZXgxeHNsMg5oLnl2N2tlZm5rYnFnYTIIaC5namRneHMyCWguMWZvYjl0ZTgAciExMl9aZ0otUl83N0Y4am1WdkRmYU5MZmVnZWZTbkF5UXc=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1723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Tomasz Krajewski</cp:lastModifiedBy>
  <cp:revision>3</cp:revision>
  <cp:lastPrinted>2025-06-05T08:54:00Z</cp:lastPrinted>
  <dcterms:created xsi:type="dcterms:W3CDTF">2025-05-28T07:10:00Z</dcterms:created>
  <dcterms:modified xsi:type="dcterms:W3CDTF">2025-06-05T09:00:00Z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0x010100014814C270EB514CB217109660DE9838</vt:lpwstr>
  </property>
  <property fmtid="{D5CDD505-2E9C-101B-9397-08002B2CF9AE}" pid="3" name="ComplianceAssetId">
    <vt:lpwstr>ComplianceAssetId</vt:lpwstr>
  </property>
  <property fmtid="{D5CDD505-2E9C-101B-9397-08002B2CF9AE}" pid="4" name="_ExtendedDescription">
    <vt:lpwstr>_ExtendedDescription</vt:lpwstr>
  </property>
  <property fmtid="{D5CDD505-2E9C-101B-9397-08002B2CF9AE}" pid="5" name="_activity">
    <vt:lpwstr>{"FileActivityType":"9","FileActivityTimeStamp":"2023-04-07T10:16:26.047Z","FileActivityUsersOnPage":[{"DisplayName":"Milena Pastwa","Id":"milena.pastwa@elmiko.eu"}],"FileActivityNavigationId":null}</vt:lpwstr>
  </property>
  <property fmtid="{D5CDD505-2E9C-101B-9397-08002B2CF9AE}" pid="6" name="TriggerFlowInfo">
    <vt:lpwstr>TriggerFlowInfo</vt:lpwstr>
  </property>
  <property fmtid="{D5CDD505-2E9C-101B-9397-08002B2CF9AE}" pid="7" name="MediaServiceImageTags">
    <vt:lpwstr>MediaServiceImageTags</vt:lpwstr>
  </property>
</Properties>
</file>