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9FE12" w14:textId="21CD1322" w:rsidR="00DE46DF" w:rsidRPr="000F010A" w:rsidRDefault="000F010A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Bielsko-Biała</w:t>
      </w:r>
      <w:r w:rsidR="00AE2B63" w:rsidRPr="000F010A">
        <w:rPr>
          <w:rFonts w:asciiTheme="minorHAnsi" w:hAnsiTheme="minorHAnsi" w:cstheme="minorHAnsi"/>
        </w:rPr>
        <w:t xml:space="preserve">, dnia </w:t>
      </w:r>
      <w:r w:rsidR="00FC340C">
        <w:rPr>
          <w:rFonts w:asciiTheme="minorHAnsi" w:hAnsiTheme="minorHAnsi" w:cstheme="minorHAnsi"/>
        </w:rPr>
        <w:t>2</w:t>
      </w:r>
      <w:r w:rsidR="00AE2B63" w:rsidRPr="000F010A">
        <w:rPr>
          <w:rFonts w:asciiTheme="minorHAnsi" w:hAnsiTheme="minorHAnsi" w:cstheme="minorHAnsi"/>
        </w:rPr>
        <w:t>.</w:t>
      </w:r>
      <w:r w:rsidRPr="000F010A">
        <w:rPr>
          <w:rFonts w:asciiTheme="minorHAnsi" w:hAnsiTheme="minorHAnsi" w:cstheme="minorHAnsi"/>
        </w:rPr>
        <w:t>0</w:t>
      </w:r>
      <w:r w:rsidR="00310ED9">
        <w:rPr>
          <w:rFonts w:asciiTheme="minorHAnsi" w:hAnsiTheme="minorHAnsi" w:cstheme="minorHAnsi"/>
        </w:rPr>
        <w:t>6</w:t>
      </w:r>
      <w:r w:rsidR="00AE2B63" w:rsidRPr="000F010A">
        <w:rPr>
          <w:rFonts w:asciiTheme="minorHAnsi" w:hAnsiTheme="minorHAnsi" w:cstheme="minorHAnsi"/>
        </w:rPr>
        <w:t>.202</w:t>
      </w:r>
      <w:r w:rsidRPr="000F010A">
        <w:rPr>
          <w:rFonts w:asciiTheme="minorHAnsi" w:hAnsiTheme="minorHAnsi" w:cstheme="minorHAnsi"/>
        </w:rPr>
        <w:t>5</w:t>
      </w:r>
      <w:r w:rsidR="00AE2B63" w:rsidRPr="000F010A">
        <w:rPr>
          <w:rFonts w:asciiTheme="minorHAnsi" w:hAnsiTheme="minorHAnsi" w:cstheme="minorHAnsi"/>
        </w:rPr>
        <w:t xml:space="preserve"> r.</w:t>
      </w:r>
    </w:p>
    <w:p w14:paraId="2F04E496" w14:textId="77777777" w:rsidR="00DE46DF" w:rsidRPr="000F010A" w:rsidRDefault="00DE46DF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9C2257B" w14:textId="77777777" w:rsidR="00DE46DF" w:rsidRPr="000F010A" w:rsidRDefault="00AE2B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010A">
        <w:rPr>
          <w:rFonts w:asciiTheme="minorHAnsi" w:hAnsiTheme="minorHAnsi" w:cstheme="minorHAnsi"/>
          <w:b/>
          <w:sz w:val="24"/>
          <w:szCs w:val="24"/>
        </w:rPr>
        <w:t xml:space="preserve">ZAPYTANIE OFERTOWE </w:t>
      </w:r>
    </w:p>
    <w:p w14:paraId="5824DB77" w14:textId="3E437527" w:rsidR="00DE46DF" w:rsidRPr="000F010A" w:rsidRDefault="00AE2B6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010A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3C23DC">
        <w:rPr>
          <w:rFonts w:asciiTheme="minorHAnsi" w:hAnsiTheme="minorHAnsi" w:cstheme="minorHAnsi"/>
          <w:b/>
          <w:sz w:val="24"/>
          <w:szCs w:val="24"/>
        </w:rPr>
        <w:t>5</w:t>
      </w:r>
      <w:r w:rsidR="004B3036">
        <w:rPr>
          <w:rFonts w:asciiTheme="minorHAnsi" w:hAnsiTheme="minorHAnsi" w:cstheme="minorHAnsi"/>
          <w:b/>
          <w:sz w:val="24"/>
          <w:szCs w:val="24"/>
        </w:rPr>
        <w:t>/2025</w:t>
      </w:r>
    </w:p>
    <w:p w14:paraId="190440C5" w14:textId="77777777" w:rsidR="00DE46DF" w:rsidRPr="000F010A" w:rsidRDefault="00DE46DF">
      <w:pPr>
        <w:spacing w:line="240" w:lineRule="auto"/>
        <w:jc w:val="both"/>
        <w:rPr>
          <w:rFonts w:asciiTheme="minorHAnsi" w:hAnsiTheme="minorHAnsi" w:cstheme="minorHAnsi"/>
          <w:b/>
          <w:u w:val="single"/>
        </w:rPr>
      </w:pPr>
      <w:bookmarkStart w:id="0" w:name="_heading=h.gjdgxs"/>
      <w:bookmarkEnd w:id="0"/>
    </w:p>
    <w:p w14:paraId="571ADA89" w14:textId="5C9B2485" w:rsidR="000030F2" w:rsidRPr="009E62AE" w:rsidRDefault="00AE2B63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F010A">
        <w:rPr>
          <w:rFonts w:asciiTheme="minorHAnsi" w:hAnsiTheme="minorHAnsi" w:cstheme="minorHAnsi"/>
        </w:rPr>
        <w:t>W związku z realizacją przez Zamawiającego projektu pt. „</w:t>
      </w:r>
      <w:r w:rsidR="00CB6182" w:rsidRPr="000F010A">
        <w:rPr>
          <w:rFonts w:asciiTheme="minorHAnsi" w:hAnsiTheme="minorHAnsi" w:cstheme="minorHAnsi"/>
        </w:rPr>
        <w:t xml:space="preserve">Wdrożenie nowych produktów, rozwiązań EKO i </w:t>
      </w:r>
      <w:r w:rsidR="00CB6182" w:rsidRPr="009E62AE">
        <w:rPr>
          <w:rFonts w:asciiTheme="minorHAnsi" w:hAnsiTheme="minorHAnsi" w:cstheme="minorHAnsi"/>
        </w:rPr>
        <w:t>utworzenie 12 nowych miejsc pracy odpowiedzią na potrzebę transformacji poprzemysłowych terenów Sosnowca</w:t>
      </w:r>
      <w:r w:rsidRPr="009E62AE">
        <w:rPr>
          <w:rFonts w:asciiTheme="minorHAnsi" w:hAnsiTheme="minorHAnsi" w:cstheme="minorHAnsi"/>
        </w:rPr>
        <w:t xml:space="preserve">” zwracamy się z prośbą </w:t>
      </w:r>
      <w:r w:rsidRPr="009E62AE">
        <w:rPr>
          <w:rFonts w:asciiTheme="minorHAnsi" w:hAnsiTheme="minorHAnsi" w:cstheme="minorHAnsi"/>
          <w:b/>
        </w:rPr>
        <w:t xml:space="preserve">o złożenie oferty </w:t>
      </w:r>
      <w:bookmarkStart w:id="1" w:name="_Hlk169009587"/>
      <w:r w:rsidRPr="009E62AE">
        <w:rPr>
          <w:rFonts w:asciiTheme="minorHAnsi" w:hAnsiTheme="minorHAnsi" w:cstheme="minorHAnsi"/>
          <w:b/>
        </w:rPr>
        <w:t xml:space="preserve">na </w:t>
      </w:r>
      <w:bookmarkStart w:id="2" w:name="_Hlk183774052"/>
      <w:r w:rsidR="004B3036" w:rsidRPr="009E62AE">
        <w:rPr>
          <w:rFonts w:asciiTheme="minorHAnsi" w:hAnsiTheme="minorHAnsi" w:cstheme="minorHAnsi"/>
          <w:b/>
        </w:rPr>
        <w:t xml:space="preserve">sprzedaż, </w:t>
      </w:r>
      <w:r w:rsidRPr="009E62AE">
        <w:rPr>
          <w:rFonts w:asciiTheme="minorHAnsi" w:hAnsiTheme="minorHAnsi" w:cstheme="minorHAnsi"/>
          <w:b/>
        </w:rPr>
        <w:t xml:space="preserve">dostawę </w:t>
      </w:r>
      <w:bookmarkEnd w:id="1"/>
      <w:r w:rsidR="004B3036" w:rsidRPr="009E62AE">
        <w:rPr>
          <w:rFonts w:asciiTheme="minorHAnsi" w:hAnsiTheme="minorHAnsi" w:cstheme="minorHAnsi"/>
          <w:b/>
        </w:rPr>
        <w:t xml:space="preserve">i montaż </w:t>
      </w:r>
      <w:r w:rsidR="000030F2" w:rsidRPr="009E62AE">
        <w:rPr>
          <w:rFonts w:asciiTheme="minorHAnsi" w:hAnsiTheme="minorHAnsi" w:cstheme="minorHAnsi"/>
          <w:b/>
        </w:rPr>
        <w:t>fabrycznie now</w:t>
      </w:r>
      <w:r w:rsidR="009F1739" w:rsidRPr="009E62AE">
        <w:rPr>
          <w:rFonts w:asciiTheme="minorHAnsi" w:hAnsiTheme="minorHAnsi" w:cstheme="minorHAnsi"/>
          <w:b/>
        </w:rPr>
        <w:t>ych</w:t>
      </w:r>
      <w:r w:rsidR="000030F2" w:rsidRPr="009E62AE">
        <w:rPr>
          <w:rFonts w:asciiTheme="minorHAnsi" w:hAnsiTheme="minorHAnsi" w:cstheme="minorHAnsi"/>
          <w:b/>
        </w:rPr>
        <w:t>:</w:t>
      </w:r>
    </w:p>
    <w:p w14:paraId="3D747055" w14:textId="3A1ACC3A" w:rsidR="00496270" w:rsidRPr="009E62AE" w:rsidRDefault="009F1739" w:rsidP="0049627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E62AE">
        <w:rPr>
          <w:rFonts w:asciiTheme="minorHAnsi" w:hAnsiTheme="minorHAnsi" w:cstheme="minorHAnsi"/>
          <w:b/>
        </w:rPr>
        <w:t>Zestawu 2 szt. s</w:t>
      </w:r>
      <w:r w:rsidR="00496270" w:rsidRPr="009E62AE">
        <w:rPr>
          <w:rFonts w:asciiTheme="minorHAnsi" w:hAnsiTheme="minorHAnsi" w:cstheme="minorHAnsi"/>
          <w:b/>
        </w:rPr>
        <w:t xml:space="preserve">uwnic </w:t>
      </w:r>
      <w:r w:rsidR="0033640B" w:rsidRPr="009E62AE">
        <w:rPr>
          <w:rFonts w:asciiTheme="minorHAnsi" w:hAnsiTheme="minorHAnsi" w:cstheme="minorHAnsi"/>
          <w:b/>
          <w:bCs/>
          <w:u w:val="single"/>
        </w:rPr>
        <w:t xml:space="preserve">dwudźwigarowych </w:t>
      </w:r>
      <w:r w:rsidR="006B5ED5" w:rsidRPr="009E62AE">
        <w:rPr>
          <w:rFonts w:asciiTheme="minorHAnsi" w:hAnsiTheme="minorHAnsi" w:cstheme="minorHAnsi"/>
          <w:b/>
        </w:rPr>
        <w:t xml:space="preserve">min. </w:t>
      </w:r>
      <w:r w:rsidR="006E55D8" w:rsidRPr="009E62AE">
        <w:rPr>
          <w:rFonts w:asciiTheme="minorHAnsi" w:hAnsiTheme="minorHAnsi" w:cstheme="minorHAnsi"/>
          <w:b/>
        </w:rPr>
        <w:t>20</w:t>
      </w:r>
      <w:r w:rsidR="00496270" w:rsidRPr="009E62AE">
        <w:rPr>
          <w:rFonts w:asciiTheme="minorHAnsi" w:hAnsiTheme="minorHAnsi" w:cstheme="minorHAnsi"/>
          <w:b/>
        </w:rPr>
        <w:t xml:space="preserve">t wraz z </w:t>
      </w:r>
      <w:r w:rsidR="00722729" w:rsidRPr="009E62AE">
        <w:rPr>
          <w:rFonts w:asciiTheme="minorHAnsi" w:hAnsiTheme="minorHAnsi" w:cstheme="minorHAnsi"/>
          <w:b/>
        </w:rPr>
        <w:t>podtorzem</w:t>
      </w:r>
    </w:p>
    <w:p w14:paraId="4ACDD585" w14:textId="0315A6AB" w:rsidR="000030F2" w:rsidRPr="009E62AE" w:rsidRDefault="00EE0AF4" w:rsidP="000030F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E62AE">
        <w:rPr>
          <w:rFonts w:asciiTheme="minorHAnsi" w:hAnsiTheme="minorHAnsi" w:cstheme="minorHAnsi"/>
          <w:b/>
        </w:rPr>
        <w:t>Suwnicy</w:t>
      </w:r>
      <w:r w:rsidR="000030F2" w:rsidRPr="009E62AE">
        <w:rPr>
          <w:rFonts w:asciiTheme="minorHAnsi" w:hAnsiTheme="minorHAnsi" w:cstheme="minorHAnsi"/>
          <w:b/>
        </w:rPr>
        <w:t xml:space="preserve"> </w:t>
      </w:r>
      <w:r w:rsidR="006B5ED5" w:rsidRPr="009E62AE">
        <w:rPr>
          <w:rFonts w:asciiTheme="minorHAnsi" w:hAnsiTheme="minorHAnsi" w:cstheme="minorHAnsi"/>
          <w:b/>
        </w:rPr>
        <w:t xml:space="preserve">min. </w:t>
      </w:r>
      <w:r w:rsidR="002969C9" w:rsidRPr="009E62AE">
        <w:rPr>
          <w:rFonts w:asciiTheme="minorHAnsi" w:hAnsiTheme="minorHAnsi" w:cstheme="minorHAnsi"/>
          <w:b/>
        </w:rPr>
        <w:t>8</w:t>
      </w:r>
      <w:r w:rsidR="000030F2" w:rsidRPr="009E62AE">
        <w:rPr>
          <w:rFonts w:asciiTheme="minorHAnsi" w:hAnsiTheme="minorHAnsi" w:cstheme="minorHAnsi"/>
          <w:b/>
        </w:rPr>
        <w:t xml:space="preserve">t wraz z </w:t>
      </w:r>
      <w:r w:rsidR="00722729" w:rsidRPr="009E62AE">
        <w:rPr>
          <w:rFonts w:asciiTheme="minorHAnsi" w:hAnsiTheme="minorHAnsi" w:cstheme="minorHAnsi"/>
          <w:b/>
        </w:rPr>
        <w:t>podtorzem</w:t>
      </w:r>
    </w:p>
    <w:p w14:paraId="55853212" w14:textId="77777777" w:rsidR="000030F2" w:rsidRDefault="000030F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CBFCB65" w14:textId="0C4DB2B2" w:rsidR="00DE46DF" w:rsidRPr="000F010A" w:rsidRDefault="004F2C4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0F010A">
        <w:rPr>
          <w:rFonts w:asciiTheme="minorHAnsi" w:hAnsiTheme="minorHAnsi" w:cstheme="minorHAnsi"/>
          <w:b/>
        </w:rPr>
        <w:t xml:space="preserve"> </w:t>
      </w:r>
      <w:bookmarkEnd w:id="2"/>
      <w:r w:rsidR="00AE2B63" w:rsidRPr="000F010A">
        <w:rPr>
          <w:rFonts w:asciiTheme="minorHAnsi" w:hAnsiTheme="minorHAnsi" w:cstheme="minorHAnsi"/>
          <w:b/>
        </w:rPr>
        <w:t xml:space="preserve">o parametrach technicznych wskazanych w pkt. III zapytania. </w:t>
      </w:r>
    </w:p>
    <w:p w14:paraId="47517712" w14:textId="77777777" w:rsidR="00DE46DF" w:rsidRPr="000F010A" w:rsidRDefault="00DE46DF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1B51C941" w14:textId="613A8BA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0F010A">
        <w:rPr>
          <w:rFonts w:asciiTheme="minorHAnsi" w:hAnsiTheme="minorHAnsi" w:cstheme="minorHAnsi"/>
          <w:b/>
          <w:u w:val="single"/>
        </w:rPr>
        <w:t>I. NAZWA, ADRES ZAMAWIAJĄCEGO:</w:t>
      </w:r>
    </w:p>
    <w:p w14:paraId="04991D68" w14:textId="77777777" w:rsidR="007B4718" w:rsidRDefault="00AE2B63" w:rsidP="007B4718">
      <w:pPr>
        <w:spacing w:after="0" w:line="240" w:lineRule="auto"/>
        <w:jc w:val="both"/>
        <w:rPr>
          <w:b/>
          <w:color w:val="000000"/>
        </w:rPr>
      </w:pPr>
      <w:r w:rsidRPr="000F010A">
        <w:rPr>
          <w:rFonts w:asciiTheme="minorHAnsi" w:hAnsiTheme="minorHAnsi" w:cstheme="minorHAnsi"/>
        </w:rPr>
        <w:br/>
      </w:r>
      <w:r w:rsidR="007B4718">
        <w:rPr>
          <w:b/>
          <w:color w:val="000000"/>
        </w:rPr>
        <w:t>OPTIPREF Sp. z o.o. Sp.k.</w:t>
      </w:r>
    </w:p>
    <w:p w14:paraId="0109E4D8" w14:textId="77777777" w:rsidR="007B4718" w:rsidRDefault="007B4718" w:rsidP="007B47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ul. Piekarska 57</w:t>
      </w:r>
    </w:p>
    <w:p w14:paraId="739CDF93" w14:textId="77777777" w:rsidR="007B4718" w:rsidRDefault="007B4718" w:rsidP="007B4718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43-300 Bielsko-Biała</w:t>
      </w:r>
    </w:p>
    <w:p w14:paraId="6439F194" w14:textId="77777777" w:rsidR="007B4718" w:rsidRDefault="007B4718" w:rsidP="007B4718">
      <w:pPr>
        <w:spacing w:after="0" w:line="240" w:lineRule="auto"/>
        <w:jc w:val="both"/>
      </w:pPr>
      <w:r>
        <w:t>KRS:</w:t>
      </w:r>
      <w:r>
        <w:rPr>
          <w:color w:val="000000"/>
        </w:rPr>
        <w:t xml:space="preserve"> 0000811007</w:t>
      </w:r>
      <w:r>
        <w:t xml:space="preserve">; NIP: </w:t>
      </w:r>
      <w:r>
        <w:rPr>
          <w:color w:val="000000"/>
        </w:rPr>
        <w:t>9372725135</w:t>
      </w:r>
      <w:r>
        <w:t xml:space="preserve">; REGON: </w:t>
      </w:r>
      <w:r>
        <w:rPr>
          <w:color w:val="000000"/>
        </w:rPr>
        <w:t>384725317</w:t>
      </w:r>
    </w:p>
    <w:p w14:paraId="28B00637" w14:textId="1DF5A4CB" w:rsidR="00736246" w:rsidRPr="000F010A" w:rsidRDefault="00736246" w:rsidP="007B4718">
      <w:pPr>
        <w:spacing w:after="0" w:line="240" w:lineRule="auto"/>
        <w:rPr>
          <w:rFonts w:asciiTheme="minorHAnsi" w:eastAsia="Times New Roman" w:hAnsiTheme="minorHAnsi" w:cstheme="minorHAnsi"/>
          <w:b/>
        </w:rPr>
      </w:pPr>
    </w:p>
    <w:p w14:paraId="1F7EC765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0F010A">
        <w:rPr>
          <w:rFonts w:asciiTheme="minorHAnsi" w:hAnsiTheme="minorHAnsi" w:cstheme="minorHAnsi"/>
          <w:b/>
          <w:u w:val="single"/>
        </w:rPr>
        <w:t>II. TRYB UDZIELENIA ZAMÓWIENIA:</w:t>
      </w:r>
    </w:p>
    <w:p w14:paraId="6794F7DF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35EDD98" w14:textId="690E374E" w:rsidR="00DE46DF" w:rsidRDefault="000F010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Niniejsze postępowanie prowadzone jest z zachowaniem Zasady Konkurencyjności, o której mowa w Wytycznych dotyczących kwalifikowalności wydatków na lata 2021-2027.</w:t>
      </w:r>
    </w:p>
    <w:p w14:paraId="359863E6" w14:textId="77777777" w:rsidR="000F010A" w:rsidRDefault="005357B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bookmarkStart w:id="3" w:name="_Hlk182901971"/>
      <w:bookmarkStart w:id="4" w:name="_Hlk182990987"/>
      <w:r w:rsidRPr="000F010A">
        <w:rPr>
          <w:rFonts w:asciiTheme="minorHAnsi" w:eastAsia="Times New Roman" w:hAnsiTheme="minorHAnsi" w:cstheme="minorHAnsi"/>
        </w:rPr>
        <w:t>Zamawiający zastrzega sobie prawo do</w:t>
      </w:r>
      <w:r w:rsidR="000F010A">
        <w:rPr>
          <w:rFonts w:asciiTheme="minorHAnsi" w:eastAsia="Times New Roman" w:hAnsiTheme="minorHAnsi" w:cstheme="minorHAnsi"/>
        </w:rPr>
        <w:t>:</w:t>
      </w:r>
    </w:p>
    <w:p w14:paraId="4A25D87B" w14:textId="5363D166" w:rsidR="00722F30" w:rsidRDefault="7E065228" w:rsidP="7E065228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Bidi"/>
          <w:b/>
          <w:bCs/>
        </w:rPr>
      </w:pPr>
      <w:r w:rsidRPr="7E065228">
        <w:rPr>
          <w:rFonts w:asciiTheme="minorHAnsi" w:eastAsia="Times New Roman" w:hAnsiTheme="minorHAnsi" w:cstheme="minorBidi"/>
          <w:b/>
          <w:bCs/>
        </w:rPr>
        <w:t xml:space="preserve">żądania od Dostawców (Wykonawców) wyjaśnień dotyczących treści złożonych ofert bądź załączników, z zastrzeżeniem, iż brak któregokolwiek z wymaganych załączników, bądź brak informacji w zakresie wymaganym danym dokumentem (np. brak potwierdzenia spełnienia każdego wymaganego parametru lub brak przedstawienia dowodu na rozwiązanie równoważne) </w:t>
      </w:r>
      <w:r w:rsidRPr="7E065228">
        <w:rPr>
          <w:rFonts w:asciiTheme="minorHAnsi" w:eastAsia="Times New Roman" w:hAnsiTheme="minorHAnsi" w:cstheme="minorBidi"/>
          <w:b/>
          <w:bCs/>
          <w:u w:val="single"/>
        </w:rPr>
        <w:t>spowoduje odrzucenie oferty;</w:t>
      </w:r>
    </w:p>
    <w:p w14:paraId="6AB68ABF" w14:textId="30A939F3" w:rsidR="000F010A" w:rsidRDefault="00722F30" w:rsidP="000F010A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722F30">
        <w:rPr>
          <w:rFonts w:asciiTheme="minorHAnsi" w:eastAsia="Times New Roman" w:hAnsiTheme="minorHAnsi" w:cstheme="minorHAnsi"/>
        </w:rPr>
        <w:t>poprawienia oczywistych lub nieistotnych omyłek w ofercie (w tym rachunkowych, z uwzględnieniem konsekwencji rachunkowych dokonanych poprawek), niepowodujące istotnych zmian w treści oferty</w:t>
      </w:r>
      <w:r w:rsidR="000F010A">
        <w:rPr>
          <w:rFonts w:asciiTheme="minorHAnsi" w:eastAsia="Times New Roman" w:hAnsiTheme="minorHAnsi" w:cstheme="minorHAnsi"/>
        </w:rPr>
        <w:t>,</w:t>
      </w:r>
    </w:p>
    <w:p w14:paraId="7235D9EA" w14:textId="2EC6521B" w:rsidR="003D6C79" w:rsidRDefault="7E065228" w:rsidP="7E065228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 xml:space="preserve">wyboru kolejnej najkorzystniejszej oferty, jeżeli Oferent, którego oferta zostanie wybrana, uchyli się od zawarcia umowy w sprawie niniejszego zamówienia na warunkach zapytania ofertowego oraz innych, wymaganych przez zamawiającego w celu zabezpieczenia prawidłowej realizacji zamówienia, </w:t>
      </w:r>
    </w:p>
    <w:p w14:paraId="41373916" w14:textId="37650BEC" w:rsidR="00DE46DF" w:rsidRPr="00CE4883" w:rsidRDefault="7E065228" w:rsidP="7E065228">
      <w:pPr>
        <w:pStyle w:val="Akapitzlist"/>
        <w:numPr>
          <w:ilvl w:val="4"/>
          <w:numId w:val="1"/>
        </w:numPr>
        <w:spacing w:after="0" w:line="240" w:lineRule="auto"/>
        <w:ind w:left="709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 xml:space="preserve">wystąpienia z żądaniem do Dostawcy złożenia w wyznaczonym terminie wyjaśnień, w tym złożenia dowodów w zakresie wyliczenia ceny </w:t>
      </w:r>
      <w:bookmarkEnd w:id="3"/>
      <w:r w:rsidRPr="7E065228">
        <w:rPr>
          <w:rFonts w:asciiTheme="minorHAnsi" w:eastAsia="Times New Roman" w:hAnsiTheme="minorHAnsi" w:cstheme="minorBidi"/>
        </w:rPr>
        <w:t>jeżeli zaoferowana cena wyda się rażąco niska w stosunku do przedmiotu zamówienia, tj. różnić się będzie o więcej niż 30% od średniej arytmetycznej cen wszystkich ważnych ofert niepodlegających odrzuceniu lub będzie budzić wątpliwości Zamawiającego co do możliwości wykonania przedmiotu zamówienia zgodnie z wymaganiami określonymi w zapytaniu ofertowym lub wynikającymi z odrębnych przepisów.</w:t>
      </w:r>
    </w:p>
    <w:bookmarkEnd w:id="4"/>
    <w:p w14:paraId="68DAC033" w14:textId="77777777" w:rsidR="00810141" w:rsidRDefault="00AE2B63" w:rsidP="008101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Niniejsze zapytanie ofertowe nie zobowiązuje Zamawiającego do zawarcia umowy. </w:t>
      </w:r>
    </w:p>
    <w:p w14:paraId="1ACB499B" w14:textId="77777777" w:rsidR="00810141" w:rsidRDefault="00810141" w:rsidP="008101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810141">
        <w:rPr>
          <w:rFonts w:asciiTheme="minorHAnsi" w:eastAsia="Times New Roman" w:hAnsiTheme="minorHAnsi" w:cstheme="minorHAnsi"/>
          <w:bCs/>
        </w:rPr>
        <w:t>W ramach niniejszego postępowania Zamawiający dopuszcza możliwość składania ofert częściowych na poszczególne przedmioty zamówienia wymienione w punkcie III: od 1 do 2 - wszystkie oferty zostaną ocenione osobno w odniesieniu do każdego podpunktu.</w:t>
      </w:r>
    </w:p>
    <w:p w14:paraId="23D04536" w14:textId="184FB097" w:rsidR="00DE46DF" w:rsidRPr="00810141" w:rsidRDefault="00AE2B63" w:rsidP="0081014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810141">
        <w:rPr>
          <w:rFonts w:asciiTheme="minorHAnsi" w:eastAsia="Times New Roman" w:hAnsiTheme="minorHAnsi" w:cstheme="minorHAnsi"/>
        </w:rPr>
        <w:t xml:space="preserve">W ramach niniejszego postępowania </w:t>
      </w:r>
      <w:r w:rsidRPr="00530081">
        <w:rPr>
          <w:rFonts w:asciiTheme="minorHAnsi" w:eastAsia="Times New Roman" w:hAnsiTheme="minorHAnsi" w:cstheme="minorHAnsi"/>
        </w:rPr>
        <w:t>Zamawiający</w:t>
      </w:r>
      <w:r w:rsidR="00810141" w:rsidRPr="00530081">
        <w:rPr>
          <w:rFonts w:asciiTheme="minorHAnsi" w:eastAsia="Times New Roman" w:hAnsiTheme="minorHAnsi" w:cstheme="minorHAnsi"/>
          <w:b/>
          <w:bCs/>
        </w:rPr>
        <w:t xml:space="preserve"> nie </w:t>
      </w:r>
      <w:r w:rsidRPr="00530081">
        <w:rPr>
          <w:rFonts w:asciiTheme="minorHAnsi" w:eastAsia="Times New Roman" w:hAnsiTheme="minorHAnsi" w:cstheme="minorHAnsi"/>
          <w:b/>
          <w:bCs/>
        </w:rPr>
        <w:t xml:space="preserve">dopuszcza </w:t>
      </w:r>
      <w:r w:rsidRPr="00530081">
        <w:rPr>
          <w:rFonts w:asciiTheme="minorHAnsi" w:eastAsia="Times New Roman" w:hAnsiTheme="minorHAnsi" w:cstheme="minorHAnsi"/>
        </w:rPr>
        <w:t>ofert</w:t>
      </w:r>
      <w:r w:rsidR="00810141" w:rsidRPr="00530081">
        <w:rPr>
          <w:rFonts w:asciiTheme="minorHAnsi" w:eastAsia="Times New Roman" w:hAnsiTheme="minorHAnsi" w:cstheme="minorHAnsi"/>
        </w:rPr>
        <w:t xml:space="preserve"> częściowych na </w:t>
      </w:r>
      <w:r w:rsidR="00810141" w:rsidRPr="00530081">
        <w:rPr>
          <w:rFonts w:asciiTheme="minorHAnsi" w:eastAsia="Times New Roman" w:hAnsiTheme="minorHAnsi" w:cstheme="minorHAnsi"/>
          <w:bCs/>
        </w:rPr>
        <w:t>przedmiot zamówienia wymieniony w punkcie III.1</w:t>
      </w:r>
      <w:r w:rsidRPr="00530081">
        <w:rPr>
          <w:rFonts w:asciiTheme="minorHAnsi" w:eastAsia="Times New Roman" w:hAnsiTheme="minorHAnsi" w:cstheme="minorHAnsi"/>
        </w:rPr>
        <w:t xml:space="preserve">, gdyż przedmiotem zamówienia jest </w:t>
      </w:r>
      <w:r w:rsidR="00A97D39" w:rsidRPr="00530081">
        <w:rPr>
          <w:rFonts w:asciiTheme="minorHAnsi" w:eastAsia="Times New Roman" w:hAnsiTheme="minorHAnsi" w:cstheme="minorHAnsi"/>
        </w:rPr>
        <w:t>jed</w:t>
      </w:r>
      <w:r w:rsidR="007D5436" w:rsidRPr="00530081">
        <w:rPr>
          <w:rFonts w:asciiTheme="minorHAnsi" w:eastAsia="Times New Roman" w:hAnsiTheme="minorHAnsi" w:cstheme="minorHAnsi"/>
        </w:rPr>
        <w:t>en</w:t>
      </w:r>
      <w:r w:rsidR="00A97D39" w:rsidRPr="00530081">
        <w:rPr>
          <w:rFonts w:asciiTheme="minorHAnsi" w:eastAsia="Times New Roman" w:hAnsiTheme="minorHAnsi" w:cstheme="minorHAnsi"/>
        </w:rPr>
        <w:t xml:space="preserve"> </w:t>
      </w:r>
      <w:r w:rsidR="0092234F" w:rsidRPr="00530081">
        <w:rPr>
          <w:rFonts w:asciiTheme="minorHAnsi" w:eastAsia="Times New Roman" w:hAnsiTheme="minorHAnsi" w:cstheme="minorHAnsi"/>
        </w:rPr>
        <w:t xml:space="preserve">kompletny </w:t>
      </w:r>
      <w:r w:rsidR="00E34B97" w:rsidRPr="00530081">
        <w:rPr>
          <w:rFonts w:asciiTheme="minorHAnsi" w:eastAsia="Times New Roman" w:hAnsiTheme="minorHAnsi" w:cstheme="minorHAnsi"/>
        </w:rPr>
        <w:lastRenderedPageBreak/>
        <w:t xml:space="preserve">zestaw suwnic pracujących </w:t>
      </w:r>
      <w:r w:rsidR="00317634">
        <w:rPr>
          <w:rFonts w:asciiTheme="minorHAnsi" w:eastAsia="Times New Roman" w:hAnsiTheme="minorHAnsi" w:cstheme="minorHAnsi"/>
        </w:rPr>
        <w:t>na 1 torowisku</w:t>
      </w:r>
      <w:r w:rsidR="00E34B97" w:rsidRPr="00530081">
        <w:rPr>
          <w:rFonts w:asciiTheme="minorHAnsi" w:eastAsia="Times New Roman" w:hAnsiTheme="minorHAnsi" w:cstheme="minorHAnsi"/>
        </w:rPr>
        <w:t xml:space="preserve">, które powinny być sprzężone ze sobą radiowo i umożliwiać zwiększenie nośności </w:t>
      </w:r>
      <w:r w:rsidR="00496270" w:rsidRPr="00530081">
        <w:rPr>
          <w:rFonts w:asciiTheme="minorHAnsi" w:eastAsia="Times New Roman" w:hAnsiTheme="minorHAnsi" w:cstheme="minorHAnsi"/>
        </w:rPr>
        <w:t>całego zestawu suwnic</w:t>
      </w:r>
      <w:r w:rsidR="00A84A45" w:rsidRPr="00530081">
        <w:rPr>
          <w:rFonts w:asciiTheme="minorHAnsi" w:eastAsia="Times New Roman" w:hAnsiTheme="minorHAnsi" w:cstheme="minorHAnsi"/>
        </w:rPr>
        <w:t>.</w:t>
      </w:r>
    </w:p>
    <w:p w14:paraId="4F0FADF2" w14:textId="1EEAFF84" w:rsidR="00DE46DF" w:rsidRDefault="00AE2B6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W ramach niniejszego postępowania Zamawiający </w:t>
      </w:r>
      <w:r w:rsidRPr="000F010A">
        <w:rPr>
          <w:rFonts w:asciiTheme="minorHAnsi" w:eastAsia="Times New Roman" w:hAnsiTheme="minorHAnsi" w:cstheme="minorHAnsi"/>
          <w:b/>
        </w:rPr>
        <w:t>nie dopuszcza</w:t>
      </w:r>
      <w:r w:rsidRPr="000F010A">
        <w:rPr>
          <w:rFonts w:asciiTheme="minorHAnsi" w:eastAsia="Times New Roman" w:hAnsiTheme="minorHAnsi" w:cstheme="minorHAnsi"/>
        </w:rPr>
        <w:t xml:space="preserve"> możliwości składania ofert wariantowych lub wariantowości cen.</w:t>
      </w:r>
    </w:p>
    <w:p w14:paraId="6BC7DAF3" w14:textId="77777777" w:rsidR="00B017FF" w:rsidRPr="00940610" w:rsidRDefault="00B017FF" w:rsidP="00940610">
      <w:pPr>
        <w:spacing w:after="0" w:line="240" w:lineRule="auto"/>
        <w:jc w:val="both"/>
        <w:rPr>
          <w:rFonts w:asciiTheme="minorHAnsi" w:hAnsiTheme="minorHAnsi"/>
        </w:rPr>
      </w:pPr>
    </w:p>
    <w:p w14:paraId="1FBA1DB8" w14:textId="77777777" w:rsidR="00DE46DF" w:rsidRDefault="00DE46DF">
      <w:pPr>
        <w:spacing w:after="0" w:line="240" w:lineRule="auto"/>
        <w:ind w:left="284"/>
        <w:jc w:val="both"/>
        <w:rPr>
          <w:rFonts w:asciiTheme="minorHAnsi" w:eastAsia="Times New Roman" w:hAnsiTheme="minorHAnsi" w:cstheme="minorHAnsi"/>
          <w:b/>
        </w:rPr>
      </w:pPr>
    </w:p>
    <w:p w14:paraId="20469682" w14:textId="77777777" w:rsidR="00DE46DF" w:rsidRPr="000F010A" w:rsidRDefault="00AE2B63">
      <w:pPr>
        <w:tabs>
          <w:tab w:val="left" w:pos="2674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III. SZCZEGÓŁY DOTYCZĄCE PRZEDMIOTU ZAMÓWIENIA:</w:t>
      </w:r>
    </w:p>
    <w:p w14:paraId="4F08CD4C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59F08347" w14:textId="766D6F47" w:rsidR="008634D3" w:rsidRDefault="00AE2B63" w:rsidP="00E9303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24734C">
        <w:rPr>
          <w:rFonts w:asciiTheme="minorHAnsi" w:eastAsia="Times New Roman" w:hAnsiTheme="minorHAnsi" w:cstheme="minorHAnsi"/>
        </w:rPr>
        <w:t xml:space="preserve">Zamówienie obejmuje </w:t>
      </w:r>
      <w:r w:rsidR="00A97D39" w:rsidRPr="0024734C">
        <w:rPr>
          <w:rFonts w:asciiTheme="minorHAnsi" w:eastAsia="Times New Roman" w:hAnsiTheme="minorHAnsi" w:cstheme="minorHAnsi"/>
          <w:b/>
          <w:bCs/>
        </w:rPr>
        <w:t>sprzedaż</w:t>
      </w:r>
      <w:r w:rsidR="00595403">
        <w:rPr>
          <w:rFonts w:asciiTheme="minorHAnsi" w:eastAsia="Times New Roman" w:hAnsiTheme="minorHAnsi" w:cstheme="minorHAnsi"/>
          <w:b/>
          <w:bCs/>
        </w:rPr>
        <w:t xml:space="preserve">, </w:t>
      </w:r>
      <w:r w:rsidR="00A97D39" w:rsidRPr="0024734C">
        <w:rPr>
          <w:rFonts w:asciiTheme="minorHAnsi" w:eastAsia="Times New Roman" w:hAnsiTheme="minorHAnsi" w:cstheme="minorHAnsi"/>
          <w:b/>
          <w:bCs/>
        </w:rPr>
        <w:t>dostawę</w:t>
      </w:r>
      <w:r w:rsidR="004443A7" w:rsidRPr="0024734C">
        <w:rPr>
          <w:rFonts w:asciiTheme="minorHAnsi" w:eastAsia="Times New Roman" w:hAnsiTheme="minorHAnsi" w:cstheme="minorHAnsi"/>
          <w:b/>
          <w:bCs/>
        </w:rPr>
        <w:t xml:space="preserve"> </w:t>
      </w:r>
      <w:r w:rsidR="00595403">
        <w:rPr>
          <w:rFonts w:asciiTheme="minorHAnsi" w:eastAsia="Times New Roman" w:hAnsiTheme="minorHAnsi" w:cstheme="minorHAnsi"/>
          <w:b/>
          <w:bCs/>
        </w:rPr>
        <w:t xml:space="preserve">i montaż </w:t>
      </w:r>
      <w:r w:rsidR="00A04FDB" w:rsidRPr="0024734C">
        <w:rPr>
          <w:rFonts w:asciiTheme="minorHAnsi" w:eastAsia="Times New Roman" w:hAnsiTheme="minorHAnsi" w:cstheme="minorHAnsi"/>
          <w:b/>
          <w:bCs/>
        </w:rPr>
        <w:t>fabrycznie</w:t>
      </w:r>
      <w:r w:rsidR="00595403">
        <w:rPr>
          <w:rFonts w:asciiTheme="minorHAnsi" w:eastAsia="Times New Roman" w:hAnsiTheme="minorHAnsi" w:cstheme="minorHAnsi"/>
          <w:b/>
          <w:bCs/>
        </w:rPr>
        <w:t xml:space="preserve"> nowej</w:t>
      </w:r>
      <w:r w:rsidR="00A04FDB" w:rsidRPr="0024734C">
        <w:rPr>
          <w:rFonts w:asciiTheme="minorHAnsi" w:eastAsia="Times New Roman" w:hAnsiTheme="minorHAnsi" w:cstheme="minorHAnsi"/>
          <w:b/>
          <w:bCs/>
        </w:rPr>
        <w:t xml:space="preserve"> </w:t>
      </w:r>
      <w:r w:rsidR="00595403">
        <w:rPr>
          <w:rFonts w:asciiTheme="minorHAnsi" w:eastAsia="Times New Roman" w:hAnsiTheme="minorHAnsi" w:cstheme="minorHAnsi"/>
          <w:b/>
          <w:bCs/>
        </w:rPr>
        <w:t xml:space="preserve">suwnicy </w:t>
      </w:r>
      <w:r w:rsidR="006B5ED5">
        <w:rPr>
          <w:rFonts w:asciiTheme="minorHAnsi" w:eastAsia="Times New Roman" w:hAnsiTheme="minorHAnsi" w:cstheme="minorHAnsi"/>
          <w:b/>
          <w:bCs/>
        </w:rPr>
        <w:t xml:space="preserve">min. </w:t>
      </w:r>
      <w:r w:rsidR="00837C25">
        <w:rPr>
          <w:rFonts w:asciiTheme="minorHAnsi" w:eastAsia="Times New Roman" w:hAnsiTheme="minorHAnsi" w:cstheme="minorHAnsi"/>
          <w:b/>
          <w:bCs/>
        </w:rPr>
        <w:t>8</w:t>
      </w:r>
      <w:r w:rsidR="00595403">
        <w:rPr>
          <w:rFonts w:asciiTheme="minorHAnsi" w:eastAsia="Times New Roman" w:hAnsiTheme="minorHAnsi" w:cstheme="minorHAnsi"/>
          <w:b/>
          <w:bCs/>
        </w:rPr>
        <w:t xml:space="preserve">t wraz z podtorzem </w:t>
      </w:r>
      <w:r w:rsidR="00EC7DBF">
        <w:rPr>
          <w:rFonts w:asciiTheme="minorHAnsi" w:eastAsia="Times New Roman" w:hAnsiTheme="minorHAnsi" w:cstheme="minorHAnsi"/>
          <w:b/>
          <w:bCs/>
        </w:rPr>
        <w:t xml:space="preserve">(1 szt.) </w:t>
      </w:r>
      <w:r w:rsidR="00595403">
        <w:rPr>
          <w:rFonts w:asciiTheme="minorHAnsi" w:eastAsia="Times New Roman" w:hAnsiTheme="minorHAnsi" w:cstheme="minorHAnsi"/>
          <w:b/>
          <w:bCs/>
        </w:rPr>
        <w:t xml:space="preserve">oraz </w:t>
      </w:r>
      <w:r w:rsidR="00722729">
        <w:rPr>
          <w:rFonts w:asciiTheme="minorHAnsi" w:eastAsia="Times New Roman" w:hAnsiTheme="minorHAnsi" w:cstheme="minorHAnsi"/>
          <w:b/>
          <w:bCs/>
        </w:rPr>
        <w:t xml:space="preserve">zestawu dwóch </w:t>
      </w:r>
      <w:r w:rsidR="00595403">
        <w:rPr>
          <w:rFonts w:asciiTheme="minorHAnsi" w:eastAsia="Times New Roman" w:hAnsiTheme="minorHAnsi" w:cstheme="minorHAnsi"/>
          <w:b/>
          <w:bCs/>
        </w:rPr>
        <w:t>suwnic</w:t>
      </w:r>
      <w:r w:rsidR="00EC7DBF">
        <w:rPr>
          <w:rFonts w:asciiTheme="minorHAnsi" w:eastAsia="Times New Roman" w:hAnsiTheme="minorHAnsi" w:cstheme="minorHAnsi"/>
          <w:b/>
          <w:bCs/>
        </w:rPr>
        <w:t xml:space="preserve"> </w:t>
      </w:r>
      <w:r w:rsidR="006B5ED5">
        <w:rPr>
          <w:rFonts w:asciiTheme="minorHAnsi" w:eastAsia="Times New Roman" w:hAnsiTheme="minorHAnsi" w:cstheme="minorHAnsi"/>
          <w:b/>
          <w:bCs/>
        </w:rPr>
        <w:t xml:space="preserve">min. </w:t>
      </w:r>
      <w:r w:rsidR="00722729">
        <w:rPr>
          <w:rFonts w:asciiTheme="minorHAnsi" w:eastAsia="Times New Roman" w:hAnsiTheme="minorHAnsi" w:cstheme="minorHAnsi"/>
          <w:b/>
          <w:bCs/>
        </w:rPr>
        <w:t>20</w:t>
      </w:r>
      <w:r w:rsidR="00EC7DBF">
        <w:rPr>
          <w:rFonts w:asciiTheme="minorHAnsi" w:eastAsia="Times New Roman" w:hAnsiTheme="minorHAnsi" w:cstheme="minorHAnsi"/>
          <w:b/>
          <w:bCs/>
        </w:rPr>
        <w:t>t wraz z podtorzem (</w:t>
      </w:r>
      <w:r w:rsidR="00595403" w:rsidRPr="00595403">
        <w:rPr>
          <w:rFonts w:asciiTheme="minorHAnsi" w:eastAsia="Times New Roman" w:hAnsiTheme="minorHAnsi" w:cstheme="minorHAnsi"/>
          <w:b/>
          <w:bCs/>
        </w:rPr>
        <w:t>2 szt.</w:t>
      </w:r>
      <w:r w:rsidR="00B93F23">
        <w:rPr>
          <w:rFonts w:asciiTheme="minorHAnsi" w:eastAsia="Times New Roman" w:hAnsiTheme="minorHAnsi" w:cstheme="minorHAnsi"/>
          <w:b/>
          <w:bCs/>
        </w:rPr>
        <w:t xml:space="preserve"> stanowiących jeden zest</w:t>
      </w:r>
      <w:r w:rsidR="002D0EA9">
        <w:rPr>
          <w:rFonts w:asciiTheme="minorHAnsi" w:eastAsia="Times New Roman" w:hAnsiTheme="minorHAnsi" w:cstheme="minorHAnsi"/>
          <w:b/>
          <w:bCs/>
        </w:rPr>
        <w:t>a</w:t>
      </w:r>
      <w:r w:rsidR="00B93F23">
        <w:rPr>
          <w:rFonts w:asciiTheme="minorHAnsi" w:eastAsia="Times New Roman" w:hAnsiTheme="minorHAnsi" w:cstheme="minorHAnsi"/>
          <w:b/>
          <w:bCs/>
        </w:rPr>
        <w:t>w</w:t>
      </w:r>
      <w:r w:rsidR="00EC7DBF">
        <w:rPr>
          <w:rFonts w:asciiTheme="minorHAnsi" w:eastAsia="Times New Roman" w:hAnsiTheme="minorHAnsi" w:cstheme="minorHAnsi"/>
          <w:b/>
          <w:bCs/>
        </w:rPr>
        <w:t>).</w:t>
      </w:r>
    </w:p>
    <w:p w14:paraId="2F8E6FC7" w14:textId="77777777" w:rsidR="00E93038" w:rsidRPr="00E93038" w:rsidRDefault="00E93038" w:rsidP="00E9303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1C2F5EE7" w14:textId="4A9A5CFC" w:rsidR="008634D3" w:rsidRDefault="008634D3" w:rsidP="008634D3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Zamawiający wymaga </w:t>
      </w:r>
      <w:r w:rsidR="00EE0AF4">
        <w:rPr>
          <w:b/>
          <w:bCs/>
          <w:lang w:eastAsia="en-US"/>
        </w:rPr>
        <w:t xml:space="preserve">bezwzględnego </w:t>
      </w:r>
      <w:r>
        <w:rPr>
          <w:b/>
          <w:bCs/>
          <w:lang w:eastAsia="en-US"/>
        </w:rPr>
        <w:t>zastosowania do produkcji wyłącznie nowych podzespołów i części</w:t>
      </w:r>
      <w:r w:rsidR="00774832">
        <w:rPr>
          <w:b/>
          <w:bCs/>
          <w:lang w:eastAsia="en-US"/>
        </w:rPr>
        <w:t>,</w:t>
      </w:r>
      <w:r w:rsidR="00E92048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elementów konstrukcji głównej oraz wszelkich elementów pomocniczych.</w:t>
      </w:r>
    </w:p>
    <w:p w14:paraId="60587512" w14:textId="2DAFA979" w:rsidR="008634D3" w:rsidRDefault="7E065228" w:rsidP="7E065228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7E065228">
        <w:rPr>
          <w:b/>
          <w:bCs/>
          <w:lang w:eastAsia="en-US"/>
        </w:rPr>
        <w:t xml:space="preserve">Żaden element urządzenia i wyposażenia objęty ofertą przetargową nie może być elementem regenerowanym lub będącym w przeszłości częścią wykorzystaną do budowy i wyposażenia jakiegokolwiek urządzenia. Dostawca powinien umożliwić Zamawiającemu inspekcję prowadzonych prac w zakresie zamówienia na terenie zakładu Producenta </w:t>
      </w:r>
      <w:r w:rsidR="00D770B3">
        <w:rPr>
          <w:b/>
          <w:bCs/>
          <w:lang w:eastAsia="en-US"/>
        </w:rPr>
        <w:t xml:space="preserve">przedmiotu zamówienia </w:t>
      </w:r>
      <w:r w:rsidRPr="7E065228">
        <w:rPr>
          <w:b/>
          <w:bCs/>
          <w:lang w:eastAsia="en-US"/>
        </w:rPr>
        <w:t>w celu weryfikacji użycia wyłącznie nowych elementów.</w:t>
      </w:r>
    </w:p>
    <w:p w14:paraId="56009389" w14:textId="77777777" w:rsidR="00DF0B98" w:rsidRDefault="00DF0B98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32AED34" w14:textId="64CDBB82" w:rsidR="002F18D2" w:rsidRPr="00E92048" w:rsidRDefault="002F18D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E92048">
        <w:rPr>
          <w:rFonts w:asciiTheme="minorHAnsi" w:eastAsia="Times New Roman" w:hAnsiTheme="minorHAnsi" w:cstheme="minorHAnsi"/>
          <w:b/>
          <w:bCs/>
        </w:rPr>
        <w:t>Dostawca powinien dysponować w miejscu montażu kompletem maszyn i urządzeń niezbędnych do montażu przedmiot</w:t>
      </w:r>
      <w:r w:rsidR="008A224C" w:rsidRPr="00E92048">
        <w:rPr>
          <w:rFonts w:asciiTheme="minorHAnsi" w:eastAsia="Times New Roman" w:hAnsiTheme="minorHAnsi" w:cstheme="minorHAnsi"/>
          <w:b/>
          <w:bCs/>
        </w:rPr>
        <w:t xml:space="preserve">u </w:t>
      </w:r>
      <w:r w:rsidRPr="00E92048">
        <w:rPr>
          <w:rFonts w:asciiTheme="minorHAnsi" w:eastAsia="Times New Roman" w:hAnsiTheme="minorHAnsi" w:cstheme="minorHAnsi"/>
          <w:b/>
          <w:bCs/>
        </w:rPr>
        <w:t>zamówienia określon</w:t>
      </w:r>
      <w:r w:rsidR="008A224C" w:rsidRPr="00E92048">
        <w:rPr>
          <w:rFonts w:asciiTheme="minorHAnsi" w:eastAsia="Times New Roman" w:hAnsiTheme="minorHAnsi" w:cstheme="minorHAnsi"/>
          <w:b/>
          <w:bCs/>
        </w:rPr>
        <w:t>ego</w:t>
      </w:r>
      <w:r w:rsidRPr="00E92048">
        <w:rPr>
          <w:rFonts w:asciiTheme="minorHAnsi" w:eastAsia="Times New Roman" w:hAnsiTheme="minorHAnsi" w:cstheme="minorHAnsi"/>
          <w:b/>
          <w:bCs/>
        </w:rPr>
        <w:t xml:space="preserve"> w punkcie 1 </w:t>
      </w:r>
      <w:r w:rsidR="008A224C" w:rsidRPr="00E92048">
        <w:rPr>
          <w:rFonts w:asciiTheme="minorHAnsi" w:eastAsia="Times New Roman" w:hAnsiTheme="minorHAnsi" w:cstheme="minorHAnsi"/>
          <w:b/>
          <w:bCs/>
        </w:rPr>
        <w:t>lub</w:t>
      </w:r>
      <w:r w:rsidRPr="00E92048">
        <w:rPr>
          <w:rFonts w:asciiTheme="minorHAnsi" w:eastAsia="Times New Roman" w:hAnsiTheme="minorHAnsi" w:cstheme="minorHAnsi"/>
          <w:b/>
          <w:bCs/>
        </w:rPr>
        <w:t xml:space="preserve"> 2 poniżej. Zamawiający nie zapewnia w tym zakresie żadnych maszyn czy urządzeń.</w:t>
      </w:r>
    </w:p>
    <w:p w14:paraId="65B87D8E" w14:textId="77777777" w:rsidR="002F18D2" w:rsidRPr="0024734C" w:rsidRDefault="002F18D2">
      <w:pPr>
        <w:spacing w:after="0" w:line="240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707AF4A2" w14:textId="2CD328B9" w:rsidR="00DE46DF" w:rsidRPr="000F010A" w:rsidRDefault="00DF0B98" w:rsidP="00DF0B9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24734C">
        <w:rPr>
          <w:rFonts w:asciiTheme="minorHAnsi" w:eastAsia="Times New Roman" w:hAnsiTheme="minorHAnsi" w:cstheme="minorHAnsi"/>
        </w:rPr>
        <w:t xml:space="preserve">Miejsce dostawy: </w:t>
      </w:r>
      <w:r w:rsidR="00E7155E" w:rsidRPr="00A84A45">
        <w:rPr>
          <w:rFonts w:asciiTheme="minorHAnsi" w:eastAsia="Times New Roman" w:hAnsiTheme="minorHAnsi" w:cstheme="minorHAnsi"/>
        </w:rPr>
        <w:t>ul. Fabryczn</w:t>
      </w:r>
      <w:r w:rsidR="00E7155E">
        <w:rPr>
          <w:rFonts w:asciiTheme="minorHAnsi" w:eastAsia="Times New Roman" w:hAnsiTheme="minorHAnsi" w:cstheme="minorHAnsi"/>
        </w:rPr>
        <w:t>a</w:t>
      </w:r>
      <w:r w:rsidR="00E7155E" w:rsidRPr="00A84A45">
        <w:rPr>
          <w:rFonts w:asciiTheme="minorHAnsi" w:eastAsia="Times New Roman" w:hAnsiTheme="minorHAnsi" w:cstheme="minorHAnsi"/>
        </w:rPr>
        <w:t xml:space="preserve"> 1</w:t>
      </w:r>
      <w:r w:rsidR="00E7155E">
        <w:rPr>
          <w:rFonts w:asciiTheme="minorHAnsi" w:eastAsia="Times New Roman" w:hAnsiTheme="minorHAnsi" w:cstheme="minorHAnsi"/>
        </w:rPr>
        <w:t xml:space="preserve">, 41-200 </w:t>
      </w:r>
      <w:r w:rsidR="00E7155E" w:rsidRPr="00A84A45">
        <w:rPr>
          <w:rFonts w:asciiTheme="minorHAnsi" w:eastAsia="Times New Roman" w:hAnsiTheme="minorHAnsi" w:cstheme="minorHAnsi"/>
        </w:rPr>
        <w:t>Sosno</w:t>
      </w:r>
      <w:r w:rsidR="00E7155E">
        <w:rPr>
          <w:rFonts w:asciiTheme="minorHAnsi" w:eastAsia="Times New Roman" w:hAnsiTheme="minorHAnsi" w:cstheme="minorHAnsi"/>
        </w:rPr>
        <w:t>wiec</w:t>
      </w:r>
      <w:r w:rsidRPr="000F010A">
        <w:rPr>
          <w:rFonts w:asciiTheme="minorHAnsi" w:eastAsia="Times New Roman" w:hAnsiTheme="minorHAnsi" w:cstheme="minorHAnsi"/>
          <w:b/>
          <w:bCs/>
        </w:rPr>
        <w:t>.</w:t>
      </w:r>
    </w:p>
    <w:p w14:paraId="10603E15" w14:textId="77777777" w:rsidR="00DF0B98" w:rsidRPr="000F010A" w:rsidRDefault="00DF0B9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FB8BA4F" w14:textId="09695A75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Kod wspólnego słownika zamówień (CPV):</w:t>
      </w:r>
    </w:p>
    <w:p w14:paraId="64038FBD" w14:textId="3515593A" w:rsidR="00DE46DF" w:rsidRDefault="00A84A45" w:rsidP="0073624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Kod:</w:t>
      </w:r>
      <w:r w:rsidR="00AE2B63" w:rsidRPr="000F010A">
        <w:rPr>
          <w:rFonts w:asciiTheme="minorHAnsi" w:eastAsia="Times New Roman" w:hAnsiTheme="minorHAnsi" w:cstheme="minorHAnsi"/>
        </w:rPr>
        <w:t xml:space="preserve"> </w:t>
      </w:r>
      <w:r w:rsidR="00595403" w:rsidRPr="00595403">
        <w:rPr>
          <w:rFonts w:asciiTheme="minorHAnsi" w:eastAsia="Times New Roman" w:hAnsiTheme="minorHAnsi" w:cstheme="minorHAnsi"/>
        </w:rPr>
        <w:t>42414210-6: Suwnice</w:t>
      </w:r>
    </w:p>
    <w:p w14:paraId="0EC23D71" w14:textId="77777777" w:rsidR="00736246" w:rsidRPr="000F010A" w:rsidRDefault="00736246" w:rsidP="0073624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FA71BED" w14:textId="5CBD0409" w:rsidR="00DE46DF" w:rsidRPr="000F010A" w:rsidRDefault="004443A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0F010A">
        <w:rPr>
          <w:rFonts w:asciiTheme="minorHAnsi" w:eastAsia="Times New Roman" w:hAnsiTheme="minorHAnsi" w:cstheme="minorHAnsi"/>
          <w:b/>
          <w:bCs/>
          <w:u w:val="single"/>
        </w:rPr>
        <w:t>Wymagane parametry</w:t>
      </w:r>
      <w:r w:rsidR="004A34D2">
        <w:rPr>
          <w:rFonts w:asciiTheme="minorHAnsi" w:eastAsia="Times New Roman" w:hAnsiTheme="minorHAnsi" w:cstheme="minorHAnsi"/>
          <w:b/>
          <w:bCs/>
          <w:u w:val="single"/>
        </w:rPr>
        <w:t>, funkcje i wyposażenie</w:t>
      </w:r>
      <w:r w:rsidRPr="000F010A">
        <w:rPr>
          <w:rFonts w:asciiTheme="minorHAnsi" w:eastAsia="Times New Roman" w:hAnsiTheme="minorHAnsi" w:cstheme="minorHAnsi"/>
          <w:b/>
          <w:bCs/>
          <w:u w:val="single"/>
        </w:rPr>
        <w:t>:</w:t>
      </w:r>
    </w:p>
    <w:p w14:paraId="07B6B679" w14:textId="77777777" w:rsidR="00AC5201" w:rsidRPr="00461FE7" w:rsidRDefault="00AC5201" w:rsidP="00A97D39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C015B14" w14:textId="30E18E4F" w:rsidR="001824E8" w:rsidRPr="001824E8" w:rsidRDefault="00B93F23" w:rsidP="001824E8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  <w:u w:val="single"/>
        </w:rPr>
        <w:t>Zestaw dwóch s</w:t>
      </w:r>
      <w:r w:rsidR="001824E8" w:rsidRPr="001824E8">
        <w:rPr>
          <w:rFonts w:asciiTheme="minorHAnsi" w:eastAsia="Times New Roman" w:hAnsiTheme="minorHAnsi" w:cstheme="minorHAnsi"/>
          <w:b/>
          <w:u w:val="single"/>
        </w:rPr>
        <w:t xml:space="preserve">uwnic </w:t>
      </w:r>
      <w:r w:rsidR="006267D9">
        <w:rPr>
          <w:rFonts w:asciiTheme="minorHAnsi" w:eastAsia="Times New Roman" w:hAnsiTheme="minorHAnsi" w:cstheme="minorHAnsi"/>
          <w:b/>
          <w:u w:val="single"/>
        </w:rPr>
        <w:t>dwu</w:t>
      </w:r>
      <w:r w:rsidR="001824E8" w:rsidRPr="001824E8">
        <w:rPr>
          <w:rFonts w:asciiTheme="minorHAnsi" w:eastAsia="Times New Roman" w:hAnsiTheme="minorHAnsi" w:cstheme="minorHAnsi"/>
          <w:b/>
          <w:u w:val="single"/>
        </w:rPr>
        <w:t>dźwigarow</w:t>
      </w:r>
      <w:r>
        <w:rPr>
          <w:rFonts w:asciiTheme="minorHAnsi" w:eastAsia="Times New Roman" w:hAnsiTheme="minorHAnsi" w:cstheme="minorHAnsi"/>
          <w:b/>
          <w:u w:val="single"/>
        </w:rPr>
        <w:t>ych</w:t>
      </w:r>
      <w:r w:rsidR="001824E8" w:rsidRPr="001824E8">
        <w:rPr>
          <w:rFonts w:asciiTheme="minorHAnsi" w:eastAsia="Times New Roman" w:hAnsiTheme="minorHAnsi" w:cstheme="minorHAnsi"/>
          <w:b/>
          <w:u w:val="single"/>
        </w:rPr>
        <w:t xml:space="preserve"> </w:t>
      </w:r>
      <w:proofErr w:type="spellStart"/>
      <w:r w:rsidR="001824E8" w:rsidRPr="001824E8">
        <w:rPr>
          <w:rFonts w:asciiTheme="minorHAnsi" w:eastAsia="Times New Roman" w:hAnsiTheme="minorHAnsi" w:cstheme="minorHAnsi"/>
          <w:b/>
          <w:u w:val="single"/>
        </w:rPr>
        <w:t>natorow</w:t>
      </w:r>
      <w:r>
        <w:rPr>
          <w:rFonts w:asciiTheme="minorHAnsi" w:eastAsia="Times New Roman" w:hAnsiTheme="minorHAnsi" w:cstheme="minorHAnsi"/>
          <w:b/>
          <w:u w:val="single"/>
        </w:rPr>
        <w:t>ych</w:t>
      </w:r>
      <w:proofErr w:type="spellEnd"/>
      <w:r>
        <w:rPr>
          <w:rFonts w:asciiTheme="minorHAnsi" w:eastAsia="Times New Roman" w:hAnsiTheme="minorHAnsi" w:cstheme="minorHAnsi"/>
          <w:b/>
          <w:u w:val="single"/>
        </w:rPr>
        <w:t xml:space="preserve"> o udźwigu</w:t>
      </w:r>
      <w:r w:rsidR="001824E8" w:rsidRPr="001824E8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="006B5ED5">
        <w:rPr>
          <w:rFonts w:asciiTheme="minorHAnsi" w:eastAsia="Times New Roman" w:hAnsiTheme="minorHAnsi" w:cstheme="minorHAnsi"/>
          <w:b/>
          <w:u w:val="single"/>
        </w:rPr>
        <w:t xml:space="preserve">min. </w:t>
      </w:r>
      <w:r w:rsidR="006267D9">
        <w:rPr>
          <w:rFonts w:asciiTheme="minorHAnsi" w:eastAsia="Times New Roman" w:hAnsiTheme="minorHAnsi" w:cstheme="minorHAnsi"/>
          <w:b/>
          <w:u w:val="single"/>
        </w:rPr>
        <w:t>20</w:t>
      </w:r>
      <w:r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="001824E8" w:rsidRPr="001824E8">
        <w:rPr>
          <w:rFonts w:asciiTheme="minorHAnsi" w:eastAsia="Times New Roman" w:hAnsiTheme="minorHAnsi" w:cstheme="minorHAnsi"/>
          <w:b/>
          <w:u w:val="single"/>
        </w:rPr>
        <w:t xml:space="preserve">ton </w:t>
      </w:r>
      <w:r>
        <w:rPr>
          <w:rFonts w:asciiTheme="minorHAnsi" w:eastAsia="Times New Roman" w:hAnsiTheme="minorHAnsi" w:cstheme="minorHAnsi"/>
          <w:b/>
          <w:u w:val="single"/>
        </w:rPr>
        <w:t>każda:</w:t>
      </w:r>
    </w:p>
    <w:p w14:paraId="4DC90208" w14:textId="77777777" w:rsidR="001824E8" w:rsidRDefault="001824E8" w:rsidP="001824E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1B0FE6FC" w14:textId="64826E29" w:rsidR="001824E8" w:rsidRPr="001824E8" w:rsidRDefault="7E065228" w:rsidP="7E065228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 xml:space="preserve">- Udźwig: min. 20 [t] </w:t>
      </w:r>
    </w:p>
    <w:p w14:paraId="4C1D076B" w14:textId="42E696A9" w:rsidR="001824E8" w:rsidRPr="001824E8" w:rsidRDefault="001824E8" w:rsidP="001824E8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31B71AE9">
        <w:rPr>
          <w:rFonts w:asciiTheme="minorHAnsi" w:eastAsia="Times New Roman" w:hAnsiTheme="minorHAnsi" w:cstheme="minorBidi"/>
        </w:rPr>
        <w:t>- R</w:t>
      </w:r>
      <w:r w:rsidR="00351CCE" w:rsidRPr="31B71AE9">
        <w:rPr>
          <w:rFonts w:asciiTheme="minorHAnsi" w:eastAsia="Times New Roman" w:hAnsiTheme="minorHAnsi" w:cstheme="minorBidi"/>
        </w:rPr>
        <w:t>ozpiętość</w:t>
      </w:r>
      <w:r w:rsidR="00235045" w:rsidRPr="31B71AE9">
        <w:rPr>
          <w:rFonts w:asciiTheme="minorHAnsi" w:eastAsia="Times New Roman" w:hAnsiTheme="minorHAnsi" w:cstheme="minorBidi"/>
        </w:rPr>
        <w:t xml:space="preserve">: </w:t>
      </w:r>
      <w:r w:rsidR="00632E48" w:rsidRPr="00632E48">
        <w:t xml:space="preserve">22,85 </w:t>
      </w:r>
      <w:r w:rsidR="00967769" w:rsidRPr="31B71AE9">
        <w:rPr>
          <w:rFonts w:asciiTheme="minorHAnsi" w:eastAsia="Times New Roman" w:hAnsiTheme="minorHAnsi" w:cstheme="minorBidi"/>
        </w:rPr>
        <w:t>m</w:t>
      </w:r>
      <w:r w:rsidR="00967769">
        <w:rPr>
          <w:rFonts w:asciiTheme="minorHAnsi" w:eastAsia="Times New Roman" w:hAnsiTheme="minorHAnsi" w:cstheme="minorBidi"/>
        </w:rPr>
        <w:t xml:space="preserve"> (</w:t>
      </w:r>
      <w:r w:rsidR="00632E48">
        <w:t>+/- 5</w:t>
      </w:r>
      <w:r w:rsidR="00967769">
        <w:t xml:space="preserve"> </w:t>
      </w:r>
      <w:r w:rsidR="00632E48">
        <w:t>cm</w:t>
      </w:r>
      <w:r w:rsidR="00967769">
        <w:t>)</w:t>
      </w:r>
    </w:p>
    <w:p w14:paraId="10B284B7" w14:textId="03988198" w:rsidR="001824E8" w:rsidRPr="00157E8B" w:rsidRDefault="7E065228" w:rsidP="7E065228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>- Wciągnik elektryczn</w:t>
      </w:r>
      <w:r w:rsidR="00E97426">
        <w:rPr>
          <w:rFonts w:asciiTheme="minorHAnsi" w:eastAsia="Times New Roman" w:hAnsiTheme="minorHAnsi" w:cstheme="minorBidi"/>
        </w:rPr>
        <w:t>y</w:t>
      </w:r>
      <w:r w:rsidRPr="7E065228">
        <w:rPr>
          <w:rFonts w:asciiTheme="minorHAnsi" w:eastAsia="Times New Roman" w:hAnsiTheme="minorHAnsi" w:cstheme="minorBidi"/>
        </w:rPr>
        <w:t xml:space="preserve"> linow</w:t>
      </w:r>
      <w:r w:rsidR="00E97426">
        <w:rPr>
          <w:rFonts w:asciiTheme="minorHAnsi" w:eastAsia="Times New Roman" w:hAnsiTheme="minorHAnsi" w:cstheme="minorBidi"/>
        </w:rPr>
        <w:t>y</w:t>
      </w:r>
      <w:r w:rsidRPr="7E065228">
        <w:rPr>
          <w:rFonts w:asciiTheme="minorHAnsi" w:eastAsia="Times New Roman" w:hAnsiTheme="minorHAnsi" w:cstheme="minorBidi"/>
        </w:rPr>
        <w:t xml:space="preserve"> niskiej zabudowy – 1 szt.</w:t>
      </w:r>
    </w:p>
    <w:p w14:paraId="2B9A2916" w14:textId="46DE7C90" w:rsidR="001824E8" w:rsidRPr="00157E8B" w:rsidRDefault="001824E8" w:rsidP="001824E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57E8B">
        <w:rPr>
          <w:rFonts w:asciiTheme="minorHAnsi" w:eastAsia="Times New Roman" w:hAnsiTheme="minorHAnsi" w:cstheme="minorHAnsi"/>
        </w:rPr>
        <w:t>- Wysokość podnoszenia</w:t>
      </w:r>
      <w:r w:rsidR="00E14E9E" w:rsidRPr="00157E8B">
        <w:rPr>
          <w:rFonts w:asciiTheme="minorHAnsi" w:eastAsia="Times New Roman" w:hAnsiTheme="minorHAnsi" w:cstheme="minorHAnsi"/>
        </w:rPr>
        <w:t>:</w:t>
      </w:r>
      <w:r w:rsidRPr="00157E8B">
        <w:rPr>
          <w:rFonts w:asciiTheme="minorHAnsi" w:eastAsia="Times New Roman" w:hAnsiTheme="minorHAnsi" w:cstheme="minorHAnsi"/>
        </w:rPr>
        <w:t xml:space="preserve"> min. </w:t>
      </w:r>
      <w:r w:rsidR="00F06774">
        <w:rPr>
          <w:rFonts w:asciiTheme="minorHAnsi" w:eastAsia="Times New Roman" w:hAnsiTheme="minorHAnsi" w:cstheme="minorHAnsi"/>
        </w:rPr>
        <w:t>8</w:t>
      </w:r>
      <w:r w:rsidR="00A66445">
        <w:rPr>
          <w:rFonts w:asciiTheme="minorHAnsi" w:eastAsia="Times New Roman" w:hAnsiTheme="minorHAnsi" w:cstheme="minorHAnsi"/>
        </w:rPr>
        <w:t>,0</w:t>
      </w:r>
      <w:r w:rsidRPr="00157E8B">
        <w:rPr>
          <w:rFonts w:asciiTheme="minorHAnsi" w:eastAsia="Times New Roman" w:hAnsiTheme="minorHAnsi" w:cstheme="minorHAnsi"/>
        </w:rPr>
        <w:t xml:space="preserve"> </w:t>
      </w:r>
      <w:r w:rsidR="00E14E9E" w:rsidRPr="00157E8B">
        <w:rPr>
          <w:rFonts w:asciiTheme="minorHAnsi" w:eastAsia="Times New Roman" w:hAnsiTheme="minorHAnsi" w:cstheme="minorHAnsi"/>
        </w:rPr>
        <w:t>m</w:t>
      </w:r>
    </w:p>
    <w:p w14:paraId="54270B34" w14:textId="44D653CE" w:rsidR="001824E8" w:rsidRPr="00157E8B" w:rsidRDefault="7E065228" w:rsidP="7E065228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>- Grupa natężenia pracy: klasa min. A4/M4 (lub równoważna) wg normy nr PN-ISO 4301-1 lub równoważnej</w:t>
      </w:r>
    </w:p>
    <w:p w14:paraId="78E5BE67" w14:textId="2DF8F71E" w:rsidR="001824E8" w:rsidRPr="00157E8B" w:rsidRDefault="001824E8" w:rsidP="001824E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57E8B">
        <w:rPr>
          <w:rFonts w:asciiTheme="minorHAnsi" w:eastAsia="Times New Roman" w:hAnsiTheme="minorHAnsi" w:cstheme="minorHAnsi"/>
        </w:rPr>
        <w:t>- Prędkość podnoszenia</w:t>
      </w:r>
      <w:r w:rsidR="00E14E9E" w:rsidRPr="00157E8B">
        <w:rPr>
          <w:rFonts w:asciiTheme="minorHAnsi" w:eastAsia="Times New Roman" w:hAnsiTheme="minorHAnsi" w:cstheme="minorHAnsi"/>
        </w:rPr>
        <w:t>:</w:t>
      </w:r>
      <w:r w:rsidRPr="00157E8B">
        <w:rPr>
          <w:rFonts w:asciiTheme="minorHAnsi" w:eastAsia="Times New Roman" w:hAnsiTheme="minorHAnsi" w:cstheme="minorHAnsi"/>
        </w:rPr>
        <w:t xml:space="preserve"> </w:t>
      </w:r>
      <w:r w:rsidR="00F037AE" w:rsidRPr="00157E8B">
        <w:rPr>
          <w:rFonts w:asciiTheme="minorHAnsi" w:eastAsia="Times New Roman" w:hAnsiTheme="minorHAnsi" w:cstheme="minorHAnsi"/>
        </w:rPr>
        <w:t xml:space="preserve">min. 2 biegi: </w:t>
      </w:r>
      <w:r w:rsidR="00583C46" w:rsidRPr="00157E8B">
        <w:rPr>
          <w:rFonts w:asciiTheme="minorHAnsi" w:eastAsia="Times New Roman" w:hAnsiTheme="minorHAnsi" w:cstheme="minorHAnsi"/>
        </w:rPr>
        <w:t xml:space="preserve">szybki - min. </w:t>
      </w:r>
      <w:r w:rsidRPr="00157E8B">
        <w:rPr>
          <w:rFonts w:asciiTheme="minorHAnsi" w:eastAsia="Times New Roman" w:hAnsiTheme="minorHAnsi" w:cstheme="minorHAnsi"/>
        </w:rPr>
        <w:t>4</w:t>
      </w:r>
      <w:r w:rsidR="00583C46" w:rsidRPr="00157E8B">
        <w:rPr>
          <w:rFonts w:asciiTheme="minorHAnsi" w:eastAsia="Times New Roman" w:hAnsiTheme="minorHAnsi" w:cstheme="minorHAnsi"/>
        </w:rPr>
        <w:t xml:space="preserve"> i wolny – </w:t>
      </w:r>
      <w:r w:rsidR="00AC7AF0">
        <w:rPr>
          <w:rFonts w:asciiTheme="minorHAnsi" w:eastAsia="Times New Roman" w:hAnsiTheme="minorHAnsi" w:cstheme="minorHAnsi"/>
        </w:rPr>
        <w:t>ma</w:t>
      </w:r>
      <w:r w:rsidR="00312482">
        <w:rPr>
          <w:rFonts w:asciiTheme="minorHAnsi" w:eastAsia="Times New Roman" w:hAnsiTheme="minorHAnsi" w:cstheme="minorHAnsi"/>
        </w:rPr>
        <w:t>ks</w:t>
      </w:r>
      <w:r w:rsidR="00AC7AF0">
        <w:rPr>
          <w:rFonts w:asciiTheme="minorHAnsi" w:eastAsia="Times New Roman" w:hAnsiTheme="minorHAnsi" w:cstheme="minorHAnsi"/>
        </w:rPr>
        <w:t>.</w:t>
      </w:r>
      <w:r w:rsidR="00DE0FEF" w:rsidRPr="00157E8B">
        <w:rPr>
          <w:rFonts w:asciiTheme="minorHAnsi" w:eastAsia="Times New Roman" w:hAnsiTheme="minorHAnsi" w:cstheme="minorHAnsi"/>
        </w:rPr>
        <w:t xml:space="preserve"> </w:t>
      </w:r>
      <w:r w:rsidRPr="00157E8B">
        <w:rPr>
          <w:rFonts w:asciiTheme="minorHAnsi" w:eastAsia="Times New Roman" w:hAnsiTheme="minorHAnsi" w:cstheme="minorHAnsi"/>
        </w:rPr>
        <w:t xml:space="preserve">0,7 [m/min] </w:t>
      </w:r>
      <w:r w:rsidR="00F037AE" w:rsidRPr="00157E8B">
        <w:rPr>
          <w:rFonts w:asciiTheme="minorHAnsi" w:eastAsia="Times New Roman" w:hAnsiTheme="minorHAnsi" w:cstheme="minorHAnsi"/>
        </w:rPr>
        <w:t>(lub falownik w min. zakresie od 0,7 do 4 m/min)</w:t>
      </w:r>
    </w:p>
    <w:p w14:paraId="20C66091" w14:textId="15125484" w:rsidR="001824E8" w:rsidRPr="00157E8B" w:rsidRDefault="001824E8" w:rsidP="001824E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57E8B">
        <w:rPr>
          <w:rFonts w:asciiTheme="minorHAnsi" w:eastAsia="Times New Roman" w:hAnsiTheme="minorHAnsi" w:cstheme="minorHAnsi"/>
        </w:rPr>
        <w:t>- Moc podnoszenia</w:t>
      </w:r>
      <w:r w:rsidR="00E14E9E" w:rsidRPr="00157E8B">
        <w:rPr>
          <w:rFonts w:asciiTheme="minorHAnsi" w:eastAsia="Times New Roman" w:hAnsiTheme="minorHAnsi" w:cstheme="minorHAnsi"/>
        </w:rPr>
        <w:t>:</w:t>
      </w:r>
      <w:r w:rsidRPr="00157E8B">
        <w:rPr>
          <w:rFonts w:asciiTheme="minorHAnsi" w:eastAsia="Times New Roman" w:hAnsiTheme="minorHAnsi" w:cstheme="minorHAnsi"/>
        </w:rPr>
        <w:t xml:space="preserve"> </w:t>
      </w:r>
      <w:r w:rsidRPr="00B10005">
        <w:rPr>
          <w:rFonts w:asciiTheme="minorHAnsi" w:eastAsia="Times New Roman" w:hAnsiTheme="minorHAnsi" w:cstheme="minorHAnsi"/>
        </w:rPr>
        <w:t xml:space="preserve">min. </w:t>
      </w:r>
      <w:r w:rsidR="00702E4E">
        <w:rPr>
          <w:rFonts w:asciiTheme="minorHAnsi" w:eastAsia="Times New Roman" w:hAnsiTheme="minorHAnsi" w:cstheme="minorHAnsi"/>
        </w:rPr>
        <w:t xml:space="preserve">15 </w:t>
      </w:r>
      <w:r w:rsidRPr="00B10005">
        <w:rPr>
          <w:rFonts w:asciiTheme="minorHAnsi" w:eastAsia="Times New Roman" w:hAnsiTheme="minorHAnsi" w:cstheme="minorHAnsi"/>
        </w:rPr>
        <w:t>[kW]</w:t>
      </w:r>
    </w:p>
    <w:p w14:paraId="75736AEC" w14:textId="57D5FB95" w:rsidR="001824E8" w:rsidRPr="00157E8B" w:rsidRDefault="001824E8" w:rsidP="001824E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57E8B">
        <w:rPr>
          <w:rFonts w:asciiTheme="minorHAnsi" w:eastAsia="Times New Roman" w:hAnsiTheme="minorHAnsi" w:cstheme="minorHAnsi"/>
        </w:rPr>
        <w:t>- Prędkość jazdy wózka</w:t>
      </w:r>
      <w:r w:rsidR="00E14E9E" w:rsidRPr="00157E8B">
        <w:rPr>
          <w:rFonts w:asciiTheme="minorHAnsi" w:eastAsia="Times New Roman" w:hAnsiTheme="minorHAnsi" w:cstheme="minorHAnsi"/>
        </w:rPr>
        <w:t>:</w:t>
      </w:r>
      <w:r w:rsidRPr="00157E8B">
        <w:rPr>
          <w:rFonts w:asciiTheme="minorHAnsi" w:eastAsia="Times New Roman" w:hAnsiTheme="minorHAnsi" w:cstheme="minorHAnsi"/>
        </w:rPr>
        <w:t xml:space="preserve"> </w:t>
      </w:r>
      <w:r w:rsidR="00157E8B">
        <w:rPr>
          <w:rFonts w:asciiTheme="minorHAnsi" w:eastAsia="Times New Roman" w:hAnsiTheme="minorHAnsi" w:cstheme="minorHAnsi"/>
        </w:rPr>
        <w:t xml:space="preserve">minimum w zakresie od </w:t>
      </w:r>
      <w:r w:rsidRPr="00157E8B">
        <w:rPr>
          <w:rFonts w:asciiTheme="minorHAnsi" w:eastAsia="Times New Roman" w:hAnsiTheme="minorHAnsi" w:cstheme="minorHAnsi"/>
        </w:rPr>
        <w:t>5</w:t>
      </w:r>
      <w:r w:rsidR="00E14E9E" w:rsidRPr="00157E8B">
        <w:rPr>
          <w:rFonts w:asciiTheme="minorHAnsi" w:eastAsia="Times New Roman" w:hAnsiTheme="minorHAnsi" w:cstheme="minorHAnsi"/>
        </w:rPr>
        <w:t xml:space="preserve"> </w:t>
      </w:r>
      <w:r w:rsidR="00157E8B">
        <w:rPr>
          <w:rFonts w:asciiTheme="minorHAnsi" w:eastAsia="Times New Roman" w:hAnsiTheme="minorHAnsi" w:cstheme="minorHAnsi"/>
        </w:rPr>
        <w:t xml:space="preserve">do </w:t>
      </w:r>
      <w:r w:rsidRPr="00157E8B">
        <w:rPr>
          <w:rFonts w:asciiTheme="minorHAnsi" w:eastAsia="Times New Roman" w:hAnsiTheme="minorHAnsi" w:cstheme="minorHAnsi"/>
        </w:rPr>
        <w:t xml:space="preserve">20 [m/min] </w:t>
      </w:r>
      <w:r w:rsidR="00E14E9E" w:rsidRPr="00157E8B">
        <w:rPr>
          <w:rFonts w:asciiTheme="minorHAnsi" w:eastAsia="Times New Roman" w:hAnsiTheme="minorHAnsi" w:cstheme="minorHAnsi"/>
        </w:rPr>
        <w:t>(</w:t>
      </w:r>
      <w:r w:rsidRPr="00157E8B">
        <w:rPr>
          <w:rFonts w:asciiTheme="minorHAnsi" w:eastAsia="Times New Roman" w:hAnsiTheme="minorHAnsi" w:cstheme="minorHAnsi"/>
        </w:rPr>
        <w:t>falownik</w:t>
      </w:r>
      <w:r w:rsidR="00E14E9E" w:rsidRPr="00157E8B">
        <w:rPr>
          <w:rFonts w:asciiTheme="minorHAnsi" w:eastAsia="Times New Roman" w:hAnsiTheme="minorHAnsi" w:cstheme="minorHAnsi"/>
        </w:rPr>
        <w:t>)</w:t>
      </w:r>
    </w:p>
    <w:p w14:paraId="67D9CE2D" w14:textId="17E897F0" w:rsidR="001824E8" w:rsidRPr="00B10005" w:rsidRDefault="001824E8" w:rsidP="001824E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57E8B">
        <w:rPr>
          <w:rFonts w:asciiTheme="minorHAnsi" w:eastAsia="Times New Roman" w:hAnsiTheme="minorHAnsi" w:cstheme="minorHAnsi"/>
        </w:rPr>
        <w:t>- Moc jazdy wózka</w:t>
      </w:r>
      <w:r w:rsidR="00E14E9E" w:rsidRPr="00157E8B">
        <w:rPr>
          <w:rFonts w:asciiTheme="minorHAnsi" w:eastAsia="Times New Roman" w:hAnsiTheme="minorHAnsi" w:cstheme="minorHAnsi"/>
        </w:rPr>
        <w:t>:</w:t>
      </w:r>
      <w:r w:rsidRPr="00157E8B">
        <w:rPr>
          <w:rFonts w:asciiTheme="minorHAnsi" w:eastAsia="Times New Roman" w:hAnsiTheme="minorHAnsi" w:cstheme="minorHAnsi"/>
        </w:rPr>
        <w:t xml:space="preserve"> </w:t>
      </w:r>
      <w:r w:rsidRPr="00B10005">
        <w:rPr>
          <w:rFonts w:asciiTheme="minorHAnsi" w:eastAsia="Times New Roman" w:hAnsiTheme="minorHAnsi" w:cstheme="minorHAnsi"/>
        </w:rPr>
        <w:t>nie mniej niż</w:t>
      </w:r>
      <w:r w:rsidR="00E14E9E" w:rsidRPr="00B10005">
        <w:rPr>
          <w:rFonts w:asciiTheme="minorHAnsi" w:eastAsia="Times New Roman" w:hAnsiTheme="minorHAnsi" w:cstheme="minorHAnsi"/>
        </w:rPr>
        <w:t>:</w:t>
      </w:r>
      <w:r w:rsidRPr="00B10005">
        <w:rPr>
          <w:rFonts w:asciiTheme="minorHAnsi" w:eastAsia="Times New Roman" w:hAnsiTheme="minorHAnsi" w:cstheme="minorHAnsi"/>
        </w:rPr>
        <w:t xml:space="preserve"> 0,44 [kW]</w:t>
      </w:r>
    </w:p>
    <w:p w14:paraId="29C78AA9" w14:textId="23421492" w:rsidR="001824E8" w:rsidRPr="00B10005" w:rsidRDefault="001824E8" w:rsidP="001824E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10005">
        <w:rPr>
          <w:rFonts w:asciiTheme="minorHAnsi" w:eastAsia="Times New Roman" w:hAnsiTheme="minorHAnsi" w:cstheme="minorHAnsi"/>
        </w:rPr>
        <w:t xml:space="preserve">- </w:t>
      </w:r>
      <w:r w:rsidR="00A6623A" w:rsidRPr="00B10005">
        <w:rPr>
          <w:rFonts w:asciiTheme="minorHAnsi" w:eastAsia="Times New Roman" w:hAnsiTheme="minorHAnsi" w:cstheme="minorHAnsi"/>
        </w:rPr>
        <w:t>P</w:t>
      </w:r>
      <w:r w:rsidRPr="00B10005">
        <w:rPr>
          <w:rFonts w:asciiTheme="minorHAnsi" w:eastAsia="Times New Roman" w:hAnsiTheme="minorHAnsi" w:cstheme="minorHAnsi"/>
        </w:rPr>
        <w:t>rędkoś</w:t>
      </w:r>
      <w:r w:rsidR="00A6623A" w:rsidRPr="00B10005">
        <w:rPr>
          <w:rFonts w:asciiTheme="minorHAnsi" w:eastAsia="Times New Roman" w:hAnsiTheme="minorHAnsi" w:cstheme="minorHAnsi"/>
        </w:rPr>
        <w:t>ć</w:t>
      </w:r>
      <w:r w:rsidRPr="00B10005">
        <w:rPr>
          <w:rFonts w:asciiTheme="minorHAnsi" w:eastAsia="Times New Roman" w:hAnsiTheme="minorHAnsi" w:cstheme="minorHAnsi"/>
        </w:rPr>
        <w:t xml:space="preserve"> jazdy mostu</w:t>
      </w:r>
      <w:r w:rsidR="00E14E9E" w:rsidRPr="00B10005">
        <w:rPr>
          <w:rFonts w:asciiTheme="minorHAnsi" w:eastAsia="Times New Roman" w:hAnsiTheme="minorHAnsi" w:cstheme="minorHAnsi"/>
        </w:rPr>
        <w:t>:</w:t>
      </w:r>
      <w:r w:rsidRPr="00B10005">
        <w:rPr>
          <w:rFonts w:asciiTheme="minorHAnsi" w:eastAsia="Times New Roman" w:hAnsiTheme="minorHAnsi" w:cstheme="minorHAnsi"/>
        </w:rPr>
        <w:t xml:space="preserve"> </w:t>
      </w:r>
      <w:r w:rsidR="00157E8B" w:rsidRPr="00B10005">
        <w:rPr>
          <w:rFonts w:asciiTheme="minorHAnsi" w:eastAsia="Times New Roman" w:hAnsiTheme="minorHAnsi" w:cstheme="minorHAnsi"/>
        </w:rPr>
        <w:t>minimum w zakresie od</w:t>
      </w:r>
      <w:r w:rsidR="00AF02B4" w:rsidRPr="00B10005">
        <w:rPr>
          <w:rFonts w:asciiTheme="minorHAnsi" w:eastAsia="Times New Roman" w:hAnsiTheme="minorHAnsi" w:cstheme="minorHAnsi"/>
        </w:rPr>
        <w:t xml:space="preserve"> 10 do 40</w:t>
      </w:r>
      <w:r w:rsidR="00157E8B" w:rsidRPr="00B10005">
        <w:rPr>
          <w:rFonts w:asciiTheme="minorHAnsi" w:eastAsia="Times New Roman" w:hAnsiTheme="minorHAnsi" w:cstheme="minorHAnsi"/>
        </w:rPr>
        <w:t xml:space="preserve"> </w:t>
      </w:r>
      <w:r w:rsidRPr="00B10005">
        <w:rPr>
          <w:rFonts w:asciiTheme="minorHAnsi" w:eastAsia="Times New Roman" w:hAnsiTheme="minorHAnsi" w:cstheme="minorHAnsi"/>
        </w:rPr>
        <w:t xml:space="preserve">[m/min] </w:t>
      </w:r>
      <w:r w:rsidR="00E14E9E" w:rsidRPr="00B10005">
        <w:rPr>
          <w:rFonts w:asciiTheme="minorHAnsi" w:eastAsia="Times New Roman" w:hAnsiTheme="minorHAnsi" w:cstheme="minorHAnsi"/>
        </w:rPr>
        <w:t>(</w:t>
      </w:r>
      <w:r w:rsidRPr="00B10005">
        <w:rPr>
          <w:rFonts w:asciiTheme="minorHAnsi" w:eastAsia="Times New Roman" w:hAnsiTheme="minorHAnsi" w:cstheme="minorHAnsi"/>
        </w:rPr>
        <w:t>falownik</w:t>
      </w:r>
      <w:r w:rsidR="00E14E9E" w:rsidRPr="00B10005">
        <w:rPr>
          <w:rFonts w:asciiTheme="minorHAnsi" w:eastAsia="Times New Roman" w:hAnsiTheme="minorHAnsi" w:cstheme="minorHAnsi"/>
        </w:rPr>
        <w:t>)</w:t>
      </w:r>
    </w:p>
    <w:p w14:paraId="3618AF04" w14:textId="012BE90A" w:rsidR="001824E8" w:rsidRPr="00B10005" w:rsidRDefault="001824E8" w:rsidP="001824E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10005">
        <w:rPr>
          <w:rFonts w:asciiTheme="minorHAnsi" w:eastAsia="Times New Roman" w:hAnsiTheme="minorHAnsi" w:cstheme="minorHAnsi"/>
        </w:rPr>
        <w:t xml:space="preserve">- </w:t>
      </w:r>
      <w:r w:rsidR="008B2D5A" w:rsidRPr="00B10005">
        <w:rPr>
          <w:rFonts w:asciiTheme="minorHAnsi" w:eastAsia="Times New Roman" w:hAnsiTheme="minorHAnsi" w:cstheme="minorHAnsi"/>
        </w:rPr>
        <w:t>Moc jazdy mostu</w:t>
      </w:r>
      <w:r w:rsidR="00E14E9E" w:rsidRPr="00B10005">
        <w:rPr>
          <w:rFonts w:asciiTheme="minorHAnsi" w:eastAsia="Times New Roman" w:hAnsiTheme="minorHAnsi" w:cstheme="minorHAnsi"/>
        </w:rPr>
        <w:t>:</w:t>
      </w:r>
      <w:r w:rsidR="008B2D5A" w:rsidRPr="00B10005">
        <w:rPr>
          <w:rFonts w:asciiTheme="minorHAnsi" w:eastAsia="Times New Roman" w:hAnsiTheme="minorHAnsi" w:cstheme="minorHAnsi"/>
        </w:rPr>
        <w:t xml:space="preserve"> nie mniej niż </w:t>
      </w:r>
      <w:r w:rsidR="00247B41">
        <w:rPr>
          <w:rFonts w:asciiTheme="minorHAnsi" w:eastAsia="Times New Roman" w:hAnsiTheme="minorHAnsi" w:cstheme="minorHAnsi"/>
        </w:rPr>
        <w:t>1,1</w:t>
      </w:r>
      <w:r w:rsidR="00053038">
        <w:rPr>
          <w:rFonts w:asciiTheme="minorHAnsi" w:eastAsia="Times New Roman" w:hAnsiTheme="minorHAnsi" w:cstheme="minorHAnsi"/>
        </w:rPr>
        <w:t>0</w:t>
      </w:r>
      <w:r w:rsidRPr="00B10005">
        <w:rPr>
          <w:rFonts w:asciiTheme="minorHAnsi" w:eastAsia="Times New Roman" w:hAnsiTheme="minorHAnsi" w:cstheme="minorHAnsi"/>
        </w:rPr>
        <w:t xml:space="preserve"> [kW]</w:t>
      </w:r>
    </w:p>
    <w:p w14:paraId="6BFEEF96" w14:textId="08A25B0E" w:rsidR="001824E8" w:rsidRPr="00B10005" w:rsidRDefault="001824E8" w:rsidP="001824E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10005">
        <w:rPr>
          <w:rFonts w:asciiTheme="minorHAnsi" w:eastAsia="Times New Roman" w:hAnsiTheme="minorHAnsi" w:cstheme="minorHAnsi"/>
        </w:rPr>
        <w:t>- Rozstaw kół suwnicy</w:t>
      </w:r>
      <w:r w:rsidR="00E14E9E" w:rsidRPr="00B10005">
        <w:rPr>
          <w:rFonts w:asciiTheme="minorHAnsi" w:eastAsia="Times New Roman" w:hAnsiTheme="minorHAnsi" w:cstheme="minorHAnsi"/>
        </w:rPr>
        <w:t>:</w:t>
      </w:r>
      <w:r w:rsidRPr="00B10005">
        <w:rPr>
          <w:rFonts w:asciiTheme="minorHAnsi" w:eastAsia="Times New Roman" w:hAnsiTheme="minorHAnsi" w:cstheme="minorHAnsi"/>
        </w:rPr>
        <w:t xml:space="preserve"> ma</w:t>
      </w:r>
      <w:r w:rsidR="00157E8B" w:rsidRPr="00B10005">
        <w:rPr>
          <w:rFonts w:asciiTheme="minorHAnsi" w:eastAsia="Times New Roman" w:hAnsiTheme="minorHAnsi" w:cstheme="minorHAnsi"/>
        </w:rPr>
        <w:t>ks.</w:t>
      </w:r>
      <w:r w:rsidRPr="00B10005">
        <w:rPr>
          <w:rFonts w:asciiTheme="minorHAnsi" w:eastAsia="Times New Roman" w:hAnsiTheme="minorHAnsi" w:cstheme="minorHAnsi"/>
        </w:rPr>
        <w:t xml:space="preserve"> 3</w:t>
      </w:r>
      <w:r w:rsidR="00C44421">
        <w:rPr>
          <w:rFonts w:asciiTheme="minorHAnsi" w:eastAsia="Times New Roman" w:hAnsiTheme="minorHAnsi" w:cstheme="minorHAnsi"/>
        </w:rPr>
        <w:t>8</w:t>
      </w:r>
      <w:r w:rsidRPr="00B10005">
        <w:rPr>
          <w:rFonts w:asciiTheme="minorHAnsi" w:eastAsia="Times New Roman" w:hAnsiTheme="minorHAnsi" w:cstheme="minorHAnsi"/>
        </w:rPr>
        <w:t>00 [mm]</w:t>
      </w:r>
      <w:r w:rsidR="00DE0FEF" w:rsidRPr="00B10005">
        <w:rPr>
          <w:rFonts w:asciiTheme="minorHAnsi" w:eastAsia="Times New Roman" w:hAnsiTheme="minorHAnsi" w:cstheme="minorHAnsi"/>
        </w:rPr>
        <w:t xml:space="preserve"> - </w:t>
      </w:r>
      <w:r w:rsidR="00DE0FEF" w:rsidRPr="00B10005">
        <w:t>warunek konieczny, z uwagi na specyfikę hali i odległość ładunków od ściany końcowej</w:t>
      </w:r>
    </w:p>
    <w:p w14:paraId="2E3A441B" w14:textId="00099372" w:rsidR="001824E8" w:rsidRPr="001824E8" w:rsidRDefault="001824E8" w:rsidP="001824E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B10005">
        <w:rPr>
          <w:rFonts w:asciiTheme="minorHAnsi" w:eastAsia="Times New Roman" w:hAnsiTheme="minorHAnsi" w:cstheme="minorHAnsi"/>
        </w:rPr>
        <w:t>- Nacisk na koło</w:t>
      </w:r>
      <w:r w:rsidR="00E14E9E" w:rsidRPr="00B10005">
        <w:rPr>
          <w:rFonts w:asciiTheme="minorHAnsi" w:eastAsia="Times New Roman" w:hAnsiTheme="minorHAnsi" w:cstheme="minorHAnsi"/>
        </w:rPr>
        <w:t>:</w:t>
      </w:r>
      <w:r w:rsidRPr="00B10005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B10005">
        <w:rPr>
          <w:rFonts w:asciiTheme="minorHAnsi" w:eastAsia="Times New Roman" w:hAnsiTheme="minorHAnsi" w:cstheme="minorHAnsi"/>
        </w:rPr>
        <w:t>Pmax</w:t>
      </w:r>
      <w:proofErr w:type="spellEnd"/>
      <w:r w:rsidRPr="00B10005">
        <w:rPr>
          <w:rFonts w:asciiTheme="minorHAnsi" w:eastAsia="Times New Roman" w:hAnsiTheme="minorHAnsi" w:cstheme="minorHAnsi"/>
        </w:rPr>
        <w:t xml:space="preserve">= </w:t>
      </w:r>
      <w:r w:rsidR="007C259D">
        <w:rPr>
          <w:rFonts w:asciiTheme="minorHAnsi" w:eastAsia="Times New Roman" w:hAnsiTheme="minorHAnsi" w:cstheme="minorHAnsi"/>
        </w:rPr>
        <w:t>75</w:t>
      </w:r>
      <w:r w:rsidRPr="00B10005">
        <w:rPr>
          <w:rFonts w:asciiTheme="minorHAnsi" w:eastAsia="Times New Roman" w:hAnsiTheme="minorHAnsi" w:cstheme="minorHAnsi"/>
        </w:rPr>
        <w:t xml:space="preserve"> [</w:t>
      </w:r>
      <w:proofErr w:type="spellStart"/>
      <w:r w:rsidRPr="00B10005">
        <w:rPr>
          <w:rFonts w:asciiTheme="minorHAnsi" w:eastAsia="Times New Roman" w:hAnsiTheme="minorHAnsi" w:cstheme="minorHAnsi"/>
        </w:rPr>
        <w:t>kN</w:t>
      </w:r>
      <w:proofErr w:type="spellEnd"/>
      <w:r w:rsidRPr="00B10005">
        <w:rPr>
          <w:rFonts w:asciiTheme="minorHAnsi" w:eastAsia="Times New Roman" w:hAnsiTheme="minorHAnsi" w:cstheme="minorHAnsi"/>
        </w:rPr>
        <w:t>]</w:t>
      </w:r>
      <w:r w:rsidR="008B2D5A">
        <w:rPr>
          <w:rFonts w:asciiTheme="minorHAnsi" w:eastAsia="Times New Roman" w:hAnsiTheme="minorHAnsi" w:cstheme="minorHAnsi"/>
        </w:rPr>
        <w:t xml:space="preserve"> </w:t>
      </w:r>
      <w:r w:rsidRPr="001824E8">
        <w:rPr>
          <w:rFonts w:asciiTheme="minorHAnsi" w:eastAsia="Times New Roman" w:hAnsiTheme="minorHAnsi" w:cstheme="minorHAnsi"/>
        </w:rPr>
        <w:t>– warunek koni</w:t>
      </w:r>
      <w:r w:rsidR="00E14E9E">
        <w:rPr>
          <w:rFonts w:asciiTheme="minorHAnsi" w:eastAsia="Times New Roman" w:hAnsiTheme="minorHAnsi" w:cstheme="minorHAnsi"/>
        </w:rPr>
        <w:t>e</w:t>
      </w:r>
      <w:r w:rsidRPr="001824E8">
        <w:rPr>
          <w:rFonts w:asciiTheme="minorHAnsi" w:eastAsia="Times New Roman" w:hAnsiTheme="minorHAnsi" w:cstheme="minorHAnsi"/>
        </w:rPr>
        <w:t xml:space="preserve">czny z uwagi na </w:t>
      </w:r>
      <w:r w:rsidR="00443E7C">
        <w:rPr>
          <w:rFonts w:asciiTheme="minorHAnsi" w:eastAsia="Times New Roman" w:hAnsiTheme="minorHAnsi" w:cstheme="minorHAnsi"/>
        </w:rPr>
        <w:t>parametry</w:t>
      </w:r>
      <w:r w:rsidRPr="001824E8">
        <w:rPr>
          <w:rFonts w:asciiTheme="minorHAnsi" w:eastAsia="Times New Roman" w:hAnsiTheme="minorHAnsi" w:cstheme="minorHAnsi"/>
        </w:rPr>
        <w:t xml:space="preserve"> hali</w:t>
      </w:r>
      <w:r w:rsidR="007012C9">
        <w:rPr>
          <w:rFonts w:asciiTheme="minorHAnsi" w:eastAsia="Times New Roman" w:hAnsiTheme="minorHAnsi" w:cstheme="minorHAnsi"/>
        </w:rPr>
        <w:t>, w której zlokalizowany ma być przedmiot zamówienia</w:t>
      </w:r>
    </w:p>
    <w:p w14:paraId="1F3E36C2" w14:textId="5FFA3457" w:rsidR="008116F3" w:rsidRDefault="004F56DE" w:rsidP="00D8092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CB3031">
        <w:lastRenderedPageBreak/>
        <w:t xml:space="preserve">- Szyna jezdna A65, system mocowania klem co min. 500 mm dla toru o długości 94,5 </w:t>
      </w:r>
      <w:r>
        <w:t xml:space="preserve">m </w:t>
      </w:r>
      <w:r w:rsidRPr="00CB3031">
        <w:t>(długość belek podsuwnicowych)</w:t>
      </w:r>
      <w:r w:rsidR="00E97535">
        <w:rPr>
          <w:rFonts w:asciiTheme="minorHAnsi" w:eastAsia="Times New Roman" w:hAnsiTheme="minorHAnsi" w:cstheme="minorHAnsi"/>
        </w:rPr>
        <w:t xml:space="preserve"> </w:t>
      </w:r>
    </w:p>
    <w:p w14:paraId="6F76A1C9" w14:textId="0FB49ED6" w:rsidR="00D8092C" w:rsidRDefault="001824E8" w:rsidP="00D8092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1824E8">
        <w:rPr>
          <w:rFonts w:asciiTheme="minorHAnsi" w:eastAsia="Times New Roman" w:hAnsiTheme="minorHAnsi" w:cstheme="minorHAnsi"/>
        </w:rPr>
        <w:t>Odboje na końcach torowiska</w:t>
      </w:r>
    </w:p>
    <w:p w14:paraId="3413FE48" w14:textId="77777777" w:rsidR="007B700C" w:rsidRPr="00CB3031" w:rsidRDefault="007B700C" w:rsidP="007B700C">
      <w:pPr>
        <w:spacing w:after="160" w:line="259" w:lineRule="auto"/>
      </w:pPr>
      <w:r w:rsidRPr="00CB3031">
        <w:t>- Blokada kąta obrotu haka</w:t>
      </w:r>
    </w:p>
    <w:p w14:paraId="7E0EE4F9" w14:textId="419C9DC5" w:rsidR="007B700C" w:rsidRPr="00CB3031" w:rsidRDefault="007B700C" w:rsidP="007B700C">
      <w:pPr>
        <w:spacing w:after="160" w:line="259" w:lineRule="auto"/>
      </w:pPr>
      <w:r w:rsidRPr="00CB3031">
        <w:t>- Zasilanie przy haku wciągarki – bęben kablowy min. 4G4</w:t>
      </w:r>
      <w:r w:rsidR="00BB79B5">
        <w:t xml:space="preserve"> </w:t>
      </w:r>
      <w:r w:rsidRPr="00CB3031">
        <w:t>mm2</w:t>
      </w:r>
    </w:p>
    <w:p w14:paraId="0A97E975" w14:textId="40C8BBEE" w:rsidR="00235045" w:rsidRPr="00235045" w:rsidRDefault="00235045" w:rsidP="001824E8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235045">
        <w:rPr>
          <w:rFonts w:asciiTheme="minorHAnsi" w:eastAsia="Times New Roman" w:hAnsiTheme="minorHAnsi" w:cstheme="minorHAnsi"/>
          <w:b/>
        </w:rPr>
        <w:t xml:space="preserve">Parametry dotyczące całego zestawu suwnic: </w:t>
      </w:r>
    </w:p>
    <w:p w14:paraId="0D348D1F" w14:textId="77777777" w:rsidR="00D90E23" w:rsidRPr="00D90E23" w:rsidRDefault="00D90E23" w:rsidP="00D90E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90E23">
        <w:rPr>
          <w:rFonts w:asciiTheme="minorHAnsi" w:eastAsia="Times New Roman" w:hAnsiTheme="minorHAnsi" w:cstheme="minorHAnsi"/>
        </w:rPr>
        <w:t xml:space="preserve">- Sterowanie każdej z dwóch suwnic-niezależne radiowe (bezprzewodowe) </w:t>
      </w:r>
      <w:r w:rsidRPr="0032484E">
        <w:rPr>
          <w:rFonts w:asciiTheme="minorHAnsi" w:eastAsia="Times New Roman" w:hAnsiTheme="minorHAnsi" w:cstheme="minorHAnsi"/>
          <w:b/>
          <w:bCs/>
        </w:rPr>
        <w:t>z funkcją połączenia sterowania i jednoczesnej</w:t>
      </w:r>
      <w:r w:rsidRPr="00987576">
        <w:rPr>
          <w:rFonts w:asciiTheme="minorHAnsi" w:eastAsia="Times New Roman" w:hAnsiTheme="minorHAnsi" w:cstheme="minorHAnsi"/>
          <w:b/>
          <w:bCs/>
        </w:rPr>
        <w:t xml:space="preserve"> pracy obu suwnic w systemie tandemu z komunikacją zwrotną</w:t>
      </w:r>
      <w:r w:rsidRPr="00D90E23">
        <w:rPr>
          <w:rFonts w:asciiTheme="minorHAnsi" w:eastAsia="Times New Roman" w:hAnsiTheme="minorHAnsi" w:cstheme="minorHAnsi"/>
        </w:rPr>
        <w:t xml:space="preserve"> + zapasowy nadajnik</w:t>
      </w:r>
    </w:p>
    <w:p w14:paraId="34168959" w14:textId="77777777" w:rsidR="00D90E23" w:rsidRPr="00D90E23" w:rsidRDefault="00D90E23" w:rsidP="00D90E2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90E23">
        <w:rPr>
          <w:rFonts w:asciiTheme="minorHAnsi" w:eastAsia="Times New Roman" w:hAnsiTheme="minorHAnsi" w:cstheme="minorHAnsi"/>
        </w:rPr>
        <w:t>- Podest remontowy wzdłuż dźwigara – układ podestów – skierowane do siebie, mające na celu umożliwienie maksymalnego zbliżenia pracy suwnic do ścian szczytowych hali</w:t>
      </w:r>
    </w:p>
    <w:p w14:paraId="4132F891" w14:textId="78A7111E" w:rsidR="00235045" w:rsidRPr="001824E8" w:rsidRDefault="00235045" w:rsidP="0023504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1824E8">
        <w:rPr>
          <w:rFonts w:asciiTheme="minorHAnsi" w:eastAsia="Times New Roman" w:hAnsiTheme="minorHAnsi" w:cstheme="minorHAnsi"/>
        </w:rPr>
        <w:t>Układ antykolizyjny pomiędzy suwnicami</w:t>
      </w:r>
    </w:p>
    <w:p w14:paraId="5B76A3F9" w14:textId="2E82F85B" w:rsidR="00235045" w:rsidRPr="001824E8" w:rsidRDefault="00235045" w:rsidP="0023504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1824E8">
        <w:rPr>
          <w:rFonts w:asciiTheme="minorHAnsi" w:eastAsia="Times New Roman" w:hAnsiTheme="minorHAnsi" w:cstheme="minorHAnsi"/>
        </w:rPr>
        <w:t xml:space="preserve">Szynoprzewód zasilający </w:t>
      </w:r>
      <w:r w:rsidR="00F037AE">
        <w:rPr>
          <w:rFonts w:asciiTheme="minorHAnsi" w:eastAsia="Times New Roman" w:hAnsiTheme="minorHAnsi" w:cstheme="minorHAnsi"/>
        </w:rPr>
        <w:t>-</w:t>
      </w:r>
      <w:r w:rsidRPr="001824E8">
        <w:rPr>
          <w:rFonts w:asciiTheme="minorHAnsi" w:eastAsia="Times New Roman" w:hAnsiTheme="minorHAnsi" w:cstheme="minorHAnsi"/>
        </w:rPr>
        <w:t xml:space="preserve"> zasilanie środkowe </w:t>
      </w:r>
      <w:r w:rsidR="00F037AE">
        <w:rPr>
          <w:rFonts w:asciiTheme="minorHAnsi" w:eastAsia="Times New Roman" w:hAnsiTheme="minorHAnsi" w:cstheme="minorHAnsi"/>
        </w:rPr>
        <w:t>-</w:t>
      </w:r>
      <w:r w:rsidRPr="001824E8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1 </w:t>
      </w:r>
      <w:r w:rsidRPr="001824E8">
        <w:rPr>
          <w:rFonts w:asciiTheme="minorHAnsi" w:eastAsia="Times New Roman" w:hAnsiTheme="minorHAnsi" w:cstheme="minorHAnsi"/>
        </w:rPr>
        <w:t xml:space="preserve">wspólny </w:t>
      </w:r>
      <w:r>
        <w:rPr>
          <w:rFonts w:asciiTheme="minorHAnsi" w:eastAsia="Times New Roman" w:hAnsiTheme="minorHAnsi" w:cstheme="minorHAnsi"/>
        </w:rPr>
        <w:t xml:space="preserve">przewód </w:t>
      </w:r>
      <w:r w:rsidRPr="001824E8">
        <w:rPr>
          <w:rFonts w:asciiTheme="minorHAnsi" w:eastAsia="Times New Roman" w:hAnsiTheme="minorHAnsi" w:cstheme="minorHAnsi"/>
        </w:rPr>
        <w:t>d</w:t>
      </w:r>
      <w:r>
        <w:rPr>
          <w:rFonts w:asciiTheme="minorHAnsi" w:eastAsia="Times New Roman" w:hAnsiTheme="minorHAnsi" w:cstheme="minorHAnsi"/>
        </w:rPr>
        <w:t>la obu suwnic</w:t>
      </w:r>
    </w:p>
    <w:p w14:paraId="095E3A36" w14:textId="77B12A4E" w:rsidR="00235045" w:rsidRDefault="00235045" w:rsidP="0023504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3572E5">
        <w:rPr>
          <w:rFonts w:asciiTheme="minorHAnsi" w:eastAsia="Times New Roman" w:hAnsiTheme="minorHAnsi" w:cstheme="minorHAnsi"/>
        </w:rPr>
        <w:t xml:space="preserve">Szkolenie z obsługi </w:t>
      </w:r>
      <w:r>
        <w:rPr>
          <w:rFonts w:asciiTheme="minorHAnsi" w:eastAsia="Times New Roman" w:hAnsiTheme="minorHAnsi" w:cstheme="minorHAnsi"/>
        </w:rPr>
        <w:t>urządzenia</w:t>
      </w:r>
      <w:r w:rsidRPr="003572E5">
        <w:rPr>
          <w:rFonts w:asciiTheme="minorHAnsi" w:eastAsia="Times New Roman" w:hAnsiTheme="minorHAnsi" w:cstheme="minorHAnsi"/>
        </w:rPr>
        <w:t xml:space="preserve"> dla operatorów (po </w:t>
      </w:r>
      <w:r w:rsidRPr="008E01C6">
        <w:rPr>
          <w:rFonts w:asciiTheme="minorHAnsi" w:eastAsia="Times New Roman" w:hAnsiTheme="minorHAnsi" w:cstheme="minorHAnsi"/>
        </w:rPr>
        <w:t>montażu) w miejscu lokalizacji urządzenia (</w:t>
      </w:r>
      <w:r w:rsidR="00C80A3C" w:rsidRPr="00A84A45">
        <w:rPr>
          <w:rFonts w:asciiTheme="minorHAnsi" w:eastAsia="Times New Roman" w:hAnsiTheme="minorHAnsi" w:cstheme="minorHAnsi"/>
        </w:rPr>
        <w:t>ul. Fabryczn</w:t>
      </w:r>
      <w:r w:rsidR="00C80A3C">
        <w:rPr>
          <w:rFonts w:asciiTheme="minorHAnsi" w:eastAsia="Times New Roman" w:hAnsiTheme="minorHAnsi" w:cstheme="minorHAnsi"/>
        </w:rPr>
        <w:t>a</w:t>
      </w:r>
      <w:r w:rsidR="00C80A3C" w:rsidRPr="00A84A45">
        <w:rPr>
          <w:rFonts w:asciiTheme="minorHAnsi" w:eastAsia="Times New Roman" w:hAnsiTheme="minorHAnsi" w:cstheme="minorHAnsi"/>
        </w:rPr>
        <w:t xml:space="preserve"> 1</w:t>
      </w:r>
      <w:r w:rsidR="00C80A3C">
        <w:rPr>
          <w:rFonts w:asciiTheme="minorHAnsi" w:eastAsia="Times New Roman" w:hAnsiTheme="minorHAnsi" w:cstheme="minorHAnsi"/>
        </w:rPr>
        <w:t xml:space="preserve">, 41-200 </w:t>
      </w:r>
      <w:r w:rsidR="00C80A3C" w:rsidRPr="00A84A45">
        <w:rPr>
          <w:rFonts w:asciiTheme="minorHAnsi" w:eastAsia="Times New Roman" w:hAnsiTheme="minorHAnsi" w:cstheme="minorHAnsi"/>
        </w:rPr>
        <w:t>Sosno</w:t>
      </w:r>
      <w:r w:rsidR="00C80A3C">
        <w:rPr>
          <w:rFonts w:asciiTheme="minorHAnsi" w:eastAsia="Times New Roman" w:hAnsiTheme="minorHAnsi" w:cstheme="minorHAnsi"/>
        </w:rPr>
        <w:t>wiec</w:t>
      </w:r>
      <w:r w:rsidRPr="008E01C6">
        <w:rPr>
          <w:rFonts w:asciiTheme="minorHAnsi" w:eastAsia="Times New Roman" w:hAnsiTheme="minorHAnsi" w:cstheme="minorHAnsi"/>
        </w:rPr>
        <w:t>) w ilości min. 6 godzin.</w:t>
      </w:r>
    </w:p>
    <w:p w14:paraId="085C1461" w14:textId="77777777" w:rsidR="00B010A1" w:rsidRDefault="00B010A1" w:rsidP="001824E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4AB0265" w14:textId="665FB887" w:rsidR="001824E8" w:rsidRDefault="003A350A" w:rsidP="001824E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133CD">
        <w:rPr>
          <w:rFonts w:asciiTheme="minorHAnsi" w:eastAsia="Times New Roman" w:hAnsiTheme="minorHAnsi" w:cstheme="minorHAnsi"/>
          <w:b/>
        </w:rPr>
        <w:t>Instalacja</w:t>
      </w:r>
      <w:r w:rsidRPr="00D133CD">
        <w:rPr>
          <w:rFonts w:asciiTheme="minorHAnsi" w:eastAsia="Times New Roman" w:hAnsiTheme="minorHAnsi" w:cstheme="minorHAnsi"/>
        </w:rPr>
        <w:t xml:space="preserve"> – wymagamy montażu wszystkich elementów </w:t>
      </w:r>
      <w:r>
        <w:rPr>
          <w:rFonts w:asciiTheme="minorHAnsi" w:eastAsia="Times New Roman" w:hAnsiTheme="minorHAnsi" w:cstheme="minorHAnsi"/>
        </w:rPr>
        <w:t>suwnicy</w:t>
      </w:r>
      <w:r w:rsidR="004A519F">
        <w:rPr>
          <w:rFonts w:asciiTheme="minorHAnsi" w:eastAsia="Times New Roman" w:hAnsiTheme="minorHAnsi" w:cstheme="minorHAnsi"/>
        </w:rPr>
        <w:t xml:space="preserve"> wraz z uruchomieniem i </w:t>
      </w:r>
      <w:r w:rsidRPr="00D133CD">
        <w:rPr>
          <w:rFonts w:asciiTheme="minorHAnsi" w:eastAsia="Times New Roman" w:hAnsiTheme="minorHAnsi" w:cstheme="minorHAnsi"/>
        </w:rPr>
        <w:t>uczestn</w:t>
      </w:r>
      <w:r w:rsidR="004A519F">
        <w:rPr>
          <w:rFonts w:asciiTheme="minorHAnsi" w:eastAsia="Times New Roman" w:hAnsiTheme="minorHAnsi" w:cstheme="minorHAnsi"/>
        </w:rPr>
        <w:t xml:space="preserve">ictwem przedstawiciela </w:t>
      </w:r>
      <w:r w:rsidR="00AA4597">
        <w:rPr>
          <w:rFonts w:asciiTheme="minorHAnsi" w:eastAsia="Times New Roman" w:hAnsiTheme="minorHAnsi" w:cstheme="minorHAnsi"/>
        </w:rPr>
        <w:t>Dostawcy</w:t>
      </w:r>
      <w:r w:rsidRPr="00D133CD">
        <w:rPr>
          <w:rFonts w:asciiTheme="minorHAnsi" w:eastAsia="Times New Roman" w:hAnsiTheme="minorHAnsi" w:cstheme="minorHAnsi"/>
        </w:rPr>
        <w:t xml:space="preserve"> w testach </w:t>
      </w:r>
      <w:r>
        <w:rPr>
          <w:rFonts w:asciiTheme="minorHAnsi" w:eastAsia="Times New Roman" w:hAnsiTheme="minorHAnsi" w:cstheme="minorHAnsi"/>
        </w:rPr>
        <w:t xml:space="preserve">użytkowych </w:t>
      </w:r>
      <w:r w:rsidRPr="00D133CD">
        <w:rPr>
          <w:rFonts w:asciiTheme="minorHAnsi" w:eastAsia="Times New Roman" w:hAnsiTheme="minorHAnsi" w:cstheme="minorHAnsi"/>
        </w:rPr>
        <w:t xml:space="preserve">w celu weryfikacji sprawności działania </w:t>
      </w:r>
      <w:r>
        <w:rPr>
          <w:rFonts w:asciiTheme="minorHAnsi" w:eastAsia="Times New Roman" w:hAnsiTheme="minorHAnsi" w:cstheme="minorHAnsi"/>
        </w:rPr>
        <w:t>suwnicy.</w:t>
      </w:r>
      <w:r w:rsidR="004A519F">
        <w:rPr>
          <w:rFonts w:asciiTheme="minorHAnsi" w:eastAsia="Times New Roman" w:hAnsiTheme="minorHAnsi" w:cstheme="minorHAnsi"/>
        </w:rPr>
        <w:t xml:space="preserve"> Wymagamy również udziału </w:t>
      </w:r>
      <w:r w:rsidR="00AA4597">
        <w:rPr>
          <w:rFonts w:asciiTheme="minorHAnsi" w:eastAsia="Times New Roman" w:hAnsiTheme="minorHAnsi" w:cstheme="minorHAnsi"/>
        </w:rPr>
        <w:t xml:space="preserve">Dostawcy </w:t>
      </w:r>
      <w:r w:rsidR="00FA3401">
        <w:rPr>
          <w:rFonts w:asciiTheme="minorHAnsi" w:eastAsia="Times New Roman" w:hAnsiTheme="minorHAnsi" w:cstheme="minorHAnsi"/>
        </w:rPr>
        <w:t xml:space="preserve">w </w:t>
      </w:r>
      <w:r w:rsidR="00FA3401" w:rsidRPr="00FA3401">
        <w:rPr>
          <w:rFonts w:asciiTheme="minorHAnsi" w:eastAsia="Times New Roman" w:hAnsiTheme="minorHAnsi" w:cstheme="minorHAnsi"/>
        </w:rPr>
        <w:t>o</w:t>
      </w:r>
      <w:r w:rsidR="00612DA6">
        <w:rPr>
          <w:rFonts w:asciiTheme="minorHAnsi" w:eastAsia="Times New Roman" w:hAnsiTheme="minorHAnsi" w:cstheme="minorHAnsi"/>
        </w:rPr>
        <w:t>dbiorze urządzenia przez Urząd Dozoru Technicznego</w:t>
      </w:r>
      <w:r w:rsidR="00FA3401" w:rsidRPr="00FA3401">
        <w:rPr>
          <w:rFonts w:asciiTheme="minorHAnsi" w:eastAsia="Times New Roman" w:hAnsiTheme="minorHAnsi" w:cstheme="minorHAnsi"/>
        </w:rPr>
        <w:t>.</w:t>
      </w:r>
    </w:p>
    <w:p w14:paraId="1B36B0F8" w14:textId="77777777" w:rsidR="003A350A" w:rsidRDefault="003A350A" w:rsidP="001824E8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0B009F" w14:textId="4BED93BD" w:rsidR="000101A9" w:rsidRPr="00EC5E5D" w:rsidRDefault="000101A9" w:rsidP="000101A9">
      <w:pPr>
        <w:spacing w:after="0" w:line="240" w:lineRule="auto"/>
        <w:jc w:val="both"/>
        <w:rPr>
          <w:rFonts w:asciiTheme="minorHAnsi" w:eastAsia="Times New Roman" w:hAnsiTheme="minorHAnsi" w:cstheme="minorBidi"/>
          <w:b/>
        </w:rPr>
      </w:pPr>
      <w:r w:rsidRPr="54A49735">
        <w:rPr>
          <w:rFonts w:asciiTheme="minorHAnsi" w:eastAsia="Times New Roman" w:hAnsiTheme="minorHAnsi" w:cstheme="minorBidi"/>
          <w:b/>
        </w:rPr>
        <w:t xml:space="preserve">Wymagana gwarancja </w:t>
      </w:r>
      <w:r w:rsidR="008E01C6" w:rsidRPr="54A49735">
        <w:rPr>
          <w:rFonts w:asciiTheme="minorHAnsi" w:eastAsia="Times New Roman" w:hAnsiTheme="minorHAnsi" w:cstheme="minorBidi"/>
          <w:b/>
        </w:rPr>
        <w:t>na przedmiot zamówienia</w:t>
      </w:r>
      <w:r w:rsidRPr="54A49735">
        <w:rPr>
          <w:rFonts w:asciiTheme="minorHAnsi" w:eastAsia="Times New Roman" w:hAnsiTheme="minorHAnsi" w:cstheme="minorBidi"/>
          <w:b/>
        </w:rPr>
        <w:t>: minimum 24 miesiące.</w:t>
      </w:r>
      <w:r w:rsidR="008E01C6" w:rsidRPr="54A49735">
        <w:rPr>
          <w:rFonts w:asciiTheme="minorHAnsi" w:eastAsia="Times New Roman" w:hAnsiTheme="minorHAnsi" w:cstheme="minorBidi"/>
          <w:b/>
        </w:rPr>
        <w:t xml:space="preserve"> </w:t>
      </w:r>
      <w:r w:rsidR="008E01C6" w:rsidRPr="54A49735">
        <w:rPr>
          <w:rFonts w:asciiTheme="minorHAnsi" w:eastAsia="Times New Roman" w:hAnsiTheme="minorHAnsi" w:cstheme="minorBidi"/>
        </w:rPr>
        <w:t>Gwarancja ponad min. gwarancję opisaną wyżej jest dodatkowo punktowana w ramach niniejszego przetargu - szczegóły pkt XII.2 zapytania.</w:t>
      </w:r>
    </w:p>
    <w:p w14:paraId="5CB85E6A" w14:textId="77777777" w:rsidR="000101A9" w:rsidRPr="001824E8" w:rsidRDefault="000101A9" w:rsidP="00946995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CADA5A3" w14:textId="09A66E79" w:rsidR="000101A9" w:rsidRDefault="00C84305" w:rsidP="00FA3401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C84305">
        <w:rPr>
          <w:rFonts w:asciiTheme="minorHAnsi" w:eastAsia="Times New Roman" w:hAnsiTheme="minorHAnsi" w:cstheme="minorHAnsi"/>
          <w:b/>
        </w:rPr>
        <w:t>DO ZAPYTANIA DOŁĄCZAMY ZWYMIAROWANY RZUT HALI PRZEZNACZONY POD LOKALIZACJĘ ZESTAWU SUWNIC (ZAŁĄCZNIK NR 5a) ORAZ PRZEKRÓJ HALI (ZAŁACZNIK NR 5b) PRZEDSTAWIAJĄCY ROZSTAWY OSI SŁUPÓW I PRZYBLIŻONE OSIE TOROWISKA DLA PRZEDMIOTOWYCH SUWNIC.</w:t>
      </w:r>
    </w:p>
    <w:p w14:paraId="5849C9C1" w14:textId="655931CD" w:rsidR="00EC5E5D" w:rsidRDefault="00EC5E5D" w:rsidP="0094699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u w:val="single"/>
        </w:rPr>
      </w:pPr>
    </w:p>
    <w:p w14:paraId="3F139057" w14:textId="5D3D3EFB" w:rsidR="00357837" w:rsidRPr="00357837" w:rsidRDefault="00810141" w:rsidP="0035783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>
        <w:rPr>
          <w:rFonts w:asciiTheme="minorHAnsi" w:eastAsia="Times New Roman" w:hAnsiTheme="minorHAnsi" w:cstheme="minorHAnsi"/>
          <w:b/>
          <w:u w:val="single"/>
        </w:rPr>
        <w:t>2</w:t>
      </w:r>
      <w:r w:rsidR="00C56A84">
        <w:rPr>
          <w:rFonts w:asciiTheme="minorHAnsi" w:eastAsia="Times New Roman" w:hAnsiTheme="minorHAnsi" w:cstheme="minorHAnsi"/>
          <w:b/>
          <w:u w:val="single"/>
        </w:rPr>
        <w:t xml:space="preserve">. </w:t>
      </w:r>
      <w:r w:rsidR="00357837" w:rsidRPr="00357837">
        <w:rPr>
          <w:rFonts w:asciiTheme="minorHAnsi" w:eastAsia="Times New Roman" w:hAnsiTheme="minorHAnsi" w:cstheme="minorHAnsi"/>
          <w:b/>
          <w:u w:val="single"/>
        </w:rPr>
        <w:t xml:space="preserve">Suwnica jednodźwigarowa </w:t>
      </w:r>
      <w:proofErr w:type="spellStart"/>
      <w:r w:rsidR="00357837" w:rsidRPr="00357837">
        <w:rPr>
          <w:rFonts w:asciiTheme="minorHAnsi" w:eastAsia="Times New Roman" w:hAnsiTheme="minorHAnsi" w:cstheme="minorHAnsi"/>
          <w:b/>
          <w:u w:val="single"/>
        </w:rPr>
        <w:t>natorowa</w:t>
      </w:r>
      <w:proofErr w:type="spellEnd"/>
      <w:r w:rsidR="00357837" w:rsidRPr="00357837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="006B5ED5">
        <w:rPr>
          <w:rFonts w:asciiTheme="minorHAnsi" w:eastAsia="Times New Roman" w:hAnsiTheme="minorHAnsi" w:cstheme="minorHAnsi"/>
          <w:b/>
          <w:u w:val="single"/>
        </w:rPr>
        <w:t xml:space="preserve">min. </w:t>
      </w:r>
      <w:r w:rsidR="007D07BF">
        <w:rPr>
          <w:rFonts w:asciiTheme="minorHAnsi" w:eastAsia="Times New Roman" w:hAnsiTheme="minorHAnsi" w:cstheme="minorHAnsi"/>
          <w:b/>
          <w:u w:val="single"/>
        </w:rPr>
        <w:t>8</w:t>
      </w:r>
      <w:r w:rsidR="00357837" w:rsidRPr="00357837">
        <w:rPr>
          <w:rFonts w:asciiTheme="minorHAnsi" w:eastAsia="Times New Roman" w:hAnsiTheme="minorHAnsi" w:cstheme="minorHAnsi"/>
          <w:b/>
          <w:u w:val="single"/>
        </w:rPr>
        <w:t>t</w:t>
      </w:r>
    </w:p>
    <w:p w14:paraId="0E49BE7C" w14:textId="77777777" w:rsid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C953970" w14:textId="28757A84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U</w:t>
      </w:r>
      <w:r w:rsidRPr="00357837">
        <w:rPr>
          <w:rFonts w:asciiTheme="minorHAnsi" w:eastAsia="Times New Roman" w:hAnsiTheme="minorHAnsi" w:cstheme="minorHAnsi"/>
        </w:rPr>
        <w:t>dźwig</w:t>
      </w:r>
      <w:r w:rsidR="00B93F23">
        <w:rPr>
          <w:rFonts w:asciiTheme="minorHAnsi" w:eastAsia="Times New Roman" w:hAnsiTheme="minorHAnsi" w:cstheme="minorHAnsi"/>
        </w:rPr>
        <w:t>:</w:t>
      </w:r>
      <w:r w:rsidRPr="00357837">
        <w:rPr>
          <w:rFonts w:asciiTheme="minorHAnsi" w:eastAsia="Times New Roman" w:hAnsiTheme="minorHAnsi" w:cstheme="minorHAnsi"/>
        </w:rPr>
        <w:t xml:space="preserve"> min. </w:t>
      </w:r>
      <w:r w:rsidR="007D07BF">
        <w:rPr>
          <w:rFonts w:asciiTheme="minorHAnsi" w:eastAsia="Times New Roman" w:hAnsiTheme="minorHAnsi" w:cstheme="minorHAnsi"/>
        </w:rPr>
        <w:t>8</w:t>
      </w:r>
      <w:r w:rsidRPr="00357837">
        <w:rPr>
          <w:rFonts w:asciiTheme="minorHAnsi" w:eastAsia="Times New Roman" w:hAnsiTheme="minorHAnsi" w:cstheme="minorHAnsi"/>
        </w:rPr>
        <w:t xml:space="preserve"> [t]</w:t>
      </w:r>
    </w:p>
    <w:p w14:paraId="33C963BE" w14:textId="232E9FC6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31B71AE9">
        <w:rPr>
          <w:rFonts w:asciiTheme="minorHAnsi" w:eastAsia="Times New Roman" w:hAnsiTheme="minorHAnsi" w:cstheme="minorBidi"/>
        </w:rPr>
        <w:t>- R</w:t>
      </w:r>
      <w:r w:rsidR="008B2D5A" w:rsidRPr="31B71AE9">
        <w:rPr>
          <w:rFonts w:asciiTheme="minorHAnsi" w:eastAsia="Times New Roman" w:hAnsiTheme="minorHAnsi" w:cstheme="minorBidi"/>
        </w:rPr>
        <w:t>ozpiętość</w:t>
      </w:r>
      <w:r w:rsidR="00235045" w:rsidRPr="31B71AE9">
        <w:rPr>
          <w:rFonts w:asciiTheme="minorHAnsi" w:eastAsia="Times New Roman" w:hAnsiTheme="minorHAnsi" w:cstheme="minorBidi"/>
        </w:rPr>
        <w:t>:</w:t>
      </w:r>
      <w:r w:rsidR="008B2D5A" w:rsidRPr="31B71AE9">
        <w:rPr>
          <w:rFonts w:asciiTheme="minorHAnsi" w:eastAsia="Times New Roman" w:hAnsiTheme="minorHAnsi" w:cstheme="minorBidi"/>
        </w:rPr>
        <w:t xml:space="preserve"> </w:t>
      </w:r>
      <w:r w:rsidR="00EB5F01">
        <w:t>10,79</w:t>
      </w:r>
      <w:r w:rsidR="00EB5F01" w:rsidRPr="00632E48">
        <w:t xml:space="preserve"> </w:t>
      </w:r>
      <w:r w:rsidR="00EB5F01" w:rsidRPr="31B71AE9">
        <w:rPr>
          <w:rFonts w:asciiTheme="minorHAnsi" w:eastAsia="Times New Roman" w:hAnsiTheme="minorHAnsi" w:cstheme="minorBidi"/>
        </w:rPr>
        <w:t>m</w:t>
      </w:r>
      <w:r w:rsidR="00EB5F01">
        <w:rPr>
          <w:rFonts w:asciiTheme="minorHAnsi" w:eastAsia="Times New Roman" w:hAnsiTheme="minorHAnsi" w:cstheme="minorBidi"/>
        </w:rPr>
        <w:t xml:space="preserve"> (</w:t>
      </w:r>
      <w:r w:rsidR="00EB5F01">
        <w:t>+/- 5 cm)</w:t>
      </w:r>
    </w:p>
    <w:p w14:paraId="500432C9" w14:textId="462E9955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W</w:t>
      </w:r>
      <w:r w:rsidR="00612DA6">
        <w:rPr>
          <w:rFonts w:asciiTheme="minorHAnsi" w:eastAsia="Times New Roman" w:hAnsiTheme="minorHAnsi" w:cstheme="minorHAnsi"/>
        </w:rPr>
        <w:t>ciągnik elektryczny</w:t>
      </w:r>
      <w:r w:rsidRPr="00357837">
        <w:rPr>
          <w:rFonts w:asciiTheme="minorHAnsi" w:eastAsia="Times New Roman" w:hAnsiTheme="minorHAnsi" w:cstheme="minorHAnsi"/>
        </w:rPr>
        <w:t xml:space="preserve"> linowy niskiej zabudowy</w:t>
      </w:r>
      <w:r w:rsidR="00F037AE">
        <w:rPr>
          <w:rFonts w:asciiTheme="minorHAnsi" w:eastAsia="Times New Roman" w:hAnsiTheme="minorHAnsi" w:cstheme="minorHAnsi"/>
        </w:rPr>
        <w:t xml:space="preserve"> – 1 szt.</w:t>
      </w:r>
    </w:p>
    <w:p w14:paraId="4C1D1CCA" w14:textId="77ECEB22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- W</w:t>
      </w:r>
      <w:r w:rsidRPr="00357837">
        <w:rPr>
          <w:rFonts w:asciiTheme="minorHAnsi" w:eastAsia="Times New Roman" w:hAnsiTheme="minorHAnsi" w:cstheme="minorHAnsi"/>
        </w:rPr>
        <w:t>ysokość podnoszenia</w:t>
      </w:r>
      <w:r w:rsidR="00B93F23">
        <w:rPr>
          <w:rFonts w:asciiTheme="minorHAnsi" w:eastAsia="Times New Roman" w:hAnsiTheme="minorHAnsi" w:cstheme="minorHAnsi"/>
        </w:rPr>
        <w:t>:</w:t>
      </w:r>
      <w:r w:rsidRPr="00357837">
        <w:rPr>
          <w:rFonts w:asciiTheme="minorHAnsi" w:eastAsia="Times New Roman" w:hAnsiTheme="minorHAnsi" w:cstheme="minorHAnsi"/>
        </w:rPr>
        <w:t xml:space="preserve"> min. </w:t>
      </w:r>
      <w:r w:rsidR="009137BE">
        <w:rPr>
          <w:rFonts w:asciiTheme="minorHAnsi" w:eastAsia="Times New Roman" w:hAnsiTheme="minorHAnsi" w:cstheme="minorHAnsi"/>
        </w:rPr>
        <w:t>7</w:t>
      </w:r>
      <w:r w:rsidR="00A66445">
        <w:rPr>
          <w:rFonts w:asciiTheme="minorHAnsi" w:eastAsia="Times New Roman" w:hAnsiTheme="minorHAnsi" w:cstheme="minorHAnsi"/>
        </w:rPr>
        <w:t>,0</w:t>
      </w:r>
      <w:r w:rsidRPr="00357837">
        <w:rPr>
          <w:rFonts w:asciiTheme="minorHAnsi" w:eastAsia="Times New Roman" w:hAnsiTheme="minorHAnsi" w:cstheme="minorHAnsi"/>
        </w:rPr>
        <w:t xml:space="preserve"> m</w:t>
      </w:r>
    </w:p>
    <w:p w14:paraId="13E64E12" w14:textId="4E040102" w:rsidR="00357837" w:rsidRPr="00157E8B" w:rsidRDefault="7E065228" w:rsidP="7E065228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>- Grupa natężenia pracy: klasa min. A5/M6 (lub równoważna) wg normy PN-ISO 4301-1 lub równoważna</w:t>
      </w:r>
    </w:p>
    <w:p w14:paraId="054DD678" w14:textId="1616AB0C" w:rsidR="00357837" w:rsidRPr="00157E8B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57E8B">
        <w:rPr>
          <w:rFonts w:asciiTheme="minorHAnsi" w:eastAsia="Times New Roman" w:hAnsiTheme="minorHAnsi" w:cstheme="minorHAnsi"/>
        </w:rPr>
        <w:t>- Prędkość podnoszenia</w:t>
      </w:r>
      <w:r w:rsidR="00B93F23" w:rsidRPr="00157E8B">
        <w:rPr>
          <w:rFonts w:asciiTheme="minorHAnsi" w:eastAsia="Times New Roman" w:hAnsiTheme="minorHAnsi" w:cstheme="minorHAnsi"/>
        </w:rPr>
        <w:t>:</w:t>
      </w:r>
      <w:r w:rsidRPr="00157E8B">
        <w:rPr>
          <w:rFonts w:asciiTheme="minorHAnsi" w:eastAsia="Times New Roman" w:hAnsiTheme="minorHAnsi" w:cstheme="minorHAnsi"/>
        </w:rPr>
        <w:t xml:space="preserve"> </w:t>
      </w:r>
      <w:r w:rsidR="00F037AE" w:rsidRPr="00157E8B">
        <w:rPr>
          <w:rFonts w:asciiTheme="minorHAnsi" w:eastAsia="Times New Roman" w:hAnsiTheme="minorHAnsi" w:cstheme="minorHAnsi"/>
        </w:rPr>
        <w:t xml:space="preserve">min. 2 biegi: szybki - min. </w:t>
      </w:r>
      <w:r w:rsidR="00C4074C">
        <w:rPr>
          <w:rFonts w:asciiTheme="minorHAnsi" w:eastAsia="Times New Roman" w:hAnsiTheme="minorHAnsi" w:cstheme="minorHAnsi"/>
        </w:rPr>
        <w:t>4</w:t>
      </w:r>
      <w:r w:rsidR="00F037AE" w:rsidRPr="00157E8B">
        <w:rPr>
          <w:rFonts w:asciiTheme="minorHAnsi" w:eastAsia="Times New Roman" w:hAnsiTheme="minorHAnsi" w:cstheme="minorHAnsi"/>
        </w:rPr>
        <w:t xml:space="preserve"> i wolny – </w:t>
      </w:r>
      <w:r w:rsidR="00312482">
        <w:rPr>
          <w:rFonts w:asciiTheme="minorHAnsi" w:eastAsia="Times New Roman" w:hAnsiTheme="minorHAnsi" w:cstheme="minorHAnsi"/>
        </w:rPr>
        <w:t>maks.</w:t>
      </w:r>
      <w:r w:rsidR="00DE0FEF" w:rsidRPr="00157E8B">
        <w:rPr>
          <w:rFonts w:asciiTheme="minorHAnsi" w:eastAsia="Times New Roman" w:hAnsiTheme="minorHAnsi" w:cstheme="minorHAnsi"/>
        </w:rPr>
        <w:t xml:space="preserve"> </w:t>
      </w:r>
      <w:r w:rsidR="00F037AE" w:rsidRPr="00157E8B">
        <w:rPr>
          <w:rFonts w:asciiTheme="minorHAnsi" w:eastAsia="Times New Roman" w:hAnsiTheme="minorHAnsi" w:cstheme="minorHAnsi"/>
        </w:rPr>
        <w:t>0,</w:t>
      </w:r>
      <w:r w:rsidR="00C4074C">
        <w:rPr>
          <w:rFonts w:asciiTheme="minorHAnsi" w:eastAsia="Times New Roman" w:hAnsiTheme="minorHAnsi" w:cstheme="minorHAnsi"/>
        </w:rPr>
        <w:t>7</w:t>
      </w:r>
      <w:r w:rsidR="00F037AE" w:rsidRPr="00157E8B">
        <w:rPr>
          <w:rFonts w:asciiTheme="minorHAnsi" w:eastAsia="Times New Roman" w:hAnsiTheme="minorHAnsi" w:cstheme="minorHAnsi"/>
        </w:rPr>
        <w:t xml:space="preserve"> [m/min] (lub falownik w min. zakresie od 0,</w:t>
      </w:r>
      <w:r w:rsidR="00C4074C">
        <w:rPr>
          <w:rFonts w:asciiTheme="minorHAnsi" w:eastAsia="Times New Roman" w:hAnsiTheme="minorHAnsi" w:cstheme="minorHAnsi"/>
        </w:rPr>
        <w:t>7</w:t>
      </w:r>
      <w:r w:rsidR="00F037AE" w:rsidRPr="00157E8B">
        <w:rPr>
          <w:rFonts w:asciiTheme="minorHAnsi" w:eastAsia="Times New Roman" w:hAnsiTheme="minorHAnsi" w:cstheme="minorHAnsi"/>
        </w:rPr>
        <w:t xml:space="preserve"> do </w:t>
      </w:r>
      <w:r w:rsidR="00C4074C">
        <w:rPr>
          <w:rFonts w:asciiTheme="minorHAnsi" w:eastAsia="Times New Roman" w:hAnsiTheme="minorHAnsi" w:cstheme="minorHAnsi"/>
        </w:rPr>
        <w:t>4</w:t>
      </w:r>
      <w:r w:rsidR="00F037AE" w:rsidRPr="00157E8B">
        <w:rPr>
          <w:rFonts w:asciiTheme="minorHAnsi" w:eastAsia="Times New Roman" w:hAnsiTheme="minorHAnsi" w:cstheme="minorHAnsi"/>
        </w:rPr>
        <w:t xml:space="preserve"> m/min)</w:t>
      </w:r>
    </w:p>
    <w:p w14:paraId="1629697A" w14:textId="0D53DFD9" w:rsidR="00357837" w:rsidRPr="00157E8B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57E8B">
        <w:rPr>
          <w:rFonts w:asciiTheme="minorHAnsi" w:eastAsia="Times New Roman" w:hAnsiTheme="minorHAnsi" w:cstheme="minorHAnsi"/>
        </w:rPr>
        <w:t>- Moc podnoszenia</w:t>
      </w:r>
      <w:r w:rsidR="00B93F23" w:rsidRPr="00157E8B">
        <w:rPr>
          <w:rFonts w:asciiTheme="minorHAnsi" w:eastAsia="Times New Roman" w:hAnsiTheme="minorHAnsi" w:cstheme="minorHAnsi"/>
        </w:rPr>
        <w:t>:</w:t>
      </w:r>
      <w:r w:rsidRPr="00157E8B">
        <w:rPr>
          <w:rFonts w:asciiTheme="minorHAnsi" w:eastAsia="Times New Roman" w:hAnsiTheme="minorHAnsi" w:cstheme="minorHAnsi"/>
        </w:rPr>
        <w:t xml:space="preserve"> nie mniej niż </w:t>
      </w:r>
      <w:r w:rsidR="00157EA1">
        <w:rPr>
          <w:rFonts w:asciiTheme="minorHAnsi" w:eastAsia="Times New Roman" w:hAnsiTheme="minorHAnsi" w:cstheme="minorHAnsi"/>
        </w:rPr>
        <w:t>9,0</w:t>
      </w:r>
      <w:r w:rsidRPr="00157E8B">
        <w:rPr>
          <w:rFonts w:asciiTheme="minorHAnsi" w:eastAsia="Times New Roman" w:hAnsiTheme="minorHAnsi" w:cstheme="minorHAnsi"/>
        </w:rPr>
        <w:t xml:space="preserve"> [kW]</w:t>
      </w:r>
    </w:p>
    <w:p w14:paraId="4DC0236B" w14:textId="50D4A1E0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57E8B">
        <w:rPr>
          <w:rFonts w:asciiTheme="minorHAnsi" w:eastAsia="Times New Roman" w:hAnsiTheme="minorHAnsi" w:cstheme="minorHAnsi"/>
        </w:rPr>
        <w:t>- Prędkość jazdy wózka</w:t>
      </w:r>
      <w:r w:rsidR="00B93F23" w:rsidRPr="00157E8B">
        <w:rPr>
          <w:rFonts w:asciiTheme="minorHAnsi" w:eastAsia="Times New Roman" w:hAnsiTheme="minorHAnsi" w:cstheme="minorHAnsi"/>
        </w:rPr>
        <w:t>:</w:t>
      </w:r>
      <w:r w:rsidRPr="00157E8B">
        <w:rPr>
          <w:rFonts w:asciiTheme="minorHAnsi" w:eastAsia="Times New Roman" w:hAnsiTheme="minorHAnsi" w:cstheme="minorHAnsi"/>
        </w:rPr>
        <w:t xml:space="preserve"> min. </w:t>
      </w:r>
      <w:r w:rsidR="0013254A">
        <w:rPr>
          <w:rFonts w:asciiTheme="minorHAnsi" w:eastAsia="Times New Roman" w:hAnsiTheme="minorHAnsi" w:cstheme="minorHAnsi"/>
        </w:rPr>
        <w:t xml:space="preserve">w zakresie od </w:t>
      </w:r>
      <w:r w:rsidRPr="00157E8B">
        <w:rPr>
          <w:rFonts w:asciiTheme="minorHAnsi" w:eastAsia="Times New Roman" w:hAnsiTheme="minorHAnsi" w:cstheme="minorHAnsi"/>
        </w:rPr>
        <w:t>5</w:t>
      </w:r>
      <w:r w:rsidR="00B93F23" w:rsidRPr="00157E8B">
        <w:rPr>
          <w:rFonts w:asciiTheme="minorHAnsi" w:eastAsia="Times New Roman" w:hAnsiTheme="minorHAnsi" w:cstheme="minorHAnsi"/>
        </w:rPr>
        <w:t xml:space="preserve"> </w:t>
      </w:r>
      <w:r w:rsidR="0013254A">
        <w:rPr>
          <w:rFonts w:asciiTheme="minorHAnsi" w:eastAsia="Times New Roman" w:hAnsiTheme="minorHAnsi" w:cstheme="minorHAnsi"/>
        </w:rPr>
        <w:t xml:space="preserve">do </w:t>
      </w:r>
      <w:r w:rsidRPr="00157E8B">
        <w:rPr>
          <w:rFonts w:asciiTheme="minorHAnsi" w:eastAsia="Times New Roman" w:hAnsiTheme="minorHAnsi" w:cstheme="minorHAnsi"/>
        </w:rPr>
        <w:t>20 [</w:t>
      </w:r>
      <w:r w:rsidRPr="00357837">
        <w:rPr>
          <w:rFonts w:asciiTheme="minorHAnsi" w:eastAsia="Times New Roman" w:hAnsiTheme="minorHAnsi" w:cstheme="minorHAnsi"/>
        </w:rPr>
        <w:t xml:space="preserve">m/min] </w:t>
      </w:r>
      <w:r w:rsidR="00B93F23">
        <w:rPr>
          <w:rFonts w:asciiTheme="minorHAnsi" w:eastAsia="Times New Roman" w:hAnsiTheme="minorHAnsi" w:cstheme="minorHAnsi"/>
        </w:rPr>
        <w:t>(</w:t>
      </w:r>
      <w:r w:rsidRPr="00357837">
        <w:rPr>
          <w:rFonts w:asciiTheme="minorHAnsi" w:eastAsia="Times New Roman" w:hAnsiTheme="minorHAnsi" w:cstheme="minorHAnsi"/>
        </w:rPr>
        <w:t>falownik</w:t>
      </w:r>
      <w:r w:rsidR="00B93F23">
        <w:rPr>
          <w:rFonts w:asciiTheme="minorHAnsi" w:eastAsia="Times New Roman" w:hAnsiTheme="minorHAnsi" w:cstheme="minorHAnsi"/>
        </w:rPr>
        <w:t>)</w:t>
      </w:r>
    </w:p>
    <w:p w14:paraId="5F1B9F41" w14:textId="0184CD60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357837">
        <w:rPr>
          <w:rFonts w:asciiTheme="minorHAnsi" w:eastAsia="Times New Roman" w:hAnsiTheme="minorHAnsi" w:cstheme="minorHAnsi"/>
        </w:rPr>
        <w:t>Moc jazdy wózka</w:t>
      </w:r>
      <w:r w:rsidR="00B93F23">
        <w:rPr>
          <w:rFonts w:asciiTheme="minorHAnsi" w:eastAsia="Times New Roman" w:hAnsiTheme="minorHAnsi" w:cstheme="minorHAnsi"/>
        </w:rPr>
        <w:t>:</w:t>
      </w:r>
      <w:r w:rsidRPr="00357837">
        <w:rPr>
          <w:rFonts w:asciiTheme="minorHAnsi" w:eastAsia="Times New Roman" w:hAnsiTheme="minorHAnsi" w:cstheme="minorHAnsi"/>
        </w:rPr>
        <w:t xml:space="preserve"> nie mniej niż 0,</w:t>
      </w:r>
      <w:r w:rsidR="00394F40">
        <w:rPr>
          <w:rFonts w:asciiTheme="minorHAnsi" w:eastAsia="Times New Roman" w:hAnsiTheme="minorHAnsi" w:cstheme="minorHAnsi"/>
        </w:rPr>
        <w:t>45</w:t>
      </w:r>
      <w:r w:rsidRPr="00357837">
        <w:rPr>
          <w:rFonts w:asciiTheme="minorHAnsi" w:eastAsia="Times New Roman" w:hAnsiTheme="minorHAnsi" w:cstheme="minorHAnsi"/>
        </w:rPr>
        <w:t xml:space="preserve"> [kW]</w:t>
      </w:r>
    </w:p>
    <w:p w14:paraId="41B96338" w14:textId="509B230B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357837">
        <w:rPr>
          <w:rFonts w:asciiTheme="minorHAnsi" w:eastAsia="Times New Roman" w:hAnsiTheme="minorHAnsi" w:cstheme="minorHAnsi"/>
        </w:rPr>
        <w:t>Prędkość jazdy mostu</w:t>
      </w:r>
      <w:r w:rsidR="00B93F23">
        <w:rPr>
          <w:rFonts w:asciiTheme="minorHAnsi" w:eastAsia="Times New Roman" w:hAnsiTheme="minorHAnsi" w:cstheme="minorHAnsi"/>
        </w:rPr>
        <w:t>:</w:t>
      </w:r>
      <w:r w:rsidRPr="00357837">
        <w:rPr>
          <w:rFonts w:asciiTheme="minorHAnsi" w:eastAsia="Times New Roman" w:hAnsiTheme="minorHAnsi" w:cstheme="minorHAnsi"/>
        </w:rPr>
        <w:t xml:space="preserve"> min. </w:t>
      </w:r>
      <w:r w:rsidR="0013254A">
        <w:rPr>
          <w:rFonts w:asciiTheme="minorHAnsi" w:eastAsia="Times New Roman" w:hAnsiTheme="minorHAnsi" w:cstheme="minorHAnsi"/>
        </w:rPr>
        <w:t xml:space="preserve">w zakresie od </w:t>
      </w:r>
      <w:r w:rsidRPr="00357837">
        <w:rPr>
          <w:rFonts w:asciiTheme="minorHAnsi" w:eastAsia="Times New Roman" w:hAnsiTheme="minorHAnsi" w:cstheme="minorHAnsi"/>
        </w:rPr>
        <w:t>10</w:t>
      </w:r>
      <w:r w:rsidR="00B93F23">
        <w:rPr>
          <w:rFonts w:asciiTheme="minorHAnsi" w:eastAsia="Times New Roman" w:hAnsiTheme="minorHAnsi" w:cstheme="minorHAnsi"/>
        </w:rPr>
        <w:t xml:space="preserve"> </w:t>
      </w:r>
      <w:r w:rsidR="0013254A">
        <w:rPr>
          <w:rFonts w:asciiTheme="minorHAnsi" w:eastAsia="Times New Roman" w:hAnsiTheme="minorHAnsi" w:cstheme="minorHAnsi"/>
        </w:rPr>
        <w:t xml:space="preserve">do </w:t>
      </w:r>
      <w:r w:rsidRPr="00357837">
        <w:rPr>
          <w:rFonts w:asciiTheme="minorHAnsi" w:eastAsia="Times New Roman" w:hAnsiTheme="minorHAnsi" w:cstheme="minorHAnsi"/>
        </w:rPr>
        <w:t xml:space="preserve">40 [m/min] </w:t>
      </w:r>
      <w:r w:rsidR="00B93F23">
        <w:rPr>
          <w:rFonts w:asciiTheme="minorHAnsi" w:eastAsia="Times New Roman" w:hAnsiTheme="minorHAnsi" w:cstheme="minorHAnsi"/>
        </w:rPr>
        <w:t>(</w:t>
      </w:r>
      <w:r w:rsidRPr="00357837">
        <w:rPr>
          <w:rFonts w:asciiTheme="minorHAnsi" w:eastAsia="Times New Roman" w:hAnsiTheme="minorHAnsi" w:cstheme="minorHAnsi"/>
        </w:rPr>
        <w:t>falownik</w:t>
      </w:r>
      <w:r w:rsidR="00B93F23">
        <w:rPr>
          <w:rFonts w:asciiTheme="minorHAnsi" w:eastAsia="Times New Roman" w:hAnsiTheme="minorHAnsi" w:cstheme="minorHAnsi"/>
        </w:rPr>
        <w:t>)</w:t>
      </w:r>
    </w:p>
    <w:p w14:paraId="002036B0" w14:textId="7ED16100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357837">
        <w:rPr>
          <w:rFonts w:asciiTheme="minorHAnsi" w:eastAsia="Times New Roman" w:hAnsiTheme="minorHAnsi" w:cstheme="minorHAnsi"/>
        </w:rPr>
        <w:t>Moc jazdy mostu</w:t>
      </w:r>
      <w:r w:rsidR="00B93F23">
        <w:rPr>
          <w:rFonts w:asciiTheme="minorHAnsi" w:eastAsia="Times New Roman" w:hAnsiTheme="minorHAnsi" w:cstheme="minorHAnsi"/>
        </w:rPr>
        <w:t>:</w:t>
      </w:r>
      <w:r w:rsidRPr="00357837">
        <w:rPr>
          <w:rFonts w:asciiTheme="minorHAnsi" w:eastAsia="Times New Roman" w:hAnsiTheme="minorHAnsi" w:cstheme="minorHAnsi"/>
        </w:rPr>
        <w:t xml:space="preserve"> nie mniej niż</w:t>
      </w:r>
      <w:r w:rsidR="00B93F23">
        <w:rPr>
          <w:rFonts w:asciiTheme="minorHAnsi" w:eastAsia="Times New Roman" w:hAnsiTheme="minorHAnsi" w:cstheme="minorHAnsi"/>
        </w:rPr>
        <w:t>:</w:t>
      </w:r>
      <w:r w:rsidRPr="00357837">
        <w:rPr>
          <w:rFonts w:asciiTheme="minorHAnsi" w:eastAsia="Times New Roman" w:hAnsiTheme="minorHAnsi" w:cstheme="minorHAnsi"/>
        </w:rPr>
        <w:t xml:space="preserve"> 0,</w:t>
      </w:r>
      <w:r w:rsidR="00C174F5">
        <w:rPr>
          <w:rFonts w:asciiTheme="minorHAnsi" w:eastAsia="Times New Roman" w:hAnsiTheme="minorHAnsi" w:cstheme="minorHAnsi"/>
        </w:rPr>
        <w:t>64</w:t>
      </w:r>
      <w:r w:rsidRPr="00357837">
        <w:rPr>
          <w:rFonts w:asciiTheme="minorHAnsi" w:eastAsia="Times New Roman" w:hAnsiTheme="minorHAnsi" w:cstheme="minorHAnsi"/>
        </w:rPr>
        <w:t xml:space="preserve"> [kW]</w:t>
      </w:r>
    </w:p>
    <w:p w14:paraId="6EDE9B28" w14:textId="5DB13BB9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357837">
        <w:rPr>
          <w:rFonts w:asciiTheme="minorHAnsi" w:eastAsia="Times New Roman" w:hAnsiTheme="minorHAnsi" w:cstheme="minorHAnsi"/>
        </w:rPr>
        <w:t>Sterowanie radiowe + kaseta z niezależnym przesuwem</w:t>
      </w:r>
    </w:p>
    <w:p w14:paraId="6CF34797" w14:textId="5D9477F9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357837">
        <w:rPr>
          <w:rFonts w:asciiTheme="minorHAnsi" w:eastAsia="Times New Roman" w:hAnsiTheme="minorHAnsi" w:cstheme="minorHAnsi"/>
        </w:rPr>
        <w:t>Rozstaw kół suwnicy</w:t>
      </w:r>
      <w:r w:rsidR="00B93F23">
        <w:rPr>
          <w:rFonts w:asciiTheme="minorHAnsi" w:eastAsia="Times New Roman" w:hAnsiTheme="minorHAnsi" w:cstheme="minorHAnsi"/>
        </w:rPr>
        <w:t>:</w:t>
      </w:r>
      <w:r w:rsidRPr="00357837">
        <w:rPr>
          <w:rFonts w:asciiTheme="minorHAnsi" w:eastAsia="Times New Roman" w:hAnsiTheme="minorHAnsi" w:cstheme="minorHAnsi"/>
        </w:rPr>
        <w:t xml:space="preserve"> max 2</w:t>
      </w:r>
      <w:r w:rsidR="000B2740">
        <w:rPr>
          <w:rFonts w:asciiTheme="minorHAnsi" w:eastAsia="Times New Roman" w:hAnsiTheme="minorHAnsi" w:cstheme="minorHAnsi"/>
        </w:rPr>
        <w:t> 5</w:t>
      </w:r>
      <w:r w:rsidRPr="00357837">
        <w:rPr>
          <w:rFonts w:asciiTheme="minorHAnsi" w:eastAsia="Times New Roman" w:hAnsiTheme="minorHAnsi" w:cstheme="minorHAnsi"/>
        </w:rPr>
        <w:t>00</w:t>
      </w:r>
      <w:r w:rsidR="000B2740">
        <w:rPr>
          <w:rFonts w:asciiTheme="minorHAnsi" w:eastAsia="Times New Roman" w:hAnsiTheme="minorHAnsi" w:cstheme="minorHAnsi"/>
        </w:rPr>
        <w:t xml:space="preserve"> </w:t>
      </w:r>
      <w:r w:rsidRPr="00357837">
        <w:rPr>
          <w:rFonts w:asciiTheme="minorHAnsi" w:eastAsia="Times New Roman" w:hAnsiTheme="minorHAnsi" w:cstheme="minorHAnsi"/>
        </w:rPr>
        <w:t>mm</w:t>
      </w:r>
    </w:p>
    <w:p w14:paraId="4C0E5009" w14:textId="354AEB77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357837">
        <w:rPr>
          <w:rFonts w:asciiTheme="minorHAnsi" w:eastAsia="Times New Roman" w:hAnsiTheme="minorHAnsi" w:cstheme="minorHAnsi"/>
        </w:rPr>
        <w:t>Nacisk na koło</w:t>
      </w:r>
      <w:r w:rsidR="00B93F23">
        <w:rPr>
          <w:rFonts w:asciiTheme="minorHAnsi" w:eastAsia="Times New Roman" w:hAnsiTheme="minorHAnsi" w:cstheme="minorHAnsi"/>
        </w:rPr>
        <w:t>:</w:t>
      </w:r>
      <w:r w:rsidRPr="00357837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357837">
        <w:rPr>
          <w:rFonts w:asciiTheme="minorHAnsi" w:eastAsia="Times New Roman" w:hAnsiTheme="minorHAnsi" w:cstheme="minorHAnsi"/>
        </w:rPr>
        <w:t>Pmax</w:t>
      </w:r>
      <w:proofErr w:type="spellEnd"/>
      <w:r w:rsidRPr="00357837">
        <w:rPr>
          <w:rFonts w:asciiTheme="minorHAnsi" w:eastAsia="Times New Roman" w:hAnsiTheme="minorHAnsi" w:cstheme="minorHAnsi"/>
        </w:rPr>
        <w:t xml:space="preserve"> = </w:t>
      </w:r>
      <w:r w:rsidR="00AB3532">
        <w:rPr>
          <w:rFonts w:asciiTheme="minorHAnsi" w:eastAsia="Times New Roman" w:hAnsiTheme="minorHAnsi" w:cstheme="minorHAnsi"/>
        </w:rPr>
        <w:t>46</w:t>
      </w:r>
      <w:r w:rsidRPr="00357837">
        <w:rPr>
          <w:rFonts w:asciiTheme="minorHAnsi" w:eastAsia="Times New Roman" w:hAnsiTheme="minorHAnsi" w:cstheme="minorHAnsi"/>
        </w:rPr>
        <w:t xml:space="preserve"> [</w:t>
      </w:r>
      <w:proofErr w:type="spellStart"/>
      <w:r w:rsidRPr="00357837">
        <w:rPr>
          <w:rFonts w:asciiTheme="minorHAnsi" w:eastAsia="Times New Roman" w:hAnsiTheme="minorHAnsi" w:cstheme="minorHAnsi"/>
        </w:rPr>
        <w:t>kN</w:t>
      </w:r>
      <w:proofErr w:type="spellEnd"/>
      <w:r w:rsidRPr="00357837">
        <w:rPr>
          <w:rFonts w:asciiTheme="minorHAnsi" w:eastAsia="Times New Roman" w:hAnsiTheme="minorHAnsi" w:cstheme="minorHAnsi"/>
        </w:rPr>
        <w:t xml:space="preserve">] – </w:t>
      </w:r>
      <w:r w:rsidR="007012C9" w:rsidRPr="001824E8">
        <w:rPr>
          <w:rFonts w:asciiTheme="minorHAnsi" w:eastAsia="Times New Roman" w:hAnsiTheme="minorHAnsi" w:cstheme="minorHAnsi"/>
        </w:rPr>
        <w:t>warunek koni</w:t>
      </w:r>
      <w:r w:rsidR="007012C9">
        <w:rPr>
          <w:rFonts w:asciiTheme="minorHAnsi" w:eastAsia="Times New Roman" w:hAnsiTheme="minorHAnsi" w:cstheme="minorHAnsi"/>
        </w:rPr>
        <w:t>e</w:t>
      </w:r>
      <w:r w:rsidR="007012C9" w:rsidRPr="001824E8">
        <w:rPr>
          <w:rFonts w:asciiTheme="minorHAnsi" w:eastAsia="Times New Roman" w:hAnsiTheme="minorHAnsi" w:cstheme="minorHAnsi"/>
        </w:rPr>
        <w:t xml:space="preserve">czny z uwagi na </w:t>
      </w:r>
      <w:r w:rsidR="007012C9">
        <w:rPr>
          <w:rFonts w:asciiTheme="minorHAnsi" w:eastAsia="Times New Roman" w:hAnsiTheme="minorHAnsi" w:cstheme="minorHAnsi"/>
        </w:rPr>
        <w:t>parametry</w:t>
      </w:r>
      <w:r w:rsidR="007012C9" w:rsidRPr="001824E8">
        <w:rPr>
          <w:rFonts w:asciiTheme="minorHAnsi" w:eastAsia="Times New Roman" w:hAnsiTheme="minorHAnsi" w:cstheme="minorHAnsi"/>
        </w:rPr>
        <w:t xml:space="preserve"> hali</w:t>
      </w:r>
      <w:r w:rsidR="007012C9">
        <w:rPr>
          <w:rFonts w:asciiTheme="minorHAnsi" w:eastAsia="Times New Roman" w:hAnsiTheme="minorHAnsi" w:cstheme="minorHAnsi"/>
        </w:rPr>
        <w:t>, w której zlokalizowany ma być przedmiot zamówienia</w:t>
      </w:r>
    </w:p>
    <w:p w14:paraId="5C213D90" w14:textId="098348F2" w:rsidR="00357837" w:rsidRPr="00357837" w:rsidRDefault="00357837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="005B2256">
        <w:rPr>
          <w:rFonts w:asciiTheme="minorHAnsi" w:eastAsia="Times New Roman" w:hAnsiTheme="minorHAnsi" w:cstheme="minorHAnsi"/>
        </w:rPr>
        <w:t>Szynoprzewód zasilający</w:t>
      </w:r>
    </w:p>
    <w:p w14:paraId="53024838" w14:textId="2BC32494" w:rsidR="00384B33" w:rsidRDefault="00384B33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384B33">
        <w:rPr>
          <w:rFonts w:asciiTheme="minorHAnsi" w:eastAsia="Times New Roman" w:hAnsiTheme="minorHAnsi" w:cstheme="minorHAnsi"/>
        </w:rPr>
        <w:lastRenderedPageBreak/>
        <w:t>- Szyna jezdna S24, system mocowania klem co min. 500 mm dla toru o długości 42,45 (długość belek podsuwnicowych)</w:t>
      </w:r>
    </w:p>
    <w:p w14:paraId="2374EBEB" w14:textId="77777777" w:rsidR="00D8092C" w:rsidRDefault="00357837" w:rsidP="00D8092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357837">
        <w:rPr>
          <w:rFonts w:asciiTheme="minorHAnsi" w:eastAsia="Times New Roman" w:hAnsiTheme="minorHAnsi" w:cstheme="minorHAnsi"/>
        </w:rPr>
        <w:t>Odboje do ograniczenia toru jazdy suwnicy</w:t>
      </w:r>
    </w:p>
    <w:p w14:paraId="7734CE86" w14:textId="073799C4" w:rsidR="00D8092C" w:rsidRPr="00D8092C" w:rsidRDefault="00D8092C" w:rsidP="00D8092C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>
        <w:rPr>
          <w:rFonts w:eastAsia="Times New Roman"/>
          <w:lang w:eastAsia="en-US"/>
        </w:rPr>
        <w:t>Prześwity od górnej belki do dźwigara stropu</w:t>
      </w:r>
      <w:r w:rsidR="00B93F23">
        <w:rPr>
          <w:rFonts w:eastAsia="Times New Roman"/>
          <w:lang w:eastAsia="en-US"/>
        </w:rPr>
        <w:t xml:space="preserve">: </w:t>
      </w:r>
      <w:r w:rsidRPr="00D8092C">
        <w:rPr>
          <w:rFonts w:eastAsia="Times New Roman"/>
          <w:lang w:eastAsia="en-US"/>
        </w:rPr>
        <w:t>min. 150 mm</w:t>
      </w:r>
    </w:p>
    <w:p w14:paraId="6BFC0764" w14:textId="4F544BD2" w:rsidR="00D8092C" w:rsidRPr="00357837" w:rsidRDefault="003572E5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- </w:t>
      </w:r>
      <w:r w:rsidRPr="003572E5">
        <w:rPr>
          <w:rFonts w:asciiTheme="minorHAnsi" w:eastAsia="Times New Roman" w:hAnsiTheme="minorHAnsi" w:cstheme="minorHAnsi"/>
        </w:rPr>
        <w:t xml:space="preserve">Szkolenie z obsługi </w:t>
      </w:r>
      <w:r>
        <w:rPr>
          <w:rFonts w:asciiTheme="minorHAnsi" w:eastAsia="Times New Roman" w:hAnsiTheme="minorHAnsi" w:cstheme="minorHAnsi"/>
        </w:rPr>
        <w:t>urządzenia</w:t>
      </w:r>
      <w:r w:rsidRPr="003572E5">
        <w:rPr>
          <w:rFonts w:asciiTheme="minorHAnsi" w:eastAsia="Times New Roman" w:hAnsiTheme="minorHAnsi" w:cstheme="minorHAnsi"/>
        </w:rPr>
        <w:t xml:space="preserve"> dla operatorów (po </w:t>
      </w:r>
      <w:r w:rsidRPr="008E01C6">
        <w:rPr>
          <w:rFonts w:asciiTheme="minorHAnsi" w:eastAsia="Times New Roman" w:hAnsiTheme="minorHAnsi" w:cstheme="minorHAnsi"/>
        </w:rPr>
        <w:t>montażu) w miejscu lokalizacji urządzenia (</w:t>
      </w:r>
      <w:r w:rsidR="00C80A3C" w:rsidRPr="00A84A45">
        <w:rPr>
          <w:rFonts w:asciiTheme="minorHAnsi" w:eastAsia="Times New Roman" w:hAnsiTheme="minorHAnsi" w:cstheme="minorHAnsi"/>
        </w:rPr>
        <w:t>ul. Fabryczn</w:t>
      </w:r>
      <w:r w:rsidR="00C80A3C">
        <w:rPr>
          <w:rFonts w:asciiTheme="minorHAnsi" w:eastAsia="Times New Roman" w:hAnsiTheme="minorHAnsi" w:cstheme="minorHAnsi"/>
        </w:rPr>
        <w:t>a</w:t>
      </w:r>
      <w:r w:rsidR="00C80A3C" w:rsidRPr="00A84A45">
        <w:rPr>
          <w:rFonts w:asciiTheme="minorHAnsi" w:eastAsia="Times New Roman" w:hAnsiTheme="minorHAnsi" w:cstheme="minorHAnsi"/>
        </w:rPr>
        <w:t xml:space="preserve"> 1</w:t>
      </w:r>
      <w:r w:rsidR="00C80A3C">
        <w:rPr>
          <w:rFonts w:asciiTheme="minorHAnsi" w:eastAsia="Times New Roman" w:hAnsiTheme="minorHAnsi" w:cstheme="minorHAnsi"/>
        </w:rPr>
        <w:t xml:space="preserve">, 41-200 </w:t>
      </w:r>
      <w:r w:rsidR="00C80A3C" w:rsidRPr="00A84A45">
        <w:rPr>
          <w:rFonts w:asciiTheme="minorHAnsi" w:eastAsia="Times New Roman" w:hAnsiTheme="minorHAnsi" w:cstheme="minorHAnsi"/>
        </w:rPr>
        <w:t>Sosno</w:t>
      </w:r>
      <w:r w:rsidR="00C80A3C">
        <w:rPr>
          <w:rFonts w:asciiTheme="minorHAnsi" w:eastAsia="Times New Roman" w:hAnsiTheme="minorHAnsi" w:cstheme="minorHAnsi"/>
        </w:rPr>
        <w:t xml:space="preserve">wiec) </w:t>
      </w:r>
      <w:r w:rsidRPr="008E01C6">
        <w:rPr>
          <w:rFonts w:asciiTheme="minorHAnsi" w:eastAsia="Times New Roman" w:hAnsiTheme="minorHAnsi" w:cstheme="minorHAnsi"/>
        </w:rPr>
        <w:t>w ilości min. 6 godzin.</w:t>
      </w:r>
    </w:p>
    <w:p w14:paraId="0E59E839" w14:textId="77777777" w:rsidR="003572E5" w:rsidRDefault="003572E5" w:rsidP="00357837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DFF2A65" w14:textId="115FC634" w:rsidR="00357837" w:rsidRDefault="00D133CD" w:rsidP="00357837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D133CD">
        <w:rPr>
          <w:rFonts w:asciiTheme="minorHAnsi" w:eastAsia="Times New Roman" w:hAnsiTheme="minorHAnsi" w:cstheme="minorHAnsi"/>
          <w:b/>
        </w:rPr>
        <w:t>Instalacja</w:t>
      </w:r>
      <w:r w:rsidRPr="00D133CD">
        <w:rPr>
          <w:rFonts w:asciiTheme="minorHAnsi" w:eastAsia="Times New Roman" w:hAnsiTheme="minorHAnsi" w:cstheme="minorHAnsi"/>
        </w:rPr>
        <w:t xml:space="preserve"> – wymagamy montażu wszystkich elementów </w:t>
      </w:r>
      <w:r>
        <w:rPr>
          <w:rFonts w:asciiTheme="minorHAnsi" w:eastAsia="Times New Roman" w:hAnsiTheme="minorHAnsi" w:cstheme="minorHAnsi"/>
        </w:rPr>
        <w:t>suwnicy</w:t>
      </w:r>
      <w:r w:rsidRPr="00D133CD">
        <w:rPr>
          <w:rFonts w:asciiTheme="minorHAnsi" w:eastAsia="Times New Roman" w:hAnsiTheme="minorHAnsi" w:cstheme="minorHAnsi"/>
        </w:rPr>
        <w:t xml:space="preserve"> wraz</w:t>
      </w:r>
      <w:r w:rsidR="004C586F">
        <w:rPr>
          <w:rFonts w:asciiTheme="minorHAnsi" w:eastAsia="Times New Roman" w:hAnsiTheme="minorHAnsi" w:cstheme="minorHAnsi"/>
        </w:rPr>
        <w:t xml:space="preserve"> z uruchomieniem i </w:t>
      </w:r>
      <w:r w:rsidRPr="00D133CD">
        <w:rPr>
          <w:rFonts w:asciiTheme="minorHAnsi" w:eastAsia="Times New Roman" w:hAnsiTheme="minorHAnsi" w:cstheme="minorHAnsi"/>
        </w:rPr>
        <w:t xml:space="preserve">uczestnictwem przedstawiciela </w:t>
      </w:r>
      <w:r w:rsidR="00AA4597">
        <w:rPr>
          <w:rFonts w:asciiTheme="minorHAnsi" w:eastAsia="Times New Roman" w:hAnsiTheme="minorHAnsi" w:cstheme="minorHAnsi"/>
        </w:rPr>
        <w:t>Dostawcy</w:t>
      </w:r>
      <w:r w:rsidRPr="00D133CD">
        <w:rPr>
          <w:rFonts w:asciiTheme="minorHAnsi" w:eastAsia="Times New Roman" w:hAnsiTheme="minorHAnsi" w:cstheme="minorHAnsi"/>
        </w:rPr>
        <w:t xml:space="preserve"> w testach </w:t>
      </w:r>
      <w:r w:rsidR="003A350A">
        <w:rPr>
          <w:rFonts w:asciiTheme="minorHAnsi" w:eastAsia="Times New Roman" w:hAnsiTheme="minorHAnsi" w:cstheme="minorHAnsi"/>
        </w:rPr>
        <w:t xml:space="preserve">użytkowych </w:t>
      </w:r>
      <w:r w:rsidRPr="00D133CD">
        <w:rPr>
          <w:rFonts w:asciiTheme="minorHAnsi" w:eastAsia="Times New Roman" w:hAnsiTheme="minorHAnsi" w:cstheme="minorHAnsi"/>
        </w:rPr>
        <w:t xml:space="preserve">w celu weryfikacji sprawności działania </w:t>
      </w:r>
      <w:r w:rsidR="003A350A">
        <w:rPr>
          <w:rFonts w:asciiTheme="minorHAnsi" w:eastAsia="Times New Roman" w:hAnsiTheme="minorHAnsi" w:cstheme="minorHAnsi"/>
        </w:rPr>
        <w:t>suwnicy.</w:t>
      </w:r>
      <w:r w:rsidR="00FA3401">
        <w:rPr>
          <w:rFonts w:asciiTheme="minorHAnsi" w:eastAsia="Times New Roman" w:hAnsiTheme="minorHAnsi" w:cstheme="minorHAnsi"/>
        </w:rPr>
        <w:t xml:space="preserve"> Wymagamy również udziału </w:t>
      </w:r>
      <w:r w:rsidR="00AA4597">
        <w:rPr>
          <w:rFonts w:asciiTheme="minorHAnsi" w:eastAsia="Times New Roman" w:hAnsiTheme="minorHAnsi" w:cstheme="minorHAnsi"/>
        </w:rPr>
        <w:t>Dostawcy</w:t>
      </w:r>
      <w:r w:rsidR="00FA3401">
        <w:rPr>
          <w:rFonts w:asciiTheme="minorHAnsi" w:eastAsia="Times New Roman" w:hAnsiTheme="minorHAnsi" w:cstheme="minorHAnsi"/>
        </w:rPr>
        <w:t xml:space="preserve"> w </w:t>
      </w:r>
      <w:r w:rsidR="00FA3401" w:rsidRPr="00FA3401">
        <w:rPr>
          <w:rFonts w:asciiTheme="minorHAnsi" w:eastAsia="Times New Roman" w:hAnsiTheme="minorHAnsi" w:cstheme="minorHAnsi"/>
        </w:rPr>
        <w:t xml:space="preserve">odbiorze urządzenia </w:t>
      </w:r>
      <w:r w:rsidR="00BF3336">
        <w:rPr>
          <w:rFonts w:asciiTheme="minorHAnsi" w:eastAsia="Times New Roman" w:hAnsiTheme="minorHAnsi" w:cstheme="minorHAnsi"/>
        </w:rPr>
        <w:t>przez Urząd Dozoru Technicznego.</w:t>
      </w:r>
    </w:p>
    <w:p w14:paraId="15D299D3" w14:textId="77777777" w:rsidR="001824E8" w:rsidRDefault="001824E8" w:rsidP="004E4778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09BC5E4" w14:textId="2D9BAF05" w:rsidR="004E4778" w:rsidRPr="00EC5E5D" w:rsidRDefault="004E4778" w:rsidP="004E4778">
      <w:pPr>
        <w:spacing w:after="0" w:line="240" w:lineRule="auto"/>
        <w:jc w:val="both"/>
        <w:rPr>
          <w:rFonts w:asciiTheme="minorHAnsi" w:eastAsia="Times New Roman" w:hAnsiTheme="minorHAnsi" w:cstheme="minorBidi"/>
          <w:b/>
        </w:rPr>
      </w:pPr>
      <w:r w:rsidRPr="54A49735">
        <w:rPr>
          <w:rFonts w:asciiTheme="minorHAnsi" w:eastAsia="Times New Roman" w:hAnsiTheme="minorHAnsi" w:cstheme="minorBidi"/>
          <w:b/>
        </w:rPr>
        <w:t xml:space="preserve">Wymagana gwarancja </w:t>
      </w:r>
      <w:r w:rsidR="008E01C6" w:rsidRPr="54A49735">
        <w:rPr>
          <w:rFonts w:asciiTheme="minorHAnsi" w:eastAsia="Times New Roman" w:hAnsiTheme="minorHAnsi" w:cstheme="minorBidi"/>
          <w:b/>
        </w:rPr>
        <w:t>na przedmiot zamówienia</w:t>
      </w:r>
      <w:r w:rsidR="000101A9" w:rsidRPr="54A49735">
        <w:rPr>
          <w:rFonts w:asciiTheme="minorHAnsi" w:eastAsia="Times New Roman" w:hAnsiTheme="minorHAnsi" w:cstheme="minorBidi"/>
          <w:b/>
        </w:rPr>
        <w:t>: minimum 24 miesiące</w:t>
      </w:r>
      <w:r w:rsidRPr="54A49735">
        <w:rPr>
          <w:rFonts w:asciiTheme="minorHAnsi" w:eastAsia="Times New Roman" w:hAnsiTheme="minorHAnsi" w:cstheme="minorBidi"/>
          <w:b/>
        </w:rPr>
        <w:t>.</w:t>
      </w:r>
      <w:r w:rsidR="008E01C6" w:rsidRPr="54A49735">
        <w:rPr>
          <w:rFonts w:asciiTheme="minorHAnsi" w:eastAsia="Times New Roman" w:hAnsiTheme="minorHAnsi" w:cstheme="minorBidi"/>
          <w:b/>
        </w:rPr>
        <w:t xml:space="preserve"> </w:t>
      </w:r>
      <w:r w:rsidR="008E01C6" w:rsidRPr="54A49735">
        <w:rPr>
          <w:rFonts w:asciiTheme="minorHAnsi" w:eastAsia="Times New Roman" w:hAnsiTheme="minorHAnsi" w:cstheme="minorBidi"/>
        </w:rPr>
        <w:t>Gwarancja ponad min. gwarancję opisaną wyżej jest dodatkowo punktowana w ramach niniejszego przetargu - szczegóły pkt XII.2 zapytania.</w:t>
      </w:r>
    </w:p>
    <w:p w14:paraId="29D878B7" w14:textId="77777777" w:rsidR="004E4778" w:rsidRDefault="004E4778" w:rsidP="00736246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5B82067" w14:textId="0CB0658F" w:rsidR="008E01C6" w:rsidRDefault="7E065228" w:rsidP="7E065228">
      <w:pPr>
        <w:spacing w:after="0" w:line="240" w:lineRule="auto"/>
        <w:jc w:val="both"/>
        <w:rPr>
          <w:rFonts w:asciiTheme="minorHAnsi" w:eastAsia="Times New Roman" w:hAnsiTheme="minorHAnsi" w:cstheme="minorBidi"/>
          <w:b/>
          <w:bCs/>
          <w:u w:val="single"/>
        </w:rPr>
      </w:pPr>
      <w:r w:rsidRPr="7E065228">
        <w:rPr>
          <w:rFonts w:asciiTheme="minorHAnsi" w:eastAsia="Times New Roman" w:hAnsiTheme="minorHAnsi" w:cstheme="minorBidi"/>
          <w:b/>
          <w:bCs/>
        </w:rPr>
        <w:t>DO ZAPYTANIA DOŁĄCZAMY ZWYMIAROWANY RZUT HALI PRZEZNACZONY POD LOKALIZACJĘ SUWNIC</w:t>
      </w:r>
      <w:r w:rsidR="00E42A99">
        <w:rPr>
          <w:rFonts w:asciiTheme="minorHAnsi" w:eastAsia="Times New Roman" w:hAnsiTheme="minorHAnsi" w:cstheme="minorBidi"/>
          <w:b/>
          <w:bCs/>
        </w:rPr>
        <w:t>Y</w:t>
      </w:r>
      <w:r w:rsidRPr="7E065228">
        <w:rPr>
          <w:rFonts w:asciiTheme="minorHAnsi" w:eastAsia="Times New Roman" w:hAnsiTheme="minorHAnsi" w:cstheme="minorBidi"/>
          <w:b/>
          <w:bCs/>
        </w:rPr>
        <w:t xml:space="preserve"> (ZAŁĄCZNIK NR 5a) ORAZ PRZEKRÓJ HALI (ZAŁACZNIK NR 5b) PRZEDSTAWIAJĄCY ROZSTAWY OSI SŁUPÓW I PRZYBLIŻONE OSIE TOROWISKA DLA PRZEDMIOTOWYCH SUWNIC.</w:t>
      </w:r>
    </w:p>
    <w:p w14:paraId="4AE17DE3" w14:textId="77777777" w:rsidR="008E01C6" w:rsidRPr="000F010A" w:rsidRDefault="008E01C6" w:rsidP="00FA3401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52942D2C" w14:textId="44FD2D98" w:rsidR="00FA3401" w:rsidRPr="003C3526" w:rsidRDefault="7E065228" w:rsidP="7E065228">
      <w:pPr>
        <w:spacing w:after="0" w:line="240" w:lineRule="auto"/>
        <w:jc w:val="both"/>
        <w:rPr>
          <w:rFonts w:asciiTheme="minorHAnsi" w:eastAsia="Times New Roman" w:hAnsiTheme="minorHAnsi" w:cstheme="minorBidi"/>
          <w:b/>
          <w:bCs/>
        </w:rPr>
      </w:pPr>
      <w:r w:rsidRPr="7E065228">
        <w:rPr>
          <w:rFonts w:asciiTheme="minorHAnsi" w:eastAsia="Times New Roman" w:hAnsiTheme="minorHAnsi" w:cstheme="minorBidi"/>
          <w:b/>
          <w:bCs/>
        </w:rPr>
        <w:t xml:space="preserve">Istnieje możliwość dokonania dokładnych pomiarów bezpośrednio w miejscu montażu suwnicy lub zestawu suwnic. Organizacja wizji lokalnej (lub połączenie video) jest możliwa, po przesłaniu prośby na adres poczty elektronicznej: </w:t>
      </w:r>
      <w:hyperlink r:id="rId9">
        <w:r w:rsidRPr="7E065228">
          <w:rPr>
            <w:rStyle w:val="Hipercze"/>
            <w:rFonts w:asciiTheme="minorHAnsi" w:eastAsia="Times New Roman" w:hAnsiTheme="minorHAnsi" w:cstheme="minorBidi"/>
            <w:b/>
            <w:bCs/>
          </w:rPr>
          <w:t>e.kleczewska@optipref.pl</w:t>
        </w:r>
      </w:hyperlink>
      <w:r w:rsidRPr="7E065228">
        <w:rPr>
          <w:rFonts w:asciiTheme="minorHAnsi" w:eastAsia="Times New Roman" w:hAnsiTheme="minorHAnsi" w:cstheme="minorBidi"/>
          <w:b/>
          <w:bCs/>
        </w:rPr>
        <w:t>.</w:t>
      </w:r>
    </w:p>
    <w:p w14:paraId="1995CEDF" w14:textId="77777777" w:rsidR="00FA3401" w:rsidRDefault="00FA3401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E07F242" w14:textId="1AF4BE07" w:rsidR="00DE46DF" w:rsidRDefault="7E065228" w:rsidP="7E065228">
      <w:pPr>
        <w:spacing w:after="0" w:line="240" w:lineRule="auto"/>
        <w:jc w:val="both"/>
        <w:rPr>
          <w:rFonts w:asciiTheme="minorHAnsi" w:eastAsia="Times New Roman" w:hAnsiTheme="minorHAnsi" w:cstheme="minorBidi"/>
          <w:b/>
          <w:bCs/>
          <w:u w:val="single"/>
        </w:rPr>
      </w:pPr>
      <w:r w:rsidRPr="7E065228">
        <w:rPr>
          <w:rFonts w:asciiTheme="minorHAnsi" w:eastAsia="Times New Roman" w:hAnsiTheme="minorHAnsi" w:cstheme="minorBidi"/>
          <w:b/>
          <w:bCs/>
          <w:u w:val="single"/>
        </w:rPr>
        <w:t>Oferent składający ofertę zobowiązany jest wypełnić specyfikację techniczną oferowanej suwnicy lub zestawu suwnic (na wzorze załącznika nr 4 do niniejszego zapytania ofertowego) potwierdzającą spełnienie parametrów/funkcjonalności oraz elementów z zapytania opisanych wyżej lub osiągnięcie parametrów/rozwiązań równoważnych.</w:t>
      </w:r>
    </w:p>
    <w:p w14:paraId="19810081" w14:textId="77777777" w:rsidR="005D7233" w:rsidRPr="000F010A" w:rsidRDefault="005D7233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567F72DA" w14:textId="0EF2296A" w:rsidR="00CF78BB" w:rsidRPr="000F010A" w:rsidRDefault="00CF78BB" w:rsidP="00CF78BB">
      <w:p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0F010A">
        <w:rPr>
          <w:rFonts w:asciiTheme="minorHAnsi" w:eastAsia="Times New Roman" w:hAnsiTheme="minorHAnsi" w:cstheme="minorHAnsi"/>
          <w:bCs/>
        </w:rPr>
        <w:t>W ramach projektu pn. „</w:t>
      </w:r>
      <w:r w:rsidR="00327BD5" w:rsidRPr="000F010A">
        <w:rPr>
          <w:rFonts w:asciiTheme="minorHAnsi" w:hAnsiTheme="minorHAnsi" w:cstheme="minorHAnsi"/>
        </w:rPr>
        <w:t>Wdrożenie nowych produktów, rozwiązań EKO i utworzenie 12 nowych miejsc pracy odpowiedzią na potrzebę transformacji poprzemysłowych terenów Sosnowca</w:t>
      </w:r>
      <w:r w:rsidRPr="000F010A">
        <w:rPr>
          <w:rFonts w:asciiTheme="minorHAnsi" w:eastAsia="Times New Roman" w:hAnsiTheme="minorHAnsi" w:cstheme="minorHAnsi"/>
          <w:bCs/>
        </w:rPr>
        <w:t>” oprócz przedmiotowego zamówienia planowana jest realizacja, realizowane są, bądź zrealizowane zostały inne zamówienia. Szczegółowe informacje w tym zakresie zawarto w załączniku nr 3 do niniejszego zapytania.</w:t>
      </w:r>
      <w:r w:rsidR="00AC5201">
        <w:rPr>
          <w:rFonts w:asciiTheme="minorHAnsi" w:eastAsia="Times New Roman" w:hAnsiTheme="minorHAnsi" w:cstheme="minorHAnsi"/>
          <w:bCs/>
        </w:rPr>
        <w:t xml:space="preserve"> </w:t>
      </w:r>
    </w:p>
    <w:p w14:paraId="113C529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5A2C2801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  <w:b/>
        </w:rPr>
        <w:t>IV. WARUNKI UDZIAŁU W POSTĘPOWANIU:</w:t>
      </w:r>
    </w:p>
    <w:p w14:paraId="6B0796A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7F99019" w14:textId="41CCB02F" w:rsidR="00DE46DF" w:rsidRPr="0013254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O </w:t>
      </w:r>
      <w:r w:rsidRPr="0013254A">
        <w:rPr>
          <w:rFonts w:asciiTheme="minorHAnsi" w:eastAsia="Times New Roman" w:hAnsiTheme="minorHAnsi" w:cstheme="minorHAnsi"/>
        </w:rPr>
        <w:t>realizację zamówienia może ubiegać się wyłącznie podmiot:</w:t>
      </w:r>
    </w:p>
    <w:p w14:paraId="1C19F609" w14:textId="4DEECAB2" w:rsidR="00DE46DF" w:rsidRPr="0013254A" w:rsidRDefault="00AD51B6" w:rsidP="00BF410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3254A">
        <w:rPr>
          <w:rFonts w:asciiTheme="minorHAnsi" w:eastAsia="Times New Roman" w:hAnsiTheme="minorHAnsi" w:cstheme="minorHAnsi"/>
        </w:rPr>
        <w:t>W</w:t>
      </w:r>
      <w:r w:rsidR="00AE2B63" w:rsidRPr="0013254A">
        <w:rPr>
          <w:rFonts w:asciiTheme="minorHAnsi" w:eastAsia="Times New Roman" w:hAnsiTheme="minorHAnsi" w:cstheme="minorHAnsi"/>
        </w:rPr>
        <w:t>obec którego nie otwarto likwidacji ani nie ogłoszono upadłości</w:t>
      </w:r>
      <w:r w:rsidRPr="0013254A">
        <w:rPr>
          <w:rFonts w:asciiTheme="minorHAnsi" w:eastAsia="Times New Roman" w:hAnsiTheme="minorHAnsi" w:cstheme="minorHAnsi"/>
        </w:rPr>
        <w:t>.</w:t>
      </w:r>
      <w:r w:rsidR="002D66F9" w:rsidRPr="0013254A">
        <w:rPr>
          <w:rFonts w:asciiTheme="minorHAnsi" w:eastAsia="Times New Roman" w:hAnsiTheme="minorHAnsi" w:cstheme="minorHAnsi"/>
        </w:rPr>
        <w:t xml:space="preserve"> </w:t>
      </w:r>
      <w:r w:rsidR="00E46D36" w:rsidRPr="0013254A">
        <w:rPr>
          <w:rFonts w:asciiTheme="minorHAnsi" w:eastAsia="Times New Roman" w:hAnsiTheme="minorHAnsi" w:cstheme="minorHAnsi"/>
        </w:rPr>
        <w:t>W przypadku Wykonawców wspólnie ubiegających się o udzielenie zamówienia wymóg dotyczy każdego Wykonawcy wspólnie ubiegającego się o udzielenie zamówienia.</w:t>
      </w:r>
    </w:p>
    <w:p w14:paraId="2B0080C7" w14:textId="383D606E" w:rsidR="00DE46DF" w:rsidRPr="0013254A" w:rsidRDefault="00AD51B6" w:rsidP="00BF410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3254A">
        <w:rPr>
          <w:rFonts w:asciiTheme="minorHAnsi" w:eastAsia="Times New Roman" w:hAnsiTheme="minorHAnsi" w:cstheme="minorHAnsi"/>
        </w:rPr>
        <w:t>N</w:t>
      </w:r>
      <w:r w:rsidR="00AE2B63" w:rsidRPr="0013254A">
        <w:rPr>
          <w:rFonts w:asciiTheme="minorHAnsi" w:eastAsia="Times New Roman" w:hAnsiTheme="minorHAnsi" w:cstheme="minorHAnsi"/>
        </w:rPr>
        <w:t xml:space="preserve">ie jest powiązany z Zamawiającym osobowo lub kapitałowo - Oferent </w:t>
      </w:r>
      <w:r w:rsidR="00E46D36" w:rsidRPr="0013254A">
        <w:rPr>
          <w:rFonts w:asciiTheme="minorHAnsi" w:eastAsia="Times New Roman" w:hAnsiTheme="minorHAnsi" w:cstheme="minorHAnsi"/>
        </w:rPr>
        <w:t xml:space="preserve">(a w przypadku Wykonawców wspólnie ubiegających się o zamówienie, każdy z Wykonawców) </w:t>
      </w:r>
      <w:r w:rsidR="00AE2B63" w:rsidRPr="0013254A">
        <w:rPr>
          <w:rFonts w:asciiTheme="minorHAnsi" w:eastAsia="Times New Roman" w:hAnsiTheme="minorHAnsi" w:cstheme="minorHAnsi"/>
        </w:rPr>
        <w:t xml:space="preserve">zobowiązany jest do </w:t>
      </w:r>
      <w:r w:rsidR="00AE2B63" w:rsidRPr="0013254A">
        <w:rPr>
          <w:rFonts w:asciiTheme="minorHAnsi" w:eastAsia="Times New Roman" w:hAnsiTheme="minorHAnsi" w:cstheme="minorHAnsi"/>
          <w:u w:val="single"/>
        </w:rPr>
        <w:t>dostarczenia wraz z ofertą oświadczenia stanowiącego załącznik nr 2 do niniejszego zapytania ofertowego</w:t>
      </w:r>
      <w:r w:rsidRPr="0013254A">
        <w:rPr>
          <w:rFonts w:asciiTheme="minorHAnsi" w:eastAsia="Times New Roman" w:hAnsiTheme="minorHAnsi" w:cstheme="minorHAnsi"/>
        </w:rPr>
        <w:t>.</w:t>
      </w:r>
    </w:p>
    <w:p w14:paraId="41209D43" w14:textId="3C73B424" w:rsidR="00E03EC2" w:rsidRPr="0013254A" w:rsidRDefault="00AD51B6" w:rsidP="00BF410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3254A">
        <w:rPr>
          <w:rFonts w:asciiTheme="minorHAnsi" w:eastAsia="Times New Roman" w:hAnsiTheme="minorHAnsi" w:cstheme="minorHAnsi"/>
        </w:rPr>
        <w:t>K</w:t>
      </w:r>
      <w:r w:rsidR="00AE2B63" w:rsidRPr="0013254A">
        <w:rPr>
          <w:rFonts w:asciiTheme="minorHAnsi" w:eastAsia="Times New Roman" w:hAnsiTheme="minorHAnsi" w:cstheme="minorHAnsi"/>
        </w:rPr>
        <w:t xml:space="preserve">tóry nie podlega sankcjom wobec podmiotów i osób, które w bezpośredni lub pośredni sposób wspierają działania wojenne Federacji Rosyjskiej lub są za nie odpowiedzialne </w:t>
      </w:r>
      <w:r w:rsidRPr="0013254A">
        <w:rPr>
          <w:rFonts w:asciiTheme="minorHAnsi" w:eastAsia="Times New Roman" w:hAnsiTheme="minorHAnsi" w:cstheme="minorHAnsi"/>
        </w:rPr>
        <w:t>-</w:t>
      </w:r>
      <w:r w:rsidR="00AE2B63" w:rsidRPr="0013254A">
        <w:rPr>
          <w:rFonts w:asciiTheme="minorHAnsi" w:eastAsia="Times New Roman" w:hAnsiTheme="minorHAnsi" w:cstheme="minorHAnsi"/>
        </w:rPr>
        <w:t xml:space="preserve"> zgodnie z punktem X.2-3 niniejszego zapytania.</w:t>
      </w:r>
      <w:r w:rsidR="00E46D36" w:rsidRPr="0013254A">
        <w:rPr>
          <w:rFonts w:asciiTheme="minorHAnsi" w:eastAsia="Times New Roman" w:hAnsiTheme="minorHAnsi" w:cstheme="minorHAnsi"/>
        </w:rPr>
        <w:t xml:space="preserve"> W przypadku Wykonawców wspólnie ubiegających się o udzielenie zamówienia wymóg dotyczy każdego Wykonawcy wspólnie ubiegającego się o udzielenie zamówienia.</w:t>
      </w:r>
    </w:p>
    <w:p w14:paraId="50C15DE9" w14:textId="77777777" w:rsidR="00BF4104" w:rsidRPr="0013254A" w:rsidRDefault="00E03EC2" w:rsidP="00BF4104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13254A">
        <w:rPr>
          <w:rFonts w:asciiTheme="minorHAnsi" w:eastAsia="Times New Roman" w:hAnsiTheme="minorHAnsi" w:cstheme="minorHAnsi"/>
        </w:rPr>
        <w:t xml:space="preserve">Posiadający doświadczenie w prawidłowej </w:t>
      </w:r>
      <w:r w:rsidR="009C7CAB" w:rsidRPr="0013254A">
        <w:rPr>
          <w:rFonts w:asciiTheme="minorHAnsi" w:eastAsia="Times New Roman" w:hAnsiTheme="minorHAnsi" w:cstheme="minorHAnsi"/>
        </w:rPr>
        <w:t>realizacji Przedmiotu Zapytania</w:t>
      </w:r>
      <w:r w:rsidR="00BF4104" w:rsidRPr="0013254A">
        <w:rPr>
          <w:rFonts w:asciiTheme="minorHAnsi" w:eastAsia="Times New Roman" w:hAnsiTheme="minorHAnsi" w:cstheme="minorHAnsi"/>
        </w:rPr>
        <w:t>:</w:t>
      </w:r>
    </w:p>
    <w:p w14:paraId="23CD71F9" w14:textId="77777777" w:rsidR="00BF4104" w:rsidRPr="00BF4104" w:rsidRDefault="00BF4104" w:rsidP="00BF4104">
      <w:pPr>
        <w:pStyle w:val="Akapitzlist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b/>
          <w:u w:val="single"/>
        </w:rPr>
      </w:pPr>
    </w:p>
    <w:p w14:paraId="732DE246" w14:textId="50E3DDD0" w:rsidR="00E03EC2" w:rsidRPr="00BF4104" w:rsidRDefault="00BF4104" w:rsidP="00BF4104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BF4104">
        <w:rPr>
          <w:rFonts w:asciiTheme="minorHAnsi" w:eastAsia="Times New Roman" w:hAnsiTheme="minorHAnsi" w:cstheme="minorHAnsi"/>
          <w:b/>
          <w:bCs/>
          <w:u w:val="single"/>
        </w:rPr>
        <w:t xml:space="preserve">W zakresie </w:t>
      </w:r>
      <w:r w:rsidR="009C7CAB" w:rsidRPr="00BF4104">
        <w:rPr>
          <w:rFonts w:asciiTheme="minorHAnsi" w:eastAsia="Times New Roman" w:hAnsiTheme="minorHAnsi" w:cstheme="minorHAnsi"/>
          <w:b/>
          <w:bCs/>
          <w:u w:val="single"/>
        </w:rPr>
        <w:t>przedmiotu zamówienia</w:t>
      </w:r>
      <w:r w:rsidRPr="00BF4104">
        <w:rPr>
          <w:rFonts w:asciiTheme="minorHAnsi" w:eastAsia="Times New Roman" w:hAnsiTheme="minorHAnsi" w:cstheme="minorHAnsi"/>
          <w:b/>
          <w:bCs/>
          <w:u w:val="single"/>
        </w:rPr>
        <w:t xml:space="preserve"> określonego w pkt III.1 zapytania:</w:t>
      </w:r>
    </w:p>
    <w:p w14:paraId="43C56F59" w14:textId="77777777" w:rsidR="00BF4104" w:rsidRPr="00BF4104" w:rsidRDefault="00BF4104" w:rsidP="00BF4104">
      <w:pPr>
        <w:pStyle w:val="Akapitzlist"/>
        <w:spacing w:after="0" w:line="240" w:lineRule="auto"/>
        <w:ind w:left="786"/>
        <w:jc w:val="both"/>
        <w:rPr>
          <w:rFonts w:asciiTheme="minorHAnsi" w:eastAsia="Times New Roman" w:hAnsiTheme="minorHAnsi" w:cstheme="minorHAnsi"/>
        </w:rPr>
      </w:pPr>
    </w:p>
    <w:p w14:paraId="26DF1097" w14:textId="02E47C13" w:rsidR="00767975" w:rsidRDefault="00E03EC2" w:rsidP="00767975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E03EC2">
        <w:rPr>
          <w:rFonts w:asciiTheme="minorHAnsi" w:eastAsia="Times New Roman" w:hAnsiTheme="minorHAnsi" w:cstheme="minorHAnsi"/>
        </w:rPr>
        <w:t xml:space="preserve">W celu spełnienia przedmiotowego warunku </w:t>
      </w:r>
      <w:r w:rsidRPr="0013254A">
        <w:rPr>
          <w:rFonts w:asciiTheme="minorHAnsi" w:eastAsia="Times New Roman" w:hAnsiTheme="minorHAnsi" w:cstheme="minorHAnsi"/>
        </w:rPr>
        <w:t>Dostawca potwierdzi, że posiada doświadczenie w zakres</w:t>
      </w:r>
      <w:r w:rsidR="00BF3336" w:rsidRPr="0013254A">
        <w:rPr>
          <w:rFonts w:asciiTheme="minorHAnsi" w:eastAsia="Times New Roman" w:hAnsiTheme="minorHAnsi" w:cstheme="minorHAnsi"/>
        </w:rPr>
        <w:t>ie sprzedaży, dostawy i montażu</w:t>
      </w:r>
      <w:r w:rsidRPr="0013254A">
        <w:rPr>
          <w:rFonts w:asciiTheme="minorHAnsi" w:eastAsia="Times New Roman" w:hAnsiTheme="minorHAnsi" w:cstheme="minorHAnsi"/>
        </w:rPr>
        <w:t xml:space="preserve"> </w:t>
      </w:r>
      <w:r w:rsidR="00B10005">
        <w:rPr>
          <w:rFonts w:asciiTheme="minorHAnsi" w:eastAsia="Times New Roman" w:hAnsiTheme="minorHAnsi" w:cstheme="minorHAnsi"/>
        </w:rPr>
        <w:t>min. 1 z</w:t>
      </w:r>
      <w:r w:rsidR="00B10005" w:rsidRPr="00B10005">
        <w:rPr>
          <w:rFonts w:asciiTheme="minorHAnsi" w:eastAsia="Times New Roman" w:hAnsiTheme="minorHAnsi" w:cstheme="minorHAnsi"/>
        </w:rPr>
        <w:t>estaw</w:t>
      </w:r>
      <w:r w:rsidR="00B10005">
        <w:rPr>
          <w:rFonts w:asciiTheme="minorHAnsi" w:eastAsia="Times New Roman" w:hAnsiTheme="minorHAnsi" w:cstheme="minorHAnsi"/>
        </w:rPr>
        <w:t>u</w:t>
      </w:r>
      <w:r w:rsidR="00B10005" w:rsidRPr="00B10005">
        <w:rPr>
          <w:rFonts w:asciiTheme="minorHAnsi" w:eastAsia="Times New Roman" w:hAnsiTheme="minorHAnsi" w:cstheme="minorHAnsi"/>
        </w:rPr>
        <w:t xml:space="preserve"> dwóch suwnic </w:t>
      </w:r>
      <w:r w:rsidR="004E755D">
        <w:rPr>
          <w:rFonts w:asciiTheme="minorHAnsi" w:eastAsia="Times New Roman" w:hAnsiTheme="minorHAnsi" w:cstheme="minorHAnsi"/>
        </w:rPr>
        <w:t>dwu</w:t>
      </w:r>
      <w:r w:rsidR="00B10005" w:rsidRPr="00B10005">
        <w:rPr>
          <w:rFonts w:asciiTheme="minorHAnsi" w:eastAsia="Times New Roman" w:hAnsiTheme="minorHAnsi" w:cstheme="minorHAnsi"/>
        </w:rPr>
        <w:t xml:space="preserve">dźwigarowych </w:t>
      </w:r>
      <w:proofErr w:type="spellStart"/>
      <w:r w:rsidR="00B10005" w:rsidRPr="00B10005">
        <w:rPr>
          <w:rFonts w:asciiTheme="minorHAnsi" w:eastAsia="Times New Roman" w:hAnsiTheme="minorHAnsi" w:cstheme="minorHAnsi"/>
        </w:rPr>
        <w:t>natorowych</w:t>
      </w:r>
      <w:proofErr w:type="spellEnd"/>
      <w:r w:rsidR="00B10005" w:rsidRPr="00B10005">
        <w:rPr>
          <w:rFonts w:asciiTheme="minorHAnsi" w:eastAsia="Times New Roman" w:hAnsiTheme="minorHAnsi" w:cstheme="minorHAnsi"/>
        </w:rPr>
        <w:t xml:space="preserve"> o udźwigu </w:t>
      </w:r>
      <w:r w:rsidR="00736359">
        <w:rPr>
          <w:rFonts w:asciiTheme="minorHAnsi" w:eastAsia="Times New Roman" w:hAnsiTheme="minorHAnsi" w:cstheme="minorHAnsi"/>
        </w:rPr>
        <w:t xml:space="preserve">min. </w:t>
      </w:r>
      <w:r w:rsidR="004E755D">
        <w:rPr>
          <w:rFonts w:asciiTheme="minorHAnsi" w:eastAsia="Times New Roman" w:hAnsiTheme="minorHAnsi" w:cstheme="minorHAnsi"/>
        </w:rPr>
        <w:t>20</w:t>
      </w:r>
      <w:r w:rsidR="00B10005" w:rsidRPr="00B10005">
        <w:rPr>
          <w:rFonts w:asciiTheme="minorHAnsi" w:eastAsia="Times New Roman" w:hAnsiTheme="minorHAnsi" w:cstheme="minorHAnsi"/>
        </w:rPr>
        <w:t xml:space="preserve"> ton każda</w:t>
      </w:r>
      <w:r w:rsidR="00E66A3E">
        <w:rPr>
          <w:rFonts w:asciiTheme="minorHAnsi" w:eastAsia="Times New Roman" w:hAnsiTheme="minorHAnsi" w:cstheme="minorHAnsi"/>
        </w:rPr>
        <w:t xml:space="preserve">, </w:t>
      </w:r>
      <w:r w:rsidR="00CF750E">
        <w:rPr>
          <w:rFonts w:asciiTheme="minorHAnsi" w:eastAsia="Times New Roman" w:hAnsiTheme="minorHAnsi" w:cstheme="minorHAnsi"/>
        </w:rPr>
        <w:t>działających na 1 torowisku</w:t>
      </w:r>
      <w:r w:rsidRPr="0013254A">
        <w:rPr>
          <w:rFonts w:asciiTheme="minorHAnsi" w:eastAsia="Times New Roman" w:hAnsiTheme="minorHAnsi" w:cstheme="minorHAnsi"/>
        </w:rPr>
        <w:t>, tj. zrealizował w ostatnich 3 latach (koniec dostawy i montażu musi przypadać w okresie maksymalnie 3 lat liczonych wstecz do dnia upływu</w:t>
      </w:r>
      <w:r w:rsidR="009C7CAB" w:rsidRPr="0013254A">
        <w:rPr>
          <w:rFonts w:asciiTheme="minorHAnsi" w:eastAsia="Times New Roman" w:hAnsiTheme="minorHAnsi" w:cstheme="minorHAnsi"/>
        </w:rPr>
        <w:t xml:space="preserve"> terminu składania ofert) min. 1</w:t>
      </w:r>
      <w:r w:rsidRPr="0013254A">
        <w:rPr>
          <w:rFonts w:asciiTheme="minorHAnsi" w:eastAsia="Times New Roman" w:hAnsiTheme="minorHAnsi" w:cstheme="minorHAnsi"/>
        </w:rPr>
        <w:t xml:space="preserve"> zamówienie na sprzedaż, dostawę i montaż </w:t>
      </w:r>
      <w:r w:rsidR="00767975" w:rsidRPr="00767975">
        <w:rPr>
          <w:rFonts w:asciiTheme="minorHAnsi" w:eastAsia="Times New Roman" w:hAnsiTheme="minorHAnsi" w:cstheme="minorHAnsi"/>
        </w:rPr>
        <w:t xml:space="preserve">zestawu dwóch suwnic </w:t>
      </w:r>
      <w:r w:rsidR="004E755D">
        <w:rPr>
          <w:rFonts w:asciiTheme="minorHAnsi" w:eastAsia="Times New Roman" w:hAnsiTheme="minorHAnsi" w:cstheme="minorHAnsi"/>
        </w:rPr>
        <w:t>dwu</w:t>
      </w:r>
      <w:r w:rsidR="00767975" w:rsidRPr="00767975">
        <w:rPr>
          <w:rFonts w:asciiTheme="minorHAnsi" w:eastAsia="Times New Roman" w:hAnsiTheme="minorHAnsi" w:cstheme="minorHAnsi"/>
        </w:rPr>
        <w:t xml:space="preserve">dźwigarowych </w:t>
      </w:r>
      <w:proofErr w:type="spellStart"/>
      <w:r w:rsidR="00767975" w:rsidRPr="00767975">
        <w:rPr>
          <w:rFonts w:asciiTheme="minorHAnsi" w:eastAsia="Times New Roman" w:hAnsiTheme="minorHAnsi" w:cstheme="minorHAnsi"/>
        </w:rPr>
        <w:t>natorowych</w:t>
      </w:r>
      <w:proofErr w:type="spellEnd"/>
      <w:r w:rsidR="00767975" w:rsidRPr="00767975">
        <w:rPr>
          <w:rFonts w:asciiTheme="minorHAnsi" w:eastAsia="Times New Roman" w:hAnsiTheme="minorHAnsi" w:cstheme="minorHAnsi"/>
        </w:rPr>
        <w:t xml:space="preserve"> o udźwigu </w:t>
      </w:r>
      <w:r w:rsidR="004D7F15">
        <w:rPr>
          <w:rFonts w:asciiTheme="minorHAnsi" w:eastAsia="Times New Roman" w:hAnsiTheme="minorHAnsi" w:cstheme="minorHAnsi"/>
        </w:rPr>
        <w:t xml:space="preserve">min. </w:t>
      </w:r>
      <w:r w:rsidR="004E755D">
        <w:rPr>
          <w:rFonts w:asciiTheme="minorHAnsi" w:eastAsia="Times New Roman" w:hAnsiTheme="minorHAnsi" w:cstheme="minorHAnsi"/>
        </w:rPr>
        <w:t>20</w:t>
      </w:r>
      <w:r w:rsidR="00767975" w:rsidRPr="00767975">
        <w:rPr>
          <w:rFonts w:asciiTheme="minorHAnsi" w:eastAsia="Times New Roman" w:hAnsiTheme="minorHAnsi" w:cstheme="minorHAnsi"/>
        </w:rPr>
        <w:t xml:space="preserve"> ton każda </w:t>
      </w:r>
      <w:r w:rsidR="00CF750E">
        <w:rPr>
          <w:rFonts w:asciiTheme="minorHAnsi" w:eastAsia="Times New Roman" w:hAnsiTheme="minorHAnsi" w:cstheme="minorHAnsi"/>
        </w:rPr>
        <w:t>działających na 1 torowisku</w:t>
      </w:r>
      <w:r w:rsidR="00767975">
        <w:rPr>
          <w:rFonts w:asciiTheme="minorHAnsi" w:eastAsia="Times New Roman" w:hAnsiTheme="minorHAnsi" w:cstheme="minorHAnsi"/>
        </w:rPr>
        <w:t>.</w:t>
      </w:r>
    </w:p>
    <w:p w14:paraId="57C38592" w14:textId="568C3E7B" w:rsidR="00E03EC2" w:rsidRPr="00E03EC2" w:rsidRDefault="00E03EC2" w:rsidP="00767975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E03EC2">
        <w:rPr>
          <w:rFonts w:asciiTheme="minorHAnsi" w:eastAsia="Times New Roman" w:hAnsiTheme="minorHAnsi" w:cstheme="minorHAnsi"/>
        </w:rPr>
        <w:t xml:space="preserve"> </w:t>
      </w:r>
    </w:p>
    <w:p w14:paraId="6E58A601" w14:textId="7D8E9B71" w:rsidR="00E03EC2" w:rsidRPr="0013254A" w:rsidRDefault="00E03EC2" w:rsidP="00E03EC2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13254A">
        <w:rPr>
          <w:rFonts w:asciiTheme="minorHAnsi" w:eastAsia="Times New Roman" w:hAnsiTheme="minorHAnsi" w:cstheme="minorHAnsi"/>
        </w:rPr>
        <w:t>Weryfikacja na podstawie: kopii referencji dołączonych do oferty</w:t>
      </w:r>
      <w:r w:rsidR="00BF3336" w:rsidRPr="0013254A">
        <w:rPr>
          <w:rFonts w:asciiTheme="minorHAnsi" w:eastAsia="Times New Roman" w:hAnsiTheme="minorHAnsi" w:cstheme="minorHAnsi"/>
        </w:rPr>
        <w:t xml:space="preserve"> lub protokołu odbioru bez uwag</w:t>
      </w:r>
      <w:r w:rsidR="009C7CAB" w:rsidRPr="0013254A">
        <w:rPr>
          <w:rFonts w:asciiTheme="minorHAnsi" w:eastAsia="Times New Roman" w:hAnsiTheme="minorHAnsi" w:cstheme="minorHAnsi"/>
        </w:rPr>
        <w:t xml:space="preserve">, </w:t>
      </w:r>
      <w:r w:rsidR="003C3526" w:rsidRPr="0013254A">
        <w:rPr>
          <w:rFonts w:asciiTheme="minorHAnsi" w:eastAsia="Times New Roman" w:hAnsiTheme="minorHAnsi" w:cstheme="minorHAnsi"/>
        </w:rPr>
        <w:t>(</w:t>
      </w:r>
      <w:r w:rsidR="0015658C" w:rsidRPr="0013254A">
        <w:rPr>
          <w:rFonts w:asciiTheme="minorHAnsi" w:eastAsia="Times New Roman" w:hAnsiTheme="minorHAnsi" w:cstheme="minorHAnsi"/>
        </w:rPr>
        <w:t>ewentualnie</w:t>
      </w:r>
      <w:r w:rsidR="00F32F1A" w:rsidRPr="0013254A">
        <w:rPr>
          <w:rFonts w:asciiTheme="minorHAnsi" w:eastAsia="Times New Roman" w:hAnsiTheme="minorHAnsi" w:cstheme="minorHAnsi"/>
        </w:rPr>
        <w:t xml:space="preserve"> </w:t>
      </w:r>
      <w:r w:rsidR="003C3526" w:rsidRPr="0013254A">
        <w:rPr>
          <w:rFonts w:asciiTheme="minorHAnsi" w:eastAsia="Times New Roman" w:hAnsiTheme="minorHAnsi" w:cstheme="minorHAnsi"/>
        </w:rPr>
        <w:t>dokument</w:t>
      </w:r>
      <w:r w:rsidR="007F01F5" w:rsidRPr="0013254A">
        <w:rPr>
          <w:rFonts w:asciiTheme="minorHAnsi" w:eastAsia="Times New Roman" w:hAnsiTheme="minorHAnsi" w:cstheme="minorHAnsi"/>
        </w:rPr>
        <w:t>ów</w:t>
      </w:r>
      <w:r w:rsidR="003C3526" w:rsidRPr="0013254A">
        <w:rPr>
          <w:rFonts w:asciiTheme="minorHAnsi" w:eastAsia="Times New Roman" w:hAnsiTheme="minorHAnsi" w:cstheme="minorHAnsi"/>
        </w:rPr>
        <w:t xml:space="preserve"> </w:t>
      </w:r>
      <w:r w:rsidR="003C3526" w:rsidRPr="0013254A">
        <w:rPr>
          <w:rFonts w:asciiTheme="minorHAnsi" w:eastAsia="Times New Roman" w:hAnsiTheme="minorHAnsi" w:cstheme="minorHAnsi"/>
          <w:u w:val="single"/>
        </w:rPr>
        <w:t>dodatkowych</w:t>
      </w:r>
      <w:r w:rsidR="003C3526" w:rsidRPr="0013254A">
        <w:rPr>
          <w:rFonts w:asciiTheme="minorHAnsi" w:eastAsia="Times New Roman" w:hAnsiTheme="minorHAnsi" w:cstheme="minorHAnsi"/>
        </w:rPr>
        <w:t>, tj. umowa, zamówienie</w:t>
      </w:r>
      <w:r w:rsidR="0015658C" w:rsidRPr="0013254A">
        <w:rPr>
          <w:rFonts w:asciiTheme="minorHAnsi" w:eastAsia="Times New Roman" w:hAnsiTheme="minorHAnsi" w:cstheme="minorHAnsi"/>
        </w:rPr>
        <w:t xml:space="preserve"> lub faktura wraz z potwierdzeniem zapłaty</w:t>
      </w:r>
      <w:r w:rsidR="00603780" w:rsidRPr="0013254A">
        <w:rPr>
          <w:rFonts w:asciiTheme="minorHAnsi" w:eastAsia="Times New Roman" w:hAnsiTheme="minorHAnsi" w:cstheme="minorHAnsi"/>
        </w:rPr>
        <w:t>,</w:t>
      </w:r>
      <w:r w:rsidR="00F32F1A" w:rsidRPr="0013254A">
        <w:rPr>
          <w:rFonts w:asciiTheme="minorHAnsi" w:eastAsia="Times New Roman" w:hAnsiTheme="minorHAnsi" w:cstheme="minorHAnsi"/>
        </w:rPr>
        <w:t xml:space="preserve"> jeśli z referencji lub protokołu odbioru nie wynika np. </w:t>
      </w:r>
      <w:r w:rsidR="00F26B35" w:rsidRPr="0013254A">
        <w:rPr>
          <w:rFonts w:asciiTheme="minorHAnsi" w:eastAsia="Times New Roman" w:hAnsiTheme="minorHAnsi" w:cstheme="minorHAnsi"/>
        </w:rPr>
        <w:t>informacja o udźwigu</w:t>
      </w:r>
      <w:r w:rsidR="003C3526" w:rsidRPr="0013254A">
        <w:rPr>
          <w:rFonts w:asciiTheme="minorHAnsi" w:eastAsia="Times New Roman" w:hAnsiTheme="minorHAnsi" w:cstheme="minorHAnsi"/>
        </w:rPr>
        <w:t>)</w:t>
      </w:r>
      <w:r w:rsidR="00E432FB" w:rsidRPr="0013254A">
        <w:rPr>
          <w:rFonts w:asciiTheme="minorHAnsi" w:eastAsia="Times New Roman" w:hAnsiTheme="minorHAnsi" w:cstheme="minorHAnsi"/>
        </w:rPr>
        <w:t>, w których</w:t>
      </w:r>
      <w:r w:rsidR="003C3526" w:rsidRPr="0013254A">
        <w:rPr>
          <w:rFonts w:asciiTheme="minorHAnsi" w:eastAsia="Times New Roman" w:hAnsiTheme="minorHAnsi" w:cstheme="minorHAnsi"/>
        </w:rPr>
        <w:t xml:space="preserve"> </w:t>
      </w:r>
      <w:r w:rsidR="009C7CAB" w:rsidRPr="0013254A">
        <w:rPr>
          <w:rFonts w:asciiTheme="minorHAnsi" w:eastAsia="Times New Roman" w:hAnsiTheme="minorHAnsi" w:cstheme="minorHAnsi"/>
        </w:rPr>
        <w:t>zawarty będzie przedmiot</w:t>
      </w:r>
      <w:r w:rsidR="009C7CAB">
        <w:rPr>
          <w:rFonts w:asciiTheme="minorHAnsi" w:eastAsia="Times New Roman" w:hAnsiTheme="minorHAnsi" w:cstheme="minorHAnsi"/>
        </w:rPr>
        <w:t xml:space="preserve"> dostawy</w:t>
      </w:r>
      <w:r w:rsidR="00D17D6E">
        <w:rPr>
          <w:rFonts w:asciiTheme="minorHAnsi" w:eastAsia="Times New Roman" w:hAnsiTheme="minorHAnsi" w:cstheme="minorHAnsi"/>
        </w:rPr>
        <w:t xml:space="preserve">, </w:t>
      </w:r>
      <w:r w:rsidR="009C7CAB">
        <w:rPr>
          <w:rFonts w:asciiTheme="minorHAnsi" w:eastAsia="Times New Roman" w:hAnsiTheme="minorHAnsi" w:cstheme="minorHAnsi"/>
        </w:rPr>
        <w:t>data realizacji zamówienia</w:t>
      </w:r>
      <w:r w:rsidR="00D17D6E">
        <w:rPr>
          <w:rFonts w:asciiTheme="minorHAnsi" w:eastAsia="Times New Roman" w:hAnsiTheme="minorHAnsi" w:cstheme="minorHAnsi"/>
        </w:rPr>
        <w:t xml:space="preserve"> i informacja o prawidłowej realizacji (</w:t>
      </w:r>
      <w:r w:rsidR="008863D5" w:rsidRPr="0013254A">
        <w:rPr>
          <w:rFonts w:asciiTheme="minorHAnsi" w:eastAsia="Times New Roman" w:hAnsiTheme="minorHAnsi" w:cstheme="minorHAnsi"/>
        </w:rPr>
        <w:t xml:space="preserve">prawidłowa realizacja </w:t>
      </w:r>
      <w:r w:rsidR="00A25D5F" w:rsidRPr="0013254A">
        <w:rPr>
          <w:rFonts w:asciiTheme="minorHAnsi" w:eastAsia="Times New Roman" w:hAnsiTheme="minorHAnsi" w:cstheme="minorHAnsi"/>
        </w:rPr>
        <w:t xml:space="preserve">badana na podstawie </w:t>
      </w:r>
      <w:r w:rsidR="00D17D6E" w:rsidRPr="0013254A">
        <w:rPr>
          <w:rFonts w:asciiTheme="minorHAnsi" w:eastAsia="Times New Roman" w:hAnsiTheme="minorHAnsi" w:cstheme="minorHAnsi"/>
        </w:rPr>
        <w:t>protok</w:t>
      </w:r>
      <w:r w:rsidR="00A25D5F" w:rsidRPr="0013254A">
        <w:rPr>
          <w:rFonts w:asciiTheme="minorHAnsi" w:eastAsia="Times New Roman" w:hAnsiTheme="minorHAnsi" w:cstheme="minorHAnsi"/>
        </w:rPr>
        <w:t>ołu</w:t>
      </w:r>
      <w:r w:rsidR="00D17D6E" w:rsidRPr="0013254A">
        <w:rPr>
          <w:rFonts w:asciiTheme="minorHAnsi" w:eastAsia="Times New Roman" w:hAnsiTheme="minorHAnsi" w:cstheme="minorHAnsi"/>
        </w:rPr>
        <w:t xml:space="preserve"> </w:t>
      </w:r>
      <w:r w:rsidR="00515171" w:rsidRPr="0013254A">
        <w:rPr>
          <w:rFonts w:asciiTheme="minorHAnsi" w:eastAsia="Times New Roman" w:hAnsiTheme="minorHAnsi" w:cstheme="minorHAnsi"/>
        </w:rPr>
        <w:t xml:space="preserve">odbioru </w:t>
      </w:r>
      <w:r w:rsidR="00D17D6E" w:rsidRPr="0013254A">
        <w:rPr>
          <w:rFonts w:asciiTheme="minorHAnsi" w:eastAsia="Times New Roman" w:hAnsiTheme="minorHAnsi" w:cstheme="minorHAnsi"/>
        </w:rPr>
        <w:t>bez uwag</w:t>
      </w:r>
      <w:r w:rsidR="00515171" w:rsidRPr="0013254A">
        <w:rPr>
          <w:rFonts w:asciiTheme="minorHAnsi" w:eastAsia="Times New Roman" w:hAnsiTheme="minorHAnsi" w:cstheme="minorHAnsi"/>
        </w:rPr>
        <w:t xml:space="preserve"> lub</w:t>
      </w:r>
      <w:r w:rsidR="00D17D6E" w:rsidRPr="0013254A">
        <w:rPr>
          <w:rFonts w:asciiTheme="minorHAnsi" w:eastAsia="Times New Roman" w:hAnsiTheme="minorHAnsi" w:cstheme="minorHAnsi"/>
        </w:rPr>
        <w:t xml:space="preserve"> referencj</w:t>
      </w:r>
      <w:r w:rsidR="00A25D5F" w:rsidRPr="0013254A">
        <w:rPr>
          <w:rFonts w:asciiTheme="minorHAnsi" w:eastAsia="Times New Roman" w:hAnsiTheme="minorHAnsi" w:cstheme="minorHAnsi"/>
        </w:rPr>
        <w:t>i</w:t>
      </w:r>
      <w:r w:rsidR="00D17D6E" w:rsidRPr="0013254A">
        <w:rPr>
          <w:rFonts w:asciiTheme="minorHAnsi" w:eastAsia="Times New Roman" w:hAnsiTheme="minorHAnsi" w:cstheme="minorHAnsi"/>
        </w:rPr>
        <w:t xml:space="preserve"> to potwierdzając</w:t>
      </w:r>
      <w:r w:rsidR="00A25D5F" w:rsidRPr="0013254A">
        <w:rPr>
          <w:rFonts w:asciiTheme="minorHAnsi" w:eastAsia="Times New Roman" w:hAnsiTheme="minorHAnsi" w:cstheme="minorHAnsi"/>
        </w:rPr>
        <w:t>ych</w:t>
      </w:r>
      <w:r w:rsidR="00D17D6E" w:rsidRPr="0013254A">
        <w:rPr>
          <w:rFonts w:asciiTheme="minorHAnsi" w:eastAsia="Times New Roman" w:hAnsiTheme="minorHAnsi" w:cstheme="minorHAnsi"/>
        </w:rPr>
        <w:t>)</w:t>
      </w:r>
      <w:r w:rsidR="009C7CAB" w:rsidRPr="0013254A">
        <w:rPr>
          <w:rFonts w:asciiTheme="minorHAnsi" w:eastAsia="Times New Roman" w:hAnsiTheme="minorHAnsi" w:cstheme="minorHAnsi"/>
        </w:rPr>
        <w:t>.</w:t>
      </w:r>
      <w:r w:rsidRPr="0013254A">
        <w:rPr>
          <w:rFonts w:asciiTheme="minorHAnsi" w:eastAsia="Times New Roman" w:hAnsiTheme="minorHAnsi" w:cstheme="minorHAnsi"/>
        </w:rPr>
        <w:t xml:space="preserve"> </w:t>
      </w:r>
      <w:r w:rsidR="003C3526" w:rsidRPr="0013254A">
        <w:rPr>
          <w:rFonts w:asciiTheme="minorHAnsi" w:eastAsia="Times New Roman" w:hAnsiTheme="minorHAnsi" w:cstheme="minorHAnsi"/>
        </w:rPr>
        <w:t xml:space="preserve">Ze złożonych dokumentów wynikać ma prawidłowa sprzedaż, dostawa i montaż </w:t>
      </w:r>
      <w:r w:rsidR="00767975" w:rsidRPr="00767975">
        <w:rPr>
          <w:rFonts w:asciiTheme="minorHAnsi" w:eastAsia="Times New Roman" w:hAnsiTheme="minorHAnsi" w:cstheme="minorHAnsi"/>
        </w:rPr>
        <w:t xml:space="preserve">zestawu dwóch suwnic </w:t>
      </w:r>
      <w:r w:rsidR="004E755D">
        <w:rPr>
          <w:rFonts w:asciiTheme="minorHAnsi" w:eastAsia="Times New Roman" w:hAnsiTheme="minorHAnsi" w:cstheme="minorHAnsi"/>
        </w:rPr>
        <w:t>dwu</w:t>
      </w:r>
      <w:r w:rsidR="00767975" w:rsidRPr="00767975">
        <w:rPr>
          <w:rFonts w:asciiTheme="minorHAnsi" w:eastAsia="Times New Roman" w:hAnsiTheme="minorHAnsi" w:cstheme="minorHAnsi"/>
        </w:rPr>
        <w:t xml:space="preserve">dźwigarowych </w:t>
      </w:r>
      <w:proofErr w:type="spellStart"/>
      <w:r w:rsidR="00767975" w:rsidRPr="00767975">
        <w:rPr>
          <w:rFonts w:asciiTheme="minorHAnsi" w:eastAsia="Times New Roman" w:hAnsiTheme="minorHAnsi" w:cstheme="minorHAnsi"/>
        </w:rPr>
        <w:t>natorowych</w:t>
      </w:r>
      <w:proofErr w:type="spellEnd"/>
      <w:r w:rsidR="00767975" w:rsidRPr="00767975">
        <w:rPr>
          <w:rFonts w:asciiTheme="minorHAnsi" w:eastAsia="Times New Roman" w:hAnsiTheme="minorHAnsi" w:cstheme="minorHAnsi"/>
        </w:rPr>
        <w:t xml:space="preserve"> o udźwigu</w:t>
      </w:r>
      <w:r w:rsidR="004D7F15">
        <w:rPr>
          <w:rFonts w:asciiTheme="minorHAnsi" w:eastAsia="Times New Roman" w:hAnsiTheme="minorHAnsi" w:cstheme="minorHAnsi"/>
        </w:rPr>
        <w:t xml:space="preserve"> min.</w:t>
      </w:r>
      <w:r w:rsidR="00767975" w:rsidRPr="00767975">
        <w:rPr>
          <w:rFonts w:asciiTheme="minorHAnsi" w:eastAsia="Times New Roman" w:hAnsiTheme="minorHAnsi" w:cstheme="minorHAnsi"/>
        </w:rPr>
        <w:t xml:space="preserve"> </w:t>
      </w:r>
      <w:r w:rsidR="004E755D">
        <w:rPr>
          <w:rFonts w:asciiTheme="minorHAnsi" w:eastAsia="Times New Roman" w:hAnsiTheme="minorHAnsi" w:cstheme="minorHAnsi"/>
        </w:rPr>
        <w:t>20</w:t>
      </w:r>
      <w:r w:rsidR="00767975" w:rsidRPr="00767975">
        <w:rPr>
          <w:rFonts w:asciiTheme="minorHAnsi" w:eastAsia="Times New Roman" w:hAnsiTheme="minorHAnsi" w:cstheme="minorHAnsi"/>
        </w:rPr>
        <w:t xml:space="preserve"> ton każda </w:t>
      </w:r>
      <w:r w:rsidR="00CF750E">
        <w:rPr>
          <w:rFonts w:asciiTheme="minorHAnsi" w:eastAsia="Times New Roman" w:hAnsiTheme="minorHAnsi" w:cstheme="minorHAnsi"/>
        </w:rPr>
        <w:t>działających na 1 torowisku</w:t>
      </w:r>
      <w:r w:rsidR="003C3526" w:rsidRPr="0013254A">
        <w:rPr>
          <w:rFonts w:asciiTheme="minorHAnsi" w:eastAsia="Times New Roman" w:hAnsiTheme="minorHAnsi" w:cstheme="minorHAnsi"/>
        </w:rPr>
        <w:t>.</w:t>
      </w:r>
    </w:p>
    <w:p w14:paraId="1B2C1648" w14:textId="77777777" w:rsidR="002D375D" w:rsidRPr="0013254A" w:rsidRDefault="002D375D" w:rsidP="00E03EC2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</w:p>
    <w:p w14:paraId="74787FC7" w14:textId="7B2AFE0F" w:rsidR="00BF4104" w:rsidRPr="0013254A" w:rsidRDefault="00BF4104" w:rsidP="00BF4104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</w:rPr>
      </w:pPr>
      <w:r w:rsidRPr="0013254A">
        <w:rPr>
          <w:rFonts w:asciiTheme="minorHAnsi" w:eastAsia="Times New Roman" w:hAnsiTheme="minorHAnsi" w:cstheme="minorHAnsi"/>
          <w:b/>
          <w:bCs/>
          <w:u w:val="single"/>
        </w:rPr>
        <w:t>W zakresie przedmiotu zamówienia określonego w pkt III.2 zapytania:</w:t>
      </w:r>
    </w:p>
    <w:p w14:paraId="7CE6F61E" w14:textId="77777777" w:rsidR="009C7CAB" w:rsidRPr="0013254A" w:rsidRDefault="009C7CAB" w:rsidP="009C7CAB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37CCB6B" w14:textId="035F83E9" w:rsidR="009C7CAB" w:rsidRPr="00E03EC2" w:rsidRDefault="009C7CAB" w:rsidP="009C7CAB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13254A">
        <w:rPr>
          <w:rFonts w:asciiTheme="minorHAnsi" w:eastAsia="Times New Roman" w:hAnsiTheme="minorHAnsi" w:cstheme="minorHAnsi"/>
        </w:rPr>
        <w:t xml:space="preserve">W celu spełnienia przedmiotowego warunku Dostawca potwierdzi, że posiada doświadczenie w zakresie sprzedaży, dostawy i montażu suwnicy </w:t>
      </w:r>
      <w:r w:rsidR="00D444EA" w:rsidRPr="0013254A">
        <w:rPr>
          <w:rFonts w:asciiTheme="minorHAnsi" w:eastAsia="Times New Roman" w:hAnsiTheme="minorHAnsi" w:cstheme="minorHAnsi"/>
        </w:rPr>
        <w:t xml:space="preserve">o udźwigu min. </w:t>
      </w:r>
      <w:r w:rsidR="004E755D">
        <w:rPr>
          <w:rFonts w:asciiTheme="minorHAnsi" w:eastAsia="Times New Roman" w:hAnsiTheme="minorHAnsi" w:cstheme="minorHAnsi"/>
        </w:rPr>
        <w:t>8</w:t>
      </w:r>
      <w:r w:rsidRPr="0013254A">
        <w:rPr>
          <w:rFonts w:asciiTheme="minorHAnsi" w:eastAsia="Times New Roman" w:hAnsiTheme="minorHAnsi" w:cstheme="minorHAnsi"/>
        </w:rPr>
        <w:t>t</w:t>
      </w:r>
      <w:r w:rsidR="00D444EA" w:rsidRPr="0013254A">
        <w:rPr>
          <w:rFonts w:asciiTheme="minorHAnsi" w:eastAsia="Times New Roman" w:hAnsiTheme="minorHAnsi" w:cstheme="minorHAnsi"/>
        </w:rPr>
        <w:t xml:space="preserve"> </w:t>
      </w:r>
      <w:r w:rsidRPr="0013254A">
        <w:rPr>
          <w:rFonts w:asciiTheme="minorHAnsi" w:eastAsia="Times New Roman" w:hAnsiTheme="minorHAnsi" w:cstheme="minorHAnsi"/>
        </w:rPr>
        <w:t xml:space="preserve">wraz z podtorzem, tj. zrealizował w ostatnich 3 latach (koniec dostawy i montażu musi przypadać w okresie maksymalnie 3 lat liczonych wstecz do dnia upływu terminu składania ofert) min. 1 zamówienie na sprzedaż, dostawę i montaż suwnicy </w:t>
      </w:r>
      <w:r w:rsidR="00D444EA" w:rsidRPr="0013254A">
        <w:rPr>
          <w:rFonts w:asciiTheme="minorHAnsi" w:eastAsia="Times New Roman" w:hAnsiTheme="minorHAnsi" w:cstheme="minorHAnsi"/>
        </w:rPr>
        <w:t xml:space="preserve">o udźwigu min. </w:t>
      </w:r>
      <w:r w:rsidR="00E22E47">
        <w:rPr>
          <w:rFonts w:asciiTheme="minorHAnsi" w:eastAsia="Times New Roman" w:hAnsiTheme="minorHAnsi" w:cstheme="minorHAnsi"/>
        </w:rPr>
        <w:t>8</w:t>
      </w:r>
      <w:r w:rsidRPr="0013254A">
        <w:rPr>
          <w:rFonts w:asciiTheme="minorHAnsi" w:eastAsia="Times New Roman" w:hAnsiTheme="minorHAnsi" w:cstheme="minorHAnsi"/>
        </w:rPr>
        <w:t>t</w:t>
      </w:r>
      <w:r w:rsidR="003C3526" w:rsidRPr="0013254A">
        <w:rPr>
          <w:rFonts w:asciiTheme="minorHAnsi" w:eastAsia="Times New Roman" w:hAnsiTheme="minorHAnsi" w:cstheme="minorHAnsi"/>
        </w:rPr>
        <w:t xml:space="preserve"> wraz z podtorzem</w:t>
      </w:r>
      <w:r>
        <w:rPr>
          <w:rFonts w:asciiTheme="minorHAnsi" w:eastAsia="Times New Roman" w:hAnsiTheme="minorHAnsi" w:cstheme="minorHAnsi"/>
        </w:rPr>
        <w:t>.</w:t>
      </w:r>
    </w:p>
    <w:p w14:paraId="25949EB7" w14:textId="77777777" w:rsidR="009C7CAB" w:rsidRPr="00E03EC2" w:rsidRDefault="009C7CAB" w:rsidP="009C7CAB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E03EC2">
        <w:rPr>
          <w:rFonts w:asciiTheme="minorHAnsi" w:eastAsia="Times New Roman" w:hAnsiTheme="minorHAnsi" w:cstheme="minorHAnsi"/>
        </w:rPr>
        <w:t xml:space="preserve"> </w:t>
      </w:r>
    </w:p>
    <w:p w14:paraId="530ECC7D" w14:textId="71EE8A4C" w:rsidR="00E03EC2" w:rsidRPr="0013254A" w:rsidRDefault="00F26B35" w:rsidP="009C7CAB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F26B35">
        <w:rPr>
          <w:rFonts w:asciiTheme="minorHAnsi" w:eastAsia="Times New Roman" w:hAnsiTheme="minorHAnsi" w:cstheme="minorHAnsi"/>
        </w:rPr>
        <w:t xml:space="preserve">Weryfikacja na podstawie: kopii referencji dołączonych do oferty lub protokołu odbioru bez uwag, (ewentualnie dokumentów </w:t>
      </w:r>
      <w:r w:rsidRPr="00F26B35">
        <w:rPr>
          <w:rFonts w:asciiTheme="minorHAnsi" w:eastAsia="Times New Roman" w:hAnsiTheme="minorHAnsi" w:cstheme="minorHAnsi"/>
          <w:u w:val="single"/>
        </w:rPr>
        <w:t>dodatkowych</w:t>
      </w:r>
      <w:r w:rsidRPr="00F26B35">
        <w:rPr>
          <w:rFonts w:asciiTheme="minorHAnsi" w:eastAsia="Times New Roman" w:hAnsiTheme="minorHAnsi" w:cstheme="minorHAnsi"/>
        </w:rPr>
        <w:t>, tj. umowa, zamówienie lub faktura wraz z potwierdzeniem zapłaty</w:t>
      </w:r>
      <w:r w:rsidR="00603780">
        <w:rPr>
          <w:rFonts w:asciiTheme="minorHAnsi" w:eastAsia="Times New Roman" w:hAnsiTheme="minorHAnsi" w:cstheme="minorHAnsi"/>
        </w:rPr>
        <w:t>,</w:t>
      </w:r>
      <w:r w:rsidRPr="00F26B35">
        <w:rPr>
          <w:rFonts w:asciiTheme="minorHAnsi" w:eastAsia="Times New Roman" w:hAnsiTheme="minorHAnsi" w:cstheme="minorHAnsi"/>
        </w:rPr>
        <w:t xml:space="preserve"> jeśli z referencji lub protokołu odbioru nie wynika np. informacja o udźwigu), w których zawarty będzie </w:t>
      </w:r>
      <w:r w:rsidRPr="0013254A">
        <w:rPr>
          <w:rFonts w:asciiTheme="minorHAnsi" w:eastAsia="Times New Roman" w:hAnsiTheme="minorHAnsi" w:cstheme="minorHAnsi"/>
        </w:rPr>
        <w:t>przedmiot dostawy, data realizacji zamówienia i informacja o prawidłowej realizacji (</w:t>
      </w:r>
      <w:r w:rsidR="008863D5" w:rsidRPr="0013254A">
        <w:rPr>
          <w:rFonts w:asciiTheme="minorHAnsi" w:eastAsia="Times New Roman" w:hAnsiTheme="minorHAnsi" w:cstheme="minorHAnsi"/>
        </w:rPr>
        <w:t xml:space="preserve">prawidłowa realizacja badana na podstawie </w:t>
      </w:r>
      <w:r w:rsidRPr="0013254A">
        <w:rPr>
          <w:rFonts w:asciiTheme="minorHAnsi" w:eastAsia="Times New Roman" w:hAnsiTheme="minorHAnsi" w:cstheme="minorHAnsi"/>
        </w:rPr>
        <w:t>protok</w:t>
      </w:r>
      <w:r w:rsidR="008863D5" w:rsidRPr="0013254A">
        <w:rPr>
          <w:rFonts w:asciiTheme="minorHAnsi" w:eastAsia="Times New Roman" w:hAnsiTheme="minorHAnsi" w:cstheme="minorHAnsi"/>
        </w:rPr>
        <w:t>ołu</w:t>
      </w:r>
      <w:r w:rsidRPr="0013254A">
        <w:rPr>
          <w:rFonts w:asciiTheme="minorHAnsi" w:eastAsia="Times New Roman" w:hAnsiTheme="minorHAnsi" w:cstheme="minorHAnsi"/>
        </w:rPr>
        <w:t xml:space="preserve"> odbioru bez uwag lub referencj</w:t>
      </w:r>
      <w:r w:rsidR="008863D5" w:rsidRPr="0013254A">
        <w:rPr>
          <w:rFonts w:asciiTheme="minorHAnsi" w:eastAsia="Times New Roman" w:hAnsiTheme="minorHAnsi" w:cstheme="minorHAnsi"/>
        </w:rPr>
        <w:t>i</w:t>
      </w:r>
      <w:r w:rsidRPr="0013254A">
        <w:rPr>
          <w:rFonts w:asciiTheme="minorHAnsi" w:eastAsia="Times New Roman" w:hAnsiTheme="minorHAnsi" w:cstheme="minorHAnsi"/>
        </w:rPr>
        <w:t xml:space="preserve"> to potwierdzając</w:t>
      </w:r>
      <w:r w:rsidR="008863D5" w:rsidRPr="0013254A">
        <w:rPr>
          <w:rFonts w:asciiTheme="minorHAnsi" w:eastAsia="Times New Roman" w:hAnsiTheme="minorHAnsi" w:cstheme="minorHAnsi"/>
        </w:rPr>
        <w:t>ych</w:t>
      </w:r>
      <w:r w:rsidRPr="0013254A">
        <w:rPr>
          <w:rFonts w:asciiTheme="minorHAnsi" w:eastAsia="Times New Roman" w:hAnsiTheme="minorHAnsi" w:cstheme="minorHAnsi"/>
        </w:rPr>
        <w:t xml:space="preserve">). </w:t>
      </w:r>
      <w:r w:rsidR="003C3526" w:rsidRPr="0013254A">
        <w:rPr>
          <w:rFonts w:asciiTheme="minorHAnsi" w:eastAsia="Times New Roman" w:hAnsiTheme="minorHAnsi" w:cstheme="minorHAnsi"/>
        </w:rPr>
        <w:t xml:space="preserve">Ze złożonych dokumentów wynikać ma prawidłowa sprzedaż, dostawa i montaż suwnicy </w:t>
      </w:r>
      <w:r w:rsidR="00D444EA" w:rsidRPr="0013254A">
        <w:rPr>
          <w:rFonts w:asciiTheme="minorHAnsi" w:eastAsia="Times New Roman" w:hAnsiTheme="minorHAnsi" w:cstheme="minorHAnsi"/>
        </w:rPr>
        <w:t xml:space="preserve">o udźwigu min. </w:t>
      </w:r>
      <w:r w:rsidR="00E22E47">
        <w:rPr>
          <w:rFonts w:asciiTheme="minorHAnsi" w:eastAsia="Times New Roman" w:hAnsiTheme="minorHAnsi" w:cstheme="minorHAnsi"/>
        </w:rPr>
        <w:t>8</w:t>
      </w:r>
      <w:r w:rsidR="003C3526" w:rsidRPr="0013254A">
        <w:rPr>
          <w:rFonts w:asciiTheme="minorHAnsi" w:eastAsia="Times New Roman" w:hAnsiTheme="minorHAnsi" w:cstheme="minorHAnsi"/>
        </w:rPr>
        <w:t>t wraz z podtorzem.</w:t>
      </w:r>
    </w:p>
    <w:p w14:paraId="4069E8F9" w14:textId="77777777" w:rsidR="00E03EC2" w:rsidRPr="0013254A" w:rsidRDefault="00E03EC2" w:rsidP="00E03EC2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</w:p>
    <w:p w14:paraId="543CE13D" w14:textId="2DC217F9" w:rsidR="00301FE0" w:rsidRPr="0013254A" w:rsidRDefault="00301FE0" w:rsidP="00E03EC2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 w:rsidRPr="0013254A">
        <w:rPr>
          <w:rFonts w:asciiTheme="minorHAnsi" w:eastAsia="Times New Roman" w:hAnsiTheme="minorHAnsi" w:cstheme="minorHAnsi"/>
        </w:rPr>
        <w:t>W przypadku oferty obejmującej</w:t>
      </w:r>
      <w:r w:rsidR="008E01C6" w:rsidRPr="0013254A">
        <w:rPr>
          <w:rFonts w:asciiTheme="minorHAnsi" w:eastAsia="Times New Roman" w:hAnsiTheme="minorHAnsi" w:cstheme="minorHAnsi"/>
        </w:rPr>
        <w:t xml:space="preserve"> oba</w:t>
      </w:r>
      <w:r w:rsidRPr="0013254A">
        <w:rPr>
          <w:rFonts w:asciiTheme="minorHAnsi" w:eastAsia="Times New Roman" w:hAnsiTheme="minorHAnsi" w:cstheme="minorHAnsi"/>
        </w:rPr>
        <w:t xml:space="preserve"> przedmioty zamówienia określone w pkt III.1 i III.2 niezbędne jest załączenie różnych kompletów potwierdzających doświadczenie</w:t>
      </w:r>
      <w:r w:rsidR="002D66F9" w:rsidRPr="0013254A">
        <w:rPr>
          <w:rFonts w:asciiTheme="minorHAnsi" w:eastAsia="Times New Roman" w:hAnsiTheme="minorHAnsi" w:cstheme="minorHAnsi"/>
        </w:rPr>
        <w:t xml:space="preserve"> w zakresie III.1 </w:t>
      </w:r>
      <w:r w:rsidR="00E46D36" w:rsidRPr="0013254A">
        <w:rPr>
          <w:rFonts w:asciiTheme="minorHAnsi" w:eastAsia="Times New Roman" w:hAnsiTheme="minorHAnsi" w:cstheme="minorHAnsi"/>
        </w:rPr>
        <w:t>oraz</w:t>
      </w:r>
      <w:r w:rsidR="002D66F9" w:rsidRPr="0013254A">
        <w:rPr>
          <w:rFonts w:asciiTheme="minorHAnsi" w:eastAsia="Times New Roman" w:hAnsiTheme="minorHAnsi" w:cstheme="minorHAnsi"/>
        </w:rPr>
        <w:t xml:space="preserve"> III.2</w:t>
      </w:r>
      <w:r w:rsidRPr="0013254A">
        <w:rPr>
          <w:rFonts w:asciiTheme="minorHAnsi" w:eastAsia="Times New Roman" w:hAnsiTheme="minorHAnsi" w:cstheme="minorHAnsi"/>
        </w:rPr>
        <w:t>.</w:t>
      </w:r>
    </w:p>
    <w:p w14:paraId="2DFA9A65" w14:textId="77777777" w:rsidR="00301FE0" w:rsidRPr="0013254A" w:rsidRDefault="00301FE0" w:rsidP="00E03EC2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</w:p>
    <w:p w14:paraId="1CD85AAC" w14:textId="6634E169" w:rsidR="005D59F1" w:rsidRPr="0013254A" w:rsidRDefault="2857D929" w:rsidP="2857D92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2857D929">
        <w:rPr>
          <w:rFonts w:asciiTheme="minorHAnsi" w:eastAsia="Times New Roman" w:hAnsiTheme="minorHAnsi" w:cstheme="minorBidi"/>
        </w:rPr>
        <w:t>Dysponujący aktualnymi (na dzień złożenia oferty) certyfikatami::</w:t>
      </w:r>
    </w:p>
    <w:p w14:paraId="5B762788" w14:textId="5BFDF796" w:rsidR="00E03EC2" w:rsidRPr="0013254A" w:rsidRDefault="2857D929" w:rsidP="2857D929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2857D929">
        <w:rPr>
          <w:rFonts w:asciiTheme="minorHAnsi" w:eastAsia="Times New Roman" w:hAnsiTheme="minorHAnsi" w:cstheme="minorBidi"/>
        </w:rPr>
        <w:t>zgodności z normą EN 1090-2:2018 w zakresie klasy min. EXC3 (lub równoważnej normy i klasy) - wystawionym na producenta przedmiotu zamówienia,  oraz</w:t>
      </w:r>
    </w:p>
    <w:p w14:paraId="24159442" w14:textId="39102848" w:rsidR="005D59F1" w:rsidRPr="0013254A" w:rsidRDefault="7E065228" w:rsidP="7E065228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>systemu zarządzania jakością np. PN-EN ISO 9001 (lub równoważnego)</w:t>
      </w:r>
      <w:r w:rsidR="00B44907">
        <w:rPr>
          <w:rFonts w:asciiTheme="minorHAnsi" w:eastAsia="Times New Roman" w:hAnsiTheme="minorHAnsi" w:cstheme="minorBidi"/>
        </w:rPr>
        <w:t xml:space="preserve"> - </w:t>
      </w:r>
      <w:r w:rsidR="00B44907" w:rsidRPr="00B44907">
        <w:rPr>
          <w:rFonts w:asciiTheme="minorHAnsi" w:eastAsia="Times New Roman" w:hAnsiTheme="minorHAnsi" w:cstheme="minorBidi"/>
        </w:rPr>
        <w:t>wystawion</w:t>
      </w:r>
      <w:r w:rsidR="005818CA">
        <w:rPr>
          <w:rFonts w:asciiTheme="minorHAnsi" w:eastAsia="Times New Roman" w:hAnsiTheme="minorHAnsi" w:cstheme="minorBidi"/>
        </w:rPr>
        <w:t>ym</w:t>
      </w:r>
      <w:r w:rsidR="00B44907" w:rsidRPr="00B44907">
        <w:rPr>
          <w:rFonts w:asciiTheme="minorHAnsi" w:eastAsia="Times New Roman" w:hAnsiTheme="minorHAnsi" w:cstheme="minorBidi"/>
        </w:rPr>
        <w:t> na Dostawcę</w:t>
      </w:r>
      <w:r w:rsidRPr="7E065228">
        <w:rPr>
          <w:rFonts w:asciiTheme="minorHAnsi" w:eastAsia="Times New Roman" w:hAnsiTheme="minorHAnsi" w:cstheme="minorBidi"/>
        </w:rPr>
        <w:t>.</w:t>
      </w:r>
    </w:p>
    <w:p w14:paraId="0A5D3AD6" w14:textId="77777777" w:rsidR="00E03EC2" w:rsidRDefault="00E03EC2" w:rsidP="00E03EC2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</w:p>
    <w:p w14:paraId="781E4F49" w14:textId="165F7032" w:rsidR="00E03EC2" w:rsidRPr="002C420A" w:rsidRDefault="00E03EC2" w:rsidP="00E03EC2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Weryfikacja na podstawie </w:t>
      </w:r>
      <w:r w:rsidR="00FB618F">
        <w:rPr>
          <w:rFonts w:asciiTheme="minorHAnsi" w:eastAsia="Times New Roman" w:hAnsiTheme="minorHAnsi" w:cstheme="minorHAnsi"/>
        </w:rPr>
        <w:t xml:space="preserve">oświadczenia oferentów. </w:t>
      </w:r>
      <w:r w:rsidR="00BA0641">
        <w:rPr>
          <w:rFonts w:asciiTheme="minorHAnsi" w:eastAsia="Times New Roman" w:hAnsiTheme="minorHAnsi" w:cstheme="minorHAnsi"/>
        </w:rPr>
        <w:t xml:space="preserve">Kopie aktualnych certyfikatów należy </w:t>
      </w:r>
      <w:r w:rsidR="00BA0641" w:rsidRPr="002C420A">
        <w:rPr>
          <w:rFonts w:asciiTheme="minorHAnsi" w:eastAsia="Times New Roman" w:hAnsiTheme="minorHAnsi" w:cstheme="minorHAnsi"/>
        </w:rPr>
        <w:t>dostarczyć przed podpisaniem umowy.</w:t>
      </w:r>
      <w:r w:rsidRPr="002C420A">
        <w:rPr>
          <w:rFonts w:asciiTheme="minorHAnsi" w:eastAsia="Times New Roman" w:hAnsiTheme="minorHAnsi" w:cstheme="minorHAnsi"/>
        </w:rPr>
        <w:t xml:space="preserve"> </w:t>
      </w:r>
    </w:p>
    <w:p w14:paraId="1F215A98" w14:textId="77777777" w:rsidR="00D444EA" w:rsidRPr="002C420A" w:rsidRDefault="00D444EA" w:rsidP="00E03EC2">
      <w:pPr>
        <w:pStyle w:val="Akapitzlist"/>
        <w:spacing w:after="0" w:line="240" w:lineRule="auto"/>
        <w:ind w:left="426"/>
        <w:jc w:val="both"/>
        <w:rPr>
          <w:rFonts w:asciiTheme="minorHAnsi" w:eastAsia="Times New Roman" w:hAnsiTheme="minorHAnsi" w:cstheme="minorHAnsi"/>
        </w:rPr>
      </w:pPr>
    </w:p>
    <w:p w14:paraId="308E3D75" w14:textId="75154632" w:rsidR="002E0536" w:rsidRPr="002C420A" w:rsidRDefault="00D444EA" w:rsidP="00D444E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2C420A">
        <w:rPr>
          <w:rFonts w:asciiTheme="minorHAnsi" w:eastAsia="Times New Roman" w:hAnsiTheme="minorHAnsi" w:cstheme="minorHAnsi"/>
          <w:b/>
          <w:bCs/>
        </w:rPr>
        <w:t>Posiadający dobrą sytuacją ekonomiczną i finansową:</w:t>
      </w:r>
    </w:p>
    <w:p w14:paraId="547B13BF" w14:textId="77777777" w:rsidR="00D444EA" w:rsidRPr="002C420A" w:rsidRDefault="00D444EA" w:rsidP="00D444E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2CC0060" w14:textId="443485FF" w:rsidR="002008D2" w:rsidRDefault="00C5189A" w:rsidP="00301FE0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lastRenderedPageBreak/>
        <w:t>Minimalne roczne przychody</w:t>
      </w:r>
      <w:r w:rsidR="00A04D9A">
        <w:rPr>
          <w:rFonts w:asciiTheme="minorHAnsi" w:eastAsia="Times New Roman" w:hAnsiTheme="minorHAnsi" w:cstheme="minorHAnsi"/>
          <w:b/>
          <w:bCs/>
        </w:rPr>
        <w:t xml:space="preserve"> </w:t>
      </w:r>
      <w:r w:rsidR="00ED30B8" w:rsidRPr="00ED30B8">
        <w:rPr>
          <w:rFonts w:asciiTheme="minorHAnsi" w:eastAsia="Times New Roman" w:hAnsiTheme="minorHAnsi" w:cstheme="minorHAnsi"/>
          <w:b/>
          <w:bCs/>
        </w:rPr>
        <w:t xml:space="preserve">netto ze sprzedaży produktów i usług </w:t>
      </w:r>
      <w:r w:rsidR="00A04D9A">
        <w:rPr>
          <w:rFonts w:asciiTheme="minorHAnsi" w:eastAsia="Times New Roman" w:hAnsiTheme="minorHAnsi" w:cstheme="minorHAnsi"/>
          <w:b/>
          <w:bCs/>
        </w:rPr>
        <w:t>z</w:t>
      </w:r>
      <w:r w:rsidR="00ED30B8">
        <w:rPr>
          <w:rFonts w:asciiTheme="minorHAnsi" w:eastAsia="Times New Roman" w:hAnsiTheme="minorHAnsi" w:cstheme="minorHAnsi"/>
          <w:b/>
          <w:bCs/>
        </w:rPr>
        <w:t>a</w:t>
      </w:r>
      <w:r w:rsidR="00A04D9A">
        <w:rPr>
          <w:rFonts w:asciiTheme="minorHAnsi" w:eastAsia="Times New Roman" w:hAnsiTheme="minorHAnsi" w:cstheme="minorHAnsi"/>
          <w:b/>
          <w:bCs/>
        </w:rPr>
        <w:t xml:space="preserve"> ostatni zamknięty rok obrotowy,</w:t>
      </w:r>
      <w:r w:rsidR="00ED30B8">
        <w:rPr>
          <w:rFonts w:asciiTheme="minorHAnsi" w:eastAsia="Times New Roman" w:hAnsiTheme="minorHAnsi" w:cstheme="minorHAnsi"/>
          <w:b/>
          <w:bCs/>
        </w:rPr>
        <w:t xml:space="preserve"> a </w:t>
      </w:r>
      <w:r w:rsidR="00ED30B8" w:rsidRPr="00ED30B8">
        <w:rPr>
          <w:rFonts w:asciiTheme="minorHAnsi" w:eastAsia="Times New Roman" w:hAnsiTheme="minorHAnsi" w:cstheme="minorHAnsi"/>
          <w:b/>
          <w:bCs/>
        </w:rPr>
        <w:t>jeżeli okres prowadzenia działalności jest krótszy</w:t>
      </w:r>
      <w:r w:rsidR="00ED30B8">
        <w:rPr>
          <w:rFonts w:asciiTheme="minorHAnsi" w:eastAsia="Times New Roman" w:hAnsiTheme="minorHAnsi" w:cstheme="minorHAnsi"/>
          <w:b/>
          <w:bCs/>
        </w:rPr>
        <w:t xml:space="preserve">, </w:t>
      </w:r>
      <w:r w:rsidR="00ED30B8" w:rsidRPr="00ED30B8">
        <w:rPr>
          <w:rFonts w:asciiTheme="minorHAnsi" w:eastAsia="Times New Roman" w:hAnsiTheme="minorHAnsi" w:cstheme="minorHAnsi"/>
          <w:b/>
          <w:bCs/>
        </w:rPr>
        <w:t>za ten okres</w:t>
      </w:r>
      <w:r w:rsidR="009B2F9B">
        <w:rPr>
          <w:rFonts w:asciiTheme="minorHAnsi" w:eastAsia="Times New Roman" w:hAnsiTheme="minorHAnsi" w:cstheme="minorHAnsi"/>
          <w:b/>
          <w:bCs/>
        </w:rPr>
        <w:t>:</w:t>
      </w:r>
    </w:p>
    <w:p w14:paraId="5594FE6F" w14:textId="77777777" w:rsidR="009B2F9B" w:rsidRDefault="009B2F9B" w:rsidP="00C5189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2A243C59" w14:textId="04B1FBBB" w:rsidR="00C5189A" w:rsidRPr="002C420A" w:rsidRDefault="00C5189A" w:rsidP="00C5189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2C420A">
        <w:rPr>
          <w:rFonts w:asciiTheme="minorHAnsi" w:eastAsia="Times New Roman" w:hAnsiTheme="minorHAnsi" w:cstheme="minorHAnsi"/>
        </w:rPr>
        <w:t xml:space="preserve">O udzielenie przedmiotowego zamówienia mogą ubiegać się Wykonawcy, którzy </w:t>
      </w:r>
      <w:r w:rsidR="00D2599B">
        <w:rPr>
          <w:rFonts w:asciiTheme="minorHAnsi" w:eastAsia="Times New Roman" w:hAnsiTheme="minorHAnsi" w:cstheme="minorHAnsi"/>
        </w:rPr>
        <w:t xml:space="preserve">uzyskali </w:t>
      </w:r>
      <w:r w:rsidR="00335ED5">
        <w:rPr>
          <w:rFonts w:asciiTheme="minorHAnsi" w:eastAsia="Times New Roman" w:hAnsiTheme="minorHAnsi" w:cstheme="minorHAnsi"/>
        </w:rPr>
        <w:t>minimalne</w:t>
      </w:r>
      <w:r w:rsidR="00D2599B">
        <w:rPr>
          <w:rFonts w:asciiTheme="minorHAnsi" w:eastAsia="Times New Roman" w:hAnsiTheme="minorHAnsi" w:cstheme="minorHAnsi"/>
        </w:rPr>
        <w:t xml:space="preserve"> </w:t>
      </w:r>
      <w:r w:rsidR="000D64D6" w:rsidRPr="000D64D6">
        <w:rPr>
          <w:rFonts w:asciiTheme="minorHAnsi" w:eastAsia="Times New Roman" w:hAnsiTheme="minorHAnsi" w:cstheme="minorHAnsi"/>
        </w:rPr>
        <w:t>roczn</w:t>
      </w:r>
      <w:r w:rsidR="000D64D6">
        <w:rPr>
          <w:rFonts w:asciiTheme="minorHAnsi" w:eastAsia="Times New Roman" w:hAnsiTheme="minorHAnsi" w:cstheme="minorHAnsi"/>
        </w:rPr>
        <w:t>e</w:t>
      </w:r>
      <w:r w:rsidR="000D64D6" w:rsidRPr="000D64D6">
        <w:rPr>
          <w:rFonts w:asciiTheme="minorHAnsi" w:eastAsia="Times New Roman" w:hAnsiTheme="minorHAnsi" w:cstheme="minorHAnsi"/>
        </w:rPr>
        <w:t xml:space="preserve"> przychod</w:t>
      </w:r>
      <w:r w:rsidR="006807C3">
        <w:rPr>
          <w:rFonts w:asciiTheme="minorHAnsi" w:eastAsia="Times New Roman" w:hAnsiTheme="minorHAnsi" w:cstheme="minorHAnsi"/>
        </w:rPr>
        <w:t>y</w:t>
      </w:r>
      <w:r w:rsidR="004D5C87">
        <w:rPr>
          <w:rFonts w:asciiTheme="minorHAnsi" w:eastAsia="Times New Roman" w:hAnsiTheme="minorHAnsi" w:cstheme="minorHAnsi"/>
        </w:rPr>
        <w:t xml:space="preserve"> </w:t>
      </w:r>
      <w:bookmarkStart w:id="5" w:name="_Hlk198642228"/>
      <w:r w:rsidR="00FE168F">
        <w:rPr>
          <w:rFonts w:asciiTheme="minorHAnsi" w:eastAsia="Times New Roman" w:hAnsiTheme="minorHAnsi" w:cstheme="minorHAnsi"/>
        </w:rPr>
        <w:t xml:space="preserve">netto </w:t>
      </w:r>
      <w:r w:rsidR="004D5C87">
        <w:rPr>
          <w:rFonts w:asciiTheme="minorHAnsi" w:eastAsia="Times New Roman" w:hAnsiTheme="minorHAnsi" w:cstheme="minorHAnsi"/>
        </w:rPr>
        <w:t>ze sprzedaży</w:t>
      </w:r>
      <w:r w:rsidR="000D64D6" w:rsidRPr="000D64D6">
        <w:rPr>
          <w:rFonts w:asciiTheme="minorHAnsi" w:eastAsia="Times New Roman" w:hAnsiTheme="minorHAnsi" w:cstheme="minorHAnsi"/>
        </w:rPr>
        <w:t xml:space="preserve"> </w:t>
      </w:r>
      <w:r w:rsidR="00455427">
        <w:rPr>
          <w:rFonts w:asciiTheme="minorHAnsi" w:eastAsia="Times New Roman" w:hAnsiTheme="minorHAnsi" w:cstheme="minorHAnsi"/>
        </w:rPr>
        <w:t xml:space="preserve">produktów i usług </w:t>
      </w:r>
      <w:bookmarkEnd w:id="5"/>
      <w:r w:rsidR="00ED30B8">
        <w:rPr>
          <w:rFonts w:asciiTheme="minorHAnsi" w:eastAsia="Times New Roman" w:hAnsiTheme="minorHAnsi" w:cstheme="minorHAnsi"/>
        </w:rPr>
        <w:t>z</w:t>
      </w:r>
      <w:r w:rsidR="00ED30B8" w:rsidRPr="00ED30B8">
        <w:rPr>
          <w:rFonts w:asciiTheme="minorHAnsi" w:eastAsia="Times New Roman" w:hAnsiTheme="minorHAnsi" w:cstheme="minorHAnsi"/>
        </w:rPr>
        <w:t>a ostatni zamknięty rok obrotowy, a jeżeli okres prowadzenia działalności jest krótszy, za ten okres</w:t>
      </w:r>
      <w:r w:rsidR="00ED30B8">
        <w:rPr>
          <w:rFonts w:asciiTheme="minorHAnsi" w:eastAsia="Times New Roman" w:hAnsiTheme="minorHAnsi" w:cstheme="minorHAnsi"/>
        </w:rPr>
        <w:t xml:space="preserve">, </w:t>
      </w:r>
      <w:r w:rsidR="000D64D6" w:rsidRPr="000D64D6">
        <w:rPr>
          <w:rFonts w:asciiTheme="minorHAnsi" w:eastAsia="Times New Roman" w:hAnsiTheme="minorHAnsi" w:cstheme="minorHAnsi"/>
        </w:rPr>
        <w:t>w wysokości nie mniejszej niż</w:t>
      </w:r>
      <w:r w:rsidR="00455427">
        <w:rPr>
          <w:rFonts w:asciiTheme="minorHAnsi" w:eastAsia="Times New Roman" w:hAnsiTheme="minorHAnsi" w:cstheme="minorHAnsi"/>
        </w:rPr>
        <w:t>:</w:t>
      </w:r>
    </w:p>
    <w:p w14:paraId="182E7604" w14:textId="0EB26383" w:rsidR="00455427" w:rsidRPr="002C420A" w:rsidRDefault="00472481" w:rsidP="009F4338">
      <w:pPr>
        <w:pStyle w:val="Akapitzlist"/>
        <w:numPr>
          <w:ilvl w:val="2"/>
          <w:numId w:val="24"/>
        </w:numPr>
        <w:spacing w:after="0" w:line="240" w:lineRule="auto"/>
        <w:ind w:left="1418" w:hanging="698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2 0</w:t>
      </w:r>
      <w:r w:rsidR="00455427">
        <w:rPr>
          <w:rFonts w:asciiTheme="minorHAnsi" w:eastAsia="Times New Roman" w:hAnsiTheme="minorHAnsi" w:cstheme="minorHAnsi"/>
        </w:rPr>
        <w:t>00</w:t>
      </w:r>
      <w:r w:rsidR="00455427" w:rsidRPr="002C420A">
        <w:rPr>
          <w:rFonts w:asciiTheme="minorHAnsi" w:eastAsia="Times New Roman" w:hAnsiTheme="minorHAnsi" w:cstheme="minorHAnsi"/>
        </w:rPr>
        <w:t xml:space="preserve"> 000,00 PLN (słownie: </w:t>
      </w:r>
      <w:r>
        <w:rPr>
          <w:rFonts w:asciiTheme="minorHAnsi" w:eastAsia="Times New Roman" w:hAnsiTheme="minorHAnsi" w:cstheme="minorHAnsi"/>
        </w:rPr>
        <w:t xml:space="preserve">dwa </w:t>
      </w:r>
      <w:r w:rsidR="009F4338">
        <w:rPr>
          <w:rFonts w:asciiTheme="minorHAnsi" w:eastAsia="Times New Roman" w:hAnsiTheme="minorHAnsi" w:cstheme="minorHAnsi"/>
        </w:rPr>
        <w:t>milion</w:t>
      </w:r>
      <w:r>
        <w:rPr>
          <w:rFonts w:asciiTheme="minorHAnsi" w:eastAsia="Times New Roman" w:hAnsiTheme="minorHAnsi" w:cstheme="minorHAnsi"/>
        </w:rPr>
        <w:t>y</w:t>
      </w:r>
      <w:r w:rsidR="00455427" w:rsidRPr="002C420A">
        <w:rPr>
          <w:rFonts w:asciiTheme="minorHAnsi" w:eastAsia="Times New Roman" w:hAnsiTheme="minorHAnsi" w:cstheme="minorHAnsi"/>
        </w:rPr>
        <w:t xml:space="preserve"> złotych) w przypadku złożenia oferty na przedmiot zamówienia określony w pkt III.1,</w:t>
      </w:r>
    </w:p>
    <w:p w14:paraId="4972321F" w14:textId="0B3BBFBE" w:rsidR="00455427" w:rsidRPr="002C420A" w:rsidRDefault="00E47A2A" w:rsidP="00D14CDF">
      <w:pPr>
        <w:pStyle w:val="Akapitzlist"/>
        <w:numPr>
          <w:ilvl w:val="2"/>
          <w:numId w:val="24"/>
        </w:numPr>
        <w:spacing w:after="0" w:line="240" w:lineRule="auto"/>
        <w:ind w:left="1418" w:hanging="698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50</w:t>
      </w:r>
      <w:r w:rsidR="00455427">
        <w:rPr>
          <w:rFonts w:asciiTheme="minorHAnsi" w:eastAsia="Times New Roman" w:hAnsiTheme="minorHAnsi" w:cstheme="minorHAnsi"/>
        </w:rPr>
        <w:t>0 000</w:t>
      </w:r>
      <w:r w:rsidR="00455427" w:rsidRPr="002C420A">
        <w:rPr>
          <w:rFonts w:asciiTheme="minorHAnsi" w:eastAsia="Times New Roman" w:hAnsiTheme="minorHAnsi" w:cstheme="minorHAnsi"/>
        </w:rPr>
        <w:t xml:space="preserve">,00 PLN (słownie: </w:t>
      </w:r>
      <w:r>
        <w:rPr>
          <w:rFonts w:asciiTheme="minorHAnsi" w:eastAsia="Times New Roman" w:hAnsiTheme="minorHAnsi" w:cstheme="minorHAnsi"/>
        </w:rPr>
        <w:t>pięćset</w:t>
      </w:r>
      <w:r w:rsidR="009F4338">
        <w:rPr>
          <w:rFonts w:asciiTheme="minorHAnsi" w:eastAsia="Times New Roman" w:hAnsiTheme="minorHAnsi" w:cstheme="minorHAnsi"/>
        </w:rPr>
        <w:t xml:space="preserve"> </w:t>
      </w:r>
      <w:r w:rsidR="00455427" w:rsidRPr="002C420A">
        <w:rPr>
          <w:rFonts w:asciiTheme="minorHAnsi" w:eastAsia="Times New Roman" w:hAnsiTheme="minorHAnsi" w:cstheme="minorHAnsi"/>
        </w:rPr>
        <w:t>tysięcy złotych) w przypadku złożenia oferty na przedmiot zamówienia określony w pkt III.2,</w:t>
      </w:r>
    </w:p>
    <w:p w14:paraId="3CF9B1B8" w14:textId="43C17466" w:rsidR="00455427" w:rsidRPr="002C420A" w:rsidRDefault="00E47A2A" w:rsidP="007F7B90">
      <w:pPr>
        <w:pStyle w:val="Akapitzlist"/>
        <w:numPr>
          <w:ilvl w:val="2"/>
          <w:numId w:val="24"/>
        </w:numPr>
        <w:spacing w:after="0" w:line="240" w:lineRule="auto"/>
        <w:ind w:left="1418" w:hanging="698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2 500</w:t>
      </w:r>
      <w:r w:rsidR="00455427" w:rsidRPr="002C420A">
        <w:rPr>
          <w:rFonts w:asciiTheme="minorHAnsi" w:eastAsia="Times New Roman" w:hAnsiTheme="minorHAnsi" w:cstheme="minorHAnsi"/>
        </w:rPr>
        <w:t xml:space="preserve"> 000,00 PLN (słownie: </w:t>
      </w:r>
      <w:r>
        <w:rPr>
          <w:rFonts w:asciiTheme="minorHAnsi" w:eastAsia="Times New Roman" w:hAnsiTheme="minorHAnsi" w:cstheme="minorHAnsi"/>
        </w:rPr>
        <w:t>dwa</w:t>
      </w:r>
      <w:r w:rsidR="007F7B90">
        <w:rPr>
          <w:rFonts w:asciiTheme="minorHAnsi" w:eastAsia="Times New Roman" w:hAnsiTheme="minorHAnsi" w:cstheme="minorHAnsi"/>
        </w:rPr>
        <w:t xml:space="preserve"> milion</w:t>
      </w:r>
      <w:r>
        <w:rPr>
          <w:rFonts w:asciiTheme="minorHAnsi" w:eastAsia="Times New Roman" w:hAnsiTheme="minorHAnsi" w:cstheme="minorHAnsi"/>
        </w:rPr>
        <w:t>y</w:t>
      </w:r>
      <w:r w:rsidR="007F7B90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pięćset </w:t>
      </w:r>
      <w:r w:rsidR="00455427" w:rsidRPr="002C420A">
        <w:rPr>
          <w:rFonts w:asciiTheme="minorHAnsi" w:eastAsia="Times New Roman" w:hAnsiTheme="minorHAnsi" w:cstheme="minorHAnsi"/>
        </w:rPr>
        <w:t>tysięcy złotych) w</w:t>
      </w:r>
      <w:r w:rsidR="007F7B90">
        <w:rPr>
          <w:rFonts w:asciiTheme="minorHAnsi" w:eastAsia="Times New Roman" w:hAnsiTheme="minorHAnsi" w:cstheme="minorHAnsi"/>
        </w:rPr>
        <w:t> </w:t>
      </w:r>
      <w:r w:rsidR="00455427" w:rsidRPr="002C420A">
        <w:rPr>
          <w:rFonts w:asciiTheme="minorHAnsi" w:eastAsia="Times New Roman" w:hAnsiTheme="minorHAnsi" w:cstheme="minorHAnsi"/>
        </w:rPr>
        <w:t>przypadku złożenia oferty na oba przedmioty zamówienia określone w pkt III.1 i III.2</w:t>
      </w:r>
      <w:r w:rsidR="00D52C19">
        <w:rPr>
          <w:rFonts w:asciiTheme="minorHAnsi" w:eastAsia="Times New Roman" w:hAnsiTheme="minorHAnsi" w:cstheme="minorHAnsi"/>
        </w:rPr>
        <w:t>.</w:t>
      </w:r>
    </w:p>
    <w:p w14:paraId="2514CDB4" w14:textId="77777777" w:rsidR="00C5189A" w:rsidRPr="00FE49F9" w:rsidRDefault="00C5189A" w:rsidP="00C5189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24DF9B2" w14:textId="1338C68A" w:rsidR="002B534F" w:rsidRPr="00FE49F9" w:rsidRDefault="0067366E" w:rsidP="00C5189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FE49F9">
        <w:rPr>
          <w:rFonts w:asciiTheme="minorHAnsi" w:eastAsia="Times New Roman" w:hAnsiTheme="minorHAnsi" w:cstheme="minorHAnsi"/>
        </w:rPr>
        <w:t xml:space="preserve">Wykonawca </w:t>
      </w:r>
      <w:r w:rsidR="00125ED3" w:rsidRPr="00FE49F9">
        <w:rPr>
          <w:rFonts w:asciiTheme="minorHAnsi" w:eastAsia="Times New Roman" w:hAnsiTheme="minorHAnsi" w:cstheme="minorHAnsi"/>
        </w:rPr>
        <w:t xml:space="preserve">zobligowany jest do </w:t>
      </w:r>
      <w:r w:rsidRPr="00FE49F9">
        <w:rPr>
          <w:rFonts w:asciiTheme="minorHAnsi" w:eastAsia="Times New Roman" w:hAnsiTheme="minorHAnsi" w:cstheme="minorHAnsi"/>
        </w:rPr>
        <w:t>załącz</w:t>
      </w:r>
      <w:r w:rsidR="00125ED3" w:rsidRPr="00FE49F9">
        <w:rPr>
          <w:rFonts w:asciiTheme="minorHAnsi" w:eastAsia="Times New Roman" w:hAnsiTheme="minorHAnsi" w:cstheme="minorHAnsi"/>
        </w:rPr>
        <w:t>enia</w:t>
      </w:r>
      <w:r w:rsidRPr="00FE49F9">
        <w:rPr>
          <w:rFonts w:asciiTheme="minorHAnsi" w:eastAsia="Times New Roman" w:hAnsiTheme="minorHAnsi" w:cstheme="minorHAnsi"/>
        </w:rPr>
        <w:t xml:space="preserve"> do oferty </w:t>
      </w:r>
      <w:r w:rsidR="00125ED3" w:rsidRPr="00FE49F9">
        <w:rPr>
          <w:rFonts w:asciiTheme="minorHAnsi" w:eastAsia="Times New Roman" w:hAnsiTheme="minorHAnsi" w:cstheme="minorHAnsi"/>
        </w:rPr>
        <w:t xml:space="preserve">sprawozdania finansowego albo jego części, w przypadku gdy sporządzenie sprawozdania wymagane jest przepisami kraju, w którym </w:t>
      </w:r>
      <w:r w:rsidR="004B6F85">
        <w:rPr>
          <w:rFonts w:asciiTheme="minorHAnsi" w:eastAsia="Times New Roman" w:hAnsiTheme="minorHAnsi" w:cstheme="minorHAnsi"/>
        </w:rPr>
        <w:t>W</w:t>
      </w:r>
      <w:r w:rsidR="00125ED3" w:rsidRPr="00FE49F9">
        <w:rPr>
          <w:rFonts w:asciiTheme="minorHAnsi" w:eastAsia="Times New Roman" w:hAnsiTheme="minorHAnsi" w:cstheme="minorHAnsi"/>
        </w:rPr>
        <w:t xml:space="preserve">ykonawca ma siedzibę lub miejsce zamieszkania, a jeżeli podlega ono badaniu przez firmę audytorską zgodnie z przepisami o rachunkowości, również odpowiednio ze sprawozdaniem z badania sprawozdania finansowego, a w przypadku wykonawców niezobowiązanych do sporządzenia sprawozdania finansowego, innych dokumentów określających w szczególności posiadanie minimalnych rocznych przychodów w wysokości nie mniejszej niż </w:t>
      </w:r>
      <w:r w:rsidR="001F1EC7" w:rsidRPr="00FE49F9">
        <w:rPr>
          <w:rFonts w:asciiTheme="minorHAnsi" w:eastAsia="Times New Roman" w:hAnsiTheme="minorHAnsi" w:cstheme="minorHAnsi"/>
        </w:rPr>
        <w:t>wskazane w punktach 6.1.1-3.</w:t>
      </w:r>
    </w:p>
    <w:p w14:paraId="662CAD18" w14:textId="77777777" w:rsidR="001F1EC7" w:rsidRDefault="001F1EC7" w:rsidP="00C5189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2924FB00" w14:textId="35A0FB60" w:rsidR="001F1EC7" w:rsidRPr="00C5189A" w:rsidRDefault="001F1EC7" w:rsidP="00C5189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D444EA">
        <w:rPr>
          <w:rFonts w:asciiTheme="minorHAnsi" w:eastAsia="Times New Roman" w:hAnsiTheme="minorHAnsi" w:cstheme="minorHAnsi"/>
        </w:rPr>
        <w:t xml:space="preserve">W przypadku </w:t>
      </w:r>
      <w:r w:rsidR="001B283E">
        <w:rPr>
          <w:rFonts w:asciiTheme="minorHAnsi" w:eastAsia="Times New Roman" w:hAnsiTheme="minorHAnsi" w:cstheme="minorHAnsi"/>
        </w:rPr>
        <w:t>wykazania w ww. dokumencie/-</w:t>
      </w:r>
      <w:proofErr w:type="spellStart"/>
      <w:r w:rsidR="001B283E">
        <w:rPr>
          <w:rFonts w:asciiTheme="minorHAnsi" w:eastAsia="Times New Roman" w:hAnsiTheme="minorHAnsi" w:cstheme="minorHAnsi"/>
        </w:rPr>
        <w:t>tach</w:t>
      </w:r>
      <w:proofErr w:type="spellEnd"/>
      <w:r w:rsidR="001B283E">
        <w:rPr>
          <w:rFonts w:asciiTheme="minorHAnsi" w:eastAsia="Times New Roman" w:hAnsiTheme="minorHAnsi" w:cstheme="minorHAnsi"/>
        </w:rPr>
        <w:t xml:space="preserve"> kwoty </w:t>
      </w:r>
      <w:r w:rsidRPr="00D444EA">
        <w:rPr>
          <w:rFonts w:asciiTheme="minorHAnsi" w:eastAsia="Times New Roman" w:hAnsiTheme="minorHAnsi" w:cstheme="minorHAnsi"/>
        </w:rPr>
        <w:t xml:space="preserve">w walucie innej niż PLN, Zamawiający dla celów badania i oceny ofert, dokona przeliczenia tej kwoty na </w:t>
      </w:r>
      <w:r w:rsidR="00FE49F9">
        <w:rPr>
          <w:rFonts w:asciiTheme="minorHAnsi" w:eastAsia="Times New Roman" w:hAnsiTheme="minorHAnsi" w:cstheme="minorHAnsi"/>
        </w:rPr>
        <w:t>PLN</w:t>
      </w:r>
      <w:r w:rsidRPr="00D444EA">
        <w:rPr>
          <w:rFonts w:asciiTheme="minorHAnsi" w:eastAsia="Times New Roman" w:hAnsiTheme="minorHAnsi" w:cstheme="minorHAnsi"/>
        </w:rPr>
        <w:t xml:space="preserve"> według średniego kursu NBP z dnia wszczęcia niniejszego postępowania (tj. publikacji Zapytania ofertowego w Bazie Konkurencyjności).</w:t>
      </w:r>
      <w:r>
        <w:rPr>
          <w:rFonts w:asciiTheme="minorHAnsi" w:eastAsia="Times New Roman" w:hAnsiTheme="minorHAnsi" w:cstheme="minorHAnsi"/>
        </w:rPr>
        <w:t xml:space="preserve"> </w:t>
      </w:r>
    </w:p>
    <w:p w14:paraId="34E70EDC" w14:textId="77777777" w:rsidR="00C5189A" w:rsidRDefault="00C5189A" w:rsidP="009B2F9B">
      <w:pPr>
        <w:pStyle w:val="Akapitzlist"/>
        <w:spacing w:after="0" w:line="240" w:lineRule="auto"/>
        <w:ind w:left="792"/>
        <w:jc w:val="both"/>
        <w:rPr>
          <w:rFonts w:asciiTheme="minorHAnsi" w:eastAsia="Times New Roman" w:hAnsiTheme="minorHAnsi" w:cstheme="minorHAnsi"/>
          <w:b/>
          <w:bCs/>
        </w:rPr>
      </w:pPr>
    </w:p>
    <w:p w14:paraId="67670668" w14:textId="12BB3424" w:rsidR="00301FE0" w:rsidRPr="002C420A" w:rsidRDefault="00301FE0" w:rsidP="00301FE0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2C420A">
        <w:rPr>
          <w:rFonts w:asciiTheme="minorHAnsi" w:eastAsia="Times New Roman" w:hAnsiTheme="minorHAnsi" w:cstheme="minorHAnsi"/>
          <w:b/>
          <w:bCs/>
        </w:rPr>
        <w:t>Polis</w:t>
      </w:r>
      <w:r w:rsidR="00494E93" w:rsidRPr="002C420A">
        <w:rPr>
          <w:rFonts w:asciiTheme="minorHAnsi" w:eastAsia="Times New Roman" w:hAnsiTheme="minorHAnsi" w:cstheme="minorHAnsi"/>
          <w:b/>
          <w:bCs/>
        </w:rPr>
        <w:t>ę</w:t>
      </w:r>
      <w:r w:rsidRPr="002C420A">
        <w:rPr>
          <w:rFonts w:asciiTheme="minorHAnsi" w:eastAsia="Times New Roman" w:hAnsiTheme="minorHAnsi" w:cstheme="minorHAnsi"/>
          <w:b/>
          <w:bCs/>
        </w:rPr>
        <w:t xml:space="preserve"> OC:</w:t>
      </w:r>
    </w:p>
    <w:p w14:paraId="1B9825E4" w14:textId="77777777" w:rsidR="00301FE0" w:rsidRPr="002C420A" w:rsidRDefault="00301FE0" w:rsidP="00D444E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2F0F214" w14:textId="3BE6367C" w:rsidR="002C420A" w:rsidRPr="002C420A" w:rsidRDefault="7E065228" w:rsidP="7E065228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>O udzielenie przedmiotowego zamówienia mogą ubiegać się Wykonawcy, którzy posiadają ważne ubezpieczenie od odpowiedzialności cywilnej w zakresie prowadzonej działalności gospodarczej zgodnym z przedmiotem niniejszego zamówienia na sumę ubezpieczenia nie niższą niż:</w:t>
      </w:r>
    </w:p>
    <w:p w14:paraId="05337AAE" w14:textId="77777777" w:rsidR="00B70948" w:rsidRPr="002C420A" w:rsidRDefault="00B70948" w:rsidP="00B70948">
      <w:pPr>
        <w:pStyle w:val="Akapitzlist"/>
        <w:numPr>
          <w:ilvl w:val="2"/>
          <w:numId w:val="24"/>
        </w:numPr>
        <w:spacing w:after="0" w:line="240" w:lineRule="auto"/>
        <w:ind w:left="1418" w:hanging="698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1 200</w:t>
      </w:r>
      <w:r w:rsidRPr="002C420A">
        <w:rPr>
          <w:rFonts w:asciiTheme="minorHAnsi" w:eastAsia="Times New Roman" w:hAnsiTheme="minorHAnsi" w:cstheme="minorHAnsi"/>
        </w:rPr>
        <w:t xml:space="preserve"> 000,00 PLN (słownie: </w:t>
      </w:r>
      <w:r>
        <w:rPr>
          <w:rFonts w:asciiTheme="minorHAnsi" w:eastAsia="Times New Roman" w:hAnsiTheme="minorHAnsi" w:cstheme="minorHAnsi"/>
        </w:rPr>
        <w:t>jeden milion dwieście</w:t>
      </w:r>
      <w:r w:rsidRPr="002C420A">
        <w:rPr>
          <w:rFonts w:asciiTheme="minorHAnsi" w:eastAsia="Times New Roman" w:hAnsiTheme="minorHAnsi" w:cstheme="minorHAnsi"/>
        </w:rPr>
        <w:t xml:space="preserve"> tysięcy złotych) w przypadku złożenia oferty na przedmiot zamówienia określony w pkt III.1,</w:t>
      </w:r>
    </w:p>
    <w:p w14:paraId="22F6061B" w14:textId="77777777" w:rsidR="00B70948" w:rsidRPr="002C420A" w:rsidRDefault="00B70948" w:rsidP="00B70948">
      <w:pPr>
        <w:pStyle w:val="Akapitzlist"/>
        <w:numPr>
          <w:ilvl w:val="2"/>
          <w:numId w:val="24"/>
        </w:numPr>
        <w:spacing w:after="0" w:line="240" w:lineRule="auto"/>
        <w:ind w:left="1418" w:hanging="698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250 000</w:t>
      </w:r>
      <w:r w:rsidRPr="002C420A">
        <w:rPr>
          <w:rFonts w:asciiTheme="minorHAnsi" w:eastAsia="Times New Roman" w:hAnsiTheme="minorHAnsi" w:cstheme="minorHAnsi"/>
        </w:rPr>
        <w:t xml:space="preserve">,00 PLN (słownie: </w:t>
      </w:r>
      <w:r>
        <w:rPr>
          <w:rFonts w:asciiTheme="minorHAnsi" w:eastAsia="Times New Roman" w:hAnsiTheme="minorHAnsi" w:cstheme="minorHAnsi"/>
        </w:rPr>
        <w:t>dwieście</w:t>
      </w:r>
      <w:r w:rsidRPr="002C420A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pięćdziesiąt </w:t>
      </w:r>
      <w:r w:rsidRPr="002C420A">
        <w:rPr>
          <w:rFonts w:asciiTheme="minorHAnsi" w:eastAsia="Times New Roman" w:hAnsiTheme="minorHAnsi" w:cstheme="minorHAnsi"/>
        </w:rPr>
        <w:t>tysięcy złotych) w przypadku złożenia oferty na przedmiot zamówienia określony w pkt III.2,</w:t>
      </w:r>
    </w:p>
    <w:p w14:paraId="535509AE" w14:textId="77777777" w:rsidR="00B70948" w:rsidRPr="002C420A" w:rsidRDefault="00B70948" w:rsidP="00B70948">
      <w:pPr>
        <w:pStyle w:val="Akapitzlist"/>
        <w:numPr>
          <w:ilvl w:val="2"/>
          <w:numId w:val="24"/>
        </w:numPr>
        <w:spacing w:after="0" w:line="240" w:lineRule="auto"/>
        <w:ind w:left="1418" w:hanging="698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1 45</w:t>
      </w:r>
      <w:r w:rsidRPr="002C420A">
        <w:rPr>
          <w:rFonts w:asciiTheme="minorHAnsi" w:eastAsia="Times New Roman" w:hAnsiTheme="minorHAnsi" w:cstheme="minorHAnsi"/>
        </w:rPr>
        <w:t xml:space="preserve">0 000,00 PLN (słownie: </w:t>
      </w:r>
      <w:r>
        <w:rPr>
          <w:rFonts w:asciiTheme="minorHAnsi" w:eastAsia="Times New Roman" w:hAnsiTheme="minorHAnsi" w:cstheme="minorHAnsi"/>
        </w:rPr>
        <w:t>jeden milion czterysta pięćdziesiąt</w:t>
      </w:r>
      <w:r w:rsidRPr="002C420A">
        <w:rPr>
          <w:rFonts w:asciiTheme="minorHAnsi" w:eastAsia="Times New Roman" w:hAnsiTheme="minorHAnsi" w:cstheme="minorHAnsi"/>
        </w:rPr>
        <w:t xml:space="preserve"> tysięcy złotych) w</w:t>
      </w:r>
      <w:r>
        <w:rPr>
          <w:rFonts w:asciiTheme="minorHAnsi" w:eastAsia="Times New Roman" w:hAnsiTheme="minorHAnsi" w:cstheme="minorHAnsi"/>
        </w:rPr>
        <w:t> </w:t>
      </w:r>
      <w:r w:rsidRPr="002C420A">
        <w:rPr>
          <w:rFonts w:asciiTheme="minorHAnsi" w:eastAsia="Times New Roman" w:hAnsiTheme="minorHAnsi" w:cstheme="minorHAnsi"/>
        </w:rPr>
        <w:t>przypadku złożenia oferty na oba przedmioty zamówienia określone w pkt III.1 i III.2</w:t>
      </w:r>
      <w:r>
        <w:rPr>
          <w:rFonts w:asciiTheme="minorHAnsi" w:eastAsia="Times New Roman" w:hAnsiTheme="minorHAnsi" w:cstheme="minorHAnsi"/>
        </w:rPr>
        <w:t>.</w:t>
      </w:r>
    </w:p>
    <w:p w14:paraId="77F61FD8" w14:textId="77777777" w:rsidR="002C420A" w:rsidRDefault="002C420A" w:rsidP="00D444E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E1BC8BC" w14:textId="45AE08EE" w:rsidR="00D444EA" w:rsidRDefault="7E065228" w:rsidP="7E065228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 xml:space="preserve">Uwaga: W przypadku wskazania w polisie wysokości sumy ubezpieczenia w walucie innej niż PLN, Zamawiający dla celów badania i oceny ofert, dokona przeliczenia tej kwoty na PLN według średniego kursu NBP z dnia wszczęcia niniejszego postępowania (tj. publikacji Zapytania ofertowego w Bazie Konkurencyjności). </w:t>
      </w:r>
      <w:r w:rsidRPr="00273A15">
        <w:rPr>
          <w:rFonts w:asciiTheme="minorHAnsi" w:eastAsia="Times New Roman" w:hAnsiTheme="minorHAnsi" w:cstheme="minorBidi"/>
          <w:u w:val="single"/>
        </w:rPr>
        <w:t>Kopię polisy należy załączyć do oferty</w:t>
      </w:r>
      <w:r w:rsidRPr="7E065228">
        <w:rPr>
          <w:rFonts w:asciiTheme="minorHAnsi" w:eastAsia="Times New Roman" w:hAnsiTheme="minorHAnsi" w:cstheme="minorBidi"/>
        </w:rPr>
        <w:t xml:space="preserve">. </w:t>
      </w:r>
    </w:p>
    <w:p w14:paraId="43064BFE" w14:textId="77777777" w:rsidR="00301FE0" w:rsidRDefault="00301FE0" w:rsidP="00D444EA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75AC3D7" w14:textId="31D3380A" w:rsidR="00301FE0" w:rsidRPr="005D59F1" w:rsidRDefault="00301FE0" w:rsidP="002C420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5D59F1">
        <w:rPr>
          <w:rFonts w:asciiTheme="minorHAnsi" w:eastAsia="Times New Roman" w:hAnsiTheme="minorHAnsi" w:cstheme="minorHAnsi"/>
          <w:b/>
          <w:bCs/>
        </w:rPr>
        <w:t xml:space="preserve">Brak zaległości </w:t>
      </w:r>
      <w:r w:rsidR="005D59F1" w:rsidRPr="005D59F1">
        <w:rPr>
          <w:rFonts w:asciiTheme="minorHAnsi" w:eastAsia="Times New Roman" w:hAnsiTheme="minorHAnsi" w:cstheme="minorHAnsi"/>
          <w:b/>
          <w:bCs/>
        </w:rPr>
        <w:t>z opłacaniem składek do ZUS oraz z opłacaniem podatków i opłat:</w:t>
      </w:r>
    </w:p>
    <w:p w14:paraId="67638910" w14:textId="77777777" w:rsidR="005D59F1" w:rsidRDefault="005D59F1" w:rsidP="00D444E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20C91E2E" w14:textId="77777777" w:rsidR="005D59F1" w:rsidRDefault="005D59F1" w:rsidP="005B31F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5D59F1">
        <w:rPr>
          <w:rFonts w:asciiTheme="minorHAnsi" w:eastAsia="Times New Roman" w:hAnsiTheme="minorHAnsi" w:cstheme="minorHAnsi"/>
        </w:rPr>
        <w:t xml:space="preserve">O udzielenie zamówienia ubiegać się mogą Wykonawcy, którzy: </w:t>
      </w:r>
    </w:p>
    <w:p w14:paraId="79AA913D" w14:textId="0F19AC88" w:rsidR="005D59F1" w:rsidRDefault="005D59F1" w:rsidP="005B31F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5D59F1">
        <w:rPr>
          <w:rFonts w:asciiTheme="minorHAnsi" w:eastAsia="Times New Roman" w:hAnsiTheme="minorHAnsi" w:cstheme="minorHAnsi"/>
        </w:rPr>
        <w:t xml:space="preserve">- nie zalegają z opłacaniem składek do ZUS, </w:t>
      </w:r>
    </w:p>
    <w:p w14:paraId="5B35F329" w14:textId="77777777" w:rsidR="005D59F1" w:rsidRDefault="005D59F1" w:rsidP="005B31F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5D59F1">
        <w:rPr>
          <w:rFonts w:asciiTheme="minorHAnsi" w:eastAsia="Times New Roman" w:hAnsiTheme="minorHAnsi" w:cstheme="minorHAnsi"/>
        </w:rPr>
        <w:t>- nie zalegają z opłacaniem podatków i opłat.</w:t>
      </w:r>
    </w:p>
    <w:p w14:paraId="0465EDDE" w14:textId="77777777" w:rsidR="005D59F1" w:rsidRDefault="005D59F1" w:rsidP="005B31F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1A3AC2E" w14:textId="1CA0229E" w:rsidR="005D59F1" w:rsidRDefault="7E065228" w:rsidP="7E065228">
      <w:p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 xml:space="preserve">Weryfikacja spełnienia powyższego warunku zostanie przeprowadzona na podstawie zaświadczeń z Urzędu Skarbowego i ZUS, wydanych nie wcześniej niż 3 miesiące przed dniem ogłoszenia postępowania, </w:t>
      </w:r>
      <w:r w:rsidRPr="00273A15">
        <w:rPr>
          <w:rFonts w:asciiTheme="minorHAnsi" w:eastAsia="Times New Roman" w:hAnsiTheme="minorHAnsi" w:cstheme="minorBidi"/>
          <w:u w:val="single"/>
        </w:rPr>
        <w:t>dołączonych do oferty</w:t>
      </w:r>
      <w:r w:rsidRPr="7E065228">
        <w:rPr>
          <w:rFonts w:asciiTheme="minorHAnsi" w:eastAsia="Times New Roman" w:hAnsiTheme="minorHAnsi" w:cstheme="minorBidi"/>
        </w:rPr>
        <w:t>.</w:t>
      </w:r>
    </w:p>
    <w:p w14:paraId="23C37C1A" w14:textId="77777777" w:rsidR="005D59F1" w:rsidRDefault="005D59F1" w:rsidP="005B31F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5E9EE3B" w14:textId="0F113FA6" w:rsidR="00463860" w:rsidRPr="001B4409" w:rsidRDefault="005D59F1" w:rsidP="005B31F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5D59F1">
        <w:rPr>
          <w:rFonts w:asciiTheme="minorHAnsi" w:eastAsia="Times New Roman" w:hAnsiTheme="minorHAnsi" w:cstheme="minorHAnsi"/>
        </w:rPr>
        <w:t xml:space="preserve">W przypadku Wykonawcy mającego siedzibę poza granicami Polski, Wykonawca jest zobowiązany przedstawić </w:t>
      </w:r>
      <w:r w:rsidRPr="001B4409">
        <w:rPr>
          <w:rFonts w:asciiTheme="minorHAnsi" w:eastAsia="Times New Roman" w:hAnsiTheme="minorHAnsi" w:cstheme="minorHAnsi"/>
        </w:rPr>
        <w:t>zaświadczenia lub dokumenty analogiczne pod względem treści merytorycznej wobec dokumentów wskazanych powyżej, obowiązujące w kraju, w którym ma siedzibę.</w:t>
      </w:r>
    </w:p>
    <w:p w14:paraId="2ACF7558" w14:textId="77777777" w:rsidR="00494E93" w:rsidRPr="001B4409" w:rsidRDefault="00494E93" w:rsidP="005B31F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CAF2FF1" w14:textId="40F36AC9" w:rsidR="002D66F9" w:rsidRPr="001B4409" w:rsidRDefault="002D66F9" w:rsidP="005B31F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B4409">
        <w:rPr>
          <w:rFonts w:asciiTheme="minorHAnsi" w:eastAsia="Times New Roman" w:hAnsiTheme="minorHAnsi" w:cstheme="minorHAnsi"/>
        </w:rPr>
        <w:t>W przypadku Wykonawców wspólnie ubiegających się o udzielenie zamówienia wymóg załączenia do oferty ww. zaświadczeń dotyczy każdego Wykonawc</w:t>
      </w:r>
      <w:r w:rsidR="009D1023" w:rsidRPr="001B4409">
        <w:rPr>
          <w:rFonts w:asciiTheme="minorHAnsi" w:eastAsia="Times New Roman" w:hAnsiTheme="minorHAnsi" w:cstheme="minorHAnsi"/>
        </w:rPr>
        <w:t>y</w:t>
      </w:r>
      <w:r w:rsidRPr="001B4409">
        <w:rPr>
          <w:rFonts w:asciiTheme="minorHAnsi" w:eastAsia="Times New Roman" w:hAnsiTheme="minorHAnsi" w:cstheme="minorHAnsi"/>
        </w:rPr>
        <w:t xml:space="preserve"> wspólnie ubiegającego się o udzielenie zamówienia.</w:t>
      </w:r>
    </w:p>
    <w:p w14:paraId="6760C135" w14:textId="77777777" w:rsidR="002D66F9" w:rsidRPr="001B4409" w:rsidRDefault="002D66F9" w:rsidP="005B31F0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9438CCC" w14:textId="77777777" w:rsidR="00494E93" w:rsidRPr="001B4409" w:rsidRDefault="00494E93" w:rsidP="002C420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1B4409">
        <w:rPr>
          <w:rFonts w:asciiTheme="minorHAnsi" w:eastAsia="Times New Roman" w:hAnsiTheme="minorHAnsi" w:cstheme="minorHAnsi"/>
          <w:b/>
          <w:bCs/>
        </w:rPr>
        <w:t>Który wniósł wadium w wysokości:</w:t>
      </w:r>
    </w:p>
    <w:p w14:paraId="506190BD" w14:textId="06AFAC9F" w:rsidR="00494E93" w:rsidRPr="001B4409" w:rsidRDefault="003F75F2" w:rsidP="002C420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36</w:t>
      </w:r>
      <w:r w:rsidR="00494E93" w:rsidRPr="001B4409">
        <w:rPr>
          <w:rFonts w:asciiTheme="minorHAnsi" w:eastAsia="Times New Roman" w:hAnsiTheme="minorHAnsi" w:cstheme="minorHAnsi"/>
        </w:rPr>
        <w:t xml:space="preserve"> 000,00 PLN (słownie: </w:t>
      </w:r>
      <w:r>
        <w:rPr>
          <w:rFonts w:asciiTheme="minorHAnsi" w:eastAsia="Times New Roman" w:hAnsiTheme="minorHAnsi" w:cstheme="minorHAnsi"/>
        </w:rPr>
        <w:t>trzydzieści sześć</w:t>
      </w:r>
      <w:r w:rsidR="00494E93" w:rsidRPr="001B4409">
        <w:rPr>
          <w:rFonts w:asciiTheme="minorHAnsi" w:eastAsia="Times New Roman" w:hAnsiTheme="minorHAnsi" w:cstheme="minorHAnsi"/>
        </w:rPr>
        <w:t xml:space="preserve"> tysięcy złotych) w przypadku złożenia oferty na przedmiot zamówienia określony w pkt III.1,</w:t>
      </w:r>
    </w:p>
    <w:p w14:paraId="058CA885" w14:textId="6EBFAD99" w:rsidR="00494E93" w:rsidRPr="001B4409" w:rsidRDefault="003F75F2" w:rsidP="002C420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7 5</w:t>
      </w:r>
      <w:r w:rsidR="00494E93" w:rsidRPr="001B4409">
        <w:rPr>
          <w:rFonts w:asciiTheme="minorHAnsi" w:eastAsia="Times New Roman" w:hAnsiTheme="minorHAnsi" w:cstheme="minorHAnsi"/>
        </w:rPr>
        <w:t xml:space="preserve">00,00 PLN (słownie: </w:t>
      </w:r>
      <w:r>
        <w:rPr>
          <w:rFonts w:asciiTheme="minorHAnsi" w:eastAsia="Times New Roman" w:hAnsiTheme="minorHAnsi" w:cstheme="minorHAnsi"/>
        </w:rPr>
        <w:t xml:space="preserve">siedem </w:t>
      </w:r>
      <w:r w:rsidR="00494E93" w:rsidRPr="001B4409">
        <w:rPr>
          <w:rFonts w:asciiTheme="minorHAnsi" w:eastAsia="Times New Roman" w:hAnsiTheme="minorHAnsi" w:cstheme="minorHAnsi"/>
        </w:rPr>
        <w:t xml:space="preserve">tysięcy </w:t>
      </w:r>
      <w:r>
        <w:rPr>
          <w:rFonts w:asciiTheme="minorHAnsi" w:eastAsia="Times New Roman" w:hAnsiTheme="minorHAnsi" w:cstheme="minorHAnsi"/>
        </w:rPr>
        <w:t xml:space="preserve">pięćset </w:t>
      </w:r>
      <w:r w:rsidR="00494E93" w:rsidRPr="001B4409">
        <w:rPr>
          <w:rFonts w:asciiTheme="minorHAnsi" w:eastAsia="Times New Roman" w:hAnsiTheme="minorHAnsi" w:cstheme="minorHAnsi"/>
        </w:rPr>
        <w:t>złotych) w przypadku złożenia oferty na przedmiot zamówienia określony w pkt III.2,</w:t>
      </w:r>
    </w:p>
    <w:p w14:paraId="5A2CD8F9" w14:textId="2488F7CC" w:rsidR="00494E93" w:rsidRPr="001B4409" w:rsidRDefault="003F75F2" w:rsidP="002C420A">
      <w:pPr>
        <w:pStyle w:val="Akapitzlist"/>
        <w:numPr>
          <w:ilvl w:val="1"/>
          <w:numId w:val="2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43 5</w:t>
      </w:r>
      <w:r w:rsidR="00494E93" w:rsidRPr="001B4409">
        <w:rPr>
          <w:rFonts w:asciiTheme="minorHAnsi" w:eastAsia="Times New Roman" w:hAnsiTheme="minorHAnsi" w:cstheme="minorHAnsi"/>
        </w:rPr>
        <w:t xml:space="preserve">00,00 PLN (słownie: </w:t>
      </w:r>
      <w:r>
        <w:rPr>
          <w:rFonts w:asciiTheme="minorHAnsi" w:eastAsia="Times New Roman" w:hAnsiTheme="minorHAnsi" w:cstheme="minorHAnsi"/>
        </w:rPr>
        <w:t xml:space="preserve">czterdzieści </w:t>
      </w:r>
      <w:r w:rsidR="00DB04B9">
        <w:rPr>
          <w:rFonts w:asciiTheme="minorHAnsi" w:eastAsia="Times New Roman" w:hAnsiTheme="minorHAnsi" w:cstheme="minorHAnsi"/>
        </w:rPr>
        <w:t xml:space="preserve">trzy </w:t>
      </w:r>
      <w:r w:rsidR="00494E93" w:rsidRPr="001B4409">
        <w:rPr>
          <w:rFonts w:asciiTheme="minorHAnsi" w:eastAsia="Times New Roman" w:hAnsiTheme="minorHAnsi" w:cstheme="minorHAnsi"/>
        </w:rPr>
        <w:t>tysi</w:t>
      </w:r>
      <w:r w:rsidR="00DB04B9">
        <w:rPr>
          <w:rFonts w:asciiTheme="minorHAnsi" w:eastAsia="Times New Roman" w:hAnsiTheme="minorHAnsi" w:cstheme="minorHAnsi"/>
        </w:rPr>
        <w:t>ące</w:t>
      </w:r>
      <w:r w:rsidR="00494E93" w:rsidRPr="001B440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pięćset </w:t>
      </w:r>
      <w:r w:rsidR="00494E93" w:rsidRPr="001B4409">
        <w:rPr>
          <w:rFonts w:asciiTheme="minorHAnsi" w:eastAsia="Times New Roman" w:hAnsiTheme="minorHAnsi" w:cstheme="minorHAnsi"/>
        </w:rPr>
        <w:t>złotych) w przypadku złożenia oferty na oba przedmioty zamówienia określone w pkt III.1 i III.2,</w:t>
      </w:r>
    </w:p>
    <w:p w14:paraId="523EF3AD" w14:textId="77777777" w:rsidR="00494E93" w:rsidRPr="001B4409" w:rsidRDefault="00494E93" w:rsidP="00494E93">
      <w:pPr>
        <w:pStyle w:val="Akapitzlist"/>
        <w:spacing w:after="0" w:line="240" w:lineRule="auto"/>
        <w:ind w:left="792"/>
        <w:jc w:val="both"/>
        <w:rPr>
          <w:rFonts w:asciiTheme="minorHAnsi" w:eastAsia="Times New Roman" w:hAnsiTheme="minorHAnsi" w:cstheme="minorHAnsi"/>
        </w:rPr>
      </w:pPr>
    </w:p>
    <w:p w14:paraId="0C79A0FA" w14:textId="6E6268F6" w:rsidR="00494E93" w:rsidRPr="001B4409" w:rsidRDefault="00494E93" w:rsidP="00494E93">
      <w:pPr>
        <w:pStyle w:val="Akapitzlist"/>
        <w:spacing w:after="0" w:line="240" w:lineRule="auto"/>
        <w:ind w:left="792"/>
        <w:jc w:val="both"/>
        <w:rPr>
          <w:rFonts w:asciiTheme="minorHAnsi" w:eastAsia="Times New Roman" w:hAnsiTheme="minorHAnsi" w:cstheme="minorHAnsi"/>
        </w:rPr>
      </w:pPr>
      <w:r w:rsidRPr="001B4409">
        <w:rPr>
          <w:rFonts w:asciiTheme="minorHAnsi" w:eastAsia="Times New Roman" w:hAnsiTheme="minorHAnsi" w:cstheme="minorHAnsi"/>
        </w:rPr>
        <w:t>na poniższych warunkach:</w:t>
      </w:r>
    </w:p>
    <w:p w14:paraId="312148B9" w14:textId="77777777" w:rsidR="00494E93" w:rsidRPr="001B4409" w:rsidRDefault="00494E93" w:rsidP="00494E9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8FC8F69" w14:textId="77777777" w:rsidR="00494E93" w:rsidRPr="002D66F9" w:rsidRDefault="00494E93" w:rsidP="00494E93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</w:rPr>
      </w:pPr>
      <w:r w:rsidRPr="001B4409">
        <w:rPr>
          <w:rFonts w:asciiTheme="minorHAnsi" w:eastAsia="Times New Roman" w:hAnsiTheme="minorHAnsi" w:cstheme="minorHAnsi"/>
        </w:rPr>
        <w:t>Wykonawca zobowiązany</w:t>
      </w:r>
      <w:r w:rsidRPr="002D66F9">
        <w:rPr>
          <w:rFonts w:asciiTheme="minorHAnsi" w:eastAsia="Times New Roman" w:hAnsiTheme="minorHAnsi" w:cstheme="minorHAnsi"/>
        </w:rPr>
        <w:t xml:space="preserve"> jest wnieść wadium przed upływem terminu składania ofert, określonym w niniejszym zapytaniu.</w:t>
      </w:r>
    </w:p>
    <w:p w14:paraId="55407AD3" w14:textId="04B9DA69" w:rsidR="00494E93" w:rsidRPr="002D66F9" w:rsidRDefault="00494E93" w:rsidP="00494E93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Wadium może być wniesione w jednej lub kilku formach:</w:t>
      </w:r>
    </w:p>
    <w:p w14:paraId="25B4DFFF" w14:textId="3CB0D303" w:rsidR="00494E93" w:rsidRPr="002D66F9" w:rsidRDefault="00494E93" w:rsidP="00494E9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 xml:space="preserve">pieniądzu; </w:t>
      </w:r>
    </w:p>
    <w:p w14:paraId="27021055" w14:textId="048E49CE" w:rsidR="00494E93" w:rsidRPr="002D66F9" w:rsidRDefault="00494E93" w:rsidP="00494E9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poręczeniach bankowych lub poręczeniach spółdzielczej kasy oszczędnościowo-kredytowej, z tym że zobowiązanie kasy jest zawsze zobowiązaniem pieniężnym;</w:t>
      </w:r>
    </w:p>
    <w:p w14:paraId="1539466D" w14:textId="08D342A0" w:rsidR="00494E93" w:rsidRPr="002D66F9" w:rsidRDefault="00494E93" w:rsidP="00494E9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gwarancjach bankowych;</w:t>
      </w:r>
    </w:p>
    <w:p w14:paraId="514F8A41" w14:textId="0D336B51" w:rsidR="00494E93" w:rsidRPr="002D66F9" w:rsidRDefault="00494E93" w:rsidP="00494E9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 xml:space="preserve">gwarancjach ubezpieczeniowych; </w:t>
      </w:r>
    </w:p>
    <w:p w14:paraId="7377C477" w14:textId="4EB2A9EC" w:rsidR="00494E93" w:rsidRPr="002D66F9" w:rsidRDefault="00494E93" w:rsidP="00494E93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poręczeniach udzielanych przez podmioty, o których mowa w art. 6b ust. 5 pkt 2 ustawy z dnia 9 listopada 2000 r. o utworzeniu Polskiej Agencji Rozwoju Przedsiębiorczości (Dz. U. z 2023 r. poz. 462).</w:t>
      </w:r>
    </w:p>
    <w:p w14:paraId="56BA9AF4" w14:textId="60AD1454" w:rsidR="00494E93" w:rsidRPr="00526527" w:rsidRDefault="00494E93" w:rsidP="00494E93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</w:rPr>
      </w:pPr>
      <w:bookmarkStart w:id="6" w:name="_Hlk198209615"/>
      <w:r w:rsidRPr="002D66F9">
        <w:rPr>
          <w:rFonts w:asciiTheme="minorHAnsi" w:eastAsia="Times New Roman" w:hAnsiTheme="minorHAnsi" w:cstheme="minorHAnsi"/>
        </w:rPr>
        <w:t xml:space="preserve">Wadium </w:t>
      </w:r>
      <w:r w:rsidRPr="00055C62">
        <w:rPr>
          <w:rFonts w:asciiTheme="minorHAnsi" w:eastAsia="Times New Roman" w:hAnsiTheme="minorHAnsi" w:cstheme="minorHAnsi"/>
        </w:rPr>
        <w:t xml:space="preserve">wnoszone w pieniądzu </w:t>
      </w:r>
      <w:r w:rsidRPr="00526527">
        <w:rPr>
          <w:rFonts w:asciiTheme="minorHAnsi" w:eastAsia="Times New Roman" w:hAnsiTheme="minorHAnsi" w:cstheme="minorHAnsi"/>
        </w:rPr>
        <w:t>należy wpłacić przelewem na rachunek Zamawiającego:</w:t>
      </w:r>
    </w:p>
    <w:p w14:paraId="4FD7688B" w14:textId="4C0FC304" w:rsidR="00494E93" w:rsidRPr="00526527" w:rsidRDefault="00494E93" w:rsidP="00494E93">
      <w:pPr>
        <w:pStyle w:val="Akapitzlist"/>
        <w:numPr>
          <w:ilvl w:val="0"/>
          <w:numId w:val="30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526527">
        <w:rPr>
          <w:rFonts w:asciiTheme="minorHAnsi" w:eastAsia="Times New Roman" w:hAnsiTheme="minorHAnsi" w:cstheme="minorHAnsi"/>
        </w:rPr>
        <w:t xml:space="preserve">NAZWA BANKU: </w:t>
      </w:r>
      <w:r w:rsidR="00055C62" w:rsidRPr="00526527">
        <w:rPr>
          <w:rFonts w:asciiTheme="minorHAnsi" w:eastAsia="Times New Roman" w:hAnsiTheme="minorHAnsi" w:cstheme="minorHAnsi"/>
        </w:rPr>
        <w:t>ING Bank Śląski S.A.</w:t>
      </w:r>
    </w:p>
    <w:p w14:paraId="15D27789" w14:textId="5A83211A" w:rsidR="00494E93" w:rsidRPr="00055C62" w:rsidRDefault="00494E93" w:rsidP="00494E93">
      <w:pPr>
        <w:pStyle w:val="Akapitzlist"/>
        <w:numPr>
          <w:ilvl w:val="0"/>
          <w:numId w:val="30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055C62">
        <w:rPr>
          <w:rFonts w:asciiTheme="minorHAnsi" w:eastAsia="Times New Roman" w:hAnsiTheme="minorHAnsi" w:cstheme="minorHAnsi"/>
        </w:rPr>
        <w:t xml:space="preserve">Numer konta bankowego: </w:t>
      </w:r>
      <w:r w:rsidR="00526527" w:rsidRPr="00526527">
        <w:rPr>
          <w:rFonts w:asciiTheme="minorHAnsi" w:eastAsia="Times New Roman" w:hAnsiTheme="minorHAnsi" w:cstheme="minorHAnsi"/>
        </w:rPr>
        <w:t>32 1050 1070 1000 0090 3204 0561</w:t>
      </w:r>
    </w:p>
    <w:p w14:paraId="464090D8" w14:textId="42678004" w:rsidR="00494E93" w:rsidRPr="002D66F9" w:rsidRDefault="00494E93" w:rsidP="00494E93">
      <w:pPr>
        <w:pStyle w:val="Akapitzlist"/>
        <w:numPr>
          <w:ilvl w:val="0"/>
          <w:numId w:val="30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 xml:space="preserve">przy wnoszeniu wadium należy podać tytuł przelewu: „Wadium - zapytanie ofertowe nr </w:t>
      </w:r>
      <w:r w:rsidR="00E77D15">
        <w:rPr>
          <w:rFonts w:asciiTheme="minorHAnsi" w:eastAsia="Times New Roman" w:hAnsiTheme="minorHAnsi" w:cstheme="minorHAnsi"/>
        </w:rPr>
        <w:t>5</w:t>
      </w:r>
      <w:r w:rsidRPr="002D66F9">
        <w:rPr>
          <w:rFonts w:asciiTheme="minorHAnsi" w:eastAsia="Times New Roman" w:hAnsiTheme="minorHAnsi" w:cstheme="minorHAnsi"/>
        </w:rPr>
        <w:t>/2025”).</w:t>
      </w:r>
    </w:p>
    <w:bookmarkEnd w:id="6"/>
    <w:p w14:paraId="6157D63E" w14:textId="77777777" w:rsidR="002D66F9" w:rsidRDefault="00494E93" w:rsidP="00494E93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Wadium wnoszone w formie pieniężnej uważa się za wniesione skutecznie, jeżeli przed upływem terminu składania ofert znajdzie się na koncie Zamawiającego.</w:t>
      </w:r>
    </w:p>
    <w:p w14:paraId="7874C95F" w14:textId="77777777" w:rsidR="002D66F9" w:rsidRDefault="00494E93" w:rsidP="00494E93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W przypadku wniesienia wadium w formie innej niż pieniądz - dokument potwierdzający  wniesienie wadium należy złożyć wraz z ofertą przez stronę Bazy Konkurencyjności.</w:t>
      </w:r>
    </w:p>
    <w:p w14:paraId="5B2DDF8A" w14:textId="09C51535" w:rsidR="002D66F9" w:rsidRDefault="7E065228" w:rsidP="7E065228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>W przypadku wniesienia wadium w innej formie niż pieniężna termin ważności dokumentu stwierdzającego zabezpieczenie wadium nie może być krótszy niż termin ważności oferty.</w:t>
      </w:r>
    </w:p>
    <w:p w14:paraId="34311BAA" w14:textId="7C56BAF7" w:rsidR="002D66F9" w:rsidRDefault="00494E93" w:rsidP="00494E93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 xml:space="preserve">W przypadku składania wadium w formie gwarancji lub poręczeń powinny one być bezwarunkowe, nieodwołalne i płatne w ciągu </w:t>
      </w:r>
      <w:r w:rsidR="007D590D">
        <w:rPr>
          <w:rFonts w:asciiTheme="minorHAnsi" w:eastAsia="Times New Roman" w:hAnsiTheme="minorHAnsi" w:cstheme="minorHAnsi"/>
        </w:rPr>
        <w:t xml:space="preserve">maks. </w:t>
      </w:r>
      <w:r w:rsidRPr="002D66F9">
        <w:rPr>
          <w:rFonts w:asciiTheme="minorHAnsi" w:eastAsia="Times New Roman" w:hAnsiTheme="minorHAnsi" w:cstheme="minorHAnsi"/>
        </w:rPr>
        <w:t>14 dni na pierwsze pisemne żądanie Zamawiającego, wykonalne na terytorium Rzeczypospolitej Polskiej.</w:t>
      </w:r>
    </w:p>
    <w:p w14:paraId="69282EC4" w14:textId="77777777" w:rsidR="002D66F9" w:rsidRDefault="00494E93" w:rsidP="00494E93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W przypadku Wykonawców wspólnie ubiegających się o udzielenie zamówienia dopuszcza się, aby wadium zostało wniesione przez pełnomocnika lub przez jednego z Wykonawców wspólnie ubiegających się o udzielenie zamówienia, przy czym jeżeli wadium zostanie wniesione w formie innej niż pieniądz, z treści dokumentu wadialnego musi wynikać, że zabezpiecza ono ofertę złożoną przez wszystkich Wykonawców wspólnie ubiegających się o udzielenie zamówienia.</w:t>
      </w:r>
    </w:p>
    <w:p w14:paraId="6C487AE6" w14:textId="1C7254B4" w:rsidR="00494E93" w:rsidRPr="002D66F9" w:rsidRDefault="00494E93" w:rsidP="00494E93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lastRenderedPageBreak/>
        <w:t>Zamawiający zwraca wadium niezwłocznie, nie później jednak niż w terminie 7 dni liczonych od dnia wystąpienia jednej z okoliczności:</w:t>
      </w:r>
    </w:p>
    <w:p w14:paraId="339FB90D" w14:textId="44EC8D6E" w:rsidR="00494E93" w:rsidRPr="002D66F9" w:rsidRDefault="00494E93" w:rsidP="002D66F9">
      <w:pPr>
        <w:pStyle w:val="Akapitzlist"/>
        <w:numPr>
          <w:ilvl w:val="0"/>
          <w:numId w:val="31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upływu terminu związania ofertą,</w:t>
      </w:r>
    </w:p>
    <w:p w14:paraId="118AE5FE" w14:textId="0FCE771E" w:rsidR="00494E93" w:rsidRPr="002D66F9" w:rsidRDefault="00494E93" w:rsidP="002D66F9">
      <w:pPr>
        <w:pStyle w:val="Akapitzlist"/>
        <w:numPr>
          <w:ilvl w:val="0"/>
          <w:numId w:val="31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zawarcia umowy z Wykonawcą,</w:t>
      </w:r>
    </w:p>
    <w:p w14:paraId="18A5F294" w14:textId="7EBC6C79" w:rsidR="00494E93" w:rsidRPr="002D66F9" w:rsidRDefault="00494E93" w:rsidP="002D66F9">
      <w:pPr>
        <w:pStyle w:val="Akapitzlist"/>
        <w:numPr>
          <w:ilvl w:val="0"/>
          <w:numId w:val="31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unieważnienia postępowania o udzielenie zamówienia,</w:t>
      </w:r>
    </w:p>
    <w:p w14:paraId="3157DF2C" w14:textId="1D9A4F1A" w:rsidR="00494E93" w:rsidRPr="002D66F9" w:rsidRDefault="00494E93" w:rsidP="002D66F9">
      <w:pPr>
        <w:pStyle w:val="Akapitzlist"/>
        <w:numPr>
          <w:ilvl w:val="0"/>
          <w:numId w:val="31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wycofania oferty przed upływem terminu składani ofert,</w:t>
      </w:r>
    </w:p>
    <w:p w14:paraId="131978CC" w14:textId="43D956B6" w:rsidR="00494E93" w:rsidRPr="002D66F9" w:rsidRDefault="00494E93" w:rsidP="002D66F9">
      <w:pPr>
        <w:pStyle w:val="Akapitzlist"/>
        <w:numPr>
          <w:ilvl w:val="0"/>
          <w:numId w:val="31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>odrzucenia oferty,</w:t>
      </w:r>
    </w:p>
    <w:p w14:paraId="533BED78" w14:textId="0A9684C3" w:rsidR="00494E93" w:rsidRPr="002D66F9" w:rsidRDefault="7E065228" w:rsidP="7E065228">
      <w:pPr>
        <w:pStyle w:val="Akapitzlist"/>
        <w:numPr>
          <w:ilvl w:val="0"/>
          <w:numId w:val="31"/>
        </w:numPr>
        <w:spacing w:after="0" w:line="240" w:lineRule="auto"/>
        <w:ind w:left="1276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>dokonania wyboru najkorzystniejszej oferty, z wyjątkiem Wykonawcy, którego oferta została wybrana jako najkorzystniejsza, do czasu podpisania umowy na warunkach wskazanych w zapytaniu ofertowym.</w:t>
      </w:r>
    </w:p>
    <w:p w14:paraId="354DEA63" w14:textId="3457856C" w:rsidR="00494E93" w:rsidRPr="002D66F9" w:rsidRDefault="00494E93" w:rsidP="00494E93">
      <w:pPr>
        <w:pStyle w:val="Akapitzlist"/>
        <w:numPr>
          <w:ilvl w:val="4"/>
          <w:numId w:val="1"/>
        </w:numPr>
        <w:spacing w:after="0" w:line="240" w:lineRule="auto"/>
        <w:ind w:left="851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 xml:space="preserve">Zamawiający zatrzymuje wadium, a w przypadku wadium wniesionego w formie gwarancji lub poręczenia, o których mowa w art. 97 ust. 7 pkt 2-4 ustawy </w:t>
      </w:r>
      <w:proofErr w:type="spellStart"/>
      <w:r w:rsidRPr="002D66F9">
        <w:rPr>
          <w:rFonts w:asciiTheme="minorHAnsi" w:eastAsia="Times New Roman" w:hAnsiTheme="minorHAnsi" w:cstheme="minorHAnsi"/>
        </w:rPr>
        <w:t>Pzp</w:t>
      </w:r>
      <w:proofErr w:type="spellEnd"/>
      <w:r w:rsidRPr="002D66F9">
        <w:rPr>
          <w:rFonts w:asciiTheme="minorHAnsi" w:eastAsia="Times New Roman" w:hAnsiTheme="minorHAnsi" w:cstheme="minorHAnsi"/>
        </w:rPr>
        <w:t xml:space="preserve">, występuje odpowiednio do gwaranta lub poręczyciela z żądaniem zapłaty wadium, jeżeli: </w:t>
      </w:r>
    </w:p>
    <w:p w14:paraId="7CFF1910" w14:textId="053BC6BC" w:rsidR="002D66F9" w:rsidRPr="001B4409" w:rsidRDefault="00494E93" w:rsidP="00494E9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2D66F9">
        <w:rPr>
          <w:rFonts w:asciiTheme="minorHAnsi" w:eastAsia="Times New Roman" w:hAnsiTheme="minorHAnsi" w:cstheme="minorHAnsi"/>
        </w:rPr>
        <w:t xml:space="preserve">Wykonawca, którego oferta została wybrana odmówił podpisania umowy w sprawie zamówienia na </w:t>
      </w:r>
      <w:r w:rsidRPr="001B4409">
        <w:rPr>
          <w:rFonts w:asciiTheme="minorHAnsi" w:eastAsia="Times New Roman" w:hAnsiTheme="minorHAnsi" w:cstheme="minorHAnsi"/>
        </w:rPr>
        <w:t>warunkach określonych w ofercie,</w:t>
      </w:r>
    </w:p>
    <w:p w14:paraId="261F29E2" w14:textId="2B34F90B" w:rsidR="00494E93" w:rsidRPr="001B4409" w:rsidRDefault="00494E93" w:rsidP="00494E9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B4409">
        <w:rPr>
          <w:rFonts w:asciiTheme="minorHAnsi" w:eastAsia="Times New Roman" w:hAnsiTheme="minorHAnsi" w:cstheme="minorHAnsi"/>
        </w:rPr>
        <w:t>Zawarcie umowy w sprawie zamówienia stało się niemożliwe z przyczyn leżących po stronie Wykonawcy, którego oferta została wybrana.</w:t>
      </w:r>
    </w:p>
    <w:p w14:paraId="6D7D8459" w14:textId="77777777" w:rsidR="00494E93" w:rsidRPr="001B4409" w:rsidRDefault="00494E93" w:rsidP="00494E9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D485D89" w14:textId="77777777" w:rsidR="00DE46DF" w:rsidRPr="001B4409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1B4409">
        <w:rPr>
          <w:rFonts w:asciiTheme="minorHAnsi" w:eastAsia="Times New Roman" w:hAnsiTheme="minorHAnsi" w:cstheme="minorHAnsi"/>
          <w:b/>
        </w:rPr>
        <w:t>V. TERMIN WYKONANIA ZAMÓWIENIA:</w:t>
      </w:r>
    </w:p>
    <w:p w14:paraId="0C394523" w14:textId="77777777" w:rsidR="00DE46DF" w:rsidRPr="001B4409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6F17A85" w14:textId="00F72160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B4409">
        <w:rPr>
          <w:rFonts w:asciiTheme="minorHAnsi" w:eastAsia="Times New Roman" w:hAnsiTheme="minorHAnsi" w:cstheme="minorHAnsi"/>
        </w:rPr>
        <w:t>Termin realizacji umowy</w:t>
      </w:r>
      <w:r w:rsidR="002C1EF8" w:rsidRPr="001B4409">
        <w:rPr>
          <w:rFonts w:asciiTheme="minorHAnsi" w:eastAsia="Times New Roman" w:hAnsiTheme="minorHAnsi" w:cstheme="minorHAnsi"/>
        </w:rPr>
        <w:t>, łącznie z uczestnictwem w odbiorze przez Urząd Dozoru Technicznego</w:t>
      </w:r>
      <w:r w:rsidRPr="001B4409">
        <w:rPr>
          <w:rFonts w:asciiTheme="minorHAnsi" w:eastAsia="Times New Roman" w:hAnsiTheme="minorHAnsi" w:cstheme="minorHAnsi"/>
        </w:rPr>
        <w:t xml:space="preserve">: </w:t>
      </w:r>
      <w:r w:rsidR="005B7D50" w:rsidRPr="001B4409">
        <w:rPr>
          <w:rFonts w:asciiTheme="minorHAnsi" w:eastAsia="Times New Roman" w:hAnsiTheme="minorHAnsi" w:cstheme="minorHAnsi"/>
        </w:rPr>
        <w:t xml:space="preserve">do </w:t>
      </w:r>
      <w:r w:rsidR="00F92A73">
        <w:rPr>
          <w:rFonts w:asciiTheme="minorHAnsi" w:eastAsia="Times New Roman" w:hAnsiTheme="minorHAnsi" w:cstheme="minorHAnsi"/>
          <w:b/>
          <w:bCs/>
        </w:rPr>
        <w:t>15</w:t>
      </w:r>
      <w:r w:rsidRPr="001B4409">
        <w:rPr>
          <w:rFonts w:asciiTheme="minorHAnsi" w:eastAsia="Times New Roman" w:hAnsiTheme="minorHAnsi" w:cstheme="minorHAnsi"/>
          <w:b/>
          <w:bCs/>
        </w:rPr>
        <w:t>.</w:t>
      </w:r>
      <w:r w:rsidR="00BB3332" w:rsidRPr="001B4409">
        <w:rPr>
          <w:rFonts w:asciiTheme="minorHAnsi" w:eastAsia="Times New Roman" w:hAnsiTheme="minorHAnsi" w:cstheme="minorHAnsi"/>
          <w:b/>
          <w:bCs/>
        </w:rPr>
        <w:t>0</w:t>
      </w:r>
      <w:r w:rsidR="00F92A73">
        <w:rPr>
          <w:rFonts w:asciiTheme="minorHAnsi" w:eastAsia="Times New Roman" w:hAnsiTheme="minorHAnsi" w:cstheme="minorHAnsi"/>
          <w:b/>
          <w:bCs/>
        </w:rPr>
        <w:t>9</w:t>
      </w:r>
      <w:r w:rsidRPr="001B4409">
        <w:rPr>
          <w:rFonts w:asciiTheme="minorHAnsi" w:eastAsia="Times New Roman" w:hAnsiTheme="minorHAnsi" w:cstheme="minorHAnsi"/>
          <w:b/>
          <w:bCs/>
        </w:rPr>
        <w:t>.2025r.</w:t>
      </w:r>
    </w:p>
    <w:p w14:paraId="54BFBEBC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8F64252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VI. TERMIN WAŻNOŚCI OFERTY:</w:t>
      </w:r>
    </w:p>
    <w:p w14:paraId="0A5AFCF7" w14:textId="77777777" w:rsidR="00DE46DF" w:rsidRPr="000F010A" w:rsidRDefault="00DE46DF">
      <w:p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</w:p>
    <w:p w14:paraId="5FA7338B" w14:textId="206ED89C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Oferta powinna być ważna nie krócej niż do dnia </w:t>
      </w:r>
      <w:r w:rsidR="00F92A73">
        <w:rPr>
          <w:rFonts w:asciiTheme="minorHAnsi" w:eastAsia="Times New Roman" w:hAnsiTheme="minorHAnsi" w:cstheme="minorHAnsi"/>
          <w:b/>
          <w:bCs/>
        </w:rPr>
        <w:t>3</w:t>
      </w:r>
      <w:r w:rsidR="009F63B0">
        <w:rPr>
          <w:rFonts w:asciiTheme="minorHAnsi" w:eastAsia="Times New Roman" w:hAnsiTheme="minorHAnsi" w:cstheme="minorHAnsi"/>
          <w:b/>
          <w:bCs/>
        </w:rPr>
        <w:t>1</w:t>
      </w:r>
      <w:r w:rsidRPr="000F010A">
        <w:rPr>
          <w:rFonts w:asciiTheme="minorHAnsi" w:eastAsia="Times New Roman" w:hAnsiTheme="minorHAnsi" w:cstheme="minorHAnsi"/>
          <w:b/>
          <w:bCs/>
        </w:rPr>
        <w:t>.</w:t>
      </w:r>
      <w:r w:rsidR="006E4A49" w:rsidRPr="000F010A">
        <w:rPr>
          <w:rFonts w:asciiTheme="minorHAnsi" w:eastAsia="Times New Roman" w:hAnsiTheme="minorHAnsi" w:cstheme="minorHAnsi"/>
          <w:b/>
          <w:bCs/>
        </w:rPr>
        <w:t>0</w:t>
      </w:r>
      <w:r w:rsidR="00A47AB7">
        <w:rPr>
          <w:rFonts w:asciiTheme="minorHAnsi" w:eastAsia="Times New Roman" w:hAnsiTheme="minorHAnsi" w:cstheme="minorHAnsi"/>
          <w:b/>
          <w:bCs/>
        </w:rPr>
        <w:t>7</w:t>
      </w:r>
      <w:r w:rsidRPr="000F010A">
        <w:rPr>
          <w:rFonts w:asciiTheme="minorHAnsi" w:eastAsia="Times New Roman" w:hAnsiTheme="minorHAnsi" w:cstheme="minorHAnsi"/>
          <w:b/>
          <w:bCs/>
        </w:rPr>
        <w:t>.202</w:t>
      </w:r>
      <w:r w:rsidR="006E4A49" w:rsidRPr="000F010A">
        <w:rPr>
          <w:rFonts w:asciiTheme="minorHAnsi" w:eastAsia="Times New Roman" w:hAnsiTheme="minorHAnsi" w:cstheme="minorHAnsi"/>
          <w:b/>
          <w:bCs/>
        </w:rPr>
        <w:t>5</w:t>
      </w:r>
      <w:r w:rsidRPr="000F010A">
        <w:rPr>
          <w:rFonts w:asciiTheme="minorHAnsi" w:eastAsia="Times New Roman" w:hAnsiTheme="minorHAnsi" w:cstheme="minorHAnsi"/>
          <w:b/>
          <w:bCs/>
        </w:rPr>
        <w:t xml:space="preserve"> r.</w:t>
      </w:r>
    </w:p>
    <w:p w14:paraId="2C7154F5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2D4FF57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VII. MINIMALNY ZAKRES UMOWY Z DOSTAWCĄ:</w:t>
      </w:r>
    </w:p>
    <w:p w14:paraId="10547943" w14:textId="77777777" w:rsidR="00DE46DF" w:rsidRPr="000F010A" w:rsidRDefault="00E86548">
      <w:p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tag w:val="goog_rdk_20"/>
          <w:id w:val="901100841"/>
        </w:sdtPr>
        <w:sdtEndPr/>
        <w:sdtContent>
          <w:r w:rsidR="00AE2B63" w:rsidRPr="000F010A">
            <w:rPr>
              <w:rFonts w:asciiTheme="minorHAnsi" w:eastAsia="Times New Roman" w:hAnsiTheme="minorHAnsi" w:cstheme="minorHAnsi"/>
              <w:b/>
            </w:rPr>
            <w:tab/>
          </w:r>
        </w:sdtContent>
      </w:sdt>
    </w:p>
    <w:p w14:paraId="13BCABDA" w14:textId="77777777" w:rsidR="00DE46DF" w:rsidRPr="000F010A" w:rsidRDefault="00AE2B63">
      <w:pPr>
        <w:numPr>
          <w:ilvl w:val="3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Wszelkie zmiany postanowień umowy wymagają formy pisemnej pod rygorem nieważności.</w:t>
      </w:r>
    </w:p>
    <w:p w14:paraId="481979A0" w14:textId="77777777" w:rsidR="00DE46DF" w:rsidRPr="000F010A" w:rsidRDefault="00AE2B63">
      <w:pPr>
        <w:numPr>
          <w:ilvl w:val="3"/>
          <w:numId w:val="2"/>
        </w:numPr>
        <w:spacing w:after="0" w:line="240" w:lineRule="auto"/>
        <w:ind w:left="709" w:hanging="283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Dostawca zobowiąże się do zapłaty na rzecz Zamawiającego następujących kar umownych:</w:t>
      </w:r>
    </w:p>
    <w:p w14:paraId="6FAA0EBC" w14:textId="67E099C5" w:rsidR="008E01C6" w:rsidRDefault="7E065228" w:rsidP="7E065228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>w wysokości 0,1% wartości wynagrodzenia umownego netto, za każdy dzień opóźnienia w i</w:t>
      </w:r>
      <w:r w:rsidR="0014490F">
        <w:rPr>
          <w:rFonts w:asciiTheme="minorHAnsi" w:eastAsia="Times New Roman" w:hAnsiTheme="minorHAnsi" w:cstheme="minorBidi"/>
        </w:rPr>
        <w:t xml:space="preserve"> </w:t>
      </w:r>
      <w:r w:rsidRPr="7E065228">
        <w:rPr>
          <w:rFonts w:asciiTheme="minorHAnsi" w:eastAsia="Times New Roman" w:hAnsiTheme="minorHAnsi" w:cstheme="minorBidi"/>
        </w:rPr>
        <w:t>realizacji zamówienia, w stosunku do maksymalnego terminu określonego w pkt V zapytania ofertowego, jednakże nie więcej niż 15% wartości netto przedmiotu zamówienia;</w:t>
      </w:r>
    </w:p>
    <w:p w14:paraId="05D7EF3E" w14:textId="611AD610" w:rsidR="00055C62" w:rsidRDefault="7E065228" w:rsidP="7E065228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Bidi"/>
        </w:rPr>
      </w:pPr>
      <w:bookmarkStart w:id="7" w:name="_Hlk198210782"/>
      <w:r w:rsidRPr="7E065228">
        <w:rPr>
          <w:rFonts w:asciiTheme="minorHAnsi" w:eastAsia="Times New Roman" w:hAnsiTheme="minorHAnsi" w:cstheme="minorBidi"/>
        </w:rPr>
        <w:t>w wysokości 0,01% wartości przedmiotu zamówienia, za każdą godzinę opóźnienia w usunięciu usterki w okresie gwarancyjnym, o którym mowa w pkt 3 i 7 poniżej, jednakże nie więcej niż 15% wartości netto przedmiotu zamówienia;</w:t>
      </w:r>
    </w:p>
    <w:bookmarkEnd w:id="7"/>
    <w:p w14:paraId="54DF8F61" w14:textId="6F41AADB" w:rsidR="005B7D50" w:rsidRDefault="00AE2B63" w:rsidP="005B7D50">
      <w:pPr>
        <w:numPr>
          <w:ilvl w:val="1"/>
          <w:numId w:val="3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w wysokości </w:t>
      </w:r>
      <w:r w:rsidR="00664F29">
        <w:rPr>
          <w:rFonts w:asciiTheme="minorHAnsi" w:eastAsia="Times New Roman" w:hAnsiTheme="minorHAnsi" w:cstheme="minorHAnsi"/>
        </w:rPr>
        <w:t>15</w:t>
      </w:r>
      <w:r w:rsidRPr="000F010A">
        <w:rPr>
          <w:rFonts w:asciiTheme="minorHAnsi" w:eastAsia="Times New Roman" w:hAnsiTheme="minorHAnsi" w:cstheme="minorHAnsi"/>
        </w:rPr>
        <w:t>% wartości wynagrodzenia umownego netto, z tytułu odstąpienia od umowy przez Dostawcę lub Zamawiającego, na skutek okoliczności leżących po stronie Dostawcy.</w:t>
      </w:r>
    </w:p>
    <w:p w14:paraId="3F1BE43A" w14:textId="7E97808A" w:rsidR="00133BF5" w:rsidRDefault="005B7D50" w:rsidP="005B7D50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</w:rPr>
      </w:pPr>
      <w:r w:rsidRPr="005B7D50">
        <w:rPr>
          <w:rFonts w:asciiTheme="minorHAnsi" w:eastAsia="Times New Roman" w:hAnsiTheme="minorHAnsi" w:cstheme="minorHAnsi"/>
        </w:rPr>
        <w:t xml:space="preserve">Minimalna długość gwarancji </w:t>
      </w:r>
      <w:r w:rsidR="008E01C6">
        <w:rPr>
          <w:rFonts w:asciiTheme="minorHAnsi" w:eastAsia="Times New Roman" w:hAnsiTheme="minorHAnsi" w:cstheme="minorHAnsi"/>
        </w:rPr>
        <w:t>na przedmioty zamówienia</w:t>
      </w:r>
      <w:r w:rsidR="00087484">
        <w:rPr>
          <w:rFonts w:asciiTheme="minorHAnsi" w:eastAsia="Times New Roman" w:hAnsiTheme="minorHAnsi" w:cstheme="minorHAnsi"/>
        </w:rPr>
        <w:t>, o któr</w:t>
      </w:r>
      <w:r w:rsidR="00E46D36">
        <w:rPr>
          <w:rFonts w:asciiTheme="minorHAnsi" w:eastAsia="Times New Roman" w:hAnsiTheme="minorHAnsi" w:cstheme="minorHAnsi"/>
        </w:rPr>
        <w:t>ych</w:t>
      </w:r>
      <w:r w:rsidRPr="005B7D50">
        <w:rPr>
          <w:rFonts w:asciiTheme="minorHAnsi" w:eastAsia="Times New Roman" w:hAnsiTheme="minorHAnsi" w:cstheme="minorHAnsi"/>
        </w:rPr>
        <w:t xml:space="preserve"> mowa w pkt III</w:t>
      </w:r>
      <w:r w:rsidR="00087484">
        <w:rPr>
          <w:rFonts w:asciiTheme="minorHAnsi" w:eastAsia="Times New Roman" w:hAnsiTheme="minorHAnsi" w:cstheme="minorHAnsi"/>
        </w:rPr>
        <w:t xml:space="preserve">.1 oraz </w:t>
      </w:r>
      <w:r w:rsidR="008E01C6">
        <w:rPr>
          <w:rFonts w:asciiTheme="minorHAnsi" w:eastAsia="Times New Roman" w:hAnsiTheme="minorHAnsi" w:cstheme="minorHAnsi"/>
        </w:rPr>
        <w:t>III.</w:t>
      </w:r>
      <w:r w:rsidR="00087484">
        <w:rPr>
          <w:rFonts w:asciiTheme="minorHAnsi" w:eastAsia="Times New Roman" w:hAnsiTheme="minorHAnsi" w:cstheme="minorHAnsi"/>
        </w:rPr>
        <w:t>2</w:t>
      </w:r>
      <w:r w:rsidRPr="005B7D50">
        <w:rPr>
          <w:rFonts w:asciiTheme="minorHAnsi" w:eastAsia="Times New Roman" w:hAnsiTheme="minorHAnsi" w:cstheme="minorHAnsi"/>
        </w:rPr>
        <w:t xml:space="preserve"> zapytania: </w:t>
      </w:r>
      <w:r w:rsidR="00087484">
        <w:rPr>
          <w:rFonts w:asciiTheme="minorHAnsi" w:eastAsia="Times New Roman" w:hAnsiTheme="minorHAnsi" w:cstheme="minorHAnsi"/>
        </w:rPr>
        <w:t>24 miesiące</w:t>
      </w:r>
      <w:r w:rsidRPr="002105B1">
        <w:rPr>
          <w:rFonts w:asciiTheme="minorHAnsi" w:eastAsia="Times New Roman" w:hAnsiTheme="minorHAnsi" w:cstheme="minorHAnsi"/>
        </w:rPr>
        <w:t xml:space="preserve"> liczone</w:t>
      </w:r>
      <w:r w:rsidRPr="005B7D50">
        <w:rPr>
          <w:rFonts w:asciiTheme="minorHAnsi" w:eastAsia="Times New Roman" w:hAnsiTheme="minorHAnsi" w:cstheme="minorHAnsi"/>
        </w:rPr>
        <w:t xml:space="preserve"> od dnia podpisan</w:t>
      </w:r>
      <w:r w:rsidR="004E4778">
        <w:rPr>
          <w:rFonts w:asciiTheme="minorHAnsi" w:eastAsia="Times New Roman" w:hAnsiTheme="minorHAnsi" w:cstheme="minorHAnsi"/>
        </w:rPr>
        <w:t xml:space="preserve">ia protokołu odbioru </w:t>
      </w:r>
      <w:r w:rsidRPr="005B7D50">
        <w:rPr>
          <w:rFonts w:asciiTheme="minorHAnsi" w:eastAsia="Times New Roman" w:hAnsiTheme="minorHAnsi" w:cstheme="minorHAnsi"/>
        </w:rPr>
        <w:t>przez obie strony umowy bez uwag.</w:t>
      </w:r>
      <w:r>
        <w:rPr>
          <w:rFonts w:asciiTheme="minorHAnsi" w:eastAsia="Times New Roman" w:hAnsiTheme="minorHAnsi" w:cstheme="minorHAnsi"/>
        </w:rPr>
        <w:t xml:space="preserve"> </w:t>
      </w:r>
      <w:r w:rsidRPr="005B7D50">
        <w:rPr>
          <w:rFonts w:asciiTheme="minorHAnsi" w:eastAsia="Times New Roman" w:hAnsiTheme="minorHAnsi" w:cstheme="minorHAnsi"/>
        </w:rPr>
        <w:t>Gwarancja ponad min</w:t>
      </w:r>
      <w:r w:rsidR="001B4409">
        <w:rPr>
          <w:rFonts w:asciiTheme="minorHAnsi" w:eastAsia="Times New Roman" w:hAnsiTheme="minorHAnsi" w:cstheme="minorHAnsi"/>
        </w:rPr>
        <w:t>imalną</w:t>
      </w:r>
      <w:r w:rsidRPr="005B7D50">
        <w:rPr>
          <w:rFonts w:asciiTheme="minorHAnsi" w:eastAsia="Times New Roman" w:hAnsiTheme="minorHAnsi" w:cstheme="minorHAnsi"/>
        </w:rPr>
        <w:t xml:space="preserve"> gwarancję opisaną wyżej jest dodatkowo punktowana w ramach niniejszego przetargu - szczegóły pkt XII.2 zapytania. </w:t>
      </w:r>
    </w:p>
    <w:p w14:paraId="676173A3" w14:textId="64E336CB" w:rsidR="00E948BF" w:rsidRPr="00664F29" w:rsidRDefault="00E948BF" w:rsidP="00E948BF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Cs/>
        </w:rPr>
      </w:pPr>
      <w:r w:rsidRPr="00664F29">
        <w:rPr>
          <w:rFonts w:asciiTheme="minorHAnsi" w:eastAsia="Times New Roman" w:hAnsiTheme="minorHAnsi" w:cstheme="minorHAnsi"/>
          <w:bCs/>
        </w:rPr>
        <w:t>Minimalne warunki płatności:</w:t>
      </w:r>
    </w:p>
    <w:p w14:paraId="78D15C50" w14:textId="05E9CBE6" w:rsidR="00E96C04" w:rsidRPr="001B4409" w:rsidRDefault="00BD1443" w:rsidP="00E96C04">
      <w:pPr>
        <w:pStyle w:val="Akapitzlist"/>
        <w:numPr>
          <w:ilvl w:val="0"/>
          <w:numId w:val="1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</w:rPr>
      </w:pPr>
      <w:r w:rsidRPr="001B4409">
        <w:rPr>
          <w:rFonts w:asciiTheme="minorHAnsi" w:eastAsia="Times New Roman" w:hAnsiTheme="minorHAnsi" w:cstheme="minorHAnsi"/>
          <w:bCs/>
        </w:rPr>
        <w:t xml:space="preserve">Płatność po dostawie </w:t>
      </w:r>
      <w:r w:rsidR="001F5DEB" w:rsidRPr="001B4409">
        <w:rPr>
          <w:rFonts w:asciiTheme="minorHAnsi" w:eastAsia="Times New Roman" w:hAnsiTheme="minorHAnsi" w:cstheme="minorHAnsi"/>
          <w:bCs/>
        </w:rPr>
        <w:t>kompletnej suwnicy</w:t>
      </w:r>
      <w:r w:rsidR="006B1AA5">
        <w:rPr>
          <w:rFonts w:asciiTheme="minorHAnsi" w:eastAsia="Times New Roman" w:hAnsiTheme="minorHAnsi" w:cstheme="minorHAnsi"/>
          <w:bCs/>
        </w:rPr>
        <w:t>/zes</w:t>
      </w:r>
      <w:r w:rsidR="00D21A1F">
        <w:rPr>
          <w:rFonts w:asciiTheme="minorHAnsi" w:eastAsia="Times New Roman" w:hAnsiTheme="minorHAnsi" w:cstheme="minorHAnsi"/>
          <w:bCs/>
        </w:rPr>
        <w:t>ta</w:t>
      </w:r>
      <w:r w:rsidR="006B1AA5">
        <w:rPr>
          <w:rFonts w:asciiTheme="minorHAnsi" w:eastAsia="Times New Roman" w:hAnsiTheme="minorHAnsi" w:cstheme="minorHAnsi"/>
          <w:bCs/>
        </w:rPr>
        <w:t>wu suwnic</w:t>
      </w:r>
      <w:r w:rsidR="001F5DEB" w:rsidRPr="001B4409">
        <w:rPr>
          <w:rFonts w:asciiTheme="minorHAnsi" w:eastAsia="Times New Roman" w:hAnsiTheme="minorHAnsi" w:cstheme="minorHAnsi"/>
          <w:bCs/>
        </w:rPr>
        <w:t xml:space="preserve"> wraz z podtorzem </w:t>
      </w:r>
      <w:r w:rsidR="00E948BF" w:rsidRPr="001B4409">
        <w:rPr>
          <w:rFonts w:asciiTheme="minorHAnsi" w:eastAsia="Times New Roman" w:hAnsiTheme="minorHAnsi" w:cstheme="minorHAnsi"/>
          <w:bCs/>
        </w:rPr>
        <w:t xml:space="preserve">– maksymalnie w wysokości </w:t>
      </w:r>
      <w:r w:rsidRPr="001B4409">
        <w:rPr>
          <w:rFonts w:asciiTheme="minorHAnsi" w:eastAsia="Times New Roman" w:hAnsiTheme="minorHAnsi" w:cstheme="minorHAnsi"/>
          <w:bCs/>
        </w:rPr>
        <w:t>9</w:t>
      </w:r>
      <w:r w:rsidR="00C07D05" w:rsidRPr="001B4409">
        <w:rPr>
          <w:rFonts w:asciiTheme="minorHAnsi" w:eastAsia="Times New Roman" w:hAnsiTheme="minorHAnsi" w:cstheme="minorHAnsi"/>
          <w:bCs/>
        </w:rPr>
        <w:t>0</w:t>
      </w:r>
      <w:r w:rsidR="00E948BF" w:rsidRPr="001B4409">
        <w:rPr>
          <w:rFonts w:asciiTheme="minorHAnsi" w:eastAsia="Times New Roman" w:hAnsiTheme="minorHAnsi" w:cstheme="minorHAnsi"/>
          <w:bCs/>
        </w:rPr>
        <w:t>% wartości zamówienia netto;</w:t>
      </w:r>
    </w:p>
    <w:p w14:paraId="2AFD08FA" w14:textId="598A9E89" w:rsidR="00BD1443" w:rsidRPr="001B4409" w:rsidRDefault="00E948BF" w:rsidP="00E96C04">
      <w:pPr>
        <w:pStyle w:val="Akapitzlist"/>
        <w:numPr>
          <w:ilvl w:val="0"/>
          <w:numId w:val="11"/>
        </w:numPr>
        <w:spacing w:after="0" w:line="240" w:lineRule="auto"/>
        <w:ind w:left="1134"/>
        <w:jc w:val="both"/>
        <w:rPr>
          <w:rFonts w:asciiTheme="minorHAnsi" w:eastAsia="Times New Roman" w:hAnsiTheme="minorHAnsi" w:cstheme="minorHAnsi"/>
          <w:bCs/>
        </w:rPr>
      </w:pPr>
      <w:r w:rsidRPr="001B4409">
        <w:rPr>
          <w:rFonts w:asciiTheme="minorHAnsi" w:eastAsia="Times New Roman" w:hAnsiTheme="minorHAnsi" w:cstheme="minorHAnsi"/>
          <w:bCs/>
        </w:rPr>
        <w:lastRenderedPageBreak/>
        <w:t xml:space="preserve">Płatność końcowa – minimum w wysokości </w:t>
      </w:r>
      <w:r w:rsidR="00BD1443" w:rsidRPr="001B4409">
        <w:rPr>
          <w:rFonts w:asciiTheme="minorHAnsi" w:eastAsia="Times New Roman" w:hAnsiTheme="minorHAnsi" w:cstheme="minorHAnsi"/>
          <w:bCs/>
        </w:rPr>
        <w:t>1</w:t>
      </w:r>
      <w:r w:rsidR="00C07D05" w:rsidRPr="001B4409">
        <w:rPr>
          <w:rFonts w:asciiTheme="minorHAnsi" w:eastAsia="Times New Roman" w:hAnsiTheme="minorHAnsi" w:cstheme="minorHAnsi"/>
          <w:bCs/>
        </w:rPr>
        <w:t>0</w:t>
      </w:r>
      <w:r w:rsidRPr="001B4409">
        <w:rPr>
          <w:rFonts w:asciiTheme="minorHAnsi" w:eastAsia="Times New Roman" w:hAnsiTheme="minorHAnsi" w:cstheme="minorHAnsi"/>
          <w:bCs/>
        </w:rPr>
        <w:t xml:space="preserve">% wartości zamówienia netto płatna </w:t>
      </w:r>
      <w:r w:rsidR="00BD1443" w:rsidRPr="001B4409">
        <w:rPr>
          <w:rFonts w:asciiTheme="minorHAnsi" w:eastAsia="Times New Roman" w:hAnsiTheme="minorHAnsi" w:cstheme="minorHAnsi"/>
          <w:bCs/>
        </w:rPr>
        <w:t xml:space="preserve">po odbiorze </w:t>
      </w:r>
      <w:r w:rsidR="00E96C04" w:rsidRPr="001B4409">
        <w:rPr>
          <w:rFonts w:asciiTheme="minorHAnsi" w:eastAsia="Times New Roman" w:hAnsiTheme="minorHAnsi" w:cstheme="minorHAnsi"/>
          <w:bCs/>
        </w:rPr>
        <w:t>urządzenia przez Urząd Dozoru Technicznego i wydaniu decyzji</w:t>
      </w:r>
      <w:r w:rsidR="00E96C04" w:rsidRPr="001B4409">
        <w:t xml:space="preserve"> </w:t>
      </w:r>
      <w:r w:rsidR="00E96C04" w:rsidRPr="001B4409">
        <w:rPr>
          <w:rFonts w:asciiTheme="minorHAnsi" w:eastAsia="Times New Roman" w:hAnsiTheme="minorHAnsi" w:cstheme="minorHAnsi"/>
          <w:bCs/>
        </w:rPr>
        <w:t>zezwalającej na eksploatację urządzenia</w:t>
      </w:r>
      <w:r w:rsidR="00BD1443" w:rsidRPr="001B4409">
        <w:rPr>
          <w:rFonts w:asciiTheme="minorHAnsi" w:eastAsia="Times New Roman" w:hAnsiTheme="minorHAnsi" w:cstheme="minorHAnsi"/>
          <w:bCs/>
        </w:rPr>
        <w:t>.</w:t>
      </w:r>
    </w:p>
    <w:p w14:paraId="3CF09AF9" w14:textId="61FC2DF7" w:rsidR="00D133CD" w:rsidRPr="001B4409" w:rsidRDefault="00AE2B63" w:rsidP="00BD1443">
      <w:pPr>
        <w:pStyle w:val="Akapitzlist"/>
        <w:numPr>
          <w:ilvl w:val="3"/>
          <w:numId w:val="2"/>
        </w:numPr>
        <w:spacing w:after="0" w:line="240" w:lineRule="auto"/>
        <w:ind w:left="709" w:hanging="315"/>
        <w:jc w:val="both"/>
        <w:rPr>
          <w:rFonts w:asciiTheme="minorHAnsi" w:eastAsia="Times New Roman" w:hAnsiTheme="minorHAnsi" w:cstheme="minorHAnsi"/>
          <w:bCs/>
        </w:rPr>
      </w:pPr>
      <w:r w:rsidRPr="001B4409">
        <w:rPr>
          <w:rFonts w:asciiTheme="minorHAnsi" w:eastAsia="Times New Roman" w:hAnsiTheme="minorHAnsi" w:cstheme="minorHAnsi"/>
          <w:bCs/>
        </w:rPr>
        <w:t>Na etapie podpisania protokołu</w:t>
      </w:r>
      <w:sdt>
        <w:sdtPr>
          <w:tag w:val="goog_rdk_34"/>
          <w:id w:val="443585123"/>
        </w:sdtPr>
        <w:sdtEndPr/>
        <w:sdtContent>
          <w:r w:rsidRPr="001B4409">
            <w:rPr>
              <w:rFonts w:asciiTheme="minorHAnsi" w:hAnsiTheme="minorHAnsi" w:cstheme="minorHAnsi"/>
              <w:bCs/>
            </w:rPr>
            <w:t xml:space="preserve"> </w:t>
          </w:r>
        </w:sdtContent>
      </w:sdt>
      <w:r w:rsidR="002105B1" w:rsidRPr="001B4409">
        <w:rPr>
          <w:rFonts w:asciiTheme="minorHAnsi" w:hAnsiTheme="minorHAnsi" w:cstheme="minorHAnsi"/>
          <w:bCs/>
        </w:rPr>
        <w:t xml:space="preserve">odbioru </w:t>
      </w:r>
      <w:r w:rsidRPr="001B4409">
        <w:rPr>
          <w:rFonts w:asciiTheme="minorHAnsi" w:eastAsia="Times New Roman" w:hAnsiTheme="minorHAnsi" w:cstheme="minorHAnsi"/>
          <w:bCs/>
        </w:rPr>
        <w:t>Dostawca będzie zobowiązany dostarczyć</w:t>
      </w:r>
      <w:r w:rsidR="00E46D36" w:rsidRPr="001B4409">
        <w:rPr>
          <w:rFonts w:asciiTheme="minorHAnsi" w:eastAsia="Times New Roman" w:hAnsiTheme="minorHAnsi" w:cstheme="minorHAnsi"/>
          <w:bCs/>
        </w:rPr>
        <w:t xml:space="preserve"> minimum</w:t>
      </w:r>
      <w:r w:rsidRPr="001B4409">
        <w:rPr>
          <w:rFonts w:asciiTheme="minorHAnsi" w:eastAsia="Times New Roman" w:hAnsiTheme="minorHAnsi" w:cstheme="minorHAnsi"/>
          <w:bCs/>
        </w:rPr>
        <w:t>:</w:t>
      </w:r>
    </w:p>
    <w:p w14:paraId="27A64BE9" w14:textId="77777777" w:rsidR="00D133CD" w:rsidRPr="001B4409" w:rsidRDefault="00D133CD" w:rsidP="00D133CD">
      <w:pPr>
        <w:pStyle w:val="Akapitzlist"/>
        <w:numPr>
          <w:ilvl w:val="4"/>
          <w:numId w:val="2"/>
        </w:numPr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bCs/>
        </w:rPr>
      </w:pPr>
      <w:r w:rsidRPr="001B4409">
        <w:rPr>
          <w:rFonts w:asciiTheme="minorHAnsi" w:eastAsia="Times New Roman" w:hAnsiTheme="minorHAnsi" w:cstheme="minorHAnsi"/>
          <w:bCs/>
        </w:rPr>
        <w:t>Dokumentację techniczno-ruchową</w:t>
      </w:r>
    </w:p>
    <w:p w14:paraId="15741957" w14:textId="77777777" w:rsidR="00D133CD" w:rsidRPr="001B4409" w:rsidRDefault="00D133CD" w:rsidP="00D133CD">
      <w:pPr>
        <w:pStyle w:val="Akapitzlist"/>
        <w:numPr>
          <w:ilvl w:val="4"/>
          <w:numId w:val="2"/>
        </w:numPr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bCs/>
        </w:rPr>
      </w:pPr>
      <w:r w:rsidRPr="001B4409">
        <w:rPr>
          <w:rFonts w:asciiTheme="minorHAnsi" w:eastAsia="Times New Roman" w:hAnsiTheme="minorHAnsi" w:cstheme="minorHAnsi"/>
          <w:bCs/>
        </w:rPr>
        <w:t>Instrukcje bhp</w:t>
      </w:r>
    </w:p>
    <w:p w14:paraId="1481DFCE" w14:textId="77777777" w:rsidR="003A350A" w:rsidRDefault="00D133CD" w:rsidP="003A350A">
      <w:pPr>
        <w:pStyle w:val="Akapitzlist"/>
        <w:numPr>
          <w:ilvl w:val="4"/>
          <w:numId w:val="2"/>
        </w:numPr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I</w:t>
      </w:r>
      <w:r w:rsidRPr="00D133CD">
        <w:rPr>
          <w:rFonts w:asciiTheme="minorHAnsi" w:eastAsia="Times New Roman" w:hAnsiTheme="minorHAnsi" w:cstheme="minorHAnsi"/>
          <w:bCs/>
        </w:rPr>
        <w:t>nstrukcje obsługi</w:t>
      </w:r>
    </w:p>
    <w:p w14:paraId="05811879" w14:textId="10297BA9" w:rsidR="00DA7EA1" w:rsidRDefault="003A350A" w:rsidP="00DA7EA1">
      <w:pPr>
        <w:pStyle w:val="Akapitzlist"/>
        <w:numPr>
          <w:ilvl w:val="4"/>
          <w:numId w:val="2"/>
        </w:numPr>
        <w:spacing w:after="0" w:line="240" w:lineRule="auto"/>
        <w:ind w:left="156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>Dokumentację niezbędną</w:t>
      </w:r>
      <w:r w:rsidR="00D133CD" w:rsidRPr="003A350A">
        <w:rPr>
          <w:rFonts w:asciiTheme="minorHAnsi" w:eastAsia="Times New Roman" w:hAnsiTheme="minorHAnsi" w:cstheme="minorHAnsi"/>
          <w:bCs/>
        </w:rPr>
        <w:t xml:space="preserve"> </w:t>
      </w:r>
      <w:r>
        <w:rPr>
          <w:rFonts w:asciiTheme="minorHAnsi" w:eastAsia="Times New Roman" w:hAnsiTheme="minorHAnsi" w:cstheme="minorHAnsi"/>
          <w:bCs/>
        </w:rPr>
        <w:t>do zgłoszenia</w:t>
      </w:r>
      <w:r w:rsidR="00D133CD" w:rsidRPr="003A350A">
        <w:rPr>
          <w:rFonts w:asciiTheme="minorHAnsi" w:eastAsia="Times New Roman" w:hAnsiTheme="minorHAnsi" w:cstheme="minorHAnsi"/>
          <w:bCs/>
        </w:rPr>
        <w:t xml:space="preserve"> urządzenia </w:t>
      </w:r>
      <w:r w:rsidR="009401C4">
        <w:rPr>
          <w:rFonts w:asciiTheme="minorHAnsi" w:eastAsia="Times New Roman" w:hAnsiTheme="minorHAnsi" w:cstheme="minorHAnsi"/>
          <w:bCs/>
        </w:rPr>
        <w:t>do Urzędu Dozoru Technicznego.</w:t>
      </w:r>
    </w:p>
    <w:p w14:paraId="292301AB" w14:textId="55FC995C" w:rsidR="00C74CB9" w:rsidRPr="008E01C6" w:rsidRDefault="2857D929" w:rsidP="2857D929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Bidi"/>
        </w:rPr>
      </w:pPr>
      <w:r w:rsidRPr="2857D929">
        <w:rPr>
          <w:lang w:eastAsia="en-US"/>
        </w:rPr>
        <w:t>Dostawca umożliwi Zamawiającemu z jednodniowym wyprzedzeniem inspekcję prowadzonych prac w zakresie zamówienia na terenie zakładu producenta, w którym produkowany jest przedmiot zamówienia, w celu weryfikacji użycia do produkcji przedmiotu zamówienia wyłącznie nowych elementów.</w:t>
      </w:r>
    </w:p>
    <w:p w14:paraId="0639C67B" w14:textId="3C49F32B" w:rsidR="00E71831" w:rsidRPr="00B10005" w:rsidRDefault="00C74CB9" w:rsidP="00B10005">
      <w:pPr>
        <w:pStyle w:val="Akapitzlist"/>
        <w:numPr>
          <w:ilvl w:val="3"/>
          <w:numId w:val="2"/>
        </w:numPr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/>
        </w:rPr>
      </w:pPr>
      <w:bookmarkStart w:id="8" w:name="_Hlk198210798"/>
      <w:r w:rsidRPr="00B10005">
        <w:rPr>
          <w:b/>
          <w:lang w:eastAsia="en-US"/>
        </w:rPr>
        <w:t>Dostawca zobowiązuje się do usun</w:t>
      </w:r>
      <w:r w:rsidRPr="006E536B">
        <w:rPr>
          <w:b/>
          <w:lang w:eastAsia="en-US"/>
        </w:rPr>
        <w:t xml:space="preserve">ięcia usterki </w:t>
      </w:r>
      <w:r w:rsidR="006A51CD">
        <w:rPr>
          <w:b/>
          <w:lang w:eastAsia="en-US"/>
        </w:rPr>
        <w:t xml:space="preserve">w okresie gwarancyjnym </w:t>
      </w:r>
      <w:r w:rsidR="00881391">
        <w:rPr>
          <w:b/>
          <w:lang w:eastAsia="en-US"/>
        </w:rPr>
        <w:t xml:space="preserve">w terminie </w:t>
      </w:r>
      <w:r w:rsidRPr="006E536B">
        <w:rPr>
          <w:b/>
          <w:lang w:eastAsia="en-US"/>
        </w:rPr>
        <w:t xml:space="preserve">24h od </w:t>
      </w:r>
      <w:r>
        <w:rPr>
          <w:b/>
          <w:lang w:eastAsia="en-US"/>
        </w:rPr>
        <w:t>momentu</w:t>
      </w:r>
      <w:r w:rsidR="006E536B" w:rsidRPr="006E536B">
        <w:rPr>
          <w:b/>
          <w:lang w:eastAsia="en-US"/>
        </w:rPr>
        <w:t xml:space="preserve"> zgłoszenia usterki</w:t>
      </w:r>
      <w:r w:rsidR="00DB7E78">
        <w:rPr>
          <w:b/>
          <w:lang w:eastAsia="en-US"/>
        </w:rPr>
        <w:t xml:space="preserve"> drogą e-mail</w:t>
      </w:r>
      <w:r w:rsidR="006A51CD">
        <w:rPr>
          <w:b/>
          <w:lang w:eastAsia="en-US"/>
        </w:rPr>
        <w:t xml:space="preserve"> na adres wskazany w umowie</w:t>
      </w:r>
      <w:r w:rsidR="00790CAF">
        <w:rPr>
          <w:b/>
          <w:lang w:eastAsia="en-US"/>
        </w:rPr>
        <w:t>.</w:t>
      </w:r>
    </w:p>
    <w:bookmarkEnd w:id="8"/>
    <w:p w14:paraId="5A74357E" w14:textId="77777777" w:rsidR="00E71831" w:rsidRPr="00E71831" w:rsidRDefault="00E71831" w:rsidP="00E71831">
      <w:pPr>
        <w:pStyle w:val="Akapitzlist"/>
        <w:spacing w:after="0" w:line="240" w:lineRule="auto"/>
        <w:ind w:left="709"/>
        <w:jc w:val="both"/>
        <w:rPr>
          <w:rFonts w:asciiTheme="minorHAnsi" w:eastAsia="Times New Roman" w:hAnsiTheme="minorHAnsi" w:cstheme="minorHAnsi"/>
          <w:b/>
        </w:rPr>
      </w:pPr>
    </w:p>
    <w:p w14:paraId="2E417C9B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VIII. WARUNKI ZMIANY UMOWY:</w:t>
      </w:r>
    </w:p>
    <w:p w14:paraId="21560A0C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CCC29A0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Zamawiający przewiduje możliwość dokonania zmian postanowień zawartej umowy w stosunku do treści oferty, na podstawie której dokonano wyboru Dostawcy:</w:t>
      </w:r>
    </w:p>
    <w:p w14:paraId="3F65D2F7" w14:textId="77777777" w:rsidR="00DE46DF" w:rsidRPr="000F010A" w:rsidRDefault="00AE2B63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W zakresie terminu wykonania umowy, w przypadkach gdy: </w:t>
      </w:r>
    </w:p>
    <w:p w14:paraId="405B20AD" w14:textId="77777777" w:rsidR="00DE46DF" w:rsidRPr="000F010A" w:rsidRDefault="00AE2B63">
      <w:pPr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1AA15629" w14:textId="0DE6E9A0" w:rsidR="00DE46DF" w:rsidRDefault="00AE2B63">
      <w:pPr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wystąpiły zjawiska związane z działaniem siły wyższej (przedłużające się złe warunki atmosferyczne, klęska żywiołowa, niepokoje społeczne, działania militarne, wprowadzone restrykcje w prowadzeniu działalności przez instytucje państwowe czy samorządowe,</w:t>
      </w:r>
      <w:r w:rsidR="009C3935" w:rsidRPr="000F010A">
        <w:rPr>
          <w:rFonts w:asciiTheme="minorHAnsi" w:eastAsia="Times New Roman" w:hAnsiTheme="minorHAnsi" w:cstheme="minorHAnsi"/>
        </w:rPr>
        <w:t xml:space="preserve"> </w:t>
      </w:r>
      <w:r w:rsidRPr="000F010A">
        <w:rPr>
          <w:rFonts w:asciiTheme="minorHAnsi" w:eastAsia="Times New Roman" w:hAnsiTheme="minorHAnsi" w:cstheme="minorHAnsi"/>
        </w:rPr>
        <w:t>konsekwencje pandemii</w:t>
      </w:r>
      <w:r w:rsidR="009C3935" w:rsidRPr="000F010A">
        <w:rPr>
          <w:rFonts w:asciiTheme="minorHAnsi" w:eastAsia="Times New Roman" w:hAnsiTheme="minorHAnsi" w:cstheme="minorHAnsi"/>
        </w:rPr>
        <w:t>, itp.</w:t>
      </w:r>
      <w:r w:rsidRPr="000F010A">
        <w:rPr>
          <w:rFonts w:asciiTheme="minorHAnsi" w:eastAsia="Times New Roman" w:hAnsiTheme="minorHAnsi" w:cstheme="minorHAnsi"/>
        </w:rPr>
        <w:t>) uniemożliwiające wykonanie przedmiotu zamówienia,</w:t>
      </w:r>
    </w:p>
    <w:p w14:paraId="68072BF5" w14:textId="090DD16D" w:rsidR="006038BD" w:rsidRPr="006038BD" w:rsidRDefault="006038BD" w:rsidP="006038BD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</w:t>
      </w:r>
      <w:r w:rsidRPr="000F010A">
        <w:rPr>
          <w:rFonts w:asciiTheme="minorHAnsi" w:eastAsia="Times New Roman" w:hAnsiTheme="minorHAnsi" w:cstheme="minorHAnsi"/>
        </w:rPr>
        <w:t xml:space="preserve">amawiający nie zapewnił wystarczającej powierzchni w hali produkcyjno-usługowej umożliwiającej w terminie dostawę i montaż </w:t>
      </w:r>
      <w:r>
        <w:rPr>
          <w:rFonts w:asciiTheme="minorHAnsi" w:eastAsia="Times New Roman" w:hAnsiTheme="minorHAnsi" w:cstheme="minorHAnsi"/>
        </w:rPr>
        <w:t>urządzenia</w:t>
      </w:r>
      <w:r w:rsidRPr="000F010A">
        <w:rPr>
          <w:rFonts w:asciiTheme="minorHAnsi" w:eastAsia="Times New Roman" w:hAnsiTheme="minorHAnsi" w:cstheme="minorHAnsi"/>
        </w:rPr>
        <w:t xml:space="preserve"> - w takiej sytuacji Zamawiający poinformuje Dostawcę, o jaki okres (niezbędny do przygotowania powierzchni) zostaje przesunięta dostawa.</w:t>
      </w:r>
    </w:p>
    <w:p w14:paraId="4031DB17" w14:textId="77777777" w:rsidR="004B23F0" w:rsidRPr="004B23F0" w:rsidRDefault="004B23F0" w:rsidP="004B23F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4B23F0">
        <w:rPr>
          <w:rFonts w:asciiTheme="minorHAnsi" w:eastAsia="Times New Roman" w:hAnsiTheme="minorHAnsi" w:cstheme="minorHAnsi"/>
        </w:rPr>
        <w:t>niedotrzymanie pierwotnego terminu realizacji umowy jest konsekwencją opóźnienia przez Zamawiającego w realizacji prac koniecznych do prawidłowego odbioru (przyjęcia) przedmiotu umowy,</w:t>
      </w:r>
    </w:p>
    <w:p w14:paraId="53AECD08" w14:textId="03C89975" w:rsidR="004B23F0" w:rsidRPr="004B23F0" w:rsidRDefault="004B23F0" w:rsidP="004B23F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4B23F0">
        <w:rPr>
          <w:rFonts w:asciiTheme="minorHAnsi" w:eastAsia="Times New Roman" w:hAnsiTheme="minorHAnsi" w:cstheme="minorHAnsi"/>
        </w:rPr>
        <w:t xml:space="preserve">oczekiwania na </w:t>
      </w:r>
      <w:r w:rsidR="008804A4">
        <w:rPr>
          <w:rFonts w:asciiTheme="minorHAnsi" w:eastAsia="Times New Roman" w:hAnsiTheme="minorHAnsi" w:cstheme="minorHAnsi"/>
        </w:rPr>
        <w:t xml:space="preserve">inspekcję UDT, </w:t>
      </w:r>
      <w:r w:rsidRPr="004B23F0">
        <w:rPr>
          <w:rFonts w:asciiTheme="minorHAnsi" w:eastAsia="Times New Roman" w:hAnsiTheme="minorHAnsi" w:cstheme="minorHAnsi"/>
        </w:rPr>
        <w:t>konieczne decyzje administracyjne, decyzje urzędowe i władz samorządowych, wyniki ekspertyz, wyroki sądowe itp.,</w:t>
      </w:r>
    </w:p>
    <w:p w14:paraId="76A9EB63" w14:textId="33E03933" w:rsidR="004B23F0" w:rsidRPr="004B23F0" w:rsidRDefault="004B23F0" w:rsidP="004B23F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4B23F0">
        <w:rPr>
          <w:rFonts w:asciiTheme="minorHAnsi" w:eastAsia="Times New Roman" w:hAnsiTheme="minorHAnsi" w:cstheme="minorHAnsi"/>
        </w:rPr>
        <w:t>zmiany obowiązującego prawa w zakresie mającym wpływ na realizację zamówienia.</w:t>
      </w:r>
    </w:p>
    <w:p w14:paraId="683D5A90" w14:textId="77777777" w:rsidR="00DE46DF" w:rsidRPr="000F010A" w:rsidRDefault="00AE2B63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 przypadkach wskazanych w „Wytycznych dotyczących kwalifikowalności wydatków na lata 2021-2027” Ministra Funduszy i Polityki Regionalnej.</w:t>
      </w:r>
    </w:p>
    <w:p w14:paraId="14C83ECD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Wystąpienie którejkolwiek z wymienionych wyżej okoliczności w zakresie mającym wpływ na przebieg realizacji zamówienia, skutkuje tym, iż termin wykonania umowy ulega odpowiedniemu przedłużeniu/zmianie o czas niezbędny do zakończenia wykonania jej przedmiotu w sposób należyty. Wszelkie opóźnienia/zmiany muszą być udokumentowane stosownymi protokołami podpisanymi przez Dostawcę i Zamawiającego, na podstawie których strony ustalą nowe terminy.</w:t>
      </w:r>
    </w:p>
    <w:p w14:paraId="4B99D9F8" w14:textId="77777777" w:rsidR="00DE46DF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8BD3C12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IX. WARUNKI UNIEWAŻNIENIA POSTĘPOWANIA:</w:t>
      </w:r>
    </w:p>
    <w:p w14:paraId="6EB673B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88283B4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Zamawiający może unieważnić postępowanie, w sytuacji gdy:</w:t>
      </w:r>
    </w:p>
    <w:p w14:paraId="72038833" w14:textId="0BC75C51" w:rsidR="00DE46DF" w:rsidRPr="000F010A" w:rsidRDefault="00AE2B6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cena najkorzystniejszej oferty przekroczy kwotę przeznaczoną na finansowanie zamówienia</w:t>
      </w:r>
      <w:r w:rsidR="003D6C79">
        <w:rPr>
          <w:rFonts w:asciiTheme="minorHAnsi" w:eastAsia="Times New Roman" w:hAnsiTheme="minorHAnsi" w:cstheme="minorHAnsi"/>
        </w:rPr>
        <w:t>;</w:t>
      </w:r>
    </w:p>
    <w:p w14:paraId="5E3897E5" w14:textId="218E59B5" w:rsidR="004B23F0" w:rsidRDefault="00AE2B63" w:rsidP="004B2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lastRenderedPageBreak/>
        <w:t>postępowanie obarczone jest niemożliwą do usunięcia wadą uniemożliwiającą zawarcie niepodlegającej unieważnieniu umowy lub uniemożliwiającą skuteczne rozliczenie wydatków kwalifikowanych w ramach projektu dofinansowanego ze źródeł pomocy publicznej, w tym konieczność doprecyzowania lub dodania parametrów określających przedmiot za</w:t>
      </w:r>
      <w:r w:rsidR="00421BAB">
        <w:rPr>
          <w:rFonts w:asciiTheme="minorHAnsi" w:eastAsia="Times New Roman" w:hAnsiTheme="minorHAnsi" w:cstheme="minorHAnsi"/>
        </w:rPr>
        <w:t>mówienia</w:t>
      </w:r>
      <w:r w:rsidR="00BB6BCE">
        <w:rPr>
          <w:rFonts w:asciiTheme="minorHAnsi" w:eastAsia="Times New Roman" w:hAnsiTheme="minorHAnsi" w:cstheme="minorHAnsi"/>
        </w:rPr>
        <w:t>.</w:t>
      </w:r>
    </w:p>
    <w:p w14:paraId="49EF5003" w14:textId="7BC03BC1" w:rsidR="004B23F0" w:rsidRPr="004B23F0" w:rsidRDefault="00E23C49" w:rsidP="004B23F0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</w:t>
      </w:r>
      <w:r w:rsidR="004B23F0" w:rsidRPr="004B23F0">
        <w:rPr>
          <w:rFonts w:asciiTheme="minorHAnsi" w:eastAsia="Times New Roman" w:hAnsiTheme="minorHAnsi" w:cstheme="minorHAnsi"/>
        </w:rPr>
        <w:t>ie wpłynie żadna poprawna formalnie oferta.</w:t>
      </w:r>
    </w:p>
    <w:p w14:paraId="16FAF89E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520779A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 xml:space="preserve">Oferent, przedkładając ofertę, tym samym zgadza się na wszystkie warunki opisane w pkt. VII-IX zapytania. </w:t>
      </w:r>
    </w:p>
    <w:p w14:paraId="006D093B" w14:textId="77777777" w:rsidR="00DE46DF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436035B6" w14:textId="77777777" w:rsidR="00807154" w:rsidRDefault="00807154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4203CC9C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 xml:space="preserve">X. WYKLUCZENIA </w:t>
      </w:r>
    </w:p>
    <w:p w14:paraId="26CD4488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2BCAD04D" w14:textId="77777777" w:rsidR="00DE46DF" w:rsidRPr="000F010A" w:rsidRDefault="00AE2B63">
      <w:pPr>
        <w:numPr>
          <w:ilvl w:val="3"/>
          <w:numId w:val="6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 celu uniknięcia konfliktu interesów zamówienie publiczne nie może zostać udzielone podmiotowi powiązanemu z Zamawiającym osobowo lub kapitałowo, w związku z czym każdy Oferent zobowiązany jest do dostarczenia wraz z ofertą oświadczenia stanowiącego załącznik nr 2 do niniejszego zapytania ofertowego.</w:t>
      </w:r>
    </w:p>
    <w:p w14:paraId="1EA5EAF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EA72DED" w14:textId="77777777" w:rsidR="00AB4BFF" w:rsidRDefault="00AB4BFF" w:rsidP="00AB4B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31F20"/>
        </w:rPr>
      </w:pPr>
      <w:r w:rsidRPr="0083320B">
        <w:rPr>
          <w:color w:val="231F20"/>
        </w:rPr>
        <w:t>Czynności związane z przygotowaniem oraz przeprowadzeniem postępowania o udzielenie zamówienia wykonują osoby zapewniające bezstronność i obiektywizm. Oferent składa oświadczenie w formie pisemnej lub w formie elektronicznej (w rozumieniu odpowiednio art. 78 i art. 78 Kodeksu cywilnego) o braku istnienia albo braku wpływu powiązań osobowych lub kapitałowych z zamawiającym na bezstronność postępowania, polegających na:</w:t>
      </w:r>
    </w:p>
    <w:p w14:paraId="1E99BD02" w14:textId="77777777" w:rsidR="00AB4BFF" w:rsidRDefault="00AB4BFF" w:rsidP="00AB4BFF">
      <w:pPr>
        <w:numPr>
          <w:ilvl w:val="0"/>
          <w:numId w:val="20"/>
        </w:numPr>
        <w:spacing w:after="0" w:line="240" w:lineRule="auto"/>
        <w:jc w:val="both"/>
        <w:rPr>
          <w:color w:val="231F20"/>
        </w:rPr>
      </w:pPr>
      <w:r>
        <w:rPr>
          <w:color w:val="231F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AF4BC63" w14:textId="77777777" w:rsidR="00AB4BFF" w:rsidRDefault="00AB4BFF" w:rsidP="00AB4BFF">
      <w:pPr>
        <w:numPr>
          <w:ilvl w:val="0"/>
          <w:numId w:val="20"/>
        </w:numPr>
        <w:spacing w:after="0" w:line="240" w:lineRule="auto"/>
        <w:jc w:val="both"/>
        <w:rPr>
          <w:color w:val="231F20"/>
        </w:rPr>
      </w:pPr>
      <w:r>
        <w:rPr>
          <w:color w:val="231F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9EBE074" w14:textId="77777777" w:rsidR="00AB4BFF" w:rsidRDefault="00AB4BFF" w:rsidP="00AB4BFF">
      <w:pPr>
        <w:numPr>
          <w:ilvl w:val="0"/>
          <w:numId w:val="20"/>
        </w:numPr>
        <w:spacing w:after="0" w:line="240" w:lineRule="auto"/>
        <w:jc w:val="both"/>
        <w:rPr>
          <w:color w:val="231F20"/>
        </w:rPr>
      </w:pPr>
      <w:r>
        <w:rPr>
          <w:color w:val="231F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290A88B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729EAE17" w14:textId="77777777" w:rsidR="00DE46DF" w:rsidRPr="000F010A" w:rsidRDefault="00AE2B63">
      <w:pPr>
        <w:numPr>
          <w:ilvl w:val="3"/>
          <w:numId w:val="6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W związku z trwającą agresją wojskową Rosji wobec Ukrainy oraz doniesieniami o okrucieństwach popełnianych przez rosyjskie siły zbrojne w Ukrainie w ramach piątego pakietu sankcji gospodarczych i indywidualnych wobec Rosji w dniu 8 kwietnia 2022 r. Rada Unii Europejskiej przyjęła rozporządzenie (UE) 2022/576 w sprawie zmiany rozporządzenia (UE) nr 833/2014 dotyczącego środków ograniczających w związku z działaniami Rosji destabilizującymi sytuację na Ukrainie (Dz. Urz. UE nr L 111 z 8.4.2022, str. 1), ustanowiono </w:t>
      </w:r>
      <w:proofErr w:type="spellStart"/>
      <w:r w:rsidRPr="000F010A">
        <w:rPr>
          <w:rFonts w:asciiTheme="minorHAnsi" w:eastAsia="Times New Roman" w:hAnsiTheme="minorHAnsi" w:cstheme="minorHAnsi"/>
        </w:rPr>
        <w:t>ogólnounijny</w:t>
      </w:r>
      <w:proofErr w:type="spellEnd"/>
      <w:r w:rsidRPr="000F010A">
        <w:rPr>
          <w:rFonts w:asciiTheme="minorHAnsi" w:eastAsia="Times New Roman" w:hAnsiTheme="minorHAnsi" w:cstheme="minorHAnsi"/>
        </w:rPr>
        <w:t xml:space="preserve"> zakaz udziału rosyjskich wykonawców w zamówieniach publicznych i koncesjach udzielanych w państwach członkowskich Unii Europejskiej.</w:t>
      </w:r>
    </w:p>
    <w:p w14:paraId="4C89A124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6F7B46C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Rozporządzenie 2022/576 ma zasięg ogólny i obowiązuje bezpośrednio we wszystkich państwach członkowskich.</w:t>
      </w:r>
    </w:p>
    <w:p w14:paraId="77D184F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3BE73A52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Na mocy art. 1 pkt 23 rozporządzenia 2022/576 zmieniającego rozporządzenie Rady (UE) nr 833/2014 z dnia 31 lipca 2014 r. dotyczącego środków ograniczających w związku z działaniami Rosji destabilizującymi sytuację na Ukrainie (Dz. Urz. UE nr L 229 z 31.7.2014, str. 1) zostały dodane przepisy art. 5k ust. 1 w następującym brzmieniu:</w:t>
      </w:r>
    </w:p>
    <w:p w14:paraId="30B52AFD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„Zakazuje się udzielania lub dalszego wykonywania wszelkich zamówień publicznych lub koncesji objętych zakresem dyrektyw w sprawie zamówień publicznych, a także zakresem art. 10 ust. 1, 3, ust. </w:t>
      </w:r>
      <w:r w:rsidRPr="000F010A">
        <w:rPr>
          <w:rFonts w:asciiTheme="minorHAnsi" w:eastAsia="Times New Roman" w:hAnsiTheme="minorHAnsi" w:cstheme="minorHAnsi"/>
        </w:rPr>
        <w:lastRenderedPageBreak/>
        <w:t>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13F0587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a. obywateli rosyjskich lub osób fizycznych lub prawnych, podmiotów lub organów z siedzibą w Rosji;</w:t>
      </w:r>
    </w:p>
    <w:p w14:paraId="59C3C8CF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b. osób prawnych, podmiotów lub organów, do których prawa własności bezpośrednio lub pośrednio w ponad 50 % należą do podmiotu, o którym mowa w lit. a) niniejszego ustępu; lub</w:t>
      </w:r>
    </w:p>
    <w:p w14:paraId="0EC9EA43" w14:textId="77777777" w:rsidR="00F40CBD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c. osób fizycznych lub prawnych, podmiotów lub organów działających w imieniu lub pod kierunkiem podmiotu, o którym mowa w lit. a) lub b) niniejszego ustępu,</w:t>
      </w:r>
      <w:r w:rsidR="00F40CBD">
        <w:rPr>
          <w:rFonts w:asciiTheme="minorHAnsi" w:eastAsia="Times New Roman" w:hAnsiTheme="minorHAnsi" w:cstheme="minorHAnsi"/>
        </w:rPr>
        <w:t xml:space="preserve"> </w:t>
      </w:r>
    </w:p>
    <w:p w14:paraId="3C4167BE" w14:textId="284233CC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 tym podwykonawców, dostawców lub podmiotów, na których zdolności polega się w rozumieniu dyrektyw w sprawie zamówień publicznych, w przypadku gdy przypada na nich ponad 10 % wartości zamówienia.”</w:t>
      </w:r>
    </w:p>
    <w:p w14:paraId="3435BA58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0C3A7F0A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Weryfikacja braku wykluczenia z postępowania na podstawie oświadczenia znajdującego się w formularzu ofertowym (załącznik nr 1).</w:t>
      </w:r>
    </w:p>
    <w:p w14:paraId="3B285788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5B2DF64" w14:textId="2794290E" w:rsidR="00DE46DF" w:rsidRPr="000F010A" w:rsidRDefault="00AE2B63">
      <w:pPr>
        <w:numPr>
          <w:ilvl w:val="3"/>
          <w:numId w:val="6"/>
        </w:numPr>
        <w:spacing w:after="0" w:line="240" w:lineRule="auto"/>
        <w:ind w:left="0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Zgodnie z art. 1 pkt 3 ustawy</w:t>
      </w:r>
      <w:r w:rsidRPr="000F010A">
        <w:rPr>
          <w:rFonts w:asciiTheme="minorHAnsi" w:eastAsia="Times New Roman" w:hAnsiTheme="minorHAnsi" w:cstheme="minorHAnsi"/>
          <w:vertAlign w:val="superscript"/>
        </w:rPr>
        <w:footnoteReference w:id="2"/>
      </w:r>
      <w:r w:rsidRPr="000F010A">
        <w:rPr>
          <w:rFonts w:asciiTheme="minorHAnsi" w:eastAsia="Times New Roman" w:hAnsiTheme="minorHAnsi" w:cstheme="minorHAnsi"/>
        </w:rPr>
        <w:t xml:space="preserve">, w celu przeciwdziałania wspieraniu agresji Federacji Rosyjskiej na Ukrainę rozpoczętej w dniu 24 lutego 2022 r., wobec osób i podmiotów wpisanych na listę, o której mowa w art. 2 ww. ustawy, stosuje się sankcje polegające m.in. na wykluczeniu z </w:t>
      </w:r>
      <w:r w:rsidR="004E1A1F">
        <w:rPr>
          <w:rFonts w:asciiTheme="minorHAnsi" w:eastAsia="Times New Roman" w:hAnsiTheme="minorHAnsi" w:cstheme="minorHAnsi"/>
        </w:rPr>
        <w:t xml:space="preserve">niniejszego </w:t>
      </w:r>
      <w:r w:rsidRPr="000F010A">
        <w:rPr>
          <w:rFonts w:asciiTheme="minorHAnsi" w:eastAsia="Times New Roman" w:hAnsiTheme="minorHAnsi" w:cstheme="minorHAnsi"/>
        </w:rPr>
        <w:t>postępowania o udzielenie zamówienia publicznego.</w:t>
      </w:r>
    </w:p>
    <w:p w14:paraId="0A30B0C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14C24FDB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Na podstawie art. 7 ust. 1 ustawy</w:t>
      </w:r>
      <w:r w:rsidRPr="000F010A">
        <w:rPr>
          <w:rFonts w:asciiTheme="minorHAnsi" w:hAnsiTheme="minorHAnsi" w:cstheme="minorHAnsi"/>
          <w:vertAlign w:val="superscript"/>
        </w:rPr>
        <w:footnoteReference w:id="3"/>
      </w:r>
      <w:r w:rsidRPr="000F010A">
        <w:rPr>
          <w:rFonts w:asciiTheme="minorHAnsi" w:hAnsiTheme="minorHAnsi" w:cstheme="minorHAnsi"/>
        </w:rPr>
        <w:t xml:space="preserve"> z postępowania o udzielenie zamówienia wyklucza się:</w:t>
      </w:r>
    </w:p>
    <w:p w14:paraId="7D7E47FE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„a)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9CC764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b) 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9A4BBA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  <w:p w14:paraId="42FBB73E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4207CEFC" w14:textId="7E74F21B" w:rsidR="000A73A8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Weryfikacja braku wykluczenia z postępowania na podstawie oświadczenia znajdującego się w formularzu ofertowym (załącznik nr 1).</w:t>
      </w:r>
    </w:p>
    <w:p w14:paraId="70F78B80" w14:textId="77777777" w:rsidR="000A73A8" w:rsidRPr="000F010A" w:rsidRDefault="000A73A8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775ACB6F" w14:textId="6B1DCABC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XI. MIEJSCE, SPOSÓB ORAZ TERMIN SKŁADANIA OFERT:</w:t>
      </w:r>
    </w:p>
    <w:p w14:paraId="5B5F0193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66CC5D8F" w14:textId="5C6DD67E" w:rsidR="00DE46DF" w:rsidRPr="000F010A" w:rsidRDefault="00AE2B6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Oferty należy złożyć najpóźniej do dnia</w:t>
      </w:r>
      <w:r w:rsidR="00560186">
        <w:rPr>
          <w:rFonts w:asciiTheme="minorHAnsi" w:eastAsia="Times New Roman" w:hAnsiTheme="minorHAnsi" w:cstheme="minorHAnsi"/>
          <w:b/>
        </w:rPr>
        <w:t xml:space="preserve"> </w:t>
      </w:r>
      <w:r w:rsidR="00273A15">
        <w:rPr>
          <w:rFonts w:asciiTheme="minorHAnsi" w:eastAsia="Times New Roman" w:hAnsiTheme="minorHAnsi" w:cstheme="minorHAnsi"/>
          <w:b/>
          <w:u w:val="single"/>
        </w:rPr>
        <w:t>4</w:t>
      </w:r>
      <w:r w:rsidR="00692C5B" w:rsidRPr="00560186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="00273A15">
        <w:rPr>
          <w:rFonts w:asciiTheme="minorHAnsi" w:eastAsia="Times New Roman" w:hAnsiTheme="minorHAnsi" w:cstheme="minorHAnsi"/>
          <w:b/>
          <w:u w:val="single"/>
        </w:rPr>
        <w:t>lipca</w:t>
      </w:r>
      <w:r w:rsidR="00A31457">
        <w:rPr>
          <w:rFonts w:asciiTheme="minorHAnsi" w:eastAsia="Times New Roman" w:hAnsiTheme="minorHAnsi" w:cstheme="minorHAnsi"/>
          <w:b/>
          <w:u w:val="single"/>
        </w:rPr>
        <w:t xml:space="preserve"> </w:t>
      </w:r>
      <w:r w:rsidRPr="000F010A">
        <w:rPr>
          <w:rFonts w:asciiTheme="minorHAnsi" w:eastAsia="Times New Roman" w:hAnsiTheme="minorHAnsi" w:cstheme="minorHAnsi"/>
          <w:b/>
          <w:u w:val="single"/>
        </w:rPr>
        <w:t>202</w:t>
      </w:r>
      <w:r w:rsidR="002F6732" w:rsidRPr="000F010A">
        <w:rPr>
          <w:rFonts w:asciiTheme="minorHAnsi" w:eastAsia="Times New Roman" w:hAnsiTheme="minorHAnsi" w:cstheme="minorHAnsi"/>
          <w:b/>
          <w:u w:val="single"/>
        </w:rPr>
        <w:t>5</w:t>
      </w:r>
      <w:r w:rsidRPr="000F010A">
        <w:rPr>
          <w:rFonts w:asciiTheme="minorHAnsi" w:eastAsia="Times New Roman" w:hAnsiTheme="minorHAnsi" w:cstheme="minorHAnsi"/>
          <w:b/>
          <w:u w:val="single"/>
        </w:rPr>
        <w:t xml:space="preserve"> r.</w:t>
      </w:r>
      <w:r w:rsidRPr="000F010A">
        <w:rPr>
          <w:rFonts w:asciiTheme="minorHAnsi" w:eastAsia="Times New Roman" w:hAnsiTheme="minorHAnsi" w:cstheme="minorHAnsi"/>
          <w:b/>
        </w:rPr>
        <w:t xml:space="preserve"> </w:t>
      </w:r>
    </w:p>
    <w:p w14:paraId="492E2C23" w14:textId="7CCA84B3" w:rsidR="00DE46DF" w:rsidRPr="000F010A" w:rsidRDefault="7E065228" w:rsidP="7E065228">
      <w:pPr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="Times New Roman" w:hAnsiTheme="minorHAnsi" w:cstheme="minorBidi"/>
        </w:rPr>
      </w:pPr>
      <w:r w:rsidRPr="7E065228">
        <w:rPr>
          <w:rFonts w:asciiTheme="minorHAnsi" w:eastAsia="Times New Roman" w:hAnsiTheme="minorHAnsi" w:cstheme="minorBidi"/>
        </w:rPr>
        <w:t>Oferta powinna być sporządzona w języku polskim, a załączniki powinny być sporządzone lub przetłumaczone na język polski</w:t>
      </w:r>
    </w:p>
    <w:p w14:paraId="0B6017DB" w14:textId="77777777" w:rsidR="00DE46DF" w:rsidRPr="000F010A" w:rsidRDefault="00AE2B6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 xml:space="preserve">Oferta musi zostać złożona na formularzu oferty, stanowiącym </w:t>
      </w:r>
      <w:r w:rsidRPr="000F010A">
        <w:rPr>
          <w:rFonts w:asciiTheme="minorHAnsi" w:eastAsia="Times New Roman" w:hAnsiTheme="minorHAnsi" w:cstheme="minorHAnsi"/>
          <w:b/>
          <w:u w:val="single"/>
        </w:rPr>
        <w:t>załącznik nr 1</w:t>
      </w:r>
      <w:r w:rsidRPr="000F010A">
        <w:rPr>
          <w:rFonts w:asciiTheme="minorHAnsi" w:eastAsia="Times New Roman" w:hAnsiTheme="minorHAnsi" w:cstheme="minorHAnsi"/>
          <w:b/>
        </w:rPr>
        <w:t xml:space="preserve"> do niniejszego zapytania.</w:t>
      </w:r>
    </w:p>
    <w:p w14:paraId="007FD792" w14:textId="77777777" w:rsidR="00DE46DF" w:rsidRPr="000F010A" w:rsidRDefault="00AE2B63">
      <w:pPr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Oferta powinna:</w:t>
      </w:r>
    </w:p>
    <w:p w14:paraId="437DB98E" w14:textId="77777777" w:rsidR="00DE46DF" w:rsidRPr="000F010A" w:rsidRDefault="00AE2B63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zawierać datę sporządzenia,</w:t>
      </w:r>
    </w:p>
    <w:p w14:paraId="49445B4C" w14:textId="77777777" w:rsidR="00DE46DF" w:rsidRPr="000F010A" w:rsidRDefault="00AE2B63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zawierać adres Oferenta, NIP (lub nr równoważny w kraju siedziby Oferenta),</w:t>
      </w:r>
    </w:p>
    <w:p w14:paraId="504CBDBF" w14:textId="77777777" w:rsidR="00E11CD9" w:rsidRPr="000F010A" w:rsidRDefault="00AE2B63" w:rsidP="00E11CD9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zawierać dane kontaktowe Oferenta (imię i nazwisko osoby wyznaczonej do kontaktu, nr tel., adres e-mail),</w:t>
      </w:r>
    </w:p>
    <w:p w14:paraId="102DE2F2" w14:textId="03BABB03" w:rsidR="00BB7624" w:rsidRPr="000F010A" w:rsidRDefault="00AE2B63" w:rsidP="00E11CD9">
      <w:pPr>
        <w:numPr>
          <w:ilvl w:val="1"/>
          <w:numId w:val="8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być opatrzona podpisem osoby upoważnionej lub umocowanej do reprezentowania Oferenta. </w:t>
      </w:r>
      <w:r w:rsidR="00194A6E" w:rsidRPr="000F010A">
        <w:rPr>
          <w:rFonts w:asciiTheme="minorHAnsi" w:eastAsia="Times New Roman" w:hAnsiTheme="minorHAnsi" w:cstheme="minorHAnsi"/>
        </w:rPr>
        <w:t xml:space="preserve">W przypadku reprezentacji wieloosobowej na ofercie </w:t>
      </w:r>
      <w:r w:rsidR="00FC0609">
        <w:rPr>
          <w:rFonts w:asciiTheme="minorHAnsi" w:eastAsia="Times New Roman" w:hAnsiTheme="minorHAnsi" w:cstheme="minorHAnsi"/>
        </w:rPr>
        <w:t xml:space="preserve">(lub pełnomocnictwie do podpisania oferty) </w:t>
      </w:r>
      <w:r w:rsidR="00194A6E" w:rsidRPr="000F010A">
        <w:rPr>
          <w:rFonts w:asciiTheme="minorHAnsi" w:eastAsia="Times New Roman" w:hAnsiTheme="minorHAnsi" w:cstheme="minorHAnsi"/>
        </w:rPr>
        <w:t xml:space="preserve">wymagany jest </w:t>
      </w:r>
      <w:r w:rsidR="00FF6DDE">
        <w:rPr>
          <w:rFonts w:asciiTheme="minorHAnsi" w:eastAsia="Times New Roman" w:hAnsiTheme="minorHAnsi" w:cstheme="minorHAnsi"/>
        </w:rPr>
        <w:t xml:space="preserve">podpis osób wg </w:t>
      </w:r>
      <w:r w:rsidR="00EA6055">
        <w:rPr>
          <w:rFonts w:asciiTheme="minorHAnsi" w:eastAsia="Times New Roman" w:hAnsiTheme="minorHAnsi" w:cstheme="minorHAnsi"/>
        </w:rPr>
        <w:t>spos</w:t>
      </w:r>
      <w:r w:rsidR="00FF6DDE">
        <w:rPr>
          <w:rFonts w:asciiTheme="minorHAnsi" w:eastAsia="Times New Roman" w:hAnsiTheme="minorHAnsi" w:cstheme="minorHAnsi"/>
        </w:rPr>
        <w:t>obu</w:t>
      </w:r>
      <w:r w:rsidR="00EA6055">
        <w:rPr>
          <w:rFonts w:asciiTheme="minorHAnsi" w:eastAsia="Times New Roman" w:hAnsiTheme="minorHAnsi" w:cstheme="minorHAnsi"/>
        </w:rPr>
        <w:t xml:space="preserve"> repre</w:t>
      </w:r>
      <w:r w:rsidR="006441D3">
        <w:rPr>
          <w:rFonts w:asciiTheme="minorHAnsi" w:eastAsia="Times New Roman" w:hAnsiTheme="minorHAnsi" w:cstheme="minorHAnsi"/>
        </w:rPr>
        <w:t>zentacji</w:t>
      </w:r>
      <w:r w:rsidR="00194A6E" w:rsidRPr="000F010A">
        <w:rPr>
          <w:rFonts w:asciiTheme="minorHAnsi" w:eastAsia="Times New Roman" w:hAnsiTheme="minorHAnsi" w:cstheme="minorHAnsi"/>
        </w:rPr>
        <w:t xml:space="preserve"> zgodn</w:t>
      </w:r>
      <w:r w:rsidR="00FF6DDE">
        <w:rPr>
          <w:rFonts w:asciiTheme="minorHAnsi" w:eastAsia="Times New Roman" w:hAnsiTheme="minorHAnsi" w:cstheme="minorHAnsi"/>
        </w:rPr>
        <w:t>ego</w:t>
      </w:r>
      <w:r w:rsidR="00194A6E" w:rsidRPr="000F010A">
        <w:rPr>
          <w:rFonts w:asciiTheme="minorHAnsi" w:eastAsia="Times New Roman" w:hAnsiTheme="minorHAnsi" w:cstheme="minorHAnsi"/>
        </w:rPr>
        <w:t xml:space="preserve"> z dokumentem rejestrowym.</w:t>
      </w:r>
    </w:p>
    <w:p w14:paraId="3E54BA2E" w14:textId="5520E7F7" w:rsidR="00DE46DF" w:rsidRPr="000F010A" w:rsidRDefault="00AE2B63" w:rsidP="00E11CD9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u w:val="single"/>
        </w:rPr>
      </w:pPr>
      <w:r w:rsidRPr="000F010A">
        <w:rPr>
          <w:rFonts w:asciiTheme="minorHAnsi" w:eastAsia="Times New Roman" w:hAnsiTheme="minorHAnsi" w:cstheme="minorHAnsi"/>
        </w:rPr>
        <w:t xml:space="preserve">Oferta powinna zostać dostarczona pisemnie za pośrednictwem Bazy Konkurencyjności: </w:t>
      </w:r>
      <w:hyperlink r:id="rId10">
        <w:r w:rsidR="00DE46DF" w:rsidRPr="000F010A">
          <w:rPr>
            <w:rFonts w:asciiTheme="minorHAnsi" w:eastAsia="Times New Roman" w:hAnsiTheme="minorHAnsi" w:cstheme="minorHAnsi"/>
            <w:u w:val="single"/>
          </w:rPr>
          <w:t>https://bazakonkurencyjnosci.funduszeeuropejskie.gov.pl/</w:t>
        </w:r>
      </w:hyperlink>
      <w:r w:rsidRPr="000F010A">
        <w:rPr>
          <w:rFonts w:asciiTheme="minorHAnsi" w:eastAsia="Times New Roman" w:hAnsiTheme="minorHAnsi" w:cstheme="minorHAnsi"/>
        </w:rPr>
        <w:t>.</w:t>
      </w:r>
    </w:p>
    <w:p w14:paraId="244B7808" w14:textId="77777777" w:rsidR="00DE46DF" w:rsidRPr="000F010A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Oferty złożone po terminie lub w inny sposób niż w pkt 5 powyżej (np. pocztą, czy osobiście) nie będą podlegały ocenie.</w:t>
      </w:r>
    </w:p>
    <w:p w14:paraId="7E48A365" w14:textId="77777777" w:rsidR="00DE46DF" w:rsidRPr="000F010A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Koszty związane z przygotowaniem oferty ponosi Oferent.</w:t>
      </w:r>
    </w:p>
    <w:p w14:paraId="40D867ED" w14:textId="31FC9BC3" w:rsidR="00194A6E" w:rsidRPr="000F010A" w:rsidRDefault="00194A6E" w:rsidP="00E549C2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 uzasadnionych przypadkach Zamawiający może przed upływem terminu składania ofert zmodyfikować treść zapytania ofertowego wyznaczając nowy termin składania ofert</w:t>
      </w:r>
      <w:r w:rsidR="00191EC2">
        <w:rPr>
          <w:rFonts w:asciiTheme="minorHAnsi" w:eastAsia="Times New Roman" w:hAnsiTheme="minorHAnsi" w:cstheme="minorHAnsi"/>
        </w:rPr>
        <w:t>,</w:t>
      </w:r>
      <w:r w:rsidRPr="000F010A">
        <w:rPr>
          <w:rFonts w:asciiTheme="minorHAnsi" w:eastAsia="Times New Roman" w:hAnsiTheme="minorHAnsi" w:cstheme="minorHAnsi"/>
        </w:rPr>
        <w:t xml:space="preserve"> jeżeli jest to konieczne z uwagi na zakres wprowadzonych zmian. Wszelkie modyfikacje, uzupełnienia i ustalenia oraz zmiany, w tym zmiany terminów stają się integralną częścią zapytania ofertowego i będą wiążące przy składaniu ofert. Wszelkie prawa i zobowiązania Zamawiającego oraz Oferenta odnośnie wcześniej ustalonych terminów będą podlegały nowemu terminowi. Jeśli przed wyznaczeniem nowego terminu składania ofert wpłynie co najmniej 1 oferta na bazę konkurencyjności, postępowanie zostanie unieważnione, aby te oferty mogły być złożone w oparciu o aktualną treść zapytania. Procedura ta nie dotyczy nieistotnych zmian w treści zapytania ofertowego.</w:t>
      </w:r>
    </w:p>
    <w:p w14:paraId="030C77D0" w14:textId="2DAF8043" w:rsidR="00DE46DF" w:rsidRPr="000F010A" w:rsidRDefault="00AE2B63" w:rsidP="00E549C2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Zapytania w zakresie przedmiotu zamówienia należy kierować za pośrednictwem Bazy Konkurencyjności. </w:t>
      </w:r>
    </w:p>
    <w:p w14:paraId="105D07AF" w14:textId="77777777" w:rsidR="00DE46DF" w:rsidRPr="000F010A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>W przypadku braku możliwości komunikacji pomiędzy Zamawiającym a Wykonawcą przez Bazę Konkurencyjności, komunikacja pomiędzy Zamawiającym a Wykonawcą odbywać się może pisemnie bądź elektronicznie za pośrednictwem danych kontaktowych wskazanych w zapytaniu ofertowym i ofertach.</w:t>
      </w:r>
    </w:p>
    <w:p w14:paraId="5FFE1F81" w14:textId="77777777" w:rsidR="00DE46DF" w:rsidRPr="000F010A" w:rsidRDefault="00AE2B63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  <w:b/>
        </w:rPr>
        <w:t>DO OFERTY NALEŻY DOŁĄCZYĆ:</w:t>
      </w:r>
    </w:p>
    <w:p w14:paraId="63166947" w14:textId="77777777" w:rsidR="00EB3D07" w:rsidRDefault="00AE2B63" w:rsidP="00EB3D07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 xml:space="preserve">oświadczenie o braku powiązań osobowych i kapitałowych z Zamawiającym stanowiące załącznik nr 2 do zapytania ofertowego, </w:t>
      </w:r>
      <w:bookmarkStart w:id="10" w:name="_heading=h.2et92p0" w:colFirst="0" w:colLast="0"/>
      <w:bookmarkEnd w:id="10"/>
    </w:p>
    <w:p w14:paraId="05300D87" w14:textId="5542BC8C" w:rsidR="002F6732" w:rsidRPr="001F37B4" w:rsidRDefault="002F6732" w:rsidP="00EB3D07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b/>
        </w:rPr>
      </w:pPr>
      <w:r w:rsidRPr="00EB3D07">
        <w:rPr>
          <w:rFonts w:asciiTheme="minorHAnsi" w:eastAsia="Times New Roman" w:hAnsiTheme="minorHAnsi" w:cstheme="minorHAnsi"/>
          <w:b/>
        </w:rPr>
        <w:t>specyfikację techniczną potwierdzającą spełnienie wszystkich wymaganych parametrów technicznych i elementów opisanych w pkt III</w:t>
      </w:r>
      <w:r w:rsidR="003D28F5">
        <w:rPr>
          <w:rFonts w:asciiTheme="minorHAnsi" w:eastAsia="Times New Roman" w:hAnsiTheme="minorHAnsi" w:cstheme="minorHAnsi"/>
          <w:b/>
        </w:rPr>
        <w:t>. 1 lub 2</w:t>
      </w:r>
      <w:r w:rsidRPr="00EB3D07">
        <w:rPr>
          <w:rFonts w:asciiTheme="minorHAnsi" w:eastAsia="Times New Roman" w:hAnsiTheme="minorHAnsi" w:cstheme="minorHAnsi"/>
          <w:b/>
        </w:rPr>
        <w:t xml:space="preserve"> niniejszego zapytania</w:t>
      </w:r>
      <w:r w:rsidR="003D28F5">
        <w:rPr>
          <w:rFonts w:asciiTheme="minorHAnsi" w:eastAsia="Times New Roman" w:hAnsiTheme="minorHAnsi" w:cstheme="minorHAnsi"/>
          <w:b/>
        </w:rPr>
        <w:t xml:space="preserve"> (w zależności od przedmiotu oferty)</w:t>
      </w:r>
      <w:r w:rsidR="00EB3D07">
        <w:rPr>
          <w:rFonts w:asciiTheme="minorHAnsi" w:eastAsia="Times New Roman" w:hAnsiTheme="minorHAnsi" w:cstheme="minorHAnsi"/>
          <w:b/>
        </w:rPr>
        <w:t xml:space="preserve">, wypełnioną </w:t>
      </w:r>
      <w:r w:rsidR="00EB3D07" w:rsidRPr="00EB3D07">
        <w:rPr>
          <w:rFonts w:asciiTheme="minorHAnsi" w:eastAsia="Times New Roman" w:hAnsiTheme="minorHAnsi" w:cstheme="minorHAnsi"/>
          <w:b/>
        </w:rPr>
        <w:t>na wzorze załącznika nr 4 do ni</w:t>
      </w:r>
      <w:r w:rsidR="00EB3D07">
        <w:rPr>
          <w:rFonts w:asciiTheme="minorHAnsi" w:eastAsia="Times New Roman" w:hAnsiTheme="minorHAnsi" w:cstheme="minorHAnsi"/>
          <w:b/>
        </w:rPr>
        <w:t xml:space="preserve">niejszego zapytania </w:t>
      </w:r>
      <w:r w:rsidR="00EB3D07" w:rsidRPr="001F37B4">
        <w:rPr>
          <w:rFonts w:asciiTheme="minorHAnsi" w:eastAsia="Times New Roman" w:hAnsiTheme="minorHAnsi" w:cstheme="minorHAnsi"/>
          <w:b/>
        </w:rPr>
        <w:t>ofertowego</w:t>
      </w:r>
      <w:r w:rsidRPr="001F37B4">
        <w:rPr>
          <w:rFonts w:asciiTheme="minorHAnsi" w:eastAsia="Times New Roman" w:hAnsiTheme="minorHAnsi" w:cstheme="minorHAnsi"/>
          <w:b/>
        </w:rPr>
        <w:t>,</w:t>
      </w:r>
    </w:p>
    <w:p w14:paraId="5A5E6D18" w14:textId="5227349C" w:rsidR="00CD0FE5" w:rsidRPr="001F37B4" w:rsidRDefault="00BF4104" w:rsidP="00EB3D07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b/>
        </w:rPr>
      </w:pPr>
      <w:r w:rsidRPr="001F37B4">
        <w:rPr>
          <w:rFonts w:asciiTheme="minorHAnsi" w:eastAsia="Times New Roman" w:hAnsiTheme="minorHAnsi" w:cstheme="minorHAnsi"/>
          <w:b/>
        </w:rPr>
        <w:t>dokumenty o których mowa w pkt IV</w:t>
      </w:r>
      <w:r w:rsidR="00BF7ADF" w:rsidRPr="001F37B4">
        <w:rPr>
          <w:rFonts w:asciiTheme="minorHAnsi" w:eastAsia="Times New Roman" w:hAnsiTheme="minorHAnsi" w:cstheme="minorHAnsi"/>
          <w:b/>
        </w:rPr>
        <w:t>.4,</w:t>
      </w:r>
      <w:r w:rsidR="001F37B4" w:rsidRPr="001F37B4">
        <w:rPr>
          <w:rFonts w:asciiTheme="minorHAnsi" w:eastAsia="Times New Roman" w:hAnsiTheme="minorHAnsi" w:cstheme="minorHAnsi"/>
          <w:b/>
        </w:rPr>
        <w:t xml:space="preserve"> </w:t>
      </w:r>
      <w:r w:rsidR="00BF7ADF" w:rsidRPr="001F37B4">
        <w:rPr>
          <w:rFonts w:asciiTheme="minorHAnsi" w:eastAsia="Times New Roman" w:hAnsiTheme="minorHAnsi" w:cstheme="minorHAnsi"/>
          <w:b/>
        </w:rPr>
        <w:t>6 i 7</w:t>
      </w:r>
      <w:r w:rsidRPr="001F37B4">
        <w:rPr>
          <w:rFonts w:asciiTheme="minorHAnsi" w:eastAsia="Times New Roman" w:hAnsiTheme="minorHAnsi" w:cstheme="minorHAnsi"/>
          <w:b/>
        </w:rPr>
        <w:t xml:space="preserve"> zapytania powyżej,</w:t>
      </w:r>
    </w:p>
    <w:p w14:paraId="3F7F1124" w14:textId="77777777" w:rsidR="003156AD" w:rsidRDefault="00AE2B63" w:rsidP="003156AD">
      <w:pPr>
        <w:numPr>
          <w:ilvl w:val="1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>upoważnienie/pełnomocnictwo do reprezentowania Oferenta przez osobę podpisującą Ofertę, o ile nie wynika to z dokumentu rejestrowego Oferenta (jeżeli dotyczy).</w:t>
      </w:r>
    </w:p>
    <w:p w14:paraId="13C3CE18" w14:textId="77777777" w:rsidR="00902EAE" w:rsidRDefault="00902EAE" w:rsidP="00902EAE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59C61ED2" w14:textId="77777777" w:rsidR="00902EAE" w:rsidRDefault="00902EAE" w:rsidP="00902EAE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bookmarkStart w:id="11" w:name="_GoBack"/>
      <w:bookmarkEnd w:id="11"/>
    </w:p>
    <w:p w14:paraId="7B7FF99D" w14:textId="77777777" w:rsidR="00DE46DF" w:rsidRPr="000F010A" w:rsidRDefault="00DE46DF">
      <w:pPr>
        <w:spacing w:after="0" w:line="24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7797FEEF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lastRenderedPageBreak/>
        <w:t>XII. KRYTERIA OCENY OFERT ORAZ SPOSÓB NADAWANIA PUNKTACJI:</w:t>
      </w:r>
    </w:p>
    <w:p w14:paraId="1D1BFD41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p w14:paraId="55CF65C7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0F010A">
        <w:rPr>
          <w:rFonts w:asciiTheme="minorHAnsi" w:eastAsia="Times New Roman" w:hAnsiTheme="minorHAnsi" w:cstheme="minorHAnsi"/>
        </w:rPr>
        <w:t xml:space="preserve">Zamawiający dokona oceny ważnych ofert, spełniających warunki udziału w postępowaniu ofertowym, na podstawie następujących kryteriów: </w:t>
      </w:r>
    </w:p>
    <w:p w14:paraId="4E151EEB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4"/>
        <w:gridCol w:w="5667"/>
        <w:gridCol w:w="992"/>
      </w:tblGrid>
      <w:tr w:rsidR="00DE46DF" w:rsidRPr="000F010A" w14:paraId="52A3A719" w14:textId="77777777" w:rsidTr="796931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30F68E" w14:textId="77777777" w:rsidR="00DE46DF" w:rsidRPr="000F010A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>Lp.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F772E" w14:textId="77777777" w:rsidR="00DE46DF" w:rsidRPr="000F010A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>Kryterium</w:t>
            </w:r>
          </w:p>
          <w:p w14:paraId="673C187E" w14:textId="77777777" w:rsidR="00DE46DF" w:rsidRPr="000F010A" w:rsidRDefault="00DE46D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84927D" w14:textId="77777777" w:rsidR="00DE46DF" w:rsidRPr="000F010A" w:rsidRDefault="00AE2B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>Metodologia przyznawania punktów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3F46A6E" w14:textId="77777777" w:rsidR="00DE46DF" w:rsidRPr="000F010A" w:rsidRDefault="00AE2B6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>Waga</w:t>
            </w:r>
          </w:p>
        </w:tc>
      </w:tr>
      <w:tr w:rsidR="00DE46DF" w:rsidRPr="000F010A" w14:paraId="6AF63EAA" w14:textId="77777777" w:rsidTr="796931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4E3934" w14:textId="77777777" w:rsidR="00DE46DF" w:rsidRPr="000F010A" w:rsidRDefault="00DE46D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578E7" w14:textId="77777777" w:rsidR="00DE46DF" w:rsidRPr="000F010A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 xml:space="preserve">Cena netto za przedmiot zamówienia 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BF6E2" w14:textId="77777777" w:rsidR="00DE46DF" w:rsidRPr="000F010A" w:rsidRDefault="00AE2B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>Cena najtańszej spośród złożonych i prawidłowych pod względem formalnym ofert zostanie podzielona przez cenę netto każdej oferty i pomnożona przez 100 punktów.</w:t>
            </w:r>
          </w:p>
          <w:p w14:paraId="67B734E4" w14:textId="77777777" w:rsidR="00DE46DF" w:rsidRPr="000F010A" w:rsidRDefault="00DE46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57471712" w14:textId="5A8E4FB8" w:rsidR="00DE46DF" w:rsidRPr="000F010A" w:rsidRDefault="00AE2B63" w:rsidP="0042030E">
            <w:pPr>
              <w:spacing w:after="0" w:line="240" w:lineRule="auto"/>
              <w:jc w:val="center"/>
              <w:rPr>
                <w:rFonts w:asciiTheme="minorHAnsi" w:eastAsia="Cambria Math" w:hAnsiTheme="minorHAnsi" w:cstheme="minorHAnsi"/>
              </w:rPr>
            </w:pPr>
            <m:oMath>
              <m:r>
                <w:rPr>
                  <w:rFonts w:ascii="Cambria Math" w:eastAsia="Cambria Math" w:hAnsi="Cambria Math" w:cstheme="minorHAnsi"/>
                </w:rPr>
                <m:t>Kryterium 1=</m:t>
              </m:r>
              <m:f>
                <m:fPr>
                  <m:ctrlPr>
                    <w:rPr>
                      <w:rFonts w:ascii="Cambria Math" w:eastAsia="Cambria Math" w:hAnsi="Cambria Math" w:cstheme="minorHAnsi"/>
                    </w:rPr>
                  </m:ctrlPr>
                </m:fPr>
                <m:num>
                  <m:r>
                    <w:rPr>
                      <w:rFonts w:ascii="Cambria Math" w:eastAsia="Cambria Math" w:hAnsi="Cambria Math" w:cstheme="minorHAnsi"/>
                    </w:rPr>
                    <m:t>najniższa cena</m:t>
                  </m:r>
                </m:num>
                <m:den>
                  <m:r>
                    <w:rPr>
                      <w:rFonts w:ascii="Cambria Math" w:eastAsia="Cambria Math" w:hAnsi="Cambria Math" w:cstheme="minorHAnsi"/>
                    </w:rPr>
                    <m:t>rozpatrywana cena</m:t>
                  </m:r>
                </m:den>
              </m:f>
              <m:r>
                <w:rPr>
                  <w:rFonts w:ascii="Cambria Math" w:eastAsia="Cambria Math" w:hAnsi="Cambria Math" w:cstheme="minorHAnsi"/>
                </w:rPr>
                <m:t>×100</m:t>
              </m:r>
            </m:oMath>
            <w:r w:rsidRPr="000F010A">
              <w:rPr>
                <w:rFonts w:asciiTheme="minorHAnsi" w:eastAsia="Cambria Math" w:hAnsiTheme="minorHAnsi" w:cstheme="minorHAnsi"/>
              </w:rPr>
              <w:t xml:space="preserve"> * waga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CEB93" w14:textId="3234E167" w:rsidR="00DE46DF" w:rsidRPr="000F010A" w:rsidRDefault="00DC60B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8</w:t>
            </w:r>
            <w:r w:rsidR="00DA34FF">
              <w:rPr>
                <w:rFonts w:asciiTheme="minorHAnsi" w:eastAsia="Times New Roman" w:hAnsiTheme="minorHAnsi" w:cstheme="minorHAnsi"/>
              </w:rPr>
              <w:t>2</w:t>
            </w:r>
            <w:r w:rsidR="00AE2B63" w:rsidRPr="000F010A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DE46DF" w:rsidRPr="000F010A" w14:paraId="4C2161D1" w14:textId="77777777" w:rsidTr="796931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3CEFEEA" w14:textId="77777777" w:rsidR="00DE46DF" w:rsidRPr="000F010A" w:rsidRDefault="00DE46DF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77360" w14:textId="77777777" w:rsidR="00DE46DF" w:rsidRPr="000F010A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 xml:space="preserve">Długość gwarancji </w:t>
            </w:r>
          </w:p>
          <w:p w14:paraId="6507386C" w14:textId="77777777" w:rsidR="00DE46DF" w:rsidRPr="000F010A" w:rsidRDefault="00AE2B6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0F010A">
              <w:rPr>
                <w:rFonts w:asciiTheme="minorHAnsi" w:eastAsia="Times New Roman" w:hAnsiTheme="minorHAnsi" w:cstheme="minorHAnsi"/>
                <w:b/>
              </w:rPr>
              <w:t xml:space="preserve">(w miesiącach) na przedmiot zamówienia 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FE5CA" w14:textId="77777777" w:rsidR="00DE46DF" w:rsidRPr="000F010A" w:rsidRDefault="00AE2B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02F7C144" w14:textId="77777777" w:rsidR="00DE46DF" w:rsidRPr="000F010A" w:rsidRDefault="00DE46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5D73930" w14:textId="6FC536E2" w:rsidR="00DE46DF" w:rsidRPr="000F010A" w:rsidRDefault="00AE2B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 xml:space="preserve">Oferent proponujący dłuższą gwarancję niż </w:t>
            </w:r>
            <w:r w:rsidR="002D375D">
              <w:rPr>
                <w:rFonts w:asciiTheme="minorHAnsi" w:eastAsia="Times New Roman" w:hAnsiTheme="minorHAnsi" w:cstheme="minorHAnsi"/>
              </w:rPr>
              <w:t>24</w:t>
            </w:r>
            <w:r w:rsidRPr="000F010A">
              <w:rPr>
                <w:rFonts w:asciiTheme="minorHAnsi" w:eastAsia="Times New Roman" w:hAnsiTheme="minorHAnsi" w:cstheme="minorHAnsi"/>
              </w:rPr>
              <w:t>-miesięczną</w:t>
            </w:r>
            <w:r w:rsidR="00E209D4" w:rsidRPr="000F010A">
              <w:rPr>
                <w:rFonts w:asciiTheme="minorHAnsi" w:eastAsia="Times New Roman" w:hAnsiTheme="minorHAnsi" w:cstheme="minorHAnsi"/>
              </w:rPr>
              <w:t xml:space="preserve"> (liczone od dnia podpisan</w:t>
            </w:r>
            <w:r w:rsidR="00F22A12">
              <w:rPr>
                <w:rFonts w:asciiTheme="minorHAnsi" w:eastAsia="Times New Roman" w:hAnsiTheme="minorHAnsi" w:cstheme="minorHAnsi"/>
              </w:rPr>
              <w:t>ia protokołu odbioru</w:t>
            </w:r>
            <w:r w:rsidR="00E209D4" w:rsidRPr="000F010A">
              <w:rPr>
                <w:rFonts w:asciiTheme="minorHAnsi" w:eastAsia="Times New Roman" w:hAnsiTheme="minorHAnsi" w:cstheme="minorHAnsi"/>
              </w:rPr>
              <w:t xml:space="preserve"> przez obie strony umowy bez uwag)</w:t>
            </w:r>
            <w:r w:rsidRPr="000F010A">
              <w:rPr>
                <w:rFonts w:asciiTheme="minorHAnsi" w:eastAsia="Times New Roman" w:hAnsiTheme="minorHAnsi" w:cstheme="minorHAnsi"/>
              </w:rPr>
              <w:t xml:space="preserve"> otrzyma 5 pkt za każdy miesiąc ponad minimalną gwarancję, nie więcej niż 100 pkt. (przykładowo: za wydłużenie gwarancji o 1 rok Oferent </w:t>
            </w:r>
            <w:r w:rsidR="00003F22">
              <w:rPr>
                <w:rFonts w:asciiTheme="minorHAnsi" w:eastAsia="Times New Roman" w:hAnsiTheme="minorHAnsi" w:cstheme="minorHAnsi"/>
              </w:rPr>
              <w:t>otrzyma dodatkowo 60 pkt * waga</w:t>
            </w:r>
            <w:r w:rsidR="0042030E">
              <w:rPr>
                <w:rFonts w:asciiTheme="minorHAnsi" w:eastAsia="Times New Roman" w:hAnsiTheme="minorHAnsi" w:cstheme="minorHAnsi"/>
              </w:rPr>
              <w:t>)</w:t>
            </w:r>
            <w:r w:rsidRPr="000F010A">
              <w:rPr>
                <w:rFonts w:asciiTheme="minorHAnsi" w:eastAsia="Times New Roman" w:hAnsiTheme="minorHAnsi" w:cstheme="minorHAnsi"/>
              </w:rPr>
              <w:t>.</w:t>
            </w:r>
          </w:p>
          <w:p w14:paraId="5CB9E4EA" w14:textId="77777777" w:rsidR="00DE46DF" w:rsidRPr="000F010A" w:rsidRDefault="00DE46D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834C26C" w14:textId="77777777" w:rsidR="00DE46DF" w:rsidRPr="000F010A" w:rsidRDefault="00AE2B63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>W przypadku braku informacji w przedmiotowym zakresie pod uwagę brana będzie minimalna wymagana długość gwarancji opisana wyżej (0 pkt).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3A803" w14:textId="6C7CEF8D" w:rsidR="00DE46DF" w:rsidRPr="000F010A" w:rsidRDefault="00DC60B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10</w:t>
            </w:r>
            <w:r w:rsidR="002F6732" w:rsidRPr="000F010A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D00487" w:rsidRPr="000F010A" w14:paraId="06896A6B" w14:textId="77777777" w:rsidTr="796931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9DF829" w14:textId="77777777" w:rsidR="00D00487" w:rsidRPr="000F010A" w:rsidRDefault="00D00487" w:rsidP="00D00487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89C1C" w14:textId="2EAEA3B1" w:rsidR="005C5AB4" w:rsidRPr="005C5AB4" w:rsidRDefault="005C5AB4" w:rsidP="76D39794">
            <w:pPr>
              <w:spacing w:after="0" w:line="240" w:lineRule="auto"/>
              <w:rPr>
                <w:rFonts w:asciiTheme="minorHAnsi" w:eastAsia="Times New Roman" w:hAnsiTheme="minorHAnsi" w:cstheme="minorBidi"/>
                <w:b/>
                <w:bCs/>
              </w:rPr>
            </w:pPr>
            <w:r w:rsidRPr="76D39794">
              <w:rPr>
                <w:rFonts w:asciiTheme="minorHAnsi" w:eastAsia="Times New Roman" w:hAnsiTheme="minorHAnsi" w:cstheme="minorBidi"/>
                <w:b/>
              </w:rPr>
              <w:t xml:space="preserve">Dobowe zużycie energii elektrycznej przez </w:t>
            </w:r>
          </w:p>
          <w:p w14:paraId="5C10FE60" w14:textId="2C7C7F2E" w:rsidR="005C5AB4" w:rsidRPr="005C5AB4" w:rsidRDefault="796931C6" w:rsidP="796931C6">
            <w:pPr>
              <w:spacing w:after="0" w:line="240" w:lineRule="auto"/>
              <w:rPr>
                <w:rFonts w:asciiTheme="minorHAnsi" w:eastAsia="Times New Roman" w:hAnsiTheme="minorHAnsi" w:cstheme="minorBidi"/>
                <w:b/>
                <w:bCs/>
              </w:rPr>
            </w:pPr>
            <w:r w:rsidRPr="796931C6">
              <w:rPr>
                <w:rFonts w:asciiTheme="minorHAnsi" w:eastAsia="Times New Roman" w:hAnsiTheme="minorHAnsi" w:cstheme="minorBidi"/>
                <w:b/>
                <w:bCs/>
              </w:rPr>
              <w:t>przedmiot zamówienia opisany w pkt. III.1 lub pkt. III.2 zakładając 2h pracy w ciągu doby oraz pracę z ładunkiem nominalnym i na maksymalnej prędkości napędów jazdy i podnoszenia.</w:t>
            </w:r>
          </w:p>
          <w:p w14:paraId="12FB856A" w14:textId="77777777" w:rsidR="005C5AB4" w:rsidRPr="005C5AB4" w:rsidRDefault="005C5AB4" w:rsidP="005C5A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  <w:p w14:paraId="37460FC4" w14:textId="5639F37F" w:rsidR="00D00487" w:rsidRPr="000F010A" w:rsidRDefault="005C5AB4" w:rsidP="005C5A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 w:rsidRPr="005C5AB4">
              <w:rPr>
                <w:rFonts w:asciiTheme="minorHAnsi" w:eastAsia="Times New Roman" w:hAnsiTheme="minorHAnsi" w:cstheme="minorHAnsi"/>
                <w:b/>
              </w:rPr>
              <w:t>Liczone w kWh.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66743" w14:textId="75B1865B" w:rsidR="00003F22" w:rsidRPr="00003F22" w:rsidRDefault="00003F22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3F22">
              <w:rPr>
                <w:rFonts w:asciiTheme="minorHAnsi" w:eastAsia="Times New Roman" w:hAnsiTheme="minorHAnsi" w:cstheme="minorHAnsi"/>
              </w:rPr>
              <w:t>Weryfikacja spełnienia kryterium na podstawie deklaracji zawartej w ofercie.</w:t>
            </w:r>
          </w:p>
          <w:p w14:paraId="476459F8" w14:textId="77777777" w:rsidR="00003F22" w:rsidRPr="00003F22" w:rsidRDefault="00003F22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FDC56C2" w14:textId="2C761CAC" w:rsidR="00003F22" w:rsidRPr="00003F22" w:rsidRDefault="796931C6" w:rsidP="796931C6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</w:rPr>
            </w:pPr>
            <w:r w:rsidRPr="796931C6">
              <w:rPr>
                <w:rFonts w:asciiTheme="minorHAnsi" w:eastAsia="Times New Roman" w:hAnsiTheme="minorHAnsi" w:cstheme="minorBidi"/>
              </w:rPr>
              <w:t>Najniższe dobowe zużycie energii elektrycznej przez przedmiot zamówienia opisany w pkt III.1 lub pkt. III.2 [zakładając 2h pracy w ciągu doby oraz pracę z ładunkiem nominalnym i na maksymalnej prędkości napędów jazdy i podnoszenia] spośród złożonych i prawidłowych pod względem formalnym ofert</w:t>
            </w:r>
          </w:p>
          <w:p w14:paraId="72F93E3E" w14:textId="77777777" w:rsidR="00003F22" w:rsidRPr="00003F22" w:rsidRDefault="00003F22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3F22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5ED5D4C5" w14:textId="77777777" w:rsidR="00003F22" w:rsidRPr="00003F22" w:rsidRDefault="00003F22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3F22">
              <w:rPr>
                <w:rFonts w:asciiTheme="minorHAnsi" w:eastAsia="Times New Roman" w:hAnsiTheme="minorHAnsi" w:cstheme="minorHAnsi"/>
              </w:rPr>
              <w:t>zostanie podzielone przez:</w:t>
            </w:r>
          </w:p>
          <w:p w14:paraId="4C507A55" w14:textId="77777777" w:rsidR="00003F22" w:rsidRPr="00003F22" w:rsidRDefault="00003F22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4671F6E1" w14:textId="6F810D5E" w:rsidR="00003F22" w:rsidRPr="00003F22" w:rsidRDefault="796931C6" w:rsidP="796931C6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</w:rPr>
            </w:pPr>
            <w:r w:rsidRPr="796931C6">
              <w:rPr>
                <w:rFonts w:asciiTheme="minorHAnsi" w:eastAsia="Times New Roman" w:hAnsiTheme="minorHAnsi" w:cstheme="minorBidi"/>
              </w:rPr>
              <w:t>dobowe zużycie energii elektrycznej przez przedmiot zamówienia określony w analizowanej ofercie</w:t>
            </w:r>
          </w:p>
          <w:p w14:paraId="1D18F413" w14:textId="77777777" w:rsidR="00003F22" w:rsidRPr="00003F22" w:rsidRDefault="00003F22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1584AAD" w14:textId="0EE4C8ED" w:rsidR="00003F22" w:rsidRPr="00003F22" w:rsidRDefault="00003F22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3F22">
              <w:rPr>
                <w:rFonts w:asciiTheme="minorHAnsi" w:eastAsia="Times New Roman" w:hAnsiTheme="minorHAnsi" w:cstheme="minorHAnsi"/>
              </w:rPr>
              <w:t>i przemnożo</w:t>
            </w:r>
            <w:r>
              <w:rPr>
                <w:rFonts w:asciiTheme="minorHAnsi" w:eastAsia="Times New Roman" w:hAnsiTheme="minorHAnsi" w:cstheme="minorHAnsi"/>
              </w:rPr>
              <w:t>ne przez 100 pkt oraz wagę.</w:t>
            </w:r>
          </w:p>
          <w:p w14:paraId="1335BD85" w14:textId="77777777" w:rsidR="00003F22" w:rsidRPr="00003F22" w:rsidRDefault="00003F22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15D7A800" w14:textId="0FB455A9" w:rsidR="00D00487" w:rsidRPr="000F010A" w:rsidRDefault="00003F22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3F22">
              <w:rPr>
                <w:rFonts w:asciiTheme="minorHAnsi" w:eastAsia="Times New Roman" w:hAnsiTheme="minorHAnsi" w:cstheme="minorHAnsi"/>
              </w:rPr>
              <w:t>W przypadku braku informacji w przedmiotowym zakresie oferta uzyska 0 pkt w ramach kryterium.</w:t>
            </w:r>
            <w:r w:rsidRPr="00003F22"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4BAA8" w14:textId="4B1BA776" w:rsidR="00D00487" w:rsidRPr="000F010A" w:rsidRDefault="00CD0FE5" w:rsidP="00D004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</w:t>
            </w:r>
            <w:r w:rsidR="00D00487" w:rsidRPr="000F010A">
              <w:rPr>
                <w:rFonts w:asciiTheme="minorHAnsi" w:eastAsia="Times New Roman" w:hAnsiTheme="minorHAnsi" w:cstheme="minorHAnsi"/>
              </w:rPr>
              <w:t>%</w:t>
            </w:r>
          </w:p>
        </w:tc>
      </w:tr>
      <w:tr w:rsidR="00DA34FF" w:rsidRPr="000F010A" w14:paraId="6210D2DB" w14:textId="77777777" w:rsidTr="796931C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13EC26" w14:textId="77777777" w:rsidR="00DA34FF" w:rsidRPr="000F010A" w:rsidRDefault="00DA34FF" w:rsidP="00D00487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756C7" w14:textId="1DED2380" w:rsidR="00DA34FF" w:rsidRPr="76D39794" w:rsidRDefault="00467EFF" w:rsidP="76D39794">
            <w:pPr>
              <w:spacing w:after="0" w:line="240" w:lineRule="auto"/>
              <w:rPr>
                <w:rFonts w:asciiTheme="minorHAnsi" w:eastAsia="Times New Roman" w:hAnsiTheme="minorHAnsi" w:cstheme="minorBidi"/>
                <w:b/>
              </w:rPr>
            </w:pPr>
            <w:r>
              <w:rPr>
                <w:rFonts w:asciiTheme="minorHAnsi" w:eastAsia="Times New Roman" w:hAnsiTheme="minorHAnsi" w:cstheme="minorBidi"/>
                <w:b/>
              </w:rPr>
              <w:t xml:space="preserve">Zasięg </w:t>
            </w:r>
            <w:r w:rsidR="00710CFC">
              <w:rPr>
                <w:rFonts w:asciiTheme="minorHAnsi" w:eastAsia="Times New Roman" w:hAnsiTheme="minorHAnsi" w:cstheme="minorBidi"/>
                <w:b/>
              </w:rPr>
              <w:t xml:space="preserve">ruchu (szerokość pracy) </w:t>
            </w:r>
            <w:r>
              <w:rPr>
                <w:rFonts w:asciiTheme="minorHAnsi" w:eastAsia="Times New Roman" w:hAnsiTheme="minorHAnsi" w:cstheme="minorBidi"/>
                <w:b/>
              </w:rPr>
              <w:t>haka na suwnicy</w:t>
            </w:r>
            <w:r w:rsidR="00897F41">
              <w:rPr>
                <w:rFonts w:asciiTheme="minorHAnsi" w:eastAsia="Times New Roman" w:hAnsiTheme="minorHAnsi" w:cstheme="minorBidi"/>
                <w:b/>
              </w:rPr>
              <w:t xml:space="preserve"> </w:t>
            </w:r>
            <w:r w:rsidR="00897F41" w:rsidRPr="00B42F21">
              <w:rPr>
                <w:rFonts w:asciiTheme="minorHAnsi" w:eastAsia="Times New Roman" w:hAnsiTheme="minorHAnsi" w:cstheme="minorBidi"/>
                <w:b/>
              </w:rPr>
              <w:t>(w metrach)</w:t>
            </w:r>
          </w:p>
        </w:tc>
        <w:tc>
          <w:tcPr>
            <w:tcW w:w="5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42CE3" w14:textId="77777777" w:rsidR="00DA34FF" w:rsidRDefault="00C91A18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Weryfikacja </w:t>
            </w:r>
            <w:r w:rsidRPr="00003F22">
              <w:rPr>
                <w:rFonts w:asciiTheme="minorHAnsi" w:eastAsia="Times New Roman" w:hAnsiTheme="minorHAnsi" w:cstheme="minorHAnsi"/>
              </w:rPr>
              <w:t>spełnienia kryterium na podstawie deklaracji zawartej w ofercie.</w:t>
            </w:r>
          </w:p>
          <w:p w14:paraId="486781EE" w14:textId="77777777" w:rsidR="00C91A18" w:rsidRDefault="00C91A18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675E8E63" w14:textId="77777777" w:rsidR="00BC5A95" w:rsidRDefault="008F70F8" w:rsidP="00C91A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F010A">
              <w:rPr>
                <w:rFonts w:asciiTheme="minorHAnsi" w:eastAsia="Times New Roman" w:hAnsiTheme="minorHAnsi" w:cstheme="minorHAnsi"/>
              </w:rPr>
              <w:t xml:space="preserve">Oferent proponujący </w:t>
            </w:r>
            <w:r>
              <w:rPr>
                <w:rFonts w:asciiTheme="minorHAnsi" w:eastAsia="Times New Roman" w:hAnsiTheme="minorHAnsi" w:cstheme="minorHAnsi"/>
              </w:rPr>
              <w:t xml:space="preserve">najkrótszy </w:t>
            </w:r>
            <w:r w:rsidR="00400194">
              <w:rPr>
                <w:rFonts w:asciiTheme="minorHAnsi" w:eastAsia="Times New Roman" w:hAnsiTheme="minorHAnsi" w:cstheme="minorBidi"/>
              </w:rPr>
              <w:t>zasięg</w:t>
            </w:r>
            <w:r w:rsidR="00AD0524">
              <w:rPr>
                <w:rFonts w:asciiTheme="minorHAnsi" w:eastAsia="Times New Roman" w:hAnsiTheme="minorHAnsi" w:cstheme="minorBidi"/>
              </w:rPr>
              <w:t xml:space="preserve"> ruchu (szerokość pracy)</w:t>
            </w:r>
            <w:r w:rsidR="00400194">
              <w:rPr>
                <w:rFonts w:asciiTheme="minorHAnsi" w:eastAsia="Times New Roman" w:hAnsiTheme="minorHAnsi" w:cstheme="minorBidi"/>
              </w:rPr>
              <w:t xml:space="preserve"> haka </w:t>
            </w:r>
            <w:r w:rsidR="00C91A18" w:rsidRPr="796931C6">
              <w:rPr>
                <w:rFonts w:asciiTheme="minorHAnsi" w:eastAsia="Times New Roman" w:hAnsiTheme="minorHAnsi" w:cstheme="minorBidi"/>
              </w:rPr>
              <w:t>spośród złożonych i prawidłowych pod względem formalnym ofert</w:t>
            </w:r>
            <w:r>
              <w:rPr>
                <w:rFonts w:asciiTheme="minorHAnsi" w:eastAsia="Times New Roman" w:hAnsiTheme="minorHAnsi" w:cstheme="minorBidi"/>
              </w:rPr>
              <w:t xml:space="preserve"> otrzyma 0 pkt. Kolejna oferta pod względem </w:t>
            </w:r>
            <w:r>
              <w:rPr>
                <w:rFonts w:asciiTheme="minorHAnsi" w:eastAsia="Times New Roman" w:hAnsiTheme="minorHAnsi" w:cstheme="minorBidi"/>
              </w:rPr>
              <w:lastRenderedPageBreak/>
              <w:t xml:space="preserve">długości </w:t>
            </w:r>
            <w:r w:rsidR="0063503B">
              <w:rPr>
                <w:rFonts w:asciiTheme="minorHAnsi" w:eastAsia="Times New Roman" w:hAnsiTheme="minorHAnsi" w:cstheme="minorBidi"/>
              </w:rPr>
              <w:t xml:space="preserve">zasięgu pracy haka otrzyma 25 pkt więcej, </w:t>
            </w:r>
            <w:r w:rsidR="0063503B" w:rsidRPr="000F010A">
              <w:rPr>
                <w:rFonts w:asciiTheme="minorHAnsi" w:eastAsia="Times New Roman" w:hAnsiTheme="minorHAnsi" w:cstheme="minorHAnsi"/>
              </w:rPr>
              <w:t>nie więcej niż 100 pkt</w:t>
            </w:r>
            <w:r w:rsidR="0063503B">
              <w:rPr>
                <w:rFonts w:asciiTheme="minorHAnsi" w:eastAsia="Times New Roman" w:hAnsiTheme="minorHAnsi" w:cstheme="minorHAnsi"/>
              </w:rPr>
              <w:t>.</w:t>
            </w:r>
            <w:r w:rsidR="00E3617C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3C25247" w14:textId="59B77F97" w:rsidR="00C91A18" w:rsidRPr="00003F22" w:rsidRDefault="00E3617C" w:rsidP="00C91A18">
            <w:pPr>
              <w:spacing w:after="0" w:line="240" w:lineRule="auto"/>
              <w:jc w:val="both"/>
              <w:rPr>
                <w:rFonts w:asciiTheme="minorHAnsi" w:eastAsia="Times New Roman" w:hAnsiTheme="minorHAnsi" w:cstheme="minorBid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W przypadku równej długości, oferty otrzymają tyle samo punktów, a kolejna oferta otrzyma </w:t>
            </w:r>
            <w:r w:rsidR="00C75FEF">
              <w:rPr>
                <w:rFonts w:asciiTheme="minorHAnsi" w:eastAsia="Times New Roman" w:hAnsiTheme="minorHAnsi" w:cstheme="minorHAnsi"/>
              </w:rPr>
              <w:t>25</w:t>
            </w:r>
            <w:r w:rsidR="00BC5A95">
              <w:rPr>
                <w:rFonts w:asciiTheme="minorHAnsi" w:eastAsia="Times New Roman" w:hAnsiTheme="minorHAnsi" w:cstheme="minorHAnsi"/>
              </w:rPr>
              <w:t xml:space="preserve"> pkt więcej, nie więcej niż 100 pkt.</w:t>
            </w:r>
          </w:p>
          <w:p w14:paraId="50DB29BC" w14:textId="77777777" w:rsidR="00C91A18" w:rsidRPr="00003F22" w:rsidRDefault="00C91A18" w:rsidP="00C91A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3F22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73B42605" w14:textId="5DDED833" w:rsidR="00C91A18" w:rsidRDefault="0063503B" w:rsidP="0063503B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Otrzymana liczba punktów </w:t>
            </w:r>
            <w:r w:rsidR="00C91A18" w:rsidRPr="00003F22">
              <w:rPr>
                <w:rFonts w:asciiTheme="minorHAnsi" w:eastAsia="Times New Roman" w:hAnsiTheme="minorHAnsi" w:cstheme="minorHAnsi"/>
              </w:rPr>
              <w:t>przemnożo</w:t>
            </w:r>
            <w:r w:rsidR="00C91A18">
              <w:rPr>
                <w:rFonts w:asciiTheme="minorHAnsi" w:eastAsia="Times New Roman" w:hAnsiTheme="minorHAnsi" w:cstheme="minorHAnsi"/>
              </w:rPr>
              <w:t>n</w:t>
            </w:r>
            <w:r>
              <w:rPr>
                <w:rFonts w:asciiTheme="minorHAnsi" w:eastAsia="Times New Roman" w:hAnsiTheme="minorHAnsi" w:cstheme="minorHAnsi"/>
              </w:rPr>
              <w:t xml:space="preserve">a zostanie </w:t>
            </w:r>
            <w:r w:rsidR="00C91A18">
              <w:rPr>
                <w:rFonts w:asciiTheme="minorHAnsi" w:eastAsia="Times New Roman" w:hAnsiTheme="minorHAnsi" w:cstheme="minorHAnsi"/>
              </w:rPr>
              <w:t>przez wagę.</w:t>
            </w:r>
          </w:p>
          <w:p w14:paraId="1AEA2900" w14:textId="77777777" w:rsidR="00FE1087" w:rsidRPr="00003F22" w:rsidRDefault="00FE1087" w:rsidP="00C91A18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075B59E9" w14:textId="77777777" w:rsidR="00C91A18" w:rsidRDefault="00C91A18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003F22">
              <w:rPr>
                <w:rFonts w:asciiTheme="minorHAnsi" w:eastAsia="Times New Roman" w:hAnsiTheme="minorHAnsi" w:cstheme="minorHAnsi"/>
              </w:rPr>
              <w:t>W przypadku braku informacji w przedmiotowym zakresie oferta uzyska 0 pkt w ramach kryterium.</w:t>
            </w:r>
          </w:p>
          <w:p w14:paraId="2AC9E33D" w14:textId="77777777" w:rsidR="001E71B4" w:rsidRDefault="001E71B4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</w:p>
          <w:p w14:paraId="70A8FC7D" w14:textId="4461F601" w:rsidR="001E71B4" w:rsidRPr="00003F22" w:rsidRDefault="001E71B4" w:rsidP="00003F22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Zamawiającemu zależy, aby </w:t>
            </w:r>
            <w:r w:rsidR="0074570D">
              <w:rPr>
                <w:rFonts w:asciiTheme="minorHAnsi" w:eastAsia="Times New Roman" w:hAnsiTheme="minorHAnsi" w:cstheme="minorHAnsi"/>
              </w:rPr>
              <w:t xml:space="preserve">zasięg </w:t>
            </w:r>
            <w:r w:rsidR="009245E4">
              <w:rPr>
                <w:rFonts w:asciiTheme="minorHAnsi" w:eastAsia="Times New Roman" w:hAnsiTheme="minorHAnsi" w:cstheme="minorHAnsi"/>
              </w:rPr>
              <w:t xml:space="preserve">pracy </w:t>
            </w:r>
            <w:r>
              <w:rPr>
                <w:rFonts w:asciiTheme="minorHAnsi" w:eastAsia="Times New Roman" w:hAnsiTheme="minorHAnsi" w:cstheme="minorHAnsi"/>
              </w:rPr>
              <w:t xml:space="preserve">haka </w:t>
            </w:r>
            <w:r w:rsidR="0074570D">
              <w:rPr>
                <w:rFonts w:asciiTheme="minorHAnsi" w:eastAsia="Times New Roman" w:hAnsiTheme="minorHAnsi" w:cstheme="minorHAnsi"/>
              </w:rPr>
              <w:t xml:space="preserve">(co przekłada się na zasięg działania suwnicy) </w:t>
            </w:r>
            <w:r>
              <w:rPr>
                <w:rFonts w:asciiTheme="minorHAnsi" w:eastAsia="Times New Roman" w:hAnsiTheme="minorHAnsi" w:cstheme="minorHAnsi"/>
              </w:rPr>
              <w:t>przy danym rozstawie suwnicy</w:t>
            </w:r>
            <w:r w:rsidR="0074570D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>był jak największy, eliminując tym samym maksymalnie martwe pola pod ścianami hali.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B2C57" w14:textId="56B4644E" w:rsidR="00DA34FF" w:rsidRDefault="00C91A18" w:rsidP="00D0048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3%</w:t>
            </w:r>
          </w:p>
        </w:tc>
      </w:tr>
    </w:tbl>
    <w:p w14:paraId="59B5B967" w14:textId="77777777" w:rsidR="00DE46DF" w:rsidRPr="000F010A" w:rsidRDefault="00DE46DF">
      <w:pPr>
        <w:spacing w:after="0"/>
        <w:jc w:val="both"/>
        <w:rPr>
          <w:rFonts w:asciiTheme="minorHAnsi" w:hAnsiTheme="minorHAnsi" w:cstheme="minorHAnsi"/>
          <w:b/>
        </w:rPr>
      </w:pPr>
    </w:p>
    <w:p w14:paraId="17900051" w14:textId="036F159A" w:rsidR="001F37B4" w:rsidRPr="00BA6F88" w:rsidRDefault="001F37B4" w:rsidP="001F37B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A6F88">
        <w:rPr>
          <w:rFonts w:asciiTheme="minorHAnsi" w:hAnsiTheme="minorHAnsi" w:cstheme="minorHAnsi"/>
        </w:rPr>
        <w:t>Oferty, spełniające wszystkie wymogi przedstawione w niniejszym zapytaniu ofertowym, zostaną uszeregowane osobno w odniesieniu do każdego przedmiotu zamówienia (pozycje III.1-III.2 wskazane w pkt. III zapytania ofertowego) od najmniej korzystnej do najbardziej korzystnej w ramach każdego kryterium oceny i osobno w odniesieniu do każdego z kryteriów przyznana zostanie punktacja. W zależności od danego kryterium, liczba zdobytych punktów zostanie przemnożona przez jego wagę procentową podaną wyżej. W postępowaniu zwycięży oferent (lub oferenci: ma</w:t>
      </w:r>
      <w:r w:rsidR="0078578F">
        <w:rPr>
          <w:rFonts w:asciiTheme="minorHAnsi" w:hAnsiTheme="minorHAnsi" w:cstheme="minorHAnsi"/>
        </w:rPr>
        <w:t>ks.</w:t>
      </w:r>
      <w:r w:rsidRPr="00BA6F88">
        <w:rPr>
          <w:rFonts w:asciiTheme="minorHAnsi" w:hAnsiTheme="minorHAnsi" w:cstheme="minorHAnsi"/>
        </w:rPr>
        <w:t xml:space="preserve"> dwóch), który zdobędzie najwyższą liczbę punktów zsumowanych w ramach wszystkich kryteriów w odniesieniu do poszczególnych części zamówienia.</w:t>
      </w:r>
    </w:p>
    <w:p w14:paraId="2CCAC304" w14:textId="77777777" w:rsidR="00DE46DF" w:rsidRPr="000F010A" w:rsidRDefault="00DE46DF">
      <w:p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</w:p>
    <w:p w14:paraId="3D3C8F5B" w14:textId="77777777" w:rsidR="00DE46DF" w:rsidRPr="000F010A" w:rsidRDefault="00AE2B63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0F010A">
        <w:rPr>
          <w:rFonts w:asciiTheme="minorHAnsi" w:hAnsiTheme="minorHAnsi" w:cstheme="minorHAnsi"/>
          <w:b/>
          <w:bCs/>
        </w:rPr>
        <w:t>Oferty złożone w walucie obcej zostaną przeliczone na PLN zgodnie z tabelą średnich kursów walut obcych NBP z ostatniego dnia składania ofert.</w:t>
      </w:r>
    </w:p>
    <w:p w14:paraId="34EDB4E9" w14:textId="77777777" w:rsidR="00DE46DF" w:rsidRPr="000F010A" w:rsidRDefault="00DE46DF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</w:p>
    <w:p w14:paraId="57545E5D" w14:textId="77777777" w:rsidR="00DE46DF" w:rsidRPr="000F010A" w:rsidRDefault="00AE2B63">
      <w:pPr>
        <w:spacing w:after="0" w:line="240" w:lineRule="auto"/>
        <w:jc w:val="both"/>
        <w:rPr>
          <w:rFonts w:asciiTheme="minorHAnsi" w:eastAsia="Times New Roman" w:hAnsiTheme="minorHAnsi" w:cstheme="minorHAnsi"/>
          <w:b/>
        </w:rPr>
      </w:pPr>
      <w:r w:rsidRPr="000F010A">
        <w:rPr>
          <w:rFonts w:asciiTheme="minorHAnsi" w:eastAsia="Times New Roman" w:hAnsiTheme="minorHAnsi" w:cstheme="minorHAnsi"/>
          <w:b/>
        </w:rPr>
        <w:t xml:space="preserve">XIII. KLAUZULA INFORMACYJNA RODO </w:t>
      </w:r>
    </w:p>
    <w:p w14:paraId="5AB4FA7D" w14:textId="77777777" w:rsidR="00DE46DF" w:rsidRPr="000F010A" w:rsidRDefault="00DE46DF">
      <w:pPr>
        <w:spacing w:after="0" w:line="240" w:lineRule="auto"/>
        <w:ind w:left="567"/>
        <w:jc w:val="both"/>
        <w:rPr>
          <w:rFonts w:asciiTheme="minorHAnsi" w:eastAsia="Times New Roman" w:hAnsiTheme="minorHAnsi" w:cstheme="minorHAnsi"/>
          <w:b/>
        </w:rPr>
      </w:pPr>
    </w:p>
    <w:p w14:paraId="64F8EBD1" w14:textId="77777777" w:rsidR="00DE46DF" w:rsidRPr="000F010A" w:rsidRDefault="00AE2B63">
      <w:pPr>
        <w:spacing w:line="240" w:lineRule="auto"/>
        <w:jc w:val="both"/>
        <w:rPr>
          <w:rFonts w:asciiTheme="minorHAnsi" w:hAnsiTheme="minorHAnsi" w:cstheme="minorHAnsi"/>
        </w:rPr>
      </w:pPr>
      <w:r w:rsidRPr="000F010A">
        <w:rPr>
          <w:rFonts w:asciiTheme="minorHAnsi" w:hAnsiTheme="minorHAnsi" w:cstheme="minorHAnsi"/>
        </w:rPr>
        <w:t>Zgodnie z art. 13 ust.1 i ust. 2 ogólnego Rozporządzenia Parlamentu Europejskiego i Rady (UE) 2016/679 z dnia 27 kwietnia 2016 r., w sprawie ochrony osób fizycznych w związku z przetwarzaniem danych osobowych i w sprawie swobodnego przepływu takich danych oraz uchylenia dyrektywy 95/46/WE (ogólne rozporządzenie o ochronie danych „RODO”) informuję, iż:</w:t>
      </w:r>
    </w:p>
    <w:p w14:paraId="1797D4E8" w14:textId="276F5A95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Administratorem danych osobowych Wykonawcy jest </w:t>
      </w:r>
      <w:r w:rsidR="00CD332D">
        <w:rPr>
          <w:b/>
          <w:color w:val="000000"/>
        </w:rPr>
        <w:t>OPTIPREF Spółka z ograniczoną odpowiedzialnością Spółka komandytowa</w:t>
      </w:r>
      <w:r w:rsidR="00CD332D">
        <w:rPr>
          <w:color w:val="000000"/>
        </w:rPr>
        <w:t xml:space="preserve"> z siedzibą w Bielsku-Białej ul. Piekarska 57, zarejestrowaną w rejestrze przedsiębiorców Krajowego Rejestru Sądowego przez Sąd Rejonowy w Bielsku-Białej VIII Wydział Gospodarczy KRS o numerze 0000811007</w:t>
      </w:r>
      <w:r w:rsidR="00CD332D" w:rsidRPr="000F010A">
        <w:rPr>
          <w:rFonts w:asciiTheme="minorHAnsi" w:hAnsiTheme="minorHAnsi" w:cstheme="minorHAnsi"/>
          <w:b/>
        </w:rPr>
        <w:t>.</w:t>
      </w:r>
    </w:p>
    <w:p w14:paraId="36CF8B58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Dane osobowe Wykonawcy przetwarzane będą na podstawie art. 6 ust 1 lit. b RODO w celu</w:t>
      </w:r>
      <w:r>
        <w:t xml:space="preserve"> </w:t>
      </w:r>
      <w:r>
        <w:rPr>
          <w:color w:val="000000"/>
        </w:rPr>
        <w:t>związanym z postępowaniem o udzielenie zamówienia publicznego objętego niniejszym zapytaniem ofertowym na podstawie art.6 ust 1 lit. f RODO – prawnie uzasadniony interes realizowany przez administratora, który polega na dochodzeniu roszczeń i obronie praw Administratora w przypadku ewentualnych sporów.</w:t>
      </w:r>
    </w:p>
    <w:p w14:paraId="5321783F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Dane osobowe Wykonawcy mogą zostać udostępnione podmiotom trzecim wyłącznie w</w:t>
      </w:r>
      <w:r>
        <w:rPr>
          <w:color w:val="000000"/>
        </w:rPr>
        <w:br/>
        <w:t>przypadku, gdy Administrator będzie do tego uprawniony lub zobowiązany na podstawie</w:t>
      </w:r>
      <w:r>
        <w:rPr>
          <w:color w:val="000000"/>
        </w:rPr>
        <w:br/>
        <w:t>przepisów prawa. Odbiorcami danych będą osoby lub podmioty, którym udostępniona zostanie dokumentacja postępowania w tym m.in. pracownicy Śląskiego Centrum Przedsiębiorczości (Instytucja Pośrednicząca w realizacji projektu), organów skarbowych, komisji europejskiej.</w:t>
      </w:r>
    </w:p>
    <w:p w14:paraId="460EFB74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Dane osobowe Wykonawcy będą przechowywane przez okres wymagany przepisami Programu:  Fundusze Europejskie dla Śląskiego 2021-2027 (Fundusz na rzecz Sprawiedliwej Transformacji).</w:t>
      </w:r>
    </w:p>
    <w:p w14:paraId="47D16091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bookmarkStart w:id="12" w:name="_1t3h5sf" w:colFirst="0" w:colLast="0"/>
      <w:bookmarkEnd w:id="12"/>
      <w:r>
        <w:rPr>
          <w:color w:val="000000"/>
        </w:rPr>
        <w:t>Obowiązek podania przez Oferenta danych osobowych bezpośrednio jego dotyczących jest wymogiem niniejszego zapytania ofertowego; konsekwencją niepodania określonych danych osobowych jest wykluczenie Wykonawcy z postępowania o udzielenie zamówienia.</w:t>
      </w:r>
    </w:p>
    <w:p w14:paraId="467262D5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odniesieniu do danych osobowych Oferenta decyzje nie będą podejmowane w sposób zautomatyzowany, stosownie do art. 22 RODO.</w:t>
      </w:r>
    </w:p>
    <w:p w14:paraId="2D465C26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Wykonawca posiada:</w:t>
      </w:r>
    </w:p>
    <w:p w14:paraId="7F49DE50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na podstawie art. 15 RODO prawo dostępu do własnych danych osobowych;</w:t>
      </w:r>
    </w:p>
    <w:p w14:paraId="4FE2B253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na podstawie art. 16 RODO prawo do sprostowania własnych danych osobowych  ;</w:t>
      </w:r>
    </w:p>
    <w:p w14:paraId="46DFFF61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1A55154A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prawo do wniesienia skargi do Prezesa Urzędu Ochrony Danych Osobowych, gdy uzna on, że przetwarzanie danych osobowych jego dotyczących narusza przepisy RODO;</w:t>
      </w:r>
    </w:p>
    <w:p w14:paraId="4D1E84AF" w14:textId="77777777" w:rsidR="00F40CBD" w:rsidRDefault="00F40CBD" w:rsidP="00F40CB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Nie przysługuje Wykonawcy:</w:t>
      </w:r>
    </w:p>
    <w:p w14:paraId="26D50E62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w związku z art. 17 ust. 3 lit. b, d lub e RODO prawo do usunięcia danych osobowych;</w:t>
      </w:r>
    </w:p>
    <w:p w14:paraId="56959327" w14:textId="77777777" w:rsidR="00F40CBD" w:rsidRDefault="00F40CBD" w:rsidP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prawo do przenoszenia danych osobowych, o którym mowa w art. 20 RODO;</w:t>
      </w:r>
    </w:p>
    <w:p w14:paraId="674B3B0B" w14:textId="5824009D" w:rsidR="00DE46DF" w:rsidRPr="001F37B4" w:rsidRDefault="00F40CBD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1F37B4">
        <w:rPr>
          <w:color w:val="000000"/>
        </w:rPr>
        <w:t xml:space="preserve">na podstawie art. 21 RODO prawo sprzeciwu, wobec przetwarzania danych osobowych, gdyż podstawą prawną przetwarzania jego danych osobowych jest art. 6 ust. 1 lit. c RODO. </w:t>
      </w:r>
    </w:p>
    <w:sectPr w:rsidR="00DE46DF" w:rsidRPr="001F37B4">
      <w:headerReference w:type="default" r:id="rId11"/>
      <w:footerReference w:type="default" r:id="rId12"/>
      <w:pgSz w:w="11907" w:h="16840"/>
      <w:pgMar w:top="1417" w:right="1417" w:bottom="1417" w:left="1417" w:header="0" w:footer="4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3A5B5" w14:textId="77777777" w:rsidR="00E86548" w:rsidRDefault="00E86548">
      <w:pPr>
        <w:spacing w:line="240" w:lineRule="auto"/>
      </w:pPr>
      <w:r>
        <w:separator/>
      </w:r>
    </w:p>
  </w:endnote>
  <w:endnote w:type="continuationSeparator" w:id="0">
    <w:p w14:paraId="2C434D3D" w14:textId="77777777" w:rsidR="00E86548" w:rsidRDefault="00E86548">
      <w:pPr>
        <w:spacing w:line="240" w:lineRule="auto"/>
      </w:pPr>
      <w:r>
        <w:continuationSeparator/>
      </w:r>
    </w:p>
  </w:endnote>
  <w:endnote w:type="continuationNotice" w:id="1">
    <w:p w14:paraId="19D32826" w14:textId="77777777" w:rsidR="00E86548" w:rsidRDefault="00E865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89511" w14:textId="77777777" w:rsidR="0035358A" w:rsidRDefault="0035358A">
    <w:pP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2EAE">
      <w:rPr>
        <w:noProof/>
        <w:color w:val="000000"/>
      </w:rPr>
      <w:t>15</w:t>
    </w:r>
    <w:r>
      <w:rPr>
        <w:color w:val="000000"/>
      </w:rPr>
      <w:fldChar w:fldCharType="end"/>
    </w:r>
  </w:p>
  <w:p w14:paraId="792B96F9" w14:textId="77777777" w:rsidR="0035358A" w:rsidRDefault="0035358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D03F8" w14:textId="77777777" w:rsidR="00E86548" w:rsidRDefault="00E86548">
      <w:pPr>
        <w:spacing w:after="0"/>
      </w:pPr>
      <w:r>
        <w:separator/>
      </w:r>
    </w:p>
  </w:footnote>
  <w:footnote w:type="continuationSeparator" w:id="0">
    <w:p w14:paraId="1A2DC5B3" w14:textId="77777777" w:rsidR="00E86548" w:rsidRDefault="00E86548">
      <w:pPr>
        <w:spacing w:after="0"/>
      </w:pPr>
      <w:r>
        <w:continuationSeparator/>
      </w:r>
    </w:p>
  </w:footnote>
  <w:footnote w:type="continuationNotice" w:id="1">
    <w:p w14:paraId="2B55CF4D" w14:textId="77777777" w:rsidR="00E86548" w:rsidRDefault="00E86548">
      <w:pPr>
        <w:spacing w:after="0" w:line="240" w:lineRule="auto"/>
      </w:pPr>
    </w:p>
  </w:footnote>
  <w:footnote w:id="2">
    <w:p w14:paraId="0AE8DF10" w14:textId="77777777" w:rsidR="0035358A" w:rsidRDefault="0035358A">
      <w:pPr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  <w:bookmarkStart w:id="9" w:name="_heading=h.3dy6vkm" w:colFirst="0" w:colLast="0"/>
      <w:bookmarkEnd w:id="9"/>
      <w:r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15"/>
          <w:szCs w:val="15"/>
        </w:rPr>
        <w:t xml:space="preserve"> Ustawa z dnia 13 kwietnia 2022r. o szczególnych rozwiązaniach w zakresie przeciwdziałania wspieraniu agresji na Ukrainę oraz służących ochronie bezpieczeństwa narodowego</w:t>
      </w:r>
    </w:p>
  </w:footnote>
  <w:footnote w:id="3">
    <w:p w14:paraId="3F57F6E9" w14:textId="77777777" w:rsidR="0035358A" w:rsidRDefault="00353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5"/>
          <w:szCs w:val="15"/>
        </w:rPr>
        <w:t> </w:t>
      </w:r>
      <w:r>
        <w:rPr>
          <w:rFonts w:ascii="Times New Roman" w:eastAsia="Arial" w:hAnsi="Times New Roman" w:cs="Times New Roman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Times New Roman" w:eastAsia="Arial" w:hAnsi="Times New Roman" w:cs="Times New Roman"/>
          <w:i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eastAsia="Arial" w:hAnsi="Times New Roman" w:cs="Times New Roman"/>
          <w:color w:val="222222"/>
          <w:sz w:val="15"/>
          <w:szCs w:val="15"/>
        </w:rPr>
        <w:t xml:space="preserve">z postępowania o udzielenie zamówienia publicznego lub konkursu prowadzonego na podstawie ustawy </w:t>
      </w:r>
      <w:proofErr w:type="spellStart"/>
      <w:r>
        <w:rPr>
          <w:rFonts w:ascii="Times New Roman" w:eastAsia="Arial" w:hAnsi="Times New Roman" w:cs="Times New Roman"/>
          <w:color w:val="222222"/>
          <w:sz w:val="15"/>
          <w:szCs w:val="15"/>
        </w:rPr>
        <w:t>Pzp</w:t>
      </w:r>
      <w:proofErr w:type="spellEnd"/>
      <w:r>
        <w:rPr>
          <w:rFonts w:ascii="Times New Roman" w:eastAsia="Arial" w:hAnsi="Times New Roman" w:cs="Times New Roman"/>
          <w:color w:val="222222"/>
          <w:sz w:val="15"/>
          <w:szCs w:val="15"/>
        </w:rPr>
        <w:t xml:space="preserve"> wyklucza się:</w:t>
      </w:r>
    </w:p>
    <w:p w14:paraId="2CA82868" w14:textId="77777777" w:rsidR="0035358A" w:rsidRDefault="00353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22D680" w14:textId="77777777" w:rsidR="0035358A" w:rsidRDefault="00353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8BD999" w14:textId="77777777" w:rsidR="0035358A" w:rsidRDefault="003535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Arial" w:hAnsi="Times New Roman" w:cs="Times New Roman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127880A" w14:textId="77777777" w:rsidR="0035358A" w:rsidRDefault="0035358A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8CA1A" w14:textId="77777777" w:rsidR="0035358A" w:rsidRDefault="0035358A"/>
  <w:p w14:paraId="113E42EE" w14:textId="77777777" w:rsidR="0035358A" w:rsidRDefault="0035358A">
    <w:r>
      <w:rPr>
        <w:noProof/>
      </w:rPr>
      <w:drawing>
        <wp:inline distT="0" distB="0" distL="0" distR="0" wp14:anchorId="5054B244" wp14:editId="5C47ABED">
          <wp:extent cx="5755005" cy="420370"/>
          <wp:effectExtent l="0" t="0" r="0" b="0"/>
          <wp:docPr id="938827734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27734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9A6520" w14:textId="77777777" w:rsidR="0035358A" w:rsidRDefault="0035358A">
    <w:pPr>
      <w:tabs>
        <w:tab w:val="center" w:pos="4536"/>
        <w:tab w:val="left" w:pos="7740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C77"/>
    <w:multiLevelType w:val="multilevel"/>
    <w:tmpl w:val="5DC6D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9B4CF9"/>
    <w:multiLevelType w:val="multilevel"/>
    <w:tmpl w:val="059B4CF9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553C2"/>
    <w:multiLevelType w:val="multilevel"/>
    <w:tmpl w:val="EDD21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ADD"/>
    <w:multiLevelType w:val="multilevel"/>
    <w:tmpl w:val="0C486ADD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D6F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4D6D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DA5D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6A6C7B"/>
    <w:multiLevelType w:val="hybridMultilevel"/>
    <w:tmpl w:val="E352813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B814769"/>
    <w:multiLevelType w:val="multilevel"/>
    <w:tmpl w:val="29F0398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3408A"/>
    <w:multiLevelType w:val="hybridMultilevel"/>
    <w:tmpl w:val="8834A4E6"/>
    <w:lvl w:ilvl="0" w:tplc="942AAF24">
      <w:start w:val="1"/>
      <w:numFmt w:val="decimal"/>
      <w:lvlText w:val="%1)"/>
      <w:lvlJc w:val="left"/>
      <w:pPr>
        <w:ind w:left="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3" w:hanging="360"/>
      </w:pPr>
    </w:lvl>
    <w:lvl w:ilvl="2" w:tplc="0415001B" w:tentative="1">
      <w:start w:val="1"/>
      <w:numFmt w:val="lowerRoman"/>
      <w:lvlText w:val="%3."/>
      <w:lvlJc w:val="right"/>
      <w:pPr>
        <w:ind w:left="1853" w:hanging="180"/>
      </w:pPr>
    </w:lvl>
    <w:lvl w:ilvl="3" w:tplc="0415000F" w:tentative="1">
      <w:start w:val="1"/>
      <w:numFmt w:val="decimal"/>
      <w:lvlText w:val="%4."/>
      <w:lvlJc w:val="left"/>
      <w:pPr>
        <w:ind w:left="2573" w:hanging="360"/>
      </w:pPr>
    </w:lvl>
    <w:lvl w:ilvl="4" w:tplc="04150019" w:tentative="1">
      <w:start w:val="1"/>
      <w:numFmt w:val="lowerLetter"/>
      <w:lvlText w:val="%5."/>
      <w:lvlJc w:val="left"/>
      <w:pPr>
        <w:ind w:left="3293" w:hanging="360"/>
      </w:pPr>
    </w:lvl>
    <w:lvl w:ilvl="5" w:tplc="0415001B" w:tentative="1">
      <w:start w:val="1"/>
      <w:numFmt w:val="lowerRoman"/>
      <w:lvlText w:val="%6."/>
      <w:lvlJc w:val="right"/>
      <w:pPr>
        <w:ind w:left="4013" w:hanging="180"/>
      </w:pPr>
    </w:lvl>
    <w:lvl w:ilvl="6" w:tplc="0415000F" w:tentative="1">
      <w:start w:val="1"/>
      <w:numFmt w:val="decimal"/>
      <w:lvlText w:val="%7."/>
      <w:lvlJc w:val="left"/>
      <w:pPr>
        <w:ind w:left="4733" w:hanging="360"/>
      </w:pPr>
    </w:lvl>
    <w:lvl w:ilvl="7" w:tplc="04150019" w:tentative="1">
      <w:start w:val="1"/>
      <w:numFmt w:val="lowerLetter"/>
      <w:lvlText w:val="%8."/>
      <w:lvlJc w:val="left"/>
      <w:pPr>
        <w:ind w:left="5453" w:hanging="360"/>
      </w:pPr>
    </w:lvl>
    <w:lvl w:ilvl="8" w:tplc="041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0" w15:restartNumberingAfterBreak="0">
    <w:nsid w:val="26C8010D"/>
    <w:multiLevelType w:val="multilevel"/>
    <w:tmpl w:val="26C8010D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403D3F"/>
    <w:multiLevelType w:val="multilevel"/>
    <w:tmpl w:val="89DC352C"/>
    <w:lvl w:ilvl="0">
      <w:start w:val="1"/>
      <w:numFmt w:val="decimal"/>
      <w:lvlText w:val="%1."/>
      <w:lvlJc w:val="left"/>
      <w:pPr>
        <w:ind w:left="705" w:hanging="705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56761"/>
    <w:multiLevelType w:val="multilevel"/>
    <w:tmpl w:val="2CA567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90632"/>
    <w:multiLevelType w:val="hybridMultilevel"/>
    <w:tmpl w:val="FD5C402C"/>
    <w:lvl w:ilvl="0" w:tplc="CE728F4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845EA"/>
    <w:multiLevelType w:val="hybridMultilevel"/>
    <w:tmpl w:val="FE325976"/>
    <w:lvl w:ilvl="0" w:tplc="F78C581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648A4"/>
    <w:multiLevelType w:val="multilevel"/>
    <w:tmpl w:val="343648A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F793A"/>
    <w:multiLevelType w:val="hybridMultilevel"/>
    <w:tmpl w:val="01100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932AD"/>
    <w:multiLevelType w:val="multilevel"/>
    <w:tmpl w:val="AF920AD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FB24B83"/>
    <w:multiLevelType w:val="hybridMultilevel"/>
    <w:tmpl w:val="4E466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36422"/>
    <w:multiLevelType w:val="hybridMultilevel"/>
    <w:tmpl w:val="4DC4E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D689A"/>
    <w:multiLevelType w:val="multilevel"/>
    <w:tmpl w:val="419D689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D5E75"/>
    <w:multiLevelType w:val="multilevel"/>
    <w:tmpl w:val="89DC352C"/>
    <w:lvl w:ilvl="0">
      <w:start w:val="1"/>
      <w:numFmt w:val="decimal"/>
      <w:lvlText w:val="%1."/>
      <w:lvlJc w:val="left"/>
      <w:pPr>
        <w:ind w:left="705" w:hanging="705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021273"/>
    <w:multiLevelType w:val="hybridMultilevel"/>
    <w:tmpl w:val="C81A3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749D7"/>
    <w:multiLevelType w:val="hybridMultilevel"/>
    <w:tmpl w:val="1AFCA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04F2C"/>
    <w:multiLevelType w:val="multilevel"/>
    <w:tmpl w:val="89DC352C"/>
    <w:lvl w:ilvl="0">
      <w:start w:val="1"/>
      <w:numFmt w:val="decimal"/>
      <w:lvlText w:val="%1."/>
      <w:lvlJc w:val="left"/>
      <w:pPr>
        <w:ind w:left="705" w:hanging="705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DC10D6"/>
    <w:multiLevelType w:val="hybridMultilevel"/>
    <w:tmpl w:val="2230E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C2FE2"/>
    <w:multiLevelType w:val="hybridMultilevel"/>
    <w:tmpl w:val="46A6A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36FF7"/>
    <w:multiLevelType w:val="multilevel"/>
    <w:tmpl w:val="5DC6D5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783982"/>
    <w:multiLevelType w:val="multilevel"/>
    <w:tmpl w:val="6E78398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E6489"/>
    <w:multiLevelType w:val="hybridMultilevel"/>
    <w:tmpl w:val="378A11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71A22BAB"/>
    <w:multiLevelType w:val="hybridMultilevel"/>
    <w:tmpl w:val="DC1841EA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71B91509"/>
    <w:multiLevelType w:val="multilevel"/>
    <w:tmpl w:val="71B91509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</w:rPr>
    </w:lvl>
  </w:abstractNum>
  <w:abstractNum w:abstractNumId="32" w15:restartNumberingAfterBreak="0">
    <w:nsid w:val="79630B3A"/>
    <w:multiLevelType w:val="hybridMultilevel"/>
    <w:tmpl w:val="E2C2DA4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7E8C245F"/>
    <w:multiLevelType w:val="multilevel"/>
    <w:tmpl w:val="277AD6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u w:val="none"/>
      </w:rPr>
    </w:lvl>
  </w:abstractNum>
  <w:num w:numId="1">
    <w:abstractNumId w:val="21"/>
  </w:num>
  <w:num w:numId="2">
    <w:abstractNumId w:val="8"/>
  </w:num>
  <w:num w:numId="3">
    <w:abstractNumId w:val="15"/>
  </w:num>
  <w:num w:numId="4">
    <w:abstractNumId w:val="1"/>
  </w:num>
  <w:num w:numId="5">
    <w:abstractNumId w:val="20"/>
  </w:num>
  <w:num w:numId="6">
    <w:abstractNumId w:val="28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8"/>
  </w:num>
  <w:num w:numId="13">
    <w:abstractNumId w:val="26"/>
  </w:num>
  <w:num w:numId="14">
    <w:abstractNumId w:val="2"/>
  </w:num>
  <w:num w:numId="15">
    <w:abstractNumId w:val="25"/>
  </w:num>
  <w:num w:numId="16">
    <w:abstractNumId w:val="13"/>
  </w:num>
  <w:num w:numId="17">
    <w:abstractNumId w:val="14"/>
  </w:num>
  <w:num w:numId="18">
    <w:abstractNumId w:val="16"/>
  </w:num>
  <w:num w:numId="19">
    <w:abstractNumId w:val="22"/>
  </w:num>
  <w:num w:numId="20">
    <w:abstractNumId w:val="17"/>
  </w:num>
  <w:num w:numId="21">
    <w:abstractNumId w:val="9"/>
  </w:num>
  <w:num w:numId="22">
    <w:abstractNumId w:val="19"/>
  </w:num>
  <w:num w:numId="23">
    <w:abstractNumId w:val="33"/>
  </w:num>
  <w:num w:numId="24">
    <w:abstractNumId w:val="5"/>
  </w:num>
  <w:num w:numId="25">
    <w:abstractNumId w:val="27"/>
  </w:num>
  <w:num w:numId="26">
    <w:abstractNumId w:val="0"/>
  </w:num>
  <w:num w:numId="27">
    <w:abstractNumId w:val="6"/>
  </w:num>
  <w:num w:numId="28">
    <w:abstractNumId w:val="7"/>
  </w:num>
  <w:num w:numId="29">
    <w:abstractNumId w:val="11"/>
  </w:num>
  <w:num w:numId="30">
    <w:abstractNumId w:val="29"/>
  </w:num>
  <w:num w:numId="31">
    <w:abstractNumId w:val="23"/>
  </w:num>
  <w:num w:numId="32">
    <w:abstractNumId w:val="24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E2"/>
    <w:rsid w:val="000030F2"/>
    <w:rsid w:val="0000351F"/>
    <w:rsid w:val="00003DBE"/>
    <w:rsid w:val="00003EAE"/>
    <w:rsid w:val="00003F22"/>
    <w:rsid w:val="000101A9"/>
    <w:rsid w:val="000109C7"/>
    <w:rsid w:val="000119DD"/>
    <w:rsid w:val="00012167"/>
    <w:rsid w:val="000127FF"/>
    <w:rsid w:val="00014040"/>
    <w:rsid w:val="0001546F"/>
    <w:rsid w:val="000208F6"/>
    <w:rsid w:val="00021EE3"/>
    <w:rsid w:val="00024537"/>
    <w:rsid w:val="000245E5"/>
    <w:rsid w:val="0002623C"/>
    <w:rsid w:val="0003341D"/>
    <w:rsid w:val="00035E53"/>
    <w:rsid w:val="00036517"/>
    <w:rsid w:val="000401D1"/>
    <w:rsid w:val="000410ED"/>
    <w:rsid w:val="000425C4"/>
    <w:rsid w:val="00043DE8"/>
    <w:rsid w:val="000456C4"/>
    <w:rsid w:val="00045BD3"/>
    <w:rsid w:val="00046023"/>
    <w:rsid w:val="0004639E"/>
    <w:rsid w:val="0004691F"/>
    <w:rsid w:val="00050A5E"/>
    <w:rsid w:val="00051208"/>
    <w:rsid w:val="00051F7F"/>
    <w:rsid w:val="00053038"/>
    <w:rsid w:val="00053C1F"/>
    <w:rsid w:val="00054151"/>
    <w:rsid w:val="00054B7B"/>
    <w:rsid w:val="00055C62"/>
    <w:rsid w:val="00060CA9"/>
    <w:rsid w:val="0006127E"/>
    <w:rsid w:val="00063C73"/>
    <w:rsid w:val="00065476"/>
    <w:rsid w:val="00067189"/>
    <w:rsid w:val="0006718D"/>
    <w:rsid w:val="00070968"/>
    <w:rsid w:val="000739F4"/>
    <w:rsid w:val="00073D24"/>
    <w:rsid w:val="000761F0"/>
    <w:rsid w:val="00081D9F"/>
    <w:rsid w:val="00081E3C"/>
    <w:rsid w:val="00082FA4"/>
    <w:rsid w:val="0008721C"/>
    <w:rsid w:val="00087484"/>
    <w:rsid w:val="00092C11"/>
    <w:rsid w:val="00095D06"/>
    <w:rsid w:val="000A0083"/>
    <w:rsid w:val="000A03F3"/>
    <w:rsid w:val="000A1401"/>
    <w:rsid w:val="000A1AAE"/>
    <w:rsid w:val="000A3600"/>
    <w:rsid w:val="000A73A8"/>
    <w:rsid w:val="000A7E7C"/>
    <w:rsid w:val="000B2740"/>
    <w:rsid w:val="000B5755"/>
    <w:rsid w:val="000B6290"/>
    <w:rsid w:val="000C203A"/>
    <w:rsid w:val="000C215C"/>
    <w:rsid w:val="000C38F7"/>
    <w:rsid w:val="000C5962"/>
    <w:rsid w:val="000C5F9A"/>
    <w:rsid w:val="000D1956"/>
    <w:rsid w:val="000D3689"/>
    <w:rsid w:val="000D404B"/>
    <w:rsid w:val="000D64D6"/>
    <w:rsid w:val="000D7E1F"/>
    <w:rsid w:val="000E1733"/>
    <w:rsid w:val="000E1D78"/>
    <w:rsid w:val="000E5175"/>
    <w:rsid w:val="000E5CB0"/>
    <w:rsid w:val="000E6E50"/>
    <w:rsid w:val="000F010A"/>
    <w:rsid w:val="000F2933"/>
    <w:rsid w:val="000F3AF5"/>
    <w:rsid w:val="000F60EF"/>
    <w:rsid w:val="000F665C"/>
    <w:rsid w:val="000F6CF9"/>
    <w:rsid w:val="000F79CD"/>
    <w:rsid w:val="000F7A8E"/>
    <w:rsid w:val="00100720"/>
    <w:rsid w:val="00102F6B"/>
    <w:rsid w:val="00104401"/>
    <w:rsid w:val="00107000"/>
    <w:rsid w:val="001075F0"/>
    <w:rsid w:val="00111E8C"/>
    <w:rsid w:val="001120A1"/>
    <w:rsid w:val="00113404"/>
    <w:rsid w:val="001134F2"/>
    <w:rsid w:val="0011418B"/>
    <w:rsid w:val="00117D06"/>
    <w:rsid w:val="00125DBC"/>
    <w:rsid w:val="00125ED3"/>
    <w:rsid w:val="001265E5"/>
    <w:rsid w:val="00131C15"/>
    <w:rsid w:val="001322EA"/>
    <w:rsid w:val="0013254A"/>
    <w:rsid w:val="00133147"/>
    <w:rsid w:val="00133BB9"/>
    <w:rsid w:val="00133BF5"/>
    <w:rsid w:val="00134F0C"/>
    <w:rsid w:val="001352F9"/>
    <w:rsid w:val="0013634F"/>
    <w:rsid w:val="00140AC6"/>
    <w:rsid w:val="00141190"/>
    <w:rsid w:val="00143284"/>
    <w:rsid w:val="0014490F"/>
    <w:rsid w:val="001532D9"/>
    <w:rsid w:val="00153F54"/>
    <w:rsid w:val="00155C09"/>
    <w:rsid w:val="0015658C"/>
    <w:rsid w:val="00157E8B"/>
    <w:rsid w:val="00157EA1"/>
    <w:rsid w:val="00157F3C"/>
    <w:rsid w:val="0016078F"/>
    <w:rsid w:val="00163020"/>
    <w:rsid w:val="00164187"/>
    <w:rsid w:val="0016738A"/>
    <w:rsid w:val="001713BF"/>
    <w:rsid w:val="00172BD9"/>
    <w:rsid w:val="0017448E"/>
    <w:rsid w:val="001747B5"/>
    <w:rsid w:val="00174F8B"/>
    <w:rsid w:val="0017581B"/>
    <w:rsid w:val="00175A1F"/>
    <w:rsid w:val="001767C4"/>
    <w:rsid w:val="00177DE9"/>
    <w:rsid w:val="00181621"/>
    <w:rsid w:val="001824E8"/>
    <w:rsid w:val="0018500E"/>
    <w:rsid w:val="00185AA6"/>
    <w:rsid w:val="001907E3"/>
    <w:rsid w:val="00191EC2"/>
    <w:rsid w:val="0019202B"/>
    <w:rsid w:val="00194A6E"/>
    <w:rsid w:val="001A2313"/>
    <w:rsid w:val="001A2575"/>
    <w:rsid w:val="001A3707"/>
    <w:rsid w:val="001A3DAA"/>
    <w:rsid w:val="001A5A75"/>
    <w:rsid w:val="001A63AD"/>
    <w:rsid w:val="001A6769"/>
    <w:rsid w:val="001A7238"/>
    <w:rsid w:val="001A7A0D"/>
    <w:rsid w:val="001B09ED"/>
    <w:rsid w:val="001B17BD"/>
    <w:rsid w:val="001B283E"/>
    <w:rsid w:val="001B393C"/>
    <w:rsid w:val="001B4409"/>
    <w:rsid w:val="001C24B0"/>
    <w:rsid w:val="001C3055"/>
    <w:rsid w:val="001C30E2"/>
    <w:rsid w:val="001C431D"/>
    <w:rsid w:val="001C5C4E"/>
    <w:rsid w:val="001E35E6"/>
    <w:rsid w:val="001E71B4"/>
    <w:rsid w:val="001F024C"/>
    <w:rsid w:val="001F109F"/>
    <w:rsid w:val="001F1576"/>
    <w:rsid w:val="001F19A0"/>
    <w:rsid w:val="001F1B2D"/>
    <w:rsid w:val="001F1EC7"/>
    <w:rsid w:val="001F2127"/>
    <w:rsid w:val="001F223C"/>
    <w:rsid w:val="001F29EF"/>
    <w:rsid w:val="001F2B68"/>
    <w:rsid w:val="001F32E1"/>
    <w:rsid w:val="001F37B4"/>
    <w:rsid w:val="001F3AE3"/>
    <w:rsid w:val="001F4746"/>
    <w:rsid w:val="001F5DEB"/>
    <w:rsid w:val="00200506"/>
    <w:rsid w:val="002008D2"/>
    <w:rsid w:val="00200F88"/>
    <w:rsid w:val="00203A29"/>
    <w:rsid w:val="002105B1"/>
    <w:rsid w:val="00210900"/>
    <w:rsid w:val="002115F8"/>
    <w:rsid w:val="0021162C"/>
    <w:rsid w:val="0021183C"/>
    <w:rsid w:val="00213B74"/>
    <w:rsid w:val="00213EB3"/>
    <w:rsid w:val="00215E5D"/>
    <w:rsid w:val="002176BE"/>
    <w:rsid w:val="00220E31"/>
    <w:rsid w:val="00221235"/>
    <w:rsid w:val="0022591A"/>
    <w:rsid w:val="0023079A"/>
    <w:rsid w:val="00235045"/>
    <w:rsid w:val="00235FBF"/>
    <w:rsid w:val="00244CEB"/>
    <w:rsid w:val="00244E34"/>
    <w:rsid w:val="0024734C"/>
    <w:rsid w:val="00247B41"/>
    <w:rsid w:val="00250483"/>
    <w:rsid w:val="00254CC8"/>
    <w:rsid w:val="00256E43"/>
    <w:rsid w:val="00264A10"/>
    <w:rsid w:val="00267CCB"/>
    <w:rsid w:val="002704BA"/>
    <w:rsid w:val="00271EEC"/>
    <w:rsid w:val="002732A6"/>
    <w:rsid w:val="00273A15"/>
    <w:rsid w:val="00273BEC"/>
    <w:rsid w:val="00273D2E"/>
    <w:rsid w:val="00274AC4"/>
    <w:rsid w:val="00274DEC"/>
    <w:rsid w:val="00275282"/>
    <w:rsid w:val="002753CD"/>
    <w:rsid w:val="002762D3"/>
    <w:rsid w:val="00282262"/>
    <w:rsid w:val="00282310"/>
    <w:rsid w:val="00285C77"/>
    <w:rsid w:val="00293400"/>
    <w:rsid w:val="00296542"/>
    <w:rsid w:val="002969C9"/>
    <w:rsid w:val="00296EBA"/>
    <w:rsid w:val="002A12B4"/>
    <w:rsid w:val="002A22D4"/>
    <w:rsid w:val="002A2900"/>
    <w:rsid w:val="002B055D"/>
    <w:rsid w:val="002B184D"/>
    <w:rsid w:val="002B3547"/>
    <w:rsid w:val="002B4026"/>
    <w:rsid w:val="002B40C5"/>
    <w:rsid w:val="002B4302"/>
    <w:rsid w:val="002B534F"/>
    <w:rsid w:val="002B6B11"/>
    <w:rsid w:val="002B6EF4"/>
    <w:rsid w:val="002C0441"/>
    <w:rsid w:val="002C15CF"/>
    <w:rsid w:val="002C1819"/>
    <w:rsid w:val="002C1C3E"/>
    <w:rsid w:val="002C1EF8"/>
    <w:rsid w:val="002C33C8"/>
    <w:rsid w:val="002C38C4"/>
    <w:rsid w:val="002C420A"/>
    <w:rsid w:val="002C7E91"/>
    <w:rsid w:val="002D0EA9"/>
    <w:rsid w:val="002D2D3C"/>
    <w:rsid w:val="002D375D"/>
    <w:rsid w:val="002D5D29"/>
    <w:rsid w:val="002D66F9"/>
    <w:rsid w:val="002D6C43"/>
    <w:rsid w:val="002D7B00"/>
    <w:rsid w:val="002E0536"/>
    <w:rsid w:val="002E3C17"/>
    <w:rsid w:val="002E7FDB"/>
    <w:rsid w:val="002F18D2"/>
    <w:rsid w:val="002F37BD"/>
    <w:rsid w:val="002F41C3"/>
    <w:rsid w:val="002F54FA"/>
    <w:rsid w:val="002F6732"/>
    <w:rsid w:val="002F6C99"/>
    <w:rsid w:val="002F7849"/>
    <w:rsid w:val="00300C8C"/>
    <w:rsid w:val="00301FE0"/>
    <w:rsid w:val="0030228E"/>
    <w:rsid w:val="0030240D"/>
    <w:rsid w:val="003028E5"/>
    <w:rsid w:val="003070AD"/>
    <w:rsid w:val="00310ED9"/>
    <w:rsid w:val="00312482"/>
    <w:rsid w:val="003156AD"/>
    <w:rsid w:val="00317634"/>
    <w:rsid w:val="0032180D"/>
    <w:rsid w:val="003221EC"/>
    <w:rsid w:val="003230DC"/>
    <w:rsid w:val="00323EC5"/>
    <w:rsid w:val="003243E3"/>
    <w:rsid w:val="0032484E"/>
    <w:rsid w:val="00324CD8"/>
    <w:rsid w:val="00325F09"/>
    <w:rsid w:val="00327924"/>
    <w:rsid w:val="00327BD5"/>
    <w:rsid w:val="003304E9"/>
    <w:rsid w:val="00331536"/>
    <w:rsid w:val="0033175D"/>
    <w:rsid w:val="00333781"/>
    <w:rsid w:val="00335B83"/>
    <w:rsid w:val="00335ED5"/>
    <w:rsid w:val="0033640B"/>
    <w:rsid w:val="003365C2"/>
    <w:rsid w:val="0033733A"/>
    <w:rsid w:val="00341A6F"/>
    <w:rsid w:val="00342CF7"/>
    <w:rsid w:val="00345275"/>
    <w:rsid w:val="00346AC7"/>
    <w:rsid w:val="003474DF"/>
    <w:rsid w:val="00347AC1"/>
    <w:rsid w:val="003512E2"/>
    <w:rsid w:val="00351CCE"/>
    <w:rsid w:val="0035216C"/>
    <w:rsid w:val="0035358A"/>
    <w:rsid w:val="00353CE2"/>
    <w:rsid w:val="00355FA6"/>
    <w:rsid w:val="003570BD"/>
    <w:rsid w:val="003572E5"/>
    <w:rsid w:val="00357837"/>
    <w:rsid w:val="003644A0"/>
    <w:rsid w:val="00364796"/>
    <w:rsid w:val="00364B6D"/>
    <w:rsid w:val="00365AB3"/>
    <w:rsid w:val="00367046"/>
    <w:rsid w:val="00371364"/>
    <w:rsid w:val="00377C9E"/>
    <w:rsid w:val="003802F9"/>
    <w:rsid w:val="003828EE"/>
    <w:rsid w:val="00382C97"/>
    <w:rsid w:val="00382E2A"/>
    <w:rsid w:val="00383BBF"/>
    <w:rsid w:val="00384B33"/>
    <w:rsid w:val="003854DA"/>
    <w:rsid w:val="00385A2F"/>
    <w:rsid w:val="00386CB6"/>
    <w:rsid w:val="003910E7"/>
    <w:rsid w:val="00391DDB"/>
    <w:rsid w:val="00392659"/>
    <w:rsid w:val="00394F40"/>
    <w:rsid w:val="00397FB8"/>
    <w:rsid w:val="003A10A7"/>
    <w:rsid w:val="003A350A"/>
    <w:rsid w:val="003A3B2E"/>
    <w:rsid w:val="003A535D"/>
    <w:rsid w:val="003A6C88"/>
    <w:rsid w:val="003B3C31"/>
    <w:rsid w:val="003B44FF"/>
    <w:rsid w:val="003B6036"/>
    <w:rsid w:val="003B7914"/>
    <w:rsid w:val="003B79DF"/>
    <w:rsid w:val="003C0341"/>
    <w:rsid w:val="003C0621"/>
    <w:rsid w:val="003C1484"/>
    <w:rsid w:val="003C23A3"/>
    <w:rsid w:val="003C23DC"/>
    <w:rsid w:val="003C28FF"/>
    <w:rsid w:val="003C2957"/>
    <w:rsid w:val="003C3526"/>
    <w:rsid w:val="003C3EE9"/>
    <w:rsid w:val="003D1F6E"/>
    <w:rsid w:val="003D26CD"/>
    <w:rsid w:val="003D28F5"/>
    <w:rsid w:val="003D31D5"/>
    <w:rsid w:val="003D4EA3"/>
    <w:rsid w:val="003D6C79"/>
    <w:rsid w:val="003E09D3"/>
    <w:rsid w:val="003E1DA7"/>
    <w:rsid w:val="003E4C5A"/>
    <w:rsid w:val="003E66B8"/>
    <w:rsid w:val="003F0405"/>
    <w:rsid w:val="003F4AB3"/>
    <w:rsid w:val="003F51A8"/>
    <w:rsid w:val="003F75F2"/>
    <w:rsid w:val="00400194"/>
    <w:rsid w:val="0040200A"/>
    <w:rsid w:val="00403549"/>
    <w:rsid w:val="004042D3"/>
    <w:rsid w:val="004059F4"/>
    <w:rsid w:val="00407B02"/>
    <w:rsid w:val="00410265"/>
    <w:rsid w:val="004134AB"/>
    <w:rsid w:val="0041363C"/>
    <w:rsid w:val="00415EFA"/>
    <w:rsid w:val="0042030E"/>
    <w:rsid w:val="004217FF"/>
    <w:rsid w:val="00421BAB"/>
    <w:rsid w:val="004266DC"/>
    <w:rsid w:val="004303CD"/>
    <w:rsid w:val="00432401"/>
    <w:rsid w:val="004336EB"/>
    <w:rsid w:val="0044034C"/>
    <w:rsid w:val="0044042D"/>
    <w:rsid w:val="00440D3C"/>
    <w:rsid w:val="00441138"/>
    <w:rsid w:val="004419D0"/>
    <w:rsid w:val="00441C29"/>
    <w:rsid w:val="00443E7C"/>
    <w:rsid w:val="004443A7"/>
    <w:rsid w:val="00444684"/>
    <w:rsid w:val="00450E4F"/>
    <w:rsid w:val="00455427"/>
    <w:rsid w:val="00456131"/>
    <w:rsid w:val="00461FE7"/>
    <w:rsid w:val="00463139"/>
    <w:rsid w:val="00463860"/>
    <w:rsid w:val="00463FE9"/>
    <w:rsid w:val="0046468B"/>
    <w:rsid w:val="00466877"/>
    <w:rsid w:val="00467EFF"/>
    <w:rsid w:val="00472481"/>
    <w:rsid w:val="00472FFF"/>
    <w:rsid w:val="00473A38"/>
    <w:rsid w:val="00474926"/>
    <w:rsid w:val="00480677"/>
    <w:rsid w:val="00481049"/>
    <w:rsid w:val="0048164D"/>
    <w:rsid w:val="00483A18"/>
    <w:rsid w:val="00483ED4"/>
    <w:rsid w:val="00487E98"/>
    <w:rsid w:val="00494E93"/>
    <w:rsid w:val="0049572C"/>
    <w:rsid w:val="004958C2"/>
    <w:rsid w:val="00496270"/>
    <w:rsid w:val="00496C4B"/>
    <w:rsid w:val="004A1C72"/>
    <w:rsid w:val="004A26E2"/>
    <w:rsid w:val="004A34D2"/>
    <w:rsid w:val="004A517D"/>
    <w:rsid w:val="004A519F"/>
    <w:rsid w:val="004A5F35"/>
    <w:rsid w:val="004A6A5E"/>
    <w:rsid w:val="004B14B0"/>
    <w:rsid w:val="004B23F0"/>
    <w:rsid w:val="004B3036"/>
    <w:rsid w:val="004B46F5"/>
    <w:rsid w:val="004B5023"/>
    <w:rsid w:val="004B52E0"/>
    <w:rsid w:val="004B667C"/>
    <w:rsid w:val="004B6F85"/>
    <w:rsid w:val="004C4384"/>
    <w:rsid w:val="004C4A6D"/>
    <w:rsid w:val="004C5217"/>
    <w:rsid w:val="004C586F"/>
    <w:rsid w:val="004C5894"/>
    <w:rsid w:val="004C6258"/>
    <w:rsid w:val="004C71C7"/>
    <w:rsid w:val="004C742F"/>
    <w:rsid w:val="004D5C87"/>
    <w:rsid w:val="004D5D56"/>
    <w:rsid w:val="004D7F15"/>
    <w:rsid w:val="004E0536"/>
    <w:rsid w:val="004E15EB"/>
    <w:rsid w:val="004E1A1F"/>
    <w:rsid w:val="004E3D03"/>
    <w:rsid w:val="004E4778"/>
    <w:rsid w:val="004E5E8D"/>
    <w:rsid w:val="004E755D"/>
    <w:rsid w:val="004F297C"/>
    <w:rsid w:val="004F2C4F"/>
    <w:rsid w:val="004F56DE"/>
    <w:rsid w:val="004F6690"/>
    <w:rsid w:val="004F7E62"/>
    <w:rsid w:val="0050209E"/>
    <w:rsid w:val="00502266"/>
    <w:rsid w:val="00503329"/>
    <w:rsid w:val="00506478"/>
    <w:rsid w:val="00513404"/>
    <w:rsid w:val="00515171"/>
    <w:rsid w:val="00523352"/>
    <w:rsid w:val="00523D6D"/>
    <w:rsid w:val="005251FB"/>
    <w:rsid w:val="00526527"/>
    <w:rsid w:val="00526A47"/>
    <w:rsid w:val="00527DF8"/>
    <w:rsid w:val="00530081"/>
    <w:rsid w:val="00532226"/>
    <w:rsid w:val="005336C3"/>
    <w:rsid w:val="005357B9"/>
    <w:rsid w:val="00537EA7"/>
    <w:rsid w:val="005408C4"/>
    <w:rsid w:val="00542259"/>
    <w:rsid w:val="00545739"/>
    <w:rsid w:val="0055251D"/>
    <w:rsid w:val="005527BA"/>
    <w:rsid w:val="0055314C"/>
    <w:rsid w:val="00560186"/>
    <w:rsid w:val="00560756"/>
    <w:rsid w:val="0056130E"/>
    <w:rsid w:val="00563D5C"/>
    <w:rsid w:val="0056509C"/>
    <w:rsid w:val="005655A1"/>
    <w:rsid w:val="005717A6"/>
    <w:rsid w:val="00572FBA"/>
    <w:rsid w:val="00573914"/>
    <w:rsid w:val="005741C3"/>
    <w:rsid w:val="00574B7F"/>
    <w:rsid w:val="00574DC0"/>
    <w:rsid w:val="005760E6"/>
    <w:rsid w:val="00577402"/>
    <w:rsid w:val="005818CA"/>
    <w:rsid w:val="005830A4"/>
    <w:rsid w:val="005833DA"/>
    <w:rsid w:val="00583C46"/>
    <w:rsid w:val="00583DF5"/>
    <w:rsid w:val="0058412F"/>
    <w:rsid w:val="005857C6"/>
    <w:rsid w:val="00590CED"/>
    <w:rsid w:val="0059155A"/>
    <w:rsid w:val="00591DC4"/>
    <w:rsid w:val="005945FC"/>
    <w:rsid w:val="0059475D"/>
    <w:rsid w:val="00595403"/>
    <w:rsid w:val="005A0550"/>
    <w:rsid w:val="005A2659"/>
    <w:rsid w:val="005A2C0F"/>
    <w:rsid w:val="005A2FA6"/>
    <w:rsid w:val="005A32B5"/>
    <w:rsid w:val="005A46B4"/>
    <w:rsid w:val="005A472B"/>
    <w:rsid w:val="005A6136"/>
    <w:rsid w:val="005B0F3A"/>
    <w:rsid w:val="005B2256"/>
    <w:rsid w:val="005B31F0"/>
    <w:rsid w:val="005B39B8"/>
    <w:rsid w:val="005B7D50"/>
    <w:rsid w:val="005C0D5F"/>
    <w:rsid w:val="005C4666"/>
    <w:rsid w:val="005C52BB"/>
    <w:rsid w:val="005C5AB4"/>
    <w:rsid w:val="005D034F"/>
    <w:rsid w:val="005D59F1"/>
    <w:rsid w:val="005D7233"/>
    <w:rsid w:val="005E3E74"/>
    <w:rsid w:val="005F1B44"/>
    <w:rsid w:val="005F1B76"/>
    <w:rsid w:val="005F2A25"/>
    <w:rsid w:val="005F3187"/>
    <w:rsid w:val="005F362C"/>
    <w:rsid w:val="005F53A2"/>
    <w:rsid w:val="0060025D"/>
    <w:rsid w:val="00602CBA"/>
    <w:rsid w:val="00603780"/>
    <w:rsid w:val="006038BD"/>
    <w:rsid w:val="00605689"/>
    <w:rsid w:val="006060B2"/>
    <w:rsid w:val="00606BB6"/>
    <w:rsid w:val="006075BF"/>
    <w:rsid w:val="00610A3D"/>
    <w:rsid w:val="00612DA6"/>
    <w:rsid w:val="00615AEC"/>
    <w:rsid w:val="00616790"/>
    <w:rsid w:val="00622062"/>
    <w:rsid w:val="00622A51"/>
    <w:rsid w:val="006258AE"/>
    <w:rsid w:val="006261BE"/>
    <w:rsid w:val="006267D9"/>
    <w:rsid w:val="0062750B"/>
    <w:rsid w:val="00631556"/>
    <w:rsid w:val="00632E48"/>
    <w:rsid w:val="0063503B"/>
    <w:rsid w:val="006368B7"/>
    <w:rsid w:val="00637872"/>
    <w:rsid w:val="006418B3"/>
    <w:rsid w:val="006441D3"/>
    <w:rsid w:val="00645D42"/>
    <w:rsid w:val="006504BA"/>
    <w:rsid w:val="0065086B"/>
    <w:rsid w:val="0065247C"/>
    <w:rsid w:val="006524EB"/>
    <w:rsid w:val="0066029A"/>
    <w:rsid w:val="00662CF4"/>
    <w:rsid w:val="006632B3"/>
    <w:rsid w:val="00664F29"/>
    <w:rsid w:val="00665680"/>
    <w:rsid w:val="00672897"/>
    <w:rsid w:val="00672DA0"/>
    <w:rsid w:val="0067366E"/>
    <w:rsid w:val="0067373C"/>
    <w:rsid w:val="00673849"/>
    <w:rsid w:val="00673B00"/>
    <w:rsid w:val="00676F3F"/>
    <w:rsid w:val="00680222"/>
    <w:rsid w:val="006807C3"/>
    <w:rsid w:val="006831EC"/>
    <w:rsid w:val="00683EA3"/>
    <w:rsid w:val="00686703"/>
    <w:rsid w:val="006868AF"/>
    <w:rsid w:val="00686CDA"/>
    <w:rsid w:val="00692C5B"/>
    <w:rsid w:val="006A26B6"/>
    <w:rsid w:val="006A51CD"/>
    <w:rsid w:val="006A5419"/>
    <w:rsid w:val="006A6132"/>
    <w:rsid w:val="006B0039"/>
    <w:rsid w:val="006B1AA5"/>
    <w:rsid w:val="006B2339"/>
    <w:rsid w:val="006B2A90"/>
    <w:rsid w:val="006B341E"/>
    <w:rsid w:val="006B4931"/>
    <w:rsid w:val="006B4D39"/>
    <w:rsid w:val="006B5C18"/>
    <w:rsid w:val="006B5ED5"/>
    <w:rsid w:val="006B65A7"/>
    <w:rsid w:val="006B6996"/>
    <w:rsid w:val="006C03DF"/>
    <w:rsid w:val="006C0A58"/>
    <w:rsid w:val="006C49C4"/>
    <w:rsid w:val="006C5188"/>
    <w:rsid w:val="006C7587"/>
    <w:rsid w:val="006C795C"/>
    <w:rsid w:val="006C7A73"/>
    <w:rsid w:val="006D06E1"/>
    <w:rsid w:val="006D1432"/>
    <w:rsid w:val="006D14F3"/>
    <w:rsid w:val="006D21E7"/>
    <w:rsid w:val="006D390C"/>
    <w:rsid w:val="006D4AD4"/>
    <w:rsid w:val="006D7FB4"/>
    <w:rsid w:val="006E1406"/>
    <w:rsid w:val="006E1637"/>
    <w:rsid w:val="006E1AC8"/>
    <w:rsid w:val="006E2326"/>
    <w:rsid w:val="006E269C"/>
    <w:rsid w:val="006E445A"/>
    <w:rsid w:val="006E4A49"/>
    <w:rsid w:val="006E4FA2"/>
    <w:rsid w:val="006E536B"/>
    <w:rsid w:val="006E55D8"/>
    <w:rsid w:val="006E6EFD"/>
    <w:rsid w:val="006E79FE"/>
    <w:rsid w:val="006F12E8"/>
    <w:rsid w:val="006F35AC"/>
    <w:rsid w:val="007012C9"/>
    <w:rsid w:val="00702E4E"/>
    <w:rsid w:val="0070371A"/>
    <w:rsid w:val="0070592F"/>
    <w:rsid w:val="00707EB2"/>
    <w:rsid w:val="007105D0"/>
    <w:rsid w:val="00710915"/>
    <w:rsid w:val="00710CFC"/>
    <w:rsid w:val="00712A0F"/>
    <w:rsid w:val="0072073A"/>
    <w:rsid w:val="00722729"/>
    <w:rsid w:val="00722F30"/>
    <w:rsid w:val="00724535"/>
    <w:rsid w:val="00724620"/>
    <w:rsid w:val="00725CBA"/>
    <w:rsid w:val="007264A2"/>
    <w:rsid w:val="0073084C"/>
    <w:rsid w:val="00730CB5"/>
    <w:rsid w:val="00733572"/>
    <w:rsid w:val="0073557B"/>
    <w:rsid w:val="00735987"/>
    <w:rsid w:val="00736246"/>
    <w:rsid w:val="00736359"/>
    <w:rsid w:val="00736457"/>
    <w:rsid w:val="007413D0"/>
    <w:rsid w:val="007436D8"/>
    <w:rsid w:val="00743EC9"/>
    <w:rsid w:val="00745663"/>
    <w:rsid w:val="0074570D"/>
    <w:rsid w:val="00745A4B"/>
    <w:rsid w:val="00746422"/>
    <w:rsid w:val="00746B3F"/>
    <w:rsid w:val="00747656"/>
    <w:rsid w:val="00747D2A"/>
    <w:rsid w:val="00750AC2"/>
    <w:rsid w:val="0075543C"/>
    <w:rsid w:val="007565FA"/>
    <w:rsid w:val="007568A0"/>
    <w:rsid w:val="007620DA"/>
    <w:rsid w:val="00762494"/>
    <w:rsid w:val="00763F9D"/>
    <w:rsid w:val="00765148"/>
    <w:rsid w:val="00767975"/>
    <w:rsid w:val="00771422"/>
    <w:rsid w:val="00774832"/>
    <w:rsid w:val="00774F16"/>
    <w:rsid w:val="007752A9"/>
    <w:rsid w:val="007770E1"/>
    <w:rsid w:val="00777332"/>
    <w:rsid w:val="007824A4"/>
    <w:rsid w:val="00785007"/>
    <w:rsid w:val="0078578F"/>
    <w:rsid w:val="00785FEF"/>
    <w:rsid w:val="007865F9"/>
    <w:rsid w:val="007879A9"/>
    <w:rsid w:val="00790CAF"/>
    <w:rsid w:val="0079156D"/>
    <w:rsid w:val="0079179B"/>
    <w:rsid w:val="00792C99"/>
    <w:rsid w:val="00795D08"/>
    <w:rsid w:val="007A2B59"/>
    <w:rsid w:val="007A34F5"/>
    <w:rsid w:val="007A618E"/>
    <w:rsid w:val="007B02C4"/>
    <w:rsid w:val="007B069E"/>
    <w:rsid w:val="007B4563"/>
    <w:rsid w:val="007B4718"/>
    <w:rsid w:val="007B63D6"/>
    <w:rsid w:val="007B700C"/>
    <w:rsid w:val="007B7189"/>
    <w:rsid w:val="007C259D"/>
    <w:rsid w:val="007C2BC6"/>
    <w:rsid w:val="007C6A32"/>
    <w:rsid w:val="007C7900"/>
    <w:rsid w:val="007D07BF"/>
    <w:rsid w:val="007D14D0"/>
    <w:rsid w:val="007D3FE3"/>
    <w:rsid w:val="007D5436"/>
    <w:rsid w:val="007D590D"/>
    <w:rsid w:val="007E005D"/>
    <w:rsid w:val="007E3566"/>
    <w:rsid w:val="007E6085"/>
    <w:rsid w:val="007F01F5"/>
    <w:rsid w:val="007F3719"/>
    <w:rsid w:val="007F4943"/>
    <w:rsid w:val="007F516E"/>
    <w:rsid w:val="007F67CB"/>
    <w:rsid w:val="007F7B90"/>
    <w:rsid w:val="00800B60"/>
    <w:rsid w:val="00801FCA"/>
    <w:rsid w:val="0080284B"/>
    <w:rsid w:val="008056F2"/>
    <w:rsid w:val="00805E9E"/>
    <w:rsid w:val="00807154"/>
    <w:rsid w:val="00810141"/>
    <w:rsid w:val="0081096F"/>
    <w:rsid w:val="008116F3"/>
    <w:rsid w:val="00812573"/>
    <w:rsid w:val="008128D0"/>
    <w:rsid w:val="00820F9C"/>
    <w:rsid w:val="00823097"/>
    <w:rsid w:val="00823138"/>
    <w:rsid w:val="00823831"/>
    <w:rsid w:val="00823CB2"/>
    <w:rsid w:val="00824D2F"/>
    <w:rsid w:val="00826345"/>
    <w:rsid w:val="0083030A"/>
    <w:rsid w:val="00831179"/>
    <w:rsid w:val="00831E17"/>
    <w:rsid w:val="00837C25"/>
    <w:rsid w:val="00840516"/>
    <w:rsid w:val="00840554"/>
    <w:rsid w:val="00840AD7"/>
    <w:rsid w:val="00843A87"/>
    <w:rsid w:val="00845A7F"/>
    <w:rsid w:val="008471FA"/>
    <w:rsid w:val="00847D66"/>
    <w:rsid w:val="00854A95"/>
    <w:rsid w:val="00855D70"/>
    <w:rsid w:val="00857CCB"/>
    <w:rsid w:val="008621C0"/>
    <w:rsid w:val="008634D3"/>
    <w:rsid w:val="008648A7"/>
    <w:rsid w:val="00864B53"/>
    <w:rsid w:val="00866AF3"/>
    <w:rsid w:val="00866E04"/>
    <w:rsid w:val="00867904"/>
    <w:rsid w:val="008753FB"/>
    <w:rsid w:val="00875BFE"/>
    <w:rsid w:val="008761E4"/>
    <w:rsid w:val="00880084"/>
    <w:rsid w:val="008804A4"/>
    <w:rsid w:val="00881391"/>
    <w:rsid w:val="00882087"/>
    <w:rsid w:val="00884032"/>
    <w:rsid w:val="008863D5"/>
    <w:rsid w:val="008875A4"/>
    <w:rsid w:val="008875C2"/>
    <w:rsid w:val="00887C3B"/>
    <w:rsid w:val="00890AEC"/>
    <w:rsid w:val="00893476"/>
    <w:rsid w:val="008957EE"/>
    <w:rsid w:val="00895A9F"/>
    <w:rsid w:val="00895CF1"/>
    <w:rsid w:val="00896178"/>
    <w:rsid w:val="00896832"/>
    <w:rsid w:val="00897F41"/>
    <w:rsid w:val="00897F52"/>
    <w:rsid w:val="008A08C6"/>
    <w:rsid w:val="008A1D87"/>
    <w:rsid w:val="008A224C"/>
    <w:rsid w:val="008A39C4"/>
    <w:rsid w:val="008A3BB8"/>
    <w:rsid w:val="008A5BD5"/>
    <w:rsid w:val="008A6671"/>
    <w:rsid w:val="008A7093"/>
    <w:rsid w:val="008A7BD9"/>
    <w:rsid w:val="008B014F"/>
    <w:rsid w:val="008B0545"/>
    <w:rsid w:val="008B1859"/>
    <w:rsid w:val="008B2D5A"/>
    <w:rsid w:val="008B2E1F"/>
    <w:rsid w:val="008B44F9"/>
    <w:rsid w:val="008B47F8"/>
    <w:rsid w:val="008B5396"/>
    <w:rsid w:val="008B6512"/>
    <w:rsid w:val="008B6652"/>
    <w:rsid w:val="008B775E"/>
    <w:rsid w:val="008C0288"/>
    <w:rsid w:val="008C06A1"/>
    <w:rsid w:val="008C64C8"/>
    <w:rsid w:val="008C682B"/>
    <w:rsid w:val="008C6D38"/>
    <w:rsid w:val="008D7805"/>
    <w:rsid w:val="008E01C6"/>
    <w:rsid w:val="008E08C0"/>
    <w:rsid w:val="008E17B2"/>
    <w:rsid w:val="008E1A1E"/>
    <w:rsid w:val="008E2465"/>
    <w:rsid w:val="008E3026"/>
    <w:rsid w:val="008E4380"/>
    <w:rsid w:val="008E4EA5"/>
    <w:rsid w:val="008E4F2C"/>
    <w:rsid w:val="008E633A"/>
    <w:rsid w:val="008E7EFE"/>
    <w:rsid w:val="008F1372"/>
    <w:rsid w:val="008F4894"/>
    <w:rsid w:val="008F4F27"/>
    <w:rsid w:val="008F70F8"/>
    <w:rsid w:val="00902813"/>
    <w:rsid w:val="00902EAE"/>
    <w:rsid w:val="0090339C"/>
    <w:rsid w:val="00904436"/>
    <w:rsid w:val="00905546"/>
    <w:rsid w:val="00905FA2"/>
    <w:rsid w:val="00906DAC"/>
    <w:rsid w:val="0090737F"/>
    <w:rsid w:val="00910B09"/>
    <w:rsid w:val="0091141F"/>
    <w:rsid w:val="00911699"/>
    <w:rsid w:val="009137BE"/>
    <w:rsid w:val="00913F5D"/>
    <w:rsid w:val="009144EF"/>
    <w:rsid w:val="00920079"/>
    <w:rsid w:val="00920C12"/>
    <w:rsid w:val="00921F8A"/>
    <w:rsid w:val="0092234F"/>
    <w:rsid w:val="00923CAC"/>
    <w:rsid w:val="009245E4"/>
    <w:rsid w:val="00925857"/>
    <w:rsid w:val="00926281"/>
    <w:rsid w:val="00934FA3"/>
    <w:rsid w:val="00935852"/>
    <w:rsid w:val="00940133"/>
    <w:rsid w:val="009401C4"/>
    <w:rsid w:val="009405C2"/>
    <w:rsid w:val="00940610"/>
    <w:rsid w:val="00942073"/>
    <w:rsid w:val="009432E8"/>
    <w:rsid w:val="00946538"/>
    <w:rsid w:val="00946995"/>
    <w:rsid w:val="009503AC"/>
    <w:rsid w:val="00950611"/>
    <w:rsid w:val="00950D97"/>
    <w:rsid w:val="00952051"/>
    <w:rsid w:val="009543C5"/>
    <w:rsid w:val="0096612E"/>
    <w:rsid w:val="00966133"/>
    <w:rsid w:val="00967769"/>
    <w:rsid w:val="0097120A"/>
    <w:rsid w:val="009728D0"/>
    <w:rsid w:val="00972B2D"/>
    <w:rsid w:val="00974A1B"/>
    <w:rsid w:val="00975A81"/>
    <w:rsid w:val="0097638F"/>
    <w:rsid w:val="00976943"/>
    <w:rsid w:val="00976F3B"/>
    <w:rsid w:val="00977A01"/>
    <w:rsid w:val="009847FD"/>
    <w:rsid w:val="00986CC9"/>
    <w:rsid w:val="00987576"/>
    <w:rsid w:val="00987DC2"/>
    <w:rsid w:val="009901C7"/>
    <w:rsid w:val="0099040D"/>
    <w:rsid w:val="009909D8"/>
    <w:rsid w:val="00990CB0"/>
    <w:rsid w:val="0099256E"/>
    <w:rsid w:val="00994139"/>
    <w:rsid w:val="009962A7"/>
    <w:rsid w:val="00996711"/>
    <w:rsid w:val="009978D9"/>
    <w:rsid w:val="00997D71"/>
    <w:rsid w:val="00997E68"/>
    <w:rsid w:val="009A2C57"/>
    <w:rsid w:val="009A3E7C"/>
    <w:rsid w:val="009A50CF"/>
    <w:rsid w:val="009A61A5"/>
    <w:rsid w:val="009A68B4"/>
    <w:rsid w:val="009A6AF1"/>
    <w:rsid w:val="009A7066"/>
    <w:rsid w:val="009A72E6"/>
    <w:rsid w:val="009A7A1D"/>
    <w:rsid w:val="009B189A"/>
    <w:rsid w:val="009B2F9B"/>
    <w:rsid w:val="009B35BE"/>
    <w:rsid w:val="009B3F41"/>
    <w:rsid w:val="009B4F0C"/>
    <w:rsid w:val="009B5D87"/>
    <w:rsid w:val="009B5DD0"/>
    <w:rsid w:val="009C0445"/>
    <w:rsid w:val="009C1F0B"/>
    <w:rsid w:val="009C3935"/>
    <w:rsid w:val="009C6F38"/>
    <w:rsid w:val="009C7CAB"/>
    <w:rsid w:val="009D0270"/>
    <w:rsid w:val="009D1023"/>
    <w:rsid w:val="009D23F7"/>
    <w:rsid w:val="009D44CC"/>
    <w:rsid w:val="009D5D84"/>
    <w:rsid w:val="009E2CA3"/>
    <w:rsid w:val="009E40FE"/>
    <w:rsid w:val="009E5753"/>
    <w:rsid w:val="009E5822"/>
    <w:rsid w:val="009E61BF"/>
    <w:rsid w:val="009E62AE"/>
    <w:rsid w:val="009E6BC8"/>
    <w:rsid w:val="009E6F0B"/>
    <w:rsid w:val="009F0A96"/>
    <w:rsid w:val="009F1739"/>
    <w:rsid w:val="009F4338"/>
    <w:rsid w:val="009F63B0"/>
    <w:rsid w:val="00A00EA1"/>
    <w:rsid w:val="00A030DB"/>
    <w:rsid w:val="00A0392A"/>
    <w:rsid w:val="00A039B4"/>
    <w:rsid w:val="00A04D9A"/>
    <w:rsid w:val="00A04FDB"/>
    <w:rsid w:val="00A109F2"/>
    <w:rsid w:val="00A128D1"/>
    <w:rsid w:val="00A140DD"/>
    <w:rsid w:val="00A14C16"/>
    <w:rsid w:val="00A14C75"/>
    <w:rsid w:val="00A15624"/>
    <w:rsid w:val="00A21D54"/>
    <w:rsid w:val="00A24EF0"/>
    <w:rsid w:val="00A25D5F"/>
    <w:rsid w:val="00A25F85"/>
    <w:rsid w:val="00A31457"/>
    <w:rsid w:val="00A32C4E"/>
    <w:rsid w:val="00A33B5E"/>
    <w:rsid w:val="00A35824"/>
    <w:rsid w:val="00A3600E"/>
    <w:rsid w:val="00A36368"/>
    <w:rsid w:val="00A374B3"/>
    <w:rsid w:val="00A37ED1"/>
    <w:rsid w:val="00A40A33"/>
    <w:rsid w:val="00A40C5E"/>
    <w:rsid w:val="00A42D45"/>
    <w:rsid w:val="00A4566B"/>
    <w:rsid w:val="00A45DA8"/>
    <w:rsid w:val="00A46BED"/>
    <w:rsid w:val="00A47AB7"/>
    <w:rsid w:val="00A47EB8"/>
    <w:rsid w:val="00A504B3"/>
    <w:rsid w:val="00A50D9B"/>
    <w:rsid w:val="00A518DC"/>
    <w:rsid w:val="00A519E7"/>
    <w:rsid w:val="00A5295C"/>
    <w:rsid w:val="00A606AC"/>
    <w:rsid w:val="00A6091B"/>
    <w:rsid w:val="00A64D2A"/>
    <w:rsid w:val="00A6623A"/>
    <w:rsid w:val="00A66445"/>
    <w:rsid w:val="00A67019"/>
    <w:rsid w:val="00A71320"/>
    <w:rsid w:val="00A769CB"/>
    <w:rsid w:val="00A76ABA"/>
    <w:rsid w:val="00A80621"/>
    <w:rsid w:val="00A812D4"/>
    <w:rsid w:val="00A81D93"/>
    <w:rsid w:val="00A826D5"/>
    <w:rsid w:val="00A84A45"/>
    <w:rsid w:val="00A85326"/>
    <w:rsid w:val="00A91709"/>
    <w:rsid w:val="00A94F15"/>
    <w:rsid w:val="00A96F4F"/>
    <w:rsid w:val="00A97D39"/>
    <w:rsid w:val="00AA4597"/>
    <w:rsid w:val="00AA784C"/>
    <w:rsid w:val="00AA7C46"/>
    <w:rsid w:val="00AB073F"/>
    <w:rsid w:val="00AB0A2E"/>
    <w:rsid w:val="00AB3532"/>
    <w:rsid w:val="00AB3C47"/>
    <w:rsid w:val="00AB4BFF"/>
    <w:rsid w:val="00AB6BF6"/>
    <w:rsid w:val="00AC5201"/>
    <w:rsid w:val="00AC613F"/>
    <w:rsid w:val="00AC7AF0"/>
    <w:rsid w:val="00AD0524"/>
    <w:rsid w:val="00AD2CF7"/>
    <w:rsid w:val="00AD3589"/>
    <w:rsid w:val="00AD51B6"/>
    <w:rsid w:val="00AD5393"/>
    <w:rsid w:val="00AD5EA2"/>
    <w:rsid w:val="00AD6584"/>
    <w:rsid w:val="00AD7809"/>
    <w:rsid w:val="00AD7A8A"/>
    <w:rsid w:val="00AE11DE"/>
    <w:rsid w:val="00AE1E38"/>
    <w:rsid w:val="00AE2B63"/>
    <w:rsid w:val="00AF02B4"/>
    <w:rsid w:val="00AF2C97"/>
    <w:rsid w:val="00AF32F6"/>
    <w:rsid w:val="00AF4DCD"/>
    <w:rsid w:val="00AF566F"/>
    <w:rsid w:val="00AF5EDD"/>
    <w:rsid w:val="00AF6F09"/>
    <w:rsid w:val="00B003B1"/>
    <w:rsid w:val="00B010A1"/>
    <w:rsid w:val="00B017FF"/>
    <w:rsid w:val="00B0246A"/>
    <w:rsid w:val="00B037CB"/>
    <w:rsid w:val="00B053A3"/>
    <w:rsid w:val="00B068F1"/>
    <w:rsid w:val="00B0743C"/>
    <w:rsid w:val="00B10005"/>
    <w:rsid w:val="00B138E1"/>
    <w:rsid w:val="00B15235"/>
    <w:rsid w:val="00B17D5E"/>
    <w:rsid w:val="00B20EE5"/>
    <w:rsid w:val="00B22A3B"/>
    <w:rsid w:val="00B22D91"/>
    <w:rsid w:val="00B24B12"/>
    <w:rsid w:val="00B33B1B"/>
    <w:rsid w:val="00B340A2"/>
    <w:rsid w:val="00B35B26"/>
    <w:rsid w:val="00B35BF9"/>
    <w:rsid w:val="00B37FE2"/>
    <w:rsid w:val="00B404C8"/>
    <w:rsid w:val="00B42F21"/>
    <w:rsid w:val="00B44907"/>
    <w:rsid w:val="00B45D0D"/>
    <w:rsid w:val="00B45E27"/>
    <w:rsid w:val="00B51F50"/>
    <w:rsid w:val="00B5494E"/>
    <w:rsid w:val="00B57B5B"/>
    <w:rsid w:val="00B606C4"/>
    <w:rsid w:val="00B60FDA"/>
    <w:rsid w:val="00B66652"/>
    <w:rsid w:val="00B66AFB"/>
    <w:rsid w:val="00B70948"/>
    <w:rsid w:val="00B719B9"/>
    <w:rsid w:val="00B751AB"/>
    <w:rsid w:val="00B75854"/>
    <w:rsid w:val="00B80152"/>
    <w:rsid w:val="00B82829"/>
    <w:rsid w:val="00B82E75"/>
    <w:rsid w:val="00B83925"/>
    <w:rsid w:val="00B84031"/>
    <w:rsid w:val="00B91350"/>
    <w:rsid w:val="00B92658"/>
    <w:rsid w:val="00B927CD"/>
    <w:rsid w:val="00B93F23"/>
    <w:rsid w:val="00B96B12"/>
    <w:rsid w:val="00BA0641"/>
    <w:rsid w:val="00BA2A8E"/>
    <w:rsid w:val="00BA3F2B"/>
    <w:rsid w:val="00BA76A4"/>
    <w:rsid w:val="00BB174C"/>
    <w:rsid w:val="00BB3332"/>
    <w:rsid w:val="00BB412D"/>
    <w:rsid w:val="00BB6BCE"/>
    <w:rsid w:val="00BB6F5D"/>
    <w:rsid w:val="00BB7624"/>
    <w:rsid w:val="00BB79B5"/>
    <w:rsid w:val="00BB7B9E"/>
    <w:rsid w:val="00BC5A50"/>
    <w:rsid w:val="00BC5A95"/>
    <w:rsid w:val="00BC65FC"/>
    <w:rsid w:val="00BD1443"/>
    <w:rsid w:val="00BD2063"/>
    <w:rsid w:val="00BD270E"/>
    <w:rsid w:val="00BD5B3D"/>
    <w:rsid w:val="00BD6563"/>
    <w:rsid w:val="00BE1D68"/>
    <w:rsid w:val="00BE26ED"/>
    <w:rsid w:val="00BE426F"/>
    <w:rsid w:val="00BE7163"/>
    <w:rsid w:val="00BE7D6D"/>
    <w:rsid w:val="00BF1871"/>
    <w:rsid w:val="00BF3336"/>
    <w:rsid w:val="00BF39AB"/>
    <w:rsid w:val="00BF4104"/>
    <w:rsid w:val="00BF7005"/>
    <w:rsid w:val="00BF7836"/>
    <w:rsid w:val="00BF7ADF"/>
    <w:rsid w:val="00C0141C"/>
    <w:rsid w:val="00C053C4"/>
    <w:rsid w:val="00C07D05"/>
    <w:rsid w:val="00C100CF"/>
    <w:rsid w:val="00C10DDC"/>
    <w:rsid w:val="00C12249"/>
    <w:rsid w:val="00C145B7"/>
    <w:rsid w:val="00C14D59"/>
    <w:rsid w:val="00C157DA"/>
    <w:rsid w:val="00C174F5"/>
    <w:rsid w:val="00C17A18"/>
    <w:rsid w:val="00C20C22"/>
    <w:rsid w:val="00C308A2"/>
    <w:rsid w:val="00C30F36"/>
    <w:rsid w:val="00C31C91"/>
    <w:rsid w:val="00C32D39"/>
    <w:rsid w:val="00C34707"/>
    <w:rsid w:val="00C35057"/>
    <w:rsid w:val="00C351AA"/>
    <w:rsid w:val="00C351EC"/>
    <w:rsid w:val="00C40270"/>
    <w:rsid w:val="00C403A8"/>
    <w:rsid w:val="00C4074C"/>
    <w:rsid w:val="00C40DBB"/>
    <w:rsid w:val="00C417F1"/>
    <w:rsid w:val="00C42012"/>
    <w:rsid w:val="00C431AF"/>
    <w:rsid w:val="00C43E21"/>
    <w:rsid w:val="00C44421"/>
    <w:rsid w:val="00C4593F"/>
    <w:rsid w:val="00C46701"/>
    <w:rsid w:val="00C5075D"/>
    <w:rsid w:val="00C5189A"/>
    <w:rsid w:val="00C5298C"/>
    <w:rsid w:val="00C529AD"/>
    <w:rsid w:val="00C54A1B"/>
    <w:rsid w:val="00C56333"/>
    <w:rsid w:val="00C56A84"/>
    <w:rsid w:val="00C624F0"/>
    <w:rsid w:val="00C6257C"/>
    <w:rsid w:val="00C63606"/>
    <w:rsid w:val="00C63E8E"/>
    <w:rsid w:val="00C6451B"/>
    <w:rsid w:val="00C677C6"/>
    <w:rsid w:val="00C7359C"/>
    <w:rsid w:val="00C73D99"/>
    <w:rsid w:val="00C7441E"/>
    <w:rsid w:val="00C74CB9"/>
    <w:rsid w:val="00C75DB2"/>
    <w:rsid w:val="00C75FEF"/>
    <w:rsid w:val="00C7691B"/>
    <w:rsid w:val="00C76AD5"/>
    <w:rsid w:val="00C7726C"/>
    <w:rsid w:val="00C80004"/>
    <w:rsid w:val="00C80A3C"/>
    <w:rsid w:val="00C82D1B"/>
    <w:rsid w:val="00C836FC"/>
    <w:rsid w:val="00C84305"/>
    <w:rsid w:val="00C857DC"/>
    <w:rsid w:val="00C872E3"/>
    <w:rsid w:val="00C909D9"/>
    <w:rsid w:val="00C91A18"/>
    <w:rsid w:val="00C92DB2"/>
    <w:rsid w:val="00C93690"/>
    <w:rsid w:val="00C95272"/>
    <w:rsid w:val="00C968D5"/>
    <w:rsid w:val="00C96DA8"/>
    <w:rsid w:val="00CA063E"/>
    <w:rsid w:val="00CA40CA"/>
    <w:rsid w:val="00CA4D04"/>
    <w:rsid w:val="00CA54CB"/>
    <w:rsid w:val="00CB06D3"/>
    <w:rsid w:val="00CB26F9"/>
    <w:rsid w:val="00CB51C7"/>
    <w:rsid w:val="00CB5422"/>
    <w:rsid w:val="00CB6182"/>
    <w:rsid w:val="00CC2724"/>
    <w:rsid w:val="00CC27F3"/>
    <w:rsid w:val="00CC2DDB"/>
    <w:rsid w:val="00CC34E0"/>
    <w:rsid w:val="00CC3529"/>
    <w:rsid w:val="00CC46E4"/>
    <w:rsid w:val="00CC5206"/>
    <w:rsid w:val="00CC6DDF"/>
    <w:rsid w:val="00CC788B"/>
    <w:rsid w:val="00CC7D58"/>
    <w:rsid w:val="00CD0107"/>
    <w:rsid w:val="00CD0FE5"/>
    <w:rsid w:val="00CD21F2"/>
    <w:rsid w:val="00CD3273"/>
    <w:rsid w:val="00CD332D"/>
    <w:rsid w:val="00CD40C8"/>
    <w:rsid w:val="00CD486A"/>
    <w:rsid w:val="00CD5F0D"/>
    <w:rsid w:val="00CE0364"/>
    <w:rsid w:val="00CE3AF3"/>
    <w:rsid w:val="00CE40A5"/>
    <w:rsid w:val="00CE4883"/>
    <w:rsid w:val="00CE6F11"/>
    <w:rsid w:val="00CE7970"/>
    <w:rsid w:val="00CF133D"/>
    <w:rsid w:val="00CF335A"/>
    <w:rsid w:val="00CF3F97"/>
    <w:rsid w:val="00CF750E"/>
    <w:rsid w:val="00CF78BB"/>
    <w:rsid w:val="00D00487"/>
    <w:rsid w:val="00D008E1"/>
    <w:rsid w:val="00D133CD"/>
    <w:rsid w:val="00D1377D"/>
    <w:rsid w:val="00D13985"/>
    <w:rsid w:val="00D144D2"/>
    <w:rsid w:val="00D14CDF"/>
    <w:rsid w:val="00D17D6E"/>
    <w:rsid w:val="00D21A1F"/>
    <w:rsid w:val="00D21AF7"/>
    <w:rsid w:val="00D224A3"/>
    <w:rsid w:val="00D24923"/>
    <w:rsid w:val="00D24F23"/>
    <w:rsid w:val="00D2599B"/>
    <w:rsid w:val="00D26CC2"/>
    <w:rsid w:val="00D30320"/>
    <w:rsid w:val="00D330DC"/>
    <w:rsid w:val="00D3449C"/>
    <w:rsid w:val="00D34520"/>
    <w:rsid w:val="00D359B1"/>
    <w:rsid w:val="00D4132B"/>
    <w:rsid w:val="00D4314E"/>
    <w:rsid w:val="00D431DA"/>
    <w:rsid w:val="00D4388D"/>
    <w:rsid w:val="00D444EA"/>
    <w:rsid w:val="00D4516C"/>
    <w:rsid w:val="00D45D38"/>
    <w:rsid w:val="00D47E4A"/>
    <w:rsid w:val="00D50C07"/>
    <w:rsid w:val="00D50CFC"/>
    <w:rsid w:val="00D51634"/>
    <w:rsid w:val="00D5203C"/>
    <w:rsid w:val="00D52C19"/>
    <w:rsid w:val="00D52EEA"/>
    <w:rsid w:val="00D65FD4"/>
    <w:rsid w:val="00D723E2"/>
    <w:rsid w:val="00D770B3"/>
    <w:rsid w:val="00D77B24"/>
    <w:rsid w:val="00D8092C"/>
    <w:rsid w:val="00D821B4"/>
    <w:rsid w:val="00D834B2"/>
    <w:rsid w:val="00D85BD2"/>
    <w:rsid w:val="00D87690"/>
    <w:rsid w:val="00D87AB9"/>
    <w:rsid w:val="00D90E23"/>
    <w:rsid w:val="00D91A45"/>
    <w:rsid w:val="00D933BE"/>
    <w:rsid w:val="00D93FD8"/>
    <w:rsid w:val="00D9613A"/>
    <w:rsid w:val="00DA2F7A"/>
    <w:rsid w:val="00DA31C7"/>
    <w:rsid w:val="00DA34FF"/>
    <w:rsid w:val="00DA4348"/>
    <w:rsid w:val="00DA5421"/>
    <w:rsid w:val="00DA6738"/>
    <w:rsid w:val="00DA6B9C"/>
    <w:rsid w:val="00DA7378"/>
    <w:rsid w:val="00DA7EA1"/>
    <w:rsid w:val="00DB04B9"/>
    <w:rsid w:val="00DB1191"/>
    <w:rsid w:val="00DB357A"/>
    <w:rsid w:val="00DB4F23"/>
    <w:rsid w:val="00DB5630"/>
    <w:rsid w:val="00DB5E04"/>
    <w:rsid w:val="00DB6FC4"/>
    <w:rsid w:val="00DB7E3F"/>
    <w:rsid w:val="00DB7E78"/>
    <w:rsid w:val="00DC4CA9"/>
    <w:rsid w:val="00DC5CA9"/>
    <w:rsid w:val="00DC5E81"/>
    <w:rsid w:val="00DC60BA"/>
    <w:rsid w:val="00DC6886"/>
    <w:rsid w:val="00DD0090"/>
    <w:rsid w:val="00DD27FC"/>
    <w:rsid w:val="00DD4027"/>
    <w:rsid w:val="00DD4DA4"/>
    <w:rsid w:val="00DD713C"/>
    <w:rsid w:val="00DD77AA"/>
    <w:rsid w:val="00DE0FEF"/>
    <w:rsid w:val="00DE1529"/>
    <w:rsid w:val="00DE46DF"/>
    <w:rsid w:val="00DE565D"/>
    <w:rsid w:val="00DF0B98"/>
    <w:rsid w:val="00DF1101"/>
    <w:rsid w:val="00DF2F9C"/>
    <w:rsid w:val="00DF4547"/>
    <w:rsid w:val="00DF4A87"/>
    <w:rsid w:val="00E01AF3"/>
    <w:rsid w:val="00E03EC2"/>
    <w:rsid w:val="00E049AE"/>
    <w:rsid w:val="00E053AE"/>
    <w:rsid w:val="00E056F3"/>
    <w:rsid w:val="00E060B2"/>
    <w:rsid w:val="00E07B27"/>
    <w:rsid w:val="00E10B8F"/>
    <w:rsid w:val="00E11CD9"/>
    <w:rsid w:val="00E12FF2"/>
    <w:rsid w:val="00E13F03"/>
    <w:rsid w:val="00E145EE"/>
    <w:rsid w:val="00E14E9E"/>
    <w:rsid w:val="00E1770B"/>
    <w:rsid w:val="00E209D4"/>
    <w:rsid w:val="00E20C97"/>
    <w:rsid w:val="00E22572"/>
    <w:rsid w:val="00E228D6"/>
    <w:rsid w:val="00E22E47"/>
    <w:rsid w:val="00E232DA"/>
    <w:rsid w:val="00E23BFA"/>
    <w:rsid w:val="00E23C49"/>
    <w:rsid w:val="00E25072"/>
    <w:rsid w:val="00E26BFC"/>
    <w:rsid w:val="00E26CD7"/>
    <w:rsid w:val="00E26EB9"/>
    <w:rsid w:val="00E31B2D"/>
    <w:rsid w:val="00E31C24"/>
    <w:rsid w:val="00E34B97"/>
    <w:rsid w:val="00E3617C"/>
    <w:rsid w:val="00E412EA"/>
    <w:rsid w:val="00E42394"/>
    <w:rsid w:val="00E42A99"/>
    <w:rsid w:val="00E432FB"/>
    <w:rsid w:val="00E435D9"/>
    <w:rsid w:val="00E43C1C"/>
    <w:rsid w:val="00E442DF"/>
    <w:rsid w:val="00E44587"/>
    <w:rsid w:val="00E448CD"/>
    <w:rsid w:val="00E46869"/>
    <w:rsid w:val="00E46D36"/>
    <w:rsid w:val="00E47A2A"/>
    <w:rsid w:val="00E47E08"/>
    <w:rsid w:val="00E5004A"/>
    <w:rsid w:val="00E5138E"/>
    <w:rsid w:val="00E52F60"/>
    <w:rsid w:val="00E549C2"/>
    <w:rsid w:val="00E63DAF"/>
    <w:rsid w:val="00E66A3E"/>
    <w:rsid w:val="00E677EF"/>
    <w:rsid w:val="00E7155E"/>
    <w:rsid w:val="00E71831"/>
    <w:rsid w:val="00E724F4"/>
    <w:rsid w:val="00E74101"/>
    <w:rsid w:val="00E74B16"/>
    <w:rsid w:val="00E74EF2"/>
    <w:rsid w:val="00E77D15"/>
    <w:rsid w:val="00E812CB"/>
    <w:rsid w:val="00E8349A"/>
    <w:rsid w:val="00E846CD"/>
    <w:rsid w:val="00E859FC"/>
    <w:rsid w:val="00E86548"/>
    <w:rsid w:val="00E87658"/>
    <w:rsid w:val="00E90521"/>
    <w:rsid w:val="00E91494"/>
    <w:rsid w:val="00E91B21"/>
    <w:rsid w:val="00E92048"/>
    <w:rsid w:val="00E93038"/>
    <w:rsid w:val="00E948BF"/>
    <w:rsid w:val="00E96C04"/>
    <w:rsid w:val="00E972ED"/>
    <w:rsid w:val="00E97426"/>
    <w:rsid w:val="00E97535"/>
    <w:rsid w:val="00E97DFF"/>
    <w:rsid w:val="00EA3157"/>
    <w:rsid w:val="00EA341A"/>
    <w:rsid w:val="00EA4560"/>
    <w:rsid w:val="00EA6055"/>
    <w:rsid w:val="00EA6A0B"/>
    <w:rsid w:val="00EB1772"/>
    <w:rsid w:val="00EB19D0"/>
    <w:rsid w:val="00EB2E1B"/>
    <w:rsid w:val="00EB3D07"/>
    <w:rsid w:val="00EB3D6E"/>
    <w:rsid w:val="00EB5651"/>
    <w:rsid w:val="00EB5F01"/>
    <w:rsid w:val="00EB648F"/>
    <w:rsid w:val="00EB6708"/>
    <w:rsid w:val="00EB7239"/>
    <w:rsid w:val="00EC1576"/>
    <w:rsid w:val="00EC1BC1"/>
    <w:rsid w:val="00EC2425"/>
    <w:rsid w:val="00EC5E5D"/>
    <w:rsid w:val="00EC7DBF"/>
    <w:rsid w:val="00ED30B8"/>
    <w:rsid w:val="00ED523E"/>
    <w:rsid w:val="00ED7443"/>
    <w:rsid w:val="00EE0AF4"/>
    <w:rsid w:val="00EE0B18"/>
    <w:rsid w:val="00EE0C68"/>
    <w:rsid w:val="00EE56AE"/>
    <w:rsid w:val="00EE603F"/>
    <w:rsid w:val="00EF2F47"/>
    <w:rsid w:val="00EF3E73"/>
    <w:rsid w:val="00F00F65"/>
    <w:rsid w:val="00F037AE"/>
    <w:rsid w:val="00F03E5D"/>
    <w:rsid w:val="00F063B1"/>
    <w:rsid w:val="00F06774"/>
    <w:rsid w:val="00F07B21"/>
    <w:rsid w:val="00F1257E"/>
    <w:rsid w:val="00F12708"/>
    <w:rsid w:val="00F13F93"/>
    <w:rsid w:val="00F1482B"/>
    <w:rsid w:val="00F14A48"/>
    <w:rsid w:val="00F15430"/>
    <w:rsid w:val="00F20154"/>
    <w:rsid w:val="00F201FE"/>
    <w:rsid w:val="00F20EA1"/>
    <w:rsid w:val="00F22A12"/>
    <w:rsid w:val="00F22B0B"/>
    <w:rsid w:val="00F241FE"/>
    <w:rsid w:val="00F25DE1"/>
    <w:rsid w:val="00F261F0"/>
    <w:rsid w:val="00F26B35"/>
    <w:rsid w:val="00F32F1A"/>
    <w:rsid w:val="00F33075"/>
    <w:rsid w:val="00F337FD"/>
    <w:rsid w:val="00F33E32"/>
    <w:rsid w:val="00F34A73"/>
    <w:rsid w:val="00F34D40"/>
    <w:rsid w:val="00F3527F"/>
    <w:rsid w:val="00F40CBD"/>
    <w:rsid w:val="00F44217"/>
    <w:rsid w:val="00F44A3F"/>
    <w:rsid w:val="00F468D2"/>
    <w:rsid w:val="00F479B3"/>
    <w:rsid w:val="00F50570"/>
    <w:rsid w:val="00F53726"/>
    <w:rsid w:val="00F547C1"/>
    <w:rsid w:val="00F56169"/>
    <w:rsid w:val="00F6035C"/>
    <w:rsid w:val="00F64DE9"/>
    <w:rsid w:val="00F651AB"/>
    <w:rsid w:val="00F6608D"/>
    <w:rsid w:val="00F67AE1"/>
    <w:rsid w:val="00F717DC"/>
    <w:rsid w:val="00F7270C"/>
    <w:rsid w:val="00F741B5"/>
    <w:rsid w:val="00F742F3"/>
    <w:rsid w:val="00F74FF5"/>
    <w:rsid w:val="00F764B0"/>
    <w:rsid w:val="00F76C96"/>
    <w:rsid w:val="00F773B8"/>
    <w:rsid w:val="00F802B2"/>
    <w:rsid w:val="00F802DB"/>
    <w:rsid w:val="00F80364"/>
    <w:rsid w:val="00F818B4"/>
    <w:rsid w:val="00F83627"/>
    <w:rsid w:val="00F85E53"/>
    <w:rsid w:val="00F87F1B"/>
    <w:rsid w:val="00F91097"/>
    <w:rsid w:val="00F91550"/>
    <w:rsid w:val="00F92A73"/>
    <w:rsid w:val="00F9392F"/>
    <w:rsid w:val="00F94E85"/>
    <w:rsid w:val="00F9788A"/>
    <w:rsid w:val="00FA3401"/>
    <w:rsid w:val="00FA50F3"/>
    <w:rsid w:val="00FB2973"/>
    <w:rsid w:val="00FB5D0E"/>
    <w:rsid w:val="00FB618F"/>
    <w:rsid w:val="00FB7297"/>
    <w:rsid w:val="00FC029B"/>
    <w:rsid w:val="00FC0609"/>
    <w:rsid w:val="00FC14F8"/>
    <w:rsid w:val="00FC2000"/>
    <w:rsid w:val="00FC23D1"/>
    <w:rsid w:val="00FC340C"/>
    <w:rsid w:val="00FC38C6"/>
    <w:rsid w:val="00FC53C0"/>
    <w:rsid w:val="00FD1E8A"/>
    <w:rsid w:val="00FD2B90"/>
    <w:rsid w:val="00FD4320"/>
    <w:rsid w:val="00FD5B05"/>
    <w:rsid w:val="00FE065B"/>
    <w:rsid w:val="00FE1087"/>
    <w:rsid w:val="00FE168F"/>
    <w:rsid w:val="00FE2EFD"/>
    <w:rsid w:val="00FE490B"/>
    <w:rsid w:val="00FE49F9"/>
    <w:rsid w:val="00FE54B8"/>
    <w:rsid w:val="00FE6D4E"/>
    <w:rsid w:val="00FF0C06"/>
    <w:rsid w:val="00FF3184"/>
    <w:rsid w:val="00FF3B17"/>
    <w:rsid w:val="00FF5DA6"/>
    <w:rsid w:val="00FF6857"/>
    <w:rsid w:val="00FF6DDE"/>
    <w:rsid w:val="00FF7182"/>
    <w:rsid w:val="0D0348CA"/>
    <w:rsid w:val="19198638"/>
    <w:rsid w:val="27836564"/>
    <w:rsid w:val="2857D929"/>
    <w:rsid w:val="2FE1F8DC"/>
    <w:rsid w:val="31B71AE9"/>
    <w:rsid w:val="381097EF"/>
    <w:rsid w:val="3C6A2609"/>
    <w:rsid w:val="45CC7180"/>
    <w:rsid w:val="54A49735"/>
    <w:rsid w:val="54FD2507"/>
    <w:rsid w:val="5AA868C5"/>
    <w:rsid w:val="5B1DD1AA"/>
    <w:rsid w:val="5D989FB0"/>
    <w:rsid w:val="69F01D62"/>
    <w:rsid w:val="76D39794"/>
    <w:rsid w:val="796931C6"/>
    <w:rsid w:val="7E065228"/>
    <w:rsid w:val="7EB5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5B1A"/>
  <w15:docId w15:val="{8466E1CB-5EE5-4635-A1B0-B76739DA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link w:val="AkapitzlistZnak"/>
    <w:uiPriority w:val="99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table" w:customStyle="1" w:styleId="Style37">
    <w:name w:val="_Style 37"/>
    <w:basedOn w:val="TableNormal3"/>
    <w:qFormat/>
    <w:tblPr>
      <w:tblCellMar>
        <w:left w:w="115" w:type="dxa"/>
        <w:right w:w="115" w:type="dxa"/>
      </w:tblCellMar>
    </w:tblPr>
  </w:style>
  <w:style w:type="table" w:customStyle="1" w:styleId="Style38">
    <w:name w:val="_Style 38"/>
    <w:basedOn w:val="TableNormal3"/>
    <w:qFormat/>
    <w:tblPr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qFormat/>
    <w:rPr>
      <w:sz w:val="20"/>
      <w:szCs w:val="20"/>
    </w:rPr>
  </w:style>
  <w:style w:type="table" w:customStyle="1" w:styleId="Style41">
    <w:name w:val="_Style 41"/>
    <w:basedOn w:val="TableNormal3"/>
    <w:qFormat/>
    <w:tblPr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3"/>
    <w:qFormat/>
    <w:tblPr>
      <w:tblCellMar>
        <w:left w:w="108" w:type="dxa"/>
        <w:right w:w="108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kstkomentarzaZnak2">
    <w:name w:val="Tekst komentarza Znak2"/>
    <w:uiPriority w:val="99"/>
    <w:qFormat/>
    <w:locked/>
    <w:rPr>
      <w:lang w:val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47">
    <w:name w:val="_Style 47"/>
    <w:basedOn w:val="TableNormal2"/>
    <w:qFormat/>
    <w:tblPr>
      <w:tblCellMar>
        <w:left w:w="108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qFormat/>
    <w:locked/>
  </w:style>
  <w:style w:type="paragraph" w:styleId="Poprawka">
    <w:name w:val="Revision"/>
    <w:hidden/>
    <w:uiPriority w:val="99"/>
    <w:unhideWhenUsed/>
    <w:rsid w:val="005D7233"/>
    <w:rPr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B6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mailto:e.kleczewska@optipref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lopEEpGI8wlznCIZI4OobL6PQ==">CgMxLjAaGgoBMBIVChMIBCoPCgtBQUFCR2xpVDA5TRABGicKATESIgogCAQqHAoLQUFBQkdsaVR5LWMQCBoLQUFBQkdsaVR5LWMaGgoBMhIVChMIBCoPCgtBQUFCR2xpVDA5YxABGhoKATMSFQoTCAQqDwoLQUFBQkdsaVQwOWMQAhoaCgE0EhUKEwgEKg8KC0FBQUJHbGlUMDlVEAIaGgoBNRIVChMIBCoPCgtBQUFCR2xpVDA5VRACGhoKATYSFQoTCAQqDwoLQUFBQkdsaVQwOXMQARoaCgE3EhUKEwgEKg8KC0FBQUJHbGlUMDlzEAIaGgoBOBIVChMIBCoPCgtBQUFCR2xpVDA5bxABGhoKATkSFQoTCAQqDwoLQUFBQkdsaVQwOW8QAhobCgIxMBIVChMIBCoPCgtBQUFCR2xpVDA5dxABGhsKAjExEhUKEwgEKg8KC0FBQUJHbGlUMDkwEAEaGwoCMTISFQoTCAQqDwoLQUFBQkdsaVQwOTAQAhooCgIxMxIiCiAIBCocCgtBQUFCR2xpVHktWRAIGgtBQUFCR2xpVHktWRooCgIxNBIiCiAIBCocCgtBQUFCR2xpVHktWRAIGgtBQUFCR2xpVHktbxobCgIxNRIVChMIBCoPCgtBQUFCR2xpVDA5NBABGhsKAjE2EhUKEwgEKg8KC0FBQUJHbGlUMDk0EAIaGwoCMTcSFQoTCAQqDwoLQUFBQkdsaVQwLUkQARobCgIxOBIVChMIBCoPCgtBQUFCR2xpVDAtSRACGhsKAjE5EhUKEwgEKg8KC0FBQUJHbGlUMDhVEAEaGwoCMjASFQoTCAQqDwoLQUFBQkdsaVQwOFUQARobCgIyMRIVChMIBCoPCgtBQUFCR2xpVDAtURABGhsKAjIyEhUKEwgEKg8KC0FBQUJHbGlUMC1REAEaGwoCMjMSFQoTCAQqDwoLQUFBQkdsaVQwLVEQARobCgIyNBIVChMIBCoPCgtBQUFCR2xpVDAtURABGhsKAjI1EhUKEwgEKg8KC0FBQUJHbGlUMC1REAIaGwoCMjYSFQoTCAQqDwoLQUFBQkdsaVQwLVEQAhooCgIyNxIiCiAIBCocCgtBQUFCR2xpVDA5RRAIGgtBQUFCR2xpVDA5RRooCgIyOBIiCiAIBCocCgtBQUFCR2xpVDA5RRAIGgtBQUFCR2xpVDJXSRobCgIyORIVChMIBCoPCgtBQUFCR2xpVDA5SRAEGhsKAjMwEhUKEwgEKg8KC0FBQUJHbGlUMDlJEAQaGwoCMzESFQoTCAQqDwoLQUFBQkdsaVQwOUkQBBobCgIzMhIVChMIBCoPCgtBQUFCR2xpVDAtYxABGjYKAjMzEjAKBDoCCAIKEwgEKg8KC0FBQUJHbGlUMC1ZEAQKEwgEKg8KC0FBQUJHbGlUMC1ZEAMaKAoCMzQSIgogCAQqHAoLQUFBQkdsaVR5LVUQCBoLQUFBQkdsaVR5LVUi9gIKC0FBQUJHbGlUMDlVEsACCgtBQUFCR2xpVDA5VRILQUFBQkdsaVQwOVUaDQoJdGV4dC9odG1sEgAiDgoKdGV4dC9wbGFpbhIAKhsiFTEwODM3MTU2ODIzMzExMTQ3ODgwNygAOAAwqvvq49oxOPqI8ePaMUqfAQokYXBwbGljYXRpb24vdm5kLmdvb2dsZS1hcHBzLmRvY3MubWRzGnfC19rkAXESbwprCmVvZGN6eXR5d2FuaWUga29kdS9wcm9ncmFtdSBDTkMgZ2VuZXJvd2FuZWdvIHByemV6IG9wcm9ncmFtb3dhbmllIHByYWN1asSFY2Ugb2ZmLWxpbmUgbyBuYXp3aWUgQXV0b3BvbBABGAEQAVoMbXZiMDVnOGVqYjVzcgIgAHgAggEUc3VnZ2VzdC5yNXI5YTA5Zm1nNTKaAQYIABAAGACwAQC4AQAYqvvq49oxIPqI8ePaMTAAQhRzdWdnZXN0LnI1cjlhMDlmbWc1MiKsAgoLQUFBQkdsaVQwLUkS9gEKC0FBQUJHbGlUMC1JEgtBQUFCR2xpVDAtSRoNCgl0ZXh0L2h0bWwSACIOCgp0ZXh0L3BsYWluEgAqGyIVMTA4MzcxNTY4MjMzMTExNDc4ODA3KAA4ADDp4P/j2jE4qISA5NoxSlYKJGFwcGxpY2F0aW9uL3ZuZC5nb29nbGUtYXBwcy5kb2NzLm1kcxouwtfa5AEoCiYKEAoKMTUuMDQuMjAyNBABGAASEAoKMzEuMDUuMjAyNBABGAAYAVoMdXF5NnNyMnd5MGIycgIgAHgAggEUc3VnZ2VzdC45bXppNm90ZXlmcHqaAQYIABAAGACwAQC4AQAY6eD/49oxIKiEgOTaMTAAQhRzdWdnZXN0Ljltemk2b3RleWZweiKXAgoLQUFBQkdsaVQwOU0S4QEKC0FBQUJHbGlUMDlNEgtBQUFCR2xpVDA5TRoNCgl0ZXh0L2h0bWwSACIOCgp0ZXh0L3BsYWluEgAqGyIVMTA4MzcxNTY4MjMzMTExNDc4ODA3KAA4ADDC9OTj2jE4vonl49oxSkEKJGFwcGxpY2F0aW9uL3ZuZC5nb29nbGUtYXBwcy5kb2NzLm1kcxoZwtfa5AETGhEKDQoHdyBvc2kgUhABGAAQAVoMOGlobXJxN29ldzU3cgIgAHgAggEUc3VnZ2VzdC5sNTRtOWxpZHZ2MziaAQYIABAAGACwAQC4AQAYwvTk49oxIL6J5ePaMTAAQhRzdWdnZXN0Lmw1NG05bGlkdnYzOCKfAgoLQUFBQkdsaVQwOVES6QEKC0FBQUJHbGlUMDlREgtBQUFCR2xpVDA5URoNCgl0ZXh0L2h0bWwSACIOCgp0ZXh0L3BsYWluEgAqGyIVMTA4MzcxNTY4MjMzMTExNDc4ODA3KAA4ADDG9Onj2jE4kvrp49oxSkkKJGFwcGxpY2F0aW9uL3ZuZC5nb29nbGUtYXBwcy5kb2NzLm1kcxohwtfa5AEbEhkKFQoPbyBuYXp3aWUgQXV0b3BvEAEYABABWgw0Z3pjMjVka3M5NGJyAiAAeACCARRzdWdnZXN0LjI2MTJhOTlveXlxbZoBBggAEAAYALABALgBABjG9Onj2jEgkvrp49oxMABCFHN1Z2dlc3QuMjYxMmE5OW95eXFtIqIFCgtBQUFCR2xpVDA5RRLwBAoLQUFBQkdsaVQwOUUSC0FBQUJHbGlUMDlFGhgKCXRleHQvaHRtbBILbWluLiA2MCBtc2MiGQoKdGV4dC9wbGFpbhILbWluLiA2MCBtc2MqGyIVMTA4MzcxNTY4MjMzMTExNDc4ODA3KAA4ADCCr+Hj2jE48Yr05doxQqkDCgtBQUFCR2xpVDJXSRILQUFBQkdsaVQwOUUabAoJdGV4dC9odG1sEl9aZ29kbmllIHogcm96bW93xIUgem9zdGF3aWFteSAzNiBtaWVzLiBibyAtIGd3YXJhbmNqYSBqZXN0IHB1bmt0b3dhbmEgemdvZG5pZSB6IHRhYmVsa8SFIG5pxbxlaiJtCgp0ZXh0L3BsYWluEl9aZ29kbmllIHogcm96bW93xIUgem9zdGF3aWFteSAzNiBtaWVzLiBibyAtIGd3YXJhbmNqYSBqZXN0IHB1bmt0b3dhbmEgemdvZG5pZSB6IHRhYmVsa8SFIG5pxbxlaiobIhUxMDAxNDc5Mjk4MjM0NTU3NDIwNDMoADgAMPGK9OXaMTjxivTl2jFaDDEwajJxYzF2dHhma3ICIAB4AJoBBggAEAAYAKoBYRJfWmdvZG5pZSB6IHJvem1vd8SFIHpvc3Rhd2lhbXkgMzYgbWllcy4gYm8gLSBnd2FyYW5jamEgamVzdCBwdW5rdG93YW5hIHpnb2RuaWUgeiB0YWJlbGvEhSBuacW8ZWqwAQC4AQBKFQoKdGV4dC9wbGFpbhIHbWluLiAzNloMdGpiNGtycmhpZm13cgIgAHgAmgEGCAAQABgAqgENEgttaW4uIDYwIG1zY7ABALgBABiCr+Hj2jEg8Yr05doxMABCEGtpeC5uZm1kbnN2YXdzbmsiigIKC0FBQUJHbGlUMDlJEtQBCgtBQUFCR2xpVDA5SRILQUFBQkdsaVQwOUkaDQoJdGV4dC9odG1sEgAiDgoKdGV4dC9wbGFpbhIAKhsiFTEwODM3MTU2ODIzMzExMTQ3ODgwNygAOAAwu8rh49oxOO3P4ePaMUo0CiRhcHBsaWNhdGlvbi92bmQuZ29vZ2xlLWFwcHMuZG9jcy5tZHMaDMLX2uQBBiIECAEQAVoMdDZhZ3ZzaHRseXY4cgIgAHgAggEUc3VnZ2VzdC41Y3ZwOGRucncyZWGaAQYIABAAGACwAQC4AQAYu8rh49oxIO3P4ePaMTAAQhRzdWdnZXN0LjVjdnA4ZG5ydzJlYSKtAgoLQUFBQkdsaVQwOXMS9wEKC0FBQUJHbGlUMDlzEgtBQUFCR2xpVDA5cxoNCgl0ZXh0L2h0bWwSACIOCgp0ZXh0L3BsYWluEgAqGyIVMTA4MzcxNTY4MjMzMTExNDc4ODA3KAA4ADCszPXj2jE4/qn249oxSlcKJGFwcGxpY2F0aW9uL3ZuZC5nb29nbGUtYXBwcy5kb2NzLm1kcxovwtfa5AEpCicKEQoLY28gbmFqbW5pZWoQARgAEhAKCncgemFrcmVzaWUQARgAGAFaDGViNDJhN2F6dHBkbnICIAB4AIIBFHN1Z2dlc3QuazZ1c3U1dXQwdmlomgEGCAAQABgAsAEAuAEAGKzM9ePaMSD+qfbj2jEwAEIUc3VnZ2VzdC5rNnVzdTV1dDB2aWginwIKC0FBQUJHbGlUMDk0EukBCgtBQUFCR2xpVDA5NBILQUFBQkdsaVQwOTQaDQoJdGV4dC9odG1sEgAiDgoKdGV4dC9wbGFpbhIAKhsiFTEwODM3MTU2ODIzMzExMTQ3ODgwNygAOAAw0fb549oxONGU+uPaMUpJCiRhcHBsaWNhdGlvbi92bmQuZ29vZ2xlLWFwcHMuZG9jcy5tZHMaIcLX2uQBGwoZCgoKBDEwMDAQARgAEgkKAzgwMBABGAAYAVoMeHRxMTdwcnUwMGpkcgIgAHgAggEUc3VnZ2VzdC5ib3FnM2FuMDI1bnKaAQYIABAAGACwAQC4AQAY0fb549oxINGU+uPaMTAAQhRzdWdnZXN0LmJvcWczYW4wMjVuciLTFQoLQUFBQkdsaVR5LWMSqRUKC0FBQUJHbGlUeS1jEgtBQUFCR2xpVHktYxrJBgoJdGV4dC9odG1sErsGSXN0bmllamUgcnl6eWtvIHrFgm/FvGVuaWEgdGHFhHN6ZWogb2ZlcnR5IHogaW5ueW0gb3Byb2dyYW1vd2FuaWVtIG5pxbwgQXV0b3BvbC4gSSBqZcW8ZWxpIHdzenlzdGtpZSBwYXJhbWV0cnksIGtyeXRlcmlhIHdlasWbY2lhIHpvc3RhbsSFIHNwZcWCbmlvbmUgcHJ6ZXogdGVnbyBvZmVyZW50YSB0byBixJlkemllIHRyemViYSB0YWvEhSBvZmVydMSZIHd5YnJhxIcuPGJyPjxicj5aIGRydWdpZWogc3Ryb255IHBvZGFuaWUgdHlsa28gQXV0b3BvbHUgbW/FvGUgYnnEhyByb3p1bWlhbmUgamFrbyBvZ3JhbmljemVuaWUga3LEmWd1IHBvdGVuY2phbG55Y2ggd3lrb25hd2PDs3cgemFtw7N3aWVuaWEgY28gamVzdCBuaWVkb3B1c3pjemFsbmUuIDxicj48YnI+RG8gemFzdGFub3dpZW5pYSBjbyByb2JpbXkgb3N0YXRlY3puaWUgeiB0eW0gcGFyYW1ldHJlbT8gTW/FvGUgdWrEhcSHIHR5bGtvIG9nw7NsbnkgemFwaXMgaSBza3VwacSHIHNpxJkgbmEgc2FteW0gc3Rlcm93bmlrdT8gTnAuIHd5cG9zYcW8b25hIHcgZG9kYXRrb3d5IHN0ZXJvd25payB1bW/FvGxpd2lhasSFY3kgb2Rjenl0eXdhbmllIGtvZHUvcHJvZ3JhbXUgQ05DIGdlbmVyb3dhbmVnbyBwcnpleiBvcHJvZ3JhbW93YW5pZSBwcmFjdWrEhWNlIG9mZi1saW5lICh6YWluc3RhbG93YW5lIG5hIGxhcHRvcGllL2tvbXB1dGVyemUpIGLEmWTEhWNlIHByb2Zlc2pvbmFsbnltIHN5bXVsYXRvcmVtIGdpxJljaWEgYmxhY2guIEthcnRhIHByYWN5IG11c2kgYnnEhyBhdXRvbWF0eWN6bmllIHd5xZt3aWV0bGFuYSBuYSBzdGVyb3duaWt1IHpuYWpkdWrEhWN5bSBzacSZwqB3wqB1cnrEhWR6ZW5pdS4ivgYKCnRleHQvcGxhaW4Sr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KClogZHJ1Z2llaiBzdHJvbnkgcG9kYW5pZSB0eWxrbyBBdXRvcG9sdSBtb8W8ZSBiecSHIHJvenVtaWFuZSBqYWtvIG9ncmFuaWN6ZW5pZSBrcsSZZ3UgcG90ZW5jamFsbnljaCB3eWtvbmF3Y8OzdyB6YW3Ds3dpZW5pYSBjbyBqZXN0IG5pZWRvcHVzemN6YWxuZS4gCgp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ipMChNTZWJhc3RpYW4gTWF0ZWpjenlrGjUvL3NzbC5nc3RhdGljLmNvbS9kb2NzL2NvbW1vbi9ibHVlX3NpbGhvdWV0dGU5Ni0wLnBuZzDArJfL2jE4wKyXy9oxck4KE1NlYmFzdGlhbiBNYXRlamN6eWsaNwo1Ly9zc2wuZ3N0YXRpYy5jb20vZG9jcy9jb21tb24vYmx1ZV9zaWxob3VldHRlOTYtMC5wbmd4AIgBAZoBBggAEAAYAKoBvgYSu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48YnI+PGJyPlogZHJ1Z2llaiBzdHJvbnkgcG9kYW5pZSB0eWxrbyBBdXRvcG9sdSBtb8W8ZSBiecSHIHJvenVtaWFuZSBqYWtvIG9ncmFuaWN6ZW5pZSBrcsSZZ3UgcG90ZW5jamFsbnljaCB3eWtvbmF3Y8OzdyB6YW3Ds3dpZW5pYSBjbyBqZXN0IG5pZWRvcHVzemN6YWxuZS4gPGJyPjxicj5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rABALgBARjArJfL2jEgwKyXy9oxMABCCGtpeC5jbXQwIpECCgtBQUFCR2xpVDA5dxLbAQoLQUFBQkdsaVQwOXcSC0FBQUJHbGlUMDl3Gg0KCXRleHQvaHRtbBIAIg4KCnRleHQvcGxhaW4SACobIhUxMDgzNzE1NjgyMzMxMTE0Nzg4MDcoADgAMLzM9uPaMTij0fbj2jFKOwokYXBwbGljYXRpb24vdm5kLmdvb2dsZS1hcHBzLmRvY3MubWRzGhPC19rkAQ0aCwoHCgF5EAEYABABWgxlODVwYWh0b2NodmJyAiAAeACCARRzdWdnZXN0Lm1paGJlMTV1d2I3YpoBBggAEAAYALABALgBABi8zPbj2jEgo9H249oxMABCFHN1Z2dlc3QubWloYmUxNXV3YjdiIpACCgtBQUFCR2xpVDA4VRLaAQoLQUFBQkdsaVQwOFUSC0FBQUJHbGlUMDhVGg0KCXRleHQvaHRtbBIAIg4KCnRleHQvcGxhaW4SACobIhUxMDgzNzE1NjgyMzMxMTE0Nzg4MDcoADgAMIPWwOPaMTje28Dj2jFKOgokYXBwbGljYXRpb24vdm5kLmdvb2dsZS1hcHBzLmRvY3MubWRzGhLC19rkAQwaCgoGCgAQFRgAEAFaDHY0d3F4bWtmbjF6cnICIAB4AIIBFHN1Z2dlc3QuMzJndTY1MW15djFmmgEGCAAQABgAsAEAuAEAGIPWwOPaMSDe28Dj2jEwAEIUc3VnZ2VzdC4zMmd1NjUxbXl2MWYimAQKC0FBQUJHbGlUeS1VEu4DCgtBQUFCR2xpVHktVRILQUFBQkdsaVR5LVUaXQoJdGV4dC9odG1sElBEb2t1bWVudHkgYsSZZMSFIHd5bWFnYW5lIGRvcGllcm8gbmEgZXRhcGllIHBvZHBpc2FuaWEgcHJvdG9rb8WCdSBvZGJpb3J1IHByYXN5LiJeCgp0ZXh0L3BsYWluElBEb2t1bWVudHkgYsSZZMSFIHd5bWFnYW5lIGRvcGllcm8gbmEgZXRhcGllIHBvZHBpc2FuaWEgcHJvdG9rb8WCdSBvZGJpb3J1IHByYXN5LipMChNTZWJhc3RpYW4gTWF0ZWpjenlrGjUvL3NzbC5nc3RhdGljLmNvbS9kb2NzL2NvbW1vbi9ibHVlX3NpbGhvdWV0dGU5Ni0wLnBuZzDg/bDL2jE44P2wy9oxck4KE1NlYmFzdGlhbiBNYXRlamN6eWsaNwo1Ly9zc2wuZ3N0YXRpYy5jb20vZG9jcy9jb21tb24vYmx1ZV9zaWxob3VldHRlOTYtMC5wbmd4AIgBAZoBBggAEAAYAKoBUhJQRG9rdW1lbnR5IGLEmWTEhSB3eW1hZ2FuZSBkb3BpZXJvIG5hIGV0YXBpZSBwb2RwaXNhbmlhIHByb3Rva2/FgnUgb2RiaW9ydSBwcmFzeS6wAQC4AQEY4P2wy9oxIOD9sMvaMTAAQghraXguY210MiKgAgoLQUFBQkdsaVQwOW8S6gEKC0FBQUJHbGlUMDlvEgtBQUFCR2xpVDA5bxoNCgl0ZXh0L2h0bWwSACIOCgp0ZXh0L3BsYWluEgAqGyIVMTA4MzcxNTY4MjMzMTExNDc4ODA3KAA4ADDC+/Lj2jE4/K7149oxSkoKJGFwcGxpY2F0aW9uL3ZuZC5nb29nbGUtYXBwcy5kb2NzLm1kcxoiwtfa5AEcChoKCQoDNyw1EAEYABILCgU2IC0gOBABGAAYAVoMdmQ2ZjRqYXd1YzQzcgIgAHgAggEUc3VnZ2VzdC5yd2ViZHptNG1ncniaAQYIABAAGACwAQC4AQAYwvvy49oxIPyu9ePaMTAAQhRzdWdnZXN0LnJ3ZWJkem00bWdyeCKQAgoLQUFBQkdsaVQwLWMS2gEKC0FBQUJHbGlUMC1jEgtBQUFCR2xpVDAtYxoNCgl0ZXh0L2h0bWwSACIOCgp0ZXh0L3BsYWluEgAqGyIVMTA4MzcxNTY4MjMzMTExNDc4ODA3KAA4ADCe/ojk2jE4t4OJ5NoxSjoKJGFwcGxpY2F0aW9uL3ZuZC5nb29nbGUtYXBwcy5kb2NzLm1kcxoSwtfa5AEMGgoKBgoAEBEYABABWgx3dWZ6OXZwNXRwN3dyAiAAeACCARRzdWdnZXN0LnhwY2JkN3dtbXprcJoBBggAEAAYALABALgBABie/ojk2jEgt4OJ5NoxMABCFHN1Z2dlc3QueHBjYmQ3d21temtwIoYICgtBQUFCR2xpVHktWRLcBwoLQUFBQkdsaVR5LVkSC0FBQUJHbGlUeS1ZGsYBCgl0ZXh0L2h0bWwSuAFQb2Rham15IHR1dGFqIG1pbmltYWxuZSBwYXJhbWV0cnkuIFp3ZXJ5ZmlrdWpjaWUgY3p5IHRlIGt0w7NyZSBwb2RhbGnFm215IHPEhSB3eXN0YXJjemFqxIVjZS4gTmllIHBvZGFqxIVjIHR5Y2ggcGFyYW1ldHLDs3cgZG9wdcWbY2lteSBkbyBwcnpldGFyZ3Uga2HFvGRlZ28gb2ZlcmVudGEsIGN6ZWdvIG5pZSBjaGNlbXkuIscBCgp0ZXh0L3BsYWluErgBUG9kYWpteSB0dXRhaiBtaW5pbWFsbmUgcGFyYW1ldHJ5LiBad2VyeWZpa3VqY2llIGN6eSB0ZSBrdMOzcmUgcG9kYWxpxZtteSBzxIUgd3lzdGFyY3phasSFY2UuIE5pZSBwb2RhasSFYyB0eWNoIHBhcmFtZXRyw7N3IGRvcHXFm2NpbXkgZG8gcHJ6ZXRhcmd1IGthxbxkZWdvIG9mZXJlbnRhLCBjemVnbyBuaWUgY2hjZW15LipMChNTZWJhc3RpYW4gTWF0ZWpjenlrGjUvL3NzbC5nc3RhdGljLmNvbS9kb2NzL2NvbW1vbi9ibHVlX3NpbGhvdWV0dGU5Ni0wLnBuZzCg1KnL2jE4jYeq3toxQq0BCgtBQUFCR2xpVHktbxILQUFBQkdsaVR5LVkaGAoJdGV4dC9odG1sEgttaW4gMTAwIHRvbiIZCgp0ZXh0L3BsYWluEgttaW4gMTAwIHRvbiobIhUxMDgzNzE1NjgyMzMxMTE0Nzg4MDcoADgAMI2Hqt7aMTiNh6re2jFaDDl4a2gzb3cxM2oyeHICIAB4AJoBBggAEAAYAKoBDRILbWluIDEwMCB0b26wAQC4AQByTgoTU2ViYXN0aWFuIE1hdGVqY3p5axo3CjUvL3NzbC5nc3RhdGljLmNvbS9kb2NzL2NvbW1vbi9ibHVlX3NpbGhvdWV0dGU5Ni0wLnBuZ3gAiAEBmgEGCAAQABgAqgG7ARK4AVBvZGFqbXkgdHV0YWogbWluaW1hbG5lIHBhcmFtZXRyeS4gWndlcnlmaWt1amNpZSBjenkgdGUga3TDs3JlIHBvZGFsacWbbXkgc8SFIHd5c3RhcmN6YWrEhWNlLiBOaWUgcG9kYWrEhWMgdHljaCBwYXJhbWV0csOzdyBkb3B1xZtjaW15IGRvIHByemV0YXJndSBrYcW8ZGVnbyBvZmVyZW50YSwgY3plZ28gbmllIGNoY2VteS6wAQC4AQEYoNSpy9oxII2Hqt7aMTAAQghraXguY210MSKgAgoLQUFBQkdsaVQwOTAS6gEKC0FBQUJHbGlUMDkwEgtBQUFCR2xpVDA5MBoNCgl0ZXh0L2h0bWwSACIOCgp0ZXh0L3BsYWluEgAqGyIVMTA4MzcxNTY4MjMzMTExNDc4ODA3KAA4ADCpw/nj2jE4reX549oxSkoKJGFwcGxpY2F0aW9uL3ZuZC5nb29nbGUtYXBwcy5kb2NzLm1kcxoiwtfa5AEcChoKCQoDMTAwEAEYABILCgU4MHRvbhABGAAYAVoMc2ltcGprY3N1bmxicgIgAHgAggEUc3VnZ2VzdC4yeTA0eDNvZXNzMXqaAQYIABAAGACwAQC4AQAYqcP549oxIK3l+ePaMTAAQhRzdWdnZXN0LjJ5MDR4M29lc3MxeiKnAgoLQUFBQkdsaVQwOWMS8QEKC0FBQUJHbGlUMDljEgtBQUFCR2xpVDA5YxoNCgl0ZXh0L2h0bWwSACIOCgp0ZXh0L3BsYWluEgAqGyIVMTA4MzcxNTY4MjMzMTExNDc4ODA3KAA4ADDZ5u/j2jE48uvv49oxSlEKJGFwcGxpY2F0aW9uL3ZuZC5nb29nbGUtYXBwcy5kb2NzLm1kcxopwtfa5AEjCiEKDQoHcGxpa2FtaRABGAASDgoIcGxpa2lhbWkQARgAGAFaDHlteWllbmMxMmN6ZHICIAB4AIIBFHN1Z2dlc3QuNXh3c3c3dWR2N2plmgEGCAAQABgAsAEAuAEAGNnm7+PaMSDy6+/j2jEwAEIUc3VnZ2VzdC41eHdzdzd1ZHY3amUikgIKC0FBQUJHbGlUMC1ZEtwBCgtBQUFCR2xpVDAtWRILQUFBQkdsaVQwLVkaDQoJdGV4dC9odG1sEgAiDgoKdGV4dC9wbGFpbhIAKhsiFTEwODM3MTU2ODIzMzExMTQ3ODgwNygAOAAw2MCE5NoxONjAhOTaMUo8CiRhcHBsaWNhdGlvbi92bmQuZ29vZ2xlLWFwcHMuZG9jcy5tZHMaFMLX2uQBDiIECFQQASIGCAwIDRABWgwyM29wbTdqc3A4a2tyAiAAeACCARRzdWdnZXN0LmQwNDNwYWNueHd6M5oBBggAEAAYALABALgBABjYwITk2jEg2MCE5NoxMABCFHN1Z2dlc3QuZDA0M3BhY254d3ozIocDCgtBQUFCR2xpVDAtURLRAgoLQUFBQkdsaVQwLVESC0FBQUJHbGlUMC1RGg0KCXRleHQvaHRtbBIAIg4KCnRleHQvcGxhaW4SACobIhUxMDgzNzE1NjgyMzMxMTE0Nzg4MDcoADgAML6MhOTaMTj76obk2jFKsAEKJGFwcGxpY2F0aW9uL3ZuZC5nb29nbGUtYXBwcy5kb2NzLm1kcxqHAcLX2uQBgAESCgoGCgAQFBgAEAEacgpuCmg6IG5hIGNhxYLEhSBtYXN6eW7EmSBnd2FyYW5jamEgcHJvZHVjZW50YSBtaW4uIDI0IG1pZXNpxJljeSBsaWN6b255Y2ggb2QgZG5pYSBkb3N0YXd5IGkgcG9kcGlzYW5pYSBwcm90bxABGAEQAVoMamJlMXVzZHRsbHJucgIgAHgAggEUc3VnZ2VzdC4zMnpzNXB2MW9yeWyaAQYIABAAGACwAQC4AQAYvoyE5NoxIPvqhuTaMTAAQhRzdWdnZXN0LjMyenM1cHYxb3J5bDIJaC4zMGowemxsMgloLjFmb2I5dGUyCWguM3pueXNoNzIJaC4yZXQ5MnAwMghoLnR5amN3dDIJaC4zZHk2dmttOABqKQoUc3VnZ2VzdC5yNXI5YTA5Zm1nNTISEU1pY2hhxYIgU2llcsW8YW50aikKFHN1Z2dlc3QuOW16aTZvdGV5ZnB6EhFNaWNoYcWCIFNpZXLFvGFudGopChRzdWdnZXN0LnRuZG5zZmZoZnVjaRIRTWljaGHFgiBTaWVyxbxhbnRqKQoUc3VnZ2VzdC5sNTRtOWxpZHZ2MzgSEU1pY2hhxYIgU2llcsW8YW50aikKFHN1Z2dlc3QuMjYxMmE5OW95eXFtEhFNaWNoYcWCIFNpZXLFvGFudGopChRzdWdnZXN0LmxvbW5paHI5bDFiYRIRTWljaGHFgiBTaWVyxbxhbnRqKQoUc3VnZ2VzdC41Y3ZwOGRucncyZWESEU1pY2hhxYIgU2llcsW8YW50aigKE3N1Z2dlc3QuY2Z3NDh6NjgybWcSEU1pY2hhxYIgU2llcsW8YW50aikKFHN1Z2dlc3QuczJiMzF6YXF2ZHV3EhFNaWNoYcWCIFNpZXLFvGFudGopChRzdWdnZXN0Lms2dXN1NXV0MHZpaBIRTWljaGHFgiBTaWVyxbxhbnRqKQoUc3VnZ2VzdC5ib3FnM2FuMDI1bnISEU1pY2hhxYIgU2llcsW8YW50aikKFHN1Z2dlc3QubWloYmUxNXV3YjdiEhFNaWNoYcWCIFNpZXLFvGFudGopChRzdWdnZXN0LjMyZ3U2NTFteXYxZhIRTWljaGHFgiBTaWVyxbxhbnRqKQoUc3VnZ2VzdC5yd2ViZHptNG1ncngSEU1pY2hhxYIgU2llcsW8YW50aikKFHN1Z2dlc3QueHBjYmQ3d21temtwEhFNaWNoYcWCIFNpZXLFvGFudGopChRzdWdnZXN0LjJ5MDR4M29lc3MxehIRTWljaGHFgiBTaWVyxbxhbnRqKQoUc3VnZ2VzdC41eHdzdzd1ZHY3amUSEU1pY2hhxYIgU2llcsW8YW50aikKFHN1Z2dlc3QuZDA0M3BhY254d3ozEhFNaWNoYcWCIFNpZXLFvGFudGopChRzdWdnZXN0LjMyenM1cHYxb3J5bBIRTWljaGHFgiBTaWVyxbxhbnRyITE1cHZmei1tRDJGdU9QdHFGa0VJS3U0QmRwSnR6b3gx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D553DE-5DED-4C83-9756-ED124CAB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6003</Words>
  <Characters>36021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</dc:creator>
  <cp:keywords/>
  <cp:lastModifiedBy>Konto Microsoft</cp:lastModifiedBy>
  <cp:revision>11</cp:revision>
  <cp:lastPrinted>2025-06-02T11:31:00Z</cp:lastPrinted>
  <dcterms:created xsi:type="dcterms:W3CDTF">2025-06-02T08:17:00Z</dcterms:created>
  <dcterms:modified xsi:type="dcterms:W3CDTF">2025-06-02T13:57:00Z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1045-12.2.0.18607</vt:lpwstr>
  </property>
  <property fmtid="{D5CDD505-2E9C-101B-9397-08002B2CF9AE}" pid="3" name="ICV">
    <vt:lpwstr>9EE9DEDD5CF34802973003483320DED9_13</vt:lpwstr>
  </property>
</Properties>
</file>