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3C4E" w14:textId="77777777" w:rsidR="00F1224F" w:rsidRPr="00991551" w:rsidRDefault="00F1224F" w:rsidP="00F1224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897E4C8" w14:textId="77777777" w:rsidR="00F1224F" w:rsidRPr="00991551" w:rsidRDefault="00F1224F" w:rsidP="00F1224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B236A0C" w14:textId="1D5748FD" w:rsidR="004045FC" w:rsidRPr="00991551" w:rsidRDefault="00F1224F" w:rsidP="00F1224F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991551">
        <w:rPr>
          <w:rFonts w:ascii="Calibri" w:hAnsi="Calibri" w:cs="Calibri"/>
          <w:b/>
          <w:bCs/>
          <w:sz w:val="20"/>
          <w:szCs w:val="20"/>
        </w:rPr>
        <w:t>Opis Przedmiotu Zamówienia</w:t>
      </w:r>
    </w:p>
    <w:p w14:paraId="612BC385" w14:textId="77777777" w:rsidR="00645F15" w:rsidRPr="00991551" w:rsidRDefault="00645F15" w:rsidP="00645F15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991551">
        <w:rPr>
          <w:rFonts w:ascii="Calibri" w:hAnsi="Calibri" w:cs="Calibri"/>
          <w:b/>
          <w:bCs/>
          <w:sz w:val="20"/>
          <w:szCs w:val="20"/>
        </w:rPr>
        <w:t>Przeprowadzenie testów penetracyjnych,</w:t>
      </w:r>
      <w:r w:rsidRPr="00991551">
        <w:rPr>
          <w:rFonts w:ascii="Calibri" w:hAnsi="Calibri" w:cs="Calibri"/>
          <w:b/>
          <w:bCs/>
          <w:sz w:val="20"/>
          <w:szCs w:val="20"/>
        </w:rPr>
        <w:br/>
        <w:t>tj. testów bezpieczeństwa systemu SZBI</w:t>
      </w:r>
      <w:r w:rsidRPr="00991551">
        <w:rPr>
          <w:rFonts w:ascii="Calibri" w:hAnsi="Calibri" w:cs="Calibri"/>
          <w:b/>
          <w:bCs/>
          <w:sz w:val="20"/>
          <w:szCs w:val="20"/>
        </w:rPr>
        <w:br/>
        <w:t>wraz ze wsparciem w zakresie wdrożenia rekomendacji po przeprowadzeniu testów</w:t>
      </w:r>
    </w:p>
    <w:p w14:paraId="02D4EECC" w14:textId="77777777" w:rsidR="00F1224F" w:rsidRPr="00991551" w:rsidRDefault="00F1224F" w:rsidP="00F1224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DBC60EE" w14:textId="3F2906AC" w:rsidR="002A1899" w:rsidRPr="00991551" w:rsidRDefault="00B203A1" w:rsidP="006F2FCF">
      <w:p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Przedmiotem zamówienia jest </w:t>
      </w:r>
      <w:r w:rsidR="00641B65" w:rsidRPr="00991551">
        <w:rPr>
          <w:rFonts w:ascii="Calibri" w:hAnsi="Calibri" w:cs="Calibri"/>
          <w:sz w:val="20"/>
          <w:szCs w:val="20"/>
        </w:rPr>
        <w:t>wykonanie</w:t>
      </w:r>
      <w:r w:rsidR="00D326CE" w:rsidRPr="0099155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97C65" w:rsidRPr="00991551">
        <w:rPr>
          <w:rFonts w:ascii="Calibri" w:hAnsi="Calibri" w:cs="Calibri"/>
          <w:b/>
          <w:bCs/>
          <w:sz w:val="20"/>
          <w:szCs w:val="20"/>
        </w:rPr>
        <w:t>2</w:t>
      </w:r>
      <w:r w:rsidR="00641B65" w:rsidRPr="00991551">
        <w:rPr>
          <w:rFonts w:ascii="Calibri" w:hAnsi="Calibri" w:cs="Calibri"/>
          <w:b/>
          <w:bCs/>
          <w:sz w:val="20"/>
          <w:szCs w:val="20"/>
        </w:rPr>
        <w:t xml:space="preserve"> testów</w:t>
      </w:r>
      <w:r w:rsidR="000F2866" w:rsidRPr="00991551">
        <w:rPr>
          <w:rFonts w:ascii="Calibri" w:hAnsi="Calibri" w:cs="Calibri"/>
          <w:b/>
          <w:bCs/>
          <w:sz w:val="20"/>
          <w:szCs w:val="20"/>
        </w:rPr>
        <w:t xml:space="preserve"> bezpieczeństwa</w:t>
      </w:r>
      <w:r w:rsidR="00641B65" w:rsidRPr="0099155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F2866" w:rsidRPr="00991551">
        <w:rPr>
          <w:rFonts w:ascii="Calibri" w:hAnsi="Calibri" w:cs="Calibri"/>
          <w:b/>
          <w:bCs/>
          <w:sz w:val="20"/>
          <w:szCs w:val="20"/>
        </w:rPr>
        <w:t>(</w:t>
      </w:r>
      <w:r w:rsidR="006F2FCF" w:rsidRPr="00991551">
        <w:rPr>
          <w:rFonts w:ascii="Calibri" w:hAnsi="Calibri" w:cs="Calibri"/>
          <w:b/>
          <w:bCs/>
          <w:sz w:val="20"/>
          <w:szCs w:val="20"/>
        </w:rPr>
        <w:t>penetracyjnych</w:t>
      </w:r>
      <w:r w:rsidR="000F2866" w:rsidRPr="00991551">
        <w:rPr>
          <w:rFonts w:ascii="Calibri" w:hAnsi="Calibri" w:cs="Calibri"/>
          <w:b/>
          <w:bCs/>
          <w:sz w:val="20"/>
          <w:szCs w:val="20"/>
        </w:rPr>
        <w:t>)</w:t>
      </w:r>
      <w:r w:rsidR="006F2FCF" w:rsidRPr="00991551">
        <w:rPr>
          <w:rFonts w:ascii="Calibri" w:hAnsi="Calibri" w:cs="Calibri"/>
          <w:sz w:val="20"/>
          <w:szCs w:val="20"/>
        </w:rPr>
        <w:t xml:space="preserve"> wybranej przez Zamawiającego wewnętrznej infrastruktury teleinformatycznej, przyjmujących postać zasymulowania zachowania realnego atakującego</w:t>
      </w:r>
      <w:r w:rsidR="006F5C16" w:rsidRPr="00991551">
        <w:rPr>
          <w:rFonts w:ascii="Calibri" w:hAnsi="Calibri" w:cs="Calibri"/>
          <w:sz w:val="20"/>
          <w:szCs w:val="20"/>
        </w:rPr>
        <w:t xml:space="preserve">. </w:t>
      </w:r>
    </w:p>
    <w:p w14:paraId="1EBF391E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Zamówienie obejmuje  symulację zachowania prawdziwego atakującego, np. operatora </w:t>
      </w:r>
      <w:proofErr w:type="spellStart"/>
      <w:r w:rsidRPr="00991551">
        <w:rPr>
          <w:rFonts w:ascii="Calibri" w:hAnsi="Calibri" w:cs="Calibri"/>
          <w:sz w:val="20"/>
          <w:szCs w:val="20"/>
        </w:rPr>
        <w:t>ransomware</w:t>
      </w:r>
      <w:proofErr w:type="spellEnd"/>
      <w:r w:rsidRPr="00991551">
        <w:rPr>
          <w:rFonts w:ascii="Calibri" w:hAnsi="Calibri" w:cs="Calibri"/>
          <w:sz w:val="20"/>
          <w:szCs w:val="20"/>
        </w:rPr>
        <w:t>, który uzyskał dostęp do wewnętrznej infrastruktury teleinformatycznej Zamawiającego.</w:t>
      </w:r>
    </w:p>
    <w:p w14:paraId="28FEF743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Zamawiający przygotuje środowisko do testu na jednej maszynie w wybranej przez siebie sieci wewnętrznej i utworzy konto dla Wykonawcy (</w:t>
      </w:r>
      <w:proofErr w:type="spellStart"/>
      <w:r w:rsidRPr="00991551">
        <w:rPr>
          <w:rFonts w:ascii="Calibri" w:hAnsi="Calibri" w:cs="Calibri"/>
          <w:sz w:val="20"/>
          <w:szCs w:val="20"/>
        </w:rPr>
        <w:t>Pentestera</w:t>
      </w:r>
      <w:proofErr w:type="spellEnd"/>
      <w:r w:rsidRPr="00991551">
        <w:rPr>
          <w:rFonts w:ascii="Calibri" w:hAnsi="Calibri" w:cs="Calibri"/>
          <w:sz w:val="20"/>
          <w:szCs w:val="20"/>
        </w:rPr>
        <w:t xml:space="preserve">), który uruchomi dedykowany do ataku „implant”, adekwatny do celów, ograniczeń i </w:t>
      </w:r>
      <w:proofErr w:type="spellStart"/>
      <w:r w:rsidRPr="00991551">
        <w:rPr>
          <w:rFonts w:ascii="Calibri" w:hAnsi="Calibri" w:cs="Calibri"/>
          <w:sz w:val="20"/>
          <w:szCs w:val="20"/>
        </w:rPr>
        <w:t>wyłączeń</w:t>
      </w:r>
      <w:proofErr w:type="spellEnd"/>
      <w:r w:rsidRPr="00991551">
        <w:rPr>
          <w:rFonts w:ascii="Calibri" w:hAnsi="Calibri" w:cs="Calibri"/>
          <w:sz w:val="20"/>
          <w:szCs w:val="20"/>
        </w:rPr>
        <w:t>, o których mowa w ust. 3 poniżej.</w:t>
      </w:r>
    </w:p>
    <w:p w14:paraId="58608421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Zakres ataku w wewnętrznej sieci Zamawiającego zostanie wspólnie uzgodniony przez Strony (cele, wyłączenia, ograniczenia).</w:t>
      </w:r>
    </w:p>
    <w:p w14:paraId="09B9C813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Wykonawca rozpocznie test od najmniejszych uprawnień i dążył będzie do uzyskania dostępu do innych maszyn, zidentyfikowania „istotnych” danych i informacji oraz znalezienia podatności, które pozwolą na eskalację uprawnień i ostatecznie do przejęcia całkowitej kontroli nad siecią lub środowiskiem Active Directory. W przypadku przejęcia kontroli nad siecią Wykonawca (</w:t>
      </w:r>
      <w:proofErr w:type="spellStart"/>
      <w:r w:rsidRPr="00991551">
        <w:rPr>
          <w:rFonts w:ascii="Calibri" w:hAnsi="Calibri" w:cs="Calibri"/>
          <w:sz w:val="20"/>
          <w:szCs w:val="20"/>
        </w:rPr>
        <w:t>Pentester</w:t>
      </w:r>
      <w:proofErr w:type="spellEnd"/>
      <w:r w:rsidRPr="00991551">
        <w:rPr>
          <w:rFonts w:ascii="Calibri" w:hAnsi="Calibri" w:cs="Calibri"/>
          <w:sz w:val="20"/>
          <w:szCs w:val="20"/>
        </w:rPr>
        <w:t>) zobligowany będzie do dalszej analizy dostępnej infrastruktury w celu ustalenia możliwych ścieżek ataku mogących skutkować całkowitym przejęciem sieci Zamawiającego (innych niż wybranej przez Zamawiającego).</w:t>
      </w:r>
    </w:p>
    <w:p w14:paraId="373D2B76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Atak na wewnętrzną sieć Zamawiającego będzie prowadzony w wariancie otwartym, co oznacza, że Wydział IT Zamawiającego będzie wiedział o teście i nie będzie próbował aktywnie przeciwdziałać atakowi. Strony będą wzajemnie informować się o ryzykach związanych z zakłóceniem ciągłości działania procesów Zamawiającego.</w:t>
      </w:r>
    </w:p>
    <w:p w14:paraId="40B92E4D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Zamawiający, jak również Wykonawca ma prawo do przerwania testu w każdym momencie w związku z wystąpieniem wspomnianego wyżej ryzyka.</w:t>
      </w:r>
    </w:p>
    <w:p w14:paraId="1B32110C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W przypadku przejęcia przez </w:t>
      </w:r>
      <w:proofErr w:type="spellStart"/>
      <w:r w:rsidRPr="00991551">
        <w:rPr>
          <w:rFonts w:ascii="Calibri" w:hAnsi="Calibri" w:cs="Calibri"/>
          <w:sz w:val="20"/>
          <w:szCs w:val="20"/>
        </w:rPr>
        <w:t>Pentestera</w:t>
      </w:r>
      <w:proofErr w:type="spellEnd"/>
      <w:r w:rsidRPr="00991551">
        <w:rPr>
          <w:rFonts w:ascii="Calibri" w:hAnsi="Calibri" w:cs="Calibri"/>
          <w:sz w:val="20"/>
          <w:szCs w:val="20"/>
        </w:rPr>
        <w:t xml:space="preserve"> użytkownika o odpowiednio wysokich uprawnieniach Wykonawca (</w:t>
      </w:r>
      <w:proofErr w:type="spellStart"/>
      <w:r w:rsidRPr="00991551">
        <w:rPr>
          <w:rFonts w:ascii="Calibri" w:hAnsi="Calibri" w:cs="Calibri"/>
          <w:sz w:val="20"/>
          <w:szCs w:val="20"/>
        </w:rPr>
        <w:t>Pentester</w:t>
      </w:r>
      <w:proofErr w:type="spellEnd"/>
      <w:r w:rsidRPr="00991551">
        <w:rPr>
          <w:rFonts w:ascii="Calibri" w:hAnsi="Calibri" w:cs="Calibri"/>
          <w:sz w:val="20"/>
          <w:szCs w:val="20"/>
        </w:rPr>
        <w:t>) sprawdzi (potwierdzi) możliwość pobrania materiału kryptograficznego z hasłami użytkowników.</w:t>
      </w:r>
    </w:p>
    <w:p w14:paraId="6AC4C15D" w14:textId="77777777" w:rsidR="00B14E45" w:rsidRPr="00991551" w:rsidRDefault="00B14E45" w:rsidP="00B14E45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Wykonawca przygotuje raport z przeprowadzonego testu z listą podatności, wraz z technicznym opisem problemu oraz określeniem poziomu zagrożenia, a także rekomendacjami, jak je usunąć.</w:t>
      </w:r>
    </w:p>
    <w:p w14:paraId="4FF06428" w14:textId="77777777" w:rsidR="00B62B97" w:rsidRPr="00991551" w:rsidRDefault="00B62B97" w:rsidP="00B62B97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991551">
        <w:rPr>
          <w:rFonts w:ascii="Calibri" w:hAnsi="Calibri" w:cs="Calibri"/>
          <w:b/>
          <w:bCs/>
          <w:sz w:val="20"/>
          <w:szCs w:val="20"/>
        </w:rPr>
        <w:t>Ogólna charakterystyka Zamawiającego:</w:t>
      </w:r>
    </w:p>
    <w:p w14:paraId="450581CE" w14:textId="77777777" w:rsidR="00991551" w:rsidRPr="00991551" w:rsidRDefault="00991551" w:rsidP="00991551">
      <w:pPr>
        <w:spacing w:after="0" w:line="240" w:lineRule="auto"/>
        <w:ind w:left="425"/>
        <w:rPr>
          <w:rFonts w:ascii="Calibri" w:hAnsi="Calibri" w:cs="Calibri"/>
          <w:b/>
          <w:bCs/>
          <w:sz w:val="20"/>
          <w:szCs w:val="20"/>
          <w:u w:val="single"/>
        </w:rPr>
      </w:pPr>
      <w:r w:rsidRPr="00991551">
        <w:rPr>
          <w:rFonts w:ascii="Calibri" w:hAnsi="Calibri" w:cs="Calibri"/>
          <w:b/>
          <w:bCs/>
          <w:sz w:val="20"/>
          <w:szCs w:val="20"/>
          <w:u w:val="single"/>
        </w:rPr>
        <w:t>Urząd Miejski w Kołaczycach</w:t>
      </w:r>
    </w:p>
    <w:p w14:paraId="7F5197B2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Zamawiający jest jednostką sektora finansów publicznych – samorządu terytorialnego. Realizuje zadania publiczne wynikające z ustawy o samorządzie gminnym (Dz.U.2024.0.609).</w:t>
      </w:r>
    </w:p>
    <w:p w14:paraId="78357C06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Ilość wszystkich pracowników organizacji? </w:t>
      </w:r>
    </w:p>
    <w:p w14:paraId="36E3F5D4" w14:textId="77777777" w:rsidR="00991551" w:rsidRPr="00991551" w:rsidRDefault="00991551" w:rsidP="0099155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W urzędzie jest zatrudnionych 46 osób lecz tylko 39 pracuje w systemach informatycznych 7 osób to pracownicy techniczni.</w:t>
      </w:r>
    </w:p>
    <w:p w14:paraId="625AA566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 Ilość wszystkich hostów podłączonych do sieci (komputery, urządzenia serwerowe, urządzenia sieciowe jak np. drukarki, routery, przełączniki, Access Pointy, urządzenia VoIP etc.). W tym rozgraniczyć: </w:t>
      </w:r>
    </w:p>
    <w:p w14:paraId="4A881CA9" w14:textId="77777777" w:rsidR="00991551" w:rsidRPr="00991551" w:rsidRDefault="00991551" w:rsidP="0099155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a. Ilość komputerów (również przenośnych) 40</w:t>
      </w:r>
    </w:p>
    <w:p w14:paraId="62C05ABB" w14:textId="77777777" w:rsidR="00991551" w:rsidRPr="00991551" w:rsidRDefault="00991551" w:rsidP="0099155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b. Ilość serwerów (fizycznych, wirtualnych) </w:t>
      </w:r>
    </w:p>
    <w:p w14:paraId="0865A1E3" w14:textId="77777777" w:rsidR="00991551" w:rsidRPr="00991551" w:rsidRDefault="00991551" w:rsidP="0099155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lastRenderedPageBreak/>
        <w:t xml:space="preserve">2 serwery fizyczne w klastrze HA, obecnie 9 serwerów wirtualnych w ramach realizacji projektów powstaną nowe serwery wirtualne, w projekcie „platforma e-usług..” planowany jest zakup nowego serwera fizycznego. </w:t>
      </w:r>
    </w:p>
    <w:p w14:paraId="3E002ECC" w14:textId="77777777" w:rsidR="00991551" w:rsidRPr="00991551" w:rsidRDefault="00991551" w:rsidP="0099155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W projekcie </w:t>
      </w:r>
      <w:proofErr w:type="spellStart"/>
      <w:r w:rsidRPr="00991551">
        <w:rPr>
          <w:rFonts w:ascii="Calibri" w:hAnsi="Calibri" w:cs="Calibri"/>
          <w:sz w:val="20"/>
          <w:szCs w:val="20"/>
        </w:rPr>
        <w:t>Cyberbezpieczny</w:t>
      </w:r>
      <w:proofErr w:type="spellEnd"/>
      <w:r w:rsidRPr="00991551">
        <w:rPr>
          <w:rFonts w:ascii="Calibri" w:hAnsi="Calibri" w:cs="Calibri"/>
          <w:sz w:val="20"/>
          <w:szCs w:val="20"/>
        </w:rPr>
        <w:t xml:space="preserve"> samorząd planujemy zakup serwera który uruchomimy w „</w:t>
      </w:r>
      <w:proofErr w:type="spellStart"/>
      <w:r w:rsidRPr="00991551">
        <w:rPr>
          <w:rFonts w:ascii="Calibri" w:hAnsi="Calibri" w:cs="Calibri"/>
          <w:sz w:val="20"/>
          <w:szCs w:val="20"/>
        </w:rPr>
        <w:t>odmiejscowionej</w:t>
      </w:r>
      <w:proofErr w:type="spellEnd"/>
      <w:r w:rsidRPr="00991551">
        <w:rPr>
          <w:rFonts w:ascii="Calibri" w:hAnsi="Calibri" w:cs="Calibri"/>
          <w:sz w:val="20"/>
          <w:szCs w:val="20"/>
        </w:rPr>
        <w:t>” lokalizacji.</w:t>
      </w:r>
    </w:p>
    <w:p w14:paraId="28101DD4" w14:textId="77777777" w:rsidR="00991551" w:rsidRPr="00991551" w:rsidRDefault="00991551" w:rsidP="0099155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c. Ilość pozostałych urządzeń podłączonych do sieci 39 jest to stan na chwilę obecną, podczas realizacji projektu ta liczba ulegnie zwiększeniu. </w:t>
      </w:r>
    </w:p>
    <w:p w14:paraId="0D552011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Ilość adresów zewnętrznych? </w:t>
      </w:r>
    </w:p>
    <w:p w14:paraId="15BBDBAF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Używamy 2 zewnętrznych publicznych adresów IP od dwóch różnych dostawców.</w:t>
      </w:r>
    </w:p>
    <w:p w14:paraId="62E78231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Ilość podsieci (jaki zakres maski każdej podsieci?)</w:t>
      </w:r>
    </w:p>
    <w:p w14:paraId="667A85CA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 W Urzędzie sieć jest podzielona na 9 </w:t>
      </w:r>
      <w:proofErr w:type="spellStart"/>
      <w:r w:rsidRPr="00991551">
        <w:rPr>
          <w:rFonts w:ascii="Calibri" w:hAnsi="Calibri" w:cs="Calibri"/>
          <w:sz w:val="20"/>
          <w:szCs w:val="20"/>
        </w:rPr>
        <w:t>VLANów</w:t>
      </w:r>
      <w:proofErr w:type="spellEnd"/>
    </w:p>
    <w:p w14:paraId="056B771E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192.168.11.0/24</w:t>
      </w:r>
    </w:p>
    <w:p w14:paraId="06C5807C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192.168.15.0/24</w:t>
      </w:r>
    </w:p>
    <w:p w14:paraId="61DECC91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192.168.16.0/24</w:t>
      </w:r>
    </w:p>
    <w:p w14:paraId="3B5AC75E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192.168.100.0/24</w:t>
      </w:r>
    </w:p>
    <w:p w14:paraId="249F422F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192.168.101.0/24</w:t>
      </w:r>
    </w:p>
    <w:p w14:paraId="0CBAC12C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192.168.102.0/24</w:t>
      </w:r>
    </w:p>
    <w:p w14:paraId="73915C05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192.168.103/0/24</w:t>
      </w:r>
    </w:p>
    <w:p w14:paraId="2A841E02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192.168.104.0/24</w:t>
      </w:r>
    </w:p>
    <w:p w14:paraId="298005AD" w14:textId="77777777" w:rsidR="00991551" w:rsidRPr="00991551" w:rsidRDefault="00991551" w:rsidP="00991551">
      <w:pPr>
        <w:pStyle w:val="Akapitzlist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10.232.16.128/26</w:t>
      </w:r>
    </w:p>
    <w:p w14:paraId="2F66743F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Czy wszystkie hosty, podsieci, adresy z pytań 3, 5 i 6 mają podlegać testom czy wybrana przez Państwa próba? Jeśli próba proszę podać ilości?.  </w:t>
      </w:r>
    </w:p>
    <w:p w14:paraId="088669C9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Wszystkie</w:t>
      </w:r>
    </w:p>
    <w:p w14:paraId="2794EFC8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Ilość serwerowni i ich lokalizacja? </w:t>
      </w:r>
    </w:p>
    <w:p w14:paraId="17BF8222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1 serwerownia zlokalizowana w budynku Urzędu Miejskiego w Kołaczycach, ul. Rynek 1 38-213 Kołaczyce. W ramach projektu </w:t>
      </w:r>
      <w:proofErr w:type="spellStart"/>
      <w:r w:rsidRPr="00991551">
        <w:rPr>
          <w:rFonts w:ascii="Calibri" w:hAnsi="Calibri" w:cs="Calibri"/>
          <w:sz w:val="20"/>
          <w:szCs w:val="20"/>
        </w:rPr>
        <w:t>Cyberbezpieczny</w:t>
      </w:r>
      <w:proofErr w:type="spellEnd"/>
      <w:r w:rsidRPr="00991551">
        <w:rPr>
          <w:rFonts w:ascii="Calibri" w:hAnsi="Calibri" w:cs="Calibri"/>
          <w:sz w:val="20"/>
          <w:szCs w:val="20"/>
        </w:rPr>
        <w:t xml:space="preserve"> samorząd  mamy w planie uruchomić </w:t>
      </w:r>
      <w:proofErr w:type="spellStart"/>
      <w:r w:rsidRPr="00991551">
        <w:rPr>
          <w:rFonts w:ascii="Calibri" w:hAnsi="Calibri" w:cs="Calibri"/>
          <w:sz w:val="20"/>
          <w:szCs w:val="20"/>
        </w:rPr>
        <w:t>odmiejscowioną</w:t>
      </w:r>
      <w:proofErr w:type="spellEnd"/>
      <w:r w:rsidRPr="00991551">
        <w:rPr>
          <w:rFonts w:ascii="Calibri" w:hAnsi="Calibri" w:cs="Calibri"/>
          <w:sz w:val="20"/>
          <w:szCs w:val="20"/>
        </w:rPr>
        <w:t xml:space="preserve"> serwerownię, która ma być zlokalizowana w Szkole Podstawowej w Bieździedzy</w:t>
      </w:r>
    </w:p>
    <w:p w14:paraId="28F007DA" w14:textId="77777777" w:rsidR="00991551" w:rsidRPr="00991551" w:rsidRDefault="00991551" w:rsidP="0099155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Wdrożone Active Directory</w:t>
      </w:r>
    </w:p>
    <w:p w14:paraId="1B6A0433" w14:textId="77777777" w:rsidR="00991551" w:rsidRPr="00991551" w:rsidRDefault="00991551" w:rsidP="00991551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9E63A62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991551">
        <w:rPr>
          <w:rFonts w:ascii="Calibri" w:hAnsi="Calibri" w:cs="Calibri"/>
          <w:b/>
          <w:bCs/>
          <w:sz w:val="20"/>
          <w:szCs w:val="20"/>
          <w:u w:val="single"/>
        </w:rPr>
        <w:t>Dom Pomocy Społecznej "Nazaret" w Kołaczycach</w:t>
      </w:r>
    </w:p>
    <w:p w14:paraId="505A876F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1.         Zamawiający jest jednostką sektora finansów publicznych – </w:t>
      </w:r>
    </w:p>
    <w:p w14:paraId="3C0A9241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samorządu terytorialnego. Realizuje zadania publiczne wynikające z ustawy o samorządzie gminnym (Dz.U.2024.0.609).</w:t>
      </w:r>
    </w:p>
    <w:p w14:paraId="7C9994C9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2.         Zamawiający realizuje zadania określone w part. 6 i art. 7 Ustawy o samorządzie gminnym.</w:t>
      </w:r>
    </w:p>
    <w:p w14:paraId="2AEDE6AC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3.         Wszystkie informacje dotyczące Zamawiającego są dostępne na </w:t>
      </w:r>
    </w:p>
    <w:p w14:paraId="03B70D82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jego stronie internetowej.</w:t>
      </w:r>
    </w:p>
    <w:p w14:paraId="208DF079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4.         Liczba pracowników: 13 osób,</w:t>
      </w:r>
    </w:p>
    <w:p w14:paraId="004F06F0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5.         Ilość wszystkich hostów podłączonych do sieci (komputery,  urządzenia serwerowe, urządzenia sieciowe jak np. drukarki, routery, przełączniki, Access Pointy, urządzenia VoIP etc.). 8 W tym:</w:t>
      </w:r>
    </w:p>
    <w:p w14:paraId="72C9C268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a. Ilość komputerów (również przenośnych) Jednostek podległych: 4</w:t>
      </w:r>
    </w:p>
    <w:p w14:paraId="413409D7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•         Komputery stacjonarne–4 szt.</w:t>
      </w:r>
    </w:p>
    <w:p w14:paraId="046A614A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•         Laptopy- 0 szt.</w:t>
      </w:r>
    </w:p>
    <w:p w14:paraId="002301BE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b. Ilość serwerów (fizycznych, wirtualnych)</w:t>
      </w:r>
    </w:p>
    <w:p w14:paraId="5A068FCB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•         Serwery fizyczne centralne: 0 szt.</w:t>
      </w:r>
    </w:p>
    <w:p w14:paraId="48C73A4F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•         Serwery wirtualne: 0 szt.</w:t>
      </w:r>
    </w:p>
    <w:p w14:paraId="1E14CF94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c. Ilość pozostałych urządzeń podłączonych do sieci –4 szt.</w:t>
      </w:r>
    </w:p>
    <w:p w14:paraId="1F6C234E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6.         Ilość podsieci –0</w:t>
      </w:r>
    </w:p>
    <w:p w14:paraId="12932634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7.         Ilość serwerowni –0</w:t>
      </w:r>
    </w:p>
    <w:p w14:paraId="322D5B94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8.         Brak wdrożonego Active Directory</w:t>
      </w:r>
    </w:p>
    <w:p w14:paraId="111F0992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EBEE07B" w14:textId="77777777" w:rsidR="00991551" w:rsidRPr="00991551" w:rsidRDefault="00991551" w:rsidP="00991551">
      <w:pPr>
        <w:spacing w:after="0" w:line="240" w:lineRule="auto"/>
        <w:ind w:left="425"/>
        <w:rPr>
          <w:rFonts w:ascii="Calibri" w:hAnsi="Calibri" w:cs="Calibri"/>
          <w:b/>
          <w:bCs/>
          <w:sz w:val="20"/>
          <w:szCs w:val="20"/>
          <w:u w:val="single"/>
        </w:rPr>
      </w:pPr>
      <w:r w:rsidRPr="00991551">
        <w:rPr>
          <w:rFonts w:ascii="Calibri" w:hAnsi="Calibri" w:cs="Calibri"/>
          <w:b/>
          <w:bCs/>
          <w:sz w:val="20"/>
          <w:szCs w:val="20"/>
          <w:u w:val="single"/>
        </w:rPr>
        <w:t>Gminne Przedszkole w Kołaczycach</w:t>
      </w:r>
    </w:p>
    <w:p w14:paraId="2BB6C299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Zamawiający jest jednostką sektora finansów publicznych – samorządu terytorialnego. Realizuje zadania publiczne wynikające z ustawy o samorządzie gminnym (Dz.U.2024.0.609). </w:t>
      </w:r>
    </w:p>
    <w:p w14:paraId="1D54416C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Zamawiający realizuje zadania określone w part. 6 i art. 7 Ustawy o samorządzie gminnym. </w:t>
      </w:r>
    </w:p>
    <w:p w14:paraId="445E9DE8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Wszystkie informacje dotyczące Zamawiającego są dostępne na jego stronie internetowej. </w:t>
      </w:r>
    </w:p>
    <w:p w14:paraId="7CDCA6AB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Liczba pracowników: 12osób, </w:t>
      </w:r>
    </w:p>
    <w:p w14:paraId="37F2E2B6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lastRenderedPageBreak/>
        <w:t xml:space="preserve">Ilość wszystkich hostów podłączonych do sieci (komputery, urządzenia serwerowe, urządzenia sieciowe jak np. drukarki, routery, przełączniki, Access Pointy, urządzenia VoIP etc.). </w:t>
      </w:r>
    </w:p>
    <w:p w14:paraId="7BF02BDE" w14:textId="77777777" w:rsidR="00991551" w:rsidRPr="00991551" w:rsidRDefault="00991551" w:rsidP="00991551">
      <w:pPr>
        <w:spacing w:after="0" w:line="240" w:lineRule="auto"/>
        <w:ind w:left="502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W tym: </w:t>
      </w:r>
    </w:p>
    <w:p w14:paraId="47CFD5FD" w14:textId="77777777" w:rsidR="00991551" w:rsidRPr="00991551" w:rsidRDefault="00991551" w:rsidP="00991551">
      <w:pPr>
        <w:spacing w:after="0" w:line="240" w:lineRule="auto"/>
        <w:ind w:left="502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a. Ilość komputerów (również przenośnych) Jednostek podległych:</w:t>
      </w:r>
    </w:p>
    <w:p w14:paraId="0B512BF2" w14:textId="77777777" w:rsidR="00991551" w:rsidRPr="00991551" w:rsidRDefault="00991551" w:rsidP="009915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Komputery stacjonarne–1szt.</w:t>
      </w:r>
    </w:p>
    <w:p w14:paraId="440F9F02" w14:textId="77777777" w:rsidR="00991551" w:rsidRPr="00991551" w:rsidRDefault="00991551" w:rsidP="009915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Laptopy- 8 </w:t>
      </w:r>
      <w:proofErr w:type="spellStart"/>
      <w:r w:rsidRPr="00991551">
        <w:rPr>
          <w:rFonts w:ascii="Calibri" w:hAnsi="Calibri" w:cs="Calibri"/>
          <w:sz w:val="20"/>
          <w:szCs w:val="20"/>
        </w:rPr>
        <w:t>szt</w:t>
      </w:r>
      <w:proofErr w:type="spellEnd"/>
    </w:p>
    <w:p w14:paraId="2653DD21" w14:textId="77777777" w:rsidR="00991551" w:rsidRPr="00991551" w:rsidRDefault="00991551" w:rsidP="00991551">
      <w:pPr>
        <w:pStyle w:val="Akapitzlist"/>
        <w:spacing w:after="0" w:line="240" w:lineRule="auto"/>
        <w:ind w:left="0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b. Ilość serwerów (fizycznych, wirtualnych)</w:t>
      </w:r>
    </w:p>
    <w:p w14:paraId="7A5706D0" w14:textId="77777777" w:rsidR="00991551" w:rsidRPr="00991551" w:rsidRDefault="00991551" w:rsidP="0099155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Serwery fizyczne centralne: 0szt.</w:t>
      </w:r>
    </w:p>
    <w:p w14:paraId="77AD52DE" w14:textId="77777777" w:rsidR="00991551" w:rsidRPr="00991551" w:rsidRDefault="00991551" w:rsidP="0099155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Serwery wirtualne: 0szt.</w:t>
      </w:r>
    </w:p>
    <w:p w14:paraId="4F5111D9" w14:textId="77777777" w:rsidR="00991551" w:rsidRPr="00991551" w:rsidRDefault="00991551" w:rsidP="00991551">
      <w:pPr>
        <w:spacing w:after="0" w:line="240" w:lineRule="auto"/>
        <w:ind w:left="502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c. Ilość pozostałych urządzeń podłączonych do sieci –12 szt.</w:t>
      </w:r>
    </w:p>
    <w:p w14:paraId="74268DC4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Ilość podsieci –1</w:t>
      </w:r>
    </w:p>
    <w:p w14:paraId="0619938A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Ilość serwerowni –0</w:t>
      </w:r>
    </w:p>
    <w:p w14:paraId="1E3DC803" w14:textId="77777777" w:rsidR="00991551" w:rsidRPr="00991551" w:rsidRDefault="00991551" w:rsidP="00991551">
      <w:pPr>
        <w:numPr>
          <w:ilvl w:val="0"/>
          <w:numId w:val="9"/>
        </w:numPr>
        <w:spacing w:after="0" w:line="240" w:lineRule="auto"/>
        <w:ind w:hanging="425"/>
        <w:jc w:val="both"/>
        <w:rPr>
          <w:rFonts w:ascii="Calibri" w:hAnsi="Calibri" w:cs="Calibri"/>
          <w:sz w:val="20"/>
          <w:szCs w:val="20"/>
          <w:lang w:val="en-US"/>
        </w:rPr>
      </w:pPr>
      <w:r w:rsidRPr="00991551">
        <w:rPr>
          <w:rFonts w:ascii="Calibri" w:hAnsi="Calibri" w:cs="Calibri"/>
          <w:sz w:val="20"/>
          <w:szCs w:val="20"/>
          <w:u w:val="single"/>
          <w:lang w:val="en-US"/>
        </w:rPr>
        <w:t xml:space="preserve">Brak </w:t>
      </w:r>
      <w:proofErr w:type="spellStart"/>
      <w:r w:rsidRPr="00991551">
        <w:rPr>
          <w:rFonts w:ascii="Calibri" w:hAnsi="Calibri" w:cs="Calibri"/>
          <w:sz w:val="20"/>
          <w:szCs w:val="20"/>
          <w:u w:val="single"/>
          <w:lang w:val="en-US"/>
        </w:rPr>
        <w:t>wdrożonego</w:t>
      </w:r>
      <w:proofErr w:type="spellEnd"/>
      <w:r w:rsidRPr="00991551">
        <w:rPr>
          <w:rFonts w:ascii="Calibri" w:hAnsi="Calibri" w:cs="Calibri"/>
          <w:sz w:val="20"/>
          <w:szCs w:val="20"/>
          <w:u w:val="single"/>
          <w:lang w:val="en-US"/>
        </w:rPr>
        <w:t xml:space="preserve"> Active Directory</w:t>
      </w:r>
    </w:p>
    <w:p w14:paraId="432EDB61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77A2EC3B" w14:textId="77777777" w:rsidR="00991551" w:rsidRPr="00991551" w:rsidRDefault="00991551" w:rsidP="00991551">
      <w:pPr>
        <w:spacing w:after="0" w:line="240" w:lineRule="auto"/>
        <w:ind w:left="425"/>
        <w:rPr>
          <w:rFonts w:ascii="Calibri" w:hAnsi="Calibri" w:cs="Calibri"/>
          <w:b/>
          <w:bCs/>
          <w:sz w:val="20"/>
          <w:szCs w:val="20"/>
          <w:u w:val="single"/>
        </w:rPr>
      </w:pPr>
      <w:r w:rsidRPr="00991551">
        <w:rPr>
          <w:rFonts w:ascii="Calibri" w:hAnsi="Calibri" w:cs="Calibri"/>
          <w:b/>
          <w:bCs/>
          <w:sz w:val="20"/>
          <w:szCs w:val="20"/>
          <w:u w:val="single"/>
        </w:rPr>
        <w:t xml:space="preserve">Publiczna Szkoła Podstawowa im. Tadeusza Kościuszki w Bieździedzy </w:t>
      </w:r>
    </w:p>
    <w:p w14:paraId="404D8506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1.         Zamawiający jest jednostką sektora finansów publicznych – samorządu terytorialnego. Realizuje zadania publiczne wynikające z ustawy o samorządzie gminnym (Dz.U.2024.0.609).</w:t>
      </w:r>
    </w:p>
    <w:p w14:paraId="78F51F1A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2.         Zamawiający realizuje zadania określone w part. 6 i art. 7 Ustawy o samorządzie gminnym.</w:t>
      </w:r>
    </w:p>
    <w:p w14:paraId="6EB7262C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3.         Wszystkie informacje dotyczące Zamawiającego są dostępne na jego stronie internetowej.</w:t>
      </w:r>
    </w:p>
    <w:p w14:paraId="03405E66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4.         Liczba pracowników: 45.osób,</w:t>
      </w:r>
    </w:p>
    <w:p w14:paraId="57721EA2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 5.         Ilość wszystkich hostów podłączonych do sieci (komputery, urządzenia serwerowe, urządzenia sieciowe jak np. drukarki, routery, przełączniki, Access Pointy, urządzenia VoIP etc.).</w:t>
      </w:r>
    </w:p>
    <w:p w14:paraId="500E13CE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W tym:</w:t>
      </w:r>
    </w:p>
    <w:p w14:paraId="471AA658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a. Ilość komputerów (również przenośnych) Jednostek podległych:</w:t>
      </w:r>
    </w:p>
    <w:p w14:paraId="646C5602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·         Komputery stacjonarne–34 szt.</w:t>
      </w:r>
    </w:p>
    <w:p w14:paraId="2B2C74FA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·         Laptopy- 23 </w:t>
      </w:r>
      <w:proofErr w:type="spellStart"/>
      <w:r w:rsidRPr="00991551">
        <w:rPr>
          <w:rFonts w:ascii="Calibri" w:hAnsi="Calibri" w:cs="Calibri"/>
          <w:sz w:val="20"/>
          <w:szCs w:val="20"/>
        </w:rPr>
        <w:t>szt</w:t>
      </w:r>
      <w:proofErr w:type="spellEnd"/>
    </w:p>
    <w:p w14:paraId="63906406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b. Ilość serwerów (fizycznych, wirtualnych)</w:t>
      </w:r>
    </w:p>
    <w:p w14:paraId="355A25C7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·         Serwery fizyczne centralne: 1 szt.</w:t>
      </w:r>
    </w:p>
    <w:p w14:paraId="5E6816D6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·         Serwery wirtualne: 0 szt.</w:t>
      </w:r>
    </w:p>
    <w:p w14:paraId="5A40FDE3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c. Ilość pozostałych urządzeń podłączonych do sieci –0 szt.</w:t>
      </w:r>
    </w:p>
    <w:p w14:paraId="0A58C7C2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6.         Ilość podsieci – 3</w:t>
      </w:r>
    </w:p>
    <w:p w14:paraId="0AF40C3C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7.         Ilość serwerowni –1</w:t>
      </w:r>
    </w:p>
    <w:p w14:paraId="4F861A76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8.         Brak wdrożonego Active Directory</w:t>
      </w:r>
    </w:p>
    <w:p w14:paraId="66B1F157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3847397" w14:textId="77777777" w:rsidR="00991551" w:rsidRPr="00991551" w:rsidRDefault="00991551" w:rsidP="00991551">
      <w:pPr>
        <w:spacing w:after="0" w:line="240" w:lineRule="auto"/>
        <w:ind w:left="425"/>
        <w:rPr>
          <w:rFonts w:ascii="Calibri" w:hAnsi="Calibri" w:cs="Calibri"/>
          <w:b/>
          <w:bCs/>
          <w:sz w:val="20"/>
          <w:szCs w:val="20"/>
          <w:u w:val="single"/>
        </w:rPr>
      </w:pPr>
      <w:r w:rsidRPr="00991551">
        <w:rPr>
          <w:rFonts w:ascii="Calibri" w:hAnsi="Calibri" w:cs="Calibri"/>
          <w:b/>
          <w:bCs/>
          <w:sz w:val="20"/>
          <w:szCs w:val="20"/>
          <w:u w:val="single"/>
        </w:rPr>
        <w:t>Publiczna Szkoła Podstawowa im. Żołnierzy I Armii Wojska Polskiego w Kołaczycach</w:t>
      </w:r>
    </w:p>
    <w:p w14:paraId="1B5351A8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1.         Zamawiający jest jednostką sektora finansów publicznych – samorządu terytorialnego. Realizuje zadania publiczne wynikające z ustawy o samorządzie gminnym (Dz.U.2024.0.609).</w:t>
      </w:r>
    </w:p>
    <w:p w14:paraId="66705FCA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2.         Zamawiający realizuje zadania określone w part. 6 i art. 7 Ustawy o samorządzie gminnym.</w:t>
      </w:r>
    </w:p>
    <w:p w14:paraId="0017A659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3.         Wszystkie informacje dotyczące Zamawiającego są dostępne na jego stronie internetowej.</w:t>
      </w:r>
    </w:p>
    <w:p w14:paraId="26554F45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4.         Liczba pracowników:45- (dostęp do komputera 37 osób),</w:t>
      </w:r>
    </w:p>
    <w:p w14:paraId="31CEC09E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5.         Ilość wszystkich hostów podłączonych do sieci (komputery, urządzenia serwerowe, urządzenia sieciowe jak np. drukarki, routery, przełączniki, Access Pointy, urządzenia VoIP etc.).</w:t>
      </w:r>
    </w:p>
    <w:p w14:paraId="63C03780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W tym:</w:t>
      </w:r>
    </w:p>
    <w:p w14:paraId="601E1BFD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a. Ilość komputerów (również przenośnych) Jednostek podległych:</w:t>
      </w:r>
    </w:p>
    <w:p w14:paraId="7E24A7BA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·         Komputery stacjonarne– 30 szt.</w:t>
      </w:r>
    </w:p>
    <w:p w14:paraId="5F437D36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·         Laptopy- 40 szt.</w:t>
      </w:r>
    </w:p>
    <w:p w14:paraId="3B275729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b. Ilość serwerów (fizycznych, wirtualnych)</w:t>
      </w:r>
    </w:p>
    <w:p w14:paraId="6F4791DD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·         Serwery fizyczne centralne: 0 szt.</w:t>
      </w:r>
    </w:p>
    <w:p w14:paraId="27B3C08D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·         Serwery wirtualne:0 szt.</w:t>
      </w:r>
    </w:p>
    <w:p w14:paraId="35EE9F0A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c. Ilość pozostałych urządzeń podłączonych do sieci -40 szt.</w:t>
      </w:r>
    </w:p>
    <w:p w14:paraId="1E5816DB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6.         Ilość podsieci – 3</w:t>
      </w:r>
    </w:p>
    <w:p w14:paraId="34718954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>7.         Ilość serwerowni – 1</w:t>
      </w:r>
    </w:p>
    <w:p w14:paraId="02AE3715" w14:textId="77777777" w:rsidR="00991551" w:rsidRPr="00991551" w:rsidRDefault="00991551" w:rsidP="0099155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8.      Brak wdrożonego Active </w:t>
      </w:r>
      <w:proofErr w:type="spellStart"/>
      <w:r w:rsidRPr="00991551">
        <w:rPr>
          <w:rFonts w:ascii="Calibri" w:hAnsi="Calibri" w:cs="Calibri"/>
          <w:sz w:val="20"/>
          <w:szCs w:val="20"/>
        </w:rPr>
        <w:t>directory</w:t>
      </w:r>
      <w:proofErr w:type="spellEnd"/>
      <w:r w:rsidRPr="00991551">
        <w:rPr>
          <w:rFonts w:ascii="Calibri" w:hAnsi="Calibri" w:cs="Calibri"/>
          <w:sz w:val="20"/>
          <w:szCs w:val="20"/>
        </w:rPr>
        <w:t>.</w:t>
      </w:r>
    </w:p>
    <w:p w14:paraId="234DA465" w14:textId="77777777" w:rsidR="00991551" w:rsidRPr="00991551" w:rsidRDefault="00991551" w:rsidP="0099155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4A88583" w14:textId="77777777" w:rsidR="00991551" w:rsidRPr="00991551" w:rsidRDefault="00991551" w:rsidP="0099155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Dokumentacja: </w:t>
      </w:r>
    </w:p>
    <w:p w14:paraId="0016F618" w14:textId="77777777" w:rsidR="00991551" w:rsidRPr="00991551" w:rsidRDefault="00991551" w:rsidP="00991551">
      <w:pPr>
        <w:pStyle w:val="Akapitzlist"/>
        <w:numPr>
          <w:ilvl w:val="1"/>
          <w:numId w:val="3"/>
        </w:numPr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lastRenderedPageBreak/>
        <w:t xml:space="preserve">Raport z realizacji usługi powinien zostać przygotowany w wersji elektronicznej w wersji elektronicznej, zgodnie z wymogami Wytycznych dotyczących realizacji zasad równościowych w ramach funduszy unijnych na lata 2021-2027 </w:t>
      </w:r>
    </w:p>
    <w:p w14:paraId="0BEBA1CE" w14:textId="77777777" w:rsidR="00991551" w:rsidRPr="00991551" w:rsidRDefault="00991551" w:rsidP="00991551">
      <w:pPr>
        <w:pStyle w:val="Akapitzlist"/>
        <w:numPr>
          <w:ilvl w:val="1"/>
          <w:numId w:val="3"/>
        </w:numPr>
        <w:spacing w:after="0" w:line="240" w:lineRule="auto"/>
        <w:ind w:left="567"/>
        <w:rPr>
          <w:rFonts w:ascii="Calibri" w:hAnsi="Calibri" w:cs="Calibri"/>
          <w:sz w:val="20"/>
          <w:szCs w:val="20"/>
        </w:rPr>
      </w:pPr>
      <w:r w:rsidRPr="00991551">
        <w:rPr>
          <w:rFonts w:ascii="Calibri" w:hAnsi="Calibri" w:cs="Calibri"/>
          <w:sz w:val="20"/>
          <w:szCs w:val="20"/>
        </w:rPr>
        <w:t xml:space="preserve">Raport należy oznaczyć logotypami programu zgodnie z wytycznymi programu </w:t>
      </w:r>
      <w:proofErr w:type="spellStart"/>
      <w:r w:rsidRPr="00991551">
        <w:rPr>
          <w:rFonts w:ascii="Calibri" w:hAnsi="Calibri" w:cs="Calibri"/>
          <w:sz w:val="20"/>
          <w:szCs w:val="20"/>
        </w:rPr>
        <w:t>Cyberbezpieczny</w:t>
      </w:r>
      <w:proofErr w:type="spellEnd"/>
      <w:r w:rsidRPr="00991551">
        <w:rPr>
          <w:rFonts w:ascii="Calibri" w:hAnsi="Calibri" w:cs="Calibri"/>
          <w:sz w:val="20"/>
          <w:szCs w:val="20"/>
        </w:rPr>
        <w:t xml:space="preserve"> Samorząd. </w:t>
      </w:r>
    </w:p>
    <w:p w14:paraId="50571030" w14:textId="3757F958" w:rsidR="000344D6" w:rsidRPr="00991551" w:rsidRDefault="000344D6" w:rsidP="00991551">
      <w:pPr>
        <w:pStyle w:val="Akapitzlist"/>
        <w:ind w:left="425"/>
        <w:rPr>
          <w:rFonts w:ascii="Calibri" w:hAnsi="Calibri" w:cs="Calibri"/>
          <w:sz w:val="20"/>
          <w:szCs w:val="20"/>
        </w:rPr>
      </w:pPr>
    </w:p>
    <w:sectPr w:rsidR="000344D6" w:rsidRPr="009915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2D7C" w14:textId="77777777" w:rsidR="00B20950" w:rsidRDefault="00B20950" w:rsidP="00A82114">
      <w:pPr>
        <w:spacing w:after="0" w:line="240" w:lineRule="auto"/>
      </w:pPr>
      <w:r>
        <w:separator/>
      </w:r>
    </w:p>
  </w:endnote>
  <w:endnote w:type="continuationSeparator" w:id="0">
    <w:p w14:paraId="1941E323" w14:textId="77777777" w:rsidR="00B20950" w:rsidRDefault="00B20950" w:rsidP="00A82114">
      <w:pPr>
        <w:spacing w:after="0" w:line="240" w:lineRule="auto"/>
      </w:pPr>
      <w:r>
        <w:continuationSeparator/>
      </w:r>
    </w:p>
  </w:endnote>
  <w:endnote w:type="continuationNotice" w:id="1">
    <w:p w14:paraId="74554640" w14:textId="77777777" w:rsidR="00B20950" w:rsidRDefault="00B20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E3EF" w14:textId="77777777" w:rsidR="00A82114" w:rsidRDefault="00A82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EA0E" w14:textId="77777777" w:rsidR="00A82114" w:rsidRDefault="00A82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03B7" w14:textId="77777777" w:rsidR="00A82114" w:rsidRDefault="00A8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079A" w14:textId="77777777" w:rsidR="00B20950" w:rsidRDefault="00B20950" w:rsidP="00A82114">
      <w:pPr>
        <w:spacing w:after="0" w:line="240" w:lineRule="auto"/>
      </w:pPr>
      <w:r>
        <w:separator/>
      </w:r>
    </w:p>
  </w:footnote>
  <w:footnote w:type="continuationSeparator" w:id="0">
    <w:p w14:paraId="0F430C6E" w14:textId="77777777" w:rsidR="00B20950" w:rsidRDefault="00B20950" w:rsidP="00A82114">
      <w:pPr>
        <w:spacing w:after="0" w:line="240" w:lineRule="auto"/>
      </w:pPr>
      <w:r>
        <w:continuationSeparator/>
      </w:r>
    </w:p>
  </w:footnote>
  <w:footnote w:type="continuationNotice" w:id="1">
    <w:p w14:paraId="38CA9E04" w14:textId="77777777" w:rsidR="00B20950" w:rsidRDefault="00B20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017" w14:textId="77777777" w:rsidR="00A82114" w:rsidRDefault="00A82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97" w14:textId="29AB0914" w:rsidR="00A82114" w:rsidRDefault="00A82114">
    <w:pPr>
      <w:pStyle w:val="Nagwek"/>
    </w:pPr>
    <w:r>
      <w:rPr>
        <w:noProof/>
      </w:rPr>
      <w:drawing>
        <wp:inline distT="0" distB="0" distL="0" distR="0" wp14:anchorId="218811F8" wp14:editId="52C5A023">
          <wp:extent cx="5760720" cy="597535"/>
          <wp:effectExtent l="0" t="0" r="0" b="0"/>
          <wp:docPr id="1241601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3F33" w14:textId="77777777" w:rsidR="00A82114" w:rsidRDefault="00A82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2065"/>
    <w:multiLevelType w:val="hybridMultilevel"/>
    <w:tmpl w:val="11008840"/>
    <w:lvl w:ilvl="0" w:tplc="AF8AEFE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22244"/>
    <w:multiLevelType w:val="hybridMultilevel"/>
    <w:tmpl w:val="65BAFC40"/>
    <w:lvl w:ilvl="0" w:tplc="C622A8FE">
      <w:start w:val="1"/>
      <w:numFmt w:val="decimal"/>
      <w:lvlText w:val="%1."/>
      <w:lvlJc w:val="left"/>
      <w:pPr>
        <w:ind w:left="425" w:firstLine="0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B081418">
      <w:start w:val="1"/>
      <w:numFmt w:val="decimal"/>
      <w:lvlText w:val="%2)"/>
      <w:lvlJc w:val="left"/>
      <w:pPr>
        <w:ind w:left="83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6B9C">
      <w:start w:val="1"/>
      <w:numFmt w:val="lowerRoman"/>
      <w:lvlText w:val="%3"/>
      <w:lvlJc w:val="left"/>
      <w:pPr>
        <w:ind w:left="164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745F6A">
      <w:start w:val="1"/>
      <w:numFmt w:val="decimal"/>
      <w:lvlText w:val="%4"/>
      <w:lvlJc w:val="left"/>
      <w:pPr>
        <w:ind w:left="236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EE873F2">
      <w:start w:val="1"/>
      <w:numFmt w:val="lowerLetter"/>
      <w:lvlText w:val="%5"/>
      <w:lvlJc w:val="left"/>
      <w:pPr>
        <w:ind w:left="308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B269892">
      <w:start w:val="1"/>
      <w:numFmt w:val="lowerRoman"/>
      <w:lvlText w:val="%6"/>
      <w:lvlJc w:val="left"/>
      <w:pPr>
        <w:ind w:left="380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06E69A">
      <w:start w:val="1"/>
      <w:numFmt w:val="decimal"/>
      <w:lvlText w:val="%7"/>
      <w:lvlJc w:val="left"/>
      <w:pPr>
        <w:ind w:left="45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BA6C342">
      <w:start w:val="1"/>
      <w:numFmt w:val="lowerLetter"/>
      <w:lvlText w:val="%8"/>
      <w:lvlJc w:val="left"/>
      <w:pPr>
        <w:ind w:left="524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7E6189C">
      <w:start w:val="1"/>
      <w:numFmt w:val="lowerRoman"/>
      <w:lvlText w:val="%9"/>
      <w:lvlJc w:val="left"/>
      <w:pPr>
        <w:ind w:left="596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6515775"/>
    <w:multiLevelType w:val="hybridMultilevel"/>
    <w:tmpl w:val="1A08292A"/>
    <w:lvl w:ilvl="0" w:tplc="8ACC1ED6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3FBA"/>
    <w:multiLevelType w:val="hybridMultilevel"/>
    <w:tmpl w:val="E56271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603270"/>
    <w:multiLevelType w:val="hybridMultilevel"/>
    <w:tmpl w:val="75D29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52ABA"/>
    <w:multiLevelType w:val="hybridMultilevel"/>
    <w:tmpl w:val="946C8C9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8854B3"/>
    <w:multiLevelType w:val="multilevel"/>
    <w:tmpl w:val="273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AC2C86"/>
    <w:multiLevelType w:val="hybridMultilevel"/>
    <w:tmpl w:val="E9D421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A347A"/>
    <w:multiLevelType w:val="hybridMultilevel"/>
    <w:tmpl w:val="D31A32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C36E23"/>
    <w:multiLevelType w:val="hybridMultilevel"/>
    <w:tmpl w:val="E9D42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890D71"/>
    <w:multiLevelType w:val="hybridMultilevel"/>
    <w:tmpl w:val="CF28D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20269">
    <w:abstractNumId w:val="6"/>
  </w:num>
  <w:num w:numId="2" w16cid:durableId="1327519014">
    <w:abstractNumId w:val="0"/>
  </w:num>
  <w:num w:numId="3" w16cid:durableId="1156461088">
    <w:abstractNumId w:val="4"/>
  </w:num>
  <w:num w:numId="4" w16cid:durableId="483358202">
    <w:abstractNumId w:val="9"/>
  </w:num>
  <w:num w:numId="5" w16cid:durableId="1112549731">
    <w:abstractNumId w:val="7"/>
  </w:num>
  <w:num w:numId="6" w16cid:durableId="449396217">
    <w:abstractNumId w:val="5"/>
  </w:num>
  <w:num w:numId="7" w16cid:durableId="48813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269353">
    <w:abstractNumId w:val="8"/>
  </w:num>
  <w:num w:numId="9" w16cid:durableId="571159279">
    <w:abstractNumId w:val="1"/>
  </w:num>
  <w:num w:numId="10" w16cid:durableId="1314143601">
    <w:abstractNumId w:val="3"/>
  </w:num>
  <w:num w:numId="11" w16cid:durableId="1271472717">
    <w:abstractNumId w:val="2"/>
  </w:num>
  <w:num w:numId="12" w16cid:durableId="188567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FC"/>
    <w:rsid w:val="00016061"/>
    <w:rsid w:val="000344D6"/>
    <w:rsid w:val="00093368"/>
    <w:rsid w:val="00097C65"/>
    <w:rsid w:val="000B19A4"/>
    <w:rsid w:val="000F2866"/>
    <w:rsid w:val="000F35C8"/>
    <w:rsid w:val="0014454F"/>
    <w:rsid w:val="00172DAF"/>
    <w:rsid w:val="001F3CDF"/>
    <w:rsid w:val="001F46BE"/>
    <w:rsid w:val="00212453"/>
    <w:rsid w:val="00256693"/>
    <w:rsid w:val="00264820"/>
    <w:rsid w:val="00274174"/>
    <w:rsid w:val="002A1899"/>
    <w:rsid w:val="002A19E2"/>
    <w:rsid w:val="002C0C29"/>
    <w:rsid w:val="003873A6"/>
    <w:rsid w:val="0039628E"/>
    <w:rsid w:val="003A167B"/>
    <w:rsid w:val="003F47FD"/>
    <w:rsid w:val="004045FC"/>
    <w:rsid w:val="00430E64"/>
    <w:rsid w:val="0043337D"/>
    <w:rsid w:val="00450276"/>
    <w:rsid w:val="004546D7"/>
    <w:rsid w:val="004D6140"/>
    <w:rsid w:val="004E435A"/>
    <w:rsid w:val="00510DED"/>
    <w:rsid w:val="00524232"/>
    <w:rsid w:val="005E2900"/>
    <w:rsid w:val="00641B65"/>
    <w:rsid w:val="00645F15"/>
    <w:rsid w:val="00660A36"/>
    <w:rsid w:val="00660DCF"/>
    <w:rsid w:val="00682590"/>
    <w:rsid w:val="006D649B"/>
    <w:rsid w:val="006F064E"/>
    <w:rsid w:val="006F2FCF"/>
    <w:rsid w:val="006F5C16"/>
    <w:rsid w:val="00713EF0"/>
    <w:rsid w:val="00714C2F"/>
    <w:rsid w:val="0075228E"/>
    <w:rsid w:val="00766D39"/>
    <w:rsid w:val="0077701B"/>
    <w:rsid w:val="007A6C4B"/>
    <w:rsid w:val="007C3F24"/>
    <w:rsid w:val="0083112B"/>
    <w:rsid w:val="00837F9A"/>
    <w:rsid w:val="008457C8"/>
    <w:rsid w:val="00864A1A"/>
    <w:rsid w:val="008D669A"/>
    <w:rsid w:val="008F18B1"/>
    <w:rsid w:val="00910B59"/>
    <w:rsid w:val="00914306"/>
    <w:rsid w:val="00965487"/>
    <w:rsid w:val="00986B31"/>
    <w:rsid w:val="00991551"/>
    <w:rsid w:val="009C4AEF"/>
    <w:rsid w:val="00A34E87"/>
    <w:rsid w:val="00A44D44"/>
    <w:rsid w:val="00A466E6"/>
    <w:rsid w:val="00A46A27"/>
    <w:rsid w:val="00A82114"/>
    <w:rsid w:val="00AB0AD6"/>
    <w:rsid w:val="00B14E45"/>
    <w:rsid w:val="00B203A1"/>
    <w:rsid w:val="00B20950"/>
    <w:rsid w:val="00B34616"/>
    <w:rsid w:val="00B42626"/>
    <w:rsid w:val="00B62178"/>
    <w:rsid w:val="00B62B97"/>
    <w:rsid w:val="00B843F3"/>
    <w:rsid w:val="00B96B62"/>
    <w:rsid w:val="00BD1212"/>
    <w:rsid w:val="00C21F69"/>
    <w:rsid w:val="00C364A8"/>
    <w:rsid w:val="00C6216A"/>
    <w:rsid w:val="00C62A90"/>
    <w:rsid w:val="00C66B94"/>
    <w:rsid w:val="00CA3263"/>
    <w:rsid w:val="00CC1E22"/>
    <w:rsid w:val="00D02574"/>
    <w:rsid w:val="00D326CE"/>
    <w:rsid w:val="00D74FFC"/>
    <w:rsid w:val="00DD2039"/>
    <w:rsid w:val="00DF1560"/>
    <w:rsid w:val="00E057E5"/>
    <w:rsid w:val="00E81740"/>
    <w:rsid w:val="00EA6991"/>
    <w:rsid w:val="00F1224F"/>
    <w:rsid w:val="00F70A4A"/>
    <w:rsid w:val="00FC2D95"/>
    <w:rsid w:val="00FC58A7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8AEF"/>
  <w15:chartTrackingRefBased/>
  <w15:docId w15:val="{B01A9FDC-598D-43E1-862A-798309DB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5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5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5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5FC"/>
    <w:rPr>
      <w:i/>
      <w:iCs/>
      <w:color w:val="404040" w:themeColor="text1" w:themeTint="BF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4045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5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5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5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114"/>
  </w:style>
  <w:style w:type="paragraph" w:styleId="Stopka">
    <w:name w:val="footer"/>
    <w:basedOn w:val="Normalny"/>
    <w:link w:val="StopkaZnak"/>
    <w:uiPriority w:val="99"/>
    <w:unhideWhenUsed/>
    <w:rsid w:val="00A8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114"/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6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807C0-2DB1-48E1-B817-C37F4BEA9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95D02-2DD2-4E67-B964-7A3FEB577263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5028F2FD-4E51-4739-8DAA-25E55DC4F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1289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Tomasz Pulewski</cp:lastModifiedBy>
  <cp:revision>32</cp:revision>
  <dcterms:created xsi:type="dcterms:W3CDTF">2024-08-30T12:44:00Z</dcterms:created>
  <dcterms:modified xsi:type="dcterms:W3CDTF">2025-05-26T10:55:00Z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