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71459" w14:textId="73ADB077" w:rsidR="00CE37A4" w:rsidRDefault="00623B4D">
      <w:pPr>
        <w:jc w:val="right"/>
      </w:pPr>
      <w:r w:rsidRPr="00623B4D">
        <w:rPr>
          <w:bCs/>
          <w:i/>
        </w:rPr>
        <w:t>Tarnobrzeg</w:t>
      </w:r>
      <w:r w:rsidR="008C241F">
        <w:rPr>
          <w:bCs/>
          <w:i/>
        </w:rPr>
        <w:t>, dnia</w:t>
      </w:r>
      <w:r w:rsidR="00DA7992">
        <w:rPr>
          <w:bCs/>
          <w:i/>
        </w:rPr>
        <w:t xml:space="preserve"> </w:t>
      </w:r>
      <w:r w:rsidR="00D315CB">
        <w:rPr>
          <w:bCs/>
          <w:i/>
        </w:rPr>
        <w:t>02</w:t>
      </w:r>
      <w:r w:rsidR="00375C34">
        <w:rPr>
          <w:bCs/>
          <w:i/>
        </w:rPr>
        <w:t>.0</w:t>
      </w:r>
      <w:r w:rsidR="00D315CB">
        <w:rPr>
          <w:bCs/>
          <w:i/>
        </w:rPr>
        <w:t>6</w:t>
      </w:r>
      <w:r w:rsidR="00375C34">
        <w:rPr>
          <w:bCs/>
          <w:i/>
        </w:rPr>
        <w:t>.2025</w:t>
      </w:r>
      <w:r w:rsidR="008C241F">
        <w:rPr>
          <w:bCs/>
          <w:i/>
        </w:rPr>
        <w:t xml:space="preserve"> r.</w:t>
      </w:r>
    </w:p>
    <w:p w14:paraId="3A746ACE" w14:textId="77777777" w:rsidR="00CE37A4" w:rsidRDefault="00CE37A4">
      <w:pPr>
        <w:jc w:val="right"/>
        <w:rPr>
          <w:b/>
          <w:i/>
        </w:rPr>
      </w:pPr>
    </w:p>
    <w:p w14:paraId="1F323DD3" w14:textId="7ED0DCF6" w:rsidR="00CE37A4" w:rsidRDefault="008C241F">
      <w:pPr>
        <w:jc w:val="center"/>
      </w:pPr>
      <w:r>
        <w:rPr>
          <w:b/>
          <w:i/>
        </w:rPr>
        <w:t xml:space="preserve">ZAPYTANIE OFERTOWE nr </w:t>
      </w:r>
      <w:r w:rsidR="00805708">
        <w:rPr>
          <w:b/>
          <w:i/>
        </w:rPr>
        <w:t>1</w:t>
      </w:r>
      <w:r>
        <w:rPr>
          <w:b/>
          <w:i/>
        </w:rPr>
        <w:t>/202</w:t>
      </w:r>
      <w:r w:rsidR="00650FCB">
        <w:rPr>
          <w:b/>
          <w:i/>
        </w:rPr>
        <w:t>5</w:t>
      </w:r>
      <w:r>
        <w:rPr>
          <w:b/>
          <w:i/>
        </w:rPr>
        <w:t xml:space="preserve">                                                        </w:t>
      </w:r>
    </w:p>
    <w:p w14:paraId="331BB17F" w14:textId="5C5181EF" w:rsidR="00CE37A4" w:rsidRDefault="008C241F" w:rsidP="00B4325D">
      <w:pPr>
        <w:jc w:val="center"/>
        <w:rPr>
          <w:b/>
          <w:i/>
        </w:rPr>
      </w:pPr>
      <w:r>
        <w:rPr>
          <w:b/>
          <w:i/>
        </w:rPr>
        <w:t xml:space="preserve"> na </w:t>
      </w:r>
      <w:bookmarkStart w:id="0" w:name="_Hlk136267352"/>
      <w:r>
        <w:rPr>
          <w:b/>
          <w:i/>
        </w:rPr>
        <w:t xml:space="preserve">nabycie </w:t>
      </w:r>
      <w:bookmarkStart w:id="1" w:name="_Hlk184730968"/>
      <w:bookmarkEnd w:id="0"/>
      <w:r w:rsidR="00966322">
        <w:rPr>
          <w:b/>
          <w:i/>
        </w:rPr>
        <w:t xml:space="preserve">i dostawę </w:t>
      </w:r>
      <w:bookmarkEnd w:id="1"/>
      <w:r w:rsidR="00B4325D" w:rsidRPr="00B4325D">
        <w:rPr>
          <w:b/>
          <w:i/>
        </w:rPr>
        <w:t xml:space="preserve">łodzi – domu na wodzie </w:t>
      </w:r>
      <w:proofErr w:type="spellStart"/>
      <w:r w:rsidR="00B4325D" w:rsidRPr="00B4325D">
        <w:rPr>
          <w:b/>
          <w:i/>
        </w:rPr>
        <w:t>Houseboat</w:t>
      </w:r>
      <w:proofErr w:type="spellEnd"/>
    </w:p>
    <w:p w14:paraId="1B821F7C" w14:textId="77777777" w:rsidR="00B4325D" w:rsidRDefault="00B4325D" w:rsidP="00B4325D">
      <w:pPr>
        <w:jc w:val="center"/>
        <w:rPr>
          <w:b/>
          <w:i/>
        </w:rPr>
      </w:pPr>
    </w:p>
    <w:p w14:paraId="6826C3BA" w14:textId="77777777" w:rsidR="00B4325D" w:rsidRDefault="00B4325D" w:rsidP="00B4325D">
      <w:pPr>
        <w:jc w:val="center"/>
        <w:rPr>
          <w:b/>
          <w:i/>
        </w:rPr>
      </w:pPr>
    </w:p>
    <w:p w14:paraId="661A19EF" w14:textId="77777777" w:rsidR="00B4325D" w:rsidRDefault="00B4325D" w:rsidP="00B4325D">
      <w:pPr>
        <w:jc w:val="center"/>
        <w:rPr>
          <w:b/>
        </w:rPr>
      </w:pPr>
    </w:p>
    <w:p w14:paraId="4875266F" w14:textId="77777777" w:rsidR="00CE37A4" w:rsidRDefault="008C241F">
      <w:r>
        <w:rPr>
          <w:b/>
        </w:rPr>
        <w:t>Nazwa:</w:t>
      </w:r>
    </w:p>
    <w:p w14:paraId="41EE5878" w14:textId="77777777" w:rsidR="00623B4D" w:rsidRDefault="00623B4D" w:rsidP="00623B4D">
      <w:pPr>
        <w:spacing w:line="259" w:lineRule="auto"/>
        <w:ind w:left="-98" w:firstLine="98"/>
      </w:pPr>
      <w:bookmarkStart w:id="2" w:name="_Hlk184734094"/>
      <w:bookmarkStart w:id="3" w:name="_Hlk198644808"/>
      <w:r>
        <w:t>MARCIN ZBROSZCZYK - HARENDA;</w:t>
      </w:r>
    </w:p>
    <w:p w14:paraId="2A8ED696" w14:textId="77777777" w:rsidR="00623B4D" w:rsidRDefault="00623B4D" w:rsidP="00623B4D">
      <w:pPr>
        <w:spacing w:line="259" w:lineRule="auto"/>
        <w:ind w:left="-98" w:firstLine="98"/>
      </w:pPr>
      <w:r>
        <w:t>QINGA</w:t>
      </w:r>
    </w:p>
    <w:p w14:paraId="453CBF5E" w14:textId="6B94124C" w:rsidR="00CE37A4" w:rsidRDefault="008C241F" w:rsidP="00623B4D">
      <w:pPr>
        <w:spacing w:line="259" w:lineRule="auto"/>
        <w:ind w:left="-98" w:firstLine="98"/>
        <w:rPr>
          <w:b/>
          <w:bCs/>
        </w:rPr>
      </w:pPr>
      <w:r>
        <w:rPr>
          <w:b/>
          <w:bCs/>
        </w:rPr>
        <w:t>Adres:</w:t>
      </w:r>
    </w:p>
    <w:p w14:paraId="491F4851" w14:textId="77777777" w:rsidR="00623B4D" w:rsidRDefault="00623B4D">
      <w:pPr>
        <w:spacing w:line="259" w:lineRule="auto"/>
        <w:ind w:left="-98" w:firstLine="98"/>
      </w:pPr>
      <w:bookmarkStart w:id="4" w:name="_Hlk183282672"/>
      <w:r w:rsidRPr="00623B4D">
        <w:t>Plac Bartosza Głowackiego</w:t>
      </w:r>
    </w:p>
    <w:p w14:paraId="468656BC" w14:textId="64725DAE" w:rsidR="00CE37A4" w:rsidRDefault="00623B4D">
      <w:pPr>
        <w:spacing w:line="259" w:lineRule="auto"/>
        <w:ind w:left="-98" w:firstLine="98"/>
      </w:pPr>
      <w:r w:rsidRPr="00623B4D">
        <w:t>39-400</w:t>
      </w:r>
      <w:r>
        <w:t xml:space="preserve"> </w:t>
      </w:r>
      <w:bookmarkEnd w:id="2"/>
      <w:r>
        <w:t>Tarnobrzeg</w:t>
      </w:r>
    </w:p>
    <w:bookmarkEnd w:id="3"/>
    <w:bookmarkEnd w:id="4"/>
    <w:p w14:paraId="46142D0D" w14:textId="77777777" w:rsidR="00CE37A4" w:rsidRDefault="008C241F">
      <w:pPr>
        <w:spacing w:line="259" w:lineRule="auto"/>
        <w:ind w:left="-98" w:firstLine="98"/>
      </w:pPr>
      <w:r>
        <w:rPr>
          <w:b/>
        </w:rPr>
        <w:t>Numer telefonu:</w:t>
      </w:r>
    </w:p>
    <w:p w14:paraId="0E7F014C" w14:textId="0AD112EE" w:rsidR="00805708" w:rsidRDefault="00623B4D">
      <w:pPr>
        <w:spacing w:line="259" w:lineRule="auto"/>
        <w:ind w:left="-98" w:firstLine="98"/>
        <w:rPr>
          <w:lang w:val="de-DE" w:eastAsia="ar-SA"/>
        </w:rPr>
      </w:pPr>
      <w:r>
        <w:rPr>
          <w:lang w:val="de-DE" w:eastAsia="ar-SA"/>
        </w:rPr>
        <w:t>6</w:t>
      </w:r>
      <w:r w:rsidRPr="00623B4D">
        <w:rPr>
          <w:lang w:val="de-DE" w:eastAsia="ar-SA"/>
        </w:rPr>
        <w:t>05888784</w:t>
      </w:r>
    </w:p>
    <w:p w14:paraId="20EBEAB3" w14:textId="40B8D98E" w:rsidR="00CE37A4" w:rsidRDefault="008C241F">
      <w:pPr>
        <w:spacing w:line="259" w:lineRule="auto"/>
        <w:ind w:left="-98" w:firstLine="98"/>
        <w:rPr>
          <w:lang w:val="de-DE"/>
        </w:rPr>
      </w:pPr>
      <w:r>
        <w:rPr>
          <w:b/>
          <w:lang w:val="de-DE"/>
        </w:rPr>
        <w:t>NIP:</w:t>
      </w:r>
    </w:p>
    <w:p w14:paraId="4B570ADD" w14:textId="77777777" w:rsidR="00970A74" w:rsidRDefault="00970A74">
      <w:pPr>
        <w:rPr>
          <w:lang w:val="de-DE"/>
        </w:rPr>
      </w:pPr>
      <w:r w:rsidRPr="00970A74">
        <w:rPr>
          <w:lang w:val="de-DE"/>
        </w:rPr>
        <w:t>6631409196</w:t>
      </w:r>
    </w:p>
    <w:p w14:paraId="75DD3AAC" w14:textId="211C0776" w:rsidR="00CE37A4" w:rsidRDefault="008C241F">
      <w:pPr>
        <w:rPr>
          <w:lang w:val="de-DE"/>
        </w:rPr>
      </w:pPr>
      <w:proofErr w:type="spellStart"/>
      <w:r>
        <w:rPr>
          <w:b/>
          <w:lang w:val="de-DE" w:eastAsia="ar-SA"/>
        </w:rPr>
        <w:t>E-mail</w:t>
      </w:r>
      <w:proofErr w:type="spellEnd"/>
      <w:r>
        <w:rPr>
          <w:b/>
          <w:lang w:val="de-DE" w:eastAsia="ar-SA"/>
        </w:rPr>
        <w:t xml:space="preserve">: </w:t>
      </w:r>
    </w:p>
    <w:p w14:paraId="0E6BED10" w14:textId="77777777" w:rsidR="00970A74" w:rsidRPr="00D20EC1" w:rsidRDefault="00970A74">
      <w:pPr>
        <w:rPr>
          <w:lang w:val="en-US"/>
        </w:rPr>
      </w:pPr>
      <w:r w:rsidRPr="00D20EC1">
        <w:rPr>
          <w:lang w:val="en-US"/>
        </w:rPr>
        <w:t xml:space="preserve">marcinzbroszczyk@o2.pl </w:t>
      </w:r>
    </w:p>
    <w:p w14:paraId="038DC1BA" w14:textId="0D97AA46" w:rsidR="00CE37A4" w:rsidRDefault="008C241F">
      <w:r>
        <w:rPr>
          <w:b/>
          <w:lang w:eastAsia="ar-SA"/>
        </w:rPr>
        <w:t>Tytuł projektu:</w:t>
      </w:r>
    </w:p>
    <w:p w14:paraId="6FA6CB2F" w14:textId="477E3F14" w:rsidR="00CE37A4" w:rsidRDefault="008C241F" w:rsidP="00970A74">
      <w:pPr>
        <w:jc w:val="both"/>
        <w:rPr>
          <w:i/>
          <w:iCs/>
          <w:lang w:eastAsia="ar-SA"/>
        </w:rPr>
      </w:pPr>
      <w:r>
        <w:rPr>
          <w:i/>
          <w:iCs/>
          <w:lang w:eastAsia="ar-SA"/>
        </w:rPr>
        <w:t>„</w:t>
      </w:r>
      <w:r w:rsidR="00970A74" w:rsidRPr="00970A74">
        <w:rPr>
          <w:i/>
          <w:iCs/>
          <w:lang w:eastAsia="ar-SA"/>
        </w:rPr>
        <w:t>Dywersyfikacja działalności firmy MARCIN ZBROSZCZYK - HARENDA; QINGA</w:t>
      </w:r>
      <w:r w:rsidR="00970A74">
        <w:rPr>
          <w:i/>
          <w:iCs/>
          <w:lang w:eastAsia="ar-SA"/>
        </w:rPr>
        <w:t xml:space="preserve"> </w:t>
      </w:r>
      <w:r w:rsidR="00970A74" w:rsidRPr="00970A74">
        <w:rPr>
          <w:i/>
          <w:iCs/>
          <w:lang w:eastAsia="ar-SA"/>
        </w:rPr>
        <w:t xml:space="preserve">poprzez wprowadzenie usługi wynajmu łodzi o napędzie </w:t>
      </w:r>
      <w:proofErr w:type="spellStart"/>
      <w:r w:rsidR="00970A74" w:rsidRPr="00970A74">
        <w:rPr>
          <w:i/>
          <w:iCs/>
          <w:lang w:eastAsia="ar-SA"/>
        </w:rPr>
        <w:t>bezemisyjnym</w:t>
      </w:r>
      <w:proofErr w:type="spellEnd"/>
      <w:r w:rsidR="00970A74" w:rsidRPr="00970A74">
        <w:rPr>
          <w:i/>
          <w:iCs/>
          <w:lang w:eastAsia="ar-SA"/>
        </w:rPr>
        <w:t xml:space="preserve"> wraz z</w:t>
      </w:r>
      <w:r w:rsidR="00970A74">
        <w:rPr>
          <w:i/>
          <w:iCs/>
          <w:lang w:eastAsia="ar-SA"/>
        </w:rPr>
        <w:t xml:space="preserve"> </w:t>
      </w:r>
      <w:r w:rsidR="00970A74" w:rsidRPr="00970A74">
        <w:rPr>
          <w:i/>
          <w:iCs/>
          <w:lang w:eastAsia="ar-SA"/>
        </w:rPr>
        <w:t>transformacją cyfrową i ekologiczną firmy, zmierzającą do zwiększenia konkurencyjność</w:t>
      </w:r>
      <w:r w:rsidR="00970A74">
        <w:rPr>
          <w:i/>
          <w:iCs/>
          <w:lang w:eastAsia="ar-SA"/>
        </w:rPr>
        <w:t xml:space="preserve"> </w:t>
      </w:r>
      <w:r w:rsidR="00970A74" w:rsidRPr="00970A74">
        <w:rPr>
          <w:i/>
          <w:iCs/>
          <w:lang w:eastAsia="ar-SA"/>
        </w:rPr>
        <w:t>i odporności na przyszłe kryzysy firmy w województwie podkarpackim</w:t>
      </w:r>
      <w:r w:rsidR="00970A74">
        <w:rPr>
          <w:i/>
          <w:iCs/>
          <w:lang w:eastAsia="ar-SA"/>
        </w:rPr>
        <w:t xml:space="preserve"> </w:t>
      </w:r>
      <w:r w:rsidR="00970A74" w:rsidRPr="00970A74">
        <w:rPr>
          <w:i/>
          <w:iCs/>
          <w:lang w:eastAsia="ar-SA"/>
        </w:rPr>
        <w:t>(Region 3).</w:t>
      </w:r>
    </w:p>
    <w:p w14:paraId="6E549A3A" w14:textId="77777777" w:rsidR="00970A74" w:rsidRDefault="00970A74" w:rsidP="00970A74">
      <w:pPr>
        <w:jc w:val="both"/>
        <w:rPr>
          <w:i/>
          <w:iCs/>
          <w:lang w:eastAsia="ar-SA"/>
        </w:rPr>
      </w:pPr>
    </w:p>
    <w:p w14:paraId="6CCDBBE3" w14:textId="77777777" w:rsidR="00CE37A4" w:rsidRDefault="008C241F">
      <w:r>
        <w:rPr>
          <w:b/>
          <w:lang w:eastAsia="ar-SA"/>
        </w:rPr>
        <w:t>Numer Projektu:</w:t>
      </w:r>
    </w:p>
    <w:p w14:paraId="411E364D" w14:textId="102FFB79" w:rsidR="00805708" w:rsidRDefault="00970A74">
      <w:pPr>
        <w:rPr>
          <w:bCs/>
          <w:lang w:eastAsia="ar-SA"/>
        </w:rPr>
      </w:pPr>
      <w:r w:rsidRPr="00970A74">
        <w:rPr>
          <w:bCs/>
          <w:lang w:eastAsia="ar-SA"/>
        </w:rPr>
        <w:t>KPOD.01.03-IW.01-9297/24</w:t>
      </w:r>
    </w:p>
    <w:p w14:paraId="2723DD2E" w14:textId="77777777" w:rsidR="00970A74" w:rsidRDefault="00970A74">
      <w:pPr>
        <w:rPr>
          <w:bCs/>
          <w:lang w:eastAsia="ar-SA"/>
        </w:rPr>
      </w:pPr>
    </w:p>
    <w:p w14:paraId="3CC89ABA" w14:textId="77777777" w:rsidR="00805708" w:rsidRDefault="00805708" w:rsidP="00805708">
      <w:r>
        <w:rPr>
          <w:b/>
          <w:lang w:eastAsia="ar-SA"/>
        </w:rPr>
        <w:t>Inne źródła finansowania:</w:t>
      </w:r>
    </w:p>
    <w:p w14:paraId="3F98F569" w14:textId="50D2834B" w:rsidR="00805708" w:rsidRDefault="0008583B" w:rsidP="00805708">
      <w:pPr>
        <w:rPr>
          <w:b/>
        </w:rPr>
      </w:pPr>
      <w:r w:rsidRPr="0008583B">
        <w:rPr>
          <w:lang w:eastAsia="ar-SA"/>
        </w:rPr>
        <w:t>Projekt współfinansowany przez Unię Europejską ze środków programu Krajowy Plan Odbudowy i Zwiększania Odporności (KPO)</w:t>
      </w:r>
      <w:r>
        <w:rPr>
          <w:lang w:eastAsia="ar-SA"/>
        </w:rPr>
        <w:t xml:space="preserve">. </w:t>
      </w:r>
      <w:r w:rsidR="00805708" w:rsidRPr="008436A9">
        <w:rPr>
          <w:b/>
        </w:rPr>
        <w:t>A1. 2.1. Inwestycje dla przedsiębiorstw w produkty, usługi i kompetencje pracowników oraz kadry związane z dywersyfikacją działalności w ramach KPO”</w:t>
      </w:r>
    </w:p>
    <w:p w14:paraId="3D239D7E" w14:textId="77777777" w:rsidR="00CE37A4" w:rsidRDefault="00CE37A4">
      <w:pPr>
        <w:jc w:val="center"/>
        <w:rPr>
          <w:b/>
        </w:rPr>
      </w:pPr>
    </w:p>
    <w:p w14:paraId="1A5DC91C" w14:textId="77777777" w:rsidR="00CE37A4" w:rsidRDefault="008C241F">
      <w:pPr>
        <w:shd w:val="clear" w:color="auto" w:fill="FFFFFF"/>
        <w:spacing w:after="225"/>
        <w:jc w:val="center"/>
        <w:textAlignment w:val="baseline"/>
        <w:outlineLvl w:val="2"/>
      </w:pPr>
      <w:r>
        <w:rPr>
          <w:b/>
          <w:bCs/>
        </w:rPr>
        <w:t>II. INFORMACJA OGÓLNA</w:t>
      </w:r>
    </w:p>
    <w:p w14:paraId="1AF904F3" w14:textId="77777777" w:rsidR="00CE37A4" w:rsidRDefault="008C241F" w:rsidP="005E230D">
      <w:pPr>
        <w:pStyle w:val="Akapitzlist"/>
        <w:numPr>
          <w:ilvl w:val="0"/>
          <w:numId w:val="3"/>
        </w:numPr>
        <w:shd w:val="clear" w:color="auto" w:fill="FFFFFF"/>
        <w:ind w:left="426" w:hanging="426"/>
        <w:jc w:val="both"/>
        <w:textAlignment w:val="baseline"/>
        <w:outlineLvl w:val="2"/>
      </w:pPr>
      <w:r>
        <w:t xml:space="preserve">Niniejsze postępowanie o udzielenie zamówienia prowadzone jest w trybie Zapytania ofertowego, zgodnie z zasadą konkurencyjności, określoną w Wytycznych Ministra Funduszy i Polityki Regionalnej w zakresie kwalifikowalności wydatków na lata 2021-2027, </w:t>
      </w:r>
    </w:p>
    <w:p w14:paraId="5E3FA695" w14:textId="77777777" w:rsidR="00CE37A4" w:rsidRDefault="008C241F" w:rsidP="005E230D">
      <w:pPr>
        <w:pStyle w:val="Akapitzlist"/>
        <w:numPr>
          <w:ilvl w:val="0"/>
          <w:numId w:val="3"/>
        </w:numPr>
        <w:shd w:val="clear" w:color="auto" w:fill="FFFFFF"/>
        <w:ind w:left="426" w:hanging="426"/>
        <w:jc w:val="both"/>
        <w:textAlignment w:val="baseline"/>
        <w:outlineLvl w:val="2"/>
      </w:pPr>
      <w:r>
        <w:rPr>
          <w:bCs/>
        </w:rPr>
        <w:t>Do postępowania nie mają zastosowania przepisy ustawy Prawo Zamówień Publicznych.</w:t>
      </w:r>
    </w:p>
    <w:p w14:paraId="4AE686D5" w14:textId="77777777" w:rsidR="00CE37A4" w:rsidRDefault="008C241F" w:rsidP="005E230D">
      <w:pPr>
        <w:pStyle w:val="Akapitzlist"/>
        <w:numPr>
          <w:ilvl w:val="0"/>
          <w:numId w:val="3"/>
        </w:numPr>
        <w:shd w:val="clear" w:color="auto" w:fill="FFFFFF"/>
        <w:ind w:left="425" w:hanging="426"/>
        <w:contextualSpacing/>
        <w:jc w:val="both"/>
        <w:textAlignment w:val="baseline"/>
        <w:outlineLvl w:val="2"/>
      </w:pPr>
      <w:r>
        <w:rPr>
          <w:bCs/>
        </w:rPr>
        <w:t>Postępowanie prowadzone jest w języku polskim, Zamawiający dopuszcza możliwość złożenia ofert w języku obcym wraz z ich tłumaczeniem na język polski. Koszt tłumaczenia po stronie Wykonawcy.</w:t>
      </w:r>
    </w:p>
    <w:p w14:paraId="08CF7804" w14:textId="77777777" w:rsidR="00CE37A4" w:rsidRDefault="008C241F" w:rsidP="005E230D">
      <w:pPr>
        <w:pStyle w:val="Akapitzlist"/>
        <w:numPr>
          <w:ilvl w:val="0"/>
          <w:numId w:val="3"/>
        </w:numPr>
        <w:shd w:val="clear" w:color="auto" w:fill="FFFFFF"/>
        <w:ind w:left="425" w:hanging="426"/>
        <w:contextualSpacing/>
        <w:jc w:val="both"/>
        <w:textAlignment w:val="baseline"/>
        <w:outlineLvl w:val="2"/>
      </w:pPr>
      <w:r>
        <w:rPr>
          <w:bCs/>
        </w:rPr>
        <w:t>Zamawiający nie przewiduje możliwości złożenia ofert częściowych.</w:t>
      </w:r>
    </w:p>
    <w:p w14:paraId="1A3BF4BE" w14:textId="77777777" w:rsidR="00CE37A4" w:rsidRDefault="008C241F" w:rsidP="005E230D">
      <w:pPr>
        <w:pStyle w:val="Akapitzlist"/>
        <w:numPr>
          <w:ilvl w:val="0"/>
          <w:numId w:val="3"/>
        </w:numPr>
        <w:shd w:val="clear" w:color="auto" w:fill="FFFFFF"/>
        <w:ind w:left="425" w:hanging="426"/>
        <w:contextualSpacing/>
        <w:jc w:val="both"/>
        <w:textAlignment w:val="baseline"/>
        <w:outlineLvl w:val="2"/>
      </w:pPr>
      <w:r>
        <w:rPr>
          <w:bCs/>
        </w:rPr>
        <w:t xml:space="preserve">Zamawiający nie przewiduje możliwości złożenia ofert wariantowych. </w:t>
      </w:r>
    </w:p>
    <w:p w14:paraId="0928D4D9" w14:textId="77777777" w:rsidR="00CE37A4" w:rsidRDefault="008C241F" w:rsidP="005E230D">
      <w:pPr>
        <w:pStyle w:val="Akapitzlist"/>
        <w:numPr>
          <w:ilvl w:val="0"/>
          <w:numId w:val="3"/>
        </w:numPr>
        <w:shd w:val="clear" w:color="auto" w:fill="FFFFFF"/>
        <w:ind w:left="425" w:hanging="426"/>
        <w:contextualSpacing/>
        <w:jc w:val="both"/>
        <w:textAlignment w:val="baseline"/>
        <w:outlineLvl w:val="2"/>
      </w:pPr>
      <w:r>
        <w:rPr>
          <w:bCs/>
        </w:rPr>
        <w:lastRenderedPageBreak/>
        <w:t>Zamawiający nie przewiduje zwrotu kosztów udziału w postępowaniu, koszt przygotowania oferty, jej dostawa oraz inne koszty po stronie Wykonawcy.</w:t>
      </w:r>
    </w:p>
    <w:p w14:paraId="7E7A48AB" w14:textId="77777777" w:rsidR="00CE37A4" w:rsidRDefault="008C241F" w:rsidP="005E230D">
      <w:pPr>
        <w:pStyle w:val="Akapitzlist"/>
        <w:numPr>
          <w:ilvl w:val="0"/>
          <w:numId w:val="3"/>
        </w:numPr>
        <w:shd w:val="clear" w:color="auto" w:fill="FFFFFF"/>
        <w:ind w:left="425" w:hanging="426"/>
        <w:contextualSpacing/>
        <w:jc w:val="both"/>
        <w:textAlignment w:val="baseline"/>
        <w:outlineLvl w:val="2"/>
      </w:pPr>
      <w:r>
        <w:rPr>
          <w:bCs/>
        </w:rPr>
        <w:t>Zamawiający zastrzega sobie możliwość modyfikacji zapytania ofertowego wraz z załącznikami, przed upływem terminu do składania ofert zmiany zapytania ofertowego. Jeśli będzie to konieczne zostanie wydłużony czas niezbędny do wprowadzenia zmian w ofertach.</w:t>
      </w:r>
    </w:p>
    <w:p w14:paraId="3442BF09" w14:textId="77777777" w:rsidR="00CE37A4" w:rsidRDefault="008C241F" w:rsidP="005E230D">
      <w:pPr>
        <w:pStyle w:val="Akapitzlist"/>
        <w:numPr>
          <w:ilvl w:val="0"/>
          <w:numId w:val="3"/>
        </w:numPr>
        <w:shd w:val="clear" w:color="auto" w:fill="FFFFFF"/>
        <w:ind w:left="425" w:hanging="426"/>
        <w:contextualSpacing/>
        <w:jc w:val="both"/>
        <w:textAlignment w:val="baseline"/>
        <w:outlineLvl w:val="2"/>
      </w:pPr>
      <w:r>
        <w:rPr>
          <w:bCs/>
        </w:rPr>
        <w:t xml:space="preserve">Zamawiający zastrzega sobie możliwość unieważnienia postępowania na każdym etapie, w przypadku, gdy z powodu okoliczności, których nie przewidywał lub nie mógł przewidzieć, udzielenie zamówienia nie leży w interesie Zamawiającego lub z innych przyczyn stało się niecelowe. </w:t>
      </w:r>
    </w:p>
    <w:p w14:paraId="7FA779EF" w14:textId="77777777" w:rsidR="00CE37A4" w:rsidRDefault="008C241F" w:rsidP="005E230D">
      <w:pPr>
        <w:pStyle w:val="Akapitzlist"/>
        <w:numPr>
          <w:ilvl w:val="0"/>
          <w:numId w:val="3"/>
        </w:numPr>
        <w:shd w:val="clear" w:color="auto" w:fill="FFFFFF"/>
        <w:ind w:left="425" w:hanging="426"/>
        <w:contextualSpacing/>
        <w:jc w:val="both"/>
        <w:textAlignment w:val="baseline"/>
        <w:outlineLvl w:val="2"/>
      </w:pPr>
      <w:r>
        <w:rPr>
          <w:bCs/>
        </w:rPr>
        <w:t>W razie unieważnienia postępowania Wykonawcom nie przysługuje roszczenie odszkodowawcze w stosunku do Zamawiającego.</w:t>
      </w:r>
    </w:p>
    <w:p w14:paraId="56FDB278" w14:textId="77777777" w:rsidR="00CE37A4" w:rsidRDefault="008C241F" w:rsidP="005E230D">
      <w:pPr>
        <w:pStyle w:val="Akapitzlist"/>
        <w:numPr>
          <w:ilvl w:val="0"/>
          <w:numId w:val="3"/>
        </w:numPr>
        <w:shd w:val="clear" w:color="auto" w:fill="FFFFFF"/>
        <w:ind w:left="425" w:hanging="426"/>
        <w:contextualSpacing/>
        <w:jc w:val="both"/>
        <w:textAlignment w:val="baseline"/>
        <w:outlineLvl w:val="2"/>
      </w:pPr>
      <w:r>
        <w:rPr>
          <w:bCs/>
        </w:rPr>
        <w:t xml:space="preserve">W niniejszym zapytaniu pojęcia Oferent i Wykonawca stosuje się zamiennie. </w:t>
      </w:r>
    </w:p>
    <w:p w14:paraId="5DB48E1E" w14:textId="77777777" w:rsidR="00CE37A4" w:rsidRDefault="00CE37A4">
      <w:pPr>
        <w:pStyle w:val="Akapitzlist"/>
        <w:shd w:val="clear" w:color="auto" w:fill="FFFFFF"/>
        <w:spacing w:line="276" w:lineRule="auto"/>
        <w:ind w:left="425"/>
        <w:contextualSpacing/>
        <w:jc w:val="both"/>
        <w:textAlignment w:val="baseline"/>
        <w:outlineLvl w:val="2"/>
        <w:rPr>
          <w:bCs/>
        </w:rPr>
      </w:pPr>
    </w:p>
    <w:p w14:paraId="72BCFDA5" w14:textId="77777777" w:rsidR="00CE37A4" w:rsidRDefault="008C241F">
      <w:pPr>
        <w:shd w:val="clear" w:color="auto" w:fill="FFFFFF"/>
        <w:spacing w:after="225" w:line="276" w:lineRule="auto"/>
        <w:jc w:val="center"/>
        <w:textAlignment w:val="baseline"/>
        <w:outlineLvl w:val="2"/>
      </w:pPr>
      <w:r>
        <w:rPr>
          <w:b/>
          <w:bCs/>
        </w:rPr>
        <w:t>III. MIEJSCE I SPOSÓB SKŁADANIA OFERT</w:t>
      </w:r>
    </w:p>
    <w:p w14:paraId="575BA098" w14:textId="48230E9B" w:rsidR="00CE37A4" w:rsidRDefault="008C241F" w:rsidP="005E230D">
      <w:pPr>
        <w:pStyle w:val="Akapitzlist"/>
        <w:numPr>
          <w:ilvl w:val="0"/>
          <w:numId w:val="13"/>
        </w:numPr>
        <w:jc w:val="both"/>
        <w:rPr>
          <w:b/>
          <w:bCs/>
        </w:rPr>
      </w:pPr>
      <w:r>
        <w:t xml:space="preserve">Ofertę należy złożyć w terminie do dnia </w:t>
      </w:r>
      <w:r w:rsidR="00D315CB">
        <w:rPr>
          <w:b/>
          <w:bCs/>
        </w:rPr>
        <w:t>09</w:t>
      </w:r>
      <w:r w:rsidR="004F1B4F">
        <w:rPr>
          <w:b/>
          <w:bCs/>
        </w:rPr>
        <w:t>.</w:t>
      </w:r>
      <w:r w:rsidR="00D315CB">
        <w:rPr>
          <w:b/>
          <w:bCs/>
        </w:rPr>
        <w:t>06</w:t>
      </w:r>
      <w:r w:rsidR="004F1B4F">
        <w:rPr>
          <w:b/>
          <w:bCs/>
        </w:rPr>
        <w:t>.</w:t>
      </w:r>
      <w:r w:rsidR="00650FCB">
        <w:rPr>
          <w:b/>
          <w:bCs/>
        </w:rPr>
        <w:t>2025</w:t>
      </w:r>
      <w:r>
        <w:rPr>
          <w:b/>
          <w:bCs/>
        </w:rPr>
        <w:t xml:space="preserve"> r.  </w:t>
      </w:r>
    </w:p>
    <w:p w14:paraId="712CD895" w14:textId="77777777" w:rsidR="00CE37A4" w:rsidRDefault="008C241F" w:rsidP="005E230D">
      <w:pPr>
        <w:pStyle w:val="Akapitzlist"/>
        <w:numPr>
          <w:ilvl w:val="0"/>
          <w:numId w:val="13"/>
        </w:numPr>
        <w:jc w:val="both"/>
      </w:pPr>
      <w:r>
        <w:t xml:space="preserve">Ofertę składa się pod rygorem odrzucenia w formie pisemnej lub w formie elektronicznej (w rozumieniu odpowiednio art. 78 i art. 78¹ Kodeksu cywilnego) wyłącznie za pośrednictwem Bazy Konkurencyjności. </w:t>
      </w:r>
    </w:p>
    <w:p w14:paraId="607DC583" w14:textId="77777777" w:rsidR="00CE37A4" w:rsidRDefault="008C241F" w:rsidP="005E230D">
      <w:pPr>
        <w:pStyle w:val="Akapitzlist"/>
        <w:numPr>
          <w:ilvl w:val="0"/>
          <w:numId w:val="13"/>
        </w:numPr>
        <w:jc w:val="both"/>
      </w:pPr>
      <w:r>
        <w:t>Złożenie oferty z pominięciem Bazy Konkurencyjności będzie skutkowało odrzuceniem oferty z przyczyn formalnych.</w:t>
      </w:r>
    </w:p>
    <w:p w14:paraId="540F1652" w14:textId="3279F996" w:rsidR="00CE37A4" w:rsidRDefault="008C241F" w:rsidP="005E230D">
      <w:pPr>
        <w:pStyle w:val="Akapitzlist"/>
        <w:numPr>
          <w:ilvl w:val="0"/>
          <w:numId w:val="13"/>
        </w:numPr>
        <w:jc w:val="both"/>
      </w:pPr>
      <w:r>
        <w:t xml:space="preserve">Oferta musi być ważna minimum </w:t>
      </w:r>
      <w:r w:rsidR="004F1B4F">
        <w:rPr>
          <w:b/>
          <w:bCs/>
        </w:rPr>
        <w:t>3</w:t>
      </w:r>
      <w:r>
        <w:rPr>
          <w:b/>
          <w:bCs/>
        </w:rPr>
        <w:t>0</w:t>
      </w:r>
      <w:r>
        <w:t xml:space="preserve"> dni. W razie niepodania terminu związania ofertą lub terminu krótszego, Zamawiający wezwie Wykonawcę do uzupełnienia lub wydłużenia terminu ważności oferty. W przypadku nie dokonania przez Wykonawcę wskazanych czynności w wyznaczonym terminie, oferta Wykonawcy zostanie odrzucona jako niezgodna z treścią zapytania ofertowego.</w:t>
      </w:r>
    </w:p>
    <w:p w14:paraId="61D8188F" w14:textId="77777777" w:rsidR="00CE37A4" w:rsidRDefault="008C241F" w:rsidP="005E230D">
      <w:pPr>
        <w:pStyle w:val="Akapitzlist"/>
        <w:numPr>
          <w:ilvl w:val="0"/>
          <w:numId w:val="13"/>
        </w:numPr>
        <w:jc w:val="both"/>
      </w:pPr>
      <w:r>
        <w:t xml:space="preserve">W toku badania i oceny ofert Zamawiający może żądać od Wykonawców wyjaśnień dotyczących treści złożonych ofert w określonym terminie. W razie braku złożenia wyjaśnień w określonym terminie oferta zostanie odrzucona. </w:t>
      </w:r>
    </w:p>
    <w:p w14:paraId="3A331ECF" w14:textId="77777777" w:rsidR="00CE37A4" w:rsidRDefault="008C241F" w:rsidP="005E230D">
      <w:pPr>
        <w:pStyle w:val="Akapitzlist"/>
        <w:numPr>
          <w:ilvl w:val="0"/>
          <w:numId w:val="13"/>
        </w:numPr>
        <w:jc w:val="both"/>
      </w:pPr>
      <w:r>
        <w:t xml:space="preserve">Jeżeli zaoferowana przez Wykonawcę cena lub koszt wydają się rażąco niskie w stosunku do przedmiotu zamówienia lub budzą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w:t>
      </w:r>
    </w:p>
    <w:p w14:paraId="5631C483" w14:textId="77777777" w:rsidR="00CE37A4" w:rsidRDefault="008C241F" w:rsidP="005E230D">
      <w:pPr>
        <w:pStyle w:val="Akapitzlist"/>
        <w:numPr>
          <w:ilvl w:val="0"/>
          <w:numId w:val="13"/>
        </w:numPr>
        <w:jc w:val="both"/>
      </w:pPr>
      <w: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4E4CC336" w14:textId="77777777" w:rsidR="00CE37A4" w:rsidRDefault="008C241F" w:rsidP="005E230D">
      <w:pPr>
        <w:pStyle w:val="Akapitzlist"/>
        <w:numPr>
          <w:ilvl w:val="0"/>
          <w:numId w:val="13"/>
        </w:numPr>
        <w:jc w:val="both"/>
      </w:pPr>
      <w:r>
        <w:t xml:space="preserve">Oferta powinna zawierać wypełniony zgodnie z zapytaniem ofertowym formularz ofertowy oraz załączniki do zapytania, a także dokumenty potwierdzające umocowanie do reprezentacji i działania w imieniu Wykonawcy. </w:t>
      </w:r>
    </w:p>
    <w:p w14:paraId="71E9BE7D" w14:textId="77777777" w:rsidR="00CE37A4" w:rsidRDefault="008C241F" w:rsidP="005E230D">
      <w:pPr>
        <w:pStyle w:val="Akapitzlist"/>
        <w:numPr>
          <w:ilvl w:val="0"/>
          <w:numId w:val="13"/>
        </w:numPr>
        <w:jc w:val="both"/>
      </w:pPr>
      <w:r>
        <w:t xml:space="preserve">Zmiany treści zapytania ofertowego oraz wyjaśnienia udzielone przez Zamawiającego na zapytania Wykonawców stają się integralną częścią zapytania ofertowego i są wiążące dla Wykonawców. </w:t>
      </w:r>
    </w:p>
    <w:p w14:paraId="7B0FB2CA" w14:textId="77777777" w:rsidR="00E56798" w:rsidRDefault="008C241F" w:rsidP="005E230D">
      <w:pPr>
        <w:pStyle w:val="Akapitzlist"/>
        <w:numPr>
          <w:ilvl w:val="0"/>
          <w:numId w:val="13"/>
        </w:numPr>
        <w:jc w:val="both"/>
      </w:pPr>
      <w:r>
        <w:lastRenderedPageBreak/>
        <w:t>Proponowaną wartość należy przedstawić w Formularzu Ofertowym (Załącznik Nr</w:t>
      </w:r>
    </w:p>
    <w:p w14:paraId="21F68B1E" w14:textId="689D7147" w:rsidR="00377242" w:rsidRDefault="00377242" w:rsidP="005E230D">
      <w:pPr>
        <w:pStyle w:val="Akapitzlist"/>
        <w:numPr>
          <w:ilvl w:val="0"/>
          <w:numId w:val="13"/>
        </w:numPr>
        <w:jc w:val="both"/>
      </w:pPr>
      <w:r>
        <w:t xml:space="preserve">Wartość oferty </w:t>
      </w:r>
      <w:r w:rsidRPr="00E56798">
        <w:rPr>
          <w:b/>
          <w:bCs/>
        </w:rPr>
        <w:t xml:space="preserve">przedstawiona w PLN </w:t>
      </w:r>
      <w:r>
        <w:t xml:space="preserve">jako wartość netto wyrażona w jednostkach pieniężnych z dokładnością do dwóch miejsc po przecinku, będzie obowiązywała przez cały okres związania ofertą i będzie wiążąca dla zawieranej umowy. </w:t>
      </w:r>
      <w:r w:rsidR="00E56798">
        <w:t xml:space="preserve">Zamawiający przeliczy te kwoty na PLN według średniego kursu Narodowego Banku Polskiego obowiązującego w dniu </w:t>
      </w:r>
      <w:r w:rsidR="00E56798" w:rsidRPr="00E56798">
        <w:rPr>
          <w:b/>
        </w:rPr>
        <w:t xml:space="preserve">publikacji zapytania ofertowego. </w:t>
      </w:r>
    </w:p>
    <w:p w14:paraId="2E06C276" w14:textId="77777777" w:rsidR="005E230D" w:rsidRPr="005E230D" w:rsidRDefault="008C241F" w:rsidP="005E230D">
      <w:pPr>
        <w:pStyle w:val="Akapitzlist"/>
        <w:numPr>
          <w:ilvl w:val="0"/>
          <w:numId w:val="13"/>
        </w:numPr>
        <w:jc w:val="both"/>
      </w:pPr>
      <w:r>
        <w:t>Ofertę należy sporządzić na formularzu stanowiącym załącznik nr 1 do niniejszego zapytania ofertowego (wraz ze wszystkimi załącznikami). Oferty nie sporządzone na ww. formularzu</w:t>
      </w:r>
      <w:r w:rsidR="00E56798">
        <w:t xml:space="preserve"> lub/ oraz bez wszystkich wymaganych </w:t>
      </w:r>
      <w:r w:rsidR="005E230D">
        <w:t>załączników</w:t>
      </w:r>
      <w:r w:rsidR="00E56798">
        <w:t>,</w:t>
      </w:r>
      <w:r>
        <w:t xml:space="preserve"> </w:t>
      </w:r>
      <w:r>
        <w:rPr>
          <w:b/>
          <w:bCs/>
        </w:rPr>
        <w:t xml:space="preserve">nie zostaną rozpatrzone. </w:t>
      </w:r>
    </w:p>
    <w:p w14:paraId="00670D00" w14:textId="3F7FA797" w:rsidR="005E230D" w:rsidRPr="005E230D" w:rsidRDefault="005E230D" w:rsidP="005E230D">
      <w:pPr>
        <w:pStyle w:val="Akapitzlist"/>
        <w:numPr>
          <w:ilvl w:val="0"/>
          <w:numId w:val="13"/>
        </w:numPr>
        <w:jc w:val="both"/>
      </w:pPr>
      <w:r w:rsidRPr="005E230D">
        <w:t xml:space="preserve">Pytania techniczne i formalne należy składać poprzez portal </w:t>
      </w:r>
      <w:r>
        <w:t>B</w:t>
      </w:r>
      <w:r w:rsidRPr="005E230D">
        <w:t xml:space="preserve">azy </w:t>
      </w:r>
      <w:r>
        <w:t>K</w:t>
      </w:r>
      <w:r w:rsidRPr="005E230D">
        <w:t xml:space="preserve">onkurencyjności. Na pytania techniczne i formalne Zamawiający będzie udzielał odpowiedzi poprzez portal bazy konkurencyjności, pod warunkiem, że pytania wpłyną nie później niż </w:t>
      </w:r>
      <w:r>
        <w:t xml:space="preserve">do dnia </w:t>
      </w:r>
      <w:r w:rsidR="00D315CB">
        <w:t>05</w:t>
      </w:r>
      <w:r>
        <w:t>.0</w:t>
      </w:r>
      <w:r w:rsidR="00D315CB">
        <w:t>6</w:t>
      </w:r>
      <w:r>
        <w:t>.2025 r.</w:t>
      </w:r>
      <w:r w:rsidRPr="005E230D">
        <w:t xml:space="preserve"> </w:t>
      </w:r>
    </w:p>
    <w:p w14:paraId="7BF64758" w14:textId="5F595036" w:rsidR="005E230D" w:rsidRPr="005E230D" w:rsidRDefault="005E230D" w:rsidP="005E230D">
      <w:pPr>
        <w:pStyle w:val="Akapitzlist"/>
        <w:numPr>
          <w:ilvl w:val="0"/>
          <w:numId w:val="13"/>
        </w:numPr>
        <w:jc w:val="both"/>
      </w:pPr>
      <w:r w:rsidRPr="005E230D">
        <w:t>Jeżeli odpowiedzi na pytania lub zgłoszone problemy będą wiązały się ze zmianą warunków zamówienia, wszyscy uczestnicy zapytania zostaną powiadomieni o zmianach.</w:t>
      </w:r>
    </w:p>
    <w:p w14:paraId="58C13F24" w14:textId="77777777" w:rsidR="00E56798" w:rsidRDefault="00E56798" w:rsidP="005E230D">
      <w:pPr>
        <w:pStyle w:val="Akapitzlist"/>
        <w:ind w:left="720"/>
        <w:jc w:val="both"/>
      </w:pPr>
    </w:p>
    <w:p w14:paraId="6DAE8F07" w14:textId="77777777" w:rsidR="00CE37A4" w:rsidRDefault="00CE37A4">
      <w:pPr>
        <w:rPr>
          <w:b/>
        </w:rPr>
      </w:pPr>
    </w:p>
    <w:p w14:paraId="5CB202F7" w14:textId="77777777" w:rsidR="00CE37A4" w:rsidRDefault="008C241F">
      <w:pPr>
        <w:rPr>
          <w:b/>
        </w:rPr>
      </w:pPr>
      <w:r>
        <w:rPr>
          <w:b/>
        </w:rPr>
        <w:t>Opis przedmiotu zamówienia:</w:t>
      </w:r>
    </w:p>
    <w:p w14:paraId="5BBA071D" w14:textId="77777777" w:rsidR="00DA7992" w:rsidRDefault="00DA7992">
      <w:pPr>
        <w:rPr>
          <w:b/>
        </w:rPr>
      </w:pPr>
    </w:p>
    <w:p w14:paraId="135CD969" w14:textId="20D7FFB1" w:rsidR="00DA7992" w:rsidRDefault="00DA7992" w:rsidP="00970A74">
      <w:pPr>
        <w:jc w:val="both"/>
        <w:rPr>
          <w:bCs/>
        </w:rPr>
      </w:pPr>
      <w:r w:rsidRPr="004F1B4F">
        <w:rPr>
          <w:bCs/>
        </w:rPr>
        <w:t xml:space="preserve">1. Przedmiot zamówienia dotyczy </w:t>
      </w:r>
      <w:r w:rsidR="002E7C10" w:rsidRPr="004F1B4F">
        <w:rPr>
          <w:bCs/>
        </w:rPr>
        <w:t>zakupu wraz z dostawą</w:t>
      </w:r>
      <w:r w:rsidRPr="004F1B4F">
        <w:rPr>
          <w:bCs/>
        </w:rPr>
        <w:t xml:space="preserve"> </w:t>
      </w:r>
      <w:r w:rsidR="00970A74" w:rsidRPr="004F1B4F">
        <w:rPr>
          <w:bCs/>
        </w:rPr>
        <w:t xml:space="preserve">łodzi – domu na wodzie </w:t>
      </w:r>
      <w:proofErr w:type="spellStart"/>
      <w:r w:rsidR="00970A74" w:rsidRPr="004F1B4F">
        <w:rPr>
          <w:bCs/>
        </w:rPr>
        <w:t>Houseboat</w:t>
      </w:r>
      <w:proofErr w:type="spellEnd"/>
      <w:r w:rsidR="00970A74" w:rsidRPr="004F1B4F">
        <w:rPr>
          <w:bCs/>
        </w:rPr>
        <w:t xml:space="preserve">                              </w:t>
      </w:r>
      <w:r w:rsidR="00805708" w:rsidRPr="004F1B4F">
        <w:rPr>
          <w:bCs/>
        </w:rPr>
        <w:t xml:space="preserve">o </w:t>
      </w:r>
      <w:r w:rsidR="00970A74" w:rsidRPr="004F1B4F">
        <w:rPr>
          <w:bCs/>
        </w:rPr>
        <w:t xml:space="preserve">poniższych </w:t>
      </w:r>
      <w:r w:rsidRPr="004F1B4F">
        <w:rPr>
          <w:bCs/>
        </w:rPr>
        <w:t>parametrach bądź korzystniejszych:</w:t>
      </w:r>
    </w:p>
    <w:p w14:paraId="3E42B6B1" w14:textId="77777777" w:rsidR="0002600F" w:rsidRDefault="0002600F" w:rsidP="00805708">
      <w:pPr>
        <w:rPr>
          <w:bCs/>
        </w:rPr>
      </w:pPr>
    </w:p>
    <w:p w14:paraId="0E2EDB12"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Długość części mieszkalnej 9,5 m – 10m</w:t>
      </w:r>
    </w:p>
    <w:p w14:paraId="3696F29F" w14:textId="77777777" w:rsidR="002E7C10" w:rsidRPr="00087363" w:rsidRDefault="002E7C10" w:rsidP="002E7C10">
      <w:pPr>
        <w:pStyle w:val="Akapitzlist"/>
        <w:numPr>
          <w:ilvl w:val="0"/>
          <w:numId w:val="40"/>
        </w:numPr>
        <w:suppressAutoHyphens w:val="0"/>
        <w:autoSpaceDE w:val="0"/>
        <w:autoSpaceDN w:val="0"/>
        <w:adjustRightInd w:val="0"/>
        <w:contextualSpacing/>
      </w:pPr>
      <w:r w:rsidRPr="00087363">
        <w:t xml:space="preserve">Długość całkowita z tarasami ok 12 m plus silnik zaburtowy </w:t>
      </w:r>
    </w:p>
    <w:p w14:paraId="57E67EA1"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t>Taras przedni min 1,5 m plus taras tylny min 0,8m max 1m</w:t>
      </w:r>
    </w:p>
    <w:p w14:paraId="4094D3BC"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Szerokość kadłuba min 3 m</w:t>
      </w:r>
    </w:p>
    <w:p w14:paraId="288BA6B2"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Wysokość całkowita min 3  m</w:t>
      </w:r>
    </w:p>
    <w:p w14:paraId="1086B483"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Wysokość od linii wody min 2,8 m max 3m</w:t>
      </w:r>
    </w:p>
    <w:p w14:paraId="1AC7C1C3"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Masa własna max 8 t</w:t>
      </w:r>
    </w:p>
    <w:p w14:paraId="7C6103D8"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Ilość osób min 10</w:t>
      </w:r>
    </w:p>
    <w:p w14:paraId="30DD638A"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Zanurzenie min 0,3 m max 0,4 m</w:t>
      </w:r>
    </w:p>
    <w:p w14:paraId="38407887" w14:textId="77777777" w:rsidR="002E7C10" w:rsidRPr="002E7C10" w:rsidRDefault="002E7C10" w:rsidP="002E7C10">
      <w:pPr>
        <w:pStyle w:val="Akapitzlist"/>
        <w:numPr>
          <w:ilvl w:val="0"/>
          <w:numId w:val="40"/>
        </w:numPr>
        <w:suppressAutoHyphens w:val="0"/>
        <w:autoSpaceDE w:val="0"/>
        <w:autoSpaceDN w:val="0"/>
        <w:adjustRightInd w:val="0"/>
        <w:contextualSpacing/>
      </w:pPr>
      <w:r w:rsidRPr="00087363">
        <w:t xml:space="preserve">Konstrukcja ze stali nierdzewnej, pontony z elastomeru, </w:t>
      </w:r>
      <w:r w:rsidRPr="002E7C10">
        <w:t>kolor antracyt, wypełnione w 100%,</w:t>
      </w:r>
    </w:p>
    <w:p w14:paraId="1C5CB341"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t>Całkowicie niezatapialne</w:t>
      </w:r>
    </w:p>
    <w:p w14:paraId="2B5580C8"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Zbiornik wody min 400 l</w:t>
      </w:r>
    </w:p>
    <w:p w14:paraId="0A3A4D07"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Wskaźnik poziomu wody</w:t>
      </w:r>
    </w:p>
    <w:p w14:paraId="79A9CD3F"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Zewnętrzne podłączenie wody</w:t>
      </w:r>
    </w:p>
    <w:p w14:paraId="0233E393"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Biologiczna oczyszczalnia ścieków min 2500l</w:t>
      </w:r>
    </w:p>
    <w:p w14:paraId="1BAE3148"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Wskaźnik poziomu szamba</w:t>
      </w:r>
    </w:p>
    <w:p w14:paraId="04A55773"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Zewnętrzne podłączenie wody</w:t>
      </w:r>
    </w:p>
    <w:p w14:paraId="56189B69"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Jedna sypialnia 160cm</w:t>
      </w:r>
    </w:p>
    <w:p w14:paraId="090EF3AC"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Poręcz linowa na tarasach przód i tył</w:t>
      </w:r>
    </w:p>
    <w:p w14:paraId="1DA6CFE0"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Podłoga wewnątrz panele drewniane jesion</w:t>
      </w:r>
    </w:p>
    <w:p w14:paraId="2381754E"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Prysznic, sedes, umywalka i meble łazienkowe</w:t>
      </w:r>
    </w:p>
    <w:p w14:paraId="387DFC44"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lastRenderedPageBreak/>
        <w:t>Instalacja wodna</w:t>
      </w:r>
    </w:p>
    <w:p w14:paraId="544388C1"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Podłoga tarasy przód i tył – deska kompozytowa</w:t>
      </w:r>
    </w:p>
    <w:p w14:paraId="3DE23BF7"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Instalacja elektryczna</w:t>
      </w:r>
    </w:p>
    <w:p w14:paraId="2B234321"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Zewnętrzne gniazdo prądu CCE</w:t>
      </w:r>
    </w:p>
    <w:p w14:paraId="02D31F03"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Oświetlenie wewnętrzne LED</w:t>
      </w:r>
    </w:p>
    <w:p w14:paraId="78595748"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Oświetlenie zewnętrzne LED</w:t>
      </w:r>
    </w:p>
    <w:p w14:paraId="167650E9"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Oświetlenie pozycyjne</w:t>
      </w:r>
    </w:p>
    <w:p w14:paraId="540AA67A"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Klakson</w:t>
      </w:r>
    </w:p>
    <w:p w14:paraId="37A17A20" w14:textId="77777777" w:rsidR="002E7C10" w:rsidRPr="00087363" w:rsidRDefault="002E7C10" w:rsidP="002E7C10">
      <w:pPr>
        <w:pStyle w:val="Akapitzlist"/>
        <w:autoSpaceDE w:val="0"/>
        <w:autoSpaceDN w:val="0"/>
        <w:adjustRightInd w:val="0"/>
        <w:ind w:left="720"/>
        <w:rPr>
          <w:color w:val="000000"/>
          <w:u w:val="single"/>
        </w:rPr>
      </w:pPr>
      <w:r w:rsidRPr="00087363">
        <w:rPr>
          <w:color w:val="000000"/>
          <w:u w:val="single"/>
        </w:rPr>
        <w:t>Wyposażenie dodatkowe:</w:t>
      </w:r>
    </w:p>
    <w:p w14:paraId="48D6F55E"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Druga sypialnia 200 cm (zmniejsza salon z kuchnią)</w:t>
      </w:r>
    </w:p>
    <w:p w14:paraId="798FE585"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Podest, trap poszerzony z uchwytami dla niepełnosprawnych</w:t>
      </w:r>
    </w:p>
    <w:p w14:paraId="20651F5F"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Okna ciepłe dwuszybowe</w:t>
      </w:r>
    </w:p>
    <w:p w14:paraId="62714352"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Taras dachowy 5m / 2,5 m, deska kompozyt, schody i poręcze ze stali nierdzewnej</w:t>
      </w:r>
    </w:p>
    <w:p w14:paraId="2E308964"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Elewacja zewnętrzna panele winylowe drewnopodobne, ściany wewnętrzne antracyt mat</w:t>
      </w:r>
    </w:p>
    <w:p w14:paraId="17138AB0"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Cztery rury kotwiczne ze stali nierdzewnej na rogach łodzi</w:t>
      </w:r>
    </w:p>
    <w:p w14:paraId="63BC2EBE"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4 Wyciągarki 12V rur kotwicznych</w:t>
      </w:r>
    </w:p>
    <w:p w14:paraId="455A20B1"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Elektryczny bojler min 50l</w:t>
      </w:r>
    </w:p>
    <w:p w14:paraId="2DA4EED5"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Ekologiczne ogrzewanie nadmuchowe na olej B100</w:t>
      </w:r>
    </w:p>
    <w:p w14:paraId="2B6B34A0"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Hydrofor (zasilanie ze zbiornika wody lub z jeziora)</w:t>
      </w:r>
    </w:p>
    <w:p w14:paraId="4ACEB065"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Ładowarka akumulatorów</w:t>
      </w:r>
    </w:p>
    <w:p w14:paraId="7651FD76"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Echosonda</w:t>
      </w:r>
    </w:p>
    <w:p w14:paraId="427591DA"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Radio + głośniki</w:t>
      </w:r>
    </w:p>
    <w:p w14:paraId="336926F2"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Uchwyty dla niepełnosprawnych WC i prysznic</w:t>
      </w:r>
    </w:p>
    <w:p w14:paraId="6407E814"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Kamera wsteczna</w:t>
      </w:r>
    </w:p>
    <w:p w14:paraId="1E5F4320" w14:textId="77777777" w:rsidR="002E7C10" w:rsidRPr="00087363" w:rsidRDefault="002E7C10" w:rsidP="002E7C10">
      <w:pPr>
        <w:pStyle w:val="Akapitzlist"/>
        <w:numPr>
          <w:ilvl w:val="0"/>
          <w:numId w:val="40"/>
        </w:numPr>
        <w:suppressAutoHyphens w:val="0"/>
        <w:autoSpaceDE w:val="0"/>
        <w:autoSpaceDN w:val="0"/>
        <w:adjustRightInd w:val="0"/>
        <w:contextualSpacing/>
        <w:rPr>
          <w:b/>
          <w:bCs/>
          <w:color w:val="000000"/>
        </w:rPr>
      </w:pPr>
      <w:r w:rsidRPr="00087363">
        <w:rPr>
          <w:b/>
          <w:bCs/>
          <w:color w:val="000000"/>
        </w:rPr>
        <w:t>PAKIET MOBILE</w:t>
      </w:r>
    </w:p>
    <w:p w14:paraId="479EDFC4"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Konsola sterownicza</w:t>
      </w:r>
    </w:p>
    <w:p w14:paraId="34FB446F"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Hydrauliczny układ sterowana</w:t>
      </w:r>
    </w:p>
    <w:p w14:paraId="267D352F"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Kierownica</w:t>
      </w:r>
    </w:p>
    <w:p w14:paraId="2C6E2444"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Wskaźnik wychylenia steru silnika</w:t>
      </w:r>
    </w:p>
    <w:p w14:paraId="18721687"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Wskaźnik napięcia z gniazdem USB</w:t>
      </w:r>
    </w:p>
    <w:p w14:paraId="6BD6FA01"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Silnik elektryczny dziobowy – ster dziobowy 65lbs</w:t>
      </w:r>
    </w:p>
    <w:p w14:paraId="3141E4B6"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Instalacja silnika dziobowego</w:t>
      </w:r>
    </w:p>
    <w:p w14:paraId="47EFE6C5"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Pawęż silnika dziobowego</w:t>
      </w:r>
    </w:p>
    <w:p w14:paraId="5974E670"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Instalacja silnika głównego</w:t>
      </w:r>
    </w:p>
    <w:p w14:paraId="74B92C7A"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Pawęż silnika głównego</w:t>
      </w:r>
    </w:p>
    <w:p w14:paraId="7EEC43B2"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Żaluzje rolety wewnętrzne harmonijkowe na wszystkich oknach</w:t>
      </w:r>
    </w:p>
    <w:p w14:paraId="48EDFBC6"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Roleta bambusowa na 1 dużym oknie</w:t>
      </w:r>
    </w:p>
    <w:p w14:paraId="6CE0BB5C"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Moskitiery</w:t>
      </w:r>
    </w:p>
    <w:p w14:paraId="0480AFDD"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Zasłony z karniszami w salonie</w:t>
      </w:r>
    </w:p>
    <w:p w14:paraId="57E75314" w14:textId="77777777" w:rsidR="002E7C10" w:rsidRPr="00087363" w:rsidRDefault="002E7C10" w:rsidP="002E7C10">
      <w:pPr>
        <w:pStyle w:val="Akapitzlist"/>
        <w:numPr>
          <w:ilvl w:val="0"/>
          <w:numId w:val="40"/>
        </w:numPr>
        <w:suppressAutoHyphens w:val="0"/>
        <w:autoSpaceDE w:val="0"/>
        <w:autoSpaceDN w:val="0"/>
        <w:adjustRightInd w:val="0"/>
        <w:contextualSpacing/>
        <w:rPr>
          <w:color w:val="000000"/>
        </w:rPr>
      </w:pPr>
      <w:r w:rsidRPr="00087363">
        <w:rPr>
          <w:color w:val="000000"/>
        </w:rPr>
        <w:t>Zwijane ściany przezroczyste na tarasie przednim</w:t>
      </w:r>
    </w:p>
    <w:p w14:paraId="606AFD08" w14:textId="77777777" w:rsidR="002E7C10" w:rsidRPr="00087363" w:rsidRDefault="002E7C10" w:rsidP="002E7C10">
      <w:pPr>
        <w:pStyle w:val="Akapitzlist"/>
        <w:numPr>
          <w:ilvl w:val="0"/>
          <w:numId w:val="40"/>
        </w:numPr>
        <w:suppressAutoHyphens w:val="0"/>
        <w:spacing w:after="160" w:line="259" w:lineRule="auto"/>
        <w:contextualSpacing/>
        <w:rPr>
          <w:kern w:val="2"/>
        </w:rPr>
      </w:pPr>
      <w:r w:rsidRPr="00087363">
        <w:rPr>
          <w:color w:val="000000"/>
        </w:rPr>
        <w:t>Pompa ciepła z opcją grzania i chłodzenia</w:t>
      </w:r>
    </w:p>
    <w:p w14:paraId="037A02C9" w14:textId="77777777" w:rsidR="002E7C10" w:rsidRPr="00087363" w:rsidRDefault="002E7C10" w:rsidP="002E7C10">
      <w:pPr>
        <w:pStyle w:val="Akapitzlist"/>
        <w:numPr>
          <w:ilvl w:val="0"/>
          <w:numId w:val="40"/>
        </w:numPr>
        <w:suppressAutoHyphens w:val="0"/>
        <w:spacing w:after="160" w:line="259" w:lineRule="auto"/>
        <w:contextualSpacing/>
      </w:pPr>
      <w:r w:rsidRPr="00087363">
        <w:t>Drabinka</w:t>
      </w:r>
    </w:p>
    <w:p w14:paraId="7AC99B8D" w14:textId="77777777" w:rsidR="002E7C10" w:rsidRPr="00087363" w:rsidRDefault="002E7C10" w:rsidP="002E7C10">
      <w:pPr>
        <w:pStyle w:val="Akapitzlist"/>
        <w:numPr>
          <w:ilvl w:val="0"/>
          <w:numId w:val="40"/>
        </w:numPr>
        <w:suppressAutoHyphens w:val="0"/>
        <w:spacing w:after="160" w:line="259" w:lineRule="auto"/>
        <w:contextualSpacing/>
      </w:pPr>
      <w:r w:rsidRPr="00087363">
        <w:t>Kompletne umeblowanie</w:t>
      </w:r>
    </w:p>
    <w:p w14:paraId="23617BD1" w14:textId="77777777" w:rsidR="002E7C10" w:rsidRPr="00087363" w:rsidRDefault="002E7C10" w:rsidP="002E7C10">
      <w:pPr>
        <w:pStyle w:val="Akapitzlist"/>
        <w:numPr>
          <w:ilvl w:val="0"/>
          <w:numId w:val="40"/>
        </w:numPr>
        <w:suppressAutoHyphens w:val="0"/>
        <w:spacing w:after="160" w:line="259" w:lineRule="auto"/>
        <w:contextualSpacing/>
      </w:pPr>
      <w:r w:rsidRPr="00087363">
        <w:t>Oświetlenie elewacji</w:t>
      </w:r>
    </w:p>
    <w:p w14:paraId="6DD7C3AF" w14:textId="77777777" w:rsidR="002E7C10" w:rsidRPr="00087363" w:rsidRDefault="002E7C10" w:rsidP="002E7C10">
      <w:pPr>
        <w:pStyle w:val="Akapitzlist"/>
        <w:numPr>
          <w:ilvl w:val="0"/>
          <w:numId w:val="40"/>
        </w:numPr>
        <w:suppressAutoHyphens w:val="0"/>
        <w:spacing w:after="160" w:line="259" w:lineRule="auto"/>
        <w:contextualSpacing/>
      </w:pPr>
      <w:r w:rsidRPr="00087363">
        <w:t xml:space="preserve"> Kinkiet z USB w salonie, łazience i sypialniach</w:t>
      </w:r>
    </w:p>
    <w:p w14:paraId="097B0AB6" w14:textId="77777777" w:rsidR="002E7C10" w:rsidRPr="00087363" w:rsidRDefault="002E7C10" w:rsidP="002E7C10">
      <w:pPr>
        <w:pStyle w:val="Akapitzlist"/>
        <w:numPr>
          <w:ilvl w:val="0"/>
          <w:numId w:val="40"/>
        </w:numPr>
        <w:suppressAutoHyphens w:val="0"/>
        <w:spacing w:after="160" w:line="259" w:lineRule="auto"/>
        <w:contextualSpacing/>
      </w:pPr>
      <w:r w:rsidRPr="00087363">
        <w:lastRenderedPageBreak/>
        <w:t xml:space="preserve"> Ściana wewnętrzna lamele brąz</w:t>
      </w:r>
    </w:p>
    <w:p w14:paraId="7815CF47" w14:textId="77777777" w:rsidR="00DA7992" w:rsidRDefault="00DA7992">
      <w:pPr>
        <w:rPr>
          <w:b/>
        </w:rPr>
      </w:pPr>
    </w:p>
    <w:p w14:paraId="5B9E04D7" w14:textId="77777777" w:rsidR="00CE37A4" w:rsidRDefault="008C241F">
      <w:pPr>
        <w:pStyle w:val="Default"/>
        <w:numPr>
          <w:ilvl w:val="0"/>
          <w:numId w:val="2"/>
        </w:numPr>
        <w:jc w:val="both"/>
      </w:pPr>
      <w:r>
        <w:t xml:space="preserve">Przedmiot zamówienia musi </w:t>
      </w:r>
      <w:bookmarkStart w:id="5" w:name="_Hlk504042661"/>
      <w:r>
        <w:t>być nowy bez śladów użytkowania, a części środków trwałych nie mogą być regenerowane</w:t>
      </w:r>
      <w:bookmarkEnd w:id="5"/>
      <w:r>
        <w:t>.</w:t>
      </w:r>
    </w:p>
    <w:p w14:paraId="582C98AD" w14:textId="77777777" w:rsidR="00CE37A4" w:rsidRDefault="008C241F">
      <w:pPr>
        <w:pStyle w:val="Default"/>
        <w:numPr>
          <w:ilvl w:val="0"/>
          <w:numId w:val="2"/>
        </w:numPr>
        <w:jc w:val="both"/>
      </w:pPr>
      <w:r>
        <w:t>Przedmiot zamówienia musi posiadać deklarację zgodności WE oraz będzie oznaczony znakiem CE.</w:t>
      </w:r>
    </w:p>
    <w:p w14:paraId="41EA0641" w14:textId="77777777" w:rsidR="00CE37A4" w:rsidRDefault="008C241F">
      <w:pPr>
        <w:pStyle w:val="Default"/>
        <w:numPr>
          <w:ilvl w:val="0"/>
          <w:numId w:val="2"/>
        </w:numPr>
        <w:jc w:val="both"/>
      </w:pPr>
      <w:r>
        <w:t>Zamawiający informuje, że dokona weryfikacji zaoferowanych przez Wykonawcę parametrów w załączniku nr 3 do zapytania ofertowego ”Potwierdzenie parametrów przedmiotu zamówienia.</w:t>
      </w:r>
    </w:p>
    <w:p w14:paraId="4EAD3C05" w14:textId="77777777" w:rsidR="00CE37A4" w:rsidRDefault="008C241F">
      <w:pPr>
        <w:pStyle w:val="Default"/>
        <w:numPr>
          <w:ilvl w:val="0"/>
          <w:numId w:val="2"/>
        </w:numPr>
        <w:jc w:val="both"/>
      </w:pPr>
      <w:r>
        <w:t>W przypadku opisania przedmiotu zamówienia za pomocą norm, aprobat, specyfikacji technicznych Zamawiający dopuszcza rozwiązania równoważne.</w:t>
      </w:r>
    </w:p>
    <w:p w14:paraId="66E45984" w14:textId="77777777" w:rsidR="00CE37A4" w:rsidRDefault="008C241F">
      <w:pPr>
        <w:pStyle w:val="Default"/>
        <w:numPr>
          <w:ilvl w:val="0"/>
          <w:numId w:val="2"/>
        </w:numPr>
        <w:jc w:val="both"/>
      </w:pPr>
      <w:r>
        <w:t xml:space="preserve">Wszelkie koszty dostarczenia przedmiotu umowy do miejsca wskazanego przez Zamawiającego będą obciążały wyłącznie Wykonawcę. </w:t>
      </w:r>
      <w:r>
        <w:rPr>
          <w:color w:val="000000" w:themeColor="text1"/>
        </w:rPr>
        <w:t>Na Wykonawcy spoczywa również pełna odpowiedzialność za przedmiot umowy podczas transportu</w:t>
      </w:r>
      <w:r>
        <w:rPr>
          <w:color w:val="000000" w:themeColor="text1"/>
        </w:rPr>
        <w:br/>
        <w:t>do siedziby Zamawiającego.</w:t>
      </w:r>
    </w:p>
    <w:p w14:paraId="32D2A81F" w14:textId="1DDDD474" w:rsidR="00650FCB" w:rsidRPr="00650FCB" w:rsidRDefault="008C241F">
      <w:pPr>
        <w:pStyle w:val="Default"/>
        <w:numPr>
          <w:ilvl w:val="0"/>
          <w:numId w:val="2"/>
        </w:numPr>
        <w:tabs>
          <w:tab w:val="left" w:pos="426"/>
        </w:tabs>
        <w:jc w:val="both"/>
      </w:pPr>
      <w:r w:rsidRPr="000D1FE9">
        <w:rPr>
          <w:b/>
          <w:bCs/>
        </w:rPr>
        <w:t xml:space="preserve">Przedmiot zamówienia obligatoryjnie musi posiadać gwarancję minimum </w:t>
      </w:r>
      <w:r w:rsidR="004F1B4F">
        <w:rPr>
          <w:b/>
          <w:bCs/>
        </w:rPr>
        <w:t>12 miesięcy</w:t>
      </w:r>
    </w:p>
    <w:p w14:paraId="5B3BB708" w14:textId="4AFC4CEC" w:rsidR="00CE37A4" w:rsidRPr="000D1FE9" w:rsidRDefault="008C241F">
      <w:pPr>
        <w:pStyle w:val="Default"/>
        <w:numPr>
          <w:ilvl w:val="0"/>
          <w:numId w:val="2"/>
        </w:numPr>
        <w:tabs>
          <w:tab w:val="left" w:pos="426"/>
        </w:tabs>
        <w:jc w:val="both"/>
      </w:pPr>
      <w:r w:rsidRPr="000D1FE9">
        <w:t>Po stronie Wykonawcy będzie zapewnienie serwisu gwarancyjnego w okresie trwania gwarancji.</w:t>
      </w:r>
    </w:p>
    <w:p w14:paraId="1CE99B14" w14:textId="77777777" w:rsidR="00CE37A4" w:rsidRDefault="008C241F">
      <w:pPr>
        <w:pStyle w:val="Default"/>
        <w:numPr>
          <w:ilvl w:val="0"/>
          <w:numId w:val="2"/>
        </w:numPr>
        <w:tabs>
          <w:tab w:val="left" w:pos="426"/>
        </w:tabs>
        <w:jc w:val="both"/>
      </w:pPr>
      <w:r>
        <w:t>Szczegółowy zakres gwarancji zostanie ustalony między stronami w zawieranej umowie.</w:t>
      </w:r>
    </w:p>
    <w:p w14:paraId="6AF3C07F" w14:textId="77FEFF12" w:rsidR="002E7C10" w:rsidRDefault="008C241F" w:rsidP="002E7C10">
      <w:pPr>
        <w:pStyle w:val="Default"/>
        <w:numPr>
          <w:ilvl w:val="0"/>
          <w:numId w:val="2"/>
        </w:numPr>
        <w:tabs>
          <w:tab w:val="left" w:pos="426"/>
        </w:tabs>
        <w:jc w:val="both"/>
      </w:pPr>
      <w:r>
        <w:t xml:space="preserve">Przedmiot zamówienia określa kod CPV </w:t>
      </w:r>
      <w:r w:rsidR="002E7C10" w:rsidRPr="002E7C10">
        <w:t xml:space="preserve">34522000-2 </w:t>
      </w:r>
      <w:r w:rsidR="002E7C10">
        <w:t xml:space="preserve">: </w:t>
      </w:r>
      <w:r w:rsidR="002E7C10" w:rsidRPr="002E7C10">
        <w:t xml:space="preserve">łodzie rekreacyjne i sportowe </w:t>
      </w:r>
      <w:r w:rsidR="002E7C10">
        <w:t>34522300-5 – Małe jednostki pływające, 34515000-0 – Konstrukcje pływające</w:t>
      </w:r>
    </w:p>
    <w:p w14:paraId="41CC5DFA" w14:textId="65438936" w:rsidR="00650FCB" w:rsidRDefault="00650FCB" w:rsidP="00524515">
      <w:pPr>
        <w:pStyle w:val="Default"/>
        <w:numPr>
          <w:ilvl w:val="0"/>
          <w:numId w:val="2"/>
        </w:numPr>
        <w:tabs>
          <w:tab w:val="left" w:pos="426"/>
        </w:tabs>
        <w:jc w:val="both"/>
      </w:pPr>
      <w:r w:rsidRPr="00650FCB">
        <w:t>Jeżeli w jakimkolwiek miejscu opisu przedmiotu zamówienia lub innej części zapytania ofertowego,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równoważnych z zastosowaniem innych materiałów i rozwiązań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Wykonawca, który powołuje się na rozwiązania równoważne jest obowiązany wykazać, że oferowane przez niego materiały spełniają określone wymagania przez Zamawiającego. Ciężar udowodnienia, że wyrób jest równoważny w stosunku do założeń określonych przez Zamawiającego spoczywa na składającym ofertę.</w:t>
      </w:r>
    </w:p>
    <w:tbl>
      <w:tblPr>
        <w:tblW w:w="4747" w:type="dxa"/>
        <w:tblLayout w:type="fixed"/>
        <w:tblLook w:val="0000" w:firstRow="0" w:lastRow="0" w:firstColumn="0" w:lastColumn="0" w:noHBand="0" w:noVBand="0"/>
      </w:tblPr>
      <w:tblGrid>
        <w:gridCol w:w="4747"/>
      </w:tblGrid>
      <w:tr w:rsidR="00CE37A4" w14:paraId="1E1307D6" w14:textId="77777777">
        <w:trPr>
          <w:trHeight w:val="92"/>
        </w:trPr>
        <w:tc>
          <w:tcPr>
            <w:tcW w:w="4747" w:type="dxa"/>
          </w:tcPr>
          <w:p w14:paraId="021FEEA6" w14:textId="77777777" w:rsidR="00CE37A4" w:rsidRDefault="00CE37A4">
            <w:pPr>
              <w:widowControl w:val="0"/>
              <w:jc w:val="both"/>
              <w:rPr>
                <w:color w:val="000000"/>
              </w:rPr>
            </w:pPr>
          </w:p>
        </w:tc>
      </w:tr>
    </w:tbl>
    <w:p w14:paraId="5B2052B1" w14:textId="77777777" w:rsidR="00CE37A4" w:rsidRDefault="00CE37A4">
      <w:pPr>
        <w:jc w:val="both"/>
      </w:pPr>
    </w:p>
    <w:p w14:paraId="021138C1" w14:textId="77777777" w:rsidR="00CE37A4" w:rsidRDefault="00CE37A4">
      <w:pPr>
        <w:jc w:val="both"/>
      </w:pPr>
    </w:p>
    <w:p w14:paraId="69BAFF87" w14:textId="77777777" w:rsidR="00CE37A4" w:rsidRDefault="008C241F">
      <w:pPr>
        <w:jc w:val="center"/>
      </w:pPr>
      <w:r>
        <w:rPr>
          <w:b/>
        </w:rPr>
        <w:t xml:space="preserve">V. HARMONOGRAM RELACJI ZAMÓWIENIA/UMOWY </w:t>
      </w:r>
    </w:p>
    <w:p w14:paraId="45E9DFD2" w14:textId="77777777" w:rsidR="00CE37A4" w:rsidRDefault="00CE37A4">
      <w:pPr>
        <w:jc w:val="center"/>
        <w:rPr>
          <w:b/>
        </w:rPr>
      </w:pPr>
    </w:p>
    <w:p w14:paraId="383C5CD9" w14:textId="6107107A" w:rsidR="00CE37A4" w:rsidRDefault="008C241F">
      <w:pPr>
        <w:pStyle w:val="Akapitzlist1"/>
        <w:numPr>
          <w:ilvl w:val="0"/>
          <w:numId w:val="4"/>
        </w:numPr>
        <w:shd w:val="clear" w:color="auto" w:fill="FFFFFF"/>
        <w:jc w:val="both"/>
      </w:pPr>
      <w:r>
        <w:t xml:space="preserve">Przedmiot zamówienia musi być zrealizowany </w:t>
      </w:r>
      <w:r w:rsidR="00650FCB">
        <w:t xml:space="preserve">maksymalnie </w:t>
      </w:r>
      <w:r>
        <w:t xml:space="preserve">w </w:t>
      </w:r>
      <w:r w:rsidRPr="004F1B4F">
        <w:t xml:space="preserve">terminie </w:t>
      </w:r>
      <w:r w:rsidRPr="004F1B4F">
        <w:rPr>
          <w:b/>
          <w:bCs/>
          <w:color w:val="000000"/>
        </w:rPr>
        <w:t xml:space="preserve">do </w:t>
      </w:r>
      <w:r w:rsidR="004F1B4F" w:rsidRPr="004F1B4F">
        <w:rPr>
          <w:b/>
          <w:bCs/>
          <w:color w:val="000000"/>
        </w:rPr>
        <w:t>15.</w:t>
      </w:r>
      <w:r w:rsidR="00047F1E">
        <w:rPr>
          <w:b/>
          <w:bCs/>
          <w:color w:val="000000"/>
        </w:rPr>
        <w:t>11</w:t>
      </w:r>
      <w:r w:rsidR="004F1B4F" w:rsidRPr="004F1B4F">
        <w:rPr>
          <w:b/>
          <w:bCs/>
          <w:color w:val="000000"/>
        </w:rPr>
        <w:t>.</w:t>
      </w:r>
      <w:r w:rsidRPr="004F1B4F">
        <w:rPr>
          <w:b/>
          <w:bCs/>
          <w:color w:val="000000"/>
        </w:rPr>
        <w:t>2025</w:t>
      </w:r>
      <w:r>
        <w:rPr>
          <w:b/>
          <w:bCs/>
          <w:color w:val="000000"/>
        </w:rPr>
        <w:t xml:space="preserve"> r.  </w:t>
      </w:r>
    </w:p>
    <w:p w14:paraId="7EC2B756" w14:textId="4D2C85B4" w:rsidR="00CE37A4" w:rsidRPr="00966322" w:rsidRDefault="008C241F">
      <w:pPr>
        <w:pStyle w:val="Akapitzlist1"/>
        <w:numPr>
          <w:ilvl w:val="0"/>
          <w:numId w:val="4"/>
        </w:numPr>
        <w:shd w:val="clear" w:color="auto" w:fill="FFFFFF"/>
        <w:jc w:val="both"/>
      </w:pPr>
      <w:r>
        <w:rPr>
          <w:bCs/>
        </w:rPr>
        <w:t xml:space="preserve">Podpisanie umowy z Wykonawcą przewiduje się </w:t>
      </w:r>
      <w:r w:rsidR="000261F6">
        <w:rPr>
          <w:bCs/>
        </w:rPr>
        <w:t>czerwiec</w:t>
      </w:r>
      <w:r w:rsidR="00377242">
        <w:rPr>
          <w:bCs/>
        </w:rPr>
        <w:t xml:space="preserve"> 2025 r</w:t>
      </w:r>
      <w:r>
        <w:rPr>
          <w:bCs/>
        </w:rPr>
        <w:t>.</w:t>
      </w:r>
    </w:p>
    <w:p w14:paraId="34E069C3" w14:textId="59ABCDCF" w:rsidR="00966322" w:rsidRDefault="00966322" w:rsidP="00966322">
      <w:pPr>
        <w:pStyle w:val="Akapitzlist1"/>
        <w:numPr>
          <w:ilvl w:val="0"/>
          <w:numId w:val="4"/>
        </w:numPr>
        <w:shd w:val="clear" w:color="auto" w:fill="FFFFFF"/>
        <w:jc w:val="both"/>
      </w:pPr>
      <w:r>
        <w:t>Miejsce realizacji:</w:t>
      </w:r>
      <w:r w:rsidR="004F1B4F">
        <w:t xml:space="preserve"> Jezioro Tarnobrzeskie, Tarnobrzeg</w:t>
      </w:r>
    </w:p>
    <w:p w14:paraId="0F005B87" w14:textId="77777777" w:rsidR="00CE37A4" w:rsidRDefault="008C241F">
      <w:pPr>
        <w:pStyle w:val="Akapitzlist1"/>
        <w:numPr>
          <w:ilvl w:val="0"/>
          <w:numId w:val="4"/>
        </w:numPr>
        <w:shd w:val="clear" w:color="auto" w:fill="FFFFFF"/>
        <w:jc w:val="both"/>
      </w:pPr>
      <w:r>
        <w:rPr>
          <w:rFonts w:eastAsia="Calibri"/>
          <w:color w:val="000000"/>
        </w:rPr>
        <w:lastRenderedPageBreak/>
        <w:t xml:space="preserve">Terminem kończącym jest termin dokonania odbioru końcowego, w którym Przedmiot zamówienia będzie gotowy do użytkowania. Z odbioru przedmiotu zamówienia zostanie sporządzony protokół odbioru końcowego. </w:t>
      </w:r>
    </w:p>
    <w:p w14:paraId="1BC3F222" w14:textId="39CDF301" w:rsidR="00CE37A4" w:rsidRPr="00375C34" w:rsidRDefault="008C241F" w:rsidP="0002600F">
      <w:pPr>
        <w:pStyle w:val="Akapitzlist1"/>
        <w:numPr>
          <w:ilvl w:val="0"/>
          <w:numId w:val="4"/>
        </w:numPr>
        <w:shd w:val="clear" w:color="auto" w:fill="FFFFFF"/>
        <w:jc w:val="both"/>
        <w:rPr>
          <w:b/>
        </w:rPr>
      </w:pPr>
      <w:r w:rsidRPr="00375C34">
        <w:rPr>
          <w:b/>
        </w:rPr>
        <w:t>Zamawiający przewiduje</w:t>
      </w:r>
      <w:bookmarkStart w:id="6" w:name="_Hlk135916059"/>
      <w:r w:rsidR="000261F6" w:rsidRPr="00375C34">
        <w:rPr>
          <w:b/>
        </w:rPr>
        <w:t xml:space="preserve"> płatność </w:t>
      </w:r>
      <w:bookmarkEnd w:id="6"/>
      <w:r w:rsidR="00375C34" w:rsidRPr="00375C34">
        <w:rPr>
          <w:b/>
        </w:rPr>
        <w:t>zaliczkową w wysokości 30% wartości zamówienia</w:t>
      </w:r>
      <w:r w:rsidR="00375C34">
        <w:rPr>
          <w:b/>
        </w:rPr>
        <w:t xml:space="preserve"> po podpisaniu umowy</w:t>
      </w:r>
      <w:r w:rsidR="00375C34" w:rsidRPr="00375C34">
        <w:rPr>
          <w:b/>
        </w:rPr>
        <w:t>, płatności częściowe do 40% wartości zamówienia oraz płatność końcową po podpisaniu protokołu odbior</w:t>
      </w:r>
      <w:r w:rsidR="00047F1E">
        <w:rPr>
          <w:b/>
        </w:rPr>
        <w:t>u</w:t>
      </w:r>
      <w:r w:rsidR="00375C34" w:rsidRPr="00375C34">
        <w:rPr>
          <w:b/>
        </w:rPr>
        <w:t xml:space="preserve"> końcowego. </w:t>
      </w:r>
    </w:p>
    <w:p w14:paraId="1A4DEBEC" w14:textId="386A0591" w:rsidR="00CE37A4" w:rsidRDefault="008C241F">
      <w:pPr>
        <w:pStyle w:val="Akapitzlist1"/>
        <w:numPr>
          <w:ilvl w:val="0"/>
          <w:numId w:val="4"/>
        </w:numPr>
        <w:shd w:val="clear" w:color="auto" w:fill="FFFFFF"/>
        <w:jc w:val="both"/>
      </w:pPr>
      <w:r>
        <w:rPr>
          <w:rFonts w:eastAsia="Calibri"/>
        </w:rPr>
        <w:t>Termin wykonania przedmiotu zamówienia uznaje się za dotrzymany, jeżeli przed upływem ustalonego terminu Wykonawca dostarczył przedmiot zamówienia w stanie kompletnym, zupełnym i pozbawionym braków do siedziby Zamawiającego, dokonał uruchomienia, pozytywnie przeszedł testy jakościow</w:t>
      </w:r>
      <w:r w:rsidR="000D1FE9">
        <w:rPr>
          <w:rFonts w:eastAsia="Calibri"/>
        </w:rPr>
        <w:t>e i</w:t>
      </w:r>
      <w:r>
        <w:rPr>
          <w:rFonts w:eastAsia="Calibri"/>
        </w:rPr>
        <w:t xml:space="preserve"> Zamawiający dokonał bez zastrzeżeń odbioru przedmiotu zamówienia.</w:t>
      </w:r>
    </w:p>
    <w:p w14:paraId="3A607861" w14:textId="77777777" w:rsidR="00CE37A4" w:rsidRDefault="008C241F">
      <w:pPr>
        <w:pStyle w:val="Akapitzlist1"/>
        <w:numPr>
          <w:ilvl w:val="0"/>
          <w:numId w:val="4"/>
        </w:numPr>
        <w:shd w:val="clear" w:color="auto" w:fill="FFFFFF"/>
        <w:jc w:val="both"/>
      </w:pPr>
      <w:r>
        <w:rPr>
          <w:rFonts w:eastAsia="Calibri"/>
        </w:rPr>
        <w:t>Korzyści i ciężary związane z przedmiotem zamówienia oraz niebezpieczeństwo przypadkowej utraty lub uszkodzenia przedmiotu zamówienia lub jego elementów przechodzą na Zamawiającego z momentem bezusterkowego odbioru końcowego przedmiotu zamówienia.</w:t>
      </w:r>
    </w:p>
    <w:p w14:paraId="21F6EB32" w14:textId="77777777" w:rsidR="00CE37A4" w:rsidRDefault="008C241F">
      <w:pPr>
        <w:pStyle w:val="Akapitzlist1"/>
        <w:numPr>
          <w:ilvl w:val="0"/>
          <w:numId w:val="4"/>
        </w:numPr>
        <w:shd w:val="clear" w:color="auto" w:fill="FFFFFF"/>
        <w:jc w:val="both"/>
      </w:pPr>
      <w:r>
        <w:rPr>
          <w:rFonts w:eastAsia="Calibri"/>
        </w:rPr>
        <w:t>Wykonawca wraz z przedmiotem zamówienia dostarczy Zamawiającemu następujące dokumenty:</w:t>
      </w:r>
    </w:p>
    <w:p w14:paraId="18A99B5B" w14:textId="77777777" w:rsidR="00CE37A4" w:rsidRDefault="008C241F">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r>
        <w:rPr>
          <w:b/>
          <w:color w:val="000000"/>
        </w:rPr>
        <w:t>instrukcja obsługi, konserwacji</w:t>
      </w:r>
      <w:r>
        <w:rPr>
          <w:color w:val="000000"/>
        </w:rPr>
        <w:t xml:space="preserve"> (dokumentacja DTR) w języku polskim– 2 egzemplarze,</w:t>
      </w:r>
    </w:p>
    <w:p w14:paraId="3DB9C2C2" w14:textId="77777777" w:rsidR="00CE37A4" w:rsidRPr="0008583B" w:rsidRDefault="008C241F">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r>
        <w:rPr>
          <w:b/>
          <w:color w:val="000000"/>
        </w:rPr>
        <w:t xml:space="preserve">dokument gwarancyjny, </w:t>
      </w:r>
    </w:p>
    <w:p w14:paraId="3FD41718" w14:textId="77777777" w:rsidR="0008583B" w:rsidRDefault="0008583B" w:rsidP="0008583B">
      <w:p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p>
    <w:p w14:paraId="7E47D993" w14:textId="4F7E1713" w:rsidR="0008583B" w:rsidRPr="00D315CB" w:rsidRDefault="008C241F" w:rsidP="00D315CB">
      <w:pPr>
        <w:pStyle w:val="Akapitzlist"/>
        <w:numPr>
          <w:ilvl w:val="0"/>
          <w:numId w:val="4"/>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pPr>
      <w:r>
        <w:rPr>
          <w:rFonts w:eastAsia="Calibri"/>
        </w:rPr>
        <w:t>Niezależnie od powyższego, na żądanie Zamawiającego, Wykonawca w dacie odbioru końcowego przedłoży Zamawiającemu wymagane na podstawie właściwych przepisów dokumenty niezbędne do wydania decyzji o dopuszczeniu Przedmiotu umowy do użytkowania, jeżeli będą wymagane.</w:t>
      </w:r>
    </w:p>
    <w:p w14:paraId="1D26AC75" w14:textId="77777777" w:rsidR="00CE37A4" w:rsidRDefault="00CE37A4">
      <w:pPr>
        <w:pStyle w:val="Akapitzlist"/>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textAlignment w:val="baseline"/>
        <w:rPr>
          <w:rFonts w:eastAsia="Calibri"/>
          <w:b/>
          <w:bCs/>
        </w:rPr>
      </w:pPr>
    </w:p>
    <w:p w14:paraId="2391D72A" w14:textId="77777777" w:rsidR="000261F6" w:rsidRDefault="000261F6">
      <w:pPr>
        <w:pStyle w:val="Akapitzlist"/>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textAlignment w:val="baseline"/>
        <w:rPr>
          <w:rFonts w:eastAsia="Calibri"/>
          <w:b/>
          <w:bCs/>
        </w:rPr>
      </w:pPr>
    </w:p>
    <w:p w14:paraId="6FB2BE6C" w14:textId="77777777" w:rsidR="00CE37A4" w:rsidRDefault="008C241F">
      <w:pPr>
        <w:ind w:left="360"/>
        <w:jc w:val="center"/>
      </w:pPr>
      <w:r>
        <w:rPr>
          <w:b/>
        </w:rPr>
        <w:t>VI. ISTOTNE POSTANOWIENIA UMOWY</w:t>
      </w:r>
    </w:p>
    <w:p w14:paraId="37401EBC" w14:textId="77777777" w:rsidR="00CE37A4" w:rsidRDefault="00CE37A4">
      <w:pPr>
        <w:pStyle w:val="Akapitzlist"/>
        <w:ind w:left="720"/>
        <w:jc w:val="both"/>
        <w:rPr>
          <w:b/>
        </w:rPr>
      </w:pPr>
    </w:p>
    <w:p w14:paraId="31E7E28C" w14:textId="77777777" w:rsidR="00CE37A4" w:rsidRDefault="008C241F">
      <w:pPr>
        <w:pStyle w:val="Akapitzlist"/>
        <w:ind w:left="720"/>
        <w:jc w:val="center"/>
      </w:pPr>
      <w:r w:rsidRPr="00377242">
        <w:rPr>
          <w:b/>
        </w:rPr>
        <w:t>Kary umowne</w:t>
      </w:r>
    </w:p>
    <w:p w14:paraId="27EADCF1" w14:textId="77777777" w:rsidR="00CE37A4" w:rsidRDefault="00CE37A4">
      <w:pPr>
        <w:pStyle w:val="Akapitzlist"/>
        <w:ind w:left="720"/>
        <w:rPr>
          <w:b/>
        </w:rPr>
      </w:pPr>
    </w:p>
    <w:p w14:paraId="782AD959" w14:textId="77777777" w:rsidR="00CE37A4" w:rsidRDefault="008C241F">
      <w:pPr>
        <w:pStyle w:val="Akapitzlist"/>
        <w:ind w:left="720"/>
        <w:jc w:val="both"/>
      </w:pPr>
      <w:r>
        <w:t>1.</w:t>
      </w:r>
      <w:r>
        <w:tab/>
        <w:t xml:space="preserve">Zamawiający naliczy kary umowne w wysokości:  </w:t>
      </w:r>
    </w:p>
    <w:p w14:paraId="1EE11655" w14:textId="20D412B3" w:rsidR="00CE37A4" w:rsidRDefault="008C241F">
      <w:pPr>
        <w:pStyle w:val="Akapitzlist"/>
        <w:ind w:left="720"/>
        <w:jc w:val="both"/>
      </w:pPr>
      <w:r>
        <w:t>1)</w:t>
      </w:r>
      <w:r>
        <w:tab/>
        <w:t xml:space="preserve">   </w:t>
      </w:r>
      <w:r w:rsidR="00047F1E">
        <w:t>1</w:t>
      </w:r>
      <w:r>
        <w:t xml:space="preserve"> % netto wynagrodzenia – za każdy dzień opóźnienia, przekraczający termin realizacji umowy,</w:t>
      </w:r>
    </w:p>
    <w:p w14:paraId="3C227D0B" w14:textId="5B6FB202" w:rsidR="00CE37A4" w:rsidRDefault="008C241F">
      <w:pPr>
        <w:pStyle w:val="Akapitzlist"/>
        <w:ind w:left="720"/>
        <w:jc w:val="both"/>
      </w:pPr>
      <w:r>
        <w:t>2)</w:t>
      </w:r>
      <w:r>
        <w:tab/>
        <w:t xml:space="preserve">   </w:t>
      </w:r>
      <w:r w:rsidR="00047F1E">
        <w:t>1</w:t>
      </w:r>
      <w:r>
        <w:t xml:space="preserve"> % netto wynagrodzenia – za każdy dzień opóźnienia, przekraczający termin wyznaczony przez Zamawiającego na usunięcie wad w ramach rękojmi lub gwarancji, </w:t>
      </w:r>
    </w:p>
    <w:p w14:paraId="1223D163" w14:textId="670CCE51" w:rsidR="00CE37A4" w:rsidRDefault="008C241F">
      <w:pPr>
        <w:pStyle w:val="Akapitzlist"/>
        <w:ind w:left="720"/>
        <w:jc w:val="both"/>
      </w:pPr>
      <w:r>
        <w:t xml:space="preserve">Maksymalna wysokość kar nie przekroczy </w:t>
      </w:r>
      <w:r w:rsidR="00047F1E">
        <w:t>2</w:t>
      </w:r>
      <w:r>
        <w:t>5% wynagrodzenia netto.</w:t>
      </w:r>
    </w:p>
    <w:p w14:paraId="032473E6" w14:textId="77777777" w:rsidR="00CE37A4" w:rsidRDefault="00CE37A4">
      <w:pPr>
        <w:jc w:val="both"/>
      </w:pPr>
    </w:p>
    <w:p w14:paraId="287EE31F" w14:textId="77777777" w:rsidR="00CE37A4" w:rsidRDefault="008C241F">
      <w:pPr>
        <w:jc w:val="center"/>
        <w:rPr>
          <w:b/>
        </w:rPr>
      </w:pPr>
      <w:r>
        <w:rPr>
          <w:b/>
        </w:rPr>
        <w:t>Warunki zmiany umowy</w:t>
      </w:r>
    </w:p>
    <w:p w14:paraId="26DBE851" w14:textId="77777777" w:rsidR="00CE37A4" w:rsidRDefault="00CE37A4">
      <w:pPr>
        <w:jc w:val="center"/>
      </w:pPr>
    </w:p>
    <w:p w14:paraId="5D6C43EA" w14:textId="77777777" w:rsidR="00CE37A4" w:rsidRDefault="008C241F">
      <w:pPr>
        <w:jc w:val="both"/>
      </w:pPr>
      <w:r>
        <w:t xml:space="preserve">1. 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tj.: </w:t>
      </w:r>
    </w:p>
    <w:p w14:paraId="1D7655B5" w14:textId="77777777" w:rsidR="00CE37A4" w:rsidRDefault="008C241F">
      <w:pPr>
        <w:jc w:val="both"/>
      </w:pPr>
      <w:r>
        <w:lastRenderedPageBreak/>
        <w:br/>
        <w:t xml:space="preserve">a) zmiany dotyczą realizacji dodatkowych dostaw od dotychczasowego wykonawcy nieobjętych zamówieniem podstawowym, o ile stały się niezbędne i zostały spełnione łącznie następujące warunki: </w:t>
      </w:r>
    </w:p>
    <w:p w14:paraId="5FC2B13B" w14:textId="77777777" w:rsidR="00CE37A4" w:rsidRDefault="00CE37A4">
      <w:pPr>
        <w:jc w:val="both"/>
      </w:pPr>
    </w:p>
    <w:p w14:paraId="4B161247" w14:textId="77777777" w:rsidR="00CE37A4" w:rsidRDefault="008C241F">
      <w:pPr>
        <w:jc w:val="both"/>
      </w:pPr>
      <w:r>
        <w:t xml:space="preserve">• zmiana wykonawcy nie może zostać dokonana z powodów ekonomicznych lub technicznych, w szczególności dotyczących zamienności lub interoperacyjności sprzętu, usług lub instalacji, zamówionych w ramach zamówienia podstawowego, </w:t>
      </w:r>
    </w:p>
    <w:p w14:paraId="28C81293" w14:textId="77777777" w:rsidR="00CE37A4" w:rsidRDefault="00CE37A4">
      <w:pPr>
        <w:jc w:val="both"/>
      </w:pPr>
    </w:p>
    <w:p w14:paraId="1E7D50A5" w14:textId="77777777" w:rsidR="00CE37A4" w:rsidRDefault="008C241F">
      <w:pPr>
        <w:jc w:val="both"/>
      </w:pPr>
      <w:r>
        <w:t xml:space="preserve">• zmiana wykonawcy spowodowałaby istotną niedogodność lub znaczne zwiększenie kosztów dla Zamawiającego, </w:t>
      </w:r>
    </w:p>
    <w:p w14:paraId="488B891B" w14:textId="77777777" w:rsidR="00CE37A4" w:rsidRDefault="00CE37A4">
      <w:pPr>
        <w:jc w:val="both"/>
      </w:pPr>
    </w:p>
    <w:p w14:paraId="2C17AF5F" w14:textId="77777777" w:rsidR="00CE37A4" w:rsidRDefault="008C241F">
      <w:pPr>
        <w:jc w:val="both"/>
      </w:pPr>
      <w:r>
        <w:t xml:space="preserve">• wartość każdej kolejnej zmiany nie przekracza 50% wartości zamówienia określonej pierwotnie w umowie, </w:t>
      </w:r>
    </w:p>
    <w:p w14:paraId="23AF8BD5" w14:textId="77777777" w:rsidR="00CE37A4" w:rsidRDefault="008C241F">
      <w:pPr>
        <w:jc w:val="both"/>
      </w:pPr>
      <w:r>
        <w:br/>
        <w:t xml:space="preserve">b) zmiana nie prowadzi do zmiany charakteru umowy i zostały spełnione łącznie następujące warunki: </w:t>
      </w:r>
    </w:p>
    <w:p w14:paraId="20942653" w14:textId="77777777" w:rsidR="00CE37A4" w:rsidRDefault="008C241F">
      <w:pPr>
        <w:jc w:val="both"/>
      </w:pPr>
      <w:r>
        <w:br/>
        <w:t xml:space="preserve">• konieczność zmiany umowy spowodowana jest okolicznościami, których Zamawiający, działając z należytą starannością, nie mógł przewidzieć, </w:t>
      </w:r>
    </w:p>
    <w:p w14:paraId="6E8EFD9D" w14:textId="77777777" w:rsidR="00CE37A4" w:rsidRDefault="008C241F">
      <w:pPr>
        <w:jc w:val="both"/>
      </w:pPr>
      <w:r>
        <w:br/>
        <w:t xml:space="preserve">• wartość zmiany nie przekracza 50% wartości zamówienia określonej pierwotnie w umowie, </w:t>
      </w:r>
    </w:p>
    <w:p w14:paraId="7EA46A77" w14:textId="77777777" w:rsidR="00CE37A4" w:rsidRDefault="008C241F">
      <w:pPr>
        <w:jc w:val="both"/>
      </w:pPr>
      <w:r>
        <w:br/>
        <w:t>c) wykonawcę, któremu Zamawiający udzielił zamówienia, ma zastąpić nowy wykonawca:</w:t>
      </w:r>
    </w:p>
    <w:p w14:paraId="04954FF2" w14:textId="77777777" w:rsidR="00CE37A4" w:rsidRDefault="008C241F">
      <w:pPr>
        <w:jc w:val="both"/>
      </w:pPr>
      <w:r>
        <w:br/>
        <w:t xml:space="preserve">•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 </w:t>
      </w:r>
    </w:p>
    <w:p w14:paraId="6F289C00" w14:textId="77777777" w:rsidR="00CE37A4" w:rsidRDefault="008C241F">
      <w:pPr>
        <w:jc w:val="both"/>
      </w:pPr>
      <w:r>
        <w:br/>
        <w:t xml:space="preserve">• 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 </w:t>
      </w:r>
      <w:r>
        <w:br/>
        <w:t xml:space="preserve">d) zmiana nie prowadzi do zmiany charakteru umowy a łączna wartość zmian jest mniejsza niż 140 000 euro i jednocześnie jest mniejsza od 10% wartości zamówienia określonej pierwotnie w umowie, </w:t>
      </w:r>
    </w:p>
    <w:p w14:paraId="03F5A8D6" w14:textId="77777777" w:rsidR="00CE37A4" w:rsidRDefault="008C241F">
      <w:pPr>
        <w:jc w:val="both"/>
      </w:pPr>
      <w:r>
        <w:br/>
        <w:t xml:space="preserve">e) zmiana sposobu rozliczania umowy, dokonywania płatności lub konieczność zmiany terminu realizacji na rzecz każdej ze Stron, na umotywowany ich wniosek, </w:t>
      </w:r>
      <w:r>
        <w:br/>
        <w:t xml:space="preserve">f) wystąpienia konieczności zwiększenia / zmniejszenia zakresu przedmiotu zamówienia o wartości 10 % </w:t>
      </w:r>
    </w:p>
    <w:p w14:paraId="025ABE89" w14:textId="77777777" w:rsidR="00CE37A4" w:rsidRDefault="008C241F">
      <w:pPr>
        <w:jc w:val="both"/>
      </w:pPr>
      <w:r>
        <w:br/>
        <w:t xml:space="preserve">g) wystąpienia siły wyższej, </w:t>
      </w:r>
    </w:p>
    <w:p w14:paraId="6E4C485C" w14:textId="77777777" w:rsidR="00CE37A4" w:rsidRDefault="008C241F">
      <w:pPr>
        <w:jc w:val="both"/>
      </w:pPr>
      <w:r>
        <w:lastRenderedPageBreak/>
        <w:br/>
        <w:t xml:space="preserve">h) zmiana wynika z okoliczności wywołanych wystąpieniem epidemii choroby COVID-19, 2. </w:t>
      </w:r>
      <w:r>
        <w:br/>
      </w:r>
      <w:r>
        <w:br/>
        <w:t xml:space="preserve">Ponadto Zamawiający dopuszcza istotne zmiany postanowień umowy w następujących przypadkach i zakresie: </w:t>
      </w:r>
    </w:p>
    <w:p w14:paraId="7F80F345" w14:textId="77777777" w:rsidR="00CE37A4" w:rsidRDefault="008C241F">
      <w:pPr>
        <w:jc w:val="both"/>
      </w:pPr>
      <w:r>
        <w:br/>
        <w:t xml:space="preserve">a) sposobu wykonania przedmiotu umowy wskutek wystąpienia okoliczności, których Zamawiający i Wykonawca nie byli w stanie przewidzieć, pomimo zachowania należytej staranności, </w:t>
      </w:r>
    </w:p>
    <w:p w14:paraId="1101ACF5" w14:textId="77777777" w:rsidR="00CE37A4" w:rsidRDefault="008C241F">
      <w:pPr>
        <w:jc w:val="both"/>
      </w:pPr>
      <w:r>
        <w:br/>
        <w:t xml:space="preserve">b) wynagrodzenia w przypadku zmiany przepisów podatkowych, w szczególności zmiany stawki podatku od towarów i usług, </w:t>
      </w:r>
    </w:p>
    <w:p w14:paraId="0854F578" w14:textId="77777777" w:rsidR="00CE37A4" w:rsidRDefault="008C241F">
      <w:pPr>
        <w:jc w:val="both"/>
      </w:pPr>
      <w:r>
        <w:br/>
        <w:t xml:space="preserve">c) zmian powszechnie obowiązujących przepisów prawa w zakresie mającym wpływ na </w:t>
      </w:r>
    </w:p>
    <w:p w14:paraId="3E59B47E" w14:textId="77777777" w:rsidR="00CE37A4" w:rsidRDefault="008C241F">
      <w:pPr>
        <w:jc w:val="both"/>
      </w:pPr>
      <w:r>
        <w:t xml:space="preserve">realizację umowy, </w:t>
      </w:r>
    </w:p>
    <w:p w14:paraId="126E0C95" w14:textId="77777777" w:rsidR="00CE37A4" w:rsidRDefault="008C241F">
      <w:pPr>
        <w:jc w:val="both"/>
      </w:pPr>
      <w:r>
        <w:br/>
        <w:t xml:space="preserve">d) 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 </w:t>
      </w:r>
    </w:p>
    <w:p w14:paraId="22E57C8F" w14:textId="77777777" w:rsidR="00CE37A4" w:rsidRDefault="008C241F">
      <w:pPr>
        <w:jc w:val="both"/>
      </w:pPr>
      <w:r>
        <w:br/>
        <w:t xml:space="preserve">e) innych zmian na skutek okoliczności, których Strony nie mogły przewidzieć w chwili zawarcia umowy, </w:t>
      </w:r>
    </w:p>
    <w:p w14:paraId="58E837EA" w14:textId="77777777" w:rsidR="00CE37A4" w:rsidRDefault="008C241F">
      <w:pPr>
        <w:jc w:val="both"/>
      </w:pPr>
      <w:r>
        <w:br/>
        <w:t xml:space="preserve">f) zmiany okresu realizacji przedmiotu umowy, zmiany zakresu przedmiotu umowy w ramach całego projektu wynikającej z potrzeb Zamawiającego w przypadku zaakceptowania przez Instytucję będącą stroną Umowy o dofinansowanie projektu zmian we Wniosku o dofinansowanie. </w:t>
      </w:r>
    </w:p>
    <w:p w14:paraId="5FB5EE2A" w14:textId="77777777" w:rsidR="00CE37A4" w:rsidRDefault="008C241F">
      <w:pPr>
        <w:jc w:val="both"/>
      </w:pPr>
      <w:r>
        <w:br/>
      </w:r>
    </w:p>
    <w:p w14:paraId="50C6231E" w14:textId="33482439" w:rsidR="00CE37A4" w:rsidRPr="00D315CB" w:rsidRDefault="008C241F" w:rsidP="00D315CB">
      <w:pPr>
        <w:jc w:val="both"/>
      </w:pPr>
      <w:r>
        <w:t xml:space="preserve">3. Zmiany umowy wymagają dla swej ważności aneksu w formie pisemnej pod rygorem nieważności. </w:t>
      </w:r>
      <w:r>
        <w:br/>
      </w:r>
    </w:p>
    <w:p w14:paraId="5C3E0758" w14:textId="77777777" w:rsidR="00CE37A4" w:rsidRDefault="00CE37A4">
      <w:pPr>
        <w:pStyle w:val="Tekstpodstawowywcity3"/>
        <w:ind w:left="669" w:hanging="669"/>
        <w:jc w:val="center"/>
        <w:rPr>
          <w:b/>
          <w:sz w:val="24"/>
          <w:szCs w:val="24"/>
        </w:rPr>
      </w:pPr>
    </w:p>
    <w:p w14:paraId="52ACA5D1" w14:textId="77777777" w:rsidR="00CE37A4" w:rsidRDefault="008C241F">
      <w:pPr>
        <w:pStyle w:val="Tekstpodstawowywcity3"/>
        <w:ind w:left="669" w:hanging="669"/>
        <w:jc w:val="center"/>
      </w:pPr>
      <w:r>
        <w:rPr>
          <w:b/>
          <w:sz w:val="24"/>
          <w:szCs w:val="24"/>
        </w:rPr>
        <w:t xml:space="preserve">VII. LISTA DOKUMENTÓW/OŚWIADCZEŃ </w:t>
      </w:r>
    </w:p>
    <w:p w14:paraId="44621D84" w14:textId="77777777" w:rsidR="00CE37A4" w:rsidRDefault="008C241F">
      <w:pPr>
        <w:pStyle w:val="Tekstpodstawowywcity3"/>
        <w:ind w:left="669" w:hanging="669"/>
        <w:jc w:val="center"/>
      </w:pPr>
      <w:r>
        <w:rPr>
          <w:b/>
          <w:sz w:val="24"/>
          <w:szCs w:val="24"/>
        </w:rPr>
        <w:t>WYMAGANYCH OD WYKONAWCY</w:t>
      </w:r>
    </w:p>
    <w:p w14:paraId="03131B96" w14:textId="77777777" w:rsidR="00CE37A4" w:rsidRDefault="00CE37A4">
      <w:pPr>
        <w:pStyle w:val="Tekstpodstawowywcity3"/>
        <w:ind w:left="669" w:hanging="669"/>
        <w:jc w:val="center"/>
        <w:rPr>
          <w:b/>
          <w:sz w:val="24"/>
          <w:szCs w:val="24"/>
        </w:rPr>
      </w:pPr>
    </w:p>
    <w:p w14:paraId="0F15F9AD" w14:textId="77777777" w:rsidR="00CE37A4" w:rsidRPr="00D20EC1" w:rsidRDefault="008C241F">
      <w:pPr>
        <w:pStyle w:val="Tekstpodstawowywcity3"/>
        <w:numPr>
          <w:ilvl w:val="3"/>
          <w:numId w:val="6"/>
        </w:numPr>
        <w:tabs>
          <w:tab w:val="left" w:pos="2977"/>
        </w:tabs>
        <w:ind w:left="426"/>
      </w:pPr>
      <w:r w:rsidRPr="00D20EC1">
        <w:rPr>
          <w:sz w:val="24"/>
          <w:szCs w:val="24"/>
        </w:rPr>
        <w:t>Wykonawca zobowiązany jest dostarczyć wraz z ofertą następujące dokumenty/ oświadczenia:</w:t>
      </w:r>
    </w:p>
    <w:p w14:paraId="59180D75" w14:textId="77777777" w:rsidR="00CE37A4" w:rsidRDefault="008C241F">
      <w:pPr>
        <w:pStyle w:val="Akapitzlist"/>
        <w:numPr>
          <w:ilvl w:val="0"/>
          <w:numId w:val="12"/>
        </w:numPr>
        <w:jc w:val="both"/>
      </w:pPr>
      <w:r>
        <w:rPr>
          <w:b/>
          <w:bCs/>
          <w:color w:val="000000"/>
        </w:rPr>
        <w:t>oświadczenie</w:t>
      </w:r>
      <w:r>
        <w:rPr>
          <w:color w:val="000000"/>
        </w:rPr>
        <w:t xml:space="preserve"> </w:t>
      </w:r>
      <w:r>
        <w:rPr>
          <w:b/>
          <w:color w:val="000000"/>
        </w:rPr>
        <w:t xml:space="preserve">o braku powiązań </w:t>
      </w:r>
      <w:r>
        <w:rPr>
          <w:color w:val="000000"/>
        </w:rPr>
        <w:t>– załącznik 2 do zapytania ofertowego;</w:t>
      </w:r>
    </w:p>
    <w:p w14:paraId="0AC92769" w14:textId="77777777" w:rsidR="00CE37A4" w:rsidRDefault="008C241F">
      <w:pPr>
        <w:pStyle w:val="Akapitzlist"/>
        <w:numPr>
          <w:ilvl w:val="0"/>
          <w:numId w:val="12"/>
        </w:numPr>
        <w:jc w:val="both"/>
      </w:pPr>
      <w:r>
        <w:rPr>
          <w:b/>
          <w:color w:val="000000"/>
        </w:rPr>
        <w:t xml:space="preserve">potwierdzenie parametrów przedmiotu zamówienia - </w:t>
      </w:r>
      <w:r>
        <w:rPr>
          <w:color w:val="000000"/>
        </w:rPr>
        <w:t>załącznik 3 do zapytania ofertowego</w:t>
      </w:r>
    </w:p>
    <w:p w14:paraId="61F99BD1" w14:textId="77777777" w:rsidR="00CE37A4" w:rsidRDefault="008C241F">
      <w:pPr>
        <w:pStyle w:val="Akapitzlist"/>
        <w:numPr>
          <w:ilvl w:val="0"/>
          <w:numId w:val="12"/>
        </w:numPr>
        <w:jc w:val="both"/>
      </w:pPr>
      <w:r>
        <w:rPr>
          <w:b/>
          <w:color w:val="000000"/>
        </w:rPr>
        <w:t xml:space="preserve">Klauzula informacyjna z atr.13 RODO – </w:t>
      </w:r>
      <w:r>
        <w:rPr>
          <w:bCs/>
          <w:color w:val="000000"/>
        </w:rPr>
        <w:t>załącznik nr 4 do zapytania ofertowego</w:t>
      </w:r>
    </w:p>
    <w:p w14:paraId="3FDB955D" w14:textId="77777777" w:rsidR="00CE37A4" w:rsidRDefault="008C241F">
      <w:pPr>
        <w:pStyle w:val="Akapitzlist"/>
        <w:numPr>
          <w:ilvl w:val="0"/>
          <w:numId w:val="12"/>
        </w:numPr>
        <w:jc w:val="both"/>
      </w:pPr>
      <w:bookmarkStart w:id="7" w:name="_Hlk53159552"/>
      <w:r>
        <w:rPr>
          <w:b/>
          <w:bCs/>
        </w:rPr>
        <w:lastRenderedPageBreak/>
        <w:t>Oświadczenie dotyczące przesłanek wykluczenia</w:t>
      </w:r>
      <w:bookmarkEnd w:id="7"/>
      <w:r>
        <w:rPr>
          <w:b/>
          <w:bCs/>
        </w:rPr>
        <w:t xml:space="preserve"> - </w:t>
      </w:r>
      <w:r>
        <w:rPr>
          <w:bCs/>
          <w:color w:val="000000"/>
        </w:rPr>
        <w:t>załącznik nr 5 do zapytania ofertowego</w:t>
      </w:r>
    </w:p>
    <w:p w14:paraId="5AAB7BF3" w14:textId="77777777" w:rsidR="00CE37A4" w:rsidRDefault="00CE37A4">
      <w:pPr>
        <w:pStyle w:val="Akapitzlist"/>
        <w:ind w:left="720"/>
        <w:jc w:val="both"/>
      </w:pPr>
    </w:p>
    <w:p w14:paraId="7FBEF968" w14:textId="77777777" w:rsidR="00CE37A4" w:rsidRDefault="00CE37A4">
      <w:pPr>
        <w:jc w:val="both"/>
        <w:rPr>
          <w:b/>
          <w:color w:val="000000"/>
        </w:rPr>
      </w:pPr>
    </w:p>
    <w:p w14:paraId="5C730CB5" w14:textId="77777777" w:rsidR="00CE37A4" w:rsidRDefault="008C241F">
      <w:pPr>
        <w:jc w:val="center"/>
        <w:rPr>
          <w:b/>
        </w:rPr>
      </w:pPr>
      <w:r>
        <w:rPr>
          <w:b/>
        </w:rPr>
        <w:t>VIII. WARUNKI UDZIAŁU W POSTĘPOWANIU ORAZ SPOSÓB DOKONYWANIA OCENY ICH SPEŁNIANIA</w:t>
      </w:r>
    </w:p>
    <w:p w14:paraId="44BB5465" w14:textId="77777777" w:rsidR="00CE37A4" w:rsidRDefault="00CE37A4">
      <w:pPr>
        <w:jc w:val="center"/>
        <w:rPr>
          <w:b/>
        </w:rPr>
      </w:pPr>
    </w:p>
    <w:p w14:paraId="5575FDB7" w14:textId="563B7F67" w:rsidR="000261F6" w:rsidRPr="00375C34" w:rsidRDefault="00C97C2D" w:rsidP="000261F6">
      <w:pPr>
        <w:jc w:val="both"/>
        <w:rPr>
          <w:b/>
          <w:bCs/>
        </w:rPr>
      </w:pPr>
      <w:r w:rsidRPr="00375C34">
        <w:rPr>
          <w:b/>
          <w:bCs/>
        </w:rPr>
        <w:t xml:space="preserve">1. </w:t>
      </w:r>
      <w:r w:rsidR="000261F6" w:rsidRPr="00375C34">
        <w:rPr>
          <w:b/>
          <w:bCs/>
        </w:rPr>
        <w:t>Wykonawca przedstawi aktualne zaświadczenie właściwego oddziału Zakładu Ubezpieczeń</w:t>
      </w:r>
      <w:r w:rsidR="00375C34">
        <w:rPr>
          <w:b/>
          <w:bCs/>
        </w:rPr>
        <w:t xml:space="preserve"> </w:t>
      </w:r>
      <w:r w:rsidR="000261F6" w:rsidRPr="00375C34">
        <w:rPr>
          <w:b/>
          <w:bCs/>
        </w:rPr>
        <w:t>Społecznych, że nie zalega z opłacaniem składek od ubezpieczeń — wystawione nie wcześniej niż 3 miesiące przed upływem terminu składania ofert.</w:t>
      </w:r>
    </w:p>
    <w:p w14:paraId="61A17BF5" w14:textId="4393886E" w:rsidR="00CE37A4" w:rsidRPr="00375C34" w:rsidRDefault="000261F6" w:rsidP="00375C34">
      <w:pPr>
        <w:jc w:val="both"/>
        <w:rPr>
          <w:b/>
          <w:bCs/>
        </w:rPr>
      </w:pPr>
      <w:r w:rsidRPr="00375C34">
        <w:rPr>
          <w:b/>
          <w:bCs/>
        </w:rPr>
        <w:t>2. Wykonawca przedstawi aktualne zaświadczenia właściwego naczelnika urzędu skarbowego</w:t>
      </w:r>
      <w:r w:rsidR="00375C34">
        <w:rPr>
          <w:b/>
          <w:bCs/>
        </w:rPr>
        <w:t xml:space="preserve"> </w:t>
      </w:r>
      <w:r w:rsidRPr="00375C34">
        <w:rPr>
          <w:b/>
          <w:bCs/>
        </w:rPr>
        <w:t>potwierdzającego, że wykonawca nie zalega z opłacaniem podatków, wystawione nie wcześniej niż 3 miesiące przed upływem terminu składania ofert</w:t>
      </w:r>
      <w:r w:rsidR="00375C34" w:rsidRPr="00375C34">
        <w:rPr>
          <w:b/>
          <w:bCs/>
        </w:rPr>
        <w:t>.</w:t>
      </w:r>
      <w:r w:rsidR="008C241F">
        <w:br/>
      </w:r>
      <w:r w:rsidR="004F1B4F">
        <w:t>3</w:t>
      </w:r>
      <w:r w:rsidR="008C241F">
        <w:t xml:space="preserve">. O udzielenie zamówienia mogą ubiegać się wyłącznie Wykonawcy, którzy wykażą brak istnienia oraz brak wpływu powiązań osobowych i kapitałowych z wykonawcami na bezstronność postępowania, zgodnie z treścią Załącznika 3 do zapytania ofertowego. </w:t>
      </w:r>
    </w:p>
    <w:p w14:paraId="0B1D5AF8" w14:textId="38C20F39" w:rsidR="00CE37A4" w:rsidRDefault="004F1B4F">
      <w:pPr>
        <w:jc w:val="both"/>
      </w:pPr>
      <w:r>
        <w:t>4</w:t>
      </w:r>
      <w:r w:rsidR="008C241F">
        <w:t>. W postępowaniu nie mogą uczestniczyć podmioty, które podlegają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0037A454" w14:textId="220B0BBF" w:rsidR="00CE37A4" w:rsidRDefault="004F1B4F">
      <w:pPr>
        <w:jc w:val="both"/>
      </w:pPr>
      <w:bookmarkStart w:id="8" w:name="_Hlk133579023"/>
      <w:r>
        <w:t>5</w:t>
      </w:r>
      <w:r w:rsidR="008C241F">
        <w:t>.</w:t>
      </w:r>
      <w:r w:rsidR="008C241F">
        <w:tab/>
        <w:t>W postępowaniu nie mogą uczestniczyć podmioty, które podlegają wykluczeniu z postępowania na podstawie art. 7 ust. 1 ustawy z dnia 13 kwietnia 2022 r. o szczególnych rozwiązaniach w zakresie przeciwdziałania wspieraniu agresji na Ukrainę oraz służących ochronie bezpieczeństwa narodowego (Dz. U. poz. 835).</w:t>
      </w:r>
      <w:bookmarkEnd w:id="8"/>
    </w:p>
    <w:p w14:paraId="71A7E1E3" w14:textId="32891890" w:rsidR="00CE37A4" w:rsidRDefault="004F1B4F">
      <w:pPr>
        <w:jc w:val="both"/>
      </w:pPr>
      <w:r>
        <w:t>6</w:t>
      </w:r>
      <w:r w:rsidR="008C241F">
        <w:t>.</w:t>
      </w:r>
      <w:r w:rsidR="008C241F">
        <w:tab/>
        <w:t xml:space="preserve">Ocena spełnienia w/wymienionych warunków udziału w postępowaniu dokonana będzie  w oparciu o złożone przez Wykonawcę w niniejszym postępowaniu dokumenty </w:t>
      </w:r>
    </w:p>
    <w:p w14:paraId="5091A439" w14:textId="77777777" w:rsidR="00CE37A4" w:rsidRDefault="008C241F">
      <w:pPr>
        <w:jc w:val="both"/>
      </w:pPr>
      <w:r>
        <w:t>i oświadczenia.</w:t>
      </w:r>
    </w:p>
    <w:p w14:paraId="7E55F000" w14:textId="77777777" w:rsidR="00CE37A4" w:rsidRDefault="00CE37A4">
      <w:pPr>
        <w:rPr>
          <w:b/>
        </w:rPr>
      </w:pPr>
    </w:p>
    <w:p w14:paraId="41E53346" w14:textId="77777777" w:rsidR="00CE37A4" w:rsidRDefault="00CE37A4">
      <w:pPr>
        <w:rPr>
          <w:b/>
          <w:color w:val="000000"/>
        </w:rPr>
      </w:pPr>
    </w:p>
    <w:p w14:paraId="10ECE743" w14:textId="77777777" w:rsidR="00CE37A4" w:rsidRDefault="008C241F">
      <w:pPr>
        <w:jc w:val="center"/>
      </w:pPr>
      <w:r>
        <w:rPr>
          <w:b/>
          <w:color w:val="000000"/>
        </w:rPr>
        <w:t>IX. ZAMÓWIENIA UZUPEŁNIAJĄCE</w:t>
      </w:r>
    </w:p>
    <w:p w14:paraId="6B70BF38" w14:textId="77777777" w:rsidR="00CE37A4" w:rsidRDefault="00CE37A4">
      <w:pPr>
        <w:jc w:val="center"/>
        <w:rPr>
          <w:b/>
          <w:color w:val="000000"/>
        </w:rPr>
      </w:pPr>
    </w:p>
    <w:p w14:paraId="5F64A4ED" w14:textId="77777777" w:rsidR="00CE37A4" w:rsidRDefault="008C241F">
      <w:pPr>
        <w:pStyle w:val="Akapitzlist"/>
        <w:numPr>
          <w:ilvl w:val="3"/>
          <w:numId w:val="12"/>
        </w:numPr>
        <w:ind w:left="426"/>
        <w:jc w:val="both"/>
      </w:pPr>
      <w:r>
        <w:t>Zamawiający nie przewiduje zamówień uzupełniających</w:t>
      </w:r>
    </w:p>
    <w:p w14:paraId="3318135B" w14:textId="77777777" w:rsidR="00CE37A4" w:rsidRDefault="00CE37A4">
      <w:pPr>
        <w:pStyle w:val="Default"/>
        <w:ind w:left="360"/>
      </w:pPr>
    </w:p>
    <w:p w14:paraId="7CD2B440" w14:textId="77777777" w:rsidR="00D315CB" w:rsidRDefault="00D315CB">
      <w:pPr>
        <w:pStyle w:val="Default"/>
        <w:ind w:left="360"/>
      </w:pPr>
    </w:p>
    <w:p w14:paraId="3DAB5C2E" w14:textId="77777777" w:rsidR="00CE37A4" w:rsidRDefault="00CE37A4">
      <w:pPr>
        <w:pStyle w:val="Default"/>
        <w:ind w:left="360"/>
      </w:pPr>
    </w:p>
    <w:p w14:paraId="71FC2D8B" w14:textId="77777777" w:rsidR="00CE37A4" w:rsidRPr="00650FCB" w:rsidRDefault="008C241F">
      <w:pPr>
        <w:pStyle w:val="Default"/>
        <w:jc w:val="center"/>
      </w:pPr>
      <w:r w:rsidRPr="00650FCB">
        <w:rPr>
          <w:b/>
          <w:bCs/>
        </w:rPr>
        <w:t xml:space="preserve">X. KRYTERIA OCENY OFERT I OPIS SPOSOBU </w:t>
      </w:r>
    </w:p>
    <w:p w14:paraId="726C2FB8" w14:textId="77777777" w:rsidR="00CE37A4" w:rsidRDefault="008C241F">
      <w:pPr>
        <w:pStyle w:val="Default"/>
        <w:jc w:val="center"/>
      </w:pPr>
      <w:r w:rsidRPr="00650FCB">
        <w:rPr>
          <w:b/>
          <w:bCs/>
        </w:rPr>
        <w:t>PRZYZNAWANIA PUNKTACJI</w:t>
      </w:r>
    </w:p>
    <w:p w14:paraId="3B6F9A5C" w14:textId="77777777" w:rsidR="00CE37A4" w:rsidRDefault="00CE37A4">
      <w:pPr>
        <w:pStyle w:val="Akapitzlist1"/>
        <w:ind w:left="0"/>
        <w:jc w:val="both"/>
        <w:rPr>
          <w:b/>
          <w:bCs/>
          <w:color w:val="000000"/>
        </w:rPr>
      </w:pPr>
    </w:p>
    <w:p w14:paraId="43818048" w14:textId="77777777" w:rsidR="00CE37A4" w:rsidRDefault="008C241F">
      <w:pPr>
        <w:pStyle w:val="Akapitzlist1"/>
        <w:numPr>
          <w:ilvl w:val="3"/>
          <w:numId w:val="12"/>
        </w:numPr>
        <w:ind w:left="426"/>
        <w:jc w:val="both"/>
      </w:pPr>
      <w:r>
        <w:rPr>
          <w:color w:val="000000"/>
        </w:rPr>
        <w:t>Zamawiający dokona oceny ważnych ofert na podstawie poniżej przedstawionych kryteriów oceny ofert.</w:t>
      </w:r>
    </w:p>
    <w:p w14:paraId="5A232139" w14:textId="77777777" w:rsidR="00CE37A4" w:rsidRDefault="00CE37A4">
      <w:pPr>
        <w:pStyle w:val="Akapitzlist1"/>
        <w:ind w:left="0"/>
        <w:jc w:val="both"/>
        <w:rPr>
          <w:color w:val="000000"/>
        </w:rPr>
      </w:pPr>
    </w:p>
    <w:tbl>
      <w:tblPr>
        <w:tblW w:w="4550" w:type="pct"/>
        <w:tblInd w:w="648" w:type="dxa"/>
        <w:tblLayout w:type="fixed"/>
        <w:tblLook w:val="0000" w:firstRow="0" w:lastRow="0" w:firstColumn="0" w:lastColumn="0" w:noHBand="0" w:noVBand="0"/>
      </w:tblPr>
      <w:tblGrid>
        <w:gridCol w:w="6895"/>
        <w:gridCol w:w="1351"/>
      </w:tblGrid>
      <w:tr w:rsidR="00CE37A4" w14:paraId="4CA12A4E" w14:textId="77777777" w:rsidTr="000D1FE9">
        <w:tc>
          <w:tcPr>
            <w:tcW w:w="6895" w:type="dxa"/>
            <w:tcBorders>
              <w:top w:val="single" w:sz="4" w:space="0" w:color="000000"/>
              <w:left w:val="single" w:sz="4" w:space="0" w:color="000000"/>
              <w:bottom w:val="single" w:sz="4" w:space="0" w:color="000000"/>
              <w:right w:val="single" w:sz="4" w:space="0" w:color="000000"/>
            </w:tcBorders>
          </w:tcPr>
          <w:p w14:paraId="10BE6419" w14:textId="77777777" w:rsidR="00CE37A4" w:rsidRDefault="008C241F">
            <w:pPr>
              <w:widowControl w:val="0"/>
              <w:spacing w:before="120" w:after="120"/>
              <w:jc w:val="both"/>
            </w:pPr>
            <w:r>
              <w:rPr>
                <w:b/>
                <w:color w:val="000000"/>
              </w:rPr>
              <w:lastRenderedPageBreak/>
              <w:t>KRYTERIUM</w:t>
            </w:r>
          </w:p>
        </w:tc>
        <w:tc>
          <w:tcPr>
            <w:tcW w:w="1351" w:type="dxa"/>
            <w:tcBorders>
              <w:top w:val="single" w:sz="4" w:space="0" w:color="000000"/>
              <w:left w:val="single" w:sz="4" w:space="0" w:color="000000"/>
              <w:bottom w:val="single" w:sz="4" w:space="0" w:color="000000"/>
              <w:right w:val="single" w:sz="4" w:space="0" w:color="000000"/>
            </w:tcBorders>
          </w:tcPr>
          <w:p w14:paraId="7312C522" w14:textId="77777777" w:rsidR="00CE37A4" w:rsidRDefault="008C241F">
            <w:pPr>
              <w:widowControl w:val="0"/>
              <w:spacing w:before="120" w:after="120"/>
              <w:jc w:val="center"/>
            </w:pPr>
            <w:r>
              <w:rPr>
                <w:b/>
                <w:color w:val="000000"/>
              </w:rPr>
              <w:t xml:space="preserve">WAGA </w:t>
            </w:r>
          </w:p>
          <w:p w14:paraId="32219014" w14:textId="77777777" w:rsidR="00CE37A4" w:rsidRDefault="008C241F">
            <w:pPr>
              <w:widowControl w:val="0"/>
              <w:spacing w:before="120" w:after="120"/>
              <w:jc w:val="center"/>
            </w:pPr>
            <w:r>
              <w:rPr>
                <w:b/>
                <w:color w:val="000000"/>
              </w:rPr>
              <w:t>(pkt)</w:t>
            </w:r>
          </w:p>
        </w:tc>
      </w:tr>
      <w:tr w:rsidR="00CE37A4" w14:paraId="17762460" w14:textId="77777777" w:rsidTr="000D1FE9">
        <w:tc>
          <w:tcPr>
            <w:tcW w:w="6895" w:type="dxa"/>
            <w:tcBorders>
              <w:top w:val="single" w:sz="4" w:space="0" w:color="000000"/>
              <w:left w:val="single" w:sz="4" w:space="0" w:color="000000"/>
              <w:bottom w:val="single" w:sz="4" w:space="0" w:color="000000"/>
              <w:right w:val="single" w:sz="4" w:space="0" w:color="000000"/>
            </w:tcBorders>
          </w:tcPr>
          <w:p w14:paraId="5DE0C069" w14:textId="77777777" w:rsidR="00CE37A4" w:rsidRDefault="008C241F">
            <w:pPr>
              <w:widowControl w:val="0"/>
              <w:spacing w:before="120" w:after="120"/>
              <w:jc w:val="both"/>
            </w:pPr>
            <w:r>
              <w:rPr>
                <w:b/>
                <w:color w:val="000000"/>
              </w:rPr>
              <w:t>Wartość netto</w:t>
            </w:r>
          </w:p>
        </w:tc>
        <w:tc>
          <w:tcPr>
            <w:tcW w:w="1351" w:type="dxa"/>
            <w:tcBorders>
              <w:top w:val="single" w:sz="4" w:space="0" w:color="000000"/>
              <w:left w:val="single" w:sz="4" w:space="0" w:color="000000"/>
              <w:bottom w:val="single" w:sz="4" w:space="0" w:color="000000"/>
              <w:right w:val="single" w:sz="4" w:space="0" w:color="000000"/>
            </w:tcBorders>
          </w:tcPr>
          <w:p w14:paraId="12426054" w14:textId="69A4C26F" w:rsidR="00CE37A4" w:rsidRPr="00E920D9" w:rsidRDefault="00650FCB" w:rsidP="00E920D9">
            <w:pPr>
              <w:widowControl w:val="0"/>
              <w:spacing w:before="120" w:after="120"/>
              <w:jc w:val="center"/>
              <w:rPr>
                <w:color w:val="000000"/>
              </w:rPr>
            </w:pPr>
            <w:r>
              <w:rPr>
                <w:color w:val="000000"/>
              </w:rPr>
              <w:t>7</w:t>
            </w:r>
            <w:r w:rsidR="000D1FE9">
              <w:rPr>
                <w:color w:val="000000"/>
              </w:rPr>
              <w:t>0</w:t>
            </w:r>
          </w:p>
        </w:tc>
      </w:tr>
      <w:tr w:rsidR="00983A01" w14:paraId="105F710A" w14:textId="77777777" w:rsidTr="000D1FE9">
        <w:tc>
          <w:tcPr>
            <w:tcW w:w="6895" w:type="dxa"/>
            <w:tcBorders>
              <w:top w:val="single" w:sz="4" w:space="0" w:color="000000"/>
              <w:left w:val="single" w:sz="4" w:space="0" w:color="000000"/>
              <w:bottom w:val="single" w:sz="4" w:space="0" w:color="000000"/>
              <w:right w:val="single" w:sz="4" w:space="0" w:color="000000"/>
            </w:tcBorders>
          </w:tcPr>
          <w:p w14:paraId="186C0589" w14:textId="795E445A" w:rsidR="00983A01" w:rsidRDefault="00E920D9">
            <w:pPr>
              <w:widowControl w:val="0"/>
              <w:spacing w:before="120" w:after="120"/>
              <w:jc w:val="both"/>
              <w:rPr>
                <w:b/>
                <w:color w:val="000000"/>
              </w:rPr>
            </w:pPr>
            <w:r>
              <w:rPr>
                <w:b/>
                <w:color w:val="000000"/>
              </w:rPr>
              <w:t xml:space="preserve">Termin </w:t>
            </w:r>
            <w:r w:rsidR="00983A01">
              <w:rPr>
                <w:b/>
                <w:color w:val="000000"/>
              </w:rPr>
              <w:t>realizacji</w:t>
            </w:r>
            <w:r>
              <w:rPr>
                <w:b/>
                <w:color w:val="000000"/>
              </w:rPr>
              <w:t xml:space="preserve"> w dniach</w:t>
            </w:r>
          </w:p>
        </w:tc>
        <w:tc>
          <w:tcPr>
            <w:tcW w:w="1351" w:type="dxa"/>
            <w:tcBorders>
              <w:top w:val="single" w:sz="4" w:space="0" w:color="000000"/>
              <w:left w:val="single" w:sz="4" w:space="0" w:color="000000"/>
              <w:bottom w:val="single" w:sz="4" w:space="0" w:color="000000"/>
              <w:right w:val="single" w:sz="4" w:space="0" w:color="000000"/>
            </w:tcBorders>
          </w:tcPr>
          <w:p w14:paraId="031D26A0" w14:textId="29F554A4" w:rsidR="00983A01" w:rsidRDefault="000261F6">
            <w:pPr>
              <w:widowControl w:val="0"/>
              <w:spacing w:before="120" w:after="120"/>
              <w:jc w:val="center"/>
              <w:rPr>
                <w:color w:val="000000"/>
              </w:rPr>
            </w:pPr>
            <w:r>
              <w:rPr>
                <w:color w:val="000000"/>
              </w:rPr>
              <w:t>1</w:t>
            </w:r>
            <w:r w:rsidR="00375C34">
              <w:rPr>
                <w:color w:val="000000"/>
              </w:rPr>
              <w:t>5</w:t>
            </w:r>
          </w:p>
        </w:tc>
      </w:tr>
      <w:tr w:rsidR="000261F6" w14:paraId="4DA7C745" w14:textId="77777777" w:rsidTr="000D1FE9">
        <w:tc>
          <w:tcPr>
            <w:tcW w:w="6895" w:type="dxa"/>
            <w:tcBorders>
              <w:top w:val="single" w:sz="4" w:space="0" w:color="000000"/>
              <w:left w:val="single" w:sz="4" w:space="0" w:color="000000"/>
              <w:bottom w:val="single" w:sz="4" w:space="0" w:color="000000"/>
              <w:right w:val="single" w:sz="4" w:space="0" w:color="000000"/>
            </w:tcBorders>
          </w:tcPr>
          <w:p w14:paraId="186D33B8" w14:textId="712C8B06" w:rsidR="000261F6" w:rsidRDefault="000261F6">
            <w:pPr>
              <w:widowControl w:val="0"/>
              <w:spacing w:before="120" w:after="120"/>
              <w:jc w:val="both"/>
              <w:rPr>
                <w:b/>
                <w:color w:val="000000"/>
              </w:rPr>
            </w:pPr>
            <w:r>
              <w:rPr>
                <w:b/>
                <w:color w:val="000000"/>
              </w:rPr>
              <w:t>Gwarancja</w:t>
            </w:r>
            <w:r w:rsidR="00375C34">
              <w:rPr>
                <w:b/>
                <w:color w:val="000000"/>
              </w:rPr>
              <w:t xml:space="preserve"> </w:t>
            </w:r>
            <w:r>
              <w:rPr>
                <w:b/>
                <w:color w:val="000000"/>
              </w:rPr>
              <w:t>w miesiącach</w:t>
            </w:r>
          </w:p>
        </w:tc>
        <w:tc>
          <w:tcPr>
            <w:tcW w:w="1351" w:type="dxa"/>
            <w:tcBorders>
              <w:top w:val="single" w:sz="4" w:space="0" w:color="000000"/>
              <w:left w:val="single" w:sz="4" w:space="0" w:color="000000"/>
              <w:bottom w:val="single" w:sz="4" w:space="0" w:color="000000"/>
              <w:right w:val="single" w:sz="4" w:space="0" w:color="000000"/>
            </w:tcBorders>
          </w:tcPr>
          <w:p w14:paraId="3065D4F7" w14:textId="31BA9153" w:rsidR="000261F6" w:rsidRDefault="000261F6">
            <w:pPr>
              <w:widowControl w:val="0"/>
              <w:spacing w:before="120" w:after="120"/>
              <w:jc w:val="center"/>
              <w:rPr>
                <w:color w:val="000000"/>
              </w:rPr>
            </w:pPr>
            <w:r>
              <w:rPr>
                <w:color w:val="000000"/>
              </w:rPr>
              <w:t>1</w:t>
            </w:r>
            <w:r w:rsidR="00375C34">
              <w:rPr>
                <w:color w:val="000000"/>
              </w:rPr>
              <w:t>5</w:t>
            </w:r>
          </w:p>
        </w:tc>
      </w:tr>
    </w:tbl>
    <w:p w14:paraId="704BA836" w14:textId="77777777" w:rsidR="00CE37A4" w:rsidRDefault="00CE37A4">
      <w:pPr>
        <w:pStyle w:val="Tekstpodstawowywcity1"/>
        <w:tabs>
          <w:tab w:val="left" w:pos="0"/>
          <w:tab w:val="left" w:pos="284"/>
        </w:tabs>
        <w:ind w:left="0" w:right="-403"/>
        <w:jc w:val="both"/>
        <w:rPr>
          <w:color w:val="000000"/>
          <w:sz w:val="24"/>
        </w:rPr>
      </w:pPr>
    </w:p>
    <w:p w14:paraId="218101B3" w14:textId="77777777" w:rsidR="00CE37A4" w:rsidRDefault="008C241F">
      <w:pPr>
        <w:pStyle w:val="Tekstpodstawowywcity1"/>
        <w:numPr>
          <w:ilvl w:val="0"/>
          <w:numId w:val="7"/>
        </w:numPr>
        <w:tabs>
          <w:tab w:val="left" w:pos="0"/>
          <w:tab w:val="left" w:pos="284"/>
        </w:tabs>
        <w:ind w:left="426" w:right="-403"/>
        <w:jc w:val="both"/>
      </w:pPr>
      <w:r>
        <w:rPr>
          <w:b/>
          <w:color w:val="000000"/>
          <w:sz w:val="24"/>
        </w:rPr>
        <w:t>Wartość netto –</w:t>
      </w:r>
      <w:proofErr w:type="spellStart"/>
      <w:r>
        <w:rPr>
          <w:b/>
          <w:color w:val="000000"/>
          <w:sz w:val="24"/>
        </w:rPr>
        <w:t>Pc</w:t>
      </w:r>
      <w:proofErr w:type="spellEnd"/>
    </w:p>
    <w:p w14:paraId="6D2B0106" w14:textId="77777777" w:rsidR="00CE37A4" w:rsidRDefault="00CE37A4">
      <w:pPr>
        <w:pStyle w:val="Tekstpodstawowywcity1"/>
        <w:tabs>
          <w:tab w:val="left" w:pos="0"/>
          <w:tab w:val="left" w:pos="284"/>
        </w:tabs>
        <w:ind w:left="0" w:right="-403"/>
        <w:jc w:val="both"/>
        <w:rPr>
          <w:color w:val="000000"/>
          <w:sz w:val="24"/>
        </w:rPr>
      </w:pPr>
    </w:p>
    <w:p w14:paraId="25D32A95" w14:textId="77777777" w:rsidR="00CE37A4" w:rsidRDefault="008C241F">
      <w:pPr>
        <w:pStyle w:val="Tekstpodstawowywcity1"/>
        <w:tabs>
          <w:tab w:val="left" w:pos="0"/>
          <w:tab w:val="left" w:pos="284"/>
        </w:tabs>
        <w:ind w:left="0" w:right="-403"/>
        <w:jc w:val="both"/>
      </w:pPr>
      <w:r>
        <w:rPr>
          <w:color w:val="000000"/>
          <w:sz w:val="24"/>
        </w:rPr>
        <w:t>Punktacja za cenę będzie obliczana na podstawie wzoru:</w:t>
      </w:r>
    </w:p>
    <w:p w14:paraId="31156315" w14:textId="60501F1A" w:rsidR="00CE37A4" w:rsidRDefault="008C241F">
      <w:pPr>
        <w:tabs>
          <w:tab w:val="left" w:pos="90"/>
          <w:tab w:val="left" w:pos="567"/>
        </w:tabs>
        <w:jc w:val="both"/>
      </w:pPr>
      <w:r>
        <w:rPr>
          <w:color w:val="000000"/>
        </w:rPr>
        <w:t>Oferta za kryterium „</w:t>
      </w:r>
      <w:r>
        <w:rPr>
          <w:b/>
          <w:color w:val="000000"/>
        </w:rPr>
        <w:t>Wartość netto</w:t>
      </w:r>
      <w:r>
        <w:rPr>
          <w:color w:val="000000"/>
        </w:rPr>
        <w:t xml:space="preserve">” może otrzymać maksymalnie </w:t>
      </w:r>
      <w:r w:rsidR="00650FCB">
        <w:rPr>
          <w:b/>
          <w:color w:val="000000"/>
        </w:rPr>
        <w:t>7</w:t>
      </w:r>
      <w:r w:rsidR="000D1FE9">
        <w:rPr>
          <w:b/>
          <w:color w:val="000000"/>
        </w:rPr>
        <w:t>0</w:t>
      </w:r>
      <w:r>
        <w:rPr>
          <w:b/>
          <w:color w:val="000000"/>
        </w:rPr>
        <w:t xml:space="preserve"> pkt.</w:t>
      </w:r>
    </w:p>
    <w:p w14:paraId="1C86E503" w14:textId="77777777" w:rsidR="00CE37A4" w:rsidRDefault="00CE37A4">
      <w:pPr>
        <w:tabs>
          <w:tab w:val="left" w:pos="90"/>
          <w:tab w:val="left" w:pos="567"/>
        </w:tabs>
        <w:jc w:val="both"/>
        <w:rPr>
          <w:b/>
          <w:color w:val="000000"/>
        </w:rPr>
      </w:pPr>
    </w:p>
    <w:p w14:paraId="7E0C6965" w14:textId="77777777" w:rsidR="00CE37A4" w:rsidRDefault="008C241F">
      <w:pPr>
        <w:tabs>
          <w:tab w:val="left" w:pos="284"/>
        </w:tabs>
        <w:ind w:left="-142" w:right="-403"/>
        <w:jc w:val="both"/>
      </w:pPr>
      <w:r>
        <w:rPr>
          <w:lang w:val="x-none"/>
        </w:rPr>
        <w:t xml:space="preserve">              C </w:t>
      </w:r>
      <w:r>
        <w:rPr>
          <w:vertAlign w:val="subscript"/>
          <w:lang w:val="x-none"/>
        </w:rPr>
        <w:t>N</w:t>
      </w:r>
      <w:r>
        <w:rPr>
          <w:vertAlign w:val="subscript"/>
        </w:rPr>
        <w:t xml:space="preserve"> </w:t>
      </w:r>
      <w:r>
        <w:rPr>
          <w:lang w:val="x-none"/>
        </w:rPr>
        <w:t xml:space="preserve">x waga           </w:t>
      </w:r>
      <w:r>
        <w:rPr>
          <w:lang w:val="x-none"/>
        </w:rPr>
        <w:tab/>
      </w:r>
      <w:r>
        <w:rPr>
          <w:lang w:val="x-none"/>
        </w:rPr>
        <w:tab/>
        <w:t xml:space="preserve"> </w:t>
      </w:r>
      <w:proofErr w:type="spellStart"/>
      <w:r>
        <w:rPr>
          <w:lang w:val="x-none"/>
        </w:rPr>
        <w:t>P</w:t>
      </w:r>
      <w:r>
        <w:t>c</w:t>
      </w:r>
      <w:proofErr w:type="spellEnd"/>
      <w:r>
        <w:rPr>
          <w:lang w:val="x-none"/>
        </w:rPr>
        <w:t xml:space="preserve"> – otrzymane punkty</w:t>
      </w:r>
    </w:p>
    <w:p w14:paraId="3D344892" w14:textId="77777777" w:rsidR="00CE37A4" w:rsidRDefault="008C241F">
      <w:pPr>
        <w:tabs>
          <w:tab w:val="left" w:pos="0"/>
          <w:tab w:val="left" w:pos="284"/>
        </w:tabs>
        <w:ind w:left="-142" w:right="-403"/>
        <w:jc w:val="both"/>
      </w:pPr>
      <w:r>
        <w:rPr>
          <w:noProof/>
        </w:rPr>
        <mc:AlternateContent>
          <mc:Choice Requires="wps">
            <w:drawing>
              <wp:anchor distT="5080" distB="5080" distL="5080" distR="5080" simplePos="0" relativeHeight="101" behindDoc="0" locked="0" layoutInCell="0" allowOverlap="1" wp14:anchorId="3DA5F3AB" wp14:editId="2281C4DC">
                <wp:simplePos x="0" y="0"/>
                <wp:positionH relativeFrom="column">
                  <wp:posOffset>428625</wp:posOffset>
                </wp:positionH>
                <wp:positionV relativeFrom="paragraph">
                  <wp:posOffset>100965</wp:posOffset>
                </wp:positionV>
                <wp:extent cx="651510" cy="0"/>
                <wp:effectExtent l="5080" t="5080" r="5080" b="5080"/>
                <wp:wrapNone/>
                <wp:docPr id="1" name="Łącznik prosty 10"/>
                <wp:cNvGraphicFramePr/>
                <a:graphic xmlns:a="http://schemas.openxmlformats.org/drawingml/2006/main">
                  <a:graphicData uri="http://schemas.microsoft.com/office/word/2010/wordprocessingShape">
                    <wps:wsp>
                      <wps:cNvCnPr/>
                      <wps:spPr>
                        <a:xfrm>
                          <a:off x="0" y="0"/>
                          <a:ext cx="65160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33.75pt,7.95pt" to="85pt,7.95pt" ID="Łącznik prosty 10" stroked="t" o:allowincell="f" style="position:absolute" wp14:anchorId="6EB9C52A">
                <v:stroke color="black" weight="9360" joinstyle="round" endcap="flat"/>
                <v:fill o:detectmouseclick="t" on="false"/>
                <w10:wrap type="none"/>
              </v:line>
            </w:pict>
          </mc:Fallback>
        </mc:AlternateContent>
      </w:r>
      <w:r>
        <w:t xml:space="preserve">  </w:t>
      </w:r>
      <w:r>
        <w:rPr>
          <w:lang w:val="x-none"/>
        </w:rPr>
        <w:t xml:space="preserve">P </w:t>
      </w:r>
      <w:r>
        <w:rPr>
          <w:vertAlign w:val="subscript"/>
          <w:lang w:val="x-none"/>
        </w:rPr>
        <w:t>C</w:t>
      </w:r>
      <w:r>
        <w:rPr>
          <w:lang w:val="x-none"/>
        </w:rPr>
        <w:t xml:space="preserve"> = </w:t>
      </w:r>
      <w:r>
        <w:t xml:space="preserve">      </w:t>
      </w:r>
      <w:r>
        <w:rPr>
          <w:lang w:val="x-none"/>
        </w:rPr>
        <w:t xml:space="preserve">                          </w:t>
      </w:r>
      <w:r>
        <w:rPr>
          <w:lang w:val="x-none"/>
        </w:rPr>
        <w:tab/>
        <w:t xml:space="preserve">             C</w:t>
      </w:r>
      <w:r>
        <w:rPr>
          <w:vertAlign w:val="subscript"/>
          <w:lang w:val="x-none"/>
        </w:rPr>
        <w:t xml:space="preserve"> N</w:t>
      </w:r>
      <w:r>
        <w:rPr>
          <w:lang w:val="x-none"/>
        </w:rPr>
        <w:t xml:space="preserve">– cena netto oferty najkorzystniejszej </w:t>
      </w:r>
    </w:p>
    <w:p w14:paraId="19D0CCB4" w14:textId="77777777" w:rsidR="00CE37A4" w:rsidRDefault="008C241F">
      <w:pPr>
        <w:tabs>
          <w:tab w:val="left" w:pos="0"/>
          <w:tab w:val="left" w:pos="284"/>
        </w:tabs>
        <w:ind w:left="-142" w:right="-403"/>
        <w:jc w:val="both"/>
      </w:pPr>
      <w:r>
        <w:rPr>
          <w:lang w:val="x-none"/>
        </w:rPr>
        <w:t xml:space="preserve">                  C </w:t>
      </w:r>
      <w:r>
        <w:rPr>
          <w:vertAlign w:val="subscript"/>
          <w:lang w:val="x-none"/>
        </w:rPr>
        <w:t>R</w:t>
      </w:r>
      <w:r>
        <w:rPr>
          <w:lang w:val="x-none"/>
        </w:rPr>
        <w:t xml:space="preserve">                    </w:t>
      </w:r>
      <w:r>
        <w:rPr>
          <w:lang w:val="x-none"/>
        </w:rPr>
        <w:tab/>
      </w:r>
      <w:r>
        <w:rPr>
          <w:lang w:val="x-none"/>
        </w:rPr>
        <w:tab/>
        <w:t xml:space="preserve"> C </w:t>
      </w:r>
      <w:r>
        <w:rPr>
          <w:vertAlign w:val="subscript"/>
          <w:lang w:val="x-none"/>
        </w:rPr>
        <w:t>R</w:t>
      </w:r>
      <w:r>
        <w:rPr>
          <w:lang w:val="x-none"/>
        </w:rPr>
        <w:t xml:space="preserve"> – cena netto oferty rozpatrywanej </w:t>
      </w:r>
    </w:p>
    <w:p w14:paraId="7A49C9B0" w14:textId="77777777" w:rsidR="00CE37A4" w:rsidRDefault="00CE37A4">
      <w:pPr>
        <w:tabs>
          <w:tab w:val="left" w:pos="0"/>
          <w:tab w:val="left" w:pos="284"/>
        </w:tabs>
        <w:ind w:left="-142" w:right="-403"/>
        <w:jc w:val="both"/>
        <w:rPr>
          <w:lang w:val="x-none"/>
        </w:rPr>
      </w:pPr>
    </w:p>
    <w:p w14:paraId="5542C929" w14:textId="77777777" w:rsidR="00E920D9" w:rsidRDefault="00E920D9" w:rsidP="00E920D9">
      <w:pPr>
        <w:tabs>
          <w:tab w:val="left" w:pos="284"/>
        </w:tabs>
        <w:ind w:right="-403"/>
        <w:jc w:val="both"/>
      </w:pPr>
      <w:r>
        <w:rPr>
          <w:b/>
        </w:rPr>
        <w:t>b)</w:t>
      </w:r>
      <w:r w:rsidRPr="004C0E19">
        <w:rPr>
          <w:b/>
        </w:rPr>
        <w:t>Termin realizacji zamówienia (podany w dniach) od dnia podpisania umowy- Pt</w:t>
      </w:r>
    </w:p>
    <w:p w14:paraId="7E2C0F6B" w14:textId="77777777" w:rsidR="00E920D9" w:rsidRDefault="00E920D9" w:rsidP="00E920D9">
      <w:pPr>
        <w:tabs>
          <w:tab w:val="left" w:pos="0"/>
          <w:tab w:val="left" w:pos="284"/>
        </w:tabs>
        <w:ind w:right="-403"/>
        <w:jc w:val="both"/>
      </w:pPr>
      <w:r>
        <w:t xml:space="preserve">Punktacja za termin realizacji  </w:t>
      </w:r>
      <w:r>
        <w:rPr>
          <w:lang w:val="x-none"/>
        </w:rPr>
        <w:t xml:space="preserve">będzie obliczana </w:t>
      </w:r>
      <w:r>
        <w:t>na podstawie wzoru</w:t>
      </w:r>
      <w:r>
        <w:rPr>
          <w:lang w:val="x-none"/>
        </w:rPr>
        <w:t>:</w:t>
      </w:r>
    </w:p>
    <w:p w14:paraId="7B5880CA" w14:textId="3F776AD6" w:rsidR="00E920D9" w:rsidRDefault="00E920D9" w:rsidP="00E920D9">
      <w:r>
        <w:t xml:space="preserve">Oferta za kryterium „Termin realizacji” może otrzymać maksymalnie </w:t>
      </w:r>
      <w:r w:rsidR="000261F6">
        <w:rPr>
          <w:b/>
          <w:bCs/>
        </w:rPr>
        <w:t xml:space="preserve">15 </w:t>
      </w:r>
      <w:r>
        <w:rPr>
          <w:b/>
          <w:bCs/>
        </w:rPr>
        <w:t>pkt.</w:t>
      </w:r>
    </w:p>
    <w:p w14:paraId="0D51CE94" w14:textId="77777777" w:rsidR="00E920D9" w:rsidRDefault="00E920D9" w:rsidP="00E920D9">
      <w:pPr>
        <w:tabs>
          <w:tab w:val="left" w:pos="0"/>
          <w:tab w:val="left" w:pos="284"/>
        </w:tabs>
        <w:ind w:right="-403"/>
        <w:jc w:val="both"/>
      </w:pPr>
    </w:p>
    <w:p w14:paraId="707BC406" w14:textId="77777777" w:rsidR="00403B57" w:rsidRDefault="00403B57" w:rsidP="00E920D9">
      <w:pPr>
        <w:tabs>
          <w:tab w:val="left" w:pos="0"/>
          <w:tab w:val="left" w:pos="284"/>
        </w:tabs>
        <w:ind w:right="-403"/>
        <w:jc w:val="both"/>
      </w:pPr>
    </w:p>
    <w:p w14:paraId="166ECDB9" w14:textId="77777777" w:rsidR="00E920D9" w:rsidRDefault="00E920D9" w:rsidP="00E920D9">
      <w:pPr>
        <w:tabs>
          <w:tab w:val="left" w:pos="0"/>
          <w:tab w:val="left" w:pos="284"/>
        </w:tabs>
        <w:ind w:right="-403"/>
        <w:jc w:val="both"/>
      </w:pPr>
      <w:r>
        <w:rPr>
          <w:lang w:val="x-none"/>
        </w:rPr>
        <w:t xml:space="preserve">              </w:t>
      </w:r>
      <w:r>
        <w:t>T</w:t>
      </w:r>
      <w:r>
        <w:rPr>
          <w:lang w:val="x-none"/>
        </w:rPr>
        <w:t xml:space="preserve"> </w:t>
      </w:r>
      <w:r>
        <w:rPr>
          <w:vertAlign w:val="subscript"/>
          <w:lang w:val="x-none"/>
        </w:rPr>
        <w:t>N</w:t>
      </w:r>
      <w:r>
        <w:rPr>
          <w:lang w:val="x-none"/>
        </w:rPr>
        <w:t xml:space="preserve"> x waga             </w:t>
      </w:r>
      <w:r>
        <w:rPr>
          <w:lang w:val="x-none"/>
        </w:rPr>
        <w:tab/>
      </w:r>
      <w:r>
        <w:t xml:space="preserve">     </w:t>
      </w:r>
      <w:r>
        <w:rPr>
          <w:lang w:val="x-none"/>
        </w:rPr>
        <w:t>P</w:t>
      </w:r>
      <w:r>
        <w:rPr>
          <w:vertAlign w:val="subscript"/>
          <w:lang w:val="x-none"/>
        </w:rPr>
        <w:t xml:space="preserve"> </w:t>
      </w:r>
      <w:r>
        <w:rPr>
          <w:vertAlign w:val="subscript"/>
        </w:rPr>
        <w:t>T</w:t>
      </w:r>
      <w:r>
        <w:t xml:space="preserve"> </w:t>
      </w:r>
      <w:r>
        <w:rPr>
          <w:lang w:val="x-none"/>
        </w:rPr>
        <w:t>– otrzymane punkty</w:t>
      </w:r>
    </w:p>
    <w:p w14:paraId="33D6F066" w14:textId="5EDFAF76" w:rsidR="00E920D9" w:rsidRDefault="00E920D9" w:rsidP="00E920D9">
      <w:pPr>
        <w:tabs>
          <w:tab w:val="left" w:pos="0"/>
          <w:tab w:val="left" w:pos="284"/>
        </w:tabs>
        <w:ind w:right="-403"/>
        <w:jc w:val="both"/>
      </w:pPr>
      <w:r>
        <w:rPr>
          <w:noProof/>
        </w:rPr>
        <mc:AlternateContent>
          <mc:Choice Requires="wps">
            <w:drawing>
              <wp:anchor distT="5080" distB="5080" distL="5080" distR="5080" simplePos="0" relativeHeight="251659264" behindDoc="0" locked="0" layoutInCell="0" allowOverlap="1" wp14:anchorId="17AE3D04" wp14:editId="12678957">
                <wp:simplePos x="0" y="0"/>
                <wp:positionH relativeFrom="column">
                  <wp:posOffset>428625</wp:posOffset>
                </wp:positionH>
                <wp:positionV relativeFrom="paragraph">
                  <wp:posOffset>100965</wp:posOffset>
                </wp:positionV>
                <wp:extent cx="651510" cy="0"/>
                <wp:effectExtent l="0" t="0" r="0" b="0"/>
                <wp:wrapNone/>
                <wp:docPr id="708019421" name="Łącznik prosty 1"/>
                <wp:cNvGraphicFramePr/>
                <a:graphic xmlns:a="http://schemas.openxmlformats.org/drawingml/2006/main">
                  <a:graphicData uri="http://schemas.microsoft.com/office/word/2010/wordprocessingShape">
                    <wps:wsp>
                      <wps:cNvCnPr/>
                      <wps:spPr>
                        <a:xfrm>
                          <a:off x="0" y="0"/>
                          <a:ext cx="65151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6364D3E4" id="Łącznik prosty 1" o:spid="_x0000_s1026" style="position:absolute;z-index:251659264;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" o:allowincell="f"/>
            </w:pict>
          </mc:Fallback>
        </mc:AlternateContent>
      </w:r>
      <w:r>
        <w:rPr>
          <w:lang w:val="x-none"/>
        </w:rPr>
        <w:t xml:space="preserve">P </w:t>
      </w:r>
      <w:r>
        <w:rPr>
          <w:vertAlign w:val="subscript"/>
        </w:rPr>
        <w:t>T</w:t>
      </w:r>
      <w:r>
        <w:rPr>
          <w:lang w:val="x-none"/>
        </w:rPr>
        <w:t xml:space="preserve"> =                            </w:t>
      </w:r>
      <w:r>
        <w:t xml:space="preserve">         </w:t>
      </w:r>
      <w:r>
        <w:rPr>
          <w:lang w:val="x-none"/>
        </w:rPr>
        <w:t xml:space="preserve">       </w:t>
      </w:r>
      <w:r>
        <w:t>T</w:t>
      </w:r>
      <w:r>
        <w:rPr>
          <w:vertAlign w:val="subscript"/>
          <w:lang w:val="x-none"/>
        </w:rPr>
        <w:t xml:space="preserve"> N</w:t>
      </w:r>
      <w:r>
        <w:rPr>
          <w:lang w:val="x-none"/>
        </w:rPr>
        <w:t xml:space="preserve"> – </w:t>
      </w:r>
      <w:r>
        <w:t xml:space="preserve">termin </w:t>
      </w:r>
      <w:r>
        <w:rPr>
          <w:lang w:val="x-none"/>
        </w:rPr>
        <w:t>w najkorzystniejszej ofercie</w:t>
      </w:r>
    </w:p>
    <w:p w14:paraId="05ABBFF6" w14:textId="77777777" w:rsidR="00375C34" w:rsidRDefault="00E920D9">
      <w:pPr>
        <w:tabs>
          <w:tab w:val="left" w:pos="0"/>
          <w:tab w:val="left" w:pos="284"/>
        </w:tabs>
        <w:ind w:right="-403"/>
        <w:jc w:val="both"/>
      </w:pPr>
      <w:r>
        <w:rPr>
          <w:lang w:val="x-none"/>
        </w:rPr>
        <w:t xml:space="preserve">                  </w:t>
      </w:r>
      <w:r>
        <w:t>T</w:t>
      </w:r>
      <w:r>
        <w:rPr>
          <w:lang w:val="x-none"/>
        </w:rPr>
        <w:t xml:space="preserve"> </w:t>
      </w:r>
      <w:r>
        <w:rPr>
          <w:vertAlign w:val="subscript"/>
          <w:lang w:val="x-none"/>
        </w:rPr>
        <w:t>R</w:t>
      </w:r>
      <w:r>
        <w:rPr>
          <w:lang w:val="x-none"/>
        </w:rPr>
        <w:t xml:space="preserve">                      </w:t>
      </w:r>
      <w:r>
        <w:rPr>
          <w:lang w:val="x-none"/>
        </w:rPr>
        <w:tab/>
      </w:r>
      <w:r>
        <w:t xml:space="preserve">     T</w:t>
      </w:r>
      <w:r>
        <w:rPr>
          <w:lang w:val="x-none"/>
        </w:rPr>
        <w:t xml:space="preserve"> </w:t>
      </w:r>
      <w:r>
        <w:rPr>
          <w:vertAlign w:val="subscript"/>
          <w:lang w:val="x-none"/>
        </w:rPr>
        <w:t>R</w:t>
      </w:r>
      <w:r>
        <w:rPr>
          <w:lang w:val="x-none"/>
        </w:rPr>
        <w:t xml:space="preserve"> – </w:t>
      </w:r>
      <w:r>
        <w:t xml:space="preserve">termin </w:t>
      </w:r>
      <w:r>
        <w:rPr>
          <w:lang w:val="x-none"/>
        </w:rPr>
        <w:t>w rozpatrywanej oferci</w:t>
      </w:r>
      <w:r w:rsidR="005E230D">
        <w:t>e</w:t>
      </w:r>
      <w:r w:rsidR="008C241F">
        <w:tab/>
      </w:r>
    </w:p>
    <w:p w14:paraId="26EE3B76" w14:textId="77777777" w:rsidR="00D315CB" w:rsidRDefault="00D315CB">
      <w:pPr>
        <w:tabs>
          <w:tab w:val="left" w:pos="0"/>
          <w:tab w:val="left" w:pos="284"/>
        </w:tabs>
        <w:ind w:right="-403"/>
        <w:jc w:val="both"/>
      </w:pPr>
    </w:p>
    <w:p w14:paraId="72A0A83A" w14:textId="77777777" w:rsidR="00D315CB" w:rsidRDefault="00D315CB">
      <w:pPr>
        <w:tabs>
          <w:tab w:val="left" w:pos="0"/>
          <w:tab w:val="left" w:pos="284"/>
        </w:tabs>
        <w:ind w:right="-403"/>
        <w:jc w:val="both"/>
      </w:pPr>
    </w:p>
    <w:p w14:paraId="28EFE78E" w14:textId="57E9D677" w:rsidR="00375C34" w:rsidRDefault="00375C34" w:rsidP="00375C34">
      <w:pPr>
        <w:tabs>
          <w:tab w:val="left" w:pos="284"/>
        </w:tabs>
        <w:ind w:right="-403"/>
        <w:jc w:val="both"/>
        <w:rPr>
          <w:b/>
        </w:rPr>
      </w:pPr>
      <w:r>
        <w:rPr>
          <w:b/>
        </w:rPr>
        <w:t xml:space="preserve">c) Gwarancja </w:t>
      </w:r>
      <w:r w:rsidR="00D315CB">
        <w:rPr>
          <w:b/>
        </w:rPr>
        <w:t>–</w:t>
      </w:r>
      <w:r>
        <w:rPr>
          <w:b/>
        </w:rPr>
        <w:t xml:space="preserve"> </w:t>
      </w:r>
      <w:proofErr w:type="spellStart"/>
      <w:r>
        <w:rPr>
          <w:b/>
        </w:rPr>
        <w:t>Pg</w:t>
      </w:r>
      <w:proofErr w:type="spellEnd"/>
    </w:p>
    <w:p w14:paraId="1EE61EB1" w14:textId="77777777" w:rsidR="00D315CB" w:rsidRDefault="00D315CB" w:rsidP="00375C34">
      <w:pPr>
        <w:tabs>
          <w:tab w:val="left" w:pos="284"/>
        </w:tabs>
        <w:ind w:right="-403"/>
        <w:jc w:val="both"/>
        <w:rPr>
          <w:b/>
        </w:rPr>
      </w:pPr>
    </w:p>
    <w:p w14:paraId="16930C5A" w14:textId="3E2848E8" w:rsidR="00375C34" w:rsidRDefault="00375C34" w:rsidP="00375C34">
      <w:pPr>
        <w:tabs>
          <w:tab w:val="left" w:pos="284"/>
        </w:tabs>
        <w:ind w:right="-403"/>
        <w:jc w:val="both"/>
      </w:pPr>
      <w:r>
        <w:rPr>
          <w:b/>
        </w:rPr>
        <w:t xml:space="preserve">Gwarancja liczona od momentu podpisania protokołu odbioru końcowego – podana w </w:t>
      </w:r>
      <w:r w:rsidR="00D315CB">
        <w:rPr>
          <w:b/>
        </w:rPr>
        <w:t>miesiącach</w:t>
      </w:r>
    </w:p>
    <w:p w14:paraId="224DA367" w14:textId="226F8766" w:rsidR="00375C34" w:rsidRPr="003F14A2" w:rsidRDefault="00375C34" w:rsidP="00375C34">
      <w:pPr>
        <w:tabs>
          <w:tab w:val="left" w:pos="0"/>
          <w:tab w:val="left" w:pos="284"/>
        </w:tabs>
        <w:ind w:right="-403"/>
        <w:jc w:val="both"/>
        <w:rPr>
          <w:color w:val="212121"/>
        </w:rPr>
      </w:pPr>
      <w:r w:rsidRPr="003F14A2">
        <w:rPr>
          <w:color w:val="212121"/>
        </w:rPr>
        <w:t xml:space="preserve">Punktacja za gwarancję, </w:t>
      </w:r>
      <w:r w:rsidRPr="003F14A2">
        <w:rPr>
          <w:color w:val="212121"/>
          <w:lang w:val="x-none"/>
        </w:rPr>
        <w:t xml:space="preserve">będzie obliczana </w:t>
      </w:r>
      <w:r w:rsidRPr="003F14A2">
        <w:rPr>
          <w:color w:val="212121"/>
        </w:rPr>
        <w:t>na podstawie wzoru</w:t>
      </w:r>
      <w:r w:rsidRPr="003F14A2">
        <w:rPr>
          <w:color w:val="212121"/>
          <w:lang w:val="x-none"/>
        </w:rPr>
        <w:t>:</w:t>
      </w:r>
    </w:p>
    <w:p w14:paraId="17825D91" w14:textId="77777777" w:rsidR="00375C34" w:rsidRPr="003F14A2" w:rsidRDefault="00375C34" w:rsidP="00375C34">
      <w:pPr>
        <w:tabs>
          <w:tab w:val="left" w:pos="0"/>
          <w:tab w:val="left" w:pos="284"/>
        </w:tabs>
        <w:ind w:right="-403"/>
        <w:jc w:val="both"/>
        <w:rPr>
          <w:color w:val="212121"/>
          <w:lang w:val="x-none"/>
        </w:rPr>
      </w:pPr>
    </w:p>
    <w:p w14:paraId="7F4C5186" w14:textId="77777777" w:rsidR="00375C34" w:rsidRPr="003F14A2" w:rsidRDefault="00375C34" w:rsidP="00375C34">
      <w:pPr>
        <w:tabs>
          <w:tab w:val="left" w:pos="284"/>
        </w:tabs>
        <w:ind w:left="-142" w:right="-403"/>
        <w:jc w:val="both"/>
        <w:rPr>
          <w:color w:val="212121"/>
          <w:lang w:val="x-none"/>
        </w:rPr>
      </w:pPr>
      <w:r w:rsidRPr="003F14A2">
        <w:rPr>
          <w:color w:val="212121"/>
          <w:lang w:val="x-none"/>
        </w:rPr>
        <w:t xml:space="preserve">                G </w:t>
      </w:r>
      <w:r w:rsidRPr="003F14A2">
        <w:rPr>
          <w:color w:val="212121"/>
          <w:vertAlign w:val="subscript"/>
          <w:lang w:val="x-none"/>
        </w:rPr>
        <w:t>R</w:t>
      </w:r>
      <w:r w:rsidRPr="003F14A2">
        <w:rPr>
          <w:color w:val="212121"/>
          <w:vertAlign w:val="subscript"/>
        </w:rPr>
        <w:t xml:space="preserve"> </w:t>
      </w:r>
      <w:r w:rsidRPr="003F14A2">
        <w:rPr>
          <w:color w:val="212121"/>
          <w:lang w:val="x-none"/>
        </w:rPr>
        <w:t xml:space="preserve">x waga           </w:t>
      </w:r>
      <w:r w:rsidRPr="003F14A2">
        <w:rPr>
          <w:color w:val="212121"/>
          <w:lang w:val="x-none"/>
        </w:rPr>
        <w:tab/>
      </w:r>
      <w:r w:rsidRPr="003F14A2">
        <w:rPr>
          <w:color w:val="212121"/>
          <w:lang w:val="x-none"/>
        </w:rPr>
        <w:tab/>
        <w:t xml:space="preserve"> </w:t>
      </w:r>
      <w:proofErr w:type="spellStart"/>
      <w:r w:rsidRPr="003F14A2">
        <w:rPr>
          <w:color w:val="212121"/>
          <w:lang w:val="x-none"/>
        </w:rPr>
        <w:t>P</w:t>
      </w:r>
      <w:r w:rsidRPr="003F14A2">
        <w:rPr>
          <w:color w:val="212121"/>
        </w:rPr>
        <w:t>g</w:t>
      </w:r>
      <w:proofErr w:type="spellEnd"/>
      <w:r w:rsidRPr="003F14A2">
        <w:rPr>
          <w:color w:val="212121"/>
          <w:lang w:val="x-none"/>
        </w:rPr>
        <w:t xml:space="preserve"> – otrzymane punkty</w:t>
      </w:r>
    </w:p>
    <w:p w14:paraId="2DE07752" w14:textId="2BAA1625" w:rsidR="00375C34" w:rsidRPr="003F14A2" w:rsidRDefault="00375C34" w:rsidP="00375C34">
      <w:pPr>
        <w:tabs>
          <w:tab w:val="left" w:pos="0"/>
          <w:tab w:val="left" w:pos="284"/>
        </w:tabs>
        <w:ind w:left="-142" w:right="-403"/>
        <w:jc w:val="both"/>
        <w:rPr>
          <w:color w:val="212121"/>
          <w:lang w:val="x-none"/>
        </w:rPr>
      </w:pPr>
      <w:r w:rsidRPr="003F14A2">
        <w:rPr>
          <w:noProof/>
          <w:color w:val="212121"/>
        </w:rPr>
        <mc:AlternateContent>
          <mc:Choice Requires="wps">
            <w:drawing>
              <wp:anchor distT="0" distB="0" distL="114300" distR="114300" simplePos="0" relativeHeight="251661312" behindDoc="0" locked="0" layoutInCell="1" allowOverlap="1" wp14:anchorId="51D2FC34" wp14:editId="26224796">
                <wp:simplePos x="0" y="0"/>
                <wp:positionH relativeFrom="column">
                  <wp:posOffset>428625</wp:posOffset>
                </wp:positionH>
                <wp:positionV relativeFrom="paragraph">
                  <wp:posOffset>100965</wp:posOffset>
                </wp:positionV>
                <wp:extent cx="651510" cy="0"/>
                <wp:effectExtent l="0" t="0" r="0" b="0"/>
                <wp:wrapNone/>
                <wp:docPr id="175872017" name="Łącznik prosty 175872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99976" id="Łącznik prosty 1758720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"/>
            </w:pict>
          </mc:Fallback>
        </mc:AlternateContent>
      </w:r>
      <w:r w:rsidRPr="003F14A2">
        <w:rPr>
          <w:color w:val="212121"/>
        </w:rPr>
        <w:t xml:space="preserve">  </w:t>
      </w:r>
      <w:r w:rsidRPr="003F14A2">
        <w:rPr>
          <w:color w:val="212121"/>
          <w:lang w:val="x-none"/>
        </w:rPr>
        <w:t xml:space="preserve">P </w:t>
      </w:r>
      <w:r w:rsidRPr="003F14A2">
        <w:rPr>
          <w:color w:val="212121"/>
          <w:vertAlign w:val="subscript"/>
          <w:lang w:val="x-none"/>
        </w:rPr>
        <w:t>g</w:t>
      </w:r>
      <w:r w:rsidRPr="003F14A2">
        <w:rPr>
          <w:color w:val="212121"/>
          <w:lang w:val="x-none"/>
        </w:rPr>
        <w:t xml:space="preserve"> = </w:t>
      </w:r>
      <w:r w:rsidRPr="003F14A2">
        <w:rPr>
          <w:color w:val="212121"/>
        </w:rPr>
        <w:t xml:space="preserve">      </w:t>
      </w:r>
      <w:r w:rsidRPr="003F14A2">
        <w:rPr>
          <w:color w:val="212121"/>
          <w:lang w:val="x-none"/>
        </w:rPr>
        <w:t xml:space="preserve">                          </w:t>
      </w:r>
      <w:r w:rsidRPr="003F14A2">
        <w:rPr>
          <w:color w:val="212121"/>
          <w:lang w:val="x-none"/>
        </w:rPr>
        <w:tab/>
        <w:t xml:space="preserve">             G</w:t>
      </w:r>
      <w:r w:rsidRPr="003F14A2">
        <w:rPr>
          <w:color w:val="212121"/>
          <w:vertAlign w:val="subscript"/>
          <w:lang w:val="x-none"/>
        </w:rPr>
        <w:t xml:space="preserve"> R</w:t>
      </w:r>
      <w:r w:rsidRPr="003F14A2">
        <w:rPr>
          <w:color w:val="212121"/>
          <w:lang w:val="x-none"/>
        </w:rPr>
        <w:t xml:space="preserve">– gwarancja oferty rozpatrywanej </w:t>
      </w:r>
    </w:p>
    <w:p w14:paraId="174E3F29" w14:textId="372044DC" w:rsidR="00375C34" w:rsidRPr="003F14A2" w:rsidRDefault="00375C34" w:rsidP="00375C34">
      <w:pPr>
        <w:tabs>
          <w:tab w:val="left" w:pos="0"/>
          <w:tab w:val="left" w:pos="284"/>
        </w:tabs>
        <w:ind w:right="-403"/>
        <w:jc w:val="both"/>
        <w:rPr>
          <w:color w:val="212121"/>
          <w:lang w:val="x-none"/>
        </w:rPr>
      </w:pPr>
      <w:r w:rsidRPr="003F14A2">
        <w:rPr>
          <w:color w:val="212121"/>
          <w:lang w:val="x-none"/>
        </w:rPr>
        <w:t xml:space="preserve">                  G </w:t>
      </w:r>
      <w:r w:rsidRPr="003F14A2">
        <w:rPr>
          <w:color w:val="212121"/>
          <w:vertAlign w:val="subscript"/>
          <w:lang w:val="x-none"/>
        </w:rPr>
        <w:t>N</w:t>
      </w:r>
      <w:r w:rsidRPr="003F14A2">
        <w:rPr>
          <w:color w:val="212121"/>
          <w:lang w:val="x-none"/>
        </w:rPr>
        <w:t xml:space="preserve">                    </w:t>
      </w:r>
      <w:r w:rsidRPr="003F14A2">
        <w:rPr>
          <w:color w:val="212121"/>
          <w:lang w:val="x-none"/>
        </w:rPr>
        <w:tab/>
      </w:r>
      <w:r w:rsidRPr="003F14A2">
        <w:rPr>
          <w:color w:val="212121"/>
          <w:lang w:val="x-none"/>
        </w:rPr>
        <w:tab/>
        <w:t xml:space="preserve"> G </w:t>
      </w:r>
      <w:r w:rsidRPr="003F14A2">
        <w:rPr>
          <w:color w:val="212121"/>
          <w:vertAlign w:val="subscript"/>
          <w:lang w:val="x-none"/>
        </w:rPr>
        <w:t>N</w:t>
      </w:r>
      <w:r w:rsidRPr="003F14A2">
        <w:rPr>
          <w:color w:val="212121"/>
          <w:lang w:val="x-none"/>
        </w:rPr>
        <w:t xml:space="preserve"> - gwarancja oferty naj</w:t>
      </w:r>
      <w:r>
        <w:rPr>
          <w:color w:val="212121"/>
        </w:rPr>
        <w:t>korzystniejsze</w:t>
      </w:r>
      <w:r w:rsidRPr="003F14A2">
        <w:rPr>
          <w:color w:val="212121"/>
          <w:lang w:val="x-none"/>
        </w:rPr>
        <w:t>j</w:t>
      </w:r>
    </w:p>
    <w:p w14:paraId="2FD9CE7A" w14:textId="77777777" w:rsidR="00375C34" w:rsidRPr="003F14A2" w:rsidRDefault="00375C34" w:rsidP="00375C34">
      <w:pPr>
        <w:tabs>
          <w:tab w:val="left" w:pos="0"/>
          <w:tab w:val="left" w:pos="284"/>
        </w:tabs>
        <w:ind w:right="-403"/>
        <w:jc w:val="both"/>
        <w:rPr>
          <w:color w:val="212121"/>
          <w:lang w:val="x-none"/>
        </w:rPr>
      </w:pPr>
    </w:p>
    <w:p w14:paraId="7BCB5CE5" w14:textId="7FEB6C6E" w:rsidR="00CE37A4" w:rsidRDefault="008C241F">
      <w:pPr>
        <w:tabs>
          <w:tab w:val="left" w:pos="0"/>
          <w:tab w:val="left" w:pos="284"/>
        </w:tabs>
        <w:ind w:right="-403"/>
        <w:jc w:val="both"/>
      </w:pPr>
      <w:r>
        <w:tab/>
      </w:r>
    </w:p>
    <w:p w14:paraId="146FFFCA" w14:textId="77777777" w:rsidR="00CE37A4" w:rsidRDefault="00CE37A4">
      <w:pPr>
        <w:tabs>
          <w:tab w:val="left" w:pos="0"/>
          <w:tab w:val="left" w:pos="284"/>
        </w:tabs>
        <w:ind w:right="-403"/>
        <w:jc w:val="both"/>
        <w:rPr>
          <w:lang w:val="x-none"/>
        </w:rPr>
      </w:pPr>
    </w:p>
    <w:p w14:paraId="27B4AF7E" w14:textId="77777777" w:rsidR="00CE37A4" w:rsidRDefault="008C241F">
      <w:pPr>
        <w:pStyle w:val="Akapitzlist1"/>
        <w:numPr>
          <w:ilvl w:val="3"/>
          <w:numId w:val="24"/>
        </w:numPr>
        <w:tabs>
          <w:tab w:val="left" w:pos="284"/>
        </w:tabs>
        <w:suppressAutoHyphens w:val="0"/>
        <w:ind w:left="284" w:hanging="284"/>
        <w:jc w:val="both"/>
        <w:rPr>
          <w:color w:val="000000"/>
        </w:rPr>
      </w:pPr>
      <w:r>
        <w:rPr>
          <w:color w:val="000000"/>
        </w:rPr>
        <w:t>Obliczenia dokonywane będą przez Zamawiającego z dokładnością do dwóch miejsc po przecinku.</w:t>
      </w:r>
    </w:p>
    <w:p w14:paraId="5CE63C05" w14:textId="2EA89343" w:rsidR="00CE37A4" w:rsidRPr="00E920D9" w:rsidRDefault="00E920D9" w:rsidP="00E920D9">
      <w:pPr>
        <w:pStyle w:val="Akapitzlist1"/>
        <w:numPr>
          <w:ilvl w:val="3"/>
          <w:numId w:val="35"/>
        </w:numPr>
        <w:tabs>
          <w:tab w:val="left" w:pos="284"/>
        </w:tabs>
        <w:suppressAutoHyphens w:val="0"/>
        <w:ind w:left="284" w:hanging="284"/>
        <w:jc w:val="both"/>
        <w:rPr>
          <w:color w:val="000000"/>
        </w:rPr>
      </w:pPr>
      <w:bookmarkStart w:id="9" w:name="_Hlk532818826"/>
      <w:r w:rsidRPr="008E069B">
        <w:rPr>
          <w:color w:val="000000"/>
        </w:rPr>
        <w:t xml:space="preserve">Zamawiający uzna za najkorzystniejszą tę ofertę, która uzyska największą liczbę punktów za poszczególne kryteria, po ich zsumowaniu według wzoru: </w:t>
      </w:r>
      <w:r w:rsidRPr="008E069B">
        <w:rPr>
          <w:b/>
          <w:color w:val="000000"/>
        </w:rPr>
        <w:t xml:space="preserve">P = </w:t>
      </w:r>
      <w:proofErr w:type="spellStart"/>
      <w:r w:rsidRPr="008E069B">
        <w:rPr>
          <w:b/>
          <w:color w:val="000000"/>
        </w:rPr>
        <w:t>Pc</w:t>
      </w:r>
      <w:proofErr w:type="spellEnd"/>
      <w:r w:rsidRPr="008E069B">
        <w:rPr>
          <w:b/>
          <w:color w:val="000000"/>
        </w:rPr>
        <w:t xml:space="preserve">  + P</w:t>
      </w:r>
      <w:r>
        <w:rPr>
          <w:b/>
          <w:color w:val="000000"/>
        </w:rPr>
        <w:t>t</w:t>
      </w:r>
      <w:bookmarkEnd w:id="9"/>
      <w:r w:rsidR="00375C34">
        <w:rPr>
          <w:b/>
          <w:color w:val="000000"/>
        </w:rPr>
        <w:t xml:space="preserve"> + </w:t>
      </w:r>
      <w:proofErr w:type="spellStart"/>
      <w:r w:rsidR="00375C34">
        <w:rPr>
          <w:b/>
          <w:color w:val="000000"/>
        </w:rPr>
        <w:t>Pg</w:t>
      </w:r>
      <w:proofErr w:type="spellEnd"/>
    </w:p>
    <w:p w14:paraId="07997BFD" w14:textId="77777777" w:rsidR="00CE37A4" w:rsidRDefault="00CE37A4">
      <w:pPr>
        <w:tabs>
          <w:tab w:val="left" w:pos="0"/>
          <w:tab w:val="left" w:pos="284"/>
        </w:tabs>
        <w:ind w:left="-142" w:right="-403"/>
        <w:jc w:val="both"/>
        <w:rPr>
          <w:lang w:val="x-none"/>
        </w:rPr>
      </w:pPr>
      <w:bookmarkStart w:id="10" w:name="_Hlk52975445"/>
      <w:bookmarkEnd w:id="10"/>
    </w:p>
    <w:p w14:paraId="1E9AB8CC" w14:textId="77777777" w:rsidR="00375C34" w:rsidRDefault="00375C34">
      <w:pPr>
        <w:tabs>
          <w:tab w:val="left" w:pos="0"/>
          <w:tab w:val="left" w:pos="284"/>
        </w:tabs>
        <w:ind w:left="-142" w:right="-403"/>
        <w:jc w:val="both"/>
        <w:rPr>
          <w:lang w:val="x-none"/>
        </w:rPr>
      </w:pPr>
    </w:p>
    <w:p w14:paraId="2636492A" w14:textId="77777777" w:rsidR="00CE37A4" w:rsidRDefault="00CE37A4">
      <w:pPr>
        <w:pStyle w:val="Default"/>
        <w:ind w:left="720"/>
        <w:jc w:val="center"/>
      </w:pPr>
    </w:p>
    <w:p w14:paraId="0BA1A934" w14:textId="77777777" w:rsidR="00CE37A4" w:rsidRDefault="008C241F">
      <w:pPr>
        <w:ind w:left="624" w:hanging="624"/>
        <w:jc w:val="center"/>
      </w:pPr>
      <w:r>
        <w:rPr>
          <w:b/>
        </w:rPr>
        <w:t xml:space="preserve">XI. INFORMACJE O FORMALNOŚCIACH JAKIE POWINNY ZOSTAĆ DOPEŁNIONE PO WYBORZE NAJKORZYSTNIEJSZEJ OFERTY </w:t>
      </w:r>
    </w:p>
    <w:p w14:paraId="53E4D44E" w14:textId="77777777" w:rsidR="00CE37A4" w:rsidRDefault="008C241F">
      <w:pPr>
        <w:ind w:left="624" w:hanging="624"/>
        <w:jc w:val="center"/>
      </w:pPr>
      <w:r>
        <w:rPr>
          <w:b/>
        </w:rPr>
        <w:t>W CELU REALIZACJI PRZEDMIOTU ZAMÓWIENIA</w:t>
      </w:r>
    </w:p>
    <w:p w14:paraId="0CB198D1" w14:textId="77777777" w:rsidR="00CE37A4" w:rsidRDefault="00CE37A4">
      <w:pPr>
        <w:ind w:left="624" w:hanging="624"/>
        <w:jc w:val="center"/>
        <w:rPr>
          <w:b/>
        </w:rPr>
      </w:pPr>
    </w:p>
    <w:p w14:paraId="144053A9" w14:textId="77777777" w:rsidR="00CE37A4" w:rsidRDefault="008C241F">
      <w:pPr>
        <w:pStyle w:val="Akapitzlist1"/>
        <w:numPr>
          <w:ilvl w:val="2"/>
          <w:numId w:val="8"/>
        </w:numPr>
        <w:tabs>
          <w:tab w:val="left" w:pos="993"/>
        </w:tabs>
        <w:ind w:left="993" w:hanging="426"/>
        <w:jc w:val="both"/>
      </w:pPr>
      <w:r>
        <w:rPr>
          <w:color w:val="000000"/>
        </w:rPr>
        <w:t>Informacje o wynikach postępowania Zamawiający zamieści w Bazie konkurencyjności.</w:t>
      </w:r>
    </w:p>
    <w:p w14:paraId="02D623AF" w14:textId="77777777" w:rsidR="00CE37A4" w:rsidRDefault="008C241F">
      <w:pPr>
        <w:pStyle w:val="Akapitzlist1"/>
        <w:numPr>
          <w:ilvl w:val="2"/>
          <w:numId w:val="8"/>
        </w:numPr>
        <w:tabs>
          <w:tab w:val="left" w:pos="993"/>
        </w:tabs>
        <w:ind w:left="993" w:hanging="426"/>
        <w:jc w:val="both"/>
      </w:pPr>
      <w:r>
        <w:t xml:space="preserve">Wykonawca zostanie poinformowany telefonicznie lub e-mailem o terminie </w:t>
      </w:r>
      <w:r>
        <w:br/>
        <w:t>i miejscu podpisania umowy.</w:t>
      </w:r>
    </w:p>
    <w:p w14:paraId="6C23A745" w14:textId="77777777" w:rsidR="00CE37A4" w:rsidRDefault="008C241F">
      <w:pPr>
        <w:pStyle w:val="Akapitzlist1"/>
        <w:numPr>
          <w:ilvl w:val="2"/>
          <w:numId w:val="8"/>
        </w:numPr>
        <w:tabs>
          <w:tab w:val="left" w:pos="993"/>
        </w:tabs>
        <w:ind w:left="993" w:hanging="426"/>
        <w:jc w:val="both"/>
      </w:pPr>
      <w:r>
        <w:t>Jeżeli Wykonawca, którego oferta została wybrana uchyla się od podpisania umowy, Zamawiający może wybrać ofertę najkorzystniejszą spośród pozostałych ofert.</w:t>
      </w:r>
    </w:p>
    <w:p w14:paraId="2ED4F2D6" w14:textId="77777777" w:rsidR="00CE37A4" w:rsidRDefault="00CE37A4">
      <w:pPr>
        <w:pStyle w:val="Akapitzlist1"/>
        <w:ind w:left="0"/>
        <w:jc w:val="both"/>
        <w:rPr>
          <w:b/>
        </w:rPr>
      </w:pPr>
    </w:p>
    <w:p w14:paraId="3A74D462" w14:textId="77777777" w:rsidR="00CE37A4" w:rsidRDefault="008C241F">
      <w:pPr>
        <w:ind w:left="624" w:hanging="624"/>
        <w:jc w:val="center"/>
      </w:pPr>
      <w:r>
        <w:rPr>
          <w:b/>
        </w:rPr>
        <w:t>XII.  INFORMACJA NA TEMAT ZAKRESU WYKLUCZENIA WYKONAWCY</w:t>
      </w:r>
    </w:p>
    <w:p w14:paraId="2F0488DF" w14:textId="77777777" w:rsidR="00CE37A4" w:rsidRDefault="00CE37A4">
      <w:pPr>
        <w:ind w:left="624" w:hanging="624"/>
        <w:jc w:val="center"/>
        <w:rPr>
          <w:b/>
        </w:rPr>
      </w:pPr>
    </w:p>
    <w:p w14:paraId="5C03A19C" w14:textId="77777777" w:rsidR="00CE37A4" w:rsidRDefault="008C241F">
      <w:pPr>
        <w:pStyle w:val="Akapitzlist1"/>
        <w:numPr>
          <w:ilvl w:val="3"/>
          <w:numId w:val="8"/>
        </w:numPr>
        <w:tabs>
          <w:tab w:val="left" w:pos="709"/>
        </w:tabs>
        <w:ind w:left="709"/>
        <w:jc w:val="both"/>
      </w:pPr>
      <w:r>
        <w:rPr>
          <w:bCs/>
          <w:color w:val="000000"/>
        </w:rPr>
        <w:t>W postępowaniu nie mogą uczestniczyć podmioty powiązane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125BCC45" w14:textId="77777777" w:rsidR="00CE37A4" w:rsidRDefault="008C241F">
      <w:pPr>
        <w:pStyle w:val="Akapitzlist1"/>
        <w:numPr>
          <w:ilvl w:val="0"/>
          <w:numId w:val="9"/>
        </w:numPr>
        <w:jc w:val="both"/>
      </w:pPr>
      <w:r>
        <w:rPr>
          <w:bCs/>
          <w:color w:val="000000"/>
        </w:rPr>
        <w:t>uczestniczeniu w spółce jako wspólnik spółki cywilnej lub spółki osobowej,</w:t>
      </w:r>
    </w:p>
    <w:p w14:paraId="66B82A70" w14:textId="77777777" w:rsidR="00CE37A4" w:rsidRDefault="008C241F">
      <w:pPr>
        <w:pStyle w:val="Akapitzlist1"/>
        <w:numPr>
          <w:ilvl w:val="0"/>
          <w:numId w:val="9"/>
        </w:numPr>
        <w:jc w:val="both"/>
      </w:pPr>
      <w:r>
        <w:rPr>
          <w:bCs/>
          <w:color w:val="000000"/>
        </w:rPr>
        <w:t>posiadaniu udziałów lub co najmniej 10% akcji, o ile niższy próg nie wynika z przepisów prawa lub nie został określony przez IZ PO.</w:t>
      </w:r>
    </w:p>
    <w:p w14:paraId="4240ED71" w14:textId="77777777" w:rsidR="00CE37A4" w:rsidRDefault="008C241F">
      <w:pPr>
        <w:pStyle w:val="Akapitzlist1"/>
        <w:numPr>
          <w:ilvl w:val="0"/>
          <w:numId w:val="9"/>
        </w:numPr>
        <w:jc w:val="both"/>
      </w:pPr>
      <w:r>
        <w:rPr>
          <w:bCs/>
          <w:color w:val="000000"/>
        </w:rPr>
        <w:t>pełnią funkcję członka organu nadzorczego lub zarządczego, prokurenta, pełnomocnika.</w:t>
      </w:r>
    </w:p>
    <w:p w14:paraId="4FE1F153" w14:textId="77777777" w:rsidR="00CE37A4" w:rsidRDefault="008C241F">
      <w:pPr>
        <w:pStyle w:val="Akapitzlist1"/>
        <w:numPr>
          <w:ilvl w:val="0"/>
          <w:numId w:val="9"/>
        </w:numPr>
        <w:jc w:val="both"/>
      </w:pPr>
      <w:r>
        <w:rPr>
          <w:bCs/>
          <w:color w:val="000000"/>
        </w:rPr>
        <w:t xml:space="preserve">pozostawaniu w takim stosunku prawnym lub faktycznym, który może budzić uzasadnione wątpliwości, co do bezstronności w wyborze wykonawcy, </w:t>
      </w:r>
      <w:r>
        <w:rPr>
          <w:bCs/>
          <w:color w:val="000000"/>
        </w:rPr>
        <w:br/>
        <w:t>w szczególności pozostawanie w związku małżeńskim, w stosunku pokrewieństwa lub powinowactwa w linii prostej, pokrewieństwa lub powinowactwa w linii bocznej do drugiego stopnia lub w stosunku przysposobienia, opieki lub kuratel.</w:t>
      </w:r>
    </w:p>
    <w:p w14:paraId="29F3DEDC" w14:textId="77777777" w:rsidR="00CE37A4" w:rsidRDefault="008C241F">
      <w:pPr>
        <w:pStyle w:val="Akapitzlist1"/>
        <w:numPr>
          <w:ilvl w:val="1"/>
          <w:numId w:val="9"/>
        </w:numPr>
        <w:ind w:left="720"/>
        <w:jc w:val="both"/>
      </w:pPr>
      <w:r>
        <w:rPr>
          <w:bCs/>
          <w:color w:val="000000"/>
        </w:rPr>
        <w:t xml:space="preserve">W przypadku gdy podmiot będzie powiązany osobowo lub kapitałowo </w:t>
      </w:r>
      <w:r>
        <w:rPr>
          <w:bCs/>
          <w:color w:val="000000"/>
        </w:rPr>
        <w:br/>
      </w:r>
      <w:r>
        <w:rPr>
          <w:color w:val="000000"/>
        </w:rPr>
        <w:t>z Zamawiającym</w:t>
      </w:r>
      <w:r>
        <w:rPr>
          <w:bCs/>
          <w:color w:val="000000"/>
        </w:rPr>
        <w:t xml:space="preserve"> lub osobami uprawnionymi do zaciągania zobowiązań w imieniu Zamawiającego lub osobami wykonującymi dla Zamawiającego czynności związane </w:t>
      </w:r>
      <w:r>
        <w:rPr>
          <w:bCs/>
          <w:color w:val="000000"/>
        </w:rPr>
        <w:br/>
        <w:t>z przygotowaniem i przeprowadzeniem procedury wyboru Wykonawcy</w:t>
      </w:r>
      <w:r>
        <w:rPr>
          <w:color w:val="000000"/>
        </w:rPr>
        <w:t>, Wykonawca zostanie wykluczony z postępowania.</w:t>
      </w:r>
    </w:p>
    <w:p w14:paraId="64654ED2" w14:textId="77777777" w:rsidR="00CE37A4" w:rsidRDefault="00CE37A4">
      <w:pPr>
        <w:pStyle w:val="Akapitzlist"/>
        <w:jc w:val="both"/>
        <w:rPr>
          <w:b/>
        </w:rPr>
      </w:pPr>
    </w:p>
    <w:p w14:paraId="214E4CB1" w14:textId="77777777" w:rsidR="005E230D" w:rsidRDefault="005E230D">
      <w:pPr>
        <w:pStyle w:val="Akapitzlist"/>
        <w:jc w:val="both"/>
        <w:rPr>
          <w:b/>
        </w:rPr>
      </w:pPr>
    </w:p>
    <w:p w14:paraId="74DA74ED" w14:textId="77777777" w:rsidR="005E230D" w:rsidRDefault="005E230D">
      <w:pPr>
        <w:pStyle w:val="Akapitzlist"/>
        <w:jc w:val="both"/>
        <w:rPr>
          <w:b/>
        </w:rPr>
      </w:pPr>
    </w:p>
    <w:p w14:paraId="1D8DC3DB" w14:textId="77777777" w:rsidR="00CE37A4" w:rsidRDefault="008C241F">
      <w:pPr>
        <w:pStyle w:val="Akapitzlist"/>
        <w:ind w:left="0"/>
      </w:pPr>
      <w:r>
        <w:rPr>
          <w:b/>
        </w:rPr>
        <w:t>XIII. ZAŁĄCZNIKI</w:t>
      </w:r>
    </w:p>
    <w:p w14:paraId="1691F755" w14:textId="77777777" w:rsidR="00CE37A4" w:rsidRDefault="00CE37A4">
      <w:pPr>
        <w:pStyle w:val="Akapitzlist"/>
        <w:ind w:left="0"/>
        <w:rPr>
          <w:b/>
        </w:rPr>
      </w:pPr>
    </w:p>
    <w:p w14:paraId="78CA3744" w14:textId="77777777" w:rsidR="00CE37A4" w:rsidRDefault="008C241F">
      <w:pPr>
        <w:numPr>
          <w:ilvl w:val="0"/>
          <w:numId w:val="1"/>
        </w:numPr>
        <w:ind w:left="426"/>
        <w:jc w:val="both"/>
      </w:pPr>
      <w:r>
        <w:t xml:space="preserve">Formularz ofertowy </w:t>
      </w:r>
    </w:p>
    <w:p w14:paraId="00B71F2C" w14:textId="77777777" w:rsidR="00CE37A4" w:rsidRDefault="008C241F">
      <w:pPr>
        <w:numPr>
          <w:ilvl w:val="0"/>
          <w:numId w:val="1"/>
        </w:numPr>
        <w:ind w:left="426"/>
        <w:jc w:val="both"/>
      </w:pPr>
      <w:r>
        <w:t>Oświadczenie o braku powiązań osobowych lub kapitałowych.</w:t>
      </w:r>
    </w:p>
    <w:p w14:paraId="0C338B04" w14:textId="77777777" w:rsidR="00CE37A4" w:rsidRDefault="008C241F">
      <w:pPr>
        <w:numPr>
          <w:ilvl w:val="0"/>
          <w:numId w:val="1"/>
        </w:numPr>
        <w:ind w:left="426"/>
        <w:jc w:val="both"/>
      </w:pPr>
      <w:r>
        <w:t>Potwierdzenie parametrów przedmiotu zamówienia.</w:t>
      </w:r>
    </w:p>
    <w:p w14:paraId="3068DC7E" w14:textId="77777777" w:rsidR="00CE37A4" w:rsidRDefault="008C241F">
      <w:pPr>
        <w:numPr>
          <w:ilvl w:val="0"/>
          <w:numId w:val="1"/>
        </w:numPr>
        <w:ind w:left="426"/>
        <w:jc w:val="both"/>
      </w:pPr>
      <w:r>
        <w:rPr>
          <w:bCs/>
          <w:color w:val="000000"/>
        </w:rPr>
        <w:t xml:space="preserve">Klauzula informacyjna z atr.13 RODO </w:t>
      </w:r>
    </w:p>
    <w:p w14:paraId="3BB5D499" w14:textId="6D5E311E" w:rsidR="00377242" w:rsidRDefault="008C241F" w:rsidP="00375C34">
      <w:pPr>
        <w:numPr>
          <w:ilvl w:val="0"/>
          <w:numId w:val="1"/>
        </w:numPr>
        <w:ind w:left="426"/>
        <w:jc w:val="both"/>
      </w:pPr>
      <w:r>
        <w:t>Oświadczenie dotyczące przesłanek wykluczenia</w:t>
      </w:r>
    </w:p>
    <w:p w14:paraId="13AB4BDD" w14:textId="77777777" w:rsidR="00377242" w:rsidRDefault="00377242"/>
    <w:p w14:paraId="57F6D10C" w14:textId="77777777" w:rsidR="00CE37A4" w:rsidRDefault="00CE37A4"/>
    <w:p w14:paraId="32BEA2C9" w14:textId="77777777" w:rsidR="00CE37A4" w:rsidRDefault="008C241F">
      <w:pPr>
        <w:ind w:left="567" w:firstLine="141"/>
        <w:jc w:val="right"/>
      </w:pPr>
      <w:r>
        <w:rPr>
          <w:b/>
        </w:rPr>
        <w:t>Załącznik 1 do Zapytania ofertowego</w:t>
      </w:r>
    </w:p>
    <w:p w14:paraId="5677C24C" w14:textId="77777777" w:rsidR="00CE37A4" w:rsidRDefault="00CE37A4">
      <w:pPr>
        <w:jc w:val="center"/>
        <w:rPr>
          <w:b/>
        </w:rPr>
      </w:pPr>
    </w:p>
    <w:p w14:paraId="4B65D02D" w14:textId="77777777" w:rsidR="00CE37A4" w:rsidRDefault="00CE37A4">
      <w:pPr>
        <w:jc w:val="center"/>
        <w:rPr>
          <w:b/>
        </w:rPr>
      </w:pPr>
    </w:p>
    <w:p w14:paraId="1BF01DC6" w14:textId="77777777" w:rsidR="00CE37A4" w:rsidRDefault="008C241F">
      <w:pPr>
        <w:jc w:val="center"/>
      </w:pPr>
      <w:r>
        <w:rPr>
          <w:b/>
        </w:rPr>
        <w:t>FORMULARZ OFERTOWY</w:t>
      </w:r>
    </w:p>
    <w:p w14:paraId="65B2FD15" w14:textId="77777777" w:rsidR="00CE37A4" w:rsidRDefault="00CE37A4" w:rsidP="00E920D9">
      <w:pPr>
        <w:tabs>
          <w:tab w:val="left" w:pos="7470"/>
        </w:tabs>
        <w:jc w:val="right"/>
      </w:pPr>
    </w:p>
    <w:p w14:paraId="586EFAA7" w14:textId="77777777" w:rsidR="000261F6" w:rsidRDefault="000261F6" w:rsidP="000261F6">
      <w:pPr>
        <w:jc w:val="right"/>
      </w:pPr>
      <w:r>
        <w:t>MARCIN ZBROSZCZYK - HARENDA;</w:t>
      </w:r>
    </w:p>
    <w:p w14:paraId="3492CF21" w14:textId="77777777" w:rsidR="000261F6" w:rsidRDefault="000261F6" w:rsidP="000261F6">
      <w:pPr>
        <w:jc w:val="right"/>
      </w:pPr>
      <w:r>
        <w:t>QINGA</w:t>
      </w:r>
    </w:p>
    <w:p w14:paraId="7F21057E" w14:textId="77777777" w:rsidR="000261F6" w:rsidRDefault="000261F6" w:rsidP="000261F6">
      <w:pPr>
        <w:jc w:val="right"/>
      </w:pPr>
      <w:r>
        <w:t>Adres:</w:t>
      </w:r>
    </w:p>
    <w:p w14:paraId="30DCB12E" w14:textId="77777777" w:rsidR="000261F6" w:rsidRDefault="000261F6" w:rsidP="000261F6">
      <w:pPr>
        <w:jc w:val="right"/>
      </w:pPr>
      <w:r>
        <w:t>Plac Bartosza Głowackiego</w:t>
      </w:r>
    </w:p>
    <w:p w14:paraId="303BC4B7" w14:textId="1D85F5AC" w:rsidR="00CE37A4" w:rsidRDefault="000261F6" w:rsidP="000261F6">
      <w:pPr>
        <w:jc w:val="right"/>
      </w:pPr>
      <w:r>
        <w:t>39-400 Tarnobrzeg</w:t>
      </w:r>
    </w:p>
    <w:p w14:paraId="7FF66E07" w14:textId="77777777" w:rsidR="00CE37A4" w:rsidRDefault="00CE37A4"/>
    <w:p w14:paraId="2BE802AC" w14:textId="77777777" w:rsidR="00CE37A4" w:rsidRDefault="008C241F">
      <w:r>
        <w:rPr>
          <w:i/>
        </w:rPr>
        <w:t xml:space="preserve">Nazwa oferenta </w:t>
      </w:r>
    </w:p>
    <w:p w14:paraId="7EBB4B56" w14:textId="77777777" w:rsidR="00CE37A4" w:rsidRDefault="008C241F">
      <w:r>
        <w:t>…………………………</w:t>
      </w:r>
    </w:p>
    <w:p w14:paraId="72460DB0" w14:textId="77777777" w:rsidR="00CE37A4" w:rsidRDefault="008C241F">
      <w:r>
        <w:rPr>
          <w:i/>
        </w:rPr>
        <w:t>Adres oferenta</w:t>
      </w:r>
    </w:p>
    <w:p w14:paraId="04880510" w14:textId="77777777" w:rsidR="00CE37A4" w:rsidRDefault="008C241F">
      <w:r>
        <w:rPr>
          <w:i/>
        </w:rPr>
        <w:t>…………………………….</w:t>
      </w:r>
    </w:p>
    <w:p w14:paraId="7136EE7B" w14:textId="77777777" w:rsidR="00CE37A4" w:rsidRDefault="008C241F">
      <w:r>
        <w:rPr>
          <w:i/>
        </w:rPr>
        <w:t xml:space="preserve">Dane teleadresowe </w:t>
      </w:r>
    </w:p>
    <w:p w14:paraId="6367E350" w14:textId="77777777" w:rsidR="00CE37A4" w:rsidRDefault="008C241F">
      <w:r>
        <w:rPr>
          <w:bCs/>
          <w:i/>
        </w:rPr>
        <w:t>…………………………</w:t>
      </w:r>
    </w:p>
    <w:p w14:paraId="23884D01" w14:textId="77777777" w:rsidR="00CE37A4" w:rsidRDefault="008C241F">
      <w:r>
        <w:rPr>
          <w:i/>
        </w:rPr>
        <w:t>NIP, REGON</w:t>
      </w:r>
    </w:p>
    <w:p w14:paraId="3EFEEA24" w14:textId="77777777" w:rsidR="00CE37A4" w:rsidRDefault="008C241F">
      <w:r>
        <w:rPr>
          <w:i/>
        </w:rPr>
        <w:t>……………………………</w:t>
      </w:r>
    </w:p>
    <w:p w14:paraId="54694B8E" w14:textId="77777777" w:rsidR="00CE37A4" w:rsidRDefault="00CE37A4">
      <w:pPr>
        <w:jc w:val="center"/>
        <w:rPr>
          <w:b/>
          <w:i/>
        </w:rPr>
      </w:pPr>
    </w:p>
    <w:p w14:paraId="668476AD" w14:textId="2A957588" w:rsidR="00CE37A4" w:rsidRDefault="008C241F" w:rsidP="000261F6">
      <w:pPr>
        <w:jc w:val="both"/>
      </w:pPr>
      <w:r>
        <w:t xml:space="preserve">       W nawiązaniu do zapytania ofertowego </w:t>
      </w:r>
      <w:r>
        <w:rPr>
          <w:b/>
        </w:rPr>
        <w:t xml:space="preserve">na </w:t>
      </w:r>
      <w:r w:rsidR="00966322">
        <w:rPr>
          <w:b/>
        </w:rPr>
        <w:t xml:space="preserve">nabycie i dostawę </w:t>
      </w:r>
      <w:r w:rsidR="000261F6">
        <w:rPr>
          <w:rFonts w:eastAsia="Arial Unicode MS"/>
          <w:b/>
          <w:kern w:val="2"/>
          <w:lang w:eastAsia="hi-IN" w:bidi="hi-IN"/>
        </w:rPr>
        <w:t>……………………………….</w:t>
      </w:r>
      <w:r w:rsidR="008E5B26">
        <w:rPr>
          <w:b/>
          <w:bCs/>
        </w:rPr>
        <w:t>,</w:t>
      </w:r>
      <w:r>
        <w:rPr>
          <w:b/>
        </w:rPr>
        <w:t xml:space="preserve">  </w:t>
      </w:r>
      <w:r>
        <w:t>oferujemy realizację przedmiotu zamówienia zgodnie z zapytaniem ofertowym za wartość:</w:t>
      </w:r>
    </w:p>
    <w:p w14:paraId="02C9C0DD" w14:textId="77777777" w:rsidR="00CE37A4" w:rsidRDefault="00CE37A4">
      <w:pPr>
        <w:pStyle w:val="Akapitzlist1"/>
        <w:spacing w:after="120"/>
        <w:jc w:val="both"/>
      </w:pPr>
    </w:p>
    <w:tbl>
      <w:tblPr>
        <w:tblW w:w="9437" w:type="dxa"/>
        <w:tblInd w:w="-998" w:type="dxa"/>
        <w:tblLayout w:type="fixed"/>
        <w:tblLook w:val="0000" w:firstRow="0" w:lastRow="0" w:firstColumn="0" w:lastColumn="0" w:noHBand="0" w:noVBand="0"/>
      </w:tblPr>
      <w:tblGrid>
        <w:gridCol w:w="3134"/>
        <w:gridCol w:w="687"/>
        <w:gridCol w:w="2615"/>
        <w:gridCol w:w="1021"/>
        <w:gridCol w:w="1980"/>
      </w:tblGrid>
      <w:tr w:rsidR="00CE37A4" w14:paraId="50A300C9" w14:textId="77777777">
        <w:trPr>
          <w:trHeight w:val="1197"/>
        </w:trPr>
        <w:tc>
          <w:tcPr>
            <w:tcW w:w="3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894FC" w14:textId="77777777" w:rsidR="00CE37A4" w:rsidRDefault="008C241F">
            <w:pPr>
              <w:pStyle w:val="Akapitzlist1"/>
              <w:widowControl w:val="0"/>
              <w:ind w:left="0"/>
              <w:jc w:val="center"/>
            </w:pPr>
            <w:r>
              <w:rPr>
                <w:lang w:eastAsia="en-US"/>
              </w:rPr>
              <w:t>Przedmiot zamówienia</w:t>
            </w:r>
          </w:p>
          <w:p w14:paraId="2B7851F4" w14:textId="77777777" w:rsidR="00CE37A4" w:rsidRDefault="00CE37A4">
            <w:pPr>
              <w:pStyle w:val="Akapitzlist1"/>
              <w:widowControl w:val="0"/>
              <w:ind w:left="0"/>
              <w:jc w:val="center"/>
              <w:rPr>
                <w:lang w:eastAsia="en-US"/>
              </w:rPr>
            </w:pPr>
          </w:p>
        </w:tc>
        <w:tc>
          <w:tcPr>
            <w:tcW w:w="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ECD648" w14:textId="77777777" w:rsidR="00CE37A4" w:rsidRDefault="00CE37A4">
            <w:pPr>
              <w:pStyle w:val="Akapitzlist1"/>
              <w:widowControl w:val="0"/>
              <w:ind w:left="0"/>
              <w:jc w:val="center"/>
            </w:pPr>
          </w:p>
          <w:p w14:paraId="35E55D6D" w14:textId="77777777" w:rsidR="00CE37A4" w:rsidRDefault="008C241F">
            <w:pPr>
              <w:pStyle w:val="Akapitzlist1"/>
              <w:widowControl w:val="0"/>
              <w:ind w:left="0"/>
              <w:jc w:val="center"/>
            </w:pPr>
            <w:r>
              <w:t>Ilość</w:t>
            </w:r>
          </w:p>
        </w:tc>
        <w:tc>
          <w:tcPr>
            <w:tcW w:w="26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3DED33" w14:textId="77777777" w:rsidR="00CE37A4" w:rsidRDefault="008C241F">
            <w:pPr>
              <w:pStyle w:val="Akapitzlist1"/>
              <w:widowControl w:val="0"/>
              <w:ind w:left="0"/>
              <w:jc w:val="center"/>
            </w:pPr>
            <w:r>
              <w:t>Nazwa/Model/Producent</w:t>
            </w:r>
          </w:p>
        </w:tc>
        <w:tc>
          <w:tcPr>
            <w:tcW w:w="10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C185C2" w14:textId="77777777" w:rsidR="00CE37A4" w:rsidRDefault="008C241F">
            <w:pPr>
              <w:pStyle w:val="Akapitzlist1"/>
              <w:widowControl w:val="0"/>
              <w:ind w:left="0"/>
              <w:jc w:val="center"/>
            </w:pPr>
            <w:r>
              <w:t>Wartość netto</w:t>
            </w:r>
          </w:p>
        </w:tc>
        <w:tc>
          <w:tcPr>
            <w:tcW w:w="19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54137" w14:textId="77777777" w:rsidR="00CE37A4" w:rsidRDefault="00CE37A4">
            <w:pPr>
              <w:pStyle w:val="Akapitzlist1"/>
              <w:widowControl w:val="0"/>
              <w:ind w:left="0"/>
              <w:jc w:val="center"/>
            </w:pPr>
          </w:p>
          <w:p w14:paraId="7E13975F" w14:textId="77777777" w:rsidR="00CE37A4" w:rsidRDefault="008C241F">
            <w:pPr>
              <w:pStyle w:val="Akapitzlist1"/>
              <w:widowControl w:val="0"/>
              <w:ind w:left="0" w:right="1071"/>
              <w:jc w:val="center"/>
            </w:pPr>
            <w:r>
              <w:t xml:space="preserve">           Waluta</w:t>
            </w:r>
          </w:p>
        </w:tc>
      </w:tr>
      <w:tr w:rsidR="00CE37A4" w14:paraId="6225F4ED" w14:textId="77777777">
        <w:trPr>
          <w:trHeight w:val="570"/>
        </w:trPr>
        <w:tc>
          <w:tcPr>
            <w:tcW w:w="3134" w:type="dxa"/>
            <w:tcBorders>
              <w:top w:val="single" w:sz="4" w:space="0" w:color="000000"/>
              <w:left w:val="single" w:sz="4" w:space="0" w:color="000000"/>
              <w:bottom w:val="single" w:sz="4" w:space="0" w:color="000000"/>
              <w:right w:val="single" w:sz="4" w:space="0" w:color="000000"/>
            </w:tcBorders>
          </w:tcPr>
          <w:p w14:paraId="186200CE" w14:textId="6D9B24E8" w:rsidR="00CE37A4" w:rsidRDefault="00CE37A4" w:rsidP="00E920D9">
            <w:pPr>
              <w:widowControl w:val="0"/>
              <w:tabs>
                <w:tab w:val="left" w:pos="426"/>
              </w:tabs>
              <w:spacing w:before="120" w:after="120"/>
              <w:jc w:val="both"/>
            </w:pPr>
          </w:p>
        </w:tc>
        <w:tc>
          <w:tcPr>
            <w:tcW w:w="687" w:type="dxa"/>
            <w:tcBorders>
              <w:top w:val="single" w:sz="4" w:space="0" w:color="000000"/>
              <w:left w:val="single" w:sz="4" w:space="0" w:color="000000"/>
              <w:bottom w:val="single" w:sz="4" w:space="0" w:color="000000"/>
              <w:right w:val="single" w:sz="4" w:space="0" w:color="000000"/>
            </w:tcBorders>
          </w:tcPr>
          <w:p w14:paraId="02C593E4" w14:textId="77777777" w:rsidR="00CE37A4" w:rsidRDefault="008C241F">
            <w:pPr>
              <w:pStyle w:val="Akapitzlist1"/>
              <w:widowControl w:val="0"/>
              <w:spacing w:before="120" w:after="120"/>
              <w:ind w:left="0"/>
            </w:pPr>
            <w:r>
              <w:rPr>
                <w:lang w:eastAsia="en-US"/>
              </w:rPr>
              <w:t xml:space="preserve">1 </w:t>
            </w:r>
            <w:proofErr w:type="spellStart"/>
            <w:r>
              <w:rPr>
                <w:lang w:eastAsia="en-US"/>
              </w:rPr>
              <w:t>kpl</w:t>
            </w:r>
            <w:proofErr w:type="spellEnd"/>
            <w:r>
              <w:rPr>
                <w:lang w:eastAsia="en-US"/>
              </w:rPr>
              <w:t>.</w:t>
            </w:r>
          </w:p>
        </w:tc>
        <w:tc>
          <w:tcPr>
            <w:tcW w:w="2615" w:type="dxa"/>
            <w:tcBorders>
              <w:top w:val="single" w:sz="4" w:space="0" w:color="000000"/>
              <w:left w:val="single" w:sz="4" w:space="0" w:color="000000"/>
              <w:bottom w:val="single" w:sz="4" w:space="0" w:color="000000"/>
              <w:right w:val="single" w:sz="4" w:space="0" w:color="000000"/>
            </w:tcBorders>
          </w:tcPr>
          <w:p w14:paraId="70C73604" w14:textId="77777777" w:rsidR="00CE37A4" w:rsidRDefault="00CE37A4">
            <w:pPr>
              <w:pStyle w:val="Akapitzlist1"/>
              <w:widowControl w:val="0"/>
              <w:spacing w:before="120" w:after="120"/>
              <w:ind w:left="0"/>
              <w:jc w:val="center"/>
              <w:rPr>
                <w:lang w:eastAsia="en-US"/>
              </w:rPr>
            </w:pPr>
          </w:p>
        </w:tc>
        <w:tc>
          <w:tcPr>
            <w:tcW w:w="1021" w:type="dxa"/>
            <w:tcBorders>
              <w:top w:val="single" w:sz="4" w:space="0" w:color="000000"/>
              <w:left w:val="single" w:sz="4" w:space="0" w:color="000000"/>
              <w:bottom w:val="single" w:sz="4" w:space="0" w:color="000000"/>
              <w:right w:val="single" w:sz="4" w:space="0" w:color="000000"/>
            </w:tcBorders>
          </w:tcPr>
          <w:p w14:paraId="25702D65" w14:textId="77777777" w:rsidR="00CE37A4" w:rsidRDefault="00CE37A4">
            <w:pPr>
              <w:pStyle w:val="Akapitzlist1"/>
              <w:widowControl w:val="0"/>
              <w:spacing w:before="120" w:after="120"/>
              <w:ind w:left="0"/>
              <w:jc w:val="center"/>
              <w:rPr>
                <w:lang w:eastAsia="en-US"/>
              </w:rPr>
            </w:pPr>
          </w:p>
        </w:tc>
        <w:tc>
          <w:tcPr>
            <w:tcW w:w="1980" w:type="dxa"/>
            <w:tcBorders>
              <w:top w:val="single" w:sz="4" w:space="0" w:color="000000"/>
              <w:left w:val="single" w:sz="4" w:space="0" w:color="000000"/>
              <w:bottom w:val="single" w:sz="4" w:space="0" w:color="000000"/>
              <w:right w:val="single" w:sz="4" w:space="0" w:color="000000"/>
            </w:tcBorders>
          </w:tcPr>
          <w:p w14:paraId="5B8A427F" w14:textId="77777777" w:rsidR="00CE37A4" w:rsidRDefault="00CE37A4">
            <w:pPr>
              <w:pStyle w:val="Akapitzlist1"/>
              <w:widowControl w:val="0"/>
              <w:spacing w:before="120" w:after="120"/>
              <w:ind w:left="396"/>
              <w:jc w:val="center"/>
              <w:rPr>
                <w:lang w:eastAsia="en-US"/>
              </w:rPr>
            </w:pPr>
          </w:p>
        </w:tc>
      </w:tr>
    </w:tbl>
    <w:p w14:paraId="65320C6D" w14:textId="77777777" w:rsidR="00CE37A4" w:rsidRDefault="008C241F">
      <w:pPr>
        <w:pStyle w:val="Akapitzlist1"/>
        <w:numPr>
          <w:ilvl w:val="0"/>
          <w:numId w:val="10"/>
        </w:numPr>
        <w:spacing w:before="240" w:after="240"/>
        <w:ind w:left="714" w:hanging="357"/>
        <w:jc w:val="both"/>
      </w:pPr>
      <w:r>
        <w:t>Oświadczamy, że zapoznaliśmy się z zapytaniem ofertowym wraz z załącznikami i nie wnosimy żadnych zastrzeżeń.</w:t>
      </w:r>
    </w:p>
    <w:p w14:paraId="4C1393C1" w14:textId="77777777" w:rsidR="00CE37A4" w:rsidRDefault="008C241F">
      <w:pPr>
        <w:pStyle w:val="Akapitzlist1"/>
        <w:numPr>
          <w:ilvl w:val="0"/>
          <w:numId w:val="10"/>
        </w:numPr>
        <w:spacing w:before="240" w:after="240"/>
        <w:ind w:left="714" w:hanging="357"/>
        <w:jc w:val="both"/>
      </w:pPr>
      <w:r>
        <w:t>Oświadczamy, że uzyskaliśmy wszelkie konieczne informacje do przygotowania oferty.</w:t>
      </w:r>
    </w:p>
    <w:p w14:paraId="26182B02" w14:textId="77777777" w:rsidR="00CE37A4" w:rsidRDefault="008C241F">
      <w:pPr>
        <w:pStyle w:val="Akapitzlist1"/>
        <w:numPr>
          <w:ilvl w:val="0"/>
          <w:numId w:val="10"/>
        </w:numPr>
        <w:spacing w:before="240" w:after="240"/>
        <w:ind w:left="714" w:hanging="357"/>
        <w:jc w:val="both"/>
      </w:pPr>
      <w:r>
        <w:t>Oświadczamy, że wyżej podana wartość  obejmuje realizację wszystkich zobowiązań Wykonawcy opisanych w zapytaniu ofertowym wraz z załącznikami.</w:t>
      </w:r>
    </w:p>
    <w:p w14:paraId="0836A1AE" w14:textId="77777777" w:rsidR="00CE37A4" w:rsidRDefault="008C241F">
      <w:pPr>
        <w:pStyle w:val="Akapitzlist1"/>
        <w:numPr>
          <w:ilvl w:val="0"/>
          <w:numId w:val="10"/>
        </w:numPr>
        <w:spacing w:before="240" w:after="240"/>
        <w:ind w:left="714" w:hanging="357"/>
        <w:jc w:val="both"/>
      </w:pPr>
      <w:r>
        <w:t>Oświadczamy, iż oferta ważna jest do dnia  ………………………. r.</w:t>
      </w:r>
    </w:p>
    <w:p w14:paraId="32E53B4C" w14:textId="4E41B380" w:rsidR="00CE37A4" w:rsidRDefault="008C241F">
      <w:pPr>
        <w:pStyle w:val="Akapitzlist1"/>
        <w:numPr>
          <w:ilvl w:val="0"/>
          <w:numId w:val="10"/>
        </w:numPr>
        <w:spacing w:before="240" w:after="240"/>
        <w:ind w:left="714" w:hanging="357"/>
        <w:jc w:val="both"/>
      </w:pPr>
      <w:r>
        <w:t xml:space="preserve">Oświadczam, że okres gwarancji wynosi …… </w:t>
      </w:r>
      <w:r w:rsidR="00D315CB">
        <w:t>miesięcy</w:t>
      </w:r>
      <w:r>
        <w:t xml:space="preserve"> od podpisania protokołu końcowego odbioru.</w:t>
      </w:r>
    </w:p>
    <w:p w14:paraId="00A3FB50" w14:textId="00446494" w:rsidR="00E920D9" w:rsidRDefault="00E920D9">
      <w:pPr>
        <w:pStyle w:val="Akapitzlist1"/>
        <w:numPr>
          <w:ilvl w:val="0"/>
          <w:numId w:val="10"/>
        </w:numPr>
        <w:spacing w:before="240" w:after="240"/>
        <w:ind w:left="714" w:hanging="357"/>
        <w:jc w:val="both"/>
      </w:pPr>
      <w:r>
        <w:lastRenderedPageBreak/>
        <w:t xml:space="preserve">Oświadczamy, że Termin realizacji wynosi …………… dni od podpisania umowy. </w:t>
      </w:r>
    </w:p>
    <w:p w14:paraId="0A35F755" w14:textId="77777777" w:rsidR="00CE37A4" w:rsidRDefault="008C241F">
      <w:pPr>
        <w:widowControl w:val="0"/>
        <w:numPr>
          <w:ilvl w:val="0"/>
          <w:numId w:val="10"/>
        </w:numPr>
        <w:spacing w:line="360" w:lineRule="auto"/>
        <w:jc w:val="both"/>
      </w:pPr>
      <w:r>
        <w:rPr>
          <w:b/>
        </w:rPr>
        <w:t xml:space="preserve">Załącznikami </w:t>
      </w:r>
      <w:r>
        <w:t>do niniejszej Oferty, stanowiącymi jej integralną część są:</w:t>
      </w:r>
    </w:p>
    <w:tbl>
      <w:tblPr>
        <w:tblW w:w="9426" w:type="dxa"/>
        <w:tblLayout w:type="fixed"/>
        <w:tblCellMar>
          <w:left w:w="70" w:type="dxa"/>
          <w:right w:w="70" w:type="dxa"/>
        </w:tblCellMar>
        <w:tblLook w:val="0000" w:firstRow="0" w:lastRow="0" w:firstColumn="0" w:lastColumn="0" w:noHBand="0" w:noVBand="0"/>
      </w:tblPr>
      <w:tblGrid>
        <w:gridCol w:w="9426"/>
      </w:tblGrid>
      <w:tr w:rsidR="00CE37A4" w14:paraId="35F80D35" w14:textId="77777777">
        <w:tc>
          <w:tcPr>
            <w:tcW w:w="9426" w:type="dxa"/>
          </w:tcPr>
          <w:p w14:paraId="535E280F" w14:textId="77777777" w:rsidR="00CE37A4" w:rsidRDefault="008C241F">
            <w:pPr>
              <w:widowControl w:val="0"/>
              <w:numPr>
                <w:ilvl w:val="0"/>
                <w:numId w:val="11"/>
              </w:numPr>
              <w:spacing w:line="360" w:lineRule="auto"/>
            </w:pPr>
            <w:r>
              <w:t>Oświadczenie o braku powiązań</w:t>
            </w:r>
          </w:p>
          <w:p w14:paraId="5E33996B" w14:textId="77777777" w:rsidR="00CE37A4" w:rsidRDefault="008C241F">
            <w:pPr>
              <w:widowControl w:val="0"/>
              <w:numPr>
                <w:ilvl w:val="0"/>
                <w:numId w:val="11"/>
              </w:numPr>
              <w:spacing w:line="360" w:lineRule="auto"/>
            </w:pPr>
            <w:r>
              <w:t>Potwierdzenie parametrów przedmiotu zamówienia</w:t>
            </w:r>
          </w:p>
          <w:p w14:paraId="7C919321" w14:textId="77777777" w:rsidR="00CE37A4" w:rsidRDefault="008C241F">
            <w:pPr>
              <w:widowControl w:val="0"/>
              <w:numPr>
                <w:ilvl w:val="0"/>
                <w:numId w:val="11"/>
              </w:numPr>
              <w:spacing w:line="360" w:lineRule="auto"/>
            </w:pPr>
            <w:r>
              <w:t>Klauzula informacyjna z art. 13 RODO</w:t>
            </w:r>
          </w:p>
          <w:p w14:paraId="77C66374" w14:textId="77777777" w:rsidR="00CE37A4" w:rsidRDefault="008C241F">
            <w:pPr>
              <w:widowControl w:val="0"/>
              <w:numPr>
                <w:ilvl w:val="0"/>
                <w:numId w:val="11"/>
              </w:numPr>
              <w:spacing w:line="360" w:lineRule="auto"/>
            </w:pPr>
            <w:r>
              <w:t>Oświadczenie dotyczące przesłanek wykluczenia</w:t>
            </w:r>
          </w:p>
          <w:p w14:paraId="10E24CC2" w14:textId="77777777" w:rsidR="00CE37A4" w:rsidRDefault="008C241F">
            <w:pPr>
              <w:widowControl w:val="0"/>
              <w:numPr>
                <w:ilvl w:val="0"/>
                <w:numId w:val="11"/>
              </w:numPr>
              <w:spacing w:line="360" w:lineRule="auto"/>
            </w:pPr>
            <w:r>
              <w:t>Rysunek koncepcji posadowienia urządzeń.</w:t>
            </w:r>
          </w:p>
          <w:p w14:paraId="54A76C71" w14:textId="77777777" w:rsidR="00CE37A4" w:rsidRDefault="00CE37A4">
            <w:pPr>
              <w:widowControl w:val="0"/>
              <w:spacing w:line="360" w:lineRule="auto"/>
              <w:ind w:left="1077"/>
            </w:pPr>
          </w:p>
        </w:tc>
      </w:tr>
    </w:tbl>
    <w:p w14:paraId="081F8226" w14:textId="77777777" w:rsidR="00CE37A4" w:rsidRDefault="00CE37A4">
      <w:pPr>
        <w:pStyle w:val="Akapitzlist1"/>
        <w:spacing w:after="120"/>
        <w:jc w:val="both"/>
      </w:pPr>
    </w:p>
    <w:p w14:paraId="3BD0A1C1" w14:textId="77777777" w:rsidR="00CE37A4" w:rsidRDefault="00CE37A4">
      <w:pPr>
        <w:pStyle w:val="Akapitzlist1"/>
        <w:spacing w:after="120"/>
        <w:jc w:val="both"/>
      </w:pPr>
    </w:p>
    <w:p w14:paraId="4DDA3A8F" w14:textId="77777777" w:rsidR="00CE37A4" w:rsidRDefault="008C241F">
      <w:pPr>
        <w:ind w:left="4956"/>
      </w:pPr>
      <w:r>
        <w:t xml:space="preserve">             …………………………………………….</w:t>
      </w:r>
    </w:p>
    <w:p w14:paraId="48056ACC" w14:textId="77777777" w:rsidR="00CE37A4" w:rsidRDefault="008C241F">
      <w:pPr>
        <w:ind w:left="567"/>
      </w:pPr>
      <w:r>
        <w:t xml:space="preserve">                                                                                       </w:t>
      </w:r>
      <w:r>
        <w:rPr>
          <w:i/>
        </w:rPr>
        <w:t>(podpis i/lub pieczęć upoważnionego</w:t>
      </w:r>
    </w:p>
    <w:p w14:paraId="12DEEEB3" w14:textId="77777777" w:rsidR="00CE37A4" w:rsidRDefault="008C241F">
      <w:pPr>
        <w:ind w:left="567"/>
      </w:pPr>
      <w:r>
        <w:rPr>
          <w:i/>
        </w:rPr>
        <w:t xml:space="preserve">                                                                                           Przedstawiciela Wykonawcy)</w:t>
      </w:r>
    </w:p>
    <w:p w14:paraId="0D7813A9" w14:textId="77777777" w:rsidR="00CE37A4" w:rsidRDefault="00CE37A4">
      <w:pPr>
        <w:ind w:left="4956" w:firstLine="708"/>
      </w:pPr>
    </w:p>
    <w:p w14:paraId="5296EA93" w14:textId="77777777" w:rsidR="00CE37A4" w:rsidRDefault="00CE37A4">
      <w:pPr>
        <w:ind w:left="567"/>
        <w:jc w:val="right"/>
        <w:rPr>
          <w:b/>
        </w:rPr>
      </w:pPr>
    </w:p>
    <w:p w14:paraId="02B1DB61" w14:textId="77777777" w:rsidR="00CE37A4" w:rsidRDefault="00CE37A4">
      <w:pPr>
        <w:ind w:left="567"/>
        <w:jc w:val="right"/>
        <w:rPr>
          <w:b/>
        </w:rPr>
      </w:pPr>
    </w:p>
    <w:p w14:paraId="7C39C0C5" w14:textId="77777777" w:rsidR="00CE37A4" w:rsidRDefault="00CE37A4">
      <w:pPr>
        <w:ind w:left="567"/>
        <w:jc w:val="right"/>
        <w:rPr>
          <w:b/>
        </w:rPr>
      </w:pPr>
    </w:p>
    <w:p w14:paraId="4EA55009" w14:textId="77777777" w:rsidR="00CE37A4" w:rsidRDefault="00CE37A4">
      <w:pPr>
        <w:ind w:left="567"/>
        <w:jc w:val="right"/>
        <w:rPr>
          <w:b/>
        </w:rPr>
      </w:pPr>
    </w:p>
    <w:p w14:paraId="36FC4D99" w14:textId="77777777" w:rsidR="00CE37A4" w:rsidRDefault="00CE37A4">
      <w:pPr>
        <w:ind w:left="567"/>
        <w:jc w:val="right"/>
        <w:rPr>
          <w:b/>
        </w:rPr>
      </w:pPr>
    </w:p>
    <w:p w14:paraId="0839C8BE" w14:textId="77777777" w:rsidR="00CE37A4" w:rsidRDefault="00CE37A4">
      <w:pPr>
        <w:rPr>
          <w:b/>
        </w:rPr>
      </w:pPr>
    </w:p>
    <w:p w14:paraId="2BD6D28D" w14:textId="77777777" w:rsidR="00CE37A4" w:rsidRDefault="00CE37A4">
      <w:pPr>
        <w:rPr>
          <w:b/>
        </w:rPr>
      </w:pPr>
    </w:p>
    <w:p w14:paraId="6B584788" w14:textId="77777777" w:rsidR="00CE37A4" w:rsidRDefault="00CE37A4">
      <w:pPr>
        <w:rPr>
          <w:b/>
        </w:rPr>
      </w:pPr>
    </w:p>
    <w:p w14:paraId="34BD2438" w14:textId="77777777" w:rsidR="00CE37A4" w:rsidRDefault="00CE37A4">
      <w:pPr>
        <w:rPr>
          <w:b/>
        </w:rPr>
      </w:pPr>
    </w:p>
    <w:p w14:paraId="57233CE7" w14:textId="77777777" w:rsidR="00CE37A4" w:rsidRDefault="00CE37A4">
      <w:pPr>
        <w:rPr>
          <w:b/>
        </w:rPr>
      </w:pPr>
    </w:p>
    <w:p w14:paraId="7DE44B79" w14:textId="77777777" w:rsidR="00CE37A4" w:rsidRDefault="00CE37A4">
      <w:pPr>
        <w:rPr>
          <w:b/>
        </w:rPr>
      </w:pPr>
    </w:p>
    <w:p w14:paraId="3A304DD4" w14:textId="77777777" w:rsidR="00CE37A4" w:rsidRDefault="00CE37A4">
      <w:pPr>
        <w:rPr>
          <w:b/>
        </w:rPr>
      </w:pPr>
    </w:p>
    <w:p w14:paraId="6A269501" w14:textId="77777777" w:rsidR="00CE37A4" w:rsidRDefault="00CE37A4">
      <w:pPr>
        <w:rPr>
          <w:b/>
        </w:rPr>
      </w:pPr>
    </w:p>
    <w:p w14:paraId="652F4325" w14:textId="77777777" w:rsidR="00CE37A4" w:rsidRDefault="00CE37A4">
      <w:pPr>
        <w:rPr>
          <w:b/>
        </w:rPr>
      </w:pPr>
    </w:p>
    <w:p w14:paraId="612FBEFA" w14:textId="77777777" w:rsidR="00CE37A4" w:rsidRDefault="00CE37A4">
      <w:pPr>
        <w:rPr>
          <w:b/>
        </w:rPr>
      </w:pPr>
    </w:p>
    <w:p w14:paraId="7FBE632B" w14:textId="77777777" w:rsidR="00CE37A4" w:rsidRDefault="00CE37A4">
      <w:pPr>
        <w:rPr>
          <w:b/>
        </w:rPr>
      </w:pPr>
    </w:p>
    <w:p w14:paraId="45EF6D78" w14:textId="77777777" w:rsidR="00CE37A4" w:rsidRDefault="00CE37A4">
      <w:pPr>
        <w:rPr>
          <w:b/>
        </w:rPr>
      </w:pPr>
    </w:p>
    <w:p w14:paraId="00B1F514" w14:textId="77777777" w:rsidR="00377242" w:rsidRDefault="00377242">
      <w:pPr>
        <w:rPr>
          <w:b/>
        </w:rPr>
      </w:pPr>
    </w:p>
    <w:p w14:paraId="7B062729" w14:textId="77777777" w:rsidR="00377242" w:rsidRDefault="00377242">
      <w:pPr>
        <w:rPr>
          <w:b/>
        </w:rPr>
      </w:pPr>
    </w:p>
    <w:p w14:paraId="04D1F8DE" w14:textId="77777777" w:rsidR="00377242" w:rsidRDefault="00377242">
      <w:pPr>
        <w:rPr>
          <w:b/>
        </w:rPr>
      </w:pPr>
    </w:p>
    <w:p w14:paraId="352E338A" w14:textId="77777777" w:rsidR="007242E4" w:rsidRDefault="007242E4">
      <w:pPr>
        <w:rPr>
          <w:b/>
        </w:rPr>
      </w:pPr>
    </w:p>
    <w:p w14:paraId="56CAE0FF" w14:textId="77777777" w:rsidR="007242E4" w:rsidRDefault="007242E4">
      <w:pPr>
        <w:rPr>
          <w:b/>
        </w:rPr>
      </w:pPr>
    </w:p>
    <w:p w14:paraId="7254C038" w14:textId="77777777" w:rsidR="000261F6" w:rsidRDefault="000261F6">
      <w:pPr>
        <w:rPr>
          <w:b/>
        </w:rPr>
      </w:pPr>
    </w:p>
    <w:p w14:paraId="0D477062" w14:textId="77777777" w:rsidR="00CE37A4" w:rsidRDefault="00CE37A4">
      <w:pPr>
        <w:rPr>
          <w:b/>
        </w:rPr>
      </w:pPr>
    </w:p>
    <w:p w14:paraId="08AF26A3" w14:textId="77777777" w:rsidR="00CE37A4" w:rsidRDefault="008C241F">
      <w:pPr>
        <w:jc w:val="right"/>
      </w:pPr>
      <w:r>
        <w:rPr>
          <w:b/>
        </w:rPr>
        <w:lastRenderedPageBreak/>
        <w:t>Załącznik 2 do Zapytania ofertowego</w:t>
      </w:r>
    </w:p>
    <w:p w14:paraId="4269F62F" w14:textId="77777777" w:rsidR="00CE37A4" w:rsidRDefault="00CE37A4">
      <w:pPr>
        <w:ind w:left="567"/>
        <w:rPr>
          <w:b/>
        </w:rPr>
      </w:pPr>
    </w:p>
    <w:p w14:paraId="76164109" w14:textId="77777777" w:rsidR="00CE37A4" w:rsidRDefault="00CE37A4">
      <w:pPr>
        <w:ind w:left="567"/>
        <w:jc w:val="center"/>
        <w:rPr>
          <w:b/>
        </w:rPr>
      </w:pPr>
    </w:p>
    <w:p w14:paraId="4EC9FFEA" w14:textId="77777777" w:rsidR="00CE37A4" w:rsidRDefault="008C241F">
      <w:pPr>
        <w:ind w:left="567"/>
        <w:jc w:val="center"/>
      </w:pPr>
      <w:r>
        <w:rPr>
          <w:b/>
        </w:rPr>
        <w:t>OŚWIADCZENIE</w:t>
      </w:r>
    </w:p>
    <w:p w14:paraId="366B8169" w14:textId="77777777" w:rsidR="00CE37A4" w:rsidRDefault="008C241F">
      <w:pPr>
        <w:ind w:left="567"/>
        <w:jc w:val="center"/>
      </w:pPr>
      <w:r>
        <w:rPr>
          <w:b/>
        </w:rPr>
        <w:t>O BRAKU POWIĄZAŃ OSOBOWYCH LUB KAPITAŁOWYCH</w:t>
      </w:r>
    </w:p>
    <w:p w14:paraId="555064F9" w14:textId="77777777" w:rsidR="00CE37A4" w:rsidRDefault="00CE37A4">
      <w:pPr>
        <w:ind w:left="567"/>
        <w:jc w:val="both"/>
      </w:pPr>
    </w:p>
    <w:p w14:paraId="083E7768" w14:textId="77777777" w:rsidR="00CE37A4" w:rsidRDefault="008C241F">
      <w:pPr>
        <w:ind w:left="567"/>
        <w:jc w:val="both"/>
      </w:pPr>
      <w:r>
        <w:t xml:space="preserve">Oświadczam, że nie jestem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5F77872D" w14:textId="77777777" w:rsidR="00CE37A4" w:rsidRDefault="008C241F">
      <w:pPr>
        <w:pStyle w:val="Akapitzlist"/>
        <w:numPr>
          <w:ilvl w:val="4"/>
          <w:numId w:val="26"/>
        </w:numPr>
        <w:ind w:left="1418"/>
        <w:jc w:val="both"/>
      </w:pPr>
      <w:r>
        <w:t xml:space="preserve">uczestniczeniu w spółce jako wspólnik spółki cywilnej lub spółki osobowej, </w:t>
      </w:r>
    </w:p>
    <w:p w14:paraId="0789C49C" w14:textId="77777777" w:rsidR="00CE37A4" w:rsidRDefault="008C241F">
      <w:pPr>
        <w:pStyle w:val="Akapitzlist"/>
        <w:numPr>
          <w:ilvl w:val="4"/>
          <w:numId w:val="27"/>
        </w:numPr>
        <w:ind w:left="1418"/>
        <w:jc w:val="both"/>
      </w:pPr>
      <w:r>
        <w:t xml:space="preserve">posiadaniu co najmniej 10% udziałów lub akcji, </w:t>
      </w:r>
    </w:p>
    <w:p w14:paraId="4B48406E" w14:textId="77777777" w:rsidR="00CE37A4" w:rsidRDefault="008C241F">
      <w:pPr>
        <w:pStyle w:val="Akapitzlist"/>
        <w:numPr>
          <w:ilvl w:val="4"/>
          <w:numId w:val="28"/>
        </w:numPr>
        <w:ind w:left="1418"/>
        <w:jc w:val="both"/>
      </w:pPr>
      <w:r>
        <w:t xml:space="preserve">pełnieniu funkcji członka organu nadzorczego lub zarządzającego, prokurenta, pełnomocnika, </w:t>
      </w:r>
    </w:p>
    <w:p w14:paraId="2DDC98CC" w14:textId="77777777" w:rsidR="00CE37A4" w:rsidRDefault="008C241F">
      <w:pPr>
        <w:pStyle w:val="Akapitzlist"/>
        <w:numPr>
          <w:ilvl w:val="4"/>
          <w:numId w:val="29"/>
        </w:numPr>
        <w:ind w:left="1418"/>
        <w:jc w:val="both"/>
      </w:pPr>
      <w:r>
        <w:t>d. pozostawaniu w związku małżeńskim, w stosunku pokrewieństwa lub powinowactwa w linii prostej, pokrewieństwa drugiego stopnia lub powinowactwa drugiego stopnia w linii bocznej lub w stosunku przysposobienia, opieki lub kurateli,</w:t>
      </w:r>
    </w:p>
    <w:p w14:paraId="02DEA5FA" w14:textId="77777777" w:rsidR="00CE37A4" w:rsidRDefault="00CE37A4">
      <w:pPr>
        <w:ind w:left="567"/>
        <w:jc w:val="both"/>
      </w:pPr>
    </w:p>
    <w:p w14:paraId="32920F75" w14:textId="77777777" w:rsidR="00CE37A4" w:rsidRDefault="00CE37A4">
      <w:pPr>
        <w:ind w:left="567"/>
        <w:jc w:val="both"/>
      </w:pPr>
    </w:p>
    <w:p w14:paraId="2867D8B8" w14:textId="77777777" w:rsidR="00CE37A4" w:rsidRDefault="00CE37A4">
      <w:pPr>
        <w:jc w:val="both"/>
      </w:pPr>
    </w:p>
    <w:p w14:paraId="32F1D3D3" w14:textId="77777777" w:rsidR="00CE37A4" w:rsidRDefault="008C241F">
      <w:pPr>
        <w:ind w:left="567"/>
        <w:jc w:val="both"/>
      </w:pPr>
      <w:r>
        <w:t xml:space="preserve">                                                                                                 …………………………</w:t>
      </w:r>
    </w:p>
    <w:p w14:paraId="02581C59" w14:textId="77777777" w:rsidR="00CE37A4" w:rsidRDefault="008C241F">
      <w:pPr>
        <w:jc w:val="both"/>
      </w:pPr>
      <w:r>
        <w:t>…………..…………..…………………</w:t>
      </w:r>
    </w:p>
    <w:p w14:paraId="09443BE1" w14:textId="77777777" w:rsidR="00CE37A4" w:rsidRDefault="008C241F">
      <w:pPr>
        <w:ind w:left="567"/>
        <w:jc w:val="right"/>
      </w:pPr>
      <w:r>
        <w:rPr>
          <w:i/>
        </w:rPr>
        <w:t xml:space="preserve">(miejscowość, data) </w:t>
      </w:r>
      <w:r>
        <w:rPr>
          <w:i/>
        </w:rPr>
        <w:tab/>
      </w:r>
      <w:r>
        <w:rPr>
          <w:i/>
        </w:rPr>
        <w:tab/>
      </w:r>
      <w:r>
        <w:rPr>
          <w:i/>
        </w:rPr>
        <w:tab/>
        <w:t>(podpis i/lub pieczęć upoważnionego</w:t>
      </w:r>
    </w:p>
    <w:p w14:paraId="19B9ED67" w14:textId="77777777" w:rsidR="00CE37A4" w:rsidRDefault="008C241F">
      <w:pPr>
        <w:ind w:left="567"/>
        <w:jc w:val="right"/>
      </w:pPr>
      <w:r>
        <w:rPr>
          <w:i/>
        </w:rPr>
        <w:t xml:space="preserve">                                                                                                 Przedstawiciela Wykonawcy)</w:t>
      </w:r>
    </w:p>
    <w:p w14:paraId="0CD5378B" w14:textId="77777777" w:rsidR="00CE37A4" w:rsidRDefault="00CE37A4"/>
    <w:p w14:paraId="6AC07D63" w14:textId="77777777" w:rsidR="00CE37A4" w:rsidRDefault="00CE37A4">
      <w:pPr>
        <w:ind w:left="567"/>
        <w:jc w:val="right"/>
      </w:pPr>
    </w:p>
    <w:p w14:paraId="759735C3" w14:textId="77777777" w:rsidR="00CE37A4" w:rsidRDefault="00CE37A4">
      <w:pPr>
        <w:ind w:left="567"/>
        <w:jc w:val="right"/>
      </w:pPr>
    </w:p>
    <w:p w14:paraId="44F6667C" w14:textId="77777777" w:rsidR="00CE37A4" w:rsidRDefault="00CE37A4">
      <w:pPr>
        <w:ind w:left="567"/>
        <w:jc w:val="right"/>
      </w:pPr>
    </w:p>
    <w:p w14:paraId="3BC68B93" w14:textId="77777777" w:rsidR="00CE37A4" w:rsidRDefault="00CE37A4">
      <w:pPr>
        <w:ind w:left="567"/>
        <w:jc w:val="right"/>
      </w:pPr>
    </w:p>
    <w:p w14:paraId="4AE548CA" w14:textId="77777777" w:rsidR="00CE37A4" w:rsidRDefault="00CE37A4">
      <w:pPr>
        <w:ind w:left="567"/>
        <w:jc w:val="right"/>
      </w:pPr>
    </w:p>
    <w:p w14:paraId="592644AC" w14:textId="77777777" w:rsidR="00CE37A4" w:rsidRDefault="00CE37A4">
      <w:pPr>
        <w:ind w:left="567"/>
        <w:jc w:val="right"/>
      </w:pPr>
    </w:p>
    <w:p w14:paraId="2C256BC7" w14:textId="77777777" w:rsidR="00CE37A4" w:rsidRDefault="00CE37A4">
      <w:pPr>
        <w:ind w:left="567"/>
        <w:jc w:val="right"/>
      </w:pPr>
    </w:p>
    <w:p w14:paraId="32A47D59" w14:textId="77777777" w:rsidR="00CE37A4" w:rsidRDefault="00CE37A4">
      <w:pPr>
        <w:ind w:left="567"/>
        <w:jc w:val="right"/>
      </w:pPr>
    </w:p>
    <w:p w14:paraId="6B6980D1" w14:textId="77777777" w:rsidR="00CE37A4" w:rsidRDefault="00CE37A4">
      <w:pPr>
        <w:ind w:left="567"/>
        <w:jc w:val="right"/>
      </w:pPr>
    </w:p>
    <w:p w14:paraId="497FC8B0" w14:textId="77777777" w:rsidR="00CE37A4" w:rsidRDefault="00CE37A4"/>
    <w:p w14:paraId="25097076" w14:textId="77777777" w:rsidR="00377242" w:rsidRDefault="00377242"/>
    <w:p w14:paraId="13F96972" w14:textId="77777777" w:rsidR="00377242" w:rsidRDefault="00377242"/>
    <w:p w14:paraId="30A8D30B" w14:textId="77777777" w:rsidR="000261F6" w:rsidRDefault="000261F6"/>
    <w:p w14:paraId="4642DE08" w14:textId="77777777" w:rsidR="00CE37A4" w:rsidRDefault="00CE37A4"/>
    <w:p w14:paraId="36223CF5" w14:textId="77777777" w:rsidR="00CE37A4" w:rsidRDefault="00CE37A4"/>
    <w:p w14:paraId="5A895593" w14:textId="77777777" w:rsidR="00CE37A4" w:rsidRDefault="008C241F">
      <w:pPr>
        <w:jc w:val="right"/>
      </w:pPr>
      <w:r>
        <w:rPr>
          <w:b/>
        </w:rPr>
        <w:t>Załącznik 3 do Zapytania ofertowego</w:t>
      </w:r>
    </w:p>
    <w:p w14:paraId="61A4C8AF" w14:textId="77777777" w:rsidR="00CE37A4" w:rsidRDefault="00CE37A4">
      <w:pPr>
        <w:ind w:left="567"/>
        <w:jc w:val="right"/>
        <w:rPr>
          <w:color w:val="000000"/>
        </w:rPr>
      </w:pPr>
    </w:p>
    <w:p w14:paraId="09B3CB14" w14:textId="77777777" w:rsidR="00CE37A4" w:rsidRDefault="00CE37A4">
      <w:pPr>
        <w:ind w:left="567"/>
        <w:jc w:val="right"/>
        <w:rPr>
          <w:color w:val="000000"/>
        </w:rPr>
      </w:pPr>
    </w:p>
    <w:p w14:paraId="51826826" w14:textId="77777777" w:rsidR="00CE37A4" w:rsidRDefault="008C241F">
      <w:pPr>
        <w:jc w:val="center"/>
      </w:pPr>
      <w:r>
        <w:rPr>
          <w:b/>
          <w:color w:val="000000"/>
        </w:rPr>
        <w:t>POTWIERDZENIE PARAMETRÓW PRZEDMIOTU ZAMÓWIENIA</w:t>
      </w:r>
    </w:p>
    <w:p w14:paraId="12E26841" w14:textId="77777777" w:rsidR="00CE37A4" w:rsidRDefault="00CE37A4">
      <w:pPr>
        <w:jc w:val="center"/>
        <w:rPr>
          <w:b/>
          <w:color w:val="000000"/>
        </w:rPr>
      </w:pPr>
      <w:bookmarkStart w:id="11" w:name="_Hlk135915616"/>
      <w:bookmarkEnd w:id="11"/>
    </w:p>
    <w:tbl>
      <w:tblPr>
        <w:tblW w:w="4300" w:type="pct"/>
        <w:tblInd w:w="-5" w:type="dxa"/>
        <w:tblLayout w:type="fixed"/>
        <w:tblCellMar>
          <w:top w:w="55" w:type="dxa"/>
          <w:left w:w="55" w:type="dxa"/>
          <w:bottom w:w="55" w:type="dxa"/>
          <w:right w:w="55" w:type="dxa"/>
        </w:tblCellMar>
        <w:tblLook w:val="04A0" w:firstRow="1" w:lastRow="0" w:firstColumn="1" w:lastColumn="0" w:noHBand="0" w:noVBand="1"/>
      </w:tblPr>
      <w:tblGrid>
        <w:gridCol w:w="708"/>
        <w:gridCol w:w="2719"/>
        <w:gridCol w:w="2570"/>
        <w:gridCol w:w="1796"/>
      </w:tblGrid>
      <w:tr w:rsidR="00CE37A4" w14:paraId="13507008" w14:textId="77777777" w:rsidTr="007242E4">
        <w:trPr>
          <w:trHeight w:val="1445"/>
        </w:trPr>
        <w:tc>
          <w:tcPr>
            <w:tcW w:w="708" w:type="dxa"/>
            <w:tcBorders>
              <w:top w:val="single" w:sz="4" w:space="0" w:color="000000"/>
              <w:left w:val="single" w:sz="4" w:space="0" w:color="000000"/>
              <w:bottom w:val="single" w:sz="4" w:space="0" w:color="000000"/>
            </w:tcBorders>
          </w:tcPr>
          <w:p w14:paraId="12C62F0D" w14:textId="77777777" w:rsidR="00CE37A4" w:rsidRDefault="008C241F">
            <w:pPr>
              <w:pStyle w:val="Zawartotabeli"/>
              <w:tabs>
                <w:tab w:val="left" w:pos="0"/>
              </w:tabs>
              <w:spacing w:after="0" w:line="360" w:lineRule="auto"/>
              <w:jc w:val="both"/>
              <w:rPr>
                <w:sz w:val="24"/>
                <w:szCs w:val="24"/>
              </w:rPr>
            </w:pPr>
            <w:proofErr w:type="spellStart"/>
            <w:r>
              <w:rPr>
                <w:rFonts w:ascii="Times New Roman" w:hAnsi="Times New Roman" w:cs="Times New Roman"/>
                <w:sz w:val="24"/>
                <w:szCs w:val="24"/>
              </w:rPr>
              <w:t>L.p</w:t>
            </w:r>
            <w:proofErr w:type="spellEnd"/>
          </w:p>
        </w:tc>
        <w:tc>
          <w:tcPr>
            <w:tcW w:w="2719" w:type="dxa"/>
            <w:tcBorders>
              <w:top w:val="single" w:sz="4" w:space="0" w:color="000000"/>
              <w:left w:val="single" w:sz="4" w:space="0" w:color="000000"/>
              <w:bottom w:val="single" w:sz="4" w:space="0" w:color="000000"/>
              <w:right w:val="single" w:sz="4" w:space="0" w:color="auto"/>
            </w:tcBorders>
          </w:tcPr>
          <w:p w14:paraId="5807CA5B" w14:textId="77777777" w:rsidR="00CE37A4" w:rsidRDefault="008C241F">
            <w:pPr>
              <w:pStyle w:val="Zawartotabeli"/>
              <w:tabs>
                <w:tab w:val="left" w:pos="0"/>
              </w:tabs>
              <w:spacing w:after="0" w:line="360" w:lineRule="auto"/>
              <w:ind w:left="720"/>
            </w:pPr>
            <w:r>
              <w:rPr>
                <w:rFonts w:ascii="Times New Roman" w:hAnsi="Times New Roman" w:cs="Times New Roman"/>
                <w:b/>
                <w:sz w:val="20"/>
                <w:szCs w:val="20"/>
              </w:rPr>
              <w:t>Wymagane parametry przez Zamawiającego</w:t>
            </w:r>
          </w:p>
        </w:tc>
        <w:tc>
          <w:tcPr>
            <w:tcW w:w="2570" w:type="dxa"/>
            <w:tcBorders>
              <w:top w:val="single" w:sz="4" w:space="0" w:color="000000"/>
              <w:left w:val="single" w:sz="4" w:space="0" w:color="auto"/>
              <w:bottom w:val="single" w:sz="4" w:space="0" w:color="000000"/>
              <w:right w:val="single" w:sz="4" w:space="0" w:color="auto"/>
            </w:tcBorders>
          </w:tcPr>
          <w:p w14:paraId="3DEAED96" w14:textId="77777777" w:rsidR="00CE37A4" w:rsidRDefault="008C241F">
            <w:pPr>
              <w:pStyle w:val="Zawartotabeli"/>
              <w:tabs>
                <w:tab w:val="left" w:pos="0"/>
              </w:tabs>
              <w:spacing w:after="0" w:line="360" w:lineRule="auto"/>
              <w:jc w:val="center"/>
            </w:pPr>
            <w:r>
              <w:rPr>
                <w:rFonts w:ascii="Times New Roman" w:hAnsi="Times New Roman" w:cs="Times New Roman"/>
                <w:b/>
                <w:bCs/>
                <w:sz w:val="20"/>
                <w:szCs w:val="20"/>
              </w:rPr>
              <w:t>Potwierdzenie zaoferowania parametrów przez Wykonawcę poprzez wpisanie odpowiednio TAK/NIE</w:t>
            </w:r>
          </w:p>
        </w:tc>
        <w:tc>
          <w:tcPr>
            <w:tcW w:w="1796" w:type="dxa"/>
            <w:tcBorders>
              <w:top w:val="single" w:sz="4" w:space="0" w:color="000000"/>
              <w:left w:val="single" w:sz="4" w:space="0" w:color="auto"/>
              <w:bottom w:val="single" w:sz="4" w:space="0" w:color="000000"/>
              <w:right w:val="single" w:sz="4" w:space="0" w:color="000000"/>
            </w:tcBorders>
          </w:tcPr>
          <w:p w14:paraId="78A955E0" w14:textId="77777777" w:rsidR="00CE37A4" w:rsidRDefault="008C241F">
            <w:pPr>
              <w:pStyle w:val="Zawartotabeli"/>
              <w:tabs>
                <w:tab w:val="left" w:pos="0"/>
              </w:tabs>
              <w:spacing w:after="0" w:line="360" w:lineRule="auto"/>
            </w:pPr>
            <w:r>
              <w:rPr>
                <w:rFonts w:ascii="Times New Roman" w:hAnsi="Times New Roman" w:cs="Times New Roman"/>
                <w:b/>
                <w:bCs/>
                <w:sz w:val="20"/>
                <w:szCs w:val="20"/>
              </w:rPr>
              <w:t>Uwagi</w:t>
            </w:r>
          </w:p>
        </w:tc>
      </w:tr>
      <w:tr w:rsidR="007242E4" w:rsidRPr="00AA33FB" w14:paraId="26DBCC22" w14:textId="4FD1F425" w:rsidTr="007242E4">
        <w:trPr>
          <w:trHeight w:val="517"/>
        </w:trPr>
        <w:tc>
          <w:tcPr>
            <w:tcW w:w="708" w:type="dxa"/>
            <w:tcBorders>
              <w:top w:val="single" w:sz="4" w:space="0" w:color="000000"/>
              <w:left w:val="single" w:sz="4" w:space="0" w:color="000000"/>
              <w:bottom w:val="single" w:sz="4" w:space="0" w:color="000000"/>
            </w:tcBorders>
          </w:tcPr>
          <w:p w14:paraId="0AC5C6D1" w14:textId="4B6CE641"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r w:rsidRPr="00AA33FB">
              <w:rPr>
                <w:rFonts w:ascii="Times New Roman" w:hAnsi="Times New Roman" w:cs="Times New Roman"/>
                <w:sz w:val="20"/>
                <w:szCs w:val="20"/>
              </w:rPr>
              <w:t xml:space="preserve">1. </w:t>
            </w:r>
          </w:p>
        </w:tc>
        <w:tc>
          <w:tcPr>
            <w:tcW w:w="2719" w:type="dxa"/>
            <w:tcBorders>
              <w:top w:val="single" w:sz="4" w:space="0" w:color="000000"/>
              <w:left w:val="single" w:sz="4" w:space="0" w:color="000000"/>
              <w:bottom w:val="single" w:sz="4" w:space="0" w:color="000000"/>
              <w:right w:val="single" w:sz="4" w:space="0" w:color="auto"/>
            </w:tcBorders>
          </w:tcPr>
          <w:p w14:paraId="18AFAF11" w14:textId="59C3323A"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r w:rsidRPr="00AA33FB">
              <w:rPr>
                <w:sz w:val="20"/>
                <w:szCs w:val="20"/>
              </w:rPr>
              <w:t>Długość części mieszkalnej 9,5 m – 10m</w:t>
            </w:r>
          </w:p>
        </w:tc>
        <w:tc>
          <w:tcPr>
            <w:tcW w:w="2570" w:type="dxa"/>
            <w:tcBorders>
              <w:top w:val="single" w:sz="4" w:space="0" w:color="000000"/>
              <w:left w:val="single" w:sz="4" w:space="0" w:color="auto"/>
              <w:bottom w:val="single" w:sz="4" w:space="0" w:color="000000"/>
              <w:right w:val="single" w:sz="4" w:space="0" w:color="auto"/>
            </w:tcBorders>
          </w:tcPr>
          <w:p w14:paraId="1EA877A7"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auto"/>
              <w:bottom w:val="single" w:sz="4" w:space="0" w:color="000000"/>
              <w:right w:val="single" w:sz="4" w:space="0" w:color="000000"/>
            </w:tcBorders>
          </w:tcPr>
          <w:p w14:paraId="449017E4"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r>
      <w:tr w:rsidR="007242E4" w:rsidRPr="00AA33FB" w14:paraId="7E7FBBAB" w14:textId="77777777" w:rsidTr="007242E4">
        <w:trPr>
          <w:trHeight w:val="433"/>
        </w:trPr>
        <w:tc>
          <w:tcPr>
            <w:tcW w:w="708" w:type="dxa"/>
            <w:tcBorders>
              <w:top w:val="single" w:sz="4" w:space="0" w:color="000000"/>
              <w:left w:val="single" w:sz="4" w:space="0" w:color="000000"/>
              <w:bottom w:val="single" w:sz="4" w:space="0" w:color="000000"/>
            </w:tcBorders>
          </w:tcPr>
          <w:p w14:paraId="1E61D894" w14:textId="73C3FF86"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r w:rsidRPr="00AA33FB">
              <w:rPr>
                <w:rFonts w:ascii="Times New Roman" w:hAnsi="Times New Roman" w:cs="Times New Roman"/>
                <w:sz w:val="20"/>
                <w:szCs w:val="20"/>
              </w:rPr>
              <w:t>1</w:t>
            </w:r>
          </w:p>
        </w:tc>
        <w:tc>
          <w:tcPr>
            <w:tcW w:w="2719" w:type="dxa"/>
            <w:tcBorders>
              <w:top w:val="single" w:sz="4" w:space="0" w:color="000000"/>
              <w:left w:val="single" w:sz="4" w:space="0" w:color="000000"/>
              <w:bottom w:val="single" w:sz="4" w:space="0" w:color="000000"/>
              <w:right w:val="single" w:sz="4" w:space="0" w:color="auto"/>
            </w:tcBorders>
          </w:tcPr>
          <w:p w14:paraId="2ABE65C2" w14:textId="306AB8A8"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 xml:space="preserve">Długość całkowita z tarasami ok 12 m plus silnik zaburtowy </w:t>
            </w:r>
          </w:p>
        </w:tc>
        <w:tc>
          <w:tcPr>
            <w:tcW w:w="2570" w:type="dxa"/>
            <w:tcBorders>
              <w:top w:val="single" w:sz="4" w:space="0" w:color="000000"/>
              <w:left w:val="single" w:sz="4" w:space="0" w:color="auto"/>
              <w:bottom w:val="single" w:sz="4" w:space="0" w:color="000000"/>
              <w:right w:val="single" w:sz="4" w:space="0" w:color="auto"/>
            </w:tcBorders>
          </w:tcPr>
          <w:p w14:paraId="65527B99"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auto"/>
              <w:bottom w:val="single" w:sz="4" w:space="0" w:color="000000"/>
              <w:right w:val="single" w:sz="4" w:space="0" w:color="000000"/>
            </w:tcBorders>
          </w:tcPr>
          <w:p w14:paraId="285C784C"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3EEC2C5E" w14:textId="77777777" w:rsidTr="007242E4">
        <w:trPr>
          <w:trHeight w:val="433"/>
        </w:trPr>
        <w:tc>
          <w:tcPr>
            <w:tcW w:w="708" w:type="dxa"/>
            <w:tcBorders>
              <w:top w:val="single" w:sz="4" w:space="0" w:color="000000"/>
              <w:left w:val="single" w:sz="4" w:space="0" w:color="000000"/>
              <w:bottom w:val="single" w:sz="4" w:space="0" w:color="000000"/>
            </w:tcBorders>
          </w:tcPr>
          <w:p w14:paraId="64E29C57"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auto"/>
            </w:tcBorders>
          </w:tcPr>
          <w:p w14:paraId="6494AE50" w14:textId="093AD9DB"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Taras przedni min 1,5 m plus taras tylny min 0,8m max 1m</w:t>
            </w:r>
          </w:p>
        </w:tc>
        <w:tc>
          <w:tcPr>
            <w:tcW w:w="2570" w:type="dxa"/>
            <w:tcBorders>
              <w:top w:val="single" w:sz="4" w:space="0" w:color="000000"/>
              <w:left w:val="single" w:sz="4" w:space="0" w:color="auto"/>
              <w:bottom w:val="single" w:sz="4" w:space="0" w:color="000000"/>
              <w:right w:val="single" w:sz="4" w:space="0" w:color="auto"/>
            </w:tcBorders>
          </w:tcPr>
          <w:p w14:paraId="36F024CE"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auto"/>
              <w:bottom w:val="single" w:sz="4" w:space="0" w:color="000000"/>
              <w:right w:val="single" w:sz="4" w:space="0" w:color="000000"/>
            </w:tcBorders>
          </w:tcPr>
          <w:p w14:paraId="35C0C256"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53568CE5" w14:textId="77777777" w:rsidTr="007242E4">
        <w:trPr>
          <w:trHeight w:val="433"/>
        </w:trPr>
        <w:tc>
          <w:tcPr>
            <w:tcW w:w="708" w:type="dxa"/>
            <w:tcBorders>
              <w:top w:val="single" w:sz="4" w:space="0" w:color="000000"/>
              <w:left w:val="single" w:sz="4" w:space="0" w:color="000000"/>
              <w:bottom w:val="single" w:sz="4" w:space="0" w:color="000000"/>
            </w:tcBorders>
          </w:tcPr>
          <w:p w14:paraId="642E7533"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65530103" w14:textId="31C44B59"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Szerokość kadłuba min 3 m</w:t>
            </w:r>
          </w:p>
        </w:tc>
        <w:tc>
          <w:tcPr>
            <w:tcW w:w="2570" w:type="dxa"/>
            <w:tcBorders>
              <w:top w:val="single" w:sz="4" w:space="0" w:color="000000"/>
              <w:left w:val="single" w:sz="4" w:space="0" w:color="000000"/>
              <w:bottom w:val="single" w:sz="4" w:space="0" w:color="000000"/>
              <w:right w:val="single" w:sz="4" w:space="0" w:color="000000"/>
            </w:tcBorders>
          </w:tcPr>
          <w:p w14:paraId="3C5AC7FA"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01B68D47"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15B90A42" w14:textId="77777777" w:rsidTr="007242E4">
        <w:trPr>
          <w:trHeight w:val="433"/>
        </w:trPr>
        <w:tc>
          <w:tcPr>
            <w:tcW w:w="708" w:type="dxa"/>
            <w:tcBorders>
              <w:top w:val="single" w:sz="4" w:space="0" w:color="000000"/>
              <w:left w:val="single" w:sz="4" w:space="0" w:color="000000"/>
              <w:bottom w:val="single" w:sz="4" w:space="0" w:color="000000"/>
            </w:tcBorders>
          </w:tcPr>
          <w:p w14:paraId="6C6FE94C"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1C56061E" w14:textId="528B764A"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Wysokość całkowita min 3  m</w:t>
            </w:r>
          </w:p>
        </w:tc>
        <w:tc>
          <w:tcPr>
            <w:tcW w:w="2570" w:type="dxa"/>
            <w:tcBorders>
              <w:top w:val="single" w:sz="4" w:space="0" w:color="000000"/>
              <w:left w:val="single" w:sz="4" w:space="0" w:color="000000"/>
              <w:bottom w:val="single" w:sz="4" w:space="0" w:color="000000"/>
              <w:right w:val="single" w:sz="4" w:space="0" w:color="000000"/>
            </w:tcBorders>
          </w:tcPr>
          <w:p w14:paraId="2B3569F7"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3B2F03FE"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22BAE789" w14:textId="77777777" w:rsidTr="007242E4">
        <w:trPr>
          <w:trHeight w:val="433"/>
        </w:trPr>
        <w:tc>
          <w:tcPr>
            <w:tcW w:w="708" w:type="dxa"/>
            <w:tcBorders>
              <w:top w:val="single" w:sz="4" w:space="0" w:color="000000"/>
              <w:left w:val="single" w:sz="4" w:space="0" w:color="000000"/>
              <w:bottom w:val="single" w:sz="4" w:space="0" w:color="000000"/>
            </w:tcBorders>
          </w:tcPr>
          <w:p w14:paraId="2E3197A1"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3F92D5C7" w14:textId="4B45D05F"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Wysokość od linii wody min 2,8 m max 3m</w:t>
            </w:r>
          </w:p>
        </w:tc>
        <w:tc>
          <w:tcPr>
            <w:tcW w:w="2570" w:type="dxa"/>
            <w:tcBorders>
              <w:top w:val="single" w:sz="4" w:space="0" w:color="000000"/>
              <w:left w:val="single" w:sz="4" w:space="0" w:color="000000"/>
              <w:bottom w:val="single" w:sz="4" w:space="0" w:color="000000"/>
              <w:right w:val="single" w:sz="4" w:space="0" w:color="000000"/>
            </w:tcBorders>
          </w:tcPr>
          <w:p w14:paraId="7F200868"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0AEF8B2D"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66BCFF3C" w14:textId="77777777" w:rsidTr="007242E4">
        <w:trPr>
          <w:trHeight w:val="433"/>
        </w:trPr>
        <w:tc>
          <w:tcPr>
            <w:tcW w:w="708" w:type="dxa"/>
            <w:tcBorders>
              <w:top w:val="single" w:sz="4" w:space="0" w:color="000000"/>
              <w:left w:val="single" w:sz="4" w:space="0" w:color="000000"/>
              <w:bottom w:val="single" w:sz="4" w:space="0" w:color="000000"/>
            </w:tcBorders>
          </w:tcPr>
          <w:p w14:paraId="4FB214B3"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7DD0E4E0" w14:textId="50579E08"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Masa własna max 8 t</w:t>
            </w:r>
          </w:p>
        </w:tc>
        <w:tc>
          <w:tcPr>
            <w:tcW w:w="2570" w:type="dxa"/>
            <w:tcBorders>
              <w:top w:val="single" w:sz="4" w:space="0" w:color="000000"/>
              <w:left w:val="single" w:sz="4" w:space="0" w:color="000000"/>
              <w:bottom w:val="single" w:sz="4" w:space="0" w:color="000000"/>
              <w:right w:val="single" w:sz="4" w:space="0" w:color="000000"/>
            </w:tcBorders>
          </w:tcPr>
          <w:p w14:paraId="51E95B03"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005562D4"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5518FCBF" w14:textId="77777777" w:rsidTr="007242E4">
        <w:trPr>
          <w:trHeight w:val="433"/>
        </w:trPr>
        <w:tc>
          <w:tcPr>
            <w:tcW w:w="708" w:type="dxa"/>
            <w:tcBorders>
              <w:top w:val="single" w:sz="4" w:space="0" w:color="000000"/>
              <w:left w:val="single" w:sz="4" w:space="0" w:color="000000"/>
              <w:bottom w:val="single" w:sz="4" w:space="0" w:color="000000"/>
            </w:tcBorders>
          </w:tcPr>
          <w:p w14:paraId="4C250E73"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44A82266" w14:textId="4C568AB9"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Ilość osób min 10</w:t>
            </w:r>
          </w:p>
        </w:tc>
        <w:tc>
          <w:tcPr>
            <w:tcW w:w="2570" w:type="dxa"/>
            <w:tcBorders>
              <w:top w:val="single" w:sz="4" w:space="0" w:color="000000"/>
              <w:left w:val="single" w:sz="4" w:space="0" w:color="000000"/>
              <w:bottom w:val="single" w:sz="4" w:space="0" w:color="000000"/>
              <w:right w:val="single" w:sz="4" w:space="0" w:color="000000"/>
            </w:tcBorders>
          </w:tcPr>
          <w:p w14:paraId="013C8DFB"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0B1F9161"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279FBC19" w14:textId="77777777" w:rsidTr="007242E4">
        <w:trPr>
          <w:trHeight w:val="433"/>
        </w:trPr>
        <w:tc>
          <w:tcPr>
            <w:tcW w:w="708" w:type="dxa"/>
            <w:tcBorders>
              <w:top w:val="single" w:sz="4" w:space="0" w:color="000000"/>
              <w:left w:val="single" w:sz="4" w:space="0" w:color="000000"/>
              <w:bottom w:val="single" w:sz="4" w:space="0" w:color="000000"/>
            </w:tcBorders>
          </w:tcPr>
          <w:p w14:paraId="705682D1"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41E56D08" w14:textId="2F14B1AD"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Zanurzenie min 0,3 m max 0,4 m</w:t>
            </w:r>
          </w:p>
        </w:tc>
        <w:tc>
          <w:tcPr>
            <w:tcW w:w="2570" w:type="dxa"/>
            <w:tcBorders>
              <w:top w:val="single" w:sz="4" w:space="0" w:color="000000"/>
              <w:left w:val="single" w:sz="4" w:space="0" w:color="000000"/>
              <w:bottom w:val="single" w:sz="4" w:space="0" w:color="000000"/>
              <w:right w:val="single" w:sz="4" w:space="0" w:color="000000"/>
            </w:tcBorders>
          </w:tcPr>
          <w:p w14:paraId="1994B555"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78FD4728"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19CF5A92" w14:textId="77777777" w:rsidTr="007242E4">
        <w:trPr>
          <w:trHeight w:val="433"/>
        </w:trPr>
        <w:tc>
          <w:tcPr>
            <w:tcW w:w="708" w:type="dxa"/>
            <w:tcBorders>
              <w:top w:val="single" w:sz="4" w:space="0" w:color="000000"/>
              <w:left w:val="single" w:sz="4" w:space="0" w:color="000000"/>
              <w:bottom w:val="single" w:sz="4" w:space="0" w:color="000000"/>
            </w:tcBorders>
          </w:tcPr>
          <w:p w14:paraId="12E7A3CC"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5B83886C" w14:textId="47F104DA"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Konstrukcja ze stali nierdzewnej, pontony z elastomeru, kolor antracyt, wypełnione w 100%,</w:t>
            </w:r>
          </w:p>
        </w:tc>
        <w:tc>
          <w:tcPr>
            <w:tcW w:w="2570" w:type="dxa"/>
            <w:tcBorders>
              <w:top w:val="single" w:sz="4" w:space="0" w:color="000000"/>
              <w:left w:val="single" w:sz="4" w:space="0" w:color="000000"/>
              <w:bottom w:val="single" w:sz="4" w:space="0" w:color="000000"/>
              <w:right w:val="single" w:sz="4" w:space="0" w:color="000000"/>
            </w:tcBorders>
          </w:tcPr>
          <w:p w14:paraId="601583BB"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346B7760"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598FFACE" w14:textId="77777777" w:rsidTr="007242E4">
        <w:trPr>
          <w:trHeight w:val="433"/>
        </w:trPr>
        <w:tc>
          <w:tcPr>
            <w:tcW w:w="708" w:type="dxa"/>
            <w:tcBorders>
              <w:top w:val="single" w:sz="4" w:space="0" w:color="000000"/>
              <w:left w:val="single" w:sz="4" w:space="0" w:color="000000"/>
              <w:bottom w:val="single" w:sz="4" w:space="0" w:color="000000"/>
            </w:tcBorders>
          </w:tcPr>
          <w:p w14:paraId="1D44D128"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7418BE2D" w14:textId="0453F238"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Całkowicie niezatapialne</w:t>
            </w:r>
          </w:p>
        </w:tc>
        <w:tc>
          <w:tcPr>
            <w:tcW w:w="2570" w:type="dxa"/>
            <w:tcBorders>
              <w:top w:val="single" w:sz="4" w:space="0" w:color="000000"/>
              <w:left w:val="single" w:sz="4" w:space="0" w:color="000000"/>
              <w:bottom w:val="single" w:sz="4" w:space="0" w:color="000000"/>
              <w:right w:val="single" w:sz="4" w:space="0" w:color="000000"/>
            </w:tcBorders>
          </w:tcPr>
          <w:p w14:paraId="7444AB99"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0977F21D"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19B4638E" w14:textId="77777777" w:rsidTr="007242E4">
        <w:trPr>
          <w:trHeight w:val="433"/>
        </w:trPr>
        <w:tc>
          <w:tcPr>
            <w:tcW w:w="708" w:type="dxa"/>
            <w:tcBorders>
              <w:top w:val="single" w:sz="4" w:space="0" w:color="000000"/>
              <w:left w:val="single" w:sz="4" w:space="0" w:color="000000"/>
              <w:bottom w:val="single" w:sz="4" w:space="0" w:color="000000"/>
            </w:tcBorders>
          </w:tcPr>
          <w:p w14:paraId="2EB9D78E"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2A8F3D1A" w14:textId="23800BB6"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Zbiornik wody min 400 l</w:t>
            </w:r>
          </w:p>
        </w:tc>
        <w:tc>
          <w:tcPr>
            <w:tcW w:w="2570" w:type="dxa"/>
            <w:tcBorders>
              <w:top w:val="single" w:sz="4" w:space="0" w:color="000000"/>
              <w:left w:val="single" w:sz="4" w:space="0" w:color="000000"/>
              <w:bottom w:val="single" w:sz="4" w:space="0" w:color="000000"/>
              <w:right w:val="single" w:sz="4" w:space="0" w:color="000000"/>
            </w:tcBorders>
          </w:tcPr>
          <w:p w14:paraId="5427D21B"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16B4307A"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4788FE05" w14:textId="77777777" w:rsidTr="007242E4">
        <w:trPr>
          <w:trHeight w:val="433"/>
        </w:trPr>
        <w:tc>
          <w:tcPr>
            <w:tcW w:w="708" w:type="dxa"/>
            <w:tcBorders>
              <w:top w:val="single" w:sz="4" w:space="0" w:color="000000"/>
              <w:left w:val="single" w:sz="4" w:space="0" w:color="000000"/>
              <w:bottom w:val="single" w:sz="4" w:space="0" w:color="000000"/>
            </w:tcBorders>
          </w:tcPr>
          <w:p w14:paraId="29692722"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420F0E94" w14:textId="024E15E5"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Wskaźnik poziomu wody</w:t>
            </w:r>
          </w:p>
        </w:tc>
        <w:tc>
          <w:tcPr>
            <w:tcW w:w="2570" w:type="dxa"/>
            <w:tcBorders>
              <w:top w:val="single" w:sz="4" w:space="0" w:color="000000"/>
              <w:left w:val="single" w:sz="4" w:space="0" w:color="000000"/>
              <w:bottom w:val="single" w:sz="4" w:space="0" w:color="000000"/>
              <w:right w:val="single" w:sz="4" w:space="0" w:color="000000"/>
            </w:tcBorders>
          </w:tcPr>
          <w:p w14:paraId="56AF2BB1"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192BFCAB"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74654F0D" w14:textId="77777777" w:rsidTr="007242E4">
        <w:trPr>
          <w:trHeight w:val="433"/>
        </w:trPr>
        <w:tc>
          <w:tcPr>
            <w:tcW w:w="708" w:type="dxa"/>
            <w:tcBorders>
              <w:top w:val="single" w:sz="4" w:space="0" w:color="000000"/>
              <w:left w:val="single" w:sz="4" w:space="0" w:color="000000"/>
              <w:bottom w:val="single" w:sz="4" w:space="0" w:color="000000"/>
            </w:tcBorders>
          </w:tcPr>
          <w:p w14:paraId="6526944E"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14145BAA" w14:textId="08AA9E54"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Zewnętrzne podłączenie wody</w:t>
            </w:r>
          </w:p>
        </w:tc>
        <w:tc>
          <w:tcPr>
            <w:tcW w:w="2570" w:type="dxa"/>
            <w:tcBorders>
              <w:top w:val="single" w:sz="4" w:space="0" w:color="000000"/>
              <w:left w:val="single" w:sz="4" w:space="0" w:color="000000"/>
              <w:bottom w:val="single" w:sz="4" w:space="0" w:color="000000"/>
              <w:right w:val="single" w:sz="4" w:space="0" w:color="000000"/>
            </w:tcBorders>
          </w:tcPr>
          <w:p w14:paraId="6C0D4EBD"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55929B86"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214DA625" w14:textId="77777777" w:rsidTr="007242E4">
        <w:trPr>
          <w:trHeight w:val="433"/>
        </w:trPr>
        <w:tc>
          <w:tcPr>
            <w:tcW w:w="708" w:type="dxa"/>
            <w:tcBorders>
              <w:top w:val="single" w:sz="4" w:space="0" w:color="000000"/>
              <w:left w:val="single" w:sz="4" w:space="0" w:color="000000"/>
              <w:bottom w:val="single" w:sz="4" w:space="0" w:color="000000"/>
            </w:tcBorders>
          </w:tcPr>
          <w:p w14:paraId="3F72039B"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1401205C" w14:textId="1488AF79"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Biologiczna oczyszczalnia ścieków min 2500l</w:t>
            </w:r>
          </w:p>
        </w:tc>
        <w:tc>
          <w:tcPr>
            <w:tcW w:w="2570" w:type="dxa"/>
            <w:tcBorders>
              <w:top w:val="single" w:sz="4" w:space="0" w:color="000000"/>
              <w:left w:val="single" w:sz="4" w:space="0" w:color="000000"/>
              <w:bottom w:val="single" w:sz="4" w:space="0" w:color="000000"/>
              <w:right w:val="single" w:sz="4" w:space="0" w:color="000000"/>
            </w:tcBorders>
          </w:tcPr>
          <w:p w14:paraId="0A43351A"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4F58EB74"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49D81CD6" w14:textId="77777777" w:rsidTr="007242E4">
        <w:trPr>
          <w:trHeight w:val="433"/>
        </w:trPr>
        <w:tc>
          <w:tcPr>
            <w:tcW w:w="708" w:type="dxa"/>
            <w:tcBorders>
              <w:top w:val="single" w:sz="4" w:space="0" w:color="000000"/>
              <w:left w:val="single" w:sz="4" w:space="0" w:color="000000"/>
              <w:bottom w:val="single" w:sz="4" w:space="0" w:color="000000"/>
            </w:tcBorders>
          </w:tcPr>
          <w:p w14:paraId="50269D78"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7473F090" w14:textId="5AC06CD8"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Wskaźnik poziomu szamba</w:t>
            </w:r>
          </w:p>
        </w:tc>
        <w:tc>
          <w:tcPr>
            <w:tcW w:w="2570" w:type="dxa"/>
            <w:tcBorders>
              <w:top w:val="single" w:sz="4" w:space="0" w:color="000000"/>
              <w:left w:val="single" w:sz="4" w:space="0" w:color="000000"/>
              <w:bottom w:val="single" w:sz="4" w:space="0" w:color="000000"/>
              <w:right w:val="single" w:sz="4" w:space="0" w:color="000000"/>
            </w:tcBorders>
          </w:tcPr>
          <w:p w14:paraId="1EE0BAB4"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2E673E91"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778253C5" w14:textId="77777777" w:rsidTr="007242E4">
        <w:trPr>
          <w:trHeight w:val="433"/>
        </w:trPr>
        <w:tc>
          <w:tcPr>
            <w:tcW w:w="708" w:type="dxa"/>
            <w:tcBorders>
              <w:top w:val="single" w:sz="4" w:space="0" w:color="000000"/>
              <w:left w:val="single" w:sz="4" w:space="0" w:color="000000"/>
              <w:bottom w:val="single" w:sz="4" w:space="0" w:color="000000"/>
            </w:tcBorders>
          </w:tcPr>
          <w:p w14:paraId="7BC65159"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022BCE7A" w14:textId="231C7865"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Zewnętrzne podłączenie wody</w:t>
            </w:r>
          </w:p>
        </w:tc>
        <w:tc>
          <w:tcPr>
            <w:tcW w:w="2570" w:type="dxa"/>
            <w:tcBorders>
              <w:top w:val="single" w:sz="4" w:space="0" w:color="000000"/>
              <w:left w:val="single" w:sz="4" w:space="0" w:color="000000"/>
              <w:bottom w:val="single" w:sz="4" w:space="0" w:color="000000"/>
              <w:right w:val="single" w:sz="4" w:space="0" w:color="000000"/>
            </w:tcBorders>
          </w:tcPr>
          <w:p w14:paraId="659CDDA2"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4DEF7C59"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4EC23DB4" w14:textId="77777777" w:rsidTr="007242E4">
        <w:trPr>
          <w:trHeight w:val="433"/>
        </w:trPr>
        <w:tc>
          <w:tcPr>
            <w:tcW w:w="708" w:type="dxa"/>
            <w:tcBorders>
              <w:top w:val="single" w:sz="4" w:space="0" w:color="000000"/>
              <w:left w:val="single" w:sz="4" w:space="0" w:color="000000"/>
              <w:bottom w:val="single" w:sz="4" w:space="0" w:color="000000"/>
            </w:tcBorders>
          </w:tcPr>
          <w:p w14:paraId="7EEC783D"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50CDB16C" w14:textId="1643754A"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Jedna sypialnia 160cm</w:t>
            </w:r>
          </w:p>
        </w:tc>
        <w:tc>
          <w:tcPr>
            <w:tcW w:w="2570" w:type="dxa"/>
            <w:tcBorders>
              <w:top w:val="single" w:sz="4" w:space="0" w:color="000000"/>
              <w:left w:val="single" w:sz="4" w:space="0" w:color="000000"/>
              <w:bottom w:val="single" w:sz="4" w:space="0" w:color="000000"/>
              <w:right w:val="single" w:sz="4" w:space="0" w:color="000000"/>
            </w:tcBorders>
          </w:tcPr>
          <w:p w14:paraId="7E1C6069"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21AB96BB"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3BD5E800" w14:textId="77777777" w:rsidTr="007242E4">
        <w:trPr>
          <w:trHeight w:val="433"/>
        </w:trPr>
        <w:tc>
          <w:tcPr>
            <w:tcW w:w="708" w:type="dxa"/>
            <w:tcBorders>
              <w:top w:val="single" w:sz="4" w:space="0" w:color="000000"/>
              <w:left w:val="single" w:sz="4" w:space="0" w:color="000000"/>
              <w:bottom w:val="single" w:sz="4" w:space="0" w:color="000000"/>
            </w:tcBorders>
          </w:tcPr>
          <w:p w14:paraId="31F70761"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6CE2D8A5" w14:textId="34F74D02"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Poręcz linowa na tarasach przód i tył</w:t>
            </w:r>
          </w:p>
        </w:tc>
        <w:tc>
          <w:tcPr>
            <w:tcW w:w="2570" w:type="dxa"/>
            <w:tcBorders>
              <w:top w:val="single" w:sz="4" w:space="0" w:color="000000"/>
              <w:left w:val="single" w:sz="4" w:space="0" w:color="000000"/>
              <w:bottom w:val="single" w:sz="4" w:space="0" w:color="000000"/>
              <w:right w:val="single" w:sz="4" w:space="0" w:color="000000"/>
            </w:tcBorders>
          </w:tcPr>
          <w:p w14:paraId="559E2BEC"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3007F1D9"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5B805935" w14:textId="77777777" w:rsidTr="007242E4">
        <w:trPr>
          <w:trHeight w:val="433"/>
        </w:trPr>
        <w:tc>
          <w:tcPr>
            <w:tcW w:w="708" w:type="dxa"/>
            <w:tcBorders>
              <w:top w:val="single" w:sz="4" w:space="0" w:color="000000"/>
              <w:left w:val="single" w:sz="4" w:space="0" w:color="000000"/>
              <w:bottom w:val="single" w:sz="4" w:space="0" w:color="000000"/>
            </w:tcBorders>
          </w:tcPr>
          <w:p w14:paraId="7251245C"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2DECDD7A" w14:textId="0E521740"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Podłoga wewnątrz panele drewniane jesion</w:t>
            </w:r>
          </w:p>
        </w:tc>
        <w:tc>
          <w:tcPr>
            <w:tcW w:w="2570" w:type="dxa"/>
            <w:tcBorders>
              <w:top w:val="single" w:sz="4" w:space="0" w:color="000000"/>
              <w:left w:val="single" w:sz="4" w:space="0" w:color="000000"/>
              <w:bottom w:val="single" w:sz="4" w:space="0" w:color="000000"/>
              <w:right w:val="single" w:sz="4" w:space="0" w:color="000000"/>
            </w:tcBorders>
          </w:tcPr>
          <w:p w14:paraId="72F95521"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6243BB96"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5C8542A0" w14:textId="77777777" w:rsidTr="007242E4">
        <w:trPr>
          <w:trHeight w:val="433"/>
        </w:trPr>
        <w:tc>
          <w:tcPr>
            <w:tcW w:w="708" w:type="dxa"/>
            <w:tcBorders>
              <w:top w:val="single" w:sz="4" w:space="0" w:color="000000"/>
              <w:left w:val="single" w:sz="4" w:space="0" w:color="000000"/>
              <w:bottom w:val="single" w:sz="4" w:space="0" w:color="000000"/>
            </w:tcBorders>
          </w:tcPr>
          <w:p w14:paraId="73EF4345"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3CF4B35D" w14:textId="7E52BDB3"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Prysznic, sedes, umywalka i meble łazienkowe</w:t>
            </w:r>
          </w:p>
        </w:tc>
        <w:tc>
          <w:tcPr>
            <w:tcW w:w="2570" w:type="dxa"/>
            <w:tcBorders>
              <w:top w:val="single" w:sz="4" w:space="0" w:color="000000"/>
              <w:left w:val="single" w:sz="4" w:space="0" w:color="000000"/>
              <w:bottom w:val="single" w:sz="4" w:space="0" w:color="000000"/>
              <w:right w:val="single" w:sz="4" w:space="0" w:color="000000"/>
            </w:tcBorders>
          </w:tcPr>
          <w:p w14:paraId="1291D606"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7FCC527B"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16B791CB" w14:textId="77777777" w:rsidTr="007242E4">
        <w:trPr>
          <w:trHeight w:val="433"/>
        </w:trPr>
        <w:tc>
          <w:tcPr>
            <w:tcW w:w="708" w:type="dxa"/>
            <w:tcBorders>
              <w:top w:val="single" w:sz="4" w:space="0" w:color="000000"/>
              <w:left w:val="single" w:sz="4" w:space="0" w:color="000000"/>
              <w:bottom w:val="single" w:sz="4" w:space="0" w:color="000000"/>
            </w:tcBorders>
          </w:tcPr>
          <w:p w14:paraId="4D2154C4"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12BDC1D7" w14:textId="474478DC"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Instalacja wodna</w:t>
            </w:r>
          </w:p>
        </w:tc>
        <w:tc>
          <w:tcPr>
            <w:tcW w:w="2570" w:type="dxa"/>
            <w:tcBorders>
              <w:top w:val="single" w:sz="4" w:space="0" w:color="000000"/>
              <w:left w:val="single" w:sz="4" w:space="0" w:color="000000"/>
              <w:bottom w:val="single" w:sz="4" w:space="0" w:color="000000"/>
              <w:right w:val="single" w:sz="4" w:space="0" w:color="000000"/>
            </w:tcBorders>
          </w:tcPr>
          <w:p w14:paraId="14C21865"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752E9283"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7FF2BD71" w14:textId="77777777" w:rsidTr="007242E4">
        <w:trPr>
          <w:trHeight w:val="433"/>
        </w:trPr>
        <w:tc>
          <w:tcPr>
            <w:tcW w:w="708" w:type="dxa"/>
            <w:tcBorders>
              <w:top w:val="single" w:sz="4" w:space="0" w:color="000000"/>
              <w:left w:val="single" w:sz="4" w:space="0" w:color="000000"/>
              <w:bottom w:val="single" w:sz="4" w:space="0" w:color="000000"/>
            </w:tcBorders>
          </w:tcPr>
          <w:p w14:paraId="4DDC9CCB"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2377EF57" w14:textId="28DD5B14"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Podłoga tarasy przód i tył – deska kompozytowa</w:t>
            </w:r>
          </w:p>
        </w:tc>
        <w:tc>
          <w:tcPr>
            <w:tcW w:w="2570" w:type="dxa"/>
            <w:tcBorders>
              <w:top w:val="single" w:sz="4" w:space="0" w:color="000000"/>
              <w:left w:val="single" w:sz="4" w:space="0" w:color="000000"/>
              <w:bottom w:val="single" w:sz="4" w:space="0" w:color="000000"/>
              <w:right w:val="single" w:sz="4" w:space="0" w:color="000000"/>
            </w:tcBorders>
          </w:tcPr>
          <w:p w14:paraId="4B259D0B"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7D0690ED"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404D6098" w14:textId="77777777" w:rsidTr="007242E4">
        <w:trPr>
          <w:trHeight w:val="433"/>
        </w:trPr>
        <w:tc>
          <w:tcPr>
            <w:tcW w:w="708" w:type="dxa"/>
            <w:tcBorders>
              <w:top w:val="single" w:sz="4" w:space="0" w:color="000000"/>
              <w:left w:val="single" w:sz="4" w:space="0" w:color="000000"/>
              <w:bottom w:val="single" w:sz="4" w:space="0" w:color="000000"/>
            </w:tcBorders>
          </w:tcPr>
          <w:p w14:paraId="7717E64F"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6AEB6B1E" w14:textId="4EFBC8DC"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Instalacja elektryczna</w:t>
            </w:r>
          </w:p>
        </w:tc>
        <w:tc>
          <w:tcPr>
            <w:tcW w:w="2570" w:type="dxa"/>
            <w:tcBorders>
              <w:top w:val="single" w:sz="4" w:space="0" w:color="000000"/>
              <w:left w:val="single" w:sz="4" w:space="0" w:color="000000"/>
              <w:bottom w:val="single" w:sz="4" w:space="0" w:color="000000"/>
              <w:right w:val="single" w:sz="4" w:space="0" w:color="000000"/>
            </w:tcBorders>
          </w:tcPr>
          <w:p w14:paraId="64795901"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1E5865FD"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0307635C" w14:textId="77777777" w:rsidTr="007242E4">
        <w:trPr>
          <w:trHeight w:val="433"/>
        </w:trPr>
        <w:tc>
          <w:tcPr>
            <w:tcW w:w="708" w:type="dxa"/>
            <w:tcBorders>
              <w:top w:val="single" w:sz="4" w:space="0" w:color="000000"/>
              <w:left w:val="single" w:sz="4" w:space="0" w:color="000000"/>
              <w:bottom w:val="single" w:sz="4" w:space="0" w:color="000000"/>
            </w:tcBorders>
          </w:tcPr>
          <w:p w14:paraId="764D6916"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12C56E33" w14:textId="2C557B69"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Zewnętrzne gniazdo prądu CCE</w:t>
            </w:r>
          </w:p>
        </w:tc>
        <w:tc>
          <w:tcPr>
            <w:tcW w:w="2570" w:type="dxa"/>
            <w:tcBorders>
              <w:top w:val="single" w:sz="4" w:space="0" w:color="000000"/>
              <w:left w:val="single" w:sz="4" w:space="0" w:color="000000"/>
              <w:bottom w:val="single" w:sz="4" w:space="0" w:color="000000"/>
              <w:right w:val="single" w:sz="4" w:space="0" w:color="000000"/>
            </w:tcBorders>
          </w:tcPr>
          <w:p w14:paraId="3B216216"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0ABCAB61"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3D0A7790" w14:textId="77777777" w:rsidTr="007242E4">
        <w:trPr>
          <w:trHeight w:val="433"/>
        </w:trPr>
        <w:tc>
          <w:tcPr>
            <w:tcW w:w="708" w:type="dxa"/>
            <w:tcBorders>
              <w:top w:val="single" w:sz="4" w:space="0" w:color="000000"/>
              <w:left w:val="single" w:sz="4" w:space="0" w:color="000000"/>
              <w:bottom w:val="single" w:sz="4" w:space="0" w:color="000000"/>
            </w:tcBorders>
          </w:tcPr>
          <w:p w14:paraId="35B2A1BC"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20F38AA2" w14:textId="666C3CAA"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Oświetlenie wewnętrzne LED</w:t>
            </w:r>
          </w:p>
        </w:tc>
        <w:tc>
          <w:tcPr>
            <w:tcW w:w="2570" w:type="dxa"/>
            <w:tcBorders>
              <w:top w:val="single" w:sz="4" w:space="0" w:color="000000"/>
              <w:left w:val="single" w:sz="4" w:space="0" w:color="000000"/>
              <w:bottom w:val="single" w:sz="4" w:space="0" w:color="000000"/>
              <w:right w:val="single" w:sz="4" w:space="0" w:color="000000"/>
            </w:tcBorders>
          </w:tcPr>
          <w:p w14:paraId="3A1A1A74"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1675B76C"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5DC82D48" w14:textId="77777777" w:rsidTr="007242E4">
        <w:trPr>
          <w:trHeight w:val="433"/>
        </w:trPr>
        <w:tc>
          <w:tcPr>
            <w:tcW w:w="708" w:type="dxa"/>
            <w:tcBorders>
              <w:top w:val="single" w:sz="4" w:space="0" w:color="000000"/>
              <w:left w:val="single" w:sz="4" w:space="0" w:color="000000"/>
              <w:bottom w:val="single" w:sz="4" w:space="0" w:color="000000"/>
            </w:tcBorders>
          </w:tcPr>
          <w:p w14:paraId="6B22EAB3"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3592CB7D" w14:textId="61603792"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Oświetlenie zewnętrzne LED</w:t>
            </w:r>
          </w:p>
        </w:tc>
        <w:tc>
          <w:tcPr>
            <w:tcW w:w="2570" w:type="dxa"/>
            <w:tcBorders>
              <w:top w:val="single" w:sz="4" w:space="0" w:color="000000"/>
              <w:left w:val="single" w:sz="4" w:space="0" w:color="000000"/>
              <w:bottom w:val="single" w:sz="4" w:space="0" w:color="000000"/>
              <w:right w:val="single" w:sz="4" w:space="0" w:color="000000"/>
            </w:tcBorders>
          </w:tcPr>
          <w:p w14:paraId="5B955AFE"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0BD0A149"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6A8398BA" w14:textId="77777777" w:rsidTr="007242E4">
        <w:trPr>
          <w:trHeight w:val="433"/>
        </w:trPr>
        <w:tc>
          <w:tcPr>
            <w:tcW w:w="708" w:type="dxa"/>
            <w:tcBorders>
              <w:top w:val="single" w:sz="4" w:space="0" w:color="000000"/>
              <w:left w:val="single" w:sz="4" w:space="0" w:color="000000"/>
              <w:bottom w:val="single" w:sz="4" w:space="0" w:color="000000"/>
            </w:tcBorders>
          </w:tcPr>
          <w:p w14:paraId="725DA16C"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0D06A865" w14:textId="4340D8DF"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Oświetlenie pozycyjne</w:t>
            </w:r>
          </w:p>
        </w:tc>
        <w:tc>
          <w:tcPr>
            <w:tcW w:w="2570" w:type="dxa"/>
            <w:tcBorders>
              <w:top w:val="single" w:sz="4" w:space="0" w:color="000000"/>
              <w:left w:val="single" w:sz="4" w:space="0" w:color="000000"/>
              <w:bottom w:val="single" w:sz="4" w:space="0" w:color="000000"/>
              <w:right w:val="single" w:sz="4" w:space="0" w:color="000000"/>
            </w:tcBorders>
          </w:tcPr>
          <w:p w14:paraId="5376DD6B"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12192A97"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4A7AAA5A" w14:textId="77777777" w:rsidTr="007242E4">
        <w:trPr>
          <w:trHeight w:val="433"/>
        </w:trPr>
        <w:tc>
          <w:tcPr>
            <w:tcW w:w="708" w:type="dxa"/>
            <w:tcBorders>
              <w:top w:val="single" w:sz="4" w:space="0" w:color="000000"/>
              <w:left w:val="single" w:sz="4" w:space="0" w:color="000000"/>
              <w:bottom w:val="single" w:sz="4" w:space="0" w:color="000000"/>
            </w:tcBorders>
          </w:tcPr>
          <w:p w14:paraId="42403A29"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3503FD2E" w14:textId="29CCAE04"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Klakson</w:t>
            </w:r>
          </w:p>
        </w:tc>
        <w:tc>
          <w:tcPr>
            <w:tcW w:w="2570" w:type="dxa"/>
            <w:tcBorders>
              <w:top w:val="single" w:sz="4" w:space="0" w:color="000000"/>
              <w:left w:val="single" w:sz="4" w:space="0" w:color="000000"/>
              <w:bottom w:val="single" w:sz="4" w:space="0" w:color="000000"/>
              <w:right w:val="single" w:sz="4" w:space="0" w:color="000000"/>
            </w:tcBorders>
          </w:tcPr>
          <w:p w14:paraId="75148FB8"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30DA8705"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4EE0ECA9" w14:textId="77777777" w:rsidTr="007242E4">
        <w:trPr>
          <w:trHeight w:val="433"/>
        </w:trPr>
        <w:tc>
          <w:tcPr>
            <w:tcW w:w="708" w:type="dxa"/>
            <w:tcBorders>
              <w:top w:val="single" w:sz="4" w:space="0" w:color="000000"/>
              <w:left w:val="single" w:sz="4" w:space="0" w:color="000000"/>
              <w:bottom w:val="single" w:sz="4" w:space="0" w:color="000000"/>
            </w:tcBorders>
          </w:tcPr>
          <w:p w14:paraId="51A6CB8E"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06DBEED1" w14:textId="2C3CA27A"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u w:val="single"/>
              </w:rPr>
              <w:t>Wyposażenie dodatkowe:</w:t>
            </w:r>
          </w:p>
        </w:tc>
        <w:tc>
          <w:tcPr>
            <w:tcW w:w="2570" w:type="dxa"/>
            <w:tcBorders>
              <w:top w:val="single" w:sz="4" w:space="0" w:color="000000"/>
              <w:left w:val="single" w:sz="4" w:space="0" w:color="000000"/>
              <w:bottom w:val="single" w:sz="4" w:space="0" w:color="000000"/>
              <w:right w:val="single" w:sz="4" w:space="0" w:color="000000"/>
            </w:tcBorders>
          </w:tcPr>
          <w:p w14:paraId="3E656E70"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544AA676"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2CA7314D" w14:textId="77777777" w:rsidTr="007242E4">
        <w:trPr>
          <w:trHeight w:val="433"/>
        </w:trPr>
        <w:tc>
          <w:tcPr>
            <w:tcW w:w="708" w:type="dxa"/>
            <w:tcBorders>
              <w:top w:val="single" w:sz="4" w:space="0" w:color="000000"/>
              <w:left w:val="single" w:sz="4" w:space="0" w:color="000000"/>
              <w:bottom w:val="single" w:sz="4" w:space="0" w:color="000000"/>
            </w:tcBorders>
          </w:tcPr>
          <w:p w14:paraId="1A5908E5"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64B6E625" w14:textId="3A115D7E"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Druga sypialnia 200 cm (zmniejsza salon z kuchnią)</w:t>
            </w:r>
          </w:p>
        </w:tc>
        <w:tc>
          <w:tcPr>
            <w:tcW w:w="2570" w:type="dxa"/>
            <w:tcBorders>
              <w:top w:val="single" w:sz="4" w:space="0" w:color="000000"/>
              <w:left w:val="single" w:sz="4" w:space="0" w:color="000000"/>
              <w:bottom w:val="single" w:sz="4" w:space="0" w:color="000000"/>
              <w:right w:val="single" w:sz="4" w:space="0" w:color="000000"/>
            </w:tcBorders>
          </w:tcPr>
          <w:p w14:paraId="57A8190B"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66D5A1A5"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0B11BD3F" w14:textId="77777777" w:rsidTr="007242E4">
        <w:trPr>
          <w:trHeight w:val="433"/>
        </w:trPr>
        <w:tc>
          <w:tcPr>
            <w:tcW w:w="708" w:type="dxa"/>
            <w:tcBorders>
              <w:top w:val="single" w:sz="4" w:space="0" w:color="000000"/>
              <w:left w:val="single" w:sz="4" w:space="0" w:color="000000"/>
              <w:bottom w:val="single" w:sz="4" w:space="0" w:color="000000"/>
            </w:tcBorders>
          </w:tcPr>
          <w:p w14:paraId="2A8F47CE"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55C27A88" w14:textId="473C70E8"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Podest, trap poszerzony z uchwytami dla niepełnosprawnych</w:t>
            </w:r>
          </w:p>
        </w:tc>
        <w:tc>
          <w:tcPr>
            <w:tcW w:w="2570" w:type="dxa"/>
            <w:tcBorders>
              <w:top w:val="single" w:sz="4" w:space="0" w:color="000000"/>
              <w:left w:val="single" w:sz="4" w:space="0" w:color="000000"/>
              <w:bottom w:val="single" w:sz="4" w:space="0" w:color="000000"/>
              <w:right w:val="single" w:sz="4" w:space="0" w:color="000000"/>
            </w:tcBorders>
          </w:tcPr>
          <w:p w14:paraId="20E3A54D"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5849320B"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5C663500" w14:textId="77777777" w:rsidTr="007242E4">
        <w:trPr>
          <w:trHeight w:val="433"/>
        </w:trPr>
        <w:tc>
          <w:tcPr>
            <w:tcW w:w="708" w:type="dxa"/>
            <w:tcBorders>
              <w:top w:val="single" w:sz="4" w:space="0" w:color="000000"/>
              <w:left w:val="single" w:sz="4" w:space="0" w:color="000000"/>
              <w:bottom w:val="single" w:sz="4" w:space="0" w:color="000000"/>
            </w:tcBorders>
          </w:tcPr>
          <w:p w14:paraId="27E1F9BD"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23368A80" w14:textId="74C44EB8"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Okna ciepłe dwuszybowe</w:t>
            </w:r>
          </w:p>
        </w:tc>
        <w:tc>
          <w:tcPr>
            <w:tcW w:w="2570" w:type="dxa"/>
            <w:tcBorders>
              <w:top w:val="single" w:sz="4" w:space="0" w:color="000000"/>
              <w:left w:val="single" w:sz="4" w:space="0" w:color="000000"/>
              <w:bottom w:val="single" w:sz="4" w:space="0" w:color="000000"/>
              <w:right w:val="single" w:sz="4" w:space="0" w:color="000000"/>
            </w:tcBorders>
          </w:tcPr>
          <w:p w14:paraId="7E6C04DF"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1103DDF2"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637E1B82" w14:textId="77777777" w:rsidTr="007242E4">
        <w:trPr>
          <w:trHeight w:val="433"/>
        </w:trPr>
        <w:tc>
          <w:tcPr>
            <w:tcW w:w="708" w:type="dxa"/>
            <w:tcBorders>
              <w:top w:val="single" w:sz="4" w:space="0" w:color="000000"/>
              <w:left w:val="single" w:sz="4" w:space="0" w:color="000000"/>
              <w:bottom w:val="single" w:sz="4" w:space="0" w:color="000000"/>
            </w:tcBorders>
          </w:tcPr>
          <w:p w14:paraId="03DD6C18"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60887EE7" w14:textId="2A0CCBE7"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Taras dachowy 5m / 2,5 m, deska kompozyt, schody i poręcze ze stali nierdzewnej</w:t>
            </w:r>
          </w:p>
        </w:tc>
        <w:tc>
          <w:tcPr>
            <w:tcW w:w="2570" w:type="dxa"/>
            <w:tcBorders>
              <w:top w:val="single" w:sz="4" w:space="0" w:color="000000"/>
              <w:left w:val="single" w:sz="4" w:space="0" w:color="000000"/>
              <w:bottom w:val="single" w:sz="4" w:space="0" w:color="000000"/>
              <w:right w:val="single" w:sz="4" w:space="0" w:color="000000"/>
            </w:tcBorders>
          </w:tcPr>
          <w:p w14:paraId="6F7947DF"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1AC71BB1"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7A5DAC66" w14:textId="77777777" w:rsidTr="007242E4">
        <w:trPr>
          <w:trHeight w:val="433"/>
        </w:trPr>
        <w:tc>
          <w:tcPr>
            <w:tcW w:w="708" w:type="dxa"/>
            <w:tcBorders>
              <w:top w:val="single" w:sz="4" w:space="0" w:color="000000"/>
              <w:left w:val="single" w:sz="4" w:space="0" w:color="000000"/>
              <w:bottom w:val="single" w:sz="4" w:space="0" w:color="000000"/>
            </w:tcBorders>
          </w:tcPr>
          <w:p w14:paraId="2F085487"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6D9F82DA" w14:textId="47F7157D"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Elewacja zewnętrzna panele winylowe drewnopodobne, ściany wewnętrzne antracyt mat</w:t>
            </w:r>
          </w:p>
        </w:tc>
        <w:tc>
          <w:tcPr>
            <w:tcW w:w="2570" w:type="dxa"/>
            <w:tcBorders>
              <w:top w:val="single" w:sz="4" w:space="0" w:color="000000"/>
              <w:left w:val="single" w:sz="4" w:space="0" w:color="000000"/>
              <w:bottom w:val="single" w:sz="4" w:space="0" w:color="000000"/>
              <w:right w:val="single" w:sz="4" w:space="0" w:color="000000"/>
            </w:tcBorders>
          </w:tcPr>
          <w:p w14:paraId="1B6BCDCC"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11C2D478"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6E40D57C" w14:textId="77777777" w:rsidTr="007242E4">
        <w:trPr>
          <w:trHeight w:val="433"/>
        </w:trPr>
        <w:tc>
          <w:tcPr>
            <w:tcW w:w="708" w:type="dxa"/>
            <w:tcBorders>
              <w:top w:val="single" w:sz="4" w:space="0" w:color="000000"/>
              <w:left w:val="single" w:sz="4" w:space="0" w:color="000000"/>
              <w:bottom w:val="single" w:sz="4" w:space="0" w:color="000000"/>
            </w:tcBorders>
          </w:tcPr>
          <w:p w14:paraId="3F9DA65E"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1E043C7E" w14:textId="6D003B91"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 xml:space="preserve">Cztery rury kotwiczne </w:t>
            </w:r>
            <w:r w:rsidRPr="00AA33FB">
              <w:rPr>
                <w:sz w:val="20"/>
                <w:szCs w:val="20"/>
              </w:rPr>
              <w:lastRenderedPageBreak/>
              <w:t>ze stali nierdzewnej na rogach łodzi</w:t>
            </w:r>
          </w:p>
        </w:tc>
        <w:tc>
          <w:tcPr>
            <w:tcW w:w="2570" w:type="dxa"/>
            <w:tcBorders>
              <w:top w:val="single" w:sz="4" w:space="0" w:color="000000"/>
              <w:left w:val="single" w:sz="4" w:space="0" w:color="000000"/>
              <w:bottom w:val="single" w:sz="4" w:space="0" w:color="000000"/>
              <w:right w:val="single" w:sz="4" w:space="0" w:color="000000"/>
            </w:tcBorders>
          </w:tcPr>
          <w:p w14:paraId="2391672C"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1C2FBBB5"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7BF3CA0E" w14:textId="77777777" w:rsidTr="007242E4">
        <w:trPr>
          <w:trHeight w:val="433"/>
        </w:trPr>
        <w:tc>
          <w:tcPr>
            <w:tcW w:w="708" w:type="dxa"/>
            <w:tcBorders>
              <w:top w:val="single" w:sz="4" w:space="0" w:color="000000"/>
              <w:left w:val="single" w:sz="4" w:space="0" w:color="000000"/>
              <w:bottom w:val="single" w:sz="4" w:space="0" w:color="000000"/>
            </w:tcBorders>
          </w:tcPr>
          <w:p w14:paraId="3851D2DB"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3612FC97" w14:textId="3CFA1DBD"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4 Wyciągarki 12V rur kotwicznych</w:t>
            </w:r>
          </w:p>
        </w:tc>
        <w:tc>
          <w:tcPr>
            <w:tcW w:w="2570" w:type="dxa"/>
            <w:tcBorders>
              <w:top w:val="single" w:sz="4" w:space="0" w:color="000000"/>
              <w:left w:val="single" w:sz="4" w:space="0" w:color="000000"/>
              <w:bottom w:val="single" w:sz="4" w:space="0" w:color="000000"/>
              <w:right w:val="single" w:sz="4" w:space="0" w:color="000000"/>
            </w:tcBorders>
          </w:tcPr>
          <w:p w14:paraId="11710F50"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39653D77"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03150357" w14:textId="77777777" w:rsidTr="007242E4">
        <w:trPr>
          <w:trHeight w:val="433"/>
        </w:trPr>
        <w:tc>
          <w:tcPr>
            <w:tcW w:w="708" w:type="dxa"/>
            <w:tcBorders>
              <w:top w:val="single" w:sz="4" w:space="0" w:color="000000"/>
              <w:left w:val="single" w:sz="4" w:space="0" w:color="000000"/>
              <w:bottom w:val="single" w:sz="4" w:space="0" w:color="000000"/>
            </w:tcBorders>
          </w:tcPr>
          <w:p w14:paraId="200A727F"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4BD72CE1" w14:textId="6253C36F"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Elektryczny bojler min 50l</w:t>
            </w:r>
          </w:p>
        </w:tc>
        <w:tc>
          <w:tcPr>
            <w:tcW w:w="2570" w:type="dxa"/>
            <w:tcBorders>
              <w:top w:val="single" w:sz="4" w:space="0" w:color="000000"/>
              <w:left w:val="single" w:sz="4" w:space="0" w:color="000000"/>
              <w:bottom w:val="single" w:sz="4" w:space="0" w:color="000000"/>
              <w:right w:val="single" w:sz="4" w:space="0" w:color="000000"/>
            </w:tcBorders>
          </w:tcPr>
          <w:p w14:paraId="18E19D2A"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22571D8A"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5E35C052" w14:textId="77777777" w:rsidTr="007242E4">
        <w:trPr>
          <w:trHeight w:val="433"/>
        </w:trPr>
        <w:tc>
          <w:tcPr>
            <w:tcW w:w="708" w:type="dxa"/>
            <w:tcBorders>
              <w:top w:val="single" w:sz="4" w:space="0" w:color="000000"/>
              <w:left w:val="single" w:sz="4" w:space="0" w:color="000000"/>
              <w:bottom w:val="single" w:sz="4" w:space="0" w:color="000000"/>
            </w:tcBorders>
          </w:tcPr>
          <w:p w14:paraId="1675AD14"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3B7DA717" w14:textId="427D691E"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Ekologiczne ogrzewanie nadmuchowe na olej B100</w:t>
            </w:r>
          </w:p>
        </w:tc>
        <w:tc>
          <w:tcPr>
            <w:tcW w:w="2570" w:type="dxa"/>
            <w:tcBorders>
              <w:top w:val="single" w:sz="4" w:space="0" w:color="000000"/>
              <w:left w:val="single" w:sz="4" w:space="0" w:color="000000"/>
              <w:bottom w:val="single" w:sz="4" w:space="0" w:color="000000"/>
              <w:right w:val="single" w:sz="4" w:space="0" w:color="000000"/>
            </w:tcBorders>
          </w:tcPr>
          <w:p w14:paraId="5E7FFA7D"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6EB98525"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00BF1A6A" w14:textId="77777777" w:rsidTr="007242E4">
        <w:trPr>
          <w:trHeight w:val="433"/>
        </w:trPr>
        <w:tc>
          <w:tcPr>
            <w:tcW w:w="708" w:type="dxa"/>
            <w:tcBorders>
              <w:top w:val="single" w:sz="4" w:space="0" w:color="000000"/>
              <w:left w:val="single" w:sz="4" w:space="0" w:color="000000"/>
              <w:bottom w:val="single" w:sz="4" w:space="0" w:color="000000"/>
            </w:tcBorders>
          </w:tcPr>
          <w:p w14:paraId="133B3D03"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62A0649E" w14:textId="60367E09"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Hydrofor (zasilanie ze zbiornika wody lub z jeziora)</w:t>
            </w:r>
          </w:p>
        </w:tc>
        <w:tc>
          <w:tcPr>
            <w:tcW w:w="2570" w:type="dxa"/>
            <w:tcBorders>
              <w:top w:val="single" w:sz="4" w:space="0" w:color="000000"/>
              <w:left w:val="single" w:sz="4" w:space="0" w:color="000000"/>
              <w:bottom w:val="single" w:sz="4" w:space="0" w:color="000000"/>
              <w:right w:val="single" w:sz="4" w:space="0" w:color="000000"/>
            </w:tcBorders>
          </w:tcPr>
          <w:p w14:paraId="3E40FB02"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5DEA4DFF"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19FD74B9" w14:textId="77777777" w:rsidTr="007242E4">
        <w:trPr>
          <w:trHeight w:val="433"/>
        </w:trPr>
        <w:tc>
          <w:tcPr>
            <w:tcW w:w="708" w:type="dxa"/>
            <w:tcBorders>
              <w:top w:val="single" w:sz="4" w:space="0" w:color="000000"/>
              <w:left w:val="single" w:sz="4" w:space="0" w:color="000000"/>
              <w:bottom w:val="single" w:sz="4" w:space="0" w:color="000000"/>
            </w:tcBorders>
          </w:tcPr>
          <w:p w14:paraId="13C2F85E"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39BEDC15" w14:textId="258E0CD1"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Ładowarka akumulatorów</w:t>
            </w:r>
          </w:p>
        </w:tc>
        <w:tc>
          <w:tcPr>
            <w:tcW w:w="2570" w:type="dxa"/>
            <w:tcBorders>
              <w:top w:val="single" w:sz="4" w:space="0" w:color="000000"/>
              <w:left w:val="single" w:sz="4" w:space="0" w:color="000000"/>
              <w:bottom w:val="single" w:sz="4" w:space="0" w:color="000000"/>
              <w:right w:val="single" w:sz="4" w:space="0" w:color="000000"/>
            </w:tcBorders>
          </w:tcPr>
          <w:p w14:paraId="6A0DD25D"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2F4C3797"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5D061D00" w14:textId="77777777" w:rsidTr="007242E4">
        <w:trPr>
          <w:trHeight w:val="433"/>
        </w:trPr>
        <w:tc>
          <w:tcPr>
            <w:tcW w:w="708" w:type="dxa"/>
            <w:tcBorders>
              <w:top w:val="single" w:sz="4" w:space="0" w:color="000000"/>
              <w:left w:val="single" w:sz="4" w:space="0" w:color="000000"/>
              <w:bottom w:val="single" w:sz="4" w:space="0" w:color="000000"/>
            </w:tcBorders>
          </w:tcPr>
          <w:p w14:paraId="4B3B3190"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38E941AC" w14:textId="558E76D4"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Echosonda</w:t>
            </w:r>
          </w:p>
        </w:tc>
        <w:tc>
          <w:tcPr>
            <w:tcW w:w="2570" w:type="dxa"/>
            <w:tcBorders>
              <w:top w:val="single" w:sz="4" w:space="0" w:color="000000"/>
              <w:left w:val="single" w:sz="4" w:space="0" w:color="000000"/>
              <w:bottom w:val="single" w:sz="4" w:space="0" w:color="000000"/>
              <w:right w:val="single" w:sz="4" w:space="0" w:color="000000"/>
            </w:tcBorders>
          </w:tcPr>
          <w:p w14:paraId="67892D96"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14A6C5FC"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730071A0" w14:textId="77777777" w:rsidTr="007242E4">
        <w:trPr>
          <w:trHeight w:val="433"/>
        </w:trPr>
        <w:tc>
          <w:tcPr>
            <w:tcW w:w="708" w:type="dxa"/>
            <w:tcBorders>
              <w:top w:val="single" w:sz="4" w:space="0" w:color="000000"/>
              <w:left w:val="single" w:sz="4" w:space="0" w:color="000000"/>
              <w:bottom w:val="single" w:sz="4" w:space="0" w:color="000000"/>
            </w:tcBorders>
          </w:tcPr>
          <w:p w14:paraId="7C35B051"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32BA088A" w14:textId="5571991A"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Radio + głośniki</w:t>
            </w:r>
          </w:p>
        </w:tc>
        <w:tc>
          <w:tcPr>
            <w:tcW w:w="2570" w:type="dxa"/>
            <w:tcBorders>
              <w:top w:val="single" w:sz="4" w:space="0" w:color="000000"/>
              <w:left w:val="single" w:sz="4" w:space="0" w:color="000000"/>
              <w:bottom w:val="single" w:sz="4" w:space="0" w:color="000000"/>
              <w:right w:val="single" w:sz="4" w:space="0" w:color="000000"/>
            </w:tcBorders>
          </w:tcPr>
          <w:p w14:paraId="25E66C61"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13D87B57"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6C0D6208" w14:textId="77777777" w:rsidTr="007242E4">
        <w:trPr>
          <w:trHeight w:val="433"/>
        </w:trPr>
        <w:tc>
          <w:tcPr>
            <w:tcW w:w="708" w:type="dxa"/>
            <w:tcBorders>
              <w:top w:val="single" w:sz="4" w:space="0" w:color="000000"/>
              <w:left w:val="single" w:sz="4" w:space="0" w:color="000000"/>
              <w:bottom w:val="single" w:sz="4" w:space="0" w:color="000000"/>
            </w:tcBorders>
          </w:tcPr>
          <w:p w14:paraId="7B4BAC3B"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211B3CDC" w14:textId="020B5E7B"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Uchwyty dla niepełnosprawnych WC i prysznic</w:t>
            </w:r>
          </w:p>
        </w:tc>
        <w:tc>
          <w:tcPr>
            <w:tcW w:w="2570" w:type="dxa"/>
            <w:tcBorders>
              <w:top w:val="single" w:sz="4" w:space="0" w:color="000000"/>
              <w:left w:val="single" w:sz="4" w:space="0" w:color="000000"/>
              <w:bottom w:val="single" w:sz="4" w:space="0" w:color="000000"/>
              <w:right w:val="single" w:sz="4" w:space="0" w:color="000000"/>
            </w:tcBorders>
          </w:tcPr>
          <w:p w14:paraId="2CFA8D47"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230AAFF7"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1337D416" w14:textId="77777777" w:rsidTr="007242E4">
        <w:trPr>
          <w:trHeight w:val="433"/>
        </w:trPr>
        <w:tc>
          <w:tcPr>
            <w:tcW w:w="708" w:type="dxa"/>
            <w:tcBorders>
              <w:top w:val="single" w:sz="4" w:space="0" w:color="000000"/>
              <w:left w:val="single" w:sz="4" w:space="0" w:color="000000"/>
              <w:bottom w:val="single" w:sz="4" w:space="0" w:color="000000"/>
            </w:tcBorders>
          </w:tcPr>
          <w:p w14:paraId="1809FDDC"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525CA70E" w14:textId="0934349B"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Kamera wsteczna</w:t>
            </w:r>
          </w:p>
        </w:tc>
        <w:tc>
          <w:tcPr>
            <w:tcW w:w="2570" w:type="dxa"/>
            <w:tcBorders>
              <w:top w:val="single" w:sz="4" w:space="0" w:color="000000"/>
              <w:left w:val="single" w:sz="4" w:space="0" w:color="000000"/>
              <w:bottom w:val="single" w:sz="4" w:space="0" w:color="000000"/>
              <w:right w:val="single" w:sz="4" w:space="0" w:color="000000"/>
            </w:tcBorders>
          </w:tcPr>
          <w:p w14:paraId="47819E86"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52AB5DBC"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6537251E" w14:textId="77777777" w:rsidTr="007242E4">
        <w:trPr>
          <w:trHeight w:val="433"/>
        </w:trPr>
        <w:tc>
          <w:tcPr>
            <w:tcW w:w="708" w:type="dxa"/>
            <w:tcBorders>
              <w:top w:val="single" w:sz="4" w:space="0" w:color="000000"/>
              <w:left w:val="single" w:sz="4" w:space="0" w:color="000000"/>
              <w:bottom w:val="single" w:sz="4" w:space="0" w:color="000000"/>
            </w:tcBorders>
          </w:tcPr>
          <w:p w14:paraId="7A3DDEE7"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329D3F53" w14:textId="32D2E053"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b/>
                <w:bCs/>
                <w:sz w:val="20"/>
                <w:szCs w:val="20"/>
              </w:rPr>
              <w:t>PAKIET MOBILE</w:t>
            </w:r>
          </w:p>
        </w:tc>
        <w:tc>
          <w:tcPr>
            <w:tcW w:w="2570" w:type="dxa"/>
            <w:tcBorders>
              <w:top w:val="single" w:sz="4" w:space="0" w:color="000000"/>
              <w:left w:val="single" w:sz="4" w:space="0" w:color="000000"/>
              <w:bottom w:val="single" w:sz="4" w:space="0" w:color="000000"/>
              <w:right w:val="single" w:sz="4" w:space="0" w:color="000000"/>
            </w:tcBorders>
          </w:tcPr>
          <w:p w14:paraId="55933349"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0B235316"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6683005C" w14:textId="77777777" w:rsidTr="007242E4">
        <w:trPr>
          <w:trHeight w:val="433"/>
        </w:trPr>
        <w:tc>
          <w:tcPr>
            <w:tcW w:w="708" w:type="dxa"/>
            <w:tcBorders>
              <w:top w:val="single" w:sz="4" w:space="0" w:color="000000"/>
              <w:left w:val="single" w:sz="4" w:space="0" w:color="000000"/>
              <w:bottom w:val="single" w:sz="4" w:space="0" w:color="000000"/>
            </w:tcBorders>
          </w:tcPr>
          <w:p w14:paraId="704A307D"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6933138F" w14:textId="5EF49B98"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Konsola sterownicza</w:t>
            </w:r>
          </w:p>
        </w:tc>
        <w:tc>
          <w:tcPr>
            <w:tcW w:w="2570" w:type="dxa"/>
            <w:tcBorders>
              <w:top w:val="single" w:sz="4" w:space="0" w:color="000000"/>
              <w:left w:val="single" w:sz="4" w:space="0" w:color="000000"/>
              <w:bottom w:val="single" w:sz="4" w:space="0" w:color="000000"/>
              <w:right w:val="single" w:sz="4" w:space="0" w:color="000000"/>
            </w:tcBorders>
          </w:tcPr>
          <w:p w14:paraId="6782415E"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0B12ACFC"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2BA15098" w14:textId="77777777" w:rsidTr="007242E4">
        <w:trPr>
          <w:trHeight w:val="433"/>
        </w:trPr>
        <w:tc>
          <w:tcPr>
            <w:tcW w:w="708" w:type="dxa"/>
            <w:tcBorders>
              <w:top w:val="single" w:sz="4" w:space="0" w:color="000000"/>
              <w:left w:val="single" w:sz="4" w:space="0" w:color="000000"/>
              <w:bottom w:val="single" w:sz="4" w:space="0" w:color="000000"/>
            </w:tcBorders>
          </w:tcPr>
          <w:p w14:paraId="260CC56F"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52FEF6AF" w14:textId="690203CD"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Hydrauliczny układ sterowana</w:t>
            </w:r>
          </w:p>
        </w:tc>
        <w:tc>
          <w:tcPr>
            <w:tcW w:w="2570" w:type="dxa"/>
            <w:tcBorders>
              <w:top w:val="single" w:sz="4" w:space="0" w:color="000000"/>
              <w:left w:val="single" w:sz="4" w:space="0" w:color="000000"/>
              <w:bottom w:val="single" w:sz="4" w:space="0" w:color="000000"/>
              <w:right w:val="single" w:sz="4" w:space="0" w:color="000000"/>
            </w:tcBorders>
          </w:tcPr>
          <w:p w14:paraId="1A4A7CBB"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369FCDA7"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6AE117C6" w14:textId="77777777" w:rsidTr="007242E4">
        <w:trPr>
          <w:trHeight w:val="433"/>
        </w:trPr>
        <w:tc>
          <w:tcPr>
            <w:tcW w:w="708" w:type="dxa"/>
            <w:tcBorders>
              <w:top w:val="single" w:sz="4" w:space="0" w:color="000000"/>
              <w:left w:val="single" w:sz="4" w:space="0" w:color="000000"/>
              <w:bottom w:val="single" w:sz="4" w:space="0" w:color="000000"/>
            </w:tcBorders>
          </w:tcPr>
          <w:p w14:paraId="5CDB9344"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6EAD7C1B" w14:textId="0D58AF16"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Kierownica</w:t>
            </w:r>
          </w:p>
        </w:tc>
        <w:tc>
          <w:tcPr>
            <w:tcW w:w="2570" w:type="dxa"/>
            <w:tcBorders>
              <w:top w:val="single" w:sz="4" w:space="0" w:color="000000"/>
              <w:left w:val="single" w:sz="4" w:space="0" w:color="000000"/>
              <w:bottom w:val="single" w:sz="4" w:space="0" w:color="000000"/>
              <w:right w:val="single" w:sz="4" w:space="0" w:color="000000"/>
            </w:tcBorders>
          </w:tcPr>
          <w:p w14:paraId="107F00F0"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7353A4AB"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56C55F84" w14:textId="77777777" w:rsidTr="007242E4">
        <w:trPr>
          <w:trHeight w:val="433"/>
        </w:trPr>
        <w:tc>
          <w:tcPr>
            <w:tcW w:w="708" w:type="dxa"/>
            <w:tcBorders>
              <w:top w:val="single" w:sz="4" w:space="0" w:color="000000"/>
              <w:left w:val="single" w:sz="4" w:space="0" w:color="000000"/>
              <w:bottom w:val="single" w:sz="4" w:space="0" w:color="000000"/>
            </w:tcBorders>
          </w:tcPr>
          <w:p w14:paraId="1515694D"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717579F9" w14:textId="1E4189C7"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Wskaźnik wychylenia steru silnika</w:t>
            </w:r>
          </w:p>
        </w:tc>
        <w:tc>
          <w:tcPr>
            <w:tcW w:w="2570" w:type="dxa"/>
            <w:tcBorders>
              <w:top w:val="single" w:sz="4" w:space="0" w:color="000000"/>
              <w:left w:val="single" w:sz="4" w:space="0" w:color="000000"/>
              <w:bottom w:val="single" w:sz="4" w:space="0" w:color="000000"/>
              <w:right w:val="single" w:sz="4" w:space="0" w:color="000000"/>
            </w:tcBorders>
          </w:tcPr>
          <w:p w14:paraId="42D53ED7"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09D8A1D7"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68888D79" w14:textId="77777777" w:rsidTr="007242E4">
        <w:trPr>
          <w:trHeight w:val="433"/>
        </w:trPr>
        <w:tc>
          <w:tcPr>
            <w:tcW w:w="708" w:type="dxa"/>
            <w:tcBorders>
              <w:top w:val="single" w:sz="4" w:space="0" w:color="000000"/>
              <w:left w:val="single" w:sz="4" w:space="0" w:color="000000"/>
              <w:bottom w:val="single" w:sz="4" w:space="0" w:color="000000"/>
            </w:tcBorders>
          </w:tcPr>
          <w:p w14:paraId="042B0ACD"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024A0111" w14:textId="534F6644"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Wskaźnik napięcia z gniazdem USB</w:t>
            </w:r>
          </w:p>
        </w:tc>
        <w:tc>
          <w:tcPr>
            <w:tcW w:w="2570" w:type="dxa"/>
            <w:tcBorders>
              <w:top w:val="single" w:sz="4" w:space="0" w:color="000000"/>
              <w:left w:val="single" w:sz="4" w:space="0" w:color="000000"/>
              <w:bottom w:val="single" w:sz="4" w:space="0" w:color="000000"/>
              <w:right w:val="single" w:sz="4" w:space="0" w:color="000000"/>
            </w:tcBorders>
          </w:tcPr>
          <w:p w14:paraId="6C178B31"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5E43C279"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50155520" w14:textId="77777777" w:rsidTr="007242E4">
        <w:trPr>
          <w:trHeight w:val="433"/>
        </w:trPr>
        <w:tc>
          <w:tcPr>
            <w:tcW w:w="708" w:type="dxa"/>
            <w:tcBorders>
              <w:top w:val="single" w:sz="4" w:space="0" w:color="000000"/>
              <w:left w:val="single" w:sz="4" w:space="0" w:color="000000"/>
              <w:bottom w:val="single" w:sz="4" w:space="0" w:color="000000"/>
            </w:tcBorders>
          </w:tcPr>
          <w:p w14:paraId="5C6F4D22"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34EEFA8D" w14:textId="281329C7"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Silnik elektryczny dziobowy – ster dziobowy 65lbs</w:t>
            </w:r>
          </w:p>
        </w:tc>
        <w:tc>
          <w:tcPr>
            <w:tcW w:w="2570" w:type="dxa"/>
            <w:tcBorders>
              <w:top w:val="single" w:sz="4" w:space="0" w:color="000000"/>
              <w:left w:val="single" w:sz="4" w:space="0" w:color="000000"/>
              <w:bottom w:val="single" w:sz="4" w:space="0" w:color="000000"/>
              <w:right w:val="single" w:sz="4" w:space="0" w:color="000000"/>
            </w:tcBorders>
          </w:tcPr>
          <w:p w14:paraId="4F0ECDF6"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06002EF0"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7F6FE2C6" w14:textId="77777777" w:rsidTr="007242E4">
        <w:trPr>
          <w:trHeight w:val="433"/>
        </w:trPr>
        <w:tc>
          <w:tcPr>
            <w:tcW w:w="708" w:type="dxa"/>
            <w:tcBorders>
              <w:top w:val="single" w:sz="4" w:space="0" w:color="000000"/>
              <w:left w:val="single" w:sz="4" w:space="0" w:color="000000"/>
              <w:bottom w:val="single" w:sz="4" w:space="0" w:color="000000"/>
            </w:tcBorders>
          </w:tcPr>
          <w:p w14:paraId="47C2D3EC"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1848E6D1" w14:textId="0236806D"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Instalacja silnika dziobowego</w:t>
            </w:r>
          </w:p>
        </w:tc>
        <w:tc>
          <w:tcPr>
            <w:tcW w:w="2570" w:type="dxa"/>
            <w:tcBorders>
              <w:top w:val="single" w:sz="4" w:space="0" w:color="000000"/>
              <w:left w:val="single" w:sz="4" w:space="0" w:color="000000"/>
              <w:bottom w:val="single" w:sz="4" w:space="0" w:color="000000"/>
              <w:right w:val="single" w:sz="4" w:space="0" w:color="000000"/>
            </w:tcBorders>
          </w:tcPr>
          <w:p w14:paraId="3FCBB0D9"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044C5545"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77A8DD89" w14:textId="77777777" w:rsidTr="007242E4">
        <w:trPr>
          <w:trHeight w:val="433"/>
        </w:trPr>
        <w:tc>
          <w:tcPr>
            <w:tcW w:w="708" w:type="dxa"/>
            <w:tcBorders>
              <w:top w:val="single" w:sz="4" w:space="0" w:color="000000"/>
              <w:left w:val="single" w:sz="4" w:space="0" w:color="000000"/>
              <w:bottom w:val="single" w:sz="4" w:space="0" w:color="000000"/>
            </w:tcBorders>
          </w:tcPr>
          <w:p w14:paraId="6F4429B7"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25013CDB" w14:textId="7FE993DC"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Pawęż silnika dziobowego</w:t>
            </w:r>
          </w:p>
        </w:tc>
        <w:tc>
          <w:tcPr>
            <w:tcW w:w="2570" w:type="dxa"/>
            <w:tcBorders>
              <w:top w:val="single" w:sz="4" w:space="0" w:color="000000"/>
              <w:left w:val="single" w:sz="4" w:space="0" w:color="000000"/>
              <w:bottom w:val="single" w:sz="4" w:space="0" w:color="000000"/>
              <w:right w:val="single" w:sz="4" w:space="0" w:color="000000"/>
            </w:tcBorders>
          </w:tcPr>
          <w:p w14:paraId="3B885C46"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7948C48A"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28B4650D" w14:textId="77777777" w:rsidTr="007242E4">
        <w:trPr>
          <w:trHeight w:val="433"/>
        </w:trPr>
        <w:tc>
          <w:tcPr>
            <w:tcW w:w="708" w:type="dxa"/>
            <w:tcBorders>
              <w:top w:val="single" w:sz="4" w:space="0" w:color="000000"/>
              <w:left w:val="single" w:sz="4" w:space="0" w:color="000000"/>
              <w:bottom w:val="single" w:sz="4" w:space="0" w:color="000000"/>
            </w:tcBorders>
          </w:tcPr>
          <w:p w14:paraId="02E55569"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330A4708" w14:textId="3EDA5CF4"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Instalacja silnika głównego</w:t>
            </w:r>
          </w:p>
        </w:tc>
        <w:tc>
          <w:tcPr>
            <w:tcW w:w="2570" w:type="dxa"/>
            <w:tcBorders>
              <w:top w:val="single" w:sz="4" w:space="0" w:color="000000"/>
              <w:left w:val="single" w:sz="4" w:space="0" w:color="000000"/>
              <w:bottom w:val="single" w:sz="4" w:space="0" w:color="000000"/>
              <w:right w:val="single" w:sz="4" w:space="0" w:color="000000"/>
            </w:tcBorders>
          </w:tcPr>
          <w:p w14:paraId="2C53C5FE"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24DF61B7"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29310BBF" w14:textId="77777777" w:rsidTr="007242E4">
        <w:trPr>
          <w:trHeight w:val="433"/>
        </w:trPr>
        <w:tc>
          <w:tcPr>
            <w:tcW w:w="708" w:type="dxa"/>
            <w:tcBorders>
              <w:top w:val="single" w:sz="4" w:space="0" w:color="000000"/>
              <w:left w:val="single" w:sz="4" w:space="0" w:color="000000"/>
              <w:bottom w:val="single" w:sz="4" w:space="0" w:color="000000"/>
            </w:tcBorders>
          </w:tcPr>
          <w:p w14:paraId="532ADA20"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2DFED298" w14:textId="5A2CDB20"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Pawęż silnika głównego</w:t>
            </w:r>
          </w:p>
        </w:tc>
        <w:tc>
          <w:tcPr>
            <w:tcW w:w="2570" w:type="dxa"/>
            <w:tcBorders>
              <w:top w:val="single" w:sz="4" w:space="0" w:color="000000"/>
              <w:left w:val="single" w:sz="4" w:space="0" w:color="000000"/>
              <w:bottom w:val="single" w:sz="4" w:space="0" w:color="000000"/>
              <w:right w:val="single" w:sz="4" w:space="0" w:color="000000"/>
            </w:tcBorders>
          </w:tcPr>
          <w:p w14:paraId="23E1EA4F"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2CE6B16A"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238D8EF4" w14:textId="77777777" w:rsidTr="007242E4">
        <w:trPr>
          <w:trHeight w:val="433"/>
        </w:trPr>
        <w:tc>
          <w:tcPr>
            <w:tcW w:w="708" w:type="dxa"/>
            <w:tcBorders>
              <w:top w:val="single" w:sz="4" w:space="0" w:color="000000"/>
              <w:left w:val="single" w:sz="4" w:space="0" w:color="000000"/>
              <w:bottom w:val="single" w:sz="4" w:space="0" w:color="000000"/>
            </w:tcBorders>
          </w:tcPr>
          <w:p w14:paraId="5931EC2C"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6B3E47D2" w14:textId="05DF3657"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Żaluzje rolety wewnętrzne harmonijkowe na wszystkich oknach</w:t>
            </w:r>
          </w:p>
        </w:tc>
        <w:tc>
          <w:tcPr>
            <w:tcW w:w="2570" w:type="dxa"/>
            <w:tcBorders>
              <w:top w:val="single" w:sz="4" w:space="0" w:color="000000"/>
              <w:left w:val="single" w:sz="4" w:space="0" w:color="000000"/>
              <w:bottom w:val="single" w:sz="4" w:space="0" w:color="000000"/>
              <w:right w:val="single" w:sz="4" w:space="0" w:color="000000"/>
            </w:tcBorders>
          </w:tcPr>
          <w:p w14:paraId="4F563C73"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3A59D6AD"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37AF9773" w14:textId="77777777" w:rsidTr="007242E4">
        <w:trPr>
          <w:trHeight w:val="433"/>
        </w:trPr>
        <w:tc>
          <w:tcPr>
            <w:tcW w:w="708" w:type="dxa"/>
            <w:tcBorders>
              <w:top w:val="single" w:sz="4" w:space="0" w:color="000000"/>
              <w:left w:val="single" w:sz="4" w:space="0" w:color="000000"/>
              <w:bottom w:val="single" w:sz="4" w:space="0" w:color="000000"/>
            </w:tcBorders>
          </w:tcPr>
          <w:p w14:paraId="21E60DD1"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11ACDA6E" w14:textId="5F3467AB"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Roleta bambusowa na 1 dużym oknie</w:t>
            </w:r>
          </w:p>
        </w:tc>
        <w:tc>
          <w:tcPr>
            <w:tcW w:w="2570" w:type="dxa"/>
            <w:tcBorders>
              <w:top w:val="single" w:sz="4" w:space="0" w:color="000000"/>
              <w:left w:val="single" w:sz="4" w:space="0" w:color="000000"/>
              <w:bottom w:val="single" w:sz="4" w:space="0" w:color="000000"/>
              <w:right w:val="single" w:sz="4" w:space="0" w:color="000000"/>
            </w:tcBorders>
          </w:tcPr>
          <w:p w14:paraId="2F4456B9"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6BBFC9DA"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6C37BCB8" w14:textId="77777777" w:rsidTr="007242E4">
        <w:trPr>
          <w:trHeight w:val="433"/>
        </w:trPr>
        <w:tc>
          <w:tcPr>
            <w:tcW w:w="708" w:type="dxa"/>
            <w:tcBorders>
              <w:top w:val="single" w:sz="4" w:space="0" w:color="000000"/>
              <w:left w:val="single" w:sz="4" w:space="0" w:color="000000"/>
              <w:bottom w:val="single" w:sz="4" w:space="0" w:color="000000"/>
            </w:tcBorders>
          </w:tcPr>
          <w:p w14:paraId="095BBC09"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1F4954D0" w14:textId="7879F092"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Moskitiery</w:t>
            </w:r>
          </w:p>
        </w:tc>
        <w:tc>
          <w:tcPr>
            <w:tcW w:w="2570" w:type="dxa"/>
            <w:tcBorders>
              <w:top w:val="single" w:sz="4" w:space="0" w:color="000000"/>
              <w:left w:val="single" w:sz="4" w:space="0" w:color="000000"/>
              <w:bottom w:val="single" w:sz="4" w:space="0" w:color="000000"/>
              <w:right w:val="single" w:sz="4" w:space="0" w:color="000000"/>
            </w:tcBorders>
          </w:tcPr>
          <w:p w14:paraId="5B477FD9"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61008694"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3B363ABD" w14:textId="77777777" w:rsidTr="007242E4">
        <w:trPr>
          <w:trHeight w:val="433"/>
        </w:trPr>
        <w:tc>
          <w:tcPr>
            <w:tcW w:w="708" w:type="dxa"/>
            <w:tcBorders>
              <w:top w:val="single" w:sz="4" w:space="0" w:color="000000"/>
              <w:left w:val="single" w:sz="4" w:space="0" w:color="000000"/>
              <w:bottom w:val="single" w:sz="4" w:space="0" w:color="000000"/>
            </w:tcBorders>
          </w:tcPr>
          <w:p w14:paraId="27033D61"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42566F88" w14:textId="790F0EFE"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Zasłony z karniszami w salonie</w:t>
            </w:r>
          </w:p>
        </w:tc>
        <w:tc>
          <w:tcPr>
            <w:tcW w:w="2570" w:type="dxa"/>
            <w:tcBorders>
              <w:top w:val="single" w:sz="4" w:space="0" w:color="000000"/>
              <w:left w:val="single" w:sz="4" w:space="0" w:color="000000"/>
              <w:bottom w:val="single" w:sz="4" w:space="0" w:color="000000"/>
              <w:right w:val="single" w:sz="4" w:space="0" w:color="000000"/>
            </w:tcBorders>
          </w:tcPr>
          <w:p w14:paraId="09017E37"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1953B43D"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6226E18B" w14:textId="77777777" w:rsidTr="007242E4">
        <w:trPr>
          <w:trHeight w:val="433"/>
        </w:trPr>
        <w:tc>
          <w:tcPr>
            <w:tcW w:w="708" w:type="dxa"/>
            <w:tcBorders>
              <w:top w:val="single" w:sz="4" w:space="0" w:color="000000"/>
              <w:left w:val="single" w:sz="4" w:space="0" w:color="000000"/>
              <w:bottom w:val="single" w:sz="4" w:space="0" w:color="000000"/>
            </w:tcBorders>
          </w:tcPr>
          <w:p w14:paraId="40804023"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13296299" w14:textId="51BF0D26"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Zwijane ściany przezroczyste na tarasie przednim</w:t>
            </w:r>
          </w:p>
        </w:tc>
        <w:tc>
          <w:tcPr>
            <w:tcW w:w="2570" w:type="dxa"/>
            <w:tcBorders>
              <w:top w:val="single" w:sz="4" w:space="0" w:color="000000"/>
              <w:left w:val="single" w:sz="4" w:space="0" w:color="000000"/>
              <w:bottom w:val="single" w:sz="4" w:space="0" w:color="000000"/>
              <w:right w:val="single" w:sz="4" w:space="0" w:color="000000"/>
            </w:tcBorders>
          </w:tcPr>
          <w:p w14:paraId="35B83FEE"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787957B6"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1F57D97C" w14:textId="77777777" w:rsidTr="007242E4">
        <w:trPr>
          <w:trHeight w:val="433"/>
        </w:trPr>
        <w:tc>
          <w:tcPr>
            <w:tcW w:w="708" w:type="dxa"/>
            <w:tcBorders>
              <w:top w:val="single" w:sz="4" w:space="0" w:color="000000"/>
              <w:left w:val="single" w:sz="4" w:space="0" w:color="000000"/>
              <w:bottom w:val="single" w:sz="4" w:space="0" w:color="000000"/>
            </w:tcBorders>
          </w:tcPr>
          <w:p w14:paraId="51FC4AA5"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56C86A51" w14:textId="296853C8"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Pompa ciepła z opcją grzania i chłodzenia</w:t>
            </w:r>
          </w:p>
        </w:tc>
        <w:tc>
          <w:tcPr>
            <w:tcW w:w="2570" w:type="dxa"/>
            <w:tcBorders>
              <w:top w:val="single" w:sz="4" w:space="0" w:color="000000"/>
              <w:left w:val="single" w:sz="4" w:space="0" w:color="000000"/>
              <w:bottom w:val="single" w:sz="4" w:space="0" w:color="000000"/>
              <w:right w:val="single" w:sz="4" w:space="0" w:color="000000"/>
            </w:tcBorders>
          </w:tcPr>
          <w:p w14:paraId="61A37F1D"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585065A2"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4D2E0C4F" w14:textId="77777777" w:rsidTr="007242E4">
        <w:trPr>
          <w:trHeight w:val="433"/>
        </w:trPr>
        <w:tc>
          <w:tcPr>
            <w:tcW w:w="708" w:type="dxa"/>
            <w:tcBorders>
              <w:top w:val="single" w:sz="4" w:space="0" w:color="000000"/>
              <w:left w:val="single" w:sz="4" w:space="0" w:color="000000"/>
              <w:bottom w:val="single" w:sz="4" w:space="0" w:color="000000"/>
            </w:tcBorders>
          </w:tcPr>
          <w:p w14:paraId="4202F97F"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072A503C" w14:textId="2262E57E"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Drabinka</w:t>
            </w:r>
          </w:p>
        </w:tc>
        <w:tc>
          <w:tcPr>
            <w:tcW w:w="2570" w:type="dxa"/>
            <w:tcBorders>
              <w:top w:val="single" w:sz="4" w:space="0" w:color="000000"/>
              <w:left w:val="single" w:sz="4" w:space="0" w:color="000000"/>
              <w:bottom w:val="single" w:sz="4" w:space="0" w:color="000000"/>
              <w:right w:val="single" w:sz="4" w:space="0" w:color="000000"/>
            </w:tcBorders>
          </w:tcPr>
          <w:p w14:paraId="7D54D221"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3A0E2F01"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3C0137CB" w14:textId="77777777" w:rsidTr="007242E4">
        <w:trPr>
          <w:trHeight w:val="433"/>
        </w:trPr>
        <w:tc>
          <w:tcPr>
            <w:tcW w:w="708" w:type="dxa"/>
            <w:tcBorders>
              <w:top w:val="single" w:sz="4" w:space="0" w:color="000000"/>
              <w:left w:val="single" w:sz="4" w:space="0" w:color="000000"/>
              <w:bottom w:val="single" w:sz="4" w:space="0" w:color="000000"/>
            </w:tcBorders>
          </w:tcPr>
          <w:p w14:paraId="6C6B5621"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6CD421F4" w14:textId="470AD157"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Kompletne umeblowanie</w:t>
            </w:r>
          </w:p>
        </w:tc>
        <w:tc>
          <w:tcPr>
            <w:tcW w:w="2570" w:type="dxa"/>
            <w:tcBorders>
              <w:top w:val="single" w:sz="4" w:space="0" w:color="000000"/>
              <w:left w:val="single" w:sz="4" w:space="0" w:color="000000"/>
              <w:bottom w:val="single" w:sz="4" w:space="0" w:color="000000"/>
              <w:right w:val="single" w:sz="4" w:space="0" w:color="000000"/>
            </w:tcBorders>
          </w:tcPr>
          <w:p w14:paraId="2127721F"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0151D912"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7045CB16" w14:textId="77777777" w:rsidTr="007242E4">
        <w:trPr>
          <w:trHeight w:val="433"/>
        </w:trPr>
        <w:tc>
          <w:tcPr>
            <w:tcW w:w="708" w:type="dxa"/>
            <w:tcBorders>
              <w:top w:val="single" w:sz="4" w:space="0" w:color="000000"/>
              <w:left w:val="single" w:sz="4" w:space="0" w:color="000000"/>
              <w:bottom w:val="single" w:sz="4" w:space="0" w:color="000000"/>
            </w:tcBorders>
          </w:tcPr>
          <w:p w14:paraId="58666F88"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6CD1A013" w14:textId="050DC3C9"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Oświetlenie elewacji</w:t>
            </w:r>
          </w:p>
        </w:tc>
        <w:tc>
          <w:tcPr>
            <w:tcW w:w="2570" w:type="dxa"/>
            <w:tcBorders>
              <w:top w:val="single" w:sz="4" w:space="0" w:color="000000"/>
              <w:left w:val="single" w:sz="4" w:space="0" w:color="000000"/>
              <w:bottom w:val="single" w:sz="4" w:space="0" w:color="000000"/>
              <w:right w:val="single" w:sz="4" w:space="0" w:color="000000"/>
            </w:tcBorders>
          </w:tcPr>
          <w:p w14:paraId="40F6F9C7"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5DD93151"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3CCE8372" w14:textId="77777777" w:rsidTr="007242E4">
        <w:trPr>
          <w:trHeight w:val="433"/>
        </w:trPr>
        <w:tc>
          <w:tcPr>
            <w:tcW w:w="708" w:type="dxa"/>
            <w:tcBorders>
              <w:top w:val="single" w:sz="4" w:space="0" w:color="000000"/>
              <w:left w:val="single" w:sz="4" w:space="0" w:color="000000"/>
              <w:bottom w:val="single" w:sz="4" w:space="0" w:color="000000"/>
            </w:tcBorders>
          </w:tcPr>
          <w:p w14:paraId="011B12C5"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06ABCA9D" w14:textId="7C1CACF0"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 xml:space="preserve"> Kinkiet z USB w salonie, łazience i sypialniach</w:t>
            </w:r>
          </w:p>
        </w:tc>
        <w:tc>
          <w:tcPr>
            <w:tcW w:w="2570" w:type="dxa"/>
            <w:tcBorders>
              <w:top w:val="single" w:sz="4" w:space="0" w:color="000000"/>
              <w:left w:val="single" w:sz="4" w:space="0" w:color="000000"/>
              <w:bottom w:val="single" w:sz="4" w:space="0" w:color="000000"/>
              <w:right w:val="single" w:sz="4" w:space="0" w:color="000000"/>
            </w:tcBorders>
          </w:tcPr>
          <w:p w14:paraId="0788A19C"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1FACA1F9"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r w:rsidR="007242E4" w:rsidRPr="00AA33FB" w14:paraId="437BC8F2" w14:textId="77777777" w:rsidTr="007242E4">
        <w:trPr>
          <w:trHeight w:val="433"/>
        </w:trPr>
        <w:tc>
          <w:tcPr>
            <w:tcW w:w="708" w:type="dxa"/>
            <w:tcBorders>
              <w:top w:val="single" w:sz="4" w:space="0" w:color="000000"/>
              <w:left w:val="single" w:sz="4" w:space="0" w:color="000000"/>
              <w:bottom w:val="single" w:sz="4" w:space="0" w:color="000000"/>
            </w:tcBorders>
          </w:tcPr>
          <w:p w14:paraId="72174FA4" w14:textId="77777777" w:rsidR="007242E4" w:rsidRPr="00AA33FB" w:rsidRDefault="007242E4" w:rsidP="007242E4">
            <w:pPr>
              <w:pStyle w:val="Zawartotabeli"/>
              <w:numPr>
                <w:ilvl w:val="0"/>
                <w:numId w:val="37"/>
              </w:numPr>
              <w:tabs>
                <w:tab w:val="left" w:pos="0"/>
              </w:tabs>
              <w:spacing w:after="0" w:line="360" w:lineRule="auto"/>
              <w:jc w:val="both"/>
              <w:rPr>
                <w:rFonts w:ascii="Times New Roman" w:hAnsi="Times New Roman" w:cs="Times New Roman"/>
                <w:sz w:val="20"/>
                <w:szCs w:val="20"/>
              </w:rPr>
            </w:pPr>
          </w:p>
        </w:tc>
        <w:tc>
          <w:tcPr>
            <w:tcW w:w="2719" w:type="dxa"/>
            <w:tcBorders>
              <w:top w:val="single" w:sz="4" w:space="0" w:color="000000"/>
              <w:left w:val="single" w:sz="4" w:space="0" w:color="000000"/>
              <w:bottom w:val="single" w:sz="4" w:space="0" w:color="000000"/>
              <w:right w:val="single" w:sz="4" w:space="0" w:color="000000"/>
            </w:tcBorders>
          </w:tcPr>
          <w:p w14:paraId="03572FB5" w14:textId="732378DB" w:rsidR="007242E4" w:rsidRPr="00AA33FB" w:rsidRDefault="007242E4" w:rsidP="007242E4">
            <w:pPr>
              <w:pStyle w:val="Zawartotabeli"/>
              <w:tabs>
                <w:tab w:val="left" w:pos="0"/>
              </w:tabs>
              <w:spacing w:after="0" w:line="360" w:lineRule="auto"/>
              <w:ind w:left="720"/>
              <w:rPr>
                <w:rFonts w:ascii="Times New Roman" w:hAnsi="Times New Roman" w:cs="Times New Roman"/>
                <w:b/>
                <w:sz w:val="20"/>
                <w:szCs w:val="20"/>
              </w:rPr>
            </w:pPr>
            <w:r w:rsidRPr="00AA33FB">
              <w:rPr>
                <w:sz w:val="20"/>
                <w:szCs w:val="20"/>
              </w:rPr>
              <w:t xml:space="preserve"> Ściana wewnętrzna lamele brąz</w:t>
            </w:r>
          </w:p>
        </w:tc>
        <w:tc>
          <w:tcPr>
            <w:tcW w:w="2570" w:type="dxa"/>
            <w:tcBorders>
              <w:top w:val="single" w:sz="4" w:space="0" w:color="000000"/>
              <w:left w:val="single" w:sz="4" w:space="0" w:color="000000"/>
              <w:bottom w:val="single" w:sz="4" w:space="0" w:color="000000"/>
              <w:right w:val="single" w:sz="4" w:space="0" w:color="000000"/>
            </w:tcBorders>
          </w:tcPr>
          <w:p w14:paraId="42CDE03C" w14:textId="77777777" w:rsidR="007242E4" w:rsidRPr="00AA33FB" w:rsidRDefault="007242E4" w:rsidP="007242E4">
            <w:pPr>
              <w:pStyle w:val="Zawartotabeli"/>
              <w:tabs>
                <w:tab w:val="left" w:pos="0"/>
              </w:tabs>
              <w:spacing w:after="0" w:line="360" w:lineRule="auto"/>
              <w:jc w:val="center"/>
              <w:rPr>
                <w:rFonts w:ascii="Times New Roman" w:hAnsi="Times New Roman" w:cs="Times New Roman"/>
                <w:b/>
                <w:bCs/>
                <w:sz w:val="20"/>
                <w:szCs w:val="20"/>
              </w:rPr>
            </w:pPr>
          </w:p>
        </w:tc>
        <w:tc>
          <w:tcPr>
            <w:tcW w:w="1796" w:type="dxa"/>
            <w:tcBorders>
              <w:top w:val="single" w:sz="4" w:space="0" w:color="000000"/>
              <w:left w:val="single" w:sz="4" w:space="0" w:color="000000"/>
              <w:bottom w:val="single" w:sz="4" w:space="0" w:color="000000"/>
              <w:right w:val="single" w:sz="4" w:space="0" w:color="000000"/>
            </w:tcBorders>
          </w:tcPr>
          <w:p w14:paraId="6F204173" w14:textId="77777777" w:rsidR="007242E4" w:rsidRPr="00AA33FB" w:rsidRDefault="007242E4" w:rsidP="007242E4">
            <w:pPr>
              <w:pStyle w:val="Zawartotabeli"/>
              <w:tabs>
                <w:tab w:val="left" w:pos="0"/>
              </w:tabs>
              <w:spacing w:after="0" w:line="360" w:lineRule="auto"/>
              <w:rPr>
                <w:rFonts w:ascii="Times New Roman" w:hAnsi="Times New Roman" w:cs="Times New Roman"/>
                <w:b/>
                <w:bCs/>
                <w:sz w:val="20"/>
                <w:szCs w:val="20"/>
              </w:rPr>
            </w:pPr>
          </w:p>
        </w:tc>
      </w:tr>
    </w:tbl>
    <w:p w14:paraId="0EBC808C" w14:textId="77777777" w:rsidR="00872846" w:rsidRDefault="00872846">
      <w:pPr>
        <w:jc w:val="both"/>
        <w:rPr>
          <w:color w:val="000000"/>
        </w:rPr>
      </w:pPr>
    </w:p>
    <w:p w14:paraId="2732110D" w14:textId="3F75369A" w:rsidR="00CE37A4" w:rsidRDefault="008C241F">
      <w:pPr>
        <w:jc w:val="both"/>
      </w:pPr>
      <w:r>
        <w:rPr>
          <w:color w:val="000000"/>
        </w:rPr>
        <w:t xml:space="preserve">W przypadku odpowiedzi przeczącej (NIE) Wykonawca jest zobowiązany do wskazania </w:t>
      </w:r>
      <w:r>
        <w:rPr>
          <w:color w:val="000000"/>
        </w:rPr>
        <w:br/>
        <w:t xml:space="preserve">w kolumnie „Uwagi” zaoferowanego parametru. Jednocześnie informuję, </w:t>
      </w:r>
      <w:r>
        <w:rPr>
          <w:color w:val="000000"/>
        </w:rPr>
        <w:br/>
        <w:t>że zaoferowane parametry nie mogą być gorsze od wymagań Zamawiającego.</w:t>
      </w:r>
    </w:p>
    <w:p w14:paraId="33DDC0FF" w14:textId="704837FC" w:rsidR="00CE37A4" w:rsidRDefault="008C241F" w:rsidP="00872846">
      <w:pPr>
        <w:jc w:val="both"/>
      </w:pPr>
      <w:r>
        <w:rPr>
          <w:color w:val="000000"/>
        </w:rPr>
        <w:t xml:space="preserve">W przypadku wskazania parametru jako minimum Wykonawca zobowiązany jest w kolumnie „Uwagi” wskazać jaki konkretnie parametr oferuje. </w:t>
      </w:r>
    </w:p>
    <w:p w14:paraId="5D41C8C2" w14:textId="77777777" w:rsidR="00CE37A4" w:rsidRDefault="008C241F">
      <w:pPr>
        <w:ind w:left="567"/>
        <w:jc w:val="both"/>
      </w:pPr>
      <w:r>
        <w:t xml:space="preserve">                                   </w:t>
      </w:r>
      <w:r>
        <w:tab/>
      </w:r>
      <w:r>
        <w:tab/>
      </w:r>
      <w:r>
        <w:tab/>
      </w:r>
      <w:r>
        <w:tab/>
        <w:t xml:space="preserve">                                         …………..…………..…………………                   …………………………………</w:t>
      </w:r>
    </w:p>
    <w:p w14:paraId="3FBF9750" w14:textId="77777777" w:rsidR="00CE37A4" w:rsidRDefault="008C241F">
      <w:pPr>
        <w:ind w:left="567"/>
        <w:jc w:val="right"/>
      </w:pPr>
      <w:r>
        <w:rPr>
          <w:i/>
        </w:rPr>
        <w:t xml:space="preserve">(miejscowość, data) </w:t>
      </w:r>
      <w:r>
        <w:rPr>
          <w:i/>
        </w:rPr>
        <w:tab/>
      </w:r>
      <w:r>
        <w:rPr>
          <w:i/>
        </w:rPr>
        <w:tab/>
      </w:r>
      <w:r>
        <w:rPr>
          <w:i/>
        </w:rPr>
        <w:tab/>
      </w:r>
      <w:r>
        <w:rPr>
          <w:i/>
        </w:rPr>
        <w:tab/>
      </w:r>
      <w:r>
        <w:rPr>
          <w:i/>
        </w:rPr>
        <w:tab/>
        <w:t>(podpis i/lub pieczęć upoważnionego</w:t>
      </w:r>
    </w:p>
    <w:p w14:paraId="341CB3ED" w14:textId="77777777" w:rsidR="00CE37A4" w:rsidRDefault="008C241F">
      <w:pPr>
        <w:ind w:left="567"/>
        <w:jc w:val="right"/>
      </w:pPr>
      <w:r>
        <w:rPr>
          <w:i/>
        </w:rPr>
        <w:t xml:space="preserve">                                                                                                 Przedstawiciela Wykonawcy)</w:t>
      </w:r>
    </w:p>
    <w:p w14:paraId="4C2F5919" w14:textId="77777777" w:rsidR="00CE37A4" w:rsidRDefault="00CE37A4">
      <w:pPr>
        <w:jc w:val="both"/>
      </w:pPr>
    </w:p>
    <w:p w14:paraId="4F79F14B" w14:textId="77777777" w:rsidR="00CE37A4" w:rsidRDefault="00CE37A4">
      <w:pPr>
        <w:jc w:val="both"/>
      </w:pPr>
    </w:p>
    <w:p w14:paraId="142AA297" w14:textId="77777777" w:rsidR="00CE37A4" w:rsidRDefault="00CE37A4">
      <w:pPr>
        <w:jc w:val="both"/>
      </w:pPr>
    </w:p>
    <w:p w14:paraId="42AC3440" w14:textId="77777777" w:rsidR="00CE37A4" w:rsidRDefault="00CE37A4">
      <w:pPr>
        <w:jc w:val="both"/>
      </w:pPr>
    </w:p>
    <w:p w14:paraId="635D5A55" w14:textId="77777777" w:rsidR="00CE37A4" w:rsidRDefault="00CE37A4">
      <w:pPr>
        <w:jc w:val="both"/>
      </w:pPr>
    </w:p>
    <w:p w14:paraId="0F5F5BFA" w14:textId="77777777" w:rsidR="00CE37A4" w:rsidRDefault="00CE37A4">
      <w:pPr>
        <w:jc w:val="both"/>
      </w:pPr>
    </w:p>
    <w:p w14:paraId="58584B47" w14:textId="77777777" w:rsidR="00CE37A4" w:rsidRDefault="00CE37A4">
      <w:pPr>
        <w:jc w:val="both"/>
      </w:pPr>
    </w:p>
    <w:p w14:paraId="4E4CCB3E" w14:textId="77777777" w:rsidR="00CE37A4" w:rsidRDefault="00CE37A4">
      <w:pPr>
        <w:jc w:val="both"/>
      </w:pPr>
    </w:p>
    <w:p w14:paraId="731DEB4D" w14:textId="77777777" w:rsidR="00CE37A4" w:rsidRDefault="00CE37A4">
      <w:pPr>
        <w:jc w:val="both"/>
      </w:pPr>
    </w:p>
    <w:p w14:paraId="5DD8EABF" w14:textId="77777777" w:rsidR="00CE37A4" w:rsidRDefault="00CE37A4">
      <w:pPr>
        <w:jc w:val="both"/>
      </w:pPr>
    </w:p>
    <w:p w14:paraId="65B2924D" w14:textId="77777777" w:rsidR="00CE37A4" w:rsidRDefault="00CE37A4">
      <w:pPr>
        <w:jc w:val="both"/>
      </w:pPr>
    </w:p>
    <w:p w14:paraId="0EA389EA" w14:textId="77777777" w:rsidR="00CE37A4" w:rsidRDefault="00CE37A4">
      <w:pPr>
        <w:jc w:val="both"/>
      </w:pPr>
    </w:p>
    <w:p w14:paraId="32EE85BD" w14:textId="77777777" w:rsidR="00CE37A4" w:rsidRDefault="00CE37A4">
      <w:pPr>
        <w:jc w:val="both"/>
      </w:pPr>
    </w:p>
    <w:p w14:paraId="2831ADA2" w14:textId="77777777" w:rsidR="00CE37A4" w:rsidRDefault="00CE37A4"/>
    <w:p w14:paraId="47ED2F08" w14:textId="77777777" w:rsidR="00F730C2" w:rsidRDefault="00F730C2"/>
    <w:p w14:paraId="34803F82" w14:textId="77777777" w:rsidR="00AA33FB" w:rsidRDefault="00AA33FB"/>
    <w:p w14:paraId="28B52BF7" w14:textId="2B5A0943" w:rsidR="00AA33FB" w:rsidRDefault="00AA33FB"/>
    <w:p w14:paraId="0DB8A7BF" w14:textId="77777777" w:rsidR="00AA33FB" w:rsidRDefault="00AA33FB"/>
    <w:p w14:paraId="67F3D731" w14:textId="77777777" w:rsidR="00F730C2" w:rsidRDefault="00F730C2"/>
    <w:p w14:paraId="23B3E8C9" w14:textId="77777777" w:rsidR="00F730C2" w:rsidRDefault="00F730C2"/>
    <w:p w14:paraId="14DEF280" w14:textId="77777777" w:rsidR="00CE37A4" w:rsidRDefault="00CE37A4">
      <w:pPr>
        <w:jc w:val="right"/>
      </w:pPr>
    </w:p>
    <w:p w14:paraId="4809D963" w14:textId="77777777" w:rsidR="00CE37A4" w:rsidRDefault="008C241F">
      <w:pPr>
        <w:jc w:val="right"/>
      </w:pPr>
      <w:r>
        <w:t>Załącznik nr 4 do Zapytania Ofertowego</w:t>
      </w:r>
    </w:p>
    <w:p w14:paraId="3CE59058" w14:textId="77777777" w:rsidR="00CE37A4" w:rsidRDefault="00CE37A4">
      <w:pPr>
        <w:jc w:val="right"/>
      </w:pPr>
    </w:p>
    <w:p w14:paraId="4DDF5097" w14:textId="77777777" w:rsidR="00CE37A4" w:rsidRDefault="00CE37A4">
      <w:pPr>
        <w:jc w:val="right"/>
      </w:pPr>
    </w:p>
    <w:p w14:paraId="0B239BC8" w14:textId="77777777" w:rsidR="00CE37A4" w:rsidRDefault="00CE37A4">
      <w:pPr>
        <w:jc w:val="right"/>
      </w:pPr>
    </w:p>
    <w:p w14:paraId="701C02D9" w14:textId="77777777" w:rsidR="00CE37A4" w:rsidRDefault="00CE37A4">
      <w:pPr>
        <w:jc w:val="right"/>
      </w:pPr>
    </w:p>
    <w:p w14:paraId="7DA62BB3" w14:textId="77777777" w:rsidR="00CE37A4" w:rsidRDefault="008C241F">
      <w:pPr>
        <w:pStyle w:val="Tekstprzypisudolnego"/>
        <w:jc w:val="center"/>
      </w:pPr>
      <w:bookmarkStart w:id="12" w:name="_Hlk53159043"/>
      <w:r>
        <w:rPr>
          <w:rFonts w:cstheme="minorHAnsi"/>
          <w:b/>
          <w:sz w:val="22"/>
          <w:szCs w:val="22"/>
        </w:rPr>
        <w:t>Klauzula informacyjna z art. 13 RODO</w:t>
      </w:r>
    </w:p>
    <w:p w14:paraId="6AE76F61" w14:textId="77777777" w:rsidR="00CE37A4" w:rsidRDefault="008C241F">
      <w:pPr>
        <w:pStyle w:val="Tekstprzypisudolnego"/>
      </w:pPr>
      <w:r>
        <w:rPr>
          <w:rFonts w:cstheme="minorHAnsi"/>
          <w:b/>
          <w:sz w:val="22"/>
          <w:szCs w:val="22"/>
        </w:rPr>
        <w:t>stosowana przez zamawiającego w celu związanym z postępowaniem o udzielenie zamówienia.</w:t>
      </w:r>
    </w:p>
    <w:p w14:paraId="4BA8D818" w14:textId="77777777" w:rsidR="00CE37A4" w:rsidRDefault="00CE37A4">
      <w:pPr>
        <w:jc w:val="center"/>
        <w:rPr>
          <w:b/>
        </w:rPr>
      </w:pPr>
    </w:p>
    <w:p w14:paraId="2776F44D" w14:textId="77777777" w:rsidR="00CE37A4" w:rsidRDefault="008C241F">
      <w:pPr>
        <w:pStyle w:val="Akapitzlist"/>
        <w:jc w:val="both"/>
      </w:pPr>
      <w:r>
        <w:rPr>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informuję, że: </w:t>
      </w:r>
    </w:p>
    <w:p w14:paraId="68D10FEF" w14:textId="6736C62A" w:rsidR="00CE37A4" w:rsidRPr="000261F6" w:rsidRDefault="008C241F" w:rsidP="000261F6">
      <w:pPr>
        <w:pStyle w:val="Akapitzlist"/>
        <w:jc w:val="both"/>
        <w:rPr>
          <w:bCs/>
        </w:rPr>
      </w:pPr>
      <w:r>
        <w:rPr>
          <w:bCs/>
        </w:rPr>
        <w:t>•</w:t>
      </w:r>
      <w:r>
        <w:rPr>
          <w:bCs/>
        </w:rPr>
        <w:tab/>
        <w:t xml:space="preserve">administratorem Pani/Pana danych osobowych jest </w:t>
      </w:r>
      <w:r w:rsidR="000261F6" w:rsidRPr="000261F6">
        <w:rPr>
          <w:bCs/>
        </w:rPr>
        <w:t>MARCIN ZBROSZCZYK - HARENDA;</w:t>
      </w:r>
      <w:r w:rsidR="000261F6">
        <w:rPr>
          <w:bCs/>
        </w:rPr>
        <w:t xml:space="preserve"> </w:t>
      </w:r>
      <w:r w:rsidR="000261F6" w:rsidRPr="000261F6">
        <w:rPr>
          <w:bCs/>
        </w:rPr>
        <w:t>QINGA</w:t>
      </w:r>
      <w:r w:rsidR="000261F6">
        <w:rPr>
          <w:bCs/>
        </w:rPr>
        <w:t xml:space="preserve"> </w:t>
      </w:r>
      <w:r w:rsidR="000261F6" w:rsidRPr="000261F6">
        <w:rPr>
          <w:bCs/>
        </w:rPr>
        <w:t>Adres:</w:t>
      </w:r>
      <w:r w:rsidR="000261F6">
        <w:rPr>
          <w:bCs/>
        </w:rPr>
        <w:t xml:space="preserve"> </w:t>
      </w:r>
      <w:r w:rsidR="000261F6" w:rsidRPr="000261F6">
        <w:rPr>
          <w:bCs/>
        </w:rPr>
        <w:t>Plac Bartosza Głowackiego</w:t>
      </w:r>
      <w:r w:rsidR="000261F6">
        <w:rPr>
          <w:bCs/>
        </w:rPr>
        <w:t xml:space="preserve"> </w:t>
      </w:r>
      <w:r w:rsidR="000261F6" w:rsidRPr="000261F6">
        <w:rPr>
          <w:bCs/>
        </w:rPr>
        <w:t>39-400 Tarnobrzeg</w:t>
      </w:r>
    </w:p>
    <w:p w14:paraId="375D42C1" w14:textId="77777777" w:rsidR="00CE37A4" w:rsidRDefault="00CE37A4">
      <w:pPr>
        <w:pStyle w:val="Akapitzlist"/>
        <w:jc w:val="both"/>
        <w:rPr>
          <w:bCs/>
        </w:rPr>
      </w:pPr>
    </w:p>
    <w:p w14:paraId="0FD6B46B" w14:textId="7EF3B19A" w:rsidR="00CE37A4" w:rsidRDefault="008C241F">
      <w:pPr>
        <w:pStyle w:val="Akapitzlist"/>
        <w:jc w:val="both"/>
      </w:pPr>
      <w:r>
        <w:rPr>
          <w:bCs/>
        </w:rPr>
        <w:t>•</w:t>
      </w:r>
      <w:r>
        <w:rPr>
          <w:bCs/>
        </w:rPr>
        <w:tab/>
        <w:t xml:space="preserve">dane osobowe przetwarzane będą na podstawie art. 6 ust. 1 lit. c) RODO w celu związanym z postępowaniem o udzielenie zamówienia nr </w:t>
      </w:r>
      <w:r w:rsidR="00F730C2">
        <w:rPr>
          <w:b/>
        </w:rPr>
        <w:t>1</w:t>
      </w:r>
      <w:r>
        <w:rPr>
          <w:b/>
        </w:rPr>
        <w:t>/202</w:t>
      </w:r>
      <w:r w:rsidR="001370A4">
        <w:rPr>
          <w:b/>
        </w:rPr>
        <w:t>5</w:t>
      </w:r>
      <w:r>
        <w:rPr>
          <w:b/>
        </w:rPr>
        <w:t xml:space="preserve"> </w:t>
      </w:r>
      <w:r>
        <w:rPr>
          <w:bCs/>
        </w:rPr>
        <w:t xml:space="preserve">z </w:t>
      </w:r>
      <w:r>
        <w:rPr>
          <w:b/>
        </w:rPr>
        <w:t>zachowaniem zasady konkurencyjności</w:t>
      </w:r>
      <w:r>
        <w:rPr>
          <w:bCs/>
        </w:rPr>
        <w:t xml:space="preserve"> </w:t>
      </w:r>
    </w:p>
    <w:p w14:paraId="3AD4193B" w14:textId="77777777" w:rsidR="00CE37A4" w:rsidRDefault="008C241F">
      <w:pPr>
        <w:pStyle w:val="Akapitzlist"/>
        <w:jc w:val="both"/>
      </w:pPr>
      <w:r>
        <w:rPr>
          <w:bCs/>
        </w:rPr>
        <w:t xml:space="preserve"> </w:t>
      </w:r>
    </w:p>
    <w:p w14:paraId="2FA81FC5" w14:textId="58EF7FB7" w:rsidR="001370A4" w:rsidRDefault="008C241F" w:rsidP="001370A4">
      <w:pPr>
        <w:pStyle w:val="Akapitzlist"/>
        <w:jc w:val="both"/>
        <w:rPr>
          <w:rFonts w:cstheme="minorHAnsi"/>
        </w:rPr>
      </w:pPr>
      <w:r>
        <w:rPr>
          <w:bCs/>
        </w:rPr>
        <w:t>•</w:t>
      </w:r>
      <w:r>
        <w:rPr>
          <w:bCs/>
        </w:rPr>
        <w:tab/>
      </w:r>
      <w:r>
        <w:rPr>
          <w:rFonts w:cstheme="minorHAnsi"/>
        </w:rPr>
        <w:t xml:space="preserve">odbiorcami danych osobowych będą osoby lub podmioty, którym udostępniona zostanie dokumentacja postępowania w oparciu o Umowę o dofinansowanie Projektu współfinansowanego w ramach </w:t>
      </w:r>
      <w:r w:rsidR="001370A4" w:rsidRPr="004E5F6C">
        <w:rPr>
          <w:rFonts w:cstheme="minorHAnsi"/>
        </w:rPr>
        <w:t xml:space="preserve">A1. 2.1. Inwestycje dla przedsiębiorstw w produkty, usługi i kompetencje pracowników oraz kadry związane z dywersyfikacją działalności w ramach KPO </w:t>
      </w:r>
    </w:p>
    <w:p w14:paraId="15895C25" w14:textId="53278F0F" w:rsidR="00CE37A4" w:rsidRPr="001370A4" w:rsidRDefault="001370A4" w:rsidP="001370A4">
      <w:pPr>
        <w:pStyle w:val="Akapitzlist"/>
        <w:jc w:val="both"/>
        <w:rPr>
          <w:rFonts w:cstheme="minorHAnsi"/>
        </w:rPr>
      </w:pPr>
      <w:r w:rsidRPr="001370A4">
        <w:rPr>
          <w:rFonts w:cstheme="minorHAnsi"/>
          <w:bCs/>
        </w:rPr>
        <w:t xml:space="preserve"> </w:t>
      </w:r>
      <w:r w:rsidR="008C241F" w:rsidRPr="001370A4">
        <w:rPr>
          <w:bCs/>
        </w:rPr>
        <w:t>•</w:t>
      </w:r>
      <w:r w:rsidR="008C241F" w:rsidRPr="001370A4">
        <w:rPr>
          <w:bCs/>
        </w:rPr>
        <w:tab/>
        <w:t>dane osobowe będą przechowywane na czas realizacji Projektu, zgodnie z zachowaniem zasad trwałości, aż do czasu wypełnienia obowiązku archiwizacji dokumentów projektowych;</w:t>
      </w:r>
    </w:p>
    <w:p w14:paraId="51A0A23A" w14:textId="77777777" w:rsidR="00CE37A4" w:rsidRDefault="00CE37A4">
      <w:pPr>
        <w:pStyle w:val="Akapitzlist"/>
        <w:jc w:val="both"/>
        <w:rPr>
          <w:bCs/>
        </w:rPr>
      </w:pPr>
    </w:p>
    <w:p w14:paraId="1A7C5A0C" w14:textId="77777777" w:rsidR="00CE37A4" w:rsidRDefault="008C241F">
      <w:pPr>
        <w:pStyle w:val="Akapitzlist"/>
        <w:jc w:val="both"/>
      </w:pPr>
      <w:r>
        <w:rPr>
          <w:bCs/>
        </w:rPr>
        <w:t>•</w:t>
      </w:r>
      <w:r>
        <w:rPr>
          <w:bCs/>
        </w:rPr>
        <w:tab/>
        <w:t>w odniesieniu do danych osobowych decyzje nie będą podejmowane w sposób zautomatyzowany, stosownie do art. 22 RODO;</w:t>
      </w:r>
    </w:p>
    <w:p w14:paraId="2F974312" w14:textId="77777777" w:rsidR="00CE37A4" w:rsidRDefault="008C241F">
      <w:pPr>
        <w:pStyle w:val="Akapitzlist"/>
        <w:jc w:val="both"/>
      </w:pPr>
      <w:r>
        <w:rPr>
          <w:bCs/>
        </w:rPr>
        <w:t xml:space="preserve"> </w:t>
      </w:r>
    </w:p>
    <w:p w14:paraId="58F4D2AB" w14:textId="77777777" w:rsidR="00CE37A4" w:rsidRDefault="008C241F">
      <w:pPr>
        <w:pStyle w:val="Akapitzlist"/>
        <w:jc w:val="both"/>
      </w:pPr>
      <w:r>
        <w:rPr>
          <w:bCs/>
        </w:rPr>
        <w:t>•</w:t>
      </w:r>
      <w:r>
        <w:rPr>
          <w:bCs/>
        </w:rPr>
        <w:tab/>
        <w:t>osoba fizyczna posiada:</w:t>
      </w:r>
    </w:p>
    <w:p w14:paraId="4342CEC0" w14:textId="77777777" w:rsidR="00CE37A4" w:rsidRDefault="008C241F">
      <w:pPr>
        <w:pStyle w:val="Akapitzlist"/>
        <w:jc w:val="both"/>
      </w:pPr>
      <w:r>
        <w:rPr>
          <w:bCs/>
        </w:rPr>
        <w:t>−</w:t>
      </w:r>
      <w:r>
        <w:rPr>
          <w:bCs/>
        </w:rPr>
        <w:tab/>
        <w:t>na podstawie art. 15 RODO prawo dostępu do danych osobowych, które jej dotyczą;</w:t>
      </w:r>
    </w:p>
    <w:p w14:paraId="7502736A" w14:textId="77777777" w:rsidR="00CE37A4" w:rsidRDefault="008C241F">
      <w:pPr>
        <w:pStyle w:val="Akapitzlist"/>
        <w:jc w:val="both"/>
      </w:pPr>
      <w:r>
        <w:rPr>
          <w:bCs/>
        </w:rPr>
        <w:t>−</w:t>
      </w:r>
      <w:r>
        <w:rPr>
          <w:bCs/>
        </w:rPr>
        <w:tab/>
        <w:t>na podstawie art. 16 RODO prawo do sprostowania swoich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129746" w14:textId="77777777" w:rsidR="00CE37A4" w:rsidRDefault="008C241F">
      <w:pPr>
        <w:pStyle w:val="Akapitzlist"/>
        <w:jc w:val="both"/>
      </w:pPr>
      <w:r>
        <w:rPr>
          <w:bCs/>
        </w:rPr>
        <w:t>−</w:t>
      </w:r>
      <w:r>
        <w:rPr>
          <w:bCs/>
        </w:rPr>
        <w:tab/>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36425CAE" w14:textId="77777777" w:rsidR="00CE37A4" w:rsidRDefault="008C241F">
      <w:pPr>
        <w:pStyle w:val="Akapitzlist"/>
        <w:jc w:val="both"/>
      </w:pPr>
      <w:r>
        <w:rPr>
          <w:bCs/>
        </w:rPr>
        <w:t>−</w:t>
      </w:r>
      <w:r>
        <w:rPr>
          <w:bCs/>
        </w:rPr>
        <w:tab/>
        <w:t>prawo do wniesienia skargi do Prezesa Urzędu Ochrony Danych Osobowych, gdy osoba fizyczna uzna, że przetwarzanie danych osobowych jej dotyczących narusza przepisy RODO;</w:t>
      </w:r>
    </w:p>
    <w:p w14:paraId="2AEA499E" w14:textId="77777777" w:rsidR="00CE37A4" w:rsidRDefault="00CE37A4">
      <w:pPr>
        <w:pStyle w:val="Akapitzlist"/>
        <w:jc w:val="both"/>
        <w:rPr>
          <w:bCs/>
        </w:rPr>
      </w:pPr>
    </w:p>
    <w:p w14:paraId="7916F408" w14:textId="77777777" w:rsidR="00CE37A4" w:rsidRDefault="008C241F">
      <w:pPr>
        <w:pStyle w:val="Akapitzlist"/>
        <w:jc w:val="both"/>
      </w:pPr>
      <w:r>
        <w:rPr>
          <w:bCs/>
        </w:rPr>
        <w:t>•</w:t>
      </w:r>
      <w:r>
        <w:rPr>
          <w:bCs/>
        </w:rPr>
        <w:tab/>
        <w:t>osobie fizycznej nie przysługuje:</w:t>
      </w:r>
    </w:p>
    <w:p w14:paraId="009CDB9C" w14:textId="77777777" w:rsidR="00CE37A4" w:rsidRDefault="008C241F">
      <w:pPr>
        <w:pStyle w:val="Akapitzlist"/>
        <w:jc w:val="both"/>
      </w:pPr>
      <w:r>
        <w:rPr>
          <w:bCs/>
        </w:rPr>
        <w:lastRenderedPageBreak/>
        <w:t>−</w:t>
      </w:r>
      <w:r>
        <w:rPr>
          <w:bCs/>
        </w:rPr>
        <w:tab/>
        <w:t>w związku z art. 17 ust. 3 lit. b, d lub e RODO prawo do usunięcia danych osobowych;</w:t>
      </w:r>
    </w:p>
    <w:p w14:paraId="1CA19729" w14:textId="77777777" w:rsidR="00CE37A4" w:rsidRDefault="008C241F">
      <w:pPr>
        <w:pStyle w:val="Akapitzlist"/>
        <w:jc w:val="both"/>
      </w:pPr>
      <w:r>
        <w:rPr>
          <w:bCs/>
        </w:rPr>
        <w:t>−</w:t>
      </w:r>
      <w:r>
        <w:rPr>
          <w:bCs/>
        </w:rPr>
        <w:tab/>
        <w:t>prawo do przenoszenia danych osobowych, o którym mowa w art. 20 RODO;</w:t>
      </w:r>
    </w:p>
    <w:p w14:paraId="7E30CF2B" w14:textId="77777777" w:rsidR="00CE37A4" w:rsidRDefault="008C241F">
      <w:pPr>
        <w:pStyle w:val="Akapitzlist"/>
        <w:jc w:val="both"/>
      </w:pPr>
      <w:r>
        <w:rPr>
          <w:bCs/>
        </w:rPr>
        <w:t>−</w:t>
      </w:r>
      <w:r>
        <w:rPr>
          <w:bCs/>
        </w:rPr>
        <w:tab/>
        <w:t xml:space="preserve">na podstawie art. 21 RODO prawo sprzeciwu, wobec przetwarzania danych osobowych, gdyż podstawą prawną przetwarzania danych osobowych jest art. 6 ust. 1 lit. c RODO. </w:t>
      </w:r>
      <w:bookmarkEnd w:id="12"/>
    </w:p>
    <w:p w14:paraId="318890B5" w14:textId="77777777" w:rsidR="00CE37A4" w:rsidRDefault="00CE37A4"/>
    <w:p w14:paraId="5F243729" w14:textId="77777777" w:rsidR="00CE37A4" w:rsidRDefault="00CE37A4"/>
    <w:p w14:paraId="0B64FDB5" w14:textId="77777777" w:rsidR="00CE37A4" w:rsidRDefault="00CE37A4"/>
    <w:p w14:paraId="3C65CC1D" w14:textId="77777777" w:rsidR="00CE37A4" w:rsidRDefault="00CE37A4"/>
    <w:p w14:paraId="285459B1" w14:textId="77777777" w:rsidR="00CE37A4" w:rsidRDefault="00CE37A4"/>
    <w:p w14:paraId="47019705" w14:textId="77777777" w:rsidR="00CE37A4" w:rsidRDefault="008C241F">
      <w:pPr>
        <w:ind w:left="567"/>
        <w:jc w:val="both"/>
      </w:pPr>
      <w:r>
        <w:t>…………..…………..…………………                   …………………………………</w:t>
      </w:r>
    </w:p>
    <w:p w14:paraId="230B6BBE" w14:textId="77777777" w:rsidR="00CE37A4" w:rsidRDefault="008C241F">
      <w:pPr>
        <w:ind w:left="567"/>
        <w:jc w:val="right"/>
      </w:pPr>
      <w:r>
        <w:rPr>
          <w:i/>
        </w:rPr>
        <w:t xml:space="preserve">(miejscowość, data) </w:t>
      </w:r>
      <w:r>
        <w:rPr>
          <w:i/>
        </w:rPr>
        <w:tab/>
      </w:r>
      <w:r>
        <w:rPr>
          <w:i/>
        </w:rPr>
        <w:tab/>
      </w:r>
      <w:r>
        <w:rPr>
          <w:i/>
        </w:rPr>
        <w:tab/>
      </w:r>
      <w:r>
        <w:rPr>
          <w:i/>
        </w:rPr>
        <w:tab/>
      </w:r>
      <w:r>
        <w:rPr>
          <w:i/>
        </w:rPr>
        <w:tab/>
        <w:t>(podpis i/lub pieczęć upoważnionego</w:t>
      </w:r>
    </w:p>
    <w:p w14:paraId="08311219" w14:textId="77777777" w:rsidR="00CE37A4" w:rsidRDefault="008C241F">
      <w:pPr>
        <w:ind w:left="567"/>
        <w:jc w:val="right"/>
      </w:pPr>
      <w:r>
        <w:rPr>
          <w:i/>
        </w:rPr>
        <w:t xml:space="preserve">                                                                                                 Przedstawiciela Wykonawcy)</w:t>
      </w:r>
    </w:p>
    <w:p w14:paraId="5D8FF3CA" w14:textId="77777777" w:rsidR="00CE37A4" w:rsidRDefault="00CE37A4">
      <w:pPr>
        <w:jc w:val="right"/>
      </w:pPr>
    </w:p>
    <w:p w14:paraId="76887AC0" w14:textId="77777777" w:rsidR="00CE37A4" w:rsidRDefault="00CE37A4">
      <w:pPr>
        <w:jc w:val="right"/>
      </w:pPr>
    </w:p>
    <w:p w14:paraId="39C8726D" w14:textId="77777777" w:rsidR="000261F6" w:rsidRDefault="000261F6" w:rsidP="00872846"/>
    <w:p w14:paraId="4CAE83F3" w14:textId="77777777" w:rsidR="00AA33FB" w:rsidRDefault="00AA33FB" w:rsidP="00872846"/>
    <w:p w14:paraId="157A4552" w14:textId="77777777" w:rsidR="00AA33FB" w:rsidRDefault="00AA33FB" w:rsidP="00872846"/>
    <w:p w14:paraId="488157A8" w14:textId="77777777" w:rsidR="00AA33FB" w:rsidRDefault="00AA33FB" w:rsidP="00872846"/>
    <w:p w14:paraId="6F93E63A" w14:textId="77777777" w:rsidR="00AA33FB" w:rsidRDefault="00AA33FB" w:rsidP="00872846"/>
    <w:p w14:paraId="0CC5394A" w14:textId="77777777" w:rsidR="00AA33FB" w:rsidRDefault="00AA33FB" w:rsidP="00872846"/>
    <w:p w14:paraId="26C03A88" w14:textId="77777777" w:rsidR="00AA33FB" w:rsidRDefault="00AA33FB" w:rsidP="00872846"/>
    <w:p w14:paraId="7F7CC027" w14:textId="77777777" w:rsidR="00AA33FB" w:rsidRDefault="00AA33FB" w:rsidP="00872846"/>
    <w:p w14:paraId="31F24C99" w14:textId="77777777" w:rsidR="00AA33FB" w:rsidRDefault="00AA33FB" w:rsidP="00872846"/>
    <w:p w14:paraId="13DD7976" w14:textId="77777777" w:rsidR="00AA33FB" w:rsidRDefault="00AA33FB" w:rsidP="00872846"/>
    <w:p w14:paraId="5B80CA46" w14:textId="77777777" w:rsidR="00AA33FB" w:rsidRDefault="00AA33FB" w:rsidP="00872846"/>
    <w:p w14:paraId="10F52D1D" w14:textId="77777777" w:rsidR="00AA33FB" w:rsidRDefault="00AA33FB" w:rsidP="00872846"/>
    <w:p w14:paraId="61354DED" w14:textId="584DF7DC" w:rsidR="00AA33FB" w:rsidRDefault="00AA33FB" w:rsidP="00872846"/>
    <w:p w14:paraId="7710535E" w14:textId="77777777" w:rsidR="00AA33FB" w:rsidRDefault="00AA33FB" w:rsidP="00872846"/>
    <w:p w14:paraId="6FD1B17E" w14:textId="77777777" w:rsidR="00AA33FB" w:rsidRDefault="00AA33FB" w:rsidP="00872846"/>
    <w:p w14:paraId="570E9193" w14:textId="77777777" w:rsidR="00AA33FB" w:rsidRDefault="00AA33FB" w:rsidP="00872846"/>
    <w:p w14:paraId="710EB663" w14:textId="77777777" w:rsidR="00AA33FB" w:rsidRDefault="00AA33FB" w:rsidP="00872846"/>
    <w:p w14:paraId="0040CE69" w14:textId="77777777" w:rsidR="00AA33FB" w:rsidRDefault="00AA33FB" w:rsidP="00872846"/>
    <w:p w14:paraId="69525D49" w14:textId="77777777" w:rsidR="00AA33FB" w:rsidRDefault="00AA33FB" w:rsidP="00872846"/>
    <w:p w14:paraId="64221C20" w14:textId="77777777" w:rsidR="00AA33FB" w:rsidRDefault="00AA33FB" w:rsidP="00872846"/>
    <w:p w14:paraId="457E7A18" w14:textId="77777777" w:rsidR="00AA33FB" w:rsidRDefault="00AA33FB" w:rsidP="00872846"/>
    <w:p w14:paraId="573C558F" w14:textId="77777777" w:rsidR="00AA33FB" w:rsidRDefault="00AA33FB" w:rsidP="00872846"/>
    <w:p w14:paraId="1B265BE9" w14:textId="77777777" w:rsidR="00CE37A4" w:rsidRDefault="00CE37A4">
      <w:pPr>
        <w:jc w:val="right"/>
      </w:pPr>
    </w:p>
    <w:p w14:paraId="29A0BCC8" w14:textId="77777777" w:rsidR="00CE37A4" w:rsidRDefault="008C241F">
      <w:pPr>
        <w:ind w:left="4248" w:firstLine="708"/>
        <w:rPr>
          <w:b/>
        </w:rPr>
      </w:pPr>
      <w:r>
        <w:rPr>
          <w:b/>
        </w:rPr>
        <w:t>Załącznik 4 do Zapytania ofertowego</w:t>
      </w:r>
    </w:p>
    <w:p w14:paraId="167714E8" w14:textId="77777777" w:rsidR="00CE37A4" w:rsidRDefault="00CE37A4">
      <w:pPr>
        <w:spacing w:before="480" w:line="252" w:lineRule="auto"/>
        <w:jc w:val="right"/>
        <w:rPr>
          <w:rFonts w:ascii="Arial" w:hAnsi="Arial" w:cs="Arial"/>
          <w:b/>
          <w:sz w:val="20"/>
          <w:szCs w:val="20"/>
        </w:rPr>
      </w:pPr>
    </w:p>
    <w:p w14:paraId="7169D05C" w14:textId="77777777" w:rsidR="00CE37A4" w:rsidRDefault="008C241F">
      <w:pPr>
        <w:spacing w:before="480" w:line="252" w:lineRule="auto"/>
        <w:jc w:val="right"/>
        <w:rPr>
          <w:rFonts w:ascii="Arial" w:hAnsi="Arial" w:cs="Arial"/>
          <w:b/>
          <w:sz w:val="20"/>
          <w:szCs w:val="20"/>
        </w:rPr>
      </w:pPr>
      <w:r>
        <w:rPr>
          <w:rFonts w:ascii="Arial" w:hAnsi="Arial" w:cs="Arial"/>
          <w:b/>
          <w:sz w:val="20"/>
          <w:szCs w:val="20"/>
        </w:rPr>
        <w:lastRenderedPageBreak/>
        <w:t>Zamawiający:</w:t>
      </w:r>
    </w:p>
    <w:p w14:paraId="52E5E6CA" w14:textId="77777777" w:rsidR="000261F6" w:rsidRDefault="000261F6" w:rsidP="000261F6">
      <w:pPr>
        <w:ind w:left="5954"/>
        <w:jc w:val="right"/>
      </w:pPr>
      <w:r>
        <w:t>MARCIN ZBROSZCZYK - HARENDA;</w:t>
      </w:r>
    </w:p>
    <w:p w14:paraId="58D3A714" w14:textId="77777777" w:rsidR="000261F6" w:rsidRDefault="000261F6" w:rsidP="000261F6">
      <w:pPr>
        <w:ind w:left="5954"/>
        <w:jc w:val="right"/>
      </w:pPr>
      <w:r>
        <w:t>QINGA</w:t>
      </w:r>
    </w:p>
    <w:p w14:paraId="4ABD7FFC" w14:textId="77777777" w:rsidR="000261F6" w:rsidRDefault="000261F6" w:rsidP="000261F6">
      <w:pPr>
        <w:ind w:left="5954"/>
        <w:jc w:val="right"/>
      </w:pPr>
      <w:r>
        <w:t>Adres:</w:t>
      </w:r>
    </w:p>
    <w:p w14:paraId="62E3B897" w14:textId="77777777" w:rsidR="000261F6" w:rsidRDefault="000261F6" w:rsidP="000261F6">
      <w:pPr>
        <w:ind w:left="5954"/>
        <w:jc w:val="right"/>
      </w:pPr>
      <w:r>
        <w:t>Plac Bartosza Głowackiego</w:t>
      </w:r>
    </w:p>
    <w:p w14:paraId="73B4BD93" w14:textId="77777777" w:rsidR="000261F6" w:rsidRDefault="000261F6" w:rsidP="000261F6">
      <w:pPr>
        <w:ind w:left="5954"/>
        <w:jc w:val="right"/>
        <w:rPr>
          <w:rFonts w:ascii="Arial" w:hAnsi="Arial" w:cs="Arial"/>
          <w:i/>
          <w:sz w:val="16"/>
          <w:szCs w:val="16"/>
        </w:rPr>
      </w:pPr>
      <w:r>
        <w:t>39-400 Tarnobrzeg</w:t>
      </w:r>
      <w:r>
        <w:rPr>
          <w:rFonts w:ascii="Arial" w:hAnsi="Arial" w:cs="Arial"/>
          <w:i/>
          <w:sz w:val="16"/>
          <w:szCs w:val="16"/>
        </w:rPr>
        <w:t xml:space="preserve"> </w:t>
      </w:r>
    </w:p>
    <w:p w14:paraId="2B236F15" w14:textId="0CE97832" w:rsidR="00CE37A4" w:rsidRDefault="008C241F" w:rsidP="000261F6">
      <w:pPr>
        <w:ind w:left="5954"/>
        <w:jc w:val="center"/>
        <w:rPr>
          <w:rFonts w:ascii="Arial" w:hAnsi="Arial" w:cs="Arial"/>
          <w:i/>
          <w:sz w:val="16"/>
          <w:szCs w:val="16"/>
        </w:rPr>
      </w:pPr>
      <w:r>
        <w:rPr>
          <w:rFonts w:ascii="Arial" w:hAnsi="Arial" w:cs="Arial"/>
          <w:i/>
          <w:sz w:val="16"/>
          <w:szCs w:val="16"/>
        </w:rPr>
        <w:t>(pełna nazwa/firma, adres)</w:t>
      </w:r>
    </w:p>
    <w:p w14:paraId="21AFF4FC" w14:textId="77777777" w:rsidR="00872846" w:rsidRPr="00872846" w:rsidRDefault="00872846" w:rsidP="00872846">
      <w:pPr>
        <w:suppressAutoHyphens w:val="0"/>
        <w:rPr>
          <w:b/>
        </w:rPr>
      </w:pPr>
      <w:r w:rsidRPr="00872846">
        <w:rPr>
          <w:b/>
        </w:rPr>
        <w:t>Wykonawca:</w:t>
      </w:r>
    </w:p>
    <w:p w14:paraId="76562031" w14:textId="77777777" w:rsidR="00872846" w:rsidRPr="00872846" w:rsidRDefault="00872846" w:rsidP="00872846">
      <w:pPr>
        <w:suppressAutoHyphens w:val="0"/>
        <w:spacing w:line="480" w:lineRule="auto"/>
        <w:ind w:right="5954"/>
      </w:pPr>
      <w:r w:rsidRPr="00872846">
        <w:t>………………………………………………………………………………</w:t>
      </w:r>
    </w:p>
    <w:p w14:paraId="611DDDED" w14:textId="77777777" w:rsidR="00872846" w:rsidRPr="00872846" w:rsidRDefault="00872846" w:rsidP="00872846">
      <w:pPr>
        <w:suppressAutoHyphens w:val="0"/>
        <w:ind w:right="5953"/>
        <w:rPr>
          <w:i/>
        </w:rPr>
      </w:pPr>
      <w:r w:rsidRPr="00872846">
        <w:rPr>
          <w:i/>
        </w:rPr>
        <w:t>(pełna nazwa/firma, adres, w zależności od podmiotu: NIP/PESEL, KRS/</w:t>
      </w:r>
      <w:proofErr w:type="spellStart"/>
      <w:r w:rsidRPr="00872846">
        <w:rPr>
          <w:i/>
        </w:rPr>
        <w:t>CEiDG</w:t>
      </w:r>
      <w:proofErr w:type="spellEnd"/>
      <w:r w:rsidRPr="00872846">
        <w:rPr>
          <w:i/>
        </w:rPr>
        <w:t>)</w:t>
      </w:r>
    </w:p>
    <w:p w14:paraId="51D7BD1D" w14:textId="77777777" w:rsidR="00872846" w:rsidRPr="00872846" w:rsidRDefault="00872846" w:rsidP="00872846">
      <w:pPr>
        <w:suppressAutoHyphens w:val="0"/>
        <w:rPr>
          <w:u w:val="single"/>
        </w:rPr>
      </w:pPr>
      <w:r w:rsidRPr="00872846">
        <w:rPr>
          <w:u w:val="single"/>
        </w:rPr>
        <w:t>reprezentowany przez:</w:t>
      </w:r>
    </w:p>
    <w:p w14:paraId="5C7EF094" w14:textId="77777777" w:rsidR="00872846" w:rsidRPr="00872846" w:rsidRDefault="00872846" w:rsidP="00872846">
      <w:pPr>
        <w:suppressAutoHyphens w:val="0"/>
        <w:spacing w:line="480" w:lineRule="auto"/>
        <w:ind w:right="5954"/>
      </w:pPr>
      <w:r w:rsidRPr="00872846">
        <w:t>………………………………………………………………………………</w:t>
      </w:r>
    </w:p>
    <w:p w14:paraId="0CE03EF3" w14:textId="77777777" w:rsidR="00872846" w:rsidRPr="00872846" w:rsidRDefault="00872846" w:rsidP="00872846">
      <w:pPr>
        <w:suppressAutoHyphens w:val="0"/>
        <w:ind w:right="5953"/>
        <w:rPr>
          <w:i/>
        </w:rPr>
      </w:pPr>
      <w:r w:rsidRPr="00872846">
        <w:rPr>
          <w:i/>
        </w:rPr>
        <w:t>(imię, nazwisko, stanowisko/podstawa do reprezentacji)</w:t>
      </w:r>
    </w:p>
    <w:p w14:paraId="11DBBA4F" w14:textId="77777777" w:rsidR="00872846" w:rsidRPr="00872846" w:rsidRDefault="00872846" w:rsidP="00872846">
      <w:pPr>
        <w:suppressAutoHyphens w:val="0"/>
      </w:pPr>
    </w:p>
    <w:p w14:paraId="35872DDC" w14:textId="77777777" w:rsidR="00872846" w:rsidRPr="00872846" w:rsidRDefault="00872846" w:rsidP="00872846">
      <w:pPr>
        <w:suppressAutoHyphens w:val="0"/>
        <w:rPr>
          <w:b/>
        </w:rPr>
      </w:pPr>
    </w:p>
    <w:p w14:paraId="1DF71D80" w14:textId="77777777" w:rsidR="00872846" w:rsidRPr="00872846" w:rsidRDefault="00872846" w:rsidP="00872846">
      <w:pPr>
        <w:suppressAutoHyphens w:val="0"/>
      </w:pPr>
      <w:r w:rsidRPr="00872846">
        <w:t>OŚWIADCZENIE O PRZECIWDZIAŁANIU WSPIERANIA AGRESJI NA UKRAINĘ</w:t>
      </w:r>
    </w:p>
    <w:p w14:paraId="2C338367" w14:textId="77777777" w:rsidR="00872846" w:rsidRPr="00872846" w:rsidRDefault="00872846" w:rsidP="00872846">
      <w:pPr>
        <w:suppressAutoHyphens w:val="0"/>
      </w:pPr>
    </w:p>
    <w:p w14:paraId="4F44E055" w14:textId="77777777" w:rsidR="00872846" w:rsidRPr="00872846" w:rsidRDefault="00872846" w:rsidP="00872846">
      <w:pPr>
        <w:suppressAutoHyphens w:val="0"/>
      </w:pPr>
      <w:r w:rsidRPr="00872846">
        <w:t>Przystępując do postępowania oświadczam, że podmiot, w imieniu którego składane jest oświadczenie (właściwe zakreślić znakiem X):</w:t>
      </w:r>
    </w:p>
    <w:p w14:paraId="205EF585" w14:textId="77777777" w:rsidR="00872846" w:rsidRPr="00872846" w:rsidRDefault="00872846" w:rsidP="00872846">
      <w:pPr>
        <w:suppressAutoHyphens w:val="0"/>
      </w:pPr>
    </w:p>
    <w:p w14:paraId="75FDC495" w14:textId="77777777" w:rsidR="00872846" w:rsidRPr="00872846" w:rsidRDefault="00872846" w:rsidP="00872846">
      <w:pPr>
        <w:suppressAutoHyphens w:val="0"/>
      </w:pPr>
    </w:p>
    <w:p w14:paraId="236B7D18" w14:textId="4829FECC" w:rsidR="00872846" w:rsidRPr="00872846" w:rsidRDefault="00872846" w:rsidP="00872846">
      <w:pPr>
        <w:suppressAutoHyphens w:val="0"/>
        <w:jc w:val="both"/>
      </w:pPr>
      <w:bookmarkStart w:id="13" w:name="_Hlk158309491"/>
      <w:r w:rsidRPr="00872846">
        <w:rPr>
          <w:noProof/>
        </w:rPr>
        <w:drawing>
          <wp:inline distT="0" distB="0" distL="0" distR="0" wp14:anchorId="24804110" wp14:editId="007CA09B">
            <wp:extent cx="247650" cy="241300"/>
            <wp:effectExtent l="0" t="0" r="0" b="6350"/>
            <wp:docPr id="10958006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rsidRPr="00872846">
        <w:t xml:space="preserve"> nie podlega wykluczeniu z postępowania na podstawie art. 7 ust. 1 ustawy </w:t>
      </w:r>
    </w:p>
    <w:p w14:paraId="6DAACA06" w14:textId="77777777" w:rsidR="00872846" w:rsidRPr="00872846" w:rsidRDefault="00872846" w:rsidP="00872846">
      <w:pPr>
        <w:suppressAutoHyphens w:val="0"/>
        <w:jc w:val="both"/>
      </w:pPr>
      <w:r w:rsidRPr="00872846">
        <w:t xml:space="preserve">o szczególnych rozwiązaniach w zakresie przeciwdziałania wspieraniu agresji na Ukrainę oraz służących ochronie bezpieczeństwa narodowego (t. j. Dz. U. z 2022 r., poz. 835 z </w:t>
      </w:r>
      <w:proofErr w:type="spellStart"/>
      <w:r w:rsidRPr="00872846">
        <w:t>późn</w:t>
      </w:r>
      <w:proofErr w:type="spellEnd"/>
      <w:r w:rsidRPr="00872846">
        <w:t>. zm.),</w:t>
      </w:r>
    </w:p>
    <w:p w14:paraId="4C152CE2" w14:textId="77777777" w:rsidR="00872846" w:rsidRPr="00872846" w:rsidRDefault="00872846" w:rsidP="00872846">
      <w:pPr>
        <w:suppressAutoHyphens w:val="0"/>
        <w:jc w:val="both"/>
      </w:pPr>
    </w:p>
    <w:p w14:paraId="6367B8BC" w14:textId="2ACF2B56" w:rsidR="00872846" w:rsidRPr="00872846" w:rsidRDefault="00872846" w:rsidP="00872846">
      <w:pPr>
        <w:suppressAutoHyphens w:val="0"/>
        <w:jc w:val="both"/>
      </w:pPr>
      <w:r w:rsidRPr="00872846">
        <w:rPr>
          <w:noProof/>
        </w:rPr>
        <w:drawing>
          <wp:inline distT="0" distB="0" distL="0" distR="0" wp14:anchorId="674CB9F5" wp14:editId="2B59B05A">
            <wp:extent cx="247650" cy="241300"/>
            <wp:effectExtent l="0" t="0" r="0" b="6350"/>
            <wp:docPr id="5771314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rsidRPr="00872846">
        <w:t xml:space="preserve"> nie podlega wykluczeniu z postępowania na podstawie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w:t>
      </w:r>
      <w:r w:rsidRPr="00872846">
        <w:lastRenderedPageBreak/>
        <w:t>Rady (UE) 2022/576 w sprawie zmiany rozporządzenia (UE) nr 833/2014 dotyczącego środków ograniczających w związku z działaniami Rosji destabilizującymi sytuację na Ukrainie (Dz. Urz. UE nr L 111 z 8.4.2022, str. 1), dalej: rozporządzenie 2022/576.</w:t>
      </w:r>
    </w:p>
    <w:p w14:paraId="1D26EDF3" w14:textId="77777777" w:rsidR="00872846" w:rsidRPr="00872846" w:rsidRDefault="00872846" w:rsidP="00872846">
      <w:pPr>
        <w:suppressAutoHyphens w:val="0"/>
      </w:pPr>
    </w:p>
    <w:p w14:paraId="79833B19" w14:textId="77777777" w:rsidR="00872846" w:rsidRPr="00872846" w:rsidRDefault="00872846" w:rsidP="00872846">
      <w:pPr>
        <w:suppressAutoHyphens w:val="0"/>
      </w:pPr>
    </w:p>
    <w:p w14:paraId="3A7F1449" w14:textId="2A8860BD" w:rsidR="00872846" w:rsidRPr="00872846" w:rsidRDefault="00872846" w:rsidP="00872846">
      <w:pPr>
        <w:suppressAutoHyphens w:val="0"/>
        <w:jc w:val="both"/>
      </w:pPr>
      <w:r w:rsidRPr="00872846">
        <w:rPr>
          <w:noProof/>
        </w:rPr>
        <w:drawing>
          <wp:inline distT="0" distB="0" distL="0" distR="0" wp14:anchorId="0586E039" wp14:editId="1DDFB751">
            <wp:extent cx="247650" cy="241300"/>
            <wp:effectExtent l="0" t="0" r="0" b="6350"/>
            <wp:docPr id="118321416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rsidRPr="00872846">
        <w:t xml:space="preserve"> podlega wykluczeniu z postępowania na podstawie art. 7 ust. 1 ustawy </w:t>
      </w:r>
    </w:p>
    <w:p w14:paraId="383A0511" w14:textId="77777777" w:rsidR="00872846" w:rsidRPr="00872846" w:rsidRDefault="00872846" w:rsidP="00872846">
      <w:pPr>
        <w:suppressAutoHyphens w:val="0"/>
        <w:jc w:val="both"/>
      </w:pPr>
      <w:r w:rsidRPr="00872846">
        <w:t xml:space="preserve">o szczególnych rozwiązaniach w zakresie przeciwdziałania wspieraniu agresji na Ukrainę oraz służących ochronie bezpieczeństwa narodowego (t. j. Dz. U. z 2022 r., poz. 835 z </w:t>
      </w:r>
      <w:proofErr w:type="spellStart"/>
      <w:r w:rsidRPr="00872846">
        <w:t>późn</w:t>
      </w:r>
      <w:proofErr w:type="spellEnd"/>
      <w:r w:rsidRPr="00872846">
        <w:t>. zm.).</w:t>
      </w:r>
    </w:p>
    <w:bookmarkEnd w:id="13"/>
    <w:p w14:paraId="24E14122" w14:textId="77777777" w:rsidR="00872846" w:rsidRPr="00872846" w:rsidRDefault="00872846" w:rsidP="00872846">
      <w:pPr>
        <w:suppressAutoHyphens w:val="0"/>
      </w:pPr>
    </w:p>
    <w:p w14:paraId="708C74AA" w14:textId="77777777" w:rsidR="00872846" w:rsidRPr="00872846" w:rsidRDefault="00872846" w:rsidP="00872846">
      <w:pPr>
        <w:suppressAutoHyphens w:val="0"/>
      </w:pPr>
    </w:p>
    <w:p w14:paraId="57648A41" w14:textId="1E1A935D" w:rsidR="00872846" w:rsidRPr="00872846" w:rsidRDefault="00872846" w:rsidP="00872846">
      <w:pPr>
        <w:suppressAutoHyphens w:val="0"/>
        <w:jc w:val="both"/>
        <w:rPr>
          <w:sz w:val="23"/>
          <w:szCs w:val="23"/>
        </w:rPr>
      </w:pPr>
      <w:r w:rsidRPr="00872846">
        <w:rPr>
          <w:noProof/>
        </w:rPr>
        <w:drawing>
          <wp:inline distT="0" distB="0" distL="0" distR="0" wp14:anchorId="2254939F" wp14:editId="625CD314">
            <wp:extent cx="247650" cy="241300"/>
            <wp:effectExtent l="0" t="0" r="0" b="6350"/>
            <wp:docPr id="6704913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rsidRPr="00872846">
        <w:t xml:space="preserve"> podlega wykluczeniu z postępowania na podstawie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4718BA0D" w14:textId="77777777" w:rsidR="00872846" w:rsidRPr="00872846" w:rsidRDefault="00872846" w:rsidP="00872846">
      <w:pPr>
        <w:suppressAutoHyphens w:val="0"/>
      </w:pPr>
    </w:p>
    <w:p w14:paraId="1AA667C8" w14:textId="77777777" w:rsidR="00872846" w:rsidRPr="00872846" w:rsidRDefault="00872846" w:rsidP="00872846">
      <w:pPr>
        <w:suppressAutoHyphens w:val="0"/>
      </w:pPr>
    </w:p>
    <w:p w14:paraId="7CE81C13" w14:textId="77777777" w:rsidR="00872846" w:rsidRPr="00872846" w:rsidRDefault="00872846" w:rsidP="00872846">
      <w:pPr>
        <w:suppressAutoHyphens w:val="0"/>
      </w:pPr>
    </w:p>
    <w:p w14:paraId="6F89FC7C" w14:textId="77777777" w:rsidR="00872846" w:rsidRPr="00872846" w:rsidRDefault="00872846" w:rsidP="00872846">
      <w:pPr>
        <w:suppressAutoHyphens w:val="0"/>
      </w:pPr>
      <w:r w:rsidRPr="00872846">
        <w:t xml:space="preserve">Oświadczam, że wszystkie informacje podane w powyższych oświadczeniach </w:t>
      </w:r>
    </w:p>
    <w:p w14:paraId="1BA81D5B" w14:textId="77777777" w:rsidR="00872846" w:rsidRPr="00872846" w:rsidRDefault="00872846" w:rsidP="00872846">
      <w:pPr>
        <w:suppressAutoHyphens w:val="0"/>
      </w:pPr>
      <w:r w:rsidRPr="00872846">
        <w:t>są aktualne i zgodne z prawdą.</w:t>
      </w:r>
    </w:p>
    <w:p w14:paraId="1B7AECB9" w14:textId="77777777" w:rsidR="00872846" w:rsidRPr="00872846" w:rsidRDefault="00872846" w:rsidP="00872846">
      <w:pPr>
        <w:suppressAutoHyphens w:val="0"/>
      </w:pPr>
    </w:p>
    <w:p w14:paraId="55D845AE" w14:textId="77777777" w:rsidR="00872846" w:rsidRPr="00872846" w:rsidRDefault="00872846" w:rsidP="00872846">
      <w:pPr>
        <w:suppressAutoHyphens w:val="0"/>
      </w:pPr>
    </w:p>
    <w:p w14:paraId="64F60132" w14:textId="77777777" w:rsidR="00872846" w:rsidRPr="00872846" w:rsidRDefault="00872846" w:rsidP="00872846">
      <w:pPr>
        <w:suppressAutoHyphens w:val="0"/>
      </w:pPr>
    </w:p>
    <w:p w14:paraId="4C98C4F6" w14:textId="77777777" w:rsidR="00872846" w:rsidRPr="00872846" w:rsidRDefault="00872846" w:rsidP="00872846">
      <w:pPr>
        <w:suppressAutoHyphens w:val="0"/>
      </w:pPr>
    </w:p>
    <w:p w14:paraId="1BC8FD7E" w14:textId="77777777" w:rsidR="00872846" w:rsidRPr="00872846" w:rsidRDefault="00872846" w:rsidP="00872846">
      <w:pPr>
        <w:suppressAutoHyphens w:val="0"/>
      </w:pPr>
    </w:p>
    <w:p w14:paraId="08B18260" w14:textId="77777777" w:rsidR="00872846" w:rsidRPr="00872846" w:rsidRDefault="00872846" w:rsidP="00872846">
      <w:pPr>
        <w:suppressAutoHyphens w:val="0"/>
      </w:pPr>
    </w:p>
    <w:p w14:paraId="1CE347D0" w14:textId="77777777" w:rsidR="00872846" w:rsidRPr="00872846" w:rsidRDefault="00872846" w:rsidP="00872846">
      <w:pPr>
        <w:suppressAutoHyphens w:val="0"/>
      </w:pPr>
      <w:r w:rsidRPr="00872846">
        <w:t xml:space="preserve"> </w:t>
      </w:r>
    </w:p>
    <w:p w14:paraId="5646AD1C" w14:textId="77777777" w:rsidR="00872846" w:rsidRPr="00872846" w:rsidRDefault="00872846" w:rsidP="00872846">
      <w:pPr>
        <w:suppressAutoHyphens w:val="0"/>
        <w:jc w:val="right"/>
      </w:pPr>
      <w:r w:rsidRPr="00872846">
        <w:t>…………………………….                       …………………………………………………….</w:t>
      </w:r>
    </w:p>
    <w:p w14:paraId="706BEE00" w14:textId="77777777" w:rsidR="00872846" w:rsidRPr="00872846" w:rsidRDefault="00872846" w:rsidP="00872846">
      <w:pPr>
        <w:suppressAutoHyphens w:val="0"/>
      </w:pPr>
      <w:r w:rsidRPr="00872846">
        <w:t xml:space="preserve">    </w:t>
      </w:r>
      <w:r w:rsidRPr="00872846">
        <w:tab/>
        <w:t xml:space="preserve">miejscowość i data                                             podpis  osoby upoważnionej do </w:t>
      </w:r>
    </w:p>
    <w:p w14:paraId="7796663D" w14:textId="77777777" w:rsidR="00872846" w:rsidRPr="00872846" w:rsidRDefault="00872846" w:rsidP="00872846">
      <w:pPr>
        <w:suppressAutoHyphens w:val="0"/>
        <w:jc w:val="right"/>
      </w:pPr>
      <w:r w:rsidRPr="00872846">
        <w:t>reprezentowania Oferenta</w:t>
      </w:r>
    </w:p>
    <w:p w14:paraId="5FDD3642" w14:textId="77777777" w:rsidR="00872846" w:rsidRPr="00872846" w:rsidRDefault="00872846" w:rsidP="00872846">
      <w:pPr>
        <w:suppressAutoHyphens w:val="0"/>
      </w:pPr>
    </w:p>
    <w:p w14:paraId="447764CF" w14:textId="77777777" w:rsidR="00872846" w:rsidRPr="00872846" w:rsidRDefault="00872846" w:rsidP="00872846">
      <w:pPr>
        <w:suppressAutoHyphens w:val="0"/>
      </w:pPr>
    </w:p>
    <w:p w14:paraId="330C394C" w14:textId="77777777" w:rsidR="00C97C2D" w:rsidRDefault="00C97C2D" w:rsidP="00C97C2D">
      <w:pPr>
        <w:autoSpaceDE w:val="0"/>
        <w:autoSpaceDN w:val="0"/>
        <w:adjustRightInd w:val="0"/>
      </w:pPr>
    </w:p>
    <w:p w14:paraId="76FEDEF7" w14:textId="77777777" w:rsidR="00C97C2D" w:rsidRDefault="00C97C2D" w:rsidP="00C97C2D">
      <w:pPr>
        <w:autoSpaceDE w:val="0"/>
        <w:autoSpaceDN w:val="0"/>
        <w:adjustRightInd w:val="0"/>
      </w:pPr>
    </w:p>
    <w:p w14:paraId="2ABC9913" w14:textId="77777777" w:rsidR="00C97C2D" w:rsidRDefault="00C97C2D" w:rsidP="00C97C2D">
      <w:pPr>
        <w:autoSpaceDE w:val="0"/>
        <w:autoSpaceDN w:val="0"/>
        <w:adjustRightInd w:val="0"/>
      </w:pPr>
    </w:p>
    <w:p w14:paraId="204944BF" w14:textId="77777777" w:rsidR="00C97C2D" w:rsidRDefault="00C97C2D" w:rsidP="00C97C2D">
      <w:pPr>
        <w:autoSpaceDE w:val="0"/>
        <w:autoSpaceDN w:val="0"/>
        <w:adjustRightInd w:val="0"/>
      </w:pPr>
    </w:p>
    <w:p w14:paraId="35DF1ADF" w14:textId="77777777" w:rsidR="00C97C2D" w:rsidRDefault="00C97C2D" w:rsidP="00C97C2D">
      <w:pPr>
        <w:autoSpaceDE w:val="0"/>
        <w:autoSpaceDN w:val="0"/>
        <w:adjustRightInd w:val="0"/>
      </w:pPr>
    </w:p>
    <w:p w14:paraId="5486422F" w14:textId="77777777" w:rsidR="00CE37A4" w:rsidRDefault="00CE37A4" w:rsidP="00377242"/>
    <w:sectPr w:rsidR="00CE37A4">
      <w:headerReference w:type="default" r:id="rId12"/>
      <w:footerReference w:type="default" r:id="rId13"/>
      <w:pgSz w:w="11906" w:h="16838"/>
      <w:pgMar w:top="1985" w:right="1417" w:bottom="1985" w:left="1417" w:header="895"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E20B0" w14:textId="77777777" w:rsidR="00DD4A09" w:rsidRDefault="00DD4A09">
      <w:r>
        <w:separator/>
      </w:r>
    </w:p>
  </w:endnote>
  <w:endnote w:type="continuationSeparator" w:id="0">
    <w:p w14:paraId="1217C596" w14:textId="77777777" w:rsidR="00DD4A09" w:rsidRDefault="00DD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8065511"/>
      <w:docPartObj>
        <w:docPartGallery w:val="Page Numbers (Bottom of Page)"/>
        <w:docPartUnique/>
      </w:docPartObj>
    </w:sdtPr>
    <w:sdtContent>
      <w:p w14:paraId="2E7BF7F1" w14:textId="77777777" w:rsidR="00CE37A4" w:rsidRDefault="008C241F">
        <w:pPr>
          <w:pStyle w:val="Stopka"/>
          <w:jc w:val="right"/>
        </w:pPr>
        <w:r>
          <w:fldChar w:fldCharType="begin"/>
        </w:r>
        <w:r>
          <w:instrText xml:space="preserve"> PAGE </w:instrText>
        </w:r>
        <w:r>
          <w:fldChar w:fldCharType="separate"/>
        </w:r>
        <w:r>
          <w:t>33</w:t>
        </w:r>
        <w:r>
          <w:fldChar w:fldCharType="end"/>
        </w:r>
      </w:p>
    </w:sdtContent>
  </w:sdt>
  <w:p w14:paraId="64E3A7E6" w14:textId="77777777" w:rsidR="00CE37A4" w:rsidRDefault="00CE37A4">
    <w:pPr>
      <w:rPr>
        <w:rFonts w:ascii="Arial" w:hAnsi="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E441E" w14:textId="77777777" w:rsidR="00DD4A09" w:rsidRDefault="00DD4A09">
      <w:pPr>
        <w:rPr>
          <w:sz w:val="12"/>
        </w:rPr>
      </w:pPr>
      <w:r>
        <w:separator/>
      </w:r>
    </w:p>
  </w:footnote>
  <w:footnote w:type="continuationSeparator" w:id="0">
    <w:p w14:paraId="67179F8E" w14:textId="77777777" w:rsidR="00DD4A09" w:rsidRDefault="00DD4A09">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5B48D" w14:textId="45BC2836" w:rsidR="009159F0" w:rsidRDefault="00C97C2D" w:rsidP="009159F0">
    <w:pPr>
      <w:pStyle w:val="Nagwek"/>
      <w:tabs>
        <w:tab w:val="clear" w:pos="4536"/>
        <w:tab w:val="left" w:pos="6690"/>
      </w:tabs>
      <w:rPr>
        <w:szCs w:val="20"/>
      </w:rPr>
    </w:pPr>
    <w:r w:rsidRPr="003B4C97">
      <w:rPr>
        <w:rFonts w:asciiTheme="majorHAnsi" w:hAnsiTheme="majorHAnsi" w:cstheme="majorHAnsi"/>
        <w:noProof/>
      </w:rPr>
      <w:drawing>
        <wp:anchor distT="0" distB="0" distL="114300" distR="114300" simplePos="0" relativeHeight="251660800" behindDoc="1" locked="0" layoutInCell="1" allowOverlap="1" wp14:anchorId="693E170F" wp14:editId="65D6EF5A">
          <wp:simplePos x="0" y="0"/>
          <wp:positionH relativeFrom="margin">
            <wp:posOffset>-14438</wp:posOffset>
          </wp:positionH>
          <wp:positionV relativeFrom="paragraph">
            <wp:posOffset>-135656</wp:posOffset>
          </wp:positionV>
          <wp:extent cx="6204673" cy="665544"/>
          <wp:effectExtent l="0" t="0" r="5715" b="1270"/>
          <wp:wrapNone/>
          <wp:docPr id="1293948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4673" cy="6655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59F0">
      <w:rPr>
        <w:noProof/>
      </w:rPr>
      <w:drawing>
        <wp:anchor distT="0" distB="0" distL="114300" distR="114300" simplePos="0" relativeHeight="251656704" behindDoc="1" locked="0" layoutInCell="1" allowOverlap="1" wp14:anchorId="75F48E6C" wp14:editId="441B8013">
          <wp:simplePos x="0" y="0"/>
          <wp:positionH relativeFrom="margin">
            <wp:posOffset>7030085</wp:posOffset>
          </wp:positionH>
          <wp:positionV relativeFrom="paragraph">
            <wp:posOffset>666750</wp:posOffset>
          </wp:positionV>
          <wp:extent cx="2752725" cy="914400"/>
          <wp:effectExtent l="0" t="0" r="9525" b="0"/>
          <wp:wrapNone/>
          <wp:docPr id="36792132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2725" cy="914400"/>
                  </a:xfrm>
                  <a:prstGeom prst="rect">
                    <a:avLst/>
                  </a:prstGeom>
                  <a:noFill/>
                </pic:spPr>
              </pic:pic>
            </a:graphicData>
          </a:graphic>
          <wp14:sizeRelH relativeFrom="page">
            <wp14:pctWidth>0</wp14:pctWidth>
          </wp14:sizeRelH>
          <wp14:sizeRelV relativeFrom="page">
            <wp14:pctHeight>0</wp14:pctHeight>
          </wp14:sizeRelV>
        </wp:anchor>
      </w:drawing>
    </w:r>
    <w:r w:rsidR="009159F0">
      <w:rPr>
        <w:noProof/>
      </w:rPr>
      <w:tab/>
    </w:r>
    <w:r w:rsidR="009159F0">
      <w:rPr>
        <w:noProof/>
      </w:rPr>
      <w:drawing>
        <wp:anchor distT="0" distB="0" distL="114300" distR="114300" simplePos="0" relativeHeight="251658752" behindDoc="1" locked="0" layoutInCell="1" allowOverlap="1" wp14:anchorId="4208CCC8" wp14:editId="4646AC91">
          <wp:simplePos x="0" y="0"/>
          <wp:positionH relativeFrom="margin">
            <wp:posOffset>7030085</wp:posOffset>
          </wp:positionH>
          <wp:positionV relativeFrom="paragraph">
            <wp:posOffset>666750</wp:posOffset>
          </wp:positionV>
          <wp:extent cx="2752725" cy="914400"/>
          <wp:effectExtent l="0" t="0" r="9525" b="0"/>
          <wp:wrapNone/>
          <wp:docPr id="195271145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2725" cy="914400"/>
                  </a:xfrm>
                  <a:prstGeom prst="rect">
                    <a:avLst/>
                  </a:prstGeom>
                  <a:noFill/>
                </pic:spPr>
              </pic:pic>
            </a:graphicData>
          </a:graphic>
          <wp14:sizeRelH relativeFrom="page">
            <wp14:pctWidth>0</wp14:pctWidth>
          </wp14:sizeRelH>
          <wp14:sizeRelV relativeFrom="page">
            <wp14:pctHeight>0</wp14:pctHeight>
          </wp14:sizeRelV>
        </wp:anchor>
      </w:drawing>
    </w:r>
    <w:r w:rsidR="009159F0">
      <w:rPr>
        <w:noProof/>
      </w:rPr>
      <w:drawing>
        <wp:anchor distT="0" distB="0" distL="114300" distR="114300" simplePos="0" relativeHeight="251657728" behindDoc="1" locked="0" layoutInCell="1" allowOverlap="1" wp14:anchorId="66A4DEC2" wp14:editId="0AAF5F52">
          <wp:simplePos x="0" y="0"/>
          <wp:positionH relativeFrom="margin">
            <wp:posOffset>7030085</wp:posOffset>
          </wp:positionH>
          <wp:positionV relativeFrom="paragraph">
            <wp:posOffset>666750</wp:posOffset>
          </wp:positionV>
          <wp:extent cx="2752725" cy="914400"/>
          <wp:effectExtent l="0" t="0" r="9525" b="0"/>
          <wp:wrapNone/>
          <wp:docPr id="45744979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2725" cy="914400"/>
                  </a:xfrm>
                  <a:prstGeom prst="rect">
                    <a:avLst/>
                  </a:prstGeom>
                  <a:noFill/>
                </pic:spPr>
              </pic:pic>
            </a:graphicData>
          </a:graphic>
          <wp14:sizeRelH relativeFrom="page">
            <wp14:pctWidth>0</wp14:pctWidth>
          </wp14:sizeRelH>
          <wp14:sizeRelV relativeFrom="page">
            <wp14:pctHeight>0</wp14:pctHeight>
          </wp14:sizeRelV>
        </wp:anchor>
      </w:drawing>
    </w:r>
  </w:p>
  <w:p w14:paraId="426490F6" w14:textId="77777777" w:rsidR="00CE37A4" w:rsidRDefault="00CE37A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598D"/>
    <w:multiLevelType w:val="hybridMultilevel"/>
    <w:tmpl w:val="91AE49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A0E0F"/>
    <w:multiLevelType w:val="multilevel"/>
    <w:tmpl w:val="FB2C5E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985090"/>
    <w:multiLevelType w:val="hybridMultilevel"/>
    <w:tmpl w:val="B1FA6E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800773"/>
    <w:multiLevelType w:val="multilevel"/>
    <w:tmpl w:val="D2906286"/>
    <w:lvl w:ilvl="0">
      <w:start w:val="1"/>
      <w:numFmt w:val="decimal"/>
      <w:lvlText w:val="%1."/>
      <w:lvlJc w:val="left"/>
      <w:pPr>
        <w:tabs>
          <w:tab w:val="num" w:pos="0"/>
        </w:tabs>
        <w:ind w:left="360" w:hanging="360"/>
      </w:pPr>
      <w:rPr>
        <w:rFonts w:ascii="Times New Roman" w:eastAsia="Times New Roman" w:hAnsi="Times New Roman" w:cs="Times New Roman"/>
        <w:b w:val="0"/>
        <w:sz w:val="24"/>
        <w:szCs w:val="24"/>
      </w:rPr>
    </w:lvl>
    <w:lvl w:ilvl="1">
      <w:start w:val="1"/>
      <w:numFmt w:val="lowerLetter"/>
      <w:lvlText w:val="%2."/>
      <w:lvlJc w:val="left"/>
      <w:pPr>
        <w:tabs>
          <w:tab w:val="num" w:pos="0"/>
        </w:tabs>
        <w:ind w:left="709" w:hanging="360"/>
      </w:pPr>
      <w:rPr>
        <w:rFonts w:ascii="Times New Roman" w:hAnsi="Times New Roman" w:cs="Times New Roman"/>
        <w:b w:val="0"/>
      </w:rPr>
    </w:lvl>
    <w:lvl w:ilvl="2">
      <w:start w:val="1"/>
      <w:numFmt w:val="lowerRoman"/>
      <w:lvlText w:val="%3."/>
      <w:lvlJc w:val="right"/>
      <w:pPr>
        <w:tabs>
          <w:tab w:val="num" w:pos="0"/>
        </w:tabs>
        <w:ind w:left="1800" w:hanging="180"/>
      </w:pPr>
      <w:rPr>
        <w:rFonts w:ascii="Times New Roman" w:hAnsi="Times New Roman" w:cs="Times New Roman"/>
      </w:rPr>
    </w:lvl>
    <w:lvl w:ilvl="3">
      <w:start w:val="1"/>
      <w:numFmt w:val="decimal"/>
      <w:lvlText w:val="%4."/>
      <w:lvlJc w:val="left"/>
      <w:pPr>
        <w:tabs>
          <w:tab w:val="num" w:pos="0"/>
        </w:tabs>
        <w:ind w:left="2520" w:hanging="360"/>
      </w:pPr>
      <w:rPr>
        <w:rFonts w:ascii="Times New Roman" w:hAnsi="Times New Roman" w:cs="Times New Roman"/>
        <w:b w:val="0"/>
        <w:sz w:val="24"/>
        <w:szCs w:val="24"/>
      </w:rPr>
    </w:lvl>
    <w:lvl w:ilvl="4">
      <w:start w:val="1"/>
      <w:numFmt w:val="lowerLetter"/>
      <w:lvlText w:val="%5."/>
      <w:lvlJc w:val="left"/>
      <w:pPr>
        <w:tabs>
          <w:tab w:val="num" w:pos="0"/>
        </w:tabs>
        <w:ind w:left="3240" w:hanging="360"/>
      </w:pPr>
      <w:rPr>
        <w:rFonts w:ascii="Times New Roman" w:hAnsi="Times New Roman" w:cs="Times New Roman"/>
      </w:rPr>
    </w:lvl>
    <w:lvl w:ilvl="5">
      <w:start w:val="1"/>
      <w:numFmt w:val="lowerRoman"/>
      <w:lvlText w:val="%6."/>
      <w:lvlJc w:val="right"/>
      <w:pPr>
        <w:tabs>
          <w:tab w:val="num" w:pos="0"/>
        </w:tabs>
        <w:ind w:left="3960" w:hanging="180"/>
      </w:pPr>
      <w:rPr>
        <w:rFonts w:ascii="Times New Roman" w:hAnsi="Times New Roman" w:cs="Times New Roman"/>
      </w:rPr>
    </w:lvl>
    <w:lvl w:ilvl="6">
      <w:start w:val="1"/>
      <w:numFmt w:val="decimal"/>
      <w:lvlText w:val="%7."/>
      <w:lvlJc w:val="left"/>
      <w:pPr>
        <w:tabs>
          <w:tab w:val="num" w:pos="0"/>
        </w:tabs>
        <w:ind w:left="1070" w:hanging="360"/>
      </w:pPr>
      <w:rPr>
        <w:rFonts w:ascii="Times New Roman" w:hAnsi="Times New Roman" w:cs="Times New Roman"/>
      </w:rPr>
    </w:lvl>
    <w:lvl w:ilvl="7">
      <w:start w:val="1"/>
      <w:numFmt w:val="lowerLetter"/>
      <w:lvlText w:val="%8."/>
      <w:lvlJc w:val="left"/>
      <w:pPr>
        <w:tabs>
          <w:tab w:val="num" w:pos="0"/>
        </w:tabs>
        <w:ind w:left="5400" w:hanging="360"/>
      </w:pPr>
      <w:rPr>
        <w:rFonts w:ascii="Times New Roman" w:hAnsi="Times New Roman" w:cs="Times New Roman"/>
      </w:rPr>
    </w:lvl>
    <w:lvl w:ilvl="8">
      <w:start w:val="1"/>
      <w:numFmt w:val="lowerRoman"/>
      <w:lvlText w:val="%9."/>
      <w:lvlJc w:val="right"/>
      <w:pPr>
        <w:tabs>
          <w:tab w:val="num" w:pos="0"/>
        </w:tabs>
        <w:ind w:left="6120" w:hanging="180"/>
      </w:pPr>
      <w:rPr>
        <w:rFonts w:ascii="Times New Roman" w:hAnsi="Times New Roman" w:cs="Times New Roman"/>
      </w:rPr>
    </w:lvl>
  </w:abstractNum>
  <w:abstractNum w:abstractNumId="4" w15:restartNumberingAfterBreak="0">
    <w:nsid w:val="0B9E53EF"/>
    <w:multiLevelType w:val="multilevel"/>
    <w:tmpl w:val="868E6774"/>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005954"/>
    <w:multiLevelType w:val="multilevel"/>
    <w:tmpl w:val="72383F7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6" w15:restartNumberingAfterBreak="0">
    <w:nsid w:val="105E114E"/>
    <w:multiLevelType w:val="multilevel"/>
    <w:tmpl w:val="3F8EA8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07177B9"/>
    <w:multiLevelType w:val="multilevel"/>
    <w:tmpl w:val="757EC3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8" w15:restartNumberingAfterBreak="0">
    <w:nsid w:val="109C6BAB"/>
    <w:multiLevelType w:val="hybridMultilevel"/>
    <w:tmpl w:val="857AFD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8D7EB2"/>
    <w:multiLevelType w:val="multilevel"/>
    <w:tmpl w:val="7F3A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D73C65"/>
    <w:multiLevelType w:val="multilevel"/>
    <w:tmpl w:val="7DFE0254"/>
    <w:lvl w:ilvl="0">
      <w:start w:val="1"/>
      <w:numFmt w:val="decimal"/>
      <w:lvlText w:val="%1."/>
      <w:lvlJc w:val="left"/>
      <w:pPr>
        <w:tabs>
          <w:tab w:val="num" w:pos="0"/>
        </w:tabs>
        <w:ind w:left="720" w:hanging="360"/>
      </w:pPr>
    </w:lvl>
    <w:lvl w:ilvl="1">
      <w:start w:val="1"/>
      <w:numFmt w:val="bullet"/>
      <w:lvlText w:val=""/>
      <w:lvlJc w:val="left"/>
      <w:pPr>
        <w:tabs>
          <w:tab w:val="num" w:pos="0"/>
        </w:tabs>
        <w:ind w:left="1545" w:hanging="465"/>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2C762A0"/>
    <w:multiLevelType w:val="multilevel"/>
    <w:tmpl w:val="B49EAC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46A3FE9"/>
    <w:multiLevelType w:val="multilevel"/>
    <w:tmpl w:val="4274D7F8"/>
    <w:lvl w:ilvl="0">
      <w:start w:val="1"/>
      <w:numFmt w:val="decimal"/>
      <w:lvlText w:val="%1)"/>
      <w:lvlJc w:val="left"/>
      <w:pPr>
        <w:tabs>
          <w:tab w:val="num" w:pos="0"/>
        </w:tabs>
        <w:ind w:left="1077" w:hanging="360"/>
      </w:pPr>
      <w:rPr>
        <w:rFonts w:ascii="Times New Roman" w:hAnsi="Times New Roman" w:cs="Times New Roman"/>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13" w15:restartNumberingAfterBreak="0">
    <w:nsid w:val="29782727"/>
    <w:multiLevelType w:val="multilevel"/>
    <w:tmpl w:val="9A8691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C9E536C"/>
    <w:multiLevelType w:val="multilevel"/>
    <w:tmpl w:val="14A8D6C6"/>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5" w15:restartNumberingAfterBreak="0">
    <w:nsid w:val="382C4011"/>
    <w:multiLevelType w:val="hybridMultilevel"/>
    <w:tmpl w:val="73E47C78"/>
    <w:lvl w:ilvl="0" w:tplc="77BA7BCA">
      <w:start w:val="1"/>
      <w:numFmt w:val="lowerLetter"/>
      <w:lvlText w:val="%1)"/>
      <w:lvlJc w:val="left"/>
      <w:pPr>
        <w:ind w:left="3337" w:hanging="360"/>
      </w:pPr>
      <w:rPr>
        <w:rFonts w:hint="default"/>
        <w:b/>
        <w:bCs/>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399965D0"/>
    <w:multiLevelType w:val="multilevel"/>
    <w:tmpl w:val="5428D5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9BA5F5F"/>
    <w:multiLevelType w:val="multilevel"/>
    <w:tmpl w:val="35D8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F82C3E"/>
    <w:multiLevelType w:val="multilevel"/>
    <w:tmpl w:val="E6F00E02"/>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9" w15:restartNumberingAfterBreak="0">
    <w:nsid w:val="47374409"/>
    <w:multiLevelType w:val="hybridMultilevel"/>
    <w:tmpl w:val="79926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0C033D"/>
    <w:multiLevelType w:val="multilevel"/>
    <w:tmpl w:val="E9A022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21" w15:restartNumberingAfterBreak="0">
    <w:nsid w:val="555737B9"/>
    <w:multiLevelType w:val="multilevel"/>
    <w:tmpl w:val="E48C7E34"/>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22" w15:restartNumberingAfterBreak="0">
    <w:nsid w:val="578E2E4B"/>
    <w:multiLevelType w:val="multilevel"/>
    <w:tmpl w:val="57F6CD82"/>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CD635BB"/>
    <w:multiLevelType w:val="multilevel"/>
    <w:tmpl w:val="0B7A8D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48B7D65"/>
    <w:multiLevelType w:val="multilevel"/>
    <w:tmpl w:val="C09EE740"/>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5" w15:restartNumberingAfterBreak="0">
    <w:nsid w:val="6B1F501D"/>
    <w:multiLevelType w:val="multilevel"/>
    <w:tmpl w:val="403811B4"/>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6" w15:restartNumberingAfterBreak="0">
    <w:nsid w:val="6B532A2D"/>
    <w:multiLevelType w:val="multilevel"/>
    <w:tmpl w:val="542EF16A"/>
    <w:lvl w:ilvl="0">
      <w:start w:val="1"/>
      <w:numFmt w:val="lowerLetter"/>
      <w:lvlText w:val="%1)"/>
      <w:lvlJc w:val="left"/>
      <w:pPr>
        <w:tabs>
          <w:tab w:val="num" w:pos="1083"/>
        </w:tabs>
        <w:ind w:left="1083" w:hanging="360"/>
      </w:pPr>
      <w:rPr>
        <w:rFonts w:ascii="Times New Roman" w:hAnsi="Times New Roman" w:cs="Times New Roman"/>
      </w:rPr>
    </w:lvl>
    <w:lvl w:ilvl="1">
      <w:start w:val="1"/>
      <w:numFmt w:val="lowerLetter"/>
      <w:lvlText w:val="%2."/>
      <w:lvlJc w:val="left"/>
      <w:pPr>
        <w:tabs>
          <w:tab w:val="num" w:pos="1803"/>
        </w:tabs>
        <w:ind w:left="1803" w:hanging="360"/>
      </w:pPr>
      <w:rPr>
        <w:rFonts w:ascii="Times New Roman" w:hAnsi="Times New Roman" w:cs="Times New Roman"/>
      </w:rPr>
    </w:lvl>
    <w:lvl w:ilvl="2">
      <w:start w:val="1"/>
      <w:numFmt w:val="lowerRoman"/>
      <w:lvlText w:val="%3."/>
      <w:lvlJc w:val="right"/>
      <w:pPr>
        <w:tabs>
          <w:tab w:val="num" w:pos="2523"/>
        </w:tabs>
        <w:ind w:left="2523" w:hanging="180"/>
      </w:pPr>
      <w:rPr>
        <w:rFonts w:ascii="Times New Roman" w:hAnsi="Times New Roman" w:cs="Times New Roman"/>
      </w:rPr>
    </w:lvl>
    <w:lvl w:ilvl="3">
      <w:start w:val="1"/>
      <w:numFmt w:val="decimal"/>
      <w:lvlText w:val="%4."/>
      <w:lvlJc w:val="left"/>
      <w:pPr>
        <w:tabs>
          <w:tab w:val="num" w:pos="2202"/>
        </w:tabs>
        <w:ind w:left="2202" w:hanging="360"/>
      </w:pPr>
      <w:rPr>
        <w:rFonts w:ascii="Times New Roman" w:hAnsi="Times New Roman" w:cs="Times New Roman"/>
      </w:rPr>
    </w:lvl>
    <w:lvl w:ilvl="4">
      <w:start w:val="1"/>
      <w:numFmt w:val="lowerLetter"/>
      <w:lvlText w:val="%5."/>
      <w:lvlJc w:val="left"/>
      <w:pPr>
        <w:tabs>
          <w:tab w:val="num" w:pos="3963"/>
        </w:tabs>
        <w:ind w:left="3963" w:hanging="360"/>
      </w:pPr>
      <w:rPr>
        <w:rFonts w:ascii="Times New Roman" w:hAnsi="Times New Roman" w:cs="Times New Roman"/>
      </w:rPr>
    </w:lvl>
    <w:lvl w:ilvl="5">
      <w:start w:val="1"/>
      <w:numFmt w:val="lowerRoman"/>
      <w:lvlText w:val="%6."/>
      <w:lvlJc w:val="right"/>
      <w:pPr>
        <w:tabs>
          <w:tab w:val="num" w:pos="4683"/>
        </w:tabs>
        <w:ind w:left="4683" w:hanging="180"/>
      </w:pPr>
      <w:rPr>
        <w:rFonts w:ascii="Times New Roman" w:hAnsi="Times New Roman" w:cs="Times New Roman"/>
      </w:rPr>
    </w:lvl>
    <w:lvl w:ilvl="6">
      <w:start w:val="1"/>
      <w:numFmt w:val="decimal"/>
      <w:lvlText w:val="%7."/>
      <w:lvlJc w:val="left"/>
      <w:pPr>
        <w:tabs>
          <w:tab w:val="num" w:pos="5403"/>
        </w:tabs>
        <w:ind w:left="5403" w:hanging="360"/>
      </w:pPr>
      <w:rPr>
        <w:rFonts w:ascii="Times New Roman" w:hAnsi="Times New Roman" w:cs="Times New Roman"/>
      </w:rPr>
    </w:lvl>
    <w:lvl w:ilvl="7">
      <w:start w:val="1"/>
      <w:numFmt w:val="lowerLetter"/>
      <w:lvlText w:val="%8."/>
      <w:lvlJc w:val="left"/>
      <w:pPr>
        <w:tabs>
          <w:tab w:val="num" w:pos="6123"/>
        </w:tabs>
        <w:ind w:left="6123" w:hanging="360"/>
      </w:pPr>
      <w:rPr>
        <w:rFonts w:ascii="Times New Roman" w:hAnsi="Times New Roman" w:cs="Times New Roman"/>
      </w:rPr>
    </w:lvl>
    <w:lvl w:ilvl="8">
      <w:start w:val="1"/>
      <w:numFmt w:val="lowerRoman"/>
      <w:lvlText w:val="%9."/>
      <w:lvlJc w:val="right"/>
      <w:pPr>
        <w:tabs>
          <w:tab w:val="num" w:pos="6843"/>
        </w:tabs>
        <w:ind w:left="6843" w:hanging="180"/>
      </w:pPr>
      <w:rPr>
        <w:rFonts w:ascii="Times New Roman" w:hAnsi="Times New Roman" w:cs="Times New Roman"/>
      </w:rPr>
    </w:lvl>
  </w:abstractNum>
  <w:abstractNum w:abstractNumId="27" w15:restartNumberingAfterBreak="0">
    <w:nsid w:val="6BB01D61"/>
    <w:multiLevelType w:val="multilevel"/>
    <w:tmpl w:val="9582223A"/>
    <w:lvl w:ilvl="0">
      <w:start w:val="1"/>
      <w:numFmt w:val="decimal"/>
      <w:lvlText w:val="%1)"/>
      <w:lvlJc w:val="left"/>
      <w:pPr>
        <w:tabs>
          <w:tab w:val="num" w:pos="1069"/>
        </w:tabs>
        <w:ind w:left="1069" w:hanging="360"/>
      </w:pPr>
    </w:lvl>
    <w:lvl w:ilvl="1">
      <w:start w:val="3"/>
      <w:numFmt w:val="decimal"/>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8" w15:restartNumberingAfterBreak="0">
    <w:nsid w:val="762703BA"/>
    <w:multiLevelType w:val="multilevel"/>
    <w:tmpl w:val="61DA4B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82D3B2A"/>
    <w:multiLevelType w:val="multilevel"/>
    <w:tmpl w:val="0504E4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E3A48AB"/>
    <w:multiLevelType w:val="multilevel"/>
    <w:tmpl w:val="1CD469C8"/>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31" w15:restartNumberingAfterBreak="0">
    <w:nsid w:val="7FB80588"/>
    <w:multiLevelType w:val="multilevel"/>
    <w:tmpl w:val="A8844AB6"/>
    <w:lvl w:ilvl="0">
      <w:start w:val="1"/>
      <w:numFmt w:val="decimal"/>
      <w:lvlText w:val="%1."/>
      <w:lvlJc w:val="left"/>
      <w:pPr>
        <w:tabs>
          <w:tab w:val="num" w:pos="360"/>
        </w:tabs>
        <w:ind w:left="357" w:hanging="357"/>
      </w:pPr>
      <w:rPr>
        <w:rFonts w:ascii="Times New Roman" w:hAnsi="Times New Roman" w:cs="Times New Roman"/>
      </w:rPr>
    </w:lvl>
    <w:lvl w:ilvl="1">
      <w:start w:val="1"/>
      <w:numFmt w:val="bullet"/>
      <w:lvlText w:val=""/>
      <w:lvlJc w:val="left"/>
      <w:pPr>
        <w:tabs>
          <w:tab w:val="num" w:pos="1800"/>
        </w:tabs>
        <w:ind w:left="1437" w:hanging="357"/>
      </w:pPr>
      <w:rPr>
        <w:rFonts w:ascii="Symbol" w:hAnsi="Symbol" w:cs="Symbol" w:hint="default"/>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16cid:durableId="786850904">
    <w:abstractNumId w:val="11"/>
  </w:num>
  <w:num w:numId="2" w16cid:durableId="309019614">
    <w:abstractNumId w:val="3"/>
  </w:num>
  <w:num w:numId="3" w16cid:durableId="231088751">
    <w:abstractNumId w:val="10"/>
  </w:num>
  <w:num w:numId="4" w16cid:durableId="1449279674">
    <w:abstractNumId w:val="30"/>
  </w:num>
  <w:num w:numId="5" w16cid:durableId="1543438477">
    <w:abstractNumId w:val="4"/>
  </w:num>
  <w:num w:numId="6" w16cid:durableId="149447039">
    <w:abstractNumId w:val="26"/>
  </w:num>
  <w:num w:numId="7" w16cid:durableId="1479956452">
    <w:abstractNumId w:val="20"/>
  </w:num>
  <w:num w:numId="8" w16cid:durableId="352730207">
    <w:abstractNumId w:val="31"/>
  </w:num>
  <w:num w:numId="9" w16cid:durableId="1326670207">
    <w:abstractNumId w:val="27"/>
  </w:num>
  <w:num w:numId="10" w16cid:durableId="1361316631">
    <w:abstractNumId w:val="21"/>
  </w:num>
  <w:num w:numId="11" w16cid:durableId="515733008">
    <w:abstractNumId w:val="12"/>
  </w:num>
  <w:num w:numId="12" w16cid:durableId="1884362237">
    <w:abstractNumId w:val="22"/>
  </w:num>
  <w:num w:numId="13" w16cid:durableId="1332563378">
    <w:abstractNumId w:val="23"/>
  </w:num>
  <w:num w:numId="14" w16cid:durableId="1673297350">
    <w:abstractNumId w:val="28"/>
  </w:num>
  <w:num w:numId="15" w16cid:durableId="111436412">
    <w:abstractNumId w:val="7"/>
  </w:num>
  <w:num w:numId="16" w16cid:durableId="580063590">
    <w:abstractNumId w:val="5"/>
  </w:num>
  <w:num w:numId="17" w16cid:durableId="1262832920">
    <w:abstractNumId w:val="18"/>
  </w:num>
  <w:num w:numId="18" w16cid:durableId="838472667">
    <w:abstractNumId w:val="24"/>
  </w:num>
  <w:num w:numId="19" w16cid:durableId="793597569">
    <w:abstractNumId w:val="25"/>
  </w:num>
  <w:num w:numId="20" w16cid:durableId="1454792571">
    <w:abstractNumId w:val="14"/>
  </w:num>
  <w:num w:numId="21" w16cid:durableId="1102646735">
    <w:abstractNumId w:val="6"/>
  </w:num>
  <w:num w:numId="22" w16cid:durableId="1301617641">
    <w:abstractNumId w:val="16"/>
  </w:num>
  <w:num w:numId="23" w16cid:durableId="19744230">
    <w:abstractNumId w:val="13"/>
  </w:num>
  <w:num w:numId="24" w16cid:durableId="553004313">
    <w:abstractNumId w:val="7"/>
    <w:lvlOverride w:ilvl="0">
      <w:startOverride w:val="1"/>
    </w:lvlOverride>
    <w:lvlOverride w:ilvl="1">
      <w:startOverride w:val="1"/>
    </w:lvlOverride>
    <w:lvlOverride w:ilvl="2">
      <w:startOverride w:val="1"/>
    </w:lvlOverride>
    <w:lvlOverride w:ilvl="3">
      <w:startOverride w:val="1"/>
    </w:lvlOverride>
  </w:num>
  <w:num w:numId="25" w16cid:durableId="1233200557">
    <w:abstractNumId w:val="7"/>
  </w:num>
  <w:num w:numId="26" w16cid:durableId="6429307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16cid:durableId="212276044">
    <w:abstractNumId w:val="18"/>
  </w:num>
  <w:num w:numId="28" w16cid:durableId="145585850">
    <w:abstractNumId w:val="18"/>
  </w:num>
  <w:num w:numId="29" w16cid:durableId="400250602">
    <w:abstractNumId w:val="18"/>
  </w:num>
  <w:num w:numId="30" w16cid:durableId="1897010410">
    <w:abstractNumId w:val="6"/>
    <w:lvlOverride w:ilvl="0">
      <w:startOverride w:val="1"/>
    </w:lvlOverride>
  </w:num>
  <w:num w:numId="31" w16cid:durableId="1931162300">
    <w:abstractNumId w:val="6"/>
  </w:num>
  <w:num w:numId="32" w16cid:durableId="502162450">
    <w:abstractNumId w:val="8"/>
  </w:num>
  <w:num w:numId="33" w16cid:durableId="153886348">
    <w:abstractNumId w:val="17"/>
  </w:num>
  <w:num w:numId="34" w16cid:durableId="1720128402">
    <w:abstractNumId w:val="9"/>
  </w:num>
  <w:num w:numId="35" w16cid:durableId="1296565235">
    <w:abstractNumId w:val="15"/>
  </w:num>
  <w:num w:numId="36" w16cid:durableId="849417149">
    <w:abstractNumId w:val="0"/>
  </w:num>
  <w:num w:numId="37" w16cid:durableId="657392039">
    <w:abstractNumId w:val="2"/>
  </w:num>
  <w:num w:numId="38" w16cid:durableId="3960567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2839916">
    <w:abstractNumId w:val="1"/>
  </w:num>
  <w:num w:numId="40" w16cid:durableId="16031437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7A4"/>
    <w:rsid w:val="0002600F"/>
    <w:rsid w:val="000261F6"/>
    <w:rsid w:val="00047F1E"/>
    <w:rsid w:val="00070FC5"/>
    <w:rsid w:val="0008583B"/>
    <w:rsid w:val="000D1FE9"/>
    <w:rsid w:val="000E0F65"/>
    <w:rsid w:val="000F08A9"/>
    <w:rsid w:val="001370A4"/>
    <w:rsid w:val="0015362F"/>
    <w:rsid w:val="00173EE5"/>
    <w:rsid w:val="002E7C10"/>
    <w:rsid w:val="00375C34"/>
    <w:rsid w:val="00377242"/>
    <w:rsid w:val="003A300B"/>
    <w:rsid w:val="003D22C4"/>
    <w:rsid w:val="003D38B1"/>
    <w:rsid w:val="00403B57"/>
    <w:rsid w:val="004C0412"/>
    <w:rsid w:val="004F1B4F"/>
    <w:rsid w:val="005827D2"/>
    <w:rsid w:val="005E230D"/>
    <w:rsid w:val="005F7FAD"/>
    <w:rsid w:val="00601EC6"/>
    <w:rsid w:val="00623B4D"/>
    <w:rsid w:val="00650FCB"/>
    <w:rsid w:val="007242E4"/>
    <w:rsid w:val="00761C24"/>
    <w:rsid w:val="007E2B3A"/>
    <w:rsid w:val="00805708"/>
    <w:rsid w:val="00872846"/>
    <w:rsid w:val="008C08E6"/>
    <w:rsid w:val="008C241F"/>
    <w:rsid w:val="008E5B26"/>
    <w:rsid w:val="009159F0"/>
    <w:rsid w:val="00966322"/>
    <w:rsid w:val="00970A74"/>
    <w:rsid w:val="00983A01"/>
    <w:rsid w:val="009D1346"/>
    <w:rsid w:val="00A1548E"/>
    <w:rsid w:val="00A43894"/>
    <w:rsid w:val="00A66A82"/>
    <w:rsid w:val="00AA33FB"/>
    <w:rsid w:val="00B4325D"/>
    <w:rsid w:val="00BE6613"/>
    <w:rsid w:val="00C97C2D"/>
    <w:rsid w:val="00CB103E"/>
    <w:rsid w:val="00CE37A4"/>
    <w:rsid w:val="00D20EC1"/>
    <w:rsid w:val="00D315CB"/>
    <w:rsid w:val="00D34532"/>
    <w:rsid w:val="00DA7992"/>
    <w:rsid w:val="00DD4A09"/>
    <w:rsid w:val="00E56798"/>
    <w:rsid w:val="00E920D9"/>
    <w:rsid w:val="00F730C2"/>
    <w:rsid w:val="00FA61B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71DE4"/>
  <w15:docId w15:val="{5F2709B6-271A-4D95-9280-FA6D7AC7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30C2"/>
    <w:rPr>
      <w:sz w:val="24"/>
      <w:szCs w:val="24"/>
    </w:rPr>
  </w:style>
  <w:style w:type="paragraph" w:styleId="Nagwek1">
    <w:name w:val="heading 1"/>
    <w:basedOn w:val="Normalny"/>
    <w:next w:val="Normalny"/>
    <w:link w:val="Nagwek1Znak"/>
    <w:uiPriority w:val="9"/>
    <w:qFormat/>
    <w:rsid w:val="009B53A8"/>
    <w:pPr>
      <w:keepNext/>
      <w:keepLine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semiHidden/>
    <w:unhideWhenUsed/>
    <w:qFormat/>
    <w:rsid w:val="00876DB5"/>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C670D0"/>
    <w:pPr>
      <w:keepNext/>
      <w:keepLine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semiHidden/>
    <w:unhideWhenUsed/>
    <w:qFormat/>
    <w:rsid w:val="00E34D5E"/>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qFormat/>
    <w:rsid w:val="006A5CFE"/>
    <w:rPr>
      <w:sz w:val="24"/>
      <w:szCs w:val="24"/>
    </w:rPr>
  </w:style>
  <w:style w:type="character" w:customStyle="1" w:styleId="TekstdymkaZnak">
    <w:name w:val="Tekst dymka Znak"/>
    <w:link w:val="Tekstdymka"/>
    <w:qFormat/>
    <w:rsid w:val="006A5CFE"/>
    <w:rPr>
      <w:rFonts w:ascii="Tahoma" w:hAnsi="Tahoma" w:cs="Tahoma"/>
      <w:sz w:val="16"/>
      <w:szCs w:val="16"/>
    </w:rPr>
  </w:style>
  <w:style w:type="character" w:customStyle="1" w:styleId="Nagwek1Znak">
    <w:name w:val="Nagłówek 1 Znak"/>
    <w:link w:val="Nagwek1"/>
    <w:uiPriority w:val="9"/>
    <w:qFormat/>
    <w:rsid w:val="009B53A8"/>
    <w:rPr>
      <w:rFonts w:ascii="Cambria" w:eastAsia="Times New Roman" w:hAnsi="Cambria" w:cs="Times New Roman"/>
      <w:b/>
      <w:bCs/>
      <w:color w:val="365F91"/>
      <w:sz w:val="28"/>
      <w:szCs w:val="28"/>
      <w:lang w:eastAsia="en-US"/>
    </w:rPr>
  </w:style>
  <w:style w:type="character" w:styleId="Hipercze">
    <w:name w:val="Hyperlink"/>
    <w:rsid w:val="00CF7C09"/>
    <w:rPr>
      <w:color w:val="0000FF"/>
      <w:u w:val="single"/>
    </w:rPr>
  </w:style>
  <w:style w:type="character" w:styleId="Odwoaniedokomentarza">
    <w:name w:val="annotation reference"/>
    <w:qFormat/>
    <w:rsid w:val="0054049E"/>
    <w:rPr>
      <w:sz w:val="16"/>
      <w:szCs w:val="16"/>
    </w:rPr>
  </w:style>
  <w:style w:type="character" w:customStyle="1" w:styleId="TekstkomentarzaZnak">
    <w:name w:val="Tekst komentarza Znak"/>
    <w:basedOn w:val="Domylnaczcionkaakapitu"/>
    <w:link w:val="Tekstkomentarza"/>
    <w:qFormat/>
    <w:rsid w:val="0054049E"/>
  </w:style>
  <w:style w:type="character" w:customStyle="1" w:styleId="TematkomentarzaZnak">
    <w:name w:val="Temat komentarza Znak"/>
    <w:link w:val="Tematkomentarza"/>
    <w:qFormat/>
    <w:rsid w:val="0054049E"/>
    <w:rPr>
      <w:b/>
      <w:bCs/>
    </w:rPr>
  </w:style>
  <w:style w:type="character" w:customStyle="1" w:styleId="Nagwek2Znak">
    <w:name w:val="Nagłówek 2 Znak"/>
    <w:link w:val="Nagwek2"/>
    <w:semiHidden/>
    <w:qFormat/>
    <w:rsid w:val="00876DB5"/>
    <w:rPr>
      <w:rFonts w:ascii="Cambria" w:eastAsia="Times New Roman" w:hAnsi="Cambria" w:cs="Times New Roman"/>
      <w:b/>
      <w:bCs/>
      <w:i/>
      <w:iCs/>
      <w:sz w:val="28"/>
      <w:szCs w:val="28"/>
    </w:rPr>
  </w:style>
  <w:style w:type="character" w:customStyle="1" w:styleId="AkapitzlistZnak">
    <w:name w:val="Akapit z listą Znak"/>
    <w:aliases w:val="Preambuła Znak,Liste à puces retrait droite Znak"/>
    <w:link w:val="Akapitzlist"/>
    <w:uiPriority w:val="34"/>
    <w:qFormat/>
    <w:rsid w:val="00876DB5"/>
    <w:rPr>
      <w:sz w:val="24"/>
      <w:szCs w:val="24"/>
    </w:rPr>
  </w:style>
  <w:style w:type="character" w:customStyle="1" w:styleId="TekstpodstawowywcityZnak">
    <w:name w:val="Tekst podstawowy wcięty Znak"/>
    <w:link w:val="Tekstpodstawowywcity"/>
    <w:qFormat/>
    <w:rsid w:val="00876DB5"/>
    <w:rPr>
      <w:sz w:val="22"/>
      <w:szCs w:val="24"/>
    </w:rPr>
  </w:style>
  <w:style w:type="character" w:customStyle="1" w:styleId="TekstprzypisukocowegoZnak">
    <w:name w:val="Tekst przypisu końcowego Znak"/>
    <w:basedOn w:val="Domylnaczcionkaakapitu"/>
    <w:link w:val="Tekstprzypisukocowego"/>
    <w:qFormat/>
    <w:rsid w:val="00235681"/>
  </w:style>
  <w:style w:type="character" w:customStyle="1" w:styleId="Znakiprzypiswkocowych">
    <w:name w:val="Znaki przypisów końcowych"/>
    <w:qFormat/>
    <w:rsid w:val="00235681"/>
    <w:rPr>
      <w:vertAlign w:val="superscript"/>
    </w:rPr>
  </w:style>
  <w:style w:type="character" w:styleId="Odwoanieprzypisukocowego">
    <w:name w:val="endnote reference"/>
    <w:rPr>
      <w:vertAlign w:val="superscript"/>
    </w:rPr>
  </w:style>
  <w:style w:type="character" w:customStyle="1" w:styleId="StopkaZnak">
    <w:name w:val="Stopka Znak"/>
    <w:link w:val="Stopka"/>
    <w:uiPriority w:val="99"/>
    <w:qFormat/>
    <w:rsid w:val="00622E16"/>
    <w:rPr>
      <w:sz w:val="24"/>
      <w:szCs w:val="24"/>
    </w:rPr>
  </w:style>
  <w:style w:type="character" w:customStyle="1" w:styleId="TekstprzypisudolnegoZnak">
    <w:name w:val="Tekst przypisu dolnego Znak"/>
    <w:basedOn w:val="Domylnaczcionkaakapitu"/>
    <w:link w:val="Tekstprzypisudolnego"/>
    <w:uiPriority w:val="99"/>
    <w:qFormat/>
    <w:rsid w:val="00A72997"/>
  </w:style>
  <w:style w:type="character" w:customStyle="1" w:styleId="Znakiprzypiswdolnych">
    <w:name w:val="Znaki przypisów dolnych"/>
    <w:uiPriority w:val="99"/>
    <w:qFormat/>
    <w:rPr>
      <w:vertAlign w:val="superscript"/>
    </w:rPr>
  </w:style>
  <w:style w:type="character" w:styleId="Odwoanieprzypisudolnego">
    <w:name w:val="footnote reference"/>
    <w:rPr>
      <w:vertAlign w:val="superscript"/>
    </w:rPr>
  </w:style>
  <w:style w:type="character" w:styleId="Pogrubienie">
    <w:name w:val="Strong"/>
    <w:basedOn w:val="Domylnaczcionkaakapitu"/>
    <w:uiPriority w:val="22"/>
    <w:qFormat/>
    <w:rsid w:val="00F053A7"/>
    <w:rPr>
      <w:b/>
      <w:bCs/>
    </w:rPr>
  </w:style>
  <w:style w:type="character" w:customStyle="1" w:styleId="Nagwek3Znak">
    <w:name w:val="Nagłówek 3 Znak"/>
    <w:basedOn w:val="Domylnaczcionkaakapitu"/>
    <w:link w:val="Nagwek3"/>
    <w:semiHidden/>
    <w:qFormat/>
    <w:rsid w:val="00C670D0"/>
    <w:rPr>
      <w:rFonts w:asciiTheme="majorHAnsi" w:eastAsiaTheme="majorEastAsia" w:hAnsiTheme="majorHAnsi" w:cstheme="majorBidi"/>
      <w:color w:val="243F60" w:themeColor="accent1" w:themeShade="7F"/>
      <w:sz w:val="24"/>
      <w:szCs w:val="24"/>
    </w:rPr>
  </w:style>
  <w:style w:type="character" w:customStyle="1" w:styleId="Nierozpoznanawzmianka1">
    <w:name w:val="Nierozpoznana wzmianka1"/>
    <w:basedOn w:val="Domylnaczcionkaakapitu"/>
    <w:uiPriority w:val="99"/>
    <w:semiHidden/>
    <w:unhideWhenUsed/>
    <w:qFormat/>
    <w:rsid w:val="00C2616A"/>
    <w:rPr>
      <w:color w:val="808080"/>
      <w:shd w:val="clear" w:color="auto" w:fill="E6E6E6"/>
    </w:rPr>
  </w:style>
  <w:style w:type="character" w:customStyle="1" w:styleId="TekstpodstawowyZnak">
    <w:name w:val="Tekst podstawowy Znak"/>
    <w:basedOn w:val="Domylnaczcionkaakapitu"/>
    <w:link w:val="Tekstpodstawowy"/>
    <w:semiHidden/>
    <w:qFormat/>
    <w:rsid w:val="00E50325"/>
    <w:rPr>
      <w:sz w:val="24"/>
      <w:szCs w:val="24"/>
    </w:rPr>
  </w:style>
  <w:style w:type="character" w:customStyle="1" w:styleId="Tekstpodstawowywcity3Znak">
    <w:name w:val="Tekst podstawowy wcięty 3 Znak"/>
    <w:basedOn w:val="Domylnaczcionkaakapitu"/>
    <w:link w:val="Tekstpodstawowywcity3"/>
    <w:semiHidden/>
    <w:qFormat/>
    <w:rsid w:val="00F31B78"/>
    <w:rPr>
      <w:sz w:val="16"/>
      <w:szCs w:val="16"/>
    </w:rPr>
  </w:style>
  <w:style w:type="character" w:customStyle="1" w:styleId="Nagwek5Znak">
    <w:name w:val="Nagłówek 5 Znak"/>
    <w:basedOn w:val="Domylnaczcionkaakapitu"/>
    <w:link w:val="Nagwek5"/>
    <w:semiHidden/>
    <w:qFormat/>
    <w:rsid w:val="00E34D5E"/>
    <w:rPr>
      <w:rFonts w:asciiTheme="majorHAnsi" w:eastAsiaTheme="majorEastAsia" w:hAnsiTheme="majorHAnsi" w:cstheme="majorBidi"/>
      <w:color w:val="365F91" w:themeColor="accent1" w:themeShade="BF"/>
      <w:sz w:val="24"/>
      <w:szCs w:val="24"/>
    </w:rPr>
  </w:style>
  <w:style w:type="character" w:customStyle="1" w:styleId="Tekstpodstawowywcity2Znak">
    <w:name w:val="Tekst podstawowy wcięty 2 Znak"/>
    <w:basedOn w:val="Domylnaczcionkaakapitu"/>
    <w:link w:val="Tekstpodstawowywcity2"/>
    <w:semiHidden/>
    <w:qFormat/>
    <w:rsid w:val="00E34D5E"/>
    <w:rPr>
      <w:sz w:val="24"/>
      <w:szCs w:val="24"/>
    </w:rPr>
  </w:style>
  <w:style w:type="character" w:styleId="Wyrnieniedelikatne">
    <w:name w:val="Subtle Emphasis"/>
    <w:basedOn w:val="Domylnaczcionkaakapitu"/>
    <w:uiPriority w:val="19"/>
    <w:qFormat/>
    <w:rsid w:val="0028192E"/>
    <w:rPr>
      <w:i/>
      <w:iCs/>
      <w:color w:val="404040" w:themeColor="text1" w:themeTint="BF"/>
    </w:rPr>
  </w:style>
  <w:style w:type="character" w:styleId="Nierozpoznanawzmianka">
    <w:name w:val="Unresolved Mention"/>
    <w:basedOn w:val="Domylnaczcionkaakapitu"/>
    <w:uiPriority w:val="99"/>
    <w:semiHidden/>
    <w:unhideWhenUsed/>
    <w:qFormat/>
    <w:rsid w:val="002F5AE6"/>
    <w:rPr>
      <w:color w:val="605E5C"/>
      <w:shd w:val="clear" w:color="auto" w:fill="E1DFDD"/>
    </w:rPr>
  </w:style>
  <w:style w:type="paragraph" w:styleId="Nagwek">
    <w:name w:val="header"/>
    <w:basedOn w:val="Normalny"/>
    <w:next w:val="Tekstpodstawowy"/>
    <w:link w:val="NagwekZnak"/>
    <w:rsid w:val="003F6F88"/>
    <w:pPr>
      <w:tabs>
        <w:tab w:val="center" w:pos="4536"/>
        <w:tab w:val="right" w:pos="9072"/>
      </w:tabs>
    </w:pPr>
  </w:style>
  <w:style w:type="paragraph" w:styleId="Tekstpodstawowy">
    <w:name w:val="Body Text"/>
    <w:basedOn w:val="Normalny"/>
    <w:link w:val="TekstpodstawowyZnak"/>
    <w:semiHidden/>
    <w:rsid w:val="00E50325"/>
    <w:pPr>
      <w:spacing w:after="120"/>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rPr>
  </w:style>
  <w:style w:type="paragraph" w:customStyle="1" w:styleId="Indeks">
    <w:name w:val="Indeks"/>
    <w:basedOn w:val="Normalny"/>
    <w:qFormat/>
    <w:pPr>
      <w:suppressLineNumbers/>
    </w:pPr>
    <w:rPr>
      <w:rFonts w:cs="Arial Unicode MS"/>
    </w:rPr>
  </w:style>
  <w:style w:type="paragraph" w:customStyle="1" w:styleId="Gwkaistopka">
    <w:name w:val="Główka i stopka"/>
    <w:basedOn w:val="Normalny"/>
    <w:qFormat/>
  </w:style>
  <w:style w:type="paragraph" w:styleId="Stopka">
    <w:name w:val="footer"/>
    <w:basedOn w:val="Normalny"/>
    <w:link w:val="StopkaZnak"/>
    <w:uiPriority w:val="99"/>
    <w:rsid w:val="003F6F88"/>
    <w:pPr>
      <w:tabs>
        <w:tab w:val="center" w:pos="4536"/>
        <w:tab w:val="right" w:pos="9072"/>
      </w:tabs>
    </w:pPr>
  </w:style>
  <w:style w:type="paragraph" w:styleId="Tekstdymka">
    <w:name w:val="Balloon Text"/>
    <w:basedOn w:val="Normalny"/>
    <w:link w:val="TekstdymkaZnak"/>
    <w:qFormat/>
    <w:rsid w:val="006A5CFE"/>
    <w:rPr>
      <w:rFonts w:ascii="Tahoma" w:hAnsi="Tahoma"/>
      <w:sz w:val="16"/>
      <w:szCs w:val="16"/>
    </w:rPr>
  </w:style>
  <w:style w:type="paragraph" w:styleId="Akapitzlist">
    <w:name w:val="List Paragraph"/>
    <w:aliases w:val="Preambuła,Liste à puces retrait droite"/>
    <w:basedOn w:val="Normalny"/>
    <w:link w:val="AkapitzlistZnak"/>
    <w:uiPriority w:val="34"/>
    <w:qFormat/>
    <w:rsid w:val="00F546ED"/>
    <w:pPr>
      <w:ind w:left="708"/>
    </w:pPr>
  </w:style>
  <w:style w:type="paragraph" w:styleId="Tekstkomentarza">
    <w:name w:val="annotation text"/>
    <w:basedOn w:val="Normalny"/>
    <w:link w:val="TekstkomentarzaZnak"/>
    <w:qFormat/>
    <w:rsid w:val="0054049E"/>
    <w:rPr>
      <w:sz w:val="20"/>
      <w:szCs w:val="20"/>
    </w:rPr>
  </w:style>
  <w:style w:type="paragraph" w:styleId="Tematkomentarza">
    <w:name w:val="annotation subject"/>
    <w:basedOn w:val="Tekstkomentarza"/>
    <w:next w:val="Tekstkomentarza"/>
    <w:link w:val="TematkomentarzaZnak"/>
    <w:qFormat/>
    <w:rsid w:val="0054049E"/>
    <w:rPr>
      <w:b/>
      <w:bCs/>
    </w:rPr>
  </w:style>
  <w:style w:type="paragraph" w:styleId="Tekstpodstawowywcity">
    <w:name w:val="Body Text Indent"/>
    <w:basedOn w:val="Normalny"/>
    <w:link w:val="TekstpodstawowywcityZnak"/>
    <w:rsid w:val="00876DB5"/>
    <w:pPr>
      <w:ind w:left="2268"/>
    </w:pPr>
    <w:rPr>
      <w:sz w:val="22"/>
    </w:rPr>
  </w:style>
  <w:style w:type="paragraph" w:styleId="Tekstprzypisukocowego">
    <w:name w:val="endnote text"/>
    <w:basedOn w:val="Normalny"/>
    <w:link w:val="TekstprzypisukocowegoZnak"/>
    <w:rsid w:val="00235681"/>
    <w:rPr>
      <w:sz w:val="20"/>
      <w:szCs w:val="20"/>
    </w:rPr>
  </w:style>
  <w:style w:type="paragraph" w:customStyle="1" w:styleId="Default">
    <w:name w:val="Default"/>
    <w:qFormat/>
    <w:rsid w:val="00DA3C34"/>
    <w:rPr>
      <w:color w:val="000000"/>
      <w:sz w:val="24"/>
      <w:szCs w:val="24"/>
    </w:rPr>
  </w:style>
  <w:style w:type="paragraph" w:styleId="Tekstprzypisudolnego">
    <w:name w:val="footnote text"/>
    <w:basedOn w:val="Normalny"/>
    <w:link w:val="TekstprzypisudolnegoZnak"/>
    <w:uiPriority w:val="99"/>
    <w:rsid w:val="00A72997"/>
    <w:rPr>
      <w:sz w:val="20"/>
      <w:szCs w:val="20"/>
    </w:rPr>
  </w:style>
  <w:style w:type="paragraph" w:styleId="Poprawka">
    <w:name w:val="Revision"/>
    <w:uiPriority w:val="99"/>
    <w:semiHidden/>
    <w:qFormat/>
    <w:rsid w:val="003F1BA0"/>
    <w:rPr>
      <w:sz w:val="24"/>
      <w:szCs w:val="24"/>
    </w:rPr>
  </w:style>
  <w:style w:type="paragraph" w:customStyle="1" w:styleId="Akapitzlist1">
    <w:name w:val="Akapit z listą1"/>
    <w:basedOn w:val="Normalny"/>
    <w:qFormat/>
    <w:rsid w:val="00F31B78"/>
    <w:pPr>
      <w:ind w:left="708"/>
    </w:pPr>
  </w:style>
  <w:style w:type="paragraph" w:customStyle="1" w:styleId="ust">
    <w:name w:val="ust"/>
    <w:qFormat/>
    <w:rsid w:val="00E50325"/>
    <w:pPr>
      <w:spacing w:before="60" w:after="60"/>
      <w:ind w:left="426" w:hanging="284"/>
      <w:jc w:val="both"/>
    </w:pPr>
    <w:rPr>
      <w:sz w:val="24"/>
    </w:rPr>
  </w:style>
  <w:style w:type="paragraph" w:customStyle="1" w:styleId="pkt1">
    <w:name w:val="pkt1"/>
    <w:basedOn w:val="Normalny"/>
    <w:qFormat/>
    <w:rsid w:val="00E50325"/>
    <w:pPr>
      <w:spacing w:before="60" w:after="60"/>
      <w:ind w:left="850" w:hanging="425"/>
      <w:jc w:val="both"/>
    </w:pPr>
    <w:rPr>
      <w:szCs w:val="20"/>
    </w:rPr>
  </w:style>
  <w:style w:type="paragraph" w:styleId="Tekstpodstawowywcity3">
    <w:name w:val="Body Text Indent 3"/>
    <w:basedOn w:val="Normalny"/>
    <w:link w:val="Tekstpodstawowywcity3Znak"/>
    <w:semiHidden/>
    <w:unhideWhenUsed/>
    <w:qFormat/>
    <w:rsid w:val="00F31B78"/>
    <w:pPr>
      <w:spacing w:after="120"/>
      <w:ind w:left="283"/>
    </w:pPr>
    <w:rPr>
      <w:sz w:val="16"/>
      <w:szCs w:val="16"/>
    </w:rPr>
  </w:style>
  <w:style w:type="paragraph" w:customStyle="1" w:styleId="Tekstpodstawowywcity1">
    <w:name w:val="Tekst podstawowy wcięty1"/>
    <w:basedOn w:val="Normalny"/>
    <w:qFormat/>
    <w:rsid w:val="00F31B78"/>
    <w:pPr>
      <w:ind w:left="2268"/>
    </w:pPr>
    <w:rPr>
      <w:sz w:val="22"/>
    </w:rPr>
  </w:style>
  <w:style w:type="paragraph" w:customStyle="1" w:styleId="Akapitzlist2">
    <w:name w:val="Akapit z listą2"/>
    <w:basedOn w:val="Normalny"/>
    <w:qFormat/>
    <w:rsid w:val="00F31B78"/>
    <w:pPr>
      <w:ind w:left="708"/>
    </w:pPr>
  </w:style>
  <w:style w:type="paragraph" w:customStyle="1" w:styleId="Akapitzlist4">
    <w:name w:val="Akapit z listą4"/>
    <w:basedOn w:val="Normalny"/>
    <w:qFormat/>
    <w:rsid w:val="00F31B78"/>
    <w:pPr>
      <w:ind w:left="708"/>
    </w:pPr>
  </w:style>
  <w:style w:type="paragraph" w:styleId="Tekstpodstawowywcity2">
    <w:name w:val="Body Text Indent 2"/>
    <w:basedOn w:val="Normalny"/>
    <w:link w:val="Tekstpodstawowywcity2Znak"/>
    <w:semiHidden/>
    <w:qFormat/>
    <w:rsid w:val="00E34D5E"/>
    <w:pPr>
      <w:spacing w:after="120" w:line="480" w:lineRule="auto"/>
      <w:ind w:left="283"/>
    </w:pPr>
  </w:style>
  <w:style w:type="paragraph" w:customStyle="1" w:styleId="Zawartotabeli">
    <w:name w:val="Zawartość tabeli"/>
    <w:qFormat/>
    <w:rsid w:val="00612096"/>
    <w:pPr>
      <w:widowControl w:val="0"/>
      <w:spacing w:after="160" w:line="252" w:lineRule="auto"/>
    </w:pPr>
    <w:rPr>
      <w:rFonts w:ascii="Calibri" w:eastAsia="Arial Unicode MS" w:hAnsi="Calibri" w:cs="Arial Unicode MS"/>
      <w:color w:val="000000"/>
      <w:sz w:val="22"/>
      <w:szCs w:val="22"/>
      <w:u w:color="000000"/>
    </w:rPr>
  </w:style>
  <w:style w:type="paragraph" w:styleId="NormalnyWeb">
    <w:name w:val="Normal (Web)"/>
    <w:basedOn w:val="Normalny"/>
    <w:uiPriority w:val="99"/>
    <w:semiHidden/>
    <w:unhideWhenUsed/>
    <w:qFormat/>
    <w:rsid w:val="00250F48"/>
    <w:pPr>
      <w:suppressAutoHyphens w:val="0"/>
      <w:spacing w:after="160" w:line="252" w:lineRule="auto"/>
    </w:pPr>
    <w:rPr>
      <w:rFonts w:eastAsiaTheme="minorHAnsi"/>
      <w:lang w:eastAsia="en-US"/>
    </w:rPr>
  </w:style>
  <w:style w:type="table" w:styleId="Tabela-Siatka">
    <w:name w:val="Table Grid"/>
    <w:basedOn w:val="Standardowy"/>
    <w:rsid w:val="0013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21DB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
    <w:name w:val="text"/>
    <w:basedOn w:val="Normalny"/>
    <w:rsid w:val="00C97C2D"/>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2303">
      <w:bodyDiv w:val="1"/>
      <w:marLeft w:val="0"/>
      <w:marRight w:val="0"/>
      <w:marTop w:val="0"/>
      <w:marBottom w:val="0"/>
      <w:divBdr>
        <w:top w:val="none" w:sz="0" w:space="0" w:color="auto"/>
        <w:left w:val="none" w:sz="0" w:space="0" w:color="auto"/>
        <w:bottom w:val="none" w:sz="0" w:space="0" w:color="auto"/>
        <w:right w:val="none" w:sz="0" w:space="0" w:color="auto"/>
      </w:divBdr>
    </w:div>
    <w:div w:id="166018927">
      <w:bodyDiv w:val="1"/>
      <w:marLeft w:val="0"/>
      <w:marRight w:val="0"/>
      <w:marTop w:val="0"/>
      <w:marBottom w:val="0"/>
      <w:divBdr>
        <w:top w:val="none" w:sz="0" w:space="0" w:color="auto"/>
        <w:left w:val="none" w:sz="0" w:space="0" w:color="auto"/>
        <w:bottom w:val="none" w:sz="0" w:space="0" w:color="auto"/>
        <w:right w:val="none" w:sz="0" w:space="0" w:color="auto"/>
      </w:divBdr>
    </w:div>
    <w:div w:id="343629942">
      <w:bodyDiv w:val="1"/>
      <w:marLeft w:val="0"/>
      <w:marRight w:val="0"/>
      <w:marTop w:val="0"/>
      <w:marBottom w:val="0"/>
      <w:divBdr>
        <w:top w:val="none" w:sz="0" w:space="0" w:color="auto"/>
        <w:left w:val="none" w:sz="0" w:space="0" w:color="auto"/>
        <w:bottom w:val="none" w:sz="0" w:space="0" w:color="auto"/>
        <w:right w:val="none" w:sz="0" w:space="0" w:color="auto"/>
      </w:divBdr>
    </w:div>
    <w:div w:id="845942291">
      <w:bodyDiv w:val="1"/>
      <w:marLeft w:val="0"/>
      <w:marRight w:val="0"/>
      <w:marTop w:val="0"/>
      <w:marBottom w:val="0"/>
      <w:divBdr>
        <w:top w:val="none" w:sz="0" w:space="0" w:color="auto"/>
        <w:left w:val="none" w:sz="0" w:space="0" w:color="auto"/>
        <w:bottom w:val="none" w:sz="0" w:space="0" w:color="auto"/>
        <w:right w:val="none" w:sz="0" w:space="0" w:color="auto"/>
      </w:divBdr>
    </w:div>
    <w:div w:id="909967806">
      <w:bodyDiv w:val="1"/>
      <w:marLeft w:val="0"/>
      <w:marRight w:val="0"/>
      <w:marTop w:val="0"/>
      <w:marBottom w:val="0"/>
      <w:divBdr>
        <w:top w:val="none" w:sz="0" w:space="0" w:color="auto"/>
        <w:left w:val="none" w:sz="0" w:space="0" w:color="auto"/>
        <w:bottom w:val="none" w:sz="0" w:space="0" w:color="auto"/>
        <w:right w:val="none" w:sz="0" w:space="0" w:color="auto"/>
      </w:divBdr>
    </w:div>
    <w:div w:id="2136554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2D44DF56CA5394C9BA2AF998A282099" ma:contentTypeVersion="0" ma:contentTypeDescription="Utwórz nowy dokument." ma:contentTypeScope="" ma:versionID="5b63ef51871ced6b1912614af3ab0166">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54C432-D699-4149-81AB-7C4B7DB16E79}">
  <ds:schemaRefs>
    <ds:schemaRef ds:uri="http://schemas.openxmlformats.org/officeDocument/2006/bibliography"/>
  </ds:schemaRefs>
</ds:datastoreItem>
</file>

<file path=customXml/itemProps2.xml><?xml version="1.0" encoding="utf-8"?>
<ds:datastoreItem xmlns:ds="http://schemas.openxmlformats.org/officeDocument/2006/customXml" ds:itemID="{77477596-BE14-42BD-98C5-6ADE0A420AE1}">
  <ds:schemaRefs>
    <ds:schemaRef ds:uri="http://schemas.microsoft.com/office/2006/metadata/properties"/>
  </ds:schemaRefs>
</ds:datastoreItem>
</file>

<file path=customXml/itemProps3.xml><?xml version="1.0" encoding="utf-8"?>
<ds:datastoreItem xmlns:ds="http://schemas.openxmlformats.org/officeDocument/2006/customXml" ds:itemID="{03A40845-9913-4489-AC1F-3242C76D1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C9B37C-ACA9-4D4C-B9F1-9315935F71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5041</Words>
  <Characters>30246</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dc:description/>
  <cp:lastModifiedBy>Alina</cp:lastModifiedBy>
  <cp:revision>5</cp:revision>
  <cp:lastPrinted>2023-05-25T10:10:00Z</cp:lastPrinted>
  <dcterms:created xsi:type="dcterms:W3CDTF">2025-05-22T11:30:00Z</dcterms:created>
  <dcterms:modified xsi:type="dcterms:W3CDTF">2025-06-02T10:41:00Z</dcterms:modified>
  <dc:language>pl-PL</dc:language>
</cp:coreProperties>
</file>