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4787" w14:textId="12F450CB" w:rsidR="0041786E" w:rsidRPr="006573D1" w:rsidRDefault="006573D1" w:rsidP="006573D1">
      <w:pPr>
        <w:spacing w:line="276" w:lineRule="auto"/>
        <w:jc w:val="right"/>
        <w:rPr>
          <w:rFonts w:cstheme="minorHAnsi"/>
          <w:bCs/>
          <w:lang w:eastAsia="pl-PL"/>
        </w:rPr>
      </w:pPr>
      <w:r w:rsidRPr="006573D1">
        <w:rPr>
          <w:rFonts w:cstheme="minorHAnsi"/>
          <w:bCs/>
          <w:lang w:eastAsia="pl-PL"/>
        </w:rPr>
        <w:t>Załącznik nr 1 do Zapytania ofertowego</w:t>
      </w:r>
    </w:p>
    <w:p w14:paraId="44AE3082" w14:textId="77777777" w:rsidR="006573D1" w:rsidRPr="00F23A17" w:rsidRDefault="006573D1" w:rsidP="006573D1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F23A17">
        <w:rPr>
          <w:rFonts w:ascii="Calibri" w:hAnsi="Calibri" w:cs="Calibri"/>
          <w:b/>
          <w:bCs/>
        </w:rPr>
        <w:t>OPIS PRZEDMIOTU ZAMÓWIENIA</w:t>
      </w:r>
    </w:p>
    <w:p w14:paraId="5CEE74CB" w14:textId="047A3B97" w:rsidR="006512D3" w:rsidRPr="003C1DD1" w:rsidRDefault="006573D1" w:rsidP="006573D1">
      <w:pPr>
        <w:spacing w:line="276" w:lineRule="auto"/>
        <w:jc w:val="both"/>
        <w:rPr>
          <w:rFonts w:cstheme="minorHAnsi"/>
          <w:b/>
          <w:lang w:eastAsia="pl-PL"/>
        </w:rPr>
      </w:pPr>
      <w:r w:rsidRPr="00AD221C">
        <w:rPr>
          <w:rFonts w:ascii="Calibri" w:hAnsi="Calibri" w:cs="Calibri"/>
        </w:rPr>
        <w:t xml:space="preserve">Przedmiotem zamówienia </w:t>
      </w:r>
      <w:bookmarkStart w:id="0" w:name="_Hlk195807026"/>
      <w:r>
        <w:rPr>
          <w:rFonts w:ascii="Calibri" w:hAnsi="Calibri" w:cs="Calibri"/>
        </w:rPr>
        <w:t xml:space="preserve">jest </w:t>
      </w:r>
      <w:r w:rsidR="00B827F4" w:rsidRPr="00B827F4">
        <w:t>dostawa</w:t>
      </w:r>
      <w:r w:rsidR="00B827F4">
        <w:t xml:space="preserve"> </w:t>
      </w:r>
      <w:r>
        <w:rPr>
          <w:rFonts w:ascii="Calibri" w:hAnsi="Calibri" w:cs="Calibri"/>
        </w:rPr>
        <w:t xml:space="preserve">i uruchomienie </w:t>
      </w:r>
      <w:r w:rsidR="00B123F7">
        <w:rPr>
          <w:rFonts w:ascii="Calibri" w:hAnsi="Calibri" w:cs="Calibri"/>
        </w:rPr>
        <w:t xml:space="preserve">wewnętrznej </w:t>
      </w:r>
      <w:r>
        <w:rPr>
          <w:rFonts w:ascii="Calibri" w:hAnsi="Calibri" w:cs="Calibri"/>
        </w:rPr>
        <w:t>podczyszczalni ścieków przemysłowych</w:t>
      </w:r>
      <w:r w:rsidRPr="00AD221C">
        <w:rPr>
          <w:rFonts w:ascii="Calibri" w:hAnsi="Calibri" w:cs="Calibri"/>
        </w:rPr>
        <w:t xml:space="preserve"> </w:t>
      </w:r>
      <w:bookmarkEnd w:id="0"/>
      <w:r w:rsidRPr="00AD221C">
        <w:rPr>
          <w:rFonts w:ascii="Calibri" w:hAnsi="Calibri" w:cs="Calibri"/>
        </w:rPr>
        <w:t>na terenie nieruchomości położonej przy ul. Czechowickiej 43 w Bielsku Białej</w:t>
      </w:r>
      <w:r w:rsidR="00B827F4">
        <w:rPr>
          <w:rFonts w:ascii="Calibri" w:hAnsi="Calibri" w:cs="Calibri"/>
        </w:rPr>
        <w:t xml:space="preserve"> zgodnych z wymaganiami </w:t>
      </w:r>
      <w:r w:rsidRPr="00AD221C">
        <w:rPr>
          <w:rFonts w:ascii="Calibri" w:hAnsi="Calibri" w:cs="Calibri"/>
        </w:rPr>
        <w:t>określony</w:t>
      </w:r>
      <w:r w:rsidR="00B827F4">
        <w:rPr>
          <w:rFonts w:ascii="Calibri" w:hAnsi="Calibri" w:cs="Calibri"/>
        </w:rPr>
        <w:t>mi</w:t>
      </w:r>
      <w:r w:rsidRPr="00AD221C">
        <w:rPr>
          <w:rFonts w:ascii="Calibri" w:hAnsi="Calibri" w:cs="Calibri"/>
        </w:rPr>
        <w:t xml:space="preserve"> w niniejszym załączniku</w:t>
      </w:r>
      <w:r w:rsidR="00B827F4">
        <w:rPr>
          <w:rFonts w:ascii="Calibri" w:hAnsi="Calibri" w:cs="Calibri"/>
        </w:rPr>
        <w:t xml:space="preserve"> oraz dokumentacji technicznej stanowiącej załącznik nr 1a do Zapytania ofertowego.</w:t>
      </w:r>
    </w:p>
    <w:p w14:paraId="718A0F0F" w14:textId="528E0D0E" w:rsidR="00494258" w:rsidRPr="00494258" w:rsidRDefault="006573D1" w:rsidP="006573D1">
      <w:pPr>
        <w:pStyle w:val="Zwykytekst"/>
        <w:numPr>
          <w:ilvl w:val="0"/>
          <w:numId w:val="41"/>
        </w:numPr>
        <w:spacing w:before="240"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OPIS OGÓLNY</w:t>
      </w:r>
    </w:p>
    <w:p w14:paraId="6A84A25A" w14:textId="6F508851" w:rsidR="00B827F4" w:rsidRPr="00B827F4" w:rsidRDefault="00B827F4" w:rsidP="00B827F4">
      <w:pPr>
        <w:pStyle w:val="Akapitzlist"/>
        <w:numPr>
          <w:ilvl w:val="0"/>
          <w:numId w:val="54"/>
        </w:numPr>
        <w:ind w:left="426"/>
        <w:jc w:val="both"/>
      </w:pPr>
      <w:r w:rsidRPr="00B827F4">
        <w:t>Przedmiotem zamówienia jest dostawa, montaż, uruchomienie oraz integracja kompletnej podczyszczalni ścieków przemysłowych o przepustowości do 30 m³/dobę, przystosowanej do wstępnego oczyszczania ścieków przed ich odprowadzeniem do sieci kanalizacji sanitarnej zgodnie z warunkami odbioru</w:t>
      </w:r>
      <w:r w:rsidRPr="00B827F4">
        <w:rPr>
          <w:strike/>
        </w:rPr>
        <w:t xml:space="preserve"> </w:t>
      </w:r>
      <w:r w:rsidRPr="00B827F4">
        <w:t>ścieków</w:t>
      </w:r>
      <w:r w:rsidRPr="00B827F4">
        <w:rPr>
          <w:strike/>
        </w:rPr>
        <w:t xml:space="preserve"> </w:t>
      </w:r>
      <w:r w:rsidRPr="00B827F4">
        <w:t>wydanymi przez zarządcę sieci, oraz spełniających wymagania zgodne z aktualnym Rozporządzenia Ministra Budownictwa w sprawie sposobu realizacji obowiązków dostawców ścieków przemysłowych oraz warunków wprowadzania ścieków do urządzeń kanalizacyjnych</w:t>
      </w:r>
      <w:r>
        <w:t>.</w:t>
      </w:r>
    </w:p>
    <w:p w14:paraId="75AAEC09" w14:textId="44837F16" w:rsidR="00494258" w:rsidRPr="00494258" w:rsidRDefault="006573D1" w:rsidP="00B827F4">
      <w:pPr>
        <w:pStyle w:val="Zwykytekst"/>
        <w:numPr>
          <w:ilvl w:val="0"/>
          <w:numId w:val="54"/>
        </w:numPr>
        <w:spacing w:before="240"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CHARAKTERYSTYKA ŚCIEKÓW WEJŚCIOWYCH</w:t>
      </w:r>
    </w:p>
    <w:p w14:paraId="392E1732" w14:textId="767D8A20" w:rsidR="00494258" w:rsidRPr="00494258" w:rsidRDefault="00494258" w:rsidP="00B827F4">
      <w:pPr>
        <w:pStyle w:val="Zwykytekst"/>
        <w:numPr>
          <w:ilvl w:val="0"/>
          <w:numId w:val="56"/>
        </w:numPr>
        <w:tabs>
          <w:tab w:val="clear" w:pos="720"/>
        </w:tabs>
        <w:spacing w:after="6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 xml:space="preserve">Ilość ścieków: </w:t>
      </w:r>
      <w:bookmarkStart w:id="1" w:name="_Hlk197524190"/>
      <w:r w:rsidR="00B123F7" w:rsidRPr="00B827F4">
        <w:rPr>
          <w:rFonts w:asciiTheme="minorHAnsi" w:hAnsiTheme="minorHAnsi" w:cstheme="minorHAnsi"/>
          <w:sz w:val="22"/>
          <w:szCs w:val="22"/>
        </w:rPr>
        <w:t>min.</w:t>
      </w:r>
      <w:bookmarkEnd w:id="1"/>
      <w:r w:rsidR="00B123F7" w:rsidRPr="00B123F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123F7" w:rsidRPr="00B123F7">
        <w:rPr>
          <w:rFonts w:asciiTheme="minorHAnsi" w:hAnsiTheme="minorHAnsi" w:cstheme="minorHAnsi"/>
          <w:b/>
          <w:bCs/>
          <w:sz w:val="22"/>
          <w:szCs w:val="22"/>
        </w:rPr>
        <w:t>25 m³/dobę</w:t>
      </w:r>
    </w:p>
    <w:p w14:paraId="383CB1CE" w14:textId="77777777" w:rsidR="00494258" w:rsidRPr="00494258" w:rsidRDefault="00494258" w:rsidP="00B827F4">
      <w:pPr>
        <w:pStyle w:val="Zwykytekst"/>
        <w:numPr>
          <w:ilvl w:val="0"/>
          <w:numId w:val="56"/>
        </w:numPr>
        <w:tabs>
          <w:tab w:val="clear" w:pos="720"/>
        </w:tabs>
        <w:spacing w:after="6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 xml:space="preserve">Zawartość </w:t>
      </w:r>
      <w:proofErr w:type="spellStart"/>
      <w:r w:rsidRPr="00494258">
        <w:rPr>
          <w:rFonts w:ascii="Calibri" w:hAnsi="Calibri" w:cs="Calibri"/>
          <w:sz w:val="22"/>
          <w:szCs w:val="22"/>
        </w:rPr>
        <w:t>ChZT</w:t>
      </w:r>
      <w:proofErr w:type="spellEnd"/>
      <w:r w:rsidRPr="00494258">
        <w:rPr>
          <w:rFonts w:ascii="Calibri" w:hAnsi="Calibri" w:cs="Calibri"/>
          <w:sz w:val="22"/>
          <w:szCs w:val="22"/>
        </w:rPr>
        <w:t xml:space="preserve">: </w:t>
      </w:r>
      <w:r w:rsidRPr="00494258">
        <w:rPr>
          <w:rFonts w:ascii="Calibri" w:hAnsi="Calibri" w:cs="Calibri"/>
          <w:b/>
          <w:bCs/>
          <w:sz w:val="22"/>
          <w:szCs w:val="22"/>
        </w:rPr>
        <w:t>1000 – 15000 mg/l</w:t>
      </w:r>
    </w:p>
    <w:p w14:paraId="0B7E011C" w14:textId="77777777" w:rsidR="00494258" w:rsidRPr="00494258" w:rsidRDefault="00494258" w:rsidP="00B827F4">
      <w:pPr>
        <w:pStyle w:val="Zwykytekst"/>
        <w:numPr>
          <w:ilvl w:val="0"/>
          <w:numId w:val="56"/>
        </w:numPr>
        <w:tabs>
          <w:tab w:val="clear" w:pos="720"/>
        </w:tabs>
        <w:spacing w:after="6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 xml:space="preserve">Zawiesina ogólna: </w:t>
      </w:r>
      <w:r w:rsidRPr="00494258">
        <w:rPr>
          <w:rFonts w:ascii="Calibri" w:hAnsi="Calibri" w:cs="Calibri"/>
          <w:b/>
          <w:bCs/>
          <w:sz w:val="22"/>
          <w:szCs w:val="22"/>
        </w:rPr>
        <w:t>500 – 1000 mg/l</w:t>
      </w:r>
    </w:p>
    <w:p w14:paraId="7BFD3768" w14:textId="64765F88" w:rsidR="00494258" w:rsidRPr="00494258" w:rsidRDefault="006573D1" w:rsidP="00B827F4">
      <w:pPr>
        <w:pStyle w:val="Zwykytekst"/>
        <w:numPr>
          <w:ilvl w:val="0"/>
          <w:numId w:val="54"/>
        </w:numPr>
        <w:spacing w:before="240"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WYMOGI DOTYCZĄCE JAKOŚCI ŚCIEKÓW PO OCZYSZCZENIU</w:t>
      </w:r>
    </w:p>
    <w:p w14:paraId="7E49F19E" w14:textId="2BA4C83A" w:rsidR="00B827F4" w:rsidRPr="00B827F4" w:rsidRDefault="00B827F4" w:rsidP="00B827F4">
      <w:pPr>
        <w:pStyle w:val="Tekstkomentarza"/>
        <w:spacing w:after="120" w:line="276" w:lineRule="auto"/>
        <w:ind w:left="426"/>
        <w:jc w:val="both"/>
        <w:rPr>
          <w:rFonts w:cstheme="minorHAnsi"/>
          <w:sz w:val="22"/>
          <w:szCs w:val="22"/>
        </w:rPr>
      </w:pPr>
      <w:r w:rsidRPr="00B827F4">
        <w:rPr>
          <w:rFonts w:cstheme="minorHAnsi"/>
          <w:sz w:val="22"/>
          <w:szCs w:val="22"/>
        </w:rPr>
        <w:t xml:space="preserve">Ścieki po podczyszczeniu muszą spełniać parametry jakościowe wymagane do wprowadzenia do kanalizacji sanitarnej, zgodnie </w:t>
      </w:r>
      <w:r w:rsidRPr="00B827F4">
        <w:rPr>
          <w:rFonts w:cstheme="minorHAnsi"/>
          <w:strike/>
          <w:sz w:val="22"/>
          <w:szCs w:val="22"/>
        </w:rPr>
        <w:t>z</w:t>
      </w:r>
      <w:r w:rsidRPr="00B827F4">
        <w:rPr>
          <w:rFonts w:cstheme="minorHAnsi"/>
          <w:sz w:val="22"/>
          <w:szCs w:val="22"/>
        </w:rPr>
        <w:t xml:space="preserve"> posiadanymi warunkami zarządcy sieci przez Zamawiającego (Załącznik nr 1a), oraz spełniających wymagania Rozporządzenia Ministra Budownictwa w sprawie sposobu realizacji obowiązków dostawców ścieków przemysłowych oraz warunków wprowadzania ścieków do urządzeń kanalizacyjnych z dnia 25.</w:t>
      </w:r>
      <w:r>
        <w:rPr>
          <w:rFonts w:cstheme="minorHAnsi"/>
          <w:sz w:val="22"/>
          <w:szCs w:val="22"/>
        </w:rPr>
        <w:t>10.</w:t>
      </w:r>
      <w:r w:rsidRPr="00B827F4">
        <w:rPr>
          <w:rFonts w:cstheme="minorHAnsi"/>
          <w:sz w:val="22"/>
          <w:szCs w:val="22"/>
        </w:rPr>
        <w:t>2016</w:t>
      </w:r>
      <w:r>
        <w:rPr>
          <w:rFonts w:cstheme="minorHAnsi"/>
          <w:sz w:val="22"/>
          <w:szCs w:val="22"/>
        </w:rPr>
        <w:t>r.</w:t>
      </w:r>
    </w:p>
    <w:p w14:paraId="047A639D" w14:textId="312F41F9" w:rsidR="00494258" w:rsidRPr="00494258" w:rsidRDefault="006573D1" w:rsidP="00B827F4">
      <w:pPr>
        <w:pStyle w:val="Zwykytekst"/>
        <w:numPr>
          <w:ilvl w:val="0"/>
          <w:numId w:val="54"/>
        </w:numPr>
        <w:spacing w:before="240"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ZAKRES DOSTAWY I WYMAGANIA TECHNICZNE</w:t>
      </w:r>
    </w:p>
    <w:p w14:paraId="664C3A6D" w14:textId="77777777" w:rsidR="00494258" w:rsidRDefault="00494258" w:rsidP="00B827F4">
      <w:pPr>
        <w:pStyle w:val="Zwykytekst"/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Podczyszczalnia powinna składać się z następujących komponentów:</w:t>
      </w:r>
    </w:p>
    <w:p w14:paraId="156A50E0" w14:textId="77777777" w:rsidR="00494258" w:rsidRPr="00494258" w:rsidRDefault="00494258" w:rsidP="00B827F4">
      <w:pPr>
        <w:pStyle w:val="Zwykytekst"/>
        <w:numPr>
          <w:ilvl w:val="0"/>
          <w:numId w:val="5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Pompa zatapialna</w:t>
      </w:r>
    </w:p>
    <w:p w14:paraId="2AAD5CB8" w14:textId="77777777" w:rsidR="00494258" w:rsidRPr="00494258" w:rsidRDefault="00494258" w:rsidP="006573D1">
      <w:pPr>
        <w:pStyle w:val="Zwykytekst"/>
        <w:numPr>
          <w:ilvl w:val="1"/>
          <w:numId w:val="43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Wydajność: ok. 10 m³/h</w:t>
      </w:r>
    </w:p>
    <w:p w14:paraId="57CAD349" w14:textId="77777777" w:rsidR="00494258" w:rsidRPr="00494258" w:rsidRDefault="00494258" w:rsidP="006573D1">
      <w:pPr>
        <w:pStyle w:val="Zwykytekst"/>
        <w:numPr>
          <w:ilvl w:val="1"/>
          <w:numId w:val="43"/>
        </w:numPr>
        <w:spacing w:after="120" w:line="276" w:lineRule="auto"/>
        <w:ind w:left="992" w:hanging="357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Przeznaczona do tłoczenia ścieków surowych do zbiornika retencyjnego.</w:t>
      </w:r>
    </w:p>
    <w:p w14:paraId="1B188C8F" w14:textId="77777777" w:rsidR="00494258" w:rsidRPr="00494258" w:rsidRDefault="00494258" w:rsidP="00B827F4">
      <w:pPr>
        <w:pStyle w:val="Zwykytekst"/>
        <w:numPr>
          <w:ilvl w:val="0"/>
          <w:numId w:val="5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Zbiornik retencyjny</w:t>
      </w:r>
    </w:p>
    <w:p w14:paraId="17D51927" w14:textId="77777777" w:rsidR="00494258" w:rsidRPr="00494258" w:rsidRDefault="00494258" w:rsidP="006573D1">
      <w:pPr>
        <w:pStyle w:val="Zwykytekst"/>
        <w:numPr>
          <w:ilvl w:val="1"/>
          <w:numId w:val="44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Pojemność: ok. 5 m³</w:t>
      </w:r>
    </w:p>
    <w:p w14:paraId="6532A06B" w14:textId="77777777" w:rsidR="00494258" w:rsidRPr="00494258" w:rsidRDefault="00494258" w:rsidP="006573D1">
      <w:pPr>
        <w:pStyle w:val="Zwykytekst"/>
        <w:numPr>
          <w:ilvl w:val="1"/>
          <w:numId w:val="44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Wyposażony w system mieszania (mieszadło mechaniczne lub inny skuteczny system)</w:t>
      </w:r>
    </w:p>
    <w:p w14:paraId="62410C00" w14:textId="77777777" w:rsidR="00494258" w:rsidRPr="00494258" w:rsidRDefault="00494258" w:rsidP="006573D1">
      <w:pPr>
        <w:pStyle w:val="Zwykytekst"/>
        <w:numPr>
          <w:ilvl w:val="1"/>
          <w:numId w:val="44"/>
        </w:numPr>
        <w:spacing w:after="120" w:line="276" w:lineRule="auto"/>
        <w:ind w:left="992" w:hanging="357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Monitoring poziomu cieczy – czujniki poziomu min./max. i awaryjnego przepełnienia.</w:t>
      </w:r>
    </w:p>
    <w:p w14:paraId="747641C0" w14:textId="77777777" w:rsidR="00494258" w:rsidRPr="00494258" w:rsidRDefault="00494258" w:rsidP="00B827F4">
      <w:pPr>
        <w:pStyle w:val="Zwykytekst"/>
        <w:numPr>
          <w:ilvl w:val="0"/>
          <w:numId w:val="5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Pompa dozująca ścieki</w:t>
      </w:r>
    </w:p>
    <w:p w14:paraId="77C55636" w14:textId="77777777" w:rsidR="00494258" w:rsidRPr="00494258" w:rsidRDefault="00494258" w:rsidP="006573D1">
      <w:pPr>
        <w:pStyle w:val="Zwykytekst"/>
        <w:numPr>
          <w:ilvl w:val="1"/>
          <w:numId w:val="45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Wydajność: ok. 3 m³/h</w:t>
      </w:r>
    </w:p>
    <w:p w14:paraId="6889525F" w14:textId="77777777" w:rsidR="00494258" w:rsidRPr="00494258" w:rsidRDefault="00494258" w:rsidP="006573D1">
      <w:pPr>
        <w:pStyle w:val="Zwykytekst"/>
        <w:numPr>
          <w:ilvl w:val="1"/>
          <w:numId w:val="45"/>
        </w:numPr>
        <w:spacing w:after="120" w:line="276" w:lineRule="auto"/>
        <w:ind w:left="992" w:hanging="357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Możliwość regulacji wydajności (ręczna i automatyczna).</w:t>
      </w:r>
    </w:p>
    <w:p w14:paraId="7729F0FB" w14:textId="77777777" w:rsidR="00494258" w:rsidRPr="00494258" w:rsidRDefault="00494258" w:rsidP="00B827F4">
      <w:pPr>
        <w:pStyle w:val="Zwykytekst"/>
        <w:numPr>
          <w:ilvl w:val="0"/>
          <w:numId w:val="5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Flokulator rurowy</w:t>
      </w:r>
    </w:p>
    <w:p w14:paraId="1F0ED1A9" w14:textId="77777777" w:rsidR="00494258" w:rsidRPr="00494258" w:rsidRDefault="00494258" w:rsidP="006573D1">
      <w:pPr>
        <w:pStyle w:val="Zwykytekst"/>
        <w:numPr>
          <w:ilvl w:val="1"/>
          <w:numId w:val="46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lastRenderedPageBreak/>
        <w:t xml:space="preserve">Minimalna długość: 10 </w:t>
      </w:r>
      <w:proofErr w:type="spellStart"/>
      <w:r w:rsidRPr="00494258">
        <w:rPr>
          <w:rFonts w:ascii="Calibri" w:hAnsi="Calibri" w:cs="Calibri"/>
          <w:sz w:val="22"/>
          <w:szCs w:val="22"/>
        </w:rPr>
        <w:t>mb</w:t>
      </w:r>
      <w:proofErr w:type="spellEnd"/>
    </w:p>
    <w:p w14:paraId="168DF945" w14:textId="77777777" w:rsidR="00494258" w:rsidRPr="00494258" w:rsidRDefault="00494258" w:rsidP="006573D1">
      <w:pPr>
        <w:pStyle w:val="Zwykytekst"/>
        <w:numPr>
          <w:ilvl w:val="1"/>
          <w:numId w:val="46"/>
        </w:numPr>
        <w:spacing w:after="120" w:line="276" w:lineRule="auto"/>
        <w:ind w:left="992" w:hanging="357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Przystosowany do intensywnego mieszania chemicznego (koagulant/</w:t>
      </w:r>
      <w:proofErr w:type="spellStart"/>
      <w:r w:rsidRPr="00494258">
        <w:rPr>
          <w:rFonts w:ascii="Calibri" w:hAnsi="Calibri" w:cs="Calibri"/>
          <w:sz w:val="22"/>
          <w:szCs w:val="22"/>
        </w:rPr>
        <w:t>polielektrolit</w:t>
      </w:r>
      <w:proofErr w:type="spellEnd"/>
      <w:r w:rsidRPr="00494258">
        <w:rPr>
          <w:rFonts w:ascii="Calibri" w:hAnsi="Calibri" w:cs="Calibri"/>
          <w:sz w:val="22"/>
          <w:szCs w:val="22"/>
        </w:rPr>
        <w:t>).</w:t>
      </w:r>
    </w:p>
    <w:p w14:paraId="5FA07A5F" w14:textId="77777777" w:rsidR="00494258" w:rsidRPr="00494258" w:rsidRDefault="00494258" w:rsidP="00B827F4">
      <w:pPr>
        <w:pStyle w:val="Zwykytekst"/>
        <w:numPr>
          <w:ilvl w:val="0"/>
          <w:numId w:val="5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Prasa filtracyjno-odwadniająca</w:t>
      </w:r>
    </w:p>
    <w:p w14:paraId="2A837218" w14:textId="77777777" w:rsidR="00494258" w:rsidRPr="00494258" w:rsidRDefault="00494258" w:rsidP="006573D1">
      <w:pPr>
        <w:pStyle w:val="Zwykytekst"/>
        <w:numPr>
          <w:ilvl w:val="1"/>
          <w:numId w:val="47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Typ: dyskowo-szczelinowa, model KDS 311</w:t>
      </w:r>
    </w:p>
    <w:p w14:paraId="0FBCC58F" w14:textId="77777777" w:rsidR="00494258" w:rsidRPr="00494258" w:rsidRDefault="00494258" w:rsidP="006573D1">
      <w:pPr>
        <w:pStyle w:val="Zwykytekst"/>
        <w:numPr>
          <w:ilvl w:val="1"/>
          <w:numId w:val="47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Wyposażona w podwójny flokulator dynamiczny.</w:t>
      </w:r>
    </w:p>
    <w:p w14:paraId="57F3B353" w14:textId="77777777" w:rsidR="00494258" w:rsidRPr="00494258" w:rsidRDefault="00494258" w:rsidP="006573D1">
      <w:pPr>
        <w:pStyle w:val="Zwykytekst"/>
        <w:numPr>
          <w:ilvl w:val="1"/>
          <w:numId w:val="47"/>
        </w:numPr>
        <w:spacing w:after="120" w:line="276" w:lineRule="auto"/>
        <w:ind w:left="992" w:hanging="357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Automatyczne sterowanie i czyszczenie.</w:t>
      </w:r>
    </w:p>
    <w:p w14:paraId="3B334FB8" w14:textId="77777777" w:rsidR="00494258" w:rsidRPr="00494258" w:rsidRDefault="00494258" w:rsidP="00B827F4">
      <w:pPr>
        <w:pStyle w:val="Zwykytekst"/>
        <w:numPr>
          <w:ilvl w:val="0"/>
          <w:numId w:val="5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Filtr taśmowy</w:t>
      </w:r>
    </w:p>
    <w:p w14:paraId="3A861425" w14:textId="77777777" w:rsidR="00494258" w:rsidRPr="00494258" w:rsidRDefault="00494258" w:rsidP="00C7637E">
      <w:pPr>
        <w:pStyle w:val="Zwykytekst"/>
        <w:numPr>
          <w:ilvl w:val="1"/>
          <w:numId w:val="48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Szerokość taśmy filtracyjnej: 0,75 m</w:t>
      </w:r>
    </w:p>
    <w:p w14:paraId="44BFA22A" w14:textId="77777777" w:rsidR="00494258" w:rsidRPr="00494258" w:rsidRDefault="00494258" w:rsidP="00C7637E">
      <w:pPr>
        <w:pStyle w:val="Zwykytekst"/>
        <w:numPr>
          <w:ilvl w:val="1"/>
          <w:numId w:val="48"/>
        </w:numPr>
        <w:spacing w:after="120" w:line="276" w:lineRule="auto"/>
        <w:ind w:left="992" w:hanging="357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Z automatycznym posuwem i czyszczeniem taśmy.</w:t>
      </w:r>
    </w:p>
    <w:p w14:paraId="06BCED1E" w14:textId="77777777" w:rsidR="00494258" w:rsidRPr="00494258" w:rsidRDefault="00494258" w:rsidP="00B827F4">
      <w:pPr>
        <w:pStyle w:val="Zwykytekst"/>
        <w:numPr>
          <w:ilvl w:val="0"/>
          <w:numId w:val="5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Stacje dozujące z pompami</w:t>
      </w:r>
    </w:p>
    <w:p w14:paraId="18E152CB" w14:textId="77777777" w:rsidR="00494258" w:rsidRPr="00494258" w:rsidRDefault="00494258" w:rsidP="00C7637E">
      <w:pPr>
        <w:pStyle w:val="Zwykytekst"/>
        <w:numPr>
          <w:ilvl w:val="1"/>
          <w:numId w:val="38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Trzy niezależne stanowiska dozujące:</w:t>
      </w:r>
    </w:p>
    <w:p w14:paraId="173206BF" w14:textId="77777777" w:rsidR="00494258" w:rsidRPr="00494258" w:rsidRDefault="00494258" w:rsidP="00C7637E">
      <w:pPr>
        <w:pStyle w:val="Zwykytekst"/>
        <w:numPr>
          <w:ilvl w:val="2"/>
          <w:numId w:val="38"/>
        </w:numPr>
        <w:tabs>
          <w:tab w:val="clear" w:pos="2160"/>
        </w:tabs>
        <w:spacing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Koagulant</w:t>
      </w:r>
    </w:p>
    <w:p w14:paraId="75398E6C" w14:textId="77777777" w:rsidR="00494258" w:rsidRPr="00494258" w:rsidRDefault="00494258" w:rsidP="00C7637E">
      <w:pPr>
        <w:pStyle w:val="Zwykytekst"/>
        <w:numPr>
          <w:ilvl w:val="2"/>
          <w:numId w:val="38"/>
        </w:numPr>
        <w:tabs>
          <w:tab w:val="clear" w:pos="2160"/>
        </w:tabs>
        <w:spacing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 xml:space="preserve">Korektor </w:t>
      </w:r>
      <w:proofErr w:type="spellStart"/>
      <w:r w:rsidRPr="00494258">
        <w:rPr>
          <w:rFonts w:ascii="Calibri" w:hAnsi="Calibri" w:cs="Calibri"/>
          <w:sz w:val="22"/>
          <w:szCs w:val="22"/>
        </w:rPr>
        <w:t>pH</w:t>
      </w:r>
      <w:proofErr w:type="spellEnd"/>
      <w:r w:rsidRPr="00494258">
        <w:rPr>
          <w:rFonts w:ascii="Calibri" w:hAnsi="Calibri" w:cs="Calibri"/>
          <w:sz w:val="22"/>
          <w:szCs w:val="22"/>
        </w:rPr>
        <w:t>+</w:t>
      </w:r>
    </w:p>
    <w:p w14:paraId="3C19B88D" w14:textId="77777777" w:rsidR="00494258" w:rsidRPr="00494258" w:rsidRDefault="00494258" w:rsidP="00C7637E">
      <w:pPr>
        <w:pStyle w:val="Zwykytekst"/>
        <w:numPr>
          <w:ilvl w:val="2"/>
          <w:numId w:val="38"/>
        </w:numPr>
        <w:tabs>
          <w:tab w:val="clear" w:pos="2160"/>
        </w:tabs>
        <w:spacing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proofErr w:type="spellStart"/>
      <w:r w:rsidRPr="00494258">
        <w:rPr>
          <w:rFonts w:ascii="Calibri" w:hAnsi="Calibri" w:cs="Calibri"/>
          <w:sz w:val="22"/>
          <w:szCs w:val="22"/>
        </w:rPr>
        <w:t>Polielektrolit</w:t>
      </w:r>
      <w:proofErr w:type="spellEnd"/>
    </w:p>
    <w:p w14:paraId="41C9C1AE" w14:textId="77777777" w:rsidR="00494258" w:rsidRPr="00494258" w:rsidRDefault="00494258" w:rsidP="00C7637E">
      <w:pPr>
        <w:pStyle w:val="Zwykytekst"/>
        <w:numPr>
          <w:ilvl w:val="1"/>
          <w:numId w:val="38"/>
        </w:numPr>
        <w:spacing w:after="120" w:line="276" w:lineRule="auto"/>
        <w:ind w:left="992" w:hanging="357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Każda stacja wyposażona w pompę dozującą, zbiornik magazynowy oraz system kalibracji i kontroli przepływu.</w:t>
      </w:r>
    </w:p>
    <w:p w14:paraId="7417FC7C" w14:textId="77777777" w:rsidR="00494258" w:rsidRPr="00494258" w:rsidRDefault="00494258" w:rsidP="00B827F4">
      <w:pPr>
        <w:pStyle w:val="Zwykytekst"/>
        <w:numPr>
          <w:ilvl w:val="0"/>
          <w:numId w:val="5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Sterowanie automatyczne</w:t>
      </w:r>
    </w:p>
    <w:p w14:paraId="573E1DCD" w14:textId="77777777" w:rsidR="00494258" w:rsidRPr="00494258" w:rsidRDefault="00494258" w:rsidP="00C7637E">
      <w:pPr>
        <w:pStyle w:val="Zwykytekst"/>
        <w:numPr>
          <w:ilvl w:val="1"/>
          <w:numId w:val="38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System sterowania oparty o sterownik PLC</w:t>
      </w:r>
    </w:p>
    <w:p w14:paraId="050A2BF3" w14:textId="77777777" w:rsidR="00494258" w:rsidRPr="00494258" w:rsidRDefault="00494258" w:rsidP="00C7637E">
      <w:pPr>
        <w:pStyle w:val="Zwykytekst"/>
        <w:numPr>
          <w:ilvl w:val="1"/>
          <w:numId w:val="38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Panel operatorski dotykowy (min. 7 cali)</w:t>
      </w:r>
    </w:p>
    <w:p w14:paraId="7244C105" w14:textId="77777777" w:rsidR="00494258" w:rsidRPr="00494258" w:rsidRDefault="00494258" w:rsidP="00C7637E">
      <w:pPr>
        <w:pStyle w:val="Zwykytekst"/>
        <w:numPr>
          <w:ilvl w:val="1"/>
          <w:numId w:val="38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Możliwość wizualizacji parametrów procesu, alarmów, historii zdarzeń</w:t>
      </w:r>
    </w:p>
    <w:p w14:paraId="52ADE26A" w14:textId="77777777" w:rsidR="00494258" w:rsidRPr="00494258" w:rsidRDefault="00494258" w:rsidP="00C7637E">
      <w:pPr>
        <w:pStyle w:val="Zwykytekst"/>
        <w:numPr>
          <w:ilvl w:val="1"/>
          <w:numId w:val="38"/>
        </w:numPr>
        <w:spacing w:after="120" w:line="276" w:lineRule="auto"/>
        <w:ind w:left="992" w:hanging="357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Możliwość zdalnego podglądu i konfiguracji (np. przez Ethernet/modem GSM – opcjonalnie).</w:t>
      </w:r>
    </w:p>
    <w:p w14:paraId="73D3D140" w14:textId="0E4AD6AE" w:rsidR="00494258" w:rsidRPr="00494258" w:rsidRDefault="00C7637E" w:rsidP="00B827F4">
      <w:pPr>
        <w:pStyle w:val="Zwykytekst"/>
        <w:numPr>
          <w:ilvl w:val="0"/>
          <w:numId w:val="54"/>
        </w:numPr>
        <w:spacing w:before="240"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WYMAGANIA DODATKOWE</w:t>
      </w:r>
    </w:p>
    <w:p w14:paraId="2EE6272B" w14:textId="77777777" w:rsidR="00B827F4" w:rsidRPr="009E489E" w:rsidRDefault="00B827F4" w:rsidP="00B827F4">
      <w:pPr>
        <w:numPr>
          <w:ilvl w:val="0"/>
          <w:numId w:val="58"/>
        </w:numPr>
        <w:suppressAutoHyphens w:val="0"/>
      </w:pPr>
      <w:r>
        <w:t>Oczyszczalnia musi się mieścić w pomieszczeniu o wymiarach 7m x 3,5m i wysokości 3m</w:t>
      </w:r>
    </w:p>
    <w:p w14:paraId="4E795A49" w14:textId="77777777" w:rsidR="00B827F4" w:rsidRPr="009E489E" w:rsidRDefault="00B827F4" w:rsidP="00B827F4">
      <w:pPr>
        <w:numPr>
          <w:ilvl w:val="0"/>
          <w:numId w:val="58"/>
        </w:numPr>
        <w:suppressAutoHyphens w:val="0"/>
      </w:pPr>
      <w:r w:rsidRPr="009E489E">
        <w:t>Instalacja musi zostać wykonana zgodnie z obowiązującymi normami i przepisami prawa.</w:t>
      </w:r>
    </w:p>
    <w:p w14:paraId="20898F2B" w14:textId="77777777" w:rsidR="00B827F4" w:rsidRPr="00AF4B94" w:rsidRDefault="00B827F4" w:rsidP="00B827F4">
      <w:pPr>
        <w:numPr>
          <w:ilvl w:val="0"/>
          <w:numId w:val="58"/>
        </w:numPr>
        <w:suppressAutoHyphens w:val="0"/>
        <w:jc w:val="both"/>
      </w:pPr>
      <w:r w:rsidRPr="00AF4B94">
        <w:t>Wykonawca zobowiązany jest do przeprowadzenia rozruchu technologicznego oraz szkolenia obsługi.</w:t>
      </w:r>
    </w:p>
    <w:p w14:paraId="4E2B9650" w14:textId="77777777" w:rsidR="004E7FE5" w:rsidRPr="00AF4B94" w:rsidRDefault="004E7FE5" w:rsidP="004E7FE5">
      <w:pPr>
        <w:numPr>
          <w:ilvl w:val="0"/>
          <w:numId w:val="58"/>
        </w:numPr>
        <w:suppressAutoHyphens w:val="0"/>
        <w:jc w:val="both"/>
        <w:rPr>
          <w:b/>
          <w:bCs/>
        </w:rPr>
      </w:pPr>
      <w:r w:rsidRPr="00AF4B94">
        <w:rPr>
          <w:b/>
          <w:bCs/>
        </w:rPr>
        <w:t>Wykonawca zobowiązuje się po montażu wykonać rozruch testowy, przeprowadzić badanie wody w akredytowanym laboratorium zewnętrznym, udostępnić sprawozdanie z wynikami. Negatywny wynik badania wody będzie skutkował nieodebraniem przedmiotu zamówienia.</w:t>
      </w:r>
    </w:p>
    <w:p w14:paraId="584626A2" w14:textId="10961B8D" w:rsidR="00B827F4" w:rsidRPr="00AF4B94" w:rsidRDefault="00B827F4" w:rsidP="00B827F4">
      <w:pPr>
        <w:numPr>
          <w:ilvl w:val="0"/>
          <w:numId w:val="58"/>
        </w:numPr>
        <w:suppressAutoHyphens w:val="0"/>
      </w:pPr>
      <w:r w:rsidRPr="00AF4B94">
        <w:t>Gwarancja minimalna: 24 miesiące</w:t>
      </w:r>
      <w:r w:rsidR="004E7FE5" w:rsidRPr="00AF4B94">
        <w:t xml:space="preserve"> od podpisania protokołu końcowego.</w:t>
      </w:r>
    </w:p>
    <w:p w14:paraId="787D3E27" w14:textId="195E6ECC" w:rsidR="004E7FE5" w:rsidRPr="00AF4B94" w:rsidRDefault="004E7FE5" w:rsidP="00B827F4">
      <w:pPr>
        <w:numPr>
          <w:ilvl w:val="0"/>
          <w:numId w:val="58"/>
        </w:numPr>
        <w:suppressAutoHyphens w:val="0"/>
      </w:pPr>
      <w:r w:rsidRPr="00AF4B94">
        <w:t>Wykonawca zobowiązany jest przed odbiorem przedmiotu zamówienia dostarczyć dokumentację techniczną oraz użytkową (instrukcje obsługi) przedmiotu zamówienia.</w:t>
      </w:r>
    </w:p>
    <w:p w14:paraId="1E1FB0E0" w14:textId="379E7279" w:rsidR="004E7FE5" w:rsidRPr="00AF4B94" w:rsidRDefault="004E7FE5" w:rsidP="00B827F4">
      <w:pPr>
        <w:numPr>
          <w:ilvl w:val="0"/>
          <w:numId w:val="58"/>
        </w:numPr>
        <w:suppressAutoHyphens w:val="0"/>
      </w:pPr>
      <w:r w:rsidRPr="00AF4B94">
        <w:t>Wykonawca zobowiązany jest zapewnić, aby wszystkie części zamienne oraz materiały eksploatacyjne niezbędne do prawidłowej eksploatacji, konserwacji i serwisowania dostarczonego urządzenia (w szczególności filtry, itp.) były ogólnodostępne na rynku przez cały okres eksploatacji urządzenia. Przez ogólnodostępność rozumie się możliwość nabycia tych części bez konieczności składania specjalnych zamówień u producenta lub wyłącznego dystrybutora, w cenach rynkowych, w standardowych punktach sprzedaży lub hurtowniach branżowych.</w:t>
      </w:r>
    </w:p>
    <w:p w14:paraId="1644EFAB" w14:textId="77777777" w:rsidR="00B827F4" w:rsidRPr="00363E1A" w:rsidRDefault="00B827F4" w:rsidP="00B827F4">
      <w:pPr>
        <w:numPr>
          <w:ilvl w:val="0"/>
          <w:numId w:val="58"/>
        </w:numPr>
        <w:suppressAutoHyphens w:val="0"/>
        <w:jc w:val="both"/>
      </w:pPr>
      <w:r w:rsidRPr="00363E1A">
        <w:lastRenderedPageBreak/>
        <w:t>Zobowiązanie do ścisłej współpracy z projektantkami i wykonawcami instalacji wewnętrznych i generalnym wykonawcą</w:t>
      </w:r>
      <w:r>
        <w:t>, od momentu podpisania umowy.</w:t>
      </w:r>
    </w:p>
    <w:p w14:paraId="16A3A2DF" w14:textId="77777777" w:rsidR="00C7637E" w:rsidRPr="00D84ADF" w:rsidRDefault="00C7637E" w:rsidP="00B827F4">
      <w:pPr>
        <w:numPr>
          <w:ilvl w:val="0"/>
          <w:numId w:val="58"/>
        </w:numPr>
        <w:suppressAutoHyphens w:val="0"/>
        <w:jc w:val="both"/>
        <w:rPr>
          <w:rFonts w:eastAsia="Liberation Serif" w:cstheme="minorHAnsi"/>
        </w:rPr>
      </w:pPr>
      <w:r w:rsidRPr="00D84ADF">
        <w:rPr>
          <w:rFonts w:eastAsia="Liberation Serif" w:cstheme="minorHAnsi"/>
        </w:rPr>
        <w:t>Jeśli w opisie przedmiotu zamówienia występują: nazwy konkretnego producenta, nazwy konkretnego produktu, normy jakościowe, nazwy własne, patenty, znaki towarowe, typy, standardy należy to traktować jedynie jako pomoc w opisie przedmiotu zamówienia. W każdym przypadku dopuszczalne są rozwiązania równoważne pod względem konstrukcji, materiałów, funkcjonalności, jakości. Jeżeli w opisie przedmiotu zamówienia wskazano jakikolwiek znak towarowy, patent czy pochodzenie -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użytkowych. Obowiązek wykazania równoważności spoczywa na Dostawcy, który w przypadku oferowania rozwiązań równoważnych powinien dołączyć do oferty specyfikacje techniczne, karty katalogowe, instrukcje lub inne dokumenty zawierające dane techniczne elementów równoważnych.</w:t>
      </w:r>
    </w:p>
    <w:p w14:paraId="4932B9EE" w14:textId="77777777" w:rsidR="00C7637E" w:rsidRPr="00494258" w:rsidRDefault="00C7637E" w:rsidP="00C7637E">
      <w:pPr>
        <w:pStyle w:val="Zwykytekst"/>
        <w:spacing w:after="80" w:line="276" w:lineRule="auto"/>
        <w:ind w:left="142"/>
        <w:jc w:val="both"/>
        <w:rPr>
          <w:rFonts w:ascii="Calibri" w:hAnsi="Calibri" w:cs="Calibri"/>
          <w:sz w:val="22"/>
          <w:szCs w:val="22"/>
        </w:rPr>
      </w:pPr>
    </w:p>
    <w:p w14:paraId="3ECF9C2B" w14:textId="77777777" w:rsidR="00494258" w:rsidRPr="00494258" w:rsidRDefault="00000000" w:rsidP="00494258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71A10CB3">
          <v:rect id="_x0000_i1025" style="width:470.3pt;height:1pt" o:hralign="center" o:hrstd="t" o:hr="t" fillcolor="#a0a0a0" stroked="f"/>
        </w:pict>
      </w:r>
    </w:p>
    <w:p w14:paraId="3DA6EB2C" w14:textId="77777777" w:rsidR="00494258" w:rsidRPr="00494258" w:rsidRDefault="00494258" w:rsidP="00494258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ZAŁĄCZNIKI:</w:t>
      </w:r>
    </w:p>
    <w:p w14:paraId="1E0C4E56" w14:textId="7FD52758" w:rsidR="00C8570B" w:rsidRDefault="00494258" w:rsidP="00494258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b/>
          <w:bCs/>
          <w:sz w:val="22"/>
          <w:szCs w:val="22"/>
        </w:rPr>
        <w:t>Załącznik nr 1</w:t>
      </w:r>
      <w:r w:rsidR="00D84ADF">
        <w:rPr>
          <w:rFonts w:ascii="Calibri" w:hAnsi="Calibri" w:cs="Calibri"/>
          <w:b/>
          <w:bCs/>
          <w:sz w:val="22"/>
          <w:szCs w:val="22"/>
        </w:rPr>
        <w:t>a</w:t>
      </w:r>
      <w:r w:rsidR="00C8570B">
        <w:rPr>
          <w:rFonts w:ascii="Calibri" w:hAnsi="Calibri" w:cs="Calibri"/>
          <w:b/>
          <w:bCs/>
          <w:sz w:val="22"/>
          <w:szCs w:val="22"/>
        </w:rPr>
        <w:t xml:space="preserve"> – dokumentacja techniczna</w:t>
      </w:r>
      <w:r w:rsidRPr="00494258">
        <w:rPr>
          <w:rFonts w:ascii="Calibri" w:hAnsi="Calibri" w:cs="Calibri"/>
          <w:b/>
          <w:bCs/>
          <w:sz w:val="22"/>
          <w:szCs w:val="22"/>
        </w:rPr>
        <w:t>:</w:t>
      </w:r>
      <w:r w:rsidRPr="00494258">
        <w:rPr>
          <w:rFonts w:ascii="Calibri" w:hAnsi="Calibri" w:cs="Calibri"/>
          <w:sz w:val="22"/>
          <w:szCs w:val="22"/>
        </w:rPr>
        <w:t xml:space="preserve"> </w:t>
      </w:r>
    </w:p>
    <w:p w14:paraId="3796FD5B" w14:textId="73B76175" w:rsidR="00C8570B" w:rsidRDefault="00AF4B94" w:rsidP="00C8570B">
      <w:pPr>
        <w:pStyle w:val="Zwykytekst"/>
        <w:numPr>
          <w:ilvl w:val="3"/>
          <w:numId w:val="38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Wyniki badań</w:t>
      </w:r>
    </w:p>
    <w:p w14:paraId="16CB377A" w14:textId="015A8302" w:rsidR="00AF4B94" w:rsidRDefault="00494258" w:rsidP="00AF4B94">
      <w:pPr>
        <w:pStyle w:val="Zwykytekst"/>
        <w:numPr>
          <w:ilvl w:val="3"/>
          <w:numId w:val="38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494258">
        <w:rPr>
          <w:rFonts w:ascii="Calibri" w:hAnsi="Calibri" w:cs="Calibri"/>
          <w:sz w:val="22"/>
          <w:szCs w:val="22"/>
        </w:rPr>
        <w:t>Parametry ścieków dopuszczalne do zrzutu do kanalizacji – zgodne z obowiązującym pozwoleniem wodnoprawnym posiadanym przez Zamawiającego</w:t>
      </w:r>
      <w:r w:rsidR="00AF4B94">
        <w:rPr>
          <w:rFonts w:ascii="Calibri" w:hAnsi="Calibri" w:cs="Calibri"/>
          <w:sz w:val="22"/>
          <w:szCs w:val="22"/>
        </w:rPr>
        <w:t xml:space="preserve"> - w</w:t>
      </w:r>
      <w:r w:rsidR="00AF4B94">
        <w:rPr>
          <w:rFonts w:ascii="Calibri" w:hAnsi="Calibri" w:cs="Calibri"/>
          <w:sz w:val="22"/>
          <w:szCs w:val="22"/>
        </w:rPr>
        <w:t>arunki przyłączenia AQUA</w:t>
      </w:r>
    </w:p>
    <w:p w14:paraId="4798D0C0" w14:textId="0D1C0E1A" w:rsidR="00494258" w:rsidRPr="00494258" w:rsidRDefault="00494258" w:rsidP="00AF4B94">
      <w:pPr>
        <w:pStyle w:val="Zwykytekst"/>
        <w:spacing w:line="276" w:lineRule="auto"/>
        <w:ind w:left="66"/>
        <w:jc w:val="both"/>
        <w:rPr>
          <w:rFonts w:ascii="Calibri" w:hAnsi="Calibri" w:cs="Calibri"/>
          <w:sz w:val="22"/>
          <w:szCs w:val="22"/>
        </w:rPr>
      </w:pPr>
    </w:p>
    <w:p w14:paraId="0CAE1B21" w14:textId="134B4AD4" w:rsidR="003C1DD1" w:rsidRPr="003C1DD1" w:rsidRDefault="0041786E" w:rsidP="00494258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1DD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sectPr w:rsidR="003C1DD1" w:rsidRPr="003C1DD1" w:rsidSect="006573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74" w:bottom="1418" w:left="1134" w:header="284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0BA0" w14:textId="77777777" w:rsidR="0098491A" w:rsidRDefault="0098491A">
      <w:pPr>
        <w:spacing w:after="0" w:line="240" w:lineRule="auto"/>
      </w:pPr>
      <w:r>
        <w:separator/>
      </w:r>
    </w:p>
  </w:endnote>
  <w:endnote w:type="continuationSeparator" w:id="0">
    <w:p w14:paraId="7B17A54C" w14:textId="77777777" w:rsidR="0098491A" w:rsidRDefault="0098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UICTFontTextStyleBody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.AppleSystemUIFont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divisible SemiBold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2"/>
      <w:gridCol w:w="425"/>
      <w:gridCol w:w="3827"/>
      <w:gridCol w:w="3544"/>
    </w:tblGrid>
    <w:tr w:rsidR="00CB5B7C" w:rsidRPr="00140AF1" w14:paraId="4199D47D" w14:textId="77777777" w:rsidTr="00CB5B7C">
      <w:trPr>
        <w:trHeight w:val="397"/>
      </w:trPr>
      <w:tc>
        <w:tcPr>
          <w:tcW w:w="4112" w:type="dxa"/>
          <w:vAlign w:val="center"/>
        </w:tcPr>
        <w:p w14:paraId="4720465D" w14:textId="42354AA3" w:rsidR="00CB5B7C" w:rsidRDefault="00CB5B7C" w:rsidP="00CB5B7C">
          <w:pPr>
            <w:spacing w:after="0"/>
          </w:pPr>
        </w:p>
      </w:tc>
      <w:tc>
        <w:tcPr>
          <w:tcW w:w="425" w:type="dxa"/>
          <w:vAlign w:val="center"/>
        </w:tcPr>
        <w:p w14:paraId="3C382F4F" w14:textId="77777777" w:rsidR="00CB5B7C" w:rsidRDefault="00CB5B7C" w:rsidP="00CB5B7C">
          <w:pPr>
            <w:spacing w:after="0"/>
            <w:rPr>
              <w:noProof/>
            </w:rPr>
          </w:pPr>
          <w:r>
            <w:rPr>
              <w:noProof/>
            </w:rPr>
            <w:drawing>
              <wp:anchor distT="0" distB="0" distL="0" distR="0" simplePos="0" relativeHeight="251664384" behindDoc="1" locked="0" layoutInCell="1" allowOverlap="1" wp14:anchorId="22DFEB19" wp14:editId="034AD1A3">
                <wp:simplePos x="0" y="0"/>
                <wp:positionH relativeFrom="page">
                  <wp:posOffset>34925</wp:posOffset>
                </wp:positionH>
                <wp:positionV relativeFrom="page">
                  <wp:posOffset>-31115</wp:posOffset>
                </wp:positionV>
                <wp:extent cx="179705" cy="179705"/>
                <wp:effectExtent l="0" t="0" r="0" b="0"/>
                <wp:wrapNone/>
                <wp:docPr id="1762385463" name="Imag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  <w:vAlign w:val="center"/>
        </w:tcPr>
        <w:p w14:paraId="527BC09E" w14:textId="77777777" w:rsidR="00CB5B7C" w:rsidRPr="00140AF1" w:rsidRDefault="00CB5B7C" w:rsidP="00CB5B7C">
          <w:pPr>
            <w:spacing w:after="0"/>
            <w:rPr>
              <w:sz w:val="16"/>
              <w:szCs w:val="16"/>
              <w:lang w:val="pl-PL"/>
            </w:rPr>
          </w:pPr>
          <w:r w:rsidRPr="00140AF1">
            <w:rPr>
              <w:sz w:val="16"/>
              <w:szCs w:val="16"/>
              <w:lang w:val="pl-PL"/>
            </w:rPr>
            <w:t>ul. Jana Sobieskiego 160, 43-300 Bielsko-Biała</w:t>
          </w:r>
        </w:p>
      </w:tc>
      <w:tc>
        <w:tcPr>
          <w:tcW w:w="3544" w:type="dxa"/>
          <w:vAlign w:val="center"/>
        </w:tcPr>
        <w:p w14:paraId="70993BD9" w14:textId="77777777" w:rsidR="00CB5B7C" w:rsidRPr="00140AF1" w:rsidRDefault="00CB5B7C" w:rsidP="00CB5B7C">
          <w:pPr>
            <w:spacing w:after="0"/>
            <w:rPr>
              <w:sz w:val="16"/>
              <w:szCs w:val="16"/>
            </w:rPr>
          </w:pPr>
          <w:r w:rsidRPr="00140AF1">
            <w:rPr>
              <w:color w:val="231F20"/>
              <w:sz w:val="16"/>
              <w:szCs w:val="16"/>
            </w:rPr>
            <w:t>NIP:</w:t>
          </w:r>
          <w:r w:rsidRPr="00140AF1">
            <w:rPr>
              <w:color w:val="231F20"/>
              <w:spacing w:val="-1"/>
              <w:sz w:val="16"/>
              <w:szCs w:val="16"/>
            </w:rPr>
            <w:t xml:space="preserve"> </w:t>
          </w:r>
          <w:r w:rsidRPr="00140AF1">
            <w:rPr>
              <w:color w:val="231F20"/>
              <w:spacing w:val="-2"/>
              <w:sz w:val="16"/>
              <w:szCs w:val="16"/>
            </w:rPr>
            <w:t>5472219464</w:t>
          </w:r>
        </w:p>
      </w:tc>
    </w:tr>
    <w:tr w:rsidR="00CB5B7C" w:rsidRPr="00140AF1" w14:paraId="4C4D2476" w14:textId="77777777" w:rsidTr="00CB5B7C">
      <w:trPr>
        <w:trHeight w:val="397"/>
      </w:trPr>
      <w:tc>
        <w:tcPr>
          <w:tcW w:w="4112" w:type="dxa"/>
          <w:vAlign w:val="center"/>
        </w:tcPr>
        <w:p w14:paraId="4579A58A" w14:textId="117D3665" w:rsidR="00CB5B7C" w:rsidRPr="00140AF1" w:rsidRDefault="00CB5B7C" w:rsidP="00CB5B7C">
          <w:pPr>
            <w:spacing w:after="0"/>
            <w:rPr>
              <w:rFonts w:ascii="Indivisible SemiBold"/>
              <w:b/>
              <w:sz w:val="16"/>
              <w:szCs w:val="16"/>
              <w:lang w:val="pl-PL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62336" behindDoc="1" locked="0" layoutInCell="1" allowOverlap="1" wp14:anchorId="60776186" wp14:editId="3018A50E">
                    <wp:simplePos x="0" y="0"/>
                    <wp:positionH relativeFrom="page">
                      <wp:posOffset>365125</wp:posOffset>
                    </wp:positionH>
                    <wp:positionV relativeFrom="page">
                      <wp:posOffset>-1270</wp:posOffset>
                    </wp:positionV>
                    <wp:extent cx="1938655" cy="266700"/>
                    <wp:effectExtent l="0" t="0" r="0" b="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938655" cy="266700"/>
                              <a:chOff x="0" y="0"/>
                              <a:chExt cx="1938655" cy="26670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Image 2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516552" y="9749"/>
                                <a:ext cx="421647" cy="2480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Image 3"/>
                              <pic:cNvPicPr/>
                            </pic:nvPicPr>
                            <pic:blipFill>
                              <a:blip r:embed="rId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6541"/>
                                <a:ext cx="186626" cy="2515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" name="Graphic 4"/>
                            <wps:cNvSpPr/>
                            <wps:spPr>
                              <a:xfrm>
                                <a:off x="192650" y="9"/>
                                <a:ext cx="1098550" cy="266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8550" h="266700">
                                    <a:moveTo>
                                      <a:pt x="271005" y="132791"/>
                                    </a:moveTo>
                                    <a:lnTo>
                                      <a:pt x="264096" y="90944"/>
                                    </a:lnTo>
                                    <a:lnTo>
                                      <a:pt x="244868" y="54597"/>
                                    </a:lnTo>
                                    <a:lnTo>
                                      <a:pt x="215531" y="25933"/>
                                    </a:lnTo>
                                    <a:lnTo>
                                      <a:pt x="206108" y="21183"/>
                                    </a:lnTo>
                                    <a:lnTo>
                                      <a:pt x="206108" y="132791"/>
                                    </a:lnTo>
                                    <a:lnTo>
                                      <a:pt x="200571" y="159639"/>
                                    </a:lnTo>
                                    <a:lnTo>
                                      <a:pt x="185432" y="181571"/>
                                    </a:lnTo>
                                    <a:lnTo>
                                      <a:pt x="162991" y="196354"/>
                                    </a:lnTo>
                                    <a:lnTo>
                                      <a:pt x="135496" y="201777"/>
                                    </a:lnTo>
                                    <a:lnTo>
                                      <a:pt x="108013" y="196354"/>
                                    </a:lnTo>
                                    <a:lnTo>
                                      <a:pt x="85572" y="181571"/>
                                    </a:lnTo>
                                    <a:lnTo>
                                      <a:pt x="70434" y="159639"/>
                                    </a:lnTo>
                                    <a:lnTo>
                                      <a:pt x="64884" y="132791"/>
                                    </a:lnTo>
                                    <a:lnTo>
                                      <a:pt x="70434" y="105930"/>
                                    </a:lnTo>
                                    <a:lnTo>
                                      <a:pt x="85572" y="83997"/>
                                    </a:lnTo>
                                    <a:lnTo>
                                      <a:pt x="108013" y="69202"/>
                                    </a:lnTo>
                                    <a:lnTo>
                                      <a:pt x="135496" y="63779"/>
                                    </a:lnTo>
                                    <a:lnTo>
                                      <a:pt x="162991" y="69202"/>
                                    </a:lnTo>
                                    <a:lnTo>
                                      <a:pt x="185432" y="83997"/>
                                    </a:lnTo>
                                    <a:lnTo>
                                      <a:pt x="200571" y="105930"/>
                                    </a:lnTo>
                                    <a:lnTo>
                                      <a:pt x="206108" y="132791"/>
                                    </a:lnTo>
                                    <a:lnTo>
                                      <a:pt x="206108" y="21183"/>
                                    </a:lnTo>
                                    <a:lnTo>
                                      <a:pt x="178333" y="7137"/>
                                    </a:lnTo>
                                    <a:lnTo>
                                      <a:pt x="135496" y="381"/>
                                    </a:lnTo>
                                    <a:lnTo>
                                      <a:pt x="92671" y="7137"/>
                                    </a:lnTo>
                                    <a:lnTo>
                                      <a:pt x="55486" y="25933"/>
                                    </a:lnTo>
                                    <a:lnTo>
                                      <a:pt x="26149" y="54597"/>
                                    </a:lnTo>
                                    <a:lnTo>
                                      <a:pt x="6908" y="90944"/>
                                    </a:lnTo>
                                    <a:lnTo>
                                      <a:pt x="0" y="132791"/>
                                    </a:lnTo>
                                    <a:lnTo>
                                      <a:pt x="6908" y="174637"/>
                                    </a:lnTo>
                                    <a:lnTo>
                                      <a:pt x="26149" y="210985"/>
                                    </a:lnTo>
                                    <a:lnTo>
                                      <a:pt x="55486" y="239649"/>
                                    </a:lnTo>
                                    <a:lnTo>
                                      <a:pt x="92671" y="258445"/>
                                    </a:lnTo>
                                    <a:lnTo>
                                      <a:pt x="135496" y="265188"/>
                                    </a:lnTo>
                                    <a:lnTo>
                                      <a:pt x="178333" y="258445"/>
                                    </a:lnTo>
                                    <a:lnTo>
                                      <a:pt x="215531" y="239649"/>
                                    </a:lnTo>
                                    <a:lnTo>
                                      <a:pt x="244868" y="210985"/>
                                    </a:lnTo>
                                    <a:lnTo>
                                      <a:pt x="249745" y="201777"/>
                                    </a:lnTo>
                                    <a:lnTo>
                                      <a:pt x="264096" y="174637"/>
                                    </a:lnTo>
                                    <a:lnTo>
                                      <a:pt x="271005" y="132791"/>
                                    </a:lnTo>
                                    <a:close/>
                                  </a:path>
                                  <a:path w="1098550" h="266700">
                                    <a:moveTo>
                                      <a:pt x="535216" y="117576"/>
                                    </a:moveTo>
                                    <a:lnTo>
                                      <a:pt x="407022" y="117589"/>
                                    </a:lnTo>
                                    <a:lnTo>
                                      <a:pt x="407022" y="166509"/>
                                    </a:lnTo>
                                    <a:lnTo>
                                      <a:pt x="462051" y="166509"/>
                                    </a:lnTo>
                                    <a:lnTo>
                                      <a:pt x="460311" y="176720"/>
                                    </a:lnTo>
                                    <a:lnTo>
                                      <a:pt x="452843" y="191300"/>
                                    </a:lnTo>
                                    <a:lnTo>
                                      <a:pt x="436194" y="204368"/>
                                    </a:lnTo>
                                    <a:lnTo>
                                      <a:pt x="406971" y="210032"/>
                                    </a:lnTo>
                                    <a:lnTo>
                                      <a:pt x="380619" y="204000"/>
                                    </a:lnTo>
                                    <a:lnTo>
                                      <a:pt x="361022" y="187566"/>
                                    </a:lnTo>
                                    <a:lnTo>
                                      <a:pt x="348805" y="163182"/>
                                    </a:lnTo>
                                    <a:lnTo>
                                      <a:pt x="344589" y="133324"/>
                                    </a:lnTo>
                                    <a:lnTo>
                                      <a:pt x="348805" y="103466"/>
                                    </a:lnTo>
                                    <a:lnTo>
                                      <a:pt x="361022" y="79095"/>
                                    </a:lnTo>
                                    <a:lnTo>
                                      <a:pt x="380619" y="62649"/>
                                    </a:lnTo>
                                    <a:lnTo>
                                      <a:pt x="406971" y="56629"/>
                                    </a:lnTo>
                                    <a:lnTo>
                                      <a:pt x="424180" y="59321"/>
                                    </a:lnTo>
                                    <a:lnTo>
                                      <a:pt x="439204" y="66954"/>
                                    </a:lnTo>
                                    <a:lnTo>
                                      <a:pt x="451637" y="78790"/>
                                    </a:lnTo>
                                    <a:lnTo>
                                      <a:pt x="461073" y="94119"/>
                                    </a:lnTo>
                                    <a:lnTo>
                                      <a:pt x="522986" y="67932"/>
                                    </a:lnTo>
                                    <a:lnTo>
                                      <a:pt x="503351" y="40208"/>
                                    </a:lnTo>
                                    <a:lnTo>
                                      <a:pt x="477113" y="18757"/>
                                    </a:lnTo>
                                    <a:lnTo>
                                      <a:pt x="445160" y="4914"/>
                                    </a:lnTo>
                                    <a:lnTo>
                                      <a:pt x="408419" y="0"/>
                                    </a:lnTo>
                                    <a:lnTo>
                                      <a:pt x="363258" y="6794"/>
                                    </a:lnTo>
                                    <a:lnTo>
                                      <a:pt x="326974" y="25717"/>
                                    </a:lnTo>
                                    <a:lnTo>
                                      <a:pt x="300228" y="54584"/>
                                    </a:lnTo>
                                    <a:lnTo>
                                      <a:pt x="283692" y="91186"/>
                                    </a:lnTo>
                                    <a:lnTo>
                                      <a:pt x="278028" y="133324"/>
                                    </a:lnTo>
                                    <a:lnTo>
                                      <a:pt x="283692" y="175463"/>
                                    </a:lnTo>
                                    <a:lnTo>
                                      <a:pt x="300228" y="212051"/>
                                    </a:lnTo>
                                    <a:lnTo>
                                      <a:pt x="326974" y="240919"/>
                                    </a:lnTo>
                                    <a:lnTo>
                                      <a:pt x="363258" y="259842"/>
                                    </a:lnTo>
                                    <a:lnTo>
                                      <a:pt x="408419" y="266636"/>
                                    </a:lnTo>
                                    <a:lnTo>
                                      <a:pt x="437248" y="263601"/>
                                    </a:lnTo>
                                    <a:lnTo>
                                      <a:pt x="470649" y="251587"/>
                                    </a:lnTo>
                                    <a:lnTo>
                                      <a:pt x="502310" y="226174"/>
                                    </a:lnTo>
                                    <a:lnTo>
                                      <a:pt x="525945" y="182968"/>
                                    </a:lnTo>
                                    <a:lnTo>
                                      <a:pt x="535216" y="117576"/>
                                    </a:lnTo>
                                    <a:close/>
                                  </a:path>
                                  <a:path w="1098550" h="266700">
                                    <a:moveTo>
                                      <a:pt x="1098003" y="258127"/>
                                    </a:moveTo>
                                    <a:lnTo>
                                      <a:pt x="1007148" y="6527"/>
                                    </a:lnTo>
                                    <a:lnTo>
                                      <a:pt x="933094" y="6527"/>
                                    </a:lnTo>
                                    <a:lnTo>
                                      <a:pt x="845273" y="249796"/>
                                    </a:lnTo>
                                    <a:lnTo>
                                      <a:pt x="804583" y="6515"/>
                                    </a:lnTo>
                                    <a:lnTo>
                                      <a:pt x="741680" y="6527"/>
                                    </a:lnTo>
                                    <a:lnTo>
                                      <a:pt x="692797" y="141770"/>
                                    </a:lnTo>
                                    <a:lnTo>
                                      <a:pt x="643877" y="6527"/>
                                    </a:lnTo>
                                    <a:lnTo>
                                      <a:pt x="580986" y="6553"/>
                                    </a:lnTo>
                                    <a:lnTo>
                                      <a:pt x="538911" y="258127"/>
                                    </a:lnTo>
                                    <a:lnTo>
                                      <a:pt x="601802" y="258127"/>
                                    </a:lnTo>
                                    <a:lnTo>
                                      <a:pt x="623608" y="115989"/>
                                    </a:lnTo>
                                    <a:lnTo>
                                      <a:pt x="678954" y="258127"/>
                                    </a:lnTo>
                                    <a:lnTo>
                                      <a:pt x="706628" y="258127"/>
                                    </a:lnTo>
                                    <a:lnTo>
                                      <a:pt x="761974" y="115989"/>
                                    </a:lnTo>
                                    <a:lnTo>
                                      <a:pt x="783767" y="258127"/>
                                    </a:lnTo>
                                    <a:lnTo>
                                      <a:pt x="842264" y="258127"/>
                                    </a:lnTo>
                                    <a:lnTo>
                                      <a:pt x="846670" y="258127"/>
                                    </a:lnTo>
                                    <a:lnTo>
                                      <a:pt x="912139" y="258127"/>
                                    </a:lnTo>
                                    <a:lnTo>
                                      <a:pt x="970140" y="84150"/>
                                    </a:lnTo>
                                    <a:lnTo>
                                      <a:pt x="1028115" y="258127"/>
                                    </a:lnTo>
                                    <a:lnTo>
                                      <a:pt x="1098003" y="2581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Image 5"/>
                              <pic:cNvPicPr/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29679" y="179928"/>
                                <a:ext cx="65824" cy="67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 6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99524" y="6537"/>
                                <a:ext cx="202006" cy="2515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5810778" id="Group 1" o:spid="_x0000_s1026" style="position:absolute;margin-left:28.75pt;margin-top:-.1pt;width:152.65pt;height:21pt;z-index:-251654144;mso-wrap-distance-left:0;mso-wrap-distance-right:0;mso-position-horizontal-relative:page;mso-position-vertical-relative:page;mso-width-relative:margin;mso-height-relative:margin" coordsize="19386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left:15165;top:97;width:4216;height:2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">
                      <v:imagedata r:id="rId6" o:title=""/>
                    </v:shape>
                    <v:shape id="Image 3" o:spid="_x0000_s1028" type="#_x0000_t75" style="position:absolute;top:65;width:1866;height:2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">
                      <v:imagedata r:id="rId7" o:title=""/>
                    </v:shape>
                    <v:shape id="Graphic 4" o:spid="_x0000_s1029" style="position:absolute;left:1926;width:10986;height:2667;visibility:visible;mso-wrap-style:square;v-text-anchor:top" coordsize="1098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" path="m271005,132791l264096,90944,244868,54597,215531,25933r-9423,-4750l206108,132791r-5537,26848l185432,181571r-22441,14783l135496,201777r-27483,-5423l85572,181571,70434,159639,64884,132791r5550,-26861l85572,83997,108013,69202r27483,-5423l162991,69202r22441,14795l200571,105930r5537,26861l206108,21183,178333,7137,135496,381,92671,7137,55486,25933,26149,54597,6908,90944,,132791r6908,41846l26149,210985r29337,28664l92671,258445r42825,6743l178333,258445r37198,-18796l244868,210985r4877,-9208l264096,174637r6909,-41846xem535216,117576r-128194,13l407022,166509r55029,l460311,176720r-7468,14580l436194,204368r-29223,5664l380619,204000,361022,187566,348805,163182r-4216,-29858l348805,103466,361022,79095,380619,62649r26352,-6020l424180,59321r15024,7633l451637,78790r9436,15329l522986,67932,503351,40208,477113,18757,445160,4914,408419,,363258,6794,326974,25717,300228,54584,283692,91186r-5664,42138l283692,175463r16536,36588l326974,240919r36284,18923l408419,266636r28829,-3035l470649,251587r31661,-25413l525945,182968r9271,-65392xem1098003,258127l1007148,6527r-74054,l845273,249796,804583,6515r-62903,12l692797,141770,643877,6527r-62891,26l538911,258127r62891,l623608,115989r55346,142138l706628,258127,761974,115989r21793,142138l842264,258127r4406,l912139,258127,970140,84150r57975,173977l1098003,258127xe" fillcolor="#231f20" stroked="f">
                      <v:path arrowok="t"/>
                    </v:shape>
                    <v:shape id="Image 5" o:spid="_x0000_s1030" type="#_x0000_t75" style="position:absolute;left:11296;top:1799;width:659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">
                      <v:imagedata r:id="rId8" o:title=""/>
                    </v:shape>
                    <v:shape id="Image 6" o:spid="_x0000_s1031" type="#_x0000_t75" style="position:absolute;left:12995;top:65;width:2020;height:2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">
                      <v:imagedata r:id="rId9" o:title="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425" w:type="dxa"/>
          <w:vAlign w:val="center"/>
        </w:tcPr>
        <w:p w14:paraId="66D068B6" w14:textId="77777777" w:rsidR="00CB5B7C" w:rsidRDefault="00CB5B7C" w:rsidP="00CB5B7C">
          <w:pPr>
            <w:spacing w:after="0"/>
            <w:rPr>
              <w:lang w:val="pl-PL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68590C7D" wp14:editId="3B41130B">
                <wp:simplePos x="0" y="0"/>
                <wp:positionH relativeFrom="column">
                  <wp:posOffset>-24130</wp:posOffset>
                </wp:positionH>
                <wp:positionV relativeFrom="paragraph">
                  <wp:posOffset>-8255</wp:posOffset>
                </wp:positionV>
                <wp:extent cx="179705" cy="179705"/>
                <wp:effectExtent l="0" t="0" r="0" b="0"/>
                <wp:wrapNone/>
                <wp:docPr id="2022981300" name="Imag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  <w:vAlign w:val="center"/>
        </w:tcPr>
        <w:p w14:paraId="644DF631" w14:textId="77777777" w:rsidR="00CB5B7C" w:rsidRPr="00140AF1" w:rsidRDefault="00CB5B7C" w:rsidP="00CB5B7C">
          <w:pPr>
            <w:spacing w:after="0"/>
            <w:rPr>
              <w:sz w:val="16"/>
              <w:szCs w:val="16"/>
              <w:lang w:val="pl-PL"/>
            </w:rPr>
          </w:pPr>
          <w:r w:rsidRPr="00140AF1">
            <w:rPr>
              <w:sz w:val="16"/>
              <w:szCs w:val="16"/>
              <w:lang w:val="pl-PL"/>
            </w:rPr>
            <w:t>+48</w:t>
          </w:r>
          <w:r w:rsidRPr="00140AF1">
            <w:rPr>
              <w:spacing w:val="-1"/>
              <w:sz w:val="16"/>
              <w:szCs w:val="16"/>
              <w:lang w:val="pl-PL"/>
            </w:rPr>
            <w:t xml:space="preserve"> </w:t>
          </w:r>
          <w:r w:rsidRPr="00140AF1">
            <w:rPr>
              <w:sz w:val="16"/>
              <w:szCs w:val="16"/>
              <w:lang w:val="pl-PL"/>
            </w:rPr>
            <w:t>33</w:t>
          </w:r>
          <w:r w:rsidRPr="00140AF1">
            <w:rPr>
              <w:spacing w:val="-1"/>
              <w:sz w:val="16"/>
              <w:szCs w:val="16"/>
              <w:lang w:val="pl-PL"/>
            </w:rPr>
            <w:t xml:space="preserve"> </w:t>
          </w:r>
          <w:r w:rsidRPr="00140AF1">
            <w:rPr>
              <w:sz w:val="16"/>
              <w:szCs w:val="16"/>
              <w:lang w:val="pl-PL"/>
            </w:rPr>
            <w:t>811 89</w:t>
          </w:r>
          <w:r w:rsidRPr="00140AF1">
            <w:rPr>
              <w:spacing w:val="-2"/>
              <w:sz w:val="16"/>
              <w:szCs w:val="16"/>
              <w:lang w:val="pl-PL"/>
            </w:rPr>
            <w:t xml:space="preserve"> </w:t>
          </w:r>
          <w:r w:rsidRPr="00140AF1">
            <w:rPr>
              <w:spacing w:val="-5"/>
              <w:sz w:val="16"/>
              <w:szCs w:val="16"/>
              <w:lang w:val="pl-PL"/>
            </w:rPr>
            <w:t>10</w:t>
          </w:r>
        </w:p>
      </w:tc>
      <w:tc>
        <w:tcPr>
          <w:tcW w:w="3544" w:type="dxa"/>
          <w:vAlign w:val="center"/>
        </w:tcPr>
        <w:p w14:paraId="1DEA9B1B" w14:textId="77777777" w:rsidR="00CB5B7C" w:rsidRPr="00140AF1" w:rsidRDefault="00CB5B7C" w:rsidP="00CB5B7C">
          <w:pPr>
            <w:spacing w:after="0"/>
            <w:rPr>
              <w:sz w:val="16"/>
              <w:szCs w:val="16"/>
            </w:rPr>
          </w:pPr>
          <w:r w:rsidRPr="00140AF1">
            <w:rPr>
              <w:color w:val="231F20"/>
              <w:sz w:val="16"/>
              <w:szCs w:val="16"/>
            </w:rPr>
            <w:t xml:space="preserve">REGON: </w:t>
          </w:r>
          <w:r w:rsidRPr="00140AF1">
            <w:rPr>
              <w:color w:val="231F20"/>
              <w:spacing w:val="-2"/>
              <w:sz w:val="16"/>
              <w:szCs w:val="16"/>
            </w:rPr>
            <w:t>386408621</w:t>
          </w:r>
        </w:p>
      </w:tc>
    </w:tr>
    <w:tr w:rsidR="00CB5B7C" w:rsidRPr="00140AF1" w14:paraId="0C0B26E6" w14:textId="77777777" w:rsidTr="00CB5B7C">
      <w:trPr>
        <w:trHeight w:val="397"/>
      </w:trPr>
      <w:tc>
        <w:tcPr>
          <w:tcW w:w="4112" w:type="dxa"/>
          <w:vAlign w:val="center"/>
        </w:tcPr>
        <w:p w14:paraId="467CB1E9" w14:textId="325B5061" w:rsidR="00CB5B7C" w:rsidRDefault="00CB5B7C" w:rsidP="00CB5B7C">
          <w:pPr>
            <w:spacing w:after="0"/>
          </w:pPr>
        </w:p>
      </w:tc>
      <w:tc>
        <w:tcPr>
          <w:tcW w:w="425" w:type="dxa"/>
          <w:vAlign w:val="center"/>
        </w:tcPr>
        <w:p w14:paraId="38C218D4" w14:textId="77777777" w:rsidR="00CB5B7C" w:rsidRDefault="00CB5B7C" w:rsidP="00CB5B7C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4A847299" wp14:editId="562D3D1C">
                <wp:simplePos x="0" y="0"/>
                <wp:positionH relativeFrom="column">
                  <wp:posOffset>-14605</wp:posOffset>
                </wp:positionH>
                <wp:positionV relativeFrom="paragraph">
                  <wp:posOffset>8255</wp:posOffset>
                </wp:positionV>
                <wp:extent cx="179705" cy="179705"/>
                <wp:effectExtent l="0" t="0" r="0" b="0"/>
                <wp:wrapNone/>
                <wp:docPr id="2010036318" name="Image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658777" name="Image 17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  <w:vAlign w:val="center"/>
        </w:tcPr>
        <w:p w14:paraId="093F470C" w14:textId="77777777" w:rsidR="00CB5B7C" w:rsidRPr="00140AF1" w:rsidRDefault="00CB5B7C" w:rsidP="00CB5B7C">
          <w:pPr>
            <w:spacing w:after="0"/>
            <w:rPr>
              <w:sz w:val="16"/>
              <w:szCs w:val="16"/>
            </w:rPr>
          </w:pPr>
          <w:r w:rsidRPr="00140AF1">
            <w:rPr>
              <w:sz w:val="16"/>
              <w:szCs w:val="16"/>
            </w:rPr>
            <w:t>kontakt@bogmar.net</w:t>
          </w:r>
        </w:p>
      </w:tc>
      <w:tc>
        <w:tcPr>
          <w:tcW w:w="3544" w:type="dxa"/>
          <w:vAlign w:val="center"/>
        </w:tcPr>
        <w:p w14:paraId="5B955C84" w14:textId="77777777" w:rsidR="00CB5B7C" w:rsidRPr="00140AF1" w:rsidRDefault="00CB5B7C" w:rsidP="00CB5B7C">
          <w:pPr>
            <w:spacing w:after="0"/>
            <w:rPr>
              <w:sz w:val="16"/>
              <w:szCs w:val="16"/>
            </w:rPr>
          </w:pPr>
          <w:r w:rsidRPr="00140AF1">
            <w:rPr>
              <w:color w:val="231F20"/>
              <w:sz w:val="16"/>
              <w:szCs w:val="16"/>
            </w:rPr>
            <w:t>KRS:</w:t>
          </w:r>
          <w:r w:rsidRPr="00140AF1">
            <w:rPr>
              <w:color w:val="231F20"/>
              <w:spacing w:val="-2"/>
              <w:sz w:val="16"/>
              <w:szCs w:val="16"/>
            </w:rPr>
            <w:t xml:space="preserve"> 0000857271</w:t>
          </w:r>
        </w:p>
      </w:tc>
    </w:tr>
  </w:tbl>
  <w:p w14:paraId="41F2DAEF" w14:textId="03AE5654" w:rsidR="000B7D2F" w:rsidRDefault="000B7D2F" w:rsidP="00CB5B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41786E" w14:paraId="3C37288B" w14:textId="77777777">
      <w:trPr>
        <w:trHeight w:val="709"/>
      </w:trPr>
      <w:tc>
        <w:tcPr>
          <w:tcW w:w="3024" w:type="dxa"/>
        </w:tcPr>
        <w:p w14:paraId="28B83CCD" w14:textId="77777777" w:rsidR="0041786E" w:rsidRDefault="00000000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BOGMAR BB SPÓŁKA Z OGRANICZONĄ ODPOWIEDZIALNOŚCIĄ SPÓŁKA KOMANDYTOWA</w:t>
          </w:r>
        </w:p>
        <w:p w14:paraId="3F014A9B" w14:textId="77777777" w:rsidR="0041786E" w:rsidRDefault="00000000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ul. Jana Sobieskiego 160,</w:t>
          </w:r>
        </w:p>
        <w:p w14:paraId="2F97F6C0" w14:textId="77777777" w:rsidR="0041786E" w:rsidRDefault="00000000">
          <w:pPr>
            <w:pStyle w:val="Stopka"/>
          </w:pPr>
          <w:r>
            <w:rPr>
              <w:sz w:val="16"/>
              <w:szCs w:val="16"/>
            </w:rPr>
            <w:t>43-300 Bielsko-Biała</w:t>
          </w:r>
        </w:p>
      </w:tc>
      <w:tc>
        <w:tcPr>
          <w:tcW w:w="3025" w:type="dxa"/>
        </w:tcPr>
        <w:p w14:paraId="73E1E070" w14:textId="77777777" w:rsidR="0041786E" w:rsidRDefault="00000000">
          <w:pPr>
            <w:pStyle w:val="Stopka"/>
            <w:rPr>
              <w:bCs/>
              <w:sz w:val="16"/>
              <w:szCs w:val="16"/>
              <w:lang w:val="en-US"/>
            </w:rPr>
          </w:pPr>
          <w:proofErr w:type="spellStart"/>
          <w:r>
            <w:rPr>
              <w:bCs/>
              <w:sz w:val="16"/>
              <w:szCs w:val="16"/>
              <w:lang w:val="en-US"/>
            </w:rPr>
            <w:t>tel</w:t>
          </w:r>
          <w:proofErr w:type="spellEnd"/>
          <w:r>
            <w:rPr>
              <w:bCs/>
              <w:sz w:val="16"/>
              <w:szCs w:val="16"/>
              <w:lang w:val="en-US"/>
            </w:rPr>
            <w:t xml:space="preserve">: </w:t>
          </w:r>
          <w:r>
            <w:rPr>
              <w:sz w:val="16"/>
              <w:szCs w:val="16"/>
              <w:lang w:val="en-US"/>
            </w:rPr>
            <w:t>338510500</w:t>
          </w:r>
        </w:p>
        <w:p w14:paraId="3B6C2DD6" w14:textId="77777777" w:rsidR="0041786E" w:rsidRDefault="0041786E">
          <w:pPr>
            <w:pStyle w:val="Stopka"/>
            <w:rPr>
              <w:lang w:val="en-US"/>
            </w:rPr>
          </w:pPr>
          <w:hyperlink r:id="rId1">
            <w:r>
              <w:rPr>
                <w:rStyle w:val="Hipercze"/>
                <w:bCs/>
                <w:sz w:val="16"/>
                <w:szCs w:val="16"/>
                <w:lang w:val="en-US"/>
              </w:rPr>
              <w:t>asystent@bogmar.net</w:t>
            </w:r>
          </w:hyperlink>
        </w:p>
      </w:tc>
      <w:tc>
        <w:tcPr>
          <w:tcW w:w="3023" w:type="dxa"/>
          <w:vAlign w:val="center"/>
        </w:tcPr>
        <w:p w14:paraId="40273C0A" w14:textId="77777777" w:rsidR="0041786E" w:rsidRDefault="00000000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5C2E0F7A" wp14:editId="6E14A8F0">
                <wp:extent cx="1106170" cy="525145"/>
                <wp:effectExtent l="0" t="0" r="0" b="0"/>
                <wp:docPr id="1455411248" name="Obraz 2" descr="Automaty Vendingowe BHP | BOGM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2" descr="Automaty Vendingowe BHP | BOGM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170" cy="525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B1B3F54" w14:textId="77777777" w:rsidR="0041786E" w:rsidRDefault="00417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A9E4" w14:textId="77777777" w:rsidR="0098491A" w:rsidRDefault="0098491A">
      <w:pPr>
        <w:spacing w:after="0" w:line="240" w:lineRule="auto"/>
      </w:pPr>
      <w:r>
        <w:separator/>
      </w:r>
    </w:p>
  </w:footnote>
  <w:footnote w:type="continuationSeparator" w:id="0">
    <w:p w14:paraId="77A3BC18" w14:textId="77777777" w:rsidR="0098491A" w:rsidRDefault="0098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0033" w14:textId="3A25C14A" w:rsidR="006512D3" w:rsidRDefault="00000000" w:rsidP="00B52D4F">
    <w:pPr>
      <w:pStyle w:val="Nagwek"/>
      <w:jc w:val="center"/>
    </w:pPr>
    <w:sdt>
      <w:sdtPr>
        <w:id w:val="-617209075"/>
        <w:docPartObj>
          <w:docPartGallery w:val="Page Numbers (Margins)"/>
          <w:docPartUnique/>
        </w:docPartObj>
      </w:sdtPr>
      <w:sdtContent>
        <w:r w:rsidR="001D01AA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B89B259" wp14:editId="2BF7905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947341168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BBB39" w14:textId="77777777" w:rsidR="001D01AA" w:rsidRDefault="001D01A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89B259" id="Prostokąt 1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C8BBB39" w14:textId="77777777" w:rsidR="001D01AA" w:rsidRDefault="001D01A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512D3">
      <w:rPr>
        <w:noProof/>
      </w:rPr>
      <w:drawing>
        <wp:inline distT="0" distB="0" distL="0" distR="0" wp14:anchorId="143E5FA6" wp14:editId="7CD7E106">
          <wp:extent cx="5759450" cy="623570"/>
          <wp:effectExtent l="0" t="0" r="0" b="5080"/>
          <wp:docPr id="14257797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20233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35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F523" w14:textId="77777777" w:rsidR="0041786E" w:rsidRDefault="00000000">
    <w:pPr>
      <w:pStyle w:val="Nagwek"/>
    </w:pPr>
    <w:r>
      <w:rPr>
        <w:noProof/>
      </w:rPr>
      <w:drawing>
        <wp:anchor distT="0" distB="0" distL="0" distR="0" simplePos="0" relativeHeight="251658240" behindDoc="1" locked="0" layoutInCell="1" allowOverlap="1" wp14:anchorId="69493B4E" wp14:editId="39751832">
          <wp:simplePos x="0" y="0"/>
          <wp:positionH relativeFrom="column">
            <wp:posOffset>116205</wp:posOffset>
          </wp:positionH>
          <wp:positionV relativeFrom="paragraph">
            <wp:posOffset>-361950</wp:posOffset>
          </wp:positionV>
          <wp:extent cx="5753100" cy="581025"/>
          <wp:effectExtent l="0" t="0" r="0" b="0"/>
          <wp:wrapNone/>
          <wp:docPr id="497854931" name="Obraz 1" descr="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EFRR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709"/>
        </w:tabs>
        <w:ind w:left="556" w:hanging="360"/>
      </w:pPr>
      <w:rPr>
        <w:rFonts w:ascii="Calibri" w:hAnsi="Calibri" w:cs="Calibri" w:hint="default"/>
        <w:b/>
        <w:bCs/>
        <w:iCs/>
        <w:color w:val="000000"/>
        <w:spacing w:val="-2"/>
        <w:w w:val="100"/>
        <w:lang w:eastAsia="ar-SA"/>
      </w:rPr>
    </w:lvl>
    <w:lvl w:ilvl="1">
      <w:numFmt w:val="bullet"/>
      <w:lvlText w:val="-"/>
      <w:lvlJc w:val="left"/>
      <w:pPr>
        <w:tabs>
          <w:tab w:val="num" w:pos="709"/>
        </w:tabs>
        <w:ind w:left="680" w:hanging="125"/>
      </w:pPr>
      <w:rPr>
        <w:rFonts w:ascii="Calibri" w:hAnsi="Calibri" w:cs="Calibri" w:hint="default"/>
        <w:b w:val="0"/>
        <w:bCs w:val="0"/>
        <w:i w:val="0"/>
        <w:iCs w:val="0"/>
        <w:color w:val="000000"/>
        <w:w w:val="100"/>
        <w:sz w:val="24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1680" w:hanging="125"/>
      </w:pPr>
      <w:rPr>
        <w:rFonts w:ascii="Liberation Serif" w:hAnsi="Liberation Serif" w:cs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680" w:hanging="125"/>
      </w:pPr>
      <w:rPr>
        <w:rFonts w:ascii="Liberation Serif" w:hAnsi="Liberation Serif" w:cs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80" w:hanging="125"/>
      </w:pPr>
      <w:rPr>
        <w:rFonts w:ascii="Liberation Serif" w:hAnsi="Liberation Serif" w:cs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80" w:hanging="125"/>
      </w:pPr>
      <w:rPr>
        <w:rFonts w:ascii="Liberation Serif" w:hAnsi="Liberation Serif" w:cs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80" w:hanging="125"/>
      </w:pPr>
      <w:rPr>
        <w:rFonts w:ascii="Liberation Serif" w:hAnsi="Liberation Serif" w:cs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680" w:hanging="125"/>
      </w:pPr>
      <w:rPr>
        <w:rFonts w:ascii="Liberation Serif" w:hAnsi="Liberation Serif" w:cs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680" w:hanging="125"/>
      </w:pPr>
      <w:rPr>
        <w:rFonts w:ascii="Liberation Serif" w:hAnsi="Liberation Serif" w:cs="Liberation Serif" w:hint="default"/>
      </w:rPr>
    </w:lvl>
  </w:abstractNum>
  <w:abstractNum w:abstractNumId="1" w15:restartNumberingAfterBreak="0">
    <w:nsid w:val="001A218A"/>
    <w:multiLevelType w:val="hybridMultilevel"/>
    <w:tmpl w:val="EA44C8BE"/>
    <w:lvl w:ilvl="0" w:tplc="04150011">
      <w:start w:val="1"/>
      <w:numFmt w:val="decimal"/>
      <w:lvlText w:val="%1)"/>
      <w:lvlJc w:val="left"/>
      <w:pPr>
        <w:ind w:left="850" w:hanging="490"/>
      </w:pPr>
      <w:rPr>
        <w:rFonts w:hint="default"/>
      </w:rPr>
    </w:lvl>
    <w:lvl w:ilvl="1" w:tplc="BFAA58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322C7"/>
    <w:multiLevelType w:val="multilevel"/>
    <w:tmpl w:val="CF0EF9B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D1694F"/>
    <w:multiLevelType w:val="multilevel"/>
    <w:tmpl w:val="2AE88F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3D69C1"/>
    <w:multiLevelType w:val="hybridMultilevel"/>
    <w:tmpl w:val="CBDC2E5C"/>
    <w:lvl w:ilvl="0" w:tplc="BFAA58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24DEC"/>
    <w:multiLevelType w:val="multilevel"/>
    <w:tmpl w:val="EFB2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E02622"/>
    <w:multiLevelType w:val="multilevel"/>
    <w:tmpl w:val="976200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7E0A90"/>
    <w:multiLevelType w:val="multilevel"/>
    <w:tmpl w:val="F1724FF2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17223AC3"/>
    <w:multiLevelType w:val="multilevel"/>
    <w:tmpl w:val="58E49E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8"/>
        <w:szCs w:val="28"/>
      </w:rPr>
    </w:lvl>
  </w:abstractNum>
  <w:abstractNum w:abstractNumId="9" w15:restartNumberingAfterBreak="0">
    <w:nsid w:val="180E0983"/>
    <w:multiLevelType w:val="hybridMultilevel"/>
    <w:tmpl w:val="9DC61FFA"/>
    <w:lvl w:ilvl="0" w:tplc="4290E5AA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8A4326"/>
    <w:multiLevelType w:val="hybridMultilevel"/>
    <w:tmpl w:val="377AD57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42E37E9"/>
    <w:multiLevelType w:val="multilevel"/>
    <w:tmpl w:val="672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C55787"/>
    <w:multiLevelType w:val="multilevel"/>
    <w:tmpl w:val="1B641CB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E84BF6"/>
    <w:multiLevelType w:val="hybridMultilevel"/>
    <w:tmpl w:val="398AEFF4"/>
    <w:lvl w:ilvl="0" w:tplc="FE04A9EC">
      <w:start w:val="2"/>
      <w:numFmt w:val="decimal"/>
      <w:lvlText w:val="%1."/>
      <w:lvlJc w:val="left"/>
      <w:pPr>
        <w:ind w:left="2509" w:hanging="360"/>
      </w:pPr>
      <w:rPr>
        <w:rFonts w:asciiTheme="minorHAnsi" w:hAnsiTheme="minorHAnsi" w:cstheme="minorHAnsi" w:hint="default"/>
        <w:b w:val="0"/>
        <w:bCs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4" w15:restartNumberingAfterBreak="0">
    <w:nsid w:val="273C6144"/>
    <w:multiLevelType w:val="multilevel"/>
    <w:tmpl w:val="8C88AD0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5" w15:restartNumberingAfterBreak="0">
    <w:nsid w:val="2B9E7D21"/>
    <w:multiLevelType w:val="multilevel"/>
    <w:tmpl w:val="7D500B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B032E8"/>
    <w:multiLevelType w:val="hybridMultilevel"/>
    <w:tmpl w:val="7846A7D0"/>
    <w:lvl w:ilvl="0" w:tplc="04150017">
      <w:start w:val="1"/>
      <w:numFmt w:val="lowerLetter"/>
      <w:lvlText w:val="%1)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7" w15:restartNumberingAfterBreak="0">
    <w:nsid w:val="2C020242"/>
    <w:multiLevelType w:val="multilevel"/>
    <w:tmpl w:val="1F3C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033F69"/>
    <w:multiLevelType w:val="multilevel"/>
    <w:tmpl w:val="AAF2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715404"/>
    <w:multiLevelType w:val="multilevel"/>
    <w:tmpl w:val="5A60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145865"/>
    <w:multiLevelType w:val="hybridMultilevel"/>
    <w:tmpl w:val="A2FAC8C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3A2F5393"/>
    <w:multiLevelType w:val="multilevel"/>
    <w:tmpl w:val="AB0A4F4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736C4E"/>
    <w:multiLevelType w:val="multilevel"/>
    <w:tmpl w:val="86C476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6F3C29"/>
    <w:multiLevelType w:val="multilevel"/>
    <w:tmpl w:val="7DBAD98C"/>
    <w:lvl w:ilvl="0">
      <w:start w:val="1"/>
      <w:numFmt w:val="decimal"/>
      <w:lvlText w:val="(%1)"/>
      <w:lvlJc w:val="left"/>
      <w:pPr>
        <w:tabs>
          <w:tab w:val="num" w:pos="131"/>
        </w:tabs>
        <w:ind w:left="1541" w:hanging="6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43D05359"/>
    <w:multiLevelType w:val="multilevel"/>
    <w:tmpl w:val="3DE8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00B52"/>
    <w:multiLevelType w:val="multilevel"/>
    <w:tmpl w:val="EE26E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D56A16"/>
    <w:multiLevelType w:val="hybridMultilevel"/>
    <w:tmpl w:val="AF2E0762"/>
    <w:lvl w:ilvl="0" w:tplc="D91826A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9AD280F"/>
    <w:multiLevelType w:val="hybridMultilevel"/>
    <w:tmpl w:val="A4B08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33A3B"/>
    <w:multiLevelType w:val="hybridMultilevel"/>
    <w:tmpl w:val="76866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D001E"/>
    <w:multiLevelType w:val="hybridMultilevel"/>
    <w:tmpl w:val="4B7A0FD0"/>
    <w:lvl w:ilvl="0" w:tplc="247AE67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E70F6"/>
    <w:multiLevelType w:val="multilevel"/>
    <w:tmpl w:val="F462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DA862E9"/>
    <w:multiLevelType w:val="multilevel"/>
    <w:tmpl w:val="7DBAD98C"/>
    <w:lvl w:ilvl="0">
      <w:start w:val="1"/>
      <w:numFmt w:val="decimal"/>
      <w:lvlText w:val="(%1)"/>
      <w:lvlJc w:val="left"/>
      <w:pPr>
        <w:tabs>
          <w:tab w:val="num" w:pos="131"/>
        </w:tabs>
        <w:ind w:left="1541" w:hanging="6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2" w15:restartNumberingAfterBreak="0">
    <w:nsid w:val="4DAB6779"/>
    <w:multiLevelType w:val="hybridMultilevel"/>
    <w:tmpl w:val="C4CA0E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071647"/>
    <w:multiLevelType w:val="multilevel"/>
    <w:tmpl w:val="B268B4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360"/>
      </w:pPr>
      <w:rPr>
        <w:rFonts w:asciiTheme="minorHAnsi" w:eastAsia="Calibri" w:hAnsiTheme="minorHAnsi" w:cstheme="minorHAnsi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1D40196"/>
    <w:multiLevelType w:val="hybridMultilevel"/>
    <w:tmpl w:val="79FE6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7510B"/>
    <w:multiLevelType w:val="hybridMultilevel"/>
    <w:tmpl w:val="C52469A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2E55516"/>
    <w:multiLevelType w:val="hybridMultilevel"/>
    <w:tmpl w:val="ADF65E92"/>
    <w:lvl w:ilvl="0" w:tplc="763C450E">
      <w:start w:val="1"/>
      <w:numFmt w:val="lowerRoman"/>
      <w:lvlText w:val="%1."/>
      <w:lvlJc w:val="right"/>
      <w:pPr>
        <w:ind w:left="185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55CE0682"/>
    <w:multiLevelType w:val="multilevel"/>
    <w:tmpl w:val="90F6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1F0D86"/>
    <w:multiLevelType w:val="hybridMultilevel"/>
    <w:tmpl w:val="22B85C9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F40687"/>
    <w:multiLevelType w:val="hybridMultilevel"/>
    <w:tmpl w:val="FC18DF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AF18F2"/>
    <w:multiLevelType w:val="multilevel"/>
    <w:tmpl w:val="45F8A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FD8196D"/>
    <w:multiLevelType w:val="hybridMultilevel"/>
    <w:tmpl w:val="38740A4C"/>
    <w:lvl w:ilvl="0" w:tplc="DC3C7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5F719E"/>
    <w:multiLevelType w:val="multilevel"/>
    <w:tmpl w:val="640E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96133D"/>
    <w:multiLevelType w:val="multilevel"/>
    <w:tmpl w:val="C63C9A7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Theme="minorHAnsi" w:eastAsia="Liberation Serif" w:hAnsiTheme="minorHAnsi" w:cstheme="minorHAnsi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3FE465C"/>
    <w:multiLevelType w:val="multilevel"/>
    <w:tmpl w:val="DFBCDA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5" w15:restartNumberingAfterBreak="0">
    <w:nsid w:val="68107C68"/>
    <w:multiLevelType w:val="hybridMultilevel"/>
    <w:tmpl w:val="6E3A33B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DDEE9A26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8B662E1"/>
    <w:multiLevelType w:val="multilevel"/>
    <w:tmpl w:val="90A0C0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C320BA0"/>
    <w:multiLevelType w:val="hybridMultilevel"/>
    <w:tmpl w:val="D6EE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28670C"/>
    <w:multiLevelType w:val="multilevel"/>
    <w:tmpl w:val="1F72A4F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71604C2A"/>
    <w:multiLevelType w:val="multilevel"/>
    <w:tmpl w:val="A8D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A06CF4"/>
    <w:multiLevelType w:val="multilevel"/>
    <w:tmpl w:val="63EA80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8"/>
        <w:szCs w:val="28"/>
      </w:rPr>
    </w:lvl>
  </w:abstractNum>
  <w:abstractNum w:abstractNumId="51" w15:restartNumberingAfterBreak="0">
    <w:nsid w:val="75F87821"/>
    <w:multiLevelType w:val="multilevel"/>
    <w:tmpl w:val="D7B8413C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89259E7"/>
    <w:multiLevelType w:val="hybridMultilevel"/>
    <w:tmpl w:val="5DACE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037960"/>
    <w:multiLevelType w:val="multilevel"/>
    <w:tmpl w:val="1964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D63071C"/>
    <w:multiLevelType w:val="hybridMultilevel"/>
    <w:tmpl w:val="3B941440"/>
    <w:lvl w:ilvl="0" w:tplc="5AFE1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83393">
    <w:abstractNumId w:val="7"/>
  </w:num>
  <w:num w:numId="2" w16cid:durableId="1390491853">
    <w:abstractNumId w:val="51"/>
  </w:num>
  <w:num w:numId="3" w16cid:durableId="546530634">
    <w:abstractNumId w:val="33"/>
  </w:num>
  <w:num w:numId="4" w16cid:durableId="289555086">
    <w:abstractNumId w:val="15"/>
  </w:num>
  <w:num w:numId="5" w16cid:durableId="1983458625">
    <w:abstractNumId w:val="14"/>
  </w:num>
  <w:num w:numId="6" w16cid:durableId="817188316">
    <w:abstractNumId w:val="23"/>
  </w:num>
  <w:num w:numId="7" w16cid:durableId="51345009">
    <w:abstractNumId w:val="12"/>
  </w:num>
  <w:num w:numId="8" w16cid:durableId="1841307931">
    <w:abstractNumId w:val="43"/>
  </w:num>
  <w:num w:numId="9" w16cid:durableId="1947731334">
    <w:abstractNumId w:val="48"/>
    <w:lvlOverride w:ilvl="0">
      <w:startOverride w:val="1"/>
    </w:lvlOverride>
  </w:num>
  <w:num w:numId="10" w16cid:durableId="75246806">
    <w:abstractNumId w:val="48"/>
  </w:num>
  <w:num w:numId="11" w16cid:durableId="1691756269">
    <w:abstractNumId w:val="48"/>
  </w:num>
  <w:num w:numId="12" w16cid:durableId="1270357305">
    <w:abstractNumId w:val="48"/>
  </w:num>
  <w:num w:numId="13" w16cid:durableId="1831671548">
    <w:abstractNumId w:val="48"/>
  </w:num>
  <w:num w:numId="14" w16cid:durableId="1534339702">
    <w:abstractNumId w:val="13"/>
  </w:num>
  <w:num w:numId="15" w16cid:durableId="1739018569">
    <w:abstractNumId w:val="1"/>
  </w:num>
  <w:num w:numId="16" w16cid:durableId="57486044">
    <w:abstractNumId w:val="54"/>
  </w:num>
  <w:num w:numId="17" w16cid:durableId="1937906067">
    <w:abstractNumId w:val="35"/>
  </w:num>
  <w:num w:numId="18" w16cid:durableId="701394109">
    <w:abstractNumId w:val="39"/>
  </w:num>
  <w:num w:numId="19" w16cid:durableId="316498633">
    <w:abstractNumId w:val="4"/>
  </w:num>
  <w:num w:numId="20" w16cid:durableId="1516267048">
    <w:abstractNumId w:val="45"/>
  </w:num>
  <w:num w:numId="21" w16cid:durableId="919406420">
    <w:abstractNumId w:val="32"/>
  </w:num>
  <w:num w:numId="22" w16cid:durableId="1716419814">
    <w:abstractNumId w:val="2"/>
  </w:num>
  <w:num w:numId="23" w16cid:durableId="654845438">
    <w:abstractNumId w:val="20"/>
  </w:num>
  <w:num w:numId="24" w16cid:durableId="174268061">
    <w:abstractNumId w:val="50"/>
  </w:num>
  <w:num w:numId="25" w16cid:durableId="2134205909">
    <w:abstractNumId w:val="8"/>
  </w:num>
  <w:num w:numId="26" w16cid:durableId="1484349386">
    <w:abstractNumId w:val="34"/>
  </w:num>
  <w:num w:numId="27" w16cid:durableId="181869775">
    <w:abstractNumId w:val="25"/>
  </w:num>
  <w:num w:numId="28" w16cid:durableId="1783458988">
    <w:abstractNumId w:val="21"/>
  </w:num>
  <w:num w:numId="29" w16cid:durableId="363748198">
    <w:abstractNumId w:val="16"/>
  </w:num>
  <w:num w:numId="30" w16cid:durableId="1326977377">
    <w:abstractNumId w:val="31"/>
  </w:num>
  <w:num w:numId="31" w16cid:durableId="972062343">
    <w:abstractNumId w:val="38"/>
  </w:num>
  <w:num w:numId="32" w16cid:durableId="530186374">
    <w:abstractNumId w:val="36"/>
  </w:num>
  <w:num w:numId="33" w16cid:durableId="1558272849">
    <w:abstractNumId w:val="9"/>
  </w:num>
  <w:num w:numId="34" w16cid:durableId="1893078721">
    <w:abstractNumId w:val="10"/>
  </w:num>
  <w:num w:numId="35" w16cid:durableId="1916625178">
    <w:abstractNumId w:val="26"/>
  </w:num>
  <w:num w:numId="36" w16cid:durableId="1053969092">
    <w:abstractNumId w:val="52"/>
  </w:num>
  <w:num w:numId="37" w16cid:durableId="862061933">
    <w:abstractNumId w:val="18"/>
  </w:num>
  <w:num w:numId="38" w16cid:durableId="1742940588">
    <w:abstractNumId w:val="42"/>
  </w:num>
  <w:num w:numId="39" w16cid:durableId="1248003993">
    <w:abstractNumId w:val="37"/>
  </w:num>
  <w:num w:numId="40" w16cid:durableId="2095204224">
    <w:abstractNumId w:val="28"/>
  </w:num>
  <w:num w:numId="41" w16cid:durableId="226041470">
    <w:abstractNumId w:val="29"/>
  </w:num>
  <w:num w:numId="42" w16cid:durableId="1816608024">
    <w:abstractNumId w:val="30"/>
  </w:num>
  <w:num w:numId="43" w16cid:durableId="653682597">
    <w:abstractNumId w:val="5"/>
  </w:num>
  <w:num w:numId="44" w16cid:durableId="1453788141">
    <w:abstractNumId w:val="19"/>
  </w:num>
  <w:num w:numId="45" w16cid:durableId="1384329242">
    <w:abstractNumId w:val="24"/>
  </w:num>
  <w:num w:numId="46" w16cid:durableId="1016813183">
    <w:abstractNumId w:val="17"/>
  </w:num>
  <w:num w:numId="47" w16cid:durableId="1005325676">
    <w:abstractNumId w:val="53"/>
  </w:num>
  <w:num w:numId="48" w16cid:durableId="712997768">
    <w:abstractNumId w:val="49"/>
  </w:num>
  <w:num w:numId="49" w16cid:durableId="221019232">
    <w:abstractNumId w:val="46"/>
  </w:num>
  <w:num w:numId="50" w16cid:durableId="851996666">
    <w:abstractNumId w:val="40"/>
  </w:num>
  <w:num w:numId="51" w16cid:durableId="1793161145">
    <w:abstractNumId w:val="44"/>
  </w:num>
  <w:num w:numId="52" w16cid:durableId="1839033804">
    <w:abstractNumId w:val="41"/>
  </w:num>
  <w:num w:numId="53" w16cid:durableId="1940091767">
    <w:abstractNumId w:val="11"/>
  </w:num>
  <w:num w:numId="54" w16cid:durableId="1266113928">
    <w:abstractNumId w:val="47"/>
  </w:num>
  <w:num w:numId="55" w16cid:durableId="1204293129">
    <w:abstractNumId w:val="3"/>
  </w:num>
  <w:num w:numId="56" w16cid:durableId="286082944">
    <w:abstractNumId w:val="6"/>
  </w:num>
  <w:num w:numId="57" w16cid:durableId="1093090903">
    <w:abstractNumId w:val="22"/>
  </w:num>
  <w:num w:numId="58" w16cid:durableId="266549230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6E"/>
    <w:rsid w:val="000007B0"/>
    <w:rsid w:val="00001E9C"/>
    <w:rsid w:val="00004724"/>
    <w:rsid w:val="0002683A"/>
    <w:rsid w:val="000349D8"/>
    <w:rsid w:val="00053602"/>
    <w:rsid w:val="00071FA9"/>
    <w:rsid w:val="00080517"/>
    <w:rsid w:val="0008119C"/>
    <w:rsid w:val="000A2601"/>
    <w:rsid w:val="000A30ED"/>
    <w:rsid w:val="000A5B1F"/>
    <w:rsid w:val="000B7D2F"/>
    <w:rsid w:val="000C2A99"/>
    <w:rsid w:val="000C68FA"/>
    <w:rsid w:val="000D0771"/>
    <w:rsid w:val="000D36C9"/>
    <w:rsid w:val="000F43FD"/>
    <w:rsid w:val="001023C8"/>
    <w:rsid w:val="001052C9"/>
    <w:rsid w:val="00110CCD"/>
    <w:rsid w:val="00140D80"/>
    <w:rsid w:val="00154F72"/>
    <w:rsid w:val="00163D17"/>
    <w:rsid w:val="0017183A"/>
    <w:rsid w:val="001825DA"/>
    <w:rsid w:val="00197B42"/>
    <w:rsid w:val="001B765F"/>
    <w:rsid w:val="001C66A4"/>
    <w:rsid w:val="001D01AA"/>
    <w:rsid w:val="001D4C58"/>
    <w:rsid w:val="001E2E3B"/>
    <w:rsid w:val="00205D79"/>
    <w:rsid w:val="002066C6"/>
    <w:rsid w:val="00207391"/>
    <w:rsid w:val="0021712A"/>
    <w:rsid w:val="00273424"/>
    <w:rsid w:val="00274011"/>
    <w:rsid w:val="00276F56"/>
    <w:rsid w:val="00282078"/>
    <w:rsid w:val="00287069"/>
    <w:rsid w:val="002A1E29"/>
    <w:rsid w:val="002A2E54"/>
    <w:rsid w:val="002B08CE"/>
    <w:rsid w:val="002C06B7"/>
    <w:rsid w:val="002C2288"/>
    <w:rsid w:val="002D1697"/>
    <w:rsid w:val="002D5AE2"/>
    <w:rsid w:val="002E0612"/>
    <w:rsid w:val="002F56EA"/>
    <w:rsid w:val="00303EEC"/>
    <w:rsid w:val="0030419F"/>
    <w:rsid w:val="0031593C"/>
    <w:rsid w:val="003179D3"/>
    <w:rsid w:val="00325E39"/>
    <w:rsid w:val="00326619"/>
    <w:rsid w:val="00327329"/>
    <w:rsid w:val="0033371A"/>
    <w:rsid w:val="003443D3"/>
    <w:rsid w:val="00347737"/>
    <w:rsid w:val="00351152"/>
    <w:rsid w:val="00361BE6"/>
    <w:rsid w:val="00375DCE"/>
    <w:rsid w:val="00376D14"/>
    <w:rsid w:val="00380319"/>
    <w:rsid w:val="003824AA"/>
    <w:rsid w:val="0039149F"/>
    <w:rsid w:val="00395540"/>
    <w:rsid w:val="003A0662"/>
    <w:rsid w:val="003A266A"/>
    <w:rsid w:val="003B096B"/>
    <w:rsid w:val="003B358E"/>
    <w:rsid w:val="003C1DD1"/>
    <w:rsid w:val="003D1F57"/>
    <w:rsid w:val="003F1E37"/>
    <w:rsid w:val="003F7A74"/>
    <w:rsid w:val="00410A37"/>
    <w:rsid w:val="00414830"/>
    <w:rsid w:val="0041786E"/>
    <w:rsid w:val="00420C68"/>
    <w:rsid w:val="00435E4A"/>
    <w:rsid w:val="004427E9"/>
    <w:rsid w:val="00472304"/>
    <w:rsid w:val="00480181"/>
    <w:rsid w:val="00494258"/>
    <w:rsid w:val="00497085"/>
    <w:rsid w:val="004A51C3"/>
    <w:rsid w:val="004C5EF2"/>
    <w:rsid w:val="004D4B33"/>
    <w:rsid w:val="004E06CD"/>
    <w:rsid w:val="004E5832"/>
    <w:rsid w:val="004E7FE5"/>
    <w:rsid w:val="004F5058"/>
    <w:rsid w:val="004F583D"/>
    <w:rsid w:val="004F6CDD"/>
    <w:rsid w:val="00500C8A"/>
    <w:rsid w:val="00503F00"/>
    <w:rsid w:val="00503FBC"/>
    <w:rsid w:val="00511E88"/>
    <w:rsid w:val="00512D30"/>
    <w:rsid w:val="00513C9D"/>
    <w:rsid w:val="005224E6"/>
    <w:rsid w:val="005230E3"/>
    <w:rsid w:val="00537ACF"/>
    <w:rsid w:val="005403B6"/>
    <w:rsid w:val="00547CFF"/>
    <w:rsid w:val="00564BCE"/>
    <w:rsid w:val="0056542F"/>
    <w:rsid w:val="0057464D"/>
    <w:rsid w:val="005B0664"/>
    <w:rsid w:val="005D300A"/>
    <w:rsid w:val="005E56DB"/>
    <w:rsid w:val="005E6C37"/>
    <w:rsid w:val="005E739E"/>
    <w:rsid w:val="00605FE7"/>
    <w:rsid w:val="006245B0"/>
    <w:rsid w:val="00633291"/>
    <w:rsid w:val="006477DF"/>
    <w:rsid w:val="0065099D"/>
    <w:rsid w:val="006512D3"/>
    <w:rsid w:val="006514C9"/>
    <w:rsid w:val="006573D1"/>
    <w:rsid w:val="00671D79"/>
    <w:rsid w:val="00690CBE"/>
    <w:rsid w:val="006B0848"/>
    <w:rsid w:val="006B3B15"/>
    <w:rsid w:val="006D6D76"/>
    <w:rsid w:val="006E0741"/>
    <w:rsid w:val="006F3133"/>
    <w:rsid w:val="007216DF"/>
    <w:rsid w:val="00725895"/>
    <w:rsid w:val="00732DC3"/>
    <w:rsid w:val="00732EDF"/>
    <w:rsid w:val="007371D3"/>
    <w:rsid w:val="00741490"/>
    <w:rsid w:val="00742033"/>
    <w:rsid w:val="00754A0C"/>
    <w:rsid w:val="00755AB1"/>
    <w:rsid w:val="00771EF9"/>
    <w:rsid w:val="0077516C"/>
    <w:rsid w:val="00776439"/>
    <w:rsid w:val="00796B05"/>
    <w:rsid w:val="007A1979"/>
    <w:rsid w:val="007A3D9D"/>
    <w:rsid w:val="007B56C9"/>
    <w:rsid w:val="007C0DC0"/>
    <w:rsid w:val="007C7866"/>
    <w:rsid w:val="007D28C1"/>
    <w:rsid w:val="007D54A4"/>
    <w:rsid w:val="007D61E8"/>
    <w:rsid w:val="007E2F07"/>
    <w:rsid w:val="007E63EC"/>
    <w:rsid w:val="00805BBB"/>
    <w:rsid w:val="00817FD7"/>
    <w:rsid w:val="00840A4A"/>
    <w:rsid w:val="00852295"/>
    <w:rsid w:val="00855A5C"/>
    <w:rsid w:val="00867455"/>
    <w:rsid w:val="00867ECA"/>
    <w:rsid w:val="00873FD1"/>
    <w:rsid w:val="0087497A"/>
    <w:rsid w:val="00877EA3"/>
    <w:rsid w:val="00893845"/>
    <w:rsid w:val="008C26D3"/>
    <w:rsid w:val="008C6C09"/>
    <w:rsid w:val="008C7F0E"/>
    <w:rsid w:val="008D0B5F"/>
    <w:rsid w:val="008D0E66"/>
    <w:rsid w:val="008E35A6"/>
    <w:rsid w:val="008F1011"/>
    <w:rsid w:val="008F1D3E"/>
    <w:rsid w:val="00903F03"/>
    <w:rsid w:val="00904501"/>
    <w:rsid w:val="00916C98"/>
    <w:rsid w:val="0091704E"/>
    <w:rsid w:val="00923A64"/>
    <w:rsid w:val="009326A7"/>
    <w:rsid w:val="00975B97"/>
    <w:rsid w:val="009816B8"/>
    <w:rsid w:val="0098491A"/>
    <w:rsid w:val="00992CBC"/>
    <w:rsid w:val="00994994"/>
    <w:rsid w:val="00996408"/>
    <w:rsid w:val="009D7A29"/>
    <w:rsid w:val="009F0D47"/>
    <w:rsid w:val="009F369D"/>
    <w:rsid w:val="00A05BF5"/>
    <w:rsid w:val="00A06198"/>
    <w:rsid w:val="00A06E81"/>
    <w:rsid w:val="00A24C63"/>
    <w:rsid w:val="00A32C14"/>
    <w:rsid w:val="00A33990"/>
    <w:rsid w:val="00A50D12"/>
    <w:rsid w:val="00A574BE"/>
    <w:rsid w:val="00A60E52"/>
    <w:rsid w:val="00A72B82"/>
    <w:rsid w:val="00A916D7"/>
    <w:rsid w:val="00A91F4B"/>
    <w:rsid w:val="00A94254"/>
    <w:rsid w:val="00AA14BC"/>
    <w:rsid w:val="00AA4AC7"/>
    <w:rsid w:val="00AA639E"/>
    <w:rsid w:val="00AB198E"/>
    <w:rsid w:val="00AC24E2"/>
    <w:rsid w:val="00AC4060"/>
    <w:rsid w:val="00AD2212"/>
    <w:rsid w:val="00AE1001"/>
    <w:rsid w:val="00AE1AA8"/>
    <w:rsid w:val="00AE7096"/>
    <w:rsid w:val="00AF4B94"/>
    <w:rsid w:val="00AF579D"/>
    <w:rsid w:val="00AF5A33"/>
    <w:rsid w:val="00AF73B7"/>
    <w:rsid w:val="00B005C2"/>
    <w:rsid w:val="00B03E2E"/>
    <w:rsid w:val="00B11F04"/>
    <w:rsid w:val="00B123F7"/>
    <w:rsid w:val="00B317CC"/>
    <w:rsid w:val="00B355E7"/>
    <w:rsid w:val="00B41A0F"/>
    <w:rsid w:val="00B52D4F"/>
    <w:rsid w:val="00B63FF5"/>
    <w:rsid w:val="00B827F4"/>
    <w:rsid w:val="00B83413"/>
    <w:rsid w:val="00B83D7D"/>
    <w:rsid w:val="00B96627"/>
    <w:rsid w:val="00BB11E4"/>
    <w:rsid w:val="00BC2977"/>
    <w:rsid w:val="00BC7930"/>
    <w:rsid w:val="00BD5DD1"/>
    <w:rsid w:val="00C176F9"/>
    <w:rsid w:val="00C2063B"/>
    <w:rsid w:val="00C2516C"/>
    <w:rsid w:val="00C26D87"/>
    <w:rsid w:val="00C73554"/>
    <w:rsid w:val="00C7637E"/>
    <w:rsid w:val="00C83D10"/>
    <w:rsid w:val="00C8570B"/>
    <w:rsid w:val="00C9367A"/>
    <w:rsid w:val="00C93D35"/>
    <w:rsid w:val="00CA4BF7"/>
    <w:rsid w:val="00CB5B7C"/>
    <w:rsid w:val="00CD1EAB"/>
    <w:rsid w:val="00CE064C"/>
    <w:rsid w:val="00CE1D60"/>
    <w:rsid w:val="00CE5EB1"/>
    <w:rsid w:val="00D049B2"/>
    <w:rsid w:val="00D25DD2"/>
    <w:rsid w:val="00D31228"/>
    <w:rsid w:val="00D535A7"/>
    <w:rsid w:val="00D63291"/>
    <w:rsid w:val="00D67538"/>
    <w:rsid w:val="00D84ADF"/>
    <w:rsid w:val="00D86024"/>
    <w:rsid w:val="00D87092"/>
    <w:rsid w:val="00DA5A01"/>
    <w:rsid w:val="00DA62B8"/>
    <w:rsid w:val="00DB5021"/>
    <w:rsid w:val="00DC07EA"/>
    <w:rsid w:val="00DC24D2"/>
    <w:rsid w:val="00DC6FB0"/>
    <w:rsid w:val="00DD14F3"/>
    <w:rsid w:val="00DD1C11"/>
    <w:rsid w:val="00E05FCA"/>
    <w:rsid w:val="00E15A1D"/>
    <w:rsid w:val="00E20D5B"/>
    <w:rsid w:val="00E264A4"/>
    <w:rsid w:val="00E475E3"/>
    <w:rsid w:val="00E5535E"/>
    <w:rsid w:val="00E618E1"/>
    <w:rsid w:val="00E8127C"/>
    <w:rsid w:val="00EA18B8"/>
    <w:rsid w:val="00EB278D"/>
    <w:rsid w:val="00EB70BB"/>
    <w:rsid w:val="00EC277D"/>
    <w:rsid w:val="00EE2B4C"/>
    <w:rsid w:val="00EE4BE5"/>
    <w:rsid w:val="00EF3064"/>
    <w:rsid w:val="00F374AC"/>
    <w:rsid w:val="00F51BFC"/>
    <w:rsid w:val="00F53437"/>
    <w:rsid w:val="00F53AE0"/>
    <w:rsid w:val="00F641F4"/>
    <w:rsid w:val="00F66CDB"/>
    <w:rsid w:val="00F66F3D"/>
    <w:rsid w:val="00F75E3E"/>
    <w:rsid w:val="00F806CB"/>
    <w:rsid w:val="00F819CB"/>
    <w:rsid w:val="00FA0C04"/>
    <w:rsid w:val="00FA4FD1"/>
    <w:rsid w:val="00FB1143"/>
    <w:rsid w:val="00FB1548"/>
    <w:rsid w:val="00FC0F81"/>
    <w:rsid w:val="00FD6E81"/>
    <w:rsid w:val="00FE1B47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225A"/>
  <w15:docId w15:val="{2A862BFC-3C91-466B-9676-606A2C58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D1FB5"/>
  </w:style>
  <w:style w:type="character" w:customStyle="1" w:styleId="StopkaZnak">
    <w:name w:val="Stopka Znak"/>
    <w:basedOn w:val="Domylnaczcionkaakapitu"/>
    <w:link w:val="Stopka"/>
    <w:uiPriority w:val="99"/>
    <w:qFormat/>
    <w:rsid w:val="003D1FB5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3D1FB5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InternetLink">
    <w:name w:val="Internet Link"/>
    <w:basedOn w:val="Domylnaczcionkaakapitu"/>
    <w:qFormat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125A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125A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67A34"/>
    <w:rPr>
      <w:color w:val="605E5C"/>
      <w:shd w:val="clear" w:color="auto" w:fill="E1DFDD"/>
    </w:rPr>
  </w:style>
  <w:style w:type="character" w:styleId="Hipercze">
    <w:name w:val="Hyperlink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1">
    <w:name w:val="s1"/>
    <w:basedOn w:val="Domylnaczcionkaakapitu"/>
    <w:qFormat/>
    <w:rsid w:val="00F11001"/>
    <w:rPr>
      <w:rFonts w:ascii="UICTFontTextStyleBody" w:hAnsi="UICTFontTextStyleBody"/>
      <w:b w:val="0"/>
      <w:bCs w:val="0"/>
      <w:i w:val="0"/>
      <w:iCs w:val="0"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aliases w:val="CW_Lista,Numerowanie,L1,Akapit z listą5,Akapit normalny,Akapit z listą3,Akapit z listą31,Odstavec,2 heading,A_wyliczenie,K-P_odwolanie,maz_wyliczenie,opis dzialania,Akapit z listą BS,Kolorowa lista — akcent 11,Lista XXX,lp1,List Paragraph"/>
    <w:basedOn w:val="Normalny"/>
    <w:link w:val="AkapitzlistZnak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25A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125AC"/>
    <w:rPr>
      <w:b/>
      <w:bCs/>
    </w:rPr>
  </w:style>
  <w:style w:type="paragraph" w:customStyle="1" w:styleId="v1msonormal">
    <w:name w:val="v1msonormal"/>
    <w:basedOn w:val="Normalny"/>
    <w:qFormat/>
    <w:rsid w:val="00E353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CF1356"/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p1">
    <w:name w:val="p1"/>
    <w:basedOn w:val="Normalny"/>
    <w:qFormat/>
    <w:rsid w:val="00F11001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8"/>
      <w:szCs w:val="28"/>
      <w:lang w:eastAsia="pl-PL"/>
    </w:rPr>
  </w:style>
  <w:style w:type="paragraph" w:customStyle="1" w:styleId="Komentarz">
    <w:name w:val="Komentarz"/>
    <w:basedOn w:val="Normalny"/>
    <w:qFormat/>
    <w:pPr>
      <w:spacing w:before="56" w:after="0"/>
      <w:ind w:left="56" w:right="56"/>
    </w:pPr>
    <w:rPr>
      <w:sz w:val="20"/>
      <w:szCs w:val="20"/>
    </w:rPr>
  </w:style>
  <w:style w:type="character" w:customStyle="1" w:styleId="AkapitzlistZnak">
    <w:name w:val="Akapit z listą Znak"/>
    <w:aliases w:val="CW_Lista Znak,Numerowanie Znak,L1 Znak,Akapit z listą5 Znak,Akapit normalny Znak,Akapit z listą3 Znak,Akapit z listą31 Znak,Odstavec Znak,2 heading Znak,A_wyliczenie Znak,K-P_odwolanie Znak,maz_wyliczenie Znak,opis dzialania Znak"/>
    <w:link w:val="Akapitzlist"/>
    <w:uiPriority w:val="34"/>
    <w:qFormat/>
    <w:locked/>
    <w:rsid w:val="00DD14F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CB5B7C"/>
    <w:pPr>
      <w:widowControl w:val="0"/>
      <w:suppressAutoHyphens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intensywne">
    <w:name w:val="Intense Reference"/>
    <w:basedOn w:val="Domylnaczcionkaakapitu"/>
    <w:uiPriority w:val="32"/>
    <w:qFormat/>
    <w:rsid w:val="00B123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hyperlink" Target="mailto:asystent@bogma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Agnieszka Tyrakowska</cp:lastModifiedBy>
  <cp:revision>10</cp:revision>
  <dcterms:created xsi:type="dcterms:W3CDTF">2025-04-30T12:30:00Z</dcterms:created>
  <dcterms:modified xsi:type="dcterms:W3CDTF">2025-05-16T12:26:00Z</dcterms:modified>
  <dc:language>pl-PL</dc:language>
</cp:coreProperties>
</file>