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C3FA2" w14:textId="15172003" w:rsidR="007D229B" w:rsidRDefault="00034CF3" w:rsidP="00034CF3">
      <w:pPr>
        <w:spacing w:line="360" w:lineRule="auto"/>
        <w:jc w:val="right"/>
        <w:rPr>
          <w:rFonts w:cstheme="minorHAnsi"/>
          <w:sz w:val="24"/>
          <w:szCs w:val="24"/>
        </w:rPr>
      </w:pPr>
      <w:r>
        <w:rPr>
          <w:rFonts w:cstheme="minorHAnsi"/>
          <w:sz w:val="24"/>
          <w:szCs w:val="24"/>
        </w:rPr>
        <w:t xml:space="preserve">                                                                                                 </w:t>
      </w:r>
    </w:p>
    <w:p w14:paraId="431D75A1" w14:textId="0C872CBC" w:rsidR="005124E5" w:rsidRPr="00FE507D" w:rsidRDefault="005124E5" w:rsidP="00034CF3">
      <w:pPr>
        <w:spacing w:line="360" w:lineRule="auto"/>
        <w:jc w:val="right"/>
        <w:rPr>
          <w:rFonts w:cstheme="minorHAnsi"/>
          <w:sz w:val="24"/>
          <w:szCs w:val="24"/>
        </w:rPr>
      </w:pPr>
      <w:r w:rsidRPr="00FE507D">
        <w:rPr>
          <w:rFonts w:cstheme="minorHAnsi"/>
          <w:sz w:val="24"/>
          <w:szCs w:val="24"/>
        </w:rPr>
        <w:t>Warszawa,</w:t>
      </w:r>
      <w:r w:rsidR="00781808" w:rsidRPr="00FE507D">
        <w:rPr>
          <w:rFonts w:cstheme="minorHAnsi"/>
          <w:sz w:val="24"/>
          <w:szCs w:val="24"/>
        </w:rPr>
        <w:t xml:space="preserve"> </w:t>
      </w:r>
      <w:r w:rsidR="00727527" w:rsidRPr="00727527">
        <w:rPr>
          <w:rFonts w:cstheme="minorHAnsi"/>
          <w:sz w:val="24"/>
          <w:szCs w:val="24"/>
        </w:rPr>
        <w:t>2</w:t>
      </w:r>
      <w:r w:rsidR="00F0667B">
        <w:rPr>
          <w:rFonts w:cstheme="minorHAnsi"/>
          <w:sz w:val="24"/>
          <w:szCs w:val="24"/>
        </w:rPr>
        <w:t>1</w:t>
      </w:r>
      <w:bookmarkStart w:id="0" w:name="_GoBack"/>
      <w:bookmarkEnd w:id="0"/>
      <w:r w:rsidR="00727527" w:rsidRPr="00727527">
        <w:rPr>
          <w:rFonts w:cstheme="minorHAnsi"/>
          <w:sz w:val="24"/>
          <w:szCs w:val="24"/>
        </w:rPr>
        <w:t xml:space="preserve"> </w:t>
      </w:r>
      <w:r w:rsidR="008027A5">
        <w:rPr>
          <w:rFonts w:cstheme="minorHAnsi"/>
          <w:sz w:val="24"/>
          <w:szCs w:val="24"/>
        </w:rPr>
        <w:t>maja</w:t>
      </w:r>
      <w:r w:rsidR="00AD6116" w:rsidRPr="00FE507D">
        <w:rPr>
          <w:rFonts w:cstheme="minorHAnsi"/>
          <w:sz w:val="24"/>
          <w:szCs w:val="24"/>
        </w:rPr>
        <w:t xml:space="preserve"> 202</w:t>
      </w:r>
      <w:r w:rsidR="008027A5">
        <w:rPr>
          <w:rFonts w:cstheme="minorHAnsi"/>
          <w:sz w:val="24"/>
          <w:szCs w:val="24"/>
        </w:rPr>
        <w:t>5</w:t>
      </w:r>
      <w:r w:rsidR="00781808" w:rsidRPr="00FE507D">
        <w:rPr>
          <w:rFonts w:cstheme="minorHAnsi"/>
          <w:sz w:val="24"/>
          <w:szCs w:val="24"/>
        </w:rPr>
        <w:t xml:space="preserve"> r.</w:t>
      </w:r>
    </w:p>
    <w:p w14:paraId="5C366F90" w14:textId="77777777" w:rsidR="00FD63DD" w:rsidRPr="00FE507D" w:rsidRDefault="00FD63DD" w:rsidP="00FE507D">
      <w:pPr>
        <w:spacing w:line="360" w:lineRule="auto"/>
        <w:rPr>
          <w:rFonts w:cstheme="minorHAnsi"/>
          <w:b/>
          <w:sz w:val="24"/>
          <w:szCs w:val="24"/>
        </w:rPr>
      </w:pPr>
    </w:p>
    <w:p w14:paraId="2F62D6F5" w14:textId="18DF8F60" w:rsidR="007B763C" w:rsidRPr="00FE507D" w:rsidRDefault="007B763C" w:rsidP="00034CF3">
      <w:pPr>
        <w:spacing w:line="360" w:lineRule="auto"/>
        <w:jc w:val="center"/>
        <w:rPr>
          <w:rFonts w:cstheme="minorHAnsi"/>
          <w:b/>
          <w:sz w:val="24"/>
          <w:szCs w:val="24"/>
        </w:rPr>
      </w:pPr>
      <w:r w:rsidRPr="00FE507D">
        <w:rPr>
          <w:rFonts w:cstheme="minorHAnsi"/>
          <w:b/>
          <w:sz w:val="24"/>
          <w:szCs w:val="24"/>
        </w:rPr>
        <w:t>ZAPYTANIE OFERTOWE</w:t>
      </w:r>
      <w:r w:rsidR="005124E5" w:rsidRPr="00FE507D">
        <w:rPr>
          <w:rFonts w:cstheme="minorHAnsi"/>
          <w:b/>
          <w:sz w:val="24"/>
          <w:szCs w:val="24"/>
        </w:rPr>
        <w:t xml:space="preserve"> NR</w:t>
      </w:r>
      <w:r w:rsidR="00E7382E" w:rsidRPr="00FE507D">
        <w:rPr>
          <w:rFonts w:cstheme="minorHAnsi"/>
          <w:b/>
          <w:sz w:val="24"/>
          <w:szCs w:val="24"/>
        </w:rPr>
        <w:t xml:space="preserve"> </w:t>
      </w:r>
      <w:r w:rsidR="009D721F" w:rsidRPr="00FE507D">
        <w:rPr>
          <w:rFonts w:cstheme="minorHAnsi"/>
          <w:b/>
          <w:sz w:val="24"/>
          <w:szCs w:val="24"/>
        </w:rPr>
        <w:t>ZNP</w:t>
      </w:r>
      <w:r w:rsidR="00E7382E" w:rsidRPr="00FE507D">
        <w:rPr>
          <w:rFonts w:cstheme="minorHAnsi"/>
          <w:b/>
          <w:sz w:val="24"/>
          <w:szCs w:val="24"/>
        </w:rPr>
        <w:t>/</w:t>
      </w:r>
      <w:r w:rsidR="009D721F" w:rsidRPr="00FE507D">
        <w:rPr>
          <w:rFonts w:cstheme="minorHAnsi"/>
          <w:b/>
          <w:sz w:val="24"/>
          <w:szCs w:val="24"/>
        </w:rPr>
        <w:t>01</w:t>
      </w:r>
      <w:r w:rsidR="00E7382E" w:rsidRPr="00FE507D">
        <w:rPr>
          <w:rFonts w:cstheme="minorHAnsi"/>
          <w:b/>
          <w:sz w:val="24"/>
          <w:szCs w:val="24"/>
        </w:rPr>
        <w:t>/20</w:t>
      </w:r>
      <w:r w:rsidR="00F3411D" w:rsidRPr="00FE507D">
        <w:rPr>
          <w:rFonts w:cstheme="minorHAnsi"/>
          <w:b/>
          <w:sz w:val="24"/>
          <w:szCs w:val="24"/>
        </w:rPr>
        <w:t>2</w:t>
      </w:r>
      <w:r w:rsidR="008027A5">
        <w:rPr>
          <w:rFonts w:cstheme="minorHAnsi"/>
          <w:b/>
          <w:sz w:val="24"/>
          <w:szCs w:val="24"/>
        </w:rPr>
        <w:t>5</w:t>
      </w:r>
      <w:r w:rsidR="00EA2A82" w:rsidRPr="00FE507D">
        <w:rPr>
          <w:rFonts w:cstheme="minorHAnsi"/>
          <w:b/>
          <w:sz w:val="24"/>
          <w:szCs w:val="24"/>
        </w:rPr>
        <w:t>/</w:t>
      </w:r>
      <w:r w:rsidR="009F6F03">
        <w:rPr>
          <w:rFonts w:cstheme="minorHAnsi"/>
          <w:b/>
          <w:sz w:val="24"/>
          <w:szCs w:val="24"/>
        </w:rPr>
        <w:t>SIP</w:t>
      </w:r>
      <w:r w:rsidR="00AD6116" w:rsidRPr="00FE507D">
        <w:rPr>
          <w:rFonts w:cstheme="minorHAnsi"/>
          <w:b/>
          <w:sz w:val="24"/>
          <w:szCs w:val="24"/>
        </w:rPr>
        <w:t>/4.3</w:t>
      </w:r>
    </w:p>
    <w:p w14:paraId="2C1B5DAE" w14:textId="5346BF16" w:rsidR="007C15FA" w:rsidRPr="00FE507D" w:rsidRDefault="007B763C" w:rsidP="00FE507D">
      <w:pPr>
        <w:spacing w:line="360" w:lineRule="auto"/>
        <w:rPr>
          <w:rFonts w:cstheme="minorHAnsi"/>
          <w:sz w:val="24"/>
          <w:szCs w:val="24"/>
        </w:rPr>
      </w:pPr>
      <w:r w:rsidRPr="00FE507D">
        <w:rPr>
          <w:rFonts w:cstheme="minorHAnsi"/>
          <w:sz w:val="24"/>
          <w:szCs w:val="24"/>
        </w:rPr>
        <w:t>W</w:t>
      </w:r>
      <w:r w:rsidR="007C15FA" w:rsidRPr="00FE507D">
        <w:rPr>
          <w:rFonts w:cstheme="minorHAnsi"/>
          <w:sz w:val="24"/>
          <w:szCs w:val="24"/>
        </w:rPr>
        <w:t xml:space="preserve"> związku z realizacją </w:t>
      </w:r>
      <w:r w:rsidR="00412F9D" w:rsidRPr="00FE507D">
        <w:rPr>
          <w:rFonts w:cstheme="minorHAnsi"/>
          <w:sz w:val="24"/>
          <w:szCs w:val="24"/>
        </w:rPr>
        <w:t>p</w:t>
      </w:r>
      <w:r w:rsidR="007C15FA" w:rsidRPr="00FE507D">
        <w:rPr>
          <w:rFonts w:cstheme="minorHAnsi"/>
          <w:sz w:val="24"/>
          <w:szCs w:val="24"/>
        </w:rPr>
        <w:t>rojektu</w:t>
      </w:r>
      <w:r w:rsidR="00FD63DD" w:rsidRPr="00FE507D">
        <w:rPr>
          <w:rFonts w:cstheme="minorHAnsi"/>
          <w:sz w:val="24"/>
          <w:szCs w:val="24"/>
        </w:rPr>
        <w:t xml:space="preserve"> pn</w:t>
      </w:r>
      <w:r w:rsidR="007C15FA" w:rsidRPr="00FE507D">
        <w:rPr>
          <w:rFonts w:cstheme="minorHAnsi"/>
          <w:sz w:val="24"/>
          <w:szCs w:val="24"/>
        </w:rPr>
        <w:t xml:space="preserve">: </w:t>
      </w:r>
    </w:p>
    <w:p w14:paraId="74DF80EA" w14:textId="2A52A4BD" w:rsidR="005124E5" w:rsidRPr="00FE507D" w:rsidRDefault="009F6F03" w:rsidP="00FE507D">
      <w:pPr>
        <w:pStyle w:val="NormalnyWeb"/>
        <w:spacing w:line="360" w:lineRule="auto"/>
        <w:rPr>
          <w:rFonts w:asciiTheme="minorHAnsi" w:eastAsiaTheme="minorHAnsi" w:hAnsiTheme="minorHAnsi" w:cstheme="minorHAnsi"/>
          <w:lang w:eastAsia="en-US"/>
        </w:rPr>
      </w:pPr>
      <w:r w:rsidRPr="009F6F03">
        <w:rPr>
          <w:rFonts w:asciiTheme="minorHAnsi" w:hAnsiTheme="minorHAnsi"/>
          <w:color w:val="000000"/>
        </w:rPr>
        <w:t>„Społeczny Inspektor Pracy SIP - gwarancją przestrzegania praw pracowniczych w Twoim miejscu pracy”,</w:t>
      </w:r>
      <w:r w:rsidR="00977817" w:rsidRPr="009F6F03">
        <w:rPr>
          <w:rFonts w:asciiTheme="minorHAnsi" w:eastAsiaTheme="minorHAnsi" w:hAnsiTheme="minorHAnsi" w:cstheme="minorHAnsi"/>
          <w:lang w:eastAsia="en-US"/>
        </w:rPr>
        <w:t xml:space="preserve"> </w:t>
      </w:r>
      <w:r w:rsidR="00AD6116" w:rsidRPr="009F6F03">
        <w:rPr>
          <w:rFonts w:asciiTheme="minorHAnsi" w:hAnsiTheme="minorHAnsi" w:cstheme="minorHAnsi"/>
        </w:rPr>
        <w:t>realizowanego</w:t>
      </w:r>
      <w:r w:rsidR="007B763C" w:rsidRPr="009F6F03">
        <w:rPr>
          <w:rFonts w:asciiTheme="minorHAnsi" w:hAnsiTheme="minorHAnsi" w:cstheme="minorHAnsi"/>
        </w:rPr>
        <w:t xml:space="preserve"> w ramach </w:t>
      </w:r>
      <w:r w:rsidR="005124E5" w:rsidRPr="009F6F03">
        <w:rPr>
          <w:rFonts w:asciiTheme="minorHAnsi" w:hAnsiTheme="minorHAnsi" w:cstheme="minorHAnsi"/>
        </w:rPr>
        <w:t xml:space="preserve">Programu </w:t>
      </w:r>
      <w:r w:rsidR="00AD6116" w:rsidRPr="009F6F03">
        <w:rPr>
          <w:rFonts w:asciiTheme="minorHAnsi" w:hAnsiTheme="minorHAnsi" w:cstheme="minorHAnsi"/>
        </w:rPr>
        <w:t>Fundusze Europejskie dla Rozwoju Społecznego,</w:t>
      </w:r>
      <w:r w:rsidR="005124E5" w:rsidRPr="009F6F03">
        <w:rPr>
          <w:rFonts w:asciiTheme="minorHAnsi" w:hAnsiTheme="minorHAnsi" w:cstheme="minorHAnsi"/>
        </w:rPr>
        <w:t xml:space="preserve"> </w:t>
      </w:r>
      <w:r w:rsidR="00AD6116" w:rsidRPr="009F6F03">
        <w:rPr>
          <w:rFonts w:asciiTheme="minorHAnsi" w:hAnsiTheme="minorHAnsi" w:cstheme="minorHAnsi"/>
        </w:rPr>
        <w:t>Priorytetu FERS.04.00, Działania</w:t>
      </w:r>
      <w:r w:rsidR="00AD6116" w:rsidRPr="00FE507D">
        <w:rPr>
          <w:rFonts w:asciiTheme="minorHAnsi" w:hAnsiTheme="minorHAnsi" w:cstheme="minorHAnsi"/>
        </w:rPr>
        <w:t xml:space="preserve"> FERS.04.03</w:t>
      </w:r>
      <w:r w:rsidR="005124E5" w:rsidRPr="00FE507D">
        <w:rPr>
          <w:rFonts w:asciiTheme="minorHAnsi" w:hAnsiTheme="minorHAnsi" w:cstheme="minorHAnsi"/>
        </w:rPr>
        <w:t xml:space="preserve">, </w:t>
      </w:r>
      <w:r w:rsidR="00AD6116" w:rsidRPr="00FE507D">
        <w:rPr>
          <w:rFonts w:asciiTheme="minorHAnsi" w:hAnsiTheme="minorHAnsi" w:cstheme="minorHAnsi"/>
        </w:rPr>
        <w:t xml:space="preserve">przez </w:t>
      </w:r>
      <w:r w:rsidR="009D721F" w:rsidRPr="00FE507D">
        <w:rPr>
          <w:rFonts w:asciiTheme="minorHAnsi" w:hAnsiTheme="minorHAnsi" w:cstheme="minorHAnsi"/>
        </w:rPr>
        <w:t>Zwi</w:t>
      </w:r>
      <w:r w:rsidR="007668B5" w:rsidRPr="00FE507D">
        <w:rPr>
          <w:rFonts w:asciiTheme="minorHAnsi" w:hAnsiTheme="minorHAnsi" w:cstheme="minorHAnsi"/>
        </w:rPr>
        <w:t>ązek Nauczycielstwa Polskiego (</w:t>
      </w:r>
      <w:r w:rsidR="009D721F" w:rsidRPr="00FE507D">
        <w:rPr>
          <w:rFonts w:asciiTheme="minorHAnsi" w:hAnsiTheme="minorHAnsi" w:cstheme="minorHAnsi"/>
        </w:rPr>
        <w:t>Partner projektu)</w:t>
      </w:r>
      <w:r w:rsidR="005124E5" w:rsidRPr="00FE507D">
        <w:rPr>
          <w:rFonts w:asciiTheme="minorHAnsi" w:hAnsiTheme="minorHAnsi" w:cstheme="minorHAnsi"/>
        </w:rPr>
        <w:t xml:space="preserve"> </w:t>
      </w:r>
      <w:r w:rsidR="007B763C" w:rsidRPr="00FE507D">
        <w:rPr>
          <w:rFonts w:asciiTheme="minorHAnsi" w:hAnsiTheme="minorHAnsi" w:cstheme="minorHAnsi"/>
        </w:rPr>
        <w:t xml:space="preserve">zaprasza do udziału w konkursie ofert na dostarczenie </w:t>
      </w:r>
      <w:r w:rsidR="009D721F" w:rsidRPr="00FE507D">
        <w:rPr>
          <w:rFonts w:asciiTheme="minorHAnsi" w:hAnsiTheme="minorHAnsi" w:cstheme="minorHAnsi"/>
        </w:rPr>
        <w:t xml:space="preserve">usług </w:t>
      </w:r>
      <w:r w:rsidR="00AD6116" w:rsidRPr="00FE507D">
        <w:rPr>
          <w:rFonts w:asciiTheme="minorHAnsi" w:hAnsiTheme="minorHAnsi" w:cstheme="minorHAnsi"/>
        </w:rPr>
        <w:t xml:space="preserve">przygotowania </w:t>
      </w:r>
      <w:r w:rsidR="00B60CCC" w:rsidRPr="00FE507D">
        <w:rPr>
          <w:rFonts w:asciiTheme="minorHAnsi" w:hAnsiTheme="minorHAnsi" w:cstheme="minorHAnsi"/>
        </w:rPr>
        <w:t>zest</w:t>
      </w:r>
      <w:r w:rsidR="001552C1">
        <w:rPr>
          <w:rFonts w:asciiTheme="minorHAnsi" w:hAnsiTheme="minorHAnsi" w:cstheme="minorHAnsi"/>
        </w:rPr>
        <w:t xml:space="preserve">awów materiałów szkoleniowych i </w:t>
      </w:r>
      <w:r w:rsidR="00B60CCC" w:rsidRPr="00FE507D">
        <w:rPr>
          <w:rFonts w:asciiTheme="minorHAnsi" w:hAnsiTheme="minorHAnsi" w:cstheme="minorHAnsi"/>
        </w:rPr>
        <w:t xml:space="preserve">przeprowadzenia w oparciu o nie szkoleń dla Uczestniczek/Uczestników projektu </w:t>
      </w:r>
      <w:r w:rsidR="007668B5" w:rsidRPr="00FE507D">
        <w:rPr>
          <w:rFonts w:asciiTheme="minorHAnsi" w:hAnsiTheme="minorHAnsi" w:cstheme="minorHAnsi"/>
        </w:rPr>
        <w:t>, zwanym dalej „zapytaniem ofertowym”</w:t>
      </w:r>
      <w:r w:rsidR="009D721F" w:rsidRPr="00FE507D">
        <w:rPr>
          <w:rFonts w:asciiTheme="minorHAnsi" w:hAnsiTheme="minorHAnsi" w:cstheme="minorHAnsi"/>
        </w:rPr>
        <w:t>.</w:t>
      </w:r>
    </w:p>
    <w:p w14:paraId="5F410213" w14:textId="6988C893" w:rsidR="00FD63DD" w:rsidRPr="00EE3878" w:rsidRDefault="009D721F" w:rsidP="00EE3878">
      <w:pPr>
        <w:pStyle w:val="Akapitzlist"/>
        <w:widowControl w:val="0"/>
        <w:numPr>
          <w:ilvl w:val="0"/>
          <w:numId w:val="1"/>
        </w:numPr>
        <w:spacing w:line="360" w:lineRule="auto"/>
        <w:outlineLvl w:val="0"/>
        <w:rPr>
          <w:rFonts w:cstheme="minorHAnsi"/>
          <w:b/>
          <w:spacing w:val="1"/>
          <w:sz w:val="24"/>
          <w:szCs w:val="24"/>
        </w:rPr>
      </w:pPr>
      <w:r w:rsidRPr="00EE3878">
        <w:rPr>
          <w:rFonts w:cstheme="minorHAnsi"/>
          <w:b/>
          <w:spacing w:val="1"/>
          <w:sz w:val="24"/>
          <w:szCs w:val="24"/>
        </w:rPr>
        <w:t>BENEFICJENT PROJEKTU</w:t>
      </w:r>
    </w:p>
    <w:p w14:paraId="5BF97F19" w14:textId="4123D9AE" w:rsidR="00B16FD9" w:rsidRPr="00FE507D" w:rsidRDefault="00B16FD9" w:rsidP="00FE507D">
      <w:pPr>
        <w:spacing w:after="0" w:line="360" w:lineRule="auto"/>
        <w:rPr>
          <w:rFonts w:cstheme="minorHAnsi"/>
          <w:b/>
          <w:sz w:val="24"/>
          <w:szCs w:val="24"/>
        </w:rPr>
      </w:pPr>
      <w:r w:rsidRPr="00FE507D">
        <w:rPr>
          <w:rFonts w:cstheme="minorHAnsi"/>
          <w:b/>
          <w:sz w:val="24"/>
          <w:szCs w:val="24"/>
        </w:rPr>
        <w:t>Ogólnopolskie Porozumienie Związków Zawodowych</w:t>
      </w:r>
      <w:r w:rsidR="00390102" w:rsidRPr="00FE507D">
        <w:rPr>
          <w:rFonts w:cstheme="minorHAnsi"/>
          <w:b/>
          <w:sz w:val="24"/>
          <w:szCs w:val="24"/>
        </w:rPr>
        <w:t xml:space="preserve"> (</w:t>
      </w:r>
      <w:r w:rsidR="009D721F" w:rsidRPr="00FE507D">
        <w:rPr>
          <w:rFonts w:cstheme="minorHAnsi"/>
          <w:b/>
          <w:sz w:val="24"/>
          <w:szCs w:val="24"/>
        </w:rPr>
        <w:t>w skrócie -</w:t>
      </w:r>
      <w:r w:rsidR="00DC5D8F">
        <w:rPr>
          <w:rFonts w:cstheme="minorHAnsi"/>
          <w:b/>
          <w:sz w:val="24"/>
          <w:szCs w:val="24"/>
        </w:rPr>
        <w:t xml:space="preserve"> </w:t>
      </w:r>
      <w:r w:rsidR="00390102" w:rsidRPr="00FE507D">
        <w:rPr>
          <w:rFonts w:cstheme="minorHAnsi"/>
          <w:b/>
          <w:sz w:val="24"/>
          <w:szCs w:val="24"/>
        </w:rPr>
        <w:t>OPZZ)</w:t>
      </w:r>
    </w:p>
    <w:p w14:paraId="0D8DC704" w14:textId="1AC146C7" w:rsidR="00B16FD9" w:rsidRPr="00FE507D" w:rsidRDefault="000F1760" w:rsidP="00FE507D">
      <w:pPr>
        <w:spacing w:after="0" w:line="360" w:lineRule="auto"/>
        <w:rPr>
          <w:rFonts w:cstheme="minorHAnsi"/>
          <w:sz w:val="24"/>
          <w:szCs w:val="24"/>
        </w:rPr>
      </w:pPr>
      <w:r w:rsidRPr="00FE507D">
        <w:rPr>
          <w:rFonts w:cstheme="minorHAnsi"/>
          <w:sz w:val="24"/>
          <w:szCs w:val="24"/>
        </w:rPr>
        <w:t>ul. Kopernika 36/40</w:t>
      </w:r>
      <w:r w:rsidR="00B16FD9" w:rsidRPr="00FE507D">
        <w:rPr>
          <w:rFonts w:cstheme="minorHAnsi"/>
          <w:sz w:val="24"/>
          <w:szCs w:val="24"/>
        </w:rPr>
        <w:t>, 00-924 Warszawa</w:t>
      </w:r>
    </w:p>
    <w:p w14:paraId="13188B45" w14:textId="77777777" w:rsidR="00B16FD9" w:rsidRPr="00FE507D" w:rsidRDefault="00B16FD9" w:rsidP="00FE507D">
      <w:pPr>
        <w:spacing w:after="0" w:line="360" w:lineRule="auto"/>
        <w:rPr>
          <w:rFonts w:cstheme="minorHAnsi"/>
          <w:sz w:val="24"/>
          <w:szCs w:val="24"/>
        </w:rPr>
      </w:pPr>
      <w:r w:rsidRPr="00FE507D">
        <w:rPr>
          <w:rFonts w:cstheme="minorHAnsi"/>
          <w:sz w:val="24"/>
          <w:szCs w:val="24"/>
        </w:rPr>
        <w:t>NIP: 5260251339</w:t>
      </w:r>
    </w:p>
    <w:p w14:paraId="2FA38CFD" w14:textId="77777777" w:rsidR="00B16FD9" w:rsidRPr="00FE507D" w:rsidRDefault="00B16FD9" w:rsidP="00FE507D">
      <w:pPr>
        <w:spacing w:after="0" w:line="360" w:lineRule="auto"/>
        <w:rPr>
          <w:rFonts w:cstheme="minorHAnsi"/>
          <w:sz w:val="24"/>
          <w:szCs w:val="24"/>
        </w:rPr>
      </w:pPr>
      <w:r w:rsidRPr="00FE507D">
        <w:rPr>
          <w:rFonts w:cstheme="minorHAnsi"/>
          <w:sz w:val="24"/>
          <w:szCs w:val="24"/>
        </w:rPr>
        <w:t>REGON: 001133016</w:t>
      </w:r>
    </w:p>
    <w:p w14:paraId="3F839335" w14:textId="1380343E" w:rsidR="009D721F" w:rsidRPr="00EE3878" w:rsidRDefault="009D721F" w:rsidP="00EE3878">
      <w:pPr>
        <w:pStyle w:val="Akapitzlist"/>
        <w:widowControl w:val="0"/>
        <w:numPr>
          <w:ilvl w:val="0"/>
          <w:numId w:val="1"/>
        </w:numPr>
        <w:spacing w:line="360" w:lineRule="auto"/>
        <w:outlineLvl w:val="0"/>
        <w:rPr>
          <w:rFonts w:cstheme="minorHAnsi"/>
          <w:b/>
          <w:spacing w:val="1"/>
          <w:sz w:val="24"/>
          <w:szCs w:val="24"/>
        </w:rPr>
      </w:pPr>
      <w:r w:rsidRPr="00EE3878">
        <w:rPr>
          <w:rFonts w:cstheme="minorHAnsi"/>
          <w:b/>
          <w:spacing w:val="1"/>
          <w:sz w:val="24"/>
          <w:szCs w:val="24"/>
        </w:rPr>
        <w:t>ZAMAWIAJĄCY – PARTNER PROEJKTU</w:t>
      </w:r>
    </w:p>
    <w:p w14:paraId="689481B4" w14:textId="2D785C45" w:rsidR="009D721F" w:rsidRPr="00FE507D" w:rsidRDefault="009D721F" w:rsidP="00FE507D">
      <w:pPr>
        <w:spacing w:after="0" w:line="360" w:lineRule="auto"/>
        <w:ind w:left="45"/>
        <w:rPr>
          <w:rFonts w:cstheme="minorHAnsi"/>
          <w:b/>
          <w:sz w:val="24"/>
          <w:szCs w:val="24"/>
        </w:rPr>
      </w:pPr>
      <w:r w:rsidRPr="00FE507D">
        <w:rPr>
          <w:rFonts w:cstheme="minorHAnsi"/>
          <w:b/>
          <w:sz w:val="24"/>
          <w:szCs w:val="24"/>
        </w:rPr>
        <w:t>Związek Nauczycielstwa Polskiego (w skrócie -ZNP)</w:t>
      </w:r>
    </w:p>
    <w:p w14:paraId="2440D6BF" w14:textId="6B8750B6" w:rsidR="009D721F" w:rsidRPr="00FE507D" w:rsidRDefault="009D721F" w:rsidP="00FE507D">
      <w:pPr>
        <w:spacing w:after="0" w:line="360" w:lineRule="auto"/>
        <w:rPr>
          <w:rFonts w:cstheme="minorHAnsi"/>
          <w:sz w:val="24"/>
          <w:szCs w:val="24"/>
        </w:rPr>
      </w:pPr>
      <w:r w:rsidRPr="00FE507D">
        <w:rPr>
          <w:rFonts w:cstheme="minorHAnsi"/>
          <w:sz w:val="24"/>
          <w:szCs w:val="24"/>
        </w:rPr>
        <w:t>ul. Smulikowskiego 6/8 , 00-389 Warszawa</w:t>
      </w:r>
    </w:p>
    <w:p w14:paraId="667B16A1" w14:textId="7175D2B2" w:rsidR="009D721F" w:rsidRPr="00FE507D" w:rsidRDefault="009D721F" w:rsidP="00FE507D">
      <w:pPr>
        <w:spacing w:after="0" w:line="360" w:lineRule="auto"/>
        <w:rPr>
          <w:rFonts w:cstheme="minorHAnsi"/>
          <w:sz w:val="24"/>
          <w:szCs w:val="24"/>
        </w:rPr>
      </w:pPr>
      <w:r w:rsidRPr="00FE507D">
        <w:rPr>
          <w:rFonts w:cstheme="minorHAnsi"/>
          <w:sz w:val="24"/>
          <w:szCs w:val="24"/>
        </w:rPr>
        <w:t>NIP: 5260001884</w:t>
      </w:r>
    </w:p>
    <w:p w14:paraId="60B8256A" w14:textId="2DF6F664" w:rsidR="009D721F" w:rsidRPr="00FE507D" w:rsidRDefault="009D721F" w:rsidP="00FE507D">
      <w:pPr>
        <w:spacing w:after="0" w:line="360" w:lineRule="auto"/>
        <w:rPr>
          <w:rFonts w:cstheme="minorHAnsi"/>
          <w:sz w:val="24"/>
          <w:szCs w:val="24"/>
        </w:rPr>
      </w:pPr>
      <w:r w:rsidRPr="00FE507D">
        <w:rPr>
          <w:rFonts w:cstheme="minorHAnsi"/>
          <w:sz w:val="24"/>
          <w:szCs w:val="24"/>
        </w:rPr>
        <w:t xml:space="preserve">REGON: </w:t>
      </w:r>
      <w:r w:rsidR="00B2599B" w:rsidRPr="00FE507D">
        <w:rPr>
          <w:rFonts w:cstheme="minorHAnsi"/>
          <w:sz w:val="24"/>
          <w:szCs w:val="24"/>
        </w:rPr>
        <w:t>001081029</w:t>
      </w:r>
    </w:p>
    <w:p w14:paraId="6445D21B" w14:textId="0838CF83" w:rsidR="00CC5ED7" w:rsidRPr="00FE507D" w:rsidRDefault="00CC5ED7" w:rsidP="00FE507D">
      <w:pPr>
        <w:pStyle w:val="Akapitzlist"/>
        <w:widowControl w:val="0"/>
        <w:numPr>
          <w:ilvl w:val="0"/>
          <w:numId w:val="1"/>
        </w:numPr>
        <w:spacing w:line="360" w:lineRule="auto"/>
        <w:outlineLvl w:val="0"/>
        <w:rPr>
          <w:rFonts w:cstheme="minorHAnsi"/>
          <w:b/>
          <w:spacing w:val="1"/>
          <w:sz w:val="24"/>
          <w:szCs w:val="24"/>
        </w:rPr>
      </w:pPr>
      <w:r w:rsidRPr="00FE507D">
        <w:rPr>
          <w:rFonts w:cstheme="minorHAnsi"/>
          <w:b/>
          <w:spacing w:val="1"/>
          <w:sz w:val="24"/>
          <w:szCs w:val="24"/>
        </w:rPr>
        <w:t>WSPÓLNY SŁOWNIK CPV</w:t>
      </w:r>
    </w:p>
    <w:p w14:paraId="4C8114F7" w14:textId="2F5F5AD4" w:rsidR="00AC652E" w:rsidRPr="005E7462" w:rsidRDefault="00AC652E" w:rsidP="00557D82">
      <w:pPr>
        <w:widowControl w:val="0"/>
        <w:spacing w:line="360" w:lineRule="auto"/>
        <w:ind w:left="45"/>
        <w:outlineLvl w:val="0"/>
        <w:rPr>
          <w:rFonts w:cstheme="minorHAnsi"/>
          <w:b/>
          <w:bCs/>
          <w:color w:val="000000"/>
          <w:sz w:val="24"/>
          <w:szCs w:val="24"/>
        </w:rPr>
      </w:pPr>
      <w:r w:rsidRPr="005E7462">
        <w:rPr>
          <w:sz w:val="24"/>
          <w:szCs w:val="24"/>
        </w:rPr>
        <w:t>Główne kody CPV:</w:t>
      </w:r>
    </w:p>
    <w:p w14:paraId="488FA203" w14:textId="77777777" w:rsidR="00557D82" w:rsidRPr="00AC652E" w:rsidRDefault="002E547D" w:rsidP="00557D82">
      <w:pPr>
        <w:widowControl w:val="0"/>
        <w:spacing w:line="360" w:lineRule="auto"/>
        <w:ind w:left="45"/>
        <w:outlineLvl w:val="0"/>
        <w:rPr>
          <w:rFonts w:cstheme="minorHAnsi"/>
          <w:bCs/>
          <w:color w:val="000000"/>
          <w:sz w:val="24"/>
          <w:szCs w:val="24"/>
        </w:rPr>
      </w:pPr>
      <w:r w:rsidRPr="00AC652E">
        <w:rPr>
          <w:rFonts w:cstheme="minorHAnsi"/>
          <w:bCs/>
          <w:color w:val="000000"/>
          <w:sz w:val="24"/>
          <w:szCs w:val="24"/>
        </w:rPr>
        <w:t xml:space="preserve">KOD CPV </w:t>
      </w:r>
      <w:r w:rsidR="00557D82" w:rsidRPr="00AC652E">
        <w:rPr>
          <w:rFonts w:cstheme="minorHAnsi"/>
          <w:bCs/>
          <w:color w:val="000000"/>
          <w:sz w:val="24"/>
          <w:szCs w:val="24"/>
        </w:rPr>
        <w:t xml:space="preserve">- 72200000-7 - </w:t>
      </w:r>
      <w:r w:rsidRPr="00AC652E">
        <w:rPr>
          <w:rFonts w:cstheme="minorHAnsi"/>
          <w:bCs/>
          <w:color w:val="000000"/>
          <w:sz w:val="24"/>
          <w:szCs w:val="24"/>
        </w:rPr>
        <w:t xml:space="preserve">usługi doradcze w zakresie programowania oprogramowania </w:t>
      </w:r>
    </w:p>
    <w:p w14:paraId="7D8F2001" w14:textId="3D252EFD" w:rsidR="00AC652E" w:rsidRPr="00AC652E" w:rsidRDefault="00AC652E" w:rsidP="00557D82">
      <w:pPr>
        <w:widowControl w:val="0"/>
        <w:spacing w:line="360" w:lineRule="auto"/>
        <w:ind w:left="45"/>
        <w:outlineLvl w:val="0"/>
        <w:rPr>
          <w:sz w:val="24"/>
          <w:szCs w:val="24"/>
        </w:rPr>
      </w:pPr>
      <w:r w:rsidRPr="00AC652E">
        <w:rPr>
          <w:sz w:val="24"/>
          <w:szCs w:val="24"/>
        </w:rPr>
        <w:t>KOD CPV -  72000000-5 – usługi informatyczne: konsultacyjne, opracowania</w:t>
      </w:r>
    </w:p>
    <w:p w14:paraId="009670FC" w14:textId="77777777" w:rsidR="00AC652E" w:rsidRPr="00AC652E" w:rsidRDefault="00AC652E" w:rsidP="00557D82">
      <w:pPr>
        <w:widowControl w:val="0"/>
        <w:spacing w:line="360" w:lineRule="auto"/>
        <w:ind w:left="45"/>
        <w:outlineLvl w:val="0"/>
        <w:rPr>
          <w:sz w:val="24"/>
          <w:szCs w:val="24"/>
        </w:rPr>
      </w:pPr>
      <w:r w:rsidRPr="00AC652E">
        <w:rPr>
          <w:sz w:val="24"/>
          <w:szCs w:val="24"/>
        </w:rPr>
        <w:t xml:space="preserve"> oprogramowania, internetowe i wsparcia </w:t>
      </w:r>
    </w:p>
    <w:p w14:paraId="56772B3F" w14:textId="3F21A009" w:rsidR="00AC652E" w:rsidRPr="00AC652E" w:rsidRDefault="00AC652E" w:rsidP="00557D82">
      <w:pPr>
        <w:widowControl w:val="0"/>
        <w:spacing w:line="360" w:lineRule="auto"/>
        <w:ind w:left="45"/>
        <w:outlineLvl w:val="0"/>
        <w:rPr>
          <w:rFonts w:cstheme="minorHAnsi"/>
          <w:b/>
          <w:bCs/>
          <w:color w:val="000000"/>
          <w:sz w:val="24"/>
          <w:szCs w:val="24"/>
        </w:rPr>
      </w:pPr>
      <w:r w:rsidRPr="00AC652E">
        <w:rPr>
          <w:sz w:val="24"/>
          <w:szCs w:val="24"/>
        </w:rPr>
        <w:lastRenderedPageBreak/>
        <w:t>Dodatkowy kod CPV: 48000000-8 – pakiety oprogramowania i systemy informatyczne.</w:t>
      </w:r>
    </w:p>
    <w:p w14:paraId="372642DD" w14:textId="49471AF1" w:rsidR="004341EC" w:rsidRPr="00557D82" w:rsidRDefault="00557D82" w:rsidP="00557D82">
      <w:pPr>
        <w:widowControl w:val="0"/>
        <w:spacing w:line="360" w:lineRule="auto"/>
        <w:ind w:left="45"/>
        <w:outlineLvl w:val="0"/>
        <w:rPr>
          <w:rFonts w:cstheme="minorHAnsi"/>
          <w:b/>
          <w:spacing w:val="1"/>
          <w:sz w:val="24"/>
          <w:szCs w:val="24"/>
        </w:rPr>
      </w:pPr>
      <w:r w:rsidRPr="00557D82">
        <w:rPr>
          <w:rFonts w:cstheme="minorHAnsi"/>
          <w:b/>
          <w:bCs/>
          <w:color w:val="000000"/>
          <w:sz w:val="24"/>
          <w:szCs w:val="24"/>
        </w:rPr>
        <w:t xml:space="preserve">IV. </w:t>
      </w:r>
      <w:r w:rsidR="004341EC" w:rsidRPr="00557D82">
        <w:rPr>
          <w:rFonts w:cstheme="minorHAnsi"/>
          <w:b/>
          <w:spacing w:val="1"/>
          <w:sz w:val="24"/>
          <w:szCs w:val="24"/>
        </w:rPr>
        <w:t>DEFINICJE</w:t>
      </w:r>
    </w:p>
    <w:p w14:paraId="49343451" w14:textId="5C9693D9" w:rsidR="004341EC" w:rsidRPr="00FE507D" w:rsidRDefault="004341EC" w:rsidP="00FE507D">
      <w:pPr>
        <w:spacing w:line="360" w:lineRule="auto"/>
        <w:ind w:left="45"/>
        <w:rPr>
          <w:rFonts w:cstheme="minorHAnsi"/>
          <w:sz w:val="24"/>
          <w:szCs w:val="24"/>
        </w:rPr>
      </w:pPr>
      <w:r w:rsidRPr="00FE507D">
        <w:rPr>
          <w:rFonts w:cstheme="minorHAnsi"/>
          <w:sz w:val="24"/>
          <w:szCs w:val="24"/>
        </w:rPr>
        <w:t xml:space="preserve"> Ilekroć w niniejszym zapytaniu jest mowa o: </w:t>
      </w:r>
    </w:p>
    <w:p w14:paraId="72C7F498" w14:textId="7F7E9860"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Zamawiającym</w:t>
      </w:r>
      <w:r w:rsidRPr="00FE507D">
        <w:rPr>
          <w:rFonts w:cstheme="minorHAnsi"/>
          <w:sz w:val="24"/>
          <w:szCs w:val="24"/>
        </w:rPr>
        <w:t xml:space="preserve"> – należy przez to rozumieć podmiot udzielający zamówienia: Związek Nauczycielstwa Polskiego (w skrócie: ZNP) </w:t>
      </w:r>
    </w:p>
    <w:p w14:paraId="7BFF5E01" w14:textId="05F540B0"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Wykonawcy</w:t>
      </w:r>
      <w:r w:rsidR="005E7462">
        <w:rPr>
          <w:rFonts w:cstheme="minorHAnsi"/>
          <w:b/>
          <w:sz w:val="24"/>
          <w:szCs w:val="24"/>
        </w:rPr>
        <w:t>/Oferencie</w:t>
      </w:r>
      <w:r w:rsidRPr="00FE507D">
        <w:rPr>
          <w:rFonts w:cstheme="minorHAnsi"/>
          <w:b/>
          <w:sz w:val="24"/>
          <w:szCs w:val="24"/>
        </w:rPr>
        <w:t xml:space="preserve"> </w:t>
      </w:r>
      <w:r w:rsidRPr="00FE507D">
        <w:rPr>
          <w:rFonts w:cstheme="minorHAnsi"/>
          <w:sz w:val="24"/>
          <w:szCs w:val="24"/>
        </w:rPr>
        <w:t>– należy przez to rozumieć osobę fizyczną, osobę prawną albo jednostkę organizacyjną nieposiadającą osobowości prawnej, lub grupę takich osób lub podmiotów (konsorcjum), która oferuje na rynku wykonanie robót budowlanych lub obiektu budowlanego, dostawę produktów lub świadczenie usług, ubiega się o udzielenie zamówienia lub złożyła ofertę lub zawa</w:t>
      </w:r>
      <w:r w:rsidR="00554BB0">
        <w:rPr>
          <w:rFonts w:cstheme="minorHAnsi"/>
          <w:sz w:val="24"/>
          <w:szCs w:val="24"/>
        </w:rPr>
        <w:t>rła umowę w sprawie zamówienia.</w:t>
      </w:r>
    </w:p>
    <w:p w14:paraId="0EC6570F" w14:textId="045CCFCD"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Postępowaniu</w:t>
      </w:r>
      <w:r w:rsidRPr="00FE507D">
        <w:rPr>
          <w:rFonts w:cstheme="minorHAnsi"/>
          <w:sz w:val="24"/>
          <w:szCs w:val="24"/>
        </w:rPr>
        <w:t xml:space="preserve"> – należy przez to rozumieć niniejsze postępowanie prowadzone przez Zamawiającego w przedmiocie przygotowania programów szkoleń, </w:t>
      </w:r>
    </w:p>
    <w:p w14:paraId="4FED4693" w14:textId="5CB963D8" w:rsidR="009F6F03" w:rsidRPr="009F6F03" w:rsidRDefault="004341EC" w:rsidP="00492426">
      <w:pPr>
        <w:pStyle w:val="Akapitzlist"/>
        <w:numPr>
          <w:ilvl w:val="0"/>
          <w:numId w:val="3"/>
        </w:numPr>
        <w:spacing w:line="360" w:lineRule="auto"/>
        <w:rPr>
          <w:rFonts w:cstheme="minorHAnsi"/>
          <w:sz w:val="24"/>
          <w:szCs w:val="24"/>
        </w:rPr>
      </w:pPr>
      <w:r w:rsidRPr="009F6F03">
        <w:rPr>
          <w:rFonts w:cstheme="minorHAnsi"/>
          <w:b/>
          <w:sz w:val="24"/>
          <w:szCs w:val="24"/>
        </w:rPr>
        <w:t>Projekcie</w:t>
      </w:r>
      <w:r w:rsidRPr="009F6F03">
        <w:rPr>
          <w:rFonts w:cstheme="minorHAnsi"/>
          <w:sz w:val="24"/>
          <w:szCs w:val="24"/>
        </w:rPr>
        <w:t xml:space="preserve"> – należy przez to rozumieć </w:t>
      </w:r>
      <w:r w:rsidR="00E97370" w:rsidRPr="009F6F03">
        <w:rPr>
          <w:rFonts w:cstheme="minorHAnsi"/>
          <w:sz w:val="24"/>
          <w:szCs w:val="24"/>
        </w:rPr>
        <w:t xml:space="preserve">projekt pn. </w:t>
      </w:r>
      <w:r w:rsidR="009F6F03" w:rsidRPr="009F6F03">
        <w:rPr>
          <w:color w:val="000000"/>
          <w:sz w:val="24"/>
          <w:szCs w:val="24"/>
        </w:rPr>
        <w:t>FERS.04.03-IP.06-002/23 pt. „Społeczny Inspektor Pracy SIP - gwarancją przestrzegania praw pracowniczych w Twoim miejscu pracy”</w:t>
      </w:r>
      <w:r w:rsidR="009F6F03">
        <w:rPr>
          <w:color w:val="000000"/>
          <w:sz w:val="24"/>
          <w:szCs w:val="24"/>
        </w:rPr>
        <w:t>,</w:t>
      </w:r>
    </w:p>
    <w:p w14:paraId="5A3A3385" w14:textId="1CCBC264" w:rsidR="00E97370" w:rsidRPr="009F6F03" w:rsidRDefault="004341EC" w:rsidP="00492426">
      <w:pPr>
        <w:pStyle w:val="Akapitzlist"/>
        <w:numPr>
          <w:ilvl w:val="0"/>
          <w:numId w:val="3"/>
        </w:numPr>
        <w:spacing w:line="360" w:lineRule="auto"/>
        <w:rPr>
          <w:rFonts w:cstheme="minorHAnsi"/>
          <w:sz w:val="24"/>
          <w:szCs w:val="24"/>
        </w:rPr>
      </w:pPr>
      <w:r w:rsidRPr="009F6F03">
        <w:rPr>
          <w:rFonts w:cstheme="minorHAnsi"/>
          <w:b/>
          <w:sz w:val="24"/>
          <w:szCs w:val="24"/>
        </w:rPr>
        <w:t>Zapytaniu ofertowym</w:t>
      </w:r>
      <w:r w:rsidRPr="009F6F03">
        <w:rPr>
          <w:rFonts w:cstheme="minorHAnsi"/>
          <w:sz w:val="24"/>
          <w:szCs w:val="24"/>
        </w:rPr>
        <w:t xml:space="preserve"> – należy przez to rozumieć niniejsze zapytanie ofertowe wraz z załącznikami, </w:t>
      </w:r>
    </w:p>
    <w:p w14:paraId="19C1804A" w14:textId="49DD1FAD"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 xml:space="preserve">Umowie </w:t>
      </w:r>
      <w:r w:rsidRPr="00FE507D">
        <w:rPr>
          <w:rFonts w:cstheme="minorHAnsi"/>
          <w:sz w:val="24"/>
          <w:szCs w:val="24"/>
        </w:rPr>
        <w:t xml:space="preserve">– należy przez to rozumieć zgodne porozumienie stron ustalające ich wzajemne prawa i obowiązki przy realizacji przedmiotu niniejszego zapytania ofertowego; w przedmiotowym przypadku zawarta zostanie umowa między Zamawiającym a wybranym Wykonawcą, </w:t>
      </w:r>
    </w:p>
    <w:p w14:paraId="267AAAF0" w14:textId="67EDBD01"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Bazie konkurencyjności</w:t>
      </w:r>
      <w:r w:rsidRPr="00FE507D">
        <w:rPr>
          <w:rFonts w:cstheme="minorHAnsi"/>
          <w:sz w:val="24"/>
          <w:szCs w:val="24"/>
        </w:rPr>
        <w:t xml:space="preserve"> – należy przez to rozumieć stronę internetową prowadzoną przez ministra właściwego ds. rozwoju regionalnego przeznaczoną do zamieszczania zapytań ofertowych zgodnie z zasadą konkurencyjności:</w:t>
      </w:r>
      <w:r w:rsidR="00034CF3" w:rsidRPr="00034CF3">
        <w:rPr>
          <w:rFonts w:cstheme="minorHAnsi"/>
          <w:sz w:val="24"/>
          <w:szCs w:val="24"/>
        </w:rPr>
        <w:t xml:space="preserve"> </w:t>
      </w:r>
      <w:hyperlink r:id="rId9" w:history="1">
        <w:r w:rsidR="00034CF3">
          <w:rPr>
            <w:rStyle w:val="Hipercze"/>
            <w:rFonts w:cstheme="minorHAnsi"/>
            <w:sz w:val="24"/>
            <w:szCs w:val="24"/>
          </w:rPr>
          <w:t>baza konkurencyjności</w:t>
        </w:r>
      </w:hyperlink>
      <w:r w:rsidR="00034CF3" w:rsidRPr="00FE507D">
        <w:rPr>
          <w:rFonts w:cstheme="minorHAnsi"/>
          <w:sz w:val="24"/>
          <w:szCs w:val="24"/>
        </w:rPr>
        <w:t>.</w:t>
      </w:r>
      <w:r w:rsidRPr="00FE507D">
        <w:rPr>
          <w:rFonts w:cstheme="minorHAnsi"/>
          <w:sz w:val="24"/>
          <w:szCs w:val="24"/>
        </w:rPr>
        <w:t xml:space="preserve"> Regulamin korzystania z bazy konkurencyjności zamieszczony jest pod adresem: </w:t>
      </w:r>
      <w:hyperlink r:id="rId10" w:history="1">
        <w:r w:rsidR="00034CF3">
          <w:rPr>
            <w:rStyle w:val="Hipercze"/>
            <w:rFonts w:cstheme="minorHAnsi"/>
            <w:sz w:val="24"/>
            <w:szCs w:val="24"/>
          </w:rPr>
          <w:t>baza konkurencyjności</w:t>
        </w:r>
      </w:hyperlink>
      <w:r w:rsidRPr="00FE507D">
        <w:rPr>
          <w:rFonts w:cstheme="minorHAnsi"/>
          <w:sz w:val="24"/>
          <w:szCs w:val="24"/>
        </w:rPr>
        <w:t>.</w:t>
      </w:r>
    </w:p>
    <w:p w14:paraId="202330FC" w14:textId="38E13B19" w:rsidR="00B16FD9" w:rsidRPr="005E7462" w:rsidRDefault="00B16FD9" w:rsidP="001131EE">
      <w:pPr>
        <w:pStyle w:val="Akapitzlist"/>
        <w:widowControl w:val="0"/>
        <w:numPr>
          <w:ilvl w:val="0"/>
          <w:numId w:val="8"/>
        </w:numPr>
        <w:spacing w:line="360" w:lineRule="auto"/>
        <w:outlineLvl w:val="0"/>
        <w:rPr>
          <w:rFonts w:cstheme="minorHAnsi"/>
          <w:b/>
          <w:spacing w:val="1"/>
          <w:sz w:val="24"/>
          <w:szCs w:val="24"/>
        </w:rPr>
      </w:pPr>
      <w:r w:rsidRPr="005E7462">
        <w:rPr>
          <w:rFonts w:cstheme="minorHAnsi"/>
          <w:b/>
          <w:spacing w:val="1"/>
          <w:sz w:val="24"/>
          <w:szCs w:val="24"/>
        </w:rPr>
        <w:t xml:space="preserve">TRYB </w:t>
      </w:r>
      <w:r w:rsidR="00B67505" w:rsidRPr="005E7462">
        <w:rPr>
          <w:rFonts w:cstheme="minorHAnsi"/>
          <w:b/>
          <w:spacing w:val="1"/>
          <w:sz w:val="24"/>
          <w:szCs w:val="24"/>
        </w:rPr>
        <w:t xml:space="preserve">I WARTOŚĆ </w:t>
      </w:r>
      <w:r w:rsidRPr="005E7462">
        <w:rPr>
          <w:rFonts w:cstheme="minorHAnsi"/>
          <w:b/>
          <w:spacing w:val="1"/>
          <w:sz w:val="24"/>
          <w:szCs w:val="24"/>
        </w:rPr>
        <w:t>ZAMÓWIENIA</w:t>
      </w:r>
    </w:p>
    <w:p w14:paraId="22DEEFFA" w14:textId="64E48F7C" w:rsidR="00B67505" w:rsidRPr="00FE507D" w:rsidRDefault="007E49A5" w:rsidP="001131EE">
      <w:pPr>
        <w:pStyle w:val="Akapitzlist"/>
        <w:numPr>
          <w:ilvl w:val="0"/>
          <w:numId w:val="4"/>
        </w:numPr>
        <w:spacing w:line="360" w:lineRule="auto"/>
        <w:rPr>
          <w:rFonts w:cstheme="minorHAnsi"/>
          <w:sz w:val="24"/>
          <w:szCs w:val="24"/>
        </w:rPr>
      </w:pPr>
      <w:r w:rsidRPr="00FE507D">
        <w:rPr>
          <w:rFonts w:cstheme="minorHAnsi"/>
          <w:sz w:val="24"/>
          <w:szCs w:val="24"/>
        </w:rPr>
        <w:lastRenderedPageBreak/>
        <w:t>Zamawiający stosuje tryb zapytania ofertowego i udziela go zgodnie z zasadą konkurencyjności w rozumieniu „Wytycznych dotyczących kwalifikowalności wydatków na lata 2021 – 2027”.</w:t>
      </w:r>
      <w:r w:rsidR="00E81E6B" w:rsidRPr="00E81E6B">
        <w:t xml:space="preserve"> </w:t>
      </w:r>
    </w:p>
    <w:p w14:paraId="789DBA1C" w14:textId="3DC2C47F" w:rsidR="00B67505" w:rsidRPr="00AF0C93" w:rsidRDefault="00B67505" w:rsidP="001131EE">
      <w:pPr>
        <w:pStyle w:val="Akapitzlist"/>
        <w:numPr>
          <w:ilvl w:val="0"/>
          <w:numId w:val="4"/>
        </w:numPr>
        <w:spacing w:line="360" w:lineRule="auto"/>
        <w:rPr>
          <w:rFonts w:cstheme="minorHAnsi"/>
          <w:b/>
          <w:sz w:val="24"/>
          <w:szCs w:val="24"/>
        </w:rPr>
      </w:pPr>
      <w:r w:rsidRPr="00FE507D">
        <w:rPr>
          <w:rFonts w:cstheme="minorHAnsi"/>
          <w:sz w:val="24"/>
          <w:szCs w:val="24"/>
        </w:rPr>
        <w:t>Zamawiający nie jest podmiotem zobowiązanym zgodnie z art. 3 ustawy PZP do jej stosowania, toteż niniejsze zamówienie zostanie udzielone zgodnie z zasadą konkurencyjności w rozumieniu „Wytycznych dotyczących kwalifikowalności wydatków na lata 2021 – 2027”.</w:t>
      </w:r>
    </w:p>
    <w:p w14:paraId="36AB9881" w14:textId="59D98633" w:rsidR="00AF0C93" w:rsidRPr="00AF0C93" w:rsidRDefault="00AF0C93" w:rsidP="00AF0C93">
      <w:pPr>
        <w:pStyle w:val="Akapitzlist"/>
        <w:numPr>
          <w:ilvl w:val="0"/>
          <w:numId w:val="8"/>
        </w:numPr>
        <w:autoSpaceDE w:val="0"/>
        <w:autoSpaceDN w:val="0"/>
        <w:adjustRightInd w:val="0"/>
        <w:spacing w:after="0" w:line="360" w:lineRule="auto"/>
        <w:rPr>
          <w:rFonts w:cstheme="minorHAnsi"/>
          <w:b/>
          <w:bCs/>
          <w:color w:val="000000"/>
          <w:sz w:val="24"/>
          <w:szCs w:val="24"/>
        </w:rPr>
      </w:pPr>
      <w:r w:rsidRPr="00AF0C93">
        <w:rPr>
          <w:rFonts w:cstheme="minorHAnsi"/>
          <w:b/>
          <w:bCs/>
          <w:color w:val="000000"/>
          <w:sz w:val="24"/>
          <w:szCs w:val="24"/>
        </w:rPr>
        <w:t>WARUNKI UDZIAŁU W POSTĘPOWANIU ORAZ SPOSÓB DOKONANIA ICH OCENY – KRYTERIA FORMALNE</w:t>
      </w:r>
    </w:p>
    <w:p w14:paraId="70066666" w14:textId="17E31326" w:rsidR="00AF0C93" w:rsidRPr="003A4BC4" w:rsidRDefault="00AF0C93" w:rsidP="00AF0C93">
      <w:pPr>
        <w:pStyle w:val="Nagwek"/>
        <w:spacing w:line="360" w:lineRule="auto"/>
        <w:ind w:left="720"/>
      </w:pPr>
      <w:r w:rsidRPr="00771C36">
        <w:rPr>
          <w:rFonts w:cstheme="minorHAnsi"/>
          <w:color w:val="000000"/>
          <w:sz w:val="24"/>
          <w:szCs w:val="24"/>
        </w:rPr>
        <w:t>Szczegółowe</w:t>
      </w:r>
      <w:r>
        <w:rPr>
          <w:rFonts w:cstheme="minorHAnsi"/>
          <w:color w:val="000000"/>
          <w:sz w:val="24"/>
          <w:szCs w:val="24"/>
        </w:rPr>
        <w:t xml:space="preserve"> warunki udziału w postępowaniu.</w:t>
      </w:r>
    </w:p>
    <w:p w14:paraId="40935994" w14:textId="77777777" w:rsidR="00AF0C93" w:rsidRDefault="00AF0C93" w:rsidP="00AF0C93">
      <w:pPr>
        <w:pStyle w:val="Nagwek"/>
        <w:spacing w:line="360" w:lineRule="auto"/>
        <w:ind w:left="720"/>
        <w:rPr>
          <w:sz w:val="24"/>
          <w:szCs w:val="24"/>
        </w:rPr>
      </w:pPr>
      <w:r w:rsidRPr="00E564C3">
        <w:rPr>
          <w:sz w:val="24"/>
          <w:szCs w:val="24"/>
        </w:rPr>
        <w:t xml:space="preserve">Oferent lub osoba wyznaczona do realizacji zamówienia posiada minimum 2-letnie doświadczenie w programowaniu aplikacji mobilnych na platformę Android lub IOS lub zrealizowała minimum </w:t>
      </w:r>
      <w:r>
        <w:rPr>
          <w:sz w:val="24"/>
          <w:szCs w:val="24"/>
        </w:rPr>
        <w:t>2 projekty z zakresu wdrożenia aplikacji mobilnych na telefony komórkowe – doświadczenie potwierdzone np. referencjami, umowami, protokołami odbioru, etc. Zamawiający podczas weryfikacji ofert może zwrócić się do oferentów z żądaniem wyjaśnienia, uzupełnienia dokumentacji dotyczącej doświadczenia zawodowego. W przypadku nieuzupełnienia lub niezłożenia pełnych wyjaśnień, Zamawiający będzie uprawiony do odrzucenia oferty.</w:t>
      </w:r>
    </w:p>
    <w:p w14:paraId="6FE06CC9" w14:textId="536F18A1" w:rsidR="00AF0C93" w:rsidRPr="00AF0C93" w:rsidRDefault="00AF0C93" w:rsidP="00AF0C93">
      <w:pPr>
        <w:pStyle w:val="Akapitzlist"/>
        <w:numPr>
          <w:ilvl w:val="0"/>
          <w:numId w:val="8"/>
        </w:numPr>
        <w:autoSpaceDE w:val="0"/>
        <w:autoSpaceDN w:val="0"/>
        <w:adjustRightInd w:val="0"/>
        <w:spacing w:after="0" w:line="360" w:lineRule="auto"/>
        <w:rPr>
          <w:rFonts w:cstheme="minorHAnsi"/>
          <w:b/>
          <w:bCs/>
          <w:color w:val="000000"/>
          <w:sz w:val="24"/>
          <w:szCs w:val="24"/>
        </w:rPr>
      </w:pPr>
      <w:r w:rsidRPr="00AF0C93">
        <w:rPr>
          <w:rFonts w:cstheme="minorHAnsi"/>
          <w:b/>
          <w:bCs/>
          <w:color w:val="000000"/>
          <w:sz w:val="24"/>
          <w:szCs w:val="24"/>
        </w:rPr>
        <w:t>SPOSÓB WYCENY:</w:t>
      </w:r>
    </w:p>
    <w:p w14:paraId="0FBA5C0D" w14:textId="77777777" w:rsidR="00AF0C93" w:rsidRPr="001E5036" w:rsidRDefault="00AF0C93" w:rsidP="00AF0C93">
      <w:pPr>
        <w:pStyle w:val="Akapitzlist"/>
        <w:numPr>
          <w:ilvl w:val="0"/>
          <w:numId w:val="7"/>
        </w:numPr>
        <w:autoSpaceDE w:val="0"/>
        <w:autoSpaceDN w:val="0"/>
        <w:adjustRightInd w:val="0"/>
        <w:spacing w:after="0" w:line="360" w:lineRule="auto"/>
        <w:rPr>
          <w:sz w:val="24"/>
          <w:szCs w:val="24"/>
        </w:rPr>
      </w:pPr>
      <w:r w:rsidRPr="001E5036">
        <w:rPr>
          <w:sz w:val="24"/>
          <w:szCs w:val="24"/>
        </w:rPr>
        <w:t xml:space="preserve">Cena jest wartością wyrażoną w jednostkach pieniężnych, którą Zamawiający jest zobowiązany zapłacić Wykonawcy wraz z ewentualnymi zobowiązaniami publicznoprawnymi (tj. stanowi całkowitą kwotę, obejmującą wynagrodzenie Wykonawcy oraz należne daniny publicznoprawne, które podlegają zapłacie, w tym w przypadku podmiotów będących podatnikiem VAT zawiera podatek VAT). </w:t>
      </w:r>
    </w:p>
    <w:p w14:paraId="7B6A0A1A" w14:textId="77777777" w:rsidR="00AF0C93" w:rsidRPr="00CE14ED" w:rsidRDefault="00AF0C93" w:rsidP="00AF0C93">
      <w:pPr>
        <w:pStyle w:val="Akapitzlist"/>
        <w:numPr>
          <w:ilvl w:val="0"/>
          <w:numId w:val="7"/>
        </w:numPr>
        <w:autoSpaceDE w:val="0"/>
        <w:autoSpaceDN w:val="0"/>
        <w:adjustRightInd w:val="0"/>
        <w:spacing w:after="0" w:line="360" w:lineRule="auto"/>
        <w:rPr>
          <w:sz w:val="24"/>
          <w:szCs w:val="24"/>
        </w:rPr>
      </w:pPr>
      <w:r w:rsidRPr="00CE14ED">
        <w:rPr>
          <w:sz w:val="24"/>
          <w:szCs w:val="24"/>
        </w:rPr>
        <w:t xml:space="preserve">Cena oferty winna być obliczona i zapisana zgodnie z Formularzem ofertowym. </w:t>
      </w:r>
    </w:p>
    <w:p w14:paraId="2E128E2B" w14:textId="77777777" w:rsidR="00AF0C93" w:rsidRPr="00CE14ED" w:rsidRDefault="00AF0C93" w:rsidP="00AF0C93">
      <w:pPr>
        <w:pStyle w:val="Akapitzlist"/>
        <w:numPr>
          <w:ilvl w:val="0"/>
          <w:numId w:val="7"/>
        </w:numPr>
        <w:autoSpaceDE w:val="0"/>
        <w:autoSpaceDN w:val="0"/>
        <w:adjustRightInd w:val="0"/>
        <w:spacing w:after="0" w:line="360" w:lineRule="auto"/>
        <w:rPr>
          <w:sz w:val="24"/>
          <w:szCs w:val="24"/>
        </w:rPr>
      </w:pPr>
      <w:r w:rsidRPr="00CE14ED">
        <w:rPr>
          <w:sz w:val="24"/>
          <w:szCs w:val="24"/>
        </w:rPr>
        <w:t xml:space="preserve">Cena przedstawiona w Formularzu ofertowym musi zawierać wszystkie koszty związane z realizacją przedmiotu zamówienia. </w:t>
      </w:r>
    </w:p>
    <w:p w14:paraId="18E4D1E1" w14:textId="77777777" w:rsidR="00AF0C93" w:rsidRPr="00CE14ED" w:rsidRDefault="00AF0C93" w:rsidP="00AF0C93">
      <w:pPr>
        <w:pStyle w:val="Akapitzlist"/>
        <w:numPr>
          <w:ilvl w:val="0"/>
          <w:numId w:val="7"/>
        </w:numPr>
        <w:autoSpaceDE w:val="0"/>
        <w:autoSpaceDN w:val="0"/>
        <w:adjustRightInd w:val="0"/>
        <w:spacing w:after="0" w:line="360" w:lineRule="auto"/>
        <w:rPr>
          <w:sz w:val="24"/>
          <w:szCs w:val="24"/>
        </w:rPr>
      </w:pPr>
      <w:r w:rsidRPr="00CE14ED">
        <w:rPr>
          <w:sz w:val="24"/>
          <w:szCs w:val="24"/>
        </w:rPr>
        <w:t xml:space="preserve">Rozliczenia między Zamawiającym, a Oferentem prowadzone będą w walucie polskiej (złoty polski). Zamawiający nie przewiduje rozliczenia w walutach obcych. </w:t>
      </w:r>
    </w:p>
    <w:p w14:paraId="1D545871" w14:textId="77777777" w:rsidR="00AF0C93" w:rsidRPr="001E5036" w:rsidRDefault="00AF0C93" w:rsidP="00AF0C93">
      <w:pPr>
        <w:pStyle w:val="Akapitzlist"/>
        <w:autoSpaceDE w:val="0"/>
        <w:autoSpaceDN w:val="0"/>
        <w:adjustRightInd w:val="0"/>
        <w:spacing w:after="0" w:line="360" w:lineRule="auto"/>
        <w:ind w:left="765"/>
        <w:rPr>
          <w:rFonts w:cstheme="minorHAnsi"/>
          <w:b/>
          <w:bCs/>
          <w:color w:val="000000"/>
          <w:sz w:val="24"/>
          <w:szCs w:val="24"/>
        </w:rPr>
      </w:pPr>
      <w:r w:rsidRPr="001E5036">
        <w:rPr>
          <w:sz w:val="24"/>
          <w:szCs w:val="24"/>
        </w:rPr>
        <w:t xml:space="preserve">W przypadku osób fizycznych cena wskazana w ofercie obejmuje całkowity koszt zaangażowania Oferenta, tj. kwotę wynagrodzenia brutto wraz ze wszystkimi </w:t>
      </w:r>
      <w:r w:rsidRPr="001E5036">
        <w:rPr>
          <w:sz w:val="24"/>
          <w:szCs w:val="24"/>
        </w:rPr>
        <w:lastRenderedPageBreak/>
        <w:t>składkami na ubezpieczenia społeczne, Fundusz Pracy i Fundusz Gwarantowanych Świadczeń Pracowniczych, do opłacenia których zobowiązany będzie Zamawiający w związku z zaangażowaniem Oferenta. Rodzaje i wysokość naliczanych składek są zależne od statusu prawnego Oferenta w momencie wykonywania zamówienia, w szczególności tego, czy podlega on obowiązkowym ubezpieczeniom społecznym z innego tytułu niż umowa na wykonanie zamówienia i osiąga z tych tytułów minimalne wynagrodzenie w danym roku.</w:t>
      </w:r>
    </w:p>
    <w:p w14:paraId="73F91BC7" w14:textId="14C369B1" w:rsidR="00AF0C93" w:rsidRPr="00AF0C93" w:rsidRDefault="00AF0C93" w:rsidP="00AF0C93">
      <w:pPr>
        <w:autoSpaceDE w:val="0"/>
        <w:autoSpaceDN w:val="0"/>
        <w:adjustRightInd w:val="0"/>
        <w:spacing w:after="0" w:line="360" w:lineRule="auto"/>
        <w:rPr>
          <w:rFonts w:cstheme="minorHAnsi"/>
          <w:b/>
          <w:bCs/>
          <w:i/>
          <w:iCs/>
          <w:color w:val="000000"/>
          <w:sz w:val="24"/>
          <w:szCs w:val="24"/>
        </w:rPr>
      </w:pPr>
      <w:r w:rsidRPr="00E20DFE">
        <w:rPr>
          <w:rFonts w:cstheme="minorHAnsi"/>
          <w:color w:val="000000"/>
          <w:sz w:val="24"/>
          <w:szCs w:val="24"/>
        </w:rPr>
        <w:t xml:space="preserve">Prosimy o podawanie cen brutto w </w:t>
      </w:r>
      <w:r w:rsidRPr="00E20DFE">
        <w:rPr>
          <w:rFonts w:cstheme="minorHAnsi"/>
          <w:b/>
          <w:bCs/>
          <w:i/>
          <w:iCs/>
          <w:color w:val="000000"/>
          <w:sz w:val="24"/>
          <w:szCs w:val="24"/>
        </w:rPr>
        <w:t xml:space="preserve">formularzu oferty </w:t>
      </w:r>
      <w:r w:rsidRPr="00E20DFE">
        <w:rPr>
          <w:rFonts w:cstheme="minorHAnsi"/>
          <w:color w:val="000000"/>
          <w:sz w:val="24"/>
          <w:szCs w:val="24"/>
        </w:rPr>
        <w:t xml:space="preserve">stanowiącym </w:t>
      </w:r>
      <w:r w:rsidRPr="00E20DFE">
        <w:rPr>
          <w:rFonts w:cstheme="minorHAnsi"/>
          <w:b/>
          <w:bCs/>
          <w:i/>
          <w:iCs/>
          <w:color w:val="000000"/>
          <w:sz w:val="24"/>
          <w:szCs w:val="24"/>
        </w:rPr>
        <w:t xml:space="preserve">Załącznik nr </w:t>
      </w:r>
      <w:r>
        <w:rPr>
          <w:rFonts w:cstheme="minorHAnsi"/>
          <w:b/>
          <w:bCs/>
          <w:i/>
          <w:iCs/>
          <w:color w:val="000000"/>
          <w:sz w:val="24"/>
          <w:szCs w:val="24"/>
        </w:rPr>
        <w:t>1.</w:t>
      </w:r>
    </w:p>
    <w:p w14:paraId="3BDA06E1" w14:textId="19DA475F" w:rsidR="00B12848" w:rsidRPr="005E7462" w:rsidRDefault="00B12848" w:rsidP="001131EE">
      <w:pPr>
        <w:pStyle w:val="Akapitzlist"/>
        <w:widowControl w:val="0"/>
        <w:numPr>
          <w:ilvl w:val="0"/>
          <w:numId w:val="8"/>
        </w:numPr>
        <w:spacing w:line="360" w:lineRule="auto"/>
        <w:outlineLvl w:val="0"/>
        <w:rPr>
          <w:rFonts w:cstheme="minorHAnsi"/>
          <w:b/>
          <w:spacing w:val="1"/>
          <w:sz w:val="24"/>
          <w:szCs w:val="24"/>
        </w:rPr>
      </w:pPr>
      <w:r w:rsidRPr="005E7462">
        <w:rPr>
          <w:rFonts w:cstheme="minorHAnsi"/>
          <w:b/>
          <w:spacing w:val="1"/>
          <w:sz w:val="24"/>
          <w:szCs w:val="24"/>
        </w:rPr>
        <w:t>OPIS PRZEDMIOTU ZAMÓWIENIA</w:t>
      </w:r>
    </w:p>
    <w:p w14:paraId="3646A979" w14:textId="72A6F3C8" w:rsidR="00B12848" w:rsidRPr="00C902F2" w:rsidRDefault="00B12848" w:rsidP="00B12848">
      <w:pPr>
        <w:pStyle w:val="Akapitzlist"/>
        <w:spacing w:before="120" w:after="120" w:line="360" w:lineRule="auto"/>
        <w:ind w:left="785"/>
        <w:rPr>
          <w:rFonts w:cstheme="minorHAnsi"/>
          <w:sz w:val="24"/>
          <w:szCs w:val="24"/>
        </w:rPr>
      </w:pPr>
      <w:r>
        <w:rPr>
          <w:sz w:val="24"/>
          <w:szCs w:val="24"/>
        </w:rPr>
        <w:t>Przedmiotem zamówienia jest zakup usługi w wymiarze 65 godzin na o</w:t>
      </w:r>
      <w:r w:rsidRPr="00AC652E">
        <w:rPr>
          <w:sz w:val="24"/>
          <w:szCs w:val="24"/>
        </w:rPr>
        <w:t>pracowani</w:t>
      </w:r>
      <w:r>
        <w:rPr>
          <w:sz w:val="24"/>
          <w:szCs w:val="24"/>
        </w:rPr>
        <w:t>e</w:t>
      </w:r>
      <w:r w:rsidRPr="00AC652E">
        <w:rPr>
          <w:sz w:val="24"/>
          <w:szCs w:val="24"/>
        </w:rPr>
        <w:t xml:space="preserve"> specyfikacji merytorycznej (części technicznej) do wyboru wykonawcy aplikacji</w:t>
      </w:r>
      <w:r>
        <w:rPr>
          <w:rFonts w:cstheme="minorHAnsi"/>
          <w:sz w:val="24"/>
          <w:szCs w:val="24"/>
        </w:rPr>
        <w:t xml:space="preserve"> mobilnej (opis poniżej) na telefony komórkowe, która zostanie przygotowana w ramach projektu</w:t>
      </w:r>
      <w:r w:rsidR="00727527">
        <w:rPr>
          <w:rFonts w:cstheme="minorHAnsi"/>
          <w:sz w:val="24"/>
          <w:szCs w:val="24"/>
        </w:rPr>
        <w:t xml:space="preserve"> oraz udział w pracach Komisji oceny ofert, które wpłyną w odpowiedzi na późniejsze zapytanie ofertowe na przygotowanie aplikacji</w:t>
      </w:r>
      <w:r>
        <w:rPr>
          <w:rFonts w:cstheme="minorHAnsi"/>
          <w:sz w:val="24"/>
          <w:szCs w:val="24"/>
        </w:rPr>
        <w:t>. Specyfikacja techniczna będzie częścią późniejszego zapytania ofertowego na jej przygotowanie w ramach projektu.</w:t>
      </w:r>
    </w:p>
    <w:p w14:paraId="4B8EAEF0" w14:textId="5C932718" w:rsidR="00B12848" w:rsidRPr="005E7462" w:rsidRDefault="00B12848" w:rsidP="005E7462">
      <w:pPr>
        <w:pStyle w:val="Akapitzlist"/>
        <w:spacing w:before="120" w:after="120" w:line="360" w:lineRule="auto"/>
        <w:ind w:left="785"/>
        <w:rPr>
          <w:sz w:val="24"/>
          <w:szCs w:val="24"/>
        </w:rPr>
      </w:pPr>
      <w:r>
        <w:rPr>
          <w:sz w:val="24"/>
          <w:szCs w:val="24"/>
        </w:rPr>
        <w:t xml:space="preserve">OPIS </w:t>
      </w:r>
      <w:r w:rsidRPr="00C902F2">
        <w:rPr>
          <w:sz w:val="24"/>
          <w:szCs w:val="24"/>
        </w:rPr>
        <w:t>APLIKACJ</w:t>
      </w:r>
      <w:r>
        <w:rPr>
          <w:sz w:val="24"/>
          <w:szCs w:val="24"/>
        </w:rPr>
        <w:t>I</w:t>
      </w:r>
      <w:r w:rsidRPr="00C902F2">
        <w:rPr>
          <w:sz w:val="24"/>
          <w:szCs w:val="24"/>
        </w:rPr>
        <w:t xml:space="preserve"> MOBILN</w:t>
      </w:r>
      <w:r>
        <w:rPr>
          <w:sz w:val="24"/>
          <w:szCs w:val="24"/>
        </w:rPr>
        <w:t>EJ</w:t>
      </w:r>
      <w:r w:rsidRPr="00C902F2">
        <w:rPr>
          <w:sz w:val="24"/>
          <w:szCs w:val="24"/>
        </w:rPr>
        <w:t xml:space="preserve"> NA TELEFONY KOMÓRKOWE </w:t>
      </w:r>
      <w:r>
        <w:rPr>
          <w:sz w:val="24"/>
          <w:szCs w:val="24"/>
        </w:rPr>
        <w:t xml:space="preserve">- </w:t>
      </w:r>
      <w:r w:rsidRPr="00C902F2">
        <w:rPr>
          <w:sz w:val="24"/>
          <w:szCs w:val="24"/>
        </w:rPr>
        <w:t>W</w:t>
      </w:r>
      <w:r>
        <w:rPr>
          <w:sz w:val="24"/>
          <w:szCs w:val="24"/>
        </w:rPr>
        <w:t xml:space="preserve"> </w:t>
      </w:r>
      <w:r w:rsidRPr="00C902F2">
        <w:rPr>
          <w:sz w:val="24"/>
          <w:szCs w:val="24"/>
        </w:rPr>
        <w:t>ramach projektu zostało zaplanowane stworzenie aplikacji mobilnej na telefony komórkowe, która będzie skierowana do nauczycielek i nauczycieli oraz pracowników administracji i obsługi i będzie stanowić działanie upowszechniające. Aplikacja będzie promować dobrostan w miejscu pracy, ale też przybliżać zagadnienia związane z radzeniem sobie ze stresem i wypaleniem zawodowym. Dodatkowym elementem aplikacji będą aktywne ankiety i kwestionariusze, gdzie osoby posiadające aplikację na swoich telefonach, będę mogły przy jej pomocy monitorować poziom doświadczanego stresu zawodowego, wypalenia, oraz innych niekorzystnych zjawisk w miejscu pracy, które mają negatywne konsekwencje dla zdrowia psychofizycznego. Przy pomocy aplikacji będzie można monitorować także swoje obowiązki zawodowe, które są wykonywane poza godzinami prowadzenia zajęć dydaktycznych i wprowadzać działania przyczyniające się do real</w:t>
      </w:r>
      <w:r w:rsidR="005E7462">
        <w:rPr>
          <w:sz w:val="24"/>
          <w:szCs w:val="24"/>
        </w:rPr>
        <w:t>izacji zasady work life balance.</w:t>
      </w:r>
    </w:p>
    <w:p w14:paraId="324E83E0" w14:textId="7F73186D" w:rsidR="00C56FCB" w:rsidRPr="005E7462" w:rsidRDefault="00C56FCB" w:rsidP="001131EE">
      <w:pPr>
        <w:pStyle w:val="Akapitzlist"/>
        <w:widowControl w:val="0"/>
        <w:numPr>
          <w:ilvl w:val="0"/>
          <w:numId w:val="8"/>
        </w:numPr>
        <w:spacing w:line="360" w:lineRule="auto"/>
        <w:outlineLvl w:val="0"/>
        <w:rPr>
          <w:rFonts w:cstheme="minorHAnsi"/>
          <w:b/>
          <w:spacing w:val="1"/>
          <w:sz w:val="24"/>
          <w:szCs w:val="24"/>
        </w:rPr>
      </w:pPr>
      <w:r w:rsidRPr="005E7462">
        <w:rPr>
          <w:rFonts w:cstheme="minorHAnsi"/>
          <w:b/>
          <w:spacing w:val="1"/>
          <w:sz w:val="24"/>
          <w:szCs w:val="24"/>
        </w:rPr>
        <w:t>TERMINY I INNE POSTANOWIENIA</w:t>
      </w:r>
    </w:p>
    <w:p w14:paraId="58716032" w14:textId="6028B78A" w:rsidR="00872D4E" w:rsidRPr="00526710" w:rsidRDefault="00C56FCB" w:rsidP="001131EE">
      <w:pPr>
        <w:pStyle w:val="Akapitzlist"/>
        <w:numPr>
          <w:ilvl w:val="0"/>
          <w:numId w:val="5"/>
        </w:numPr>
        <w:spacing w:line="360" w:lineRule="auto"/>
        <w:rPr>
          <w:rFonts w:cstheme="minorHAnsi"/>
          <w:sz w:val="24"/>
          <w:szCs w:val="24"/>
        </w:rPr>
      </w:pPr>
      <w:r w:rsidRPr="00FE507D">
        <w:rPr>
          <w:rFonts w:cstheme="minorHAnsi"/>
          <w:b/>
          <w:sz w:val="24"/>
          <w:szCs w:val="24"/>
        </w:rPr>
        <w:t>Termin realizacji zamówienia:</w:t>
      </w:r>
      <w:r w:rsidRPr="00FE507D">
        <w:rPr>
          <w:rFonts w:cstheme="minorHAnsi"/>
          <w:sz w:val="24"/>
          <w:szCs w:val="24"/>
        </w:rPr>
        <w:t xml:space="preserve"> </w:t>
      </w:r>
      <w:r w:rsidR="00AC652E">
        <w:rPr>
          <w:rFonts w:cstheme="minorHAnsi"/>
          <w:sz w:val="24"/>
          <w:szCs w:val="24"/>
        </w:rPr>
        <w:t xml:space="preserve">od podpisania umowy do </w:t>
      </w:r>
      <w:r w:rsidR="00727527">
        <w:rPr>
          <w:rFonts w:cstheme="minorHAnsi"/>
          <w:sz w:val="24"/>
          <w:szCs w:val="24"/>
        </w:rPr>
        <w:t>15 lipca</w:t>
      </w:r>
      <w:r w:rsidR="00AC652E">
        <w:rPr>
          <w:rFonts w:cstheme="minorHAnsi"/>
          <w:sz w:val="24"/>
          <w:szCs w:val="24"/>
        </w:rPr>
        <w:t xml:space="preserve"> 2025 r.</w:t>
      </w:r>
    </w:p>
    <w:p w14:paraId="5A9E6462" w14:textId="0E0A862E" w:rsidR="00063FE5" w:rsidRPr="00FE507D" w:rsidRDefault="00063FE5" w:rsidP="001131EE">
      <w:pPr>
        <w:pStyle w:val="Akapitzlist"/>
        <w:numPr>
          <w:ilvl w:val="0"/>
          <w:numId w:val="5"/>
        </w:numPr>
        <w:spacing w:line="360" w:lineRule="auto"/>
        <w:rPr>
          <w:rFonts w:cstheme="minorHAnsi"/>
          <w:sz w:val="24"/>
          <w:szCs w:val="24"/>
        </w:rPr>
      </w:pPr>
      <w:r w:rsidRPr="00FE507D">
        <w:rPr>
          <w:rFonts w:cstheme="minorHAnsi"/>
          <w:sz w:val="24"/>
          <w:szCs w:val="24"/>
        </w:rPr>
        <w:lastRenderedPageBreak/>
        <w:t xml:space="preserve">Termin na składanie ofert: </w:t>
      </w:r>
      <w:r w:rsidR="00781808" w:rsidRPr="00FE507D">
        <w:rPr>
          <w:rFonts w:cstheme="minorHAnsi"/>
          <w:sz w:val="24"/>
          <w:szCs w:val="24"/>
        </w:rPr>
        <w:t xml:space="preserve">do </w:t>
      </w:r>
      <w:r w:rsidR="00727527" w:rsidRPr="00727527">
        <w:rPr>
          <w:rFonts w:cstheme="minorHAnsi"/>
          <w:sz w:val="24"/>
          <w:szCs w:val="24"/>
        </w:rPr>
        <w:t>2 czerwca</w:t>
      </w:r>
      <w:r w:rsidR="00AC652E">
        <w:rPr>
          <w:rFonts w:cstheme="minorHAnsi"/>
          <w:sz w:val="24"/>
          <w:szCs w:val="24"/>
        </w:rPr>
        <w:t xml:space="preserve"> 2025</w:t>
      </w:r>
      <w:r w:rsidR="00781808" w:rsidRPr="00FE507D">
        <w:rPr>
          <w:rFonts w:cstheme="minorHAnsi"/>
          <w:sz w:val="24"/>
          <w:szCs w:val="24"/>
        </w:rPr>
        <w:t xml:space="preserve"> r.</w:t>
      </w:r>
    </w:p>
    <w:p w14:paraId="40D69274" w14:textId="6650FD95" w:rsidR="00063FE5" w:rsidRPr="00FE507D" w:rsidRDefault="00063FE5" w:rsidP="001131EE">
      <w:pPr>
        <w:pStyle w:val="Akapitzlist"/>
        <w:numPr>
          <w:ilvl w:val="0"/>
          <w:numId w:val="5"/>
        </w:numPr>
        <w:spacing w:line="360" w:lineRule="auto"/>
        <w:rPr>
          <w:rFonts w:cstheme="minorHAnsi"/>
          <w:sz w:val="24"/>
          <w:szCs w:val="24"/>
        </w:rPr>
      </w:pPr>
      <w:r w:rsidRPr="00FE507D">
        <w:rPr>
          <w:rFonts w:cstheme="minorHAnsi"/>
          <w:sz w:val="24"/>
          <w:szCs w:val="24"/>
        </w:rPr>
        <w:t>Termin związania ofertą Zamawiający ustala na</w:t>
      </w:r>
      <w:r w:rsidR="00E7382E" w:rsidRPr="00FE507D">
        <w:rPr>
          <w:rFonts w:cstheme="minorHAnsi"/>
          <w:sz w:val="24"/>
          <w:szCs w:val="24"/>
        </w:rPr>
        <w:t xml:space="preserve"> </w:t>
      </w:r>
      <w:r w:rsidR="00EA2A82" w:rsidRPr="00FE507D">
        <w:rPr>
          <w:rFonts w:cstheme="minorHAnsi"/>
          <w:sz w:val="24"/>
          <w:szCs w:val="24"/>
        </w:rPr>
        <w:t>6</w:t>
      </w:r>
      <w:r w:rsidR="00B2599B" w:rsidRPr="00FE507D">
        <w:rPr>
          <w:rFonts w:cstheme="minorHAnsi"/>
          <w:sz w:val="24"/>
          <w:szCs w:val="24"/>
        </w:rPr>
        <w:t>0 dni.</w:t>
      </w:r>
    </w:p>
    <w:p w14:paraId="02BD4D67" w14:textId="4241B163" w:rsidR="007B763C" w:rsidRPr="00FE507D" w:rsidRDefault="007B763C" w:rsidP="001131EE">
      <w:pPr>
        <w:pStyle w:val="Akapitzlist"/>
        <w:numPr>
          <w:ilvl w:val="0"/>
          <w:numId w:val="5"/>
        </w:numPr>
        <w:spacing w:line="360" w:lineRule="auto"/>
        <w:rPr>
          <w:rFonts w:cstheme="minorHAnsi"/>
          <w:sz w:val="24"/>
          <w:szCs w:val="24"/>
          <w:u w:val="single"/>
        </w:rPr>
      </w:pPr>
      <w:r w:rsidRPr="00FE507D">
        <w:rPr>
          <w:rFonts w:cstheme="minorHAnsi"/>
          <w:sz w:val="24"/>
          <w:szCs w:val="24"/>
        </w:rPr>
        <w:t>Zapytanie ofertowe zostało umieszczone na stronie</w:t>
      </w:r>
      <w:r w:rsidR="00BD2FDD" w:rsidRPr="00FE507D">
        <w:rPr>
          <w:rFonts w:cstheme="minorHAnsi"/>
          <w:sz w:val="24"/>
          <w:szCs w:val="24"/>
        </w:rPr>
        <w:t>:</w:t>
      </w:r>
      <w:r w:rsidRPr="00FE507D">
        <w:rPr>
          <w:rFonts w:cstheme="minorHAnsi"/>
          <w:sz w:val="24"/>
          <w:szCs w:val="24"/>
          <w:u w:val="single"/>
        </w:rPr>
        <w:t xml:space="preserve"> </w:t>
      </w:r>
      <w:hyperlink r:id="rId11" w:history="1">
        <w:r w:rsidR="00034CF3" w:rsidRPr="00E36F94">
          <w:rPr>
            <w:rFonts w:cstheme="minorHAnsi"/>
            <w:color w:val="2E74B5" w:themeColor="accent1" w:themeShade="BF"/>
            <w:sz w:val="24"/>
            <w:szCs w:val="24"/>
            <w:u w:val="single"/>
          </w:rPr>
          <w:t>baza konkurencyjności</w:t>
        </w:r>
      </w:hyperlink>
      <w:r w:rsidR="00781808" w:rsidRPr="00FE507D">
        <w:rPr>
          <w:rFonts w:cstheme="minorHAnsi"/>
          <w:sz w:val="24"/>
          <w:szCs w:val="24"/>
        </w:rPr>
        <w:t xml:space="preserve"> oraz na stronie</w:t>
      </w:r>
      <w:r w:rsidR="00174F75">
        <w:rPr>
          <w:rFonts w:cstheme="minorHAnsi"/>
          <w:sz w:val="24"/>
          <w:szCs w:val="24"/>
        </w:rPr>
        <w:t>:</w:t>
      </w:r>
      <w:r w:rsidR="00781808" w:rsidRPr="00FE507D">
        <w:rPr>
          <w:rFonts w:cstheme="minorHAnsi"/>
          <w:sz w:val="24"/>
          <w:szCs w:val="24"/>
        </w:rPr>
        <w:t xml:space="preserve"> </w:t>
      </w:r>
      <w:hyperlink r:id="rId12" w:history="1">
        <w:r w:rsidR="00034CF3" w:rsidRPr="00034CF3">
          <w:rPr>
            <w:rStyle w:val="Hipercze"/>
            <w:rFonts w:cstheme="minorHAnsi"/>
            <w:sz w:val="24"/>
            <w:szCs w:val="24"/>
          </w:rPr>
          <w:t>Związek Nauczycielstwa Polskiego</w:t>
        </w:r>
      </w:hyperlink>
      <w:r w:rsidR="00034CF3">
        <w:rPr>
          <w:rFonts w:cstheme="minorHAnsi"/>
          <w:sz w:val="24"/>
          <w:szCs w:val="24"/>
        </w:rPr>
        <w:t>.</w:t>
      </w:r>
    </w:p>
    <w:p w14:paraId="41136588" w14:textId="72159D67" w:rsidR="00BD2FDD" w:rsidRPr="00FE507D" w:rsidRDefault="00BD2FDD" w:rsidP="001131EE">
      <w:pPr>
        <w:pStyle w:val="Akapitzlist"/>
        <w:numPr>
          <w:ilvl w:val="0"/>
          <w:numId w:val="5"/>
        </w:numPr>
        <w:spacing w:line="360" w:lineRule="auto"/>
        <w:rPr>
          <w:rFonts w:cstheme="minorHAnsi"/>
          <w:sz w:val="24"/>
          <w:szCs w:val="24"/>
        </w:rPr>
      </w:pPr>
      <w:r w:rsidRPr="00FE507D">
        <w:rPr>
          <w:rFonts w:cstheme="minorHAnsi"/>
          <w:sz w:val="24"/>
          <w:szCs w:val="24"/>
        </w:rPr>
        <w:t>Zamawiający</w:t>
      </w:r>
      <w:r w:rsidR="00AC652E">
        <w:rPr>
          <w:rFonts w:cstheme="minorHAnsi"/>
          <w:sz w:val="24"/>
          <w:szCs w:val="24"/>
        </w:rPr>
        <w:t xml:space="preserve"> nie</w:t>
      </w:r>
      <w:r w:rsidRPr="00FE507D">
        <w:rPr>
          <w:rFonts w:cstheme="minorHAnsi"/>
          <w:sz w:val="24"/>
          <w:szCs w:val="24"/>
        </w:rPr>
        <w:t xml:space="preserve"> dopuszcza składani</w:t>
      </w:r>
      <w:r w:rsidR="00AC652E">
        <w:rPr>
          <w:rFonts w:cstheme="minorHAnsi"/>
          <w:sz w:val="24"/>
          <w:szCs w:val="24"/>
        </w:rPr>
        <w:t>a</w:t>
      </w:r>
      <w:r w:rsidRPr="00FE507D">
        <w:rPr>
          <w:rFonts w:cstheme="minorHAnsi"/>
          <w:sz w:val="24"/>
          <w:szCs w:val="24"/>
        </w:rPr>
        <w:t xml:space="preserve"> ofert częściowych </w:t>
      </w:r>
      <w:r w:rsidR="00AC652E">
        <w:rPr>
          <w:rFonts w:cstheme="minorHAnsi"/>
          <w:sz w:val="24"/>
          <w:szCs w:val="24"/>
        </w:rPr>
        <w:t>z uwagi na brak możliwości podziału zamówienia.</w:t>
      </w:r>
    </w:p>
    <w:p w14:paraId="43BA58E8" w14:textId="77777777" w:rsidR="00BC767C" w:rsidRPr="00FE507D" w:rsidRDefault="007B763C" w:rsidP="001131EE">
      <w:pPr>
        <w:pStyle w:val="Akapitzlist"/>
        <w:numPr>
          <w:ilvl w:val="0"/>
          <w:numId w:val="5"/>
        </w:numPr>
        <w:spacing w:line="360" w:lineRule="auto"/>
        <w:rPr>
          <w:rFonts w:cstheme="minorHAnsi"/>
          <w:sz w:val="24"/>
          <w:szCs w:val="24"/>
        </w:rPr>
      </w:pPr>
      <w:r w:rsidRPr="00FE507D">
        <w:rPr>
          <w:rFonts w:cstheme="minorHAnsi"/>
          <w:sz w:val="24"/>
          <w:szCs w:val="24"/>
        </w:rPr>
        <w:t>Zamawiający nie dopuszcza składania ofert wariantowych.</w:t>
      </w:r>
    </w:p>
    <w:p w14:paraId="7AEFCC93" w14:textId="72655066" w:rsidR="007B763C" w:rsidRPr="00FE507D" w:rsidRDefault="007B763C" w:rsidP="001131EE">
      <w:pPr>
        <w:pStyle w:val="Akapitzlist"/>
        <w:numPr>
          <w:ilvl w:val="0"/>
          <w:numId w:val="5"/>
        </w:numPr>
        <w:spacing w:line="360" w:lineRule="auto"/>
        <w:rPr>
          <w:rFonts w:cstheme="minorHAnsi"/>
          <w:sz w:val="24"/>
          <w:szCs w:val="24"/>
        </w:rPr>
      </w:pPr>
      <w:r w:rsidRPr="00FE507D">
        <w:rPr>
          <w:rFonts w:cstheme="minorHAnsi"/>
          <w:sz w:val="24"/>
          <w:szCs w:val="24"/>
        </w:rPr>
        <w:t>Zamawiający nie wymaga wniesienia wadium.</w:t>
      </w:r>
    </w:p>
    <w:p w14:paraId="375D5C8D" w14:textId="018D5D58" w:rsidR="00552452" w:rsidRPr="001F6862" w:rsidRDefault="007B763C" w:rsidP="001131EE">
      <w:pPr>
        <w:pStyle w:val="Akapitzlist"/>
        <w:numPr>
          <w:ilvl w:val="0"/>
          <w:numId w:val="5"/>
        </w:numPr>
        <w:spacing w:line="360" w:lineRule="auto"/>
        <w:rPr>
          <w:rFonts w:cstheme="minorHAnsi"/>
          <w:sz w:val="24"/>
          <w:szCs w:val="24"/>
        </w:rPr>
      </w:pPr>
      <w:r w:rsidRPr="001F6862">
        <w:rPr>
          <w:rFonts w:cstheme="minorHAnsi"/>
          <w:sz w:val="24"/>
          <w:szCs w:val="24"/>
        </w:rPr>
        <w:t>Zamawiający dopuszcza możliwość udzielenia wyłonionemu Wykonawcy zamówień uzupełniających, w wysokości nieprzekraczającej 50% wartości zamówienia podstawowego, w przypadkach i na warunkach określonych w Wytycznych, w razie pojawienia się takiej potrzeby w Projekcie</w:t>
      </w:r>
      <w:r w:rsidR="001248D7" w:rsidRPr="001F6862">
        <w:rPr>
          <w:rFonts w:cstheme="minorHAnsi"/>
          <w:sz w:val="24"/>
          <w:szCs w:val="24"/>
        </w:rPr>
        <w:t>.</w:t>
      </w:r>
      <w:r w:rsidR="00552452" w:rsidRPr="001F6862">
        <w:rPr>
          <w:rFonts w:cstheme="minorHAnsi"/>
          <w:sz w:val="24"/>
          <w:szCs w:val="24"/>
        </w:rPr>
        <w:t xml:space="preserve"> </w:t>
      </w:r>
    </w:p>
    <w:p w14:paraId="09F184A5" w14:textId="360F1FF4" w:rsidR="00BA3F45" w:rsidRPr="00FE507D" w:rsidRDefault="00BA3F45" w:rsidP="001131EE">
      <w:pPr>
        <w:pStyle w:val="Akapitzlist"/>
        <w:numPr>
          <w:ilvl w:val="0"/>
          <w:numId w:val="5"/>
        </w:numPr>
        <w:spacing w:line="360" w:lineRule="auto"/>
        <w:rPr>
          <w:rFonts w:cstheme="minorHAnsi"/>
          <w:sz w:val="24"/>
          <w:szCs w:val="24"/>
        </w:rPr>
      </w:pPr>
      <w:r w:rsidRPr="00FE507D">
        <w:rPr>
          <w:rFonts w:cstheme="minorHAnsi"/>
          <w:sz w:val="24"/>
          <w:szCs w:val="24"/>
        </w:rPr>
        <w:t>Zmiana umowy może być dokonana w przypadku zaistnienia okoliczności, których nie m</w:t>
      </w:r>
      <w:r w:rsidR="001B1327">
        <w:rPr>
          <w:rFonts w:cstheme="minorHAnsi"/>
          <w:sz w:val="24"/>
          <w:szCs w:val="24"/>
        </w:rPr>
        <w:t>ożna było przewidzieć w chwili jej z</w:t>
      </w:r>
      <w:r w:rsidRPr="00FE507D">
        <w:rPr>
          <w:rFonts w:cstheme="minorHAnsi"/>
          <w:sz w:val="24"/>
          <w:szCs w:val="24"/>
        </w:rPr>
        <w:t xml:space="preserve">awarcia, wystąpienia siły wyższej lub działania osób trzecich, a w szczególności: </w:t>
      </w:r>
    </w:p>
    <w:p w14:paraId="210EBF7E" w14:textId="6E2FF693" w:rsidR="00BA3F45" w:rsidRPr="00FE507D" w:rsidRDefault="00BD2FDD" w:rsidP="00FE507D">
      <w:pPr>
        <w:pStyle w:val="Akapitzlist"/>
        <w:spacing w:line="360" w:lineRule="auto"/>
        <w:rPr>
          <w:rFonts w:cstheme="minorHAnsi"/>
          <w:sz w:val="24"/>
          <w:szCs w:val="24"/>
        </w:rPr>
      </w:pPr>
      <w:r w:rsidRPr="00FE507D">
        <w:rPr>
          <w:rFonts w:cstheme="minorHAnsi"/>
          <w:sz w:val="24"/>
          <w:szCs w:val="24"/>
        </w:rPr>
        <w:t xml:space="preserve">1)  </w:t>
      </w:r>
      <w:r w:rsidR="00BA3F45" w:rsidRPr="00FE507D">
        <w:rPr>
          <w:rFonts w:cstheme="minorHAnsi"/>
          <w:sz w:val="24"/>
          <w:szCs w:val="24"/>
        </w:rPr>
        <w:t xml:space="preserve">zmianie uległy przepisy prawne istotne dla realizacji przedmiotu umowy; </w:t>
      </w:r>
    </w:p>
    <w:p w14:paraId="7E500067" w14:textId="77777777" w:rsidR="00BA3F45" w:rsidRPr="00FE507D" w:rsidRDefault="00BA3F45" w:rsidP="00FE507D">
      <w:pPr>
        <w:pStyle w:val="Akapitzlist"/>
        <w:spacing w:line="360" w:lineRule="auto"/>
        <w:rPr>
          <w:rFonts w:cstheme="minorHAnsi"/>
          <w:sz w:val="24"/>
          <w:szCs w:val="24"/>
        </w:rPr>
      </w:pPr>
      <w:r w:rsidRPr="00FE507D">
        <w:rPr>
          <w:rFonts w:cstheme="minorHAnsi"/>
          <w:sz w:val="24"/>
          <w:szCs w:val="24"/>
        </w:rPr>
        <w:t xml:space="preserve">2) wystąpiły zamówienia dodatkowe lub zamienne niezbędne do prawidłowego wykonania zamówienia dot. prac, których wykonanie stało się konieczne na skutek sytuacji niemożliwej wcześniej do przewidzenia; </w:t>
      </w:r>
    </w:p>
    <w:p w14:paraId="673955BC" w14:textId="0F90EDD9" w:rsidR="00BA3F45" w:rsidRDefault="00BA3F45" w:rsidP="00FE507D">
      <w:pPr>
        <w:pStyle w:val="Akapitzlist"/>
        <w:spacing w:line="360" w:lineRule="auto"/>
        <w:rPr>
          <w:rFonts w:cstheme="minorHAnsi"/>
          <w:sz w:val="24"/>
          <w:szCs w:val="24"/>
        </w:rPr>
      </w:pPr>
      <w:r w:rsidRPr="00FE507D">
        <w:rPr>
          <w:rFonts w:cstheme="minorHAnsi"/>
          <w:sz w:val="24"/>
          <w:szCs w:val="24"/>
        </w:rPr>
        <w:t>3) wystąpiły okoliczności niezależne od Zamawiającego, niemożliwe do przewidzenia na etapie ogłaszania zapytania lub podpisywania umowy</w:t>
      </w:r>
      <w:r w:rsidR="00612A4C" w:rsidRPr="00FE507D">
        <w:rPr>
          <w:rFonts w:cstheme="minorHAnsi"/>
          <w:sz w:val="24"/>
          <w:szCs w:val="24"/>
        </w:rPr>
        <w:t>;</w:t>
      </w:r>
    </w:p>
    <w:p w14:paraId="62A1374D" w14:textId="5202C00E" w:rsidR="00B12848" w:rsidRPr="00B12848" w:rsidRDefault="00B12848" w:rsidP="00B12848">
      <w:pPr>
        <w:pStyle w:val="Akapitzlist"/>
        <w:spacing w:line="360" w:lineRule="auto"/>
        <w:rPr>
          <w:rFonts w:cstheme="minorHAnsi"/>
          <w:sz w:val="24"/>
          <w:szCs w:val="24"/>
        </w:rPr>
      </w:pPr>
      <w:r w:rsidRPr="00B12848">
        <w:rPr>
          <w:rFonts w:cstheme="minorHAnsi"/>
          <w:sz w:val="24"/>
          <w:szCs w:val="24"/>
        </w:rPr>
        <w:t>4) konieczność wprowadzenia zmian będzie następstwem zmian wprowadzonych w umowach pomiędzy Zamawiającym a inną niż Wykonawca stroną, w tym instytucjami nadzorującymi realizację projektu, w ramach którego realizowane jest zamówienie.</w:t>
      </w:r>
    </w:p>
    <w:p w14:paraId="15FF48A7" w14:textId="69558A22" w:rsidR="00B12848" w:rsidRPr="005E7462" w:rsidRDefault="00B12848" w:rsidP="005E7462">
      <w:pPr>
        <w:pStyle w:val="Akapitzlist"/>
        <w:spacing w:line="360" w:lineRule="auto"/>
        <w:rPr>
          <w:rFonts w:cstheme="minorHAnsi"/>
          <w:sz w:val="24"/>
          <w:szCs w:val="24"/>
        </w:rPr>
      </w:pPr>
      <w:r w:rsidRPr="00B12848">
        <w:rPr>
          <w:rFonts w:cstheme="minorHAnsi"/>
          <w:sz w:val="24"/>
          <w:szCs w:val="24"/>
        </w:rPr>
        <w:t>5) Zmian w zakresie osób wykonujących zamówienie – Zamawiający dopuszcza możliwość zmiany osób wykonujących zamówienie pod warunkiem uzyskania przez Wykonawcę akceptacji na piśmie ze strony Zamawiającego, przy czym akceptację może uzyskać jedynie kandydatura osoby spełniającej wymogi niniejszego zapytania ofertowego. Zmiana osoby wykonującej zamówienie bez zgody Zamawiającego skutkować będzie naruszeniem warunków umowy, a tym samym uprawnia</w:t>
      </w:r>
      <w:r w:rsidR="005E7462">
        <w:rPr>
          <w:rFonts w:cstheme="minorHAnsi"/>
          <w:sz w:val="24"/>
          <w:szCs w:val="24"/>
        </w:rPr>
        <w:t xml:space="preserve">ć Zamawiającego do odstąpienia </w:t>
      </w:r>
      <w:r w:rsidRPr="005E7462">
        <w:rPr>
          <w:rFonts w:cstheme="minorHAnsi"/>
          <w:sz w:val="24"/>
          <w:szCs w:val="24"/>
        </w:rPr>
        <w:t xml:space="preserve">od umowy. </w:t>
      </w:r>
    </w:p>
    <w:p w14:paraId="7D92EEA7" w14:textId="39E63682" w:rsidR="00B12848" w:rsidRPr="00B12848" w:rsidRDefault="00B12848" w:rsidP="00B12848">
      <w:pPr>
        <w:pStyle w:val="Akapitzlist"/>
        <w:spacing w:line="360" w:lineRule="auto"/>
        <w:rPr>
          <w:rFonts w:cstheme="minorHAnsi"/>
          <w:sz w:val="24"/>
          <w:szCs w:val="24"/>
        </w:rPr>
      </w:pPr>
      <w:r w:rsidRPr="00B12848">
        <w:rPr>
          <w:rFonts w:cstheme="minorHAnsi"/>
          <w:sz w:val="24"/>
          <w:szCs w:val="24"/>
        </w:rPr>
        <w:lastRenderedPageBreak/>
        <w:t>6) Zmian w zakresie osób wykonujących zamówienie – na wniosek Zamawiającego, w przypadku niewywiązywania się osób wykonujących zamówienie z powierzonych im obowiązków lub nieprawidłowego wykonywania powierzonych obowiązków. Osoba zastępująca musi spełniać wymogi niniejszego zapytania ofertowego.</w:t>
      </w:r>
    </w:p>
    <w:p w14:paraId="5D343DC5" w14:textId="0414B9DD" w:rsidR="00BA3F45" w:rsidRPr="00B12848" w:rsidRDefault="00B12848" w:rsidP="00B12848">
      <w:pPr>
        <w:pStyle w:val="Akapitzlist"/>
        <w:spacing w:line="360" w:lineRule="auto"/>
        <w:rPr>
          <w:rFonts w:cstheme="minorHAnsi"/>
          <w:sz w:val="24"/>
          <w:szCs w:val="24"/>
        </w:rPr>
      </w:pPr>
      <w:r>
        <w:rPr>
          <w:rFonts w:cstheme="minorHAnsi"/>
          <w:sz w:val="24"/>
          <w:szCs w:val="24"/>
        </w:rPr>
        <w:t>7</w:t>
      </w:r>
      <w:r w:rsidR="00BA3F45" w:rsidRPr="00B12848">
        <w:rPr>
          <w:rFonts w:cstheme="minorHAnsi"/>
          <w:sz w:val="24"/>
          <w:szCs w:val="24"/>
        </w:rPr>
        <w:t xml:space="preserve">) </w:t>
      </w:r>
      <w:r w:rsidR="00612A4C" w:rsidRPr="00B12848">
        <w:rPr>
          <w:rFonts w:cstheme="minorHAnsi"/>
          <w:sz w:val="24"/>
          <w:szCs w:val="24"/>
        </w:rPr>
        <w:t xml:space="preserve">  </w:t>
      </w:r>
      <w:r w:rsidR="00BA3F45" w:rsidRPr="00B12848">
        <w:rPr>
          <w:rFonts w:cstheme="minorHAnsi"/>
          <w:sz w:val="24"/>
          <w:szCs w:val="24"/>
        </w:rPr>
        <w:t xml:space="preserve">zmianie uległ zakres projektu. </w:t>
      </w:r>
    </w:p>
    <w:p w14:paraId="65E0371E" w14:textId="77777777" w:rsidR="00977817" w:rsidRPr="00B12848" w:rsidRDefault="00BA3F45" w:rsidP="00B12848">
      <w:pPr>
        <w:spacing w:line="360" w:lineRule="auto"/>
        <w:rPr>
          <w:rFonts w:cstheme="minorHAnsi"/>
          <w:sz w:val="24"/>
          <w:szCs w:val="24"/>
        </w:rPr>
      </w:pPr>
      <w:r w:rsidRPr="00B12848">
        <w:rPr>
          <w:rFonts w:cstheme="minorHAnsi"/>
          <w:sz w:val="24"/>
          <w:szCs w:val="24"/>
        </w:rPr>
        <w:t xml:space="preserve">Dodatkowo: </w:t>
      </w:r>
    </w:p>
    <w:p w14:paraId="07E3D5B9" w14:textId="42E0B677" w:rsidR="00BA3F45" w:rsidRPr="00B12848" w:rsidRDefault="00B12848" w:rsidP="00B12848">
      <w:pPr>
        <w:pStyle w:val="Akapitzlist"/>
        <w:spacing w:line="360" w:lineRule="auto"/>
        <w:rPr>
          <w:rFonts w:cstheme="minorHAnsi"/>
          <w:sz w:val="24"/>
          <w:szCs w:val="24"/>
        </w:rPr>
      </w:pPr>
      <w:r>
        <w:rPr>
          <w:rFonts w:cstheme="minorHAnsi"/>
          <w:sz w:val="24"/>
          <w:szCs w:val="24"/>
        </w:rPr>
        <w:t>8</w:t>
      </w:r>
      <w:r w:rsidR="00977817" w:rsidRPr="00B12848">
        <w:rPr>
          <w:rFonts w:cstheme="minorHAnsi"/>
          <w:sz w:val="24"/>
          <w:szCs w:val="24"/>
        </w:rPr>
        <w:t xml:space="preserve">) </w:t>
      </w:r>
      <w:r w:rsidR="00BA3F45" w:rsidRPr="00B12848">
        <w:rPr>
          <w:rFonts w:cstheme="minorHAnsi"/>
          <w:sz w:val="24"/>
          <w:szCs w:val="24"/>
        </w:rPr>
        <w:t xml:space="preserve"> Zamawiający zastrzega, iż może zamknąć postępowanie na każdym etapie, bez dokonania wyboru oferty najkorzystniejszej, bez konieczności podania przyczyny. W tym przypadku Zamawiający niezwłocznie poinformuje wszystkich Wykonawców, którzy złożyli oferty. </w:t>
      </w:r>
    </w:p>
    <w:p w14:paraId="47C57DFB" w14:textId="3E1178EB" w:rsidR="00BA3F45" w:rsidRPr="00FE507D" w:rsidRDefault="00BA3F45" w:rsidP="001131EE">
      <w:pPr>
        <w:pStyle w:val="Akapitzlist"/>
        <w:numPr>
          <w:ilvl w:val="0"/>
          <w:numId w:val="5"/>
        </w:numPr>
        <w:spacing w:line="360" w:lineRule="auto"/>
        <w:rPr>
          <w:rFonts w:cstheme="minorHAnsi"/>
          <w:sz w:val="24"/>
          <w:szCs w:val="24"/>
        </w:rPr>
      </w:pPr>
      <w:r w:rsidRPr="00FE507D">
        <w:rPr>
          <w:rFonts w:cstheme="minorHAnsi"/>
          <w:sz w:val="24"/>
          <w:szCs w:val="24"/>
        </w:rPr>
        <w:t>W</w:t>
      </w:r>
      <w:r w:rsidR="001B1327">
        <w:rPr>
          <w:rFonts w:cstheme="minorHAnsi"/>
          <w:sz w:val="24"/>
          <w:szCs w:val="24"/>
        </w:rPr>
        <w:t>szelkie koszty</w:t>
      </w:r>
      <w:r w:rsidRPr="00FE507D">
        <w:rPr>
          <w:rFonts w:cstheme="minorHAnsi"/>
          <w:sz w:val="24"/>
          <w:szCs w:val="24"/>
        </w:rPr>
        <w:t xml:space="preserve"> związane z wykonywaniem zamówienia ponosi Wykonawca. </w:t>
      </w:r>
    </w:p>
    <w:p w14:paraId="57525CE6" w14:textId="501BD4F8" w:rsidR="00977817" w:rsidRPr="00FE507D" w:rsidRDefault="00BA3F45" w:rsidP="001131EE">
      <w:pPr>
        <w:pStyle w:val="Akapitzlist"/>
        <w:numPr>
          <w:ilvl w:val="0"/>
          <w:numId w:val="5"/>
        </w:numPr>
        <w:spacing w:line="360" w:lineRule="auto"/>
        <w:rPr>
          <w:rFonts w:cstheme="minorHAnsi"/>
          <w:sz w:val="24"/>
          <w:szCs w:val="24"/>
        </w:rPr>
      </w:pPr>
      <w:r w:rsidRPr="00FE507D">
        <w:rPr>
          <w:rFonts w:cstheme="minorHAnsi"/>
          <w:sz w:val="24"/>
          <w:szCs w:val="24"/>
        </w:rPr>
        <w:t>W sprawach nieuregulowanych w niniejszym Zapytaniu ofertowym zastosowanie znajdują przepisy kodeksu cywilnego</w:t>
      </w:r>
      <w:r w:rsidR="001B1327">
        <w:rPr>
          <w:rFonts w:cstheme="minorHAnsi"/>
          <w:sz w:val="24"/>
          <w:szCs w:val="24"/>
        </w:rPr>
        <w:t xml:space="preserve">, </w:t>
      </w:r>
      <w:r w:rsidRPr="00FE507D">
        <w:rPr>
          <w:rFonts w:cstheme="minorHAnsi"/>
          <w:sz w:val="24"/>
          <w:szCs w:val="24"/>
        </w:rPr>
        <w:t>postan</w:t>
      </w:r>
      <w:r w:rsidR="00977817" w:rsidRPr="00FE507D">
        <w:rPr>
          <w:rFonts w:cstheme="minorHAnsi"/>
          <w:sz w:val="24"/>
          <w:szCs w:val="24"/>
        </w:rPr>
        <w:t>owienia Umowy o dofinansowanie</w:t>
      </w:r>
      <w:r w:rsidR="00221607">
        <w:rPr>
          <w:rFonts w:cstheme="minorHAnsi"/>
          <w:sz w:val="24"/>
          <w:szCs w:val="24"/>
        </w:rPr>
        <w:t xml:space="preserve"> oraz wytyczne na okres 2021-27</w:t>
      </w:r>
      <w:r w:rsidR="001B1327">
        <w:rPr>
          <w:rFonts w:cstheme="minorHAnsi"/>
          <w:sz w:val="24"/>
          <w:szCs w:val="24"/>
        </w:rPr>
        <w:t xml:space="preserve"> EFS+</w:t>
      </w:r>
      <w:r w:rsidR="00977817" w:rsidRPr="00FE507D">
        <w:rPr>
          <w:rFonts w:cstheme="minorHAnsi"/>
          <w:sz w:val="24"/>
          <w:szCs w:val="24"/>
        </w:rPr>
        <w:t>.</w:t>
      </w:r>
    </w:p>
    <w:p w14:paraId="5DC5FF68" w14:textId="4AC7B68E" w:rsidR="00BA3F45" w:rsidRDefault="00BA3F45" w:rsidP="001131EE">
      <w:pPr>
        <w:pStyle w:val="Akapitzlist"/>
        <w:numPr>
          <w:ilvl w:val="0"/>
          <w:numId w:val="5"/>
        </w:numPr>
        <w:spacing w:line="360" w:lineRule="auto"/>
        <w:rPr>
          <w:rFonts w:cstheme="minorHAnsi"/>
          <w:sz w:val="24"/>
          <w:szCs w:val="24"/>
        </w:rPr>
      </w:pPr>
      <w:r w:rsidRPr="00FE507D">
        <w:rPr>
          <w:rFonts w:cstheme="minorHAnsi"/>
          <w:sz w:val="24"/>
          <w:szCs w:val="24"/>
        </w:rPr>
        <w:t>Zamawiający dopuszcza możliwość negocjacji z</w:t>
      </w:r>
      <w:r w:rsidR="00BD2FDD" w:rsidRPr="00FE507D">
        <w:rPr>
          <w:rFonts w:cstheme="minorHAnsi"/>
          <w:sz w:val="24"/>
          <w:szCs w:val="24"/>
        </w:rPr>
        <w:t>e wszystkimi</w:t>
      </w:r>
      <w:r w:rsidRPr="00FE507D">
        <w:rPr>
          <w:rFonts w:cstheme="minorHAnsi"/>
          <w:sz w:val="24"/>
          <w:szCs w:val="24"/>
        </w:rPr>
        <w:t xml:space="preserve"> oferentami w przypadku, gdy wartość ofert przekroczy wielkość środków przeznaczonych przez Zamawiającego na sfinansowanie zamówienia.</w:t>
      </w:r>
    </w:p>
    <w:p w14:paraId="255B059A" w14:textId="392A1894" w:rsidR="005E7462" w:rsidRPr="005E7462" w:rsidRDefault="005E7462" w:rsidP="001131EE">
      <w:pPr>
        <w:pStyle w:val="Nagwek"/>
        <w:numPr>
          <w:ilvl w:val="0"/>
          <w:numId w:val="8"/>
        </w:numPr>
        <w:spacing w:line="360" w:lineRule="auto"/>
        <w:rPr>
          <w:b/>
          <w:sz w:val="24"/>
          <w:szCs w:val="24"/>
        </w:rPr>
      </w:pPr>
      <w:r w:rsidRPr="005E7462">
        <w:rPr>
          <w:b/>
          <w:sz w:val="24"/>
          <w:szCs w:val="24"/>
        </w:rPr>
        <w:t>KONFLIKT INTERESÓW</w:t>
      </w:r>
    </w:p>
    <w:p w14:paraId="57343D7C" w14:textId="5B980BA4" w:rsidR="005E7462" w:rsidRPr="005E7462" w:rsidRDefault="005E7462" w:rsidP="001131EE">
      <w:pPr>
        <w:pStyle w:val="Nagwek"/>
        <w:numPr>
          <w:ilvl w:val="0"/>
          <w:numId w:val="10"/>
        </w:numPr>
        <w:spacing w:line="360" w:lineRule="auto"/>
        <w:rPr>
          <w:sz w:val="24"/>
          <w:szCs w:val="24"/>
        </w:rPr>
      </w:pPr>
      <w:r w:rsidRPr="005E7462">
        <w:rPr>
          <w:sz w:val="24"/>
          <w:szCs w:val="24"/>
        </w:rPr>
        <w:t xml:space="preserve">Zamawiający podejmie niezbędne środki mające zapobiegać konfliktom interesów oraz rozpoznawać je i likwidować, gdy powstaną, w związku z prowadzonym postępowaniem lub na etapie wykonywania zamówienia. </w:t>
      </w:r>
    </w:p>
    <w:p w14:paraId="0A27A6E0" w14:textId="5A6200F3" w:rsidR="005E7462" w:rsidRPr="005E7462" w:rsidRDefault="005E7462" w:rsidP="001131EE">
      <w:pPr>
        <w:pStyle w:val="Nagwek"/>
        <w:numPr>
          <w:ilvl w:val="0"/>
          <w:numId w:val="10"/>
        </w:numPr>
        <w:spacing w:line="360" w:lineRule="auto"/>
        <w:rPr>
          <w:sz w:val="24"/>
          <w:szCs w:val="24"/>
        </w:rPr>
      </w:pPr>
      <w:r w:rsidRPr="005E7462">
        <w:rPr>
          <w:sz w:val="24"/>
          <w:szCs w:val="24"/>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 celu uniknięcia konfliktu interesów zamówienia nie mogą być udzielane podmiotom powiązanym z Zamawiającym osobowo lub kapitałowo. Zamawiający zapewni, aby czynności związane z przygotowaniem oraz przeprowadzeniem postępowania o udzielenie zamówienia wykonywały osoby </w:t>
      </w:r>
      <w:r w:rsidRPr="005E7462">
        <w:rPr>
          <w:sz w:val="24"/>
          <w:szCs w:val="24"/>
        </w:rPr>
        <w:lastRenderedPageBreak/>
        <w:t>zapewniające bezstronność i obiektywizm. Każda z osób wykonujących czynności związane z przygotowaniem oraz przeprowadzeniem postępowania złoży oświadczenie w formie pisemnej lub w formie elektronicznej (w rozumieniu odpowiednio art. 78 i art. 78¹ Kodeksu cywilnego) o braku istnienia albo braku wpływu powiązań osobowych lub kapitałowych z wykonawcami na bezstronność postępowania.</w:t>
      </w:r>
    </w:p>
    <w:p w14:paraId="2E399746" w14:textId="77777777" w:rsidR="005E7462" w:rsidRPr="00CE14ED" w:rsidRDefault="005E7462" w:rsidP="001131EE">
      <w:pPr>
        <w:pStyle w:val="Akapitzlist"/>
        <w:numPr>
          <w:ilvl w:val="0"/>
          <w:numId w:val="10"/>
        </w:numPr>
        <w:autoSpaceDE w:val="0"/>
        <w:autoSpaceDN w:val="0"/>
        <w:adjustRightInd w:val="0"/>
        <w:spacing w:after="0" w:line="360" w:lineRule="auto"/>
        <w:rPr>
          <w:rFonts w:cstheme="minorHAnsi"/>
          <w:color w:val="000000"/>
          <w:sz w:val="24"/>
          <w:szCs w:val="24"/>
        </w:rPr>
      </w:pPr>
      <w:r w:rsidRPr="005E7462">
        <w:rPr>
          <w:sz w:val="24"/>
          <w:szCs w:val="24"/>
        </w:rPr>
        <w:t>W celu zapobiegania konfliktom interesów z postępowania wyklucza się Oferentów powiązanych kapitałowo lub osobowo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Oferentem polegające w szczególności na: i. ii. iii. uczestniczeniu w spółce jako wspólnik spółki cywilnej lub spółki osobowej, posiadaniu co najmniej 10% udziałów lub akcji (o ile niższy próg nie wynika z przepisów prawa), pełnieniu funkcji członka organu nadzorczego lub zarządzającego, prokurenta, pełnomocnika; pozostawaniu w związku małżeńskim, w stosunku pokrewieństwa lub powinowactwa w linii prostej, pokrewieństwa lub powinowactwa w linii bocznej do</w:t>
      </w:r>
      <w:r w:rsidRPr="00CE14ED">
        <w:rPr>
          <w:sz w:val="24"/>
          <w:szCs w:val="24"/>
        </w:rPr>
        <w:t xml:space="preserve"> drugiego stopnia, lub związaniu z tytułu przysposobienia, opieki lub kurateli albo pozostawaniu we wspólnym pożyciu z osobą upoważnioną do zaciągania zobowiązań w imieniu Zamawiającego lub osobą wykonującą w imieniu Zamawiającego czynności związane z przeprowadzeniem procedury wyboru Wykonawcy; pozostawaniu w takim stosunku prawnym lub faktycznym, że istnieje uzasadniona wątpliwość co do bezstronności lub niezależności w związku z postępowaniem o udzielenie zamówienia. </w:t>
      </w:r>
    </w:p>
    <w:p w14:paraId="726D1F3C" w14:textId="7A5FB142" w:rsidR="005E7462" w:rsidRPr="003A4BC4" w:rsidRDefault="005E7462" w:rsidP="005E7462">
      <w:pPr>
        <w:pStyle w:val="Akapitzlist"/>
        <w:autoSpaceDE w:val="0"/>
        <w:autoSpaceDN w:val="0"/>
        <w:adjustRightInd w:val="0"/>
        <w:spacing w:after="0" w:line="360" w:lineRule="auto"/>
        <w:rPr>
          <w:rFonts w:cstheme="minorHAnsi"/>
          <w:color w:val="000000"/>
          <w:sz w:val="24"/>
          <w:szCs w:val="24"/>
        </w:rPr>
      </w:pPr>
      <w:r w:rsidRPr="003A4BC4">
        <w:rPr>
          <w:sz w:val="24"/>
          <w:szCs w:val="24"/>
        </w:rPr>
        <w:t>Osoby upoważnione do zaciągania zobowiązań w imieniu Zamawiającego</w:t>
      </w:r>
      <w:r>
        <w:rPr>
          <w:sz w:val="24"/>
          <w:szCs w:val="24"/>
        </w:rPr>
        <w:t xml:space="preserve">: Sławomir Broniarz, Urszula Woźniak, Aleksandra Rezler, Urszula Woźniak </w:t>
      </w:r>
      <w:r w:rsidRPr="003A4BC4">
        <w:rPr>
          <w:sz w:val="24"/>
          <w:szCs w:val="24"/>
        </w:rPr>
        <w:t xml:space="preserve">i osoby wykonujące w imieniu Zamawiającego czynności związane z przeprowadzeniem procedury wyboru Wykonawcy: Aleksandra Wąsik, Magdalena Kaszulanis, Joanna Oszajca, oraz b) na podstawie art. 7 ust. 1 w zw. z art.7 ust. 9 ustawy z dnia 13 kwietnia 2022 r. - o szczególnych rozwiązaniach w zakresie przeciwdziałania wspieraniu agresji na Ukrainę oraz służących ochronie bezpieczeństwa narodowego (Dz.U. z 2022 r. poz. </w:t>
      </w:r>
      <w:r w:rsidRPr="003A4BC4">
        <w:rPr>
          <w:sz w:val="24"/>
          <w:szCs w:val="24"/>
        </w:rPr>
        <w:lastRenderedPageBreak/>
        <w:t>835), dalej jako „ustawa”. Weryfikacja spełnienia warunku nastąpi na podstawie informacji wskazanych w Formularzu ofertowym (w Oświadczeniu o braku podstaw do wykluczenia). Ocena spełnienia warunku według formuły spełnia – nie spełnia.</w:t>
      </w:r>
      <w:r>
        <w:t xml:space="preserve"> </w:t>
      </w:r>
      <w:r w:rsidRPr="003A4BC4">
        <w:rPr>
          <w:rFonts w:cstheme="minorHAnsi"/>
          <w:color w:val="000000"/>
          <w:sz w:val="24"/>
          <w:szCs w:val="24"/>
        </w:rPr>
        <w:t>Wykonawca lub osob</w:t>
      </w:r>
      <w:r>
        <w:rPr>
          <w:rFonts w:cstheme="minorHAnsi"/>
          <w:color w:val="000000"/>
          <w:sz w:val="24"/>
          <w:szCs w:val="24"/>
        </w:rPr>
        <w:t>a</w:t>
      </w:r>
      <w:r w:rsidRPr="003A4BC4">
        <w:rPr>
          <w:rFonts w:cstheme="minorHAnsi"/>
          <w:color w:val="000000"/>
          <w:sz w:val="24"/>
          <w:szCs w:val="24"/>
        </w:rPr>
        <w:t xml:space="preserve"> wskazane przez niego do wykonania zamówienia złożą oświadczenie, że nie są pracownikami ( w rozumieniu Kodeksu Pracy) żadnej organizacji partnerskiej ani jej jednostki organizacyjnej realizującej projekt tj: Ogólnopolskiego Porozumienia Związków Zawodowych, Związku Nauczycielstwa Polskiego z uwagi na niedopuszczalność wzajemnego zlecania zadań przez personel projektu.</w:t>
      </w:r>
    </w:p>
    <w:p w14:paraId="7432AD6E" w14:textId="63BCFF51" w:rsidR="005E7462" w:rsidRPr="00C514F6" w:rsidRDefault="005E7462" w:rsidP="00C514F6">
      <w:pPr>
        <w:spacing w:line="276" w:lineRule="auto"/>
        <w:rPr>
          <w:rFonts w:cstheme="minorHAnsi"/>
          <w:sz w:val="24"/>
          <w:szCs w:val="24"/>
        </w:rPr>
      </w:pPr>
      <w:r w:rsidRPr="00C514F6">
        <w:rPr>
          <w:rFonts w:cstheme="minorHAnsi"/>
          <w:i/>
          <w:color w:val="000000"/>
          <w:sz w:val="24"/>
          <w:szCs w:val="24"/>
        </w:rPr>
        <w:t>(</w:t>
      </w:r>
      <w:r w:rsidR="00C514F6" w:rsidRPr="00C514F6">
        <w:rPr>
          <w:rFonts w:cstheme="minorHAnsi"/>
          <w:sz w:val="24"/>
          <w:szCs w:val="24"/>
        </w:rPr>
        <w:t>Załącznik nr 2 – Oświadczenie o braku powiązań i podstaw do wykluczenia między Wykonawcą a Zamawiającym</w:t>
      </w:r>
      <w:r w:rsidRPr="00C514F6">
        <w:rPr>
          <w:rFonts w:cstheme="minorHAnsi"/>
          <w:i/>
          <w:color w:val="000000"/>
          <w:sz w:val="24"/>
          <w:szCs w:val="24"/>
        </w:rPr>
        <w:t>).</w:t>
      </w:r>
    </w:p>
    <w:p w14:paraId="1C62E69C" w14:textId="25E72F14" w:rsidR="0003412F" w:rsidRPr="001F6862" w:rsidRDefault="009F6F03" w:rsidP="00FE507D">
      <w:pPr>
        <w:autoSpaceDE w:val="0"/>
        <w:autoSpaceDN w:val="0"/>
        <w:adjustRightInd w:val="0"/>
        <w:spacing w:after="0" w:line="360" w:lineRule="auto"/>
        <w:rPr>
          <w:rFonts w:cstheme="minorHAnsi"/>
          <w:b/>
          <w:bCs/>
          <w:color w:val="000000"/>
          <w:sz w:val="24"/>
          <w:szCs w:val="24"/>
        </w:rPr>
      </w:pPr>
      <w:r>
        <w:rPr>
          <w:rFonts w:cstheme="minorHAnsi"/>
          <w:b/>
          <w:bCs/>
          <w:color w:val="000000"/>
          <w:sz w:val="24"/>
          <w:szCs w:val="24"/>
        </w:rPr>
        <w:t>XI</w:t>
      </w:r>
      <w:r w:rsidR="0003412F" w:rsidRPr="00E20DFE">
        <w:rPr>
          <w:rFonts w:cstheme="minorHAnsi"/>
          <w:b/>
          <w:bCs/>
          <w:color w:val="000000"/>
          <w:sz w:val="24"/>
          <w:szCs w:val="24"/>
        </w:rPr>
        <w:t>. POZOSTAŁE WARUNKI:</w:t>
      </w:r>
    </w:p>
    <w:p w14:paraId="3C6BDD04" w14:textId="38F98FE0" w:rsidR="0003412F" w:rsidRPr="001D4789" w:rsidRDefault="001F6862" w:rsidP="00FE507D">
      <w:pPr>
        <w:autoSpaceDE w:val="0"/>
        <w:autoSpaceDN w:val="0"/>
        <w:adjustRightInd w:val="0"/>
        <w:spacing w:after="0" w:line="360" w:lineRule="auto"/>
        <w:rPr>
          <w:rFonts w:cstheme="minorHAnsi"/>
          <w:color w:val="000000"/>
          <w:sz w:val="24"/>
          <w:szCs w:val="24"/>
        </w:rPr>
      </w:pPr>
      <w:r>
        <w:rPr>
          <w:rFonts w:cstheme="minorHAnsi"/>
          <w:color w:val="000000"/>
          <w:sz w:val="24"/>
          <w:szCs w:val="24"/>
        </w:rPr>
        <w:t xml:space="preserve">1. </w:t>
      </w:r>
      <w:r w:rsidR="0003412F" w:rsidRPr="001D4789">
        <w:rPr>
          <w:rFonts w:cstheme="minorHAnsi"/>
          <w:color w:val="000000"/>
          <w:sz w:val="24"/>
          <w:szCs w:val="24"/>
        </w:rPr>
        <w:t xml:space="preserve">Zamawiający może prosić oferentów o dodatkowe wyjaśnienia lub uzupełnienie oferty. </w:t>
      </w:r>
      <w:r w:rsidR="0003412F" w:rsidRPr="001D4789">
        <w:rPr>
          <w:rFonts w:cstheme="minorHAnsi"/>
          <w:color w:val="000000"/>
          <w:sz w:val="24"/>
          <w:szCs w:val="24"/>
        </w:rPr>
        <w:br/>
        <w:t>W takiej sytuacji wszyscy oferenci będą mieli szanse na takie same uzupełnienia.</w:t>
      </w:r>
    </w:p>
    <w:p w14:paraId="30CE2357" w14:textId="09164424" w:rsidR="0003412F" w:rsidRPr="004231FE" w:rsidRDefault="001F6862" w:rsidP="00FE507D">
      <w:pPr>
        <w:autoSpaceDE w:val="0"/>
        <w:autoSpaceDN w:val="0"/>
        <w:adjustRightInd w:val="0"/>
        <w:spacing w:after="0" w:line="360" w:lineRule="auto"/>
        <w:rPr>
          <w:rFonts w:ascii="DP" w:hAnsi="DP" w:cstheme="minorHAnsi"/>
          <w:color w:val="000000"/>
          <w:sz w:val="24"/>
          <w:szCs w:val="24"/>
        </w:rPr>
      </w:pPr>
      <w:r>
        <w:rPr>
          <w:rFonts w:cstheme="minorHAnsi"/>
          <w:color w:val="000000"/>
          <w:sz w:val="24"/>
          <w:szCs w:val="24"/>
        </w:rPr>
        <w:t>2</w:t>
      </w:r>
      <w:r w:rsidR="0003412F" w:rsidRPr="001D4789">
        <w:rPr>
          <w:rFonts w:cstheme="minorHAnsi"/>
          <w:color w:val="000000"/>
          <w:sz w:val="24"/>
          <w:szCs w:val="24"/>
        </w:rPr>
        <w:t>. Zapytanie może zostać unieważnione przez Zamawiającego bez podania przyczyny</w:t>
      </w:r>
      <w:r w:rsidR="000078DF" w:rsidRPr="001D4789">
        <w:rPr>
          <w:rFonts w:cstheme="minorHAnsi"/>
          <w:color w:val="000000"/>
          <w:sz w:val="24"/>
          <w:szCs w:val="24"/>
        </w:rPr>
        <w:t xml:space="preserve"> na każdym etapie.</w:t>
      </w:r>
    </w:p>
    <w:p w14:paraId="4B97FA9A" w14:textId="6F10F3F6" w:rsidR="001D4789" w:rsidRPr="001D4789" w:rsidRDefault="001F6862" w:rsidP="001D4789">
      <w:pPr>
        <w:autoSpaceDE w:val="0"/>
        <w:autoSpaceDN w:val="0"/>
        <w:adjustRightInd w:val="0"/>
        <w:spacing w:after="0" w:line="360" w:lineRule="auto"/>
        <w:rPr>
          <w:rFonts w:cstheme="minorHAnsi"/>
          <w:color w:val="000000"/>
          <w:sz w:val="24"/>
          <w:szCs w:val="24"/>
        </w:rPr>
      </w:pPr>
      <w:r>
        <w:rPr>
          <w:rFonts w:cstheme="minorHAnsi"/>
          <w:color w:val="000000"/>
          <w:sz w:val="24"/>
          <w:szCs w:val="24"/>
        </w:rPr>
        <w:t>3</w:t>
      </w:r>
      <w:r w:rsidR="001D4789" w:rsidRPr="001D4789">
        <w:rPr>
          <w:rFonts w:cstheme="minorHAnsi"/>
          <w:color w:val="000000"/>
          <w:sz w:val="24"/>
          <w:szCs w:val="24"/>
        </w:rPr>
        <w:t>. W przypadku, gdy wybrany Wykonawca odstąpi od podpisania umowy z Zamawiającym, możl</w:t>
      </w:r>
      <w:r w:rsidR="001D4789">
        <w:rPr>
          <w:rFonts w:cstheme="minorHAnsi"/>
          <w:color w:val="000000"/>
          <w:sz w:val="24"/>
          <w:szCs w:val="24"/>
        </w:rPr>
        <w:t xml:space="preserve">iwe jest </w:t>
      </w:r>
      <w:r w:rsidR="001D4789" w:rsidRPr="001D4789">
        <w:rPr>
          <w:rFonts w:cstheme="minorHAnsi"/>
          <w:color w:val="000000"/>
          <w:sz w:val="24"/>
          <w:szCs w:val="24"/>
        </w:rPr>
        <w:t>podpisanie przez Zamawiającego umowy z kolejnym Wykonawcą</w:t>
      </w:r>
      <w:r w:rsidR="001D4789">
        <w:rPr>
          <w:rFonts w:cstheme="minorHAnsi"/>
          <w:color w:val="000000"/>
          <w:sz w:val="24"/>
          <w:szCs w:val="24"/>
        </w:rPr>
        <w:t xml:space="preserve">, który w postępowaniu uzyskał </w:t>
      </w:r>
      <w:r w:rsidR="001D4789" w:rsidRPr="001D4789">
        <w:rPr>
          <w:rFonts w:cstheme="minorHAnsi"/>
          <w:color w:val="000000"/>
          <w:sz w:val="24"/>
          <w:szCs w:val="24"/>
        </w:rPr>
        <w:t>kolejną najwyższą liczbę punktów.</w:t>
      </w:r>
    </w:p>
    <w:p w14:paraId="7422A46C" w14:textId="67454C79" w:rsidR="001D4789" w:rsidRDefault="001F6862" w:rsidP="001D4789">
      <w:pPr>
        <w:autoSpaceDE w:val="0"/>
        <w:autoSpaceDN w:val="0"/>
        <w:adjustRightInd w:val="0"/>
        <w:spacing w:after="0" w:line="360" w:lineRule="auto"/>
        <w:rPr>
          <w:rFonts w:cstheme="minorHAnsi"/>
          <w:color w:val="000000"/>
          <w:sz w:val="24"/>
          <w:szCs w:val="24"/>
        </w:rPr>
      </w:pPr>
      <w:r>
        <w:rPr>
          <w:rFonts w:cstheme="minorHAnsi"/>
          <w:color w:val="000000"/>
          <w:sz w:val="24"/>
          <w:szCs w:val="24"/>
        </w:rPr>
        <w:t>4</w:t>
      </w:r>
      <w:r w:rsidR="001D4789" w:rsidRPr="001D4789">
        <w:rPr>
          <w:rFonts w:cstheme="minorHAnsi"/>
          <w:color w:val="000000"/>
          <w:sz w:val="24"/>
          <w:szCs w:val="24"/>
        </w:rPr>
        <w:t xml:space="preserve">. Zamawiający jest uprawniony do poprawienia w tekście oferty </w:t>
      </w:r>
      <w:r w:rsidR="001D4789">
        <w:rPr>
          <w:rFonts w:cstheme="minorHAnsi"/>
          <w:color w:val="000000"/>
          <w:sz w:val="24"/>
          <w:szCs w:val="24"/>
        </w:rPr>
        <w:t xml:space="preserve">oczywistych omyłek pisarskich, </w:t>
      </w:r>
      <w:r w:rsidR="001D4789" w:rsidRPr="001D4789">
        <w:rPr>
          <w:rFonts w:cstheme="minorHAnsi"/>
          <w:color w:val="000000"/>
          <w:sz w:val="24"/>
          <w:szCs w:val="24"/>
        </w:rPr>
        <w:t>niezwłocznie zawiadamiając o tym danego Wykonawcę. W przyp</w:t>
      </w:r>
      <w:r w:rsidR="001D4789">
        <w:rPr>
          <w:rFonts w:cstheme="minorHAnsi"/>
          <w:color w:val="000000"/>
          <w:sz w:val="24"/>
          <w:szCs w:val="24"/>
        </w:rPr>
        <w:t xml:space="preserve">adku rozbieżności, co do kwoty </w:t>
      </w:r>
      <w:r w:rsidR="001D4789" w:rsidRPr="001D4789">
        <w:rPr>
          <w:rFonts w:cstheme="minorHAnsi"/>
          <w:color w:val="000000"/>
          <w:sz w:val="24"/>
          <w:szCs w:val="24"/>
        </w:rPr>
        <w:t>oferty, za cenę oferty Zamawiający przyjmuje kwotę wpisaną słownie.</w:t>
      </w:r>
    </w:p>
    <w:p w14:paraId="7326B3C3" w14:textId="065D834C" w:rsidR="00E81E6B" w:rsidRPr="00E81E6B" w:rsidRDefault="001F6862"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5</w:t>
      </w:r>
      <w:r w:rsidR="00E81E6B" w:rsidRPr="00E81E6B">
        <w:rPr>
          <w:rFonts w:cstheme="minorHAnsi"/>
          <w:color w:val="000000"/>
          <w:sz w:val="24"/>
          <w:szCs w:val="24"/>
        </w:rPr>
        <w:t>. Zamawiający odrzuci ofertę, jeżeli:</w:t>
      </w:r>
    </w:p>
    <w:p w14:paraId="2ECB304F" w14:textId="2356142A"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a)</w:t>
      </w:r>
      <w:r w:rsidR="00E81E6B" w:rsidRPr="00E81E6B">
        <w:rPr>
          <w:rFonts w:cstheme="minorHAnsi"/>
          <w:color w:val="000000"/>
          <w:sz w:val="24"/>
          <w:szCs w:val="24"/>
        </w:rPr>
        <w:t>jest niezgodna z treścią opisu przedmiotu zamówienia i niniejszym ogłoszeniem,</w:t>
      </w:r>
    </w:p>
    <w:p w14:paraId="440912E7" w14:textId="7CFFB6BB"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b)</w:t>
      </w:r>
      <w:r w:rsidR="00E81E6B" w:rsidRPr="00E81E6B">
        <w:rPr>
          <w:rFonts w:cstheme="minorHAnsi"/>
          <w:color w:val="000000"/>
          <w:sz w:val="24"/>
          <w:szCs w:val="24"/>
        </w:rPr>
        <w:t>nie odpowiada warunkom udziału w postępowaniu,</w:t>
      </w:r>
    </w:p>
    <w:p w14:paraId="10EBB321" w14:textId="14C868C4"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c)</w:t>
      </w:r>
      <w:r w:rsidR="00E81E6B" w:rsidRPr="00E81E6B">
        <w:rPr>
          <w:rFonts w:cstheme="minorHAnsi"/>
          <w:color w:val="000000"/>
          <w:sz w:val="24"/>
          <w:szCs w:val="24"/>
        </w:rPr>
        <w:t>jej złożenie stanowi czyn nieuczciwej konkurencji w rozumien</w:t>
      </w:r>
      <w:r>
        <w:rPr>
          <w:rFonts w:cstheme="minorHAnsi"/>
          <w:color w:val="000000"/>
          <w:sz w:val="24"/>
          <w:szCs w:val="24"/>
        </w:rPr>
        <w:t xml:space="preserve">iu przepisów </w:t>
      </w:r>
      <w:r w:rsidR="00E81E6B" w:rsidRPr="00E81E6B">
        <w:rPr>
          <w:rFonts w:cstheme="minorHAnsi"/>
          <w:color w:val="000000"/>
          <w:sz w:val="24"/>
          <w:szCs w:val="24"/>
        </w:rPr>
        <w:t>o zwalczaniu nieuczciwej konkurencji,</w:t>
      </w:r>
    </w:p>
    <w:p w14:paraId="3D43A964" w14:textId="196A9249"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d)</w:t>
      </w:r>
      <w:r w:rsidR="00E81E6B" w:rsidRPr="00E81E6B">
        <w:rPr>
          <w:rFonts w:cstheme="minorHAnsi"/>
          <w:color w:val="000000"/>
          <w:sz w:val="24"/>
          <w:szCs w:val="24"/>
        </w:rPr>
        <w:t>oferent został wykluczony z postępowania,</w:t>
      </w:r>
    </w:p>
    <w:p w14:paraId="67C64834" w14:textId="08D31A63"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e)</w:t>
      </w:r>
      <w:r w:rsidR="00E81E6B" w:rsidRPr="00E81E6B">
        <w:rPr>
          <w:rFonts w:cstheme="minorHAnsi"/>
          <w:color w:val="000000"/>
          <w:sz w:val="24"/>
          <w:szCs w:val="24"/>
        </w:rPr>
        <w:t>oferta wpłyn</w:t>
      </w:r>
      <w:r w:rsidR="00E81E6B">
        <w:rPr>
          <w:rFonts w:cstheme="minorHAnsi"/>
          <w:color w:val="000000"/>
          <w:sz w:val="24"/>
          <w:szCs w:val="24"/>
        </w:rPr>
        <w:t>ęła po terminie składania ofert.</w:t>
      </w:r>
    </w:p>
    <w:p w14:paraId="6F2E93B3" w14:textId="49EAAFDB" w:rsidR="0003412F" w:rsidRPr="001D4789" w:rsidRDefault="001F6862" w:rsidP="00FE507D">
      <w:pPr>
        <w:autoSpaceDE w:val="0"/>
        <w:autoSpaceDN w:val="0"/>
        <w:adjustRightInd w:val="0"/>
        <w:spacing w:after="0" w:line="360" w:lineRule="auto"/>
        <w:rPr>
          <w:rFonts w:cstheme="minorHAnsi"/>
          <w:color w:val="000000"/>
          <w:sz w:val="24"/>
          <w:szCs w:val="24"/>
        </w:rPr>
      </w:pPr>
      <w:r>
        <w:rPr>
          <w:rFonts w:cstheme="minorHAnsi"/>
          <w:color w:val="000000"/>
          <w:sz w:val="24"/>
          <w:szCs w:val="24"/>
        </w:rPr>
        <w:lastRenderedPageBreak/>
        <w:t>6</w:t>
      </w:r>
      <w:r w:rsidR="0003412F" w:rsidRPr="001D4789">
        <w:rPr>
          <w:rFonts w:cstheme="minorHAnsi"/>
          <w:color w:val="000000"/>
          <w:sz w:val="24"/>
          <w:szCs w:val="24"/>
        </w:rPr>
        <w:t>. Zamawiający przewiduje możliwość wprowadzenia następujących zmian zawartej umowy: zmianę terminu wykonania przedmiotu umowy ze względów organizacyjnych ze szczególnym uwzględnieniem konieczności przedłużenia rekrutacji, z zastrzeżeniem realizacji przedmiotu zamówienia w określonych ramach czasowych.</w:t>
      </w:r>
    </w:p>
    <w:p w14:paraId="1BA62C30" w14:textId="49E6A900" w:rsidR="0003412F" w:rsidRPr="00E20DFE" w:rsidRDefault="0003412F" w:rsidP="00FE507D">
      <w:pPr>
        <w:autoSpaceDE w:val="0"/>
        <w:autoSpaceDN w:val="0"/>
        <w:adjustRightInd w:val="0"/>
        <w:spacing w:after="0" w:line="360" w:lineRule="auto"/>
        <w:rPr>
          <w:rFonts w:cstheme="minorHAnsi"/>
          <w:color w:val="000000"/>
          <w:sz w:val="24"/>
          <w:szCs w:val="24"/>
        </w:rPr>
      </w:pPr>
      <w:r w:rsidRPr="00E20DFE">
        <w:rPr>
          <w:rFonts w:cstheme="minorHAnsi"/>
          <w:b/>
          <w:bCs/>
          <w:color w:val="000000"/>
          <w:sz w:val="24"/>
          <w:szCs w:val="24"/>
        </w:rPr>
        <w:t>X</w:t>
      </w:r>
      <w:r w:rsidR="009F6F03">
        <w:rPr>
          <w:rFonts w:cstheme="minorHAnsi"/>
          <w:b/>
          <w:bCs/>
          <w:color w:val="000000"/>
          <w:sz w:val="24"/>
          <w:szCs w:val="24"/>
        </w:rPr>
        <w:t>II</w:t>
      </w:r>
      <w:r w:rsidRPr="00E20DFE">
        <w:rPr>
          <w:rFonts w:cstheme="minorHAnsi"/>
          <w:b/>
          <w:bCs/>
          <w:color w:val="000000"/>
          <w:sz w:val="24"/>
          <w:szCs w:val="24"/>
        </w:rPr>
        <w:t>. KRYTERIA WYBORU OFERT</w:t>
      </w:r>
      <w:r w:rsidRPr="00E20DFE">
        <w:rPr>
          <w:rFonts w:cstheme="minorHAnsi"/>
          <w:color w:val="000000"/>
          <w:sz w:val="24"/>
          <w:szCs w:val="24"/>
        </w:rPr>
        <w:t>:</w:t>
      </w:r>
    </w:p>
    <w:p w14:paraId="6A046179" w14:textId="67DB2ED9" w:rsidR="00180243" w:rsidRPr="00E20DFE" w:rsidRDefault="00180243" w:rsidP="00FE507D">
      <w:pPr>
        <w:autoSpaceDE w:val="0"/>
        <w:autoSpaceDN w:val="0"/>
        <w:adjustRightInd w:val="0"/>
        <w:spacing w:after="0" w:line="360" w:lineRule="auto"/>
        <w:rPr>
          <w:rFonts w:cstheme="minorHAnsi"/>
          <w:b/>
          <w:color w:val="000000"/>
          <w:sz w:val="24"/>
          <w:szCs w:val="24"/>
        </w:rPr>
      </w:pPr>
      <w:r w:rsidRPr="00E20DFE">
        <w:rPr>
          <w:rFonts w:cstheme="minorHAnsi"/>
          <w:b/>
          <w:color w:val="000000"/>
          <w:sz w:val="24"/>
          <w:szCs w:val="24"/>
        </w:rPr>
        <w:t>KRYTERIUM I</w:t>
      </w:r>
    </w:p>
    <w:p w14:paraId="50F9F598" w14:textId="7282D4BD" w:rsidR="0003412F" w:rsidRPr="00E20DFE" w:rsidRDefault="00797D8E" w:rsidP="00FE507D">
      <w:pPr>
        <w:autoSpaceDE w:val="0"/>
        <w:autoSpaceDN w:val="0"/>
        <w:adjustRightInd w:val="0"/>
        <w:spacing w:after="0" w:line="360" w:lineRule="auto"/>
        <w:rPr>
          <w:rFonts w:cstheme="minorHAnsi"/>
          <w:b/>
          <w:bCs/>
          <w:color w:val="000000"/>
          <w:sz w:val="24"/>
          <w:szCs w:val="24"/>
        </w:rPr>
      </w:pPr>
      <w:r w:rsidRPr="00E20DFE">
        <w:rPr>
          <w:rFonts w:cstheme="minorHAnsi"/>
          <w:b/>
          <w:color w:val="000000"/>
          <w:sz w:val="24"/>
          <w:szCs w:val="24"/>
        </w:rPr>
        <w:t>WAGA-</w:t>
      </w:r>
      <w:r w:rsidR="0003412F" w:rsidRPr="00E20DFE">
        <w:rPr>
          <w:rFonts w:cstheme="minorHAnsi"/>
          <w:b/>
          <w:color w:val="000000"/>
          <w:sz w:val="24"/>
          <w:szCs w:val="24"/>
        </w:rPr>
        <w:t xml:space="preserve"> </w:t>
      </w:r>
      <w:r w:rsidR="0003412F" w:rsidRPr="00E20DFE">
        <w:rPr>
          <w:rFonts w:cstheme="minorHAnsi"/>
          <w:b/>
          <w:bCs/>
          <w:color w:val="000000"/>
          <w:sz w:val="24"/>
          <w:szCs w:val="24"/>
        </w:rPr>
        <w:t xml:space="preserve">CENA </w:t>
      </w:r>
      <w:r w:rsidR="0002416B">
        <w:rPr>
          <w:rFonts w:cstheme="minorHAnsi"/>
          <w:b/>
          <w:bCs/>
          <w:color w:val="000000"/>
          <w:sz w:val="24"/>
          <w:szCs w:val="24"/>
        </w:rPr>
        <w:t>10</w:t>
      </w:r>
      <w:r w:rsidR="00F0145B" w:rsidRPr="00E20DFE">
        <w:rPr>
          <w:rFonts w:cstheme="minorHAnsi"/>
          <w:b/>
          <w:bCs/>
          <w:color w:val="000000"/>
          <w:sz w:val="24"/>
          <w:szCs w:val="24"/>
        </w:rPr>
        <w:t>0</w:t>
      </w:r>
      <w:r w:rsidR="0003412F" w:rsidRPr="00E20DFE">
        <w:rPr>
          <w:rFonts w:cstheme="minorHAnsi"/>
          <w:b/>
          <w:bCs/>
          <w:color w:val="000000"/>
          <w:sz w:val="24"/>
          <w:szCs w:val="24"/>
        </w:rPr>
        <w:t>%</w:t>
      </w:r>
    </w:p>
    <w:p w14:paraId="7FD1639C" w14:textId="77777777" w:rsidR="00180243" w:rsidRPr="00E20DFE" w:rsidRDefault="00180243"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W kryterium I „cena oferty brutto” ocena ofert zostanie dokonana przy zastosowaniu wzoru:</w:t>
      </w:r>
    </w:p>
    <w:p w14:paraId="1EE75674" w14:textId="77777777" w:rsidR="00180243" w:rsidRPr="00E20DFE" w:rsidRDefault="00180243"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oferta z najniższą ceną ofertową brutto cena ÷ cena ofertowa brutto oferty ocenianej</w:t>
      </w:r>
    </w:p>
    <w:p w14:paraId="2BEC6081" w14:textId="20284B7A" w:rsidR="00180243" w:rsidRPr="00E20DFE" w:rsidRDefault="00180243"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 xml:space="preserve">wartość punktowa oferty = ------------------------------ x 100 </w:t>
      </w:r>
    </w:p>
    <w:p w14:paraId="263F0FD4" w14:textId="67F160FC" w:rsidR="00180243" w:rsidRDefault="00180243"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 xml:space="preserve">Oferta najkorzystniejsza otrzyma w tym kryterium </w:t>
      </w:r>
      <w:r w:rsidR="0002416B">
        <w:rPr>
          <w:rFonts w:cstheme="minorHAnsi"/>
          <w:color w:val="000000"/>
          <w:sz w:val="24"/>
          <w:szCs w:val="24"/>
        </w:rPr>
        <w:t>10</w:t>
      </w:r>
      <w:r w:rsidRPr="00E20DFE">
        <w:rPr>
          <w:rFonts w:cstheme="minorHAnsi"/>
          <w:color w:val="000000"/>
          <w:sz w:val="24"/>
          <w:szCs w:val="24"/>
        </w:rPr>
        <w:t>0 pkt.</w:t>
      </w:r>
    </w:p>
    <w:p w14:paraId="5C4AF705" w14:textId="2D853838" w:rsidR="0003412F" w:rsidRPr="00554BB0" w:rsidRDefault="005A47B6" w:rsidP="00727527">
      <w:pPr>
        <w:autoSpaceDE w:val="0"/>
        <w:autoSpaceDN w:val="0"/>
        <w:adjustRightInd w:val="0"/>
        <w:spacing w:after="0" w:line="360" w:lineRule="auto"/>
        <w:rPr>
          <w:rFonts w:cstheme="minorHAnsi"/>
        </w:rPr>
      </w:pPr>
      <w:r>
        <w:rPr>
          <w:sz w:val="24"/>
          <w:szCs w:val="24"/>
        </w:rPr>
        <w:t xml:space="preserve">Warunki udziału w postępowaniu ( minimalne wymagania)zostały opisane w </w:t>
      </w:r>
      <w:r w:rsidR="00727527">
        <w:rPr>
          <w:sz w:val="24"/>
          <w:szCs w:val="24"/>
        </w:rPr>
        <w:t>niniejszym zapytaniu</w:t>
      </w:r>
      <w:r>
        <w:rPr>
          <w:sz w:val="24"/>
          <w:szCs w:val="24"/>
        </w:rPr>
        <w:t xml:space="preserve"> i za ich spełnianie nie będą przyznawane dodatkowe punkty. </w:t>
      </w:r>
    </w:p>
    <w:p w14:paraId="0D93C679" w14:textId="7718EFF4" w:rsidR="00814AEA" w:rsidRPr="00554BB0" w:rsidRDefault="00727527" w:rsidP="00FE507D">
      <w:pPr>
        <w:pStyle w:val="Default"/>
        <w:spacing w:after="71" w:line="360" w:lineRule="auto"/>
        <w:rPr>
          <w:rFonts w:asciiTheme="minorHAnsi" w:hAnsiTheme="minorHAnsi" w:cstheme="minorHAnsi"/>
        </w:rPr>
      </w:pPr>
      <w:r>
        <w:rPr>
          <w:rFonts w:asciiTheme="minorHAnsi" w:hAnsiTheme="minorHAnsi" w:cstheme="minorHAnsi"/>
        </w:rPr>
        <w:t>7</w:t>
      </w:r>
      <w:r w:rsidR="00814AEA" w:rsidRPr="00554BB0">
        <w:rPr>
          <w:rFonts w:asciiTheme="minorHAnsi" w:hAnsiTheme="minorHAnsi" w:cstheme="minorHAnsi"/>
        </w:rPr>
        <w:t xml:space="preserve">. W przypadku gdy Zamawiający uzna, iż wycena oferty zawiera rażąco niską cenę </w:t>
      </w:r>
    </w:p>
    <w:p w14:paraId="0A1DBC24" w14:textId="0A302149" w:rsidR="00814AEA" w:rsidRPr="00554BB0" w:rsidRDefault="00814AEA" w:rsidP="00FE507D">
      <w:pPr>
        <w:pStyle w:val="Default"/>
        <w:spacing w:after="71" w:line="360" w:lineRule="auto"/>
        <w:rPr>
          <w:rFonts w:asciiTheme="minorHAnsi" w:hAnsiTheme="minorHAnsi" w:cstheme="minorHAnsi"/>
        </w:rPr>
      </w:pPr>
      <w:r w:rsidRPr="00554BB0">
        <w:rPr>
          <w:rFonts w:asciiTheme="minorHAnsi" w:hAnsiTheme="minorHAnsi" w:cstheme="minorHAnsi"/>
        </w:rPr>
        <w:t xml:space="preserve">w stosunku do przedmiotu zamówienia, Zamawiający zwróci się do </w:t>
      </w:r>
      <w:r w:rsidR="00BB5F71" w:rsidRPr="00554BB0">
        <w:rPr>
          <w:rFonts w:asciiTheme="minorHAnsi" w:hAnsiTheme="minorHAnsi" w:cstheme="minorHAnsi"/>
        </w:rPr>
        <w:t xml:space="preserve">Oferenta </w:t>
      </w:r>
      <w:r w:rsidRPr="00554BB0">
        <w:rPr>
          <w:rFonts w:asciiTheme="minorHAnsi" w:hAnsiTheme="minorHAnsi" w:cstheme="minorHAnsi"/>
        </w:rPr>
        <w:t>z wnioskiem o wyjaśnienie w wyznaczonym terminie. Cenę uznaje się za rażąco niską, jeżeli jest niższa, o co najmniej 30% od szacowanej wartości zamówienia lub średniej arytmetycznej cen wszystkich pozostałych złożonych ofert.</w:t>
      </w:r>
    </w:p>
    <w:p w14:paraId="1CA3CD19" w14:textId="3E3B57CC" w:rsidR="0003412F" w:rsidRPr="00221607" w:rsidRDefault="0003412F" w:rsidP="00FE507D">
      <w:pPr>
        <w:spacing w:after="0" w:line="360" w:lineRule="auto"/>
        <w:rPr>
          <w:rFonts w:cstheme="minorHAnsi"/>
          <w:b/>
          <w:sz w:val="24"/>
          <w:szCs w:val="24"/>
        </w:rPr>
      </w:pPr>
      <w:r w:rsidRPr="00221607">
        <w:rPr>
          <w:rFonts w:cstheme="minorHAnsi"/>
          <w:b/>
          <w:sz w:val="24"/>
          <w:szCs w:val="24"/>
        </w:rPr>
        <w:t>X</w:t>
      </w:r>
      <w:r w:rsidR="009F6F03">
        <w:rPr>
          <w:rFonts w:cstheme="minorHAnsi"/>
          <w:b/>
          <w:sz w:val="24"/>
          <w:szCs w:val="24"/>
        </w:rPr>
        <w:t>II</w:t>
      </w:r>
      <w:r w:rsidR="00E36F94">
        <w:rPr>
          <w:rFonts w:cstheme="minorHAnsi"/>
          <w:b/>
          <w:sz w:val="24"/>
          <w:szCs w:val="24"/>
        </w:rPr>
        <w:t>I</w:t>
      </w:r>
      <w:r w:rsidRPr="00221607">
        <w:rPr>
          <w:rFonts w:cstheme="minorHAnsi"/>
          <w:b/>
          <w:sz w:val="24"/>
          <w:szCs w:val="24"/>
        </w:rPr>
        <w:t xml:space="preserve">. MIEJSCE I SPOSÓB SKŁADANIA OFERT: </w:t>
      </w:r>
    </w:p>
    <w:p w14:paraId="3D51852F" w14:textId="2C9F28BC" w:rsidR="0003412F" w:rsidRPr="00221607" w:rsidRDefault="00221607" w:rsidP="00FE507D">
      <w:pPr>
        <w:pStyle w:val="Default"/>
        <w:spacing w:line="360" w:lineRule="auto"/>
        <w:rPr>
          <w:rFonts w:asciiTheme="minorHAnsi" w:hAnsiTheme="minorHAnsi" w:cstheme="minorHAnsi"/>
        </w:rPr>
      </w:pPr>
      <w:r w:rsidRPr="00221607">
        <w:rPr>
          <w:rFonts w:asciiTheme="minorHAnsi" w:hAnsiTheme="minorHAnsi" w:cstheme="minorHAnsi"/>
        </w:rPr>
        <w:t>1</w:t>
      </w:r>
      <w:r w:rsidR="0003412F" w:rsidRPr="00221607">
        <w:rPr>
          <w:rFonts w:asciiTheme="minorHAnsi" w:hAnsiTheme="minorHAnsi" w:cstheme="minorHAnsi"/>
        </w:rPr>
        <w:t>. Oferta wraz z załącznikami musi być czytelna</w:t>
      </w:r>
      <w:r w:rsidRPr="00221607">
        <w:rPr>
          <w:rFonts w:asciiTheme="minorHAnsi" w:hAnsiTheme="minorHAnsi" w:cstheme="minorHAnsi"/>
        </w:rPr>
        <w:t xml:space="preserve"> i sporządzona w języku polskim</w:t>
      </w:r>
      <w:r w:rsidR="0003412F" w:rsidRPr="00221607">
        <w:rPr>
          <w:rFonts w:asciiTheme="minorHAnsi" w:hAnsiTheme="minorHAnsi" w:cstheme="minorHAnsi"/>
        </w:rPr>
        <w:t xml:space="preserve">. </w:t>
      </w:r>
    </w:p>
    <w:p w14:paraId="674701EE" w14:textId="71CBC157" w:rsidR="00A702D7" w:rsidRPr="00A702D7" w:rsidRDefault="00221607" w:rsidP="00A702D7">
      <w:pPr>
        <w:spacing w:after="0" w:line="360" w:lineRule="auto"/>
        <w:rPr>
          <w:rFonts w:cstheme="minorHAnsi"/>
          <w:sz w:val="24"/>
          <w:szCs w:val="24"/>
        </w:rPr>
      </w:pPr>
      <w:r w:rsidRPr="00221607">
        <w:rPr>
          <w:rFonts w:cstheme="minorHAnsi"/>
          <w:sz w:val="24"/>
          <w:szCs w:val="24"/>
        </w:rPr>
        <w:t>2</w:t>
      </w:r>
      <w:r w:rsidR="0003412F" w:rsidRPr="00221607">
        <w:rPr>
          <w:rFonts w:cstheme="minorHAnsi"/>
          <w:sz w:val="24"/>
          <w:szCs w:val="24"/>
        </w:rPr>
        <w:t>.</w:t>
      </w:r>
      <w:r w:rsidR="00814AEA" w:rsidRPr="00221607">
        <w:rPr>
          <w:rFonts w:cstheme="minorHAnsi"/>
          <w:sz w:val="24"/>
          <w:szCs w:val="24"/>
        </w:rPr>
        <w:t xml:space="preserve"> </w:t>
      </w:r>
      <w:r w:rsidR="00A702D7" w:rsidRPr="00A702D7">
        <w:rPr>
          <w:rFonts w:cstheme="minorHAnsi"/>
          <w:sz w:val="24"/>
          <w:szCs w:val="24"/>
        </w:rPr>
        <w:t>Oferty</w:t>
      </w:r>
      <w:r w:rsidR="00A702D7">
        <w:rPr>
          <w:rFonts w:cstheme="minorHAnsi"/>
          <w:sz w:val="24"/>
          <w:szCs w:val="24"/>
        </w:rPr>
        <w:t xml:space="preserve"> </w:t>
      </w:r>
      <w:r w:rsidR="00A702D7" w:rsidRPr="00A702D7">
        <w:rPr>
          <w:rFonts w:cstheme="minorHAnsi"/>
          <w:sz w:val="24"/>
          <w:szCs w:val="24"/>
        </w:rPr>
        <w:t>wraz z pozostałymi załącznikami do zapytania, należy składać wyłącznie poprzez</w:t>
      </w:r>
    </w:p>
    <w:p w14:paraId="2A21FA1A" w14:textId="4F49914E" w:rsidR="00A702D7" w:rsidRPr="00A702D7" w:rsidRDefault="00A702D7" w:rsidP="00A702D7">
      <w:pPr>
        <w:spacing w:after="0" w:line="360" w:lineRule="auto"/>
        <w:rPr>
          <w:rFonts w:cstheme="minorHAnsi"/>
          <w:sz w:val="24"/>
          <w:szCs w:val="24"/>
        </w:rPr>
      </w:pPr>
      <w:r w:rsidRPr="00A702D7">
        <w:rPr>
          <w:rFonts w:cstheme="minorHAnsi"/>
          <w:sz w:val="24"/>
          <w:szCs w:val="24"/>
        </w:rPr>
        <w:t>Bazę konkurencyjności.</w:t>
      </w:r>
    </w:p>
    <w:p w14:paraId="74848DD6" w14:textId="15497224" w:rsidR="00A702D7" w:rsidRPr="00A702D7" w:rsidRDefault="00221607" w:rsidP="00A702D7">
      <w:pPr>
        <w:spacing w:after="0" w:line="360" w:lineRule="auto"/>
        <w:rPr>
          <w:rFonts w:cstheme="minorHAnsi"/>
          <w:sz w:val="24"/>
          <w:szCs w:val="24"/>
        </w:rPr>
      </w:pPr>
      <w:r>
        <w:rPr>
          <w:rFonts w:cstheme="minorHAnsi"/>
          <w:sz w:val="24"/>
          <w:szCs w:val="24"/>
        </w:rPr>
        <w:t>3</w:t>
      </w:r>
      <w:r w:rsidR="00A702D7" w:rsidRPr="00A702D7">
        <w:rPr>
          <w:rFonts w:cstheme="minorHAnsi"/>
          <w:sz w:val="24"/>
          <w:szCs w:val="24"/>
        </w:rPr>
        <w:t xml:space="preserve">. Oferta wraz z załącznikami powinna być podpisana przez Wykonawcę przy użyciu podpisu </w:t>
      </w:r>
    </w:p>
    <w:p w14:paraId="1C423525" w14:textId="7BD89558" w:rsidR="00A702D7" w:rsidRPr="00A702D7" w:rsidRDefault="00A702D7" w:rsidP="00A702D7">
      <w:pPr>
        <w:spacing w:after="0" w:line="360" w:lineRule="auto"/>
        <w:rPr>
          <w:rFonts w:cstheme="minorHAnsi"/>
          <w:sz w:val="24"/>
          <w:szCs w:val="24"/>
        </w:rPr>
      </w:pPr>
      <w:r w:rsidRPr="00A702D7">
        <w:rPr>
          <w:rFonts w:cstheme="minorHAnsi"/>
          <w:sz w:val="24"/>
          <w:szCs w:val="24"/>
        </w:rPr>
        <w:t>kwalifikowanego lub profilu zaufanego ePUAP lub podpisu osobistego lub odręcznie</w:t>
      </w:r>
      <w:r w:rsidR="006C699F">
        <w:rPr>
          <w:rFonts w:cstheme="minorHAnsi"/>
          <w:sz w:val="24"/>
          <w:szCs w:val="24"/>
        </w:rPr>
        <w:t xml:space="preserve"> (w przypadku oferty podpisanej przez inną osobę/by należy dołączyć pełnomocnictwo od Wykonawcy)</w:t>
      </w:r>
      <w:r w:rsidRPr="00A702D7">
        <w:rPr>
          <w:rFonts w:cstheme="minorHAnsi"/>
          <w:sz w:val="24"/>
          <w:szCs w:val="24"/>
        </w:rPr>
        <w:t xml:space="preserve">. </w:t>
      </w:r>
    </w:p>
    <w:p w14:paraId="32FD7D39" w14:textId="77777777" w:rsidR="00A702D7" w:rsidRPr="00A702D7" w:rsidRDefault="00A702D7" w:rsidP="00A702D7">
      <w:pPr>
        <w:spacing w:after="0" w:line="360" w:lineRule="auto"/>
        <w:rPr>
          <w:rFonts w:cstheme="minorHAnsi"/>
          <w:sz w:val="24"/>
          <w:szCs w:val="24"/>
        </w:rPr>
      </w:pPr>
      <w:r w:rsidRPr="00A702D7">
        <w:rPr>
          <w:rFonts w:cstheme="minorHAnsi"/>
          <w:sz w:val="24"/>
          <w:szCs w:val="24"/>
        </w:rPr>
        <w:t xml:space="preserve">W przypadku składania oferty wraz załącznikami w postaci zeskanowanych dokumentów </w:t>
      </w:r>
    </w:p>
    <w:p w14:paraId="54584F00" w14:textId="25742EC5" w:rsidR="00A702D7" w:rsidRDefault="00A702D7" w:rsidP="00A702D7">
      <w:pPr>
        <w:spacing w:after="0" w:line="360" w:lineRule="auto"/>
        <w:rPr>
          <w:rFonts w:cstheme="minorHAnsi"/>
          <w:sz w:val="24"/>
          <w:szCs w:val="24"/>
        </w:rPr>
      </w:pPr>
      <w:r w:rsidRPr="00A702D7">
        <w:rPr>
          <w:rFonts w:cstheme="minorHAnsi"/>
          <w:sz w:val="24"/>
          <w:szCs w:val="24"/>
        </w:rPr>
        <w:t>papierowych dopuszcza się złożenie skanów podpisanych własnoręcznie dokumentów.</w:t>
      </w:r>
      <w:r w:rsidR="006C699F">
        <w:rPr>
          <w:rFonts w:cstheme="minorHAnsi"/>
          <w:sz w:val="24"/>
          <w:szCs w:val="24"/>
        </w:rPr>
        <w:t xml:space="preserve"> </w:t>
      </w:r>
    </w:p>
    <w:p w14:paraId="26A8C0C9" w14:textId="78EB727A" w:rsidR="0003412F" w:rsidRDefault="00221607" w:rsidP="00A702D7">
      <w:pPr>
        <w:spacing w:after="0" w:line="360" w:lineRule="auto"/>
        <w:rPr>
          <w:rFonts w:cstheme="minorHAnsi"/>
          <w:sz w:val="24"/>
          <w:szCs w:val="24"/>
        </w:rPr>
      </w:pPr>
      <w:r>
        <w:rPr>
          <w:rFonts w:cstheme="minorHAnsi"/>
          <w:sz w:val="24"/>
          <w:szCs w:val="24"/>
        </w:rPr>
        <w:t>4</w:t>
      </w:r>
      <w:r w:rsidR="0003412F" w:rsidRPr="00A702D7">
        <w:rPr>
          <w:rFonts w:cstheme="minorHAnsi"/>
          <w:sz w:val="24"/>
          <w:szCs w:val="24"/>
        </w:rPr>
        <w:t xml:space="preserve">. W ramach postępowania oceniane będą wyłącznie oferty złożone w terminie określonym poniżej, kompletne i wypełnione na drukach stanowiących załączniki do zapytania. </w:t>
      </w:r>
    </w:p>
    <w:p w14:paraId="39C82392" w14:textId="77777777" w:rsidR="00221607" w:rsidRDefault="00221607" w:rsidP="00A702D7">
      <w:pPr>
        <w:spacing w:after="0" w:line="360" w:lineRule="auto"/>
        <w:rPr>
          <w:rFonts w:cstheme="minorHAnsi"/>
          <w:sz w:val="24"/>
          <w:szCs w:val="24"/>
        </w:rPr>
      </w:pPr>
      <w:r w:rsidRPr="00221607">
        <w:rPr>
          <w:rFonts w:cstheme="minorHAnsi"/>
          <w:sz w:val="24"/>
          <w:szCs w:val="24"/>
        </w:rPr>
        <w:lastRenderedPageBreak/>
        <w:t xml:space="preserve">5. Zamawiający może w każdym czasie zmienić treść zapytania ofertowego. Dokonane w ten sposób zmiany Zamawiający zamieszcza za pośrednictwem Bazy Konkurencyjności https://bazakonkurencyjnosci.funduszeeuropejskie.gov.pl/. Dokonane w ten sposób zmiany są dla Wykonawców wiążące. </w:t>
      </w:r>
    </w:p>
    <w:p w14:paraId="3DAC876D" w14:textId="010ED960" w:rsidR="00221607" w:rsidRPr="00A702D7" w:rsidRDefault="00221607" w:rsidP="00A702D7">
      <w:pPr>
        <w:spacing w:after="0" w:line="360" w:lineRule="auto"/>
        <w:rPr>
          <w:rFonts w:cstheme="minorHAnsi"/>
          <w:sz w:val="24"/>
          <w:szCs w:val="24"/>
        </w:rPr>
      </w:pPr>
      <w:r>
        <w:rPr>
          <w:rFonts w:cstheme="minorHAnsi"/>
          <w:sz w:val="24"/>
          <w:szCs w:val="24"/>
        </w:rPr>
        <w:t>6</w:t>
      </w:r>
      <w:r w:rsidRPr="00221607">
        <w:rPr>
          <w:rFonts w:cstheme="minorHAnsi"/>
          <w:sz w:val="24"/>
          <w:szCs w:val="24"/>
        </w:rPr>
        <w:t>.</w:t>
      </w:r>
      <w:r w:rsidR="00865D70">
        <w:rPr>
          <w:rFonts w:cstheme="minorHAnsi"/>
          <w:sz w:val="24"/>
          <w:szCs w:val="24"/>
        </w:rPr>
        <w:t xml:space="preserve"> </w:t>
      </w:r>
      <w:r w:rsidRPr="00221607">
        <w:rPr>
          <w:rFonts w:cstheme="minorHAnsi"/>
          <w:sz w:val="24"/>
          <w:szCs w:val="24"/>
        </w:rPr>
        <w:t>Wykonawcy zobowiązani są do monitorowania s</w:t>
      </w:r>
      <w:r>
        <w:rPr>
          <w:rFonts w:cstheme="minorHAnsi"/>
          <w:sz w:val="24"/>
          <w:szCs w:val="24"/>
        </w:rPr>
        <w:t xml:space="preserve">trony </w:t>
      </w:r>
      <w:r w:rsidRPr="00221607">
        <w:rPr>
          <w:rFonts w:cstheme="minorHAnsi"/>
          <w:sz w:val="24"/>
          <w:szCs w:val="24"/>
        </w:rPr>
        <w:t xml:space="preserve">https://bazakonkurencyjnosci.funduszeeuropejskie.gov.pl </w:t>
      </w:r>
      <w:r w:rsidR="00EC6DF3">
        <w:rPr>
          <w:rFonts w:cstheme="minorHAnsi"/>
          <w:sz w:val="24"/>
          <w:szCs w:val="24"/>
        </w:rPr>
        <w:t xml:space="preserve">i niniejszego ogłoszenia </w:t>
      </w:r>
      <w:r w:rsidRPr="00221607">
        <w:rPr>
          <w:rFonts w:cstheme="minorHAnsi"/>
          <w:sz w:val="24"/>
          <w:szCs w:val="24"/>
        </w:rPr>
        <w:t>pod kątem wyjaśnień i modyfikacji zapytania ofertowego. Wszelkie ryzyko i negatywne skutki, związane z niedochowaniem przez Wykonawcę przedmiotowego obowiązku obciążają Wykonawcę.</w:t>
      </w:r>
    </w:p>
    <w:p w14:paraId="77A68F00" w14:textId="77777777" w:rsidR="00221607" w:rsidRDefault="00221607" w:rsidP="00FE507D">
      <w:pPr>
        <w:autoSpaceDE w:val="0"/>
        <w:autoSpaceDN w:val="0"/>
        <w:adjustRightInd w:val="0"/>
        <w:spacing w:after="0" w:line="360" w:lineRule="auto"/>
        <w:rPr>
          <w:rFonts w:cstheme="minorHAnsi"/>
          <w:color w:val="000000"/>
          <w:sz w:val="24"/>
          <w:szCs w:val="24"/>
          <w:highlight w:val="yellow"/>
        </w:rPr>
      </w:pPr>
    </w:p>
    <w:p w14:paraId="59B7C9A1" w14:textId="6C6A8EB6" w:rsidR="0003412F" w:rsidRPr="00E20DFE" w:rsidRDefault="0003412F"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Pytania należy kierować</w:t>
      </w:r>
      <w:r w:rsidR="00702CF3" w:rsidRPr="00E20DFE">
        <w:rPr>
          <w:rFonts w:cstheme="minorHAnsi"/>
          <w:color w:val="000000"/>
          <w:sz w:val="24"/>
          <w:szCs w:val="24"/>
        </w:rPr>
        <w:t xml:space="preserve"> </w:t>
      </w:r>
      <w:r w:rsidR="006C699F">
        <w:rPr>
          <w:rFonts w:cstheme="minorHAnsi"/>
          <w:color w:val="000000"/>
          <w:sz w:val="24"/>
          <w:szCs w:val="24"/>
        </w:rPr>
        <w:t>bezpośrednio przez Bazę Konkurencyjności lub do</w:t>
      </w:r>
      <w:r w:rsidR="00702CF3" w:rsidRPr="00E20DFE">
        <w:rPr>
          <w:rFonts w:cstheme="minorHAnsi"/>
          <w:color w:val="000000"/>
          <w:sz w:val="24"/>
          <w:szCs w:val="24"/>
        </w:rPr>
        <w:t>:</w:t>
      </w:r>
    </w:p>
    <w:p w14:paraId="7ABF0205" w14:textId="77777777" w:rsidR="0003412F" w:rsidRPr="00E20DFE" w:rsidRDefault="0003412F" w:rsidP="00FE507D">
      <w:pPr>
        <w:autoSpaceDE w:val="0"/>
        <w:autoSpaceDN w:val="0"/>
        <w:adjustRightInd w:val="0"/>
        <w:spacing w:after="0" w:line="360" w:lineRule="auto"/>
        <w:rPr>
          <w:rFonts w:cstheme="minorHAnsi"/>
          <w:color w:val="0000FF"/>
          <w:sz w:val="24"/>
          <w:szCs w:val="24"/>
        </w:rPr>
      </w:pPr>
      <w:r w:rsidRPr="00E20DFE">
        <w:rPr>
          <w:rFonts w:cstheme="minorHAnsi"/>
          <w:color w:val="000000"/>
          <w:sz w:val="24"/>
          <w:szCs w:val="24"/>
        </w:rPr>
        <w:t>Aleksandra Wąsik – tel. 691394633, e-mail: owasik@znp.edu.pl.</w:t>
      </w:r>
    </w:p>
    <w:p w14:paraId="4FF9F1EF" w14:textId="77777777" w:rsidR="00814AEA" w:rsidRPr="00FE507D" w:rsidRDefault="00814AEA" w:rsidP="00FE507D">
      <w:pPr>
        <w:autoSpaceDE w:val="0"/>
        <w:autoSpaceDN w:val="0"/>
        <w:adjustRightInd w:val="0"/>
        <w:spacing w:after="0" w:line="360" w:lineRule="auto"/>
        <w:rPr>
          <w:rFonts w:cstheme="minorHAnsi"/>
          <w:b/>
          <w:color w:val="000000"/>
          <w:sz w:val="24"/>
          <w:szCs w:val="24"/>
          <w:highlight w:val="yellow"/>
        </w:rPr>
      </w:pPr>
    </w:p>
    <w:p w14:paraId="0CBD8689" w14:textId="77777777" w:rsidR="0003412F" w:rsidRPr="00EA0BA0" w:rsidRDefault="0003412F" w:rsidP="00FE507D">
      <w:pPr>
        <w:autoSpaceDE w:val="0"/>
        <w:autoSpaceDN w:val="0"/>
        <w:adjustRightInd w:val="0"/>
        <w:spacing w:after="0" w:line="360" w:lineRule="auto"/>
        <w:rPr>
          <w:rFonts w:cstheme="minorHAnsi"/>
          <w:b/>
          <w:color w:val="000000"/>
          <w:sz w:val="24"/>
          <w:szCs w:val="24"/>
        </w:rPr>
      </w:pPr>
      <w:r w:rsidRPr="00EA0BA0">
        <w:rPr>
          <w:rFonts w:cstheme="minorHAnsi"/>
          <w:b/>
          <w:color w:val="000000"/>
          <w:sz w:val="24"/>
          <w:szCs w:val="24"/>
        </w:rPr>
        <w:t>Załączniki:</w:t>
      </w:r>
    </w:p>
    <w:p w14:paraId="4C5EDF48" w14:textId="6F07B7A5" w:rsidR="0003412F" w:rsidRPr="00EA0BA0" w:rsidRDefault="0003412F" w:rsidP="00FE507D">
      <w:pPr>
        <w:autoSpaceDE w:val="0"/>
        <w:autoSpaceDN w:val="0"/>
        <w:adjustRightInd w:val="0"/>
        <w:spacing w:after="0" w:line="360" w:lineRule="auto"/>
        <w:rPr>
          <w:rFonts w:cstheme="minorHAnsi"/>
          <w:color w:val="000000"/>
          <w:sz w:val="24"/>
          <w:szCs w:val="24"/>
        </w:rPr>
      </w:pPr>
      <w:r w:rsidRPr="00EA0BA0">
        <w:rPr>
          <w:rFonts w:cstheme="minorHAnsi"/>
          <w:b/>
          <w:color w:val="000000"/>
          <w:sz w:val="24"/>
          <w:szCs w:val="24"/>
        </w:rPr>
        <w:t xml:space="preserve">Załącznik nr </w:t>
      </w:r>
      <w:r w:rsidR="00C514F6">
        <w:rPr>
          <w:rFonts w:cstheme="minorHAnsi"/>
          <w:b/>
          <w:color w:val="000000"/>
          <w:sz w:val="24"/>
          <w:szCs w:val="24"/>
        </w:rPr>
        <w:t>1</w:t>
      </w:r>
      <w:r w:rsidRPr="00EA0BA0">
        <w:rPr>
          <w:rFonts w:cstheme="minorHAnsi"/>
          <w:color w:val="000000"/>
          <w:sz w:val="24"/>
          <w:szCs w:val="24"/>
        </w:rPr>
        <w:t xml:space="preserve"> – </w:t>
      </w:r>
      <w:r w:rsidR="00C514F6" w:rsidRPr="00EA0BA0">
        <w:rPr>
          <w:rFonts w:cstheme="minorHAnsi"/>
          <w:color w:val="000000"/>
          <w:sz w:val="24"/>
          <w:szCs w:val="24"/>
        </w:rPr>
        <w:t xml:space="preserve">Formularz oferty </w:t>
      </w:r>
    </w:p>
    <w:p w14:paraId="4ABEEBBF" w14:textId="66D93E28" w:rsidR="0003412F" w:rsidRDefault="0003412F" w:rsidP="00FE507D">
      <w:pPr>
        <w:autoSpaceDE w:val="0"/>
        <w:autoSpaceDN w:val="0"/>
        <w:adjustRightInd w:val="0"/>
        <w:spacing w:after="0" w:line="360" w:lineRule="auto"/>
        <w:rPr>
          <w:rFonts w:cstheme="minorHAnsi"/>
          <w:color w:val="000000"/>
          <w:sz w:val="24"/>
          <w:szCs w:val="24"/>
        </w:rPr>
      </w:pPr>
      <w:r w:rsidRPr="00EA0BA0">
        <w:rPr>
          <w:rFonts w:cstheme="minorHAnsi"/>
          <w:b/>
          <w:color w:val="000000"/>
          <w:sz w:val="24"/>
          <w:szCs w:val="24"/>
        </w:rPr>
        <w:t xml:space="preserve">Załącznik nr </w:t>
      </w:r>
      <w:r w:rsidR="006B6573">
        <w:rPr>
          <w:rFonts w:cstheme="minorHAnsi"/>
          <w:b/>
          <w:color w:val="000000"/>
          <w:sz w:val="24"/>
          <w:szCs w:val="24"/>
        </w:rPr>
        <w:t>2</w:t>
      </w:r>
      <w:r w:rsidRPr="00EA0BA0">
        <w:rPr>
          <w:rFonts w:cstheme="minorHAnsi"/>
          <w:color w:val="000000"/>
          <w:sz w:val="24"/>
          <w:szCs w:val="24"/>
        </w:rPr>
        <w:t xml:space="preserve"> – </w:t>
      </w:r>
      <w:r w:rsidR="006B6573" w:rsidRPr="00EA0BA0">
        <w:rPr>
          <w:rFonts w:cstheme="minorHAnsi"/>
          <w:color w:val="000000"/>
          <w:sz w:val="24"/>
          <w:szCs w:val="24"/>
        </w:rPr>
        <w:t xml:space="preserve">Oświadczenie wykonawcy o braku </w:t>
      </w:r>
      <w:r w:rsidR="006B6573">
        <w:rPr>
          <w:rFonts w:cstheme="minorHAnsi"/>
          <w:color w:val="000000"/>
          <w:sz w:val="24"/>
          <w:szCs w:val="24"/>
        </w:rPr>
        <w:t xml:space="preserve">powiązań i </w:t>
      </w:r>
      <w:r w:rsidR="006B6573" w:rsidRPr="00EA0BA0">
        <w:rPr>
          <w:rFonts w:cstheme="minorHAnsi"/>
          <w:color w:val="000000"/>
          <w:sz w:val="24"/>
          <w:szCs w:val="24"/>
        </w:rPr>
        <w:t>podstaw do wykluczenia</w:t>
      </w:r>
    </w:p>
    <w:p w14:paraId="0527CFBC" w14:textId="670FDE8A" w:rsidR="00526710" w:rsidRDefault="00526710" w:rsidP="00526710">
      <w:pPr>
        <w:autoSpaceDE w:val="0"/>
        <w:autoSpaceDN w:val="0"/>
        <w:adjustRightInd w:val="0"/>
        <w:spacing w:after="0" w:line="360" w:lineRule="auto"/>
        <w:rPr>
          <w:rFonts w:cstheme="minorHAnsi"/>
          <w:color w:val="000000"/>
          <w:sz w:val="24"/>
          <w:szCs w:val="24"/>
        </w:rPr>
      </w:pPr>
      <w:r w:rsidRPr="00EA0BA0">
        <w:rPr>
          <w:rFonts w:cstheme="minorHAnsi"/>
          <w:b/>
          <w:color w:val="000000"/>
          <w:sz w:val="24"/>
          <w:szCs w:val="24"/>
        </w:rPr>
        <w:t xml:space="preserve">Załącznik nr </w:t>
      </w:r>
      <w:r w:rsidR="006B6573">
        <w:rPr>
          <w:rFonts w:cstheme="minorHAnsi"/>
          <w:b/>
          <w:color w:val="000000"/>
          <w:sz w:val="24"/>
          <w:szCs w:val="24"/>
        </w:rPr>
        <w:t>3</w:t>
      </w:r>
      <w:r w:rsidRPr="00EA0BA0">
        <w:rPr>
          <w:rFonts w:cstheme="minorHAnsi"/>
          <w:color w:val="000000"/>
          <w:sz w:val="24"/>
          <w:szCs w:val="24"/>
        </w:rPr>
        <w:t xml:space="preserve"> – </w:t>
      </w:r>
      <w:r w:rsidR="006B6573">
        <w:rPr>
          <w:rFonts w:cstheme="minorHAnsi"/>
          <w:color w:val="000000"/>
          <w:sz w:val="24"/>
          <w:szCs w:val="24"/>
        </w:rPr>
        <w:t>Klauzula RODO</w:t>
      </w:r>
    </w:p>
    <w:p w14:paraId="788FB4CE" w14:textId="77777777" w:rsidR="003F58FB" w:rsidRPr="00FE507D" w:rsidRDefault="003F58FB" w:rsidP="00FE507D">
      <w:pPr>
        <w:spacing w:line="360" w:lineRule="auto"/>
        <w:rPr>
          <w:rFonts w:cstheme="minorHAnsi"/>
          <w:b/>
          <w:sz w:val="24"/>
          <w:szCs w:val="24"/>
        </w:rPr>
      </w:pPr>
    </w:p>
    <w:sectPr w:rsidR="003F58FB" w:rsidRPr="00FE507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8B58D" w14:textId="77777777" w:rsidR="00373B00" w:rsidRDefault="00373B00" w:rsidP="00673363">
      <w:pPr>
        <w:spacing w:after="0" w:line="240" w:lineRule="auto"/>
      </w:pPr>
      <w:r>
        <w:separator/>
      </w:r>
    </w:p>
  </w:endnote>
  <w:endnote w:type="continuationSeparator" w:id="0">
    <w:p w14:paraId="5EA30642" w14:textId="77777777" w:rsidR="00373B00" w:rsidRDefault="00373B00" w:rsidP="0067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P">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052305"/>
      <w:docPartObj>
        <w:docPartGallery w:val="Page Numbers (Bottom of Page)"/>
        <w:docPartUnique/>
      </w:docPartObj>
    </w:sdtPr>
    <w:sdtEndPr/>
    <w:sdtContent>
      <w:p w14:paraId="6E73CE23" w14:textId="71405720" w:rsidR="00673363" w:rsidRDefault="009F6F03">
        <w:pPr>
          <w:pStyle w:val="Stopka"/>
          <w:jc w:val="center"/>
        </w:pPr>
        <w:r>
          <w:rPr>
            <w:noProof/>
            <w:color w:val="000000"/>
            <w:sz w:val="24"/>
            <w:szCs w:val="24"/>
            <w:lang w:eastAsia="pl-PL"/>
          </w:rPr>
          <w:drawing>
            <wp:anchor distT="0" distB="0" distL="114300" distR="114300" simplePos="0" relativeHeight="251660288" behindDoc="1" locked="0" layoutInCell="1" allowOverlap="1" wp14:anchorId="1211C0F8" wp14:editId="2C8BA0DA">
              <wp:simplePos x="0" y="0"/>
              <wp:positionH relativeFrom="column">
                <wp:posOffset>-838835</wp:posOffset>
              </wp:positionH>
              <wp:positionV relativeFrom="paragraph">
                <wp:posOffset>253365</wp:posOffset>
              </wp:positionV>
              <wp:extent cx="650663" cy="403860"/>
              <wp:effectExtent l="0" t="0" r="0" b="0"/>
              <wp:wrapNone/>
              <wp:docPr id="1" name="Grafika 1" descr="Żaró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htbulb.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50663" cy="403860"/>
                      </a:xfrm>
                      <a:prstGeom prst="rect">
                        <a:avLst/>
                      </a:prstGeom>
                    </pic:spPr>
                  </pic:pic>
                </a:graphicData>
              </a:graphic>
              <wp14:sizeRelH relativeFrom="page">
                <wp14:pctWidth>0</wp14:pctWidth>
              </wp14:sizeRelH>
              <wp14:sizeRelV relativeFrom="page">
                <wp14:pctHeight>0</wp14:pctHeight>
              </wp14:sizeRelV>
            </wp:anchor>
          </w:drawing>
        </w:r>
        <w:r w:rsidR="00673363">
          <w:fldChar w:fldCharType="begin"/>
        </w:r>
        <w:r w:rsidR="00673363">
          <w:instrText>PAGE   \* MERGEFORMAT</w:instrText>
        </w:r>
        <w:r w:rsidR="00673363">
          <w:fldChar w:fldCharType="separate"/>
        </w:r>
        <w:r w:rsidR="00904E8D">
          <w:rPr>
            <w:noProof/>
          </w:rPr>
          <w:t>4</w:t>
        </w:r>
        <w:r w:rsidR="00673363">
          <w:fldChar w:fldCharType="end"/>
        </w:r>
      </w:p>
    </w:sdtContent>
  </w:sdt>
  <w:p w14:paraId="22A932BC" w14:textId="54E506BD" w:rsidR="000D785D" w:rsidRPr="00987731" w:rsidRDefault="000D785D" w:rsidP="00645374">
    <w:pPr>
      <w:pStyle w:val="NormalnyWeb"/>
      <w:spacing w:before="0" w:beforeAutospacing="0" w:after="0" w:afterAutospacing="0"/>
      <w:jc w:val="center"/>
      <w:textAlignment w:val="baseline"/>
      <w:rPr>
        <w:rFonts w:asciiTheme="minorHAnsi" w:hAnsiTheme="minorHAnsi"/>
        <w:b/>
        <w:bCs/>
        <w:color w:val="000000"/>
        <w:kern w:val="24"/>
        <w:sz w:val="14"/>
        <w:szCs w:val="14"/>
      </w:rPr>
    </w:pPr>
    <w:bookmarkStart w:id="1" w:name="_Hlk524902403"/>
    <w:bookmarkStart w:id="2" w:name="_Hlk524902404"/>
    <w:r w:rsidRPr="001E15BB">
      <w:rPr>
        <w:rFonts w:asciiTheme="minorHAnsi" w:hAnsiTheme="minorHAnsi"/>
        <w:b/>
        <w:bCs/>
        <w:color w:val="000000"/>
        <w:kern w:val="24"/>
        <w:sz w:val="14"/>
        <w:szCs w:val="14"/>
      </w:rPr>
      <w:t xml:space="preserve">, </w:t>
    </w:r>
    <w:bookmarkEnd w:id="1"/>
    <w:bookmarkEnd w:id="2"/>
  </w:p>
  <w:p w14:paraId="6BB7FF56" w14:textId="4627E094" w:rsidR="00673363" w:rsidRPr="001E15BB" w:rsidRDefault="009F6F03" w:rsidP="00645374">
    <w:pPr>
      <w:pStyle w:val="Stopka"/>
      <w:jc w:val="center"/>
    </w:pPr>
    <w:r w:rsidRPr="009F6F03">
      <w:rPr>
        <w:color w:val="000000"/>
        <w:sz w:val="24"/>
        <w:szCs w:val="24"/>
      </w:rPr>
      <w:t>„Społeczny Inspektor Pracy SIP - gwarancją przestrzegania praw pracowniczych w Twoim miejscu pracy”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DED12" w14:textId="77777777" w:rsidR="00373B00" w:rsidRDefault="00373B00" w:rsidP="00673363">
      <w:pPr>
        <w:spacing w:after="0" w:line="240" w:lineRule="auto"/>
      </w:pPr>
      <w:r>
        <w:separator/>
      </w:r>
    </w:p>
  </w:footnote>
  <w:footnote w:type="continuationSeparator" w:id="0">
    <w:p w14:paraId="0A1FBBD2" w14:textId="77777777" w:rsidR="00373B00" w:rsidRDefault="00373B00" w:rsidP="00673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C440E" w14:textId="74E7B5A3" w:rsidR="007D229B" w:rsidRDefault="007D229B">
    <w:pPr>
      <w:pStyle w:val="Nagwek"/>
    </w:pPr>
    <w:r>
      <w:rPr>
        <w:noProof/>
        <w:lang w:eastAsia="pl-PL"/>
      </w:rPr>
      <w:drawing>
        <wp:anchor distT="0" distB="0" distL="114300" distR="114300" simplePos="0" relativeHeight="251659264" behindDoc="0" locked="0" layoutInCell="1" allowOverlap="1" wp14:anchorId="78301CBB" wp14:editId="6F8B77BA">
          <wp:simplePos x="0" y="0"/>
          <wp:positionH relativeFrom="column">
            <wp:posOffset>176034</wp:posOffset>
          </wp:positionH>
          <wp:positionV relativeFrom="paragraph">
            <wp:posOffset>-386658</wp:posOffset>
          </wp:positionV>
          <wp:extent cx="5760720" cy="795020"/>
          <wp:effectExtent l="0" t="0" r="0" b="5080"/>
          <wp:wrapNone/>
          <wp:docPr id="9710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5231"/>
    <w:multiLevelType w:val="hybridMultilevel"/>
    <w:tmpl w:val="6576C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D426880"/>
    <w:multiLevelType w:val="hybridMultilevel"/>
    <w:tmpl w:val="9DBCA45A"/>
    <w:lvl w:ilvl="0" w:tplc="78A6E6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1B36C75"/>
    <w:multiLevelType w:val="hybridMultilevel"/>
    <w:tmpl w:val="07AA6C1C"/>
    <w:lvl w:ilvl="0" w:tplc="E21CF8F8">
      <w:start w:val="1"/>
      <w:numFmt w:val="decimal"/>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A45C3B"/>
    <w:multiLevelType w:val="hybridMultilevel"/>
    <w:tmpl w:val="305A498C"/>
    <w:lvl w:ilvl="0" w:tplc="2DF0D79C">
      <w:start w:val="5"/>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
    <w:nsid w:val="36A87AF2"/>
    <w:multiLevelType w:val="hybridMultilevel"/>
    <w:tmpl w:val="D89A3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480547"/>
    <w:multiLevelType w:val="hybridMultilevel"/>
    <w:tmpl w:val="D2246F1A"/>
    <w:lvl w:ilvl="0" w:tplc="E49613E6">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nsid w:val="66BD1DCF"/>
    <w:multiLevelType w:val="hybridMultilevel"/>
    <w:tmpl w:val="E0C2F586"/>
    <w:lvl w:ilvl="0" w:tplc="D534D0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7723B0F"/>
    <w:multiLevelType w:val="hybridMultilevel"/>
    <w:tmpl w:val="E9BC5CAE"/>
    <w:lvl w:ilvl="0" w:tplc="4C9EE030">
      <w:start w:val="1"/>
      <w:numFmt w:val="upperRoman"/>
      <w:lvlText w:val="%1."/>
      <w:lvlJc w:val="left"/>
      <w:pPr>
        <w:ind w:left="765"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
    <w:nsid w:val="7302684D"/>
    <w:multiLevelType w:val="hybridMultilevel"/>
    <w:tmpl w:val="D9F07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9C66A26"/>
    <w:multiLevelType w:val="hybridMultilevel"/>
    <w:tmpl w:val="61FC7E24"/>
    <w:lvl w:ilvl="0" w:tplc="AD808F22">
      <w:start w:val="1"/>
      <w:numFmt w:val="lowerLetter"/>
      <w:lvlText w:val="%1)"/>
      <w:lvlJc w:val="left"/>
      <w:pPr>
        <w:ind w:left="720" w:hanging="360"/>
      </w:pPr>
      <w:rPr>
        <w:rFonts w:asciiTheme="minorHAnsi" w:eastAsiaTheme="minorHAnsi" w:hAnsiTheme="minorHAnsi" w:cstheme="minorHAnsi"/>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
  </w:num>
  <w:num w:numId="5">
    <w:abstractNumId w:val="6"/>
  </w:num>
  <w:num w:numId="6">
    <w:abstractNumId w:val="9"/>
  </w:num>
  <w:num w:numId="7">
    <w:abstractNumId w:val="0"/>
  </w:num>
  <w:num w:numId="8">
    <w:abstractNumId w:val="3"/>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3C"/>
    <w:rsid w:val="0000322D"/>
    <w:rsid w:val="000078DF"/>
    <w:rsid w:val="00021CF0"/>
    <w:rsid w:val="00023061"/>
    <w:rsid w:val="0002416B"/>
    <w:rsid w:val="0003412F"/>
    <w:rsid w:val="00034CF3"/>
    <w:rsid w:val="00041FD5"/>
    <w:rsid w:val="000570B7"/>
    <w:rsid w:val="00063FE5"/>
    <w:rsid w:val="0007075C"/>
    <w:rsid w:val="00092BE1"/>
    <w:rsid w:val="0009572D"/>
    <w:rsid w:val="000D0366"/>
    <w:rsid w:val="000D3078"/>
    <w:rsid w:val="000D785D"/>
    <w:rsid w:val="000F1760"/>
    <w:rsid w:val="00106C3A"/>
    <w:rsid w:val="001131EE"/>
    <w:rsid w:val="001248D7"/>
    <w:rsid w:val="00124B9A"/>
    <w:rsid w:val="001315B6"/>
    <w:rsid w:val="001372E8"/>
    <w:rsid w:val="00137F49"/>
    <w:rsid w:val="00152216"/>
    <w:rsid w:val="001552C1"/>
    <w:rsid w:val="001611E3"/>
    <w:rsid w:val="00162AF5"/>
    <w:rsid w:val="0016667A"/>
    <w:rsid w:val="00174F75"/>
    <w:rsid w:val="00180243"/>
    <w:rsid w:val="00191322"/>
    <w:rsid w:val="0019268F"/>
    <w:rsid w:val="00192C0E"/>
    <w:rsid w:val="001A75D0"/>
    <w:rsid w:val="001B1327"/>
    <w:rsid w:val="001D13D7"/>
    <w:rsid w:val="001D4789"/>
    <w:rsid w:val="001E15BB"/>
    <w:rsid w:val="001E4335"/>
    <w:rsid w:val="001E5036"/>
    <w:rsid w:val="001F6862"/>
    <w:rsid w:val="00202017"/>
    <w:rsid w:val="00207563"/>
    <w:rsid w:val="00211648"/>
    <w:rsid w:val="00221607"/>
    <w:rsid w:val="00225BE9"/>
    <w:rsid w:val="002306D8"/>
    <w:rsid w:val="00250707"/>
    <w:rsid w:val="0026669F"/>
    <w:rsid w:val="0027633A"/>
    <w:rsid w:val="00292FF9"/>
    <w:rsid w:val="00295982"/>
    <w:rsid w:val="002A6557"/>
    <w:rsid w:val="002B08E8"/>
    <w:rsid w:val="002B5897"/>
    <w:rsid w:val="002B753C"/>
    <w:rsid w:val="002D60D9"/>
    <w:rsid w:val="002E2DA3"/>
    <w:rsid w:val="002E547D"/>
    <w:rsid w:val="002E71D6"/>
    <w:rsid w:val="002E7A68"/>
    <w:rsid w:val="002F0427"/>
    <w:rsid w:val="002F6360"/>
    <w:rsid w:val="00307250"/>
    <w:rsid w:val="0031612A"/>
    <w:rsid w:val="0033356A"/>
    <w:rsid w:val="00340188"/>
    <w:rsid w:val="003438C9"/>
    <w:rsid w:val="0035105C"/>
    <w:rsid w:val="00362E1A"/>
    <w:rsid w:val="00367732"/>
    <w:rsid w:val="00373B00"/>
    <w:rsid w:val="00373B5E"/>
    <w:rsid w:val="00382F1F"/>
    <w:rsid w:val="00390102"/>
    <w:rsid w:val="003910DD"/>
    <w:rsid w:val="003930E1"/>
    <w:rsid w:val="003949E9"/>
    <w:rsid w:val="003A4BC4"/>
    <w:rsid w:val="003B50D4"/>
    <w:rsid w:val="003C06A9"/>
    <w:rsid w:val="003F3559"/>
    <w:rsid w:val="003F58FB"/>
    <w:rsid w:val="004059DB"/>
    <w:rsid w:val="00412F9D"/>
    <w:rsid w:val="004231FE"/>
    <w:rsid w:val="00423369"/>
    <w:rsid w:val="0042385A"/>
    <w:rsid w:val="0043276D"/>
    <w:rsid w:val="004333F2"/>
    <w:rsid w:val="004341EC"/>
    <w:rsid w:val="00436132"/>
    <w:rsid w:val="00445A13"/>
    <w:rsid w:val="0045113B"/>
    <w:rsid w:val="0045585E"/>
    <w:rsid w:val="0046266C"/>
    <w:rsid w:val="00476FDE"/>
    <w:rsid w:val="004A372D"/>
    <w:rsid w:val="004B0B34"/>
    <w:rsid w:val="004B2128"/>
    <w:rsid w:val="004E40C9"/>
    <w:rsid w:val="004E6830"/>
    <w:rsid w:val="004E7FCB"/>
    <w:rsid w:val="00500A3B"/>
    <w:rsid w:val="005011CD"/>
    <w:rsid w:val="00502205"/>
    <w:rsid w:val="00502FE9"/>
    <w:rsid w:val="005124E5"/>
    <w:rsid w:val="005138ED"/>
    <w:rsid w:val="00513B98"/>
    <w:rsid w:val="0051449B"/>
    <w:rsid w:val="00526710"/>
    <w:rsid w:val="0053075D"/>
    <w:rsid w:val="00530C6A"/>
    <w:rsid w:val="0053288A"/>
    <w:rsid w:val="0053732F"/>
    <w:rsid w:val="00552452"/>
    <w:rsid w:val="00554089"/>
    <w:rsid w:val="00554BB0"/>
    <w:rsid w:val="00557B58"/>
    <w:rsid w:val="00557D82"/>
    <w:rsid w:val="005617E8"/>
    <w:rsid w:val="00576ED6"/>
    <w:rsid w:val="0057754E"/>
    <w:rsid w:val="0058242D"/>
    <w:rsid w:val="005867B6"/>
    <w:rsid w:val="00590E04"/>
    <w:rsid w:val="0059236F"/>
    <w:rsid w:val="005A47B6"/>
    <w:rsid w:val="005C735D"/>
    <w:rsid w:val="005E2B5E"/>
    <w:rsid w:val="005E7462"/>
    <w:rsid w:val="005F11BB"/>
    <w:rsid w:val="00612A4C"/>
    <w:rsid w:val="00615343"/>
    <w:rsid w:val="00640D3A"/>
    <w:rsid w:val="00645374"/>
    <w:rsid w:val="006572BB"/>
    <w:rsid w:val="00667DCA"/>
    <w:rsid w:val="00670512"/>
    <w:rsid w:val="006710BF"/>
    <w:rsid w:val="00673363"/>
    <w:rsid w:val="006879CC"/>
    <w:rsid w:val="006B6573"/>
    <w:rsid w:val="006B66EF"/>
    <w:rsid w:val="006C699F"/>
    <w:rsid w:val="006D074A"/>
    <w:rsid w:val="006D314D"/>
    <w:rsid w:val="006D6807"/>
    <w:rsid w:val="00702CF3"/>
    <w:rsid w:val="00705BD7"/>
    <w:rsid w:val="00712C63"/>
    <w:rsid w:val="00715CA7"/>
    <w:rsid w:val="007208C1"/>
    <w:rsid w:val="00727527"/>
    <w:rsid w:val="0075548E"/>
    <w:rsid w:val="00755539"/>
    <w:rsid w:val="007668B5"/>
    <w:rsid w:val="00771C36"/>
    <w:rsid w:val="007756C6"/>
    <w:rsid w:val="00775B61"/>
    <w:rsid w:val="00781808"/>
    <w:rsid w:val="00784956"/>
    <w:rsid w:val="00793D09"/>
    <w:rsid w:val="00797D8E"/>
    <w:rsid w:val="007B5F83"/>
    <w:rsid w:val="007B75F7"/>
    <w:rsid w:val="007B763C"/>
    <w:rsid w:val="007C15FA"/>
    <w:rsid w:val="007C2C2F"/>
    <w:rsid w:val="007D229B"/>
    <w:rsid w:val="007D6A37"/>
    <w:rsid w:val="007E1806"/>
    <w:rsid w:val="007E49A5"/>
    <w:rsid w:val="00800994"/>
    <w:rsid w:val="008027A5"/>
    <w:rsid w:val="00814AEA"/>
    <w:rsid w:val="00824CBF"/>
    <w:rsid w:val="0083254D"/>
    <w:rsid w:val="00855AEB"/>
    <w:rsid w:val="00865D70"/>
    <w:rsid w:val="00871FF2"/>
    <w:rsid w:val="00872D4E"/>
    <w:rsid w:val="00873D3D"/>
    <w:rsid w:val="008778D2"/>
    <w:rsid w:val="00891A5F"/>
    <w:rsid w:val="0089327C"/>
    <w:rsid w:val="00893A29"/>
    <w:rsid w:val="0089440A"/>
    <w:rsid w:val="008A1E8E"/>
    <w:rsid w:val="008B22B8"/>
    <w:rsid w:val="008B4F33"/>
    <w:rsid w:val="008C12D4"/>
    <w:rsid w:val="008D7006"/>
    <w:rsid w:val="008E25DA"/>
    <w:rsid w:val="008F0B65"/>
    <w:rsid w:val="00904E8D"/>
    <w:rsid w:val="00905E88"/>
    <w:rsid w:val="009115AD"/>
    <w:rsid w:val="0091275A"/>
    <w:rsid w:val="00927704"/>
    <w:rsid w:val="00930190"/>
    <w:rsid w:val="0095099A"/>
    <w:rsid w:val="00951790"/>
    <w:rsid w:val="0095263E"/>
    <w:rsid w:val="00960F26"/>
    <w:rsid w:val="00976747"/>
    <w:rsid w:val="00977817"/>
    <w:rsid w:val="00987731"/>
    <w:rsid w:val="0099509F"/>
    <w:rsid w:val="00995DB9"/>
    <w:rsid w:val="009A05C0"/>
    <w:rsid w:val="009A4861"/>
    <w:rsid w:val="009B1646"/>
    <w:rsid w:val="009B2D4F"/>
    <w:rsid w:val="009C037A"/>
    <w:rsid w:val="009D721F"/>
    <w:rsid w:val="009E45B9"/>
    <w:rsid w:val="009E7D08"/>
    <w:rsid w:val="009F5367"/>
    <w:rsid w:val="009F6933"/>
    <w:rsid w:val="009F6F03"/>
    <w:rsid w:val="00A0175D"/>
    <w:rsid w:val="00A07177"/>
    <w:rsid w:val="00A24C10"/>
    <w:rsid w:val="00A32D26"/>
    <w:rsid w:val="00A40454"/>
    <w:rsid w:val="00A512BF"/>
    <w:rsid w:val="00A52461"/>
    <w:rsid w:val="00A702D7"/>
    <w:rsid w:val="00A74F6D"/>
    <w:rsid w:val="00A81421"/>
    <w:rsid w:val="00A8233E"/>
    <w:rsid w:val="00A92C4F"/>
    <w:rsid w:val="00A9429F"/>
    <w:rsid w:val="00A9522A"/>
    <w:rsid w:val="00A96E0E"/>
    <w:rsid w:val="00AA0EAA"/>
    <w:rsid w:val="00AA2149"/>
    <w:rsid w:val="00AB1661"/>
    <w:rsid w:val="00AB74A8"/>
    <w:rsid w:val="00AC652E"/>
    <w:rsid w:val="00AD3773"/>
    <w:rsid w:val="00AD6116"/>
    <w:rsid w:val="00AF0C93"/>
    <w:rsid w:val="00AF3C33"/>
    <w:rsid w:val="00B04D77"/>
    <w:rsid w:val="00B055D6"/>
    <w:rsid w:val="00B12848"/>
    <w:rsid w:val="00B16FD9"/>
    <w:rsid w:val="00B22ABD"/>
    <w:rsid w:val="00B25626"/>
    <w:rsid w:val="00B2599B"/>
    <w:rsid w:val="00B44159"/>
    <w:rsid w:val="00B60CCC"/>
    <w:rsid w:val="00B65406"/>
    <w:rsid w:val="00B67505"/>
    <w:rsid w:val="00BA3F45"/>
    <w:rsid w:val="00BB4C97"/>
    <w:rsid w:val="00BB5F71"/>
    <w:rsid w:val="00BB61A1"/>
    <w:rsid w:val="00BB7A36"/>
    <w:rsid w:val="00BC767C"/>
    <w:rsid w:val="00BD2479"/>
    <w:rsid w:val="00BD2FDD"/>
    <w:rsid w:val="00BF15F2"/>
    <w:rsid w:val="00BF6454"/>
    <w:rsid w:val="00C01EE4"/>
    <w:rsid w:val="00C223EA"/>
    <w:rsid w:val="00C2278B"/>
    <w:rsid w:val="00C25820"/>
    <w:rsid w:val="00C30B9A"/>
    <w:rsid w:val="00C4195E"/>
    <w:rsid w:val="00C44624"/>
    <w:rsid w:val="00C50BCD"/>
    <w:rsid w:val="00C514F6"/>
    <w:rsid w:val="00C528B3"/>
    <w:rsid w:val="00C52B30"/>
    <w:rsid w:val="00C56FCB"/>
    <w:rsid w:val="00C70DED"/>
    <w:rsid w:val="00C728E7"/>
    <w:rsid w:val="00C7319E"/>
    <w:rsid w:val="00C743AF"/>
    <w:rsid w:val="00C76E8C"/>
    <w:rsid w:val="00C902F2"/>
    <w:rsid w:val="00C90AB5"/>
    <w:rsid w:val="00C95D91"/>
    <w:rsid w:val="00CA1248"/>
    <w:rsid w:val="00CA6A6C"/>
    <w:rsid w:val="00CB7E61"/>
    <w:rsid w:val="00CC5ED7"/>
    <w:rsid w:val="00CC6A9A"/>
    <w:rsid w:val="00CD037B"/>
    <w:rsid w:val="00CE14ED"/>
    <w:rsid w:val="00CF7D99"/>
    <w:rsid w:val="00D06039"/>
    <w:rsid w:val="00D2129F"/>
    <w:rsid w:val="00D36759"/>
    <w:rsid w:val="00D47568"/>
    <w:rsid w:val="00D510D7"/>
    <w:rsid w:val="00D51520"/>
    <w:rsid w:val="00D71AE0"/>
    <w:rsid w:val="00D77396"/>
    <w:rsid w:val="00D812A0"/>
    <w:rsid w:val="00DA1EAA"/>
    <w:rsid w:val="00DA44F4"/>
    <w:rsid w:val="00DA7F2D"/>
    <w:rsid w:val="00DB2329"/>
    <w:rsid w:val="00DB2FC1"/>
    <w:rsid w:val="00DB6E12"/>
    <w:rsid w:val="00DC5D8F"/>
    <w:rsid w:val="00DE7331"/>
    <w:rsid w:val="00DF58D7"/>
    <w:rsid w:val="00E10372"/>
    <w:rsid w:val="00E149C1"/>
    <w:rsid w:val="00E20DFE"/>
    <w:rsid w:val="00E27F32"/>
    <w:rsid w:val="00E35CDB"/>
    <w:rsid w:val="00E36F94"/>
    <w:rsid w:val="00E3778F"/>
    <w:rsid w:val="00E411FA"/>
    <w:rsid w:val="00E41F99"/>
    <w:rsid w:val="00E43BDB"/>
    <w:rsid w:val="00E564C3"/>
    <w:rsid w:val="00E621A1"/>
    <w:rsid w:val="00E7382E"/>
    <w:rsid w:val="00E75F87"/>
    <w:rsid w:val="00E81E6B"/>
    <w:rsid w:val="00E97370"/>
    <w:rsid w:val="00EA0BA0"/>
    <w:rsid w:val="00EA2A82"/>
    <w:rsid w:val="00EA560E"/>
    <w:rsid w:val="00EB5F17"/>
    <w:rsid w:val="00EC6DF3"/>
    <w:rsid w:val="00EE3878"/>
    <w:rsid w:val="00EF16FC"/>
    <w:rsid w:val="00F0145B"/>
    <w:rsid w:val="00F01BAD"/>
    <w:rsid w:val="00F0667B"/>
    <w:rsid w:val="00F0673D"/>
    <w:rsid w:val="00F11015"/>
    <w:rsid w:val="00F11CE1"/>
    <w:rsid w:val="00F16C38"/>
    <w:rsid w:val="00F31BD8"/>
    <w:rsid w:val="00F3279A"/>
    <w:rsid w:val="00F3411D"/>
    <w:rsid w:val="00F41A26"/>
    <w:rsid w:val="00F44221"/>
    <w:rsid w:val="00F51DAC"/>
    <w:rsid w:val="00F565EF"/>
    <w:rsid w:val="00F61B0B"/>
    <w:rsid w:val="00F7187C"/>
    <w:rsid w:val="00F75FDE"/>
    <w:rsid w:val="00F80C83"/>
    <w:rsid w:val="00FA4AE5"/>
    <w:rsid w:val="00FA5269"/>
    <w:rsid w:val="00FB23C3"/>
    <w:rsid w:val="00FB264A"/>
    <w:rsid w:val="00FB6584"/>
    <w:rsid w:val="00FD63DD"/>
    <w:rsid w:val="00FE2FAD"/>
    <w:rsid w:val="00FE507D"/>
    <w:rsid w:val="00FE73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17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A8233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17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A823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6706">
      <w:bodyDiv w:val="1"/>
      <w:marLeft w:val="0"/>
      <w:marRight w:val="0"/>
      <w:marTop w:val="0"/>
      <w:marBottom w:val="0"/>
      <w:divBdr>
        <w:top w:val="none" w:sz="0" w:space="0" w:color="auto"/>
        <w:left w:val="none" w:sz="0" w:space="0" w:color="auto"/>
        <w:bottom w:val="none" w:sz="0" w:space="0" w:color="auto"/>
        <w:right w:val="none" w:sz="0" w:space="0" w:color="auto"/>
      </w:divBdr>
    </w:div>
    <w:div w:id="281695875">
      <w:bodyDiv w:val="1"/>
      <w:marLeft w:val="0"/>
      <w:marRight w:val="0"/>
      <w:marTop w:val="0"/>
      <w:marBottom w:val="0"/>
      <w:divBdr>
        <w:top w:val="none" w:sz="0" w:space="0" w:color="auto"/>
        <w:left w:val="none" w:sz="0" w:space="0" w:color="auto"/>
        <w:bottom w:val="none" w:sz="0" w:space="0" w:color="auto"/>
        <w:right w:val="none" w:sz="0" w:space="0" w:color="auto"/>
      </w:divBdr>
    </w:div>
    <w:div w:id="879971946">
      <w:bodyDiv w:val="1"/>
      <w:marLeft w:val="0"/>
      <w:marRight w:val="0"/>
      <w:marTop w:val="0"/>
      <w:marBottom w:val="0"/>
      <w:divBdr>
        <w:top w:val="none" w:sz="0" w:space="0" w:color="auto"/>
        <w:left w:val="none" w:sz="0" w:space="0" w:color="auto"/>
        <w:bottom w:val="none" w:sz="0" w:space="0" w:color="auto"/>
        <w:right w:val="none" w:sz="0" w:space="0" w:color="auto"/>
      </w:divBdr>
      <w:divsChild>
        <w:div w:id="1461418454">
          <w:marLeft w:val="0"/>
          <w:marRight w:val="0"/>
          <w:marTop w:val="0"/>
          <w:marBottom w:val="0"/>
          <w:divBdr>
            <w:top w:val="none" w:sz="0" w:space="0" w:color="auto"/>
            <w:left w:val="none" w:sz="0" w:space="0" w:color="auto"/>
            <w:bottom w:val="none" w:sz="0" w:space="0" w:color="auto"/>
            <w:right w:val="none" w:sz="0" w:space="0" w:color="auto"/>
          </w:divBdr>
          <w:divsChild>
            <w:div w:id="14874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635">
      <w:bodyDiv w:val="1"/>
      <w:marLeft w:val="0"/>
      <w:marRight w:val="0"/>
      <w:marTop w:val="0"/>
      <w:marBottom w:val="0"/>
      <w:divBdr>
        <w:top w:val="none" w:sz="0" w:space="0" w:color="auto"/>
        <w:left w:val="none" w:sz="0" w:space="0" w:color="auto"/>
        <w:bottom w:val="none" w:sz="0" w:space="0" w:color="auto"/>
        <w:right w:val="none" w:sz="0" w:space="0" w:color="auto"/>
      </w:divBdr>
    </w:div>
    <w:div w:id="971013730">
      <w:bodyDiv w:val="1"/>
      <w:marLeft w:val="0"/>
      <w:marRight w:val="0"/>
      <w:marTop w:val="0"/>
      <w:marBottom w:val="0"/>
      <w:divBdr>
        <w:top w:val="none" w:sz="0" w:space="0" w:color="auto"/>
        <w:left w:val="none" w:sz="0" w:space="0" w:color="auto"/>
        <w:bottom w:val="none" w:sz="0" w:space="0" w:color="auto"/>
        <w:right w:val="none" w:sz="0" w:space="0" w:color="auto"/>
      </w:divBdr>
    </w:div>
    <w:div w:id="1189563937">
      <w:bodyDiv w:val="1"/>
      <w:marLeft w:val="0"/>
      <w:marRight w:val="0"/>
      <w:marTop w:val="0"/>
      <w:marBottom w:val="0"/>
      <w:divBdr>
        <w:top w:val="none" w:sz="0" w:space="0" w:color="auto"/>
        <w:left w:val="none" w:sz="0" w:space="0" w:color="auto"/>
        <w:bottom w:val="none" w:sz="0" w:space="0" w:color="auto"/>
        <w:right w:val="none" w:sz="0" w:space="0" w:color="auto"/>
      </w:divBdr>
    </w:div>
    <w:div w:id="1322003597">
      <w:bodyDiv w:val="1"/>
      <w:marLeft w:val="0"/>
      <w:marRight w:val="0"/>
      <w:marTop w:val="0"/>
      <w:marBottom w:val="0"/>
      <w:divBdr>
        <w:top w:val="none" w:sz="0" w:space="0" w:color="auto"/>
        <w:left w:val="none" w:sz="0" w:space="0" w:color="auto"/>
        <w:bottom w:val="none" w:sz="0" w:space="0" w:color="auto"/>
        <w:right w:val="none" w:sz="0" w:space="0" w:color="auto"/>
      </w:divBdr>
    </w:div>
    <w:div w:id="1625386157">
      <w:bodyDiv w:val="1"/>
      <w:marLeft w:val="0"/>
      <w:marRight w:val="0"/>
      <w:marTop w:val="0"/>
      <w:marBottom w:val="0"/>
      <w:divBdr>
        <w:top w:val="none" w:sz="0" w:space="0" w:color="auto"/>
        <w:left w:val="none" w:sz="0" w:space="0" w:color="auto"/>
        <w:bottom w:val="none" w:sz="0" w:space="0" w:color="auto"/>
        <w:right w:val="none" w:sz="0" w:space="0" w:color="auto"/>
      </w:divBdr>
      <w:divsChild>
        <w:div w:id="772088857">
          <w:marLeft w:val="0"/>
          <w:marRight w:val="0"/>
          <w:marTop w:val="0"/>
          <w:marBottom w:val="0"/>
          <w:divBdr>
            <w:top w:val="none" w:sz="0" w:space="0" w:color="auto"/>
            <w:left w:val="none" w:sz="0" w:space="0" w:color="auto"/>
            <w:bottom w:val="none" w:sz="0" w:space="0" w:color="auto"/>
            <w:right w:val="none" w:sz="0" w:space="0" w:color="auto"/>
          </w:divBdr>
          <w:divsChild>
            <w:div w:id="2013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11654">
      <w:bodyDiv w:val="1"/>
      <w:marLeft w:val="0"/>
      <w:marRight w:val="0"/>
      <w:marTop w:val="0"/>
      <w:marBottom w:val="0"/>
      <w:divBdr>
        <w:top w:val="none" w:sz="0" w:space="0" w:color="auto"/>
        <w:left w:val="none" w:sz="0" w:space="0" w:color="auto"/>
        <w:bottom w:val="none" w:sz="0" w:space="0" w:color="auto"/>
        <w:right w:val="none" w:sz="0" w:space="0" w:color="auto"/>
      </w:divBdr>
    </w:div>
    <w:div w:id="1950428404">
      <w:bodyDiv w:val="1"/>
      <w:marLeft w:val="0"/>
      <w:marRight w:val="0"/>
      <w:marTop w:val="0"/>
      <w:marBottom w:val="0"/>
      <w:divBdr>
        <w:top w:val="none" w:sz="0" w:space="0" w:color="auto"/>
        <w:left w:val="none" w:sz="0" w:space="0" w:color="auto"/>
        <w:bottom w:val="none" w:sz="0" w:space="0" w:color="auto"/>
        <w:right w:val="none" w:sz="0" w:space="0" w:color="auto"/>
      </w:divBdr>
      <w:divsChild>
        <w:div w:id="291405041">
          <w:marLeft w:val="0"/>
          <w:marRight w:val="0"/>
          <w:marTop w:val="0"/>
          <w:marBottom w:val="0"/>
          <w:divBdr>
            <w:top w:val="none" w:sz="0" w:space="0" w:color="auto"/>
            <w:left w:val="none" w:sz="0" w:space="0" w:color="auto"/>
            <w:bottom w:val="none" w:sz="0" w:space="0" w:color="auto"/>
            <w:right w:val="none" w:sz="0" w:space="0" w:color="auto"/>
          </w:divBdr>
        </w:div>
        <w:div w:id="1466969111">
          <w:marLeft w:val="0"/>
          <w:marRight w:val="0"/>
          <w:marTop w:val="0"/>
          <w:marBottom w:val="0"/>
          <w:divBdr>
            <w:top w:val="none" w:sz="0" w:space="0" w:color="auto"/>
            <w:left w:val="none" w:sz="0" w:space="0" w:color="auto"/>
            <w:bottom w:val="none" w:sz="0" w:space="0" w:color="auto"/>
            <w:right w:val="none" w:sz="0" w:space="0" w:color="auto"/>
          </w:divBdr>
        </w:div>
      </w:divsChild>
    </w:div>
    <w:div w:id="21193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np.edu.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zakonkurencyjnosci.funduszeeuropejskie.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azakonkurencyjnosci.funduszeeuropejskie.gov.pl/regulamin" TargetMode="External"/><Relationship Id="rId4" Type="http://schemas.microsoft.com/office/2007/relationships/stylesWithEffects" Target="stylesWithEffects.xml"/><Relationship Id="rId9" Type="http://schemas.openxmlformats.org/officeDocument/2006/relationships/hyperlink" Target="https://bazakonkurencyjnosci.funduszeeuropejskie.gov.pl/regulam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CAC20-548B-4A55-9E97-63ED2FEE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2643</Words>
  <Characters>15861</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Admin</cp:lastModifiedBy>
  <cp:revision>2</cp:revision>
  <cp:lastPrinted>2025-05-21T08:57:00Z</cp:lastPrinted>
  <dcterms:created xsi:type="dcterms:W3CDTF">2025-05-21T09:38:00Z</dcterms:created>
  <dcterms:modified xsi:type="dcterms:W3CDTF">2025-05-21T09:38:00Z</dcterms:modified>
</cp:coreProperties>
</file>