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66F7" w14:textId="06E455F5" w:rsidR="00774890" w:rsidRPr="00474E58" w:rsidRDefault="009B26CA" w:rsidP="001737F4">
      <w:pPr>
        <w:pStyle w:val="Bezodstpw"/>
        <w:spacing w:line="276" w:lineRule="auto"/>
        <w:jc w:val="right"/>
        <w:rPr>
          <w:rFonts w:ascii="Aptos" w:hAnsi="Aptos" w:cstheme="minorHAnsi"/>
        </w:rPr>
      </w:pPr>
      <w:r w:rsidRPr="00474E58">
        <w:rPr>
          <w:rFonts w:ascii="Aptos" w:hAnsi="Aptos" w:cstheme="minorHAnsi"/>
        </w:rPr>
        <w:t>Łódź</w:t>
      </w:r>
      <w:r w:rsidR="00774890" w:rsidRPr="00474E58">
        <w:rPr>
          <w:rFonts w:ascii="Aptos" w:hAnsi="Aptos" w:cstheme="minorHAnsi"/>
        </w:rPr>
        <w:t xml:space="preserve">, dnia </w:t>
      </w:r>
      <w:r w:rsidR="00474E58" w:rsidRPr="00474E58">
        <w:rPr>
          <w:rFonts w:ascii="Aptos" w:hAnsi="Aptos" w:cstheme="minorHAnsi"/>
        </w:rPr>
        <w:t>21.05.2025</w:t>
      </w:r>
    </w:p>
    <w:p w14:paraId="338F0F9C" w14:textId="77777777" w:rsidR="00774890" w:rsidRPr="00FF2A3E" w:rsidRDefault="00774890" w:rsidP="00474E58">
      <w:pPr>
        <w:pStyle w:val="Bezodstpw"/>
        <w:spacing w:line="276" w:lineRule="auto"/>
        <w:rPr>
          <w:rFonts w:ascii="Aptos" w:hAnsi="Aptos" w:cstheme="minorHAnsi"/>
        </w:rPr>
      </w:pPr>
    </w:p>
    <w:p w14:paraId="1256B382" w14:textId="77777777" w:rsidR="00774890" w:rsidRPr="00FF2A3E" w:rsidRDefault="00774890" w:rsidP="00474E58">
      <w:pPr>
        <w:pStyle w:val="Bezodstpw"/>
        <w:spacing w:line="276" w:lineRule="auto"/>
        <w:rPr>
          <w:rFonts w:ascii="Aptos" w:hAnsi="Aptos" w:cstheme="minorHAnsi"/>
        </w:rPr>
      </w:pPr>
    </w:p>
    <w:p w14:paraId="233141EB" w14:textId="77777777" w:rsidR="00774890" w:rsidRPr="00FF2A3E" w:rsidRDefault="00774890" w:rsidP="00474E58">
      <w:pPr>
        <w:pStyle w:val="Bezodstpw"/>
        <w:spacing w:line="276" w:lineRule="auto"/>
        <w:outlineLvl w:val="0"/>
        <w:rPr>
          <w:rFonts w:ascii="Aptos" w:hAnsi="Aptos" w:cstheme="minorHAnsi"/>
          <w:b/>
          <w:sz w:val="28"/>
          <w:szCs w:val="28"/>
        </w:rPr>
      </w:pPr>
      <w:r w:rsidRPr="00FF2A3E">
        <w:rPr>
          <w:rFonts w:ascii="Aptos" w:hAnsi="Aptos" w:cstheme="minorHAnsi"/>
          <w:b/>
          <w:sz w:val="28"/>
          <w:szCs w:val="28"/>
        </w:rPr>
        <w:t>ZAPYTANIE OFERTOWE NR 01/2025/C</w:t>
      </w:r>
      <w:r w:rsidR="00A02F94" w:rsidRPr="00FF2A3E">
        <w:rPr>
          <w:rFonts w:ascii="Aptos" w:hAnsi="Aptos" w:cstheme="minorHAnsi"/>
          <w:b/>
          <w:sz w:val="28"/>
          <w:szCs w:val="28"/>
        </w:rPr>
        <w:t>entrum</w:t>
      </w:r>
    </w:p>
    <w:p w14:paraId="33BA96FC" w14:textId="77777777" w:rsidR="00774890" w:rsidRPr="00FF2A3E" w:rsidRDefault="00774890" w:rsidP="00474E58">
      <w:pPr>
        <w:pStyle w:val="Bezodstpw"/>
        <w:spacing w:line="276" w:lineRule="auto"/>
        <w:rPr>
          <w:rFonts w:ascii="Aptos" w:hAnsi="Aptos" w:cstheme="minorHAnsi"/>
        </w:rPr>
      </w:pPr>
    </w:p>
    <w:p w14:paraId="183F0762" w14:textId="77777777" w:rsidR="00774890" w:rsidRPr="00FF2A3E" w:rsidRDefault="00774890" w:rsidP="00474E58">
      <w:pPr>
        <w:pStyle w:val="Bezodstpw"/>
        <w:spacing w:line="276" w:lineRule="auto"/>
        <w:rPr>
          <w:rFonts w:ascii="Aptos" w:hAnsi="Aptos" w:cstheme="minorHAnsi"/>
        </w:rPr>
      </w:pPr>
    </w:p>
    <w:p w14:paraId="450AF92B" w14:textId="77777777" w:rsidR="00774890" w:rsidRPr="00FF2A3E" w:rsidRDefault="00774890" w:rsidP="00474E58">
      <w:pPr>
        <w:pStyle w:val="Bezodstpw"/>
        <w:rPr>
          <w:rFonts w:ascii="Aptos" w:hAnsi="Aptos" w:cstheme="minorHAnsi"/>
        </w:rPr>
      </w:pPr>
      <w:r w:rsidRPr="00FF2A3E">
        <w:rPr>
          <w:rFonts w:ascii="Aptos" w:hAnsi="Aptos" w:cstheme="minorHAnsi"/>
        </w:rPr>
        <w:t xml:space="preserve">W związku z realizacją projektu </w:t>
      </w:r>
      <w:r w:rsidR="00920F7B" w:rsidRPr="00FF2A3E">
        <w:rPr>
          <w:rFonts w:ascii="Aptos" w:hAnsi="Aptos" w:cstheme="minorHAnsi"/>
        </w:rPr>
        <w:t xml:space="preserve">współfinansowanego ze środków Europejskiego Funduszu Rozwoju Regionalnego w ramach Programu Regionalnego Fundusze Europejskie dla Łódzkiego 2021 -2027 w ramach Działania FELD.01.05, </w:t>
      </w:r>
      <w:r w:rsidRPr="00FF2A3E">
        <w:rPr>
          <w:rFonts w:ascii="Aptos" w:hAnsi="Aptos" w:cstheme="minorHAnsi"/>
        </w:rPr>
        <w:t>zwracamy się z prośbą o przedstawienie oferty handlowej dot. Projektu pn.: „</w:t>
      </w:r>
      <w:r w:rsidR="00C05E32" w:rsidRPr="00FF2A3E">
        <w:rPr>
          <w:rFonts w:ascii="Aptos" w:hAnsi="Aptos" w:cstheme="minorHAnsi"/>
          <w:b/>
          <w:bCs/>
        </w:rPr>
        <w:t>Wdrożenie zautomatyzowanego procesu produkcji modułowego stołu spawalniczego CUBE z wykorzystaniem innowacyjnej technologii odprężania DSR</w:t>
      </w:r>
      <w:r w:rsidR="00920F7B" w:rsidRPr="00FF2A3E">
        <w:rPr>
          <w:rFonts w:ascii="Aptos" w:hAnsi="Aptos" w:cstheme="minorHAnsi"/>
        </w:rPr>
        <w:t>”.</w:t>
      </w:r>
    </w:p>
    <w:p w14:paraId="5105B3CC" w14:textId="77777777" w:rsidR="00774890" w:rsidRPr="00FF2A3E" w:rsidRDefault="00774890" w:rsidP="00474E58">
      <w:pPr>
        <w:pStyle w:val="Bezodstpw"/>
        <w:spacing w:line="276" w:lineRule="auto"/>
        <w:rPr>
          <w:rFonts w:ascii="Aptos" w:hAnsi="Aptos" w:cstheme="minorHAnsi"/>
        </w:rPr>
      </w:pPr>
    </w:p>
    <w:p w14:paraId="62CF7665" w14:textId="77777777" w:rsidR="00774890" w:rsidRPr="00FF2A3E" w:rsidRDefault="00774890" w:rsidP="00474E58">
      <w:pPr>
        <w:pStyle w:val="Bezodstpw"/>
        <w:spacing w:line="276" w:lineRule="auto"/>
        <w:outlineLvl w:val="0"/>
        <w:rPr>
          <w:rFonts w:ascii="Aptos" w:hAnsi="Aptos" w:cstheme="minorHAnsi"/>
          <w:b/>
        </w:rPr>
      </w:pPr>
      <w:r w:rsidRPr="00FF2A3E">
        <w:rPr>
          <w:rFonts w:ascii="Aptos" w:hAnsi="Aptos" w:cstheme="minorHAnsi"/>
          <w:b/>
        </w:rPr>
        <w:t>TRYB UDZIELENIA ZAMÓWIENIA:</w:t>
      </w:r>
    </w:p>
    <w:p w14:paraId="4BFDE00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 xml:space="preserve">Zamówienie zostanie udzielone zgodnie z zasadą konkurencyjności i nie podlega przepisom ustawy Prawo Zamówień Publicznych. Zapytanie ofertowe jest opublikowane na stronie internetowej: </w:t>
      </w:r>
      <w:hyperlink r:id="rId8" w:history="1">
        <w:r w:rsidRPr="00FF2A3E">
          <w:rPr>
            <w:rStyle w:val="Hipercze"/>
            <w:rFonts w:ascii="Aptos" w:hAnsi="Aptos" w:cstheme="minorHAnsi"/>
          </w:rPr>
          <w:t>Baza Konkurencyjności (funduszeeuropejskie.gov.pl)</w:t>
        </w:r>
      </w:hyperlink>
      <w:r w:rsidRPr="00FF2A3E">
        <w:rPr>
          <w:rFonts w:ascii="Aptos" w:hAnsi="Aptos" w:cstheme="minorHAnsi"/>
        </w:rPr>
        <w:t xml:space="preserve"> </w:t>
      </w:r>
    </w:p>
    <w:p w14:paraId="65873BA3" w14:textId="77777777" w:rsidR="00774890" w:rsidRPr="00FF2A3E" w:rsidRDefault="00774890" w:rsidP="00474E58">
      <w:pPr>
        <w:outlineLvl w:val="1"/>
        <w:rPr>
          <w:rFonts w:ascii="Aptos" w:hAnsi="Aptos" w:cstheme="minorHAnsi"/>
        </w:rPr>
      </w:pPr>
    </w:p>
    <w:p w14:paraId="1007BBAD"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1. ZAMAWIAJĄCY:</w:t>
      </w:r>
    </w:p>
    <w:p w14:paraId="13B79F10" w14:textId="77777777" w:rsidR="00A02F94" w:rsidRPr="00FF2A3E" w:rsidRDefault="00A02F94" w:rsidP="00474E58">
      <w:pPr>
        <w:spacing w:after="0"/>
        <w:rPr>
          <w:rFonts w:ascii="Aptos" w:hAnsi="Aptos" w:cstheme="minorHAnsi"/>
          <w:lang w:eastAsia="ar-SA"/>
        </w:rPr>
      </w:pPr>
      <w:r w:rsidRPr="00FF2A3E">
        <w:rPr>
          <w:rFonts w:ascii="Aptos" w:hAnsi="Aptos" w:cstheme="minorHAnsi"/>
          <w:lang w:eastAsia="ar-SA"/>
        </w:rPr>
        <w:t xml:space="preserve">ECAD A. WOJTCZAK, R. ZARĘBSKI </w:t>
      </w:r>
    </w:p>
    <w:p w14:paraId="065DD9AB" w14:textId="77777777" w:rsidR="00A02F94" w:rsidRPr="00FF2A3E" w:rsidRDefault="00A02F94" w:rsidP="00474E58">
      <w:pPr>
        <w:spacing w:after="0"/>
        <w:rPr>
          <w:rFonts w:ascii="Aptos" w:hAnsi="Aptos" w:cstheme="minorHAnsi"/>
          <w:lang w:eastAsia="ar-SA"/>
        </w:rPr>
      </w:pPr>
      <w:r w:rsidRPr="00FF2A3E">
        <w:rPr>
          <w:rFonts w:ascii="Aptos" w:hAnsi="Aptos" w:cstheme="minorHAnsi"/>
          <w:lang w:eastAsia="ar-SA"/>
        </w:rPr>
        <w:t xml:space="preserve">SPÓŁKA KOMANDYTOWA </w:t>
      </w:r>
    </w:p>
    <w:p w14:paraId="59743914" w14:textId="77777777" w:rsidR="00A02F94" w:rsidRPr="00FF2A3E" w:rsidRDefault="00A02F94" w:rsidP="00474E58">
      <w:pPr>
        <w:spacing w:after="0"/>
        <w:rPr>
          <w:rFonts w:ascii="Aptos" w:hAnsi="Aptos" w:cstheme="minorHAnsi"/>
          <w:lang w:eastAsia="ar-SA"/>
        </w:rPr>
      </w:pPr>
      <w:r w:rsidRPr="00FF2A3E">
        <w:rPr>
          <w:rFonts w:ascii="Aptos" w:hAnsi="Aptos" w:cstheme="minorHAnsi"/>
          <w:lang w:eastAsia="ar-SA"/>
        </w:rPr>
        <w:t>ul. 3 Maja 64/66 93-408 Łódź</w:t>
      </w:r>
    </w:p>
    <w:p w14:paraId="5ABEAACD" w14:textId="77777777" w:rsidR="0081041F" w:rsidRPr="00FF2A3E" w:rsidRDefault="0081041F" w:rsidP="00474E58">
      <w:pPr>
        <w:spacing w:after="0"/>
        <w:rPr>
          <w:rFonts w:ascii="Aptos" w:hAnsi="Aptos" w:cstheme="minorHAnsi"/>
          <w:lang w:eastAsia="ar-SA"/>
        </w:rPr>
      </w:pPr>
      <w:r w:rsidRPr="00FF2A3E">
        <w:rPr>
          <w:rFonts w:ascii="Aptos" w:hAnsi="Aptos" w:cstheme="minorHAnsi"/>
          <w:lang w:eastAsia="ar-SA"/>
        </w:rPr>
        <w:t>KRS: 0001005609</w:t>
      </w:r>
    </w:p>
    <w:p w14:paraId="5FAB61F2" w14:textId="77777777" w:rsidR="0081041F" w:rsidRPr="00FF2A3E" w:rsidRDefault="0081041F" w:rsidP="00474E58">
      <w:pPr>
        <w:spacing w:after="0"/>
        <w:rPr>
          <w:rFonts w:ascii="Aptos" w:hAnsi="Aptos" w:cstheme="minorHAnsi"/>
          <w:lang w:eastAsia="ar-SA"/>
        </w:rPr>
      </w:pPr>
      <w:r w:rsidRPr="00FF2A3E">
        <w:rPr>
          <w:rFonts w:ascii="Aptos" w:hAnsi="Aptos" w:cstheme="minorHAnsi"/>
          <w:lang w:eastAsia="ar-SA"/>
        </w:rPr>
        <w:t>NIP:7292652717</w:t>
      </w:r>
    </w:p>
    <w:p w14:paraId="4CD97B32" w14:textId="77777777" w:rsidR="0081041F" w:rsidRPr="00FF2A3E" w:rsidRDefault="0081041F" w:rsidP="00474E58">
      <w:pPr>
        <w:spacing w:after="0"/>
        <w:rPr>
          <w:rFonts w:ascii="Aptos" w:hAnsi="Aptos" w:cstheme="minorHAnsi"/>
          <w:lang w:eastAsia="ar-SA"/>
        </w:rPr>
      </w:pPr>
      <w:r w:rsidRPr="00FF2A3E">
        <w:rPr>
          <w:rFonts w:ascii="Aptos" w:hAnsi="Aptos" w:cstheme="minorHAnsi"/>
          <w:lang w:eastAsia="ar-SA"/>
        </w:rPr>
        <w:t>REGON: 100585926</w:t>
      </w:r>
    </w:p>
    <w:p w14:paraId="4E5817C9" w14:textId="77777777" w:rsidR="00A02F94" w:rsidRPr="00FF2A3E" w:rsidRDefault="0081041F" w:rsidP="00474E58">
      <w:pPr>
        <w:pStyle w:val="Bezodstpw"/>
        <w:spacing w:line="276" w:lineRule="auto"/>
        <w:outlineLvl w:val="1"/>
        <w:rPr>
          <w:rFonts w:ascii="Aptos" w:hAnsi="Aptos" w:cstheme="minorHAnsi"/>
        </w:rPr>
      </w:pPr>
      <w:hyperlink r:id="rId9" w:history="1">
        <w:r w:rsidRPr="00FF2A3E">
          <w:rPr>
            <w:rStyle w:val="Hipercze"/>
            <w:rFonts w:ascii="Aptos" w:hAnsi="Aptos" w:cstheme="minorHAnsi"/>
          </w:rPr>
          <w:t>https://ecad.com.pl/</w:t>
        </w:r>
      </w:hyperlink>
    </w:p>
    <w:p w14:paraId="24956611" w14:textId="77777777" w:rsidR="006B0644" w:rsidRPr="00FF2A3E" w:rsidRDefault="006B0644" w:rsidP="00474E58">
      <w:pPr>
        <w:outlineLvl w:val="1"/>
        <w:rPr>
          <w:rFonts w:ascii="Aptos" w:hAnsi="Aptos" w:cstheme="minorHAnsi"/>
        </w:rPr>
      </w:pPr>
    </w:p>
    <w:p w14:paraId="1279712C"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2. PRZEDMIOT ZAMÓWIENIA</w:t>
      </w:r>
    </w:p>
    <w:p w14:paraId="57F7540A" w14:textId="7EA3F0D2" w:rsidR="006972E5" w:rsidRPr="00474E58" w:rsidRDefault="00774890" w:rsidP="00474E58">
      <w:pPr>
        <w:pStyle w:val="Bezodstpw"/>
        <w:spacing w:line="276" w:lineRule="auto"/>
        <w:outlineLvl w:val="1"/>
        <w:rPr>
          <w:rFonts w:ascii="Aptos" w:hAnsi="Aptos" w:cstheme="minorHAnsi"/>
          <w:b/>
          <w:bCs/>
        </w:rPr>
      </w:pPr>
      <w:r w:rsidRPr="00FF2A3E">
        <w:rPr>
          <w:rFonts w:ascii="Aptos" w:hAnsi="Aptos" w:cstheme="minorHAnsi"/>
          <w:bCs/>
        </w:rPr>
        <w:t xml:space="preserve">Przedmiotem niniejszego postępowania ofertowego jest </w:t>
      </w:r>
      <w:r w:rsidR="00EE3D1C" w:rsidRPr="00474E58">
        <w:rPr>
          <w:rFonts w:ascii="Aptos" w:hAnsi="Aptos" w:cstheme="minorHAnsi"/>
          <w:b/>
          <w:bCs/>
        </w:rPr>
        <w:t>z</w:t>
      </w:r>
      <w:r w:rsidR="006972E5" w:rsidRPr="00474E58">
        <w:rPr>
          <w:rFonts w:ascii="Aptos" w:hAnsi="Aptos" w:cstheme="minorHAnsi"/>
          <w:b/>
          <w:bCs/>
        </w:rPr>
        <w:t>akup</w:t>
      </w:r>
      <w:r w:rsidR="00EE3D1C" w:rsidRPr="00474E58">
        <w:rPr>
          <w:rFonts w:ascii="Aptos" w:hAnsi="Aptos" w:cstheme="minorHAnsi"/>
          <w:b/>
          <w:bCs/>
        </w:rPr>
        <w:t>, dostawa, montaż i uruchomi</w:t>
      </w:r>
      <w:r w:rsidR="004645C2">
        <w:rPr>
          <w:rFonts w:ascii="Aptos" w:hAnsi="Aptos" w:cstheme="minorHAnsi"/>
          <w:b/>
          <w:bCs/>
        </w:rPr>
        <w:t>e</w:t>
      </w:r>
      <w:r w:rsidR="00EE3D1C" w:rsidRPr="00474E58">
        <w:rPr>
          <w:rFonts w:ascii="Aptos" w:hAnsi="Aptos" w:cstheme="minorHAnsi"/>
          <w:b/>
          <w:bCs/>
        </w:rPr>
        <w:t>nie</w:t>
      </w:r>
      <w:r w:rsidR="006972E5" w:rsidRPr="00474E58">
        <w:rPr>
          <w:rFonts w:ascii="Aptos" w:hAnsi="Aptos" w:cstheme="minorHAnsi"/>
          <w:b/>
          <w:bCs/>
        </w:rPr>
        <w:t xml:space="preserve"> 5-osiowego centrum obróbczego</w:t>
      </w:r>
      <w:r w:rsidR="00EE3D1C" w:rsidRPr="00474E58">
        <w:rPr>
          <w:rFonts w:ascii="Aptos" w:hAnsi="Aptos" w:cstheme="minorHAnsi"/>
          <w:b/>
          <w:bCs/>
        </w:rPr>
        <w:t xml:space="preserve">. </w:t>
      </w:r>
    </w:p>
    <w:p w14:paraId="465FE02B" w14:textId="77777777" w:rsidR="006972E5" w:rsidRPr="00FF2A3E" w:rsidRDefault="006972E5" w:rsidP="00474E58">
      <w:pPr>
        <w:pStyle w:val="Bezodstpw"/>
        <w:outlineLvl w:val="1"/>
        <w:rPr>
          <w:rFonts w:ascii="Aptos" w:hAnsi="Aptos" w:cstheme="minorHAnsi"/>
        </w:rPr>
      </w:pPr>
    </w:p>
    <w:p w14:paraId="6727B7F9" w14:textId="77777777" w:rsidR="006972E5" w:rsidRPr="00FF2A3E" w:rsidRDefault="006972E5" w:rsidP="00474E58">
      <w:pPr>
        <w:pStyle w:val="Bezodstpw"/>
        <w:outlineLvl w:val="1"/>
        <w:rPr>
          <w:rFonts w:ascii="Aptos" w:hAnsi="Aptos" w:cstheme="minorHAnsi"/>
        </w:rPr>
      </w:pPr>
      <w:r w:rsidRPr="00FF2A3E">
        <w:rPr>
          <w:rFonts w:ascii="Aptos" w:hAnsi="Aptos" w:cstheme="minorHAnsi"/>
        </w:rPr>
        <w:t>Projekt przewiduje nabycie nowoczesnej maszyny CNC, która umożliwia jednoczesne poruszanie się narzędzia w pięciu osiach, co pozwoli na precyzyjną obróbkę elementów o skomplikowanych kształtach i geometrii. Centrum obróbcze zostanie wykorzystane do finalnej obróbki modułów CUBE, które muszą spełniać rygorystyczne wymagania dotyczące płaskości powierzchni oraz prostopadłości ścian bocznych do blatu.</w:t>
      </w:r>
    </w:p>
    <w:p w14:paraId="79C9A9F0" w14:textId="77777777" w:rsidR="006972E5" w:rsidRPr="00FF2A3E" w:rsidRDefault="006972E5" w:rsidP="00474E58">
      <w:pPr>
        <w:pStyle w:val="Bezodstpw"/>
        <w:outlineLvl w:val="1"/>
        <w:rPr>
          <w:rFonts w:ascii="Aptos" w:hAnsi="Aptos" w:cstheme="minorHAnsi"/>
        </w:rPr>
      </w:pPr>
      <w:r w:rsidRPr="00FF2A3E">
        <w:rPr>
          <w:rFonts w:ascii="Aptos" w:hAnsi="Aptos" w:cstheme="minorHAnsi"/>
        </w:rPr>
        <w:t>Zakup centrum obróbczego umożliwi automatyzację kluczowych etapów produkcji, co znacząco zwiększy wydajność i powtarzalność procesów. Dzięki wspomnianemu zakupowi 5-osiowej maszynie Zamawiający będzie mógł skrócić czas obróbki każdego modułu, realizując kompleksowe operacje w jednym cyklu roboczym. W efekcie wyeliminowane zostaną przestoje związane z koniecznością przekładania i mocowania elementów na różnych maszynach.</w:t>
      </w:r>
    </w:p>
    <w:p w14:paraId="48895E43" w14:textId="77777777" w:rsidR="006972E5" w:rsidRPr="00FF2A3E" w:rsidRDefault="006972E5" w:rsidP="00474E58">
      <w:pPr>
        <w:pStyle w:val="Bezodstpw"/>
        <w:outlineLvl w:val="1"/>
        <w:rPr>
          <w:rFonts w:ascii="Aptos" w:hAnsi="Aptos" w:cstheme="minorHAnsi"/>
        </w:rPr>
      </w:pPr>
      <w:r w:rsidRPr="00FF2A3E">
        <w:rPr>
          <w:rFonts w:ascii="Aptos" w:hAnsi="Aptos" w:cstheme="minorHAnsi"/>
        </w:rPr>
        <w:t>Wprowadzenie zaawansowanego centrum obróbczego pozwoli na dalszą optymalizację parametrów obróbki mechanicznej, takich jak prędkość skrawania, głębokość obróbki czy posuw narzędzia. Pozwoli to uzyskać Wnioskodawcy doskonałą jakość powierzchni. Jest to kluczowe dla zapewnienia powtarzalności wymiarowej modułów CUBE, niezbędnej w ich zastosowaniach przemysłowych.</w:t>
      </w:r>
    </w:p>
    <w:p w14:paraId="58F216C4" w14:textId="77777777" w:rsidR="006972E5" w:rsidRPr="00FF2A3E" w:rsidRDefault="006972E5" w:rsidP="00474E58">
      <w:pPr>
        <w:pStyle w:val="Bezodstpw"/>
        <w:outlineLvl w:val="1"/>
        <w:rPr>
          <w:rFonts w:ascii="Aptos" w:hAnsi="Aptos" w:cstheme="minorHAnsi"/>
        </w:rPr>
      </w:pPr>
      <w:r w:rsidRPr="00FF2A3E">
        <w:rPr>
          <w:rFonts w:ascii="Aptos" w:hAnsi="Aptos" w:cstheme="minorHAnsi"/>
        </w:rPr>
        <w:lastRenderedPageBreak/>
        <w:t>Dzięki 5-osiowemu centrum obróbczemu możliwe będzie precyzyjne monitorowanie jakości produkowanych modułów oraz bieżące dostosowywanie parametrów obróbki w zależności od specyfiki materiału i geometrii detalu. Taka możliwość zminimalizuje liczbę braków oraz podniesie efektywność procesu produkcji.</w:t>
      </w:r>
    </w:p>
    <w:p w14:paraId="5A6042A8" w14:textId="227BCA05" w:rsidR="006972E5" w:rsidRPr="00FF2A3E" w:rsidRDefault="006972E5" w:rsidP="00474E58">
      <w:pPr>
        <w:pStyle w:val="Bezodstpw"/>
        <w:outlineLvl w:val="1"/>
        <w:rPr>
          <w:rFonts w:ascii="Aptos" w:hAnsi="Aptos" w:cstheme="minorHAnsi"/>
        </w:rPr>
      </w:pPr>
      <w:r w:rsidRPr="00FF2A3E">
        <w:rPr>
          <w:rFonts w:ascii="Aptos" w:hAnsi="Aptos" w:cstheme="minorHAnsi"/>
        </w:rPr>
        <w:t xml:space="preserve">5-osiowe centrum obróbcze ma umożliwiać jednoczesne wykonywanie wielu operacji w jednym cyklu roboczym, co znacząco przyspieszy produkcję i pozwoli na precyzyjne kształtowanie elementów o złożonej geometrii. Dzięki eliminacji konieczności przenoszenia modułów między maszynami, zmniejszone zostanie ryzyko błędów i odchyłek wymiarowych, co zapewni lepszą jakość końcowego produktu. Inwestycja ta przyczyni się do automatyzacji i optymalizacji procesów produkcyjnych, a to pozwoli na obniżenie kosztów oraz zwiększenie wydajności zakładu. </w:t>
      </w:r>
    </w:p>
    <w:p w14:paraId="39E9FEA0" w14:textId="77777777" w:rsidR="00774890" w:rsidRPr="00FF2A3E" w:rsidRDefault="00774890" w:rsidP="00474E58">
      <w:pPr>
        <w:pStyle w:val="Bezodstpw"/>
        <w:spacing w:line="276" w:lineRule="auto"/>
        <w:outlineLvl w:val="1"/>
        <w:rPr>
          <w:rFonts w:ascii="Aptos" w:hAnsi="Aptos" w:cstheme="minorHAnsi"/>
        </w:rPr>
      </w:pPr>
    </w:p>
    <w:p w14:paraId="60DA0090" w14:textId="77777777" w:rsidR="005B3149" w:rsidRPr="00FF2A3E" w:rsidRDefault="005B3149" w:rsidP="00474E58">
      <w:pPr>
        <w:pStyle w:val="Bezodstpw"/>
        <w:spacing w:line="276" w:lineRule="auto"/>
        <w:outlineLvl w:val="1"/>
        <w:rPr>
          <w:rFonts w:ascii="Aptos" w:hAnsi="Aptos" w:cstheme="minorHAnsi"/>
        </w:rPr>
      </w:pPr>
      <w:r w:rsidRPr="00FF2A3E">
        <w:rPr>
          <w:rFonts w:ascii="Aptos" w:hAnsi="Aptos" w:cstheme="minorHAnsi"/>
          <w:b/>
          <w:bCs/>
        </w:rPr>
        <w:t>Paramenty – Specyfikacja techniczna</w:t>
      </w:r>
      <w:r w:rsidRPr="00FF2A3E">
        <w:rPr>
          <w:rFonts w:ascii="Aptos" w:hAnsi="Aptos" w:cstheme="minorHAnsi"/>
        </w:rPr>
        <w:t>:</w:t>
      </w:r>
    </w:p>
    <w:p w14:paraId="2654763F" w14:textId="77777777" w:rsidR="003340A0" w:rsidRPr="00FF2A3E" w:rsidRDefault="003340A0" w:rsidP="00474E58">
      <w:pPr>
        <w:pStyle w:val="Bezodstpw"/>
        <w:spacing w:line="276" w:lineRule="auto"/>
        <w:outlineLvl w:val="1"/>
        <w:rPr>
          <w:rFonts w:ascii="Aptos" w:hAnsi="Aptos" w:cstheme="minorHAnsi"/>
        </w:rPr>
      </w:pPr>
    </w:p>
    <w:tbl>
      <w:tblPr>
        <w:tblStyle w:val="Tabelasiatki6kolorowaakcent4"/>
        <w:tblW w:w="9067" w:type="dxa"/>
        <w:tblLook w:val="04A0" w:firstRow="1" w:lastRow="0" w:firstColumn="1" w:lastColumn="0" w:noHBand="0" w:noVBand="1"/>
      </w:tblPr>
      <w:tblGrid>
        <w:gridCol w:w="9067"/>
      </w:tblGrid>
      <w:tr w:rsidR="00277E24" w:rsidRPr="00FF2A3E" w14:paraId="3B3F80B0" w14:textId="77777777" w:rsidTr="007D31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14911E0" w14:textId="77777777" w:rsidR="00277E24" w:rsidRPr="00FF2A3E" w:rsidRDefault="00277E24" w:rsidP="006226AE">
            <w:pPr>
              <w:rPr>
                <w:rFonts w:ascii="Aptos" w:hAnsi="Aptos"/>
                <w:b w:val="0"/>
                <w:bCs w:val="0"/>
                <w:color w:val="auto"/>
              </w:rPr>
            </w:pPr>
            <w:r w:rsidRPr="00FF2A3E">
              <w:rPr>
                <w:rFonts w:ascii="Aptos" w:hAnsi="Aptos"/>
                <w:b w:val="0"/>
                <w:bCs w:val="0"/>
                <w:color w:val="auto"/>
              </w:rPr>
              <w:t xml:space="preserve">System sterowania : Heidenhain TNC7 lub równoważne </w:t>
            </w:r>
          </w:p>
        </w:tc>
      </w:tr>
      <w:tr w:rsidR="00277E24" w:rsidRPr="00FF2A3E" w14:paraId="2FCEC964"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E38B044" w14:textId="77777777" w:rsidR="00277E24" w:rsidRPr="00FF2A3E" w:rsidRDefault="00277E24" w:rsidP="00474E58">
            <w:pPr>
              <w:rPr>
                <w:rFonts w:ascii="Aptos" w:hAnsi="Aptos"/>
                <w:b w:val="0"/>
                <w:bCs w:val="0"/>
                <w:color w:val="auto"/>
              </w:rPr>
            </w:pPr>
            <w:r w:rsidRPr="00FF2A3E">
              <w:rPr>
                <w:rFonts w:ascii="Aptos" w:hAnsi="Aptos"/>
                <w:b w:val="0"/>
                <w:bCs w:val="0"/>
                <w:color w:val="auto"/>
              </w:rPr>
              <w:t>Nakładka sterowania: umożliwiająca programowanie graficzne oraz pracę symultaniczną w 5 osiach</w:t>
            </w:r>
          </w:p>
        </w:tc>
      </w:tr>
      <w:tr w:rsidR="00277E24" w:rsidRPr="00FF2A3E" w14:paraId="3E958ABC"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2B10CD02" w14:textId="77777777" w:rsidR="00277E24" w:rsidRPr="00FF2A3E" w:rsidRDefault="00277E24" w:rsidP="00474E58">
            <w:pPr>
              <w:rPr>
                <w:rFonts w:ascii="Aptos" w:hAnsi="Aptos"/>
                <w:b w:val="0"/>
                <w:bCs w:val="0"/>
                <w:color w:val="auto"/>
              </w:rPr>
            </w:pPr>
            <w:r w:rsidRPr="00FF2A3E">
              <w:rPr>
                <w:rFonts w:ascii="Aptos" w:hAnsi="Aptos"/>
                <w:b w:val="0"/>
                <w:bCs w:val="0"/>
                <w:color w:val="auto"/>
              </w:rPr>
              <w:t>Monitoring zużycia narzędzia</w:t>
            </w:r>
          </w:p>
        </w:tc>
      </w:tr>
      <w:tr w:rsidR="00277E24" w:rsidRPr="00FF2A3E" w14:paraId="11D4E51F"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9F8334E" w14:textId="77777777" w:rsidR="00277E24" w:rsidRPr="00FF2A3E" w:rsidRDefault="00277E24" w:rsidP="00474E58">
            <w:pPr>
              <w:rPr>
                <w:rFonts w:ascii="Aptos" w:hAnsi="Aptos"/>
                <w:b w:val="0"/>
                <w:bCs w:val="0"/>
                <w:color w:val="auto"/>
              </w:rPr>
            </w:pPr>
            <w:r w:rsidRPr="00FF2A3E">
              <w:rPr>
                <w:rFonts w:ascii="Aptos" w:hAnsi="Aptos"/>
                <w:b w:val="0"/>
                <w:bCs w:val="0"/>
                <w:color w:val="auto"/>
              </w:rPr>
              <w:t>System napędu wrzeciona: elektrowrzeciono</w:t>
            </w:r>
          </w:p>
        </w:tc>
      </w:tr>
      <w:tr w:rsidR="00277E24" w:rsidRPr="00FF2A3E" w14:paraId="0BA50A80"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2F668910" w14:textId="77777777" w:rsidR="00277E24" w:rsidRPr="00FF2A3E" w:rsidRDefault="00277E24" w:rsidP="00474E58">
            <w:pPr>
              <w:rPr>
                <w:rFonts w:ascii="Aptos" w:hAnsi="Aptos"/>
                <w:b w:val="0"/>
                <w:bCs w:val="0"/>
                <w:color w:val="auto"/>
              </w:rPr>
            </w:pPr>
            <w:r w:rsidRPr="00FF2A3E">
              <w:rPr>
                <w:rFonts w:ascii="Aptos" w:hAnsi="Aptos"/>
                <w:b w:val="0"/>
                <w:bCs w:val="0"/>
                <w:color w:val="auto"/>
              </w:rPr>
              <w:t>System kompensacji temperaturowej</w:t>
            </w:r>
          </w:p>
        </w:tc>
      </w:tr>
      <w:tr w:rsidR="00277E24" w:rsidRPr="00FF2A3E" w14:paraId="23E1C278"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5908240" w14:textId="77777777" w:rsidR="00277E24" w:rsidRPr="00FF2A3E" w:rsidRDefault="00277E24" w:rsidP="00474E58">
            <w:pPr>
              <w:rPr>
                <w:rFonts w:ascii="Aptos" w:hAnsi="Aptos"/>
                <w:b w:val="0"/>
                <w:bCs w:val="0"/>
                <w:color w:val="auto"/>
              </w:rPr>
            </w:pPr>
            <w:r w:rsidRPr="00474E58">
              <w:rPr>
                <w:rFonts w:ascii="Aptos" w:hAnsi="Aptos"/>
                <w:b w:val="0"/>
                <w:bCs w:val="0"/>
                <w:color w:val="auto"/>
              </w:rPr>
              <w:t>Moc wrzeciona: nie mniej niż 24 kW dla pracy ciągłej S1</w:t>
            </w:r>
          </w:p>
        </w:tc>
      </w:tr>
      <w:tr w:rsidR="00277E24" w:rsidRPr="00FF2A3E" w14:paraId="1C4DEAD2"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26EE3AAE" w14:textId="77777777" w:rsidR="00277E24" w:rsidRPr="00FF2A3E" w:rsidRDefault="00277E24" w:rsidP="006226AE">
            <w:pPr>
              <w:rPr>
                <w:rFonts w:ascii="Aptos" w:hAnsi="Aptos"/>
                <w:b w:val="0"/>
                <w:bCs w:val="0"/>
                <w:color w:val="auto"/>
              </w:rPr>
            </w:pPr>
            <w:r w:rsidRPr="00FF2A3E">
              <w:rPr>
                <w:rFonts w:ascii="Aptos" w:hAnsi="Aptos"/>
                <w:b w:val="0"/>
                <w:bCs w:val="0"/>
                <w:color w:val="auto"/>
              </w:rPr>
              <w:t>Maksymalny moment obrotowy wrzeciona: nie mniej niż 155 Nm</w:t>
            </w:r>
          </w:p>
        </w:tc>
      </w:tr>
      <w:tr w:rsidR="00277E24" w:rsidRPr="00FF2A3E" w14:paraId="61CDB89A"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4364A4F" w14:textId="77777777" w:rsidR="00277E24" w:rsidRPr="00FF2A3E" w:rsidRDefault="00277E24" w:rsidP="006226AE">
            <w:pPr>
              <w:rPr>
                <w:rFonts w:ascii="Aptos" w:hAnsi="Aptos"/>
                <w:b w:val="0"/>
                <w:bCs w:val="0"/>
                <w:color w:val="auto"/>
              </w:rPr>
            </w:pPr>
            <w:r w:rsidRPr="00FF2A3E">
              <w:rPr>
                <w:rFonts w:ascii="Aptos" w:hAnsi="Aptos"/>
                <w:b w:val="0"/>
                <w:bCs w:val="0"/>
                <w:color w:val="auto"/>
              </w:rPr>
              <w:t>Średnica stołu roboczego: nie mniej niż 650 mm</w:t>
            </w:r>
          </w:p>
        </w:tc>
      </w:tr>
      <w:tr w:rsidR="00277E24" w:rsidRPr="00FF2A3E" w14:paraId="401F7D8E"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2C2FC82F" w14:textId="2A6C8580" w:rsidR="00277E24" w:rsidRPr="00FF2A3E" w:rsidRDefault="00980605" w:rsidP="006226AE">
            <w:pPr>
              <w:rPr>
                <w:rFonts w:ascii="Aptos" w:hAnsi="Aptos"/>
                <w:b w:val="0"/>
                <w:bCs w:val="0"/>
                <w:color w:val="auto"/>
              </w:rPr>
            </w:pPr>
            <w:r>
              <w:rPr>
                <w:rFonts w:ascii="Aptos" w:hAnsi="Aptos"/>
                <w:b w:val="0"/>
                <w:bCs w:val="0"/>
                <w:color w:val="auto"/>
              </w:rPr>
              <w:t>Ś</w:t>
            </w:r>
            <w:r w:rsidR="00277E24" w:rsidRPr="00FF2A3E">
              <w:rPr>
                <w:rFonts w:ascii="Aptos" w:hAnsi="Aptos"/>
                <w:b w:val="0"/>
                <w:bCs w:val="0"/>
                <w:color w:val="auto"/>
              </w:rPr>
              <w:t xml:space="preserve">rednica obrabianego detalu: </w:t>
            </w:r>
            <w:r w:rsidRPr="00FF2A3E">
              <w:rPr>
                <w:rFonts w:ascii="Aptos" w:hAnsi="Aptos"/>
                <w:b w:val="0"/>
                <w:bCs w:val="0"/>
                <w:color w:val="auto"/>
              </w:rPr>
              <w:t>Maksymaln</w:t>
            </w:r>
            <w:r>
              <w:rPr>
                <w:rFonts w:ascii="Aptos" w:hAnsi="Aptos"/>
                <w:b w:val="0"/>
                <w:bCs w:val="0"/>
                <w:color w:val="auto"/>
              </w:rPr>
              <w:t xml:space="preserve">ie </w:t>
            </w:r>
            <w:r w:rsidR="00277E24" w:rsidRPr="00FF2A3E">
              <w:rPr>
                <w:rFonts w:ascii="Aptos" w:hAnsi="Aptos"/>
                <w:b w:val="0"/>
                <w:bCs w:val="0"/>
                <w:color w:val="auto"/>
              </w:rPr>
              <w:t>840 mm</w:t>
            </w:r>
          </w:p>
        </w:tc>
      </w:tr>
      <w:tr w:rsidR="00277E24" w:rsidRPr="00FF2A3E" w14:paraId="5FD62703"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3207932" w14:textId="5BB0AD39" w:rsidR="00277E24" w:rsidRPr="00FF2A3E" w:rsidRDefault="00980605" w:rsidP="006226AE">
            <w:pPr>
              <w:rPr>
                <w:rFonts w:ascii="Aptos" w:hAnsi="Aptos"/>
                <w:b w:val="0"/>
                <w:bCs w:val="0"/>
                <w:color w:val="auto"/>
              </w:rPr>
            </w:pPr>
            <w:r>
              <w:rPr>
                <w:rFonts w:ascii="Aptos" w:hAnsi="Aptos"/>
                <w:b w:val="0"/>
                <w:bCs w:val="0"/>
                <w:color w:val="auto"/>
              </w:rPr>
              <w:t>W</w:t>
            </w:r>
            <w:r w:rsidR="00277E24" w:rsidRPr="00FF2A3E">
              <w:rPr>
                <w:rFonts w:ascii="Aptos" w:hAnsi="Aptos"/>
                <w:b w:val="0"/>
                <w:bCs w:val="0"/>
                <w:color w:val="auto"/>
              </w:rPr>
              <w:t xml:space="preserve">ysokość detalu obrabianego: </w:t>
            </w:r>
            <w:r w:rsidRPr="00FF2A3E">
              <w:rPr>
                <w:rFonts w:ascii="Aptos" w:hAnsi="Aptos"/>
                <w:b w:val="0"/>
                <w:bCs w:val="0"/>
                <w:color w:val="auto"/>
              </w:rPr>
              <w:t>Maksymaln</w:t>
            </w:r>
            <w:r>
              <w:rPr>
                <w:rFonts w:ascii="Aptos" w:hAnsi="Aptos"/>
                <w:b w:val="0"/>
                <w:bCs w:val="0"/>
                <w:color w:val="auto"/>
              </w:rPr>
              <w:t xml:space="preserve">ie </w:t>
            </w:r>
            <w:r w:rsidR="00277E24" w:rsidRPr="00FF2A3E">
              <w:rPr>
                <w:rFonts w:ascii="Aptos" w:hAnsi="Aptos"/>
                <w:b w:val="0"/>
                <w:bCs w:val="0"/>
                <w:color w:val="auto"/>
              </w:rPr>
              <w:t>500 mm</w:t>
            </w:r>
          </w:p>
        </w:tc>
      </w:tr>
      <w:tr w:rsidR="00277E24" w:rsidRPr="00FF2A3E" w14:paraId="5F3C0917"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35A3929B" w14:textId="77777777" w:rsidR="00277E24" w:rsidRPr="00FF2A3E" w:rsidRDefault="00277E24" w:rsidP="006226AE">
            <w:pPr>
              <w:rPr>
                <w:rFonts w:ascii="Aptos" w:hAnsi="Aptos"/>
                <w:b w:val="0"/>
                <w:bCs w:val="0"/>
                <w:color w:val="auto"/>
              </w:rPr>
            </w:pPr>
            <w:r w:rsidRPr="00FF2A3E">
              <w:rPr>
                <w:rFonts w:ascii="Aptos" w:hAnsi="Aptos"/>
                <w:b w:val="0"/>
                <w:bCs w:val="0"/>
                <w:color w:val="auto"/>
              </w:rPr>
              <w:t>Ładowność́ stołu roboczego: nie mniej niż 600 kg</w:t>
            </w:r>
          </w:p>
        </w:tc>
      </w:tr>
      <w:tr w:rsidR="00277E24" w:rsidRPr="00FF2A3E" w14:paraId="2F5A0B6F"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D35ADD2" w14:textId="77777777" w:rsidR="00277E24" w:rsidRPr="00FF2A3E" w:rsidRDefault="00277E24" w:rsidP="006226AE">
            <w:pPr>
              <w:rPr>
                <w:rFonts w:ascii="Aptos" w:hAnsi="Aptos"/>
                <w:b w:val="0"/>
                <w:bCs w:val="0"/>
                <w:color w:val="auto"/>
              </w:rPr>
            </w:pPr>
            <w:r w:rsidRPr="00474E58">
              <w:rPr>
                <w:rFonts w:ascii="Aptos" w:hAnsi="Aptos"/>
                <w:b w:val="0"/>
                <w:bCs w:val="0"/>
                <w:color w:val="auto"/>
              </w:rPr>
              <w:t>Zakres obrotów wrzeciona: minimalnie 18 000 obr./min</w:t>
            </w:r>
          </w:p>
        </w:tc>
      </w:tr>
      <w:tr w:rsidR="00277E24" w:rsidRPr="00FF2A3E" w14:paraId="31BDCF09"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2C75795E" w14:textId="77777777" w:rsidR="00277E24" w:rsidRPr="00FF2A3E" w:rsidRDefault="00277E24" w:rsidP="006226AE">
            <w:pPr>
              <w:rPr>
                <w:rFonts w:ascii="Aptos" w:hAnsi="Aptos"/>
                <w:b w:val="0"/>
                <w:bCs w:val="0"/>
                <w:color w:val="auto"/>
              </w:rPr>
            </w:pPr>
            <w:r w:rsidRPr="00474E58">
              <w:rPr>
                <w:rFonts w:ascii="Aptos" w:hAnsi="Aptos"/>
                <w:b w:val="0"/>
                <w:bCs w:val="0"/>
                <w:color w:val="auto"/>
              </w:rPr>
              <w:t>Ilość pozycji magazynu narzędziowego: nie mniej niż 60 szt.</w:t>
            </w:r>
          </w:p>
        </w:tc>
      </w:tr>
      <w:tr w:rsidR="00277E24" w:rsidRPr="00FF2A3E" w14:paraId="2927EE8E"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9BC5579" w14:textId="02056EFD" w:rsidR="00277E24" w:rsidRPr="00FF2A3E" w:rsidRDefault="00277E24" w:rsidP="006226AE">
            <w:pPr>
              <w:rPr>
                <w:rFonts w:ascii="Aptos" w:hAnsi="Aptos"/>
                <w:b w:val="0"/>
                <w:bCs w:val="0"/>
                <w:color w:val="auto"/>
              </w:rPr>
            </w:pPr>
            <w:r w:rsidRPr="00FF2A3E">
              <w:rPr>
                <w:rFonts w:ascii="Aptos" w:hAnsi="Aptos"/>
                <w:b w:val="0"/>
                <w:bCs w:val="0"/>
                <w:color w:val="auto"/>
              </w:rPr>
              <w:t xml:space="preserve">Waga narzędzia: </w:t>
            </w:r>
            <w:r w:rsidR="00F46810">
              <w:rPr>
                <w:rFonts w:ascii="Aptos" w:hAnsi="Aptos"/>
                <w:b w:val="0"/>
                <w:bCs w:val="0"/>
                <w:color w:val="auto"/>
              </w:rPr>
              <w:t xml:space="preserve"> </w:t>
            </w:r>
            <w:r w:rsidR="00980605" w:rsidRPr="00FF2A3E">
              <w:rPr>
                <w:rFonts w:ascii="Aptos" w:hAnsi="Aptos"/>
                <w:b w:val="0"/>
                <w:bCs w:val="0"/>
                <w:color w:val="auto"/>
              </w:rPr>
              <w:t>maksymaln</w:t>
            </w:r>
            <w:r w:rsidR="00980605">
              <w:rPr>
                <w:rFonts w:ascii="Aptos" w:hAnsi="Aptos"/>
                <w:b w:val="0"/>
                <w:bCs w:val="0"/>
                <w:color w:val="auto"/>
              </w:rPr>
              <w:t>ie</w:t>
            </w:r>
            <w:r w:rsidRPr="00FF2A3E">
              <w:rPr>
                <w:rFonts w:ascii="Aptos" w:hAnsi="Aptos"/>
                <w:b w:val="0"/>
                <w:bCs w:val="0"/>
                <w:color w:val="auto"/>
              </w:rPr>
              <w:t>8 kg</w:t>
            </w:r>
          </w:p>
        </w:tc>
      </w:tr>
      <w:tr w:rsidR="00277E24" w:rsidRPr="00FF2A3E" w14:paraId="63878D22"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7BF79121" w14:textId="2B00E63C" w:rsidR="00277E24" w:rsidRPr="00FF2A3E" w:rsidRDefault="00277E24" w:rsidP="006226AE">
            <w:pPr>
              <w:rPr>
                <w:rFonts w:ascii="Aptos" w:hAnsi="Aptos"/>
                <w:b w:val="0"/>
                <w:bCs w:val="0"/>
                <w:color w:val="auto"/>
              </w:rPr>
            </w:pPr>
            <w:r w:rsidRPr="00FF2A3E">
              <w:rPr>
                <w:rFonts w:ascii="Aptos" w:hAnsi="Aptos"/>
                <w:b w:val="0"/>
                <w:bCs w:val="0"/>
                <w:color w:val="auto"/>
              </w:rPr>
              <w:t xml:space="preserve">Długość narzędzia:  </w:t>
            </w:r>
            <w:r w:rsidR="00980605">
              <w:rPr>
                <w:rFonts w:ascii="Aptos" w:hAnsi="Aptos"/>
                <w:b w:val="0"/>
                <w:bCs w:val="0"/>
                <w:color w:val="auto"/>
              </w:rPr>
              <w:t xml:space="preserve">maksymalnie </w:t>
            </w:r>
            <w:r w:rsidRPr="00FF2A3E">
              <w:rPr>
                <w:rFonts w:ascii="Aptos" w:hAnsi="Aptos"/>
                <w:b w:val="0"/>
                <w:bCs w:val="0"/>
                <w:color w:val="auto"/>
              </w:rPr>
              <w:t>300 mm</w:t>
            </w:r>
          </w:p>
        </w:tc>
      </w:tr>
      <w:tr w:rsidR="00277E24" w:rsidRPr="00FF2A3E" w14:paraId="0622C771"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23E2BCA" w14:textId="77777777" w:rsidR="00277E24" w:rsidRPr="00FF2A3E" w:rsidRDefault="00277E24" w:rsidP="006226AE">
            <w:pPr>
              <w:rPr>
                <w:rFonts w:ascii="Aptos" w:hAnsi="Aptos"/>
                <w:b w:val="0"/>
                <w:bCs w:val="0"/>
                <w:color w:val="auto"/>
              </w:rPr>
            </w:pPr>
            <w:r w:rsidRPr="00FF2A3E">
              <w:rPr>
                <w:rFonts w:ascii="Aptos" w:hAnsi="Aptos"/>
                <w:b w:val="0"/>
                <w:bCs w:val="0"/>
                <w:color w:val="auto"/>
              </w:rPr>
              <w:t>Średnica śrub pociągowych dla osi X, Y, Z:  nie mniej niż 40 mm</w:t>
            </w:r>
          </w:p>
        </w:tc>
      </w:tr>
      <w:tr w:rsidR="00277E24" w:rsidRPr="00FF2A3E" w14:paraId="52E7DD2E"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7F49F278" w14:textId="77777777" w:rsidR="00277E24" w:rsidRPr="00FF2A3E" w:rsidRDefault="00277E24" w:rsidP="006226AE">
            <w:pPr>
              <w:rPr>
                <w:rFonts w:ascii="Aptos" w:hAnsi="Aptos"/>
                <w:b w:val="0"/>
                <w:bCs w:val="0"/>
                <w:color w:val="auto"/>
              </w:rPr>
            </w:pPr>
            <w:r w:rsidRPr="00FF2A3E">
              <w:rPr>
                <w:rFonts w:ascii="Aptos" w:hAnsi="Aptos"/>
                <w:b w:val="0"/>
                <w:bCs w:val="0"/>
                <w:color w:val="auto"/>
              </w:rPr>
              <w:t>Dokładność pozycjonowania dla osi X,Y,Z: min. +/- 0,008 mm</w:t>
            </w:r>
          </w:p>
        </w:tc>
      </w:tr>
      <w:tr w:rsidR="00277E24" w:rsidRPr="00FF2A3E" w14:paraId="082204A0"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41D03A8" w14:textId="77777777" w:rsidR="00277E24" w:rsidRPr="00FF2A3E" w:rsidRDefault="00277E24" w:rsidP="006226AE">
            <w:pPr>
              <w:rPr>
                <w:rFonts w:ascii="Aptos" w:hAnsi="Aptos"/>
                <w:b w:val="0"/>
                <w:bCs w:val="0"/>
                <w:color w:val="auto"/>
              </w:rPr>
            </w:pPr>
            <w:r w:rsidRPr="00474E58">
              <w:rPr>
                <w:rFonts w:ascii="Aptos" w:hAnsi="Aptos"/>
                <w:b w:val="0"/>
                <w:bCs w:val="0"/>
                <w:color w:val="auto"/>
              </w:rPr>
              <w:t>Dokładność pozycjonowania dla osi B, C: min. 9”</w:t>
            </w:r>
          </w:p>
        </w:tc>
      </w:tr>
      <w:tr w:rsidR="00277E24" w:rsidRPr="00FF2A3E" w14:paraId="625B3ECF"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1C181145" w14:textId="77777777" w:rsidR="00277E24" w:rsidRPr="00FF2A3E" w:rsidRDefault="00277E24" w:rsidP="006226AE">
            <w:pPr>
              <w:rPr>
                <w:rFonts w:ascii="Aptos" w:hAnsi="Aptos"/>
                <w:b w:val="0"/>
                <w:bCs w:val="0"/>
                <w:color w:val="auto"/>
              </w:rPr>
            </w:pPr>
            <w:r w:rsidRPr="00FF2A3E">
              <w:rPr>
                <w:rFonts w:ascii="Aptos" w:hAnsi="Aptos"/>
                <w:b w:val="0"/>
                <w:bCs w:val="0"/>
                <w:color w:val="auto"/>
              </w:rPr>
              <w:lastRenderedPageBreak/>
              <w:t>Dokładność powtarzalności dla osi X,Y,Z – min +/- 0,005 mm</w:t>
            </w:r>
          </w:p>
        </w:tc>
      </w:tr>
      <w:tr w:rsidR="00277E24" w:rsidRPr="00FF2A3E" w14:paraId="57D7E767"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185749F" w14:textId="77777777" w:rsidR="00277E24" w:rsidRPr="00FF2A3E" w:rsidRDefault="00277E24" w:rsidP="006226AE">
            <w:pPr>
              <w:rPr>
                <w:rFonts w:ascii="Aptos" w:hAnsi="Aptos"/>
                <w:b w:val="0"/>
                <w:bCs w:val="0"/>
                <w:color w:val="auto"/>
              </w:rPr>
            </w:pPr>
            <w:r w:rsidRPr="00474E58">
              <w:rPr>
                <w:rFonts w:ascii="Aptos" w:hAnsi="Aptos"/>
                <w:b w:val="0"/>
                <w:bCs w:val="0"/>
                <w:color w:val="auto"/>
              </w:rPr>
              <w:t>Dokładność powtarzalności dla osi B, C: min 5”</w:t>
            </w:r>
          </w:p>
        </w:tc>
      </w:tr>
      <w:tr w:rsidR="00277E24" w:rsidRPr="00FF2A3E" w14:paraId="61F72EF8"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10D54CFD" w14:textId="77777777" w:rsidR="00277E24" w:rsidRPr="00FF2A3E" w:rsidRDefault="00277E24" w:rsidP="006226AE">
            <w:pPr>
              <w:rPr>
                <w:rFonts w:ascii="Aptos" w:hAnsi="Aptos"/>
                <w:b w:val="0"/>
                <w:bCs w:val="0"/>
                <w:color w:val="auto"/>
              </w:rPr>
            </w:pPr>
            <w:r w:rsidRPr="00FF2A3E">
              <w:rPr>
                <w:rFonts w:ascii="Aptos" w:hAnsi="Aptos"/>
                <w:b w:val="0"/>
                <w:bCs w:val="0"/>
                <w:color w:val="auto"/>
              </w:rPr>
              <w:t>Waga maszyny: nie mniej niż 14 500 kg</w:t>
            </w:r>
          </w:p>
        </w:tc>
      </w:tr>
      <w:tr w:rsidR="00277E24" w:rsidRPr="00FF2A3E" w14:paraId="25F033CE"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2D1CE9C" w14:textId="4E314CA3" w:rsidR="00277E24" w:rsidRPr="00FF2A3E" w:rsidRDefault="00277E24" w:rsidP="006226AE">
            <w:pPr>
              <w:rPr>
                <w:rFonts w:ascii="Aptos" w:hAnsi="Aptos"/>
                <w:b w:val="0"/>
                <w:bCs w:val="0"/>
                <w:color w:val="auto"/>
              </w:rPr>
            </w:pPr>
            <w:r w:rsidRPr="00FF2A3E">
              <w:rPr>
                <w:rFonts w:ascii="Aptos" w:hAnsi="Aptos"/>
                <w:b w:val="0"/>
                <w:bCs w:val="0"/>
                <w:color w:val="auto"/>
              </w:rPr>
              <w:t xml:space="preserve">Czas wymiany </w:t>
            </w:r>
            <w:r w:rsidR="00DA0FDF">
              <w:rPr>
                <w:rFonts w:ascii="Aptos" w:hAnsi="Aptos"/>
                <w:b w:val="0"/>
                <w:bCs w:val="0"/>
                <w:color w:val="auto"/>
              </w:rPr>
              <w:t>pozycji</w:t>
            </w:r>
            <w:r w:rsidR="00DA0FDF" w:rsidRPr="00FF2A3E">
              <w:rPr>
                <w:rFonts w:ascii="Aptos" w:hAnsi="Aptos"/>
                <w:b w:val="0"/>
                <w:bCs w:val="0"/>
                <w:color w:val="auto"/>
              </w:rPr>
              <w:t xml:space="preserve"> </w:t>
            </w:r>
            <w:r w:rsidRPr="00FF2A3E">
              <w:rPr>
                <w:rFonts w:ascii="Aptos" w:hAnsi="Aptos"/>
                <w:b w:val="0"/>
                <w:bCs w:val="0"/>
                <w:color w:val="auto"/>
              </w:rPr>
              <w:t>(narzędzie do narzędzia) – 1,5 s lub krótszy</w:t>
            </w:r>
          </w:p>
        </w:tc>
      </w:tr>
      <w:tr w:rsidR="00277E24" w:rsidRPr="00FF2A3E" w14:paraId="1FCC0D3C"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0B00265A" w14:textId="6568B7B8" w:rsidR="00277E24" w:rsidRPr="00FF2A3E" w:rsidRDefault="00277E24" w:rsidP="006226AE">
            <w:pPr>
              <w:rPr>
                <w:rFonts w:ascii="Aptos" w:hAnsi="Aptos"/>
                <w:b w:val="0"/>
                <w:bCs w:val="0"/>
                <w:color w:val="auto"/>
              </w:rPr>
            </w:pPr>
            <w:r w:rsidRPr="00FF2A3E">
              <w:rPr>
                <w:rFonts w:ascii="Aptos" w:hAnsi="Aptos"/>
                <w:b w:val="0"/>
                <w:bCs w:val="0"/>
                <w:color w:val="auto"/>
              </w:rPr>
              <w:t xml:space="preserve">Czas wymiany </w:t>
            </w:r>
            <w:r w:rsidR="00DA0FDF">
              <w:rPr>
                <w:rFonts w:ascii="Aptos" w:hAnsi="Aptos"/>
                <w:b w:val="0"/>
                <w:bCs w:val="0"/>
                <w:color w:val="auto"/>
              </w:rPr>
              <w:t>pozycji</w:t>
            </w:r>
            <w:r w:rsidR="00DA0FDF" w:rsidRPr="00FF2A3E">
              <w:rPr>
                <w:rFonts w:ascii="Aptos" w:hAnsi="Aptos"/>
                <w:b w:val="0"/>
                <w:bCs w:val="0"/>
                <w:color w:val="auto"/>
              </w:rPr>
              <w:t xml:space="preserve"> </w:t>
            </w:r>
            <w:r w:rsidRPr="00FF2A3E">
              <w:rPr>
                <w:rFonts w:ascii="Aptos" w:hAnsi="Aptos"/>
                <w:b w:val="0"/>
                <w:bCs w:val="0"/>
                <w:color w:val="auto"/>
              </w:rPr>
              <w:t>(wiór do wióra) – 5.8 s lub krótszy</w:t>
            </w:r>
          </w:p>
        </w:tc>
      </w:tr>
      <w:tr w:rsidR="00277E24" w:rsidRPr="00FF2A3E" w14:paraId="7BC2BD71"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22475A9" w14:textId="77777777" w:rsidR="00277E24" w:rsidRPr="00FF2A3E" w:rsidRDefault="00277E24" w:rsidP="006226AE">
            <w:pPr>
              <w:rPr>
                <w:rFonts w:ascii="Aptos" w:hAnsi="Aptos"/>
                <w:b w:val="0"/>
                <w:bCs w:val="0"/>
                <w:color w:val="auto"/>
              </w:rPr>
            </w:pPr>
            <w:r w:rsidRPr="00FF2A3E">
              <w:rPr>
                <w:rFonts w:ascii="Aptos" w:hAnsi="Aptos"/>
                <w:b w:val="0"/>
                <w:bCs w:val="0"/>
                <w:color w:val="auto"/>
              </w:rPr>
              <w:t>Chłodzenie poprzez wrzeciono: nie mniej niż 20 bar</w:t>
            </w:r>
          </w:p>
        </w:tc>
      </w:tr>
      <w:tr w:rsidR="00277E24" w:rsidRPr="00FF2A3E" w14:paraId="58F15D9A"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78EA8B5D" w14:textId="77777777" w:rsidR="00277E24" w:rsidRPr="00FF2A3E" w:rsidRDefault="00277E24" w:rsidP="006226AE">
            <w:pPr>
              <w:rPr>
                <w:rFonts w:ascii="Aptos" w:hAnsi="Aptos"/>
                <w:b w:val="0"/>
                <w:bCs w:val="0"/>
                <w:color w:val="auto"/>
              </w:rPr>
            </w:pPr>
            <w:r w:rsidRPr="00474E58">
              <w:rPr>
                <w:rFonts w:ascii="Aptos" w:hAnsi="Aptos"/>
                <w:b w:val="0"/>
                <w:bCs w:val="0"/>
                <w:color w:val="auto"/>
              </w:rPr>
              <w:t>Liniały pomiarowe dla osi: X, Y, Z, B, C</w:t>
            </w:r>
          </w:p>
        </w:tc>
      </w:tr>
      <w:tr w:rsidR="00277E24" w:rsidRPr="00FF2A3E" w14:paraId="3A4B63C1"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EA0CFA9" w14:textId="77777777" w:rsidR="00277E24" w:rsidRPr="00FF2A3E" w:rsidRDefault="00277E24" w:rsidP="006226AE">
            <w:pPr>
              <w:rPr>
                <w:rFonts w:ascii="Aptos" w:hAnsi="Aptos"/>
                <w:b w:val="0"/>
                <w:bCs w:val="0"/>
                <w:color w:val="auto"/>
              </w:rPr>
            </w:pPr>
            <w:r w:rsidRPr="00FF2A3E">
              <w:rPr>
                <w:rFonts w:ascii="Aptos" w:hAnsi="Aptos"/>
                <w:b w:val="0"/>
                <w:bCs w:val="0"/>
                <w:color w:val="auto"/>
              </w:rPr>
              <w:t>Taśmowy transporter wiór</w:t>
            </w:r>
          </w:p>
        </w:tc>
      </w:tr>
      <w:tr w:rsidR="00277E24" w:rsidRPr="00FF2A3E" w14:paraId="78C0D8D7"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793EC963" w14:textId="77777777" w:rsidR="00277E24" w:rsidRPr="00FF2A3E" w:rsidRDefault="00277E24" w:rsidP="006226AE">
            <w:pPr>
              <w:rPr>
                <w:rFonts w:ascii="Aptos" w:hAnsi="Aptos"/>
                <w:b w:val="0"/>
                <w:bCs w:val="0"/>
                <w:color w:val="auto"/>
              </w:rPr>
            </w:pPr>
            <w:r w:rsidRPr="00FF2A3E">
              <w:rPr>
                <w:rFonts w:ascii="Aptos" w:hAnsi="Aptos"/>
                <w:b w:val="0"/>
                <w:bCs w:val="0"/>
                <w:color w:val="auto"/>
              </w:rPr>
              <w:t>Separator oleju chłodziwa</w:t>
            </w:r>
          </w:p>
        </w:tc>
      </w:tr>
      <w:tr w:rsidR="00277E24" w:rsidRPr="00FF2A3E" w14:paraId="089D8E1B"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94BB64E" w14:textId="77777777" w:rsidR="00277E24" w:rsidRPr="00FF2A3E" w:rsidRDefault="00277E24" w:rsidP="006226AE">
            <w:pPr>
              <w:rPr>
                <w:rFonts w:ascii="Aptos" w:hAnsi="Aptos"/>
                <w:b w:val="0"/>
                <w:bCs w:val="0"/>
                <w:color w:val="auto"/>
              </w:rPr>
            </w:pPr>
            <w:r w:rsidRPr="00FF2A3E">
              <w:rPr>
                <w:rFonts w:ascii="Aptos" w:hAnsi="Aptos"/>
                <w:b w:val="0"/>
                <w:bCs w:val="0"/>
                <w:color w:val="auto"/>
              </w:rPr>
              <w:t>Sonda pomiaru narzędzia</w:t>
            </w:r>
          </w:p>
        </w:tc>
      </w:tr>
      <w:tr w:rsidR="00277E24" w:rsidRPr="00FF2A3E" w14:paraId="71A1DF41" w14:textId="77777777" w:rsidTr="007D316C">
        <w:tc>
          <w:tcPr>
            <w:cnfStyle w:val="001000000000" w:firstRow="0" w:lastRow="0" w:firstColumn="1" w:lastColumn="0" w:oddVBand="0" w:evenVBand="0" w:oddHBand="0" w:evenHBand="0" w:firstRowFirstColumn="0" w:firstRowLastColumn="0" w:lastRowFirstColumn="0" w:lastRowLastColumn="0"/>
            <w:tcW w:w="9067" w:type="dxa"/>
          </w:tcPr>
          <w:p w14:paraId="1F614507" w14:textId="77777777" w:rsidR="00277E24" w:rsidRPr="00FF2A3E" w:rsidRDefault="00277E24" w:rsidP="006226AE">
            <w:pPr>
              <w:rPr>
                <w:rFonts w:ascii="Aptos" w:hAnsi="Aptos"/>
                <w:b w:val="0"/>
                <w:bCs w:val="0"/>
                <w:color w:val="auto"/>
              </w:rPr>
            </w:pPr>
            <w:r w:rsidRPr="00FF2A3E">
              <w:rPr>
                <w:rFonts w:ascii="Aptos" w:hAnsi="Aptos"/>
                <w:b w:val="0"/>
                <w:bCs w:val="0"/>
                <w:color w:val="auto"/>
              </w:rPr>
              <w:t>Sonda pomiaru detalu</w:t>
            </w:r>
          </w:p>
        </w:tc>
      </w:tr>
      <w:tr w:rsidR="000E134C" w:rsidRPr="00FF2A3E" w14:paraId="12E7BCF8" w14:textId="77777777" w:rsidTr="007D3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02F5549" w14:textId="26083BD5" w:rsidR="000E134C" w:rsidRPr="00FF2A3E" w:rsidRDefault="000E134C" w:rsidP="006226AE">
            <w:pPr>
              <w:rPr>
                <w:rFonts w:ascii="Aptos" w:hAnsi="Aptos"/>
              </w:rPr>
            </w:pPr>
            <w:r w:rsidRPr="00474E58">
              <w:rPr>
                <w:rFonts w:ascii="Aptos" w:hAnsi="Aptos"/>
                <w:b w:val="0"/>
                <w:bCs w:val="0"/>
                <w:color w:val="auto"/>
              </w:rPr>
              <w:t xml:space="preserve">Tryb oszczędzania </w:t>
            </w:r>
            <w:r w:rsidRPr="000E134C">
              <w:rPr>
                <w:rFonts w:ascii="Aptos" w:hAnsi="Aptos"/>
                <w:b w:val="0"/>
                <w:bCs w:val="0"/>
                <w:color w:val="auto"/>
              </w:rPr>
              <w:t>energii</w:t>
            </w:r>
          </w:p>
        </w:tc>
      </w:tr>
    </w:tbl>
    <w:p w14:paraId="69FEA5EA" w14:textId="77777777" w:rsidR="00774890" w:rsidRPr="00FF2A3E" w:rsidRDefault="00774890" w:rsidP="00474E58">
      <w:pPr>
        <w:pStyle w:val="Bezodstpw"/>
        <w:spacing w:line="276" w:lineRule="auto"/>
        <w:outlineLvl w:val="1"/>
        <w:rPr>
          <w:rFonts w:ascii="Aptos" w:hAnsi="Aptos" w:cstheme="minorHAnsi"/>
        </w:rPr>
      </w:pPr>
    </w:p>
    <w:p w14:paraId="71B4A119" w14:textId="353C4A03" w:rsidR="006226AE" w:rsidRPr="006226AE" w:rsidRDefault="003D47E8" w:rsidP="00474E58">
      <w:pPr>
        <w:pStyle w:val="Bezodstpw"/>
        <w:spacing w:line="276" w:lineRule="auto"/>
        <w:outlineLvl w:val="1"/>
        <w:rPr>
          <w:rFonts w:ascii="Aptos" w:hAnsi="Aptos" w:cstheme="minorHAnsi"/>
          <w:b/>
          <w:bCs/>
        </w:rPr>
      </w:pPr>
      <w:r w:rsidRPr="00FF2A3E">
        <w:rPr>
          <w:rFonts w:ascii="Aptos" w:hAnsi="Aptos" w:cstheme="minorHAnsi"/>
          <w:b/>
        </w:rPr>
        <w:t xml:space="preserve">KOD CPV: </w:t>
      </w:r>
      <w:r w:rsidR="006226AE" w:rsidRPr="006226AE">
        <w:rPr>
          <w:rFonts w:ascii="Aptos" w:hAnsi="Aptos" w:cstheme="minorHAnsi"/>
          <w:b/>
        </w:rPr>
        <w:t>42612000-9</w:t>
      </w:r>
      <w:r w:rsidR="006226AE">
        <w:rPr>
          <w:rFonts w:ascii="Aptos" w:hAnsi="Aptos" w:cstheme="minorHAnsi"/>
          <w:b/>
        </w:rPr>
        <w:t xml:space="preserve"> </w:t>
      </w:r>
      <w:r w:rsidR="006226AE" w:rsidRPr="006226AE">
        <w:rPr>
          <w:rFonts w:ascii="Aptos" w:hAnsi="Aptos" w:cstheme="minorHAnsi"/>
          <w:b/>
          <w:bCs/>
        </w:rPr>
        <w:t>Centra obróbkowe</w:t>
      </w:r>
    </w:p>
    <w:p w14:paraId="6F64BF39" w14:textId="77777777" w:rsidR="003D47E8" w:rsidRPr="00FF2A3E" w:rsidRDefault="003D47E8" w:rsidP="00474E58">
      <w:pPr>
        <w:pStyle w:val="Bezodstpw"/>
        <w:spacing w:line="276" w:lineRule="auto"/>
        <w:outlineLvl w:val="1"/>
        <w:rPr>
          <w:rFonts w:ascii="Aptos" w:hAnsi="Aptos" w:cstheme="minorHAnsi"/>
          <w:b/>
        </w:rPr>
      </w:pPr>
      <w:r w:rsidRPr="00FF2A3E">
        <w:rPr>
          <w:rFonts w:ascii="Aptos" w:hAnsi="Aptos" w:cstheme="minorHAnsi"/>
          <w:b/>
        </w:rPr>
        <w:t>MIEJSCE REALIZACJI: ŁÓDŻ</w:t>
      </w:r>
      <w:r w:rsidR="004D51E0">
        <w:rPr>
          <w:rFonts w:ascii="Aptos" w:hAnsi="Aptos" w:cstheme="minorHAnsi"/>
          <w:b/>
        </w:rPr>
        <w:t xml:space="preserve"> </w:t>
      </w:r>
    </w:p>
    <w:p w14:paraId="0708CEE5" w14:textId="77777777" w:rsidR="00F57190" w:rsidRDefault="00F57190" w:rsidP="00474E58">
      <w:pPr>
        <w:pStyle w:val="Bezodstpw"/>
        <w:spacing w:line="276" w:lineRule="auto"/>
        <w:outlineLvl w:val="1"/>
        <w:rPr>
          <w:rFonts w:ascii="Aptos" w:hAnsi="Aptos" w:cstheme="minorHAnsi"/>
          <w:bCs/>
        </w:rPr>
      </w:pPr>
      <w:r w:rsidRPr="00FF2A3E">
        <w:rPr>
          <w:rFonts w:ascii="Aptos" w:hAnsi="Aptos" w:cstheme="minorHAnsi"/>
          <w:b/>
          <w:caps/>
        </w:rPr>
        <w:t xml:space="preserve">Planowany termin realizacji: </w:t>
      </w:r>
      <w:r w:rsidRPr="00FF2A3E">
        <w:rPr>
          <w:rFonts w:ascii="Aptos" w:hAnsi="Aptos" w:cstheme="minorHAnsi"/>
          <w:bCs/>
        </w:rPr>
        <w:t>Zakończenie w terminie do: 31 grudnia 2025</w:t>
      </w:r>
      <w:r w:rsidR="004D51E0">
        <w:rPr>
          <w:rFonts w:ascii="Aptos" w:hAnsi="Aptos" w:cstheme="minorHAnsi"/>
          <w:bCs/>
        </w:rPr>
        <w:t xml:space="preserve"> </w:t>
      </w:r>
    </w:p>
    <w:p w14:paraId="77F5CAEE" w14:textId="77777777" w:rsidR="00D776CA" w:rsidRDefault="00D776CA" w:rsidP="00474E58">
      <w:pPr>
        <w:pStyle w:val="Bezodstpw"/>
        <w:spacing w:line="276" w:lineRule="auto"/>
        <w:outlineLvl w:val="1"/>
        <w:rPr>
          <w:rFonts w:ascii="Aptos" w:hAnsi="Aptos" w:cstheme="minorHAnsi"/>
          <w:bCs/>
        </w:rPr>
      </w:pPr>
    </w:p>
    <w:p w14:paraId="2B76FEF4" w14:textId="383EDBC3" w:rsidR="0007780A" w:rsidRPr="001129EA" w:rsidRDefault="0007780A" w:rsidP="00474E58">
      <w:pPr>
        <w:pStyle w:val="Bezodstpw"/>
        <w:spacing w:line="276" w:lineRule="auto"/>
        <w:outlineLvl w:val="1"/>
        <w:rPr>
          <w:rFonts w:ascii="Aptos" w:hAnsi="Aptos" w:cstheme="minorHAnsi"/>
          <w:bCs/>
        </w:rPr>
      </w:pPr>
      <w:r>
        <w:rPr>
          <w:rFonts w:ascii="Aptos" w:hAnsi="Aptos" w:cstheme="minorHAnsi"/>
          <w:bCs/>
        </w:rPr>
        <w:t>Informujemy, że przedmiot Zapytania Ofertowego  stanowi część jednego zamówienia, w</w:t>
      </w:r>
      <w:r w:rsidR="00672131">
        <w:rPr>
          <w:rFonts w:ascii="Aptos" w:hAnsi="Aptos" w:cstheme="minorHAnsi"/>
          <w:bCs/>
        </w:rPr>
        <w:t> </w:t>
      </w:r>
      <w:r>
        <w:rPr>
          <w:rFonts w:ascii="Aptos" w:hAnsi="Aptos" w:cstheme="minorHAnsi"/>
          <w:bCs/>
        </w:rPr>
        <w:t xml:space="preserve">ramach którego publikowane będą osobne postępowania ofertowe na zakup </w:t>
      </w:r>
      <w:r w:rsidRPr="001129EA">
        <w:rPr>
          <w:rFonts w:ascii="Aptos" w:hAnsi="Aptos" w:cstheme="minorHAnsi"/>
          <w:bCs/>
        </w:rPr>
        <w:t xml:space="preserve">pieca do odprężania i wyżarzania oraz zakup filtra spawalniczego. </w:t>
      </w:r>
    </w:p>
    <w:p w14:paraId="0F1F9F19" w14:textId="77777777" w:rsidR="00AB245D" w:rsidRPr="00FF2A3E" w:rsidRDefault="00AB245D" w:rsidP="00474E58">
      <w:pPr>
        <w:outlineLvl w:val="1"/>
        <w:rPr>
          <w:rFonts w:ascii="Aptos" w:hAnsi="Aptos" w:cstheme="minorHAnsi"/>
          <w:b/>
        </w:rPr>
      </w:pPr>
    </w:p>
    <w:p w14:paraId="4B274E5C"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3. PRZYGOTOWANIE OFERTY:</w:t>
      </w:r>
    </w:p>
    <w:p w14:paraId="3DF5F5D1"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Oferta powinna zawierać:</w:t>
      </w:r>
    </w:p>
    <w:p w14:paraId="1FE416F7" w14:textId="77777777" w:rsidR="00774890" w:rsidRPr="00FF2A3E" w:rsidRDefault="00774890" w:rsidP="00474E58">
      <w:pPr>
        <w:pStyle w:val="Bezodstpw"/>
        <w:numPr>
          <w:ilvl w:val="0"/>
          <w:numId w:val="1"/>
        </w:numPr>
        <w:spacing w:line="276" w:lineRule="auto"/>
        <w:outlineLvl w:val="1"/>
        <w:rPr>
          <w:rFonts w:ascii="Aptos" w:hAnsi="Aptos" w:cstheme="minorHAnsi"/>
          <w:b/>
          <w:bCs/>
        </w:rPr>
      </w:pPr>
      <w:r w:rsidRPr="00FF2A3E">
        <w:rPr>
          <w:rFonts w:ascii="Aptos" w:hAnsi="Aptos" w:cstheme="minorHAnsi"/>
        </w:rPr>
        <w:t xml:space="preserve">Informację, że została skierowana do  </w:t>
      </w:r>
    </w:p>
    <w:p w14:paraId="0C51B283"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Nazwę i numer postępowania ofertowego, którego dotyczy,</w:t>
      </w:r>
    </w:p>
    <w:p w14:paraId="353A0895"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Dane Oferenta: nazwę, adres, NIP,</w:t>
      </w:r>
    </w:p>
    <w:p w14:paraId="0E68106D"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Odniesienie do parametrów przedmiotu zamówienia,</w:t>
      </w:r>
    </w:p>
    <w:p w14:paraId="494AE656"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Podanie ceny netto oraz brutto wraz ze wskazaniem waluty,</w:t>
      </w:r>
      <w:r w:rsidRPr="00FF2A3E">
        <w:rPr>
          <w:rFonts w:ascii="Aptos" w:hAnsi="Aptos" w:cstheme="minorHAnsi"/>
          <w:b/>
          <w:bCs/>
        </w:rPr>
        <w:t xml:space="preserve"> </w:t>
      </w:r>
      <w:r w:rsidRPr="00FF2A3E">
        <w:rPr>
          <w:rFonts w:ascii="Aptos" w:hAnsi="Aptos" w:cstheme="minorHAnsi"/>
        </w:rPr>
        <w:t xml:space="preserve">okres gwarancji, czas reakcji serwisu </w:t>
      </w:r>
    </w:p>
    <w:p w14:paraId="597348AF"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Dane osoby do kontaktu: imię i nazwisko, numer telefonu, adres e-mail,</w:t>
      </w:r>
    </w:p>
    <w:p w14:paraId="36B83A71" w14:textId="75230BFC" w:rsidR="00774890" w:rsidRPr="00FF2A3E" w:rsidRDefault="00774890" w:rsidP="00474E58">
      <w:pPr>
        <w:pStyle w:val="Bezodstpw"/>
        <w:numPr>
          <w:ilvl w:val="0"/>
          <w:numId w:val="1"/>
        </w:numPr>
        <w:spacing w:line="276" w:lineRule="auto"/>
        <w:outlineLvl w:val="1"/>
        <w:rPr>
          <w:rFonts w:ascii="Aptos" w:hAnsi="Aptos" w:cstheme="minorHAnsi"/>
          <w:b/>
          <w:bCs/>
        </w:rPr>
      </w:pPr>
      <w:r w:rsidRPr="00FF2A3E">
        <w:rPr>
          <w:rFonts w:ascii="Aptos" w:hAnsi="Aptos" w:cstheme="minorHAnsi"/>
          <w:b/>
          <w:bCs/>
        </w:rPr>
        <w:t>Termin realizacji zamówienia do 3</w:t>
      </w:r>
      <w:r w:rsidR="00A4379E">
        <w:rPr>
          <w:rFonts w:ascii="Aptos" w:hAnsi="Aptos" w:cstheme="minorHAnsi"/>
          <w:b/>
          <w:bCs/>
        </w:rPr>
        <w:t>1.10</w:t>
      </w:r>
      <w:r w:rsidRPr="00FF2A3E">
        <w:rPr>
          <w:rFonts w:ascii="Aptos" w:hAnsi="Aptos" w:cstheme="minorHAnsi"/>
          <w:b/>
          <w:bCs/>
        </w:rPr>
        <w:t>.2025</w:t>
      </w:r>
    </w:p>
    <w:p w14:paraId="54A6C4DC"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Datę sporządzenia oferty,</w:t>
      </w:r>
    </w:p>
    <w:p w14:paraId="1CDB1486"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 xml:space="preserve">Datę ważności oferty, </w:t>
      </w:r>
      <w:r w:rsidRPr="00FF2A3E">
        <w:rPr>
          <w:rFonts w:ascii="Aptos" w:hAnsi="Aptos" w:cstheme="minorHAnsi"/>
          <w:u w:val="single"/>
        </w:rPr>
        <w:t>zgodnie z niniejszym zapytaniem ofertowym</w:t>
      </w:r>
      <w:r w:rsidRPr="00FF2A3E">
        <w:rPr>
          <w:rFonts w:ascii="Aptos" w:hAnsi="Aptos" w:cstheme="minorHAnsi"/>
        </w:rPr>
        <w:t>,</w:t>
      </w:r>
    </w:p>
    <w:p w14:paraId="1BAF2209" w14:textId="77777777"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Oświadczenia zawarte w formularzu ofertowym,</w:t>
      </w:r>
    </w:p>
    <w:p w14:paraId="28B98671" w14:textId="7EE25F9C" w:rsidR="00774890" w:rsidRPr="00FF2A3E" w:rsidRDefault="00774890" w:rsidP="00474E58">
      <w:pPr>
        <w:pStyle w:val="Bezodstpw"/>
        <w:numPr>
          <w:ilvl w:val="0"/>
          <w:numId w:val="1"/>
        </w:numPr>
        <w:spacing w:line="276" w:lineRule="auto"/>
        <w:outlineLvl w:val="1"/>
        <w:rPr>
          <w:rFonts w:ascii="Aptos" w:hAnsi="Aptos" w:cstheme="minorHAnsi"/>
        </w:rPr>
      </w:pPr>
      <w:r w:rsidRPr="00FF2A3E">
        <w:rPr>
          <w:rFonts w:ascii="Aptos" w:hAnsi="Aptos" w:cstheme="minorHAnsi"/>
        </w:rPr>
        <w:t>Podpis Oferenta</w:t>
      </w:r>
      <w:r w:rsidR="008D1A35">
        <w:rPr>
          <w:rFonts w:ascii="Aptos" w:hAnsi="Aptos" w:cstheme="minorHAnsi"/>
        </w:rPr>
        <w:t xml:space="preserve"> zgodnie z reprezentacją firmy </w:t>
      </w:r>
      <w:r w:rsidR="003A5ACF">
        <w:rPr>
          <w:rFonts w:ascii="Aptos" w:hAnsi="Aptos" w:cstheme="minorHAnsi"/>
        </w:rPr>
        <w:t xml:space="preserve">lub </w:t>
      </w:r>
      <w:r w:rsidR="00D01C1F">
        <w:rPr>
          <w:rFonts w:ascii="Aptos" w:hAnsi="Aptos" w:cstheme="minorHAnsi"/>
        </w:rPr>
        <w:t xml:space="preserve">załączonym </w:t>
      </w:r>
      <w:r w:rsidR="003A5ACF">
        <w:rPr>
          <w:rFonts w:ascii="Aptos" w:hAnsi="Aptos" w:cstheme="minorHAnsi"/>
        </w:rPr>
        <w:t xml:space="preserve">stosownym pełnomocnictwem </w:t>
      </w:r>
    </w:p>
    <w:p w14:paraId="7067685A" w14:textId="77777777" w:rsidR="00774890" w:rsidRPr="00FF2A3E" w:rsidRDefault="00774890" w:rsidP="00474E58">
      <w:pPr>
        <w:pStyle w:val="Bezodstpw"/>
        <w:spacing w:line="276" w:lineRule="auto"/>
        <w:ind w:left="720"/>
        <w:outlineLvl w:val="1"/>
        <w:rPr>
          <w:rFonts w:ascii="Aptos" w:hAnsi="Aptos" w:cstheme="minorHAnsi"/>
        </w:rPr>
      </w:pPr>
    </w:p>
    <w:p w14:paraId="4A1B3397"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 xml:space="preserve">Oferta powinna zostać sporządzona na </w:t>
      </w:r>
      <w:r w:rsidRPr="00FF2A3E">
        <w:rPr>
          <w:rFonts w:ascii="Aptos" w:hAnsi="Aptos" w:cstheme="minorHAnsi"/>
          <w:b/>
        </w:rPr>
        <w:t>Załączniku nr 1</w:t>
      </w:r>
      <w:r w:rsidRPr="00FF2A3E">
        <w:rPr>
          <w:rFonts w:ascii="Aptos" w:hAnsi="Aptos" w:cstheme="minorHAnsi"/>
          <w:bCs/>
        </w:rPr>
        <w:t>, tj. Formularz ofertowy.</w:t>
      </w:r>
    </w:p>
    <w:p w14:paraId="1096FB1B"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 xml:space="preserve">Do oferty należy załączyć </w:t>
      </w:r>
      <w:r w:rsidRPr="00FF2A3E">
        <w:rPr>
          <w:rFonts w:ascii="Aptos" w:hAnsi="Aptos" w:cstheme="minorHAnsi"/>
          <w:b/>
        </w:rPr>
        <w:t>Załącznik nr 2</w:t>
      </w:r>
      <w:r w:rsidRPr="00FF2A3E">
        <w:rPr>
          <w:rFonts w:ascii="Aptos" w:hAnsi="Aptos" w:cstheme="minorHAnsi"/>
        </w:rPr>
        <w:t>, tj. Oświadczenie o braku powiązań pomiędzy podmiotami współpracującymi.</w:t>
      </w:r>
    </w:p>
    <w:p w14:paraId="0B2BE6B8"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 xml:space="preserve">Do oferty należy załączyć </w:t>
      </w:r>
      <w:r w:rsidRPr="00FF2A3E">
        <w:rPr>
          <w:rFonts w:ascii="Aptos" w:hAnsi="Aptos" w:cstheme="minorHAnsi"/>
          <w:b/>
          <w:bCs/>
        </w:rPr>
        <w:t>Załącznik nr 3</w:t>
      </w:r>
      <w:r w:rsidRPr="00FF2A3E">
        <w:rPr>
          <w:rFonts w:ascii="Aptos" w:hAnsi="Aptos" w:cstheme="minorHAnsi"/>
        </w:rPr>
        <w:t>, tj. Oświadczenie o braku podstaw do wykluczenia w dziedzinie ochrony środowiska, prawa socjalnego lub prawa pracy.</w:t>
      </w:r>
    </w:p>
    <w:p w14:paraId="2E3EE541" w14:textId="77777777" w:rsidR="00774890" w:rsidRPr="00FF2A3E" w:rsidRDefault="00774890" w:rsidP="00474E58">
      <w:pPr>
        <w:pStyle w:val="Bezodstpw"/>
        <w:numPr>
          <w:ilvl w:val="0"/>
          <w:numId w:val="8"/>
        </w:numPr>
        <w:spacing w:line="276" w:lineRule="auto"/>
        <w:rPr>
          <w:rFonts w:ascii="Aptos" w:hAnsi="Aptos" w:cs="Aptos"/>
        </w:rPr>
      </w:pPr>
      <w:r w:rsidRPr="00FF2A3E">
        <w:rPr>
          <w:rFonts w:ascii="Aptos" w:hAnsi="Aptos" w:cstheme="minorHAnsi"/>
        </w:rPr>
        <w:t xml:space="preserve">Do oferty należy załączyć </w:t>
      </w:r>
      <w:r w:rsidRPr="00FF2A3E">
        <w:rPr>
          <w:rFonts w:ascii="Aptos" w:hAnsi="Aptos" w:cs="Aptos"/>
          <w:b/>
          <w:bCs/>
        </w:rPr>
        <w:t xml:space="preserve">Załącznik nr 4 </w:t>
      </w:r>
      <w:r w:rsidRPr="00FF2A3E">
        <w:rPr>
          <w:rFonts w:ascii="Aptos" w:hAnsi="Aptos" w:cs="Aptos"/>
        </w:rPr>
        <w:t xml:space="preserve">tj. Oświadczenie o przeciwdziałaniu wspierania agresji na Ukrainę </w:t>
      </w:r>
    </w:p>
    <w:p w14:paraId="3DEDC23C" w14:textId="77777777" w:rsidR="00774890" w:rsidRDefault="00774890" w:rsidP="00474E58">
      <w:pPr>
        <w:pStyle w:val="Bezodstpw"/>
        <w:numPr>
          <w:ilvl w:val="0"/>
          <w:numId w:val="8"/>
        </w:numPr>
        <w:spacing w:line="276" w:lineRule="auto"/>
        <w:rPr>
          <w:rFonts w:ascii="Aptos" w:hAnsi="Aptos" w:cs="Aptos"/>
        </w:rPr>
      </w:pPr>
      <w:r w:rsidRPr="00FF2A3E">
        <w:rPr>
          <w:rFonts w:ascii="Aptos" w:hAnsi="Aptos" w:cstheme="minorHAnsi"/>
        </w:rPr>
        <w:t xml:space="preserve">Do oferty należy załączyć  </w:t>
      </w:r>
      <w:r w:rsidRPr="00FF2A3E">
        <w:rPr>
          <w:rFonts w:ascii="Aptos" w:hAnsi="Aptos" w:cs="Aptos"/>
          <w:b/>
          <w:bCs/>
        </w:rPr>
        <w:t>Załącznik</w:t>
      </w:r>
      <w:r w:rsidRPr="00FF2A3E">
        <w:rPr>
          <w:rFonts w:ascii="Aptos" w:hAnsi="Aptos" w:cs="Aptos"/>
          <w:b/>
        </w:rPr>
        <w:t xml:space="preserve"> nr 5</w:t>
      </w:r>
      <w:r w:rsidRPr="00FF2A3E">
        <w:rPr>
          <w:rFonts w:ascii="Aptos" w:hAnsi="Aptos" w:cs="Aptos"/>
        </w:rPr>
        <w:t xml:space="preserve">, tj. Wykaz realizacji, oraz </w:t>
      </w:r>
      <w:r w:rsidRPr="00FF2A3E">
        <w:rPr>
          <w:rFonts w:ascii="Aptos" w:hAnsi="Aptos" w:cs="Aptos"/>
          <w:bCs/>
        </w:rPr>
        <w:t>dokumenty potwierdzające posiadanie doświadczenie</w:t>
      </w:r>
      <w:r w:rsidRPr="00FF2A3E">
        <w:rPr>
          <w:rFonts w:ascii="Aptos" w:hAnsi="Aptos" w:cs="Aptos"/>
        </w:rPr>
        <w:t>, zgodnie z puntem 4 zapytania ofertowego „.WYMAGANIA WOBEC WYKONAWCÓW”</w:t>
      </w:r>
    </w:p>
    <w:p w14:paraId="6541468B" w14:textId="77777777" w:rsidR="005F214E" w:rsidRPr="005F214E" w:rsidRDefault="005F214E" w:rsidP="00474E58">
      <w:pPr>
        <w:pStyle w:val="Bezodstpw"/>
        <w:numPr>
          <w:ilvl w:val="0"/>
          <w:numId w:val="8"/>
        </w:numPr>
        <w:spacing w:line="276" w:lineRule="auto"/>
        <w:rPr>
          <w:rFonts w:cs="Aptos"/>
        </w:rPr>
      </w:pPr>
      <w:r>
        <w:rPr>
          <w:rFonts w:cs="Aptos"/>
        </w:rPr>
        <w:t xml:space="preserve">Do oferty należy dołączyć w </w:t>
      </w:r>
      <w:r w:rsidRPr="00957571">
        <w:rPr>
          <w:rFonts w:cs="Aptos"/>
          <w:b/>
          <w:bCs/>
        </w:rPr>
        <w:t>formie dodatkowych zał</w:t>
      </w:r>
      <w:r>
        <w:rPr>
          <w:rFonts w:cs="Aptos"/>
          <w:b/>
          <w:bCs/>
        </w:rPr>
        <w:t>ą</w:t>
      </w:r>
      <w:r w:rsidRPr="00957571">
        <w:rPr>
          <w:rFonts w:cs="Aptos"/>
          <w:b/>
          <w:bCs/>
        </w:rPr>
        <w:t>cz</w:t>
      </w:r>
      <w:r>
        <w:rPr>
          <w:rFonts w:cs="Aptos"/>
          <w:b/>
          <w:bCs/>
        </w:rPr>
        <w:t>ni</w:t>
      </w:r>
      <w:r w:rsidRPr="00957571">
        <w:rPr>
          <w:rFonts w:cs="Aptos"/>
          <w:b/>
          <w:bCs/>
        </w:rPr>
        <w:t>ków – karty ka</w:t>
      </w:r>
      <w:r>
        <w:rPr>
          <w:rFonts w:cs="Aptos"/>
          <w:b/>
          <w:bCs/>
        </w:rPr>
        <w:t>t</w:t>
      </w:r>
      <w:r w:rsidRPr="00957571">
        <w:rPr>
          <w:rFonts w:cs="Aptos"/>
          <w:b/>
          <w:bCs/>
        </w:rPr>
        <w:t>alogowe</w:t>
      </w:r>
      <w:r>
        <w:rPr>
          <w:rFonts w:cs="Aptos"/>
        </w:rPr>
        <w:t xml:space="preserve"> stanowiące specyfikację techniczną przedmiotu Państwa Oferty.</w:t>
      </w:r>
    </w:p>
    <w:p w14:paraId="143C3F08"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Językiem wypełnienia oferty musi być język polski lub angielski.</w:t>
      </w:r>
    </w:p>
    <w:p w14:paraId="664AC509"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Oferent ponosi wszelkie koszty związane z przygotowaniem i złożeniem oferty.</w:t>
      </w:r>
    </w:p>
    <w:p w14:paraId="5D75CDC6"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theme="minorHAnsi"/>
        </w:rPr>
        <w:t xml:space="preserve">Złożenie oferty jest jednoznaczne z zaakceptowaniem bez zastrzeżeń treści zapytania ofertowego. </w:t>
      </w:r>
    </w:p>
    <w:p w14:paraId="0B64072A" w14:textId="77777777" w:rsidR="00774890" w:rsidRPr="00FF2A3E" w:rsidRDefault="00774890" w:rsidP="00474E58">
      <w:pPr>
        <w:pStyle w:val="Bezodstpw"/>
        <w:numPr>
          <w:ilvl w:val="0"/>
          <w:numId w:val="8"/>
        </w:numPr>
        <w:spacing w:line="276" w:lineRule="auto"/>
        <w:rPr>
          <w:rFonts w:ascii="Aptos" w:hAnsi="Aptos" w:cs="Aptos"/>
        </w:rPr>
      </w:pPr>
      <w:r w:rsidRPr="00FF2A3E">
        <w:rPr>
          <w:rFonts w:ascii="Aptos" w:hAnsi="Aptos" w:cs="Aptos"/>
        </w:rPr>
        <w:t>Brak któregokolwiek z wymaganych oświadczeń lub dokumentów, z zastrzeżeniem punktu 5 poniżej, będzie skutkować odrzuceniem oferty Wykonawcy.</w:t>
      </w:r>
    </w:p>
    <w:p w14:paraId="17738EC2" w14:textId="77777777" w:rsidR="00774890" w:rsidRPr="00FF2A3E" w:rsidRDefault="00774890" w:rsidP="00474E58">
      <w:pPr>
        <w:pStyle w:val="Bezodstpw"/>
        <w:numPr>
          <w:ilvl w:val="0"/>
          <w:numId w:val="8"/>
        </w:numPr>
        <w:spacing w:line="276" w:lineRule="auto"/>
        <w:outlineLvl w:val="1"/>
        <w:rPr>
          <w:rFonts w:ascii="Aptos" w:hAnsi="Aptos" w:cstheme="minorHAnsi"/>
        </w:rPr>
      </w:pPr>
      <w:r w:rsidRPr="00FF2A3E">
        <w:rPr>
          <w:rFonts w:ascii="Aptos" w:hAnsi="Aptos" w:cs="Aptos"/>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47385A4E" w14:textId="77777777" w:rsidR="00774890" w:rsidRPr="00FF2A3E" w:rsidRDefault="00774890" w:rsidP="00474E58">
      <w:pPr>
        <w:outlineLvl w:val="1"/>
        <w:rPr>
          <w:rFonts w:ascii="Aptos" w:hAnsi="Aptos" w:cstheme="minorHAnsi"/>
          <w:b/>
        </w:rPr>
      </w:pPr>
    </w:p>
    <w:p w14:paraId="57ED3428"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4. WYMAGANIA WOBEC WYKONAWCÓW:</w:t>
      </w:r>
    </w:p>
    <w:p w14:paraId="41F6C9DC" w14:textId="77777777" w:rsidR="00774890" w:rsidRDefault="00774890" w:rsidP="00474E58">
      <w:pPr>
        <w:pStyle w:val="Bezodstpw"/>
        <w:spacing w:line="276" w:lineRule="auto"/>
        <w:outlineLvl w:val="1"/>
        <w:rPr>
          <w:rFonts w:ascii="Aptos" w:hAnsi="Aptos" w:cstheme="minorHAnsi"/>
          <w:bCs/>
        </w:rPr>
      </w:pPr>
      <w:r w:rsidRPr="00FF2A3E">
        <w:rPr>
          <w:rFonts w:ascii="Aptos" w:hAnsi="Aptos" w:cstheme="minorHAnsi"/>
          <w:bCs/>
        </w:rPr>
        <w:t>Wymaga się, aby oferent spełniał łącznie niżej wskazane warunki udziału w postepowaniu:</w:t>
      </w:r>
    </w:p>
    <w:p w14:paraId="33AAC2E8" w14:textId="77777777" w:rsidR="005F214E" w:rsidRPr="00FF2A3E" w:rsidRDefault="005F214E" w:rsidP="00474E58">
      <w:pPr>
        <w:pStyle w:val="Bezodstpw"/>
        <w:spacing w:line="276" w:lineRule="auto"/>
        <w:outlineLvl w:val="1"/>
        <w:rPr>
          <w:rFonts w:ascii="Aptos" w:hAnsi="Aptos" w:cstheme="minorHAnsi"/>
          <w:bCs/>
        </w:rPr>
      </w:pPr>
    </w:p>
    <w:p w14:paraId="39040AC9" w14:textId="77777777" w:rsidR="00774890" w:rsidRPr="00FF2A3E" w:rsidRDefault="00774890" w:rsidP="00474E58">
      <w:pPr>
        <w:pStyle w:val="Bezodstpw"/>
        <w:spacing w:line="276" w:lineRule="auto"/>
        <w:ind w:left="720"/>
        <w:outlineLvl w:val="1"/>
        <w:rPr>
          <w:rFonts w:ascii="Aptos" w:hAnsi="Aptos" w:cstheme="minorHAnsi"/>
          <w:b/>
          <w:bCs/>
          <w:u w:val="single"/>
        </w:rPr>
      </w:pPr>
      <w:bookmarkStart w:id="0" w:name="_Hlk193198199"/>
      <w:r w:rsidRPr="00FF2A3E">
        <w:rPr>
          <w:rFonts w:ascii="Aptos" w:hAnsi="Aptos" w:cstheme="minorHAnsi"/>
          <w:b/>
          <w:bCs/>
          <w:u w:val="single"/>
        </w:rPr>
        <w:t>Doświadczenie</w:t>
      </w:r>
    </w:p>
    <w:p w14:paraId="6B1E85F4" w14:textId="6C9F3704" w:rsidR="00774890" w:rsidRPr="001129EA" w:rsidRDefault="00774890" w:rsidP="00474E58">
      <w:pPr>
        <w:pStyle w:val="Bezodstpw"/>
        <w:spacing w:line="276" w:lineRule="auto"/>
        <w:outlineLvl w:val="1"/>
        <w:rPr>
          <w:rFonts w:ascii="Aptos" w:hAnsi="Aptos"/>
          <w:b/>
          <w:u w:val="single"/>
        </w:rPr>
      </w:pPr>
      <w:r w:rsidRPr="00FF2A3E">
        <w:rPr>
          <w:rFonts w:ascii="Aptos" w:hAnsi="Aptos" w:cstheme="minorHAnsi"/>
          <w:bCs/>
        </w:rPr>
        <w:t xml:space="preserve">Warunek zostanie uznany za spełniony, jeżeli Wykonawca wykaże, że w okresie </w:t>
      </w:r>
      <w:r w:rsidRPr="00FF2A3E">
        <w:rPr>
          <w:rFonts w:ascii="Aptos" w:hAnsi="Aptos" w:cstheme="minorHAnsi"/>
          <w:b/>
        </w:rPr>
        <w:t xml:space="preserve">ostatnich </w:t>
      </w:r>
      <w:r w:rsidR="007D316C" w:rsidRPr="00FF2A3E">
        <w:rPr>
          <w:rFonts w:ascii="Aptos" w:hAnsi="Aptos" w:cstheme="minorHAnsi"/>
          <w:b/>
        </w:rPr>
        <w:t xml:space="preserve">3 </w:t>
      </w:r>
      <w:r w:rsidRPr="00FF2A3E">
        <w:rPr>
          <w:rFonts w:ascii="Aptos" w:hAnsi="Aptos" w:cstheme="minorHAnsi"/>
          <w:b/>
        </w:rPr>
        <w:t xml:space="preserve">lat </w:t>
      </w:r>
      <w:r w:rsidRPr="00FF2A3E">
        <w:rPr>
          <w:rFonts w:ascii="Aptos" w:hAnsi="Aptos" w:cstheme="minorHAnsi"/>
          <w:bCs/>
        </w:rPr>
        <w:t xml:space="preserve">przed terminem złożenia oferty, a jeśli okres prowadzenia działalności jest krótszy - w tym okresie, należycie wykonał </w:t>
      </w:r>
      <w:r w:rsidRPr="001129EA">
        <w:rPr>
          <w:rFonts w:ascii="Aptos" w:hAnsi="Aptos" w:cstheme="minorHAnsi"/>
          <w:b/>
        </w:rPr>
        <w:t xml:space="preserve">co najmniej </w:t>
      </w:r>
      <w:r w:rsidR="00C05E32" w:rsidRPr="001129EA">
        <w:rPr>
          <w:rFonts w:ascii="Aptos" w:hAnsi="Aptos" w:cstheme="minorHAnsi"/>
          <w:b/>
        </w:rPr>
        <w:t>2</w:t>
      </w:r>
      <w:r w:rsidRPr="001129EA">
        <w:rPr>
          <w:rFonts w:ascii="Aptos" w:hAnsi="Aptos" w:cstheme="minorHAnsi"/>
          <w:b/>
        </w:rPr>
        <w:t xml:space="preserve"> </w:t>
      </w:r>
      <w:r w:rsidR="006B0644" w:rsidRPr="001129EA">
        <w:rPr>
          <w:rFonts w:ascii="Aptos" w:hAnsi="Aptos" w:cstheme="minorHAnsi"/>
          <w:b/>
        </w:rPr>
        <w:t>zadania</w:t>
      </w:r>
      <w:r w:rsidRPr="001129EA">
        <w:rPr>
          <w:rFonts w:ascii="Aptos" w:hAnsi="Aptos" w:cstheme="minorHAnsi"/>
          <w:b/>
        </w:rPr>
        <w:t xml:space="preserve"> polegające </w:t>
      </w:r>
      <w:r w:rsidR="007D316C" w:rsidRPr="001129EA">
        <w:rPr>
          <w:rFonts w:ascii="Aptos" w:hAnsi="Aptos" w:cstheme="minorHAnsi"/>
          <w:b/>
        </w:rPr>
        <w:t xml:space="preserve">na </w:t>
      </w:r>
      <w:r w:rsidR="007D316C" w:rsidRPr="001129EA">
        <w:rPr>
          <w:rFonts w:ascii="Aptos" w:hAnsi="Aptos" w:cstheme="minorHAnsi"/>
          <w:b/>
          <w:u w:val="single"/>
        </w:rPr>
        <w:t xml:space="preserve">dostawie </w:t>
      </w:r>
      <w:r w:rsidR="00085B9D" w:rsidRPr="001129EA">
        <w:rPr>
          <w:rFonts w:ascii="Aptos" w:hAnsi="Aptos" w:cstheme="minorHAnsi"/>
          <w:b/>
          <w:u w:val="single"/>
        </w:rPr>
        <w:t xml:space="preserve">i </w:t>
      </w:r>
      <w:r w:rsidR="007D316C" w:rsidRPr="001129EA">
        <w:rPr>
          <w:rFonts w:ascii="Aptos" w:hAnsi="Aptos" w:cstheme="minorHAnsi"/>
          <w:b/>
          <w:u w:val="single"/>
        </w:rPr>
        <w:t xml:space="preserve">zainstalowaniu </w:t>
      </w:r>
      <w:r w:rsidR="001129EA" w:rsidRPr="001129EA">
        <w:rPr>
          <w:rFonts w:ascii="Aptos" w:hAnsi="Aptos" w:cstheme="minorHAnsi"/>
          <w:b/>
          <w:u w:val="single"/>
        </w:rPr>
        <w:t xml:space="preserve">pięcioosiowego </w:t>
      </w:r>
      <w:r w:rsidR="007D316C" w:rsidRPr="001129EA">
        <w:rPr>
          <w:rFonts w:ascii="Aptos" w:hAnsi="Aptos"/>
          <w:b/>
          <w:u w:val="single"/>
        </w:rPr>
        <w:t>cent</w:t>
      </w:r>
      <w:r w:rsidR="00085B9D" w:rsidRPr="001129EA">
        <w:rPr>
          <w:rFonts w:ascii="Aptos" w:hAnsi="Aptos"/>
          <w:b/>
          <w:u w:val="single"/>
        </w:rPr>
        <w:t>rum</w:t>
      </w:r>
      <w:r w:rsidR="007D316C" w:rsidRPr="001129EA">
        <w:rPr>
          <w:rFonts w:ascii="Aptos" w:hAnsi="Aptos"/>
          <w:b/>
          <w:u w:val="single"/>
        </w:rPr>
        <w:t xml:space="preserve"> </w:t>
      </w:r>
      <w:r w:rsidR="001129EA" w:rsidRPr="001129EA">
        <w:rPr>
          <w:rFonts w:ascii="Aptos" w:hAnsi="Aptos"/>
          <w:b/>
          <w:u w:val="single"/>
        </w:rPr>
        <w:t xml:space="preserve">obróbczego </w:t>
      </w:r>
      <w:r w:rsidR="00085B9D" w:rsidRPr="001129EA">
        <w:rPr>
          <w:rFonts w:ascii="Aptos" w:hAnsi="Aptos"/>
          <w:b/>
          <w:u w:val="single"/>
        </w:rPr>
        <w:t xml:space="preserve"> u Klienta</w:t>
      </w:r>
      <w:r w:rsidR="007D316C" w:rsidRPr="001129EA">
        <w:rPr>
          <w:rFonts w:ascii="Aptos" w:hAnsi="Aptos"/>
          <w:b/>
          <w:u w:val="single"/>
        </w:rPr>
        <w:t>.</w:t>
      </w:r>
    </w:p>
    <w:p w14:paraId="0D05BFAE" w14:textId="77777777" w:rsidR="007D316C" w:rsidRPr="00FF2A3E" w:rsidRDefault="007D316C" w:rsidP="00474E58">
      <w:pPr>
        <w:pStyle w:val="Bezodstpw"/>
        <w:spacing w:line="276" w:lineRule="auto"/>
        <w:outlineLvl w:val="1"/>
        <w:rPr>
          <w:rFonts w:ascii="Aptos" w:hAnsi="Aptos" w:cstheme="minorHAnsi"/>
          <w:bCs/>
        </w:rPr>
      </w:pPr>
    </w:p>
    <w:p w14:paraId="30972830" w14:textId="64F022F0" w:rsidR="00774890" w:rsidRPr="00FF2A3E" w:rsidRDefault="00774890" w:rsidP="00474E58">
      <w:pPr>
        <w:pStyle w:val="Bezodstpw"/>
        <w:spacing w:line="276" w:lineRule="auto"/>
        <w:rPr>
          <w:rFonts w:ascii="Aptos" w:hAnsi="Aptos" w:cs="Calibri"/>
          <w:bCs/>
        </w:rPr>
      </w:pPr>
      <w:r w:rsidRPr="00FF2A3E">
        <w:rPr>
          <w:rFonts w:ascii="Aptos" w:hAnsi="Aptos" w:cs="Calibri"/>
          <w:bCs/>
        </w:rPr>
        <w:t xml:space="preserve">Na potwierdzenie spełnienia warunku opisanego powyżej należy dołączyć do oferty wypełniony </w:t>
      </w:r>
      <w:r w:rsidRPr="00FF2A3E">
        <w:rPr>
          <w:rFonts w:ascii="Aptos" w:hAnsi="Aptos" w:cs="Calibri"/>
          <w:b/>
        </w:rPr>
        <w:t>Załącznik nr 5</w:t>
      </w:r>
      <w:r w:rsidRPr="00FF2A3E">
        <w:rPr>
          <w:rFonts w:ascii="Aptos" w:hAnsi="Aptos" w:cs="Calibri"/>
          <w:bCs/>
        </w:rPr>
        <w:t xml:space="preserve"> z którego będą </w:t>
      </w:r>
      <w:r w:rsidRPr="00FF2A3E">
        <w:rPr>
          <w:rFonts w:ascii="Aptos" w:hAnsi="Aptos" w:cs="Calibri"/>
          <w:bCs/>
          <w:u w:val="single"/>
        </w:rPr>
        <w:t>wynikały wszystkie powyższe informacje</w:t>
      </w:r>
      <w:r w:rsidRPr="00FF2A3E">
        <w:rPr>
          <w:rFonts w:ascii="Aptos" w:hAnsi="Aptos" w:cs="Calibri"/>
          <w:bCs/>
        </w:rPr>
        <w:t xml:space="preserve"> oraz, podpisane referencje lub inne dokumenty np. obustronnie podpisany protokół zdawczo-odbiorczy. Z referencji lub innych dokumentów musi wynikać, że dane zadanie / wdrożenie zostały wykonane prawidłowo i zgodnie z umową.</w:t>
      </w:r>
    </w:p>
    <w:p w14:paraId="31ED9932" w14:textId="77777777" w:rsidR="00774890" w:rsidRPr="00FF2A3E" w:rsidRDefault="00774890" w:rsidP="00474E58">
      <w:pPr>
        <w:pStyle w:val="Bezodstpw"/>
        <w:spacing w:line="276" w:lineRule="auto"/>
        <w:rPr>
          <w:rFonts w:ascii="Aptos" w:hAnsi="Aptos" w:cs="Calibri"/>
          <w:bCs/>
        </w:rPr>
      </w:pPr>
      <w:r w:rsidRPr="00FF2A3E">
        <w:rPr>
          <w:rFonts w:ascii="Aptos" w:hAnsi="Aptos" w:cs="Calibri"/>
          <w:bCs/>
        </w:rPr>
        <w:t>UWAGA Zamawiający zastrzega sobie prawo do weryfikacji posiadanego doświadczenia na etapie oceny ofert.</w:t>
      </w:r>
    </w:p>
    <w:p w14:paraId="031AF241" w14:textId="77777777" w:rsidR="00C13198" w:rsidRPr="00FF2A3E" w:rsidRDefault="00C13198" w:rsidP="00474E58">
      <w:pPr>
        <w:pStyle w:val="Bezodstpw"/>
        <w:spacing w:line="276" w:lineRule="auto"/>
        <w:rPr>
          <w:rFonts w:ascii="Aptos" w:hAnsi="Aptos" w:cs="Calibri"/>
          <w:bCs/>
        </w:rPr>
      </w:pPr>
    </w:p>
    <w:bookmarkEnd w:id="0"/>
    <w:p w14:paraId="3BCC47FC" w14:textId="43CCA350" w:rsidR="00774890" w:rsidRPr="00FF2A3E" w:rsidRDefault="00774890" w:rsidP="00474E58">
      <w:pPr>
        <w:pStyle w:val="Bezodstpw"/>
        <w:spacing w:line="276" w:lineRule="auto"/>
        <w:outlineLvl w:val="1"/>
        <w:rPr>
          <w:rFonts w:ascii="Aptos" w:hAnsi="Aptos" w:cstheme="minorHAnsi"/>
          <w:bCs/>
        </w:rPr>
      </w:pPr>
      <w:r w:rsidRPr="00FF2A3E">
        <w:rPr>
          <w:rFonts w:ascii="Aptos" w:hAnsi="Aptos" w:cstheme="minorHAnsi"/>
          <w:bCs/>
        </w:rPr>
        <w:t xml:space="preserve">Ocena spełnienia powyższych warunków zostanie dokonana metodą zero-jedynkową – tj. „spełnia – nie spełnia”. Oferta Wykonawcy, który nie spełni powyższych warunków zostanie </w:t>
      </w:r>
      <w:r w:rsidRPr="00FF2A3E">
        <w:rPr>
          <w:rFonts w:ascii="Aptos" w:hAnsi="Aptos" w:cstheme="minorHAnsi"/>
          <w:bCs/>
        </w:rPr>
        <w:lastRenderedPageBreak/>
        <w:t>odrzucona i nie będzie podlegała dalszej ocenie pod kątem kryteriów punktowanych</w:t>
      </w:r>
      <w:r w:rsidR="002916C7">
        <w:rPr>
          <w:rFonts w:ascii="Aptos" w:hAnsi="Aptos" w:cstheme="minorHAnsi"/>
          <w:bCs/>
        </w:rPr>
        <w:t xml:space="preserve"> z zastrzeżeniem pkt 3 ppkt 11</w:t>
      </w:r>
      <w:r w:rsidRPr="00FF2A3E">
        <w:rPr>
          <w:rFonts w:ascii="Aptos" w:hAnsi="Aptos" w:cstheme="minorHAnsi"/>
          <w:bCs/>
        </w:rPr>
        <w:t>.</w:t>
      </w:r>
    </w:p>
    <w:p w14:paraId="26F25402" w14:textId="77777777" w:rsidR="00774890" w:rsidRPr="00FF2A3E" w:rsidRDefault="00774890" w:rsidP="00474E58">
      <w:pPr>
        <w:outlineLvl w:val="1"/>
        <w:rPr>
          <w:rFonts w:ascii="Aptos" w:hAnsi="Aptos" w:cstheme="minorHAnsi"/>
          <w:bCs/>
        </w:rPr>
      </w:pPr>
    </w:p>
    <w:p w14:paraId="398DA9D1"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5. KRYTERIA OCENY OFERT:</w:t>
      </w:r>
    </w:p>
    <w:p w14:paraId="0AB88FA5"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Po dokonaniu weryfikacji, spośród ofert nieodrzuconych, spełniających warunki formalne uczestnictwa w niniejszym postępowaniu, Zamawiający wybierze ofertę najkorzystniejszą, kierując się kryteriami:</w:t>
      </w:r>
    </w:p>
    <w:p w14:paraId="656B62D0" w14:textId="77777777" w:rsidR="00774890" w:rsidRPr="00FF2A3E" w:rsidRDefault="00774890" w:rsidP="00474E58">
      <w:pPr>
        <w:pStyle w:val="Bezodstpw"/>
        <w:spacing w:line="276" w:lineRule="auto"/>
        <w:outlineLvl w:val="1"/>
        <w:rPr>
          <w:rFonts w:ascii="Aptos" w:hAnsi="Aptos" w:cstheme="minorHAnsi"/>
        </w:rPr>
      </w:pPr>
      <w:bookmarkStart w:id="1" w:name="_Hlk193198308"/>
    </w:p>
    <w:p w14:paraId="63BAB667" w14:textId="77777777" w:rsidR="00774890" w:rsidRPr="00FF2A3E" w:rsidRDefault="00774890" w:rsidP="00474E58">
      <w:pPr>
        <w:pStyle w:val="Bezodstpw"/>
        <w:spacing w:line="276" w:lineRule="auto"/>
        <w:outlineLvl w:val="1"/>
        <w:rPr>
          <w:rFonts w:ascii="Aptos" w:hAnsi="Aptos" w:cstheme="minorHAnsi"/>
          <w:b/>
          <w:bCs/>
        </w:rPr>
      </w:pPr>
      <w:r w:rsidRPr="00FF2A3E">
        <w:rPr>
          <w:rFonts w:ascii="Aptos" w:hAnsi="Aptos" w:cstheme="minorHAnsi"/>
          <w:b/>
          <w:bCs/>
        </w:rPr>
        <w:t>1. Cena netto (waga kryterium: 50%)</w:t>
      </w:r>
    </w:p>
    <w:p w14:paraId="0CF47C64" w14:textId="77777777" w:rsidR="00774890" w:rsidRPr="00FF2A3E" w:rsidRDefault="00774890" w:rsidP="00474E58">
      <w:pPr>
        <w:pStyle w:val="Bezodstpw"/>
        <w:spacing w:line="276" w:lineRule="auto"/>
        <w:outlineLvl w:val="1"/>
        <w:rPr>
          <w:rFonts w:ascii="Aptos" w:hAnsi="Aptos" w:cstheme="minorHAnsi"/>
          <w:b/>
          <w:bCs/>
        </w:rPr>
      </w:pPr>
      <w:r w:rsidRPr="00FF2A3E">
        <w:rPr>
          <w:rFonts w:ascii="Aptos" w:hAnsi="Aptos" w:cstheme="minorHAnsi"/>
          <w:b/>
          <w:bCs/>
        </w:rPr>
        <w:t>2. Okres gwarancji</w:t>
      </w:r>
      <w:r w:rsidR="007D316C" w:rsidRPr="00FF2A3E">
        <w:rPr>
          <w:rFonts w:ascii="Aptos" w:hAnsi="Aptos" w:cstheme="minorHAnsi"/>
          <w:b/>
          <w:bCs/>
        </w:rPr>
        <w:t xml:space="preserve"> na maszynę</w:t>
      </w:r>
      <w:r w:rsidRPr="00FF2A3E">
        <w:rPr>
          <w:rFonts w:ascii="Aptos" w:hAnsi="Aptos" w:cstheme="minorHAnsi"/>
          <w:b/>
          <w:bCs/>
        </w:rPr>
        <w:t xml:space="preserve"> (waga kryterium: </w:t>
      </w:r>
      <w:r w:rsidR="007D316C" w:rsidRPr="00FF2A3E">
        <w:rPr>
          <w:rFonts w:ascii="Aptos" w:hAnsi="Aptos" w:cstheme="minorHAnsi"/>
          <w:b/>
          <w:bCs/>
        </w:rPr>
        <w:t>1</w:t>
      </w:r>
      <w:r w:rsidRPr="00FF2A3E">
        <w:rPr>
          <w:rFonts w:ascii="Aptos" w:hAnsi="Aptos" w:cstheme="minorHAnsi"/>
          <w:b/>
          <w:bCs/>
        </w:rPr>
        <w:t>0%)</w:t>
      </w:r>
    </w:p>
    <w:p w14:paraId="1A54BC2E" w14:textId="77777777" w:rsidR="007D316C" w:rsidRPr="00FF2A3E" w:rsidRDefault="007D316C" w:rsidP="00474E58">
      <w:pPr>
        <w:pStyle w:val="Bezodstpw"/>
        <w:spacing w:line="276" w:lineRule="auto"/>
        <w:outlineLvl w:val="1"/>
        <w:rPr>
          <w:rFonts w:ascii="Aptos" w:hAnsi="Aptos" w:cstheme="minorHAnsi"/>
          <w:b/>
          <w:bCs/>
        </w:rPr>
      </w:pPr>
      <w:r w:rsidRPr="00FF2A3E">
        <w:rPr>
          <w:rFonts w:ascii="Aptos" w:hAnsi="Aptos" w:cstheme="minorHAnsi"/>
          <w:b/>
          <w:bCs/>
        </w:rPr>
        <w:t>3. Okres gwarancji na sterowanie (waga kryterium: 10%)</w:t>
      </w:r>
    </w:p>
    <w:p w14:paraId="3FC3FEDD" w14:textId="77777777" w:rsidR="00774890" w:rsidRPr="00FF2A3E" w:rsidRDefault="007D316C" w:rsidP="00474E58">
      <w:pPr>
        <w:pStyle w:val="Bezodstpw"/>
        <w:spacing w:line="276" w:lineRule="auto"/>
        <w:outlineLvl w:val="1"/>
        <w:rPr>
          <w:rFonts w:ascii="Aptos" w:hAnsi="Aptos" w:cstheme="minorHAnsi"/>
          <w:b/>
          <w:bCs/>
        </w:rPr>
      </w:pPr>
      <w:r w:rsidRPr="00FF2A3E">
        <w:rPr>
          <w:rFonts w:ascii="Aptos" w:hAnsi="Aptos" w:cstheme="minorHAnsi"/>
          <w:b/>
          <w:bCs/>
        </w:rPr>
        <w:t>4.</w:t>
      </w:r>
      <w:r w:rsidR="00774890" w:rsidRPr="00FF2A3E">
        <w:rPr>
          <w:rFonts w:ascii="Aptos" w:hAnsi="Aptos" w:cstheme="minorHAnsi"/>
          <w:b/>
          <w:bCs/>
        </w:rPr>
        <w:t xml:space="preserve"> Czas reakcji serwisu (waga kryterium: 30%)</w:t>
      </w:r>
    </w:p>
    <w:p w14:paraId="5D152911" w14:textId="77777777" w:rsidR="00774890" w:rsidRPr="00FF2A3E" w:rsidRDefault="00774890" w:rsidP="00474E58">
      <w:pPr>
        <w:pStyle w:val="Bezodstpw"/>
        <w:spacing w:line="276" w:lineRule="auto"/>
        <w:outlineLvl w:val="1"/>
        <w:rPr>
          <w:rFonts w:ascii="Aptos" w:hAnsi="Aptos" w:cstheme="minorHAnsi"/>
        </w:rPr>
      </w:pPr>
    </w:p>
    <w:p w14:paraId="0FD567A4"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Ad 1. Liczba punktów w kryterium „Cena netto” będzie przyznawana według przedstawionego poniżej wzoru:</w:t>
      </w:r>
    </w:p>
    <w:p w14:paraId="08F5B8BA" w14:textId="77777777" w:rsidR="00774890" w:rsidRPr="00FF2A3E" w:rsidRDefault="00774890" w:rsidP="00474E58">
      <w:pPr>
        <w:pStyle w:val="Bezodstpw"/>
        <w:spacing w:line="276" w:lineRule="auto"/>
        <w:ind w:firstLine="708"/>
        <w:outlineLvl w:val="1"/>
        <w:rPr>
          <w:rFonts w:ascii="Aptos" w:hAnsi="Aptos" w:cstheme="minorHAnsi"/>
          <w:b/>
        </w:rPr>
      </w:pPr>
      <w:r w:rsidRPr="00FF2A3E">
        <w:rPr>
          <w:rFonts w:ascii="Aptos" w:hAnsi="Aptos" w:cstheme="minorHAnsi"/>
          <w:b/>
        </w:rPr>
        <w:t>Ci=Cmin/Cn x waga 50% x 100 pkt</w:t>
      </w:r>
    </w:p>
    <w:p w14:paraId="55BC693F"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Podane wartości oznaczają: </w:t>
      </w:r>
    </w:p>
    <w:p w14:paraId="381E8023"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Ci - liczba punktów dla oferty nr „i’ w kryterium „Cena netto”</w:t>
      </w:r>
    </w:p>
    <w:p w14:paraId="052687EC"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Cmin - najniższa cena netto ze wszystkich cen zaproponowanych przez oferentów</w:t>
      </w:r>
    </w:p>
    <w:p w14:paraId="32392DF8"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 xml:space="preserve">Cn - cena netto oferty nr „n”. </w:t>
      </w:r>
    </w:p>
    <w:p w14:paraId="56A556A3" w14:textId="77777777" w:rsidR="00774890" w:rsidRPr="00FF2A3E" w:rsidRDefault="00774890" w:rsidP="00474E58">
      <w:pPr>
        <w:pStyle w:val="Bezodstpw"/>
        <w:spacing w:line="276" w:lineRule="auto"/>
        <w:ind w:left="708"/>
        <w:outlineLvl w:val="1"/>
        <w:rPr>
          <w:rFonts w:ascii="Aptos" w:hAnsi="Aptos" w:cstheme="minorHAnsi"/>
        </w:rPr>
      </w:pPr>
    </w:p>
    <w:p w14:paraId="1FF9995D" w14:textId="77777777" w:rsidR="00774890" w:rsidRPr="00FF2A3E" w:rsidRDefault="00774890" w:rsidP="00474E58">
      <w:pPr>
        <w:pStyle w:val="Bezodstpw"/>
        <w:outlineLvl w:val="1"/>
        <w:rPr>
          <w:rFonts w:ascii="Aptos" w:hAnsi="Aptos" w:cstheme="minorHAnsi"/>
        </w:rPr>
      </w:pPr>
      <w:r w:rsidRPr="00FF2A3E">
        <w:rPr>
          <w:rFonts w:ascii="Aptos" w:hAnsi="Aptos" w:cstheme="minorHAnsi"/>
        </w:rPr>
        <w:t>Do porównania ofert, cena zostanie przeliczona na złotówki po kursie z ostatniego dnia roboczego przed dniem wyboru ofert i sporządzenia protokołu wyboru.</w:t>
      </w:r>
    </w:p>
    <w:p w14:paraId="457D38B6"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Do oceny ofert brana będzie pod uwagę cena netto wskazana w formularzu ofertowym stanowiącym załącznik nr 1.</w:t>
      </w:r>
    </w:p>
    <w:p w14:paraId="6FF5733C" w14:textId="77777777" w:rsidR="00774890" w:rsidRPr="00FF2A3E" w:rsidRDefault="00774890" w:rsidP="00474E58">
      <w:pPr>
        <w:pStyle w:val="Bezodstpw"/>
        <w:spacing w:line="276" w:lineRule="auto"/>
        <w:outlineLvl w:val="1"/>
        <w:rPr>
          <w:rFonts w:ascii="Aptos" w:hAnsi="Aptos" w:cstheme="minorHAnsi"/>
        </w:rPr>
      </w:pPr>
    </w:p>
    <w:p w14:paraId="3652ABD3"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Ad 2. Liczba punktów w ramach kryterium „Okres gwarancji</w:t>
      </w:r>
      <w:r w:rsidR="007D316C" w:rsidRPr="00FF2A3E">
        <w:rPr>
          <w:rFonts w:ascii="Aptos" w:hAnsi="Aptos" w:cstheme="minorHAnsi"/>
        </w:rPr>
        <w:t xml:space="preserve"> </w:t>
      </w:r>
      <w:r w:rsidR="007D316C" w:rsidRPr="00FF2A3E">
        <w:rPr>
          <w:rFonts w:ascii="Aptos" w:hAnsi="Aptos" w:cstheme="minorHAnsi"/>
          <w:u w:val="single"/>
        </w:rPr>
        <w:t>na maszynę</w:t>
      </w:r>
      <w:r w:rsidRPr="00FF2A3E">
        <w:rPr>
          <w:rFonts w:ascii="Aptos" w:hAnsi="Aptos" w:cstheme="minorHAnsi"/>
        </w:rPr>
        <w:t>” będzie przyznawana według przedstawionego poniżej wzoru:</w:t>
      </w:r>
    </w:p>
    <w:p w14:paraId="1C968E34" w14:textId="77777777" w:rsidR="00774890" w:rsidRPr="00FF2A3E" w:rsidRDefault="00774890" w:rsidP="00474E58">
      <w:pPr>
        <w:pStyle w:val="Bezodstpw"/>
        <w:spacing w:line="276" w:lineRule="auto"/>
        <w:ind w:firstLine="708"/>
        <w:outlineLvl w:val="1"/>
        <w:rPr>
          <w:rFonts w:ascii="Aptos" w:hAnsi="Aptos" w:cstheme="minorHAnsi"/>
          <w:b/>
        </w:rPr>
      </w:pPr>
      <w:r w:rsidRPr="00FF2A3E">
        <w:rPr>
          <w:rFonts w:ascii="Aptos" w:hAnsi="Aptos" w:cstheme="minorHAnsi"/>
          <w:b/>
        </w:rPr>
        <w:t>G</w:t>
      </w:r>
      <w:r w:rsidR="007D316C" w:rsidRPr="00FF2A3E">
        <w:rPr>
          <w:rFonts w:ascii="Aptos" w:hAnsi="Aptos" w:cstheme="minorHAnsi"/>
          <w:b/>
        </w:rPr>
        <w:t>M</w:t>
      </w:r>
      <w:r w:rsidRPr="00FF2A3E">
        <w:rPr>
          <w:rFonts w:ascii="Aptos" w:hAnsi="Aptos" w:cstheme="minorHAnsi"/>
          <w:b/>
        </w:rPr>
        <w:t>i= G</w:t>
      </w:r>
      <w:r w:rsidR="007D316C" w:rsidRPr="00FF2A3E">
        <w:rPr>
          <w:rFonts w:ascii="Aptos" w:hAnsi="Aptos" w:cstheme="minorHAnsi"/>
          <w:b/>
        </w:rPr>
        <w:t>M</w:t>
      </w:r>
      <w:r w:rsidRPr="00FF2A3E">
        <w:rPr>
          <w:rFonts w:ascii="Aptos" w:hAnsi="Aptos" w:cstheme="minorHAnsi"/>
          <w:b/>
        </w:rPr>
        <w:t>n/G</w:t>
      </w:r>
      <w:r w:rsidR="007D316C" w:rsidRPr="00FF2A3E">
        <w:rPr>
          <w:rFonts w:ascii="Aptos" w:hAnsi="Aptos" w:cstheme="minorHAnsi"/>
          <w:b/>
        </w:rPr>
        <w:t>M</w:t>
      </w:r>
      <w:r w:rsidRPr="00FF2A3E">
        <w:rPr>
          <w:rFonts w:ascii="Aptos" w:hAnsi="Aptos" w:cstheme="minorHAnsi"/>
          <w:b/>
        </w:rPr>
        <w:t xml:space="preserve">max x waga </w:t>
      </w:r>
      <w:r w:rsidR="007D316C" w:rsidRPr="00FF2A3E">
        <w:rPr>
          <w:rFonts w:ascii="Aptos" w:hAnsi="Aptos" w:cstheme="minorHAnsi"/>
          <w:b/>
        </w:rPr>
        <w:t>1</w:t>
      </w:r>
      <w:r w:rsidR="00C13198" w:rsidRPr="00FF2A3E">
        <w:rPr>
          <w:rFonts w:ascii="Aptos" w:hAnsi="Aptos" w:cstheme="minorHAnsi"/>
          <w:b/>
        </w:rPr>
        <w:t>0</w:t>
      </w:r>
      <w:r w:rsidRPr="00FF2A3E">
        <w:rPr>
          <w:rFonts w:ascii="Aptos" w:hAnsi="Aptos" w:cstheme="minorHAnsi"/>
          <w:b/>
        </w:rPr>
        <w:t>% x 100 pkt</w:t>
      </w:r>
    </w:p>
    <w:p w14:paraId="56DA1E7B"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Podane wartości oznaczają: </w:t>
      </w:r>
    </w:p>
    <w:p w14:paraId="08D03A5D"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G</w:t>
      </w:r>
      <w:r w:rsidR="007D316C" w:rsidRPr="00FF2A3E">
        <w:rPr>
          <w:rFonts w:ascii="Aptos" w:hAnsi="Aptos" w:cstheme="minorHAnsi"/>
        </w:rPr>
        <w:t>M</w:t>
      </w:r>
      <w:r w:rsidRPr="00FF2A3E">
        <w:rPr>
          <w:rFonts w:ascii="Aptos" w:hAnsi="Aptos" w:cstheme="minorHAnsi"/>
        </w:rPr>
        <w:t>i - liczba punktów dla oferty nr „i” w kryterium „Okres gwarancji”</w:t>
      </w:r>
    </w:p>
    <w:p w14:paraId="375BC7EB"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G</w:t>
      </w:r>
      <w:r w:rsidR="007D316C" w:rsidRPr="00FF2A3E">
        <w:rPr>
          <w:rFonts w:ascii="Aptos" w:hAnsi="Aptos" w:cstheme="minorHAnsi"/>
        </w:rPr>
        <w:t>M</w:t>
      </w:r>
      <w:r w:rsidRPr="00FF2A3E">
        <w:rPr>
          <w:rFonts w:ascii="Aptos" w:hAnsi="Aptos" w:cstheme="minorHAnsi"/>
        </w:rPr>
        <w:t>n - okres gwarancji w badanej ofercie</w:t>
      </w:r>
    </w:p>
    <w:p w14:paraId="57115CCF"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G</w:t>
      </w:r>
      <w:r w:rsidR="007D316C" w:rsidRPr="00FF2A3E">
        <w:rPr>
          <w:rFonts w:ascii="Aptos" w:hAnsi="Aptos" w:cstheme="minorHAnsi"/>
        </w:rPr>
        <w:t>M</w:t>
      </w:r>
      <w:r w:rsidRPr="00FF2A3E">
        <w:rPr>
          <w:rFonts w:ascii="Aptos" w:hAnsi="Aptos" w:cstheme="minorHAnsi"/>
        </w:rPr>
        <w:t xml:space="preserve">max – najdłuższy okres gwarancji ze wskazanych we wszystkich ofertach. </w:t>
      </w:r>
    </w:p>
    <w:p w14:paraId="50225441"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Okres gwarancji wyraża się w liczbie miesięcy.</w:t>
      </w:r>
    </w:p>
    <w:p w14:paraId="50072066" w14:textId="77777777" w:rsidR="00774890" w:rsidRPr="00FF2A3E" w:rsidRDefault="00774890" w:rsidP="00474E58">
      <w:pPr>
        <w:pStyle w:val="Bezodstpw"/>
        <w:spacing w:line="276" w:lineRule="auto"/>
        <w:outlineLvl w:val="1"/>
        <w:rPr>
          <w:rFonts w:ascii="Aptos" w:hAnsi="Aptos" w:cstheme="minorHAnsi"/>
        </w:rPr>
      </w:pPr>
    </w:p>
    <w:p w14:paraId="3C72BA47"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u w:val="single"/>
        </w:rPr>
        <w:t xml:space="preserve">Minimalny wymagany okres gwarancji na cały przedmiot zamówienia wynosi </w:t>
      </w:r>
      <w:r w:rsidR="00C51255" w:rsidRPr="00FF2A3E">
        <w:rPr>
          <w:rFonts w:ascii="Aptos" w:hAnsi="Aptos" w:cstheme="minorHAnsi"/>
          <w:b/>
          <w:bCs/>
          <w:u w:val="single"/>
        </w:rPr>
        <w:t>12</w:t>
      </w:r>
      <w:r w:rsidR="005B3149" w:rsidRPr="00FF2A3E">
        <w:rPr>
          <w:rFonts w:ascii="Aptos" w:hAnsi="Aptos" w:cstheme="minorHAnsi"/>
          <w:b/>
          <w:bCs/>
          <w:u w:val="single"/>
        </w:rPr>
        <w:t xml:space="preserve"> </w:t>
      </w:r>
      <w:r w:rsidR="00EC6495" w:rsidRPr="00FF2A3E">
        <w:rPr>
          <w:rFonts w:ascii="Aptos" w:hAnsi="Aptos" w:cstheme="minorHAnsi"/>
          <w:b/>
          <w:bCs/>
          <w:u w:val="single"/>
        </w:rPr>
        <w:t>miesięcy</w:t>
      </w:r>
      <w:r w:rsidRPr="00FF2A3E">
        <w:rPr>
          <w:rFonts w:ascii="Aptos" w:hAnsi="Aptos" w:cstheme="minorHAnsi"/>
        </w:rPr>
        <w:t xml:space="preserve"> od dnia podpisania protokołu końcowego. Oferty z krótszym okresem gwarancji nie będą podlegały ocenie i zostaną odrzucone. Jednocześnie maksymalny okres gwarancji podlegający ocenie to </w:t>
      </w:r>
      <w:r w:rsidR="00C51255" w:rsidRPr="00FF2A3E">
        <w:rPr>
          <w:rFonts w:ascii="Aptos" w:hAnsi="Aptos" w:cstheme="minorHAnsi"/>
        </w:rPr>
        <w:t>60</w:t>
      </w:r>
      <w:r w:rsidRPr="00FF2A3E">
        <w:rPr>
          <w:rFonts w:ascii="Aptos" w:hAnsi="Aptos" w:cstheme="minorHAnsi"/>
        </w:rPr>
        <w:t xml:space="preserve"> </w:t>
      </w:r>
      <w:r w:rsidR="00C51255" w:rsidRPr="00FF2A3E">
        <w:rPr>
          <w:rFonts w:ascii="Aptos" w:hAnsi="Aptos" w:cstheme="minorHAnsi"/>
        </w:rPr>
        <w:t xml:space="preserve">miesięcy </w:t>
      </w:r>
      <w:r w:rsidRPr="00FF2A3E">
        <w:rPr>
          <w:rFonts w:ascii="Aptos" w:hAnsi="Aptos" w:cstheme="minorHAnsi"/>
        </w:rPr>
        <w:t xml:space="preserve">od odbioru końcowego. Jeśli oferent w ofercie poda dłuższy okres, to dla celów porównania ofert zostanie przyjęty okres </w:t>
      </w:r>
      <w:r w:rsidR="00C51255" w:rsidRPr="00FF2A3E">
        <w:rPr>
          <w:rFonts w:ascii="Aptos" w:hAnsi="Aptos" w:cstheme="minorHAnsi"/>
          <w:u w:val="single"/>
        </w:rPr>
        <w:t>60</w:t>
      </w:r>
      <w:r w:rsidRPr="00FF2A3E">
        <w:rPr>
          <w:rFonts w:ascii="Aptos" w:hAnsi="Aptos" w:cstheme="minorHAnsi"/>
          <w:u w:val="single"/>
        </w:rPr>
        <w:t xml:space="preserve"> miesięcy</w:t>
      </w:r>
      <w:r w:rsidRPr="00FF2A3E">
        <w:rPr>
          <w:rFonts w:ascii="Aptos" w:hAnsi="Aptos" w:cstheme="minorHAnsi"/>
        </w:rPr>
        <w:t>, ale w umowie zostanie wpisany okres zadeklarowany przez oferenta w ofercie.</w:t>
      </w:r>
    </w:p>
    <w:p w14:paraId="18610BBD" w14:textId="77777777" w:rsidR="00774890" w:rsidRPr="00FF2A3E" w:rsidRDefault="00774890" w:rsidP="00474E58">
      <w:pPr>
        <w:pStyle w:val="Bezodstpw"/>
        <w:spacing w:line="276" w:lineRule="auto"/>
        <w:outlineLvl w:val="1"/>
        <w:rPr>
          <w:rFonts w:ascii="Aptos" w:hAnsi="Aptos" w:cstheme="minorHAnsi"/>
        </w:rPr>
      </w:pPr>
    </w:p>
    <w:p w14:paraId="5E0C123F" w14:textId="77777777" w:rsidR="007D316C" w:rsidRPr="00FF2A3E" w:rsidRDefault="007D316C" w:rsidP="00474E58">
      <w:pPr>
        <w:pStyle w:val="Bezodstpw"/>
        <w:spacing w:line="276" w:lineRule="auto"/>
        <w:outlineLvl w:val="1"/>
        <w:rPr>
          <w:rFonts w:ascii="Aptos" w:hAnsi="Aptos" w:cstheme="minorHAnsi"/>
        </w:rPr>
      </w:pPr>
      <w:r w:rsidRPr="00FF2A3E">
        <w:rPr>
          <w:rFonts w:ascii="Aptos" w:hAnsi="Aptos" w:cstheme="minorHAnsi"/>
        </w:rPr>
        <w:t xml:space="preserve">Ad 3. Liczba punktów w ramach kryterium „Okres gwarancji </w:t>
      </w:r>
      <w:r w:rsidRPr="00FF2A3E">
        <w:rPr>
          <w:rFonts w:ascii="Aptos" w:hAnsi="Aptos" w:cstheme="minorHAnsi"/>
          <w:u w:val="single"/>
        </w:rPr>
        <w:t>na sterowanie</w:t>
      </w:r>
      <w:r w:rsidRPr="00FF2A3E">
        <w:rPr>
          <w:rFonts w:ascii="Aptos" w:hAnsi="Aptos" w:cstheme="minorHAnsi"/>
        </w:rPr>
        <w:t>” będzie przyznawana według przedstawionego poniżej wzoru:</w:t>
      </w:r>
    </w:p>
    <w:p w14:paraId="1024EAC2" w14:textId="77777777" w:rsidR="007D316C" w:rsidRPr="00FF2A3E" w:rsidRDefault="007D316C" w:rsidP="00474E58">
      <w:pPr>
        <w:pStyle w:val="Bezodstpw"/>
        <w:spacing w:line="276" w:lineRule="auto"/>
        <w:ind w:firstLine="708"/>
        <w:outlineLvl w:val="1"/>
        <w:rPr>
          <w:rFonts w:ascii="Aptos" w:hAnsi="Aptos" w:cstheme="minorHAnsi"/>
          <w:b/>
        </w:rPr>
      </w:pPr>
      <w:r w:rsidRPr="00FF2A3E">
        <w:rPr>
          <w:rFonts w:ascii="Aptos" w:hAnsi="Aptos" w:cstheme="minorHAnsi"/>
          <w:b/>
        </w:rPr>
        <w:t>GSi= GSn/GSmax x waga 10% x 100 pkt</w:t>
      </w:r>
    </w:p>
    <w:p w14:paraId="734ECF38" w14:textId="77777777" w:rsidR="007D316C" w:rsidRPr="00FF2A3E" w:rsidRDefault="007D316C" w:rsidP="00474E58">
      <w:pPr>
        <w:pStyle w:val="Bezodstpw"/>
        <w:spacing w:line="276" w:lineRule="auto"/>
        <w:outlineLvl w:val="1"/>
        <w:rPr>
          <w:rFonts w:ascii="Aptos" w:hAnsi="Aptos" w:cstheme="minorHAnsi"/>
        </w:rPr>
      </w:pPr>
      <w:r w:rsidRPr="00FF2A3E">
        <w:rPr>
          <w:rFonts w:ascii="Aptos" w:hAnsi="Aptos" w:cstheme="minorHAnsi"/>
        </w:rPr>
        <w:lastRenderedPageBreak/>
        <w:t xml:space="preserve">Podane wartości oznaczają: </w:t>
      </w:r>
    </w:p>
    <w:p w14:paraId="317080C5" w14:textId="77777777" w:rsidR="007D316C" w:rsidRPr="00FF2A3E" w:rsidRDefault="007D316C" w:rsidP="00474E58">
      <w:pPr>
        <w:pStyle w:val="Bezodstpw"/>
        <w:spacing w:line="276" w:lineRule="auto"/>
        <w:ind w:left="708"/>
        <w:outlineLvl w:val="1"/>
        <w:rPr>
          <w:rFonts w:ascii="Aptos" w:hAnsi="Aptos" w:cstheme="minorHAnsi"/>
        </w:rPr>
      </w:pPr>
      <w:r w:rsidRPr="00FF2A3E">
        <w:rPr>
          <w:rFonts w:ascii="Aptos" w:hAnsi="Aptos" w:cstheme="minorHAnsi"/>
        </w:rPr>
        <w:t>GSi - liczba punktów dla oferty nr „i” w kryterium „Okres gwarancji”</w:t>
      </w:r>
    </w:p>
    <w:p w14:paraId="4408CEEC" w14:textId="77777777" w:rsidR="007D316C" w:rsidRPr="00FF2A3E" w:rsidRDefault="007D316C" w:rsidP="00474E58">
      <w:pPr>
        <w:pStyle w:val="Bezodstpw"/>
        <w:spacing w:line="276" w:lineRule="auto"/>
        <w:ind w:left="708"/>
        <w:outlineLvl w:val="1"/>
        <w:rPr>
          <w:rFonts w:ascii="Aptos" w:hAnsi="Aptos" w:cstheme="minorHAnsi"/>
        </w:rPr>
      </w:pPr>
      <w:r w:rsidRPr="00FF2A3E">
        <w:rPr>
          <w:rFonts w:ascii="Aptos" w:hAnsi="Aptos" w:cstheme="minorHAnsi"/>
        </w:rPr>
        <w:t>GSn - okres gwarancji w badanej ofercie</w:t>
      </w:r>
    </w:p>
    <w:p w14:paraId="20F706E8" w14:textId="77777777" w:rsidR="007D316C" w:rsidRPr="00FF2A3E" w:rsidRDefault="007D316C" w:rsidP="00474E58">
      <w:pPr>
        <w:pStyle w:val="Bezodstpw"/>
        <w:spacing w:line="276" w:lineRule="auto"/>
        <w:ind w:left="708"/>
        <w:outlineLvl w:val="1"/>
        <w:rPr>
          <w:rFonts w:ascii="Aptos" w:hAnsi="Aptos" w:cstheme="minorHAnsi"/>
        </w:rPr>
      </w:pPr>
      <w:r w:rsidRPr="00FF2A3E">
        <w:rPr>
          <w:rFonts w:ascii="Aptos" w:hAnsi="Aptos" w:cstheme="minorHAnsi"/>
        </w:rPr>
        <w:t xml:space="preserve">GSmax – najdłuższy okres gwarancji ze wskazanych we wszystkich ofertach. </w:t>
      </w:r>
    </w:p>
    <w:p w14:paraId="3FD0BD96" w14:textId="77777777" w:rsidR="007D316C" w:rsidRPr="00FF2A3E" w:rsidRDefault="007D316C" w:rsidP="00474E58">
      <w:pPr>
        <w:pStyle w:val="Bezodstpw"/>
        <w:spacing w:line="276" w:lineRule="auto"/>
        <w:outlineLvl w:val="1"/>
        <w:rPr>
          <w:rFonts w:ascii="Aptos" w:hAnsi="Aptos" w:cstheme="minorHAnsi"/>
        </w:rPr>
      </w:pPr>
      <w:r w:rsidRPr="00FF2A3E">
        <w:rPr>
          <w:rFonts w:ascii="Aptos" w:hAnsi="Aptos" w:cstheme="minorHAnsi"/>
        </w:rPr>
        <w:t>Okres gwarancji wyraża się w liczbie miesięcy.</w:t>
      </w:r>
    </w:p>
    <w:p w14:paraId="4605EC06" w14:textId="77777777" w:rsidR="007D316C" w:rsidRPr="00FF2A3E" w:rsidRDefault="007D316C" w:rsidP="00474E58">
      <w:pPr>
        <w:pStyle w:val="Bezodstpw"/>
        <w:spacing w:line="276" w:lineRule="auto"/>
        <w:outlineLvl w:val="1"/>
        <w:rPr>
          <w:rFonts w:ascii="Aptos" w:hAnsi="Aptos" w:cstheme="minorHAnsi"/>
        </w:rPr>
      </w:pPr>
    </w:p>
    <w:p w14:paraId="6C3C756C" w14:textId="77777777" w:rsidR="007D316C" w:rsidRPr="00FF2A3E" w:rsidRDefault="007D316C" w:rsidP="00474E58">
      <w:pPr>
        <w:pStyle w:val="Bezodstpw"/>
        <w:spacing w:line="276" w:lineRule="auto"/>
        <w:outlineLvl w:val="1"/>
        <w:rPr>
          <w:rFonts w:ascii="Aptos" w:hAnsi="Aptos" w:cstheme="minorHAnsi"/>
        </w:rPr>
      </w:pPr>
      <w:r w:rsidRPr="00FF2A3E">
        <w:rPr>
          <w:rFonts w:ascii="Aptos" w:hAnsi="Aptos" w:cstheme="minorHAnsi"/>
          <w:u w:val="single"/>
        </w:rPr>
        <w:t xml:space="preserve">Minimalny wymagany okres gwarancji na cały przedmiot zamówienia wynosi </w:t>
      </w:r>
      <w:r w:rsidRPr="00FF2A3E">
        <w:rPr>
          <w:rFonts w:ascii="Aptos" w:hAnsi="Aptos" w:cstheme="minorHAnsi"/>
          <w:b/>
          <w:bCs/>
          <w:u w:val="single"/>
        </w:rPr>
        <w:t xml:space="preserve">24 </w:t>
      </w:r>
      <w:r w:rsidR="00FF2A3E" w:rsidRPr="00FF2A3E">
        <w:rPr>
          <w:rFonts w:ascii="Aptos" w:hAnsi="Aptos" w:cstheme="minorHAnsi"/>
          <w:b/>
          <w:bCs/>
          <w:u w:val="single"/>
        </w:rPr>
        <w:t>miesiące</w:t>
      </w:r>
      <w:r w:rsidRPr="00FF2A3E">
        <w:rPr>
          <w:rFonts w:ascii="Aptos" w:hAnsi="Aptos" w:cstheme="minorHAnsi"/>
        </w:rPr>
        <w:t xml:space="preserve"> od dnia podpisania protokołu końcowego. Oferty z krótszym okresem gwarancji nie będą podlegały ocenie i zostaną odrzucone. Jednocześnie maksymalny okres gwarancji podlegający ocenie to 60 miesięcy od odbioru końcowego. Jeśli oferent w ofercie poda dłuższy okres, to dla celów porównania ofert zostanie przyjęty okres </w:t>
      </w:r>
      <w:r w:rsidRPr="00FF2A3E">
        <w:rPr>
          <w:rFonts w:ascii="Aptos" w:hAnsi="Aptos" w:cstheme="minorHAnsi"/>
          <w:u w:val="single"/>
        </w:rPr>
        <w:t>60 miesięcy</w:t>
      </w:r>
      <w:r w:rsidRPr="00FF2A3E">
        <w:rPr>
          <w:rFonts w:ascii="Aptos" w:hAnsi="Aptos" w:cstheme="minorHAnsi"/>
        </w:rPr>
        <w:t>, ale w umowie zostanie wpisany okres zadeklarowany przez oferenta w ofercie.</w:t>
      </w:r>
    </w:p>
    <w:p w14:paraId="6671A8DE" w14:textId="77777777" w:rsidR="007D316C" w:rsidRPr="00FF2A3E" w:rsidRDefault="007D316C" w:rsidP="00474E58">
      <w:pPr>
        <w:pStyle w:val="Bezodstpw"/>
        <w:spacing w:line="276" w:lineRule="auto"/>
        <w:outlineLvl w:val="1"/>
        <w:rPr>
          <w:rFonts w:ascii="Aptos" w:hAnsi="Aptos" w:cstheme="minorHAnsi"/>
        </w:rPr>
      </w:pPr>
    </w:p>
    <w:p w14:paraId="31683793"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Ad </w:t>
      </w:r>
      <w:r w:rsidR="007D316C" w:rsidRPr="00FF2A3E">
        <w:rPr>
          <w:rFonts w:ascii="Aptos" w:hAnsi="Aptos" w:cstheme="minorHAnsi"/>
        </w:rPr>
        <w:t>4</w:t>
      </w:r>
      <w:r w:rsidRPr="00FF2A3E">
        <w:rPr>
          <w:rFonts w:ascii="Aptos" w:hAnsi="Aptos" w:cstheme="minorHAnsi"/>
        </w:rPr>
        <w:t>. Liczba punktów w kryterium „Czas reakcji serwisu” będzie przyznawana według przedstawionego poniżej wzoru:</w:t>
      </w:r>
    </w:p>
    <w:p w14:paraId="0628BD99" w14:textId="77777777" w:rsidR="00774890" w:rsidRPr="00FF2A3E" w:rsidRDefault="00774890" w:rsidP="00474E58">
      <w:pPr>
        <w:pStyle w:val="Bezodstpw"/>
        <w:spacing w:line="276" w:lineRule="auto"/>
        <w:ind w:firstLine="708"/>
        <w:outlineLvl w:val="1"/>
        <w:rPr>
          <w:rFonts w:ascii="Aptos" w:hAnsi="Aptos" w:cstheme="minorHAnsi"/>
          <w:b/>
          <w:lang w:val="de-DE"/>
        </w:rPr>
      </w:pPr>
      <w:r w:rsidRPr="00FF2A3E">
        <w:rPr>
          <w:rFonts w:ascii="Aptos" w:hAnsi="Aptos" w:cstheme="minorHAnsi"/>
          <w:b/>
          <w:lang w:val="de-DE"/>
        </w:rPr>
        <w:t xml:space="preserve">Ri=Rmin/Rn x waga </w:t>
      </w:r>
      <w:r w:rsidR="00C13198" w:rsidRPr="00FF2A3E">
        <w:rPr>
          <w:rFonts w:ascii="Aptos" w:hAnsi="Aptos" w:cstheme="minorHAnsi"/>
          <w:b/>
          <w:lang w:val="de-DE"/>
        </w:rPr>
        <w:t>3</w:t>
      </w:r>
      <w:r w:rsidRPr="00FF2A3E">
        <w:rPr>
          <w:rFonts w:ascii="Aptos" w:hAnsi="Aptos" w:cstheme="minorHAnsi"/>
          <w:b/>
          <w:lang w:val="de-DE"/>
        </w:rPr>
        <w:t>0% x 100 pkt</w:t>
      </w:r>
    </w:p>
    <w:p w14:paraId="63FE5D16"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Podane wartości oznaczają: </w:t>
      </w:r>
    </w:p>
    <w:p w14:paraId="30461246"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Ri - liczba punktów dla oferty nr „i” w kryterium „Czas reakcji serwisu”</w:t>
      </w:r>
    </w:p>
    <w:p w14:paraId="0B37D5E2"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Rmin – najkrótszy czas reakcji serwisu ze wskazanych we wszystkich ofertach</w:t>
      </w:r>
    </w:p>
    <w:p w14:paraId="7814F965" w14:textId="77777777" w:rsidR="00774890" w:rsidRPr="00FF2A3E" w:rsidRDefault="00774890" w:rsidP="00474E58">
      <w:pPr>
        <w:pStyle w:val="Bezodstpw"/>
        <w:spacing w:line="276" w:lineRule="auto"/>
        <w:ind w:left="708"/>
        <w:outlineLvl w:val="1"/>
        <w:rPr>
          <w:rFonts w:ascii="Aptos" w:hAnsi="Aptos" w:cstheme="minorHAnsi"/>
        </w:rPr>
      </w:pPr>
      <w:r w:rsidRPr="00FF2A3E">
        <w:rPr>
          <w:rFonts w:ascii="Aptos" w:hAnsi="Aptos" w:cstheme="minorHAnsi"/>
        </w:rPr>
        <w:t>Rn – czas reakcji serwisu oferty nr „n”</w:t>
      </w:r>
    </w:p>
    <w:p w14:paraId="57B07DAB"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Czas reakcji wyraża się w liczbie godzin. </w:t>
      </w:r>
    </w:p>
    <w:p w14:paraId="28D1EB34" w14:textId="77777777" w:rsidR="00774890" w:rsidRPr="00FF2A3E" w:rsidRDefault="00774890" w:rsidP="00474E58">
      <w:pPr>
        <w:pStyle w:val="Bezodstpw"/>
        <w:spacing w:line="276" w:lineRule="auto"/>
        <w:outlineLvl w:val="1"/>
        <w:rPr>
          <w:rFonts w:ascii="Aptos" w:hAnsi="Aptos" w:cstheme="minorHAnsi"/>
        </w:rPr>
      </w:pPr>
    </w:p>
    <w:p w14:paraId="1838FAD1" w14:textId="77777777" w:rsidR="00774890" w:rsidRPr="00FF2A3E" w:rsidRDefault="00774890" w:rsidP="00474E58">
      <w:pPr>
        <w:pStyle w:val="Bezodstpw"/>
        <w:spacing w:after="240" w:line="276" w:lineRule="auto"/>
        <w:rPr>
          <w:rFonts w:ascii="Aptos" w:hAnsi="Aptos" w:cstheme="minorHAnsi"/>
        </w:rPr>
      </w:pPr>
      <w:r w:rsidRPr="00FF2A3E">
        <w:rPr>
          <w:rFonts w:ascii="Aptos" w:hAnsi="Aptos" w:cstheme="minorHAnsi"/>
          <w:u w:val="single"/>
        </w:rPr>
        <w:t xml:space="preserve">Maksymalny czas reakcji serwisu dot. przedmiotu zamówienia wynosi </w:t>
      </w:r>
      <w:r w:rsidR="006C5F2B" w:rsidRPr="00FF2A3E">
        <w:rPr>
          <w:rFonts w:ascii="Aptos" w:hAnsi="Aptos" w:cstheme="minorHAnsi"/>
          <w:b/>
          <w:bCs/>
          <w:u w:val="single"/>
        </w:rPr>
        <w:t>24</w:t>
      </w:r>
      <w:r w:rsidRPr="00FF2A3E">
        <w:rPr>
          <w:rFonts w:ascii="Aptos" w:hAnsi="Aptos" w:cstheme="minorHAnsi"/>
          <w:b/>
          <w:bCs/>
          <w:u w:val="single"/>
        </w:rPr>
        <w:t xml:space="preserve"> godzin</w:t>
      </w:r>
      <w:r w:rsidR="00FF2A3E">
        <w:rPr>
          <w:rFonts w:ascii="Aptos" w:hAnsi="Aptos" w:cstheme="minorHAnsi"/>
          <w:b/>
          <w:bCs/>
          <w:u w:val="single"/>
        </w:rPr>
        <w:t>y</w:t>
      </w:r>
      <w:r w:rsidRPr="00FF2A3E">
        <w:rPr>
          <w:rFonts w:ascii="Aptos" w:hAnsi="Aptos" w:cstheme="minorHAnsi"/>
          <w:u w:val="single"/>
        </w:rPr>
        <w:t xml:space="preserve"> liczone w dni robocze</w:t>
      </w:r>
      <w:r w:rsidRPr="00FF2A3E">
        <w:rPr>
          <w:rFonts w:ascii="Aptos" w:hAnsi="Aptos" w:cstheme="minorHAnsi"/>
        </w:rPr>
        <w:t xml:space="preserve"> od momentu zgłoszenia serwisowego. Oferty z dłuższym czasem reakcji nie będą podlegały ocenie.</w:t>
      </w:r>
      <w:r w:rsidR="006C5F2B" w:rsidRPr="00FF2A3E">
        <w:rPr>
          <w:rFonts w:ascii="Aptos" w:hAnsi="Aptos" w:cstheme="minorHAnsi"/>
        </w:rPr>
        <w:t xml:space="preserve"> </w:t>
      </w:r>
    </w:p>
    <w:p w14:paraId="5CFADDFE"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u w:val="single"/>
        </w:rPr>
        <w:t>Przez dni robocze</w:t>
      </w:r>
      <w:r w:rsidRPr="00FF2A3E">
        <w:rPr>
          <w:rFonts w:ascii="Aptos" w:hAnsi="Aptos" w:cstheme="minorHAnsi"/>
        </w:rPr>
        <w:t xml:space="preserve"> rozumie się dni od poniedziałku do piątku, poza dniami ustawowo wolnymi od pracy, zakładając, że poniedziałek rozpoczyna się o godzinie 00:00:01 w poniedziałek, a piątek kończy się o godzinie 23:59:59 w piątek.</w:t>
      </w:r>
    </w:p>
    <w:p w14:paraId="1F2350B6"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u w:val="single"/>
        </w:rPr>
        <w:t>Czas reakcji zdalnego serwisu</w:t>
      </w:r>
      <w:r w:rsidRPr="00FF2A3E">
        <w:rPr>
          <w:rFonts w:ascii="Aptos" w:hAnsi="Aptos" w:cstheme="minorHAnsi"/>
        </w:rPr>
        <w:t xml:space="preserve"> – pomocy technicznej rozumiany jest jako okres od momentu zgłoszenia awarii lub innego problemu technicznego oraz natychmiastowe przyjęcie tego zgłoszenia przez Pracowników serwisu do uzyskania przez Zamawiającego realnej pomocy (</w:t>
      </w:r>
      <w:r w:rsidRPr="00FF2A3E">
        <w:rPr>
          <w:rFonts w:ascii="Aptos" w:hAnsi="Aptos" w:cstheme="minorHAnsi"/>
          <w:b/>
          <w:bCs/>
        </w:rPr>
        <w:t>rozumianej jako uzyskanie informacji o dalszym postępowaniu, które przeprowadza samodzielnie Zamawiający lub upoważniony pracownik Zamawiającego, celem usunięcia awarii lub problemu technicznego i przywrócenia sprawności systemu, chyba że niezbędna jest interwencja serwisu Wykonawcy</w:t>
      </w:r>
      <w:r w:rsidRPr="00FF2A3E">
        <w:rPr>
          <w:rFonts w:ascii="Aptos" w:hAnsi="Aptos" w:cstheme="minorHAnsi"/>
        </w:rPr>
        <w:t xml:space="preserve">). </w:t>
      </w:r>
    </w:p>
    <w:p w14:paraId="28DC1E2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Przykłady dostępności serwisu to m.in.: infolinia, zdalna platforma, chat lub inne rozwiązania, gdzie Zamawiający podejmuje skuteczny kontakt z Wykonawcą w czasie rzeczywistym.</w:t>
      </w:r>
    </w:p>
    <w:p w14:paraId="1F7C7A75"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UWAGA:</w:t>
      </w:r>
    </w:p>
    <w:p w14:paraId="0572A343" w14:textId="77777777" w:rsidR="00774890" w:rsidRPr="00FF2A3E" w:rsidRDefault="00774890" w:rsidP="00474E58">
      <w:pPr>
        <w:pStyle w:val="Bezodstpw"/>
        <w:numPr>
          <w:ilvl w:val="0"/>
          <w:numId w:val="6"/>
        </w:numPr>
        <w:spacing w:line="276" w:lineRule="auto"/>
        <w:rPr>
          <w:rFonts w:ascii="Aptos" w:hAnsi="Aptos" w:cstheme="minorHAnsi"/>
        </w:rPr>
      </w:pPr>
      <w:r w:rsidRPr="00FF2A3E">
        <w:rPr>
          <w:rFonts w:ascii="Aptos" w:hAnsi="Aptos" w:cstheme="minorHAnsi"/>
        </w:rPr>
        <w:t xml:space="preserve">Zamawiający nie dopuszcza, aby zdalny serwis – pomoc techniczna realizowany był za pomocą BOTa lub sztucznej inteligencji (AI); </w:t>
      </w:r>
    </w:p>
    <w:p w14:paraId="19EE0321" w14:textId="77777777" w:rsidR="00774890" w:rsidRPr="00FF2A3E" w:rsidRDefault="00774890" w:rsidP="00474E58">
      <w:pPr>
        <w:pStyle w:val="Bezodstpw"/>
        <w:numPr>
          <w:ilvl w:val="0"/>
          <w:numId w:val="6"/>
        </w:numPr>
        <w:spacing w:line="276" w:lineRule="auto"/>
        <w:rPr>
          <w:rFonts w:ascii="Aptos" w:hAnsi="Aptos" w:cstheme="minorHAnsi"/>
        </w:rPr>
      </w:pPr>
      <w:r w:rsidRPr="00FF2A3E">
        <w:rPr>
          <w:rFonts w:ascii="Aptos" w:hAnsi="Aptos" w:cstheme="minorHAnsi"/>
        </w:rPr>
        <w:t>Zamawiający wymaga, aby zdalny serwis – pomoc techniczna realizowany był przez osoby posiadające wiedzę techniczną w zakresie działania, wykorzystanie, napraw i serwisowania, itd. systemu, które będą w stanie udzielić realnej pomocy i doprowadzić do zdalnego usunięcia awarii lub problemu technicznego.</w:t>
      </w:r>
    </w:p>
    <w:p w14:paraId="5AFACEE5" w14:textId="77777777" w:rsidR="00774890" w:rsidRPr="00FF2A3E" w:rsidRDefault="00774890" w:rsidP="00474E58">
      <w:pPr>
        <w:pStyle w:val="Bezodstpw"/>
        <w:numPr>
          <w:ilvl w:val="0"/>
          <w:numId w:val="6"/>
        </w:numPr>
        <w:spacing w:line="276" w:lineRule="auto"/>
        <w:rPr>
          <w:rFonts w:ascii="Aptos" w:hAnsi="Aptos" w:cstheme="minorHAnsi"/>
        </w:rPr>
      </w:pPr>
      <w:r w:rsidRPr="00FF2A3E">
        <w:rPr>
          <w:rFonts w:ascii="Aptos" w:hAnsi="Aptos" w:cstheme="minorHAnsi"/>
        </w:rPr>
        <w:lastRenderedPageBreak/>
        <w:t>Zamawiający wymaga, aby zdalny serwis – pomoc techniczna był świadczony w języku polskim na takim poziomie komunikatywnej znajomości języka polskiego, aby nie było problemu ze zrozumieniem poleceń i instrukcji wydawanych przez serwisanta</w:t>
      </w:r>
    </w:p>
    <w:p w14:paraId="62E01316"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 xml:space="preserve">W przypadku podania niepełnej godziny, do obliczenia zostanie przyjęta kolejna pełna godzina. </w:t>
      </w:r>
    </w:p>
    <w:p w14:paraId="49492269"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Przykład: 10 minut – do obliczenia zostanie przyjęta 1 godzina</w:t>
      </w:r>
    </w:p>
    <w:p w14:paraId="15B9F3CF" w14:textId="77777777" w:rsidR="00774890" w:rsidRPr="00FF2A3E" w:rsidRDefault="00774890" w:rsidP="00474E58">
      <w:pPr>
        <w:pStyle w:val="Bezodstpw"/>
        <w:spacing w:line="276" w:lineRule="auto"/>
        <w:outlineLvl w:val="1"/>
        <w:rPr>
          <w:rFonts w:ascii="Aptos" w:hAnsi="Aptos" w:cstheme="minorHAnsi"/>
        </w:rPr>
      </w:pPr>
    </w:p>
    <w:p w14:paraId="19CB01A0"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Suma punktów S będąca podstawą wyboru oferty (max, 100 punktów = 100%) przyznana danemu Oferentowi będzie obliczona wg wzoru:</w:t>
      </w:r>
    </w:p>
    <w:p w14:paraId="1C0A1E29" w14:textId="77777777" w:rsidR="00774890" w:rsidRPr="00FF2A3E" w:rsidRDefault="00774890" w:rsidP="00474E58">
      <w:pPr>
        <w:pStyle w:val="Bezodstpw"/>
        <w:spacing w:line="276" w:lineRule="auto"/>
        <w:outlineLvl w:val="1"/>
        <w:rPr>
          <w:rFonts w:ascii="Aptos" w:hAnsi="Aptos" w:cstheme="minorHAnsi"/>
          <w:b/>
          <w:sz w:val="32"/>
          <w:szCs w:val="32"/>
        </w:rPr>
      </w:pPr>
      <w:r w:rsidRPr="00FF2A3E">
        <w:rPr>
          <w:rFonts w:ascii="Aptos" w:hAnsi="Aptos" w:cstheme="minorHAnsi"/>
          <w:b/>
          <w:sz w:val="32"/>
          <w:szCs w:val="32"/>
        </w:rPr>
        <w:t>S = Ci + G</w:t>
      </w:r>
      <w:r w:rsidR="007D316C" w:rsidRPr="00FF2A3E">
        <w:rPr>
          <w:rFonts w:ascii="Aptos" w:hAnsi="Aptos" w:cstheme="minorHAnsi"/>
          <w:b/>
          <w:sz w:val="32"/>
          <w:szCs w:val="32"/>
        </w:rPr>
        <w:t>M</w:t>
      </w:r>
      <w:r w:rsidRPr="00FF2A3E">
        <w:rPr>
          <w:rFonts w:ascii="Aptos" w:hAnsi="Aptos" w:cstheme="minorHAnsi"/>
          <w:b/>
          <w:sz w:val="32"/>
          <w:szCs w:val="32"/>
        </w:rPr>
        <w:t xml:space="preserve">i </w:t>
      </w:r>
      <w:r w:rsidR="007D316C" w:rsidRPr="00FF2A3E">
        <w:rPr>
          <w:rFonts w:ascii="Aptos" w:hAnsi="Aptos" w:cstheme="minorHAnsi"/>
          <w:b/>
          <w:sz w:val="32"/>
          <w:szCs w:val="32"/>
        </w:rPr>
        <w:t>+ GSi</w:t>
      </w:r>
      <w:r w:rsidRPr="00FF2A3E">
        <w:rPr>
          <w:rFonts w:ascii="Aptos" w:hAnsi="Aptos" w:cstheme="minorHAnsi"/>
          <w:b/>
          <w:sz w:val="32"/>
          <w:szCs w:val="32"/>
        </w:rPr>
        <w:t>+ Ri</w:t>
      </w:r>
    </w:p>
    <w:p w14:paraId="4B33C5DD" w14:textId="77777777" w:rsidR="00774890" w:rsidRPr="00FF2A3E" w:rsidRDefault="00774890" w:rsidP="00474E58">
      <w:pPr>
        <w:pStyle w:val="Bezodstpw"/>
        <w:spacing w:line="276" w:lineRule="auto"/>
        <w:outlineLvl w:val="1"/>
        <w:rPr>
          <w:rFonts w:ascii="Aptos" w:hAnsi="Aptos" w:cstheme="minorHAnsi"/>
        </w:rPr>
      </w:pPr>
    </w:p>
    <w:p w14:paraId="1C3A8741"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Zamawiający po dokonaniu oceny i weryfikacji nadesłanych ofert zaproponuje Oferentowi, który przedstawił najkorzystniejszą ofertę, podpisanie umowy na realizację przedmiotu zamówienia.</w:t>
      </w:r>
    </w:p>
    <w:bookmarkEnd w:id="1"/>
    <w:p w14:paraId="0C638589" w14:textId="77777777" w:rsidR="00774890" w:rsidRPr="00FF2A3E" w:rsidRDefault="00774890" w:rsidP="00474E58">
      <w:pPr>
        <w:outlineLvl w:val="1"/>
        <w:rPr>
          <w:rFonts w:ascii="Aptos" w:hAnsi="Aptos" w:cstheme="minorHAnsi"/>
        </w:rPr>
      </w:pPr>
    </w:p>
    <w:p w14:paraId="61067FBB"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6. WARUNKI:</w:t>
      </w:r>
    </w:p>
    <w:p w14:paraId="515F1428"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Zamawiający zastrzega sobie możliwość anulacji/unieważnienia zapytania na każdym etapie, najpóźniej do momentu podpisania umowy z Wykonawcą, bez podania przyczyny anulacji.</w:t>
      </w:r>
    </w:p>
    <w:p w14:paraId="47951999" w14:textId="41C5BB5C"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 xml:space="preserve">Termin związania ofertą do </w:t>
      </w:r>
      <w:r w:rsidRPr="00FF2A3E">
        <w:rPr>
          <w:rFonts w:ascii="Aptos" w:hAnsi="Aptos" w:cstheme="minorHAnsi"/>
          <w:b/>
        </w:rPr>
        <w:t>3</w:t>
      </w:r>
      <w:r w:rsidR="003B56E9">
        <w:rPr>
          <w:rFonts w:ascii="Aptos" w:hAnsi="Aptos" w:cstheme="minorHAnsi"/>
          <w:b/>
        </w:rPr>
        <w:t>1</w:t>
      </w:r>
      <w:r w:rsidRPr="00FF2A3E">
        <w:rPr>
          <w:rFonts w:ascii="Aptos" w:hAnsi="Aptos" w:cstheme="minorHAnsi"/>
          <w:b/>
        </w:rPr>
        <w:t>.0</w:t>
      </w:r>
      <w:r w:rsidR="00C05E32" w:rsidRPr="00FF2A3E">
        <w:rPr>
          <w:rFonts w:ascii="Aptos" w:hAnsi="Aptos" w:cstheme="minorHAnsi"/>
          <w:b/>
        </w:rPr>
        <w:t>7</w:t>
      </w:r>
      <w:r w:rsidRPr="00FF2A3E">
        <w:rPr>
          <w:rFonts w:ascii="Aptos" w:hAnsi="Aptos" w:cstheme="minorHAnsi"/>
          <w:b/>
        </w:rPr>
        <w:t>.2025r.</w:t>
      </w:r>
    </w:p>
    <w:p w14:paraId="3E03DEF8"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Zamawiający dopuszcza możliwość zlecenia części lub całości zamówienia podwykonawcom.</w:t>
      </w:r>
    </w:p>
    <w:p w14:paraId="358DA883"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 xml:space="preserve">Zamawiający nie dopuszcza możliwości złożenia ofert częściowych </w:t>
      </w:r>
    </w:p>
    <w:p w14:paraId="168669F5"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Zamawiający nie dopuszcza możliwości złożenia oferty wariantowej.</w:t>
      </w:r>
    </w:p>
    <w:p w14:paraId="3D9B909B"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cstheme="minorHAnsi"/>
        </w:rPr>
        <w:t>Oferent przed terminem składania ofert może zmienić lub wycofać swoją ofertę.</w:t>
      </w:r>
    </w:p>
    <w:p w14:paraId="1407516B"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iCs/>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77CB37CE" w14:textId="77777777" w:rsidR="00774890" w:rsidRPr="00FF2A3E" w:rsidRDefault="00774890" w:rsidP="00474E58">
      <w:pPr>
        <w:pStyle w:val="Bezodstpw"/>
        <w:numPr>
          <w:ilvl w:val="0"/>
          <w:numId w:val="2"/>
        </w:numPr>
        <w:spacing w:line="276" w:lineRule="auto"/>
        <w:outlineLvl w:val="1"/>
        <w:rPr>
          <w:rFonts w:ascii="Aptos" w:hAnsi="Aptos" w:cstheme="minorHAnsi"/>
        </w:rPr>
      </w:pPr>
      <w:r w:rsidRPr="00FF2A3E">
        <w:rPr>
          <w:rFonts w:ascii="Aptos" w:hAnsi="Aptos"/>
          <w:iCs/>
        </w:rPr>
        <w:t>Zamawiający zastrzega sobie prawo do zmiany treści niniejszego zapytania. Jeśli zmiany będą mogły mieć wpływ na treść składanych ofert, Zamawiający przedłuży termin składania ofert.</w:t>
      </w:r>
    </w:p>
    <w:p w14:paraId="4A28D40B" w14:textId="77777777" w:rsidR="00774890" w:rsidRPr="00FF2A3E" w:rsidRDefault="00774890" w:rsidP="00474E58">
      <w:pPr>
        <w:pStyle w:val="Akapitzlist"/>
        <w:numPr>
          <w:ilvl w:val="0"/>
          <w:numId w:val="2"/>
        </w:numPr>
        <w:outlineLvl w:val="1"/>
        <w:rPr>
          <w:rFonts w:ascii="Aptos" w:hAnsi="Aptos" w:cstheme="minorHAnsi"/>
        </w:rPr>
      </w:pPr>
      <w:r w:rsidRPr="00FF2A3E">
        <w:rPr>
          <w:rFonts w:ascii="Aptos" w:hAnsi="Apto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1B5B8DBA" w14:textId="77777777" w:rsidR="00774890" w:rsidRPr="00FF2A3E" w:rsidRDefault="00774890" w:rsidP="00474E58">
      <w:pPr>
        <w:pStyle w:val="Akapitzlist"/>
        <w:numPr>
          <w:ilvl w:val="0"/>
          <w:numId w:val="2"/>
        </w:numPr>
        <w:outlineLvl w:val="1"/>
        <w:rPr>
          <w:rFonts w:ascii="Aptos" w:hAnsi="Aptos" w:cstheme="minorHAnsi"/>
        </w:rPr>
      </w:pPr>
      <w:r w:rsidRPr="00FF2A3E">
        <w:rPr>
          <w:rFonts w:ascii="Aptos" w:hAnsi="Apto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2258E958" w14:textId="77777777" w:rsidR="00774890" w:rsidRPr="00FF2A3E" w:rsidRDefault="00774890" w:rsidP="00474E58">
      <w:pPr>
        <w:pStyle w:val="Akapitzlist"/>
        <w:numPr>
          <w:ilvl w:val="0"/>
          <w:numId w:val="2"/>
        </w:numPr>
        <w:outlineLvl w:val="1"/>
        <w:rPr>
          <w:rFonts w:ascii="Aptos" w:hAnsi="Aptos" w:cstheme="minorHAnsi"/>
        </w:rPr>
      </w:pPr>
      <w:r w:rsidRPr="00FF2A3E">
        <w:rPr>
          <w:rFonts w:ascii="Aptos" w:hAnsi="Apto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47FCA777" w14:textId="77777777" w:rsidR="00774890" w:rsidRPr="00FF2A3E" w:rsidRDefault="00774890" w:rsidP="00474E58">
      <w:pPr>
        <w:outlineLvl w:val="1"/>
        <w:rPr>
          <w:rFonts w:ascii="Aptos" w:hAnsi="Aptos" w:cstheme="minorHAnsi"/>
        </w:rPr>
      </w:pPr>
    </w:p>
    <w:p w14:paraId="42B1598C"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7. MIEJSCE I TERMIN SKŁADANIA OFERT:</w:t>
      </w:r>
    </w:p>
    <w:p w14:paraId="28C5171E" w14:textId="77777777" w:rsidR="00774890" w:rsidRPr="00FF2A3E" w:rsidRDefault="00774890" w:rsidP="00474E58">
      <w:pPr>
        <w:pStyle w:val="Bezodstpw"/>
        <w:numPr>
          <w:ilvl w:val="0"/>
          <w:numId w:val="3"/>
        </w:numPr>
        <w:spacing w:line="276" w:lineRule="auto"/>
        <w:outlineLvl w:val="1"/>
        <w:rPr>
          <w:rFonts w:ascii="Aptos" w:hAnsi="Aptos" w:cstheme="minorHAnsi"/>
        </w:rPr>
      </w:pPr>
      <w:r w:rsidRPr="00FF2A3E">
        <w:rPr>
          <w:rFonts w:ascii="Aptos" w:hAnsi="Aptos" w:cstheme="minorHAnsi"/>
        </w:rPr>
        <w:t>Oferta powinna zostać dostarczona za pośrednictwem Bazy Konkurencyjności (</w:t>
      </w:r>
      <w:hyperlink r:id="rId10" w:history="1">
        <w:r w:rsidRPr="00FF2A3E">
          <w:rPr>
            <w:rStyle w:val="Hipercze"/>
            <w:rFonts w:ascii="Aptos" w:hAnsi="Aptos" w:cstheme="minorHAnsi"/>
          </w:rPr>
          <w:t>https://bazakonkurencyjnosci.funduszeeuropejskie.gov.pl/</w:t>
        </w:r>
      </w:hyperlink>
      <w:r w:rsidRPr="00FF2A3E">
        <w:rPr>
          <w:rFonts w:ascii="Aptos" w:hAnsi="Aptos" w:cstheme="minorHAnsi"/>
        </w:rPr>
        <w:t xml:space="preserve"> </w:t>
      </w:r>
    </w:p>
    <w:p w14:paraId="2C14A9C6" w14:textId="09FA8066" w:rsidR="00774890" w:rsidRPr="00FF2A3E" w:rsidRDefault="00774890" w:rsidP="00474E58">
      <w:pPr>
        <w:pStyle w:val="Bezodstpw"/>
        <w:numPr>
          <w:ilvl w:val="0"/>
          <w:numId w:val="3"/>
        </w:numPr>
        <w:spacing w:line="276" w:lineRule="auto"/>
        <w:outlineLvl w:val="1"/>
        <w:rPr>
          <w:rFonts w:ascii="Aptos" w:hAnsi="Aptos" w:cstheme="minorHAnsi"/>
          <w:b/>
          <w:bCs/>
        </w:rPr>
      </w:pPr>
      <w:r w:rsidRPr="00FF2A3E">
        <w:rPr>
          <w:rFonts w:ascii="Aptos" w:hAnsi="Aptos" w:cstheme="minorHAnsi"/>
          <w:b/>
          <w:bCs/>
        </w:rPr>
        <w:t>Oferty należy składać do dnia</w:t>
      </w:r>
      <w:r w:rsidRPr="00474E58">
        <w:rPr>
          <w:rFonts w:ascii="Aptos" w:hAnsi="Aptos" w:cstheme="minorHAnsi"/>
          <w:b/>
          <w:bCs/>
        </w:rPr>
        <w:t xml:space="preserve">: </w:t>
      </w:r>
      <w:r w:rsidR="001737F4" w:rsidRPr="00474E58">
        <w:rPr>
          <w:rFonts w:ascii="Aptos" w:hAnsi="Aptos" w:cstheme="minorHAnsi"/>
          <w:b/>
          <w:bCs/>
        </w:rPr>
        <w:t>30</w:t>
      </w:r>
      <w:r w:rsidRPr="00474E58">
        <w:rPr>
          <w:rFonts w:ascii="Aptos" w:hAnsi="Aptos" w:cstheme="minorHAnsi"/>
          <w:b/>
          <w:bCs/>
        </w:rPr>
        <w:t>.0</w:t>
      </w:r>
      <w:r w:rsidR="00C05E32" w:rsidRPr="00474E58">
        <w:rPr>
          <w:rFonts w:ascii="Aptos" w:hAnsi="Aptos" w:cstheme="minorHAnsi"/>
          <w:b/>
          <w:bCs/>
        </w:rPr>
        <w:t>5</w:t>
      </w:r>
      <w:r w:rsidRPr="00474E58">
        <w:rPr>
          <w:rFonts w:ascii="Aptos" w:hAnsi="Aptos" w:cstheme="minorHAnsi"/>
          <w:b/>
          <w:bCs/>
        </w:rPr>
        <w:t>.2025r.</w:t>
      </w:r>
    </w:p>
    <w:p w14:paraId="2FC1DC89" w14:textId="77777777" w:rsidR="00774890" w:rsidRPr="00FF2A3E" w:rsidRDefault="00774890" w:rsidP="00474E58">
      <w:pPr>
        <w:pStyle w:val="Bezodstpw"/>
        <w:numPr>
          <w:ilvl w:val="0"/>
          <w:numId w:val="3"/>
        </w:numPr>
        <w:spacing w:line="276" w:lineRule="auto"/>
        <w:outlineLvl w:val="1"/>
        <w:rPr>
          <w:rFonts w:ascii="Aptos" w:hAnsi="Aptos" w:cstheme="minorHAnsi"/>
        </w:rPr>
      </w:pPr>
      <w:r w:rsidRPr="00FF2A3E">
        <w:rPr>
          <w:rFonts w:ascii="Aptos" w:hAnsi="Aptos" w:cstheme="minorHAnsi"/>
        </w:rPr>
        <w:t>Oferty złożone po terminie wskazanym w pkt. B) nie będą rozpatrywane.</w:t>
      </w:r>
    </w:p>
    <w:p w14:paraId="3B3631D0" w14:textId="77777777" w:rsidR="00774890" w:rsidRPr="00FF2A3E" w:rsidRDefault="00774890" w:rsidP="00474E58">
      <w:pPr>
        <w:pStyle w:val="Bezodstpw"/>
        <w:numPr>
          <w:ilvl w:val="0"/>
          <w:numId w:val="3"/>
        </w:numPr>
        <w:spacing w:line="276" w:lineRule="auto"/>
        <w:outlineLvl w:val="1"/>
        <w:rPr>
          <w:rFonts w:ascii="Aptos" w:hAnsi="Aptos" w:cstheme="minorHAnsi"/>
        </w:rPr>
      </w:pPr>
      <w:r w:rsidRPr="00FF2A3E">
        <w:rPr>
          <w:rFonts w:ascii="Aptos" w:hAnsi="Aptos" w:cstheme="minorHAnsi"/>
        </w:rPr>
        <w:t xml:space="preserve">Rozstrzygnięcie niniejszego postępowania zostanie opublikowane na stronie internetowej: </w:t>
      </w:r>
      <w:hyperlink r:id="rId11" w:history="1">
        <w:r w:rsidRPr="00FF2A3E">
          <w:rPr>
            <w:rStyle w:val="Hipercze"/>
            <w:rFonts w:ascii="Aptos" w:hAnsi="Aptos" w:cstheme="minorHAnsi"/>
          </w:rPr>
          <w:t>https://bazakonkurencyjnosci.funduszeeuropejskie.gov.pl/</w:t>
        </w:r>
      </w:hyperlink>
      <w:r w:rsidRPr="00FF2A3E">
        <w:rPr>
          <w:rFonts w:ascii="Aptos" w:hAnsi="Aptos" w:cstheme="minorHAnsi"/>
        </w:rPr>
        <w:t xml:space="preserve"> </w:t>
      </w:r>
    </w:p>
    <w:p w14:paraId="2921BB53" w14:textId="77777777" w:rsidR="00774890" w:rsidRPr="00FF2A3E" w:rsidRDefault="00774890" w:rsidP="00474E58">
      <w:pPr>
        <w:pStyle w:val="Bezodstpw"/>
        <w:spacing w:line="276" w:lineRule="auto"/>
        <w:outlineLvl w:val="1"/>
        <w:rPr>
          <w:rFonts w:ascii="Aptos" w:hAnsi="Aptos" w:cstheme="minorHAnsi"/>
        </w:rPr>
      </w:pPr>
    </w:p>
    <w:p w14:paraId="0E1C32ED" w14:textId="77777777" w:rsidR="006C5F2B" w:rsidRPr="00FF2A3E" w:rsidRDefault="006C5F2B" w:rsidP="00474E58">
      <w:pPr>
        <w:pStyle w:val="Bezodstpw"/>
        <w:spacing w:line="276" w:lineRule="auto"/>
        <w:outlineLvl w:val="1"/>
        <w:rPr>
          <w:rFonts w:ascii="Aptos" w:hAnsi="Aptos" w:cstheme="minorHAnsi"/>
        </w:rPr>
      </w:pPr>
    </w:p>
    <w:p w14:paraId="6ADA646B" w14:textId="77777777" w:rsidR="006C5F2B" w:rsidRPr="00FF2A3E" w:rsidRDefault="006C5F2B" w:rsidP="00474E58">
      <w:pPr>
        <w:pStyle w:val="Bezodstpw"/>
        <w:spacing w:line="276" w:lineRule="auto"/>
        <w:outlineLvl w:val="1"/>
        <w:rPr>
          <w:rFonts w:ascii="Aptos" w:hAnsi="Aptos" w:cstheme="minorHAnsi"/>
        </w:rPr>
      </w:pPr>
    </w:p>
    <w:p w14:paraId="574B5129"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8. DOPUSZCZALNE ISTOTNE ZMIANY POSTANOWIEŃ UMOWY:</w:t>
      </w:r>
    </w:p>
    <w:p w14:paraId="7F756822" w14:textId="77777777" w:rsidR="00774890" w:rsidRPr="00FF2A3E" w:rsidRDefault="00774890" w:rsidP="00474E58">
      <w:pPr>
        <w:pStyle w:val="Akapitzlist"/>
        <w:numPr>
          <w:ilvl w:val="0"/>
          <w:numId w:val="9"/>
        </w:numPr>
        <w:outlineLvl w:val="1"/>
        <w:rPr>
          <w:rFonts w:ascii="Aptos" w:hAnsi="Aptos" w:cstheme="minorHAnsi"/>
        </w:rPr>
      </w:pPr>
      <w:r w:rsidRPr="00FF2A3E">
        <w:rPr>
          <w:rFonts w:ascii="Aptos" w:hAnsi="Aptos" w:cstheme="minorHAnsi"/>
        </w:rPr>
        <w:t xml:space="preserve">Zamawiający zastrzega możliwość zmiany umowy z Wykonawcą </w:t>
      </w:r>
      <w:r w:rsidRPr="00FF2A3E">
        <w:rPr>
          <w:rFonts w:ascii="Aptos" w:hAnsi="Aptos" w:cstheme="minorHAnsi"/>
          <w:b/>
          <w:bCs/>
        </w:rPr>
        <w:t>w zakresie terminu realizacji</w:t>
      </w:r>
      <w:r w:rsidRPr="00FF2A3E">
        <w:rPr>
          <w:rFonts w:ascii="Aptos" w:hAnsi="Apto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5628E32D"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79A014E1"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Zdarzenia wykraczające poza normalne warunki życia gospodarczego i społecznego: konflikty zbrojne, stany nadzwyczajne [definicja stanów nadzwyczajnych: stany wojenne, stany wyjątkowe, stany klęski żywiołowej], stany epidemii.</w:t>
      </w:r>
    </w:p>
    <w:p w14:paraId="0D4DEC49"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Opóźnienia leżące po stronie Zamawiającego, związane z pracami koniecznymi do prawidłowego odbioru (przyjęcia) przedmiotu umowy.</w:t>
      </w:r>
    </w:p>
    <w:p w14:paraId="016E5968"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Problemy związane z łańcuchem dostaw części lub komponentów lub danego urządzenia. Łańcuch dostaw rozumiany jako dostawa od podwykonawców oraz transport do miejsca docelowego.</w:t>
      </w:r>
    </w:p>
    <w:p w14:paraId="016896B2"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Zlecenie Wykonawcy do wykonania prac nieobjętych pierwotnym zakresem Umowy</w:t>
      </w:r>
    </w:p>
    <w:p w14:paraId="2469C8B7"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Zaistnienia wad w dokumentacji projektowej lub wad bądź rozbieżności w robotach budowlanych w stosunku do dokumentacji projektowej lub założeń technicznych uniemożliwiających lub utrudniających Wykonawcy realizację Umowy</w:t>
      </w:r>
    </w:p>
    <w:p w14:paraId="0945CD3D"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Przerw wynikających z działań osób trzecich (w tym również organów administracji, władz państwowych i innych)</w:t>
      </w:r>
    </w:p>
    <w:p w14:paraId="55DF638E"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Opóźnień w działaniach organów administracyjnych, których działania są niezbędne dla realizacji Umowy</w:t>
      </w:r>
    </w:p>
    <w:p w14:paraId="75FB1E3B"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Zmian przepisów mających znaczenie dla realizacji Umowy</w:t>
      </w:r>
    </w:p>
    <w:p w14:paraId="3DC3A549"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Konieczności uwzględnienia zaleceń służb, inspekcji, straży, organów, jeżeli nie wynikają one z przyczyn zależnych od Wykonawcy (w szczególności z nienależytej realizacji Umowy)</w:t>
      </w:r>
    </w:p>
    <w:p w14:paraId="15A8B212"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lastRenderedPageBreak/>
        <w:t>Aktualizacji rozwiązań projektowych</w:t>
      </w:r>
    </w:p>
    <w:p w14:paraId="03C41A22" w14:textId="77777777" w:rsidR="00774890" w:rsidRPr="00FF2A3E" w:rsidRDefault="00774890" w:rsidP="00474E58">
      <w:pPr>
        <w:pStyle w:val="Akapitzlist"/>
        <w:numPr>
          <w:ilvl w:val="0"/>
          <w:numId w:val="5"/>
        </w:numPr>
        <w:outlineLvl w:val="1"/>
        <w:rPr>
          <w:rFonts w:ascii="Aptos" w:hAnsi="Aptos" w:cstheme="minorHAnsi"/>
        </w:rPr>
      </w:pPr>
      <w:r w:rsidRPr="00FF2A3E">
        <w:rPr>
          <w:rFonts w:ascii="Aptos" w:hAnsi="Aptos" w:cstheme="minorHAnsi"/>
        </w:rPr>
        <w:t>Przesunięcia terminu rozpoczęcia realizacji Umowy (dostaw) w przypadku opóźnień w pracach projektowych lub opóźnień w robotach budowlanych, co spowoduje brak możliwości rozpoczęcia Umowy (dostaw) w przewidywanym terminie – wówczas termin zakończenia realizacji Umowy ulegnie odpowiedniemu (równoległemu) przesunięciu</w:t>
      </w:r>
    </w:p>
    <w:p w14:paraId="152B49AB" w14:textId="77777777" w:rsidR="00774890" w:rsidRPr="00FF2A3E" w:rsidRDefault="00774890" w:rsidP="00474E58">
      <w:pPr>
        <w:pStyle w:val="Akapitzlist"/>
        <w:outlineLvl w:val="1"/>
        <w:rPr>
          <w:rFonts w:ascii="Aptos" w:hAnsi="Aptos" w:cstheme="minorHAnsi"/>
        </w:rPr>
      </w:pPr>
      <w:r w:rsidRPr="00FF2A3E">
        <w:rPr>
          <w:rFonts w:ascii="Aptos" w:hAnsi="Apto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38B5EB41" w14:textId="77777777" w:rsidR="00774890" w:rsidRPr="00FF2A3E" w:rsidRDefault="00774890" w:rsidP="00474E58">
      <w:pPr>
        <w:pStyle w:val="Akapitzlist"/>
        <w:numPr>
          <w:ilvl w:val="0"/>
          <w:numId w:val="9"/>
        </w:numPr>
        <w:outlineLvl w:val="1"/>
        <w:rPr>
          <w:rFonts w:ascii="Aptos" w:hAnsi="Aptos" w:cstheme="minorHAnsi"/>
        </w:rPr>
      </w:pPr>
      <w:r w:rsidRPr="00FF2A3E">
        <w:rPr>
          <w:rFonts w:ascii="Aptos" w:hAnsi="Apto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60EF70D" w14:textId="77777777" w:rsidR="00774890" w:rsidRPr="00FF2A3E" w:rsidRDefault="00774890" w:rsidP="00474E58">
      <w:pPr>
        <w:pStyle w:val="Akapitzlist"/>
        <w:numPr>
          <w:ilvl w:val="0"/>
          <w:numId w:val="9"/>
        </w:numPr>
        <w:outlineLvl w:val="1"/>
        <w:rPr>
          <w:rFonts w:ascii="Aptos" w:hAnsi="Aptos" w:cstheme="minorHAnsi"/>
        </w:rPr>
      </w:pPr>
      <w:r w:rsidRPr="00FF2A3E">
        <w:rPr>
          <w:rFonts w:ascii="Aptos" w:hAnsi="Aptos" w:cstheme="minorHAnsi"/>
        </w:rPr>
        <w:t xml:space="preserve">Zamawiający dopuszcza możliwość </w:t>
      </w:r>
      <w:r w:rsidRPr="00FF2A3E">
        <w:rPr>
          <w:rFonts w:ascii="Aptos" w:hAnsi="Aptos" w:cstheme="minorHAnsi"/>
          <w:b/>
          <w:bCs/>
        </w:rPr>
        <w:t>zmiany jakości lub innych parametrów materiałów lub urządzeń</w:t>
      </w:r>
      <w:r w:rsidRPr="00FF2A3E">
        <w:rPr>
          <w:rFonts w:ascii="Aptos" w:hAnsi="Apto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772890C6" w14:textId="77777777" w:rsidR="00774890" w:rsidRPr="00FF2A3E" w:rsidRDefault="00774890" w:rsidP="00474E58">
      <w:pPr>
        <w:pStyle w:val="Akapitzlist"/>
        <w:numPr>
          <w:ilvl w:val="1"/>
          <w:numId w:val="9"/>
        </w:numPr>
        <w:outlineLvl w:val="1"/>
        <w:rPr>
          <w:rFonts w:ascii="Aptos" w:hAnsi="Aptos" w:cstheme="minorHAnsi"/>
        </w:rPr>
      </w:pPr>
      <w:r w:rsidRPr="00FF2A3E">
        <w:rPr>
          <w:rFonts w:ascii="Aptos" w:hAnsi="Aptos" w:cstheme="minorHAnsi"/>
        </w:rPr>
        <w:t>przedmiot Umowy może uzyskać lepszą jakość w stosunku do przewidzianej w zapytaniu ofertowym</w:t>
      </w:r>
    </w:p>
    <w:p w14:paraId="6A470113" w14:textId="77777777" w:rsidR="00774890" w:rsidRPr="00FF2A3E" w:rsidRDefault="00774890" w:rsidP="00474E58">
      <w:pPr>
        <w:pStyle w:val="Akapitzlist"/>
        <w:numPr>
          <w:ilvl w:val="1"/>
          <w:numId w:val="9"/>
        </w:numPr>
        <w:outlineLvl w:val="1"/>
        <w:rPr>
          <w:rFonts w:ascii="Aptos" w:hAnsi="Aptos" w:cstheme="minorHAnsi"/>
        </w:rPr>
      </w:pPr>
      <w:r w:rsidRPr="00FF2A3E">
        <w:rPr>
          <w:rFonts w:ascii="Aptos" w:hAnsi="Aptos" w:cstheme="minorHAnsi"/>
        </w:rPr>
        <w:t>przedmiot Umowy może zostać zrealizowany szybciej niż przewiduje to zapytanie ofertowe</w:t>
      </w:r>
    </w:p>
    <w:p w14:paraId="41012D90" w14:textId="77777777" w:rsidR="00774890" w:rsidRPr="00FF2A3E" w:rsidRDefault="00774890" w:rsidP="00474E58">
      <w:pPr>
        <w:pStyle w:val="Akapitzlist"/>
        <w:numPr>
          <w:ilvl w:val="1"/>
          <w:numId w:val="9"/>
        </w:numPr>
        <w:outlineLvl w:val="1"/>
        <w:rPr>
          <w:rFonts w:ascii="Aptos" w:hAnsi="Aptos" w:cstheme="minorHAnsi"/>
        </w:rPr>
      </w:pPr>
      <w:r w:rsidRPr="00FF2A3E">
        <w:rPr>
          <w:rFonts w:ascii="Aptos" w:hAnsi="Aptos" w:cstheme="minorHAnsi"/>
        </w:rPr>
        <w:t>przedmiot Umowy może zostać zrealizowany taniej niż przewidziano w ofercie lub zaproponowane rozwiązania równoważne pozwalają na obniżenie kosztów eksploatacji lub kosztów innego etapu cyklu życia przedmiotu Umowy</w:t>
      </w:r>
    </w:p>
    <w:p w14:paraId="653DCA39" w14:textId="77777777" w:rsidR="00774890" w:rsidRPr="00FF2A3E" w:rsidRDefault="00774890" w:rsidP="00474E58">
      <w:pPr>
        <w:pStyle w:val="Akapitzlist"/>
        <w:numPr>
          <w:ilvl w:val="1"/>
          <w:numId w:val="9"/>
        </w:numPr>
        <w:spacing w:after="0"/>
        <w:ind w:left="708"/>
        <w:outlineLvl w:val="1"/>
        <w:rPr>
          <w:rFonts w:ascii="Aptos" w:hAnsi="Aptos" w:cstheme="minorHAnsi"/>
        </w:rPr>
      </w:pPr>
      <w:r w:rsidRPr="00FF2A3E">
        <w:rPr>
          <w:rFonts w:ascii="Aptos" w:hAnsi="Apto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 za uprzednią pisemną zgodą projektanta sprawującego nadzór autorski oraz uzyskaniem uprzedniej pisemnej zgody Zamawiającego.</w:t>
      </w:r>
    </w:p>
    <w:p w14:paraId="0E83CF8A" w14:textId="77777777" w:rsidR="00774890" w:rsidRPr="00FF2A3E" w:rsidRDefault="00774890" w:rsidP="00474E58">
      <w:pPr>
        <w:spacing w:after="0"/>
        <w:outlineLvl w:val="1"/>
        <w:rPr>
          <w:rFonts w:ascii="Aptos" w:hAnsi="Aptos" w:cstheme="minorHAnsi"/>
        </w:rPr>
      </w:pPr>
      <w:r w:rsidRPr="00FF2A3E">
        <w:rPr>
          <w:rFonts w:ascii="Aptos" w:hAnsi="Aptos" w:cstheme="minorHAnsi"/>
        </w:rPr>
        <w:t>Zmiany, o których mowa powyżej wymagają formy pisemnej w postaci aneksu do Umowy.</w:t>
      </w:r>
    </w:p>
    <w:p w14:paraId="71BDAB02" w14:textId="77777777" w:rsidR="00774890" w:rsidRPr="00FF2A3E" w:rsidRDefault="00774890" w:rsidP="00474E58">
      <w:pPr>
        <w:outlineLvl w:val="1"/>
        <w:rPr>
          <w:rFonts w:ascii="Aptos" w:hAnsi="Aptos" w:cstheme="minorHAnsi"/>
        </w:rPr>
      </w:pPr>
      <w:r w:rsidRPr="00FF2A3E">
        <w:rPr>
          <w:rFonts w:ascii="Aptos" w:hAnsi="Aptos" w:cstheme="minorHAnsi"/>
        </w:rPr>
        <w:t xml:space="preserve">Zamawiający uprawniony jest do wprowadzenia zmian, o których mowa powyżej, jednocześnie Zamawiający nie jest zobowiązany do ich wprowadzenia i katalog powyższy nie daje Wykonawcy uprawnienia do żądania od Zamawiającego wprowadzenia którejkolwiek ze zmian. </w:t>
      </w:r>
    </w:p>
    <w:p w14:paraId="14566FAE" w14:textId="77777777" w:rsidR="00EC6495" w:rsidRPr="00FF2A3E" w:rsidRDefault="00EC6495" w:rsidP="00474E58">
      <w:pPr>
        <w:outlineLvl w:val="1"/>
        <w:rPr>
          <w:rFonts w:ascii="Aptos" w:hAnsi="Aptos" w:cstheme="minorHAnsi"/>
        </w:rPr>
      </w:pPr>
    </w:p>
    <w:p w14:paraId="530714BE"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9. ZAKRES WYKLUCZENIA:</w:t>
      </w:r>
    </w:p>
    <w:p w14:paraId="51B38F25" w14:textId="77777777" w:rsidR="00774890" w:rsidRPr="00FF2A3E" w:rsidRDefault="00774890" w:rsidP="00474E58">
      <w:pPr>
        <w:pStyle w:val="Bezodstpw"/>
        <w:numPr>
          <w:ilvl w:val="0"/>
          <w:numId w:val="7"/>
        </w:numPr>
        <w:spacing w:line="276" w:lineRule="auto"/>
        <w:outlineLvl w:val="1"/>
        <w:rPr>
          <w:rFonts w:ascii="Aptos" w:hAnsi="Aptos" w:cstheme="minorHAnsi"/>
        </w:rPr>
      </w:pPr>
      <w:r w:rsidRPr="00FF2A3E">
        <w:rPr>
          <w:rFonts w:ascii="Aptos" w:hAnsi="Aptos" w:cstheme="minorHAnsi"/>
        </w:rPr>
        <w:t>W celu uniknięcia konfliktu interesów zamówienia nie mogą być udzielane podmiotom powiązanym z Zamawiającym osobowo lub kapitałowo. Wykonawca składa oświadczenie w formie pisemnej o braku istnienia albo braku wpływu powiązań osobowych lub kapitałowych z Zamawiającym na bezstronność postępowania, polegających na:</w:t>
      </w:r>
    </w:p>
    <w:p w14:paraId="70875B46"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lastRenderedPageBreak/>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3C58EA8"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CFE912F"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c) pozostawaniu z wykonawcą w takim stosunku prawnym lub faktycznym, że istnieje uzasadniona wątpliwość co do ich bezstronności lub niezależności w związku z postępowaniem o udzielenie zamówienia.</w:t>
      </w:r>
    </w:p>
    <w:p w14:paraId="6D147CDB" w14:textId="77777777" w:rsidR="00774890" w:rsidRPr="00FF2A3E" w:rsidRDefault="00774890" w:rsidP="00474E58">
      <w:pPr>
        <w:pStyle w:val="Bezodstpw"/>
        <w:numPr>
          <w:ilvl w:val="0"/>
          <w:numId w:val="7"/>
        </w:numPr>
        <w:spacing w:line="276" w:lineRule="auto"/>
        <w:outlineLvl w:val="1"/>
        <w:rPr>
          <w:rFonts w:ascii="Aptos" w:hAnsi="Aptos" w:cstheme="minorHAnsi"/>
        </w:rPr>
      </w:pPr>
      <w:r w:rsidRPr="00FF2A3E">
        <w:rPr>
          <w:rFonts w:ascii="Aptos" w:hAnsi="Aptos" w:cstheme="minorHAnsi"/>
        </w:rPr>
        <w:t>Z postępowania o udzielenie zamówienia Zamawiający wykluczy Wykonawcę, który naruszył obowiązki w dziedzinie ochrony środowiska, prawa socjalnego lub prawa pracy. Wykonawca zobowiązany jest do złożenia oświadczenia, iż:</w:t>
      </w:r>
    </w:p>
    <w:p w14:paraId="4606D405"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F00A467"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b) nie jest osobą fizyczną prawomocnie ukaraną za wykroczenie przeciwko prawom pracownika lub wykroczenie przeciwko środowisku, jeżeli za jego popełnienie wymierzono karę aresztu, ograniczenia wolności lub karę grzywny,</w:t>
      </w:r>
    </w:p>
    <w:p w14:paraId="26AFBC11"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3ECE97F1" w14:textId="77777777" w:rsidR="00774890" w:rsidRPr="00FF2A3E" w:rsidRDefault="00774890" w:rsidP="00474E58">
      <w:pPr>
        <w:pStyle w:val="Bezodstpw"/>
        <w:spacing w:line="276" w:lineRule="auto"/>
        <w:ind w:left="360"/>
        <w:outlineLvl w:val="1"/>
        <w:rPr>
          <w:rFonts w:ascii="Aptos" w:hAnsi="Aptos" w:cstheme="minorHAnsi"/>
        </w:rPr>
      </w:pPr>
      <w:r w:rsidRPr="00FF2A3E">
        <w:rPr>
          <w:rFonts w:ascii="Aptos" w:hAnsi="Apto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16A7C222" w14:textId="77777777" w:rsidR="00774890" w:rsidRPr="00FF2A3E" w:rsidRDefault="00774890" w:rsidP="00474E58">
      <w:pPr>
        <w:pStyle w:val="Bezodstpw"/>
        <w:numPr>
          <w:ilvl w:val="0"/>
          <w:numId w:val="7"/>
        </w:numPr>
        <w:spacing w:line="276" w:lineRule="auto"/>
        <w:rPr>
          <w:rFonts w:ascii="Aptos" w:hAnsi="Aptos" w:cstheme="minorHAnsi"/>
        </w:rPr>
      </w:pPr>
      <w:r w:rsidRPr="00FF2A3E">
        <w:rPr>
          <w:rFonts w:ascii="Aptos" w:hAnsi="Aptos" w:cstheme="minorHAnsi"/>
        </w:rPr>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3CCF5410" w14:textId="77777777" w:rsidR="00774890" w:rsidRPr="00FF2A3E" w:rsidRDefault="00774890" w:rsidP="00474E58">
      <w:pPr>
        <w:outlineLvl w:val="1"/>
        <w:rPr>
          <w:rFonts w:ascii="Aptos" w:hAnsi="Aptos" w:cstheme="minorHAnsi"/>
        </w:rPr>
      </w:pPr>
    </w:p>
    <w:p w14:paraId="78D8CF1D"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10. PRZESŁANKI ODRZUCENIA OFERTY:</w:t>
      </w:r>
    </w:p>
    <w:p w14:paraId="308E7B8E" w14:textId="77777777" w:rsidR="00774890" w:rsidRPr="00FF2A3E" w:rsidRDefault="00774890" w:rsidP="00474E58">
      <w:pPr>
        <w:pStyle w:val="Bezodstpw"/>
        <w:spacing w:line="276" w:lineRule="auto"/>
        <w:outlineLvl w:val="1"/>
        <w:rPr>
          <w:rFonts w:ascii="Aptos" w:hAnsi="Aptos" w:cstheme="minorHAnsi"/>
        </w:rPr>
      </w:pPr>
      <w:r w:rsidRPr="00FF2A3E">
        <w:rPr>
          <w:rFonts w:ascii="Aptos" w:hAnsi="Aptos" w:cstheme="minorHAnsi"/>
        </w:rPr>
        <w:t>Oferta zostanie odrzucona w przypadku zajścia przynajmniej jednej przesłanki opisanej poniżej:</w:t>
      </w:r>
    </w:p>
    <w:p w14:paraId="6526BF57" w14:textId="77777777" w:rsidR="00774890" w:rsidRPr="00FF2A3E" w:rsidRDefault="00774890" w:rsidP="00474E58">
      <w:pPr>
        <w:pStyle w:val="Bezodstpw"/>
        <w:numPr>
          <w:ilvl w:val="0"/>
          <w:numId w:val="10"/>
        </w:numPr>
        <w:outlineLvl w:val="1"/>
        <w:rPr>
          <w:rFonts w:ascii="Aptos" w:hAnsi="Aptos" w:cstheme="minorHAnsi"/>
        </w:rPr>
      </w:pPr>
      <w:r w:rsidRPr="00FF2A3E">
        <w:rPr>
          <w:rFonts w:ascii="Aptos" w:hAnsi="Aptos" w:cstheme="minorHAnsi"/>
        </w:rPr>
        <w:t>jeśli oferent nie wykaże spełniania warunków udziału w postępowaniu;</w:t>
      </w:r>
    </w:p>
    <w:p w14:paraId="1A8754C2" w14:textId="77777777" w:rsidR="00774890" w:rsidRPr="00FF2A3E" w:rsidRDefault="00774890" w:rsidP="00474E58">
      <w:pPr>
        <w:pStyle w:val="Bezodstpw"/>
        <w:numPr>
          <w:ilvl w:val="0"/>
          <w:numId w:val="10"/>
        </w:numPr>
        <w:outlineLvl w:val="1"/>
        <w:rPr>
          <w:rFonts w:ascii="Aptos" w:hAnsi="Aptos" w:cstheme="minorHAnsi"/>
        </w:rPr>
      </w:pPr>
      <w:r w:rsidRPr="00FF2A3E">
        <w:rPr>
          <w:rFonts w:ascii="Aptos" w:hAnsi="Aptos" w:cstheme="minorHAnsi"/>
        </w:rPr>
        <w:t>jeśli oferent podlega wykluczeniu z postępowania;</w:t>
      </w:r>
    </w:p>
    <w:p w14:paraId="54CB5C62" w14:textId="77777777" w:rsidR="00774890" w:rsidRPr="00FF2A3E" w:rsidRDefault="00774890" w:rsidP="00474E58">
      <w:pPr>
        <w:pStyle w:val="Bezodstpw"/>
        <w:numPr>
          <w:ilvl w:val="0"/>
          <w:numId w:val="10"/>
        </w:numPr>
        <w:outlineLvl w:val="1"/>
        <w:rPr>
          <w:rFonts w:ascii="Aptos" w:hAnsi="Aptos" w:cstheme="minorHAnsi"/>
        </w:rPr>
      </w:pPr>
      <w:r w:rsidRPr="00FF2A3E">
        <w:rPr>
          <w:rFonts w:ascii="Aptos" w:hAnsi="Aptos" w:cstheme="minorHAnsi"/>
        </w:rPr>
        <w:t>jeśli oferent nie złożył wymaganych dokumentów i nie uzupełnił/poprawił ich na wezwanie Zamawiającego;</w:t>
      </w:r>
    </w:p>
    <w:p w14:paraId="18A40780" w14:textId="77777777" w:rsidR="00774890" w:rsidRPr="00FF2A3E" w:rsidRDefault="00774890" w:rsidP="00474E58">
      <w:pPr>
        <w:pStyle w:val="Bezodstpw"/>
        <w:numPr>
          <w:ilvl w:val="0"/>
          <w:numId w:val="10"/>
        </w:numPr>
        <w:outlineLvl w:val="1"/>
        <w:rPr>
          <w:rFonts w:ascii="Aptos" w:hAnsi="Aptos" w:cstheme="minorHAnsi"/>
        </w:rPr>
      </w:pPr>
      <w:r w:rsidRPr="00FF2A3E">
        <w:rPr>
          <w:rFonts w:ascii="Aptos" w:hAnsi="Aptos" w:cstheme="minorHAnsi"/>
        </w:rPr>
        <w:t>jeśli oferta jest niezgodna z przepisami prawa lub niezgodna z zapytaniem ofertowym;</w:t>
      </w:r>
    </w:p>
    <w:p w14:paraId="67C0828E" w14:textId="77777777" w:rsidR="00774890" w:rsidRPr="00FF2A3E" w:rsidRDefault="00774890" w:rsidP="00474E58">
      <w:pPr>
        <w:pStyle w:val="Bezodstpw"/>
        <w:numPr>
          <w:ilvl w:val="0"/>
          <w:numId w:val="10"/>
        </w:numPr>
        <w:outlineLvl w:val="1"/>
        <w:rPr>
          <w:rFonts w:ascii="Aptos" w:hAnsi="Aptos" w:cstheme="minorHAnsi"/>
        </w:rPr>
      </w:pPr>
      <w:r w:rsidRPr="00FF2A3E">
        <w:rPr>
          <w:rFonts w:ascii="Aptos" w:hAnsi="Aptos" w:cstheme="minorHAnsi"/>
        </w:rPr>
        <w:t>jeśli oferta zawiera rażąco niską cenę lub jeśli oferent nie złożył wyjaśnień dotyczących ceny na wezwanie Zamawiającego lub jeśli wyjaśnienia złożone przez oferenta nie rozwiewają wątpliwości Zamawiającego, co do rzetelności ceny oferty.</w:t>
      </w:r>
    </w:p>
    <w:p w14:paraId="5F5D5F3F" w14:textId="77777777" w:rsidR="00774890" w:rsidRDefault="00774890" w:rsidP="00474E58">
      <w:pPr>
        <w:outlineLvl w:val="1"/>
        <w:rPr>
          <w:rFonts w:ascii="Aptos" w:hAnsi="Aptos" w:cstheme="minorHAnsi"/>
        </w:rPr>
      </w:pPr>
    </w:p>
    <w:p w14:paraId="1C1BCFAD" w14:textId="77777777" w:rsidR="00774890" w:rsidRPr="00FF2A3E" w:rsidRDefault="00774890" w:rsidP="00474E58">
      <w:pPr>
        <w:pStyle w:val="Bezodstpw"/>
        <w:spacing w:line="276" w:lineRule="auto"/>
        <w:rPr>
          <w:rFonts w:ascii="Aptos" w:hAnsi="Aptos" w:cstheme="minorHAnsi"/>
          <w:b/>
          <w:bCs/>
        </w:rPr>
      </w:pPr>
      <w:r w:rsidRPr="00FF2A3E">
        <w:rPr>
          <w:rFonts w:ascii="Aptos" w:hAnsi="Aptos" w:cstheme="minorHAnsi"/>
          <w:b/>
          <w:bCs/>
        </w:rPr>
        <w:lastRenderedPageBreak/>
        <w:t>11. RODO</w:t>
      </w:r>
    </w:p>
    <w:p w14:paraId="71FAE6E1" w14:textId="77777777" w:rsidR="00774890" w:rsidRPr="00FF2A3E" w:rsidRDefault="00774890" w:rsidP="00474E58">
      <w:pPr>
        <w:spacing w:after="0"/>
        <w:rPr>
          <w:rFonts w:ascii="Aptos" w:eastAsia="Times New Roman" w:hAnsi="Aptos" w:cstheme="minorHAnsi"/>
          <w:lang w:eastAsia="pl-PL"/>
        </w:rPr>
      </w:pPr>
      <w:r w:rsidRPr="00FF2A3E">
        <w:rPr>
          <w:rFonts w:ascii="Aptos" w:eastAsia="Times New Roman" w:hAnsi="Aptos" w:cstheme="minorHAnsi"/>
          <w:lang w:eastAsia="pl-PL"/>
        </w:rPr>
        <w:t xml:space="preserve">Zgodnie z art. 13 ust. 1 i 2 </w:t>
      </w:r>
      <w:r w:rsidRPr="00FF2A3E">
        <w:rPr>
          <w:rFonts w:ascii="Aptos" w:hAnsi="Apto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F2A3E">
        <w:rPr>
          <w:rFonts w:ascii="Aptos" w:eastAsia="Times New Roman" w:hAnsi="Aptos" w:cstheme="minorHAnsi"/>
          <w:lang w:eastAsia="pl-PL"/>
        </w:rPr>
        <w:t xml:space="preserve">dalej „RODO”, informuję, że: </w:t>
      </w:r>
    </w:p>
    <w:p w14:paraId="41782712" w14:textId="77777777" w:rsidR="00774890" w:rsidRPr="00FF2A3E" w:rsidRDefault="00774890" w:rsidP="00474E58">
      <w:pPr>
        <w:pStyle w:val="Akapitzlist"/>
        <w:numPr>
          <w:ilvl w:val="0"/>
          <w:numId w:val="12"/>
        </w:numPr>
        <w:spacing w:after="0"/>
        <w:ind w:left="426"/>
        <w:rPr>
          <w:rFonts w:ascii="Aptos" w:eastAsia="Times New Roman" w:hAnsi="Aptos" w:cstheme="minorHAnsi"/>
          <w:i/>
          <w:lang w:eastAsia="pl-PL"/>
        </w:rPr>
      </w:pPr>
      <w:r w:rsidRPr="00FF2A3E">
        <w:rPr>
          <w:rFonts w:ascii="Aptos" w:eastAsia="Times New Roman" w:hAnsi="Aptos" w:cstheme="minorHAnsi"/>
          <w:lang w:eastAsia="pl-PL"/>
        </w:rPr>
        <w:t xml:space="preserve">Administratorem Pani/Pana danych osobowych jest </w:t>
      </w:r>
      <w:r w:rsidRPr="00FF2A3E">
        <w:rPr>
          <w:rFonts w:ascii="Aptos" w:hAnsi="Aptos" w:cstheme="minorHAnsi"/>
          <w:b/>
          <w:bCs/>
        </w:rPr>
        <w:t>Zamawiający</w:t>
      </w:r>
      <w:r w:rsidRPr="00FF2A3E">
        <w:rPr>
          <w:rFonts w:ascii="Aptos" w:hAnsi="Aptos" w:cstheme="minorHAnsi"/>
        </w:rPr>
        <w:t xml:space="preserve"> wskazany w niniejszym zapytaniu</w:t>
      </w:r>
    </w:p>
    <w:p w14:paraId="397FB595" w14:textId="77777777" w:rsidR="00774890" w:rsidRPr="00FF2A3E" w:rsidRDefault="00774890" w:rsidP="00474E58">
      <w:pPr>
        <w:pStyle w:val="Akapitzlist"/>
        <w:numPr>
          <w:ilvl w:val="0"/>
          <w:numId w:val="13"/>
        </w:numPr>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 xml:space="preserve">Kontakt w sprawie ochrony danych jest możliwy elektronicznie pod adresem e-mail: </w:t>
      </w:r>
      <w:r w:rsidR="00DE021A" w:rsidRPr="00FF2A3E">
        <w:rPr>
          <w:rFonts w:ascii="Aptos" w:eastAsia="Times New Roman" w:hAnsi="Aptos" w:cstheme="minorHAnsi"/>
          <w:b/>
          <w:bCs/>
          <w:lang w:eastAsia="pl-PL"/>
        </w:rPr>
        <w:t>ECAD Adam Wojtczak &lt;adam.wojtczak@ecad.com.pl&gt;</w:t>
      </w:r>
      <w:r w:rsidRPr="00FF2A3E">
        <w:rPr>
          <w:rFonts w:ascii="Aptos" w:eastAsia="Times New Roman" w:hAnsi="Aptos" w:cstheme="minorHAnsi"/>
          <w:b/>
          <w:bCs/>
          <w:color w:val="000000" w:themeColor="text1"/>
          <w:lang w:eastAsia="pl-PL"/>
        </w:rPr>
        <w:t xml:space="preserve"> </w:t>
      </w:r>
      <w:r w:rsidRPr="00FF2A3E">
        <w:rPr>
          <w:rFonts w:ascii="Aptos" w:eastAsia="Times New Roman" w:hAnsi="Aptos" w:cstheme="minorHAnsi"/>
          <w:color w:val="000000" w:themeColor="text1"/>
          <w:lang w:eastAsia="pl-PL"/>
        </w:rPr>
        <w:t xml:space="preserve">lub pisemnie pod adresem korespondencyjnym: </w:t>
      </w:r>
      <w:r w:rsidR="00DE021A" w:rsidRPr="00FF2A3E">
        <w:rPr>
          <w:rFonts w:ascii="Aptos" w:eastAsia="Times New Roman" w:hAnsi="Aptos" w:cstheme="minorHAnsi"/>
          <w:b/>
          <w:bCs/>
          <w:color w:val="000000" w:themeColor="text1"/>
          <w:lang w:eastAsia="pl-PL"/>
        </w:rPr>
        <w:t>3 Maja 64/66L, 93-408 Łódź</w:t>
      </w:r>
      <w:r w:rsidRPr="00FF2A3E">
        <w:rPr>
          <w:rFonts w:ascii="Aptos" w:eastAsia="Times New Roman" w:hAnsi="Aptos" w:cstheme="minorHAnsi"/>
          <w:color w:val="000000" w:themeColor="text1"/>
          <w:lang w:eastAsia="pl-PL"/>
        </w:rPr>
        <w:t>.</w:t>
      </w:r>
    </w:p>
    <w:p w14:paraId="7365D903" w14:textId="77777777" w:rsidR="00774890" w:rsidRPr="00FF2A3E" w:rsidRDefault="00774890" w:rsidP="00474E58">
      <w:pPr>
        <w:pStyle w:val="Akapitzlist"/>
        <w:numPr>
          <w:ilvl w:val="0"/>
          <w:numId w:val="13"/>
        </w:numPr>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Pani/Pana dane osobowe przetwarzane będą na podstawie art. 6 ust. 1  lit. c RODO w celu związanym z postępowaniem o udzielenie niniejszego zamówienia;</w:t>
      </w:r>
    </w:p>
    <w:p w14:paraId="254337A9" w14:textId="77777777" w:rsidR="00774890" w:rsidRPr="00FF2A3E" w:rsidRDefault="00774890" w:rsidP="00474E58">
      <w:pPr>
        <w:pStyle w:val="Akapitzlist"/>
        <w:numPr>
          <w:ilvl w:val="0"/>
          <w:numId w:val="13"/>
        </w:numPr>
        <w:spacing w:after="0"/>
        <w:rPr>
          <w:rFonts w:ascii="Aptos" w:eastAsia="Times New Roman" w:hAnsi="Aptos" w:cstheme="minorHAnsi"/>
          <w:color w:val="000000" w:themeColor="text1"/>
          <w:lang w:eastAsia="pl-PL"/>
        </w:rPr>
      </w:pPr>
      <w:r w:rsidRPr="00FF2A3E">
        <w:rPr>
          <w:rFonts w:ascii="Aptos" w:eastAsia="Times New Roman" w:hAnsi="Aptos" w:cstheme="minorHAnsi"/>
          <w:lang w:eastAsia="pl-PL"/>
        </w:rPr>
        <w:t>Pani/Pana dane osobowe przetwarzane będą na podstawie art. 6 ust. 1 lit. c</w:t>
      </w:r>
      <w:r w:rsidRPr="00FF2A3E">
        <w:rPr>
          <w:rFonts w:ascii="Aptos" w:eastAsia="Times New Roman" w:hAnsi="Aptos" w:cstheme="minorHAnsi"/>
          <w:i/>
          <w:lang w:eastAsia="pl-PL"/>
        </w:rPr>
        <w:t xml:space="preserve"> </w:t>
      </w:r>
      <w:r w:rsidRPr="00FF2A3E">
        <w:rPr>
          <w:rFonts w:ascii="Aptos" w:eastAsia="Times New Roman" w:hAnsi="Aptos" w:cstheme="minorHAnsi"/>
          <w:lang w:eastAsia="pl-PL"/>
        </w:rPr>
        <w:t xml:space="preserve">RODO w celu </w:t>
      </w:r>
      <w:r w:rsidRPr="00FF2A3E">
        <w:rPr>
          <w:rFonts w:ascii="Aptos" w:hAnsi="Aptos" w:cstheme="minorHAnsi"/>
        </w:rPr>
        <w:t>związanym z postępowaniem o udzielenie niniejszego zamówienia</w:t>
      </w:r>
      <w:r w:rsidRPr="00FF2A3E">
        <w:rPr>
          <w:rFonts w:ascii="Aptos" w:hAnsi="Aptos" w:cstheme="minorHAnsi"/>
          <w:color w:val="000000" w:themeColor="text1"/>
        </w:rPr>
        <w:t>;</w:t>
      </w:r>
    </w:p>
    <w:p w14:paraId="1EBB13B5" w14:textId="77777777" w:rsidR="00774890" w:rsidRPr="00FF2A3E" w:rsidRDefault="00774890" w:rsidP="00474E58">
      <w:pPr>
        <w:pStyle w:val="Akapitzlist"/>
        <w:numPr>
          <w:ilvl w:val="0"/>
          <w:numId w:val="13"/>
        </w:numPr>
        <w:spacing w:after="0"/>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Odbiorcami Pani/Pana danych osobowych będzie Zamawiający oraz jego doradcy, którym udostępniona zostanie dokumentacja postępowania w celu zbadania i oceny ofert oraz w celu realizacji zamówienia;</w:t>
      </w:r>
    </w:p>
    <w:p w14:paraId="09EFBAE8" w14:textId="77777777" w:rsidR="00774890" w:rsidRPr="00FF2A3E" w:rsidRDefault="00774890" w:rsidP="00474E58">
      <w:pPr>
        <w:pStyle w:val="Akapitzlist"/>
        <w:numPr>
          <w:ilvl w:val="0"/>
          <w:numId w:val="13"/>
        </w:numPr>
        <w:spacing w:after="0"/>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Pani/Pana dane osobowe będą przechowywane, do dnia zakończenia postępowania o udzielenie zamówienia oraz przez okres trwałości Projektu i gwarancji oraz rękojmi za przedmiot zamówienia, jak również do zakończenia okresu przedawnienia wszelkich roszczeń;</w:t>
      </w:r>
    </w:p>
    <w:p w14:paraId="4CE219F1" w14:textId="77777777" w:rsidR="00774890" w:rsidRPr="00FF2A3E" w:rsidRDefault="00774890" w:rsidP="00474E58">
      <w:pPr>
        <w:pStyle w:val="Akapitzlist"/>
        <w:numPr>
          <w:ilvl w:val="0"/>
          <w:numId w:val="13"/>
        </w:numPr>
        <w:spacing w:after="0"/>
        <w:rPr>
          <w:rFonts w:ascii="Aptos" w:hAnsi="Aptos" w:cstheme="minorHAnsi"/>
          <w:color w:val="000000" w:themeColor="text1"/>
        </w:rPr>
      </w:pPr>
      <w:r w:rsidRPr="00FF2A3E">
        <w:rPr>
          <w:rFonts w:ascii="Aptos" w:eastAsia="Times New Roman" w:hAnsi="Aptos" w:cstheme="minorHAnsi"/>
          <w:color w:val="000000" w:themeColor="text1"/>
          <w:lang w:eastAsia="pl-PL"/>
        </w:rPr>
        <w:t>Obowiązek podania przez Panią/Pana danych osobowych bezpośrednio Pani/Pana dotyczących jest wymogiem związanym z udziałem w postępowaniu o udzielenie zamówienia;</w:t>
      </w:r>
    </w:p>
    <w:p w14:paraId="190A0D37" w14:textId="77777777" w:rsidR="00774890" w:rsidRPr="00FF2A3E" w:rsidRDefault="00774890" w:rsidP="00474E58">
      <w:pPr>
        <w:pStyle w:val="Akapitzlist"/>
        <w:numPr>
          <w:ilvl w:val="0"/>
          <w:numId w:val="13"/>
        </w:numPr>
        <w:spacing w:after="0"/>
        <w:rPr>
          <w:rFonts w:ascii="Aptos" w:hAnsi="Aptos" w:cstheme="minorHAnsi"/>
          <w:color w:val="000000" w:themeColor="text1"/>
        </w:rPr>
      </w:pPr>
      <w:r w:rsidRPr="00FF2A3E">
        <w:rPr>
          <w:rFonts w:ascii="Aptos" w:eastAsia="Times New Roman" w:hAnsi="Aptos" w:cstheme="minorHAnsi"/>
          <w:color w:val="000000" w:themeColor="text1"/>
          <w:lang w:eastAsia="pl-PL"/>
        </w:rPr>
        <w:t>W odniesieniu do Pani/Pana danych osobowych decyzje nie będą podejmowane w sposób zautomatyzowany, stosowanie do art. 22 RODO;</w:t>
      </w:r>
    </w:p>
    <w:p w14:paraId="31A9C894" w14:textId="77777777" w:rsidR="00774890" w:rsidRPr="00FF2A3E" w:rsidRDefault="00774890" w:rsidP="00474E58">
      <w:pPr>
        <w:pStyle w:val="Akapitzlist"/>
        <w:numPr>
          <w:ilvl w:val="0"/>
          <w:numId w:val="13"/>
        </w:numPr>
        <w:spacing w:after="0"/>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Posiada Pani/Pan:</w:t>
      </w:r>
    </w:p>
    <w:p w14:paraId="5980A82F" w14:textId="77777777" w:rsidR="00774890" w:rsidRPr="00FF2A3E" w:rsidRDefault="00774890" w:rsidP="00474E58">
      <w:pPr>
        <w:pStyle w:val="Akapitzlist"/>
        <w:numPr>
          <w:ilvl w:val="0"/>
          <w:numId w:val="14"/>
        </w:numPr>
        <w:spacing w:after="0"/>
        <w:ind w:left="709" w:hanging="283"/>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na podstawie art. 15 RODO prawo dostępu do danych osobowych Pani/Pana dotyczących;</w:t>
      </w:r>
    </w:p>
    <w:p w14:paraId="37C10BC9" w14:textId="77777777" w:rsidR="00774890" w:rsidRPr="00FF2A3E" w:rsidRDefault="00774890" w:rsidP="00474E58">
      <w:pPr>
        <w:pStyle w:val="Akapitzlist"/>
        <w:numPr>
          <w:ilvl w:val="0"/>
          <w:numId w:val="14"/>
        </w:numPr>
        <w:spacing w:after="0"/>
        <w:ind w:left="709" w:hanging="283"/>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na podstawie art. 16 RODO prawo do sprostowania Pani/Pana danych osobowych;</w:t>
      </w:r>
    </w:p>
    <w:p w14:paraId="03EDE967" w14:textId="77777777" w:rsidR="00774890" w:rsidRPr="00FF2A3E" w:rsidRDefault="00774890" w:rsidP="00474E58">
      <w:pPr>
        <w:pStyle w:val="Akapitzlist"/>
        <w:numPr>
          <w:ilvl w:val="0"/>
          <w:numId w:val="14"/>
        </w:numPr>
        <w:spacing w:after="0"/>
        <w:ind w:left="709" w:hanging="283"/>
        <w:rPr>
          <w:rFonts w:ascii="Aptos" w:eastAsia="Times New Roman" w:hAnsi="Aptos" w:cstheme="minorHAnsi"/>
          <w:color w:val="000000" w:themeColor="text1"/>
          <w:lang w:eastAsia="pl-PL"/>
        </w:rPr>
      </w:pPr>
      <w:r w:rsidRPr="00FF2A3E">
        <w:rPr>
          <w:rFonts w:ascii="Aptos" w:eastAsia="Times New Roman" w:hAnsi="Aptos" w:cstheme="minorHAnsi"/>
          <w:color w:val="000000" w:themeColor="text1"/>
          <w:lang w:eastAsia="pl-PL"/>
        </w:rPr>
        <w:t xml:space="preserve">na podstawie art. 18 RODO prawo żądania od administratora ograniczenia przetwarzania danych osobowych z zastrzeżeniem przypadków, o których mowa w art. 18 ust. 2 RODO;  </w:t>
      </w:r>
    </w:p>
    <w:p w14:paraId="591FBD8D" w14:textId="77777777" w:rsidR="00774890" w:rsidRPr="00FF2A3E" w:rsidRDefault="00774890" w:rsidP="00474E58">
      <w:pPr>
        <w:pStyle w:val="Akapitzlist"/>
        <w:numPr>
          <w:ilvl w:val="0"/>
          <w:numId w:val="14"/>
        </w:numPr>
        <w:spacing w:after="0"/>
        <w:ind w:left="709" w:hanging="283"/>
        <w:rPr>
          <w:rFonts w:ascii="Aptos" w:eastAsia="Times New Roman" w:hAnsi="Aptos" w:cstheme="minorHAnsi"/>
          <w:i/>
          <w:color w:val="000000" w:themeColor="text1"/>
          <w:lang w:eastAsia="pl-PL"/>
        </w:rPr>
      </w:pPr>
      <w:r w:rsidRPr="00FF2A3E">
        <w:rPr>
          <w:rFonts w:ascii="Aptos" w:eastAsia="Times New Roman" w:hAnsi="Aptos" w:cstheme="minorHAnsi"/>
          <w:color w:val="000000" w:themeColor="text1"/>
          <w:lang w:eastAsia="pl-PL"/>
        </w:rPr>
        <w:t>prawo do wniesienia skargi do Prezesa Urzędu Ochrony Danych Osobowych, gdy uzna Pani/Pan, że przetwarzanie danych osobowych Pani/Pana dotyczących narusza przepisy RODO;</w:t>
      </w:r>
    </w:p>
    <w:p w14:paraId="31B7BFB6" w14:textId="77777777" w:rsidR="00774890" w:rsidRPr="00FF2A3E" w:rsidRDefault="00774890" w:rsidP="00474E58">
      <w:pPr>
        <w:pStyle w:val="Akapitzlist"/>
        <w:numPr>
          <w:ilvl w:val="0"/>
          <w:numId w:val="13"/>
        </w:numPr>
        <w:spacing w:after="0"/>
        <w:ind w:hanging="426"/>
        <w:rPr>
          <w:rFonts w:ascii="Aptos" w:eastAsia="Times New Roman" w:hAnsi="Aptos" w:cstheme="minorHAnsi"/>
          <w:i/>
          <w:color w:val="000000" w:themeColor="text1"/>
          <w:lang w:eastAsia="pl-PL"/>
        </w:rPr>
      </w:pPr>
      <w:r w:rsidRPr="00FF2A3E">
        <w:rPr>
          <w:rFonts w:ascii="Aptos" w:eastAsia="Times New Roman" w:hAnsi="Aptos" w:cstheme="minorHAnsi"/>
          <w:color w:val="000000" w:themeColor="text1"/>
          <w:lang w:eastAsia="pl-PL"/>
        </w:rPr>
        <w:t>Nie przysługuje Pani/Panu:</w:t>
      </w:r>
    </w:p>
    <w:p w14:paraId="71427BC3" w14:textId="77777777" w:rsidR="00774890" w:rsidRPr="00FF2A3E" w:rsidRDefault="00774890" w:rsidP="00474E58">
      <w:pPr>
        <w:pStyle w:val="Akapitzlist"/>
        <w:numPr>
          <w:ilvl w:val="0"/>
          <w:numId w:val="15"/>
        </w:numPr>
        <w:spacing w:after="0"/>
        <w:ind w:left="709" w:hanging="283"/>
        <w:rPr>
          <w:rFonts w:ascii="Aptos" w:eastAsia="Times New Roman" w:hAnsi="Aptos" w:cstheme="minorHAnsi"/>
          <w:i/>
          <w:color w:val="000000" w:themeColor="text1"/>
          <w:lang w:eastAsia="pl-PL"/>
        </w:rPr>
      </w:pPr>
      <w:r w:rsidRPr="00FF2A3E">
        <w:rPr>
          <w:rFonts w:ascii="Aptos" w:eastAsia="Times New Roman" w:hAnsi="Aptos" w:cstheme="minorHAnsi"/>
          <w:color w:val="000000" w:themeColor="text1"/>
          <w:lang w:eastAsia="pl-PL"/>
        </w:rPr>
        <w:t>w związku z art. 17 ust. 3 lit. b, d lub e RODO prawo do usunięcia danych osobowych;</w:t>
      </w:r>
    </w:p>
    <w:p w14:paraId="1E92CF18" w14:textId="77777777" w:rsidR="00774890" w:rsidRPr="00FF2A3E" w:rsidRDefault="00774890" w:rsidP="00474E58">
      <w:pPr>
        <w:pStyle w:val="Akapitzlist"/>
        <w:numPr>
          <w:ilvl w:val="0"/>
          <w:numId w:val="15"/>
        </w:numPr>
        <w:spacing w:after="0"/>
        <w:ind w:left="709" w:hanging="283"/>
        <w:rPr>
          <w:rFonts w:ascii="Aptos" w:eastAsia="Times New Roman" w:hAnsi="Aptos" w:cstheme="minorHAnsi"/>
          <w:b/>
          <w:i/>
          <w:color w:val="000000" w:themeColor="text1"/>
          <w:lang w:eastAsia="pl-PL"/>
        </w:rPr>
      </w:pPr>
      <w:r w:rsidRPr="00FF2A3E">
        <w:rPr>
          <w:rFonts w:ascii="Aptos" w:eastAsia="Times New Roman" w:hAnsi="Aptos" w:cstheme="minorHAnsi"/>
          <w:color w:val="000000" w:themeColor="text1"/>
          <w:lang w:eastAsia="pl-PL"/>
        </w:rPr>
        <w:t>prawo do przenoszenia danych osobowych, o którym mowa w art. 20 RODO;</w:t>
      </w:r>
    </w:p>
    <w:p w14:paraId="011F8AE3" w14:textId="77777777" w:rsidR="00774890" w:rsidRPr="00FF2A3E" w:rsidRDefault="00774890" w:rsidP="00474E58">
      <w:pPr>
        <w:pStyle w:val="Akapitzlist"/>
        <w:numPr>
          <w:ilvl w:val="0"/>
          <w:numId w:val="15"/>
        </w:numPr>
        <w:spacing w:after="0"/>
        <w:ind w:left="709" w:hanging="283"/>
        <w:rPr>
          <w:rFonts w:ascii="Aptos" w:eastAsia="Times New Roman" w:hAnsi="Aptos" w:cstheme="minorHAnsi"/>
          <w:bCs/>
          <w:iCs/>
          <w:color w:val="000000" w:themeColor="text1"/>
          <w:lang w:eastAsia="pl-PL"/>
        </w:rPr>
      </w:pPr>
      <w:r w:rsidRPr="00FF2A3E">
        <w:rPr>
          <w:rFonts w:ascii="Aptos" w:eastAsia="Times New Roman" w:hAnsi="Aptos" w:cstheme="minorHAnsi"/>
          <w:bCs/>
          <w:color w:val="000000" w:themeColor="text1"/>
          <w:lang w:eastAsia="pl-PL"/>
        </w:rPr>
        <w:t xml:space="preserve">na podstawie art. 21 RODO prawo sprzeciwu, wobec przetwarzania danych osobowych, gdyż podstawą prawną przetwarzania Pani/Pana danych osobowych jest art. 6 ust. 1 lit. c RODO. </w:t>
      </w:r>
    </w:p>
    <w:p w14:paraId="321FDEAA" w14:textId="77777777" w:rsidR="00774890" w:rsidRPr="00FF2A3E" w:rsidRDefault="00774890" w:rsidP="00474E58">
      <w:pPr>
        <w:ind w:left="113"/>
        <w:rPr>
          <w:rFonts w:ascii="Aptos" w:hAnsi="Aptos" w:cstheme="minorHAnsi"/>
        </w:rPr>
      </w:pPr>
      <w:r w:rsidRPr="00FF2A3E">
        <w:rPr>
          <w:rFonts w:ascii="Aptos" w:hAnsi="Aptos" w:cstheme="minorHAnsi"/>
        </w:rPr>
        <w:t xml:space="preserve">W przypadku gdy wykonanie obowiązków, o których mowa w art. 15 ust. 1-3 RODO, wymagałoby niewspółmiernie dużego wysiłku, Zamawiający może żądać od osoby, której dane </w:t>
      </w:r>
      <w:r w:rsidRPr="00FF2A3E">
        <w:rPr>
          <w:rFonts w:ascii="Aptos" w:hAnsi="Aptos" w:cstheme="minorHAnsi"/>
        </w:rPr>
        <w:lastRenderedPageBreak/>
        <w:t xml:space="preserve">dotyczą, wskazania dodatkowych informacji mających na celu sprecyzowanie żądania, w szczególności podania nazwy lub daty postępowania o udzielenie </w:t>
      </w:r>
      <w:r w:rsidRPr="00FF2A3E">
        <w:rPr>
          <w:rFonts w:ascii="Aptos" w:hAnsi="Aptos" w:cstheme="minorHAnsi"/>
          <w:iCs/>
        </w:rPr>
        <w:t>zamówienia</w:t>
      </w:r>
      <w:r w:rsidRPr="00FF2A3E">
        <w:rPr>
          <w:rFonts w:ascii="Aptos" w:hAnsi="Aptos" w:cstheme="minorHAnsi"/>
        </w:rPr>
        <w:t>.</w:t>
      </w:r>
    </w:p>
    <w:p w14:paraId="0BADDC14" w14:textId="77777777" w:rsidR="00774890" w:rsidRPr="00FF2A3E" w:rsidRDefault="00774890" w:rsidP="00474E58">
      <w:pPr>
        <w:ind w:left="113"/>
        <w:rPr>
          <w:rFonts w:ascii="Aptos" w:hAnsi="Aptos" w:cstheme="minorHAnsi"/>
          <w:bCs/>
        </w:rPr>
      </w:pPr>
      <w:r w:rsidRPr="00FF2A3E">
        <w:rPr>
          <w:rFonts w:ascii="Aptos" w:hAnsi="Aptos" w:cstheme="minorHAnsi"/>
        </w:rPr>
        <w:t xml:space="preserve">Skorzystanie przez osobę, której dane dotyczą, z uprawnienia do sprostowania lub uzupełnienia danych osobowych, o którym mowa w art. 16 RODO, nie może skutkować zmianą wyniku postępowania o udzielenie </w:t>
      </w:r>
      <w:r w:rsidRPr="00FF2A3E">
        <w:rPr>
          <w:rFonts w:ascii="Aptos" w:hAnsi="Aptos" w:cstheme="minorHAnsi"/>
          <w:iCs/>
        </w:rPr>
        <w:t xml:space="preserve">zamówienia </w:t>
      </w:r>
      <w:r w:rsidRPr="00FF2A3E">
        <w:rPr>
          <w:rFonts w:ascii="Aptos" w:hAnsi="Aptos" w:cstheme="minorHAnsi"/>
        </w:rPr>
        <w:t>ani zmianą postanowień umowy w zakresie niezgodnym z ustawą.</w:t>
      </w:r>
    </w:p>
    <w:p w14:paraId="27E0B2B6" w14:textId="77777777" w:rsidR="00774890" w:rsidRPr="00FF2A3E" w:rsidRDefault="00774890" w:rsidP="00474E58">
      <w:pPr>
        <w:ind w:left="113"/>
        <w:rPr>
          <w:rFonts w:ascii="Aptos" w:hAnsi="Aptos" w:cstheme="minorHAnsi"/>
        </w:rPr>
      </w:pPr>
      <w:r w:rsidRPr="00FF2A3E">
        <w:rPr>
          <w:rFonts w:ascii="Aptos" w:hAnsi="Aptos" w:cstheme="minorHAnsi"/>
        </w:rPr>
        <w:t xml:space="preserve">Wystąpienie z żądaniem, o którym mowa w art. 18 ust. 1 RODO, nie ogranicza przetwarzania danych osobowych do czasu zakończenia postępowania o udzielenie </w:t>
      </w:r>
      <w:r w:rsidRPr="00FF2A3E">
        <w:rPr>
          <w:rFonts w:ascii="Aptos" w:hAnsi="Aptos" w:cstheme="minorHAnsi"/>
          <w:iCs/>
        </w:rPr>
        <w:t>zamówienia</w:t>
      </w:r>
      <w:r w:rsidRPr="00FF2A3E">
        <w:rPr>
          <w:rFonts w:ascii="Aptos" w:hAnsi="Aptos" w:cstheme="minorHAnsi"/>
        </w:rPr>
        <w:t>.</w:t>
      </w:r>
    </w:p>
    <w:p w14:paraId="7234BE3A" w14:textId="77777777" w:rsidR="00774890" w:rsidRPr="00FF2A3E" w:rsidRDefault="00774890" w:rsidP="00474E58">
      <w:pPr>
        <w:ind w:left="113"/>
        <w:rPr>
          <w:rFonts w:ascii="Aptos" w:hAnsi="Aptos" w:cstheme="minorHAnsi"/>
          <w:b/>
          <w:bCs/>
        </w:rPr>
      </w:pPr>
      <w:r w:rsidRPr="00FF2A3E">
        <w:rPr>
          <w:rFonts w:ascii="Aptos" w:hAnsi="Aptos" w:cstheme="minorHAnsi"/>
          <w:b/>
          <w:bCs/>
        </w:rPr>
        <w:t>Wykonawcy niebędący osobami fizycznymi zobowiązani są do zapoznania z w/w klauzulą informacyjną wszystkich osób, których dane osobowe przekazywane są przez Wykonawców Zamawiającemu wraz z ofertą lub wraz z jakimkolwiek innym dokumentem lub oświadczeniem.</w:t>
      </w:r>
    </w:p>
    <w:p w14:paraId="6C72B1EA"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Na żądanie Zamawiającego, Wykonawca przedstawi na etapie postępowania lub realizacji zamówienia dowodów zapoznania osób fizycznych z ww. klauzulą informacyjną poprzez przedstawienie klauzuli podpisanej przez te osoby ze wskazaniem daty zapoznania się z klauzulą.</w:t>
      </w:r>
    </w:p>
    <w:p w14:paraId="07204364" w14:textId="77777777" w:rsidR="00774890" w:rsidRPr="00FF2A3E" w:rsidRDefault="00774890" w:rsidP="00474E58">
      <w:pPr>
        <w:pStyle w:val="Bezodstpw"/>
        <w:outlineLvl w:val="1"/>
        <w:rPr>
          <w:rFonts w:ascii="Aptos" w:hAnsi="Aptos" w:cstheme="minorHAnsi"/>
        </w:rPr>
      </w:pPr>
    </w:p>
    <w:p w14:paraId="7BC5FDA9" w14:textId="77777777" w:rsidR="004009C0" w:rsidRPr="00FF2A3E" w:rsidRDefault="004009C0" w:rsidP="00474E58">
      <w:pPr>
        <w:pStyle w:val="Bezodstpw"/>
        <w:outlineLvl w:val="1"/>
        <w:rPr>
          <w:rFonts w:ascii="Aptos" w:hAnsi="Aptos" w:cstheme="minorHAnsi"/>
        </w:rPr>
      </w:pPr>
    </w:p>
    <w:p w14:paraId="75A12E48" w14:textId="77777777" w:rsidR="004009C0" w:rsidRPr="00FF2A3E" w:rsidRDefault="004009C0" w:rsidP="00474E58">
      <w:pPr>
        <w:pStyle w:val="Bezodstpw"/>
        <w:outlineLvl w:val="1"/>
        <w:rPr>
          <w:rFonts w:ascii="Aptos" w:hAnsi="Aptos" w:cstheme="minorHAnsi"/>
        </w:rPr>
      </w:pPr>
    </w:p>
    <w:p w14:paraId="437983F5" w14:textId="77777777" w:rsidR="00774890" w:rsidRPr="00FF2A3E" w:rsidRDefault="00774890" w:rsidP="00474E58">
      <w:pPr>
        <w:pStyle w:val="Bezodstpw"/>
        <w:spacing w:line="276" w:lineRule="auto"/>
        <w:outlineLvl w:val="1"/>
        <w:rPr>
          <w:rFonts w:ascii="Aptos" w:hAnsi="Aptos" w:cstheme="minorHAnsi"/>
        </w:rPr>
      </w:pPr>
    </w:p>
    <w:p w14:paraId="27C814F6" w14:textId="77777777" w:rsidR="00774890" w:rsidRPr="00FF2A3E" w:rsidRDefault="00774890" w:rsidP="00474E58">
      <w:pPr>
        <w:pStyle w:val="Bezodstpw"/>
        <w:spacing w:line="276" w:lineRule="auto"/>
        <w:outlineLvl w:val="1"/>
        <w:rPr>
          <w:rFonts w:ascii="Aptos" w:hAnsi="Aptos" w:cstheme="minorHAnsi"/>
          <w:b/>
        </w:rPr>
      </w:pPr>
      <w:r w:rsidRPr="00FF2A3E">
        <w:rPr>
          <w:rFonts w:ascii="Aptos" w:hAnsi="Aptos" w:cstheme="minorHAnsi"/>
          <w:b/>
        </w:rPr>
        <w:t xml:space="preserve">12. KONTAKT W SPRAWIE POSTĘPOWANIA OFERTOWEGO: </w:t>
      </w:r>
      <w:r w:rsidRPr="00FF2A3E">
        <w:rPr>
          <w:rFonts w:ascii="Aptos" w:hAnsi="Aptos" w:cstheme="minorHAnsi"/>
        </w:rPr>
        <w:t xml:space="preserve">Szczegółowych informacji na temat przedmiotu zamówienia udziela </w:t>
      </w:r>
      <w:bookmarkStart w:id="2" w:name="_Hlk193198404"/>
      <w:r w:rsidRPr="00FF2A3E">
        <w:rPr>
          <w:rFonts w:ascii="Aptos" w:hAnsi="Aptos" w:cstheme="minorHAnsi"/>
          <w:b/>
          <w:bCs/>
        </w:rPr>
        <w:t>Pan</w:t>
      </w:r>
      <w:r w:rsidR="00C05E32" w:rsidRPr="00FF2A3E">
        <w:rPr>
          <w:rFonts w:ascii="Aptos" w:hAnsi="Aptos" w:cstheme="minorHAnsi"/>
          <w:b/>
          <w:bCs/>
        </w:rPr>
        <w:t xml:space="preserve"> </w:t>
      </w:r>
      <w:r w:rsidR="00DE021A" w:rsidRPr="00FF2A3E">
        <w:rPr>
          <w:rFonts w:ascii="Aptos" w:eastAsia="Times New Roman" w:hAnsi="Aptos" w:cstheme="minorHAnsi"/>
          <w:b/>
          <w:bCs/>
          <w:lang w:eastAsia="pl-PL"/>
        </w:rPr>
        <w:t>Adam Wojtczak pod adresem e-mail &lt;adam.wojtczak@ecad.com.pl&gt;</w:t>
      </w:r>
      <w:r w:rsidRPr="00FF2A3E">
        <w:rPr>
          <w:rFonts w:ascii="Aptos" w:hAnsi="Aptos" w:cstheme="minorHAnsi"/>
          <w:b/>
          <w:bCs/>
        </w:rPr>
        <w:t>.</w:t>
      </w:r>
      <w:bookmarkEnd w:id="2"/>
      <w:r w:rsidRPr="00FF2A3E">
        <w:rPr>
          <w:rFonts w:ascii="Aptos" w:hAnsi="Aptos" w:cstheme="minorHAnsi"/>
          <w:b/>
        </w:rPr>
        <w:br w:type="page"/>
      </w:r>
    </w:p>
    <w:p w14:paraId="41D8FBBB" w14:textId="77777777" w:rsidR="00774890" w:rsidRPr="00FF2A3E" w:rsidRDefault="00774890" w:rsidP="00474E58">
      <w:pPr>
        <w:pStyle w:val="Bezodstpw"/>
        <w:spacing w:line="276" w:lineRule="auto"/>
        <w:outlineLvl w:val="0"/>
        <w:rPr>
          <w:rFonts w:ascii="Aptos" w:hAnsi="Aptos" w:cstheme="minorHAnsi"/>
          <w:b/>
        </w:rPr>
      </w:pPr>
      <w:r w:rsidRPr="00FF2A3E">
        <w:rPr>
          <w:rFonts w:ascii="Aptos" w:hAnsi="Aptos" w:cstheme="minorHAnsi"/>
          <w:b/>
        </w:rPr>
        <w:lastRenderedPageBreak/>
        <w:t>ZAŁĄCZNIK NR 1 – Formularz ofertowy</w:t>
      </w:r>
    </w:p>
    <w:p w14:paraId="3C3E1105" w14:textId="77777777" w:rsidR="00774890" w:rsidRPr="00FF2A3E" w:rsidRDefault="00774890" w:rsidP="00474E58">
      <w:pPr>
        <w:pStyle w:val="Bezodstpw"/>
        <w:spacing w:line="276" w:lineRule="auto"/>
        <w:rPr>
          <w:rFonts w:ascii="Aptos" w:hAnsi="Aptos" w:cstheme="minorHAnsi"/>
          <w:b/>
        </w:rPr>
      </w:pPr>
    </w:p>
    <w:p w14:paraId="341FCFB9" w14:textId="77777777" w:rsidR="00774890" w:rsidRPr="00FF2A3E" w:rsidRDefault="00774890" w:rsidP="00474E58">
      <w:pPr>
        <w:pStyle w:val="Bezodstpw"/>
        <w:spacing w:line="276" w:lineRule="auto"/>
        <w:ind w:left="4956" w:firstLine="708"/>
        <w:rPr>
          <w:rFonts w:ascii="Aptos" w:hAnsi="Aptos" w:cstheme="minorHAnsi"/>
          <w:b/>
        </w:rPr>
      </w:pPr>
      <w:r w:rsidRPr="00FF2A3E">
        <w:rPr>
          <w:rFonts w:ascii="Aptos" w:hAnsi="Aptos" w:cstheme="minorHAnsi"/>
          <w:b/>
        </w:rPr>
        <w:t>Skierowane do:</w:t>
      </w:r>
    </w:p>
    <w:p w14:paraId="4370BD0E" w14:textId="77777777" w:rsidR="00A02F94" w:rsidRPr="00FF2A3E" w:rsidRDefault="00A02F94" w:rsidP="00474E58">
      <w:pPr>
        <w:spacing w:after="0"/>
        <w:ind w:left="5664"/>
        <w:rPr>
          <w:rFonts w:ascii="Aptos" w:hAnsi="Aptos" w:cstheme="minorHAnsi"/>
          <w:lang w:eastAsia="ar-SA"/>
        </w:rPr>
      </w:pPr>
      <w:r w:rsidRPr="00FF2A3E">
        <w:rPr>
          <w:rFonts w:ascii="Aptos" w:hAnsi="Aptos" w:cstheme="minorHAnsi"/>
          <w:lang w:eastAsia="ar-SA"/>
        </w:rPr>
        <w:t xml:space="preserve">ECAD A. WOJTCZAK, R. ZARĘBSKI </w:t>
      </w:r>
    </w:p>
    <w:p w14:paraId="57119B8D" w14:textId="77777777" w:rsidR="00A02F94" w:rsidRPr="00FF2A3E" w:rsidRDefault="00A02F94" w:rsidP="00474E58">
      <w:pPr>
        <w:spacing w:after="0"/>
        <w:ind w:left="5664"/>
        <w:rPr>
          <w:rFonts w:ascii="Aptos" w:hAnsi="Aptos" w:cstheme="minorHAnsi"/>
          <w:lang w:eastAsia="ar-SA"/>
        </w:rPr>
      </w:pPr>
      <w:r w:rsidRPr="00FF2A3E">
        <w:rPr>
          <w:rFonts w:ascii="Aptos" w:hAnsi="Aptos" w:cstheme="minorHAnsi"/>
          <w:lang w:eastAsia="ar-SA"/>
        </w:rPr>
        <w:t xml:space="preserve">SPÓŁKA KOMANDYTOWA </w:t>
      </w:r>
    </w:p>
    <w:p w14:paraId="5989456A" w14:textId="77777777" w:rsidR="00A02F94" w:rsidRPr="00FF2A3E" w:rsidRDefault="00A02F94" w:rsidP="00474E58">
      <w:pPr>
        <w:spacing w:after="0"/>
        <w:ind w:left="5664"/>
        <w:rPr>
          <w:rFonts w:ascii="Aptos" w:hAnsi="Aptos" w:cstheme="minorHAnsi"/>
          <w:lang w:eastAsia="ar-SA"/>
        </w:rPr>
      </w:pPr>
      <w:r w:rsidRPr="00FF2A3E">
        <w:rPr>
          <w:rFonts w:ascii="Aptos" w:hAnsi="Aptos" w:cstheme="minorHAnsi"/>
          <w:lang w:eastAsia="ar-SA"/>
        </w:rPr>
        <w:t>ul. 3 Maja 64/66 93-408 Łódź</w:t>
      </w:r>
    </w:p>
    <w:p w14:paraId="0238E182" w14:textId="77777777" w:rsidR="00774890" w:rsidRPr="00FF2A3E" w:rsidRDefault="00774890" w:rsidP="00474E58">
      <w:pPr>
        <w:pStyle w:val="Bezodstpw"/>
        <w:spacing w:line="276" w:lineRule="auto"/>
        <w:rPr>
          <w:rFonts w:ascii="Aptos" w:hAnsi="Aptos" w:cstheme="minorHAnsi"/>
          <w:b/>
          <w:i/>
        </w:rPr>
      </w:pPr>
    </w:p>
    <w:p w14:paraId="5B2FDE37" w14:textId="77777777" w:rsidR="00774890" w:rsidRPr="00FF2A3E" w:rsidRDefault="00774890" w:rsidP="00474E58">
      <w:pPr>
        <w:pStyle w:val="Bezodstpw"/>
        <w:spacing w:line="276" w:lineRule="auto"/>
        <w:rPr>
          <w:rFonts w:ascii="Aptos" w:hAnsi="Aptos" w:cstheme="minorHAnsi"/>
          <w:b/>
          <w:i/>
        </w:rPr>
      </w:pPr>
    </w:p>
    <w:p w14:paraId="566CC158"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i/>
        </w:rPr>
        <w:t xml:space="preserve">Dotyczy: zapytania ofertowego nr </w:t>
      </w:r>
      <w:r w:rsidRPr="00FF2A3E">
        <w:rPr>
          <w:rFonts w:ascii="Aptos" w:hAnsi="Aptos" w:cstheme="minorHAnsi"/>
          <w:b/>
        </w:rPr>
        <w:t xml:space="preserve"> 01/2025/C</w:t>
      </w:r>
      <w:r w:rsidR="00A02F94" w:rsidRPr="00FF2A3E">
        <w:rPr>
          <w:rFonts w:ascii="Aptos" w:hAnsi="Aptos" w:cstheme="minorHAnsi"/>
          <w:b/>
        </w:rPr>
        <w:t>entrum</w:t>
      </w:r>
    </w:p>
    <w:p w14:paraId="254223E3" w14:textId="77777777" w:rsidR="00774890" w:rsidRPr="00FF2A3E" w:rsidRDefault="00774890" w:rsidP="00474E58">
      <w:pPr>
        <w:pStyle w:val="Bezodstpw"/>
        <w:spacing w:line="276" w:lineRule="auto"/>
        <w:rPr>
          <w:rFonts w:ascii="Aptos" w:hAnsi="Aptos" w:cstheme="minorHAnsi"/>
          <w:b/>
          <w:i/>
        </w:rPr>
      </w:pPr>
    </w:p>
    <w:p w14:paraId="0A7C6C45" w14:textId="6CC494F5" w:rsidR="006226AE" w:rsidRPr="00096C9D" w:rsidRDefault="00774890" w:rsidP="006226AE">
      <w:pPr>
        <w:pStyle w:val="Bezodstpw"/>
        <w:spacing w:line="276" w:lineRule="auto"/>
        <w:outlineLvl w:val="1"/>
        <w:rPr>
          <w:rFonts w:ascii="Aptos" w:hAnsi="Aptos" w:cstheme="minorHAnsi"/>
          <w:b/>
          <w:bCs/>
        </w:rPr>
      </w:pPr>
      <w:r w:rsidRPr="00FF2A3E">
        <w:rPr>
          <w:rFonts w:ascii="Aptos" w:hAnsi="Aptos" w:cstheme="minorHAnsi"/>
          <w:b/>
        </w:rPr>
        <w:t xml:space="preserve">PRZEDMIOT ZAMÓWIENIA: </w:t>
      </w:r>
      <w:r w:rsidR="006226AE" w:rsidRPr="00096C9D">
        <w:rPr>
          <w:rFonts w:ascii="Aptos" w:hAnsi="Aptos" w:cstheme="minorHAnsi"/>
          <w:b/>
          <w:bCs/>
        </w:rPr>
        <w:t>zakup, dostawa, montaż i uruchomi</w:t>
      </w:r>
      <w:r w:rsidR="00851ECE">
        <w:rPr>
          <w:rFonts w:ascii="Aptos" w:hAnsi="Aptos" w:cstheme="minorHAnsi"/>
          <w:b/>
          <w:bCs/>
        </w:rPr>
        <w:t>e</w:t>
      </w:r>
      <w:r w:rsidR="006226AE" w:rsidRPr="00096C9D">
        <w:rPr>
          <w:rFonts w:ascii="Aptos" w:hAnsi="Aptos" w:cstheme="minorHAnsi"/>
          <w:b/>
          <w:bCs/>
        </w:rPr>
        <w:t xml:space="preserve">nie 5-osiowego centrum obróbczego. </w:t>
      </w:r>
    </w:p>
    <w:p w14:paraId="756789E9" w14:textId="6A1C78C8" w:rsidR="00774890" w:rsidRPr="00FF2A3E" w:rsidRDefault="00774890" w:rsidP="00474E58">
      <w:pPr>
        <w:pStyle w:val="Bezodstpw"/>
        <w:spacing w:line="276" w:lineRule="auto"/>
        <w:rPr>
          <w:rFonts w:ascii="Aptos" w:hAnsi="Aptos" w:cstheme="minorHAnsi"/>
          <w:b/>
          <w:bCs/>
        </w:rPr>
      </w:pPr>
    </w:p>
    <w:p w14:paraId="2022B6AB" w14:textId="77777777" w:rsidR="00774890" w:rsidRPr="00FF2A3E" w:rsidRDefault="00774890" w:rsidP="00474E58">
      <w:pPr>
        <w:pStyle w:val="Bezodstpw"/>
        <w:spacing w:line="276" w:lineRule="auto"/>
        <w:rPr>
          <w:rFonts w:ascii="Aptos" w:hAnsi="Aptos" w:cstheme="minorHAnsi"/>
          <w:b/>
        </w:rPr>
      </w:pPr>
    </w:p>
    <w:p w14:paraId="6EC67DE2"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DANE OFERENTA:</w:t>
      </w:r>
    </w:p>
    <w:p w14:paraId="4FD8370B" w14:textId="77777777" w:rsidR="00C05E32" w:rsidRPr="00FF2A3E" w:rsidRDefault="00774890" w:rsidP="00474E58">
      <w:pPr>
        <w:pStyle w:val="Bezodstpw"/>
        <w:spacing w:line="276" w:lineRule="auto"/>
        <w:rPr>
          <w:rFonts w:ascii="Aptos" w:hAnsi="Aptos" w:cstheme="minorHAnsi"/>
        </w:rPr>
      </w:pPr>
      <w:r w:rsidRPr="00FF2A3E">
        <w:rPr>
          <w:rFonts w:ascii="Aptos" w:hAnsi="Aptos" w:cstheme="minorHAnsi"/>
        </w:rPr>
        <w:t>Nazwa Oferenta: …………………………………………………………………………………………………………</w:t>
      </w:r>
    </w:p>
    <w:p w14:paraId="34C48939"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Adres/siedziba Firmy: …………………………………………………………………………………………………..</w:t>
      </w:r>
    </w:p>
    <w:p w14:paraId="72D11C95"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NIP: ……………………………………………</w:t>
      </w:r>
      <w:r w:rsidR="00C05E32" w:rsidRPr="00FF2A3E">
        <w:rPr>
          <w:rFonts w:ascii="Aptos" w:hAnsi="Aptos" w:cstheme="minorHAnsi"/>
        </w:rPr>
        <w:t>…</w:t>
      </w:r>
      <w:r w:rsidRPr="00FF2A3E">
        <w:rPr>
          <w:rFonts w:ascii="Aptos" w:hAnsi="Aptos" w:cstheme="minorHAnsi"/>
        </w:rPr>
        <w:t>……………………………………………………………………………</w:t>
      </w:r>
    </w:p>
    <w:p w14:paraId="5B4267E7" w14:textId="77777777" w:rsidR="00774890" w:rsidRPr="00FF2A3E" w:rsidRDefault="00774890" w:rsidP="00474E58">
      <w:pPr>
        <w:pStyle w:val="Bezodstpw"/>
        <w:spacing w:line="276" w:lineRule="auto"/>
        <w:rPr>
          <w:rFonts w:ascii="Aptos" w:hAnsi="Aptos" w:cstheme="minorHAnsi"/>
        </w:rPr>
      </w:pPr>
    </w:p>
    <w:p w14:paraId="3BFFEAC3" w14:textId="77777777" w:rsidR="00474E58" w:rsidRPr="00FF2A3E" w:rsidRDefault="00474E58" w:rsidP="00474E58">
      <w:pPr>
        <w:pStyle w:val="Bezodstpw"/>
        <w:spacing w:line="276" w:lineRule="auto"/>
        <w:outlineLvl w:val="1"/>
        <w:rPr>
          <w:rFonts w:ascii="Aptos" w:hAnsi="Aptos" w:cstheme="minorHAnsi"/>
        </w:rPr>
      </w:pPr>
      <w:r w:rsidRPr="00FF2A3E">
        <w:rPr>
          <w:rFonts w:ascii="Aptos" w:hAnsi="Aptos" w:cstheme="minorHAnsi"/>
          <w:b/>
          <w:bCs/>
        </w:rPr>
        <w:t>Paramenty – Specyfikacja techniczna</w:t>
      </w:r>
      <w:r w:rsidRPr="00FF2A3E">
        <w:rPr>
          <w:rFonts w:ascii="Aptos" w:hAnsi="Aptos" w:cstheme="minorHAnsi"/>
        </w:rPr>
        <w:t>:</w:t>
      </w:r>
    </w:p>
    <w:p w14:paraId="108D1821" w14:textId="77777777" w:rsidR="00774890" w:rsidRPr="00FF2A3E" w:rsidRDefault="00774890" w:rsidP="00474E58">
      <w:pPr>
        <w:pStyle w:val="Bezodstpw"/>
        <w:spacing w:line="276" w:lineRule="auto"/>
        <w:rPr>
          <w:rFonts w:ascii="Aptos" w:hAnsi="Aptos" w:cstheme="minorHAnsi"/>
          <w:b/>
        </w:rPr>
      </w:pPr>
    </w:p>
    <w:tbl>
      <w:tblPr>
        <w:tblStyle w:val="Tabelasiatki6kolorowaakcent4"/>
        <w:tblW w:w="0" w:type="auto"/>
        <w:tblLayout w:type="fixed"/>
        <w:tblLook w:val="04A0" w:firstRow="1" w:lastRow="0" w:firstColumn="1" w:lastColumn="0" w:noHBand="0" w:noVBand="1"/>
      </w:tblPr>
      <w:tblGrid>
        <w:gridCol w:w="3681"/>
        <w:gridCol w:w="2693"/>
        <w:gridCol w:w="2688"/>
      </w:tblGrid>
      <w:tr w:rsidR="004A19F8" w:rsidRPr="00FF2A3E" w14:paraId="089D7A9B" w14:textId="77777777" w:rsidTr="004A1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FE36D0D" w14:textId="77777777" w:rsidR="00277E24" w:rsidRPr="00FF2A3E" w:rsidRDefault="00277E24" w:rsidP="00474E58">
            <w:pPr>
              <w:pStyle w:val="Bezodstpw"/>
              <w:spacing w:line="276" w:lineRule="auto"/>
              <w:outlineLvl w:val="1"/>
              <w:rPr>
                <w:rFonts w:ascii="Aptos" w:hAnsi="Aptos" w:cstheme="minorHAnsi"/>
                <w:color w:val="auto"/>
              </w:rPr>
            </w:pPr>
            <w:r w:rsidRPr="00FF2A3E">
              <w:rPr>
                <w:rFonts w:ascii="Aptos" w:hAnsi="Aptos" w:cstheme="minorHAnsi"/>
                <w:color w:val="auto"/>
              </w:rPr>
              <w:t>Wyszczególnienie przedmiotu zamówienia</w:t>
            </w:r>
          </w:p>
        </w:tc>
        <w:tc>
          <w:tcPr>
            <w:tcW w:w="2693" w:type="dxa"/>
          </w:tcPr>
          <w:p w14:paraId="22DB5501" w14:textId="77777777" w:rsidR="00277E24" w:rsidRPr="00FF2A3E" w:rsidRDefault="00277E24" w:rsidP="006226AE">
            <w:pPr>
              <w:pStyle w:val="Bezodstpw"/>
              <w:spacing w:line="276" w:lineRule="auto"/>
              <w:outlineLvl w:val="1"/>
              <w:cnfStyle w:val="100000000000" w:firstRow="1" w:lastRow="0" w:firstColumn="0" w:lastColumn="0" w:oddVBand="0" w:evenVBand="0" w:oddHBand="0" w:evenHBand="0" w:firstRowFirstColumn="0" w:firstRowLastColumn="0" w:lastRowFirstColumn="0" w:lastRowLastColumn="0"/>
              <w:rPr>
                <w:rFonts w:ascii="Aptos" w:hAnsi="Aptos" w:cstheme="minorHAnsi"/>
                <w:color w:val="auto"/>
              </w:rPr>
            </w:pPr>
            <w:r w:rsidRPr="00FF2A3E">
              <w:rPr>
                <w:rFonts w:ascii="Aptos" w:hAnsi="Aptos" w:cstheme="minorHAnsi"/>
                <w:color w:val="auto"/>
              </w:rPr>
              <w:t>Minimalne/ nie gorsze parametry</w:t>
            </w:r>
          </w:p>
        </w:tc>
        <w:tc>
          <w:tcPr>
            <w:tcW w:w="2688" w:type="dxa"/>
          </w:tcPr>
          <w:p w14:paraId="5358D391" w14:textId="77777777" w:rsidR="00277E24" w:rsidRPr="00FF2A3E" w:rsidRDefault="00277E24" w:rsidP="006226AE">
            <w:pPr>
              <w:pStyle w:val="Bezodstpw"/>
              <w:spacing w:line="276" w:lineRule="auto"/>
              <w:outlineLvl w:val="1"/>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color w:val="auto"/>
              </w:rPr>
            </w:pPr>
            <w:r w:rsidRPr="00FF2A3E">
              <w:rPr>
                <w:rFonts w:ascii="Aptos" w:hAnsi="Aptos" w:cstheme="minorHAnsi"/>
                <w:color w:val="auto"/>
              </w:rPr>
              <w:t xml:space="preserve">Paramenty Oferty </w:t>
            </w:r>
          </w:p>
          <w:p w14:paraId="11B9311A" w14:textId="77777777" w:rsidR="00277E24" w:rsidRPr="00FF2A3E" w:rsidRDefault="00277E24" w:rsidP="006226AE">
            <w:pPr>
              <w:pStyle w:val="Bezodstpw"/>
              <w:spacing w:line="276" w:lineRule="auto"/>
              <w:outlineLvl w:val="1"/>
              <w:cnfStyle w:val="100000000000" w:firstRow="1" w:lastRow="0" w:firstColumn="0" w:lastColumn="0" w:oddVBand="0" w:evenVBand="0" w:oddHBand="0" w:evenHBand="0" w:firstRowFirstColumn="0" w:firstRowLastColumn="0" w:lastRowFirstColumn="0" w:lastRowLastColumn="0"/>
              <w:rPr>
                <w:rFonts w:ascii="Aptos" w:hAnsi="Aptos" w:cstheme="minorHAnsi"/>
                <w:color w:val="auto"/>
              </w:rPr>
            </w:pPr>
            <w:r w:rsidRPr="00FF2A3E">
              <w:rPr>
                <w:rFonts w:ascii="Aptos" w:hAnsi="Aptos" w:cstheme="minorHAnsi"/>
                <w:color w:val="auto"/>
              </w:rPr>
              <w:t>(należy wskazać TAK - jeśli spełnia, NIE - jeśli nie spełnia oraz podać wartości parametrów)</w:t>
            </w:r>
          </w:p>
        </w:tc>
      </w:tr>
      <w:tr w:rsidR="000E134C" w:rsidRPr="00FF2A3E" w14:paraId="75BEAA36"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C753CB7" w14:textId="6152858B" w:rsidR="000E134C" w:rsidRPr="00FF2A3E" w:rsidRDefault="000E134C" w:rsidP="000E134C">
            <w:pPr>
              <w:rPr>
                <w:rFonts w:ascii="Aptos" w:hAnsi="Aptos"/>
                <w:b w:val="0"/>
                <w:bCs w:val="0"/>
                <w:color w:val="auto"/>
              </w:rPr>
            </w:pPr>
            <w:r w:rsidRPr="00FF2A3E">
              <w:rPr>
                <w:rFonts w:ascii="Aptos" w:hAnsi="Aptos"/>
                <w:b w:val="0"/>
                <w:bCs w:val="0"/>
                <w:color w:val="auto"/>
              </w:rPr>
              <w:t xml:space="preserve">System sterowania : Heidenhain TNC7 lub równoważne </w:t>
            </w:r>
          </w:p>
        </w:tc>
        <w:tc>
          <w:tcPr>
            <w:tcW w:w="2693" w:type="dxa"/>
          </w:tcPr>
          <w:p w14:paraId="58A6F8FE"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18AB112D"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AC791D4"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2E94C2AB" w14:textId="35DA0D1F" w:rsidR="000E134C" w:rsidRPr="00FF2A3E" w:rsidRDefault="000E134C" w:rsidP="00474E58">
            <w:pPr>
              <w:rPr>
                <w:rFonts w:ascii="Aptos" w:hAnsi="Aptos"/>
                <w:b w:val="0"/>
                <w:bCs w:val="0"/>
                <w:color w:val="auto"/>
              </w:rPr>
            </w:pPr>
            <w:r w:rsidRPr="00FF2A3E">
              <w:rPr>
                <w:rFonts w:ascii="Aptos" w:hAnsi="Aptos"/>
                <w:b w:val="0"/>
                <w:bCs w:val="0"/>
                <w:color w:val="auto"/>
              </w:rPr>
              <w:t>Nakładka sterowania: umożliwiająca programowanie graficzne oraz pracę symultaniczną w 5 osiach</w:t>
            </w:r>
          </w:p>
        </w:tc>
        <w:tc>
          <w:tcPr>
            <w:tcW w:w="2693" w:type="dxa"/>
          </w:tcPr>
          <w:p w14:paraId="1BFCE713" w14:textId="77777777" w:rsidR="000E134C" w:rsidRPr="00FF2A3E" w:rsidRDefault="000E134C" w:rsidP="00474E58">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50398C48"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029BA0B5"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5324C87" w14:textId="0936401F" w:rsidR="000E134C" w:rsidRPr="00FF2A3E" w:rsidRDefault="000E134C" w:rsidP="00474E58">
            <w:pPr>
              <w:rPr>
                <w:rFonts w:ascii="Aptos" w:hAnsi="Aptos"/>
                <w:b w:val="0"/>
                <w:bCs w:val="0"/>
                <w:color w:val="auto"/>
              </w:rPr>
            </w:pPr>
            <w:r w:rsidRPr="00FF2A3E">
              <w:rPr>
                <w:rFonts w:ascii="Aptos" w:hAnsi="Aptos"/>
                <w:b w:val="0"/>
                <w:bCs w:val="0"/>
                <w:color w:val="auto"/>
              </w:rPr>
              <w:t>Monitoring zużycia narzędzia</w:t>
            </w:r>
          </w:p>
        </w:tc>
        <w:tc>
          <w:tcPr>
            <w:tcW w:w="2693" w:type="dxa"/>
          </w:tcPr>
          <w:p w14:paraId="55AEC111" w14:textId="77777777" w:rsidR="000E134C" w:rsidRPr="00FF2A3E" w:rsidRDefault="000E134C" w:rsidP="00474E58">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2C3183D7"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53F887FA"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2770EBD0" w14:textId="0146A149" w:rsidR="000E134C" w:rsidRPr="00FF2A3E" w:rsidRDefault="000E134C" w:rsidP="00474E58">
            <w:pPr>
              <w:rPr>
                <w:rFonts w:ascii="Aptos" w:hAnsi="Aptos"/>
                <w:b w:val="0"/>
                <w:bCs w:val="0"/>
                <w:color w:val="auto"/>
              </w:rPr>
            </w:pPr>
            <w:r w:rsidRPr="00FF2A3E">
              <w:rPr>
                <w:rFonts w:ascii="Aptos" w:hAnsi="Aptos"/>
                <w:b w:val="0"/>
                <w:bCs w:val="0"/>
                <w:color w:val="auto"/>
              </w:rPr>
              <w:t>System napędu wrzeciona: elektrowrzeciono</w:t>
            </w:r>
          </w:p>
        </w:tc>
        <w:tc>
          <w:tcPr>
            <w:tcW w:w="2693" w:type="dxa"/>
          </w:tcPr>
          <w:p w14:paraId="32135CEA" w14:textId="77777777" w:rsidR="000E134C" w:rsidRPr="00FF2A3E" w:rsidRDefault="000E134C" w:rsidP="00474E58">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2BE03907"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D55BEA3"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08551C6" w14:textId="0DA60D98" w:rsidR="000E134C" w:rsidRPr="00FF2A3E" w:rsidRDefault="000E134C" w:rsidP="00474E58">
            <w:pPr>
              <w:rPr>
                <w:rFonts w:ascii="Aptos" w:hAnsi="Aptos"/>
                <w:b w:val="0"/>
                <w:bCs w:val="0"/>
                <w:color w:val="auto"/>
              </w:rPr>
            </w:pPr>
            <w:r w:rsidRPr="00FF2A3E">
              <w:rPr>
                <w:rFonts w:ascii="Aptos" w:hAnsi="Aptos"/>
                <w:b w:val="0"/>
                <w:bCs w:val="0"/>
                <w:color w:val="auto"/>
              </w:rPr>
              <w:t>System kompensacji temperaturowej</w:t>
            </w:r>
          </w:p>
        </w:tc>
        <w:tc>
          <w:tcPr>
            <w:tcW w:w="2693" w:type="dxa"/>
          </w:tcPr>
          <w:p w14:paraId="159EC524" w14:textId="77777777" w:rsidR="000E134C" w:rsidRPr="00FF2A3E" w:rsidRDefault="000E134C" w:rsidP="00474E58">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06FDB001"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6E290781"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6D7F521C" w14:textId="366429CE" w:rsidR="000E134C" w:rsidRPr="00FF2A3E" w:rsidRDefault="000E134C" w:rsidP="00474E58">
            <w:pPr>
              <w:rPr>
                <w:rFonts w:ascii="Aptos" w:hAnsi="Aptos"/>
                <w:b w:val="0"/>
                <w:bCs w:val="0"/>
                <w:color w:val="auto"/>
              </w:rPr>
            </w:pPr>
            <w:r w:rsidRPr="00474E58">
              <w:rPr>
                <w:rFonts w:ascii="Aptos" w:hAnsi="Aptos"/>
                <w:b w:val="0"/>
                <w:bCs w:val="0"/>
                <w:color w:val="auto"/>
              </w:rPr>
              <w:t>Moc wrzeciona: nie mniej niż 24 kW dla pracy ciągłej S1</w:t>
            </w:r>
          </w:p>
        </w:tc>
        <w:tc>
          <w:tcPr>
            <w:tcW w:w="2693" w:type="dxa"/>
          </w:tcPr>
          <w:p w14:paraId="487DEB11" w14:textId="77777777" w:rsidR="000E134C" w:rsidRPr="00FF2A3E" w:rsidRDefault="000E134C" w:rsidP="00474E58">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 niż 24 kW dla pracy ciągłej S1</w:t>
            </w:r>
          </w:p>
        </w:tc>
        <w:tc>
          <w:tcPr>
            <w:tcW w:w="2688" w:type="dxa"/>
          </w:tcPr>
          <w:p w14:paraId="21AFBE6C"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199BB3D6"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11CAA3" w14:textId="3BA4A1E9" w:rsidR="000E134C" w:rsidRPr="00FF2A3E" w:rsidRDefault="000E134C" w:rsidP="000E134C">
            <w:pPr>
              <w:rPr>
                <w:rFonts w:ascii="Aptos" w:hAnsi="Aptos"/>
                <w:b w:val="0"/>
                <w:bCs w:val="0"/>
                <w:color w:val="auto"/>
              </w:rPr>
            </w:pPr>
            <w:r w:rsidRPr="00FF2A3E">
              <w:rPr>
                <w:rFonts w:ascii="Aptos" w:hAnsi="Aptos"/>
                <w:b w:val="0"/>
                <w:bCs w:val="0"/>
                <w:color w:val="auto"/>
              </w:rPr>
              <w:lastRenderedPageBreak/>
              <w:t>Maksymalny moment obrotowy wrzeciona: nie mniej niż 155 Nm</w:t>
            </w:r>
          </w:p>
        </w:tc>
        <w:tc>
          <w:tcPr>
            <w:tcW w:w="2693" w:type="dxa"/>
          </w:tcPr>
          <w:p w14:paraId="4097A2E9"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155 Nm</w:t>
            </w:r>
          </w:p>
        </w:tc>
        <w:tc>
          <w:tcPr>
            <w:tcW w:w="2688" w:type="dxa"/>
          </w:tcPr>
          <w:p w14:paraId="14519A5E"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39E5DF3"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054EC840" w14:textId="35E4302D" w:rsidR="000E134C" w:rsidRPr="00FF2A3E" w:rsidRDefault="000E134C" w:rsidP="000E134C">
            <w:pPr>
              <w:rPr>
                <w:rFonts w:ascii="Aptos" w:hAnsi="Aptos"/>
                <w:b w:val="0"/>
                <w:bCs w:val="0"/>
                <w:color w:val="auto"/>
              </w:rPr>
            </w:pPr>
            <w:r w:rsidRPr="00FF2A3E">
              <w:rPr>
                <w:rFonts w:ascii="Aptos" w:hAnsi="Aptos"/>
                <w:b w:val="0"/>
                <w:bCs w:val="0"/>
                <w:color w:val="auto"/>
              </w:rPr>
              <w:t>Średnica stołu roboczego: nie mniej niż 650 mm</w:t>
            </w:r>
          </w:p>
        </w:tc>
        <w:tc>
          <w:tcPr>
            <w:tcW w:w="2693" w:type="dxa"/>
          </w:tcPr>
          <w:p w14:paraId="3A64F8DF"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 niż 650 mm</w:t>
            </w:r>
          </w:p>
        </w:tc>
        <w:tc>
          <w:tcPr>
            <w:tcW w:w="2688" w:type="dxa"/>
          </w:tcPr>
          <w:p w14:paraId="4EAC50A3"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242D6914"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D86F9DC" w14:textId="0E190199" w:rsidR="000E134C" w:rsidRPr="00FF2A3E" w:rsidRDefault="000E134C" w:rsidP="000E134C">
            <w:pPr>
              <w:rPr>
                <w:rFonts w:ascii="Aptos" w:hAnsi="Aptos"/>
                <w:b w:val="0"/>
                <w:bCs w:val="0"/>
                <w:color w:val="auto"/>
              </w:rPr>
            </w:pPr>
            <w:r>
              <w:rPr>
                <w:rFonts w:ascii="Aptos" w:hAnsi="Aptos"/>
                <w:b w:val="0"/>
                <w:bCs w:val="0"/>
                <w:color w:val="auto"/>
              </w:rPr>
              <w:t>Ś</w:t>
            </w:r>
            <w:r w:rsidRPr="00FF2A3E">
              <w:rPr>
                <w:rFonts w:ascii="Aptos" w:hAnsi="Aptos"/>
                <w:b w:val="0"/>
                <w:bCs w:val="0"/>
                <w:color w:val="auto"/>
              </w:rPr>
              <w:t>rednica obrabianego detalu: Maksymaln</w:t>
            </w:r>
            <w:r>
              <w:rPr>
                <w:rFonts w:ascii="Aptos" w:hAnsi="Aptos"/>
                <w:b w:val="0"/>
                <w:bCs w:val="0"/>
                <w:color w:val="auto"/>
              </w:rPr>
              <w:t xml:space="preserve">ie </w:t>
            </w:r>
            <w:r w:rsidRPr="00FF2A3E">
              <w:rPr>
                <w:rFonts w:ascii="Aptos" w:hAnsi="Aptos"/>
                <w:b w:val="0"/>
                <w:bCs w:val="0"/>
                <w:color w:val="auto"/>
              </w:rPr>
              <w:t>840 mm</w:t>
            </w:r>
          </w:p>
        </w:tc>
        <w:tc>
          <w:tcPr>
            <w:tcW w:w="2693" w:type="dxa"/>
          </w:tcPr>
          <w:p w14:paraId="2E2C4ACF"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840 mm</w:t>
            </w:r>
          </w:p>
        </w:tc>
        <w:tc>
          <w:tcPr>
            <w:tcW w:w="2688" w:type="dxa"/>
          </w:tcPr>
          <w:p w14:paraId="743EB186"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8A5F993"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7D24E06E" w14:textId="705EF67D" w:rsidR="000E134C" w:rsidRPr="00FF2A3E" w:rsidRDefault="000E134C" w:rsidP="000E134C">
            <w:pPr>
              <w:rPr>
                <w:rFonts w:ascii="Aptos" w:hAnsi="Aptos"/>
                <w:b w:val="0"/>
                <w:bCs w:val="0"/>
                <w:color w:val="auto"/>
              </w:rPr>
            </w:pPr>
            <w:r>
              <w:rPr>
                <w:rFonts w:ascii="Aptos" w:hAnsi="Aptos"/>
                <w:b w:val="0"/>
                <w:bCs w:val="0"/>
                <w:color w:val="auto"/>
              </w:rPr>
              <w:t>W</w:t>
            </w:r>
            <w:r w:rsidRPr="00FF2A3E">
              <w:rPr>
                <w:rFonts w:ascii="Aptos" w:hAnsi="Aptos"/>
                <w:b w:val="0"/>
                <w:bCs w:val="0"/>
                <w:color w:val="auto"/>
              </w:rPr>
              <w:t>ysokość detalu obrabianego: Maksymaln</w:t>
            </w:r>
            <w:r>
              <w:rPr>
                <w:rFonts w:ascii="Aptos" w:hAnsi="Aptos"/>
                <w:b w:val="0"/>
                <w:bCs w:val="0"/>
                <w:color w:val="auto"/>
              </w:rPr>
              <w:t xml:space="preserve">ie </w:t>
            </w:r>
            <w:r w:rsidRPr="00FF2A3E">
              <w:rPr>
                <w:rFonts w:ascii="Aptos" w:hAnsi="Aptos"/>
                <w:b w:val="0"/>
                <w:bCs w:val="0"/>
                <w:color w:val="auto"/>
              </w:rPr>
              <w:t>500 mm</w:t>
            </w:r>
          </w:p>
        </w:tc>
        <w:tc>
          <w:tcPr>
            <w:tcW w:w="2693" w:type="dxa"/>
          </w:tcPr>
          <w:p w14:paraId="0AC2D6B2"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mniejsza niż 500 mm</w:t>
            </w:r>
          </w:p>
        </w:tc>
        <w:tc>
          <w:tcPr>
            <w:tcW w:w="2688" w:type="dxa"/>
          </w:tcPr>
          <w:p w14:paraId="6FB33285"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6409035D"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2644D8D" w14:textId="06230430" w:rsidR="000E134C" w:rsidRPr="00FF2A3E" w:rsidRDefault="000E134C" w:rsidP="000E134C">
            <w:pPr>
              <w:rPr>
                <w:rFonts w:ascii="Aptos" w:hAnsi="Aptos"/>
                <w:b w:val="0"/>
                <w:bCs w:val="0"/>
                <w:color w:val="auto"/>
              </w:rPr>
            </w:pPr>
            <w:r w:rsidRPr="00FF2A3E">
              <w:rPr>
                <w:rFonts w:ascii="Aptos" w:hAnsi="Aptos"/>
                <w:b w:val="0"/>
                <w:bCs w:val="0"/>
                <w:color w:val="auto"/>
              </w:rPr>
              <w:t>Ładowność́ stołu roboczego: nie mniej niż 600 kg</w:t>
            </w:r>
          </w:p>
        </w:tc>
        <w:tc>
          <w:tcPr>
            <w:tcW w:w="2693" w:type="dxa"/>
          </w:tcPr>
          <w:p w14:paraId="7CFFE932"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600 kg</w:t>
            </w:r>
          </w:p>
        </w:tc>
        <w:tc>
          <w:tcPr>
            <w:tcW w:w="2688" w:type="dxa"/>
          </w:tcPr>
          <w:p w14:paraId="00A20E3E"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1B64280E"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48D2F262" w14:textId="086452C6" w:rsidR="000E134C" w:rsidRPr="00FF2A3E" w:rsidRDefault="000E134C" w:rsidP="000E134C">
            <w:pPr>
              <w:rPr>
                <w:rFonts w:ascii="Aptos" w:hAnsi="Aptos"/>
                <w:b w:val="0"/>
                <w:bCs w:val="0"/>
                <w:color w:val="auto"/>
              </w:rPr>
            </w:pPr>
            <w:r w:rsidRPr="00474E58">
              <w:rPr>
                <w:rFonts w:ascii="Aptos" w:hAnsi="Aptos"/>
                <w:b w:val="0"/>
                <w:bCs w:val="0"/>
                <w:color w:val="auto"/>
              </w:rPr>
              <w:t>Zakres obrotów wrzeciona: minimalnie 18 000 obr./min</w:t>
            </w:r>
          </w:p>
        </w:tc>
        <w:tc>
          <w:tcPr>
            <w:tcW w:w="2693" w:type="dxa"/>
          </w:tcPr>
          <w:p w14:paraId="5FA9789C"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minimalnie 18 000 obr./min</w:t>
            </w:r>
          </w:p>
        </w:tc>
        <w:tc>
          <w:tcPr>
            <w:tcW w:w="2688" w:type="dxa"/>
          </w:tcPr>
          <w:p w14:paraId="0384DECE"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6377E903"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C6162CC" w14:textId="0BC8254A" w:rsidR="000E134C" w:rsidRPr="00FF2A3E" w:rsidRDefault="000E134C" w:rsidP="000E134C">
            <w:pPr>
              <w:rPr>
                <w:rFonts w:ascii="Aptos" w:hAnsi="Aptos"/>
                <w:b w:val="0"/>
                <w:bCs w:val="0"/>
                <w:color w:val="auto"/>
              </w:rPr>
            </w:pPr>
            <w:r w:rsidRPr="00474E58">
              <w:rPr>
                <w:rFonts w:ascii="Aptos" w:hAnsi="Aptos"/>
                <w:b w:val="0"/>
                <w:bCs w:val="0"/>
                <w:color w:val="auto"/>
              </w:rPr>
              <w:t>Ilość pozycji magazynu narzędziowego: nie mniej niż 60 szt.</w:t>
            </w:r>
          </w:p>
        </w:tc>
        <w:tc>
          <w:tcPr>
            <w:tcW w:w="2693" w:type="dxa"/>
          </w:tcPr>
          <w:p w14:paraId="6F181169"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60 szt.</w:t>
            </w:r>
          </w:p>
        </w:tc>
        <w:tc>
          <w:tcPr>
            <w:tcW w:w="2688" w:type="dxa"/>
          </w:tcPr>
          <w:p w14:paraId="0960D92A"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5B47BBFA"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0A33003E" w14:textId="184B3392" w:rsidR="000E134C" w:rsidRPr="00FF2A3E" w:rsidRDefault="000E134C" w:rsidP="000E134C">
            <w:pPr>
              <w:rPr>
                <w:rFonts w:ascii="Aptos" w:hAnsi="Aptos"/>
                <w:b w:val="0"/>
                <w:bCs w:val="0"/>
                <w:color w:val="auto"/>
              </w:rPr>
            </w:pPr>
            <w:r w:rsidRPr="00FF2A3E">
              <w:rPr>
                <w:rFonts w:ascii="Aptos" w:hAnsi="Aptos"/>
                <w:b w:val="0"/>
                <w:bCs w:val="0"/>
                <w:color w:val="auto"/>
              </w:rPr>
              <w:t xml:space="preserve">Waga narzędzia: </w:t>
            </w:r>
            <w:r>
              <w:rPr>
                <w:rFonts w:ascii="Aptos" w:hAnsi="Aptos"/>
                <w:b w:val="0"/>
                <w:bCs w:val="0"/>
                <w:color w:val="auto"/>
              </w:rPr>
              <w:t xml:space="preserve"> </w:t>
            </w:r>
            <w:r w:rsidRPr="00FF2A3E">
              <w:rPr>
                <w:rFonts w:ascii="Aptos" w:hAnsi="Aptos"/>
                <w:b w:val="0"/>
                <w:bCs w:val="0"/>
                <w:color w:val="auto"/>
              </w:rPr>
              <w:t>maksymaln</w:t>
            </w:r>
            <w:r>
              <w:rPr>
                <w:rFonts w:ascii="Aptos" w:hAnsi="Aptos"/>
                <w:b w:val="0"/>
                <w:bCs w:val="0"/>
                <w:color w:val="auto"/>
              </w:rPr>
              <w:t>ie</w:t>
            </w:r>
            <w:r w:rsidRPr="00FF2A3E">
              <w:rPr>
                <w:rFonts w:ascii="Aptos" w:hAnsi="Aptos"/>
                <w:b w:val="0"/>
                <w:bCs w:val="0"/>
                <w:color w:val="auto"/>
              </w:rPr>
              <w:t>8 kg</w:t>
            </w:r>
          </w:p>
        </w:tc>
        <w:tc>
          <w:tcPr>
            <w:tcW w:w="2693" w:type="dxa"/>
          </w:tcPr>
          <w:p w14:paraId="619D106E"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 niż 8 kg</w:t>
            </w:r>
          </w:p>
        </w:tc>
        <w:tc>
          <w:tcPr>
            <w:tcW w:w="2688" w:type="dxa"/>
          </w:tcPr>
          <w:p w14:paraId="618C37DB"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7E787C3D"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A03437A" w14:textId="1806178C" w:rsidR="000E134C" w:rsidRPr="00FF2A3E" w:rsidRDefault="000E134C" w:rsidP="000E134C">
            <w:pPr>
              <w:rPr>
                <w:rFonts w:ascii="Aptos" w:hAnsi="Aptos"/>
                <w:b w:val="0"/>
                <w:bCs w:val="0"/>
                <w:color w:val="auto"/>
              </w:rPr>
            </w:pPr>
            <w:r w:rsidRPr="00FF2A3E">
              <w:rPr>
                <w:rFonts w:ascii="Aptos" w:hAnsi="Aptos"/>
                <w:b w:val="0"/>
                <w:bCs w:val="0"/>
                <w:color w:val="auto"/>
              </w:rPr>
              <w:t xml:space="preserve">Długość narzędzia:  </w:t>
            </w:r>
            <w:r>
              <w:rPr>
                <w:rFonts w:ascii="Aptos" w:hAnsi="Aptos"/>
                <w:b w:val="0"/>
                <w:bCs w:val="0"/>
                <w:color w:val="auto"/>
              </w:rPr>
              <w:t xml:space="preserve">maksymalnie </w:t>
            </w:r>
            <w:r w:rsidRPr="00FF2A3E">
              <w:rPr>
                <w:rFonts w:ascii="Aptos" w:hAnsi="Aptos"/>
                <w:b w:val="0"/>
                <w:bCs w:val="0"/>
                <w:color w:val="auto"/>
              </w:rPr>
              <w:t>300 mm</w:t>
            </w:r>
          </w:p>
        </w:tc>
        <w:tc>
          <w:tcPr>
            <w:tcW w:w="2693" w:type="dxa"/>
          </w:tcPr>
          <w:p w14:paraId="1A40A179"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300 mm</w:t>
            </w:r>
          </w:p>
        </w:tc>
        <w:tc>
          <w:tcPr>
            <w:tcW w:w="2688" w:type="dxa"/>
          </w:tcPr>
          <w:p w14:paraId="3C7F65FD"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308B413"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6F432E7D" w14:textId="3CC20F7B" w:rsidR="000E134C" w:rsidRPr="00FF2A3E" w:rsidRDefault="000E134C" w:rsidP="000E134C">
            <w:pPr>
              <w:rPr>
                <w:rFonts w:ascii="Aptos" w:hAnsi="Aptos"/>
                <w:b w:val="0"/>
                <w:bCs w:val="0"/>
                <w:color w:val="auto"/>
              </w:rPr>
            </w:pPr>
            <w:r w:rsidRPr="00FF2A3E">
              <w:rPr>
                <w:rFonts w:ascii="Aptos" w:hAnsi="Aptos"/>
                <w:b w:val="0"/>
                <w:bCs w:val="0"/>
                <w:color w:val="auto"/>
              </w:rPr>
              <w:t>Średnica śrub pociągowych dla osi X, Y, Z:  nie mniej niż 40 mm</w:t>
            </w:r>
          </w:p>
        </w:tc>
        <w:tc>
          <w:tcPr>
            <w:tcW w:w="2693" w:type="dxa"/>
          </w:tcPr>
          <w:p w14:paraId="7F5B54D6"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 niż 40 mm</w:t>
            </w:r>
          </w:p>
        </w:tc>
        <w:tc>
          <w:tcPr>
            <w:tcW w:w="2688" w:type="dxa"/>
          </w:tcPr>
          <w:p w14:paraId="6DD29771"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3DD4DFBF"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FF117A4" w14:textId="7BD8AF4E" w:rsidR="000E134C" w:rsidRPr="00FF2A3E" w:rsidRDefault="000E134C" w:rsidP="000E134C">
            <w:pPr>
              <w:rPr>
                <w:rFonts w:ascii="Aptos" w:hAnsi="Aptos"/>
                <w:b w:val="0"/>
                <w:bCs w:val="0"/>
                <w:color w:val="auto"/>
              </w:rPr>
            </w:pPr>
            <w:r w:rsidRPr="00FF2A3E">
              <w:rPr>
                <w:rFonts w:ascii="Aptos" w:hAnsi="Aptos"/>
                <w:b w:val="0"/>
                <w:bCs w:val="0"/>
                <w:color w:val="auto"/>
              </w:rPr>
              <w:t>Dokładność pozycjonowania dla osi X,Y,Z: min. +/- 0,008 mm</w:t>
            </w:r>
          </w:p>
        </w:tc>
        <w:tc>
          <w:tcPr>
            <w:tcW w:w="2693" w:type="dxa"/>
          </w:tcPr>
          <w:p w14:paraId="1F24C725"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min. +/- 0,008 mm</w:t>
            </w:r>
          </w:p>
        </w:tc>
        <w:tc>
          <w:tcPr>
            <w:tcW w:w="2688" w:type="dxa"/>
          </w:tcPr>
          <w:p w14:paraId="60F8A4BD"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5077C811"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2A986A3F" w14:textId="42CA4A6F" w:rsidR="000E134C" w:rsidRPr="00FF2A3E" w:rsidRDefault="000E134C" w:rsidP="000E134C">
            <w:pPr>
              <w:rPr>
                <w:rFonts w:ascii="Aptos" w:hAnsi="Aptos"/>
                <w:b w:val="0"/>
                <w:bCs w:val="0"/>
                <w:color w:val="auto"/>
              </w:rPr>
            </w:pPr>
            <w:r w:rsidRPr="00474E58">
              <w:rPr>
                <w:rFonts w:ascii="Aptos" w:hAnsi="Aptos"/>
                <w:b w:val="0"/>
                <w:bCs w:val="0"/>
                <w:color w:val="auto"/>
              </w:rPr>
              <w:t>Dokładność pozycjonowania dla osi B, C: min. 9”</w:t>
            </w:r>
          </w:p>
        </w:tc>
        <w:tc>
          <w:tcPr>
            <w:tcW w:w="2693" w:type="dxa"/>
          </w:tcPr>
          <w:p w14:paraId="3430ADC8"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min. 9”</w:t>
            </w:r>
          </w:p>
        </w:tc>
        <w:tc>
          <w:tcPr>
            <w:tcW w:w="2688" w:type="dxa"/>
          </w:tcPr>
          <w:p w14:paraId="4A87A2A7"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6F16269E"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E43277E" w14:textId="65964AFB" w:rsidR="000E134C" w:rsidRPr="00FF2A3E" w:rsidRDefault="000E134C" w:rsidP="000E134C">
            <w:pPr>
              <w:rPr>
                <w:rFonts w:ascii="Aptos" w:hAnsi="Aptos"/>
                <w:b w:val="0"/>
                <w:bCs w:val="0"/>
                <w:color w:val="auto"/>
              </w:rPr>
            </w:pPr>
            <w:r w:rsidRPr="00FF2A3E">
              <w:rPr>
                <w:rFonts w:ascii="Aptos" w:hAnsi="Aptos"/>
                <w:b w:val="0"/>
                <w:bCs w:val="0"/>
                <w:color w:val="auto"/>
              </w:rPr>
              <w:t>Dokładność powtarzalności dla osi X,Y,Z – min +/- 0,005 mm</w:t>
            </w:r>
          </w:p>
        </w:tc>
        <w:tc>
          <w:tcPr>
            <w:tcW w:w="2693" w:type="dxa"/>
          </w:tcPr>
          <w:p w14:paraId="114ED528"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min +/- 0,005 mm</w:t>
            </w:r>
          </w:p>
        </w:tc>
        <w:tc>
          <w:tcPr>
            <w:tcW w:w="2688" w:type="dxa"/>
          </w:tcPr>
          <w:p w14:paraId="185424D8"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BDBA37B"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3FD4656C" w14:textId="51C76409" w:rsidR="000E134C" w:rsidRPr="00FF2A3E" w:rsidRDefault="000E134C" w:rsidP="000E134C">
            <w:pPr>
              <w:rPr>
                <w:rFonts w:ascii="Aptos" w:hAnsi="Aptos"/>
                <w:b w:val="0"/>
                <w:bCs w:val="0"/>
                <w:color w:val="auto"/>
              </w:rPr>
            </w:pPr>
            <w:r w:rsidRPr="00474E58">
              <w:rPr>
                <w:rFonts w:ascii="Aptos" w:hAnsi="Aptos"/>
                <w:b w:val="0"/>
                <w:bCs w:val="0"/>
                <w:color w:val="auto"/>
              </w:rPr>
              <w:t>Dokładność powtarzalności dla osi B, C: min 5”</w:t>
            </w:r>
          </w:p>
        </w:tc>
        <w:tc>
          <w:tcPr>
            <w:tcW w:w="2693" w:type="dxa"/>
          </w:tcPr>
          <w:p w14:paraId="5243BAF9"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min 5”</w:t>
            </w:r>
          </w:p>
        </w:tc>
        <w:tc>
          <w:tcPr>
            <w:tcW w:w="2688" w:type="dxa"/>
          </w:tcPr>
          <w:p w14:paraId="0B68BB07"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5077A61B"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41B7868" w14:textId="695599D7" w:rsidR="000E134C" w:rsidRPr="00FF2A3E" w:rsidRDefault="000E134C" w:rsidP="000E134C">
            <w:pPr>
              <w:rPr>
                <w:rFonts w:ascii="Aptos" w:hAnsi="Aptos"/>
                <w:b w:val="0"/>
                <w:bCs w:val="0"/>
                <w:color w:val="auto"/>
              </w:rPr>
            </w:pPr>
            <w:r w:rsidRPr="00FF2A3E">
              <w:rPr>
                <w:rFonts w:ascii="Aptos" w:hAnsi="Aptos"/>
                <w:b w:val="0"/>
                <w:bCs w:val="0"/>
                <w:color w:val="auto"/>
              </w:rPr>
              <w:t>Waga maszyny: nie mniej niż 14 500 kg</w:t>
            </w:r>
          </w:p>
        </w:tc>
        <w:tc>
          <w:tcPr>
            <w:tcW w:w="2693" w:type="dxa"/>
          </w:tcPr>
          <w:p w14:paraId="6CE6F5A3"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nie mniej niż 14 500 kg</w:t>
            </w:r>
          </w:p>
        </w:tc>
        <w:tc>
          <w:tcPr>
            <w:tcW w:w="2688" w:type="dxa"/>
          </w:tcPr>
          <w:p w14:paraId="736A4F78"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5B48D0A5"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192C28DC" w14:textId="13FBAE84" w:rsidR="000E134C" w:rsidRPr="00FF2A3E" w:rsidRDefault="000E134C" w:rsidP="000E134C">
            <w:pPr>
              <w:rPr>
                <w:rFonts w:ascii="Aptos" w:hAnsi="Aptos"/>
                <w:b w:val="0"/>
                <w:bCs w:val="0"/>
                <w:color w:val="auto"/>
              </w:rPr>
            </w:pPr>
            <w:r w:rsidRPr="00FF2A3E">
              <w:rPr>
                <w:rFonts w:ascii="Aptos" w:hAnsi="Aptos"/>
                <w:b w:val="0"/>
                <w:bCs w:val="0"/>
                <w:color w:val="auto"/>
              </w:rPr>
              <w:t xml:space="preserve">Czas wymiany </w:t>
            </w:r>
            <w:r>
              <w:rPr>
                <w:rFonts w:ascii="Aptos" w:hAnsi="Aptos"/>
                <w:b w:val="0"/>
                <w:bCs w:val="0"/>
                <w:color w:val="auto"/>
              </w:rPr>
              <w:t>pozycji</w:t>
            </w:r>
            <w:r w:rsidRPr="00FF2A3E">
              <w:rPr>
                <w:rFonts w:ascii="Aptos" w:hAnsi="Aptos"/>
                <w:b w:val="0"/>
                <w:bCs w:val="0"/>
                <w:color w:val="auto"/>
              </w:rPr>
              <w:t xml:space="preserve"> (narzędzie do narzędzia) – 1,5 s lub krótszy</w:t>
            </w:r>
          </w:p>
        </w:tc>
        <w:tc>
          <w:tcPr>
            <w:tcW w:w="2693" w:type="dxa"/>
          </w:tcPr>
          <w:p w14:paraId="4E284B99"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1,5 s lub krótszy</w:t>
            </w:r>
          </w:p>
        </w:tc>
        <w:tc>
          <w:tcPr>
            <w:tcW w:w="2688" w:type="dxa"/>
          </w:tcPr>
          <w:p w14:paraId="7AE917F3"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3EAF5F19"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3791E17" w14:textId="3962B686" w:rsidR="000E134C" w:rsidRPr="00FF2A3E" w:rsidRDefault="000E134C" w:rsidP="000E134C">
            <w:pPr>
              <w:rPr>
                <w:rFonts w:ascii="Aptos" w:hAnsi="Aptos"/>
                <w:b w:val="0"/>
                <w:bCs w:val="0"/>
                <w:color w:val="auto"/>
              </w:rPr>
            </w:pPr>
            <w:r w:rsidRPr="00FF2A3E">
              <w:rPr>
                <w:rFonts w:ascii="Aptos" w:hAnsi="Aptos"/>
                <w:b w:val="0"/>
                <w:bCs w:val="0"/>
                <w:color w:val="auto"/>
              </w:rPr>
              <w:lastRenderedPageBreak/>
              <w:t xml:space="preserve">Czas wymiany </w:t>
            </w:r>
            <w:r>
              <w:rPr>
                <w:rFonts w:ascii="Aptos" w:hAnsi="Aptos"/>
                <w:b w:val="0"/>
                <w:bCs w:val="0"/>
                <w:color w:val="auto"/>
              </w:rPr>
              <w:t>pozycji</w:t>
            </w:r>
            <w:r w:rsidRPr="00FF2A3E">
              <w:rPr>
                <w:rFonts w:ascii="Aptos" w:hAnsi="Aptos"/>
                <w:b w:val="0"/>
                <w:bCs w:val="0"/>
                <w:color w:val="auto"/>
              </w:rPr>
              <w:t xml:space="preserve"> (wiór do wióra) – 5.8 s lub krótszy</w:t>
            </w:r>
          </w:p>
        </w:tc>
        <w:tc>
          <w:tcPr>
            <w:tcW w:w="2693" w:type="dxa"/>
          </w:tcPr>
          <w:p w14:paraId="28840B29"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 xml:space="preserve"> 5.8 s lub krótszy</w:t>
            </w:r>
          </w:p>
        </w:tc>
        <w:tc>
          <w:tcPr>
            <w:tcW w:w="2688" w:type="dxa"/>
          </w:tcPr>
          <w:p w14:paraId="6CACDD36"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78437EBA"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68E00CEF" w14:textId="1B0111D7" w:rsidR="000E134C" w:rsidRPr="00FF2A3E" w:rsidRDefault="000E134C" w:rsidP="000E134C">
            <w:pPr>
              <w:rPr>
                <w:rFonts w:ascii="Aptos" w:hAnsi="Aptos"/>
                <w:b w:val="0"/>
                <w:bCs w:val="0"/>
                <w:color w:val="auto"/>
              </w:rPr>
            </w:pPr>
            <w:r w:rsidRPr="00FF2A3E">
              <w:rPr>
                <w:rFonts w:ascii="Aptos" w:hAnsi="Aptos"/>
                <w:b w:val="0"/>
                <w:bCs w:val="0"/>
                <w:color w:val="auto"/>
              </w:rPr>
              <w:t>Chłodzenie poprzez wrzeciono: nie mniej niż 20 bar</w:t>
            </w:r>
          </w:p>
        </w:tc>
        <w:tc>
          <w:tcPr>
            <w:tcW w:w="2693" w:type="dxa"/>
          </w:tcPr>
          <w:p w14:paraId="765D1845"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nie mniej niż 20 bar</w:t>
            </w:r>
          </w:p>
        </w:tc>
        <w:tc>
          <w:tcPr>
            <w:tcW w:w="2688" w:type="dxa"/>
          </w:tcPr>
          <w:p w14:paraId="6C78FB09"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32E4C49C"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61AC84" w14:textId="131632CF" w:rsidR="000E134C" w:rsidRPr="00FF2A3E" w:rsidRDefault="000E134C" w:rsidP="000E134C">
            <w:pPr>
              <w:rPr>
                <w:rFonts w:ascii="Aptos" w:hAnsi="Aptos"/>
                <w:b w:val="0"/>
                <w:bCs w:val="0"/>
                <w:color w:val="auto"/>
              </w:rPr>
            </w:pPr>
            <w:r w:rsidRPr="00FF2A3E">
              <w:rPr>
                <w:rFonts w:ascii="Aptos" w:hAnsi="Aptos"/>
                <w:b w:val="0"/>
                <w:bCs w:val="0"/>
                <w:color w:val="auto"/>
              </w:rPr>
              <w:t xml:space="preserve">Liniały pomiarowe dla osi: X, Y, Z, </w:t>
            </w:r>
            <w:r w:rsidRPr="00474E58">
              <w:rPr>
                <w:rFonts w:ascii="Aptos" w:hAnsi="Aptos"/>
                <w:b w:val="0"/>
                <w:bCs w:val="0"/>
                <w:color w:val="auto"/>
              </w:rPr>
              <w:t>B</w:t>
            </w:r>
            <w:r w:rsidRPr="00FF2A3E">
              <w:rPr>
                <w:rFonts w:ascii="Aptos" w:hAnsi="Aptos"/>
                <w:b w:val="0"/>
                <w:bCs w:val="0"/>
                <w:color w:val="auto"/>
              </w:rPr>
              <w:t>, C</w:t>
            </w:r>
          </w:p>
        </w:tc>
        <w:tc>
          <w:tcPr>
            <w:tcW w:w="2693" w:type="dxa"/>
          </w:tcPr>
          <w:p w14:paraId="4E242309"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5B60FD5D"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0BB26BE3"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0D5756C3" w14:textId="55A7F089" w:rsidR="000E134C" w:rsidRPr="00FF2A3E" w:rsidRDefault="000E134C" w:rsidP="000E134C">
            <w:pPr>
              <w:rPr>
                <w:rFonts w:ascii="Aptos" w:hAnsi="Aptos"/>
                <w:b w:val="0"/>
                <w:bCs w:val="0"/>
                <w:color w:val="auto"/>
              </w:rPr>
            </w:pPr>
            <w:r w:rsidRPr="00FF2A3E">
              <w:rPr>
                <w:rFonts w:ascii="Aptos" w:hAnsi="Aptos"/>
                <w:b w:val="0"/>
                <w:bCs w:val="0"/>
                <w:color w:val="auto"/>
              </w:rPr>
              <w:t>Taśmowy transporter wiór</w:t>
            </w:r>
          </w:p>
        </w:tc>
        <w:tc>
          <w:tcPr>
            <w:tcW w:w="2693" w:type="dxa"/>
          </w:tcPr>
          <w:p w14:paraId="6AA83241"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519CE963"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374D8A87"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6E18CAD" w14:textId="26C3A099" w:rsidR="000E134C" w:rsidRPr="00FF2A3E" w:rsidRDefault="000E134C" w:rsidP="000E134C">
            <w:pPr>
              <w:rPr>
                <w:rFonts w:ascii="Aptos" w:hAnsi="Aptos"/>
                <w:b w:val="0"/>
                <w:bCs w:val="0"/>
                <w:color w:val="auto"/>
              </w:rPr>
            </w:pPr>
            <w:r w:rsidRPr="00FF2A3E">
              <w:rPr>
                <w:rFonts w:ascii="Aptos" w:hAnsi="Aptos"/>
                <w:b w:val="0"/>
                <w:bCs w:val="0"/>
                <w:color w:val="auto"/>
              </w:rPr>
              <w:t>Separator oleju chłodziwa</w:t>
            </w:r>
          </w:p>
        </w:tc>
        <w:tc>
          <w:tcPr>
            <w:tcW w:w="2693" w:type="dxa"/>
          </w:tcPr>
          <w:p w14:paraId="25DE9EF1"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68845213" w14:textId="77777777"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7E2263B5"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34C83EE6" w14:textId="39F4C57B" w:rsidR="000E134C" w:rsidRPr="00FF2A3E" w:rsidRDefault="000E134C" w:rsidP="000E134C">
            <w:pPr>
              <w:rPr>
                <w:rFonts w:ascii="Aptos" w:hAnsi="Aptos"/>
                <w:b w:val="0"/>
                <w:bCs w:val="0"/>
                <w:color w:val="auto"/>
              </w:rPr>
            </w:pPr>
            <w:r w:rsidRPr="00FF2A3E">
              <w:rPr>
                <w:rFonts w:ascii="Aptos" w:hAnsi="Aptos"/>
                <w:b w:val="0"/>
                <w:bCs w:val="0"/>
                <w:color w:val="auto"/>
              </w:rPr>
              <w:t>Sonda pomiaru narzędzia</w:t>
            </w:r>
          </w:p>
        </w:tc>
        <w:tc>
          <w:tcPr>
            <w:tcW w:w="2693" w:type="dxa"/>
          </w:tcPr>
          <w:p w14:paraId="0121DFF1"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TAK</w:t>
            </w:r>
          </w:p>
        </w:tc>
        <w:tc>
          <w:tcPr>
            <w:tcW w:w="2688" w:type="dxa"/>
          </w:tcPr>
          <w:p w14:paraId="0B98C0A0" w14:textId="77777777"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r w:rsidR="000E134C" w:rsidRPr="00FF2A3E" w14:paraId="400A260A" w14:textId="77777777" w:rsidTr="004A1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45E2E43" w14:textId="227A3D0B" w:rsidR="000E134C" w:rsidRPr="00FF2A3E" w:rsidRDefault="000E134C" w:rsidP="000E134C">
            <w:pPr>
              <w:rPr>
                <w:rFonts w:ascii="Aptos" w:hAnsi="Aptos"/>
              </w:rPr>
            </w:pPr>
            <w:r w:rsidRPr="00FF2A3E">
              <w:rPr>
                <w:rFonts w:ascii="Aptos" w:hAnsi="Aptos"/>
                <w:b w:val="0"/>
                <w:bCs w:val="0"/>
                <w:color w:val="auto"/>
              </w:rPr>
              <w:t>Sonda pomiaru detalu</w:t>
            </w:r>
          </w:p>
        </w:tc>
        <w:tc>
          <w:tcPr>
            <w:tcW w:w="2693" w:type="dxa"/>
          </w:tcPr>
          <w:p w14:paraId="2C217B4F" w14:textId="468482B2"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rPr>
            </w:pPr>
            <w:r w:rsidRPr="00FF2A3E">
              <w:rPr>
                <w:rFonts w:ascii="Aptos" w:hAnsi="Aptos"/>
                <w:color w:val="auto"/>
              </w:rPr>
              <w:t>TAK</w:t>
            </w:r>
          </w:p>
        </w:tc>
        <w:tc>
          <w:tcPr>
            <w:tcW w:w="2688" w:type="dxa"/>
          </w:tcPr>
          <w:p w14:paraId="1B845DAB" w14:textId="6496CD3D" w:rsidR="000E134C" w:rsidRPr="00FF2A3E" w:rsidRDefault="000E134C" w:rsidP="000E134C">
            <w:pPr>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FF2A3E">
              <w:rPr>
                <w:rFonts w:ascii="Aptos" w:hAnsi="Aptos" w:cstheme="minorHAnsi"/>
                <w:color w:val="auto"/>
              </w:rPr>
              <w:t>Tak / Nie, Inne, jakie?..............................</w:t>
            </w:r>
          </w:p>
        </w:tc>
      </w:tr>
      <w:tr w:rsidR="000E134C" w:rsidRPr="00FF2A3E" w14:paraId="6B3EFEC9" w14:textId="77777777" w:rsidTr="004A19F8">
        <w:tc>
          <w:tcPr>
            <w:cnfStyle w:val="001000000000" w:firstRow="0" w:lastRow="0" w:firstColumn="1" w:lastColumn="0" w:oddVBand="0" w:evenVBand="0" w:oddHBand="0" w:evenHBand="0" w:firstRowFirstColumn="0" w:firstRowLastColumn="0" w:lastRowFirstColumn="0" w:lastRowLastColumn="0"/>
            <w:tcW w:w="3681" w:type="dxa"/>
          </w:tcPr>
          <w:p w14:paraId="08581B32" w14:textId="7E48C67D" w:rsidR="000E134C" w:rsidRPr="00FF2A3E" w:rsidRDefault="000E134C" w:rsidP="000E134C">
            <w:pPr>
              <w:rPr>
                <w:rFonts w:ascii="Aptos" w:hAnsi="Aptos"/>
                <w:b w:val="0"/>
                <w:bCs w:val="0"/>
                <w:color w:val="auto"/>
              </w:rPr>
            </w:pPr>
            <w:r>
              <w:rPr>
                <w:rFonts w:ascii="Aptos" w:hAnsi="Aptos"/>
                <w:b w:val="0"/>
                <w:bCs w:val="0"/>
                <w:color w:val="auto"/>
              </w:rPr>
              <w:t>Tryb oszczędzania energii</w:t>
            </w:r>
          </w:p>
        </w:tc>
        <w:tc>
          <w:tcPr>
            <w:tcW w:w="2693" w:type="dxa"/>
          </w:tcPr>
          <w:p w14:paraId="3717EF68" w14:textId="48F39C33"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olor w:val="auto"/>
              </w:rPr>
              <w:t>TAK</w:t>
            </w:r>
            <w:r w:rsidRPr="00FF2A3E" w:rsidDel="000E134C">
              <w:rPr>
                <w:rFonts w:ascii="Aptos" w:hAnsi="Aptos"/>
                <w:color w:val="auto"/>
              </w:rPr>
              <w:t xml:space="preserve"> </w:t>
            </w:r>
          </w:p>
        </w:tc>
        <w:tc>
          <w:tcPr>
            <w:tcW w:w="2688" w:type="dxa"/>
          </w:tcPr>
          <w:p w14:paraId="2C4842FF" w14:textId="44BC34DB" w:rsidR="000E134C" w:rsidRPr="00FF2A3E" w:rsidRDefault="000E134C" w:rsidP="000E134C">
            <w:pPr>
              <w:cnfStyle w:val="000000000000" w:firstRow="0" w:lastRow="0" w:firstColumn="0" w:lastColumn="0" w:oddVBand="0" w:evenVBand="0" w:oddHBand="0" w:evenHBand="0" w:firstRowFirstColumn="0" w:firstRowLastColumn="0" w:lastRowFirstColumn="0" w:lastRowLastColumn="0"/>
              <w:rPr>
                <w:rFonts w:ascii="Aptos" w:hAnsi="Aptos"/>
                <w:color w:val="auto"/>
              </w:rPr>
            </w:pPr>
            <w:r w:rsidRPr="00FF2A3E">
              <w:rPr>
                <w:rFonts w:ascii="Aptos" w:hAnsi="Aptos" w:cstheme="minorHAnsi"/>
                <w:color w:val="auto"/>
              </w:rPr>
              <w:t>Tak / Nie, Inne, jakie?..............................</w:t>
            </w:r>
          </w:p>
        </w:tc>
      </w:tr>
    </w:tbl>
    <w:p w14:paraId="6AC1502A" w14:textId="77777777" w:rsidR="00774890" w:rsidRPr="00FF2A3E" w:rsidRDefault="00774890" w:rsidP="00474E58">
      <w:pPr>
        <w:pStyle w:val="Bezodstpw"/>
        <w:spacing w:line="276" w:lineRule="auto"/>
        <w:rPr>
          <w:rFonts w:ascii="Aptos" w:hAnsi="Aptos" w:cstheme="minorHAnsi"/>
          <w:b/>
        </w:rPr>
      </w:pPr>
    </w:p>
    <w:p w14:paraId="152D51DF" w14:textId="77777777" w:rsidR="006C5F2B" w:rsidRPr="00FF2A3E" w:rsidRDefault="006C5F2B" w:rsidP="00474E58">
      <w:pPr>
        <w:pStyle w:val="Bezodstpw"/>
        <w:spacing w:line="276" w:lineRule="auto"/>
        <w:rPr>
          <w:rFonts w:ascii="Aptos" w:hAnsi="Aptos" w:cstheme="minorHAnsi"/>
          <w:b/>
        </w:rPr>
      </w:pPr>
    </w:p>
    <w:p w14:paraId="06AAA019"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KRYTERIA OCENY OFERT:</w:t>
      </w:r>
    </w:p>
    <w:p w14:paraId="5ACC8884"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Cena (netto) wraz ze wskazaniem waluty: ………………………………………………………</w:t>
      </w:r>
      <w:r w:rsidR="008A3B75">
        <w:rPr>
          <w:rFonts w:ascii="Aptos" w:hAnsi="Aptos" w:cstheme="minorHAnsi"/>
        </w:rPr>
        <w:t>…..</w:t>
      </w:r>
      <w:r w:rsidRPr="00FF2A3E">
        <w:rPr>
          <w:rFonts w:ascii="Aptos" w:hAnsi="Aptos" w:cstheme="minorHAnsi"/>
        </w:rPr>
        <w:t>………………</w:t>
      </w:r>
    </w:p>
    <w:p w14:paraId="739E1AF3"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Cena (brutto) wraz ze wskazaniem waluty: ……………………………………………………</w:t>
      </w:r>
      <w:r w:rsidR="008A3B75">
        <w:rPr>
          <w:rFonts w:ascii="Aptos" w:hAnsi="Aptos" w:cstheme="minorHAnsi"/>
        </w:rPr>
        <w:t>…..</w:t>
      </w:r>
      <w:r w:rsidRPr="00FF2A3E">
        <w:rPr>
          <w:rFonts w:ascii="Aptos" w:hAnsi="Aptos" w:cstheme="minorHAnsi"/>
        </w:rPr>
        <w:t>……………</w:t>
      </w:r>
      <w:r w:rsidR="006C5F2B" w:rsidRPr="00FF2A3E">
        <w:rPr>
          <w:rFonts w:ascii="Aptos" w:hAnsi="Aptos" w:cstheme="minorHAnsi"/>
        </w:rPr>
        <w:t>.</w:t>
      </w:r>
      <w:r w:rsidRPr="00FF2A3E">
        <w:rPr>
          <w:rFonts w:ascii="Aptos" w:hAnsi="Aptos" w:cstheme="minorHAnsi"/>
        </w:rPr>
        <w:t>….</w:t>
      </w:r>
    </w:p>
    <w:p w14:paraId="137CC4CE" w14:textId="034497B8" w:rsidR="00774890" w:rsidRDefault="00774890" w:rsidP="00474E58">
      <w:pPr>
        <w:pStyle w:val="Bezodstpw"/>
        <w:spacing w:line="276" w:lineRule="auto"/>
        <w:rPr>
          <w:rFonts w:ascii="Aptos" w:hAnsi="Aptos" w:cstheme="minorHAnsi"/>
        </w:rPr>
      </w:pPr>
      <w:bookmarkStart w:id="3" w:name="_Hlk193198442"/>
      <w:r w:rsidRPr="00FF2A3E">
        <w:rPr>
          <w:rFonts w:ascii="Aptos" w:hAnsi="Aptos" w:cstheme="minorHAnsi"/>
        </w:rPr>
        <w:t xml:space="preserve">Okres gwarancji </w:t>
      </w:r>
      <w:r w:rsidR="008A3B75">
        <w:rPr>
          <w:rFonts w:ascii="Aptos" w:hAnsi="Aptos" w:cstheme="minorHAnsi"/>
        </w:rPr>
        <w:t xml:space="preserve">udzielonej na maszynę </w:t>
      </w:r>
      <w:r w:rsidRPr="00FF2A3E">
        <w:rPr>
          <w:rFonts w:ascii="Aptos" w:hAnsi="Aptos" w:cstheme="minorHAnsi"/>
        </w:rPr>
        <w:t>( w miesiącach) …………………………</w:t>
      </w:r>
      <w:r w:rsidR="008A3B75">
        <w:rPr>
          <w:rFonts w:ascii="Aptos" w:hAnsi="Aptos" w:cstheme="minorHAnsi"/>
        </w:rPr>
        <w:t>….</w:t>
      </w:r>
      <w:r w:rsidRPr="00FF2A3E">
        <w:rPr>
          <w:rFonts w:ascii="Aptos" w:hAnsi="Aptos" w:cstheme="minorHAnsi"/>
        </w:rPr>
        <w:t>………………………</w:t>
      </w:r>
      <w:r w:rsidR="001737F4">
        <w:rPr>
          <w:rFonts w:ascii="Aptos" w:hAnsi="Aptos" w:cstheme="minorHAnsi"/>
        </w:rPr>
        <w:t>………………………</w:t>
      </w:r>
    </w:p>
    <w:p w14:paraId="3496D54C" w14:textId="797D1F5E" w:rsidR="008A3B75" w:rsidRPr="00FF2A3E" w:rsidRDefault="008A3B75" w:rsidP="00474E58">
      <w:pPr>
        <w:pStyle w:val="Bezodstpw"/>
        <w:spacing w:line="276" w:lineRule="auto"/>
        <w:rPr>
          <w:rFonts w:ascii="Aptos" w:hAnsi="Aptos" w:cstheme="minorHAnsi"/>
        </w:rPr>
      </w:pPr>
      <w:r w:rsidRPr="00FF2A3E">
        <w:rPr>
          <w:rFonts w:ascii="Aptos" w:hAnsi="Aptos" w:cstheme="minorHAnsi"/>
        </w:rPr>
        <w:t xml:space="preserve">Okres gwarancji </w:t>
      </w:r>
      <w:r>
        <w:rPr>
          <w:rFonts w:ascii="Aptos" w:hAnsi="Aptos" w:cstheme="minorHAnsi"/>
        </w:rPr>
        <w:t xml:space="preserve">udzielonej na sterowanie </w:t>
      </w:r>
      <w:r w:rsidRPr="00FF2A3E">
        <w:rPr>
          <w:rFonts w:ascii="Aptos" w:hAnsi="Aptos" w:cstheme="minorHAnsi"/>
        </w:rPr>
        <w:t>( w miesiącach</w:t>
      </w:r>
      <w:r>
        <w:rPr>
          <w:rFonts w:ascii="Aptos" w:hAnsi="Aptos" w:cstheme="minorHAnsi"/>
        </w:rPr>
        <w:t xml:space="preserve">) </w:t>
      </w:r>
      <w:r w:rsidRPr="00FF2A3E">
        <w:rPr>
          <w:rFonts w:ascii="Aptos" w:hAnsi="Aptos" w:cstheme="minorHAnsi"/>
        </w:rPr>
        <w:t>…………………..………</w:t>
      </w:r>
      <w:r>
        <w:rPr>
          <w:rFonts w:ascii="Aptos" w:hAnsi="Aptos" w:cstheme="minorHAnsi"/>
        </w:rPr>
        <w:t>.</w:t>
      </w:r>
      <w:r w:rsidRPr="00FF2A3E">
        <w:rPr>
          <w:rFonts w:ascii="Aptos" w:hAnsi="Aptos" w:cstheme="minorHAnsi"/>
        </w:rPr>
        <w:t>………………….…</w:t>
      </w:r>
      <w:r w:rsidR="001737F4">
        <w:rPr>
          <w:rFonts w:ascii="Aptos" w:hAnsi="Aptos" w:cstheme="minorHAnsi"/>
        </w:rPr>
        <w:t>……………………………</w:t>
      </w:r>
    </w:p>
    <w:p w14:paraId="1981A2DF"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Czas reakcji serwisu (w godzinach) …………………………………………….……………</w:t>
      </w:r>
      <w:r w:rsidR="008A3B75">
        <w:rPr>
          <w:rFonts w:ascii="Aptos" w:hAnsi="Aptos" w:cstheme="minorHAnsi"/>
        </w:rPr>
        <w:t>…..</w:t>
      </w:r>
      <w:r w:rsidRPr="00FF2A3E">
        <w:rPr>
          <w:rFonts w:ascii="Aptos" w:hAnsi="Aptos" w:cstheme="minorHAnsi"/>
        </w:rPr>
        <w:t>……………………</w:t>
      </w:r>
    </w:p>
    <w:p w14:paraId="1D520BD2" w14:textId="77777777" w:rsidR="00774890" w:rsidRPr="00FF2A3E" w:rsidRDefault="00774890" w:rsidP="00474E58">
      <w:pPr>
        <w:pStyle w:val="Bezodstpw"/>
        <w:spacing w:line="276" w:lineRule="auto"/>
        <w:rPr>
          <w:rFonts w:ascii="Aptos" w:hAnsi="Aptos" w:cstheme="minorHAnsi"/>
        </w:rPr>
      </w:pPr>
    </w:p>
    <w:p w14:paraId="6F9C43B7" w14:textId="77777777" w:rsidR="006C5F2B" w:rsidRPr="00FF2A3E" w:rsidRDefault="006C5F2B" w:rsidP="00474E58">
      <w:pPr>
        <w:pStyle w:val="Bezodstpw"/>
        <w:spacing w:line="276" w:lineRule="auto"/>
        <w:rPr>
          <w:rFonts w:ascii="Aptos" w:hAnsi="Aptos" w:cstheme="minorHAnsi"/>
        </w:rPr>
      </w:pPr>
    </w:p>
    <w:bookmarkEnd w:id="3"/>
    <w:p w14:paraId="58DEA7CF"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DANE OSOBY DO KONTAKTU W/S OFERTY:</w:t>
      </w:r>
    </w:p>
    <w:p w14:paraId="70D8926D"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Imię i nazwisko: …………………………………………………………………………………………………………</w:t>
      </w:r>
      <w:r w:rsidR="006C5F2B" w:rsidRPr="00FF2A3E">
        <w:rPr>
          <w:rFonts w:ascii="Aptos" w:hAnsi="Aptos" w:cstheme="minorHAnsi"/>
        </w:rPr>
        <w:t>…..</w:t>
      </w:r>
    </w:p>
    <w:p w14:paraId="3F7664D2"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Numer telefonu: ……………………………………………………………………………………………………………</w:t>
      </w:r>
      <w:r w:rsidR="006C5F2B" w:rsidRPr="00FF2A3E">
        <w:rPr>
          <w:rFonts w:ascii="Aptos" w:hAnsi="Aptos" w:cstheme="minorHAnsi"/>
        </w:rPr>
        <w:t>.</w:t>
      </w:r>
    </w:p>
    <w:p w14:paraId="3C06A4A1"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Adres e-mail: …………………………………………………………………………………………………………………</w:t>
      </w:r>
    </w:p>
    <w:p w14:paraId="65E6943F" w14:textId="77777777" w:rsidR="00774890" w:rsidRPr="00FF2A3E" w:rsidRDefault="00774890" w:rsidP="00474E58">
      <w:pPr>
        <w:pStyle w:val="Bezodstpw"/>
        <w:spacing w:line="276" w:lineRule="auto"/>
        <w:rPr>
          <w:rFonts w:ascii="Aptos" w:hAnsi="Aptos" w:cstheme="minorHAnsi"/>
        </w:rPr>
      </w:pPr>
    </w:p>
    <w:p w14:paraId="59D213F8" w14:textId="77777777" w:rsidR="006C5F2B" w:rsidRPr="00FF2A3E" w:rsidRDefault="006C5F2B" w:rsidP="00474E58">
      <w:pPr>
        <w:pStyle w:val="Bezodstpw"/>
        <w:spacing w:line="276" w:lineRule="auto"/>
        <w:rPr>
          <w:rFonts w:ascii="Aptos" w:hAnsi="Aptos" w:cstheme="minorHAnsi"/>
        </w:rPr>
      </w:pPr>
    </w:p>
    <w:p w14:paraId="6B54FE30"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POZOSTAŁE INFORMACJE:</w:t>
      </w:r>
    </w:p>
    <w:p w14:paraId="36A86343"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Data sporządzenia oferty: …………………………………………………….………………………………………</w:t>
      </w:r>
    </w:p>
    <w:p w14:paraId="74F4C380" w14:textId="2B860760" w:rsidR="00774890" w:rsidRPr="00FF2A3E" w:rsidRDefault="00774890" w:rsidP="00474E58">
      <w:pPr>
        <w:pStyle w:val="Bezodstpw"/>
        <w:spacing w:line="276" w:lineRule="auto"/>
        <w:rPr>
          <w:rFonts w:ascii="Aptos" w:hAnsi="Aptos" w:cstheme="minorHAnsi"/>
          <w:b/>
          <w:bCs/>
        </w:rPr>
      </w:pPr>
      <w:r w:rsidRPr="00FF2A3E">
        <w:rPr>
          <w:rFonts w:ascii="Aptos" w:hAnsi="Aptos" w:cstheme="minorHAnsi"/>
        </w:rPr>
        <w:t xml:space="preserve">Data ważności oferty: </w:t>
      </w:r>
      <w:r w:rsidRPr="00FF2A3E">
        <w:rPr>
          <w:rFonts w:ascii="Aptos" w:hAnsi="Aptos" w:cstheme="minorHAnsi"/>
          <w:b/>
          <w:bCs/>
        </w:rPr>
        <w:t>3</w:t>
      </w:r>
      <w:r w:rsidR="00250E2E">
        <w:rPr>
          <w:rFonts w:ascii="Aptos" w:hAnsi="Aptos" w:cstheme="minorHAnsi"/>
          <w:b/>
          <w:bCs/>
        </w:rPr>
        <w:t>1</w:t>
      </w:r>
      <w:r w:rsidRPr="00FF2A3E">
        <w:rPr>
          <w:rFonts w:ascii="Aptos" w:hAnsi="Aptos" w:cstheme="minorHAnsi"/>
          <w:b/>
          <w:bCs/>
        </w:rPr>
        <w:t>.0</w:t>
      </w:r>
      <w:r w:rsidR="007D316C" w:rsidRPr="00FF2A3E">
        <w:rPr>
          <w:rFonts w:ascii="Aptos" w:hAnsi="Aptos" w:cstheme="minorHAnsi"/>
          <w:b/>
          <w:bCs/>
        </w:rPr>
        <w:t>7</w:t>
      </w:r>
      <w:r w:rsidRPr="00FF2A3E">
        <w:rPr>
          <w:rFonts w:ascii="Aptos" w:hAnsi="Aptos" w:cstheme="minorHAnsi"/>
          <w:b/>
          <w:bCs/>
        </w:rPr>
        <w:t>.2025</w:t>
      </w:r>
    </w:p>
    <w:p w14:paraId="6CFCEE3F" w14:textId="0E71E9C1" w:rsidR="00774890" w:rsidRPr="00FF2A3E" w:rsidRDefault="00774890" w:rsidP="00474E58">
      <w:pPr>
        <w:pStyle w:val="Bezodstpw"/>
        <w:spacing w:line="276" w:lineRule="auto"/>
        <w:rPr>
          <w:rFonts w:ascii="Aptos" w:hAnsi="Aptos" w:cstheme="minorHAnsi"/>
          <w:bCs/>
          <w:i/>
        </w:rPr>
      </w:pPr>
      <w:r w:rsidRPr="00FF2A3E">
        <w:rPr>
          <w:rFonts w:ascii="Aptos" w:hAnsi="Aptos" w:cstheme="minorHAnsi"/>
          <w:bCs/>
        </w:rPr>
        <w:lastRenderedPageBreak/>
        <w:t>Termin realizacji zamówienia</w:t>
      </w:r>
      <w:r w:rsidRPr="004527BC">
        <w:rPr>
          <w:rFonts w:ascii="Aptos" w:hAnsi="Aptos" w:cstheme="minorHAnsi"/>
          <w:bCs/>
          <w:i/>
          <w:iCs/>
        </w:rPr>
        <w:t xml:space="preserve">: </w:t>
      </w:r>
      <w:r w:rsidR="004527BC" w:rsidRPr="004527BC">
        <w:rPr>
          <w:rFonts w:ascii="Aptos" w:hAnsi="Aptos" w:cstheme="minorHAnsi"/>
          <w:bCs/>
          <w:i/>
          <w:iCs/>
        </w:rPr>
        <w:t>(należy wpisać datę)</w:t>
      </w:r>
      <w:r w:rsidR="004527BC">
        <w:rPr>
          <w:rFonts w:ascii="Aptos" w:hAnsi="Aptos" w:cstheme="minorHAnsi"/>
          <w:b/>
        </w:rPr>
        <w:t xml:space="preserve"> </w:t>
      </w:r>
      <w:r w:rsidRPr="00FF2A3E">
        <w:rPr>
          <w:rFonts w:ascii="Aptos" w:hAnsi="Aptos" w:cstheme="minorHAnsi"/>
          <w:bCs/>
        </w:rPr>
        <w:t>…………………………………………………………………………………</w:t>
      </w:r>
    </w:p>
    <w:p w14:paraId="3E4CE4B1" w14:textId="77777777" w:rsidR="00774890" w:rsidRPr="00FF2A3E" w:rsidRDefault="00774890" w:rsidP="00474E58">
      <w:pPr>
        <w:pStyle w:val="Bezodstpw"/>
        <w:spacing w:line="276" w:lineRule="auto"/>
        <w:rPr>
          <w:rFonts w:ascii="Aptos" w:hAnsi="Aptos" w:cstheme="minorHAnsi"/>
          <w:i/>
        </w:rPr>
      </w:pPr>
    </w:p>
    <w:p w14:paraId="26EE333E" w14:textId="77777777" w:rsidR="00774890" w:rsidRPr="00FF2A3E" w:rsidRDefault="00774890" w:rsidP="00474E58">
      <w:pPr>
        <w:pStyle w:val="Bezodstpw"/>
        <w:spacing w:line="276" w:lineRule="auto"/>
        <w:rPr>
          <w:rFonts w:ascii="Aptos" w:hAnsi="Aptos" w:cstheme="minorHAnsi"/>
        </w:rPr>
      </w:pPr>
    </w:p>
    <w:p w14:paraId="1B309C4E"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OŚWIADCZENIA:</w:t>
      </w:r>
    </w:p>
    <w:p w14:paraId="32E91A74" w14:textId="77777777" w:rsidR="00774890" w:rsidRPr="00FF2A3E" w:rsidRDefault="00774890" w:rsidP="00474E58">
      <w:pPr>
        <w:pStyle w:val="Bezodstpw"/>
        <w:numPr>
          <w:ilvl w:val="0"/>
          <w:numId w:val="4"/>
        </w:numPr>
        <w:spacing w:line="276" w:lineRule="auto"/>
        <w:rPr>
          <w:rFonts w:ascii="Aptos" w:hAnsi="Aptos" w:cstheme="minorHAnsi"/>
        </w:rPr>
      </w:pPr>
      <w:r w:rsidRPr="00FF2A3E">
        <w:rPr>
          <w:rFonts w:ascii="Aptos" w:hAnsi="Aptos" w:cstheme="minorHAnsi"/>
        </w:rPr>
        <w:t>Oświadczam, że zapoznałem/am się z warunkami zapytania ofertowego i nie wnoszę do niego żadnych zastrzeżeń oraz zdobyłem/am konieczne informacje i wyjaśnienia do przygotowania oferty.</w:t>
      </w:r>
    </w:p>
    <w:p w14:paraId="33A89DDF" w14:textId="77777777" w:rsidR="00774890" w:rsidRPr="00FF2A3E" w:rsidRDefault="00774890" w:rsidP="00474E58">
      <w:pPr>
        <w:pStyle w:val="Bezodstpw"/>
        <w:numPr>
          <w:ilvl w:val="0"/>
          <w:numId w:val="4"/>
        </w:numPr>
        <w:spacing w:line="276" w:lineRule="auto"/>
        <w:rPr>
          <w:rFonts w:ascii="Aptos" w:hAnsi="Aptos" w:cstheme="minorHAnsi"/>
        </w:rPr>
      </w:pPr>
      <w:r w:rsidRPr="00FF2A3E">
        <w:rPr>
          <w:rFonts w:ascii="Aptos" w:hAnsi="Aptos" w:cstheme="minorHAnsi"/>
        </w:rPr>
        <w:t>Oświadczam, że oferowane środki trwałe są fabrycznie nowe.</w:t>
      </w:r>
    </w:p>
    <w:p w14:paraId="66BD43A9" w14:textId="77777777" w:rsidR="00774890" w:rsidRDefault="00774890" w:rsidP="00474E58">
      <w:pPr>
        <w:pStyle w:val="Bezodstpw"/>
        <w:numPr>
          <w:ilvl w:val="0"/>
          <w:numId w:val="4"/>
        </w:numPr>
        <w:spacing w:line="276" w:lineRule="auto"/>
        <w:rPr>
          <w:rFonts w:ascii="Aptos" w:hAnsi="Aptos" w:cstheme="minorHAnsi"/>
        </w:rPr>
      </w:pPr>
      <w:r w:rsidRPr="00FF2A3E">
        <w:rPr>
          <w:rFonts w:ascii="Aptos" w:hAnsi="Aptos" w:cstheme="minorHAnsi"/>
        </w:rPr>
        <w:t>Oświadczam, że oferta dotyczy wartości niematerialnych i prawnych o parametrach nie gorszych niż wskazane w niniejszym zapytaniu ofertowym.</w:t>
      </w:r>
    </w:p>
    <w:p w14:paraId="05D98776" w14:textId="77777777" w:rsidR="003A5ACF" w:rsidRPr="003A5ACF" w:rsidRDefault="003A5ACF" w:rsidP="006226AE">
      <w:pPr>
        <w:pStyle w:val="Bezodstpw"/>
        <w:numPr>
          <w:ilvl w:val="0"/>
          <w:numId w:val="4"/>
        </w:numPr>
        <w:spacing w:line="276" w:lineRule="auto"/>
        <w:rPr>
          <w:rFonts w:cs="Aptos"/>
        </w:rPr>
      </w:pPr>
      <w:r w:rsidRPr="00391E69">
        <w:rPr>
          <w:rFonts w:cs="Aptos"/>
        </w:rPr>
        <w:t xml:space="preserve">Do oferty zostają dołączone w formie dodatkowych załączników – </w:t>
      </w:r>
      <w:r w:rsidRPr="00105FCF">
        <w:rPr>
          <w:rFonts w:cs="Aptos"/>
          <w:b/>
          <w:bCs/>
        </w:rPr>
        <w:t>karty katalogowe</w:t>
      </w:r>
      <w:r w:rsidRPr="00391E69">
        <w:rPr>
          <w:rFonts w:cs="Aptos"/>
        </w:rPr>
        <w:t xml:space="preserve"> stanowiące specyfikację techniczną przedmiotu Oferty.</w:t>
      </w:r>
    </w:p>
    <w:p w14:paraId="052E5DE9" w14:textId="77777777" w:rsidR="00774890" w:rsidRPr="00FF2A3E" w:rsidRDefault="00774890" w:rsidP="00474E58">
      <w:pPr>
        <w:pStyle w:val="Bezodstpw"/>
        <w:spacing w:line="276" w:lineRule="auto"/>
        <w:rPr>
          <w:rFonts w:ascii="Aptos" w:hAnsi="Aptos" w:cstheme="minorHAnsi"/>
        </w:rPr>
      </w:pPr>
    </w:p>
    <w:p w14:paraId="5ED57548" w14:textId="77777777" w:rsidR="00774890" w:rsidRPr="00FF2A3E" w:rsidRDefault="00774890" w:rsidP="00474E58">
      <w:pPr>
        <w:pStyle w:val="Bezodstpw"/>
        <w:spacing w:line="276" w:lineRule="auto"/>
        <w:rPr>
          <w:rFonts w:ascii="Aptos" w:hAnsi="Aptos" w:cstheme="minorHAnsi"/>
        </w:rPr>
      </w:pPr>
    </w:p>
    <w:p w14:paraId="3E01297E" w14:textId="77777777" w:rsidR="00774890" w:rsidRPr="00FF2A3E" w:rsidRDefault="00774890" w:rsidP="00474E58">
      <w:pPr>
        <w:pStyle w:val="Bezodstpw"/>
        <w:spacing w:line="276" w:lineRule="auto"/>
        <w:ind w:left="4956"/>
        <w:rPr>
          <w:rFonts w:ascii="Aptos" w:hAnsi="Aptos" w:cstheme="minorHAnsi"/>
        </w:rPr>
      </w:pPr>
    </w:p>
    <w:p w14:paraId="4DA1948C" w14:textId="77777777" w:rsidR="00774890" w:rsidRPr="00FF2A3E" w:rsidRDefault="00774890" w:rsidP="00474E58">
      <w:pPr>
        <w:pStyle w:val="Bezodstpw"/>
        <w:spacing w:line="276" w:lineRule="auto"/>
        <w:ind w:left="4956"/>
        <w:rPr>
          <w:rFonts w:ascii="Aptos" w:hAnsi="Aptos" w:cstheme="minorHAnsi"/>
        </w:rPr>
      </w:pPr>
    </w:p>
    <w:p w14:paraId="4ACCAD87" w14:textId="77777777" w:rsidR="00774890" w:rsidRPr="00FF2A3E" w:rsidRDefault="00774890" w:rsidP="00474E58">
      <w:pPr>
        <w:pStyle w:val="Bezodstpw"/>
        <w:spacing w:line="276" w:lineRule="auto"/>
        <w:ind w:left="4956"/>
        <w:rPr>
          <w:rFonts w:ascii="Aptos" w:hAnsi="Aptos" w:cstheme="minorHAnsi"/>
        </w:rPr>
      </w:pPr>
      <w:r w:rsidRPr="00FF2A3E">
        <w:rPr>
          <w:rFonts w:ascii="Aptos" w:hAnsi="Aptos" w:cstheme="minorHAnsi"/>
        </w:rPr>
        <w:t>….……………………………………………………..</w:t>
      </w:r>
    </w:p>
    <w:p w14:paraId="2929F8C0" w14:textId="77777777" w:rsidR="00774890" w:rsidRPr="00FF2A3E" w:rsidRDefault="00774890" w:rsidP="00474E58">
      <w:pPr>
        <w:pStyle w:val="Bezodstpw"/>
        <w:spacing w:line="276" w:lineRule="auto"/>
        <w:ind w:left="4956" w:firstLine="708"/>
        <w:rPr>
          <w:rFonts w:ascii="Aptos" w:hAnsi="Aptos" w:cstheme="minorHAnsi"/>
          <w:i/>
        </w:rPr>
      </w:pPr>
      <w:r w:rsidRPr="00FF2A3E">
        <w:rPr>
          <w:rFonts w:ascii="Aptos" w:hAnsi="Aptos" w:cstheme="minorHAnsi"/>
          <w:i/>
        </w:rPr>
        <w:t>Podpis i pieczęć Oferenta</w:t>
      </w:r>
    </w:p>
    <w:p w14:paraId="4A389605" w14:textId="77777777" w:rsidR="00774890" w:rsidRPr="00FF2A3E" w:rsidRDefault="00774890" w:rsidP="00474E58">
      <w:pPr>
        <w:rPr>
          <w:rFonts w:ascii="Aptos" w:hAnsi="Aptos" w:cstheme="minorHAnsi"/>
          <w:b/>
        </w:rPr>
      </w:pPr>
      <w:r w:rsidRPr="00FF2A3E">
        <w:rPr>
          <w:rFonts w:ascii="Aptos" w:hAnsi="Aptos" w:cstheme="minorHAnsi"/>
          <w:b/>
        </w:rPr>
        <w:br w:type="page"/>
      </w:r>
    </w:p>
    <w:p w14:paraId="77E02776" w14:textId="77777777" w:rsidR="00774890" w:rsidRPr="00FF2A3E" w:rsidRDefault="00774890" w:rsidP="00474E58">
      <w:pPr>
        <w:pStyle w:val="Bezodstpw"/>
        <w:spacing w:line="276" w:lineRule="auto"/>
        <w:outlineLvl w:val="0"/>
        <w:rPr>
          <w:rFonts w:ascii="Aptos" w:hAnsi="Aptos" w:cstheme="minorHAnsi"/>
          <w:b/>
        </w:rPr>
      </w:pPr>
      <w:r w:rsidRPr="00FF2A3E">
        <w:rPr>
          <w:rFonts w:ascii="Aptos" w:hAnsi="Aptos" w:cstheme="minorHAnsi"/>
          <w:b/>
        </w:rPr>
        <w:lastRenderedPageBreak/>
        <w:t>ZAŁĄCZNIK NR 2 – Oświadczenie o braku powiązań pomiędzy podmiotami współpracującymi</w:t>
      </w:r>
    </w:p>
    <w:p w14:paraId="6D56DE6A" w14:textId="77777777" w:rsidR="00774890" w:rsidRPr="00FF2A3E" w:rsidRDefault="00774890" w:rsidP="00474E58">
      <w:pPr>
        <w:pStyle w:val="Bezodstpw"/>
        <w:spacing w:line="276" w:lineRule="auto"/>
        <w:rPr>
          <w:rFonts w:ascii="Aptos" w:hAnsi="Aptos" w:cstheme="minorHAnsi"/>
        </w:rPr>
      </w:pPr>
    </w:p>
    <w:p w14:paraId="389F6EC9" w14:textId="77777777" w:rsidR="00774890" w:rsidRPr="00FF2A3E" w:rsidRDefault="00774890" w:rsidP="00474E58">
      <w:pPr>
        <w:pStyle w:val="Bezodstpw"/>
        <w:tabs>
          <w:tab w:val="left" w:pos="7308"/>
        </w:tabs>
        <w:spacing w:line="276" w:lineRule="auto"/>
        <w:rPr>
          <w:rFonts w:ascii="Aptos" w:hAnsi="Aptos" w:cstheme="minorHAnsi"/>
        </w:rPr>
      </w:pPr>
    </w:p>
    <w:p w14:paraId="5769EC9C"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w:t>
      </w:r>
      <w:r w:rsidRPr="00FF2A3E">
        <w:rPr>
          <w:rFonts w:ascii="Aptos" w:hAnsi="Aptos" w:cstheme="minorHAnsi"/>
        </w:rPr>
        <w:tab/>
      </w:r>
      <w:r w:rsidRPr="00FF2A3E">
        <w:rPr>
          <w:rFonts w:ascii="Aptos" w:hAnsi="Aptos" w:cstheme="minorHAnsi"/>
        </w:rPr>
        <w:tab/>
        <w:t>………………………………………………………….</w:t>
      </w:r>
    </w:p>
    <w:p w14:paraId="15A7037A" w14:textId="77777777" w:rsidR="00774890" w:rsidRPr="00FF2A3E" w:rsidRDefault="00774890" w:rsidP="00474E58">
      <w:pPr>
        <w:pStyle w:val="Bezodstpw"/>
        <w:spacing w:line="276" w:lineRule="auto"/>
        <w:ind w:firstLine="708"/>
        <w:rPr>
          <w:rFonts w:ascii="Aptos" w:hAnsi="Aptos" w:cstheme="minorHAnsi"/>
          <w:i/>
        </w:rPr>
      </w:pPr>
      <w:r w:rsidRPr="00FF2A3E">
        <w:rPr>
          <w:rFonts w:ascii="Aptos" w:hAnsi="Aptos" w:cstheme="minorHAnsi"/>
          <w:i/>
        </w:rPr>
        <w:t>Pieczęć Oferenta</w:t>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t>Miejscowość, data</w:t>
      </w:r>
    </w:p>
    <w:p w14:paraId="433D1AE3" w14:textId="77777777" w:rsidR="00774890" w:rsidRPr="00FF2A3E" w:rsidRDefault="00774890" w:rsidP="00474E58">
      <w:pPr>
        <w:pStyle w:val="Bezodstpw"/>
        <w:spacing w:line="276" w:lineRule="auto"/>
        <w:ind w:firstLine="708"/>
        <w:rPr>
          <w:rFonts w:ascii="Aptos" w:hAnsi="Aptos" w:cstheme="minorHAnsi"/>
          <w:i/>
        </w:rPr>
      </w:pPr>
    </w:p>
    <w:p w14:paraId="1A3D5FD1" w14:textId="77777777" w:rsidR="00774890" w:rsidRPr="00FF2A3E" w:rsidRDefault="00774890" w:rsidP="00474E58">
      <w:pPr>
        <w:pStyle w:val="Bezodstpw"/>
        <w:spacing w:line="276" w:lineRule="auto"/>
        <w:ind w:firstLine="708"/>
        <w:rPr>
          <w:rFonts w:ascii="Aptos" w:hAnsi="Aptos" w:cstheme="minorHAnsi"/>
          <w:i/>
        </w:rPr>
      </w:pPr>
    </w:p>
    <w:p w14:paraId="3F91973D" w14:textId="77777777" w:rsidR="00774890" w:rsidRPr="00FF2A3E" w:rsidRDefault="00774890" w:rsidP="00474E58">
      <w:pPr>
        <w:pStyle w:val="Bezodstpw"/>
        <w:spacing w:line="276" w:lineRule="auto"/>
        <w:ind w:firstLine="708"/>
        <w:rPr>
          <w:rFonts w:ascii="Aptos" w:hAnsi="Aptos" w:cstheme="minorHAnsi"/>
          <w:i/>
        </w:rPr>
      </w:pPr>
    </w:p>
    <w:p w14:paraId="4F63CF7C"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Oświadczenie o braku powiązania pomiędzy podmiotami współpracującymi</w:t>
      </w:r>
    </w:p>
    <w:p w14:paraId="431B9719" w14:textId="77777777" w:rsidR="00774890" w:rsidRPr="00FF2A3E" w:rsidRDefault="00774890" w:rsidP="00474E58">
      <w:pPr>
        <w:pStyle w:val="Bezodstpw"/>
        <w:spacing w:line="276" w:lineRule="auto"/>
        <w:rPr>
          <w:rFonts w:ascii="Aptos" w:hAnsi="Aptos" w:cstheme="minorHAnsi"/>
        </w:rPr>
      </w:pPr>
    </w:p>
    <w:p w14:paraId="148065C3"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Oświadczam, o braku istnienia albo braku wpływu powiązań osobowych lub kapitałowych z Zamawiającym na bezstronność postępowania, polegających na:</w:t>
      </w:r>
    </w:p>
    <w:p w14:paraId="1CCCAEDA" w14:textId="77777777" w:rsidR="00774890" w:rsidRPr="00FF2A3E" w:rsidRDefault="00774890" w:rsidP="00474E58">
      <w:pPr>
        <w:pStyle w:val="Bezodstpw"/>
        <w:numPr>
          <w:ilvl w:val="0"/>
          <w:numId w:val="11"/>
        </w:numPr>
        <w:spacing w:line="276" w:lineRule="auto"/>
        <w:rPr>
          <w:rFonts w:ascii="Aptos" w:hAnsi="Aptos" w:cstheme="minorHAnsi"/>
        </w:rPr>
      </w:pPr>
      <w:r w:rsidRPr="00FF2A3E">
        <w:rPr>
          <w:rFonts w:ascii="Aptos" w:hAnsi="Aptos" w:cstheme="minorHAnsi"/>
        </w:rPr>
        <w:t xml:space="preserve">uczestniczeniu w spółce jako wspólnik spółki cywilnej lub spółki osobowej, posiadaniu co najmniej 10% udziałów lub akcji, pełnieniu funkcji członka organu nadzorczego lub zarządzającego, prokurenta, pełnomocnika; </w:t>
      </w:r>
    </w:p>
    <w:p w14:paraId="735C9FD5" w14:textId="77777777" w:rsidR="00774890" w:rsidRPr="00FF2A3E" w:rsidRDefault="00774890" w:rsidP="00474E58">
      <w:pPr>
        <w:pStyle w:val="Bezodstpw"/>
        <w:numPr>
          <w:ilvl w:val="0"/>
          <w:numId w:val="11"/>
        </w:numPr>
        <w:spacing w:line="276" w:lineRule="auto"/>
        <w:rPr>
          <w:rFonts w:ascii="Aptos" w:hAnsi="Aptos" w:cstheme="minorHAnsi"/>
        </w:rPr>
      </w:pPr>
      <w:r w:rsidRPr="00FF2A3E">
        <w:rPr>
          <w:rFonts w:ascii="Aptos" w:hAnsi="Aptos"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36CA8E3" w14:textId="77777777" w:rsidR="00774890" w:rsidRPr="00FF2A3E" w:rsidRDefault="00774890" w:rsidP="00474E58">
      <w:pPr>
        <w:pStyle w:val="Bezodstpw"/>
        <w:numPr>
          <w:ilvl w:val="0"/>
          <w:numId w:val="11"/>
        </w:numPr>
        <w:spacing w:line="276" w:lineRule="auto"/>
        <w:rPr>
          <w:rFonts w:ascii="Aptos" w:hAnsi="Aptos" w:cstheme="minorHAnsi"/>
        </w:rPr>
      </w:pPr>
      <w:r w:rsidRPr="00FF2A3E">
        <w:rPr>
          <w:rFonts w:ascii="Aptos" w:hAnsi="Aptos" w:cstheme="minorHAnsi"/>
        </w:rPr>
        <w:t>pozostawaniu z wykonawcą w takim stosunku prawnym lub faktycznym, że istnieje uzasadniona wątpliwość co do ich bezstronności lub niezależności w związku z postępowaniem o udzielenie zamówienia.</w:t>
      </w:r>
    </w:p>
    <w:p w14:paraId="3A97E5B5" w14:textId="77777777" w:rsidR="00774890" w:rsidRPr="00FF2A3E" w:rsidRDefault="00774890" w:rsidP="00474E58">
      <w:pPr>
        <w:pStyle w:val="Bezodstpw"/>
        <w:spacing w:line="276" w:lineRule="auto"/>
        <w:rPr>
          <w:rFonts w:ascii="Aptos" w:hAnsi="Aptos" w:cstheme="minorHAnsi"/>
        </w:rPr>
      </w:pPr>
    </w:p>
    <w:p w14:paraId="7054110A" w14:textId="77777777" w:rsidR="00774890" w:rsidRPr="00FF2A3E" w:rsidRDefault="00774890" w:rsidP="00474E58">
      <w:pPr>
        <w:pStyle w:val="Bezodstpw"/>
        <w:spacing w:line="276" w:lineRule="auto"/>
        <w:rPr>
          <w:rFonts w:ascii="Aptos" w:hAnsi="Aptos" w:cstheme="minorHAnsi"/>
        </w:rPr>
      </w:pPr>
    </w:p>
    <w:p w14:paraId="641EA6FD" w14:textId="77777777" w:rsidR="00774890" w:rsidRPr="00FF2A3E" w:rsidRDefault="00774890" w:rsidP="00474E58">
      <w:pPr>
        <w:pStyle w:val="Bezodstpw"/>
        <w:spacing w:line="276" w:lineRule="auto"/>
        <w:rPr>
          <w:rFonts w:ascii="Aptos" w:hAnsi="Aptos" w:cstheme="minorHAnsi"/>
        </w:rPr>
      </w:pPr>
    </w:p>
    <w:p w14:paraId="06F92995" w14:textId="77777777" w:rsidR="00774890" w:rsidRPr="00FF2A3E" w:rsidRDefault="00774890" w:rsidP="00474E58">
      <w:pPr>
        <w:pStyle w:val="Bezodstpw"/>
        <w:spacing w:line="276" w:lineRule="auto"/>
        <w:rPr>
          <w:rFonts w:ascii="Aptos" w:hAnsi="Aptos" w:cstheme="minorHAnsi"/>
        </w:rPr>
      </w:pPr>
    </w:p>
    <w:p w14:paraId="1FBCDB4C" w14:textId="77777777" w:rsidR="00774890" w:rsidRPr="00FF2A3E" w:rsidRDefault="00774890" w:rsidP="00474E58">
      <w:pPr>
        <w:pStyle w:val="Bezodstpw"/>
        <w:spacing w:line="276" w:lineRule="auto"/>
        <w:ind w:left="5664"/>
        <w:rPr>
          <w:rFonts w:ascii="Aptos" w:hAnsi="Aptos" w:cstheme="minorHAnsi"/>
        </w:rPr>
      </w:pPr>
      <w:r w:rsidRPr="00FF2A3E">
        <w:rPr>
          <w:rFonts w:ascii="Aptos" w:hAnsi="Aptos" w:cstheme="minorHAnsi"/>
        </w:rPr>
        <w:t>..……………………………………………</w:t>
      </w:r>
    </w:p>
    <w:p w14:paraId="2B35C5DB" w14:textId="77777777" w:rsidR="00774890" w:rsidRPr="00FF2A3E" w:rsidRDefault="00774890" w:rsidP="00474E58">
      <w:pPr>
        <w:pStyle w:val="Bezodstpw"/>
        <w:spacing w:line="276" w:lineRule="auto"/>
        <w:ind w:left="5664" w:firstLine="708"/>
        <w:rPr>
          <w:rFonts w:ascii="Aptos" w:hAnsi="Aptos" w:cstheme="minorHAnsi"/>
          <w:i/>
        </w:rPr>
      </w:pPr>
      <w:r w:rsidRPr="00FF2A3E">
        <w:rPr>
          <w:rFonts w:ascii="Aptos" w:hAnsi="Aptos" w:cstheme="minorHAnsi"/>
          <w:i/>
        </w:rPr>
        <w:t>Podpis Oferenta</w:t>
      </w:r>
    </w:p>
    <w:p w14:paraId="48F434D4" w14:textId="77777777" w:rsidR="00774890" w:rsidRPr="00FF2A3E" w:rsidRDefault="00774890" w:rsidP="00474E58">
      <w:pPr>
        <w:rPr>
          <w:rFonts w:ascii="Aptos" w:hAnsi="Aptos" w:cstheme="minorHAnsi"/>
        </w:rPr>
      </w:pPr>
      <w:r w:rsidRPr="00FF2A3E">
        <w:rPr>
          <w:rFonts w:ascii="Aptos" w:hAnsi="Aptos" w:cstheme="minorHAnsi"/>
        </w:rPr>
        <w:br w:type="page"/>
      </w:r>
    </w:p>
    <w:p w14:paraId="5B9B93C9" w14:textId="77777777" w:rsidR="00774890" w:rsidRPr="00FF2A3E" w:rsidRDefault="00774890" w:rsidP="00474E58">
      <w:pPr>
        <w:pStyle w:val="Bezodstpw"/>
        <w:spacing w:line="276" w:lineRule="auto"/>
        <w:outlineLvl w:val="0"/>
        <w:rPr>
          <w:rFonts w:ascii="Aptos" w:hAnsi="Aptos" w:cstheme="minorHAnsi"/>
          <w:b/>
        </w:rPr>
      </w:pPr>
      <w:r w:rsidRPr="00FF2A3E">
        <w:rPr>
          <w:rFonts w:ascii="Aptos" w:hAnsi="Aptos" w:cstheme="minorHAnsi"/>
          <w:b/>
        </w:rPr>
        <w:lastRenderedPageBreak/>
        <w:t>ZAŁĄCZNIK NR 3 – Oświadczenie o braku podstaw do wykluczenia w dziedzinie ochrony środowiska, prawa socjalnego lub prawa pracy</w:t>
      </w:r>
    </w:p>
    <w:p w14:paraId="7A818000" w14:textId="77777777" w:rsidR="00774890" w:rsidRPr="00FF2A3E" w:rsidRDefault="00774890" w:rsidP="00474E58">
      <w:pPr>
        <w:pStyle w:val="Bezodstpw"/>
        <w:spacing w:line="276" w:lineRule="auto"/>
        <w:rPr>
          <w:rFonts w:ascii="Aptos" w:hAnsi="Aptos" w:cstheme="minorHAnsi"/>
        </w:rPr>
      </w:pPr>
    </w:p>
    <w:p w14:paraId="5518751D" w14:textId="77777777" w:rsidR="00774890" w:rsidRPr="00FF2A3E" w:rsidRDefault="00774890" w:rsidP="00474E58">
      <w:pPr>
        <w:pStyle w:val="Bezodstpw"/>
        <w:spacing w:line="276" w:lineRule="auto"/>
        <w:rPr>
          <w:rFonts w:ascii="Aptos" w:hAnsi="Aptos" w:cstheme="minorHAnsi"/>
        </w:rPr>
      </w:pPr>
    </w:p>
    <w:p w14:paraId="2651AFC8"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w:t>
      </w:r>
      <w:r w:rsidRPr="00FF2A3E">
        <w:rPr>
          <w:rFonts w:ascii="Aptos" w:hAnsi="Aptos" w:cstheme="minorHAnsi"/>
        </w:rPr>
        <w:tab/>
      </w:r>
      <w:r w:rsidRPr="00FF2A3E">
        <w:rPr>
          <w:rFonts w:ascii="Aptos" w:hAnsi="Aptos" w:cstheme="minorHAnsi"/>
        </w:rPr>
        <w:tab/>
        <w:t>………………………………………………………….</w:t>
      </w:r>
    </w:p>
    <w:p w14:paraId="26D141C2" w14:textId="77777777" w:rsidR="00774890" w:rsidRPr="00FF2A3E" w:rsidRDefault="00774890" w:rsidP="00474E58">
      <w:pPr>
        <w:pStyle w:val="Bezodstpw"/>
        <w:spacing w:line="276" w:lineRule="auto"/>
        <w:ind w:firstLine="708"/>
        <w:rPr>
          <w:rFonts w:ascii="Aptos" w:hAnsi="Aptos" w:cstheme="minorHAnsi"/>
          <w:i/>
        </w:rPr>
      </w:pPr>
      <w:r w:rsidRPr="00FF2A3E">
        <w:rPr>
          <w:rFonts w:ascii="Aptos" w:hAnsi="Aptos" w:cstheme="minorHAnsi"/>
          <w:i/>
        </w:rPr>
        <w:t>Pieczęć Oferenta</w:t>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t>Miejscowość, data</w:t>
      </w:r>
    </w:p>
    <w:p w14:paraId="44D4687F" w14:textId="77777777" w:rsidR="00774890" w:rsidRPr="00FF2A3E" w:rsidRDefault="00774890" w:rsidP="00474E58">
      <w:pPr>
        <w:pStyle w:val="Bezodstpw"/>
        <w:spacing w:line="276" w:lineRule="auto"/>
        <w:ind w:firstLine="708"/>
        <w:rPr>
          <w:rFonts w:ascii="Aptos" w:hAnsi="Aptos" w:cstheme="minorHAnsi"/>
          <w:i/>
        </w:rPr>
      </w:pPr>
    </w:p>
    <w:p w14:paraId="23B9B2BF" w14:textId="77777777" w:rsidR="00774890" w:rsidRPr="00FF2A3E" w:rsidRDefault="00774890" w:rsidP="00474E58">
      <w:pPr>
        <w:pStyle w:val="Bezodstpw"/>
        <w:spacing w:line="276" w:lineRule="auto"/>
        <w:ind w:firstLine="708"/>
        <w:rPr>
          <w:rFonts w:ascii="Aptos" w:hAnsi="Aptos" w:cstheme="minorHAnsi"/>
          <w:i/>
        </w:rPr>
      </w:pPr>
    </w:p>
    <w:p w14:paraId="260AFE5D" w14:textId="77777777" w:rsidR="00774890" w:rsidRPr="00FF2A3E" w:rsidRDefault="00774890" w:rsidP="00474E58">
      <w:pPr>
        <w:pStyle w:val="Bezodstpw"/>
        <w:spacing w:line="276" w:lineRule="auto"/>
        <w:ind w:firstLine="708"/>
        <w:rPr>
          <w:rFonts w:ascii="Aptos" w:hAnsi="Aptos" w:cstheme="minorHAnsi"/>
          <w:i/>
        </w:rPr>
      </w:pPr>
    </w:p>
    <w:p w14:paraId="0ECCF96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b/>
        </w:rPr>
        <w:t>Oświadczenie o braku podstaw do wykluczenia w dziedzinie ochrony środowiska, prawa socjalnego lub prawa pracy</w:t>
      </w:r>
    </w:p>
    <w:p w14:paraId="68878534" w14:textId="77777777" w:rsidR="00774890" w:rsidRPr="00FF2A3E" w:rsidRDefault="00774890" w:rsidP="00474E58">
      <w:pPr>
        <w:pStyle w:val="Bezodstpw"/>
        <w:spacing w:line="276" w:lineRule="auto"/>
        <w:rPr>
          <w:rFonts w:ascii="Aptos" w:hAnsi="Aptos" w:cstheme="minorHAnsi"/>
        </w:rPr>
      </w:pPr>
    </w:p>
    <w:p w14:paraId="320E17F9"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 xml:space="preserve">Oświadczam, iż podmiot składający ofertę </w:t>
      </w:r>
      <w:r w:rsidRPr="00FF2A3E">
        <w:rPr>
          <w:rFonts w:ascii="Aptos" w:hAnsi="Aptos" w:cstheme="minorHAnsi"/>
          <w:u w:val="single"/>
        </w:rPr>
        <w:t>nie jest podmiotem</w:t>
      </w:r>
      <w:r w:rsidRPr="00FF2A3E">
        <w:rPr>
          <w:rFonts w:ascii="Aptos" w:hAnsi="Aptos" w:cstheme="minorHAnsi"/>
        </w:rPr>
        <w:t>, który naruszył obowiązki w dziedzinie ochrony środowiska, prawa socjalnego lub prawa pracy:</w:t>
      </w:r>
    </w:p>
    <w:p w14:paraId="61BA7D8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A6D93BB"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b) nie jest osobą fizyczną prawomocnie ukaraną za wykroczenie przeciwko prawom pracownika lub wykroczenie przeciwko środowisku, jeżeli za jego popełnienie wymierzono karę aresztu, ograniczenia wolności lub karę grzywny,</w:t>
      </w:r>
    </w:p>
    <w:p w14:paraId="68C94CEA"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0D98A10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3365375F" w14:textId="77777777" w:rsidR="00774890" w:rsidRPr="00FF2A3E" w:rsidRDefault="00774890" w:rsidP="00474E58">
      <w:pPr>
        <w:pStyle w:val="Bezodstpw"/>
        <w:spacing w:line="276" w:lineRule="auto"/>
        <w:rPr>
          <w:rFonts w:ascii="Aptos" w:hAnsi="Aptos" w:cstheme="minorHAnsi"/>
        </w:rPr>
      </w:pPr>
    </w:p>
    <w:p w14:paraId="4D09FE18" w14:textId="77777777" w:rsidR="00774890" w:rsidRPr="00FF2A3E" w:rsidRDefault="00774890" w:rsidP="00474E58">
      <w:pPr>
        <w:pStyle w:val="Bezodstpw"/>
        <w:spacing w:line="276" w:lineRule="auto"/>
        <w:rPr>
          <w:rFonts w:ascii="Aptos" w:hAnsi="Aptos" w:cstheme="minorHAnsi"/>
        </w:rPr>
      </w:pPr>
    </w:p>
    <w:p w14:paraId="1365BC9B" w14:textId="77777777" w:rsidR="00774890" w:rsidRPr="00FF2A3E" w:rsidRDefault="00774890" w:rsidP="00474E58">
      <w:pPr>
        <w:pStyle w:val="Bezodstpw"/>
        <w:spacing w:line="276" w:lineRule="auto"/>
        <w:rPr>
          <w:rFonts w:ascii="Aptos" w:hAnsi="Aptos" w:cstheme="minorHAnsi"/>
        </w:rPr>
      </w:pPr>
    </w:p>
    <w:p w14:paraId="410150A3" w14:textId="77777777" w:rsidR="00774890" w:rsidRPr="00FF2A3E" w:rsidRDefault="00774890" w:rsidP="00474E58">
      <w:pPr>
        <w:pStyle w:val="Bezodstpw"/>
        <w:spacing w:line="276" w:lineRule="auto"/>
        <w:rPr>
          <w:rFonts w:ascii="Aptos" w:hAnsi="Aptos" w:cstheme="minorHAnsi"/>
        </w:rPr>
      </w:pPr>
    </w:p>
    <w:p w14:paraId="6A7F5E3F" w14:textId="77777777" w:rsidR="00774890" w:rsidRPr="00FF2A3E" w:rsidRDefault="00774890" w:rsidP="00474E58">
      <w:pPr>
        <w:pStyle w:val="Bezodstpw"/>
        <w:spacing w:line="276" w:lineRule="auto"/>
        <w:rPr>
          <w:rFonts w:ascii="Aptos" w:hAnsi="Aptos" w:cstheme="minorHAnsi"/>
        </w:rPr>
      </w:pPr>
    </w:p>
    <w:p w14:paraId="334F7958" w14:textId="77777777" w:rsidR="00774890" w:rsidRPr="00FF2A3E" w:rsidRDefault="00774890" w:rsidP="00474E58">
      <w:pPr>
        <w:pStyle w:val="Bezodstpw"/>
        <w:spacing w:line="276" w:lineRule="auto"/>
        <w:ind w:left="5664"/>
        <w:rPr>
          <w:rFonts w:ascii="Aptos" w:hAnsi="Aptos" w:cstheme="minorHAnsi"/>
        </w:rPr>
      </w:pPr>
      <w:r w:rsidRPr="00FF2A3E">
        <w:rPr>
          <w:rFonts w:ascii="Aptos" w:hAnsi="Aptos" w:cstheme="minorHAnsi"/>
        </w:rPr>
        <w:t>..……………………………………………</w:t>
      </w:r>
    </w:p>
    <w:p w14:paraId="0AEEF260" w14:textId="77777777" w:rsidR="00774890" w:rsidRPr="00FF2A3E" w:rsidRDefault="00774890" w:rsidP="00474E58">
      <w:pPr>
        <w:pStyle w:val="Bezodstpw"/>
        <w:spacing w:line="276" w:lineRule="auto"/>
        <w:ind w:left="5664" w:firstLine="708"/>
        <w:rPr>
          <w:rFonts w:ascii="Aptos" w:hAnsi="Aptos" w:cstheme="minorHAnsi"/>
          <w:i/>
        </w:rPr>
      </w:pPr>
      <w:r w:rsidRPr="00FF2A3E">
        <w:rPr>
          <w:rFonts w:ascii="Aptos" w:hAnsi="Aptos" w:cstheme="minorHAnsi"/>
          <w:i/>
        </w:rPr>
        <w:t>Podpis Oferenta</w:t>
      </w:r>
    </w:p>
    <w:p w14:paraId="0BD4F258" w14:textId="77777777" w:rsidR="00774890" w:rsidRPr="00FF2A3E" w:rsidRDefault="00774890" w:rsidP="00474E58">
      <w:pPr>
        <w:pStyle w:val="Bezodstpw"/>
        <w:spacing w:line="276" w:lineRule="auto"/>
        <w:rPr>
          <w:rFonts w:ascii="Aptos" w:hAnsi="Aptos" w:cstheme="minorHAnsi"/>
        </w:rPr>
      </w:pPr>
    </w:p>
    <w:p w14:paraId="0361C68E" w14:textId="77777777" w:rsidR="00774890" w:rsidRPr="00FF2A3E" w:rsidRDefault="00774890" w:rsidP="00474E58">
      <w:pPr>
        <w:rPr>
          <w:rFonts w:ascii="Aptos" w:hAnsi="Aptos" w:cstheme="minorHAnsi"/>
        </w:rPr>
      </w:pPr>
      <w:r w:rsidRPr="00FF2A3E">
        <w:rPr>
          <w:rFonts w:ascii="Aptos" w:hAnsi="Aptos" w:cstheme="minorHAnsi"/>
        </w:rPr>
        <w:br w:type="page"/>
      </w:r>
    </w:p>
    <w:p w14:paraId="590AEBFC"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lastRenderedPageBreak/>
        <w:t>ZAŁĄCZNIK NR 4 – Oświadczenie w zakresie przeciwdziałaniu wspierania agresji na Ukrainę</w:t>
      </w:r>
    </w:p>
    <w:p w14:paraId="130BF772" w14:textId="77777777" w:rsidR="00774890" w:rsidRPr="00FF2A3E" w:rsidRDefault="00774890" w:rsidP="00474E58">
      <w:pPr>
        <w:pStyle w:val="Bezodstpw"/>
        <w:spacing w:line="276" w:lineRule="auto"/>
        <w:rPr>
          <w:rFonts w:ascii="Aptos" w:hAnsi="Aptos" w:cstheme="minorHAnsi"/>
        </w:rPr>
      </w:pPr>
    </w:p>
    <w:p w14:paraId="4D207C2C" w14:textId="77777777" w:rsidR="00774890" w:rsidRPr="00FF2A3E" w:rsidRDefault="00774890" w:rsidP="00474E58">
      <w:pPr>
        <w:pStyle w:val="Bezodstpw"/>
        <w:spacing w:line="276" w:lineRule="auto"/>
        <w:rPr>
          <w:rFonts w:ascii="Aptos" w:hAnsi="Aptos" w:cstheme="minorHAnsi"/>
        </w:rPr>
      </w:pPr>
    </w:p>
    <w:p w14:paraId="724880D1"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w:t>
      </w:r>
      <w:r w:rsidRPr="00FF2A3E">
        <w:rPr>
          <w:rFonts w:ascii="Aptos" w:hAnsi="Aptos" w:cstheme="minorHAnsi"/>
        </w:rPr>
        <w:tab/>
      </w:r>
      <w:r w:rsidRPr="00FF2A3E">
        <w:rPr>
          <w:rFonts w:ascii="Aptos" w:hAnsi="Aptos" w:cstheme="minorHAnsi"/>
        </w:rPr>
        <w:tab/>
        <w:t>………………………………………………………….</w:t>
      </w:r>
    </w:p>
    <w:p w14:paraId="6282D426" w14:textId="77777777" w:rsidR="00774890" w:rsidRPr="00FF2A3E" w:rsidRDefault="00774890" w:rsidP="00474E58">
      <w:pPr>
        <w:pStyle w:val="Bezodstpw"/>
        <w:spacing w:line="276" w:lineRule="auto"/>
        <w:ind w:firstLine="708"/>
        <w:rPr>
          <w:rFonts w:ascii="Aptos" w:hAnsi="Aptos" w:cstheme="minorHAnsi"/>
          <w:i/>
        </w:rPr>
      </w:pPr>
      <w:r w:rsidRPr="00FF2A3E">
        <w:rPr>
          <w:rFonts w:ascii="Aptos" w:hAnsi="Aptos" w:cstheme="minorHAnsi"/>
          <w:i/>
        </w:rPr>
        <w:t>Nazwa i adres Oferenta</w:t>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r>
      <w:r w:rsidRPr="00FF2A3E">
        <w:rPr>
          <w:rFonts w:ascii="Aptos" w:hAnsi="Aptos" w:cstheme="minorHAnsi"/>
          <w:i/>
        </w:rPr>
        <w:tab/>
        <w:t>Miejscowość, data</w:t>
      </w:r>
    </w:p>
    <w:p w14:paraId="5011AA51" w14:textId="77777777" w:rsidR="00774890" w:rsidRPr="00FF2A3E" w:rsidRDefault="00774890" w:rsidP="00474E58">
      <w:pPr>
        <w:pStyle w:val="Bezodstpw"/>
        <w:spacing w:line="276" w:lineRule="auto"/>
        <w:rPr>
          <w:rFonts w:ascii="Aptos" w:hAnsi="Aptos" w:cstheme="minorHAnsi"/>
          <w:i/>
        </w:rPr>
      </w:pPr>
    </w:p>
    <w:p w14:paraId="50BFD093" w14:textId="77777777" w:rsidR="00774890" w:rsidRPr="00FF2A3E" w:rsidRDefault="00774890" w:rsidP="00474E58">
      <w:pPr>
        <w:pStyle w:val="Bezodstpw"/>
        <w:spacing w:line="276" w:lineRule="auto"/>
        <w:rPr>
          <w:rFonts w:ascii="Aptos" w:hAnsi="Aptos" w:cstheme="minorHAnsi"/>
          <w:b/>
        </w:rPr>
      </w:pPr>
      <w:r w:rsidRPr="00FF2A3E">
        <w:rPr>
          <w:rFonts w:ascii="Aptos" w:hAnsi="Aptos" w:cstheme="minorHAnsi"/>
          <w:b/>
        </w:rPr>
        <w:t>Oświadczenie w zakresie przeciwdziałaniu wspierania agresji na Ukrainę</w:t>
      </w:r>
    </w:p>
    <w:p w14:paraId="69B16780" w14:textId="77777777" w:rsidR="00774890" w:rsidRPr="00FF2A3E" w:rsidRDefault="00774890" w:rsidP="00474E58">
      <w:pPr>
        <w:pStyle w:val="Bezodstpw"/>
        <w:spacing w:line="276" w:lineRule="auto"/>
        <w:rPr>
          <w:rFonts w:ascii="Aptos" w:hAnsi="Aptos" w:cstheme="minorHAnsi"/>
        </w:rPr>
      </w:pPr>
    </w:p>
    <w:p w14:paraId="55DC7A02"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 xml:space="preserve">Oświadczam, iż podmiot składający ofertę </w:t>
      </w:r>
      <w:r w:rsidRPr="00FF2A3E">
        <w:rPr>
          <w:rFonts w:ascii="Aptos" w:hAnsi="Aptos" w:cstheme="minorHAnsi"/>
          <w:u w:val="single"/>
        </w:rPr>
        <w:t>nie jest podmiotem</w:t>
      </w:r>
      <w:r w:rsidRPr="00FF2A3E">
        <w:rPr>
          <w:rFonts w:ascii="Aptos" w:hAnsi="Aptos" w:cstheme="minorHAnsi"/>
        </w:rPr>
        <w:t>,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064176C5"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Na podstawie art. 7 ust. 1 ustawy o przeciwdziałaniu z postępowania wyklucza się:</w:t>
      </w:r>
    </w:p>
    <w:p w14:paraId="18762774"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1. 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o przeciwdziałaniu;</w:t>
      </w:r>
    </w:p>
    <w:p w14:paraId="07D45659"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8015990"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6D5E338" w14:textId="77777777" w:rsidR="00774890" w:rsidRPr="00FF2A3E" w:rsidRDefault="00774890" w:rsidP="00474E58">
      <w:pPr>
        <w:pStyle w:val="Bezodstpw"/>
        <w:spacing w:line="276" w:lineRule="auto"/>
        <w:rPr>
          <w:rFonts w:ascii="Aptos" w:hAnsi="Aptos" w:cstheme="minorHAnsi"/>
        </w:rPr>
      </w:pPr>
      <w:r w:rsidRPr="00FF2A3E">
        <w:rPr>
          <w:rFonts w:ascii="Aptos" w:hAnsi="Apto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367AC990" w14:textId="77777777" w:rsidR="00774890" w:rsidRPr="00FF2A3E" w:rsidRDefault="00774890" w:rsidP="00474E58">
      <w:pPr>
        <w:pStyle w:val="Bezodstpw"/>
        <w:spacing w:line="276" w:lineRule="auto"/>
        <w:ind w:left="5664"/>
        <w:rPr>
          <w:rFonts w:ascii="Aptos" w:hAnsi="Aptos" w:cstheme="minorHAnsi"/>
        </w:rPr>
      </w:pPr>
    </w:p>
    <w:p w14:paraId="1F937A92" w14:textId="77777777" w:rsidR="00947604" w:rsidRPr="00FF2A3E" w:rsidRDefault="00947604" w:rsidP="00474E58">
      <w:pPr>
        <w:pStyle w:val="Bezodstpw"/>
        <w:spacing w:line="276" w:lineRule="auto"/>
        <w:ind w:left="5664"/>
        <w:rPr>
          <w:rFonts w:ascii="Aptos" w:hAnsi="Aptos" w:cstheme="minorHAnsi"/>
        </w:rPr>
      </w:pPr>
    </w:p>
    <w:p w14:paraId="77D20409" w14:textId="77777777" w:rsidR="00774890" w:rsidRPr="00FF2A3E" w:rsidRDefault="00774890" w:rsidP="00474E58">
      <w:pPr>
        <w:pStyle w:val="Bezodstpw"/>
        <w:spacing w:line="276" w:lineRule="auto"/>
        <w:ind w:left="5664"/>
        <w:rPr>
          <w:rFonts w:ascii="Aptos" w:hAnsi="Aptos" w:cstheme="minorHAnsi"/>
        </w:rPr>
      </w:pPr>
      <w:r w:rsidRPr="00FF2A3E">
        <w:rPr>
          <w:rFonts w:ascii="Aptos" w:hAnsi="Aptos" w:cstheme="minorHAnsi"/>
        </w:rPr>
        <w:t>..……………………………………………</w:t>
      </w:r>
    </w:p>
    <w:p w14:paraId="4EF1B4AC" w14:textId="77777777" w:rsidR="00774890" w:rsidRPr="00FF2A3E" w:rsidRDefault="00774890" w:rsidP="00474E58">
      <w:pPr>
        <w:pStyle w:val="Bezodstpw"/>
        <w:spacing w:line="276" w:lineRule="auto"/>
        <w:ind w:left="5664" w:firstLine="708"/>
        <w:rPr>
          <w:rFonts w:ascii="Aptos" w:hAnsi="Aptos" w:cstheme="minorHAnsi"/>
          <w:i/>
        </w:rPr>
      </w:pPr>
      <w:r w:rsidRPr="00FF2A3E">
        <w:rPr>
          <w:rFonts w:ascii="Aptos" w:hAnsi="Aptos" w:cstheme="minorHAnsi"/>
          <w:i/>
        </w:rPr>
        <w:t>Podpis Oferenta</w:t>
      </w:r>
      <w:r w:rsidRPr="00FF2A3E">
        <w:rPr>
          <w:rFonts w:ascii="Aptos" w:hAnsi="Aptos" w:cstheme="minorHAnsi"/>
          <w:i/>
        </w:rPr>
        <w:br w:type="page"/>
      </w:r>
    </w:p>
    <w:p w14:paraId="29ACF770" w14:textId="77777777" w:rsidR="00774890" w:rsidRPr="00FF2A3E" w:rsidRDefault="00774890" w:rsidP="00474E58">
      <w:pPr>
        <w:rPr>
          <w:rFonts w:ascii="Aptos" w:hAnsi="Aptos" w:cs="Calibri"/>
          <w:b/>
        </w:rPr>
      </w:pPr>
      <w:r w:rsidRPr="00FF2A3E">
        <w:rPr>
          <w:rFonts w:ascii="Aptos" w:hAnsi="Aptos" w:cs="Calibri"/>
          <w:b/>
        </w:rPr>
        <w:lastRenderedPageBreak/>
        <w:t>ZAŁĄCZNIK NR 5 – Wykaz realizacji</w:t>
      </w:r>
    </w:p>
    <w:p w14:paraId="6B9D4C11" w14:textId="77777777" w:rsidR="00774890" w:rsidRPr="00FF2A3E" w:rsidRDefault="00774890" w:rsidP="00474E58">
      <w:pPr>
        <w:pStyle w:val="Bezodstpw"/>
        <w:spacing w:line="276" w:lineRule="auto"/>
        <w:outlineLvl w:val="1"/>
        <w:rPr>
          <w:rFonts w:ascii="Aptos" w:hAnsi="Aptos" w:cstheme="minorHAnsi"/>
          <w:bCs/>
        </w:rPr>
      </w:pPr>
      <w:r w:rsidRPr="00FF2A3E">
        <w:rPr>
          <w:rFonts w:ascii="Aptos" w:hAnsi="Aptos" w:cstheme="minorHAnsi"/>
          <w:bCs/>
        </w:rPr>
        <w:t>Wymaga się, aby oferent spełniał warunek udziału w postepowaniu:</w:t>
      </w:r>
    </w:p>
    <w:p w14:paraId="0C7C13DA" w14:textId="77777777" w:rsidR="00774890" w:rsidRPr="00FF2A3E" w:rsidRDefault="00774890" w:rsidP="00474E58">
      <w:pPr>
        <w:pStyle w:val="Bezodstpw"/>
        <w:spacing w:line="276" w:lineRule="auto"/>
        <w:outlineLvl w:val="1"/>
        <w:rPr>
          <w:rFonts w:ascii="Aptos" w:hAnsi="Aptos" w:cstheme="minorHAnsi"/>
          <w:b/>
          <w:bCs/>
          <w:u w:val="single"/>
        </w:rPr>
      </w:pPr>
      <w:r w:rsidRPr="00FF2A3E">
        <w:rPr>
          <w:rFonts w:ascii="Aptos" w:hAnsi="Aptos" w:cstheme="minorHAnsi"/>
          <w:b/>
          <w:bCs/>
          <w:u w:val="single"/>
        </w:rPr>
        <w:t>Doświadczenie</w:t>
      </w:r>
    </w:p>
    <w:p w14:paraId="0F12466C" w14:textId="77777777" w:rsidR="00774890" w:rsidRPr="00FF2A3E" w:rsidRDefault="00774890" w:rsidP="00474E58">
      <w:pPr>
        <w:pStyle w:val="Bezodstpw"/>
        <w:spacing w:line="276" w:lineRule="auto"/>
        <w:ind w:left="720"/>
        <w:outlineLvl w:val="1"/>
        <w:rPr>
          <w:rFonts w:ascii="Aptos" w:hAnsi="Aptos" w:cstheme="minorHAnsi"/>
          <w:b/>
          <w:bCs/>
          <w:u w:val="single"/>
        </w:rPr>
      </w:pPr>
    </w:p>
    <w:p w14:paraId="4B2467DD" w14:textId="22777EBA" w:rsidR="00774890" w:rsidRPr="00FF2A3E" w:rsidRDefault="00774890" w:rsidP="00474E58">
      <w:pPr>
        <w:pStyle w:val="Bezodstpw"/>
        <w:spacing w:line="276" w:lineRule="auto"/>
        <w:outlineLvl w:val="1"/>
        <w:rPr>
          <w:rFonts w:ascii="Aptos" w:hAnsi="Aptos"/>
          <w:u w:val="single"/>
        </w:rPr>
      </w:pPr>
      <w:r w:rsidRPr="00FF2A3E">
        <w:rPr>
          <w:rFonts w:ascii="Aptos" w:hAnsi="Aptos" w:cstheme="minorHAnsi"/>
          <w:bCs/>
        </w:rPr>
        <w:t xml:space="preserve">Warunek zostanie uznany za spełniony, jeżeli Wykonawca wykaże, że w okresie </w:t>
      </w:r>
      <w:r w:rsidRPr="00FF2A3E">
        <w:rPr>
          <w:rFonts w:ascii="Aptos" w:hAnsi="Aptos" w:cstheme="minorHAnsi"/>
          <w:b/>
        </w:rPr>
        <w:t xml:space="preserve">ostatnich </w:t>
      </w:r>
      <w:r w:rsidR="007D316C" w:rsidRPr="00FF2A3E">
        <w:rPr>
          <w:rFonts w:ascii="Aptos" w:hAnsi="Aptos" w:cstheme="minorHAnsi"/>
          <w:b/>
        </w:rPr>
        <w:t>3</w:t>
      </w:r>
      <w:r w:rsidRPr="00FF2A3E">
        <w:rPr>
          <w:rFonts w:ascii="Aptos" w:hAnsi="Aptos" w:cstheme="minorHAnsi"/>
          <w:b/>
        </w:rPr>
        <w:t xml:space="preserve"> lat</w:t>
      </w:r>
      <w:r w:rsidRPr="00FF2A3E">
        <w:rPr>
          <w:rFonts w:ascii="Aptos" w:hAnsi="Aptos" w:cstheme="minorHAnsi"/>
          <w:bCs/>
        </w:rPr>
        <w:t xml:space="preserve"> przed terminem złożenia oferty, a jeśli okres prowadzenia działalności jest krótszy - w tym okresie, należycie </w:t>
      </w:r>
      <w:r w:rsidR="00085B9D" w:rsidRPr="00FF2A3E">
        <w:rPr>
          <w:rFonts w:ascii="Aptos" w:hAnsi="Aptos" w:cstheme="minorHAnsi"/>
          <w:bCs/>
        </w:rPr>
        <w:t xml:space="preserve">wykonał </w:t>
      </w:r>
      <w:r w:rsidR="00085B9D" w:rsidRPr="00FF2A3E">
        <w:rPr>
          <w:rFonts w:ascii="Aptos" w:hAnsi="Aptos" w:cstheme="minorHAnsi"/>
          <w:b/>
        </w:rPr>
        <w:t xml:space="preserve">co najmniej 2 zadania </w:t>
      </w:r>
      <w:r w:rsidR="00085B9D" w:rsidRPr="00FF2A3E">
        <w:rPr>
          <w:rFonts w:ascii="Aptos" w:hAnsi="Aptos" w:cstheme="minorHAnsi"/>
          <w:bCs/>
        </w:rPr>
        <w:t>polegające</w:t>
      </w:r>
      <w:r w:rsidR="00085B9D" w:rsidRPr="00FF2A3E">
        <w:rPr>
          <w:rFonts w:ascii="Aptos" w:hAnsi="Aptos" w:cstheme="minorHAnsi"/>
          <w:b/>
        </w:rPr>
        <w:t xml:space="preserve"> na </w:t>
      </w:r>
      <w:r w:rsidR="00A82ABE" w:rsidRPr="001129EA">
        <w:rPr>
          <w:rFonts w:ascii="Aptos" w:hAnsi="Aptos" w:cstheme="minorHAnsi"/>
          <w:b/>
          <w:u w:val="single"/>
        </w:rPr>
        <w:t xml:space="preserve">dostawie i zainstalowaniu pięcioosiowego </w:t>
      </w:r>
      <w:r w:rsidR="00A82ABE" w:rsidRPr="001129EA">
        <w:rPr>
          <w:rFonts w:ascii="Aptos" w:hAnsi="Aptos"/>
          <w:b/>
          <w:u w:val="single"/>
        </w:rPr>
        <w:t>centrum obróbczego  u Klienta</w:t>
      </w:r>
      <w:r w:rsidR="00085B9D" w:rsidRPr="00FF2A3E">
        <w:rPr>
          <w:rFonts w:ascii="Aptos" w:hAnsi="Aptos"/>
          <w:u w:val="single"/>
        </w:rPr>
        <w:t>.</w:t>
      </w:r>
    </w:p>
    <w:p w14:paraId="4EB15FD4" w14:textId="77777777" w:rsidR="007D316C" w:rsidRPr="00FF2A3E" w:rsidRDefault="007D316C" w:rsidP="00474E58">
      <w:pPr>
        <w:pStyle w:val="Bezodstpw"/>
        <w:spacing w:line="276" w:lineRule="auto"/>
        <w:outlineLvl w:val="1"/>
        <w:rPr>
          <w:rFonts w:ascii="Aptos" w:hAnsi="Aptos" w:cstheme="minorHAnsi"/>
          <w:bCs/>
        </w:rPr>
      </w:pPr>
    </w:p>
    <w:p w14:paraId="05B619FE" w14:textId="77777777" w:rsidR="00774890" w:rsidRPr="00FF2A3E" w:rsidRDefault="00774890" w:rsidP="00474E58">
      <w:pPr>
        <w:rPr>
          <w:rFonts w:ascii="Aptos" w:hAnsi="Aptos" w:cs="Calibri"/>
          <w:bCs/>
        </w:rPr>
      </w:pPr>
    </w:p>
    <w:p w14:paraId="360FCDD0" w14:textId="0C301208" w:rsidR="00774890" w:rsidRPr="00FF2A3E" w:rsidRDefault="00774890" w:rsidP="00474E58">
      <w:pPr>
        <w:rPr>
          <w:rFonts w:ascii="Aptos" w:hAnsi="Aptos" w:cstheme="minorHAnsi"/>
          <w:bCs/>
        </w:rPr>
      </w:pPr>
      <w:r w:rsidRPr="00FF2A3E">
        <w:rPr>
          <w:rFonts w:ascii="Aptos" w:hAnsi="Aptos" w:cstheme="minorHAnsi"/>
          <w:bCs/>
        </w:rPr>
        <w:t xml:space="preserve">Na potwierdzenie spełnienia warunku opisanego powyżej należy dołączyć do oferty, podpisane referencje wystawione przez Podmioty, dla których zrealizowano zamówienie lub inne dokumenty np. obustronnie podpisany protokół zdawczo-odbiorczy lub inne podpisane dokumenty potwierdzające należyte wykonanie powierzonego zadania, z których będą wynikały powyższe informacje. </w:t>
      </w:r>
    </w:p>
    <w:p w14:paraId="1757624E" w14:textId="77777777" w:rsidR="00774890" w:rsidRPr="00FF2A3E" w:rsidRDefault="00774890" w:rsidP="00474E58">
      <w:pPr>
        <w:rPr>
          <w:rFonts w:ascii="Aptos" w:hAnsi="Aptos" w:cs="Calibri"/>
          <w:bCs/>
        </w:rPr>
      </w:pPr>
    </w:p>
    <w:tbl>
      <w:tblPr>
        <w:tblStyle w:val="Tabelasiatki2akcent4"/>
        <w:tblW w:w="9781" w:type="dxa"/>
        <w:tblLook w:val="04A0" w:firstRow="1" w:lastRow="0" w:firstColumn="1" w:lastColumn="0" w:noHBand="0" w:noVBand="1"/>
      </w:tblPr>
      <w:tblGrid>
        <w:gridCol w:w="503"/>
        <w:gridCol w:w="2823"/>
        <w:gridCol w:w="2932"/>
        <w:gridCol w:w="3523"/>
      </w:tblGrid>
      <w:tr w:rsidR="00774890" w:rsidRPr="00FF2A3E" w14:paraId="3D659C72" w14:textId="77777777" w:rsidTr="00C05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Pr>
          <w:p w14:paraId="0E631797" w14:textId="77777777" w:rsidR="00774890" w:rsidRPr="00FF2A3E" w:rsidRDefault="00774890" w:rsidP="006226AE">
            <w:pPr>
              <w:rPr>
                <w:rFonts w:ascii="Aptos" w:hAnsi="Aptos"/>
                <w:i/>
                <w:iCs/>
                <w:sz w:val="20"/>
                <w:szCs w:val="20"/>
              </w:rPr>
            </w:pPr>
            <w:r w:rsidRPr="00FF2A3E">
              <w:rPr>
                <w:rFonts w:ascii="Aptos" w:hAnsi="Aptos"/>
                <w:i/>
                <w:iCs/>
                <w:sz w:val="20"/>
                <w:szCs w:val="20"/>
              </w:rPr>
              <w:t>LP.</w:t>
            </w:r>
          </w:p>
        </w:tc>
        <w:tc>
          <w:tcPr>
            <w:tcW w:w="2823" w:type="dxa"/>
          </w:tcPr>
          <w:p w14:paraId="0A8CB9C0" w14:textId="77777777" w:rsidR="00774890" w:rsidRPr="00FF2A3E" w:rsidRDefault="00774890" w:rsidP="006226AE">
            <w:pPr>
              <w:cnfStyle w:val="100000000000" w:firstRow="1" w:lastRow="0" w:firstColumn="0" w:lastColumn="0" w:oddVBand="0" w:evenVBand="0" w:oddHBand="0" w:evenHBand="0" w:firstRowFirstColumn="0" w:firstRowLastColumn="0" w:lastRowFirstColumn="0" w:lastRowLastColumn="0"/>
              <w:rPr>
                <w:rFonts w:ascii="Aptos" w:hAnsi="Aptos"/>
                <w:b w:val="0"/>
                <w:bCs w:val="0"/>
                <w:i/>
                <w:iCs/>
                <w:sz w:val="20"/>
                <w:szCs w:val="20"/>
              </w:rPr>
            </w:pPr>
            <w:r w:rsidRPr="00FF2A3E">
              <w:rPr>
                <w:rFonts w:ascii="Aptos" w:hAnsi="Aptos"/>
                <w:i/>
                <w:iCs/>
                <w:sz w:val="20"/>
                <w:szCs w:val="20"/>
              </w:rPr>
              <w:t>Nazwa i adres zamawiającego daną usługę</w:t>
            </w:r>
          </w:p>
        </w:tc>
        <w:tc>
          <w:tcPr>
            <w:tcW w:w="2932" w:type="dxa"/>
          </w:tcPr>
          <w:p w14:paraId="53BEAF93" w14:textId="2B30690A" w:rsidR="00774890" w:rsidRPr="00FF2A3E" w:rsidRDefault="00774890" w:rsidP="006226AE">
            <w:pPr>
              <w:cnfStyle w:val="100000000000" w:firstRow="1" w:lastRow="0" w:firstColumn="0" w:lastColumn="0" w:oddVBand="0" w:evenVBand="0" w:oddHBand="0" w:evenHBand="0" w:firstRowFirstColumn="0" w:firstRowLastColumn="0" w:lastRowFirstColumn="0" w:lastRowLastColumn="0"/>
              <w:rPr>
                <w:rFonts w:ascii="Aptos" w:hAnsi="Aptos"/>
                <w:b w:val="0"/>
                <w:bCs w:val="0"/>
                <w:i/>
                <w:iCs/>
                <w:sz w:val="20"/>
                <w:szCs w:val="20"/>
              </w:rPr>
            </w:pPr>
            <w:r w:rsidRPr="00FF2A3E">
              <w:rPr>
                <w:rFonts w:ascii="Aptos" w:hAnsi="Aptos"/>
                <w:i/>
                <w:iCs/>
                <w:sz w:val="20"/>
                <w:szCs w:val="20"/>
              </w:rPr>
              <w:t>Przedmiot zamówienia / Projekt</w:t>
            </w:r>
          </w:p>
        </w:tc>
        <w:tc>
          <w:tcPr>
            <w:tcW w:w="3523" w:type="dxa"/>
          </w:tcPr>
          <w:p w14:paraId="5562766A" w14:textId="77777777" w:rsidR="00774890" w:rsidRPr="00FF2A3E" w:rsidRDefault="00774890" w:rsidP="006226AE">
            <w:pPr>
              <w:cnfStyle w:val="100000000000" w:firstRow="1" w:lastRow="0" w:firstColumn="0" w:lastColumn="0" w:oddVBand="0" w:evenVBand="0" w:oddHBand="0" w:evenHBand="0" w:firstRowFirstColumn="0" w:firstRowLastColumn="0" w:lastRowFirstColumn="0" w:lastRowLastColumn="0"/>
              <w:rPr>
                <w:rFonts w:ascii="Aptos" w:hAnsi="Aptos"/>
                <w:b w:val="0"/>
                <w:bCs w:val="0"/>
                <w:i/>
                <w:iCs/>
                <w:sz w:val="20"/>
                <w:szCs w:val="20"/>
              </w:rPr>
            </w:pPr>
            <w:r w:rsidRPr="00FF2A3E">
              <w:rPr>
                <w:rFonts w:ascii="Aptos" w:hAnsi="Aptos"/>
                <w:i/>
                <w:iCs/>
                <w:sz w:val="20"/>
                <w:szCs w:val="20"/>
              </w:rPr>
              <w:t>Okres zakończenia realizacji (podany miesiąc i rok zakończenia)</w:t>
            </w:r>
          </w:p>
        </w:tc>
      </w:tr>
      <w:tr w:rsidR="00774890" w:rsidRPr="00FF2A3E" w14:paraId="1C3081E5" w14:textId="77777777" w:rsidTr="001F486D">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503" w:type="dxa"/>
          </w:tcPr>
          <w:p w14:paraId="7E2F9661" w14:textId="77777777" w:rsidR="00774890" w:rsidRPr="00FF2A3E" w:rsidRDefault="00774890" w:rsidP="00474E58">
            <w:pPr>
              <w:rPr>
                <w:rFonts w:ascii="Aptos" w:hAnsi="Aptos"/>
                <w:i/>
                <w:iCs/>
                <w:sz w:val="20"/>
                <w:szCs w:val="20"/>
              </w:rPr>
            </w:pPr>
            <w:r w:rsidRPr="00FF2A3E">
              <w:rPr>
                <w:rFonts w:ascii="Aptos" w:hAnsi="Aptos"/>
                <w:i/>
                <w:iCs/>
                <w:sz w:val="20"/>
                <w:szCs w:val="20"/>
              </w:rPr>
              <w:t>1.</w:t>
            </w:r>
          </w:p>
        </w:tc>
        <w:tc>
          <w:tcPr>
            <w:tcW w:w="2823" w:type="dxa"/>
          </w:tcPr>
          <w:p w14:paraId="02A906B2" w14:textId="77777777" w:rsidR="00774890" w:rsidRPr="00FF2A3E" w:rsidRDefault="00774890"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p w14:paraId="29728D18" w14:textId="77777777" w:rsidR="00947604" w:rsidRPr="00FF2A3E" w:rsidRDefault="00947604"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p w14:paraId="2A9B8E91" w14:textId="77777777" w:rsidR="00947604" w:rsidRPr="00FF2A3E" w:rsidRDefault="00947604"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p w14:paraId="2CB907AD" w14:textId="77777777" w:rsidR="00774890" w:rsidRPr="00FF2A3E" w:rsidRDefault="00774890"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tc>
        <w:tc>
          <w:tcPr>
            <w:tcW w:w="2932" w:type="dxa"/>
          </w:tcPr>
          <w:p w14:paraId="516837C3" w14:textId="77777777" w:rsidR="00774890" w:rsidRPr="00FF2A3E" w:rsidRDefault="00774890"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tc>
        <w:tc>
          <w:tcPr>
            <w:tcW w:w="3523" w:type="dxa"/>
          </w:tcPr>
          <w:p w14:paraId="26300B5C" w14:textId="77777777" w:rsidR="00774890" w:rsidRPr="00FF2A3E" w:rsidRDefault="00774890" w:rsidP="00474E58">
            <w:pPr>
              <w:cnfStyle w:val="000000100000" w:firstRow="0" w:lastRow="0" w:firstColumn="0" w:lastColumn="0" w:oddVBand="0" w:evenVBand="0" w:oddHBand="1" w:evenHBand="0" w:firstRowFirstColumn="0" w:firstRowLastColumn="0" w:lastRowFirstColumn="0" w:lastRowLastColumn="0"/>
              <w:rPr>
                <w:rFonts w:ascii="Aptos" w:hAnsi="Aptos"/>
                <w:i/>
                <w:iCs/>
                <w:sz w:val="20"/>
                <w:szCs w:val="20"/>
              </w:rPr>
            </w:pPr>
          </w:p>
        </w:tc>
      </w:tr>
      <w:tr w:rsidR="00774890" w:rsidRPr="00FF2A3E" w14:paraId="1B108FE7" w14:textId="77777777" w:rsidTr="001F486D">
        <w:trPr>
          <w:trHeight w:val="1325"/>
        </w:trPr>
        <w:tc>
          <w:tcPr>
            <w:cnfStyle w:val="001000000000" w:firstRow="0" w:lastRow="0" w:firstColumn="1" w:lastColumn="0" w:oddVBand="0" w:evenVBand="0" w:oddHBand="0" w:evenHBand="0" w:firstRowFirstColumn="0" w:firstRowLastColumn="0" w:lastRowFirstColumn="0" w:lastRowLastColumn="0"/>
            <w:tcW w:w="503" w:type="dxa"/>
          </w:tcPr>
          <w:p w14:paraId="0BF3EDE2" w14:textId="77777777" w:rsidR="00774890" w:rsidRPr="00FF2A3E" w:rsidRDefault="00774890" w:rsidP="00474E58">
            <w:pPr>
              <w:rPr>
                <w:rFonts w:ascii="Aptos" w:hAnsi="Aptos"/>
                <w:i/>
                <w:iCs/>
                <w:sz w:val="20"/>
                <w:szCs w:val="20"/>
              </w:rPr>
            </w:pPr>
            <w:r w:rsidRPr="00FF2A3E">
              <w:rPr>
                <w:rFonts w:ascii="Aptos" w:hAnsi="Aptos"/>
                <w:i/>
                <w:iCs/>
                <w:sz w:val="20"/>
                <w:szCs w:val="20"/>
              </w:rPr>
              <w:t>2.</w:t>
            </w:r>
          </w:p>
        </w:tc>
        <w:tc>
          <w:tcPr>
            <w:tcW w:w="2823" w:type="dxa"/>
          </w:tcPr>
          <w:p w14:paraId="27F9B9B7" w14:textId="77777777" w:rsidR="00774890" w:rsidRPr="00FF2A3E" w:rsidRDefault="00774890"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p w14:paraId="32566751" w14:textId="77777777" w:rsidR="00947604" w:rsidRPr="00FF2A3E" w:rsidRDefault="00947604"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p w14:paraId="37C64CFE" w14:textId="77777777" w:rsidR="00947604" w:rsidRPr="00FF2A3E" w:rsidRDefault="00947604"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p w14:paraId="4D847973" w14:textId="77777777" w:rsidR="00947604" w:rsidRPr="00FF2A3E" w:rsidRDefault="00947604"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c>
          <w:tcPr>
            <w:tcW w:w="2932" w:type="dxa"/>
          </w:tcPr>
          <w:p w14:paraId="6E340E10" w14:textId="77777777" w:rsidR="00774890" w:rsidRPr="00FF2A3E" w:rsidRDefault="00774890"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c>
          <w:tcPr>
            <w:tcW w:w="3523" w:type="dxa"/>
          </w:tcPr>
          <w:p w14:paraId="5E0C5B1F" w14:textId="77777777" w:rsidR="00774890" w:rsidRPr="00FF2A3E" w:rsidRDefault="00774890" w:rsidP="00474E58">
            <w:pPr>
              <w:cnfStyle w:val="000000000000" w:firstRow="0" w:lastRow="0" w:firstColumn="0" w:lastColumn="0" w:oddVBand="0" w:evenVBand="0" w:oddHBand="0" w:evenHBand="0" w:firstRowFirstColumn="0" w:firstRowLastColumn="0" w:lastRowFirstColumn="0" w:lastRowLastColumn="0"/>
              <w:rPr>
                <w:rFonts w:ascii="Aptos" w:hAnsi="Aptos"/>
                <w:i/>
                <w:iCs/>
                <w:sz w:val="20"/>
                <w:szCs w:val="20"/>
              </w:rPr>
            </w:pPr>
          </w:p>
        </w:tc>
      </w:tr>
    </w:tbl>
    <w:p w14:paraId="656D4A03" w14:textId="77777777" w:rsidR="00774890" w:rsidRPr="00FF2A3E" w:rsidRDefault="00774890" w:rsidP="00474E58">
      <w:pPr>
        <w:rPr>
          <w:rFonts w:ascii="Aptos" w:hAnsi="Aptos"/>
        </w:rPr>
      </w:pPr>
    </w:p>
    <w:p w14:paraId="2CBD3EAA" w14:textId="77777777" w:rsidR="00947604" w:rsidRPr="00FF2A3E" w:rsidRDefault="00947604" w:rsidP="00474E58">
      <w:pPr>
        <w:rPr>
          <w:rFonts w:ascii="Aptos" w:hAnsi="Aptos"/>
        </w:rPr>
      </w:pPr>
    </w:p>
    <w:p w14:paraId="7319D6F9" w14:textId="77777777" w:rsidR="00947604" w:rsidRPr="00FF2A3E" w:rsidRDefault="00947604" w:rsidP="00474E58">
      <w:pPr>
        <w:rPr>
          <w:rFonts w:ascii="Aptos" w:hAnsi="Aptos"/>
        </w:rPr>
      </w:pPr>
    </w:p>
    <w:p w14:paraId="4158F8C8" w14:textId="77777777" w:rsidR="00774890" w:rsidRPr="00FF2A3E" w:rsidRDefault="00774890" w:rsidP="00474E58">
      <w:pPr>
        <w:rPr>
          <w:rFonts w:ascii="Aptos" w:hAnsi="Aptos"/>
        </w:rPr>
      </w:pPr>
    </w:p>
    <w:p w14:paraId="0D4CE0E8" w14:textId="77777777" w:rsidR="00774890" w:rsidRPr="00FF2A3E" w:rsidRDefault="00774890" w:rsidP="00474E58">
      <w:pPr>
        <w:pStyle w:val="Bezodstpw"/>
        <w:spacing w:line="276" w:lineRule="auto"/>
        <w:ind w:left="5664"/>
        <w:rPr>
          <w:rFonts w:ascii="Aptos" w:hAnsi="Aptos" w:cs="Calibri"/>
        </w:rPr>
      </w:pPr>
      <w:r w:rsidRPr="00FF2A3E">
        <w:rPr>
          <w:rFonts w:ascii="Aptos" w:hAnsi="Aptos" w:cs="Calibri"/>
        </w:rPr>
        <w:t>..……………………………………………</w:t>
      </w:r>
    </w:p>
    <w:p w14:paraId="595CEC5C" w14:textId="77777777" w:rsidR="00774890" w:rsidRPr="00FF2A3E" w:rsidRDefault="00774890" w:rsidP="00474E58">
      <w:pPr>
        <w:pStyle w:val="Bezodstpw"/>
        <w:spacing w:line="276" w:lineRule="auto"/>
        <w:ind w:left="5664" w:firstLine="708"/>
        <w:rPr>
          <w:rFonts w:ascii="Aptos" w:hAnsi="Aptos" w:cs="Calibri"/>
          <w:i/>
        </w:rPr>
      </w:pPr>
      <w:r w:rsidRPr="00FF2A3E">
        <w:rPr>
          <w:rFonts w:ascii="Aptos" w:hAnsi="Aptos" w:cs="Calibri"/>
          <w:i/>
        </w:rPr>
        <w:t>Podpis Oferenta</w:t>
      </w:r>
    </w:p>
    <w:p w14:paraId="5CE47B95" w14:textId="77777777" w:rsidR="001F486D" w:rsidRPr="00FF2A3E" w:rsidRDefault="001F486D" w:rsidP="00474E58">
      <w:pPr>
        <w:rPr>
          <w:rFonts w:ascii="Aptos" w:hAnsi="Aptos"/>
        </w:rPr>
      </w:pPr>
    </w:p>
    <w:p w14:paraId="4465EE20" w14:textId="77777777" w:rsidR="00774890" w:rsidRPr="00FF2A3E" w:rsidRDefault="00774890" w:rsidP="00474E58">
      <w:pPr>
        <w:rPr>
          <w:rFonts w:ascii="Aptos" w:hAnsi="Aptos"/>
          <w:sz w:val="18"/>
          <w:szCs w:val="18"/>
        </w:rPr>
      </w:pPr>
      <w:r w:rsidRPr="00FF2A3E">
        <w:rPr>
          <w:rFonts w:ascii="Aptos" w:hAnsi="Aptos"/>
          <w:b/>
          <w:bCs/>
          <w:sz w:val="18"/>
          <w:szCs w:val="18"/>
        </w:rPr>
        <w:t>Załącznik</w:t>
      </w:r>
      <w:r w:rsidR="004009C0" w:rsidRPr="00FF2A3E">
        <w:rPr>
          <w:rFonts w:ascii="Aptos" w:hAnsi="Aptos"/>
          <w:b/>
          <w:bCs/>
          <w:sz w:val="18"/>
          <w:szCs w:val="18"/>
        </w:rPr>
        <w:t>i</w:t>
      </w:r>
      <w:r w:rsidRPr="00FF2A3E">
        <w:rPr>
          <w:rFonts w:ascii="Aptos" w:hAnsi="Aptos"/>
          <w:b/>
          <w:bCs/>
          <w:sz w:val="18"/>
          <w:szCs w:val="18"/>
        </w:rPr>
        <w:t xml:space="preserve">: </w:t>
      </w:r>
      <w:r w:rsidR="004009C0" w:rsidRPr="00FF2A3E">
        <w:rPr>
          <w:rFonts w:ascii="Aptos" w:hAnsi="Aptos"/>
          <w:i/>
          <w:iCs/>
          <w:sz w:val="18"/>
          <w:szCs w:val="18"/>
        </w:rPr>
        <w:t>(należy wpisać ilość)</w:t>
      </w:r>
      <w:r w:rsidR="004009C0" w:rsidRPr="00FF2A3E">
        <w:rPr>
          <w:rFonts w:ascii="Aptos" w:hAnsi="Aptos"/>
          <w:sz w:val="18"/>
          <w:szCs w:val="18"/>
        </w:rPr>
        <w:t xml:space="preserve"> </w:t>
      </w:r>
      <w:r w:rsidRPr="00FF2A3E">
        <w:rPr>
          <w:rFonts w:ascii="Aptos" w:hAnsi="Aptos"/>
          <w:b/>
          <w:bCs/>
          <w:sz w:val="18"/>
          <w:szCs w:val="18"/>
        </w:rPr>
        <w:t>…………… szt</w:t>
      </w:r>
      <w:r w:rsidRPr="00FF2A3E">
        <w:rPr>
          <w:rFonts w:ascii="Aptos" w:hAnsi="Aptos"/>
          <w:sz w:val="18"/>
          <w:szCs w:val="18"/>
        </w:rPr>
        <w:t>.</w:t>
      </w:r>
      <w:r w:rsidR="004009C0" w:rsidRPr="00FF2A3E">
        <w:rPr>
          <w:rFonts w:ascii="Aptos" w:hAnsi="Aptos"/>
          <w:sz w:val="18"/>
          <w:szCs w:val="18"/>
        </w:rPr>
        <w:t xml:space="preserve"> </w:t>
      </w:r>
      <w:r w:rsidRPr="00FF2A3E">
        <w:rPr>
          <w:rFonts w:ascii="Aptos" w:hAnsi="Aptos"/>
          <w:sz w:val="18"/>
          <w:szCs w:val="18"/>
        </w:rPr>
        <w:t>referencji/innych dokumentów potwierdzających powyższe dane</w:t>
      </w:r>
    </w:p>
    <w:sectPr w:rsidR="00774890" w:rsidRPr="00FF2A3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BD4B" w14:textId="77777777" w:rsidR="006C065C" w:rsidRDefault="006C065C" w:rsidP="007E12C3">
      <w:pPr>
        <w:spacing w:after="0" w:line="240" w:lineRule="auto"/>
      </w:pPr>
      <w:r>
        <w:separator/>
      </w:r>
    </w:p>
  </w:endnote>
  <w:endnote w:type="continuationSeparator" w:id="0">
    <w:p w14:paraId="155A636A" w14:textId="77777777" w:rsidR="006C065C" w:rsidRDefault="006C065C" w:rsidP="007E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2F7" w14:textId="77777777" w:rsidR="007E12C3" w:rsidRDefault="007E12C3">
    <w:pPr>
      <w:pStyle w:val="Stopka"/>
    </w:pPr>
    <w:r>
      <w:rPr>
        <w:noProof/>
      </w:rPr>
      <w:drawing>
        <wp:anchor distT="0" distB="0" distL="114300" distR="114300" simplePos="0" relativeHeight="251659264" behindDoc="1" locked="0" layoutInCell="1" allowOverlap="1" wp14:anchorId="45857156" wp14:editId="2B59BE65">
          <wp:simplePos x="0" y="0"/>
          <wp:positionH relativeFrom="page">
            <wp:align>left</wp:align>
          </wp:positionH>
          <wp:positionV relativeFrom="paragraph">
            <wp:posOffset>-357233</wp:posOffset>
          </wp:positionV>
          <wp:extent cx="7075405" cy="979715"/>
          <wp:effectExtent l="0" t="0" r="0" b="0"/>
          <wp:wrapNone/>
          <wp:docPr id="526043421" name="Obraz 52604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5405" cy="97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C6A0" w14:textId="77777777" w:rsidR="006C065C" w:rsidRDefault="006C065C" w:rsidP="007E12C3">
      <w:pPr>
        <w:spacing w:after="0" w:line="240" w:lineRule="auto"/>
      </w:pPr>
      <w:r>
        <w:separator/>
      </w:r>
    </w:p>
  </w:footnote>
  <w:footnote w:type="continuationSeparator" w:id="0">
    <w:p w14:paraId="1A6659EC" w14:textId="77777777" w:rsidR="006C065C" w:rsidRDefault="006C065C" w:rsidP="007E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D267BB9"/>
    <w:multiLevelType w:val="hybridMultilevel"/>
    <w:tmpl w:val="32EACCD6"/>
    <w:lvl w:ilvl="0" w:tplc="04150017">
      <w:start w:val="1"/>
      <w:numFmt w:val="lowerLetter"/>
      <w:lvlText w:val="%1)"/>
      <w:lvlJc w:val="left"/>
      <w:pPr>
        <w:ind w:left="816" w:hanging="72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5"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B5401"/>
    <w:multiLevelType w:val="hybridMultilevel"/>
    <w:tmpl w:val="2F380378"/>
    <w:lvl w:ilvl="0" w:tplc="73B21044">
      <w:start w:val="1"/>
      <w:numFmt w:val="bullet"/>
      <w:lvlText w:val=""/>
      <w:lvlJc w:val="left"/>
      <w:pPr>
        <w:ind w:left="426" w:hanging="360"/>
      </w:pPr>
      <w:rPr>
        <w:rFonts w:ascii="Wingdings" w:hAnsi="Wingdings" w:hint="default"/>
        <w:color w:val="auto"/>
      </w:rPr>
    </w:lvl>
    <w:lvl w:ilvl="1" w:tplc="04150003" w:tentative="1">
      <w:start w:val="1"/>
      <w:numFmt w:val="bullet"/>
      <w:lvlText w:val="o"/>
      <w:lvlJc w:val="left"/>
      <w:pPr>
        <w:ind w:left="1146" w:hanging="360"/>
      </w:pPr>
      <w:rPr>
        <w:rFonts w:ascii="Courier New" w:hAnsi="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7"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630E8F"/>
    <w:multiLevelType w:val="hybridMultilevel"/>
    <w:tmpl w:val="374601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05211A"/>
    <w:multiLevelType w:val="hybridMultilevel"/>
    <w:tmpl w:val="20026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3707830">
    <w:abstractNumId w:val="13"/>
  </w:num>
  <w:num w:numId="2" w16cid:durableId="1422675666">
    <w:abstractNumId w:val="9"/>
  </w:num>
  <w:num w:numId="3" w16cid:durableId="1383871576">
    <w:abstractNumId w:val="12"/>
  </w:num>
  <w:num w:numId="4" w16cid:durableId="1930189443">
    <w:abstractNumId w:val="14"/>
  </w:num>
  <w:num w:numId="5" w16cid:durableId="1341355651">
    <w:abstractNumId w:val="1"/>
  </w:num>
  <w:num w:numId="6" w16cid:durableId="405301032">
    <w:abstractNumId w:val="7"/>
  </w:num>
  <w:num w:numId="7" w16cid:durableId="1457875398">
    <w:abstractNumId w:val="0"/>
  </w:num>
  <w:num w:numId="8" w16cid:durableId="102843414">
    <w:abstractNumId w:val="2"/>
  </w:num>
  <w:num w:numId="9" w16cid:durableId="168446972">
    <w:abstractNumId w:val="5"/>
  </w:num>
  <w:num w:numId="10" w16cid:durableId="1920212553">
    <w:abstractNumId w:val="10"/>
  </w:num>
  <w:num w:numId="11" w16cid:durableId="1292248373">
    <w:abstractNumId w:val="4"/>
  </w:num>
  <w:num w:numId="12" w16cid:durableId="349838798">
    <w:abstractNumId w:val="11"/>
  </w:num>
  <w:num w:numId="13" w16cid:durableId="1636443768">
    <w:abstractNumId w:val="6"/>
  </w:num>
  <w:num w:numId="14" w16cid:durableId="2109738684">
    <w:abstractNumId w:val="3"/>
  </w:num>
  <w:num w:numId="15" w16cid:durableId="38464498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C3"/>
    <w:rsid w:val="00006AE9"/>
    <w:rsid w:val="00020CF0"/>
    <w:rsid w:val="00055BB7"/>
    <w:rsid w:val="0007780A"/>
    <w:rsid w:val="00085B9D"/>
    <w:rsid w:val="000C0C7D"/>
    <w:rsid w:val="000E134C"/>
    <w:rsid w:val="00105F0F"/>
    <w:rsid w:val="00105FCF"/>
    <w:rsid w:val="001129EA"/>
    <w:rsid w:val="00142813"/>
    <w:rsid w:val="001737F4"/>
    <w:rsid w:val="001D2488"/>
    <w:rsid w:val="001F486D"/>
    <w:rsid w:val="00210655"/>
    <w:rsid w:val="00250E2E"/>
    <w:rsid w:val="00274BDB"/>
    <w:rsid w:val="00277E24"/>
    <w:rsid w:val="002916C7"/>
    <w:rsid w:val="002F13DB"/>
    <w:rsid w:val="002F7FB2"/>
    <w:rsid w:val="0031562A"/>
    <w:rsid w:val="003340A0"/>
    <w:rsid w:val="00375E20"/>
    <w:rsid w:val="003779A3"/>
    <w:rsid w:val="003A5ACF"/>
    <w:rsid w:val="003B56E9"/>
    <w:rsid w:val="003D47E8"/>
    <w:rsid w:val="004009C0"/>
    <w:rsid w:val="0042453F"/>
    <w:rsid w:val="004527BC"/>
    <w:rsid w:val="004645C2"/>
    <w:rsid w:val="004666DD"/>
    <w:rsid w:val="00470997"/>
    <w:rsid w:val="00474E58"/>
    <w:rsid w:val="0049770B"/>
    <w:rsid w:val="004A19F8"/>
    <w:rsid w:val="004D51E0"/>
    <w:rsid w:val="00571E9C"/>
    <w:rsid w:val="005B3149"/>
    <w:rsid w:val="005F214E"/>
    <w:rsid w:val="006226AE"/>
    <w:rsid w:val="006455E0"/>
    <w:rsid w:val="0065312A"/>
    <w:rsid w:val="00672131"/>
    <w:rsid w:val="00677A86"/>
    <w:rsid w:val="0068087A"/>
    <w:rsid w:val="006962EC"/>
    <w:rsid w:val="006972E5"/>
    <w:rsid w:val="006B0644"/>
    <w:rsid w:val="006C065C"/>
    <w:rsid w:val="006C5F2B"/>
    <w:rsid w:val="006C6D23"/>
    <w:rsid w:val="006F1690"/>
    <w:rsid w:val="0072701A"/>
    <w:rsid w:val="00746E27"/>
    <w:rsid w:val="00774890"/>
    <w:rsid w:val="007D316C"/>
    <w:rsid w:val="007E12C3"/>
    <w:rsid w:val="007F6BF4"/>
    <w:rsid w:val="00806799"/>
    <w:rsid w:val="0081041F"/>
    <w:rsid w:val="00851ECE"/>
    <w:rsid w:val="008522E1"/>
    <w:rsid w:val="008A3B75"/>
    <w:rsid w:val="008A4DB1"/>
    <w:rsid w:val="008C4646"/>
    <w:rsid w:val="008D1A35"/>
    <w:rsid w:val="008F09F1"/>
    <w:rsid w:val="008F2DAD"/>
    <w:rsid w:val="00920F7B"/>
    <w:rsid w:val="00943E77"/>
    <w:rsid w:val="00947604"/>
    <w:rsid w:val="00965182"/>
    <w:rsid w:val="00980605"/>
    <w:rsid w:val="009A0675"/>
    <w:rsid w:val="009B26CA"/>
    <w:rsid w:val="00A02F94"/>
    <w:rsid w:val="00A361DA"/>
    <w:rsid w:val="00A4379E"/>
    <w:rsid w:val="00A659F9"/>
    <w:rsid w:val="00A82ABE"/>
    <w:rsid w:val="00AB245D"/>
    <w:rsid w:val="00AB4B85"/>
    <w:rsid w:val="00B125A7"/>
    <w:rsid w:val="00B36661"/>
    <w:rsid w:val="00B73712"/>
    <w:rsid w:val="00BF5ED1"/>
    <w:rsid w:val="00BF64A2"/>
    <w:rsid w:val="00BF6794"/>
    <w:rsid w:val="00C05E32"/>
    <w:rsid w:val="00C13198"/>
    <w:rsid w:val="00C31FB0"/>
    <w:rsid w:val="00C51255"/>
    <w:rsid w:val="00CA3646"/>
    <w:rsid w:val="00D01C1F"/>
    <w:rsid w:val="00D35B0C"/>
    <w:rsid w:val="00D776CA"/>
    <w:rsid w:val="00DA0FDF"/>
    <w:rsid w:val="00DE021A"/>
    <w:rsid w:val="00E465F6"/>
    <w:rsid w:val="00E57BAB"/>
    <w:rsid w:val="00E7321C"/>
    <w:rsid w:val="00EA02B1"/>
    <w:rsid w:val="00EC6495"/>
    <w:rsid w:val="00EE3D1C"/>
    <w:rsid w:val="00F46810"/>
    <w:rsid w:val="00F57190"/>
    <w:rsid w:val="00FC1E02"/>
    <w:rsid w:val="00FF2A3E"/>
    <w:rsid w:val="00FF7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316C"/>
  <w15:chartTrackingRefBased/>
  <w15:docId w15:val="{58A21D50-664C-466A-9F74-C915E11A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4890"/>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7E1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1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12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12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12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12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12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12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12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12C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12C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12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12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E12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E12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12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12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12C3"/>
    <w:rPr>
      <w:rFonts w:eastAsiaTheme="majorEastAsia" w:cstheme="majorBidi"/>
      <w:color w:val="272727" w:themeColor="text1" w:themeTint="D8"/>
    </w:rPr>
  </w:style>
  <w:style w:type="paragraph" w:styleId="Tytu">
    <w:name w:val="Title"/>
    <w:basedOn w:val="Normalny"/>
    <w:next w:val="Normalny"/>
    <w:link w:val="TytuZnak"/>
    <w:uiPriority w:val="10"/>
    <w:qFormat/>
    <w:rsid w:val="007E1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12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12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12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12C3"/>
    <w:pPr>
      <w:spacing w:before="160"/>
      <w:jc w:val="center"/>
    </w:pPr>
    <w:rPr>
      <w:i/>
      <w:iCs/>
      <w:color w:val="404040" w:themeColor="text1" w:themeTint="BF"/>
    </w:rPr>
  </w:style>
  <w:style w:type="character" w:customStyle="1" w:styleId="CytatZnak">
    <w:name w:val="Cytat Znak"/>
    <w:basedOn w:val="Domylnaczcionkaakapitu"/>
    <w:link w:val="Cytat"/>
    <w:uiPriority w:val="29"/>
    <w:rsid w:val="007E12C3"/>
    <w:rPr>
      <w:i/>
      <w:iCs/>
      <w:color w:val="404040" w:themeColor="text1" w:themeTint="BF"/>
    </w:rPr>
  </w:style>
  <w:style w:type="paragraph" w:styleId="Akapitzlist">
    <w:name w:val="List Paragraph"/>
    <w:aliases w:val="Normal,Akapit z listą3,Akapit z listą31,Wypunktowanie,L1,Numerowanie,Akapit z listą5,CW_Lista"/>
    <w:basedOn w:val="Normalny"/>
    <w:link w:val="AkapitzlistZnak"/>
    <w:uiPriority w:val="34"/>
    <w:qFormat/>
    <w:rsid w:val="007E12C3"/>
    <w:pPr>
      <w:ind w:left="720"/>
      <w:contextualSpacing/>
    </w:pPr>
  </w:style>
  <w:style w:type="character" w:styleId="Wyrnienieintensywne">
    <w:name w:val="Intense Emphasis"/>
    <w:basedOn w:val="Domylnaczcionkaakapitu"/>
    <w:uiPriority w:val="21"/>
    <w:qFormat/>
    <w:rsid w:val="007E12C3"/>
    <w:rPr>
      <w:i/>
      <w:iCs/>
      <w:color w:val="0F4761" w:themeColor="accent1" w:themeShade="BF"/>
    </w:rPr>
  </w:style>
  <w:style w:type="paragraph" w:styleId="Cytatintensywny">
    <w:name w:val="Intense Quote"/>
    <w:basedOn w:val="Normalny"/>
    <w:next w:val="Normalny"/>
    <w:link w:val="CytatintensywnyZnak"/>
    <w:uiPriority w:val="30"/>
    <w:qFormat/>
    <w:rsid w:val="007E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12C3"/>
    <w:rPr>
      <w:i/>
      <w:iCs/>
      <w:color w:val="0F4761" w:themeColor="accent1" w:themeShade="BF"/>
    </w:rPr>
  </w:style>
  <w:style w:type="character" w:styleId="Odwoanieintensywne">
    <w:name w:val="Intense Reference"/>
    <w:basedOn w:val="Domylnaczcionkaakapitu"/>
    <w:uiPriority w:val="32"/>
    <w:qFormat/>
    <w:rsid w:val="007E12C3"/>
    <w:rPr>
      <w:b/>
      <w:bCs/>
      <w:smallCaps/>
      <w:color w:val="0F4761" w:themeColor="accent1" w:themeShade="BF"/>
      <w:spacing w:val="5"/>
    </w:rPr>
  </w:style>
  <w:style w:type="paragraph" w:styleId="Nagwek">
    <w:name w:val="header"/>
    <w:basedOn w:val="Normalny"/>
    <w:link w:val="NagwekZnak"/>
    <w:uiPriority w:val="99"/>
    <w:unhideWhenUsed/>
    <w:rsid w:val="007E12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2C3"/>
  </w:style>
  <w:style w:type="paragraph" w:styleId="Stopka">
    <w:name w:val="footer"/>
    <w:basedOn w:val="Normalny"/>
    <w:link w:val="StopkaZnak"/>
    <w:uiPriority w:val="99"/>
    <w:unhideWhenUsed/>
    <w:rsid w:val="007E12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2C3"/>
  </w:style>
  <w:style w:type="paragraph" w:styleId="Tekstdymka">
    <w:name w:val="Balloon Text"/>
    <w:basedOn w:val="Normalny"/>
    <w:link w:val="TekstdymkaZnak"/>
    <w:uiPriority w:val="99"/>
    <w:semiHidden/>
    <w:unhideWhenUsed/>
    <w:rsid w:val="007748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4890"/>
    <w:rPr>
      <w:rFonts w:ascii="Tahoma" w:hAnsi="Tahoma" w:cs="Tahoma"/>
      <w:kern w:val="0"/>
      <w:sz w:val="16"/>
      <w:szCs w:val="16"/>
      <w14:ligatures w14:val="none"/>
    </w:rPr>
  </w:style>
  <w:style w:type="paragraph" w:styleId="Bezodstpw">
    <w:name w:val="No Spacing"/>
    <w:uiPriority w:val="1"/>
    <w:qFormat/>
    <w:rsid w:val="00774890"/>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774890"/>
    <w:rPr>
      <w:sz w:val="16"/>
      <w:szCs w:val="16"/>
    </w:rPr>
  </w:style>
  <w:style w:type="paragraph" w:styleId="Tekstkomentarza">
    <w:name w:val="annotation text"/>
    <w:basedOn w:val="Normalny"/>
    <w:link w:val="TekstkomentarzaZnak"/>
    <w:uiPriority w:val="99"/>
    <w:unhideWhenUsed/>
    <w:rsid w:val="00774890"/>
    <w:pPr>
      <w:spacing w:line="240" w:lineRule="auto"/>
    </w:pPr>
    <w:rPr>
      <w:sz w:val="20"/>
      <w:szCs w:val="20"/>
    </w:rPr>
  </w:style>
  <w:style w:type="character" w:customStyle="1" w:styleId="TekstkomentarzaZnak">
    <w:name w:val="Tekst komentarza Znak"/>
    <w:basedOn w:val="Domylnaczcionkaakapitu"/>
    <w:link w:val="Tekstkomentarza"/>
    <w:uiPriority w:val="99"/>
    <w:rsid w:val="00774890"/>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74890"/>
    <w:rPr>
      <w:b/>
      <w:bCs/>
    </w:rPr>
  </w:style>
  <w:style w:type="character" w:customStyle="1" w:styleId="TematkomentarzaZnak">
    <w:name w:val="Temat komentarza Znak"/>
    <w:basedOn w:val="TekstkomentarzaZnak"/>
    <w:link w:val="Tematkomentarza"/>
    <w:uiPriority w:val="99"/>
    <w:semiHidden/>
    <w:rsid w:val="00774890"/>
    <w:rPr>
      <w:b/>
      <w:bCs/>
      <w:kern w:val="0"/>
      <w:sz w:val="20"/>
      <w:szCs w:val="20"/>
      <w14:ligatures w14:val="none"/>
    </w:rPr>
  </w:style>
  <w:style w:type="table" w:styleId="Tabela-Siatka">
    <w:name w:val="Table Grid"/>
    <w:basedOn w:val="Standardowy"/>
    <w:uiPriority w:val="39"/>
    <w:rsid w:val="007748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74890"/>
    <w:rPr>
      <w:color w:val="467886" w:themeColor="hyperlink"/>
      <w:u w:val="single"/>
    </w:rPr>
  </w:style>
  <w:style w:type="table" w:customStyle="1" w:styleId="Tabela-Siatka1">
    <w:name w:val="Tabela - Siatka1"/>
    <w:basedOn w:val="Standardowy"/>
    <w:next w:val="Tabela-Siatka"/>
    <w:uiPriority w:val="59"/>
    <w:rsid w:val="00774890"/>
    <w:pPr>
      <w:spacing w:after="0" w:line="240" w:lineRule="auto"/>
    </w:pPr>
    <w:rPr>
      <w:rFonts w:eastAsiaTheme="minorEastAsia"/>
      <w:kern w:val="0"/>
      <w:sz w:val="22"/>
      <w:szCs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74890"/>
    <w:rPr>
      <w:color w:val="605E5C"/>
      <w:shd w:val="clear" w:color="auto" w:fill="E1DFDD"/>
    </w:rPr>
  </w:style>
  <w:style w:type="character" w:customStyle="1" w:styleId="Nierozpoznanawzmianka2">
    <w:name w:val="Nierozpoznana wzmianka2"/>
    <w:basedOn w:val="Domylnaczcionkaakapitu"/>
    <w:uiPriority w:val="99"/>
    <w:semiHidden/>
    <w:unhideWhenUsed/>
    <w:rsid w:val="00774890"/>
    <w:rPr>
      <w:color w:val="605E5C"/>
      <w:shd w:val="clear" w:color="auto" w:fill="E1DFDD"/>
    </w:rPr>
  </w:style>
  <w:style w:type="character" w:styleId="UyteHipercze">
    <w:name w:val="FollowedHyperlink"/>
    <w:basedOn w:val="Domylnaczcionkaakapitu"/>
    <w:uiPriority w:val="99"/>
    <w:semiHidden/>
    <w:unhideWhenUsed/>
    <w:rsid w:val="00774890"/>
    <w:rPr>
      <w:color w:val="96607D" w:themeColor="followedHyperlink"/>
      <w:u w:val="single"/>
    </w:rPr>
  </w:style>
  <w:style w:type="paragraph" w:customStyle="1" w:styleId="m4642743157835337806msonospacing">
    <w:name w:val="m_4642743157835337806msonospacing"/>
    <w:basedOn w:val="Normalny"/>
    <w:rsid w:val="00774890"/>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74890"/>
    <w:pPr>
      <w:spacing w:after="0" w:line="240" w:lineRule="auto"/>
    </w:pPr>
    <w:rPr>
      <w:kern w:val="0"/>
      <w:sz w:val="22"/>
      <w:szCs w:val="22"/>
      <w14:ligatures w14:val="none"/>
    </w:rPr>
  </w:style>
  <w:style w:type="paragraph" w:customStyle="1" w:styleId="Akapitzlist1">
    <w:name w:val="Akapit z listą1"/>
    <w:basedOn w:val="Normalny"/>
    <w:rsid w:val="00774890"/>
    <w:pPr>
      <w:suppressAutoHyphens/>
      <w:spacing w:after="0" w:line="240" w:lineRule="auto"/>
      <w:ind w:left="708"/>
    </w:pPr>
    <w:rPr>
      <w:rFonts w:ascii="Arial" w:eastAsia="Times New Roman" w:hAnsi="Arial" w:cs="Times New Roman"/>
      <w:kern w:val="1"/>
      <w:szCs w:val="24"/>
      <w:lang w:eastAsia="ar-SA"/>
    </w:rPr>
  </w:style>
  <w:style w:type="character" w:styleId="Nierozpoznanawzmianka">
    <w:name w:val="Unresolved Mention"/>
    <w:basedOn w:val="Domylnaczcionkaakapitu"/>
    <w:uiPriority w:val="99"/>
    <w:semiHidden/>
    <w:unhideWhenUsed/>
    <w:rsid w:val="00774890"/>
    <w:rPr>
      <w:color w:val="605E5C"/>
      <w:shd w:val="clear" w:color="auto" w:fill="E1DFDD"/>
    </w:rPr>
  </w:style>
  <w:style w:type="character" w:customStyle="1" w:styleId="AkapitzlistZnak">
    <w:name w:val="Akapit z listą Znak"/>
    <w:aliases w:val="Normal Znak,Akapit z listą3 Znak,Akapit z listą31 Znak,Wypunktowanie Znak,L1 Znak,Numerowanie Znak,Akapit z listą5 Znak,CW_Lista Znak"/>
    <w:basedOn w:val="Domylnaczcionkaakapitu"/>
    <w:link w:val="Akapitzlist"/>
    <w:uiPriority w:val="34"/>
    <w:qFormat/>
    <w:locked/>
    <w:rsid w:val="00774890"/>
  </w:style>
  <w:style w:type="character" w:customStyle="1" w:styleId="Brak">
    <w:name w:val="Brak"/>
    <w:rsid w:val="00774890"/>
  </w:style>
  <w:style w:type="table" w:styleId="Tabelasiatki1jasnaakcent1">
    <w:name w:val="Grid Table 1 Light Accent 1"/>
    <w:basedOn w:val="Standardowy"/>
    <w:uiPriority w:val="46"/>
    <w:rsid w:val="00774890"/>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egenda">
    <w:name w:val="caption"/>
    <w:basedOn w:val="Normalny"/>
    <w:next w:val="Normalny"/>
    <w:uiPriority w:val="35"/>
    <w:unhideWhenUsed/>
    <w:qFormat/>
    <w:rsid w:val="00774890"/>
    <w:pPr>
      <w:spacing w:line="240" w:lineRule="auto"/>
    </w:pPr>
    <w:rPr>
      <w:i/>
      <w:iCs/>
      <w:color w:val="0E2841" w:themeColor="text2"/>
      <w:sz w:val="18"/>
      <w:szCs w:val="18"/>
    </w:rPr>
  </w:style>
  <w:style w:type="table" w:styleId="Tabelasiatki2akcent4">
    <w:name w:val="Grid Table 2 Accent 4"/>
    <w:basedOn w:val="Standardowy"/>
    <w:uiPriority w:val="47"/>
    <w:rsid w:val="00774890"/>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siatki1jasnaakcent4">
    <w:name w:val="Grid Table 1 Light Accent 4"/>
    <w:basedOn w:val="Standardowy"/>
    <w:uiPriority w:val="46"/>
    <w:rsid w:val="00774890"/>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elalisty3akcent4">
    <w:name w:val="List Table 3 Accent 4"/>
    <w:basedOn w:val="Standardowy"/>
    <w:uiPriority w:val="48"/>
    <w:rsid w:val="00DE021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elasiatki6kolorowaakcent4">
    <w:name w:val="Grid Table 6 Colorful Accent 4"/>
    <w:basedOn w:val="Standardowy"/>
    <w:uiPriority w:val="51"/>
    <w:rsid w:val="00277E24"/>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276">
      <w:bodyDiv w:val="1"/>
      <w:marLeft w:val="0"/>
      <w:marRight w:val="0"/>
      <w:marTop w:val="0"/>
      <w:marBottom w:val="0"/>
      <w:divBdr>
        <w:top w:val="none" w:sz="0" w:space="0" w:color="auto"/>
        <w:left w:val="none" w:sz="0" w:space="0" w:color="auto"/>
        <w:bottom w:val="none" w:sz="0" w:space="0" w:color="auto"/>
        <w:right w:val="none" w:sz="0" w:space="0" w:color="auto"/>
      </w:divBdr>
    </w:div>
    <w:div w:id="532496978">
      <w:bodyDiv w:val="1"/>
      <w:marLeft w:val="0"/>
      <w:marRight w:val="0"/>
      <w:marTop w:val="0"/>
      <w:marBottom w:val="0"/>
      <w:divBdr>
        <w:top w:val="none" w:sz="0" w:space="0" w:color="auto"/>
        <w:left w:val="none" w:sz="0" w:space="0" w:color="auto"/>
        <w:bottom w:val="none" w:sz="0" w:space="0" w:color="auto"/>
        <w:right w:val="none" w:sz="0" w:space="0" w:color="auto"/>
      </w:divBdr>
    </w:div>
    <w:div w:id="1819148847">
      <w:bodyDiv w:val="1"/>
      <w:marLeft w:val="0"/>
      <w:marRight w:val="0"/>
      <w:marTop w:val="0"/>
      <w:marBottom w:val="0"/>
      <w:divBdr>
        <w:top w:val="none" w:sz="0" w:space="0" w:color="auto"/>
        <w:left w:val="none" w:sz="0" w:space="0" w:color="auto"/>
        <w:bottom w:val="none" w:sz="0" w:space="0" w:color="auto"/>
        <w:right w:val="none" w:sz="0" w:space="0" w:color="auto"/>
      </w:divBdr>
    </w:div>
    <w:div w:id="20019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ecad.com.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1C00-86FA-4EB1-9642-BD0F855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20</Pages>
  <Words>5874</Words>
  <Characters>35248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Wilk</dc:creator>
  <cp:keywords/>
  <dc:description/>
  <cp:lastModifiedBy>Adriana Wilk</cp:lastModifiedBy>
  <cp:revision>66</cp:revision>
  <dcterms:created xsi:type="dcterms:W3CDTF">2025-04-14T12:25:00Z</dcterms:created>
  <dcterms:modified xsi:type="dcterms:W3CDTF">2025-05-21T07:52:00Z</dcterms:modified>
</cp:coreProperties>
</file>